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121BB8D1" w:rsidR="003C6EC2" w:rsidRPr="003C6EC2" w:rsidRDefault="003C6EC2"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60287" behindDoc="1" locked="0" layoutInCell="1" allowOverlap="1" wp14:anchorId="7A137D16" wp14:editId="2EDA1947">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7696" behindDoc="1" locked="0" layoutInCell="1" allowOverlap="1" wp14:anchorId="66D63640" wp14:editId="01AB2E1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A0160A">
        <w:rPr>
          <w:rFonts w:ascii="Arial Black" w:eastAsia="Calibri" w:hAnsi="Arial Black"/>
          <w:noProof/>
        </w:rPr>
        <w:t>Ozcare Toowoomba</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664F464C" w:rsidR="001E6954" w:rsidRPr="003C6EC2" w:rsidRDefault="00187045" w:rsidP="001E6954">
      <w:pPr>
        <w:tabs>
          <w:tab w:val="left" w:pos="2127"/>
        </w:tabs>
        <w:spacing w:before="120"/>
        <w:rPr>
          <w:rFonts w:eastAsia="Calibri"/>
          <w:color w:val="FFFFFF" w:themeColor="background1"/>
          <w:sz w:val="28"/>
          <w:szCs w:val="56"/>
          <w:lang w:eastAsia="en-US"/>
        </w:rPr>
      </w:pPr>
      <w:r>
        <w:rPr>
          <w:color w:val="FFFFFF" w:themeColor="background1"/>
          <w:sz w:val="28"/>
        </w:rPr>
        <w:t>631-651</w:t>
      </w:r>
      <w:r w:rsidR="00923865">
        <w:rPr>
          <w:color w:val="FFFFFF" w:themeColor="background1"/>
          <w:sz w:val="28"/>
        </w:rPr>
        <w:t xml:space="preserve"> </w:t>
      </w:r>
      <w:proofErr w:type="spellStart"/>
      <w:r w:rsidR="00923865">
        <w:rPr>
          <w:color w:val="FFFFFF" w:themeColor="background1"/>
          <w:sz w:val="28"/>
        </w:rPr>
        <w:t>Greenwattle</w:t>
      </w:r>
      <w:proofErr w:type="spellEnd"/>
      <w:r w:rsidR="00923865">
        <w:rPr>
          <w:color w:val="FFFFFF" w:themeColor="background1"/>
          <w:sz w:val="28"/>
        </w:rPr>
        <w:t xml:space="preserve"> Street</w:t>
      </w:r>
      <w:r w:rsidR="001E6954" w:rsidRPr="003C6EC2">
        <w:rPr>
          <w:color w:val="FFFFFF" w:themeColor="background1"/>
          <w:sz w:val="28"/>
        </w:rPr>
        <w:t xml:space="preserve"> </w:t>
      </w:r>
      <w:r w:rsidR="001E6954" w:rsidRPr="003C6EC2">
        <w:rPr>
          <w:color w:val="FFFFFF" w:themeColor="background1"/>
          <w:sz w:val="28"/>
        </w:rPr>
        <w:br/>
      </w:r>
      <w:r w:rsidR="00923865">
        <w:rPr>
          <w:color w:val="FFFFFF" w:themeColor="background1"/>
          <w:sz w:val="28"/>
        </w:rPr>
        <w:t>Glenvale QLD 4350</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sidR="00B72E22">
        <w:rPr>
          <w:rFonts w:eastAsia="Calibri"/>
          <w:color w:val="FFFFFF" w:themeColor="background1"/>
          <w:sz w:val="28"/>
          <w:szCs w:val="56"/>
          <w:lang w:eastAsia="en-US"/>
        </w:rPr>
        <w:t>07 4591 5900</w:t>
      </w:r>
    </w:p>
    <w:p w14:paraId="1CD9B515" w14:textId="18E1C5EA"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B72E22">
        <w:rPr>
          <w:rFonts w:eastAsia="Calibri"/>
          <w:color w:val="FFFFFF" w:themeColor="background1"/>
          <w:sz w:val="28"/>
          <w:szCs w:val="56"/>
          <w:lang w:eastAsia="en-US"/>
        </w:rPr>
        <w:t>5310</w:t>
      </w:r>
      <w:r w:rsidRPr="003C6EC2">
        <w:rPr>
          <w:rFonts w:eastAsia="Calibri"/>
          <w:color w:val="FFFFFF" w:themeColor="background1"/>
          <w:sz w:val="28"/>
          <w:szCs w:val="56"/>
          <w:lang w:eastAsia="en-US"/>
        </w:rPr>
        <w:t xml:space="preserve"> </w:t>
      </w:r>
    </w:p>
    <w:p w14:paraId="45B95749" w14:textId="79F847A8"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00B72E22">
        <w:rPr>
          <w:rFonts w:eastAsia="Calibri"/>
          <w:color w:val="FFFFFF" w:themeColor="background1"/>
          <w:sz w:val="28"/>
          <w:szCs w:val="56"/>
          <w:lang w:eastAsia="en-US"/>
        </w:rPr>
        <w:t>Ozcare</w:t>
      </w:r>
      <w:proofErr w:type="spellEnd"/>
    </w:p>
    <w:p w14:paraId="7256631C" w14:textId="67A6C90E" w:rsidR="001E6954" w:rsidRPr="003C6EC2" w:rsidRDefault="00BB3674"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 xml:space="preserve">19 November 2019- </w:t>
      </w:r>
      <w:r w:rsidR="00D70171">
        <w:rPr>
          <w:rFonts w:eastAsia="Calibri"/>
          <w:color w:val="FFFFFF" w:themeColor="background1"/>
          <w:sz w:val="28"/>
          <w:szCs w:val="56"/>
          <w:lang w:eastAsia="en-US"/>
        </w:rPr>
        <w:t>21 November 2019</w:t>
      </w:r>
    </w:p>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1D3C654B" w14:textId="687964D9" w:rsidR="00C20EE9" w:rsidRPr="009F65D9" w:rsidRDefault="001E6954" w:rsidP="009F65D9">
      <w:pPr>
        <w:pStyle w:val="Heading1"/>
      </w:pPr>
      <w:r w:rsidRPr="001E6954">
        <w:lastRenderedPageBreak/>
        <w:t>Overall assessment of this Service</w:t>
      </w:r>
      <w:bookmarkStart w:id="1"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2" w:name="_Hlk27119070"/>
            <w:bookmarkEnd w:id="1"/>
            <w:r w:rsidRPr="001E6954">
              <w:rPr>
                <w:b/>
              </w:rPr>
              <w:t>Standard 1 Consumer dignity and choice</w:t>
            </w:r>
          </w:p>
        </w:tc>
        <w:tc>
          <w:tcPr>
            <w:tcW w:w="1058" w:type="pct"/>
            <w:shd w:val="clear" w:color="auto" w:fill="auto"/>
          </w:tcPr>
          <w:p w14:paraId="284573C3" w14:textId="6E1C0212"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9F65D9" w:rsidRPr="001E6954" w14:paraId="49E0810D" w14:textId="77777777" w:rsidTr="00EB1D71">
        <w:trPr>
          <w:trHeight w:val="227"/>
        </w:trPr>
        <w:tc>
          <w:tcPr>
            <w:tcW w:w="3942" w:type="pct"/>
            <w:shd w:val="clear" w:color="auto" w:fill="auto"/>
          </w:tcPr>
          <w:p w14:paraId="68EE80DD" w14:textId="77777777" w:rsidR="009F65D9" w:rsidRPr="001E6954" w:rsidRDefault="009F65D9" w:rsidP="009F65D9">
            <w:pPr>
              <w:spacing w:before="40" w:after="40" w:line="240" w:lineRule="auto"/>
              <w:ind w:left="318"/>
            </w:pPr>
            <w:r w:rsidRPr="001E6954">
              <w:t>Requirement 1(3)(a)</w:t>
            </w:r>
          </w:p>
        </w:tc>
        <w:tc>
          <w:tcPr>
            <w:tcW w:w="1058" w:type="pct"/>
            <w:shd w:val="clear" w:color="auto" w:fill="auto"/>
          </w:tcPr>
          <w:p w14:paraId="20D29666" w14:textId="717B187E" w:rsidR="009F65D9" w:rsidRPr="001E6954" w:rsidRDefault="009F65D9" w:rsidP="009F65D9">
            <w:pPr>
              <w:spacing w:before="40" w:after="40" w:line="240" w:lineRule="auto"/>
              <w:jc w:val="right"/>
              <w:rPr>
                <w:color w:val="0000FF"/>
              </w:rPr>
            </w:pPr>
            <w:r w:rsidRPr="00CE2D26">
              <w:rPr>
                <w:bCs/>
                <w:iCs/>
                <w:color w:val="00577D"/>
                <w:szCs w:val="40"/>
              </w:rPr>
              <w:t>Compliant</w:t>
            </w:r>
          </w:p>
        </w:tc>
      </w:tr>
      <w:tr w:rsidR="009F65D9" w:rsidRPr="001E6954" w14:paraId="245121E6" w14:textId="77777777" w:rsidTr="00EB1D71">
        <w:trPr>
          <w:trHeight w:val="227"/>
        </w:trPr>
        <w:tc>
          <w:tcPr>
            <w:tcW w:w="3942" w:type="pct"/>
            <w:shd w:val="clear" w:color="auto" w:fill="auto"/>
          </w:tcPr>
          <w:p w14:paraId="44C399D4" w14:textId="77777777" w:rsidR="009F65D9" w:rsidRPr="001E6954" w:rsidRDefault="009F65D9" w:rsidP="009F65D9">
            <w:pPr>
              <w:spacing w:before="40" w:after="40" w:line="240" w:lineRule="auto"/>
              <w:ind w:left="318"/>
            </w:pPr>
            <w:r w:rsidRPr="001E6954">
              <w:t>Requirement 1(3)(b)</w:t>
            </w:r>
          </w:p>
        </w:tc>
        <w:tc>
          <w:tcPr>
            <w:tcW w:w="1058" w:type="pct"/>
            <w:shd w:val="clear" w:color="auto" w:fill="auto"/>
          </w:tcPr>
          <w:p w14:paraId="1EF12625" w14:textId="0F496E83" w:rsidR="009F65D9" w:rsidRPr="001E6954" w:rsidRDefault="009F65D9" w:rsidP="009F65D9">
            <w:pPr>
              <w:spacing w:before="40" w:after="40" w:line="240" w:lineRule="auto"/>
              <w:jc w:val="right"/>
              <w:rPr>
                <w:color w:val="0000FF"/>
              </w:rPr>
            </w:pPr>
            <w:r w:rsidRPr="00CE2D26">
              <w:rPr>
                <w:bCs/>
                <w:iCs/>
                <w:color w:val="00577D"/>
                <w:szCs w:val="40"/>
              </w:rPr>
              <w:t>Compliant</w:t>
            </w:r>
          </w:p>
        </w:tc>
      </w:tr>
      <w:tr w:rsidR="009F65D9" w:rsidRPr="001E6954" w14:paraId="2302CCF7" w14:textId="77777777" w:rsidTr="00EB1D71">
        <w:trPr>
          <w:trHeight w:val="227"/>
        </w:trPr>
        <w:tc>
          <w:tcPr>
            <w:tcW w:w="3942" w:type="pct"/>
            <w:shd w:val="clear" w:color="auto" w:fill="auto"/>
          </w:tcPr>
          <w:p w14:paraId="578E40D5" w14:textId="77777777" w:rsidR="009F65D9" w:rsidRPr="001E6954" w:rsidRDefault="009F65D9" w:rsidP="009F65D9">
            <w:pPr>
              <w:spacing w:before="40" w:after="40" w:line="240" w:lineRule="auto"/>
              <w:ind w:left="318"/>
            </w:pPr>
            <w:r w:rsidRPr="001E6954">
              <w:t>Requirement 1(3)(c)</w:t>
            </w:r>
          </w:p>
        </w:tc>
        <w:tc>
          <w:tcPr>
            <w:tcW w:w="1058" w:type="pct"/>
            <w:shd w:val="clear" w:color="auto" w:fill="auto"/>
          </w:tcPr>
          <w:p w14:paraId="075A01C6" w14:textId="0991D0A3" w:rsidR="009F65D9" w:rsidRPr="001E6954" w:rsidRDefault="009F65D9" w:rsidP="009F65D9">
            <w:pPr>
              <w:spacing w:before="40" w:after="40" w:line="240" w:lineRule="auto"/>
              <w:jc w:val="right"/>
              <w:rPr>
                <w:color w:val="0000FF"/>
              </w:rPr>
            </w:pPr>
            <w:r w:rsidRPr="00CE2D26">
              <w:rPr>
                <w:bCs/>
                <w:iCs/>
                <w:color w:val="00577D"/>
                <w:szCs w:val="40"/>
              </w:rPr>
              <w:t>Compliant</w:t>
            </w:r>
          </w:p>
        </w:tc>
      </w:tr>
      <w:tr w:rsidR="009F65D9" w:rsidRPr="001E6954" w14:paraId="2B056672" w14:textId="77777777" w:rsidTr="00EB1D71">
        <w:trPr>
          <w:trHeight w:val="227"/>
        </w:trPr>
        <w:tc>
          <w:tcPr>
            <w:tcW w:w="3942" w:type="pct"/>
            <w:shd w:val="clear" w:color="auto" w:fill="auto"/>
          </w:tcPr>
          <w:p w14:paraId="3D7DF6DF" w14:textId="77777777" w:rsidR="009F65D9" w:rsidRPr="001E6954" w:rsidRDefault="009F65D9" w:rsidP="009F65D9">
            <w:pPr>
              <w:spacing w:before="40" w:after="40" w:line="240" w:lineRule="auto"/>
              <w:ind w:left="318"/>
            </w:pPr>
            <w:r w:rsidRPr="001E6954">
              <w:t>Requirement 1(3)(d)</w:t>
            </w:r>
          </w:p>
        </w:tc>
        <w:tc>
          <w:tcPr>
            <w:tcW w:w="1058" w:type="pct"/>
            <w:shd w:val="clear" w:color="auto" w:fill="auto"/>
          </w:tcPr>
          <w:p w14:paraId="2474AC5E" w14:textId="56E00BE8" w:rsidR="009F65D9" w:rsidRPr="001E6954" w:rsidRDefault="009F65D9" w:rsidP="009F65D9">
            <w:pPr>
              <w:spacing w:before="40" w:after="40" w:line="240" w:lineRule="auto"/>
              <w:jc w:val="right"/>
              <w:rPr>
                <w:color w:val="0000FF"/>
              </w:rPr>
            </w:pPr>
            <w:r w:rsidRPr="00CE2D26">
              <w:rPr>
                <w:bCs/>
                <w:iCs/>
                <w:color w:val="00577D"/>
                <w:szCs w:val="40"/>
              </w:rPr>
              <w:t>Compliant</w:t>
            </w:r>
          </w:p>
        </w:tc>
      </w:tr>
      <w:tr w:rsidR="009F65D9" w:rsidRPr="001E6954" w14:paraId="531DD089" w14:textId="77777777" w:rsidTr="00EB1D71">
        <w:trPr>
          <w:trHeight w:val="227"/>
        </w:trPr>
        <w:tc>
          <w:tcPr>
            <w:tcW w:w="3942" w:type="pct"/>
            <w:shd w:val="clear" w:color="auto" w:fill="auto"/>
          </w:tcPr>
          <w:p w14:paraId="0937E428" w14:textId="77777777" w:rsidR="009F65D9" w:rsidRPr="001E6954" w:rsidRDefault="009F65D9" w:rsidP="009F65D9">
            <w:pPr>
              <w:spacing w:before="40" w:after="40" w:line="240" w:lineRule="auto"/>
              <w:ind w:left="318"/>
            </w:pPr>
            <w:r w:rsidRPr="001E6954">
              <w:t>Requirement 1(3)(e)</w:t>
            </w:r>
          </w:p>
        </w:tc>
        <w:tc>
          <w:tcPr>
            <w:tcW w:w="1058" w:type="pct"/>
            <w:shd w:val="clear" w:color="auto" w:fill="auto"/>
          </w:tcPr>
          <w:p w14:paraId="4038839C" w14:textId="63BEF30E" w:rsidR="009F65D9" w:rsidRPr="001E6954" w:rsidRDefault="009F65D9" w:rsidP="009F65D9">
            <w:pPr>
              <w:spacing w:before="40" w:after="40" w:line="240" w:lineRule="auto"/>
              <w:jc w:val="right"/>
              <w:rPr>
                <w:color w:val="0000FF"/>
              </w:rPr>
            </w:pPr>
            <w:r w:rsidRPr="00CE2D26">
              <w:rPr>
                <w:bCs/>
                <w:iCs/>
                <w:color w:val="00577D"/>
                <w:szCs w:val="40"/>
              </w:rPr>
              <w:t>Compliant</w:t>
            </w:r>
          </w:p>
        </w:tc>
      </w:tr>
      <w:tr w:rsidR="009F65D9" w:rsidRPr="001E6954" w14:paraId="69899885" w14:textId="77777777" w:rsidTr="00EB1D71">
        <w:trPr>
          <w:trHeight w:val="227"/>
        </w:trPr>
        <w:tc>
          <w:tcPr>
            <w:tcW w:w="3942" w:type="pct"/>
            <w:shd w:val="clear" w:color="auto" w:fill="auto"/>
          </w:tcPr>
          <w:p w14:paraId="39D601F2" w14:textId="77777777" w:rsidR="009F65D9" w:rsidRPr="001E6954" w:rsidRDefault="009F65D9" w:rsidP="009F65D9">
            <w:pPr>
              <w:spacing w:before="40" w:after="40" w:line="240" w:lineRule="auto"/>
              <w:ind w:left="318"/>
            </w:pPr>
            <w:r w:rsidRPr="001E6954">
              <w:t>Requirement 1(3)(f)</w:t>
            </w:r>
          </w:p>
        </w:tc>
        <w:tc>
          <w:tcPr>
            <w:tcW w:w="1058" w:type="pct"/>
            <w:shd w:val="clear" w:color="auto" w:fill="auto"/>
          </w:tcPr>
          <w:p w14:paraId="62156326" w14:textId="42FA1B70" w:rsidR="009F65D9" w:rsidRPr="001E6954" w:rsidRDefault="009F65D9" w:rsidP="009F65D9">
            <w:pPr>
              <w:spacing w:before="40" w:after="40" w:line="240" w:lineRule="auto"/>
              <w:jc w:val="right"/>
              <w:rPr>
                <w:color w:val="0000FF"/>
              </w:rPr>
            </w:pPr>
            <w:r w:rsidRPr="00CE2D26">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77777777"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5CAFFB1F"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9F65D9" w:rsidRPr="001E6954" w14:paraId="73CB12EC" w14:textId="77777777" w:rsidTr="00EB1D71">
        <w:trPr>
          <w:trHeight w:val="227"/>
        </w:trPr>
        <w:tc>
          <w:tcPr>
            <w:tcW w:w="3942" w:type="pct"/>
            <w:shd w:val="clear" w:color="auto" w:fill="auto"/>
          </w:tcPr>
          <w:p w14:paraId="4BBE0227" w14:textId="77777777" w:rsidR="009F65D9" w:rsidRPr="001E6954" w:rsidRDefault="009F65D9" w:rsidP="009F65D9">
            <w:pPr>
              <w:spacing w:before="40" w:after="40" w:line="240" w:lineRule="auto"/>
              <w:ind w:left="318" w:hanging="7"/>
            </w:pPr>
            <w:r w:rsidRPr="001E6954">
              <w:t>Requirement 2(3)(a)</w:t>
            </w:r>
          </w:p>
        </w:tc>
        <w:tc>
          <w:tcPr>
            <w:tcW w:w="1058" w:type="pct"/>
            <w:shd w:val="clear" w:color="auto" w:fill="auto"/>
          </w:tcPr>
          <w:p w14:paraId="53656471" w14:textId="5AD932B5" w:rsidR="009F65D9" w:rsidRPr="001E6954" w:rsidRDefault="009F65D9" w:rsidP="009F65D9">
            <w:pPr>
              <w:spacing w:before="40" w:after="40" w:line="240" w:lineRule="auto"/>
              <w:jc w:val="right"/>
              <w:rPr>
                <w:color w:val="0000FF"/>
              </w:rPr>
            </w:pPr>
            <w:r w:rsidRPr="00B804F0">
              <w:rPr>
                <w:bCs/>
                <w:iCs/>
                <w:color w:val="00577D"/>
                <w:szCs w:val="40"/>
              </w:rPr>
              <w:t>Compliant</w:t>
            </w:r>
          </w:p>
        </w:tc>
      </w:tr>
      <w:tr w:rsidR="009F65D9" w:rsidRPr="001E6954" w14:paraId="110020F6" w14:textId="77777777" w:rsidTr="00EB1D71">
        <w:trPr>
          <w:trHeight w:val="227"/>
        </w:trPr>
        <w:tc>
          <w:tcPr>
            <w:tcW w:w="3942" w:type="pct"/>
            <w:shd w:val="clear" w:color="auto" w:fill="auto"/>
          </w:tcPr>
          <w:p w14:paraId="50A1D9B3" w14:textId="77777777" w:rsidR="009F65D9" w:rsidRPr="001E6954" w:rsidRDefault="009F65D9" w:rsidP="009F65D9">
            <w:pPr>
              <w:spacing w:before="40" w:after="40" w:line="240" w:lineRule="auto"/>
              <w:ind w:left="318" w:hanging="7"/>
            </w:pPr>
            <w:r w:rsidRPr="001E6954">
              <w:t>Requirement 2(3)(b)</w:t>
            </w:r>
          </w:p>
        </w:tc>
        <w:tc>
          <w:tcPr>
            <w:tcW w:w="1058" w:type="pct"/>
            <w:shd w:val="clear" w:color="auto" w:fill="auto"/>
          </w:tcPr>
          <w:p w14:paraId="6C298C81" w14:textId="67054DE0" w:rsidR="009F65D9" w:rsidRPr="001E6954" w:rsidRDefault="009F65D9" w:rsidP="009F65D9">
            <w:pPr>
              <w:spacing w:before="40" w:after="40" w:line="240" w:lineRule="auto"/>
              <w:jc w:val="right"/>
              <w:rPr>
                <w:color w:val="0000FF"/>
              </w:rPr>
            </w:pPr>
            <w:r w:rsidRPr="00B804F0">
              <w:rPr>
                <w:bCs/>
                <w:iCs/>
                <w:color w:val="00577D"/>
                <w:szCs w:val="40"/>
              </w:rPr>
              <w:t>Compliant</w:t>
            </w:r>
          </w:p>
        </w:tc>
      </w:tr>
      <w:tr w:rsidR="009F65D9" w:rsidRPr="001E6954" w14:paraId="496F1D56" w14:textId="77777777" w:rsidTr="00EB1D71">
        <w:trPr>
          <w:trHeight w:val="227"/>
        </w:trPr>
        <w:tc>
          <w:tcPr>
            <w:tcW w:w="3942" w:type="pct"/>
            <w:shd w:val="clear" w:color="auto" w:fill="auto"/>
          </w:tcPr>
          <w:p w14:paraId="4CFD26A7" w14:textId="77777777" w:rsidR="009F65D9" w:rsidRPr="001E6954" w:rsidRDefault="009F65D9" w:rsidP="009F65D9">
            <w:pPr>
              <w:spacing w:before="40" w:after="40" w:line="240" w:lineRule="auto"/>
              <w:ind w:left="318" w:hanging="7"/>
            </w:pPr>
            <w:r w:rsidRPr="001E6954">
              <w:t>Requirement 2(3)(c)</w:t>
            </w:r>
          </w:p>
        </w:tc>
        <w:tc>
          <w:tcPr>
            <w:tcW w:w="1058" w:type="pct"/>
            <w:shd w:val="clear" w:color="auto" w:fill="auto"/>
          </w:tcPr>
          <w:p w14:paraId="26C0B1BB" w14:textId="231212E6" w:rsidR="009F65D9" w:rsidRPr="001E6954" w:rsidRDefault="009F65D9" w:rsidP="009F65D9">
            <w:pPr>
              <w:spacing w:before="40" w:after="40" w:line="240" w:lineRule="auto"/>
              <w:jc w:val="right"/>
              <w:rPr>
                <w:color w:val="0000FF"/>
              </w:rPr>
            </w:pPr>
            <w:r w:rsidRPr="00B804F0">
              <w:rPr>
                <w:bCs/>
                <w:iCs/>
                <w:color w:val="00577D"/>
                <w:szCs w:val="40"/>
              </w:rPr>
              <w:t>Compliant</w:t>
            </w:r>
          </w:p>
        </w:tc>
      </w:tr>
      <w:tr w:rsidR="009F65D9" w:rsidRPr="001E6954" w14:paraId="281D41B3" w14:textId="77777777" w:rsidTr="00EB1D71">
        <w:trPr>
          <w:trHeight w:val="227"/>
        </w:trPr>
        <w:tc>
          <w:tcPr>
            <w:tcW w:w="3942" w:type="pct"/>
            <w:shd w:val="clear" w:color="auto" w:fill="auto"/>
          </w:tcPr>
          <w:p w14:paraId="46C5543E" w14:textId="77777777" w:rsidR="009F65D9" w:rsidRPr="001E6954" w:rsidRDefault="009F65D9" w:rsidP="009F65D9">
            <w:pPr>
              <w:spacing w:before="40" w:after="40" w:line="240" w:lineRule="auto"/>
              <w:ind w:left="318" w:hanging="7"/>
            </w:pPr>
            <w:r w:rsidRPr="001E6954">
              <w:t>Requirement 2(3)(d)</w:t>
            </w:r>
          </w:p>
        </w:tc>
        <w:tc>
          <w:tcPr>
            <w:tcW w:w="1058" w:type="pct"/>
            <w:shd w:val="clear" w:color="auto" w:fill="auto"/>
          </w:tcPr>
          <w:p w14:paraId="1B3DACDC" w14:textId="4CDE451E" w:rsidR="009F65D9" w:rsidRPr="001E6954" w:rsidRDefault="009F65D9" w:rsidP="009F65D9">
            <w:pPr>
              <w:spacing w:before="40" w:after="40" w:line="240" w:lineRule="auto"/>
              <w:jc w:val="right"/>
              <w:rPr>
                <w:color w:val="0000FF"/>
              </w:rPr>
            </w:pPr>
            <w:r w:rsidRPr="00B804F0">
              <w:rPr>
                <w:bCs/>
                <w:iCs/>
                <w:color w:val="00577D"/>
                <w:szCs w:val="40"/>
              </w:rPr>
              <w:t>Compliant</w:t>
            </w:r>
          </w:p>
        </w:tc>
      </w:tr>
      <w:tr w:rsidR="009F65D9" w:rsidRPr="001E6954" w14:paraId="2C3AA7C4" w14:textId="77777777" w:rsidTr="00EB1D71">
        <w:trPr>
          <w:trHeight w:val="227"/>
        </w:trPr>
        <w:tc>
          <w:tcPr>
            <w:tcW w:w="3942" w:type="pct"/>
            <w:shd w:val="clear" w:color="auto" w:fill="auto"/>
          </w:tcPr>
          <w:p w14:paraId="056E3856" w14:textId="77777777" w:rsidR="009F65D9" w:rsidRPr="001E6954" w:rsidRDefault="009F65D9" w:rsidP="009F65D9">
            <w:pPr>
              <w:spacing w:before="40" w:after="40" w:line="240" w:lineRule="auto"/>
              <w:ind w:left="318" w:hanging="7"/>
            </w:pPr>
            <w:r w:rsidRPr="001E6954">
              <w:t>Requirement 2(3)(e)</w:t>
            </w:r>
          </w:p>
        </w:tc>
        <w:tc>
          <w:tcPr>
            <w:tcW w:w="1058" w:type="pct"/>
            <w:shd w:val="clear" w:color="auto" w:fill="auto"/>
          </w:tcPr>
          <w:p w14:paraId="7073F994" w14:textId="7220A7A6" w:rsidR="009F65D9" w:rsidRPr="001E6954" w:rsidRDefault="009F65D9" w:rsidP="009F65D9">
            <w:pPr>
              <w:spacing w:before="40" w:after="40" w:line="240" w:lineRule="auto"/>
              <w:jc w:val="right"/>
              <w:rPr>
                <w:color w:val="0000FF"/>
              </w:rPr>
            </w:pPr>
            <w:r w:rsidRPr="00B804F0">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2E9FFE50"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9F65D9" w:rsidRPr="001E6954" w14:paraId="7A64BF41" w14:textId="77777777" w:rsidTr="00EB1D71">
        <w:trPr>
          <w:trHeight w:val="227"/>
        </w:trPr>
        <w:tc>
          <w:tcPr>
            <w:tcW w:w="3942" w:type="pct"/>
            <w:shd w:val="clear" w:color="auto" w:fill="auto"/>
          </w:tcPr>
          <w:p w14:paraId="1A474AFD" w14:textId="77777777" w:rsidR="009F65D9" w:rsidRPr="001E6954" w:rsidRDefault="009F65D9" w:rsidP="009F65D9">
            <w:pPr>
              <w:spacing w:before="40" w:after="40" w:line="240" w:lineRule="auto"/>
              <w:ind w:left="318" w:hanging="7"/>
            </w:pPr>
            <w:r w:rsidRPr="001E6954">
              <w:t>Requirement 3(3)(a)</w:t>
            </w:r>
          </w:p>
        </w:tc>
        <w:tc>
          <w:tcPr>
            <w:tcW w:w="1058" w:type="pct"/>
            <w:shd w:val="clear" w:color="auto" w:fill="auto"/>
          </w:tcPr>
          <w:p w14:paraId="3C1485FB" w14:textId="4DAF2BA3" w:rsidR="009F65D9" w:rsidRPr="001E6954" w:rsidRDefault="009F65D9" w:rsidP="009F65D9">
            <w:pPr>
              <w:spacing w:before="40" w:after="40" w:line="240" w:lineRule="auto"/>
              <w:ind w:left="-107"/>
              <w:jc w:val="right"/>
              <w:rPr>
                <w:color w:val="0000FF"/>
              </w:rPr>
            </w:pPr>
            <w:r w:rsidRPr="0060047C">
              <w:rPr>
                <w:bCs/>
                <w:iCs/>
                <w:color w:val="00577D"/>
                <w:szCs w:val="40"/>
              </w:rPr>
              <w:t>Compliant</w:t>
            </w:r>
          </w:p>
        </w:tc>
      </w:tr>
      <w:tr w:rsidR="009F65D9" w:rsidRPr="001E6954" w14:paraId="197E0BDE" w14:textId="77777777" w:rsidTr="00EB1D71">
        <w:trPr>
          <w:trHeight w:val="227"/>
        </w:trPr>
        <w:tc>
          <w:tcPr>
            <w:tcW w:w="3942" w:type="pct"/>
            <w:shd w:val="clear" w:color="auto" w:fill="auto"/>
          </w:tcPr>
          <w:p w14:paraId="060A0EFD" w14:textId="77777777" w:rsidR="009F65D9" w:rsidRPr="001E6954" w:rsidRDefault="009F65D9" w:rsidP="009F65D9">
            <w:pPr>
              <w:spacing w:before="40" w:after="40" w:line="240" w:lineRule="auto"/>
              <w:ind w:left="318" w:hanging="7"/>
            </w:pPr>
            <w:r w:rsidRPr="001E6954">
              <w:t>Requirement 3(3)(b)</w:t>
            </w:r>
          </w:p>
        </w:tc>
        <w:tc>
          <w:tcPr>
            <w:tcW w:w="1058" w:type="pct"/>
            <w:shd w:val="clear" w:color="auto" w:fill="auto"/>
          </w:tcPr>
          <w:p w14:paraId="4AEDA274" w14:textId="68206519" w:rsidR="009F65D9" w:rsidRPr="001E6954" w:rsidRDefault="009F65D9" w:rsidP="009F65D9">
            <w:pPr>
              <w:spacing w:before="40" w:after="40" w:line="240" w:lineRule="auto"/>
              <w:jc w:val="right"/>
              <w:rPr>
                <w:color w:val="0000FF"/>
              </w:rPr>
            </w:pPr>
            <w:r w:rsidRPr="0060047C">
              <w:rPr>
                <w:bCs/>
                <w:iCs/>
                <w:color w:val="00577D"/>
                <w:szCs w:val="40"/>
              </w:rPr>
              <w:t>Compliant</w:t>
            </w:r>
          </w:p>
        </w:tc>
      </w:tr>
      <w:tr w:rsidR="009F65D9" w:rsidRPr="001E6954" w14:paraId="7B727620" w14:textId="77777777" w:rsidTr="00EB1D71">
        <w:trPr>
          <w:trHeight w:val="227"/>
        </w:trPr>
        <w:tc>
          <w:tcPr>
            <w:tcW w:w="3942" w:type="pct"/>
            <w:shd w:val="clear" w:color="auto" w:fill="auto"/>
          </w:tcPr>
          <w:p w14:paraId="139A0151" w14:textId="77777777" w:rsidR="009F65D9" w:rsidRPr="001E6954" w:rsidRDefault="009F65D9" w:rsidP="009F65D9">
            <w:pPr>
              <w:spacing w:before="40" w:after="40" w:line="240" w:lineRule="auto"/>
              <w:ind w:left="318" w:hanging="7"/>
            </w:pPr>
            <w:r w:rsidRPr="001E6954">
              <w:t>Requirement 3(3)(c)</w:t>
            </w:r>
          </w:p>
        </w:tc>
        <w:tc>
          <w:tcPr>
            <w:tcW w:w="1058" w:type="pct"/>
            <w:shd w:val="clear" w:color="auto" w:fill="auto"/>
          </w:tcPr>
          <w:p w14:paraId="163146B6" w14:textId="719348B1" w:rsidR="009F65D9" w:rsidRPr="001E6954" w:rsidRDefault="009F65D9" w:rsidP="009F65D9">
            <w:pPr>
              <w:spacing w:before="40" w:after="40" w:line="240" w:lineRule="auto"/>
              <w:jc w:val="right"/>
              <w:rPr>
                <w:color w:val="0000FF"/>
              </w:rPr>
            </w:pPr>
            <w:r w:rsidRPr="0060047C">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723C9750"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1985D306"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3DFD4381"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5E3410A0" w:rsidR="001E6954" w:rsidRPr="001E6954" w:rsidRDefault="009F65D9"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43885B95"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9F65D9" w:rsidRPr="001E6954" w14:paraId="79C25531" w14:textId="77777777" w:rsidTr="00EB1D71">
        <w:trPr>
          <w:trHeight w:val="227"/>
        </w:trPr>
        <w:tc>
          <w:tcPr>
            <w:tcW w:w="3942" w:type="pct"/>
            <w:shd w:val="clear" w:color="auto" w:fill="auto"/>
          </w:tcPr>
          <w:p w14:paraId="3C70A877" w14:textId="77777777" w:rsidR="009F65D9" w:rsidRPr="001E6954" w:rsidRDefault="009F65D9" w:rsidP="009F65D9">
            <w:pPr>
              <w:spacing w:before="40" w:after="40" w:line="240" w:lineRule="auto"/>
              <w:ind w:left="318" w:hanging="7"/>
            </w:pPr>
            <w:r w:rsidRPr="001E6954">
              <w:t>Requirement 4(3)(a)</w:t>
            </w:r>
          </w:p>
        </w:tc>
        <w:tc>
          <w:tcPr>
            <w:tcW w:w="1058" w:type="pct"/>
            <w:shd w:val="clear" w:color="auto" w:fill="auto"/>
          </w:tcPr>
          <w:p w14:paraId="48FBAA55" w14:textId="23C441BD" w:rsidR="009F65D9" w:rsidRPr="001E6954" w:rsidRDefault="009F65D9" w:rsidP="009F65D9">
            <w:pPr>
              <w:spacing w:before="40" w:after="40" w:line="240" w:lineRule="auto"/>
              <w:jc w:val="right"/>
              <w:rPr>
                <w:color w:val="0000FF"/>
              </w:rPr>
            </w:pPr>
            <w:r w:rsidRPr="00FD0910">
              <w:rPr>
                <w:bCs/>
                <w:iCs/>
                <w:color w:val="00577D"/>
                <w:szCs w:val="40"/>
              </w:rPr>
              <w:t>Compliant</w:t>
            </w:r>
          </w:p>
        </w:tc>
      </w:tr>
      <w:tr w:rsidR="009F65D9" w:rsidRPr="001E6954" w14:paraId="30F0DD89" w14:textId="77777777" w:rsidTr="00EB1D71">
        <w:trPr>
          <w:trHeight w:val="227"/>
        </w:trPr>
        <w:tc>
          <w:tcPr>
            <w:tcW w:w="3942" w:type="pct"/>
            <w:shd w:val="clear" w:color="auto" w:fill="auto"/>
          </w:tcPr>
          <w:p w14:paraId="2F4B4298" w14:textId="77777777" w:rsidR="009F65D9" w:rsidRPr="001E6954" w:rsidRDefault="009F65D9" w:rsidP="009F65D9">
            <w:pPr>
              <w:spacing w:before="40" w:after="40" w:line="240" w:lineRule="auto"/>
              <w:ind w:left="318" w:hanging="7"/>
            </w:pPr>
            <w:r w:rsidRPr="001E6954">
              <w:t>Requirement 4(3)(b)</w:t>
            </w:r>
          </w:p>
        </w:tc>
        <w:tc>
          <w:tcPr>
            <w:tcW w:w="1058" w:type="pct"/>
            <w:shd w:val="clear" w:color="auto" w:fill="auto"/>
          </w:tcPr>
          <w:p w14:paraId="75469C8E" w14:textId="0AEDE4FD" w:rsidR="009F65D9" w:rsidRPr="001E6954" w:rsidRDefault="009F65D9" w:rsidP="009F65D9">
            <w:pPr>
              <w:spacing w:before="40" w:after="40" w:line="240" w:lineRule="auto"/>
              <w:jc w:val="right"/>
              <w:rPr>
                <w:color w:val="0000FF"/>
              </w:rPr>
            </w:pPr>
            <w:r w:rsidRPr="00FD0910">
              <w:rPr>
                <w:bCs/>
                <w:iCs/>
                <w:color w:val="00577D"/>
                <w:szCs w:val="40"/>
              </w:rPr>
              <w:t>Compliant</w:t>
            </w:r>
          </w:p>
        </w:tc>
      </w:tr>
      <w:tr w:rsidR="009F65D9" w:rsidRPr="001E6954" w14:paraId="79D9961A" w14:textId="77777777" w:rsidTr="00EB1D71">
        <w:trPr>
          <w:trHeight w:val="227"/>
        </w:trPr>
        <w:tc>
          <w:tcPr>
            <w:tcW w:w="3942" w:type="pct"/>
            <w:shd w:val="clear" w:color="auto" w:fill="auto"/>
          </w:tcPr>
          <w:p w14:paraId="236FA49E" w14:textId="77777777" w:rsidR="009F65D9" w:rsidRPr="001E6954" w:rsidRDefault="009F65D9" w:rsidP="009F65D9">
            <w:pPr>
              <w:spacing w:before="40" w:after="40" w:line="240" w:lineRule="auto"/>
              <w:ind w:left="318" w:hanging="7"/>
            </w:pPr>
            <w:r w:rsidRPr="001E6954">
              <w:t>Requirement 4(3)(c)</w:t>
            </w:r>
          </w:p>
        </w:tc>
        <w:tc>
          <w:tcPr>
            <w:tcW w:w="1058" w:type="pct"/>
            <w:shd w:val="clear" w:color="auto" w:fill="auto"/>
          </w:tcPr>
          <w:p w14:paraId="0D0AFEB1" w14:textId="544A1938" w:rsidR="009F65D9" w:rsidRPr="001E6954" w:rsidRDefault="009F65D9" w:rsidP="009F65D9">
            <w:pPr>
              <w:spacing w:before="40" w:after="40" w:line="240" w:lineRule="auto"/>
              <w:jc w:val="right"/>
              <w:rPr>
                <w:color w:val="0000FF"/>
              </w:rPr>
            </w:pPr>
            <w:r w:rsidRPr="00FD0910">
              <w:rPr>
                <w:bCs/>
                <w:iCs/>
                <w:color w:val="00577D"/>
                <w:szCs w:val="40"/>
              </w:rPr>
              <w:t>Compliant</w:t>
            </w:r>
          </w:p>
        </w:tc>
      </w:tr>
      <w:tr w:rsidR="009F65D9" w:rsidRPr="001E6954" w14:paraId="1F1A8EEA" w14:textId="77777777" w:rsidTr="00EB1D71">
        <w:trPr>
          <w:trHeight w:val="227"/>
        </w:trPr>
        <w:tc>
          <w:tcPr>
            <w:tcW w:w="3942" w:type="pct"/>
            <w:shd w:val="clear" w:color="auto" w:fill="auto"/>
          </w:tcPr>
          <w:p w14:paraId="2B60606D" w14:textId="77777777" w:rsidR="009F65D9" w:rsidRPr="001E6954" w:rsidRDefault="009F65D9" w:rsidP="009F65D9">
            <w:pPr>
              <w:spacing w:before="40" w:after="40" w:line="240" w:lineRule="auto"/>
              <w:ind w:left="318" w:hanging="7"/>
            </w:pPr>
            <w:r w:rsidRPr="001E6954">
              <w:t>Requirement 4(3)(d)</w:t>
            </w:r>
          </w:p>
        </w:tc>
        <w:tc>
          <w:tcPr>
            <w:tcW w:w="1058" w:type="pct"/>
            <w:shd w:val="clear" w:color="auto" w:fill="auto"/>
          </w:tcPr>
          <w:p w14:paraId="2B600E8A" w14:textId="23DE3586" w:rsidR="009F65D9" w:rsidRPr="001E6954" w:rsidRDefault="009F65D9" w:rsidP="009F65D9">
            <w:pPr>
              <w:spacing w:before="40" w:after="40" w:line="240" w:lineRule="auto"/>
              <w:jc w:val="right"/>
              <w:rPr>
                <w:color w:val="0000FF"/>
              </w:rPr>
            </w:pPr>
            <w:r w:rsidRPr="00FD0910">
              <w:rPr>
                <w:bCs/>
                <w:iCs/>
                <w:color w:val="00577D"/>
                <w:szCs w:val="40"/>
              </w:rPr>
              <w:t>Compliant</w:t>
            </w:r>
          </w:p>
        </w:tc>
      </w:tr>
      <w:tr w:rsidR="009F65D9" w:rsidRPr="001E6954" w14:paraId="066CE0B6" w14:textId="77777777" w:rsidTr="00EB1D71">
        <w:trPr>
          <w:trHeight w:val="227"/>
        </w:trPr>
        <w:tc>
          <w:tcPr>
            <w:tcW w:w="3942" w:type="pct"/>
            <w:shd w:val="clear" w:color="auto" w:fill="auto"/>
          </w:tcPr>
          <w:p w14:paraId="58E9651F" w14:textId="77777777" w:rsidR="009F65D9" w:rsidRPr="001E6954" w:rsidRDefault="009F65D9" w:rsidP="009F65D9">
            <w:pPr>
              <w:spacing w:before="40" w:after="40" w:line="240" w:lineRule="auto"/>
              <w:ind w:left="318" w:hanging="7"/>
            </w:pPr>
            <w:r w:rsidRPr="001E6954">
              <w:t>Requirement 4(3)(e)</w:t>
            </w:r>
          </w:p>
        </w:tc>
        <w:tc>
          <w:tcPr>
            <w:tcW w:w="1058" w:type="pct"/>
            <w:shd w:val="clear" w:color="auto" w:fill="auto"/>
          </w:tcPr>
          <w:p w14:paraId="0CD9465C" w14:textId="164109D3" w:rsidR="009F65D9" w:rsidRPr="001E6954" w:rsidRDefault="009F65D9" w:rsidP="009F65D9">
            <w:pPr>
              <w:spacing w:before="40" w:after="40" w:line="240" w:lineRule="auto"/>
              <w:jc w:val="right"/>
              <w:rPr>
                <w:color w:val="0000FF"/>
              </w:rPr>
            </w:pPr>
            <w:r w:rsidRPr="00FD0910">
              <w:rPr>
                <w:bCs/>
                <w:iCs/>
                <w:color w:val="00577D"/>
                <w:szCs w:val="40"/>
              </w:rPr>
              <w:t>Compliant</w:t>
            </w:r>
          </w:p>
        </w:tc>
      </w:tr>
      <w:tr w:rsidR="009F65D9" w:rsidRPr="001E6954" w14:paraId="30D8E684" w14:textId="77777777" w:rsidTr="00EB1D71">
        <w:trPr>
          <w:trHeight w:val="227"/>
        </w:trPr>
        <w:tc>
          <w:tcPr>
            <w:tcW w:w="3942" w:type="pct"/>
            <w:shd w:val="clear" w:color="auto" w:fill="auto"/>
          </w:tcPr>
          <w:p w14:paraId="19F55CD1" w14:textId="77777777" w:rsidR="009F65D9" w:rsidRPr="001E6954" w:rsidRDefault="009F65D9" w:rsidP="009F65D9">
            <w:pPr>
              <w:spacing w:before="40" w:after="40" w:line="240" w:lineRule="auto"/>
              <w:ind w:left="318" w:hanging="7"/>
            </w:pPr>
            <w:r w:rsidRPr="001E6954">
              <w:t>Requirement 4(3)(f)</w:t>
            </w:r>
          </w:p>
        </w:tc>
        <w:tc>
          <w:tcPr>
            <w:tcW w:w="1058" w:type="pct"/>
            <w:shd w:val="clear" w:color="auto" w:fill="auto"/>
          </w:tcPr>
          <w:p w14:paraId="74F68854" w14:textId="45203B3A" w:rsidR="009F65D9" w:rsidRPr="001E6954" w:rsidRDefault="009F65D9" w:rsidP="009F65D9">
            <w:pPr>
              <w:spacing w:before="40" w:after="40" w:line="240" w:lineRule="auto"/>
              <w:jc w:val="right"/>
              <w:rPr>
                <w:color w:val="0000FF"/>
              </w:rPr>
            </w:pPr>
            <w:r w:rsidRPr="00FD0910">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41ADE393" w:rsidR="001E6954" w:rsidRPr="001E6954" w:rsidRDefault="009F65D9"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612E4476"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9F65D9" w:rsidRPr="001E6954" w14:paraId="7171CAE4" w14:textId="77777777" w:rsidTr="00EB1D71">
        <w:trPr>
          <w:trHeight w:val="227"/>
        </w:trPr>
        <w:tc>
          <w:tcPr>
            <w:tcW w:w="3942" w:type="pct"/>
            <w:shd w:val="clear" w:color="auto" w:fill="auto"/>
          </w:tcPr>
          <w:p w14:paraId="7190AC7C" w14:textId="77777777" w:rsidR="009F65D9" w:rsidRPr="001E6954" w:rsidRDefault="009F65D9" w:rsidP="009F65D9">
            <w:pPr>
              <w:spacing w:before="40" w:after="40" w:line="240" w:lineRule="auto"/>
              <w:ind w:left="318" w:hanging="7"/>
            </w:pPr>
            <w:r w:rsidRPr="001E6954">
              <w:t>Requirement 5(3)(a)</w:t>
            </w:r>
          </w:p>
        </w:tc>
        <w:tc>
          <w:tcPr>
            <w:tcW w:w="1058" w:type="pct"/>
            <w:shd w:val="clear" w:color="auto" w:fill="auto"/>
          </w:tcPr>
          <w:p w14:paraId="5636052F" w14:textId="1081C1E3" w:rsidR="009F65D9" w:rsidRPr="001E6954" w:rsidRDefault="009F65D9" w:rsidP="009F65D9">
            <w:pPr>
              <w:spacing w:before="40" w:after="40" w:line="240" w:lineRule="auto"/>
              <w:jc w:val="right"/>
              <w:rPr>
                <w:color w:val="0000FF"/>
              </w:rPr>
            </w:pPr>
            <w:r w:rsidRPr="00DA201D">
              <w:rPr>
                <w:bCs/>
                <w:iCs/>
                <w:color w:val="00577D"/>
                <w:szCs w:val="40"/>
              </w:rPr>
              <w:t>Compliant</w:t>
            </w:r>
          </w:p>
        </w:tc>
      </w:tr>
      <w:tr w:rsidR="009F65D9" w:rsidRPr="001E6954" w14:paraId="66E011AF" w14:textId="77777777" w:rsidTr="00EB1D71">
        <w:trPr>
          <w:trHeight w:val="227"/>
        </w:trPr>
        <w:tc>
          <w:tcPr>
            <w:tcW w:w="3942" w:type="pct"/>
            <w:shd w:val="clear" w:color="auto" w:fill="auto"/>
          </w:tcPr>
          <w:p w14:paraId="35817F78" w14:textId="77777777" w:rsidR="009F65D9" w:rsidRPr="001E6954" w:rsidRDefault="009F65D9" w:rsidP="009F65D9">
            <w:pPr>
              <w:spacing w:before="40" w:after="40" w:line="240" w:lineRule="auto"/>
              <w:ind w:left="318" w:hanging="7"/>
            </w:pPr>
            <w:r w:rsidRPr="001E6954">
              <w:t>Requirement 5(3)(b)</w:t>
            </w:r>
          </w:p>
        </w:tc>
        <w:tc>
          <w:tcPr>
            <w:tcW w:w="1058" w:type="pct"/>
            <w:shd w:val="clear" w:color="auto" w:fill="auto"/>
          </w:tcPr>
          <w:p w14:paraId="4403F523" w14:textId="298BC06A" w:rsidR="009F65D9" w:rsidRPr="001E6954" w:rsidRDefault="009F65D9" w:rsidP="009F65D9">
            <w:pPr>
              <w:spacing w:before="40" w:after="40" w:line="240" w:lineRule="auto"/>
              <w:jc w:val="right"/>
              <w:rPr>
                <w:color w:val="0000FF"/>
              </w:rPr>
            </w:pPr>
            <w:r w:rsidRPr="00DA201D">
              <w:rPr>
                <w:bCs/>
                <w:iCs/>
                <w:color w:val="00577D"/>
                <w:szCs w:val="40"/>
              </w:rPr>
              <w:t>Compliant</w:t>
            </w:r>
          </w:p>
        </w:tc>
      </w:tr>
      <w:tr w:rsidR="009F65D9" w:rsidRPr="001E6954" w14:paraId="4A41C615" w14:textId="77777777" w:rsidTr="00EB1D71">
        <w:trPr>
          <w:trHeight w:val="227"/>
        </w:trPr>
        <w:tc>
          <w:tcPr>
            <w:tcW w:w="3942" w:type="pct"/>
            <w:shd w:val="clear" w:color="auto" w:fill="auto"/>
          </w:tcPr>
          <w:p w14:paraId="3D135BD6" w14:textId="77777777" w:rsidR="009F65D9" w:rsidRPr="001E6954" w:rsidRDefault="009F65D9" w:rsidP="009F65D9">
            <w:pPr>
              <w:spacing w:before="40" w:after="40" w:line="240" w:lineRule="auto"/>
              <w:ind w:left="318" w:hanging="7"/>
            </w:pPr>
            <w:r w:rsidRPr="001E6954">
              <w:t>Requirement 5(3)(c)</w:t>
            </w:r>
          </w:p>
        </w:tc>
        <w:tc>
          <w:tcPr>
            <w:tcW w:w="1058" w:type="pct"/>
            <w:shd w:val="clear" w:color="auto" w:fill="auto"/>
          </w:tcPr>
          <w:p w14:paraId="2AB704D9" w14:textId="439BB7A0" w:rsidR="009F65D9" w:rsidRPr="001E6954" w:rsidRDefault="009F65D9" w:rsidP="009F65D9">
            <w:pPr>
              <w:spacing w:before="40" w:after="40" w:line="240" w:lineRule="auto"/>
              <w:jc w:val="right"/>
              <w:rPr>
                <w:color w:val="0000FF"/>
              </w:rPr>
            </w:pPr>
            <w:r w:rsidRPr="00DA201D">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47053AD5"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9F65D9" w:rsidRPr="001E6954" w14:paraId="252A4118" w14:textId="77777777" w:rsidTr="00EB1D71">
        <w:trPr>
          <w:trHeight w:val="227"/>
        </w:trPr>
        <w:tc>
          <w:tcPr>
            <w:tcW w:w="3942" w:type="pct"/>
            <w:shd w:val="clear" w:color="auto" w:fill="auto"/>
          </w:tcPr>
          <w:p w14:paraId="2DC72B21" w14:textId="77777777" w:rsidR="009F65D9" w:rsidRPr="001E6954" w:rsidRDefault="009F65D9" w:rsidP="009F65D9">
            <w:pPr>
              <w:spacing w:before="40" w:after="40" w:line="240" w:lineRule="auto"/>
              <w:ind w:left="318" w:hanging="7"/>
            </w:pPr>
            <w:r w:rsidRPr="001E6954">
              <w:t>Requirement 6(3)(a)</w:t>
            </w:r>
          </w:p>
        </w:tc>
        <w:tc>
          <w:tcPr>
            <w:tcW w:w="1058" w:type="pct"/>
            <w:shd w:val="clear" w:color="auto" w:fill="auto"/>
          </w:tcPr>
          <w:p w14:paraId="4CCE65F5" w14:textId="3E42FB23" w:rsidR="009F65D9" w:rsidRPr="001E6954" w:rsidRDefault="009F65D9" w:rsidP="009F65D9">
            <w:pPr>
              <w:spacing w:before="40" w:after="40" w:line="240" w:lineRule="auto"/>
              <w:jc w:val="right"/>
              <w:rPr>
                <w:color w:val="0000FF"/>
              </w:rPr>
            </w:pPr>
            <w:r w:rsidRPr="008C6BE2">
              <w:rPr>
                <w:bCs/>
                <w:iCs/>
                <w:color w:val="00577D"/>
                <w:szCs w:val="40"/>
              </w:rPr>
              <w:t>Compliant</w:t>
            </w:r>
          </w:p>
        </w:tc>
      </w:tr>
      <w:tr w:rsidR="009F65D9" w:rsidRPr="001E6954" w14:paraId="577E22CA" w14:textId="77777777" w:rsidTr="00EB1D71">
        <w:trPr>
          <w:trHeight w:val="227"/>
        </w:trPr>
        <w:tc>
          <w:tcPr>
            <w:tcW w:w="3942" w:type="pct"/>
            <w:shd w:val="clear" w:color="auto" w:fill="auto"/>
          </w:tcPr>
          <w:p w14:paraId="61100E6F" w14:textId="77777777" w:rsidR="009F65D9" w:rsidRPr="001E6954" w:rsidRDefault="009F65D9" w:rsidP="009F65D9">
            <w:pPr>
              <w:spacing w:before="40" w:after="40" w:line="240" w:lineRule="auto"/>
              <w:ind w:left="318" w:hanging="7"/>
            </w:pPr>
            <w:r w:rsidRPr="001E6954">
              <w:lastRenderedPageBreak/>
              <w:t>Requirement 6(3)(b)</w:t>
            </w:r>
          </w:p>
        </w:tc>
        <w:tc>
          <w:tcPr>
            <w:tcW w:w="1058" w:type="pct"/>
            <w:shd w:val="clear" w:color="auto" w:fill="auto"/>
          </w:tcPr>
          <w:p w14:paraId="40069490" w14:textId="3D474BF2" w:rsidR="009F65D9" w:rsidRPr="001E6954" w:rsidRDefault="009F65D9" w:rsidP="009F65D9">
            <w:pPr>
              <w:spacing w:before="40" w:after="40" w:line="240" w:lineRule="auto"/>
              <w:jc w:val="right"/>
              <w:rPr>
                <w:color w:val="0000FF"/>
              </w:rPr>
            </w:pPr>
            <w:r w:rsidRPr="008C6BE2">
              <w:rPr>
                <w:bCs/>
                <w:iCs/>
                <w:color w:val="00577D"/>
                <w:szCs w:val="40"/>
              </w:rPr>
              <w:t>Compliant</w:t>
            </w:r>
          </w:p>
        </w:tc>
      </w:tr>
      <w:tr w:rsidR="009F65D9" w:rsidRPr="001E6954" w14:paraId="28DB74CC" w14:textId="77777777" w:rsidTr="00EB1D71">
        <w:trPr>
          <w:trHeight w:val="227"/>
        </w:trPr>
        <w:tc>
          <w:tcPr>
            <w:tcW w:w="3942" w:type="pct"/>
            <w:shd w:val="clear" w:color="auto" w:fill="auto"/>
          </w:tcPr>
          <w:p w14:paraId="1D098E5B" w14:textId="77777777" w:rsidR="009F65D9" w:rsidRPr="001E6954" w:rsidRDefault="009F65D9" w:rsidP="009F65D9">
            <w:pPr>
              <w:spacing w:before="40" w:after="40" w:line="240" w:lineRule="auto"/>
              <w:ind w:left="318" w:hanging="7"/>
            </w:pPr>
            <w:r w:rsidRPr="001E6954">
              <w:t>Requirement 6(3)(c)</w:t>
            </w:r>
          </w:p>
        </w:tc>
        <w:tc>
          <w:tcPr>
            <w:tcW w:w="1058" w:type="pct"/>
            <w:shd w:val="clear" w:color="auto" w:fill="auto"/>
          </w:tcPr>
          <w:p w14:paraId="12A6ECE9" w14:textId="7977777E" w:rsidR="009F65D9" w:rsidRPr="001E6954" w:rsidRDefault="009F65D9" w:rsidP="009F65D9">
            <w:pPr>
              <w:spacing w:before="40" w:after="40" w:line="240" w:lineRule="auto"/>
              <w:jc w:val="right"/>
              <w:rPr>
                <w:color w:val="0000FF"/>
              </w:rPr>
            </w:pPr>
            <w:r w:rsidRPr="008C6BE2">
              <w:rPr>
                <w:bCs/>
                <w:iCs/>
                <w:color w:val="00577D"/>
                <w:szCs w:val="40"/>
              </w:rPr>
              <w:t>Compliant</w:t>
            </w:r>
          </w:p>
        </w:tc>
      </w:tr>
      <w:tr w:rsidR="009F65D9" w:rsidRPr="001E6954" w14:paraId="528ABE64" w14:textId="77777777" w:rsidTr="00EB1D71">
        <w:trPr>
          <w:trHeight w:val="227"/>
        </w:trPr>
        <w:tc>
          <w:tcPr>
            <w:tcW w:w="3942" w:type="pct"/>
            <w:shd w:val="clear" w:color="auto" w:fill="auto"/>
          </w:tcPr>
          <w:p w14:paraId="061C7AE6" w14:textId="77777777" w:rsidR="009F65D9" w:rsidRPr="001E6954" w:rsidRDefault="009F65D9" w:rsidP="009F65D9">
            <w:pPr>
              <w:spacing w:before="40" w:after="40" w:line="240" w:lineRule="auto"/>
              <w:ind w:left="318" w:hanging="7"/>
            </w:pPr>
            <w:r w:rsidRPr="001E6954">
              <w:t>Requirement 6(3)(d)</w:t>
            </w:r>
          </w:p>
        </w:tc>
        <w:tc>
          <w:tcPr>
            <w:tcW w:w="1058" w:type="pct"/>
            <w:shd w:val="clear" w:color="auto" w:fill="auto"/>
          </w:tcPr>
          <w:p w14:paraId="0DA3734B" w14:textId="083C9DF5" w:rsidR="009F65D9" w:rsidRPr="001E6954" w:rsidRDefault="009F65D9" w:rsidP="009F65D9">
            <w:pPr>
              <w:spacing w:before="40" w:after="40" w:line="240" w:lineRule="auto"/>
              <w:jc w:val="right"/>
              <w:rPr>
                <w:color w:val="0000FF"/>
              </w:rPr>
            </w:pPr>
            <w:r w:rsidRPr="008C6BE2">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2EAEE0A9"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9F65D9" w:rsidRPr="001E6954" w14:paraId="19F91710" w14:textId="77777777" w:rsidTr="00EB1D71">
        <w:trPr>
          <w:trHeight w:val="227"/>
        </w:trPr>
        <w:tc>
          <w:tcPr>
            <w:tcW w:w="3942" w:type="pct"/>
            <w:shd w:val="clear" w:color="auto" w:fill="auto"/>
          </w:tcPr>
          <w:p w14:paraId="4D0A9B93" w14:textId="77777777" w:rsidR="009F65D9" w:rsidRPr="001E6954" w:rsidRDefault="009F65D9" w:rsidP="009F65D9">
            <w:pPr>
              <w:spacing w:before="40" w:after="40" w:line="240" w:lineRule="auto"/>
              <w:ind w:left="318" w:hanging="7"/>
            </w:pPr>
            <w:r w:rsidRPr="001E6954">
              <w:t>Requirement 7(3)(a)</w:t>
            </w:r>
          </w:p>
        </w:tc>
        <w:tc>
          <w:tcPr>
            <w:tcW w:w="1058" w:type="pct"/>
            <w:shd w:val="clear" w:color="auto" w:fill="auto"/>
          </w:tcPr>
          <w:p w14:paraId="2AFF29F3" w14:textId="14074677" w:rsidR="009F65D9" w:rsidRPr="001E6954" w:rsidRDefault="009F65D9" w:rsidP="009F65D9">
            <w:pPr>
              <w:spacing w:before="40" w:after="40" w:line="240" w:lineRule="auto"/>
              <w:jc w:val="right"/>
              <w:rPr>
                <w:color w:val="0000FF"/>
              </w:rPr>
            </w:pPr>
            <w:r w:rsidRPr="006578CC">
              <w:rPr>
                <w:bCs/>
                <w:iCs/>
                <w:color w:val="00577D"/>
                <w:szCs w:val="40"/>
              </w:rPr>
              <w:t>Compliant</w:t>
            </w:r>
          </w:p>
        </w:tc>
      </w:tr>
      <w:tr w:rsidR="009F65D9" w:rsidRPr="001E6954" w14:paraId="310CF852" w14:textId="77777777" w:rsidTr="00EB1D71">
        <w:trPr>
          <w:trHeight w:val="227"/>
        </w:trPr>
        <w:tc>
          <w:tcPr>
            <w:tcW w:w="3942" w:type="pct"/>
            <w:shd w:val="clear" w:color="auto" w:fill="auto"/>
          </w:tcPr>
          <w:p w14:paraId="03F674BE" w14:textId="77777777" w:rsidR="009F65D9" w:rsidRPr="001E6954" w:rsidRDefault="009F65D9" w:rsidP="009F65D9">
            <w:pPr>
              <w:spacing w:before="40" w:after="40" w:line="240" w:lineRule="auto"/>
              <w:ind w:left="318" w:hanging="7"/>
            </w:pPr>
            <w:r w:rsidRPr="001E6954">
              <w:t>Requirement 7(3)(b)</w:t>
            </w:r>
          </w:p>
        </w:tc>
        <w:tc>
          <w:tcPr>
            <w:tcW w:w="1058" w:type="pct"/>
            <w:shd w:val="clear" w:color="auto" w:fill="auto"/>
          </w:tcPr>
          <w:p w14:paraId="20E94BC8" w14:textId="4F1877D5" w:rsidR="009F65D9" w:rsidRPr="001E6954" w:rsidRDefault="009F65D9" w:rsidP="009F65D9">
            <w:pPr>
              <w:spacing w:before="40" w:after="40" w:line="240" w:lineRule="auto"/>
              <w:jc w:val="right"/>
              <w:rPr>
                <w:color w:val="0000FF"/>
              </w:rPr>
            </w:pPr>
            <w:r w:rsidRPr="006578CC">
              <w:rPr>
                <w:bCs/>
                <w:iCs/>
                <w:color w:val="00577D"/>
                <w:szCs w:val="40"/>
              </w:rPr>
              <w:t>Compliant</w:t>
            </w:r>
          </w:p>
        </w:tc>
      </w:tr>
      <w:tr w:rsidR="009F65D9" w:rsidRPr="001E6954" w14:paraId="0C9D86F4" w14:textId="77777777" w:rsidTr="00EB1D71">
        <w:trPr>
          <w:trHeight w:val="227"/>
        </w:trPr>
        <w:tc>
          <w:tcPr>
            <w:tcW w:w="3942" w:type="pct"/>
            <w:shd w:val="clear" w:color="auto" w:fill="auto"/>
          </w:tcPr>
          <w:p w14:paraId="599F3243" w14:textId="77777777" w:rsidR="009F65D9" w:rsidRPr="001E6954" w:rsidRDefault="009F65D9" w:rsidP="009F65D9">
            <w:pPr>
              <w:spacing w:before="40" w:after="40" w:line="240" w:lineRule="auto"/>
              <w:ind w:left="318" w:hanging="7"/>
            </w:pPr>
            <w:r w:rsidRPr="001E6954">
              <w:t>Requirement 7(3)(c)</w:t>
            </w:r>
          </w:p>
        </w:tc>
        <w:tc>
          <w:tcPr>
            <w:tcW w:w="1058" w:type="pct"/>
            <w:shd w:val="clear" w:color="auto" w:fill="auto"/>
          </w:tcPr>
          <w:p w14:paraId="4B581153" w14:textId="127EF7D4" w:rsidR="009F65D9" w:rsidRPr="001E6954" w:rsidRDefault="009F65D9" w:rsidP="009F65D9">
            <w:pPr>
              <w:spacing w:before="40" w:after="40" w:line="240" w:lineRule="auto"/>
              <w:jc w:val="right"/>
              <w:rPr>
                <w:color w:val="0000FF"/>
              </w:rPr>
            </w:pPr>
            <w:r w:rsidRPr="006578CC">
              <w:rPr>
                <w:bCs/>
                <w:iCs/>
                <w:color w:val="00577D"/>
                <w:szCs w:val="40"/>
              </w:rPr>
              <w:t>Compliant</w:t>
            </w:r>
          </w:p>
        </w:tc>
      </w:tr>
      <w:tr w:rsidR="009F65D9" w:rsidRPr="001E6954" w14:paraId="540FB9C0" w14:textId="77777777" w:rsidTr="00EB1D71">
        <w:trPr>
          <w:trHeight w:val="227"/>
        </w:trPr>
        <w:tc>
          <w:tcPr>
            <w:tcW w:w="3942" w:type="pct"/>
            <w:shd w:val="clear" w:color="auto" w:fill="auto"/>
          </w:tcPr>
          <w:p w14:paraId="124F0467" w14:textId="77777777" w:rsidR="009F65D9" w:rsidRPr="001E6954" w:rsidRDefault="009F65D9" w:rsidP="009F65D9">
            <w:pPr>
              <w:spacing w:before="40" w:after="40" w:line="240" w:lineRule="auto"/>
              <w:ind w:left="318" w:hanging="7"/>
            </w:pPr>
            <w:r w:rsidRPr="001E6954">
              <w:t>Requirement 7(3)(d)</w:t>
            </w:r>
          </w:p>
        </w:tc>
        <w:tc>
          <w:tcPr>
            <w:tcW w:w="1058" w:type="pct"/>
            <w:shd w:val="clear" w:color="auto" w:fill="auto"/>
          </w:tcPr>
          <w:p w14:paraId="7C689B03" w14:textId="21F699DB" w:rsidR="009F65D9" w:rsidRPr="001E6954" w:rsidRDefault="009F65D9" w:rsidP="009F65D9">
            <w:pPr>
              <w:spacing w:before="40" w:after="40" w:line="240" w:lineRule="auto"/>
              <w:jc w:val="right"/>
              <w:rPr>
                <w:color w:val="0000FF"/>
              </w:rPr>
            </w:pPr>
            <w:r w:rsidRPr="006578CC">
              <w:rPr>
                <w:bCs/>
                <w:iCs/>
                <w:color w:val="00577D"/>
                <w:szCs w:val="40"/>
              </w:rPr>
              <w:t>Compliant</w:t>
            </w:r>
          </w:p>
        </w:tc>
      </w:tr>
      <w:tr w:rsidR="009F65D9" w:rsidRPr="001E6954" w14:paraId="686251D7" w14:textId="77777777" w:rsidTr="00EB1D71">
        <w:trPr>
          <w:trHeight w:val="227"/>
        </w:trPr>
        <w:tc>
          <w:tcPr>
            <w:tcW w:w="3942" w:type="pct"/>
            <w:shd w:val="clear" w:color="auto" w:fill="auto"/>
          </w:tcPr>
          <w:p w14:paraId="7A55D7BC" w14:textId="77777777" w:rsidR="009F65D9" w:rsidRPr="001E6954" w:rsidRDefault="009F65D9" w:rsidP="009F65D9">
            <w:pPr>
              <w:spacing w:before="40" w:after="40" w:line="240" w:lineRule="auto"/>
              <w:ind w:left="318" w:hanging="7"/>
            </w:pPr>
            <w:r w:rsidRPr="001E6954">
              <w:t>Requirement 7(3)(e)</w:t>
            </w:r>
          </w:p>
        </w:tc>
        <w:tc>
          <w:tcPr>
            <w:tcW w:w="1058" w:type="pct"/>
            <w:shd w:val="clear" w:color="auto" w:fill="auto"/>
          </w:tcPr>
          <w:p w14:paraId="4A423118" w14:textId="222FA029" w:rsidR="009F65D9" w:rsidRPr="001E6954" w:rsidRDefault="009F65D9" w:rsidP="009F65D9">
            <w:pPr>
              <w:spacing w:before="40" w:after="40" w:line="240" w:lineRule="auto"/>
              <w:jc w:val="right"/>
              <w:rPr>
                <w:color w:val="0000FF"/>
              </w:rPr>
            </w:pPr>
            <w:r w:rsidRPr="006578CC">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05ED80B9"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9F65D9" w:rsidRPr="001E6954" w14:paraId="7A2192E5" w14:textId="77777777" w:rsidTr="00EB1D71">
        <w:trPr>
          <w:trHeight w:val="227"/>
        </w:trPr>
        <w:tc>
          <w:tcPr>
            <w:tcW w:w="3942" w:type="pct"/>
            <w:shd w:val="clear" w:color="auto" w:fill="auto"/>
          </w:tcPr>
          <w:p w14:paraId="52CA017A" w14:textId="77777777" w:rsidR="009F65D9" w:rsidRPr="001E6954" w:rsidRDefault="009F65D9" w:rsidP="009F65D9">
            <w:pPr>
              <w:spacing w:before="40" w:after="40" w:line="240" w:lineRule="auto"/>
              <w:ind w:left="318" w:hanging="7"/>
            </w:pPr>
            <w:r w:rsidRPr="001E6954">
              <w:t>Requirement 8(3)(a)</w:t>
            </w:r>
          </w:p>
        </w:tc>
        <w:tc>
          <w:tcPr>
            <w:tcW w:w="1058" w:type="pct"/>
            <w:shd w:val="clear" w:color="auto" w:fill="auto"/>
          </w:tcPr>
          <w:p w14:paraId="2AA79591" w14:textId="0C4F2DCC" w:rsidR="009F65D9" w:rsidRPr="001E6954" w:rsidRDefault="009F65D9" w:rsidP="009F65D9">
            <w:pPr>
              <w:spacing w:before="40" w:after="40" w:line="240" w:lineRule="auto"/>
              <w:jc w:val="right"/>
              <w:rPr>
                <w:color w:val="0000FF"/>
              </w:rPr>
            </w:pPr>
            <w:r w:rsidRPr="00D61E4E">
              <w:rPr>
                <w:bCs/>
                <w:iCs/>
                <w:color w:val="00577D"/>
                <w:szCs w:val="40"/>
              </w:rPr>
              <w:t>Compliant</w:t>
            </w:r>
          </w:p>
        </w:tc>
      </w:tr>
      <w:tr w:rsidR="009F65D9" w:rsidRPr="001E6954" w14:paraId="66B82993" w14:textId="77777777" w:rsidTr="00EB1D71">
        <w:trPr>
          <w:trHeight w:val="227"/>
        </w:trPr>
        <w:tc>
          <w:tcPr>
            <w:tcW w:w="3942" w:type="pct"/>
            <w:shd w:val="clear" w:color="auto" w:fill="auto"/>
          </w:tcPr>
          <w:p w14:paraId="750D565F" w14:textId="77777777" w:rsidR="009F65D9" w:rsidRPr="001E6954" w:rsidRDefault="009F65D9" w:rsidP="009F65D9">
            <w:pPr>
              <w:spacing w:before="40" w:after="40" w:line="240" w:lineRule="auto"/>
              <w:ind w:left="318" w:hanging="7"/>
            </w:pPr>
            <w:r w:rsidRPr="001E6954">
              <w:t>Requirement 8(3)(b)</w:t>
            </w:r>
          </w:p>
        </w:tc>
        <w:tc>
          <w:tcPr>
            <w:tcW w:w="1058" w:type="pct"/>
            <w:shd w:val="clear" w:color="auto" w:fill="auto"/>
          </w:tcPr>
          <w:p w14:paraId="1BB76C08" w14:textId="15BF2636" w:rsidR="009F65D9" w:rsidRPr="001E6954" w:rsidRDefault="009F65D9" w:rsidP="009F65D9">
            <w:pPr>
              <w:spacing w:before="40" w:after="40" w:line="240" w:lineRule="auto"/>
              <w:jc w:val="right"/>
              <w:rPr>
                <w:color w:val="0000FF"/>
              </w:rPr>
            </w:pPr>
            <w:r w:rsidRPr="00D61E4E">
              <w:rPr>
                <w:bCs/>
                <w:iCs/>
                <w:color w:val="00577D"/>
                <w:szCs w:val="40"/>
              </w:rPr>
              <w:t>Compliant</w:t>
            </w:r>
          </w:p>
        </w:tc>
      </w:tr>
      <w:tr w:rsidR="009F65D9" w:rsidRPr="001E6954" w14:paraId="5E068AFA" w14:textId="77777777" w:rsidTr="00EB1D71">
        <w:trPr>
          <w:trHeight w:val="227"/>
        </w:trPr>
        <w:tc>
          <w:tcPr>
            <w:tcW w:w="3942" w:type="pct"/>
            <w:shd w:val="clear" w:color="auto" w:fill="auto"/>
          </w:tcPr>
          <w:p w14:paraId="421FCEDC" w14:textId="77777777" w:rsidR="009F65D9" w:rsidRPr="001E6954" w:rsidRDefault="009F65D9" w:rsidP="009F65D9">
            <w:pPr>
              <w:spacing w:before="40" w:after="40" w:line="240" w:lineRule="auto"/>
              <w:ind w:left="318" w:hanging="7"/>
            </w:pPr>
            <w:r w:rsidRPr="001E6954">
              <w:t>Requirement 8(3)(c)</w:t>
            </w:r>
          </w:p>
        </w:tc>
        <w:tc>
          <w:tcPr>
            <w:tcW w:w="1058" w:type="pct"/>
            <w:shd w:val="clear" w:color="auto" w:fill="auto"/>
          </w:tcPr>
          <w:p w14:paraId="594F9B52" w14:textId="178EF51B" w:rsidR="009F65D9" w:rsidRPr="001E6954" w:rsidRDefault="009F65D9" w:rsidP="009F65D9">
            <w:pPr>
              <w:spacing w:before="40" w:after="40" w:line="240" w:lineRule="auto"/>
              <w:jc w:val="right"/>
              <w:rPr>
                <w:color w:val="0000FF"/>
              </w:rPr>
            </w:pPr>
            <w:r w:rsidRPr="00D61E4E">
              <w:rPr>
                <w:bCs/>
                <w:iCs/>
                <w:color w:val="00577D"/>
                <w:szCs w:val="40"/>
              </w:rPr>
              <w:t>Compliant</w:t>
            </w:r>
          </w:p>
        </w:tc>
      </w:tr>
      <w:tr w:rsidR="009F65D9" w:rsidRPr="001E6954" w14:paraId="6C7012A4" w14:textId="77777777" w:rsidTr="00EB1D71">
        <w:trPr>
          <w:trHeight w:val="227"/>
        </w:trPr>
        <w:tc>
          <w:tcPr>
            <w:tcW w:w="3942" w:type="pct"/>
            <w:shd w:val="clear" w:color="auto" w:fill="auto"/>
          </w:tcPr>
          <w:p w14:paraId="3C0E9221" w14:textId="77777777" w:rsidR="009F65D9" w:rsidRPr="001E6954" w:rsidRDefault="009F65D9" w:rsidP="009F65D9">
            <w:pPr>
              <w:spacing w:before="40" w:after="40" w:line="240" w:lineRule="auto"/>
              <w:ind w:left="318" w:hanging="7"/>
            </w:pPr>
            <w:r w:rsidRPr="001E6954">
              <w:t>Requirement 8(3)(d)</w:t>
            </w:r>
          </w:p>
        </w:tc>
        <w:tc>
          <w:tcPr>
            <w:tcW w:w="1058" w:type="pct"/>
            <w:shd w:val="clear" w:color="auto" w:fill="auto"/>
          </w:tcPr>
          <w:p w14:paraId="1608D8C1" w14:textId="40DA6B60" w:rsidR="009F65D9" w:rsidRPr="001E6954" w:rsidRDefault="009F65D9" w:rsidP="009F65D9">
            <w:pPr>
              <w:spacing w:before="40" w:after="40" w:line="240" w:lineRule="auto"/>
              <w:jc w:val="right"/>
              <w:rPr>
                <w:color w:val="0000FF"/>
              </w:rPr>
            </w:pPr>
            <w:r w:rsidRPr="00D61E4E">
              <w:rPr>
                <w:bCs/>
                <w:iCs/>
                <w:color w:val="00577D"/>
                <w:szCs w:val="40"/>
              </w:rPr>
              <w:t>Compliant</w:t>
            </w:r>
          </w:p>
        </w:tc>
      </w:tr>
      <w:tr w:rsidR="009F65D9" w:rsidRPr="001E6954" w14:paraId="3293FC2B" w14:textId="77777777" w:rsidTr="00EB1D71">
        <w:trPr>
          <w:trHeight w:val="227"/>
        </w:trPr>
        <w:tc>
          <w:tcPr>
            <w:tcW w:w="3942" w:type="pct"/>
            <w:shd w:val="clear" w:color="auto" w:fill="auto"/>
          </w:tcPr>
          <w:p w14:paraId="22881611" w14:textId="77777777" w:rsidR="009F65D9" w:rsidRPr="001E6954" w:rsidRDefault="009F65D9" w:rsidP="009F65D9">
            <w:pPr>
              <w:spacing w:before="40" w:after="40" w:line="240" w:lineRule="auto"/>
              <w:ind w:left="318" w:hanging="7"/>
            </w:pPr>
            <w:r w:rsidRPr="001E6954">
              <w:t>Requirement 8(3)(e)</w:t>
            </w:r>
          </w:p>
        </w:tc>
        <w:tc>
          <w:tcPr>
            <w:tcW w:w="1058" w:type="pct"/>
            <w:shd w:val="clear" w:color="auto" w:fill="auto"/>
          </w:tcPr>
          <w:p w14:paraId="59C340A6" w14:textId="7E3BC6A0" w:rsidR="009F65D9" w:rsidRPr="001E6954" w:rsidRDefault="009F65D9" w:rsidP="009F65D9">
            <w:pPr>
              <w:spacing w:before="40" w:after="40" w:line="240" w:lineRule="auto"/>
              <w:jc w:val="right"/>
              <w:rPr>
                <w:color w:val="0000FF"/>
              </w:rPr>
            </w:pPr>
            <w:r w:rsidRPr="00D61E4E">
              <w:rPr>
                <w:bCs/>
                <w:iCs/>
                <w:color w:val="00577D"/>
                <w:szCs w:val="40"/>
              </w:rPr>
              <w:t>Compliant</w:t>
            </w:r>
          </w:p>
        </w:tc>
      </w:tr>
      <w:bookmarkEnd w:id="2"/>
    </w:tbl>
    <w:p w14:paraId="10AB3775" w14:textId="77777777" w:rsidR="008A22FF" w:rsidRDefault="008A22FF" w:rsidP="00463EF3">
      <w:pPr>
        <w:sectPr w:rsidR="008A22FF" w:rsidSect="003C6EC2">
          <w:headerReference w:type="first" r:id="rId16"/>
          <w:pgSz w:w="11906" w:h="16838"/>
          <w:pgMar w:top="1701" w:right="1418" w:bottom="1418" w:left="1418" w:header="709" w:footer="397" w:gutter="0"/>
          <w:cols w:space="708"/>
          <w:titlePg/>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77777777" w:rsidR="001E6954" w:rsidRPr="00D63989" w:rsidRDefault="001E695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2E014237" w14:textId="6867BE97" w:rsidR="004B33E7" w:rsidRDefault="004B33E7" w:rsidP="004B33E7">
      <w:pPr>
        <w:pStyle w:val="ListBullet"/>
      </w:pPr>
      <w:r>
        <w:t>t</w:t>
      </w:r>
      <w:r w:rsidRPr="00D63989">
        <w:t>he Assessment Team’s</w:t>
      </w:r>
      <w:r w:rsidR="002A6938">
        <w:t xml:space="preserve"> site audit performance assessment report and </w:t>
      </w:r>
      <w:r w:rsidR="005074EF">
        <w:t>site audit performance assessment findings and evidence</w:t>
      </w:r>
      <w:r w:rsidRPr="00D63989">
        <w:t xml:space="preserve"> report</w:t>
      </w:r>
      <w:r w:rsidR="005074EF">
        <w:t>.</w:t>
      </w:r>
      <w:r w:rsidR="002E05B3">
        <w:t xml:space="preserve"> </w:t>
      </w:r>
      <w:r w:rsidR="002E05B3" w:rsidRPr="002E05B3">
        <w:t>These reports were informed</w:t>
      </w:r>
      <w:r w:rsidRPr="002E05B3">
        <w:t xml:space="preserve"> by a site assessment, observations at the service, review of documents and interviews with staff, consumers/representatives and others</w:t>
      </w:r>
      <w:r w:rsidR="002E05B3" w:rsidRPr="002E05B3">
        <w:t>.</w:t>
      </w:r>
    </w:p>
    <w:p w14:paraId="0155F341" w14:textId="6BE82280" w:rsidR="004B33E7" w:rsidRPr="00365DAE" w:rsidRDefault="004B33E7" w:rsidP="004B33E7">
      <w:pPr>
        <w:pStyle w:val="ListBullet"/>
      </w:pPr>
      <w:r w:rsidRPr="00365DAE">
        <w:t>the provider</w:t>
      </w:r>
      <w:r>
        <w:t>’s</w:t>
      </w:r>
      <w:r w:rsidRPr="00365DAE">
        <w:t xml:space="preserve"> response</w:t>
      </w:r>
      <w:r>
        <w:t xml:space="preserve"> to the </w:t>
      </w:r>
      <w:r w:rsidR="002E05B3">
        <w:t>site audit</w:t>
      </w:r>
      <w:r>
        <w:t xml:space="preserve"> report</w:t>
      </w:r>
      <w:r w:rsidR="0011467C">
        <w:t>s</w:t>
      </w:r>
      <w:r w:rsidRPr="00365DAE">
        <w:t xml:space="preserve"> </w:t>
      </w:r>
      <w:r w:rsidRPr="0011467C">
        <w:t xml:space="preserve">received </w:t>
      </w:r>
      <w:r w:rsidR="0011467C" w:rsidRPr="0011467C">
        <w:t>23 December 2019</w:t>
      </w:r>
      <w:r w:rsidR="0011467C">
        <w:t>.</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04322A">
          <w:headerReference w:type="first" r:id="rId17"/>
          <w:pgSz w:w="11906" w:h="16838"/>
          <w:pgMar w:top="1701" w:right="1418" w:bottom="1418" w:left="1418" w:header="709" w:footer="397" w:gutter="0"/>
          <w:cols w:space="708"/>
          <w:titlePg/>
          <w:docGrid w:linePitch="360"/>
        </w:sectPr>
      </w:pPr>
    </w:p>
    <w:p w14:paraId="6C8BFE92" w14:textId="30D34390" w:rsidR="001E6954" w:rsidRPr="00EB1D71" w:rsidRDefault="008A22FF" w:rsidP="00703E8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61312" behindDoc="1" locked="0" layoutInCell="1" allowOverlap="1" wp14:anchorId="3895BE58" wp14:editId="5F6687FA">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11467C" w:rsidRPr="00703E80">
        <w:rPr>
          <w:color w:val="FFFFFF" w:themeColor="background1"/>
        </w:rPr>
        <w:t xml:space="preserve"> </w:t>
      </w:r>
      <w:r w:rsidRPr="00703E80">
        <w:rPr>
          <w:color w:val="FFFFFF" w:themeColor="background1"/>
        </w:rPr>
        <w:br/>
        <w:t>Consumer dignity and choice</w:t>
      </w:r>
    </w:p>
    <w:p w14:paraId="43734E89" w14:textId="66ADED1C" w:rsidR="0004322A" w:rsidRPr="00D63989" w:rsidRDefault="0004322A" w:rsidP="0004322A">
      <w:pPr>
        <w:pStyle w:val="Heading3"/>
        <w:shd w:val="clear" w:color="auto" w:fill="F2F2F2" w:themeFill="background1" w:themeFillShade="F2"/>
      </w:pPr>
      <w:r w:rsidRPr="00D63989">
        <w:t>Consumer outcome:</w:t>
      </w:r>
    </w:p>
    <w:p w14:paraId="3998A939" w14:textId="0C04DAED"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15982672" w:rsidR="0004322A" w:rsidRPr="00D63989" w:rsidRDefault="0004322A" w:rsidP="0004322A">
      <w:pPr>
        <w:pStyle w:val="Heading3"/>
        <w:shd w:val="clear" w:color="auto" w:fill="F2F2F2" w:themeFill="background1" w:themeFillShade="F2"/>
      </w:pPr>
      <w:r w:rsidRPr="00D63989">
        <w:t>Organisation statement:</w:t>
      </w:r>
    </w:p>
    <w:p w14:paraId="22DF775A" w14:textId="2628E0B8"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1BC97C6A"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62E5C36B"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105BE2DE" w:rsidR="007F5256" w:rsidRDefault="007F5256" w:rsidP="00427817">
      <w:pPr>
        <w:pStyle w:val="Heading2"/>
      </w:pPr>
      <w:r>
        <w:t xml:space="preserve">Assessment </w:t>
      </w:r>
      <w:r w:rsidRPr="002B2C0F">
        <w:t>of Standard</w:t>
      </w:r>
      <w:r>
        <w:t xml:space="preserve"> </w:t>
      </w:r>
      <w:r w:rsidR="00AB336B">
        <w:t>1</w:t>
      </w:r>
    </w:p>
    <w:p w14:paraId="3186B618" w14:textId="21F75DA2" w:rsidR="00244BE7" w:rsidRPr="00620DC4" w:rsidRDefault="00833341" w:rsidP="00244BE7">
      <w:pPr>
        <w:rPr>
          <w:color w:val="auto"/>
        </w:rPr>
      </w:pPr>
      <w:r>
        <w:rPr>
          <w:color w:val="auto"/>
        </w:rPr>
        <w:t>The Assessment Team found</w:t>
      </w:r>
      <w:r w:rsidR="00244BE7">
        <w:rPr>
          <w:color w:val="auto"/>
        </w:rPr>
        <w:t xml:space="preserve"> the majority</w:t>
      </w:r>
      <w:r w:rsidR="00244BE7" w:rsidRPr="00394F82">
        <w:rPr>
          <w:color w:val="auto"/>
        </w:rPr>
        <w:t xml:space="preserve"> </w:t>
      </w:r>
      <w:r w:rsidR="00244BE7">
        <w:rPr>
          <w:color w:val="auto"/>
        </w:rPr>
        <w:t xml:space="preserve">of consumers </w:t>
      </w:r>
      <w:r w:rsidR="00244BE7" w:rsidRPr="00394F82">
        <w:rPr>
          <w:color w:val="auto"/>
        </w:rPr>
        <w:t xml:space="preserve">agree staff treat </w:t>
      </w:r>
      <w:r w:rsidR="00244BE7">
        <w:rPr>
          <w:color w:val="auto"/>
        </w:rPr>
        <w:t xml:space="preserve">them </w:t>
      </w:r>
      <w:r w:rsidR="00244BE7" w:rsidRPr="00394F82">
        <w:rPr>
          <w:color w:val="auto"/>
        </w:rPr>
        <w:t>with respect</w:t>
      </w:r>
      <w:r w:rsidR="00244BE7">
        <w:rPr>
          <w:color w:val="auto"/>
        </w:rPr>
        <w:t xml:space="preserve">, always or most of the time. </w:t>
      </w:r>
      <w:r w:rsidR="00244BE7" w:rsidRPr="00620DC4">
        <w:rPr>
          <w:color w:val="auto"/>
        </w:rPr>
        <w:t xml:space="preserve">The service uses </w:t>
      </w:r>
      <w:r w:rsidR="00244BE7">
        <w:rPr>
          <w:color w:val="auto"/>
        </w:rPr>
        <w:t xml:space="preserve">informal and formal feedback mechanisms such as </w:t>
      </w:r>
      <w:r w:rsidR="00244BE7" w:rsidRPr="00620DC4">
        <w:rPr>
          <w:color w:val="auto"/>
        </w:rPr>
        <w:t xml:space="preserve">meetings, </w:t>
      </w:r>
      <w:r w:rsidR="00244BE7">
        <w:rPr>
          <w:color w:val="auto"/>
        </w:rPr>
        <w:t xml:space="preserve">surveys, </w:t>
      </w:r>
      <w:r w:rsidR="00244BE7" w:rsidRPr="00620DC4">
        <w:rPr>
          <w:color w:val="auto"/>
        </w:rPr>
        <w:t xml:space="preserve">complaints processes </w:t>
      </w:r>
      <w:r w:rsidR="00244BE7">
        <w:rPr>
          <w:color w:val="auto"/>
        </w:rPr>
        <w:t xml:space="preserve">and case conferences </w:t>
      </w:r>
      <w:r w:rsidR="00244BE7" w:rsidRPr="00620DC4">
        <w:rPr>
          <w:color w:val="auto"/>
        </w:rPr>
        <w:t>to ensure consumers are satisfied staff treat them with respect and support them to maintain their identity and live the life they cho</w:t>
      </w:r>
      <w:r w:rsidR="00244BE7">
        <w:rPr>
          <w:color w:val="auto"/>
        </w:rPr>
        <w:t>o</w:t>
      </w:r>
      <w:r w:rsidR="00244BE7" w:rsidRPr="00620DC4">
        <w:rPr>
          <w:color w:val="auto"/>
        </w:rPr>
        <w:t xml:space="preserve">se. </w:t>
      </w:r>
    </w:p>
    <w:p w14:paraId="18047D14" w14:textId="62F382F7" w:rsidR="00244BE7" w:rsidRPr="004C0F91" w:rsidRDefault="00244BE7" w:rsidP="00244BE7">
      <w:pPr>
        <w:rPr>
          <w:color w:val="auto"/>
        </w:rPr>
      </w:pPr>
      <w:r w:rsidRPr="00620DC4">
        <w:rPr>
          <w:color w:val="auto"/>
        </w:rPr>
        <w:t>The service demonstrated consumers are treated with dignity and respect and the service actively promotes a culture of inclusion.</w:t>
      </w:r>
      <w:r w:rsidRPr="00C45BEC">
        <w:rPr>
          <w:color w:val="auto"/>
        </w:rPr>
        <w:t xml:space="preserve"> </w:t>
      </w:r>
      <w:r w:rsidRPr="00620DC4">
        <w:rPr>
          <w:color w:val="auto"/>
        </w:rPr>
        <w:t>Consumers described the ways their social connections are supported both inside and outside the service</w:t>
      </w:r>
      <w:r w:rsidRPr="00E57AC1">
        <w:rPr>
          <w:color w:val="auto"/>
        </w:rPr>
        <w:t>.</w:t>
      </w:r>
      <w:r w:rsidRPr="00620DC4">
        <w:rPr>
          <w:color w:val="auto"/>
        </w:rPr>
        <w:t xml:space="preserve"> Staff were observed to interact with consumers respectfully and provided examples</w:t>
      </w:r>
      <w:r w:rsidR="00E61324">
        <w:rPr>
          <w:color w:val="auto"/>
        </w:rPr>
        <w:t xml:space="preserve"> of</w:t>
      </w:r>
      <w:r w:rsidRPr="00620DC4">
        <w:rPr>
          <w:color w:val="auto"/>
        </w:rPr>
        <w:t xml:space="preserve"> </w:t>
      </w:r>
      <w:r>
        <w:rPr>
          <w:color w:val="auto"/>
        </w:rPr>
        <w:t xml:space="preserve">individual </w:t>
      </w:r>
      <w:r w:rsidRPr="00620DC4">
        <w:rPr>
          <w:color w:val="auto"/>
        </w:rPr>
        <w:t>consumer’s</w:t>
      </w:r>
      <w:r>
        <w:rPr>
          <w:color w:val="auto"/>
        </w:rPr>
        <w:t xml:space="preserve"> </w:t>
      </w:r>
      <w:r w:rsidRPr="00620DC4">
        <w:rPr>
          <w:color w:val="auto"/>
        </w:rPr>
        <w:t xml:space="preserve">preferences and interests. </w:t>
      </w:r>
      <w:r w:rsidRPr="00E57AC1">
        <w:rPr>
          <w:color w:val="auto"/>
        </w:rPr>
        <w:t>The service promotes the value of culture and diversity through staff training, in the wide range of activities it offers for consumers with di</w:t>
      </w:r>
      <w:r>
        <w:rPr>
          <w:color w:val="auto"/>
        </w:rPr>
        <w:t>ffering</w:t>
      </w:r>
      <w:r w:rsidRPr="00E57AC1">
        <w:rPr>
          <w:color w:val="auto"/>
        </w:rPr>
        <w:t xml:space="preserve"> backgrounds, </w:t>
      </w:r>
      <w:r>
        <w:rPr>
          <w:color w:val="auto"/>
        </w:rPr>
        <w:t xml:space="preserve">and in </w:t>
      </w:r>
      <w:r w:rsidRPr="00E57AC1">
        <w:rPr>
          <w:color w:val="auto"/>
        </w:rPr>
        <w:t>celebrating and acknowledging days of significance to the consumers.</w:t>
      </w:r>
      <w:r w:rsidRPr="00620DC4">
        <w:rPr>
          <w:color w:val="auto"/>
        </w:rPr>
        <w:t xml:space="preserve"> Consumer preferences are respected and incorporated into </w:t>
      </w:r>
      <w:r>
        <w:rPr>
          <w:color w:val="auto"/>
        </w:rPr>
        <w:t xml:space="preserve">documented </w:t>
      </w:r>
      <w:r w:rsidRPr="00620DC4">
        <w:rPr>
          <w:color w:val="auto"/>
        </w:rPr>
        <w:t xml:space="preserve">care delivery. </w:t>
      </w:r>
    </w:p>
    <w:p w14:paraId="7F3F313E" w14:textId="0E88420E" w:rsidR="00244BE7" w:rsidRDefault="00833341" w:rsidP="00244BE7">
      <w:pPr>
        <w:rPr>
          <w:rFonts w:eastAsia="Fira Sans Light"/>
          <w:szCs w:val="22"/>
        </w:rPr>
      </w:pPr>
      <w:r>
        <w:rPr>
          <w:rFonts w:eastAsia="Fira Sans Light"/>
          <w:szCs w:val="22"/>
        </w:rPr>
        <w:t>The majority of</w:t>
      </w:r>
      <w:r w:rsidR="00244BE7">
        <w:rPr>
          <w:rFonts w:eastAsia="Fira Sans Light"/>
          <w:szCs w:val="22"/>
        </w:rPr>
        <w:t xml:space="preserve"> consumers </w:t>
      </w:r>
      <w:r w:rsidR="00244BE7" w:rsidRPr="00A10ECE">
        <w:rPr>
          <w:rFonts w:eastAsia="Fira Sans Light"/>
          <w:szCs w:val="22"/>
        </w:rPr>
        <w:t xml:space="preserve">agreed </w:t>
      </w:r>
      <w:r w:rsidR="00244BE7">
        <w:rPr>
          <w:rFonts w:eastAsia="Fira Sans Light"/>
          <w:szCs w:val="22"/>
        </w:rPr>
        <w:t xml:space="preserve">staff explain things to them always or most of the time, and consumers said they are encouraged to do as much as possible for themselves. </w:t>
      </w:r>
      <w:r w:rsidR="00244BE7" w:rsidRPr="00A10ECE">
        <w:rPr>
          <w:rFonts w:eastAsia="Fira Sans Light"/>
          <w:szCs w:val="22"/>
        </w:rPr>
        <w:t xml:space="preserve">Consumers said they feel heard when they tell staff what matters to them and they </w:t>
      </w:r>
      <w:r w:rsidR="00244BE7">
        <w:rPr>
          <w:rFonts w:eastAsia="Fira Sans Light"/>
          <w:szCs w:val="22"/>
        </w:rPr>
        <w:t xml:space="preserve">can </w:t>
      </w:r>
      <w:r w:rsidR="00244BE7" w:rsidRPr="00A10ECE">
        <w:rPr>
          <w:rFonts w:eastAsia="Fira Sans Light"/>
          <w:szCs w:val="22"/>
        </w:rPr>
        <w:t>make decisions about their life, even when it involves an element of risk.</w:t>
      </w:r>
    </w:p>
    <w:p w14:paraId="36511494" w14:textId="77777777" w:rsidR="00244BE7" w:rsidRPr="002318F3" w:rsidRDefault="00244BE7" w:rsidP="00244BE7">
      <w:pPr>
        <w:rPr>
          <w:rFonts w:eastAsia="Fira Sans Light"/>
          <w:szCs w:val="22"/>
        </w:rPr>
      </w:pPr>
      <w:r w:rsidRPr="00A10ECE">
        <w:rPr>
          <w:rFonts w:eastAsia="Fira Sans Light"/>
          <w:szCs w:val="22"/>
        </w:rPr>
        <w:lastRenderedPageBreak/>
        <w:t xml:space="preserve">Staff could provide meaningful examples of how they help consumers make choices, including by giving consumers clear and accurate information and options to inform their choice. </w:t>
      </w:r>
    </w:p>
    <w:p w14:paraId="5F8F51BF" w14:textId="77777777" w:rsidR="00244BE7" w:rsidRPr="002318F3" w:rsidRDefault="00244BE7" w:rsidP="00244BE7">
      <w:pPr>
        <w:spacing w:after="0"/>
        <w:rPr>
          <w:rFonts w:eastAsia="Fira Sans Light"/>
          <w:szCs w:val="22"/>
          <w:lang w:eastAsia="en-US"/>
        </w:rPr>
      </w:pPr>
      <w:r w:rsidRPr="002318F3">
        <w:rPr>
          <w:rFonts w:eastAsia="Fira Sans Light"/>
          <w:szCs w:val="22"/>
          <w:lang w:eastAsia="en-US"/>
        </w:rPr>
        <w:t xml:space="preserve">Consumers said the </w:t>
      </w:r>
      <w:r>
        <w:rPr>
          <w:rFonts w:eastAsia="Fira Sans Light"/>
          <w:szCs w:val="22"/>
          <w:lang w:eastAsia="en-US"/>
        </w:rPr>
        <w:t>service</w:t>
      </w:r>
      <w:r w:rsidRPr="002318F3">
        <w:rPr>
          <w:rFonts w:eastAsia="Fira Sans Light"/>
          <w:szCs w:val="22"/>
          <w:lang w:eastAsia="en-US"/>
        </w:rPr>
        <w:t xml:space="preserve"> protects the privacy and confidentiality of their information, and they are satisfied th</w:t>
      </w:r>
      <w:r>
        <w:rPr>
          <w:rFonts w:eastAsia="Fira Sans Light"/>
          <w:szCs w:val="22"/>
          <w:lang w:eastAsia="en-US"/>
        </w:rPr>
        <w:t>eir</w:t>
      </w:r>
      <w:r w:rsidRPr="002318F3">
        <w:rPr>
          <w:rFonts w:eastAsia="Fira Sans Light"/>
          <w:szCs w:val="22"/>
          <w:lang w:eastAsia="en-US"/>
        </w:rPr>
        <w:t xml:space="preserve"> care and services, including personal care, are undertaken in a way that respects their privacy. Staff gave examples of how they maintain the privacy of consumers.</w:t>
      </w:r>
      <w:r>
        <w:rPr>
          <w:rFonts w:eastAsia="Fira Sans Light"/>
          <w:szCs w:val="22"/>
          <w:lang w:eastAsia="en-US"/>
        </w:rPr>
        <w:t xml:space="preserve"> </w:t>
      </w:r>
      <w:r w:rsidRPr="002318F3">
        <w:rPr>
          <w:rFonts w:eastAsia="Fira Sans Light"/>
          <w:szCs w:val="22"/>
          <w:lang w:eastAsia="en-US"/>
        </w:rPr>
        <w:t xml:space="preserve">The </w:t>
      </w:r>
      <w:r>
        <w:rPr>
          <w:rFonts w:eastAsia="Fira Sans Light"/>
          <w:szCs w:val="22"/>
          <w:lang w:eastAsia="en-US"/>
        </w:rPr>
        <w:t>service</w:t>
      </w:r>
      <w:r w:rsidRPr="002318F3">
        <w:rPr>
          <w:rFonts w:eastAsia="Fira Sans Light"/>
          <w:szCs w:val="22"/>
          <w:lang w:eastAsia="en-US"/>
        </w:rPr>
        <w:t xml:space="preserve"> demonstrated how electronic and </w:t>
      </w:r>
      <w:r>
        <w:rPr>
          <w:rFonts w:eastAsia="Fira Sans Light"/>
          <w:szCs w:val="22"/>
          <w:lang w:eastAsia="en-US"/>
        </w:rPr>
        <w:t>hard copy information</w:t>
      </w:r>
      <w:r w:rsidRPr="002318F3">
        <w:rPr>
          <w:rFonts w:eastAsia="Fira Sans Light"/>
          <w:szCs w:val="22"/>
          <w:lang w:eastAsia="en-US"/>
        </w:rPr>
        <w:t xml:space="preserve"> systems support the protection of confidential information including consumer information, consistent with documented policies and procedures.</w:t>
      </w:r>
    </w:p>
    <w:p w14:paraId="0863A32E" w14:textId="6CBBB912" w:rsidR="007F5256" w:rsidRPr="00D435F8" w:rsidRDefault="0004322A" w:rsidP="0004322A">
      <w:pPr>
        <w:rPr>
          <w:rFonts w:eastAsia="Calibri"/>
          <w:i/>
          <w:color w:val="auto"/>
          <w:lang w:eastAsia="en-US"/>
        </w:rPr>
      </w:pPr>
      <w:r w:rsidRPr="00154403">
        <w:rPr>
          <w:rFonts w:eastAsiaTheme="minorHAnsi"/>
        </w:rPr>
        <w:t xml:space="preserve">The Quality Standard is assessed </w:t>
      </w:r>
      <w:r w:rsidRPr="00F24E43">
        <w:rPr>
          <w:rFonts w:eastAsiaTheme="minorHAnsi"/>
          <w:color w:val="auto"/>
        </w:rPr>
        <w:t>as Compliant</w:t>
      </w:r>
      <w:r w:rsidR="00C178D9" w:rsidRPr="00F24E43">
        <w:rPr>
          <w:rFonts w:eastAsiaTheme="minorHAnsi"/>
          <w:color w:val="auto"/>
        </w:rPr>
        <w:t xml:space="preserve"> </w:t>
      </w:r>
      <w:r w:rsidRPr="00F24E43">
        <w:rPr>
          <w:rFonts w:eastAsiaTheme="minorHAnsi"/>
          <w:color w:val="auto"/>
        </w:rPr>
        <w:t xml:space="preserve">as </w:t>
      </w:r>
      <w:r w:rsidR="00C178D9" w:rsidRPr="00F24E43">
        <w:rPr>
          <w:rFonts w:eastAsiaTheme="minorHAnsi"/>
          <w:color w:val="auto"/>
        </w:rPr>
        <w:t>six</w:t>
      </w:r>
      <w:r w:rsidRPr="00F24E43">
        <w:rPr>
          <w:rFonts w:eastAsiaTheme="minorHAnsi"/>
          <w:color w:val="auto"/>
        </w:rPr>
        <w:t xml:space="preserve"> of the six specific requirements have been assessed as Compliant.</w:t>
      </w:r>
    </w:p>
    <w:p w14:paraId="5AF3A31A" w14:textId="38FBC71C" w:rsidR="006451BA" w:rsidRDefault="00EC5474" w:rsidP="00427817">
      <w:pPr>
        <w:pStyle w:val="Heading2"/>
      </w:pPr>
      <w:r w:rsidRPr="00D435F8">
        <w:t xml:space="preserve">Assessment of </w:t>
      </w:r>
      <w:r w:rsidR="0004322A" w:rsidRPr="00D435F8">
        <w:t xml:space="preserve">Standard 1 </w:t>
      </w:r>
      <w:r w:rsidR="006451BA" w:rsidRPr="00D435F8">
        <w:t>Requirements</w:t>
      </w:r>
    </w:p>
    <w:p w14:paraId="4B432225" w14:textId="78B7DAB3" w:rsidR="00154403" w:rsidRDefault="00154403" w:rsidP="00154403">
      <w:pPr>
        <w:pStyle w:val="Heading3"/>
      </w:pPr>
      <w:r w:rsidRPr="00051035">
        <w:t>Requirement 1(3)(a)</w:t>
      </w:r>
      <w:r w:rsidRPr="00051035">
        <w:tab/>
        <w:t>Compliant</w:t>
      </w:r>
    </w:p>
    <w:p w14:paraId="7E131FF7" w14:textId="2D071E1F" w:rsidR="00154403" w:rsidRDefault="00154403" w:rsidP="00154403">
      <w:r w:rsidRPr="00154403">
        <w:t>Each consumer is treated with dignity and respect, with their identity, culture and diversity valued.</w:t>
      </w:r>
    </w:p>
    <w:p w14:paraId="337CA8D8" w14:textId="78D5F8CA" w:rsidR="00154403" w:rsidRDefault="00154403" w:rsidP="00154403">
      <w:pPr>
        <w:pStyle w:val="Heading3"/>
      </w:pPr>
      <w:r>
        <w:t>Requirement 1(3)(b)</w:t>
      </w:r>
      <w:r>
        <w:tab/>
        <w:t>Compliant</w:t>
      </w:r>
    </w:p>
    <w:p w14:paraId="26C4F8C7" w14:textId="43070494" w:rsidR="00154403" w:rsidRPr="00154403" w:rsidRDefault="00154403" w:rsidP="00154403">
      <w:r w:rsidRPr="00154403">
        <w:t>Care and services are culturally safe.</w:t>
      </w:r>
    </w:p>
    <w:p w14:paraId="7C2B7A79" w14:textId="1D108B0C" w:rsidR="00154403" w:rsidRDefault="00154403" w:rsidP="00154403">
      <w:pPr>
        <w:pStyle w:val="Heading3"/>
      </w:pPr>
      <w:r>
        <w:t>Requirement 1(3)(c)</w:t>
      </w:r>
      <w:r>
        <w:tab/>
        <w:t>Compliant</w:t>
      </w:r>
    </w:p>
    <w:p w14:paraId="33563429" w14:textId="2FBA3396" w:rsidR="00154403" w:rsidRPr="00154403" w:rsidRDefault="00154403" w:rsidP="00154403">
      <w:pPr>
        <w:tabs>
          <w:tab w:val="right" w:pos="9026"/>
        </w:tabs>
        <w:spacing w:before="0" w:after="0"/>
        <w:outlineLvl w:val="4"/>
      </w:pPr>
      <w:r w:rsidRPr="00154403">
        <w:t xml:space="preserve">Each consumer is supported to exercise choice and independence, including to: </w:t>
      </w:r>
    </w:p>
    <w:p w14:paraId="0D1BE848"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02AACE67"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2F6C6578" w14:textId="052628D0" w:rsidR="00154403" w:rsidRPr="00F24E43" w:rsidRDefault="00154403" w:rsidP="00154403">
      <w:pPr>
        <w:numPr>
          <w:ilvl w:val="0"/>
          <w:numId w:val="12"/>
        </w:numPr>
        <w:tabs>
          <w:tab w:val="right" w:pos="9026"/>
        </w:tabs>
        <w:spacing w:before="0" w:after="0"/>
        <w:ind w:left="567" w:hanging="425"/>
        <w:outlineLvl w:val="4"/>
        <w:rPr>
          <w:szCs w:val="22"/>
        </w:rPr>
      </w:pPr>
      <w:r w:rsidRPr="00154403">
        <w:t>communicate their decisions; and</w:t>
      </w:r>
      <w:r w:rsidR="00F24E43">
        <w:rPr>
          <w:szCs w:val="22"/>
        </w:rPr>
        <w:t xml:space="preserve"> </w:t>
      </w:r>
      <w:r w:rsidRPr="00154403">
        <w:t>make connections with others and maintain relationships of choice, including intimate relationships.</w:t>
      </w:r>
    </w:p>
    <w:p w14:paraId="7E4B5520" w14:textId="38A1D2D1" w:rsidR="00154403" w:rsidRDefault="00154403" w:rsidP="00154403">
      <w:pPr>
        <w:pStyle w:val="Heading3"/>
      </w:pPr>
      <w:r>
        <w:t>Requirement 1(3)(d)</w:t>
      </w:r>
      <w:r>
        <w:tab/>
        <w:t>Compliant</w:t>
      </w:r>
    </w:p>
    <w:p w14:paraId="2530F24B" w14:textId="04EFF3A4" w:rsidR="00154403" w:rsidRPr="00154403" w:rsidRDefault="00154403" w:rsidP="00154403">
      <w:r w:rsidRPr="00154403">
        <w:t>Each consumer is supported to take risks to enable them to live the best life they can.</w:t>
      </w:r>
    </w:p>
    <w:p w14:paraId="2B0DBA8A" w14:textId="1E0BE0AC" w:rsidR="00154403" w:rsidRDefault="00154403" w:rsidP="00154403">
      <w:pPr>
        <w:pStyle w:val="Heading3"/>
      </w:pPr>
      <w:r>
        <w:lastRenderedPageBreak/>
        <w:t>Requirement 1(3)(e)</w:t>
      </w:r>
      <w:r>
        <w:tab/>
        <w:t>Compliant</w:t>
      </w:r>
    </w:p>
    <w:p w14:paraId="67951A38" w14:textId="37231D31" w:rsidR="00154403" w:rsidRPr="00154403" w:rsidRDefault="00154403" w:rsidP="00154403">
      <w:r w:rsidRPr="00154403">
        <w:t>Information provided to each consumer is current, accurate and timely, and communicated in a way that is clear, easy to understand and enables them to exercise choice.</w:t>
      </w:r>
    </w:p>
    <w:p w14:paraId="16C5C3E8" w14:textId="6583073D" w:rsidR="00154403" w:rsidRDefault="00154403" w:rsidP="00154403">
      <w:pPr>
        <w:pStyle w:val="Heading3"/>
      </w:pPr>
      <w:r>
        <w:t>Requirement 1(3)(f)</w:t>
      </w:r>
      <w:r>
        <w:tab/>
        <w:t>Compliant</w:t>
      </w:r>
    </w:p>
    <w:p w14:paraId="435B0B1A" w14:textId="71BC51F5" w:rsidR="00154403" w:rsidRDefault="00154403" w:rsidP="00154403">
      <w:r w:rsidRPr="00154403">
        <w:t>Each consumer’s privacy is respected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703E80">
          <w:headerReference w:type="default" r:id="rId18"/>
          <w:headerReference w:type="first" r:id="rId19"/>
          <w:pgSz w:w="11906" w:h="16838"/>
          <w:pgMar w:top="1701" w:right="1418" w:bottom="1418" w:left="1418" w:header="568" w:footer="397" w:gutter="0"/>
          <w:cols w:space="708"/>
          <w:titlePg/>
          <w:docGrid w:linePitch="360"/>
        </w:sectPr>
      </w:pPr>
    </w:p>
    <w:p w14:paraId="2A5C27C4" w14:textId="0F490AEF" w:rsidR="00ED6B57" w:rsidRPr="00703E80" w:rsidRDefault="00ED6B57" w:rsidP="00A3716D">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1F932841">
            <wp:simplePos x="0" y="0"/>
            <wp:positionH relativeFrom="page">
              <wp:align>right</wp:align>
            </wp:positionH>
            <wp:positionV relativeFrom="paragraph">
              <wp:posOffset>-1134</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COMPLIANT</w:t>
      </w:r>
      <w:r w:rsidR="00560550" w:rsidRPr="00703E80">
        <w:rPr>
          <w:color w:val="FFFFFF" w:themeColor="background1"/>
        </w:rPr>
        <w:t xml:space="preserve"> </w:t>
      </w:r>
      <w:r w:rsidRPr="00703E80">
        <w:rPr>
          <w:color w:val="FFFFFF" w:themeColor="background1"/>
        </w:rPr>
        <w:br/>
        <w:t>Ongoing assessment and planning with consumers</w:t>
      </w:r>
      <w:bookmarkEnd w:id="3"/>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478300C6" w14:textId="2DF0077F" w:rsidR="00AE5732" w:rsidRDefault="00AE5732" w:rsidP="00AE5732">
      <w:pPr>
        <w:rPr>
          <w:color w:val="auto"/>
        </w:rPr>
      </w:pPr>
      <w:r>
        <w:rPr>
          <w:color w:val="auto"/>
        </w:rPr>
        <w:t xml:space="preserve">A high proportion </w:t>
      </w:r>
      <w:r w:rsidRPr="00072299">
        <w:rPr>
          <w:color w:val="auto"/>
        </w:rPr>
        <w:t>of consumers and representatives said consumers have a say in their daily activities</w:t>
      </w:r>
      <w:r>
        <w:rPr>
          <w:color w:val="auto"/>
        </w:rPr>
        <w:t>, always or most of the time</w:t>
      </w:r>
      <w:r w:rsidRPr="00072299">
        <w:rPr>
          <w:color w:val="auto"/>
        </w:rPr>
        <w:t xml:space="preserve">. </w:t>
      </w:r>
      <w:r w:rsidRPr="00A20851">
        <w:rPr>
          <w:color w:val="auto"/>
        </w:rPr>
        <w:t xml:space="preserve">Consumers and representatives said they are engaged in initial and ongoing assessment and planning to help consumers receive the care and services they need. </w:t>
      </w:r>
      <w:r>
        <w:rPr>
          <w:color w:val="auto"/>
        </w:rPr>
        <w:t>Overall, c</w:t>
      </w:r>
      <w:r w:rsidRPr="00A20851">
        <w:rPr>
          <w:color w:val="auto"/>
        </w:rPr>
        <w:t xml:space="preserve">onsumers reported feeling safe and confident that staff are aware of their individual preferences. The service has processes for ensuring they ascertain consumers’ end of life wishes. </w:t>
      </w:r>
    </w:p>
    <w:p w14:paraId="07C178F6" w14:textId="5A92D246" w:rsidR="00AE5732" w:rsidRDefault="00AE5732" w:rsidP="00AE5732">
      <w:pPr>
        <w:rPr>
          <w:color w:val="auto"/>
        </w:rPr>
      </w:pPr>
      <w:r w:rsidRPr="00A20851">
        <w:rPr>
          <w:color w:val="auto"/>
        </w:rPr>
        <w:t xml:space="preserve">Staff provided examples of consultation that occurs between the consumers, their representatives, medical officers and other health professionals to contribute to personalised care and services. Review of documentation demonstrated </w:t>
      </w:r>
      <w:r>
        <w:rPr>
          <w:color w:val="auto"/>
        </w:rPr>
        <w:t xml:space="preserve">that, in the main, </w:t>
      </w:r>
      <w:r w:rsidRPr="00A20851">
        <w:rPr>
          <w:color w:val="auto"/>
        </w:rPr>
        <w:t>consumers’ care is reviewed, and changes are made according to their assessed needs and preferences. Consumers and representative are consulted about their ongoing care or changed care needs</w:t>
      </w:r>
      <w:r>
        <w:rPr>
          <w:color w:val="auto"/>
        </w:rPr>
        <w:t>,</w:t>
      </w:r>
      <w:r w:rsidRPr="00A20851">
        <w:rPr>
          <w:color w:val="auto"/>
        </w:rPr>
        <w:t xml:space="preserve"> which may entail further assessment and/or review by other health professionals</w:t>
      </w:r>
      <w:r>
        <w:rPr>
          <w:color w:val="auto"/>
        </w:rPr>
        <w:t xml:space="preserve"> and the </w:t>
      </w:r>
      <w:r w:rsidR="009F4F01">
        <w:rPr>
          <w:color w:val="auto"/>
        </w:rPr>
        <w:t>medical officer</w:t>
      </w:r>
      <w:r>
        <w:rPr>
          <w:color w:val="auto"/>
        </w:rPr>
        <w:t xml:space="preserve"> as is </w:t>
      </w:r>
      <w:r w:rsidRPr="00A20851">
        <w:rPr>
          <w:color w:val="auto"/>
        </w:rPr>
        <w:t xml:space="preserve">necessary. Care plans </w:t>
      </w:r>
      <w:r>
        <w:rPr>
          <w:color w:val="auto"/>
        </w:rPr>
        <w:t xml:space="preserve">generally </w:t>
      </w:r>
      <w:r w:rsidRPr="00A20851">
        <w:rPr>
          <w:color w:val="auto"/>
        </w:rPr>
        <w:t xml:space="preserve">reflected consumers’ current needs and consumers were aware of the care and services they receive. </w:t>
      </w:r>
    </w:p>
    <w:p w14:paraId="66A3512C" w14:textId="4559F5A9" w:rsidR="00154403" w:rsidRPr="00D435F8" w:rsidRDefault="00154403" w:rsidP="00154403">
      <w:pPr>
        <w:rPr>
          <w:rFonts w:eastAsia="Calibri"/>
          <w:i/>
          <w:color w:val="auto"/>
          <w:lang w:eastAsia="en-US"/>
        </w:rPr>
      </w:pPr>
      <w:r w:rsidRPr="00154403">
        <w:rPr>
          <w:rFonts w:eastAsiaTheme="minorHAnsi"/>
        </w:rPr>
        <w:t xml:space="preserve">The Quality Standard is </w:t>
      </w:r>
      <w:r w:rsidRPr="009F4F01">
        <w:rPr>
          <w:rFonts w:eastAsiaTheme="minorHAnsi"/>
          <w:color w:val="auto"/>
        </w:rPr>
        <w:t xml:space="preserve">assessed as Compliant as </w:t>
      </w:r>
      <w:r w:rsidR="009F4F01" w:rsidRPr="009F4F01">
        <w:rPr>
          <w:rFonts w:eastAsiaTheme="minorHAnsi"/>
          <w:color w:val="auto"/>
        </w:rPr>
        <w:t>five</w:t>
      </w:r>
      <w:r w:rsidRPr="009F4F01">
        <w:rPr>
          <w:rFonts w:eastAsiaTheme="minorHAnsi"/>
          <w:color w:val="auto"/>
        </w:rPr>
        <w:t xml:space="preserve"> of the five specific requirements have been assessed as Compliant.</w:t>
      </w:r>
    </w:p>
    <w:p w14:paraId="44D027DB" w14:textId="291B5C4B" w:rsidR="00ED6B57" w:rsidRDefault="00ED6B57" w:rsidP="00ED6B57">
      <w:pPr>
        <w:pStyle w:val="Heading2"/>
      </w:pPr>
      <w:r>
        <w:lastRenderedPageBreak/>
        <w:t>Assessment of Standard 2 Requirements</w:t>
      </w:r>
    </w:p>
    <w:p w14:paraId="42404DD8" w14:textId="137F31DD" w:rsidR="00934888" w:rsidRDefault="00934888" w:rsidP="00934888">
      <w:pPr>
        <w:pStyle w:val="Heading3"/>
      </w:pPr>
      <w:r w:rsidRPr="00051035">
        <w:t xml:space="preserve">Requirement </w:t>
      </w:r>
      <w:r>
        <w:t>2</w:t>
      </w:r>
      <w:r w:rsidRPr="00051035">
        <w:t>(3)(a)</w:t>
      </w:r>
      <w:r w:rsidRPr="00051035">
        <w:tab/>
        <w:t>Compliant</w:t>
      </w:r>
    </w:p>
    <w:p w14:paraId="2C59C482" w14:textId="0F7D41EC" w:rsidR="00853601" w:rsidRDefault="00853601" w:rsidP="00853601">
      <w:r w:rsidRPr="00853601">
        <w:t>Assessment and planning, including consideration of risks to the consumer’s health and well-being, informs the delivery of safe and effective care and services.</w:t>
      </w:r>
    </w:p>
    <w:p w14:paraId="37F71DFA" w14:textId="2D8CCA5B" w:rsidR="00934888" w:rsidRDefault="00934888" w:rsidP="00934888">
      <w:pPr>
        <w:pStyle w:val="Heading3"/>
      </w:pPr>
      <w:r>
        <w:t>Requirement 2(3)(b)</w:t>
      </w:r>
      <w:r>
        <w:tab/>
        <w:t>Compliant</w:t>
      </w:r>
    </w:p>
    <w:p w14:paraId="26874822" w14:textId="7C09638C" w:rsidR="00853601" w:rsidRPr="00853601" w:rsidRDefault="00853601" w:rsidP="00853601">
      <w:r w:rsidRPr="00853601">
        <w:t xml:space="preserve">Assessment and planning </w:t>
      </w:r>
      <w:proofErr w:type="gramStart"/>
      <w:r w:rsidRPr="00853601">
        <w:t>identifies</w:t>
      </w:r>
      <w:proofErr w:type="gramEnd"/>
      <w:r w:rsidRPr="00853601">
        <w:t xml:space="preserve"> and addresses the consumer’s current needs, goals and preferences, including advance care planning and end of life planning if the consumer wishes.</w:t>
      </w:r>
    </w:p>
    <w:p w14:paraId="1E45D6BD" w14:textId="17A7293A" w:rsidR="00934888" w:rsidRDefault="00934888" w:rsidP="00934888">
      <w:pPr>
        <w:pStyle w:val="Heading3"/>
      </w:pPr>
      <w:r>
        <w:t>Requirement 2(3)(c)</w:t>
      </w:r>
      <w:r>
        <w:tab/>
        <w:t>Compliant</w:t>
      </w:r>
    </w:p>
    <w:p w14:paraId="6D5EB42E" w14:textId="77777777" w:rsidR="00853601" w:rsidRDefault="00853601" w:rsidP="00853601">
      <w:r>
        <w:t>The organisation demonstrates that assessment and planning:</w:t>
      </w:r>
    </w:p>
    <w:p w14:paraId="65334B62" w14:textId="1947668C" w:rsidR="00853601" w:rsidRDefault="00853601" w:rsidP="00853601">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3A5BD7C1" w14:textId="6E0AD357" w:rsidR="00853601" w:rsidRDefault="00853601" w:rsidP="00853601">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784BDF1B" w14:textId="43901FA0" w:rsidR="00934888" w:rsidRDefault="00934888" w:rsidP="00934888">
      <w:pPr>
        <w:pStyle w:val="Heading3"/>
      </w:pPr>
      <w:r>
        <w:t>Requirement 2(3)(d)</w:t>
      </w:r>
      <w:r>
        <w:tab/>
        <w:t>Compliant</w:t>
      </w:r>
    </w:p>
    <w:p w14:paraId="32AFA221" w14:textId="74477555" w:rsidR="00853601" w:rsidRDefault="00853601" w:rsidP="00853601">
      <w:r w:rsidRPr="00853601">
        <w:t>The outcomes of assessment and planning are effectively communicated to the consumer and documented in a care and services plan that is readily available to the consumer, and where care and services are provided.</w:t>
      </w:r>
    </w:p>
    <w:p w14:paraId="11BB15D5" w14:textId="3955BCEB" w:rsidR="00934888" w:rsidRDefault="00934888" w:rsidP="00934888">
      <w:pPr>
        <w:pStyle w:val="Heading3"/>
      </w:pPr>
      <w:r>
        <w:t>Requirement 2(3)(e)</w:t>
      </w:r>
      <w:r>
        <w:tab/>
        <w:t>Compliant</w:t>
      </w:r>
    </w:p>
    <w:p w14:paraId="65E72E7C" w14:textId="6AA59773" w:rsidR="00853601" w:rsidRDefault="00853601" w:rsidP="00853601">
      <w:r w:rsidRPr="00853601">
        <w:t>Care and services are reviewed regularly for effectiveness, and when circumstances change or when incidents impact on the needs, goals or preferences of the consumer.</w:t>
      </w:r>
    </w:p>
    <w:p w14:paraId="3FDAA6DD" w14:textId="77777777" w:rsidR="00934888" w:rsidRPr="00934888" w:rsidRDefault="00934888" w:rsidP="00934888"/>
    <w:p w14:paraId="6EF51BBD" w14:textId="77777777" w:rsidR="00032B17" w:rsidRDefault="00032B17" w:rsidP="00095CD4">
      <w:pPr>
        <w:sectPr w:rsidR="00032B17" w:rsidSect="00A3716D">
          <w:headerReference w:type="default" r:id="rId20"/>
          <w:headerReference w:type="first" r:id="rId21"/>
          <w:pgSz w:w="11906" w:h="16838"/>
          <w:pgMar w:top="1701" w:right="1418" w:bottom="1418" w:left="1418" w:header="568" w:footer="397" w:gutter="0"/>
          <w:cols w:space="708"/>
          <w:titlePg/>
          <w:docGrid w:linePitch="360"/>
        </w:sectPr>
      </w:pPr>
    </w:p>
    <w:p w14:paraId="4D9A62DB" w14:textId="211E89DD"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4BAE48CF">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01E63A00" w14:textId="5FA6745C" w:rsidR="00E25266" w:rsidRDefault="00FB4DFE" w:rsidP="001D2AD5">
      <w:pPr>
        <w:rPr>
          <w:rFonts w:eastAsia="Arial"/>
          <w:color w:val="auto"/>
          <w:szCs w:val="22"/>
        </w:rPr>
      </w:pPr>
      <w:r>
        <w:rPr>
          <w:rStyle w:val="normaltextrun"/>
          <w:color w:val="auto"/>
          <w:szCs w:val="22"/>
          <w:shd w:val="clear" w:color="auto" w:fill="FFFFFF"/>
        </w:rPr>
        <w:t>Whilst the</w:t>
      </w:r>
      <w:r w:rsidR="00DE71D9">
        <w:rPr>
          <w:rStyle w:val="normaltextrun"/>
          <w:color w:val="auto"/>
          <w:szCs w:val="22"/>
          <w:shd w:val="clear" w:color="auto" w:fill="FFFFFF"/>
        </w:rPr>
        <w:t xml:space="preserve"> majority</w:t>
      </w:r>
      <w:r w:rsidR="0083408B">
        <w:rPr>
          <w:rStyle w:val="normaltextrun"/>
          <w:color w:val="auto"/>
          <w:szCs w:val="22"/>
          <w:shd w:val="clear" w:color="auto" w:fill="FFFFFF"/>
        </w:rPr>
        <w:t xml:space="preserve"> </w:t>
      </w:r>
      <w:r w:rsidR="0083408B" w:rsidRPr="00BC493E">
        <w:rPr>
          <w:rStyle w:val="normaltextrun"/>
          <w:color w:val="auto"/>
          <w:szCs w:val="22"/>
          <w:shd w:val="clear" w:color="auto" w:fill="FFFFFF"/>
        </w:rPr>
        <w:t xml:space="preserve">of consumers </w:t>
      </w:r>
      <w:r w:rsidR="0083408B" w:rsidRPr="00BC493E">
        <w:rPr>
          <w:rFonts w:eastAsia="Arial"/>
          <w:color w:val="auto"/>
          <w:szCs w:val="22"/>
        </w:rPr>
        <w:t xml:space="preserve">and representatives said the consumers </w:t>
      </w:r>
      <w:r w:rsidR="0083408B" w:rsidRPr="00BC493E">
        <w:rPr>
          <w:color w:val="auto"/>
          <w:szCs w:val="22"/>
          <w:shd w:val="clear" w:color="auto" w:fill="FFFFFF"/>
        </w:rPr>
        <w:t>get the care they need</w:t>
      </w:r>
      <w:r w:rsidR="0083408B" w:rsidRPr="00BC493E">
        <w:rPr>
          <w:rFonts w:eastAsia="Arial"/>
          <w:color w:val="auto"/>
          <w:szCs w:val="22"/>
        </w:rPr>
        <w:t xml:space="preserve">, </w:t>
      </w:r>
      <w:r w:rsidR="0083408B">
        <w:rPr>
          <w:rFonts w:eastAsia="Arial"/>
          <w:color w:val="auto"/>
          <w:szCs w:val="22"/>
        </w:rPr>
        <w:t>always or most of the time</w:t>
      </w:r>
      <w:r w:rsidR="00AE173E">
        <w:rPr>
          <w:rFonts w:eastAsia="Arial"/>
          <w:color w:val="auto"/>
          <w:szCs w:val="22"/>
        </w:rPr>
        <w:t xml:space="preserve"> and were able to describe </w:t>
      </w:r>
      <w:r w:rsidR="001E51AB">
        <w:rPr>
          <w:rFonts w:eastAsia="Arial"/>
          <w:color w:val="auto"/>
          <w:szCs w:val="22"/>
        </w:rPr>
        <w:t>how staff supported their care delivery</w:t>
      </w:r>
      <w:r w:rsidR="00205EE6">
        <w:rPr>
          <w:rFonts w:eastAsia="Arial"/>
          <w:color w:val="auto"/>
          <w:szCs w:val="22"/>
        </w:rPr>
        <w:t>,</w:t>
      </w:r>
      <w:r w:rsidR="00DE71D9">
        <w:rPr>
          <w:rFonts w:eastAsia="Arial"/>
          <w:color w:val="auto"/>
          <w:szCs w:val="22"/>
        </w:rPr>
        <w:t xml:space="preserve"> </w:t>
      </w:r>
      <w:r w:rsidR="00DE71D9" w:rsidRPr="00BC493E">
        <w:rPr>
          <w:rFonts w:eastAsia="Arial"/>
          <w:color w:val="auto"/>
          <w:szCs w:val="22"/>
        </w:rPr>
        <w:t xml:space="preserve">some consumers and representatives </w:t>
      </w:r>
      <w:r w:rsidR="00DE71D9">
        <w:rPr>
          <w:rFonts w:eastAsia="Arial"/>
          <w:color w:val="auto"/>
          <w:szCs w:val="22"/>
        </w:rPr>
        <w:t>were dissatisfied</w:t>
      </w:r>
      <w:r w:rsidR="00E25266">
        <w:rPr>
          <w:rFonts w:eastAsia="Arial"/>
          <w:color w:val="auto"/>
          <w:szCs w:val="22"/>
        </w:rPr>
        <w:t xml:space="preserve"> </w:t>
      </w:r>
      <w:r>
        <w:rPr>
          <w:rFonts w:eastAsia="Arial"/>
          <w:color w:val="auto"/>
          <w:szCs w:val="22"/>
        </w:rPr>
        <w:t xml:space="preserve">with their care. </w:t>
      </w:r>
      <w:r w:rsidR="005F5168">
        <w:rPr>
          <w:rFonts w:eastAsia="Arial"/>
          <w:color w:val="auto"/>
          <w:szCs w:val="22"/>
        </w:rPr>
        <w:t>These consumers and representatives raised concerns about:</w:t>
      </w:r>
      <w:r w:rsidR="00E70837">
        <w:rPr>
          <w:rFonts w:eastAsia="Arial"/>
          <w:color w:val="auto"/>
          <w:szCs w:val="22"/>
        </w:rPr>
        <w:t xml:space="preserve"> </w:t>
      </w:r>
    </w:p>
    <w:p w14:paraId="2E6356B5" w14:textId="3DC3720B" w:rsidR="00E70837" w:rsidRDefault="00B4577A" w:rsidP="00E70837">
      <w:pPr>
        <w:pStyle w:val="ListParagraph"/>
        <w:numPr>
          <w:ilvl w:val="0"/>
          <w:numId w:val="33"/>
        </w:numPr>
        <w:rPr>
          <w:rFonts w:eastAsia="Arial"/>
          <w:color w:val="auto"/>
          <w:szCs w:val="22"/>
        </w:rPr>
      </w:pPr>
      <w:r w:rsidRPr="00E70837">
        <w:rPr>
          <w:rFonts w:eastAsia="Arial"/>
          <w:color w:val="auto"/>
          <w:szCs w:val="22"/>
        </w:rPr>
        <w:t>how changes in health care were being</w:t>
      </w:r>
      <w:r w:rsidR="00E70837">
        <w:rPr>
          <w:rFonts w:eastAsia="Arial"/>
          <w:color w:val="auto"/>
          <w:szCs w:val="22"/>
        </w:rPr>
        <w:t xml:space="preserve"> identified and responded to</w:t>
      </w:r>
      <w:r w:rsidR="00FB1579">
        <w:rPr>
          <w:rFonts w:eastAsia="Arial"/>
          <w:color w:val="auto"/>
          <w:szCs w:val="22"/>
        </w:rPr>
        <w:t>,</w:t>
      </w:r>
    </w:p>
    <w:p w14:paraId="03F54C74" w14:textId="280240F6" w:rsidR="00E70837" w:rsidRDefault="005F5168" w:rsidP="00E70837">
      <w:pPr>
        <w:pStyle w:val="ListParagraph"/>
        <w:numPr>
          <w:ilvl w:val="0"/>
          <w:numId w:val="33"/>
        </w:numPr>
        <w:rPr>
          <w:rFonts w:eastAsia="Arial"/>
          <w:color w:val="auto"/>
          <w:szCs w:val="22"/>
        </w:rPr>
      </w:pPr>
      <w:r>
        <w:rPr>
          <w:rFonts w:eastAsia="Arial"/>
          <w:color w:val="auto"/>
          <w:szCs w:val="22"/>
        </w:rPr>
        <w:t>delays in</w:t>
      </w:r>
      <w:r w:rsidR="00216EAD">
        <w:rPr>
          <w:rFonts w:eastAsia="Arial"/>
          <w:color w:val="auto"/>
          <w:szCs w:val="22"/>
        </w:rPr>
        <w:t xml:space="preserve"> </w:t>
      </w:r>
      <w:r w:rsidR="00E25266" w:rsidRPr="00E70837">
        <w:rPr>
          <w:rFonts w:eastAsia="Arial"/>
          <w:color w:val="auto"/>
          <w:szCs w:val="22"/>
        </w:rPr>
        <w:t>referral processes</w:t>
      </w:r>
      <w:r w:rsidR="00E70837">
        <w:rPr>
          <w:rFonts w:eastAsia="Arial"/>
          <w:color w:val="auto"/>
          <w:szCs w:val="22"/>
        </w:rPr>
        <w:t>, and</w:t>
      </w:r>
    </w:p>
    <w:p w14:paraId="4D4FC202" w14:textId="7BD0C721" w:rsidR="00DE71D9" w:rsidRPr="00E70837" w:rsidRDefault="00E25266" w:rsidP="00E70837">
      <w:pPr>
        <w:pStyle w:val="ListParagraph"/>
        <w:numPr>
          <w:ilvl w:val="0"/>
          <w:numId w:val="33"/>
        </w:numPr>
        <w:rPr>
          <w:rFonts w:eastAsia="Arial"/>
          <w:color w:val="auto"/>
          <w:szCs w:val="22"/>
        </w:rPr>
      </w:pPr>
      <w:r w:rsidRPr="00E70837">
        <w:rPr>
          <w:rFonts w:eastAsia="Arial"/>
          <w:color w:val="auto"/>
          <w:szCs w:val="22"/>
        </w:rPr>
        <w:t>some</w:t>
      </w:r>
      <w:r w:rsidR="007B475A">
        <w:rPr>
          <w:rFonts w:eastAsia="Arial"/>
          <w:color w:val="auto"/>
          <w:szCs w:val="22"/>
        </w:rPr>
        <w:t xml:space="preserve"> </w:t>
      </w:r>
      <w:r w:rsidRPr="00E70837">
        <w:rPr>
          <w:rFonts w:eastAsia="Arial"/>
          <w:color w:val="auto"/>
          <w:szCs w:val="22"/>
        </w:rPr>
        <w:t>were being disturbed by other consumers.</w:t>
      </w:r>
    </w:p>
    <w:p w14:paraId="0EA5CA21" w14:textId="2ACF3A7E" w:rsidR="0083408B" w:rsidRDefault="0083408B" w:rsidP="0083408B">
      <w:r>
        <w:t>Overall, clinical and care s</w:t>
      </w:r>
      <w:r w:rsidRPr="00DB5C5F">
        <w:t xml:space="preserve">taff could describe how they </w:t>
      </w:r>
      <w:r w:rsidR="00B05994">
        <w:t>provide</w:t>
      </w:r>
      <w:r w:rsidRPr="00DB5C5F">
        <w:t xml:space="preserve"> </w:t>
      </w:r>
      <w:r>
        <w:t xml:space="preserve">personal and clinical </w:t>
      </w:r>
      <w:r w:rsidR="00292CB3">
        <w:t xml:space="preserve">care </w:t>
      </w:r>
      <w:r>
        <w:t>in accordance with consumers</w:t>
      </w:r>
      <w:r w:rsidR="00205EE6">
        <w:t>’</w:t>
      </w:r>
      <w:r>
        <w:t xml:space="preserve"> care needs. Clinical st</w:t>
      </w:r>
      <w:r w:rsidRPr="00DB5C5F">
        <w:t>aff demonstrated an understanding of precautions to prevent and control infection and the steps they could take to minimise the need for antibiotics.</w:t>
      </w:r>
      <w:r>
        <w:t xml:space="preserve"> Clinical s</w:t>
      </w:r>
      <w:r w:rsidRPr="00DB5C5F">
        <w:t>taff could also identify the highest prevalence risks for different cohorts of consumers</w:t>
      </w:r>
      <w:r>
        <w:t>.</w:t>
      </w:r>
      <w:r w:rsidRPr="00DB5C5F">
        <w:t xml:space="preserve"> </w:t>
      </w:r>
    </w:p>
    <w:p w14:paraId="68D74B0F" w14:textId="44231333" w:rsidR="00A2482A" w:rsidRDefault="008D7B7D" w:rsidP="0083408B">
      <w:r>
        <w:t xml:space="preserve">Registered nurses </w:t>
      </w:r>
      <w:r w:rsidR="002D5526">
        <w:t>are on duty</w:t>
      </w:r>
      <w:r w:rsidR="00273721">
        <w:t xml:space="preserve"> and </w:t>
      </w:r>
      <w:r w:rsidR="00734881">
        <w:t>supervise care delivery</w:t>
      </w:r>
      <w:r w:rsidR="002F6AD4">
        <w:t xml:space="preserve"> and a</w:t>
      </w:r>
      <w:r w:rsidR="00100999">
        <w:t>ssessments and care plans are</w:t>
      </w:r>
      <w:r w:rsidR="00A2482A">
        <w:t xml:space="preserve"> generally</w:t>
      </w:r>
      <w:r w:rsidR="00100999">
        <w:t xml:space="preserve"> available</w:t>
      </w:r>
      <w:r w:rsidR="000201CC">
        <w:t xml:space="preserve"> to guide staff</w:t>
      </w:r>
      <w:r w:rsidR="00131637">
        <w:t>.</w:t>
      </w:r>
      <w:r w:rsidR="000201CC">
        <w:t xml:space="preserve"> </w:t>
      </w:r>
    </w:p>
    <w:p w14:paraId="26676A7F" w14:textId="77777777" w:rsidR="00A2482A" w:rsidRPr="00DB5C5F" w:rsidRDefault="00A2482A" w:rsidP="00A2482A">
      <w:r w:rsidRPr="00DB5C5F">
        <w:t>The organisation demonstrated they have a suite of policies and procedures underpinning the delivery of care and how they review practice and policies to ensure they</w:t>
      </w:r>
      <w:r>
        <w:t xml:space="preserve"> are</w:t>
      </w:r>
      <w:r w:rsidRPr="00DB5C5F">
        <w:t xml:space="preserve"> </w:t>
      </w:r>
      <w:r>
        <w:t xml:space="preserve">current and in line with best practice. </w:t>
      </w:r>
    </w:p>
    <w:p w14:paraId="417E0C3E" w14:textId="137441FD" w:rsidR="00286A70" w:rsidRDefault="00131637" w:rsidP="0083408B">
      <w:r>
        <w:t>H</w:t>
      </w:r>
      <w:r w:rsidR="000201CC">
        <w:t>owever</w:t>
      </w:r>
      <w:r>
        <w:t>,</w:t>
      </w:r>
      <w:r w:rsidR="008D77A1">
        <w:t xml:space="preserve"> through </w:t>
      </w:r>
      <w:r w:rsidR="003C1564">
        <w:t>a review of clinical documentation</w:t>
      </w:r>
      <w:r w:rsidR="008D77A1">
        <w:t xml:space="preserve"> and interviews with staff, consumers and representatives</w:t>
      </w:r>
      <w:r w:rsidR="00CA629D">
        <w:t>,</w:t>
      </w:r>
      <w:r w:rsidR="007A7912">
        <w:t xml:space="preserve"> t</w:t>
      </w:r>
      <w:r w:rsidR="003C1564">
        <w:t>he Assessment Team identified</w:t>
      </w:r>
      <w:r w:rsidR="00286A70">
        <w:t>:</w:t>
      </w:r>
    </w:p>
    <w:p w14:paraId="01098324" w14:textId="3A5B3E97" w:rsidR="007A7912" w:rsidRPr="00BC493E" w:rsidRDefault="007A7912" w:rsidP="007A7912">
      <w:pPr>
        <w:pStyle w:val="ListParagraph"/>
        <w:numPr>
          <w:ilvl w:val="0"/>
          <w:numId w:val="31"/>
        </w:numPr>
        <w:spacing w:before="0" w:after="240"/>
        <w:rPr>
          <w:rFonts w:eastAsia="Arial"/>
          <w:color w:val="auto"/>
        </w:rPr>
      </w:pPr>
      <w:r w:rsidRPr="00BC493E">
        <w:rPr>
          <w:color w:val="auto"/>
        </w:rPr>
        <w:lastRenderedPageBreak/>
        <w:t xml:space="preserve">Registered staff </w:t>
      </w:r>
      <w:r>
        <w:rPr>
          <w:color w:val="auto"/>
        </w:rPr>
        <w:t xml:space="preserve">do not </w:t>
      </w:r>
      <w:r w:rsidRPr="00BC493E">
        <w:rPr>
          <w:color w:val="auto"/>
        </w:rPr>
        <w:t>consistently record they have identified</w:t>
      </w:r>
      <w:r w:rsidR="00AB067D">
        <w:rPr>
          <w:color w:val="auto"/>
        </w:rPr>
        <w:t>/</w:t>
      </w:r>
      <w:r w:rsidRPr="00BC493E">
        <w:rPr>
          <w:color w:val="auto"/>
        </w:rPr>
        <w:t xml:space="preserve">actioned changes in consumer care needs </w:t>
      </w:r>
      <w:r w:rsidR="00AB067D">
        <w:rPr>
          <w:color w:val="auto"/>
        </w:rPr>
        <w:t>or that</w:t>
      </w:r>
      <w:r w:rsidRPr="00BC493E">
        <w:rPr>
          <w:color w:val="auto"/>
        </w:rPr>
        <w:t xml:space="preserve"> referrals to the </w:t>
      </w:r>
      <w:r>
        <w:rPr>
          <w:color w:val="auto"/>
        </w:rPr>
        <w:t>m</w:t>
      </w:r>
      <w:r w:rsidRPr="002D1C04">
        <w:rPr>
          <w:color w:val="auto"/>
        </w:rPr>
        <w:t>edical officer</w:t>
      </w:r>
      <w:r w:rsidR="0060412A">
        <w:rPr>
          <w:color w:val="auto"/>
        </w:rPr>
        <w:t xml:space="preserve"> and other health care providers/services</w:t>
      </w:r>
      <w:r w:rsidRPr="002D1C04">
        <w:rPr>
          <w:color w:val="auto"/>
        </w:rPr>
        <w:t xml:space="preserve"> </w:t>
      </w:r>
      <w:r w:rsidRPr="00BC493E">
        <w:rPr>
          <w:color w:val="auto"/>
        </w:rPr>
        <w:t xml:space="preserve">have been actioned and/or followed up in </w:t>
      </w:r>
      <w:r w:rsidR="00AB067D">
        <w:rPr>
          <w:color w:val="auto"/>
        </w:rPr>
        <w:t xml:space="preserve">a </w:t>
      </w:r>
      <w:r w:rsidRPr="00BC493E">
        <w:rPr>
          <w:color w:val="auto"/>
        </w:rPr>
        <w:t xml:space="preserve">timely manner. </w:t>
      </w:r>
    </w:p>
    <w:p w14:paraId="2891EBA3" w14:textId="2A8F1003" w:rsidR="007A7912" w:rsidRPr="0060412A" w:rsidRDefault="007A7912" w:rsidP="0083408B">
      <w:pPr>
        <w:pStyle w:val="ListParagraph"/>
        <w:numPr>
          <w:ilvl w:val="0"/>
          <w:numId w:val="31"/>
        </w:numPr>
        <w:spacing w:before="0" w:after="240"/>
        <w:rPr>
          <w:rFonts w:eastAsia="Arial"/>
          <w:color w:val="auto"/>
        </w:rPr>
      </w:pPr>
      <w:r w:rsidRPr="00BC493E">
        <w:rPr>
          <w:color w:val="auto"/>
        </w:rPr>
        <w:t xml:space="preserve">Information about the consumer’s condition, needs and preferences is </w:t>
      </w:r>
      <w:r>
        <w:rPr>
          <w:color w:val="auto"/>
        </w:rPr>
        <w:t xml:space="preserve">not consistently </w:t>
      </w:r>
      <w:r w:rsidRPr="00BC493E">
        <w:rPr>
          <w:color w:val="auto"/>
        </w:rPr>
        <w:t>documented and communicated within the service</w:t>
      </w:r>
      <w:r>
        <w:rPr>
          <w:color w:val="auto"/>
        </w:rPr>
        <w:t>, to guide staff practice</w:t>
      </w:r>
      <w:r w:rsidRPr="00BC493E">
        <w:rPr>
          <w:color w:val="auto"/>
        </w:rPr>
        <w:t xml:space="preserve">. </w:t>
      </w:r>
    </w:p>
    <w:p w14:paraId="64A17396" w14:textId="3627D8DE" w:rsidR="007F5256" w:rsidRPr="002E6B8D" w:rsidRDefault="00154403" w:rsidP="00154403">
      <w:pPr>
        <w:rPr>
          <w:rFonts w:eastAsia="Calibri"/>
          <w:color w:val="auto"/>
          <w:lang w:eastAsia="en-US"/>
        </w:rPr>
      </w:pPr>
      <w:r w:rsidRPr="002E6B8D">
        <w:rPr>
          <w:rFonts w:eastAsiaTheme="minorHAnsi"/>
          <w:color w:val="auto"/>
        </w:rPr>
        <w:t xml:space="preserve">The Quality Standard is assessed as Non-compliant as </w:t>
      </w:r>
      <w:r w:rsidR="002E6B8D" w:rsidRPr="002E6B8D">
        <w:rPr>
          <w:rFonts w:eastAsiaTheme="minorHAnsi"/>
          <w:color w:val="auto"/>
        </w:rPr>
        <w:t>three</w:t>
      </w:r>
      <w:r w:rsidRPr="002E6B8D">
        <w:rPr>
          <w:rFonts w:eastAsiaTheme="minorHAnsi"/>
          <w:color w:val="auto"/>
        </w:rPr>
        <w:t xml:space="preserve"> of the seven specific requirements have been assessed as Non-compliant.</w:t>
      </w:r>
    </w:p>
    <w:p w14:paraId="3554AECC" w14:textId="5E826DBB"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p>
    <w:p w14:paraId="6D519703" w14:textId="4FFE183B" w:rsidR="00853601" w:rsidRPr="00853601" w:rsidRDefault="00853601" w:rsidP="00853601">
      <w:pPr>
        <w:pStyle w:val="Heading3"/>
      </w:pPr>
      <w:r w:rsidRPr="00853601">
        <w:t>Requirement 3(3)(a)</w:t>
      </w:r>
      <w:r>
        <w:tab/>
        <w:t>Compliant</w:t>
      </w:r>
    </w:p>
    <w:p w14:paraId="6E1B3BEF" w14:textId="77777777" w:rsidR="00853601" w:rsidRPr="00853601" w:rsidRDefault="00853601" w:rsidP="00853601">
      <w:r w:rsidRPr="00853601">
        <w:t>Each consumer gets safe and effective personal care, clinical care, or both personal care and clinical care, that:</w:t>
      </w:r>
    </w:p>
    <w:p w14:paraId="25D724C1" w14:textId="77777777" w:rsidR="00853601" w:rsidRPr="00853601" w:rsidRDefault="00853601" w:rsidP="00853601">
      <w:pPr>
        <w:numPr>
          <w:ilvl w:val="0"/>
          <w:numId w:val="24"/>
        </w:numPr>
        <w:tabs>
          <w:tab w:val="right" w:pos="9026"/>
        </w:tabs>
        <w:spacing w:before="0" w:after="0"/>
        <w:ind w:left="567" w:hanging="425"/>
        <w:outlineLvl w:val="4"/>
      </w:pPr>
      <w:r w:rsidRPr="00853601">
        <w:t>is best practice; and</w:t>
      </w:r>
    </w:p>
    <w:p w14:paraId="74D5D250" w14:textId="77777777" w:rsidR="00853601" w:rsidRPr="00853601" w:rsidRDefault="00853601" w:rsidP="00853601">
      <w:pPr>
        <w:numPr>
          <w:ilvl w:val="0"/>
          <w:numId w:val="24"/>
        </w:numPr>
        <w:tabs>
          <w:tab w:val="right" w:pos="9026"/>
        </w:tabs>
        <w:spacing w:before="0" w:after="0"/>
        <w:ind w:left="567" w:hanging="425"/>
        <w:outlineLvl w:val="4"/>
      </w:pPr>
      <w:r w:rsidRPr="00853601">
        <w:t>is tailored to their needs; and</w:t>
      </w:r>
    </w:p>
    <w:p w14:paraId="79DD6B25" w14:textId="2E88ECE8" w:rsidR="00853601" w:rsidRDefault="00853601" w:rsidP="00853601">
      <w:pPr>
        <w:numPr>
          <w:ilvl w:val="0"/>
          <w:numId w:val="24"/>
        </w:numPr>
        <w:tabs>
          <w:tab w:val="right" w:pos="9026"/>
        </w:tabs>
        <w:spacing w:before="0" w:after="0"/>
        <w:ind w:left="567" w:hanging="425"/>
        <w:outlineLvl w:val="4"/>
      </w:pPr>
      <w:r w:rsidRPr="00853601">
        <w:t>optimises their health and well-being.</w:t>
      </w:r>
    </w:p>
    <w:p w14:paraId="47D12375" w14:textId="74935761" w:rsidR="00853601" w:rsidRPr="00853601" w:rsidRDefault="00853601" w:rsidP="00853601">
      <w:pPr>
        <w:pStyle w:val="Heading3"/>
      </w:pPr>
      <w:r w:rsidRPr="00853601">
        <w:t>Requirement 3(3)(b)</w:t>
      </w:r>
      <w:r>
        <w:tab/>
        <w:t>Compliant</w:t>
      </w:r>
    </w:p>
    <w:p w14:paraId="2AF4E95E" w14:textId="3D4A0DF4" w:rsidR="00853601" w:rsidRPr="00853601" w:rsidRDefault="00853601" w:rsidP="00853601">
      <w:r w:rsidRPr="00853601">
        <w:rPr>
          <w:szCs w:val="22"/>
        </w:rPr>
        <w:t>Effective management of high impact or high prevalence risks associated with the care of each consumer.</w:t>
      </w:r>
    </w:p>
    <w:p w14:paraId="094D7B19" w14:textId="48D70D3E" w:rsidR="00853601" w:rsidRPr="00D435F8" w:rsidRDefault="00853601" w:rsidP="00853601">
      <w:pPr>
        <w:pStyle w:val="Heading3"/>
      </w:pPr>
      <w:r w:rsidRPr="00D435F8">
        <w:t>Requirement 3(3)(c)</w:t>
      </w:r>
      <w:r>
        <w:tab/>
        <w:t>Compliant</w:t>
      </w:r>
    </w:p>
    <w:p w14:paraId="4FEE9752" w14:textId="7C782154" w:rsidR="00853601" w:rsidRPr="00853601" w:rsidRDefault="00853601" w:rsidP="00853601">
      <w:r w:rsidRPr="00853601">
        <w:rPr>
          <w:szCs w:val="22"/>
        </w:rPr>
        <w:t>The needs, goals and preferences of consumers nearing the end of life are recognised and addressed, their comfort maximised and their dignity preserved.</w:t>
      </w:r>
    </w:p>
    <w:p w14:paraId="2B4C8973" w14:textId="12FB29B9" w:rsidR="00853601" w:rsidRPr="00D435F8" w:rsidRDefault="00853601" w:rsidP="00853601">
      <w:pPr>
        <w:pStyle w:val="Heading3"/>
      </w:pPr>
      <w:r w:rsidRPr="00D435F8">
        <w:t>Requirement 3(3)(d)</w:t>
      </w:r>
      <w:r>
        <w:tab/>
        <w:t>Non-compliant</w:t>
      </w:r>
    </w:p>
    <w:p w14:paraId="7622CC9E" w14:textId="3241C7A9" w:rsidR="00853601" w:rsidRPr="00853601" w:rsidRDefault="00853601" w:rsidP="00853601">
      <w:r w:rsidRPr="00853601">
        <w:rPr>
          <w:szCs w:val="22"/>
        </w:rPr>
        <w:t>Deterioration or change of a consumer’s mental health, cognitive or physical function, capacity or condition is recognised and responded to in a timely manner.</w:t>
      </w:r>
    </w:p>
    <w:p w14:paraId="6FF46928" w14:textId="066B975F" w:rsidR="002D7389" w:rsidRDefault="00BB12CA" w:rsidP="00853601">
      <w:pPr>
        <w:pStyle w:val="Heading3"/>
        <w:rPr>
          <w:b w:val="0"/>
          <w:color w:val="auto"/>
          <w:sz w:val="24"/>
        </w:rPr>
      </w:pPr>
      <w:r w:rsidRPr="00855D06">
        <w:rPr>
          <w:b w:val="0"/>
          <w:color w:val="auto"/>
          <w:sz w:val="24"/>
        </w:rPr>
        <w:t xml:space="preserve">The approved provider’s response </w:t>
      </w:r>
      <w:r w:rsidR="00316FCC">
        <w:rPr>
          <w:b w:val="0"/>
          <w:color w:val="auto"/>
          <w:sz w:val="24"/>
        </w:rPr>
        <w:t xml:space="preserve">outlines a number of improvements </w:t>
      </w:r>
      <w:r w:rsidR="00B94FA7">
        <w:rPr>
          <w:b w:val="0"/>
          <w:color w:val="auto"/>
          <w:sz w:val="24"/>
        </w:rPr>
        <w:t>that are being made</w:t>
      </w:r>
      <w:r w:rsidR="008B1280">
        <w:rPr>
          <w:b w:val="0"/>
          <w:color w:val="auto"/>
          <w:sz w:val="24"/>
        </w:rPr>
        <w:t xml:space="preserve">. This includes the provision of </w:t>
      </w:r>
      <w:r w:rsidR="00093A37">
        <w:rPr>
          <w:b w:val="0"/>
          <w:color w:val="auto"/>
          <w:sz w:val="24"/>
        </w:rPr>
        <w:t xml:space="preserve">staff education </w:t>
      </w:r>
      <w:r w:rsidR="00B94C58">
        <w:rPr>
          <w:b w:val="0"/>
          <w:color w:val="auto"/>
          <w:sz w:val="24"/>
        </w:rPr>
        <w:t xml:space="preserve">and </w:t>
      </w:r>
      <w:r w:rsidR="00093A37">
        <w:rPr>
          <w:b w:val="0"/>
          <w:color w:val="auto"/>
          <w:sz w:val="24"/>
        </w:rPr>
        <w:t xml:space="preserve">training </w:t>
      </w:r>
      <w:r w:rsidR="00B94C58">
        <w:rPr>
          <w:b w:val="0"/>
          <w:color w:val="auto"/>
          <w:sz w:val="24"/>
        </w:rPr>
        <w:t xml:space="preserve">relevant to </w:t>
      </w:r>
      <w:r w:rsidR="00B45CDB">
        <w:rPr>
          <w:b w:val="0"/>
          <w:color w:val="auto"/>
          <w:sz w:val="24"/>
        </w:rPr>
        <w:lastRenderedPageBreak/>
        <w:t>consumers’ care needs and support</w:t>
      </w:r>
      <w:r w:rsidR="00450EDD">
        <w:rPr>
          <w:b w:val="0"/>
          <w:color w:val="auto"/>
          <w:sz w:val="24"/>
        </w:rPr>
        <w:t xml:space="preserve"> for clinical staff</w:t>
      </w:r>
      <w:r w:rsidR="00B45CDB">
        <w:rPr>
          <w:b w:val="0"/>
          <w:color w:val="auto"/>
          <w:sz w:val="24"/>
        </w:rPr>
        <w:t xml:space="preserve"> in the identification of emerging or changed consumer needs. </w:t>
      </w:r>
    </w:p>
    <w:p w14:paraId="6630777D" w14:textId="1C9E57E5" w:rsidR="00D539E4" w:rsidRDefault="002560A5" w:rsidP="00012FC7">
      <w:r>
        <w:t>Consumers and represe</w:t>
      </w:r>
      <w:r w:rsidR="000B099C">
        <w:t xml:space="preserve">ntatives provided the team with examples </w:t>
      </w:r>
      <w:r w:rsidR="00273A57">
        <w:t>of how changes</w:t>
      </w:r>
      <w:r w:rsidR="0064575E">
        <w:t xml:space="preserve"> in health care needs had not been identified or actioned promptly</w:t>
      </w:r>
      <w:r w:rsidR="008B234C">
        <w:t xml:space="preserve"> and clinical records confirmed </w:t>
      </w:r>
      <w:r w:rsidR="002D6F8D">
        <w:t xml:space="preserve">this. </w:t>
      </w:r>
    </w:p>
    <w:p w14:paraId="62EEB757" w14:textId="7A9E0C95" w:rsidR="0064575E" w:rsidRDefault="0064575E" w:rsidP="0064575E">
      <w:r>
        <w:t>Although the service is in the process of improving practice, at the time of the site audit the service could not demonstrate a deterioration or change in a consumer’s mental health or physical function</w:t>
      </w:r>
      <w:r w:rsidR="00E021FF">
        <w:t>/condition</w:t>
      </w:r>
      <w:r>
        <w:t xml:space="preserve"> was being consistently recognised and addressed in a timely manner. </w:t>
      </w:r>
    </w:p>
    <w:p w14:paraId="0992E1D7" w14:textId="77777777" w:rsidR="0064575E" w:rsidRPr="00012FC7" w:rsidRDefault="0064575E" w:rsidP="00012FC7"/>
    <w:p w14:paraId="587C3F60" w14:textId="09323EFF" w:rsidR="00853601" w:rsidRPr="00D435F8" w:rsidRDefault="00853601" w:rsidP="00853601">
      <w:pPr>
        <w:pStyle w:val="Heading3"/>
      </w:pPr>
      <w:r w:rsidRPr="00D435F8">
        <w:t>Requirement 3(3)(e)</w:t>
      </w:r>
      <w:r>
        <w:tab/>
        <w:t>Non-compliant</w:t>
      </w:r>
    </w:p>
    <w:p w14:paraId="0D1341B7" w14:textId="6BF15907" w:rsidR="00853601" w:rsidRDefault="00853601" w:rsidP="00853601">
      <w:pPr>
        <w:rPr>
          <w:szCs w:val="22"/>
        </w:rPr>
      </w:pPr>
      <w:r w:rsidRPr="00853601">
        <w:rPr>
          <w:szCs w:val="22"/>
        </w:rPr>
        <w:t>Information about the consumer’s condition, needs and preferences is documented and communicated within the organisation, and with others where responsibility for care is shared.</w:t>
      </w:r>
    </w:p>
    <w:p w14:paraId="3F45774E" w14:textId="4C179BB5" w:rsidR="007C6210" w:rsidRDefault="007C6210" w:rsidP="007C6210">
      <w:r>
        <w:t xml:space="preserve">The approved provider’s response demonstrates the organisation is implementing a range of strategies to improve documentation and communication of care needs including the provision of </w:t>
      </w:r>
      <w:r w:rsidR="00B37500">
        <w:t>staff training.</w:t>
      </w:r>
    </w:p>
    <w:p w14:paraId="66FECF97" w14:textId="77777777" w:rsidR="007C6210" w:rsidRDefault="007C6210" w:rsidP="007C6210">
      <w:r>
        <w:t>However, at the time of the site audit the service could not demonstrate information about consumers’ condition, needs and preferences is consistently documented and available to support consistency of care. For example:</w:t>
      </w:r>
    </w:p>
    <w:p w14:paraId="586EAF0B" w14:textId="7ADDD768" w:rsidR="007C6210" w:rsidRDefault="007C6210" w:rsidP="007C6210">
      <w:pPr>
        <w:pStyle w:val="ListParagraph"/>
        <w:numPr>
          <w:ilvl w:val="0"/>
          <w:numId w:val="34"/>
        </w:numPr>
        <w:spacing w:before="0" w:after="240"/>
      </w:pPr>
      <w:r>
        <w:t xml:space="preserve">Strategies to </w:t>
      </w:r>
      <w:r w:rsidR="00B37500">
        <w:t>support</w:t>
      </w:r>
      <w:r>
        <w:t xml:space="preserve"> a consumer’s escalating behaviours is not documented and as a result some staff are not aware of strategies available to assist the consumer. </w:t>
      </w:r>
    </w:p>
    <w:p w14:paraId="293E1502" w14:textId="77777777" w:rsidR="007C6210" w:rsidRDefault="007C6210" w:rsidP="007C6210">
      <w:pPr>
        <w:pStyle w:val="ListParagraph"/>
        <w:numPr>
          <w:ilvl w:val="0"/>
          <w:numId w:val="34"/>
        </w:numPr>
        <w:spacing w:before="0" w:after="240"/>
      </w:pPr>
      <w:r>
        <w:t>Management staff are not aware of the frequency of behavioural incidents and are not aware of the impact this is having on other consumers.</w:t>
      </w:r>
    </w:p>
    <w:p w14:paraId="4DB8C9AA" w14:textId="77777777" w:rsidR="007C6210" w:rsidRDefault="007C6210" w:rsidP="007C6210">
      <w:pPr>
        <w:pStyle w:val="ListParagraph"/>
        <w:numPr>
          <w:ilvl w:val="0"/>
          <w:numId w:val="34"/>
        </w:numPr>
        <w:spacing w:before="0" w:after="240"/>
      </w:pPr>
      <w:r>
        <w:t xml:space="preserve">Strategies to support consumers who are disturbed by others are not documented. </w:t>
      </w:r>
    </w:p>
    <w:p w14:paraId="451D53BA" w14:textId="77777777" w:rsidR="007C6210" w:rsidRDefault="007C6210" w:rsidP="007C6210">
      <w:pPr>
        <w:pStyle w:val="ListParagraph"/>
        <w:numPr>
          <w:ilvl w:val="0"/>
          <w:numId w:val="34"/>
        </w:numPr>
        <w:spacing w:before="0" w:after="240"/>
      </w:pPr>
      <w:r>
        <w:t>Documentation to support the ongoing management and clinical supervision of a consumer’s chronic skin condition was not commenced until raised as a concern by the Assessment Team.</w:t>
      </w:r>
    </w:p>
    <w:p w14:paraId="1121DFAA" w14:textId="77777777" w:rsidR="007C6210" w:rsidRDefault="007C6210" w:rsidP="007C6210"/>
    <w:p w14:paraId="24F16199" w14:textId="5B39EE64" w:rsidR="00CB715A" w:rsidRDefault="00CB715A" w:rsidP="00853601"/>
    <w:p w14:paraId="587B5AED" w14:textId="77777777" w:rsidR="00CB715A" w:rsidRPr="00853601" w:rsidRDefault="00CB715A" w:rsidP="00853601"/>
    <w:p w14:paraId="24C6C980" w14:textId="67053B57" w:rsidR="00853601" w:rsidRPr="00D435F8" w:rsidRDefault="00853601" w:rsidP="00853601">
      <w:pPr>
        <w:pStyle w:val="Heading3"/>
      </w:pPr>
      <w:r w:rsidRPr="00D435F8">
        <w:lastRenderedPageBreak/>
        <w:t>Requirement 3(3)(f)</w:t>
      </w:r>
      <w:r>
        <w:tab/>
        <w:t>Non-compliant</w:t>
      </w:r>
    </w:p>
    <w:p w14:paraId="203B3298" w14:textId="792D0B9D" w:rsidR="00853601" w:rsidRPr="00853601" w:rsidRDefault="00853601" w:rsidP="00853601">
      <w:r w:rsidRPr="00853601">
        <w:rPr>
          <w:szCs w:val="22"/>
        </w:rPr>
        <w:t>Timely and appropriate referrals to individuals, other organisations and providers of other care and services.</w:t>
      </w:r>
    </w:p>
    <w:p w14:paraId="31BF4AE4" w14:textId="3D29B047" w:rsidR="00542097" w:rsidRDefault="00542097" w:rsidP="00542097">
      <w:r>
        <w:t>The approved provider’s response states the organisation is taking action to improve the timeliness of the referral process. However, at the time of the site audit the service could not demonstrate consumers were being referred to health care providers in a timely manner. For example:</w:t>
      </w:r>
    </w:p>
    <w:p w14:paraId="12A8DB6E" w14:textId="6B690696" w:rsidR="00542097" w:rsidRDefault="0002162B" w:rsidP="00542097">
      <w:pPr>
        <w:pStyle w:val="ListParagraph"/>
        <w:numPr>
          <w:ilvl w:val="0"/>
          <w:numId w:val="35"/>
        </w:numPr>
        <w:spacing w:before="0" w:after="240"/>
      </w:pPr>
      <w:r>
        <w:t>Consumers</w:t>
      </w:r>
      <w:r w:rsidR="00083A06">
        <w:t>’</w:t>
      </w:r>
      <w:r w:rsidR="00542097">
        <w:t xml:space="preserve"> request</w:t>
      </w:r>
      <w:r>
        <w:t>s</w:t>
      </w:r>
      <w:r w:rsidR="00542097">
        <w:t xml:space="preserve"> to see a</w:t>
      </w:r>
      <w:r>
        <w:t xml:space="preserve">llied </w:t>
      </w:r>
      <w:r w:rsidR="00542097">
        <w:t>health care provider</w:t>
      </w:r>
      <w:r>
        <w:t>s</w:t>
      </w:r>
      <w:r w:rsidR="00542097">
        <w:t xml:space="preserve"> </w:t>
      </w:r>
      <w:r w:rsidR="00AD0525">
        <w:t>are not actioned promptly.</w:t>
      </w:r>
    </w:p>
    <w:p w14:paraId="72F6D330" w14:textId="551AFBBA" w:rsidR="00542097" w:rsidRPr="00731F8F" w:rsidRDefault="00542097" w:rsidP="00542097">
      <w:pPr>
        <w:pStyle w:val="ListParagraph"/>
        <w:numPr>
          <w:ilvl w:val="0"/>
          <w:numId w:val="35"/>
        </w:numPr>
        <w:spacing w:before="0" w:after="240"/>
      </w:pPr>
      <w:r>
        <w:t xml:space="preserve">A consumer who </w:t>
      </w:r>
      <w:r w:rsidR="002C7759">
        <w:t>present</w:t>
      </w:r>
      <w:r w:rsidR="00956B82">
        <w:t>s</w:t>
      </w:r>
      <w:r>
        <w:t xml:space="preserve"> with ongoing behaviours</w:t>
      </w:r>
      <w:r w:rsidR="002C7759">
        <w:t xml:space="preserve"> of concern</w:t>
      </w:r>
      <w:r>
        <w:t xml:space="preserve"> that impacts others had not been referred to specialist health care providers despite staff </w:t>
      </w:r>
      <w:r w:rsidRPr="00731F8F">
        <w:t xml:space="preserve">inability to effectively support the consumer. </w:t>
      </w:r>
    </w:p>
    <w:p w14:paraId="026F1047" w14:textId="5041FC5A" w:rsidR="00F4275D" w:rsidRPr="00731F8F" w:rsidRDefault="00731F8F" w:rsidP="00F4275D">
      <w:pPr>
        <w:pStyle w:val="ListParagraph"/>
        <w:numPr>
          <w:ilvl w:val="0"/>
          <w:numId w:val="35"/>
        </w:numPr>
        <w:spacing w:before="0" w:after="240"/>
      </w:pPr>
      <w:r w:rsidRPr="00731F8F">
        <w:t>C</w:t>
      </w:r>
      <w:r w:rsidR="00956B82" w:rsidRPr="00731F8F">
        <w:t>onsumers are</w:t>
      </w:r>
      <w:r w:rsidR="00542097" w:rsidRPr="00731F8F">
        <w:t xml:space="preserve"> </w:t>
      </w:r>
      <w:r w:rsidR="00F4275D" w:rsidRPr="00731F8F">
        <w:t xml:space="preserve">continuing to </w:t>
      </w:r>
      <w:r w:rsidR="00542097" w:rsidRPr="00731F8F">
        <w:t xml:space="preserve">experiencing delays in referral to and review by their medical officer when they are experiencing pain and discomfort. </w:t>
      </w:r>
    </w:p>
    <w:p w14:paraId="5BE95699" w14:textId="483345EA" w:rsidR="00542097" w:rsidRDefault="00542097" w:rsidP="00F4275D">
      <w:pPr>
        <w:spacing w:before="0" w:after="240"/>
        <w:ind w:left="420"/>
      </w:pPr>
      <w:r>
        <w:t xml:space="preserve">I note the approved provider’s response states there have been difficulties in </w:t>
      </w:r>
      <w:r w:rsidR="000B6463">
        <w:t>accessing medical</w:t>
      </w:r>
      <w:r>
        <w:t xml:space="preserve"> officers to undertake a timely review of some consumers.</w:t>
      </w:r>
      <w:r w:rsidR="00F4275D">
        <w:t xml:space="preserve"> </w:t>
      </w:r>
      <w:r>
        <w:t>Whilst I acknowledge this, the organisation is however, responsible for ensuring any barriers to timely referral are addressed and managed to ensure consumers</w:t>
      </w:r>
      <w:r w:rsidR="00731F8F">
        <w:t>’</w:t>
      </w:r>
      <w:r>
        <w:t xml:space="preserve"> needs are being met.</w:t>
      </w:r>
    </w:p>
    <w:p w14:paraId="32985504" w14:textId="31102642" w:rsidR="00853601" w:rsidRPr="00D435F8" w:rsidRDefault="00853601" w:rsidP="00853601">
      <w:pPr>
        <w:pStyle w:val="Heading3"/>
      </w:pPr>
      <w:r w:rsidRPr="00D435F8">
        <w:t>Requirement 3(3)(g)</w:t>
      </w:r>
      <w:r>
        <w:tab/>
        <w:t>Compliant</w:t>
      </w:r>
    </w:p>
    <w:p w14:paraId="190242D6" w14:textId="77777777" w:rsidR="00853601" w:rsidRPr="00853601" w:rsidRDefault="00853601" w:rsidP="00853601">
      <w:pPr>
        <w:tabs>
          <w:tab w:val="right" w:pos="9026"/>
        </w:tabs>
        <w:spacing w:before="0" w:after="0"/>
        <w:outlineLvl w:val="4"/>
        <w:rPr>
          <w:szCs w:val="22"/>
        </w:rPr>
      </w:pPr>
      <w:r w:rsidRPr="00853601">
        <w:rPr>
          <w:szCs w:val="22"/>
        </w:rPr>
        <w:t>Minimisation of infection related risks through implementing:</w:t>
      </w:r>
    </w:p>
    <w:p w14:paraId="7C8BD85B" w14:textId="77777777" w:rsidR="00853601" w:rsidRPr="00853601" w:rsidRDefault="00853601" w:rsidP="00853601">
      <w:pPr>
        <w:numPr>
          <w:ilvl w:val="0"/>
          <w:numId w:val="25"/>
        </w:numPr>
        <w:tabs>
          <w:tab w:val="right" w:pos="9026"/>
        </w:tabs>
        <w:spacing w:before="0" w:after="0"/>
        <w:ind w:left="567" w:hanging="425"/>
        <w:outlineLvl w:val="4"/>
      </w:pPr>
      <w:r w:rsidRPr="00853601">
        <w:t xml:space="preserve">standard and </w:t>
      </w:r>
      <w:proofErr w:type="gramStart"/>
      <w:r w:rsidRPr="00853601">
        <w:t>transmission based</w:t>
      </w:r>
      <w:proofErr w:type="gramEnd"/>
      <w:r w:rsidRPr="00853601">
        <w:t xml:space="preserve"> precautions to prevent and control infection; and</w:t>
      </w:r>
    </w:p>
    <w:p w14:paraId="0CD88356" w14:textId="78D7740C" w:rsidR="00853601" w:rsidRPr="00853601" w:rsidRDefault="00853601" w:rsidP="00853601">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04322A">
          <w:headerReference w:type="default" r:id="rId22"/>
          <w:headerReference w:type="first" r:id="rId23"/>
          <w:pgSz w:w="11906" w:h="16838"/>
          <w:pgMar w:top="1701" w:right="1418" w:bottom="1418" w:left="1418" w:header="709" w:footer="397" w:gutter="0"/>
          <w:cols w:space="708"/>
          <w:titlePg/>
          <w:docGrid w:linePitch="360"/>
        </w:sectPr>
      </w:pPr>
    </w:p>
    <w:p w14:paraId="0364460A" w14:textId="31E6E796"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73D5FC21">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Pr="00EB1D71">
        <w:rPr>
          <w:color w:val="FFFFFF" w:themeColor="background1"/>
          <w:sz w:val="36"/>
        </w:rPr>
        <w:br/>
      </w:r>
      <w:r w:rsidR="009C6F30" w:rsidRPr="00EB1D71">
        <w:rPr>
          <w:color w:val="FFFFFF" w:themeColor="background1"/>
          <w:sz w:val="36"/>
        </w:rPr>
        <w:t>Services and support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5A37258F" w14:textId="781A868A" w:rsidR="002E32AA" w:rsidRPr="00601765" w:rsidRDefault="002E32AA" w:rsidP="002E32AA">
      <w:pPr>
        <w:rPr>
          <w:rFonts w:eastAsia="Arial"/>
          <w:color w:val="auto"/>
          <w:szCs w:val="22"/>
        </w:rPr>
      </w:pPr>
      <w:r w:rsidRPr="00601765">
        <w:rPr>
          <w:rFonts w:eastAsia="Arial"/>
          <w:color w:val="auto"/>
          <w:szCs w:val="22"/>
        </w:rPr>
        <w:t xml:space="preserve">Consumers and their representatives said consumers are encouraged to do as much as possible for themselves and </w:t>
      </w:r>
      <w:r>
        <w:rPr>
          <w:rFonts w:eastAsia="Arial"/>
          <w:color w:val="auto"/>
          <w:szCs w:val="22"/>
        </w:rPr>
        <w:t xml:space="preserve">consumers interviewed </w:t>
      </w:r>
      <w:r w:rsidRPr="003766FA">
        <w:rPr>
          <w:rFonts w:eastAsia="Arial"/>
          <w:color w:val="auto"/>
          <w:szCs w:val="22"/>
        </w:rPr>
        <w:t>said</w:t>
      </w:r>
      <w:r w:rsidRPr="00601765">
        <w:rPr>
          <w:rFonts w:eastAsia="Arial"/>
          <w:color w:val="auto"/>
          <w:szCs w:val="22"/>
        </w:rPr>
        <w:t xml:space="preserve"> they like the food most of the time or always. Consumers expressed satisfaction that they are supported and enabled to live their life as they choose which includes receiving emotional and spiritual care, participating in a range of activities, and engaging with the local community.</w:t>
      </w:r>
    </w:p>
    <w:p w14:paraId="10A8B9D7" w14:textId="77777777" w:rsidR="002E32AA" w:rsidRPr="00601765" w:rsidRDefault="002E32AA" w:rsidP="002E32AA">
      <w:pPr>
        <w:rPr>
          <w:rFonts w:eastAsia="Arial"/>
          <w:color w:val="auto"/>
          <w:szCs w:val="22"/>
        </w:rPr>
      </w:pPr>
      <w:r w:rsidRPr="00601765">
        <w:rPr>
          <w:rFonts w:eastAsia="Arial"/>
          <w:color w:val="auto"/>
          <w:szCs w:val="22"/>
        </w:rPr>
        <w:t>The service could demonstrate how information regarding consumers’ health, well-being and quality of life is communicated in a timely and appropriate way. Staff could give examples of how information about consumers is collected and shared and demonstrated their knowledge of consumers’ individual needs and preferences in relation to activities, goals, food and independence.</w:t>
      </w:r>
    </w:p>
    <w:p w14:paraId="33EE2D3F" w14:textId="2CA845EF" w:rsidR="002E32AA" w:rsidRPr="00601765" w:rsidRDefault="002E32AA" w:rsidP="002E32AA">
      <w:pPr>
        <w:rPr>
          <w:rFonts w:eastAsia="Arial"/>
          <w:color w:val="auto"/>
          <w:szCs w:val="22"/>
        </w:rPr>
      </w:pPr>
      <w:r w:rsidRPr="00601765">
        <w:rPr>
          <w:rFonts w:eastAsia="Arial"/>
          <w:color w:val="auto"/>
          <w:szCs w:val="22"/>
        </w:rPr>
        <w:t>Consumers said their leisure interest</w:t>
      </w:r>
      <w:r w:rsidR="0055459A">
        <w:rPr>
          <w:rFonts w:eastAsia="Arial"/>
          <w:color w:val="auto"/>
          <w:szCs w:val="22"/>
        </w:rPr>
        <w:t>s</w:t>
      </w:r>
      <w:r w:rsidRPr="00601765">
        <w:rPr>
          <w:rFonts w:eastAsia="Arial"/>
          <w:color w:val="auto"/>
          <w:szCs w:val="22"/>
        </w:rPr>
        <w:t xml:space="preserve">, emotional, spiritual and psychological needs are met, and staff could demonstrate ways this is done in a supportive manner. Staff demonstrated how consumers are supported to do things of interest to them including one to one and group activities and outings to places of interest. </w:t>
      </w:r>
    </w:p>
    <w:p w14:paraId="534A8FF2" w14:textId="77777777" w:rsidR="002E32AA" w:rsidRPr="00601765" w:rsidRDefault="002E32AA" w:rsidP="002E32AA">
      <w:pPr>
        <w:rPr>
          <w:rFonts w:eastAsia="Arial"/>
          <w:color w:val="auto"/>
          <w:szCs w:val="22"/>
        </w:rPr>
      </w:pPr>
      <w:r w:rsidRPr="00601765">
        <w:rPr>
          <w:rFonts w:eastAsia="Arial"/>
          <w:color w:val="auto"/>
          <w:szCs w:val="22"/>
        </w:rPr>
        <w:t xml:space="preserve">The service demonstrated how meals are provided to meet individual consumer’s needs and preferences and to ensure suitable variety, quality and quantity are provided. </w:t>
      </w:r>
    </w:p>
    <w:p w14:paraId="6E810A62" w14:textId="77777777" w:rsidR="002E32AA" w:rsidRPr="00601765" w:rsidRDefault="002E32AA" w:rsidP="002E32AA">
      <w:pPr>
        <w:rPr>
          <w:rFonts w:eastAsia="Arial"/>
          <w:color w:val="auto"/>
          <w:szCs w:val="22"/>
        </w:rPr>
      </w:pPr>
      <w:r w:rsidRPr="00601765">
        <w:rPr>
          <w:rFonts w:eastAsia="Arial"/>
          <w:color w:val="auto"/>
          <w:szCs w:val="22"/>
        </w:rPr>
        <w:t xml:space="preserve">The service demonstrated consumers and staff are supported by equipment which is safe, suitable, clean and well maintained through staff at the service and external contractors. </w:t>
      </w:r>
    </w:p>
    <w:p w14:paraId="677838C7" w14:textId="4E8FA795" w:rsidR="002E32AA" w:rsidRPr="00CE493F" w:rsidRDefault="002E32AA" w:rsidP="002E32AA">
      <w:pPr>
        <w:rPr>
          <w:rFonts w:eastAsia="Arial"/>
          <w:color w:val="auto"/>
          <w:szCs w:val="22"/>
        </w:rPr>
      </w:pPr>
      <w:r w:rsidRPr="00601765">
        <w:rPr>
          <w:rFonts w:eastAsia="Arial"/>
          <w:color w:val="auto"/>
          <w:szCs w:val="22"/>
        </w:rPr>
        <w:lastRenderedPageBreak/>
        <w:t>Management could demonstrate the services and support for daily living provided at the service are monitored and reviewed, and improvement</w:t>
      </w:r>
      <w:r w:rsidR="0055459A">
        <w:rPr>
          <w:rFonts w:eastAsia="Arial"/>
          <w:color w:val="auto"/>
          <w:szCs w:val="22"/>
        </w:rPr>
        <w:t>s</w:t>
      </w:r>
      <w:r w:rsidRPr="00601765">
        <w:rPr>
          <w:rFonts w:eastAsia="Arial"/>
          <w:color w:val="auto"/>
          <w:szCs w:val="22"/>
        </w:rPr>
        <w:t xml:space="preserve"> are made where needed.</w:t>
      </w:r>
    </w:p>
    <w:p w14:paraId="75EF844B" w14:textId="6FBC0AC3" w:rsidR="007F5256" w:rsidRPr="00032B17" w:rsidRDefault="00154403" w:rsidP="00154403">
      <w:pPr>
        <w:rPr>
          <w:rFonts w:eastAsia="Calibri"/>
        </w:rPr>
      </w:pPr>
      <w:r w:rsidRPr="00154403">
        <w:rPr>
          <w:rFonts w:eastAsiaTheme="minorHAnsi"/>
        </w:rPr>
        <w:t xml:space="preserve">The Quality Standard is </w:t>
      </w:r>
      <w:r w:rsidRPr="0055459A">
        <w:rPr>
          <w:rFonts w:eastAsiaTheme="minorHAnsi"/>
          <w:color w:val="auto"/>
        </w:rPr>
        <w:t xml:space="preserve">assessed as Compliant </w:t>
      </w:r>
      <w:r w:rsidR="0055459A" w:rsidRPr="0055459A">
        <w:rPr>
          <w:rFonts w:eastAsiaTheme="minorHAnsi"/>
          <w:color w:val="auto"/>
        </w:rPr>
        <w:t>as seven</w:t>
      </w:r>
      <w:r w:rsidRPr="0055459A">
        <w:rPr>
          <w:rFonts w:eastAsiaTheme="minorHAnsi"/>
          <w:color w:val="auto"/>
        </w:rPr>
        <w:t xml:space="preserve"> of the seven specific requirements have been assessed as Compliant.</w:t>
      </w:r>
    </w:p>
    <w:p w14:paraId="18BFEB17" w14:textId="443D3A12" w:rsidR="00301877" w:rsidRDefault="007E1999" w:rsidP="00427817">
      <w:pPr>
        <w:pStyle w:val="Heading2"/>
      </w:pPr>
      <w:r>
        <w:t xml:space="preserve">Assessment of </w:t>
      </w:r>
      <w:r w:rsidR="00032B17">
        <w:t xml:space="preserve">Standard 4 </w:t>
      </w:r>
      <w:r w:rsidR="00301877">
        <w:t>Requirements</w:t>
      </w:r>
    </w:p>
    <w:p w14:paraId="6F3CD16C" w14:textId="14B51E8B" w:rsidR="00314FF7" w:rsidRPr="00314FF7" w:rsidRDefault="00314FF7" w:rsidP="00314FF7">
      <w:pPr>
        <w:pStyle w:val="Heading3"/>
      </w:pPr>
      <w:r w:rsidRPr="00314FF7">
        <w:t>Requirement 4(3)(a)</w:t>
      </w:r>
      <w:r>
        <w:tab/>
        <w:t>Compliant</w:t>
      </w:r>
    </w:p>
    <w:p w14:paraId="22F36633" w14:textId="60C5DAB3" w:rsidR="00314FF7" w:rsidRDefault="00314FF7" w:rsidP="00314FF7">
      <w:r w:rsidRPr="00032B17">
        <w:t>Each consumer gets safe and effective services and supports for daily living that meet the consumer’s needs, goals and preferences and optimise their independence, health, well-being and quality of life.</w:t>
      </w:r>
    </w:p>
    <w:p w14:paraId="009A44AB" w14:textId="451BB103" w:rsidR="00314FF7" w:rsidRPr="00D435F8" w:rsidRDefault="00314FF7" w:rsidP="00314FF7">
      <w:pPr>
        <w:pStyle w:val="Heading3"/>
      </w:pPr>
      <w:r w:rsidRPr="00D435F8">
        <w:t>Requirement 4(3)(b)</w:t>
      </w:r>
      <w:r>
        <w:tab/>
        <w:t>Compliant</w:t>
      </w:r>
    </w:p>
    <w:p w14:paraId="36EC6360" w14:textId="139E49EF" w:rsidR="00314FF7" w:rsidRDefault="00314FF7" w:rsidP="00314FF7">
      <w:r w:rsidRPr="00032B17">
        <w:t>Services and supports for daily living promote each consumer’s emotional, spiritual and psychological well-being.</w:t>
      </w:r>
    </w:p>
    <w:p w14:paraId="1025E378" w14:textId="203C42D2" w:rsidR="00314FF7" w:rsidRPr="00D435F8" w:rsidRDefault="00314FF7" w:rsidP="00314FF7">
      <w:pPr>
        <w:pStyle w:val="Heading3"/>
      </w:pPr>
      <w:r w:rsidRPr="00D435F8">
        <w:t>Requirement 4(3)(c)</w:t>
      </w:r>
      <w:r>
        <w:tab/>
        <w:t>Compliant</w:t>
      </w:r>
    </w:p>
    <w:p w14:paraId="189431FC" w14:textId="77777777" w:rsidR="00314FF7" w:rsidRPr="00032B17" w:rsidRDefault="00314FF7" w:rsidP="00314FF7">
      <w:r w:rsidRPr="00032B17">
        <w:t>Services and supports for daily living assist each consumer to:</w:t>
      </w:r>
    </w:p>
    <w:p w14:paraId="084E5DA7" w14:textId="77777777" w:rsidR="00314FF7" w:rsidRPr="00314FF7" w:rsidRDefault="00314FF7" w:rsidP="00314FF7">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1C827A6C" w14:textId="77777777" w:rsidR="00314FF7" w:rsidRPr="00314FF7" w:rsidRDefault="00314FF7" w:rsidP="00314FF7">
      <w:pPr>
        <w:numPr>
          <w:ilvl w:val="0"/>
          <w:numId w:val="26"/>
        </w:numPr>
        <w:tabs>
          <w:tab w:val="right" w:pos="9026"/>
        </w:tabs>
        <w:spacing w:before="0" w:after="0"/>
        <w:ind w:left="567" w:hanging="425"/>
        <w:outlineLvl w:val="4"/>
      </w:pPr>
      <w:r w:rsidRPr="00314FF7">
        <w:t>have social and personal relationships; and</w:t>
      </w:r>
    </w:p>
    <w:p w14:paraId="01D0B7B5" w14:textId="069851B0" w:rsidR="00314FF7" w:rsidRDefault="00314FF7" w:rsidP="00314FF7">
      <w:pPr>
        <w:numPr>
          <w:ilvl w:val="0"/>
          <w:numId w:val="26"/>
        </w:numPr>
        <w:tabs>
          <w:tab w:val="right" w:pos="9026"/>
        </w:tabs>
        <w:spacing w:before="0" w:after="0"/>
        <w:ind w:left="567" w:hanging="425"/>
        <w:outlineLvl w:val="4"/>
      </w:pPr>
      <w:r w:rsidRPr="00314FF7">
        <w:t>do the things of interest to them.</w:t>
      </w:r>
    </w:p>
    <w:p w14:paraId="52B44668" w14:textId="39DC471E" w:rsidR="00314FF7" w:rsidRPr="00D435F8" w:rsidRDefault="00314FF7" w:rsidP="00314FF7">
      <w:pPr>
        <w:pStyle w:val="Heading3"/>
      </w:pPr>
      <w:r w:rsidRPr="00D435F8">
        <w:t>Requirement 4(3)(d)</w:t>
      </w:r>
      <w:r>
        <w:tab/>
        <w:t>Compliant</w:t>
      </w:r>
    </w:p>
    <w:p w14:paraId="7B0EE023" w14:textId="58E23357" w:rsidR="00314FF7" w:rsidRDefault="00314FF7" w:rsidP="00314FF7">
      <w:r w:rsidRPr="00032B17">
        <w:t>Information about the consumer’s condition, needs and preferences is communicated within the organisation, and with others where responsibility for care is shared.</w:t>
      </w:r>
    </w:p>
    <w:p w14:paraId="4EF0412E" w14:textId="76C754F1" w:rsidR="00314FF7" w:rsidRPr="00D435F8" w:rsidRDefault="00314FF7" w:rsidP="00314FF7">
      <w:pPr>
        <w:pStyle w:val="Heading3"/>
      </w:pPr>
      <w:r w:rsidRPr="00D435F8">
        <w:t>Requirement 4(3)(e)</w:t>
      </w:r>
      <w:r>
        <w:tab/>
        <w:t>Compliant</w:t>
      </w:r>
    </w:p>
    <w:p w14:paraId="5E0A2699" w14:textId="29764DF8" w:rsidR="00314FF7" w:rsidRDefault="00314FF7" w:rsidP="00314FF7">
      <w:r w:rsidRPr="00032B17">
        <w:t>Timely and appropriate referrals to individuals, other organisations and providers of other care and services.</w:t>
      </w:r>
    </w:p>
    <w:p w14:paraId="23BC7DF3" w14:textId="0695F398" w:rsidR="00314FF7" w:rsidRPr="00D435F8" w:rsidRDefault="00314FF7" w:rsidP="00314FF7">
      <w:pPr>
        <w:pStyle w:val="Heading3"/>
      </w:pPr>
      <w:r w:rsidRPr="00D435F8">
        <w:t>Requirement 4(3)(f)</w:t>
      </w:r>
      <w:r>
        <w:tab/>
        <w:t>Compliant</w:t>
      </w:r>
    </w:p>
    <w:p w14:paraId="793E0D44" w14:textId="5FE9CBE2" w:rsidR="00314FF7" w:rsidRDefault="00314FF7" w:rsidP="00314FF7">
      <w:r w:rsidRPr="00032B17">
        <w:t>Where meals are provided, they are varied and of suitable quality and quantity.</w:t>
      </w:r>
    </w:p>
    <w:p w14:paraId="6A73F620" w14:textId="41C3E539" w:rsidR="00314FF7" w:rsidRPr="00D435F8" w:rsidRDefault="00314FF7" w:rsidP="00314FF7">
      <w:pPr>
        <w:pStyle w:val="Heading3"/>
      </w:pPr>
      <w:r w:rsidRPr="00D435F8">
        <w:t>Requirement 4(3)(g)</w:t>
      </w:r>
      <w:r>
        <w:tab/>
        <w:t>Compliant</w:t>
      </w:r>
    </w:p>
    <w:p w14:paraId="1997093D" w14:textId="0B1A8DDE" w:rsidR="00314FF7" w:rsidRDefault="00314FF7" w:rsidP="00314FF7">
      <w:r w:rsidRPr="00032B17">
        <w:t>Where equipment is provided, it is safe, suitable, clean and well maintained.</w:t>
      </w:r>
    </w:p>
    <w:p w14:paraId="0F107942" w14:textId="48768EB8" w:rsidR="009C6F30" w:rsidRDefault="009C6F30" w:rsidP="00095CD4">
      <w:pPr>
        <w:sectPr w:rsidR="009C6F30" w:rsidSect="0004322A">
          <w:headerReference w:type="default" r:id="rId24"/>
          <w:headerReference w:type="first" r:id="rId25"/>
          <w:pgSz w:w="11906" w:h="16838"/>
          <w:pgMar w:top="1701" w:right="1418" w:bottom="1418" w:left="1418" w:header="709" w:footer="397" w:gutter="0"/>
          <w:cols w:space="708"/>
          <w:titlePg/>
          <w:docGrid w:linePitch="360"/>
        </w:sectPr>
      </w:pPr>
    </w:p>
    <w:p w14:paraId="65F80531" w14:textId="26CF01B9"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5AEE340E">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services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7BAF3C7A" w14:textId="2A83509F" w:rsidR="000C7026" w:rsidRDefault="000C7026" w:rsidP="000C7026">
      <w:r>
        <w:rPr>
          <w:rFonts w:eastAsia="Arial"/>
          <w:color w:val="000000" w:themeColor="text1"/>
          <w:szCs w:val="22"/>
        </w:rPr>
        <w:t>The majority</w:t>
      </w:r>
      <w:r w:rsidRPr="4320742C">
        <w:rPr>
          <w:rFonts w:eastAsia="Arial"/>
          <w:color w:val="000000" w:themeColor="text1"/>
          <w:szCs w:val="22"/>
        </w:rPr>
        <w:t xml:space="preserve"> of consumers and representatives said consumers </w:t>
      </w:r>
      <w:r>
        <w:rPr>
          <w:rFonts w:eastAsia="Arial"/>
          <w:color w:val="000000" w:themeColor="text1"/>
          <w:szCs w:val="22"/>
        </w:rPr>
        <w:t xml:space="preserve">always </w:t>
      </w:r>
      <w:r w:rsidRPr="4320742C">
        <w:rPr>
          <w:rFonts w:eastAsia="Arial"/>
          <w:color w:val="000000" w:themeColor="text1"/>
          <w:szCs w:val="22"/>
        </w:rPr>
        <w:t>feel safe at the service. Consumers and representatives expressed satisfaction that:</w:t>
      </w:r>
    </w:p>
    <w:p w14:paraId="0CB013C7" w14:textId="77777777" w:rsidR="000C7026" w:rsidRPr="008E1EC9" w:rsidRDefault="000C7026" w:rsidP="000C7026">
      <w:pPr>
        <w:pStyle w:val="ListParagraph"/>
        <w:numPr>
          <w:ilvl w:val="0"/>
          <w:numId w:val="36"/>
        </w:numPr>
        <w:spacing w:before="0" w:after="240"/>
        <w:rPr>
          <w:color w:val="000000" w:themeColor="text1"/>
          <w:szCs w:val="22"/>
        </w:rPr>
      </w:pPr>
      <w:r w:rsidRPr="4320742C">
        <w:rPr>
          <w:rFonts w:eastAsia="Arial"/>
          <w:szCs w:val="22"/>
        </w:rPr>
        <w:t xml:space="preserve">The service is </w:t>
      </w:r>
      <w:r>
        <w:rPr>
          <w:rFonts w:eastAsia="Arial"/>
          <w:szCs w:val="22"/>
        </w:rPr>
        <w:t>a welcoming home, is clean and maintained well</w:t>
      </w:r>
      <w:r w:rsidRPr="4320742C">
        <w:rPr>
          <w:rFonts w:eastAsia="Arial"/>
          <w:szCs w:val="22"/>
        </w:rPr>
        <w:t>. It supports their way of living their life</w:t>
      </w:r>
      <w:r>
        <w:rPr>
          <w:rFonts w:eastAsia="Arial"/>
          <w:szCs w:val="22"/>
        </w:rPr>
        <w:t xml:space="preserve"> how they wish</w:t>
      </w:r>
      <w:r w:rsidRPr="4320742C">
        <w:rPr>
          <w:rFonts w:eastAsia="Arial"/>
          <w:szCs w:val="22"/>
        </w:rPr>
        <w:t>.</w:t>
      </w:r>
    </w:p>
    <w:p w14:paraId="59F36BB8" w14:textId="77777777" w:rsidR="000C7026" w:rsidRPr="00AF3074" w:rsidRDefault="000C7026" w:rsidP="000C7026">
      <w:pPr>
        <w:pStyle w:val="ListParagraph"/>
        <w:numPr>
          <w:ilvl w:val="0"/>
          <w:numId w:val="36"/>
        </w:numPr>
        <w:spacing w:before="0" w:after="240"/>
        <w:rPr>
          <w:color w:val="000000" w:themeColor="text1"/>
          <w:szCs w:val="22"/>
        </w:rPr>
      </w:pPr>
      <w:r>
        <w:rPr>
          <w:color w:val="000000" w:themeColor="text1"/>
          <w:szCs w:val="22"/>
        </w:rPr>
        <w:t xml:space="preserve">They can go outside the service as they like and that the furniture and seating areas support them in their individual requirements. </w:t>
      </w:r>
      <w:r w:rsidRPr="00AF3074">
        <w:rPr>
          <w:rFonts w:eastAsia="Arial"/>
          <w:szCs w:val="22"/>
        </w:rPr>
        <w:t xml:space="preserve"> </w:t>
      </w:r>
    </w:p>
    <w:p w14:paraId="6A78550C" w14:textId="2E332A84" w:rsidR="000C7026" w:rsidRDefault="000C7026" w:rsidP="000C7026">
      <w:r w:rsidRPr="4320742C">
        <w:rPr>
          <w:rFonts w:eastAsia="Arial"/>
          <w:color w:val="000000" w:themeColor="text1"/>
          <w:szCs w:val="22"/>
        </w:rPr>
        <w:t xml:space="preserve">Observation of the service showed it was clean, tidy and safe to access all consumer areas. Furniture and equipment were clean and arranged to support consumers </w:t>
      </w:r>
      <w:r w:rsidR="005B7DD9">
        <w:rPr>
          <w:rFonts w:eastAsia="Arial"/>
          <w:color w:val="000000" w:themeColor="text1"/>
          <w:szCs w:val="22"/>
        </w:rPr>
        <w:t>who have</w:t>
      </w:r>
      <w:r w:rsidRPr="4320742C">
        <w:rPr>
          <w:rFonts w:eastAsia="Arial"/>
          <w:color w:val="000000" w:themeColor="text1"/>
          <w:szCs w:val="22"/>
        </w:rPr>
        <w:t xml:space="preserve"> varying needs. Consumers moved freely throughout the service and interacted with both staff and fellow consumers freely</w:t>
      </w:r>
      <w:r>
        <w:rPr>
          <w:rFonts w:eastAsia="Arial"/>
          <w:color w:val="000000" w:themeColor="text1"/>
          <w:szCs w:val="22"/>
        </w:rPr>
        <w:t xml:space="preserve"> utilising the elevators and external </w:t>
      </w:r>
      <w:r w:rsidR="005B7DD9">
        <w:rPr>
          <w:rFonts w:eastAsia="Arial"/>
          <w:color w:val="000000" w:themeColor="text1"/>
          <w:szCs w:val="22"/>
        </w:rPr>
        <w:t>walkways.</w:t>
      </w:r>
      <w:r w:rsidRPr="4320742C">
        <w:rPr>
          <w:rFonts w:eastAsia="Arial"/>
          <w:color w:val="000000" w:themeColor="text1"/>
          <w:szCs w:val="22"/>
        </w:rPr>
        <w:t xml:space="preserve"> </w:t>
      </w:r>
    </w:p>
    <w:p w14:paraId="25639A15" w14:textId="77777777" w:rsidR="000C7026" w:rsidRDefault="000C7026" w:rsidP="000C7026">
      <w:r w:rsidRPr="4320742C">
        <w:rPr>
          <w:rFonts w:eastAsia="Arial"/>
          <w:color w:val="000000" w:themeColor="text1"/>
          <w:szCs w:val="22"/>
        </w:rPr>
        <w:t xml:space="preserve">Staff said they have access to provide feedback on the living environment and upkeep </w:t>
      </w:r>
      <w:r>
        <w:rPr>
          <w:rFonts w:eastAsia="Arial"/>
          <w:color w:val="000000" w:themeColor="text1"/>
          <w:szCs w:val="22"/>
        </w:rPr>
        <w:t xml:space="preserve">and safety </w:t>
      </w:r>
      <w:r w:rsidRPr="4320742C">
        <w:rPr>
          <w:rFonts w:eastAsia="Arial"/>
          <w:color w:val="000000" w:themeColor="text1"/>
          <w:szCs w:val="22"/>
        </w:rPr>
        <w:t xml:space="preserve">of furnishings and equipment. </w:t>
      </w:r>
    </w:p>
    <w:p w14:paraId="791AE09B" w14:textId="77777777" w:rsidR="000C7026" w:rsidRPr="00F0229E" w:rsidRDefault="000C7026" w:rsidP="000C7026">
      <w:r w:rsidRPr="4320742C">
        <w:rPr>
          <w:rFonts w:eastAsia="Arial"/>
          <w:color w:val="000000" w:themeColor="text1"/>
          <w:szCs w:val="22"/>
        </w:rPr>
        <w:t xml:space="preserve">The service reviews the living environment daily with regular monthly reviews supporting feedback from both consumers and staff to identify risks or concerns. All aspects of the living environment are monitored organisationally at </w:t>
      </w:r>
      <w:r>
        <w:rPr>
          <w:rFonts w:eastAsia="Arial"/>
          <w:color w:val="000000" w:themeColor="text1"/>
          <w:szCs w:val="22"/>
        </w:rPr>
        <w:t>regular</w:t>
      </w:r>
      <w:r w:rsidRPr="4320742C">
        <w:rPr>
          <w:rFonts w:eastAsia="Arial"/>
          <w:color w:val="000000" w:themeColor="text1"/>
          <w:szCs w:val="22"/>
        </w:rPr>
        <w:t xml:space="preserve"> meetings.</w:t>
      </w:r>
    </w:p>
    <w:p w14:paraId="15A986AE" w14:textId="4177DDE0" w:rsidR="007F5256" w:rsidRPr="006A6CDB" w:rsidRDefault="00154403" w:rsidP="00154403">
      <w:pPr>
        <w:rPr>
          <w:rFonts w:eastAsia="Calibri"/>
          <w:lang w:eastAsia="en-US"/>
        </w:rPr>
      </w:pPr>
      <w:r w:rsidRPr="00154403">
        <w:rPr>
          <w:rFonts w:eastAsiaTheme="minorHAnsi"/>
        </w:rPr>
        <w:t xml:space="preserve">The Quality </w:t>
      </w:r>
      <w:r w:rsidRPr="00417B37">
        <w:rPr>
          <w:rFonts w:eastAsiaTheme="minorHAnsi"/>
          <w:color w:val="auto"/>
        </w:rPr>
        <w:t xml:space="preserve">Standard is assessed as Compliant </w:t>
      </w:r>
      <w:r w:rsidR="00417B37" w:rsidRPr="00417B37">
        <w:rPr>
          <w:rFonts w:eastAsiaTheme="minorHAnsi"/>
          <w:color w:val="auto"/>
        </w:rPr>
        <w:t>as three</w:t>
      </w:r>
      <w:r w:rsidRPr="00417B37">
        <w:rPr>
          <w:rFonts w:eastAsiaTheme="minorHAnsi"/>
          <w:color w:val="auto"/>
        </w:rPr>
        <w:t xml:space="preserve"> of the three specific requirements have been assessed as Compliant.</w:t>
      </w:r>
    </w:p>
    <w:p w14:paraId="747B201C" w14:textId="776FDCDD" w:rsidR="00301877" w:rsidRDefault="007E1999" w:rsidP="00427817">
      <w:pPr>
        <w:pStyle w:val="Heading2"/>
      </w:pPr>
      <w:r>
        <w:lastRenderedPageBreak/>
        <w:t xml:space="preserve">Assessment of </w:t>
      </w:r>
      <w:r w:rsidR="009C6F30">
        <w:t xml:space="preserve">Standard 5 </w:t>
      </w:r>
      <w:r w:rsidR="00301877">
        <w:t>Requirements</w:t>
      </w:r>
    </w:p>
    <w:p w14:paraId="7E745A76" w14:textId="3995A542" w:rsidR="00314FF7" w:rsidRPr="00314FF7" w:rsidRDefault="00314FF7" w:rsidP="00314FF7">
      <w:pPr>
        <w:pStyle w:val="Heading3"/>
      </w:pPr>
      <w:r w:rsidRPr="00314FF7">
        <w:t>Requirement 5(3)(a)</w:t>
      </w:r>
      <w:r>
        <w:tab/>
        <w:t>Compliant</w:t>
      </w:r>
    </w:p>
    <w:p w14:paraId="50F7BAD9" w14:textId="50BF54B5" w:rsidR="00314FF7" w:rsidRDefault="00314FF7" w:rsidP="00314FF7">
      <w:r w:rsidRPr="009C6F30">
        <w:t>The service environment is welcoming and easy to understand, and optimises each consumer’s sense of belonging, independence, interaction and function.</w:t>
      </w:r>
    </w:p>
    <w:p w14:paraId="2CBA46C4" w14:textId="6F58E207" w:rsidR="00314FF7" w:rsidRPr="00D435F8" w:rsidRDefault="00314FF7" w:rsidP="00314FF7">
      <w:pPr>
        <w:pStyle w:val="Heading3"/>
      </w:pPr>
      <w:r w:rsidRPr="00D435F8">
        <w:t>Requirement 5(3)(b)</w:t>
      </w:r>
      <w:r>
        <w:tab/>
        <w:t>Compliant</w:t>
      </w:r>
    </w:p>
    <w:p w14:paraId="0139AA91" w14:textId="77777777" w:rsidR="00314FF7" w:rsidRPr="00314FF7" w:rsidRDefault="00314FF7" w:rsidP="00314FF7">
      <w:r w:rsidRPr="00314FF7">
        <w:t>The service environment:</w:t>
      </w:r>
    </w:p>
    <w:p w14:paraId="6EA747B8" w14:textId="77777777" w:rsidR="00314FF7" w:rsidRPr="00314FF7" w:rsidRDefault="00314FF7" w:rsidP="00314FF7">
      <w:pPr>
        <w:numPr>
          <w:ilvl w:val="0"/>
          <w:numId w:val="27"/>
        </w:numPr>
        <w:tabs>
          <w:tab w:val="right" w:pos="9026"/>
        </w:tabs>
        <w:spacing w:before="0" w:after="0"/>
        <w:ind w:left="567" w:hanging="425"/>
        <w:outlineLvl w:val="4"/>
      </w:pPr>
      <w:r w:rsidRPr="00314FF7">
        <w:t>is safe, clean, well maintained and comfortable; and</w:t>
      </w:r>
    </w:p>
    <w:p w14:paraId="4EDCB2A7" w14:textId="2D609E57" w:rsidR="00314FF7" w:rsidRPr="00314FF7" w:rsidRDefault="00314FF7" w:rsidP="00314FF7">
      <w:pPr>
        <w:numPr>
          <w:ilvl w:val="0"/>
          <w:numId w:val="27"/>
        </w:numPr>
        <w:tabs>
          <w:tab w:val="right" w:pos="9026"/>
        </w:tabs>
        <w:spacing w:before="0" w:after="0"/>
        <w:ind w:left="567" w:hanging="425"/>
        <w:outlineLvl w:val="4"/>
      </w:pPr>
      <w:r w:rsidRPr="00314FF7">
        <w:t>enables consumers to move freely, both indoors and outdoors.</w:t>
      </w:r>
    </w:p>
    <w:p w14:paraId="393BA017" w14:textId="5541D264" w:rsidR="00314FF7" w:rsidRPr="00D435F8" w:rsidRDefault="00314FF7" w:rsidP="00314FF7">
      <w:pPr>
        <w:pStyle w:val="Heading3"/>
      </w:pPr>
      <w:r w:rsidRPr="00D435F8">
        <w:t>Requirement 5(3)(c)</w:t>
      </w:r>
      <w:r>
        <w:tab/>
        <w:t>Compliant</w:t>
      </w:r>
    </w:p>
    <w:p w14:paraId="1412F8DC" w14:textId="3F796C45" w:rsidR="00314FF7" w:rsidRDefault="00314FF7" w:rsidP="00314FF7">
      <w:r w:rsidRPr="009C6F30">
        <w:t>Furniture, fittings and equipment are safe, clean, well maintained and suitable for the consumer.</w:t>
      </w:r>
    </w:p>
    <w:p w14:paraId="06479B39" w14:textId="77777777" w:rsidR="009C6F30" w:rsidRDefault="009C6F30" w:rsidP="00095CD4">
      <w:pPr>
        <w:sectPr w:rsidR="009C6F30" w:rsidSect="0004322A">
          <w:headerReference w:type="default" r:id="rId26"/>
          <w:headerReference w:type="first" r:id="rId27"/>
          <w:pgSz w:w="11906" w:h="16838"/>
          <w:pgMar w:top="1701" w:right="1418" w:bottom="1418" w:left="1418" w:header="709" w:footer="397" w:gutter="0"/>
          <w:cols w:space="708"/>
          <w:titlePg/>
          <w:docGrid w:linePitch="360"/>
        </w:sectPr>
      </w:pPr>
    </w:p>
    <w:p w14:paraId="5D676BBA" w14:textId="730DA996"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0A30BE94">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1FF2E9FF" w14:textId="77777777" w:rsidR="00107213" w:rsidRDefault="00107213" w:rsidP="00107213">
      <w:pPr>
        <w:rPr>
          <w:iCs/>
          <w:color w:val="538135" w:themeColor="accent6" w:themeShade="BF"/>
        </w:rPr>
      </w:pPr>
      <w:r>
        <w:rPr>
          <w:iCs/>
          <w:color w:val="auto"/>
        </w:rPr>
        <w:t xml:space="preserve">The service has </w:t>
      </w:r>
      <w:r w:rsidRPr="00A30811">
        <w:rPr>
          <w:iCs/>
          <w:color w:val="auto"/>
        </w:rPr>
        <w:t>mechanisms available to inform consumers of ways to provide feedback and make complaints, both internally and externally. Consumers and representatives interviewed had an awareness of access to these facilities</w:t>
      </w:r>
      <w:r>
        <w:rPr>
          <w:iCs/>
          <w:color w:val="auto"/>
        </w:rPr>
        <w:t>.</w:t>
      </w:r>
    </w:p>
    <w:p w14:paraId="4507AA76" w14:textId="3A41A782" w:rsidR="00107213" w:rsidRPr="002728C5" w:rsidRDefault="00107213" w:rsidP="00107213">
      <w:pPr>
        <w:rPr>
          <w:iCs/>
          <w:color w:val="auto"/>
        </w:rPr>
      </w:pPr>
      <w:r w:rsidRPr="002728C5">
        <w:rPr>
          <w:iCs/>
          <w:color w:val="auto"/>
        </w:rPr>
        <w:t xml:space="preserve">The majority of consumers and representatives said staff follow up when they raise things with them </w:t>
      </w:r>
      <w:r w:rsidRPr="002728C5">
        <w:rPr>
          <w:color w:val="auto"/>
        </w:rPr>
        <w:t xml:space="preserve">and provided examples of feedback they have provided to the service. </w:t>
      </w:r>
      <w:r w:rsidRPr="002728C5">
        <w:rPr>
          <w:iCs/>
          <w:color w:val="auto"/>
        </w:rPr>
        <w:t xml:space="preserve">A few consumers and representatives said they have raised concerns with staff and management </w:t>
      </w:r>
      <w:r>
        <w:rPr>
          <w:iCs/>
          <w:color w:val="auto"/>
        </w:rPr>
        <w:t xml:space="preserve">in regard to workforce matters </w:t>
      </w:r>
      <w:r w:rsidRPr="002728C5">
        <w:rPr>
          <w:iCs/>
          <w:color w:val="auto"/>
        </w:rPr>
        <w:t xml:space="preserve">and </w:t>
      </w:r>
      <w:r w:rsidR="0063588E">
        <w:rPr>
          <w:iCs/>
          <w:color w:val="auto"/>
        </w:rPr>
        <w:t>that</w:t>
      </w:r>
      <w:r w:rsidRPr="002728C5">
        <w:rPr>
          <w:iCs/>
          <w:color w:val="auto"/>
        </w:rPr>
        <w:t xml:space="preserve"> aspects of their concerns have been addressed</w:t>
      </w:r>
      <w:r w:rsidR="0063588E">
        <w:rPr>
          <w:iCs/>
          <w:color w:val="auto"/>
        </w:rPr>
        <w:t>.</w:t>
      </w:r>
    </w:p>
    <w:p w14:paraId="52234E01" w14:textId="77777777" w:rsidR="00107213" w:rsidRPr="00432C30" w:rsidRDefault="00107213" w:rsidP="00107213">
      <w:pPr>
        <w:tabs>
          <w:tab w:val="right" w:pos="9026"/>
        </w:tabs>
        <w:rPr>
          <w:iCs/>
          <w:color w:val="auto"/>
        </w:rPr>
      </w:pPr>
      <w:r w:rsidRPr="00544002">
        <w:rPr>
          <w:iCs/>
          <w:color w:val="auto"/>
        </w:rPr>
        <w:t xml:space="preserve">Management and staff described how they assist consumers with information regarding access to complaints, advocacy and interpreter services. </w:t>
      </w:r>
      <w:r w:rsidRPr="00432C30">
        <w:rPr>
          <w:iCs/>
          <w:color w:val="auto"/>
        </w:rPr>
        <w:t>Education is provided to staff from orientation to inform staff of the service’s expectations and provide staff with a shared understanding of reporting consumers’ concerns to their supervisor.</w:t>
      </w:r>
      <w:r>
        <w:rPr>
          <w:iCs/>
          <w:color w:val="auto"/>
        </w:rPr>
        <w:t xml:space="preserve"> </w:t>
      </w:r>
      <w:r w:rsidRPr="00544002">
        <w:rPr>
          <w:iCs/>
          <w:color w:val="auto"/>
        </w:rPr>
        <w:t>Staff said they provide the consumers and/or representatives with a feedback form or escalate the consumers or representatives concern to their supervisor</w:t>
      </w:r>
      <w:r>
        <w:rPr>
          <w:iCs/>
          <w:color w:val="auto"/>
        </w:rPr>
        <w:t xml:space="preserve">. </w:t>
      </w:r>
    </w:p>
    <w:p w14:paraId="2F744DBD" w14:textId="03C6ACDE" w:rsidR="00107213" w:rsidRPr="00393478" w:rsidRDefault="00107213" w:rsidP="00107213">
      <w:pPr>
        <w:tabs>
          <w:tab w:val="right" w:pos="9026"/>
        </w:tabs>
        <w:rPr>
          <w:iCs/>
          <w:color w:val="auto"/>
        </w:rPr>
      </w:pPr>
      <w:r w:rsidRPr="00393478">
        <w:rPr>
          <w:iCs/>
          <w:color w:val="auto"/>
        </w:rPr>
        <w:t xml:space="preserve">The organisation has feedback policies and procedures and at a service level management have protocols to undertake from receipt, logging, investigation and follow up of a complaint through to evaluation and closing of a complaint. The organisation has a documented open disclosure process, which follows best practice </w:t>
      </w:r>
      <w:r w:rsidRPr="00393478">
        <w:rPr>
          <w:iCs/>
          <w:color w:val="auto"/>
        </w:rPr>
        <w:lastRenderedPageBreak/>
        <w:t>complaints management, including delegation of management of complaints,</w:t>
      </w:r>
      <w:r w:rsidR="009F4E32">
        <w:rPr>
          <w:iCs/>
          <w:color w:val="auto"/>
        </w:rPr>
        <w:t xml:space="preserve"> and</w:t>
      </w:r>
      <w:r w:rsidRPr="00393478">
        <w:rPr>
          <w:iCs/>
          <w:color w:val="auto"/>
        </w:rPr>
        <w:t xml:space="preserve"> timeframes where this information recorded. </w:t>
      </w:r>
    </w:p>
    <w:p w14:paraId="1BD7092E" w14:textId="77777777" w:rsidR="00107213" w:rsidRPr="006A756D" w:rsidRDefault="00107213" w:rsidP="00107213">
      <w:r>
        <w:t>The service demonstrated when feedback is received appropriate action is generally taken and an open disclosure process is used when things go wrong.</w:t>
      </w:r>
      <w:r w:rsidRPr="00DE194E">
        <w:rPr>
          <w:iCs/>
          <w:color w:val="auto"/>
        </w:rPr>
        <w:t xml:space="preserve"> </w:t>
      </w:r>
      <w:r w:rsidRPr="00544002">
        <w:rPr>
          <w:iCs/>
          <w:color w:val="auto"/>
        </w:rPr>
        <w:t xml:space="preserve">Management </w:t>
      </w:r>
      <w:r>
        <w:rPr>
          <w:iCs/>
          <w:color w:val="auto"/>
        </w:rPr>
        <w:t xml:space="preserve">demonstrated </w:t>
      </w:r>
      <w:r w:rsidRPr="00D33A3A">
        <w:rPr>
          <w:iCs/>
          <w:color w:val="auto"/>
        </w:rPr>
        <w:t xml:space="preserve">their awareness of current aspects of care and services that have been raised at meetings with subsequent improvements identified. </w:t>
      </w:r>
      <w:r>
        <w:t xml:space="preserve">Actions taken by the service feed into the continuous improvement activity to ensure ongoing review and evaluation. </w:t>
      </w:r>
    </w:p>
    <w:p w14:paraId="68A07588" w14:textId="77862148" w:rsidR="007F5256" w:rsidRPr="00663B6D" w:rsidRDefault="00154403" w:rsidP="00154403">
      <w:pPr>
        <w:rPr>
          <w:rFonts w:eastAsia="Calibri"/>
          <w:i/>
          <w:iCs/>
          <w:color w:val="0000FF"/>
          <w:lang w:eastAsia="en-US"/>
        </w:rPr>
      </w:pPr>
      <w:r w:rsidRPr="00154403">
        <w:rPr>
          <w:rFonts w:eastAsiaTheme="minorHAnsi"/>
        </w:rPr>
        <w:t xml:space="preserve">The Quality Standard </w:t>
      </w:r>
      <w:r w:rsidRPr="00A53BB6">
        <w:rPr>
          <w:rFonts w:eastAsiaTheme="minorHAnsi"/>
          <w:color w:val="auto"/>
        </w:rPr>
        <w:t xml:space="preserve">is assessed as Compliant as </w:t>
      </w:r>
      <w:r w:rsidR="009F4E32" w:rsidRPr="00A53BB6">
        <w:rPr>
          <w:rFonts w:eastAsiaTheme="minorHAnsi"/>
          <w:color w:val="auto"/>
        </w:rPr>
        <w:t>four</w:t>
      </w:r>
      <w:r w:rsidRPr="00A53BB6">
        <w:rPr>
          <w:rFonts w:eastAsiaTheme="minorHAnsi"/>
          <w:color w:val="auto"/>
        </w:rPr>
        <w:t xml:space="preserve"> of the four specific requirements have been assessed as Compliant.</w:t>
      </w:r>
    </w:p>
    <w:p w14:paraId="214F8BB1" w14:textId="00F8342D" w:rsidR="00301877" w:rsidRDefault="00E344EF" w:rsidP="00427817">
      <w:pPr>
        <w:pStyle w:val="Heading2"/>
      </w:pPr>
      <w:r>
        <w:t xml:space="preserve">Assessment of </w:t>
      </w:r>
      <w:r w:rsidR="009C6F30">
        <w:t xml:space="preserve">Standard 6 </w:t>
      </w:r>
      <w:r w:rsidR="00301877">
        <w:t>Requirements</w:t>
      </w:r>
    </w:p>
    <w:p w14:paraId="612FB02E" w14:textId="43AD6D65" w:rsidR="001B3DE8" w:rsidRPr="00506F7F" w:rsidRDefault="001B3DE8" w:rsidP="00506F7F">
      <w:pPr>
        <w:pStyle w:val="Heading3"/>
      </w:pPr>
      <w:r w:rsidRPr="00506F7F">
        <w:t>Requirement 6(3)(a)</w:t>
      </w:r>
      <w:r w:rsidR="00506F7F">
        <w:tab/>
      </w:r>
      <w:r w:rsidR="00A53BB6">
        <w:t>Compliant</w:t>
      </w:r>
    </w:p>
    <w:p w14:paraId="552B5C76" w14:textId="3B59A578" w:rsidR="001B3DE8" w:rsidRDefault="001B3DE8" w:rsidP="00506F7F">
      <w:r w:rsidRPr="009C6F30">
        <w:t>Consumers, their family, friends, carers and others are encouraged and supported to provide feedback and make complaints.</w:t>
      </w:r>
    </w:p>
    <w:p w14:paraId="39A10A46" w14:textId="1C264AC5" w:rsidR="001B3DE8" w:rsidRPr="00506F7F" w:rsidRDefault="001B3DE8" w:rsidP="00506F7F">
      <w:pPr>
        <w:pStyle w:val="Heading3"/>
      </w:pPr>
      <w:r w:rsidRPr="00506F7F">
        <w:t>Requirement 6(3)(b)</w:t>
      </w:r>
      <w:r w:rsidR="00506F7F">
        <w:tab/>
      </w:r>
      <w:r w:rsidR="00A53BB6">
        <w:t>Compliant</w:t>
      </w:r>
    </w:p>
    <w:p w14:paraId="0E22E8D7" w14:textId="2F2F28F4" w:rsidR="001B3DE8" w:rsidRDefault="001B3DE8" w:rsidP="00506F7F">
      <w:r w:rsidRPr="009C6F30">
        <w:t>Consumers are made aware of and have access to advocates, language services and other methods for raising and resolving complaints.</w:t>
      </w:r>
    </w:p>
    <w:p w14:paraId="5AFB152A" w14:textId="5408B599" w:rsidR="001B3DE8" w:rsidRPr="00D435F8" w:rsidRDefault="001B3DE8" w:rsidP="00506F7F">
      <w:pPr>
        <w:pStyle w:val="Heading3"/>
      </w:pPr>
      <w:r w:rsidRPr="00D435F8">
        <w:t>Requirement 6(3)(c)</w:t>
      </w:r>
      <w:r w:rsidR="00506F7F">
        <w:tab/>
      </w:r>
      <w:r w:rsidR="00A53BB6">
        <w:t>Compliant</w:t>
      </w:r>
    </w:p>
    <w:p w14:paraId="6F042BE7" w14:textId="6D67D60E" w:rsidR="001B3DE8" w:rsidRDefault="001B3DE8" w:rsidP="00506F7F">
      <w:r w:rsidRPr="009C6F30">
        <w:t>Appropriate action is taken in response to complaints and an open disclosure process is used when things go wrong.</w:t>
      </w:r>
    </w:p>
    <w:p w14:paraId="4705C4B6" w14:textId="3903B595" w:rsidR="001B3DE8" w:rsidRPr="00D435F8" w:rsidRDefault="001B3DE8" w:rsidP="00506F7F">
      <w:pPr>
        <w:pStyle w:val="Heading3"/>
      </w:pPr>
      <w:r w:rsidRPr="00D435F8">
        <w:t>Requirement 6(3)(d)</w:t>
      </w:r>
      <w:r w:rsidR="00506F7F">
        <w:tab/>
      </w:r>
      <w:r w:rsidR="00A53BB6">
        <w:t>Compliant</w:t>
      </w:r>
    </w:p>
    <w:p w14:paraId="1F902411" w14:textId="48EC1627" w:rsidR="001B3DE8" w:rsidRDefault="001B3DE8" w:rsidP="00506F7F">
      <w:r w:rsidRPr="009C6F30">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04322A">
          <w:headerReference w:type="default" r:id="rId28"/>
          <w:headerReference w:type="first" r:id="rId29"/>
          <w:pgSz w:w="11906" w:h="16838"/>
          <w:pgMar w:top="1701" w:right="1418" w:bottom="1418" w:left="1418" w:header="709" w:footer="397" w:gutter="0"/>
          <w:cols w:space="708"/>
          <w:titlePg/>
          <w:docGrid w:linePitch="360"/>
        </w:sectPr>
      </w:pPr>
    </w:p>
    <w:p w14:paraId="79488A78" w14:textId="4F7D4822"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4DDAFD8A">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7E5A5DD7" w14:textId="182CE946" w:rsidR="00F2107B" w:rsidRDefault="00F2107B" w:rsidP="00F2107B">
      <w:pPr>
        <w:rPr>
          <w:rStyle w:val="normaltextrun"/>
          <w:szCs w:val="22"/>
          <w:shd w:val="clear" w:color="auto" w:fill="FFFFFF"/>
        </w:rPr>
      </w:pPr>
      <w:r>
        <w:t xml:space="preserve">The service demonstrated they ensure staff interactions with consumers are kind, caring and respectful of each consumer’s identity, culture and diversity. </w:t>
      </w:r>
      <w:r w:rsidR="00F70D07">
        <w:t>Most</w:t>
      </w:r>
      <w:r>
        <w:t xml:space="preserve"> </w:t>
      </w:r>
      <w:r>
        <w:rPr>
          <w:rStyle w:val="normaltextrun"/>
          <w:szCs w:val="22"/>
          <w:shd w:val="clear" w:color="auto" w:fill="FFFFFF"/>
        </w:rPr>
        <w:t xml:space="preserve">consumers and representatives </w:t>
      </w:r>
      <w:r w:rsidR="00F70D07">
        <w:rPr>
          <w:rStyle w:val="normaltextrun"/>
          <w:szCs w:val="22"/>
          <w:shd w:val="clear" w:color="auto" w:fill="FFFFFF"/>
        </w:rPr>
        <w:t xml:space="preserve">said staff are kind and caring and </w:t>
      </w:r>
      <w:r>
        <w:rPr>
          <w:rStyle w:val="normaltextrun"/>
          <w:szCs w:val="22"/>
          <w:shd w:val="clear" w:color="auto" w:fill="FFFFFF"/>
        </w:rPr>
        <w:t xml:space="preserve">provided a range of examples </w:t>
      </w:r>
      <w:r w:rsidR="00076F54">
        <w:rPr>
          <w:rStyle w:val="normaltextrun"/>
          <w:szCs w:val="22"/>
          <w:shd w:val="clear" w:color="auto" w:fill="FFFFFF"/>
        </w:rPr>
        <w:t>to demonstrate this</w:t>
      </w:r>
      <w:r>
        <w:rPr>
          <w:rStyle w:val="normaltextrun"/>
          <w:szCs w:val="22"/>
          <w:shd w:val="clear" w:color="auto" w:fill="FFFFFF"/>
        </w:rPr>
        <w:t>.</w:t>
      </w:r>
    </w:p>
    <w:p w14:paraId="0DFDE1E6" w14:textId="44330471" w:rsidR="004E7696" w:rsidRDefault="00FC03C0" w:rsidP="00F2107B">
      <w:pPr>
        <w:rPr>
          <w:rStyle w:val="normaltextrun"/>
          <w:szCs w:val="22"/>
          <w:shd w:val="clear" w:color="auto" w:fill="FFFFFF"/>
        </w:rPr>
      </w:pPr>
      <w:r>
        <w:rPr>
          <w:rStyle w:val="normaltextrun"/>
          <w:szCs w:val="22"/>
          <w:shd w:val="clear" w:color="auto" w:fill="FFFFFF"/>
        </w:rPr>
        <w:t>Some</w:t>
      </w:r>
      <w:r w:rsidR="004E7696">
        <w:rPr>
          <w:rStyle w:val="normaltextrun"/>
          <w:szCs w:val="22"/>
          <w:shd w:val="clear" w:color="auto" w:fill="FFFFFF"/>
        </w:rPr>
        <w:t xml:space="preserve"> consumers reported they</w:t>
      </w:r>
      <w:r w:rsidR="00E338B4">
        <w:rPr>
          <w:rStyle w:val="normaltextrun"/>
          <w:szCs w:val="22"/>
          <w:shd w:val="clear" w:color="auto" w:fill="FFFFFF"/>
        </w:rPr>
        <w:t xml:space="preserve"> have experienced delays in staff attending to their call bell</w:t>
      </w:r>
      <w:r w:rsidR="00D433E9">
        <w:rPr>
          <w:rStyle w:val="normaltextrun"/>
          <w:szCs w:val="22"/>
          <w:shd w:val="clear" w:color="auto" w:fill="FFFFFF"/>
        </w:rPr>
        <w:t xml:space="preserve"> and some have raised their concerns with management. </w:t>
      </w:r>
    </w:p>
    <w:p w14:paraId="6D4B7F03" w14:textId="008018DF" w:rsidR="00742FC9" w:rsidRPr="00742FC9" w:rsidRDefault="000D01B4" w:rsidP="00F2107B">
      <w:pPr>
        <w:rPr>
          <w:rStyle w:val="normaltextrun"/>
          <w:color w:val="auto"/>
        </w:rPr>
      </w:pPr>
      <w:r>
        <w:rPr>
          <w:color w:val="auto"/>
        </w:rPr>
        <w:t xml:space="preserve">The entry of consumers to the service has been staggered to </w:t>
      </w:r>
      <w:r w:rsidR="001414A8">
        <w:rPr>
          <w:color w:val="auto"/>
        </w:rPr>
        <w:t>ensure appropriate support can be given to new consumers.</w:t>
      </w:r>
      <w:r>
        <w:rPr>
          <w:color w:val="auto"/>
        </w:rPr>
        <w:t xml:space="preserve"> </w:t>
      </w:r>
      <w:r w:rsidR="00742FC9">
        <w:rPr>
          <w:color w:val="auto"/>
        </w:rPr>
        <w:t>The</w:t>
      </w:r>
      <w:r w:rsidR="00742FC9" w:rsidRPr="00314620">
        <w:rPr>
          <w:color w:val="auto"/>
        </w:rPr>
        <w:t xml:space="preserve"> service has processes in place to review the roster and </w:t>
      </w:r>
      <w:r w:rsidR="00742FC9">
        <w:rPr>
          <w:color w:val="auto"/>
        </w:rPr>
        <w:t xml:space="preserve">the </w:t>
      </w:r>
      <w:r w:rsidR="00742FC9" w:rsidRPr="00314620">
        <w:rPr>
          <w:color w:val="auto"/>
        </w:rPr>
        <w:t>allocation of staff</w:t>
      </w:r>
      <w:r w:rsidR="00D6739B">
        <w:rPr>
          <w:color w:val="auto"/>
        </w:rPr>
        <w:t xml:space="preserve">; </w:t>
      </w:r>
      <w:r w:rsidR="00EF5EAA">
        <w:rPr>
          <w:color w:val="auto"/>
        </w:rPr>
        <w:t xml:space="preserve">the service was able to demonstrate how the roster is adjusted to reflect </w:t>
      </w:r>
      <w:r w:rsidR="00D47A3C">
        <w:rPr>
          <w:color w:val="auto"/>
        </w:rPr>
        <w:t>changing consumer needs</w:t>
      </w:r>
      <w:r>
        <w:rPr>
          <w:color w:val="auto"/>
        </w:rPr>
        <w:t xml:space="preserve">. </w:t>
      </w:r>
      <w:r w:rsidR="00CE78EF">
        <w:rPr>
          <w:color w:val="auto"/>
        </w:rPr>
        <w:t>Processes are in place to monitor staffing levels</w:t>
      </w:r>
      <w:r w:rsidR="009359A5">
        <w:rPr>
          <w:color w:val="auto"/>
        </w:rPr>
        <w:t>.</w:t>
      </w:r>
      <w:r w:rsidR="00CE78EF">
        <w:rPr>
          <w:color w:val="auto"/>
        </w:rPr>
        <w:t xml:space="preserve"> </w:t>
      </w:r>
      <w:r w:rsidR="009359A5">
        <w:rPr>
          <w:color w:val="auto"/>
        </w:rPr>
        <w:t>T</w:t>
      </w:r>
      <w:r w:rsidR="00CE78EF">
        <w:rPr>
          <w:color w:val="auto"/>
        </w:rPr>
        <w:t>his includes monitoring of c</w:t>
      </w:r>
      <w:r>
        <w:rPr>
          <w:color w:val="auto"/>
        </w:rPr>
        <w:t>all bell response times</w:t>
      </w:r>
      <w:r w:rsidR="00CE78EF">
        <w:rPr>
          <w:color w:val="auto"/>
        </w:rPr>
        <w:t xml:space="preserve">, </w:t>
      </w:r>
      <w:r w:rsidR="00C762FC">
        <w:rPr>
          <w:color w:val="auto"/>
        </w:rPr>
        <w:t xml:space="preserve">staff supervision and </w:t>
      </w:r>
      <w:r w:rsidR="00426422">
        <w:rPr>
          <w:color w:val="auto"/>
        </w:rPr>
        <w:t xml:space="preserve">the opportunity for </w:t>
      </w:r>
      <w:r w:rsidR="009359A5">
        <w:rPr>
          <w:color w:val="auto"/>
        </w:rPr>
        <w:t xml:space="preserve">consumers and representatives </w:t>
      </w:r>
      <w:r w:rsidR="004D3973">
        <w:rPr>
          <w:color w:val="auto"/>
        </w:rPr>
        <w:t>to provide feedback.</w:t>
      </w:r>
      <w:r w:rsidR="00C33E5C">
        <w:rPr>
          <w:color w:val="auto"/>
        </w:rPr>
        <w:t xml:space="preserve"> Overall, staff reported they can complete their work. </w:t>
      </w:r>
    </w:p>
    <w:p w14:paraId="6BCEF791" w14:textId="2DF6BB71" w:rsidR="00F2107B" w:rsidRPr="00314620" w:rsidRDefault="00E5607B" w:rsidP="00F2107B">
      <w:pPr>
        <w:rPr>
          <w:rStyle w:val="normaltextrun"/>
          <w:color w:val="auto"/>
          <w:szCs w:val="22"/>
          <w:shd w:val="clear" w:color="auto" w:fill="FFFFFF"/>
        </w:rPr>
      </w:pPr>
      <w:r>
        <w:rPr>
          <w:rStyle w:val="normaltextrun"/>
          <w:szCs w:val="22"/>
          <w:shd w:val="clear" w:color="auto" w:fill="FFFFFF"/>
        </w:rPr>
        <w:t>T</w:t>
      </w:r>
      <w:r w:rsidR="00F2107B" w:rsidRPr="00C26341">
        <w:rPr>
          <w:rStyle w:val="normaltextrun"/>
          <w:szCs w:val="22"/>
          <w:shd w:val="clear" w:color="auto" w:fill="FFFFFF"/>
        </w:rPr>
        <w:t>he workforce is recruited</w:t>
      </w:r>
      <w:r w:rsidR="00F2107B">
        <w:rPr>
          <w:rStyle w:val="normaltextrun"/>
          <w:szCs w:val="22"/>
          <w:shd w:val="clear" w:color="auto" w:fill="FFFFFF"/>
        </w:rPr>
        <w:t xml:space="preserve"> to specific roles, trained and equipped to undertake these roles and supported to deliver outcomes for consumers</w:t>
      </w:r>
      <w:r w:rsidR="00C33E5C">
        <w:rPr>
          <w:rStyle w:val="normaltextrun"/>
          <w:szCs w:val="22"/>
          <w:shd w:val="clear" w:color="auto" w:fill="FFFFFF"/>
        </w:rPr>
        <w:t>.</w:t>
      </w:r>
      <w:r w:rsidR="00F2107B" w:rsidRPr="00C26341">
        <w:rPr>
          <w:rStyle w:val="normaltextrun"/>
          <w:szCs w:val="22"/>
          <w:shd w:val="clear" w:color="auto" w:fill="FFFFFF"/>
        </w:rPr>
        <w:t> </w:t>
      </w:r>
      <w:r w:rsidR="00F2107B" w:rsidRPr="00040472">
        <w:rPr>
          <w:rStyle w:val="normaltextrun"/>
          <w:szCs w:val="22"/>
          <w:shd w:val="clear" w:color="auto" w:fill="FFFFFF"/>
        </w:rPr>
        <w:t xml:space="preserve">Education and training </w:t>
      </w:r>
      <w:proofErr w:type="gramStart"/>
      <w:r w:rsidR="00F2107B">
        <w:rPr>
          <w:rStyle w:val="normaltextrun"/>
          <w:szCs w:val="22"/>
          <w:shd w:val="clear" w:color="auto" w:fill="FFFFFF"/>
        </w:rPr>
        <w:t>is</w:t>
      </w:r>
      <w:proofErr w:type="gramEnd"/>
      <w:r w:rsidR="00F2107B" w:rsidRPr="00040472">
        <w:rPr>
          <w:rStyle w:val="normaltextrun"/>
          <w:szCs w:val="22"/>
          <w:shd w:val="clear" w:color="auto" w:fill="FFFFFF"/>
        </w:rPr>
        <w:t xml:space="preserve"> monitored to ensure relevant education has been undertaken</w:t>
      </w:r>
      <w:r w:rsidR="00F2107B">
        <w:rPr>
          <w:rStyle w:val="normaltextrun"/>
          <w:szCs w:val="22"/>
          <w:shd w:val="clear" w:color="auto" w:fill="FFFFFF"/>
        </w:rPr>
        <w:t xml:space="preserve"> and further</w:t>
      </w:r>
      <w:r w:rsidR="00F2107B" w:rsidRPr="00040472">
        <w:rPr>
          <w:rStyle w:val="normaltextrun"/>
          <w:szCs w:val="22"/>
          <w:shd w:val="clear" w:color="auto" w:fill="FFFFFF"/>
        </w:rPr>
        <w:t xml:space="preserve"> training</w:t>
      </w:r>
      <w:r w:rsidR="00F2107B">
        <w:rPr>
          <w:rStyle w:val="normaltextrun"/>
          <w:szCs w:val="22"/>
          <w:shd w:val="clear" w:color="auto" w:fill="FFFFFF"/>
        </w:rPr>
        <w:t xml:space="preserve"> occurs </w:t>
      </w:r>
      <w:r w:rsidR="00F2107B" w:rsidRPr="00040472">
        <w:rPr>
          <w:rStyle w:val="normaltextrun"/>
          <w:szCs w:val="22"/>
          <w:shd w:val="clear" w:color="auto" w:fill="FFFFFF"/>
        </w:rPr>
        <w:t xml:space="preserve">in response to </w:t>
      </w:r>
      <w:r w:rsidR="00F2107B">
        <w:rPr>
          <w:rStyle w:val="normaltextrun"/>
          <w:szCs w:val="22"/>
          <w:shd w:val="clear" w:color="auto" w:fill="FFFFFF"/>
        </w:rPr>
        <w:t xml:space="preserve">incidents and/or complaints. New staff are satisfied with the orientation </w:t>
      </w:r>
      <w:r w:rsidR="00F2107B" w:rsidRPr="00314620">
        <w:rPr>
          <w:rStyle w:val="normaltextrun"/>
          <w:color w:val="auto"/>
          <w:szCs w:val="22"/>
          <w:shd w:val="clear" w:color="auto" w:fill="FFFFFF"/>
        </w:rPr>
        <w:t xml:space="preserve">and support provided. Performance appraisals occur as part of probation monitoring and recruitment is ongoing. </w:t>
      </w:r>
    </w:p>
    <w:p w14:paraId="2B663EA1" w14:textId="3851BA48" w:rsidR="007F5256" w:rsidRPr="009C6F30" w:rsidRDefault="00154403" w:rsidP="00154403">
      <w:pPr>
        <w:rPr>
          <w:rFonts w:eastAsia="Calibri"/>
        </w:rPr>
      </w:pPr>
      <w:r w:rsidRPr="00154403">
        <w:rPr>
          <w:rFonts w:eastAsiaTheme="minorHAnsi"/>
        </w:rPr>
        <w:t xml:space="preserve">The Quality Standard is </w:t>
      </w:r>
      <w:r w:rsidRPr="00C33E5C">
        <w:rPr>
          <w:rFonts w:eastAsiaTheme="minorHAnsi"/>
          <w:color w:val="auto"/>
        </w:rPr>
        <w:t xml:space="preserve">assessed as Compliant as </w:t>
      </w:r>
      <w:r w:rsidR="00C33E5C" w:rsidRPr="00C33E5C">
        <w:rPr>
          <w:rFonts w:eastAsiaTheme="minorHAnsi"/>
          <w:color w:val="auto"/>
        </w:rPr>
        <w:t>five</w:t>
      </w:r>
      <w:r w:rsidRPr="00C33E5C">
        <w:rPr>
          <w:rFonts w:eastAsiaTheme="minorHAnsi"/>
          <w:color w:val="auto"/>
        </w:rPr>
        <w:t xml:space="preserve"> of the five specific requirements have been assessed as Compliant.</w:t>
      </w:r>
    </w:p>
    <w:p w14:paraId="593675A0" w14:textId="247578AF" w:rsidR="00301877" w:rsidRDefault="00977220" w:rsidP="00427817">
      <w:pPr>
        <w:pStyle w:val="Heading2"/>
      </w:pPr>
      <w:r>
        <w:lastRenderedPageBreak/>
        <w:t xml:space="preserve">Assessment of </w:t>
      </w:r>
      <w:r w:rsidR="00095CD4">
        <w:t xml:space="preserve">Standard 7 </w:t>
      </w:r>
      <w:r w:rsidR="00301877">
        <w:t>Requirements</w:t>
      </w:r>
    </w:p>
    <w:p w14:paraId="5199FE7C" w14:textId="2A372067" w:rsidR="00506F7F" w:rsidRPr="00506F7F" w:rsidRDefault="00506F7F" w:rsidP="00506F7F">
      <w:pPr>
        <w:pStyle w:val="Heading3"/>
      </w:pPr>
      <w:r w:rsidRPr="00506F7F">
        <w:t>Requirement 7(3)(a)</w:t>
      </w:r>
      <w:r>
        <w:tab/>
        <w:t>Compliant</w:t>
      </w:r>
    </w:p>
    <w:p w14:paraId="675BB05B" w14:textId="72B9513B" w:rsidR="00506F7F" w:rsidRDefault="00506F7F" w:rsidP="00506F7F">
      <w:r w:rsidRPr="00095CD4">
        <w:t>The workforce is planned to enable, and the number and mix of members of the workforce deployed enables, the delivery and management of safe and quality care and services.</w:t>
      </w:r>
    </w:p>
    <w:p w14:paraId="06909C15" w14:textId="77777777" w:rsidR="0012042F" w:rsidRPr="00B1514D" w:rsidRDefault="006F4D23" w:rsidP="006F4D23">
      <w:pPr>
        <w:spacing w:before="0" w:after="240"/>
        <w:rPr>
          <w:color w:val="auto"/>
        </w:rPr>
      </w:pPr>
      <w:r w:rsidRPr="00B1514D">
        <w:rPr>
          <w:color w:val="auto"/>
        </w:rPr>
        <w:t>T</w:t>
      </w:r>
      <w:r w:rsidR="00766134" w:rsidRPr="00B1514D">
        <w:rPr>
          <w:color w:val="auto"/>
        </w:rPr>
        <w:t>he majority of consumers are satisfied with staff responsiveness to their care need</w:t>
      </w:r>
      <w:r w:rsidRPr="00B1514D">
        <w:rPr>
          <w:color w:val="auto"/>
        </w:rPr>
        <w:t xml:space="preserve">s. Staff stated </w:t>
      </w:r>
      <w:r w:rsidR="009F665E" w:rsidRPr="00B1514D">
        <w:rPr>
          <w:color w:val="auto"/>
        </w:rPr>
        <w:t xml:space="preserve">they generally have sufficient time to complete their work and the Assessment Team </w:t>
      </w:r>
      <w:r w:rsidR="0012042F" w:rsidRPr="00B1514D">
        <w:rPr>
          <w:color w:val="auto"/>
        </w:rPr>
        <w:t xml:space="preserve">observed staff attending to consumers promptly. </w:t>
      </w:r>
    </w:p>
    <w:p w14:paraId="4A6E4995" w14:textId="3850D330" w:rsidR="00766134" w:rsidRDefault="0012042F" w:rsidP="00B1514D">
      <w:pPr>
        <w:spacing w:before="0" w:after="240"/>
        <w:rPr>
          <w:color w:val="auto"/>
        </w:rPr>
      </w:pPr>
      <w:r w:rsidRPr="00B1514D">
        <w:rPr>
          <w:color w:val="auto"/>
        </w:rPr>
        <w:t xml:space="preserve">The entry of new consumers to the service is staggered to ensure the process is managed appropriately. </w:t>
      </w:r>
      <w:r w:rsidR="009F665E" w:rsidRPr="00B1514D">
        <w:rPr>
          <w:color w:val="auto"/>
        </w:rPr>
        <w:t>M</w:t>
      </w:r>
      <w:r w:rsidR="00766134" w:rsidRPr="00B1514D">
        <w:rPr>
          <w:color w:val="auto"/>
        </w:rPr>
        <w:t>onitoring mechanisms are in place and the roster is adjusted to reflect changes in the number of consumers and</w:t>
      </w:r>
      <w:r w:rsidRPr="00B1514D">
        <w:rPr>
          <w:color w:val="auto"/>
        </w:rPr>
        <w:t>/or</w:t>
      </w:r>
      <w:r w:rsidR="00766134" w:rsidRPr="00B1514D">
        <w:rPr>
          <w:color w:val="auto"/>
        </w:rPr>
        <w:t xml:space="preserve"> changed care needs</w:t>
      </w:r>
      <w:r w:rsidR="009F665E" w:rsidRPr="00B1514D">
        <w:rPr>
          <w:color w:val="auto"/>
        </w:rPr>
        <w:t xml:space="preserve">. </w:t>
      </w:r>
      <w:r w:rsidR="00A36A9C" w:rsidRPr="00B1514D">
        <w:rPr>
          <w:color w:val="auto"/>
        </w:rPr>
        <w:t>T</w:t>
      </w:r>
      <w:r w:rsidR="00766134" w:rsidRPr="00B1514D">
        <w:rPr>
          <w:color w:val="auto"/>
        </w:rPr>
        <w:t xml:space="preserve">he service identified an increasing trend in </w:t>
      </w:r>
      <w:r w:rsidR="00B1514D">
        <w:rPr>
          <w:color w:val="auto"/>
        </w:rPr>
        <w:t xml:space="preserve">call bell </w:t>
      </w:r>
      <w:r w:rsidR="00766134" w:rsidRPr="00B1514D">
        <w:rPr>
          <w:color w:val="auto"/>
        </w:rPr>
        <w:t>response times prior to the site audit in October 2019 and had commenced actioning this</w:t>
      </w:r>
      <w:r w:rsidR="00A36A9C" w:rsidRPr="00B1514D">
        <w:rPr>
          <w:color w:val="auto"/>
        </w:rPr>
        <w:t xml:space="preserve">. This resulted in a revision of the roster </w:t>
      </w:r>
      <w:r w:rsidR="00B1514D" w:rsidRPr="00B1514D">
        <w:rPr>
          <w:color w:val="auto"/>
        </w:rPr>
        <w:t xml:space="preserve">whereby </w:t>
      </w:r>
      <w:r w:rsidR="000B4630" w:rsidRPr="00B1514D">
        <w:rPr>
          <w:color w:val="auto"/>
        </w:rPr>
        <w:t>staffing levels</w:t>
      </w:r>
      <w:r w:rsidR="00B1514D" w:rsidRPr="00B1514D">
        <w:rPr>
          <w:color w:val="auto"/>
        </w:rPr>
        <w:t xml:space="preserve"> were increase</w:t>
      </w:r>
      <w:r w:rsidR="00D0459C">
        <w:rPr>
          <w:color w:val="auto"/>
        </w:rPr>
        <w:t>d</w:t>
      </w:r>
      <w:r w:rsidR="000B4630" w:rsidRPr="00B1514D">
        <w:rPr>
          <w:color w:val="auto"/>
        </w:rPr>
        <w:t xml:space="preserve"> and</w:t>
      </w:r>
      <w:r w:rsidR="00B1514D" w:rsidRPr="00B1514D">
        <w:rPr>
          <w:color w:val="auto"/>
        </w:rPr>
        <w:t xml:space="preserve"> strategies to</w:t>
      </w:r>
      <w:r w:rsidR="00A36A9C" w:rsidRPr="00B1514D">
        <w:rPr>
          <w:color w:val="auto"/>
        </w:rPr>
        <w:t xml:space="preserve"> support consistent staffing</w:t>
      </w:r>
      <w:r w:rsidR="00B1514D" w:rsidRPr="00B1514D">
        <w:rPr>
          <w:color w:val="auto"/>
        </w:rPr>
        <w:t xml:space="preserve"> were introduced.</w:t>
      </w:r>
    </w:p>
    <w:p w14:paraId="0FC2AEFC" w14:textId="36804BB8" w:rsidR="00B6012A" w:rsidRPr="005E0A40" w:rsidRDefault="00156ADB" w:rsidP="005E0A40">
      <w:r>
        <w:rPr>
          <w:color w:val="auto"/>
        </w:rPr>
        <w:t>I am satisfied the workforce is planned to enable,</w:t>
      </w:r>
      <w:r w:rsidR="005E0A40" w:rsidRPr="005E0A40">
        <w:t xml:space="preserve"> </w:t>
      </w:r>
      <w:r w:rsidR="005E0A40" w:rsidRPr="00095CD4">
        <w:t>and the number and mix of members of the workforce deployed enables, the delivery and management of safe and quality care and services.</w:t>
      </w:r>
    </w:p>
    <w:p w14:paraId="60770AB0" w14:textId="77777777" w:rsidR="00BA3DC2" w:rsidRPr="009C6F30" w:rsidRDefault="00BA3DC2" w:rsidP="00BA3DC2">
      <w:pPr>
        <w:rPr>
          <w:rFonts w:eastAsia="Calibri"/>
        </w:rPr>
      </w:pPr>
      <w:r w:rsidRPr="00154403">
        <w:rPr>
          <w:rFonts w:eastAsiaTheme="minorHAnsi"/>
        </w:rPr>
        <w:t xml:space="preserve">The Quality Standard is </w:t>
      </w:r>
      <w:r w:rsidRPr="00C33E5C">
        <w:rPr>
          <w:rFonts w:eastAsiaTheme="minorHAnsi"/>
          <w:color w:val="auto"/>
        </w:rPr>
        <w:t>assessed as Compliant as five of the five specific requirements have been assessed as Compliant.</w:t>
      </w:r>
    </w:p>
    <w:p w14:paraId="23B48C4C" w14:textId="77777777" w:rsidR="00BA3DC2" w:rsidRPr="00B1514D" w:rsidRDefault="00BA3DC2" w:rsidP="00B1514D">
      <w:pPr>
        <w:spacing w:before="0" w:after="240"/>
        <w:rPr>
          <w:color w:val="auto"/>
        </w:rPr>
      </w:pPr>
    </w:p>
    <w:p w14:paraId="2261DC85" w14:textId="23D23E85" w:rsidR="00506F7F" w:rsidRPr="00506F7F" w:rsidRDefault="00506F7F" w:rsidP="00506F7F">
      <w:pPr>
        <w:pStyle w:val="Heading3"/>
      </w:pPr>
      <w:r w:rsidRPr="00506F7F">
        <w:t>Requirement 7(3)(b)</w:t>
      </w:r>
      <w:r>
        <w:tab/>
        <w:t>Compliant</w:t>
      </w:r>
    </w:p>
    <w:p w14:paraId="1B5CDB94" w14:textId="1F558D45" w:rsidR="00506F7F" w:rsidRDefault="00506F7F" w:rsidP="00506F7F">
      <w:r w:rsidRPr="00095CD4">
        <w:t>Workforce interactions with consumers are kind, caring and respectful of each consumer’s identity, culture and diversity.</w:t>
      </w:r>
    </w:p>
    <w:p w14:paraId="78F0EED0" w14:textId="5E15AEEA" w:rsidR="00506F7F" w:rsidRPr="00095CD4" w:rsidRDefault="00506F7F" w:rsidP="00506F7F">
      <w:pPr>
        <w:pStyle w:val="Heading3"/>
      </w:pPr>
      <w:r w:rsidRPr="00095CD4">
        <w:t>Requirement 7(3)(c)</w:t>
      </w:r>
      <w:r>
        <w:tab/>
        <w:t>Compliant</w:t>
      </w:r>
    </w:p>
    <w:p w14:paraId="05D1E022" w14:textId="4E069D6B" w:rsidR="00506F7F" w:rsidRDefault="00506F7F" w:rsidP="00506F7F">
      <w:r w:rsidRPr="00095CD4">
        <w:t>The workforce is competent and the members of the workforce have the qualifications and knowledge to effectively perform their roles.</w:t>
      </w:r>
    </w:p>
    <w:p w14:paraId="15108162" w14:textId="45B40542" w:rsidR="00506F7F" w:rsidRPr="00095CD4" w:rsidRDefault="00506F7F" w:rsidP="00506F7F">
      <w:pPr>
        <w:pStyle w:val="Heading3"/>
      </w:pPr>
      <w:r w:rsidRPr="00095CD4">
        <w:t>Requirement 7(3)(d)</w:t>
      </w:r>
      <w:r>
        <w:tab/>
        <w:t>Compliant</w:t>
      </w:r>
    </w:p>
    <w:p w14:paraId="6DD0C6F6" w14:textId="354059A1" w:rsidR="00506F7F" w:rsidRDefault="00506F7F" w:rsidP="00506F7F">
      <w:r w:rsidRPr="00095CD4">
        <w:t>The workforce is recruited, trained, equipped and supported to deliver the outcomes required by these standards.</w:t>
      </w:r>
    </w:p>
    <w:p w14:paraId="06066276" w14:textId="36F6BE94" w:rsidR="00506F7F" w:rsidRPr="00095CD4" w:rsidRDefault="00506F7F" w:rsidP="00506F7F">
      <w:pPr>
        <w:pStyle w:val="Heading3"/>
      </w:pPr>
      <w:r w:rsidRPr="00095CD4">
        <w:lastRenderedPageBreak/>
        <w:t>Requirement 7(3)(e)</w:t>
      </w:r>
      <w:r>
        <w:tab/>
        <w:t>Compliant</w:t>
      </w:r>
    </w:p>
    <w:p w14:paraId="19B3DAD9" w14:textId="05887F1A" w:rsidR="00506F7F" w:rsidRDefault="00506F7F" w:rsidP="00506F7F">
      <w:r w:rsidRPr="00095CD4">
        <w:t>Regular assessment, monitoring and review of the performance of each member of the workforce is undertaken.</w:t>
      </w:r>
    </w:p>
    <w:p w14:paraId="0C40D723" w14:textId="77777777" w:rsidR="00095CD4" w:rsidRDefault="00095CD4" w:rsidP="00095CD4">
      <w:pPr>
        <w:sectPr w:rsidR="00095CD4" w:rsidSect="0004322A">
          <w:headerReference w:type="default" r:id="rId30"/>
          <w:headerReference w:type="first" r:id="rId31"/>
          <w:pgSz w:w="11906" w:h="16838"/>
          <w:pgMar w:top="1701" w:right="1418" w:bottom="1418" w:left="1418" w:header="709" w:footer="397" w:gutter="0"/>
          <w:cols w:space="708"/>
          <w:titlePg/>
          <w:docGrid w:linePitch="360"/>
        </w:sectPr>
      </w:pPr>
    </w:p>
    <w:p w14:paraId="6EAAACED" w14:textId="2E8CCB42" w:rsidR="00095CD4" w:rsidRPr="00EB1D71" w:rsidRDefault="00095CD4"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6487872C">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007A03BD" w14:textId="77777777" w:rsidR="00187875" w:rsidRPr="00314620" w:rsidRDefault="00187875" w:rsidP="00187875">
      <w:pPr>
        <w:rPr>
          <w:color w:val="auto"/>
        </w:rPr>
      </w:pPr>
      <w:r w:rsidRPr="00314620">
        <w:rPr>
          <w:color w:val="auto"/>
        </w:rPr>
        <w:t xml:space="preserve">The organisation demonstrated that consumers generally participate in planning and evaluating the care and services they receive and are supported in that engagement. The organisation’s protocols include regular consultation with the consumer and/or their representative to actively identify each consumers’ preferred lifestyle choices. Overall, consumers and representatives provided examples of their involvement in the care planning, delivery and evaluation of their care. </w:t>
      </w:r>
    </w:p>
    <w:p w14:paraId="63EE2C45" w14:textId="77777777" w:rsidR="00187875" w:rsidRDefault="00187875" w:rsidP="00187875">
      <w:r w:rsidRPr="00314620">
        <w:rPr>
          <w:color w:val="auto"/>
        </w:rPr>
        <w:t xml:space="preserve">The organisation has clear accountabilities and guidelines to identify, monitor and review risks from an organisational and consumer perspective. Governance systems include reporting protocols within the service which are escalated to the organisation as required. Policies, procedures and protocols support effective information management, continuous </w:t>
      </w:r>
      <w:r>
        <w:t xml:space="preserve">improvement, financial management, the workforce and compliance with legislative responsibilities. </w:t>
      </w:r>
    </w:p>
    <w:p w14:paraId="43253F44" w14:textId="77777777" w:rsidR="00187875" w:rsidRPr="00BA53C4" w:rsidRDefault="00187875" w:rsidP="00187875">
      <w:r>
        <w:t xml:space="preserve">The organisation’s clinical governance framework addresses anti-microbial stewardship, open disclosure and minimising the use of restraint. Management and staff interviewed had a shared understanding of the requirements, providing practical examples of how they are applied in practice. </w:t>
      </w:r>
    </w:p>
    <w:p w14:paraId="01F0E1C6" w14:textId="2ED97942" w:rsidR="007F5256" w:rsidRPr="00095CD4" w:rsidRDefault="00154403" w:rsidP="00154403">
      <w:pPr>
        <w:rPr>
          <w:rFonts w:eastAsia="Calibri"/>
        </w:rPr>
      </w:pPr>
      <w:r w:rsidRPr="00154403">
        <w:rPr>
          <w:rFonts w:eastAsiaTheme="minorHAnsi"/>
        </w:rPr>
        <w:t xml:space="preserve">The Quality </w:t>
      </w:r>
      <w:r w:rsidRPr="00187875">
        <w:rPr>
          <w:rFonts w:eastAsiaTheme="minorHAnsi"/>
          <w:color w:val="auto"/>
        </w:rPr>
        <w:t xml:space="preserve">Standard is assessed as Compliant as </w:t>
      </w:r>
      <w:r w:rsidR="00187875" w:rsidRPr="00187875">
        <w:rPr>
          <w:rFonts w:eastAsiaTheme="minorHAnsi"/>
          <w:color w:val="auto"/>
        </w:rPr>
        <w:t>five</w:t>
      </w:r>
      <w:r w:rsidRPr="00187875">
        <w:rPr>
          <w:rFonts w:eastAsiaTheme="minorHAnsi"/>
          <w:color w:val="auto"/>
        </w:rPr>
        <w:t xml:space="preserve"> of the five specific requirements have been assessed as Compliant.</w:t>
      </w:r>
    </w:p>
    <w:p w14:paraId="4494443C" w14:textId="7D26FC4D" w:rsidR="00301877" w:rsidRDefault="004977AE" w:rsidP="00427817">
      <w:pPr>
        <w:pStyle w:val="Heading2"/>
      </w:pPr>
      <w:r>
        <w:lastRenderedPageBreak/>
        <w:t xml:space="preserve">Assessment of </w:t>
      </w:r>
      <w:r w:rsidR="00095CD4">
        <w:t xml:space="preserve">Standard 8 </w:t>
      </w:r>
      <w:r w:rsidR="00301877">
        <w:t>Requirements</w:t>
      </w:r>
    </w:p>
    <w:p w14:paraId="68C7BB10" w14:textId="74DF2116" w:rsidR="00314FF7" w:rsidRPr="00506F7F" w:rsidRDefault="00314FF7" w:rsidP="00506F7F">
      <w:pPr>
        <w:pStyle w:val="Heading3"/>
      </w:pPr>
      <w:r w:rsidRPr="00506F7F">
        <w:t>Requirement 8(3)(a)</w:t>
      </w:r>
      <w:r w:rsidRPr="00506F7F">
        <w:tab/>
        <w:t>Compliant</w:t>
      </w:r>
    </w:p>
    <w:p w14:paraId="62764D37" w14:textId="516036D1" w:rsidR="00154403" w:rsidRDefault="00314FF7" w:rsidP="00506F7F">
      <w:r w:rsidRPr="00095CD4">
        <w:t>Consumers are engaged in the development, delivery and evaluation of care and services and are supported in that engagement.</w:t>
      </w:r>
    </w:p>
    <w:p w14:paraId="09FB489F" w14:textId="4B66E774" w:rsidR="00506F7F" w:rsidRPr="00095CD4" w:rsidRDefault="00506F7F" w:rsidP="00506F7F">
      <w:pPr>
        <w:pStyle w:val="Heading3"/>
      </w:pPr>
      <w:r w:rsidRPr="00095CD4">
        <w:t>Requirement 8(3)(b)</w:t>
      </w:r>
      <w:r>
        <w:tab/>
      </w:r>
      <w:r w:rsidR="00E33DB6" w:rsidRPr="00506F7F">
        <w:t>Compliant</w:t>
      </w:r>
    </w:p>
    <w:p w14:paraId="29B983CC" w14:textId="081DB948" w:rsidR="00314FF7" w:rsidRDefault="00506F7F" w:rsidP="00506F7F">
      <w:r w:rsidRPr="00095CD4">
        <w:t>The organisation’s governing body promotes a culture of safe, inclusive and quality care and services and is accountable for their delivery.</w:t>
      </w:r>
    </w:p>
    <w:p w14:paraId="7A316EBE" w14:textId="77777777" w:rsidR="00E33DB6" w:rsidRPr="00506F7F" w:rsidRDefault="00506F7F" w:rsidP="00E33DB6">
      <w:pPr>
        <w:pStyle w:val="Heading3"/>
      </w:pPr>
      <w:r w:rsidRPr="00506F7F">
        <w:t>Requirement 8(3)(c)</w:t>
      </w:r>
      <w:r>
        <w:tab/>
      </w:r>
      <w:r w:rsidR="00E33DB6" w:rsidRPr="00506F7F">
        <w:t>Compliant</w:t>
      </w:r>
    </w:p>
    <w:p w14:paraId="6C965A87" w14:textId="76F0426E" w:rsidR="00506F7F" w:rsidRPr="00095CD4" w:rsidRDefault="00506F7F" w:rsidP="00E33DB6">
      <w:pPr>
        <w:pStyle w:val="Heading3"/>
      </w:pPr>
      <w:r w:rsidRPr="00095CD4">
        <w:t>Effective organisation wide governance systems relating to the following:</w:t>
      </w:r>
    </w:p>
    <w:p w14:paraId="5F1BCC93" w14:textId="77777777" w:rsidR="00506F7F" w:rsidRPr="00506F7F" w:rsidRDefault="00506F7F" w:rsidP="00506F7F">
      <w:pPr>
        <w:numPr>
          <w:ilvl w:val="0"/>
          <w:numId w:val="28"/>
        </w:numPr>
        <w:tabs>
          <w:tab w:val="right" w:pos="9026"/>
        </w:tabs>
        <w:spacing w:before="0" w:after="0"/>
        <w:ind w:left="567" w:hanging="425"/>
        <w:outlineLvl w:val="4"/>
      </w:pPr>
      <w:r w:rsidRPr="00506F7F">
        <w:t>information management;</w:t>
      </w:r>
    </w:p>
    <w:p w14:paraId="48841405" w14:textId="77777777" w:rsidR="00506F7F" w:rsidRPr="00506F7F" w:rsidRDefault="00506F7F" w:rsidP="00506F7F">
      <w:pPr>
        <w:numPr>
          <w:ilvl w:val="0"/>
          <w:numId w:val="28"/>
        </w:numPr>
        <w:tabs>
          <w:tab w:val="right" w:pos="9026"/>
        </w:tabs>
        <w:spacing w:before="0" w:after="0"/>
        <w:ind w:left="567" w:hanging="425"/>
        <w:outlineLvl w:val="4"/>
      </w:pPr>
      <w:r w:rsidRPr="00506F7F">
        <w:t>continuous improvement;</w:t>
      </w:r>
    </w:p>
    <w:p w14:paraId="0E00DDE2" w14:textId="77777777" w:rsidR="00506F7F" w:rsidRPr="00506F7F" w:rsidRDefault="00506F7F" w:rsidP="00506F7F">
      <w:pPr>
        <w:numPr>
          <w:ilvl w:val="0"/>
          <w:numId w:val="28"/>
        </w:numPr>
        <w:tabs>
          <w:tab w:val="right" w:pos="9026"/>
        </w:tabs>
        <w:spacing w:before="0" w:after="0"/>
        <w:ind w:left="567" w:hanging="425"/>
        <w:outlineLvl w:val="4"/>
      </w:pPr>
      <w:r w:rsidRPr="00506F7F">
        <w:t>financial governance;</w:t>
      </w:r>
    </w:p>
    <w:p w14:paraId="524CE750" w14:textId="77777777" w:rsidR="00506F7F" w:rsidRPr="00506F7F" w:rsidRDefault="00506F7F" w:rsidP="00506F7F">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2E52EC7A" w14:textId="77777777" w:rsidR="00506F7F" w:rsidRPr="00506F7F" w:rsidRDefault="00506F7F" w:rsidP="00506F7F">
      <w:pPr>
        <w:numPr>
          <w:ilvl w:val="0"/>
          <w:numId w:val="28"/>
        </w:numPr>
        <w:tabs>
          <w:tab w:val="right" w:pos="9026"/>
        </w:tabs>
        <w:spacing w:before="0" w:after="0"/>
        <w:ind w:left="567" w:hanging="425"/>
        <w:outlineLvl w:val="4"/>
      </w:pPr>
      <w:r w:rsidRPr="00506F7F">
        <w:t>regulatory compliance;</w:t>
      </w:r>
    </w:p>
    <w:p w14:paraId="4A96444D" w14:textId="018D8C7B" w:rsidR="00314FF7" w:rsidRDefault="00506F7F" w:rsidP="00506F7F">
      <w:pPr>
        <w:numPr>
          <w:ilvl w:val="0"/>
          <w:numId w:val="28"/>
        </w:numPr>
        <w:tabs>
          <w:tab w:val="right" w:pos="9026"/>
        </w:tabs>
        <w:spacing w:before="0" w:after="0"/>
        <w:ind w:left="567" w:hanging="425"/>
        <w:outlineLvl w:val="4"/>
      </w:pPr>
      <w:r w:rsidRPr="00506F7F">
        <w:t>feedback and complaints.</w:t>
      </w:r>
    </w:p>
    <w:p w14:paraId="6F68364B" w14:textId="5C7A942E" w:rsidR="00506F7F" w:rsidRPr="00506F7F" w:rsidRDefault="00506F7F" w:rsidP="00506F7F">
      <w:pPr>
        <w:pStyle w:val="Heading3"/>
      </w:pPr>
      <w:r w:rsidRPr="00506F7F">
        <w:t>Requirement 8(3)(d)</w:t>
      </w:r>
      <w:r>
        <w:tab/>
      </w:r>
      <w:r w:rsidR="00E33DB6" w:rsidRPr="00506F7F">
        <w:t>Compliant</w:t>
      </w:r>
    </w:p>
    <w:p w14:paraId="0BF7D156" w14:textId="77777777" w:rsidR="00506F7F" w:rsidRPr="00095CD4" w:rsidRDefault="00506F7F" w:rsidP="00506F7F">
      <w:r w:rsidRPr="00095CD4">
        <w:t>Effective risk management systems and practices, including but not limited to the following:</w:t>
      </w:r>
    </w:p>
    <w:p w14:paraId="3D268DE9" w14:textId="77777777" w:rsidR="00506F7F" w:rsidRPr="00506F7F" w:rsidRDefault="00506F7F" w:rsidP="00506F7F">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4E727D4B" w14:textId="77777777" w:rsidR="00506F7F" w:rsidRPr="00506F7F" w:rsidRDefault="00506F7F" w:rsidP="00506F7F">
      <w:pPr>
        <w:numPr>
          <w:ilvl w:val="0"/>
          <w:numId w:val="29"/>
        </w:numPr>
        <w:tabs>
          <w:tab w:val="right" w:pos="9026"/>
        </w:tabs>
        <w:spacing w:before="0" w:after="0"/>
        <w:ind w:left="567" w:hanging="425"/>
        <w:outlineLvl w:val="4"/>
      </w:pPr>
      <w:r w:rsidRPr="00506F7F">
        <w:t>identifying and responding to abuse and neglect of consumers;</w:t>
      </w:r>
    </w:p>
    <w:p w14:paraId="75C6CCDF" w14:textId="074DCB07" w:rsidR="00314FF7" w:rsidRDefault="00506F7F" w:rsidP="00506F7F">
      <w:pPr>
        <w:numPr>
          <w:ilvl w:val="0"/>
          <w:numId w:val="29"/>
        </w:numPr>
        <w:tabs>
          <w:tab w:val="right" w:pos="9026"/>
        </w:tabs>
        <w:spacing w:before="0" w:after="0"/>
        <w:ind w:left="567" w:hanging="425"/>
        <w:outlineLvl w:val="4"/>
      </w:pPr>
      <w:r w:rsidRPr="00506F7F">
        <w:t>supporting consumers to live the best life they can.</w:t>
      </w:r>
    </w:p>
    <w:p w14:paraId="3744E99D" w14:textId="217614B8" w:rsidR="00506F7F" w:rsidRPr="00506F7F" w:rsidRDefault="00506F7F" w:rsidP="00506F7F">
      <w:pPr>
        <w:pStyle w:val="Heading3"/>
      </w:pPr>
      <w:r w:rsidRPr="00506F7F">
        <w:t>Requirement 8(3)(e)</w:t>
      </w:r>
      <w:r>
        <w:tab/>
      </w:r>
      <w:r w:rsidR="00E33DB6" w:rsidRPr="00506F7F">
        <w:t>Compliant</w:t>
      </w:r>
    </w:p>
    <w:p w14:paraId="69C2EC65" w14:textId="77777777" w:rsidR="00506F7F" w:rsidRPr="00095CD4" w:rsidRDefault="00506F7F" w:rsidP="00506F7F">
      <w:r w:rsidRPr="00095CD4">
        <w:t>Where clinical care is provided—a clinical governance framework, including but not limited to the following:</w:t>
      </w:r>
    </w:p>
    <w:p w14:paraId="75F3E004" w14:textId="77777777" w:rsidR="00506F7F" w:rsidRPr="00506F7F" w:rsidRDefault="00506F7F" w:rsidP="00506F7F">
      <w:pPr>
        <w:numPr>
          <w:ilvl w:val="0"/>
          <w:numId w:val="30"/>
        </w:numPr>
        <w:tabs>
          <w:tab w:val="right" w:pos="9026"/>
        </w:tabs>
        <w:spacing w:before="0" w:after="0"/>
        <w:ind w:left="567" w:hanging="425"/>
        <w:outlineLvl w:val="4"/>
      </w:pPr>
      <w:r w:rsidRPr="00506F7F">
        <w:t>antimicrobial stewardship;</w:t>
      </w:r>
    </w:p>
    <w:p w14:paraId="75018C77" w14:textId="77777777" w:rsidR="00506F7F" w:rsidRPr="00506F7F" w:rsidRDefault="00506F7F" w:rsidP="00506F7F">
      <w:pPr>
        <w:numPr>
          <w:ilvl w:val="0"/>
          <w:numId w:val="30"/>
        </w:numPr>
        <w:tabs>
          <w:tab w:val="right" w:pos="9026"/>
        </w:tabs>
        <w:spacing w:before="0" w:after="0"/>
        <w:ind w:left="567" w:hanging="425"/>
        <w:outlineLvl w:val="4"/>
      </w:pPr>
      <w:r w:rsidRPr="00506F7F">
        <w:t>minimising the use of restraint;</w:t>
      </w:r>
    </w:p>
    <w:p w14:paraId="24374A1A" w14:textId="3568152F" w:rsidR="00506F7F" w:rsidRDefault="00506F7F" w:rsidP="00506F7F">
      <w:pPr>
        <w:numPr>
          <w:ilvl w:val="0"/>
          <w:numId w:val="30"/>
        </w:numPr>
        <w:tabs>
          <w:tab w:val="right" w:pos="9026"/>
        </w:tabs>
        <w:spacing w:before="0" w:after="0"/>
        <w:ind w:left="567" w:hanging="425"/>
        <w:outlineLvl w:val="4"/>
      </w:pPr>
      <w:r w:rsidRPr="00506F7F">
        <w:t>open disclosure.</w:t>
      </w:r>
    </w:p>
    <w:p w14:paraId="0D156996" w14:textId="77777777" w:rsidR="00095CD4" w:rsidRDefault="00095CD4" w:rsidP="00A93E3F">
      <w:pPr>
        <w:tabs>
          <w:tab w:val="right" w:pos="9026"/>
        </w:tabs>
        <w:sectPr w:rsidR="00095CD4" w:rsidSect="0004322A">
          <w:headerReference w:type="default" r:id="rId32"/>
          <w:headerReference w:type="first" r:id="rId33"/>
          <w:pgSz w:w="11906" w:h="16838"/>
          <w:pgMar w:top="1701" w:right="1418" w:bottom="1418" w:left="1418" w:header="709" w:footer="397" w:gutter="0"/>
          <w:cols w:space="708"/>
          <w:titlePg/>
          <w:docGrid w:linePitch="360"/>
        </w:sectPr>
      </w:pPr>
    </w:p>
    <w:p w14:paraId="1F190378" w14:textId="6454C9D1" w:rsidR="00A93E3F" w:rsidRDefault="00095CD4" w:rsidP="00095CD4">
      <w:pPr>
        <w:pStyle w:val="Heading1"/>
      </w:pPr>
      <w:r>
        <w:lastRenderedPageBreak/>
        <w:t>Areas for improvement</w:t>
      </w:r>
    </w:p>
    <w:p w14:paraId="201EE750" w14:textId="6E8015A2" w:rsidR="004B33E7" w:rsidRPr="00E830C7" w:rsidRDefault="00817367" w:rsidP="004B33E7">
      <w:r>
        <w:t>A</w:t>
      </w:r>
      <w:r w:rsidR="004B33E7" w:rsidRPr="00D63989">
        <w:t xml:space="preserve">reas </w:t>
      </w:r>
      <w:r>
        <w:t xml:space="preserve">have been identified </w:t>
      </w:r>
      <w:r w:rsidR="004B33E7" w:rsidRPr="00D63989">
        <w:t>in which improvements must be made to ensure compliance with the Quality Standards. This is based on non-compliance with the Quality Standards as described in this performance report.</w:t>
      </w:r>
    </w:p>
    <w:p w14:paraId="218C9EB6" w14:textId="7A5A76B6" w:rsidR="0066156F" w:rsidRPr="0066156F" w:rsidRDefault="0066156F" w:rsidP="0066156F">
      <w:pPr>
        <w:pStyle w:val="Heading5"/>
        <w:rPr>
          <w:rStyle w:val="Heading5Char"/>
          <w:u w:val="none"/>
        </w:rPr>
      </w:pPr>
      <w:r w:rsidRPr="0066156F">
        <w:rPr>
          <w:rStyle w:val="Heading5Char"/>
          <w:b/>
          <w:u w:val="none"/>
        </w:rPr>
        <w:t>Standard 3 Requirement 3(d)</w:t>
      </w:r>
      <w:r w:rsidRPr="0066156F">
        <w:rPr>
          <w:rStyle w:val="Heading5Char"/>
          <w:b/>
          <w:u w:val="none"/>
        </w:rPr>
        <w:tab/>
      </w:r>
    </w:p>
    <w:p w14:paraId="2AB17686" w14:textId="77777777" w:rsidR="0066156F" w:rsidRPr="00A156A4" w:rsidRDefault="0066156F" w:rsidP="0066156F">
      <w:pPr>
        <w:tabs>
          <w:tab w:val="right" w:pos="9026"/>
        </w:tabs>
        <w:rPr>
          <w:color w:val="auto"/>
        </w:rPr>
      </w:pPr>
      <w:r w:rsidRPr="00A156A4">
        <w:rPr>
          <w:color w:val="auto"/>
        </w:rPr>
        <w:t>The organisation demonstrates that deterioration or change of a consumer’s mental health, cognitive or physical function, capacity or condition is recognised and responded to in a timely manner.</w:t>
      </w:r>
    </w:p>
    <w:p w14:paraId="751CB450" w14:textId="7B89140F" w:rsidR="0066156F" w:rsidRPr="0066156F" w:rsidRDefault="0066156F" w:rsidP="0066156F">
      <w:pPr>
        <w:pStyle w:val="Heading5"/>
        <w:rPr>
          <w:rStyle w:val="Heading5Char"/>
          <w:u w:val="none"/>
        </w:rPr>
      </w:pPr>
      <w:r w:rsidRPr="0066156F">
        <w:rPr>
          <w:rStyle w:val="Heading5Char"/>
          <w:b/>
          <w:u w:val="none"/>
        </w:rPr>
        <w:t>Standard 3 Requirement 3(e)</w:t>
      </w:r>
      <w:r w:rsidRPr="0066156F">
        <w:rPr>
          <w:rStyle w:val="Heading5Char"/>
          <w:b/>
          <w:u w:val="none"/>
        </w:rPr>
        <w:tab/>
      </w:r>
    </w:p>
    <w:p w14:paraId="693E65C2" w14:textId="77777777" w:rsidR="0066156F" w:rsidRPr="00A156A4" w:rsidRDefault="0066156F" w:rsidP="0066156F">
      <w:pPr>
        <w:tabs>
          <w:tab w:val="right" w:pos="9026"/>
        </w:tabs>
        <w:rPr>
          <w:color w:val="auto"/>
        </w:rPr>
      </w:pPr>
      <w:r w:rsidRPr="00A156A4">
        <w:rPr>
          <w:color w:val="auto"/>
        </w:rPr>
        <w:t>The organisation demonstrates that information about the consumer’s condition, needs and preferences is documented and communicated within the organisation, and with others where responsibility for care is shared.</w:t>
      </w:r>
    </w:p>
    <w:p w14:paraId="19D2B7B1" w14:textId="54D36BAC" w:rsidR="0066156F" w:rsidRPr="0066156F" w:rsidRDefault="0066156F" w:rsidP="0066156F">
      <w:pPr>
        <w:pStyle w:val="Heading5"/>
        <w:rPr>
          <w:rStyle w:val="Heading5Char"/>
          <w:u w:val="none"/>
        </w:rPr>
      </w:pPr>
      <w:r w:rsidRPr="0066156F">
        <w:rPr>
          <w:rStyle w:val="Heading5Char"/>
          <w:b/>
          <w:u w:val="none"/>
        </w:rPr>
        <w:t>Standard 3 Requirement 3(f)</w:t>
      </w:r>
      <w:r w:rsidRPr="0066156F">
        <w:rPr>
          <w:rStyle w:val="Heading5Char"/>
          <w:b/>
          <w:u w:val="none"/>
        </w:rPr>
        <w:tab/>
      </w:r>
    </w:p>
    <w:p w14:paraId="43DDD093" w14:textId="77777777" w:rsidR="0066156F" w:rsidRDefault="0066156F" w:rsidP="0066156F">
      <w:pPr>
        <w:tabs>
          <w:tab w:val="right" w:pos="9026"/>
        </w:tabs>
      </w:pPr>
      <w:r>
        <w:t>The organisation demonstrates timely and appropriate referrals to individuals, other organisations and providers of other care and services.</w:t>
      </w:r>
    </w:p>
    <w:p w14:paraId="4C005458" w14:textId="77777777" w:rsidR="00A3716D" w:rsidRPr="00095CD4" w:rsidRDefault="00A3716D" w:rsidP="00154403">
      <w:pPr>
        <w:pStyle w:val="ListBullet"/>
        <w:numPr>
          <w:ilvl w:val="0"/>
          <w:numId w:val="0"/>
        </w:numPr>
      </w:pPr>
    </w:p>
    <w:sectPr w:rsidR="00A3716D" w:rsidRPr="00095CD4" w:rsidSect="0004322A">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D941A" w14:textId="77777777" w:rsidR="004B6F43" w:rsidRDefault="004B6F43" w:rsidP="00603E0E">
      <w:pPr>
        <w:spacing w:after="0" w:line="240" w:lineRule="auto"/>
      </w:pPr>
      <w:r>
        <w:separator/>
      </w:r>
    </w:p>
  </w:endnote>
  <w:endnote w:type="continuationSeparator" w:id="0">
    <w:p w14:paraId="7A979A7B" w14:textId="77777777" w:rsidR="004B6F43" w:rsidRDefault="004B6F43"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77777777"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67BA6594"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00F24E43">
      <w:rPr>
        <w:rFonts w:eastAsia="Calibri" w:cs="Times New Roman"/>
        <w:color w:val="auto"/>
        <w:sz w:val="16"/>
        <w:szCs w:val="22"/>
        <w:lang w:eastAsia="en-US"/>
      </w:rPr>
      <w:t>Ozcare</w:t>
    </w:r>
    <w:proofErr w:type="spellEnd"/>
    <w:r w:rsidR="00F24E43">
      <w:rPr>
        <w:rFonts w:eastAsia="Calibri" w:cs="Times New Roman"/>
        <w:color w:val="auto"/>
        <w:sz w:val="16"/>
        <w:szCs w:val="22"/>
        <w:lang w:eastAsia="en-US"/>
      </w:rPr>
      <w:t xml:space="preserve"> Toowoomba</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44B7837D" w14:textId="7C1BDF69"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F01547">
      <w:rPr>
        <w:rFonts w:eastAsia="Calibri" w:cs="Times New Roman"/>
        <w:color w:val="auto"/>
        <w:sz w:val="16"/>
        <w:szCs w:val="22"/>
        <w:lang w:eastAsia="en-US"/>
      </w:rPr>
      <w:t>5310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41ED605C"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00833341">
      <w:rPr>
        <w:rFonts w:eastAsia="Calibri" w:cs="Times New Roman"/>
        <w:color w:val="auto"/>
        <w:sz w:val="16"/>
        <w:szCs w:val="22"/>
        <w:lang w:eastAsia="en-US"/>
      </w:rPr>
      <w:t>Ozcare</w:t>
    </w:r>
    <w:proofErr w:type="spellEnd"/>
    <w:r w:rsidR="00833341">
      <w:rPr>
        <w:rFonts w:eastAsia="Calibri" w:cs="Times New Roman"/>
        <w:color w:val="auto"/>
        <w:sz w:val="16"/>
        <w:szCs w:val="22"/>
        <w:lang w:eastAsia="en-US"/>
      </w:rPr>
      <w:t xml:space="preserve"> Toowoomba</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226D43D4" w14:textId="0839D56B" w:rsidR="00506F7F" w:rsidRPr="00A3716D"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862BDD">
      <w:rPr>
        <w:rFonts w:eastAsia="Calibri" w:cs="Times New Roman"/>
        <w:color w:val="auto"/>
        <w:sz w:val="16"/>
        <w:szCs w:val="22"/>
        <w:lang w:eastAsia="en-US"/>
      </w:rPr>
      <w:t>5310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ADF6C" w14:textId="77777777" w:rsidR="004B6F43" w:rsidRDefault="004B6F43" w:rsidP="00603E0E">
      <w:pPr>
        <w:spacing w:after="0" w:line="240" w:lineRule="auto"/>
      </w:pPr>
      <w:r>
        <w:separator/>
      </w:r>
    </w:p>
  </w:footnote>
  <w:footnote w:type="continuationSeparator" w:id="0">
    <w:p w14:paraId="7B9783FC" w14:textId="77777777" w:rsidR="004B6F43" w:rsidRDefault="004B6F43"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06F7F" w:rsidRDefault="00506F7F"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D6C81" w14:textId="728934A2"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BF2CCF">
      <w:rPr>
        <w:rFonts w:ascii="Arial Black" w:hAnsi="Arial Black"/>
        <w:color w:val="FFFFFF" w:themeColor="background1"/>
        <w:sz w:val="36"/>
      </w:rPr>
      <w:tab/>
    </w:r>
    <w:r w:rsidR="00BF2CCF">
      <w:rPr>
        <w:rFonts w:ascii="Arial Black" w:hAnsi="Arial Black"/>
        <w:color w:val="FFFFFF" w:themeColor="background1"/>
        <w:sz w:val="36"/>
      </w:rPr>
      <w:tab/>
    </w:r>
    <w:r w:rsidR="00BF2CCF">
      <w:rPr>
        <w:rFonts w:ascii="Arial Black" w:hAnsi="Arial Black"/>
        <w:color w:val="FFFFFF" w:themeColor="background1"/>
        <w:sz w:val="36"/>
      </w:rPr>
      <w:tab/>
    </w:r>
    <w:r w:rsidR="00BF2CCF">
      <w:rPr>
        <w:rFonts w:ascii="Arial Black" w:hAnsi="Arial Black"/>
        <w:color w:val="FFFFFF" w:themeColor="background1"/>
        <w:sz w:val="36"/>
      </w:rPr>
      <w:tab/>
    </w:r>
    <w:r w:rsidR="00BF2CCF">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1488" behindDoc="1" locked="0" layoutInCell="1" allowOverlap="1" wp14:anchorId="13586409" wp14:editId="41027893">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506F7F" w:rsidRDefault="00506F7F"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C098B" w14:textId="1CEAA62D"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A84DBA">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3536" behindDoc="1" locked="0" layoutInCell="1" allowOverlap="1" wp14:anchorId="53F6DF8E" wp14:editId="40EB1E0E">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506F7F" w:rsidRDefault="00506F7F" w:rsidP="0004322A">
    <w:r>
      <w:rPr>
        <w:noProof/>
        <w:color w:val="auto"/>
        <w:sz w:val="20"/>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0E641" w14:textId="1F972C21"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E77C71">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5584" behindDoc="1" locked="0" layoutInCell="1" allowOverlap="1" wp14:anchorId="1E7E357E" wp14:editId="6AD6E023">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506F7F" w:rsidRDefault="00506F7F"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89EC5" w14:textId="6CAE99C7"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C33E5C">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7632" behindDoc="1" locked="0" layoutInCell="1" allowOverlap="1" wp14:anchorId="4F3FD537" wp14:editId="5EE37D50">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506F7F" w:rsidRDefault="00506F7F"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0A4C4" w14:textId="319927CB"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sidR="00AB336B">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E33DB6">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9680" behindDoc="1" locked="0" layoutInCell="1" allowOverlap="1" wp14:anchorId="01ADD5D0" wp14:editId="04F0418A">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506F7F" w:rsidRDefault="00506F7F"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506F7F" w:rsidRDefault="00506F7F">
    <w:pPr>
      <w:pStyle w:val="Header"/>
    </w:pPr>
    <w:r w:rsidRPr="003C6EC2">
      <w:rPr>
        <w:rFonts w:eastAsia="Calibri"/>
        <w:noProof/>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506F7F" w:rsidRDefault="00506F7F" w:rsidP="0004322A">
    <w:r>
      <w:rPr>
        <w:noProof/>
        <w:color w:val="auto"/>
        <w:sz w:val="20"/>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B4F90" w14:textId="56687BD8" w:rsidR="00506F7F" w:rsidRPr="00703E80" w:rsidRDefault="00506F7F"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05344" behindDoc="1" locked="0" layoutInCell="1" allowOverlap="1" wp14:anchorId="2BD9C04E" wp14:editId="5F39FFF0">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506F7F" w:rsidRDefault="00506F7F"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19BAD" w14:textId="79DFD99C"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560550">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00560550"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7392" behindDoc="1" locked="0" layoutInCell="1" allowOverlap="1" wp14:anchorId="42B8C904" wp14:editId="1F59F941">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506F7F" w:rsidRDefault="00506F7F"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6D58" w14:textId="42A5195B"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5E1D45">
      <w:rPr>
        <w:rFonts w:ascii="Arial Black" w:hAnsi="Arial Black"/>
        <w:color w:val="FFFFFF" w:themeColor="background1"/>
        <w:sz w:val="36"/>
      </w:rPr>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9440" behindDoc="1" locked="0" layoutInCell="1" allowOverlap="1" wp14:anchorId="3127A282" wp14:editId="0214B383">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506F7F" w:rsidRDefault="00506F7F"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97351"/>
    <w:multiLevelType w:val="hybridMultilevel"/>
    <w:tmpl w:val="784A3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190B6E87"/>
    <w:multiLevelType w:val="hybridMultilevel"/>
    <w:tmpl w:val="2EA6E98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A8D5BB2"/>
    <w:multiLevelType w:val="hybridMultilevel"/>
    <w:tmpl w:val="36DCE2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D2E1D9C"/>
    <w:multiLevelType w:val="hybridMultilevel"/>
    <w:tmpl w:val="1CE24C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1181F30"/>
    <w:multiLevelType w:val="hybridMultilevel"/>
    <w:tmpl w:val="4290E02A"/>
    <w:lvl w:ilvl="0" w:tplc="34341600">
      <w:start w:val="1"/>
      <w:numFmt w:val="bullet"/>
      <w:lvlText w:val=""/>
      <w:lvlJc w:val="left"/>
      <w:pPr>
        <w:ind w:left="720" w:hanging="360"/>
      </w:pPr>
      <w:rPr>
        <w:rFonts w:ascii="Symbol" w:hAnsi="Symbol" w:hint="default"/>
      </w:rPr>
    </w:lvl>
    <w:lvl w:ilvl="1" w:tplc="71F437B0">
      <w:start w:val="1"/>
      <w:numFmt w:val="bullet"/>
      <w:lvlText w:val="o"/>
      <w:lvlJc w:val="left"/>
      <w:pPr>
        <w:ind w:left="1440" w:hanging="360"/>
      </w:pPr>
      <w:rPr>
        <w:rFonts w:ascii="Courier New" w:hAnsi="Courier New" w:hint="default"/>
      </w:rPr>
    </w:lvl>
    <w:lvl w:ilvl="2" w:tplc="BA0CE3A4">
      <w:start w:val="1"/>
      <w:numFmt w:val="bullet"/>
      <w:lvlText w:val=""/>
      <w:lvlJc w:val="left"/>
      <w:pPr>
        <w:ind w:left="2160" w:hanging="360"/>
      </w:pPr>
      <w:rPr>
        <w:rFonts w:ascii="Wingdings" w:hAnsi="Wingdings" w:hint="default"/>
      </w:rPr>
    </w:lvl>
    <w:lvl w:ilvl="3" w:tplc="C3A4103E">
      <w:start w:val="1"/>
      <w:numFmt w:val="bullet"/>
      <w:lvlText w:val=""/>
      <w:lvlJc w:val="left"/>
      <w:pPr>
        <w:ind w:left="2880" w:hanging="360"/>
      </w:pPr>
      <w:rPr>
        <w:rFonts w:ascii="Symbol" w:hAnsi="Symbol" w:hint="default"/>
      </w:rPr>
    </w:lvl>
    <w:lvl w:ilvl="4" w:tplc="801641EC">
      <w:start w:val="1"/>
      <w:numFmt w:val="bullet"/>
      <w:lvlText w:val="o"/>
      <w:lvlJc w:val="left"/>
      <w:pPr>
        <w:ind w:left="3600" w:hanging="360"/>
      </w:pPr>
      <w:rPr>
        <w:rFonts w:ascii="Courier New" w:hAnsi="Courier New" w:hint="default"/>
      </w:rPr>
    </w:lvl>
    <w:lvl w:ilvl="5" w:tplc="746006C2">
      <w:start w:val="1"/>
      <w:numFmt w:val="bullet"/>
      <w:lvlText w:val=""/>
      <w:lvlJc w:val="left"/>
      <w:pPr>
        <w:ind w:left="4320" w:hanging="360"/>
      </w:pPr>
      <w:rPr>
        <w:rFonts w:ascii="Wingdings" w:hAnsi="Wingdings" w:hint="default"/>
      </w:rPr>
    </w:lvl>
    <w:lvl w:ilvl="6" w:tplc="A47E0E16">
      <w:start w:val="1"/>
      <w:numFmt w:val="bullet"/>
      <w:lvlText w:val=""/>
      <w:lvlJc w:val="left"/>
      <w:pPr>
        <w:ind w:left="5040" w:hanging="360"/>
      </w:pPr>
      <w:rPr>
        <w:rFonts w:ascii="Symbol" w:hAnsi="Symbol" w:hint="default"/>
      </w:rPr>
    </w:lvl>
    <w:lvl w:ilvl="7" w:tplc="B3403562">
      <w:start w:val="1"/>
      <w:numFmt w:val="bullet"/>
      <w:lvlText w:val="o"/>
      <w:lvlJc w:val="left"/>
      <w:pPr>
        <w:ind w:left="5760" w:hanging="360"/>
      </w:pPr>
      <w:rPr>
        <w:rFonts w:ascii="Courier New" w:hAnsi="Courier New" w:hint="default"/>
      </w:rPr>
    </w:lvl>
    <w:lvl w:ilvl="8" w:tplc="39863F46">
      <w:start w:val="1"/>
      <w:numFmt w:val="bullet"/>
      <w:lvlText w:val=""/>
      <w:lvlJc w:val="left"/>
      <w:pPr>
        <w:ind w:left="6480" w:hanging="360"/>
      </w:pPr>
      <w:rPr>
        <w:rFonts w:ascii="Wingdings" w:hAnsi="Wingdings" w:hint="default"/>
      </w:rPr>
    </w:lvl>
  </w:abstractNum>
  <w:abstractNum w:abstractNumId="12"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CE060A"/>
    <w:multiLevelType w:val="hybridMultilevel"/>
    <w:tmpl w:val="C66CC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1F91436"/>
    <w:multiLevelType w:val="hybridMultilevel"/>
    <w:tmpl w:val="282A5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20365E5"/>
    <w:multiLevelType w:val="hybridMultilevel"/>
    <w:tmpl w:val="C2A6F35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84A0CD8"/>
    <w:multiLevelType w:val="hybridMultilevel"/>
    <w:tmpl w:val="E92E297E"/>
    <w:lvl w:ilvl="0" w:tplc="0C090001">
      <w:start w:val="1"/>
      <w:numFmt w:val="bullet"/>
      <w:lvlText w:val=""/>
      <w:lvlJc w:val="left"/>
      <w:pPr>
        <w:ind w:left="791" w:hanging="360"/>
      </w:pPr>
      <w:rPr>
        <w:rFonts w:ascii="Symbol" w:hAnsi="Symbol" w:hint="default"/>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34"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16"/>
  </w:num>
  <w:num w:numId="3">
    <w:abstractNumId w:val="35"/>
  </w:num>
  <w:num w:numId="4">
    <w:abstractNumId w:val="38"/>
  </w:num>
  <w:num w:numId="5">
    <w:abstractNumId w:val="23"/>
  </w:num>
  <w:num w:numId="6">
    <w:abstractNumId w:val="13"/>
  </w:num>
  <w:num w:numId="7">
    <w:abstractNumId w:val="32"/>
  </w:num>
  <w:num w:numId="8">
    <w:abstractNumId w:val="12"/>
  </w:num>
  <w:num w:numId="9">
    <w:abstractNumId w:val="17"/>
  </w:num>
  <w:num w:numId="10">
    <w:abstractNumId w:val="37"/>
  </w:num>
  <w:num w:numId="11">
    <w:abstractNumId w:val="10"/>
  </w:num>
  <w:num w:numId="12">
    <w:abstractNumId w:val="25"/>
  </w:num>
  <w:num w:numId="13">
    <w:abstractNumId w:val="26"/>
  </w:num>
  <w:num w:numId="14">
    <w:abstractNumId w:val="28"/>
  </w:num>
  <w:num w:numId="15">
    <w:abstractNumId w:val="21"/>
  </w:num>
  <w:num w:numId="16">
    <w:abstractNumId w:val="3"/>
  </w:num>
  <w:num w:numId="17">
    <w:abstractNumId w:val="31"/>
  </w:num>
  <w:num w:numId="18">
    <w:abstractNumId w:val="27"/>
  </w:num>
  <w:num w:numId="19">
    <w:abstractNumId w:val="14"/>
  </w:num>
  <w:num w:numId="20">
    <w:abstractNumId w:val="22"/>
  </w:num>
  <w:num w:numId="21">
    <w:abstractNumId w:val="1"/>
  </w:num>
  <w:num w:numId="22">
    <w:abstractNumId w:val="9"/>
  </w:num>
  <w:num w:numId="23">
    <w:abstractNumId w:val="30"/>
  </w:num>
  <w:num w:numId="24">
    <w:abstractNumId w:val="19"/>
  </w:num>
  <w:num w:numId="25">
    <w:abstractNumId w:val="15"/>
  </w:num>
  <w:num w:numId="26">
    <w:abstractNumId w:val="8"/>
  </w:num>
  <w:num w:numId="27">
    <w:abstractNumId w:val="20"/>
  </w:num>
  <w:num w:numId="28">
    <w:abstractNumId w:val="36"/>
  </w:num>
  <w:num w:numId="29">
    <w:abstractNumId w:val="34"/>
  </w:num>
  <w:num w:numId="30">
    <w:abstractNumId w:val="7"/>
  </w:num>
  <w:num w:numId="31">
    <w:abstractNumId w:val="24"/>
  </w:num>
  <w:num w:numId="32">
    <w:abstractNumId w:val="0"/>
  </w:num>
  <w:num w:numId="33">
    <w:abstractNumId w:val="33"/>
  </w:num>
  <w:num w:numId="34">
    <w:abstractNumId w:val="18"/>
  </w:num>
  <w:num w:numId="35">
    <w:abstractNumId w:val="29"/>
  </w:num>
  <w:num w:numId="36">
    <w:abstractNumId w:val="11"/>
  </w:num>
  <w:num w:numId="37">
    <w:abstractNumId w:val="4"/>
  </w:num>
  <w:num w:numId="38">
    <w:abstractNumId w:val="5"/>
  </w:num>
  <w:num w:numId="39">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C1C"/>
    <w:rsid w:val="00001125"/>
    <w:rsid w:val="00004187"/>
    <w:rsid w:val="00010235"/>
    <w:rsid w:val="0001083B"/>
    <w:rsid w:val="00012FC7"/>
    <w:rsid w:val="00014BDC"/>
    <w:rsid w:val="000201CC"/>
    <w:rsid w:val="0002162B"/>
    <w:rsid w:val="00021723"/>
    <w:rsid w:val="000307FA"/>
    <w:rsid w:val="00032B17"/>
    <w:rsid w:val="000403EC"/>
    <w:rsid w:val="00042862"/>
    <w:rsid w:val="0004322A"/>
    <w:rsid w:val="00044906"/>
    <w:rsid w:val="00051B08"/>
    <w:rsid w:val="000547CF"/>
    <w:rsid w:val="00062F7F"/>
    <w:rsid w:val="000735F0"/>
    <w:rsid w:val="00076F54"/>
    <w:rsid w:val="00077B08"/>
    <w:rsid w:val="000802B8"/>
    <w:rsid w:val="00083A06"/>
    <w:rsid w:val="000879A0"/>
    <w:rsid w:val="00093A37"/>
    <w:rsid w:val="0009428C"/>
    <w:rsid w:val="000948F6"/>
    <w:rsid w:val="00095CD4"/>
    <w:rsid w:val="000968FB"/>
    <w:rsid w:val="0009745E"/>
    <w:rsid w:val="000A0AFB"/>
    <w:rsid w:val="000B0841"/>
    <w:rsid w:val="000B099C"/>
    <w:rsid w:val="000B4630"/>
    <w:rsid w:val="000B6463"/>
    <w:rsid w:val="000C0395"/>
    <w:rsid w:val="000C064F"/>
    <w:rsid w:val="000C7026"/>
    <w:rsid w:val="000D01B4"/>
    <w:rsid w:val="000E1859"/>
    <w:rsid w:val="000E654D"/>
    <w:rsid w:val="000F01D0"/>
    <w:rsid w:val="000F6EBE"/>
    <w:rsid w:val="00100999"/>
    <w:rsid w:val="0010469B"/>
    <w:rsid w:val="00107213"/>
    <w:rsid w:val="00111BAB"/>
    <w:rsid w:val="0011467C"/>
    <w:rsid w:val="00114B51"/>
    <w:rsid w:val="0012042F"/>
    <w:rsid w:val="00130077"/>
    <w:rsid w:val="0013147D"/>
    <w:rsid w:val="00131637"/>
    <w:rsid w:val="0013259D"/>
    <w:rsid w:val="001347F9"/>
    <w:rsid w:val="001414A8"/>
    <w:rsid w:val="001427C5"/>
    <w:rsid w:val="00147A25"/>
    <w:rsid w:val="00152896"/>
    <w:rsid w:val="00153251"/>
    <w:rsid w:val="00154403"/>
    <w:rsid w:val="00156ADB"/>
    <w:rsid w:val="00160345"/>
    <w:rsid w:val="00173F30"/>
    <w:rsid w:val="00175740"/>
    <w:rsid w:val="00176254"/>
    <w:rsid w:val="00187045"/>
    <w:rsid w:val="00187875"/>
    <w:rsid w:val="00187E1F"/>
    <w:rsid w:val="00190377"/>
    <w:rsid w:val="001930D2"/>
    <w:rsid w:val="001A2FEF"/>
    <w:rsid w:val="001A60B9"/>
    <w:rsid w:val="001B0006"/>
    <w:rsid w:val="001B3DE8"/>
    <w:rsid w:val="001D156F"/>
    <w:rsid w:val="001D2AD5"/>
    <w:rsid w:val="001D78CE"/>
    <w:rsid w:val="001E009F"/>
    <w:rsid w:val="001E04EA"/>
    <w:rsid w:val="001E12D5"/>
    <w:rsid w:val="001E23D8"/>
    <w:rsid w:val="001E51AB"/>
    <w:rsid w:val="001E5E4A"/>
    <w:rsid w:val="001E6954"/>
    <w:rsid w:val="00205EE6"/>
    <w:rsid w:val="0021202A"/>
    <w:rsid w:val="00216C55"/>
    <w:rsid w:val="00216EAD"/>
    <w:rsid w:val="00224A29"/>
    <w:rsid w:val="00225F08"/>
    <w:rsid w:val="0022788A"/>
    <w:rsid w:val="00244BE7"/>
    <w:rsid w:val="00246B90"/>
    <w:rsid w:val="002560A5"/>
    <w:rsid w:val="002618AF"/>
    <w:rsid w:val="00273721"/>
    <w:rsid w:val="00273A57"/>
    <w:rsid w:val="00276215"/>
    <w:rsid w:val="00285567"/>
    <w:rsid w:val="00285F6D"/>
    <w:rsid w:val="00286A70"/>
    <w:rsid w:val="00292117"/>
    <w:rsid w:val="00292CB3"/>
    <w:rsid w:val="002A6938"/>
    <w:rsid w:val="002B4A64"/>
    <w:rsid w:val="002B4DED"/>
    <w:rsid w:val="002C0C2A"/>
    <w:rsid w:val="002C55C5"/>
    <w:rsid w:val="002C7759"/>
    <w:rsid w:val="002D296D"/>
    <w:rsid w:val="002D5526"/>
    <w:rsid w:val="002D6F8D"/>
    <w:rsid w:val="002D7009"/>
    <w:rsid w:val="002D7389"/>
    <w:rsid w:val="002E05B3"/>
    <w:rsid w:val="002E12E9"/>
    <w:rsid w:val="002E2945"/>
    <w:rsid w:val="002E32AA"/>
    <w:rsid w:val="002E6B8D"/>
    <w:rsid w:val="002F37EE"/>
    <w:rsid w:val="002F6AD4"/>
    <w:rsid w:val="00300516"/>
    <w:rsid w:val="00301877"/>
    <w:rsid w:val="0030214E"/>
    <w:rsid w:val="0030505A"/>
    <w:rsid w:val="003054D4"/>
    <w:rsid w:val="00307096"/>
    <w:rsid w:val="00314A89"/>
    <w:rsid w:val="00314FF7"/>
    <w:rsid w:val="00315732"/>
    <w:rsid w:val="00316FCC"/>
    <w:rsid w:val="00320838"/>
    <w:rsid w:val="00323456"/>
    <w:rsid w:val="003263D2"/>
    <w:rsid w:val="003361BC"/>
    <w:rsid w:val="00341469"/>
    <w:rsid w:val="00342607"/>
    <w:rsid w:val="003521CE"/>
    <w:rsid w:val="00353847"/>
    <w:rsid w:val="00362A44"/>
    <w:rsid w:val="003703A2"/>
    <w:rsid w:val="0037684F"/>
    <w:rsid w:val="00384FAC"/>
    <w:rsid w:val="0039109F"/>
    <w:rsid w:val="0039281B"/>
    <w:rsid w:val="00395525"/>
    <w:rsid w:val="003A7FC8"/>
    <w:rsid w:val="003C1564"/>
    <w:rsid w:val="003C2A9C"/>
    <w:rsid w:val="003C3987"/>
    <w:rsid w:val="003C68A9"/>
    <w:rsid w:val="003C6EC2"/>
    <w:rsid w:val="003D1638"/>
    <w:rsid w:val="003D46EA"/>
    <w:rsid w:val="003E069E"/>
    <w:rsid w:val="003E242C"/>
    <w:rsid w:val="003E3197"/>
    <w:rsid w:val="003E33E2"/>
    <w:rsid w:val="003E7CB6"/>
    <w:rsid w:val="003F3F89"/>
    <w:rsid w:val="00405075"/>
    <w:rsid w:val="00416B05"/>
    <w:rsid w:val="00417B37"/>
    <w:rsid w:val="00420EFF"/>
    <w:rsid w:val="00426422"/>
    <w:rsid w:val="00427817"/>
    <w:rsid w:val="00434C42"/>
    <w:rsid w:val="004356A1"/>
    <w:rsid w:val="00450EDD"/>
    <w:rsid w:val="0045103F"/>
    <w:rsid w:val="00456176"/>
    <w:rsid w:val="00463CDE"/>
    <w:rsid w:val="00463EF3"/>
    <w:rsid w:val="004657E1"/>
    <w:rsid w:val="00472516"/>
    <w:rsid w:val="00476B2F"/>
    <w:rsid w:val="004824C2"/>
    <w:rsid w:val="00494E00"/>
    <w:rsid w:val="0049536F"/>
    <w:rsid w:val="004977AE"/>
    <w:rsid w:val="00497C42"/>
    <w:rsid w:val="004A21F0"/>
    <w:rsid w:val="004B17E0"/>
    <w:rsid w:val="004B33E7"/>
    <w:rsid w:val="004B6F43"/>
    <w:rsid w:val="004C55D8"/>
    <w:rsid w:val="004D3973"/>
    <w:rsid w:val="004E188D"/>
    <w:rsid w:val="004E1E8E"/>
    <w:rsid w:val="004E2B89"/>
    <w:rsid w:val="004E3884"/>
    <w:rsid w:val="004E7696"/>
    <w:rsid w:val="004F66CD"/>
    <w:rsid w:val="005015D7"/>
    <w:rsid w:val="005050E5"/>
    <w:rsid w:val="00506F7F"/>
    <w:rsid w:val="005074EF"/>
    <w:rsid w:val="00511A39"/>
    <w:rsid w:val="0051553D"/>
    <w:rsid w:val="00516D3C"/>
    <w:rsid w:val="00521FF7"/>
    <w:rsid w:val="00523C33"/>
    <w:rsid w:val="00524594"/>
    <w:rsid w:val="00531864"/>
    <w:rsid w:val="00540A5B"/>
    <w:rsid w:val="005418A6"/>
    <w:rsid w:val="00542097"/>
    <w:rsid w:val="0055217D"/>
    <w:rsid w:val="0055459A"/>
    <w:rsid w:val="005603F8"/>
    <w:rsid w:val="00560550"/>
    <w:rsid w:val="005677AF"/>
    <w:rsid w:val="005710E3"/>
    <w:rsid w:val="00572D76"/>
    <w:rsid w:val="00577738"/>
    <w:rsid w:val="00583F47"/>
    <w:rsid w:val="005851BF"/>
    <w:rsid w:val="0059076E"/>
    <w:rsid w:val="00592B7F"/>
    <w:rsid w:val="005A4677"/>
    <w:rsid w:val="005B44FE"/>
    <w:rsid w:val="005B7DD9"/>
    <w:rsid w:val="005C0A2A"/>
    <w:rsid w:val="005C257A"/>
    <w:rsid w:val="005C5988"/>
    <w:rsid w:val="005D02AC"/>
    <w:rsid w:val="005E084F"/>
    <w:rsid w:val="005E0A40"/>
    <w:rsid w:val="005E1D45"/>
    <w:rsid w:val="005E2186"/>
    <w:rsid w:val="005E2E1F"/>
    <w:rsid w:val="005E4227"/>
    <w:rsid w:val="005F15B8"/>
    <w:rsid w:val="005F5168"/>
    <w:rsid w:val="00601539"/>
    <w:rsid w:val="00603E0E"/>
    <w:rsid w:val="0060412A"/>
    <w:rsid w:val="00605217"/>
    <w:rsid w:val="00617ADB"/>
    <w:rsid w:val="00622BA7"/>
    <w:rsid w:val="006232D9"/>
    <w:rsid w:val="00633CF8"/>
    <w:rsid w:val="0063588E"/>
    <w:rsid w:val="0063608F"/>
    <w:rsid w:val="00641E31"/>
    <w:rsid w:val="00644FB1"/>
    <w:rsid w:val="006451BA"/>
    <w:rsid w:val="0064575E"/>
    <w:rsid w:val="0065511C"/>
    <w:rsid w:val="0066156F"/>
    <w:rsid w:val="00661884"/>
    <w:rsid w:val="006619EE"/>
    <w:rsid w:val="00661B81"/>
    <w:rsid w:val="00665DC4"/>
    <w:rsid w:val="0066651D"/>
    <w:rsid w:val="00677298"/>
    <w:rsid w:val="00682106"/>
    <w:rsid w:val="00696A6C"/>
    <w:rsid w:val="006A21A1"/>
    <w:rsid w:val="006A4C4B"/>
    <w:rsid w:val="006A53FE"/>
    <w:rsid w:val="006A54D1"/>
    <w:rsid w:val="006A5882"/>
    <w:rsid w:val="006A5AC0"/>
    <w:rsid w:val="006B22EE"/>
    <w:rsid w:val="006B6E80"/>
    <w:rsid w:val="006B7D77"/>
    <w:rsid w:val="006C4883"/>
    <w:rsid w:val="006D44FB"/>
    <w:rsid w:val="006E05D2"/>
    <w:rsid w:val="006E53CF"/>
    <w:rsid w:val="006F0FC4"/>
    <w:rsid w:val="006F162C"/>
    <w:rsid w:val="006F3AF6"/>
    <w:rsid w:val="006F4D23"/>
    <w:rsid w:val="006F79C6"/>
    <w:rsid w:val="00703E80"/>
    <w:rsid w:val="007045CC"/>
    <w:rsid w:val="0071319F"/>
    <w:rsid w:val="007161B5"/>
    <w:rsid w:val="00724A1B"/>
    <w:rsid w:val="00726B26"/>
    <w:rsid w:val="00730442"/>
    <w:rsid w:val="00731F8F"/>
    <w:rsid w:val="00734881"/>
    <w:rsid w:val="00734ADE"/>
    <w:rsid w:val="007418CD"/>
    <w:rsid w:val="00742FC9"/>
    <w:rsid w:val="00750234"/>
    <w:rsid w:val="0075456B"/>
    <w:rsid w:val="00755BEF"/>
    <w:rsid w:val="0076141C"/>
    <w:rsid w:val="00766134"/>
    <w:rsid w:val="007721ED"/>
    <w:rsid w:val="00782605"/>
    <w:rsid w:val="007826A6"/>
    <w:rsid w:val="00791036"/>
    <w:rsid w:val="007957A7"/>
    <w:rsid w:val="007A7912"/>
    <w:rsid w:val="007B30A5"/>
    <w:rsid w:val="007B34D5"/>
    <w:rsid w:val="007B475A"/>
    <w:rsid w:val="007C149D"/>
    <w:rsid w:val="007C2762"/>
    <w:rsid w:val="007C3306"/>
    <w:rsid w:val="007C4088"/>
    <w:rsid w:val="007C6210"/>
    <w:rsid w:val="007E1999"/>
    <w:rsid w:val="007F0705"/>
    <w:rsid w:val="007F5256"/>
    <w:rsid w:val="00804CA5"/>
    <w:rsid w:val="00817367"/>
    <w:rsid w:val="008312AC"/>
    <w:rsid w:val="00833341"/>
    <w:rsid w:val="0083408B"/>
    <w:rsid w:val="00843CA4"/>
    <w:rsid w:val="00850D9A"/>
    <w:rsid w:val="00853601"/>
    <w:rsid w:val="00853A23"/>
    <w:rsid w:val="00854C08"/>
    <w:rsid w:val="00855D06"/>
    <w:rsid w:val="008603DF"/>
    <w:rsid w:val="00860B72"/>
    <w:rsid w:val="00862BDD"/>
    <w:rsid w:val="0086791F"/>
    <w:rsid w:val="008719F7"/>
    <w:rsid w:val="0087573A"/>
    <w:rsid w:val="0088083C"/>
    <w:rsid w:val="00891E18"/>
    <w:rsid w:val="008A22FF"/>
    <w:rsid w:val="008A6380"/>
    <w:rsid w:val="008A6792"/>
    <w:rsid w:val="008B1280"/>
    <w:rsid w:val="008B234C"/>
    <w:rsid w:val="008B55BC"/>
    <w:rsid w:val="008C6CB9"/>
    <w:rsid w:val="008D248D"/>
    <w:rsid w:val="008D7520"/>
    <w:rsid w:val="008D77A1"/>
    <w:rsid w:val="008D7B7D"/>
    <w:rsid w:val="008E22D1"/>
    <w:rsid w:val="008F4B81"/>
    <w:rsid w:val="009040F7"/>
    <w:rsid w:val="009044B5"/>
    <w:rsid w:val="00904C38"/>
    <w:rsid w:val="00905B3F"/>
    <w:rsid w:val="00911BAB"/>
    <w:rsid w:val="00912DE6"/>
    <w:rsid w:val="00914AD3"/>
    <w:rsid w:val="00923865"/>
    <w:rsid w:val="0093350C"/>
    <w:rsid w:val="00933908"/>
    <w:rsid w:val="00934888"/>
    <w:rsid w:val="009359A5"/>
    <w:rsid w:val="00942649"/>
    <w:rsid w:val="0094564F"/>
    <w:rsid w:val="00945C37"/>
    <w:rsid w:val="00951FB2"/>
    <w:rsid w:val="0095645C"/>
    <w:rsid w:val="00956B82"/>
    <w:rsid w:val="00977220"/>
    <w:rsid w:val="009856CE"/>
    <w:rsid w:val="00986245"/>
    <w:rsid w:val="009978BE"/>
    <w:rsid w:val="009A1F1B"/>
    <w:rsid w:val="009C5F28"/>
    <w:rsid w:val="009C6F30"/>
    <w:rsid w:val="009D2609"/>
    <w:rsid w:val="009F435B"/>
    <w:rsid w:val="009F4E32"/>
    <w:rsid w:val="009F4F01"/>
    <w:rsid w:val="009F65D9"/>
    <w:rsid w:val="009F665E"/>
    <w:rsid w:val="00A0160A"/>
    <w:rsid w:val="00A075EF"/>
    <w:rsid w:val="00A1255D"/>
    <w:rsid w:val="00A2482A"/>
    <w:rsid w:val="00A36A9C"/>
    <w:rsid w:val="00A3716D"/>
    <w:rsid w:val="00A463E2"/>
    <w:rsid w:val="00A516C7"/>
    <w:rsid w:val="00A53BB6"/>
    <w:rsid w:val="00A60CB2"/>
    <w:rsid w:val="00A828BA"/>
    <w:rsid w:val="00A84DBA"/>
    <w:rsid w:val="00A863C0"/>
    <w:rsid w:val="00A86EE6"/>
    <w:rsid w:val="00A922D9"/>
    <w:rsid w:val="00A93E3F"/>
    <w:rsid w:val="00AA0895"/>
    <w:rsid w:val="00AA42AE"/>
    <w:rsid w:val="00AA5ED0"/>
    <w:rsid w:val="00AB067D"/>
    <w:rsid w:val="00AB336B"/>
    <w:rsid w:val="00AB422D"/>
    <w:rsid w:val="00AB5960"/>
    <w:rsid w:val="00AB644D"/>
    <w:rsid w:val="00AC7F8C"/>
    <w:rsid w:val="00AD0525"/>
    <w:rsid w:val="00AD05ED"/>
    <w:rsid w:val="00AD13D8"/>
    <w:rsid w:val="00AD2A69"/>
    <w:rsid w:val="00AD659C"/>
    <w:rsid w:val="00AE0857"/>
    <w:rsid w:val="00AE173E"/>
    <w:rsid w:val="00AE5732"/>
    <w:rsid w:val="00AF507E"/>
    <w:rsid w:val="00B00228"/>
    <w:rsid w:val="00B004A8"/>
    <w:rsid w:val="00B02E3B"/>
    <w:rsid w:val="00B02EEF"/>
    <w:rsid w:val="00B0411E"/>
    <w:rsid w:val="00B04E3A"/>
    <w:rsid w:val="00B058EA"/>
    <w:rsid w:val="00B05994"/>
    <w:rsid w:val="00B1514D"/>
    <w:rsid w:val="00B157D5"/>
    <w:rsid w:val="00B22FFC"/>
    <w:rsid w:val="00B254D5"/>
    <w:rsid w:val="00B27F42"/>
    <w:rsid w:val="00B37500"/>
    <w:rsid w:val="00B43C3D"/>
    <w:rsid w:val="00B4577A"/>
    <w:rsid w:val="00B45CDB"/>
    <w:rsid w:val="00B5268D"/>
    <w:rsid w:val="00B6012A"/>
    <w:rsid w:val="00B646E5"/>
    <w:rsid w:val="00B67E2E"/>
    <w:rsid w:val="00B72E22"/>
    <w:rsid w:val="00B73321"/>
    <w:rsid w:val="00B760BE"/>
    <w:rsid w:val="00B831B4"/>
    <w:rsid w:val="00B94C58"/>
    <w:rsid w:val="00B94FA7"/>
    <w:rsid w:val="00B95E16"/>
    <w:rsid w:val="00BA3DC2"/>
    <w:rsid w:val="00BB1239"/>
    <w:rsid w:val="00BB12CA"/>
    <w:rsid w:val="00BB3674"/>
    <w:rsid w:val="00BC016B"/>
    <w:rsid w:val="00BC017D"/>
    <w:rsid w:val="00BC3AF9"/>
    <w:rsid w:val="00BD5304"/>
    <w:rsid w:val="00BF1804"/>
    <w:rsid w:val="00BF2CCF"/>
    <w:rsid w:val="00BF3884"/>
    <w:rsid w:val="00BF6F21"/>
    <w:rsid w:val="00C178D9"/>
    <w:rsid w:val="00C20EE9"/>
    <w:rsid w:val="00C214C3"/>
    <w:rsid w:val="00C3040E"/>
    <w:rsid w:val="00C33E5C"/>
    <w:rsid w:val="00C41681"/>
    <w:rsid w:val="00C45C8B"/>
    <w:rsid w:val="00C51D13"/>
    <w:rsid w:val="00C631F8"/>
    <w:rsid w:val="00C645D2"/>
    <w:rsid w:val="00C650DB"/>
    <w:rsid w:val="00C72FFB"/>
    <w:rsid w:val="00C762FC"/>
    <w:rsid w:val="00C81797"/>
    <w:rsid w:val="00C82ADE"/>
    <w:rsid w:val="00C83441"/>
    <w:rsid w:val="00C93E88"/>
    <w:rsid w:val="00C95164"/>
    <w:rsid w:val="00CA5E9E"/>
    <w:rsid w:val="00CA629D"/>
    <w:rsid w:val="00CA7DD4"/>
    <w:rsid w:val="00CB15B4"/>
    <w:rsid w:val="00CB431C"/>
    <w:rsid w:val="00CB45DA"/>
    <w:rsid w:val="00CB715A"/>
    <w:rsid w:val="00CC2266"/>
    <w:rsid w:val="00CE78EF"/>
    <w:rsid w:val="00CF216F"/>
    <w:rsid w:val="00CF6AC7"/>
    <w:rsid w:val="00CF7866"/>
    <w:rsid w:val="00D02D17"/>
    <w:rsid w:val="00D0459C"/>
    <w:rsid w:val="00D15851"/>
    <w:rsid w:val="00D21DCD"/>
    <w:rsid w:val="00D229E2"/>
    <w:rsid w:val="00D264DC"/>
    <w:rsid w:val="00D3125C"/>
    <w:rsid w:val="00D433E9"/>
    <w:rsid w:val="00D435F8"/>
    <w:rsid w:val="00D47A3C"/>
    <w:rsid w:val="00D51BF1"/>
    <w:rsid w:val="00D539E4"/>
    <w:rsid w:val="00D62E53"/>
    <w:rsid w:val="00D6739B"/>
    <w:rsid w:val="00D70171"/>
    <w:rsid w:val="00D75344"/>
    <w:rsid w:val="00D7684B"/>
    <w:rsid w:val="00D8684F"/>
    <w:rsid w:val="00D86C72"/>
    <w:rsid w:val="00D97A23"/>
    <w:rsid w:val="00DB1459"/>
    <w:rsid w:val="00DB34DD"/>
    <w:rsid w:val="00DB6C36"/>
    <w:rsid w:val="00DC3F89"/>
    <w:rsid w:val="00DD0218"/>
    <w:rsid w:val="00DE07DC"/>
    <w:rsid w:val="00DE1C69"/>
    <w:rsid w:val="00DE71D9"/>
    <w:rsid w:val="00DF36CA"/>
    <w:rsid w:val="00E01A60"/>
    <w:rsid w:val="00E021FF"/>
    <w:rsid w:val="00E036FB"/>
    <w:rsid w:val="00E07329"/>
    <w:rsid w:val="00E166A6"/>
    <w:rsid w:val="00E25266"/>
    <w:rsid w:val="00E307AF"/>
    <w:rsid w:val="00E30B96"/>
    <w:rsid w:val="00E338B4"/>
    <w:rsid w:val="00E33DB6"/>
    <w:rsid w:val="00E344EF"/>
    <w:rsid w:val="00E410D6"/>
    <w:rsid w:val="00E411F4"/>
    <w:rsid w:val="00E42262"/>
    <w:rsid w:val="00E46D9A"/>
    <w:rsid w:val="00E52853"/>
    <w:rsid w:val="00E5305F"/>
    <w:rsid w:val="00E559FD"/>
    <w:rsid w:val="00E5607B"/>
    <w:rsid w:val="00E5751E"/>
    <w:rsid w:val="00E61324"/>
    <w:rsid w:val="00E70837"/>
    <w:rsid w:val="00E772C4"/>
    <w:rsid w:val="00E77C71"/>
    <w:rsid w:val="00E81190"/>
    <w:rsid w:val="00E9166C"/>
    <w:rsid w:val="00E92CC8"/>
    <w:rsid w:val="00EA2DDC"/>
    <w:rsid w:val="00EB0061"/>
    <w:rsid w:val="00EB1D71"/>
    <w:rsid w:val="00EC2305"/>
    <w:rsid w:val="00EC345E"/>
    <w:rsid w:val="00EC5474"/>
    <w:rsid w:val="00EC77E5"/>
    <w:rsid w:val="00ED3CCF"/>
    <w:rsid w:val="00ED45D1"/>
    <w:rsid w:val="00ED6B57"/>
    <w:rsid w:val="00EE01DF"/>
    <w:rsid w:val="00EE5FAC"/>
    <w:rsid w:val="00EF2995"/>
    <w:rsid w:val="00EF4AC6"/>
    <w:rsid w:val="00EF5801"/>
    <w:rsid w:val="00EF5EAA"/>
    <w:rsid w:val="00EF6825"/>
    <w:rsid w:val="00F00491"/>
    <w:rsid w:val="00F01547"/>
    <w:rsid w:val="00F01AE0"/>
    <w:rsid w:val="00F07ACD"/>
    <w:rsid w:val="00F1337C"/>
    <w:rsid w:val="00F140DA"/>
    <w:rsid w:val="00F1426B"/>
    <w:rsid w:val="00F20CF7"/>
    <w:rsid w:val="00F2107B"/>
    <w:rsid w:val="00F24E43"/>
    <w:rsid w:val="00F26AF6"/>
    <w:rsid w:val="00F30A4F"/>
    <w:rsid w:val="00F323B1"/>
    <w:rsid w:val="00F35EF2"/>
    <w:rsid w:val="00F41A0B"/>
    <w:rsid w:val="00F41CE0"/>
    <w:rsid w:val="00F4275D"/>
    <w:rsid w:val="00F52812"/>
    <w:rsid w:val="00F52E44"/>
    <w:rsid w:val="00F53E12"/>
    <w:rsid w:val="00F555A5"/>
    <w:rsid w:val="00F55B90"/>
    <w:rsid w:val="00F70D07"/>
    <w:rsid w:val="00F71282"/>
    <w:rsid w:val="00F74AE3"/>
    <w:rsid w:val="00F75DBE"/>
    <w:rsid w:val="00F83376"/>
    <w:rsid w:val="00F86B93"/>
    <w:rsid w:val="00F947C4"/>
    <w:rsid w:val="00F961E8"/>
    <w:rsid w:val="00F96284"/>
    <w:rsid w:val="00F97E99"/>
    <w:rsid w:val="00FA08D9"/>
    <w:rsid w:val="00FB1579"/>
    <w:rsid w:val="00FB2715"/>
    <w:rsid w:val="00FB4DFE"/>
    <w:rsid w:val="00FB77D0"/>
    <w:rsid w:val="00FC005C"/>
    <w:rsid w:val="00FC03C0"/>
    <w:rsid w:val="00FC34C7"/>
    <w:rsid w:val="00FD1B02"/>
    <w:rsid w:val="00FD6D72"/>
    <w:rsid w:val="00FF125F"/>
    <w:rsid w:val="00FF5AAA"/>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normaltextrun">
    <w:name w:val="normaltextrun"/>
    <w:basedOn w:val="DefaultParagraphFont"/>
    <w:rsid w:val="00834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Ozcare Toowoomba</Home>
    <Signed xmlns="a8338b6e-77a6-4851-82b6-98166143ffdd" xsi:nil="true"/>
    <Uploaded xmlns="a8338b6e-77a6-4851-82b6-98166143ffdd">true</Uploaded>
    <Management_x0020_Company xmlns="a8338b6e-77a6-4851-82b6-98166143ffdd" xsi:nil="true"/>
    <Doc_x0020_Date xmlns="a8338b6e-77a6-4851-82b6-98166143ffdd">2020-01-24T05:25:20+00:00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Other Agency document</Doc_x0020_Type>
    <Home_x0020_ID xmlns="a8338b6e-77a6-4851-82b6-98166143ffdd">F60F9F24-3B2B-E911-8F0C-005056922186</Home_x0020_ID>
    <State xmlns="a8338b6e-77a6-4851-82b6-98166143ffdd" xsi:nil="true"/>
    <Doc_x0020_Sent_Received_x0020_Date xmlns="a8338b6e-77a6-4851-82b6-98166143ffdd">2020-01-24T00:00:00+00:00</Doc_x0020_Sent_Received_x0020_Date>
    <Activity_x0020_ID xmlns="a8338b6e-77a6-4851-82b6-98166143ffdd">47AE18A1-CC8C-E911-BBE1-005056922186</Activity_x0020_ID>
    <From xmlns="a8338b6e-77a6-4851-82b6-98166143ffdd" xsi:nil="true"/>
    <Doc_x0020_Category xmlns="a8338b6e-77a6-4851-82b6-98166143ffdd">Other</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purl.org/dc/terms/"/>
    <ds:schemaRef ds:uri="http://schemas.microsoft.com/office/2006/metadata/properties"/>
    <ds:schemaRef ds:uri="http://www.w3.org/XML/1998/namespace"/>
    <ds:schemaRef ds:uri="http://purl.org/dc/dcmitype/"/>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1661D8C4-56D6-4372-94C4-D4F77276D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A26120B7-E6C9-4CCF-A343-061CE03A1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4870</Words>
  <Characters>27762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3</cp:revision>
  <cp:lastPrinted>2020-01-06T02:28:00Z</cp:lastPrinted>
  <dcterms:created xsi:type="dcterms:W3CDTF">2020-02-11T03:57:00Z</dcterms:created>
  <dcterms:modified xsi:type="dcterms:W3CDTF">2020-02-11T03:58:00Z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ies>
</file>