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C830" w14:textId="77777777" w:rsidR="003C6EC2" w:rsidRPr="003C6EC2" w:rsidRDefault="009C655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8BC9DD" wp14:editId="228BC9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334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8BC9DF" wp14:editId="228BC9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765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Beachmere</w:t>
      </w:r>
      <w:r w:rsidRPr="003C6EC2">
        <w:rPr>
          <w:rFonts w:ascii="Arial Black" w:hAnsi="Arial Black"/>
        </w:rPr>
        <w:t xml:space="preserve"> </w:t>
      </w:r>
    </w:p>
    <w:p w14:paraId="228BC831" w14:textId="77777777" w:rsidR="003C6EC2" w:rsidRPr="003C6EC2" w:rsidRDefault="009C6559" w:rsidP="003C6EC2">
      <w:pPr>
        <w:pStyle w:val="Title"/>
        <w:spacing w:before="360" w:after="480"/>
      </w:pPr>
      <w:r w:rsidRPr="003C6EC2">
        <w:rPr>
          <w:rFonts w:ascii="Arial Black" w:eastAsia="Calibri" w:hAnsi="Arial Black"/>
          <w:sz w:val="56"/>
        </w:rPr>
        <w:t>Performance Report</w:t>
      </w:r>
    </w:p>
    <w:p w14:paraId="228BC832" w14:textId="77777777" w:rsidR="001E6954" w:rsidRPr="003C6EC2" w:rsidRDefault="009C65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Bishop Road </w:t>
      </w:r>
      <w:r w:rsidRPr="003C6EC2">
        <w:rPr>
          <w:color w:val="FFFFFF" w:themeColor="background1"/>
          <w:sz w:val="28"/>
        </w:rPr>
        <w:br/>
        <w:t>BEACHMERE QLD 4510</w:t>
      </w:r>
      <w:r w:rsidRPr="003C6EC2">
        <w:rPr>
          <w:color w:val="FFFFFF" w:themeColor="background1"/>
          <w:sz w:val="28"/>
        </w:rPr>
        <w:br/>
      </w:r>
      <w:r w:rsidRPr="003C6EC2">
        <w:rPr>
          <w:rFonts w:eastAsia="Calibri"/>
          <w:color w:val="FFFFFF" w:themeColor="background1"/>
          <w:sz w:val="28"/>
          <w:szCs w:val="56"/>
          <w:lang w:eastAsia="en-US"/>
        </w:rPr>
        <w:t>Phone number: 07 3517 7000</w:t>
      </w:r>
    </w:p>
    <w:p w14:paraId="228BC833" w14:textId="77777777" w:rsidR="003C6EC2" w:rsidRDefault="009C65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5563 </w:t>
      </w:r>
    </w:p>
    <w:p w14:paraId="228BC834" w14:textId="77777777" w:rsidR="001E6954" w:rsidRPr="003C6EC2" w:rsidRDefault="009C65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228BC835" w14:textId="77777777" w:rsidR="001E6954" w:rsidRPr="003C6EC2" w:rsidRDefault="009C65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2021</w:t>
      </w:r>
    </w:p>
    <w:p w14:paraId="228BC836" w14:textId="70DFB3CC" w:rsidR="006B166B" w:rsidRPr="00E71ECC" w:rsidRDefault="009C655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71ECC" w:rsidRPr="00E71ECC">
        <w:rPr>
          <w:color w:val="FFFFFF" w:themeColor="background1"/>
          <w:sz w:val="28"/>
          <w:szCs w:val="28"/>
        </w:rPr>
        <w:t>12 August 2021</w:t>
      </w:r>
    </w:p>
    <w:bookmarkEnd w:id="0"/>
    <w:p w14:paraId="228BC837" w14:textId="77777777" w:rsidR="001E6954" w:rsidRPr="003C6EC2" w:rsidRDefault="009C74FF" w:rsidP="001E6954">
      <w:pPr>
        <w:tabs>
          <w:tab w:val="left" w:pos="2127"/>
        </w:tabs>
        <w:spacing w:before="120"/>
        <w:rPr>
          <w:rFonts w:eastAsia="Calibri"/>
          <w:b/>
          <w:color w:val="FFFFFF" w:themeColor="background1"/>
          <w:sz w:val="28"/>
          <w:szCs w:val="56"/>
          <w:lang w:eastAsia="en-US"/>
        </w:rPr>
      </w:pPr>
    </w:p>
    <w:p w14:paraId="228BC838" w14:textId="77777777" w:rsidR="003C6EC2" w:rsidRDefault="009C74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8BC839" w14:textId="77777777" w:rsidR="00A30BEC" w:rsidRDefault="009C6559" w:rsidP="0094564F">
      <w:pPr>
        <w:pStyle w:val="Heading1"/>
      </w:pPr>
      <w:bookmarkStart w:id="1" w:name="_Hlk32477662"/>
      <w:r>
        <w:lastRenderedPageBreak/>
        <w:t>Publication of report</w:t>
      </w:r>
    </w:p>
    <w:p w14:paraId="228BC83A" w14:textId="77777777" w:rsidR="00A30BEC" w:rsidRPr="006B166B" w:rsidRDefault="009C655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8BC83B" w14:textId="77777777" w:rsidR="007F5256" w:rsidRPr="0094564F" w:rsidRDefault="009C655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3845" w14:paraId="228BC868" w14:textId="77777777" w:rsidTr="00EB1D71">
        <w:trPr>
          <w:trHeight w:val="227"/>
        </w:trPr>
        <w:tc>
          <w:tcPr>
            <w:tcW w:w="3942" w:type="pct"/>
            <w:shd w:val="clear" w:color="auto" w:fill="auto"/>
          </w:tcPr>
          <w:p w14:paraId="228BC866" w14:textId="77777777" w:rsidR="001E6954" w:rsidRPr="001E6954" w:rsidRDefault="009C655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28BC867" w14:textId="123C4546" w:rsidR="001E6954" w:rsidRPr="001E6954" w:rsidRDefault="009C74FF" w:rsidP="003C6EC2">
            <w:pPr>
              <w:keepNext/>
              <w:spacing w:before="40" w:after="40" w:line="240" w:lineRule="auto"/>
              <w:jc w:val="right"/>
              <w:rPr>
                <w:b/>
                <w:color w:val="0000FF"/>
              </w:rPr>
            </w:pPr>
          </w:p>
        </w:tc>
      </w:tr>
      <w:tr w:rsidR="00AB3845" w14:paraId="228BC86B" w14:textId="77777777" w:rsidTr="00EB1D71">
        <w:trPr>
          <w:trHeight w:val="227"/>
        </w:trPr>
        <w:tc>
          <w:tcPr>
            <w:tcW w:w="3942" w:type="pct"/>
            <w:shd w:val="clear" w:color="auto" w:fill="auto"/>
          </w:tcPr>
          <w:p w14:paraId="228BC869" w14:textId="77777777" w:rsidR="001E6954" w:rsidRPr="002B4C72" w:rsidRDefault="009C6559" w:rsidP="008D114F">
            <w:pPr>
              <w:spacing w:before="40" w:after="40" w:line="240" w:lineRule="auto"/>
              <w:ind w:left="312"/>
            </w:pPr>
            <w:r w:rsidRPr="001E6954">
              <w:t>Requirement 3(3)(a)</w:t>
            </w:r>
          </w:p>
        </w:tc>
        <w:tc>
          <w:tcPr>
            <w:tcW w:w="1058" w:type="pct"/>
            <w:shd w:val="clear" w:color="auto" w:fill="auto"/>
          </w:tcPr>
          <w:p w14:paraId="228BC86A" w14:textId="3CECDA14" w:rsidR="001E6954" w:rsidRPr="001E6954" w:rsidRDefault="009C6559" w:rsidP="004C55D8">
            <w:pPr>
              <w:spacing w:before="40" w:after="40" w:line="240" w:lineRule="auto"/>
              <w:ind w:left="-107"/>
              <w:jc w:val="right"/>
              <w:rPr>
                <w:color w:val="0000FF"/>
              </w:rPr>
            </w:pPr>
            <w:r w:rsidRPr="001E6954">
              <w:rPr>
                <w:bCs/>
                <w:iCs/>
                <w:color w:val="00577D"/>
                <w:szCs w:val="40"/>
              </w:rPr>
              <w:t>Compliant</w:t>
            </w:r>
          </w:p>
        </w:tc>
      </w:tr>
      <w:tr w:rsidR="00AB3845" w14:paraId="228BC8A4" w14:textId="77777777" w:rsidTr="00EB1D71">
        <w:trPr>
          <w:trHeight w:val="227"/>
        </w:trPr>
        <w:tc>
          <w:tcPr>
            <w:tcW w:w="3942" w:type="pct"/>
            <w:shd w:val="clear" w:color="auto" w:fill="auto"/>
          </w:tcPr>
          <w:p w14:paraId="228BC8A2" w14:textId="77777777" w:rsidR="001E6954" w:rsidRPr="001E6954" w:rsidRDefault="009C6559" w:rsidP="003C6EC2">
            <w:pPr>
              <w:keepNext/>
              <w:spacing w:before="40" w:after="40" w:line="240" w:lineRule="auto"/>
              <w:rPr>
                <w:b/>
              </w:rPr>
            </w:pPr>
            <w:r w:rsidRPr="001E6954">
              <w:rPr>
                <w:b/>
              </w:rPr>
              <w:t>Standard 6 Feedback and complaints</w:t>
            </w:r>
          </w:p>
        </w:tc>
        <w:tc>
          <w:tcPr>
            <w:tcW w:w="1058" w:type="pct"/>
            <w:shd w:val="clear" w:color="auto" w:fill="auto"/>
          </w:tcPr>
          <w:p w14:paraId="228BC8A3" w14:textId="2D3A43DB" w:rsidR="001E6954" w:rsidRPr="001E6954" w:rsidRDefault="009C74FF" w:rsidP="003C6EC2">
            <w:pPr>
              <w:keepNext/>
              <w:spacing w:before="40" w:after="40" w:line="240" w:lineRule="auto"/>
              <w:jc w:val="right"/>
              <w:rPr>
                <w:b/>
                <w:color w:val="0000FF"/>
              </w:rPr>
            </w:pPr>
          </w:p>
        </w:tc>
      </w:tr>
      <w:tr w:rsidR="00AB3845" w14:paraId="228BC8AD" w14:textId="77777777" w:rsidTr="00EB1D71">
        <w:trPr>
          <w:trHeight w:val="227"/>
        </w:trPr>
        <w:tc>
          <w:tcPr>
            <w:tcW w:w="3942" w:type="pct"/>
            <w:shd w:val="clear" w:color="auto" w:fill="auto"/>
          </w:tcPr>
          <w:p w14:paraId="228BC8AB" w14:textId="77777777" w:rsidR="001E6954" w:rsidRPr="001E6954" w:rsidRDefault="009C6559" w:rsidP="004C55D8">
            <w:pPr>
              <w:spacing w:before="40" w:after="40" w:line="240" w:lineRule="auto"/>
              <w:ind w:left="318" w:hanging="7"/>
            </w:pPr>
            <w:r w:rsidRPr="001E6954">
              <w:t>Requirement 6(3)(c)</w:t>
            </w:r>
          </w:p>
        </w:tc>
        <w:tc>
          <w:tcPr>
            <w:tcW w:w="1058" w:type="pct"/>
            <w:shd w:val="clear" w:color="auto" w:fill="auto"/>
          </w:tcPr>
          <w:p w14:paraId="228BC8AC" w14:textId="62BEF2E3" w:rsidR="001E6954" w:rsidRPr="001E6954" w:rsidRDefault="009C6559" w:rsidP="00463EF3">
            <w:pPr>
              <w:spacing w:before="40" w:after="40" w:line="240" w:lineRule="auto"/>
              <w:jc w:val="right"/>
              <w:rPr>
                <w:color w:val="0000FF"/>
              </w:rPr>
            </w:pPr>
            <w:r w:rsidRPr="001E6954">
              <w:rPr>
                <w:bCs/>
                <w:iCs/>
                <w:color w:val="00577D"/>
                <w:szCs w:val="40"/>
              </w:rPr>
              <w:t>Compliant</w:t>
            </w:r>
          </w:p>
        </w:tc>
      </w:tr>
      <w:bookmarkEnd w:id="2"/>
    </w:tbl>
    <w:p w14:paraId="228BC8D5" w14:textId="77777777" w:rsidR="008A22FF" w:rsidRDefault="009C74FF" w:rsidP="00463EF3">
      <w:pPr>
        <w:sectPr w:rsidR="008A22FF" w:rsidSect="001416E6">
          <w:headerReference w:type="first" r:id="rId16"/>
          <w:pgSz w:w="11906" w:h="16838"/>
          <w:pgMar w:top="1701" w:right="1418" w:bottom="1418" w:left="1418" w:header="709" w:footer="397" w:gutter="0"/>
          <w:cols w:space="708"/>
          <w:docGrid w:linePitch="360"/>
        </w:sectPr>
      </w:pPr>
    </w:p>
    <w:p w14:paraId="228BC8D6" w14:textId="77777777" w:rsidR="007F5256" w:rsidRPr="00D21DCD" w:rsidRDefault="009C6559" w:rsidP="00EC5474">
      <w:pPr>
        <w:pStyle w:val="Heading1"/>
      </w:pPr>
      <w:r>
        <w:lastRenderedPageBreak/>
        <w:t>Detailed assessment</w:t>
      </w:r>
    </w:p>
    <w:p w14:paraId="228BC8D7" w14:textId="77777777" w:rsidR="001E6954" w:rsidRPr="00D63989" w:rsidRDefault="009C655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8BC8D8" w14:textId="77777777" w:rsidR="001E6954" w:rsidRPr="001E6954" w:rsidRDefault="009C6559" w:rsidP="001E6954">
      <w:pPr>
        <w:rPr>
          <w:color w:val="auto"/>
        </w:rPr>
      </w:pPr>
      <w:r w:rsidRPr="00D63989">
        <w:t>The report also specifies areas in which improvements must be made to ensure the Quality Standards are complied with.</w:t>
      </w:r>
    </w:p>
    <w:p w14:paraId="228BC8D9" w14:textId="77777777" w:rsidR="001E6954" w:rsidRPr="00D63989" w:rsidRDefault="009C6559" w:rsidP="001E6954">
      <w:r w:rsidRPr="00D63989">
        <w:t>The following information has been taken into account in developing this performance report:</w:t>
      </w:r>
    </w:p>
    <w:p w14:paraId="228BC8DA" w14:textId="42795530" w:rsidR="004B33E7" w:rsidRPr="007D2B9C" w:rsidRDefault="009C6559" w:rsidP="004B33E7">
      <w:pPr>
        <w:pStyle w:val="ListBullet"/>
      </w:pPr>
      <w:r w:rsidRPr="007D2B9C">
        <w:t>the Assessment Team’s report for the Assessment Contact - Site; the Assessment Contact - Site report was informed by a site assessment, observations at the service, review of documents and interviews with staff, consumers/representatives and others</w:t>
      </w:r>
    </w:p>
    <w:p w14:paraId="2D7080CD" w14:textId="77777777" w:rsidR="007D2B9C" w:rsidRPr="007D2B9C" w:rsidRDefault="009C6559" w:rsidP="004B33E7">
      <w:pPr>
        <w:pStyle w:val="ListBullet"/>
      </w:pPr>
      <w:r w:rsidRPr="007D2B9C">
        <w:t xml:space="preserve">the </w:t>
      </w:r>
      <w:r w:rsidR="007D2B9C" w:rsidRPr="007D2B9C">
        <w:t>Assessment Team’s report for the Site audit conducted 16 February 2021 to 19 February 2021</w:t>
      </w:r>
    </w:p>
    <w:p w14:paraId="474D54F5" w14:textId="77777777" w:rsidR="007D2B9C" w:rsidRPr="007D2B9C" w:rsidRDefault="007D2B9C" w:rsidP="004B33E7">
      <w:pPr>
        <w:pStyle w:val="ListBullet"/>
      </w:pPr>
      <w:r w:rsidRPr="007D2B9C">
        <w:t>the Performance report for the Site audit completed 6 April 2021</w:t>
      </w:r>
    </w:p>
    <w:p w14:paraId="228BC8DD" w14:textId="48DB5C2C" w:rsidR="008A22FF" w:rsidRPr="007D2B9C" w:rsidRDefault="007D2B9C" w:rsidP="007D2B9C">
      <w:pPr>
        <w:pStyle w:val="ListBullet"/>
        <w:rPr>
          <w:rFonts w:cs="Times New Roman"/>
        </w:rPr>
      </w:pPr>
      <w:r w:rsidRPr="007D2B9C">
        <w:t xml:space="preserve">other information and intelligence held by the Commission in relation to the service. </w:t>
      </w:r>
    </w:p>
    <w:p w14:paraId="228BC8DE" w14:textId="77777777" w:rsidR="00095CD4" w:rsidRPr="007D2B9C" w:rsidRDefault="009C74FF" w:rsidP="00095CD4">
      <w:pPr>
        <w:rPr>
          <w:color w:val="auto"/>
        </w:rPr>
        <w:sectPr w:rsidR="00095CD4" w:rsidRPr="007D2B9C" w:rsidSect="005058B8">
          <w:headerReference w:type="first" r:id="rId17"/>
          <w:pgSz w:w="11906" w:h="16838"/>
          <w:pgMar w:top="1701" w:right="1418" w:bottom="1418" w:left="1418" w:header="709" w:footer="397" w:gutter="0"/>
          <w:cols w:space="708"/>
          <w:docGrid w:linePitch="360"/>
        </w:sectPr>
      </w:pPr>
    </w:p>
    <w:p w14:paraId="228BC91E" w14:textId="56CE6BB9" w:rsidR="00CB3BA9" w:rsidRDefault="009C655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8BC9E5" wp14:editId="228BC9E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43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228BC91F" w14:textId="77777777" w:rsidR="007F5256" w:rsidRPr="00FD1B02" w:rsidRDefault="009C6559" w:rsidP="00032B17">
      <w:pPr>
        <w:pStyle w:val="Heading3"/>
        <w:shd w:val="clear" w:color="auto" w:fill="F2F2F2" w:themeFill="background1" w:themeFillShade="F2"/>
      </w:pPr>
      <w:r w:rsidRPr="00FD1B02">
        <w:t>Consumer outcome:</w:t>
      </w:r>
    </w:p>
    <w:p w14:paraId="228BC920" w14:textId="77777777" w:rsidR="007F5256" w:rsidRDefault="009C6559" w:rsidP="00912DE6">
      <w:pPr>
        <w:numPr>
          <w:ilvl w:val="0"/>
          <w:numId w:val="3"/>
        </w:numPr>
        <w:shd w:val="clear" w:color="auto" w:fill="F2F2F2" w:themeFill="background1" w:themeFillShade="F2"/>
      </w:pPr>
      <w:r>
        <w:t>I get personal care, clinical care, or both personal care and clinical care, that is safe and right for me.</w:t>
      </w:r>
    </w:p>
    <w:p w14:paraId="228BC921" w14:textId="77777777" w:rsidR="007F5256" w:rsidRDefault="009C6559" w:rsidP="00032B17">
      <w:pPr>
        <w:pStyle w:val="Heading3"/>
        <w:shd w:val="clear" w:color="auto" w:fill="F2F2F2" w:themeFill="background1" w:themeFillShade="F2"/>
      </w:pPr>
      <w:r>
        <w:t>Organisation statement:</w:t>
      </w:r>
    </w:p>
    <w:p w14:paraId="228BC922" w14:textId="77777777" w:rsidR="007F5256" w:rsidRDefault="009C655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8BC923" w14:textId="77777777" w:rsidR="007F5256" w:rsidRDefault="009C6559" w:rsidP="00427817">
      <w:pPr>
        <w:pStyle w:val="Heading2"/>
      </w:pPr>
      <w:r>
        <w:t>Assessment of Standard 3</w:t>
      </w:r>
    </w:p>
    <w:p w14:paraId="1E986170" w14:textId="77777777" w:rsidR="007D2B9C" w:rsidRPr="00C17752" w:rsidRDefault="007D2B9C" w:rsidP="007D2B9C">
      <w:pPr>
        <w:spacing w:before="0" w:after="160" w:line="259" w:lineRule="auto"/>
        <w:rPr>
          <w:bCs/>
        </w:rPr>
      </w:pPr>
      <w:r w:rsidRPr="008364DE">
        <w:rPr>
          <w:bCs/>
        </w:rPr>
        <w:t xml:space="preserve">The Assessment Team did not assess all requirements and therefore an overall compliance rating </w:t>
      </w:r>
      <w:r>
        <w:rPr>
          <w:bCs/>
        </w:rPr>
        <w:t xml:space="preserve">and summary </w:t>
      </w:r>
      <w:r w:rsidRPr="008364DE">
        <w:rPr>
          <w:bCs/>
        </w:rPr>
        <w:t>for th</w:t>
      </w:r>
      <w:r>
        <w:rPr>
          <w:bCs/>
        </w:rPr>
        <w:t>is</w:t>
      </w:r>
      <w:r w:rsidRPr="008364DE">
        <w:rPr>
          <w:bCs/>
        </w:rPr>
        <w:t xml:space="preserve"> Quality Standard is not provided.</w:t>
      </w:r>
    </w:p>
    <w:p w14:paraId="228BC926" w14:textId="48078F0B" w:rsidR="00301877" w:rsidRDefault="009C655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8BC927" w14:textId="794F1ADB" w:rsidR="00853601" w:rsidRPr="00853601" w:rsidRDefault="009C6559" w:rsidP="00853601">
      <w:pPr>
        <w:pStyle w:val="Heading3"/>
      </w:pPr>
      <w:r w:rsidRPr="00853601">
        <w:t>Requirement 3(3)(a)</w:t>
      </w:r>
      <w:r>
        <w:tab/>
        <w:t>Compliant</w:t>
      </w:r>
    </w:p>
    <w:p w14:paraId="228BC928" w14:textId="77777777" w:rsidR="00853601" w:rsidRPr="008D114F" w:rsidRDefault="009C6559" w:rsidP="00853601">
      <w:pPr>
        <w:rPr>
          <w:i/>
        </w:rPr>
      </w:pPr>
      <w:r w:rsidRPr="008D114F">
        <w:rPr>
          <w:i/>
        </w:rPr>
        <w:t>Each consumer gets safe and effective personal care, clinical care, or both personal care and clinical care, that:</w:t>
      </w:r>
    </w:p>
    <w:p w14:paraId="228BC929" w14:textId="77777777" w:rsidR="00853601" w:rsidRPr="008D114F" w:rsidRDefault="009C6559" w:rsidP="00853601">
      <w:pPr>
        <w:numPr>
          <w:ilvl w:val="0"/>
          <w:numId w:val="24"/>
        </w:numPr>
        <w:tabs>
          <w:tab w:val="right" w:pos="9026"/>
        </w:tabs>
        <w:spacing w:before="0" w:after="0"/>
        <w:ind w:left="567" w:hanging="425"/>
        <w:outlineLvl w:val="4"/>
        <w:rPr>
          <w:i/>
        </w:rPr>
      </w:pPr>
      <w:r w:rsidRPr="008D114F">
        <w:rPr>
          <w:i/>
        </w:rPr>
        <w:t>is best practice; and</w:t>
      </w:r>
    </w:p>
    <w:p w14:paraId="228BC92A" w14:textId="77777777" w:rsidR="00853601" w:rsidRPr="008D114F" w:rsidRDefault="009C6559" w:rsidP="00853601">
      <w:pPr>
        <w:numPr>
          <w:ilvl w:val="0"/>
          <w:numId w:val="24"/>
        </w:numPr>
        <w:tabs>
          <w:tab w:val="right" w:pos="9026"/>
        </w:tabs>
        <w:spacing w:before="0" w:after="0"/>
        <w:ind w:left="567" w:hanging="425"/>
        <w:outlineLvl w:val="4"/>
        <w:rPr>
          <w:i/>
        </w:rPr>
      </w:pPr>
      <w:r w:rsidRPr="008D114F">
        <w:rPr>
          <w:i/>
        </w:rPr>
        <w:t>is tailored to their needs; and</w:t>
      </w:r>
    </w:p>
    <w:p w14:paraId="228BC92B" w14:textId="77777777" w:rsidR="00853601" w:rsidRPr="008D114F" w:rsidRDefault="009C6559" w:rsidP="00853601">
      <w:pPr>
        <w:numPr>
          <w:ilvl w:val="0"/>
          <w:numId w:val="24"/>
        </w:numPr>
        <w:tabs>
          <w:tab w:val="right" w:pos="9026"/>
        </w:tabs>
        <w:spacing w:before="0" w:after="0"/>
        <w:ind w:left="567" w:hanging="425"/>
        <w:outlineLvl w:val="4"/>
        <w:rPr>
          <w:i/>
        </w:rPr>
      </w:pPr>
      <w:r w:rsidRPr="008D114F">
        <w:rPr>
          <w:i/>
        </w:rPr>
        <w:t>optimises their health and well-being.</w:t>
      </w:r>
    </w:p>
    <w:p w14:paraId="2AD49B54" w14:textId="2F1F1AB9" w:rsidR="007D2B9C" w:rsidRPr="00282927" w:rsidRDefault="007D2B9C" w:rsidP="007D2B9C">
      <w:pPr>
        <w:rPr>
          <w:color w:val="auto"/>
          <w:lang w:eastAsia="en-US"/>
        </w:rPr>
      </w:pPr>
      <w:r w:rsidRPr="00282927">
        <w:rPr>
          <w:rFonts w:eastAsia="Calibri"/>
          <w:color w:val="auto"/>
          <w:lang w:eastAsia="en-US"/>
        </w:rPr>
        <w:t xml:space="preserve">Consumers </w:t>
      </w:r>
      <w:r>
        <w:rPr>
          <w:rFonts w:eastAsia="Calibri"/>
          <w:color w:val="auto"/>
          <w:lang w:eastAsia="en-US"/>
        </w:rPr>
        <w:t xml:space="preserve">received </w:t>
      </w:r>
      <w:r w:rsidRPr="00282927">
        <w:rPr>
          <w:rFonts w:eastAsia="Calibri"/>
          <w:color w:val="auto"/>
          <w:lang w:eastAsia="en-US"/>
        </w:rPr>
        <w:t xml:space="preserve">safe and effective care that </w:t>
      </w:r>
      <w:r>
        <w:rPr>
          <w:rFonts w:eastAsia="Calibri"/>
          <w:color w:val="auto"/>
          <w:lang w:eastAsia="en-US"/>
        </w:rPr>
        <w:t xml:space="preserve">was appropriate </w:t>
      </w:r>
      <w:r w:rsidRPr="00282927">
        <w:rPr>
          <w:rFonts w:eastAsia="Calibri"/>
          <w:color w:val="auto"/>
          <w:lang w:eastAsia="en-US"/>
        </w:rPr>
        <w:t xml:space="preserve">for them. </w:t>
      </w:r>
      <w:r w:rsidRPr="00282927">
        <w:rPr>
          <w:iCs/>
          <w:color w:val="auto"/>
          <w:lang w:eastAsia="en-US"/>
        </w:rPr>
        <w:t xml:space="preserve">Registered </w:t>
      </w:r>
      <w:r w:rsidRPr="00282927">
        <w:rPr>
          <w:color w:val="auto"/>
          <w:lang w:eastAsia="en-US"/>
        </w:rPr>
        <w:t>and care staff were aware of consumers</w:t>
      </w:r>
      <w:r>
        <w:rPr>
          <w:color w:val="auto"/>
          <w:lang w:eastAsia="en-US"/>
        </w:rPr>
        <w:t>’</w:t>
      </w:r>
      <w:r w:rsidRPr="00282927">
        <w:rPr>
          <w:color w:val="auto"/>
          <w:lang w:eastAsia="en-US"/>
        </w:rPr>
        <w:t xml:space="preserve"> care needs</w:t>
      </w:r>
      <w:r w:rsidRPr="00282927">
        <w:rPr>
          <w:iCs/>
          <w:color w:val="auto"/>
          <w:lang w:eastAsia="en-US"/>
        </w:rPr>
        <w:t>, and advised the service ha</w:t>
      </w:r>
      <w:r>
        <w:rPr>
          <w:iCs/>
          <w:color w:val="auto"/>
          <w:lang w:eastAsia="en-US"/>
        </w:rPr>
        <w:t>d</w:t>
      </w:r>
      <w:r w:rsidRPr="00282927">
        <w:rPr>
          <w:iCs/>
          <w:color w:val="auto"/>
          <w:lang w:eastAsia="en-US"/>
        </w:rPr>
        <w:t xml:space="preserve"> </w:t>
      </w:r>
      <w:r w:rsidRPr="00282927">
        <w:rPr>
          <w:color w:val="auto"/>
          <w:lang w:eastAsia="en-US"/>
        </w:rPr>
        <w:t>policies</w:t>
      </w:r>
      <w:r w:rsidRPr="00282927">
        <w:rPr>
          <w:iCs/>
          <w:color w:val="auto"/>
          <w:lang w:eastAsia="en-US"/>
        </w:rPr>
        <w:t xml:space="preserve"> and p</w:t>
      </w:r>
      <w:r w:rsidRPr="00282927">
        <w:rPr>
          <w:color w:val="auto"/>
          <w:lang w:eastAsia="en-US"/>
        </w:rPr>
        <w:t>rocedures</w:t>
      </w:r>
      <w:r w:rsidRPr="00282927">
        <w:rPr>
          <w:iCs/>
          <w:color w:val="auto"/>
          <w:lang w:eastAsia="en-US"/>
        </w:rPr>
        <w:t xml:space="preserve"> </w:t>
      </w:r>
      <w:r w:rsidRPr="00282927">
        <w:rPr>
          <w:color w:val="auto"/>
          <w:lang w:eastAsia="en-US"/>
        </w:rPr>
        <w:t xml:space="preserve">to </w:t>
      </w:r>
      <w:r w:rsidRPr="00282927">
        <w:rPr>
          <w:iCs/>
          <w:color w:val="auto"/>
          <w:lang w:eastAsia="en-US"/>
        </w:rPr>
        <w:t xml:space="preserve">guide </w:t>
      </w:r>
      <w:r>
        <w:rPr>
          <w:iCs/>
          <w:color w:val="auto"/>
          <w:lang w:eastAsia="en-US"/>
        </w:rPr>
        <w:t xml:space="preserve">them </w:t>
      </w:r>
      <w:r w:rsidRPr="00282927">
        <w:rPr>
          <w:color w:val="auto"/>
          <w:lang w:eastAsia="en-US"/>
        </w:rPr>
        <w:t xml:space="preserve">in the delivery of safe and effective care in relation to restraint, skin integrity and pain. </w:t>
      </w:r>
    </w:p>
    <w:p w14:paraId="475992EE" w14:textId="77777777" w:rsidR="007D2B9C" w:rsidRDefault="007D2B9C" w:rsidP="007D2B9C">
      <w:pPr>
        <w:spacing w:after="240"/>
      </w:pPr>
      <w:r>
        <w:t>P</w:t>
      </w:r>
      <w:r w:rsidRPr="00312CD8">
        <w:t>rogress notes</w:t>
      </w:r>
      <w:r>
        <w:t xml:space="preserve">, </w:t>
      </w:r>
      <w:r w:rsidRPr="00312CD8">
        <w:t xml:space="preserve">care plans </w:t>
      </w:r>
      <w:r>
        <w:t>and charts for</w:t>
      </w:r>
      <w:r w:rsidRPr="00AD5141">
        <w:t xml:space="preserve"> consumers</w:t>
      </w:r>
      <w:r>
        <w:t xml:space="preserve"> were </w:t>
      </w:r>
      <w:r w:rsidRPr="00312CD8">
        <w:t xml:space="preserve">individualised </w:t>
      </w:r>
      <w:r>
        <w:t xml:space="preserve">evidencing </w:t>
      </w:r>
      <w:r w:rsidRPr="00312CD8">
        <w:t xml:space="preserve">care that </w:t>
      </w:r>
      <w:r>
        <w:t>was</w:t>
      </w:r>
      <w:r w:rsidRPr="00312CD8">
        <w:t xml:space="preserve"> safe, effective and tailored to the specific needs of the consumer. </w:t>
      </w:r>
      <w:r>
        <w:t>This included consumers with diabetic needs, nutritional needs, falls management, psychotropic medication and wound care.</w:t>
      </w:r>
    </w:p>
    <w:p w14:paraId="15B8ABF6" w14:textId="77777777" w:rsidR="005906B5" w:rsidRPr="00A75EDF" w:rsidRDefault="007D2B9C" w:rsidP="00A75EDF">
      <w:pPr>
        <w:rPr>
          <w:iCs/>
          <w:color w:val="auto"/>
          <w:lang w:eastAsia="en-US"/>
        </w:rPr>
      </w:pPr>
      <w:r w:rsidRPr="00A75EDF">
        <w:rPr>
          <w:iCs/>
          <w:color w:val="auto"/>
          <w:lang w:eastAsia="en-US"/>
        </w:rPr>
        <w:t xml:space="preserve">Consumers and representatives </w:t>
      </w:r>
      <w:r w:rsidR="00B95045" w:rsidRPr="00A75EDF">
        <w:rPr>
          <w:iCs/>
          <w:color w:val="auto"/>
          <w:lang w:eastAsia="en-US"/>
        </w:rPr>
        <w:t xml:space="preserve">confirmed </w:t>
      </w:r>
      <w:r w:rsidRPr="00A75EDF">
        <w:rPr>
          <w:iCs/>
          <w:color w:val="auto"/>
          <w:lang w:eastAsia="en-US"/>
        </w:rPr>
        <w:t xml:space="preserve">consumers </w:t>
      </w:r>
      <w:r w:rsidR="00B95045" w:rsidRPr="00A75EDF">
        <w:rPr>
          <w:iCs/>
          <w:color w:val="auto"/>
          <w:lang w:eastAsia="en-US"/>
        </w:rPr>
        <w:t xml:space="preserve">received </w:t>
      </w:r>
      <w:r w:rsidRPr="00A75EDF">
        <w:rPr>
          <w:iCs/>
          <w:color w:val="auto"/>
          <w:lang w:eastAsia="en-US"/>
        </w:rPr>
        <w:t>the care they need</w:t>
      </w:r>
      <w:r w:rsidR="00B95045" w:rsidRPr="00A75EDF">
        <w:rPr>
          <w:iCs/>
          <w:color w:val="auto"/>
          <w:lang w:eastAsia="en-US"/>
        </w:rPr>
        <w:t>ed</w:t>
      </w:r>
      <w:r w:rsidRPr="00A75EDF">
        <w:rPr>
          <w:iCs/>
          <w:color w:val="auto"/>
          <w:lang w:eastAsia="en-US"/>
        </w:rPr>
        <w:t xml:space="preserve"> and described the ways the care being provided </w:t>
      </w:r>
      <w:r w:rsidR="00B95045" w:rsidRPr="00A75EDF">
        <w:rPr>
          <w:iCs/>
          <w:color w:val="auto"/>
          <w:lang w:eastAsia="en-US"/>
        </w:rPr>
        <w:t>was</w:t>
      </w:r>
      <w:r w:rsidRPr="00A75EDF">
        <w:rPr>
          <w:iCs/>
          <w:color w:val="auto"/>
          <w:lang w:eastAsia="en-US"/>
        </w:rPr>
        <w:t xml:space="preserve"> meeting their needs. </w:t>
      </w:r>
      <w:r w:rsidR="005906B5" w:rsidRPr="00A75EDF">
        <w:rPr>
          <w:iCs/>
          <w:color w:val="auto"/>
          <w:lang w:eastAsia="en-US"/>
        </w:rPr>
        <w:t xml:space="preserve">Including </w:t>
      </w:r>
      <w:r w:rsidR="005906B5" w:rsidRPr="00A75EDF">
        <w:rPr>
          <w:iCs/>
          <w:color w:val="auto"/>
          <w:lang w:eastAsia="en-US"/>
        </w:rPr>
        <w:lastRenderedPageBreak/>
        <w:t xml:space="preserve">their wound care, dietary needs, pain management, hygiene care and requests for assistance. </w:t>
      </w:r>
    </w:p>
    <w:p w14:paraId="5FFC1764" w14:textId="7B86385C" w:rsidR="007D2B9C" w:rsidRPr="00A75EDF" w:rsidRDefault="007D2B9C" w:rsidP="00A75EDF">
      <w:pPr>
        <w:rPr>
          <w:iCs/>
          <w:color w:val="auto"/>
          <w:lang w:eastAsia="en-US"/>
        </w:rPr>
      </w:pPr>
      <w:r w:rsidRPr="00A75EDF">
        <w:rPr>
          <w:iCs/>
          <w:color w:val="auto"/>
          <w:lang w:eastAsia="en-US"/>
        </w:rPr>
        <w:t xml:space="preserve">Staff demonstrated individual knowledge of consumers’ needs and preferences and how they </w:t>
      </w:r>
      <w:r w:rsidR="005906B5" w:rsidRPr="00A75EDF">
        <w:rPr>
          <w:iCs/>
          <w:color w:val="auto"/>
          <w:lang w:eastAsia="en-US"/>
        </w:rPr>
        <w:t xml:space="preserve">provided care and services. </w:t>
      </w:r>
      <w:r w:rsidRPr="00A75EDF">
        <w:rPr>
          <w:iCs/>
          <w:color w:val="auto"/>
          <w:lang w:eastAsia="en-US"/>
        </w:rPr>
        <w:t>Care staff confirmed they c</w:t>
      </w:r>
      <w:r w:rsidR="005906B5" w:rsidRPr="00A75EDF">
        <w:rPr>
          <w:iCs/>
          <w:color w:val="auto"/>
          <w:lang w:eastAsia="en-US"/>
        </w:rPr>
        <w:t>ould</w:t>
      </w:r>
      <w:r w:rsidRPr="00A75EDF">
        <w:rPr>
          <w:iCs/>
          <w:color w:val="auto"/>
          <w:lang w:eastAsia="en-US"/>
        </w:rPr>
        <w:t xml:space="preserve"> access consumer care plans and advised if they had any concerns in relation to care provided to consumers, they would report it to the registered staff.</w:t>
      </w:r>
      <w:r w:rsidR="005906B5" w:rsidRPr="00A75EDF">
        <w:rPr>
          <w:iCs/>
          <w:color w:val="auto"/>
          <w:lang w:eastAsia="en-US"/>
        </w:rPr>
        <w:t xml:space="preserve"> </w:t>
      </w:r>
      <w:r w:rsidRPr="00A75EDF">
        <w:rPr>
          <w:iCs/>
          <w:color w:val="auto"/>
          <w:lang w:eastAsia="en-US"/>
        </w:rPr>
        <w:t>Staff advised they report</w:t>
      </w:r>
      <w:r w:rsidR="005906B5" w:rsidRPr="00A75EDF">
        <w:rPr>
          <w:iCs/>
          <w:color w:val="auto"/>
          <w:lang w:eastAsia="en-US"/>
        </w:rPr>
        <w:t>ed</w:t>
      </w:r>
      <w:r w:rsidRPr="00A75EDF">
        <w:rPr>
          <w:iCs/>
          <w:color w:val="auto"/>
          <w:lang w:eastAsia="en-US"/>
        </w:rPr>
        <w:t xml:space="preserve"> any wounds and skin breaks or discolouration to </w:t>
      </w:r>
      <w:r w:rsidR="005906B5" w:rsidRPr="00A75EDF">
        <w:rPr>
          <w:iCs/>
          <w:color w:val="auto"/>
          <w:lang w:eastAsia="en-US"/>
        </w:rPr>
        <w:t xml:space="preserve">registered staff </w:t>
      </w:r>
      <w:r w:rsidRPr="00A75EDF">
        <w:rPr>
          <w:iCs/>
          <w:color w:val="auto"/>
          <w:lang w:eastAsia="en-US"/>
        </w:rPr>
        <w:t>promptly. R</w:t>
      </w:r>
      <w:r w:rsidR="005906B5" w:rsidRPr="00A75EDF">
        <w:rPr>
          <w:iCs/>
          <w:color w:val="auto"/>
          <w:lang w:eastAsia="en-US"/>
        </w:rPr>
        <w:t xml:space="preserve">egistered staff </w:t>
      </w:r>
      <w:r w:rsidRPr="00A75EDF">
        <w:rPr>
          <w:iCs/>
          <w:color w:val="auto"/>
          <w:lang w:eastAsia="en-US"/>
        </w:rPr>
        <w:t>reported they ha</w:t>
      </w:r>
      <w:r w:rsidR="005906B5" w:rsidRPr="00A75EDF">
        <w:rPr>
          <w:iCs/>
          <w:color w:val="auto"/>
          <w:lang w:eastAsia="en-US"/>
        </w:rPr>
        <w:t>d</w:t>
      </w:r>
      <w:r w:rsidRPr="00A75EDF">
        <w:rPr>
          <w:iCs/>
          <w:color w:val="auto"/>
          <w:lang w:eastAsia="en-US"/>
        </w:rPr>
        <w:t xml:space="preserve"> the knowledge, skills and equipment to provide safe effective wound care.</w:t>
      </w:r>
    </w:p>
    <w:p w14:paraId="1930A6AB" w14:textId="16EF59C9" w:rsidR="005906B5" w:rsidRPr="00A75EDF" w:rsidRDefault="005906B5" w:rsidP="005906B5">
      <w:pPr>
        <w:rPr>
          <w:iCs/>
          <w:color w:val="auto"/>
          <w:lang w:eastAsia="en-US"/>
        </w:rPr>
      </w:pPr>
      <w:r w:rsidRPr="00A75EDF">
        <w:rPr>
          <w:iCs/>
          <w:color w:val="auto"/>
          <w:lang w:eastAsia="en-US"/>
        </w:rPr>
        <w:t>Th</w:t>
      </w:r>
      <w:r w:rsidR="007D2B9C" w:rsidRPr="00A75EDF">
        <w:rPr>
          <w:iCs/>
          <w:color w:val="auto"/>
          <w:lang w:eastAsia="en-US"/>
        </w:rPr>
        <w:t xml:space="preserve">e following actions were undertaken in response to the </w:t>
      </w:r>
      <w:r w:rsidRPr="00A75EDF">
        <w:rPr>
          <w:iCs/>
          <w:color w:val="auto"/>
          <w:lang w:eastAsia="en-US"/>
        </w:rPr>
        <w:t xml:space="preserve">Site audit </w:t>
      </w:r>
      <w:r w:rsidR="007D2B9C" w:rsidRPr="00A75EDF">
        <w:rPr>
          <w:iCs/>
          <w:color w:val="auto"/>
          <w:lang w:eastAsia="en-US"/>
        </w:rPr>
        <w:t>report dated16 February 2021–19 February 2021</w:t>
      </w:r>
      <w:r w:rsidRPr="00A75EDF">
        <w:rPr>
          <w:iCs/>
          <w:color w:val="auto"/>
          <w:lang w:eastAsia="en-US"/>
        </w:rPr>
        <w:t xml:space="preserve">, where this Requirement was found Non-compliant. Findings of the report were discussed with registered staff. Training was provided in wound management, restraint management, weight and Diabetes management. Heads of Departments met daily to discuss progress to address deficiencies identified in the Site Audit report. </w:t>
      </w:r>
    </w:p>
    <w:p w14:paraId="17C30E61" w14:textId="3D68C837" w:rsidR="007D2B9C" w:rsidRPr="00A75EDF" w:rsidRDefault="007D2B9C" w:rsidP="0063332F">
      <w:pPr>
        <w:rPr>
          <w:iCs/>
          <w:color w:val="auto"/>
          <w:lang w:eastAsia="en-US"/>
        </w:rPr>
      </w:pPr>
      <w:r w:rsidRPr="00A75EDF">
        <w:rPr>
          <w:iCs/>
          <w:color w:val="auto"/>
          <w:lang w:eastAsia="en-US"/>
        </w:rPr>
        <w:t>An audit of all wounds and wound charts was undertaken and actioned as necessary. This included taking photographs, attending to measurements and ensuring the charts were complete.</w:t>
      </w:r>
      <w:r w:rsidR="005906B5" w:rsidRPr="00A75EDF">
        <w:rPr>
          <w:iCs/>
          <w:color w:val="auto"/>
          <w:lang w:eastAsia="en-US"/>
        </w:rPr>
        <w:t xml:space="preserve"> Daily updates were provided by management in relation to </w:t>
      </w:r>
      <w:r w:rsidRPr="00A75EDF">
        <w:rPr>
          <w:iCs/>
          <w:color w:val="auto"/>
          <w:lang w:eastAsia="en-US"/>
        </w:rPr>
        <w:t xml:space="preserve">wound charts, </w:t>
      </w:r>
      <w:r w:rsidR="005906B5" w:rsidRPr="00A75EDF">
        <w:rPr>
          <w:iCs/>
          <w:color w:val="auto"/>
          <w:lang w:eastAsia="en-US"/>
        </w:rPr>
        <w:t>diabetes</w:t>
      </w:r>
      <w:r w:rsidRPr="00A75EDF">
        <w:rPr>
          <w:iCs/>
          <w:color w:val="auto"/>
          <w:lang w:eastAsia="en-US"/>
        </w:rPr>
        <w:t xml:space="preserve"> monitoring charts, weights and restraint information</w:t>
      </w:r>
      <w:r w:rsidR="005906B5" w:rsidRPr="00A75EDF">
        <w:rPr>
          <w:iCs/>
          <w:color w:val="auto"/>
          <w:lang w:eastAsia="en-US"/>
        </w:rPr>
        <w:t xml:space="preserve">, following a remote review of these </w:t>
      </w:r>
      <w:r w:rsidR="0063332F" w:rsidRPr="00A75EDF">
        <w:rPr>
          <w:iCs/>
          <w:color w:val="auto"/>
          <w:lang w:eastAsia="en-US"/>
        </w:rPr>
        <w:t xml:space="preserve">charts. These monitoring processes were to be continually monitored </w:t>
      </w:r>
      <w:proofErr w:type="gramStart"/>
      <w:r w:rsidRPr="00A75EDF">
        <w:rPr>
          <w:iCs/>
          <w:color w:val="auto"/>
          <w:lang w:eastAsia="en-US"/>
        </w:rPr>
        <w:t>on a monthly basis</w:t>
      </w:r>
      <w:proofErr w:type="gramEnd"/>
      <w:r w:rsidRPr="00A75EDF">
        <w:rPr>
          <w:iCs/>
          <w:color w:val="auto"/>
          <w:lang w:eastAsia="en-US"/>
        </w:rPr>
        <w:t>.</w:t>
      </w:r>
    </w:p>
    <w:p w14:paraId="033898A9" w14:textId="25F35690" w:rsidR="007D2B9C" w:rsidRPr="00A75EDF" w:rsidRDefault="007D2B9C" w:rsidP="00A75EDF">
      <w:pPr>
        <w:rPr>
          <w:iCs/>
          <w:color w:val="auto"/>
          <w:lang w:eastAsia="en-US"/>
        </w:rPr>
      </w:pPr>
      <w:r w:rsidRPr="00A75EDF">
        <w:rPr>
          <w:iCs/>
          <w:color w:val="auto"/>
          <w:lang w:eastAsia="en-US"/>
        </w:rPr>
        <w:t>The service ha</w:t>
      </w:r>
      <w:r w:rsidR="0063332F" w:rsidRPr="00A75EDF">
        <w:rPr>
          <w:iCs/>
          <w:color w:val="auto"/>
          <w:lang w:eastAsia="en-US"/>
        </w:rPr>
        <w:t>d</w:t>
      </w:r>
      <w:r w:rsidRPr="00A75EDF">
        <w:rPr>
          <w:iCs/>
          <w:color w:val="auto"/>
          <w:lang w:eastAsia="en-US"/>
        </w:rPr>
        <w:t xml:space="preserve"> policies and procedures for key areas of care, including restraint, skin integrity and pain management in line with best practice: Staff ha</w:t>
      </w:r>
      <w:r w:rsidR="0063332F" w:rsidRPr="00A75EDF">
        <w:rPr>
          <w:iCs/>
          <w:color w:val="auto"/>
          <w:lang w:eastAsia="en-US"/>
        </w:rPr>
        <w:t>d</w:t>
      </w:r>
      <w:r w:rsidRPr="00A75EDF">
        <w:rPr>
          <w:iCs/>
          <w:color w:val="auto"/>
          <w:lang w:eastAsia="en-US"/>
        </w:rPr>
        <w:t xml:space="preserve"> access to this information.</w:t>
      </w:r>
      <w:r w:rsidR="0063332F" w:rsidRPr="00A75EDF">
        <w:rPr>
          <w:iCs/>
          <w:color w:val="auto"/>
          <w:lang w:eastAsia="en-US"/>
        </w:rPr>
        <w:t xml:space="preserve"> </w:t>
      </w:r>
      <w:r w:rsidRPr="00A75EDF">
        <w:rPr>
          <w:iCs/>
          <w:color w:val="auto"/>
          <w:lang w:eastAsia="en-US"/>
        </w:rPr>
        <w:t>The organisation developed a policy on Restraint and Restrictive Practices.</w:t>
      </w:r>
      <w:r w:rsidR="0063332F" w:rsidRPr="00A75EDF">
        <w:rPr>
          <w:iCs/>
          <w:color w:val="auto"/>
          <w:lang w:eastAsia="en-US"/>
        </w:rPr>
        <w:t xml:space="preserve"> </w:t>
      </w:r>
      <w:r w:rsidRPr="00A75EDF">
        <w:rPr>
          <w:iCs/>
          <w:color w:val="auto"/>
          <w:lang w:eastAsia="en-US"/>
        </w:rPr>
        <w:t>The procedure outline</w:t>
      </w:r>
      <w:r w:rsidR="0063332F" w:rsidRPr="00A75EDF">
        <w:rPr>
          <w:iCs/>
          <w:color w:val="auto"/>
          <w:lang w:eastAsia="en-US"/>
        </w:rPr>
        <w:t>d</w:t>
      </w:r>
      <w:r w:rsidRPr="00A75EDF">
        <w:rPr>
          <w:iCs/>
          <w:color w:val="auto"/>
          <w:lang w:eastAsia="en-US"/>
        </w:rPr>
        <w:t xml:space="preserve"> the responsibilities for management and staff in relation to restraint and what constitute</w:t>
      </w:r>
      <w:r w:rsidR="0063332F" w:rsidRPr="00A75EDF">
        <w:rPr>
          <w:iCs/>
          <w:color w:val="auto"/>
          <w:lang w:eastAsia="en-US"/>
        </w:rPr>
        <w:t>d</w:t>
      </w:r>
      <w:r w:rsidRPr="00A75EDF">
        <w:rPr>
          <w:iCs/>
          <w:color w:val="auto"/>
          <w:lang w:eastAsia="en-US"/>
        </w:rPr>
        <w:t xml:space="preserve"> restraint. The procedure discusse</w:t>
      </w:r>
      <w:r w:rsidR="0063332F" w:rsidRPr="00A75EDF">
        <w:rPr>
          <w:iCs/>
          <w:color w:val="auto"/>
          <w:lang w:eastAsia="en-US"/>
        </w:rPr>
        <w:t>d</w:t>
      </w:r>
      <w:r w:rsidRPr="00A75EDF">
        <w:rPr>
          <w:iCs/>
          <w:color w:val="auto"/>
          <w:lang w:eastAsia="en-US"/>
        </w:rPr>
        <w:t xml:space="preserve"> the need for both clinical and risk assessments prior to the use of restraint, gaining consent and ongoing monitoring of restrictive practices.</w:t>
      </w:r>
      <w:r w:rsidR="0063332F" w:rsidRPr="00A75EDF">
        <w:rPr>
          <w:iCs/>
          <w:color w:val="auto"/>
          <w:lang w:eastAsia="en-US"/>
        </w:rPr>
        <w:t xml:space="preserve"> </w:t>
      </w:r>
      <w:r w:rsidRPr="00A75EDF">
        <w:rPr>
          <w:iCs/>
          <w:color w:val="auto"/>
          <w:lang w:eastAsia="en-US"/>
        </w:rPr>
        <w:t>Registered staff reported they ha</w:t>
      </w:r>
      <w:r w:rsidR="0063332F" w:rsidRPr="00A75EDF">
        <w:rPr>
          <w:iCs/>
          <w:color w:val="auto"/>
          <w:lang w:eastAsia="en-US"/>
        </w:rPr>
        <w:t>d</w:t>
      </w:r>
      <w:r w:rsidRPr="00A75EDF">
        <w:rPr>
          <w:iCs/>
          <w:color w:val="auto"/>
          <w:lang w:eastAsia="en-US"/>
        </w:rPr>
        <w:t xml:space="preserve"> received training in restrictive practices.</w:t>
      </w:r>
    </w:p>
    <w:p w14:paraId="418C8D2D" w14:textId="7B5B510B" w:rsidR="007D2B9C" w:rsidRPr="00A75EDF" w:rsidRDefault="007D2B9C" w:rsidP="00775464">
      <w:pPr>
        <w:rPr>
          <w:iCs/>
          <w:color w:val="auto"/>
          <w:lang w:eastAsia="en-US"/>
        </w:rPr>
      </w:pPr>
      <w:r w:rsidRPr="00A75EDF">
        <w:rPr>
          <w:iCs/>
          <w:color w:val="auto"/>
          <w:lang w:eastAsia="en-US"/>
        </w:rPr>
        <w:t>The service ha</w:t>
      </w:r>
      <w:r w:rsidR="0063332F" w:rsidRPr="00A75EDF">
        <w:rPr>
          <w:iCs/>
          <w:color w:val="auto"/>
          <w:lang w:eastAsia="en-US"/>
        </w:rPr>
        <w:t>d</w:t>
      </w:r>
      <w:r w:rsidRPr="00A75EDF">
        <w:rPr>
          <w:iCs/>
          <w:color w:val="auto"/>
          <w:lang w:eastAsia="en-US"/>
        </w:rPr>
        <w:t xml:space="preserve"> policies and procedures in place to guide the staff in the assessment of skin integrity and wound management.</w:t>
      </w:r>
      <w:r w:rsidR="0063332F" w:rsidRPr="00A75EDF">
        <w:rPr>
          <w:iCs/>
          <w:color w:val="auto"/>
          <w:lang w:eastAsia="en-US"/>
        </w:rPr>
        <w:t xml:space="preserve"> Three consumers had pressure injuries at the time of the Assessment contact. It was identified </w:t>
      </w:r>
      <w:r w:rsidR="00775464" w:rsidRPr="00A75EDF">
        <w:rPr>
          <w:iCs/>
          <w:color w:val="auto"/>
          <w:lang w:eastAsia="en-US"/>
        </w:rPr>
        <w:t xml:space="preserve">for 3 consumers, there was a lack of care planning relating to their skin care needs. </w:t>
      </w:r>
      <w:r w:rsidRPr="00A75EDF">
        <w:rPr>
          <w:iCs/>
          <w:color w:val="auto"/>
          <w:lang w:eastAsia="en-US"/>
        </w:rPr>
        <w:t>Management reported additional training for registered staff w</w:t>
      </w:r>
      <w:r w:rsidR="00775464" w:rsidRPr="00A75EDF">
        <w:rPr>
          <w:iCs/>
          <w:color w:val="auto"/>
          <w:lang w:eastAsia="en-US"/>
        </w:rPr>
        <w:t xml:space="preserve">ould </w:t>
      </w:r>
      <w:r w:rsidRPr="00A75EDF">
        <w:rPr>
          <w:iCs/>
          <w:color w:val="auto"/>
          <w:lang w:eastAsia="en-US"/>
        </w:rPr>
        <w:t xml:space="preserve">be provided to ensure </w:t>
      </w:r>
      <w:r w:rsidR="00775464" w:rsidRPr="00A75EDF">
        <w:rPr>
          <w:iCs/>
          <w:color w:val="auto"/>
          <w:lang w:eastAsia="en-US"/>
        </w:rPr>
        <w:t>each consumer had a care plan relating to their skin care needs. C</w:t>
      </w:r>
      <w:r w:rsidRPr="00A75EDF">
        <w:rPr>
          <w:iCs/>
          <w:color w:val="auto"/>
          <w:lang w:eastAsia="en-US"/>
        </w:rPr>
        <w:t xml:space="preserve">onsumers were receiving skin care appropriate to their needs. Meeting minutes and training records </w:t>
      </w:r>
      <w:r w:rsidR="00775464" w:rsidRPr="00A75EDF">
        <w:rPr>
          <w:iCs/>
          <w:color w:val="auto"/>
          <w:lang w:eastAsia="en-US"/>
        </w:rPr>
        <w:t>confirmed</w:t>
      </w:r>
      <w:r w:rsidRPr="00A75EDF">
        <w:rPr>
          <w:iCs/>
          <w:color w:val="auto"/>
          <w:lang w:eastAsia="en-US"/>
        </w:rPr>
        <w:t xml:space="preserve"> training ha</w:t>
      </w:r>
      <w:r w:rsidR="00775464" w:rsidRPr="00A75EDF">
        <w:rPr>
          <w:iCs/>
          <w:color w:val="auto"/>
          <w:lang w:eastAsia="en-US"/>
        </w:rPr>
        <w:t>d</w:t>
      </w:r>
      <w:r w:rsidRPr="00A75EDF">
        <w:rPr>
          <w:iCs/>
          <w:color w:val="auto"/>
          <w:lang w:eastAsia="en-US"/>
        </w:rPr>
        <w:t xml:space="preserve"> been provided to staff in relation to skin integrity and wound management</w:t>
      </w:r>
      <w:r w:rsidR="00775464" w:rsidRPr="00A75EDF">
        <w:rPr>
          <w:iCs/>
          <w:color w:val="auto"/>
          <w:lang w:eastAsia="en-US"/>
        </w:rPr>
        <w:t>. P</w:t>
      </w:r>
      <w:r w:rsidRPr="00A75EDF">
        <w:rPr>
          <w:iCs/>
          <w:color w:val="auto"/>
          <w:lang w:eastAsia="en-US"/>
        </w:rPr>
        <w:t xml:space="preserve">ressure relieving mattresses </w:t>
      </w:r>
      <w:r w:rsidR="00775464" w:rsidRPr="00A75EDF">
        <w:rPr>
          <w:iCs/>
          <w:color w:val="auto"/>
          <w:lang w:eastAsia="en-US"/>
        </w:rPr>
        <w:t>were observed to be in use</w:t>
      </w:r>
      <w:r w:rsidRPr="00A75EDF">
        <w:rPr>
          <w:iCs/>
          <w:color w:val="auto"/>
          <w:lang w:eastAsia="en-US"/>
        </w:rPr>
        <w:t xml:space="preserve">, consumers </w:t>
      </w:r>
      <w:r w:rsidR="00775464" w:rsidRPr="00A75EDF">
        <w:rPr>
          <w:iCs/>
          <w:color w:val="auto"/>
          <w:lang w:eastAsia="en-US"/>
        </w:rPr>
        <w:t xml:space="preserve">were observed to be </w:t>
      </w:r>
      <w:r w:rsidRPr="00A75EDF">
        <w:rPr>
          <w:iCs/>
          <w:color w:val="auto"/>
          <w:lang w:eastAsia="en-US"/>
        </w:rPr>
        <w:t xml:space="preserve">wearing leg protectors where indicated and wound coverings </w:t>
      </w:r>
      <w:r w:rsidR="00775464" w:rsidRPr="00A75EDF">
        <w:rPr>
          <w:iCs/>
          <w:color w:val="auto"/>
          <w:lang w:eastAsia="en-US"/>
        </w:rPr>
        <w:t xml:space="preserve">were </w:t>
      </w:r>
      <w:r w:rsidRPr="00A75EDF">
        <w:rPr>
          <w:iCs/>
          <w:color w:val="auto"/>
          <w:lang w:eastAsia="en-US"/>
        </w:rPr>
        <w:t xml:space="preserve">in place. </w:t>
      </w:r>
    </w:p>
    <w:p w14:paraId="4BF435F6" w14:textId="324D573F" w:rsidR="007D2B9C" w:rsidRPr="00A75EDF" w:rsidRDefault="007D2B9C" w:rsidP="00775464">
      <w:pPr>
        <w:rPr>
          <w:iCs/>
          <w:color w:val="auto"/>
          <w:lang w:eastAsia="en-US"/>
        </w:rPr>
      </w:pPr>
      <w:r w:rsidRPr="00A75EDF">
        <w:rPr>
          <w:iCs/>
          <w:color w:val="auto"/>
          <w:lang w:eastAsia="en-US"/>
        </w:rPr>
        <w:lastRenderedPageBreak/>
        <w:t>The service ha</w:t>
      </w:r>
      <w:r w:rsidR="00775464" w:rsidRPr="00A75EDF">
        <w:rPr>
          <w:iCs/>
          <w:color w:val="auto"/>
          <w:lang w:eastAsia="en-US"/>
        </w:rPr>
        <w:t>d</w:t>
      </w:r>
      <w:r w:rsidRPr="00A75EDF">
        <w:rPr>
          <w:iCs/>
          <w:color w:val="auto"/>
          <w:lang w:eastAsia="en-US"/>
        </w:rPr>
        <w:t xml:space="preserve"> policies and procedures to guide staff in the assessment of pain and the use of pharmacological and non-pharmacological treatments. </w:t>
      </w:r>
      <w:r w:rsidR="00775464" w:rsidRPr="00A75EDF">
        <w:rPr>
          <w:iCs/>
          <w:color w:val="auto"/>
          <w:lang w:eastAsia="en-US"/>
        </w:rPr>
        <w:t xml:space="preserve">For a named consumer who sustained a fractured hip, they reported their pain was managed. The </w:t>
      </w:r>
      <w:r w:rsidRPr="00A75EDF">
        <w:rPr>
          <w:iCs/>
          <w:color w:val="auto"/>
          <w:lang w:eastAsia="en-US"/>
        </w:rPr>
        <w:t>physiotherapist undert</w:t>
      </w:r>
      <w:r w:rsidR="00775464" w:rsidRPr="00A75EDF">
        <w:rPr>
          <w:iCs/>
          <w:color w:val="auto"/>
          <w:lang w:eastAsia="en-US"/>
        </w:rPr>
        <w:t>ook</w:t>
      </w:r>
      <w:r w:rsidRPr="00A75EDF">
        <w:rPr>
          <w:iCs/>
          <w:color w:val="auto"/>
          <w:lang w:eastAsia="en-US"/>
        </w:rPr>
        <w:t xml:space="preserve"> pain management strategies such as massage and heat. </w:t>
      </w:r>
    </w:p>
    <w:p w14:paraId="5C18C8A7" w14:textId="54DD950A" w:rsidR="00775464" w:rsidRPr="00A75EDF" w:rsidRDefault="00775464" w:rsidP="00775464">
      <w:pPr>
        <w:rPr>
          <w:iCs/>
          <w:color w:val="auto"/>
          <w:lang w:eastAsia="en-US"/>
        </w:rPr>
      </w:pPr>
      <w:r w:rsidRPr="00A75EDF">
        <w:rPr>
          <w:iCs/>
          <w:color w:val="auto"/>
          <w:lang w:eastAsia="en-US"/>
        </w:rPr>
        <w:t xml:space="preserve">Based on the information recorded above, it is my decision this Requirement is now Compliant. </w:t>
      </w:r>
    </w:p>
    <w:p w14:paraId="228BC92D" w14:textId="77777777" w:rsidR="00853601" w:rsidRPr="00853601" w:rsidRDefault="009C74FF" w:rsidP="00853601">
      <w:pPr>
        <w:tabs>
          <w:tab w:val="right" w:pos="9026"/>
        </w:tabs>
        <w:spacing w:before="0" w:after="0"/>
        <w:outlineLvl w:val="4"/>
      </w:pPr>
    </w:p>
    <w:p w14:paraId="228BC97C" w14:textId="77777777" w:rsidR="009C6F30" w:rsidRDefault="009C74FF"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228BC97D" w14:textId="5548DED3" w:rsidR="00CB3BA9" w:rsidRDefault="009C655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8BC9EB" wp14:editId="228BC9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34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28BC97E" w14:textId="77777777" w:rsidR="007F5256" w:rsidRPr="00FD1B02" w:rsidRDefault="009C6559" w:rsidP="009C6F30">
      <w:pPr>
        <w:pStyle w:val="Heading3"/>
        <w:shd w:val="clear" w:color="auto" w:fill="F2F2F2" w:themeFill="background1" w:themeFillShade="F2"/>
      </w:pPr>
      <w:r w:rsidRPr="00FD1B02">
        <w:t>Consumer outcome:</w:t>
      </w:r>
    </w:p>
    <w:p w14:paraId="228BC97F" w14:textId="77777777" w:rsidR="007F5256" w:rsidRDefault="009C655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8BC980" w14:textId="77777777" w:rsidR="007F5256" w:rsidRDefault="009C6559" w:rsidP="009C6F30">
      <w:pPr>
        <w:pStyle w:val="Heading3"/>
        <w:shd w:val="clear" w:color="auto" w:fill="F2F2F2" w:themeFill="background1" w:themeFillShade="F2"/>
      </w:pPr>
      <w:r>
        <w:t>Organisation statement:</w:t>
      </w:r>
    </w:p>
    <w:p w14:paraId="228BC981" w14:textId="77777777" w:rsidR="007F5256" w:rsidRDefault="009C655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8BC982" w14:textId="77777777" w:rsidR="007F5256" w:rsidRDefault="009C6559" w:rsidP="00427817">
      <w:pPr>
        <w:pStyle w:val="Heading2"/>
      </w:pPr>
      <w:r>
        <w:t>Assessment of Standard 6</w:t>
      </w:r>
    </w:p>
    <w:p w14:paraId="0F8E04E0" w14:textId="77777777" w:rsidR="00031C49" w:rsidRPr="00C17752" w:rsidRDefault="00031C49" w:rsidP="00031C49">
      <w:pPr>
        <w:spacing w:before="0" w:after="160" w:line="259" w:lineRule="auto"/>
        <w:rPr>
          <w:bCs/>
        </w:rPr>
      </w:pPr>
      <w:r w:rsidRPr="008364DE">
        <w:rPr>
          <w:bCs/>
        </w:rPr>
        <w:t xml:space="preserve">The Assessment Team did not assess all requirements and therefore an overall compliance rating </w:t>
      </w:r>
      <w:r>
        <w:rPr>
          <w:bCs/>
        </w:rPr>
        <w:t xml:space="preserve">and summary </w:t>
      </w:r>
      <w:r w:rsidRPr="008364DE">
        <w:rPr>
          <w:bCs/>
        </w:rPr>
        <w:t>for th</w:t>
      </w:r>
      <w:r>
        <w:rPr>
          <w:bCs/>
        </w:rPr>
        <w:t>is</w:t>
      </w:r>
      <w:r w:rsidRPr="008364DE">
        <w:rPr>
          <w:bCs/>
        </w:rPr>
        <w:t xml:space="preserve"> Quality Standard is not provided.</w:t>
      </w:r>
    </w:p>
    <w:p w14:paraId="228BC985" w14:textId="382CA57B" w:rsidR="00301877" w:rsidRDefault="009C6559" w:rsidP="00427817">
      <w:pPr>
        <w:pStyle w:val="Heading2"/>
      </w:pPr>
      <w:r>
        <w:t>Assessment of Standard 6 Requirements</w:t>
      </w:r>
      <w:r w:rsidRPr="0066387A">
        <w:rPr>
          <w:i/>
          <w:color w:val="0000FF"/>
          <w:sz w:val="24"/>
          <w:szCs w:val="24"/>
        </w:rPr>
        <w:t xml:space="preserve"> </w:t>
      </w:r>
    </w:p>
    <w:p w14:paraId="228BC98C" w14:textId="65770A02" w:rsidR="001B3DE8" w:rsidRPr="00D435F8" w:rsidRDefault="009C6559" w:rsidP="00506F7F">
      <w:pPr>
        <w:pStyle w:val="Heading3"/>
      </w:pPr>
      <w:r w:rsidRPr="00D435F8">
        <w:t>Requirement 6(3)(c)</w:t>
      </w:r>
      <w:r>
        <w:tab/>
        <w:t>Compliant</w:t>
      </w:r>
    </w:p>
    <w:p w14:paraId="228BC98D" w14:textId="77777777" w:rsidR="001B3DE8" w:rsidRPr="008D114F" w:rsidRDefault="009C6559" w:rsidP="00506F7F">
      <w:pPr>
        <w:rPr>
          <w:i/>
        </w:rPr>
      </w:pPr>
      <w:r w:rsidRPr="008D114F">
        <w:rPr>
          <w:i/>
        </w:rPr>
        <w:t>Appropriate action is taken in response to complaints and an open disclosure process is used when things go wrong.</w:t>
      </w:r>
    </w:p>
    <w:p w14:paraId="44CF1134" w14:textId="7BC3F246" w:rsidR="00775464" w:rsidRPr="00A75EDF" w:rsidRDefault="00031C49" w:rsidP="00A75EDF">
      <w:pPr>
        <w:rPr>
          <w:iCs/>
          <w:color w:val="auto"/>
          <w:lang w:eastAsia="en-US"/>
        </w:rPr>
      </w:pPr>
      <w:r w:rsidRPr="00A75EDF">
        <w:rPr>
          <w:iCs/>
          <w:color w:val="auto"/>
          <w:lang w:eastAsia="en-US"/>
        </w:rPr>
        <w:t xml:space="preserve">Consumers and </w:t>
      </w:r>
      <w:r w:rsidR="00775464" w:rsidRPr="00A75EDF">
        <w:rPr>
          <w:iCs/>
          <w:color w:val="auto"/>
          <w:lang w:eastAsia="en-US"/>
        </w:rPr>
        <w:t xml:space="preserve">representatives </w:t>
      </w:r>
      <w:r w:rsidRPr="00A75EDF">
        <w:rPr>
          <w:iCs/>
          <w:color w:val="auto"/>
          <w:lang w:eastAsia="en-US"/>
        </w:rPr>
        <w:t>were</w:t>
      </w:r>
      <w:r w:rsidR="00775464" w:rsidRPr="00A75EDF">
        <w:rPr>
          <w:iCs/>
          <w:color w:val="auto"/>
          <w:lang w:eastAsia="en-US"/>
        </w:rPr>
        <w:t xml:space="preserve"> satisfied that appropriate action </w:t>
      </w:r>
      <w:r w:rsidRPr="00A75EDF">
        <w:rPr>
          <w:iCs/>
          <w:color w:val="auto"/>
          <w:lang w:eastAsia="en-US"/>
        </w:rPr>
        <w:t>was</w:t>
      </w:r>
      <w:r w:rsidR="00775464" w:rsidRPr="00A75EDF">
        <w:rPr>
          <w:iCs/>
          <w:color w:val="auto"/>
          <w:lang w:eastAsia="en-US"/>
        </w:rPr>
        <w:t xml:space="preserve"> taken in response to complaints and an open disclosure process </w:t>
      </w:r>
      <w:r w:rsidRPr="00A75EDF">
        <w:rPr>
          <w:iCs/>
          <w:color w:val="auto"/>
          <w:lang w:eastAsia="en-US"/>
        </w:rPr>
        <w:t xml:space="preserve">was </w:t>
      </w:r>
      <w:r w:rsidR="00775464" w:rsidRPr="00A75EDF">
        <w:rPr>
          <w:iCs/>
          <w:color w:val="auto"/>
          <w:lang w:eastAsia="en-US"/>
        </w:rPr>
        <w:t>used when things go wrong.</w:t>
      </w:r>
      <w:r w:rsidRPr="00A75EDF">
        <w:rPr>
          <w:iCs/>
          <w:color w:val="auto"/>
          <w:lang w:eastAsia="en-US"/>
        </w:rPr>
        <w:t xml:space="preserve"> Five consumers and representatives provided </w:t>
      </w:r>
      <w:r w:rsidR="00141C2A" w:rsidRPr="00A75EDF">
        <w:rPr>
          <w:iCs/>
          <w:color w:val="auto"/>
          <w:lang w:eastAsia="en-US"/>
        </w:rPr>
        <w:t xml:space="preserve">individual occurrences when they had made a complaint and the actions taken by the service to rectify, manage or respond to their complaints. A review of their feedback indicated an effective complaints management system. </w:t>
      </w:r>
    </w:p>
    <w:p w14:paraId="719F1B6A" w14:textId="29805398" w:rsidR="00775464" w:rsidRPr="00A75EDF" w:rsidRDefault="00775464" w:rsidP="00141C2A">
      <w:pPr>
        <w:rPr>
          <w:iCs/>
          <w:color w:val="auto"/>
          <w:lang w:eastAsia="en-US"/>
        </w:rPr>
      </w:pPr>
      <w:r w:rsidRPr="00A75EDF">
        <w:rPr>
          <w:iCs/>
          <w:color w:val="auto"/>
          <w:lang w:eastAsia="en-US"/>
        </w:rPr>
        <w:t>Staff interviewed confirmed they had received training in open disclosure and feedback and complaints handling.</w:t>
      </w:r>
      <w:r w:rsidR="00141C2A" w:rsidRPr="00A75EDF">
        <w:rPr>
          <w:iCs/>
          <w:color w:val="auto"/>
          <w:lang w:eastAsia="en-US"/>
        </w:rPr>
        <w:t xml:space="preserve"> </w:t>
      </w:r>
      <w:r w:rsidRPr="00A75EDF">
        <w:rPr>
          <w:iCs/>
          <w:color w:val="auto"/>
          <w:lang w:eastAsia="en-US"/>
        </w:rPr>
        <w:t>Staff demonstrated an understanding of open disclosure and how this relate</w:t>
      </w:r>
      <w:r w:rsidR="00141C2A" w:rsidRPr="00A75EDF">
        <w:rPr>
          <w:iCs/>
          <w:color w:val="auto"/>
          <w:lang w:eastAsia="en-US"/>
        </w:rPr>
        <w:t>d</w:t>
      </w:r>
      <w:r w:rsidRPr="00A75EDF">
        <w:rPr>
          <w:iCs/>
          <w:color w:val="auto"/>
          <w:lang w:eastAsia="en-US"/>
        </w:rPr>
        <w:t xml:space="preserve"> to complaints resolution. </w:t>
      </w:r>
    </w:p>
    <w:p w14:paraId="10D3BBDE" w14:textId="175DB01B" w:rsidR="00775464" w:rsidRPr="00A75EDF" w:rsidRDefault="00141C2A" w:rsidP="00141C2A">
      <w:pPr>
        <w:rPr>
          <w:iCs/>
          <w:color w:val="auto"/>
          <w:lang w:eastAsia="en-US"/>
        </w:rPr>
      </w:pPr>
      <w:r w:rsidRPr="00A75EDF">
        <w:rPr>
          <w:iCs/>
          <w:color w:val="auto"/>
          <w:lang w:eastAsia="en-US"/>
        </w:rPr>
        <w:t>Management de</w:t>
      </w:r>
      <w:r w:rsidR="00775464" w:rsidRPr="00A75EDF">
        <w:rPr>
          <w:iCs/>
          <w:color w:val="auto"/>
          <w:lang w:eastAsia="en-US"/>
        </w:rPr>
        <w:t xml:space="preserve">scribed the service’s practice of open disclosure in response to feedback, complaints and incidents, and provided examples of where open disclosure </w:t>
      </w:r>
      <w:r w:rsidRPr="00A75EDF">
        <w:rPr>
          <w:iCs/>
          <w:color w:val="auto"/>
          <w:lang w:eastAsia="en-US"/>
        </w:rPr>
        <w:t>was</w:t>
      </w:r>
      <w:r w:rsidR="00775464" w:rsidRPr="00A75EDF">
        <w:rPr>
          <w:iCs/>
          <w:color w:val="auto"/>
          <w:lang w:eastAsia="en-US"/>
        </w:rPr>
        <w:t xml:space="preserve"> applied</w:t>
      </w:r>
      <w:r w:rsidRPr="00A75EDF">
        <w:rPr>
          <w:iCs/>
          <w:color w:val="auto"/>
          <w:lang w:eastAsia="en-US"/>
        </w:rPr>
        <w:t xml:space="preserve">. Management </w:t>
      </w:r>
      <w:r w:rsidR="00775464" w:rsidRPr="00A75EDF">
        <w:rPr>
          <w:iCs/>
          <w:color w:val="auto"/>
          <w:lang w:eastAsia="en-US"/>
        </w:rPr>
        <w:t xml:space="preserve">described the service’s process in relation to </w:t>
      </w:r>
      <w:r w:rsidR="00775464" w:rsidRPr="00A75EDF">
        <w:rPr>
          <w:iCs/>
          <w:color w:val="auto"/>
          <w:lang w:eastAsia="en-US"/>
        </w:rPr>
        <w:lastRenderedPageBreak/>
        <w:t xml:space="preserve">documenting and responding to feedback and complaints. All complaints received verbally, or in writing via letter, email or feedback forms </w:t>
      </w:r>
      <w:r w:rsidRPr="00A75EDF">
        <w:rPr>
          <w:iCs/>
          <w:color w:val="auto"/>
          <w:lang w:eastAsia="en-US"/>
        </w:rPr>
        <w:t>were</w:t>
      </w:r>
      <w:r w:rsidR="00775464" w:rsidRPr="00A75EDF">
        <w:rPr>
          <w:iCs/>
          <w:color w:val="auto"/>
          <w:lang w:eastAsia="en-US"/>
        </w:rPr>
        <w:t xml:space="preserve"> documented under a complaint’s register. Where concerns </w:t>
      </w:r>
      <w:r w:rsidRPr="00A75EDF">
        <w:rPr>
          <w:iCs/>
          <w:color w:val="auto"/>
          <w:lang w:eastAsia="en-US"/>
        </w:rPr>
        <w:t>were</w:t>
      </w:r>
      <w:r w:rsidR="00775464" w:rsidRPr="00A75EDF">
        <w:rPr>
          <w:iCs/>
          <w:color w:val="auto"/>
          <w:lang w:eastAsia="en-US"/>
        </w:rPr>
        <w:t xml:space="preserve"> raised during consumer meetings which c</w:t>
      </w:r>
      <w:r w:rsidRPr="00A75EDF">
        <w:rPr>
          <w:iCs/>
          <w:color w:val="auto"/>
          <w:lang w:eastAsia="en-US"/>
        </w:rPr>
        <w:t xml:space="preserve">ould not </w:t>
      </w:r>
      <w:r w:rsidR="00775464" w:rsidRPr="00A75EDF">
        <w:rPr>
          <w:iCs/>
          <w:color w:val="auto"/>
          <w:lang w:eastAsia="en-US"/>
        </w:rPr>
        <w:t xml:space="preserve">be resolved immediately, consumers </w:t>
      </w:r>
      <w:r w:rsidRPr="00A75EDF">
        <w:rPr>
          <w:iCs/>
          <w:color w:val="auto"/>
          <w:lang w:eastAsia="en-US"/>
        </w:rPr>
        <w:t>were</w:t>
      </w:r>
      <w:r w:rsidR="00775464" w:rsidRPr="00A75EDF">
        <w:rPr>
          <w:iCs/>
          <w:color w:val="auto"/>
          <w:lang w:eastAsia="en-US"/>
        </w:rPr>
        <w:t xml:space="preserve"> encouraged to submit a feedback </w:t>
      </w:r>
      <w:r w:rsidR="00D5165A" w:rsidRPr="00A75EDF">
        <w:rPr>
          <w:iCs/>
          <w:color w:val="auto"/>
          <w:lang w:eastAsia="en-US"/>
        </w:rPr>
        <w:t>form,</w:t>
      </w:r>
      <w:r w:rsidR="00775464" w:rsidRPr="00A75EDF">
        <w:rPr>
          <w:iCs/>
          <w:color w:val="auto"/>
          <w:lang w:eastAsia="en-US"/>
        </w:rPr>
        <w:t xml:space="preserve"> or this </w:t>
      </w:r>
      <w:r w:rsidR="00D5165A" w:rsidRPr="00A75EDF">
        <w:rPr>
          <w:iCs/>
          <w:color w:val="auto"/>
          <w:lang w:eastAsia="en-US"/>
        </w:rPr>
        <w:t>was</w:t>
      </w:r>
      <w:r w:rsidR="00775464" w:rsidRPr="00A75EDF">
        <w:rPr>
          <w:iCs/>
          <w:color w:val="auto"/>
          <w:lang w:eastAsia="en-US"/>
        </w:rPr>
        <w:t xml:space="preserve"> completed by staff on their behalf. Where a broader issue </w:t>
      </w:r>
      <w:r w:rsidR="00D5165A" w:rsidRPr="00A75EDF">
        <w:rPr>
          <w:iCs/>
          <w:color w:val="auto"/>
          <w:lang w:eastAsia="en-US"/>
        </w:rPr>
        <w:t>was</w:t>
      </w:r>
      <w:r w:rsidR="00775464" w:rsidRPr="00A75EDF">
        <w:rPr>
          <w:iCs/>
          <w:color w:val="auto"/>
          <w:lang w:eastAsia="en-US"/>
        </w:rPr>
        <w:t xml:space="preserve"> identified, this </w:t>
      </w:r>
      <w:r w:rsidR="00D5165A" w:rsidRPr="00A75EDF">
        <w:rPr>
          <w:iCs/>
          <w:color w:val="auto"/>
          <w:lang w:eastAsia="en-US"/>
        </w:rPr>
        <w:t>was</w:t>
      </w:r>
      <w:r w:rsidR="00775464" w:rsidRPr="00A75EDF">
        <w:rPr>
          <w:iCs/>
          <w:color w:val="auto"/>
          <w:lang w:eastAsia="en-US"/>
        </w:rPr>
        <w:t xml:space="preserve"> also captured under the service’s P</w:t>
      </w:r>
      <w:r w:rsidR="00D5165A" w:rsidRPr="00A75EDF">
        <w:rPr>
          <w:iCs/>
          <w:color w:val="auto"/>
          <w:lang w:eastAsia="en-US"/>
        </w:rPr>
        <w:t xml:space="preserve">lan for continuous improvement. </w:t>
      </w:r>
    </w:p>
    <w:p w14:paraId="18BCC9F0" w14:textId="40DDB574" w:rsidR="00775464" w:rsidRPr="00A75EDF" w:rsidRDefault="00775464" w:rsidP="00E71ECC">
      <w:pPr>
        <w:rPr>
          <w:iCs/>
          <w:color w:val="auto"/>
          <w:lang w:eastAsia="en-US"/>
        </w:rPr>
      </w:pPr>
      <w:r w:rsidRPr="00A75EDF">
        <w:rPr>
          <w:iCs/>
          <w:color w:val="auto"/>
          <w:lang w:eastAsia="en-US"/>
        </w:rPr>
        <w:t>The organisation ha</w:t>
      </w:r>
      <w:r w:rsidR="00D5165A" w:rsidRPr="00A75EDF">
        <w:rPr>
          <w:iCs/>
          <w:color w:val="auto"/>
          <w:lang w:eastAsia="en-US"/>
        </w:rPr>
        <w:t>d</w:t>
      </w:r>
      <w:r w:rsidRPr="00A75EDF">
        <w:rPr>
          <w:iCs/>
          <w:color w:val="auto"/>
          <w:lang w:eastAsia="en-US"/>
        </w:rPr>
        <w:t xml:space="preserve"> an open disclosure policy relating to complaints and when things go wrong.</w:t>
      </w:r>
      <w:r w:rsidR="00D5165A" w:rsidRPr="00A75EDF">
        <w:rPr>
          <w:iCs/>
          <w:color w:val="auto"/>
          <w:lang w:eastAsia="en-US"/>
        </w:rPr>
        <w:t xml:space="preserve"> </w:t>
      </w:r>
      <w:r w:rsidRPr="00A75EDF">
        <w:rPr>
          <w:iCs/>
          <w:color w:val="auto"/>
          <w:lang w:eastAsia="en-US"/>
        </w:rPr>
        <w:t>The service’s education and training records evidence</w:t>
      </w:r>
      <w:r w:rsidR="00D5165A" w:rsidRPr="00A75EDF">
        <w:rPr>
          <w:iCs/>
          <w:color w:val="auto"/>
          <w:lang w:eastAsia="en-US"/>
        </w:rPr>
        <w:t>d</w:t>
      </w:r>
      <w:r w:rsidRPr="00A75EDF">
        <w:rPr>
          <w:iCs/>
          <w:color w:val="auto"/>
          <w:lang w:eastAsia="en-US"/>
        </w:rPr>
        <w:t xml:space="preserve"> staff receive</w:t>
      </w:r>
      <w:r w:rsidR="00D5165A" w:rsidRPr="00A75EDF">
        <w:rPr>
          <w:iCs/>
          <w:color w:val="auto"/>
          <w:lang w:eastAsia="en-US"/>
        </w:rPr>
        <w:t>d</w:t>
      </w:r>
      <w:r w:rsidRPr="00A75EDF">
        <w:rPr>
          <w:iCs/>
          <w:color w:val="auto"/>
          <w:lang w:eastAsia="en-US"/>
        </w:rPr>
        <w:t xml:space="preserve"> education in open disclosure. </w:t>
      </w:r>
      <w:r w:rsidR="00D5165A" w:rsidRPr="00A75EDF">
        <w:rPr>
          <w:iCs/>
          <w:color w:val="auto"/>
          <w:lang w:eastAsia="en-US"/>
        </w:rPr>
        <w:t>Th</w:t>
      </w:r>
      <w:r w:rsidRPr="00A75EDF">
        <w:rPr>
          <w:iCs/>
          <w:color w:val="auto"/>
          <w:lang w:eastAsia="en-US"/>
        </w:rPr>
        <w:t xml:space="preserve">e service’s feedback and complaints register captured compliments and complaints from a range of sources including verbal feedback and email correspondence. </w:t>
      </w:r>
      <w:r w:rsidR="00E71ECC" w:rsidRPr="00A75EDF">
        <w:rPr>
          <w:iCs/>
          <w:color w:val="auto"/>
          <w:lang w:eastAsia="en-US"/>
        </w:rPr>
        <w:t>T</w:t>
      </w:r>
      <w:r w:rsidRPr="00A75EDF">
        <w:rPr>
          <w:iCs/>
          <w:color w:val="auto"/>
          <w:lang w:eastAsia="en-US"/>
        </w:rPr>
        <w:t xml:space="preserve">he complaints register </w:t>
      </w:r>
      <w:r w:rsidR="00E71ECC" w:rsidRPr="00A75EDF">
        <w:rPr>
          <w:iCs/>
          <w:color w:val="auto"/>
          <w:lang w:eastAsia="en-US"/>
        </w:rPr>
        <w:t xml:space="preserve">included </w:t>
      </w:r>
      <w:r w:rsidRPr="00A75EDF">
        <w:rPr>
          <w:iCs/>
          <w:color w:val="auto"/>
          <w:lang w:eastAsia="en-US"/>
        </w:rPr>
        <w:t>an apology, investigation and follow-up actions as required and review</w:t>
      </w:r>
      <w:r w:rsidR="00E71ECC" w:rsidRPr="00A75EDF">
        <w:rPr>
          <w:iCs/>
          <w:color w:val="auto"/>
          <w:lang w:eastAsia="en-US"/>
        </w:rPr>
        <w:t xml:space="preserve"> of </w:t>
      </w:r>
      <w:r w:rsidRPr="00A75EDF">
        <w:rPr>
          <w:iCs/>
          <w:color w:val="auto"/>
          <w:lang w:eastAsia="en-US"/>
        </w:rPr>
        <w:t>the process once resolved.</w:t>
      </w:r>
    </w:p>
    <w:p w14:paraId="1486FF4E" w14:textId="064B3DAA" w:rsidR="00E71ECC" w:rsidRPr="00A75EDF" w:rsidRDefault="00E71ECC" w:rsidP="00E71ECC">
      <w:pPr>
        <w:rPr>
          <w:iCs/>
          <w:color w:val="auto"/>
          <w:lang w:eastAsia="en-US"/>
        </w:rPr>
      </w:pPr>
      <w:r w:rsidRPr="00A75EDF">
        <w:rPr>
          <w:iCs/>
          <w:color w:val="auto"/>
          <w:lang w:eastAsia="en-US"/>
        </w:rPr>
        <w:t xml:space="preserve">Based on the information recorded above, it is my decision this Requirement is now Compliant. </w:t>
      </w:r>
    </w:p>
    <w:p w14:paraId="228BC9D2" w14:textId="77777777" w:rsidR="00506F7F" w:rsidRPr="00154403" w:rsidRDefault="009C74FF" w:rsidP="00154403"/>
    <w:p w14:paraId="228BC9D3" w14:textId="77777777" w:rsidR="00095CD4" w:rsidRDefault="009C74FF"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228BC9D4" w14:textId="77777777" w:rsidR="00A93E3F" w:rsidRDefault="009C6559" w:rsidP="00095CD4">
      <w:pPr>
        <w:pStyle w:val="Heading1"/>
      </w:pPr>
      <w:r>
        <w:lastRenderedPageBreak/>
        <w:t>Areas for improvement</w:t>
      </w:r>
    </w:p>
    <w:p w14:paraId="228BC9D6" w14:textId="77777777" w:rsidR="004B33E7" w:rsidRPr="00E830C7" w:rsidRDefault="009C655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BCA07" w14:textId="77777777" w:rsidR="006425EA" w:rsidRDefault="009C6559">
      <w:pPr>
        <w:spacing w:before="0" w:after="0" w:line="240" w:lineRule="auto"/>
      </w:pPr>
      <w:r>
        <w:separator/>
      </w:r>
    </w:p>
  </w:endnote>
  <w:endnote w:type="continuationSeparator" w:id="0">
    <w:p w14:paraId="228BCA09" w14:textId="77777777" w:rsidR="006425EA" w:rsidRDefault="009C65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2" w14:textId="77777777" w:rsidR="00506F7F" w:rsidRPr="009A1F1B" w:rsidRDefault="009C65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8BC9F3" w14:textId="77777777" w:rsidR="00506F7F" w:rsidRPr="00C72FFB" w:rsidRDefault="009C65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8BC9F4" w14:textId="77777777" w:rsidR="00506F7F" w:rsidRPr="00C72FFB" w:rsidRDefault="009C65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5" w14:textId="77777777" w:rsidR="00506F7F" w:rsidRPr="009A1F1B" w:rsidRDefault="009C65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8BC9F6" w14:textId="77777777" w:rsidR="00506F7F" w:rsidRPr="00C72FFB" w:rsidRDefault="009C65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8BC9F7" w14:textId="77777777" w:rsidR="00506F7F" w:rsidRPr="00A3716D" w:rsidRDefault="009C65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CA03" w14:textId="77777777" w:rsidR="006425EA" w:rsidRDefault="009C6559">
      <w:pPr>
        <w:spacing w:before="0" w:after="0" w:line="240" w:lineRule="auto"/>
      </w:pPr>
      <w:r>
        <w:separator/>
      </w:r>
    </w:p>
  </w:footnote>
  <w:footnote w:type="continuationSeparator" w:id="0">
    <w:p w14:paraId="228BCA05" w14:textId="77777777" w:rsidR="006425EA" w:rsidRDefault="009C65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1" w14:textId="77777777" w:rsidR="00506F7F" w:rsidRDefault="009C655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8BCA03" wp14:editId="228BCA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83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8" w14:textId="77777777" w:rsidR="00506F7F" w:rsidRDefault="009C6559">
    <w:pPr>
      <w:pStyle w:val="Header"/>
    </w:pPr>
    <w:r w:rsidRPr="003C6EC2">
      <w:rPr>
        <w:rFonts w:eastAsia="Calibri"/>
        <w:noProof/>
      </w:rPr>
      <w:drawing>
        <wp:anchor distT="0" distB="0" distL="114300" distR="114300" simplePos="0" relativeHeight="251669504" behindDoc="1" locked="0" layoutInCell="1" allowOverlap="1" wp14:anchorId="228BCA05" wp14:editId="228BCA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05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9" w14:textId="77777777" w:rsidR="00506F7F" w:rsidRDefault="009C6559" w:rsidP="0004322A">
    <w:r>
      <w:rPr>
        <w:noProof/>
        <w:color w:val="auto"/>
        <w:sz w:val="20"/>
      </w:rPr>
      <w:drawing>
        <wp:anchor distT="0" distB="0" distL="114300" distR="114300" simplePos="0" relativeHeight="251660288" behindDoc="1" locked="0" layoutInCell="1" allowOverlap="1" wp14:anchorId="228BCA07" wp14:editId="228BCA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75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C" w14:textId="77777777" w:rsidR="00506F7F" w:rsidRDefault="009C6559" w:rsidP="0004322A">
    <w:r>
      <w:rPr>
        <w:noProof/>
        <w:color w:val="auto"/>
        <w:sz w:val="20"/>
      </w:rPr>
      <w:drawing>
        <wp:anchor distT="0" distB="0" distL="114300" distR="114300" simplePos="0" relativeHeight="251662336" behindDoc="1" locked="0" layoutInCell="1" allowOverlap="1" wp14:anchorId="228BCA0D" wp14:editId="228BCA0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06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E" w14:textId="77777777" w:rsidR="00506F7F" w:rsidRDefault="009C6559" w:rsidP="0004322A">
    <w:r>
      <w:rPr>
        <w:noProof/>
        <w:color w:val="auto"/>
        <w:sz w:val="20"/>
      </w:rPr>
      <w:drawing>
        <wp:anchor distT="0" distB="0" distL="114300" distR="114300" simplePos="0" relativeHeight="251664384" behindDoc="1" locked="0" layoutInCell="1" allowOverlap="1" wp14:anchorId="228BCA11" wp14:editId="228BCA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68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9FF" w14:textId="77777777" w:rsidR="00506F7F" w:rsidRDefault="009C6559" w:rsidP="009C6F30">
    <w:pPr>
      <w:tabs>
        <w:tab w:val="left" w:pos="3624"/>
      </w:tabs>
    </w:pPr>
    <w:r>
      <w:rPr>
        <w:noProof/>
        <w:color w:val="auto"/>
        <w:sz w:val="20"/>
      </w:rPr>
      <w:drawing>
        <wp:anchor distT="0" distB="0" distL="114300" distR="114300" simplePos="0" relativeHeight="251665408" behindDoc="1" locked="0" layoutInCell="1" allowOverlap="1" wp14:anchorId="228BCA13" wp14:editId="228BCA1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5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A01" w14:textId="77777777" w:rsidR="00506F7F" w:rsidRDefault="009C6559" w:rsidP="009C6F30">
    <w:pPr>
      <w:tabs>
        <w:tab w:val="left" w:pos="3624"/>
      </w:tabs>
    </w:pPr>
    <w:r>
      <w:rPr>
        <w:noProof/>
        <w:color w:val="auto"/>
        <w:sz w:val="20"/>
      </w:rPr>
      <w:drawing>
        <wp:anchor distT="0" distB="0" distL="114300" distR="114300" simplePos="0" relativeHeight="251667456" behindDoc="1" locked="0" layoutInCell="1" allowOverlap="1" wp14:anchorId="228BCA17" wp14:editId="228BCA1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93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CA02" w14:textId="77777777" w:rsidR="00506F7F" w:rsidRDefault="009C6559" w:rsidP="009C6F30">
    <w:pPr>
      <w:tabs>
        <w:tab w:val="left" w:pos="3624"/>
      </w:tabs>
    </w:pPr>
    <w:r>
      <w:rPr>
        <w:noProof/>
        <w:color w:val="auto"/>
        <w:sz w:val="20"/>
      </w:rPr>
      <w:drawing>
        <wp:anchor distT="0" distB="0" distL="114300" distR="114300" simplePos="0" relativeHeight="251668480" behindDoc="1" locked="0" layoutInCell="1" allowOverlap="1" wp14:anchorId="228BCA19" wp14:editId="228BCA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20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A2358D"/>
    <w:multiLevelType w:val="hybridMultilevel"/>
    <w:tmpl w:val="472256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ECD7C21"/>
    <w:multiLevelType w:val="hybridMultilevel"/>
    <w:tmpl w:val="D05CE750"/>
    <w:lvl w:ilvl="0" w:tplc="FBB87750">
      <w:start w:val="1"/>
      <w:numFmt w:val="lowerRoman"/>
      <w:lvlText w:val="(%1)"/>
      <w:lvlJc w:val="left"/>
      <w:pPr>
        <w:ind w:left="1080" w:hanging="720"/>
      </w:pPr>
      <w:rPr>
        <w:rFonts w:hint="default"/>
        <w:b w:val="0"/>
      </w:rPr>
    </w:lvl>
    <w:lvl w:ilvl="1" w:tplc="964452DC" w:tentative="1">
      <w:start w:val="1"/>
      <w:numFmt w:val="lowerLetter"/>
      <w:lvlText w:val="%2."/>
      <w:lvlJc w:val="left"/>
      <w:pPr>
        <w:ind w:left="1440" w:hanging="360"/>
      </w:pPr>
    </w:lvl>
    <w:lvl w:ilvl="2" w:tplc="4CA6EB06" w:tentative="1">
      <w:start w:val="1"/>
      <w:numFmt w:val="lowerRoman"/>
      <w:lvlText w:val="%3."/>
      <w:lvlJc w:val="right"/>
      <w:pPr>
        <w:ind w:left="2160" w:hanging="180"/>
      </w:pPr>
    </w:lvl>
    <w:lvl w:ilvl="3" w:tplc="F6A0FB8C" w:tentative="1">
      <w:start w:val="1"/>
      <w:numFmt w:val="decimal"/>
      <w:lvlText w:val="%4."/>
      <w:lvlJc w:val="left"/>
      <w:pPr>
        <w:ind w:left="2880" w:hanging="360"/>
      </w:pPr>
    </w:lvl>
    <w:lvl w:ilvl="4" w:tplc="B7665D66" w:tentative="1">
      <w:start w:val="1"/>
      <w:numFmt w:val="lowerLetter"/>
      <w:lvlText w:val="%5."/>
      <w:lvlJc w:val="left"/>
      <w:pPr>
        <w:ind w:left="3600" w:hanging="360"/>
      </w:pPr>
    </w:lvl>
    <w:lvl w:ilvl="5" w:tplc="9804541A" w:tentative="1">
      <w:start w:val="1"/>
      <w:numFmt w:val="lowerRoman"/>
      <w:lvlText w:val="%6."/>
      <w:lvlJc w:val="right"/>
      <w:pPr>
        <w:ind w:left="4320" w:hanging="180"/>
      </w:pPr>
    </w:lvl>
    <w:lvl w:ilvl="6" w:tplc="E3F48C22" w:tentative="1">
      <w:start w:val="1"/>
      <w:numFmt w:val="decimal"/>
      <w:lvlText w:val="%7."/>
      <w:lvlJc w:val="left"/>
      <w:pPr>
        <w:ind w:left="5040" w:hanging="360"/>
      </w:pPr>
    </w:lvl>
    <w:lvl w:ilvl="7" w:tplc="703669A4" w:tentative="1">
      <w:start w:val="1"/>
      <w:numFmt w:val="lowerLetter"/>
      <w:lvlText w:val="%8."/>
      <w:lvlJc w:val="left"/>
      <w:pPr>
        <w:ind w:left="5760" w:hanging="360"/>
      </w:pPr>
    </w:lvl>
    <w:lvl w:ilvl="8" w:tplc="50540DDC" w:tentative="1">
      <w:start w:val="1"/>
      <w:numFmt w:val="lowerRoman"/>
      <w:lvlText w:val="%9."/>
      <w:lvlJc w:val="right"/>
      <w:pPr>
        <w:ind w:left="6480" w:hanging="180"/>
      </w:pPr>
    </w:lvl>
  </w:abstractNum>
  <w:abstractNum w:abstractNumId="9" w15:restartNumberingAfterBreak="0">
    <w:nsid w:val="15F752EB"/>
    <w:multiLevelType w:val="hybridMultilevel"/>
    <w:tmpl w:val="7BEED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1647653E"/>
    <w:multiLevelType w:val="hybridMultilevel"/>
    <w:tmpl w:val="5A38A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181AF4B4">
      <w:start w:val="1"/>
      <w:numFmt w:val="bullet"/>
      <w:pStyle w:val="ListParagraph"/>
      <w:lvlText w:val=""/>
      <w:lvlJc w:val="left"/>
      <w:pPr>
        <w:ind w:left="1440" w:hanging="360"/>
      </w:pPr>
      <w:rPr>
        <w:rFonts w:ascii="Symbol" w:hAnsi="Symbol" w:hint="default"/>
        <w:color w:val="auto"/>
      </w:rPr>
    </w:lvl>
    <w:lvl w:ilvl="1" w:tplc="3A56558C" w:tentative="1">
      <w:start w:val="1"/>
      <w:numFmt w:val="bullet"/>
      <w:lvlText w:val="o"/>
      <w:lvlJc w:val="left"/>
      <w:pPr>
        <w:ind w:left="2160" w:hanging="360"/>
      </w:pPr>
      <w:rPr>
        <w:rFonts w:ascii="Courier New" w:hAnsi="Courier New" w:cs="Courier New" w:hint="default"/>
      </w:rPr>
    </w:lvl>
    <w:lvl w:ilvl="2" w:tplc="6B0E6A2C" w:tentative="1">
      <w:start w:val="1"/>
      <w:numFmt w:val="bullet"/>
      <w:lvlText w:val=""/>
      <w:lvlJc w:val="left"/>
      <w:pPr>
        <w:ind w:left="2880" w:hanging="360"/>
      </w:pPr>
      <w:rPr>
        <w:rFonts w:ascii="Wingdings" w:hAnsi="Wingdings" w:hint="default"/>
      </w:rPr>
    </w:lvl>
    <w:lvl w:ilvl="3" w:tplc="8104FEA4" w:tentative="1">
      <w:start w:val="1"/>
      <w:numFmt w:val="bullet"/>
      <w:lvlText w:val=""/>
      <w:lvlJc w:val="left"/>
      <w:pPr>
        <w:ind w:left="3600" w:hanging="360"/>
      </w:pPr>
      <w:rPr>
        <w:rFonts w:ascii="Symbol" w:hAnsi="Symbol" w:hint="default"/>
      </w:rPr>
    </w:lvl>
    <w:lvl w:ilvl="4" w:tplc="6E3C7300" w:tentative="1">
      <w:start w:val="1"/>
      <w:numFmt w:val="bullet"/>
      <w:lvlText w:val="o"/>
      <w:lvlJc w:val="left"/>
      <w:pPr>
        <w:ind w:left="4320" w:hanging="360"/>
      </w:pPr>
      <w:rPr>
        <w:rFonts w:ascii="Courier New" w:hAnsi="Courier New" w:cs="Courier New" w:hint="default"/>
      </w:rPr>
    </w:lvl>
    <w:lvl w:ilvl="5" w:tplc="6666E1FE" w:tentative="1">
      <w:start w:val="1"/>
      <w:numFmt w:val="bullet"/>
      <w:lvlText w:val=""/>
      <w:lvlJc w:val="left"/>
      <w:pPr>
        <w:ind w:left="5040" w:hanging="360"/>
      </w:pPr>
      <w:rPr>
        <w:rFonts w:ascii="Wingdings" w:hAnsi="Wingdings" w:hint="default"/>
      </w:rPr>
    </w:lvl>
    <w:lvl w:ilvl="6" w:tplc="6C0EABC6" w:tentative="1">
      <w:start w:val="1"/>
      <w:numFmt w:val="bullet"/>
      <w:lvlText w:val=""/>
      <w:lvlJc w:val="left"/>
      <w:pPr>
        <w:ind w:left="5760" w:hanging="360"/>
      </w:pPr>
      <w:rPr>
        <w:rFonts w:ascii="Symbol" w:hAnsi="Symbol" w:hint="default"/>
      </w:rPr>
    </w:lvl>
    <w:lvl w:ilvl="7" w:tplc="7F1CE380" w:tentative="1">
      <w:start w:val="1"/>
      <w:numFmt w:val="bullet"/>
      <w:lvlText w:val="o"/>
      <w:lvlJc w:val="left"/>
      <w:pPr>
        <w:ind w:left="6480" w:hanging="360"/>
      </w:pPr>
      <w:rPr>
        <w:rFonts w:ascii="Courier New" w:hAnsi="Courier New" w:cs="Courier New" w:hint="default"/>
      </w:rPr>
    </w:lvl>
    <w:lvl w:ilvl="8" w:tplc="5978A2CA"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27A842E">
      <w:start w:val="1"/>
      <w:numFmt w:val="lowerRoman"/>
      <w:lvlText w:val="(%1)"/>
      <w:lvlJc w:val="left"/>
      <w:pPr>
        <w:ind w:left="1004" w:hanging="720"/>
      </w:pPr>
      <w:rPr>
        <w:rFonts w:hint="default"/>
        <w:b w:val="0"/>
      </w:rPr>
    </w:lvl>
    <w:lvl w:ilvl="1" w:tplc="39E46312" w:tentative="1">
      <w:start w:val="1"/>
      <w:numFmt w:val="lowerLetter"/>
      <w:lvlText w:val="%2."/>
      <w:lvlJc w:val="left"/>
      <w:pPr>
        <w:ind w:left="1364" w:hanging="360"/>
      </w:pPr>
    </w:lvl>
    <w:lvl w:ilvl="2" w:tplc="21F2BB8E" w:tentative="1">
      <w:start w:val="1"/>
      <w:numFmt w:val="lowerRoman"/>
      <w:lvlText w:val="%3."/>
      <w:lvlJc w:val="right"/>
      <w:pPr>
        <w:ind w:left="2084" w:hanging="180"/>
      </w:pPr>
    </w:lvl>
    <w:lvl w:ilvl="3" w:tplc="D9E81C04" w:tentative="1">
      <w:start w:val="1"/>
      <w:numFmt w:val="decimal"/>
      <w:lvlText w:val="%4."/>
      <w:lvlJc w:val="left"/>
      <w:pPr>
        <w:ind w:left="2804" w:hanging="360"/>
      </w:pPr>
    </w:lvl>
    <w:lvl w:ilvl="4" w:tplc="4FE46E4A" w:tentative="1">
      <w:start w:val="1"/>
      <w:numFmt w:val="lowerLetter"/>
      <w:lvlText w:val="%5."/>
      <w:lvlJc w:val="left"/>
      <w:pPr>
        <w:ind w:left="3524" w:hanging="360"/>
      </w:pPr>
    </w:lvl>
    <w:lvl w:ilvl="5" w:tplc="7980C4F8" w:tentative="1">
      <w:start w:val="1"/>
      <w:numFmt w:val="lowerRoman"/>
      <w:lvlText w:val="%6."/>
      <w:lvlJc w:val="right"/>
      <w:pPr>
        <w:ind w:left="4244" w:hanging="180"/>
      </w:pPr>
    </w:lvl>
    <w:lvl w:ilvl="6" w:tplc="F06AD36E" w:tentative="1">
      <w:start w:val="1"/>
      <w:numFmt w:val="decimal"/>
      <w:lvlText w:val="%7."/>
      <w:lvlJc w:val="left"/>
      <w:pPr>
        <w:ind w:left="4964" w:hanging="360"/>
      </w:pPr>
    </w:lvl>
    <w:lvl w:ilvl="7" w:tplc="D322448C" w:tentative="1">
      <w:start w:val="1"/>
      <w:numFmt w:val="lowerLetter"/>
      <w:lvlText w:val="%8."/>
      <w:lvlJc w:val="left"/>
      <w:pPr>
        <w:ind w:left="5684" w:hanging="360"/>
      </w:pPr>
    </w:lvl>
    <w:lvl w:ilvl="8" w:tplc="1758F13A"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9B58E7B6">
      <w:start w:val="1"/>
      <w:numFmt w:val="lowerRoman"/>
      <w:lvlText w:val="(%1)"/>
      <w:lvlJc w:val="left"/>
      <w:pPr>
        <w:ind w:left="1080" w:hanging="720"/>
      </w:pPr>
      <w:rPr>
        <w:rFonts w:hint="default"/>
      </w:rPr>
    </w:lvl>
    <w:lvl w:ilvl="1" w:tplc="B15EF2DC" w:tentative="1">
      <w:start w:val="1"/>
      <w:numFmt w:val="lowerLetter"/>
      <w:lvlText w:val="%2."/>
      <w:lvlJc w:val="left"/>
      <w:pPr>
        <w:ind w:left="1440" w:hanging="360"/>
      </w:pPr>
    </w:lvl>
    <w:lvl w:ilvl="2" w:tplc="856608A0" w:tentative="1">
      <w:start w:val="1"/>
      <w:numFmt w:val="lowerRoman"/>
      <w:lvlText w:val="%3."/>
      <w:lvlJc w:val="right"/>
      <w:pPr>
        <w:ind w:left="2160" w:hanging="180"/>
      </w:pPr>
    </w:lvl>
    <w:lvl w:ilvl="3" w:tplc="544C7EEE" w:tentative="1">
      <w:start w:val="1"/>
      <w:numFmt w:val="decimal"/>
      <w:lvlText w:val="%4."/>
      <w:lvlJc w:val="left"/>
      <w:pPr>
        <w:ind w:left="2880" w:hanging="360"/>
      </w:pPr>
    </w:lvl>
    <w:lvl w:ilvl="4" w:tplc="0FE29726" w:tentative="1">
      <w:start w:val="1"/>
      <w:numFmt w:val="lowerLetter"/>
      <w:lvlText w:val="%5."/>
      <w:lvlJc w:val="left"/>
      <w:pPr>
        <w:ind w:left="3600" w:hanging="360"/>
      </w:pPr>
    </w:lvl>
    <w:lvl w:ilvl="5" w:tplc="0E9238FA" w:tentative="1">
      <w:start w:val="1"/>
      <w:numFmt w:val="lowerRoman"/>
      <w:lvlText w:val="%6."/>
      <w:lvlJc w:val="right"/>
      <w:pPr>
        <w:ind w:left="4320" w:hanging="180"/>
      </w:pPr>
    </w:lvl>
    <w:lvl w:ilvl="6" w:tplc="3B28B790" w:tentative="1">
      <w:start w:val="1"/>
      <w:numFmt w:val="decimal"/>
      <w:lvlText w:val="%7."/>
      <w:lvlJc w:val="left"/>
      <w:pPr>
        <w:ind w:left="5040" w:hanging="360"/>
      </w:pPr>
    </w:lvl>
    <w:lvl w:ilvl="7" w:tplc="C64A9704" w:tentative="1">
      <w:start w:val="1"/>
      <w:numFmt w:val="lowerLetter"/>
      <w:lvlText w:val="%8."/>
      <w:lvlJc w:val="left"/>
      <w:pPr>
        <w:ind w:left="5760" w:hanging="360"/>
      </w:pPr>
    </w:lvl>
    <w:lvl w:ilvl="8" w:tplc="DC52E06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8BAD5E4">
      <w:start w:val="1"/>
      <w:numFmt w:val="lowerRoman"/>
      <w:lvlText w:val="(%1)"/>
      <w:lvlJc w:val="left"/>
      <w:pPr>
        <w:ind w:left="1080" w:hanging="720"/>
      </w:pPr>
      <w:rPr>
        <w:rFonts w:hint="default"/>
      </w:rPr>
    </w:lvl>
    <w:lvl w:ilvl="1" w:tplc="19D09FD4" w:tentative="1">
      <w:start w:val="1"/>
      <w:numFmt w:val="lowerLetter"/>
      <w:lvlText w:val="%2."/>
      <w:lvlJc w:val="left"/>
      <w:pPr>
        <w:ind w:left="1440" w:hanging="360"/>
      </w:pPr>
    </w:lvl>
    <w:lvl w:ilvl="2" w:tplc="08364346" w:tentative="1">
      <w:start w:val="1"/>
      <w:numFmt w:val="lowerRoman"/>
      <w:lvlText w:val="%3."/>
      <w:lvlJc w:val="right"/>
      <w:pPr>
        <w:ind w:left="2160" w:hanging="180"/>
      </w:pPr>
    </w:lvl>
    <w:lvl w:ilvl="3" w:tplc="5E680E96" w:tentative="1">
      <w:start w:val="1"/>
      <w:numFmt w:val="decimal"/>
      <w:lvlText w:val="%4."/>
      <w:lvlJc w:val="left"/>
      <w:pPr>
        <w:ind w:left="2880" w:hanging="360"/>
      </w:pPr>
    </w:lvl>
    <w:lvl w:ilvl="4" w:tplc="F146A7C8" w:tentative="1">
      <w:start w:val="1"/>
      <w:numFmt w:val="lowerLetter"/>
      <w:lvlText w:val="%5."/>
      <w:lvlJc w:val="left"/>
      <w:pPr>
        <w:ind w:left="3600" w:hanging="360"/>
      </w:pPr>
    </w:lvl>
    <w:lvl w:ilvl="5" w:tplc="1758D238" w:tentative="1">
      <w:start w:val="1"/>
      <w:numFmt w:val="lowerRoman"/>
      <w:lvlText w:val="%6."/>
      <w:lvlJc w:val="right"/>
      <w:pPr>
        <w:ind w:left="4320" w:hanging="180"/>
      </w:pPr>
    </w:lvl>
    <w:lvl w:ilvl="6" w:tplc="54243F0E" w:tentative="1">
      <w:start w:val="1"/>
      <w:numFmt w:val="decimal"/>
      <w:lvlText w:val="%7."/>
      <w:lvlJc w:val="left"/>
      <w:pPr>
        <w:ind w:left="5040" w:hanging="360"/>
      </w:pPr>
    </w:lvl>
    <w:lvl w:ilvl="7" w:tplc="4C5495CA" w:tentative="1">
      <w:start w:val="1"/>
      <w:numFmt w:val="lowerLetter"/>
      <w:lvlText w:val="%8."/>
      <w:lvlJc w:val="left"/>
      <w:pPr>
        <w:ind w:left="5760" w:hanging="360"/>
      </w:pPr>
    </w:lvl>
    <w:lvl w:ilvl="8" w:tplc="F5F42930" w:tentative="1">
      <w:start w:val="1"/>
      <w:numFmt w:val="lowerRoman"/>
      <w:lvlText w:val="%9."/>
      <w:lvlJc w:val="right"/>
      <w:pPr>
        <w:ind w:left="6480" w:hanging="180"/>
      </w:pPr>
    </w:lvl>
  </w:abstractNum>
  <w:abstractNum w:abstractNumId="15" w15:restartNumberingAfterBreak="0">
    <w:nsid w:val="20EC2D4A"/>
    <w:multiLevelType w:val="hybridMultilevel"/>
    <w:tmpl w:val="18245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D62076"/>
    <w:multiLevelType w:val="hybridMultilevel"/>
    <w:tmpl w:val="D05CE750"/>
    <w:lvl w:ilvl="0" w:tplc="DED2B6CE">
      <w:start w:val="1"/>
      <w:numFmt w:val="lowerRoman"/>
      <w:lvlText w:val="(%1)"/>
      <w:lvlJc w:val="left"/>
      <w:pPr>
        <w:ind w:left="1080" w:hanging="720"/>
      </w:pPr>
      <w:rPr>
        <w:rFonts w:hint="default"/>
        <w:b w:val="0"/>
      </w:rPr>
    </w:lvl>
    <w:lvl w:ilvl="1" w:tplc="869C742C" w:tentative="1">
      <w:start w:val="1"/>
      <w:numFmt w:val="lowerLetter"/>
      <w:lvlText w:val="%2."/>
      <w:lvlJc w:val="left"/>
      <w:pPr>
        <w:ind w:left="1440" w:hanging="360"/>
      </w:pPr>
    </w:lvl>
    <w:lvl w:ilvl="2" w:tplc="361C4706" w:tentative="1">
      <w:start w:val="1"/>
      <w:numFmt w:val="lowerRoman"/>
      <w:lvlText w:val="%3."/>
      <w:lvlJc w:val="right"/>
      <w:pPr>
        <w:ind w:left="2160" w:hanging="180"/>
      </w:pPr>
    </w:lvl>
    <w:lvl w:ilvl="3" w:tplc="071E8A9A" w:tentative="1">
      <w:start w:val="1"/>
      <w:numFmt w:val="decimal"/>
      <w:lvlText w:val="%4."/>
      <w:lvlJc w:val="left"/>
      <w:pPr>
        <w:ind w:left="2880" w:hanging="360"/>
      </w:pPr>
    </w:lvl>
    <w:lvl w:ilvl="4" w:tplc="A5DE9E36" w:tentative="1">
      <w:start w:val="1"/>
      <w:numFmt w:val="lowerLetter"/>
      <w:lvlText w:val="%5."/>
      <w:lvlJc w:val="left"/>
      <w:pPr>
        <w:ind w:left="3600" w:hanging="360"/>
      </w:pPr>
    </w:lvl>
    <w:lvl w:ilvl="5" w:tplc="1E12FFDC" w:tentative="1">
      <w:start w:val="1"/>
      <w:numFmt w:val="lowerRoman"/>
      <w:lvlText w:val="%6."/>
      <w:lvlJc w:val="right"/>
      <w:pPr>
        <w:ind w:left="4320" w:hanging="180"/>
      </w:pPr>
    </w:lvl>
    <w:lvl w:ilvl="6" w:tplc="33525412" w:tentative="1">
      <w:start w:val="1"/>
      <w:numFmt w:val="decimal"/>
      <w:lvlText w:val="%7."/>
      <w:lvlJc w:val="left"/>
      <w:pPr>
        <w:ind w:left="5040" w:hanging="360"/>
      </w:pPr>
    </w:lvl>
    <w:lvl w:ilvl="7" w:tplc="B1FA4272" w:tentative="1">
      <w:start w:val="1"/>
      <w:numFmt w:val="lowerLetter"/>
      <w:lvlText w:val="%8."/>
      <w:lvlJc w:val="left"/>
      <w:pPr>
        <w:ind w:left="5760" w:hanging="360"/>
      </w:pPr>
    </w:lvl>
    <w:lvl w:ilvl="8" w:tplc="640A6A84"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33BC094C">
      <w:start w:val="1"/>
      <w:numFmt w:val="lowerLetter"/>
      <w:lvlText w:val="(%1)"/>
      <w:lvlJc w:val="left"/>
      <w:pPr>
        <w:ind w:left="360" w:hanging="360"/>
      </w:pPr>
      <w:rPr>
        <w:rFonts w:hint="default"/>
      </w:rPr>
    </w:lvl>
    <w:lvl w:ilvl="1" w:tplc="0232B732" w:tentative="1">
      <w:start w:val="1"/>
      <w:numFmt w:val="lowerLetter"/>
      <w:lvlText w:val="%2."/>
      <w:lvlJc w:val="left"/>
      <w:pPr>
        <w:ind w:left="1080" w:hanging="360"/>
      </w:pPr>
    </w:lvl>
    <w:lvl w:ilvl="2" w:tplc="7C181B82" w:tentative="1">
      <w:start w:val="1"/>
      <w:numFmt w:val="lowerRoman"/>
      <w:lvlText w:val="%3."/>
      <w:lvlJc w:val="right"/>
      <w:pPr>
        <w:ind w:left="1800" w:hanging="180"/>
      </w:pPr>
    </w:lvl>
    <w:lvl w:ilvl="3" w:tplc="CE262714" w:tentative="1">
      <w:start w:val="1"/>
      <w:numFmt w:val="decimal"/>
      <w:lvlText w:val="%4."/>
      <w:lvlJc w:val="left"/>
      <w:pPr>
        <w:ind w:left="2520" w:hanging="360"/>
      </w:pPr>
    </w:lvl>
    <w:lvl w:ilvl="4" w:tplc="ABBE2014" w:tentative="1">
      <w:start w:val="1"/>
      <w:numFmt w:val="lowerLetter"/>
      <w:lvlText w:val="%5."/>
      <w:lvlJc w:val="left"/>
      <w:pPr>
        <w:ind w:left="3240" w:hanging="360"/>
      </w:pPr>
    </w:lvl>
    <w:lvl w:ilvl="5" w:tplc="FB10307C" w:tentative="1">
      <w:start w:val="1"/>
      <w:numFmt w:val="lowerRoman"/>
      <w:lvlText w:val="%6."/>
      <w:lvlJc w:val="right"/>
      <w:pPr>
        <w:ind w:left="3960" w:hanging="180"/>
      </w:pPr>
    </w:lvl>
    <w:lvl w:ilvl="6" w:tplc="504A813A" w:tentative="1">
      <w:start w:val="1"/>
      <w:numFmt w:val="decimal"/>
      <w:lvlText w:val="%7."/>
      <w:lvlJc w:val="left"/>
      <w:pPr>
        <w:ind w:left="4680" w:hanging="360"/>
      </w:pPr>
    </w:lvl>
    <w:lvl w:ilvl="7" w:tplc="FE06D8BC" w:tentative="1">
      <w:start w:val="1"/>
      <w:numFmt w:val="lowerLetter"/>
      <w:lvlText w:val="%8."/>
      <w:lvlJc w:val="left"/>
      <w:pPr>
        <w:ind w:left="5400" w:hanging="360"/>
      </w:pPr>
    </w:lvl>
    <w:lvl w:ilvl="8" w:tplc="36ACDD68"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CA0CE74C">
      <w:start w:val="1"/>
      <w:numFmt w:val="decimal"/>
      <w:lvlText w:val="%1."/>
      <w:lvlJc w:val="left"/>
      <w:pPr>
        <w:ind w:left="360" w:hanging="360"/>
      </w:pPr>
      <w:rPr>
        <w:rFonts w:hint="default"/>
      </w:rPr>
    </w:lvl>
    <w:lvl w:ilvl="1" w:tplc="DB723420" w:tentative="1">
      <w:start w:val="1"/>
      <w:numFmt w:val="lowerLetter"/>
      <w:lvlText w:val="%2."/>
      <w:lvlJc w:val="left"/>
      <w:pPr>
        <w:ind w:left="1080" w:hanging="360"/>
      </w:pPr>
    </w:lvl>
    <w:lvl w:ilvl="2" w:tplc="304C1E60" w:tentative="1">
      <w:start w:val="1"/>
      <w:numFmt w:val="lowerRoman"/>
      <w:lvlText w:val="%3."/>
      <w:lvlJc w:val="right"/>
      <w:pPr>
        <w:ind w:left="1800" w:hanging="180"/>
      </w:pPr>
    </w:lvl>
    <w:lvl w:ilvl="3" w:tplc="A712E65A" w:tentative="1">
      <w:start w:val="1"/>
      <w:numFmt w:val="decimal"/>
      <w:lvlText w:val="%4."/>
      <w:lvlJc w:val="left"/>
      <w:pPr>
        <w:ind w:left="2520" w:hanging="360"/>
      </w:pPr>
    </w:lvl>
    <w:lvl w:ilvl="4" w:tplc="C2C45850" w:tentative="1">
      <w:start w:val="1"/>
      <w:numFmt w:val="lowerLetter"/>
      <w:lvlText w:val="%5."/>
      <w:lvlJc w:val="left"/>
      <w:pPr>
        <w:ind w:left="3240" w:hanging="360"/>
      </w:pPr>
    </w:lvl>
    <w:lvl w:ilvl="5" w:tplc="6982127C" w:tentative="1">
      <w:start w:val="1"/>
      <w:numFmt w:val="lowerRoman"/>
      <w:lvlText w:val="%6."/>
      <w:lvlJc w:val="right"/>
      <w:pPr>
        <w:ind w:left="3960" w:hanging="180"/>
      </w:pPr>
    </w:lvl>
    <w:lvl w:ilvl="6" w:tplc="770CABA4" w:tentative="1">
      <w:start w:val="1"/>
      <w:numFmt w:val="decimal"/>
      <w:lvlText w:val="%7."/>
      <w:lvlJc w:val="left"/>
      <w:pPr>
        <w:ind w:left="4680" w:hanging="360"/>
      </w:pPr>
    </w:lvl>
    <w:lvl w:ilvl="7" w:tplc="5546DE04" w:tentative="1">
      <w:start w:val="1"/>
      <w:numFmt w:val="lowerLetter"/>
      <w:lvlText w:val="%8."/>
      <w:lvlJc w:val="left"/>
      <w:pPr>
        <w:ind w:left="5400" w:hanging="360"/>
      </w:pPr>
    </w:lvl>
    <w:lvl w:ilvl="8" w:tplc="FBCA0144"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6682E05A">
      <w:start w:val="1"/>
      <w:numFmt w:val="decimal"/>
      <w:lvlText w:val="%1."/>
      <w:lvlJc w:val="left"/>
      <w:pPr>
        <w:ind w:left="360" w:hanging="360"/>
      </w:pPr>
      <w:rPr>
        <w:rFonts w:hint="default"/>
      </w:rPr>
    </w:lvl>
    <w:lvl w:ilvl="1" w:tplc="58CAAD7C" w:tentative="1">
      <w:start w:val="1"/>
      <w:numFmt w:val="lowerLetter"/>
      <w:lvlText w:val="%2."/>
      <w:lvlJc w:val="left"/>
      <w:pPr>
        <w:ind w:left="1080" w:hanging="360"/>
      </w:pPr>
    </w:lvl>
    <w:lvl w:ilvl="2" w:tplc="0366CA62" w:tentative="1">
      <w:start w:val="1"/>
      <w:numFmt w:val="lowerRoman"/>
      <w:lvlText w:val="%3."/>
      <w:lvlJc w:val="right"/>
      <w:pPr>
        <w:ind w:left="1800" w:hanging="180"/>
      </w:pPr>
    </w:lvl>
    <w:lvl w:ilvl="3" w:tplc="CC44D758" w:tentative="1">
      <w:start w:val="1"/>
      <w:numFmt w:val="decimal"/>
      <w:lvlText w:val="%4."/>
      <w:lvlJc w:val="left"/>
      <w:pPr>
        <w:ind w:left="2520" w:hanging="360"/>
      </w:pPr>
    </w:lvl>
    <w:lvl w:ilvl="4" w:tplc="F32C6F48" w:tentative="1">
      <w:start w:val="1"/>
      <w:numFmt w:val="lowerLetter"/>
      <w:lvlText w:val="%5."/>
      <w:lvlJc w:val="left"/>
      <w:pPr>
        <w:ind w:left="3240" w:hanging="360"/>
      </w:pPr>
    </w:lvl>
    <w:lvl w:ilvl="5" w:tplc="86DABC4A" w:tentative="1">
      <w:start w:val="1"/>
      <w:numFmt w:val="lowerRoman"/>
      <w:lvlText w:val="%6."/>
      <w:lvlJc w:val="right"/>
      <w:pPr>
        <w:ind w:left="3960" w:hanging="180"/>
      </w:pPr>
    </w:lvl>
    <w:lvl w:ilvl="6" w:tplc="02ACBE82" w:tentative="1">
      <w:start w:val="1"/>
      <w:numFmt w:val="decimal"/>
      <w:lvlText w:val="%7."/>
      <w:lvlJc w:val="left"/>
      <w:pPr>
        <w:ind w:left="4680" w:hanging="360"/>
      </w:pPr>
    </w:lvl>
    <w:lvl w:ilvl="7" w:tplc="1114B3A6" w:tentative="1">
      <w:start w:val="1"/>
      <w:numFmt w:val="lowerLetter"/>
      <w:lvlText w:val="%8."/>
      <w:lvlJc w:val="left"/>
      <w:pPr>
        <w:ind w:left="5400" w:hanging="360"/>
      </w:pPr>
    </w:lvl>
    <w:lvl w:ilvl="8" w:tplc="8494BA9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864334A">
      <w:start w:val="1"/>
      <w:numFmt w:val="lowerRoman"/>
      <w:lvlText w:val="(%1)"/>
      <w:lvlJc w:val="left"/>
      <w:pPr>
        <w:ind w:left="1080" w:hanging="720"/>
      </w:pPr>
      <w:rPr>
        <w:rFonts w:hint="default"/>
        <w:b w:val="0"/>
      </w:rPr>
    </w:lvl>
    <w:lvl w:ilvl="1" w:tplc="E69A2112" w:tentative="1">
      <w:start w:val="1"/>
      <w:numFmt w:val="lowerLetter"/>
      <w:lvlText w:val="%2."/>
      <w:lvlJc w:val="left"/>
      <w:pPr>
        <w:ind w:left="1440" w:hanging="360"/>
      </w:pPr>
    </w:lvl>
    <w:lvl w:ilvl="2" w:tplc="2C786886" w:tentative="1">
      <w:start w:val="1"/>
      <w:numFmt w:val="lowerRoman"/>
      <w:lvlText w:val="%3."/>
      <w:lvlJc w:val="right"/>
      <w:pPr>
        <w:ind w:left="2160" w:hanging="180"/>
      </w:pPr>
    </w:lvl>
    <w:lvl w:ilvl="3" w:tplc="590C771A" w:tentative="1">
      <w:start w:val="1"/>
      <w:numFmt w:val="decimal"/>
      <w:lvlText w:val="%4."/>
      <w:lvlJc w:val="left"/>
      <w:pPr>
        <w:ind w:left="2880" w:hanging="360"/>
      </w:pPr>
    </w:lvl>
    <w:lvl w:ilvl="4" w:tplc="80ACDD2E" w:tentative="1">
      <w:start w:val="1"/>
      <w:numFmt w:val="lowerLetter"/>
      <w:lvlText w:val="%5."/>
      <w:lvlJc w:val="left"/>
      <w:pPr>
        <w:ind w:left="3600" w:hanging="360"/>
      </w:pPr>
    </w:lvl>
    <w:lvl w:ilvl="5" w:tplc="A6CA3E7A" w:tentative="1">
      <w:start w:val="1"/>
      <w:numFmt w:val="lowerRoman"/>
      <w:lvlText w:val="%6."/>
      <w:lvlJc w:val="right"/>
      <w:pPr>
        <w:ind w:left="4320" w:hanging="180"/>
      </w:pPr>
    </w:lvl>
    <w:lvl w:ilvl="6" w:tplc="3FC264F8" w:tentative="1">
      <w:start w:val="1"/>
      <w:numFmt w:val="decimal"/>
      <w:lvlText w:val="%7."/>
      <w:lvlJc w:val="left"/>
      <w:pPr>
        <w:ind w:left="5040" w:hanging="360"/>
      </w:pPr>
    </w:lvl>
    <w:lvl w:ilvl="7" w:tplc="150A6BA6" w:tentative="1">
      <w:start w:val="1"/>
      <w:numFmt w:val="lowerLetter"/>
      <w:lvlText w:val="%8."/>
      <w:lvlJc w:val="left"/>
      <w:pPr>
        <w:ind w:left="5760" w:hanging="360"/>
      </w:pPr>
    </w:lvl>
    <w:lvl w:ilvl="8" w:tplc="5B646DD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DC3A3066">
      <w:start w:val="1"/>
      <w:numFmt w:val="lowerRoman"/>
      <w:lvlText w:val="(%1)"/>
      <w:lvlJc w:val="left"/>
      <w:pPr>
        <w:ind w:left="1080" w:hanging="720"/>
      </w:pPr>
      <w:rPr>
        <w:rFonts w:hint="default"/>
      </w:rPr>
    </w:lvl>
    <w:lvl w:ilvl="1" w:tplc="34A633C4" w:tentative="1">
      <w:start w:val="1"/>
      <w:numFmt w:val="lowerLetter"/>
      <w:lvlText w:val="%2."/>
      <w:lvlJc w:val="left"/>
      <w:pPr>
        <w:ind w:left="1440" w:hanging="360"/>
      </w:pPr>
    </w:lvl>
    <w:lvl w:ilvl="2" w:tplc="703E5E0A" w:tentative="1">
      <w:start w:val="1"/>
      <w:numFmt w:val="lowerRoman"/>
      <w:lvlText w:val="%3."/>
      <w:lvlJc w:val="right"/>
      <w:pPr>
        <w:ind w:left="2160" w:hanging="180"/>
      </w:pPr>
    </w:lvl>
    <w:lvl w:ilvl="3" w:tplc="15142216" w:tentative="1">
      <w:start w:val="1"/>
      <w:numFmt w:val="decimal"/>
      <w:lvlText w:val="%4."/>
      <w:lvlJc w:val="left"/>
      <w:pPr>
        <w:ind w:left="2880" w:hanging="360"/>
      </w:pPr>
    </w:lvl>
    <w:lvl w:ilvl="4" w:tplc="30C69DB0" w:tentative="1">
      <w:start w:val="1"/>
      <w:numFmt w:val="lowerLetter"/>
      <w:lvlText w:val="%5."/>
      <w:lvlJc w:val="left"/>
      <w:pPr>
        <w:ind w:left="3600" w:hanging="360"/>
      </w:pPr>
    </w:lvl>
    <w:lvl w:ilvl="5" w:tplc="199A9422" w:tentative="1">
      <w:start w:val="1"/>
      <w:numFmt w:val="lowerRoman"/>
      <w:lvlText w:val="%6."/>
      <w:lvlJc w:val="right"/>
      <w:pPr>
        <w:ind w:left="4320" w:hanging="180"/>
      </w:pPr>
    </w:lvl>
    <w:lvl w:ilvl="6" w:tplc="85D6E5DE" w:tentative="1">
      <w:start w:val="1"/>
      <w:numFmt w:val="decimal"/>
      <w:lvlText w:val="%7."/>
      <w:lvlJc w:val="left"/>
      <w:pPr>
        <w:ind w:left="5040" w:hanging="360"/>
      </w:pPr>
    </w:lvl>
    <w:lvl w:ilvl="7" w:tplc="F132A7E4" w:tentative="1">
      <w:start w:val="1"/>
      <w:numFmt w:val="lowerLetter"/>
      <w:lvlText w:val="%8."/>
      <w:lvlJc w:val="left"/>
      <w:pPr>
        <w:ind w:left="5760" w:hanging="360"/>
      </w:pPr>
    </w:lvl>
    <w:lvl w:ilvl="8" w:tplc="5370657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0D28357C">
      <w:start w:val="1"/>
      <w:numFmt w:val="bullet"/>
      <w:pStyle w:val="ListBullet"/>
      <w:lvlText w:val=""/>
      <w:lvlJc w:val="left"/>
      <w:pPr>
        <w:ind w:left="720" w:hanging="360"/>
      </w:pPr>
      <w:rPr>
        <w:rFonts w:ascii="Symbol" w:hAnsi="Symbol" w:hint="default"/>
      </w:rPr>
    </w:lvl>
    <w:lvl w:ilvl="1" w:tplc="5A7A7CE4">
      <w:start w:val="1"/>
      <w:numFmt w:val="bullet"/>
      <w:pStyle w:val="ListBullet2"/>
      <w:lvlText w:val="o"/>
      <w:lvlJc w:val="left"/>
      <w:pPr>
        <w:ind w:left="1440" w:hanging="360"/>
      </w:pPr>
      <w:rPr>
        <w:rFonts w:ascii="Courier New" w:hAnsi="Courier New" w:cs="Courier New" w:hint="default"/>
      </w:rPr>
    </w:lvl>
    <w:lvl w:ilvl="2" w:tplc="D1B22A34">
      <w:start w:val="1"/>
      <w:numFmt w:val="bullet"/>
      <w:lvlText w:val=""/>
      <w:lvlJc w:val="left"/>
      <w:pPr>
        <w:ind w:left="2160" w:hanging="360"/>
      </w:pPr>
      <w:rPr>
        <w:rFonts w:ascii="Wingdings" w:hAnsi="Wingdings" w:hint="default"/>
      </w:rPr>
    </w:lvl>
    <w:lvl w:ilvl="3" w:tplc="77FC7B86">
      <w:start w:val="1"/>
      <w:numFmt w:val="bullet"/>
      <w:lvlText w:val=""/>
      <w:lvlJc w:val="left"/>
      <w:pPr>
        <w:ind w:left="2880" w:hanging="360"/>
      </w:pPr>
      <w:rPr>
        <w:rFonts w:ascii="Symbol" w:hAnsi="Symbol" w:hint="default"/>
      </w:rPr>
    </w:lvl>
    <w:lvl w:ilvl="4" w:tplc="60C0FDC0">
      <w:start w:val="1"/>
      <w:numFmt w:val="bullet"/>
      <w:lvlText w:val="o"/>
      <w:lvlJc w:val="left"/>
      <w:pPr>
        <w:ind w:left="3600" w:hanging="360"/>
      </w:pPr>
      <w:rPr>
        <w:rFonts w:ascii="Courier New" w:hAnsi="Courier New" w:cs="Courier New" w:hint="default"/>
      </w:rPr>
    </w:lvl>
    <w:lvl w:ilvl="5" w:tplc="69B82036">
      <w:start w:val="1"/>
      <w:numFmt w:val="bullet"/>
      <w:pStyle w:val="ListBullet3"/>
      <w:lvlText w:val=""/>
      <w:lvlJc w:val="left"/>
      <w:pPr>
        <w:ind w:left="4320" w:hanging="360"/>
      </w:pPr>
      <w:rPr>
        <w:rFonts w:ascii="Wingdings" w:hAnsi="Wingdings" w:hint="default"/>
      </w:rPr>
    </w:lvl>
    <w:lvl w:ilvl="6" w:tplc="25B88A6E">
      <w:start w:val="1"/>
      <w:numFmt w:val="bullet"/>
      <w:lvlText w:val=""/>
      <w:lvlJc w:val="left"/>
      <w:pPr>
        <w:ind w:left="5040" w:hanging="360"/>
      </w:pPr>
      <w:rPr>
        <w:rFonts w:ascii="Symbol" w:hAnsi="Symbol" w:hint="default"/>
      </w:rPr>
    </w:lvl>
    <w:lvl w:ilvl="7" w:tplc="33688D82">
      <w:start w:val="1"/>
      <w:numFmt w:val="bullet"/>
      <w:lvlText w:val="o"/>
      <w:lvlJc w:val="left"/>
      <w:pPr>
        <w:ind w:left="5760" w:hanging="360"/>
      </w:pPr>
      <w:rPr>
        <w:rFonts w:ascii="Courier New" w:hAnsi="Courier New" w:cs="Courier New" w:hint="default"/>
      </w:rPr>
    </w:lvl>
    <w:lvl w:ilvl="8" w:tplc="5398545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85CB5FA">
      <w:start w:val="1"/>
      <w:numFmt w:val="bullet"/>
      <w:lvlText w:val=""/>
      <w:lvlJc w:val="left"/>
      <w:pPr>
        <w:ind w:left="360" w:hanging="360"/>
      </w:pPr>
      <w:rPr>
        <w:rFonts w:ascii="Symbol" w:hAnsi="Symbol" w:hint="default"/>
      </w:rPr>
    </w:lvl>
    <w:lvl w:ilvl="1" w:tplc="DDB4CD08" w:tentative="1">
      <w:start w:val="1"/>
      <w:numFmt w:val="bullet"/>
      <w:lvlText w:val="o"/>
      <w:lvlJc w:val="left"/>
      <w:pPr>
        <w:ind w:left="1080" w:hanging="360"/>
      </w:pPr>
      <w:rPr>
        <w:rFonts w:ascii="Courier New" w:hAnsi="Courier New" w:cs="Courier New" w:hint="default"/>
      </w:rPr>
    </w:lvl>
    <w:lvl w:ilvl="2" w:tplc="3BC46232" w:tentative="1">
      <w:start w:val="1"/>
      <w:numFmt w:val="bullet"/>
      <w:lvlText w:val=""/>
      <w:lvlJc w:val="left"/>
      <w:pPr>
        <w:ind w:left="1800" w:hanging="360"/>
      </w:pPr>
      <w:rPr>
        <w:rFonts w:ascii="Wingdings" w:hAnsi="Wingdings" w:hint="default"/>
      </w:rPr>
    </w:lvl>
    <w:lvl w:ilvl="3" w:tplc="9E162F7A" w:tentative="1">
      <w:start w:val="1"/>
      <w:numFmt w:val="bullet"/>
      <w:lvlText w:val=""/>
      <w:lvlJc w:val="left"/>
      <w:pPr>
        <w:ind w:left="2520" w:hanging="360"/>
      </w:pPr>
      <w:rPr>
        <w:rFonts w:ascii="Symbol" w:hAnsi="Symbol" w:hint="default"/>
      </w:rPr>
    </w:lvl>
    <w:lvl w:ilvl="4" w:tplc="CBF072B6" w:tentative="1">
      <w:start w:val="1"/>
      <w:numFmt w:val="bullet"/>
      <w:lvlText w:val="o"/>
      <w:lvlJc w:val="left"/>
      <w:pPr>
        <w:ind w:left="3240" w:hanging="360"/>
      </w:pPr>
      <w:rPr>
        <w:rFonts w:ascii="Courier New" w:hAnsi="Courier New" w:cs="Courier New" w:hint="default"/>
      </w:rPr>
    </w:lvl>
    <w:lvl w:ilvl="5" w:tplc="2A0A09E6" w:tentative="1">
      <w:start w:val="1"/>
      <w:numFmt w:val="bullet"/>
      <w:lvlText w:val=""/>
      <w:lvlJc w:val="left"/>
      <w:pPr>
        <w:ind w:left="3960" w:hanging="360"/>
      </w:pPr>
      <w:rPr>
        <w:rFonts w:ascii="Wingdings" w:hAnsi="Wingdings" w:hint="default"/>
      </w:rPr>
    </w:lvl>
    <w:lvl w:ilvl="6" w:tplc="1FD48D54" w:tentative="1">
      <w:start w:val="1"/>
      <w:numFmt w:val="bullet"/>
      <w:lvlText w:val=""/>
      <w:lvlJc w:val="left"/>
      <w:pPr>
        <w:ind w:left="4680" w:hanging="360"/>
      </w:pPr>
      <w:rPr>
        <w:rFonts w:ascii="Symbol" w:hAnsi="Symbol" w:hint="default"/>
      </w:rPr>
    </w:lvl>
    <w:lvl w:ilvl="7" w:tplc="35A4475C" w:tentative="1">
      <w:start w:val="1"/>
      <w:numFmt w:val="bullet"/>
      <w:lvlText w:val="o"/>
      <w:lvlJc w:val="left"/>
      <w:pPr>
        <w:ind w:left="5400" w:hanging="360"/>
      </w:pPr>
      <w:rPr>
        <w:rFonts w:ascii="Courier New" w:hAnsi="Courier New" w:cs="Courier New" w:hint="default"/>
      </w:rPr>
    </w:lvl>
    <w:lvl w:ilvl="8" w:tplc="0840CBE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BA9EB6C4">
      <w:start w:val="1"/>
      <w:numFmt w:val="lowerRoman"/>
      <w:lvlText w:val="(%1)"/>
      <w:lvlJc w:val="left"/>
      <w:pPr>
        <w:ind w:left="1080" w:hanging="720"/>
      </w:pPr>
      <w:rPr>
        <w:rFonts w:hint="default"/>
      </w:rPr>
    </w:lvl>
    <w:lvl w:ilvl="1" w:tplc="2DB8668A" w:tentative="1">
      <w:start w:val="1"/>
      <w:numFmt w:val="lowerLetter"/>
      <w:lvlText w:val="%2."/>
      <w:lvlJc w:val="left"/>
      <w:pPr>
        <w:ind w:left="1440" w:hanging="360"/>
      </w:pPr>
    </w:lvl>
    <w:lvl w:ilvl="2" w:tplc="44A49268" w:tentative="1">
      <w:start w:val="1"/>
      <w:numFmt w:val="lowerRoman"/>
      <w:lvlText w:val="%3."/>
      <w:lvlJc w:val="right"/>
      <w:pPr>
        <w:ind w:left="2160" w:hanging="180"/>
      </w:pPr>
    </w:lvl>
    <w:lvl w:ilvl="3" w:tplc="0D585C6A" w:tentative="1">
      <w:start w:val="1"/>
      <w:numFmt w:val="decimal"/>
      <w:lvlText w:val="%4."/>
      <w:lvlJc w:val="left"/>
      <w:pPr>
        <w:ind w:left="2880" w:hanging="360"/>
      </w:pPr>
    </w:lvl>
    <w:lvl w:ilvl="4" w:tplc="AC469F2C" w:tentative="1">
      <w:start w:val="1"/>
      <w:numFmt w:val="lowerLetter"/>
      <w:lvlText w:val="%5."/>
      <w:lvlJc w:val="left"/>
      <w:pPr>
        <w:ind w:left="3600" w:hanging="360"/>
      </w:pPr>
    </w:lvl>
    <w:lvl w:ilvl="5" w:tplc="E5545D1A" w:tentative="1">
      <w:start w:val="1"/>
      <w:numFmt w:val="lowerRoman"/>
      <w:lvlText w:val="%6."/>
      <w:lvlJc w:val="right"/>
      <w:pPr>
        <w:ind w:left="4320" w:hanging="180"/>
      </w:pPr>
    </w:lvl>
    <w:lvl w:ilvl="6" w:tplc="18E46B14" w:tentative="1">
      <w:start w:val="1"/>
      <w:numFmt w:val="decimal"/>
      <w:lvlText w:val="%7."/>
      <w:lvlJc w:val="left"/>
      <w:pPr>
        <w:ind w:left="5040" w:hanging="360"/>
      </w:pPr>
    </w:lvl>
    <w:lvl w:ilvl="7" w:tplc="55483C4E" w:tentative="1">
      <w:start w:val="1"/>
      <w:numFmt w:val="lowerLetter"/>
      <w:lvlText w:val="%8."/>
      <w:lvlJc w:val="left"/>
      <w:pPr>
        <w:ind w:left="5760" w:hanging="360"/>
      </w:pPr>
    </w:lvl>
    <w:lvl w:ilvl="8" w:tplc="C71E4E7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51104ED4">
      <w:start w:val="1"/>
      <w:numFmt w:val="lowerRoman"/>
      <w:lvlText w:val="(%1)"/>
      <w:lvlJc w:val="left"/>
      <w:pPr>
        <w:ind w:left="1080" w:hanging="720"/>
      </w:pPr>
      <w:rPr>
        <w:rFonts w:hint="default"/>
      </w:rPr>
    </w:lvl>
    <w:lvl w:ilvl="1" w:tplc="83086DEE" w:tentative="1">
      <w:start w:val="1"/>
      <w:numFmt w:val="lowerLetter"/>
      <w:lvlText w:val="%2."/>
      <w:lvlJc w:val="left"/>
      <w:pPr>
        <w:ind w:left="1440" w:hanging="360"/>
      </w:pPr>
    </w:lvl>
    <w:lvl w:ilvl="2" w:tplc="B38EDF24" w:tentative="1">
      <w:start w:val="1"/>
      <w:numFmt w:val="lowerRoman"/>
      <w:lvlText w:val="%3."/>
      <w:lvlJc w:val="right"/>
      <w:pPr>
        <w:ind w:left="2160" w:hanging="180"/>
      </w:pPr>
    </w:lvl>
    <w:lvl w:ilvl="3" w:tplc="FF340276" w:tentative="1">
      <w:start w:val="1"/>
      <w:numFmt w:val="decimal"/>
      <w:lvlText w:val="%4."/>
      <w:lvlJc w:val="left"/>
      <w:pPr>
        <w:ind w:left="2880" w:hanging="360"/>
      </w:pPr>
    </w:lvl>
    <w:lvl w:ilvl="4" w:tplc="E056E54C" w:tentative="1">
      <w:start w:val="1"/>
      <w:numFmt w:val="lowerLetter"/>
      <w:lvlText w:val="%5."/>
      <w:lvlJc w:val="left"/>
      <w:pPr>
        <w:ind w:left="3600" w:hanging="360"/>
      </w:pPr>
    </w:lvl>
    <w:lvl w:ilvl="5" w:tplc="2D06B032" w:tentative="1">
      <w:start w:val="1"/>
      <w:numFmt w:val="lowerRoman"/>
      <w:lvlText w:val="%6."/>
      <w:lvlJc w:val="right"/>
      <w:pPr>
        <w:ind w:left="4320" w:hanging="180"/>
      </w:pPr>
    </w:lvl>
    <w:lvl w:ilvl="6" w:tplc="0CCEBFFC" w:tentative="1">
      <w:start w:val="1"/>
      <w:numFmt w:val="decimal"/>
      <w:lvlText w:val="%7."/>
      <w:lvlJc w:val="left"/>
      <w:pPr>
        <w:ind w:left="5040" w:hanging="360"/>
      </w:pPr>
    </w:lvl>
    <w:lvl w:ilvl="7" w:tplc="C94CDBEE" w:tentative="1">
      <w:start w:val="1"/>
      <w:numFmt w:val="lowerLetter"/>
      <w:lvlText w:val="%8."/>
      <w:lvlJc w:val="left"/>
      <w:pPr>
        <w:ind w:left="5760" w:hanging="360"/>
      </w:pPr>
    </w:lvl>
    <w:lvl w:ilvl="8" w:tplc="F17E2E3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F868CC0">
      <w:start w:val="1"/>
      <w:numFmt w:val="lowerRoman"/>
      <w:lvlText w:val="(%1)"/>
      <w:lvlJc w:val="left"/>
      <w:pPr>
        <w:ind w:left="1080" w:hanging="720"/>
      </w:pPr>
      <w:rPr>
        <w:rFonts w:hint="default"/>
        <w:b w:val="0"/>
      </w:rPr>
    </w:lvl>
    <w:lvl w:ilvl="1" w:tplc="1DB2A3FA" w:tentative="1">
      <w:start w:val="1"/>
      <w:numFmt w:val="lowerLetter"/>
      <w:lvlText w:val="%2."/>
      <w:lvlJc w:val="left"/>
      <w:pPr>
        <w:ind w:left="1440" w:hanging="360"/>
      </w:pPr>
    </w:lvl>
    <w:lvl w:ilvl="2" w:tplc="532C2AB4" w:tentative="1">
      <w:start w:val="1"/>
      <w:numFmt w:val="lowerRoman"/>
      <w:lvlText w:val="%3."/>
      <w:lvlJc w:val="right"/>
      <w:pPr>
        <w:ind w:left="2160" w:hanging="180"/>
      </w:pPr>
    </w:lvl>
    <w:lvl w:ilvl="3" w:tplc="9692ED32" w:tentative="1">
      <w:start w:val="1"/>
      <w:numFmt w:val="decimal"/>
      <w:lvlText w:val="%4."/>
      <w:lvlJc w:val="left"/>
      <w:pPr>
        <w:ind w:left="2880" w:hanging="360"/>
      </w:pPr>
    </w:lvl>
    <w:lvl w:ilvl="4" w:tplc="1E7268A0" w:tentative="1">
      <w:start w:val="1"/>
      <w:numFmt w:val="lowerLetter"/>
      <w:lvlText w:val="%5."/>
      <w:lvlJc w:val="left"/>
      <w:pPr>
        <w:ind w:left="3600" w:hanging="360"/>
      </w:pPr>
    </w:lvl>
    <w:lvl w:ilvl="5" w:tplc="5C6CF2EC" w:tentative="1">
      <w:start w:val="1"/>
      <w:numFmt w:val="lowerRoman"/>
      <w:lvlText w:val="%6."/>
      <w:lvlJc w:val="right"/>
      <w:pPr>
        <w:ind w:left="4320" w:hanging="180"/>
      </w:pPr>
    </w:lvl>
    <w:lvl w:ilvl="6" w:tplc="0B2CEA32" w:tentative="1">
      <w:start w:val="1"/>
      <w:numFmt w:val="decimal"/>
      <w:lvlText w:val="%7."/>
      <w:lvlJc w:val="left"/>
      <w:pPr>
        <w:ind w:left="5040" w:hanging="360"/>
      </w:pPr>
    </w:lvl>
    <w:lvl w:ilvl="7" w:tplc="31304AB8" w:tentative="1">
      <w:start w:val="1"/>
      <w:numFmt w:val="lowerLetter"/>
      <w:lvlText w:val="%8."/>
      <w:lvlJc w:val="left"/>
      <w:pPr>
        <w:ind w:left="5760" w:hanging="360"/>
      </w:pPr>
    </w:lvl>
    <w:lvl w:ilvl="8" w:tplc="CBDC74F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2F23B62">
      <w:start w:val="1"/>
      <w:numFmt w:val="lowerRoman"/>
      <w:lvlText w:val="(%1)"/>
      <w:lvlJc w:val="left"/>
      <w:pPr>
        <w:ind w:left="1080" w:hanging="720"/>
      </w:pPr>
      <w:rPr>
        <w:rFonts w:hint="default"/>
        <w:b w:val="0"/>
      </w:rPr>
    </w:lvl>
    <w:lvl w:ilvl="1" w:tplc="7AD49058" w:tentative="1">
      <w:start w:val="1"/>
      <w:numFmt w:val="lowerLetter"/>
      <w:lvlText w:val="%2."/>
      <w:lvlJc w:val="left"/>
      <w:pPr>
        <w:ind w:left="1440" w:hanging="360"/>
      </w:pPr>
    </w:lvl>
    <w:lvl w:ilvl="2" w:tplc="0BDE9F92" w:tentative="1">
      <w:start w:val="1"/>
      <w:numFmt w:val="lowerRoman"/>
      <w:lvlText w:val="%3."/>
      <w:lvlJc w:val="right"/>
      <w:pPr>
        <w:ind w:left="2160" w:hanging="180"/>
      </w:pPr>
    </w:lvl>
    <w:lvl w:ilvl="3" w:tplc="4DB48612" w:tentative="1">
      <w:start w:val="1"/>
      <w:numFmt w:val="decimal"/>
      <w:lvlText w:val="%4."/>
      <w:lvlJc w:val="left"/>
      <w:pPr>
        <w:ind w:left="2880" w:hanging="360"/>
      </w:pPr>
    </w:lvl>
    <w:lvl w:ilvl="4" w:tplc="E048D220" w:tentative="1">
      <w:start w:val="1"/>
      <w:numFmt w:val="lowerLetter"/>
      <w:lvlText w:val="%5."/>
      <w:lvlJc w:val="left"/>
      <w:pPr>
        <w:ind w:left="3600" w:hanging="360"/>
      </w:pPr>
    </w:lvl>
    <w:lvl w:ilvl="5" w:tplc="942E2022" w:tentative="1">
      <w:start w:val="1"/>
      <w:numFmt w:val="lowerRoman"/>
      <w:lvlText w:val="%6."/>
      <w:lvlJc w:val="right"/>
      <w:pPr>
        <w:ind w:left="4320" w:hanging="180"/>
      </w:pPr>
    </w:lvl>
    <w:lvl w:ilvl="6" w:tplc="3C260F70" w:tentative="1">
      <w:start w:val="1"/>
      <w:numFmt w:val="decimal"/>
      <w:lvlText w:val="%7."/>
      <w:lvlJc w:val="left"/>
      <w:pPr>
        <w:ind w:left="5040" w:hanging="360"/>
      </w:pPr>
    </w:lvl>
    <w:lvl w:ilvl="7" w:tplc="C0D41712" w:tentative="1">
      <w:start w:val="1"/>
      <w:numFmt w:val="lowerLetter"/>
      <w:lvlText w:val="%8."/>
      <w:lvlJc w:val="left"/>
      <w:pPr>
        <w:ind w:left="5760" w:hanging="360"/>
      </w:pPr>
    </w:lvl>
    <w:lvl w:ilvl="8" w:tplc="88A81594" w:tentative="1">
      <w:start w:val="1"/>
      <w:numFmt w:val="lowerRoman"/>
      <w:lvlText w:val="%9."/>
      <w:lvlJc w:val="right"/>
      <w:pPr>
        <w:ind w:left="6480" w:hanging="180"/>
      </w:pPr>
    </w:lvl>
  </w:abstractNum>
  <w:abstractNum w:abstractNumId="28" w15:restartNumberingAfterBreak="0">
    <w:nsid w:val="4D9C2673"/>
    <w:multiLevelType w:val="hybridMultilevel"/>
    <w:tmpl w:val="D00C19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00842036">
      <w:start w:val="1"/>
      <w:numFmt w:val="decimal"/>
      <w:lvlText w:val="%1."/>
      <w:lvlJc w:val="left"/>
      <w:pPr>
        <w:ind w:left="360" w:hanging="360"/>
      </w:pPr>
      <w:rPr>
        <w:rFonts w:hint="default"/>
      </w:rPr>
    </w:lvl>
    <w:lvl w:ilvl="1" w:tplc="199261D4" w:tentative="1">
      <w:start w:val="1"/>
      <w:numFmt w:val="lowerLetter"/>
      <w:lvlText w:val="%2."/>
      <w:lvlJc w:val="left"/>
      <w:pPr>
        <w:ind w:left="1080" w:hanging="360"/>
      </w:pPr>
    </w:lvl>
    <w:lvl w:ilvl="2" w:tplc="6DC8EFCE" w:tentative="1">
      <w:start w:val="1"/>
      <w:numFmt w:val="lowerRoman"/>
      <w:lvlText w:val="%3."/>
      <w:lvlJc w:val="right"/>
      <w:pPr>
        <w:ind w:left="1800" w:hanging="180"/>
      </w:pPr>
    </w:lvl>
    <w:lvl w:ilvl="3" w:tplc="35263FD6" w:tentative="1">
      <w:start w:val="1"/>
      <w:numFmt w:val="decimal"/>
      <w:lvlText w:val="%4."/>
      <w:lvlJc w:val="left"/>
      <w:pPr>
        <w:ind w:left="2520" w:hanging="360"/>
      </w:pPr>
    </w:lvl>
    <w:lvl w:ilvl="4" w:tplc="7E1EE9B6" w:tentative="1">
      <w:start w:val="1"/>
      <w:numFmt w:val="lowerLetter"/>
      <w:lvlText w:val="%5."/>
      <w:lvlJc w:val="left"/>
      <w:pPr>
        <w:ind w:left="3240" w:hanging="360"/>
      </w:pPr>
    </w:lvl>
    <w:lvl w:ilvl="5" w:tplc="B0265030" w:tentative="1">
      <w:start w:val="1"/>
      <w:numFmt w:val="lowerRoman"/>
      <w:lvlText w:val="%6."/>
      <w:lvlJc w:val="right"/>
      <w:pPr>
        <w:ind w:left="3960" w:hanging="180"/>
      </w:pPr>
    </w:lvl>
    <w:lvl w:ilvl="6" w:tplc="AD10C076" w:tentative="1">
      <w:start w:val="1"/>
      <w:numFmt w:val="decimal"/>
      <w:lvlText w:val="%7."/>
      <w:lvlJc w:val="left"/>
      <w:pPr>
        <w:ind w:left="4680" w:hanging="360"/>
      </w:pPr>
    </w:lvl>
    <w:lvl w:ilvl="7" w:tplc="2ACA087E" w:tentative="1">
      <w:start w:val="1"/>
      <w:numFmt w:val="lowerLetter"/>
      <w:lvlText w:val="%8."/>
      <w:lvlJc w:val="left"/>
      <w:pPr>
        <w:ind w:left="5400" w:hanging="360"/>
      </w:pPr>
    </w:lvl>
    <w:lvl w:ilvl="8" w:tplc="37A0578A"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479469F0">
      <w:start w:val="1"/>
      <w:numFmt w:val="lowerRoman"/>
      <w:lvlText w:val="(%1)"/>
      <w:lvlJc w:val="left"/>
      <w:pPr>
        <w:ind w:left="1080" w:hanging="720"/>
      </w:pPr>
      <w:rPr>
        <w:rFonts w:hint="default"/>
      </w:rPr>
    </w:lvl>
    <w:lvl w:ilvl="1" w:tplc="B54EEB50" w:tentative="1">
      <w:start w:val="1"/>
      <w:numFmt w:val="lowerLetter"/>
      <w:lvlText w:val="%2."/>
      <w:lvlJc w:val="left"/>
      <w:pPr>
        <w:ind w:left="1440" w:hanging="360"/>
      </w:pPr>
    </w:lvl>
    <w:lvl w:ilvl="2" w:tplc="EDEE7464" w:tentative="1">
      <w:start w:val="1"/>
      <w:numFmt w:val="lowerRoman"/>
      <w:lvlText w:val="%3."/>
      <w:lvlJc w:val="right"/>
      <w:pPr>
        <w:ind w:left="2160" w:hanging="180"/>
      </w:pPr>
    </w:lvl>
    <w:lvl w:ilvl="3" w:tplc="C47668B6" w:tentative="1">
      <w:start w:val="1"/>
      <w:numFmt w:val="decimal"/>
      <w:lvlText w:val="%4."/>
      <w:lvlJc w:val="left"/>
      <w:pPr>
        <w:ind w:left="2880" w:hanging="360"/>
      </w:pPr>
    </w:lvl>
    <w:lvl w:ilvl="4" w:tplc="AFB07C5A" w:tentative="1">
      <w:start w:val="1"/>
      <w:numFmt w:val="lowerLetter"/>
      <w:lvlText w:val="%5."/>
      <w:lvlJc w:val="left"/>
      <w:pPr>
        <w:ind w:left="3600" w:hanging="360"/>
      </w:pPr>
    </w:lvl>
    <w:lvl w:ilvl="5" w:tplc="1AA20E3E" w:tentative="1">
      <w:start w:val="1"/>
      <w:numFmt w:val="lowerRoman"/>
      <w:lvlText w:val="%6."/>
      <w:lvlJc w:val="right"/>
      <w:pPr>
        <w:ind w:left="4320" w:hanging="180"/>
      </w:pPr>
    </w:lvl>
    <w:lvl w:ilvl="6" w:tplc="D69A6322" w:tentative="1">
      <w:start w:val="1"/>
      <w:numFmt w:val="decimal"/>
      <w:lvlText w:val="%7."/>
      <w:lvlJc w:val="left"/>
      <w:pPr>
        <w:ind w:left="5040" w:hanging="360"/>
      </w:pPr>
    </w:lvl>
    <w:lvl w:ilvl="7" w:tplc="9CC472BA" w:tentative="1">
      <w:start w:val="1"/>
      <w:numFmt w:val="lowerLetter"/>
      <w:lvlText w:val="%8."/>
      <w:lvlJc w:val="left"/>
      <w:pPr>
        <w:ind w:left="5760" w:hanging="360"/>
      </w:pPr>
    </w:lvl>
    <w:lvl w:ilvl="8" w:tplc="E1AAB0E8"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AB067A84">
      <w:start w:val="1"/>
      <w:numFmt w:val="decimal"/>
      <w:lvlText w:val="%1."/>
      <w:lvlJc w:val="left"/>
      <w:pPr>
        <w:ind w:left="360" w:hanging="360"/>
      </w:pPr>
    </w:lvl>
    <w:lvl w:ilvl="1" w:tplc="7D9AED20" w:tentative="1">
      <w:start w:val="1"/>
      <w:numFmt w:val="lowerLetter"/>
      <w:lvlText w:val="%2."/>
      <w:lvlJc w:val="left"/>
      <w:pPr>
        <w:ind w:left="1080" w:hanging="360"/>
      </w:pPr>
    </w:lvl>
    <w:lvl w:ilvl="2" w:tplc="7AE627F2" w:tentative="1">
      <w:start w:val="1"/>
      <w:numFmt w:val="lowerRoman"/>
      <w:lvlText w:val="%3."/>
      <w:lvlJc w:val="right"/>
      <w:pPr>
        <w:ind w:left="1800" w:hanging="180"/>
      </w:pPr>
    </w:lvl>
    <w:lvl w:ilvl="3" w:tplc="EE3AE408" w:tentative="1">
      <w:start w:val="1"/>
      <w:numFmt w:val="decimal"/>
      <w:lvlText w:val="%4."/>
      <w:lvlJc w:val="left"/>
      <w:pPr>
        <w:ind w:left="2520" w:hanging="360"/>
      </w:pPr>
    </w:lvl>
    <w:lvl w:ilvl="4" w:tplc="BBBCA82C" w:tentative="1">
      <w:start w:val="1"/>
      <w:numFmt w:val="lowerLetter"/>
      <w:lvlText w:val="%5."/>
      <w:lvlJc w:val="left"/>
      <w:pPr>
        <w:ind w:left="3240" w:hanging="360"/>
      </w:pPr>
    </w:lvl>
    <w:lvl w:ilvl="5" w:tplc="39221700" w:tentative="1">
      <w:start w:val="1"/>
      <w:numFmt w:val="lowerRoman"/>
      <w:lvlText w:val="%6."/>
      <w:lvlJc w:val="right"/>
      <w:pPr>
        <w:ind w:left="3960" w:hanging="180"/>
      </w:pPr>
    </w:lvl>
    <w:lvl w:ilvl="6" w:tplc="9B081400" w:tentative="1">
      <w:start w:val="1"/>
      <w:numFmt w:val="decimal"/>
      <w:lvlText w:val="%7."/>
      <w:lvlJc w:val="left"/>
      <w:pPr>
        <w:ind w:left="4680" w:hanging="360"/>
      </w:pPr>
    </w:lvl>
    <w:lvl w:ilvl="7" w:tplc="AE24122E" w:tentative="1">
      <w:start w:val="1"/>
      <w:numFmt w:val="lowerLetter"/>
      <w:lvlText w:val="%8."/>
      <w:lvlJc w:val="left"/>
      <w:pPr>
        <w:ind w:left="5400" w:hanging="360"/>
      </w:pPr>
    </w:lvl>
    <w:lvl w:ilvl="8" w:tplc="EB721D0A" w:tentative="1">
      <w:start w:val="1"/>
      <w:numFmt w:val="lowerRoman"/>
      <w:lvlText w:val="%9."/>
      <w:lvlJc w:val="right"/>
      <w:pPr>
        <w:ind w:left="6120" w:hanging="180"/>
      </w:pPr>
    </w:lvl>
  </w:abstractNum>
  <w:abstractNum w:abstractNumId="32" w15:restartNumberingAfterBreak="0">
    <w:nsid w:val="5990447E"/>
    <w:multiLevelType w:val="hybridMultilevel"/>
    <w:tmpl w:val="A3407EDC"/>
    <w:lvl w:ilvl="0" w:tplc="62CE100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331430"/>
    <w:multiLevelType w:val="hybridMultilevel"/>
    <w:tmpl w:val="D05CE750"/>
    <w:lvl w:ilvl="0" w:tplc="7A4E6D58">
      <w:start w:val="1"/>
      <w:numFmt w:val="lowerRoman"/>
      <w:lvlText w:val="(%1)"/>
      <w:lvlJc w:val="left"/>
      <w:pPr>
        <w:ind w:left="1080" w:hanging="720"/>
      </w:pPr>
      <w:rPr>
        <w:rFonts w:hint="default"/>
        <w:b w:val="0"/>
      </w:rPr>
    </w:lvl>
    <w:lvl w:ilvl="1" w:tplc="406AAB46" w:tentative="1">
      <w:start w:val="1"/>
      <w:numFmt w:val="lowerLetter"/>
      <w:lvlText w:val="%2."/>
      <w:lvlJc w:val="left"/>
      <w:pPr>
        <w:ind w:left="1440" w:hanging="360"/>
      </w:pPr>
    </w:lvl>
    <w:lvl w:ilvl="2" w:tplc="216EBEE6" w:tentative="1">
      <w:start w:val="1"/>
      <w:numFmt w:val="lowerRoman"/>
      <w:lvlText w:val="%3."/>
      <w:lvlJc w:val="right"/>
      <w:pPr>
        <w:ind w:left="2160" w:hanging="180"/>
      </w:pPr>
    </w:lvl>
    <w:lvl w:ilvl="3" w:tplc="34867B38" w:tentative="1">
      <w:start w:val="1"/>
      <w:numFmt w:val="decimal"/>
      <w:lvlText w:val="%4."/>
      <w:lvlJc w:val="left"/>
      <w:pPr>
        <w:ind w:left="2880" w:hanging="360"/>
      </w:pPr>
    </w:lvl>
    <w:lvl w:ilvl="4" w:tplc="77848A9E" w:tentative="1">
      <w:start w:val="1"/>
      <w:numFmt w:val="lowerLetter"/>
      <w:lvlText w:val="%5."/>
      <w:lvlJc w:val="left"/>
      <w:pPr>
        <w:ind w:left="3600" w:hanging="360"/>
      </w:pPr>
    </w:lvl>
    <w:lvl w:ilvl="5" w:tplc="6BCE574E" w:tentative="1">
      <w:start w:val="1"/>
      <w:numFmt w:val="lowerRoman"/>
      <w:lvlText w:val="%6."/>
      <w:lvlJc w:val="right"/>
      <w:pPr>
        <w:ind w:left="4320" w:hanging="180"/>
      </w:pPr>
    </w:lvl>
    <w:lvl w:ilvl="6" w:tplc="CBC25E62" w:tentative="1">
      <w:start w:val="1"/>
      <w:numFmt w:val="decimal"/>
      <w:lvlText w:val="%7."/>
      <w:lvlJc w:val="left"/>
      <w:pPr>
        <w:ind w:left="5040" w:hanging="360"/>
      </w:pPr>
    </w:lvl>
    <w:lvl w:ilvl="7" w:tplc="3356F1D4" w:tentative="1">
      <w:start w:val="1"/>
      <w:numFmt w:val="lowerLetter"/>
      <w:lvlText w:val="%8."/>
      <w:lvlJc w:val="left"/>
      <w:pPr>
        <w:ind w:left="5760" w:hanging="360"/>
      </w:pPr>
    </w:lvl>
    <w:lvl w:ilvl="8" w:tplc="12A0063E" w:tentative="1">
      <w:start w:val="1"/>
      <w:numFmt w:val="lowerRoman"/>
      <w:lvlText w:val="%9."/>
      <w:lvlJc w:val="right"/>
      <w:pPr>
        <w:ind w:left="6480" w:hanging="180"/>
      </w:pPr>
    </w:lvl>
  </w:abstractNum>
  <w:abstractNum w:abstractNumId="34" w15:restartNumberingAfterBreak="0">
    <w:nsid w:val="5B0A61B7"/>
    <w:multiLevelType w:val="hybridMultilevel"/>
    <w:tmpl w:val="C7EA0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A34DC0"/>
    <w:multiLevelType w:val="hybridMultilevel"/>
    <w:tmpl w:val="039614C2"/>
    <w:lvl w:ilvl="0" w:tplc="481AA412">
      <w:start w:val="1"/>
      <w:numFmt w:val="bullet"/>
      <w:lvlText w:val="o"/>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5BC6731D"/>
    <w:multiLevelType w:val="hybridMultilevel"/>
    <w:tmpl w:val="5504F770"/>
    <w:lvl w:ilvl="0" w:tplc="F98042C0">
      <w:start w:val="1"/>
      <w:numFmt w:val="lowerRoman"/>
      <w:lvlText w:val="(%1)"/>
      <w:lvlJc w:val="left"/>
      <w:pPr>
        <w:ind w:left="1080" w:hanging="720"/>
      </w:pPr>
      <w:rPr>
        <w:rFonts w:hint="default"/>
      </w:rPr>
    </w:lvl>
    <w:lvl w:ilvl="1" w:tplc="40AA207E" w:tentative="1">
      <w:start w:val="1"/>
      <w:numFmt w:val="lowerLetter"/>
      <w:lvlText w:val="%2."/>
      <w:lvlJc w:val="left"/>
      <w:pPr>
        <w:ind w:left="1440" w:hanging="360"/>
      </w:pPr>
    </w:lvl>
    <w:lvl w:ilvl="2" w:tplc="D59C5784" w:tentative="1">
      <w:start w:val="1"/>
      <w:numFmt w:val="lowerRoman"/>
      <w:lvlText w:val="%3."/>
      <w:lvlJc w:val="right"/>
      <w:pPr>
        <w:ind w:left="2160" w:hanging="180"/>
      </w:pPr>
    </w:lvl>
    <w:lvl w:ilvl="3" w:tplc="EB34B1DC" w:tentative="1">
      <w:start w:val="1"/>
      <w:numFmt w:val="decimal"/>
      <w:lvlText w:val="%4."/>
      <w:lvlJc w:val="left"/>
      <w:pPr>
        <w:ind w:left="2880" w:hanging="360"/>
      </w:pPr>
    </w:lvl>
    <w:lvl w:ilvl="4" w:tplc="E8C0BBEA" w:tentative="1">
      <w:start w:val="1"/>
      <w:numFmt w:val="lowerLetter"/>
      <w:lvlText w:val="%5."/>
      <w:lvlJc w:val="left"/>
      <w:pPr>
        <w:ind w:left="3600" w:hanging="360"/>
      </w:pPr>
    </w:lvl>
    <w:lvl w:ilvl="5" w:tplc="9A6EE800" w:tentative="1">
      <w:start w:val="1"/>
      <w:numFmt w:val="lowerRoman"/>
      <w:lvlText w:val="%6."/>
      <w:lvlJc w:val="right"/>
      <w:pPr>
        <w:ind w:left="4320" w:hanging="180"/>
      </w:pPr>
    </w:lvl>
    <w:lvl w:ilvl="6" w:tplc="D0D8A0F0" w:tentative="1">
      <w:start w:val="1"/>
      <w:numFmt w:val="decimal"/>
      <w:lvlText w:val="%7."/>
      <w:lvlJc w:val="left"/>
      <w:pPr>
        <w:ind w:left="5040" w:hanging="360"/>
      </w:pPr>
    </w:lvl>
    <w:lvl w:ilvl="7" w:tplc="9DC2BF86" w:tentative="1">
      <w:start w:val="1"/>
      <w:numFmt w:val="lowerLetter"/>
      <w:lvlText w:val="%8."/>
      <w:lvlJc w:val="left"/>
      <w:pPr>
        <w:ind w:left="5760" w:hanging="360"/>
      </w:pPr>
    </w:lvl>
    <w:lvl w:ilvl="8" w:tplc="E84A2406"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184EDDFA">
      <w:start w:val="1"/>
      <w:numFmt w:val="lowerRoman"/>
      <w:lvlText w:val="(%1)"/>
      <w:lvlJc w:val="left"/>
      <w:pPr>
        <w:ind w:left="1080" w:hanging="720"/>
      </w:pPr>
      <w:rPr>
        <w:rFonts w:hint="default"/>
      </w:rPr>
    </w:lvl>
    <w:lvl w:ilvl="1" w:tplc="5630F644" w:tentative="1">
      <w:start w:val="1"/>
      <w:numFmt w:val="lowerLetter"/>
      <w:lvlText w:val="%2."/>
      <w:lvlJc w:val="left"/>
      <w:pPr>
        <w:ind w:left="1440" w:hanging="360"/>
      </w:pPr>
    </w:lvl>
    <w:lvl w:ilvl="2" w:tplc="2B0E0946" w:tentative="1">
      <w:start w:val="1"/>
      <w:numFmt w:val="lowerRoman"/>
      <w:lvlText w:val="%3."/>
      <w:lvlJc w:val="right"/>
      <w:pPr>
        <w:ind w:left="2160" w:hanging="180"/>
      </w:pPr>
    </w:lvl>
    <w:lvl w:ilvl="3" w:tplc="22DCDF14" w:tentative="1">
      <w:start w:val="1"/>
      <w:numFmt w:val="decimal"/>
      <w:lvlText w:val="%4."/>
      <w:lvlJc w:val="left"/>
      <w:pPr>
        <w:ind w:left="2880" w:hanging="360"/>
      </w:pPr>
    </w:lvl>
    <w:lvl w:ilvl="4" w:tplc="9EEC3670" w:tentative="1">
      <w:start w:val="1"/>
      <w:numFmt w:val="lowerLetter"/>
      <w:lvlText w:val="%5."/>
      <w:lvlJc w:val="left"/>
      <w:pPr>
        <w:ind w:left="3600" w:hanging="360"/>
      </w:pPr>
    </w:lvl>
    <w:lvl w:ilvl="5" w:tplc="E846648E" w:tentative="1">
      <w:start w:val="1"/>
      <w:numFmt w:val="lowerRoman"/>
      <w:lvlText w:val="%6."/>
      <w:lvlJc w:val="right"/>
      <w:pPr>
        <w:ind w:left="4320" w:hanging="180"/>
      </w:pPr>
    </w:lvl>
    <w:lvl w:ilvl="6" w:tplc="3612B0D2" w:tentative="1">
      <w:start w:val="1"/>
      <w:numFmt w:val="decimal"/>
      <w:lvlText w:val="%7."/>
      <w:lvlJc w:val="left"/>
      <w:pPr>
        <w:ind w:left="5040" w:hanging="360"/>
      </w:pPr>
    </w:lvl>
    <w:lvl w:ilvl="7" w:tplc="192402DC" w:tentative="1">
      <w:start w:val="1"/>
      <w:numFmt w:val="lowerLetter"/>
      <w:lvlText w:val="%8."/>
      <w:lvlJc w:val="left"/>
      <w:pPr>
        <w:ind w:left="5760" w:hanging="360"/>
      </w:pPr>
    </w:lvl>
    <w:lvl w:ilvl="8" w:tplc="2E2EF36C" w:tentative="1">
      <w:start w:val="1"/>
      <w:numFmt w:val="lowerRoman"/>
      <w:lvlText w:val="%9."/>
      <w:lvlJc w:val="right"/>
      <w:pPr>
        <w:ind w:left="6480" w:hanging="180"/>
      </w:pPr>
    </w:lvl>
  </w:abstractNum>
  <w:abstractNum w:abstractNumId="38" w15:restartNumberingAfterBreak="0">
    <w:nsid w:val="63E04723"/>
    <w:multiLevelType w:val="hybridMultilevel"/>
    <w:tmpl w:val="83BC6C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C87342F"/>
    <w:multiLevelType w:val="hybridMultilevel"/>
    <w:tmpl w:val="67861EE0"/>
    <w:lvl w:ilvl="0" w:tplc="DC60D3E2">
      <w:start w:val="1"/>
      <w:numFmt w:val="lowerRoman"/>
      <w:lvlText w:val="(%1)"/>
      <w:lvlJc w:val="left"/>
      <w:pPr>
        <w:ind w:left="1004" w:hanging="720"/>
      </w:pPr>
      <w:rPr>
        <w:rFonts w:hint="default"/>
        <w:b w:val="0"/>
      </w:rPr>
    </w:lvl>
    <w:lvl w:ilvl="1" w:tplc="09A08258" w:tentative="1">
      <w:start w:val="1"/>
      <w:numFmt w:val="lowerLetter"/>
      <w:lvlText w:val="%2."/>
      <w:lvlJc w:val="left"/>
      <w:pPr>
        <w:ind w:left="1364" w:hanging="360"/>
      </w:pPr>
    </w:lvl>
    <w:lvl w:ilvl="2" w:tplc="DBA83B1C" w:tentative="1">
      <w:start w:val="1"/>
      <w:numFmt w:val="lowerRoman"/>
      <w:lvlText w:val="%3."/>
      <w:lvlJc w:val="right"/>
      <w:pPr>
        <w:ind w:left="2084" w:hanging="180"/>
      </w:pPr>
    </w:lvl>
    <w:lvl w:ilvl="3" w:tplc="01D8188A" w:tentative="1">
      <w:start w:val="1"/>
      <w:numFmt w:val="decimal"/>
      <w:lvlText w:val="%4."/>
      <w:lvlJc w:val="left"/>
      <w:pPr>
        <w:ind w:left="2804" w:hanging="360"/>
      </w:pPr>
    </w:lvl>
    <w:lvl w:ilvl="4" w:tplc="B24EDB5C" w:tentative="1">
      <w:start w:val="1"/>
      <w:numFmt w:val="lowerLetter"/>
      <w:lvlText w:val="%5."/>
      <w:lvlJc w:val="left"/>
      <w:pPr>
        <w:ind w:left="3524" w:hanging="360"/>
      </w:pPr>
    </w:lvl>
    <w:lvl w:ilvl="5" w:tplc="F1248AE2" w:tentative="1">
      <w:start w:val="1"/>
      <w:numFmt w:val="lowerRoman"/>
      <w:lvlText w:val="%6."/>
      <w:lvlJc w:val="right"/>
      <w:pPr>
        <w:ind w:left="4244" w:hanging="180"/>
      </w:pPr>
    </w:lvl>
    <w:lvl w:ilvl="6" w:tplc="71FAE3A0" w:tentative="1">
      <w:start w:val="1"/>
      <w:numFmt w:val="decimal"/>
      <w:lvlText w:val="%7."/>
      <w:lvlJc w:val="left"/>
      <w:pPr>
        <w:ind w:left="4964" w:hanging="360"/>
      </w:pPr>
    </w:lvl>
    <w:lvl w:ilvl="7" w:tplc="FA6C844C" w:tentative="1">
      <w:start w:val="1"/>
      <w:numFmt w:val="lowerLetter"/>
      <w:lvlText w:val="%8."/>
      <w:lvlJc w:val="left"/>
      <w:pPr>
        <w:ind w:left="5684" w:hanging="360"/>
      </w:pPr>
    </w:lvl>
    <w:lvl w:ilvl="8" w:tplc="01601AE8"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4D6A61BA">
      <w:start w:val="1"/>
      <w:numFmt w:val="decimal"/>
      <w:lvlText w:val="%1."/>
      <w:lvlJc w:val="left"/>
      <w:pPr>
        <w:ind w:left="360" w:hanging="360"/>
      </w:pPr>
      <w:rPr>
        <w:rFonts w:hint="default"/>
      </w:rPr>
    </w:lvl>
    <w:lvl w:ilvl="1" w:tplc="A48CF9D0" w:tentative="1">
      <w:start w:val="1"/>
      <w:numFmt w:val="lowerLetter"/>
      <w:lvlText w:val="%2."/>
      <w:lvlJc w:val="left"/>
      <w:pPr>
        <w:ind w:left="1080" w:hanging="360"/>
      </w:pPr>
    </w:lvl>
    <w:lvl w:ilvl="2" w:tplc="52C855C4" w:tentative="1">
      <w:start w:val="1"/>
      <w:numFmt w:val="lowerRoman"/>
      <w:lvlText w:val="%3."/>
      <w:lvlJc w:val="right"/>
      <w:pPr>
        <w:ind w:left="1800" w:hanging="180"/>
      </w:pPr>
    </w:lvl>
    <w:lvl w:ilvl="3" w:tplc="C3A07290" w:tentative="1">
      <w:start w:val="1"/>
      <w:numFmt w:val="decimal"/>
      <w:lvlText w:val="%4."/>
      <w:lvlJc w:val="left"/>
      <w:pPr>
        <w:ind w:left="2520" w:hanging="360"/>
      </w:pPr>
    </w:lvl>
    <w:lvl w:ilvl="4" w:tplc="8C72956E" w:tentative="1">
      <w:start w:val="1"/>
      <w:numFmt w:val="lowerLetter"/>
      <w:lvlText w:val="%5."/>
      <w:lvlJc w:val="left"/>
      <w:pPr>
        <w:ind w:left="3240" w:hanging="360"/>
      </w:pPr>
    </w:lvl>
    <w:lvl w:ilvl="5" w:tplc="462208E0" w:tentative="1">
      <w:start w:val="1"/>
      <w:numFmt w:val="lowerRoman"/>
      <w:lvlText w:val="%6."/>
      <w:lvlJc w:val="right"/>
      <w:pPr>
        <w:ind w:left="3960" w:hanging="180"/>
      </w:pPr>
    </w:lvl>
    <w:lvl w:ilvl="6" w:tplc="C9124218" w:tentative="1">
      <w:start w:val="1"/>
      <w:numFmt w:val="decimal"/>
      <w:lvlText w:val="%7."/>
      <w:lvlJc w:val="left"/>
      <w:pPr>
        <w:ind w:left="4680" w:hanging="360"/>
      </w:pPr>
    </w:lvl>
    <w:lvl w:ilvl="7" w:tplc="009E2494" w:tentative="1">
      <w:start w:val="1"/>
      <w:numFmt w:val="lowerLetter"/>
      <w:lvlText w:val="%8."/>
      <w:lvlJc w:val="left"/>
      <w:pPr>
        <w:ind w:left="5400" w:hanging="360"/>
      </w:pPr>
    </w:lvl>
    <w:lvl w:ilvl="8" w:tplc="8862969A"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8E062472">
      <w:start w:val="1"/>
      <w:numFmt w:val="lowerRoman"/>
      <w:lvlText w:val="(%1)"/>
      <w:lvlJc w:val="left"/>
      <w:pPr>
        <w:ind w:left="1080" w:hanging="720"/>
      </w:pPr>
      <w:rPr>
        <w:rFonts w:hint="default"/>
      </w:rPr>
    </w:lvl>
    <w:lvl w:ilvl="1" w:tplc="B3601D28" w:tentative="1">
      <w:start w:val="1"/>
      <w:numFmt w:val="lowerLetter"/>
      <w:lvlText w:val="%2."/>
      <w:lvlJc w:val="left"/>
      <w:pPr>
        <w:ind w:left="1440" w:hanging="360"/>
      </w:pPr>
    </w:lvl>
    <w:lvl w:ilvl="2" w:tplc="0784D226" w:tentative="1">
      <w:start w:val="1"/>
      <w:numFmt w:val="lowerRoman"/>
      <w:lvlText w:val="%3."/>
      <w:lvlJc w:val="right"/>
      <w:pPr>
        <w:ind w:left="2160" w:hanging="180"/>
      </w:pPr>
    </w:lvl>
    <w:lvl w:ilvl="3" w:tplc="7D2694A4" w:tentative="1">
      <w:start w:val="1"/>
      <w:numFmt w:val="decimal"/>
      <w:lvlText w:val="%4."/>
      <w:lvlJc w:val="left"/>
      <w:pPr>
        <w:ind w:left="2880" w:hanging="360"/>
      </w:pPr>
    </w:lvl>
    <w:lvl w:ilvl="4" w:tplc="02EA3870" w:tentative="1">
      <w:start w:val="1"/>
      <w:numFmt w:val="lowerLetter"/>
      <w:lvlText w:val="%5."/>
      <w:lvlJc w:val="left"/>
      <w:pPr>
        <w:ind w:left="3600" w:hanging="360"/>
      </w:pPr>
    </w:lvl>
    <w:lvl w:ilvl="5" w:tplc="704A6990" w:tentative="1">
      <w:start w:val="1"/>
      <w:numFmt w:val="lowerRoman"/>
      <w:lvlText w:val="%6."/>
      <w:lvlJc w:val="right"/>
      <w:pPr>
        <w:ind w:left="4320" w:hanging="180"/>
      </w:pPr>
    </w:lvl>
    <w:lvl w:ilvl="6" w:tplc="1AE06E60" w:tentative="1">
      <w:start w:val="1"/>
      <w:numFmt w:val="decimal"/>
      <w:lvlText w:val="%7."/>
      <w:lvlJc w:val="left"/>
      <w:pPr>
        <w:ind w:left="5040" w:hanging="360"/>
      </w:pPr>
    </w:lvl>
    <w:lvl w:ilvl="7" w:tplc="E2464280" w:tentative="1">
      <w:start w:val="1"/>
      <w:numFmt w:val="lowerLetter"/>
      <w:lvlText w:val="%8."/>
      <w:lvlJc w:val="left"/>
      <w:pPr>
        <w:ind w:left="5760" w:hanging="360"/>
      </w:pPr>
    </w:lvl>
    <w:lvl w:ilvl="8" w:tplc="885E19A4" w:tentative="1">
      <w:start w:val="1"/>
      <w:numFmt w:val="lowerRoman"/>
      <w:lvlText w:val="%9."/>
      <w:lvlJc w:val="right"/>
      <w:pPr>
        <w:ind w:left="6480" w:hanging="180"/>
      </w:pPr>
    </w:lvl>
  </w:abstractNum>
  <w:abstractNum w:abstractNumId="42" w15:restartNumberingAfterBreak="0">
    <w:nsid w:val="7BC45125"/>
    <w:multiLevelType w:val="hybridMultilevel"/>
    <w:tmpl w:val="8A0EB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0A1C1764">
      <w:start w:val="1"/>
      <w:numFmt w:val="decimal"/>
      <w:lvlText w:val="%1."/>
      <w:lvlJc w:val="left"/>
      <w:pPr>
        <w:ind w:left="360" w:hanging="360"/>
      </w:pPr>
      <w:rPr>
        <w:rFonts w:hint="default"/>
      </w:rPr>
    </w:lvl>
    <w:lvl w:ilvl="1" w:tplc="B00060B6" w:tentative="1">
      <w:start w:val="1"/>
      <w:numFmt w:val="lowerLetter"/>
      <w:lvlText w:val="%2."/>
      <w:lvlJc w:val="left"/>
      <w:pPr>
        <w:ind w:left="1080" w:hanging="360"/>
      </w:pPr>
    </w:lvl>
    <w:lvl w:ilvl="2" w:tplc="96E8EB82" w:tentative="1">
      <w:start w:val="1"/>
      <w:numFmt w:val="lowerRoman"/>
      <w:lvlText w:val="%3."/>
      <w:lvlJc w:val="right"/>
      <w:pPr>
        <w:ind w:left="1800" w:hanging="180"/>
      </w:pPr>
    </w:lvl>
    <w:lvl w:ilvl="3" w:tplc="646CF8F0" w:tentative="1">
      <w:start w:val="1"/>
      <w:numFmt w:val="decimal"/>
      <w:lvlText w:val="%4."/>
      <w:lvlJc w:val="left"/>
      <w:pPr>
        <w:ind w:left="2520" w:hanging="360"/>
      </w:pPr>
    </w:lvl>
    <w:lvl w:ilvl="4" w:tplc="9746FD0C" w:tentative="1">
      <w:start w:val="1"/>
      <w:numFmt w:val="lowerLetter"/>
      <w:lvlText w:val="%5."/>
      <w:lvlJc w:val="left"/>
      <w:pPr>
        <w:ind w:left="3240" w:hanging="360"/>
      </w:pPr>
    </w:lvl>
    <w:lvl w:ilvl="5" w:tplc="4440DC4E" w:tentative="1">
      <w:start w:val="1"/>
      <w:numFmt w:val="lowerRoman"/>
      <w:lvlText w:val="%6."/>
      <w:lvlJc w:val="right"/>
      <w:pPr>
        <w:ind w:left="3960" w:hanging="180"/>
      </w:pPr>
    </w:lvl>
    <w:lvl w:ilvl="6" w:tplc="591E33DC" w:tentative="1">
      <w:start w:val="1"/>
      <w:numFmt w:val="decimal"/>
      <w:lvlText w:val="%7."/>
      <w:lvlJc w:val="left"/>
      <w:pPr>
        <w:ind w:left="4680" w:hanging="360"/>
      </w:pPr>
    </w:lvl>
    <w:lvl w:ilvl="7" w:tplc="F7425A8E" w:tentative="1">
      <w:start w:val="1"/>
      <w:numFmt w:val="lowerLetter"/>
      <w:lvlText w:val="%8."/>
      <w:lvlJc w:val="left"/>
      <w:pPr>
        <w:ind w:left="5400" w:hanging="360"/>
      </w:pPr>
    </w:lvl>
    <w:lvl w:ilvl="8" w:tplc="68FC0A16"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B09AAE96">
      <w:start w:val="1"/>
      <w:numFmt w:val="lowerRoman"/>
      <w:lvlText w:val="(%1)"/>
      <w:lvlJc w:val="left"/>
      <w:pPr>
        <w:ind w:left="1080" w:hanging="720"/>
      </w:pPr>
      <w:rPr>
        <w:rFonts w:hint="default"/>
      </w:rPr>
    </w:lvl>
    <w:lvl w:ilvl="1" w:tplc="61AECD06" w:tentative="1">
      <w:start w:val="1"/>
      <w:numFmt w:val="lowerLetter"/>
      <w:lvlText w:val="%2."/>
      <w:lvlJc w:val="left"/>
      <w:pPr>
        <w:ind w:left="1440" w:hanging="360"/>
      </w:pPr>
    </w:lvl>
    <w:lvl w:ilvl="2" w:tplc="FC24B270" w:tentative="1">
      <w:start w:val="1"/>
      <w:numFmt w:val="lowerRoman"/>
      <w:lvlText w:val="%3."/>
      <w:lvlJc w:val="right"/>
      <w:pPr>
        <w:ind w:left="2160" w:hanging="180"/>
      </w:pPr>
    </w:lvl>
    <w:lvl w:ilvl="3" w:tplc="0114932C" w:tentative="1">
      <w:start w:val="1"/>
      <w:numFmt w:val="decimal"/>
      <w:lvlText w:val="%4."/>
      <w:lvlJc w:val="left"/>
      <w:pPr>
        <w:ind w:left="2880" w:hanging="360"/>
      </w:pPr>
    </w:lvl>
    <w:lvl w:ilvl="4" w:tplc="77F437E8" w:tentative="1">
      <w:start w:val="1"/>
      <w:numFmt w:val="lowerLetter"/>
      <w:lvlText w:val="%5."/>
      <w:lvlJc w:val="left"/>
      <w:pPr>
        <w:ind w:left="3600" w:hanging="360"/>
      </w:pPr>
    </w:lvl>
    <w:lvl w:ilvl="5" w:tplc="4D3E9178" w:tentative="1">
      <w:start w:val="1"/>
      <w:numFmt w:val="lowerRoman"/>
      <w:lvlText w:val="%6."/>
      <w:lvlJc w:val="right"/>
      <w:pPr>
        <w:ind w:left="4320" w:hanging="180"/>
      </w:pPr>
    </w:lvl>
    <w:lvl w:ilvl="6" w:tplc="378A0F4C" w:tentative="1">
      <w:start w:val="1"/>
      <w:numFmt w:val="decimal"/>
      <w:lvlText w:val="%7."/>
      <w:lvlJc w:val="left"/>
      <w:pPr>
        <w:ind w:left="5040" w:hanging="360"/>
      </w:pPr>
    </w:lvl>
    <w:lvl w:ilvl="7" w:tplc="50D21EDC" w:tentative="1">
      <w:start w:val="1"/>
      <w:numFmt w:val="lowerLetter"/>
      <w:lvlText w:val="%8."/>
      <w:lvlJc w:val="left"/>
      <w:pPr>
        <w:ind w:left="5760" w:hanging="360"/>
      </w:pPr>
    </w:lvl>
    <w:lvl w:ilvl="8" w:tplc="2E26D272"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2B56D87E">
      <w:start w:val="1"/>
      <w:numFmt w:val="decimal"/>
      <w:lvlText w:val="%1."/>
      <w:lvlJc w:val="left"/>
      <w:pPr>
        <w:ind w:left="360" w:hanging="360"/>
      </w:pPr>
      <w:rPr>
        <w:rFonts w:hint="default"/>
      </w:rPr>
    </w:lvl>
    <w:lvl w:ilvl="1" w:tplc="0F129788" w:tentative="1">
      <w:start w:val="1"/>
      <w:numFmt w:val="lowerLetter"/>
      <w:lvlText w:val="%2."/>
      <w:lvlJc w:val="left"/>
      <w:pPr>
        <w:ind w:left="1080" w:hanging="360"/>
      </w:pPr>
    </w:lvl>
    <w:lvl w:ilvl="2" w:tplc="E29C2C5A" w:tentative="1">
      <w:start w:val="1"/>
      <w:numFmt w:val="lowerRoman"/>
      <w:lvlText w:val="%3."/>
      <w:lvlJc w:val="right"/>
      <w:pPr>
        <w:ind w:left="1800" w:hanging="180"/>
      </w:pPr>
    </w:lvl>
    <w:lvl w:ilvl="3" w:tplc="071AD340" w:tentative="1">
      <w:start w:val="1"/>
      <w:numFmt w:val="decimal"/>
      <w:lvlText w:val="%4."/>
      <w:lvlJc w:val="left"/>
      <w:pPr>
        <w:ind w:left="2520" w:hanging="360"/>
      </w:pPr>
    </w:lvl>
    <w:lvl w:ilvl="4" w:tplc="BBDC5554" w:tentative="1">
      <w:start w:val="1"/>
      <w:numFmt w:val="lowerLetter"/>
      <w:lvlText w:val="%5."/>
      <w:lvlJc w:val="left"/>
      <w:pPr>
        <w:ind w:left="3240" w:hanging="360"/>
      </w:pPr>
    </w:lvl>
    <w:lvl w:ilvl="5" w:tplc="1232760A" w:tentative="1">
      <w:start w:val="1"/>
      <w:numFmt w:val="lowerRoman"/>
      <w:lvlText w:val="%6."/>
      <w:lvlJc w:val="right"/>
      <w:pPr>
        <w:ind w:left="3960" w:hanging="180"/>
      </w:pPr>
    </w:lvl>
    <w:lvl w:ilvl="6" w:tplc="C52CAB6C" w:tentative="1">
      <w:start w:val="1"/>
      <w:numFmt w:val="decimal"/>
      <w:lvlText w:val="%7."/>
      <w:lvlJc w:val="left"/>
      <w:pPr>
        <w:ind w:left="4680" w:hanging="360"/>
      </w:pPr>
    </w:lvl>
    <w:lvl w:ilvl="7" w:tplc="E7D80996" w:tentative="1">
      <w:start w:val="1"/>
      <w:numFmt w:val="lowerLetter"/>
      <w:lvlText w:val="%8."/>
      <w:lvlJc w:val="left"/>
      <w:pPr>
        <w:ind w:left="5400" w:hanging="360"/>
      </w:pPr>
    </w:lvl>
    <w:lvl w:ilvl="8" w:tplc="2F9263B4"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A7CE36BA">
      <w:start w:val="1"/>
      <w:numFmt w:val="decimal"/>
      <w:lvlText w:val="%1."/>
      <w:lvlJc w:val="left"/>
      <w:pPr>
        <w:ind w:left="360" w:hanging="360"/>
      </w:pPr>
      <w:rPr>
        <w:rFonts w:hint="default"/>
      </w:rPr>
    </w:lvl>
    <w:lvl w:ilvl="1" w:tplc="C97405E2" w:tentative="1">
      <w:start w:val="1"/>
      <w:numFmt w:val="lowerLetter"/>
      <w:lvlText w:val="%2."/>
      <w:lvlJc w:val="left"/>
      <w:pPr>
        <w:ind w:left="1080" w:hanging="360"/>
      </w:pPr>
    </w:lvl>
    <w:lvl w:ilvl="2" w:tplc="23421CB0" w:tentative="1">
      <w:start w:val="1"/>
      <w:numFmt w:val="lowerRoman"/>
      <w:lvlText w:val="%3."/>
      <w:lvlJc w:val="right"/>
      <w:pPr>
        <w:ind w:left="1800" w:hanging="180"/>
      </w:pPr>
    </w:lvl>
    <w:lvl w:ilvl="3" w:tplc="F834A332" w:tentative="1">
      <w:start w:val="1"/>
      <w:numFmt w:val="decimal"/>
      <w:lvlText w:val="%4."/>
      <w:lvlJc w:val="left"/>
      <w:pPr>
        <w:ind w:left="2520" w:hanging="360"/>
      </w:pPr>
    </w:lvl>
    <w:lvl w:ilvl="4" w:tplc="327C1DB2" w:tentative="1">
      <w:start w:val="1"/>
      <w:numFmt w:val="lowerLetter"/>
      <w:lvlText w:val="%5."/>
      <w:lvlJc w:val="left"/>
      <w:pPr>
        <w:ind w:left="3240" w:hanging="360"/>
      </w:pPr>
    </w:lvl>
    <w:lvl w:ilvl="5" w:tplc="BA94465A" w:tentative="1">
      <w:start w:val="1"/>
      <w:numFmt w:val="lowerRoman"/>
      <w:lvlText w:val="%6."/>
      <w:lvlJc w:val="right"/>
      <w:pPr>
        <w:ind w:left="3960" w:hanging="180"/>
      </w:pPr>
    </w:lvl>
    <w:lvl w:ilvl="6" w:tplc="7DBC26F2" w:tentative="1">
      <w:start w:val="1"/>
      <w:numFmt w:val="decimal"/>
      <w:lvlText w:val="%7."/>
      <w:lvlJc w:val="left"/>
      <w:pPr>
        <w:ind w:left="4680" w:hanging="360"/>
      </w:pPr>
    </w:lvl>
    <w:lvl w:ilvl="7" w:tplc="9D682990" w:tentative="1">
      <w:start w:val="1"/>
      <w:numFmt w:val="lowerLetter"/>
      <w:lvlText w:val="%8."/>
      <w:lvlJc w:val="left"/>
      <w:pPr>
        <w:ind w:left="5400" w:hanging="360"/>
      </w:pPr>
    </w:lvl>
    <w:lvl w:ilvl="8" w:tplc="C8A87336" w:tentative="1">
      <w:start w:val="1"/>
      <w:numFmt w:val="lowerRoman"/>
      <w:lvlText w:val="%9."/>
      <w:lvlJc w:val="right"/>
      <w:pPr>
        <w:ind w:left="6120" w:hanging="180"/>
      </w:pPr>
    </w:lvl>
  </w:abstractNum>
  <w:num w:numId="1">
    <w:abstractNumId w:val="11"/>
  </w:num>
  <w:num w:numId="2">
    <w:abstractNumId w:val="22"/>
  </w:num>
  <w:num w:numId="3">
    <w:abstractNumId w:val="43"/>
  </w:num>
  <w:num w:numId="4">
    <w:abstractNumId w:val="46"/>
  </w:num>
  <w:num w:numId="5">
    <w:abstractNumId w:val="29"/>
  </w:num>
  <w:num w:numId="6">
    <w:abstractNumId w:val="19"/>
  </w:num>
  <w:num w:numId="7">
    <w:abstractNumId w:val="40"/>
  </w:num>
  <w:num w:numId="8">
    <w:abstractNumId w:val="18"/>
  </w:num>
  <w:num w:numId="9">
    <w:abstractNumId w:val="23"/>
  </w:num>
  <w:num w:numId="10">
    <w:abstractNumId w:val="45"/>
  </w:num>
  <w:num w:numId="11">
    <w:abstractNumId w:val="17"/>
  </w:num>
  <w:num w:numId="12">
    <w:abstractNumId w:val="30"/>
  </w:num>
  <w:num w:numId="13">
    <w:abstractNumId w:val="31"/>
  </w:num>
  <w:num w:numId="14">
    <w:abstractNumId w:val="36"/>
  </w:num>
  <w:num w:numId="15">
    <w:abstractNumId w:val="26"/>
  </w:num>
  <w:num w:numId="16">
    <w:abstractNumId w:val="12"/>
  </w:num>
  <w:num w:numId="17">
    <w:abstractNumId w:val="39"/>
  </w:num>
  <w:num w:numId="18">
    <w:abstractNumId w:val="33"/>
  </w:num>
  <w:num w:numId="19">
    <w:abstractNumId w:val="20"/>
  </w:num>
  <w:num w:numId="20">
    <w:abstractNumId w:val="27"/>
  </w:num>
  <w:num w:numId="21">
    <w:abstractNumId w:val="8"/>
  </w:num>
  <w:num w:numId="22">
    <w:abstractNumId w:val="16"/>
  </w:num>
  <w:num w:numId="23">
    <w:abstractNumId w:val="37"/>
  </w:num>
  <w:num w:numId="24">
    <w:abstractNumId w:val="24"/>
  </w:num>
  <w:num w:numId="25">
    <w:abstractNumId w:val="21"/>
  </w:num>
  <w:num w:numId="26">
    <w:abstractNumId w:val="14"/>
  </w:num>
  <w:num w:numId="27">
    <w:abstractNumId w:val="25"/>
  </w:num>
  <w:num w:numId="28">
    <w:abstractNumId w:val="44"/>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2"/>
  </w:num>
  <w:num w:numId="40">
    <w:abstractNumId w:val="9"/>
  </w:num>
  <w:num w:numId="41">
    <w:abstractNumId w:val="28"/>
  </w:num>
  <w:num w:numId="42">
    <w:abstractNumId w:val="42"/>
  </w:num>
  <w:num w:numId="43">
    <w:abstractNumId w:val="38"/>
  </w:num>
  <w:num w:numId="44">
    <w:abstractNumId w:val="35"/>
  </w:num>
  <w:num w:numId="45">
    <w:abstractNumId w:val="34"/>
  </w:num>
  <w:num w:numId="46">
    <w:abstractNumId w:val="7"/>
  </w:num>
  <w:num w:numId="4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45"/>
    <w:rsid w:val="00031C49"/>
    <w:rsid w:val="00141C2A"/>
    <w:rsid w:val="005906B5"/>
    <w:rsid w:val="0063332F"/>
    <w:rsid w:val="006425EA"/>
    <w:rsid w:val="00775464"/>
    <w:rsid w:val="007D2B9C"/>
    <w:rsid w:val="00852513"/>
    <w:rsid w:val="009C6559"/>
    <w:rsid w:val="00A75EDF"/>
    <w:rsid w:val="00AB3845"/>
    <w:rsid w:val="00B95045"/>
    <w:rsid w:val="00D5165A"/>
    <w:rsid w:val="00E71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C830"/>
  <w15:docId w15:val="{BAFD628F-ECFA-4DFB-BAB0-626D43FF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5563</RACS_x0020_ID>
    <Approved_x0020_Provider xmlns="a8338b6e-77a6-4851-82b6-98166143ffdd">Palm Lake Care Operations Pty Ltd</Approved_x0020_Provider>
    <Management_x0020_Company_x0020_ID xmlns="a8338b6e-77a6-4851-82b6-98166143ffdd" xsi:nil="true"/>
    <Home xmlns="a8338b6e-77a6-4851-82b6-98166143ffdd">Palm Lake Care Beachmere</Home>
    <Signed xmlns="a8338b6e-77a6-4851-82b6-98166143ffdd" xsi:nil="true"/>
    <Uploaded xmlns="a8338b6e-77a6-4851-82b6-98166143ffdd">False</Uploaded>
    <Management_x0020_Company xmlns="a8338b6e-77a6-4851-82b6-98166143ffdd" xsi:nil="true"/>
    <Doc_x0020_Date xmlns="a8338b6e-77a6-4851-82b6-98166143ffdd">2021-07-27T01:22:00+00:00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18D917C3-9D8A-EA11-9E51-005056922186</Home_x0020_ID>
    <State xmlns="a8338b6e-77a6-4851-82b6-98166143ffdd">QLD</State>
    <Doc_x0020_Sent_Received_x0020_Date xmlns="a8338b6e-77a6-4851-82b6-98166143ffdd">2021-07-27T00:00:00+00:00</Doc_x0020_Sent_Received_x0020_Date>
    <Activity_x0020_ID xmlns="a8338b6e-77a6-4851-82b6-98166143ffdd">0178344A-2C97-EB11-9637-005056922186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6CEAB5AB-B54F-4905-A922-94612092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3A4803-6E66-405C-9FB0-43223DBB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2021-08-13T00:24:00Z</dcterms:created>
  <dcterms:modified xsi:type="dcterms:W3CDTF">2021-08-13T00:25:00Z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