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99E9" w14:textId="77777777" w:rsidR="003C6EC2" w:rsidRPr="003C6EC2" w:rsidRDefault="00431A2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7BC9B96" wp14:editId="77BC9B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616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BC9B98" wp14:editId="77BC9B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466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Parkview Nursing Home</w:t>
      </w:r>
      <w:r w:rsidRPr="003C6EC2">
        <w:rPr>
          <w:rFonts w:ascii="Arial Black" w:hAnsi="Arial Black"/>
        </w:rPr>
        <w:t xml:space="preserve"> </w:t>
      </w:r>
    </w:p>
    <w:p w14:paraId="77BC99EA" w14:textId="77777777" w:rsidR="003C6EC2" w:rsidRPr="003C6EC2" w:rsidRDefault="00431A23" w:rsidP="003C6EC2">
      <w:pPr>
        <w:pStyle w:val="Title"/>
        <w:spacing w:before="360" w:after="480"/>
      </w:pPr>
      <w:r w:rsidRPr="003C6EC2">
        <w:rPr>
          <w:rFonts w:ascii="Arial Black" w:eastAsia="Calibri" w:hAnsi="Arial Black"/>
          <w:sz w:val="56"/>
        </w:rPr>
        <w:t>Performance Report</w:t>
      </w:r>
    </w:p>
    <w:p w14:paraId="77BC99EB" w14:textId="77777777" w:rsidR="001E6954" w:rsidRPr="003C6EC2" w:rsidRDefault="00431A2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Park Road </w:t>
      </w:r>
      <w:r w:rsidRPr="003C6EC2">
        <w:rPr>
          <w:color w:val="FFFFFF" w:themeColor="background1"/>
          <w:sz w:val="28"/>
        </w:rPr>
        <w:br/>
        <w:t>FIVE DOCK NSW 2046</w:t>
      </w:r>
      <w:r w:rsidRPr="003C6EC2">
        <w:rPr>
          <w:color w:val="FFFFFF" w:themeColor="background1"/>
          <w:sz w:val="28"/>
        </w:rPr>
        <w:br/>
      </w:r>
      <w:r w:rsidRPr="003C6EC2">
        <w:rPr>
          <w:rFonts w:eastAsia="Calibri"/>
          <w:color w:val="FFFFFF" w:themeColor="background1"/>
          <w:sz w:val="28"/>
          <w:szCs w:val="56"/>
          <w:lang w:eastAsia="en-US"/>
        </w:rPr>
        <w:t>Phone number: 02 9713 6815</w:t>
      </w:r>
    </w:p>
    <w:p w14:paraId="77BC99EC" w14:textId="77777777" w:rsidR="003C6EC2" w:rsidRDefault="00431A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2256 </w:t>
      </w:r>
    </w:p>
    <w:p w14:paraId="77BC99ED" w14:textId="77777777" w:rsidR="001E6954" w:rsidRPr="003C6EC2" w:rsidRDefault="00431A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Benessere</w:t>
      </w:r>
      <w:proofErr w:type="spellEnd"/>
      <w:r w:rsidRPr="003C6EC2">
        <w:rPr>
          <w:rFonts w:eastAsia="Calibri"/>
          <w:color w:val="FFFFFF" w:themeColor="background1"/>
          <w:sz w:val="28"/>
          <w:szCs w:val="56"/>
          <w:lang w:eastAsia="en-US"/>
        </w:rPr>
        <w:t xml:space="preserve"> Health Care Pty Ltd</w:t>
      </w:r>
    </w:p>
    <w:p w14:paraId="77BC99EE" w14:textId="77777777" w:rsidR="001E6954" w:rsidRPr="003C6EC2" w:rsidRDefault="00431A2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77BC99EF" w14:textId="2DD4B8D4" w:rsidR="006B166B" w:rsidRPr="00E93D41" w:rsidRDefault="00431A2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92695" w:rsidRPr="00192695">
        <w:rPr>
          <w:rFonts w:eastAsia="Calibri"/>
          <w:color w:val="FFFFFF" w:themeColor="background1"/>
          <w:sz w:val="28"/>
          <w:szCs w:val="56"/>
          <w:lang w:eastAsia="en-US"/>
        </w:rPr>
        <w:t>29 September 2020</w:t>
      </w:r>
    </w:p>
    <w:bookmarkEnd w:id="1"/>
    <w:p w14:paraId="77BC99F0" w14:textId="77777777" w:rsidR="001E6954" w:rsidRPr="003C6EC2" w:rsidRDefault="00841448" w:rsidP="001E6954">
      <w:pPr>
        <w:tabs>
          <w:tab w:val="left" w:pos="2127"/>
        </w:tabs>
        <w:spacing w:before="120"/>
        <w:rPr>
          <w:rFonts w:eastAsia="Calibri"/>
          <w:b/>
          <w:color w:val="FFFFFF" w:themeColor="background1"/>
          <w:sz w:val="28"/>
          <w:szCs w:val="56"/>
          <w:lang w:eastAsia="en-US"/>
        </w:rPr>
      </w:pPr>
    </w:p>
    <w:p w14:paraId="77BC99F1" w14:textId="77777777" w:rsidR="003C6EC2" w:rsidRDefault="0084144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BC99F2" w14:textId="77777777" w:rsidR="00A30BEC" w:rsidRDefault="00431A23" w:rsidP="0094564F">
      <w:pPr>
        <w:pStyle w:val="Heading1"/>
      </w:pPr>
      <w:bookmarkStart w:id="2" w:name="_Hlk32477662"/>
      <w:r>
        <w:lastRenderedPageBreak/>
        <w:t>Publication of report</w:t>
      </w:r>
    </w:p>
    <w:p w14:paraId="77BC99F3" w14:textId="77777777" w:rsidR="00A30BEC" w:rsidRPr="006B166B" w:rsidRDefault="00431A2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7BC99F4" w14:textId="77777777" w:rsidR="007F5256" w:rsidRPr="0094564F" w:rsidRDefault="00431A2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10A2" w14:paraId="77BC9A21" w14:textId="77777777" w:rsidTr="00EB1D71">
        <w:trPr>
          <w:trHeight w:val="227"/>
        </w:trPr>
        <w:tc>
          <w:tcPr>
            <w:tcW w:w="3942" w:type="pct"/>
            <w:shd w:val="clear" w:color="auto" w:fill="auto"/>
          </w:tcPr>
          <w:p w14:paraId="77BC9A1F" w14:textId="77777777" w:rsidR="001E6954" w:rsidRPr="001E6954" w:rsidRDefault="00431A2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7BC9A20" w14:textId="05C65C50" w:rsidR="001E6954" w:rsidRPr="001E6954" w:rsidRDefault="00431A23" w:rsidP="003C6EC2">
            <w:pPr>
              <w:keepNext/>
              <w:spacing w:before="40" w:after="40" w:line="240" w:lineRule="auto"/>
              <w:jc w:val="right"/>
              <w:rPr>
                <w:b/>
                <w:color w:val="0000FF"/>
              </w:rPr>
            </w:pPr>
            <w:r w:rsidRPr="001E6954">
              <w:rPr>
                <w:b/>
                <w:bCs/>
                <w:iCs/>
                <w:color w:val="00577D"/>
                <w:szCs w:val="40"/>
              </w:rPr>
              <w:t>Non-compliant</w:t>
            </w:r>
          </w:p>
        </w:tc>
      </w:tr>
      <w:tr w:rsidR="002210A2" w14:paraId="77BC9A36" w14:textId="77777777" w:rsidTr="00EB1D71">
        <w:trPr>
          <w:trHeight w:val="227"/>
        </w:trPr>
        <w:tc>
          <w:tcPr>
            <w:tcW w:w="3942" w:type="pct"/>
            <w:shd w:val="clear" w:color="auto" w:fill="auto"/>
          </w:tcPr>
          <w:p w14:paraId="77BC9A34" w14:textId="77777777" w:rsidR="001E6954" w:rsidRPr="001E6954" w:rsidRDefault="00431A23" w:rsidP="004C55D8">
            <w:pPr>
              <w:spacing w:before="40" w:after="40" w:line="240" w:lineRule="auto"/>
              <w:ind w:left="318" w:hanging="7"/>
            </w:pPr>
            <w:r w:rsidRPr="001E6954">
              <w:t>Requirement 3(3)(g)</w:t>
            </w:r>
          </w:p>
        </w:tc>
        <w:tc>
          <w:tcPr>
            <w:tcW w:w="1058" w:type="pct"/>
            <w:shd w:val="clear" w:color="auto" w:fill="auto"/>
          </w:tcPr>
          <w:p w14:paraId="77BC9A35" w14:textId="164B06E8" w:rsidR="001E6954" w:rsidRPr="001E6954" w:rsidRDefault="00431A23" w:rsidP="00463EF3">
            <w:pPr>
              <w:spacing w:before="40" w:after="40" w:line="240" w:lineRule="auto"/>
              <w:jc w:val="right"/>
              <w:rPr>
                <w:color w:val="0000FF"/>
              </w:rPr>
            </w:pPr>
            <w:r w:rsidRPr="001E6954">
              <w:rPr>
                <w:bCs/>
                <w:iCs/>
                <w:color w:val="00577D"/>
                <w:szCs w:val="40"/>
              </w:rPr>
              <w:t>Non-compliant</w:t>
            </w:r>
          </w:p>
        </w:tc>
      </w:tr>
      <w:tr w:rsidR="002210A2" w14:paraId="77BC9A7E" w14:textId="77777777" w:rsidTr="00EB1D71">
        <w:trPr>
          <w:trHeight w:val="227"/>
        </w:trPr>
        <w:tc>
          <w:tcPr>
            <w:tcW w:w="3942" w:type="pct"/>
            <w:shd w:val="clear" w:color="auto" w:fill="auto"/>
          </w:tcPr>
          <w:p w14:paraId="77BC9A7C" w14:textId="77777777" w:rsidR="001E6954" w:rsidRPr="001E6954" w:rsidRDefault="00431A23" w:rsidP="003C6EC2">
            <w:pPr>
              <w:keepNext/>
              <w:spacing w:before="40" w:after="40" w:line="240" w:lineRule="auto"/>
              <w:rPr>
                <w:b/>
              </w:rPr>
            </w:pPr>
            <w:r w:rsidRPr="001E6954">
              <w:rPr>
                <w:b/>
              </w:rPr>
              <w:t>Standard 8 Organisational governance</w:t>
            </w:r>
          </w:p>
        </w:tc>
        <w:tc>
          <w:tcPr>
            <w:tcW w:w="1058" w:type="pct"/>
            <w:shd w:val="clear" w:color="auto" w:fill="auto"/>
          </w:tcPr>
          <w:p w14:paraId="77BC9A7D" w14:textId="16CF59BE" w:rsidR="001E6954" w:rsidRPr="001E6954" w:rsidRDefault="00431A23" w:rsidP="003C6EC2">
            <w:pPr>
              <w:keepNext/>
              <w:spacing w:before="40" w:after="40" w:line="240" w:lineRule="auto"/>
              <w:jc w:val="right"/>
              <w:rPr>
                <w:b/>
                <w:color w:val="0000FF"/>
              </w:rPr>
            </w:pPr>
            <w:r w:rsidRPr="001E6954">
              <w:rPr>
                <w:b/>
                <w:bCs/>
                <w:iCs/>
                <w:color w:val="00577D"/>
                <w:szCs w:val="40"/>
              </w:rPr>
              <w:t>Non-compliant</w:t>
            </w:r>
          </w:p>
        </w:tc>
      </w:tr>
      <w:tr w:rsidR="002210A2" w14:paraId="77BC9A8D" w14:textId="77777777" w:rsidTr="00EB1D71">
        <w:trPr>
          <w:trHeight w:val="227"/>
        </w:trPr>
        <w:tc>
          <w:tcPr>
            <w:tcW w:w="3942" w:type="pct"/>
            <w:shd w:val="clear" w:color="auto" w:fill="auto"/>
          </w:tcPr>
          <w:p w14:paraId="77BC9A8B" w14:textId="77777777" w:rsidR="001E6954" w:rsidRPr="001E6954" w:rsidRDefault="00431A23" w:rsidP="004C55D8">
            <w:pPr>
              <w:spacing w:before="40" w:after="40" w:line="240" w:lineRule="auto"/>
              <w:ind w:left="318" w:hanging="7"/>
            </w:pPr>
            <w:r w:rsidRPr="001E6954">
              <w:t>Requirement 8(3)(e)</w:t>
            </w:r>
          </w:p>
        </w:tc>
        <w:tc>
          <w:tcPr>
            <w:tcW w:w="1058" w:type="pct"/>
            <w:shd w:val="clear" w:color="auto" w:fill="auto"/>
          </w:tcPr>
          <w:p w14:paraId="77BC9A8C" w14:textId="1AA6310A" w:rsidR="001E6954" w:rsidRPr="001E6954" w:rsidRDefault="00431A23" w:rsidP="00463EF3">
            <w:pPr>
              <w:spacing w:before="40" w:after="40" w:line="240" w:lineRule="auto"/>
              <w:jc w:val="right"/>
              <w:rPr>
                <w:color w:val="0000FF"/>
              </w:rPr>
            </w:pPr>
            <w:r w:rsidRPr="001E6954">
              <w:rPr>
                <w:bCs/>
                <w:iCs/>
                <w:color w:val="00577D"/>
                <w:szCs w:val="40"/>
              </w:rPr>
              <w:t>Non-compliant</w:t>
            </w:r>
          </w:p>
        </w:tc>
      </w:tr>
      <w:bookmarkEnd w:id="3"/>
    </w:tbl>
    <w:p w14:paraId="77BC9A8E" w14:textId="77777777" w:rsidR="008A22FF" w:rsidRDefault="0084144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7BC9A8F" w14:textId="77777777" w:rsidR="007F5256" w:rsidRPr="00D21DCD" w:rsidRDefault="00431A23" w:rsidP="00EC5474">
      <w:pPr>
        <w:pStyle w:val="Heading1"/>
      </w:pPr>
      <w:r>
        <w:lastRenderedPageBreak/>
        <w:t>Detailed assessment</w:t>
      </w:r>
    </w:p>
    <w:p w14:paraId="77BC9A90" w14:textId="77777777" w:rsidR="001E6954" w:rsidRPr="00D63989" w:rsidRDefault="00431A2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BC9A91" w14:textId="77777777" w:rsidR="001E6954" w:rsidRPr="001E6954" w:rsidRDefault="00431A23" w:rsidP="001E6954">
      <w:pPr>
        <w:rPr>
          <w:color w:val="auto"/>
        </w:rPr>
      </w:pPr>
      <w:r w:rsidRPr="00D63989">
        <w:t>The report also specifies areas in which improvements must be made to ensure the Quality Standards are complied with.</w:t>
      </w:r>
    </w:p>
    <w:p w14:paraId="77BC9A92" w14:textId="77777777" w:rsidR="001E6954" w:rsidRPr="00D63989" w:rsidRDefault="00431A2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7BC9A93" w14:textId="50882264" w:rsidR="004B33E7" w:rsidRPr="00192695" w:rsidRDefault="00431A2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92695">
        <w:t>a site assessment, observations at the service, review of documents and interviews with staff, consumers/representatives and others</w:t>
      </w:r>
      <w:r w:rsidR="00192695" w:rsidRPr="00192695">
        <w:t>.</w:t>
      </w:r>
    </w:p>
    <w:p w14:paraId="77BC9A96" w14:textId="3E932937" w:rsidR="008A22FF" w:rsidRDefault="00431A23" w:rsidP="00192695">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192695">
        <w:t xml:space="preserve"> 25 September 2020.</w:t>
      </w:r>
      <w:r w:rsidRPr="00365DAE">
        <w:t xml:space="preserve"> </w:t>
      </w:r>
    </w:p>
    <w:p w14:paraId="77BC9A97" w14:textId="77777777" w:rsidR="00095CD4" w:rsidRDefault="00841448" w:rsidP="00095CD4">
      <w:pPr>
        <w:sectPr w:rsidR="00095CD4" w:rsidSect="005058B8">
          <w:headerReference w:type="first" r:id="rId18"/>
          <w:pgSz w:w="11906" w:h="16838"/>
          <w:pgMar w:top="1701" w:right="1418" w:bottom="1418" w:left="1418" w:header="709" w:footer="397" w:gutter="0"/>
          <w:cols w:space="708"/>
          <w:docGrid w:linePitch="360"/>
        </w:sectPr>
      </w:pPr>
    </w:p>
    <w:p w14:paraId="77BC9AD7" w14:textId="77777777" w:rsidR="00032B17" w:rsidRDefault="0084144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7BC9AD8" w14:textId="094930FD" w:rsidR="00CB3BA9" w:rsidRDefault="00431A2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BC9B9E" wp14:editId="77BC9B9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94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7BC9AD9" w14:textId="77777777" w:rsidR="007F5256" w:rsidRPr="00FD1B02" w:rsidRDefault="00431A23" w:rsidP="00032B17">
      <w:pPr>
        <w:pStyle w:val="Heading3"/>
        <w:shd w:val="clear" w:color="auto" w:fill="F2F2F2" w:themeFill="background1" w:themeFillShade="F2"/>
      </w:pPr>
      <w:r w:rsidRPr="00FD1B02">
        <w:t>Consumer outcome:</w:t>
      </w:r>
    </w:p>
    <w:p w14:paraId="77BC9ADA" w14:textId="77777777" w:rsidR="007F5256" w:rsidRDefault="00431A23" w:rsidP="00912DE6">
      <w:pPr>
        <w:numPr>
          <w:ilvl w:val="0"/>
          <w:numId w:val="3"/>
        </w:numPr>
        <w:shd w:val="clear" w:color="auto" w:fill="F2F2F2" w:themeFill="background1" w:themeFillShade="F2"/>
      </w:pPr>
      <w:r>
        <w:t>I get personal care, clinical care, or both personal care and clinical care, that is safe and right for me.</w:t>
      </w:r>
    </w:p>
    <w:p w14:paraId="77BC9ADB" w14:textId="77777777" w:rsidR="007F5256" w:rsidRDefault="00431A23" w:rsidP="00032B17">
      <w:pPr>
        <w:pStyle w:val="Heading3"/>
        <w:shd w:val="clear" w:color="auto" w:fill="F2F2F2" w:themeFill="background1" w:themeFillShade="F2"/>
      </w:pPr>
      <w:r>
        <w:t>Organisation statement:</w:t>
      </w:r>
    </w:p>
    <w:p w14:paraId="77BC9ADC" w14:textId="77777777" w:rsidR="007F5256" w:rsidRDefault="00431A2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BC9ADD" w14:textId="77777777" w:rsidR="007F5256" w:rsidRDefault="00431A23" w:rsidP="00427817">
      <w:pPr>
        <w:pStyle w:val="Heading2"/>
      </w:pPr>
      <w:r>
        <w:t>Assessment of Standard 3</w:t>
      </w:r>
    </w:p>
    <w:p w14:paraId="787869DD" w14:textId="5C549705" w:rsidR="00192695" w:rsidRPr="00163FEE" w:rsidRDefault="00192695" w:rsidP="00192695">
      <w:pPr>
        <w:rPr>
          <w:rFonts w:eastAsia="Calibri"/>
          <w:lang w:eastAsia="en-US"/>
        </w:rPr>
      </w:pPr>
      <w:r w:rsidRPr="00163FEE">
        <w:rPr>
          <w:rFonts w:eastAsia="Calibri"/>
          <w:lang w:eastAsia="en-US"/>
        </w:rPr>
        <w:t xml:space="preserve">To understand the consumer’s experience and how the organisation understands and applies </w:t>
      </w:r>
      <w:r>
        <w:rPr>
          <w:rFonts w:eastAsia="Calibri"/>
          <w:lang w:eastAsia="en-US"/>
        </w:rPr>
        <w:t>one</w:t>
      </w:r>
      <w:r w:rsidRPr="00163FEE">
        <w:rPr>
          <w:rFonts w:eastAsia="Calibri"/>
          <w:lang w:eastAsia="en-US"/>
        </w:rPr>
        <w:t xml:space="preserve"> requirement within this Standard, the Assessment Team sampled the experience of consumers – their care plans and assessments were reviewed, and staff were asked about how they ensure the delivery of safe and effective care for consumers. The team also examined relevant documents</w:t>
      </w:r>
      <w:r>
        <w:rPr>
          <w:rFonts w:eastAsia="Calibri"/>
          <w:lang w:eastAsia="en-US"/>
        </w:rPr>
        <w:t>, made observations and interviewed management</w:t>
      </w:r>
      <w:r w:rsidRPr="00163FEE">
        <w:rPr>
          <w:rFonts w:eastAsia="Calibri"/>
          <w:lang w:eastAsia="en-US"/>
        </w:rPr>
        <w:t>.</w:t>
      </w:r>
    </w:p>
    <w:p w14:paraId="77BC9ADE" w14:textId="07990A5E" w:rsidR="00154403" w:rsidRPr="00154403" w:rsidRDefault="00192695" w:rsidP="00192695">
      <w:pPr>
        <w:rPr>
          <w:rFonts w:eastAsiaTheme="minorHAnsi"/>
          <w:color w:val="0000FF"/>
        </w:rPr>
      </w:pPr>
      <w:r w:rsidRPr="00163FEE">
        <w:rPr>
          <w:rFonts w:eastAsia="Calibri"/>
          <w:lang w:eastAsia="en-US"/>
        </w:rPr>
        <w:t xml:space="preserve">The </w:t>
      </w:r>
      <w:r w:rsidRPr="00B743B3">
        <w:rPr>
          <w:rFonts w:eastAsia="Calibri"/>
          <w:color w:val="auto"/>
          <w:lang w:eastAsia="en-US"/>
        </w:rPr>
        <w:t xml:space="preserve">Assessment Team </w:t>
      </w:r>
      <w:r>
        <w:rPr>
          <w:rFonts w:eastAsia="Calibri"/>
          <w:color w:val="auto"/>
          <w:lang w:eastAsia="en-US"/>
        </w:rPr>
        <w:t xml:space="preserve">assessed one requirement in this standard </w:t>
      </w:r>
      <w:r w:rsidRPr="00B743B3">
        <w:rPr>
          <w:rFonts w:eastAsia="Calibri"/>
          <w:color w:val="auto"/>
          <w:lang w:eastAsia="en-US"/>
        </w:rPr>
        <w:t xml:space="preserve">found that </w:t>
      </w:r>
      <w:r>
        <w:rPr>
          <w:rFonts w:eastAsia="Calibri"/>
          <w:color w:val="auto"/>
          <w:lang w:eastAsia="en-US"/>
        </w:rPr>
        <w:t xml:space="preserve">the </w:t>
      </w:r>
      <w:r w:rsidRPr="00B743B3">
        <w:rPr>
          <w:rFonts w:eastAsia="Calibri"/>
          <w:color w:val="auto"/>
          <w:lang w:eastAsia="en-US"/>
        </w:rPr>
        <w:t xml:space="preserve">requirement </w:t>
      </w:r>
      <w:r>
        <w:rPr>
          <w:rFonts w:eastAsia="Calibri"/>
          <w:color w:val="auto"/>
          <w:lang w:eastAsia="en-US"/>
        </w:rPr>
        <w:t>was</w:t>
      </w:r>
      <w:r w:rsidRPr="00B743B3">
        <w:rPr>
          <w:rFonts w:eastAsia="Calibri"/>
          <w:color w:val="auto"/>
          <w:lang w:eastAsia="en-US"/>
        </w:rPr>
        <w:t xml:space="preserve"> </w:t>
      </w:r>
      <w:r>
        <w:rPr>
          <w:rFonts w:eastAsia="Calibri"/>
          <w:color w:val="auto"/>
          <w:lang w:eastAsia="en-US"/>
        </w:rPr>
        <w:t xml:space="preserve">not </w:t>
      </w:r>
      <w:r w:rsidRPr="00B743B3">
        <w:rPr>
          <w:rFonts w:eastAsia="Calibri"/>
          <w:color w:val="auto"/>
          <w:lang w:eastAsia="en-US"/>
        </w:rPr>
        <w:t>met</w:t>
      </w:r>
      <w:r w:rsidRPr="00154403">
        <w:rPr>
          <w:rFonts w:eastAsiaTheme="minorHAnsi"/>
          <w:color w:val="0000FF"/>
        </w:rPr>
        <w:t xml:space="preserve"> </w:t>
      </w:r>
    </w:p>
    <w:p w14:paraId="77BC9ADF" w14:textId="13ECACCD" w:rsidR="007F5256" w:rsidRPr="00962059" w:rsidRDefault="00431A23" w:rsidP="00154403">
      <w:pPr>
        <w:rPr>
          <w:rFonts w:eastAsia="Calibri"/>
          <w:color w:val="auto"/>
          <w:lang w:eastAsia="en-US"/>
        </w:rPr>
      </w:pPr>
      <w:r w:rsidRPr="00154403">
        <w:rPr>
          <w:rFonts w:eastAsiaTheme="minorHAnsi"/>
        </w:rPr>
        <w:t xml:space="preserve">The Quality Standard is assessed as </w:t>
      </w:r>
      <w:r w:rsidRPr="00962059">
        <w:rPr>
          <w:rFonts w:eastAsiaTheme="minorHAnsi"/>
          <w:color w:val="auto"/>
        </w:rPr>
        <w:t>Non-compliant as</w:t>
      </w:r>
      <w:r w:rsidR="00962059" w:rsidRPr="00962059">
        <w:rPr>
          <w:rFonts w:eastAsiaTheme="minorHAnsi"/>
          <w:color w:val="auto"/>
        </w:rPr>
        <w:t xml:space="preserve"> one</w:t>
      </w:r>
      <w:r w:rsidRPr="00962059">
        <w:rPr>
          <w:rFonts w:eastAsiaTheme="minorHAnsi"/>
          <w:color w:val="auto"/>
        </w:rPr>
        <w:t xml:space="preserve"> of the seven specific requirements have been assessed as Non-compliant.</w:t>
      </w:r>
    </w:p>
    <w:p w14:paraId="77BC9AE0" w14:textId="714F131D" w:rsidR="00301877" w:rsidRDefault="00431A2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BC9AF7" w14:textId="20DE98FC" w:rsidR="00853601" w:rsidRPr="00D435F8" w:rsidRDefault="00431A23" w:rsidP="00853601">
      <w:pPr>
        <w:pStyle w:val="Heading3"/>
      </w:pPr>
      <w:r w:rsidRPr="00D435F8">
        <w:t>Requirement 3(3)(g)</w:t>
      </w:r>
      <w:r>
        <w:tab/>
        <w:t>Non-compliant</w:t>
      </w:r>
    </w:p>
    <w:p w14:paraId="77BC9AF8" w14:textId="77777777" w:rsidR="00853601" w:rsidRPr="004A3816" w:rsidRDefault="00431A23" w:rsidP="00853601">
      <w:pPr>
        <w:tabs>
          <w:tab w:val="right" w:pos="9026"/>
        </w:tabs>
        <w:spacing w:before="0" w:after="0"/>
        <w:outlineLvl w:val="4"/>
        <w:rPr>
          <w:i/>
          <w:szCs w:val="22"/>
        </w:rPr>
      </w:pPr>
      <w:r w:rsidRPr="004A3816">
        <w:rPr>
          <w:i/>
          <w:szCs w:val="22"/>
        </w:rPr>
        <w:t>Minimisation of infection related risks through implementing:</w:t>
      </w:r>
    </w:p>
    <w:p w14:paraId="77BC9AF9" w14:textId="06009B45" w:rsidR="00853601" w:rsidRPr="004A3816" w:rsidRDefault="00431A23" w:rsidP="00853601">
      <w:pPr>
        <w:numPr>
          <w:ilvl w:val="0"/>
          <w:numId w:val="25"/>
        </w:numPr>
        <w:tabs>
          <w:tab w:val="right" w:pos="9026"/>
        </w:tabs>
        <w:spacing w:before="0" w:after="0"/>
        <w:ind w:left="567" w:hanging="425"/>
        <w:outlineLvl w:val="4"/>
        <w:rPr>
          <w:i/>
        </w:rPr>
      </w:pPr>
      <w:r w:rsidRPr="004A3816">
        <w:rPr>
          <w:i/>
        </w:rPr>
        <w:t xml:space="preserve">standard and </w:t>
      </w:r>
      <w:r w:rsidR="00192695" w:rsidRPr="004A3816">
        <w:rPr>
          <w:i/>
        </w:rPr>
        <w:t>transmission-based</w:t>
      </w:r>
      <w:r w:rsidRPr="004A3816">
        <w:rPr>
          <w:i/>
        </w:rPr>
        <w:t xml:space="preserve"> precautions to prevent and control infection; and</w:t>
      </w:r>
    </w:p>
    <w:p w14:paraId="77BC9AFA" w14:textId="77777777" w:rsidR="00853601" w:rsidRPr="004A3816" w:rsidRDefault="00431A2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FEE4362" w14:textId="77777777" w:rsidR="00192695" w:rsidRPr="00F21BB8" w:rsidRDefault="00192695" w:rsidP="00192695">
      <w:pPr>
        <w:rPr>
          <w:rFonts w:eastAsia="Calibri"/>
          <w:color w:val="auto"/>
          <w:lang w:eastAsia="en-US"/>
        </w:rPr>
      </w:pPr>
      <w:r>
        <w:rPr>
          <w:color w:val="auto"/>
        </w:rPr>
        <w:t xml:space="preserve">The Assessment Team found that </w:t>
      </w:r>
      <w:r w:rsidRPr="00F21BB8">
        <w:rPr>
          <w:rFonts w:eastAsia="Calibri"/>
          <w:color w:val="auto"/>
          <w:lang w:eastAsia="en-US"/>
        </w:rPr>
        <w:t xml:space="preserve">Interviews with management, staff, consumers and representatives, review of some documentation and some observations show </w:t>
      </w:r>
      <w:r w:rsidRPr="00F21BB8">
        <w:rPr>
          <w:rFonts w:eastAsia="Calibri"/>
          <w:color w:val="auto"/>
          <w:lang w:eastAsia="en-US"/>
        </w:rPr>
        <w:lastRenderedPageBreak/>
        <w:t>procedures and practices which support minimising infection related risks. However, observations show the environment and some equipment including shared equipment for use with consumers is not well maintained and/or is not kept clean. This does not support infection prevention and control. Also, review of consumers’ care and service records shows infections are identified and treated</w:t>
      </w:r>
      <w:r>
        <w:rPr>
          <w:rFonts w:eastAsia="Calibri"/>
          <w:color w:val="auto"/>
          <w:lang w:eastAsia="en-US"/>
        </w:rPr>
        <w:t xml:space="preserve"> however also that the reason for antibiotic use was not clear for two consumers.</w:t>
      </w:r>
    </w:p>
    <w:p w14:paraId="77BC9AFB" w14:textId="593E977E" w:rsidR="00853601" w:rsidRDefault="00192695" w:rsidP="00853601">
      <w:pPr>
        <w:rPr>
          <w:color w:val="auto"/>
        </w:rPr>
      </w:pPr>
      <w:r>
        <w:rPr>
          <w:color w:val="auto"/>
        </w:rPr>
        <w:t xml:space="preserve">In their response, the approved provider submitted information to address the issues raised by the Assessment Team. </w:t>
      </w:r>
      <w:r w:rsidR="00D91E65">
        <w:rPr>
          <w:color w:val="auto"/>
        </w:rPr>
        <w:t>The approved provider does not dispute the finding of the Assessment Team. They provided an extensive plan for continuous improvement which describes activities to be undertaken to rectify the numerous environmental issues impacting on effective infection control. As this plan commenced after the assessment contact and is not due for completion until December 2020, I am not satisfied that the approved provider has demonstrated that it is compliant with this requirement at this time.</w:t>
      </w:r>
    </w:p>
    <w:p w14:paraId="306BEE23" w14:textId="152C5E13" w:rsidR="00192695" w:rsidRPr="00192695" w:rsidRDefault="00192695" w:rsidP="00853601">
      <w:pPr>
        <w:rPr>
          <w:color w:val="auto"/>
        </w:rPr>
      </w:pPr>
      <w:r>
        <w:rPr>
          <w:color w:val="auto"/>
        </w:rPr>
        <w:t xml:space="preserve">I am of the view that the approved provider </w:t>
      </w:r>
      <w:r w:rsidRPr="00D91E65">
        <w:rPr>
          <w:color w:val="auto"/>
        </w:rPr>
        <w:t>does not comply with this requirement as it does not demonstrate that it adequately m</w:t>
      </w:r>
      <w:r>
        <w:rPr>
          <w:color w:val="auto"/>
        </w:rPr>
        <w:t>inimises infection related risks at the service.</w:t>
      </w:r>
    </w:p>
    <w:p w14:paraId="77BC9AFC" w14:textId="77777777" w:rsidR="00032B17" w:rsidRDefault="00841448" w:rsidP="00095CD4"/>
    <w:p w14:paraId="77BC9AFD" w14:textId="77777777" w:rsidR="00853601" w:rsidRDefault="00841448"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7BC9B65" w14:textId="77777777" w:rsidR="00506F7F" w:rsidRPr="00506F7F" w:rsidRDefault="00841448" w:rsidP="00506F7F"/>
    <w:p w14:paraId="77BC9B66" w14:textId="77777777" w:rsidR="00095CD4" w:rsidRDefault="00841448"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77BC9B67" w14:textId="78CAA2EE" w:rsidR="008D7780" w:rsidRDefault="00431A23"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7BC9BA8" wp14:editId="77BC9B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832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7BC9B68" w14:textId="77777777" w:rsidR="007F5256" w:rsidRPr="00FD1B02" w:rsidRDefault="00431A23" w:rsidP="00095CD4">
      <w:pPr>
        <w:pStyle w:val="Heading3"/>
        <w:shd w:val="clear" w:color="auto" w:fill="F2F2F2" w:themeFill="background1" w:themeFillShade="F2"/>
      </w:pPr>
      <w:r w:rsidRPr="008312AC">
        <w:t>Consumer</w:t>
      </w:r>
      <w:r w:rsidRPr="00FD1B02">
        <w:t xml:space="preserve"> outcome:</w:t>
      </w:r>
    </w:p>
    <w:p w14:paraId="77BC9B69" w14:textId="77777777" w:rsidR="007F5256" w:rsidRDefault="00431A23" w:rsidP="00912DE6">
      <w:pPr>
        <w:numPr>
          <w:ilvl w:val="0"/>
          <w:numId w:val="8"/>
        </w:numPr>
        <w:shd w:val="clear" w:color="auto" w:fill="F2F2F2" w:themeFill="background1" w:themeFillShade="F2"/>
      </w:pPr>
      <w:r>
        <w:t>I am confident the organisation is well run. I can partner in improving the delivery of care and services.</w:t>
      </w:r>
    </w:p>
    <w:p w14:paraId="77BC9B6A" w14:textId="77777777" w:rsidR="007F5256" w:rsidRDefault="00431A23" w:rsidP="00095CD4">
      <w:pPr>
        <w:pStyle w:val="Heading3"/>
        <w:shd w:val="clear" w:color="auto" w:fill="F2F2F2" w:themeFill="background1" w:themeFillShade="F2"/>
      </w:pPr>
      <w:r>
        <w:t>Organisation statement:</w:t>
      </w:r>
    </w:p>
    <w:p w14:paraId="77BC9B6B" w14:textId="77777777" w:rsidR="007F5256" w:rsidRDefault="00431A23" w:rsidP="00912DE6">
      <w:pPr>
        <w:numPr>
          <w:ilvl w:val="0"/>
          <w:numId w:val="8"/>
        </w:numPr>
        <w:shd w:val="clear" w:color="auto" w:fill="F2F2F2" w:themeFill="background1" w:themeFillShade="F2"/>
      </w:pPr>
      <w:r>
        <w:t>The organisation’s governing body is accountable for the delivery of safe and quality care and services.</w:t>
      </w:r>
    </w:p>
    <w:p w14:paraId="77BC9B6C" w14:textId="77777777" w:rsidR="007F5256" w:rsidRDefault="00431A23" w:rsidP="00427817">
      <w:pPr>
        <w:pStyle w:val="Heading2"/>
      </w:pPr>
      <w:r>
        <w:t>Assessment of Standard 8</w:t>
      </w:r>
    </w:p>
    <w:p w14:paraId="74FFCE89" w14:textId="77777777" w:rsidR="00192695" w:rsidRPr="00163FEE" w:rsidRDefault="00192695" w:rsidP="00192695">
      <w:pPr>
        <w:rPr>
          <w:rFonts w:eastAsia="Calibri"/>
          <w:lang w:eastAsia="en-US"/>
        </w:rPr>
      </w:pPr>
      <w:r w:rsidRPr="00163FEE">
        <w:rPr>
          <w:rFonts w:eastAsia="Calibri"/>
          <w:lang w:eastAsia="en-US"/>
        </w:rPr>
        <w:t xml:space="preserve">To understand how the organisation understands and applies </w:t>
      </w:r>
      <w:r>
        <w:rPr>
          <w:rFonts w:eastAsia="Calibri"/>
          <w:lang w:eastAsia="en-US"/>
        </w:rPr>
        <w:t>one</w:t>
      </w:r>
      <w:r w:rsidRPr="00163FEE">
        <w:rPr>
          <w:rFonts w:eastAsia="Calibri"/>
          <w:lang w:eastAsia="en-US"/>
        </w:rPr>
        <w:t xml:space="preserve"> requirement within this Standard, the Assessment Team spoke with management and staff and reviewed relevant systems and processes relating to the organisational governance underpinning the delivery of care and services (as assessed through other Standards).</w:t>
      </w:r>
      <w:r w:rsidRPr="0047378D">
        <w:rPr>
          <w:rFonts w:eastAsia="Calibri"/>
          <w:lang w:eastAsia="en-US"/>
        </w:rPr>
        <w:t xml:space="preserve"> </w:t>
      </w:r>
      <w:r w:rsidRPr="00053AB5">
        <w:rPr>
          <w:rFonts w:eastAsia="Calibri"/>
          <w:lang w:eastAsia="en-US"/>
        </w:rPr>
        <w:t xml:space="preserve">The team also </w:t>
      </w:r>
      <w:r>
        <w:rPr>
          <w:rFonts w:eastAsia="Calibri"/>
          <w:lang w:eastAsia="en-US"/>
        </w:rPr>
        <w:t>reviewed consumer care and service records relating to restraint, interviewed a consumer and two representatives in relation to this, and made relevant observations</w:t>
      </w:r>
      <w:r w:rsidRPr="00053AB5">
        <w:rPr>
          <w:rFonts w:eastAsia="Calibri"/>
          <w:lang w:eastAsia="en-US"/>
        </w:rPr>
        <w:t>.</w:t>
      </w:r>
    </w:p>
    <w:p w14:paraId="14A34C38" w14:textId="355F8E2F" w:rsidR="00192695" w:rsidRPr="00163FEE" w:rsidRDefault="00192695" w:rsidP="00192695">
      <w:pPr>
        <w:rPr>
          <w:rFonts w:eastAsia="Calibri"/>
          <w:lang w:eastAsia="en-US"/>
        </w:rPr>
      </w:pPr>
      <w:r>
        <w:rPr>
          <w:rFonts w:eastAsia="Calibri"/>
          <w:lang w:eastAsia="en-US"/>
        </w:rPr>
        <w:t xml:space="preserve">Overall feedback from consumers and representatives relating to the quality of care and services is positive. A consumer and a consumer representative expressed they wanted the bedrails and another consumer representative indicated they were not concerned about the bedrails being used. A representative provided information about being asked to agree to use of bedrails on behalf of the consumer, however that the consumer </w:t>
      </w:r>
      <w:proofErr w:type="gramStart"/>
      <w:r>
        <w:rPr>
          <w:rFonts w:eastAsia="Calibri"/>
          <w:lang w:eastAsia="en-US"/>
        </w:rPr>
        <w:t>is able to</w:t>
      </w:r>
      <w:proofErr w:type="gramEnd"/>
      <w:r>
        <w:rPr>
          <w:rFonts w:eastAsia="Calibri"/>
          <w:lang w:eastAsia="en-US"/>
        </w:rPr>
        <w:t xml:space="preserve"> make decisions for them-self and the representative does not have enduring guardianship.</w:t>
      </w:r>
    </w:p>
    <w:p w14:paraId="57AFA9EE" w14:textId="77777777" w:rsidR="00192695" w:rsidRPr="003E23C3" w:rsidRDefault="00192695" w:rsidP="00192695">
      <w:pPr>
        <w:tabs>
          <w:tab w:val="right" w:pos="9026"/>
        </w:tabs>
        <w:rPr>
          <w:rFonts w:eastAsia="Calibri"/>
          <w:color w:val="auto"/>
          <w:lang w:eastAsia="en-US"/>
        </w:rPr>
      </w:pPr>
      <w:r w:rsidRPr="003E23C3">
        <w:rPr>
          <w:rFonts w:eastAsia="Calibri"/>
          <w:color w:val="auto"/>
          <w:lang w:eastAsia="en-US"/>
        </w:rPr>
        <w:t>Effective clinical governance has generally been demonstrated in relation to antimicrobial stewardship</w:t>
      </w:r>
      <w:bookmarkStart w:id="4" w:name="_Hlk50117333"/>
      <w:r w:rsidRPr="003E23C3">
        <w:rPr>
          <w:rFonts w:eastAsia="Calibri"/>
          <w:color w:val="auto"/>
          <w:lang w:eastAsia="en-US"/>
        </w:rPr>
        <w:t xml:space="preserve"> with a system and processes in place for regular monitoring of the use of antibiotics</w:t>
      </w:r>
      <w:bookmarkEnd w:id="4"/>
      <w:r>
        <w:rPr>
          <w:rFonts w:eastAsia="Calibri"/>
          <w:color w:val="auto"/>
          <w:lang w:eastAsia="en-US"/>
        </w:rPr>
        <w:t xml:space="preserve">. However, effective clinical governance </w:t>
      </w:r>
      <w:r w:rsidRPr="003E23C3">
        <w:rPr>
          <w:rFonts w:eastAsia="Calibri"/>
          <w:color w:val="auto"/>
          <w:lang w:eastAsia="en-US"/>
        </w:rPr>
        <w:t xml:space="preserve">has not been demonstrated in relation to minimising the use of restraint. </w:t>
      </w:r>
    </w:p>
    <w:p w14:paraId="0916E209" w14:textId="77777777" w:rsidR="00192695" w:rsidRDefault="00192695" w:rsidP="00192695">
      <w:pPr>
        <w:tabs>
          <w:tab w:val="right" w:pos="9026"/>
        </w:tabs>
        <w:rPr>
          <w:rFonts w:eastAsia="Fira Sans Light"/>
          <w:color w:val="auto"/>
          <w:szCs w:val="22"/>
          <w:lang w:eastAsia="en-US"/>
        </w:rPr>
      </w:pPr>
      <w:r>
        <w:rPr>
          <w:rFonts w:eastAsia="Fira Sans Light"/>
          <w:color w:val="auto"/>
          <w:szCs w:val="22"/>
          <w:lang w:eastAsia="en-US"/>
        </w:rPr>
        <w:t>For one consumer psychotropic medication has not been recognised and managed as chemical restraint, and it has not been demonstrated that it is being used as a last resort for the consumer.</w:t>
      </w:r>
    </w:p>
    <w:p w14:paraId="4DEA2D30" w14:textId="77777777" w:rsidR="00192695" w:rsidRDefault="00192695" w:rsidP="00192695">
      <w:pPr>
        <w:tabs>
          <w:tab w:val="right" w:pos="9026"/>
        </w:tabs>
        <w:rPr>
          <w:rFonts w:eastAsia="Fira Sans Light"/>
          <w:color w:val="auto"/>
          <w:szCs w:val="22"/>
          <w:lang w:eastAsia="en-US"/>
        </w:rPr>
      </w:pPr>
      <w:r>
        <w:rPr>
          <w:rFonts w:eastAsia="Fira Sans Light"/>
          <w:color w:val="auto"/>
          <w:szCs w:val="22"/>
          <w:lang w:eastAsia="en-US"/>
        </w:rPr>
        <w:lastRenderedPageBreak/>
        <w:t>Bedrails are not recognised as physical restraint by the organisation. A bedrail assessment is undertaken for each consumer on the first day they move into the service and currently 92% of consumers have bedrails. The various reasons why bedrails are used have not been clearly identified. Alternatives to using bedrails, including where this is physical restraint, have not been considered and relevant equipment has not been used or is not available to enable this to occur. Consent and legal issues have not been considered and are not understood.</w:t>
      </w:r>
    </w:p>
    <w:p w14:paraId="2BD473F0" w14:textId="77777777" w:rsidR="00192695" w:rsidRDefault="00192695" w:rsidP="00192695">
      <w:pPr>
        <w:tabs>
          <w:tab w:val="right" w:pos="9026"/>
        </w:tabs>
        <w:rPr>
          <w:rFonts w:eastAsia="Fira Sans Light"/>
          <w:color w:val="auto"/>
          <w:szCs w:val="22"/>
          <w:lang w:eastAsia="en-US"/>
        </w:rPr>
      </w:pPr>
      <w:r>
        <w:rPr>
          <w:rFonts w:eastAsia="Fira Sans Light"/>
          <w:color w:val="auto"/>
          <w:szCs w:val="22"/>
          <w:lang w:eastAsia="en-US"/>
        </w:rPr>
        <w:t>Information was not gathered about clinical governance in relation to open disclosure during this performance assessment.</w:t>
      </w:r>
    </w:p>
    <w:p w14:paraId="10708E70" w14:textId="69D046BD" w:rsidR="00192695" w:rsidRPr="00163FEE" w:rsidRDefault="00192695" w:rsidP="00192695">
      <w:pPr>
        <w:rPr>
          <w:rFonts w:eastAsia="Calibri"/>
          <w:lang w:eastAsia="en-US"/>
        </w:rPr>
      </w:pPr>
      <w:r w:rsidRPr="00163FEE">
        <w:rPr>
          <w:rFonts w:eastAsia="Calibri"/>
          <w:lang w:eastAsia="en-US"/>
        </w:rPr>
        <w:t xml:space="preserve">The </w:t>
      </w:r>
      <w:r w:rsidRPr="00B743B3">
        <w:rPr>
          <w:rFonts w:eastAsia="Calibri"/>
          <w:color w:val="auto"/>
          <w:lang w:eastAsia="en-US"/>
        </w:rPr>
        <w:t>Assessment Team</w:t>
      </w:r>
      <w:r>
        <w:rPr>
          <w:rFonts w:eastAsia="Calibri"/>
          <w:color w:val="auto"/>
          <w:lang w:eastAsia="en-US"/>
        </w:rPr>
        <w:t xml:space="preserve"> assessed one requirement of this standard and this was</w:t>
      </w:r>
      <w:r w:rsidRPr="00B743B3">
        <w:rPr>
          <w:rFonts w:eastAsia="Calibri"/>
          <w:color w:val="auto"/>
          <w:lang w:eastAsia="en-US"/>
        </w:rPr>
        <w:t xml:space="preserve"> </w:t>
      </w:r>
      <w:r>
        <w:rPr>
          <w:rFonts w:eastAsia="Calibri"/>
          <w:color w:val="auto"/>
          <w:lang w:eastAsia="en-US"/>
        </w:rPr>
        <w:t xml:space="preserve">found not </w:t>
      </w:r>
      <w:r w:rsidRPr="00B743B3">
        <w:rPr>
          <w:rFonts w:eastAsia="Calibri"/>
          <w:color w:val="auto"/>
          <w:lang w:eastAsia="en-US"/>
        </w:rPr>
        <w:t>met.</w:t>
      </w:r>
    </w:p>
    <w:p w14:paraId="77BC9B6E" w14:textId="2F8829CE" w:rsidR="007F5256" w:rsidRPr="00095CD4" w:rsidRDefault="00431A23" w:rsidP="00154403">
      <w:pPr>
        <w:rPr>
          <w:rFonts w:eastAsia="Calibri"/>
        </w:rPr>
      </w:pPr>
      <w:r w:rsidRPr="00154403">
        <w:rPr>
          <w:rFonts w:eastAsiaTheme="minorHAnsi"/>
        </w:rPr>
        <w:t xml:space="preserve">The Quality Standard is assessed </w:t>
      </w:r>
      <w:r w:rsidRPr="00D91E65">
        <w:rPr>
          <w:rFonts w:eastAsiaTheme="minorHAnsi"/>
          <w:color w:val="auto"/>
        </w:rPr>
        <w:t>as Non-compliant as</w:t>
      </w:r>
      <w:r w:rsidR="00D91E65" w:rsidRPr="00D91E65">
        <w:rPr>
          <w:rFonts w:eastAsiaTheme="minorHAnsi"/>
          <w:color w:val="auto"/>
        </w:rPr>
        <w:t xml:space="preserve"> one</w:t>
      </w:r>
      <w:r w:rsidRPr="00D91E65">
        <w:rPr>
          <w:rFonts w:eastAsiaTheme="minorHAnsi"/>
          <w:color w:val="auto"/>
        </w:rPr>
        <w:t xml:space="preserve"> of the five specific requirements have been assessed as Non-compliant.</w:t>
      </w:r>
    </w:p>
    <w:p w14:paraId="77BC9B6F" w14:textId="019D315B" w:rsidR="00301877" w:rsidRDefault="00431A23" w:rsidP="00427817">
      <w:pPr>
        <w:pStyle w:val="Heading2"/>
      </w:pPr>
      <w:r>
        <w:t>Assessment of Standard 8 Requirements</w:t>
      </w:r>
      <w:r w:rsidRPr="0066387A">
        <w:rPr>
          <w:i/>
          <w:color w:val="0000FF"/>
          <w:sz w:val="24"/>
          <w:szCs w:val="24"/>
        </w:rPr>
        <w:t xml:space="preserve"> </w:t>
      </w:r>
    </w:p>
    <w:p w14:paraId="77BC9B85" w14:textId="65E1EEE4" w:rsidR="00506F7F" w:rsidRPr="00506F7F" w:rsidRDefault="00431A23" w:rsidP="00506F7F">
      <w:pPr>
        <w:pStyle w:val="Heading3"/>
      </w:pPr>
      <w:r w:rsidRPr="00506F7F">
        <w:t>Requirement 8(3)(e)</w:t>
      </w:r>
      <w:r>
        <w:tab/>
        <w:t>Non-compliant</w:t>
      </w:r>
    </w:p>
    <w:p w14:paraId="77BC9B86" w14:textId="77777777" w:rsidR="00506F7F" w:rsidRPr="004A3816" w:rsidRDefault="00431A23" w:rsidP="00506F7F">
      <w:pPr>
        <w:rPr>
          <w:i/>
        </w:rPr>
      </w:pPr>
      <w:r w:rsidRPr="004A3816">
        <w:rPr>
          <w:i/>
        </w:rPr>
        <w:t>Where clinical care is provided—a clinical governance framework, including but not limited to the following:</w:t>
      </w:r>
    </w:p>
    <w:p w14:paraId="77BC9B87" w14:textId="77777777" w:rsidR="00506F7F" w:rsidRPr="004A3816" w:rsidRDefault="00431A23" w:rsidP="00506F7F">
      <w:pPr>
        <w:numPr>
          <w:ilvl w:val="0"/>
          <w:numId w:val="30"/>
        </w:numPr>
        <w:tabs>
          <w:tab w:val="right" w:pos="9026"/>
        </w:tabs>
        <w:spacing w:before="0" w:after="0"/>
        <w:ind w:left="567" w:hanging="425"/>
        <w:outlineLvl w:val="4"/>
        <w:rPr>
          <w:i/>
        </w:rPr>
      </w:pPr>
      <w:r w:rsidRPr="004A3816">
        <w:rPr>
          <w:i/>
        </w:rPr>
        <w:t>antimicrobial stewardship;</w:t>
      </w:r>
    </w:p>
    <w:p w14:paraId="77BC9B88" w14:textId="77777777" w:rsidR="00506F7F" w:rsidRPr="004A3816" w:rsidRDefault="00431A23" w:rsidP="00506F7F">
      <w:pPr>
        <w:numPr>
          <w:ilvl w:val="0"/>
          <w:numId w:val="30"/>
        </w:numPr>
        <w:tabs>
          <w:tab w:val="right" w:pos="9026"/>
        </w:tabs>
        <w:spacing w:before="0" w:after="0"/>
        <w:ind w:left="567" w:hanging="425"/>
        <w:outlineLvl w:val="4"/>
        <w:rPr>
          <w:i/>
        </w:rPr>
      </w:pPr>
      <w:r w:rsidRPr="004A3816">
        <w:rPr>
          <w:i/>
        </w:rPr>
        <w:t>minimising the use of restraint;</w:t>
      </w:r>
    </w:p>
    <w:p w14:paraId="77BC9B89" w14:textId="77777777" w:rsidR="00506F7F" w:rsidRPr="004A3816" w:rsidRDefault="00431A23" w:rsidP="00506F7F">
      <w:pPr>
        <w:numPr>
          <w:ilvl w:val="0"/>
          <w:numId w:val="30"/>
        </w:numPr>
        <w:tabs>
          <w:tab w:val="right" w:pos="9026"/>
        </w:tabs>
        <w:spacing w:before="0" w:after="0"/>
        <w:ind w:left="567" w:hanging="425"/>
        <w:outlineLvl w:val="4"/>
        <w:rPr>
          <w:i/>
        </w:rPr>
      </w:pPr>
      <w:r w:rsidRPr="004A3816">
        <w:rPr>
          <w:i/>
        </w:rPr>
        <w:t>open disclosure.</w:t>
      </w:r>
    </w:p>
    <w:p w14:paraId="637DD650" w14:textId="53909C6C" w:rsidR="002E7299" w:rsidRDefault="00192695" w:rsidP="00506F7F">
      <w:pPr>
        <w:rPr>
          <w:color w:val="auto"/>
        </w:rPr>
      </w:pPr>
      <w:r>
        <w:rPr>
          <w:color w:val="auto"/>
        </w:rPr>
        <w:t xml:space="preserve">The Assessment Team found that </w:t>
      </w:r>
      <w:r w:rsidR="002E7299">
        <w:rPr>
          <w:color w:val="auto"/>
        </w:rPr>
        <w:t xml:space="preserve">the clinical governance framework is not effective in minimising the use of restraint at the service. While management reported that no consumers are chemically or physically restrained at the service, information and the Assessment Team’s observations confirm that this is not accurate. </w:t>
      </w:r>
      <w:r w:rsidR="002E7299" w:rsidRPr="00983ACF">
        <w:rPr>
          <w:rFonts w:eastAsia="Fira Sans Light"/>
          <w:color w:val="auto"/>
          <w:szCs w:val="22"/>
          <w:lang w:eastAsia="en-US"/>
        </w:rPr>
        <w:t>The organisation has policy and procedure relating to restraint</w:t>
      </w:r>
      <w:r w:rsidR="002E7299">
        <w:rPr>
          <w:rFonts w:eastAsia="Fira Sans Light"/>
          <w:color w:val="auto"/>
          <w:szCs w:val="22"/>
          <w:lang w:eastAsia="en-US"/>
        </w:rPr>
        <w:t xml:space="preserve">, last reviewed </w:t>
      </w:r>
      <w:r w:rsidR="002E7299" w:rsidRPr="00350197">
        <w:rPr>
          <w:color w:val="auto"/>
        </w:rPr>
        <w:t>December 2019</w:t>
      </w:r>
      <w:r w:rsidR="002E7299">
        <w:rPr>
          <w:color w:val="auto"/>
        </w:rPr>
        <w:t>,</w:t>
      </w:r>
      <w:r w:rsidR="002E7299" w:rsidRPr="00350197">
        <w:rPr>
          <w:color w:val="auto"/>
        </w:rPr>
        <w:t xml:space="preserve"> which includes reference to best practice such as the Decision-making tool: Supporting a restraint free environment but not the minimising restraint regulation.</w:t>
      </w:r>
      <w:r w:rsidR="002E7299" w:rsidRPr="002E7299">
        <w:rPr>
          <w:color w:val="auto"/>
        </w:rPr>
        <w:t xml:space="preserve"> </w:t>
      </w:r>
      <w:r w:rsidR="002E7299" w:rsidRPr="00350197">
        <w:rPr>
          <w:color w:val="auto"/>
        </w:rPr>
        <w:t xml:space="preserve">The policy does not include definitions of restraint consistent with the regulation, and it does not reflect that bedrails are recognised as restraint (noting only Parkview approved restraints can be used </w:t>
      </w:r>
      <w:r w:rsidR="002E7299">
        <w:rPr>
          <w:color w:val="auto"/>
        </w:rPr>
        <w:t xml:space="preserve">at the service </w:t>
      </w:r>
      <w:r w:rsidR="002E7299" w:rsidRPr="00350197">
        <w:rPr>
          <w:color w:val="auto"/>
        </w:rPr>
        <w:t>and these include soft belts and mittens).</w:t>
      </w:r>
      <w:r w:rsidR="002E7299">
        <w:rPr>
          <w:color w:val="auto"/>
        </w:rPr>
        <w:t xml:space="preserve"> </w:t>
      </w:r>
      <w:r w:rsidR="002E7299" w:rsidRPr="00983ACF">
        <w:rPr>
          <w:rFonts w:eastAsia="Fira Sans Light"/>
          <w:color w:val="auto"/>
          <w:szCs w:val="22"/>
          <w:lang w:eastAsia="en-US"/>
        </w:rPr>
        <w:t>The organisation has policy and procedure relating to restraint</w:t>
      </w:r>
      <w:r w:rsidR="002E7299">
        <w:rPr>
          <w:rFonts w:eastAsia="Fira Sans Light"/>
          <w:color w:val="auto"/>
          <w:szCs w:val="22"/>
          <w:lang w:eastAsia="en-US"/>
        </w:rPr>
        <w:t xml:space="preserve"> b</w:t>
      </w:r>
      <w:r w:rsidR="002E7299" w:rsidRPr="000B1080">
        <w:rPr>
          <w:color w:val="auto"/>
        </w:rPr>
        <w:t xml:space="preserve">edrails, </w:t>
      </w:r>
      <w:r w:rsidR="002E7299">
        <w:rPr>
          <w:color w:val="auto"/>
        </w:rPr>
        <w:t xml:space="preserve">last reviewed </w:t>
      </w:r>
      <w:r w:rsidR="002E7299" w:rsidRPr="000B1080">
        <w:rPr>
          <w:color w:val="auto"/>
        </w:rPr>
        <w:t>July 2018</w:t>
      </w:r>
      <w:r w:rsidR="002E7299">
        <w:rPr>
          <w:color w:val="auto"/>
        </w:rPr>
        <w:t>,</w:t>
      </w:r>
      <w:r w:rsidR="002E7299" w:rsidRPr="000B1080">
        <w:rPr>
          <w:color w:val="auto"/>
        </w:rPr>
        <w:t xml:space="preserve"> which does not include reference to the best practice tool named </w:t>
      </w:r>
      <w:r w:rsidR="002E7299">
        <w:rPr>
          <w:color w:val="auto"/>
        </w:rPr>
        <w:t xml:space="preserve">further </w:t>
      </w:r>
      <w:r w:rsidR="002E7299" w:rsidRPr="000B1080">
        <w:rPr>
          <w:color w:val="auto"/>
        </w:rPr>
        <w:t>above or the restraint minimisation regulation, and which does not recognise that bedrails can be restraint.</w:t>
      </w:r>
      <w:r w:rsidR="002E7299">
        <w:rPr>
          <w:color w:val="auto"/>
        </w:rPr>
        <w:t xml:space="preserve"> Review of a restraint folder provided shows none of the consumers </w:t>
      </w:r>
      <w:r w:rsidR="00D91E65">
        <w:rPr>
          <w:color w:val="auto"/>
        </w:rPr>
        <w:t>is</w:t>
      </w:r>
      <w:r w:rsidR="002E7299">
        <w:rPr>
          <w:color w:val="auto"/>
        </w:rPr>
        <w:t xml:space="preserve"> restrained.</w:t>
      </w:r>
    </w:p>
    <w:p w14:paraId="0ADDE8D8" w14:textId="77777777" w:rsidR="002E7299" w:rsidRPr="002E7299" w:rsidRDefault="002E7299" w:rsidP="002E7299">
      <w:pPr>
        <w:spacing w:before="120"/>
        <w:rPr>
          <w:color w:val="auto"/>
        </w:rPr>
      </w:pPr>
      <w:r w:rsidRPr="002E7299">
        <w:rPr>
          <w:color w:val="auto"/>
        </w:rPr>
        <w:lastRenderedPageBreak/>
        <w:t xml:space="preserve">When asked what changes were made to policy, procedure and practice relating to the restraint minimisation regulation which came into effect on 1 July 2019, spoke of having met with consumers and their representatives to discuss this and consult with them. The clinical care manager did not demonstrate an understanding of the regulation, and when asked did not seem familiar with the restraint scenarios released by the Commission which include information about bedrails as restraint. </w:t>
      </w:r>
    </w:p>
    <w:p w14:paraId="73AC36C6" w14:textId="491736C4" w:rsidR="00D91E65" w:rsidRDefault="002E7299" w:rsidP="00D91E65">
      <w:pPr>
        <w:rPr>
          <w:color w:val="auto"/>
        </w:rPr>
      </w:pPr>
      <w:r>
        <w:rPr>
          <w:color w:val="auto"/>
        </w:rPr>
        <w:t>In their response, the approved provider submitted information to address the issues raised by the Assessment Team.</w:t>
      </w:r>
      <w:r w:rsidR="00D91E65">
        <w:rPr>
          <w:color w:val="auto"/>
        </w:rPr>
        <w:t xml:space="preserve"> The provider accepts the Assessment Team’s findings concerning physical restraint. I acknowledge that the approved provider has taken actions following feedback from the Assessment team which includes revising their policy. They provided an extensive plan for continuous improvement which describes further activities to be undertaken to rectify the issues </w:t>
      </w:r>
      <w:proofErr w:type="spellStart"/>
      <w:r w:rsidR="00D91E65">
        <w:rPr>
          <w:color w:val="auto"/>
        </w:rPr>
        <w:t>releting</w:t>
      </w:r>
      <w:proofErr w:type="spellEnd"/>
      <w:r w:rsidR="00D91E65">
        <w:rPr>
          <w:color w:val="auto"/>
        </w:rPr>
        <w:t xml:space="preserve"> to the implementation of the revised policy. As this plan commenced after the assessment contact and is not due for completion until October 2020, I am not satisfied that the approved provider has demonstrated that it is compliant with this requirement at this time.</w:t>
      </w:r>
    </w:p>
    <w:p w14:paraId="6A869A96" w14:textId="5CC83ED1" w:rsidR="002E7299" w:rsidRPr="002E7299" w:rsidRDefault="002E7299" w:rsidP="00506F7F">
      <w:pPr>
        <w:rPr>
          <w:color w:val="auto"/>
        </w:rPr>
      </w:pPr>
      <w:r>
        <w:rPr>
          <w:color w:val="auto"/>
        </w:rPr>
        <w:t>I am of the view that the approved provider</w:t>
      </w:r>
      <w:r w:rsidR="00D91E65">
        <w:rPr>
          <w:color w:val="auto"/>
        </w:rPr>
        <w:t xml:space="preserve"> </w:t>
      </w:r>
      <w:r w:rsidRPr="00D91E65">
        <w:rPr>
          <w:color w:val="auto"/>
        </w:rPr>
        <w:t xml:space="preserve">does not comply with this requirement as they do not demonstrate an effective clinical </w:t>
      </w:r>
      <w:r>
        <w:rPr>
          <w:color w:val="auto"/>
        </w:rPr>
        <w:t>governance framework.</w:t>
      </w:r>
    </w:p>
    <w:p w14:paraId="77BC9B8B" w14:textId="77777777" w:rsidR="00506F7F" w:rsidRPr="00154403" w:rsidRDefault="00841448" w:rsidP="00154403"/>
    <w:p w14:paraId="77BC9B8C" w14:textId="77777777" w:rsidR="00095CD4" w:rsidRDefault="00841448"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7BC9B8D" w14:textId="77777777" w:rsidR="00A93E3F" w:rsidRDefault="00431A23" w:rsidP="00095CD4">
      <w:pPr>
        <w:pStyle w:val="Heading1"/>
      </w:pPr>
      <w:r>
        <w:lastRenderedPageBreak/>
        <w:t>Areas for improvement</w:t>
      </w:r>
    </w:p>
    <w:p w14:paraId="77BC9B91" w14:textId="77777777" w:rsidR="004B33E7" w:rsidRPr="00E830C7" w:rsidRDefault="00431A2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7BC9B92" w14:textId="68BCF56F" w:rsidR="00095CD4" w:rsidRDefault="00E34D6D" w:rsidP="00095CD4">
      <w:pPr>
        <w:pStyle w:val="ListBullet"/>
      </w:pPr>
      <w:r>
        <w:t>Implementation of the plan for continuous improvement that was submitted with their response to this assessment contact, to address extensive environmental factors impacting on effective infection control and the implementation of the revised policy for physical restraint including:</w:t>
      </w:r>
    </w:p>
    <w:p w14:paraId="3420978A" w14:textId="455AE161" w:rsidR="00E34D6D" w:rsidRDefault="00E34D6D" w:rsidP="00E34D6D">
      <w:pPr>
        <w:pStyle w:val="ListBullet2"/>
      </w:pPr>
      <w:r>
        <w:t>Informing all consumers and representatives of the change; and</w:t>
      </w:r>
    </w:p>
    <w:p w14:paraId="4A850D58" w14:textId="7B02F7BF" w:rsidR="00E34D6D" w:rsidRPr="00A3716D" w:rsidRDefault="00E34D6D" w:rsidP="00E34D6D">
      <w:pPr>
        <w:pStyle w:val="ListBullet2"/>
      </w:pPr>
      <w:r>
        <w:t>Undertaking a full review of resident suing bed rails and establish their ‘competency’ status to provide informed consent.</w:t>
      </w:r>
    </w:p>
    <w:p w14:paraId="77BC9B95" w14:textId="77777777" w:rsidR="00A3716D" w:rsidRPr="00095CD4" w:rsidRDefault="00841448"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C9BD2" w14:textId="77777777" w:rsidR="00431D91" w:rsidRDefault="00431A23">
      <w:pPr>
        <w:spacing w:before="0" w:after="0" w:line="240" w:lineRule="auto"/>
      </w:pPr>
      <w:r>
        <w:separator/>
      </w:r>
    </w:p>
  </w:endnote>
  <w:endnote w:type="continuationSeparator" w:id="0">
    <w:p w14:paraId="77BC9BD4" w14:textId="77777777" w:rsidR="00431D91" w:rsidRDefault="00431A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AB" w14:textId="77777777" w:rsidR="00506F7F" w:rsidRPr="009A1F1B" w:rsidRDefault="00431A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BC9BAC" w14:textId="77777777" w:rsidR="00506F7F" w:rsidRPr="00C72FFB" w:rsidRDefault="00431A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BC9BAD" w14:textId="77777777" w:rsidR="00506F7F" w:rsidRPr="00C72FFB" w:rsidRDefault="00431A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AE" w14:textId="77777777" w:rsidR="00506F7F" w:rsidRPr="009A1F1B" w:rsidRDefault="00431A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BC9BAF" w14:textId="77777777" w:rsidR="00506F7F" w:rsidRPr="00C72FFB" w:rsidRDefault="00431A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BC9BB0" w14:textId="77777777" w:rsidR="00506F7F" w:rsidRPr="00A3716D" w:rsidRDefault="00431A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9BCE" w14:textId="77777777" w:rsidR="00431D91" w:rsidRDefault="00431A23">
      <w:pPr>
        <w:spacing w:before="0" w:after="0" w:line="240" w:lineRule="auto"/>
      </w:pPr>
      <w:r>
        <w:separator/>
      </w:r>
    </w:p>
  </w:footnote>
  <w:footnote w:type="continuationSeparator" w:id="0">
    <w:p w14:paraId="77BC9BD0" w14:textId="77777777" w:rsidR="00431D91" w:rsidRDefault="00431A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AA" w14:textId="77777777" w:rsidR="00506F7F" w:rsidRDefault="00431A2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BC9BCE" wp14:editId="77BC9B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38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C9" w14:textId="77777777" w:rsidR="00506F7F" w:rsidRPr="008D7780" w:rsidRDefault="00431A23" w:rsidP="008D7780">
    <w:pPr>
      <w:pStyle w:val="Header"/>
    </w:pPr>
    <w:r>
      <w:rPr>
        <w:noProof/>
        <w:color w:val="auto"/>
        <w:sz w:val="20"/>
      </w:rPr>
      <w:drawing>
        <wp:anchor distT="0" distB="0" distL="114300" distR="114300" simplePos="0" relativeHeight="251686912" behindDoc="1" locked="0" layoutInCell="1" allowOverlap="1" wp14:anchorId="77BC9C00" wp14:editId="77BC9C0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12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CA" w14:textId="77777777" w:rsidR="00506F7F" w:rsidRDefault="00431A23" w:rsidP="009C6F30">
    <w:pPr>
      <w:tabs>
        <w:tab w:val="left" w:pos="3624"/>
      </w:tabs>
    </w:pPr>
    <w:r>
      <w:rPr>
        <w:noProof/>
        <w:color w:val="auto"/>
        <w:sz w:val="20"/>
      </w:rPr>
      <w:drawing>
        <wp:anchor distT="0" distB="0" distL="114300" distR="114300" simplePos="0" relativeHeight="251667456" behindDoc="1" locked="0" layoutInCell="1" allowOverlap="1" wp14:anchorId="77BC9C02" wp14:editId="77BC9C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58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CB" w14:textId="4956DBCA" w:rsidR="008D7780" w:rsidRPr="00703E80" w:rsidRDefault="00431A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BC9C04" wp14:editId="77BC9C0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49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CC" w14:textId="77777777" w:rsidR="008F32C8" w:rsidRPr="008F32C8" w:rsidRDefault="00431A2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BC9C06" wp14:editId="77BC9C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89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CD" w14:textId="77777777" w:rsidR="00506F7F" w:rsidRDefault="00431A23" w:rsidP="009C6F30">
    <w:pPr>
      <w:tabs>
        <w:tab w:val="left" w:pos="3624"/>
      </w:tabs>
    </w:pPr>
    <w:r>
      <w:rPr>
        <w:noProof/>
        <w:color w:val="auto"/>
        <w:sz w:val="20"/>
      </w:rPr>
      <w:drawing>
        <wp:anchor distT="0" distB="0" distL="114300" distR="114300" simplePos="0" relativeHeight="251668480" behindDoc="1" locked="0" layoutInCell="1" allowOverlap="1" wp14:anchorId="77BC9C08" wp14:editId="77BC9C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9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B1" w14:textId="77777777" w:rsidR="00A627C8" w:rsidRDefault="00431A2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BC9BD0" wp14:editId="77BC9BD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89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B2" w14:textId="77777777" w:rsidR="00506F7F" w:rsidRDefault="00431A23">
    <w:pPr>
      <w:pStyle w:val="Header"/>
    </w:pPr>
    <w:r w:rsidRPr="003C6EC2">
      <w:rPr>
        <w:rFonts w:eastAsia="Calibri"/>
        <w:noProof/>
      </w:rPr>
      <w:drawing>
        <wp:anchor distT="0" distB="0" distL="114300" distR="114300" simplePos="0" relativeHeight="251669504" behindDoc="1" locked="0" layoutInCell="1" allowOverlap="1" wp14:anchorId="77BC9BD2" wp14:editId="77BC9BD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87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B3" w14:textId="77777777" w:rsidR="00506F7F" w:rsidRDefault="00431A23" w:rsidP="0004322A">
    <w:r>
      <w:rPr>
        <w:noProof/>
        <w:color w:val="auto"/>
        <w:sz w:val="20"/>
      </w:rPr>
      <w:drawing>
        <wp:anchor distT="0" distB="0" distL="114300" distR="114300" simplePos="0" relativeHeight="251660288" behindDoc="1" locked="0" layoutInCell="1" allowOverlap="1" wp14:anchorId="77BC9BD4" wp14:editId="77BC9BD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B9" w14:textId="77777777" w:rsidR="00FB0086" w:rsidRPr="00703E80" w:rsidRDefault="00431A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BC9BE0" wp14:editId="77BC9BE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52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BA" w14:textId="77777777" w:rsidR="00506F7F" w:rsidRPr="00FB0086" w:rsidRDefault="00431A23" w:rsidP="00FB0086">
    <w:pPr>
      <w:pStyle w:val="Header"/>
    </w:pPr>
    <w:r>
      <w:rPr>
        <w:noProof/>
        <w:color w:val="auto"/>
        <w:sz w:val="20"/>
      </w:rPr>
      <w:drawing>
        <wp:anchor distT="0" distB="0" distL="114300" distR="114300" simplePos="0" relativeHeight="251676672" behindDoc="1" locked="0" layoutInCell="1" allowOverlap="1" wp14:anchorId="77BC9BE2" wp14:editId="77BC9BE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48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BB" w14:textId="77777777" w:rsidR="00506F7F" w:rsidRDefault="00431A23" w:rsidP="0004322A">
    <w:r>
      <w:rPr>
        <w:noProof/>
        <w:color w:val="auto"/>
        <w:sz w:val="20"/>
      </w:rPr>
      <w:drawing>
        <wp:anchor distT="0" distB="0" distL="114300" distR="114300" simplePos="0" relativeHeight="251662336" behindDoc="1" locked="0" layoutInCell="1" allowOverlap="1" wp14:anchorId="77BC9BE4" wp14:editId="77BC9B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27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BC" w14:textId="341A79D6" w:rsidR="00FB0086" w:rsidRPr="00703E80" w:rsidRDefault="00431A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BC9BE6" wp14:editId="77BC9BE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61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BC8" w14:textId="77777777" w:rsidR="00FB0086" w:rsidRPr="00703E80" w:rsidRDefault="00431A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7BC9BFE" wp14:editId="77BC9BF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40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D9C5966">
      <w:start w:val="1"/>
      <w:numFmt w:val="lowerRoman"/>
      <w:lvlText w:val="(%1)"/>
      <w:lvlJc w:val="left"/>
      <w:pPr>
        <w:ind w:left="1080" w:hanging="720"/>
      </w:pPr>
      <w:rPr>
        <w:rFonts w:hint="default"/>
        <w:b w:val="0"/>
      </w:rPr>
    </w:lvl>
    <w:lvl w:ilvl="1" w:tplc="3B04692E" w:tentative="1">
      <w:start w:val="1"/>
      <w:numFmt w:val="lowerLetter"/>
      <w:lvlText w:val="%2."/>
      <w:lvlJc w:val="left"/>
      <w:pPr>
        <w:ind w:left="1440" w:hanging="360"/>
      </w:pPr>
    </w:lvl>
    <w:lvl w:ilvl="2" w:tplc="9BD6EE14" w:tentative="1">
      <w:start w:val="1"/>
      <w:numFmt w:val="lowerRoman"/>
      <w:lvlText w:val="%3."/>
      <w:lvlJc w:val="right"/>
      <w:pPr>
        <w:ind w:left="2160" w:hanging="180"/>
      </w:pPr>
    </w:lvl>
    <w:lvl w:ilvl="3" w:tplc="3D4008F4" w:tentative="1">
      <w:start w:val="1"/>
      <w:numFmt w:val="decimal"/>
      <w:lvlText w:val="%4."/>
      <w:lvlJc w:val="left"/>
      <w:pPr>
        <w:ind w:left="2880" w:hanging="360"/>
      </w:pPr>
    </w:lvl>
    <w:lvl w:ilvl="4" w:tplc="BCDCFC76" w:tentative="1">
      <w:start w:val="1"/>
      <w:numFmt w:val="lowerLetter"/>
      <w:lvlText w:val="%5."/>
      <w:lvlJc w:val="left"/>
      <w:pPr>
        <w:ind w:left="3600" w:hanging="360"/>
      </w:pPr>
    </w:lvl>
    <w:lvl w:ilvl="5" w:tplc="DEAAD688" w:tentative="1">
      <w:start w:val="1"/>
      <w:numFmt w:val="lowerRoman"/>
      <w:lvlText w:val="%6."/>
      <w:lvlJc w:val="right"/>
      <w:pPr>
        <w:ind w:left="4320" w:hanging="180"/>
      </w:pPr>
    </w:lvl>
    <w:lvl w:ilvl="6" w:tplc="C05E846A" w:tentative="1">
      <w:start w:val="1"/>
      <w:numFmt w:val="decimal"/>
      <w:lvlText w:val="%7."/>
      <w:lvlJc w:val="left"/>
      <w:pPr>
        <w:ind w:left="5040" w:hanging="360"/>
      </w:pPr>
    </w:lvl>
    <w:lvl w:ilvl="7" w:tplc="45D8BBEA" w:tentative="1">
      <w:start w:val="1"/>
      <w:numFmt w:val="lowerLetter"/>
      <w:lvlText w:val="%8."/>
      <w:lvlJc w:val="left"/>
      <w:pPr>
        <w:ind w:left="5760" w:hanging="360"/>
      </w:pPr>
    </w:lvl>
    <w:lvl w:ilvl="8" w:tplc="B05ADD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A2A6684">
      <w:start w:val="1"/>
      <w:numFmt w:val="bullet"/>
      <w:pStyle w:val="ListParagraph"/>
      <w:lvlText w:val=""/>
      <w:lvlJc w:val="left"/>
      <w:pPr>
        <w:ind w:left="1440" w:hanging="360"/>
      </w:pPr>
      <w:rPr>
        <w:rFonts w:ascii="Symbol" w:hAnsi="Symbol" w:hint="default"/>
        <w:color w:val="auto"/>
      </w:rPr>
    </w:lvl>
    <w:lvl w:ilvl="1" w:tplc="3370D002" w:tentative="1">
      <w:start w:val="1"/>
      <w:numFmt w:val="bullet"/>
      <w:lvlText w:val="o"/>
      <w:lvlJc w:val="left"/>
      <w:pPr>
        <w:ind w:left="2160" w:hanging="360"/>
      </w:pPr>
      <w:rPr>
        <w:rFonts w:ascii="Courier New" w:hAnsi="Courier New" w:cs="Courier New" w:hint="default"/>
      </w:rPr>
    </w:lvl>
    <w:lvl w:ilvl="2" w:tplc="655CEDF2" w:tentative="1">
      <w:start w:val="1"/>
      <w:numFmt w:val="bullet"/>
      <w:lvlText w:val=""/>
      <w:lvlJc w:val="left"/>
      <w:pPr>
        <w:ind w:left="2880" w:hanging="360"/>
      </w:pPr>
      <w:rPr>
        <w:rFonts w:ascii="Wingdings" w:hAnsi="Wingdings" w:hint="default"/>
      </w:rPr>
    </w:lvl>
    <w:lvl w:ilvl="3" w:tplc="019CFB6C" w:tentative="1">
      <w:start w:val="1"/>
      <w:numFmt w:val="bullet"/>
      <w:lvlText w:val=""/>
      <w:lvlJc w:val="left"/>
      <w:pPr>
        <w:ind w:left="3600" w:hanging="360"/>
      </w:pPr>
      <w:rPr>
        <w:rFonts w:ascii="Symbol" w:hAnsi="Symbol" w:hint="default"/>
      </w:rPr>
    </w:lvl>
    <w:lvl w:ilvl="4" w:tplc="11148D1E" w:tentative="1">
      <w:start w:val="1"/>
      <w:numFmt w:val="bullet"/>
      <w:lvlText w:val="o"/>
      <w:lvlJc w:val="left"/>
      <w:pPr>
        <w:ind w:left="4320" w:hanging="360"/>
      </w:pPr>
      <w:rPr>
        <w:rFonts w:ascii="Courier New" w:hAnsi="Courier New" w:cs="Courier New" w:hint="default"/>
      </w:rPr>
    </w:lvl>
    <w:lvl w:ilvl="5" w:tplc="2F8436D8" w:tentative="1">
      <w:start w:val="1"/>
      <w:numFmt w:val="bullet"/>
      <w:lvlText w:val=""/>
      <w:lvlJc w:val="left"/>
      <w:pPr>
        <w:ind w:left="5040" w:hanging="360"/>
      </w:pPr>
      <w:rPr>
        <w:rFonts w:ascii="Wingdings" w:hAnsi="Wingdings" w:hint="default"/>
      </w:rPr>
    </w:lvl>
    <w:lvl w:ilvl="6" w:tplc="8DF0998A" w:tentative="1">
      <w:start w:val="1"/>
      <w:numFmt w:val="bullet"/>
      <w:lvlText w:val=""/>
      <w:lvlJc w:val="left"/>
      <w:pPr>
        <w:ind w:left="5760" w:hanging="360"/>
      </w:pPr>
      <w:rPr>
        <w:rFonts w:ascii="Symbol" w:hAnsi="Symbol" w:hint="default"/>
      </w:rPr>
    </w:lvl>
    <w:lvl w:ilvl="7" w:tplc="DE783BE6" w:tentative="1">
      <w:start w:val="1"/>
      <w:numFmt w:val="bullet"/>
      <w:lvlText w:val="o"/>
      <w:lvlJc w:val="left"/>
      <w:pPr>
        <w:ind w:left="6480" w:hanging="360"/>
      </w:pPr>
      <w:rPr>
        <w:rFonts w:ascii="Courier New" w:hAnsi="Courier New" w:cs="Courier New" w:hint="default"/>
      </w:rPr>
    </w:lvl>
    <w:lvl w:ilvl="8" w:tplc="6C2AE0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BE0A200">
      <w:start w:val="1"/>
      <w:numFmt w:val="lowerRoman"/>
      <w:lvlText w:val="(%1)"/>
      <w:lvlJc w:val="left"/>
      <w:pPr>
        <w:ind w:left="1004" w:hanging="720"/>
      </w:pPr>
      <w:rPr>
        <w:rFonts w:hint="default"/>
        <w:b w:val="0"/>
      </w:rPr>
    </w:lvl>
    <w:lvl w:ilvl="1" w:tplc="65B426DC" w:tentative="1">
      <w:start w:val="1"/>
      <w:numFmt w:val="lowerLetter"/>
      <w:lvlText w:val="%2."/>
      <w:lvlJc w:val="left"/>
      <w:pPr>
        <w:ind w:left="1364" w:hanging="360"/>
      </w:pPr>
    </w:lvl>
    <w:lvl w:ilvl="2" w:tplc="2FBE07E8" w:tentative="1">
      <w:start w:val="1"/>
      <w:numFmt w:val="lowerRoman"/>
      <w:lvlText w:val="%3."/>
      <w:lvlJc w:val="right"/>
      <w:pPr>
        <w:ind w:left="2084" w:hanging="180"/>
      </w:pPr>
    </w:lvl>
    <w:lvl w:ilvl="3" w:tplc="8B7221B0" w:tentative="1">
      <w:start w:val="1"/>
      <w:numFmt w:val="decimal"/>
      <w:lvlText w:val="%4."/>
      <w:lvlJc w:val="left"/>
      <w:pPr>
        <w:ind w:left="2804" w:hanging="360"/>
      </w:pPr>
    </w:lvl>
    <w:lvl w:ilvl="4" w:tplc="9EE4FBE4" w:tentative="1">
      <w:start w:val="1"/>
      <w:numFmt w:val="lowerLetter"/>
      <w:lvlText w:val="%5."/>
      <w:lvlJc w:val="left"/>
      <w:pPr>
        <w:ind w:left="3524" w:hanging="360"/>
      </w:pPr>
    </w:lvl>
    <w:lvl w:ilvl="5" w:tplc="133A1238" w:tentative="1">
      <w:start w:val="1"/>
      <w:numFmt w:val="lowerRoman"/>
      <w:lvlText w:val="%6."/>
      <w:lvlJc w:val="right"/>
      <w:pPr>
        <w:ind w:left="4244" w:hanging="180"/>
      </w:pPr>
    </w:lvl>
    <w:lvl w:ilvl="6" w:tplc="41945084" w:tentative="1">
      <w:start w:val="1"/>
      <w:numFmt w:val="decimal"/>
      <w:lvlText w:val="%7."/>
      <w:lvlJc w:val="left"/>
      <w:pPr>
        <w:ind w:left="4964" w:hanging="360"/>
      </w:pPr>
    </w:lvl>
    <w:lvl w:ilvl="7" w:tplc="447CD4C4" w:tentative="1">
      <w:start w:val="1"/>
      <w:numFmt w:val="lowerLetter"/>
      <w:lvlText w:val="%8."/>
      <w:lvlJc w:val="left"/>
      <w:pPr>
        <w:ind w:left="5684" w:hanging="360"/>
      </w:pPr>
    </w:lvl>
    <w:lvl w:ilvl="8" w:tplc="106688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8723C94">
      <w:start w:val="1"/>
      <w:numFmt w:val="lowerRoman"/>
      <w:lvlText w:val="(%1)"/>
      <w:lvlJc w:val="left"/>
      <w:pPr>
        <w:ind w:left="1080" w:hanging="720"/>
      </w:pPr>
      <w:rPr>
        <w:rFonts w:hint="default"/>
      </w:rPr>
    </w:lvl>
    <w:lvl w:ilvl="1" w:tplc="4C6E9FD0" w:tentative="1">
      <w:start w:val="1"/>
      <w:numFmt w:val="lowerLetter"/>
      <w:lvlText w:val="%2."/>
      <w:lvlJc w:val="left"/>
      <w:pPr>
        <w:ind w:left="1440" w:hanging="360"/>
      </w:pPr>
    </w:lvl>
    <w:lvl w:ilvl="2" w:tplc="90D26716" w:tentative="1">
      <w:start w:val="1"/>
      <w:numFmt w:val="lowerRoman"/>
      <w:lvlText w:val="%3."/>
      <w:lvlJc w:val="right"/>
      <w:pPr>
        <w:ind w:left="2160" w:hanging="180"/>
      </w:pPr>
    </w:lvl>
    <w:lvl w:ilvl="3" w:tplc="496AFB68" w:tentative="1">
      <w:start w:val="1"/>
      <w:numFmt w:val="decimal"/>
      <w:lvlText w:val="%4."/>
      <w:lvlJc w:val="left"/>
      <w:pPr>
        <w:ind w:left="2880" w:hanging="360"/>
      </w:pPr>
    </w:lvl>
    <w:lvl w:ilvl="4" w:tplc="844A7860" w:tentative="1">
      <w:start w:val="1"/>
      <w:numFmt w:val="lowerLetter"/>
      <w:lvlText w:val="%5."/>
      <w:lvlJc w:val="left"/>
      <w:pPr>
        <w:ind w:left="3600" w:hanging="360"/>
      </w:pPr>
    </w:lvl>
    <w:lvl w:ilvl="5" w:tplc="65A86A20" w:tentative="1">
      <w:start w:val="1"/>
      <w:numFmt w:val="lowerRoman"/>
      <w:lvlText w:val="%6."/>
      <w:lvlJc w:val="right"/>
      <w:pPr>
        <w:ind w:left="4320" w:hanging="180"/>
      </w:pPr>
    </w:lvl>
    <w:lvl w:ilvl="6" w:tplc="CA10842C" w:tentative="1">
      <w:start w:val="1"/>
      <w:numFmt w:val="decimal"/>
      <w:lvlText w:val="%7."/>
      <w:lvlJc w:val="left"/>
      <w:pPr>
        <w:ind w:left="5040" w:hanging="360"/>
      </w:pPr>
    </w:lvl>
    <w:lvl w:ilvl="7" w:tplc="01E62D02" w:tentative="1">
      <w:start w:val="1"/>
      <w:numFmt w:val="lowerLetter"/>
      <w:lvlText w:val="%8."/>
      <w:lvlJc w:val="left"/>
      <w:pPr>
        <w:ind w:left="5760" w:hanging="360"/>
      </w:pPr>
    </w:lvl>
    <w:lvl w:ilvl="8" w:tplc="2B40AF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C5C2C2A">
      <w:start w:val="1"/>
      <w:numFmt w:val="lowerRoman"/>
      <w:lvlText w:val="(%1)"/>
      <w:lvlJc w:val="left"/>
      <w:pPr>
        <w:ind w:left="1080" w:hanging="720"/>
      </w:pPr>
      <w:rPr>
        <w:rFonts w:hint="default"/>
      </w:rPr>
    </w:lvl>
    <w:lvl w:ilvl="1" w:tplc="BD888D06" w:tentative="1">
      <w:start w:val="1"/>
      <w:numFmt w:val="lowerLetter"/>
      <w:lvlText w:val="%2."/>
      <w:lvlJc w:val="left"/>
      <w:pPr>
        <w:ind w:left="1440" w:hanging="360"/>
      </w:pPr>
    </w:lvl>
    <w:lvl w:ilvl="2" w:tplc="80B4F1AE" w:tentative="1">
      <w:start w:val="1"/>
      <w:numFmt w:val="lowerRoman"/>
      <w:lvlText w:val="%3."/>
      <w:lvlJc w:val="right"/>
      <w:pPr>
        <w:ind w:left="2160" w:hanging="180"/>
      </w:pPr>
    </w:lvl>
    <w:lvl w:ilvl="3" w:tplc="5FC6C5F0" w:tentative="1">
      <w:start w:val="1"/>
      <w:numFmt w:val="decimal"/>
      <w:lvlText w:val="%4."/>
      <w:lvlJc w:val="left"/>
      <w:pPr>
        <w:ind w:left="2880" w:hanging="360"/>
      </w:pPr>
    </w:lvl>
    <w:lvl w:ilvl="4" w:tplc="0E80A5C0" w:tentative="1">
      <w:start w:val="1"/>
      <w:numFmt w:val="lowerLetter"/>
      <w:lvlText w:val="%5."/>
      <w:lvlJc w:val="left"/>
      <w:pPr>
        <w:ind w:left="3600" w:hanging="360"/>
      </w:pPr>
    </w:lvl>
    <w:lvl w:ilvl="5" w:tplc="5DDE9BD8" w:tentative="1">
      <w:start w:val="1"/>
      <w:numFmt w:val="lowerRoman"/>
      <w:lvlText w:val="%6."/>
      <w:lvlJc w:val="right"/>
      <w:pPr>
        <w:ind w:left="4320" w:hanging="180"/>
      </w:pPr>
    </w:lvl>
    <w:lvl w:ilvl="6" w:tplc="1DB62A2C" w:tentative="1">
      <w:start w:val="1"/>
      <w:numFmt w:val="decimal"/>
      <w:lvlText w:val="%7."/>
      <w:lvlJc w:val="left"/>
      <w:pPr>
        <w:ind w:left="5040" w:hanging="360"/>
      </w:pPr>
    </w:lvl>
    <w:lvl w:ilvl="7" w:tplc="6096E486" w:tentative="1">
      <w:start w:val="1"/>
      <w:numFmt w:val="lowerLetter"/>
      <w:lvlText w:val="%8."/>
      <w:lvlJc w:val="left"/>
      <w:pPr>
        <w:ind w:left="5760" w:hanging="360"/>
      </w:pPr>
    </w:lvl>
    <w:lvl w:ilvl="8" w:tplc="67349B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298C46A">
      <w:start w:val="1"/>
      <w:numFmt w:val="lowerRoman"/>
      <w:lvlText w:val="(%1)"/>
      <w:lvlJc w:val="left"/>
      <w:pPr>
        <w:ind w:left="1080" w:hanging="720"/>
      </w:pPr>
      <w:rPr>
        <w:rFonts w:hint="default"/>
        <w:b w:val="0"/>
      </w:rPr>
    </w:lvl>
    <w:lvl w:ilvl="1" w:tplc="C2AA9DDC" w:tentative="1">
      <w:start w:val="1"/>
      <w:numFmt w:val="lowerLetter"/>
      <w:lvlText w:val="%2."/>
      <w:lvlJc w:val="left"/>
      <w:pPr>
        <w:ind w:left="1440" w:hanging="360"/>
      </w:pPr>
    </w:lvl>
    <w:lvl w:ilvl="2" w:tplc="8C6A36DA" w:tentative="1">
      <w:start w:val="1"/>
      <w:numFmt w:val="lowerRoman"/>
      <w:lvlText w:val="%3."/>
      <w:lvlJc w:val="right"/>
      <w:pPr>
        <w:ind w:left="2160" w:hanging="180"/>
      </w:pPr>
    </w:lvl>
    <w:lvl w:ilvl="3" w:tplc="9B9886C6" w:tentative="1">
      <w:start w:val="1"/>
      <w:numFmt w:val="decimal"/>
      <w:lvlText w:val="%4."/>
      <w:lvlJc w:val="left"/>
      <w:pPr>
        <w:ind w:left="2880" w:hanging="360"/>
      </w:pPr>
    </w:lvl>
    <w:lvl w:ilvl="4" w:tplc="D29A04B0" w:tentative="1">
      <w:start w:val="1"/>
      <w:numFmt w:val="lowerLetter"/>
      <w:lvlText w:val="%5."/>
      <w:lvlJc w:val="left"/>
      <w:pPr>
        <w:ind w:left="3600" w:hanging="360"/>
      </w:pPr>
    </w:lvl>
    <w:lvl w:ilvl="5" w:tplc="4368699A" w:tentative="1">
      <w:start w:val="1"/>
      <w:numFmt w:val="lowerRoman"/>
      <w:lvlText w:val="%6."/>
      <w:lvlJc w:val="right"/>
      <w:pPr>
        <w:ind w:left="4320" w:hanging="180"/>
      </w:pPr>
    </w:lvl>
    <w:lvl w:ilvl="6" w:tplc="A1EED82E" w:tentative="1">
      <w:start w:val="1"/>
      <w:numFmt w:val="decimal"/>
      <w:lvlText w:val="%7."/>
      <w:lvlJc w:val="left"/>
      <w:pPr>
        <w:ind w:left="5040" w:hanging="360"/>
      </w:pPr>
    </w:lvl>
    <w:lvl w:ilvl="7" w:tplc="01D21E20" w:tentative="1">
      <w:start w:val="1"/>
      <w:numFmt w:val="lowerLetter"/>
      <w:lvlText w:val="%8."/>
      <w:lvlJc w:val="left"/>
      <w:pPr>
        <w:ind w:left="5760" w:hanging="360"/>
      </w:pPr>
    </w:lvl>
    <w:lvl w:ilvl="8" w:tplc="FCC244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B84CFC">
      <w:start w:val="1"/>
      <w:numFmt w:val="lowerLetter"/>
      <w:lvlText w:val="(%1)"/>
      <w:lvlJc w:val="left"/>
      <w:pPr>
        <w:ind w:left="360" w:hanging="360"/>
      </w:pPr>
      <w:rPr>
        <w:rFonts w:hint="default"/>
      </w:rPr>
    </w:lvl>
    <w:lvl w:ilvl="1" w:tplc="F2567D02" w:tentative="1">
      <w:start w:val="1"/>
      <w:numFmt w:val="lowerLetter"/>
      <w:lvlText w:val="%2."/>
      <w:lvlJc w:val="left"/>
      <w:pPr>
        <w:ind w:left="1080" w:hanging="360"/>
      </w:pPr>
    </w:lvl>
    <w:lvl w:ilvl="2" w:tplc="58923E70" w:tentative="1">
      <w:start w:val="1"/>
      <w:numFmt w:val="lowerRoman"/>
      <w:lvlText w:val="%3."/>
      <w:lvlJc w:val="right"/>
      <w:pPr>
        <w:ind w:left="1800" w:hanging="180"/>
      </w:pPr>
    </w:lvl>
    <w:lvl w:ilvl="3" w:tplc="CB5E5602" w:tentative="1">
      <w:start w:val="1"/>
      <w:numFmt w:val="decimal"/>
      <w:lvlText w:val="%4."/>
      <w:lvlJc w:val="left"/>
      <w:pPr>
        <w:ind w:left="2520" w:hanging="360"/>
      </w:pPr>
    </w:lvl>
    <w:lvl w:ilvl="4" w:tplc="EA3476AA" w:tentative="1">
      <w:start w:val="1"/>
      <w:numFmt w:val="lowerLetter"/>
      <w:lvlText w:val="%5."/>
      <w:lvlJc w:val="left"/>
      <w:pPr>
        <w:ind w:left="3240" w:hanging="360"/>
      </w:pPr>
    </w:lvl>
    <w:lvl w:ilvl="5" w:tplc="E5463F76" w:tentative="1">
      <w:start w:val="1"/>
      <w:numFmt w:val="lowerRoman"/>
      <w:lvlText w:val="%6."/>
      <w:lvlJc w:val="right"/>
      <w:pPr>
        <w:ind w:left="3960" w:hanging="180"/>
      </w:pPr>
    </w:lvl>
    <w:lvl w:ilvl="6" w:tplc="0D746978" w:tentative="1">
      <w:start w:val="1"/>
      <w:numFmt w:val="decimal"/>
      <w:lvlText w:val="%7."/>
      <w:lvlJc w:val="left"/>
      <w:pPr>
        <w:ind w:left="4680" w:hanging="360"/>
      </w:pPr>
    </w:lvl>
    <w:lvl w:ilvl="7" w:tplc="A86E0D82" w:tentative="1">
      <w:start w:val="1"/>
      <w:numFmt w:val="lowerLetter"/>
      <w:lvlText w:val="%8."/>
      <w:lvlJc w:val="left"/>
      <w:pPr>
        <w:ind w:left="5400" w:hanging="360"/>
      </w:pPr>
    </w:lvl>
    <w:lvl w:ilvl="8" w:tplc="73BC96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5FA7944">
      <w:start w:val="1"/>
      <w:numFmt w:val="decimal"/>
      <w:lvlText w:val="%1."/>
      <w:lvlJc w:val="left"/>
      <w:pPr>
        <w:ind w:left="360" w:hanging="360"/>
      </w:pPr>
      <w:rPr>
        <w:rFonts w:hint="default"/>
      </w:rPr>
    </w:lvl>
    <w:lvl w:ilvl="1" w:tplc="B0BA5476" w:tentative="1">
      <w:start w:val="1"/>
      <w:numFmt w:val="lowerLetter"/>
      <w:lvlText w:val="%2."/>
      <w:lvlJc w:val="left"/>
      <w:pPr>
        <w:ind w:left="1080" w:hanging="360"/>
      </w:pPr>
    </w:lvl>
    <w:lvl w:ilvl="2" w:tplc="CA7EE3D4" w:tentative="1">
      <w:start w:val="1"/>
      <w:numFmt w:val="lowerRoman"/>
      <w:lvlText w:val="%3."/>
      <w:lvlJc w:val="right"/>
      <w:pPr>
        <w:ind w:left="1800" w:hanging="180"/>
      </w:pPr>
    </w:lvl>
    <w:lvl w:ilvl="3" w:tplc="DBF621B0" w:tentative="1">
      <w:start w:val="1"/>
      <w:numFmt w:val="decimal"/>
      <w:lvlText w:val="%4."/>
      <w:lvlJc w:val="left"/>
      <w:pPr>
        <w:ind w:left="2520" w:hanging="360"/>
      </w:pPr>
    </w:lvl>
    <w:lvl w:ilvl="4" w:tplc="B6D6E842" w:tentative="1">
      <w:start w:val="1"/>
      <w:numFmt w:val="lowerLetter"/>
      <w:lvlText w:val="%5."/>
      <w:lvlJc w:val="left"/>
      <w:pPr>
        <w:ind w:left="3240" w:hanging="360"/>
      </w:pPr>
    </w:lvl>
    <w:lvl w:ilvl="5" w:tplc="E2128E2A" w:tentative="1">
      <w:start w:val="1"/>
      <w:numFmt w:val="lowerRoman"/>
      <w:lvlText w:val="%6."/>
      <w:lvlJc w:val="right"/>
      <w:pPr>
        <w:ind w:left="3960" w:hanging="180"/>
      </w:pPr>
    </w:lvl>
    <w:lvl w:ilvl="6" w:tplc="5060D1A4" w:tentative="1">
      <w:start w:val="1"/>
      <w:numFmt w:val="decimal"/>
      <w:lvlText w:val="%7."/>
      <w:lvlJc w:val="left"/>
      <w:pPr>
        <w:ind w:left="4680" w:hanging="360"/>
      </w:pPr>
    </w:lvl>
    <w:lvl w:ilvl="7" w:tplc="340C2896" w:tentative="1">
      <w:start w:val="1"/>
      <w:numFmt w:val="lowerLetter"/>
      <w:lvlText w:val="%8."/>
      <w:lvlJc w:val="left"/>
      <w:pPr>
        <w:ind w:left="5400" w:hanging="360"/>
      </w:pPr>
    </w:lvl>
    <w:lvl w:ilvl="8" w:tplc="8B5475F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31C76AA">
      <w:start w:val="1"/>
      <w:numFmt w:val="decimal"/>
      <w:lvlText w:val="%1."/>
      <w:lvlJc w:val="left"/>
      <w:pPr>
        <w:ind w:left="360" w:hanging="360"/>
      </w:pPr>
      <w:rPr>
        <w:rFonts w:hint="default"/>
      </w:rPr>
    </w:lvl>
    <w:lvl w:ilvl="1" w:tplc="FD809C92" w:tentative="1">
      <w:start w:val="1"/>
      <w:numFmt w:val="lowerLetter"/>
      <w:lvlText w:val="%2."/>
      <w:lvlJc w:val="left"/>
      <w:pPr>
        <w:ind w:left="1080" w:hanging="360"/>
      </w:pPr>
    </w:lvl>
    <w:lvl w:ilvl="2" w:tplc="FBC68272" w:tentative="1">
      <w:start w:val="1"/>
      <w:numFmt w:val="lowerRoman"/>
      <w:lvlText w:val="%3."/>
      <w:lvlJc w:val="right"/>
      <w:pPr>
        <w:ind w:left="1800" w:hanging="180"/>
      </w:pPr>
    </w:lvl>
    <w:lvl w:ilvl="3" w:tplc="EAE29764" w:tentative="1">
      <w:start w:val="1"/>
      <w:numFmt w:val="decimal"/>
      <w:lvlText w:val="%4."/>
      <w:lvlJc w:val="left"/>
      <w:pPr>
        <w:ind w:left="2520" w:hanging="360"/>
      </w:pPr>
    </w:lvl>
    <w:lvl w:ilvl="4" w:tplc="7A2A3202" w:tentative="1">
      <w:start w:val="1"/>
      <w:numFmt w:val="lowerLetter"/>
      <w:lvlText w:val="%5."/>
      <w:lvlJc w:val="left"/>
      <w:pPr>
        <w:ind w:left="3240" w:hanging="360"/>
      </w:pPr>
    </w:lvl>
    <w:lvl w:ilvl="5" w:tplc="FFBC9A30" w:tentative="1">
      <w:start w:val="1"/>
      <w:numFmt w:val="lowerRoman"/>
      <w:lvlText w:val="%6."/>
      <w:lvlJc w:val="right"/>
      <w:pPr>
        <w:ind w:left="3960" w:hanging="180"/>
      </w:pPr>
    </w:lvl>
    <w:lvl w:ilvl="6" w:tplc="9356D540" w:tentative="1">
      <w:start w:val="1"/>
      <w:numFmt w:val="decimal"/>
      <w:lvlText w:val="%7."/>
      <w:lvlJc w:val="left"/>
      <w:pPr>
        <w:ind w:left="4680" w:hanging="360"/>
      </w:pPr>
    </w:lvl>
    <w:lvl w:ilvl="7" w:tplc="91447EDE" w:tentative="1">
      <w:start w:val="1"/>
      <w:numFmt w:val="lowerLetter"/>
      <w:lvlText w:val="%8."/>
      <w:lvlJc w:val="left"/>
      <w:pPr>
        <w:ind w:left="5400" w:hanging="360"/>
      </w:pPr>
    </w:lvl>
    <w:lvl w:ilvl="8" w:tplc="70E6C6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3F064DE">
      <w:start w:val="1"/>
      <w:numFmt w:val="lowerRoman"/>
      <w:lvlText w:val="(%1)"/>
      <w:lvlJc w:val="left"/>
      <w:pPr>
        <w:ind w:left="1080" w:hanging="720"/>
      </w:pPr>
      <w:rPr>
        <w:rFonts w:hint="default"/>
        <w:b w:val="0"/>
      </w:rPr>
    </w:lvl>
    <w:lvl w:ilvl="1" w:tplc="08D0713E" w:tentative="1">
      <w:start w:val="1"/>
      <w:numFmt w:val="lowerLetter"/>
      <w:lvlText w:val="%2."/>
      <w:lvlJc w:val="left"/>
      <w:pPr>
        <w:ind w:left="1440" w:hanging="360"/>
      </w:pPr>
    </w:lvl>
    <w:lvl w:ilvl="2" w:tplc="F7201A7E" w:tentative="1">
      <w:start w:val="1"/>
      <w:numFmt w:val="lowerRoman"/>
      <w:lvlText w:val="%3."/>
      <w:lvlJc w:val="right"/>
      <w:pPr>
        <w:ind w:left="2160" w:hanging="180"/>
      </w:pPr>
    </w:lvl>
    <w:lvl w:ilvl="3" w:tplc="BCB64A8E" w:tentative="1">
      <w:start w:val="1"/>
      <w:numFmt w:val="decimal"/>
      <w:lvlText w:val="%4."/>
      <w:lvlJc w:val="left"/>
      <w:pPr>
        <w:ind w:left="2880" w:hanging="360"/>
      </w:pPr>
    </w:lvl>
    <w:lvl w:ilvl="4" w:tplc="B652EB4C" w:tentative="1">
      <w:start w:val="1"/>
      <w:numFmt w:val="lowerLetter"/>
      <w:lvlText w:val="%5."/>
      <w:lvlJc w:val="left"/>
      <w:pPr>
        <w:ind w:left="3600" w:hanging="360"/>
      </w:pPr>
    </w:lvl>
    <w:lvl w:ilvl="5" w:tplc="705846CA" w:tentative="1">
      <w:start w:val="1"/>
      <w:numFmt w:val="lowerRoman"/>
      <w:lvlText w:val="%6."/>
      <w:lvlJc w:val="right"/>
      <w:pPr>
        <w:ind w:left="4320" w:hanging="180"/>
      </w:pPr>
    </w:lvl>
    <w:lvl w:ilvl="6" w:tplc="04684F42" w:tentative="1">
      <w:start w:val="1"/>
      <w:numFmt w:val="decimal"/>
      <w:lvlText w:val="%7."/>
      <w:lvlJc w:val="left"/>
      <w:pPr>
        <w:ind w:left="5040" w:hanging="360"/>
      </w:pPr>
    </w:lvl>
    <w:lvl w:ilvl="7" w:tplc="FC084564" w:tentative="1">
      <w:start w:val="1"/>
      <w:numFmt w:val="lowerLetter"/>
      <w:lvlText w:val="%8."/>
      <w:lvlJc w:val="left"/>
      <w:pPr>
        <w:ind w:left="5760" w:hanging="360"/>
      </w:pPr>
    </w:lvl>
    <w:lvl w:ilvl="8" w:tplc="6CAC62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BB415AE">
      <w:start w:val="1"/>
      <w:numFmt w:val="lowerRoman"/>
      <w:lvlText w:val="(%1)"/>
      <w:lvlJc w:val="left"/>
      <w:pPr>
        <w:ind w:left="1080" w:hanging="720"/>
      </w:pPr>
      <w:rPr>
        <w:rFonts w:hint="default"/>
      </w:rPr>
    </w:lvl>
    <w:lvl w:ilvl="1" w:tplc="3098977C" w:tentative="1">
      <w:start w:val="1"/>
      <w:numFmt w:val="lowerLetter"/>
      <w:lvlText w:val="%2."/>
      <w:lvlJc w:val="left"/>
      <w:pPr>
        <w:ind w:left="1440" w:hanging="360"/>
      </w:pPr>
    </w:lvl>
    <w:lvl w:ilvl="2" w:tplc="FB547846" w:tentative="1">
      <w:start w:val="1"/>
      <w:numFmt w:val="lowerRoman"/>
      <w:lvlText w:val="%3."/>
      <w:lvlJc w:val="right"/>
      <w:pPr>
        <w:ind w:left="2160" w:hanging="180"/>
      </w:pPr>
    </w:lvl>
    <w:lvl w:ilvl="3" w:tplc="7452D112" w:tentative="1">
      <w:start w:val="1"/>
      <w:numFmt w:val="decimal"/>
      <w:lvlText w:val="%4."/>
      <w:lvlJc w:val="left"/>
      <w:pPr>
        <w:ind w:left="2880" w:hanging="360"/>
      </w:pPr>
    </w:lvl>
    <w:lvl w:ilvl="4" w:tplc="2FC630D2" w:tentative="1">
      <w:start w:val="1"/>
      <w:numFmt w:val="lowerLetter"/>
      <w:lvlText w:val="%5."/>
      <w:lvlJc w:val="left"/>
      <w:pPr>
        <w:ind w:left="3600" w:hanging="360"/>
      </w:pPr>
    </w:lvl>
    <w:lvl w:ilvl="5" w:tplc="2E7EFAA0" w:tentative="1">
      <w:start w:val="1"/>
      <w:numFmt w:val="lowerRoman"/>
      <w:lvlText w:val="%6."/>
      <w:lvlJc w:val="right"/>
      <w:pPr>
        <w:ind w:left="4320" w:hanging="180"/>
      </w:pPr>
    </w:lvl>
    <w:lvl w:ilvl="6" w:tplc="8E98E618" w:tentative="1">
      <w:start w:val="1"/>
      <w:numFmt w:val="decimal"/>
      <w:lvlText w:val="%7."/>
      <w:lvlJc w:val="left"/>
      <w:pPr>
        <w:ind w:left="5040" w:hanging="360"/>
      </w:pPr>
    </w:lvl>
    <w:lvl w:ilvl="7" w:tplc="ACD88E8E" w:tentative="1">
      <w:start w:val="1"/>
      <w:numFmt w:val="lowerLetter"/>
      <w:lvlText w:val="%8."/>
      <w:lvlJc w:val="left"/>
      <w:pPr>
        <w:ind w:left="5760" w:hanging="360"/>
      </w:pPr>
    </w:lvl>
    <w:lvl w:ilvl="8" w:tplc="4FD030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0B6A378">
      <w:start w:val="1"/>
      <w:numFmt w:val="bullet"/>
      <w:pStyle w:val="ListBullet"/>
      <w:lvlText w:val=""/>
      <w:lvlJc w:val="left"/>
      <w:pPr>
        <w:ind w:left="720" w:hanging="360"/>
      </w:pPr>
      <w:rPr>
        <w:rFonts w:ascii="Symbol" w:hAnsi="Symbol" w:hint="default"/>
      </w:rPr>
    </w:lvl>
    <w:lvl w:ilvl="1" w:tplc="B83E9778">
      <w:start w:val="1"/>
      <w:numFmt w:val="bullet"/>
      <w:pStyle w:val="ListBullet2"/>
      <w:lvlText w:val="o"/>
      <w:lvlJc w:val="left"/>
      <w:pPr>
        <w:ind w:left="1440" w:hanging="360"/>
      </w:pPr>
      <w:rPr>
        <w:rFonts w:ascii="Courier New" w:hAnsi="Courier New" w:cs="Courier New" w:hint="default"/>
      </w:rPr>
    </w:lvl>
    <w:lvl w:ilvl="2" w:tplc="7EFCF066">
      <w:start w:val="1"/>
      <w:numFmt w:val="bullet"/>
      <w:lvlText w:val=""/>
      <w:lvlJc w:val="left"/>
      <w:pPr>
        <w:ind w:left="2160" w:hanging="360"/>
      </w:pPr>
      <w:rPr>
        <w:rFonts w:ascii="Wingdings" w:hAnsi="Wingdings" w:hint="default"/>
      </w:rPr>
    </w:lvl>
    <w:lvl w:ilvl="3" w:tplc="0024DADE">
      <w:start w:val="1"/>
      <w:numFmt w:val="bullet"/>
      <w:lvlText w:val=""/>
      <w:lvlJc w:val="left"/>
      <w:pPr>
        <w:ind w:left="2880" w:hanging="360"/>
      </w:pPr>
      <w:rPr>
        <w:rFonts w:ascii="Symbol" w:hAnsi="Symbol" w:hint="default"/>
      </w:rPr>
    </w:lvl>
    <w:lvl w:ilvl="4" w:tplc="1734A15C">
      <w:start w:val="1"/>
      <w:numFmt w:val="bullet"/>
      <w:lvlText w:val="o"/>
      <w:lvlJc w:val="left"/>
      <w:pPr>
        <w:ind w:left="3600" w:hanging="360"/>
      </w:pPr>
      <w:rPr>
        <w:rFonts w:ascii="Courier New" w:hAnsi="Courier New" w:cs="Courier New" w:hint="default"/>
      </w:rPr>
    </w:lvl>
    <w:lvl w:ilvl="5" w:tplc="E1B683F2">
      <w:start w:val="1"/>
      <w:numFmt w:val="bullet"/>
      <w:pStyle w:val="ListBullet3"/>
      <w:lvlText w:val=""/>
      <w:lvlJc w:val="left"/>
      <w:pPr>
        <w:ind w:left="4320" w:hanging="360"/>
      </w:pPr>
      <w:rPr>
        <w:rFonts w:ascii="Wingdings" w:hAnsi="Wingdings" w:hint="default"/>
      </w:rPr>
    </w:lvl>
    <w:lvl w:ilvl="6" w:tplc="6E4252DA">
      <w:start w:val="1"/>
      <w:numFmt w:val="bullet"/>
      <w:lvlText w:val=""/>
      <w:lvlJc w:val="left"/>
      <w:pPr>
        <w:ind w:left="5040" w:hanging="360"/>
      </w:pPr>
      <w:rPr>
        <w:rFonts w:ascii="Symbol" w:hAnsi="Symbol" w:hint="default"/>
      </w:rPr>
    </w:lvl>
    <w:lvl w:ilvl="7" w:tplc="C6A67A96">
      <w:start w:val="1"/>
      <w:numFmt w:val="bullet"/>
      <w:lvlText w:val="o"/>
      <w:lvlJc w:val="left"/>
      <w:pPr>
        <w:ind w:left="5760" w:hanging="360"/>
      </w:pPr>
      <w:rPr>
        <w:rFonts w:ascii="Courier New" w:hAnsi="Courier New" w:cs="Courier New" w:hint="default"/>
      </w:rPr>
    </w:lvl>
    <w:lvl w:ilvl="8" w:tplc="4EE65B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BCB10A">
      <w:start w:val="1"/>
      <w:numFmt w:val="bullet"/>
      <w:lvlText w:val=""/>
      <w:lvlJc w:val="left"/>
      <w:pPr>
        <w:ind w:left="360" w:hanging="360"/>
      </w:pPr>
      <w:rPr>
        <w:rFonts w:ascii="Symbol" w:hAnsi="Symbol" w:hint="default"/>
      </w:rPr>
    </w:lvl>
    <w:lvl w:ilvl="1" w:tplc="46942EA8" w:tentative="1">
      <w:start w:val="1"/>
      <w:numFmt w:val="bullet"/>
      <w:lvlText w:val="o"/>
      <w:lvlJc w:val="left"/>
      <w:pPr>
        <w:ind w:left="1080" w:hanging="360"/>
      </w:pPr>
      <w:rPr>
        <w:rFonts w:ascii="Courier New" w:hAnsi="Courier New" w:cs="Courier New" w:hint="default"/>
      </w:rPr>
    </w:lvl>
    <w:lvl w:ilvl="2" w:tplc="6E10F616" w:tentative="1">
      <w:start w:val="1"/>
      <w:numFmt w:val="bullet"/>
      <w:lvlText w:val=""/>
      <w:lvlJc w:val="left"/>
      <w:pPr>
        <w:ind w:left="1800" w:hanging="360"/>
      </w:pPr>
      <w:rPr>
        <w:rFonts w:ascii="Wingdings" w:hAnsi="Wingdings" w:hint="default"/>
      </w:rPr>
    </w:lvl>
    <w:lvl w:ilvl="3" w:tplc="74DEC942" w:tentative="1">
      <w:start w:val="1"/>
      <w:numFmt w:val="bullet"/>
      <w:lvlText w:val=""/>
      <w:lvlJc w:val="left"/>
      <w:pPr>
        <w:ind w:left="2520" w:hanging="360"/>
      </w:pPr>
      <w:rPr>
        <w:rFonts w:ascii="Symbol" w:hAnsi="Symbol" w:hint="default"/>
      </w:rPr>
    </w:lvl>
    <w:lvl w:ilvl="4" w:tplc="778E0406" w:tentative="1">
      <w:start w:val="1"/>
      <w:numFmt w:val="bullet"/>
      <w:lvlText w:val="o"/>
      <w:lvlJc w:val="left"/>
      <w:pPr>
        <w:ind w:left="3240" w:hanging="360"/>
      </w:pPr>
      <w:rPr>
        <w:rFonts w:ascii="Courier New" w:hAnsi="Courier New" w:cs="Courier New" w:hint="default"/>
      </w:rPr>
    </w:lvl>
    <w:lvl w:ilvl="5" w:tplc="9B7EA724" w:tentative="1">
      <w:start w:val="1"/>
      <w:numFmt w:val="bullet"/>
      <w:lvlText w:val=""/>
      <w:lvlJc w:val="left"/>
      <w:pPr>
        <w:ind w:left="3960" w:hanging="360"/>
      </w:pPr>
      <w:rPr>
        <w:rFonts w:ascii="Wingdings" w:hAnsi="Wingdings" w:hint="default"/>
      </w:rPr>
    </w:lvl>
    <w:lvl w:ilvl="6" w:tplc="A536B3E4" w:tentative="1">
      <w:start w:val="1"/>
      <w:numFmt w:val="bullet"/>
      <w:lvlText w:val=""/>
      <w:lvlJc w:val="left"/>
      <w:pPr>
        <w:ind w:left="4680" w:hanging="360"/>
      </w:pPr>
      <w:rPr>
        <w:rFonts w:ascii="Symbol" w:hAnsi="Symbol" w:hint="default"/>
      </w:rPr>
    </w:lvl>
    <w:lvl w:ilvl="7" w:tplc="C584D476" w:tentative="1">
      <w:start w:val="1"/>
      <w:numFmt w:val="bullet"/>
      <w:lvlText w:val="o"/>
      <w:lvlJc w:val="left"/>
      <w:pPr>
        <w:ind w:left="5400" w:hanging="360"/>
      </w:pPr>
      <w:rPr>
        <w:rFonts w:ascii="Courier New" w:hAnsi="Courier New" w:cs="Courier New" w:hint="default"/>
      </w:rPr>
    </w:lvl>
    <w:lvl w:ilvl="8" w:tplc="50CE7D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E166B14">
      <w:start w:val="1"/>
      <w:numFmt w:val="lowerRoman"/>
      <w:lvlText w:val="(%1)"/>
      <w:lvlJc w:val="left"/>
      <w:pPr>
        <w:ind w:left="1080" w:hanging="720"/>
      </w:pPr>
      <w:rPr>
        <w:rFonts w:hint="default"/>
      </w:rPr>
    </w:lvl>
    <w:lvl w:ilvl="1" w:tplc="52785B3C" w:tentative="1">
      <w:start w:val="1"/>
      <w:numFmt w:val="lowerLetter"/>
      <w:lvlText w:val="%2."/>
      <w:lvlJc w:val="left"/>
      <w:pPr>
        <w:ind w:left="1440" w:hanging="360"/>
      </w:pPr>
    </w:lvl>
    <w:lvl w:ilvl="2" w:tplc="6B506900" w:tentative="1">
      <w:start w:val="1"/>
      <w:numFmt w:val="lowerRoman"/>
      <w:lvlText w:val="%3."/>
      <w:lvlJc w:val="right"/>
      <w:pPr>
        <w:ind w:left="2160" w:hanging="180"/>
      </w:pPr>
    </w:lvl>
    <w:lvl w:ilvl="3" w:tplc="9B34A4FA" w:tentative="1">
      <w:start w:val="1"/>
      <w:numFmt w:val="decimal"/>
      <w:lvlText w:val="%4."/>
      <w:lvlJc w:val="left"/>
      <w:pPr>
        <w:ind w:left="2880" w:hanging="360"/>
      </w:pPr>
    </w:lvl>
    <w:lvl w:ilvl="4" w:tplc="AD0C22B0" w:tentative="1">
      <w:start w:val="1"/>
      <w:numFmt w:val="lowerLetter"/>
      <w:lvlText w:val="%5."/>
      <w:lvlJc w:val="left"/>
      <w:pPr>
        <w:ind w:left="3600" w:hanging="360"/>
      </w:pPr>
    </w:lvl>
    <w:lvl w:ilvl="5" w:tplc="15468E22" w:tentative="1">
      <w:start w:val="1"/>
      <w:numFmt w:val="lowerRoman"/>
      <w:lvlText w:val="%6."/>
      <w:lvlJc w:val="right"/>
      <w:pPr>
        <w:ind w:left="4320" w:hanging="180"/>
      </w:pPr>
    </w:lvl>
    <w:lvl w:ilvl="6" w:tplc="424EFC4A" w:tentative="1">
      <w:start w:val="1"/>
      <w:numFmt w:val="decimal"/>
      <w:lvlText w:val="%7."/>
      <w:lvlJc w:val="left"/>
      <w:pPr>
        <w:ind w:left="5040" w:hanging="360"/>
      </w:pPr>
    </w:lvl>
    <w:lvl w:ilvl="7" w:tplc="40E6123E" w:tentative="1">
      <w:start w:val="1"/>
      <w:numFmt w:val="lowerLetter"/>
      <w:lvlText w:val="%8."/>
      <w:lvlJc w:val="left"/>
      <w:pPr>
        <w:ind w:left="5760" w:hanging="360"/>
      </w:pPr>
    </w:lvl>
    <w:lvl w:ilvl="8" w:tplc="4A06192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8663444">
      <w:start w:val="1"/>
      <w:numFmt w:val="lowerRoman"/>
      <w:lvlText w:val="(%1)"/>
      <w:lvlJc w:val="left"/>
      <w:pPr>
        <w:ind w:left="1080" w:hanging="720"/>
      </w:pPr>
      <w:rPr>
        <w:rFonts w:hint="default"/>
      </w:rPr>
    </w:lvl>
    <w:lvl w:ilvl="1" w:tplc="73E45050" w:tentative="1">
      <w:start w:val="1"/>
      <w:numFmt w:val="lowerLetter"/>
      <w:lvlText w:val="%2."/>
      <w:lvlJc w:val="left"/>
      <w:pPr>
        <w:ind w:left="1440" w:hanging="360"/>
      </w:pPr>
    </w:lvl>
    <w:lvl w:ilvl="2" w:tplc="6EE4A086" w:tentative="1">
      <w:start w:val="1"/>
      <w:numFmt w:val="lowerRoman"/>
      <w:lvlText w:val="%3."/>
      <w:lvlJc w:val="right"/>
      <w:pPr>
        <w:ind w:left="2160" w:hanging="180"/>
      </w:pPr>
    </w:lvl>
    <w:lvl w:ilvl="3" w:tplc="C5CCC7A2" w:tentative="1">
      <w:start w:val="1"/>
      <w:numFmt w:val="decimal"/>
      <w:lvlText w:val="%4."/>
      <w:lvlJc w:val="left"/>
      <w:pPr>
        <w:ind w:left="2880" w:hanging="360"/>
      </w:pPr>
    </w:lvl>
    <w:lvl w:ilvl="4" w:tplc="472CE856" w:tentative="1">
      <w:start w:val="1"/>
      <w:numFmt w:val="lowerLetter"/>
      <w:lvlText w:val="%5."/>
      <w:lvlJc w:val="left"/>
      <w:pPr>
        <w:ind w:left="3600" w:hanging="360"/>
      </w:pPr>
    </w:lvl>
    <w:lvl w:ilvl="5" w:tplc="EF0E7C98" w:tentative="1">
      <w:start w:val="1"/>
      <w:numFmt w:val="lowerRoman"/>
      <w:lvlText w:val="%6."/>
      <w:lvlJc w:val="right"/>
      <w:pPr>
        <w:ind w:left="4320" w:hanging="180"/>
      </w:pPr>
    </w:lvl>
    <w:lvl w:ilvl="6" w:tplc="394680D0" w:tentative="1">
      <w:start w:val="1"/>
      <w:numFmt w:val="decimal"/>
      <w:lvlText w:val="%7."/>
      <w:lvlJc w:val="left"/>
      <w:pPr>
        <w:ind w:left="5040" w:hanging="360"/>
      </w:pPr>
    </w:lvl>
    <w:lvl w:ilvl="7" w:tplc="4DA06F7A" w:tentative="1">
      <w:start w:val="1"/>
      <w:numFmt w:val="lowerLetter"/>
      <w:lvlText w:val="%8."/>
      <w:lvlJc w:val="left"/>
      <w:pPr>
        <w:ind w:left="5760" w:hanging="360"/>
      </w:pPr>
    </w:lvl>
    <w:lvl w:ilvl="8" w:tplc="0B344F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CF4EBD6">
      <w:start w:val="1"/>
      <w:numFmt w:val="lowerRoman"/>
      <w:lvlText w:val="(%1)"/>
      <w:lvlJc w:val="left"/>
      <w:pPr>
        <w:ind w:left="1080" w:hanging="720"/>
      </w:pPr>
      <w:rPr>
        <w:rFonts w:hint="default"/>
        <w:b w:val="0"/>
      </w:rPr>
    </w:lvl>
    <w:lvl w:ilvl="1" w:tplc="298659C8" w:tentative="1">
      <w:start w:val="1"/>
      <w:numFmt w:val="lowerLetter"/>
      <w:lvlText w:val="%2."/>
      <w:lvlJc w:val="left"/>
      <w:pPr>
        <w:ind w:left="1440" w:hanging="360"/>
      </w:pPr>
    </w:lvl>
    <w:lvl w:ilvl="2" w:tplc="DF66E9C0" w:tentative="1">
      <w:start w:val="1"/>
      <w:numFmt w:val="lowerRoman"/>
      <w:lvlText w:val="%3."/>
      <w:lvlJc w:val="right"/>
      <w:pPr>
        <w:ind w:left="2160" w:hanging="180"/>
      </w:pPr>
    </w:lvl>
    <w:lvl w:ilvl="3" w:tplc="25C08D80" w:tentative="1">
      <w:start w:val="1"/>
      <w:numFmt w:val="decimal"/>
      <w:lvlText w:val="%4."/>
      <w:lvlJc w:val="left"/>
      <w:pPr>
        <w:ind w:left="2880" w:hanging="360"/>
      </w:pPr>
    </w:lvl>
    <w:lvl w:ilvl="4" w:tplc="E83022A6" w:tentative="1">
      <w:start w:val="1"/>
      <w:numFmt w:val="lowerLetter"/>
      <w:lvlText w:val="%5."/>
      <w:lvlJc w:val="left"/>
      <w:pPr>
        <w:ind w:left="3600" w:hanging="360"/>
      </w:pPr>
    </w:lvl>
    <w:lvl w:ilvl="5" w:tplc="C292ED2E" w:tentative="1">
      <w:start w:val="1"/>
      <w:numFmt w:val="lowerRoman"/>
      <w:lvlText w:val="%6."/>
      <w:lvlJc w:val="right"/>
      <w:pPr>
        <w:ind w:left="4320" w:hanging="180"/>
      </w:pPr>
    </w:lvl>
    <w:lvl w:ilvl="6" w:tplc="807EFC86" w:tentative="1">
      <w:start w:val="1"/>
      <w:numFmt w:val="decimal"/>
      <w:lvlText w:val="%7."/>
      <w:lvlJc w:val="left"/>
      <w:pPr>
        <w:ind w:left="5040" w:hanging="360"/>
      </w:pPr>
    </w:lvl>
    <w:lvl w:ilvl="7" w:tplc="33384A8C" w:tentative="1">
      <w:start w:val="1"/>
      <w:numFmt w:val="lowerLetter"/>
      <w:lvlText w:val="%8."/>
      <w:lvlJc w:val="left"/>
      <w:pPr>
        <w:ind w:left="5760" w:hanging="360"/>
      </w:pPr>
    </w:lvl>
    <w:lvl w:ilvl="8" w:tplc="2CD449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C5EBA30">
      <w:start w:val="1"/>
      <w:numFmt w:val="lowerRoman"/>
      <w:lvlText w:val="(%1)"/>
      <w:lvlJc w:val="left"/>
      <w:pPr>
        <w:ind w:left="1080" w:hanging="720"/>
      </w:pPr>
      <w:rPr>
        <w:rFonts w:hint="default"/>
        <w:b w:val="0"/>
      </w:rPr>
    </w:lvl>
    <w:lvl w:ilvl="1" w:tplc="477CE67E" w:tentative="1">
      <w:start w:val="1"/>
      <w:numFmt w:val="lowerLetter"/>
      <w:lvlText w:val="%2."/>
      <w:lvlJc w:val="left"/>
      <w:pPr>
        <w:ind w:left="1440" w:hanging="360"/>
      </w:pPr>
    </w:lvl>
    <w:lvl w:ilvl="2" w:tplc="ECD8BA78" w:tentative="1">
      <w:start w:val="1"/>
      <w:numFmt w:val="lowerRoman"/>
      <w:lvlText w:val="%3."/>
      <w:lvlJc w:val="right"/>
      <w:pPr>
        <w:ind w:left="2160" w:hanging="180"/>
      </w:pPr>
    </w:lvl>
    <w:lvl w:ilvl="3" w:tplc="303A6E94" w:tentative="1">
      <w:start w:val="1"/>
      <w:numFmt w:val="decimal"/>
      <w:lvlText w:val="%4."/>
      <w:lvlJc w:val="left"/>
      <w:pPr>
        <w:ind w:left="2880" w:hanging="360"/>
      </w:pPr>
    </w:lvl>
    <w:lvl w:ilvl="4" w:tplc="AB22ACF2" w:tentative="1">
      <w:start w:val="1"/>
      <w:numFmt w:val="lowerLetter"/>
      <w:lvlText w:val="%5."/>
      <w:lvlJc w:val="left"/>
      <w:pPr>
        <w:ind w:left="3600" w:hanging="360"/>
      </w:pPr>
    </w:lvl>
    <w:lvl w:ilvl="5" w:tplc="732822AA" w:tentative="1">
      <w:start w:val="1"/>
      <w:numFmt w:val="lowerRoman"/>
      <w:lvlText w:val="%6."/>
      <w:lvlJc w:val="right"/>
      <w:pPr>
        <w:ind w:left="4320" w:hanging="180"/>
      </w:pPr>
    </w:lvl>
    <w:lvl w:ilvl="6" w:tplc="42C4D332" w:tentative="1">
      <w:start w:val="1"/>
      <w:numFmt w:val="decimal"/>
      <w:lvlText w:val="%7."/>
      <w:lvlJc w:val="left"/>
      <w:pPr>
        <w:ind w:left="5040" w:hanging="360"/>
      </w:pPr>
    </w:lvl>
    <w:lvl w:ilvl="7" w:tplc="DC94AA5A" w:tentative="1">
      <w:start w:val="1"/>
      <w:numFmt w:val="lowerLetter"/>
      <w:lvlText w:val="%8."/>
      <w:lvlJc w:val="left"/>
      <w:pPr>
        <w:ind w:left="5760" w:hanging="360"/>
      </w:pPr>
    </w:lvl>
    <w:lvl w:ilvl="8" w:tplc="E068B9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E28AF24">
      <w:start w:val="1"/>
      <w:numFmt w:val="decimal"/>
      <w:lvlText w:val="%1."/>
      <w:lvlJc w:val="left"/>
      <w:pPr>
        <w:ind w:left="360" w:hanging="360"/>
      </w:pPr>
      <w:rPr>
        <w:rFonts w:hint="default"/>
      </w:rPr>
    </w:lvl>
    <w:lvl w:ilvl="1" w:tplc="65083F46" w:tentative="1">
      <w:start w:val="1"/>
      <w:numFmt w:val="lowerLetter"/>
      <w:lvlText w:val="%2."/>
      <w:lvlJc w:val="left"/>
      <w:pPr>
        <w:ind w:left="1080" w:hanging="360"/>
      </w:pPr>
    </w:lvl>
    <w:lvl w:ilvl="2" w:tplc="C1987BDA" w:tentative="1">
      <w:start w:val="1"/>
      <w:numFmt w:val="lowerRoman"/>
      <w:lvlText w:val="%3."/>
      <w:lvlJc w:val="right"/>
      <w:pPr>
        <w:ind w:left="1800" w:hanging="180"/>
      </w:pPr>
    </w:lvl>
    <w:lvl w:ilvl="3" w:tplc="020A77AE" w:tentative="1">
      <w:start w:val="1"/>
      <w:numFmt w:val="decimal"/>
      <w:lvlText w:val="%4."/>
      <w:lvlJc w:val="left"/>
      <w:pPr>
        <w:ind w:left="2520" w:hanging="360"/>
      </w:pPr>
    </w:lvl>
    <w:lvl w:ilvl="4" w:tplc="DDEE93C8" w:tentative="1">
      <w:start w:val="1"/>
      <w:numFmt w:val="lowerLetter"/>
      <w:lvlText w:val="%5."/>
      <w:lvlJc w:val="left"/>
      <w:pPr>
        <w:ind w:left="3240" w:hanging="360"/>
      </w:pPr>
    </w:lvl>
    <w:lvl w:ilvl="5" w:tplc="C5C4A4F2" w:tentative="1">
      <w:start w:val="1"/>
      <w:numFmt w:val="lowerRoman"/>
      <w:lvlText w:val="%6."/>
      <w:lvlJc w:val="right"/>
      <w:pPr>
        <w:ind w:left="3960" w:hanging="180"/>
      </w:pPr>
    </w:lvl>
    <w:lvl w:ilvl="6" w:tplc="494C59CC" w:tentative="1">
      <w:start w:val="1"/>
      <w:numFmt w:val="decimal"/>
      <w:lvlText w:val="%7."/>
      <w:lvlJc w:val="left"/>
      <w:pPr>
        <w:ind w:left="4680" w:hanging="360"/>
      </w:pPr>
    </w:lvl>
    <w:lvl w:ilvl="7" w:tplc="3E4A0FAE" w:tentative="1">
      <w:start w:val="1"/>
      <w:numFmt w:val="lowerLetter"/>
      <w:lvlText w:val="%8."/>
      <w:lvlJc w:val="left"/>
      <w:pPr>
        <w:ind w:left="5400" w:hanging="360"/>
      </w:pPr>
    </w:lvl>
    <w:lvl w:ilvl="8" w:tplc="C688F89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DEE0AF0">
      <w:start w:val="1"/>
      <w:numFmt w:val="lowerRoman"/>
      <w:lvlText w:val="(%1)"/>
      <w:lvlJc w:val="left"/>
      <w:pPr>
        <w:ind w:left="1080" w:hanging="720"/>
      </w:pPr>
      <w:rPr>
        <w:rFonts w:hint="default"/>
      </w:rPr>
    </w:lvl>
    <w:lvl w:ilvl="1" w:tplc="08AE7F44" w:tentative="1">
      <w:start w:val="1"/>
      <w:numFmt w:val="lowerLetter"/>
      <w:lvlText w:val="%2."/>
      <w:lvlJc w:val="left"/>
      <w:pPr>
        <w:ind w:left="1440" w:hanging="360"/>
      </w:pPr>
    </w:lvl>
    <w:lvl w:ilvl="2" w:tplc="C8E8128C" w:tentative="1">
      <w:start w:val="1"/>
      <w:numFmt w:val="lowerRoman"/>
      <w:lvlText w:val="%3."/>
      <w:lvlJc w:val="right"/>
      <w:pPr>
        <w:ind w:left="2160" w:hanging="180"/>
      </w:pPr>
    </w:lvl>
    <w:lvl w:ilvl="3" w:tplc="C2AA8F7C" w:tentative="1">
      <w:start w:val="1"/>
      <w:numFmt w:val="decimal"/>
      <w:lvlText w:val="%4."/>
      <w:lvlJc w:val="left"/>
      <w:pPr>
        <w:ind w:left="2880" w:hanging="360"/>
      </w:pPr>
    </w:lvl>
    <w:lvl w:ilvl="4" w:tplc="1418472A" w:tentative="1">
      <w:start w:val="1"/>
      <w:numFmt w:val="lowerLetter"/>
      <w:lvlText w:val="%5."/>
      <w:lvlJc w:val="left"/>
      <w:pPr>
        <w:ind w:left="3600" w:hanging="360"/>
      </w:pPr>
    </w:lvl>
    <w:lvl w:ilvl="5" w:tplc="A37E9A5E" w:tentative="1">
      <w:start w:val="1"/>
      <w:numFmt w:val="lowerRoman"/>
      <w:lvlText w:val="%6."/>
      <w:lvlJc w:val="right"/>
      <w:pPr>
        <w:ind w:left="4320" w:hanging="180"/>
      </w:pPr>
    </w:lvl>
    <w:lvl w:ilvl="6" w:tplc="8C06373A" w:tentative="1">
      <w:start w:val="1"/>
      <w:numFmt w:val="decimal"/>
      <w:lvlText w:val="%7."/>
      <w:lvlJc w:val="left"/>
      <w:pPr>
        <w:ind w:left="5040" w:hanging="360"/>
      </w:pPr>
    </w:lvl>
    <w:lvl w:ilvl="7" w:tplc="1EA88EC8" w:tentative="1">
      <w:start w:val="1"/>
      <w:numFmt w:val="lowerLetter"/>
      <w:lvlText w:val="%8."/>
      <w:lvlJc w:val="left"/>
      <w:pPr>
        <w:ind w:left="5760" w:hanging="360"/>
      </w:pPr>
    </w:lvl>
    <w:lvl w:ilvl="8" w:tplc="12A6BC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05407F2">
      <w:start w:val="1"/>
      <w:numFmt w:val="decimal"/>
      <w:lvlText w:val="%1."/>
      <w:lvlJc w:val="left"/>
      <w:pPr>
        <w:ind w:left="360" w:hanging="360"/>
      </w:pPr>
    </w:lvl>
    <w:lvl w:ilvl="1" w:tplc="19649000" w:tentative="1">
      <w:start w:val="1"/>
      <w:numFmt w:val="lowerLetter"/>
      <w:lvlText w:val="%2."/>
      <w:lvlJc w:val="left"/>
      <w:pPr>
        <w:ind w:left="1080" w:hanging="360"/>
      </w:pPr>
    </w:lvl>
    <w:lvl w:ilvl="2" w:tplc="E730E1EE" w:tentative="1">
      <w:start w:val="1"/>
      <w:numFmt w:val="lowerRoman"/>
      <w:lvlText w:val="%3."/>
      <w:lvlJc w:val="right"/>
      <w:pPr>
        <w:ind w:left="1800" w:hanging="180"/>
      </w:pPr>
    </w:lvl>
    <w:lvl w:ilvl="3" w:tplc="1118464C" w:tentative="1">
      <w:start w:val="1"/>
      <w:numFmt w:val="decimal"/>
      <w:lvlText w:val="%4."/>
      <w:lvlJc w:val="left"/>
      <w:pPr>
        <w:ind w:left="2520" w:hanging="360"/>
      </w:pPr>
    </w:lvl>
    <w:lvl w:ilvl="4" w:tplc="4E36D2C8" w:tentative="1">
      <w:start w:val="1"/>
      <w:numFmt w:val="lowerLetter"/>
      <w:lvlText w:val="%5."/>
      <w:lvlJc w:val="left"/>
      <w:pPr>
        <w:ind w:left="3240" w:hanging="360"/>
      </w:pPr>
    </w:lvl>
    <w:lvl w:ilvl="5" w:tplc="DC484A7A" w:tentative="1">
      <w:start w:val="1"/>
      <w:numFmt w:val="lowerRoman"/>
      <w:lvlText w:val="%6."/>
      <w:lvlJc w:val="right"/>
      <w:pPr>
        <w:ind w:left="3960" w:hanging="180"/>
      </w:pPr>
    </w:lvl>
    <w:lvl w:ilvl="6" w:tplc="A6885B12" w:tentative="1">
      <w:start w:val="1"/>
      <w:numFmt w:val="decimal"/>
      <w:lvlText w:val="%7."/>
      <w:lvlJc w:val="left"/>
      <w:pPr>
        <w:ind w:left="4680" w:hanging="360"/>
      </w:pPr>
    </w:lvl>
    <w:lvl w:ilvl="7" w:tplc="15466B10" w:tentative="1">
      <w:start w:val="1"/>
      <w:numFmt w:val="lowerLetter"/>
      <w:lvlText w:val="%8."/>
      <w:lvlJc w:val="left"/>
      <w:pPr>
        <w:ind w:left="5400" w:hanging="360"/>
      </w:pPr>
    </w:lvl>
    <w:lvl w:ilvl="8" w:tplc="AD36A06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2849B36">
      <w:start w:val="1"/>
      <w:numFmt w:val="lowerRoman"/>
      <w:lvlText w:val="(%1)"/>
      <w:lvlJc w:val="left"/>
      <w:pPr>
        <w:ind w:left="1080" w:hanging="720"/>
      </w:pPr>
      <w:rPr>
        <w:rFonts w:hint="default"/>
        <w:b w:val="0"/>
      </w:rPr>
    </w:lvl>
    <w:lvl w:ilvl="1" w:tplc="0E08C0B0" w:tentative="1">
      <w:start w:val="1"/>
      <w:numFmt w:val="lowerLetter"/>
      <w:lvlText w:val="%2."/>
      <w:lvlJc w:val="left"/>
      <w:pPr>
        <w:ind w:left="1440" w:hanging="360"/>
      </w:pPr>
    </w:lvl>
    <w:lvl w:ilvl="2" w:tplc="CCE2996E" w:tentative="1">
      <w:start w:val="1"/>
      <w:numFmt w:val="lowerRoman"/>
      <w:lvlText w:val="%3."/>
      <w:lvlJc w:val="right"/>
      <w:pPr>
        <w:ind w:left="2160" w:hanging="180"/>
      </w:pPr>
    </w:lvl>
    <w:lvl w:ilvl="3" w:tplc="B2D65BE6" w:tentative="1">
      <w:start w:val="1"/>
      <w:numFmt w:val="decimal"/>
      <w:lvlText w:val="%4."/>
      <w:lvlJc w:val="left"/>
      <w:pPr>
        <w:ind w:left="2880" w:hanging="360"/>
      </w:pPr>
    </w:lvl>
    <w:lvl w:ilvl="4" w:tplc="FF8641F4" w:tentative="1">
      <w:start w:val="1"/>
      <w:numFmt w:val="lowerLetter"/>
      <w:lvlText w:val="%5."/>
      <w:lvlJc w:val="left"/>
      <w:pPr>
        <w:ind w:left="3600" w:hanging="360"/>
      </w:pPr>
    </w:lvl>
    <w:lvl w:ilvl="5" w:tplc="8460E3B8" w:tentative="1">
      <w:start w:val="1"/>
      <w:numFmt w:val="lowerRoman"/>
      <w:lvlText w:val="%6."/>
      <w:lvlJc w:val="right"/>
      <w:pPr>
        <w:ind w:left="4320" w:hanging="180"/>
      </w:pPr>
    </w:lvl>
    <w:lvl w:ilvl="6" w:tplc="9A6495C0" w:tentative="1">
      <w:start w:val="1"/>
      <w:numFmt w:val="decimal"/>
      <w:lvlText w:val="%7."/>
      <w:lvlJc w:val="left"/>
      <w:pPr>
        <w:ind w:left="5040" w:hanging="360"/>
      </w:pPr>
    </w:lvl>
    <w:lvl w:ilvl="7" w:tplc="66F89ECA" w:tentative="1">
      <w:start w:val="1"/>
      <w:numFmt w:val="lowerLetter"/>
      <w:lvlText w:val="%8."/>
      <w:lvlJc w:val="left"/>
      <w:pPr>
        <w:ind w:left="5760" w:hanging="360"/>
      </w:pPr>
    </w:lvl>
    <w:lvl w:ilvl="8" w:tplc="24C6155A" w:tentative="1">
      <w:start w:val="1"/>
      <w:numFmt w:val="lowerRoman"/>
      <w:lvlText w:val="%9."/>
      <w:lvlJc w:val="right"/>
      <w:pPr>
        <w:ind w:left="6480" w:hanging="180"/>
      </w:pPr>
    </w:lvl>
  </w:abstractNum>
  <w:abstractNum w:abstractNumId="28" w15:restartNumberingAfterBreak="0">
    <w:nsid w:val="5B203677"/>
    <w:multiLevelType w:val="hybridMultilevel"/>
    <w:tmpl w:val="836424D2"/>
    <w:lvl w:ilvl="0" w:tplc="4A309E5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C6731D"/>
    <w:multiLevelType w:val="hybridMultilevel"/>
    <w:tmpl w:val="5504F770"/>
    <w:lvl w:ilvl="0" w:tplc="3E442DEE">
      <w:start w:val="1"/>
      <w:numFmt w:val="lowerRoman"/>
      <w:lvlText w:val="(%1)"/>
      <w:lvlJc w:val="left"/>
      <w:pPr>
        <w:ind w:left="1080" w:hanging="720"/>
      </w:pPr>
      <w:rPr>
        <w:rFonts w:hint="default"/>
      </w:rPr>
    </w:lvl>
    <w:lvl w:ilvl="1" w:tplc="87149E1E" w:tentative="1">
      <w:start w:val="1"/>
      <w:numFmt w:val="lowerLetter"/>
      <w:lvlText w:val="%2."/>
      <w:lvlJc w:val="left"/>
      <w:pPr>
        <w:ind w:left="1440" w:hanging="360"/>
      </w:pPr>
    </w:lvl>
    <w:lvl w:ilvl="2" w:tplc="6BCE353E" w:tentative="1">
      <w:start w:val="1"/>
      <w:numFmt w:val="lowerRoman"/>
      <w:lvlText w:val="%3."/>
      <w:lvlJc w:val="right"/>
      <w:pPr>
        <w:ind w:left="2160" w:hanging="180"/>
      </w:pPr>
    </w:lvl>
    <w:lvl w:ilvl="3" w:tplc="FEEE911C" w:tentative="1">
      <w:start w:val="1"/>
      <w:numFmt w:val="decimal"/>
      <w:lvlText w:val="%4."/>
      <w:lvlJc w:val="left"/>
      <w:pPr>
        <w:ind w:left="2880" w:hanging="360"/>
      </w:pPr>
    </w:lvl>
    <w:lvl w:ilvl="4" w:tplc="4B6A92C2" w:tentative="1">
      <w:start w:val="1"/>
      <w:numFmt w:val="lowerLetter"/>
      <w:lvlText w:val="%5."/>
      <w:lvlJc w:val="left"/>
      <w:pPr>
        <w:ind w:left="3600" w:hanging="360"/>
      </w:pPr>
    </w:lvl>
    <w:lvl w:ilvl="5" w:tplc="A9A0D03A" w:tentative="1">
      <w:start w:val="1"/>
      <w:numFmt w:val="lowerRoman"/>
      <w:lvlText w:val="%6."/>
      <w:lvlJc w:val="right"/>
      <w:pPr>
        <w:ind w:left="4320" w:hanging="180"/>
      </w:pPr>
    </w:lvl>
    <w:lvl w:ilvl="6" w:tplc="C38ECBD0" w:tentative="1">
      <w:start w:val="1"/>
      <w:numFmt w:val="decimal"/>
      <w:lvlText w:val="%7."/>
      <w:lvlJc w:val="left"/>
      <w:pPr>
        <w:ind w:left="5040" w:hanging="360"/>
      </w:pPr>
    </w:lvl>
    <w:lvl w:ilvl="7" w:tplc="8A488C88" w:tentative="1">
      <w:start w:val="1"/>
      <w:numFmt w:val="lowerLetter"/>
      <w:lvlText w:val="%8."/>
      <w:lvlJc w:val="left"/>
      <w:pPr>
        <w:ind w:left="5760" w:hanging="360"/>
      </w:pPr>
    </w:lvl>
    <w:lvl w:ilvl="8" w:tplc="AC62D45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448276A">
      <w:start w:val="1"/>
      <w:numFmt w:val="lowerRoman"/>
      <w:lvlText w:val="(%1)"/>
      <w:lvlJc w:val="left"/>
      <w:pPr>
        <w:ind w:left="1080" w:hanging="720"/>
      </w:pPr>
      <w:rPr>
        <w:rFonts w:hint="default"/>
      </w:rPr>
    </w:lvl>
    <w:lvl w:ilvl="1" w:tplc="803C1306" w:tentative="1">
      <w:start w:val="1"/>
      <w:numFmt w:val="lowerLetter"/>
      <w:lvlText w:val="%2."/>
      <w:lvlJc w:val="left"/>
      <w:pPr>
        <w:ind w:left="1440" w:hanging="360"/>
      </w:pPr>
    </w:lvl>
    <w:lvl w:ilvl="2" w:tplc="1668F708" w:tentative="1">
      <w:start w:val="1"/>
      <w:numFmt w:val="lowerRoman"/>
      <w:lvlText w:val="%3."/>
      <w:lvlJc w:val="right"/>
      <w:pPr>
        <w:ind w:left="2160" w:hanging="180"/>
      </w:pPr>
    </w:lvl>
    <w:lvl w:ilvl="3" w:tplc="9F90E80C" w:tentative="1">
      <w:start w:val="1"/>
      <w:numFmt w:val="decimal"/>
      <w:lvlText w:val="%4."/>
      <w:lvlJc w:val="left"/>
      <w:pPr>
        <w:ind w:left="2880" w:hanging="360"/>
      </w:pPr>
    </w:lvl>
    <w:lvl w:ilvl="4" w:tplc="93FA6F02" w:tentative="1">
      <w:start w:val="1"/>
      <w:numFmt w:val="lowerLetter"/>
      <w:lvlText w:val="%5."/>
      <w:lvlJc w:val="left"/>
      <w:pPr>
        <w:ind w:left="3600" w:hanging="360"/>
      </w:pPr>
    </w:lvl>
    <w:lvl w:ilvl="5" w:tplc="282EC008" w:tentative="1">
      <w:start w:val="1"/>
      <w:numFmt w:val="lowerRoman"/>
      <w:lvlText w:val="%6."/>
      <w:lvlJc w:val="right"/>
      <w:pPr>
        <w:ind w:left="4320" w:hanging="180"/>
      </w:pPr>
    </w:lvl>
    <w:lvl w:ilvl="6" w:tplc="6B481116" w:tentative="1">
      <w:start w:val="1"/>
      <w:numFmt w:val="decimal"/>
      <w:lvlText w:val="%7."/>
      <w:lvlJc w:val="left"/>
      <w:pPr>
        <w:ind w:left="5040" w:hanging="360"/>
      </w:pPr>
    </w:lvl>
    <w:lvl w:ilvl="7" w:tplc="C22A5DFC" w:tentative="1">
      <w:start w:val="1"/>
      <w:numFmt w:val="lowerLetter"/>
      <w:lvlText w:val="%8."/>
      <w:lvlJc w:val="left"/>
      <w:pPr>
        <w:ind w:left="5760" w:hanging="360"/>
      </w:pPr>
    </w:lvl>
    <w:lvl w:ilvl="8" w:tplc="2B56E1F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BC48390">
      <w:start w:val="1"/>
      <w:numFmt w:val="lowerRoman"/>
      <w:lvlText w:val="(%1)"/>
      <w:lvlJc w:val="left"/>
      <w:pPr>
        <w:ind w:left="1004" w:hanging="720"/>
      </w:pPr>
      <w:rPr>
        <w:rFonts w:hint="default"/>
        <w:b w:val="0"/>
      </w:rPr>
    </w:lvl>
    <w:lvl w:ilvl="1" w:tplc="8AFE9210" w:tentative="1">
      <w:start w:val="1"/>
      <w:numFmt w:val="lowerLetter"/>
      <w:lvlText w:val="%2."/>
      <w:lvlJc w:val="left"/>
      <w:pPr>
        <w:ind w:left="1364" w:hanging="360"/>
      </w:pPr>
    </w:lvl>
    <w:lvl w:ilvl="2" w:tplc="E3828D4C" w:tentative="1">
      <w:start w:val="1"/>
      <w:numFmt w:val="lowerRoman"/>
      <w:lvlText w:val="%3."/>
      <w:lvlJc w:val="right"/>
      <w:pPr>
        <w:ind w:left="2084" w:hanging="180"/>
      </w:pPr>
    </w:lvl>
    <w:lvl w:ilvl="3" w:tplc="3042B012" w:tentative="1">
      <w:start w:val="1"/>
      <w:numFmt w:val="decimal"/>
      <w:lvlText w:val="%4."/>
      <w:lvlJc w:val="left"/>
      <w:pPr>
        <w:ind w:left="2804" w:hanging="360"/>
      </w:pPr>
    </w:lvl>
    <w:lvl w:ilvl="4" w:tplc="20C69CE0" w:tentative="1">
      <w:start w:val="1"/>
      <w:numFmt w:val="lowerLetter"/>
      <w:lvlText w:val="%5."/>
      <w:lvlJc w:val="left"/>
      <w:pPr>
        <w:ind w:left="3524" w:hanging="360"/>
      </w:pPr>
    </w:lvl>
    <w:lvl w:ilvl="5" w:tplc="B8121AC4" w:tentative="1">
      <w:start w:val="1"/>
      <w:numFmt w:val="lowerRoman"/>
      <w:lvlText w:val="%6."/>
      <w:lvlJc w:val="right"/>
      <w:pPr>
        <w:ind w:left="4244" w:hanging="180"/>
      </w:pPr>
    </w:lvl>
    <w:lvl w:ilvl="6" w:tplc="5B6CC216" w:tentative="1">
      <w:start w:val="1"/>
      <w:numFmt w:val="decimal"/>
      <w:lvlText w:val="%7."/>
      <w:lvlJc w:val="left"/>
      <w:pPr>
        <w:ind w:left="4964" w:hanging="360"/>
      </w:pPr>
    </w:lvl>
    <w:lvl w:ilvl="7" w:tplc="74B49A02" w:tentative="1">
      <w:start w:val="1"/>
      <w:numFmt w:val="lowerLetter"/>
      <w:lvlText w:val="%8."/>
      <w:lvlJc w:val="left"/>
      <w:pPr>
        <w:ind w:left="5684" w:hanging="360"/>
      </w:pPr>
    </w:lvl>
    <w:lvl w:ilvl="8" w:tplc="DD38479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6F07A16">
      <w:start w:val="1"/>
      <w:numFmt w:val="decimal"/>
      <w:lvlText w:val="%1."/>
      <w:lvlJc w:val="left"/>
      <w:pPr>
        <w:ind w:left="360" w:hanging="360"/>
      </w:pPr>
      <w:rPr>
        <w:rFonts w:hint="default"/>
      </w:rPr>
    </w:lvl>
    <w:lvl w:ilvl="1" w:tplc="40F0B38A" w:tentative="1">
      <w:start w:val="1"/>
      <w:numFmt w:val="lowerLetter"/>
      <w:lvlText w:val="%2."/>
      <w:lvlJc w:val="left"/>
      <w:pPr>
        <w:ind w:left="1080" w:hanging="360"/>
      </w:pPr>
    </w:lvl>
    <w:lvl w:ilvl="2" w:tplc="4880C55C" w:tentative="1">
      <w:start w:val="1"/>
      <w:numFmt w:val="lowerRoman"/>
      <w:lvlText w:val="%3."/>
      <w:lvlJc w:val="right"/>
      <w:pPr>
        <w:ind w:left="1800" w:hanging="180"/>
      </w:pPr>
    </w:lvl>
    <w:lvl w:ilvl="3" w:tplc="D5DC1ACE" w:tentative="1">
      <w:start w:val="1"/>
      <w:numFmt w:val="decimal"/>
      <w:lvlText w:val="%4."/>
      <w:lvlJc w:val="left"/>
      <w:pPr>
        <w:ind w:left="2520" w:hanging="360"/>
      </w:pPr>
    </w:lvl>
    <w:lvl w:ilvl="4" w:tplc="AE0ED98A" w:tentative="1">
      <w:start w:val="1"/>
      <w:numFmt w:val="lowerLetter"/>
      <w:lvlText w:val="%5."/>
      <w:lvlJc w:val="left"/>
      <w:pPr>
        <w:ind w:left="3240" w:hanging="360"/>
      </w:pPr>
    </w:lvl>
    <w:lvl w:ilvl="5" w:tplc="3854628E" w:tentative="1">
      <w:start w:val="1"/>
      <w:numFmt w:val="lowerRoman"/>
      <w:lvlText w:val="%6."/>
      <w:lvlJc w:val="right"/>
      <w:pPr>
        <w:ind w:left="3960" w:hanging="180"/>
      </w:pPr>
    </w:lvl>
    <w:lvl w:ilvl="6" w:tplc="3C5CE624" w:tentative="1">
      <w:start w:val="1"/>
      <w:numFmt w:val="decimal"/>
      <w:lvlText w:val="%7."/>
      <w:lvlJc w:val="left"/>
      <w:pPr>
        <w:ind w:left="4680" w:hanging="360"/>
      </w:pPr>
    </w:lvl>
    <w:lvl w:ilvl="7" w:tplc="7B087C28" w:tentative="1">
      <w:start w:val="1"/>
      <w:numFmt w:val="lowerLetter"/>
      <w:lvlText w:val="%8."/>
      <w:lvlJc w:val="left"/>
      <w:pPr>
        <w:ind w:left="5400" w:hanging="360"/>
      </w:pPr>
    </w:lvl>
    <w:lvl w:ilvl="8" w:tplc="78D4F7F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87C7312">
      <w:start w:val="1"/>
      <w:numFmt w:val="lowerRoman"/>
      <w:lvlText w:val="(%1)"/>
      <w:lvlJc w:val="left"/>
      <w:pPr>
        <w:ind w:left="1080" w:hanging="720"/>
      </w:pPr>
      <w:rPr>
        <w:rFonts w:hint="default"/>
      </w:rPr>
    </w:lvl>
    <w:lvl w:ilvl="1" w:tplc="F384D71A" w:tentative="1">
      <w:start w:val="1"/>
      <w:numFmt w:val="lowerLetter"/>
      <w:lvlText w:val="%2."/>
      <w:lvlJc w:val="left"/>
      <w:pPr>
        <w:ind w:left="1440" w:hanging="360"/>
      </w:pPr>
    </w:lvl>
    <w:lvl w:ilvl="2" w:tplc="96D4D476" w:tentative="1">
      <w:start w:val="1"/>
      <w:numFmt w:val="lowerRoman"/>
      <w:lvlText w:val="%3."/>
      <w:lvlJc w:val="right"/>
      <w:pPr>
        <w:ind w:left="2160" w:hanging="180"/>
      </w:pPr>
    </w:lvl>
    <w:lvl w:ilvl="3" w:tplc="53C28C36" w:tentative="1">
      <w:start w:val="1"/>
      <w:numFmt w:val="decimal"/>
      <w:lvlText w:val="%4."/>
      <w:lvlJc w:val="left"/>
      <w:pPr>
        <w:ind w:left="2880" w:hanging="360"/>
      </w:pPr>
    </w:lvl>
    <w:lvl w:ilvl="4" w:tplc="9A00A018" w:tentative="1">
      <w:start w:val="1"/>
      <w:numFmt w:val="lowerLetter"/>
      <w:lvlText w:val="%5."/>
      <w:lvlJc w:val="left"/>
      <w:pPr>
        <w:ind w:left="3600" w:hanging="360"/>
      </w:pPr>
    </w:lvl>
    <w:lvl w:ilvl="5" w:tplc="2AF43E4A" w:tentative="1">
      <w:start w:val="1"/>
      <w:numFmt w:val="lowerRoman"/>
      <w:lvlText w:val="%6."/>
      <w:lvlJc w:val="right"/>
      <w:pPr>
        <w:ind w:left="4320" w:hanging="180"/>
      </w:pPr>
    </w:lvl>
    <w:lvl w:ilvl="6" w:tplc="2354B062" w:tentative="1">
      <w:start w:val="1"/>
      <w:numFmt w:val="decimal"/>
      <w:lvlText w:val="%7."/>
      <w:lvlJc w:val="left"/>
      <w:pPr>
        <w:ind w:left="5040" w:hanging="360"/>
      </w:pPr>
    </w:lvl>
    <w:lvl w:ilvl="7" w:tplc="16867E98" w:tentative="1">
      <w:start w:val="1"/>
      <w:numFmt w:val="lowerLetter"/>
      <w:lvlText w:val="%8."/>
      <w:lvlJc w:val="left"/>
      <w:pPr>
        <w:ind w:left="5760" w:hanging="360"/>
      </w:pPr>
    </w:lvl>
    <w:lvl w:ilvl="8" w:tplc="0BC0272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92AF6E6">
      <w:start w:val="1"/>
      <w:numFmt w:val="decimal"/>
      <w:lvlText w:val="%1."/>
      <w:lvlJc w:val="left"/>
      <w:pPr>
        <w:ind w:left="360" w:hanging="360"/>
      </w:pPr>
      <w:rPr>
        <w:rFonts w:hint="default"/>
      </w:rPr>
    </w:lvl>
    <w:lvl w:ilvl="1" w:tplc="8B40BD46" w:tentative="1">
      <w:start w:val="1"/>
      <w:numFmt w:val="lowerLetter"/>
      <w:lvlText w:val="%2."/>
      <w:lvlJc w:val="left"/>
      <w:pPr>
        <w:ind w:left="1080" w:hanging="360"/>
      </w:pPr>
    </w:lvl>
    <w:lvl w:ilvl="2" w:tplc="BBDC6486" w:tentative="1">
      <w:start w:val="1"/>
      <w:numFmt w:val="lowerRoman"/>
      <w:lvlText w:val="%3."/>
      <w:lvlJc w:val="right"/>
      <w:pPr>
        <w:ind w:left="1800" w:hanging="180"/>
      </w:pPr>
    </w:lvl>
    <w:lvl w:ilvl="3" w:tplc="EE24727C" w:tentative="1">
      <w:start w:val="1"/>
      <w:numFmt w:val="decimal"/>
      <w:lvlText w:val="%4."/>
      <w:lvlJc w:val="left"/>
      <w:pPr>
        <w:ind w:left="2520" w:hanging="360"/>
      </w:pPr>
    </w:lvl>
    <w:lvl w:ilvl="4" w:tplc="8C7CEA68" w:tentative="1">
      <w:start w:val="1"/>
      <w:numFmt w:val="lowerLetter"/>
      <w:lvlText w:val="%5."/>
      <w:lvlJc w:val="left"/>
      <w:pPr>
        <w:ind w:left="3240" w:hanging="360"/>
      </w:pPr>
    </w:lvl>
    <w:lvl w:ilvl="5" w:tplc="29CCFFCA" w:tentative="1">
      <w:start w:val="1"/>
      <w:numFmt w:val="lowerRoman"/>
      <w:lvlText w:val="%6."/>
      <w:lvlJc w:val="right"/>
      <w:pPr>
        <w:ind w:left="3960" w:hanging="180"/>
      </w:pPr>
    </w:lvl>
    <w:lvl w:ilvl="6" w:tplc="7848EA84" w:tentative="1">
      <w:start w:val="1"/>
      <w:numFmt w:val="decimal"/>
      <w:lvlText w:val="%7."/>
      <w:lvlJc w:val="left"/>
      <w:pPr>
        <w:ind w:left="4680" w:hanging="360"/>
      </w:pPr>
    </w:lvl>
    <w:lvl w:ilvl="7" w:tplc="50647FDE" w:tentative="1">
      <w:start w:val="1"/>
      <w:numFmt w:val="lowerLetter"/>
      <w:lvlText w:val="%8."/>
      <w:lvlJc w:val="left"/>
      <w:pPr>
        <w:ind w:left="5400" w:hanging="360"/>
      </w:pPr>
    </w:lvl>
    <w:lvl w:ilvl="8" w:tplc="0CB842D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06A0C46">
      <w:start w:val="1"/>
      <w:numFmt w:val="lowerRoman"/>
      <w:lvlText w:val="(%1)"/>
      <w:lvlJc w:val="left"/>
      <w:pPr>
        <w:ind w:left="1080" w:hanging="720"/>
      </w:pPr>
      <w:rPr>
        <w:rFonts w:hint="default"/>
      </w:rPr>
    </w:lvl>
    <w:lvl w:ilvl="1" w:tplc="190AEE68" w:tentative="1">
      <w:start w:val="1"/>
      <w:numFmt w:val="lowerLetter"/>
      <w:lvlText w:val="%2."/>
      <w:lvlJc w:val="left"/>
      <w:pPr>
        <w:ind w:left="1440" w:hanging="360"/>
      </w:pPr>
    </w:lvl>
    <w:lvl w:ilvl="2" w:tplc="C0620EFE" w:tentative="1">
      <w:start w:val="1"/>
      <w:numFmt w:val="lowerRoman"/>
      <w:lvlText w:val="%3."/>
      <w:lvlJc w:val="right"/>
      <w:pPr>
        <w:ind w:left="2160" w:hanging="180"/>
      </w:pPr>
    </w:lvl>
    <w:lvl w:ilvl="3" w:tplc="AD345156" w:tentative="1">
      <w:start w:val="1"/>
      <w:numFmt w:val="decimal"/>
      <w:lvlText w:val="%4."/>
      <w:lvlJc w:val="left"/>
      <w:pPr>
        <w:ind w:left="2880" w:hanging="360"/>
      </w:pPr>
    </w:lvl>
    <w:lvl w:ilvl="4" w:tplc="A574F174" w:tentative="1">
      <w:start w:val="1"/>
      <w:numFmt w:val="lowerLetter"/>
      <w:lvlText w:val="%5."/>
      <w:lvlJc w:val="left"/>
      <w:pPr>
        <w:ind w:left="3600" w:hanging="360"/>
      </w:pPr>
    </w:lvl>
    <w:lvl w:ilvl="5" w:tplc="A9F817B4" w:tentative="1">
      <w:start w:val="1"/>
      <w:numFmt w:val="lowerRoman"/>
      <w:lvlText w:val="%6."/>
      <w:lvlJc w:val="right"/>
      <w:pPr>
        <w:ind w:left="4320" w:hanging="180"/>
      </w:pPr>
    </w:lvl>
    <w:lvl w:ilvl="6" w:tplc="D3342D86" w:tentative="1">
      <w:start w:val="1"/>
      <w:numFmt w:val="decimal"/>
      <w:lvlText w:val="%7."/>
      <w:lvlJc w:val="left"/>
      <w:pPr>
        <w:ind w:left="5040" w:hanging="360"/>
      </w:pPr>
    </w:lvl>
    <w:lvl w:ilvl="7" w:tplc="C220C600" w:tentative="1">
      <w:start w:val="1"/>
      <w:numFmt w:val="lowerLetter"/>
      <w:lvlText w:val="%8."/>
      <w:lvlJc w:val="left"/>
      <w:pPr>
        <w:ind w:left="5760" w:hanging="360"/>
      </w:pPr>
    </w:lvl>
    <w:lvl w:ilvl="8" w:tplc="9B18891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49815F4">
      <w:start w:val="1"/>
      <w:numFmt w:val="decimal"/>
      <w:lvlText w:val="%1."/>
      <w:lvlJc w:val="left"/>
      <w:pPr>
        <w:ind w:left="360" w:hanging="360"/>
      </w:pPr>
      <w:rPr>
        <w:rFonts w:hint="default"/>
      </w:rPr>
    </w:lvl>
    <w:lvl w:ilvl="1" w:tplc="7888972C" w:tentative="1">
      <w:start w:val="1"/>
      <w:numFmt w:val="lowerLetter"/>
      <w:lvlText w:val="%2."/>
      <w:lvlJc w:val="left"/>
      <w:pPr>
        <w:ind w:left="1080" w:hanging="360"/>
      </w:pPr>
    </w:lvl>
    <w:lvl w:ilvl="2" w:tplc="FEC42E0C" w:tentative="1">
      <w:start w:val="1"/>
      <w:numFmt w:val="lowerRoman"/>
      <w:lvlText w:val="%3."/>
      <w:lvlJc w:val="right"/>
      <w:pPr>
        <w:ind w:left="1800" w:hanging="180"/>
      </w:pPr>
    </w:lvl>
    <w:lvl w:ilvl="3" w:tplc="DFA66D04" w:tentative="1">
      <w:start w:val="1"/>
      <w:numFmt w:val="decimal"/>
      <w:lvlText w:val="%4."/>
      <w:lvlJc w:val="left"/>
      <w:pPr>
        <w:ind w:left="2520" w:hanging="360"/>
      </w:pPr>
    </w:lvl>
    <w:lvl w:ilvl="4" w:tplc="999C7B04" w:tentative="1">
      <w:start w:val="1"/>
      <w:numFmt w:val="lowerLetter"/>
      <w:lvlText w:val="%5."/>
      <w:lvlJc w:val="left"/>
      <w:pPr>
        <w:ind w:left="3240" w:hanging="360"/>
      </w:pPr>
    </w:lvl>
    <w:lvl w:ilvl="5" w:tplc="E2B6F35E" w:tentative="1">
      <w:start w:val="1"/>
      <w:numFmt w:val="lowerRoman"/>
      <w:lvlText w:val="%6."/>
      <w:lvlJc w:val="right"/>
      <w:pPr>
        <w:ind w:left="3960" w:hanging="180"/>
      </w:pPr>
    </w:lvl>
    <w:lvl w:ilvl="6" w:tplc="E088541E" w:tentative="1">
      <w:start w:val="1"/>
      <w:numFmt w:val="decimal"/>
      <w:lvlText w:val="%7."/>
      <w:lvlJc w:val="left"/>
      <w:pPr>
        <w:ind w:left="4680" w:hanging="360"/>
      </w:pPr>
    </w:lvl>
    <w:lvl w:ilvl="7" w:tplc="5E2400CA" w:tentative="1">
      <w:start w:val="1"/>
      <w:numFmt w:val="lowerLetter"/>
      <w:lvlText w:val="%8."/>
      <w:lvlJc w:val="left"/>
      <w:pPr>
        <w:ind w:left="5400" w:hanging="360"/>
      </w:pPr>
    </w:lvl>
    <w:lvl w:ilvl="8" w:tplc="928214C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06A310C">
      <w:start w:val="1"/>
      <w:numFmt w:val="decimal"/>
      <w:lvlText w:val="%1."/>
      <w:lvlJc w:val="left"/>
      <w:pPr>
        <w:ind w:left="360" w:hanging="360"/>
      </w:pPr>
      <w:rPr>
        <w:rFonts w:hint="default"/>
      </w:rPr>
    </w:lvl>
    <w:lvl w:ilvl="1" w:tplc="E146F0EE" w:tentative="1">
      <w:start w:val="1"/>
      <w:numFmt w:val="lowerLetter"/>
      <w:lvlText w:val="%2."/>
      <w:lvlJc w:val="left"/>
      <w:pPr>
        <w:ind w:left="1080" w:hanging="360"/>
      </w:pPr>
    </w:lvl>
    <w:lvl w:ilvl="2" w:tplc="5E24EAB2" w:tentative="1">
      <w:start w:val="1"/>
      <w:numFmt w:val="lowerRoman"/>
      <w:lvlText w:val="%3."/>
      <w:lvlJc w:val="right"/>
      <w:pPr>
        <w:ind w:left="1800" w:hanging="180"/>
      </w:pPr>
    </w:lvl>
    <w:lvl w:ilvl="3" w:tplc="5B589BE8" w:tentative="1">
      <w:start w:val="1"/>
      <w:numFmt w:val="decimal"/>
      <w:lvlText w:val="%4."/>
      <w:lvlJc w:val="left"/>
      <w:pPr>
        <w:ind w:left="2520" w:hanging="360"/>
      </w:pPr>
    </w:lvl>
    <w:lvl w:ilvl="4" w:tplc="7FAEDCFA" w:tentative="1">
      <w:start w:val="1"/>
      <w:numFmt w:val="lowerLetter"/>
      <w:lvlText w:val="%5."/>
      <w:lvlJc w:val="left"/>
      <w:pPr>
        <w:ind w:left="3240" w:hanging="360"/>
      </w:pPr>
    </w:lvl>
    <w:lvl w:ilvl="5" w:tplc="E864C6E2" w:tentative="1">
      <w:start w:val="1"/>
      <w:numFmt w:val="lowerRoman"/>
      <w:lvlText w:val="%6."/>
      <w:lvlJc w:val="right"/>
      <w:pPr>
        <w:ind w:left="3960" w:hanging="180"/>
      </w:pPr>
    </w:lvl>
    <w:lvl w:ilvl="6" w:tplc="70F2792A" w:tentative="1">
      <w:start w:val="1"/>
      <w:numFmt w:val="decimal"/>
      <w:lvlText w:val="%7."/>
      <w:lvlJc w:val="left"/>
      <w:pPr>
        <w:ind w:left="4680" w:hanging="360"/>
      </w:pPr>
    </w:lvl>
    <w:lvl w:ilvl="7" w:tplc="B776E382" w:tentative="1">
      <w:start w:val="1"/>
      <w:numFmt w:val="lowerLetter"/>
      <w:lvlText w:val="%8."/>
      <w:lvlJc w:val="left"/>
      <w:pPr>
        <w:ind w:left="5400" w:hanging="360"/>
      </w:pPr>
    </w:lvl>
    <w:lvl w:ilvl="8" w:tplc="A992EF0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A2"/>
    <w:rsid w:val="00192695"/>
    <w:rsid w:val="002210A2"/>
    <w:rsid w:val="002E7299"/>
    <w:rsid w:val="003C50C5"/>
    <w:rsid w:val="00431A23"/>
    <w:rsid w:val="00431D91"/>
    <w:rsid w:val="00962059"/>
    <w:rsid w:val="00CC0AE9"/>
    <w:rsid w:val="00D91E65"/>
    <w:rsid w:val="00E34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99E9"/>
  <w15:docId w15:val="{7D3923A5-5875-4DA4-BDA4-3C87D99D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2256</RACS_x0020_ID>
    <Approved_x0020_Provider xmlns="a8338b6e-77a6-4851-82b6-98166143ffdd">Benessere Health Care Pty Ltd</Approved_x0020_Provider>
    <Management_x0020_Company_x0020_ID xmlns="a8338b6e-77a6-4851-82b6-98166143ffdd" xsi:nil="true"/>
    <Home xmlns="a8338b6e-77a6-4851-82b6-98166143ffdd">Parkview Nursing Home</Home>
    <Signed xmlns="a8338b6e-77a6-4851-82b6-98166143ffdd" xsi:nil="true"/>
    <Uploaded xmlns="a8338b6e-77a6-4851-82b6-98166143ffdd">False</Uploaded>
    <Management_x0020_Company xmlns="a8338b6e-77a6-4851-82b6-98166143ffdd" xsi:nil="true"/>
    <Doc_x0020_Date xmlns="a8338b6e-77a6-4851-82b6-98166143ffdd">2020-09-04T06:02:00+00:00</Doc_x0020_Date>
    <CSI_x0020_ID xmlns="a8338b6e-77a6-4851-82b6-98166143ffdd" xsi:nil="true"/>
    <Case_x0020_ID xmlns="a8338b6e-77a6-4851-82b6-98166143ffdd" xsi:nil="true"/>
    <Approved_x0020_Provider_x0020_ID xmlns="a8338b6e-77a6-4851-82b6-98166143ffdd">504403C5-6297-DE11-BDD3-005056922186</Approved_x0020_Provider_x0020_ID>
    <Location xmlns="a8338b6e-77a6-4851-82b6-98166143ffdd" xsi:nil="true"/>
    <Home_x0020_ID xmlns="a8338b6e-77a6-4851-82b6-98166143ffdd">3FE6A0A5-7CF4-DC11-AD41-005056922186</Home_x0020_ID>
    <State xmlns="a8338b6e-77a6-4851-82b6-98166143ffdd">NSW</State>
    <Doc_x0020_Sent_Received_x0020_Date xmlns="a8338b6e-77a6-4851-82b6-98166143ffdd">2020-09-04T00:00:00+00:00</Doc_x0020_Sent_Received_x0020_Date>
    <Activity_x0020_ID xmlns="a8338b6e-77a6-4851-82b6-98166143ffdd">98D8B8C3-2AE8-EA11-AEB4-005056922186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09B5-3508-4617-82BD-3DBAB5CF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FA2465E7-A314-455E-86CA-7523B3A6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2020-10-02T03:23:00Z</dcterms:created>
  <dcterms:modified xsi:type="dcterms:W3CDTF">2020-10-02T03:24:00Z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