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30D38" w14:textId="77777777" w:rsidR="003C6EC2" w:rsidRPr="003C6EC2" w:rsidRDefault="006A6F7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A230EE5" wp14:editId="6A230EE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558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230EE7" wp14:editId="6A230E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989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Pennwood</w:t>
      </w:r>
      <w:proofErr w:type="spellEnd"/>
      <w:r>
        <w:rPr>
          <w:rFonts w:ascii="Arial Black" w:hAnsi="Arial Black"/>
        </w:rPr>
        <w:t xml:space="preserve"> Village</w:t>
      </w:r>
      <w:r w:rsidRPr="003C6EC2">
        <w:rPr>
          <w:rFonts w:ascii="Arial Black" w:hAnsi="Arial Black"/>
        </w:rPr>
        <w:t xml:space="preserve"> </w:t>
      </w:r>
    </w:p>
    <w:p w14:paraId="6A230D39" w14:textId="77777777" w:rsidR="003C6EC2" w:rsidRPr="003C6EC2" w:rsidRDefault="006A6F76" w:rsidP="003C6EC2">
      <w:pPr>
        <w:pStyle w:val="Title"/>
        <w:spacing w:before="360" w:after="480"/>
      </w:pPr>
      <w:r w:rsidRPr="003C6EC2">
        <w:rPr>
          <w:rFonts w:ascii="Arial Black" w:eastAsia="Calibri" w:hAnsi="Arial Black"/>
          <w:sz w:val="56"/>
        </w:rPr>
        <w:t>Performance Report</w:t>
      </w:r>
    </w:p>
    <w:p w14:paraId="6A230D3A" w14:textId="77777777" w:rsidR="001E6954" w:rsidRPr="003C6EC2" w:rsidRDefault="006A6F7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Windsor Avenue </w:t>
      </w:r>
      <w:r w:rsidRPr="003C6EC2">
        <w:rPr>
          <w:color w:val="FFFFFF" w:themeColor="background1"/>
          <w:sz w:val="28"/>
        </w:rPr>
        <w:br/>
        <w:t>PENNINGTON SA 5013</w:t>
      </w:r>
      <w:r w:rsidRPr="003C6EC2">
        <w:rPr>
          <w:color w:val="FFFFFF" w:themeColor="background1"/>
          <w:sz w:val="28"/>
        </w:rPr>
        <w:br/>
      </w:r>
      <w:r w:rsidRPr="003C6EC2">
        <w:rPr>
          <w:rFonts w:eastAsia="Calibri"/>
          <w:color w:val="FFFFFF" w:themeColor="background1"/>
          <w:sz w:val="28"/>
          <w:szCs w:val="56"/>
          <w:lang w:eastAsia="en-US"/>
        </w:rPr>
        <w:t>Phone number: 08 8341 0401</w:t>
      </w:r>
    </w:p>
    <w:p w14:paraId="6A230D3B" w14:textId="77777777" w:rsidR="003C6EC2" w:rsidRDefault="006A6F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6146 </w:t>
      </w:r>
    </w:p>
    <w:p w14:paraId="6A230D3C" w14:textId="77777777" w:rsidR="001E6954" w:rsidRPr="003C6EC2" w:rsidRDefault="006A6F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Serbian Community Welfare Association of SA Inc</w:t>
      </w:r>
    </w:p>
    <w:p w14:paraId="6A230D3D" w14:textId="77777777" w:rsidR="001E6954" w:rsidRPr="003C6EC2" w:rsidRDefault="006A6F7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April 2021</w:t>
      </w:r>
    </w:p>
    <w:p w14:paraId="6A230D3E" w14:textId="6F889D26" w:rsidR="006B166B" w:rsidRPr="00E93D41" w:rsidRDefault="006A6F7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August 2021</w:t>
      </w:r>
    </w:p>
    <w:bookmarkEnd w:id="0"/>
    <w:p w14:paraId="6A230D3F" w14:textId="77777777" w:rsidR="001E6954" w:rsidRPr="003C6EC2" w:rsidRDefault="00E80C24" w:rsidP="001E6954">
      <w:pPr>
        <w:tabs>
          <w:tab w:val="left" w:pos="2127"/>
        </w:tabs>
        <w:spacing w:before="120"/>
        <w:rPr>
          <w:rFonts w:eastAsia="Calibri"/>
          <w:b/>
          <w:color w:val="FFFFFF" w:themeColor="background1"/>
          <w:sz w:val="28"/>
          <w:szCs w:val="56"/>
          <w:lang w:eastAsia="en-US"/>
        </w:rPr>
      </w:pPr>
    </w:p>
    <w:p w14:paraId="6A230D40" w14:textId="77777777" w:rsidR="003C6EC2" w:rsidRDefault="00E80C2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230D41" w14:textId="77777777" w:rsidR="00A30BEC" w:rsidRDefault="006A6F76" w:rsidP="0094564F">
      <w:pPr>
        <w:pStyle w:val="Heading1"/>
      </w:pPr>
      <w:bookmarkStart w:id="1" w:name="_Hlk32477662"/>
      <w:r>
        <w:lastRenderedPageBreak/>
        <w:t>Publication of report</w:t>
      </w:r>
    </w:p>
    <w:p w14:paraId="6A230D42" w14:textId="77777777" w:rsidR="00A30BEC" w:rsidRPr="006B166B" w:rsidRDefault="006A6F7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A230D43" w14:textId="77777777" w:rsidR="007F5256" w:rsidRPr="0094564F" w:rsidRDefault="006A6F7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A6F76" w:rsidRPr="001E6954" w14:paraId="631F1A3F" w14:textId="77777777" w:rsidTr="00BF7E1B">
        <w:trPr>
          <w:trHeight w:val="227"/>
        </w:trPr>
        <w:tc>
          <w:tcPr>
            <w:tcW w:w="3942" w:type="pct"/>
            <w:shd w:val="clear" w:color="auto" w:fill="auto"/>
          </w:tcPr>
          <w:p w14:paraId="3B34E6AE" w14:textId="77777777" w:rsidR="006A6F76" w:rsidRPr="001E6954" w:rsidRDefault="006A6F76" w:rsidP="00BF7E1B">
            <w:pPr>
              <w:keepNext/>
              <w:spacing w:before="40" w:after="40" w:line="240" w:lineRule="auto"/>
              <w:rPr>
                <w:b/>
              </w:rPr>
            </w:pPr>
            <w:r w:rsidRPr="001E6954">
              <w:rPr>
                <w:b/>
              </w:rPr>
              <w:t>Standard 3 Personal care and clinical care</w:t>
            </w:r>
          </w:p>
        </w:tc>
        <w:tc>
          <w:tcPr>
            <w:tcW w:w="1058" w:type="pct"/>
            <w:shd w:val="clear" w:color="auto" w:fill="auto"/>
          </w:tcPr>
          <w:p w14:paraId="77827713" w14:textId="77777777" w:rsidR="006A6F76" w:rsidRPr="001E6954" w:rsidRDefault="006A6F76" w:rsidP="00BF7E1B">
            <w:pPr>
              <w:keepNext/>
              <w:spacing w:before="40" w:after="40" w:line="240" w:lineRule="auto"/>
              <w:jc w:val="right"/>
              <w:rPr>
                <w:b/>
                <w:color w:val="0000FF"/>
              </w:rPr>
            </w:pPr>
          </w:p>
        </w:tc>
      </w:tr>
      <w:tr w:rsidR="006A6F76" w:rsidRPr="001E6954" w14:paraId="6076D2A5" w14:textId="77777777" w:rsidTr="00BF7E1B">
        <w:trPr>
          <w:trHeight w:val="227"/>
        </w:trPr>
        <w:tc>
          <w:tcPr>
            <w:tcW w:w="3942" w:type="pct"/>
            <w:shd w:val="clear" w:color="auto" w:fill="auto"/>
          </w:tcPr>
          <w:p w14:paraId="3B3ED6F4" w14:textId="77777777" w:rsidR="006A6F76" w:rsidRPr="001E6954" w:rsidRDefault="006A6F76" w:rsidP="00BF7E1B">
            <w:pPr>
              <w:spacing w:before="40" w:after="40" w:line="240" w:lineRule="auto"/>
              <w:ind w:left="318" w:hanging="7"/>
            </w:pPr>
            <w:r w:rsidRPr="001E6954">
              <w:t>Requirement 3(3)(g)</w:t>
            </w:r>
          </w:p>
        </w:tc>
        <w:tc>
          <w:tcPr>
            <w:tcW w:w="1058" w:type="pct"/>
            <w:shd w:val="clear" w:color="auto" w:fill="auto"/>
          </w:tcPr>
          <w:p w14:paraId="74C90FFA" w14:textId="77777777" w:rsidR="006A6F76" w:rsidRPr="001E6954" w:rsidRDefault="006A6F76" w:rsidP="00BF7E1B">
            <w:pPr>
              <w:spacing w:before="40" w:after="40" w:line="240" w:lineRule="auto"/>
              <w:jc w:val="right"/>
              <w:rPr>
                <w:color w:val="0000FF"/>
              </w:rPr>
            </w:pPr>
            <w:r>
              <w:rPr>
                <w:bCs/>
                <w:iCs/>
                <w:color w:val="00577D"/>
                <w:szCs w:val="40"/>
              </w:rPr>
              <w:t>C</w:t>
            </w:r>
            <w:r w:rsidRPr="001E6954">
              <w:rPr>
                <w:bCs/>
                <w:iCs/>
                <w:color w:val="00577D"/>
                <w:szCs w:val="40"/>
              </w:rPr>
              <w:t>ompliant</w:t>
            </w:r>
          </w:p>
        </w:tc>
      </w:tr>
      <w:tr w:rsidR="006A6F76" w:rsidRPr="001E6954" w14:paraId="338B2859" w14:textId="77777777" w:rsidTr="00BF7E1B">
        <w:trPr>
          <w:trHeight w:val="227"/>
        </w:trPr>
        <w:tc>
          <w:tcPr>
            <w:tcW w:w="3942" w:type="pct"/>
            <w:shd w:val="clear" w:color="auto" w:fill="auto"/>
          </w:tcPr>
          <w:p w14:paraId="497BE247" w14:textId="77777777" w:rsidR="006A6F76" w:rsidRPr="001E6954" w:rsidRDefault="006A6F76" w:rsidP="00BF7E1B">
            <w:pPr>
              <w:keepNext/>
              <w:spacing w:before="40" w:after="40" w:line="240" w:lineRule="auto"/>
              <w:rPr>
                <w:b/>
              </w:rPr>
            </w:pPr>
            <w:r w:rsidRPr="001E6954">
              <w:rPr>
                <w:b/>
              </w:rPr>
              <w:t>Standard 8 Organisational governance</w:t>
            </w:r>
          </w:p>
        </w:tc>
        <w:tc>
          <w:tcPr>
            <w:tcW w:w="1058" w:type="pct"/>
            <w:shd w:val="clear" w:color="auto" w:fill="auto"/>
          </w:tcPr>
          <w:p w14:paraId="30A48B92" w14:textId="77777777" w:rsidR="006A6F76" w:rsidRPr="001E6954" w:rsidRDefault="006A6F76" w:rsidP="00BF7E1B">
            <w:pPr>
              <w:keepNext/>
              <w:spacing w:before="40" w:after="40" w:line="240" w:lineRule="auto"/>
              <w:rPr>
                <w:b/>
                <w:color w:val="0000FF"/>
              </w:rPr>
            </w:pPr>
          </w:p>
        </w:tc>
      </w:tr>
      <w:tr w:rsidR="006A6F76" w:rsidRPr="001E6954" w14:paraId="59CED59F" w14:textId="77777777" w:rsidTr="00BF7E1B">
        <w:trPr>
          <w:trHeight w:val="227"/>
        </w:trPr>
        <w:tc>
          <w:tcPr>
            <w:tcW w:w="3942" w:type="pct"/>
            <w:shd w:val="clear" w:color="auto" w:fill="auto"/>
          </w:tcPr>
          <w:p w14:paraId="7C979CAB" w14:textId="77777777" w:rsidR="006A6F76" w:rsidRPr="001E6954" w:rsidRDefault="006A6F76" w:rsidP="00BF7E1B">
            <w:pPr>
              <w:spacing w:before="40" w:after="40" w:line="240" w:lineRule="auto"/>
              <w:ind w:left="318" w:hanging="7"/>
            </w:pPr>
            <w:r w:rsidRPr="001E6954">
              <w:t>Requirement 8(3)(</w:t>
            </w:r>
            <w:r>
              <w:t>c</w:t>
            </w:r>
            <w:r w:rsidRPr="001E6954">
              <w:t>)</w:t>
            </w:r>
          </w:p>
        </w:tc>
        <w:tc>
          <w:tcPr>
            <w:tcW w:w="1058" w:type="pct"/>
            <w:shd w:val="clear" w:color="auto" w:fill="auto"/>
          </w:tcPr>
          <w:p w14:paraId="5F62511E" w14:textId="77777777" w:rsidR="006A6F76" w:rsidRPr="001E6954" w:rsidRDefault="006A6F76" w:rsidP="00BF7E1B">
            <w:pPr>
              <w:spacing w:before="40" w:after="40" w:line="240" w:lineRule="auto"/>
              <w:jc w:val="right"/>
              <w:rPr>
                <w:color w:val="0000FF"/>
              </w:rPr>
            </w:pPr>
            <w:r w:rsidRPr="001E6954">
              <w:rPr>
                <w:bCs/>
                <w:iCs/>
                <w:color w:val="00577D"/>
                <w:szCs w:val="40"/>
              </w:rPr>
              <w:t>Compliant</w:t>
            </w:r>
          </w:p>
        </w:tc>
      </w:tr>
    </w:tbl>
    <w:p w14:paraId="6A230DDD" w14:textId="77777777" w:rsidR="008A22FF" w:rsidRDefault="00E80C2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A230DDE" w14:textId="77777777" w:rsidR="007F5256" w:rsidRPr="00D21DCD" w:rsidRDefault="006A6F76" w:rsidP="00EC5474">
      <w:pPr>
        <w:pStyle w:val="Heading1"/>
      </w:pPr>
      <w:r>
        <w:lastRenderedPageBreak/>
        <w:t>Detailed assessment</w:t>
      </w:r>
    </w:p>
    <w:p w14:paraId="6A230DDF" w14:textId="77777777" w:rsidR="001E6954" w:rsidRPr="00D63989" w:rsidRDefault="006A6F7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230DE0" w14:textId="77777777" w:rsidR="001E6954" w:rsidRPr="001E6954" w:rsidRDefault="006A6F76" w:rsidP="001E6954">
      <w:pPr>
        <w:rPr>
          <w:color w:val="auto"/>
        </w:rPr>
      </w:pPr>
      <w:r w:rsidRPr="00D63989">
        <w:t>The report also specifies areas in which improvements must be made to ensure the Quality Standards are complied with.</w:t>
      </w:r>
    </w:p>
    <w:p w14:paraId="6A230DE1" w14:textId="77777777" w:rsidR="001E6954" w:rsidRPr="00D63989" w:rsidRDefault="006A6F76" w:rsidP="001E6954">
      <w:r w:rsidRPr="00D63989">
        <w:t>The following information has been taken into account in developing this performance report:</w:t>
      </w:r>
    </w:p>
    <w:p w14:paraId="4F24F4FD" w14:textId="77777777" w:rsidR="006A6F76" w:rsidRPr="00F218DE" w:rsidRDefault="006A6F76" w:rsidP="006A6F76">
      <w:pPr>
        <w:pStyle w:val="ListBullet"/>
        <w:rPr>
          <w:color w:val="000000" w:themeColor="text1"/>
        </w:rPr>
      </w:pPr>
      <w:r w:rsidRPr="00812544">
        <w:rPr>
          <w:color w:val="000000" w:themeColor="text1"/>
        </w:rPr>
        <w:t>the Assessment Team’s report for the Assessment Contact - Site; the Assessment Contact - Site report was informed by a site assessment, observations at the service, review of documents and interviews with staff, c</w:t>
      </w:r>
      <w:r w:rsidRPr="00F218DE">
        <w:rPr>
          <w:color w:val="000000" w:themeColor="text1"/>
        </w:rPr>
        <w:t>onsumers/representatives and others</w:t>
      </w:r>
    </w:p>
    <w:p w14:paraId="3568D045" w14:textId="77777777" w:rsidR="006A6F76" w:rsidRPr="00F218DE" w:rsidRDefault="006A6F76" w:rsidP="006A6F76">
      <w:pPr>
        <w:pStyle w:val="ListBullet"/>
        <w:rPr>
          <w:color w:val="000000" w:themeColor="text1"/>
        </w:rPr>
      </w:pPr>
      <w:r w:rsidRPr="00F218DE">
        <w:rPr>
          <w:color w:val="000000" w:themeColor="text1"/>
        </w:rPr>
        <w:t>the provider’s response to the Assessment Contact - Site report receive</w:t>
      </w:r>
      <w:r>
        <w:rPr>
          <w:color w:val="000000" w:themeColor="text1"/>
        </w:rPr>
        <w:t>d</w:t>
      </w:r>
      <w:r w:rsidRPr="00F218DE">
        <w:rPr>
          <w:color w:val="000000" w:themeColor="text1"/>
        </w:rPr>
        <w:t xml:space="preserve"> 27 April 2021</w:t>
      </w:r>
    </w:p>
    <w:p w14:paraId="429BAA36" w14:textId="7B4EA268" w:rsidR="006A6F76" w:rsidRDefault="006A6F76" w:rsidP="006A6F76">
      <w:pPr>
        <w:pStyle w:val="ListBullet"/>
        <w:ind w:left="360" w:hanging="360"/>
        <w:rPr>
          <w:rFonts w:cs="Times New Roman"/>
        </w:rPr>
      </w:pPr>
      <w:r>
        <w:rPr>
          <w:rFonts w:cs="Times New Roman"/>
        </w:rPr>
        <w:t xml:space="preserve">the Performance Report dated 30 October 2020 for Assessment Contact conducted on 9 September 2020 </w:t>
      </w:r>
    </w:p>
    <w:p w14:paraId="12B95DC7" w14:textId="3FE5681B" w:rsidR="006A6F76" w:rsidRDefault="006A6F76" w:rsidP="006A6F76">
      <w:pPr>
        <w:pStyle w:val="ListBullet"/>
        <w:ind w:left="360" w:hanging="360"/>
        <w:rPr>
          <w:rFonts w:cs="Times New Roman"/>
        </w:rPr>
      </w:pPr>
      <w:r>
        <w:rPr>
          <w:rFonts w:cs="Times New Roman"/>
        </w:rPr>
        <w:t>the Assessment Team’s report for the assessment contacted on 9 September 2020.</w:t>
      </w:r>
    </w:p>
    <w:p w14:paraId="6A230DE5" w14:textId="77777777" w:rsidR="008A22FF" w:rsidRDefault="00E80C24">
      <w:pPr>
        <w:spacing w:after="160" w:line="259" w:lineRule="auto"/>
        <w:rPr>
          <w:rFonts w:cs="Times New Roman"/>
        </w:rPr>
      </w:pPr>
    </w:p>
    <w:p w14:paraId="6A230DE6" w14:textId="77777777" w:rsidR="00095CD4" w:rsidRDefault="00E80C24" w:rsidP="00095CD4">
      <w:pPr>
        <w:sectPr w:rsidR="00095CD4" w:rsidSect="005058B8">
          <w:headerReference w:type="first" r:id="rId18"/>
          <w:pgSz w:w="11906" w:h="16838"/>
          <w:pgMar w:top="1701" w:right="1418" w:bottom="1418" w:left="1418" w:header="709" w:footer="397" w:gutter="0"/>
          <w:cols w:space="708"/>
          <w:docGrid w:linePitch="360"/>
        </w:sectPr>
      </w:pPr>
    </w:p>
    <w:p w14:paraId="6A230E27" w14:textId="5ED7B7FC" w:rsidR="00CB3BA9" w:rsidRDefault="006A6F76"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A230EED" wp14:editId="6A230E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116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A230E28" w14:textId="77777777" w:rsidR="007F5256" w:rsidRPr="00FD1B02" w:rsidRDefault="006A6F76" w:rsidP="00032B17">
      <w:pPr>
        <w:pStyle w:val="Heading3"/>
        <w:shd w:val="clear" w:color="auto" w:fill="F2F2F2" w:themeFill="background1" w:themeFillShade="F2"/>
      </w:pPr>
      <w:r w:rsidRPr="00FD1B02">
        <w:t>Consumer outcome:</w:t>
      </w:r>
    </w:p>
    <w:p w14:paraId="6A230E29" w14:textId="77777777" w:rsidR="007F5256" w:rsidRDefault="006A6F76" w:rsidP="00912DE6">
      <w:pPr>
        <w:numPr>
          <w:ilvl w:val="0"/>
          <w:numId w:val="3"/>
        </w:numPr>
        <w:shd w:val="clear" w:color="auto" w:fill="F2F2F2" w:themeFill="background1" w:themeFillShade="F2"/>
      </w:pPr>
      <w:r>
        <w:t>I get personal care, clinical care, or both personal care and clinical care, that is safe and right for me.</w:t>
      </w:r>
    </w:p>
    <w:p w14:paraId="6A230E2A" w14:textId="77777777" w:rsidR="007F5256" w:rsidRDefault="006A6F76" w:rsidP="00032B17">
      <w:pPr>
        <w:pStyle w:val="Heading3"/>
        <w:shd w:val="clear" w:color="auto" w:fill="F2F2F2" w:themeFill="background1" w:themeFillShade="F2"/>
      </w:pPr>
      <w:r>
        <w:t>Organisation statement:</w:t>
      </w:r>
    </w:p>
    <w:p w14:paraId="6A230E2B" w14:textId="77777777" w:rsidR="007F5256" w:rsidRDefault="006A6F7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54B87A" w14:textId="77777777" w:rsidR="006A6F76" w:rsidRDefault="006A6F76" w:rsidP="006A6F76">
      <w:pPr>
        <w:pStyle w:val="Heading2"/>
      </w:pPr>
      <w:r>
        <w:t>Assessment of Standard 3</w:t>
      </w:r>
    </w:p>
    <w:p w14:paraId="6F35D059" w14:textId="77777777" w:rsidR="006A6F76" w:rsidRDefault="006A6F76" w:rsidP="006A6F76">
      <w:pPr>
        <w:rPr>
          <w:color w:val="auto"/>
        </w:rPr>
      </w:pPr>
      <w:r>
        <w:rPr>
          <w:color w:val="auto"/>
        </w:rPr>
        <w:t xml:space="preserve">The Assessment Team assessed </w:t>
      </w:r>
      <w:r>
        <w:rPr>
          <w:color w:val="000000" w:themeColor="text1"/>
        </w:rPr>
        <w:t xml:space="preserve">Requirement (3)(g) in Standard 3. </w:t>
      </w:r>
      <w:r>
        <w:rPr>
          <w:color w:val="auto"/>
        </w:rPr>
        <w:t>All other Requirements in this Standard were not assessed.</w:t>
      </w:r>
    </w:p>
    <w:p w14:paraId="7E86D0BA" w14:textId="77777777" w:rsidR="006A6F76" w:rsidRDefault="006A6F76" w:rsidP="006A6F76">
      <w:pPr>
        <w:rPr>
          <w:color w:val="000000" w:themeColor="text1"/>
        </w:rPr>
      </w:pPr>
      <w:r>
        <w:rPr>
          <w:color w:val="auto"/>
        </w:rPr>
        <w:t>The purpose of the Assessment Contact was to assess the performance of the service in relation to Requirement (3)(g) in Standard 3. This Requirement was found Non-compliant following an Assessment Contact on 9 September 2020. The Assessment Team have recommended Requirement (3)(g) in this Standard as not met but have also included evidence of actions taken to address deficiencies identified which are detailed in the Requirement below.</w:t>
      </w:r>
      <w:r w:rsidRPr="00FB0055">
        <w:rPr>
          <w:rFonts w:eastAsiaTheme="minorHAnsi"/>
          <w:color w:val="auto"/>
        </w:rPr>
        <w:t xml:space="preserve"> </w:t>
      </w:r>
    </w:p>
    <w:p w14:paraId="15026D14" w14:textId="77777777" w:rsidR="006A6F76" w:rsidRDefault="006A6F76" w:rsidP="006A6F76">
      <w:pPr>
        <w:rPr>
          <w:color w:val="auto"/>
        </w:rPr>
      </w:pPr>
      <w:r>
        <w:rPr>
          <w:color w:val="auto"/>
        </w:rPr>
        <w:t xml:space="preserve">I have considered the Assessment Team’s findings, the evidence documented in the Assessment Team’s report and </w:t>
      </w:r>
      <w:r>
        <w:t xml:space="preserve">provider’s response to </w:t>
      </w:r>
      <w:r>
        <w:rPr>
          <w:color w:val="auto"/>
        </w:rPr>
        <w:t xml:space="preserve">come to a view of Compliance with Requirement (3)(g) and find the service Compliant with Requirement (3)(g). The reasons for the finding are detailed in the specific Requirement below. </w:t>
      </w:r>
    </w:p>
    <w:p w14:paraId="191F5556" w14:textId="77777777" w:rsidR="006A6F76" w:rsidRDefault="006A6F76" w:rsidP="006A6F7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197924" w14:textId="77777777" w:rsidR="006A6F76" w:rsidRPr="00D435F8" w:rsidRDefault="006A6F76" w:rsidP="006A6F76">
      <w:pPr>
        <w:pStyle w:val="Heading3"/>
      </w:pPr>
      <w:r w:rsidRPr="00D435F8">
        <w:t>Requirement 3(3)(g)</w:t>
      </w:r>
      <w:r>
        <w:tab/>
        <w:t>Compliant</w:t>
      </w:r>
    </w:p>
    <w:p w14:paraId="06493D10" w14:textId="77777777" w:rsidR="006A6F76" w:rsidRPr="004A3816" w:rsidRDefault="006A6F76" w:rsidP="006A6F76">
      <w:pPr>
        <w:tabs>
          <w:tab w:val="right" w:pos="9026"/>
        </w:tabs>
        <w:spacing w:before="0" w:after="0"/>
        <w:outlineLvl w:val="4"/>
        <w:rPr>
          <w:i/>
          <w:szCs w:val="22"/>
        </w:rPr>
      </w:pPr>
      <w:r w:rsidRPr="004A3816">
        <w:rPr>
          <w:i/>
          <w:szCs w:val="22"/>
        </w:rPr>
        <w:t>Minimisation of infection related risks through implementing:</w:t>
      </w:r>
    </w:p>
    <w:p w14:paraId="42B84044" w14:textId="77777777" w:rsidR="006A6F76" w:rsidRPr="004A3816" w:rsidRDefault="006A6F76" w:rsidP="006A6F76">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3186460C" w14:textId="77777777" w:rsidR="006A6F76" w:rsidRPr="004A3816" w:rsidRDefault="006A6F76" w:rsidP="006A6F76">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73A0FEE" w14:textId="77777777" w:rsidR="006A6F76" w:rsidRDefault="006A6F76" w:rsidP="006A6F76">
      <w:pPr>
        <w:rPr>
          <w:color w:val="000000" w:themeColor="text1"/>
        </w:rPr>
      </w:pPr>
      <w:r w:rsidRPr="009F01B3">
        <w:rPr>
          <w:color w:val="000000" w:themeColor="text1"/>
        </w:rPr>
        <w:lastRenderedPageBreak/>
        <w:t>This Requirement was found Non-compliant following a</w:t>
      </w:r>
      <w:r>
        <w:rPr>
          <w:color w:val="000000" w:themeColor="text1"/>
        </w:rPr>
        <w:t xml:space="preserve">n Assessment Contact on 9 September 2020. The service was unable to demonstrate an effective infection control system based on observations of staff practice made by the Assessment Team which included the wearing of masks, staff maintaining the 1.5 metre distance and using hand sanitising liquid between consumers. </w:t>
      </w:r>
    </w:p>
    <w:p w14:paraId="5981E192" w14:textId="77777777" w:rsidR="006A6F76" w:rsidRDefault="006A6F76" w:rsidP="006A6F76">
      <w:pPr>
        <w:rPr>
          <w:color w:val="000000" w:themeColor="text1"/>
        </w:rPr>
      </w:pPr>
      <w:r w:rsidRPr="009F01B3">
        <w:rPr>
          <w:color w:val="000000" w:themeColor="text1"/>
        </w:rPr>
        <w:t xml:space="preserve">The Assessment Team’s report dated </w:t>
      </w:r>
      <w:r>
        <w:rPr>
          <w:color w:val="000000" w:themeColor="text1"/>
        </w:rPr>
        <w:t>6 April 2021</w:t>
      </w:r>
      <w:r w:rsidRPr="009F01B3">
        <w:rPr>
          <w:color w:val="000000" w:themeColor="text1"/>
        </w:rPr>
        <w:t xml:space="preserve"> provided evidence of actions taken to address the Non-compliance</w:t>
      </w:r>
      <w:r>
        <w:rPr>
          <w:color w:val="000000" w:themeColor="text1"/>
        </w:rPr>
        <w:t>,</w:t>
      </w:r>
      <w:r w:rsidRPr="009F01B3">
        <w:rPr>
          <w:color w:val="000000" w:themeColor="text1"/>
        </w:rPr>
        <w:t xml:space="preserve"> including, but not limited to:</w:t>
      </w:r>
    </w:p>
    <w:p w14:paraId="66B77C26" w14:textId="77777777" w:rsidR="006A6F76" w:rsidRPr="008B40D2" w:rsidRDefault="006A6F76" w:rsidP="006A6F76">
      <w:pPr>
        <w:numPr>
          <w:ilvl w:val="0"/>
          <w:numId w:val="39"/>
        </w:numPr>
        <w:ind w:left="425" w:hanging="425"/>
        <w:rPr>
          <w:color w:val="auto"/>
        </w:rPr>
      </w:pPr>
      <w:r w:rsidRPr="008B40D2">
        <w:rPr>
          <w:color w:val="auto"/>
        </w:rPr>
        <w:t xml:space="preserve">Training provided to all staff on infection control procedures. </w:t>
      </w:r>
    </w:p>
    <w:p w14:paraId="28229D0A" w14:textId="77777777" w:rsidR="006A6F76" w:rsidRPr="008B40D2" w:rsidRDefault="006A6F76" w:rsidP="006A6F76">
      <w:pPr>
        <w:numPr>
          <w:ilvl w:val="0"/>
          <w:numId w:val="39"/>
        </w:numPr>
        <w:ind w:left="425" w:hanging="425"/>
        <w:rPr>
          <w:color w:val="auto"/>
        </w:rPr>
      </w:pPr>
      <w:r>
        <w:rPr>
          <w:color w:val="auto"/>
        </w:rPr>
        <w:t>Purchased p</w:t>
      </w:r>
      <w:r w:rsidRPr="008B40D2">
        <w:rPr>
          <w:color w:val="auto"/>
        </w:rPr>
        <w:t xml:space="preserve">ersonal </w:t>
      </w:r>
      <w:r>
        <w:rPr>
          <w:color w:val="auto"/>
        </w:rPr>
        <w:t>p</w:t>
      </w:r>
      <w:r w:rsidRPr="008B40D2">
        <w:rPr>
          <w:color w:val="auto"/>
        </w:rPr>
        <w:t xml:space="preserve">rotective </w:t>
      </w:r>
      <w:r>
        <w:rPr>
          <w:color w:val="auto"/>
        </w:rPr>
        <w:t>e</w:t>
      </w:r>
      <w:r w:rsidRPr="008B40D2">
        <w:rPr>
          <w:color w:val="auto"/>
        </w:rPr>
        <w:t>quipment (PPE) door hangers which are to be used when a consumer has been isolated to store appropriate PPE.</w:t>
      </w:r>
    </w:p>
    <w:p w14:paraId="52EF5D4D" w14:textId="77777777" w:rsidR="006A6F76" w:rsidRPr="008B40D2" w:rsidRDefault="006A6F76" w:rsidP="006A6F76">
      <w:pPr>
        <w:numPr>
          <w:ilvl w:val="0"/>
          <w:numId w:val="39"/>
        </w:numPr>
        <w:ind w:left="425" w:hanging="425"/>
        <w:rPr>
          <w:color w:val="auto"/>
        </w:rPr>
      </w:pPr>
      <w:r>
        <w:rPr>
          <w:color w:val="auto"/>
        </w:rPr>
        <w:t>Implemented o</w:t>
      </w:r>
      <w:r w:rsidRPr="008B40D2">
        <w:rPr>
          <w:color w:val="auto"/>
        </w:rPr>
        <w:t xml:space="preserve">bservation of staff practice in relation to the wearing of PPE. </w:t>
      </w:r>
    </w:p>
    <w:p w14:paraId="43DB368D" w14:textId="77777777" w:rsidR="006A6F76" w:rsidRPr="00EE0806" w:rsidRDefault="006A6F76" w:rsidP="006A6F76">
      <w:pPr>
        <w:numPr>
          <w:ilvl w:val="0"/>
          <w:numId w:val="39"/>
        </w:numPr>
        <w:ind w:left="425" w:hanging="425"/>
        <w:rPr>
          <w:color w:val="000000" w:themeColor="text1"/>
        </w:rPr>
      </w:pPr>
      <w:r w:rsidRPr="001E3A5D">
        <w:rPr>
          <w:color w:val="auto"/>
        </w:rPr>
        <w:t>All</w:t>
      </w:r>
      <w:r>
        <w:rPr>
          <w:color w:val="000000" w:themeColor="text1"/>
        </w:rPr>
        <w:t xml:space="preserve"> consumers had their infection care plans updated.</w:t>
      </w:r>
    </w:p>
    <w:p w14:paraId="4BC8A86C" w14:textId="77777777" w:rsidR="006A6F76" w:rsidRDefault="006A6F76" w:rsidP="006A6F76">
      <w:pPr>
        <w:rPr>
          <w:color w:val="000000" w:themeColor="text1"/>
        </w:rPr>
      </w:pPr>
      <w:r>
        <w:rPr>
          <w:color w:val="000000" w:themeColor="text1"/>
        </w:rPr>
        <w:t xml:space="preserve">However, at the Assessment Contact conducted 6 April 2021, the Assessment Team found </w:t>
      </w:r>
      <w:bookmarkStart w:id="2" w:name="_Hlk74893167"/>
      <w:r>
        <w:rPr>
          <w:color w:val="000000" w:themeColor="text1"/>
        </w:rPr>
        <w:t>the service was unable to demonstrate they act in a timely manner</w:t>
      </w:r>
      <w:bookmarkEnd w:id="2"/>
      <w:r>
        <w:rPr>
          <w:color w:val="000000" w:themeColor="text1"/>
        </w:rPr>
        <w:t xml:space="preserve"> when consumer’s display signs and symptoms of infection. This was evidenced by;</w:t>
      </w:r>
    </w:p>
    <w:p w14:paraId="6BF211F8" w14:textId="77777777" w:rsidR="006A6F76" w:rsidRPr="00507FCC" w:rsidRDefault="006A6F76" w:rsidP="006A6F76">
      <w:pPr>
        <w:pStyle w:val="ListParagraph"/>
        <w:numPr>
          <w:ilvl w:val="0"/>
          <w:numId w:val="40"/>
        </w:numPr>
        <w:rPr>
          <w:color w:val="000000" w:themeColor="text1"/>
        </w:rPr>
      </w:pPr>
      <w:r w:rsidRPr="3D1BCAA6">
        <w:rPr>
          <w:rFonts w:eastAsia="Arial"/>
          <w:color w:val="000000" w:themeColor="text1"/>
        </w:rPr>
        <w:t xml:space="preserve">Progress notes </w:t>
      </w:r>
      <w:r>
        <w:rPr>
          <w:rFonts w:eastAsia="Arial"/>
          <w:color w:val="000000" w:themeColor="text1"/>
        </w:rPr>
        <w:t xml:space="preserve">in the four months preceding the Assessment Contact </w:t>
      </w:r>
      <w:r w:rsidRPr="3D1BCAA6">
        <w:rPr>
          <w:rFonts w:eastAsia="Arial"/>
          <w:color w:val="000000" w:themeColor="text1"/>
        </w:rPr>
        <w:t xml:space="preserve">show </w:t>
      </w:r>
      <w:r>
        <w:rPr>
          <w:rFonts w:eastAsia="Arial"/>
          <w:color w:val="000000" w:themeColor="text1"/>
        </w:rPr>
        <w:t>Consumer A</w:t>
      </w:r>
      <w:r w:rsidRPr="3D1BCAA6">
        <w:rPr>
          <w:rFonts w:eastAsia="Arial"/>
          <w:color w:val="000000" w:themeColor="text1"/>
        </w:rPr>
        <w:t xml:space="preserve"> experienc</w:t>
      </w:r>
      <w:r>
        <w:rPr>
          <w:rFonts w:eastAsia="Arial"/>
          <w:color w:val="000000" w:themeColor="text1"/>
        </w:rPr>
        <w:t>ing a range of signs and symptoms, including</w:t>
      </w:r>
      <w:r w:rsidRPr="3D1BCAA6">
        <w:rPr>
          <w:rFonts w:eastAsia="Arial"/>
          <w:color w:val="000000" w:themeColor="text1"/>
        </w:rPr>
        <w:t xml:space="preserve"> laboured breathing, drowsiness, reduction in appetite and offensive smelling urine. </w:t>
      </w:r>
      <w:r>
        <w:rPr>
          <w:rFonts w:eastAsia="Arial"/>
          <w:color w:val="000000" w:themeColor="text1"/>
        </w:rPr>
        <w:t xml:space="preserve"> </w:t>
      </w:r>
    </w:p>
    <w:p w14:paraId="40A85606" w14:textId="77777777" w:rsidR="006A6F76" w:rsidRPr="00B80F0D" w:rsidRDefault="006A6F76" w:rsidP="006A6F76">
      <w:pPr>
        <w:pStyle w:val="ListParagraph"/>
        <w:numPr>
          <w:ilvl w:val="0"/>
          <w:numId w:val="40"/>
        </w:numPr>
        <w:contextualSpacing w:val="0"/>
        <w:rPr>
          <w:rFonts w:asciiTheme="minorHAnsi" w:eastAsiaTheme="minorEastAsia" w:hAnsiTheme="minorHAnsi" w:cstheme="minorBidi"/>
          <w:color w:val="000000" w:themeColor="text1"/>
        </w:rPr>
      </w:pPr>
      <w:r>
        <w:rPr>
          <w:rFonts w:eastAsia="Arial"/>
          <w:color w:val="000000" w:themeColor="text1"/>
        </w:rPr>
        <w:t xml:space="preserve">While a urine sample was sent for pathology testing in December 2020, there is </w:t>
      </w:r>
      <w:r w:rsidRPr="756C4D05">
        <w:rPr>
          <w:rFonts w:eastAsia="Arial"/>
          <w:color w:val="000000" w:themeColor="text1"/>
        </w:rPr>
        <w:t>no documentation of follow up and outcome</w:t>
      </w:r>
      <w:r>
        <w:rPr>
          <w:rFonts w:eastAsia="Arial"/>
          <w:color w:val="000000" w:themeColor="text1"/>
        </w:rPr>
        <w:t>.</w:t>
      </w:r>
    </w:p>
    <w:p w14:paraId="14F8F2A2" w14:textId="77777777" w:rsidR="006A6F76" w:rsidRPr="00602E38" w:rsidRDefault="006A6F76" w:rsidP="006A6F76">
      <w:pPr>
        <w:pStyle w:val="ListParagraph"/>
        <w:numPr>
          <w:ilvl w:val="0"/>
          <w:numId w:val="40"/>
        </w:numPr>
        <w:contextualSpacing w:val="0"/>
        <w:rPr>
          <w:rFonts w:asciiTheme="minorHAnsi" w:eastAsiaTheme="minorEastAsia" w:hAnsiTheme="minorHAnsi" w:cstheme="minorBidi"/>
          <w:color w:val="000000" w:themeColor="text1"/>
        </w:rPr>
      </w:pPr>
      <w:r>
        <w:rPr>
          <w:rFonts w:eastAsia="Arial"/>
          <w:color w:val="000000" w:themeColor="text1"/>
        </w:rPr>
        <w:t>A</w:t>
      </w:r>
      <w:r w:rsidRPr="25D6CADD">
        <w:rPr>
          <w:rFonts w:eastAsia="Arial"/>
          <w:color w:val="000000" w:themeColor="text1"/>
        </w:rPr>
        <w:t xml:space="preserve"> urine sample at the service </w:t>
      </w:r>
      <w:r>
        <w:rPr>
          <w:rFonts w:eastAsia="Arial"/>
          <w:color w:val="000000" w:themeColor="text1"/>
        </w:rPr>
        <w:t>in January 2021 indicated</w:t>
      </w:r>
      <w:r w:rsidRPr="25D6CADD">
        <w:rPr>
          <w:rFonts w:eastAsia="Arial"/>
          <w:color w:val="000000" w:themeColor="text1"/>
        </w:rPr>
        <w:t xml:space="preserve"> an underlying infection.</w:t>
      </w:r>
      <w:r>
        <w:rPr>
          <w:rFonts w:eastAsia="Arial"/>
          <w:color w:val="000000" w:themeColor="text1"/>
        </w:rPr>
        <w:t xml:space="preserve"> </w:t>
      </w:r>
      <w:r w:rsidRPr="00602E38">
        <w:rPr>
          <w:rFonts w:eastAsia="Arial"/>
          <w:color w:val="000000" w:themeColor="text1"/>
        </w:rPr>
        <w:t xml:space="preserve">A sample was sent for pathology testing </w:t>
      </w:r>
      <w:r>
        <w:rPr>
          <w:rFonts w:eastAsia="Arial"/>
          <w:color w:val="000000" w:themeColor="text1"/>
        </w:rPr>
        <w:t>the following day and a</w:t>
      </w:r>
      <w:r w:rsidRPr="00602E38">
        <w:rPr>
          <w:rFonts w:eastAsia="Arial"/>
          <w:color w:val="000000" w:themeColor="text1"/>
        </w:rPr>
        <w:t xml:space="preserve">ctions recorded were for the doctor to review Consumer A. </w:t>
      </w:r>
    </w:p>
    <w:p w14:paraId="2D80EB26" w14:textId="77777777" w:rsidR="006A6F76" w:rsidRDefault="006A6F76" w:rsidP="006A6F76">
      <w:pPr>
        <w:pStyle w:val="ListParagraph"/>
        <w:numPr>
          <w:ilvl w:val="0"/>
          <w:numId w:val="40"/>
        </w:numPr>
        <w:contextualSpacing w:val="0"/>
        <w:rPr>
          <w:rFonts w:asciiTheme="minorHAnsi" w:eastAsiaTheme="minorEastAsia" w:hAnsiTheme="minorHAnsi" w:cstheme="minorBidi"/>
          <w:color w:val="000000" w:themeColor="text1"/>
        </w:rPr>
      </w:pPr>
      <w:r>
        <w:rPr>
          <w:rFonts w:eastAsia="Arial"/>
          <w:color w:val="000000" w:themeColor="text1"/>
        </w:rPr>
        <w:t>A</w:t>
      </w:r>
      <w:r w:rsidRPr="25D6CADD">
        <w:rPr>
          <w:rFonts w:eastAsia="Arial"/>
          <w:color w:val="000000" w:themeColor="text1"/>
        </w:rPr>
        <w:t xml:space="preserve"> </w:t>
      </w:r>
      <w:r>
        <w:rPr>
          <w:rFonts w:eastAsia="Arial"/>
          <w:color w:val="000000" w:themeColor="text1"/>
        </w:rPr>
        <w:t>Medical Officer</w:t>
      </w:r>
      <w:r w:rsidRPr="25D6CADD">
        <w:rPr>
          <w:rFonts w:eastAsia="Arial"/>
          <w:color w:val="000000" w:themeColor="text1"/>
        </w:rPr>
        <w:t xml:space="preserve"> </w:t>
      </w:r>
      <w:r>
        <w:rPr>
          <w:rFonts w:eastAsia="Arial"/>
          <w:color w:val="000000" w:themeColor="text1"/>
        </w:rPr>
        <w:t>review occurred</w:t>
      </w:r>
      <w:r w:rsidRPr="25D6CADD">
        <w:rPr>
          <w:rFonts w:eastAsia="Arial"/>
          <w:color w:val="000000" w:themeColor="text1"/>
        </w:rPr>
        <w:t xml:space="preserve"> </w:t>
      </w:r>
      <w:r>
        <w:rPr>
          <w:rFonts w:eastAsia="Arial"/>
          <w:color w:val="000000" w:themeColor="text1"/>
        </w:rPr>
        <w:t xml:space="preserve">13 days </w:t>
      </w:r>
      <w:proofErr w:type="gramStart"/>
      <w:r>
        <w:rPr>
          <w:rFonts w:eastAsia="Arial"/>
          <w:color w:val="000000" w:themeColor="text1"/>
        </w:rPr>
        <w:t>later</w:t>
      </w:r>
      <w:proofErr w:type="gramEnd"/>
      <w:r>
        <w:rPr>
          <w:rFonts w:eastAsia="Arial"/>
          <w:color w:val="000000" w:themeColor="text1"/>
        </w:rPr>
        <w:t xml:space="preserve"> and an an</w:t>
      </w:r>
      <w:r w:rsidRPr="25D6CADD">
        <w:rPr>
          <w:rFonts w:eastAsia="Arial"/>
          <w:color w:val="000000" w:themeColor="text1"/>
        </w:rPr>
        <w:t>tibiotic</w:t>
      </w:r>
      <w:r>
        <w:rPr>
          <w:rFonts w:eastAsia="Arial"/>
          <w:color w:val="000000" w:themeColor="text1"/>
        </w:rPr>
        <w:t xml:space="preserve"> was prescribed.</w:t>
      </w:r>
    </w:p>
    <w:p w14:paraId="45C9D06B" w14:textId="77777777" w:rsidR="006A6F76" w:rsidRPr="00937985" w:rsidRDefault="006A6F76" w:rsidP="006A6F76">
      <w:pPr>
        <w:pStyle w:val="ListParagraph"/>
        <w:numPr>
          <w:ilvl w:val="0"/>
          <w:numId w:val="40"/>
        </w:numPr>
        <w:contextualSpacing w:val="0"/>
        <w:rPr>
          <w:rFonts w:asciiTheme="minorHAnsi" w:eastAsiaTheme="minorEastAsia" w:hAnsiTheme="minorHAnsi" w:cstheme="minorBidi"/>
          <w:color w:val="000000" w:themeColor="text1"/>
        </w:rPr>
      </w:pPr>
      <w:r>
        <w:rPr>
          <w:rFonts w:eastAsia="Arial"/>
          <w:color w:val="000000" w:themeColor="text1"/>
        </w:rPr>
        <w:t xml:space="preserve">A further Medical Officer review 27 days later indicated the infection had not resolved with the prescribed antibiotic and further antibiotic treatment was commenced.  </w:t>
      </w:r>
    </w:p>
    <w:p w14:paraId="6A4D7AE0" w14:textId="77777777" w:rsidR="006A6F76" w:rsidRPr="00937985" w:rsidRDefault="006A6F76" w:rsidP="006A6F76">
      <w:pPr>
        <w:rPr>
          <w:color w:val="000000" w:themeColor="text1"/>
        </w:rPr>
      </w:pPr>
      <w:r w:rsidRPr="00937985">
        <w:rPr>
          <w:color w:val="000000" w:themeColor="text1"/>
        </w:rPr>
        <w:t>The Assessment Team also presented evidence which indicated practices and processes to relation to standard and transmission based-precautions to prevent and control infection, including:</w:t>
      </w:r>
    </w:p>
    <w:p w14:paraId="396FD3B1" w14:textId="77777777" w:rsidR="006A6F76" w:rsidRPr="006F1BAD" w:rsidRDefault="006A6F76" w:rsidP="006A6F76">
      <w:pPr>
        <w:pStyle w:val="ListParagraph"/>
        <w:numPr>
          <w:ilvl w:val="0"/>
          <w:numId w:val="40"/>
        </w:numPr>
        <w:contextualSpacing w:val="0"/>
        <w:rPr>
          <w:rFonts w:eastAsia="Arial"/>
          <w:color w:val="000000" w:themeColor="text1"/>
        </w:rPr>
      </w:pPr>
      <w:r w:rsidRPr="006F1BAD">
        <w:rPr>
          <w:rFonts w:eastAsia="Arial"/>
          <w:color w:val="000000" w:themeColor="text1"/>
        </w:rPr>
        <w:lastRenderedPageBreak/>
        <w:t>The Assessment Team interviewed clinical and care staff who were able to demonstrate knowledge of managing infection related risks.</w:t>
      </w:r>
    </w:p>
    <w:p w14:paraId="121911DC" w14:textId="77777777" w:rsidR="006A6F76" w:rsidRPr="006F1BAD" w:rsidRDefault="006A6F76" w:rsidP="006A6F76">
      <w:pPr>
        <w:pStyle w:val="ListParagraph"/>
        <w:numPr>
          <w:ilvl w:val="0"/>
          <w:numId w:val="40"/>
        </w:numPr>
        <w:contextualSpacing w:val="0"/>
        <w:rPr>
          <w:rFonts w:eastAsia="Arial"/>
          <w:color w:val="000000" w:themeColor="text1"/>
        </w:rPr>
      </w:pPr>
      <w:r w:rsidRPr="006F1BAD">
        <w:rPr>
          <w:rFonts w:eastAsia="Arial"/>
          <w:color w:val="000000" w:themeColor="text1"/>
        </w:rPr>
        <w:t xml:space="preserve">The Assessment Team viewed a range of policies and procedures relating to infection control and staff confirmed they were easily accessible on the intranet. </w:t>
      </w:r>
    </w:p>
    <w:p w14:paraId="152CC035" w14:textId="77777777" w:rsidR="00737256" w:rsidRDefault="006A6F76" w:rsidP="006A6F76">
      <w:pPr>
        <w:pStyle w:val="ListParagraph"/>
        <w:numPr>
          <w:ilvl w:val="0"/>
          <w:numId w:val="40"/>
        </w:numPr>
        <w:contextualSpacing w:val="0"/>
        <w:rPr>
          <w:rFonts w:eastAsia="Arial"/>
          <w:color w:val="000000" w:themeColor="text1"/>
        </w:rPr>
      </w:pPr>
      <w:r w:rsidRPr="00737256">
        <w:rPr>
          <w:rFonts w:eastAsia="Arial"/>
          <w:color w:val="000000" w:themeColor="text1"/>
        </w:rPr>
        <w:t xml:space="preserve">The Assessment Team viewed evidence the service has processes, such as daily progress </w:t>
      </w:r>
      <w:proofErr w:type="gramStart"/>
      <w:r w:rsidRPr="00737256">
        <w:rPr>
          <w:rFonts w:eastAsia="Arial"/>
          <w:color w:val="000000" w:themeColor="text1"/>
        </w:rPr>
        <w:t>note</w:t>
      </w:r>
      <w:proofErr w:type="gramEnd"/>
      <w:r w:rsidRPr="00737256">
        <w:rPr>
          <w:rFonts w:eastAsia="Arial"/>
          <w:color w:val="000000" w:themeColor="text1"/>
        </w:rPr>
        <w:t xml:space="preserve"> reviews, monthly clinical meetings to identify, monitor, trend and analyse infection risks for consumers</w:t>
      </w:r>
    </w:p>
    <w:p w14:paraId="26F1E282" w14:textId="70D65F55" w:rsidR="006A6F76" w:rsidRPr="00737256" w:rsidRDefault="00737256" w:rsidP="006A6F76">
      <w:pPr>
        <w:pStyle w:val="ListParagraph"/>
        <w:numPr>
          <w:ilvl w:val="0"/>
          <w:numId w:val="40"/>
        </w:numPr>
        <w:contextualSpacing w:val="0"/>
        <w:rPr>
          <w:rFonts w:eastAsia="Arial"/>
          <w:color w:val="000000" w:themeColor="text1"/>
        </w:rPr>
      </w:pPr>
      <w:r>
        <w:rPr>
          <w:rFonts w:eastAsia="Arial"/>
          <w:color w:val="000000" w:themeColor="text1"/>
        </w:rPr>
        <w:t>T</w:t>
      </w:r>
      <w:r w:rsidR="006A6F76" w:rsidRPr="00737256">
        <w:rPr>
          <w:rFonts w:eastAsia="Arial"/>
          <w:color w:val="000000" w:themeColor="text1"/>
        </w:rPr>
        <w:t>he service has a policy on the ‘Process for suspected viral infection and isolation of a resident.</w:t>
      </w:r>
    </w:p>
    <w:p w14:paraId="288B4C4D" w14:textId="77777777" w:rsidR="006A6F76" w:rsidRPr="006F1BAD" w:rsidRDefault="006A6F76" w:rsidP="006A6F76">
      <w:pPr>
        <w:pStyle w:val="ListParagraph"/>
        <w:numPr>
          <w:ilvl w:val="0"/>
          <w:numId w:val="40"/>
        </w:numPr>
        <w:contextualSpacing w:val="0"/>
        <w:rPr>
          <w:rFonts w:eastAsia="Arial"/>
          <w:color w:val="000000" w:themeColor="text1"/>
        </w:rPr>
      </w:pPr>
      <w:r w:rsidRPr="006F1BAD">
        <w:rPr>
          <w:rFonts w:eastAsia="Arial"/>
          <w:color w:val="000000" w:themeColor="text1"/>
        </w:rPr>
        <w:t>Visitors are required to follow COVID-19 screening processes which include signing in, temperature check, relevant health declarations, evidence of flu vaccination and use hand sanitiser.</w:t>
      </w:r>
    </w:p>
    <w:p w14:paraId="02FAECDC" w14:textId="77777777" w:rsidR="006A6F76" w:rsidRPr="006F1BAD" w:rsidRDefault="006A6F76" w:rsidP="006A6F76">
      <w:pPr>
        <w:pStyle w:val="ListParagraph"/>
        <w:numPr>
          <w:ilvl w:val="0"/>
          <w:numId w:val="40"/>
        </w:numPr>
        <w:contextualSpacing w:val="0"/>
        <w:rPr>
          <w:rFonts w:eastAsia="Arial"/>
          <w:color w:val="000000" w:themeColor="text1"/>
        </w:rPr>
      </w:pPr>
      <w:r w:rsidRPr="006F1BAD">
        <w:rPr>
          <w:rFonts w:eastAsia="Arial"/>
          <w:color w:val="000000" w:themeColor="text1"/>
        </w:rPr>
        <w:t xml:space="preserve">Personal Protective Equipment (PPE) trolleys </w:t>
      </w:r>
      <w:proofErr w:type="gramStart"/>
      <w:r w:rsidRPr="006F1BAD">
        <w:rPr>
          <w:rFonts w:eastAsia="Arial"/>
          <w:color w:val="000000" w:themeColor="text1"/>
        </w:rPr>
        <w:t>are located in</w:t>
      </w:r>
      <w:proofErr w:type="gramEnd"/>
      <w:r w:rsidRPr="006F1BAD">
        <w:rPr>
          <w:rFonts w:eastAsia="Arial"/>
          <w:color w:val="000000" w:themeColor="text1"/>
        </w:rPr>
        <w:t xml:space="preserve"> each of the six areas, as well as additional PPE storage cupboards. </w:t>
      </w:r>
    </w:p>
    <w:p w14:paraId="6F5D60F4" w14:textId="77777777" w:rsidR="006A6F76" w:rsidRPr="006F1BAD" w:rsidRDefault="006A6F76" w:rsidP="006A6F76">
      <w:pPr>
        <w:pStyle w:val="ListParagraph"/>
        <w:numPr>
          <w:ilvl w:val="0"/>
          <w:numId w:val="40"/>
        </w:numPr>
        <w:contextualSpacing w:val="0"/>
        <w:rPr>
          <w:rFonts w:eastAsia="Arial"/>
          <w:color w:val="000000" w:themeColor="text1"/>
        </w:rPr>
      </w:pPr>
      <w:r w:rsidRPr="006F1BAD">
        <w:rPr>
          <w:rFonts w:eastAsia="Arial"/>
          <w:color w:val="000000" w:themeColor="text1"/>
        </w:rPr>
        <w:t xml:space="preserve">Care staff are designated </w:t>
      </w:r>
      <w:r>
        <w:rPr>
          <w:rFonts w:eastAsia="Arial"/>
          <w:color w:val="000000" w:themeColor="text1"/>
        </w:rPr>
        <w:t>into areas</w:t>
      </w:r>
      <w:r w:rsidRPr="006F1BAD">
        <w:rPr>
          <w:rFonts w:eastAsia="Arial"/>
          <w:color w:val="000000" w:themeColor="text1"/>
        </w:rPr>
        <w:t xml:space="preserve">, </w:t>
      </w:r>
      <w:proofErr w:type="gramStart"/>
      <w:r w:rsidRPr="006F1BAD">
        <w:rPr>
          <w:rFonts w:eastAsia="Arial"/>
          <w:color w:val="000000" w:themeColor="text1"/>
        </w:rPr>
        <w:t>in order to</w:t>
      </w:r>
      <w:proofErr w:type="gramEnd"/>
      <w:r w:rsidRPr="006F1BAD">
        <w:rPr>
          <w:rFonts w:eastAsia="Arial"/>
          <w:color w:val="000000" w:themeColor="text1"/>
        </w:rPr>
        <w:t xml:space="preserve"> minimise the potential spread of infection across the facility.</w:t>
      </w:r>
    </w:p>
    <w:p w14:paraId="6C5D50D9" w14:textId="77777777" w:rsidR="006A6F76" w:rsidRPr="006F1BAD" w:rsidRDefault="006A6F76" w:rsidP="006A6F76">
      <w:pPr>
        <w:pStyle w:val="ListParagraph"/>
        <w:numPr>
          <w:ilvl w:val="0"/>
          <w:numId w:val="40"/>
        </w:numPr>
        <w:contextualSpacing w:val="0"/>
        <w:rPr>
          <w:rFonts w:eastAsia="Arial"/>
          <w:color w:val="000000" w:themeColor="text1"/>
        </w:rPr>
      </w:pPr>
      <w:r w:rsidRPr="006F1BAD">
        <w:rPr>
          <w:rFonts w:eastAsia="Arial"/>
          <w:color w:val="000000" w:themeColor="text1"/>
        </w:rPr>
        <w:t>Signage is located throughout the service regarding hand hygiene, cough etiquette, density and social distancing. Hand washing signs have been placed in each consumer</w:t>
      </w:r>
      <w:r>
        <w:rPr>
          <w:rFonts w:eastAsia="Arial"/>
          <w:color w:val="000000" w:themeColor="text1"/>
        </w:rPr>
        <w:t>’</w:t>
      </w:r>
      <w:r w:rsidRPr="006F1BAD">
        <w:rPr>
          <w:rFonts w:eastAsia="Arial"/>
          <w:color w:val="000000" w:themeColor="text1"/>
        </w:rPr>
        <w:t>s bathroom above the basin.</w:t>
      </w:r>
    </w:p>
    <w:p w14:paraId="52F38E71" w14:textId="77777777" w:rsidR="006A6F76" w:rsidRPr="006F1BAD" w:rsidRDefault="006A6F76" w:rsidP="006A6F76">
      <w:pPr>
        <w:pStyle w:val="ListParagraph"/>
        <w:numPr>
          <w:ilvl w:val="0"/>
          <w:numId w:val="40"/>
        </w:numPr>
        <w:contextualSpacing w:val="0"/>
        <w:rPr>
          <w:rFonts w:eastAsia="Arial"/>
          <w:color w:val="000000" w:themeColor="text1"/>
        </w:rPr>
      </w:pPr>
      <w:r w:rsidRPr="006F1BAD">
        <w:rPr>
          <w:rFonts w:eastAsia="Arial"/>
          <w:color w:val="000000" w:themeColor="text1"/>
        </w:rPr>
        <w:t xml:space="preserve">The service has conducted a second round of PPE competency training for all staff in line with current legislation. All staff have also completed additional hand washing training. </w:t>
      </w:r>
    </w:p>
    <w:p w14:paraId="64AC5765" w14:textId="77777777" w:rsidR="006A6F76" w:rsidRPr="004F72A4" w:rsidRDefault="006A6F76" w:rsidP="006A6F76">
      <w:pPr>
        <w:rPr>
          <w:color w:val="000000" w:themeColor="text1"/>
        </w:rPr>
      </w:pPr>
      <w:r w:rsidRPr="004F72A4">
        <w:rPr>
          <w:color w:val="000000" w:themeColor="text1"/>
        </w:rPr>
        <w:t xml:space="preserve">The </w:t>
      </w:r>
      <w:r>
        <w:rPr>
          <w:color w:val="000000" w:themeColor="text1"/>
        </w:rPr>
        <w:t xml:space="preserve">provider submitted a response to the Assessment Team’s report and </w:t>
      </w:r>
      <w:r w:rsidRPr="004F72A4">
        <w:rPr>
          <w:color w:val="000000" w:themeColor="text1"/>
        </w:rPr>
        <w:t xml:space="preserve">refutes the information in relation to Consumer A as being inaccurate </w:t>
      </w:r>
      <w:r>
        <w:rPr>
          <w:color w:val="000000" w:themeColor="text1"/>
        </w:rPr>
        <w:t>and provided further information</w:t>
      </w:r>
      <w:r w:rsidRPr="004F72A4">
        <w:rPr>
          <w:color w:val="000000" w:themeColor="text1"/>
        </w:rPr>
        <w:t xml:space="preserve">: </w:t>
      </w:r>
    </w:p>
    <w:p w14:paraId="42A1AF6F" w14:textId="77777777" w:rsidR="006A6F76" w:rsidRDefault="006A6F76" w:rsidP="006A6F76">
      <w:pPr>
        <w:pStyle w:val="ListParagraph"/>
        <w:numPr>
          <w:ilvl w:val="0"/>
          <w:numId w:val="40"/>
        </w:numPr>
        <w:contextualSpacing w:val="0"/>
        <w:rPr>
          <w:rFonts w:eastAsia="Arial"/>
          <w:color w:val="000000" w:themeColor="text1"/>
        </w:rPr>
      </w:pPr>
      <w:r>
        <w:rPr>
          <w:rFonts w:eastAsia="Arial"/>
          <w:color w:val="000000" w:themeColor="text1"/>
        </w:rPr>
        <w:t>Stated over the four month period,</w:t>
      </w:r>
      <w:r w:rsidRPr="00562E0F">
        <w:rPr>
          <w:rFonts w:eastAsia="Arial"/>
          <w:color w:val="000000" w:themeColor="text1"/>
        </w:rPr>
        <w:t xml:space="preserve"> Consumer A had five urine samples sent for</w:t>
      </w:r>
      <w:r>
        <w:rPr>
          <w:rFonts w:eastAsia="Arial"/>
          <w:color w:val="000000" w:themeColor="text1"/>
        </w:rPr>
        <w:t xml:space="preserve"> pathology</w:t>
      </w:r>
      <w:r w:rsidRPr="00562E0F">
        <w:rPr>
          <w:rFonts w:eastAsia="Arial"/>
          <w:color w:val="000000" w:themeColor="text1"/>
        </w:rPr>
        <w:t xml:space="preserve"> testing</w:t>
      </w:r>
      <w:r>
        <w:rPr>
          <w:rFonts w:eastAsia="Arial"/>
          <w:color w:val="000000" w:themeColor="text1"/>
        </w:rPr>
        <w:t>,</w:t>
      </w:r>
      <w:r w:rsidRPr="00562E0F">
        <w:rPr>
          <w:rFonts w:eastAsia="Arial"/>
          <w:color w:val="000000" w:themeColor="text1"/>
        </w:rPr>
        <w:t xml:space="preserve"> was reviewed by the Medical Officer and Locum four times in this period and commenced on antibiotics. </w:t>
      </w:r>
    </w:p>
    <w:p w14:paraId="4FD404D3" w14:textId="77777777" w:rsidR="006A6F76" w:rsidRDefault="006A6F76" w:rsidP="006A6F76">
      <w:pPr>
        <w:pStyle w:val="ListParagraph"/>
        <w:numPr>
          <w:ilvl w:val="0"/>
          <w:numId w:val="40"/>
        </w:numPr>
        <w:contextualSpacing w:val="0"/>
        <w:rPr>
          <w:rFonts w:eastAsia="Arial"/>
          <w:color w:val="000000" w:themeColor="text1"/>
        </w:rPr>
      </w:pPr>
      <w:r>
        <w:rPr>
          <w:rFonts w:eastAsia="Arial"/>
          <w:color w:val="000000" w:themeColor="text1"/>
        </w:rPr>
        <w:t>T</w:t>
      </w:r>
      <w:r w:rsidRPr="00562E0F">
        <w:rPr>
          <w:rFonts w:eastAsia="Arial"/>
          <w:color w:val="000000" w:themeColor="text1"/>
        </w:rPr>
        <w:t xml:space="preserve">he pathology report </w:t>
      </w:r>
      <w:r>
        <w:rPr>
          <w:rFonts w:eastAsia="Arial"/>
          <w:color w:val="000000" w:themeColor="text1"/>
        </w:rPr>
        <w:t>in</w:t>
      </w:r>
      <w:r w:rsidRPr="00562E0F">
        <w:rPr>
          <w:rFonts w:eastAsia="Arial"/>
          <w:color w:val="000000" w:themeColor="text1"/>
        </w:rPr>
        <w:t xml:space="preserve"> December 2020 indicated to repeat </w:t>
      </w:r>
      <w:r>
        <w:rPr>
          <w:rFonts w:eastAsia="Arial"/>
          <w:color w:val="000000" w:themeColor="text1"/>
        </w:rPr>
        <w:t>testing if</w:t>
      </w:r>
      <w:r w:rsidRPr="00562E0F">
        <w:rPr>
          <w:rFonts w:eastAsia="Arial"/>
          <w:color w:val="000000" w:themeColor="text1"/>
        </w:rPr>
        <w:t xml:space="preserve"> clinically </w:t>
      </w:r>
      <w:r>
        <w:rPr>
          <w:rFonts w:eastAsia="Arial"/>
          <w:color w:val="000000" w:themeColor="text1"/>
        </w:rPr>
        <w:t>indicated and the response indicates it was not clinically indicated.</w:t>
      </w:r>
    </w:p>
    <w:p w14:paraId="13C9E1C8" w14:textId="77777777" w:rsidR="006A6F76" w:rsidRDefault="006A6F76" w:rsidP="006A6F76">
      <w:pPr>
        <w:pStyle w:val="ListParagraph"/>
        <w:numPr>
          <w:ilvl w:val="0"/>
          <w:numId w:val="40"/>
        </w:numPr>
        <w:contextualSpacing w:val="0"/>
        <w:rPr>
          <w:rFonts w:eastAsia="Arial"/>
          <w:color w:val="000000" w:themeColor="text1"/>
        </w:rPr>
      </w:pPr>
      <w:r>
        <w:rPr>
          <w:rFonts w:eastAsia="Arial"/>
          <w:color w:val="000000" w:themeColor="text1"/>
        </w:rPr>
        <w:lastRenderedPageBreak/>
        <w:t xml:space="preserve">Provided a copy of the Minimising Infection Risks policy which contains information on antimicrobial stewardship, vaccinations and infection control practices. </w:t>
      </w:r>
    </w:p>
    <w:p w14:paraId="42E761F0" w14:textId="77777777" w:rsidR="006A6F76" w:rsidRPr="00282913" w:rsidRDefault="006A6F76" w:rsidP="006A6F76">
      <w:pPr>
        <w:pStyle w:val="ListParagraph"/>
        <w:numPr>
          <w:ilvl w:val="0"/>
          <w:numId w:val="40"/>
        </w:numPr>
        <w:contextualSpacing w:val="0"/>
        <w:rPr>
          <w:rFonts w:eastAsia="Arial"/>
          <w:color w:val="000000" w:themeColor="text1"/>
        </w:rPr>
      </w:pPr>
      <w:r>
        <w:rPr>
          <w:rFonts w:eastAsia="Arial"/>
          <w:color w:val="000000" w:themeColor="text1"/>
        </w:rPr>
        <w:t xml:space="preserve">Outbreak evaluation which shows the service had analysed an infection related outbreak which occurred in February 2021.  </w:t>
      </w:r>
    </w:p>
    <w:p w14:paraId="41A51B70" w14:textId="77777777" w:rsidR="006A6F76" w:rsidRPr="00BB2F0A" w:rsidRDefault="006A6F76" w:rsidP="006A6F76">
      <w:pPr>
        <w:rPr>
          <w:color w:val="000000" w:themeColor="text1"/>
        </w:rPr>
      </w:pPr>
      <w:r w:rsidRPr="00BB2F0A">
        <w:rPr>
          <w:color w:val="000000" w:themeColor="text1"/>
        </w:rPr>
        <w:t xml:space="preserve">I acknowledge the provider’s response and the additional information provided. Based on the Assessment Team’s report and the provider’s response, </w:t>
      </w:r>
      <w:r>
        <w:rPr>
          <w:color w:val="000000" w:themeColor="text1"/>
        </w:rPr>
        <w:t xml:space="preserve">I have come to a differing view to that of the Assessment Team. I </w:t>
      </w:r>
      <w:r w:rsidRPr="00BB2F0A">
        <w:rPr>
          <w:color w:val="000000" w:themeColor="text1"/>
        </w:rPr>
        <w:t xml:space="preserve">find at the time of the Assessment </w:t>
      </w:r>
      <w:proofErr w:type="gramStart"/>
      <w:r w:rsidRPr="00BB2F0A">
        <w:rPr>
          <w:color w:val="000000" w:themeColor="text1"/>
        </w:rPr>
        <w:t>Contact,</w:t>
      </w:r>
      <w:proofErr w:type="gramEnd"/>
      <w:r w:rsidRPr="00BB2F0A">
        <w:rPr>
          <w:color w:val="000000" w:themeColor="text1"/>
        </w:rPr>
        <w:t xml:space="preserve"> the service was able to demonstrate minimisation of infection related risks through standard and transmission-based precautions to prevent and control infections and</w:t>
      </w:r>
      <w:r>
        <w:rPr>
          <w:color w:val="000000" w:themeColor="text1"/>
        </w:rPr>
        <w:t xml:space="preserve"> effective</w:t>
      </w:r>
      <w:r w:rsidRPr="00BB2F0A">
        <w:rPr>
          <w:color w:val="000000" w:themeColor="text1"/>
        </w:rPr>
        <w:t xml:space="preserve"> practices to promote appropriate antibiotic </w:t>
      </w:r>
      <w:r>
        <w:rPr>
          <w:color w:val="000000" w:themeColor="text1"/>
        </w:rPr>
        <w:t xml:space="preserve">prescribing and use to support optimal care and reduce the risk of increasing resistance to antibiotics. </w:t>
      </w:r>
    </w:p>
    <w:p w14:paraId="761A7D10" w14:textId="77777777" w:rsidR="006A6F76" w:rsidRPr="006F1BAD" w:rsidRDefault="006A6F76" w:rsidP="006A6F76">
      <w:pPr>
        <w:rPr>
          <w:color w:val="000000" w:themeColor="text1"/>
        </w:rPr>
      </w:pPr>
      <w:r>
        <w:rPr>
          <w:color w:val="000000" w:themeColor="text1"/>
        </w:rPr>
        <w:t xml:space="preserve">In coming to my decision, I have considered how the service had managed Consumer A’s ongoing urinary tract infections and had undertaken relevant </w:t>
      </w:r>
      <w:r w:rsidRPr="006F1BAD">
        <w:rPr>
          <w:color w:val="000000" w:themeColor="text1"/>
        </w:rPr>
        <w:t xml:space="preserve">pathology testing to promote appropriate antibiotic prescribing. In addition, I have considered the response from clinical staff to the Assessment Team </w:t>
      </w:r>
      <w:r w:rsidRPr="006F1BAD">
        <w:rPr>
          <w:rFonts w:eastAsia="Calibri"/>
          <w:color w:val="000000" w:themeColor="text1"/>
          <w:lang w:eastAsia="en-US"/>
        </w:rPr>
        <w:t>who were able to demonstrate knowledge of managing infection related risks through standard and transmission based precautions. In addition, I have considered the organisation</w:t>
      </w:r>
      <w:r>
        <w:rPr>
          <w:rFonts w:eastAsia="Calibri"/>
          <w:color w:val="000000" w:themeColor="text1"/>
          <w:lang w:eastAsia="en-US"/>
        </w:rPr>
        <w:t>’</w:t>
      </w:r>
      <w:r w:rsidRPr="006F1BAD">
        <w:rPr>
          <w:rFonts w:eastAsia="Calibri"/>
          <w:color w:val="000000" w:themeColor="text1"/>
          <w:lang w:eastAsia="en-US"/>
        </w:rPr>
        <w:t xml:space="preserve">s policy and procedures which provides guidance to staff </w:t>
      </w:r>
      <w:r w:rsidRPr="006F1BAD">
        <w:rPr>
          <w:rFonts w:eastAsia="Arial"/>
          <w:color w:val="000000" w:themeColor="text1"/>
        </w:rPr>
        <w:t xml:space="preserve">on antimicrobial stewardship, vaccinations and infection control practices. </w:t>
      </w:r>
    </w:p>
    <w:p w14:paraId="713CC5CC" w14:textId="77777777" w:rsidR="006A6F76" w:rsidRDefault="006A6F76" w:rsidP="006A6F76">
      <w:pPr>
        <w:rPr>
          <w:color w:val="000000" w:themeColor="text1"/>
        </w:rPr>
      </w:pPr>
      <w:r>
        <w:rPr>
          <w:color w:val="000000" w:themeColor="text1"/>
        </w:rPr>
        <w:t xml:space="preserve">For the reasons outlined above, I find Serbian Community Welfare Association of SA, in relation to </w:t>
      </w:r>
      <w:proofErr w:type="spellStart"/>
      <w:r>
        <w:rPr>
          <w:color w:val="000000" w:themeColor="text1"/>
        </w:rPr>
        <w:t>Pennwood</w:t>
      </w:r>
      <w:proofErr w:type="spellEnd"/>
      <w:r>
        <w:rPr>
          <w:color w:val="000000" w:themeColor="text1"/>
        </w:rPr>
        <w:t xml:space="preserve"> Village, is Compliant with Standard 3 Requirement (3)(g). </w:t>
      </w:r>
      <w:r w:rsidRPr="000554AC">
        <w:rPr>
          <w:color w:val="000000" w:themeColor="text1"/>
        </w:rPr>
        <w:t xml:space="preserve"> </w:t>
      </w:r>
      <w:r>
        <w:rPr>
          <w:color w:val="000000" w:themeColor="text1"/>
        </w:rPr>
        <w:t xml:space="preserve"> </w:t>
      </w:r>
    </w:p>
    <w:p w14:paraId="6A230EB4" w14:textId="77777777" w:rsidR="00506F7F" w:rsidRPr="00506F7F" w:rsidRDefault="00E80C24" w:rsidP="00506F7F"/>
    <w:p w14:paraId="6A230EB5" w14:textId="77777777" w:rsidR="00095CD4" w:rsidRDefault="00E80C24" w:rsidP="00095CD4">
      <w:pPr>
        <w:sectPr w:rsidR="00095CD4" w:rsidSect="00CB3BA9">
          <w:headerReference w:type="default" r:id="rId21"/>
          <w:type w:val="continuous"/>
          <w:pgSz w:w="11906" w:h="16838"/>
          <w:pgMar w:top="1701" w:right="1418" w:bottom="1418" w:left="1418" w:header="709" w:footer="397" w:gutter="0"/>
          <w:cols w:space="708"/>
          <w:titlePg/>
          <w:docGrid w:linePitch="360"/>
        </w:sectPr>
      </w:pPr>
    </w:p>
    <w:p w14:paraId="6A230EB6" w14:textId="14BA3922" w:rsidR="008D7780" w:rsidRDefault="006A6F76"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A230EF7" wp14:editId="6A230EF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997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A230EB7" w14:textId="77777777" w:rsidR="007F5256" w:rsidRPr="00FD1B02" w:rsidRDefault="006A6F76" w:rsidP="00095CD4">
      <w:pPr>
        <w:pStyle w:val="Heading3"/>
        <w:shd w:val="clear" w:color="auto" w:fill="F2F2F2" w:themeFill="background1" w:themeFillShade="F2"/>
      </w:pPr>
      <w:r w:rsidRPr="008312AC">
        <w:t>Consumer</w:t>
      </w:r>
      <w:r w:rsidRPr="00FD1B02">
        <w:t xml:space="preserve"> outcome:</w:t>
      </w:r>
    </w:p>
    <w:p w14:paraId="6A230EB8" w14:textId="77777777" w:rsidR="007F5256" w:rsidRDefault="006A6F76" w:rsidP="00912DE6">
      <w:pPr>
        <w:numPr>
          <w:ilvl w:val="0"/>
          <w:numId w:val="8"/>
        </w:numPr>
        <w:shd w:val="clear" w:color="auto" w:fill="F2F2F2" w:themeFill="background1" w:themeFillShade="F2"/>
      </w:pPr>
      <w:r>
        <w:t>I am confident the organisation is well run. I can partner in improving the delivery of care and services.</w:t>
      </w:r>
    </w:p>
    <w:p w14:paraId="6A230EB9" w14:textId="77777777" w:rsidR="007F5256" w:rsidRDefault="006A6F76" w:rsidP="00095CD4">
      <w:pPr>
        <w:pStyle w:val="Heading3"/>
        <w:shd w:val="clear" w:color="auto" w:fill="F2F2F2" w:themeFill="background1" w:themeFillShade="F2"/>
      </w:pPr>
      <w:r>
        <w:t>Organisation statement:</w:t>
      </w:r>
    </w:p>
    <w:p w14:paraId="6A230EBA" w14:textId="77777777" w:rsidR="007F5256" w:rsidRDefault="006A6F76" w:rsidP="00912DE6">
      <w:pPr>
        <w:numPr>
          <w:ilvl w:val="0"/>
          <w:numId w:val="8"/>
        </w:numPr>
        <w:shd w:val="clear" w:color="auto" w:fill="F2F2F2" w:themeFill="background1" w:themeFillShade="F2"/>
      </w:pPr>
      <w:r>
        <w:t>The organisation’s governing body is accountable for the delivery of safe and quality care and services.</w:t>
      </w:r>
    </w:p>
    <w:p w14:paraId="19F474B2" w14:textId="77777777" w:rsidR="006A6F76" w:rsidRDefault="006A6F76" w:rsidP="006A6F76">
      <w:pPr>
        <w:pStyle w:val="Heading2"/>
      </w:pPr>
      <w:r>
        <w:t>Assessment of Standard 8</w:t>
      </w:r>
    </w:p>
    <w:p w14:paraId="522D8F01" w14:textId="77777777" w:rsidR="006A6F76" w:rsidRDefault="006A6F76" w:rsidP="006A6F76">
      <w:pPr>
        <w:rPr>
          <w:color w:val="auto"/>
        </w:rPr>
      </w:pPr>
      <w:r>
        <w:rPr>
          <w:color w:val="auto"/>
        </w:rPr>
        <w:t xml:space="preserve">The Assessment Team assessed </w:t>
      </w:r>
      <w:r>
        <w:rPr>
          <w:color w:val="000000" w:themeColor="text1"/>
        </w:rPr>
        <w:t xml:space="preserve">Requirement (3)(c) in Standard 8. </w:t>
      </w:r>
      <w:r>
        <w:rPr>
          <w:color w:val="auto"/>
        </w:rPr>
        <w:t>All other Requirements in this Standard were not assessed.</w:t>
      </w:r>
    </w:p>
    <w:p w14:paraId="38D3F800" w14:textId="77777777" w:rsidR="006A6F76" w:rsidRDefault="006A6F76" w:rsidP="006A6F76">
      <w:pPr>
        <w:rPr>
          <w:color w:val="auto"/>
        </w:rPr>
      </w:pPr>
      <w:r>
        <w:rPr>
          <w:color w:val="auto"/>
        </w:rPr>
        <w:t>The purpose of the Assessment Contact was to assess the performance of the service in relation to Requirement (3)(c) in Standard 8. This Requirement was found Non-compliant following an Assessment Contact on 9 September 2020. The Assessment Team’s report for the Assessment Contact dated 6 April 2021 included evidence of actions taken to address deficiencies identified which are detailed in the Requirement below.</w:t>
      </w:r>
    </w:p>
    <w:p w14:paraId="36DDDB49" w14:textId="77777777" w:rsidR="006A6F76" w:rsidRPr="00E27745" w:rsidRDefault="006A6F76" w:rsidP="006A6F76">
      <w:pPr>
        <w:rPr>
          <w:color w:val="auto"/>
        </w:rPr>
      </w:pPr>
      <w:r>
        <w:rPr>
          <w:color w:val="auto"/>
        </w:rPr>
        <w:t xml:space="preserve">The Assessment Team have recommended Requirement (3)(c) as met. I have considered the Assessment Team’s findings, the evidence documented in the Assessment Team’s report and </w:t>
      </w:r>
      <w:r>
        <w:t xml:space="preserve">provider’s response to </w:t>
      </w:r>
      <w:r>
        <w:rPr>
          <w:color w:val="auto"/>
        </w:rPr>
        <w:t xml:space="preserve">come to a view of compliance with Requirement (3)(c) in this Standard and find the service Compliant with Requirement (3)(c). The reasons for the finding are detailed in the specific Requirement below. </w:t>
      </w:r>
    </w:p>
    <w:p w14:paraId="78325DB4" w14:textId="77777777" w:rsidR="006A6F76" w:rsidRDefault="006A6F76" w:rsidP="006A6F76">
      <w:pPr>
        <w:pStyle w:val="Heading2"/>
      </w:pPr>
      <w:r>
        <w:t>Assessment of Standard 8 Requirements</w:t>
      </w:r>
      <w:r w:rsidRPr="0066387A">
        <w:rPr>
          <w:i/>
          <w:color w:val="0000FF"/>
          <w:sz w:val="24"/>
          <w:szCs w:val="24"/>
        </w:rPr>
        <w:t xml:space="preserve"> </w:t>
      </w:r>
    </w:p>
    <w:p w14:paraId="3F41A898" w14:textId="77777777" w:rsidR="006A6F76" w:rsidRPr="00506F7F" w:rsidRDefault="006A6F76" w:rsidP="006A6F76">
      <w:pPr>
        <w:pStyle w:val="Heading3"/>
      </w:pPr>
      <w:r w:rsidRPr="00506F7F">
        <w:t>Requirement 8(3)(c)</w:t>
      </w:r>
      <w:r>
        <w:tab/>
        <w:t>Compliant</w:t>
      </w:r>
    </w:p>
    <w:p w14:paraId="54ED9FC4" w14:textId="77777777" w:rsidR="006A6F76" w:rsidRPr="004A3816" w:rsidRDefault="006A6F76" w:rsidP="006A6F76">
      <w:pPr>
        <w:rPr>
          <w:i/>
        </w:rPr>
      </w:pPr>
      <w:r w:rsidRPr="004A3816">
        <w:rPr>
          <w:i/>
        </w:rPr>
        <w:t>Effective organisation wide governance systems relating to the following:</w:t>
      </w:r>
    </w:p>
    <w:p w14:paraId="3B170628" w14:textId="77777777" w:rsidR="006A6F76" w:rsidRPr="004A3816" w:rsidRDefault="006A6F76" w:rsidP="006A6F76">
      <w:pPr>
        <w:numPr>
          <w:ilvl w:val="0"/>
          <w:numId w:val="28"/>
        </w:numPr>
        <w:tabs>
          <w:tab w:val="right" w:pos="9026"/>
        </w:tabs>
        <w:spacing w:before="0" w:after="0"/>
        <w:ind w:left="567" w:hanging="425"/>
        <w:outlineLvl w:val="4"/>
        <w:rPr>
          <w:i/>
        </w:rPr>
      </w:pPr>
      <w:r w:rsidRPr="004A3816">
        <w:rPr>
          <w:i/>
        </w:rPr>
        <w:t>information management;</w:t>
      </w:r>
    </w:p>
    <w:p w14:paraId="7D541235" w14:textId="77777777" w:rsidR="006A6F76" w:rsidRPr="004A3816" w:rsidRDefault="006A6F76" w:rsidP="006A6F76">
      <w:pPr>
        <w:numPr>
          <w:ilvl w:val="0"/>
          <w:numId w:val="28"/>
        </w:numPr>
        <w:tabs>
          <w:tab w:val="right" w:pos="9026"/>
        </w:tabs>
        <w:spacing w:before="0" w:after="0"/>
        <w:ind w:left="567" w:hanging="425"/>
        <w:outlineLvl w:val="4"/>
        <w:rPr>
          <w:i/>
        </w:rPr>
      </w:pPr>
      <w:r w:rsidRPr="004A3816">
        <w:rPr>
          <w:i/>
        </w:rPr>
        <w:t>continuous improvement;</w:t>
      </w:r>
    </w:p>
    <w:p w14:paraId="1D4B67C1" w14:textId="77777777" w:rsidR="006A6F76" w:rsidRPr="004A3816" w:rsidRDefault="006A6F76" w:rsidP="006A6F76">
      <w:pPr>
        <w:numPr>
          <w:ilvl w:val="0"/>
          <w:numId w:val="28"/>
        </w:numPr>
        <w:tabs>
          <w:tab w:val="right" w:pos="9026"/>
        </w:tabs>
        <w:spacing w:before="0" w:after="0"/>
        <w:ind w:left="567" w:hanging="425"/>
        <w:outlineLvl w:val="4"/>
        <w:rPr>
          <w:i/>
        </w:rPr>
      </w:pPr>
      <w:r w:rsidRPr="004A3816">
        <w:rPr>
          <w:i/>
        </w:rPr>
        <w:t>financial governance;</w:t>
      </w:r>
    </w:p>
    <w:p w14:paraId="70D80B30" w14:textId="77777777" w:rsidR="006A6F76" w:rsidRPr="004A3816" w:rsidRDefault="006A6F76" w:rsidP="006A6F76">
      <w:pPr>
        <w:numPr>
          <w:ilvl w:val="0"/>
          <w:numId w:val="28"/>
        </w:numPr>
        <w:tabs>
          <w:tab w:val="right" w:pos="9026"/>
        </w:tabs>
        <w:spacing w:before="0" w:after="0"/>
        <w:ind w:left="567" w:hanging="425"/>
        <w:outlineLvl w:val="4"/>
        <w:rPr>
          <w:i/>
        </w:rPr>
      </w:pPr>
      <w:r w:rsidRPr="004A3816">
        <w:rPr>
          <w:i/>
        </w:rPr>
        <w:lastRenderedPageBreak/>
        <w:t>workforce governance, including the assignment of clear responsibilities and accountabilities;</w:t>
      </w:r>
    </w:p>
    <w:p w14:paraId="2B32137F" w14:textId="77777777" w:rsidR="006A6F76" w:rsidRPr="004A3816" w:rsidRDefault="006A6F76" w:rsidP="006A6F76">
      <w:pPr>
        <w:numPr>
          <w:ilvl w:val="0"/>
          <w:numId w:val="28"/>
        </w:numPr>
        <w:tabs>
          <w:tab w:val="right" w:pos="9026"/>
        </w:tabs>
        <w:spacing w:before="0" w:after="0"/>
        <w:ind w:left="567" w:hanging="425"/>
        <w:outlineLvl w:val="4"/>
        <w:rPr>
          <w:i/>
        </w:rPr>
      </w:pPr>
      <w:r w:rsidRPr="004A3816">
        <w:rPr>
          <w:i/>
        </w:rPr>
        <w:t>regulatory compliance;</w:t>
      </w:r>
    </w:p>
    <w:p w14:paraId="3B22A7B5" w14:textId="77777777" w:rsidR="006A6F76" w:rsidRPr="004A3816" w:rsidRDefault="006A6F76" w:rsidP="006A6F76">
      <w:pPr>
        <w:numPr>
          <w:ilvl w:val="0"/>
          <w:numId w:val="28"/>
        </w:numPr>
        <w:tabs>
          <w:tab w:val="right" w:pos="9026"/>
        </w:tabs>
        <w:spacing w:before="0" w:after="0"/>
        <w:ind w:left="567" w:hanging="425"/>
        <w:outlineLvl w:val="4"/>
        <w:rPr>
          <w:i/>
        </w:rPr>
      </w:pPr>
      <w:r w:rsidRPr="004A3816">
        <w:rPr>
          <w:i/>
        </w:rPr>
        <w:t>feedback and complaints.</w:t>
      </w:r>
    </w:p>
    <w:p w14:paraId="3B88A9EA" w14:textId="77777777" w:rsidR="006A6F76" w:rsidRDefault="006A6F76" w:rsidP="006A6F76">
      <w:pPr>
        <w:rPr>
          <w:color w:val="000000" w:themeColor="text1"/>
        </w:rPr>
      </w:pPr>
      <w:r w:rsidRPr="007E3383">
        <w:rPr>
          <w:color w:val="000000" w:themeColor="text1"/>
        </w:rPr>
        <w:t xml:space="preserve">This Requirement was found Non-compliant following am Assessment Contact on 6 April 2021. The service was unable to demonstrate </w:t>
      </w:r>
      <w:r>
        <w:rPr>
          <w:color w:val="000000" w:themeColor="text1"/>
        </w:rPr>
        <w:t xml:space="preserve">they were fully complying </w:t>
      </w:r>
      <w:proofErr w:type="gramStart"/>
      <w:r>
        <w:rPr>
          <w:color w:val="000000" w:themeColor="text1"/>
        </w:rPr>
        <w:t>with  regulatory</w:t>
      </w:r>
      <w:proofErr w:type="gramEnd"/>
      <w:r>
        <w:rPr>
          <w:color w:val="000000" w:themeColor="text1"/>
        </w:rPr>
        <w:t xml:space="preserve"> compliance obligations under the Emergency Management (Residential Aged Care Facilities No 7) (COVID-19) Direction 2020 in relation to the use of personal protective equipment (PPE) by staff. In addition, visitors were not complying with the service’s visiting policy.</w:t>
      </w:r>
    </w:p>
    <w:p w14:paraId="04EB43B6" w14:textId="77777777" w:rsidR="006A6F76" w:rsidRDefault="006A6F76" w:rsidP="006A6F76">
      <w:pPr>
        <w:rPr>
          <w:color w:val="000000" w:themeColor="text1"/>
        </w:rPr>
      </w:pPr>
      <w:r w:rsidRPr="009F01B3">
        <w:rPr>
          <w:color w:val="000000" w:themeColor="text1"/>
        </w:rPr>
        <w:t xml:space="preserve">The Assessment Team’s report </w:t>
      </w:r>
      <w:r>
        <w:rPr>
          <w:color w:val="000000" w:themeColor="text1"/>
        </w:rPr>
        <w:t>for the Assessment Contact conducted 6 April 2021</w:t>
      </w:r>
      <w:r w:rsidRPr="009F01B3">
        <w:rPr>
          <w:color w:val="000000" w:themeColor="text1"/>
        </w:rPr>
        <w:t xml:space="preserve"> provided evidence of actions taken to address the Non-compliance</w:t>
      </w:r>
      <w:r>
        <w:rPr>
          <w:color w:val="000000" w:themeColor="text1"/>
        </w:rPr>
        <w:t>,</w:t>
      </w:r>
      <w:r w:rsidRPr="009F01B3">
        <w:rPr>
          <w:color w:val="000000" w:themeColor="text1"/>
        </w:rPr>
        <w:t xml:space="preserve"> including, but not limited to:</w:t>
      </w:r>
    </w:p>
    <w:p w14:paraId="50915E74" w14:textId="77777777" w:rsidR="006A6F76" w:rsidRDefault="006A6F76" w:rsidP="006A6F76">
      <w:pPr>
        <w:pStyle w:val="ListParagraph"/>
        <w:numPr>
          <w:ilvl w:val="0"/>
          <w:numId w:val="38"/>
        </w:numPr>
        <w:spacing w:before="120" w:after="240"/>
        <w:ind w:left="425" w:hanging="425"/>
        <w:contextualSpacing w:val="0"/>
        <w:rPr>
          <w:rFonts w:asciiTheme="minorHAnsi" w:eastAsiaTheme="minorEastAsia" w:hAnsiTheme="minorHAnsi" w:cstheme="minorBidi"/>
          <w:color w:val="auto"/>
          <w:lang w:eastAsia="en-US"/>
        </w:rPr>
      </w:pPr>
      <w:r>
        <w:rPr>
          <w:rFonts w:eastAsia="Calibri"/>
          <w:color w:val="auto"/>
          <w:lang w:eastAsia="en-US"/>
        </w:rPr>
        <w:t>Senior clinical staff</w:t>
      </w:r>
      <w:r w:rsidRPr="25D6CADD">
        <w:rPr>
          <w:rFonts w:eastAsia="Calibri"/>
          <w:color w:val="auto"/>
          <w:lang w:eastAsia="en-US"/>
        </w:rPr>
        <w:t xml:space="preserve"> </w:t>
      </w:r>
      <w:r>
        <w:rPr>
          <w:rFonts w:eastAsia="Calibri"/>
          <w:color w:val="auto"/>
          <w:lang w:eastAsia="en-US"/>
        </w:rPr>
        <w:t xml:space="preserve">conducted </w:t>
      </w:r>
      <w:r w:rsidRPr="25D6CADD">
        <w:rPr>
          <w:rFonts w:eastAsia="Calibri"/>
          <w:color w:val="auto"/>
          <w:lang w:eastAsia="en-US"/>
        </w:rPr>
        <w:t>regular spot checks</w:t>
      </w:r>
      <w:r>
        <w:rPr>
          <w:rFonts w:eastAsia="Calibri"/>
          <w:color w:val="auto"/>
          <w:lang w:eastAsia="en-US"/>
        </w:rPr>
        <w:t xml:space="preserve"> of staff and visitor practice to ensure appropriate use of PPE and maintaining appropriate social distancing.</w:t>
      </w:r>
      <w:r w:rsidRPr="25D6CADD">
        <w:rPr>
          <w:rFonts w:eastAsia="Calibri"/>
          <w:color w:val="auto"/>
          <w:lang w:eastAsia="en-US"/>
        </w:rPr>
        <w:t xml:space="preserve"> </w:t>
      </w:r>
    </w:p>
    <w:p w14:paraId="73E170F6" w14:textId="77777777" w:rsidR="006A6F76" w:rsidRDefault="006A6F76" w:rsidP="006A6F76">
      <w:pPr>
        <w:pStyle w:val="ListParagraph"/>
        <w:numPr>
          <w:ilvl w:val="0"/>
          <w:numId w:val="38"/>
        </w:numPr>
        <w:spacing w:before="120" w:after="240"/>
        <w:ind w:left="425" w:hanging="425"/>
        <w:contextualSpacing w:val="0"/>
        <w:rPr>
          <w:rFonts w:asciiTheme="minorHAnsi" w:eastAsiaTheme="minorEastAsia" w:hAnsiTheme="minorHAnsi" w:cstheme="minorBidi"/>
          <w:color w:val="auto"/>
          <w:lang w:eastAsia="en-US"/>
        </w:rPr>
      </w:pPr>
      <w:r w:rsidRPr="25D6CADD">
        <w:rPr>
          <w:rFonts w:eastAsia="Calibri"/>
          <w:color w:val="auto"/>
          <w:lang w:eastAsia="en-US"/>
        </w:rPr>
        <w:t>Update</w:t>
      </w:r>
      <w:r>
        <w:rPr>
          <w:rFonts w:eastAsia="Calibri"/>
          <w:color w:val="auto"/>
          <w:lang w:eastAsia="en-US"/>
        </w:rPr>
        <w:t>d</w:t>
      </w:r>
      <w:r w:rsidRPr="25D6CADD">
        <w:rPr>
          <w:rFonts w:eastAsia="Calibri"/>
          <w:color w:val="auto"/>
          <w:lang w:eastAsia="en-US"/>
        </w:rPr>
        <w:t xml:space="preserve"> policy and processes for suspected viral infections and isolation of </w:t>
      </w:r>
      <w:r>
        <w:rPr>
          <w:rFonts w:eastAsia="Calibri"/>
          <w:color w:val="auto"/>
          <w:lang w:eastAsia="en-US"/>
        </w:rPr>
        <w:t>consumers</w:t>
      </w:r>
      <w:r w:rsidRPr="25D6CADD">
        <w:rPr>
          <w:rFonts w:eastAsia="Calibri"/>
          <w:color w:val="auto"/>
          <w:lang w:eastAsia="en-US"/>
        </w:rPr>
        <w:t xml:space="preserve"> which are distributed to all nursing staff.</w:t>
      </w:r>
    </w:p>
    <w:p w14:paraId="2AB791FE" w14:textId="77777777" w:rsidR="006A6F76" w:rsidRDefault="006A6F76" w:rsidP="006A6F76">
      <w:pPr>
        <w:pStyle w:val="ListParagraph"/>
        <w:numPr>
          <w:ilvl w:val="0"/>
          <w:numId w:val="38"/>
        </w:numPr>
        <w:spacing w:before="120" w:after="240"/>
        <w:ind w:left="425" w:hanging="425"/>
        <w:contextualSpacing w:val="0"/>
        <w:rPr>
          <w:rFonts w:asciiTheme="minorHAnsi" w:eastAsiaTheme="minorEastAsia" w:hAnsiTheme="minorHAnsi" w:cstheme="minorBidi"/>
          <w:color w:val="auto"/>
          <w:lang w:eastAsia="en-US"/>
        </w:rPr>
      </w:pPr>
      <w:r>
        <w:rPr>
          <w:rFonts w:eastAsia="Calibri"/>
          <w:color w:val="auto"/>
          <w:lang w:eastAsia="en-US"/>
        </w:rPr>
        <w:t>P</w:t>
      </w:r>
      <w:r w:rsidRPr="25D6CADD">
        <w:rPr>
          <w:rFonts w:eastAsia="Calibri"/>
          <w:color w:val="auto"/>
          <w:lang w:eastAsia="en-US"/>
        </w:rPr>
        <w:t>rovid</w:t>
      </w:r>
      <w:r>
        <w:rPr>
          <w:rFonts w:eastAsia="Calibri"/>
          <w:color w:val="auto"/>
          <w:lang w:eastAsia="en-US"/>
        </w:rPr>
        <w:t>ed visitors</w:t>
      </w:r>
      <w:r w:rsidRPr="25D6CADD">
        <w:rPr>
          <w:rFonts w:eastAsia="Calibri"/>
          <w:color w:val="auto"/>
          <w:lang w:eastAsia="en-US"/>
        </w:rPr>
        <w:t xml:space="preserve"> information </w:t>
      </w:r>
      <w:r>
        <w:rPr>
          <w:rFonts w:eastAsia="Calibri"/>
          <w:color w:val="auto"/>
          <w:lang w:eastAsia="en-US"/>
        </w:rPr>
        <w:t>in relation to current restrictions.</w:t>
      </w:r>
    </w:p>
    <w:p w14:paraId="5F68843B" w14:textId="77777777" w:rsidR="006A6F76" w:rsidRDefault="006A6F76" w:rsidP="006A6F76">
      <w:pPr>
        <w:rPr>
          <w:rFonts w:eastAsia="Arial"/>
          <w:color w:val="000000" w:themeColor="text1"/>
        </w:rPr>
      </w:pPr>
      <w:r>
        <w:rPr>
          <w:rFonts w:eastAsia="Arial"/>
          <w:color w:val="000000" w:themeColor="text1"/>
        </w:rPr>
        <w:t>In relation to other aspect of this Requirement, the Assessment Team found</w:t>
      </w:r>
      <w:r>
        <w:rPr>
          <w:rFonts w:eastAsia="Calibri"/>
          <w:color w:val="auto"/>
          <w:lang w:eastAsia="en-US"/>
        </w:rPr>
        <w:t xml:space="preserve"> t</w:t>
      </w:r>
      <w:r w:rsidRPr="25D6CADD">
        <w:rPr>
          <w:rFonts w:eastAsia="Arial"/>
          <w:color w:val="000000" w:themeColor="text1"/>
        </w:rPr>
        <w:t xml:space="preserve">he organisation was able to </w:t>
      </w:r>
      <w:proofErr w:type="gramStart"/>
      <w:r w:rsidRPr="25D6CADD">
        <w:rPr>
          <w:rFonts w:eastAsia="Arial"/>
          <w:color w:val="000000" w:themeColor="text1"/>
        </w:rPr>
        <w:t>demonstrate  established</w:t>
      </w:r>
      <w:proofErr w:type="gramEnd"/>
      <w:r w:rsidRPr="25D6CADD">
        <w:rPr>
          <w:rFonts w:eastAsia="Arial"/>
          <w:color w:val="000000" w:themeColor="text1"/>
        </w:rPr>
        <w:t>, documented and effective organisation-wide governance systems in relation to information management, continuous improvement, financial and workforce governance, regulatory compliance, feedback and complaints.</w:t>
      </w:r>
    </w:p>
    <w:p w14:paraId="47A5A5CC" w14:textId="77777777" w:rsidR="006A6F76" w:rsidRDefault="006A6F76" w:rsidP="006A6F76">
      <w:pPr>
        <w:spacing w:before="120" w:after="240"/>
        <w:rPr>
          <w:rFonts w:eastAsia="Calibri"/>
          <w:color w:val="auto"/>
          <w:lang w:eastAsia="en-US"/>
        </w:rPr>
      </w:pPr>
      <w:r>
        <w:rPr>
          <w:rFonts w:eastAsia="Arial"/>
        </w:rPr>
        <w:t>C</w:t>
      </w:r>
      <w:r w:rsidRPr="00F35823">
        <w:rPr>
          <w:rFonts w:eastAsia="Calibri"/>
          <w:color w:val="auto"/>
          <w:lang w:eastAsia="en-US"/>
        </w:rPr>
        <w:t xml:space="preserve">onsumers receive information through resident and relative meetings, newsletters, activity planners and posters located throughout the facility. Information is provided in a variety of languages, primarily in Serbian as the service has a large population of consumers with Serbian heritage. The service provides a report to the Board prior to each meeting which includes information relating to issues, consumers, staff and quality management. </w:t>
      </w:r>
    </w:p>
    <w:p w14:paraId="38D65F32" w14:textId="77777777" w:rsidR="006A6F76" w:rsidRDefault="006A6F76" w:rsidP="006A6F76">
      <w:pPr>
        <w:spacing w:before="120" w:after="240"/>
        <w:rPr>
          <w:rFonts w:eastAsia="Calibri"/>
          <w:color w:val="auto"/>
          <w:lang w:eastAsia="en-US"/>
        </w:rPr>
      </w:pPr>
      <w:r>
        <w:rPr>
          <w:rFonts w:eastAsia="Calibri"/>
          <w:color w:val="auto"/>
          <w:lang w:eastAsia="en-US"/>
        </w:rPr>
        <w:t>T</w:t>
      </w:r>
      <w:r w:rsidRPr="25D6CADD">
        <w:rPr>
          <w:rFonts w:eastAsia="Calibri"/>
          <w:color w:val="auto"/>
          <w:lang w:eastAsia="en-US"/>
        </w:rPr>
        <w:t>he service has a Plan for Continuous Improvement w</w:t>
      </w:r>
      <w:r>
        <w:rPr>
          <w:rFonts w:eastAsia="Calibri"/>
          <w:color w:val="auto"/>
          <w:lang w:eastAsia="en-US"/>
        </w:rPr>
        <w:t>ith improvements from a range of sources, including</w:t>
      </w:r>
      <w:r w:rsidRPr="25D6CADD">
        <w:rPr>
          <w:rFonts w:eastAsia="Calibri"/>
          <w:color w:val="auto"/>
          <w:lang w:eastAsia="en-US"/>
        </w:rPr>
        <w:t xml:space="preserve"> staff, consumer</w:t>
      </w:r>
      <w:r>
        <w:rPr>
          <w:rFonts w:eastAsia="Calibri"/>
          <w:color w:val="auto"/>
          <w:lang w:eastAsia="en-US"/>
        </w:rPr>
        <w:t>s</w:t>
      </w:r>
      <w:r w:rsidRPr="25D6CADD">
        <w:rPr>
          <w:rFonts w:eastAsia="Calibri"/>
          <w:color w:val="auto"/>
          <w:lang w:eastAsia="en-US"/>
        </w:rPr>
        <w:t xml:space="preserve"> </w:t>
      </w:r>
      <w:r>
        <w:rPr>
          <w:rFonts w:eastAsia="Calibri"/>
          <w:color w:val="auto"/>
          <w:lang w:eastAsia="en-US"/>
        </w:rPr>
        <w:t>and/</w:t>
      </w:r>
      <w:r w:rsidRPr="25D6CADD">
        <w:rPr>
          <w:rFonts w:eastAsia="Calibri"/>
          <w:color w:val="auto"/>
          <w:lang w:eastAsia="en-US"/>
        </w:rPr>
        <w:t xml:space="preserve">or representative feedback, management initiatives, audits and Commission visits. </w:t>
      </w:r>
    </w:p>
    <w:p w14:paraId="130EE413" w14:textId="77777777" w:rsidR="006A6F76" w:rsidRDefault="006A6F76" w:rsidP="006A6F76">
      <w:pPr>
        <w:spacing w:before="120" w:after="240"/>
        <w:rPr>
          <w:rFonts w:eastAsia="Calibri"/>
          <w:color w:val="auto"/>
          <w:lang w:eastAsia="en-US"/>
        </w:rPr>
      </w:pPr>
      <w:r>
        <w:rPr>
          <w:rFonts w:eastAsia="Calibri"/>
          <w:color w:val="auto"/>
          <w:lang w:eastAsia="en-US"/>
        </w:rPr>
        <w:t xml:space="preserve">In relation to financial governance, the service </w:t>
      </w:r>
      <w:r w:rsidRPr="25D6CADD">
        <w:rPr>
          <w:rFonts w:eastAsia="Calibri"/>
          <w:color w:val="auto"/>
          <w:lang w:eastAsia="en-US"/>
        </w:rPr>
        <w:t>benchmark</w:t>
      </w:r>
      <w:r>
        <w:rPr>
          <w:rFonts w:eastAsia="Calibri"/>
          <w:color w:val="auto"/>
          <w:lang w:eastAsia="en-US"/>
        </w:rPr>
        <w:t xml:space="preserve">s financial expenditure and management states the Board </w:t>
      </w:r>
      <w:r w:rsidRPr="25D6CADD">
        <w:rPr>
          <w:rFonts w:eastAsia="Calibri"/>
          <w:color w:val="auto"/>
          <w:lang w:eastAsia="en-US"/>
        </w:rPr>
        <w:t>is supportive when additional financial support is required</w:t>
      </w:r>
      <w:r>
        <w:rPr>
          <w:rFonts w:eastAsia="Calibri"/>
          <w:color w:val="auto"/>
          <w:lang w:eastAsia="en-US"/>
        </w:rPr>
        <w:t xml:space="preserve"> and were able to provide examples.</w:t>
      </w:r>
    </w:p>
    <w:p w14:paraId="3D505763" w14:textId="77777777" w:rsidR="006A6F76" w:rsidRDefault="006A6F76" w:rsidP="006A6F76">
      <w:pPr>
        <w:spacing w:before="120" w:after="240"/>
        <w:rPr>
          <w:rFonts w:eastAsia="Calibri"/>
          <w:color w:val="auto"/>
          <w:lang w:eastAsia="en-US"/>
        </w:rPr>
      </w:pPr>
      <w:r>
        <w:lastRenderedPageBreak/>
        <w:t xml:space="preserve">The service has a process to manage the workforce. </w:t>
      </w:r>
      <w:r w:rsidRPr="25D6CADD">
        <w:rPr>
          <w:rFonts w:eastAsia="Calibri"/>
          <w:color w:val="auto"/>
          <w:lang w:eastAsia="en-US"/>
        </w:rPr>
        <w:t>Overall</w:t>
      </w:r>
      <w:r>
        <w:rPr>
          <w:rFonts w:eastAsia="Calibri"/>
          <w:color w:val="auto"/>
          <w:lang w:eastAsia="en-US"/>
        </w:rPr>
        <w:t>,</w:t>
      </w:r>
      <w:r w:rsidRPr="25D6CADD">
        <w:rPr>
          <w:rFonts w:eastAsia="Calibri"/>
          <w:color w:val="auto"/>
          <w:lang w:eastAsia="en-US"/>
        </w:rPr>
        <w:t xml:space="preserve"> staff said they had enough time to complete their duties, there are enough staff and they do not feel rushed when providing care to consumers.</w:t>
      </w:r>
      <w:bookmarkStart w:id="3" w:name="_GoBack"/>
      <w:bookmarkEnd w:id="3"/>
    </w:p>
    <w:p w14:paraId="4E354A6E" w14:textId="77777777" w:rsidR="006A6F76" w:rsidRDefault="006A6F76" w:rsidP="006A6F76">
      <w:pPr>
        <w:pStyle w:val="Heading4"/>
        <w:rPr>
          <w:rFonts w:eastAsia="Arial"/>
          <w:b w:val="0"/>
          <w:color w:val="000000" w:themeColor="text1"/>
        </w:rPr>
      </w:pPr>
      <w:r w:rsidRPr="002C1DE7">
        <w:rPr>
          <w:b w:val="0"/>
        </w:rPr>
        <w:t xml:space="preserve">In relation to </w:t>
      </w:r>
      <w:r>
        <w:rPr>
          <w:b w:val="0"/>
        </w:rPr>
        <w:t>r</w:t>
      </w:r>
      <w:r w:rsidRPr="002C1DE7">
        <w:rPr>
          <w:b w:val="0"/>
        </w:rPr>
        <w:t>egulatory compliance</w:t>
      </w:r>
      <w:r>
        <w:rPr>
          <w:b w:val="0"/>
        </w:rPr>
        <w:t xml:space="preserve">, the service is subscribed to a range of subscription services and the service is aware of their responsibilities in relation to </w:t>
      </w:r>
      <w:r w:rsidRPr="002C1DE7">
        <w:rPr>
          <w:b w:val="0"/>
        </w:rPr>
        <w:t xml:space="preserve">the </w:t>
      </w:r>
      <w:r w:rsidRPr="002C1DE7">
        <w:rPr>
          <w:rFonts w:eastAsia="Arial"/>
          <w:b w:val="0"/>
          <w:color w:val="000000" w:themeColor="text1"/>
        </w:rPr>
        <w:t>Emergency Management (Residential Aged Care Facilities No 34) (COVID-19) Direction 2021</w:t>
      </w:r>
      <w:r>
        <w:rPr>
          <w:rFonts w:eastAsia="Arial"/>
          <w:b w:val="0"/>
          <w:color w:val="000000" w:themeColor="text1"/>
        </w:rPr>
        <w:t>.</w:t>
      </w:r>
    </w:p>
    <w:p w14:paraId="6D753327" w14:textId="77777777" w:rsidR="006A6F76" w:rsidRPr="001B3733" w:rsidRDefault="006A6F76" w:rsidP="006A6F76">
      <w:pPr>
        <w:spacing w:before="120" w:after="240"/>
        <w:rPr>
          <w:rFonts w:eastAsia="Calibri"/>
          <w:color w:val="auto"/>
          <w:lang w:eastAsia="en-US"/>
        </w:rPr>
      </w:pPr>
      <w:r>
        <w:rPr>
          <w:rFonts w:eastAsia="Calibri"/>
          <w:color w:val="auto"/>
          <w:lang w:eastAsia="en-US"/>
        </w:rPr>
        <w:t>M</w:t>
      </w:r>
      <w:r w:rsidRPr="002C1DE7">
        <w:rPr>
          <w:rFonts w:eastAsia="Calibri"/>
          <w:color w:val="auto"/>
          <w:lang w:eastAsia="en-US"/>
        </w:rPr>
        <w:t>anagement provided examples of compliments and complaints from consumers and how the service responded. The service has a</w:t>
      </w:r>
      <w:r>
        <w:rPr>
          <w:rFonts w:eastAsia="Calibri"/>
          <w:color w:val="auto"/>
          <w:lang w:eastAsia="en-US"/>
        </w:rPr>
        <w:t xml:space="preserve"> range of policies and procedures to support the capturing, actioning and analysing feedback to identify opportunities for improvement. </w:t>
      </w:r>
    </w:p>
    <w:p w14:paraId="44384D2A" w14:textId="77777777" w:rsidR="006A6F76" w:rsidRPr="00724FC7" w:rsidRDefault="006A6F76" w:rsidP="006A6F76">
      <w:pPr>
        <w:rPr>
          <w:color w:val="000000" w:themeColor="text1"/>
        </w:rPr>
        <w:sectPr w:rsidR="006A6F76" w:rsidRPr="00724FC7" w:rsidSect="00CB3BA9">
          <w:headerReference w:type="default" r:id="rId24"/>
          <w:type w:val="continuous"/>
          <w:pgSz w:w="11906" w:h="16838"/>
          <w:pgMar w:top="1701" w:right="1418" w:bottom="1418" w:left="1418" w:header="709" w:footer="397" w:gutter="0"/>
          <w:cols w:space="708"/>
          <w:titlePg/>
          <w:docGrid w:linePitch="360"/>
        </w:sectPr>
      </w:pPr>
      <w:r>
        <w:rPr>
          <w:color w:val="000000" w:themeColor="text1"/>
        </w:rPr>
        <w:t xml:space="preserve">For the reasons outlined above, I find Serbian Community Welfare Association of SA, in relation to </w:t>
      </w:r>
      <w:proofErr w:type="spellStart"/>
      <w:r>
        <w:rPr>
          <w:color w:val="000000" w:themeColor="text1"/>
        </w:rPr>
        <w:t>Pennwood</w:t>
      </w:r>
      <w:proofErr w:type="spellEnd"/>
      <w:r>
        <w:rPr>
          <w:color w:val="000000" w:themeColor="text1"/>
        </w:rPr>
        <w:t xml:space="preserve"> Village, Compliant with Standard 8 Requirement (3)(c). </w:t>
      </w:r>
      <w:r w:rsidRPr="000554AC">
        <w:rPr>
          <w:color w:val="000000" w:themeColor="text1"/>
        </w:rPr>
        <w:t xml:space="preserve"> </w:t>
      </w:r>
      <w:r>
        <w:rPr>
          <w:color w:val="000000" w:themeColor="text1"/>
        </w:rPr>
        <w:t xml:space="preserve"> </w:t>
      </w:r>
    </w:p>
    <w:p w14:paraId="6A230EDA" w14:textId="77777777" w:rsidR="00506F7F" w:rsidRPr="00154403" w:rsidRDefault="00E80C24" w:rsidP="00154403"/>
    <w:p w14:paraId="6A230EDB" w14:textId="77777777" w:rsidR="00095CD4" w:rsidRDefault="00E80C24"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6A230EDC" w14:textId="77777777" w:rsidR="00A93E3F" w:rsidRDefault="006A6F76" w:rsidP="00095CD4">
      <w:pPr>
        <w:pStyle w:val="Heading1"/>
      </w:pPr>
      <w:r>
        <w:lastRenderedPageBreak/>
        <w:t>Areas for improvement</w:t>
      </w:r>
    </w:p>
    <w:p w14:paraId="6A230EDE" w14:textId="77777777" w:rsidR="004B33E7" w:rsidRPr="00E830C7" w:rsidRDefault="006A6F7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30F21" w14:textId="77777777" w:rsidR="003F52F6" w:rsidRDefault="006A6F76">
      <w:pPr>
        <w:spacing w:before="0" w:after="0" w:line="240" w:lineRule="auto"/>
      </w:pPr>
      <w:r>
        <w:separator/>
      </w:r>
    </w:p>
  </w:endnote>
  <w:endnote w:type="continuationSeparator" w:id="0">
    <w:p w14:paraId="6A230F23" w14:textId="77777777" w:rsidR="003F52F6" w:rsidRDefault="006A6F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EFA" w14:textId="77777777" w:rsidR="00506F7F" w:rsidRPr="009A1F1B" w:rsidRDefault="006A6F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230EFB" w14:textId="77777777" w:rsidR="00506F7F" w:rsidRPr="00C72FFB" w:rsidRDefault="006A6F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Pennwood</w:t>
    </w:r>
    <w:proofErr w:type="spellEnd"/>
    <w:r w:rsidRPr="00C72FFB">
      <w:rPr>
        <w:rFonts w:eastAsia="Calibri" w:cs="Times New Roman"/>
        <w:color w:val="auto"/>
        <w:sz w:val="16"/>
        <w:szCs w:val="22"/>
        <w:lang w:eastAsia="en-US"/>
      </w:rPr>
      <w:t xml:space="preserv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A230EFC" w14:textId="77777777" w:rsidR="00506F7F" w:rsidRPr="00C72FFB" w:rsidRDefault="006A6F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EFD" w14:textId="77777777" w:rsidR="00506F7F" w:rsidRPr="009A1F1B" w:rsidRDefault="006A6F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230EFE" w14:textId="77777777" w:rsidR="00506F7F" w:rsidRPr="00C72FFB" w:rsidRDefault="006A6F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Pennwood</w:t>
    </w:r>
    <w:proofErr w:type="spellEnd"/>
    <w:r w:rsidRPr="00C72FFB">
      <w:rPr>
        <w:rFonts w:eastAsia="Calibri" w:cs="Times New Roman"/>
        <w:color w:val="auto"/>
        <w:sz w:val="16"/>
        <w:szCs w:val="22"/>
        <w:lang w:eastAsia="en-US"/>
      </w:rPr>
      <w:t xml:space="preserv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230EFF" w14:textId="77777777" w:rsidR="00506F7F" w:rsidRPr="00A3716D" w:rsidRDefault="006A6F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30F1D" w14:textId="77777777" w:rsidR="003F52F6" w:rsidRDefault="006A6F76">
      <w:pPr>
        <w:spacing w:before="0" w:after="0" w:line="240" w:lineRule="auto"/>
      </w:pPr>
      <w:r>
        <w:separator/>
      </w:r>
    </w:p>
  </w:footnote>
  <w:footnote w:type="continuationSeparator" w:id="0">
    <w:p w14:paraId="6A230F1F" w14:textId="77777777" w:rsidR="003F52F6" w:rsidRDefault="006A6F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EF9" w14:textId="77777777" w:rsidR="00506F7F" w:rsidRDefault="006A6F7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230F1D" wp14:editId="6A230F1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3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109C" w14:textId="77777777" w:rsidR="006A6F76" w:rsidRPr="00703E80" w:rsidRDefault="006A6F7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23A62F2F" wp14:editId="396CF597">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11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FFFFFF" w:themeColor="background1"/>
        <w:sz w:val="36"/>
      </w:rPr>
      <w:t>S</w:t>
    </w:r>
    <w:r w:rsidRPr="00703E80">
      <w:rPr>
        <w:rFonts w:ascii="Arial Black" w:hAnsi="Arial Black"/>
        <w:color w:val="FFFFFF" w:themeColor="background1"/>
        <w:sz w:val="36"/>
      </w:rPr>
      <w:t xml:space="preserve">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1A" w14:textId="28FCE9ED" w:rsidR="008D7780" w:rsidRPr="00703E80" w:rsidRDefault="006A6F7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A230F53" wp14:editId="6A230F5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238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1B" w14:textId="77777777" w:rsidR="008F32C8" w:rsidRPr="008F32C8" w:rsidRDefault="006A6F7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A230F55" wp14:editId="6A230F5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59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1C" w14:textId="77777777" w:rsidR="00506F7F" w:rsidRDefault="006A6F76" w:rsidP="009C6F30">
    <w:pPr>
      <w:tabs>
        <w:tab w:val="left" w:pos="3624"/>
      </w:tabs>
    </w:pPr>
    <w:r>
      <w:rPr>
        <w:noProof/>
        <w:color w:val="auto"/>
        <w:sz w:val="20"/>
      </w:rPr>
      <w:drawing>
        <wp:anchor distT="0" distB="0" distL="114300" distR="114300" simplePos="0" relativeHeight="251668480" behindDoc="1" locked="0" layoutInCell="1" allowOverlap="1" wp14:anchorId="6A230F57" wp14:editId="6A230F5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21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00" w14:textId="77777777" w:rsidR="00A627C8" w:rsidRDefault="006A6F7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A230F1F" wp14:editId="6A230F2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72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01" w14:textId="77777777" w:rsidR="00506F7F" w:rsidRDefault="006A6F76">
    <w:pPr>
      <w:pStyle w:val="Header"/>
    </w:pPr>
    <w:r w:rsidRPr="003C6EC2">
      <w:rPr>
        <w:rFonts w:eastAsia="Calibri"/>
        <w:noProof/>
      </w:rPr>
      <w:drawing>
        <wp:anchor distT="0" distB="0" distL="114300" distR="114300" simplePos="0" relativeHeight="251669504" behindDoc="1" locked="0" layoutInCell="1" allowOverlap="1" wp14:anchorId="6A230F21" wp14:editId="6A230F2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12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02" w14:textId="77777777" w:rsidR="00506F7F" w:rsidRDefault="006A6F76" w:rsidP="0004322A">
    <w:r>
      <w:rPr>
        <w:noProof/>
        <w:color w:val="auto"/>
        <w:sz w:val="20"/>
      </w:rPr>
      <w:drawing>
        <wp:anchor distT="0" distB="0" distL="114300" distR="114300" simplePos="0" relativeHeight="251660288" behindDoc="1" locked="0" layoutInCell="1" allowOverlap="1" wp14:anchorId="6A230F23" wp14:editId="6A230F2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12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09" w14:textId="77777777" w:rsidR="00506F7F" w:rsidRPr="00FB0086" w:rsidRDefault="006A6F76" w:rsidP="00FB0086">
    <w:pPr>
      <w:pStyle w:val="Header"/>
    </w:pPr>
    <w:r>
      <w:rPr>
        <w:noProof/>
        <w:color w:val="auto"/>
        <w:sz w:val="20"/>
      </w:rPr>
      <w:drawing>
        <wp:anchor distT="0" distB="0" distL="114300" distR="114300" simplePos="0" relativeHeight="251676672" behindDoc="1" locked="0" layoutInCell="1" allowOverlap="1" wp14:anchorId="6A230F31" wp14:editId="6A230F3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84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0A" w14:textId="77777777" w:rsidR="00506F7F" w:rsidRDefault="006A6F76" w:rsidP="0004322A">
    <w:r>
      <w:rPr>
        <w:noProof/>
        <w:color w:val="auto"/>
        <w:sz w:val="20"/>
      </w:rPr>
      <w:drawing>
        <wp:anchor distT="0" distB="0" distL="114300" distR="114300" simplePos="0" relativeHeight="251662336" behindDoc="1" locked="0" layoutInCell="1" allowOverlap="1" wp14:anchorId="6A230F33" wp14:editId="6A230F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32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17" w14:textId="159DB051" w:rsidR="00FB0086" w:rsidRPr="00703E80" w:rsidRDefault="006A6F7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A230F4D" wp14:editId="6A230F4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11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368A3">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0368A3">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18" w14:textId="77777777" w:rsidR="00506F7F" w:rsidRPr="008D7780" w:rsidRDefault="006A6F76" w:rsidP="008D7780">
    <w:pPr>
      <w:pStyle w:val="Header"/>
    </w:pPr>
    <w:r>
      <w:rPr>
        <w:noProof/>
        <w:color w:val="auto"/>
        <w:sz w:val="20"/>
      </w:rPr>
      <w:drawing>
        <wp:anchor distT="0" distB="0" distL="114300" distR="114300" simplePos="0" relativeHeight="251686912" behindDoc="1" locked="0" layoutInCell="1" allowOverlap="1" wp14:anchorId="6A230F4F" wp14:editId="6A230F5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76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F19" w14:textId="77777777" w:rsidR="00506F7F" w:rsidRDefault="006A6F76" w:rsidP="009C6F30">
    <w:pPr>
      <w:tabs>
        <w:tab w:val="left" w:pos="3624"/>
      </w:tabs>
    </w:pPr>
    <w:r>
      <w:rPr>
        <w:noProof/>
        <w:color w:val="auto"/>
        <w:sz w:val="20"/>
      </w:rPr>
      <w:drawing>
        <wp:anchor distT="0" distB="0" distL="114300" distR="114300" simplePos="0" relativeHeight="251667456" behindDoc="1" locked="0" layoutInCell="1" allowOverlap="1" wp14:anchorId="6A230F51" wp14:editId="6A230F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80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4022E94">
      <w:start w:val="1"/>
      <w:numFmt w:val="lowerRoman"/>
      <w:lvlText w:val="(%1)"/>
      <w:lvlJc w:val="left"/>
      <w:pPr>
        <w:ind w:left="1080" w:hanging="720"/>
      </w:pPr>
      <w:rPr>
        <w:rFonts w:hint="default"/>
        <w:b w:val="0"/>
      </w:rPr>
    </w:lvl>
    <w:lvl w:ilvl="1" w:tplc="27E03A18" w:tentative="1">
      <w:start w:val="1"/>
      <w:numFmt w:val="lowerLetter"/>
      <w:lvlText w:val="%2."/>
      <w:lvlJc w:val="left"/>
      <w:pPr>
        <w:ind w:left="1440" w:hanging="360"/>
      </w:pPr>
    </w:lvl>
    <w:lvl w:ilvl="2" w:tplc="00D2F6CC" w:tentative="1">
      <w:start w:val="1"/>
      <w:numFmt w:val="lowerRoman"/>
      <w:lvlText w:val="%3."/>
      <w:lvlJc w:val="right"/>
      <w:pPr>
        <w:ind w:left="2160" w:hanging="180"/>
      </w:pPr>
    </w:lvl>
    <w:lvl w:ilvl="3" w:tplc="80E67E10" w:tentative="1">
      <w:start w:val="1"/>
      <w:numFmt w:val="decimal"/>
      <w:lvlText w:val="%4."/>
      <w:lvlJc w:val="left"/>
      <w:pPr>
        <w:ind w:left="2880" w:hanging="360"/>
      </w:pPr>
    </w:lvl>
    <w:lvl w:ilvl="4" w:tplc="B8B8116E" w:tentative="1">
      <w:start w:val="1"/>
      <w:numFmt w:val="lowerLetter"/>
      <w:lvlText w:val="%5."/>
      <w:lvlJc w:val="left"/>
      <w:pPr>
        <w:ind w:left="3600" w:hanging="360"/>
      </w:pPr>
    </w:lvl>
    <w:lvl w:ilvl="5" w:tplc="25E89C5E" w:tentative="1">
      <w:start w:val="1"/>
      <w:numFmt w:val="lowerRoman"/>
      <w:lvlText w:val="%6."/>
      <w:lvlJc w:val="right"/>
      <w:pPr>
        <w:ind w:left="4320" w:hanging="180"/>
      </w:pPr>
    </w:lvl>
    <w:lvl w:ilvl="6" w:tplc="5CC67CE4" w:tentative="1">
      <w:start w:val="1"/>
      <w:numFmt w:val="decimal"/>
      <w:lvlText w:val="%7."/>
      <w:lvlJc w:val="left"/>
      <w:pPr>
        <w:ind w:left="5040" w:hanging="360"/>
      </w:pPr>
    </w:lvl>
    <w:lvl w:ilvl="7" w:tplc="BDA03B3C" w:tentative="1">
      <w:start w:val="1"/>
      <w:numFmt w:val="lowerLetter"/>
      <w:lvlText w:val="%8."/>
      <w:lvlJc w:val="left"/>
      <w:pPr>
        <w:ind w:left="5760" w:hanging="360"/>
      </w:pPr>
    </w:lvl>
    <w:lvl w:ilvl="8" w:tplc="01102980" w:tentative="1">
      <w:start w:val="1"/>
      <w:numFmt w:val="lowerRoman"/>
      <w:lvlText w:val="%9."/>
      <w:lvlJc w:val="right"/>
      <w:pPr>
        <w:ind w:left="6480" w:hanging="180"/>
      </w:pPr>
    </w:lvl>
  </w:abstractNum>
  <w:abstractNum w:abstractNumId="8" w15:restartNumberingAfterBreak="0">
    <w:nsid w:val="113714F5"/>
    <w:multiLevelType w:val="hybridMultilevel"/>
    <w:tmpl w:val="4B067924"/>
    <w:lvl w:ilvl="0" w:tplc="F41A4E4E">
      <w:start w:val="1"/>
      <w:numFmt w:val="bullet"/>
      <w:lvlText w:val=""/>
      <w:lvlJc w:val="left"/>
      <w:pPr>
        <w:ind w:left="720" w:hanging="360"/>
      </w:pPr>
      <w:rPr>
        <w:rFonts w:ascii="Symbol" w:hAnsi="Symbol" w:hint="default"/>
      </w:rPr>
    </w:lvl>
    <w:lvl w:ilvl="1" w:tplc="79869634">
      <w:start w:val="1"/>
      <w:numFmt w:val="bullet"/>
      <w:lvlText w:val="o"/>
      <w:lvlJc w:val="left"/>
      <w:pPr>
        <w:ind w:left="1440" w:hanging="360"/>
      </w:pPr>
      <w:rPr>
        <w:rFonts w:ascii="Courier New" w:hAnsi="Courier New" w:hint="default"/>
      </w:rPr>
    </w:lvl>
    <w:lvl w:ilvl="2" w:tplc="ADE4715E">
      <w:start w:val="1"/>
      <w:numFmt w:val="bullet"/>
      <w:lvlText w:val=""/>
      <w:lvlJc w:val="left"/>
      <w:pPr>
        <w:ind w:left="2160" w:hanging="360"/>
      </w:pPr>
      <w:rPr>
        <w:rFonts w:ascii="Wingdings" w:hAnsi="Wingdings" w:hint="default"/>
      </w:rPr>
    </w:lvl>
    <w:lvl w:ilvl="3" w:tplc="7CFC53FC">
      <w:start w:val="1"/>
      <w:numFmt w:val="bullet"/>
      <w:lvlText w:val=""/>
      <w:lvlJc w:val="left"/>
      <w:pPr>
        <w:ind w:left="2880" w:hanging="360"/>
      </w:pPr>
      <w:rPr>
        <w:rFonts w:ascii="Symbol" w:hAnsi="Symbol" w:hint="default"/>
      </w:rPr>
    </w:lvl>
    <w:lvl w:ilvl="4" w:tplc="78B896C4">
      <w:start w:val="1"/>
      <w:numFmt w:val="bullet"/>
      <w:lvlText w:val="o"/>
      <w:lvlJc w:val="left"/>
      <w:pPr>
        <w:ind w:left="3600" w:hanging="360"/>
      </w:pPr>
      <w:rPr>
        <w:rFonts w:ascii="Courier New" w:hAnsi="Courier New" w:hint="default"/>
      </w:rPr>
    </w:lvl>
    <w:lvl w:ilvl="5" w:tplc="608C5396">
      <w:start w:val="1"/>
      <w:numFmt w:val="bullet"/>
      <w:lvlText w:val=""/>
      <w:lvlJc w:val="left"/>
      <w:pPr>
        <w:ind w:left="4320" w:hanging="360"/>
      </w:pPr>
      <w:rPr>
        <w:rFonts w:ascii="Wingdings" w:hAnsi="Wingdings" w:hint="default"/>
      </w:rPr>
    </w:lvl>
    <w:lvl w:ilvl="6" w:tplc="0D2C99D6">
      <w:start w:val="1"/>
      <w:numFmt w:val="bullet"/>
      <w:lvlText w:val=""/>
      <w:lvlJc w:val="left"/>
      <w:pPr>
        <w:ind w:left="5040" w:hanging="360"/>
      </w:pPr>
      <w:rPr>
        <w:rFonts w:ascii="Symbol" w:hAnsi="Symbol" w:hint="default"/>
      </w:rPr>
    </w:lvl>
    <w:lvl w:ilvl="7" w:tplc="54EAE9A4">
      <w:start w:val="1"/>
      <w:numFmt w:val="bullet"/>
      <w:lvlText w:val="o"/>
      <w:lvlJc w:val="left"/>
      <w:pPr>
        <w:ind w:left="5760" w:hanging="360"/>
      </w:pPr>
      <w:rPr>
        <w:rFonts w:ascii="Courier New" w:hAnsi="Courier New" w:hint="default"/>
      </w:rPr>
    </w:lvl>
    <w:lvl w:ilvl="8" w:tplc="C35E7AF0">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6290932E">
      <w:start w:val="1"/>
      <w:numFmt w:val="bullet"/>
      <w:pStyle w:val="ListParagraph"/>
      <w:lvlText w:val=""/>
      <w:lvlJc w:val="left"/>
      <w:pPr>
        <w:ind w:left="1440" w:hanging="360"/>
      </w:pPr>
      <w:rPr>
        <w:rFonts w:ascii="Symbol" w:hAnsi="Symbol" w:hint="default"/>
        <w:color w:val="auto"/>
      </w:rPr>
    </w:lvl>
    <w:lvl w:ilvl="1" w:tplc="F5CAFE94" w:tentative="1">
      <w:start w:val="1"/>
      <w:numFmt w:val="bullet"/>
      <w:lvlText w:val="o"/>
      <w:lvlJc w:val="left"/>
      <w:pPr>
        <w:ind w:left="2160" w:hanging="360"/>
      </w:pPr>
      <w:rPr>
        <w:rFonts w:ascii="Courier New" w:hAnsi="Courier New" w:cs="Courier New" w:hint="default"/>
      </w:rPr>
    </w:lvl>
    <w:lvl w:ilvl="2" w:tplc="161A2564" w:tentative="1">
      <w:start w:val="1"/>
      <w:numFmt w:val="bullet"/>
      <w:lvlText w:val=""/>
      <w:lvlJc w:val="left"/>
      <w:pPr>
        <w:ind w:left="2880" w:hanging="360"/>
      </w:pPr>
      <w:rPr>
        <w:rFonts w:ascii="Wingdings" w:hAnsi="Wingdings" w:hint="default"/>
      </w:rPr>
    </w:lvl>
    <w:lvl w:ilvl="3" w:tplc="AF84DC62" w:tentative="1">
      <w:start w:val="1"/>
      <w:numFmt w:val="bullet"/>
      <w:lvlText w:val=""/>
      <w:lvlJc w:val="left"/>
      <w:pPr>
        <w:ind w:left="3600" w:hanging="360"/>
      </w:pPr>
      <w:rPr>
        <w:rFonts w:ascii="Symbol" w:hAnsi="Symbol" w:hint="default"/>
      </w:rPr>
    </w:lvl>
    <w:lvl w:ilvl="4" w:tplc="52782F0C" w:tentative="1">
      <w:start w:val="1"/>
      <w:numFmt w:val="bullet"/>
      <w:lvlText w:val="o"/>
      <w:lvlJc w:val="left"/>
      <w:pPr>
        <w:ind w:left="4320" w:hanging="360"/>
      </w:pPr>
      <w:rPr>
        <w:rFonts w:ascii="Courier New" w:hAnsi="Courier New" w:cs="Courier New" w:hint="default"/>
      </w:rPr>
    </w:lvl>
    <w:lvl w:ilvl="5" w:tplc="26FC014C" w:tentative="1">
      <w:start w:val="1"/>
      <w:numFmt w:val="bullet"/>
      <w:lvlText w:val=""/>
      <w:lvlJc w:val="left"/>
      <w:pPr>
        <w:ind w:left="5040" w:hanging="360"/>
      </w:pPr>
      <w:rPr>
        <w:rFonts w:ascii="Wingdings" w:hAnsi="Wingdings" w:hint="default"/>
      </w:rPr>
    </w:lvl>
    <w:lvl w:ilvl="6" w:tplc="F946A9D8" w:tentative="1">
      <w:start w:val="1"/>
      <w:numFmt w:val="bullet"/>
      <w:lvlText w:val=""/>
      <w:lvlJc w:val="left"/>
      <w:pPr>
        <w:ind w:left="5760" w:hanging="360"/>
      </w:pPr>
      <w:rPr>
        <w:rFonts w:ascii="Symbol" w:hAnsi="Symbol" w:hint="default"/>
      </w:rPr>
    </w:lvl>
    <w:lvl w:ilvl="7" w:tplc="68FE32FC" w:tentative="1">
      <w:start w:val="1"/>
      <w:numFmt w:val="bullet"/>
      <w:lvlText w:val="o"/>
      <w:lvlJc w:val="left"/>
      <w:pPr>
        <w:ind w:left="6480" w:hanging="360"/>
      </w:pPr>
      <w:rPr>
        <w:rFonts w:ascii="Courier New" w:hAnsi="Courier New" w:cs="Courier New" w:hint="default"/>
      </w:rPr>
    </w:lvl>
    <w:lvl w:ilvl="8" w:tplc="683C435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8301F5A">
      <w:start w:val="1"/>
      <w:numFmt w:val="lowerRoman"/>
      <w:lvlText w:val="(%1)"/>
      <w:lvlJc w:val="left"/>
      <w:pPr>
        <w:ind w:left="1004" w:hanging="720"/>
      </w:pPr>
      <w:rPr>
        <w:rFonts w:hint="default"/>
        <w:b w:val="0"/>
      </w:rPr>
    </w:lvl>
    <w:lvl w:ilvl="1" w:tplc="248A0ACC" w:tentative="1">
      <w:start w:val="1"/>
      <w:numFmt w:val="lowerLetter"/>
      <w:lvlText w:val="%2."/>
      <w:lvlJc w:val="left"/>
      <w:pPr>
        <w:ind w:left="1364" w:hanging="360"/>
      </w:pPr>
    </w:lvl>
    <w:lvl w:ilvl="2" w:tplc="95929BAE" w:tentative="1">
      <w:start w:val="1"/>
      <w:numFmt w:val="lowerRoman"/>
      <w:lvlText w:val="%3."/>
      <w:lvlJc w:val="right"/>
      <w:pPr>
        <w:ind w:left="2084" w:hanging="180"/>
      </w:pPr>
    </w:lvl>
    <w:lvl w:ilvl="3" w:tplc="D97C1C12" w:tentative="1">
      <w:start w:val="1"/>
      <w:numFmt w:val="decimal"/>
      <w:lvlText w:val="%4."/>
      <w:lvlJc w:val="left"/>
      <w:pPr>
        <w:ind w:left="2804" w:hanging="360"/>
      </w:pPr>
    </w:lvl>
    <w:lvl w:ilvl="4" w:tplc="66E4C72E" w:tentative="1">
      <w:start w:val="1"/>
      <w:numFmt w:val="lowerLetter"/>
      <w:lvlText w:val="%5."/>
      <w:lvlJc w:val="left"/>
      <w:pPr>
        <w:ind w:left="3524" w:hanging="360"/>
      </w:pPr>
    </w:lvl>
    <w:lvl w:ilvl="5" w:tplc="CD4A17D6" w:tentative="1">
      <w:start w:val="1"/>
      <w:numFmt w:val="lowerRoman"/>
      <w:lvlText w:val="%6."/>
      <w:lvlJc w:val="right"/>
      <w:pPr>
        <w:ind w:left="4244" w:hanging="180"/>
      </w:pPr>
    </w:lvl>
    <w:lvl w:ilvl="6" w:tplc="D994AC36" w:tentative="1">
      <w:start w:val="1"/>
      <w:numFmt w:val="decimal"/>
      <w:lvlText w:val="%7."/>
      <w:lvlJc w:val="left"/>
      <w:pPr>
        <w:ind w:left="4964" w:hanging="360"/>
      </w:pPr>
    </w:lvl>
    <w:lvl w:ilvl="7" w:tplc="2562A9AA" w:tentative="1">
      <w:start w:val="1"/>
      <w:numFmt w:val="lowerLetter"/>
      <w:lvlText w:val="%8."/>
      <w:lvlJc w:val="left"/>
      <w:pPr>
        <w:ind w:left="5684" w:hanging="360"/>
      </w:pPr>
    </w:lvl>
    <w:lvl w:ilvl="8" w:tplc="92F0886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E6ECF00">
      <w:start w:val="1"/>
      <w:numFmt w:val="lowerRoman"/>
      <w:lvlText w:val="(%1)"/>
      <w:lvlJc w:val="left"/>
      <w:pPr>
        <w:ind w:left="1080" w:hanging="720"/>
      </w:pPr>
      <w:rPr>
        <w:rFonts w:hint="default"/>
      </w:rPr>
    </w:lvl>
    <w:lvl w:ilvl="1" w:tplc="B0CAABBE" w:tentative="1">
      <w:start w:val="1"/>
      <w:numFmt w:val="lowerLetter"/>
      <w:lvlText w:val="%2."/>
      <w:lvlJc w:val="left"/>
      <w:pPr>
        <w:ind w:left="1440" w:hanging="360"/>
      </w:pPr>
    </w:lvl>
    <w:lvl w:ilvl="2" w:tplc="3C28233E" w:tentative="1">
      <w:start w:val="1"/>
      <w:numFmt w:val="lowerRoman"/>
      <w:lvlText w:val="%3."/>
      <w:lvlJc w:val="right"/>
      <w:pPr>
        <w:ind w:left="2160" w:hanging="180"/>
      </w:pPr>
    </w:lvl>
    <w:lvl w:ilvl="3" w:tplc="6ABC187A" w:tentative="1">
      <w:start w:val="1"/>
      <w:numFmt w:val="decimal"/>
      <w:lvlText w:val="%4."/>
      <w:lvlJc w:val="left"/>
      <w:pPr>
        <w:ind w:left="2880" w:hanging="360"/>
      </w:pPr>
    </w:lvl>
    <w:lvl w:ilvl="4" w:tplc="5B3EB034" w:tentative="1">
      <w:start w:val="1"/>
      <w:numFmt w:val="lowerLetter"/>
      <w:lvlText w:val="%5."/>
      <w:lvlJc w:val="left"/>
      <w:pPr>
        <w:ind w:left="3600" w:hanging="360"/>
      </w:pPr>
    </w:lvl>
    <w:lvl w:ilvl="5" w:tplc="65247094" w:tentative="1">
      <w:start w:val="1"/>
      <w:numFmt w:val="lowerRoman"/>
      <w:lvlText w:val="%6."/>
      <w:lvlJc w:val="right"/>
      <w:pPr>
        <w:ind w:left="4320" w:hanging="180"/>
      </w:pPr>
    </w:lvl>
    <w:lvl w:ilvl="6" w:tplc="80EC7D1E" w:tentative="1">
      <w:start w:val="1"/>
      <w:numFmt w:val="decimal"/>
      <w:lvlText w:val="%7."/>
      <w:lvlJc w:val="left"/>
      <w:pPr>
        <w:ind w:left="5040" w:hanging="360"/>
      </w:pPr>
    </w:lvl>
    <w:lvl w:ilvl="7" w:tplc="5D5ACC54" w:tentative="1">
      <w:start w:val="1"/>
      <w:numFmt w:val="lowerLetter"/>
      <w:lvlText w:val="%8."/>
      <w:lvlJc w:val="left"/>
      <w:pPr>
        <w:ind w:left="5760" w:hanging="360"/>
      </w:pPr>
    </w:lvl>
    <w:lvl w:ilvl="8" w:tplc="45124DE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638F338">
      <w:start w:val="1"/>
      <w:numFmt w:val="lowerRoman"/>
      <w:lvlText w:val="(%1)"/>
      <w:lvlJc w:val="left"/>
      <w:pPr>
        <w:ind w:left="1080" w:hanging="720"/>
      </w:pPr>
      <w:rPr>
        <w:rFonts w:hint="default"/>
      </w:rPr>
    </w:lvl>
    <w:lvl w:ilvl="1" w:tplc="75FA6098" w:tentative="1">
      <w:start w:val="1"/>
      <w:numFmt w:val="lowerLetter"/>
      <w:lvlText w:val="%2."/>
      <w:lvlJc w:val="left"/>
      <w:pPr>
        <w:ind w:left="1440" w:hanging="360"/>
      </w:pPr>
    </w:lvl>
    <w:lvl w:ilvl="2" w:tplc="44E8D2F8" w:tentative="1">
      <w:start w:val="1"/>
      <w:numFmt w:val="lowerRoman"/>
      <w:lvlText w:val="%3."/>
      <w:lvlJc w:val="right"/>
      <w:pPr>
        <w:ind w:left="2160" w:hanging="180"/>
      </w:pPr>
    </w:lvl>
    <w:lvl w:ilvl="3" w:tplc="18E21BBE" w:tentative="1">
      <w:start w:val="1"/>
      <w:numFmt w:val="decimal"/>
      <w:lvlText w:val="%4."/>
      <w:lvlJc w:val="left"/>
      <w:pPr>
        <w:ind w:left="2880" w:hanging="360"/>
      </w:pPr>
    </w:lvl>
    <w:lvl w:ilvl="4" w:tplc="94E6D0F2" w:tentative="1">
      <w:start w:val="1"/>
      <w:numFmt w:val="lowerLetter"/>
      <w:lvlText w:val="%5."/>
      <w:lvlJc w:val="left"/>
      <w:pPr>
        <w:ind w:left="3600" w:hanging="360"/>
      </w:pPr>
    </w:lvl>
    <w:lvl w:ilvl="5" w:tplc="6F1E37D8" w:tentative="1">
      <w:start w:val="1"/>
      <w:numFmt w:val="lowerRoman"/>
      <w:lvlText w:val="%6."/>
      <w:lvlJc w:val="right"/>
      <w:pPr>
        <w:ind w:left="4320" w:hanging="180"/>
      </w:pPr>
    </w:lvl>
    <w:lvl w:ilvl="6" w:tplc="A70E4DBE" w:tentative="1">
      <w:start w:val="1"/>
      <w:numFmt w:val="decimal"/>
      <w:lvlText w:val="%7."/>
      <w:lvlJc w:val="left"/>
      <w:pPr>
        <w:ind w:left="5040" w:hanging="360"/>
      </w:pPr>
    </w:lvl>
    <w:lvl w:ilvl="7" w:tplc="F61633A6" w:tentative="1">
      <w:start w:val="1"/>
      <w:numFmt w:val="lowerLetter"/>
      <w:lvlText w:val="%8."/>
      <w:lvlJc w:val="left"/>
      <w:pPr>
        <w:ind w:left="5760" w:hanging="360"/>
      </w:pPr>
    </w:lvl>
    <w:lvl w:ilvl="8" w:tplc="BC2A128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6348F42">
      <w:start w:val="1"/>
      <w:numFmt w:val="lowerRoman"/>
      <w:lvlText w:val="(%1)"/>
      <w:lvlJc w:val="left"/>
      <w:pPr>
        <w:ind w:left="1080" w:hanging="720"/>
      </w:pPr>
      <w:rPr>
        <w:rFonts w:hint="default"/>
        <w:b w:val="0"/>
      </w:rPr>
    </w:lvl>
    <w:lvl w:ilvl="1" w:tplc="5DB8D5EE" w:tentative="1">
      <w:start w:val="1"/>
      <w:numFmt w:val="lowerLetter"/>
      <w:lvlText w:val="%2."/>
      <w:lvlJc w:val="left"/>
      <w:pPr>
        <w:ind w:left="1440" w:hanging="360"/>
      </w:pPr>
    </w:lvl>
    <w:lvl w:ilvl="2" w:tplc="BD0E4C76" w:tentative="1">
      <w:start w:val="1"/>
      <w:numFmt w:val="lowerRoman"/>
      <w:lvlText w:val="%3."/>
      <w:lvlJc w:val="right"/>
      <w:pPr>
        <w:ind w:left="2160" w:hanging="180"/>
      </w:pPr>
    </w:lvl>
    <w:lvl w:ilvl="3" w:tplc="C6BA6230" w:tentative="1">
      <w:start w:val="1"/>
      <w:numFmt w:val="decimal"/>
      <w:lvlText w:val="%4."/>
      <w:lvlJc w:val="left"/>
      <w:pPr>
        <w:ind w:left="2880" w:hanging="360"/>
      </w:pPr>
    </w:lvl>
    <w:lvl w:ilvl="4" w:tplc="5D8E7C82" w:tentative="1">
      <w:start w:val="1"/>
      <w:numFmt w:val="lowerLetter"/>
      <w:lvlText w:val="%5."/>
      <w:lvlJc w:val="left"/>
      <w:pPr>
        <w:ind w:left="3600" w:hanging="360"/>
      </w:pPr>
    </w:lvl>
    <w:lvl w:ilvl="5" w:tplc="E402BF3A" w:tentative="1">
      <w:start w:val="1"/>
      <w:numFmt w:val="lowerRoman"/>
      <w:lvlText w:val="%6."/>
      <w:lvlJc w:val="right"/>
      <w:pPr>
        <w:ind w:left="4320" w:hanging="180"/>
      </w:pPr>
    </w:lvl>
    <w:lvl w:ilvl="6" w:tplc="BC34B272" w:tentative="1">
      <w:start w:val="1"/>
      <w:numFmt w:val="decimal"/>
      <w:lvlText w:val="%7."/>
      <w:lvlJc w:val="left"/>
      <w:pPr>
        <w:ind w:left="5040" w:hanging="360"/>
      </w:pPr>
    </w:lvl>
    <w:lvl w:ilvl="7" w:tplc="3E9EBB70" w:tentative="1">
      <w:start w:val="1"/>
      <w:numFmt w:val="lowerLetter"/>
      <w:lvlText w:val="%8."/>
      <w:lvlJc w:val="left"/>
      <w:pPr>
        <w:ind w:left="5760" w:hanging="360"/>
      </w:pPr>
    </w:lvl>
    <w:lvl w:ilvl="8" w:tplc="6AF00A1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D56F00E">
      <w:start w:val="1"/>
      <w:numFmt w:val="lowerLetter"/>
      <w:lvlText w:val="(%1)"/>
      <w:lvlJc w:val="left"/>
      <w:pPr>
        <w:ind w:left="360" w:hanging="360"/>
      </w:pPr>
      <w:rPr>
        <w:rFonts w:hint="default"/>
      </w:rPr>
    </w:lvl>
    <w:lvl w:ilvl="1" w:tplc="0E5E9EF8" w:tentative="1">
      <w:start w:val="1"/>
      <w:numFmt w:val="lowerLetter"/>
      <w:lvlText w:val="%2."/>
      <w:lvlJc w:val="left"/>
      <w:pPr>
        <w:ind w:left="1080" w:hanging="360"/>
      </w:pPr>
    </w:lvl>
    <w:lvl w:ilvl="2" w:tplc="0DA0EE9E" w:tentative="1">
      <w:start w:val="1"/>
      <w:numFmt w:val="lowerRoman"/>
      <w:lvlText w:val="%3."/>
      <w:lvlJc w:val="right"/>
      <w:pPr>
        <w:ind w:left="1800" w:hanging="180"/>
      </w:pPr>
    </w:lvl>
    <w:lvl w:ilvl="3" w:tplc="E6C00FFE" w:tentative="1">
      <w:start w:val="1"/>
      <w:numFmt w:val="decimal"/>
      <w:lvlText w:val="%4."/>
      <w:lvlJc w:val="left"/>
      <w:pPr>
        <w:ind w:left="2520" w:hanging="360"/>
      </w:pPr>
    </w:lvl>
    <w:lvl w:ilvl="4" w:tplc="DDCECD7A" w:tentative="1">
      <w:start w:val="1"/>
      <w:numFmt w:val="lowerLetter"/>
      <w:lvlText w:val="%5."/>
      <w:lvlJc w:val="left"/>
      <w:pPr>
        <w:ind w:left="3240" w:hanging="360"/>
      </w:pPr>
    </w:lvl>
    <w:lvl w:ilvl="5" w:tplc="5A328B30" w:tentative="1">
      <w:start w:val="1"/>
      <w:numFmt w:val="lowerRoman"/>
      <w:lvlText w:val="%6."/>
      <w:lvlJc w:val="right"/>
      <w:pPr>
        <w:ind w:left="3960" w:hanging="180"/>
      </w:pPr>
    </w:lvl>
    <w:lvl w:ilvl="6" w:tplc="350EB03A" w:tentative="1">
      <w:start w:val="1"/>
      <w:numFmt w:val="decimal"/>
      <w:lvlText w:val="%7."/>
      <w:lvlJc w:val="left"/>
      <w:pPr>
        <w:ind w:left="4680" w:hanging="360"/>
      </w:pPr>
    </w:lvl>
    <w:lvl w:ilvl="7" w:tplc="41BE61E2" w:tentative="1">
      <w:start w:val="1"/>
      <w:numFmt w:val="lowerLetter"/>
      <w:lvlText w:val="%8."/>
      <w:lvlJc w:val="left"/>
      <w:pPr>
        <w:ind w:left="5400" w:hanging="360"/>
      </w:pPr>
    </w:lvl>
    <w:lvl w:ilvl="8" w:tplc="B68E136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E265BA2">
      <w:start w:val="1"/>
      <w:numFmt w:val="decimal"/>
      <w:lvlText w:val="%1."/>
      <w:lvlJc w:val="left"/>
      <w:pPr>
        <w:ind w:left="360" w:hanging="360"/>
      </w:pPr>
      <w:rPr>
        <w:rFonts w:hint="default"/>
      </w:rPr>
    </w:lvl>
    <w:lvl w:ilvl="1" w:tplc="DA22E9EC" w:tentative="1">
      <w:start w:val="1"/>
      <w:numFmt w:val="lowerLetter"/>
      <w:lvlText w:val="%2."/>
      <w:lvlJc w:val="left"/>
      <w:pPr>
        <w:ind w:left="1080" w:hanging="360"/>
      </w:pPr>
    </w:lvl>
    <w:lvl w:ilvl="2" w:tplc="A8763CC0" w:tentative="1">
      <w:start w:val="1"/>
      <w:numFmt w:val="lowerRoman"/>
      <w:lvlText w:val="%3."/>
      <w:lvlJc w:val="right"/>
      <w:pPr>
        <w:ind w:left="1800" w:hanging="180"/>
      </w:pPr>
    </w:lvl>
    <w:lvl w:ilvl="3" w:tplc="0504E380" w:tentative="1">
      <w:start w:val="1"/>
      <w:numFmt w:val="decimal"/>
      <w:lvlText w:val="%4."/>
      <w:lvlJc w:val="left"/>
      <w:pPr>
        <w:ind w:left="2520" w:hanging="360"/>
      </w:pPr>
    </w:lvl>
    <w:lvl w:ilvl="4" w:tplc="481EF936" w:tentative="1">
      <w:start w:val="1"/>
      <w:numFmt w:val="lowerLetter"/>
      <w:lvlText w:val="%5."/>
      <w:lvlJc w:val="left"/>
      <w:pPr>
        <w:ind w:left="3240" w:hanging="360"/>
      </w:pPr>
    </w:lvl>
    <w:lvl w:ilvl="5" w:tplc="520C31B0" w:tentative="1">
      <w:start w:val="1"/>
      <w:numFmt w:val="lowerRoman"/>
      <w:lvlText w:val="%6."/>
      <w:lvlJc w:val="right"/>
      <w:pPr>
        <w:ind w:left="3960" w:hanging="180"/>
      </w:pPr>
    </w:lvl>
    <w:lvl w:ilvl="6" w:tplc="7DFA788A" w:tentative="1">
      <w:start w:val="1"/>
      <w:numFmt w:val="decimal"/>
      <w:lvlText w:val="%7."/>
      <w:lvlJc w:val="left"/>
      <w:pPr>
        <w:ind w:left="4680" w:hanging="360"/>
      </w:pPr>
    </w:lvl>
    <w:lvl w:ilvl="7" w:tplc="B8A62916" w:tentative="1">
      <w:start w:val="1"/>
      <w:numFmt w:val="lowerLetter"/>
      <w:lvlText w:val="%8."/>
      <w:lvlJc w:val="left"/>
      <w:pPr>
        <w:ind w:left="5400" w:hanging="360"/>
      </w:pPr>
    </w:lvl>
    <w:lvl w:ilvl="8" w:tplc="90FA5A8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FC425B4">
      <w:start w:val="1"/>
      <w:numFmt w:val="decimal"/>
      <w:lvlText w:val="%1."/>
      <w:lvlJc w:val="left"/>
      <w:pPr>
        <w:ind w:left="360" w:hanging="360"/>
      </w:pPr>
      <w:rPr>
        <w:rFonts w:hint="default"/>
      </w:rPr>
    </w:lvl>
    <w:lvl w:ilvl="1" w:tplc="CE121CA0" w:tentative="1">
      <w:start w:val="1"/>
      <w:numFmt w:val="lowerLetter"/>
      <w:lvlText w:val="%2."/>
      <w:lvlJc w:val="left"/>
      <w:pPr>
        <w:ind w:left="1080" w:hanging="360"/>
      </w:pPr>
    </w:lvl>
    <w:lvl w:ilvl="2" w:tplc="7C368D16" w:tentative="1">
      <w:start w:val="1"/>
      <w:numFmt w:val="lowerRoman"/>
      <w:lvlText w:val="%3."/>
      <w:lvlJc w:val="right"/>
      <w:pPr>
        <w:ind w:left="1800" w:hanging="180"/>
      </w:pPr>
    </w:lvl>
    <w:lvl w:ilvl="3" w:tplc="233AF2A2" w:tentative="1">
      <w:start w:val="1"/>
      <w:numFmt w:val="decimal"/>
      <w:lvlText w:val="%4."/>
      <w:lvlJc w:val="left"/>
      <w:pPr>
        <w:ind w:left="2520" w:hanging="360"/>
      </w:pPr>
    </w:lvl>
    <w:lvl w:ilvl="4" w:tplc="F0BE6782" w:tentative="1">
      <w:start w:val="1"/>
      <w:numFmt w:val="lowerLetter"/>
      <w:lvlText w:val="%5."/>
      <w:lvlJc w:val="left"/>
      <w:pPr>
        <w:ind w:left="3240" w:hanging="360"/>
      </w:pPr>
    </w:lvl>
    <w:lvl w:ilvl="5" w:tplc="59022836" w:tentative="1">
      <w:start w:val="1"/>
      <w:numFmt w:val="lowerRoman"/>
      <w:lvlText w:val="%6."/>
      <w:lvlJc w:val="right"/>
      <w:pPr>
        <w:ind w:left="3960" w:hanging="180"/>
      </w:pPr>
    </w:lvl>
    <w:lvl w:ilvl="6" w:tplc="225A4630" w:tentative="1">
      <w:start w:val="1"/>
      <w:numFmt w:val="decimal"/>
      <w:lvlText w:val="%7."/>
      <w:lvlJc w:val="left"/>
      <w:pPr>
        <w:ind w:left="4680" w:hanging="360"/>
      </w:pPr>
    </w:lvl>
    <w:lvl w:ilvl="7" w:tplc="11AA0134" w:tentative="1">
      <w:start w:val="1"/>
      <w:numFmt w:val="lowerLetter"/>
      <w:lvlText w:val="%8."/>
      <w:lvlJc w:val="left"/>
      <w:pPr>
        <w:ind w:left="5400" w:hanging="360"/>
      </w:pPr>
    </w:lvl>
    <w:lvl w:ilvl="8" w:tplc="60B22A1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20A5686">
      <w:start w:val="1"/>
      <w:numFmt w:val="lowerRoman"/>
      <w:lvlText w:val="(%1)"/>
      <w:lvlJc w:val="left"/>
      <w:pPr>
        <w:ind w:left="1080" w:hanging="720"/>
      </w:pPr>
      <w:rPr>
        <w:rFonts w:hint="default"/>
        <w:b w:val="0"/>
      </w:rPr>
    </w:lvl>
    <w:lvl w:ilvl="1" w:tplc="C49057C2" w:tentative="1">
      <w:start w:val="1"/>
      <w:numFmt w:val="lowerLetter"/>
      <w:lvlText w:val="%2."/>
      <w:lvlJc w:val="left"/>
      <w:pPr>
        <w:ind w:left="1440" w:hanging="360"/>
      </w:pPr>
    </w:lvl>
    <w:lvl w:ilvl="2" w:tplc="331E72F0" w:tentative="1">
      <w:start w:val="1"/>
      <w:numFmt w:val="lowerRoman"/>
      <w:lvlText w:val="%3."/>
      <w:lvlJc w:val="right"/>
      <w:pPr>
        <w:ind w:left="2160" w:hanging="180"/>
      </w:pPr>
    </w:lvl>
    <w:lvl w:ilvl="3" w:tplc="BF12C9BE" w:tentative="1">
      <w:start w:val="1"/>
      <w:numFmt w:val="decimal"/>
      <w:lvlText w:val="%4."/>
      <w:lvlJc w:val="left"/>
      <w:pPr>
        <w:ind w:left="2880" w:hanging="360"/>
      </w:pPr>
    </w:lvl>
    <w:lvl w:ilvl="4" w:tplc="14A0C2FA" w:tentative="1">
      <w:start w:val="1"/>
      <w:numFmt w:val="lowerLetter"/>
      <w:lvlText w:val="%5."/>
      <w:lvlJc w:val="left"/>
      <w:pPr>
        <w:ind w:left="3600" w:hanging="360"/>
      </w:pPr>
    </w:lvl>
    <w:lvl w:ilvl="5" w:tplc="8E444056" w:tentative="1">
      <w:start w:val="1"/>
      <w:numFmt w:val="lowerRoman"/>
      <w:lvlText w:val="%6."/>
      <w:lvlJc w:val="right"/>
      <w:pPr>
        <w:ind w:left="4320" w:hanging="180"/>
      </w:pPr>
    </w:lvl>
    <w:lvl w:ilvl="6" w:tplc="7650510A" w:tentative="1">
      <w:start w:val="1"/>
      <w:numFmt w:val="decimal"/>
      <w:lvlText w:val="%7."/>
      <w:lvlJc w:val="left"/>
      <w:pPr>
        <w:ind w:left="5040" w:hanging="360"/>
      </w:pPr>
    </w:lvl>
    <w:lvl w:ilvl="7" w:tplc="574EC026" w:tentative="1">
      <w:start w:val="1"/>
      <w:numFmt w:val="lowerLetter"/>
      <w:lvlText w:val="%8."/>
      <w:lvlJc w:val="left"/>
      <w:pPr>
        <w:ind w:left="5760" w:hanging="360"/>
      </w:pPr>
    </w:lvl>
    <w:lvl w:ilvl="8" w:tplc="063C9F6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DBC5088">
      <w:start w:val="1"/>
      <w:numFmt w:val="lowerRoman"/>
      <w:lvlText w:val="(%1)"/>
      <w:lvlJc w:val="left"/>
      <w:pPr>
        <w:ind w:left="1080" w:hanging="720"/>
      </w:pPr>
      <w:rPr>
        <w:rFonts w:hint="default"/>
      </w:rPr>
    </w:lvl>
    <w:lvl w:ilvl="1" w:tplc="C7CED058" w:tentative="1">
      <w:start w:val="1"/>
      <w:numFmt w:val="lowerLetter"/>
      <w:lvlText w:val="%2."/>
      <w:lvlJc w:val="left"/>
      <w:pPr>
        <w:ind w:left="1440" w:hanging="360"/>
      </w:pPr>
    </w:lvl>
    <w:lvl w:ilvl="2" w:tplc="51B60A44" w:tentative="1">
      <w:start w:val="1"/>
      <w:numFmt w:val="lowerRoman"/>
      <w:lvlText w:val="%3."/>
      <w:lvlJc w:val="right"/>
      <w:pPr>
        <w:ind w:left="2160" w:hanging="180"/>
      </w:pPr>
    </w:lvl>
    <w:lvl w:ilvl="3" w:tplc="0E2053CA" w:tentative="1">
      <w:start w:val="1"/>
      <w:numFmt w:val="decimal"/>
      <w:lvlText w:val="%4."/>
      <w:lvlJc w:val="left"/>
      <w:pPr>
        <w:ind w:left="2880" w:hanging="360"/>
      </w:pPr>
    </w:lvl>
    <w:lvl w:ilvl="4" w:tplc="DAC8A55E" w:tentative="1">
      <w:start w:val="1"/>
      <w:numFmt w:val="lowerLetter"/>
      <w:lvlText w:val="%5."/>
      <w:lvlJc w:val="left"/>
      <w:pPr>
        <w:ind w:left="3600" w:hanging="360"/>
      </w:pPr>
    </w:lvl>
    <w:lvl w:ilvl="5" w:tplc="972CDAE6" w:tentative="1">
      <w:start w:val="1"/>
      <w:numFmt w:val="lowerRoman"/>
      <w:lvlText w:val="%6."/>
      <w:lvlJc w:val="right"/>
      <w:pPr>
        <w:ind w:left="4320" w:hanging="180"/>
      </w:pPr>
    </w:lvl>
    <w:lvl w:ilvl="6" w:tplc="558089EE" w:tentative="1">
      <w:start w:val="1"/>
      <w:numFmt w:val="decimal"/>
      <w:lvlText w:val="%7."/>
      <w:lvlJc w:val="left"/>
      <w:pPr>
        <w:ind w:left="5040" w:hanging="360"/>
      </w:pPr>
    </w:lvl>
    <w:lvl w:ilvl="7" w:tplc="FEC0B8DE" w:tentative="1">
      <w:start w:val="1"/>
      <w:numFmt w:val="lowerLetter"/>
      <w:lvlText w:val="%8."/>
      <w:lvlJc w:val="left"/>
      <w:pPr>
        <w:ind w:left="5760" w:hanging="360"/>
      </w:pPr>
    </w:lvl>
    <w:lvl w:ilvl="8" w:tplc="A6FA539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65E8242">
      <w:start w:val="1"/>
      <w:numFmt w:val="bullet"/>
      <w:pStyle w:val="ListBullet"/>
      <w:lvlText w:val=""/>
      <w:lvlJc w:val="left"/>
      <w:pPr>
        <w:ind w:left="720" w:hanging="360"/>
      </w:pPr>
      <w:rPr>
        <w:rFonts w:ascii="Symbol" w:hAnsi="Symbol" w:hint="default"/>
      </w:rPr>
    </w:lvl>
    <w:lvl w:ilvl="1" w:tplc="C18EE3CC">
      <w:start w:val="1"/>
      <w:numFmt w:val="bullet"/>
      <w:pStyle w:val="ListBullet2"/>
      <w:lvlText w:val="o"/>
      <w:lvlJc w:val="left"/>
      <w:pPr>
        <w:ind w:left="1440" w:hanging="360"/>
      </w:pPr>
      <w:rPr>
        <w:rFonts w:ascii="Courier New" w:hAnsi="Courier New" w:cs="Courier New" w:hint="default"/>
      </w:rPr>
    </w:lvl>
    <w:lvl w:ilvl="2" w:tplc="A67423B4">
      <w:start w:val="1"/>
      <w:numFmt w:val="bullet"/>
      <w:lvlText w:val=""/>
      <w:lvlJc w:val="left"/>
      <w:pPr>
        <w:ind w:left="2160" w:hanging="360"/>
      </w:pPr>
      <w:rPr>
        <w:rFonts w:ascii="Wingdings" w:hAnsi="Wingdings" w:hint="default"/>
      </w:rPr>
    </w:lvl>
    <w:lvl w:ilvl="3" w:tplc="1C60115A">
      <w:start w:val="1"/>
      <w:numFmt w:val="bullet"/>
      <w:lvlText w:val=""/>
      <w:lvlJc w:val="left"/>
      <w:pPr>
        <w:ind w:left="2880" w:hanging="360"/>
      </w:pPr>
      <w:rPr>
        <w:rFonts w:ascii="Symbol" w:hAnsi="Symbol" w:hint="default"/>
      </w:rPr>
    </w:lvl>
    <w:lvl w:ilvl="4" w:tplc="F91C4D84">
      <w:start w:val="1"/>
      <w:numFmt w:val="bullet"/>
      <w:lvlText w:val="o"/>
      <w:lvlJc w:val="left"/>
      <w:pPr>
        <w:ind w:left="3600" w:hanging="360"/>
      </w:pPr>
      <w:rPr>
        <w:rFonts w:ascii="Courier New" w:hAnsi="Courier New" w:cs="Courier New" w:hint="default"/>
      </w:rPr>
    </w:lvl>
    <w:lvl w:ilvl="5" w:tplc="5608D52C">
      <w:start w:val="1"/>
      <w:numFmt w:val="bullet"/>
      <w:pStyle w:val="ListBullet3"/>
      <w:lvlText w:val=""/>
      <w:lvlJc w:val="left"/>
      <w:pPr>
        <w:ind w:left="4320" w:hanging="360"/>
      </w:pPr>
      <w:rPr>
        <w:rFonts w:ascii="Wingdings" w:hAnsi="Wingdings" w:hint="default"/>
      </w:rPr>
    </w:lvl>
    <w:lvl w:ilvl="6" w:tplc="AD9A9500">
      <w:start w:val="1"/>
      <w:numFmt w:val="bullet"/>
      <w:lvlText w:val=""/>
      <w:lvlJc w:val="left"/>
      <w:pPr>
        <w:ind w:left="5040" w:hanging="360"/>
      </w:pPr>
      <w:rPr>
        <w:rFonts w:ascii="Symbol" w:hAnsi="Symbol" w:hint="default"/>
      </w:rPr>
    </w:lvl>
    <w:lvl w:ilvl="7" w:tplc="A636DC32">
      <w:start w:val="1"/>
      <w:numFmt w:val="bullet"/>
      <w:lvlText w:val="o"/>
      <w:lvlJc w:val="left"/>
      <w:pPr>
        <w:ind w:left="5760" w:hanging="360"/>
      </w:pPr>
      <w:rPr>
        <w:rFonts w:ascii="Courier New" w:hAnsi="Courier New" w:cs="Courier New" w:hint="default"/>
      </w:rPr>
    </w:lvl>
    <w:lvl w:ilvl="8" w:tplc="FEE8D77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F121412">
      <w:start w:val="1"/>
      <w:numFmt w:val="bullet"/>
      <w:lvlText w:val=""/>
      <w:lvlJc w:val="left"/>
      <w:pPr>
        <w:ind w:left="360" w:hanging="360"/>
      </w:pPr>
      <w:rPr>
        <w:rFonts w:ascii="Symbol" w:hAnsi="Symbol" w:hint="default"/>
      </w:rPr>
    </w:lvl>
    <w:lvl w:ilvl="1" w:tplc="4A68FF7C" w:tentative="1">
      <w:start w:val="1"/>
      <w:numFmt w:val="bullet"/>
      <w:lvlText w:val="o"/>
      <w:lvlJc w:val="left"/>
      <w:pPr>
        <w:ind w:left="1080" w:hanging="360"/>
      </w:pPr>
      <w:rPr>
        <w:rFonts w:ascii="Courier New" w:hAnsi="Courier New" w:cs="Courier New" w:hint="default"/>
      </w:rPr>
    </w:lvl>
    <w:lvl w:ilvl="2" w:tplc="FCD40452" w:tentative="1">
      <w:start w:val="1"/>
      <w:numFmt w:val="bullet"/>
      <w:lvlText w:val=""/>
      <w:lvlJc w:val="left"/>
      <w:pPr>
        <w:ind w:left="1800" w:hanging="360"/>
      </w:pPr>
      <w:rPr>
        <w:rFonts w:ascii="Wingdings" w:hAnsi="Wingdings" w:hint="default"/>
      </w:rPr>
    </w:lvl>
    <w:lvl w:ilvl="3" w:tplc="32B6C4D2" w:tentative="1">
      <w:start w:val="1"/>
      <w:numFmt w:val="bullet"/>
      <w:lvlText w:val=""/>
      <w:lvlJc w:val="left"/>
      <w:pPr>
        <w:ind w:left="2520" w:hanging="360"/>
      </w:pPr>
      <w:rPr>
        <w:rFonts w:ascii="Symbol" w:hAnsi="Symbol" w:hint="default"/>
      </w:rPr>
    </w:lvl>
    <w:lvl w:ilvl="4" w:tplc="648012E8" w:tentative="1">
      <w:start w:val="1"/>
      <w:numFmt w:val="bullet"/>
      <w:lvlText w:val="o"/>
      <w:lvlJc w:val="left"/>
      <w:pPr>
        <w:ind w:left="3240" w:hanging="360"/>
      </w:pPr>
      <w:rPr>
        <w:rFonts w:ascii="Courier New" w:hAnsi="Courier New" w:cs="Courier New" w:hint="default"/>
      </w:rPr>
    </w:lvl>
    <w:lvl w:ilvl="5" w:tplc="BC689086" w:tentative="1">
      <w:start w:val="1"/>
      <w:numFmt w:val="bullet"/>
      <w:lvlText w:val=""/>
      <w:lvlJc w:val="left"/>
      <w:pPr>
        <w:ind w:left="3960" w:hanging="360"/>
      </w:pPr>
      <w:rPr>
        <w:rFonts w:ascii="Wingdings" w:hAnsi="Wingdings" w:hint="default"/>
      </w:rPr>
    </w:lvl>
    <w:lvl w:ilvl="6" w:tplc="07127BDC" w:tentative="1">
      <w:start w:val="1"/>
      <w:numFmt w:val="bullet"/>
      <w:lvlText w:val=""/>
      <w:lvlJc w:val="left"/>
      <w:pPr>
        <w:ind w:left="4680" w:hanging="360"/>
      </w:pPr>
      <w:rPr>
        <w:rFonts w:ascii="Symbol" w:hAnsi="Symbol" w:hint="default"/>
      </w:rPr>
    </w:lvl>
    <w:lvl w:ilvl="7" w:tplc="19009914" w:tentative="1">
      <w:start w:val="1"/>
      <w:numFmt w:val="bullet"/>
      <w:lvlText w:val="o"/>
      <w:lvlJc w:val="left"/>
      <w:pPr>
        <w:ind w:left="5400" w:hanging="360"/>
      </w:pPr>
      <w:rPr>
        <w:rFonts w:ascii="Courier New" w:hAnsi="Courier New" w:cs="Courier New" w:hint="default"/>
      </w:rPr>
    </w:lvl>
    <w:lvl w:ilvl="8" w:tplc="3ECA54B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1A0CA6A">
      <w:start w:val="1"/>
      <w:numFmt w:val="lowerRoman"/>
      <w:lvlText w:val="(%1)"/>
      <w:lvlJc w:val="left"/>
      <w:pPr>
        <w:ind w:left="1080" w:hanging="720"/>
      </w:pPr>
      <w:rPr>
        <w:rFonts w:hint="default"/>
      </w:rPr>
    </w:lvl>
    <w:lvl w:ilvl="1" w:tplc="01100C70" w:tentative="1">
      <w:start w:val="1"/>
      <w:numFmt w:val="lowerLetter"/>
      <w:lvlText w:val="%2."/>
      <w:lvlJc w:val="left"/>
      <w:pPr>
        <w:ind w:left="1440" w:hanging="360"/>
      </w:pPr>
    </w:lvl>
    <w:lvl w:ilvl="2" w:tplc="A14EB13E" w:tentative="1">
      <w:start w:val="1"/>
      <w:numFmt w:val="lowerRoman"/>
      <w:lvlText w:val="%3."/>
      <w:lvlJc w:val="right"/>
      <w:pPr>
        <w:ind w:left="2160" w:hanging="180"/>
      </w:pPr>
    </w:lvl>
    <w:lvl w:ilvl="3" w:tplc="1668108C" w:tentative="1">
      <w:start w:val="1"/>
      <w:numFmt w:val="decimal"/>
      <w:lvlText w:val="%4."/>
      <w:lvlJc w:val="left"/>
      <w:pPr>
        <w:ind w:left="2880" w:hanging="360"/>
      </w:pPr>
    </w:lvl>
    <w:lvl w:ilvl="4" w:tplc="294CD164" w:tentative="1">
      <w:start w:val="1"/>
      <w:numFmt w:val="lowerLetter"/>
      <w:lvlText w:val="%5."/>
      <w:lvlJc w:val="left"/>
      <w:pPr>
        <w:ind w:left="3600" w:hanging="360"/>
      </w:pPr>
    </w:lvl>
    <w:lvl w:ilvl="5" w:tplc="710EC14E" w:tentative="1">
      <w:start w:val="1"/>
      <w:numFmt w:val="lowerRoman"/>
      <w:lvlText w:val="%6."/>
      <w:lvlJc w:val="right"/>
      <w:pPr>
        <w:ind w:left="4320" w:hanging="180"/>
      </w:pPr>
    </w:lvl>
    <w:lvl w:ilvl="6" w:tplc="779633E8" w:tentative="1">
      <w:start w:val="1"/>
      <w:numFmt w:val="decimal"/>
      <w:lvlText w:val="%7."/>
      <w:lvlJc w:val="left"/>
      <w:pPr>
        <w:ind w:left="5040" w:hanging="360"/>
      </w:pPr>
    </w:lvl>
    <w:lvl w:ilvl="7" w:tplc="BA0E1CAA" w:tentative="1">
      <w:start w:val="1"/>
      <w:numFmt w:val="lowerLetter"/>
      <w:lvlText w:val="%8."/>
      <w:lvlJc w:val="left"/>
      <w:pPr>
        <w:ind w:left="5760" w:hanging="360"/>
      </w:pPr>
    </w:lvl>
    <w:lvl w:ilvl="8" w:tplc="17B0055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22E5B48">
      <w:start w:val="1"/>
      <w:numFmt w:val="lowerRoman"/>
      <w:lvlText w:val="(%1)"/>
      <w:lvlJc w:val="left"/>
      <w:pPr>
        <w:ind w:left="1080" w:hanging="720"/>
      </w:pPr>
      <w:rPr>
        <w:rFonts w:hint="default"/>
      </w:rPr>
    </w:lvl>
    <w:lvl w:ilvl="1" w:tplc="4D4CF498" w:tentative="1">
      <w:start w:val="1"/>
      <w:numFmt w:val="lowerLetter"/>
      <w:lvlText w:val="%2."/>
      <w:lvlJc w:val="left"/>
      <w:pPr>
        <w:ind w:left="1440" w:hanging="360"/>
      </w:pPr>
    </w:lvl>
    <w:lvl w:ilvl="2" w:tplc="2A08DE2E" w:tentative="1">
      <w:start w:val="1"/>
      <w:numFmt w:val="lowerRoman"/>
      <w:lvlText w:val="%3."/>
      <w:lvlJc w:val="right"/>
      <w:pPr>
        <w:ind w:left="2160" w:hanging="180"/>
      </w:pPr>
    </w:lvl>
    <w:lvl w:ilvl="3" w:tplc="356A7DB4" w:tentative="1">
      <w:start w:val="1"/>
      <w:numFmt w:val="decimal"/>
      <w:lvlText w:val="%4."/>
      <w:lvlJc w:val="left"/>
      <w:pPr>
        <w:ind w:left="2880" w:hanging="360"/>
      </w:pPr>
    </w:lvl>
    <w:lvl w:ilvl="4" w:tplc="CDDE322E" w:tentative="1">
      <w:start w:val="1"/>
      <w:numFmt w:val="lowerLetter"/>
      <w:lvlText w:val="%5."/>
      <w:lvlJc w:val="left"/>
      <w:pPr>
        <w:ind w:left="3600" w:hanging="360"/>
      </w:pPr>
    </w:lvl>
    <w:lvl w:ilvl="5" w:tplc="5E649A50" w:tentative="1">
      <w:start w:val="1"/>
      <w:numFmt w:val="lowerRoman"/>
      <w:lvlText w:val="%6."/>
      <w:lvlJc w:val="right"/>
      <w:pPr>
        <w:ind w:left="4320" w:hanging="180"/>
      </w:pPr>
    </w:lvl>
    <w:lvl w:ilvl="6" w:tplc="7952E060" w:tentative="1">
      <w:start w:val="1"/>
      <w:numFmt w:val="decimal"/>
      <w:lvlText w:val="%7."/>
      <w:lvlJc w:val="left"/>
      <w:pPr>
        <w:ind w:left="5040" w:hanging="360"/>
      </w:pPr>
    </w:lvl>
    <w:lvl w:ilvl="7" w:tplc="64405784" w:tentative="1">
      <w:start w:val="1"/>
      <w:numFmt w:val="lowerLetter"/>
      <w:lvlText w:val="%8."/>
      <w:lvlJc w:val="left"/>
      <w:pPr>
        <w:ind w:left="5760" w:hanging="360"/>
      </w:pPr>
    </w:lvl>
    <w:lvl w:ilvl="8" w:tplc="EF8EDDF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0E22682">
      <w:start w:val="1"/>
      <w:numFmt w:val="lowerRoman"/>
      <w:lvlText w:val="(%1)"/>
      <w:lvlJc w:val="left"/>
      <w:pPr>
        <w:ind w:left="1080" w:hanging="720"/>
      </w:pPr>
      <w:rPr>
        <w:rFonts w:hint="default"/>
        <w:b w:val="0"/>
      </w:rPr>
    </w:lvl>
    <w:lvl w:ilvl="1" w:tplc="CE728612" w:tentative="1">
      <w:start w:val="1"/>
      <w:numFmt w:val="lowerLetter"/>
      <w:lvlText w:val="%2."/>
      <w:lvlJc w:val="left"/>
      <w:pPr>
        <w:ind w:left="1440" w:hanging="360"/>
      </w:pPr>
    </w:lvl>
    <w:lvl w:ilvl="2" w:tplc="D5A25D4E" w:tentative="1">
      <w:start w:val="1"/>
      <w:numFmt w:val="lowerRoman"/>
      <w:lvlText w:val="%3."/>
      <w:lvlJc w:val="right"/>
      <w:pPr>
        <w:ind w:left="2160" w:hanging="180"/>
      </w:pPr>
    </w:lvl>
    <w:lvl w:ilvl="3" w:tplc="CFDEF564" w:tentative="1">
      <w:start w:val="1"/>
      <w:numFmt w:val="decimal"/>
      <w:lvlText w:val="%4."/>
      <w:lvlJc w:val="left"/>
      <w:pPr>
        <w:ind w:left="2880" w:hanging="360"/>
      </w:pPr>
    </w:lvl>
    <w:lvl w:ilvl="4" w:tplc="9E6AEE28" w:tentative="1">
      <w:start w:val="1"/>
      <w:numFmt w:val="lowerLetter"/>
      <w:lvlText w:val="%5."/>
      <w:lvlJc w:val="left"/>
      <w:pPr>
        <w:ind w:left="3600" w:hanging="360"/>
      </w:pPr>
    </w:lvl>
    <w:lvl w:ilvl="5" w:tplc="FD041854" w:tentative="1">
      <w:start w:val="1"/>
      <w:numFmt w:val="lowerRoman"/>
      <w:lvlText w:val="%6."/>
      <w:lvlJc w:val="right"/>
      <w:pPr>
        <w:ind w:left="4320" w:hanging="180"/>
      </w:pPr>
    </w:lvl>
    <w:lvl w:ilvl="6" w:tplc="BB4AA7E4" w:tentative="1">
      <w:start w:val="1"/>
      <w:numFmt w:val="decimal"/>
      <w:lvlText w:val="%7."/>
      <w:lvlJc w:val="left"/>
      <w:pPr>
        <w:ind w:left="5040" w:hanging="360"/>
      </w:pPr>
    </w:lvl>
    <w:lvl w:ilvl="7" w:tplc="65B2F548" w:tentative="1">
      <w:start w:val="1"/>
      <w:numFmt w:val="lowerLetter"/>
      <w:lvlText w:val="%8."/>
      <w:lvlJc w:val="left"/>
      <w:pPr>
        <w:ind w:left="5760" w:hanging="360"/>
      </w:pPr>
    </w:lvl>
    <w:lvl w:ilvl="8" w:tplc="4CAA924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8B88DB0">
      <w:start w:val="1"/>
      <w:numFmt w:val="lowerRoman"/>
      <w:lvlText w:val="(%1)"/>
      <w:lvlJc w:val="left"/>
      <w:pPr>
        <w:ind w:left="1080" w:hanging="720"/>
      </w:pPr>
      <w:rPr>
        <w:rFonts w:hint="default"/>
        <w:b w:val="0"/>
      </w:rPr>
    </w:lvl>
    <w:lvl w:ilvl="1" w:tplc="32D477C8" w:tentative="1">
      <w:start w:val="1"/>
      <w:numFmt w:val="lowerLetter"/>
      <w:lvlText w:val="%2."/>
      <w:lvlJc w:val="left"/>
      <w:pPr>
        <w:ind w:left="1440" w:hanging="360"/>
      </w:pPr>
    </w:lvl>
    <w:lvl w:ilvl="2" w:tplc="C8E22CB4" w:tentative="1">
      <w:start w:val="1"/>
      <w:numFmt w:val="lowerRoman"/>
      <w:lvlText w:val="%3."/>
      <w:lvlJc w:val="right"/>
      <w:pPr>
        <w:ind w:left="2160" w:hanging="180"/>
      </w:pPr>
    </w:lvl>
    <w:lvl w:ilvl="3" w:tplc="641E2FDA" w:tentative="1">
      <w:start w:val="1"/>
      <w:numFmt w:val="decimal"/>
      <w:lvlText w:val="%4."/>
      <w:lvlJc w:val="left"/>
      <w:pPr>
        <w:ind w:left="2880" w:hanging="360"/>
      </w:pPr>
    </w:lvl>
    <w:lvl w:ilvl="4" w:tplc="357C5A86" w:tentative="1">
      <w:start w:val="1"/>
      <w:numFmt w:val="lowerLetter"/>
      <w:lvlText w:val="%5."/>
      <w:lvlJc w:val="left"/>
      <w:pPr>
        <w:ind w:left="3600" w:hanging="360"/>
      </w:pPr>
    </w:lvl>
    <w:lvl w:ilvl="5" w:tplc="4B0441CA" w:tentative="1">
      <w:start w:val="1"/>
      <w:numFmt w:val="lowerRoman"/>
      <w:lvlText w:val="%6."/>
      <w:lvlJc w:val="right"/>
      <w:pPr>
        <w:ind w:left="4320" w:hanging="180"/>
      </w:pPr>
    </w:lvl>
    <w:lvl w:ilvl="6" w:tplc="62C211BC" w:tentative="1">
      <w:start w:val="1"/>
      <w:numFmt w:val="decimal"/>
      <w:lvlText w:val="%7."/>
      <w:lvlJc w:val="left"/>
      <w:pPr>
        <w:ind w:left="5040" w:hanging="360"/>
      </w:pPr>
    </w:lvl>
    <w:lvl w:ilvl="7" w:tplc="D3A294BA" w:tentative="1">
      <w:start w:val="1"/>
      <w:numFmt w:val="lowerLetter"/>
      <w:lvlText w:val="%8."/>
      <w:lvlJc w:val="left"/>
      <w:pPr>
        <w:ind w:left="5760" w:hanging="360"/>
      </w:pPr>
    </w:lvl>
    <w:lvl w:ilvl="8" w:tplc="41D6207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258A086">
      <w:start w:val="1"/>
      <w:numFmt w:val="decimal"/>
      <w:lvlText w:val="%1."/>
      <w:lvlJc w:val="left"/>
      <w:pPr>
        <w:ind w:left="360" w:hanging="360"/>
      </w:pPr>
      <w:rPr>
        <w:rFonts w:hint="default"/>
      </w:rPr>
    </w:lvl>
    <w:lvl w:ilvl="1" w:tplc="A5C4BBF8" w:tentative="1">
      <w:start w:val="1"/>
      <w:numFmt w:val="lowerLetter"/>
      <w:lvlText w:val="%2."/>
      <w:lvlJc w:val="left"/>
      <w:pPr>
        <w:ind w:left="1080" w:hanging="360"/>
      </w:pPr>
    </w:lvl>
    <w:lvl w:ilvl="2" w:tplc="A6B882E4" w:tentative="1">
      <w:start w:val="1"/>
      <w:numFmt w:val="lowerRoman"/>
      <w:lvlText w:val="%3."/>
      <w:lvlJc w:val="right"/>
      <w:pPr>
        <w:ind w:left="1800" w:hanging="180"/>
      </w:pPr>
    </w:lvl>
    <w:lvl w:ilvl="3" w:tplc="C9A65D58" w:tentative="1">
      <w:start w:val="1"/>
      <w:numFmt w:val="decimal"/>
      <w:lvlText w:val="%4."/>
      <w:lvlJc w:val="left"/>
      <w:pPr>
        <w:ind w:left="2520" w:hanging="360"/>
      </w:pPr>
    </w:lvl>
    <w:lvl w:ilvl="4" w:tplc="8966A84A" w:tentative="1">
      <w:start w:val="1"/>
      <w:numFmt w:val="lowerLetter"/>
      <w:lvlText w:val="%5."/>
      <w:lvlJc w:val="left"/>
      <w:pPr>
        <w:ind w:left="3240" w:hanging="360"/>
      </w:pPr>
    </w:lvl>
    <w:lvl w:ilvl="5" w:tplc="D3BECD5C" w:tentative="1">
      <w:start w:val="1"/>
      <w:numFmt w:val="lowerRoman"/>
      <w:lvlText w:val="%6."/>
      <w:lvlJc w:val="right"/>
      <w:pPr>
        <w:ind w:left="3960" w:hanging="180"/>
      </w:pPr>
    </w:lvl>
    <w:lvl w:ilvl="6" w:tplc="F79A6410" w:tentative="1">
      <w:start w:val="1"/>
      <w:numFmt w:val="decimal"/>
      <w:lvlText w:val="%7."/>
      <w:lvlJc w:val="left"/>
      <w:pPr>
        <w:ind w:left="4680" w:hanging="360"/>
      </w:pPr>
    </w:lvl>
    <w:lvl w:ilvl="7" w:tplc="4ADE7A6A" w:tentative="1">
      <w:start w:val="1"/>
      <w:numFmt w:val="lowerLetter"/>
      <w:lvlText w:val="%8."/>
      <w:lvlJc w:val="left"/>
      <w:pPr>
        <w:ind w:left="5400" w:hanging="360"/>
      </w:pPr>
    </w:lvl>
    <w:lvl w:ilvl="8" w:tplc="D69E243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D90A8DE">
      <w:start w:val="1"/>
      <w:numFmt w:val="lowerRoman"/>
      <w:lvlText w:val="(%1)"/>
      <w:lvlJc w:val="left"/>
      <w:pPr>
        <w:ind w:left="1080" w:hanging="720"/>
      </w:pPr>
      <w:rPr>
        <w:rFonts w:hint="default"/>
      </w:rPr>
    </w:lvl>
    <w:lvl w:ilvl="1" w:tplc="FC56FDE4" w:tentative="1">
      <w:start w:val="1"/>
      <w:numFmt w:val="lowerLetter"/>
      <w:lvlText w:val="%2."/>
      <w:lvlJc w:val="left"/>
      <w:pPr>
        <w:ind w:left="1440" w:hanging="360"/>
      </w:pPr>
    </w:lvl>
    <w:lvl w:ilvl="2" w:tplc="B99C08C8" w:tentative="1">
      <w:start w:val="1"/>
      <w:numFmt w:val="lowerRoman"/>
      <w:lvlText w:val="%3."/>
      <w:lvlJc w:val="right"/>
      <w:pPr>
        <w:ind w:left="2160" w:hanging="180"/>
      </w:pPr>
    </w:lvl>
    <w:lvl w:ilvl="3" w:tplc="2152A936" w:tentative="1">
      <w:start w:val="1"/>
      <w:numFmt w:val="decimal"/>
      <w:lvlText w:val="%4."/>
      <w:lvlJc w:val="left"/>
      <w:pPr>
        <w:ind w:left="2880" w:hanging="360"/>
      </w:pPr>
    </w:lvl>
    <w:lvl w:ilvl="4" w:tplc="0E68F36E" w:tentative="1">
      <w:start w:val="1"/>
      <w:numFmt w:val="lowerLetter"/>
      <w:lvlText w:val="%5."/>
      <w:lvlJc w:val="left"/>
      <w:pPr>
        <w:ind w:left="3600" w:hanging="360"/>
      </w:pPr>
    </w:lvl>
    <w:lvl w:ilvl="5" w:tplc="841221B4" w:tentative="1">
      <w:start w:val="1"/>
      <w:numFmt w:val="lowerRoman"/>
      <w:lvlText w:val="%6."/>
      <w:lvlJc w:val="right"/>
      <w:pPr>
        <w:ind w:left="4320" w:hanging="180"/>
      </w:pPr>
    </w:lvl>
    <w:lvl w:ilvl="6" w:tplc="7D0EDEB0" w:tentative="1">
      <w:start w:val="1"/>
      <w:numFmt w:val="decimal"/>
      <w:lvlText w:val="%7."/>
      <w:lvlJc w:val="left"/>
      <w:pPr>
        <w:ind w:left="5040" w:hanging="360"/>
      </w:pPr>
    </w:lvl>
    <w:lvl w:ilvl="7" w:tplc="A80E8F0A" w:tentative="1">
      <w:start w:val="1"/>
      <w:numFmt w:val="lowerLetter"/>
      <w:lvlText w:val="%8."/>
      <w:lvlJc w:val="left"/>
      <w:pPr>
        <w:ind w:left="5760" w:hanging="360"/>
      </w:pPr>
    </w:lvl>
    <w:lvl w:ilvl="8" w:tplc="D84ECA0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C16D0AE">
      <w:start w:val="1"/>
      <w:numFmt w:val="decimal"/>
      <w:lvlText w:val="%1."/>
      <w:lvlJc w:val="left"/>
      <w:pPr>
        <w:ind w:left="360" w:hanging="360"/>
      </w:pPr>
    </w:lvl>
    <w:lvl w:ilvl="1" w:tplc="194A6CC4" w:tentative="1">
      <w:start w:val="1"/>
      <w:numFmt w:val="lowerLetter"/>
      <w:lvlText w:val="%2."/>
      <w:lvlJc w:val="left"/>
      <w:pPr>
        <w:ind w:left="1080" w:hanging="360"/>
      </w:pPr>
    </w:lvl>
    <w:lvl w:ilvl="2" w:tplc="19C61C2A" w:tentative="1">
      <w:start w:val="1"/>
      <w:numFmt w:val="lowerRoman"/>
      <w:lvlText w:val="%3."/>
      <w:lvlJc w:val="right"/>
      <w:pPr>
        <w:ind w:left="1800" w:hanging="180"/>
      </w:pPr>
    </w:lvl>
    <w:lvl w:ilvl="3" w:tplc="F5D804EC" w:tentative="1">
      <w:start w:val="1"/>
      <w:numFmt w:val="decimal"/>
      <w:lvlText w:val="%4."/>
      <w:lvlJc w:val="left"/>
      <w:pPr>
        <w:ind w:left="2520" w:hanging="360"/>
      </w:pPr>
    </w:lvl>
    <w:lvl w:ilvl="4" w:tplc="33D27972" w:tentative="1">
      <w:start w:val="1"/>
      <w:numFmt w:val="lowerLetter"/>
      <w:lvlText w:val="%5."/>
      <w:lvlJc w:val="left"/>
      <w:pPr>
        <w:ind w:left="3240" w:hanging="360"/>
      </w:pPr>
    </w:lvl>
    <w:lvl w:ilvl="5" w:tplc="7862C4B8" w:tentative="1">
      <w:start w:val="1"/>
      <w:numFmt w:val="lowerRoman"/>
      <w:lvlText w:val="%6."/>
      <w:lvlJc w:val="right"/>
      <w:pPr>
        <w:ind w:left="3960" w:hanging="180"/>
      </w:pPr>
    </w:lvl>
    <w:lvl w:ilvl="6" w:tplc="3A261B8E" w:tentative="1">
      <w:start w:val="1"/>
      <w:numFmt w:val="decimal"/>
      <w:lvlText w:val="%7."/>
      <w:lvlJc w:val="left"/>
      <w:pPr>
        <w:ind w:left="4680" w:hanging="360"/>
      </w:pPr>
    </w:lvl>
    <w:lvl w:ilvl="7" w:tplc="759EB75E" w:tentative="1">
      <w:start w:val="1"/>
      <w:numFmt w:val="lowerLetter"/>
      <w:lvlText w:val="%8."/>
      <w:lvlJc w:val="left"/>
      <w:pPr>
        <w:ind w:left="5400" w:hanging="360"/>
      </w:pPr>
    </w:lvl>
    <w:lvl w:ilvl="8" w:tplc="1E424E9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3625554">
      <w:start w:val="1"/>
      <w:numFmt w:val="lowerRoman"/>
      <w:lvlText w:val="(%1)"/>
      <w:lvlJc w:val="left"/>
      <w:pPr>
        <w:ind w:left="1080" w:hanging="720"/>
      </w:pPr>
      <w:rPr>
        <w:rFonts w:hint="default"/>
        <w:b w:val="0"/>
      </w:rPr>
    </w:lvl>
    <w:lvl w:ilvl="1" w:tplc="F280BEAA" w:tentative="1">
      <w:start w:val="1"/>
      <w:numFmt w:val="lowerLetter"/>
      <w:lvlText w:val="%2."/>
      <w:lvlJc w:val="left"/>
      <w:pPr>
        <w:ind w:left="1440" w:hanging="360"/>
      </w:pPr>
    </w:lvl>
    <w:lvl w:ilvl="2" w:tplc="F84E6D06" w:tentative="1">
      <w:start w:val="1"/>
      <w:numFmt w:val="lowerRoman"/>
      <w:lvlText w:val="%3."/>
      <w:lvlJc w:val="right"/>
      <w:pPr>
        <w:ind w:left="2160" w:hanging="180"/>
      </w:pPr>
    </w:lvl>
    <w:lvl w:ilvl="3" w:tplc="04AEE2CA" w:tentative="1">
      <w:start w:val="1"/>
      <w:numFmt w:val="decimal"/>
      <w:lvlText w:val="%4."/>
      <w:lvlJc w:val="left"/>
      <w:pPr>
        <w:ind w:left="2880" w:hanging="360"/>
      </w:pPr>
    </w:lvl>
    <w:lvl w:ilvl="4" w:tplc="06FAE174" w:tentative="1">
      <w:start w:val="1"/>
      <w:numFmt w:val="lowerLetter"/>
      <w:lvlText w:val="%5."/>
      <w:lvlJc w:val="left"/>
      <w:pPr>
        <w:ind w:left="3600" w:hanging="360"/>
      </w:pPr>
    </w:lvl>
    <w:lvl w:ilvl="5" w:tplc="DD28FA28" w:tentative="1">
      <w:start w:val="1"/>
      <w:numFmt w:val="lowerRoman"/>
      <w:lvlText w:val="%6."/>
      <w:lvlJc w:val="right"/>
      <w:pPr>
        <w:ind w:left="4320" w:hanging="180"/>
      </w:pPr>
    </w:lvl>
    <w:lvl w:ilvl="6" w:tplc="6A1AFC60" w:tentative="1">
      <w:start w:val="1"/>
      <w:numFmt w:val="decimal"/>
      <w:lvlText w:val="%7."/>
      <w:lvlJc w:val="left"/>
      <w:pPr>
        <w:ind w:left="5040" w:hanging="360"/>
      </w:pPr>
    </w:lvl>
    <w:lvl w:ilvl="7" w:tplc="79F07468" w:tentative="1">
      <w:start w:val="1"/>
      <w:numFmt w:val="lowerLetter"/>
      <w:lvlText w:val="%8."/>
      <w:lvlJc w:val="left"/>
      <w:pPr>
        <w:ind w:left="5760" w:hanging="360"/>
      </w:pPr>
    </w:lvl>
    <w:lvl w:ilvl="8" w:tplc="24FAE5D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11A94D0">
      <w:start w:val="1"/>
      <w:numFmt w:val="lowerRoman"/>
      <w:lvlText w:val="(%1)"/>
      <w:lvlJc w:val="left"/>
      <w:pPr>
        <w:ind w:left="1080" w:hanging="720"/>
      </w:pPr>
      <w:rPr>
        <w:rFonts w:hint="default"/>
      </w:rPr>
    </w:lvl>
    <w:lvl w:ilvl="1" w:tplc="79786906" w:tentative="1">
      <w:start w:val="1"/>
      <w:numFmt w:val="lowerLetter"/>
      <w:lvlText w:val="%2."/>
      <w:lvlJc w:val="left"/>
      <w:pPr>
        <w:ind w:left="1440" w:hanging="360"/>
      </w:pPr>
    </w:lvl>
    <w:lvl w:ilvl="2" w:tplc="9E4EA81A" w:tentative="1">
      <w:start w:val="1"/>
      <w:numFmt w:val="lowerRoman"/>
      <w:lvlText w:val="%3."/>
      <w:lvlJc w:val="right"/>
      <w:pPr>
        <w:ind w:left="2160" w:hanging="180"/>
      </w:pPr>
    </w:lvl>
    <w:lvl w:ilvl="3" w:tplc="A02C2DDC" w:tentative="1">
      <w:start w:val="1"/>
      <w:numFmt w:val="decimal"/>
      <w:lvlText w:val="%4."/>
      <w:lvlJc w:val="left"/>
      <w:pPr>
        <w:ind w:left="2880" w:hanging="360"/>
      </w:pPr>
    </w:lvl>
    <w:lvl w:ilvl="4" w:tplc="A1F023B2" w:tentative="1">
      <w:start w:val="1"/>
      <w:numFmt w:val="lowerLetter"/>
      <w:lvlText w:val="%5."/>
      <w:lvlJc w:val="left"/>
      <w:pPr>
        <w:ind w:left="3600" w:hanging="360"/>
      </w:pPr>
    </w:lvl>
    <w:lvl w:ilvl="5" w:tplc="D944C91E" w:tentative="1">
      <w:start w:val="1"/>
      <w:numFmt w:val="lowerRoman"/>
      <w:lvlText w:val="%6."/>
      <w:lvlJc w:val="right"/>
      <w:pPr>
        <w:ind w:left="4320" w:hanging="180"/>
      </w:pPr>
    </w:lvl>
    <w:lvl w:ilvl="6" w:tplc="1D4438CC" w:tentative="1">
      <w:start w:val="1"/>
      <w:numFmt w:val="decimal"/>
      <w:lvlText w:val="%7."/>
      <w:lvlJc w:val="left"/>
      <w:pPr>
        <w:ind w:left="5040" w:hanging="360"/>
      </w:pPr>
    </w:lvl>
    <w:lvl w:ilvl="7" w:tplc="6AF49BC2" w:tentative="1">
      <w:start w:val="1"/>
      <w:numFmt w:val="lowerLetter"/>
      <w:lvlText w:val="%8."/>
      <w:lvlJc w:val="left"/>
      <w:pPr>
        <w:ind w:left="5760" w:hanging="360"/>
      </w:pPr>
    </w:lvl>
    <w:lvl w:ilvl="8" w:tplc="02D6339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28AF1AC">
      <w:start w:val="1"/>
      <w:numFmt w:val="lowerRoman"/>
      <w:lvlText w:val="(%1)"/>
      <w:lvlJc w:val="left"/>
      <w:pPr>
        <w:ind w:left="1080" w:hanging="720"/>
      </w:pPr>
      <w:rPr>
        <w:rFonts w:hint="default"/>
      </w:rPr>
    </w:lvl>
    <w:lvl w:ilvl="1" w:tplc="F61650C8" w:tentative="1">
      <w:start w:val="1"/>
      <w:numFmt w:val="lowerLetter"/>
      <w:lvlText w:val="%2."/>
      <w:lvlJc w:val="left"/>
      <w:pPr>
        <w:ind w:left="1440" w:hanging="360"/>
      </w:pPr>
    </w:lvl>
    <w:lvl w:ilvl="2" w:tplc="5810F6AC" w:tentative="1">
      <w:start w:val="1"/>
      <w:numFmt w:val="lowerRoman"/>
      <w:lvlText w:val="%3."/>
      <w:lvlJc w:val="right"/>
      <w:pPr>
        <w:ind w:left="2160" w:hanging="180"/>
      </w:pPr>
    </w:lvl>
    <w:lvl w:ilvl="3" w:tplc="C5665F08" w:tentative="1">
      <w:start w:val="1"/>
      <w:numFmt w:val="decimal"/>
      <w:lvlText w:val="%4."/>
      <w:lvlJc w:val="left"/>
      <w:pPr>
        <w:ind w:left="2880" w:hanging="360"/>
      </w:pPr>
    </w:lvl>
    <w:lvl w:ilvl="4" w:tplc="4E44E372" w:tentative="1">
      <w:start w:val="1"/>
      <w:numFmt w:val="lowerLetter"/>
      <w:lvlText w:val="%5."/>
      <w:lvlJc w:val="left"/>
      <w:pPr>
        <w:ind w:left="3600" w:hanging="360"/>
      </w:pPr>
    </w:lvl>
    <w:lvl w:ilvl="5" w:tplc="245C6AE4" w:tentative="1">
      <w:start w:val="1"/>
      <w:numFmt w:val="lowerRoman"/>
      <w:lvlText w:val="%6."/>
      <w:lvlJc w:val="right"/>
      <w:pPr>
        <w:ind w:left="4320" w:hanging="180"/>
      </w:pPr>
    </w:lvl>
    <w:lvl w:ilvl="6" w:tplc="4EEC06D4" w:tentative="1">
      <w:start w:val="1"/>
      <w:numFmt w:val="decimal"/>
      <w:lvlText w:val="%7."/>
      <w:lvlJc w:val="left"/>
      <w:pPr>
        <w:ind w:left="5040" w:hanging="360"/>
      </w:pPr>
    </w:lvl>
    <w:lvl w:ilvl="7" w:tplc="34CE4062" w:tentative="1">
      <w:start w:val="1"/>
      <w:numFmt w:val="lowerLetter"/>
      <w:lvlText w:val="%8."/>
      <w:lvlJc w:val="left"/>
      <w:pPr>
        <w:ind w:left="5760" w:hanging="360"/>
      </w:pPr>
    </w:lvl>
    <w:lvl w:ilvl="8" w:tplc="3C141EB2" w:tentative="1">
      <w:start w:val="1"/>
      <w:numFmt w:val="lowerRoman"/>
      <w:lvlText w:val="%9."/>
      <w:lvlJc w:val="right"/>
      <w:pPr>
        <w:ind w:left="6480" w:hanging="180"/>
      </w:pPr>
    </w:lvl>
  </w:abstractNum>
  <w:abstractNum w:abstractNumId="31" w15:restartNumberingAfterBreak="0">
    <w:nsid w:val="69AB060C"/>
    <w:multiLevelType w:val="hybridMultilevel"/>
    <w:tmpl w:val="769E2D72"/>
    <w:lvl w:ilvl="0" w:tplc="ED9E6736">
      <w:start w:val="1"/>
      <w:numFmt w:val="bullet"/>
      <w:lvlText w:val=""/>
      <w:lvlJc w:val="left"/>
      <w:pPr>
        <w:ind w:left="360" w:hanging="360"/>
      </w:pPr>
      <w:rPr>
        <w:rFonts w:ascii="Symbol" w:hAnsi="Symbol" w:hint="default"/>
      </w:rPr>
    </w:lvl>
    <w:lvl w:ilvl="1" w:tplc="14B6E0B8">
      <w:start w:val="1"/>
      <w:numFmt w:val="bullet"/>
      <w:lvlText w:val="o"/>
      <w:lvlJc w:val="left"/>
      <w:pPr>
        <w:ind w:left="1080" w:hanging="360"/>
      </w:pPr>
      <w:rPr>
        <w:rFonts w:ascii="Courier New" w:hAnsi="Courier New" w:hint="default"/>
      </w:rPr>
    </w:lvl>
    <w:lvl w:ilvl="2" w:tplc="787CB450">
      <w:start w:val="1"/>
      <w:numFmt w:val="bullet"/>
      <w:lvlText w:val=""/>
      <w:lvlJc w:val="left"/>
      <w:pPr>
        <w:ind w:left="1800" w:hanging="360"/>
      </w:pPr>
      <w:rPr>
        <w:rFonts w:ascii="Wingdings" w:hAnsi="Wingdings" w:hint="default"/>
      </w:rPr>
    </w:lvl>
    <w:lvl w:ilvl="3" w:tplc="DE6C897E">
      <w:start w:val="1"/>
      <w:numFmt w:val="bullet"/>
      <w:lvlText w:val=""/>
      <w:lvlJc w:val="left"/>
      <w:pPr>
        <w:ind w:left="2520" w:hanging="360"/>
      </w:pPr>
      <w:rPr>
        <w:rFonts w:ascii="Symbol" w:hAnsi="Symbol" w:hint="default"/>
      </w:rPr>
    </w:lvl>
    <w:lvl w:ilvl="4" w:tplc="0AA4B56A">
      <w:start w:val="1"/>
      <w:numFmt w:val="bullet"/>
      <w:lvlText w:val="o"/>
      <w:lvlJc w:val="left"/>
      <w:pPr>
        <w:ind w:left="3240" w:hanging="360"/>
      </w:pPr>
      <w:rPr>
        <w:rFonts w:ascii="Courier New" w:hAnsi="Courier New" w:hint="default"/>
      </w:rPr>
    </w:lvl>
    <w:lvl w:ilvl="5" w:tplc="3F26DED6">
      <w:start w:val="1"/>
      <w:numFmt w:val="bullet"/>
      <w:lvlText w:val=""/>
      <w:lvlJc w:val="left"/>
      <w:pPr>
        <w:ind w:left="3960" w:hanging="360"/>
      </w:pPr>
      <w:rPr>
        <w:rFonts w:ascii="Wingdings" w:hAnsi="Wingdings" w:hint="default"/>
      </w:rPr>
    </w:lvl>
    <w:lvl w:ilvl="6" w:tplc="5980F71E">
      <w:start w:val="1"/>
      <w:numFmt w:val="bullet"/>
      <w:lvlText w:val=""/>
      <w:lvlJc w:val="left"/>
      <w:pPr>
        <w:ind w:left="4680" w:hanging="360"/>
      </w:pPr>
      <w:rPr>
        <w:rFonts w:ascii="Symbol" w:hAnsi="Symbol" w:hint="default"/>
      </w:rPr>
    </w:lvl>
    <w:lvl w:ilvl="7" w:tplc="F74E079E">
      <w:start w:val="1"/>
      <w:numFmt w:val="bullet"/>
      <w:lvlText w:val="o"/>
      <w:lvlJc w:val="left"/>
      <w:pPr>
        <w:ind w:left="5400" w:hanging="360"/>
      </w:pPr>
      <w:rPr>
        <w:rFonts w:ascii="Courier New" w:hAnsi="Courier New" w:hint="default"/>
      </w:rPr>
    </w:lvl>
    <w:lvl w:ilvl="8" w:tplc="A262182C">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CE562E7C">
      <w:start w:val="1"/>
      <w:numFmt w:val="lowerRoman"/>
      <w:lvlText w:val="(%1)"/>
      <w:lvlJc w:val="left"/>
      <w:pPr>
        <w:ind w:left="1004" w:hanging="720"/>
      </w:pPr>
      <w:rPr>
        <w:rFonts w:hint="default"/>
        <w:b w:val="0"/>
      </w:rPr>
    </w:lvl>
    <w:lvl w:ilvl="1" w:tplc="9F841C00" w:tentative="1">
      <w:start w:val="1"/>
      <w:numFmt w:val="lowerLetter"/>
      <w:lvlText w:val="%2."/>
      <w:lvlJc w:val="left"/>
      <w:pPr>
        <w:ind w:left="1364" w:hanging="360"/>
      </w:pPr>
    </w:lvl>
    <w:lvl w:ilvl="2" w:tplc="AEAC8558" w:tentative="1">
      <w:start w:val="1"/>
      <w:numFmt w:val="lowerRoman"/>
      <w:lvlText w:val="%3."/>
      <w:lvlJc w:val="right"/>
      <w:pPr>
        <w:ind w:left="2084" w:hanging="180"/>
      </w:pPr>
    </w:lvl>
    <w:lvl w:ilvl="3" w:tplc="222A26F2" w:tentative="1">
      <w:start w:val="1"/>
      <w:numFmt w:val="decimal"/>
      <w:lvlText w:val="%4."/>
      <w:lvlJc w:val="left"/>
      <w:pPr>
        <w:ind w:left="2804" w:hanging="360"/>
      </w:pPr>
    </w:lvl>
    <w:lvl w:ilvl="4" w:tplc="88BC22CA" w:tentative="1">
      <w:start w:val="1"/>
      <w:numFmt w:val="lowerLetter"/>
      <w:lvlText w:val="%5."/>
      <w:lvlJc w:val="left"/>
      <w:pPr>
        <w:ind w:left="3524" w:hanging="360"/>
      </w:pPr>
    </w:lvl>
    <w:lvl w:ilvl="5" w:tplc="2A32202A" w:tentative="1">
      <w:start w:val="1"/>
      <w:numFmt w:val="lowerRoman"/>
      <w:lvlText w:val="%6."/>
      <w:lvlJc w:val="right"/>
      <w:pPr>
        <w:ind w:left="4244" w:hanging="180"/>
      </w:pPr>
    </w:lvl>
    <w:lvl w:ilvl="6" w:tplc="7410F8A4" w:tentative="1">
      <w:start w:val="1"/>
      <w:numFmt w:val="decimal"/>
      <w:lvlText w:val="%7."/>
      <w:lvlJc w:val="left"/>
      <w:pPr>
        <w:ind w:left="4964" w:hanging="360"/>
      </w:pPr>
    </w:lvl>
    <w:lvl w:ilvl="7" w:tplc="342CDCAA" w:tentative="1">
      <w:start w:val="1"/>
      <w:numFmt w:val="lowerLetter"/>
      <w:lvlText w:val="%8."/>
      <w:lvlJc w:val="left"/>
      <w:pPr>
        <w:ind w:left="5684" w:hanging="360"/>
      </w:pPr>
    </w:lvl>
    <w:lvl w:ilvl="8" w:tplc="21C28CA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72023B8">
      <w:start w:val="1"/>
      <w:numFmt w:val="decimal"/>
      <w:lvlText w:val="%1."/>
      <w:lvlJc w:val="left"/>
      <w:pPr>
        <w:ind w:left="360" w:hanging="360"/>
      </w:pPr>
      <w:rPr>
        <w:rFonts w:hint="default"/>
      </w:rPr>
    </w:lvl>
    <w:lvl w:ilvl="1" w:tplc="8FB2398C" w:tentative="1">
      <w:start w:val="1"/>
      <w:numFmt w:val="lowerLetter"/>
      <w:lvlText w:val="%2."/>
      <w:lvlJc w:val="left"/>
      <w:pPr>
        <w:ind w:left="1080" w:hanging="360"/>
      </w:pPr>
    </w:lvl>
    <w:lvl w:ilvl="2" w:tplc="03A05CF6" w:tentative="1">
      <w:start w:val="1"/>
      <w:numFmt w:val="lowerRoman"/>
      <w:lvlText w:val="%3."/>
      <w:lvlJc w:val="right"/>
      <w:pPr>
        <w:ind w:left="1800" w:hanging="180"/>
      </w:pPr>
    </w:lvl>
    <w:lvl w:ilvl="3" w:tplc="C41A90BE" w:tentative="1">
      <w:start w:val="1"/>
      <w:numFmt w:val="decimal"/>
      <w:lvlText w:val="%4."/>
      <w:lvlJc w:val="left"/>
      <w:pPr>
        <w:ind w:left="2520" w:hanging="360"/>
      </w:pPr>
    </w:lvl>
    <w:lvl w:ilvl="4" w:tplc="719A7C00" w:tentative="1">
      <w:start w:val="1"/>
      <w:numFmt w:val="lowerLetter"/>
      <w:lvlText w:val="%5."/>
      <w:lvlJc w:val="left"/>
      <w:pPr>
        <w:ind w:left="3240" w:hanging="360"/>
      </w:pPr>
    </w:lvl>
    <w:lvl w:ilvl="5" w:tplc="7D56CB06" w:tentative="1">
      <w:start w:val="1"/>
      <w:numFmt w:val="lowerRoman"/>
      <w:lvlText w:val="%6."/>
      <w:lvlJc w:val="right"/>
      <w:pPr>
        <w:ind w:left="3960" w:hanging="180"/>
      </w:pPr>
    </w:lvl>
    <w:lvl w:ilvl="6" w:tplc="39BEAB58" w:tentative="1">
      <w:start w:val="1"/>
      <w:numFmt w:val="decimal"/>
      <w:lvlText w:val="%7."/>
      <w:lvlJc w:val="left"/>
      <w:pPr>
        <w:ind w:left="4680" w:hanging="360"/>
      </w:pPr>
    </w:lvl>
    <w:lvl w:ilvl="7" w:tplc="F83EE350" w:tentative="1">
      <w:start w:val="1"/>
      <w:numFmt w:val="lowerLetter"/>
      <w:lvlText w:val="%8."/>
      <w:lvlJc w:val="left"/>
      <w:pPr>
        <w:ind w:left="5400" w:hanging="360"/>
      </w:pPr>
    </w:lvl>
    <w:lvl w:ilvl="8" w:tplc="21D2C0F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726F3FC">
      <w:start w:val="1"/>
      <w:numFmt w:val="lowerRoman"/>
      <w:lvlText w:val="(%1)"/>
      <w:lvlJc w:val="left"/>
      <w:pPr>
        <w:ind w:left="1080" w:hanging="720"/>
      </w:pPr>
      <w:rPr>
        <w:rFonts w:hint="default"/>
      </w:rPr>
    </w:lvl>
    <w:lvl w:ilvl="1" w:tplc="939C730C" w:tentative="1">
      <w:start w:val="1"/>
      <w:numFmt w:val="lowerLetter"/>
      <w:lvlText w:val="%2."/>
      <w:lvlJc w:val="left"/>
      <w:pPr>
        <w:ind w:left="1440" w:hanging="360"/>
      </w:pPr>
    </w:lvl>
    <w:lvl w:ilvl="2" w:tplc="29D095A6" w:tentative="1">
      <w:start w:val="1"/>
      <w:numFmt w:val="lowerRoman"/>
      <w:lvlText w:val="%3."/>
      <w:lvlJc w:val="right"/>
      <w:pPr>
        <w:ind w:left="2160" w:hanging="180"/>
      </w:pPr>
    </w:lvl>
    <w:lvl w:ilvl="3" w:tplc="98207CCE" w:tentative="1">
      <w:start w:val="1"/>
      <w:numFmt w:val="decimal"/>
      <w:lvlText w:val="%4."/>
      <w:lvlJc w:val="left"/>
      <w:pPr>
        <w:ind w:left="2880" w:hanging="360"/>
      </w:pPr>
    </w:lvl>
    <w:lvl w:ilvl="4" w:tplc="79AE9BF4" w:tentative="1">
      <w:start w:val="1"/>
      <w:numFmt w:val="lowerLetter"/>
      <w:lvlText w:val="%5."/>
      <w:lvlJc w:val="left"/>
      <w:pPr>
        <w:ind w:left="3600" w:hanging="360"/>
      </w:pPr>
    </w:lvl>
    <w:lvl w:ilvl="5" w:tplc="8CB0B7A2" w:tentative="1">
      <w:start w:val="1"/>
      <w:numFmt w:val="lowerRoman"/>
      <w:lvlText w:val="%6."/>
      <w:lvlJc w:val="right"/>
      <w:pPr>
        <w:ind w:left="4320" w:hanging="180"/>
      </w:pPr>
    </w:lvl>
    <w:lvl w:ilvl="6" w:tplc="4FAE46F6" w:tentative="1">
      <w:start w:val="1"/>
      <w:numFmt w:val="decimal"/>
      <w:lvlText w:val="%7."/>
      <w:lvlJc w:val="left"/>
      <w:pPr>
        <w:ind w:left="5040" w:hanging="360"/>
      </w:pPr>
    </w:lvl>
    <w:lvl w:ilvl="7" w:tplc="C338E466" w:tentative="1">
      <w:start w:val="1"/>
      <w:numFmt w:val="lowerLetter"/>
      <w:lvlText w:val="%8."/>
      <w:lvlJc w:val="left"/>
      <w:pPr>
        <w:ind w:left="5760" w:hanging="360"/>
      </w:pPr>
    </w:lvl>
    <w:lvl w:ilvl="8" w:tplc="9A24C47A" w:tentative="1">
      <w:start w:val="1"/>
      <w:numFmt w:val="lowerRoman"/>
      <w:lvlText w:val="%9."/>
      <w:lvlJc w:val="right"/>
      <w:pPr>
        <w:ind w:left="6480" w:hanging="180"/>
      </w:pPr>
    </w:lvl>
  </w:abstractNum>
  <w:abstractNum w:abstractNumId="35" w15:restartNumberingAfterBreak="0">
    <w:nsid w:val="7A5433D0"/>
    <w:multiLevelType w:val="hybridMultilevel"/>
    <w:tmpl w:val="FB601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CE5F25"/>
    <w:multiLevelType w:val="hybridMultilevel"/>
    <w:tmpl w:val="49A21BE0"/>
    <w:lvl w:ilvl="0" w:tplc="69787D0C">
      <w:start w:val="1"/>
      <w:numFmt w:val="decimal"/>
      <w:lvlText w:val="%1."/>
      <w:lvlJc w:val="left"/>
      <w:pPr>
        <w:ind w:left="360" w:hanging="360"/>
      </w:pPr>
      <w:rPr>
        <w:rFonts w:hint="default"/>
      </w:rPr>
    </w:lvl>
    <w:lvl w:ilvl="1" w:tplc="D068C9A8" w:tentative="1">
      <w:start w:val="1"/>
      <w:numFmt w:val="lowerLetter"/>
      <w:lvlText w:val="%2."/>
      <w:lvlJc w:val="left"/>
      <w:pPr>
        <w:ind w:left="1080" w:hanging="360"/>
      </w:pPr>
    </w:lvl>
    <w:lvl w:ilvl="2" w:tplc="C2E0A9E8" w:tentative="1">
      <w:start w:val="1"/>
      <w:numFmt w:val="lowerRoman"/>
      <w:lvlText w:val="%3."/>
      <w:lvlJc w:val="right"/>
      <w:pPr>
        <w:ind w:left="1800" w:hanging="180"/>
      </w:pPr>
    </w:lvl>
    <w:lvl w:ilvl="3" w:tplc="BBAA1E04" w:tentative="1">
      <w:start w:val="1"/>
      <w:numFmt w:val="decimal"/>
      <w:lvlText w:val="%4."/>
      <w:lvlJc w:val="left"/>
      <w:pPr>
        <w:ind w:left="2520" w:hanging="360"/>
      </w:pPr>
    </w:lvl>
    <w:lvl w:ilvl="4" w:tplc="D5D49C54" w:tentative="1">
      <w:start w:val="1"/>
      <w:numFmt w:val="lowerLetter"/>
      <w:lvlText w:val="%5."/>
      <w:lvlJc w:val="left"/>
      <w:pPr>
        <w:ind w:left="3240" w:hanging="360"/>
      </w:pPr>
    </w:lvl>
    <w:lvl w:ilvl="5" w:tplc="C2024A0E" w:tentative="1">
      <w:start w:val="1"/>
      <w:numFmt w:val="lowerRoman"/>
      <w:lvlText w:val="%6."/>
      <w:lvlJc w:val="right"/>
      <w:pPr>
        <w:ind w:left="3960" w:hanging="180"/>
      </w:pPr>
    </w:lvl>
    <w:lvl w:ilvl="6" w:tplc="4E00BC1E" w:tentative="1">
      <w:start w:val="1"/>
      <w:numFmt w:val="decimal"/>
      <w:lvlText w:val="%7."/>
      <w:lvlJc w:val="left"/>
      <w:pPr>
        <w:ind w:left="4680" w:hanging="360"/>
      </w:pPr>
    </w:lvl>
    <w:lvl w:ilvl="7" w:tplc="65A4DB14" w:tentative="1">
      <w:start w:val="1"/>
      <w:numFmt w:val="lowerLetter"/>
      <w:lvlText w:val="%8."/>
      <w:lvlJc w:val="left"/>
      <w:pPr>
        <w:ind w:left="5400" w:hanging="360"/>
      </w:pPr>
    </w:lvl>
    <w:lvl w:ilvl="8" w:tplc="1E54BEB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312DADC">
      <w:start w:val="1"/>
      <w:numFmt w:val="lowerRoman"/>
      <w:lvlText w:val="(%1)"/>
      <w:lvlJc w:val="left"/>
      <w:pPr>
        <w:ind w:left="1080" w:hanging="720"/>
      </w:pPr>
      <w:rPr>
        <w:rFonts w:hint="default"/>
      </w:rPr>
    </w:lvl>
    <w:lvl w:ilvl="1" w:tplc="CC50BA5E" w:tentative="1">
      <w:start w:val="1"/>
      <w:numFmt w:val="lowerLetter"/>
      <w:lvlText w:val="%2."/>
      <w:lvlJc w:val="left"/>
      <w:pPr>
        <w:ind w:left="1440" w:hanging="360"/>
      </w:pPr>
    </w:lvl>
    <w:lvl w:ilvl="2" w:tplc="558C7756" w:tentative="1">
      <w:start w:val="1"/>
      <w:numFmt w:val="lowerRoman"/>
      <w:lvlText w:val="%3."/>
      <w:lvlJc w:val="right"/>
      <w:pPr>
        <w:ind w:left="2160" w:hanging="180"/>
      </w:pPr>
    </w:lvl>
    <w:lvl w:ilvl="3" w:tplc="7B60B8B6" w:tentative="1">
      <w:start w:val="1"/>
      <w:numFmt w:val="decimal"/>
      <w:lvlText w:val="%4."/>
      <w:lvlJc w:val="left"/>
      <w:pPr>
        <w:ind w:left="2880" w:hanging="360"/>
      </w:pPr>
    </w:lvl>
    <w:lvl w:ilvl="4" w:tplc="97AAD648" w:tentative="1">
      <w:start w:val="1"/>
      <w:numFmt w:val="lowerLetter"/>
      <w:lvlText w:val="%5."/>
      <w:lvlJc w:val="left"/>
      <w:pPr>
        <w:ind w:left="3600" w:hanging="360"/>
      </w:pPr>
    </w:lvl>
    <w:lvl w:ilvl="5" w:tplc="0CC8CB02" w:tentative="1">
      <w:start w:val="1"/>
      <w:numFmt w:val="lowerRoman"/>
      <w:lvlText w:val="%6."/>
      <w:lvlJc w:val="right"/>
      <w:pPr>
        <w:ind w:left="4320" w:hanging="180"/>
      </w:pPr>
    </w:lvl>
    <w:lvl w:ilvl="6" w:tplc="B9C656A2" w:tentative="1">
      <w:start w:val="1"/>
      <w:numFmt w:val="decimal"/>
      <w:lvlText w:val="%7."/>
      <w:lvlJc w:val="left"/>
      <w:pPr>
        <w:ind w:left="5040" w:hanging="360"/>
      </w:pPr>
    </w:lvl>
    <w:lvl w:ilvl="7" w:tplc="0F6ABC50" w:tentative="1">
      <w:start w:val="1"/>
      <w:numFmt w:val="lowerLetter"/>
      <w:lvlText w:val="%8."/>
      <w:lvlJc w:val="left"/>
      <w:pPr>
        <w:ind w:left="5760" w:hanging="360"/>
      </w:pPr>
    </w:lvl>
    <w:lvl w:ilvl="8" w:tplc="FE42F1C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4128A90">
      <w:start w:val="1"/>
      <w:numFmt w:val="decimal"/>
      <w:lvlText w:val="%1."/>
      <w:lvlJc w:val="left"/>
      <w:pPr>
        <w:ind w:left="360" w:hanging="360"/>
      </w:pPr>
      <w:rPr>
        <w:rFonts w:hint="default"/>
      </w:rPr>
    </w:lvl>
    <w:lvl w:ilvl="1" w:tplc="3F2E371C" w:tentative="1">
      <w:start w:val="1"/>
      <w:numFmt w:val="lowerLetter"/>
      <w:lvlText w:val="%2."/>
      <w:lvlJc w:val="left"/>
      <w:pPr>
        <w:ind w:left="1080" w:hanging="360"/>
      </w:pPr>
    </w:lvl>
    <w:lvl w:ilvl="2" w:tplc="89FAAEB8" w:tentative="1">
      <w:start w:val="1"/>
      <w:numFmt w:val="lowerRoman"/>
      <w:lvlText w:val="%3."/>
      <w:lvlJc w:val="right"/>
      <w:pPr>
        <w:ind w:left="1800" w:hanging="180"/>
      </w:pPr>
    </w:lvl>
    <w:lvl w:ilvl="3" w:tplc="3B80115C" w:tentative="1">
      <w:start w:val="1"/>
      <w:numFmt w:val="decimal"/>
      <w:lvlText w:val="%4."/>
      <w:lvlJc w:val="left"/>
      <w:pPr>
        <w:ind w:left="2520" w:hanging="360"/>
      </w:pPr>
    </w:lvl>
    <w:lvl w:ilvl="4" w:tplc="723E3B4A" w:tentative="1">
      <w:start w:val="1"/>
      <w:numFmt w:val="lowerLetter"/>
      <w:lvlText w:val="%5."/>
      <w:lvlJc w:val="left"/>
      <w:pPr>
        <w:ind w:left="3240" w:hanging="360"/>
      </w:pPr>
    </w:lvl>
    <w:lvl w:ilvl="5" w:tplc="ED28B594" w:tentative="1">
      <w:start w:val="1"/>
      <w:numFmt w:val="lowerRoman"/>
      <w:lvlText w:val="%6."/>
      <w:lvlJc w:val="right"/>
      <w:pPr>
        <w:ind w:left="3960" w:hanging="180"/>
      </w:pPr>
    </w:lvl>
    <w:lvl w:ilvl="6" w:tplc="839C5CE4" w:tentative="1">
      <w:start w:val="1"/>
      <w:numFmt w:val="decimal"/>
      <w:lvlText w:val="%7."/>
      <w:lvlJc w:val="left"/>
      <w:pPr>
        <w:ind w:left="4680" w:hanging="360"/>
      </w:pPr>
    </w:lvl>
    <w:lvl w:ilvl="7" w:tplc="EC340E0C" w:tentative="1">
      <w:start w:val="1"/>
      <w:numFmt w:val="lowerLetter"/>
      <w:lvlText w:val="%8."/>
      <w:lvlJc w:val="left"/>
      <w:pPr>
        <w:ind w:left="5400" w:hanging="360"/>
      </w:pPr>
    </w:lvl>
    <w:lvl w:ilvl="8" w:tplc="35A0C7F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FCC5222">
      <w:start w:val="1"/>
      <w:numFmt w:val="decimal"/>
      <w:lvlText w:val="%1."/>
      <w:lvlJc w:val="left"/>
      <w:pPr>
        <w:ind w:left="360" w:hanging="360"/>
      </w:pPr>
      <w:rPr>
        <w:rFonts w:hint="default"/>
      </w:rPr>
    </w:lvl>
    <w:lvl w:ilvl="1" w:tplc="59A20840" w:tentative="1">
      <w:start w:val="1"/>
      <w:numFmt w:val="lowerLetter"/>
      <w:lvlText w:val="%2."/>
      <w:lvlJc w:val="left"/>
      <w:pPr>
        <w:ind w:left="1080" w:hanging="360"/>
      </w:pPr>
    </w:lvl>
    <w:lvl w:ilvl="2" w:tplc="D4FE8C3E" w:tentative="1">
      <w:start w:val="1"/>
      <w:numFmt w:val="lowerRoman"/>
      <w:lvlText w:val="%3."/>
      <w:lvlJc w:val="right"/>
      <w:pPr>
        <w:ind w:left="1800" w:hanging="180"/>
      </w:pPr>
    </w:lvl>
    <w:lvl w:ilvl="3" w:tplc="8AA8D86C" w:tentative="1">
      <w:start w:val="1"/>
      <w:numFmt w:val="decimal"/>
      <w:lvlText w:val="%4."/>
      <w:lvlJc w:val="left"/>
      <w:pPr>
        <w:ind w:left="2520" w:hanging="360"/>
      </w:pPr>
    </w:lvl>
    <w:lvl w:ilvl="4" w:tplc="5DD07844" w:tentative="1">
      <w:start w:val="1"/>
      <w:numFmt w:val="lowerLetter"/>
      <w:lvlText w:val="%5."/>
      <w:lvlJc w:val="left"/>
      <w:pPr>
        <w:ind w:left="3240" w:hanging="360"/>
      </w:pPr>
    </w:lvl>
    <w:lvl w:ilvl="5" w:tplc="5510D222" w:tentative="1">
      <w:start w:val="1"/>
      <w:numFmt w:val="lowerRoman"/>
      <w:lvlText w:val="%6."/>
      <w:lvlJc w:val="right"/>
      <w:pPr>
        <w:ind w:left="3960" w:hanging="180"/>
      </w:pPr>
    </w:lvl>
    <w:lvl w:ilvl="6" w:tplc="00842D3C" w:tentative="1">
      <w:start w:val="1"/>
      <w:numFmt w:val="decimal"/>
      <w:lvlText w:val="%7."/>
      <w:lvlJc w:val="left"/>
      <w:pPr>
        <w:ind w:left="4680" w:hanging="360"/>
      </w:pPr>
    </w:lvl>
    <w:lvl w:ilvl="7" w:tplc="AD08838A" w:tentative="1">
      <w:start w:val="1"/>
      <w:numFmt w:val="lowerLetter"/>
      <w:lvlText w:val="%8."/>
      <w:lvlJc w:val="left"/>
      <w:pPr>
        <w:ind w:left="5400" w:hanging="360"/>
      </w:pPr>
    </w:lvl>
    <w:lvl w:ilvl="8" w:tplc="CBDC5ADC"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5"/>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DE"/>
    <w:rsid w:val="000368A3"/>
    <w:rsid w:val="003F52F6"/>
    <w:rsid w:val="006878DE"/>
    <w:rsid w:val="006A6F76"/>
    <w:rsid w:val="00737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30D38"/>
  <w15:docId w15:val="{E2DAA9DE-1D54-4870-AFD3-EE6048B8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6146</RACS_x0020_ID>
    <Approved_x0020_Provider xmlns="a8338b6e-77a6-4851-82b6-98166143ffdd">Serbian Community Welfare Association of SA Inc</Approved_x0020_Provider>
    <Management_x0020_Company_x0020_ID xmlns="a8338b6e-77a6-4851-82b6-98166143ffdd" xsi:nil="true"/>
    <Home xmlns="a8338b6e-77a6-4851-82b6-98166143ffdd">Pennwood Village</Home>
    <Signed xmlns="a8338b6e-77a6-4851-82b6-98166143ffdd" xsi:nil="true"/>
    <Uploaded xmlns="a8338b6e-77a6-4851-82b6-98166143ffdd">False</Uploaded>
    <Management_x0020_Company xmlns="a8338b6e-77a6-4851-82b6-98166143ffdd" xsi:nil="true"/>
    <Doc_x0020_Date xmlns="a8338b6e-77a6-4851-82b6-98166143ffdd">2021-04-09T06:20:00+00:00</Doc_x0020_Date>
    <CSI_x0020_ID xmlns="a8338b6e-77a6-4851-82b6-98166143ffdd" xsi:nil="true"/>
    <Case_x0020_ID xmlns="a8338b6e-77a6-4851-82b6-98166143ffdd" xsi:nil="true"/>
    <Approved_x0020_Provider_x0020_ID xmlns="a8338b6e-77a6-4851-82b6-98166143ffdd">A06D8368-77F4-DC11-AD41-005056922186</Approved_x0020_Provider_x0020_ID>
    <Location xmlns="a8338b6e-77a6-4851-82b6-98166143ffdd" xsi:nil="true"/>
    <Home_x0020_ID xmlns="a8338b6e-77a6-4851-82b6-98166143ffdd">63FD2E1C-7CF4-DC11-AD41-005056922186</Home_x0020_ID>
    <State xmlns="a8338b6e-77a6-4851-82b6-98166143ffdd">SA</State>
    <Doc_x0020_Sent_Received_x0020_Date xmlns="a8338b6e-77a6-4851-82b6-98166143ffdd">2021-04-09T00:00:00+00:00</Doc_x0020_Sent_Received_x0020_Date>
    <Activity_x0020_ID xmlns="a8338b6e-77a6-4851-82b6-98166143ffdd">B42B9412-8B9E-E811-B3A2-005056922186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schemas.microsoft.com/office/2006/metadata/properties"/>
    <ds:schemaRef ds:uri="a8338b6e-77a6-4851-82b6-98166143ffdd"/>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4F3EFA4-B4EE-4797-8084-D78F8610E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0ABADC-4148-4CFE-80FB-21CA5B92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2021-08-15T21:17:00Z</dcterms:created>
  <dcterms:modified xsi:type="dcterms:W3CDTF">2021-08-15T21:17:00Z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