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6D9ED" w14:textId="77777777" w:rsidR="003C6EC2" w:rsidRPr="003C6EC2" w:rsidRDefault="004B022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0D6DB99" wp14:editId="30D6DB9A">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95488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0D6DB9B" wp14:editId="30D6DB9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87573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Randwick Meals on Wheels Inc</w:t>
      </w:r>
      <w:r w:rsidRPr="003C6EC2">
        <w:rPr>
          <w:rFonts w:ascii="Arial Black" w:hAnsi="Arial Black"/>
        </w:rPr>
        <w:t xml:space="preserve"> </w:t>
      </w:r>
    </w:p>
    <w:p w14:paraId="30D6D9EE" w14:textId="77777777" w:rsidR="003C6EC2" w:rsidRPr="003C6EC2" w:rsidRDefault="004B022B" w:rsidP="003C6EC2">
      <w:pPr>
        <w:pStyle w:val="Title"/>
        <w:spacing w:before="360" w:after="480"/>
      </w:pPr>
      <w:r w:rsidRPr="003C6EC2">
        <w:rPr>
          <w:rFonts w:ascii="Arial Black" w:eastAsia="Calibri" w:hAnsi="Arial Black"/>
          <w:sz w:val="56"/>
        </w:rPr>
        <w:t>Performance Report</w:t>
      </w:r>
    </w:p>
    <w:p w14:paraId="30D6D9EF" w14:textId="77777777" w:rsidR="001E6954" w:rsidRPr="003C6EC2" w:rsidRDefault="004B022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1/523 </w:t>
      </w:r>
      <w:proofErr w:type="spellStart"/>
      <w:r w:rsidRPr="003C6EC2">
        <w:rPr>
          <w:color w:val="FFFFFF" w:themeColor="background1"/>
          <w:sz w:val="28"/>
        </w:rPr>
        <w:t>Bunnerong</w:t>
      </w:r>
      <w:proofErr w:type="spellEnd"/>
      <w:r w:rsidRPr="003C6EC2">
        <w:rPr>
          <w:color w:val="FFFFFF" w:themeColor="background1"/>
          <w:sz w:val="28"/>
        </w:rPr>
        <w:t xml:space="preserve"> Road </w:t>
      </w:r>
      <w:r w:rsidRPr="003C6EC2">
        <w:rPr>
          <w:color w:val="FFFFFF" w:themeColor="background1"/>
          <w:sz w:val="28"/>
        </w:rPr>
        <w:br/>
        <w:t>MATRAVILLE NSW 2036</w:t>
      </w:r>
      <w:r w:rsidRPr="003C6EC2">
        <w:rPr>
          <w:color w:val="FFFFFF" w:themeColor="background1"/>
          <w:sz w:val="28"/>
        </w:rPr>
        <w:br/>
      </w:r>
      <w:r w:rsidRPr="003C6EC2">
        <w:rPr>
          <w:rFonts w:eastAsia="Calibri"/>
          <w:color w:val="FFFFFF" w:themeColor="background1"/>
          <w:sz w:val="28"/>
          <w:szCs w:val="56"/>
          <w:lang w:eastAsia="en-US"/>
        </w:rPr>
        <w:t>Phone number: 02 9661 3781</w:t>
      </w:r>
    </w:p>
    <w:p w14:paraId="30D6D9F0" w14:textId="77777777" w:rsidR="003C6EC2" w:rsidRDefault="004B022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200394 </w:t>
      </w:r>
    </w:p>
    <w:p w14:paraId="30D6D9F1" w14:textId="77777777" w:rsidR="001E6954" w:rsidRPr="003C6EC2" w:rsidRDefault="004B022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Randwick Meals on Wheels Inc</w:t>
      </w:r>
    </w:p>
    <w:p w14:paraId="30D6D9F2" w14:textId="77777777" w:rsidR="001E6954" w:rsidRPr="003C6EC2" w:rsidRDefault="004B022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28 July 2020 to 29 July 2020</w:t>
      </w:r>
    </w:p>
    <w:p w14:paraId="30D6D9F3" w14:textId="1B5A9BE3" w:rsidR="00825ED8" w:rsidRPr="00E93D41" w:rsidRDefault="004B022B"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13 April 2021</w:t>
      </w:r>
    </w:p>
    <w:p w14:paraId="30D6D9F4" w14:textId="77777777" w:rsidR="001E6954" w:rsidRPr="003C6EC2" w:rsidRDefault="00BB00CF" w:rsidP="001E6954">
      <w:pPr>
        <w:tabs>
          <w:tab w:val="left" w:pos="2127"/>
        </w:tabs>
        <w:spacing w:before="120"/>
        <w:rPr>
          <w:rFonts w:eastAsia="Calibri"/>
          <w:b/>
          <w:color w:val="FFFFFF" w:themeColor="background1"/>
          <w:sz w:val="28"/>
          <w:szCs w:val="56"/>
          <w:lang w:eastAsia="en-US"/>
        </w:rPr>
      </w:pPr>
    </w:p>
    <w:p w14:paraId="30D6D9F5" w14:textId="77777777" w:rsidR="003C6EC2" w:rsidRDefault="00BB00CF"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30D6DB8F" w14:textId="77777777" w:rsidR="00095CD4" w:rsidRDefault="00BB00CF" w:rsidP="00A93E3F">
      <w:pPr>
        <w:tabs>
          <w:tab w:val="right" w:pos="9026"/>
        </w:tabs>
        <w:sectPr w:rsidR="00095CD4" w:rsidSect="00F05744">
          <w:headerReference w:type="default" r:id="rId16"/>
          <w:type w:val="continuous"/>
          <w:pgSz w:w="11906" w:h="16838"/>
          <w:pgMar w:top="1701" w:right="1418" w:bottom="1418" w:left="1418" w:header="709" w:footer="397" w:gutter="0"/>
          <w:cols w:space="708"/>
          <w:titlePg/>
          <w:docGrid w:linePitch="360"/>
        </w:sectPr>
      </w:pPr>
    </w:p>
    <w:p w14:paraId="70D17B98" w14:textId="77777777" w:rsidR="004B022B" w:rsidRDefault="004B022B" w:rsidP="004B022B">
      <w:pPr>
        <w:pStyle w:val="Heading1"/>
      </w:pPr>
      <w:bookmarkStart w:id="0" w:name="_Hlk32477662"/>
      <w:r>
        <w:lastRenderedPageBreak/>
        <w:t>Publication of report</w:t>
      </w:r>
    </w:p>
    <w:p w14:paraId="2F7F78D2" w14:textId="77777777" w:rsidR="004B022B" w:rsidRPr="006B166B" w:rsidRDefault="004B022B" w:rsidP="004B022B">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xml:space="preserve"> </w:t>
      </w:r>
      <w:r w:rsidRPr="0010469B">
        <w:t>2018</w:t>
      </w:r>
      <w:r>
        <w:t>.</w:t>
      </w:r>
    </w:p>
    <w:bookmarkEnd w:id="0"/>
    <w:p w14:paraId="484ADAD8" w14:textId="77777777" w:rsidR="004B022B" w:rsidRPr="0094564F" w:rsidRDefault="004B022B" w:rsidP="004B022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B022B" w14:paraId="2AF0ACF5" w14:textId="77777777" w:rsidTr="00A57091">
        <w:trPr>
          <w:trHeight w:val="227"/>
        </w:trPr>
        <w:tc>
          <w:tcPr>
            <w:tcW w:w="3942" w:type="pct"/>
            <w:shd w:val="clear" w:color="auto" w:fill="auto"/>
          </w:tcPr>
          <w:p w14:paraId="7ABA600A" w14:textId="77777777" w:rsidR="004B022B" w:rsidRPr="001E6954" w:rsidRDefault="004B022B" w:rsidP="00A57091">
            <w:pPr>
              <w:keepNext/>
              <w:spacing w:before="40" w:after="40" w:line="240" w:lineRule="auto"/>
              <w:rPr>
                <w:b/>
              </w:rPr>
            </w:pPr>
            <w:bookmarkStart w:id="1" w:name="_Hlk27119070"/>
            <w:r w:rsidRPr="001E6954">
              <w:rPr>
                <w:b/>
              </w:rPr>
              <w:t>Standard 1 Consumer dignity and choice</w:t>
            </w:r>
          </w:p>
        </w:tc>
        <w:tc>
          <w:tcPr>
            <w:tcW w:w="1058" w:type="pct"/>
            <w:shd w:val="clear" w:color="auto" w:fill="auto"/>
          </w:tcPr>
          <w:p w14:paraId="5B035C16" w14:textId="77777777" w:rsidR="004B022B" w:rsidRPr="001E6954" w:rsidRDefault="004B022B" w:rsidP="00A57091">
            <w:pPr>
              <w:keepNext/>
              <w:spacing w:before="40" w:after="40" w:line="240" w:lineRule="auto"/>
              <w:jc w:val="right"/>
              <w:rPr>
                <w:b/>
                <w:bCs/>
                <w:iCs/>
                <w:color w:val="00577D"/>
                <w:szCs w:val="40"/>
              </w:rPr>
            </w:pPr>
            <w:r w:rsidRPr="001E6954">
              <w:rPr>
                <w:b/>
                <w:bCs/>
                <w:iCs/>
                <w:color w:val="00577D"/>
                <w:szCs w:val="40"/>
              </w:rPr>
              <w:t>Compliant</w:t>
            </w:r>
          </w:p>
        </w:tc>
      </w:tr>
      <w:tr w:rsidR="004B022B" w14:paraId="7746E63C" w14:textId="77777777" w:rsidTr="00A57091">
        <w:trPr>
          <w:trHeight w:val="227"/>
        </w:trPr>
        <w:tc>
          <w:tcPr>
            <w:tcW w:w="3942" w:type="pct"/>
            <w:shd w:val="clear" w:color="auto" w:fill="auto"/>
          </w:tcPr>
          <w:p w14:paraId="6E27FB3B" w14:textId="77777777" w:rsidR="004B022B" w:rsidRPr="001E6954" w:rsidRDefault="004B022B" w:rsidP="00A57091">
            <w:pPr>
              <w:spacing w:before="40" w:after="40" w:line="240" w:lineRule="auto"/>
              <w:ind w:left="318"/>
            </w:pPr>
            <w:r w:rsidRPr="001E6954">
              <w:t>Requirement 1(3)(a)</w:t>
            </w:r>
          </w:p>
        </w:tc>
        <w:tc>
          <w:tcPr>
            <w:tcW w:w="1058" w:type="pct"/>
            <w:shd w:val="clear" w:color="auto" w:fill="auto"/>
          </w:tcPr>
          <w:p w14:paraId="0EDE0A89" w14:textId="77777777" w:rsidR="004B022B" w:rsidRPr="001E6954" w:rsidRDefault="004B022B" w:rsidP="00A57091">
            <w:pPr>
              <w:spacing w:before="40" w:after="40" w:line="240" w:lineRule="auto"/>
              <w:jc w:val="right"/>
              <w:rPr>
                <w:color w:val="0000FF"/>
              </w:rPr>
            </w:pPr>
            <w:r w:rsidRPr="001E6954">
              <w:rPr>
                <w:bCs/>
                <w:iCs/>
                <w:color w:val="00577D"/>
                <w:szCs w:val="40"/>
              </w:rPr>
              <w:t>Compliant</w:t>
            </w:r>
          </w:p>
        </w:tc>
      </w:tr>
      <w:tr w:rsidR="004B022B" w14:paraId="62211DFA" w14:textId="77777777" w:rsidTr="00A57091">
        <w:trPr>
          <w:trHeight w:val="227"/>
        </w:trPr>
        <w:tc>
          <w:tcPr>
            <w:tcW w:w="3942" w:type="pct"/>
            <w:shd w:val="clear" w:color="auto" w:fill="auto"/>
          </w:tcPr>
          <w:p w14:paraId="75FB7C09" w14:textId="77777777" w:rsidR="004B022B" w:rsidRPr="001E6954" w:rsidRDefault="004B022B" w:rsidP="00A57091">
            <w:pPr>
              <w:spacing w:before="40" w:after="40" w:line="240" w:lineRule="auto"/>
              <w:ind w:left="318"/>
            </w:pPr>
            <w:r w:rsidRPr="001E6954">
              <w:t>Requirement 1(3)(b)</w:t>
            </w:r>
          </w:p>
        </w:tc>
        <w:tc>
          <w:tcPr>
            <w:tcW w:w="1058" w:type="pct"/>
            <w:shd w:val="clear" w:color="auto" w:fill="auto"/>
          </w:tcPr>
          <w:p w14:paraId="4BD2695E" w14:textId="77777777" w:rsidR="004B022B" w:rsidRPr="001E6954" w:rsidRDefault="004B022B" w:rsidP="00A57091">
            <w:pPr>
              <w:spacing w:before="40" w:after="40" w:line="240" w:lineRule="auto"/>
              <w:jc w:val="right"/>
              <w:rPr>
                <w:color w:val="0000FF"/>
              </w:rPr>
            </w:pPr>
            <w:r w:rsidRPr="001E6954">
              <w:rPr>
                <w:bCs/>
                <w:iCs/>
                <w:color w:val="00577D"/>
                <w:szCs w:val="40"/>
              </w:rPr>
              <w:t>Compliant</w:t>
            </w:r>
          </w:p>
        </w:tc>
      </w:tr>
      <w:tr w:rsidR="004B022B" w14:paraId="4D84E4DF" w14:textId="77777777" w:rsidTr="00A57091">
        <w:trPr>
          <w:trHeight w:val="227"/>
        </w:trPr>
        <w:tc>
          <w:tcPr>
            <w:tcW w:w="3942" w:type="pct"/>
            <w:shd w:val="clear" w:color="auto" w:fill="auto"/>
          </w:tcPr>
          <w:p w14:paraId="2B87F011" w14:textId="77777777" w:rsidR="004B022B" w:rsidRPr="001E6954" w:rsidRDefault="004B022B" w:rsidP="00A57091">
            <w:pPr>
              <w:spacing w:before="40" w:after="40" w:line="240" w:lineRule="auto"/>
              <w:ind w:left="318"/>
            </w:pPr>
            <w:r w:rsidRPr="001E6954">
              <w:t>Requirement 1(3)(c)</w:t>
            </w:r>
          </w:p>
        </w:tc>
        <w:tc>
          <w:tcPr>
            <w:tcW w:w="1058" w:type="pct"/>
            <w:shd w:val="clear" w:color="auto" w:fill="auto"/>
          </w:tcPr>
          <w:p w14:paraId="19117367" w14:textId="77777777" w:rsidR="004B022B" w:rsidRPr="001E6954" w:rsidRDefault="004B022B" w:rsidP="00A57091">
            <w:pPr>
              <w:spacing w:before="40" w:after="40" w:line="240" w:lineRule="auto"/>
              <w:jc w:val="right"/>
              <w:rPr>
                <w:color w:val="0000FF"/>
              </w:rPr>
            </w:pPr>
            <w:r w:rsidRPr="001E6954">
              <w:rPr>
                <w:bCs/>
                <w:iCs/>
                <w:color w:val="00577D"/>
                <w:szCs w:val="40"/>
              </w:rPr>
              <w:t>Compliant</w:t>
            </w:r>
          </w:p>
        </w:tc>
      </w:tr>
      <w:tr w:rsidR="004B022B" w14:paraId="5746B7A3" w14:textId="77777777" w:rsidTr="00A57091">
        <w:trPr>
          <w:trHeight w:val="227"/>
        </w:trPr>
        <w:tc>
          <w:tcPr>
            <w:tcW w:w="3942" w:type="pct"/>
            <w:shd w:val="clear" w:color="auto" w:fill="auto"/>
          </w:tcPr>
          <w:p w14:paraId="7E4D3086" w14:textId="77777777" w:rsidR="004B022B" w:rsidRPr="001E6954" w:rsidRDefault="004B022B" w:rsidP="00A57091">
            <w:pPr>
              <w:spacing w:before="40" w:after="40" w:line="240" w:lineRule="auto"/>
              <w:ind w:left="318"/>
            </w:pPr>
            <w:r w:rsidRPr="001E6954">
              <w:t>Requirement 1(3)(d)</w:t>
            </w:r>
          </w:p>
        </w:tc>
        <w:tc>
          <w:tcPr>
            <w:tcW w:w="1058" w:type="pct"/>
            <w:shd w:val="clear" w:color="auto" w:fill="auto"/>
          </w:tcPr>
          <w:p w14:paraId="724B8BFF" w14:textId="77777777" w:rsidR="004B022B" w:rsidRPr="001E6954" w:rsidRDefault="004B022B" w:rsidP="00A57091">
            <w:pPr>
              <w:spacing w:before="40" w:after="40" w:line="240" w:lineRule="auto"/>
              <w:jc w:val="right"/>
              <w:rPr>
                <w:color w:val="0000FF"/>
              </w:rPr>
            </w:pPr>
            <w:r w:rsidRPr="001E6954">
              <w:rPr>
                <w:bCs/>
                <w:iCs/>
                <w:color w:val="00577D"/>
                <w:szCs w:val="40"/>
              </w:rPr>
              <w:t>Compliant</w:t>
            </w:r>
          </w:p>
        </w:tc>
      </w:tr>
      <w:tr w:rsidR="004B022B" w14:paraId="7A41AF8E" w14:textId="77777777" w:rsidTr="00A57091">
        <w:trPr>
          <w:trHeight w:val="227"/>
        </w:trPr>
        <w:tc>
          <w:tcPr>
            <w:tcW w:w="3942" w:type="pct"/>
            <w:shd w:val="clear" w:color="auto" w:fill="auto"/>
          </w:tcPr>
          <w:p w14:paraId="4EFFC7BF" w14:textId="77777777" w:rsidR="004B022B" w:rsidRPr="001E6954" w:rsidRDefault="004B022B" w:rsidP="00A57091">
            <w:pPr>
              <w:spacing w:before="40" w:after="40" w:line="240" w:lineRule="auto"/>
              <w:ind w:left="318"/>
            </w:pPr>
            <w:r w:rsidRPr="001E6954">
              <w:t>Requirement 1(3)(e)</w:t>
            </w:r>
          </w:p>
        </w:tc>
        <w:tc>
          <w:tcPr>
            <w:tcW w:w="1058" w:type="pct"/>
            <w:shd w:val="clear" w:color="auto" w:fill="auto"/>
          </w:tcPr>
          <w:p w14:paraId="459EDAEE" w14:textId="77777777" w:rsidR="004B022B" w:rsidRPr="001E6954" w:rsidRDefault="004B022B" w:rsidP="00A57091">
            <w:pPr>
              <w:spacing w:before="40" w:after="40" w:line="240" w:lineRule="auto"/>
              <w:jc w:val="right"/>
              <w:rPr>
                <w:color w:val="0000FF"/>
              </w:rPr>
            </w:pPr>
            <w:r w:rsidRPr="001E6954">
              <w:rPr>
                <w:bCs/>
                <w:iCs/>
                <w:color w:val="00577D"/>
                <w:szCs w:val="40"/>
              </w:rPr>
              <w:t>Compliant</w:t>
            </w:r>
          </w:p>
        </w:tc>
      </w:tr>
      <w:tr w:rsidR="004B022B" w14:paraId="4484C0DB" w14:textId="77777777" w:rsidTr="00A57091">
        <w:trPr>
          <w:trHeight w:val="227"/>
        </w:trPr>
        <w:tc>
          <w:tcPr>
            <w:tcW w:w="3942" w:type="pct"/>
            <w:shd w:val="clear" w:color="auto" w:fill="auto"/>
          </w:tcPr>
          <w:p w14:paraId="44F8C549" w14:textId="77777777" w:rsidR="004B022B" w:rsidRPr="001E6954" w:rsidRDefault="004B022B" w:rsidP="00A57091">
            <w:pPr>
              <w:spacing w:before="40" w:after="40" w:line="240" w:lineRule="auto"/>
              <w:ind w:left="318"/>
            </w:pPr>
            <w:r w:rsidRPr="001E6954">
              <w:t>Requirement 1(3)(f)</w:t>
            </w:r>
          </w:p>
        </w:tc>
        <w:tc>
          <w:tcPr>
            <w:tcW w:w="1058" w:type="pct"/>
            <w:shd w:val="clear" w:color="auto" w:fill="auto"/>
          </w:tcPr>
          <w:p w14:paraId="16B54E2D" w14:textId="77777777" w:rsidR="004B022B" w:rsidRPr="001E6954" w:rsidRDefault="004B022B" w:rsidP="00A57091">
            <w:pPr>
              <w:spacing w:before="40" w:after="40" w:line="240" w:lineRule="auto"/>
              <w:jc w:val="right"/>
              <w:rPr>
                <w:color w:val="0000FF"/>
              </w:rPr>
            </w:pPr>
            <w:r w:rsidRPr="001E6954">
              <w:rPr>
                <w:bCs/>
                <w:iCs/>
                <w:color w:val="00577D"/>
                <w:szCs w:val="40"/>
              </w:rPr>
              <w:t>Compliant</w:t>
            </w:r>
          </w:p>
        </w:tc>
      </w:tr>
      <w:tr w:rsidR="004B022B" w14:paraId="4D11D7DD" w14:textId="77777777" w:rsidTr="00A57091">
        <w:trPr>
          <w:trHeight w:val="227"/>
        </w:trPr>
        <w:tc>
          <w:tcPr>
            <w:tcW w:w="3942" w:type="pct"/>
            <w:shd w:val="clear" w:color="auto" w:fill="auto"/>
          </w:tcPr>
          <w:p w14:paraId="33E7675A" w14:textId="77777777" w:rsidR="004B022B" w:rsidRPr="001E6954" w:rsidRDefault="004B022B" w:rsidP="00A5709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F74C0B6" w14:textId="77777777" w:rsidR="004B022B" w:rsidRPr="001E6954" w:rsidRDefault="004B022B" w:rsidP="00A57091">
            <w:pPr>
              <w:keepNext/>
              <w:spacing w:before="40" w:after="40" w:line="240" w:lineRule="auto"/>
              <w:jc w:val="right"/>
              <w:rPr>
                <w:b/>
                <w:color w:val="0000FF"/>
              </w:rPr>
            </w:pPr>
            <w:r w:rsidRPr="001E6954">
              <w:rPr>
                <w:b/>
                <w:bCs/>
                <w:iCs/>
                <w:color w:val="00577D"/>
                <w:szCs w:val="40"/>
              </w:rPr>
              <w:t>Compliant</w:t>
            </w:r>
          </w:p>
        </w:tc>
      </w:tr>
      <w:tr w:rsidR="004B022B" w14:paraId="7D3B2D7C" w14:textId="77777777" w:rsidTr="00A57091">
        <w:trPr>
          <w:trHeight w:val="227"/>
        </w:trPr>
        <w:tc>
          <w:tcPr>
            <w:tcW w:w="3942" w:type="pct"/>
            <w:shd w:val="clear" w:color="auto" w:fill="auto"/>
          </w:tcPr>
          <w:p w14:paraId="409319A5" w14:textId="77777777" w:rsidR="004B022B" w:rsidRPr="001E6954" w:rsidRDefault="004B022B" w:rsidP="00A57091">
            <w:pPr>
              <w:spacing w:before="40" w:after="40" w:line="240" w:lineRule="auto"/>
              <w:ind w:left="318" w:hanging="7"/>
            </w:pPr>
            <w:r w:rsidRPr="001E6954">
              <w:t>Requirement 2(3)(a)</w:t>
            </w:r>
          </w:p>
        </w:tc>
        <w:tc>
          <w:tcPr>
            <w:tcW w:w="1058" w:type="pct"/>
            <w:shd w:val="clear" w:color="auto" w:fill="auto"/>
          </w:tcPr>
          <w:p w14:paraId="664B990B" w14:textId="77777777" w:rsidR="004B022B" w:rsidRPr="001E6954" w:rsidRDefault="004B022B" w:rsidP="00A57091">
            <w:pPr>
              <w:spacing w:before="40" w:after="40" w:line="240" w:lineRule="auto"/>
              <w:jc w:val="right"/>
              <w:rPr>
                <w:color w:val="0000FF"/>
              </w:rPr>
            </w:pPr>
            <w:r w:rsidRPr="001E6954">
              <w:rPr>
                <w:bCs/>
                <w:iCs/>
                <w:color w:val="00577D"/>
                <w:szCs w:val="40"/>
              </w:rPr>
              <w:t>Compliant</w:t>
            </w:r>
          </w:p>
        </w:tc>
      </w:tr>
      <w:tr w:rsidR="004B022B" w14:paraId="6213C65C" w14:textId="77777777" w:rsidTr="00A57091">
        <w:trPr>
          <w:trHeight w:val="227"/>
        </w:trPr>
        <w:tc>
          <w:tcPr>
            <w:tcW w:w="3942" w:type="pct"/>
            <w:shd w:val="clear" w:color="auto" w:fill="auto"/>
          </w:tcPr>
          <w:p w14:paraId="624CDCDD" w14:textId="77777777" w:rsidR="004B022B" w:rsidRPr="001E6954" w:rsidRDefault="004B022B" w:rsidP="00A57091">
            <w:pPr>
              <w:spacing w:before="40" w:after="40" w:line="240" w:lineRule="auto"/>
              <w:ind w:left="318" w:hanging="7"/>
            </w:pPr>
            <w:r w:rsidRPr="001E6954">
              <w:t>Requirement 2(3)(b)</w:t>
            </w:r>
          </w:p>
        </w:tc>
        <w:tc>
          <w:tcPr>
            <w:tcW w:w="1058" w:type="pct"/>
            <w:shd w:val="clear" w:color="auto" w:fill="auto"/>
          </w:tcPr>
          <w:p w14:paraId="39C1FD00" w14:textId="77777777" w:rsidR="004B022B" w:rsidRPr="001E6954" w:rsidRDefault="004B022B" w:rsidP="00A57091">
            <w:pPr>
              <w:spacing w:before="40" w:after="40" w:line="240" w:lineRule="auto"/>
              <w:jc w:val="right"/>
              <w:rPr>
                <w:color w:val="0000FF"/>
              </w:rPr>
            </w:pPr>
            <w:r w:rsidRPr="001E6954">
              <w:rPr>
                <w:bCs/>
                <w:iCs/>
                <w:color w:val="00577D"/>
                <w:szCs w:val="40"/>
              </w:rPr>
              <w:t>Compliant</w:t>
            </w:r>
          </w:p>
        </w:tc>
      </w:tr>
      <w:tr w:rsidR="004B022B" w14:paraId="76FFBB54" w14:textId="77777777" w:rsidTr="00A57091">
        <w:trPr>
          <w:trHeight w:val="227"/>
        </w:trPr>
        <w:tc>
          <w:tcPr>
            <w:tcW w:w="3942" w:type="pct"/>
            <w:shd w:val="clear" w:color="auto" w:fill="auto"/>
          </w:tcPr>
          <w:p w14:paraId="2BAD9DB3" w14:textId="77777777" w:rsidR="004B022B" w:rsidRPr="001E6954" w:rsidRDefault="004B022B" w:rsidP="00A57091">
            <w:pPr>
              <w:spacing w:before="40" w:after="40" w:line="240" w:lineRule="auto"/>
              <w:ind w:left="318" w:hanging="7"/>
            </w:pPr>
            <w:r w:rsidRPr="001E6954">
              <w:t>Requirement 2(3)(c)</w:t>
            </w:r>
          </w:p>
        </w:tc>
        <w:tc>
          <w:tcPr>
            <w:tcW w:w="1058" w:type="pct"/>
            <w:shd w:val="clear" w:color="auto" w:fill="auto"/>
          </w:tcPr>
          <w:p w14:paraId="3E87B38B" w14:textId="77777777" w:rsidR="004B022B" w:rsidRPr="001E6954" w:rsidRDefault="004B022B" w:rsidP="00A57091">
            <w:pPr>
              <w:spacing w:before="40" w:after="40" w:line="240" w:lineRule="auto"/>
              <w:jc w:val="right"/>
              <w:rPr>
                <w:color w:val="0000FF"/>
              </w:rPr>
            </w:pPr>
            <w:r w:rsidRPr="001E6954">
              <w:rPr>
                <w:bCs/>
                <w:iCs/>
                <w:color w:val="00577D"/>
                <w:szCs w:val="40"/>
              </w:rPr>
              <w:t>Compliant</w:t>
            </w:r>
          </w:p>
        </w:tc>
      </w:tr>
      <w:tr w:rsidR="004B022B" w14:paraId="7497C63D" w14:textId="77777777" w:rsidTr="00A57091">
        <w:trPr>
          <w:trHeight w:val="227"/>
        </w:trPr>
        <w:tc>
          <w:tcPr>
            <w:tcW w:w="3942" w:type="pct"/>
            <w:shd w:val="clear" w:color="auto" w:fill="auto"/>
          </w:tcPr>
          <w:p w14:paraId="4BC26B91" w14:textId="77777777" w:rsidR="004B022B" w:rsidRPr="001E6954" w:rsidRDefault="004B022B" w:rsidP="00A57091">
            <w:pPr>
              <w:spacing w:before="40" w:after="40" w:line="240" w:lineRule="auto"/>
              <w:ind w:left="318" w:hanging="7"/>
            </w:pPr>
            <w:r w:rsidRPr="001E6954">
              <w:t>Requirement 2(3)(d)</w:t>
            </w:r>
          </w:p>
        </w:tc>
        <w:tc>
          <w:tcPr>
            <w:tcW w:w="1058" w:type="pct"/>
            <w:shd w:val="clear" w:color="auto" w:fill="auto"/>
          </w:tcPr>
          <w:p w14:paraId="7CA582CC" w14:textId="77777777" w:rsidR="004B022B" w:rsidRPr="001E6954" w:rsidRDefault="004B022B" w:rsidP="00A57091">
            <w:pPr>
              <w:spacing w:before="40" w:after="40" w:line="240" w:lineRule="auto"/>
              <w:jc w:val="right"/>
              <w:rPr>
                <w:color w:val="0000FF"/>
              </w:rPr>
            </w:pPr>
            <w:r w:rsidRPr="001E6954">
              <w:rPr>
                <w:bCs/>
                <w:iCs/>
                <w:color w:val="00577D"/>
                <w:szCs w:val="40"/>
              </w:rPr>
              <w:t>Compliant</w:t>
            </w:r>
          </w:p>
        </w:tc>
      </w:tr>
      <w:tr w:rsidR="004B022B" w14:paraId="2C1D0C78" w14:textId="77777777" w:rsidTr="00A57091">
        <w:trPr>
          <w:trHeight w:val="227"/>
        </w:trPr>
        <w:tc>
          <w:tcPr>
            <w:tcW w:w="3942" w:type="pct"/>
            <w:shd w:val="clear" w:color="auto" w:fill="auto"/>
          </w:tcPr>
          <w:p w14:paraId="7D9D155B" w14:textId="77777777" w:rsidR="004B022B" w:rsidRPr="001E6954" w:rsidRDefault="004B022B" w:rsidP="00A57091">
            <w:pPr>
              <w:spacing w:before="40" w:after="40" w:line="240" w:lineRule="auto"/>
              <w:ind w:left="318" w:hanging="7"/>
            </w:pPr>
            <w:r w:rsidRPr="001E6954">
              <w:t>Requirement 2(3)(e)</w:t>
            </w:r>
          </w:p>
        </w:tc>
        <w:tc>
          <w:tcPr>
            <w:tcW w:w="1058" w:type="pct"/>
            <w:shd w:val="clear" w:color="auto" w:fill="auto"/>
          </w:tcPr>
          <w:p w14:paraId="0E49465D" w14:textId="77777777" w:rsidR="004B022B" w:rsidRPr="00AF17FC" w:rsidRDefault="004B022B" w:rsidP="00A57091">
            <w:pPr>
              <w:spacing w:before="40" w:after="40" w:line="240" w:lineRule="auto"/>
              <w:jc w:val="right"/>
              <w:rPr>
                <w:color w:val="0000FF"/>
              </w:rPr>
            </w:pPr>
            <w:r w:rsidRPr="001E6954">
              <w:rPr>
                <w:bCs/>
                <w:iCs/>
                <w:color w:val="00577D"/>
                <w:szCs w:val="40"/>
              </w:rPr>
              <w:t>Compliant</w:t>
            </w:r>
          </w:p>
        </w:tc>
      </w:tr>
      <w:tr w:rsidR="004B022B" w14:paraId="7B4F6D4E" w14:textId="77777777" w:rsidTr="00A57091">
        <w:trPr>
          <w:trHeight w:val="227"/>
        </w:trPr>
        <w:tc>
          <w:tcPr>
            <w:tcW w:w="3942" w:type="pct"/>
            <w:shd w:val="clear" w:color="auto" w:fill="auto"/>
          </w:tcPr>
          <w:p w14:paraId="7423D3B5" w14:textId="77777777" w:rsidR="004B022B" w:rsidRPr="001E6954" w:rsidRDefault="004B022B" w:rsidP="00A57091">
            <w:pPr>
              <w:keepNext/>
              <w:spacing w:before="40" w:after="40" w:line="240" w:lineRule="auto"/>
              <w:rPr>
                <w:b/>
              </w:rPr>
            </w:pPr>
            <w:r w:rsidRPr="001E6954">
              <w:rPr>
                <w:b/>
              </w:rPr>
              <w:t>Standard 4 Services and supports for daily living</w:t>
            </w:r>
          </w:p>
        </w:tc>
        <w:tc>
          <w:tcPr>
            <w:tcW w:w="1058" w:type="pct"/>
            <w:shd w:val="clear" w:color="auto" w:fill="auto"/>
          </w:tcPr>
          <w:p w14:paraId="1D7DB9D9" w14:textId="77777777" w:rsidR="004B022B" w:rsidRPr="001E6954" w:rsidRDefault="004B022B" w:rsidP="00A57091">
            <w:pPr>
              <w:keepNext/>
              <w:spacing w:before="40" w:after="40" w:line="240" w:lineRule="auto"/>
              <w:jc w:val="right"/>
              <w:rPr>
                <w:b/>
                <w:color w:val="0000FF"/>
              </w:rPr>
            </w:pPr>
            <w:r w:rsidRPr="001E6954">
              <w:rPr>
                <w:b/>
                <w:bCs/>
                <w:iCs/>
                <w:color w:val="00577D"/>
                <w:szCs w:val="40"/>
              </w:rPr>
              <w:t>Compliant</w:t>
            </w:r>
          </w:p>
        </w:tc>
      </w:tr>
      <w:tr w:rsidR="004B022B" w14:paraId="1842D5E3" w14:textId="77777777" w:rsidTr="00A57091">
        <w:trPr>
          <w:trHeight w:val="227"/>
        </w:trPr>
        <w:tc>
          <w:tcPr>
            <w:tcW w:w="3942" w:type="pct"/>
            <w:shd w:val="clear" w:color="auto" w:fill="auto"/>
          </w:tcPr>
          <w:p w14:paraId="3121415F" w14:textId="77777777" w:rsidR="004B022B" w:rsidRPr="001E6954" w:rsidRDefault="004B022B" w:rsidP="00A57091">
            <w:pPr>
              <w:spacing w:before="40" w:after="40" w:line="240" w:lineRule="auto"/>
              <w:ind w:left="318" w:hanging="7"/>
            </w:pPr>
            <w:r w:rsidRPr="001E6954">
              <w:t>Requirement 4(3)(a)</w:t>
            </w:r>
          </w:p>
        </w:tc>
        <w:tc>
          <w:tcPr>
            <w:tcW w:w="1058" w:type="pct"/>
            <w:shd w:val="clear" w:color="auto" w:fill="auto"/>
          </w:tcPr>
          <w:p w14:paraId="63D5B30D" w14:textId="77777777" w:rsidR="004B022B" w:rsidRPr="001E6954" w:rsidRDefault="004B022B" w:rsidP="00A57091">
            <w:pPr>
              <w:spacing w:before="40" w:after="40" w:line="240" w:lineRule="auto"/>
              <w:jc w:val="right"/>
              <w:rPr>
                <w:color w:val="0000FF"/>
              </w:rPr>
            </w:pPr>
            <w:r w:rsidRPr="001E6954">
              <w:rPr>
                <w:bCs/>
                <w:iCs/>
                <w:color w:val="00577D"/>
                <w:szCs w:val="40"/>
              </w:rPr>
              <w:t>Compliant</w:t>
            </w:r>
          </w:p>
        </w:tc>
      </w:tr>
      <w:tr w:rsidR="004B022B" w14:paraId="0AB193B4" w14:textId="77777777" w:rsidTr="00A57091">
        <w:trPr>
          <w:trHeight w:val="227"/>
        </w:trPr>
        <w:tc>
          <w:tcPr>
            <w:tcW w:w="3942" w:type="pct"/>
            <w:shd w:val="clear" w:color="auto" w:fill="auto"/>
          </w:tcPr>
          <w:p w14:paraId="571428F9" w14:textId="77777777" w:rsidR="004B022B" w:rsidRPr="001E6954" w:rsidRDefault="004B022B" w:rsidP="00A57091">
            <w:pPr>
              <w:spacing w:before="40" w:after="40" w:line="240" w:lineRule="auto"/>
              <w:ind w:left="318" w:hanging="7"/>
            </w:pPr>
            <w:r w:rsidRPr="001E6954">
              <w:t>Requirement 4(3)(b)</w:t>
            </w:r>
          </w:p>
        </w:tc>
        <w:tc>
          <w:tcPr>
            <w:tcW w:w="1058" w:type="pct"/>
            <w:shd w:val="clear" w:color="auto" w:fill="auto"/>
          </w:tcPr>
          <w:p w14:paraId="3B74CB8C" w14:textId="77777777" w:rsidR="004B022B" w:rsidRPr="001E6954" w:rsidRDefault="004B022B" w:rsidP="00A57091">
            <w:pPr>
              <w:spacing w:before="40" w:after="40" w:line="240" w:lineRule="auto"/>
              <w:jc w:val="right"/>
              <w:rPr>
                <w:color w:val="0000FF"/>
              </w:rPr>
            </w:pPr>
            <w:r w:rsidRPr="001E6954">
              <w:rPr>
                <w:bCs/>
                <w:iCs/>
                <w:color w:val="00577D"/>
                <w:szCs w:val="40"/>
              </w:rPr>
              <w:t>Compliant</w:t>
            </w:r>
          </w:p>
        </w:tc>
      </w:tr>
      <w:tr w:rsidR="004B022B" w14:paraId="6791F618" w14:textId="77777777" w:rsidTr="00A57091">
        <w:trPr>
          <w:trHeight w:val="227"/>
        </w:trPr>
        <w:tc>
          <w:tcPr>
            <w:tcW w:w="3942" w:type="pct"/>
            <w:shd w:val="clear" w:color="auto" w:fill="auto"/>
          </w:tcPr>
          <w:p w14:paraId="597C0BB3" w14:textId="77777777" w:rsidR="004B022B" w:rsidRPr="001E6954" w:rsidRDefault="004B022B" w:rsidP="00A57091">
            <w:pPr>
              <w:spacing w:before="40" w:after="40" w:line="240" w:lineRule="auto"/>
              <w:ind w:left="318" w:hanging="7"/>
            </w:pPr>
            <w:r w:rsidRPr="001E6954">
              <w:t>Requirement 4(3)(c)</w:t>
            </w:r>
          </w:p>
        </w:tc>
        <w:tc>
          <w:tcPr>
            <w:tcW w:w="1058" w:type="pct"/>
            <w:shd w:val="clear" w:color="auto" w:fill="auto"/>
          </w:tcPr>
          <w:p w14:paraId="06D9AB6C" w14:textId="77777777" w:rsidR="004B022B" w:rsidRPr="001E6954" w:rsidRDefault="004B022B" w:rsidP="00A57091">
            <w:pPr>
              <w:spacing w:before="40" w:after="40" w:line="240" w:lineRule="auto"/>
              <w:jc w:val="right"/>
              <w:rPr>
                <w:color w:val="0000FF"/>
              </w:rPr>
            </w:pPr>
            <w:r w:rsidRPr="001E6954">
              <w:rPr>
                <w:bCs/>
                <w:iCs/>
                <w:color w:val="00577D"/>
                <w:szCs w:val="40"/>
              </w:rPr>
              <w:t>Compliant</w:t>
            </w:r>
          </w:p>
        </w:tc>
      </w:tr>
      <w:tr w:rsidR="004B022B" w14:paraId="5F2AE4B9" w14:textId="77777777" w:rsidTr="00A57091">
        <w:trPr>
          <w:trHeight w:val="227"/>
        </w:trPr>
        <w:tc>
          <w:tcPr>
            <w:tcW w:w="3942" w:type="pct"/>
            <w:shd w:val="clear" w:color="auto" w:fill="auto"/>
          </w:tcPr>
          <w:p w14:paraId="659AE8D5" w14:textId="77777777" w:rsidR="004B022B" w:rsidRPr="001E6954" w:rsidRDefault="004B022B" w:rsidP="00A57091">
            <w:pPr>
              <w:spacing w:before="40" w:after="40" w:line="240" w:lineRule="auto"/>
              <w:ind w:left="318" w:hanging="7"/>
            </w:pPr>
            <w:r w:rsidRPr="001E6954">
              <w:t>Requirement 4(3)(d)</w:t>
            </w:r>
          </w:p>
        </w:tc>
        <w:tc>
          <w:tcPr>
            <w:tcW w:w="1058" w:type="pct"/>
            <w:shd w:val="clear" w:color="auto" w:fill="auto"/>
          </w:tcPr>
          <w:p w14:paraId="02E325B9" w14:textId="77777777" w:rsidR="004B022B" w:rsidRPr="001E6954" w:rsidRDefault="004B022B" w:rsidP="00A57091">
            <w:pPr>
              <w:spacing w:before="40" w:after="40" w:line="240" w:lineRule="auto"/>
              <w:jc w:val="right"/>
              <w:rPr>
                <w:color w:val="0000FF"/>
              </w:rPr>
            </w:pPr>
            <w:r w:rsidRPr="001E6954">
              <w:rPr>
                <w:bCs/>
                <w:iCs/>
                <w:color w:val="00577D"/>
                <w:szCs w:val="40"/>
              </w:rPr>
              <w:t>Compliant</w:t>
            </w:r>
          </w:p>
        </w:tc>
      </w:tr>
      <w:tr w:rsidR="004B022B" w14:paraId="53E93360" w14:textId="77777777" w:rsidTr="00A57091">
        <w:trPr>
          <w:trHeight w:val="227"/>
        </w:trPr>
        <w:tc>
          <w:tcPr>
            <w:tcW w:w="3942" w:type="pct"/>
            <w:shd w:val="clear" w:color="auto" w:fill="auto"/>
          </w:tcPr>
          <w:p w14:paraId="0B958818" w14:textId="77777777" w:rsidR="004B022B" w:rsidRPr="001E6954" w:rsidRDefault="004B022B" w:rsidP="00A57091">
            <w:pPr>
              <w:spacing w:before="40" w:after="40" w:line="240" w:lineRule="auto"/>
              <w:ind w:left="318" w:hanging="7"/>
            </w:pPr>
            <w:r w:rsidRPr="001E6954">
              <w:t>Requirement 4(3)(e)</w:t>
            </w:r>
          </w:p>
        </w:tc>
        <w:tc>
          <w:tcPr>
            <w:tcW w:w="1058" w:type="pct"/>
            <w:shd w:val="clear" w:color="auto" w:fill="auto"/>
          </w:tcPr>
          <w:p w14:paraId="0292C701" w14:textId="77777777" w:rsidR="004B022B" w:rsidRPr="001E6954" w:rsidRDefault="004B022B" w:rsidP="00A57091">
            <w:pPr>
              <w:spacing w:before="40" w:after="40" w:line="240" w:lineRule="auto"/>
              <w:jc w:val="right"/>
              <w:rPr>
                <w:color w:val="0000FF"/>
              </w:rPr>
            </w:pPr>
            <w:r w:rsidRPr="001E6954">
              <w:rPr>
                <w:bCs/>
                <w:iCs/>
                <w:color w:val="00577D"/>
                <w:szCs w:val="40"/>
              </w:rPr>
              <w:t>Compliant</w:t>
            </w:r>
          </w:p>
        </w:tc>
      </w:tr>
      <w:tr w:rsidR="004B022B" w14:paraId="12FF2B70" w14:textId="77777777" w:rsidTr="00A57091">
        <w:trPr>
          <w:trHeight w:val="227"/>
        </w:trPr>
        <w:tc>
          <w:tcPr>
            <w:tcW w:w="3942" w:type="pct"/>
            <w:shd w:val="clear" w:color="auto" w:fill="auto"/>
          </w:tcPr>
          <w:p w14:paraId="3464C4B1" w14:textId="77777777" w:rsidR="004B022B" w:rsidRPr="001E6954" w:rsidRDefault="004B022B" w:rsidP="00A57091">
            <w:pPr>
              <w:spacing w:before="40" w:after="40" w:line="240" w:lineRule="auto"/>
              <w:ind w:left="318" w:hanging="7"/>
            </w:pPr>
            <w:r w:rsidRPr="001E6954">
              <w:t>Requirement 4(3)(f)</w:t>
            </w:r>
          </w:p>
        </w:tc>
        <w:tc>
          <w:tcPr>
            <w:tcW w:w="1058" w:type="pct"/>
            <w:shd w:val="clear" w:color="auto" w:fill="auto"/>
          </w:tcPr>
          <w:p w14:paraId="18DA8A7A" w14:textId="77777777" w:rsidR="004B022B" w:rsidRPr="001E6954" w:rsidRDefault="004B022B" w:rsidP="00A57091">
            <w:pPr>
              <w:spacing w:before="40" w:after="40" w:line="240" w:lineRule="auto"/>
              <w:jc w:val="right"/>
              <w:rPr>
                <w:color w:val="0000FF"/>
              </w:rPr>
            </w:pPr>
            <w:r w:rsidRPr="001E6954">
              <w:rPr>
                <w:bCs/>
                <w:iCs/>
                <w:color w:val="00577D"/>
                <w:szCs w:val="40"/>
              </w:rPr>
              <w:t>Compliant</w:t>
            </w:r>
          </w:p>
        </w:tc>
      </w:tr>
      <w:tr w:rsidR="004B022B" w14:paraId="7BD5357C" w14:textId="77777777" w:rsidTr="00A57091">
        <w:trPr>
          <w:trHeight w:val="227"/>
        </w:trPr>
        <w:tc>
          <w:tcPr>
            <w:tcW w:w="3942" w:type="pct"/>
            <w:shd w:val="clear" w:color="auto" w:fill="auto"/>
          </w:tcPr>
          <w:p w14:paraId="6232153E" w14:textId="77777777" w:rsidR="004B022B" w:rsidRPr="001E6954" w:rsidRDefault="004B022B" w:rsidP="00A57091">
            <w:pPr>
              <w:spacing w:before="40" w:after="40" w:line="240" w:lineRule="auto"/>
              <w:ind w:left="318" w:hanging="7"/>
            </w:pPr>
            <w:r w:rsidRPr="001E6954">
              <w:t>Requirement 4(3)(g)</w:t>
            </w:r>
          </w:p>
        </w:tc>
        <w:tc>
          <w:tcPr>
            <w:tcW w:w="1058" w:type="pct"/>
            <w:shd w:val="clear" w:color="auto" w:fill="auto"/>
          </w:tcPr>
          <w:p w14:paraId="3665D626" w14:textId="77777777" w:rsidR="004B022B" w:rsidRPr="001E6954" w:rsidRDefault="004B022B" w:rsidP="00A57091">
            <w:pPr>
              <w:spacing w:before="40" w:after="40" w:line="240" w:lineRule="auto"/>
              <w:jc w:val="right"/>
              <w:rPr>
                <w:color w:val="0000FF"/>
              </w:rPr>
            </w:pPr>
            <w:r w:rsidRPr="001E6954">
              <w:rPr>
                <w:bCs/>
                <w:iCs/>
                <w:color w:val="00577D"/>
                <w:szCs w:val="40"/>
              </w:rPr>
              <w:t>Compliant</w:t>
            </w:r>
          </w:p>
        </w:tc>
      </w:tr>
      <w:tr w:rsidR="004B022B" w14:paraId="223BA223" w14:textId="77777777" w:rsidTr="00A57091">
        <w:trPr>
          <w:trHeight w:val="227"/>
        </w:trPr>
        <w:tc>
          <w:tcPr>
            <w:tcW w:w="3942" w:type="pct"/>
            <w:shd w:val="clear" w:color="auto" w:fill="auto"/>
          </w:tcPr>
          <w:p w14:paraId="2B20DE5B" w14:textId="77777777" w:rsidR="004B022B" w:rsidRPr="001E6954" w:rsidRDefault="004B022B" w:rsidP="00A57091">
            <w:pPr>
              <w:keepNext/>
              <w:spacing w:before="40" w:after="40" w:line="240" w:lineRule="auto"/>
              <w:rPr>
                <w:b/>
              </w:rPr>
            </w:pPr>
            <w:r w:rsidRPr="001E6954">
              <w:rPr>
                <w:b/>
              </w:rPr>
              <w:t>Standard 6 Feedback and complaints</w:t>
            </w:r>
          </w:p>
        </w:tc>
        <w:tc>
          <w:tcPr>
            <w:tcW w:w="1058" w:type="pct"/>
            <w:shd w:val="clear" w:color="auto" w:fill="auto"/>
          </w:tcPr>
          <w:p w14:paraId="26FF10FE" w14:textId="77777777" w:rsidR="004B022B" w:rsidRPr="001E6954" w:rsidRDefault="004B022B" w:rsidP="00A57091">
            <w:pPr>
              <w:keepNext/>
              <w:spacing w:before="40" w:after="40" w:line="240" w:lineRule="auto"/>
              <w:jc w:val="right"/>
              <w:rPr>
                <w:b/>
                <w:color w:val="0000FF"/>
              </w:rPr>
            </w:pPr>
            <w:r w:rsidRPr="001E6954">
              <w:rPr>
                <w:b/>
                <w:bCs/>
                <w:iCs/>
                <w:color w:val="00577D"/>
                <w:szCs w:val="40"/>
              </w:rPr>
              <w:t>Compliant</w:t>
            </w:r>
          </w:p>
        </w:tc>
      </w:tr>
      <w:tr w:rsidR="004B022B" w14:paraId="4D414548" w14:textId="77777777" w:rsidTr="00A57091">
        <w:trPr>
          <w:trHeight w:val="227"/>
        </w:trPr>
        <w:tc>
          <w:tcPr>
            <w:tcW w:w="3942" w:type="pct"/>
            <w:shd w:val="clear" w:color="auto" w:fill="auto"/>
          </w:tcPr>
          <w:p w14:paraId="64C7E597" w14:textId="77777777" w:rsidR="004B022B" w:rsidRPr="001E6954" w:rsidRDefault="004B022B" w:rsidP="00A57091">
            <w:pPr>
              <w:spacing w:before="40" w:after="40" w:line="240" w:lineRule="auto"/>
              <w:ind w:left="318" w:hanging="7"/>
            </w:pPr>
            <w:r w:rsidRPr="001E6954">
              <w:t>Requirement 6(3)(a)</w:t>
            </w:r>
          </w:p>
        </w:tc>
        <w:tc>
          <w:tcPr>
            <w:tcW w:w="1058" w:type="pct"/>
            <w:shd w:val="clear" w:color="auto" w:fill="auto"/>
          </w:tcPr>
          <w:p w14:paraId="63BFB9A1" w14:textId="77777777" w:rsidR="004B022B" w:rsidRPr="001E6954" w:rsidRDefault="004B022B" w:rsidP="00A57091">
            <w:pPr>
              <w:spacing w:before="40" w:after="40" w:line="240" w:lineRule="auto"/>
              <w:jc w:val="right"/>
              <w:rPr>
                <w:color w:val="0000FF"/>
              </w:rPr>
            </w:pPr>
            <w:r w:rsidRPr="001E6954">
              <w:rPr>
                <w:bCs/>
                <w:iCs/>
                <w:color w:val="00577D"/>
                <w:szCs w:val="40"/>
              </w:rPr>
              <w:t>Compliant</w:t>
            </w:r>
          </w:p>
        </w:tc>
      </w:tr>
      <w:tr w:rsidR="004B022B" w14:paraId="7E0093A6" w14:textId="77777777" w:rsidTr="00A57091">
        <w:trPr>
          <w:trHeight w:val="227"/>
        </w:trPr>
        <w:tc>
          <w:tcPr>
            <w:tcW w:w="3942" w:type="pct"/>
            <w:shd w:val="clear" w:color="auto" w:fill="auto"/>
          </w:tcPr>
          <w:p w14:paraId="5C0BB54B" w14:textId="77777777" w:rsidR="004B022B" w:rsidRPr="001E6954" w:rsidRDefault="004B022B" w:rsidP="00A57091">
            <w:pPr>
              <w:spacing w:before="40" w:after="40" w:line="240" w:lineRule="auto"/>
              <w:ind w:left="318" w:hanging="7"/>
            </w:pPr>
            <w:r w:rsidRPr="001E6954">
              <w:t>Requirement 6(3)(b)</w:t>
            </w:r>
          </w:p>
        </w:tc>
        <w:tc>
          <w:tcPr>
            <w:tcW w:w="1058" w:type="pct"/>
            <w:shd w:val="clear" w:color="auto" w:fill="auto"/>
          </w:tcPr>
          <w:p w14:paraId="4836EBCB" w14:textId="77777777" w:rsidR="004B022B" w:rsidRPr="001E6954" w:rsidRDefault="004B022B" w:rsidP="00A57091">
            <w:pPr>
              <w:spacing w:before="40" w:after="40" w:line="240" w:lineRule="auto"/>
              <w:jc w:val="right"/>
              <w:rPr>
                <w:color w:val="0000FF"/>
              </w:rPr>
            </w:pPr>
            <w:r w:rsidRPr="001E6954">
              <w:rPr>
                <w:bCs/>
                <w:iCs/>
                <w:color w:val="00577D"/>
                <w:szCs w:val="40"/>
              </w:rPr>
              <w:t>Compliant</w:t>
            </w:r>
          </w:p>
        </w:tc>
      </w:tr>
      <w:tr w:rsidR="004B022B" w14:paraId="1308D4C8" w14:textId="77777777" w:rsidTr="00A57091">
        <w:trPr>
          <w:trHeight w:val="227"/>
        </w:trPr>
        <w:tc>
          <w:tcPr>
            <w:tcW w:w="3942" w:type="pct"/>
            <w:shd w:val="clear" w:color="auto" w:fill="auto"/>
          </w:tcPr>
          <w:p w14:paraId="772D3D63" w14:textId="77777777" w:rsidR="004B022B" w:rsidRPr="001E6954" w:rsidRDefault="004B022B" w:rsidP="00A57091">
            <w:pPr>
              <w:spacing w:before="40" w:after="40" w:line="240" w:lineRule="auto"/>
              <w:ind w:left="318" w:hanging="7"/>
            </w:pPr>
            <w:r w:rsidRPr="001E6954">
              <w:t>Requirement 6(3)(c)</w:t>
            </w:r>
          </w:p>
        </w:tc>
        <w:tc>
          <w:tcPr>
            <w:tcW w:w="1058" w:type="pct"/>
            <w:shd w:val="clear" w:color="auto" w:fill="auto"/>
          </w:tcPr>
          <w:p w14:paraId="1D99095C" w14:textId="77777777" w:rsidR="004B022B" w:rsidRPr="001E6954" w:rsidRDefault="004B022B" w:rsidP="00A57091">
            <w:pPr>
              <w:spacing w:before="40" w:after="40" w:line="240" w:lineRule="auto"/>
              <w:jc w:val="right"/>
              <w:rPr>
                <w:color w:val="0000FF"/>
              </w:rPr>
            </w:pPr>
            <w:r w:rsidRPr="001E6954">
              <w:rPr>
                <w:bCs/>
                <w:iCs/>
                <w:color w:val="00577D"/>
                <w:szCs w:val="40"/>
              </w:rPr>
              <w:t>Compliant</w:t>
            </w:r>
          </w:p>
        </w:tc>
      </w:tr>
      <w:tr w:rsidR="004B022B" w14:paraId="6485A830" w14:textId="77777777" w:rsidTr="00A57091">
        <w:trPr>
          <w:trHeight w:val="227"/>
        </w:trPr>
        <w:tc>
          <w:tcPr>
            <w:tcW w:w="3942" w:type="pct"/>
            <w:shd w:val="clear" w:color="auto" w:fill="auto"/>
          </w:tcPr>
          <w:p w14:paraId="54D7C5A3" w14:textId="77777777" w:rsidR="004B022B" w:rsidRPr="001E6954" w:rsidRDefault="004B022B" w:rsidP="00A57091">
            <w:pPr>
              <w:spacing w:before="40" w:after="40" w:line="240" w:lineRule="auto"/>
              <w:ind w:left="318" w:hanging="7"/>
            </w:pPr>
            <w:r w:rsidRPr="001E6954">
              <w:t>Requirement 6(3)(d)</w:t>
            </w:r>
          </w:p>
        </w:tc>
        <w:tc>
          <w:tcPr>
            <w:tcW w:w="1058" w:type="pct"/>
            <w:shd w:val="clear" w:color="auto" w:fill="auto"/>
          </w:tcPr>
          <w:p w14:paraId="74C5D4E7" w14:textId="77777777" w:rsidR="004B022B" w:rsidRPr="001E6954" w:rsidRDefault="004B022B" w:rsidP="00A57091">
            <w:pPr>
              <w:spacing w:before="40" w:after="40" w:line="240" w:lineRule="auto"/>
              <w:jc w:val="right"/>
              <w:rPr>
                <w:color w:val="0000FF"/>
              </w:rPr>
            </w:pPr>
            <w:r w:rsidRPr="001E6954">
              <w:rPr>
                <w:bCs/>
                <w:iCs/>
                <w:color w:val="00577D"/>
                <w:szCs w:val="40"/>
              </w:rPr>
              <w:t>Compliant</w:t>
            </w:r>
          </w:p>
        </w:tc>
      </w:tr>
      <w:tr w:rsidR="004B022B" w14:paraId="5223FEC7" w14:textId="77777777" w:rsidTr="00A57091">
        <w:trPr>
          <w:trHeight w:val="227"/>
        </w:trPr>
        <w:tc>
          <w:tcPr>
            <w:tcW w:w="3942" w:type="pct"/>
            <w:shd w:val="clear" w:color="auto" w:fill="auto"/>
          </w:tcPr>
          <w:p w14:paraId="76922675" w14:textId="77777777" w:rsidR="004B022B" w:rsidRPr="001E6954" w:rsidRDefault="004B022B" w:rsidP="00A57091">
            <w:pPr>
              <w:keepNext/>
              <w:spacing w:before="40" w:after="40" w:line="240" w:lineRule="auto"/>
              <w:rPr>
                <w:b/>
              </w:rPr>
            </w:pPr>
            <w:r w:rsidRPr="001E6954">
              <w:rPr>
                <w:b/>
              </w:rPr>
              <w:t>Standard 7 Human resources</w:t>
            </w:r>
          </w:p>
        </w:tc>
        <w:tc>
          <w:tcPr>
            <w:tcW w:w="1058" w:type="pct"/>
            <w:shd w:val="clear" w:color="auto" w:fill="auto"/>
          </w:tcPr>
          <w:p w14:paraId="5FDA3B5B" w14:textId="77777777" w:rsidR="004B022B" w:rsidRPr="001E6954" w:rsidRDefault="004B022B" w:rsidP="00A57091">
            <w:pPr>
              <w:keepNext/>
              <w:spacing w:before="40" w:after="40" w:line="240" w:lineRule="auto"/>
              <w:jc w:val="right"/>
              <w:rPr>
                <w:b/>
                <w:color w:val="0000FF"/>
              </w:rPr>
            </w:pPr>
            <w:r w:rsidRPr="001E6954">
              <w:rPr>
                <w:b/>
                <w:bCs/>
                <w:iCs/>
                <w:color w:val="00577D"/>
                <w:szCs w:val="40"/>
              </w:rPr>
              <w:t>Compliant</w:t>
            </w:r>
          </w:p>
        </w:tc>
      </w:tr>
      <w:tr w:rsidR="004B022B" w14:paraId="76DD7A30" w14:textId="77777777" w:rsidTr="00A57091">
        <w:trPr>
          <w:trHeight w:val="227"/>
        </w:trPr>
        <w:tc>
          <w:tcPr>
            <w:tcW w:w="3942" w:type="pct"/>
            <w:shd w:val="clear" w:color="auto" w:fill="auto"/>
          </w:tcPr>
          <w:p w14:paraId="49F207A3" w14:textId="77777777" w:rsidR="004B022B" w:rsidRPr="001E6954" w:rsidRDefault="004B022B" w:rsidP="00A57091">
            <w:pPr>
              <w:spacing w:before="40" w:after="40" w:line="240" w:lineRule="auto"/>
              <w:ind w:left="318" w:hanging="7"/>
            </w:pPr>
            <w:r w:rsidRPr="001E6954">
              <w:t>Requirement 7(3)(a)</w:t>
            </w:r>
          </w:p>
        </w:tc>
        <w:tc>
          <w:tcPr>
            <w:tcW w:w="1058" w:type="pct"/>
            <w:shd w:val="clear" w:color="auto" w:fill="auto"/>
          </w:tcPr>
          <w:p w14:paraId="651BCEE8" w14:textId="77777777" w:rsidR="004B022B" w:rsidRPr="001E6954" w:rsidRDefault="004B022B" w:rsidP="00A57091">
            <w:pPr>
              <w:spacing w:before="40" w:after="40" w:line="240" w:lineRule="auto"/>
              <w:jc w:val="right"/>
              <w:rPr>
                <w:color w:val="0000FF"/>
              </w:rPr>
            </w:pPr>
            <w:r w:rsidRPr="001E6954">
              <w:rPr>
                <w:bCs/>
                <w:iCs/>
                <w:color w:val="00577D"/>
                <w:szCs w:val="40"/>
              </w:rPr>
              <w:t>Compliant</w:t>
            </w:r>
          </w:p>
        </w:tc>
      </w:tr>
      <w:tr w:rsidR="004B022B" w14:paraId="5FEDF880" w14:textId="77777777" w:rsidTr="00A57091">
        <w:trPr>
          <w:trHeight w:val="227"/>
        </w:trPr>
        <w:tc>
          <w:tcPr>
            <w:tcW w:w="3942" w:type="pct"/>
            <w:shd w:val="clear" w:color="auto" w:fill="auto"/>
          </w:tcPr>
          <w:p w14:paraId="29A57076" w14:textId="77777777" w:rsidR="004B022B" w:rsidRPr="001E6954" w:rsidRDefault="004B022B" w:rsidP="00A57091">
            <w:pPr>
              <w:spacing w:before="40" w:after="40" w:line="240" w:lineRule="auto"/>
              <w:ind w:left="318" w:hanging="7"/>
            </w:pPr>
            <w:r w:rsidRPr="001E6954">
              <w:t>Requirement 7(3)(b)</w:t>
            </w:r>
          </w:p>
        </w:tc>
        <w:tc>
          <w:tcPr>
            <w:tcW w:w="1058" w:type="pct"/>
            <w:shd w:val="clear" w:color="auto" w:fill="auto"/>
          </w:tcPr>
          <w:p w14:paraId="4AD81D6F" w14:textId="77777777" w:rsidR="004B022B" w:rsidRPr="001E6954" w:rsidRDefault="004B022B" w:rsidP="00A57091">
            <w:pPr>
              <w:spacing w:before="40" w:after="40" w:line="240" w:lineRule="auto"/>
              <w:jc w:val="right"/>
              <w:rPr>
                <w:color w:val="0000FF"/>
              </w:rPr>
            </w:pPr>
            <w:r w:rsidRPr="001E6954">
              <w:rPr>
                <w:bCs/>
                <w:iCs/>
                <w:color w:val="00577D"/>
                <w:szCs w:val="40"/>
              </w:rPr>
              <w:t>Compliant</w:t>
            </w:r>
          </w:p>
        </w:tc>
      </w:tr>
      <w:tr w:rsidR="004B022B" w14:paraId="36193327" w14:textId="77777777" w:rsidTr="00A57091">
        <w:trPr>
          <w:trHeight w:val="227"/>
        </w:trPr>
        <w:tc>
          <w:tcPr>
            <w:tcW w:w="3942" w:type="pct"/>
            <w:shd w:val="clear" w:color="auto" w:fill="auto"/>
          </w:tcPr>
          <w:p w14:paraId="476323C9" w14:textId="77777777" w:rsidR="004B022B" w:rsidRPr="001E6954" w:rsidRDefault="004B022B" w:rsidP="00A57091">
            <w:pPr>
              <w:spacing w:before="40" w:after="40" w:line="240" w:lineRule="auto"/>
              <w:ind w:left="318" w:hanging="7"/>
            </w:pPr>
            <w:r w:rsidRPr="001E6954">
              <w:lastRenderedPageBreak/>
              <w:t>Requirement 7(3)(c)</w:t>
            </w:r>
          </w:p>
        </w:tc>
        <w:tc>
          <w:tcPr>
            <w:tcW w:w="1058" w:type="pct"/>
            <w:shd w:val="clear" w:color="auto" w:fill="auto"/>
          </w:tcPr>
          <w:p w14:paraId="4160B554" w14:textId="77777777" w:rsidR="004B022B" w:rsidRPr="001E6954" w:rsidRDefault="004B022B" w:rsidP="00A57091">
            <w:pPr>
              <w:spacing w:before="40" w:after="40" w:line="240" w:lineRule="auto"/>
              <w:jc w:val="right"/>
              <w:rPr>
                <w:color w:val="0000FF"/>
              </w:rPr>
            </w:pPr>
            <w:r w:rsidRPr="001E6954">
              <w:rPr>
                <w:bCs/>
                <w:iCs/>
                <w:color w:val="00577D"/>
                <w:szCs w:val="40"/>
              </w:rPr>
              <w:t>Compliant</w:t>
            </w:r>
          </w:p>
        </w:tc>
      </w:tr>
      <w:tr w:rsidR="004B022B" w14:paraId="5462CF51" w14:textId="77777777" w:rsidTr="00A57091">
        <w:trPr>
          <w:trHeight w:val="227"/>
        </w:trPr>
        <w:tc>
          <w:tcPr>
            <w:tcW w:w="3942" w:type="pct"/>
            <w:shd w:val="clear" w:color="auto" w:fill="auto"/>
          </w:tcPr>
          <w:p w14:paraId="7FCC3E9F" w14:textId="77777777" w:rsidR="004B022B" w:rsidRPr="001E6954" w:rsidRDefault="004B022B" w:rsidP="00A57091">
            <w:pPr>
              <w:spacing w:before="40" w:after="40" w:line="240" w:lineRule="auto"/>
              <w:ind w:left="318" w:hanging="7"/>
            </w:pPr>
            <w:r w:rsidRPr="001E6954">
              <w:t>Requirement 7(3)(d)</w:t>
            </w:r>
          </w:p>
        </w:tc>
        <w:tc>
          <w:tcPr>
            <w:tcW w:w="1058" w:type="pct"/>
            <w:shd w:val="clear" w:color="auto" w:fill="auto"/>
          </w:tcPr>
          <w:p w14:paraId="598B69B3" w14:textId="77777777" w:rsidR="004B022B" w:rsidRPr="001E6954" w:rsidRDefault="004B022B" w:rsidP="00A57091">
            <w:pPr>
              <w:spacing w:before="40" w:after="40" w:line="240" w:lineRule="auto"/>
              <w:jc w:val="right"/>
              <w:rPr>
                <w:color w:val="0000FF"/>
              </w:rPr>
            </w:pPr>
            <w:r w:rsidRPr="001E6954">
              <w:rPr>
                <w:bCs/>
                <w:iCs/>
                <w:color w:val="00577D"/>
                <w:szCs w:val="40"/>
              </w:rPr>
              <w:t>Compliant</w:t>
            </w:r>
          </w:p>
        </w:tc>
      </w:tr>
      <w:tr w:rsidR="004B022B" w14:paraId="21E81E1E" w14:textId="77777777" w:rsidTr="00A57091">
        <w:trPr>
          <w:trHeight w:val="227"/>
        </w:trPr>
        <w:tc>
          <w:tcPr>
            <w:tcW w:w="3942" w:type="pct"/>
            <w:shd w:val="clear" w:color="auto" w:fill="auto"/>
          </w:tcPr>
          <w:p w14:paraId="6DB847B7" w14:textId="77777777" w:rsidR="004B022B" w:rsidRPr="001E6954" w:rsidRDefault="004B022B" w:rsidP="00A57091">
            <w:pPr>
              <w:spacing w:before="40" w:after="40" w:line="240" w:lineRule="auto"/>
              <w:ind w:left="318" w:hanging="7"/>
            </w:pPr>
            <w:r w:rsidRPr="001E6954">
              <w:t>Requirement 7(3)(e)</w:t>
            </w:r>
          </w:p>
        </w:tc>
        <w:tc>
          <w:tcPr>
            <w:tcW w:w="1058" w:type="pct"/>
            <w:shd w:val="clear" w:color="auto" w:fill="auto"/>
          </w:tcPr>
          <w:p w14:paraId="51A429E5" w14:textId="77777777" w:rsidR="004B022B" w:rsidRPr="001E6954" w:rsidRDefault="004B022B" w:rsidP="00A57091">
            <w:pPr>
              <w:spacing w:before="40" w:after="40" w:line="240" w:lineRule="auto"/>
              <w:jc w:val="right"/>
              <w:rPr>
                <w:color w:val="0000FF"/>
              </w:rPr>
            </w:pPr>
            <w:r w:rsidRPr="001E6954">
              <w:rPr>
                <w:bCs/>
                <w:iCs/>
                <w:color w:val="00577D"/>
                <w:szCs w:val="40"/>
              </w:rPr>
              <w:t>Compliant</w:t>
            </w:r>
          </w:p>
        </w:tc>
      </w:tr>
      <w:tr w:rsidR="004B022B" w14:paraId="4EDEB1E0" w14:textId="77777777" w:rsidTr="00A57091">
        <w:trPr>
          <w:trHeight w:val="227"/>
        </w:trPr>
        <w:tc>
          <w:tcPr>
            <w:tcW w:w="3942" w:type="pct"/>
            <w:shd w:val="clear" w:color="auto" w:fill="auto"/>
          </w:tcPr>
          <w:p w14:paraId="60D83C43" w14:textId="77777777" w:rsidR="004B022B" w:rsidRPr="001E6954" w:rsidRDefault="004B022B" w:rsidP="00A57091">
            <w:pPr>
              <w:keepNext/>
              <w:spacing w:before="40" w:after="40" w:line="240" w:lineRule="auto"/>
              <w:rPr>
                <w:b/>
              </w:rPr>
            </w:pPr>
            <w:r w:rsidRPr="001E6954">
              <w:rPr>
                <w:b/>
              </w:rPr>
              <w:t>Standard 8 Organisational governance</w:t>
            </w:r>
          </w:p>
        </w:tc>
        <w:tc>
          <w:tcPr>
            <w:tcW w:w="1058" w:type="pct"/>
            <w:shd w:val="clear" w:color="auto" w:fill="auto"/>
          </w:tcPr>
          <w:p w14:paraId="628CCE99" w14:textId="77777777" w:rsidR="004B022B" w:rsidRPr="001E6954" w:rsidRDefault="004B022B" w:rsidP="00A57091">
            <w:pPr>
              <w:keepNext/>
              <w:spacing w:before="40" w:after="40" w:line="240" w:lineRule="auto"/>
              <w:jc w:val="right"/>
              <w:rPr>
                <w:b/>
                <w:color w:val="0000FF"/>
              </w:rPr>
            </w:pPr>
            <w:r w:rsidRPr="001E6954">
              <w:rPr>
                <w:b/>
                <w:bCs/>
                <w:iCs/>
                <w:color w:val="00577D"/>
                <w:szCs w:val="40"/>
              </w:rPr>
              <w:t>Compliant</w:t>
            </w:r>
          </w:p>
        </w:tc>
      </w:tr>
      <w:tr w:rsidR="004B022B" w14:paraId="1FE83611" w14:textId="77777777" w:rsidTr="00A57091">
        <w:trPr>
          <w:trHeight w:val="227"/>
        </w:trPr>
        <w:tc>
          <w:tcPr>
            <w:tcW w:w="3942" w:type="pct"/>
            <w:shd w:val="clear" w:color="auto" w:fill="auto"/>
          </w:tcPr>
          <w:p w14:paraId="505AC699" w14:textId="77777777" w:rsidR="004B022B" w:rsidRPr="001E6954" w:rsidRDefault="004B022B" w:rsidP="00A57091">
            <w:pPr>
              <w:spacing w:before="40" w:after="40" w:line="240" w:lineRule="auto"/>
              <w:ind w:left="318" w:hanging="7"/>
            </w:pPr>
            <w:r w:rsidRPr="001E6954">
              <w:t>Requirement 8(3)(a)</w:t>
            </w:r>
          </w:p>
        </w:tc>
        <w:tc>
          <w:tcPr>
            <w:tcW w:w="1058" w:type="pct"/>
            <w:shd w:val="clear" w:color="auto" w:fill="auto"/>
          </w:tcPr>
          <w:p w14:paraId="4581CED2" w14:textId="77777777" w:rsidR="004B022B" w:rsidRPr="001E6954" w:rsidRDefault="004B022B" w:rsidP="00A57091">
            <w:pPr>
              <w:spacing w:before="40" w:after="40" w:line="240" w:lineRule="auto"/>
              <w:jc w:val="right"/>
              <w:rPr>
                <w:color w:val="0000FF"/>
              </w:rPr>
            </w:pPr>
            <w:r w:rsidRPr="001E6954">
              <w:rPr>
                <w:bCs/>
                <w:iCs/>
                <w:color w:val="00577D"/>
                <w:szCs w:val="40"/>
              </w:rPr>
              <w:t>Compliant</w:t>
            </w:r>
          </w:p>
        </w:tc>
      </w:tr>
      <w:tr w:rsidR="004B022B" w14:paraId="59B511F5" w14:textId="77777777" w:rsidTr="00A57091">
        <w:trPr>
          <w:trHeight w:val="227"/>
        </w:trPr>
        <w:tc>
          <w:tcPr>
            <w:tcW w:w="3942" w:type="pct"/>
            <w:shd w:val="clear" w:color="auto" w:fill="auto"/>
          </w:tcPr>
          <w:p w14:paraId="2A6EF39B" w14:textId="77777777" w:rsidR="004B022B" w:rsidRPr="001E6954" w:rsidRDefault="004B022B" w:rsidP="00A57091">
            <w:pPr>
              <w:spacing w:before="40" w:after="40" w:line="240" w:lineRule="auto"/>
              <w:ind w:left="318" w:hanging="7"/>
            </w:pPr>
            <w:r w:rsidRPr="001E6954">
              <w:t>Requirement 8(3)(b)</w:t>
            </w:r>
          </w:p>
        </w:tc>
        <w:tc>
          <w:tcPr>
            <w:tcW w:w="1058" w:type="pct"/>
            <w:shd w:val="clear" w:color="auto" w:fill="auto"/>
          </w:tcPr>
          <w:p w14:paraId="7D845B72" w14:textId="77777777" w:rsidR="004B022B" w:rsidRPr="001E6954" w:rsidRDefault="004B022B" w:rsidP="00A57091">
            <w:pPr>
              <w:spacing w:before="40" w:after="40" w:line="240" w:lineRule="auto"/>
              <w:jc w:val="right"/>
              <w:rPr>
                <w:color w:val="0000FF"/>
              </w:rPr>
            </w:pPr>
            <w:r w:rsidRPr="001E6954">
              <w:rPr>
                <w:bCs/>
                <w:iCs/>
                <w:color w:val="00577D"/>
                <w:szCs w:val="40"/>
              </w:rPr>
              <w:t>Compliant</w:t>
            </w:r>
          </w:p>
        </w:tc>
      </w:tr>
      <w:tr w:rsidR="004B022B" w14:paraId="58DF33FA" w14:textId="77777777" w:rsidTr="00A57091">
        <w:trPr>
          <w:trHeight w:val="227"/>
        </w:trPr>
        <w:tc>
          <w:tcPr>
            <w:tcW w:w="3942" w:type="pct"/>
            <w:shd w:val="clear" w:color="auto" w:fill="auto"/>
          </w:tcPr>
          <w:p w14:paraId="127ED36D" w14:textId="77777777" w:rsidR="004B022B" w:rsidRPr="001E6954" w:rsidRDefault="004B022B" w:rsidP="00A57091">
            <w:pPr>
              <w:spacing w:before="40" w:after="40" w:line="240" w:lineRule="auto"/>
              <w:ind w:left="318" w:hanging="7"/>
            </w:pPr>
            <w:r w:rsidRPr="001E6954">
              <w:t>Requirement 8(3)(c)</w:t>
            </w:r>
          </w:p>
        </w:tc>
        <w:tc>
          <w:tcPr>
            <w:tcW w:w="1058" w:type="pct"/>
            <w:shd w:val="clear" w:color="auto" w:fill="auto"/>
          </w:tcPr>
          <w:p w14:paraId="2681B3E6" w14:textId="77777777" w:rsidR="004B022B" w:rsidRPr="001E6954" w:rsidRDefault="004B022B" w:rsidP="00A57091">
            <w:pPr>
              <w:spacing w:before="40" w:after="40" w:line="240" w:lineRule="auto"/>
              <w:jc w:val="right"/>
              <w:rPr>
                <w:color w:val="0000FF"/>
              </w:rPr>
            </w:pPr>
            <w:r w:rsidRPr="001E6954">
              <w:rPr>
                <w:bCs/>
                <w:iCs/>
                <w:color w:val="00577D"/>
                <w:szCs w:val="40"/>
              </w:rPr>
              <w:t>Compliant</w:t>
            </w:r>
          </w:p>
        </w:tc>
      </w:tr>
      <w:tr w:rsidR="004B022B" w14:paraId="63F79B07" w14:textId="77777777" w:rsidTr="00A57091">
        <w:trPr>
          <w:trHeight w:val="227"/>
        </w:trPr>
        <w:tc>
          <w:tcPr>
            <w:tcW w:w="3942" w:type="pct"/>
            <w:shd w:val="clear" w:color="auto" w:fill="auto"/>
          </w:tcPr>
          <w:p w14:paraId="05D9EB38" w14:textId="77777777" w:rsidR="004B022B" w:rsidRPr="001E6954" w:rsidRDefault="004B022B" w:rsidP="00A57091">
            <w:pPr>
              <w:spacing w:before="40" w:after="40" w:line="240" w:lineRule="auto"/>
              <w:ind w:left="318" w:hanging="7"/>
            </w:pPr>
            <w:r w:rsidRPr="001E6954">
              <w:t>Requirement 8(3)(d)</w:t>
            </w:r>
          </w:p>
        </w:tc>
        <w:tc>
          <w:tcPr>
            <w:tcW w:w="1058" w:type="pct"/>
            <w:shd w:val="clear" w:color="auto" w:fill="auto"/>
          </w:tcPr>
          <w:p w14:paraId="14217E51" w14:textId="77777777" w:rsidR="004B022B" w:rsidRPr="001E6954" w:rsidRDefault="004B022B" w:rsidP="00A57091">
            <w:pPr>
              <w:spacing w:before="40" w:after="40" w:line="240" w:lineRule="auto"/>
              <w:jc w:val="right"/>
              <w:rPr>
                <w:color w:val="0000FF"/>
              </w:rPr>
            </w:pPr>
            <w:r w:rsidRPr="001E6954">
              <w:rPr>
                <w:bCs/>
                <w:iCs/>
                <w:color w:val="00577D"/>
                <w:szCs w:val="40"/>
              </w:rPr>
              <w:t>Compliant</w:t>
            </w:r>
          </w:p>
        </w:tc>
      </w:tr>
      <w:tr w:rsidR="004B022B" w14:paraId="1088EF0C" w14:textId="77777777" w:rsidTr="00A57091">
        <w:trPr>
          <w:trHeight w:val="227"/>
        </w:trPr>
        <w:tc>
          <w:tcPr>
            <w:tcW w:w="3942" w:type="pct"/>
            <w:shd w:val="clear" w:color="auto" w:fill="auto"/>
          </w:tcPr>
          <w:p w14:paraId="2D033ED3" w14:textId="77777777" w:rsidR="004B022B" w:rsidRPr="001E6954" w:rsidRDefault="004B022B" w:rsidP="00A57091">
            <w:pPr>
              <w:spacing w:before="40" w:after="40" w:line="240" w:lineRule="auto"/>
              <w:ind w:left="318" w:hanging="7"/>
            </w:pPr>
            <w:r w:rsidRPr="001E6954">
              <w:t>Requirement 8(3)(e)</w:t>
            </w:r>
          </w:p>
        </w:tc>
        <w:tc>
          <w:tcPr>
            <w:tcW w:w="1058" w:type="pct"/>
            <w:shd w:val="clear" w:color="auto" w:fill="auto"/>
          </w:tcPr>
          <w:p w14:paraId="708DF1FA" w14:textId="77777777" w:rsidR="004B022B" w:rsidRPr="001E6954" w:rsidRDefault="004B022B" w:rsidP="00A57091">
            <w:pPr>
              <w:spacing w:before="40" w:after="40" w:line="240" w:lineRule="auto"/>
              <w:jc w:val="right"/>
              <w:rPr>
                <w:color w:val="0000FF"/>
              </w:rPr>
            </w:pPr>
            <w:r w:rsidRPr="001E6954">
              <w:rPr>
                <w:bCs/>
                <w:iCs/>
                <w:color w:val="00577D"/>
                <w:szCs w:val="40"/>
              </w:rPr>
              <w:t>Compliant</w:t>
            </w:r>
          </w:p>
        </w:tc>
      </w:tr>
      <w:bookmarkEnd w:id="1"/>
    </w:tbl>
    <w:p w14:paraId="70475023" w14:textId="77777777" w:rsidR="004B022B" w:rsidRDefault="004B022B" w:rsidP="004B022B">
      <w:pPr>
        <w:sectPr w:rsidR="004B022B" w:rsidSect="005958F4">
          <w:headerReference w:type="default" r:id="rId17"/>
          <w:headerReference w:type="first" r:id="rId18"/>
          <w:pgSz w:w="11906" w:h="16838"/>
          <w:pgMar w:top="1701" w:right="1418" w:bottom="1418" w:left="1418" w:header="709" w:footer="397" w:gutter="0"/>
          <w:cols w:space="708"/>
          <w:docGrid w:linePitch="360"/>
        </w:sectPr>
      </w:pPr>
    </w:p>
    <w:p w14:paraId="7ADA3211" w14:textId="77777777" w:rsidR="004B022B" w:rsidRPr="00D21DCD" w:rsidRDefault="004B022B" w:rsidP="004B022B">
      <w:pPr>
        <w:pStyle w:val="Heading1"/>
      </w:pPr>
      <w:r>
        <w:lastRenderedPageBreak/>
        <w:t>Detailed assessment</w:t>
      </w:r>
    </w:p>
    <w:p w14:paraId="1FBFB0FC" w14:textId="77777777" w:rsidR="004B022B" w:rsidRPr="00D63989" w:rsidRDefault="004B022B" w:rsidP="004B022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7F5824D" w14:textId="77777777" w:rsidR="004B022B" w:rsidRPr="001E6954" w:rsidRDefault="004B022B" w:rsidP="004B022B">
      <w:pPr>
        <w:rPr>
          <w:color w:val="auto"/>
        </w:rPr>
      </w:pPr>
      <w:r w:rsidRPr="00D63989">
        <w:t>The report also specifies areas in which improvements must be made to ensure the Quality Standards are complied with.</w:t>
      </w:r>
    </w:p>
    <w:p w14:paraId="409473C7" w14:textId="77777777" w:rsidR="004B022B" w:rsidRPr="00D63989" w:rsidRDefault="004B022B" w:rsidP="004B022B">
      <w:r w:rsidRPr="00D63989">
        <w:t xml:space="preserve">The following information has been </w:t>
      </w:r>
      <w:proofErr w:type="gramStart"/>
      <w:r w:rsidRPr="00D63989">
        <w:t>taken into account</w:t>
      </w:r>
      <w:proofErr w:type="gramEnd"/>
      <w:r w:rsidRPr="00D63989">
        <w:t xml:space="preserve"> in developing this performance report:</w:t>
      </w:r>
    </w:p>
    <w:p w14:paraId="1A2A6ECA" w14:textId="77777777" w:rsidR="004B022B" w:rsidRDefault="004B022B" w:rsidP="004B022B">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3879AF">
        <w:t>a site assessment, observations at the service, review of documents and interviews with staff, consumers/representatives and others</w:t>
      </w:r>
      <w:r>
        <w:t>.</w:t>
      </w:r>
    </w:p>
    <w:p w14:paraId="4C930EE9" w14:textId="77777777" w:rsidR="004B022B" w:rsidRPr="003879AF" w:rsidRDefault="004B022B" w:rsidP="004B022B">
      <w:pPr>
        <w:pStyle w:val="ListBullet"/>
        <w:numPr>
          <w:ilvl w:val="0"/>
          <w:numId w:val="0"/>
        </w:numPr>
      </w:pPr>
    </w:p>
    <w:p w14:paraId="40AFDF81" w14:textId="77777777" w:rsidR="004B022B" w:rsidRDefault="004B022B" w:rsidP="004B022B">
      <w:pPr>
        <w:spacing w:after="160" w:line="259" w:lineRule="auto"/>
        <w:rPr>
          <w:rFonts w:cs="Times New Roman"/>
        </w:rPr>
      </w:pPr>
    </w:p>
    <w:p w14:paraId="361E300E" w14:textId="77777777" w:rsidR="004B022B" w:rsidRDefault="004B022B" w:rsidP="004B022B">
      <w:pPr>
        <w:sectPr w:rsidR="004B022B" w:rsidSect="005958F4">
          <w:headerReference w:type="first" r:id="rId19"/>
          <w:pgSz w:w="11906" w:h="16838"/>
          <w:pgMar w:top="1701" w:right="1418" w:bottom="1418" w:left="1418" w:header="709" w:footer="397" w:gutter="0"/>
          <w:cols w:space="708"/>
          <w:docGrid w:linePitch="360"/>
        </w:sectPr>
      </w:pPr>
    </w:p>
    <w:p w14:paraId="3F265AE8" w14:textId="77777777" w:rsidR="004B022B" w:rsidRDefault="004B022B" w:rsidP="004B022B">
      <w:pPr>
        <w:pStyle w:val="Heading1"/>
        <w:tabs>
          <w:tab w:val="right" w:pos="9070"/>
        </w:tabs>
        <w:spacing w:before="560" w:after="640"/>
        <w:rPr>
          <w:color w:val="FFFFFF" w:themeColor="background1"/>
        </w:rPr>
        <w:sectPr w:rsidR="004B022B" w:rsidSect="005958F4">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05644E6D" wp14:editId="7421657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5123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3D7A5D9C" w14:textId="77777777" w:rsidR="004B022B" w:rsidRPr="00D63989" w:rsidRDefault="004B022B" w:rsidP="004B022B">
      <w:pPr>
        <w:pStyle w:val="Heading3"/>
        <w:shd w:val="clear" w:color="auto" w:fill="F2F2F2" w:themeFill="background1" w:themeFillShade="F2"/>
      </w:pPr>
      <w:r w:rsidRPr="00D63989">
        <w:t>Consumer outcome:</w:t>
      </w:r>
    </w:p>
    <w:p w14:paraId="1A65EFA8" w14:textId="77777777" w:rsidR="004B022B" w:rsidRPr="00D63989" w:rsidRDefault="004B022B" w:rsidP="004B022B">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53A7CC88" w14:textId="77777777" w:rsidR="004B022B" w:rsidRPr="00D63989" w:rsidRDefault="004B022B" w:rsidP="004B022B">
      <w:pPr>
        <w:pStyle w:val="Heading3"/>
        <w:shd w:val="clear" w:color="auto" w:fill="F2F2F2" w:themeFill="background1" w:themeFillShade="F2"/>
      </w:pPr>
      <w:r w:rsidRPr="00D63989">
        <w:t>Organisation statement:</w:t>
      </w:r>
    </w:p>
    <w:p w14:paraId="675E68B4" w14:textId="77777777" w:rsidR="004B022B" w:rsidRPr="00D63989" w:rsidRDefault="004B022B" w:rsidP="004B022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BE39F6D" w14:textId="77777777" w:rsidR="004B022B" w:rsidRDefault="004B022B" w:rsidP="004B022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667F0DD" w14:textId="77777777" w:rsidR="004B022B" w:rsidRPr="00D63989" w:rsidRDefault="004B022B" w:rsidP="004B022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C902713" w14:textId="77777777" w:rsidR="004B022B" w:rsidRPr="00D63989" w:rsidRDefault="004B022B" w:rsidP="004B022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137E71B" w14:textId="77777777" w:rsidR="004B022B" w:rsidRDefault="004B022B" w:rsidP="004B022B">
      <w:pPr>
        <w:pStyle w:val="Heading2"/>
      </w:pPr>
      <w:r>
        <w:t xml:space="preserve">Assessment </w:t>
      </w:r>
      <w:r w:rsidRPr="002B2C0F">
        <w:t>of Standard</w:t>
      </w:r>
      <w:r>
        <w:t xml:space="preserve"> 1</w:t>
      </w:r>
    </w:p>
    <w:p w14:paraId="08A9E389" w14:textId="77777777" w:rsidR="004B022B" w:rsidRPr="00EF7EAA" w:rsidRDefault="004B022B" w:rsidP="004B022B">
      <w:pPr>
        <w:rPr>
          <w:color w:val="auto"/>
        </w:rPr>
      </w:pPr>
      <w:r w:rsidRPr="00EF7EAA">
        <w:rPr>
          <w:rFonts w:eastAsiaTheme="minorHAnsi"/>
          <w:color w:val="auto"/>
        </w:rPr>
        <w:t>The Quality Standard is assessed as Compliant as six of the six specific requirements have been assessed as Compliant.</w:t>
      </w:r>
    </w:p>
    <w:p w14:paraId="75CDA469" w14:textId="77777777" w:rsidR="004B022B" w:rsidRPr="004F554C" w:rsidRDefault="004B022B" w:rsidP="004B022B">
      <w:pPr>
        <w:spacing w:before="120"/>
        <w:rPr>
          <w:color w:val="auto"/>
        </w:rPr>
      </w:pPr>
      <w:r w:rsidRPr="004F554C">
        <w:rPr>
          <w:color w:val="auto"/>
        </w:rPr>
        <w:t xml:space="preserve">Consumers and representatives interviewed said they are always treated with dignity and respect. Consumers said they are provided with information about the services available and </w:t>
      </w:r>
      <w:proofErr w:type="gramStart"/>
      <w:r w:rsidRPr="004F554C">
        <w:rPr>
          <w:color w:val="auto"/>
        </w:rPr>
        <w:t>are able to</w:t>
      </w:r>
      <w:proofErr w:type="gramEnd"/>
      <w:r w:rsidRPr="004F554C">
        <w:rPr>
          <w:color w:val="auto"/>
        </w:rPr>
        <w:t xml:space="preserve"> choose the options to suit their lifestyle.</w:t>
      </w:r>
    </w:p>
    <w:p w14:paraId="6D29500B" w14:textId="77777777" w:rsidR="004B022B" w:rsidRPr="004F554C" w:rsidRDefault="004B022B" w:rsidP="004B022B">
      <w:pPr>
        <w:spacing w:before="120"/>
        <w:rPr>
          <w:color w:val="auto"/>
        </w:rPr>
      </w:pPr>
      <w:r w:rsidRPr="004F554C">
        <w:rPr>
          <w:color w:val="auto"/>
        </w:rPr>
        <w:t xml:space="preserve">Volunteers, staff and management showed respect for consumers during interviews, during phone discussions with consumers and in personal interactions with consumers who attended the service’s office. Consumer records are securely </w:t>
      </w:r>
      <w:proofErr w:type="gramStart"/>
      <w:r w:rsidRPr="004F554C">
        <w:rPr>
          <w:color w:val="auto"/>
        </w:rPr>
        <w:t>stored</w:t>
      </w:r>
      <w:proofErr w:type="gramEnd"/>
      <w:r w:rsidRPr="004F554C">
        <w:rPr>
          <w:color w:val="auto"/>
        </w:rPr>
        <w:t xml:space="preserve"> and privacy maintained.</w:t>
      </w:r>
    </w:p>
    <w:p w14:paraId="64F0B898" w14:textId="77777777" w:rsidR="004B022B" w:rsidRPr="004F554C" w:rsidRDefault="004B022B" w:rsidP="004B022B">
      <w:pPr>
        <w:spacing w:before="120"/>
        <w:rPr>
          <w:color w:val="auto"/>
        </w:rPr>
      </w:pPr>
      <w:r w:rsidRPr="004F554C">
        <w:rPr>
          <w:color w:val="auto"/>
        </w:rPr>
        <w:t>Services provided are driven by each consumer’s choices and arranged in such a way as to support the consumer to maximise their independence in maintaining nutrition and overall wellbeing.</w:t>
      </w:r>
    </w:p>
    <w:p w14:paraId="79610986" w14:textId="77777777" w:rsidR="004B022B" w:rsidRDefault="004B022B" w:rsidP="004B022B">
      <w:pPr>
        <w:pStyle w:val="Heading2"/>
      </w:pPr>
      <w:r w:rsidRPr="00D435F8">
        <w:t>Assessment of Standard 1 Requirements</w:t>
      </w:r>
      <w:bookmarkStart w:id="2" w:name="_Hlk32932412"/>
      <w:r w:rsidRPr="0066387A">
        <w:rPr>
          <w:i/>
          <w:color w:val="0000FF"/>
          <w:sz w:val="24"/>
          <w:szCs w:val="24"/>
        </w:rPr>
        <w:t xml:space="preserve"> </w:t>
      </w:r>
      <w:bookmarkEnd w:id="2"/>
    </w:p>
    <w:p w14:paraId="1AB75BFC" w14:textId="77777777" w:rsidR="004B022B" w:rsidRDefault="004B022B" w:rsidP="004B022B">
      <w:pPr>
        <w:pStyle w:val="Heading3"/>
      </w:pPr>
      <w:r w:rsidRPr="00051035">
        <w:t>Requirement 1(3)(a)</w:t>
      </w:r>
      <w:r w:rsidRPr="00051035">
        <w:tab/>
        <w:t>Compliant</w:t>
      </w:r>
    </w:p>
    <w:p w14:paraId="0750813B" w14:textId="77777777" w:rsidR="004B022B" w:rsidRPr="008D114F" w:rsidRDefault="004B022B" w:rsidP="004B022B">
      <w:pPr>
        <w:rPr>
          <w:i/>
        </w:rPr>
      </w:pPr>
      <w:r w:rsidRPr="008D114F">
        <w:rPr>
          <w:i/>
        </w:rPr>
        <w:t>Each consumer is treated with dignity and respect, with their identity, culture and diversity valued.</w:t>
      </w:r>
    </w:p>
    <w:p w14:paraId="367A6E21" w14:textId="77777777" w:rsidR="004B022B" w:rsidRDefault="004B022B" w:rsidP="004B022B">
      <w:pPr>
        <w:pStyle w:val="Heading3"/>
      </w:pPr>
      <w:r>
        <w:t>Requirement 1(3)(b)</w:t>
      </w:r>
      <w:r>
        <w:tab/>
        <w:t>Compliant</w:t>
      </w:r>
    </w:p>
    <w:p w14:paraId="11DFBC96" w14:textId="77777777" w:rsidR="004B022B" w:rsidRPr="008D114F" w:rsidRDefault="004B022B" w:rsidP="004B022B">
      <w:pPr>
        <w:rPr>
          <w:i/>
        </w:rPr>
      </w:pPr>
      <w:r w:rsidRPr="008D114F">
        <w:rPr>
          <w:i/>
        </w:rPr>
        <w:t>Care and services are culturally safe.</w:t>
      </w:r>
    </w:p>
    <w:p w14:paraId="4F527CBD" w14:textId="77777777" w:rsidR="004B022B" w:rsidRPr="00DD02D3" w:rsidRDefault="004B022B" w:rsidP="004B022B">
      <w:pPr>
        <w:pStyle w:val="Heading3"/>
      </w:pPr>
      <w:r w:rsidRPr="00DD02D3">
        <w:lastRenderedPageBreak/>
        <w:t>Requirement 1(3)(c)</w:t>
      </w:r>
      <w:r w:rsidRPr="00DD02D3">
        <w:tab/>
        <w:t>Compliant</w:t>
      </w:r>
    </w:p>
    <w:p w14:paraId="2A884BFB" w14:textId="77777777" w:rsidR="004B022B" w:rsidRPr="008D114F" w:rsidRDefault="004B022B" w:rsidP="004B022B">
      <w:pPr>
        <w:tabs>
          <w:tab w:val="right" w:pos="9026"/>
        </w:tabs>
        <w:spacing w:before="0" w:after="0"/>
        <w:outlineLvl w:val="4"/>
        <w:rPr>
          <w:i/>
        </w:rPr>
      </w:pPr>
      <w:r w:rsidRPr="008D114F">
        <w:rPr>
          <w:i/>
        </w:rPr>
        <w:t xml:space="preserve">Each consumer is supported to exercise choice and independence, including to: </w:t>
      </w:r>
    </w:p>
    <w:p w14:paraId="49D7B68C" w14:textId="77777777" w:rsidR="004B022B" w:rsidRPr="008D114F" w:rsidRDefault="004B022B" w:rsidP="004B022B">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382F4F2" w14:textId="77777777" w:rsidR="004B022B" w:rsidRPr="008D114F" w:rsidRDefault="004B022B" w:rsidP="004B022B">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1FBCAD3" w14:textId="77777777" w:rsidR="004B022B" w:rsidRPr="008D114F" w:rsidRDefault="004B022B" w:rsidP="004B022B">
      <w:pPr>
        <w:numPr>
          <w:ilvl w:val="0"/>
          <w:numId w:val="12"/>
        </w:numPr>
        <w:tabs>
          <w:tab w:val="right" w:pos="9026"/>
        </w:tabs>
        <w:spacing w:before="0" w:after="0"/>
        <w:ind w:left="567" w:hanging="425"/>
        <w:outlineLvl w:val="4"/>
        <w:rPr>
          <w:i/>
        </w:rPr>
      </w:pPr>
      <w:r w:rsidRPr="008D114F">
        <w:rPr>
          <w:i/>
        </w:rPr>
        <w:t xml:space="preserve">communicate their decisions; and </w:t>
      </w:r>
    </w:p>
    <w:p w14:paraId="33A0AB23" w14:textId="77777777" w:rsidR="004B022B" w:rsidRPr="008D114F" w:rsidRDefault="004B022B" w:rsidP="004B022B">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5D2372F" w14:textId="77777777" w:rsidR="004B022B" w:rsidRDefault="004B022B" w:rsidP="004B022B">
      <w:pPr>
        <w:pStyle w:val="Heading3"/>
      </w:pPr>
      <w:r>
        <w:t>Requirement 1(3)(d)</w:t>
      </w:r>
      <w:r>
        <w:tab/>
        <w:t>Compliant</w:t>
      </w:r>
    </w:p>
    <w:p w14:paraId="5C9BCBE8" w14:textId="77777777" w:rsidR="004B022B" w:rsidRPr="008D114F" w:rsidRDefault="004B022B" w:rsidP="004B022B">
      <w:pPr>
        <w:rPr>
          <w:i/>
        </w:rPr>
      </w:pPr>
      <w:r w:rsidRPr="008D114F">
        <w:rPr>
          <w:i/>
        </w:rPr>
        <w:t>Each consumer is supported to take risks to enable them to live the best life they can.</w:t>
      </w:r>
    </w:p>
    <w:p w14:paraId="5FEA6835" w14:textId="77777777" w:rsidR="004B022B" w:rsidRDefault="004B022B" w:rsidP="004B022B">
      <w:pPr>
        <w:pStyle w:val="Heading3"/>
      </w:pPr>
      <w:r>
        <w:t>Requirement 1(3)(e)</w:t>
      </w:r>
      <w:r>
        <w:tab/>
        <w:t>Compliant</w:t>
      </w:r>
    </w:p>
    <w:p w14:paraId="3EACACCB" w14:textId="77777777" w:rsidR="004B022B" w:rsidRPr="008D114F" w:rsidRDefault="004B022B" w:rsidP="004B022B">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16DC509" w14:textId="77777777" w:rsidR="004B022B" w:rsidRDefault="004B022B" w:rsidP="004B022B">
      <w:pPr>
        <w:pStyle w:val="Heading3"/>
      </w:pPr>
      <w:r>
        <w:t>Requirement 1(3)(f)</w:t>
      </w:r>
      <w:r>
        <w:tab/>
        <w:t>Compliant</w:t>
      </w:r>
    </w:p>
    <w:p w14:paraId="6B2CA336" w14:textId="77777777" w:rsidR="004B022B" w:rsidRPr="008D114F" w:rsidRDefault="004B022B" w:rsidP="004B022B">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A7E509F" w14:textId="77777777" w:rsidR="004B022B" w:rsidRPr="00154403" w:rsidRDefault="004B022B" w:rsidP="004B022B"/>
    <w:p w14:paraId="4AE7A878" w14:textId="77777777" w:rsidR="004B022B" w:rsidRDefault="004B022B" w:rsidP="004B022B">
      <w:pPr>
        <w:sectPr w:rsidR="004B022B" w:rsidSect="005958F4">
          <w:headerReference w:type="default" r:id="rId22"/>
          <w:type w:val="continuous"/>
          <w:pgSz w:w="11906" w:h="16838"/>
          <w:pgMar w:top="1701" w:right="1418" w:bottom="1418" w:left="1418" w:header="568" w:footer="397" w:gutter="0"/>
          <w:cols w:space="708"/>
          <w:titlePg/>
          <w:docGrid w:linePitch="360"/>
        </w:sectPr>
      </w:pPr>
    </w:p>
    <w:p w14:paraId="3436F317" w14:textId="77777777" w:rsidR="004B022B" w:rsidRDefault="004B022B" w:rsidP="004B022B">
      <w:pPr>
        <w:pStyle w:val="Heading1"/>
        <w:tabs>
          <w:tab w:val="right" w:pos="9070"/>
        </w:tabs>
        <w:spacing w:before="560" w:after="640"/>
        <w:rPr>
          <w:color w:val="FFFFFF" w:themeColor="background1"/>
        </w:rPr>
        <w:sectPr w:rsidR="004B022B" w:rsidSect="005958F4">
          <w:headerReference w:type="default" r:id="rId23"/>
          <w:headerReference w:type="first" r:id="rId24"/>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403D8295" wp14:editId="12C7629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1595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3"/>
    </w:p>
    <w:p w14:paraId="3B18779F" w14:textId="77777777" w:rsidR="004B022B" w:rsidRPr="00ED6B57" w:rsidRDefault="004B022B" w:rsidP="004B022B">
      <w:pPr>
        <w:pStyle w:val="Heading3"/>
        <w:shd w:val="clear" w:color="auto" w:fill="F2F2F2" w:themeFill="background1" w:themeFillShade="F2"/>
      </w:pPr>
      <w:r w:rsidRPr="00ED6B57">
        <w:t>Consumer outcome:</w:t>
      </w:r>
    </w:p>
    <w:p w14:paraId="34B1E66E" w14:textId="77777777" w:rsidR="004B022B" w:rsidRPr="00ED6B57" w:rsidRDefault="004B022B" w:rsidP="004B022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7E1D15F" w14:textId="77777777" w:rsidR="004B022B" w:rsidRPr="00ED6B57" w:rsidRDefault="004B022B" w:rsidP="004B022B">
      <w:pPr>
        <w:pStyle w:val="Heading3"/>
        <w:shd w:val="clear" w:color="auto" w:fill="F2F2F2" w:themeFill="background1" w:themeFillShade="F2"/>
      </w:pPr>
      <w:r w:rsidRPr="00ED6B57">
        <w:t>Organisation statement:</w:t>
      </w:r>
    </w:p>
    <w:p w14:paraId="1D29E0F6" w14:textId="77777777" w:rsidR="004B022B" w:rsidRPr="00ED6B57" w:rsidRDefault="004B022B" w:rsidP="004B022B">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AA800BA" w14:textId="77777777" w:rsidR="004B022B" w:rsidRDefault="004B022B" w:rsidP="004B022B">
      <w:pPr>
        <w:pStyle w:val="Heading2"/>
      </w:pPr>
      <w:r>
        <w:t xml:space="preserve">Assessment </w:t>
      </w:r>
      <w:r w:rsidRPr="002B2C0F">
        <w:t>of Standard</w:t>
      </w:r>
      <w:r>
        <w:t xml:space="preserve"> 2</w:t>
      </w:r>
    </w:p>
    <w:p w14:paraId="4A30C4B9" w14:textId="77777777" w:rsidR="004B022B" w:rsidRPr="00EF7EAA" w:rsidRDefault="004B022B" w:rsidP="004B022B">
      <w:pPr>
        <w:rPr>
          <w:rFonts w:eastAsiaTheme="minorHAnsi"/>
          <w:color w:val="auto"/>
        </w:rPr>
      </w:pPr>
      <w:r w:rsidRPr="00EF7EAA">
        <w:rPr>
          <w:rFonts w:eastAsiaTheme="minorHAnsi"/>
          <w:color w:val="auto"/>
        </w:rPr>
        <w:t>The Quality Standard is assessed as Compliant as five of the five specific requirements have been assessed as Compliant.</w:t>
      </w:r>
    </w:p>
    <w:p w14:paraId="0C8C7528" w14:textId="77777777" w:rsidR="004B022B" w:rsidRPr="004F554C" w:rsidRDefault="004B022B" w:rsidP="004B022B">
      <w:pPr>
        <w:spacing w:before="120"/>
        <w:rPr>
          <w:rFonts w:eastAsiaTheme="minorHAnsi"/>
          <w:color w:val="auto"/>
          <w:lang w:eastAsia="en-US"/>
        </w:rPr>
      </w:pPr>
      <w:r w:rsidRPr="004F554C">
        <w:rPr>
          <w:rFonts w:eastAsiaTheme="minorHAnsi"/>
          <w:color w:val="auto"/>
          <w:lang w:eastAsia="en-US"/>
        </w:rPr>
        <w:t>Consumers and representatives interviewed said they are actively involved in the assessment of their needs and preferences and the planning and delivery of their meals or shopping services.</w:t>
      </w:r>
    </w:p>
    <w:p w14:paraId="03772D51" w14:textId="77777777" w:rsidR="004B022B" w:rsidRPr="004F554C" w:rsidRDefault="004B022B" w:rsidP="004B022B">
      <w:pPr>
        <w:spacing w:before="120"/>
        <w:rPr>
          <w:rFonts w:eastAsiaTheme="minorHAnsi"/>
          <w:color w:val="auto"/>
          <w:lang w:eastAsia="en-US"/>
        </w:rPr>
      </w:pPr>
      <w:r w:rsidRPr="004F554C">
        <w:rPr>
          <w:rFonts w:eastAsiaTheme="minorHAnsi"/>
          <w:color w:val="auto"/>
          <w:lang w:eastAsia="en-US"/>
        </w:rPr>
        <w:t xml:space="preserve">Goals are set with each consumer, during assessment consumers are asked about their needs and preferences and the service works with them to manage any risks around those preferences. The service manager maintains contact with the consumer or their representative, and reviews their services regularly, to ascertain their level of satisfaction and any changes that need to occur in relation to the services provided. </w:t>
      </w:r>
    </w:p>
    <w:p w14:paraId="0E122F3B" w14:textId="77777777" w:rsidR="004B022B" w:rsidRPr="004F554C" w:rsidRDefault="004B022B" w:rsidP="004B022B">
      <w:pPr>
        <w:spacing w:before="120"/>
        <w:rPr>
          <w:rFonts w:eastAsiaTheme="minorHAnsi"/>
          <w:color w:val="auto"/>
          <w:lang w:eastAsia="en-US"/>
        </w:rPr>
      </w:pPr>
      <w:r w:rsidRPr="004F554C">
        <w:rPr>
          <w:rFonts w:eastAsiaTheme="minorHAnsi"/>
          <w:color w:val="auto"/>
          <w:lang w:eastAsia="en-US"/>
        </w:rPr>
        <w:t>Feedback received by the service has been positive, including that consumers’ feel their overall health and wellbeing has improved due to the meals and shopping services they receive.</w:t>
      </w:r>
    </w:p>
    <w:p w14:paraId="7CD81ACD" w14:textId="77777777" w:rsidR="004B022B" w:rsidRDefault="004B022B" w:rsidP="004B022B">
      <w:pPr>
        <w:pStyle w:val="Heading2"/>
      </w:pPr>
      <w:r>
        <w:t>Assessment of Standard 2 Requirements</w:t>
      </w:r>
      <w:r w:rsidRPr="0066387A">
        <w:rPr>
          <w:i/>
          <w:color w:val="0000FF"/>
          <w:sz w:val="24"/>
          <w:szCs w:val="24"/>
        </w:rPr>
        <w:t xml:space="preserve"> </w:t>
      </w:r>
    </w:p>
    <w:p w14:paraId="09893146" w14:textId="77777777" w:rsidR="004B022B" w:rsidRDefault="004B022B" w:rsidP="004B022B">
      <w:pPr>
        <w:pStyle w:val="Heading3"/>
      </w:pPr>
      <w:r w:rsidRPr="00051035">
        <w:t xml:space="preserve">Requirement </w:t>
      </w:r>
      <w:r>
        <w:t>2</w:t>
      </w:r>
      <w:r w:rsidRPr="00051035">
        <w:t>(3)(a)</w:t>
      </w:r>
      <w:r w:rsidRPr="00051035">
        <w:tab/>
        <w:t>Compliant</w:t>
      </w:r>
    </w:p>
    <w:p w14:paraId="6F33F536" w14:textId="77777777" w:rsidR="004B022B" w:rsidRPr="008D114F" w:rsidRDefault="004B022B" w:rsidP="004B022B">
      <w:pPr>
        <w:rPr>
          <w:i/>
        </w:rPr>
      </w:pPr>
      <w:r w:rsidRPr="008D114F">
        <w:rPr>
          <w:i/>
        </w:rPr>
        <w:t>Assessment and planning, including consideration of risks to the consumer’s health and well-being, informs the delivery of safe and effective care and services.</w:t>
      </w:r>
    </w:p>
    <w:p w14:paraId="37530DF5" w14:textId="77777777" w:rsidR="004B022B" w:rsidRDefault="004B022B" w:rsidP="004B022B">
      <w:pPr>
        <w:pStyle w:val="Heading3"/>
      </w:pPr>
      <w:r>
        <w:lastRenderedPageBreak/>
        <w:t>Requirement 2(3)(b)</w:t>
      </w:r>
      <w:r>
        <w:tab/>
        <w:t>Compliant</w:t>
      </w:r>
    </w:p>
    <w:p w14:paraId="084B34DE" w14:textId="5131F46E" w:rsidR="004B022B" w:rsidRDefault="004B022B" w:rsidP="004B022B">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447188F" w14:textId="6ED82158" w:rsidR="00DE54F5" w:rsidRPr="00F9677A" w:rsidRDefault="00DE54F5" w:rsidP="00DE54F5">
      <w:pPr>
        <w:pStyle w:val="Heading3"/>
      </w:pPr>
      <w:r w:rsidRPr="00F9677A">
        <w:t>Requirement 2(3)(c)</w:t>
      </w:r>
      <w:r w:rsidRPr="00F9677A">
        <w:tab/>
      </w:r>
      <w:r w:rsidR="00991C74">
        <w:t>Compliant</w:t>
      </w:r>
    </w:p>
    <w:p w14:paraId="46861345" w14:textId="77777777" w:rsidR="00DE54F5" w:rsidRPr="00CA6B40" w:rsidRDefault="00DE54F5" w:rsidP="00DE54F5">
      <w:pPr>
        <w:rPr>
          <w:i/>
        </w:rPr>
      </w:pPr>
      <w:r w:rsidRPr="00CA6B40">
        <w:rPr>
          <w:i/>
        </w:rPr>
        <w:t>Assessment and planning:</w:t>
      </w:r>
    </w:p>
    <w:p w14:paraId="209E186F" w14:textId="77777777" w:rsidR="00DE54F5" w:rsidRPr="00CA6B40" w:rsidRDefault="00DE54F5" w:rsidP="00DE54F5">
      <w:pPr>
        <w:numPr>
          <w:ilvl w:val="0"/>
          <w:numId w:val="39"/>
        </w:numPr>
        <w:tabs>
          <w:tab w:val="right" w:pos="9026"/>
        </w:tabs>
        <w:ind w:left="851" w:hanging="567"/>
        <w:rPr>
          <w:i/>
        </w:rPr>
      </w:pPr>
      <w:r w:rsidRPr="00CA6B40">
        <w:rPr>
          <w:i/>
        </w:rPr>
        <w:t>is based on ongoing partnership with the consumer and others that the consumer wishes to involve in assessment, planning and review of the consumer’s care and services; and</w:t>
      </w:r>
    </w:p>
    <w:p w14:paraId="6C1C100C" w14:textId="77777777" w:rsidR="00DE54F5" w:rsidRPr="00CA6B40" w:rsidRDefault="00DE54F5" w:rsidP="00DE54F5">
      <w:pPr>
        <w:numPr>
          <w:ilvl w:val="0"/>
          <w:numId w:val="39"/>
        </w:numPr>
        <w:tabs>
          <w:tab w:val="right" w:pos="9026"/>
        </w:tabs>
        <w:ind w:left="851" w:hanging="567"/>
        <w:rPr>
          <w:i/>
        </w:rPr>
      </w:pPr>
      <w:r w:rsidRPr="00CA6B40">
        <w:rPr>
          <w:i/>
        </w:rPr>
        <w:t>includes other organisations, and individuals and providers of other care and services, that are involved in the care of the consumer.</w:t>
      </w:r>
    </w:p>
    <w:p w14:paraId="7F21045F" w14:textId="1DDFC34B" w:rsidR="00DE54F5" w:rsidRPr="00DE54F5" w:rsidRDefault="00DE54F5" w:rsidP="00DE54F5">
      <w:pPr>
        <w:pStyle w:val="Heading3"/>
      </w:pPr>
      <w:r w:rsidRPr="00F9677A">
        <w:t>Requirement 2(3)(d)</w:t>
      </w:r>
      <w:r w:rsidRPr="00F9677A">
        <w:tab/>
      </w:r>
      <w:r w:rsidR="00991C74">
        <w:t>Compliant</w:t>
      </w:r>
    </w:p>
    <w:p w14:paraId="30B1A733" w14:textId="77777777" w:rsidR="00DE54F5" w:rsidRPr="00CA6B40" w:rsidRDefault="00DE54F5" w:rsidP="00DE54F5">
      <w:pPr>
        <w:spacing w:before="120"/>
        <w:rPr>
          <w:i/>
        </w:rPr>
      </w:pPr>
      <w:r w:rsidRPr="00CA6B40">
        <w:rPr>
          <w:i/>
        </w:rPr>
        <w:t>The outcomes of assessment and planning are effectively communicated to the consumer and documented in a care and services plan that is readily available to the consumer, and where care and services are provided.</w:t>
      </w:r>
    </w:p>
    <w:p w14:paraId="4837D95A" w14:textId="77777777" w:rsidR="004B022B" w:rsidRDefault="004B022B" w:rsidP="004B022B">
      <w:pPr>
        <w:pStyle w:val="Heading3"/>
      </w:pPr>
      <w:r>
        <w:t>Requirement 2(3)(e)</w:t>
      </w:r>
      <w:r>
        <w:tab/>
        <w:t>Compliant</w:t>
      </w:r>
    </w:p>
    <w:p w14:paraId="219A2E16" w14:textId="77777777" w:rsidR="004B022B" w:rsidRPr="00934888" w:rsidRDefault="004B022B" w:rsidP="004B022B">
      <w:r w:rsidRPr="008D114F">
        <w:rPr>
          <w:i/>
        </w:rPr>
        <w:t>Care and services are reviewed regularly for effectiveness, and when circumstances change or when incidents impact on the needs, goals or preferences of the consumer.</w:t>
      </w:r>
    </w:p>
    <w:p w14:paraId="32E6B40C" w14:textId="77777777" w:rsidR="004B022B" w:rsidRDefault="004B022B" w:rsidP="004B022B">
      <w:pPr>
        <w:sectPr w:rsidR="004B022B" w:rsidSect="005958F4">
          <w:headerReference w:type="default" r:id="rId25"/>
          <w:type w:val="continuous"/>
          <w:pgSz w:w="11906" w:h="16838"/>
          <w:pgMar w:top="1701" w:right="1418" w:bottom="1418" w:left="1418" w:header="709" w:footer="397" w:gutter="0"/>
          <w:cols w:space="708"/>
          <w:titlePg/>
          <w:docGrid w:linePitch="360"/>
        </w:sectPr>
      </w:pPr>
      <w:bookmarkStart w:id="4" w:name="_GoBack"/>
      <w:bookmarkEnd w:id="4"/>
    </w:p>
    <w:p w14:paraId="3AEB5514" w14:textId="77777777" w:rsidR="004B022B" w:rsidRDefault="004B022B" w:rsidP="004B022B">
      <w:pPr>
        <w:sectPr w:rsidR="004B022B" w:rsidSect="005958F4">
          <w:headerReference w:type="default" r:id="rId26"/>
          <w:type w:val="continuous"/>
          <w:pgSz w:w="11906" w:h="16838"/>
          <w:pgMar w:top="1701" w:right="1418" w:bottom="1418" w:left="1418" w:header="709" w:footer="397" w:gutter="0"/>
          <w:cols w:space="708"/>
          <w:titlePg/>
          <w:docGrid w:linePitch="360"/>
        </w:sectPr>
      </w:pPr>
    </w:p>
    <w:p w14:paraId="712BBC80" w14:textId="77777777" w:rsidR="004B022B" w:rsidRDefault="004B022B" w:rsidP="004B022B">
      <w:pPr>
        <w:pStyle w:val="Heading1"/>
        <w:tabs>
          <w:tab w:val="right" w:pos="9070"/>
        </w:tabs>
        <w:spacing w:before="560" w:after="640"/>
        <w:rPr>
          <w:color w:val="FFFFFF" w:themeColor="background1"/>
          <w:sz w:val="36"/>
        </w:rPr>
        <w:sectPr w:rsidR="004B022B" w:rsidSect="005958F4">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613D74D8" wp14:editId="0DB8659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5929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35EB6B58" w14:textId="77777777" w:rsidR="004B022B" w:rsidRPr="00FD1B02" w:rsidRDefault="004B022B" w:rsidP="004B022B">
      <w:pPr>
        <w:pStyle w:val="Heading3"/>
        <w:shd w:val="clear" w:color="auto" w:fill="F2F2F2" w:themeFill="background1" w:themeFillShade="F2"/>
      </w:pPr>
      <w:r w:rsidRPr="00FD1B02">
        <w:t>Consumer outcome:</w:t>
      </w:r>
    </w:p>
    <w:p w14:paraId="2381D7BA" w14:textId="77777777" w:rsidR="004B022B" w:rsidRDefault="004B022B" w:rsidP="004B022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73DBC5B" w14:textId="77777777" w:rsidR="004B022B" w:rsidRDefault="004B022B" w:rsidP="004B022B">
      <w:pPr>
        <w:pStyle w:val="Heading3"/>
        <w:shd w:val="clear" w:color="auto" w:fill="F2F2F2" w:themeFill="background1" w:themeFillShade="F2"/>
      </w:pPr>
      <w:r>
        <w:t>Organisation statement:</w:t>
      </w:r>
    </w:p>
    <w:p w14:paraId="266FDB55" w14:textId="77777777" w:rsidR="004B022B" w:rsidRDefault="004B022B" w:rsidP="004B022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C3E116A" w14:textId="77777777" w:rsidR="004B022B" w:rsidRDefault="004B022B" w:rsidP="004B022B">
      <w:pPr>
        <w:pStyle w:val="Heading2"/>
      </w:pPr>
      <w:r>
        <w:t>Assessment of Standard 4</w:t>
      </w:r>
    </w:p>
    <w:p w14:paraId="717EBB6F" w14:textId="017DB954" w:rsidR="004B022B" w:rsidRDefault="004B022B" w:rsidP="004B022B">
      <w:pPr>
        <w:rPr>
          <w:rFonts w:eastAsiaTheme="minorHAnsi"/>
          <w:color w:val="auto"/>
        </w:rPr>
      </w:pPr>
      <w:r w:rsidRPr="00154403">
        <w:rPr>
          <w:rFonts w:eastAsiaTheme="minorHAnsi"/>
        </w:rPr>
        <w:t xml:space="preserve">The Quality Standard is assessed </w:t>
      </w:r>
      <w:r w:rsidRPr="005958F4">
        <w:rPr>
          <w:rFonts w:eastAsiaTheme="minorHAnsi"/>
          <w:color w:val="auto"/>
        </w:rPr>
        <w:t xml:space="preserve">as Compliant as </w:t>
      </w:r>
      <w:r>
        <w:rPr>
          <w:rFonts w:eastAsiaTheme="minorHAnsi"/>
          <w:color w:val="auto"/>
        </w:rPr>
        <w:t>seven</w:t>
      </w:r>
      <w:r w:rsidRPr="005958F4">
        <w:rPr>
          <w:rFonts w:eastAsiaTheme="minorHAnsi"/>
          <w:color w:val="auto"/>
        </w:rPr>
        <w:t xml:space="preserve"> of the </w:t>
      </w:r>
      <w:r>
        <w:rPr>
          <w:rFonts w:eastAsiaTheme="minorHAnsi"/>
          <w:color w:val="auto"/>
        </w:rPr>
        <w:t>seven</w:t>
      </w:r>
      <w:r w:rsidRPr="005958F4">
        <w:rPr>
          <w:rFonts w:eastAsiaTheme="minorHAnsi"/>
          <w:color w:val="auto"/>
        </w:rPr>
        <w:t xml:space="preserve"> specific requirements have been assessed as Compliant.</w:t>
      </w:r>
    </w:p>
    <w:p w14:paraId="195C2C55" w14:textId="77777777" w:rsidR="004B022B" w:rsidRPr="00031BFB" w:rsidRDefault="004B022B" w:rsidP="004B022B">
      <w:pPr>
        <w:spacing w:before="120"/>
        <w:rPr>
          <w:color w:val="auto"/>
        </w:rPr>
      </w:pPr>
      <w:r w:rsidRPr="00031BFB">
        <w:rPr>
          <w:color w:val="auto"/>
        </w:rPr>
        <w:t>Consumers and representatives interviewed said they are empowered to make decisions about how they want the services to be provided and are offered a range of flexible options which are adaptable to suit their lifestyle.</w:t>
      </w:r>
    </w:p>
    <w:p w14:paraId="001D7281" w14:textId="77777777" w:rsidR="004B022B" w:rsidRPr="00031BFB" w:rsidRDefault="004B022B" w:rsidP="004B022B">
      <w:pPr>
        <w:spacing w:before="120"/>
        <w:rPr>
          <w:color w:val="auto"/>
        </w:rPr>
      </w:pPr>
      <w:r w:rsidRPr="00031BFB">
        <w:rPr>
          <w:color w:val="auto"/>
        </w:rPr>
        <w:t xml:space="preserve">A core element of service’s approach to supporting consumers, food safety standards and safe food handling policies, procedures, processes and practices are in place across all aspects of the service’s operations. Volunteers and staff </w:t>
      </w:r>
      <w:proofErr w:type="gramStart"/>
      <w:r w:rsidRPr="00031BFB">
        <w:rPr>
          <w:color w:val="auto"/>
        </w:rPr>
        <w:t>are able to</w:t>
      </w:r>
      <w:proofErr w:type="gramEnd"/>
      <w:r w:rsidRPr="00031BFB">
        <w:rPr>
          <w:color w:val="auto"/>
        </w:rPr>
        <w:t xml:space="preserve"> describe how their role contributes to the consumer’s overall health and wellbeing. Management hold suitable qualifications and information is shared with staff and volunteers relevant to their role.</w:t>
      </w:r>
    </w:p>
    <w:p w14:paraId="7436E9F8" w14:textId="77777777" w:rsidR="004B022B" w:rsidRDefault="004B022B" w:rsidP="004B022B">
      <w:pPr>
        <w:pStyle w:val="Heading2"/>
      </w:pPr>
      <w:r>
        <w:t>Assessment of Standard 4 Requirements</w:t>
      </w:r>
      <w:r w:rsidRPr="0066387A">
        <w:rPr>
          <w:i/>
          <w:color w:val="0000FF"/>
          <w:sz w:val="24"/>
          <w:szCs w:val="24"/>
        </w:rPr>
        <w:t xml:space="preserve"> </w:t>
      </w:r>
    </w:p>
    <w:p w14:paraId="79BAD13E" w14:textId="77777777" w:rsidR="004B022B" w:rsidRPr="00314FF7" w:rsidRDefault="004B022B" w:rsidP="004B022B">
      <w:pPr>
        <w:pStyle w:val="Heading3"/>
      </w:pPr>
      <w:r w:rsidRPr="00314FF7">
        <w:t>Requirement 4(3)(a)</w:t>
      </w:r>
      <w:r>
        <w:tab/>
        <w:t>Compliant</w:t>
      </w:r>
    </w:p>
    <w:p w14:paraId="0EFA24FF" w14:textId="77777777" w:rsidR="004B022B" w:rsidRPr="008D114F" w:rsidRDefault="004B022B" w:rsidP="004B022B">
      <w:pPr>
        <w:rPr>
          <w:i/>
        </w:rPr>
      </w:pPr>
      <w:r w:rsidRPr="008D114F">
        <w:rPr>
          <w:i/>
        </w:rPr>
        <w:t>Each consumer gets safe and effective services and supports for daily living that meet the consumer’s needs, goals and preferences and optimise their independence, health, well-being and quality of life.</w:t>
      </w:r>
    </w:p>
    <w:p w14:paraId="2D6A0CA6" w14:textId="77777777" w:rsidR="004B022B" w:rsidRPr="00D435F8" w:rsidRDefault="004B022B" w:rsidP="004B022B">
      <w:pPr>
        <w:pStyle w:val="Heading3"/>
      </w:pPr>
      <w:r w:rsidRPr="00D435F8">
        <w:t>Requirement 4(3)(b)</w:t>
      </w:r>
      <w:r>
        <w:tab/>
        <w:t>Compliant</w:t>
      </w:r>
    </w:p>
    <w:p w14:paraId="5874171E" w14:textId="77777777" w:rsidR="004B022B" w:rsidRPr="008D114F" w:rsidRDefault="004B022B" w:rsidP="004B022B">
      <w:pPr>
        <w:rPr>
          <w:i/>
        </w:rPr>
      </w:pPr>
      <w:r w:rsidRPr="008D114F">
        <w:rPr>
          <w:i/>
        </w:rPr>
        <w:t>Services and supports for daily living promote each consumer’s emotional, spiritual and psychological well-being.</w:t>
      </w:r>
    </w:p>
    <w:p w14:paraId="78A7B96E" w14:textId="77777777" w:rsidR="004B022B" w:rsidRPr="00D435F8" w:rsidRDefault="004B022B" w:rsidP="004B022B">
      <w:pPr>
        <w:pStyle w:val="Heading3"/>
      </w:pPr>
      <w:r w:rsidRPr="00D435F8">
        <w:lastRenderedPageBreak/>
        <w:t>Requirement 4(3)(c)</w:t>
      </w:r>
      <w:r>
        <w:tab/>
        <w:t>Compliant</w:t>
      </w:r>
    </w:p>
    <w:p w14:paraId="5581A181" w14:textId="77777777" w:rsidR="004B022B" w:rsidRPr="008D114F" w:rsidRDefault="004B022B" w:rsidP="004B022B">
      <w:pPr>
        <w:rPr>
          <w:i/>
        </w:rPr>
      </w:pPr>
      <w:r w:rsidRPr="008D114F">
        <w:rPr>
          <w:i/>
        </w:rPr>
        <w:t>Services and supports for daily living assist each consumer to:</w:t>
      </w:r>
    </w:p>
    <w:p w14:paraId="691DA51B" w14:textId="77777777" w:rsidR="004B022B" w:rsidRPr="008D114F" w:rsidRDefault="004B022B" w:rsidP="004B022B">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153F572" w14:textId="77777777" w:rsidR="004B022B" w:rsidRPr="008D114F" w:rsidRDefault="004B022B" w:rsidP="004B022B">
      <w:pPr>
        <w:numPr>
          <w:ilvl w:val="0"/>
          <w:numId w:val="26"/>
        </w:numPr>
        <w:tabs>
          <w:tab w:val="right" w:pos="9026"/>
        </w:tabs>
        <w:spacing w:before="0" w:after="0"/>
        <w:ind w:left="567" w:hanging="425"/>
        <w:outlineLvl w:val="4"/>
        <w:rPr>
          <w:i/>
        </w:rPr>
      </w:pPr>
      <w:r w:rsidRPr="008D114F">
        <w:rPr>
          <w:i/>
        </w:rPr>
        <w:t>have social and personal relationships; and</w:t>
      </w:r>
    </w:p>
    <w:p w14:paraId="7CFBDAD2" w14:textId="77777777" w:rsidR="004B022B" w:rsidRPr="008D114F" w:rsidRDefault="004B022B" w:rsidP="004B022B">
      <w:pPr>
        <w:numPr>
          <w:ilvl w:val="0"/>
          <w:numId w:val="26"/>
        </w:numPr>
        <w:tabs>
          <w:tab w:val="right" w:pos="9026"/>
        </w:tabs>
        <w:spacing w:before="0" w:after="0"/>
        <w:ind w:left="567" w:hanging="425"/>
        <w:outlineLvl w:val="4"/>
        <w:rPr>
          <w:i/>
        </w:rPr>
      </w:pPr>
      <w:r w:rsidRPr="008D114F">
        <w:rPr>
          <w:i/>
        </w:rPr>
        <w:t>do the things of interest to them.</w:t>
      </w:r>
    </w:p>
    <w:p w14:paraId="6506A445" w14:textId="77777777" w:rsidR="004B022B" w:rsidRPr="00D435F8" w:rsidRDefault="004B022B" w:rsidP="004B022B">
      <w:pPr>
        <w:pStyle w:val="Heading3"/>
      </w:pPr>
      <w:r w:rsidRPr="00D435F8">
        <w:t>Requirement 4(3)(d)</w:t>
      </w:r>
      <w:r>
        <w:tab/>
        <w:t>Compliant</w:t>
      </w:r>
    </w:p>
    <w:p w14:paraId="4AD8E02E" w14:textId="77777777" w:rsidR="004B022B" w:rsidRPr="008D114F" w:rsidRDefault="004B022B" w:rsidP="004B022B">
      <w:pPr>
        <w:rPr>
          <w:i/>
        </w:rPr>
      </w:pPr>
      <w:r w:rsidRPr="008D114F">
        <w:rPr>
          <w:i/>
        </w:rPr>
        <w:t>Information about the consumer’s condition, needs and preferences is communicated within the organisation, and with others where responsibility for care is shared.</w:t>
      </w:r>
    </w:p>
    <w:p w14:paraId="7D1D1AE0" w14:textId="77777777" w:rsidR="004B022B" w:rsidRPr="00D435F8" w:rsidRDefault="004B022B" w:rsidP="004B022B">
      <w:pPr>
        <w:pStyle w:val="Heading3"/>
      </w:pPr>
      <w:r w:rsidRPr="00D435F8">
        <w:t>Requirement 4(3)(e)</w:t>
      </w:r>
      <w:r>
        <w:tab/>
        <w:t>Compliant</w:t>
      </w:r>
    </w:p>
    <w:p w14:paraId="609CFF3B" w14:textId="77777777" w:rsidR="004B022B" w:rsidRPr="008D114F" w:rsidRDefault="004B022B" w:rsidP="004B022B">
      <w:pPr>
        <w:rPr>
          <w:i/>
        </w:rPr>
      </w:pPr>
      <w:r w:rsidRPr="008D114F">
        <w:rPr>
          <w:i/>
        </w:rPr>
        <w:t>Timely and appropriate referrals to individuals, other organisations and providers of other care and services.</w:t>
      </w:r>
    </w:p>
    <w:p w14:paraId="01F85E04" w14:textId="77777777" w:rsidR="004B022B" w:rsidRPr="00D435F8" w:rsidRDefault="004B022B" w:rsidP="004B022B">
      <w:pPr>
        <w:pStyle w:val="Heading3"/>
      </w:pPr>
      <w:r w:rsidRPr="00D435F8">
        <w:t>Requirement 4(3)(f)</w:t>
      </w:r>
      <w:r>
        <w:tab/>
        <w:t>Compliant</w:t>
      </w:r>
    </w:p>
    <w:p w14:paraId="303B824A" w14:textId="77777777" w:rsidR="004B022B" w:rsidRPr="008D114F" w:rsidRDefault="004B022B" w:rsidP="004B022B">
      <w:pPr>
        <w:rPr>
          <w:i/>
        </w:rPr>
      </w:pPr>
      <w:r w:rsidRPr="008D114F">
        <w:rPr>
          <w:i/>
        </w:rPr>
        <w:t>Where meals are provided, they are varied and of suitable quality and quantity.</w:t>
      </w:r>
    </w:p>
    <w:p w14:paraId="76022B9F" w14:textId="77777777" w:rsidR="004B022B" w:rsidRPr="00D435F8" w:rsidRDefault="004B022B" w:rsidP="004B022B">
      <w:pPr>
        <w:pStyle w:val="Heading3"/>
      </w:pPr>
      <w:r w:rsidRPr="00D435F8">
        <w:t>Requirement 4(3)(g)</w:t>
      </w:r>
      <w:r>
        <w:tab/>
        <w:t>Compliant</w:t>
      </w:r>
    </w:p>
    <w:p w14:paraId="4C506254" w14:textId="77777777" w:rsidR="004B022B" w:rsidRPr="008D114F" w:rsidRDefault="004B022B" w:rsidP="004B022B">
      <w:pPr>
        <w:rPr>
          <w:i/>
        </w:rPr>
      </w:pPr>
      <w:r w:rsidRPr="008D114F">
        <w:rPr>
          <w:i/>
        </w:rPr>
        <w:t>Where equipment is provided, it is safe, suitable, clean and well maintained.</w:t>
      </w:r>
    </w:p>
    <w:p w14:paraId="42D91C30" w14:textId="77777777" w:rsidR="004B022B" w:rsidRPr="00314FF7" w:rsidRDefault="004B022B" w:rsidP="004B022B"/>
    <w:p w14:paraId="1E1B37F4" w14:textId="77777777" w:rsidR="004B022B" w:rsidRDefault="004B022B" w:rsidP="004B022B">
      <w:pPr>
        <w:sectPr w:rsidR="004B022B" w:rsidSect="005958F4">
          <w:headerReference w:type="default" r:id="rId29"/>
          <w:type w:val="continuous"/>
          <w:pgSz w:w="11906" w:h="16838"/>
          <w:pgMar w:top="1701" w:right="1418" w:bottom="1418" w:left="1418" w:header="709" w:footer="397" w:gutter="0"/>
          <w:cols w:space="708"/>
          <w:titlePg/>
          <w:docGrid w:linePitch="360"/>
        </w:sectPr>
      </w:pPr>
    </w:p>
    <w:p w14:paraId="7FD793B2" w14:textId="77777777" w:rsidR="004B022B" w:rsidRPr="00314FF7" w:rsidRDefault="004B022B" w:rsidP="004B022B"/>
    <w:p w14:paraId="0C4A20FB" w14:textId="77777777" w:rsidR="004B022B" w:rsidRDefault="004B022B" w:rsidP="004B022B">
      <w:pPr>
        <w:sectPr w:rsidR="004B022B" w:rsidSect="005958F4">
          <w:headerReference w:type="default" r:id="rId30"/>
          <w:type w:val="continuous"/>
          <w:pgSz w:w="11906" w:h="16838"/>
          <w:pgMar w:top="1701" w:right="1418" w:bottom="1418" w:left="1418" w:header="709" w:footer="397" w:gutter="0"/>
          <w:cols w:space="708"/>
          <w:titlePg/>
          <w:docGrid w:linePitch="360"/>
        </w:sectPr>
      </w:pPr>
    </w:p>
    <w:p w14:paraId="12E006D7" w14:textId="77777777" w:rsidR="004B022B" w:rsidRDefault="004B022B" w:rsidP="004B022B">
      <w:pPr>
        <w:pStyle w:val="Heading1"/>
        <w:tabs>
          <w:tab w:val="right" w:pos="9070"/>
        </w:tabs>
        <w:spacing w:before="560" w:after="640"/>
        <w:rPr>
          <w:color w:val="FFFFFF" w:themeColor="background1"/>
          <w:sz w:val="36"/>
        </w:rPr>
        <w:sectPr w:rsidR="004B022B" w:rsidSect="005958F4">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04F89A5D" wp14:editId="5046A5D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6620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37732EC9" w14:textId="77777777" w:rsidR="004B022B" w:rsidRPr="00FD1B02" w:rsidRDefault="004B022B" w:rsidP="004B022B">
      <w:pPr>
        <w:pStyle w:val="Heading3"/>
        <w:shd w:val="clear" w:color="auto" w:fill="F2F2F2" w:themeFill="background1" w:themeFillShade="F2"/>
      </w:pPr>
      <w:r w:rsidRPr="00FD1B02">
        <w:t>Consumer outcome:</w:t>
      </w:r>
    </w:p>
    <w:p w14:paraId="58D6B633" w14:textId="77777777" w:rsidR="004B022B" w:rsidRDefault="004B022B" w:rsidP="004B022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018B2EC" w14:textId="77777777" w:rsidR="004B022B" w:rsidRDefault="004B022B" w:rsidP="004B022B">
      <w:pPr>
        <w:pStyle w:val="Heading3"/>
        <w:shd w:val="clear" w:color="auto" w:fill="F2F2F2" w:themeFill="background1" w:themeFillShade="F2"/>
      </w:pPr>
      <w:r>
        <w:t>Organisation statement:</w:t>
      </w:r>
    </w:p>
    <w:p w14:paraId="0E94CCE6" w14:textId="77777777" w:rsidR="004B022B" w:rsidRDefault="004B022B" w:rsidP="004B022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D8539C4" w14:textId="77777777" w:rsidR="004B022B" w:rsidRDefault="004B022B" w:rsidP="004B022B">
      <w:pPr>
        <w:pStyle w:val="Heading2"/>
      </w:pPr>
      <w:r>
        <w:t>Assessment of Standard 6</w:t>
      </w:r>
    </w:p>
    <w:p w14:paraId="7B060677" w14:textId="77777777" w:rsidR="004B022B" w:rsidRDefault="004B022B" w:rsidP="004B022B">
      <w:pPr>
        <w:rPr>
          <w:rFonts w:eastAsiaTheme="minorHAnsi"/>
          <w:color w:val="auto"/>
        </w:rPr>
      </w:pPr>
      <w:r w:rsidRPr="00154403">
        <w:rPr>
          <w:rFonts w:eastAsiaTheme="minorHAnsi"/>
        </w:rPr>
        <w:t xml:space="preserve">The Quality Standard is assessed </w:t>
      </w:r>
      <w:r w:rsidRPr="005958F4">
        <w:rPr>
          <w:rFonts w:eastAsiaTheme="minorHAnsi"/>
          <w:color w:val="auto"/>
        </w:rPr>
        <w:t>as Compliant as four of the four specific requirements have been assessed as Compliant.</w:t>
      </w:r>
    </w:p>
    <w:p w14:paraId="518D337C" w14:textId="77777777" w:rsidR="004B022B" w:rsidRPr="005625B1" w:rsidRDefault="004B022B" w:rsidP="004B022B">
      <w:pPr>
        <w:spacing w:before="120"/>
        <w:rPr>
          <w:rFonts w:eastAsiaTheme="minorHAnsi"/>
          <w:i/>
          <w:color w:val="auto"/>
          <w:szCs w:val="22"/>
          <w:lang w:eastAsia="en-US"/>
        </w:rPr>
      </w:pPr>
      <w:r>
        <w:rPr>
          <w:rFonts w:eastAsiaTheme="minorHAnsi"/>
          <w:bCs/>
          <w:color w:val="auto"/>
          <w:szCs w:val="22"/>
          <w:lang w:eastAsia="en-US"/>
        </w:rPr>
        <w:t>C</w:t>
      </w:r>
      <w:r w:rsidRPr="005625B1">
        <w:rPr>
          <w:rFonts w:eastAsiaTheme="minorHAnsi"/>
          <w:bCs/>
          <w:color w:val="auto"/>
          <w:szCs w:val="22"/>
          <w:lang w:eastAsia="en-US"/>
        </w:rPr>
        <w:t>onsumers</w:t>
      </w:r>
      <w:r>
        <w:rPr>
          <w:rFonts w:eastAsiaTheme="minorHAnsi"/>
          <w:bCs/>
          <w:color w:val="auto"/>
          <w:szCs w:val="22"/>
          <w:lang w:eastAsia="en-US"/>
        </w:rPr>
        <w:t xml:space="preserve"> and representatives</w:t>
      </w:r>
      <w:r w:rsidRPr="005625B1">
        <w:rPr>
          <w:rFonts w:eastAsiaTheme="minorHAnsi"/>
          <w:bCs/>
          <w:color w:val="auto"/>
          <w:szCs w:val="22"/>
          <w:lang w:eastAsia="en-US"/>
        </w:rPr>
        <w:t xml:space="preserve"> interviewed </w:t>
      </w:r>
      <w:r>
        <w:rPr>
          <w:rFonts w:eastAsiaTheme="minorHAnsi"/>
          <w:bCs/>
          <w:color w:val="auto"/>
          <w:szCs w:val="22"/>
          <w:lang w:eastAsia="en-US"/>
        </w:rPr>
        <w:t>said</w:t>
      </w:r>
      <w:r w:rsidRPr="005625B1">
        <w:rPr>
          <w:rFonts w:eastAsiaTheme="minorHAnsi"/>
          <w:bCs/>
          <w:color w:val="auto"/>
          <w:szCs w:val="22"/>
          <w:lang w:eastAsia="en-US"/>
        </w:rPr>
        <w:t xml:space="preserve"> they know how to provide feedback or make a complaint and </w:t>
      </w:r>
      <w:r>
        <w:rPr>
          <w:rFonts w:eastAsiaTheme="minorHAnsi"/>
          <w:bCs/>
          <w:color w:val="auto"/>
          <w:szCs w:val="22"/>
          <w:lang w:eastAsia="en-US"/>
        </w:rPr>
        <w:t>would</w:t>
      </w:r>
      <w:r w:rsidRPr="005625B1">
        <w:rPr>
          <w:rFonts w:eastAsiaTheme="minorHAnsi"/>
          <w:bCs/>
          <w:color w:val="auto"/>
          <w:szCs w:val="22"/>
          <w:lang w:eastAsia="en-US"/>
        </w:rPr>
        <w:t xml:space="preserve"> comfortable in doing so </w:t>
      </w:r>
      <w:r>
        <w:rPr>
          <w:rFonts w:eastAsiaTheme="minorHAnsi"/>
          <w:bCs/>
          <w:color w:val="auto"/>
          <w:szCs w:val="22"/>
          <w:lang w:eastAsia="en-US"/>
        </w:rPr>
        <w:t xml:space="preserve">but have had no significant issues with the service.  </w:t>
      </w:r>
    </w:p>
    <w:p w14:paraId="30FCFEE1" w14:textId="77777777" w:rsidR="004B022B" w:rsidRPr="005D1FFE" w:rsidRDefault="004B022B" w:rsidP="004B022B">
      <w:pPr>
        <w:spacing w:before="120"/>
        <w:rPr>
          <w:rFonts w:eastAsiaTheme="minorHAnsi"/>
          <w:color w:val="auto"/>
          <w:szCs w:val="22"/>
          <w:lang w:eastAsia="en-US"/>
        </w:rPr>
      </w:pPr>
      <w:r>
        <w:rPr>
          <w:rFonts w:eastAsiaTheme="minorHAnsi"/>
          <w:color w:val="auto"/>
          <w:szCs w:val="22"/>
          <w:lang w:eastAsia="en-US"/>
        </w:rPr>
        <w:t xml:space="preserve">Information on how to make complaints, both internally and externally, is given to consumers when they take up the services. The manager said there have been no written complaints and most feedback comes from talking to consumers on the phone or is reported back by the volunteers. A complaints register has recently been set up. Any significant issues would be escalated to the management committee.  </w:t>
      </w:r>
    </w:p>
    <w:p w14:paraId="0D1D4AD1" w14:textId="77777777" w:rsidR="004B022B" w:rsidRDefault="004B022B" w:rsidP="004B022B">
      <w:pPr>
        <w:pStyle w:val="Heading2"/>
      </w:pPr>
      <w:r>
        <w:t>Assessment of Standard 6 Requirements</w:t>
      </w:r>
      <w:r w:rsidRPr="0066387A">
        <w:rPr>
          <w:i/>
          <w:color w:val="0000FF"/>
          <w:sz w:val="24"/>
          <w:szCs w:val="24"/>
        </w:rPr>
        <w:t xml:space="preserve"> </w:t>
      </w:r>
    </w:p>
    <w:p w14:paraId="37CBE5AE" w14:textId="77777777" w:rsidR="004B022B" w:rsidRPr="00506F7F" w:rsidRDefault="004B022B" w:rsidP="004B022B">
      <w:pPr>
        <w:pStyle w:val="Heading3"/>
      </w:pPr>
      <w:r w:rsidRPr="00506F7F">
        <w:t>Requirement 6(3)(a)</w:t>
      </w:r>
      <w:r>
        <w:tab/>
        <w:t>Compliant</w:t>
      </w:r>
    </w:p>
    <w:p w14:paraId="24370F11" w14:textId="77777777" w:rsidR="004B022B" w:rsidRPr="008D114F" w:rsidRDefault="004B022B" w:rsidP="004B022B">
      <w:pPr>
        <w:rPr>
          <w:i/>
        </w:rPr>
      </w:pPr>
      <w:r w:rsidRPr="008D114F">
        <w:rPr>
          <w:i/>
        </w:rPr>
        <w:t>Consumers, their family, friends, carers and others are encouraged and supported to provide feedback and make complaints.</w:t>
      </w:r>
    </w:p>
    <w:p w14:paraId="6F49C442" w14:textId="77777777" w:rsidR="004B022B" w:rsidRPr="00506F7F" w:rsidRDefault="004B022B" w:rsidP="004B022B">
      <w:pPr>
        <w:pStyle w:val="Heading3"/>
      </w:pPr>
      <w:r w:rsidRPr="00506F7F">
        <w:t>Requirement 6(3)(b)</w:t>
      </w:r>
      <w:r>
        <w:tab/>
        <w:t>Compliant</w:t>
      </w:r>
    </w:p>
    <w:p w14:paraId="7BFB03F2" w14:textId="77777777" w:rsidR="004B022B" w:rsidRPr="008D114F" w:rsidRDefault="004B022B" w:rsidP="004B022B">
      <w:pPr>
        <w:rPr>
          <w:i/>
        </w:rPr>
      </w:pPr>
      <w:r w:rsidRPr="008D114F">
        <w:rPr>
          <w:i/>
        </w:rPr>
        <w:t>Consumers are made aware of and have access to advocates, language services and other methods for raising and resolving complaints.</w:t>
      </w:r>
    </w:p>
    <w:p w14:paraId="67D35160" w14:textId="77777777" w:rsidR="004B022B" w:rsidRPr="00D435F8" w:rsidRDefault="004B022B" w:rsidP="004B022B">
      <w:pPr>
        <w:pStyle w:val="Heading3"/>
      </w:pPr>
      <w:r w:rsidRPr="00D435F8">
        <w:lastRenderedPageBreak/>
        <w:t>Requirement 6(3)(c)</w:t>
      </w:r>
      <w:r>
        <w:tab/>
        <w:t>Compliant</w:t>
      </w:r>
    </w:p>
    <w:p w14:paraId="30E5B075" w14:textId="77777777" w:rsidR="004B022B" w:rsidRPr="008D114F" w:rsidRDefault="004B022B" w:rsidP="004B022B">
      <w:pPr>
        <w:rPr>
          <w:i/>
        </w:rPr>
      </w:pPr>
      <w:r w:rsidRPr="008D114F">
        <w:rPr>
          <w:i/>
        </w:rPr>
        <w:t>Appropriate action is taken in response to complaints and an open disclosure process is used when things go wrong.</w:t>
      </w:r>
    </w:p>
    <w:p w14:paraId="76AF5783" w14:textId="77777777" w:rsidR="004B022B" w:rsidRPr="00D435F8" w:rsidRDefault="004B022B" w:rsidP="004B022B">
      <w:pPr>
        <w:pStyle w:val="Heading3"/>
      </w:pPr>
      <w:r w:rsidRPr="00D435F8">
        <w:t>Requirement 6(3)(d)</w:t>
      </w:r>
      <w:r>
        <w:tab/>
        <w:t>Compliant</w:t>
      </w:r>
    </w:p>
    <w:p w14:paraId="3FBD22B8" w14:textId="77777777" w:rsidR="004B022B" w:rsidRPr="008D114F" w:rsidRDefault="004B022B" w:rsidP="004B022B">
      <w:pPr>
        <w:rPr>
          <w:i/>
        </w:rPr>
      </w:pPr>
      <w:r w:rsidRPr="008D114F">
        <w:rPr>
          <w:i/>
        </w:rPr>
        <w:t>Feedback and complaints are reviewed and used to improve the quality of care and services.</w:t>
      </w:r>
    </w:p>
    <w:p w14:paraId="55E9B67F" w14:textId="77777777" w:rsidR="004B022B" w:rsidRPr="001B3DE8" w:rsidRDefault="004B022B" w:rsidP="004B022B"/>
    <w:p w14:paraId="020B152F" w14:textId="77777777" w:rsidR="004B022B" w:rsidRDefault="004B022B" w:rsidP="004B022B">
      <w:pPr>
        <w:sectPr w:rsidR="004B022B" w:rsidSect="005958F4">
          <w:headerReference w:type="default" r:id="rId33"/>
          <w:type w:val="continuous"/>
          <w:pgSz w:w="11906" w:h="16838"/>
          <w:pgMar w:top="1701" w:right="1418" w:bottom="1418" w:left="1418" w:header="709" w:footer="397" w:gutter="0"/>
          <w:cols w:space="708"/>
          <w:titlePg/>
          <w:docGrid w:linePitch="360"/>
        </w:sectPr>
      </w:pPr>
    </w:p>
    <w:p w14:paraId="7E3866E4" w14:textId="77777777" w:rsidR="004B022B" w:rsidRDefault="004B022B" w:rsidP="004B022B">
      <w:pPr>
        <w:pStyle w:val="Heading1"/>
        <w:tabs>
          <w:tab w:val="right" w:pos="9070"/>
        </w:tabs>
        <w:spacing w:before="560" w:after="640"/>
        <w:rPr>
          <w:color w:val="FFFFFF" w:themeColor="background1"/>
          <w:sz w:val="36"/>
        </w:rPr>
        <w:sectPr w:rsidR="004B022B" w:rsidSect="005958F4">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4154406E" wp14:editId="58389F5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5765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54D02939" w14:textId="77777777" w:rsidR="004B022B" w:rsidRPr="000E654D" w:rsidRDefault="004B022B" w:rsidP="004B022B">
      <w:pPr>
        <w:pStyle w:val="Heading3"/>
        <w:shd w:val="clear" w:color="auto" w:fill="F2F2F2" w:themeFill="background1" w:themeFillShade="F2"/>
      </w:pPr>
      <w:r w:rsidRPr="000E654D">
        <w:t>Consumer outcome:</w:t>
      </w:r>
    </w:p>
    <w:p w14:paraId="50CA4BF1" w14:textId="77777777" w:rsidR="004B022B" w:rsidRDefault="004B022B" w:rsidP="004B022B">
      <w:pPr>
        <w:numPr>
          <w:ilvl w:val="0"/>
          <w:numId w:val="7"/>
        </w:numPr>
        <w:shd w:val="clear" w:color="auto" w:fill="F2F2F2" w:themeFill="background1" w:themeFillShade="F2"/>
      </w:pPr>
      <w:r>
        <w:t>I get quality care and services when I need them from people who are knowledgeable, capable and caring.</w:t>
      </w:r>
    </w:p>
    <w:p w14:paraId="7BD04D64" w14:textId="77777777" w:rsidR="004B022B" w:rsidRDefault="004B022B" w:rsidP="004B022B">
      <w:pPr>
        <w:pStyle w:val="Heading3"/>
        <w:shd w:val="clear" w:color="auto" w:fill="F2F2F2" w:themeFill="background1" w:themeFillShade="F2"/>
      </w:pPr>
      <w:r>
        <w:t>Organisation statement:</w:t>
      </w:r>
    </w:p>
    <w:p w14:paraId="0135E44D" w14:textId="77777777" w:rsidR="004B022B" w:rsidRDefault="004B022B" w:rsidP="004B022B">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B8411E7" w14:textId="77777777" w:rsidR="004B022B" w:rsidRDefault="004B022B" w:rsidP="004B022B">
      <w:pPr>
        <w:pStyle w:val="Heading2"/>
      </w:pPr>
      <w:r>
        <w:t>Assessment of Standard 7</w:t>
      </w:r>
    </w:p>
    <w:p w14:paraId="64AF79AC" w14:textId="77777777" w:rsidR="004B022B" w:rsidRPr="005958F4" w:rsidRDefault="004B022B" w:rsidP="004B022B">
      <w:pPr>
        <w:rPr>
          <w:rFonts w:eastAsiaTheme="minorHAnsi"/>
          <w:color w:val="auto"/>
        </w:rPr>
      </w:pPr>
      <w:r w:rsidRPr="00154403">
        <w:rPr>
          <w:rFonts w:eastAsiaTheme="minorHAnsi"/>
        </w:rPr>
        <w:t xml:space="preserve">The Quality Standard is assessed </w:t>
      </w:r>
      <w:r w:rsidRPr="005958F4">
        <w:rPr>
          <w:rFonts w:eastAsiaTheme="minorHAnsi"/>
          <w:color w:val="auto"/>
        </w:rPr>
        <w:t>as Compliant as five of the five specific requirements have been assessed as Compliant.</w:t>
      </w:r>
    </w:p>
    <w:p w14:paraId="06DD590D" w14:textId="77777777" w:rsidR="004B022B" w:rsidRPr="009C37E0" w:rsidRDefault="004B022B" w:rsidP="004B022B">
      <w:pPr>
        <w:spacing w:before="120"/>
        <w:rPr>
          <w:rFonts w:eastAsiaTheme="minorHAnsi"/>
          <w:i/>
          <w:iCs/>
          <w:color w:val="auto"/>
          <w:szCs w:val="22"/>
          <w:lang w:eastAsia="en-US"/>
        </w:rPr>
      </w:pPr>
      <w:r w:rsidRPr="009C37E0">
        <w:rPr>
          <w:rFonts w:eastAsia="Calibri"/>
          <w:color w:val="auto"/>
          <w:lang w:eastAsia="en-US"/>
        </w:rPr>
        <w:t xml:space="preserve">All consumers and representatives were very happy with the staff and volunteers and said they receive the services they need </w:t>
      </w:r>
      <w:r>
        <w:rPr>
          <w:rFonts w:eastAsia="Calibri"/>
          <w:color w:val="auto"/>
          <w:lang w:eastAsia="en-US"/>
        </w:rPr>
        <w:t>from</w:t>
      </w:r>
      <w:r w:rsidRPr="009C37E0">
        <w:rPr>
          <w:rFonts w:eastAsia="Calibri"/>
          <w:color w:val="auto"/>
          <w:lang w:eastAsia="en-US"/>
        </w:rPr>
        <w:t xml:space="preserve"> people who are knowledgeable</w:t>
      </w:r>
      <w:r>
        <w:rPr>
          <w:rFonts w:eastAsia="Calibri"/>
          <w:color w:val="auto"/>
          <w:lang w:eastAsia="en-US"/>
        </w:rPr>
        <w:t>,</w:t>
      </w:r>
      <w:r w:rsidRPr="009C37E0">
        <w:rPr>
          <w:rFonts w:eastAsia="Calibri"/>
          <w:color w:val="auto"/>
          <w:lang w:eastAsia="en-US"/>
        </w:rPr>
        <w:t xml:space="preserve"> kind are caring. </w:t>
      </w:r>
    </w:p>
    <w:p w14:paraId="74ADEF22" w14:textId="4994D100" w:rsidR="004B022B" w:rsidRPr="00874B49" w:rsidRDefault="004B022B" w:rsidP="004B022B">
      <w:pPr>
        <w:spacing w:before="120"/>
        <w:rPr>
          <w:rFonts w:eastAsia="Calibri"/>
          <w:color w:val="auto"/>
          <w:lang w:eastAsia="en-US"/>
        </w:rPr>
      </w:pPr>
      <w:r w:rsidRPr="00874B49">
        <w:rPr>
          <w:rFonts w:eastAsia="Calibri"/>
          <w:color w:val="auto"/>
          <w:lang w:eastAsia="en-US"/>
        </w:rPr>
        <w:t xml:space="preserve">The organisation has sufficient staff and volunteers to provide </w:t>
      </w:r>
      <w:r>
        <w:rPr>
          <w:rFonts w:eastAsia="Calibri"/>
          <w:color w:val="auto"/>
          <w:lang w:eastAsia="en-US"/>
        </w:rPr>
        <w:t xml:space="preserve">the meal and shopping </w:t>
      </w:r>
      <w:r w:rsidRPr="00874B49">
        <w:rPr>
          <w:rFonts w:eastAsia="Calibri"/>
          <w:color w:val="auto"/>
          <w:lang w:eastAsia="en-US"/>
        </w:rPr>
        <w:t xml:space="preserve">services. Orientation is carried out with new staff and volunteers and they are provided with the necessary information to perform their roles. The organisation plans to expand the educational opportunities for staff and volunteers. </w:t>
      </w:r>
    </w:p>
    <w:p w14:paraId="18AF8840" w14:textId="77777777" w:rsidR="004B022B" w:rsidRDefault="004B022B" w:rsidP="004B022B">
      <w:pPr>
        <w:pStyle w:val="Heading2"/>
      </w:pPr>
      <w:r>
        <w:t>Assessment of Standard 7 Requirements</w:t>
      </w:r>
      <w:r w:rsidRPr="0066387A">
        <w:rPr>
          <w:i/>
          <w:color w:val="0000FF"/>
          <w:sz w:val="24"/>
          <w:szCs w:val="24"/>
        </w:rPr>
        <w:t xml:space="preserve"> </w:t>
      </w:r>
    </w:p>
    <w:p w14:paraId="210ACCF4" w14:textId="77777777" w:rsidR="004B022B" w:rsidRPr="00506F7F" w:rsidRDefault="004B022B" w:rsidP="004B022B">
      <w:pPr>
        <w:pStyle w:val="Heading3"/>
      </w:pPr>
      <w:r w:rsidRPr="00506F7F">
        <w:t>Requirement 7(3)(a)</w:t>
      </w:r>
      <w:r>
        <w:tab/>
        <w:t>Compliant</w:t>
      </w:r>
    </w:p>
    <w:p w14:paraId="36656DFB" w14:textId="77777777" w:rsidR="004B022B" w:rsidRPr="008D114F" w:rsidRDefault="004B022B" w:rsidP="004B022B">
      <w:pPr>
        <w:rPr>
          <w:i/>
        </w:rPr>
      </w:pPr>
      <w:r w:rsidRPr="008D114F">
        <w:rPr>
          <w:i/>
        </w:rPr>
        <w:t>The workforce is planned to enable, and the number and mix of members of the workforce deployed enables, the delivery and management of safe and quality care and services.</w:t>
      </w:r>
    </w:p>
    <w:p w14:paraId="6C38F8A5" w14:textId="77777777" w:rsidR="004B022B" w:rsidRPr="00506F7F" w:rsidRDefault="004B022B" w:rsidP="004B022B">
      <w:pPr>
        <w:pStyle w:val="Heading3"/>
      </w:pPr>
      <w:r w:rsidRPr="00506F7F">
        <w:t>Requirement 7(3)(b)</w:t>
      </w:r>
      <w:r>
        <w:tab/>
        <w:t>Compliant</w:t>
      </w:r>
    </w:p>
    <w:p w14:paraId="60A7B033" w14:textId="77777777" w:rsidR="004B022B" w:rsidRPr="008D114F" w:rsidRDefault="004B022B" w:rsidP="004B022B">
      <w:pPr>
        <w:rPr>
          <w:i/>
        </w:rPr>
      </w:pPr>
      <w:r w:rsidRPr="008D114F">
        <w:rPr>
          <w:i/>
        </w:rPr>
        <w:t>Workforce interactions with consumers are kind, caring and respectful of each consumer’s identity, culture and diversity.</w:t>
      </w:r>
    </w:p>
    <w:p w14:paraId="1C1F81DA" w14:textId="77777777" w:rsidR="004B022B" w:rsidRPr="00095CD4" w:rsidRDefault="004B022B" w:rsidP="004B022B">
      <w:pPr>
        <w:pStyle w:val="Heading3"/>
      </w:pPr>
      <w:r w:rsidRPr="00095CD4">
        <w:lastRenderedPageBreak/>
        <w:t>Requirement 7(3)(c)</w:t>
      </w:r>
      <w:r>
        <w:tab/>
        <w:t>Compliant</w:t>
      </w:r>
    </w:p>
    <w:p w14:paraId="7FC53C31" w14:textId="77777777" w:rsidR="004B022B" w:rsidRPr="008D114F" w:rsidRDefault="004B022B" w:rsidP="004B022B">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4CA32640" w14:textId="77777777" w:rsidR="004B022B" w:rsidRPr="00095CD4" w:rsidRDefault="004B022B" w:rsidP="004B022B">
      <w:pPr>
        <w:pStyle w:val="Heading3"/>
      </w:pPr>
      <w:r w:rsidRPr="00095CD4">
        <w:t>Requirement 7(3)(d)</w:t>
      </w:r>
      <w:r>
        <w:tab/>
        <w:t>Compliant</w:t>
      </w:r>
    </w:p>
    <w:p w14:paraId="29FF483B" w14:textId="77777777" w:rsidR="004B022B" w:rsidRPr="008D114F" w:rsidRDefault="004B022B" w:rsidP="004B022B">
      <w:pPr>
        <w:rPr>
          <w:i/>
        </w:rPr>
      </w:pPr>
      <w:r w:rsidRPr="008D114F">
        <w:rPr>
          <w:i/>
        </w:rPr>
        <w:t>The workforce is recruited, trained, equipped and supported to deliver the outcomes required by these standards.</w:t>
      </w:r>
    </w:p>
    <w:p w14:paraId="4182D740" w14:textId="77777777" w:rsidR="004B022B" w:rsidRPr="00095CD4" w:rsidRDefault="004B022B" w:rsidP="004B022B">
      <w:pPr>
        <w:pStyle w:val="Heading3"/>
      </w:pPr>
      <w:r w:rsidRPr="00095CD4">
        <w:t>Requirement 7(3)(e)</w:t>
      </w:r>
      <w:r>
        <w:tab/>
        <w:t>Compliant</w:t>
      </w:r>
    </w:p>
    <w:p w14:paraId="53888798" w14:textId="77777777" w:rsidR="004B022B" w:rsidRPr="008D114F" w:rsidRDefault="004B022B" w:rsidP="004B022B">
      <w:pPr>
        <w:rPr>
          <w:i/>
        </w:rPr>
      </w:pPr>
      <w:r w:rsidRPr="008D114F">
        <w:rPr>
          <w:i/>
        </w:rPr>
        <w:t>Regular assessment, monitoring and review of the performance of each member of the workforce is undertaken.</w:t>
      </w:r>
    </w:p>
    <w:p w14:paraId="37C6A7CA" w14:textId="77777777" w:rsidR="004B022B" w:rsidRPr="00506F7F" w:rsidRDefault="004B022B" w:rsidP="004B022B"/>
    <w:p w14:paraId="5B1FB47E" w14:textId="77777777" w:rsidR="004B022B" w:rsidRDefault="004B022B" w:rsidP="004B022B">
      <w:pPr>
        <w:sectPr w:rsidR="004B022B" w:rsidSect="005958F4">
          <w:headerReference w:type="default" r:id="rId36"/>
          <w:type w:val="continuous"/>
          <w:pgSz w:w="11906" w:h="16838"/>
          <w:pgMar w:top="1701" w:right="1418" w:bottom="1418" w:left="1418" w:header="709" w:footer="397" w:gutter="0"/>
          <w:cols w:space="708"/>
          <w:titlePg/>
          <w:docGrid w:linePitch="360"/>
        </w:sectPr>
      </w:pPr>
    </w:p>
    <w:p w14:paraId="6A5C23E2" w14:textId="77777777" w:rsidR="004B022B" w:rsidRDefault="004B022B" w:rsidP="004B022B">
      <w:pPr>
        <w:pStyle w:val="Heading1"/>
        <w:tabs>
          <w:tab w:val="right" w:pos="9070"/>
        </w:tabs>
        <w:spacing w:before="560" w:after="640"/>
        <w:rPr>
          <w:color w:val="FFFFFF" w:themeColor="background1"/>
          <w:sz w:val="36"/>
        </w:rPr>
        <w:sectPr w:rsidR="004B022B" w:rsidSect="005958F4">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0F44BAB9" wp14:editId="5ABC0BF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6073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6BD97455" w14:textId="77777777" w:rsidR="004B022B" w:rsidRPr="00FD1B02" w:rsidRDefault="004B022B" w:rsidP="004B022B">
      <w:pPr>
        <w:pStyle w:val="Heading3"/>
        <w:shd w:val="clear" w:color="auto" w:fill="F2F2F2" w:themeFill="background1" w:themeFillShade="F2"/>
      </w:pPr>
      <w:r w:rsidRPr="008312AC">
        <w:t>Consumer</w:t>
      </w:r>
      <w:r w:rsidRPr="00FD1B02">
        <w:t xml:space="preserve"> outcome:</w:t>
      </w:r>
    </w:p>
    <w:p w14:paraId="1050DBEA" w14:textId="77777777" w:rsidR="004B022B" w:rsidRDefault="004B022B" w:rsidP="004B022B">
      <w:pPr>
        <w:numPr>
          <w:ilvl w:val="0"/>
          <w:numId w:val="8"/>
        </w:numPr>
        <w:shd w:val="clear" w:color="auto" w:fill="F2F2F2" w:themeFill="background1" w:themeFillShade="F2"/>
      </w:pPr>
      <w:r>
        <w:t>I am confident the organisation is well run. I can partner in improving the delivery of care and services.</w:t>
      </w:r>
    </w:p>
    <w:p w14:paraId="09115D61" w14:textId="77777777" w:rsidR="004B022B" w:rsidRDefault="004B022B" w:rsidP="004B022B">
      <w:pPr>
        <w:pStyle w:val="Heading3"/>
        <w:shd w:val="clear" w:color="auto" w:fill="F2F2F2" w:themeFill="background1" w:themeFillShade="F2"/>
      </w:pPr>
      <w:r>
        <w:t>Organisation statement:</w:t>
      </w:r>
    </w:p>
    <w:p w14:paraId="7A37FCA5" w14:textId="77777777" w:rsidR="004B022B" w:rsidRDefault="004B022B" w:rsidP="004B022B">
      <w:pPr>
        <w:numPr>
          <w:ilvl w:val="0"/>
          <w:numId w:val="8"/>
        </w:numPr>
        <w:shd w:val="clear" w:color="auto" w:fill="F2F2F2" w:themeFill="background1" w:themeFillShade="F2"/>
      </w:pPr>
      <w:r>
        <w:t>The organisation’s governing body is accountable for the delivery of safe and quality care and services.</w:t>
      </w:r>
    </w:p>
    <w:p w14:paraId="50E43ECD" w14:textId="77777777" w:rsidR="004B022B" w:rsidRDefault="004B022B" w:rsidP="004B022B">
      <w:pPr>
        <w:pStyle w:val="Heading2"/>
      </w:pPr>
      <w:r>
        <w:t>Assessment of Standard 8</w:t>
      </w:r>
    </w:p>
    <w:p w14:paraId="5F4A17DC" w14:textId="77777777" w:rsidR="004B022B" w:rsidRPr="005958F4" w:rsidRDefault="004B022B" w:rsidP="004B022B">
      <w:pPr>
        <w:rPr>
          <w:rFonts w:eastAsiaTheme="minorHAnsi"/>
          <w:color w:val="auto"/>
        </w:rPr>
      </w:pPr>
      <w:r w:rsidRPr="005958F4">
        <w:rPr>
          <w:rFonts w:eastAsiaTheme="minorHAnsi"/>
          <w:color w:val="auto"/>
        </w:rPr>
        <w:t>The Quality Standard is assessed as Compliant as five of the five specific requirements have been assessed as Compliant.</w:t>
      </w:r>
    </w:p>
    <w:p w14:paraId="3571278B" w14:textId="77777777" w:rsidR="004B022B" w:rsidRDefault="004B022B" w:rsidP="004B022B">
      <w:pPr>
        <w:spacing w:before="120"/>
        <w:rPr>
          <w:rFonts w:eastAsia="Calibri"/>
          <w:lang w:eastAsia="en-US"/>
        </w:rPr>
      </w:pPr>
      <w:r>
        <w:rPr>
          <w:rFonts w:eastAsia="Calibri"/>
          <w:color w:val="auto"/>
          <w:lang w:eastAsia="en-US"/>
        </w:rPr>
        <w:t xml:space="preserve">Consumers interviewed were happy with the way the organisation is run and indicated </w:t>
      </w:r>
      <w:r w:rsidRPr="008F3D14">
        <w:rPr>
          <w:rFonts w:eastAsia="Calibri"/>
          <w:lang w:eastAsia="en-US"/>
        </w:rPr>
        <w:t xml:space="preserve">they can partner in improving the delivery of care and services. </w:t>
      </w:r>
    </w:p>
    <w:p w14:paraId="5106DF7B" w14:textId="77777777" w:rsidR="004B022B" w:rsidRPr="008F3D14" w:rsidRDefault="004B022B" w:rsidP="004B022B">
      <w:pPr>
        <w:spacing w:before="120"/>
        <w:rPr>
          <w:rFonts w:eastAsia="Calibri"/>
          <w:lang w:eastAsia="en-US"/>
        </w:rPr>
      </w:pPr>
      <w:r>
        <w:rPr>
          <w:rFonts w:eastAsia="Calibri"/>
          <w:lang w:eastAsia="en-US"/>
        </w:rPr>
        <w:t xml:space="preserve">Consumers provided examples of being involved in the development and evaluation of their services such as decisions on the menu and days of delivery.  </w:t>
      </w:r>
    </w:p>
    <w:p w14:paraId="0FB83F50" w14:textId="77777777" w:rsidR="004B022B" w:rsidRPr="008F3D14" w:rsidRDefault="004B022B" w:rsidP="004B022B">
      <w:pPr>
        <w:spacing w:before="120"/>
        <w:rPr>
          <w:rFonts w:eastAsia="Calibri"/>
          <w:lang w:eastAsia="en-US"/>
        </w:rPr>
      </w:pPr>
      <w:r>
        <w:rPr>
          <w:rFonts w:eastAsia="Calibri"/>
          <w:lang w:eastAsia="en-US"/>
        </w:rPr>
        <w:t>T</w:t>
      </w:r>
      <w:r w:rsidRPr="008F3D14">
        <w:rPr>
          <w:rFonts w:eastAsia="Calibri"/>
          <w:lang w:eastAsia="en-US"/>
        </w:rPr>
        <w: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A619A6F" w14:textId="77777777" w:rsidR="004B022B" w:rsidRPr="00A53F57" w:rsidRDefault="004B022B" w:rsidP="004B022B">
      <w:pPr>
        <w:spacing w:before="120"/>
        <w:rPr>
          <w:rFonts w:eastAsia="Calibri"/>
          <w:iCs/>
          <w:color w:val="FF0000"/>
          <w:lang w:eastAsia="en-US"/>
        </w:rPr>
      </w:pPr>
      <w:r w:rsidRPr="008F3D14">
        <w:rPr>
          <w:rFonts w:eastAsia="Calibri"/>
          <w:iCs/>
          <w:color w:val="auto"/>
          <w:lang w:eastAsia="en-US"/>
        </w:rPr>
        <w:t xml:space="preserve">The organisation demonstrated there are systems and processes relating to governance that </w:t>
      </w:r>
      <w:r>
        <w:rPr>
          <w:rFonts w:eastAsia="Calibri"/>
          <w:iCs/>
          <w:color w:val="auto"/>
          <w:lang w:eastAsia="en-US"/>
        </w:rPr>
        <w:t xml:space="preserve">have been recently reviewed and strengthened and are </w:t>
      </w:r>
      <w:r w:rsidRPr="008F3D14">
        <w:rPr>
          <w:rFonts w:eastAsia="Calibri"/>
          <w:iCs/>
          <w:color w:val="auto"/>
          <w:lang w:eastAsia="en-US"/>
        </w:rPr>
        <w:t xml:space="preserve">aligned to the new Quality Standards. The organisation has effective governance systems in relation to information management, continuous improvement, financial governance, workforce governance, regulatory compliance and feedback and compliance. </w:t>
      </w:r>
      <w:r>
        <w:rPr>
          <w:rFonts w:eastAsia="Calibri"/>
          <w:iCs/>
          <w:color w:val="auto"/>
          <w:lang w:eastAsia="en-US"/>
        </w:rPr>
        <w:t>The organisation has effective risk management processes in place including for the COVID-19 pandemic.</w:t>
      </w:r>
    </w:p>
    <w:p w14:paraId="78FE3857" w14:textId="77777777" w:rsidR="004B022B" w:rsidRDefault="004B022B" w:rsidP="004B022B">
      <w:pPr>
        <w:pStyle w:val="Heading2"/>
      </w:pPr>
      <w:r>
        <w:lastRenderedPageBreak/>
        <w:t>Assessment of Standard 8 Requirements</w:t>
      </w:r>
      <w:r w:rsidRPr="0066387A">
        <w:rPr>
          <w:i/>
          <w:color w:val="0000FF"/>
          <w:sz w:val="24"/>
          <w:szCs w:val="24"/>
        </w:rPr>
        <w:t xml:space="preserve"> </w:t>
      </w:r>
    </w:p>
    <w:p w14:paraId="4BC453F2" w14:textId="77777777" w:rsidR="004B022B" w:rsidRPr="00506F7F" w:rsidRDefault="004B022B" w:rsidP="004B022B">
      <w:pPr>
        <w:pStyle w:val="Heading3"/>
      </w:pPr>
      <w:r w:rsidRPr="00506F7F">
        <w:t>Requirement 8(3)(a)</w:t>
      </w:r>
      <w:r w:rsidRPr="00506F7F">
        <w:tab/>
        <w:t>Compliant</w:t>
      </w:r>
    </w:p>
    <w:p w14:paraId="45D54BF2" w14:textId="77777777" w:rsidR="004B022B" w:rsidRPr="008D114F" w:rsidRDefault="004B022B" w:rsidP="004B022B">
      <w:pPr>
        <w:rPr>
          <w:i/>
        </w:rPr>
      </w:pPr>
      <w:r w:rsidRPr="008D114F">
        <w:rPr>
          <w:i/>
        </w:rPr>
        <w:t>Consumers are engaged in the development, delivery and evaluation of care and services and are supported in that engagement.</w:t>
      </w:r>
    </w:p>
    <w:p w14:paraId="22CF655F" w14:textId="77777777" w:rsidR="004B022B" w:rsidRPr="00095CD4" w:rsidRDefault="004B022B" w:rsidP="004B022B">
      <w:pPr>
        <w:pStyle w:val="Heading3"/>
      </w:pPr>
      <w:r w:rsidRPr="00095CD4">
        <w:t>Requirement 8(3)(b)</w:t>
      </w:r>
      <w:r>
        <w:tab/>
        <w:t>Compliant</w:t>
      </w:r>
    </w:p>
    <w:p w14:paraId="0970BAEB" w14:textId="77777777" w:rsidR="004B022B" w:rsidRPr="008D114F" w:rsidRDefault="004B022B" w:rsidP="004B022B">
      <w:pPr>
        <w:rPr>
          <w:i/>
        </w:rPr>
      </w:pPr>
      <w:r w:rsidRPr="008D114F">
        <w:rPr>
          <w:i/>
        </w:rPr>
        <w:t>The organisation’s governing body promotes a culture of safe, inclusive and quality care and services and is accountable for their delivery.</w:t>
      </w:r>
    </w:p>
    <w:p w14:paraId="44BF6ED6" w14:textId="77777777" w:rsidR="004B022B" w:rsidRPr="00506F7F" w:rsidRDefault="004B022B" w:rsidP="004B022B">
      <w:pPr>
        <w:pStyle w:val="Heading3"/>
      </w:pPr>
      <w:r w:rsidRPr="00506F7F">
        <w:t>Requirement 8(3)(c)</w:t>
      </w:r>
      <w:r>
        <w:tab/>
        <w:t>Compliant</w:t>
      </w:r>
    </w:p>
    <w:p w14:paraId="7F0BDAAF" w14:textId="77777777" w:rsidR="004B022B" w:rsidRPr="008D114F" w:rsidRDefault="004B022B" w:rsidP="004B022B">
      <w:pPr>
        <w:rPr>
          <w:i/>
        </w:rPr>
      </w:pPr>
      <w:r w:rsidRPr="008D114F">
        <w:rPr>
          <w:i/>
        </w:rPr>
        <w:t>Effective organisation wide governance systems relating to the following:</w:t>
      </w:r>
    </w:p>
    <w:p w14:paraId="04D16EB4" w14:textId="77777777" w:rsidR="004B022B" w:rsidRPr="008D114F" w:rsidRDefault="004B022B" w:rsidP="004B022B">
      <w:pPr>
        <w:numPr>
          <w:ilvl w:val="0"/>
          <w:numId w:val="28"/>
        </w:numPr>
        <w:tabs>
          <w:tab w:val="right" w:pos="9026"/>
        </w:tabs>
        <w:spacing w:before="0" w:after="0"/>
        <w:ind w:left="567" w:hanging="425"/>
        <w:outlineLvl w:val="4"/>
        <w:rPr>
          <w:i/>
        </w:rPr>
      </w:pPr>
      <w:r w:rsidRPr="008D114F">
        <w:rPr>
          <w:i/>
        </w:rPr>
        <w:t>information management;</w:t>
      </w:r>
    </w:p>
    <w:p w14:paraId="71909E11" w14:textId="77777777" w:rsidR="004B022B" w:rsidRPr="008D114F" w:rsidRDefault="004B022B" w:rsidP="004B022B">
      <w:pPr>
        <w:numPr>
          <w:ilvl w:val="0"/>
          <w:numId w:val="28"/>
        </w:numPr>
        <w:tabs>
          <w:tab w:val="right" w:pos="9026"/>
        </w:tabs>
        <w:spacing w:before="0" w:after="0"/>
        <w:ind w:left="567" w:hanging="425"/>
        <w:outlineLvl w:val="4"/>
        <w:rPr>
          <w:i/>
        </w:rPr>
      </w:pPr>
      <w:r w:rsidRPr="008D114F">
        <w:rPr>
          <w:i/>
        </w:rPr>
        <w:t>continuous improvement;</w:t>
      </w:r>
    </w:p>
    <w:p w14:paraId="540CF899" w14:textId="77777777" w:rsidR="004B022B" w:rsidRPr="008D114F" w:rsidRDefault="004B022B" w:rsidP="004B022B">
      <w:pPr>
        <w:numPr>
          <w:ilvl w:val="0"/>
          <w:numId w:val="28"/>
        </w:numPr>
        <w:tabs>
          <w:tab w:val="right" w:pos="9026"/>
        </w:tabs>
        <w:spacing w:before="0" w:after="0"/>
        <w:ind w:left="567" w:hanging="425"/>
        <w:outlineLvl w:val="4"/>
        <w:rPr>
          <w:i/>
        </w:rPr>
      </w:pPr>
      <w:r w:rsidRPr="008D114F">
        <w:rPr>
          <w:i/>
        </w:rPr>
        <w:t>financial governance;</w:t>
      </w:r>
    </w:p>
    <w:p w14:paraId="10A9DA54" w14:textId="77777777" w:rsidR="004B022B" w:rsidRPr="008D114F" w:rsidRDefault="004B022B" w:rsidP="004B022B">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F298CB3" w14:textId="77777777" w:rsidR="004B022B" w:rsidRPr="008D114F" w:rsidRDefault="004B022B" w:rsidP="004B022B">
      <w:pPr>
        <w:numPr>
          <w:ilvl w:val="0"/>
          <w:numId w:val="28"/>
        </w:numPr>
        <w:tabs>
          <w:tab w:val="right" w:pos="9026"/>
        </w:tabs>
        <w:spacing w:before="0" w:after="0"/>
        <w:ind w:left="567" w:hanging="425"/>
        <w:outlineLvl w:val="4"/>
        <w:rPr>
          <w:i/>
        </w:rPr>
      </w:pPr>
      <w:r w:rsidRPr="008D114F">
        <w:rPr>
          <w:i/>
        </w:rPr>
        <w:t>regulatory compliance;</w:t>
      </w:r>
    </w:p>
    <w:p w14:paraId="5807941B" w14:textId="77777777" w:rsidR="004B022B" w:rsidRPr="008D114F" w:rsidRDefault="004B022B" w:rsidP="004B022B">
      <w:pPr>
        <w:numPr>
          <w:ilvl w:val="0"/>
          <w:numId w:val="28"/>
        </w:numPr>
        <w:tabs>
          <w:tab w:val="right" w:pos="9026"/>
        </w:tabs>
        <w:spacing w:before="0" w:after="0"/>
        <w:ind w:left="567" w:hanging="425"/>
        <w:outlineLvl w:val="4"/>
        <w:rPr>
          <w:i/>
        </w:rPr>
      </w:pPr>
      <w:r w:rsidRPr="008D114F">
        <w:rPr>
          <w:i/>
        </w:rPr>
        <w:t>feedback and complaints.</w:t>
      </w:r>
    </w:p>
    <w:p w14:paraId="35C9AAEC" w14:textId="77777777" w:rsidR="004B022B" w:rsidRPr="00506F7F" w:rsidRDefault="004B022B" w:rsidP="004B022B">
      <w:pPr>
        <w:pStyle w:val="Heading3"/>
      </w:pPr>
      <w:r w:rsidRPr="00506F7F">
        <w:t>Requirement 8(3)(d)</w:t>
      </w:r>
      <w:r>
        <w:tab/>
        <w:t>Compliant</w:t>
      </w:r>
    </w:p>
    <w:p w14:paraId="14AEF4C8" w14:textId="77777777" w:rsidR="004B022B" w:rsidRPr="008D114F" w:rsidRDefault="004B022B" w:rsidP="004B022B">
      <w:pPr>
        <w:rPr>
          <w:i/>
        </w:rPr>
      </w:pPr>
      <w:r w:rsidRPr="008D114F">
        <w:rPr>
          <w:i/>
        </w:rPr>
        <w:t>Effective risk management systems and practices, including but not limited to the following:</w:t>
      </w:r>
    </w:p>
    <w:p w14:paraId="16F1565B" w14:textId="77777777" w:rsidR="004B022B" w:rsidRPr="008D114F" w:rsidRDefault="004B022B" w:rsidP="004B022B">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38A8F4A" w14:textId="77777777" w:rsidR="004B022B" w:rsidRPr="008D114F" w:rsidRDefault="004B022B" w:rsidP="004B022B">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5A7E67F" w14:textId="77777777" w:rsidR="004B022B" w:rsidRPr="008D114F" w:rsidRDefault="004B022B" w:rsidP="004B022B">
      <w:pPr>
        <w:numPr>
          <w:ilvl w:val="0"/>
          <w:numId w:val="29"/>
        </w:numPr>
        <w:tabs>
          <w:tab w:val="right" w:pos="9026"/>
        </w:tabs>
        <w:spacing w:before="0" w:after="0"/>
        <w:ind w:left="567" w:hanging="425"/>
        <w:outlineLvl w:val="4"/>
        <w:rPr>
          <w:i/>
        </w:rPr>
      </w:pPr>
      <w:r w:rsidRPr="008D114F">
        <w:rPr>
          <w:i/>
        </w:rPr>
        <w:t>supporting consumers to live the best life they can.</w:t>
      </w:r>
    </w:p>
    <w:p w14:paraId="05425D19" w14:textId="77777777" w:rsidR="004B022B" w:rsidRPr="00506F7F" w:rsidRDefault="004B022B" w:rsidP="004B022B">
      <w:pPr>
        <w:pStyle w:val="Heading3"/>
      </w:pPr>
      <w:r w:rsidRPr="00506F7F">
        <w:t>Requirement 8(3)(e)</w:t>
      </w:r>
      <w:r>
        <w:tab/>
        <w:t>Compliant</w:t>
      </w:r>
    </w:p>
    <w:p w14:paraId="5DFA3C15" w14:textId="77777777" w:rsidR="004B022B" w:rsidRPr="008D114F" w:rsidRDefault="004B022B" w:rsidP="004B022B">
      <w:pPr>
        <w:rPr>
          <w:i/>
        </w:rPr>
      </w:pPr>
      <w:r w:rsidRPr="008D114F">
        <w:rPr>
          <w:i/>
        </w:rPr>
        <w:t>Where clinical care is provided—a clinical governance framework, including but not limited to the following:</w:t>
      </w:r>
    </w:p>
    <w:p w14:paraId="63DFCDB7" w14:textId="77777777" w:rsidR="004B022B" w:rsidRPr="008D114F" w:rsidRDefault="004B022B" w:rsidP="004B022B">
      <w:pPr>
        <w:numPr>
          <w:ilvl w:val="0"/>
          <w:numId w:val="30"/>
        </w:numPr>
        <w:tabs>
          <w:tab w:val="right" w:pos="9026"/>
        </w:tabs>
        <w:spacing w:before="0" w:after="0"/>
        <w:ind w:left="567" w:hanging="425"/>
        <w:outlineLvl w:val="4"/>
        <w:rPr>
          <w:i/>
        </w:rPr>
      </w:pPr>
      <w:r w:rsidRPr="008D114F">
        <w:rPr>
          <w:i/>
        </w:rPr>
        <w:t>antimicrobial stewardship;</w:t>
      </w:r>
    </w:p>
    <w:p w14:paraId="1BE3C863" w14:textId="77777777" w:rsidR="004B022B" w:rsidRPr="008D114F" w:rsidRDefault="004B022B" w:rsidP="004B022B">
      <w:pPr>
        <w:numPr>
          <w:ilvl w:val="0"/>
          <w:numId w:val="30"/>
        </w:numPr>
        <w:tabs>
          <w:tab w:val="right" w:pos="9026"/>
        </w:tabs>
        <w:spacing w:before="0" w:after="0"/>
        <w:ind w:left="567" w:hanging="425"/>
        <w:outlineLvl w:val="4"/>
        <w:rPr>
          <w:i/>
        </w:rPr>
      </w:pPr>
      <w:r w:rsidRPr="008D114F">
        <w:rPr>
          <w:i/>
        </w:rPr>
        <w:t>minimising the use of restraint;</w:t>
      </w:r>
    </w:p>
    <w:p w14:paraId="0C8B4ED1" w14:textId="77777777" w:rsidR="004B022B" w:rsidRPr="00154403" w:rsidRDefault="004B022B" w:rsidP="004B022B">
      <w:pPr>
        <w:numPr>
          <w:ilvl w:val="0"/>
          <w:numId w:val="30"/>
        </w:numPr>
        <w:tabs>
          <w:tab w:val="right" w:pos="9026"/>
        </w:tabs>
        <w:spacing w:before="0" w:after="0"/>
        <w:ind w:left="567" w:hanging="425"/>
        <w:outlineLvl w:val="4"/>
      </w:pPr>
      <w:r w:rsidRPr="005958F4">
        <w:rPr>
          <w:i/>
        </w:rPr>
        <w:t>open disclosure.</w:t>
      </w:r>
    </w:p>
    <w:p w14:paraId="575B5B07" w14:textId="77777777" w:rsidR="004B022B" w:rsidRDefault="004B022B" w:rsidP="004B022B">
      <w:pPr>
        <w:tabs>
          <w:tab w:val="right" w:pos="9026"/>
        </w:tabs>
        <w:sectPr w:rsidR="004B022B" w:rsidSect="005958F4">
          <w:headerReference w:type="default" r:id="rId39"/>
          <w:type w:val="continuous"/>
          <w:pgSz w:w="11906" w:h="16838"/>
          <w:pgMar w:top="1701" w:right="1418" w:bottom="1418" w:left="1418" w:header="709" w:footer="397" w:gutter="0"/>
          <w:cols w:space="708"/>
          <w:docGrid w:linePitch="360"/>
        </w:sectPr>
      </w:pPr>
    </w:p>
    <w:p w14:paraId="66BFF0BC" w14:textId="77777777" w:rsidR="004B022B" w:rsidRDefault="004B022B" w:rsidP="004B022B">
      <w:pPr>
        <w:pStyle w:val="Heading1"/>
      </w:pPr>
      <w:r>
        <w:lastRenderedPageBreak/>
        <w:t>Areas for improvement</w:t>
      </w:r>
    </w:p>
    <w:p w14:paraId="6C834A4A" w14:textId="77777777" w:rsidR="004B022B" w:rsidRPr="00E830C7" w:rsidRDefault="004B022B" w:rsidP="004B022B">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03C5EB9A" w14:textId="77777777" w:rsidR="004B022B" w:rsidRPr="00095CD4" w:rsidRDefault="004B022B" w:rsidP="004B022B">
      <w:pPr>
        <w:pStyle w:val="ListBullet"/>
        <w:numPr>
          <w:ilvl w:val="0"/>
          <w:numId w:val="0"/>
        </w:numPr>
      </w:pPr>
    </w:p>
    <w:p w14:paraId="5AEC2A04" w14:textId="77777777" w:rsidR="004B022B" w:rsidRDefault="004B022B" w:rsidP="004B022B"/>
    <w:p w14:paraId="3114C8B3" w14:textId="77777777" w:rsidR="004B022B" w:rsidRDefault="004B022B" w:rsidP="004B022B"/>
    <w:p w14:paraId="30D6DB98" w14:textId="77777777" w:rsidR="00FB1D63" w:rsidRPr="00165658" w:rsidRDefault="00BB00CF" w:rsidP="00165658">
      <w:pPr>
        <w:spacing w:before="0" w:after="160" w:line="259" w:lineRule="auto"/>
        <w:rPr>
          <w:rFonts w:eastAsiaTheme="minorHAnsi"/>
          <w:color w:val="auto"/>
          <w:szCs w:val="22"/>
          <w:lang w:eastAsia="en-US"/>
        </w:rPr>
      </w:pPr>
    </w:p>
    <w:sectPr w:rsidR="00FB1D63" w:rsidRPr="00165658" w:rsidSect="005D2D10">
      <w:headerReference w:type="default" r:id="rId40"/>
      <w:headerReference w:type="first" r:id="rId4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6DBD7" w14:textId="77777777" w:rsidR="00F25C36" w:rsidRDefault="004B022B">
      <w:pPr>
        <w:spacing w:before="0" w:after="0" w:line="240" w:lineRule="auto"/>
      </w:pPr>
      <w:r>
        <w:separator/>
      </w:r>
    </w:p>
  </w:endnote>
  <w:endnote w:type="continuationSeparator" w:id="0">
    <w:p w14:paraId="30D6DBD9" w14:textId="77777777" w:rsidR="00F25C36" w:rsidRDefault="004B022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6DBAE" w14:textId="77777777" w:rsidR="00506F7F" w:rsidRPr="009A1F1B" w:rsidRDefault="004B022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D6DBAF" w14:textId="77777777" w:rsidR="00506F7F" w:rsidRPr="00C72FFB" w:rsidRDefault="004B022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Randwick Meals on Wheels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30D6DBB0" w14:textId="77777777" w:rsidR="00506F7F" w:rsidRPr="00C72FFB" w:rsidRDefault="004B022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200394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6DBB1" w14:textId="77777777" w:rsidR="00506F7F" w:rsidRPr="009A1F1B" w:rsidRDefault="004B022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D6DBB2" w14:textId="77777777" w:rsidR="00506F7F" w:rsidRPr="00C72FFB" w:rsidRDefault="004B022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Randwick Meals on Wheels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0D6DBB3" w14:textId="77777777" w:rsidR="00506F7F" w:rsidRPr="00A3716D" w:rsidRDefault="004B022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200394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6DBD3" w14:textId="77777777" w:rsidR="00F25C36" w:rsidRDefault="004B022B">
      <w:pPr>
        <w:spacing w:before="0" w:after="0" w:line="240" w:lineRule="auto"/>
      </w:pPr>
      <w:r>
        <w:separator/>
      </w:r>
    </w:p>
  </w:footnote>
  <w:footnote w:type="continuationSeparator" w:id="0">
    <w:p w14:paraId="30D6DBD5" w14:textId="77777777" w:rsidR="00F25C36" w:rsidRDefault="004B022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6DBAD" w14:textId="77777777" w:rsidR="00506F7F" w:rsidRDefault="004B022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0D6DBD3" wp14:editId="30D6DBD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1332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88E7F" w14:textId="77777777" w:rsidR="004B022B" w:rsidRDefault="004B022B" w:rsidP="005958F4">
    <w:r>
      <w:rPr>
        <w:noProof/>
        <w:color w:val="auto"/>
        <w:sz w:val="20"/>
      </w:rPr>
      <w:drawing>
        <wp:anchor distT="0" distB="0" distL="114300" distR="114300" simplePos="0" relativeHeight="251689984" behindDoc="1" locked="0" layoutInCell="1" allowOverlap="1" wp14:anchorId="6DD4D5AF" wp14:editId="19168DD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61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70622" w14:textId="77777777" w:rsidR="004B022B" w:rsidRPr="00703E80" w:rsidRDefault="004B022B"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0224" behindDoc="1" locked="0" layoutInCell="1" allowOverlap="1" wp14:anchorId="114B4C7E" wp14:editId="10C22EC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7218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18076" w14:textId="77777777" w:rsidR="004B022B" w:rsidRPr="00703E80" w:rsidRDefault="004B022B"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2272" behindDoc="1" locked="0" layoutInCell="1" allowOverlap="1" wp14:anchorId="619FED57" wp14:editId="4F61126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5470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CA9AA" w14:textId="77777777" w:rsidR="004B022B" w:rsidRPr="00FB0086" w:rsidRDefault="004B022B" w:rsidP="005958F4">
    <w:pPr>
      <w:pStyle w:val="Header"/>
    </w:pPr>
    <w:r>
      <w:rPr>
        <w:noProof/>
        <w:color w:val="auto"/>
        <w:sz w:val="20"/>
      </w:rPr>
      <w:drawing>
        <wp:anchor distT="0" distB="0" distL="114300" distR="114300" simplePos="0" relativeHeight="251705344" behindDoc="1" locked="0" layoutInCell="1" allowOverlap="1" wp14:anchorId="5A0BAD31" wp14:editId="0D001E59">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8250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AF382" w14:textId="77777777" w:rsidR="004B022B" w:rsidRDefault="004B022B" w:rsidP="005958F4">
    <w:r>
      <w:rPr>
        <w:noProof/>
        <w:color w:val="auto"/>
        <w:sz w:val="20"/>
      </w:rPr>
      <w:drawing>
        <wp:anchor distT="0" distB="0" distL="114300" distR="114300" simplePos="0" relativeHeight="251692032" behindDoc="1" locked="0" layoutInCell="1" allowOverlap="1" wp14:anchorId="5899053C" wp14:editId="016AC4E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7502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45457" w14:textId="77777777" w:rsidR="004B022B" w:rsidRPr="00703E80" w:rsidRDefault="004B022B"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4320" behindDoc="1" locked="0" layoutInCell="1" allowOverlap="1" wp14:anchorId="780FF621" wp14:editId="17623CA3">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4794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D2618" w14:textId="77777777" w:rsidR="004B022B" w:rsidRPr="00703E80" w:rsidRDefault="004B022B"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6368" behindDoc="1" locked="0" layoutInCell="1" allowOverlap="1" wp14:anchorId="5511869C" wp14:editId="1C660450">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776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F8F24" w14:textId="77777777" w:rsidR="004B022B" w:rsidRPr="00FB0086" w:rsidRDefault="004B022B" w:rsidP="005958F4">
    <w:pPr>
      <w:pStyle w:val="Header"/>
    </w:pPr>
    <w:r>
      <w:rPr>
        <w:noProof/>
        <w:color w:val="auto"/>
        <w:sz w:val="20"/>
      </w:rPr>
      <w:drawing>
        <wp:anchor distT="0" distB="0" distL="114300" distR="114300" simplePos="0" relativeHeight="251709440" behindDoc="1" locked="0" layoutInCell="1" allowOverlap="1" wp14:anchorId="10C02B49" wp14:editId="3749482B">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209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C9E0F" w14:textId="77777777" w:rsidR="004B022B" w:rsidRDefault="004B022B" w:rsidP="005958F4">
    <w:pPr>
      <w:tabs>
        <w:tab w:val="left" w:pos="3624"/>
      </w:tabs>
    </w:pPr>
    <w:r>
      <w:rPr>
        <w:noProof/>
        <w:color w:val="auto"/>
        <w:sz w:val="20"/>
      </w:rPr>
      <w:drawing>
        <wp:anchor distT="0" distB="0" distL="114300" distR="114300" simplePos="0" relativeHeight="251694080" behindDoc="1" locked="0" layoutInCell="1" allowOverlap="1" wp14:anchorId="11625963" wp14:editId="050BF48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797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260B1" w14:textId="77777777" w:rsidR="004B022B" w:rsidRPr="00703E80" w:rsidRDefault="004B022B"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8416" behindDoc="1" locked="0" layoutInCell="1" allowOverlap="1" wp14:anchorId="36B16093" wp14:editId="4DD2A657">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9479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6DBD0" w14:textId="77777777" w:rsidR="00FF06ED" w:rsidRPr="00703E80" w:rsidRDefault="004B022B"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0D6DC07" wp14:editId="30D6DC0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1049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5F542" w14:textId="77777777" w:rsidR="004B022B" w:rsidRPr="00FB0086" w:rsidRDefault="004B022B" w:rsidP="005958F4">
    <w:pPr>
      <w:pStyle w:val="Header"/>
    </w:pPr>
    <w:r>
      <w:rPr>
        <w:noProof/>
        <w:color w:val="auto"/>
        <w:sz w:val="20"/>
      </w:rPr>
      <w:drawing>
        <wp:anchor distT="0" distB="0" distL="114300" distR="114300" simplePos="0" relativeHeight="251711488" behindDoc="1" locked="0" layoutInCell="1" allowOverlap="1" wp14:anchorId="254447A0" wp14:editId="477C8DCE">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550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FC0D1" w14:textId="77777777" w:rsidR="004B022B" w:rsidRDefault="004B022B" w:rsidP="005958F4">
    <w:pPr>
      <w:tabs>
        <w:tab w:val="left" w:pos="3624"/>
      </w:tabs>
    </w:pPr>
    <w:r>
      <w:rPr>
        <w:noProof/>
        <w:color w:val="auto"/>
        <w:sz w:val="20"/>
      </w:rPr>
      <w:drawing>
        <wp:anchor distT="0" distB="0" distL="114300" distR="114300" simplePos="0" relativeHeight="251695104" behindDoc="1" locked="0" layoutInCell="1" allowOverlap="1" wp14:anchorId="1058F905" wp14:editId="4055FED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969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3771A" w14:textId="77777777" w:rsidR="004B022B" w:rsidRPr="00703E80" w:rsidRDefault="004B022B"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0464" behindDoc="1" locked="0" layoutInCell="1" allowOverlap="1" wp14:anchorId="3E1E8FFE" wp14:editId="3586CFDA">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745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07F72" w14:textId="77777777" w:rsidR="004B022B" w:rsidRPr="008D7780" w:rsidRDefault="004B022B" w:rsidP="005958F4">
    <w:pPr>
      <w:pStyle w:val="Header"/>
    </w:pPr>
    <w:r>
      <w:rPr>
        <w:noProof/>
        <w:color w:val="auto"/>
        <w:sz w:val="20"/>
      </w:rPr>
      <w:drawing>
        <wp:anchor distT="0" distB="0" distL="114300" distR="114300" simplePos="0" relativeHeight="251713536" behindDoc="1" locked="0" layoutInCell="1" allowOverlap="1" wp14:anchorId="0FE0AA1A" wp14:editId="38EA5AF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8825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2E564" w14:textId="77777777" w:rsidR="004B022B" w:rsidRDefault="004B022B" w:rsidP="005958F4">
    <w:pPr>
      <w:tabs>
        <w:tab w:val="left" w:pos="3624"/>
      </w:tabs>
    </w:pPr>
    <w:r>
      <w:rPr>
        <w:noProof/>
        <w:color w:val="auto"/>
        <w:sz w:val="20"/>
      </w:rPr>
      <w:drawing>
        <wp:anchor distT="0" distB="0" distL="114300" distR="114300" simplePos="0" relativeHeight="251696128" behindDoc="1" locked="0" layoutInCell="1" allowOverlap="1" wp14:anchorId="11B1C148" wp14:editId="6B50960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0731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A89BB" w14:textId="77777777" w:rsidR="004B022B" w:rsidRPr="00703E80" w:rsidRDefault="004B022B"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2512" behindDoc="1" locked="0" layoutInCell="1" allowOverlap="1" wp14:anchorId="0D99B26A" wp14:editId="5C5E54D0">
          <wp:simplePos x="0" y="0"/>
          <wp:positionH relativeFrom="page">
            <wp:posOffset>-2540</wp:posOffset>
          </wp:positionH>
          <wp:positionV relativeFrom="paragraph">
            <wp:posOffset>-448310</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883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6DBD1" w14:textId="77777777" w:rsidR="00FB1D63" w:rsidRPr="00FB1D63" w:rsidRDefault="004B022B" w:rsidP="00FB1D63">
    <w:pPr>
      <w:pStyle w:val="Header"/>
    </w:pPr>
    <w:r>
      <w:rPr>
        <w:noProof/>
        <w:color w:val="auto"/>
        <w:sz w:val="20"/>
      </w:rPr>
      <w:drawing>
        <wp:anchor distT="0" distB="0" distL="114300" distR="114300" simplePos="0" relativeHeight="251670528" behindDoc="1" locked="0" layoutInCell="1" allowOverlap="1" wp14:anchorId="30D6DC09" wp14:editId="30D6DC0A">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2863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6DBD2" w14:textId="77777777" w:rsidR="00506F7F" w:rsidRDefault="004B022B" w:rsidP="009C6F30">
    <w:pPr>
      <w:tabs>
        <w:tab w:val="left" w:pos="3624"/>
      </w:tabs>
    </w:pPr>
    <w:r>
      <w:rPr>
        <w:noProof/>
        <w:color w:val="auto"/>
        <w:sz w:val="20"/>
      </w:rPr>
      <w:drawing>
        <wp:anchor distT="0" distB="0" distL="114300" distR="114300" simplePos="0" relativeHeight="251668480" behindDoc="1" locked="0" layoutInCell="1" allowOverlap="1" wp14:anchorId="30D6DC0B" wp14:editId="30D6DC0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3716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31A5A" w14:textId="77777777" w:rsidR="004B022B" w:rsidRDefault="004B022B" w:rsidP="005958F4">
    <w:pPr>
      <w:pStyle w:val="Header"/>
      <w:tabs>
        <w:tab w:val="clear" w:pos="4513"/>
        <w:tab w:val="clear" w:pos="9026"/>
        <w:tab w:val="center" w:pos="4535"/>
      </w:tabs>
    </w:pPr>
    <w:r>
      <w:rPr>
        <w:noProof/>
        <w:color w:val="auto"/>
        <w:sz w:val="20"/>
      </w:rPr>
      <w:drawing>
        <wp:anchor distT="0" distB="0" distL="114300" distR="114300" simplePos="0" relativeHeight="251714560" behindDoc="1" locked="0" layoutInCell="1" allowOverlap="1" wp14:anchorId="6F997815" wp14:editId="6DA0ABF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223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2610E" w14:textId="77777777" w:rsidR="004B022B" w:rsidRDefault="004B022B">
    <w:pPr>
      <w:pStyle w:val="Header"/>
    </w:pPr>
    <w:r w:rsidRPr="003C6EC2">
      <w:rPr>
        <w:rFonts w:eastAsia="Calibri"/>
        <w:noProof/>
      </w:rPr>
      <w:drawing>
        <wp:anchor distT="0" distB="0" distL="114300" distR="114300" simplePos="0" relativeHeight="251697152" behindDoc="1" locked="0" layoutInCell="1" allowOverlap="1" wp14:anchorId="47F344E8" wp14:editId="5AA7481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8001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2573C" w14:textId="77777777" w:rsidR="004B022B" w:rsidRDefault="004B022B" w:rsidP="005958F4">
    <w:r>
      <w:rPr>
        <w:noProof/>
        <w:color w:val="auto"/>
        <w:sz w:val="20"/>
      </w:rPr>
      <w:drawing>
        <wp:anchor distT="0" distB="0" distL="114300" distR="114300" simplePos="0" relativeHeight="251688960" behindDoc="1" locked="0" layoutInCell="1" allowOverlap="1" wp14:anchorId="5E851243" wp14:editId="321A7CD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4143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C67E5" w14:textId="77777777" w:rsidR="004B022B" w:rsidRPr="005F44D8" w:rsidRDefault="004B022B" w:rsidP="005958F4">
    <w:pPr>
      <w:pStyle w:val="Header"/>
    </w:pPr>
    <w:r>
      <w:rPr>
        <w:noProof/>
        <w:color w:val="auto"/>
        <w:sz w:val="20"/>
      </w:rPr>
      <w:drawing>
        <wp:anchor distT="0" distB="0" distL="114300" distR="114300" simplePos="0" relativeHeight="251699200" behindDoc="1" locked="0" layoutInCell="1" allowOverlap="1" wp14:anchorId="3D351309" wp14:editId="38281790">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4784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7505" w14:textId="77777777" w:rsidR="004B022B" w:rsidRDefault="004B022B" w:rsidP="005958F4">
    <w:r>
      <w:rPr>
        <w:noProof/>
        <w:color w:val="auto"/>
        <w:sz w:val="20"/>
      </w:rPr>
      <w:drawing>
        <wp:anchor distT="0" distB="0" distL="114300" distR="114300" simplePos="0" relativeHeight="251687936" behindDoc="1" locked="0" layoutInCell="1" allowOverlap="1" wp14:anchorId="751CBA3D" wp14:editId="6A21A89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4349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E3AAD" w14:textId="77777777" w:rsidR="004B022B" w:rsidRPr="00703E80" w:rsidRDefault="004B022B" w:rsidP="005958F4">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98176" behindDoc="1" locked="0" layoutInCell="1" allowOverlap="1" wp14:anchorId="284CF754" wp14:editId="2BB928E2">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2612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28CB7" w14:textId="77777777" w:rsidR="004B022B" w:rsidRPr="00FB0086" w:rsidRDefault="004B022B" w:rsidP="005958F4">
    <w:pPr>
      <w:pStyle w:val="Header"/>
    </w:pPr>
    <w:r>
      <w:rPr>
        <w:noProof/>
        <w:color w:val="auto"/>
        <w:sz w:val="20"/>
      </w:rPr>
      <w:drawing>
        <wp:anchor distT="0" distB="0" distL="114300" distR="114300" simplePos="0" relativeHeight="251701248" behindDoc="1" locked="0" layoutInCell="1" allowOverlap="1" wp14:anchorId="796237FF" wp14:editId="480B1FEE">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6145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AB660BC">
      <w:start w:val="1"/>
      <w:numFmt w:val="lowerRoman"/>
      <w:lvlText w:val="(%1)"/>
      <w:lvlJc w:val="left"/>
      <w:pPr>
        <w:ind w:left="1080" w:hanging="720"/>
      </w:pPr>
      <w:rPr>
        <w:rFonts w:hint="default"/>
        <w:b w:val="0"/>
      </w:rPr>
    </w:lvl>
    <w:lvl w:ilvl="1" w:tplc="78B655D6" w:tentative="1">
      <w:start w:val="1"/>
      <w:numFmt w:val="lowerLetter"/>
      <w:lvlText w:val="%2."/>
      <w:lvlJc w:val="left"/>
      <w:pPr>
        <w:ind w:left="1440" w:hanging="360"/>
      </w:pPr>
    </w:lvl>
    <w:lvl w:ilvl="2" w:tplc="46F0D8BE" w:tentative="1">
      <w:start w:val="1"/>
      <w:numFmt w:val="lowerRoman"/>
      <w:lvlText w:val="%3."/>
      <w:lvlJc w:val="right"/>
      <w:pPr>
        <w:ind w:left="2160" w:hanging="180"/>
      </w:pPr>
    </w:lvl>
    <w:lvl w:ilvl="3" w:tplc="B2DADB1C" w:tentative="1">
      <w:start w:val="1"/>
      <w:numFmt w:val="decimal"/>
      <w:lvlText w:val="%4."/>
      <w:lvlJc w:val="left"/>
      <w:pPr>
        <w:ind w:left="2880" w:hanging="360"/>
      </w:pPr>
    </w:lvl>
    <w:lvl w:ilvl="4" w:tplc="5868F67A" w:tentative="1">
      <w:start w:val="1"/>
      <w:numFmt w:val="lowerLetter"/>
      <w:lvlText w:val="%5."/>
      <w:lvlJc w:val="left"/>
      <w:pPr>
        <w:ind w:left="3600" w:hanging="360"/>
      </w:pPr>
    </w:lvl>
    <w:lvl w:ilvl="5" w:tplc="668C623E" w:tentative="1">
      <w:start w:val="1"/>
      <w:numFmt w:val="lowerRoman"/>
      <w:lvlText w:val="%6."/>
      <w:lvlJc w:val="right"/>
      <w:pPr>
        <w:ind w:left="4320" w:hanging="180"/>
      </w:pPr>
    </w:lvl>
    <w:lvl w:ilvl="6" w:tplc="8200A53A" w:tentative="1">
      <w:start w:val="1"/>
      <w:numFmt w:val="decimal"/>
      <w:lvlText w:val="%7."/>
      <w:lvlJc w:val="left"/>
      <w:pPr>
        <w:ind w:left="5040" w:hanging="360"/>
      </w:pPr>
    </w:lvl>
    <w:lvl w:ilvl="7" w:tplc="0BC84F08" w:tentative="1">
      <w:start w:val="1"/>
      <w:numFmt w:val="lowerLetter"/>
      <w:lvlText w:val="%8."/>
      <w:lvlJc w:val="left"/>
      <w:pPr>
        <w:ind w:left="5760" w:hanging="360"/>
      </w:pPr>
    </w:lvl>
    <w:lvl w:ilvl="8" w:tplc="341EC3A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51AE678">
      <w:start w:val="1"/>
      <w:numFmt w:val="bullet"/>
      <w:pStyle w:val="ListParagraph"/>
      <w:lvlText w:val=""/>
      <w:lvlJc w:val="left"/>
      <w:pPr>
        <w:ind w:left="1440" w:hanging="360"/>
      </w:pPr>
      <w:rPr>
        <w:rFonts w:ascii="Symbol" w:hAnsi="Symbol" w:hint="default"/>
        <w:color w:val="auto"/>
      </w:rPr>
    </w:lvl>
    <w:lvl w:ilvl="1" w:tplc="2EB2F2E6" w:tentative="1">
      <w:start w:val="1"/>
      <w:numFmt w:val="bullet"/>
      <w:lvlText w:val="o"/>
      <w:lvlJc w:val="left"/>
      <w:pPr>
        <w:ind w:left="2160" w:hanging="360"/>
      </w:pPr>
      <w:rPr>
        <w:rFonts w:ascii="Courier New" w:hAnsi="Courier New" w:cs="Courier New" w:hint="default"/>
      </w:rPr>
    </w:lvl>
    <w:lvl w:ilvl="2" w:tplc="E5CEBC9A" w:tentative="1">
      <w:start w:val="1"/>
      <w:numFmt w:val="bullet"/>
      <w:lvlText w:val=""/>
      <w:lvlJc w:val="left"/>
      <w:pPr>
        <w:ind w:left="2880" w:hanging="360"/>
      </w:pPr>
      <w:rPr>
        <w:rFonts w:ascii="Wingdings" w:hAnsi="Wingdings" w:hint="default"/>
      </w:rPr>
    </w:lvl>
    <w:lvl w:ilvl="3" w:tplc="DDFCD0B8" w:tentative="1">
      <w:start w:val="1"/>
      <w:numFmt w:val="bullet"/>
      <w:lvlText w:val=""/>
      <w:lvlJc w:val="left"/>
      <w:pPr>
        <w:ind w:left="3600" w:hanging="360"/>
      </w:pPr>
      <w:rPr>
        <w:rFonts w:ascii="Symbol" w:hAnsi="Symbol" w:hint="default"/>
      </w:rPr>
    </w:lvl>
    <w:lvl w:ilvl="4" w:tplc="A1FA6CB8" w:tentative="1">
      <w:start w:val="1"/>
      <w:numFmt w:val="bullet"/>
      <w:lvlText w:val="o"/>
      <w:lvlJc w:val="left"/>
      <w:pPr>
        <w:ind w:left="4320" w:hanging="360"/>
      </w:pPr>
      <w:rPr>
        <w:rFonts w:ascii="Courier New" w:hAnsi="Courier New" w:cs="Courier New" w:hint="default"/>
      </w:rPr>
    </w:lvl>
    <w:lvl w:ilvl="5" w:tplc="2BC23C54" w:tentative="1">
      <w:start w:val="1"/>
      <w:numFmt w:val="bullet"/>
      <w:lvlText w:val=""/>
      <w:lvlJc w:val="left"/>
      <w:pPr>
        <w:ind w:left="5040" w:hanging="360"/>
      </w:pPr>
      <w:rPr>
        <w:rFonts w:ascii="Wingdings" w:hAnsi="Wingdings" w:hint="default"/>
      </w:rPr>
    </w:lvl>
    <w:lvl w:ilvl="6" w:tplc="CF348D30" w:tentative="1">
      <w:start w:val="1"/>
      <w:numFmt w:val="bullet"/>
      <w:lvlText w:val=""/>
      <w:lvlJc w:val="left"/>
      <w:pPr>
        <w:ind w:left="5760" w:hanging="360"/>
      </w:pPr>
      <w:rPr>
        <w:rFonts w:ascii="Symbol" w:hAnsi="Symbol" w:hint="default"/>
      </w:rPr>
    </w:lvl>
    <w:lvl w:ilvl="7" w:tplc="CCCE81C2" w:tentative="1">
      <w:start w:val="1"/>
      <w:numFmt w:val="bullet"/>
      <w:lvlText w:val="o"/>
      <w:lvlJc w:val="left"/>
      <w:pPr>
        <w:ind w:left="6480" w:hanging="360"/>
      </w:pPr>
      <w:rPr>
        <w:rFonts w:ascii="Courier New" w:hAnsi="Courier New" w:cs="Courier New" w:hint="default"/>
      </w:rPr>
    </w:lvl>
    <w:lvl w:ilvl="8" w:tplc="502C331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D383558">
      <w:start w:val="1"/>
      <w:numFmt w:val="lowerRoman"/>
      <w:lvlText w:val="(%1)"/>
      <w:lvlJc w:val="left"/>
      <w:pPr>
        <w:ind w:left="1004" w:hanging="720"/>
      </w:pPr>
      <w:rPr>
        <w:rFonts w:hint="default"/>
        <w:b w:val="0"/>
      </w:rPr>
    </w:lvl>
    <w:lvl w:ilvl="1" w:tplc="C34E23A2" w:tentative="1">
      <w:start w:val="1"/>
      <w:numFmt w:val="lowerLetter"/>
      <w:lvlText w:val="%2."/>
      <w:lvlJc w:val="left"/>
      <w:pPr>
        <w:ind w:left="1364" w:hanging="360"/>
      </w:pPr>
    </w:lvl>
    <w:lvl w:ilvl="2" w:tplc="729C6714" w:tentative="1">
      <w:start w:val="1"/>
      <w:numFmt w:val="lowerRoman"/>
      <w:lvlText w:val="%3."/>
      <w:lvlJc w:val="right"/>
      <w:pPr>
        <w:ind w:left="2084" w:hanging="180"/>
      </w:pPr>
    </w:lvl>
    <w:lvl w:ilvl="3" w:tplc="DFF65B66" w:tentative="1">
      <w:start w:val="1"/>
      <w:numFmt w:val="decimal"/>
      <w:lvlText w:val="%4."/>
      <w:lvlJc w:val="left"/>
      <w:pPr>
        <w:ind w:left="2804" w:hanging="360"/>
      </w:pPr>
    </w:lvl>
    <w:lvl w:ilvl="4" w:tplc="EB0003C4" w:tentative="1">
      <w:start w:val="1"/>
      <w:numFmt w:val="lowerLetter"/>
      <w:lvlText w:val="%5."/>
      <w:lvlJc w:val="left"/>
      <w:pPr>
        <w:ind w:left="3524" w:hanging="360"/>
      </w:pPr>
    </w:lvl>
    <w:lvl w:ilvl="5" w:tplc="F0F6B442" w:tentative="1">
      <w:start w:val="1"/>
      <w:numFmt w:val="lowerRoman"/>
      <w:lvlText w:val="%6."/>
      <w:lvlJc w:val="right"/>
      <w:pPr>
        <w:ind w:left="4244" w:hanging="180"/>
      </w:pPr>
    </w:lvl>
    <w:lvl w:ilvl="6" w:tplc="CCFECA94" w:tentative="1">
      <w:start w:val="1"/>
      <w:numFmt w:val="decimal"/>
      <w:lvlText w:val="%7."/>
      <w:lvlJc w:val="left"/>
      <w:pPr>
        <w:ind w:left="4964" w:hanging="360"/>
      </w:pPr>
    </w:lvl>
    <w:lvl w:ilvl="7" w:tplc="24FEA8CE" w:tentative="1">
      <w:start w:val="1"/>
      <w:numFmt w:val="lowerLetter"/>
      <w:lvlText w:val="%8."/>
      <w:lvlJc w:val="left"/>
      <w:pPr>
        <w:ind w:left="5684" w:hanging="360"/>
      </w:pPr>
    </w:lvl>
    <w:lvl w:ilvl="8" w:tplc="7396C5F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5D2DC4E">
      <w:start w:val="1"/>
      <w:numFmt w:val="lowerRoman"/>
      <w:lvlText w:val="(%1)"/>
      <w:lvlJc w:val="left"/>
      <w:pPr>
        <w:ind w:left="1080" w:hanging="720"/>
      </w:pPr>
      <w:rPr>
        <w:rFonts w:hint="default"/>
      </w:rPr>
    </w:lvl>
    <w:lvl w:ilvl="1" w:tplc="3362B072" w:tentative="1">
      <w:start w:val="1"/>
      <w:numFmt w:val="lowerLetter"/>
      <w:lvlText w:val="%2."/>
      <w:lvlJc w:val="left"/>
      <w:pPr>
        <w:ind w:left="1440" w:hanging="360"/>
      </w:pPr>
    </w:lvl>
    <w:lvl w:ilvl="2" w:tplc="98987B68" w:tentative="1">
      <w:start w:val="1"/>
      <w:numFmt w:val="lowerRoman"/>
      <w:lvlText w:val="%3."/>
      <w:lvlJc w:val="right"/>
      <w:pPr>
        <w:ind w:left="2160" w:hanging="180"/>
      </w:pPr>
    </w:lvl>
    <w:lvl w:ilvl="3" w:tplc="ACFA68BE" w:tentative="1">
      <w:start w:val="1"/>
      <w:numFmt w:val="decimal"/>
      <w:lvlText w:val="%4."/>
      <w:lvlJc w:val="left"/>
      <w:pPr>
        <w:ind w:left="2880" w:hanging="360"/>
      </w:pPr>
    </w:lvl>
    <w:lvl w:ilvl="4" w:tplc="C18CB060" w:tentative="1">
      <w:start w:val="1"/>
      <w:numFmt w:val="lowerLetter"/>
      <w:lvlText w:val="%5."/>
      <w:lvlJc w:val="left"/>
      <w:pPr>
        <w:ind w:left="3600" w:hanging="360"/>
      </w:pPr>
    </w:lvl>
    <w:lvl w:ilvl="5" w:tplc="E4760138" w:tentative="1">
      <w:start w:val="1"/>
      <w:numFmt w:val="lowerRoman"/>
      <w:lvlText w:val="%6."/>
      <w:lvlJc w:val="right"/>
      <w:pPr>
        <w:ind w:left="4320" w:hanging="180"/>
      </w:pPr>
    </w:lvl>
    <w:lvl w:ilvl="6" w:tplc="40E4C3EC" w:tentative="1">
      <w:start w:val="1"/>
      <w:numFmt w:val="decimal"/>
      <w:lvlText w:val="%7."/>
      <w:lvlJc w:val="left"/>
      <w:pPr>
        <w:ind w:left="5040" w:hanging="360"/>
      </w:pPr>
    </w:lvl>
    <w:lvl w:ilvl="7" w:tplc="F098A384" w:tentative="1">
      <w:start w:val="1"/>
      <w:numFmt w:val="lowerLetter"/>
      <w:lvlText w:val="%8."/>
      <w:lvlJc w:val="left"/>
      <w:pPr>
        <w:ind w:left="5760" w:hanging="360"/>
      </w:pPr>
    </w:lvl>
    <w:lvl w:ilvl="8" w:tplc="9502DD1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A727604">
      <w:start w:val="1"/>
      <w:numFmt w:val="lowerRoman"/>
      <w:lvlText w:val="(%1)"/>
      <w:lvlJc w:val="left"/>
      <w:pPr>
        <w:ind w:left="1080" w:hanging="720"/>
      </w:pPr>
      <w:rPr>
        <w:rFonts w:hint="default"/>
      </w:rPr>
    </w:lvl>
    <w:lvl w:ilvl="1" w:tplc="F64EA4B4" w:tentative="1">
      <w:start w:val="1"/>
      <w:numFmt w:val="lowerLetter"/>
      <w:lvlText w:val="%2."/>
      <w:lvlJc w:val="left"/>
      <w:pPr>
        <w:ind w:left="1440" w:hanging="360"/>
      </w:pPr>
    </w:lvl>
    <w:lvl w:ilvl="2" w:tplc="3E886118" w:tentative="1">
      <w:start w:val="1"/>
      <w:numFmt w:val="lowerRoman"/>
      <w:lvlText w:val="%3."/>
      <w:lvlJc w:val="right"/>
      <w:pPr>
        <w:ind w:left="2160" w:hanging="180"/>
      </w:pPr>
    </w:lvl>
    <w:lvl w:ilvl="3" w:tplc="3D16E802" w:tentative="1">
      <w:start w:val="1"/>
      <w:numFmt w:val="decimal"/>
      <w:lvlText w:val="%4."/>
      <w:lvlJc w:val="left"/>
      <w:pPr>
        <w:ind w:left="2880" w:hanging="360"/>
      </w:pPr>
    </w:lvl>
    <w:lvl w:ilvl="4" w:tplc="2072233C" w:tentative="1">
      <w:start w:val="1"/>
      <w:numFmt w:val="lowerLetter"/>
      <w:lvlText w:val="%5."/>
      <w:lvlJc w:val="left"/>
      <w:pPr>
        <w:ind w:left="3600" w:hanging="360"/>
      </w:pPr>
    </w:lvl>
    <w:lvl w:ilvl="5" w:tplc="32041D2E" w:tentative="1">
      <w:start w:val="1"/>
      <w:numFmt w:val="lowerRoman"/>
      <w:lvlText w:val="%6."/>
      <w:lvlJc w:val="right"/>
      <w:pPr>
        <w:ind w:left="4320" w:hanging="180"/>
      </w:pPr>
    </w:lvl>
    <w:lvl w:ilvl="6" w:tplc="ECC4BF3C" w:tentative="1">
      <w:start w:val="1"/>
      <w:numFmt w:val="decimal"/>
      <w:lvlText w:val="%7."/>
      <w:lvlJc w:val="left"/>
      <w:pPr>
        <w:ind w:left="5040" w:hanging="360"/>
      </w:pPr>
    </w:lvl>
    <w:lvl w:ilvl="7" w:tplc="03E24C4C" w:tentative="1">
      <w:start w:val="1"/>
      <w:numFmt w:val="lowerLetter"/>
      <w:lvlText w:val="%8."/>
      <w:lvlJc w:val="left"/>
      <w:pPr>
        <w:ind w:left="5760" w:hanging="360"/>
      </w:pPr>
    </w:lvl>
    <w:lvl w:ilvl="8" w:tplc="5AD07A3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AC4C4FC">
      <w:start w:val="1"/>
      <w:numFmt w:val="lowerRoman"/>
      <w:lvlText w:val="(%1)"/>
      <w:lvlJc w:val="left"/>
      <w:pPr>
        <w:ind w:left="1080" w:hanging="720"/>
      </w:pPr>
      <w:rPr>
        <w:rFonts w:hint="default"/>
        <w:b w:val="0"/>
      </w:rPr>
    </w:lvl>
    <w:lvl w:ilvl="1" w:tplc="99B407B0" w:tentative="1">
      <w:start w:val="1"/>
      <w:numFmt w:val="lowerLetter"/>
      <w:lvlText w:val="%2."/>
      <w:lvlJc w:val="left"/>
      <w:pPr>
        <w:ind w:left="1440" w:hanging="360"/>
      </w:pPr>
    </w:lvl>
    <w:lvl w:ilvl="2" w:tplc="33128FF8" w:tentative="1">
      <w:start w:val="1"/>
      <w:numFmt w:val="lowerRoman"/>
      <w:lvlText w:val="%3."/>
      <w:lvlJc w:val="right"/>
      <w:pPr>
        <w:ind w:left="2160" w:hanging="180"/>
      </w:pPr>
    </w:lvl>
    <w:lvl w:ilvl="3" w:tplc="BF9EA6CA" w:tentative="1">
      <w:start w:val="1"/>
      <w:numFmt w:val="decimal"/>
      <w:lvlText w:val="%4."/>
      <w:lvlJc w:val="left"/>
      <w:pPr>
        <w:ind w:left="2880" w:hanging="360"/>
      </w:pPr>
    </w:lvl>
    <w:lvl w:ilvl="4" w:tplc="1308A1CA" w:tentative="1">
      <w:start w:val="1"/>
      <w:numFmt w:val="lowerLetter"/>
      <w:lvlText w:val="%5."/>
      <w:lvlJc w:val="left"/>
      <w:pPr>
        <w:ind w:left="3600" w:hanging="360"/>
      </w:pPr>
    </w:lvl>
    <w:lvl w:ilvl="5" w:tplc="3BDAA6DC" w:tentative="1">
      <w:start w:val="1"/>
      <w:numFmt w:val="lowerRoman"/>
      <w:lvlText w:val="%6."/>
      <w:lvlJc w:val="right"/>
      <w:pPr>
        <w:ind w:left="4320" w:hanging="180"/>
      </w:pPr>
    </w:lvl>
    <w:lvl w:ilvl="6" w:tplc="B816925E" w:tentative="1">
      <w:start w:val="1"/>
      <w:numFmt w:val="decimal"/>
      <w:lvlText w:val="%7."/>
      <w:lvlJc w:val="left"/>
      <w:pPr>
        <w:ind w:left="5040" w:hanging="360"/>
      </w:pPr>
    </w:lvl>
    <w:lvl w:ilvl="7" w:tplc="A47EE60E" w:tentative="1">
      <w:start w:val="1"/>
      <w:numFmt w:val="lowerLetter"/>
      <w:lvlText w:val="%8."/>
      <w:lvlJc w:val="left"/>
      <w:pPr>
        <w:ind w:left="5760" w:hanging="360"/>
      </w:pPr>
    </w:lvl>
    <w:lvl w:ilvl="8" w:tplc="43AC928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BC89620">
      <w:start w:val="1"/>
      <w:numFmt w:val="lowerLetter"/>
      <w:lvlText w:val="(%1)"/>
      <w:lvlJc w:val="left"/>
      <w:pPr>
        <w:ind w:left="360" w:hanging="360"/>
      </w:pPr>
      <w:rPr>
        <w:rFonts w:hint="default"/>
      </w:rPr>
    </w:lvl>
    <w:lvl w:ilvl="1" w:tplc="CA8CEEC2" w:tentative="1">
      <w:start w:val="1"/>
      <w:numFmt w:val="lowerLetter"/>
      <w:lvlText w:val="%2."/>
      <w:lvlJc w:val="left"/>
      <w:pPr>
        <w:ind w:left="1080" w:hanging="360"/>
      </w:pPr>
    </w:lvl>
    <w:lvl w:ilvl="2" w:tplc="238299FE" w:tentative="1">
      <w:start w:val="1"/>
      <w:numFmt w:val="lowerRoman"/>
      <w:lvlText w:val="%3."/>
      <w:lvlJc w:val="right"/>
      <w:pPr>
        <w:ind w:left="1800" w:hanging="180"/>
      </w:pPr>
    </w:lvl>
    <w:lvl w:ilvl="3" w:tplc="13ECAFA8" w:tentative="1">
      <w:start w:val="1"/>
      <w:numFmt w:val="decimal"/>
      <w:lvlText w:val="%4."/>
      <w:lvlJc w:val="left"/>
      <w:pPr>
        <w:ind w:left="2520" w:hanging="360"/>
      </w:pPr>
    </w:lvl>
    <w:lvl w:ilvl="4" w:tplc="33280B16" w:tentative="1">
      <w:start w:val="1"/>
      <w:numFmt w:val="lowerLetter"/>
      <w:lvlText w:val="%5."/>
      <w:lvlJc w:val="left"/>
      <w:pPr>
        <w:ind w:left="3240" w:hanging="360"/>
      </w:pPr>
    </w:lvl>
    <w:lvl w:ilvl="5" w:tplc="CA0CDF26" w:tentative="1">
      <w:start w:val="1"/>
      <w:numFmt w:val="lowerRoman"/>
      <w:lvlText w:val="%6."/>
      <w:lvlJc w:val="right"/>
      <w:pPr>
        <w:ind w:left="3960" w:hanging="180"/>
      </w:pPr>
    </w:lvl>
    <w:lvl w:ilvl="6" w:tplc="41E08152" w:tentative="1">
      <w:start w:val="1"/>
      <w:numFmt w:val="decimal"/>
      <w:lvlText w:val="%7."/>
      <w:lvlJc w:val="left"/>
      <w:pPr>
        <w:ind w:left="4680" w:hanging="360"/>
      </w:pPr>
    </w:lvl>
    <w:lvl w:ilvl="7" w:tplc="87C87514" w:tentative="1">
      <w:start w:val="1"/>
      <w:numFmt w:val="lowerLetter"/>
      <w:lvlText w:val="%8."/>
      <w:lvlJc w:val="left"/>
      <w:pPr>
        <w:ind w:left="5400" w:hanging="360"/>
      </w:pPr>
    </w:lvl>
    <w:lvl w:ilvl="8" w:tplc="EB3AA18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EA47D68">
      <w:start w:val="1"/>
      <w:numFmt w:val="decimal"/>
      <w:lvlText w:val="%1."/>
      <w:lvlJc w:val="left"/>
      <w:pPr>
        <w:ind w:left="360" w:hanging="360"/>
      </w:pPr>
      <w:rPr>
        <w:rFonts w:hint="default"/>
      </w:rPr>
    </w:lvl>
    <w:lvl w:ilvl="1" w:tplc="6D6E865E" w:tentative="1">
      <w:start w:val="1"/>
      <w:numFmt w:val="lowerLetter"/>
      <w:lvlText w:val="%2."/>
      <w:lvlJc w:val="left"/>
      <w:pPr>
        <w:ind w:left="1080" w:hanging="360"/>
      </w:pPr>
    </w:lvl>
    <w:lvl w:ilvl="2" w:tplc="6F36CCEC" w:tentative="1">
      <w:start w:val="1"/>
      <w:numFmt w:val="lowerRoman"/>
      <w:lvlText w:val="%3."/>
      <w:lvlJc w:val="right"/>
      <w:pPr>
        <w:ind w:left="1800" w:hanging="180"/>
      </w:pPr>
    </w:lvl>
    <w:lvl w:ilvl="3" w:tplc="2256AB62" w:tentative="1">
      <w:start w:val="1"/>
      <w:numFmt w:val="decimal"/>
      <w:lvlText w:val="%4."/>
      <w:lvlJc w:val="left"/>
      <w:pPr>
        <w:ind w:left="2520" w:hanging="360"/>
      </w:pPr>
    </w:lvl>
    <w:lvl w:ilvl="4" w:tplc="846A7060" w:tentative="1">
      <w:start w:val="1"/>
      <w:numFmt w:val="lowerLetter"/>
      <w:lvlText w:val="%5."/>
      <w:lvlJc w:val="left"/>
      <w:pPr>
        <w:ind w:left="3240" w:hanging="360"/>
      </w:pPr>
    </w:lvl>
    <w:lvl w:ilvl="5" w:tplc="84484FD2" w:tentative="1">
      <w:start w:val="1"/>
      <w:numFmt w:val="lowerRoman"/>
      <w:lvlText w:val="%6."/>
      <w:lvlJc w:val="right"/>
      <w:pPr>
        <w:ind w:left="3960" w:hanging="180"/>
      </w:pPr>
    </w:lvl>
    <w:lvl w:ilvl="6" w:tplc="897CC39A" w:tentative="1">
      <w:start w:val="1"/>
      <w:numFmt w:val="decimal"/>
      <w:lvlText w:val="%7."/>
      <w:lvlJc w:val="left"/>
      <w:pPr>
        <w:ind w:left="4680" w:hanging="360"/>
      </w:pPr>
    </w:lvl>
    <w:lvl w:ilvl="7" w:tplc="8C3EB678" w:tentative="1">
      <w:start w:val="1"/>
      <w:numFmt w:val="lowerLetter"/>
      <w:lvlText w:val="%8."/>
      <w:lvlJc w:val="left"/>
      <w:pPr>
        <w:ind w:left="5400" w:hanging="360"/>
      </w:pPr>
    </w:lvl>
    <w:lvl w:ilvl="8" w:tplc="D2E051F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6E06F4E">
      <w:start w:val="1"/>
      <w:numFmt w:val="decimal"/>
      <w:lvlText w:val="%1."/>
      <w:lvlJc w:val="left"/>
      <w:pPr>
        <w:ind w:left="360" w:hanging="360"/>
      </w:pPr>
      <w:rPr>
        <w:rFonts w:hint="default"/>
      </w:rPr>
    </w:lvl>
    <w:lvl w:ilvl="1" w:tplc="92BCDE4E" w:tentative="1">
      <w:start w:val="1"/>
      <w:numFmt w:val="lowerLetter"/>
      <w:lvlText w:val="%2."/>
      <w:lvlJc w:val="left"/>
      <w:pPr>
        <w:ind w:left="1080" w:hanging="360"/>
      </w:pPr>
    </w:lvl>
    <w:lvl w:ilvl="2" w:tplc="F9ACD2EA" w:tentative="1">
      <w:start w:val="1"/>
      <w:numFmt w:val="lowerRoman"/>
      <w:lvlText w:val="%3."/>
      <w:lvlJc w:val="right"/>
      <w:pPr>
        <w:ind w:left="1800" w:hanging="180"/>
      </w:pPr>
    </w:lvl>
    <w:lvl w:ilvl="3" w:tplc="1BBEBB18" w:tentative="1">
      <w:start w:val="1"/>
      <w:numFmt w:val="decimal"/>
      <w:lvlText w:val="%4."/>
      <w:lvlJc w:val="left"/>
      <w:pPr>
        <w:ind w:left="2520" w:hanging="360"/>
      </w:pPr>
    </w:lvl>
    <w:lvl w:ilvl="4" w:tplc="40929A94" w:tentative="1">
      <w:start w:val="1"/>
      <w:numFmt w:val="lowerLetter"/>
      <w:lvlText w:val="%5."/>
      <w:lvlJc w:val="left"/>
      <w:pPr>
        <w:ind w:left="3240" w:hanging="360"/>
      </w:pPr>
    </w:lvl>
    <w:lvl w:ilvl="5" w:tplc="962A4C10" w:tentative="1">
      <w:start w:val="1"/>
      <w:numFmt w:val="lowerRoman"/>
      <w:lvlText w:val="%6."/>
      <w:lvlJc w:val="right"/>
      <w:pPr>
        <w:ind w:left="3960" w:hanging="180"/>
      </w:pPr>
    </w:lvl>
    <w:lvl w:ilvl="6" w:tplc="6D4C7CBC" w:tentative="1">
      <w:start w:val="1"/>
      <w:numFmt w:val="decimal"/>
      <w:lvlText w:val="%7."/>
      <w:lvlJc w:val="left"/>
      <w:pPr>
        <w:ind w:left="4680" w:hanging="360"/>
      </w:pPr>
    </w:lvl>
    <w:lvl w:ilvl="7" w:tplc="A5C26E44" w:tentative="1">
      <w:start w:val="1"/>
      <w:numFmt w:val="lowerLetter"/>
      <w:lvlText w:val="%8."/>
      <w:lvlJc w:val="left"/>
      <w:pPr>
        <w:ind w:left="5400" w:hanging="360"/>
      </w:pPr>
    </w:lvl>
    <w:lvl w:ilvl="8" w:tplc="BE985D8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8E8A558">
      <w:start w:val="1"/>
      <w:numFmt w:val="lowerRoman"/>
      <w:lvlText w:val="(%1)"/>
      <w:lvlJc w:val="left"/>
      <w:pPr>
        <w:ind w:left="1080" w:hanging="720"/>
      </w:pPr>
      <w:rPr>
        <w:rFonts w:hint="default"/>
        <w:b w:val="0"/>
      </w:rPr>
    </w:lvl>
    <w:lvl w:ilvl="1" w:tplc="90D844EE" w:tentative="1">
      <w:start w:val="1"/>
      <w:numFmt w:val="lowerLetter"/>
      <w:lvlText w:val="%2."/>
      <w:lvlJc w:val="left"/>
      <w:pPr>
        <w:ind w:left="1440" w:hanging="360"/>
      </w:pPr>
    </w:lvl>
    <w:lvl w:ilvl="2" w:tplc="CB02BB8E" w:tentative="1">
      <w:start w:val="1"/>
      <w:numFmt w:val="lowerRoman"/>
      <w:lvlText w:val="%3."/>
      <w:lvlJc w:val="right"/>
      <w:pPr>
        <w:ind w:left="2160" w:hanging="180"/>
      </w:pPr>
    </w:lvl>
    <w:lvl w:ilvl="3" w:tplc="C5EA37D2" w:tentative="1">
      <w:start w:val="1"/>
      <w:numFmt w:val="decimal"/>
      <w:lvlText w:val="%4."/>
      <w:lvlJc w:val="left"/>
      <w:pPr>
        <w:ind w:left="2880" w:hanging="360"/>
      </w:pPr>
    </w:lvl>
    <w:lvl w:ilvl="4" w:tplc="C590A32C" w:tentative="1">
      <w:start w:val="1"/>
      <w:numFmt w:val="lowerLetter"/>
      <w:lvlText w:val="%5."/>
      <w:lvlJc w:val="left"/>
      <w:pPr>
        <w:ind w:left="3600" w:hanging="360"/>
      </w:pPr>
    </w:lvl>
    <w:lvl w:ilvl="5" w:tplc="698A52F6" w:tentative="1">
      <w:start w:val="1"/>
      <w:numFmt w:val="lowerRoman"/>
      <w:lvlText w:val="%6."/>
      <w:lvlJc w:val="right"/>
      <w:pPr>
        <w:ind w:left="4320" w:hanging="180"/>
      </w:pPr>
    </w:lvl>
    <w:lvl w:ilvl="6" w:tplc="325A31FE" w:tentative="1">
      <w:start w:val="1"/>
      <w:numFmt w:val="decimal"/>
      <w:lvlText w:val="%7."/>
      <w:lvlJc w:val="left"/>
      <w:pPr>
        <w:ind w:left="5040" w:hanging="360"/>
      </w:pPr>
    </w:lvl>
    <w:lvl w:ilvl="7" w:tplc="3A48693A" w:tentative="1">
      <w:start w:val="1"/>
      <w:numFmt w:val="lowerLetter"/>
      <w:lvlText w:val="%8."/>
      <w:lvlJc w:val="left"/>
      <w:pPr>
        <w:ind w:left="5760" w:hanging="360"/>
      </w:pPr>
    </w:lvl>
    <w:lvl w:ilvl="8" w:tplc="41DAB7D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B7AD92A">
      <w:start w:val="1"/>
      <w:numFmt w:val="lowerRoman"/>
      <w:lvlText w:val="(%1)"/>
      <w:lvlJc w:val="left"/>
      <w:pPr>
        <w:ind w:left="1080" w:hanging="720"/>
      </w:pPr>
      <w:rPr>
        <w:rFonts w:hint="default"/>
      </w:rPr>
    </w:lvl>
    <w:lvl w:ilvl="1" w:tplc="C8700466" w:tentative="1">
      <w:start w:val="1"/>
      <w:numFmt w:val="lowerLetter"/>
      <w:lvlText w:val="%2."/>
      <w:lvlJc w:val="left"/>
      <w:pPr>
        <w:ind w:left="1440" w:hanging="360"/>
      </w:pPr>
    </w:lvl>
    <w:lvl w:ilvl="2" w:tplc="F4F88650" w:tentative="1">
      <w:start w:val="1"/>
      <w:numFmt w:val="lowerRoman"/>
      <w:lvlText w:val="%3."/>
      <w:lvlJc w:val="right"/>
      <w:pPr>
        <w:ind w:left="2160" w:hanging="180"/>
      </w:pPr>
    </w:lvl>
    <w:lvl w:ilvl="3" w:tplc="24AAE8DA" w:tentative="1">
      <w:start w:val="1"/>
      <w:numFmt w:val="decimal"/>
      <w:lvlText w:val="%4."/>
      <w:lvlJc w:val="left"/>
      <w:pPr>
        <w:ind w:left="2880" w:hanging="360"/>
      </w:pPr>
    </w:lvl>
    <w:lvl w:ilvl="4" w:tplc="83E8C04E" w:tentative="1">
      <w:start w:val="1"/>
      <w:numFmt w:val="lowerLetter"/>
      <w:lvlText w:val="%5."/>
      <w:lvlJc w:val="left"/>
      <w:pPr>
        <w:ind w:left="3600" w:hanging="360"/>
      </w:pPr>
    </w:lvl>
    <w:lvl w:ilvl="5" w:tplc="0390032C" w:tentative="1">
      <w:start w:val="1"/>
      <w:numFmt w:val="lowerRoman"/>
      <w:lvlText w:val="%6."/>
      <w:lvlJc w:val="right"/>
      <w:pPr>
        <w:ind w:left="4320" w:hanging="180"/>
      </w:pPr>
    </w:lvl>
    <w:lvl w:ilvl="6" w:tplc="276264C2" w:tentative="1">
      <w:start w:val="1"/>
      <w:numFmt w:val="decimal"/>
      <w:lvlText w:val="%7."/>
      <w:lvlJc w:val="left"/>
      <w:pPr>
        <w:ind w:left="5040" w:hanging="360"/>
      </w:pPr>
    </w:lvl>
    <w:lvl w:ilvl="7" w:tplc="CDB675AA" w:tentative="1">
      <w:start w:val="1"/>
      <w:numFmt w:val="lowerLetter"/>
      <w:lvlText w:val="%8."/>
      <w:lvlJc w:val="left"/>
      <w:pPr>
        <w:ind w:left="5760" w:hanging="360"/>
      </w:pPr>
    </w:lvl>
    <w:lvl w:ilvl="8" w:tplc="5E8466E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D58ED28">
      <w:start w:val="1"/>
      <w:numFmt w:val="bullet"/>
      <w:pStyle w:val="ListBullet"/>
      <w:lvlText w:val=""/>
      <w:lvlJc w:val="left"/>
      <w:pPr>
        <w:ind w:left="720" w:hanging="360"/>
      </w:pPr>
      <w:rPr>
        <w:rFonts w:ascii="Symbol" w:hAnsi="Symbol" w:hint="default"/>
      </w:rPr>
    </w:lvl>
    <w:lvl w:ilvl="1" w:tplc="D30CEF88">
      <w:start w:val="1"/>
      <w:numFmt w:val="bullet"/>
      <w:pStyle w:val="ListBullet2"/>
      <w:lvlText w:val="o"/>
      <w:lvlJc w:val="left"/>
      <w:pPr>
        <w:ind w:left="1440" w:hanging="360"/>
      </w:pPr>
      <w:rPr>
        <w:rFonts w:ascii="Courier New" w:hAnsi="Courier New" w:cs="Courier New" w:hint="default"/>
      </w:rPr>
    </w:lvl>
    <w:lvl w:ilvl="2" w:tplc="B486E7FE">
      <w:start w:val="1"/>
      <w:numFmt w:val="bullet"/>
      <w:lvlText w:val=""/>
      <w:lvlJc w:val="left"/>
      <w:pPr>
        <w:ind w:left="2160" w:hanging="360"/>
      </w:pPr>
      <w:rPr>
        <w:rFonts w:ascii="Wingdings" w:hAnsi="Wingdings" w:hint="default"/>
      </w:rPr>
    </w:lvl>
    <w:lvl w:ilvl="3" w:tplc="87624DDC">
      <w:start w:val="1"/>
      <w:numFmt w:val="bullet"/>
      <w:lvlText w:val=""/>
      <w:lvlJc w:val="left"/>
      <w:pPr>
        <w:ind w:left="2880" w:hanging="360"/>
      </w:pPr>
      <w:rPr>
        <w:rFonts w:ascii="Symbol" w:hAnsi="Symbol" w:hint="default"/>
      </w:rPr>
    </w:lvl>
    <w:lvl w:ilvl="4" w:tplc="59AEFAC2">
      <w:start w:val="1"/>
      <w:numFmt w:val="bullet"/>
      <w:lvlText w:val="o"/>
      <w:lvlJc w:val="left"/>
      <w:pPr>
        <w:ind w:left="3600" w:hanging="360"/>
      </w:pPr>
      <w:rPr>
        <w:rFonts w:ascii="Courier New" w:hAnsi="Courier New" w:cs="Courier New" w:hint="default"/>
      </w:rPr>
    </w:lvl>
    <w:lvl w:ilvl="5" w:tplc="7EA86EDC">
      <w:start w:val="1"/>
      <w:numFmt w:val="bullet"/>
      <w:pStyle w:val="ListBullet3"/>
      <w:lvlText w:val=""/>
      <w:lvlJc w:val="left"/>
      <w:pPr>
        <w:ind w:left="4320" w:hanging="360"/>
      </w:pPr>
      <w:rPr>
        <w:rFonts w:ascii="Wingdings" w:hAnsi="Wingdings" w:hint="default"/>
      </w:rPr>
    </w:lvl>
    <w:lvl w:ilvl="6" w:tplc="6A8CDAB4">
      <w:start w:val="1"/>
      <w:numFmt w:val="bullet"/>
      <w:lvlText w:val=""/>
      <w:lvlJc w:val="left"/>
      <w:pPr>
        <w:ind w:left="5040" w:hanging="360"/>
      </w:pPr>
      <w:rPr>
        <w:rFonts w:ascii="Symbol" w:hAnsi="Symbol" w:hint="default"/>
      </w:rPr>
    </w:lvl>
    <w:lvl w:ilvl="7" w:tplc="EA5A0CB4">
      <w:start w:val="1"/>
      <w:numFmt w:val="bullet"/>
      <w:lvlText w:val="o"/>
      <w:lvlJc w:val="left"/>
      <w:pPr>
        <w:ind w:left="5760" w:hanging="360"/>
      </w:pPr>
      <w:rPr>
        <w:rFonts w:ascii="Courier New" w:hAnsi="Courier New" w:cs="Courier New" w:hint="default"/>
      </w:rPr>
    </w:lvl>
    <w:lvl w:ilvl="8" w:tplc="DA128994">
      <w:start w:val="1"/>
      <w:numFmt w:val="bullet"/>
      <w:lvlText w:val=""/>
      <w:lvlJc w:val="left"/>
      <w:pPr>
        <w:ind w:left="6480" w:hanging="360"/>
      </w:pPr>
      <w:rPr>
        <w:rFonts w:ascii="Wingdings" w:hAnsi="Wingdings" w:hint="default"/>
      </w:rPr>
    </w:lvl>
  </w:abstractNum>
  <w:abstractNum w:abstractNumId="19" w15:restartNumberingAfterBreak="0">
    <w:nsid w:val="3D6F18EC"/>
    <w:multiLevelType w:val="hybridMultilevel"/>
    <w:tmpl w:val="DA709768"/>
    <w:lvl w:ilvl="0" w:tplc="23C22FBE">
      <w:start w:val="1"/>
      <w:numFmt w:val="lowerRoman"/>
      <w:lvlText w:val="(%1)"/>
      <w:lvlJc w:val="left"/>
      <w:pPr>
        <w:ind w:left="1080" w:hanging="720"/>
      </w:pPr>
      <w:rPr>
        <w:rFonts w:hint="default"/>
      </w:rPr>
    </w:lvl>
    <w:lvl w:ilvl="1" w:tplc="061CC22E" w:tentative="1">
      <w:start w:val="1"/>
      <w:numFmt w:val="lowerLetter"/>
      <w:lvlText w:val="%2."/>
      <w:lvlJc w:val="left"/>
      <w:pPr>
        <w:ind w:left="1440" w:hanging="360"/>
      </w:pPr>
    </w:lvl>
    <w:lvl w:ilvl="2" w:tplc="D90056AE" w:tentative="1">
      <w:start w:val="1"/>
      <w:numFmt w:val="lowerRoman"/>
      <w:lvlText w:val="%3."/>
      <w:lvlJc w:val="right"/>
      <w:pPr>
        <w:ind w:left="2160" w:hanging="180"/>
      </w:pPr>
    </w:lvl>
    <w:lvl w:ilvl="3" w:tplc="DECAA710" w:tentative="1">
      <w:start w:val="1"/>
      <w:numFmt w:val="decimal"/>
      <w:lvlText w:val="%4."/>
      <w:lvlJc w:val="left"/>
      <w:pPr>
        <w:ind w:left="2880" w:hanging="360"/>
      </w:pPr>
    </w:lvl>
    <w:lvl w:ilvl="4" w:tplc="9E3E1CCA" w:tentative="1">
      <w:start w:val="1"/>
      <w:numFmt w:val="lowerLetter"/>
      <w:lvlText w:val="%5."/>
      <w:lvlJc w:val="left"/>
      <w:pPr>
        <w:ind w:left="3600" w:hanging="360"/>
      </w:pPr>
    </w:lvl>
    <w:lvl w:ilvl="5" w:tplc="B84267D4" w:tentative="1">
      <w:start w:val="1"/>
      <w:numFmt w:val="lowerRoman"/>
      <w:lvlText w:val="%6."/>
      <w:lvlJc w:val="right"/>
      <w:pPr>
        <w:ind w:left="4320" w:hanging="180"/>
      </w:pPr>
    </w:lvl>
    <w:lvl w:ilvl="6" w:tplc="B2FCF4C0" w:tentative="1">
      <w:start w:val="1"/>
      <w:numFmt w:val="decimal"/>
      <w:lvlText w:val="%7."/>
      <w:lvlJc w:val="left"/>
      <w:pPr>
        <w:ind w:left="5040" w:hanging="360"/>
      </w:pPr>
    </w:lvl>
    <w:lvl w:ilvl="7" w:tplc="FD7AB9D4" w:tentative="1">
      <w:start w:val="1"/>
      <w:numFmt w:val="lowerLetter"/>
      <w:lvlText w:val="%8."/>
      <w:lvlJc w:val="left"/>
      <w:pPr>
        <w:ind w:left="5760" w:hanging="360"/>
      </w:pPr>
    </w:lvl>
    <w:lvl w:ilvl="8" w:tplc="B11AE81C" w:tentative="1">
      <w:start w:val="1"/>
      <w:numFmt w:val="lowerRoman"/>
      <w:lvlText w:val="%9."/>
      <w:lvlJc w:val="right"/>
      <w:pPr>
        <w:ind w:left="6480" w:hanging="180"/>
      </w:pPr>
    </w:lvl>
  </w:abstractNum>
  <w:abstractNum w:abstractNumId="20" w15:restartNumberingAfterBreak="0">
    <w:nsid w:val="3D8A19FB"/>
    <w:multiLevelType w:val="hybridMultilevel"/>
    <w:tmpl w:val="CAA83EFE"/>
    <w:lvl w:ilvl="0" w:tplc="971A29E6">
      <w:start w:val="1"/>
      <w:numFmt w:val="bullet"/>
      <w:lvlText w:val=""/>
      <w:lvlJc w:val="left"/>
      <w:pPr>
        <w:ind w:left="360" w:hanging="360"/>
      </w:pPr>
      <w:rPr>
        <w:rFonts w:ascii="Symbol" w:hAnsi="Symbol" w:hint="default"/>
      </w:rPr>
    </w:lvl>
    <w:lvl w:ilvl="1" w:tplc="EBCA55A4" w:tentative="1">
      <w:start w:val="1"/>
      <w:numFmt w:val="bullet"/>
      <w:lvlText w:val="o"/>
      <w:lvlJc w:val="left"/>
      <w:pPr>
        <w:ind w:left="1080" w:hanging="360"/>
      </w:pPr>
      <w:rPr>
        <w:rFonts w:ascii="Courier New" w:hAnsi="Courier New" w:cs="Courier New" w:hint="default"/>
      </w:rPr>
    </w:lvl>
    <w:lvl w:ilvl="2" w:tplc="D7B03818" w:tentative="1">
      <w:start w:val="1"/>
      <w:numFmt w:val="bullet"/>
      <w:lvlText w:val=""/>
      <w:lvlJc w:val="left"/>
      <w:pPr>
        <w:ind w:left="1800" w:hanging="360"/>
      </w:pPr>
      <w:rPr>
        <w:rFonts w:ascii="Wingdings" w:hAnsi="Wingdings" w:hint="default"/>
      </w:rPr>
    </w:lvl>
    <w:lvl w:ilvl="3" w:tplc="42E0EDA2" w:tentative="1">
      <w:start w:val="1"/>
      <w:numFmt w:val="bullet"/>
      <w:lvlText w:val=""/>
      <w:lvlJc w:val="left"/>
      <w:pPr>
        <w:ind w:left="2520" w:hanging="360"/>
      </w:pPr>
      <w:rPr>
        <w:rFonts w:ascii="Symbol" w:hAnsi="Symbol" w:hint="default"/>
      </w:rPr>
    </w:lvl>
    <w:lvl w:ilvl="4" w:tplc="0E6C8ADA" w:tentative="1">
      <w:start w:val="1"/>
      <w:numFmt w:val="bullet"/>
      <w:lvlText w:val="o"/>
      <w:lvlJc w:val="left"/>
      <w:pPr>
        <w:ind w:left="3240" w:hanging="360"/>
      </w:pPr>
      <w:rPr>
        <w:rFonts w:ascii="Courier New" w:hAnsi="Courier New" w:cs="Courier New" w:hint="default"/>
      </w:rPr>
    </w:lvl>
    <w:lvl w:ilvl="5" w:tplc="5CC44FD2" w:tentative="1">
      <w:start w:val="1"/>
      <w:numFmt w:val="bullet"/>
      <w:lvlText w:val=""/>
      <w:lvlJc w:val="left"/>
      <w:pPr>
        <w:ind w:left="3960" w:hanging="360"/>
      </w:pPr>
      <w:rPr>
        <w:rFonts w:ascii="Wingdings" w:hAnsi="Wingdings" w:hint="default"/>
      </w:rPr>
    </w:lvl>
    <w:lvl w:ilvl="6" w:tplc="9132C3CC" w:tentative="1">
      <w:start w:val="1"/>
      <w:numFmt w:val="bullet"/>
      <w:lvlText w:val=""/>
      <w:lvlJc w:val="left"/>
      <w:pPr>
        <w:ind w:left="4680" w:hanging="360"/>
      </w:pPr>
      <w:rPr>
        <w:rFonts w:ascii="Symbol" w:hAnsi="Symbol" w:hint="default"/>
      </w:rPr>
    </w:lvl>
    <w:lvl w:ilvl="7" w:tplc="1E40C6B0" w:tentative="1">
      <w:start w:val="1"/>
      <w:numFmt w:val="bullet"/>
      <w:lvlText w:val="o"/>
      <w:lvlJc w:val="left"/>
      <w:pPr>
        <w:ind w:left="5400" w:hanging="360"/>
      </w:pPr>
      <w:rPr>
        <w:rFonts w:ascii="Courier New" w:hAnsi="Courier New" w:cs="Courier New" w:hint="default"/>
      </w:rPr>
    </w:lvl>
    <w:lvl w:ilvl="8" w:tplc="DBB8BBD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534E2BA2">
      <w:start w:val="1"/>
      <w:numFmt w:val="lowerRoman"/>
      <w:lvlText w:val="(%1)"/>
      <w:lvlJc w:val="left"/>
      <w:pPr>
        <w:ind w:left="1080" w:hanging="720"/>
      </w:pPr>
      <w:rPr>
        <w:rFonts w:hint="default"/>
      </w:rPr>
    </w:lvl>
    <w:lvl w:ilvl="1" w:tplc="637ACE2C" w:tentative="1">
      <w:start w:val="1"/>
      <w:numFmt w:val="lowerLetter"/>
      <w:lvlText w:val="%2."/>
      <w:lvlJc w:val="left"/>
      <w:pPr>
        <w:ind w:left="1440" w:hanging="360"/>
      </w:pPr>
    </w:lvl>
    <w:lvl w:ilvl="2" w:tplc="0DE4575E" w:tentative="1">
      <w:start w:val="1"/>
      <w:numFmt w:val="lowerRoman"/>
      <w:lvlText w:val="%3."/>
      <w:lvlJc w:val="right"/>
      <w:pPr>
        <w:ind w:left="2160" w:hanging="180"/>
      </w:pPr>
    </w:lvl>
    <w:lvl w:ilvl="3" w:tplc="39CE226E" w:tentative="1">
      <w:start w:val="1"/>
      <w:numFmt w:val="decimal"/>
      <w:lvlText w:val="%4."/>
      <w:lvlJc w:val="left"/>
      <w:pPr>
        <w:ind w:left="2880" w:hanging="360"/>
      </w:pPr>
    </w:lvl>
    <w:lvl w:ilvl="4" w:tplc="47E0A8FA" w:tentative="1">
      <w:start w:val="1"/>
      <w:numFmt w:val="lowerLetter"/>
      <w:lvlText w:val="%5."/>
      <w:lvlJc w:val="left"/>
      <w:pPr>
        <w:ind w:left="3600" w:hanging="360"/>
      </w:pPr>
    </w:lvl>
    <w:lvl w:ilvl="5" w:tplc="1F4AB4B0" w:tentative="1">
      <w:start w:val="1"/>
      <w:numFmt w:val="lowerRoman"/>
      <w:lvlText w:val="%6."/>
      <w:lvlJc w:val="right"/>
      <w:pPr>
        <w:ind w:left="4320" w:hanging="180"/>
      </w:pPr>
    </w:lvl>
    <w:lvl w:ilvl="6" w:tplc="759EAFD2" w:tentative="1">
      <w:start w:val="1"/>
      <w:numFmt w:val="decimal"/>
      <w:lvlText w:val="%7."/>
      <w:lvlJc w:val="left"/>
      <w:pPr>
        <w:ind w:left="5040" w:hanging="360"/>
      </w:pPr>
    </w:lvl>
    <w:lvl w:ilvl="7" w:tplc="97A88908" w:tentative="1">
      <w:start w:val="1"/>
      <w:numFmt w:val="lowerLetter"/>
      <w:lvlText w:val="%8."/>
      <w:lvlJc w:val="left"/>
      <w:pPr>
        <w:ind w:left="5760" w:hanging="360"/>
      </w:pPr>
    </w:lvl>
    <w:lvl w:ilvl="8" w:tplc="8CF4DB1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59ACD58">
      <w:start w:val="1"/>
      <w:numFmt w:val="lowerRoman"/>
      <w:lvlText w:val="(%1)"/>
      <w:lvlJc w:val="left"/>
      <w:pPr>
        <w:ind w:left="1080" w:hanging="720"/>
      </w:pPr>
      <w:rPr>
        <w:rFonts w:hint="default"/>
      </w:rPr>
    </w:lvl>
    <w:lvl w:ilvl="1" w:tplc="5D7CF8BC" w:tentative="1">
      <w:start w:val="1"/>
      <w:numFmt w:val="lowerLetter"/>
      <w:lvlText w:val="%2."/>
      <w:lvlJc w:val="left"/>
      <w:pPr>
        <w:ind w:left="1440" w:hanging="360"/>
      </w:pPr>
    </w:lvl>
    <w:lvl w:ilvl="2" w:tplc="D23866AC" w:tentative="1">
      <w:start w:val="1"/>
      <w:numFmt w:val="lowerRoman"/>
      <w:lvlText w:val="%3."/>
      <w:lvlJc w:val="right"/>
      <w:pPr>
        <w:ind w:left="2160" w:hanging="180"/>
      </w:pPr>
    </w:lvl>
    <w:lvl w:ilvl="3" w:tplc="3C10ABB8" w:tentative="1">
      <w:start w:val="1"/>
      <w:numFmt w:val="decimal"/>
      <w:lvlText w:val="%4."/>
      <w:lvlJc w:val="left"/>
      <w:pPr>
        <w:ind w:left="2880" w:hanging="360"/>
      </w:pPr>
    </w:lvl>
    <w:lvl w:ilvl="4" w:tplc="33720C22" w:tentative="1">
      <w:start w:val="1"/>
      <w:numFmt w:val="lowerLetter"/>
      <w:lvlText w:val="%5."/>
      <w:lvlJc w:val="left"/>
      <w:pPr>
        <w:ind w:left="3600" w:hanging="360"/>
      </w:pPr>
    </w:lvl>
    <w:lvl w:ilvl="5" w:tplc="DE1213D6" w:tentative="1">
      <w:start w:val="1"/>
      <w:numFmt w:val="lowerRoman"/>
      <w:lvlText w:val="%6."/>
      <w:lvlJc w:val="right"/>
      <w:pPr>
        <w:ind w:left="4320" w:hanging="180"/>
      </w:pPr>
    </w:lvl>
    <w:lvl w:ilvl="6" w:tplc="35CACCCC" w:tentative="1">
      <w:start w:val="1"/>
      <w:numFmt w:val="decimal"/>
      <w:lvlText w:val="%7."/>
      <w:lvlJc w:val="left"/>
      <w:pPr>
        <w:ind w:left="5040" w:hanging="360"/>
      </w:pPr>
    </w:lvl>
    <w:lvl w:ilvl="7" w:tplc="5DE2F9C6" w:tentative="1">
      <w:start w:val="1"/>
      <w:numFmt w:val="lowerLetter"/>
      <w:lvlText w:val="%8."/>
      <w:lvlJc w:val="left"/>
      <w:pPr>
        <w:ind w:left="5760" w:hanging="360"/>
      </w:pPr>
    </w:lvl>
    <w:lvl w:ilvl="8" w:tplc="E292AE7C"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90B0349A">
      <w:start w:val="1"/>
      <w:numFmt w:val="lowerRoman"/>
      <w:lvlText w:val="(%1)"/>
      <w:lvlJc w:val="left"/>
      <w:pPr>
        <w:ind w:left="1080" w:hanging="720"/>
      </w:pPr>
      <w:rPr>
        <w:rFonts w:hint="default"/>
        <w:b w:val="0"/>
      </w:rPr>
    </w:lvl>
    <w:lvl w:ilvl="1" w:tplc="7A0C9AFA" w:tentative="1">
      <w:start w:val="1"/>
      <w:numFmt w:val="lowerLetter"/>
      <w:lvlText w:val="%2."/>
      <w:lvlJc w:val="left"/>
      <w:pPr>
        <w:ind w:left="1440" w:hanging="360"/>
      </w:pPr>
    </w:lvl>
    <w:lvl w:ilvl="2" w:tplc="0232B4E8" w:tentative="1">
      <w:start w:val="1"/>
      <w:numFmt w:val="lowerRoman"/>
      <w:lvlText w:val="%3."/>
      <w:lvlJc w:val="right"/>
      <w:pPr>
        <w:ind w:left="2160" w:hanging="180"/>
      </w:pPr>
    </w:lvl>
    <w:lvl w:ilvl="3" w:tplc="C234CAFA" w:tentative="1">
      <w:start w:val="1"/>
      <w:numFmt w:val="decimal"/>
      <w:lvlText w:val="%4."/>
      <w:lvlJc w:val="left"/>
      <w:pPr>
        <w:ind w:left="2880" w:hanging="360"/>
      </w:pPr>
    </w:lvl>
    <w:lvl w:ilvl="4" w:tplc="60B69846" w:tentative="1">
      <w:start w:val="1"/>
      <w:numFmt w:val="lowerLetter"/>
      <w:lvlText w:val="%5."/>
      <w:lvlJc w:val="left"/>
      <w:pPr>
        <w:ind w:left="3600" w:hanging="360"/>
      </w:pPr>
    </w:lvl>
    <w:lvl w:ilvl="5" w:tplc="46F8E780" w:tentative="1">
      <w:start w:val="1"/>
      <w:numFmt w:val="lowerRoman"/>
      <w:lvlText w:val="%6."/>
      <w:lvlJc w:val="right"/>
      <w:pPr>
        <w:ind w:left="4320" w:hanging="180"/>
      </w:pPr>
    </w:lvl>
    <w:lvl w:ilvl="6" w:tplc="A5789094" w:tentative="1">
      <w:start w:val="1"/>
      <w:numFmt w:val="decimal"/>
      <w:lvlText w:val="%7."/>
      <w:lvlJc w:val="left"/>
      <w:pPr>
        <w:ind w:left="5040" w:hanging="360"/>
      </w:pPr>
    </w:lvl>
    <w:lvl w:ilvl="7" w:tplc="E200BF66" w:tentative="1">
      <w:start w:val="1"/>
      <w:numFmt w:val="lowerLetter"/>
      <w:lvlText w:val="%8."/>
      <w:lvlJc w:val="left"/>
      <w:pPr>
        <w:ind w:left="5760" w:hanging="360"/>
      </w:pPr>
    </w:lvl>
    <w:lvl w:ilvl="8" w:tplc="67022EA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20D87D02">
      <w:start w:val="1"/>
      <w:numFmt w:val="lowerRoman"/>
      <w:lvlText w:val="(%1)"/>
      <w:lvlJc w:val="left"/>
      <w:pPr>
        <w:ind w:left="1080" w:hanging="720"/>
      </w:pPr>
      <w:rPr>
        <w:rFonts w:hint="default"/>
        <w:b w:val="0"/>
      </w:rPr>
    </w:lvl>
    <w:lvl w:ilvl="1" w:tplc="3E00DF72" w:tentative="1">
      <w:start w:val="1"/>
      <w:numFmt w:val="lowerLetter"/>
      <w:lvlText w:val="%2."/>
      <w:lvlJc w:val="left"/>
      <w:pPr>
        <w:ind w:left="1440" w:hanging="360"/>
      </w:pPr>
    </w:lvl>
    <w:lvl w:ilvl="2" w:tplc="9EFCC170" w:tentative="1">
      <w:start w:val="1"/>
      <w:numFmt w:val="lowerRoman"/>
      <w:lvlText w:val="%3."/>
      <w:lvlJc w:val="right"/>
      <w:pPr>
        <w:ind w:left="2160" w:hanging="180"/>
      </w:pPr>
    </w:lvl>
    <w:lvl w:ilvl="3" w:tplc="9B40662A" w:tentative="1">
      <w:start w:val="1"/>
      <w:numFmt w:val="decimal"/>
      <w:lvlText w:val="%4."/>
      <w:lvlJc w:val="left"/>
      <w:pPr>
        <w:ind w:left="2880" w:hanging="360"/>
      </w:pPr>
    </w:lvl>
    <w:lvl w:ilvl="4" w:tplc="B2F0192A" w:tentative="1">
      <w:start w:val="1"/>
      <w:numFmt w:val="lowerLetter"/>
      <w:lvlText w:val="%5."/>
      <w:lvlJc w:val="left"/>
      <w:pPr>
        <w:ind w:left="3600" w:hanging="360"/>
      </w:pPr>
    </w:lvl>
    <w:lvl w:ilvl="5" w:tplc="D5828D0C" w:tentative="1">
      <w:start w:val="1"/>
      <w:numFmt w:val="lowerRoman"/>
      <w:lvlText w:val="%6."/>
      <w:lvlJc w:val="right"/>
      <w:pPr>
        <w:ind w:left="4320" w:hanging="180"/>
      </w:pPr>
    </w:lvl>
    <w:lvl w:ilvl="6" w:tplc="9BE41086" w:tentative="1">
      <w:start w:val="1"/>
      <w:numFmt w:val="decimal"/>
      <w:lvlText w:val="%7."/>
      <w:lvlJc w:val="left"/>
      <w:pPr>
        <w:ind w:left="5040" w:hanging="360"/>
      </w:pPr>
    </w:lvl>
    <w:lvl w:ilvl="7" w:tplc="5C5A3FEA" w:tentative="1">
      <w:start w:val="1"/>
      <w:numFmt w:val="lowerLetter"/>
      <w:lvlText w:val="%8."/>
      <w:lvlJc w:val="left"/>
      <w:pPr>
        <w:ind w:left="5760" w:hanging="360"/>
      </w:pPr>
    </w:lvl>
    <w:lvl w:ilvl="8" w:tplc="60E4981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37180452">
      <w:start w:val="1"/>
      <w:numFmt w:val="decimal"/>
      <w:lvlText w:val="%1."/>
      <w:lvlJc w:val="left"/>
      <w:pPr>
        <w:ind w:left="360" w:hanging="360"/>
      </w:pPr>
      <w:rPr>
        <w:rFonts w:hint="default"/>
      </w:rPr>
    </w:lvl>
    <w:lvl w:ilvl="1" w:tplc="1D8C00C2" w:tentative="1">
      <w:start w:val="1"/>
      <w:numFmt w:val="lowerLetter"/>
      <w:lvlText w:val="%2."/>
      <w:lvlJc w:val="left"/>
      <w:pPr>
        <w:ind w:left="1080" w:hanging="360"/>
      </w:pPr>
    </w:lvl>
    <w:lvl w:ilvl="2" w:tplc="532E7AF0" w:tentative="1">
      <w:start w:val="1"/>
      <w:numFmt w:val="lowerRoman"/>
      <w:lvlText w:val="%3."/>
      <w:lvlJc w:val="right"/>
      <w:pPr>
        <w:ind w:left="1800" w:hanging="180"/>
      </w:pPr>
    </w:lvl>
    <w:lvl w:ilvl="3" w:tplc="B150DB86" w:tentative="1">
      <w:start w:val="1"/>
      <w:numFmt w:val="decimal"/>
      <w:lvlText w:val="%4."/>
      <w:lvlJc w:val="left"/>
      <w:pPr>
        <w:ind w:left="2520" w:hanging="360"/>
      </w:pPr>
    </w:lvl>
    <w:lvl w:ilvl="4" w:tplc="3A6A52DE" w:tentative="1">
      <w:start w:val="1"/>
      <w:numFmt w:val="lowerLetter"/>
      <w:lvlText w:val="%5."/>
      <w:lvlJc w:val="left"/>
      <w:pPr>
        <w:ind w:left="3240" w:hanging="360"/>
      </w:pPr>
    </w:lvl>
    <w:lvl w:ilvl="5" w:tplc="879A7FA0" w:tentative="1">
      <w:start w:val="1"/>
      <w:numFmt w:val="lowerRoman"/>
      <w:lvlText w:val="%6."/>
      <w:lvlJc w:val="right"/>
      <w:pPr>
        <w:ind w:left="3960" w:hanging="180"/>
      </w:pPr>
    </w:lvl>
    <w:lvl w:ilvl="6" w:tplc="C18A842A" w:tentative="1">
      <w:start w:val="1"/>
      <w:numFmt w:val="decimal"/>
      <w:lvlText w:val="%7."/>
      <w:lvlJc w:val="left"/>
      <w:pPr>
        <w:ind w:left="4680" w:hanging="360"/>
      </w:pPr>
    </w:lvl>
    <w:lvl w:ilvl="7" w:tplc="E78EBC2E" w:tentative="1">
      <w:start w:val="1"/>
      <w:numFmt w:val="lowerLetter"/>
      <w:lvlText w:val="%8."/>
      <w:lvlJc w:val="left"/>
      <w:pPr>
        <w:ind w:left="5400" w:hanging="360"/>
      </w:pPr>
    </w:lvl>
    <w:lvl w:ilvl="8" w:tplc="D8D02D0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5FB6540A">
      <w:start w:val="1"/>
      <w:numFmt w:val="lowerRoman"/>
      <w:lvlText w:val="(%1)"/>
      <w:lvlJc w:val="left"/>
      <w:pPr>
        <w:ind w:left="1080" w:hanging="720"/>
      </w:pPr>
      <w:rPr>
        <w:rFonts w:hint="default"/>
      </w:rPr>
    </w:lvl>
    <w:lvl w:ilvl="1" w:tplc="89F02FDA" w:tentative="1">
      <w:start w:val="1"/>
      <w:numFmt w:val="lowerLetter"/>
      <w:lvlText w:val="%2."/>
      <w:lvlJc w:val="left"/>
      <w:pPr>
        <w:ind w:left="1440" w:hanging="360"/>
      </w:pPr>
    </w:lvl>
    <w:lvl w:ilvl="2" w:tplc="13C02ABE" w:tentative="1">
      <w:start w:val="1"/>
      <w:numFmt w:val="lowerRoman"/>
      <w:lvlText w:val="%3."/>
      <w:lvlJc w:val="right"/>
      <w:pPr>
        <w:ind w:left="2160" w:hanging="180"/>
      </w:pPr>
    </w:lvl>
    <w:lvl w:ilvl="3" w:tplc="48763FEE" w:tentative="1">
      <w:start w:val="1"/>
      <w:numFmt w:val="decimal"/>
      <w:lvlText w:val="%4."/>
      <w:lvlJc w:val="left"/>
      <w:pPr>
        <w:ind w:left="2880" w:hanging="360"/>
      </w:pPr>
    </w:lvl>
    <w:lvl w:ilvl="4" w:tplc="DBB446D6" w:tentative="1">
      <w:start w:val="1"/>
      <w:numFmt w:val="lowerLetter"/>
      <w:lvlText w:val="%5."/>
      <w:lvlJc w:val="left"/>
      <w:pPr>
        <w:ind w:left="3600" w:hanging="360"/>
      </w:pPr>
    </w:lvl>
    <w:lvl w:ilvl="5" w:tplc="ED160872" w:tentative="1">
      <w:start w:val="1"/>
      <w:numFmt w:val="lowerRoman"/>
      <w:lvlText w:val="%6."/>
      <w:lvlJc w:val="right"/>
      <w:pPr>
        <w:ind w:left="4320" w:hanging="180"/>
      </w:pPr>
    </w:lvl>
    <w:lvl w:ilvl="6" w:tplc="649C5474" w:tentative="1">
      <w:start w:val="1"/>
      <w:numFmt w:val="decimal"/>
      <w:lvlText w:val="%7."/>
      <w:lvlJc w:val="left"/>
      <w:pPr>
        <w:ind w:left="5040" w:hanging="360"/>
      </w:pPr>
    </w:lvl>
    <w:lvl w:ilvl="7" w:tplc="48CE98BE" w:tentative="1">
      <w:start w:val="1"/>
      <w:numFmt w:val="lowerLetter"/>
      <w:lvlText w:val="%8."/>
      <w:lvlJc w:val="left"/>
      <w:pPr>
        <w:ind w:left="5760" w:hanging="360"/>
      </w:pPr>
    </w:lvl>
    <w:lvl w:ilvl="8" w:tplc="1E621E14"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68829EB4">
      <w:start w:val="1"/>
      <w:numFmt w:val="decimal"/>
      <w:lvlText w:val="%1."/>
      <w:lvlJc w:val="left"/>
      <w:pPr>
        <w:ind w:left="360" w:hanging="360"/>
      </w:pPr>
    </w:lvl>
    <w:lvl w:ilvl="1" w:tplc="E4ECF11A" w:tentative="1">
      <w:start w:val="1"/>
      <w:numFmt w:val="lowerLetter"/>
      <w:lvlText w:val="%2."/>
      <w:lvlJc w:val="left"/>
      <w:pPr>
        <w:ind w:left="1080" w:hanging="360"/>
      </w:pPr>
    </w:lvl>
    <w:lvl w:ilvl="2" w:tplc="21CC13A8" w:tentative="1">
      <w:start w:val="1"/>
      <w:numFmt w:val="lowerRoman"/>
      <w:lvlText w:val="%3."/>
      <w:lvlJc w:val="right"/>
      <w:pPr>
        <w:ind w:left="1800" w:hanging="180"/>
      </w:pPr>
    </w:lvl>
    <w:lvl w:ilvl="3" w:tplc="68E8F832" w:tentative="1">
      <w:start w:val="1"/>
      <w:numFmt w:val="decimal"/>
      <w:lvlText w:val="%4."/>
      <w:lvlJc w:val="left"/>
      <w:pPr>
        <w:ind w:left="2520" w:hanging="360"/>
      </w:pPr>
    </w:lvl>
    <w:lvl w:ilvl="4" w:tplc="58C87702" w:tentative="1">
      <w:start w:val="1"/>
      <w:numFmt w:val="lowerLetter"/>
      <w:lvlText w:val="%5."/>
      <w:lvlJc w:val="left"/>
      <w:pPr>
        <w:ind w:left="3240" w:hanging="360"/>
      </w:pPr>
    </w:lvl>
    <w:lvl w:ilvl="5" w:tplc="053C3198" w:tentative="1">
      <w:start w:val="1"/>
      <w:numFmt w:val="lowerRoman"/>
      <w:lvlText w:val="%6."/>
      <w:lvlJc w:val="right"/>
      <w:pPr>
        <w:ind w:left="3960" w:hanging="180"/>
      </w:pPr>
    </w:lvl>
    <w:lvl w:ilvl="6" w:tplc="FB0A727A" w:tentative="1">
      <w:start w:val="1"/>
      <w:numFmt w:val="decimal"/>
      <w:lvlText w:val="%7."/>
      <w:lvlJc w:val="left"/>
      <w:pPr>
        <w:ind w:left="4680" w:hanging="360"/>
      </w:pPr>
    </w:lvl>
    <w:lvl w:ilvl="7" w:tplc="1518BC90" w:tentative="1">
      <w:start w:val="1"/>
      <w:numFmt w:val="lowerLetter"/>
      <w:lvlText w:val="%8."/>
      <w:lvlJc w:val="left"/>
      <w:pPr>
        <w:ind w:left="5400" w:hanging="360"/>
      </w:pPr>
    </w:lvl>
    <w:lvl w:ilvl="8" w:tplc="94A03CD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52A01C28">
      <w:start w:val="1"/>
      <w:numFmt w:val="lowerRoman"/>
      <w:lvlText w:val="(%1)"/>
      <w:lvlJc w:val="left"/>
      <w:pPr>
        <w:ind w:left="1080" w:hanging="720"/>
      </w:pPr>
      <w:rPr>
        <w:rFonts w:hint="default"/>
        <w:b w:val="0"/>
      </w:rPr>
    </w:lvl>
    <w:lvl w:ilvl="1" w:tplc="B248291A" w:tentative="1">
      <w:start w:val="1"/>
      <w:numFmt w:val="lowerLetter"/>
      <w:lvlText w:val="%2."/>
      <w:lvlJc w:val="left"/>
      <w:pPr>
        <w:ind w:left="1440" w:hanging="360"/>
      </w:pPr>
    </w:lvl>
    <w:lvl w:ilvl="2" w:tplc="1DE2B596" w:tentative="1">
      <w:start w:val="1"/>
      <w:numFmt w:val="lowerRoman"/>
      <w:lvlText w:val="%3."/>
      <w:lvlJc w:val="right"/>
      <w:pPr>
        <w:ind w:left="2160" w:hanging="180"/>
      </w:pPr>
    </w:lvl>
    <w:lvl w:ilvl="3" w:tplc="F426E974" w:tentative="1">
      <w:start w:val="1"/>
      <w:numFmt w:val="decimal"/>
      <w:lvlText w:val="%4."/>
      <w:lvlJc w:val="left"/>
      <w:pPr>
        <w:ind w:left="2880" w:hanging="360"/>
      </w:pPr>
    </w:lvl>
    <w:lvl w:ilvl="4" w:tplc="CF0CA022" w:tentative="1">
      <w:start w:val="1"/>
      <w:numFmt w:val="lowerLetter"/>
      <w:lvlText w:val="%5."/>
      <w:lvlJc w:val="left"/>
      <w:pPr>
        <w:ind w:left="3600" w:hanging="360"/>
      </w:pPr>
    </w:lvl>
    <w:lvl w:ilvl="5" w:tplc="B8508E70" w:tentative="1">
      <w:start w:val="1"/>
      <w:numFmt w:val="lowerRoman"/>
      <w:lvlText w:val="%6."/>
      <w:lvlJc w:val="right"/>
      <w:pPr>
        <w:ind w:left="4320" w:hanging="180"/>
      </w:pPr>
    </w:lvl>
    <w:lvl w:ilvl="6" w:tplc="F2C2C078" w:tentative="1">
      <w:start w:val="1"/>
      <w:numFmt w:val="decimal"/>
      <w:lvlText w:val="%7."/>
      <w:lvlJc w:val="left"/>
      <w:pPr>
        <w:ind w:left="5040" w:hanging="360"/>
      </w:pPr>
    </w:lvl>
    <w:lvl w:ilvl="7" w:tplc="40460BF8" w:tentative="1">
      <w:start w:val="1"/>
      <w:numFmt w:val="lowerLetter"/>
      <w:lvlText w:val="%8."/>
      <w:lvlJc w:val="left"/>
      <w:pPr>
        <w:ind w:left="5760" w:hanging="360"/>
      </w:pPr>
    </w:lvl>
    <w:lvl w:ilvl="8" w:tplc="85B8636C" w:tentative="1">
      <w:start w:val="1"/>
      <w:numFmt w:val="lowerRoman"/>
      <w:lvlText w:val="%9."/>
      <w:lvlJc w:val="right"/>
      <w:pPr>
        <w:ind w:left="6480" w:hanging="180"/>
      </w:pPr>
    </w:lvl>
  </w:abstractNum>
  <w:abstractNum w:abstractNumId="29" w15:restartNumberingAfterBreak="0">
    <w:nsid w:val="5BBE4322"/>
    <w:multiLevelType w:val="hybridMultilevel"/>
    <w:tmpl w:val="3E06C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C6731D"/>
    <w:multiLevelType w:val="hybridMultilevel"/>
    <w:tmpl w:val="5504F770"/>
    <w:lvl w:ilvl="0" w:tplc="13E6BBAC">
      <w:start w:val="1"/>
      <w:numFmt w:val="lowerRoman"/>
      <w:lvlText w:val="(%1)"/>
      <w:lvlJc w:val="left"/>
      <w:pPr>
        <w:ind w:left="1080" w:hanging="720"/>
      </w:pPr>
      <w:rPr>
        <w:rFonts w:hint="default"/>
      </w:rPr>
    </w:lvl>
    <w:lvl w:ilvl="1" w:tplc="698ECB9C" w:tentative="1">
      <w:start w:val="1"/>
      <w:numFmt w:val="lowerLetter"/>
      <w:lvlText w:val="%2."/>
      <w:lvlJc w:val="left"/>
      <w:pPr>
        <w:ind w:left="1440" w:hanging="360"/>
      </w:pPr>
    </w:lvl>
    <w:lvl w:ilvl="2" w:tplc="B530680E" w:tentative="1">
      <w:start w:val="1"/>
      <w:numFmt w:val="lowerRoman"/>
      <w:lvlText w:val="%3."/>
      <w:lvlJc w:val="right"/>
      <w:pPr>
        <w:ind w:left="2160" w:hanging="180"/>
      </w:pPr>
    </w:lvl>
    <w:lvl w:ilvl="3" w:tplc="58A4F558" w:tentative="1">
      <w:start w:val="1"/>
      <w:numFmt w:val="decimal"/>
      <w:lvlText w:val="%4."/>
      <w:lvlJc w:val="left"/>
      <w:pPr>
        <w:ind w:left="2880" w:hanging="360"/>
      </w:pPr>
    </w:lvl>
    <w:lvl w:ilvl="4" w:tplc="B8868E10" w:tentative="1">
      <w:start w:val="1"/>
      <w:numFmt w:val="lowerLetter"/>
      <w:lvlText w:val="%5."/>
      <w:lvlJc w:val="left"/>
      <w:pPr>
        <w:ind w:left="3600" w:hanging="360"/>
      </w:pPr>
    </w:lvl>
    <w:lvl w:ilvl="5" w:tplc="6958EAD2" w:tentative="1">
      <w:start w:val="1"/>
      <w:numFmt w:val="lowerRoman"/>
      <w:lvlText w:val="%6."/>
      <w:lvlJc w:val="right"/>
      <w:pPr>
        <w:ind w:left="4320" w:hanging="180"/>
      </w:pPr>
    </w:lvl>
    <w:lvl w:ilvl="6" w:tplc="1B920512" w:tentative="1">
      <w:start w:val="1"/>
      <w:numFmt w:val="decimal"/>
      <w:lvlText w:val="%7."/>
      <w:lvlJc w:val="left"/>
      <w:pPr>
        <w:ind w:left="5040" w:hanging="360"/>
      </w:pPr>
    </w:lvl>
    <w:lvl w:ilvl="7" w:tplc="E8A6EB8C" w:tentative="1">
      <w:start w:val="1"/>
      <w:numFmt w:val="lowerLetter"/>
      <w:lvlText w:val="%8."/>
      <w:lvlJc w:val="left"/>
      <w:pPr>
        <w:ind w:left="5760" w:hanging="360"/>
      </w:pPr>
    </w:lvl>
    <w:lvl w:ilvl="8" w:tplc="EFC6FF20"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EEB8BE0C">
      <w:start w:val="1"/>
      <w:numFmt w:val="lowerRoman"/>
      <w:lvlText w:val="(%1)"/>
      <w:lvlJc w:val="left"/>
      <w:pPr>
        <w:ind w:left="1080" w:hanging="720"/>
      </w:pPr>
      <w:rPr>
        <w:rFonts w:hint="default"/>
      </w:rPr>
    </w:lvl>
    <w:lvl w:ilvl="1" w:tplc="74EAA13C" w:tentative="1">
      <w:start w:val="1"/>
      <w:numFmt w:val="lowerLetter"/>
      <w:lvlText w:val="%2."/>
      <w:lvlJc w:val="left"/>
      <w:pPr>
        <w:ind w:left="1440" w:hanging="360"/>
      </w:pPr>
    </w:lvl>
    <w:lvl w:ilvl="2" w:tplc="1AA20EB2" w:tentative="1">
      <w:start w:val="1"/>
      <w:numFmt w:val="lowerRoman"/>
      <w:lvlText w:val="%3."/>
      <w:lvlJc w:val="right"/>
      <w:pPr>
        <w:ind w:left="2160" w:hanging="180"/>
      </w:pPr>
    </w:lvl>
    <w:lvl w:ilvl="3" w:tplc="0E1A813E" w:tentative="1">
      <w:start w:val="1"/>
      <w:numFmt w:val="decimal"/>
      <w:lvlText w:val="%4."/>
      <w:lvlJc w:val="left"/>
      <w:pPr>
        <w:ind w:left="2880" w:hanging="360"/>
      </w:pPr>
    </w:lvl>
    <w:lvl w:ilvl="4" w:tplc="A0E2AEAE" w:tentative="1">
      <w:start w:val="1"/>
      <w:numFmt w:val="lowerLetter"/>
      <w:lvlText w:val="%5."/>
      <w:lvlJc w:val="left"/>
      <w:pPr>
        <w:ind w:left="3600" w:hanging="360"/>
      </w:pPr>
    </w:lvl>
    <w:lvl w:ilvl="5" w:tplc="E0466A12" w:tentative="1">
      <w:start w:val="1"/>
      <w:numFmt w:val="lowerRoman"/>
      <w:lvlText w:val="%6."/>
      <w:lvlJc w:val="right"/>
      <w:pPr>
        <w:ind w:left="4320" w:hanging="180"/>
      </w:pPr>
    </w:lvl>
    <w:lvl w:ilvl="6" w:tplc="97C4A010" w:tentative="1">
      <w:start w:val="1"/>
      <w:numFmt w:val="decimal"/>
      <w:lvlText w:val="%7."/>
      <w:lvlJc w:val="left"/>
      <w:pPr>
        <w:ind w:left="5040" w:hanging="360"/>
      </w:pPr>
    </w:lvl>
    <w:lvl w:ilvl="7" w:tplc="172C368E" w:tentative="1">
      <w:start w:val="1"/>
      <w:numFmt w:val="lowerLetter"/>
      <w:lvlText w:val="%8."/>
      <w:lvlJc w:val="left"/>
      <w:pPr>
        <w:ind w:left="5760" w:hanging="360"/>
      </w:pPr>
    </w:lvl>
    <w:lvl w:ilvl="8" w:tplc="520AD7E4"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79EA9B34">
      <w:start w:val="1"/>
      <w:numFmt w:val="lowerRoman"/>
      <w:lvlText w:val="(%1)"/>
      <w:lvlJc w:val="left"/>
      <w:pPr>
        <w:ind w:left="1004" w:hanging="720"/>
      </w:pPr>
      <w:rPr>
        <w:rFonts w:hint="default"/>
        <w:b w:val="0"/>
      </w:rPr>
    </w:lvl>
    <w:lvl w:ilvl="1" w:tplc="81F410FA" w:tentative="1">
      <w:start w:val="1"/>
      <w:numFmt w:val="lowerLetter"/>
      <w:lvlText w:val="%2."/>
      <w:lvlJc w:val="left"/>
      <w:pPr>
        <w:ind w:left="1364" w:hanging="360"/>
      </w:pPr>
    </w:lvl>
    <w:lvl w:ilvl="2" w:tplc="B9904316" w:tentative="1">
      <w:start w:val="1"/>
      <w:numFmt w:val="lowerRoman"/>
      <w:lvlText w:val="%3."/>
      <w:lvlJc w:val="right"/>
      <w:pPr>
        <w:ind w:left="2084" w:hanging="180"/>
      </w:pPr>
    </w:lvl>
    <w:lvl w:ilvl="3" w:tplc="28DE28DE" w:tentative="1">
      <w:start w:val="1"/>
      <w:numFmt w:val="decimal"/>
      <w:lvlText w:val="%4."/>
      <w:lvlJc w:val="left"/>
      <w:pPr>
        <w:ind w:left="2804" w:hanging="360"/>
      </w:pPr>
    </w:lvl>
    <w:lvl w:ilvl="4" w:tplc="288269D4" w:tentative="1">
      <w:start w:val="1"/>
      <w:numFmt w:val="lowerLetter"/>
      <w:lvlText w:val="%5."/>
      <w:lvlJc w:val="left"/>
      <w:pPr>
        <w:ind w:left="3524" w:hanging="360"/>
      </w:pPr>
    </w:lvl>
    <w:lvl w:ilvl="5" w:tplc="8C64572C" w:tentative="1">
      <w:start w:val="1"/>
      <w:numFmt w:val="lowerRoman"/>
      <w:lvlText w:val="%6."/>
      <w:lvlJc w:val="right"/>
      <w:pPr>
        <w:ind w:left="4244" w:hanging="180"/>
      </w:pPr>
    </w:lvl>
    <w:lvl w:ilvl="6" w:tplc="A51A5AD2" w:tentative="1">
      <w:start w:val="1"/>
      <w:numFmt w:val="decimal"/>
      <w:lvlText w:val="%7."/>
      <w:lvlJc w:val="left"/>
      <w:pPr>
        <w:ind w:left="4964" w:hanging="360"/>
      </w:pPr>
    </w:lvl>
    <w:lvl w:ilvl="7" w:tplc="A3F81198" w:tentative="1">
      <w:start w:val="1"/>
      <w:numFmt w:val="lowerLetter"/>
      <w:lvlText w:val="%8."/>
      <w:lvlJc w:val="left"/>
      <w:pPr>
        <w:ind w:left="5684" w:hanging="360"/>
      </w:pPr>
    </w:lvl>
    <w:lvl w:ilvl="8" w:tplc="6D70DF76"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8EC24D1E">
      <w:start w:val="1"/>
      <w:numFmt w:val="decimal"/>
      <w:lvlText w:val="%1."/>
      <w:lvlJc w:val="left"/>
      <w:pPr>
        <w:ind w:left="360" w:hanging="360"/>
      </w:pPr>
      <w:rPr>
        <w:rFonts w:hint="default"/>
      </w:rPr>
    </w:lvl>
    <w:lvl w:ilvl="1" w:tplc="FDFC78AE" w:tentative="1">
      <w:start w:val="1"/>
      <w:numFmt w:val="lowerLetter"/>
      <w:lvlText w:val="%2."/>
      <w:lvlJc w:val="left"/>
      <w:pPr>
        <w:ind w:left="1080" w:hanging="360"/>
      </w:pPr>
    </w:lvl>
    <w:lvl w:ilvl="2" w:tplc="4A9E23E0" w:tentative="1">
      <w:start w:val="1"/>
      <w:numFmt w:val="lowerRoman"/>
      <w:lvlText w:val="%3."/>
      <w:lvlJc w:val="right"/>
      <w:pPr>
        <w:ind w:left="1800" w:hanging="180"/>
      </w:pPr>
    </w:lvl>
    <w:lvl w:ilvl="3" w:tplc="956848D4" w:tentative="1">
      <w:start w:val="1"/>
      <w:numFmt w:val="decimal"/>
      <w:lvlText w:val="%4."/>
      <w:lvlJc w:val="left"/>
      <w:pPr>
        <w:ind w:left="2520" w:hanging="360"/>
      </w:pPr>
    </w:lvl>
    <w:lvl w:ilvl="4" w:tplc="6FB25E24" w:tentative="1">
      <w:start w:val="1"/>
      <w:numFmt w:val="lowerLetter"/>
      <w:lvlText w:val="%5."/>
      <w:lvlJc w:val="left"/>
      <w:pPr>
        <w:ind w:left="3240" w:hanging="360"/>
      </w:pPr>
    </w:lvl>
    <w:lvl w:ilvl="5" w:tplc="E76A719C" w:tentative="1">
      <w:start w:val="1"/>
      <w:numFmt w:val="lowerRoman"/>
      <w:lvlText w:val="%6."/>
      <w:lvlJc w:val="right"/>
      <w:pPr>
        <w:ind w:left="3960" w:hanging="180"/>
      </w:pPr>
    </w:lvl>
    <w:lvl w:ilvl="6" w:tplc="E64C990A" w:tentative="1">
      <w:start w:val="1"/>
      <w:numFmt w:val="decimal"/>
      <w:lvlText w:val="%7."/>
      <w:lvlJc w:val="left"/>
      <w:pPr>
        <w:ind w:left="4680" w:hanging="360"/>
      </w:pPr>
    </w:lvl>
    <w:lvl w:ilvl="7" w:tplc="8174D2C8" w:tentative="1">
      <w:start w:val="1"/>
      <w:numFmt w:val="lowerLetter"/>
      <w:lvlText w:val="%8."/>
      <w:lvlJc w:val="left"/>
      <w:pPr>
        <w:ind w:left="5400" w:hanging="360"/>
      </w:pPr>
    </w:lvl>
    <w:lvl w:ilvl="8" w:tplc="F65EFC58"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C62AF3E0">
      <w:start w:val="1"/>
      <w:numFmt w:val="lowerRoman"/>
      <w:lvlText w:val="(%1)"/>
      <w:lvlJc w:val="left"/>
      <w:pPr>
        <w:ind w:left="1080" w:hanging="720"/>
      </w:pPr>
      <w:rPr>
        <w:rFonts w:hint="default"/>
      </w:rPr>
    </w:lvl>
    <w:lvl w:ilvl="1" w:tplc="7F3CC97C" w:tentative="1">
      <w:start w:val="1"/>
      <w:numFmt w:val="lowerLetter"/>
      <w:lvlText w:val="%2."/>
      <w:lvlJc w:val="left"/>
      <w:pPr>
        <w:ind w:left="1440" w:hanging="360"/>
      </w:pPr>
    </w:lvl>
    <w:lvl w:ilvl="2" w:tplc="260C1DBA" w:tentative="1">
      <w:start w:val="1"/>
      <w:numFmt w:val="lowerRoman"/>
      <w:lvlText w:val="%3."/>
      <w:lvlJc w:val="right"/>
      <w:pPr>
        <w:ind w:left="2160" w:hanging="180"/>
      </w:pPr>
    </w:lvl>
    <w:lvl w:ilvl="3" w:tplc="D2EC5818" w:tentative="1">
      <w:start w:val="1"/>
      <w:numFmt w:val="decimal"/>
      <w:lvlText w:val="%4."/>
      <w:lvlJc w:val="left"/>
      <w:pPr>
        <w:ind w:left="2880" w:hanging="360"/>
      </w:pPr>
    </w:lvl>
    <w:lvl w:ilvl="4" w:tplc="29167E3A" w:tentative="1">
      <w:start w:val="1"/>
      <w:numFmt w:val="lowerLetter"/>
      <w:lvlText w:val="%5."/>
      <w:lvlJc w:val="left"/>
      <w:pPr>
        <w:ind w:left="3600" w:hanging="360"/>
      </w:pPr>
    </w:lvl>
    <w:lvl w:ilvl="5" w:tplc="05446E32" w:tentative="1">
      <w:start w:val="1"/>
      <w:numFmt w:val="lowerRoman"/>
      <w:lvlText w:val="%6."/>
      <w:lvlJc w:val="right"/>
      <w:pPr>
        <w:ind w:left="4320" w:hanging="180"/>
      </w:pPr>
    </w:lvl>
    <w:lvl w:ilvl="6" w:tplc="CC1A8222" w:tentative="1">
      <w:start w:val="1"/>
      <w:numFmt w:val="decimal"/>
      <w:lvlText w:val="%7."/>
      <w:lvlJc w:val="left"/>
      <w:pPr>
        <w:ind w:left="5040" w:hanging="360"/>
      </w:pPr>
    </w:lvl>
    <w:lvl w:ilvl="7" w:tplc="CABE57A6" w:tentative="1">
      <w:start w:val="1"/>
      <w:numFmt w:val="lowerLetter"/>
      <w:lvlText w:val="%8."/>
      <w:lvlJc w:val="left"/>
      <w:pPr>
        <w:ind w:left="5760" w:hanging="360"/>
      </w:pPr>
    </w:lvl>
    <w:lvl w:ilvl="8" w:tplc="FAC01CBA"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4DCE676A">
      <w:start w:val="1"/>
      <w:numFmt w:val="decimal"/>
      <w:lvlText w:val="%1."/>
      <w:lvlJc w:val="left"/>
      <w:pPr>
        <w:ind w:left="360" w:hanging="360"/>
      </w:pPr>
      <w:rPr>
        <w:rFonts w:hint="default"/>
      </w:rPr>
    </w:lvl>
    <w:lvl w:ilvl="1" w:tplc="BEB49BD6" w:tentative="1">
      <w:start w:val="1"/>
      <w:numFmt w:val="lowerLetter"/>
      <w:lvlText w:val="%2."/>
      <w:lvlJc w:val="left"/>
      <w:pPr>
        <w:ind w:left="1080" w:hanging="360"/>
      </w:pPr>
    </w:lvl>
    <w:lvl w:ilvl="2" w:tplc="DA80F0E8" w:tentative="1">
      <w:start w:val="1"/>
      <w:numFmt w:val="lowerRoman"/>
      <w:lvlText w:val="%3."/>
      <w:lvlJc w:val="right"/>
      <w:pPr>
        <w:ind w:left="1800" w:hanging="180"/>
      </w:pPr>
    </w:lvl>
    <w:lvl w:ilvl="3" w:tplc="875A1374" w:tentative="1">
      <w:start w:val="1"/>
      <w:numFmt w:val="decimal"/>
      <w:lvlText w:val="%4."/>
      <w:lvlJc w:val="left"/>
      <w:pPr>
        <w:ind w:left="2520" w:hanging="360"/>
      </w:pPr>
    </w:lvl>
    <w:lvl w:ilvl="4" w:tplc="BFD4C578" w:tentative="1">
      <w:start w:val="1"/>
      <w:numFmt w:val="lowerLetter"/>
      <w:lvlText w:val="%5."/>
      <w:lvlJc w:val="left"/>
      <w:pPr>
        <w:ind w:left="3240" w:hanging="360"/>
      </w:pPr>
    </w:lvl>
    <w:lvl w:ilvl="5" w:tplc="17D21D04" w:tentative="1">
      <w:start w:val="1"/>
      <w:numFmt w:val="lowerRoman"/>
      <w:lvlText w:val="%6."/>
      <w:lvlJc w:val="right"/>
      <w:pPr>
        <w:ind w:left="3960" w:hanging="180"/>
      </w:pPr>
    </w:lvl>
    <w:lvl w:ilvl="6" w:tplc="AD0A02BC" w:tentative="1">
      <w:start w:val="1"/>
      <w:numFmt w:val="decimal"/>
      <w:lvlText w:val="%7."/>
      <w:lvlJc w:val="left"/>
      <w:pPr>
        <w:ind w:left="4680" w:hanging="360"/>
      </w:pPr>
    </w:lvl>
    <w:lvl w:ilvl="7" w:tplc="2CE4A2FE" w:tentative="1">
      <w:start w:val="1"/>
      <w:numFmt w:val="lowerLetter"/>
      <w:lvlText w:val="%8."/>
      <w:lvlJc w:val="left"/>
      <w:pPr>
        <w:ind w:left="5400" w:hanging="360"/>
      </w:pPr>
    </w:lvl>
    <w:lvl w:ilvl="8" w:tplc="86D625EE"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F9A4B3D6">
      <w:start w:val="1"/>
      <w:numFmt w:val="lowerRoman"/>
      <w:lvlText w:val="(%1)"/>
      <w:lvlJc w:val="left"/>
      <w:pPr>
        <w:ind w:left="1080" w:hanging="720"/>
      </w:pPr>
      <w:rPr>
        <w:rFonts w:hint="default"/>
      </w:rPr>
    </w:lvl>
    <w:lvl w:ilvl="1" w:tplc="B87E4324" w:tentative="1">
      <w:start w:val="1"/>
      <w:numFmt w:val="lowerLetter"/>
      <w:lvlText w:val="%2."/>
      <w:lvlJc w:val="left"/>
      <w:pPr>
        <w:ind w:left="1440" w:hanging="360"/>
      </w:pPr>
    </w:lvl>
    <w:lvl w:ilvl="2" w:tplc="46F4685A" w:tentative="1">
      <w:start w:val="1"/>
      <w:numFmt w:val="lowerRoman"/>
      <w:lvlText w:val="%3."/>
      <w:lvlJc w:val="right"/>
      <w:pPr>
        <w:ind w:left="2160" w:hanging="180"/>
      </w:pPr>
    </w:lvl>
    <w:lvl w:ilvl="3" w:tplc="9B86FF8A" w:tentative="1">
      <w:start w:val="1"/>
      <w:numFmt w:val="decimal"/>
      <w:lvlText w:val="%4."/>
      <w:lvlJc w:val="left"/>
      <w:pPr>
        <w:ind w:left="2880" w:hanging="360"/>
      </w:pPr>
    </w:lvl>
    <w:lvl w:ilvl="4" w:tplc="043A9B62" w:tentative="1">
      <w:start w:val="1"/>
      <w:numFmt w:val="lowerLetter"/>
      <w:lvlText w:val="%5."/>
      <w:lvlJc w:val="left"/>
      <w:pPr>
        <w:ind w:left="3600" w:hanging="360"/>
      </w:pPr>
    </w:lvl>
    <w:lvl w:ilvl="5" w:tplc="92428804" w:tentative="1">
      <w:start w:val="1"/>
      <w:numFmt w:val="lowerRoman"/>
      <w:lvlText w:val="%6."/>
      <w:lvlJc w:val="right"/>
      <w:pPr>
        <w:ind w:left="4320" w:hanging="180"/>
      </w:pPr>
    </w:lvl>
    <w:lvl w:ilvl="6" w:tplc="87008F3C" w:tentative="1">
      <w:start w:val="1"/>
      <w:numFmt w:val="decimal"/>
      <w:lvlText w:val="%7."/>
      <w:lvlJc w:val="left"/>
      <w:pPr>
        <w:ind w:left="5040" w:hanging="360"/>
      </w:pPr>
    </w:lvl>
    <w:lvl w:ilvl="7" w:tplc="96CEF5FE" w:tentative="1">
      <w:start w:val="1"/>
      <w:numFmt w:val="lowerLetter"/>
      <w:lvlText w:val="%8."/>
      <w:lvlJc w:val="left"/>
      <w:pPr>
        <w:ind w:left="5760" w:hanging="360"/>
      </w:pPr>
    </w:lvl>
    <w:lvl w:ilvl="8" w:tplc="A58C7FEA"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4F4C86A4">
      <w:start w:val="1"/>
      <w:numFmt w:val="decimal"/>
      <w:lvlText w:val="%1."/>
      <w:lvlJc w:val="left"/>
      <w:pPr>
        <w:ind w:left="360" w:hanging="360"/>
      </w:pPr>
      <w:rPr>
        <w:rFonts w:hint="default"/>
      </w:rPr>
    </w:lvl>
    <w:lvl w:ilvl="1" w:tplc="E320FA68" w:tentative="1">
      <w:start w:val="1"/>
      <w:numFmt w:val="lowerLetter"/>
      <w:lvlText w:val="%2."/>
      <w:lvlJc w:val="left"/>
      <w:pPr>
        <w:ind w:left="1080" w:hanging="360"/>
      </w:pPr>
    </w:lvl>
    <w:lvl w:ilvl="2" w:tplc="0DA859B2" w:tentative="1">
      <w:start w:val="1"/>
      <w:numFmt w:val="lowerRoman"/>
      <w:lvlText w:val="%3."/>
      <w:lvlJc w:val="right"/>
      <w:pPr>
        <w:ind w:left="1800" w:hanging="180"/>
      </w:pPr>
    </w:lvl>
    <w:lvl w:ilvl="3" w:tplc="5778F762" w:tentative="1">
      <w:start w:val="1"/>
      <w:numFmt w:val="decimal"/>
      <w:lvlText w:val="%4."/>
      <w:lvlJc w:val="left"/>
      <w:pPr>
        <w:ind w:left="2520" w:hanging="360"/>
      </w:pPr>
    </w:lvl>
    <w:lvl w:ilvl="4" w:tplc="223CE316" w:tentative="1">
      <w:start w:val="1"/>
      <w:numFmt w:val="lowerLetter"/>
      <w:lvlText w:val="%5."/>
      <w:lvlJc w:val="left"/>
      <w:pPr>
        <w:ind w:left="3240" w:hanging="360"/>
      </w:pPr>
    </w:lvl>
    <w:lvl w:ilvl="5" w:tplc="717870B6" w:tentative="1">
      <w:start w:val="1"/>
      <w:numFmt w:val="lowerRoman"/>
      <w:lvlText w:val="%6."/>
      <w:lvlJc w:val="right"/>
      <w:pPr>
        <w:ind w:left="3960" w:hanging="180"/>
      </w:pPr>
    </w:lvl>
    <w:lvl w:ilvl="6" w:tplc="77346A54" w:tentative="1">
      <w:start w:val="1"/>
      <w:numFmt w:val="decimal"/>
      <w:lvlText w:val="%7."/>
      <w:lvlJc w:val="left"/>
      <w:pPr>
        <w:ind w:left="4680" w:hanging="360"/>
      </w:pPr>
    </w:lvl>
    <w:lvl w:ilvl="7" w:tplc="7C10F1BA" w:tentative="1">
      <w:start w:val="1"/>
      <w:numFmt w:val="lowerLetter"/>
      <w:lvlText w:val="%8."/>
      <w:lvlJc w:val="left"/>
      <w:pPr>
        <w:ind w:left="5400" w:hanging="360"/>
      </w:pPr>
    </w:lvl>
    <w:lvl w:ilvl="8" w:tplc="260E3FFC"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8D94DBB2">
      <w:start w:val="1"/>
      <w:numFmt w:val="decimal"/>
      <w:lvlText w:val="%1."/>
      <w:lvlJc w:val="left"/>
      <w:pPr>
        <w:ind w:left="360" w:hanging="360"/>
      </w:pPr>
      <w:rPr>
        <w:rFonts w:hint="default"/>
      </w:rPr>
    </w:lvl>
    <w:lvl w:ilvl="1" w:tplc="E3BE7080" w:tentative="1">
      <w:start w:val="1"/>
      <w:numFmt w:val="lowerLetter"/>
      <w:lvlText w:val="%2."/>
      <w:lvlJc w:val="left"/>
      <w:pPr>
        <w:ind w:left="1080" w:hanging="360"/>
      </w:pPr>
    </w:lvl>
    <w:lvl w:ilvl="2" w:tplc="5936D04E" w:tentative="1">
      <w:start w:val="1"/>
      <w:numFmt w:val="lowerRoman"/>
      <w:lvlText w:val="%3."/>
      <w:lvlJc w:val="right"/>
      <w:pPr>
        <w:ind w:left="1800" w:hanging="180"/>
      </w:pPr>
    </w:lvl>
    <w:lvl w:ilvl="3" w:tplc="E190DF46" w:tentative="1">
      <w:start w:val="1"/>
      <w:numFmt w:val="decimal"/>
      <w:lvlText w:val="%4."/>
      <w:lvlJc w:val="left"/>
      <w:pPr>
        <w:ind w:left="2520" w:hanging="360"/>
      </w:pPr>
    </w:lvl>
    <w:lvl w:ilvl="4" w:tplc="06368762" w:tentative="1">
      <w:start w:val="1"/>
      <w:numFmt w:val="lowerLetter"/>
      <w:lvlText w:val="%5."/>
      <w:lvlJc w:val="left"/>
      <w:pPr>
        <w:ind w:left="3240" w:hanging="360"/>
      </w:pPr>
    </w:lvl>
    <w:lvl w:ilvl="5" w:tplc="37A059BE" w:tentative="1">
      <w:start w:val="1"/>
      <w:numFmt w:val="lowerRoman"/>
      <w:lvlText w:val="%6."/>
      <w:lvlJc w:val="right"/>
      <w:pPr>
        <w:ind w:left="3960" w:hanging="180"/>
      </w:pPr>
    </w:lvl>
    <w:lvl w:ilvl="6" w:tplc="5FDCF214" w:tentative="1">
      <w:start w:val="1"/>
      <w:numFmt w:val="decimal"/>
      <w:lvlText w:val="%7."/>
      <w:lvlJc w:val="left"/>
      <w:pPr>
        <w:ind w:left="4680" w:hanging="360"/>
      </w:pPr>
    </w:lvl>
    <w:lvl w:ilvl="7" w:tplc="9362ADBE" w:tentative="1">
      <w:start w:val="1"/>
      <w:numFmt w:val="lowerLetter"/>
      <w:lvlText w:val="%8."/>
      <w:lvlJc w:val="left"/>
      <w:pPr>
        <w:ind w:left="5400" w:hanging="360"/>
      </w:pPr>
    </w:lvl>
    <w:lvl w:ilvl="8" w:tplc="E05242EE"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5"/>
  </w:num>
  <w:num w:numId="6">
    <w:abstractNumId w:val="15"/>
  </w:num>
  <w:num w:numId="7">
    <w:abstractNumId w:val="33"/>
  </w:num>
  <w:num w:numId="8">
    <w:abstractNumId w:val="14"/>
  </w:num>
  <w:num w:numId="9">
    <w:abstractNumId w:val="20"/>
  </w:num>
  <w:num w:numId="10">
    <w:abstractNumId w:val="37"/>
  </w:num>
  <w:num w:numId="11">
    <w:abstractNumId w:val="13"/>
  </w:num>
  <w:num w:numId="12">
    <w:abstractNumId w:val="26"/>
  </w:num>
  <w:num w:numId="13">
    <w:abstractNumId w:val="27"/>
  </w:num>
  <w:num w:numId="14">
    <w:abstractNumId w:val="30"/>
  </w:num>
  <w:num w:numId="15">
    <w:abstractNumId w:val="23"/>
  </w:num>
  <w:num w:numId="16">
    <w:abstractNumId w:val="9"/>
  </w:num>
  <w:num w:numId="17">
    <w:abstractNumId w:val="32"/>
  </w:num>
  <w:num w:numId="18">
    <w:abstractNumId w:val="28"/>
  </w:num>
  <w:num w:numId="19">
    <w:abstractNumId w:val="16"/>
  </w:num>
  <w:num w:numId="20">
    <w:abstractNumId w:val="24"/>
  </w:num>
  <w:num w:numId="21">
    <w:abstractNumId w:val="7"/>
  </w:num>
  <w:num w:numId="22">
    <w:abstractNumId w:val="12"/>
  </w:num>
  <w:num w:numId="23">
    <w:abstractNumId w:val="31"/>
  </w:num>
  <w:num w:numId="24">
    <w:abstractNumId w:val="21"/>
  </w:num>
  <w:num w:numId="25">
    <w:abstractNumId w:val="17"/>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9"/>
  </w:num>
  <w:num w:numId="39">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7B0"/>
    <w:rsid w:val="000847B0"/>
    <w:rsid w:val="004B022B"/>
    <w:rsid w:val="00762F8D"/>
    <w:rsid w:val="00991C74"/>
    <w:rsid w:val="00C067C0"/>
    <w:rsid w:val="00DE54F5"/>
    <w:rsid w:val="00F25C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6D9ED"/>
  <w15:docId w15:val="{FB564B05-5588-49EF-8930-696B982F9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200394</RACS_x0020_ID>
    <Approved_x0020_Provider xmlns="a8338b6e-77a6-4851-82b6-98166143ffdd">Randwick Meals on Wheels Inc</Approved_x0020_Provider>
    <Management_x0020_Company_x0020_ID xmlns="a8338b6e-77a6-4851-82b6-98166143ffdd" xsi:nil="true"/>
    <Home xmlns="a8338b6e-77a6-4851-82b6-98166143ffdd">Randwick Meals on Wheels Inc</Home>
    <Signed xmlns="a8338b6e-77a6-4851-82b6-98166143ffdd" xsi:nil="true"/>
    <Uploaded xmlns="a8338b6e-77a6-4851-82b6-98166143ffdd">False</Uploaded>
    <Management_x0020_Company xmlns="a8338b6e-77a6-4851-82b6-98166143ffdd" xsi:nil="true"/>
    <Doc_x0020_Date xmlns="a8338b6e-77a6-4851-82b6-98166143ffdd">2021-02-23T23:54:00+00:00</Doc_x0020_Date>
    <CSI_x0020_ID xmlns="a8338b6e-77a6-4851-82b6-98166143ffdd" xsi:nil="true"/>
    <Case_x0020_ID xmlns="a8338b6e-77a6-4851-82b6-98166143ffdd" xsi:nil="true"/>
    <Approved_x0020_Provider_x0020_ID xmlns="a8338b6e-77a6-4851-82b6-98166143ffdd">40A639E1-8A82-E411-B1AD-005056922186</Approved_x0020_Provider_x0020_ID>
    <Location xmlns="a8338b6e-77a6-4851-82b6-98166143ffdd" xsi:nil="true"/>
    <Home_x0020_ID xmlns="a8338b6e-77a6-4851-82b6-98166143ffdd">95767883-0385-E411-B1AD-005056922186</Home_x0020_ID>
    <State xmlns="a8338b6e-77a6-4851-82b6-98166143ffdd">NSW</State>
    <Doc_x0020_Sent_Received_x0020_Date xmlns="a8338b6e-77a6-4851-82b6-98166143ffdd">2021-02-24T00:00:00+00:00</Doc_x0020_Sent_Received_x0020_Date>
    <Activity_x0020_ID xmlns="a8338b6e-77a6-4851-82b6-98166143ffdd">7CDDC809-0DD0-E711-A879-005056922186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34E9416E-2E9C-4E32-BB28-9D784C1F4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8338b6e-77a6-4851-82b6-98166143ffdd"/>
    <ds:schemaRef ds:uri="http://www.w3.org/XML/1998/namespace"/>
  </ds:schemaRefs>
</ds:datastoreItem>
</file>

<file path=customXml/itemProps4.xml><?xml version="1.0" encoding="utf-8"?>
<ds:datastoreItem xmlns:ds="http://schemas.openxmlformats.org/officeDocument/2006/customXml" ds:itemID="{43736D9F-8E13-4DA5-90D0-38A13B408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2510</Words>
  <Characters>14311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2021-04-14T06:01:00Z</cp:lastPrinted>
  <dcterms:created xsi:type="dcterms:W3CDTF">2021-05-13T23:31:00Z</dcterms:created>
  <dcterms:modified xsi:type="dcterms:W3CDTF">2021-05-13T23:31:00Z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