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09D3E" w14:textId="77777777" w:rsidR="003C6EC2" w:rsidRPr="003C6EC2" w:rsidRDefault="00EE3B8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D09EEB" wp14:editId="59D09E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014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D09EED" wp14:editId="59D09E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218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Greenbank</w:t>
      </w:r>
      <w:r w:rsidRPr="003C6EC2">
        <w:rPr>
          <w:rFonts w:ascii="Arial Black" w:hAnsi="Arial Black"/>
        </w:rPr>
        <w:t xml:space="preserve"> </w:t>
      </w:r>
    </w:p>
    <w:p w14:paraId="59D09D3F" w14:textId="77777777" w:rsidR="003C6EC2" w:rsidRPr="003C6EC2" w:rsidRDefault="00EE3B8D" w:rsidP="003C6EC2">
      <w:pPr>
        <w:pStyle w:val="Title"/>
        <w:spacing w:before="360" w:after="480"/>
      </w:pPr>
      <w:r w:rsidRPr="003C6EC2">
        <w:rPr>
          <w:rFonts w:ascii="Arial Black" w:eastAsia="Calibri" w:hAnsi="Arial Black"/>
          <w:sz w:val="56"/>
        </w:rPr>
        <w:t>Performance Report</w:t>
      </w:r>
    </w:p>
    <w:p w14:paraId="59D09D40" w14:textId="77777777" w:rsidR="001E6954" w:rsidRPr="003C6EC2" w:rsidRDefault="00EE3B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271 Middle Road </w:t>
      </w:r>
      <w:r w:rsidRPr="003C6EC2">
        <w:rPr>
          <w:color w:val="FFFFFF" w:themeColor="background1"/>
          <w:sz w:val="28"/>
        </w:rPr>
        <w:br/>
        <w:t>GREENBANK QLD 4124</w:t>
      </w:r>
      <w:r w:rsidRPr="003C6EC2">
        <w:rPr>
          <w:color w:val="FFFFFF" w:themeColor="background1"/>
          <w:sz w:val="28"/>
        </w:rPr>
        <w:br/>
      </w:r>
      <w:r w:rsidRPr="003C6EC2">
        <w:rPr>
          <w:rFonts w:eastAsia="Calibri"/>
          <w:color w:val="FFFFFF" w:themeColor="background1"/>
          <w:sz w:val="28"/>
          <w:szCs w:val="56"/>
          <w:lang w:eastAsia="en-US"/>
        </w:rPr>
        <w:t>Phone number: 07 3800 3000</w:t>
      </w:r>
    </w:p>
    <w:p w14:paraId="59D09D41" w14:textId="77777777" w:rsidR="003C6EC2" w:rsidRDefault="00EE3B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5218 </w:t>
      </w:r>
    </w:p>
    <w:p w14:paraId="59D09D42" w14:textId="77777777" w:rsidR="001E6954" w:rsidRPr="003C6EC2" w:rsidRDefault="00EE3B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Retirement Care Australia (Logan) Pty Limited</w:t>
      </w:r>
    </w:p>
    <w:p w14:paraId="59D09D43" w14:textId="77777777" w:rsidR="001E6954" w:rsidRPr="003C6EC2" w:rsidRDefault="00EE3B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April 2021 to 15 April 2021</w:t>
      </w:r>
    </w:p>
    <w:p w14:paraId="59D09D44" w14:textId="6DEF4A2E" w:rsidR="006B166B" w:rsidRPr="00E93D41" w:rsidRDefault="00EE3B8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04201">
        <w:rPr>
          <w:color w:val="FFFFFF" w:themeColor="background1"/>
          <w:sz w:val="28"/>
        </w:rPr>
        <w:t>20 May 2021</w:t>
      </w:r>
    </w:p>
    <w:bookmarkEnd w:id="0"/>
    <w:p w14:paraId="59D09D45" w14:textId="77777777" w:rsidR="001E6954" w:rsidRPr="003C6EC2" w:rsidRDefault="00C2421B" w:rsidP="001E6954">
      <w:pPr>
        <w:tabs>
          <w:tab w:val="left" w:pos="2127"/>
        </w:tabs>
        <w:spacing w:before="120"/>
        <w:rPr>
          <w:rFonts w:eastAsia="Calibri"/>
          <w:b/>
          <w:color w:val="FFFFFF" w:themeColor="background1"/>
          <w:sz w:val="28"/>
          <w:szCs w:val="56"/>
          <w:lang w:eastAsia="en-US"/>
        </w:rPr>
      </w:pPr>
    </w:p>
    <w:p w14:paraId="59D09D46" w14:textId="77777777" w:rsidR="003C6EC2" w:rsidRDefault="00C2421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D09D47" w14:textId="77777777" w:rsidR="00A30BEC" w:rsidRDefault="00EE3B8D" w:rsidP="0094564F">
      <w:pPr>
        <w:pStyle w:val="Heading1"/>
      </w:pPr>
      <w:bookmarkStart w:id="1" w:name="_Hlk32477662"/>
      <w:r>
        <w:lastRenderedPageBreak/>
        <w:t>Publication of report</w:t>
      </w:r>
    </w:p>
    <w:p w14:paraId="59D09D48" w14:textId="77777777" w:rsidR="00A30BEC" w:rsidRPr="006B166B" w:rsidRDefault="00EE3B8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D09D4C" w14:textId="05E9EEDB" w:rsidR="00C20EE9" w:rsidRPr="004D75F1" w:rsidRDefault="00EE3B8D" w:rsidP="004D75F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497C" w14:paraId="59D09D76" w14:textId="77777777" w:rsidTr="00EB1D71">
        <w:trPr>
          <w:trHeight w:val="227"/>
        </w:trPr>
        <w:tc>
          <w:tcPr>
            <w:tcW w:w="3942" w:type="pct"/>
            <w:shd w:val="clear" w:color="auto" w:fill="auto"/>
          </w:tcPr>
          <w:p w14:paraId="59D09D74" w14:textId="77777777" w:rsidR="001E6954" w:rsidRPr="001E6954" w:rsidRDefault="00EE3B8D"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59D09D75" w14:textId="234B2AC0" w:rsidR="001E6954" w:rsidRPr="001E6954" w:rsidRDefault="00EE3B8D" w:rsidP="003C6EC2">
            <w:pPr>
              <w:keepNext/>
              <w:spacing w:before="40" w:after="40" w:line="240" w:lineRule="auto"/>
              <w:jc w:val="right"/>
              <w:rPr>
                <w:b/>
                <w:color w:val="0000FF"/>
              </w:rPr>
            </w:pPr>
            <w:r w:rsidRPr="001E6954">
              <w:rPr>
                <w:b/>
                <w:bCs/>
                <w:iCs/>
                <w:color w:val="00577D"/>
                <w:szCs w:val="40"/>
              </w:rPr>
              <w:t>Non-compliant</w:t>
            </w:r>
          </w:p>
        </w:tc>
      </w:tr>
      <w:tr w:rsidR="0012497C" w14:paraId="59D09D79" w14:textId="77777777" w:rsidTr="00EB1D71">
        <w:trPr>
          <w:trHeight w:val="227"/>
        </w:trPr>
        <w:tc>
          <w:tcPr>
            <w:tcW w:w="3942" w:type="pct"/>
            <w:shd w:val="clear" w:color="auto" w:fill="auto"/>
          </w:tcPr>
          <w:p w14:paraId="59D09D77" w14:textId="77777777" w:rsidR="001E6954" w:rsidRPr="002B4C72" w:rsidRDefault="00EE3B8D" w:rsidP="008D114F">
            <w:pPr>
              <w:spacing w:before="40" w:after="40" w:line="240" w:lineRule="auto"/>
              <w:ind w:left="312"/>
            </w:pPr>
            <w:r w:rsidRPr="001E6954">
              <w:t>Requirement 3(3)(a)</w:t>
            </w:r>
          </w:p>
        </w:tc>
        <w:tc>
          <w:tcPr>
            <w:tcW w:w="1058" w:type="pct"/>
            <w:shd w:val="clear" w:color="auto" w:fill="auto"/>
          </w:tcPr>
          <w:p w14:paraId="59D09D78" w14:textId="7E572109" w:rsidR="001E6954" w:rsidRPr="001E6954" w:rsidRDefault="00EE3B8D" w:rsidP="004C55D8">
            <w:pPr>
              <w:spacing w:before="40" w:after="40" w:line="240" w:lineRule="auto"/>
              <w:ind w:left="-107"/>
              <w:jc w:val="right"/>
              <w:rPr>
                <w:color w:val="0000FF"/>
              </w:rPr>
            </w:pPr>
            <w:r w:rsidRPr="001E6954">
              <w:rPr>
                <w:bCs/>
                <w:iCs/>
                <w:color w:val="00577D"/>
                <w:szCs w:val="40"/>
              </w:rPr>
              <w:t>Non-compliant</w:t>
            </w:r>
          </w:p>
        </w:tc>
      </w:tr>
      <w:tr w:rsidR="0012497C" w14:paraId="59D09DA6" w14:textId="77777777" w:rsidTr="00EB1D71">
        <w:trPr>
          <w:trHeight w:val="227"/>
        </w:trPr>
        <w:tc>
          <w:tcPr>
            <w:tcW w:w="3942" w:type="pct"/>
            <w:shd w:val="clear" w:color="auto" w:fill="auto"/>
          </w:tcPr>
          <w:p w14:paraId="59D09DA4" w14:textId="77777777" w:rsidR="001E6954" w:rsidRPr="001E6954" w:rsidRDefault="00EE3B8D" w:rsidP="003C6EC2">
            <w:pPr>
              <w:keepNext/>
              <w:spacing w:before="40" w:after="40" w:line="240" w:lineRule="auto"/>
              <w:rPr>
                <w:b/>
              </w:rPr>
            </w:pPr>
            <w:r w:rsidRPr="001E6954">
              <w:rPr>
                <w:b/>
              </w:rPr>
              <w:t>Standard 5 Organisation’s service environment</w:t>
            </w:r>
          </w:p>
        </w:tc>
        <w:tc>
          <w:tcPr>
            <w:tcW w:w="1058" w:type="pct"/>
            <w:shd w:val="clear" w:color="auto" w:fill="auto"/>
          </w:tcPr>
          <w:p w14:paraId="59D09DA5" w14:textId="46906E2E" w:rsidR="001E6954" w:rsidRPr="001E6954" w:rsidRDefault="00EE3B8D" w:rsidP="005C6618">
            <w:pPr>
              <w:keepNext/>
              <w:spacing w:before="40" w:after="40" w:line="240" w:lineRule="auto"/>
              <w:rPr>
                <w:b/>
                <w:color w:val="0000FF"/>
              </w:rPr>
            </w:pPr>
            <w:r w:rsidRPr="001E6954">
              <w:rPr>
                <w:b/>
                <w:bCs/>
                <w:iCs/>
                <w:color w:val="00577D"/>
                <w:szCs w:val="40"/>
              </w:rPr>
              <w:t>Non-compliant</w:t>
            </w:r>
          </w:p>
        </w:tc>
      </w:tr>
      <w:tr w:rsidR="0012497C" w14:paraId="59D09DAC" w14:textId="77777777" w:rsidTr="00EB1D71">
        <w:trPr>
          <w:trHeight w:val="227"/>
        </w:trPr>
        <w:tc>
          <w:tcPr>
            <w:tcW w:w="3942" w:type="pct"/>
            <w:shd w:val="clear" w:color="auto" w:fill="auto"/>
          </w:tcPr>
          <w:p w14:paraId="59D09DAA" w14:textId="77777777" w:rsidR="001E6954" w:rsidRPr="001E6954" w:rsidRDefault="00EE3B8D" w:rsidP="004C55D8">
            <w:pPr>
              <w:spacing w:before="40" w:after="40" w:line="240" w:lineRule="auto"/>
              <w:ind w:left="318" w:hanging="7"/>
            </w:pPr>
            <w:r w:rsidRPr="001E6954">
              <w:t>Requirement 5(3)(b)</w:t>
            </w:r>
          </w:p>
        </w:tc>
        <w:tc>
          <w:tcPr>
            <w:tcW w:w="1058" w:type="pct"/>
            <w:shd w:val="clear" w:color="auto" w:fill="auto"/>
          </w:tcPr>
          <w:p w14:paraId="59D09DAB" w14:textId="2DDFA75D" w:rsidR="001E6954" w:rsidRPr="001E6954" w:rsidRDefault="00EE3B8D" w:rsidP="00463EF3">
            <w:pPr>
              <w:spacing w:before="40" w:after="40" w:line="240" w:lineRule="auto"/>
              <w:jc w:val="right"/>
              <w:rPr>
                <w:color w:val="0000FF"/>
              </w:rPr>
            </w:pPr>
            <w:r w:rsidRPr="001E6954">
              <w:rPr>
                <w:bCs/>
                <w:iCs/>
                <w:color w:val="00577D"/>
                <w:szCs w:val="40"/>
              </w:rPr>
              <w:t>Non-compliant</w:t>
            </w:r>
          </w:p>
        </w:tc>
      </w:tr>
      <w:tr w:rsidR="0012497C" w14:paraId="59D09DC1" w14:textId="77777777" w:rsidTr="00EB1D71">
        <w:trPr>
          <w:trHeight w:val="227"/>
        </w:trPr>
        <w:tc>
          <w:tcPr>
            <w:tcW w:w="3942" w:type="pct"/>
            <w:shd w:val="clear" w:color="auto" w:fill="auto"/>
          </w:tcPr>
          <w:p w14:paraId="59D09DBF" w14:textId="77777777" w:rsidR="001E6954" w:rsidRPr="001E6954" w:rsidRDefault="00EE3B8D" w:rsidP="003C6EC2">
            <w:pPr>
              <w:keepNext/>
              <w:spacing w:before="40" w:after="40" w:line="240" w:lineRule="auto"/>
              <w:rPr>
                <w:b/>
              </w:rPr>
            </w:pPr>
            <w:r w:rsidRPr="001E6954">
              <w:rPr>
                <w:b/>
              </w:rPr>
              <w:t>Standard 7 Human resources</w:t>
            </w:r>
          </w:p>
        </w:tc>
        <w:tc>
          <w:tcPr>
            <w:tcW w:w="1058" w:type="pct"/>
            <w:shd w:val="clear" w:color="auto" w:fill="auto"/>
          </w:tcPr>
          <w:p w14:paraId="59D09DC0" w14:textId="29934AC9" w:rsidR="001E6954" w:rsidRPr="001E6954" w:rsidRDefault="00EE3B8D" w:rsidP="003C6EC2">
            <w:pPr>
              <w:keepNext/>
              <w:spacing w:before="40" w:after="40" w:line="240" w:lineRule="auto"/>
              <w:jc w:val="right"/>
              <w:rPr>
                <w:b/>
                <w:color w:val="0000FF"/>
              </w:rPr>
            </w:pPr>
            <w:r w:rsidRPr="001E6954">
              <w:rPr>
                <w:b/>
                <w:bCs/>
                <w:iCs/>
                <w:color w:val="00577D"/>
                <w:szCs w:val="40"/>
              </w:rPr>
              <w:t>Non-compliant</w:t>
            </w:r>
          </w:p>
        </w:tc>
      </w:tr>
      <w:tr w:rsidR="0012497C" w14:paraId="59D09DC4" w14:textId="77777777" w:rsidTr="00EB1D71">
        <w:trPr>
          <w:trHeight w:val="227"/>
        </w:trPr>
        <w:tc>
          <w:tcPr>
            <w:tcW w:w="3942" w:type="pct"/>
            <w:shd w:val="clear" w:color="auto" w:fill="auto"/>
          </w:tcPr>
          <w:p w14:paraId="59D09DC2" w14:textId="77777777" w:rsidR="001E6954" w:rsidRPr="001E6954" w:rsidRDefault="00EE3B8D" w:rsidP="004C55D8">
            <w:pPr>
              <w:spacing w:before="40" w:after="40" w:line="240" w:lineRule="auto"/>
              <w:ind w:left="318" w:hanging="7"/>
            </w:pPr>
            <w:r w:rsidRPr="001E6954">
              <w:t>Requirement 7(3)(a)</w:t>
            </w:r>
          </w:p>
        </w:tc>
        <w:tc>
          <w:tcPr>
            <w:tcW w:w="1058" w:type="pct"/>
            <w:shd w:val="clear" w:color="auto" w:fill="auto"/>
          </w:tcPr>
          <w:p w14:paraId="59D09DC3" w14:textId="4913F75F" w:rsidR="001E6954" w:rsidRPr="001E6954" w:rsidRDefault="00EE3B8D" w:rsidP="00463EF3">
            <w:pPr>
              <w:spacing w:before="40" w:after="40" w:line="240" w:lineRule="auto"/>
              <w:jc w:val="right"/>
              <w:rPr>
                <w:color w:val="0000FF"/>
              </w:rPr>
            </w:pPr>
            <w:r w:rsidRPr="001E6954">
              <w:rPr>
                <w:bCs/>
                <w:iCs/>
                <w:color w:val="00577D"/>
                <w:szCs w:val="40"/>
              </w:rPr>
              <w:t>Non-compliant</w:t>
            </w:r>
          </w:p>
        </w:tc>
      </w:tr>
      <w:tr w:rsidR="0012497C" w14:paraId="59D09DD3" w14:textId="77777777" w:rsidTr="00EB1D71">
        <w:trPr>
          <w:trHeight w:val="227"/>
        </w:trPr>
        <w:tc>
          <w:tcPr>
            <w:tcW w:w="3942" w:type="pct"/>
            <w:shd w:val="clear" w:color="auto" w:fill="auto"/>
          </w:tcPr>
          <w:p w14:paraId="59D09DD1" w14:textId="77777777" w:rsidR="001E6954" w:rsidRPr="001E6954" w:rsidRDefault="00EE3B8D" w:rsidP="003C6EC2">
            <w:pPr>
              <w:keepNext/>
              <w:spacing w:before="40" w:after="40" w:line="240" w:lineRule="auto"/>
              <w:rPr>
                <w:b/>
              </w:rPr>
            </w:pPr>
            <w:r w:rsidRPr="001E6954">
              <w:rPr>
                <w:b/>
              </w:rPr>
              <w:t>Standard 8 Organisational governance</w:t>
            </w:r>
          </w:p>
        </w:tc>
        <w:tc>
          <w:tcPr>
            <w:tcW w:w="1058" w:type="pct"/>
            <w:shd w:val="clear" w:color="auto" w:fill="auto"/>
          </w:tcPr>
          <w:p w14:paraId="59D09DD2" w14:textId="5DDEB6A7" w:rsidR="001E6954" w:rsidRPr="001E6954" w:rsidRDefault="00EE3B8D" w:rsidP="003C6EC2">
            <w:pPr>
              <w:keepNext/>
              <w:spacing w:before="40" w:after="40" w:line="240" w:lineRule="auto"/>
              <w:jc w:val="right"/>
              <w:rPr>
                <w:b/>
                <w:color w:val="0000FF"/>
              </w:rPr>
            </w:pPr>
            <w:r w:rsidRPr="001E6954">
              <w:rPr>
                <w:b/>
                <w:bCs/>
                <w:iCs/>
                <w:color w:val="00577D"/>
                <w:szCs w:val="40"/>
              </w:rPr>
              <w:t>Non-compliant</w:t>
            </w:r>
          </w:p>
        </w:tc>
      </w:tr>
      <w:tr w:rsidR="0012497C" w14:paraId="59D09DDF" w14:textId="77777777" w:rsidTr="00EB1D71">
        <w:trPr>
          <w:trHeight w:val="227"/>
        </w:trPr>
        <w:tc>
          <w:tcPr>
            <w:tcW w:w="3942" w:type="pct"/>
            <w:shd w:val="clear" w:color="auto" w:fill="auto"/>
          </w:tcPr>
          <w:p w14:paraId="59D09DDD" w14:textId="77777777" w:rsidR="001E6954" w:rsidRPr="001E6954" w:rsidRDefault="00EE3B8D" w:rsidP="004C55D8">
            <w:pPr>
              <w:spacing w:before="40" w:after="40" w:line="240" w:lineRule="auto"/>
              <w:ind w:left="318" w:hanging="7"/>
            </w:pPr>
            <w:r w:rsidRPr="001E6954">
              <w:t>Requirement 8(3)(d)</w:t>
            </w:r>
          </w:p>
        </w:tc>
        <w:tc>
          <w:tcPr>
            <w:tcW w:w="1058" w:type="pct"/>
            <w:shd w:val="clear" w:color="auto" w:fill="auto"/>
          </w:tcPr>
          <w:p w14:paraId="59D09DDE" w14:textId="33FB8D37" w:rsidR="001E6954" w:rsidRPr="001E6954" w:rsidRDefault="00EE3B8D" w:rsidP="00463EF3">
            <w:pPr>
              <w:spacing w:before="40" w:after="40" w:line="240" w:lineRule="auto"/>
              <w:jc w:val="right"/>
              <w:rPr>
                <w:color w:val="0000FF"/>
              </w:rPr>
            </w:pPr>
            <w:r w:rsidRPr="001E6954">
              <w:rPr>
                <w:bCs/>
                <w:iCs/>
                <w:color w:val="00577D"/>
                <w:szCs w:val="40"/>
              </w:rPr>
              <w:t>Non-compliant</w:t>
            </w:r>
          </w:p>
        </w:tc>
      </w:tr>
    </w:tbl>
    <w:p w14:paraId="59D09DE3" w14:textId="77777777" w:rsidR="008A22FF" w:rsidRDefault="00C2421B" w:rsidP="00463EF3">
      <w:pPr>
        <w:sectPr w:rsidR="008A22FF" w:rsidSect="001416E6">
          <w:headerReference w:type="first" r:id="rId16"/>
          <w:pgSz w:w="11906" w:h="16838"/>
          <w:pgMar w:top="1701" w:right="1418" w:bottom="1418" w:left="1418" w:header="709" w:footer="397" w:gutter="0"/>
          <w:cols w:space="708"/>
          <w:docGrid w:linePitch="360"/>
        </w:sectPr>
      </w:pPr>
      <w:bookmarkStart w:id="4" w:name="_GoBack"/>
      <w:bookmarkEnd w:id="3"/>
      <w:bookmarkEnd w:id="4"/>
    </w:p>
    <w:p w14:paraId="59D09DE4" w14:textId="77777777" w:rsidR="007F5256" w:rsidRPr="00D21DCD" w:rsidRDefault="00EE3B8D" w:rsidP="00EC5474">
      <w:pPr>
        <w:pStyle w:val="Heading1"/>
      </w:pPr>
      <w:r>
        <w:lastRenderedPageBreak/>
        <w:t>Detailed assessment</w:t>
      </w:r>
    </w:p>
    <w:p w14:paraId="59D09DE5" w14:textId="77777777" w:rsidR="001E6954" w:rsidRPr="00D63989" w:rsidRDefault="00EE3B8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D09DE6" w14:textId="77777777" w:rsidR="001E6954" w:rsidRPr="001E6954" w:rsidRDefault="00EE3B8D" w:rsidP="001E6954">
      <w:pPr>
        <w:rPr>
          <w:color w:val="auto"/>
        </w:rPr>
      </w:pPr>
      <w:r w:rsidRPr="00D63989">
        <w:t>The report also specifies areas in which improvements must be made to ensure the Quality Standards are complied with.</w:t>
      </w:r>
    </w:p>
    <w:p w14:paraId="59D09DE7" w14:textId="77777777" w:rsidR="001E6954" w:rsidRPr="00F003A7" w:rsidRDefault="00EE3B8D" w:rsidP="001E6954">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F003A7">
        <w:rPr>
          <w:color w:val="auto"/>
        </w:rPr>
        <w:t>performance report:</w:t>
      </w:r>
    </w:p>
    <w:p w14:paraId="59D09DE8" w14:textId="2043DDCB" w:rsidR="004B33E7" w:rsidRPr="005B432A" w:rsidRDefault="00EE3B8D" w:rsidP="004B33E7">
      <w:pPr>
        <w:pStyle w:val="ListBullet"/>
      </w:pPr>
      <w:r w:rsidRPr="005B432A">
        <w:t>the Assessment Team’s report for the Assessment Contact - Site; the Assessment Contact - Site report was informed by a site assessment, observations at the service, review of documents and interviews with staff, consumers/representatives and others</w:t>
      </w:r>
      <w:r w:rsidR="00B0749A" w:rsidRPr="005B432A">
        <w:t>.</w:t>
      </w:r>
    </w:p>
    <w:p w14:paraId="59D09DE9" w14:textId="51783101" w:rsidR="004B33E7" w:rsidRPr="00F003A7" w:rsidRDefault="00EE3B8D" w:rsidP="004B33E7">
      <w:pPr>
        <w:pStyle w:val="ListBullet"/>
      </w:pPr>
      <w:r w:rsidRPr="005B432A">
        <w:t xml:space="preserve">the </w:t>
      </w:r>
      <w:r w:rsidR="00B154D9" w:rsidRPr="005B432A">
        <w:t>A</w:t>
      </w:r>
      <w:r w:rsidR="00BB4412" w:rsidRPr="005B432A">
        <w:t xml:space="preserve">pproved </w:t>
      </w:r>
      <w:r w:rsidR="005B432A" w:rsidRPr="005B432A">
        <w:t>P</w:t>
      </w:r>
      <w:r w:rsidRPr="005B432A">
        <w:t xml:space="preserve">rovider’s response to the Assessment Contact - Site report received </w:t>
      </w:r>
      <w:r w:rsidR="00B54EDE" w:rsidRPr="005B432A">
        <w:t>7 May 2021.</w:t>
      </w:r>
    </w:p>
    <w:p w14:paraId="59D09DEB" w14:textId="77777777" w:rsidR="008A22FF" w:rsidRDefault="00C2421B">
      <w:pPr>
        <w:spacing w:after="160" w:line="259" w:lineRule="auto"/>
        <w:rPr>
          <w:rFonts w:cs="Times New Roman"/>
        </w:rPr>
      </w:pPr>
    </w:p>
    <w:p w14:paraId="59D09DEC" w14:textId="77777777" w:rsidR="00095CD4" w:rsidRDefault="00C2421B" w:rsidP="00095CD4">
      <w:pPr>
        <w:sectPr w:rsidR="00095CD4" w:rsidSect="005058B8">
          <w:headerReference w:type="first" r:id="rId17"/>
          <w:pgSz w:w="11906" w:h="16838"/>
          <w:pgMar w:top="1701" w:right="1418" w:bottom="1418" w:left="1418" w:header="709" w:footer="397" w:gutter="0"/>
          <w:cols w:space="708"/>
          <w:docGrid w:linePitch="360"/>
        </w:sectPr>
      </w:pPr>
    </w:p>
    <w:p w14:paraId="59D09E2B" w14:textId="77777777" w:rsidR="00032B17" w:rsidRDefault="00C2421B"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59D09E2C" w14:textId="5AFFC704" w:rsidR="00CB3BA9" w:rsidRDefault="00EE3B8D"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D09EF3" wp14:editId="59D09E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863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D09E2D" w14:textId="77777777" w:rsidR="007F5256" w:rsidRPr="00FD1B02" w:rsidRDefault="00EE3B8D" w:rsidP="00032B17">
      <w:pPr>
        <w:pStyle w:val="Heading3"/>
        <w:shd w:val="clear" w:color="auto" w:fill="F2F2F2" w:themeFill="background1" w:themeFillShade="F2"/>
      </w:pPr>
      <w:r w:rsidRPr="00FD1B02">
        <w:t>Consumer outcome:</w:t>
      </w:r>
    </w:p>
    <w:p w14:paraId="59D09E2E" w14:textId="77777777" w:rsidR="007F5256" w:rsidRDefault="00EE3B8D" w:rsidP="00912DE6">
      <w:pPr>
        <w:numPr>
          <w:ilvl w:val="0"/>
          <w:numId w:val="3"/>
        </w:numPr>
        <w:shd w:val="clear" w:color="auto" w:fill="F2F2F2" w:themeFill="background1" w:themeFillShade="F2"/>
      </w:pPr>
      <w:r>
        <w:t>I get personal care, clinical care, or both personal care and clinical care, that is safe and right for me.</w:t>
      </w:r>
    </w:p>
    <w:p w14:paraId="59D09E2F" w14:textId="77777777" w:rsidR="007F5256" w:rsidRDefault="00EE3B8D" w:rsidP="00032B17">
      <w:pPr>
        <w:pStyle w:val="Heading3"/>
        <w:shd w:val="clear" w:color="auto" w:fill="F2F2F2" w:themeFill="background1" w:themeFillShade="F2"/>
      </w:pPr>
      <w:r>
        <w:t>Organisation statement:</w:t>
      </w:r>
    </w:p>
    <w:p w14:paraId="59D09E30" w14:textId="77777777" w:rsidR="007F5256" w:rsidRDefault="00EE3B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D09E31" w14:textId="77777777" w:rsidR="007F5256" w:rsidRDefault="00EE3B8D" w:rsidP="00427817">
      <w:pPr>
        <w:pStyle w:val="Heading2"/>
      </w:pPr>
      <w:r>
        <w:t>Assessment of Standard 3</w:t>
      </w:r>
    </w:p>
    <w:p w14:paraId="79002CAA" w14:textId="03498970" w:rsidR="00F60757" w:rsidRPr="0038554F" w:rsidRDefault="009325E0" w:rsidP="00154403">
      <w:pPr>
        <w:rPr>
          <w:rFonts w:eastAsiaTheme="minorHAnsi"/>
          <w:color w:val="auto"/>
        </w:rPr>
      </w:pPr>
      <w:r w:rsidRPr="0038554F">
        <w:rPr>
          <w:rFonts w:eastAsiaTheme="minorHAnsi"/>
          <w:color w:val="auto"/>
        </w:rPr>
        <w:t>A decision of Non-compliant</w:t>
      </w:r>
      <w:r w:rsidR="0076018E" w:rsidRPr="0038554F">
        <w:rPr>
          <w:rFonts w:eastAsiaTheme="minorHAnsi"/>
          <w:color w:val="auto"/>
        </w:rPr>
        <w:t xml:space="preserve"> in one or more requirements result in a decision of Non-compliant for the Quality Standard.</w:t>
      </w:r>
    </w:p>
    <w:p w14:paraId="372A3793" w14:textId="59B687BC" w:rsidR="0076018E" w:rsidRPr="0038554F" w:rsidRDefault="0076018E" w:rsidP="00154403">
      <w:pPr>
        <w:rPr>
          <w:rFonts w:eastAsiaTheme="minorHAnsi"/>
          <w:color w:val="auto"/>
        </w:rPr>
      </w:pPr>
      <w:r w:rsidRPr="0038554F">
        <w:rPr>
          <w:rFonts w:eastAsiaTheme="minorHAnsi"/>
          <w:color w:val="auto"/>
        </w:rPr>
        <w:t>The Quality Standard is assessed as Non-comp</w:t>
      </w:r>
      <w:r w:rsidR="0038554F" w:rsidRPr="0038554F">
        <w:rPr>
          <w:rFonts w:eastAsiaTheme="minorHAnsi"/>
          <w:color w:val="auto"/>
        </w:rPr>
        <w:t xml:space="preserve">liant as one of the </w:t>
      </w:r>
      <w:r w:rsidR="009B1BC0">
        <w:rPr>
          <w:rFonts w:eastAsiaTheme="minorHAnsi"/>
          <w:color w:val="auto"/>
        </w:rPr>
        <w:t>seven</w:t>
      </w:r>
      <w:r w:rsidR="0038554F" w:rsidRPr="0038554F">
        <w:rPr>
          <w:rFonts w:eastAsiaTheme="minorHAnsi"/>
          <w:color w:val="auto"/>
        </w:rPr>
        <w:t xml:space="preserve"> specific requirements have been assessed as Non-compliant.</w:t>
      </w:r>
    </w:p>
    <w:p w14:paraId="59D09E34" w14:textId="09E7E3BE" w:rsidR="00301877" w:rsidRDefault="00EE3B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D09E35" w14:textId="3A2A9E66" w:rsidR="00853601" w:rsidRPr="00853601" w:rsidRDefault="00EE3B8D" w:rsidP="00853601">
      <w:pPr>
        <w:pStyle w:val="Heading3"/>
      </w:pPr>
      <w:r w:rsidRPr="00853601">
        <w:t>Requirement 3(3)(a)</w:t>
      </w:r>
      <w:r>
        <w:tab/>
        <w:t>Non-compliant</w:t>
      </w:r>
    </w:p>
    <w:p w14:paraId="59D09E36" w14:textId="77777777" w:rsidR="00853601" w:rsidRPr="008D114F" w:rsidRDefault="00EE3B8D" w:rsidP="00853601">
      <w:pPr>
        <w:rPr>
          <w:i/>
        </w:rPr>
      </w:pPr>
      <w:r w:rsidRPr="008D114F">
        <w:rPr>
          <w:i/>
        </w:rPr>
        <w:t>Each consumer gets safe and effective personal care, clinical care, or both personal care and clinical care, that:</w:t>
      </w:r>
    </w:p>
    <w:p w14:paraId="59D09E37" w14:textId="77777777" w:rsidR="00853601" w:rsidRPr="008D114F" w:rsidRDefault="00EE3B8D" w:rsidP="00853601">
      <w:pPr>
        <w:numPr>
          <w:ilvl w:val="0"/>
          <w:numId w:val="24"/>
        </w:numPr>
        <w:tabs>
          <w:tab w:val="right" w:pos="9026"/>
        </w:tabs>
        <w:spacing w:before="0" w:after="0"/>
        <w:ind w:left="567" w:hanging="425"/>
        <w:outlineLvl w:val="4"/>
        <w:rPr>
          <w:i/>
        </w:rPr>
      </w:pPr>
      <w:r w:rsidRPr="008D114F">
        <w:rPr>
          <w:i/>
        </w:rPr>
        <w:t>is best practice; and</w:t>
      </w:r>
    </w:p>
    <w:p w14:paraId="59D09E38" w14:textId="77777777" w:rsidR="00853601" w:rsidRPr="008D114F" w:rsidRDefault="00EE3B8D" w:rsidP="00853601">
      <w:pPr>
        <w:numPr>
          <w:ilvl w:val="0"/>
          <w:numId w:val="24"/>
        </w:numPr>
        <w:tabs>
          <w:tab w:val="right" w:pos="9026"/>
        </w:tabs>
        <w:spacing w:before="0" w:after="0"/>
        <w:ind w:left="567" w:hanging="425"/>
        <w:outlineLvl w:val="4"/>
        <w:rPr>
          <w:i/>
        </w:rPr>
      </w:pPr>
      <w:r w:rsidRPr="008D114F">
        <w:rPr>
          <w:i/>
        </w:rPr>
        <w:t>is tailored to their needs; and</w:t>
      </w:r>
    </w:p>
    <w:p w14:paraId="59D09E39" w14:textId="77777777" w:rsidR="00853601" w:rsidRPr="008D114F" w:rsidRDefault="00EE3B8D" w:rsidP="00853601">
      <w:pPr>
        <w:numPr>
          <w:ilvl w:val="0"/>
          <w:numId w:val="24"/>
        </w:numPr>
        <w:tabs>
          <w:tab w:val="right" w:pos="9026"/>
        </w:tabs>
        <w:spacing w:before="0" w:after="0"/>
        <w:ind w:left="567" w:hanging="425"/>
        <w:outlineLvl w:val="4"/>
        <w:rPr>
          <w:i/>
        </w:rPr>
      </w:pPr>
      <w:r w:rsidRPr="008D114F">
        <w:rPr>
          <w:i/>
        </w:rPr>
        <w:t>optimises their health and well-being.</w:t>
      </w:r>
    </w:p>
    <w:p w14:paraId="5538D8B8" w14:textId="77777777" w:rsidR="008D1EA0" w:rsidRPr="008D1EA0" w:rsidRDefault="008D1EA0" w:rsidP="008D1EA0">
      <w:pPr>
        <w:rPr>
          <w:color w:val="auto"/>
        </w:rPr>
      </w:pPr>
      <w:r w:rsidRPr="008D1EA0">
        <w:rPr>
          <w:color w:val="auto"/>
        </w:rPr>
        <w:t>Care documentation for some consumers reflected individualised care that is safe, effective and tailored to specific consumer needs and preferences. However, the service was unable to demonstrate that all consumers had received personal and clinical care that is tailored to their needs and optimises their health and wellbeing.</w:t>
      </w:r>
    </w:p>
    <w:p w14:paraId="00DEFF70" w14:textId="77777777" w:rsidR="008D1EA0" w:rsidRPr="008D1EA0" w:rsidRDefault="008D1EA0" w:rsidP="008D1EA0">
      <w:pPr>
        <w:rPr>
          <w:color w:val="auto"/>
        </w:rPr>
      </w:pPr>
      <w:r w:rsidRPr="008D1EA0">
        <w:rPr>
          <w:color w:val="auto"/>
        </w:rPr>
        <w:t>For two named consumers, review of care documentation and interview with staff did not demonstrate the effective management of their care.</w:t>
      </w:r>
    </w:p>
    <w:p w14:paraId="77E6A6C2" w14:textId="591F600F" w:rsidR="001724A6" w:rsidRPr="00D12FB3" w:rsidRDefault="00AF7393" w:rsidP="008D1EA0">
      <w:pPr>
        <w:rPr>
          <w:color w:val="auto"/>
        </w:rPr>
      </w:pPr>
      <w:r w:rsidRPr="00D12FB3">
        <w:rPr>
          <w:color w:val="auto"/>
        </w:rPr>
        <w:lastRenderedPageBreak/>
        <w:t>For one named consumer, the service was unable to demonstrate effective behaviour management strategies that were tailored to the needs of the consumer and optimised the consumer</w:t>
      </w:r>
      <w:r w:rsidR="001724A6" w:rsidRPr="00D12FB3">
        <w:rPr>
          <w:color w:val="auto"/>
        </w:rPr>
        <w:t>’</w:t>
      </w:r>
      <w:r w:rsidRPr="00D12FB3">
        <w:rPr>
          <w:color w:val="auto"/>
        </w:rPr>
        <w:t xml:space="preserve">s health and well-being. The consumer who has cognitive impairment and a history of falling, was observed by the Assessment Team during the Assessment Contact outside the service in an unsafe environment. Staff were in attendance encouraging the consumer </w:t>
      </w:r>
      <w:r w:rsidR="001724A6" w:rsidRPr="00D12FB3">
        <w:rPr>
          <w:color w:val="auto"/>
        </w:rPr>
        <w:t xml:space="preserve">who displayed resistive behaviours </w:t>
      </w:r>
      <w:r w:rsidRPr="00D12FB3">
        <w:rPr>
          <w:color w:val="auto"/>
        </w:rPr>
        <w:t xml:space="preserve">to return to the service. The consumer’s representative and staff reported that the consumer has </w:t>
      </w:r>
      <w:r w:rsidR="00930F66" w:rsidRPr="00D12FB3">
        <w:rPr>
          <w:color w:val="auto"/>
        </w:rPr>
        <w:t>a history of leaving the building unaccompanied</w:t>
      </w:r>
      <w:r w:rsidRPr="00D12FB3">
        <w:rPr>
          <w:color w:val="auto"/>
        </w:rPr>
        <w:t xml:space="preserve"> and the </w:t>
      </w:r>
      <w:r w:rsidR="001724A6" w:rsidRPr="00D12FB3">
        <w:rPr>
          <w:color w:val="auto"/>
        </w:rPr>
        <w:t>A</w:t>
      </w:r>
      <w:r w:rsidRPr="00D12FB3">
        <w:rPr>
          <w:color w:val="auto"/>
        </w:rPr>
        <w:t xml:space="preserve">pproved </w:t>
      </w:r>
      <w:r w:rsidR="001724A6" w:rsidRPr="00D12FB3">
        <w:rPr>
          <w:color w:val="auto"/>
        </w:rPr>
        <w:t>P</w:t>
      </w:r>
      <w:r w:rsidRPr="00D12FB3">
        <w:rPr>
          <w:color w:val="auto"/>
        </w:rPr>
        <w:t xml:space="preserve">rovider in its response </w:t>
      </w:r>
      <w:r w:rsidR="001724A6" w:rsidRPr="00D12FB3">
        <w:rPr>
          <w:color w:val="auto"/>
        </w:rPr>
        <w:t>dated</w:t>
      </w:r>
      <w:r w:rsidRPr="00D12FB3">
        <w:rPr>
          <w:color w:val="auto"/>
        </w:rPr>
        <w:t xml:space="preserve"> </w:t>
      </w:r>
      <w:r w:rsidR="001724A6" w:rsidRPr="00D12FB3">
        <w:rPr>
          <w:color w:val="auto"/>
        </w:rPr>
        <w:t>7</w:t>
      </w:r>
      <w:r w:rsidRPr="00D12FB3">
        <w:rPr>
          <w:color w:val="auto"/>
        </w:rPr>
        <w:t xml:space="preserve"> </w:t>
      </w:r>
      <w:r w:rsidR="001724A6" w:rsidRPr="00D12FB3">
        <w:rPr>
          <w:color w:val="auto"/>
        </w:rPr>
        <w:t>May</w:t>
      </w:r>
      <w:r w:rsidRPr="00D12FB3">
        <w:rPr>
          <w:color w:val="auto"/>
        </w:rPr>
        <w:t xml:space="preserve"> 2021 acknowledges that the consumer </w:t>
      </w:r>
      <w:r w:rsidR="001724A6" w:rsidRPr="00D12FB3">
        <w:rPr>
          <w:color w:val="auto"/>
        </w:rPr>
        <w:t>has been identified as accessing the car park.</w:t>
      </w:r>
    </w:p>
    <w:p w14:paraId="7A5935AB" w14:textId="3444B211" w:rsidR="001724A6" w:rsidRPr="00D12FB3" w:rsidRDefault="001724A6" w:rsidP="008D1EA0">
      <w:pPr>
        <w:rPr>
          <w:color w:val="auto"/>
        </w:rPr>
      </w:pPr>
      <w:r w:rsidRPr="00D12FB3">
        <w:rPr>
          <w:color w:val="auto"/>
        </w:rPr>
        <w:t xml:space="preserve">The Assessment Team found that incident data prior to 29 March 2021, when the incident management system was reviewed, did not include all incidents involving the consumer leaving the building and being found in an unsafe environment. Staff confirmed that prior to this date these incidents were not consistently captured in incident reporting mechanisms. </w:t>
      </w:r>
    </w:p>
    <w:p w14:paraId="2A7B5578" w14:textId="0BAC6C18" w:rsidR="009C5821" w:rsidRPr="00D12FB3" w:rsidRDefault="00930F66" w:rsidP="008D1EA0">
      <w:pPr>
        <w:rPr>
          <w:color w:val="auto"/>
        </w:rPr>
      </w:pPr>
      <w:r w:rsidRPr="00D12FB3">
        <w:rPr>
          <w:color w:val="auto"/>
        </w:rPr>
        <w:t>Strategies to support the consumer’s behaviour and to monitor their well-being were not effective and w</w:t>
      </w:r>
      <w:r w:rsidR="001724A6" w:rsidRPr="00D12FB3">
        <w:rPr>
          <w:color w:val="auto"/>
        </w:rPr>
        <w:t>hile there was a</w:t>
      </w:r>
      <w:r w:rsidRPr="00D12FB3">
        <w:rPr>
          <w:color w:val="auto"/>
        </w:rPr>
        <w:t>n extensive</w:t>
      </w:r>
      <w:r w:rsidR="001724A6" w:rsidRPr="00D12FB3">
        <w:rPr>
          <w:color w:val="auto"/>
        </w:rPr>
        <w:t xml:space="preserve"> history of these types of incidents, incident data to inform care planning was not accurate</w:t>
      </w:r>
      <w:r w:rsidRPr="00D12FB3">
        <w:rPr>
          <w:color w:val="auto"/>
        </w:rPr>
        <w:t xml:space="preserve">. The consumer’s representative and staff advised that the service </w:t>
      </w:r>
      <w:r w:rsidR="00CD4823" w:rsidRPr="00D12FB3">
        <w:rPr>
          <w:color w:val="auto"/>
        </w:rPr>
        <w:t>had</w:t>
      </w:r>
      <w:r w:rsidRPr="00D12FB3">
        <w:rPr>
          <w:color w:val="auto"/>
        </w:rPr>
        <w:t xml:space="preserve"> not referred the consumer to external specialist services </w:t>
      </w:r>
      <w:r w:rsidR="00CD4823" w:rsidRPr="00D12FB3">
        <w:rPr>
          <w:color w:val="auto"/>
        </w:rPr>
        <w:t xml:space="preserve">such as dementia advisory services to assist in supporting the consumer’s care. </w:t>
      </w:r>
    </w:p>
    <w:p w14:paraId="6DCC6684" w14:textId="0CFCD27C" w:rsidR="001724A6" w:rsidRPr="00D12FB3" w:rsidRDefault="00CD4823" w:rsidP="008D1EA0">
      <w:pPr>
        <w:rPr>
          <w:color w:val="auto"/>
        </w:rPr>
      </w:pPr>
      <w:r w:rsidRPr="00D12FB3">
        <w:rPr>
          <w:color w:val="auto"/>
        </w:rPr>
        <w:t xml:space="preserve">The approved provider in its response states that deficiencies relating to the care of the consumer are primarily related to deficits in documentation. I am not persuaded by this argument as there is evidence that the consumer was regularly wandering unaccompanied in an unsafe environment, strategies to support the consumer were ineffective and the service had not sought external specialist advice in a timely manner. </w:t>
      </w:r>
    </w:p>
    <w:p w14:paraId="46D94EE7" w14:textId="6951B4CA" w:rsidR="008D1EA0" w:rsidRPr="008D1EA0" w:rsidRDefault="008D1EA0" w:rsidP="008D1EA0">
      <w:pPr>
        <w:rPr>
          <w:color w:val="auto"/>
        </w:rPr>
      </w:pPr>
      <w:r w:rsidRPr="008D1EA0">
        <w:rPr>
          <w:color w:val="auto"/>
        </w:rPr>
        <w:t>For another named consumer the service was unable to demonstrate effective management of the consumer’s psychological wellbeing</w:t>
      </w:r>
      <w:r w:rsidR="003D2C57">
        <w:rPr>
          <w:color w:val="auto"/>
        </w:rPr>
        <w:t xml:space="preserve">. Staff interviewed confirmed they had not </w:t>
      </w:r>
      <w:r w:rsidR="00C02978">
        <w:rPr>
          <w:color w:val="auto"/>
        </w:rPr>
        <w:t xml:space="preserve">received education on how to manage </w:t>
      </w:r>
      <w:r w:rsidR="00061361">
        <w:rPr>
          <w:color w:val="auto"/>
        </w:rPr>
        <w:t>the consumer</w:t>
      </w:r>
      <w:r w:rsidR="00CF544D">
        <w:rPr>
          <w:color w:val="auto"/>
        </w:rPr>
        <w:t>’</w:t>
      </w:r>
      <w:r w:rsidR="00061361">
        <w:rPr>
          <w:color w:val="auto"/>
        </w:rPr>
        <w:t xml:space="preserve">s care needs. They said they often work on their own and do not have time to complete </w:t>
      </w:r>
      <w:r w:rsidR="00325B75">
        <w:rPr>
          <w:color w:val="auto"/>
        </w:rPr>
        <w:t>tasks including visual monitoring of consumers.</w:t>
      </w:r>
    </w:p>
    <w:p w14:paraId="48887A2C" w14:textId="77777777" w:rsidR="008D1EA0" w:rsidRPr="008D1EA0" w:rsidRDefault="008D1EA0" w:rsidP="008D1EA0">
      <w:pPr>
        <w:rPr>
          <w:color w:val="auto"/>
        </w:rPr>
      </w:pPr>
      <w:r w:rsidRPr="008D1EA0">
        <w:rPr>
          <w:color w:val="auto"/>
        </w:rPr>
        <w:t xml:space="preserve">Consumers and representatives provided mixed feedback about the care consumers received. While some consumers were satisfied with the care provided, other consumers and representatives expressed dissatisfaction in relation to personal and clinical care delivery. They said that consumers have experienced delays in staff responding to requests for assistance and staff not </w:t>
      </w:r>
      <w:proofErr w:type="gramStart"/>
      <w:r w:rsidRPr="008D1EA0">
        <w:rPr>
          <w:color w:val="auto"/>
        </w:rPr>
        <w:t>having an understanding of</w:t>
      </w:r>
      <w:proofErr w:type="gramEnd"/>
      <w:r w:rsidRPr="008D1EA0">
        <w:rPr>
          <w:color w:val="auto"/>
        </w:rPr>
        <w:t xml:space="preserve"> consumers’ needs and preferences. </w:t>
      </w:r>
    </w:p>
    <w:p w14:paraId="36C3D7AE" w14:textId="54CE56F1" w:rsidR="008D1EA0" w:rsidRPr="008D1EA0" w:rsidRDefault="008D1EA0" w:rsidP="008D1EA0">
      <w:pPr>
        <w:rPr>
          <w:color w:val="auto"/>
        </w:rPr>
      </w:pPr>
      <w:r w:rsidRPr="008D1EA0">
        <w:rPr>
          <w:color w:val="auto"/>
        </w:rPr>
        <w:lastRenderedPageBreak/>
        <w:t xml:space="preserve">Registered staff said due to time constraints, they are not always able to provide clinical oversight or supervision to care staff and/or ensure staff are providing optimal and effective care. </w:t>
      </w:r>
    </w:p>
    <w:p w14:paraId="1236050E" w14:textId="51BB75AD" w:rsidR="008D1EA0" w:rsidRPr="00D12FB3" w:rsidRDefault="008D1EA0" w:rsidP="008D1EA0">
      <w:pPr>
        <w:rPr>
          <w:color w:val="auto"/>
        </w:rPr>
      </w:pPr>
      <w:r w:rsidRPr="00D12FB3">
        <w:rPr>
          <w:color w:val="auto"/>
        </w:rPr>
        <w:t xml:space="preserve">Care staff </w:t>
      </w:r>
      <w:r w:rsidR="00B154D9" w:rsidRPr="00D12FB3">
        <w:rPr>
          <w:color w:val="auto"/>
        </w:rPr>
        <w:t>said</w:t>
      </w:r>
      <w:r w:rsidR="00D12FB3" w:rsidRPr="00D12FB3">
        <w:rPr>
          <w:color w:val="auto"/>
        </w:rPr>
        <w:t xml:space="preserve"> </w:t>
      </w:r>
      <w:r w:rsidRPr="00D12FB3">
        <w:rPr>
          <w:color w:val="auto"/>
        </w:rPr>
        <w:t>that there is not always enough staff across the shifts to attend consumers’ needs in a timely manner and in line with their preferences and care plan.</w:t>
      </w:r>
    </w:p>
    <w:p w14:paraId="0DE4EC75" w14:textId="372A82F6" w:rsidR="008D1EA0" w:rsidRPr="00D12FB3" w:rsidRDefault="00B154D9" w:rsidP="008D1EA0">
      <w:pPr>
        <w:rPr>
          <w:color w:val="auto"/>
        </w:rPr>
      </w:pPr>
      <w:r w:rsidRPr="00D12FB3">
        <w:rPr>
          <w:color w:val="auto"/>
        </w:rPr>
        <w:t xml:space="preserve">The </w:t>
      </w:r>
      <w:r w:rsidR="008D1EA0" w:rsidRPr="00D12FB3">
        <w:rPr>
          <w:color w:val="auto"/>
        </w:rPr>
        <w:t>Organisation had policies, procedures and guidelines to guide staff practice in relation to restraint, wound management, pain management and falls prevention and management.</w:t>
      </w:r>
      <w:r w:rsidR="00B36B3B" w:rsidRPr="00D12FB3">
        <w:rPr>
          <w:color w:val="auto"/>
        </w:rPr>
        <w:t xml:space="preserve"> Review of c</w:t>
      </w:r>
      <w:r w:rsidR="008D1EA0" w:rsidRPr="00D12FB3">
        <w:rPr>
          <w:color w:val="auto"/>
        </w:rPr>
        <w:t>are documentation confirmed current assessments, informed consent and authorisations are in place for consumers</w:t>
      </w:r>
      <w:r w:rsidR="00B36B3B" w:rsidRPr="00D12FB3">
        <w:rPr>
          <w:color w:val="auto"/>
        </w:rPr>
        <w:t xml:space="preserve"> who are subject to restraint</w:t>
      </w:r>
      <w:r w:rsidR="008D1EA0" w:rsidRPr="00D12FB3">
        <w:rPr>
          <w:color w:val="auto"/>
        </w:rPr>
        <w:t>.</w:t>
      </w:r>
    </w:p>
    <w:p w14:paraId="486561B5" w14:textId="0B4A6FF2" w:rsidR="0069586D" w:rsidRDefault="00774AF8" w:rsidP="0069586D">
      <w:pPr>
        <w:rPr>
          <w:color w:val="auto"/>
        </w:rPr>
      </w:pPr>
      <w:r w:rsidRPr="00774AF8">
        <w:rPr>
          <w:color w:val="auto"/>
        </w:rPr>
        <w:t xml:space="preserve">I acknowledge the Approved Provider has implemented actions to rectify deficits including </w:t>
      </w:r>
      <w:r w:rsidR="00B958DF">
        <w:rPr>
          <w:color w:val="auto"/>
        </w:rPr>
        <w:t xml:space="preserve">reassessment of named consumers; the </w:t>
      </w:r>
      <w:r w:rsidR="00C666A0">
        <w:rPr>
          <w:color w:val="auto"/>
        </w:rPr>
        <w:t xml:space="preserve">review of all consumers </w:t>
      </w:r>
      <w:r w:rsidR="000624B8">
        <w:rPr>
          <w:color w:val="auto"/>
        </w:rPr>
        <w:t xml:space="preserve">with identified risks </w:t>
      </w:r>
      <w:r w:rsidR="00524079">
        <w:rPr>
          <w:color w:val="auto"/>
        </w:rPr>
        <w:t xml:space="preserve">and the completion of </w:t>
      </w:r>
      <w:r w:rsidR="00DB61F7">
        <w:rPr>
          <w:color w:val="auto"/>
        </w:rPr>
        <w:t xml:space="preserve">relevant </w:t>
      </w:r>
      <w:r w:rsidR="00862881">
        <w:rPr>
          <w:color w:val="auto"/>
        </w:rPr>
        <w:t xml:space="preserve">risk </w:t>
      </w:r>
      <w:r w:rsidR="00B958DF">
        <w:rPr>
          <w:color w:val="auto"/>
        </w:rPr>
        <w:t xml:space="preserve">rating in accordance with the </w:t>
      </w:r>
      <w:r w:rsidR="00BD42DC">
        <w:rPr>
          <w:color w:val="auto"/>
        </w:rPr>
        <w:t>organisation’s</w:t>
      </w:r>
      <w:r w:rsidR="00B958DF">
        <w:rPr>
          <w:color w:val="auto"/>
        </w:rPr>
        <w:t xml:space="preserve"> policy</w:t>
      </w:r>
      <w:r w:rsidR="00DB61F7">
        <w:rPr>
          <w:color w:val="auto"/>
        </w:rPr>
        <w:t>,</w:t>
      </w:r>
      <w:r w:rsidR="00862881">
        <w:rPr>
          <w:color w:val="auto"/>
        </w:rPr>
        <w:t xml:space="preserve"> </w:t>
      </w:r>
      <w:r w:rsidR="005523AD">
        <w:rPr>
          <w:color w:val="auto"/>
        </w:rPr>
        <w:t xml:space="preserve">and staff </w:t>
      </w:r>
      <w:r w:rsidR="009D0AB9">
        <w:rPr>
          <w:color w:val="auto"/>
        </w:rPr>
        <w:t>education</w:t>
      </w:r>
      <w:r w:rsidR="00862881">
        <w:rPr>
          <w:color w:val="auto"/>
        </w:rPr>
        <w:t xml:space="preserve"> </w:t>
      </w:r>
      <w:r w:rsidR="005523AD">
        <w:rPr>
          <w:color w:val="auto"/>
        </w:rPr>
        <w:t>in</w:t>
      </w:r>
      <w:r w:rsidR="00862881">
        <w:rPr>
          <w:color w:val="auto"/>
        </w:rPr>
        <w:t xml:space="preserve"> </w:t>
      </w:r>
      <w:r w:rsidR="009D0AB9">
        <w:rPr>
          <w:color w:val="auto"/>
        </w:rPr>
        <w:t xml:space="preserve">the organisation’s risk rating system and </w:t>
      </w:r>
      <w:r w:rsidR="005523AD">
        <w:rPr>
          <w:color w:val="auto"/>
        </w:rPr>
        <w:t>behaviour management</w:t>
      </w:r>
      <w:r w:rsidR="00BD42DC">
        <w:rPr>
          <w:color w:val="auto"/>
        </w:rPr>
        <w:t xml:space="preserve"> for consumers.</w:t>
      </w:r>
      <w:r w:rsidR="00B958DF">
        <w:rPr>
          <w:color w:val="auto"/>
        </w:rPr>
        <w:t xml:space="preserve"> However, </w:t>
      </w:r>
      <w:r w:rsidR="00B958DF" w:rsidRPr="008D1EA0">
        <w:rPr>
          <w:color w:val="auto"/>
        </w:rPr>
        <w:t xml:space="preserve">at the time of the Assessment Contact the service did not consistently demonstrate that </w:t>
      </w:r>
      <w:r w:rsidR="00B958DF">
        <w:rPr>
          <w:color w:val="auto"/>
        </w:rPr>
        <w:t>all</w:t>
      </w:r>
      <w:r w:rsidR="00D05560">
        <w:rPr>
          <w:color w:val="auto"/>
        </w:rPr>
        <w:t xml:space="preserve"> consumers receive </w:t>
      </w:r>
      <w:r w:rsidR="0069586D" w:rsidRPr="008D1EA0">
        <w:rPr>
          <w:color w:val="auto"/>
        </w:rPr>
        <w:t>individualised care that is safe, effective and tailored to specific consumer needs and preferences.</w:t>
      </w:r>
      <w:r w:rsidR="0069586D">
        <w:rPr>
          <w:color w:val="auto"/>
        </w:rPr>
        <w:t xml:space="preserve"> Therefore, I find the service Non-compliant in this requirement.</w:t>
      </w:r>
    </w:p>
    <w:p w14:paraId="7462414E" w14:textId="77777777" w:rsidR="0069586D" w:rsidRDefault="0069586D" w:rsidP="0069586D">
      <w:pPr>
        <w:sectPr w:rsidR="0069586D" w:rsidSect="00CB3BA9">
          <w:headerReference w:type="first" r:id="rId20"/>
          <w:type w:val="continuous"/>
          <w:pgSz w:w="11906" w:h="16838"/>
          <w:pgMar w:top="1701" w:right="1418" w:bottom="1418" w:left="1418" w:header="709" w:footer="397" w:gutter="0"/>
          <w:cols w:space="708"/>
          <w:titlePg/>
          <w:docGrid w:linePitch="360"/>
        </w:sectPr>
      </w:pPr>
    </w:p>
    <w:p w14:paraId="25777A14" w14:textId="78704465" w:rsidR="00766EA3" w:rsidRPr="008D1EA0" w:rsidRDefault="00766EA3" w:rsidP="00766EA3">
      <w:pPr>
        <w:rPr>
          <w:color w:val="auto"/>
        </w:rPr>
      </w:pPr>
    </w:p>
    <w:p w14:paraId="59D09E3B" w14:textId="77777777" w:rsidR="00853601" w:rsidRPr="00853601" w:rsidRDefault="00C2421B" w:rsidP="00853601">
      <w:pPr>
        <w:tabs>
          <w:tab w:val="right" w:pos="9026"/>
        </w:tabs>
        <w:spacing w:before="0" w:after="0"/>
        <w:outlineLvl w:val="4"/>
      </w:pPr>
    </w:p>
    <w:p w14:paraId="59D09E74" w14:textId="77777777" w:rsidR="009C6F30" w:rsidRDefault="00C2421B"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59D09E75" w14:textId="6B37A582" w:rsidR="00CB3BA9" w:rsidRDefault="00EE3B8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9D09EF7" wp14:editId="59D09EF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75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9D09E76" w14:textId="77777777" w:rsidR="007F5256" w:rsidRPr="00FD1B02" w:rsidRDefault="00EE3B8D" w:rsidP="009C6F30">
      <w:pPr>
        <w:pStyle w:val="Heading3"/>
        <w:shd w:val="clear" w:color="auto" w:fill="F2F2F2" w:themeFill="background1" w:themeFillShade="F2"/>
      </w:pPr>
      <w:r w:rsidRPr="00FD1B02">
        <w:t>Consumer outcome:</w:t>
      </w:r>
    </w:p>
    <w:p w14:paraId="59D09E77" w14:textId="77777777" w:rsidR="007F5256" w:rsidRDefault="00EE3B8D"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9D09E78" w14:textId="77777777" w:rsidR="007F5256" w:rsidRDefault="00EE3B8D" w:rsidP="009C6F30">
      <w:pPr>
        <w:pStyle w:val="Heading3"/>
        <w:shd w:val="clear" w:color="auto" w:fill="F2F2F2" w:themeFill="background1" w:themeFillShade="F2"/>
      </w:pPr>
      <w:r>
        <w:t>Organisation statement:</w:t>
      </w:r>
    </w:p>
    <w:p w14:paraId="59D09E79" w14:textId="77777777" w:rsidR="007F5256" w:rsidRDefault="00EE3B8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D09E7A" w14:textId="77777777" w:rsidR="007F5256" w:rsidRDefault="00EE3B8D" w:rsidP="00427817">
      <w:pPr>
        <w:pStyle w:val="Heading2"/>
      </w:pPr>
      <w:r>
        <w:t>Assessment of Standard 5</w:t>
      </w:r>
    </w:p>
    <w:p w14:paraId="33A11560" w14:textId="77777777" w:rsidR="00D417E9" w:rsidRPr="0038554F" w:rsidRDefault="00D417E9" w:rsidP="00D417E9">
      <w:pPr>
        <w:rPr>
          <w:rFonts w:eastAsiaTheme="minorHAnsi"/>
          <w:color w:val="auto"/>
        </w:rPr>
      </w:pPr>
      <w:r w:rsidRPr="0038554F">
        <w:rPr>
          <w:rFonts w:eastAsiaTheme="minorHAnsi"/>
          <w:color w:val="auto"/>
        </w:rPr>
        <w:t>A decision of Non-compliant in one or more requirements result in a decision of Non-compliant for the Quality Standard.</w:t>
      </w:r>
    </w:p>
    <w:p w14:paraId="59D09E7C" w14:textId="644EB7D5" w:rsidR="007F5256" w:rsidRPr="00D417E9" w:rsidRDefault="00D417E9" w:rsidP="00154403">
      <w:pPr>
        <w:rPr>
          <w:rFonts w:eastAsiaTheme="minorHAnsi"/>
          <w:color w:val="auto"/>
        </w:rPr>
      </w:pPr>
      <w:r w:rsidRPr="0038554F">
        <w:rPr>
          <w:rFonts w:eastAsiaTheme="minorHAnsi"/>
          <w:color w:val="auto"/>
        </w:rPr>
        <w:t xml:space="preserve">The Quality Standard is assessed as Non-compliant as one of the </w:t>
      </w:r>
      <w:r>
        <w:rPr>
          <w:rFonts w:eastAsiaTheme="minorHAnsi"/>
          <w:color w:val="auto"/>
        </w:rPr>
        <w:t xml:space="preserve">three </w:t>
      </w:r>
      <w:r w:rsidRPr="0038554F">
        <w:rPr>
          <w:rFonts w:eastAsiaTheme="minorHAnsi"/>
          <w:color w:val="auto"/>
        </w:rPr>
        <w:t>specific requirements have been assessed as Non-compliant.</w:t>
      </w:r>
    </w:p>
    <w:p w14:paraId="59D09E7D" w14:textId="6274F858" w:rsidR="00301877" w:rsidRDefault="00EE3B8D" w:rsidP="00427817">
      <w:pPr>
        <w:pStyle w:val="Heading2"/>
      </w:pPr>
      <w:r>
        <w:t>Assessment of Standard 5 Requirements</w:t>
      </w:r>
    </w:p>
    <w:p w14:paraId="59D09E81" w14:textId="07AD0A33" w:rsidR="00314FF7" w:rsidRPr="00D435F8" w:rsidRDefault="00EE3B8D" w:rsidP="00314FF7">
      <w:pPr>
        <w:pStyle w:val="Heading3"/>
      </w:pPr>
      <w:r w:rsidRPr="00D435F8">
        <w:t>Requirement 5(3)(b)</w:t>
      </w:r>
      <w:r>
        <w:tab/>
        <w:t>Non-compliant</w:t>
      </w:r>
    </w:p>
    <w:p w14:paraId="59D09E82" w14:textId="77777777" w:rsidR="00314FF7" w:rsidRPr="008D114F" w:rsidRDefault="00EE3B8D" w:rsidP="00314FF7">
      <w:pPr>
        <w:rPr>
          <w:i/>
        </w:rPr>
      </w:pPr>
      <w:r w:rsidRPr="008D114F">
        <w:rPr>
          <w:i/>
        </w:rPr>
        <w:t>The service environment:</w:t>
      </w:r>
    </w:p>
    <w:p w14:paraId="59D09E83" w14:textId="77777777" w:rsidR="00314FF7" w:rsidRPr="008D114F" w:rsidRDefault="00EE3B8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9D09E84" w14:textId="77777777" w:rsidR="00314FF7" w:rsidRPr="008D114F" w:rsidRDefault="00EE3B8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7A53BEE" w14:textId="59A2483E" w:rsidR="007A4B8A" w:rsidRDefault="00B1032B" w:rsidP="00314FF7">
      <w:pPr>
        <w:rPr>
          <w:color w:val="auto"/>
        </w:rPr>
      </w:pPr>
      <w:r w:rsidRPr="00246298">
        <w:rPr>
          <w:color w:val="auto"/>
        </w:rPr>
        <w:t xml:space="preserve">Consumers and representatives </w:t>
      </w:r>
      <w:r w:rsidR="007A4B8A">
        <w:rPr>
          <w:color w:val="auto"/>
        </w:rPr>
        <w:t xml:space="preserve">expressed </w:t>
      </w:r>
      <w:r w:rsidR="00D12FB3">
        <w:rPr>
          <w:color w:val="auto"/>
        </w:rPr>
        <w:t>satisfaction</w:t>
      </w:r>
      <w:r w:rsidR="007A4B8A">
        <w:rPr>
          <w:color w:val="auto"/>
        </w:rPr>
        <w:t xml:space="preserve"> with the comfort of the</w:t>
      </w:r>
      <w:r w:rsidR="00D12FB3">
        <w:rPr>
          <w:color w:val="auto"/>
        </w:rPr>
        <w:t xml:space="preserve"> services</w:t>
      </w:r>
      <w:r w:rsidR="007A4B8A">
        <w:rPr>
          <w:color w:val="auto"/>
        </w:rPr>
        <w:t xml:space="preserve"> living enviro</w:t>
      </w:r>
      <w:r w:rsidR="00D12FB3">
        <w:rPr>
          <w:color w:val="auto"/>
        </w:rPr>
        <w:t>nment</w:t>
      </w:r>
      <w:r w:rsidR="007A4B8A">
        <w:rPr>
          <w:color w:val="auto"/>
        </w:rPr>
        <w:t xml:space="preserve">. </w:t>
      </w:r>
    </w:p>
    <w:p w14:paraId="5E0610DA" w14:textId="7B609963" w:rsidR="00E65CC0" w:rsidRPr="00BC3AC8" w:rsidRDefault="009A2248" w:rsidP="00314FF7">
      <w:pPr>
        <w:rPr>
          <w:color w:val="auto"/>
        </w:rPr>
      </w:pPr>
      <w:r w:rsidRPr="00BC3AC8">
        <w:rPr>
          <w:color w:val="auto"/>
        </w:rPr>
        <w:t xml:space="preserve">However, </w:t>
      </w:r>
      <w:r w:rsidR="004F1937" w:rsidRPr="00BC3AC8">
        <w:rPr>
          <w:color w:val="auto"/>
        </w:rPr>
        <w:t xml:space="preserve">interviews with </w:t>
      </w:r>
      <w:r w:rsidR="00690B54" w:rsidRPr="00BC3AC8">
        <w:rPr>
          <w:color w:val="auto"/>
        </w:rPr>
        <w:t>consumers and staf</w:t>
      </w:r>
      <w:r w:rsidR="00C274D0" w:rsidRPr="00BC3AC8">
        <w:rPr>
          <w:color w:val="auto"/>
        </w:rPr>
        <w:t xml:space="preserve">f, </w:t>
      </w:r>
      <w:r w:rsidR="00547726" w:rsidRPr="00BC3AC8">
        <w:rPr>
          <w:color w:val="auto"/>
        </w:rPr>
        <w:t xml:space="preserve">and observations </w:t>
      </w:r>
      <w:r w:rsidR="00690B54" w:rsidRPr="00BC3AC8">
        <w:rPr>
          <w:color w:val="auto"/>
        </w:rPr>
        <w:t xml:space="preserve">identified </w:t>
      </w:r>
      <w:r w:rsidR="00776815" w:rsidRPr="00BC3AC8">
        <w:rPr>
          <w:color w:val="auto"/>
        </w:rPr>
        <w:t>that consumers</w:t>
      </w:r>
      <w:r w:rsidR="00DB4D32" w:rsidRPr="00BC3AC8">
        <w:rPr>
          <w:color w:val="auto"/>
        </w:rPr>
        <w:t xml:space="preserve"> including those with cognitive impairment and who are assessed as requiring environmental restraint</w:t>
      </w:r>
      <w:r w:rsidR="00BC3AC8" w:rsidRPr="00BC3AC8">
        <w:rPr>
          <w:color w:val="auto"/>
        </w:rPr>
        <w:t xml:space="preserve"> can</w:t>
      </w:r>
      <w:r w:rsidR="00547726" w:rsidRPr="00BC3AC8">
        <w:rPr>
          <w:color w:val="auto"/>
        </w:rPr>
        <w:t xml:space="preserve"> freely</w:t>
      </w:r>
      <w:r w:rsidR="009833C3" w:rsidRPr="00BC3AC8">
        <w:rPr>
          <w:color w:val="auto"/>
        </w:rPr>
        <w:t xml:space="preserve"> exit the service</w:t>
      </w:r>
      <w:r w:rsidR="00DB4D32" w:rsidRPr="00BC3AC8">
        <w:rPr>
          <w:color w:val="auto"/>
        </w:rPr>
        <w:t xml:space="preserve"> unaccompanied</w:t>
      </w:r>
      <w:r w:rsidR="009833C3" w:rsidRPr="00BC3AC8">
        <w:rPr>
          <w:color w:val="auto"/>
        </w:rPr>
        <w:t xml:space="preserve"> </w:t>
      </w:r>
      <w:r w:rsidR="00FF27BC" w:rsidRPr="00BC3AC8">
        <w:rPr>
          <w:color w:val="auto"/>
        </w:rPr>
        <w:t>via an</w:t>
      </w:r>
      <w:r w:rsidR="009833C3" w:rsidRPr="00BC3AC8">
        <w:rPr>
          <w:color w:val="auto"/>
        </w:rPr>
        <w:t xml:space="preserve"> </w:t>
      </w:r>
      <w:r w:rsidR="00BA7BA6" w:rsidRPr="00BC3AC8">
        <w:rPr>
          <w:color w:val="auto"/>
        </w:rPr>
        <w:t>emergency exit gate</w:t>
      </w:r>
      <w:r w:rsidR="00112502" w:rsidRPr="00BC3AC8">
        <w:rPr>
          <w:color w:val="auto"/>
        </w:rPr>
        <w:t xml:space="preserve"> which</w:t>
      </w:r>
      <w:r w:rsidR="00697F67" w:rsidRPr="00BC3AC8">
        <w:rPr>
          <w:color w:val="auto"/>
        </w:rPr>
        <w:t xml:space="preserve"> routinely</w:t>
      </w:r>
      <w:r w:rsidR="00112502" w:rsidRPr="00BC3AC8">
        <w:rPr>
          <w:color w:val="auto"/>
        </w:rPr>
        <w:t xml:space="preserve"> should be secured</w:t>
      </w:r>
      <w:r w:rsidR="00BA7BA6" w:rsidRPr="00BC3AC8">
        <w:rPr>
          <w:color w:val="auto"/>
        </w:rPr>
        <w:t xml:space="preserve">. </w:t>
      </w:r>
    </w:p>
    <w:p w14:paraId="280128A9" w14:textId="5A181754" w:rsidR="00DB4D32" w:rsidRPr="003E40D2" w:rsidRDefault="00112502" w:rsidP="00DB4D32">
      <w:pPr>
        <w:rPr>
          <w:i/>
          <w:color w:val="auto"/>
        </w:rPr>
      </w:pPr>
      <w:r w:rsidRPr="00B90563">
        <w:rPr>
          <w:color w:val="auto"/>
        </w:rPr>
        <w:t xml:space="preserve">Staff said concerns relating to the ability to breach the emergency gate have been previously raised with management and that actions </w:t>
      </w:r>
      <w:r w:rsidR="00DB4D32" w:rsidRPr="00B90563">
        <w:rPr>
          <w:color w:val="auto"/>
        </w:rPr>
        <w:t xml:space="preserve">implemented by the service to </w:t>
      </w:r>
      <w:r w:rsidR="00DB4D32" w:rsidRPr="003E40D2">
        <w:rPr>
          <w:color w:val="auto"/>
        </w:rPr>
        <w:t>deter consumers from using the emergency exit gate have been ineffective.</w:t>
      </w:r>
      <w:r w:rsidR="00B90563" w:rsidRPr="003E40D2">
        <w:rPr>
          <w:color w:val="auto"/>
        </w:rPr>
        <w:t xml:space="preserve"> </w:t>
      </w:r>
      <w:r w:rsidR="00697F67" w:rsidRPr="003E40D2">
        <w:rPr>
          <w:color w:val="auto"/>
        </w:rPr>
        <w:t xml:space="preserve">Management </w:t>
      </w:r>
      <w:r w:rsidR="00DB4D32" w:rsidRPr="003E40D2">
        <w:rPr>
          <w:color w:val="auto"/>
        </w:rPr>
        <w:t xml:space="preserve">said the service will implement further actions to minimise the risk for </w:t>
      </w:r>
      <w:r w:rsidR="00DB4D32" w:rsidRPr="003E40D2">
        <w:rPr>
          <w:color w:val="auto"/>
        </w:rPr>
        <w:lastRenderedPageBreak/>
        <w:t>one named consumer identified as at risk for wandering and who</w:t>
      </w:r>
      <w:r w:rsidRPr="003E40D2">
        <w:rPr>
          <w:color w:val="auto"/>
        </w:rPr>
        <w:t xml:space="preserve"> is assessed as requiring environmental restraint. </w:t>
      </w:r>
      <w:r w:rsidR="00661A8A">
        <w:rPr>
          <w:color w:val="auto"/>
        </w:rPr>
        <w:t>I note that the Approved Provider</w:t>
      </w:r>
      <w:r w:rsidR="00796EC2">
        <w:rPr>
          <w:color w:val="auto"/>
        </w:rPr>
        <w:t xml:space="preserve"> has acknowledged that actions implemented to deter </w:t>
      </w:r>
      <w:r w:rsidR="00883657">
        <w:rPr>
          <w:color w:val="auto"/>
        </w:rPr>
        <w:t xml:space="preserve">the named consumer from using the exit gate </w:t>
      </w:r>
      <w:r w:rsidR="00796EC2">
        <w:rPr>
          <w:color w:val="auto"/>
        </w:rPr>
        <w:t>have not been effective.</w:t>
      </w:r>
      <w:r w:rsidR="00DB4D32" w:rsidRPr="003E40D2">
        <w:rPr>
          <w:color w:val="auto"/>
        </w:rPr>
        <w:t xml:space="preserve"> </w:t>
      </w:r>
    </w:p>
    <w:p w14:paraId="264E2F4E" w14:textId="0E65598F" w:rsidR="00224D7A" w:rsidRPr="003E40D2" w:rsidRDefault="00DB7BF2" w:rsidP="00095CD4">
      <w:pPr>
        <w:rPr>
          <w:color w:val="auto"/>
        </w:rPr>
      </w:pPr>
      <w:r w:rsidRPr="003E40D2">
        <w:rPr>
          <w:color w:val="auto"/>
        </w:rPr>
        <w:t>I acknowledge the Approved Provider has implemented actions to</w:t>
      </w:r>
      <w:r w:rsidR="0083087B" w:rsidRPr="003E40D2">
        <w:rPr>
          <w:color w:val="auto"/>
        </w:rPr>
        <w:t xml:space="preserve"> rectify </w:t>
      </w:r>
      <w:r w:rsidR="00C257CC" w:rsidRPr="003E40D2">
        <w:rPr>
          <w:color w:val="auto"/>
        </w:rPr>
        <w:t xml:space="preserve">deficits in this requirement </w:t>
      </w:r>
      <w:r w:rsidR="00391918" w:rsidRPr="003E40D2">
        <w:rPr>
          <w:color w:val="auto"/>
        </w:rPr>
        <w:t xml:space="preserve">including </w:t>
      </w:r>
      <w:r w:rsidR="00D63853" w:rsidRPr="003E40D2">
        <w:rPr>
          <w:color w:val="auto"/>
        </w:rPr>
        <w:t>the purchase of proximity sensors</w:t>
      </w:r>
      <w:r w:rsidR="005E23D4" w:rsidRPr="003E40D2">
        <w:rPr>
          <w:color w:val="auto"/>
        </w:rPr>
        <w:t>, increased monitoring by staff</w:t>
      </w:r>
      <w:r w:rsidRPr="003E40D2">
        <w:rPr>
          <w:color w:val="auto"/>
        </w:rPr>
        <w:t xml:space="preserve"> </w:t>
      </w:r>
      <w:r w:rsidR="005E23D4" w:rsidRPr="003E40D2">
        <w:rPr>
          <w:color w:val="auto"/>
        </w:rPr>
        <w:t xml:space="preserve">and </w:t>
      </w:r>
      <w:r w:rsidR="00F924F2" w:rsidRPr="003E40D2">
        <w:rPr>
          <w:color w:val="auto"/>
        </w:rPr>
        <w:t>the implementation of signage</w:t>
      </w:r>
      <w:r w:rsidR="006A17EF" w:rsidRPr="003E40D2">
        <w:rPr>
          <w:color w:val="auto"/>
        </w:rPr>
        <w:t xml:space="preserve">. However, at the time of the Assessment Contact the service did not </w:t>
      </w:r>
      <w:r w:rsidR="00160173" w:rsidRPr="003E40D2">
        <w:rPr>
          <w:color w:val="auto"/>
        </w:rPr>
        <w:t xml:space="preserve">demonstrate the safety of all consumers was </w:t>
      </w:r>
      <w:r w:rsidR="0059505D" w:rsidRPr="003E40D2">
        <w:rPr>
          <w:color w:val="auto"/>
        </w:rPr>
        <w:t>managed effectively. Therefore, I find the service Non-compliant in this requirement.</w:t>
      </w:r>
    </w:p>
    <w:p w14:paraId="59D09EA1" w14:textId="2CB8B150" w:rsidR="00224D7A" w:rsidRPr="00D6193B" w:rsidRDefault="00224D7A" w:rsidP="00095CD4">
      <w:pPr>
        <w:rPr>
          <w:color w:val="FF0000"/>
        </w:rPr>
        <w:sectPr w:rsidR="00224D7A" w:rsidRPr="00D6193B" w:rsidSect="00CB3BA9">
          <w:headerReference w:type="first" r:id="rId23"/>
          <w:type w:val="continuous"/>
          <w:pgSz w:w="11906" w:h="16838"/>
          <w:pgMar w:top="1701" w:right="1418" w:bottom="1418" w:left="1418" w:header="709" w:footer="397" w:gutter="0"/>
          <w:cols w:space="708"/>
          <w:titlePg/>
          <w:docGrid w:linePitch="360"/>
        </w:sectPr>
      </w:pPr>
    </w:p>
    <w:p w14:paraId="59D09EA2" w14:textId="728AE066" w:rsidR="00CB3BA9" w:rsidRDefault="00EE3B8D"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9D09EFB" wp14:editId="59D09E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76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9D09EA3" w14:textId="77777777" w:rsidR="007F5256" w:rsidRPr="000E654D" w:rsidRDefault="00EE3B8D" w:rsidP="009C6F30">
      <w:pPr>
        <w:pStyle w:val="Heading3"/>
        <w:shd w:val="clear" w:color="auto" w:fill="F2F2F2" w:themeFill="background1" w:themeFillShade="F2"/>
      </w:pPr>
      <w:r w:rsidRPr="000E654D">
        <w:t>Consumer outcome:</w:t>
      </w:r>
    </w:p>
    <w:p w14:paraId="59D09EA4" w14:textId="77777777" w:rsidR="007F5256" w:rsidRDefault="00EE3B8D" w:rsidP="00912DE6">
      <w:pPr>
        <w:numPr>
          <w:ilvl w:val="0"/>
          <w:numId w:val="7"/>
        </w:numPr>
        <w:shd w:val="clear" w:color="auto" w:fill="F2F2F2" w:themeFill="background1" w:themeFillShade="F2"/>
      </w:pPr>
      <w:r>
        <w:t>I get quality care and services when I need them from people who are knowledgeable, capable and caring.</w:t>
      </w:r>
    </w:p>
    <w:p w14:paraId="59D09EA5" w14:textId="77777777" w:rsidR="007F5256" w:rsidRDefault="00EE3B8D" w:rsidP="009C6F30">
      <w:pPr>
        <w:pStyle w:val="Heading3"/>
        <w:shd w:val="clear" w:color="auto" w:fill="F2F2F2" w:themeFill="background1" w:themeFillShade="F2"/>
      </w:pPr>
      <w:r>
        <w:t>Organisation statement:</w:t>
      </w:r>
    </w:p>
    <w:p w14:paraId="59D09EA6" w14:textId="77777777" w:rsidR="007F5256" w:rsidRDefault="00EE3B8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9D09EA7" w14:textId="77777777" w:rsidR="007F5256" w:rsidRDefault="00EE3B8D" w:rsidP="00427817">
      <w:pPr>
        <w:pStyle w:val="Heading2"/>
      </w:pPr>
      <w:r>
        <w:t>Assessment of Standard 7</w:t>
      </w:r>
    </w:p>
    <w:p w14:paraId="777055EE" w14:textId="77777777" w:rsidR="009B1BC0" w:rsidRPr="0038554F" w:rsidRDefault="009B1BC0" w:rsidP="009B1BC0">
      <w:pPr>
        <w:rPr>
          <w:rFonts w:eastAsiaTheme="minorHAnsi"/>
          <w:color w:val="auto"/>
        </w:rPr>
      </w:pPr>
      <w:r w:rsidRPr="0038554F">
        <w:rPr>
          <w:rFonts w:eastAsiaTheme="minorHAnsi"/>
          <w:color w:val="auto"/>
        </w:rPr>
        <w:t>A decision of Non-compliant in one or more requirements result in a decision of Non-compliant for the Quality Standard.</w:t>
      </w:r>
    </w:p>
    <w:p w14:paraId="2B9D7809" w14:textId="77777777" w:rsidR="009B1BC0" w:rsidRPr="0038554F" w:rsidRDefault="009B1BC0" w:rsidP="009B1BC0">
      <w:pPr>
        <w:rPr>
          <w:rFonts w:eastAsiaTheme="minorHAnsi"/>
          <w:color w:val="auto"/>
        </w:rPr>
      </w:pPr>
      <w:r w:rsidRPr="0038554F">
        <w:rPr>
          <w:rFonts w:eastAsiaTheme="minorHAnsi"/>
          <w:color w:val="auto"/>
        </w:rPr>
        <w:t>The Quality Standard is assessed as Non-compliant as one of the five specific requirements have been assessed as Non-compliant.</w:t>
      </w:r>
    </w:p>
    <w:p w14:paraId="59D09EAA" w14:textId="326E7109" w:rsidR="00301877" w:rsidRDefault="00EE3B8D" w:rsidP="00427817">
      <w:pPr>
        <w:pStyle w:val="Heading2"/>
      </w:pPr>
      <w:r>
        <w:t>Assessment of Standard 7 Requirements</w:t>
      </w:r>
    </w:p>
    <w:p w14:paraId="59D09EAB" w14:textId="3BE09327" w:rsidR="00506F7F" w:rsidRPr="00506F7F" w:rsidRDefault="00EE3B8D" w:rsidP="00506F7F">
      <w:pPr>
        <w:pStyle w:val="Heading3"/>
      </w:pPr>
      <w:r w:rsidRPr="00506F7F">
        <w:t>Requirement 7(3)(a)</w:t>
      </w:r>
      <w:r>
        <w:tab/>
        <w:t>Non-compliant</w:t>
      </w:r>
    </w:p>
    <w:p w14:paraId="59D09EAC" w14:textId="77777777" w:rsidR="00506F7F" w:rsidRPr="008D114F" w:rsidRDefault="00EE3B8D" w:rsidP="00506F7F">
      <w:pPr>
        <w:rPr>
          <w:i/>
        </w:rPr>
      </w:pPr>
      <w:r w:rsidRPr="008D114F">
        <w:rPr>
          <w:i/>
        </w:rPr>
        <w:t>The workforce is planned to enable, and the number and mix of members of the workforce deployed enables, the delivery and management of safe and quality care and services.</w:t>
      </w:r>
    </w:p>
    <w:p w14:paraId="31CE93DD" w14:textId="0AFF2DA7" w:rsidR="00AD2ACE" w:rsidRDefault="005C1605" w:rsidP="008A6576">
      <w:pPr>
        <w:rPr>
          <w:rFonts w:eastAsiaTheme="minorHAnsi"/>
          <w:color w:val="auto"/>
        </w:rPr>
      </w:pPr>
      <w:r>
        <w:rPr>
          <w:rFonts w:eastAsiaTheme="minorHAnsi"/>
          <w:color w:val="auto"/>
        </w:rPr>
        <w:t xml:space="preserve">The service </w:t>
      </w:r>
      <w:r w:rsidR="00D52246">
        <w:rPr>
          <w:rFonts w:eastAsiaTheme="minorHAnsi"/>
          <w:color w:val="auto"/>
        </w:rPr>
        <w:t>was</w:t>
      </w:r>
      <w:r w:rsidR="0023048B">
        <w:rPr>
          <w:rFonts w:eastAsiaTheme="minorHAnsi"/>
          <w:color w:val="auto"/>
        </w:rPr>
        <w:t xml:space="preserve"> unable to </w:t>
      </w:r>
      <w:r>
        <w:rPr>
          <w:rFonts w:eastAsiaTheme="minorHAnsi"/>
          <w:color w:val="auto"/>
        </w:rPr>
        <w:t>demonstrate</w:t>
      </w:r>
      <w:r w:rsidR="0023048B">
        <w:rPr>
          <w:rFonts w:eastAsiaTheme="minorHAnsi"/>
          <w:color w:val="auto"/>
        </w:rPr>
        <w:t xml:space="preserve"> the number and mix of staff enabled the delivery and management of safe and quality care</w:t>
      </w:r>
      <w:r w:rsidR="00AD2ACE">
        <w:rPr>
          <w:rFonts w:eastAsiaTheme="minorHAnsi"/>
          <w:color w:val="auto"/>
        </w:rPr>
        <w:t xml:space="preserve"> and services. </w:t>
      </w:r>
      <w:r>
        <w:rPr>
          <w:rFonts w:eastAsiaTheme="minorHAnsi"/>
          <w:color w:val="auto"/>
        </w:rPr>
        <w:t xml:space="preserve"> </w:t>
      </w:r>
    </w:p>
    <w:p w14:paraId="2D1375A4" w14:textId="5C62B0C1" w:rsidR="008A6576" w:rsidRPr="00D6193B" w:rsidRDefault="00697F67" w:rsidP="008A6576">
      <w:pPr>
        <w:rPr>
          <w:rFonts w:eastAsiaTheme="minorHAnsi"/>
          <w:color w:val="auto"/>
        </w:rPr>
      </w:pPr>
      <w:r w:rsidRPr="00D6193B">
        <w:rPr>
          <w:rFonts w:eastAsiaTheme="minorHAnsi"/>
          <w:color w:val="auto"/>
        </w:rPr>
        <w:t xml:space="preserve">A significant number of </w:t>
      </w:r>
      <w:r w:rsidR="008A6576" w:rsidRPr="00D6193B">
        <w:rPr>
          <w:rFonts w:eastAsiaTheme="minorHAnsi"/>
          <w:color w:val="auto"/>
        </w:rPr>
        <w:t>consumers and representatives said there is insufficient staff at the service, resu</w:t>
      </w:r>
      <w:r w:rsidR="00D56AF6" w:rsidRPr="00D6193B">
        <w:rPr>
          <w:rFonts w:eastAsiaTheme="minorHAnsi"/>
          <w:color w:val="auto"/>
        </w:rPr>
        <w:t xml:space="preserve">lting in </w:t>
      </w:r>
      <w:r w:rsidR="00E046E5" w:rsidRPr="00D6193B">
        <w:rPr>
          <w:rFonts w:eastAsiaTheme="minorHAnsi"/>
          <w:color w:val="auto"/>
        </w:rPr>
        <w:t>consumers</w:t>
      </w:r>
      <w:r w:rsidRPr="00D6193B">
        <w:rPr>
          <w:rFonts w:eastAsiaTheme="minorHAnsi"/>
          <w:color w:val="auto"/>
        </w:rPr>
        <w:t>’</w:t>
      </w:r>
      <w:r w:rsidR="00E046E5" w:rsidRPr="00D6193B">
        <w:rPr>
          <w:rFonts w:eastAsiaTheme="minorHAnsi"/>
          <w:color w:val="auto"/>
        </w:rPr>
        <w:t xml:space="preserve"> care needs not being met in a timely manner or in accordance with their preferences and care needs. </w:t>
      </w:r>
      <w:r w:rsidR="00C111D5" w:rsidRPr="00D6193B">
        <w:rPr>
          <w:rFonts w:eastAsiaTheme="minorHAnsi"/>
          <w:color w:val="auto"/>
        </w:rPr>
        <w:t xml:space="preserve">For example, consumers </w:t>
      </w:r>
      <w:r w:rsidR="00040339" w:rsidRPr="00D6193B">
        <w:rPr>
          <w:rFonts w:eastAsiaTheme="minorHAnsi"/>
          <w:color w:val="auto"/>
        </w:rPr>
        <w:t>having to wait extended periods of time for staff to assist in hygiene cares</w:t>
      </w:r>
      <w:r w:rsidR="000D5A7B" w:rsidRPr="00D6193B">
        <w:rPr>
          <w:rFonts w:eastAsiaTheme="minorHAnsi"/>
          <w:color w:val="auto"/>
        </w:rPr>
        <w:t xml:space="preserve"> and </w:t>
      </w:r>
      <w:r w:rsidR="001E1655" w:rsidRPr="00D6193B">
        <w:rPr>
          <w:rFonts w:eastAsiaTheme="minorHAnsi"/>
          <w:color w:val="auto"/>
        </w:rPr>
        <w:t>consumers who require staff assistance not being supported to mobilise</w:t>
      </w:r>
      <w:r w:rsidR="000D5A7B" w:rsidRPr="00D6193B">
        <w:rPr>
          <w:rFonts w:eastAsiaTheme="minorHAnsi"/>
          <w:color w:val="auto"/>
        </w:rPr>
        <w:t xml:space="preserve">. </w:t>
      </w:r>
    </w:p>
    <w:p w14:paraId="6C3C68BE" w14:textId="24452F5D" w:rsidR="00A91CEC" w:rsidRPr="00D6193B" w:rsidRDefault="00A91CEC" w:rsidP="008A6576">
      <w:pPr>
        <w:rPr>
          <w:rFonts w:eastAsiaTheme="minorHAnsi"/>
          <w:color w:val="auto"/>
        </w:rPr>
      </w:pPr>
      <w:r w:rsidRPr="00D6193B">
        <w:rPr>
          <w:rFonts w:eastAsiaTheme="minorHAnsi"/>
          <w:color w:val="auto"/>
        </w:rPr>
        <w:t>Two consumers and representatives reported that when the consumer uses their call bell, staff turn off the call without delivering the care required saying they are ‘too busy’ or require assistance</w:t>
      </w:r>
      <w:r w:rsidR="00224D7A" w:rsidRPr="00D6193B">
        <w:rPr>
          <w:rFonts w:eastAsiaTheme="minorHAnsi"/>
          <w:color w:val="auto"/>
        </w:rPr>
        <w:t xml:space="preserve"> from another staff member</w:t>
      </w:r>
      <w:r w:rsidRPr="00D6193B">
        <w:rPr>
          <w:rFonts w:eastAsiaTheme="minorHAnsi"/>
          <w:color w:val="auto"/>
        </w:rPr>
        <w:t xml:space="preserve">.  The consumers provided </w:t>
      </w:r>
      <w:r w:rsidRPr="00D6193B">
        <w:rPr>
          <w:rFonts w:eastAsiaTheme="minorHAnsi"/>
          <w:color w:val="auto"/>
        </w:rPr>
        <w:lastRenderedPageBreak/>
        <w:t xml:space="preserve">examples of how this had resulted in them being left on the toilet unattended for extended periods of time. </w:t>
      </w:r>
    </w:p>
    <w:p w14:paraId="1368CCE6" w14:textId="19484067" w:rsidR="00D666FB" w:rsidRPr="00D6193B" w:rsidRDefault="00697F67" w:rsidP="008A6576">
      <w:pPr>
        <w:rPr>
          <w:rFonts w:eastAsiaTheme="minorHAnsi"/>
          <w:color w:val="auto"/>
        </w:rPr>
      </w:pPr>
      <w:r w:rsidRPr="00D6193B">
        <w:rPr>
          <w:rFonts w:eastAsiaTheme="minorHAnsi"/>
          <w:color w:val="auto"/>
        </w:rPr>
        <w:t xml:space="preserve">Care staff reported </w:t>
      </w:r>
      <w:r w:rsidR="0088289E" w:rsidRPr="00D6193B">
        <w:rPr>
          <w:rFonts w:eastAsiaTheme="minorHAnsi"/>
          <w:color w:val="auto"/>
        </w:rPr>
        <w:t>there is insufficient staff</w:t>
      </w:r>
      <w:r w:rsidR="00D6193B" w:rsidRPr="00D6193B">
        <w:rPr>
          <w:rFonts w:eastAsiaTheme="minorHAnsi"/>
          <w:color w:val="auto"/>
        </w:rPr>
        <w:t xml:space="preserve"> </w:t>
      </w:r>
      <w:r w:rsidR="004C3092" w:rsidRPr="00D6193B">
        <w:rPr>
          <w:rFonts w:eastAsiaTheme="minorHAnsi"/>
          <w:color w:val="auto"/>
        </w:rPr>
        <w:t>at the service and</w:t>
      </w:r>
      <w:r w:rsidRPr="00D6193B">
        <w:rPr>
          <w:rFonts w:eastAsiaTheme="minorHAnsi"/>
          <w:color w:val="auto"/>
        </w:rPr>
        <w:t xml:space="preserve"> said</w:t>
      </w:r>
      <w:r w:rsidR="004C3092" w:rsidRPr="00D6193B">
        <w:rPr>
          <w:rFonts w:eastAsiaTheme="minorHAnsi"/>
          <w:color w:val="auto"/>
        </w:rPr>
        <w:t xml:space="preserve"> they have not had time to </w:t>
      </w:r>
      <w:r w:rsidR="00281FF9" w:rsidRPr="00D6193B">
        <w:rPr>
          <w:rFonts w:eastAsiaTheme="minorHAnsi"/>
          <w:color w:val="auto"/>
        </w:rPr>
        <w:t xml:space="preserve">complete tasks including </w:t>
      </w:r>
      <w:r w:rsidRPr="00D6193B">
        <w:rPr>
          <w:rFonts w:eastAsiaTheme="minorHAnsi"/>
          <w:color w:val="auto"/>
        </w:rPr>
        <w:t xml:space="preserve">assisting with hygiene and toileting, and </w:t>
      </w:r>
      <w:r w:rsidR="00281FF9" w:rsidRPr="00D6193B">
        <w:rPr>
          <w:rFonts w:eastAsiaTheme="minorHAnsi"/>
          <w:color w:val="auto"/>
        </w:rPr>
        <w:t xml:space="preserve">consistently delivering </w:t>
      </w:r>
      <w:r w:rsidR="00AF390B" w:rsidRPr="00D6193B">
        <w:rPr>
          <w:rFonts w:eastAsiaTheme="minorHAnsi"/>
          <w:color w:val="auto"/>
        </w:rPr>
        <w:t>individualised care to consumers.</w:t>
      </w:r>
    </w:p>
    <w:p w14:paraId="33F4D757" w14:textId="0747DC1C" w:rsidR="00697F67" w:rsidRPr="00D6193B" w:rsidRDefault="00697F67" w:rsidP="008A6576">
      <w:pPr>
        <w:rPr>
          <w:rFonts w:eastAsiaTheme="minorHAnsi"/>
          <w:color w:val="auto"/>
        </w:rPr>
      </w:pPr>
      <w:r w:rsidRPr="00D6193B">
        <w:rPr>
          <w:rFonts w:eastAsiaTheme="minorHAnsi"/>
          <w:color w:val="auto"/>
        </w:rPr>
        <w:t xml:space="preserve">The Assessment Team brought forward information under other requirements that </w:t>
      </w:r>
      <w:r w:rsidRPr="00D6193B">
        <w:rPr>
          <w:rFonts w:eastAsia="Calibri"/>
          <w:color w:val="auto"/>
          <w:lang w:eastAsia="en-US"/>
        </w:rPr>
        <w:t>registered staff stated they are not always able to provide clinical oversight or supervision to care staff and/or to ensure staff are providing optimal and effective care, due to time constraints.</w:t>
      </w:r>
    </w:p>
    <w:p w14:paraId="4F4DD231" w14:textId="7A9F561C" w:rsidR="00A91CEC" w:rsidRPr="0092008F" w:rsidRDefault="0092008F" w:rsidP="006F124A">
      <w:pPr>
        <w:rPr>
          <w:rFonts w:eastAsiaTheme="minorHAnsi"/>
          <w:color w:val="auto"/>
        </w:rPr>
      </w:pPr>
      <w:r w:rsidRPr="0092008F">
        <w:rPr>
          <w:rFonts w:eastAsiaTheme="minorHAnsi"/>
          <w:color w:val="auto"/>
        </w:rPr>
        <w:t xml:space="preserve">A review of call bell response times for the period March </w:t>
      </w:r>
      <w:r w:rsidR="00A12B30" w:rsidRPr="0092008F">
        <w:rPr>
          <w:rFonts w:eastAsiaTheme="minorHAnsi"/>
          <w:color w:val="auto"/>
        </w:rPr>
        <w:t>to April</w:t>
      </w:r>
      <w:r w:rsidRPr="0092008F">
        <w:rPr>
          <w:rFonts w:eastAsiaTheme="minorHAnsi"/>
          <w:color w:val="auto"/>
        </w:rPr>
        <w:t xml:space="preserve"> 2021 identified there were </w:t>
      </w:r>
      <w:proofErr w:type="gramStart"/>
      <w:r w:rsidRPr="0092008F">
        <w:rPr>
          <w:rFonts w:eastAsiaTheme="minorHAnsi"/>
          <w:color w:val="auto"/>
        </w:rPr>
        <w:t>a number of</w:t>
      </w:r>
      <w:proofErr w:type="gramEnd"/>
      <w:r w:rsidRPr="0092008F">
        <w:rPr>
          <w:rFonts w:eastAsiaTheme="minorHAnsi"/>
          <w:color w:val="auto"/>
        </w:rPr>
        <w:t xml:space="preserve"> occasions when call bells went unanswered for a period longer than the service’s benchmark. </w:t>
      </w:r>
      <w:r w:rsidR="00A12B30" w:rsidRPr="00956FD2">
        <w:rPr>
          <w:rFonts w:eastAsia="Calibri"/>
          <w:color w:val="auto"/>
          <w:lang w:eastAsia="en-US"/>
        </w:rPr>
        <w:t xml:space="preserve">The Assessment team reviewed call bell data from March to April 2021 and identified that more than 737 call bell responses were over the service’s benchmark time of 10 minutes. </w:t>
      </w:r>
      <w:r w:rsidR="00A91CEC" w:rsidRPr="0092008F">
        <w:rPr>
          <w:rFonts w:eastAsia="Calibri"/>
          <w:color w:val="auto"/>
          <w:lang w:eastAsia="en-US"/>
        </w:rPr>
        <w:t>Management</w:t>
      </w:r>
      <w:r w:rsidR="00A91CEC" w:rsidRPr="00956FD2">
        <w:rPr>
          <w:rFonts w:eastAsia="Calibri"/>
          <w:color w:val="auto"/>
          <w:lang w:eastAsia="en-US"/>
        </w:rPr>
        <w:t xml:space="preserve"> advised that the service does not routinely monitor and analyse call bell response times but will do so in response to a complaint or feedback relating to staffing. </w:t>
      </w:r>
    </w:p>
    <w:p w14:paraId="491E8B2C" w14:textId="205CE446" w:rsidR="006F124A" w:rsidRPr="00956FD2" w:rsidRDefault="00DB10DD" w:rsidP="006F124A">
      <w:pPr>
        <w:rPr>
          <w:rFonts w:eastAsiaTheme="minorHAnsi"/>
          <w:color w:val="auto"/>
        </w:rPr>
      </w:pPr>
      <w:r w:rsidRPr="00956FD2">
        <w:rPr>
          <w:rFonts w:eastAsiaTheme="minorHAnsi"/>
          <w:color w:val="auto"/>
        </w:rPr>
        <w:t xml:space="preserve">Management </w:t>
      </w:r>
      <w:r w:rsidR="009D0A8C" w:rsidRPr="00956FD2">
        <w:rPr>
          <w:rFonts w:eastAsiaTheme="minorHAnsi"/>
          <w:color w:val="auto"/>
        </w:rPr>
        <w:t>said</w:t>
      </w:r>
      <w:r w:rsidR="00F35E55" w:rsidRPr="00956FD2">
        <w:rPr>
          <w:rFonts w:eastAsiaTheme="minorHAnsi"/>
          <w:color w:val="auto"/>
        </w:rPr>
        <w:t xml:space="preserve"> in the two weeks prior to the Assessment Contact,</w:t>
      </w:r>
      <w:r w:rsidR="005A7EC1" w:rsidRPr="00956FD2">
        <w:rPr>
          <w:rFonts w:eastAsiaTheme="minorHAnsi"/>
          <w:color w:val="auto"/>
        </w:rPr>
        <w:t xml:space="preserve"> the service was only able to fill</w:t>
      </w:r>
      <w:r w:rsidR="00F35E55" w:rsidRPr="00956FD2">
        <w:rPr>
          <w:rFonts w:eastAsiaTheme="minorHAnsi"/>
          <w:color w:val="auto"/>
        </w:rPr>
        <w:t xml:space="preserve"> eight</w:t>
      </w:r>
      <w:r w:rsidR="005A7EC1" w:rsidRPr="00956FD2">
        <w:rPr>
          <w:rFonts w:eastAsiaTheme="minorHAnsi"/>
          <w:color w:val="auto"/>
        </w:rPr>
        <w:t xml:space="preserve"> of fourteen </w:t>
      </w:r>
      <w:proofErr w:type="gramStart"/>
      <w:r w:rsidR="00A91CEC" w:rsidRPr="00956FD2">
        <w:rPr>
          <w:rFonts w:eastAsiaTheme="minorHAnsi"/>
          <w:color w:val="auto"/>
        </w:rPr>
        <w:t>agency</w:t>
      </w:r>
      <w:proofErr w:type="gramEnd"/>
      <w:r w:rsidR="00A91CEC" w:rsidRPr="00956FD2">
        <w:rPr>
          <w:rFonts w:eastAsiaTheme="minorHAnsi"/>
          <w:color w:val="auto"/>
        </w:rPr>
        <w:t xml:space="preserve"> </w:t>
      </w:r>
      <w:r w:rsidR="005A7EC1" w:rsidRPr="00956FD2">
        <w:rPr>
          <w:rFonts w:eastAsiaTheme="minorHAnsi"/>
          <w:color w:val="auto"/>
        </w:rPr>
        <w:t>shift</w:t>
      </w:r>
      <w:r w:rsidR="00956FD2" w:rsidRPr="00956FD2">
        <w:rPr>
          <w:rFonts w:eastAsiaTheme="minorHAnsi"/>
          <w:color w:val="auto"/>
        </w:rPr>
        <w:t xml:space="preserve"> r</w:t>
      </w:r>
      <w:r w:rsidR="00A91CEC" w:rsidRPr="00956FD2">
        <w:rPr>
          <w:rFonts w:eastAsiaTheme="minorHAnsi"/>
          <w:color w:val="auto"/>
        </w:rPr>
        <w:t xml:space="preserve">equests </w:t>
      </w:r>
      <w:r w:rsidR="006F124A" w:rsidRPr="00956FD2">
        <w:rPr>
          <w:rFonts w:eastAsiaTheme="minorHAnsi"/>
          <w:color w:val="auto"/>
        </w:rPr>
        <w:t xml:space="preserve">for care and registered staff. Staff confirmed there were insufficient care staff to fill the roster or backfill shifts when staff take unplanned leave. Staff reported they do not always have </w:t>
      </w:r>
      <w:proofErr w:type="gramStart"/>
      <w:r w:rsidR="006F124A" w:rsidRPr="00956FD2">
        <w:rPr>
          <w:rFonts w:eastAsiaTheme="minorHAnsi"/>
          <w:color w:val="auto"/>
        </w:rPr>
        <w:t>sufficient</w:t>
      </w:r>
      <w:proofErr w:type="gramEnd"/>
      <w:r w:rsidR="006F124A" w:rsidRPr="00956FD2">
        <w:rPr>
          <w:rFonts w:eastAsiaTheme="minorHAnsi"/>
          <w:color w:val="auto"/>
        </w:rPr>
        <w:t xml:space="preserve"> time to complete their work.</w:t>
      </w:r>
    </w:p>
    <w:p w14:paraId="7A578D29" w14:textId="0AC93EDD" w:rsidR="007E0816" w:rsidRPr="00747947" w:rsidRDefault="007E0816" w:rsidP="006F124A">
      <w:pPr>
        <w:rPr>
          <w:rFonts w:eastAsiaTheme="minorHAnsi"/>
          <w:color w:val="auto"/>
        </w:rPr>
      </w:pPr>
      <w:r w:rsidRPr="00747947">
        <w:rPr>
          <w:rFonts w:eastAsiaTheme="minorHAnsi"/>
          <w:color w:val="auto"/>
        </w:rPr>
        <w:t xml:space="preserve">The </w:t>
      </w:r>
      <w:r w:rsidR="007C3010" w:rsidRPr="00747947">
        <w:rPr>
          <w:rFonts w:eastAsiaTheme="minorHAnsi"/>
          <w:color w:val="auto"/>
        </w:rPr>
        <w:t>Approved</w:t>
      </w:r>
      <w:r w:rsidRPr="00747947">
        <w:rPr>
          <w:rFonts w:eastAsiaTheme="minorHAnsi"/>
          <w:color w:val="auto"/>
        </w:rPr>
        <w:t xml:space="preserve"> Provider’s response</w:t>
      </w:r>
      <w:r w:rsidR="00E26A5B" w:rsidRPr="00747947">
        <w:rPr>
          <w:rFonts w:eastAsiaTheme="minorHAnsi"/>
          <w:color w:val="auto"/>
        </w:rPr>
        <w:t xml:space="preserve"> s</w:t>
      </w:r>
      <w:r w:rsidR="00370873" w:rsidRPr="00747947">
        <w:rPr>
          <w:rFonts w:eastAsiaTheme="minorHAnsi"/>
          <w:color w:val="auto"/>
        </w:rPr>
        <w:t xml:space="preserve">tated the </w:t>
      </w:r>
      <w:r w:rsidR="00D86263" w:rsidRPr="00747947">
        <w:rPr>
          <w:rFonts w:eastAsiaTheme="minorHAnsi"/>
          <w:color w:val="auto"/>
        </w:rPr>
        <w:t>service</w:t>
      </w:r>
      <w:r w:rsidR="00071C3A" w:rsidRPr="00747947">
        <w:rPr>
          <w:rFonts w:eastAsiaTheme="minorHAnsi"/>
          <w:color w:val="auto"/>
        </w:rPr>
        <w:t xml:space="preserve"> operates a flexible staffing model and</w:t>
      </w:r>
      <w:r w:rsidR="00D86263" w:rsidRPr="00747947">
        <w:rPr>
          <w:rFonts w:eastAsiaTheme="minorHAnsi"/>
          <w:color w:val="auto"/>
        </w:rPr>
        <w:t xml:space="preserve"> </w:t>
      </w:r>
      <w:r w:rsidR="000D6537" w:rsidRPr="00747947">
        <w:rPr>
          <w:rFonts w:eastAsiaTheme="minorHAnsi"/>
          <w:color w:val="auto"/>
        </w:rPr>
        <w:t xml:space="preserve">ensures a safe number of skilled staffed </w:t>
      </w:r>
      <w:proofErr w:type="gramStart"/>
      <w:r w:rsidR="000D6537" w:rsidRPr="00747947">
        <w:rPr>
          <w:rFonts w:eastAsiaTheme="minorHAnsi"/>
          <w:color w:val="auto"/>
        </w:rPr>
        <w:t>are working within the service at all times</w:t>
      </w:r>
      <w:proofErr w:type="gramEnd"/>
      <w:r w:rsidR="007C3010" w:rsidRPr="00747947">
        <w:rPr>
          <w:rFonts w:eastAsiaTheme="minorHAnsi"/>
          <w:color w:val="auto"/>
        </w:rPr>
        <w:t xml:space="preserve">. Management </w:t>
      </w:r>
      <w:r w:rsidR="00DA23D2" w:rsidRPr="00747947">
        <w:rPr>
          <w:rFonts w:eastAsiaTheme="minorHAnsi"/>
          <w:color w:val="auto"/>
        </w:rPr>
        <w:t xml:space="preserve">reported the </w:t>
      </w:r>
      <w:r w:rsidR="00693F77" w:rsidRPr="00747947">
        <w:rPr>
          <w:rFonts w:eastAsiaTheme="minorHAnsi"/>
          <w:color w:val="auto"/>
        </w:rPr>
        <w:t xml:space="preserve">service </w:t>
      </w:r>
      <w:r w:rsidR="00641B1C" w:rsidRPr="00747947">
        <w:rPr>
          <w:rFonts w:eastAsiaTheme="minorHAnsi"/>
          <w:color w:val="auto"/>
        </w:rPr>
        <w:t>proactively</w:t>
      </w:r>
      <w:r w:rsidR="00693F77" w:rsidRPr="00747947">
        <w:rPr>
          <w:rFonts w:eastAsiaTheme="minorHAnsi"/>
          <w:color w:val="auto"/>
        </w:rPr>
        <w:t xml:space="preserve"> </w:t>
      </w:r>
      <w:r w:rsidR="00B8226B" w:rsidRPr="00747947">
        <w:rPr>
          <w:rFonts w:eastAsiaTheme="minorHAnsi"/>
          <w:color w:val="auto"/>
        </w:rPr>
        <w:t xml:space="preserve">engages with </w:t>
      </w:r>
      <w:r w:rsidR="00BA20D7" w:rsidRPr="00747947">
        <w:rPr>
          <w:rFonts w:eastAsiaTheme="minorHAnsi"/>
          <w:color w:val="auto"/>
        </w:rPr>
        <w:t xml:space="preserve">workforce agencies, however with the emergence of COVID-19 the </w:t>
      </w:r>
      <w:r w:rsidR="00641B1C" w:rsidRPr="00747947">
        <w:rPr>
          <w:rFonts w:eastAsiaTheme="minorHAnsi"/>
          <w:color w:val="auto"/>
        </w:rPr>
        <w:t>availability</w:t>
      </w:r>
      <w:r w:rsidR="00BA20D7" w:rsidRPr="00747947">
        <w:rPr>
          <w:rFonts w:eastAsiaTheme="minorHAnsi"/>
          <w:color w:val="auto"/>
        </w:rPr>
        <w:t xml:space="preserve"> of agency staff </w:t>
      </w:r>
      <w:r w:rsidR="009B1BC5" w:rsidRPr="00747947">
        <w:rPr>
          <w:rFonts w:eastAsiaTheme="minorHAnsi"/>
          <w:color w:val="auto"/>
        </w:rPr>
        <w:t xml:space="preserve">to fill shifts at short notice is extremely limited. </w:t>
      </w:r>
    </w:p>
    <w:p w14:paraId="7FE01E9F" w14:textId="44C5863A" w:rsidR="009B1BC5" w:rsidRPr="00747947" w:rsidRDefault="00FF0CDE" w:rsidP="006F124A">
      <w:pPr>
        <w:rPr>
          <w:rFonts w:eastAsiaTheme="minorHAnsi"/>
          <w:color w:val="auto"/>
        </w:rPr>
      </w:pPr>
      <w:r w:rsidRPr="00747947">
        <w:rPr>
          <w:rFonts w:eastAsiaTheme="minorHAnsi"/>
          <w:color w:val="auto"/>
        </w:rPr>
        <w:t>I acknowledge the Approved Provider</w:t>
      </w:r>
      <w:r w:rsidR="00784943" w:rsidRPr="00747947">
        <w:rPr>
          <w:rFonts w:eastAsiaTheme="minorHAnsi"/>
          <w:color w:val="auto"/>
        </w:rPr>
        <w:t xml:space="preserve"> has </w:t>
      </w:r>
      <w:r w:rsidR="00797A73" w:rsidRPr="00747947">
        <w:rPr>
          <w:rFonts w:eastAsiaTheme="minorHAnsi"/>
          <w:color w:val="auto"/>
        </w:rPr>
        <w:t xml:space="preserve">implemented </w:t>
      </w:r>
      <w:r w:rsidRPr="00747947">
        <w:rPr>
          <w:rFonts w:eastAsiaTheme="minorHAnsi"/>
          <w:color w:val="auto"/>
        </w:rPr>
        <w:t xml:space="preserve">actions </w:t>
      </w:r>
      <w:r w:rsidR="00797A73" w:rsidRPr="00747947">
        <w:rPr>
          <w:rFonts w:eastAsiaTheme="minorHAnsi"/>
          <w:color w:val="auto"/>
        </w:rPr>
        <w:t xml:space="preserve">to </w:t>
      </w:r>
      <w:r w:rsidR="009606C3" w:rsidRPr="00747947">
        <w:rPr>
          <w:rFonts w:eastAsiaTheme="minorHAnsi"/>
          <w:color w:val="auto"/>
        </w:rPr>
        <w:t>ensure a planned workforce</w:t>
      </w:r>
      <w:r w:rsidR="00965519" w:rsidRPr="00747947">
        <w:rPr>
          <w:rFonts w:eastAsiaTheme="minorHAnsi"/>
          <w:color w:val="auto"/>
        </w:rPr>
        <w:t xml:space="preserve"> including ongoing recruitment, </w:t>
      </w:r>
      <w:r w:rsidR="0006376A" w:rsidRPr="00747947">
        <w:rPr>
          <w:rFonts w:eastAsiaTheme="minorHAnsi"/>
          <w:color w:val="auto"/>
        </w:rPr>
        <w:t xml:space="preserve">analysis of call bells and communication to all staff </w:t>
      </w:r>
      <w:r w:rsidR="00B21455" w:rsidRPr="00747947">
        <w:rPr>
          <w:rFonts w:eastAsiaTheme="minorHAnsi"/>
          <w:color w:val="auto"/>
        </w:rPr>
        <w:t xml:space="preserve">in relation to call bells </w:t>
      </w:r>
      <w:r w:rsidR="00641B1C" w:rsidRPr="00747947">
        <w:rPr>
          <w:rFonts w:eastAsiaTheme="minorHAnsi"/>
          <w:color w:val="auto"/>
        </w:rPr>
        <w:t>response</w:t>
      </w:r>
      <w:r w:rsidR="00B21455" w:rsidRPr="00747947">
        <w:rPr>
          <w:rFonts w:eastAsiaTheme="minorHAnsi"/>
          <w:color w:val="auto"/>
        </w:rPr>
        <w:t xml:space="preserve"> times. However, at the time of the Assessment Contact,</w:t>
      </w:r>
      <w:r w:rsidR="006D78CE" w:rsidRPr="00747947">
        <w:rPr>
          <w:rFonts w:eastAsiaTheme="minorHAnsi"/>
          <w:color w:val="auto"/>
        </w:rPr>
        <w:t xml:space="preserve"> the strategies implemented by the service to ensure </w:t>
      </w:r>
      <w:proofErr w:type="gramStart"/>
      <w:r w:rsidR="006D78CE" w:rsidRPr="00747947">
        <w:rPr>
          <w:rFonts w:eastAsiaTheme="minorHAnsi"/>
          <w:color w:val="auto"/>
        </w:rPr>
        <w:t>sufficient</w:t>
      </w:r>
      <w:proofErr w:type="gramEnd"/>
      <w:r w:rsidR="006D78CE" w:rsidRPr="00747947">
        <w:rPr>
          <w:rFonts w:eastAsiaTheme="minorHAnsi"/>
          <w:color w:val="auto"/>
        </w:rPr>
        <w:t xml:space="preserve"> staff were in place to deliver quality care were ineffective and</w:t>
      </w:r>
      <w:r w:rsidR="00B21455" w:rsidRPr="00747947">
        <w:rPr>
          <w:rFonts w:eastAsiaTheme="minorHAnsi"/>
          <w:color w:val="auto"/>
        </w:rPr>
        <w:t xml:space="preserve"> consumers </w:t>
      </w:r>
      <w:r w:rsidR="0055137D" w:rsidRPr="00747947">
        <w:rPr>
          <w:rFonts w:eastAsiaTheme="minorHAnsi"/>
          <w:color w:val="auto"/>
        </w:rPr>
        <w:t xml:space="preserve">had experienced delays in care provision </w:t>
      </w:r>
      <w:r w:rsidR="003E6D39" w:rsidRPr="00747947">
        <w:rPr>
          <w:rFonts w:eastAsiaTheme="minorHAnsi"/>
          <w:color w:val="auto"/>
        </w:rPr>
        <w:t>and this had a negative impact on their health and wellbeing</w:t>
      </w:r>
      <w:r w:rsidR="00A831CD" w:rsidRPr="00747947">
        <w:rPr>
          <w:rFonts w:eastAsiaTheme="minorHAnsi"/>
          <w:color w:val="auto"/>
        </w:rPr>
        <w:t>.</w:t>
      </w:r>
    </w:p>
    <w:p w14:paraId="4EDA524E" w14:textId="77777777" w:rsidR="00A831CD" w:rsidRPr="00747947" w:rsidRDefault="00A831CD" w:rsidP="00A831CD">
      <w:pPr>
        <w:rPr>
          <w:color w:val="auto"/>
        </w:rPr>
      </w:pPr>
      <w:r w:rsidRPr="00747947">
        <w:rPr>
          <w:color w:val="auto"/>
        </w:rPr>
        <w:t>Therefore, I find the service Non-compliant in this requirement.</w:t>
      </w:r>
    </w:p>
    <w:p w14:paraId="59D09EBA" w14:textId="77777777" w:rsidR="00095CD4" w:rsidRDefault="00C2421B" w:rsidP="00095CD4">
      <w:pPr>
        <w:sectPr w:rsidR="00095CD4" w:rsidSect="00CB3BA9">
          <w:type w:val="continuous"/>
          <w:pgSz w:w="11906" w:h="16838"/>
          <w:pgMar w:top="1701" w:right="1418" w:bottom="1418" w:left="1418" w:header="709" w:footer="397" w:gutter="0"/>
          <w:cols w:space="708"/>
          <w:titlePg/>
          <w:docGrid w:linePitch="360"/>
        </w:sectPr>
      </w:pPr>
    </w:p>
    <w:p w14:paraId="59D09EBB" w14:textId="3A8FC135" w:rsidR="008D7780" w:rsidRDefault="00EE3B8D"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D09EFD" wp14:editId="59D09E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649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9D09EBC" w14:textId="77777777" w:rsidR="007F5256" w:rsidRPr="00FD1B02" w:rsidRDefault="00EE3B8D" w:rsidP="00095CD4">
      <w:pPr>
        <w:pStyle w:val="Heading3"/>
        <w:shd w:val="clear" w:color="auto" w:fill="F2F2F2" w:themeFill="background1" w:themeFillShade="F2"/>
      </w:pPr>
      <w:r w:rsidRPr="008312AC">
        <w:t>Consumer</w:t>
      </w:r>
      <w:r w:rsidRPr="00FD1B02">
        <w:t xml:space="preserve"> outcome:</w:t>
      </w:r>
    </w:p>
    <w:p w14:paraId="59D09EBD" w14:textId="77777777" w:rsidR="007F5256" w:rsidRDefault="00EE3B8D" w:rsidP="00912DE6">
      <w:pPr>
        <w:numPr>
          <w:ilvl w:val="0"/>
          <w:numId w:val="8"/>
        </w:numPr>
        <w:shd w:val="clear" w:color="auto" w:fill="F2F2F2" w:themeFill="background1" w:themeFillShade="F2"/>
      </w:pPr>
      <w:r>
        <w:t>I am confident the organisation is well run. I can partner in improving the delivery of care and services.</w:t>
      </w:r>
    </w:p>
    <w:p w14:paraId="59D09EBE" w14:textId="77777777" w:rsidR="007F5256" w:rsidRDefault="00EE3B8D" w:rsidP="00095CD4">
      <w:pPr>
        <w:pStyle w:val="Heading3"/>
        <w:shd w:val="clear" w:color="auto" w:fill="F2F2F2" w:themeFill="background1" w:themeFillShade="F2"/>
      </w:pPr>
      <w:r>
        <w:t>Organisation statement:</w:t>
      </w:r>
    </w:p>
    <w:p w14:paraId="59D09EBF" w14:textId="77777777" w:rsidR="007F5256" w:rsidRDefault="00EE3B8D" w:rsidP="00912DE6">
      <w:pPr>
        <w:numPr>
          <w:ilvl w:val="0"/>
          <w:numId w:val="8"/>
        </w:numPr>
        <w:shd w:val="clear" w:color="auto" w:fill="F2F2F2" w:themeFill="background1" w:themeFillShade="F2"/>
      </w:pPr>
      <w:r>
        <w:t>The organisation’s governing body is accountable for the delivery of safe and quality care and services.</w:t>
      </w:r>
    </w:p>
    <w:p w14:paraId="59D09EC0" w14:textId="77777777" w:rsidR="007F5256" w:rsidRDefault="00EE3B8D" w:rsidP="00427817">
      <w:pPr>
        <w:pStyle w:val="Heading2"/>
      </w:pPr>
      <w:r>
        <w:t>Assessment of Standard 8</w:t>
      </w:r>
    </w:p>
    <w:p w14:paraId="51ABB2B3" w14:textId="77777777" w:rsidR="00900D0C" w:rsidRPr="0038554F" w:rsidRDefault="00900D0C" w:rsidP="00900D0C">
      <w:pPr>
        <w:rPr>
          <w:rFonts w:eastAsiaTheme="minorHAnsi"/>
          <w:color w:val="auto"/>
        </w:rPr>
      </w:pPr>
      <w:r w:rsidRPr="0038554F">
        <w:rPr>
          <w:rFonts w:eastAsiaTheme="minorHAnsi"/>
          <w:color w:val="auto"/>
        </w:rPr>
        <w:t>A decision of Non-compliant in one or more requirements result in a decision of Non-compliant for the Quality Standard.</w:t>
      </w:r>
    </w:p>
    <w:p w14:paraId="42F34E1A" w14:textId="77777777" w:rsidR="00900D0C" w:rsidRPr="0038554F" w:rsidRDefault="00900D0C" w:rsidP="00900D0C">
      <w:pPr>
        <w:rPr>
          <w:rFonts w:eastAsiaTheme="minorHAnsi"/>
          <w:color w:val="auto"/>
        </w:rPr>
      </w:pPr>
      <w:r w:rsidRPr="0038554F">
        <w:rPr>
          <w:rFonts w:eastAsiaTheme="minorHAnsi"/>
          <w:color w:val="auto"/>
        </w:rPr>
        <w:t>The Quality Standard is assessed as Non-compliant as one of the five specific requirements have been assessed as Non-compliant.</w:t>
      </w:r>
    </w:p>
    <w:p w14:paraId="59D09EC3" w14:textId="326F7FD1" w:rsidR="00301877" w:rsidRDefault="00EE3B8D" w:rsidP="00427817">
      <w:pPr>
        <w:pStyle w:val="Heading2"/>
      </w:pPr>
      <w:r>
        <w:t>Assessment of Standard 8 Requirements</w:t>
      </w:r>
    </w:p>
    <w:p w14:paraId="59D09ED3" w14:textId="2F19FC35" w:rsidR="00506F7F" w:rsidRPr="00506F7F" w:rsidRDefault="00EE3B8D" w:rsidP="00506F7F">
      <w:pPr>
        <w:pStyle w:val="Heading3"/>
      </w:pPr>
      <w:r w:rsidRPr="00506F7F">
        <w:t>Requirement 8(3)(d)</w:t>
      </w:r>
      <w:r>
        <w:tab/>
        <w:t>Non-compliant</w:t>
      </w:r>
    </w:p>
    <w:p w14:paraId="59D09ED4" w14:textId="77777777" w:rsidR="00506F7F" w:rsidRPr="008D114F" w:rsidRDefault="00EE3B8D" w:rsidP="00506F7F">
      <w:pPr>
        <w:rPr>
          <w:i/>
        </w:rPr>
      </w:pPr>
      <w:r w:rsidRPr="008D114F">
        <w:rPr>
          <w:i/>
        </w:rPr>
        <w:t>Effective risk management systems and practices, including but not limited to the following:</w:t>
      </w:r>
    </w:p>
    <w:p w14:paraId="59D09ED5" w14:textId="77777777" w:rsidR="00506F7F" w:rsidRPr="008D114F" w:rsidRDefault="00EE3B8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D09ED6" w14:textId="77777777" w:rsidR="00506F7F" w:rsidRPr="008D114F" w:rsidRDefault="00EE3B8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D09ED7" w14:textId="77777777" w:rsidR="00597139" w:rsidRDefault="00EE3B8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9D09ED8" w14:textId="77777777" w:rsidR="00314FF7" w:rsidRPr="008D114F" w:rsidRDefault="00EE3B8D"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D09ED9" w14:textId="02FAB507" w:rsidR="00506F7F" w:rsidRPr="007E1FE8" w:rsidRDefault="006F5765" w:rsidP="00506F7F">
      <w:pPr>
        <w:rPr>
          <w:color w:val="auto"/>
        </w:rPr>
      </w:pPr>
      <w:r w:rsidRPr="007E1FE8">
        <w:rPr>
          <w:color w:val="auto"/>
        </w:rPr>
        <w:t xml:space="preserve">The organisation was unable to demonstrated effective </w:t>
      </w:r>
      <w:r w:rsidR="004D1818" w:rsidRPr="007E1FE8">
        <w:rPr>
          <w:color w:val="auto"/>
        </w:rPr>
        <w:t xml:space="preserve">risk </w:t>
      </w:r>
      <w:r w:rsidR="00087C69" w:rsidRPr="007E1FE8">
        <w:rPr>
          <w:color w:val="auto"/>
        </w:rPr>
        <w:t xml:space="preserve">management </w:t>
      </w:r>
      <w:r w:rsidR="004D1818" w:rsidRPr="007E1FE8">
        <w:rPr>
          <w:color w:val="auto"/>
        </w:rPr>
        <w:t>systems, including the management of high impact and high prevalence risks.</w:t>
      </w:r>
    </w:p>
    <w:p w14:paraId="5AB8013E" w14:textId="7269C2F0" w:rsidR="003822B6" w:rsidRPr="00531E1F" w:rsidRDefault="00F00176" w:rsidP="00506F7F">
      <w:pPr>
        <w:rPr>
          <w:b/>
          <w:bCs/>
          <w:color w:val="auto"/>
        </w:rPr>
      </w:pPr>
      <w:r w:rsidRPr="007E1FE8">
        <w:rPr>
          <w:color w:val="auto"/>
        </w:rPr>
        <w:t>The</w:t>
      </w:r>
      <w:r w:rsidR="00860477" w:rsidRPr="007E1FE8">
        <w:rPr>
          <w:color w:val="auto"/>
        </w:rPr>
        <w:t xml:space="preserve"> organisation documented Risk Management </w:t>
      </w:r>
      <w:r w:rsidR="001C05F4">
        <w:rPr>
          <w:color w:val="auto"/>
        </w:rPr>
        <w:t xml:space="preserve">framework </w:t>
      </w:r>
      <w:r w:rsidR="00243772">
        <w:rPr>
          <w:color w:val="auto"/>
        </w:rPr>
        <w:t>includes</w:t>
      </w:r>
      <w:r w:rsidR="009367C0">
        <w:rPr>
          <w:color w:val="auto"/>
        </w:rPr>
        <w:t xml:space="preserve"> policies to guide staff in</w:t>
      </w:r>
      <w:r w:rsidR="00F66A2E">
        <w:rPr>
          <w:color w:val="auto"/>
        </w:rPr>
        <w:t xml:space="preserve"> the management of </w:t>
      </w:r>
      <w:r w:rsidR="00D85053">
        <w:rPr>
          <w:color w:val="auto"/>
        </w:rPr>
        <w:t>high</w:t>
      </w:r>
      <w:r w:rsidR="00F66A2E">
        <w:rPr>
          <w:color w:val="auto"/>
        </w:rPr>
        <w:t xml:space="preserve"> impact and high prevalence risks for consumers; </w:t>
      </w:r>
      <w:r w:rsidR="000B0CEA">
        <w:rPr>
          <w:color w:val="auto"/>
        </w:rPr>
        <w:t xml:space="preserve">identifying and responding to the </w:t>
      </w:r>
      <w:r w:rsidR="00836680">
        <w:rPr>
          <w:color w:val="auto"/>
        </w:rPr>
        <w:t>abuse</w:t>
      </w:r>
      <w:r w:rsidR="000B0CEA">
        <w:rPr>
          <w:color w:val="auto"/>
        </w:rPr>
        <w:t xml:space="preserve"> and neglect of consumers; </w:t>
      </w:r>
      <w:r w:rsidR="00836680">
        <w:rPr>
          <w:color w:val="auto"/>
        </w:rPr>
        <w:t xml:space="preserve">and </w:t>
      </w:r>
      <w:r w:rsidR="00836680">
        <w:rPr>
          <w:color w:val="auto"/>
        </w:rPr>
        <w:lastRenderedPageBreak/>
        <w:t xml:space="preserve">supporting consumers to live the best life they can. </w:t>
      </w:r>
      <w:r w:rsidR="00B12076">
        <w:rPr>
          <w:color w:val="auto"/>
        </w:rPr>
        <w:t xml:space="preserve">Staff confirmed they have received training on these </w:t>
      </w:r>
      <w:r w:rsidR="00531E1F">
        <w:rPr>
          <w:color w:val="auto"/>
        </w:rPr>
        <w:t>policies</w:t>
      </w:r>
      <w:r w:rsidR="00B12076">
        <w:rPr>
          <w:color w:val="auto"/>
        </w:rPr>
        <w:t xml:space="preserve"> and provided examples of </w:t>
      </w:r>
      <w:r w:rsidR="00531E1F">
        <w:rPr>
          <w:color w:val="auto"/>
        </w:rPr>
        <w:t>how these are relevant to their day to day work.</w:t>
      </w:r>
    </w:p>
    <w:p w14:paraId="33CF845E" w14:textId="77777777" w:rsidR="00FC0D5A" w:rsidRDefault="00246C2E" w:rsidP="00506F7F">
      <w:pPr>
        <w:rPr>
          <w:color w:val="auto"/>
        </w:rPr>
      </w:pPr>
      <w:r>
        <w:rPr>
          <w:color w:val="auto"/>
        </w:rPr>
        <w:t>However, while the organisation has a</w:t>
      </w:r>
      <w:r w:rsidR="003822B6">
        <w:rPr>
          <w:color w:val="auto"/>
        </w:rPr>
        <w:t xml:space="preserve"> </w:t>
      </w:r>
      <w:r w:rsidR="00DD47CC">
        <w:rPr>
          <w:color w:val="auto"/>
        </w:rPr>
        <w:t xml:space="preserve">Risk Management procedure </w:t>
      </w:r>
      <w:r w:rsidR="001A320F" w:rsidRPr="007E1FE8">
        <w:rPr>
          <w:color w:val="auto"/>
        </w:rPr>
        <w:t xml:space="preserve">to guide </w:t>
      </w:r>
      <w:r w:rsidR="001D4EA8" w:rsidRPr="007E1FE8">
        <w:rPr>
          <w:color w:val="auto"/>
        </w:rPr>
        <w:t xml:space="preserve">staff in including </w:t>
      </w:r>
      <w:r w:rsidR="00F00176" w:rsidRPr="007E1FE8">
        <w:rPr>
          <w:color w:val="auto"/>
        </w:rPr>
        <w:t xml:space="preserve">assessing risk and the applying of a risk </w:t>
      </w:r>
      <w:r w:rsidR="000166E3" w:rsidRPr="007E1FE8">
        <w:rPr>
          <w:color w:val="auto"/>
        </w:rPr>
        <w:t>rating</w:t>
      </w:r>
      <w:r w:rsidR="002F5D3F">
        <w:rPr>
          <w:color w:val="auto"/>
        </w:rPr>
        <w:t xml:space="preserve">, </w:t>
      </w:r>
      <w:r w:rsidR="00E52B40" w:rsidRPr="007E1FE8">
        <w:rPr>
          <w:color w:val="auto"/>
        </w:rPr>
        <w:t>review of care documentation</w:t>
      </w:r>
      <w:r w:rsidR="00E25A79" w:rsidRPr="007E1FE8">
        <w:rPr>
          <w:color w:val="auto"/>
        </w:rPr>
        <w:t xml:space="preserve"> identified registered staff did not have a shared understanding of </w:t>
      </w:r>
      <w:r w:rsidR="00506C66" w:rsidRPr="007E1FE8">
        <w:rPr>
          <w:color w:val="auto"/>
        </w:rPr>
        <w:t xml:space="preserve">the risk rating system resulting in </w:t>
      </w:r>
      <w:r w:rsidR="007E1FE8" w:rsidRPr="007E1FE8">
        <w:rPr>
          <w:color w:val="auto"/>
        </w:rPr>
        <w:t xml:space="preserve">incorrect level of risk and subsequent risk </w:t>
      </w:r>
      <w:r w:rsidR="00E958B1" w:rsidRPr="007E1FE8">
        <w:rPr>
          <w:color w:val="auto"/>
        </w:rPr>
        <w:t>minimising</w:t>
      </w:r>
      <w:r w:rsidR="007E1FE8" w:rsidRPr="007E1FE8">
        <w:rPr>
          <w:color w:val="auto"/>
        </w:rPr>
        <w:t xml:space="preserve"> strategies being implemented for t</w:t>
      </w:r>
      <w:r w:rsidR="00341C7C">
        <w:rPr>
          <w:color w:val="auto"/>
        </w:rPr>
        <w:t>hree</w:t>
      </w:r>
      <w:r w:rsidR="00E958B1">
        <w:rPr>
          <w:color w:val="auto"/>
        </w:rPr>
        <w:t xml:space="preserve"> </w:t>
      </w:r>
      <w:r w:rsidR="007E1FE8" w:rsidRPr="007E1FE8">
        <w:rPr>
          <w:color w:val="auto"/>
        </w:rPr>
        <w:t xml:space="preserve">named consumers. </w:t>
      </w:r>
    </w:p>
    <w:p w14:paraId="0EE0B772" w14:textId="7692C39C" w:rsidR="00752FB9" w:rsidRDefault="00BA0817" w:rsidP="00506F7F">
      <w:pPr>
        <w:rPr>
          <w:color w:val="auto"/>
        </w:rPr>
      </w:pPr>
      <w:r>
        <w:rPr>
          <w:color w:val="auto"/>
        </w:rPr>
        <w:t xml:space="preserve">The Serious Incident Response Scheme came into effect on 1 April 2021, </w:t>
      </w:r>
      <w:r w:rsidR="004D5652">
        <w:rPr>
          <w:color w:val="auto"/>
        </w:rPr>
        <w:t xml:space="preserve">which required </w:t>
      </w:r>
      <w:r w:rsidR="007A1FB2">
        <w:rPr>
          <w:color w:val="auto"/>
        </w:rPr>
        <w:t xml:space="preserve">Approved Providers to </w:t>
      </w:r>
      <w:r w:rsidR="00D638E4">
        <w:rPr>
          <w:color w:val="auto"/>
        </w:rPr>
        <w:t xml:space="preserve">demonstrate process in relation to the management </w:t>
      </w:r>
      <w:r w:rsidR="00311C79">
        <w:rPr>
          <w:color w:val="auto"/>
        </w:rPr>
        <w:t xml:space="preserve">and prevention </w:t>
      </w:r>
      <w:r w:rsidR="00D638E4">
        <w:rPr>
          <w:color w:val="auto"/>
        </w:rPr>
        <w:t>of incidents</w:t>
      </w:r>
      <w:r w:rsidR="00311C79">
        <w:rPr>
          <w:color w:val="auto"/>
        </w:rPr>
        <w:t xml:space="preserve">. Review of documentation and interview with management confirmed the service </w:t>
      </w:r>
      <w:r w:rsidR="006106B7">
        <w:rPr>
          <w:color w:val="auto"/>
        </w:rPr>
        <w:t>has an incident</w:t>
      </w:r>
      <w:r w:rsidR="000A3604">
        <w:rPr>
          <w:color w:val="auto"/>
        </w:rPr>
        <w:t xml:space="preserve"> </w:t>
      </w:r>
      <w:r w:rsidR="00573F05">
        <w:rPr>
          <w:color w:val="auto"/>
        </w:rPr>
        <w:t>management system</w:t>
      </w:r>
      <w:r w:rsidR="005E4447">
        <w:rPr>
          <w:color w:val="auto"/>
        </w:rPr>
        <w:t>, and a</w:t>
      </w:r>
      <w:r w:rsidR="00505149">
        <w:rPr>
          <w:color w:val="auto"/>
        </w:rPr>
        <w:t>n updated</w:t>
      </w:r>
      <w:r w:rsidR="005E4447">
        <w:rPr>
          <w:color w:val="auto"/>
        </w:rPr>
        <w:t xml:space="preserve"> </w:t>
      </w:r>
      <w:r w:rsidR="00601E71">
        <w:rPr>
          <w:color w:val="auto"/>
        </w:rPr>
        <w:t xml:space="preserve">incident matrix </w:t>
      </w:r>
      <w:r w:rsidR="005E4447">
        <w:rPr>
          <w:color w:val="auto"/>
        </w:rPr>
        <w:t xml:space="preserve">was implemented </w:t>
      </w:r>
      <w:r w:rsidR="00D16AF9">
        <w:rPr>
          <w:color w:val="auto"/>
        </w:rPr>
        <w:t>on 29 March 2021.</w:t>
      </w:r>
      <w:r w:rsidR="006562DE">
        <w:rPr>
          <w:color w:val="auto"/>
        </w:rPr>
        <w:t xml:space="preserve"> </w:t>
      </w:r>
      <w:r w:rsidR="00D16AF9">
        <w:rPr>
          <w:color w:val="auto"/>
        </w:rPr>
        <w:t xml:space="preserve">However, </w:t>
      </w:r>
      <w:r w:rsidR="007C17D0">
        <w:rPr>
          <w:color w:val="auto"/>
        </w:rPr>
        <w:t>R</w:t>
      </w:r>
      <w:r w:rsidR="00FC0D5A">
        <w:rPr>
          <w:color w:val="auto"/>
        </w:rPr>
        <w:t>egistered staff interview</w:t>
      </w:r>
      <w:r w:rsidR="00AE6486">
        <w:rPr>
          <w:color w:val="auto"/>
        </w:rPr>
        <w:t xml:space="preserve">ed </w:t>
      </w:r>
      <w:r w:rsidR="00DB7288">
        <w:rPr>
          <w:color w:val="auto"/>
        </w:rPr>
        <w:t xml:space="preserve">were not aware of their responsibilities in relation to </w:t>
      </w:r>
      <w:r w:rsidR="00192EBE">
        <w:rPr>
          <w:color w:val="auto"/>
        </w:rPr>
        <w:t>incident reporting responsibilities</w:t>
      </w:r>
      <w:r w:rsidR="00505149">
        <w:rPr>
          <w:color w:val="auto"/>
        </w:rPr>
        <w:t xml:space="preserve"> including completion of the incident matrix.</w:t>
      </w:r>
      <w:r w:rsidR="00F868EA">
        <w:rPr>
          <w:color w:val="auto"/>
        </w:rPr>
        <w:t xml:space="preserve"> Review of documentation confirmed </w:t>
      </w:r>
      <w:r w:rsidR="00F92A01">
        <w:rPr>
          <w:color w:val="auto"/>
        </w:rPr>
        <w:t>n</w:t>
      </w:r>
      <w:r w:rsidR="00DC3C83" w:rsidRPr="00DC3C83">
        <w:rPr>
          <w:color w:val="auto"/>
        </w:rPr>
        <w:t>ot all incidents were reported</w:t>
      </w:r>
      <w:r w:rsidR="006F4BAA">
        <w:rPr>
          <w:color w:val="auto"/>
        </w:rPr>
        <w:t xml:space="preserve"> in</w:t>
      </w:r>
      <w:r w:rsidR="00320B02">
        <w:rPr>
          <w:color w:val="auto"/>
        </w:rPr>
        <w:t xml:space="preserve"> accordance with the organisation’s </w:t>
      </w:r>
      <w:r w:rsidR="00C22414">
        <w:rPr>
          <w:color w:val="auto"/>
        </w:rPr>
        <w:t>Incident</w:t>
      </w:r>
      <w:r w:rsidR="00320B02">
        <w:rPr>
          <w:color w:val="auto"/>
        </w:rPr>
        <w:t xml:space="preserve"> Reporting policy</w:t>
      </w:r>
      <w:r w:rsidR="00125167">
        <w:rPr>
          <w:color w:val="auto"/>
        </w:rPr>
        <w:t xml:space="preserve">, </w:t>
      </w:r>
      <w:r w:rsidR="00C22414">
        <w:rPr>
          <w:color w:val="auto"/>
        </w:rPr>
        <w:t xml:space="preserve">and </w:t>
      </w:r>
      <w:r w:rsidR="00CC2E8E">
        <w:rPr>
          <w:color w:val="auto"/>
        </w:rPr>
        <w:t>incidents</w:t>
      </w:r>
      <w:r w:rsidR="00C22414">
        <w:rPr>
          <w:color w:val="auto"/>
        </w:rPr>
        <w:t xml:space="preserve"> </w:t>
      </w:r>
      <w:r w:rsidR="00DC3C83" w:rsidRPr="00DC3C83">
        <w:rPr>
          <w:color w:val="auto"/>
        </w:rPr>
        <w:t xml:space="preserve">reported </w:t>
      </w:r>
      <w:r w:rsidR="00C22414">
        <w:rPr>
          <w:color w:val="auto"/>
        </w:rPr>
        <w:t xml:space="preserve">were not consistently </w:t>
      </w:r>
      <w:r w:rsidR="00DC3C83" w:rsidRPr="00DC3C83">
        <w:rPr>
          <w:color w:val="auto"/>
        </w:rPr>
        <w:t>analysed to identify the risks associated with the care of individual consumers.</w:t>
      </w:r>
    </w:p>
    <w:p w14:paraId="31E393AD" w14:textId="298BFD46" w:rsidR="00CC2E8E" w:rsidRDefault="00C22414" w:rsidP="00CC2E8E">
      <w:pPr>
        <w:rPr>
          <w:color w:val="auto"/>
        </w:rPr>
      </w:pPr>
      <w:r>
        <w:rPr>
          <w:rFonts w:eastAsiaTheme="minorHAnsi"/>
          <w:color w:val="auto"/>
        </w:rPr>
        <w:t xml:space="preserve">I acknowledge the Approved Provider has implemented actions to </w:t>
      </w:r>
      <w:r w:rsidR="0008329E">
        <w:rPr>
          <w:rFonts w:eastAsiaTheme="minorHAnsi"/>
          <w:color w:val="auto"/>
        </w:rPr>
        <w:t xml:space="preserve">rectify </w:t>
      </w:r>
      <w:r w:rsidR="00CC2E8E">
        <w:rPr>
          <w:rFonts w:eastAsiaTheme="minorHAnsi"/>
          <w:color w:val="auto"/>
        </w:rPr>
        <w:t xml:space="preserve">deficits including </w:t>
      </w:r>
      <w:r w:rsidR="005C2B96">
        <w:rPr>
          <w:rFonts w:eastAsiaTheme="minorHAnsi"/>
          <w:color w:val="auto"/>
        </w:rPr>
        <w:t xml:space="preserve">training of Registered staff </w:t>
      </w:r>
      <w:r w:rsidR="000D4E8A">
        <w:rPr>
          <w:rFonts w:eastAsiaTheme="minorHAnsi"/>
          <w:color w:val="auto"/>
        </w:rPr>
        <w:t xml:space="preserve">in incident management </w:t>
      </w:r>
      <w:r w:rsidR="00DE5419">
        <w:rPr>
          <w:rFonts w:eastAsiaTheme="minorHAnsi"/>
          <w:color w:val="auto"/>
        </w:rPr>
        <w:t>responsibilities</w:t>
      </w:r>
      <w:r w:rsidR="000D4E8A">
        <w:rPr>
          <w:rFonts w:eastAsiaTheme="minorHAnsi"/>
          <w:color w:val="auto"/>
        </w:rPr>
        <w:t xml:space="preserve"> including </w:t>
      </w:r>
      <w:r w:rsidR="00DE5419">
        <w:rPr>
          <w:rFonts w:eastAsiaTheme="minorHAnsi"/>
          <w:color w:val="auto"/>
        </w:rPr>
        <w:t xml:space="preserve">specific requirements under </w:t>
      </w:r>
      <w:r w:rsidR="00DE5419" w:rsidRPr="00893B26">
        <w:rPr>
          <w:rFonts w:eastAsiaTheme="minorHAnsi"/>
          <w:color w:val="auto"/>
        </w:rPr>
        <w:t xml:space="preserve">the </w:t>
      </w:r>
      <w:r w:rsidR="00FC7CC4">
        <w:rPr>
          <w:color w:val="auto"/>
        </w:rPr>
        <w:t>Serious Incident Response Scheme</w:t>
      </w:r>
      <w:r w:rsidR="00C93A07" w:rsidRPr="00893B26">
        <w:rPr>
          <w:rFonts w:eastAsiaTheme="minorHAnsi"/>
          <w:color w:val="auto"/>
        </w:rPr>
        <w:t xml:space="preserve"> and</w:t>
      </w:r>
      <w:r w:rsidR="00C93A07">
        <w:rPr>
          <w:rFonts w:eastAsiaTheme="minorHAnsi"/>
          <w:color w:val="auto"/>
        </w:rPr>
        <w:t xml:space="preserve"> </w:t>
      </w:r>
      <w:r w:rsidR="007C735C">
        <w:rPr>
          <w:rFonts w:eastAsiaTheme="minorHAnsi"/>
          <w:color w:val="auto"/>
        </w:rPr>
        <w:t xml:space="preserve">actioning improvements to the </w:t>
      </w:r>
      <w:r w:rsidR="00CC2E8E">
        <w:rPr>
          <w:rFonts w:eastAsiaTheme="minorHAnsi"/>
          <w:color w:val="auto"/>
        </w:rPr>
        <w:t>electronic</w:t>
      </w:r>
      <w:r w:rsidR="007C735C">
        <w:rPr>
          <w:rFonts w:eastAsiaTheme="minorHAnsi"/>
          <w:color w:val="auto"/>
        </w:rPr>
        <w:t xml:space="preserve"> incident management system. </w:t>
      </w:r>
      <w:r w:rsidR="00CC2E8E">
        <w:rPr>
          <w:rFonts w:eastAsiaTheme="minorHAnsi"/>
          <w:color w:val="auto"/>
        </w:rPr>
        <w:t>However, these actions have not be</w:t>
      </w:r>
      <w:r w:rsidR="00893B26">
        <w:rPr>
          <w:rFonts w:eastAsiaTheme="minorHAnsi"/>
          <w:color w:val="auto"/>
        </w:rPr>
        <w:t>en</w:t>
      </w:r>
      <w:r w:rsidR="00CC2E8E">
        <w:rPr>
          <w:rFonts w:eastAsiaTheme="minorHAnsi"/>
          <w:color w:val="auto"/>
        </w:rPr>
        <w:t xml:space="preserve"> tested for effectiveness and t</w:t>
      </w:r>
      <w:r w:rsidR="00CC2E8E">
        <w:rPr>
          <w:color w:val="auto"/>
        </w:rPr>
        <w:t>herefore, I find the service Non-compliant in this requirement.</w:t>
      </w:r>
    </w:p>
    <w:p w14:paraId="4C918F11" w14:textId="072A5725" w:rsidR="00224D7A" w:rsidRDefault="00224D7A" w:rsidP="00CC2E8E">
      <w:pPr>
        <w:rPr>
          <w:color w:val="auto"/>
        </w:rPr>
      </w:pPr>
    </w:p>
    <w:p w14:paraId="4C9CBEF7" w14:textId="02A52107" w:rsidR="008A32AF" w:rsidRDefault="008A32AF" w:rsidP="00C22414">
      <w:pPr>
        <w:rPr>
          <w:rFonts w:eastAsiaTheme="minorHAnsi"/>
          <w:color w:val="auto"/>
        </w:rPr>
      </w:pPr>
    </w:p>
    <w:p w14:paraId="59D09EE0" w14:textId="77777777" w:rsidR="00506F7F" w:rsidRPr="00154403" w:rsidRDefault="00C2421B" w:rsidP="00154403"/>
    <w:p w14:paraId="59D09EE1" w14:textId="77777777" w:rsidR="00095CD4" w:rsidRDefault="00C2421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9D09EE2" w14:textId="77777777" w:rsidR="00A93E3F" w:rsidRDefault="00EE3B8D" w:rsidP="00095CD4">
      <w:pPr>
        <w:pStyle w:val="Heading1"/>
      </w:pPr>
      <w:r>
        <w:lastRenderedPageBreak/>
        <w:t>Areas for improvement</w:t>
      </w:r>
    </w:p>
    <w:p w14:paraId="59D09EE6" w14:textId="77777777" w:rsidR="004B33E7" w:rsidRPr="005736CB" w:rsidRDefault="00EE3B8D" w:rsidP="004B33E7">
      <w:pPr>
        <w:rPr>
          <w:color w:val="auto"/>
        </w:rPr>
      </w:pPr>
      <w:r w:rsidRPr="005736CB">
        <w:rPr>
          <w:color w:val="auto"/>
        </w:rPr>
        <w:t>Areas have been identified in which improvements must be made to ensure compliance with the Quality Standards. This is based on non-compliance with the Quality Standards as described in this performance report.</w:t>
      </w:r>
    </w:p>
    <w:p w14:paraId="23A7E227" w14:textId="77777777" w:rsidR="006426DD" w:rsidRPr="005736CB" w:rsidRDefault="002E4A6E" w:rsidP="00095CD4">
      <w:pPr>
        <w:pStyle w:val="ListBullet"/>
      </w:pPr>
      <w:r w:rsidRPr="005736CB">
        <w:t>Requirement</w:t>
      </w:r>
      <w:r w:rsidR="00D34715" w:rsidRPr="005736CB">
        <w:t xml:space="preserve"> </w:t>
      </w:r>
      <w:r w:rsidR="00235FDE" w:rsidRPr="005736CB">
        <w:t>3</w:t>
      </w:r>
      <w:r w:rsidR="00526571" w:rsidRPr="005736CB">
        <w:t xml:space="preserve">(3)(a) – Ensure </w:t>
      </w:r>
      <w:r w:rsidR="006426DD" w:rsidRPr="005736CB">
        <w:t>each consumer gets safe and effective personal care, clinical care, or both personal and clinical care this is best practice; is tailored to their needs; and optimises their health and well-being.</w:t>
      </w:r>
    </w:p>
    <w:p w14:paraId="1F32D742" w14:textId="10AF0665" w:rsidR="00A6237A" w:rsidRPr="005736CB" w:rsidRDefault="006426DD" w:rsidP="00095CD4">
      <w:pPr>
        <w:pStyle w:val="ListBullet"/>
      </w:pPr>
      <w:r w:rsidRPr="005736CB">
        <w:t xml:space="preserve">Requirement 5(3)(b) </w:t>
      </w:r>
      <w:r w:rsidR="00A6237A" w:rsidRPr="005736CB">
        <w:t>- Ensure the service environment is safe and comfortable for all consumers.</w:t>
      </w:r>
    </w:p>
    <w:p w14:paraId="59D09EE7" w14:textId="31704EAF" w:rsidR="00095CD4" w:rsidRPr="005736CB" w:rsidRDefault="000623B0" w:rsidP="00095CD4">
      <w:pPr>
        <w:pStyle w:val="ListBullet"/>
      </w:pPr>
      <w:r w:rsidRPr="005736CB">
        <w:t>Requirement</w:t>
      </w:r>
      <w:r w:rsidR="00A6237A" w:rsidRPr="005736CB">
        <w:t xml:space="preserve"> 7(3)(a) </w:t>
      </w:r>
      <w:r w:rsidR="004F37D9" w:rsidRPr="005736CB">
        <w:t>–</w:t>
      </w:r>
      <w:r w:rsidR="00A6237A" w:rsidRPr="005736CB">
        <w:t xml:space="preserve"> </w:t>
      </w:r>
      <w:r w:rsidR="004F37D9" w:rsidRPr="005736CB">
        <w:t xml:space="preserve">Ensure the service’s </w:t>
      </w:r>
      <w:r w:rsidR="00D3171D" w:rsidRPr="005736CB">
        <w:t>workforce</w:t>
      </w:r>
      <w:r w:rsidR="004F37D9" w:rsidRPr="005736CB">
        <w:t xml:space="preserve"> is </w:t>
      </w:r>
      <w:r w:rsidRPr="005736CB">
        <w:t>established to deliver safe and quality care and services.</w:t>
      </w:r>
    </w:p>
    <w:p w14:paraId="3D5B1143" w14:textId="0B8BD4BB" w:rsidR="005736CB" w:rsidRPr="005736CB" w:rsidRDefault="000623B0" w:rsidP="000623B0">
      <w:pPr>
        <w:pStyle w:val="ListBullet"/>
      </w:pPr>
      <w:r w:rsidRPr="005736CB">
        <w:t xml:space="preserve">Requirement 8(3)(d) – Ensure the </w:t>
      </w:r>
      <w:r w:rsidR="00784905" w:rsidRPr="005736CB">
        <w:t xml:space="preserve">service has effective </w:t>
      </w:r>
      <w:r w:rsidR="007A11ED" w:rsidRPr="005736CB">
        <w:t xml:space="preserve">risk management systems </w:t>
      </w:r>
      <w:r w:rsidR="00B2020D" w:rsidRPr="005736CB">
        <w:t xml:space="preserve">including management of </w:t>
      </w:r>
      <w:r w:rsidR="005736CB" w:rsidRPr="005736CB">
        <w:t>high impact</w:t>
      </w:r>
      <w:r w:rsidR="00B2020D" w:rsidRPr="005736CB">
        <w:t xml:space="preserve"> high prevalence risk; identifying and responding </w:t>
      </w:r>
      <w:r w:rsidR="005736CB" w:rsidRPr="005736CB">
        <w:t>to</w:t>
      </w:r>
      <w:r w:rsidR="00B2020D" w:rsidRPr="005736CB">
        <w:t xml:space="preserve"> abuse and neglect of </w:t>
      </w:r>
      <w:proofErr w:type="gramStart"/>
      <w:r w:rsidR="00B2020D" w:rsidRPr="005736CB">
        <w:t xml:space="preserve">consumers, </w:t>
      </w:r>
      <w:r w:rsidR="005736CB" w:rsidRPr="005736CB">
        <w:t>and</w:t>
      </w:r>
      <w:proofErr w:type="gramEnd"/>
      <w:r w:rsidR="005736CB" w:rsidRPr="005736CB">
        <w:t xml:space="preserve"> managing and preventing incidents.</w:t>
      </w:r>
    </w:p>
    <w:p w14:paraId="59D09EEA" w14:textId="77777777" w:rsidR="00A3716D" w:rsidRPr="00095CD4" w:rsidRDefault="00C2421B"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E46CC" w14:textId="77777777" w:rsidR="00B77DD4" w:rsidRDefault="00B77DD4">
      <w:pPr>
        <w:spacing w:before="0" w:after="0" w:line="240" w:lineRule="auto"/>
      </w:pPr>
      <w:r>
        <w:separator/>
      </w:r>
    </w:p>
  </w:endnote>
  <w:endnote w:type="continuationSeparator" w:id="0">
    <w:p w14:paraId="09F15891" w14:textId="77777777" w:rsidR="00B77DD4" w:rsidRDefault="00B77D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0" w14:textId="77777777" w:rsidR="00506F7F" w:rsidRPr="009A1F1B" w:rsidRDefault="00EE3B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D09F01" w14:textId="77777777" w:rsidR="00506F7F" w:rsidRPr="00C72FFB" w:rsidRDefault="00EE3B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9D09F02" w14:textId="77777777" w:rsidR="00506F7F" w:rsidRPr="00C72FFB" w:rsidRDefault="00EE3B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3" w14:textId="77777777" w:rsidR="00506F7F" w:rsidRPr="009A1F1B" w:rsidRDefault="00EE3B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D09F04" w14:textId="77777777" w:rsidR="00506F7F" w:rsidRPr="00C72FFB" w:rsidRDefault="00EE3B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D09F05" w14:textId="77777777" w:rsidR="00506F7F" w:rsidRPr="00A3716D" w:rsidRDefault="00EE3B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F6A0C" w14:textId="77777777" w:rsidR="00B77DD4" w:rsidRDefault="00B77DD4">
      <w:pPr>
        <w:spacing w:before="0" w:after="0" w:line="240" w:lineRule="auto"/>
      </w:pPr>
      <w:r>
        <w:separator/>
      </w:r>
    </w:p>
  </w:footnote>
  <w:footnote w:type="continuationSeparator" w:id="0">
    <w:p w14:paraId="2902E995" w14:textId="77777777" w:rsidR="00B77DD4" w:rsidRDefault="00B77D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EFF" w14:textId="77777777" w:rsidR="00506F7F" w:rsidRDefault="00EE3B8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D09F11" wp14:editId="59D09F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48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E" w14:textId="77777777" w:rsidR="00506F7F" w:rsidRDefault="00EE3B8D" w:rsidP="009C6F30">
    <w:pPr>
      <w:tabs>
        <w:tab w:val="left" w:pos="3624"/>
      </w:tabs>
    </w:pPr>
    <w:r>
      <w:rPr>
        <w:noProof/>
        <w:color w:val="auto"/>
        <w:sz w:val="20"/>
      </w:rPr>
      <w:drawing>
        <wp:anchor distT="0" distB="0" distL="114300" distR="114300" simplePos="0" relativeHeight="251666432" behindDoc="1" locked="0" layoutInCell="1" allowOverlap="1" wp14:anchorId="59D09F23" wp14:editId="59D09F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76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F" w14:textId="77777777" w:rsidR="00506F7F" w:rsidRDefault="00EE3B8D" w:rsidP="009C6F30">
    <w:pPr>
      <w:tabs>
        <w:tab w:val="left" w:pos="3624"/>
      </w:tabs>
    </w:pPr>
    <w:r>
      <w:rPr>
        <w:noProof/>
        <w:color w:val="auto"/>
        <w:sz w:val="20"/>
      </w:rPr>
      <w:drawing>
        <wp:anchor distT="0" distB="0" distL="114300" distR="114300" simplePos="0" relativeHeight="251667456" behindDoc="1" locked="0" layoutInCell="1" allowOverlap="1" wp14:anchorId="59D09F25" wp14:editId="59D09F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14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10" w14:textId="77777777" w:rsidR="00506F7F" w:rsidRDefault="00EE3B8D" w:rsidP="009C6F30">
    <w:pPr>
      <w:tabs>
        <w:tab w:val="left" w:pos="3624"/>
      </w:tabs>
    </w:pPr>
    <w:r>
      <w:rPr>
        <w:noProof/>
        <w:color w:val="auto"/>
        <w:sz w:val="20"/>
      </w:rPr>
      <w:drawing>
        <wp:anchor distT="0" distB="0" distL="114300" distR="114300" simplePos="0" relativeHeight="251668480" behindDoc="1" locked="0" layoutInCell="1" allowOverlap="1" wp14:anchorId="59D09F27" wp14:editId="59D09F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6" w14:textId="77777777" w:rsidR="00506F7F" w:rsidRDefault="00EE3B8D">
    <w:pPr>
      <w:pStyle w:val="Header"/>
    </w:pPr>
    <w:r w:rsidRPr="003C6EC2">
      <w:rPr>
        <w:rFonts w:eastAsia="Calibri"/>
        <w:noProof/>
      </w:rPr>
      <w:drawing>
        <wp:anchor distT="0" distB="0" distL="114300" distR="114300" simplePos="0" relativeHeight="251669504" behindDoc="1" locked="0" layoutInCell="1" allowOverlap="1" wp14:anchorId="59D09F13" wp14:editId="59D09F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62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7" w14:textId="77777777" w:rsidR="00506F7F" w:rsidRDefault="00EE3B8D" w:rsidP="0004322A">
    <w:r>
      <w:rPr>
        <w:noProof/>
        <w:color w:val="auto"/>
        <w:sz w:val="20"/>
      </w:rPr>
      <w:drawing>
        <wp:anchor distT="0" distB="0" distL="114300" distR="114300" simplePos="0" relativeHeight="251660288" behindDoc="1" locked="0" layoutInCell="1" allowOverlap="1" wp14:anchorId="59D09F15" wp14:editId="59D09F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54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9" w14:textId="77777777" w:rsidR="00506F7F" w:rsidRDefault="00EE3B8D" w:rsidP="0004322A">
    <w:r>
      <w:rPr>
        <w:noProof/>
        <w:color w:val="auto"/>
        <w:sz w:val="20"/>
      </w:rPr>
      <w:drawing>
        <wp:anchor distT="0" distB="0" distL="114300" distR="114300" simplePos="0" relativeHeight="251661312" behindDoc="1" locked="0" layoutInCell="1" allowOverlap="1" wp14:anchorId="59D09F19" wp14:editId="59D09F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2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A" w14:textId="77777777" w:rsidR="00506F7F" w:rsidRDefault="00EE3B8D" w:rsidP="0004322A">
    <w:r>
      <w:rPr>
        <w:noProof/>
        <w:color w:val="auto"/>
        <w:sz w:val="20"/>
      </w:rPr>
      <w:drawing>
        <wp:anchor distT="0" distB="0" distL="114300" distR="114300" simplePos="0" relativeHeight="251662336" behindDoc="1" locked="0" layoutInCell="1" allowOverlap="1" wp14:anchorId="59D09F1B" wp14:editId="59D09F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12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CC8A9" w14:textId="77777777" w:rsidR="0069586D" w:rsidRDefault="0069586D" w:rsidP="009C6F30">
    <w:pPr>
      <w:tabs>
        <w:tab w:val="left" w:pos="3624"/>
      </w:tabs>
    </w:pPr>
    <w:r>
      <w:rPr>
        <w:noProof/>
        <w:color w:val="auto"/>
        <w:sz w:val="20"/>
      </w:rPr>
      <w:drawing>
        <wp:anchor distT="0" distB="0" distL="114300" distR="114300" simplePos="0" relativeHeight="251671552" behindDoc="1" locked="0" layoutInCell="1" allowOverlap="1" wp14:anchorId="299BA052" wp14:editId="5262397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2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B" w14:textId="77777777" w:rsidR="00506F7F" w:rsidRDefault="00EE3B8D" w:rsidP="0004322A">
    <w:r>
      <w:rPr>
        <w:noProof/>
        <w:color w:val="auto"/>
        <w:sz w:val="20"/>
      </w:rPr>
      <w:drawing>
        <wp:anchor distT="0" distB="0" distL="114300" distR="114300" simplePos="0" relativeHeight="251663360" behindDoc="1" locked="0" layoutInCell="1" allowOverlap="1" wp14:anchorId="59D09F1D" wp14:editId="59D09F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82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C" w14:textId="77777777" w:rsidR="00506F7F" w:rsidRDefault="00EE3B8D" w:rsidP="0004322A">
    <w:r>
      <w:rPr>
        <w:noProof/>
        <w:color w:val="auto"/>
        <w:sz w:val="20"/>
      </w:rPr>
      <w:drawing>
        <wp:anchor distT="0" distB="0" distL="114300" distR="114300" simplePos="0" relativeHeight="251664384" behindDoc="1" locked="0" layoutInCell="1" allowOverlap="1" wp14:anchorId="59D09F1F" wp14:editId="59D09F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04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9F0D" w14:textId="77777777" w:rsidR="00506F7F" w:rsidRDefault="00EE3B8D" w:rsidP="009C6F30">
    <w:pPr>
      <w:tabs>
        <w:tab w:val="left" w:pos="3624"/>
      </w:tabs>
    </w:pPr>
    <w:r>
      <w:rPr>
        <w:noProof/>
        <w:color w:val="auto"/>
        <w:sz w:val="20"/>
      </w:rPr>
      <w:drawing>
        <wp:anchor distT="0" distB="0" distL="114300" distR="114300" simplePos="0" relativeHeight="251665408" behindDoc="1" locked="0" layoutInCell="1" allowOverlap="1" wp14:anchorId="59D09F21" wp14:editId="59D09F2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2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F2CEF52">
      <w:start w:val="1"/>
      <w:numFmt w:val="lowerRoman"/>
      <w:lvlText w:val="(%1)"/>
      <w:lvlJc w:val="left"/>
      <w:pPr>
        <w:ind w:left="1080" w:hanging="720"/>
      </w:pPr>
      <w:rPr>
        <w:rFonts w:hint="default"/>
        <w:b w:val="0"/>
      </w:rPr>
    </w:lvl>
    <w:lvl w:ilvl="1" w:tplc="C082F050" w:tentative="1">
      <w:start w:val="1"/>
      <w:numFmt w:val="lowerLetter"/>
      <w:lvlText w:val="%2."/>
      <w:lvlJc w:val="left"/>
      <w:pPr>
        <w:ind w:left="1440" w:hanging="360"/>
      </w:pPr>
    </w:lvl>
    <w:lvl w:ilvl="2" w:tplc="EE7EE624" w:tentative="1">
      <w:start w:val="1"/>
      <w:numFmt w:val="lowerRoman"/>
      <w:lvlText w:val="%3."/>
      <w:lvlJc w:val="right"/>
      <w:pPr>
        <w:ind w:left="2160" w:hanging="180"/>
      </w:pPr>
    </w:lvl>
    <w:lvl w:ilvl="3" w:tplc="B746AAEC" w:tentative="1">
      <w:start w:val="1"/>
      <w:numFmt w:val="decimal"/>
      <w:lvlText w:val="%4."/>
      <w:lvlJc w:val="left"/>
      <w:pPr>
        <w:ind w:left="2880" w:hanging="360"/>
      </w:pPr>
    </w:lvl>
    <w:lvl w:ilvl="4" w:tplc="C2281866" w:tentative="1">
      <w:start w:val="1"/>
      <w:numFmt w:val="lowerLetter"/>
      <w:lvlText w:val="%5."/>
      <w:lvlJc w:val="left"/>
      <w:pPr>
        <w:ind w:left="3600" w:hanging="360"/>
      </w:pPr>
    </w:lvl>
    <w:lvl w:ilvl="5" w:tplc="586A3DE0" w:tentative="1">
      <w:start w:val="1"/>
      <w:numFmt w:val="lowerRoman"/>
      <w:lvlText w:val="%6."/>
      <w:lvlJc w:val="right"/>
      <w:pPr>
        <w:ind w:left="4320" w:hanging="180"/>
      </w:pPr>
    </w:lvl>
    <w:lvl w:ilvl="6" w:tplc="36189D24" w:tentative="1">
      <w:start w:val="1"/>
      <w:numFmt w:val="decimal"/>
      <w:lvlText w:val="%7."/>
      <w:lvlJc w:val="left"/>
      <w:pPr>
        <w:ind w:left="5040" w:hanging="360"/>
      </w:pPr>
    </w:lvl>
    <w:lvl w:ilvl="7" w:tplc="E20C9E1C" w:tentative="1">
      <w:start w:val="1"/>
      <w:numFmt w:val="lowerLetter"/>
      <w:lvlText w:val="%8."/>
      <w:lvlJc w:val="left"/>
      <w:pPr>
        <w:ind w:left="5760" w:hanging="360"/>
      </w:pPr>
    </w:lvl>
    <w:lvl w:ilvl="8" w:tplc="146CDA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86DBBA">
      <w:start w:val="1"/>
      <w:numFmt w:val="bullet"/>
      <w:pStyle w:val="ListParagraph"/>
      <w:lvlText w:val=""/>
      <w:lvlJc w:val="left"/>
      <w:pPr>
        <w:ind w:left="1440" w:hanging="360"/>
      </w:pPr>
      <w:rPr>
        <w:rFonts w:ascii="Symbol" w:hAnsi="Symbol" w:hint="default"/>
        <w:color w:val="auto"/>
      </w:rPr>
    </w:lvl>
    <w:lvl w:ilvl="1" w:tplc="2D0A2134" w:tentative="1">
      <w:start w:val="1"/>
      <w:numFmt w:val="bullet"/>
      <w:lvlText w:val="o"/>
      <w:lvlJc w:val="left"/>
      <w:pPr>
        <w:ind w:left="2160" w:hanging="360"/>
      </w:pPr>
      <w:rPr>
        <w:rFonts w:ascii="Courier New" w:hAnsi="Courier New" w:cs="Courier New" w:hint="default"/>
      </w:rPr>
    </w:lvl>
    <w:lvl w:ilvl="2" w:tplc="2A14B9F6" w:tentative="1">
      <w:start w:val="1"/>
      <w:numFmt w:val="bullet"/>
      <w:lvlText w:val=""/>
      <w:lvlJc w:val="left"/>
      <w:pPr>
        <w:ind w:left="2880" w:hanging="360"/>
      </w:pPr>
      <w:rPr>
        <w:rFonts w:ascii="Wingdings" w:hAnsi="Wingdings" w:hint="default"/>
      </w:rPr>
    </w:lvl>
    <w:lvl w:ilvl="3" w:tplc="B7909090" w:tentative="1">
      <w:start w:val="1"/>
      <w:numFmt w:val="bullet"/>
      <w:lvlText w:val=""/>
      <w:lvlJc w:val="left"/>
      <w:pPr>
        <w:ind w:left="3600" w:hanging="360"/>
      </w:pPr>
      <w:rPr>
        <w:rFonts w:ascii="Symbol" w:hAnsi="Symbol" w:hint="default"/>
      </w:rPr>
    </w:lvl>
    <w:lvl w:ilvl="4" w:tplc="722A4E50" w:tentative="1">
      <w:start w:val="1"/>
      <w:numFmt w:val="bullet"/>
      <w:lvlText w:val="o"/>
      <w:lvlJc w:val="left"/>
      <w:pPr>
        <w:ind w:left="4320" w:hanging="360"/>
      </w:pPr>
      <w:rPr>
        <w:rFonts w:ascii="Courier New" w:hAnsi="Courier New" w:cs="Courier New" w:hint="default"/>
      </w:rPr>
    </w:lvl>
    <w:lvl w:ilvl="5" w:tplc="B9AEBCD0" w:tentative="1">
      <w:start w:val="1"/>
      <w:numFmt w:val="bullet"/>
      <w:lvlText w:val=""/>
      <w:lvlJc w:val="left"/>
      <w:pPr>
        <w:ind w:left="5040" w:hanging="360"/>
      </w:pPr>
      <w:rPr>
        <w:rFonts w:ascii="Wingdings" w:hAnsi="Wingdings" w:hint="default"/>
      </w:rPr>
    </w:lvl>
    <w:lvl w:ilvl="6" w:tplc="05F6F10C" w:tentative="1">
      <w:start w:val="1"/>
      <w:numFmt w:val="bullet"/>
      <w:lvlText w:val=""/>
      <w:lvlJc w:val="left"/>
      <w:pPr>
        <w:ind w:left="5760" w:hanging="360"/>
      </w:pPr>
      <w:rPr>
        <w:rFonts w:ascii="Symbol" w:hAnsi="Symbol" w:hint="default"/>
      </w:rPr>
    </w:lvl>
    <w:lvl w:ilvl="7" w:tplc="EFCADBE6" w:tentative="1">
      <w:start w:val="1"/>
      <w:numFmt w:val="bullet"/>
      <w:lvlText w:val="o"/>
      <w:lvlJc w:val="left"/>
      <w:pPr>
        <w:ind w:left="6480" w:hanging="360"/>
      </w:pPr>
      <w:rPr>
        <w:rFonts w:ascii="Courier New" w:hAnsi="Courier New" w:cs="Courier New" w:hint="default"/>
      </w:rPr>
    </w:lvl>
    <w:lvl w:ilvl="8" w:tplc="7FBE3A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D9E36D0">
      <w:start w:val="1"/>
      <w:numFmt w:val="lowerRoman"/>
      <w:lvlText w:val="(%1)"/>
      <w:lvlJc w:val="left"/>
      <w:pPr>
        <w:ind w:left="1004" w:hanging="720"/>
      </w:pPr>
      <w:rPr>
        <w:rFonts w:hint="default"/>
        <w:b w:val="0"/>
      </w:rPr>
    </w:lvl>
    <w:lvl w:ilvl="1" w:tplc="2CEA7176" w:tentative="1">
      <w:start w:val="1"/>
      <w:numFmt w:val="lowerLetter"/>
      <w:lvlText w:val="%2."/>
      <w:lvlJc w:val="left"/>
      <w:pPr>
        <w:ind w:left="1364" w:hanging="360"/>
      </w:pPr>
    </w:lvl>
    <w:lvl w:ilvl="2" w:tplc="5058BBD8" w:tentative="1">
      <w:start w:val="1"/>
      <w:numFmt w:val="lowerRoman"/>
      <w:lvlText w:val="%3."/>
      <w:lvlJc w:val="right"/>
      <w:pPr>
        <w:ind w:left="2084" w:hanging="180"/>
      </w:pPr>
    </w:lvl>
    <w:lvl w:ilvl="3" w:tplc="EE90CDB4" w:tentative="1">
      <w:start w:val="1"/>
      <w:numFmt w:val="decimal"/>
      <w:lvlText w:val="%4."/>
      <w:lvlJc w:val="left"/>
      <w:pPr>
        <w:ind w:left="2804" w:hanging="360"/>
      </w:pPr>
    </w:lvl>
    <w:lvl w:ilvl="4" w:tplc="F9501514" w:tentative="1">
      <w:start w:val="1"/>
      <w:numFmt w:val="lowerLetter"/>
      <w:lvlText w:val="%5."/>
      <w:lvlJc w:val="left"/>
      <w:pPr>
        <w:ind w:left="3524" w:hanging="360"/>
      </w:pPr>
    </w:lvl>
    <w:lvl w:ilvl="5" w:tplc="FC0CDE32" w:tentative="1">
      <w:start w:val="1"/>
      <w:numFmt w:val="lowerRoman"/>
      <w:lvlText w:val="%6."/>
      <w:lvlJc w:val="right"/>
      <w:pPr>
        <w:ind w:left="4244" w:hanging="180"/>
      </w:pPr>
    </w:lvl>
    <w:lvl w:ilvl="6" w:tplc="E7B46AEC" w:tentative="1">
      <w:start w:val="1"/>
      <w:numFmt w:val="decimal"/>
      <w:lvlText w:val="%7."/>
      <w:lvlJc w:val="left"/>
      <w:pPr>
        <w:ind w:left="4964" w:hanging="360"/>
      </w:pPr>
    </w:lvl>
    <w:lvl w:ilvl="7" w:tplc="800EFD5A" w:tentative="1">
      <w:start w:val="1"/>
      <w:numFmt w:val="lowerLetter"/>
      <w:lvlText w:val="%8."/>
      <w:lvlJc w:val="left"/>
      <w:pPr>
        <w:ind w:left="5684" w:hanging="360"/>
      </w:pPr>
    </w:lvl>
    <w:lvl w:ilvl="8" w:tplc="30C69D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F04C354">
      <w:start w:val="1"/>
      <w:numFmt w:val="lowerRoman"/>
      <w:lvlText w:val="(%1)"/>
      <w:lvlJc w:val="left"/>
      <w:pPr>
        <w:ind w:left="1080" w:hanging="720"/>
      </w:pPr>
      <w:rPr>
        <w:rFonts w:hint="default"/>
      </w:rPr>
    </w:lvl>
    <w:lvl w:ilvl="1" w:tplc="FFC86392" w:tentative="1">
      <w:start w:val="1"/>
      <w:numFmt w:val="lowerLetter"/>
      <w:lvlText w:val="%2."/>
      <w:lvlJc w:val="left"/>
      <w:pPr>
        <w:ind w:left="1440" w:hanging="360"/>
      </w:pPr>
    </w:lvl>
    <w:lvl w:ilvl="2" w:tplc="65AABA6E" w:tentative="1">
      <w:start w:val="1"/>
      <w:numFmt w:val="lowerRoman"/>
      <w:lvlText w:val="%3."/>
      <w:lvlJc w:val="right"/>
      <w:pPr>
        <w:ind w:left="2160" w:hanging="180"/>
      </w:pPr>
    </w:lvl>
    <w:lvl w:ilvl="3" w:tplc="A5AA1462" w:tentative="1">
      <w:start w:val="1"/>
      <w:numFmt w:val="decimal"/>
      <w:lvlText w:val="%4."/>
      <w:lvlJc w:val="left"/>
      <w:pPr>
        <w:ind w:left="2880" w:hanging="360"/>
      </w:pPr>
    </w:lvl>
    <w:lvl w:ilvl="4" w:tplc="6F1878D2" w:tentative="1">
      <w:start w:val="1"/>
      <w:numFmt w:val="lowerLetter"/>
      <w:lvlText w:val="%5."/>
      <w:lvlJc w:val="left"/>
      <w:pPr>
        <w:ind w:left="3600" w:hanging="360"/>
      </w:pPr>
    </w:lvl>
    <w:lvl w:ilvl="5" w:tplc="88C6750A" w:tentative="1">
      <w:start w:val="1"/>
      <w:numFmt w:val="lowerRoman"/>
      <w:lvlText w:val="%6."/>
      <w:lvlJc w:val="right"/>
      <w:pPr>
        <w:ind w:left="4320" w:hanging="180"/>
      </w:pPr>
    </w:lvl>
    <w:lvl w:ilvl="6" w:tplc="8C202794" w:tentative="1">
      <w:start w:val="1"/>
      <w:numFmt w:val="decimal"/>
      <w:lvlText w:val="%7."/>
      <w:lvlJc w:val="left"/>
      <w:pPr>
        <w:ind w:left="5040" w:hanging="360"/>
      </w:pPr>
    </w:lvl>
    <w:lvl w:ilvl="7" w:tplc="CDFA7170" w:tentative="1">
      <w:start w:val="1"/>
      <w:numFmt w:val="lowerLetter"/>
      <w:lvlText w:val="%8."/>
      <w:lvlJc w:val="left"/>
      <w:pPr>
        <w:ind w:left="5760" w:hanging="360"/>
      </w:pPr>
    </w:lvl>
    <w:lvl w:ilvl="8" w:tplc="5E2C270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6EB548">
      <w:start w:val="1"/>
      <w:numFmt w:val="lowerRoman"/>
      <w:lvlText w:val="(%1)"/>
      <w:lvlJc w:val="left"/>
      <w:pPr>
        <w:ind w:left="1080" w:hanging="720"/>
      </w:pPr>
      <w:rPr>
        <w:rFonts w:hint="default"/>
      </w:rPr>
    </w:lvl>
    <w:lvl w:ilvl="1" w:tplc="FA923F34" w:tentative="1">
      <w:start w:val="1"/>
      <w:numFmt w:val="lowerLetter"/>
      <w:lvlText w:val="%2."/>
      <w:lvlJc w:val="left"/>
      <w:pPr>
        <w:ind w:left="1440" w:hanging="360"/>
      </w:pPr>
    </w:lvl>
    <w:lvl w:ilvl="2" w:tplc="0C4883EC" w:tentative="1">
      <w:start w:val="1"/>
      <w:numFmt w:val="lowerRoman"/>
      <w:lvlText w:val="%3."/>
      <w:lvlJc w:val="right"/>
      <w:pPr>
        <w:ind w:left="2160" w:hanging="180"/>
      </w:pPr>
    </w:lvl>
    <w:lvl w:ilvl="3" w:tplc="8BB4E2B2" w:tentative="1">
      <w:start w:val="1"/>
      <w:numFmt w:val="decimal"/>
      <w:lvlText w:val="%4."/>
      <w:lvlJc w:val="left"/>
      <w:pPr>
        <w:ind w:left="2880" w:hanging="360"/>
      </w:pPr>
    </w:lvl>
    <w:lvl w:ilvl="4" w:tplc="4F0CDE96" w:tentative="1">
      <w:start w:val="1"/>
      <w:numFmt w:val="lowerLetter"/>
      <w:lvlText w:val="%5."/>
      <w:lvlJc w:val="left"/>
      <w:pPr>
        <w:ind w:left="3600" w:hanging="360"/>
      </w:pPr>
    </w:lvl>
    <w:lvl w:ilvl="5" w:tplc="CA128DD2" w:tentative="1">
      <w:start w:val="1"/>
      <w:numFmt w:val="lowerRoman"/>
      <w:lvlText w:val="%6."/>
      <w:lvlJc w:val="right"/>
      <w:pPr>
        <w:ind w:left="4320" w:hanging="180"/>
      </w:pPr>
    </w:lvl>
    <w:lvl w:ilvl="6" w:tplc="4A62F210" w:tentative="1">
      <w:start w:val="1"/>
      <w:numFmt w:val="decimal"/>
      <w:lvlText w:val="%7."/>
      <w:lvlJc w:val="left"/>
      <w:pPr>
        <w:ind w:left="5040" w:hanging="360"/>
      </w:pPr>
    </w:lvl>
    <w:lvl w:ilvl="7" w:tplc="E1D64D98" w:tentative="1">
      <w:start w:val="1"/>
      <w:numFmt w:val="lowerLetter"/>
      <w:lvlText w:val="%8."/>
      <w:lvlJc w:val="left"/>
      <w:pPr>
        <w:ind w:left="5760" w:hanging="360"/>
      </w:pPr>
    </w:lvl>
    <w:lvl w:ilvl="8" w:tplc="5950A8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6D8A3D4">
      <w:start w:val="1"/>
      <w:numFmt w:val="lowerRoman"/>
      <w:lvlText w:val="(%1)"/>
      <w:lvlJc w:val="left"/>
      <w:pPr>
        <w:ind w:left="1080" w:hanging="720"/>
      </w:pPr>
      <w:rPr>
        <w:rFonts w:hint="default"/>
        <w:b w:val="0"/>
      </w:rPr>
    </w:lvl>
    <w:lvl w:ilvl="1" w:tplc="7C7C2F4E" w:tentative="1">
      <w:start w:val="1"/>
      <w:numFmt w:val="lowerLetter"/>
      <w:lvlText w:val="%2."/>
      <w:lvlJc w:val="left"/>
      <w:pPr>
        <w:ind w:left="1440" w:hanging="360"/>
      </w:pPr>
    </w:lvl>
    <w:lvl w:ilvl="2" w:tplc="5026170E" w:tentative="1">
      <w:start w:val="1"/>
      <w:numFmt w:val="lowerRoman"/>
      <w:lvlText w:val="%3."/>
      <w:lvlJc w:val="right"/>
      <w:pPr>
        <w:ind w:left="2160" w:hanging="180"/>
      </w:pPr>
    </w:lvl>
    <w:lvl w:ilvl="3" w:tplc="FDCE890E" w:tentative="1">
      <w:start w:val="1"/>
      <w:numFmt w:val="decimal"/>
      <w:lvlText w:val="%4."/>
      <w:lvlJc w:val="left"/>
      <w:pPr>
        <w:ind w:left="2880" w:hanging="360"/>
      </w:pPr>
    </w:lvl>
    <w:lvl w:ilvl="4" w:tplc="59A69B7A" w:tentative="1">
      <w:start w:val="1"/>
      <w:numFmt w:val="lowerLetter"/>
      <w:lvlText w:val="%5."/>
      <w:lvlJc w:val="left"/>
      <w:pPr>
        <w:ind w:left="3600" w:hanging="360"/>
      </w:pPr>
    </w:lvl>
    <w:lvl w:ilvl="5" w:tplc="2A068CBC" w:tentative="1">
      <w:start w:val="1"/>
      <w:numFmt w:val="lowerRoman"/>
      <w:lvlText w:val="%6."/>
      <w:lvlJc w:val="right"/>
      <w:pPr>
        <w:ind w:left="4320" w:hanging="180"/>
      </w:pPr>
    </w:lvl>
    <w:lvl w:ilvl="6" w:tplc="6C1259BE" w:tentative="1">
      <w:start w:val="1"/>
      <w:numFmt w:val="decimal"/>
      <w:lvlText w:val="%7."/>
      <w:lvlJc w:val="left"/>
      <w:pPr>
        <w:ind w:left="5040" w:hanging="360"/>
      </w:pPr>
    </w:lvl>
    <w:lvl w:ilvl="7" w:tplc="63FE630C" w:tentative="1">
      <w:start w:val="1"/>
      <w:numFmt w:val="lowerLetter"/>
      <w:lvlText w:val="%8."/>
      <w:lvlJc w:val="left"/>
      <w:pPr>
        <w:ind w:left="5760" w:hanging="360"/>
      </w:pPr>
    </w:lvl>
    <w:lvl w:ilvl="8" w:tplc="38E4F7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A8EF538">
      <w:start w:val="1"/>
      <w:numFmt w:val="lowerLetter"/>
      <w:lvlText w:val="(%1)"/>
      <w:lvlJc w:val="left"/>
      <w:pPr>
        <w:ind w:left="360" w:hanging="360"/>
      </w:pPr>
      <w:rPr>
        <w:rFonts w:hint="default"/>
      </w:rPr>
    </w:lvl>
    <w:lvl w:ilvl="1" w:tplc="FA288F9A" w:tentative="1">
      <w:start w:val="1"/>
      <w:numFmt w:val="lowerLetter"/>
      <w:lvlText w:val="%2."/>
      <w:lvlJc w:val="left"/>
      <w:pPr>
        <w:ind w:left="1080" w:hanging="360"/>
      </w:pPr>
    </w:lvl>
    <w:lvl w:ilvl="2" w:tplc="A9ACAFCE" w:tentative="1">
      <w:start w:val="1"/>
      <w:numFmt w:val="lowerRoman"/>
      <w:lvlText w:val="%3."/>
      <w:lvlJc w:val="right"/>
      <w:pPr>
        <w:ind w:left="1800" w:hanging="180"/>
      </w:pPr>
    </w:lvl>
    <w:lvl w:ilvl="3" w:tplc="FD6CA688" w:tentative="1">
      <w:start w:val="1"/>
      <w:numFmt w:val="decimal"/>
      <w:lvlText w:val="%4."/>
      <w:lvlJc w:val="left"/>
      <w:pPr>
        <w:ind w:left="2520" w:hanging="360"/>
      </w:pPr>
    </w:lvl>
    <w:lvl w:ilvl="4" w:tplc="352423EE" w:tentative="1">
      <w:start w:val="1"/>
      <w:numFmt w:val="lowerLetter"/>
      <w:lvlText w:val="%5."/>
      <w:lvlJc w:val="left"/>
      <w:pPr>
        <w:ind w:left="3240" w:hanging="360"/>
      </w:pPr>
    </w:lvl>
    <w:lvl w:ilvl="5" w:tplc="DECA7574" w:tentative="1">
      <w:start w:val="1"/>
      <w:numFmt w:val="lowerRoman"/>
      <w:lvlText w:val="%6."/>
      <w:lvlJc w:val="right"/>
      <w:pPr>
        <w:ind w:left="3960" w:hanging="180"/>
      </w:pPr>
    </w:lvl>
    <w:lvl w:ilvl="6" w:tplc="4552DD7E" w:tentative="1">
      <w:start w:val="1"/>
      <w:numFmt w:val="decimal"/>
      <w:lvlText w:val="%7."/>
      <w:lvlJc w:val="left"/>
      <w:pPr>
        <w:ind w:left="4680" w:hanging="360"/>
      </w:pPr>
    </w:lvl>
    <w:lvl w:ilvl="7" w:tplc="C6728B82" w:tentative="1">
      <w:start w:val="1"/>
      <w:numFmt w:val="lowerLetter"/>
      <w:lvlText w:val="%8."/>
      <w:lvlJc w:val="left"/>
      <w:pPr>
        <w:ind w:left="5400" w:hanging="360"/>
      </w:pPr>
    </w:lvl>
    <w:lvl w:ilvl="8" w:tplc="982AEF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DD09ED4">
      <w:start w:val="1"/>
      <w:numFmt w:val="decimal"/>
      <w:lvlText w:val="%1."/>
      <w:lvlJc w:val="left"/>
      <w:pPr>
        <w:ind w:left="360" w:hanging="360"/>
      </w:pPr>
      <w:rPr>
        <w:rFonts w:hint="default"/>
      </w:rPr>
    </w:lvl>
    <w:lvl w:ilvl="1" w:tplc="9E885898" w:tentative="1">
      <w:start w:val="1"/>
      <w:numFmt w:val="lowerLetter"/>
      <w:lvlText w:val="%2."/>
      <w:lvlJc w:val="left"/>
      <w:pPr>
        <w:ind w:left="1080" w:hanging="360"/>
      </w:pPr>
    </w:lvl>
    <w:lvl w:ilvl="2" w:tplc="3990DB56" w:tentative="1">
      <w:start w:val="1"/>
      <w:numFmt w:val="lowerRoman"/>
      <w:lvlText w:val="%3."/>
      <w:lvlJc w:val="right"/>
      <w:pPr>
        <w:ind w:left="1800" w:hanging="180"/>
      </w:pPr>
    </w:lvl>
    <w:lvl w:ilvl="3" w:tplc="FCCA996A" w:tentative="1">
      <w:start w:val="1"/>
      <w:numFmt w:val="decimal"/>
      <w:lvlText w:val="%4."/>
      <w:lvlJc w:val="left"/>
      <w:pPr>
        <w:ind w:left="2520" w:hanging="360"/>
      </w:pPr>
    </w:lvl>
    <w:lvl w:ilvl="4" w:tplc="F4502FDA" w:tentative="1">
      <w:start w:val="1"/>
      <w:numFmt w:val="lowerLetter"/>
      <w:lvlText w:val="%5."/>
      <w:lvlJc w:val="left"/>
      <w:pPr>
        <w:ind w:left="3240" w:hanging="360"/>
      </w:pPr>
    </w:lvl>
    <w:lvl w:ilvl="5" w:tplc="3648D830" w:tentative="1">
      <w:start w:val="1"/>
      <w:numFmt w:val="lowerRoman"/>
      <w:lvlText w:val="%6."/>
      <w:lvlJc w:val="right"/>
      <w:pPr>
        <w:ind w:left="3960" w:hanging="180"/>
      </w:pPr>
    </w:lvl>
    <w:lvl w:ilvl="6" w:tplc="56B037F0" w:tentative="1">
      <w:start w:val="1"/>
      <w:numFmt w:val="decimal"/>
      <w:lvlText w:val="%7."/>
      <w:lvlJc w:val="left"/>
      <w:pPr>
        <w:ind w:left="4680" w:hanging="360"/>
      </w:pPr>
    </w:lvl>
    <w:lvl w:ilvl="7" w:tplc="72081832" w:tentative="1">
      <w:start w:val="1"/>
      <w:numFmt w:val="lowerLetter"/>
      <w:lvlText w:val="%8."/>
      <w:lvlJc w:val="left"/>
      <w:pPr>
        <w:ind w:left="5400" w:hanging="360"/>
      </w:pPr>
    </w:lvl>
    <w:lvl w:ilvl="8" w:tplc="8056D2A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6A4FA92">
      <w:start w:val="1"/>
      <w:numFmt w:val="decimal"/>
      <w:lvlText w:val="%1."/>
      <w:lvlJc w:val="left"/>
      <w:pPr>
        <w:ind w:left="360" w:hanging="360"/>
      </w:pPr>
      <w:rPr>
        <w:rFonts w:hint="default"/>
      </w:rPr>
    </w:lvl>
    <w:lvl w:ilvl="1" w:tplc="631C9E7C" w:tentative="1">
      <w:start w:val="1"/>
      <w:numFmt w:val="lowerLetter"/>
      <w:lvlText w:val="%2."/>
      <w:lvlJc w:val="left"/>
      <w:pPr>
        <w:ind w:left="1080" w:hanging="360"/>
      </w:pPr>
    </w:lvl>
    <w:lvl w:ilvl="2" w:tplc="7096B966" w:tentative="1">
      <w:start w:val="1"/>
      <w:numFmt w:val="lowerRoman"/>
      <w:lvlText w:val="%3."/>
      <w:lvlJc w:val="right"/>
      <w:pPr>
        <w:ind w:left="1800" w:hanging="180"/>
      </w:pPr>
    </w:lvl>
    <w:lvl w:ilvl="3" w:tplc="0D0039F0" w:tentative="1">
      <w:start w:val="1"/>
      <w:numFmt w:val="decimal"/>
      <w:lvlText w:val="%4."/>
      <w:lvlJc w:val="left"/>
      <w:pPr>
        <w:ind w:left="2520" w:hanging="360"/>
      </w:pPr>
    </w:lvl>
    <w:lvl w:ilvl="4" w:tplc="F83230D4" w:tentative="1">
      <w:start w:val="1"/>
      <w:numFmt w:val="lowerLetter"/>
      <w:lvlText w:val="%5."/>
      <w:lvlJc w:val="left"/>
      <w:pPr>
        <w:ind w:left="3240" w:hanging="360"/>
      </w:pPr>
    </w:lvl>
    <w:lvl w:ilvl="5" w:tplc="A7505106" w:tentative="1">
      <w:start w:val="1"/>
      <w:numFmt w:val="lowerRoman"/>
      <w:lvlText w:val="%6."/>
      <w:lvlJc w:val="right"/>
      <w:pPr>
        <w:ind w:left="3960" w:hanging="180"/>
      </w:pPr>
    </w:lvl>
    <w:lvl w:ilvl="6" w:tplc="D4D81B5C" w:tentative="1">
      <w:start w:val="1"/>
      <w:numFmt w:val="decimal"/>
      <w:lvlText w:val="%7."/>
      <w:lvlJc w:val="left"/>
      <w:pPr>
        <w:ind w:left="4680" w:hanging="360"/>
      </w:pPr>
    </w:lvl>
    <w:lvl w:ilvl="7" w:tplc="E8E8A2CA" w:tentative="1">
      <w:start w:val="1"/>
      <w:numFmt w:val="lowerLetter"/>
      <w:lvlText w:val="%8."/>
      <w:lvlJc w:val="left"/>
      <w:pPr>
        <w:ind w:left="5400" w:hanging="360"/>
      </w:pPr>
    </w:lvl>
    <w:lvl w:ilvl="8" w:tplc="A2CE391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638E0DA">
      <w:start w:val="1"/>
      <w:numFmt w:val="lowerRoman"/>
      <w:lvlText w:val="(%1)"/>
      <w:lvlJc w:val="left"/>
      <w:pPr>
        <w:ind w:left="1080" w:hanging="720"/>
      </w:pPr>
      <w:rPr>
        <w:rFonts w:hint="default"/>
        <w:b w:val="0"/>
      </w:rPr>
    </w:lvl>
    <w:lvl w:ilvl="1" w:tplc="CACC73BE" w:tentative="1">
      <w:start w:val="1"/>
      <w:numFmt w:val="lowerLetter"/>
      <w:lvlText w:val="%2."/>
      <w:lvlJc w:val="left"/>
      <w:pPr>
        <w:ind w:left="1440" w:hanging="360"/>
      </w:pPr>
    </w:lvl>
    <w:lvl w:ilvl="2" w:tplc="AB2AF4E0" w:tentative="1">
      <w:start w:val="1"/>
      <w:numFmt w:val="lowerRoman"/>
      <w:lvlText w:val="%3."/>
      <w:lvlJc w:val="right"/>
      <w:pPr>
        <w:ind w:left="2160" w:hanging="180"/>
      </w:pPr>
    </w:lvl>
    <w:lvl w:ilvl="3" w:tplc="CF8A675C" w:tentative="1">
      <w:start w:val="1"/>
      <w:numFmt w:val="decimal"/>
      <w:lvlText w:val="%4."/>
      <w:lvlJc w:val="left"/>
      <w:pPr>
        <w:ind w:left="2880" w:hanging="360"/>
      </w:pPr>
    </w:lvl>
    <w:lvl w:ilvl="4" w:tplc="D4FEB686" w:tentative="1">
      <w:start w:val="1"/>
      <w:numFmt w:val="lowerLetter"/>
      <w:lvlText w:val="%5."/>
      <w:lvlJc w:val="left"/>
      <w:pPr>
        <w:ind w:left="3600" w:hanging="360"/>
      </w:pPr>
    </w:lvl>
    <w:lvl w:ilvl="5" w:tplc="B0F4F30A" w:tentative="1">
      <w:start w:val="1"/>
      <w:numFmt w:val="lowerRoman"/>
      <w:lvlText w:val="%6."/>
      <w:lvlJc w:val="right"/>
      <w:pPr>
        <w:ind w:left="4320" w:hanging="180"/>
      </w:pPr>
    </w:lvl>
    <w:lvl w:ilvl="6" w:tplc="8D789AA6" w:tentative="1">
      <w:start w:val="1"/>
      <w:numFmt w:val="decimal"/>
      <w:lvlText w:val="%7."/>
      <w:lvlJc w:val="left"/>
      <w:pPr>
        <w:ind w:left="5040" w:hanging="360"/>
      </w:pPr>
    </w:lvl>
    <w:lvl w:ilvl="7" w:tplc="4B2EA2CC" w:tentative="1">
      <w:start w:val="1"/>
      <w:numFmt w:val="lowerLetter"/>
      <w:lvlText w:val="%8."/>
      <w:lvlJc w:val="left"/>
      <w:pPr>
        <w:ind w:left="5760" w:hanging="360"/>
      </w:pPr>
    </w:lvl>
    <w:lvl w:ilvl="8" w:tplc="165C240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EE9778">
      <w:start w:val="1"/>
      <w:numFmt w:val="lowerRoman"/>
      <w:lvlText w:val="(%1)"/>
      <w:lvlJc w:val="left"/>
      <w:pPr>
        <w:ind w:left="1080" w:hanging="720"/>
      </w:pPr>
      <w:rPr>
        <w:rFonts w:hint="default"/>
      </w:rPr>
    </w:lvl>
    <w:lvl w:ilvl="1" w:tplc="809EA8E0" w:tentative="1">
      <w:start w:val="1"/>
      <w:numFmt w:val="lowerLetter"/>
      <w:lvlText w:val="%2."/>
      <w:lvlJc w:val="left"/>
      <w:pPr>
        <w:ind w:left="1440" w:hanging="360"/>
      </w:pPr>
    </w:lvl>
    <w:lvl w:ilvl="2" w:tplc="37B484FE" w:tentative="1">
      <w:start w:val="1"/>
      <w:numFmt w:val="lowerRoman"/>
      <w:lvlText w:val="%3."/>
      <w:lvlJc w:val="right"/>
      <w:pPr>
        <w:ind w:left="2160" w:hanging="180"/>
      </w:pPr>
    </w:lvl>
    <w:lvl w:ilvl="3" w:tplc="A97EB14E" w:tentative="1">
      <w:start w:val="1"/>
      <w:numFmt w:val="decimal"/>
      <w:lvlText w:val="%4."/>
      <w:lvlJc w:val="left"/>
      <w:pPr>
        <w:ind w:left="2880" w:hanging="360"/>
      </w:pPr>
    </w:lvl>
    <w:lvl w:ilvl="4" w:tplc="6B364F84" w:tentative="1">
      <w:start w:val="1"/>
      <w:numFmt w:val="lowerLetter"/>
      <w:lvlText w:val="%5."/>
      <w:lvlJc w:val="left"/>
      <w:pPr>
        <w:ind w:left="3600" w:hanging="360"/>
      </w:pPr>
    </w:lvl>
    <w:lvl w:ilvl="5" w:tplc="F04C44FE" w:tentative="1">
      <w:start w:val="1"/>
      <w:numFmt w:val="lowerRoman"/>
      <w:lvlText w:val="%6."/>
      <w:lvlJc w:val="right"/>
      <w:pPr>
        <w:ind w:left="4320" w:hanging="180"/>
      </w:pPr>
    </w:lvl>
    <w:lvl w:ilvl="6" w:tplc="233AB06E" w:tentative="1">
      <w:start w:val="1"/>
      <w:numFmt w:val="decimal"/>
      <w:lvlText w:val="%7."/>
      <w:lvlJc w:val="left"/>
      <w:pPr>
        <w:ind w:left="5040" w:hanging="360"/>
      </w:pPr>
    </w:lvl>
    <w:lvl w:ilvl="7" w:tplc="FFD8BC10" w:tentative="1">
      <w:start w:val="1"/>
      <w:numFmt w:val="lowerLetter"/>
      <w:lvlText w:val="%8."/>
      <w:lvlJc w:val="left"/>
      <w:pPr>
        <w:ind w:left="5760" w:hanging="360"/>
      </w:pPr>
    </w:lvl>
    <w:lvl w:ilvl="8" w:tplc="241A67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46C3CA">
      <w:start w:val="1"/>
      <w:numFmt w:val="bullet"/>
      <w:pStyle w:val="ListBullet"/>
      <w:lvlText w:val=""/>
      <w:lvlJc w:val="left"/>
      <w:pPr>
        <w:ind w:left="720" w:hanging="360"/>
      </w:pPr>
      <w:rPr>
        <w:rFonts w:ascii="Symbol" w:hAnsi="Symbol" w:hint="default"/>
      </w:rPr>
    </w:lvl>
    <w:lvl w:ilvl="1" w:tplc="9BE2A25A">
      <w:start w:val="1"/>
      <w:numFmt w:val="bullet"/>
      <w:pStyle w:val="ListBullet2"/>
      <w:lvlText w:val="o"/>
      <w:lvlJc w:val="left"/>
      <w:pPr>
        <w:ind w:left="1440" w:hanging="360"/>
      </w:pPr>
      <w:rPr>
        <w:rFonts w:ascii="Courier New" w:hAnsi="Courier New" w:cs="Courier New" w:hint="default"/>
      </w:rPr>
    </w:lvl>
    <w:lvl w:ilvl="2" w:tplc="EA1850DA">
      <w:start w:val="1"/>
      <w:numFmt w:val="bullet"/>
      <w:lvlText w:val=""/>
      <w:lvlJc w:val="left"/>
      <w:pPr>
        <w:ind w:left="2160" w:hanging="360"/>
      </w:pPr>
      <w:rPr>
        <w:rFonts w:ascii="Wingdings" w:hAnsi="Wingdings" w:hint="default"/>
      </w:rPr>
    </w:lvl>
    <w:lvl w:ilvl="3" w:tplc="0FBAAAA0">
      <w:start w:val="1"/>
      <w:numFmt w:val="bullet"/>
      <w:lvlText w:val=""/>
      <w:lvlJc w:val="left"/>
      <w:pPr>
        <w:ind w:left="2880" w:hanging="360"/>
      </w:pPr>
      <w:rPr>
        <w:rFonts w:ascii="Symbol" w:hAnsi="Symbol" w:hint="default"/>
      </w:rPr>
    </w:lvl>
    <w:lvl w:ilvl="4" w:tplc="466646D0">
      <w:start w:val="1"/>
      <w:numFmt w:val="bullet"/>
      <w:lvlText w:val="o"/>
      <w:lvlJc w:val="left"/>
      <w:pPr>
        <w:ind w:left="3600" w:hanging="360"/>
      </w:pPr>
      <w:rPr>
        <w:rFonts w:ascii="Courier New" w:hAnsi="Courier New" w:cs="Courier New" w:hint="default"/>
      </w:rPr>
    </w:lvl>
    <w:lvl w:ilvl="5" w:tplc="F3E67344">
      <w:start w:val="1"/>
      <w:numFmt w:val="bullet"/>
      <w:pStyle w:val="ListBullet3"/>
      <w:lvlText w:val=""/>
      <w:lvlJc w:val="left"/>
      <w:pPr>
        <w:ind w:left="4320" w:hanging="360"/>
      </w:pPr>
      <w:rPr>
        <w:rFonts w:ascii="Wingdings" w:hAnsi="Wingdings" w:hint="default"/>
      </w:rPr>
    </w:lvl>
    <w:lvl w:ilvl="6" w:tplc="82103E78">
      <w:start w:val="1"/>
      <w:numFmt w:val="bullet"/>
      <w:lvlText w:val=""/>
      <w:lvlJc w:val="left"/>
      <w:pPr>
        <w:ind w:left="5040" w:hanging="360"/>
      </w:pPr>
      <w:rPr>
        <w:rFonts w:ascii="Symbol" w:hAnsi="Symbol" w:hint="default"/>
      </w:rPr>
    </w:lvl>
    <w:lvl w:ilvl="7" w:tplc="D67AB354">
      <w:start w:val="1"/>
      <w:numFmt w:val="bullet"/>
      <w:lvlText w:val="o"/>
      <w:lvlJc w:val="left"/>
      <w:pPr>
        <w:ind w:left="5760" w:hanging="360"/>
      </w:pPr>
      <w:rPr>
        <w:rFonts w:ascii="Courier New" w:hAnsi="Courier New" w:cs="Courier New" w:hint="default"/>
      </w:rPr>
    </w:lvl>
    <w:lvl w:ilvl="8" w:tplc="34C4D1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FDA16A8">
      <w:start w:val="1"/>
      <w:numFmt w:val="bullet"/>
      <w:lvlText w:val=""/>
      <w:lvlJc w:val="left"/>
      <w:pPr>
        <w:ind w:left="360" w:hanging="360"/>
      </w:pPr>
      <w:rPr>
        <w:rFonts w:ascii="Symbol" w:hAnsi="Symbol" w:hint="default"/>
      </w:rPr>
    </w:lvl>
    <w:lvl w:ilvl="1" w:tplc="6CF45CFA" w:tentative="1">
      <w:start w:val="1"/>
      <w:numFmt w:val="bullet"/>
      <w:lvlText w:val="o"/>
      <w:lvlJc w:val="left"/>
      <w:pPr>
        <w:ind w:left="1080" w:hanging="360"/>
      </w:pPr>
      <w:rPr>
        <w:rFonts w:ascii="Courier New" w:hAnsi="Courier New" w:cs="Courier New" w:hint="default"/>
      </w:rPr>
    </w:lvl>
    <w:lvl w:ilvl="2" w:tplc="4AF27824" w:tentative="1">
      <w:start w:val="1"/>
      <w:numFmt w:val="bullet"/>
      <w:lvlText w:val=""/>
      <w:lvlJc w:val="left"/>
      <w:pPr>
        <w:ind w:left="1800" w:hanging="360"/>
      </w:pPr>
      <w:rPr>
        <w:rFonts w:ascii="Wingdings" w:hAnsi="Wingdings" w:hint="default"/>
      </w:rPr>
    </w:lvl>
    <w:lvl w:ilvl="3" w:tplc="67825424" w:tentative="1">
      <w:start w:val="1"/>
      <w:numFmt w:val="bullet"/>
      <w:lvlText w:val=""/>
      <w:lvlJc w:val="left"/>
      <w:pPr>
        <w:ind w:left="2520" w:hanging="360"/>
      </w:pPr>
      <w:rPr>
        <w:rFonts w:ascii="Symbol" w:hAnsi="Symbol" w:hint="default"/>
      </w:rPr>
    </w:lvl>
    <w:lvl w:ilvl="4" w:tplc="50540C50" w:tentative="1">
      <w:start w:val="1"/>
      <w:numFmt w:val="bullet"/>
      <w:lvlText w:val="o"/>
      <w:lvlJc w:val="left"/>
      <w:pPr>
        <w:ind w:left="3240" w:hanging="360"/>
      </w:pPr>
      <w:rPr>
        <w:rFonts w:ascii="Courier New" w:hAnsi="Courier New" w:cs="Courier New" w:hint="default"/>
      </w:rPr>
    </w:lvl>
    <w:lvl w:ilvl="5" w:tplc="9342B656" w:tentative="1">
      <w:start w:val="1"/>
      <w:numFmt w:val="bullet"/>
      <w:lvlText w:val=""/>
      <w:lvlJc w:val="left"/>
      <w:pPr>
        <w:ind w:left="3960" w:hanging="360"/>
      </w:pPr>
      <w:rPr>
        <w:rFonts w:ascii="Wingdings" w:hAnsi="Wingdings" w:hint="default"/>
      </w:rPr>
    </w:lvl>
    <w:lvl w:ilvl="6" w:tplc="A9E4168E" w:tentative="1">
      <w:start w:val="1"/>
      <w:numFmt w:val="bullet"/>
      <w:lvlText w:val=""/>
      <w:lvlJc w:val="left"/>
      <w:pPr>
        <w:ind w:left="4680" w:hanging="360"/>
      </w:pPr>
      <w:rPr>
        <w:rFonts w:ascii="Symbol" w:hAnsi="Symbol" w:hint="default"/>
      </w:rPr>
    </w:lvl>
    <w:lvl w:ilvl="7" w:tplc="A27C0C34" w:tentative="1">
      <w:start w:val="1"/>
      <w:numFmt w:val="bullet"/>
      <w:lvlText w:val="o"/>
      <w:lvlJc w:val="left"/>
      <w:pPr>
        <w:ind w:left="5400" w:hanging="360"/>
      </w:pPr>
      <w:rPr>
        <w:rFonts w:ascii="Courier New" w:hAnsi="Courier New" w:cs="Courier New" w:hint="default"/>
      </w:rPr>
    </w:lvl>
    <w:lvl w:ilvl="8" w:tplc="A9D83EF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D2085B0">
      <w:start w:val="1"/>
      <w:numFmt w:val="lowerRoman"/>
      <w:lvlText w:val="(%1)"/>
      <w:lvlJc w:val="left"/>
      <w:pPr>
        <w:ind w:left="1080" w:hanging="720"/>
      </w:pPr>
      <w:rPr>
        <w:rFonts w:hint="default"/>
      </w:rPr>
    </w:lvl>
    <w:lvl w:ilvl="1" w:tplc="0FB620EA" w:tentative="1">
      <w:start w:val="1"/>
      <w:numFmt w:val="lowerLetter"/>
      <w:lvlText w:val="%2."/>
      <w:lvlJc w:val="left"/>
      <w:pPr>
        <w:ind w:left="1440" w:hanging="360"/>
      </w:pPr>
    </w:lvl>
    <w:lvl w:ilvl="2" w:tplc="310277A8" w:tentative="1">
      <w:start w:val="1"/>
      <w:numFmt w:val="lowerRoman"/>
      <w:lvlText w:val="%3."/>
      <w:lvlJc w:val="right"/>
      <w:pPr>
        <w:ind w:left="2160" w:hanging="180"/>
      </w:pPr>
    </w:lvl>
    <w:lvl w:ilvl="3" w:tplc="001C9AE0" w:tentative="1">
      <w:start w:val="1"/>
      <w:numFmt w:val="decimal"/>
      <w:lvlText w:val="%4."/>
      <w:lvlJc w:val="left"/>
      <w:pPr>
        <w:ind w:left="2880" w:hanging="360"/>
      </w:pPr>
    </w:lvl>
    <w:lvl w:ilvl="4" w:tplc="1AB26A2E" w:tentative="1">
      <w:start w:val="1"/>
      <w:numFmt w:val="lowerLetter"/>
      <w:lvlText w:val="%5."/>
      <w:lvlJc w:val="left"/>
      <w:pPr>
        <w:ind w:left="3600" w:hanging="360"/>
      </w:pPr>
    </w:lvl>
    <w:lvl w:ilvl="5" w:tplc="F4ECC21E" w:tentative="1">
      <w:start w:val="1"/>
      <w:numFmt w:val="lowerRoman"/>
      <w:lvlText w:val="%6."/>
      <w:lvlJc w:val="right"/>
      <w:pPr>
        <w:ind w:left="4320" w:hanging="180"/>
      </w:pPr>
    </w:lvl>
    <w:lvl w:ilvl="6" w:tplc="79F2A38C" w:tentative="1">
      <w:start w:val="1"/>
      <w:numFmt w:val="decimal"/>
      <w:lvlText w:val="%7."/>
      <w:lvlJc w:val="left"/>
      <w:pPr>
        <w:ind w:left="5040" w:hanging="360"/>
      </w:pPr>
    </w:lvl>
    <w:lvl w:ilvl="7" w:tplc="B174315A" w:tentative="1">
      <w:start w:val="1"/>
      <w:numFmt w:val="lowerLetter"/>
      <w:lvlText w:val="%8."/>
      <w:lvlJc w:val="left"/>
      <w:pPr>
        <w:ind w:left="5760" w:hanging="360"/>
      </w:pPr>
    </w:lvl>
    <w:lvl w:ilvl="8" w:tplc="901E4F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A467638">
      <w:start w:val="1"/>
      <w:numFmt w:val="lowerRoman"/>
      <w:lvlText w:val="(%1)"/>
      <w:lvlJc w:val="left"/>
      <w:pPr>
        <w:ind w:left="1080" w:hanging="720"/>
      </w:pPr>
      <w:rPr>
        <w:rFonts w:hint="default"/>
      </w:rPr>
    </w:lvl>
    <w:lvl w:ilvl="1" w:tplc="A96E8F9E" w:tentative="1">
      <w:start w:val="1"/>
      <w:numFmt w:val="lowerLetter"/>
      <w:lvlText w:val="%2."/>
      <w:lvlJc w:val="left"/>
      <w:pPr>
        <w:ind w:left="1440" w:hanging="360"/>
      </w:pPr>
    </w:lvl>
    <w:lvl w:ilvl="2" w:tplc="09267AC0" w:tentative="1">
      <w:start w:val="1"/>
      <w:numFmt w:val="lowerRoman"/>
      <w:lvlText w:val="%3."/>
      <w:lvlJc w:val="right"/>
      <w:pPr>
        <w:ind w:left="2160" w:hanging="180"/>
      </w:pPr>
    </w:lvl>
    <w:lvl w:ilvl="3" w:tplc="862A6182" w:tentative="1">
      <w:start w:val="1"/>
      <w:numFmt w:val="decimal"/>
      <w:lvlText w:val="%4."/>
      <w:lvlJc w:val="left"/>
      <w:pPr>
        <w:ind w:left="2880" w:hanging="360"/>
      </w:pPr>
    </w:lvl>
    <w:lvl w:ilvl="4" w:tplc="28AA8576" w:tentative="1">
      <w:start w:val="1"/>
      <w:numFmt w:val="lowerLetter"/>
      <w:lvlText w:val="%5."/>
      <w:lvlJc w:val="left"/>
      <w:pPr>
        <w:ind w:left="3600" w:hanging="360"/>
      </w:pPr>
    </w:lvl>
    <w:lvl w:ilvl="5" w:tplc="77F223A6" w:tentative="1">
      <w:start w:val="1"/>
      <w:numFmt w:val="lowerRoman"/>
      <w:lvlText w:val="%6."/>
      <w:lvlJc w:val="right"/>
      <w:pPr>
        <w:ind w:left="4320" w:hanging="180"/>
      </w:pPr>
    </w:lvl>
    <w:lvl w:ilvl="6" w:tplc="0E204E5E" w:tentative="1">
      <w:start w:val="1"/>
      <w:numFmt w:val="decimal"/>
      <w:lvlText w:val="%7."/>
      <w:lvlJc w:val="left"/>
      <w:pPr>
        <w:ind w:left="5040" w:hanging="360"/>
      </w:pPr>
    </w:lvl>
    <w:lvl w:ilvl="7" w:tplc="DAE4210A" w:tentative="1">
      <w:start w:val="1"/>
      <w:numFmt w:val="lowerLetter"/>
      <w:lvlText w:val="%8."/>
      <w:lvlJc w:val="left"/>
      <w:pPr>
        <w:ind w:left="5760" w:hanging="360"/>
      </w:pPr>
    </w:lvl>
    <w:lvl w:ilvl="8" w:tplc="C212C5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2D4FF8A">
      <w:start w:val="1"/>
      <w:numFmt w:val="lowerRoman"/>
      <w:lvlText w:val="(%1)"/>
      <w:lvlJc w:val="left"/>
      <w:pPr>
        <w:ind w:left="1080" w:hanging="720"/>
      </w:pPr>
      <w:rPr>
        <w:rFonts w:hint="default"/>
        <w:b w:val="0"/>
      </w:rPr>
    </w:lvl>
    <w:lvl w:ilvl="1" w:tplc="EBD61884" w:tentative="1">
      <w:start w:val="1"/>
      <w:numFmt w:val="lowerLetter"/>
      <w:lvlText w:val="%2."/>
      <w:lvlJc w:val="left"/>
      <w:pPr>
        <w:ind w:left="1440" w:hanging="360"/>
      </w:pPr>
    </w:lvl>
    <w:lvl w:ilvl="2" w:tplc="E904C01A" w:tentative="1">
      <w:start w:val="1"/>
      <w:numFmt w:val="lowerRoman"/>
      <w:lvlText w:val="%3."/>
      <w:lvlJc w:val="right"/>
      <w:pPr>
        <w:ind w:left="2160" w:hanging="180"/>
      </w:pPr>
    </w:lvl>
    <w:lvl w:ilvl="3" w:tplc="4E4E6538" w:tentative="1">
      <w:start w:val="1"/>
      <w:numFmt w:val="decimal"/>
      <w:lvlText w:val="%4."/>
      <w:lvlJc w:val="left"/>
      <w:pPr>
        <w:ind w:left="2880" w:hanging="360"/>
      </w:pPr>
    </w:lvl>
    <w:lvl w:ilvl="4" w:tplc="75A8119A" w:tentative="1">
      <w:start w:val="1"/>
      <w:numFmt w:val="lowerLetter"/>
      <w:lvlText w:val="%5."/>
      <w:lvlJc w:val="left"/>
      <w:pPr>
        <w:ind w:left="3600" w:hanging="360"/>
      </w:pPr>
    </w:lvl>
    <w:lvl w:ilvl="5" w:tplc="B3706C52" w:tentative="1">
      <w:start w:val="1"/>
      <w:numFmt w:val="lowerRoman"/>
      <w:lvlText w:val="%6."/>
      <w:lvlJc w:val="right"/>
      <w:pPr>
        <w:ind w:left="4320" w:hanging="180"/>
      </w:pPr>
    </w:lvl>
    <w:lvl w:ilvl="6" w:tplc="FE0EF7E8" w:tentative="1">
      <w:start w:val="1"/>
      <w:numFmt w:val="decimal"/>
      <w:lvlText w:val="%7."/>
      <w:lvlJc w:val="left"/>
      <w:pPr>
        <w:ind w:left="5040" w:hanging="360"/>
      </w:pPr>
    </w:lvl>
    <w:lvl w:ilvl="7" w:tplc="10806F00" w:tentative="1">
      <w:start w:val="1"/>
      <w:numFmt w:val="lowerLetter"/>
      <w:lvlText w:val="%8."/>
      <w:lvlJc w:val="left"/>
      <w:pPr>
        <w:ind w:left="5760" w:hanging="360"/>
      </w:pPr>
    </w:lvl>
    <w:lvl w:ilvl="8" w:tplc="D70A473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A80A7D4">
      <w:start w:val="1"/>
      <w:numFmt w:val="lowerRoman"/>
      <w:lvlText w:val="(%1)"/>
      <w:lvlJc w:val="left"/>
      <w:pPr>
        <w:ind w:left="1080" w:hanging="720"/>
      </w:pPr>
      <w:rPr>
        <w:rFonts w:hint="default"/>
        <w:b w:val="0"/>
      </w:rPr>
    </w:lvl>
    <w:lvl w:ilvl="1" w:tplc="D932DD0E" w:tentative="1">
      <w:start w:val="1"/>
      <w:numFmt w:val="lowerLetter"/>
      <w:lvlText w:val="%2."/>
      <w:lvlJc w:val="left"/>
      <w:pPr>
        <w:ind w:left="1440" w:hanging="360"/>
      </w:pPr>
    </w:lvl>
    <w:lvl w:ilvl="2" w:tplc="052A8ADC" w:tentative="1">
      <w:start w:val="1"/>
      <w:numFmt w:val="lowerRoman"/>
      <w:lvlText w:val="%3."/>
      <w:lvlJc w:val="right"/>
      <w:pPr>
        <w:ind w:left="2160" w:hanging="180"/>
      </w:pPr>
    </w:lvl>
    <w:lvl w:ilvl="3" w:tplc="BDFC01DC" w:tentative="1">
      <w:start w:val="1"/>
      <w:numFmt w:val="decimal"/>
      <w:lvlText w:val="%4."/>
      <w:lvlJc w:val="left"/>
      <w:pPr>
        <w:ind w:left="2880" w:hanging="360"/>
      </w:pPr>
    </w:lvl>
    <w:lvl w:ilvl="4" w:tplc="A22C08EA" w:tentative="1">
      <w:start w:val="1"/>
      <w:numFmt w:val="lowerLetter"/>
      <w:lvlText w:val="%5."/>
      <w:lvlJc w:val="left"/>
      <w:pPr>
        <w:ind w:left="3600" w:hanging="360"/>
      </w:pPr>
    </w:lvl>
    <w:lvl w:ilvl="5" w:tplc="46EE88EC" w:tentative="1">
      <w:start w:val="1"/>
      <w:numFmt w:val="lowerRoman"/>
      <w:lvlText w:val="%6."/>
      <w:lvlJc w:val="right"/>
      <w:pPr>
        <w:ind w:left="4320" w:hanging="180"/>
      </w:pPr>
    </w:lvl>
    <w:lvl w:ilvl="6" w:tplc="6492AA2E" w:tentative="1">
      <w:start w:val="1"/>
      <w:numFmt w:val="decimal"/>
      <w:lvlText w:val="%7."/>
      <w:lvlJc w:val="left"/>
      <w:pPr>
        <w:ind w:left="5040" w:hanging="360"/>
      </w:pPr>
    </w:lvl>
    <w:lvl w:ilvl="7" w:tplc="200E18EC" w:tentative="1">
      <w:start w:val="1"/>
      <w:numFmt w:val="lowerLetter"/>
      <w:lvlText w:val="%8."/>
      <w:lvlJc w:val="left"/>
      <w:pPr>
        <w:ind w:left="5760" w:hanging="360"/>
      </w:pPr>
    </w:lvl>
    <w:lvl w:ilvl="8" w:tplc="57E6AE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A2ABA4E">
      <w:start w:val="1"/>
      <w:numFmt w:val="decimal"/>
      <w:lvlText w:val="%1."/>
      <w:lvlJc w:val="left"/>
      <w:pPr>
        <w:ind w:left="360" w:hanging="360"/>
      </w:pPr>
      <w:rPr>
        <w:rFonts w:hint="default"/>
      </w:rPr>
    </w:lvl>
    <w:lvl w:ilvl="1" w:tplc="CE3ECFE2" w:tentative="1">
      <w:start w:val="1"/>
      <w:numFmt w:val="lowerLetter"/>
      <w:lvlText w:val="%2."/>
      <w:lvlJc w:val="left"/>
      <w:pPr>
        <w:ind w:left="1080" w:hanging="360"/>
      </w:pPr>
    </w:lvl>
    <w:lvl w:ilvl="2" w:tplc="B2DE85FC" w:tentative="1">
      <w:start w:val="1"/>
      <w:numFmt w:val="lowerRoman"/>
      <w:lvlText w:val="%3."/>
      <w:lvlJc w:val="right"/>
      <w:pPr>
        <w:ind w:left="1800" w:hanging="180"/>
      </w:pPr>
    </w:lvl>
    <w:lvl w:ilvl="3" w:tplc="B2E6CD06" w:tentative="1">
      <w:start w:val="1"/>
      <w:numFmt w:val="decimal"/>
      <w:lvlText w:val="%4."/>
      <w:lvlJc w:val="left"/>
      <w:pPr>
        <w:ind w:left="2520" w:hanging="360"/>
      </w:pPr>
    </w:lvl>
    <w:lvl w:ilvl="4" w:tplc="DB8E653E" w:tentative="1">
      <w:start w:val="1"/>
      <w:numFmt w:val="lowerLetter"/>
      <w:lvlText w:val="%5."/>
      <w:lvlJc w:val="left"/>
      <w:pPr>
        <w:ind w:left="3240" w:hanging="360"/>
      </w:pPr>
    </w:lvl>
    <w:lvl w:ilvl="5" w:tplc="64DCBFAC" w:tentative="1">
      <w:start w:val="1"/>
      <w:numFmt w:val="lowerRoman"/>
      <w:lvlText w:val="%6."/>
      <w:lvlJc w:val="right"/>
      <w:pPr>
        <w:ind w:left="3960" w:hanging="180"/>
      </w:pPr>
    </w:lvl>
    <w:lvl w:ilvl="6" w:tplc="B7B417EE" w:tentative="1">
      <w:start w:val="1"/>
      <w:numFmt w:val="decimal"/>
      <w:lvlText w:val="%7."/>
      <w:lvlJc w:val="left"/>
      <w:pPr>
        <w:ind w:left="4680" w:hanging="360"/>
      </w:pPr>
    </w:lvl>
    <w:lvl w:ilvl="7" w:tplc="5A3C1082" w:tentative="1">
      <w:start w:val="1"/>
      <w:numFmt w:val="lowerLetter"/>
      <w:lvlText w:val="%8."/>
      <w:lvlJc w:val="left"/>
      <w:pPr>
        <w:ind w:left="5400" w:hanging="360"/>
      </w:pPr>
    </w:lvl>
    <w:lvl w:ilvl="8" w:tplc="C61CD1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B6E53FE">
      <w:start w:val="1"/>
      <w:numFmt w:val="lowerRoman"/>
      <w:lvlText w:val="(%1)"/>
      <w:lvlJc w:val="left"/>
      <w:pPr>
        <w:ind w:left="1080" w:hanging="720"/>
      </w:pPr>
      <w:rPr>
        <w:rFonts w:hint="default"/>
      </w:rPr>
    </w:lvl>
    <w:lvl w:ilvl="1" w:tplc="CEBCB952" w:tentative="1">
      <w:start w:val="1"/>
      <w:numFmt w:val="lowerLetter"/>
      <w:lvlText w:val="%2."/>
      <w:lvlJc w:val="left"/>
      <w:pPr>
        <w:ind w:left="1440" w:hanging="360"/>
      </w:pPr>
    </w:lvl>
    <w:lvl w:ilvl="2" w:tplc="F6C81D0C" w:tentative="1">
      <w:start w:val="1"/>
      <w:numFmt w:val="lowerRoman"/>
      <w:lvlText w:val="%3."/>
      <w:lvlJc w:val="right"/>
      <w:pPr>
        <w:ind w:left="2160" w:hanging="180"/>
      </w:pPr>
    </w:lvl>
    <w:lvl w:ilvl="3" w:tplc="B76067C8" w:tentative="1">
      <w:start w:val="1"/>
      <w:numFmt w:val="decimal"/>
      <w:lvlText w:val="%4."/>
      <w:lvlJc w:val="left"/>
      <w:pPr>
        <w:ind w:left="2880" w:hanging="360"/>
      </w:pPr>
    </w:lvl>
    <w:lvl w:ilvl="4" w:tplc="DF681568" w:tentative="1">
      <w:start w:val="1"/>
      <w:numFmt w:val="lowerLetter"/>
      <w:lvlText w:val="%5."/>
      <w:lvlJc w:val="left"/>
      <w:pPr>
        <w:ind w:left="3600" w:hanging="360"/>
      </w:pPr>
    </w:lvl>
    <w:lvl w:ilvl="5" w:tplc="9564C7CA" w:tentative="1">
      <w:start w:val="1"/>
      <w:numFmt w:val="lowerRoman"/>
      <w:lvlText w:val="%6."/>
      <w:lvlJc w:val="right"/>
      <w:pPr>
        <w:ind w:left="4320" w:hanging="180"/>
      </w:pPr>
    </w:lvl>
    <w:lvl w:ilvl="6" w:tplc="23469E68" w:tentative="1">
      <w:start w:val="1"/>
      <w:numFmt w:val="decimal"/>
      <w:lvlText w:val="%7."/>
      <w:lvlJc w:val="left"/>
      <w:pPr>
        <w:ind w:left="5040" w:hanging="360"/>
      </w:pPr>
    </w:lvl>
    <w:lvl w:ilvl="7" w:tplc="8264BE58" w:tentative="1">
      <w:start w:val="1"/>
      <w:numFmt w:val="lowerLetter"/>
      <w:lvlText w:val="%8."/>
      <w:lvlJc w:val="left"/>
      <w:pPr>
        <w:ind w:left="5760" w:hanging="360"/>
      </w:pPr>
    </w:lvl>
    <w:lvl w:ilvl="8" w:tplc="D6925DC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7AC6514">
      <w:start w:val="1"/>
      <w:numFmt w:val="decimal"/>
      <w:lvlText w:val="%1."/>
      <w:lvlJc w:val="left"/>
      <w:pPr>
        <w:ind w:left="360" w:hanging="360"/>
      </w:pPr>
    </w:lvl>
    <w:lvl w:ilvl="1" w:tplc="40FC5D32" w:tentative="1">
      <w:start w:val="1"/>
      <w:numFmt w:val="lowerLetter"/>
      <w:lvlText w:val="%2."/>
      <w:lvlJc w:val="left"/>
      <w:pPr>
        <w:ind w:left="1080" w:hanging="360"/>
      </w:pPr>
    </w:lvl>
    <w:lvl w:ilvl="2" w:tplc="C97AE2E8" w:tentative="1">
      <w:start w:val="1"/>
      <w:numFmt w:val="lowerRoman"/>
      <w:lvlText w:val="%3."/>
      <w:lvlJc w:val="right"/>
      <w:pPr>
        <w:ind w:left="1800" w:hanging="180"/>
      </w:pPr>
    </w:lvl>
    <w:lvl w:ilvl="3" w:tplc="6B1C8E02" w:tentative="1">
      <w:start w:val="1"/>
      <w:numFmt w:val="decimal"/>
      <w:lvlText w:val="%4."/>
      <w:lvlJc w:val="left"/>
      <w:pPr>
        <w:ind w:left="2520" w:hanging="360"/>
      </w:pPr>
    </w:lvl>
    <w:lvl w:ilvl="4" w:tplc="788E793E" w:tentative="1">
      <w:start w:val="1"/>
      <w:numFmt w:val="lowerLetter"/>
      <w:lvlText w:val="%5."/>
      <w:lvlJc w:val="left"/>
      <w:pPr>
        <w:ind w:left="3240" w:hanging="360"/>
      </w:pPr>
    </w:lvl>
    <w:lvl w:ilvl="5" w:tplc="DF4E6644" w:tentative="1">
      <w:start w:val="1"/>
      <w:numFmt w:val="lowerRoman"/>
      <w:lvlText w:val="%6."/>
      <w:lvlJc w:val="right"/>
      <w:pPr>
        <w:ind w:left="3960" w:hanging="180"/>
      </w:pPr>
    </w:lvl>
    <w:lvl w:ilvl="6" w:tplc="A5FC3B7A" w:tentative="1">
      <w:start w:val="1"/>
      <w:numFmt w:val="decimal"/>
      <w:lvlText w:val="%7."/>
      <w:lvlJc w:val="left"/>
      <w:pPr>
        <w:ind w:left="4680" w:hanging="360"/>
      </w:pPr>
    </w:lvl>
    <w:lvl w:ilvl="7" w:tplc="1F988A16" w:tentative="1">
      <w:start w:val="1"/>
      <w:numFmt w:val="lowerLetter"/>
      <w:lvlText w:val="%8."/>
      <w:lvlJc w:val="left"/>
      <w:pPr>
        <w:ind w:left="5400" w:hanging="360"/>
      </w:pPr>
    </w:lvl>
    <w:lvl w:ilvl="8" w:tplc="0C8A7CE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0F8039C">
      <w:start w:val="1"/>
      <w:numFmt w:val="lowerRoman"/>
      <w:lvlText w:val="(%1)"/>
      <w:lvlJc w:val="left"/>
      <w:pPr>
        <w:ind w:left="1080" w:hanging="720"/>
      </w:pPr>
      <w:rPr>
        <w:rFonts w:hint="default"/>
        <w:b w:val="0"/>
      </w:rPr>
    </w:lvl>
    <w:lvl w:ilvl="1" w:tplc="DAC8DF34" w:tentative="1">
      <w:start w:val="1"/>
      <w:numFmt w:val="lowerLetter"/>
      <w:lvlText w:val="%2."/>
      <w:lvlJc w:val="left"/>
      <w:pPr>
        <w:ind w:left="1440" w:hanging="360"/>
      </w:pPr>
    </w:lvl>
    <w:lvl w:ilvl="2" w:tplc="7206E5A8" w:tentative="1">
      <w:start w:val="1"/>
      <w:numFmt w:val="lowerRoman"/>
      <w:lvlText w:val="%3."/>
      <w:lvlJc w:val="right"/>
      <w:pPr>
        <w:ind w:left="2160" w:hanging="180"/>
      </w:pPr>
    </w:lvl>
    <w:lvl w:ilvl="3" w:tplc="E4A42BAC" w:tentative="1">
      <w:start w:val="1"/>
      <w:numFmt w:val="decimal"/>
      <w:lvlText w:val="%4."/>
      <w:lvlJc w:val="left"/>
      <w:pPr>
        <w:ind w:left="2880" w:hanging="360"/>
      </w:pPr>
    </w:lvl>
    <w:lvl w:ilvl="4" w:tplc="CE68EEFA" w:tentative="1">
      <w:start w:val="1"/>
      <w:numFmt w:val="lowerLetter"/>
      <w:lvlText w:val="%5."/>
      <w:lvlJc w:val="left"/>
      <w:pPr>
        <w:ind w:left="3600" w:hanging="360"/>
      </w:pPr>
    </w:lvl>
    <w:lvl w:ilvl="5" w:tplc="850A4C74" w:tentative="1">
      <w:start w:val="1"/>
      <w:numFmt w:val="lowerRoman"/>
      <w:lvlText w:val="%6."/>
      <w:lvlJc w:val="right"/>
      <w:pPr>
        <w:ind w:left="4320" w:hanging="180"/>
      </w:pPr>
    </w:lvl>
    <w:lvl w:ilvl="6" w:tplc="8274379A" w:tentative="1">
      <w:start w:val="1"/>
      <w:numFmt w:val="decimal"/>
      <w:lvlText w:val="%7."/>
      <w:lvlJc w:val="left"/>
      <w:pPr>
        <w:ind w:left="5040" w:hanging="360"/>
      </w:pPr>
    </w:lvl>
    <w:lvl w:ilvl="7" w:tplc="59A6BEBA" w:tentative="1">
      <w:start w:val="1"/>
      <w:numFmt w:val="lowerLetter"/>
      <w:lvlText w:val="%8."/>
      <w:lvlJc w:val="left"/>
      <w:pPr>
        <w:ind w:left="5760" w:hanging="360"/>
      </w:pPr>
    </w:lvl>
    <w:lvl w:ilvl="8" w:tplc="61C66F4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A5630EE">
      <w:start w:val="1"/>
      <w:numFmt w:val="lowerRoman"/>
      <w:lvlText w:val="(%1)"/>
      <w:lvlJc w:val="left"/>
      <w:pPr>
        <w:ind w:left="1080" w:hanging="720"/>
      </w:pPr>
      <w:rPr>
        <w:rFonts w:hint="default"/>
      </w:rPr>
    </w:lvl>
    <w:lvl w:ilvl="1" w:tplc="774ADF6A" w:tentative="1">
      <w:start w:val="1"/>
      <w:numFmt w:val="lowerLetter"/>
      <w:lvlText w:val="%2."/>
      <w:lvlJc w:val="left"/>
      <w:pPr>
        <w:ind w:left="1440" w:hanging="360"/>
      </w:pPr>
    </w:lvl>
    <w:lvl w:ilvl="2" w:tplc="8F9E2DEC" w:tentative="1">
      <w:start w:val="1"/>
      <w:numFmt w:val="lowerRoman"/>
      <w:lvlText w:val="%3."/>
      <w:lvlJc w:val="right"/>
      <w:pPr>
        <w:ind w:left="2160" w:hanging="180"/>
      </w:pPr>
    </w:lvl>
    <w:lvl w:ilvl="3" w:tplc="23D2B134" w:tentative="1">
      <w:start w:val="1"/>
      <w:numFmt w:val="decimal"/>
      <w:lvlText w:val="%4."/>
      <w:lvlJc w:val="left"/>
      <w:pPr>
        <w:ind w:left="2880" w:hanging="360"/>
      </w:pPr>
    </w:lvl>
    <w:lvl w:ilvl="4" w:tplc="BF524328" w:tentative="1">
      <w:start w:val="1"/>
      <w:numFmt w:val="lowerLetter"/>
      <w:lvlText w:val="%5."/>
      <w:lvlJc w:val="left"/>
      <w:pPr>
        <w:ind w:left="3600" w:hanging="360"/>
      </w:pPr>
    </w:lvl>
    <w:lvl w:ilvl="5" w:tplc="DAF8E7A2" w:tentative="1">
      <w:start w:val="1"/>
      <w:numFmt w:val="lowerRoman"/>
      <w:lvlText w:val="%6."/>
      <w:lvlJc w:val="right"/>
      <w:pPr>
        <w:ind w:left="4320" w:hanging="180"/>
      </w:pPr>
    </w:lvl>
    <w:lvl w:ilvl="6" w:tplc="F49824DA" w:tentative="1">
      <w:start w:val="1"/>
      <w:numFmt w:val="decimal"/>
      <w:lvlText w:val="%7."/>
      <w:lvlJc w:val="left"/>
      <w:pPr>
        <w:ind w:left="5040" w:hanging="360"/>
      </w:pPr>
    </w:lvl>
    <w:lvl w:ilvl="7" w:tplc="1E76F774" w:tentative="1">
      <w:start w:val="1"/>
      <w:numFmt w:val="lowerLetter"/>
      <w:lvlText w:val="%8."/>
      <w:lvlJc w:val="left"/>
      <w:pPr>
        <w:ind w:left="5760" w:hanging="360"/>
      </w:pPr>
    </w:lvl>
    <w:lvl w:ilvl="8" w:tplc="CD6E71C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288A07A">
      <w:start w:val="1"/>
      <w:numFmt w:val="lowerRoman"/>
      <w:lvlText w:val="(%1)"/>
      <w:lvlJc w:val="left"/>
      <w:pPr>
        <w:ind w:left="1080" w:hanging="720"/>
      </w:pPr>
      <w:rPr>
        <w:rFonts w:hint="default"/>
      </w:rPr>
    </w:lvl>
    <w:lvl w:ilvl="1" w:tplc="DA52379C" w:tentative="1">
      <w:start w:val="1"/>
      <w:numFmt w:val="lowerLetter"/>
      <w:lvlText w:val="%2."/>
      <w:lvlJc w:val="left"/>
      <w:pPr>
        <w:ind w:left="1440" w:hanging="360"/>
      </w:pPr>
    </w:lvl>
    <w:lvl w:ilvl="2" w:tplc="E04C69C6" w:tentative="1">
      <w:start w:val="1"/>
      <w:numFmt w:val="lowerRoman"/>
      <w:lvlText w:val="%3."/>
      <w:lvlJc w:val="right"/>
      <w:pPr>
        <w:ind w:left="2160" w:hanging="180"/>
      </w:pPr>
    </w:lvl>
    <w:lvl w:ilvl="3" w:tplc="6F987384" w:tentative="1">
      <w:start w:val="1"/>
      <w:numFmt w:val="decimal"/>
      <w:lvlText w:val="%4."/>
      <w:lvlJc w:val="left"/>
      <w:pPr>
        <w:ind w:left="2880" w:hanging="360"/>
      </w:pPr>
    </w:lvl>
    <w:lvl w:ilvl="4" w:tplc="196CB26A" w:tentative="1">
      <w:start w:val="1"/>
      <w:numFmt w:val="lowerLetter"/>
      <w:lvlText w:val="%5."/>
      <w:lvlJc w:val="left"/>
      <w:pPr>
        <w:ind w:left="3600" w:hanging="360"/>
      </w:pPr>
    </w:lvl>
    <w:lvl w:ilvl="5" w:tplc="154C8250" w:tentative="1">
      <w:start w:val="1"/>
      <w:numFmt w:val="lowerRoman"/>
      <w:lvlText w:val="%6."/>
      <w:lvlJc w:val="right"/>
      <w:pPr>
        <w:ind w:left="4320" w:hanging="180"/>
      </w:pPr>
    </w:lvl>
    <w:lvl w:ilvl="6" w:tplc="98B601CA" w:tentative="1">
      <w:start w:val="1"/>
      <w:numFmt w:val="decimal"/>
      <w:lvlText w:val="%7."/>
      <w:lvlJc w:val="left"/>
      <w:pPr>
        <w:ind w:left="5040" w:hanging="360"/>
      </w:pPr>
    </w:lvl>
    <w:lvl w:ilvl="7" w:tplc="F8B262C4" w:tentative="1">
      <w:start w:val="1"/>
      <w:numFmt w:val="lowerLetter"/>
      <w:lvlText w:val="%8."/>
      <w:lvlJc w:val="left"/>
      <w:pPr>
        <w:ind w:left="5760" w:hanging="360"/>
      </w:pPr>
    </w:lvl>
    <w:lvl w:ilvl="8" w:tplc="7B9A4EB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5585484">
      <w:start w:val="1"/>
      <w:numFmt w:val="lowerRoman"/>
      <w:lvlText w:val="(%1)"/>
      <w:lvlJc w:val="left"/>
      <w:pPr>
        <w:ind w:left="1004" w:hanging="720"/>
      </w:pPr>
      <w:rPr>
        <w:rFonts w:hint="default"/>
        <w:b w:val="0"/>
      </w:rPr>
    </w:lvl>
    <w:lvl w:ilvl="1" w:tplc="DD9AE772" w:tentative="1">
      <w:start w:val="1"/>
      <w:numFmt w:val="lowerLetter"/>
      <w:lvlText w:val="%2."/>
      <w:lvlJc w:val="left"/>
      <w:pPr>
        <w:ind w:left="1364" w:hanging="360"/>
      </w:pPr>
    </w:lvl>
    <w:lvl w:ilvl="2" w:tplc="B34277BA" w:tentative="1">
      <w:start w:val="1"/>
      <w:numFmt w:val="lowerRoman"/>
      <w:lvlText w:val="%3."/>
      <w:lvlJc w:val="right"/>
      <w:pPr>
        <w:ind w:left="2084" w:hanging="180"/>
      </w:pPr>
    </w:lvl>
    <w:lvl w:ilvl="3" w:tplc="BFA6E124" w:tentative="1">
      <w:start w:val="1"/>
      <w:numFmt w:val="decimal"/>
      <w:lvlText w:val="%4."/>
      <w:lvlJc w:val="left"/>
      <w:pPr>
        <w:ind w:left="2804" w:hanging="360"/>
      </w:pPr>
    </w:lvl>
    <w:lvl w:ilvl="4" w:tplc="C2DE63C2" w:tentative="1">
      <w:start w:val="1"/>
      <w:numFmt w:val="lowerLetter"/>
      <w:lvlText w:val="%5."/>
      <w:lvlJc w:val="left"/>
      <w:pPr>
        <w:ind w:left="3524" w:hanging="360"/>
      </w:pPr>
    </w:lvl>
    <w:lvl w:ilvl="5" w:tplc="69B6C762" w:tentative="1">
      <w:start w:val="1"/>
      <w:numFmt w:val="lowerRoman"/>
      <w:lvlText w:val="%6."/>
      <w:lvlJc w:val="right"/>
      <w:pPr>
        <w:ind w:left="4244" w:hanging="180"/>
      </w:pPr>
    </w:lvl>
    <w:lvl w:ilvl="6" w:tplc="AA680B8A" w:tentative="1">
      <w:start w:val="1"/>
      <w:numFmt w:val="decimal"/>
      <w:lvlText w:val="%7."/>
      <w:lvlJc w:val="left"/>
      <w:pPr>
        <w:ind w:left="4964" w:hanging="360"/>
      </w:pPr>
    </w:lvl>
    <w:lvl w:ilvl="7" w:tplc="EB5E1FF2" w:tentative="1">
      <w:start w:val="1"/>
      <w:numFmt w:val="lowerLetter"/>
      <w:lvlText w:val="%8."/>
      <w:lvlJc w:val="left"/>
      <w:pPr>
        <w:ind w:left="5684" w:hanging="360"/>
      </w:pPr>
    </w:lvl>
    <w:lvl w:ilvl="8" w:tplc="FE56E1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4443334">
      <w:start w:val="1"/>
      <w:numFmt w:val="decimal"/>
      <w:lvlText w:val="%1."/>
      <w:lvlJc w:val="left"/>
      <w:pPr>
        <w:ind w:left="360" w:hanging="360"/>
      </w:pPr>
      <w:rPr>
        <w:rFonts w:hint="default"/>
      </w:rPr>
    </w:lvl>
    <w:lvl w:ilvl="1" w:tplc="A2B45490" w:tentative="1">
      <w:start w:val="1"/>
      <w:numFmt w:val="lowerLetter"/>
      <w:lvlText w:val="%2."/>
      <w:lvlJc w:val="left"/>
      <w:pPr>
        <w:ind w:left="1080" w:hanging="360"/>
      </w:pPr>
    </w:lvl>
    <w:lvl w:ilvl="2" w:tplc="7E0E8496" w:tentative="1">
      <w:start w:val="1"/>
      <w:numFmt w:val="lowerRoman"/>
      <w:lvlText w:val="%3."/>
      <w:lvlJc w:val="right"/>
      <w:pPr>
        <w:ind w:left="1800" w:hanging="180"/>
      </w:pPr>
    </w:lvl>
    <w:lvl w:ilvl="3" w:tplc="D39224DA" w:tentative="1">
      <w:start w:val="1"/>
      <w:numFmt w:val="decimal"/>
      <w:lvlText w:val="%4."/>
      <w:lvlJc w:val="left"/>
      <w:pPr>
        <w:ind w:left="2520" w:hanging="360"/>
      </w:pPr>
    </w:lvl>
    <w:lvl w:ilvl="4" w:tplc="09D0F2AC" w:tentative="1">
      <w:start w:val="1"/>
      <w:numFmt w:val="lowerLetter"/>
      <w:lvlText w:val="%5."/>
      <w:lvlJc w:val="left"/>
      <w:pPr>
        <w:ind w:left="3240" w:hanging="360"/>
      </w:pPr>
    </w:lvl>
    <w:lvl w:ilvl="5" w:tplc="5E961FDA" w:tentative="1">
      <w:start w:val="1"/>
      <w:numFmt w:val="lowerRoman"/>
      <w:lvlText w:val="%6."/>
      <w:lvlJc w:val="right"/>
      <w:pPr>
        <w:ind w:left="3960" w:hanging="180"/>
      </w:pPr>
    </w:lvl>
    <w:lvl w:ilvl="6" w:tplc="4EA0D322" w:tentative="1">
      <w:start w:val="1"/>
      <w:numFmt w:val="decimal"/>
      <w:lvlText w:val="%7."/>
      <w:lvlJc w:val="left"/>
      <w:pPr>
        <w:ind w:left="4680" w:hanging="360"/>
      </w:pPr>
    </w:lvl>
    <w:lvl w:ilvl="7" w:tplc="472A8BC8" w:tentative="1">
      <w:start w:val="1"/>
      <w:numFmt w:val="lowerLetter"/>
      <w:lvlText w:val="%8."/>
      <w:lvlJc w:val="left"/>
      <w:pPr>
        <w:ind w:left="5400" w:hanging="360"/>
      </w:pPr>
    </w:lvl>
    <w:lvl w:ilvl="8" w:tplc="17542FE6" w:tentative="1">
      <w:start w:val="1"/>
      <w:numFmt w:val="lowerRoman"/>
      <w:lvlText w:val="%9."/>
      <w:lvlJc w:val="right"/>
      <w:pPr>
        <w:ind w:left="6120" w:hanging="180"/>
      </w:pPr>
    </w:lvl>
  </w:abstractNum>
  <w:abstractNum w:abstractNumId="32" w15:restartNumberingAfterBreak="0">
    <w:nsid w:val="74CA29FF"/>
    <w:multiLevelType w:val="hybridMultilevel"/>
    <w:tmpl w:val="2D9C2954"/>
    <w:lvl w:ilvl="0" w:tplc="D6424F06">
      <w:start w:val="1"/>
      <w:numFmt w:val="bullet"/>
      <w:lvlText w:val=""/>
      <w:lvlJc w:val="left"/>
      <w:pPr>
        <w:ind w:left="360" w:hanging="360"/>
      </w:pPr>
      <w:rPr>
        <w:rFonts w:ascii="Symbol" w:hAnsi="Symbol" w:hint="default"/>
        <w:color w:val="auto"/>
      </w:rPr>
    </w:lvl>
    <w:lvl w:ilvl="1" w:tplc="8CC84170">
      <w:start w:val="1"/>
      <w:numFmt w:val="bullet"/>
      <w:lvlText w:val="o"/>
      <w:lvlJc w:val="left"/>
      <w:pPr>
        <w:ind w:left="785" w:hanging="360"/>
      </w:pPr>
      <w:rPr>
        <w:rFonts w:ascii="Courier New" w:hAnsi="Courier New" w:cs="Courier New" w:hint="default"/>
        <w:strike w:val="0"/>
      </w:rPr>
    </w:lvl>
    <w:lvl w:ilvl="2" w:tplc="05EA42FE">
      <w:start w:val="1"/>
      <w:numFmt w:val="bullet"/>
      <w:lvlText w:val=""/>
      <w:lvlJc w:val="left"/>
      <w:pPr>
        <w:ind w:left="1210" w:hanging="360"/>
      </w:pPr>
      <w:rPr>
        <w:rFonts w:ascii="Wingdings" w:hAnsi="Wingdings" w:hint="default"/>
        <w:color w:val="auto"/>
      </w:rPr>
    </w:lvl>
    <w:lvl w:ilvl="3" w:tplc="0C090001">
      <w:start w:val="1"/>
      <w:numFmt w:val="bullet"/>
      <w:lvlText w:val=""/>
      <w:lvlJc w:val="left"/>
      <w:pPr>
        <w:ind w:left="1635"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1AD01ACE">
      <w:start w:val="1"/>
      <w:numFmt w:val="lowerRoman"/>
      <w:lvlText w:val="(%1)"/>
      <w:lvlJc w:val="left"/>
      <w:pPr>
        <w:ind w:left="1080" w:hanging="720"/>
      </w:pPr>
      <w:rPr>
        <w:rFonts w:hint="default"/>
      </w:rPr>
    </w:lvl>
    <w:lvl w:ilvl="1" w:tplc="B2FC138C" w:tentative="1">
      <w:start w:val="1"/>
      <w:numFmt w:val="lowerLetter"/>
      <w:lvlText w:val="%2."/>
      <w:lvlJc w:val="left"/>
      <w:pPr>
        <w:ind w:left="1440" w:hanging="360"/>
      </w:pPr>
    </w:lvl>
    <w:lvl w:ilvl="2" w:tplc="2FAA1AFA" w:tentative="1">
      <w:start w:val="1"/>
      <w:numFmt w:val="lowerRoman"/>
      <w:lvlText w:val="%3."/>
      <w:lvlJc w:val="right"/>
      <w:pPr>
        <w:ind w:left="2160" w:hanging="180"/>
      </w:pPr>
    </w:lvl>
    <w:lvl w:ilvl="3" w:tplc="723829DE" w:tentative="1">
      <w:start w:val="1"/>
      <w:numFmt w:val="decimal"/>
      <w:lvlText w:val="%4."/>
      <w:lvlJc w:val="left"/>
      <w:pPr>
        <w:ind w:left="2880" w:hanging="360"/>
      </w:pPr>
    </w:lvl>
    <w:lvl w:ilvl="4" w:tplc="B2E6B59C" w:tentative="1">
      <w:start w:val="1"/>
      <w:numFmt w:val="lowerLetter"/>
      <w:lvlText w:val="%5."/>
      <w:lvlJc w:val="left"/>
      <w:pPr>
        <w:ind w:left="3600" w:hanging="360"/>
      </w:pPr>
    </w:lvl>
    <w:lvl w:ilvl="5" w:tplc="BFCED436" w:tentative="1">
      <w:start w:val="1"/>
      <w:numFmt w:val="lowerRoman"/>
      <w:lvlText w:val="%6."/>
      <w:lvlJc w:val="right"/>
      <w:pPr>
        <w:ind w:left="4320" w:hanging="180"/>
      </w:pPr>
    </w:lvl>
    <w:lvl w:ilvl="6" w:tplc="C944EDAA" w:tentative="1">
      <w:start w:val="1"/>
      <w:numFmt w:val="decimal"/>
      <w:lvlText w:val="%7."/>
      <w:lvlJc w:val="left"/>
      <w:pPr>
        <w:ind w:left="5040" w:hanging="360"/>
      </w:pPr>
    </w:lvl>
    <w:lvl w:ilvl="7" w:tplc="46627D82" w:tentative="1">
      <w:start w:val="1"/>
      <w:numFmt w:val="lowerLetter"/>
      <w:lvlText w:val="%8."/>
      <w:lvlJc w:val="left"/>
      <w:pPr>
        <w:ind w:left="5760" w:hanging="360"/>
      </w:pPr>
    </w:lvl>
    <w:lvl w:ilvl="8" w:tplc="658E849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59E0812">
      <w:start w:val="1"/>
      <w:numFmt w:val="decimal"/>
      <w:lvlText w:val="%1."/>
      <w:lvlJc w:val="left"/>
      <w:pPr>
        <w:ind w:left="360" w:hanging="360"/>
      </w:pPr>
      <w:rPr>
        <w:rFonts w:hint="default"/>
      </w:rPr>
    </w:lvl>
    <w:lvl w:ilvl="1" w:tplc="1348260E" w:tentative="1">
      <w:start w:val="1"/>
      <w:numFmt w:val="lowerLetter"/>
      <w:lvlText w:val="%2."/>
      <w:lvlJc w:val="left"/>
      <w:pPr>
        <w:ind w:left="1080" w:hanging="360"/>
      </w:pPr>
    </w:lvl>
    <w:lvl w:ilvl="2" w:tplc="706EAA2A" w:tentative="1">
      <w:start w:val="1"/>
      <w:numFmt w:val="lowerRoman"/>
      <w:lvlText w:val="%3."/>
      <w:lvlJc w:val="right"/>
      <w:pPr>
        <w:ind w:left="1800" w:hanging="180"/>
      </w:pPr>
    </w:lvl>
    <w:lvl w:ilvl="3" w:tplc="874E5AD0" w:tentative="1">
      <w:start w:val="1"/>
      <w:numFmt w:val="decimal"/>
      <w:lvlText w:val="%4."/>
      <w:lvlJc w:val="left"/>
      <w:pPr>
        <w:ind w:left="2520" w:hanging="360"/>
      </w:pPr>
    </w:lvl>
    <w:lvl w:ilvl="4" w:tplc="314817CE" w:tentative="1">
      <w:start w:val="1"/>
      <w:numFmt w:val="lowerLetter"/>
      <w:lvlText w:val="%5."/>
      <w:lvlJc w:val="left"/>
      <w:pPr>
        <w:ind w:left="3240" w:hanging="360"/>
      </w:pPr>
    </w:lvl>
    <w:lvl w:ilvl="5" w:tplc="9B187978" w:tentative="1">
      <w:start w:val="1"/>
      <w:numFmt w:val="lowerRoman"/>
      <w:lvlText w:val="%6."/>
      <w:lvlJc w:val="right"/>
      <w:pPr>
        <w:ind w:left="3960" w:hanging="180"/>
      </w:pPr>
    </w:lvl>
    <w:lvl w:ilvl="6" w:tplc="62609C04" w:tentative="1">
      <w:start w:val="1"/>
      <w:numFmt w:val="decimal"/>
      <w:lvlText w:val="%7."/>
      <w:lvlJc w:val="left"/>
      <w:pPr>
        <w:ind w:left="4680" w:hanging="360"/>
      </w:pPr>
    </w:lvl>
    <w:lvl w:ilvl="7" w:tplc="B4D6EA88" w:tentative="1">
      <w:start w:val="1"/>
      <w:numFmt w:val="lowerLetter"/>
      <w:lvlText w:val="%8."/>
      <w:lvlJc w:val="left"/>
      <w:pPr>
        <w:ind w:left="5400" w:hanging="360"/>
      </w:pPr>
    </w:lvl>
    <w:lvl w:ilvl="8" w:tplc="FF88952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ACE3656">
      <w:start w:val="1"/>
      <w:numFmt w:val="lowerRoman"/>
      <w:lvlText w:val="(%1)"/>
      <w:lvlJc w:val="left"/>
      <w:pPr>
        <w:ind w:left="1080" w:hanging="720"/>
      </w:pPr>
      <w:rPr>
        <w:rFonts w:hint="default"/>
      </w:rPr>
    </w:lvl>
    <w:lvl w:ilvl="1" w:tplc="DF4E40A6" w:tentative="1">
      <w:start w:val="1"/>
      <w:numFmt w:val="lowerLetter"/>
      <w:lvlText w:val="%2."/>
      <w:lvlJc w:val="left"/>
      <w:pPr>
        <w:ind w:left="1440" w:hanging="360"/>
      </w:pPr>
    </w:lvl>
    <w:lvl w:ilvl="2" w:tplc="B14E7916" w:tentative="1">
      <w:start w:val="1"/>
      <w:numFmt w:val="lowerRoman"/>
      <w:lvlText w:val="%3."/>
      <w:lvlJc w:val="right"/>
      <w:pPr>
        <w:ind w:left="2160" w:hanging="180"/>
      </w:pPr>
    </w:lvl>
    <w:lvl w:ilvl="3" w:tplc="A464373E" w:tentative="1">
      <w:start w:val="1"/>
      <w:numFmt w:val="decimal"/>
      <w:lvlText w:val="%4."/>
      <w:lvlJc w:val="left"/>
      <w:pPr>
        <w:ind w:left="2880" w:hanging="360"/>
      </w:pPr>
    </w:lvl>
    <w:lvl w:ilvl="4" w:tplc="C8A87532" w:tentative="1">
      <w:start w:val="1"/>
      <w:numFmt w:val="lowerLetter"/>
      <w:lvlText w:val="%5."/>
      <w:lvlJc w:val="left"/>
      <w:pPr>
        <w:ind w:left="3600" w:hanging="360"/>
      </w:pPr>
    </w:lvl>
    <w:lvl w:ilvl="5" w:tplc="7B500C56" w:tentative="1">
      <w:start w:val="1"/>
      <w:numFmt w:val="lowerRoman"/>
      <w:lvlText w:val="%6."/>
      <w:lvlJc w:val="right"/>
      <w:pPr>
        <w:ind w:left="4320" w:hanging="180"/>
      </w:pPr>
    </w:lvl>
    <w:lvl w:ilvl="6" w:tplc="80188DFA" w:tentative="1">
      <w:start w:val="1"/>
      <w:numFmt w:val="decimal"/>
      <w:lvlText w:val="%7."/>
      <w:lvlJc w:val="left"/>
      <w:pPr>
        <w:ind w:left="5040" w:hanging="360"/>
      </w:pPr>
    </w:lvl>
    <w:lvl w:ilvl="7" w:tplc="1D5A6596" w:tentative="1">
      <w:start w:val="1"/>
      <w:numFmt w:val="lowerLetter"/>
      <w:lvlText w:val="%8."/>
      <w:lvlJc w:val="left"/>
      <w:pPr>
        <w:ind w:left="5760" w:hanging="360"/>
      </w:pPr>
    </w:lvl>
    <w:lvl w:ilvl="8" w:tplc="AD3A2E7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F38179C">
      <w:start w:val="1"/>
      <w:numFmt w:val="decimal"/>
      <w:lvlText w:val="%1."/>
      <w:lvlJc w:val="left"/>
      <w:pPr>
        <w:ind w:left="360" w:hanging="360"/>
      </w:pPr>
      <w:rPr>
        <w:rFonts w:hint="default"/>
      </w:rPr>
    </w:lvl>
    <w:lvl w:ilvl="1" w:tplc="189C81FA" w:tentative="1">
      <w:start w:val="1"/>
      <w:numFmt w:val="lowerLetter"/>
      <w:lvlText w:val="%2."/>
      <w:lvlJc w:val="left"/>
      <w:pPr>
        <w:ind w:left="1080" w:hanging="360"/>
      </w:pPr>
    </w:lvl>
    <w:lvl w:ilvl="2" w:tplc="C66469A2" w:tentative="1">
      <w:start w:val="1"/>
      <w:numFmt w:val="lowerRoman"/>
      <w:lvlText w:val="%3."/>
      <w:lvlJc w:val="right"/>
      <w:pPr>
        <w:ind w:left="1800" w:hanging="180"/>
      </w:pPr>
    </w:lvl>
    <w:lvl w:ilvl="3" w:tplc="DC6E0556" w:tentative="1">
      <w:start w:val="1"/>
      <w:numFmt w:val="decimal"/>
      <w:lvlText w:val="%4."/>
      <w:lvlJc w:val="left"/>
      <w:pPr>
        <w:ind w:left="2520" w:hanging="360"/>
      </w:pPr>
    </w:lvl>
    <w:lvl w:ilvl="4" w:tplc="345AB4C8" w:tentative="1">
      <w:start w:val="1"/>
      <w:numFmt w:val="lowerLetter"/>
      <w:lvlText w:val="%5."/>
      <w:lvlJc w:val="left"/>
      <w:pPr>
        <w:ind w:left="3240" w:hanging="360"/>
      </w:pPr>
    </w:lvl>
    <w:lvl w:ilvl="5" w:tplc="E5F6BE22" w:tentative="1">
      <w:start w:val="1"/>
      <w:numFmt w:val="lowerRoman"/>
      <w:lvlText w:val="%6."/>
      <w:lvlJc w:val="right"/>
      <w:pPr>
        <w:ind w:left="3960" w:hanging="180"/>
      </w:pPr>
    </w:lvl>
    <w:lvl w:ilvl="6" w:tplc="998E69A6" w:tentative="1">
      <w:start w:val="1"/>
      <w:numFmt w:val="decimal"/>
      <w:lvlText w:val="%7."/>
      <w:lvlJc w:val="left"/>
      <w:pPr>
        <w:ind w:left="4680" w:hanging="360"/>
      </w:pPr>
    </w:lvl>
    <w:lvl w:ilvl="7" w:tplc="734001E0" w:tentative="1">
      <w:start w:val="1"/>
      <w:numFmt w:val="lowerLetter"/>
      <w:lvlText w:val="%8."/>
      <w:lvlJc w:val="left"/>
      <w:pPr>
        <w:ind w:left="5400" w:hanging="360"/>
      </w:pPr>
    </w:lvl>
    <w:lvl w:ilvl="8" w:tplc="7000377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D0C2142">
      <w:start w:val="1"/>
      <w:numFmt w:val="decimal"/>
      <w:lvlText w:val="%1."/>
      <w:lvlJc w:val="left"/>
      <w:pPr>
        <w:ind w:left="360" w:hanging="360"/>
      </w:pPr>
      <w:rPr>
        <w:rFonts w:hint="default"/>
      </w:rPr>
    </w:lvl>
    <w:lvl w:ilvl="1" w:tplc="51E4074A" w:tentative="1">
      <w:start w:val="1"/>
      <w:numFmt w:val="lowerLetter"/>
      <w:lvlText w:val="%2."/>
      <w:lvlJc w:val="left"/>
      <w:pPr>
        <w:ind w:left="1080" w:hanging="360"/>
      </w:pPr>
    </w:lvl>
    <w:lvl w:ilvl="2" w:tplc="E3DABEF4" w:tentative="1">
      <w:start w:val="1"/>
      <w:numFmt w:val="lowerRoman"/>
      <w:lvlText w:val="%3."/>
      <w:lvlJc w:val="right"/>
      <w:pPr>
        <w:ind w:left="1800" w:hanging="180"/>
      </w:pPr>
    </w:lvl>
    <w:lvl w:ilvl="3" w:tplc="3780902A" w:tentative="1">
      <w:start w:val="1"/>
      <w:numFmt w:val="decimal"/>
      <w:lvlText w:val="%4."/>
      <w:lvlJc w:val="left"/>
      <w:pPr>
        <w:ind w:left="2520" w:hanging="360"/>
      </w:pPr>
    </w:lvl>
    <w:lvl w:ilvl="4" w:tplc="34A87E26" w:tentative="1">
      <w:start w:val="1"/>
      <w:numFmt w:val="lowerLetter"/>
      <w:lvlText w:val="%5."/>
      <w:lvlJc w:val="left"/>
      <w:pPr>
        <w:ind w:left="3240" w:hanging="360"/>
      </w:pPr>
    </w:lvl>
    <w:lvl w:ilvl="5" w:tplc="0BDC733C" w:tentative="1">
      <w:start w:val="1"/>
      <w:numFmt w:val="lowerRoman"/>
      <w:lvlText w:val="%6."/>
      <w:lvlJc w:val="right"/>
      <w:pPr>
        <w:ind w:left="3960" w:hanging="180"/>
      </w:pPr>
    </w:lvl>
    <w:lvl w:ilvl="6" w:tplc="5802AAA6" w:tentative="1">
      <w:start w:val="1"/>
      <w:numFmt w:val="decimal"/>
      <w:lvlText w:val="%7."/>
      <w:lvlJc w:val="left"/>
      <w:pPr>
        <w:ind w:left="4680" w:hanging="360"/>
      </w:pPr>
    </w:lvl>
    <w:lvl w:ilvl="7" w:tplc="1B864C76" w:tentative="1">
      <w:start w:val="1"/>
      <w:numFmt w:val="lowerLetter"/>
      <w:lvlText w:val="%8."/>
      <w:lvlJc w:val="left"/>
      <w:pPr>
        <w:ind w:left="5400" w:hanging="360"/>
      </w:pPr>
    </w:lvl>
    <w:lvl w:ilvl="8" w:tplc="C99C146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7C"/>
    <w:rsid w:val="000166E3"/>
    <w:rsid w:val="00040339"/>
    <w:rsid w:val="00046A09"/>
    <w:rsid w:val="00056F65"/>
    <w:rsid w:val="00061361"/>
    <w:rsid w:val="000623B0"/>
    <w:rsid w:val="000624B8"/>
    <w:rsid w:val="0006376A"/>
    <w:rsid w:val="00064F22"/>
    <w:rsid w:val="00071C3A"/>
    <w:rsid w:val="00072292"/>
    <w:rsid w:val="0008329E"/>
    <w:rsid w:val="00087C69"/>
    <w:rsid w:val="00090042"/>
    <w:rsid w:val="0009304C"/>
    <w:rsid w:val="000A3604"/>
    <w:rsid w:val="000B0CEA"/>
    <w:rsid w:val="000B32D1"/>
    <w:rsid w:val="000B7200"/>
    <w:rsid w:val="000D28D9"/>
    <w:rsid w:val="000D4E8A"/>
    <w:rsid w:val="000D5A7B"/>
    <w:rsid w:val="000D6537"/>
    <w:rsid w:val="000E04FC"/>
    <w:rsid w:val="00112502"/>
    <w:rsid w:val="0012497C"/>
    <w:rsid w:val="00125167"/>
    <w:rsid w:val="00127321"/>
    <w:rsid w:val="00135D9F"/>
    <w:rsid w:val="00157309"/>
    <w:rsid w:val="00160173"/>
    <w:rsid w:val="00167E67"/>
    <w:rsid w:val="001724A6"/>
    <w:rsid w:val="00172E05"/>
    <w:rsid w:val="00173063"/>
    <w:rsid w:val="001777B6"/>
    <w:rsid w:val="00192EBE"/>
    <w:rsid w:val="001A320F"/>
    <w:rsid w:val="001C05F4"/>
    <w:rsid w:val="001C20A3"/>
    <w:rsid w:val="001D4EA8"/>
    <w:rsid w:val="001E1655"/>
    <w:rsid w:val="001E1DE2"/>
    <w:rsid w:val="001F3F12"/>
    <w:rsid w:val="0021515F"/>
    <w:rsid w:val="00217D64"/>
    <w:rsid w:val="00221FD9"/>
    <w:rsid w:val="00224D7A"/>
    <w:rsid w:val="0023048B"/>
    <w:rsid w:val="00235FDE"/>
    <w:rsid w:val="0023639B"/>
    <w:rsid w:val="00243772"/>
    <w:rsid w:val="00246298"/>
    <w:rsid w:val="00246C2E"/>
    <w:rsid w:val="002674F2"/>
    <w:rsid w:val="00281FF9"/>
    <w:rsid w:val="002823D1"/>
    <w:rsid w:val="00286F91"/>
    <w:rsid w:val="00287A96"/>
    <w:rsid w:val="002918BB"/>
    <w:rsid w:val="00293510"/>
    <w:rsid w:val="002A547A"/>
    <w:rsid w:val="002B3139"/>
    <w:rsid w:val="002B3550"/>
    <w:rsid w:val="002C1721"/>
    <w:rsid w:val="002C1759"/>
    <w:rsid w:val="002C4640"/>
    <w:rsid w:val="002C55F5"/>
    <w:rsid w:val="002C6499"/>
    <w:rsid w:val="002E4A6E"/>
    <w:rsid w:val="002E6171"/>
    <w:rsid w:val="002F5D3F"/>
    <w:rsid w:val="002F7926"/>
    <w:rsid w:val="003107CD"/>
    <w:rsid w:val="00311C79"/>
    <w:rsid w:val="0031377A"/>
    <w:rsid w:val="00320B02"/>
    <w:rsid w:val="00325B75"/>
    <w:rsid w:val="00341C7C"/>
    <w:rsid w:val="0034266C"/>
    <w:rsid w:val="00370873"/>
    <w:rsid w:val="00376520"/>
    <w:rsid w:val="00380A85"/>
    <w:rsid w:val="003822B6"/>
    <w:rsid w:val="0038554F"/>
    <w:rsid w:val="00391918"/>
    <w:rsid w:val="003A2C9C"/>
    <w:rsid w:val="003C1678"/>
    <w:rsid w:val="003C58FA"/>
    <w:rsid w:val="003D2C57"/>
    <w:rsid w:val="003E40D2"/>
    <w:rsid w:val="003E6D39"/>
    <w:rsid w:val="00404201"/>
    <w:rsid w:val="00420AD6"/>
    <w:rsid w:val="004322DD"/>
    <w:rsid w:val="00437E9A"/>
    <w:rsid w:val="0044272A"/>
    <w:rsid w:val="0044566B"/>
    <w:rsid w:val="004814AF"/>
    <w:rsid w:val="00487D4F"/>
    <w:rsid w:val="004A0C8F"/>
    <w:rsid w:val="004B0969"/>
    <w:rsid w:val="004C3092"/>
    <w:rsid w:val="004C67A7"/>
    <w:rsid w:val="004D1818"/>
    <w:rsid w:val="004D5652"/>
    <w:rsid w:val="004D75F1"/>
    <w:rsid w:val="004E1B64"/>
    <w:rsid w:val="004E3BA9"/>
    <w:rsid w:val="004E6246"/>
    <w:rsid w:val="004F1937"/>
    <w:rsid w:val="004F2EE6"/>
    <w:rsid w:val="004F2FDD"/>
    <w:rsid w:val="004F37D9"/>
    <w:rsid w:val="004F5305"/>
    <w:rsid w:val="00505149"/>
    <w:rsid w:val="00506C66"/>
    <w:rsid w:val="005104F3"/>
    <w:rsid w:val="005223D9"/>
    <w:rsid w:val="00524079"/>
    <w:rsid w:val="00526571"/>
    <w:rsid w:val="00531E1F"/>
    <w:rsid w:val="005434C1"/>
    <w:rsid w:val="00543773"/>
    <w:rsid w:val="00547726"/>
    <w:rsid w:val="00550EAD"/>
    <w:rsid w:val="0055137D"/>
    <w:rsid w:val="005523AD"/>
    <w:rsid w:val="005652A3"/>
    <w:rsid w:val="005703C8"/>
    <w:rsid w:val="00570A1A"/>
    <w:rsid w:val="005736CB"/>
    <w:rsid w:val="00573F05"/>
    <w:rsid w:val="0059505D"/>
    <w:rsid w:val="005A0E0F"/>
    <w:rsid w:val="005A7EC1"/>
    <w:rsid w:val="005B1215"/>
    <w:rsid w:val="005B432A"/>
    <w:rsid w:val="005C1605"/>
    <w:rsid w:val="005C25D1"/>
    <w:rsid w:val="005C2B96"/>
    <w:rsid w:val="005C6618"/>
    <w:rsid w:val="005C6D28"/>
    <w:rsid w:val="005E23D4"/>
    <w:rsid w:val="005E4447"/>
    <w:rsid w:val="005F2819"/>
    <w:rsid w:val="005F36F2"/>
    <w:rsid w:val="00601BC0"/>
    <w:rsid w:val="00601E71"/>
    <w:rsid w:val="006058AE"/>
    <w:rsid w:val="006106B7"/>
    <w:rsid w:val="00614899"/>
    <w:rsid w:val="0061738E"/>
    <w:rsid w:val="00621D37"/>
    <w:rsid w:val="0063189E"/>
    <w:rsid w:val="006330EB"/>
    <w:rsid w:val="00641B1C"/>
    <w:rsid w:val="006426DD"/>
    <w:rsid w:val="0065388A"/>
    <w:rsid w:val="006562DE"/>
    <w:rsid w:val="00661A8A"/>
    <w:rsid w:val="0067439C"/>
    <w:rsid w:val="00677B05"/>
    <w:rsid w:val="00690B54"/>
    <w:rsid w:val="00693F77"/>
    <w:rsid w:val="0069586D"/>
    <w:rsid w:val="00696AAB"/>
    <w:rsid w:val="00697365"/>
    <w:rsid w:val="00697F67"/>
    <w:rsid w:val="006A17EF"/>
    <w:rsid w:val="006B64AA"/>
    <w:rsid w:val="006C0F3B"/>
    <w:rsid w:val="006D78CE"/>
    <w:rsid w:val="006F124A"/>
    <w:rsid w:val="006F4BAA"/>
    <w:rsid w:val="006F5765"/>
    <w:rsid w:val="00704F77"/>
    <w:rsid w:val="007223DB"/>
    <w:rsid w:val="007405E3"/>
    <w:rsid w:val="00747947"/>
    <w:rsid w:val="00752FB9"/>
    <w:rsid w:val="00753FFE"/>
    <w:rsid w:val="0076018E"/>
    <w:rsid w:val="00766EA3"/>
    <w:rsid w:val="00774AF8"/>
    <w:rsid w:val="00776815"/>
    <w:rsid w:val="00780383"/>
    <w:rsid w:val="00784905"/>
    <w:rsid w:val="00784943"/>
    <w:rsid w:val="00791119"/>
    <w:rsid w:val="00791605"/>
    <w:rsid w:val="0079413D"/>
    <w:rsid w:val="00796EC2"/>
    <w:rsid w:val="00797A73"/>
    <w:rsid w:val="007A11ED"/>
    <w:rsid w:val="007A1FB2"/>
    <w:rsid w:val="007A4B8A"/>
    <w:rsid w:val="007B6EA0"/>
    <w:rsid w:val="007C17D0"/>
    <w:rsid w:val="007C3010"/>
    <w:rsid w:val="007C65ED"/>
    <w:rsid w:val="007C735C"/>
    <w:rsid w:val="007D30A9"/>
    <w:rsid w:val="007E0816"/>
    <w:rsid w:val="007E1FE8"/>
    <w:rsid w:val="007E7034"/>
    <w:rsid w:val="0082630D"/>
    <w:rsid w:val="008270E3"/>
    <w:rsid w:val="0083087B"/>
    <w:rsid w:val="00836680"/>
    <w:rsid w:val="00836FA9"/>
    <w:rsid w:val="0083754D"/>
    <w:rsid w:val="00851A70"/>
    <w:rsid w:val="0085677B"/>
    <w:rsid w:val="00860477"/>
    <w:rsid w:val="00860763"/>
    <w:rsid w:val="00862881"/>
    <w:rsid w:val="00881159"/>
    <w:rsid w:val="00881478"/>
    <w:rsid w:val="0088289E"/>
    <w:rsid w:val="00883657"/>
    <w:rsid w:val="00883941"/>
    <w:rsid w:val="00893B26"/>
    <w:rsid w:val="008A0A6A"/>
    <w:rsid w:val="008A32AF"/>
    <w:rsid w:val="008A34AB"/>
    <w:rsid w:val="008A5038"/>
    <w:rsid w:val="008A6576"/>
    <w:rsid w:val="008B0834"/>
    <w:rsid w:val="008B371E"/>
    <w:rsid w:val="008B4674"/>
    <w:rsid w:val="008B6962"/>
    <w:rsid w:val="008B7F82"/>
    <w:rsid w:val="008D1EA0"/>
    <w:rsid w:val="008D5C69"/>
    <w:rsid w:val="008E0DED"/>
    <w:rsid w:val="008F133D"/>
    <w:rsid w:val="008F2CF0"/>
    <w:rsid w:val="00900D0C"/>
    <w:rsid w:val="009035F3"/>
    <w:rsid w:val="0092008F"/>
    <w:rsid w:val="00930F66"/>
    <w:rsid w:val="009325E0"/>
    <w:rsid w:val="00935AA1"/>
    <w:rsid w:val="009367C0"/>
    <w:rsid w:val="00956FD2"/>
    <w:rsid w:val="009606C3"/>
    <w:rsid w:val="00965519"/>
    <w:rsid w:val="00974701"/>
    <w:rsid w:val="00977920"/>
    <w:rsid w:val="009833C3"/>
    <w:rsid w:val="0099037A"/>
    <w:rsid w:val="009A2248"/>
    <w:rsid w:val="009B1BC0"/>
    <w:rsid w:val="009B1BC5"/>
    <w:rsid w:val="009B3E1D"/>
    <w:rsid w:val="009C1FEE"/>
    <w:rsid w:val="009C5821"/>
    <w:rsid w:val="009D0A8C"/>
    <w:rsid w:val="009D0AB9"/>
    <w:rsid w:val="009E041B"/>
    <w:rsid w:val="009E4A9C"/>
    <w:rsid w:val="009E7772"/>
    <w:rsid w:val="009F1897"/>
    <w:rsid w:val="009F43A0"/>
    <w:rsid w:val="00A012B5"/>
    <w:rsid w:val="00A1092C"/>
    <w:rsid w:val="00A12B30"/>
    <w:rsid w:val="00A21503"/>
    <w:rsid w:val="00A34C0B"/>
    <w:rsid w:val="00A36777"/>
    <w:rsid w:val="00A402CA"/>
    <w:rsid w:val="00A6237A"/>
    <w:rsid w:val="00A831CD"/>
    <w:rsid w:val="00A91CEC"/>
    <w:rsid w:val="00A929E0"/>
    <w:rsid w:val="00A945DD"/>
    <w:rsid w:val="00AB1E8F"/>
    <w:rsid w:val="00AC3123"/>
    <w:rsid w:val="00AD2ACE"/>
    <w:rsid w:val="00AE1114"/>
    <w:rsid w:val="00AE23A6"/>
    <w:rsid w:val="00AE6486"/>
    <w:rsid w:val="00AF390B"/>
    <w:rsid w:val="00AF7393"/>
    <w:rsid w:val="00B0633A"/>
    <w:rsid w:val="00B0749A"/>
    <w:rsid w:val="00B1032B"/>
    <w:rsid w:val="00B12076"/>
    <w:rsid w:val="00B154D9"/>
    <w:rsid w:val="00B16EE9"/>
    <w:rsid w:val="00B174F8"/>
    <w:rsid w:val="00B2020D"/>
    <w:rsid w:val="00B21455"/>
    <w:rsid w:val="00B34729"/>
    <w:rsid w:val="00B36B3B"/>
    <w:rsid w:val="00B42DE8"/>
    <w:rsid w:val="00B54EDE"/>
    <w:rsid w:val="00B77DD4"/>
    <w:rsid w:val="00B8226B"/>
    <w:rsid w:val="00B83267"/>
    <w:rsid w:val="00B90563"/>
    <w:rsid w:val="00B958DF"/>
    <w:rsid w:val="00B95E41"/>
    <w:rsid w:val="00BA0817"/>
    <w:rsid w:val="00BA20D7"/>
    <w:rsid w:val="00BA7BA6"/>
    <w:rsid w:val="00BB3E4E"/>
    <w:rsid w:val="00BB4412"/>
    <w:rsid w:val="00BC3AC8"/>
    <w:rsid w:val="00BC7926"/>
    <w:rsid w:val="00BD42DC"/>
    <w:rsid w:val="00BD462A"/>
    <w:rsid w:val="00BE2AA6"/>
    <w:rsid w:val="00C024F3"/>
    <w:rsid w:val="00C02978"/>
    <w:rsid w:val="00C0303A"/>
    <w:rsid w:val="00C10154"/>
    <w:rsid w:val="00C111D5"/>
    <w:rsid w:val="00C130B7"/>
    <w:rsid w:val="00C22414"/>
    <w:rsid w:val="00C257CC"/>
    <w:rsid w:val="00C274D0"/>
    <w:rsid w:val="00C31EE9"/>
    <w:rsid w:val="00C405F4"/>
    <w:rsid w:val="00C47A35"/>
    <w:rsid w:val="00C50ABB"/>
    <w:rsid w:val="00C52231"/>
    <w:rsid w:val="00C666A0"/>
    <w:rsid w:val="00C806F2"/>
    <w:rsid w:val="00C93A07"/>
    <w:rsid w:val="00CB2025"/>
    <w:rsid w:val="00CC2E8E"/>
    <w:rsid w:val="00CD4823"/>
    <w:rsid w:val="00CE6772"/>
    <w:rsid w:val="00CF544D"/>
    <w:rsid w:val="00D00A89"/>
    <w:rsid w:val="00D05560"/>
    <w:rsid w:val="00D12FB3"/>
    <w:rsid w:val="00D16AF9"/>
    <w:rsid w:val="00D17EE9"/>
    <w:rsid w:val="00D22573"/>
    <w:rsid w:val="00D270F4"/>
    <w:rsid w:val="00D3171D"/>
    <w:rsid w:val="00D32BEA"/>
    <w:rsid w:val="00D34715"/>
    <w:rsid w:val="00D417E9"/>
    <w:rsid w:val="00D42209"/>
    <w:rsid w:val="00D44A69"/>
    <w:rsid w:val="00D52246"/>
    <w:rsid w:val="00D5482A"/>
    <w:rsid w:val="00D56AF6"/>
    <w:rsid w:val="00D6193B"/>
    <w:rsid w:val="00D63853"/>
    <w:rsid w:val="00D638E4"/>
    <w:rsid w:val="00D666FB"/>
    <w:rsid w:val="00D85053"/>
    <w:rsid w:val="00D86263"/>
    <w:rsid w:val="00DA23D2"/>
    <w:rsid w:val="00DA41EF"/>
    <w:rsid w:val="00DB10DD"/>
    <w:rsid w:val="00DB2AC8"/>
    <w:rsid w:val="00DB4D32"/>
    <w:rsid w:val="00DB61F7"/>
    <w:rsid w:val="00DB7288"/>
    <w:rsid w:val="00DB7BF2"/>
    <w:rsid w:val="00DC3C83"/>
    <w:rsid w:val="00DD4211"/>
    <w:rsid w:val="00DD47CC"/>
    <w:rsid w:val="00DE1F5F"/>
    <w:rsid w:val="00DE5419"/>
    <w:rsid w:val="00DE564A"/>
    <w:rsid w:val="00DE64A6"/>
    <w:rsid w:val="00E046E5"/>
    <w:rsid w:val="00E13F78"/>
    <w:rsid w:val="00E25A79"/>
    <w:rsid w:val="00E26A5B"/>
    <w:rsid w:val="00E2733C"/>
    <w:rsid w:val="00E423DD"/>
    <w:rsid w:val="00E52B40"/>
    <w:rsid w:val="00E65CC0"/>
    <w:rsid w:val="00E7500F"/>
    <w:rsid w:val="00E82E92"/>
    <w:rsid w:val="00E90E93"/>
    <w:rsid w:val="00E958B1"/>
    <w:rsid w:val="00E95D2F"/>
    <w:rsid w:val="00EA331D"/>
    <w:rsid w:val="00EA5CC5"/>
    <w:rsid w:val="00EA7F4B"/>
    <w:rsid w:val="00EC4863"/>
    <w:rsid w:val="00EC7AAB"/>
    <w:rsid w:val="00ED6BAB"/>
    <w:rsid w:val="00ED7D04"/>
    <w:rsid w:val="00EE0E52"/>
    <w:rsid w:val="00EE3B8D"/>
    <w:rsid w:val="00EF4622"/>
    <w:rsid w:val="00F00176"/>
    <w:rsid w:val="00F003A7"/>
    <w:rsid w:val="00F17D3B"/>
    <w:rsid w:val="00F26B8E"/>
    <w:rsid w:val="00F35E55"/>
    <w:rsid w:val="00F5419B"/>
    <w:rsid w:val="00F60757"/>
    <w:rsid w:val="00F66A2E"/>
    <w:rsid w:val="00F82013"/>
    <w:rsid w:val="00F868EA"/>
    <w:rsid w:val="00F924F2"/>
    <w:rsid w:val="00F92A01"/>
    <w:rsid w:val="00FA352F"/>
    <w:rsid w:val="00FB74FC"/>
    <w:rsid w:val="00FC0D5A"/>
    <w:rsid w:val="00FC7CC4"/>
    <w:rsid w:val="00FE44DE"/>
    <w:rsid w:val="00FF0CDE"/>
    <w:rsid w:val="00FF2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9D3E"/>
  <w15:docId w15:val="{32A6428E-A60B-468D-9671-CE38956B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5218</RACS_x0020_ID>
    <Approved_x0020_Provider xmlns="a8338b6e-77a6-4851-82b6-98166143ffdd">Retirement Care Australia (Logan) Pty Limited</Approved_x0020_Provider>
    <Management_x0020_Company_x0020_ID xmlns="a8338b6e-77a6-4851-82b6-98166143ffdd">6A0DB0D7-2D65-E811-87AC-005056922186</Management_x0020_Company_x0020_ID>
    <Home xmlns="a8338b6e-77a6-4851-82b6-98166143ffdd">Regis Greenbank</Home>
    <Signed xmlns="a8338b6e-77a6-4851-82b6-98166143ffdd" xsi:nil="true"/>
    <Uploaded xmlns="a8338b6e-77a6-4851-82b6-98166143ffdd">true</Uploaded>
    <Management_x0020_Company xmlns="a8338b6e-77a6-4851-82b6-98166143ffdd">Regis Aged Care Pty Ltd - QLD</Management_x0020_Company>
    <Doc_x0020_Date xmlns="a8338b6e-77a6-4851-82b6-98166143ffdd">2021-05-20T05:28:29+00:00</Doc_x0020_Date>
    <CSI_x0020_ID xmlns="a8338b6e-77a6-4851-82b6-98166143ffdd" xsi:nil="true"/>
    <Case_x0020_ID xmlns="a8338b6e-77a6-4851-82b6-98166143ffdd" xsi:nil="true"/>
    <Approved_x0020_Provider_x0020_ID xmlns="a8338b6e-77a6-4851-82b6-98166143ffdd">7879BBBE-913A-DE11-B4EB-005056922186</Approved_x0020_Provider_x0020_ID>
    <Location xmlns="a8338b6e-77a6-4851-82b6-98166143ffdd" xsi:nil="true"/>
    <Doc_x0020_Type xmlns="a8338b6e-77a6-4851-82b6-98166143ffdd">Other Agency document</Doc_x0020_Type>
    <Home_x0020_ID xmlns="a8338b6e-77a6-4851-82b6-98166143ffdd">34745745-7CF4-DC11-AD41-005056922186</Home_x0020_ID>
    <State xmlns="a8338b6e-77a6-4851-82b6-98166143ffdd">QLD</State>
    <Doc_x0020_Sent_Received_x0020_Date xmlns="a8338b6e-77a6-4851-82b6-98166143ffdd">2021-05-20T00:00:00+00:00</Doc_x0020_Sent_Received_x0020_Date>
    <Activity_x0020_ID xmlns="a8338b6e-77a6-4851-82b6-98166143ffdd">A2984B17-7366-EB11-9091-005056922186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929FD7B-6AE0-45E3-B77A-3D993D1BC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EE1657-6A36-4B8B-BE54-3B0CA669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2021-05-17T03:16:00Z</cp:lastPrinted>
  <dcterms:created xsi:type="dcterms:W3CDTF">2021-05-20T23:58:00Z</dcterms:created>
  <dcterms:modified xsi:type="dcterms:W3CDTF">2021-05-20T23:59:00Z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