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0D55597"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354D3" w:rsidRPr="001354D3">
        <w:rPr>
          <w:rFonts w:ascii="Arial Black" w:hAnsi="Arial Black"/>
        </w:rPr>
        <w:t>Regis Hurstville</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4D31D6B" w:rsidR="001E6954" w:rsidRPr="003C6EC2" w:rsidRDefault="007958BB" w:rsidP="001E6954">
      <w:pPr>
        <w:tabs>
          <w:tab w:val="left" w:pos="2127"/>
        </w:tabs>
        <w:spacing w:before="120"/>
        <w:rPr>
          <w:rFonts w:eastAsia="Calibri"/>
          <w:color w:val="FFFFFF" w:themeColor="background1"/>
          <w:sz w:val="28"/>
          <w:szCs w:val="56"/>
          <w:lang w:eastAsia="en-US"/>
        </w:rPr>
      </w:pPr>
      <w:r w:rsidRPr="007958BB">
        <w:rPr>
          <w:color w:val="FFFFFF" w:themeColor="background1"/>
          <w:sz w:val="28"/>
        </w:rPr>
        <w:t>53-59 Gloucester Road</w:t>
      </w:r>
      <w:r w:rsidR="001E6954" w:rsidRPr="003C6EC2">
        <w:rPr>
          <w:color w:val="FFFFFF" w:themeColor="background1"/>
          <w:sz w:val="28"/>
        </w:rPr>
        <w:br/>
      </w:r>
      <w:r w:rsidRPr="007958BB">
        <w:rPr>
          <w:color w:val="FFFFFF" w:themeColor="background1"/>
          <w:sz w:val="28"/>
        </w:rPr>
        <w:t xml:space="preserve">HURSTVILLE NSW </w:t>
      </w:r>
      <w:r>
        <w:rPr>
          <w:color w:val="FFFFFF" w:themeColor="background1"/>
          <w:sz w:val="28"/>
        </w:rPr>
        <w:t>2220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974FAC" w:rsidRPr="00974FAC">
        <w:rPr>
          <w:rFonts w:eastAsia="Calibri"/>
          <w:color w:val="FFFFFF" w:themeColor="background1"/>
          <w:sz w:val="28"/>
          <w:szCs w:val="56"/>
          <w:lang w:eastAsia="en-US"/>
        </w:rPr>
        <w:t>07 3038 3307</w:t>
      </w:r>
    </w:p>
    <w:p w14:paraId="1CD9B515" w14:textId="4B257105"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F72F36">
        <w:rPr>
          <w:rFonts w:eastAsia="Calibri"/>
          <w:color w:val="FFFFFF" w:themeColor="background1"/>
          <w:sz w:val="28"/>
          <w:szCs w:val="56"/>
          <w:lang w:eastAsia="en-US"/>
        </w:rPr>
        <w:t>2319</w:t>
      </w:r>
      <w:r w:rsidRPr="003C6EC2">
        <w:rPr>
          <w:rFonts w:eastAsia="Calibri"/>
          <w:color w:val="FFFFFF" w:themeColor="background1"/>
          <w:sz w:val="28"/>
          <w:szCs w:val="56"/>
          <w:lang w:eastAsia="en-US"/>
        </w:rPr>
        <w:t xml:space="preserve"> </w:t>
      </w:r>
    </w:p>
    <w:p w14:paraId="45B95749" w14:textId="306942D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00F72F36" w:rsidRPr="00F72F36">
        <w:t xml:space="preserve"> </w:t>
      </w:r>
      <w:r w:rsidR="00F72F36" w:rsidRPr="00F72F36">
        <w:rPr>
          <w:rFonts w:eastAsia="Calibri"/>
          <w:color w:val="FFFFFF" w:themeColor="background1"/>
          <w:sz w:val="28"/>
          <w:szCs w:val="56"/>
          <w:lang w:eastAsia="en-US"/>
        </w:rPr>
        <w:t>Regis Aged Care Pty Ltd</w:t>
      </w:r>
    </w:p>
    <w:p w14:paraId="7256631C" w14:textId="289840B5" w:rsidR="001E6954" w:rsidRPr="003C6EC2" w:rsidRDefault="00F72F36"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sidR="00365A3A">
        <w:rPr>
          <w:rFonts w:eastAsia="Calibri"/>
          <w:color w:val="FFFFFF" w:themeColor="background1"/>
          <w:sz w:val="28"/>
          <w:szCs w:val="56"/>
          <w:lang w:eastAsia="en-US"/>
        </w:rPr>
        <w:t>10-13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p w14:paraId="1D3C654B" w14:textId="3727B41F" w:rsidR="00C20EE9" w:rsidRDefault="00C20EE9" w:rsidP="00C20EE9">
      <w:pPr>
        <w:keepNext/>
        <w:keepLines/>
        <w:rPr>
          <w:rFonts w:cs="Times New Roman"/>
          <w:b/>
          <w:i/>
          <w:color w:val="0000FF"/>
        </w:rPr>
      </w:pP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284573C3" w14:textId="7B4ECD1A" w:rsidR="001E6954" w:rsidRPr="00CA055C" w:rsidRDefault="001E6954" w:rsidP="003C6EC2">
            <w:pPr>
              <w:keepNext/>
              <w:spacing w:before="40" w:after="40" w:line="240" w:lineRule="auto"/>
              <w:jc w:val="right"/>
              <w:rPr>
                <w:b/>
                <w:bCs/>
                <w:iCs/>
                <w:color w:val="auto"/>
                <w:szCs w:val="40"/>
              </w:rPr>
            </w:pPr>
            <w:r w:rsidRPr="00CA055C">
              <w:rPr>
                <w:b/>
                <w:bCs/>
                <w:iCs/>
                <w:color w:val="auto"/>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91F4C38"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0BBB7DD"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1C8989FB"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637F1CDA"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8190912"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137DC35F"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ABCC018" w:rsidR="001E6954" w:rsidRPr="00CA055C" w:rsidRDefault="001E6954" w:rsidP="003C6EC2">
            <w:pPr>
              <w:keepNext/>
              <w:spacing w:before="40" w:after="40" w:line="240" w:lineRule="auto"/>
              <w:jc w:val="right"/>
              <w:rPr>
                <w:b/>
                <w:color w:val="auto"/>
              </w:rPr>
            </w:pPr>
            <w:r w:rsidRPr="00CA055C">
              <w:rPr>
                <w:b/>
                <w:bCs/>
                <w:iCs/>
                <w:color w:val="auto"/>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166D7875"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00B2E4C5"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69FEF8E2"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759EF374"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6DEEB062"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8F19A8E" w:rsidR="001E6954" w:rsidRPr="00CA055C" w:rsidRDefault="001E6954" w:rsidP="003C6EC2">
            <w:pPr>
              <w:keepNext/>
              <w:spacing w:before="40" w:after="40" w:line="240" w:lineRule="auto"/>
              <w:jc w:val="right"/>
              <w:rPr>
                <w:b/>
                <w:color w:val="auto"/>
              </w:rPr>
            </w:pPr>
            <w:r w:rsidRPr="00CA055C">
              <w:rPr>
                <w:b/>
                <w:bCs/>
                <w:iCs/>
                <w:color w:val="auto"/>
                <w:szCs w:val="40"/>
              </w:rPr>
              <w:t>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67C33CA2" w:rsidR="001E6954" w:rsidRPr="00CA055C" w:rsidRDefault="001E6954" w:rsidP="004C55D8">
            <w:pPr>
              <w:spacing w:before="40" w:after="40" w:line="240" w:lineRule="auto"/>
              <w:ind w:left="-107"/>
              <w:jc w:val="right"/>
              <w:rPr>
                <w:color w:val="auto"/>
              </w:rPr>
            </w:pPr>
            <w:r w:rsidRPr="00CA055C">
              <w:rPr>
                <w:bCs/>
                <w:iCs/>
                <w:color w:val="auto"/>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7FA0737"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5DF3A631"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673B7E24"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70630AD5"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22A392D4"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84495D2"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A348C13" w:rsidR="001E6954" w:rsidRPr="00CA055C" w:rsidRDefault="001E6954" w:rsidP="003C6EC2">
            <w:pPr>
              <w:keepNext/>
              <w:spacing w:before="40" w:after="40" w:line="240" w:lineRule="auto"/>
              <w:jc w:val="right"/>
              <w:rPr>
                <w:b/>
                <w:color w:val="auto"/>
              </w:rPr>
            </w:pPr>
            <w:r w:rsidRPr="00CA055C">
              <w:rPr>
                <w:b/>
                <w:bCs/>
                <w:iCs/>
                <w:color w:val="auto"/>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4CEEBF98"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7E390C72"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D9F76A2"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1997238F"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563BDE6B"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51D094EC"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49EE0AB5"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4C1DADF3" w:rsidR="001E6954" w:rsidRPr="00CA055C" w:rsidRDefault="001E6954" w:rsidP="003C6EC2">
            <w:pPr>
              <w:keepNext/>
              <w:spacing w:before="40" w:after="40" w:line="240" w:lineRule="auto"/>
              <w:jc w:val="right"/>
              <w:rPr>
                <w:b/>
                <w:color w:val="auto"/>
              </w:rPr>
            </w:pPr>
            <w:r w:rsidRPr="00CA055C">
              <w:rPr>
                <w:b/>
                <w:bCs/>
                <w:iCs/>
                <w:color w:val="auto"/>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29A72835"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CBE466F"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7AA0C73E"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682A744A" w14:textId="05089B33" w:rsidR="001E6954" w:rsidRPr="00CA055C" w:rsidRDefault="001E6954" w:rsidP="003C6EC2">
            <w:pPr>
              <w:keepNext/>
              <w:spacing w:before="40" w:after="40" w:line="240" w:lineRule="auto"/>
              <w:jc w:val="right"/>
              <w:rPr>
                <w:b/>
                <w:color w:val="auto"/>
              </w:rPr>
            </w:pPr>
            <w:r w:rsidRPr="00CA055C">
              <w:rPr>
                <w:b/>
                <w:bCs/>
                <w:iCs/>
                <w:color w:val="auto"/>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3636A8CD"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69F69FEE"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35625709"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18B1CB7D"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7D83E5E" w:rsidR="001E6954" w:rsidRPr="00CA055C" w:rsidRDefault="001E6954" w:rsidP="003C6EC2">
            <w:pPr>
              <w:keepNext/>
              <w:spacing w:before="40" w:after="40" w:line="240" w:lineRule="auto"/>
              <w:jc w:val="right"/>
              <w:rPr>
                <w:b/>
                <w:color w:val="auto"/>
              </w:rPr>
            </w:pPr>
            <w:r w:rsidRPr="00CA055C">
              <w:rPr>
                <w:b/>
                <w:bCs/>
                <w:iCs/>
                <w:color w:val="auto"/>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3DDD92AF"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78512B32"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04C9DD62"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4F3EB298"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335661B0"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3EE6911" w:rsidR="001E6954" w:rsidRPr="00CA055C" w:rsidRDefault="001E6954" w:rsidP="003C6EC2">
            <w:pPr>
              <w:keepNext/>
              <w:spacing w:before="40" w:after="40" w:line="240" w:lineRule="auto"/>
              <w:jc w:val="right"/>
              <w:rPr>
                <w:b/>
                <w:color w:val="auto"/>
              </w:rPr>
            </w:pPr>
            <w:r w:rsidRPr="00CA055C">
              <w:rPr>
                <w:b/>
                <w:bCs/>
                <w:iCs/>
                <w:color w:val="auto"/>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3C4179A2"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36E40821"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518B061"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7F3363A2" w:rsidR="001E6954" w:rsidRPr="00CA055C" w:rsidRDefault="001E6954" w:rsidP="00463EF3">
            <w:pPr>
              <w:spacing w:before="40" w:after="40" w:line="240" w:lineRule="auto"/>
              <w:jc w:val="right"/>
              <w:rPr>
                <w:color w:val="auto"/>
              </w:rPr>
            </w:pPr>
            <w:r w:rsidRPr="00CA055C">
              <w:rPr>
                <w:bCs/>
                <w:iCs/>
                <w:color w:val="auto"/>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134B6457" w:rsidR="001E6954" w:rsidRPr="00CA055C" w:rsidRDefault="001E6954" w:rsidP="00463EF3">
            <w:pPr>
              <w:spacing w:before="40" w:after="40" w:line="240" w:lineRule="auto"/>
              <w:jc w:val="right"/>
              <w:rPr>
                <w:color w:val="auto"/>
              </w:rPr>
            </w:pPr>
            <w:r w:rsidRPr="00CA055C">
              <w:rPr>
                <w:bCs/>
                <w:iCs/>
                <w:color w:val="auto"/>
                <w:szCs w:val="40"/>
              </w:rPr>
              <w:t>Complian</w:t>
            </w:r>
            <w:r w:rsidR="005E2458" w:rsidRPr="00CA055C">
              <w:rPr>
                <w:bCs/>
                <w:iCs/>
                <w:color w:val="auto"/>
                <w:szCs w:val="40"/>
              </w:rPr>
              <w:t>t</w:t>
            </w:r>
          </w:p>
        </w:tc>
      </w:tr>
      <w:bookmarkEnd w:id="1"/>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5EC73707" w:rsidR="004B33E7" w:rsidRDefault="004B33E7" w:rsidP="004B33E7">
      <w:pPr>
        <w:pStyle w:val="ListBullet"/>
      </w:pPr>
      <w:r>
        <w:t>t</w:t>
      </w:r>
      <w:r w:rsidRPr="00D63989">
        <w:t xml:space="preserve">he Assessment Team’s report for the </w:t>
      </w:r>
      <w:r w:rsidR="004000E8">
        <w:t>site audit</w:t>
      </w:r>
      <w:r w:rsidRPr="00D63989">
        <w:t xml:space="preserve">; the </w:t>
      </w:r>
      <w:r w:rsidR="004000E8">
        <w:t>site audit</w:t>
      </w:r>
      <w:r>
        <w:t xml:space="preserve"> </w:t>
      </w:r>
      <w:r w:rsidRPr="00D63989">
        <w:t xml:space="preserve">report was </w:t>
      </w:r>
      <w:r w:rsidRPr="004000E8">
        <w:t>informed by a site assessment, observations at the service, review of documents and interviews with staff, consumers/representatives and others</w:t>
      </w:r>
      <w:r w:rsidR="004000E8" w:rsidRPr="004000E8">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6C16C4BD"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000E8"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3A933A6C" w14:textId="77777777" w:rsidR="0052466E" w:rsidRPr="00663B6D" w:rsidRDefault="0052466E" w:rsidP="0052466E">
      <w:pPr>
        <w:rPr>
          <w:rFonts w:eastAsia="Calibri"/>
          <w:lang w:eastAsia="en-US"/>
        </w:rPr>
      </w:pPr>
      <w:r w:rsidRPr="00FB55C2">
        <w:rPr>
          <w:rFonts w:eastAsia="Calibri"/>
          <w:color w:val="auto"/>
          <w:lang w:eastAsia="en-US"/>
        </w:rPr>
        <w:t xml:space="preserve">Overall sampled consumers confirmed that they are treated with dignity and respect, </w:t>
      </w:r>
      <w:r w:rsidRPr="00663B6D">
        <w:rPr>
          <w:rFonts w:eastAsia="Calibri"/>
          <w:lang w:eastAsia="en-US"/>
        </w:rPr>
        <w:t xml:space="preserve">can maintain their identity, make informed choices about their care and services and live the life they choose. </w:t>
      </w:r>
    </w:p>
    <w:p w14:paraId="3D352530" w14:textId="77777777" w:rsidR="0052466E" w:rsidRDefault="0052466E" w:rsidP="0052466E">
      <w:pPr>
        <w:rPr>
          <w:rFonts w:eastAsia="Calibri"/>
          <w:lang w:eastAsia="en-US"/>
        </w:rPr>
      </w:pPr>
      <w:r w:rsidRPr="00663B6D">
        <w:rPr>
          <w:rFonts w:eastAsia="Calibri"/>
          <w:lang w:eastAsia="en-US"/>
        </w:rPr>
        <w:t>For example:</w:t>
      </w:r>
    </w:p>
    <w:p w14:paraId="3AE0881E" w14:textId="14379308" w:rsidR="0052466E" w:rsidRPr="00445D88" w:rsidRDefault="0052466E" w:rsidP="0052466E">
      <w:pPr>
        <w:pStyle w:val="ListBullet"/>
        <w:spacing w:before="0" w:after="240"/>
        <w:rPr>
          <w:iCs/>
        </w:rPr>
      </w:pPr>
      <w:r w:rsidRPr="00445D88">
        <w:rPr>
          <w:iCs/>
        </w:rPr>
        <w:t>Consumers interviewed confirmed they are treated with respect</w:t>
      </w:r>
      <w:r>
        <w:rPr>
          <w:iCs/>
        </w:rPr>
        <w:t xml:space="preserve">. </w:t>
      </w:r>
      <w:r w:rsidR="004E12E6">
        <w:rPr>
          <w:iCs/>
        </w:rPr>
        <w:t>O</w:t>
      </w:r>
      <w:r w:rsidRPr="00445D88">
        <w:rPr>
          <w:iCs/>
        </w:rPr>
        <w:t xml:space="preserve">ne consumer said that respect to them is </w:t>
      </w:r>
      <w:r>
        <w:rPr>
          <w:iCs/>
        </w:rPr>
        <w:t>“</w:t>
      </w:r>
      <w:r w:rsidRPr="00445D88">
        <w:rPr>
          <w:iCs/>
        </w:rPr>
        <w:t xml:space="preserve">staff coming to help </w:t>
      </w:r>
      <w:r>
        <w:rPr>
          <w:iCs/>
        </w:rPr>
        <w:t>me</w:t>
      </w:r>
      <w:r w:rsidRPr="00445D88">
        <w:rPr>
          <w:iCs/>
        </w:rPr>
        <w:t xml:space="preserve"> when </w:t>
      </w:r>
      <w:r>
        <w:rPr>
          <w:iCs/>
        </w:rPr>
        <w:t xml:space="preserve">I need them, </w:t>
      </w:r>
      <w:r w:rsidRPr="00445D88">
        <w:rPr>
          <w:iCs/>
        </w:rPr>
        <w:t xml:space="preserve">without making </w:t>
      </w:r>
      <w:r>
        <w:rPr>
          <w:iCs/>
        </w:rPr>
        <w:t>me</w:t>
      </w:r>
      <w:r w:rsidRPr="00445D88">
        <w:rPr>
          <w:iCs/>
        </w:rPr>
        <w:t xml:space="preserve"> wait</w:t>
      </w:r>
      <w:r>
        <w:rPr>
          <w:iCs/>
        </w:rPr>
        <w:t>”</w:t>
      </w:r>
      <w:r w:rsidRPr="00445D88">
        <w:rPr>
          <w:iCs/>
        </w:rPr>
        <w:t>.</w:t>
      </w:r>
    </w:p>
    <w:p w14:paraId="52D2AD08" w14:textId="77777777" w:rsidR="0052466E" w:rsidRPr="007852B0" w:rsidRDefault="0052466E" w:rsidP="0052466E">
      <w:pPr>
        <w:pStyle w:val="ListBullet"/>
        <w:spacing w:before="0" w:after="240"/>
        <w:rPr>
          <w:i/>
        </w:rPr>
      </w:pPr>
      <w:r>
        <w:t>All consumers</w:t>
      </w:r>
      <w:r w:rsidRPr="00C2606D">
        <w:t xml:space="preserve"> interviewed said they have a say in what </w:t>
      </w:r>
      <w:r w:rsidRPr="005D0C15">
        <w:t>they do every day and are always encouraged to do as much as possible for themselves</w:t>
      </w:r>
      <w:r>
        <w:t xml:space="preserve">. </w:t>
      </w:r>
      <w:r w:rsidRPr="005D0C15">
        <w:t>Consumers said the workforce understands what is important to them and are</w:t>
      </w:r>
      <w:r>
        <w:t xml:space="preserve"> not</w:t>
      </w:r>
      <w:r w:rsidRPr="005D0C15">
        <w:t xml:space="preserve"> judgemental about </w:t>
      </w:r>
      <w:r>
        <w:t xml:space="preserve">the </w:t>
      </w:r>
      <w:r w:rsidRPr="005D0C15">
        <w:t>choices they make</w:t>
      </w:r>
      <w:r w:rsidRPr="007852B0">
        <w:rPr>
          <w:i/>
        </w:rPr>
        <w:t>.</w:t>
      </w:r>
    </w:p>
    <w:p w14:paraId="7744E657" w14:textId="0CD447F0" w:rsidR="0052466E" w:rsidRPr="009D637A" w:rsidRDefault="0052466E" w:rsidP="0052466E">
      <w:pPr>
        <w:pStyle w:val="ListBullet"/>
        <w:spacing w:before="0" w:after="240"/>
        <w:rPr>
          <w:i/>
        </w:rPr>
      </w:pPr>
      <w:r w:rsidRPr="00947032">
        <w:rPr>
          <w:iCs/>
        </w:rPr>
        <w:t>Consumers reported that staff always knock on closed doors and wait for an invitation before entering</w:t>
      </w:r>
      <w:r>
        <w:rPr>
          <w:iCs/>
        </w:rPr>
        <w:t>. They confirmed tha</w:t>
      </w:r>
      <w:r w:rsidRPr="00947032">
        <w:rPr>
          <w:iCs/>
        </w:rPr>
        <w:t xml:space="preserve">t staff close the door or draw the curtain prior to assisting consumers with their personal hygiene requirements or activities of daily living. </w:t>
      </w:r>
    </w:p>
    <w:p w14:paraId="46D8724B" w14:textId="29B60DFF" w:rsidR="009D637A" w:rsidRPr="009D637A" w:rsidRDefault="009D637A" w:rsidP="00C83390">
      <w:pPr>
        <w:pStyle w:val="ListBullet"/>
        <w:numPr>
          <w:ilvl w:val="0"/>
          <w:numId w:val="0"/>
        </w:numPr>
      </w:pPr>
      <w:r>
        <w:t>T</w:t>
      </w:r>
      <w:r w:rsidRPr="00130077">
        <w:t xml:space="preserve">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w:t>
      </w:r>
      <w:r w:rsidRPr="00130077">
        <w:lastRenderedPageBreak/>
        <w:t>and drew relevant information from other consumer interviews and the assessment of other Standards</w:t>
      </w:r>
      <w:r w:rsidRPr="00663B6D">
        <w:t>.</w:t>
      </w:r>
    </w:p>
    <w:p w14:paraId="6F3F421C" w14:textId="77777777" w:rsidR="0052466E" w:rsidRDefault="0052466E" w:rsidP="00C83390">
      <w:pPr>
        <w:pStyle w:val="ListBullet"/>
        <w:numPr>
          <w:ilvl w:val="0"/>
          <w:numId w:val="32"/>
        </w:numPr>
        <w:spacing w:before="0" w:after="240"/>
        <w:rPr>
          <w:rFonts w:eastAsia="Calibri"/>
        </w:rPr>
      </w:pPr>
      <w:r w:rsidRPr="00937F12">
        <w:rPr>
          <w:iCs/>
        </w:rPr>
        <w:t xml:space="preserve">A review of the care planning documentation and interviews with staff demonstrated consistency </w:t>
      </w:r>
      <w:r>
        <w:rPr>
          <w:iCs/>
        </w:rPr>
        <w:t>with consumer interviews</w:t>
      </w:r>
      <w:r w:rsidRPr="00937F12">
        <w:rPr>
          <w:iCs/>
        </w:rPr>
        <w:t xml:space="preserve"> and documentation</w:t>
      </w:r>
      <w:r>
        <w:rPr>
          <w:iCs/>
        </w:rPr>
        <w:t xml:space="preserve"> to effectively support consumers’ needs, preferences and goals</w:t>
      </w:r>
      <w:r w:rsidRPr="00937F12">
        <w:rPr>
          <w:iCs/>
        </w:rPr>
        <w:t xml:space="preserve">. </w:t>
      </w:r>
    </w:p>
    <w:p w14:paraId="0863A32E" w14:textId="3BE0612E" w:rsidR="007F5256" w:rsidRPr="00D435F8" w:rsidRDefault="0004322A" w:rsidP="0004322A">
      <w:pPr>
        <w:rPr>
          <w:rFonts w:eastAsia="Calibri"/>
          <w:i/>
          <w:color w:val="auto"/>
          <w:lang w:eastAsia="en-US"/>
        </w:rPr>
      </w:pPr>
      <w:r w:rsidRPr="00154403">
        <w:rPr>
          <w:rFonts w:eastAsiaTheme="minorHAnsi"/>
        </w:rPr>
        <w:t>The Quality Standard is a</w:t>
      </w:r>
      <w:r w:rsidRPr="00C16523">
        <w:rPr>
          <w:rFonts w:eastAsiaTheme="minorHAnsi"/>
          <w:color w:val="auto"/>
        </w:rPr>
        <w:t>ssessed as Compliant</w:t>
      </w:r>
      <w:r w:rsidR="00C16523" w:rsidRPr="00C16523">
        <w:rPr>
          <w:rFonts w:eastAsiaTheme="minorHAnsi"/>
          <w:color w:val="auto"/>
        </w:rPr>
        <w:t xml:space="preserve"> </w:t>
      </w:r>
      <w:r w:rsidRPr="00C16523">
        <w:rPr>
          <w:rFonts w:eastAsiaTheme="minorHAnsi"/>
          <w:color w:val="auto"/>
        </w:rPr>
        <w:t xml:space="preserve">as </w:t>
      </w:r>
      <w:r w:rsidR="00C16523" w:rsidRPr="00C16523">
        <w:rPr>
          <w:rFonts w:eastAsiaTheme="minorHAnsi"/>
          <w:color w:val="auto"/>
        </w:rPr>
        <w:t>six</w:t>
      </w:r>
      <w:r w:rsidRPr="00C16523">
        <w:rPr>
          <w:rFonts w:eastAsiaTheme="minorHAnsi"/>
          <w:color w:val="auto"/>
        </w:rPr>
        <w:t xml:space="preserve"> of the six specific requirements have been assessed as 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4D326DD3"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22AC23DA"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711E1AB4"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55EF6959"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5CA967FA"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2187BAFB" w:rsidR="00154403" w:rsidRDefault="00154403" w:rsidP="00154403">
      <w:pPr>
        <w:pStyle w:val="Heading3"/>
      </w:pPr>
      <w:r>
        <w:lastRenderedPageBreak/>
        <w:t>Requirement 1(3)(f)</w:t>
      </w:r>
      <w:r>
        <w:tab/>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430AB53D"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4000E8" w:rsidRPr="00703E80">
        <w:rPr>
          <w:color w:val="FFFFFF" w:themeColor="background1"/>
        </w:rPr>
        <w:t xml:space="preserve"> </w:t>
      </w:r>
      <w:r w:rsidRPr="00703E80">
        <w:rPr>
          <w:color w:val="FFFFFF" w:themeColor="background1"/>
        </w:rPr>
        <w:br/>
        <w:t>Ongoing assessment and planning</w:t>
      </w:r>
      <w:bookmarkStart w:id="3" w:name="_GoBack"/>
      <w:bookmarkEnd w:id="3"/>
      <w:r w:rsidRPr="00703E80">
        <w:rPr>
          <w:color w:val="FFFFFF" w:themeColor="background1"/>
        </w:rPr>
        <w:t xml:space="preserve">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81E6822" w14:textId="77777777" w:rsidR="00757E06" w:rsidRPr="00663B6D" w:rsidRDefault="00757E06" w:rsidP="00757E06">
      <w:pPr>
        <w:rPr>
          <w:rFonts w:eastAsia="Calibri"/>
          <w:lang w:eastAsia="en-US"/>
        </w:rPr>
      </w:pPr>
      <w:r w:rsidRPr="00FB55C2">
        <w:rPr>
          <w:rFonts w:eastAsia="Calibri"/>
          <w:color w:val="auto"/>
          <w:lang w:eastAsia="en-US"/>
        </w:rPr>
        <w:t xml:space="preserve">Overall sampled consumers confirmed that they feel like partners in the ongoing </w:t>
      </w:r>
      <w:r w:rsidRPr="00663B6D">
        <w:rPr>
          <w:rFonts w:eastAsia="Calibri"/>
          <w:lang w:eastAsia="en-US"/>
        </w:rPr>
        <w:t xml:space="preserve">assessment and planning of their care and services. </w:t>
      </w:r>
    </w:p>
    <w:p w14:paraId="718DCB46" w14:textId="77777777" w:rsidR="00757E06" w:rsidRDefault="00757E06" w:rsidP="00757E06">
      <w:pPr>
        <w:rPr>
          <w:rFonts w:eastAsia="Calibri"/>
          <w:lang w:eastAsia="en-US"/>
        </w:rPr>
      </w:pPr>
      <w:r w:rsidRPr="00663B6D">
        <w:rPr>
          <w:rFonts w:eastAsia="Calibri"/>
          <w:lang w:eastAsia="en-US"/>
        </w:rPr>
        <w:t>For example:</w:t>
      </w:r>
    </w:p>
    <w:p w14:paraId="67BC1DFC" w14:textId="7AD0B5E2" w:rsidR="00757E06" w:rsidRPr="0021177F" w:rsidRDefault="00757E06" w:rsidP="00757E06">
      <w:pPr>
        <w:numPr>
          <w:ilvl w:val="0"/>
          <w:numId w:val="2"/>
        </w:numPr>
        <w:spacing w:before="0" w:after="240"/>
        <w:ind w:left="425" w:hanging="425"/>
        <w:rPr>
          <w:rFonts w:eastAsiaTheme="minorHAnsi"/>
          <w:color w:val="auto"/>
          <w:szCs w:val="22"/>
          <w:lang w:eastAsia="en-US"/>
        </w:rPr>
      </w:pPr>
      <w:r w:rsidRPr="0021177F">
        <w:rPr>
          <w:rFonts w:eastAsiaTheme="minorHAnsi"/>
          <w:color w:val="auto"/>
          <w:szCs w:val="22"/>
          <w:lang w:eastAsia="en-US"/>
        </w:rPr>
        <w:t xml:space="preserve">Consumers interviewed were able to confirm involvement in the care planning and review process on a regular basis. This occurs during monthly wellness checks conducted with registered nurses and evidence of these checks was observed by the Assessment Team. </w:t>
      </w:r>
    </w:p>
    <w:p w14:paraId="36D73992" w14:textId="77777777" w:rsidR="00757E06" w:rsidRPr="0021177F" w:rsidRDefault="00757E06" w:rsidP="00757E06">
      <w:pPr>
        <w:numPr>
          <w:ilvl w:val="0"/>
          <w:numId w:val="2"/>
        </w:numPr>
        <w:spacing w:before="0" w:after="240"/>
        <w:ind w:left="425" w:hanging="425"/>
        <w:rPr>
          <w:rFonts w:eastAsiaTheme="minorHAnsi"/>
          <w:color w:val="auto"/>
          <w:szCs w:val="22"/>
          <w:lang w:eastAsia="en-US"/>
        </w:rPr>
      </w:pPr>
      <w:r w:rsidRPr="0021177F">
        <w:rPr>
          <w:rFonts w:eastAsiaTheme="minorHAnsi"/>
          <w:color w:val="auto"/>
          <w:szCs w:val="22"/>
          <w:lang w:eastAsia="en-US"/>
        </w:rPr>
        <w:t>Staff interviewed advised that consumers and their representatives are consulted throughout the assessment and planning process. Consumers advised they are able to review their care plans with staff if they wish.</w:t>
      </w:r>
    </w:p>
    <w:p w14:paraId="79C85487" w14:textId="3AD69DFC" w:rsidR="00757E06" w:rsidRPr="00663B6D" w:rsidRDefault="00AF3452" w:rsidP="00757E06">
      <w:pPr>
        <w:rPr>
          <w:rFonts w:eastAsia="Calibri"/>
          <w:lang w:eastAsia="en-US"/>
        </w:rPr>
      </w:pPr>
      <w:r>
        <w:rPr>
          <w:rFonts w:eastAsia="Calibri"/>
          <w:lang w:eastAsia="en-US"/>
        </w:rPr>
        <w:t>T</w:t>
      </w:r>
      <w:r w:rsidR="00757E06" w:rsidRPr="00663B6D">
        <w:rPr>
          <w:rFonts w:eastAsia="Calibri"/>
          <w:lang w:eastAsia="en-US"/>
        </w:rPr>
        <w: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55FAB9E" w14:textId="77777777" w:rsidR="00757E06" w:rsidRPr="00F12001" w:rsidRDefault="00757E06" w:rsidP="00757E06">
      <w:pPr>
        <w:numPr>
          <w:ilvl w:val="0"/>
          <w:numId w:val="2"/>
        </w:numPr>
        <w:spacing w:before="0" w:after="240"/>
        <w:ind w:left="425" w:hanging="425"/>
        <w:rPr>
          <w:rFonts w:eastAsiaTheme="minorHAnsi"/>
          <w:color w:val="auto"/>
          <w:szCs w:val="22"/>
          <w:lang w:eastAsia="en-US"/>
        </w:rPr>
      </w:pPr>
      <w:r w:rsidRPr="00F12001">
        <w:rPr>
          <w:rFonts w:eastAsiaTheme="minorHAnsi"/>
          <w:color w:val="auto"/>
          <w:szCs w:val="22"/>
          <w:lang w:eastAsia="en-US"/>
        </w:rPr>
        <w:t>The service was able to demonstrate that each sampled consumer’s specific needs, goals and preferences are considered in care planning and during service delivery to optimise health and well-being.</w:t>
      </w:r>
    </w:p>
    <w:p w14:paraId="12478785" w14:textId="77777777" w:rsidR="00757E06" w:rsidRPr="00F12001" w:rsidRDefault="00757E06" w:rsidP="00757E06">
      <w:pPr>
        <w:numPr>
          <w:ilvl w:val="0"/>
          <w:numId w:val="2"/>
        </w:numPr>
        <w:spacing w:before="0" w:after="240"/>
        <w:ind w:left="425" w:hanging="425"/>
        <w:rPr>
          <w:rFonts w:eastAsiaTheme="minorHAnsi"/>
          <w:color w:val="auto"/>
          <w:szCs w:val="22"/>
          <w:lang w:eastAsia="en-US"/>
        </w:rPr>
      </w:pPr>
      <w:r w:rsidRPr="00F12001">
        <w:rPr>
          <w:rFonts w:eastAsiaTheme="minorHAnsi"/>
          <w:color w:val="auto"/>
          <w:szCs w:val="22"/>
          <w:lang w:eastAsia="en-US"/>
        </w:rPr>
        <w:t xml:space="preserve">Care planning and assessments at the service, including initial assessments are conducted by appropriately skilled staff and are in consultation with the consumer and/or their representatives. </w:t>
      </w:r>
    </w:p>
    <w:p w14:paraId="66A3512C" w14:textId="1675237D" w:rsidR="00154403" w:rsidRPr="00D435F8" w:rsidRDefault="00154403" w:rsidP="00154403">
      <w:pPr>
        <w:rPr>
          <w:rFonts w:eastAsia="Calibri"/>
          <w:i/>
          <w:color w:val="auto"/>
          <w:lang w:eastAsia="en-US"/>
        </w:rPr>
      </w:pPr>
      <w:r w:rsidRPr="00154403">
        <w:rPr>
          <w:rFonts w:eastAsiaTheme="minorHAnsi"/>
        </w:rPr>
        <w:lastRenderedPageBreak/>
        <w:t xml:space="preserve">The Quality Standard is </w:t>
      </w:r>
      <w:r w:rsidRPr="00C16523">
        <w:rPr>
          <w:rFonts w:eastAsiaTheme="minorHAnsi"/>
          <w:color w:val="auto"/>
        </w:rPr>
        <w:t>assessed as Compliant as</w:t>
      </w:r>
      <w:r w:rsidR="00C16523" w:rsidRPr="00C16523">
        <w:rPr>
          <w:rFonts w:eastAsiaTheme="minorHAnsi"/>
          <w:color w:val="auto"/>
        </w:rPr>
        <w:t xml:space="preserve"> five</w:t>
      </w:r>
      <w:r w:rsidRPr="00C16523">
        <w:rPr>
          <w:rFonts w:eastAsiaTheme="minorHAnsi"/>
          <w:color w:val="auto"/>
        </w:rPr>
        <w:t xml:space="preserve"> of the five specific requirements have been assessed as Compliant.</w:t>
      </w:r>
    </w:p>
    <w:p w14:paraId="44D027DB" w14:textId="291B5C4B" w:rsidR="00ED6B57" w:rsidRDefault="00ED6B57" w:rsidP="00ED6B57">
      <w:pPr>
        <w:pStyle w:val="Heading2"/>
      </w:pPr>
      <w:r>
        <w:t>Assessment of Standard 2 Requirements</w:t>
      </w:r>
    </w:p>
    <w:p w14:paraId="42404DD8" w14:textId="0CD7B869"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4ACA400D" w:rsidR="00934888" w:rsidRDefault="00934888" w:rsidP="00934888">
      <w:pPr>
        <w:pStyle w:val="Heading3"/>
      </w:pPr>
      <w:r>
        <w:t>Requirement 2(3)(b)</w:t>
      </w:r>
      <w:r>
        <w:tab/>
        <w:t>Compliant</w:t>
      </w:r>
    </w:p>
    <w:p w14:paraId="13708752" w14:textId="6D385E51"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E45D6BD" w14:textId="6E6064C1"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2034C851"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1C76E812"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5E2707BE"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000E8"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20FF2AE" w14:textId="77777777" w:rsidR="00E52C2E" w:rsidRPr="00663B6D" w:rsidRDefault="00E52C2E" w:rsidP="00E52C2E">
      <w:pPr>
        <w:rPr>
          <w:rFonts w:eastAsia="Calibri"/>
          <w:lang w:eastAsia="en-US"/>
        </w:rPr>
      </w:pPr>
      <w:r w:rsidRPr="00FB55C2">
        <w:rPr>
          <w:rFonts w:eastAsia="Calibri"/>
          <w:color w:val="auto"/>
          <w:lang w:eastAsia="en-US"/>
        </w:rPr>
        <w:t xml:space="preserve">Overall sampled consumers did consider that they receive personal care and clinical </w:t>
      </w:r>
      <w:r w:rsidRPr="00663B6D">
        <w:rPr>
          <w:rFonts w:eastAsia="Calibri"/>
          <w:lang w:eastAsia="en-US"/>
        </w:rPr>
        <w:t xml:space="preserve">care that is safe and right for them. </w:t>
      </w:r>
    </w:p>
    <w:p w14:paraId="28DDC06C" w14:textId="77777777" w:rsidR="00E52C2E" w:rsidRDefault="00E52C2E" w:rsidP="00E52C2E">
      <w:pPr>
        <w:rPr>
          <w:rFonts w:eastAsia="Calibri"/>
          <w:lang w:eastAsia="en-US"/>
        </w:rPr>
      </w:pPr>
      <w:r w:rsidRPr="00663B6D">
        <w:rPr>
          <w:rFonts w:eastAsia="Calibri"/>
          <w:lang w:eastAsia="en-US"/>
        </w:rPr>
        <w:t>For example:</w:t>
      </w:r>
    </w:p>
    <w:p w14:paraId="5E2BC673" w14:textId="77777777" w:rsidR="00E52C2E" w:rsidRPr="00AD6E35" w:rsidRDefault="00E52C2E" w:rsidP="00E52C2E">
      <w:pPr>
        <w:numPr>
          <w:ilvl w:val="0"/>
          <w:numId w:val="2"/>
        </w:numPr>
        <w:spacing w:before="0" w:after="240"/>
        <w:ind w:left="425" w:hanging="425"/>
        <w:rPr>
          <w:rFonts w:eastAsiaTheme="minorHAnsi"/>
          <w:color w:val="auto"/>
          <w:szCs w:val="22"/>
          <w:lang w:eastAsia="en-US"/>
        </w:rPr>
      </w:pPr>
      <w:r w:rsidRPr="00AD6E35">
        <w:rPr>
          <w:rFonts w:eastAsiaTheme="minorHAnsi"/>
          <w:color w:val="auto"/>
          <w:szCs w:val="22"/>
          <w:lang w:eastAsia="en-US"/>
        </w:rPr>
        <w:t>Consumers interviewed agreed that they receive the care they need at the service. The consumers also acknowledged presence of physiotherapists and other allied health professionals to assist with pain management and mobility. Staff interviewed listed access to many service providers including palliative care and dementia specialist services who are able to visit and consult with consumers.</w:t>
      </w:r>
    </w:p>
    <w:p w14:paraId="5069141A" w14:textId="77777777" w:rsidR="00E52C2E" w:rsidRPr="00AD6E35" w:rsidRDefault="00E52C2E" w:rsidP="00E52C2E">
      <w:pPr>
        <w:numPr>
          <w:ilvl w:val="0"/>
          <w:numId w:val="2"/>
        </w:numPr>
        <w:spacing w:before="0" w:after="240"/>
        <w:ind w:left="425" w:hanging="425"/>
        <w:rPr>
          <w:rFonts w:eastAsiaTheme="minorHAnsi"/>
          <w:color w:val="auto"/>
          <w:szCs w:val="22"/>
          <w:lang w:eastAsia="en-US"/>
        </w:rPr>
      </w:pPr>
      <w:r w:rsidRPr="00AD6E35">
        <w:rPr>
          <w:rFonts w:eastAsiaTheme="minorHAnsi"/>
          <w:color w:val="auto"/>
          <w:szCs w:val="22"/>
          <w:lang w:eastAsia="en-US"/>
        </w:rPr>
        <w:t>When consumers are dissatisfied with their medical pr</w:t>
      </w:r>
      <w:r>
        <w:rPr>
          <w:rFonts w:eastAsiaTheme="minorHAnsi"/>
          <w:color w:val="auto"/>
          <w:szCs w:val="22"/>
          <w:lang w:eastAsia="en-US"/>
        </w:rPr>
        <w:t>actitioner</w:t>
      </w:r>
      <w:r w:rsidRPr="00AD6E35">
        <w:rPr>
          <w:rFonts w:eastAsiaTheme="minorHAnsi"/>
          <w:color w:val="auto"/>
          <w:szCs w:val="22"/>
          <w:lang w:eastAsia="en-US"/>
        </w:rPr>
        <w:t xml:space="preserve">, or other </w:t>
      </w:r>
      <w:r>
        <w:rPr>
          <w:rFonts w:eastAsiaTheme="minorHAnsi"/>
          <w:color w:val="auto"/>
          <w:szCs w:val="22"/>
          <w:lang w:eastAsia="en-US"/>
        </w:rPr>
        <w:t xml:space="preserve">allied </w:t>
      </w:r>
      <w:r w:rsidRPr="00AD6E35">
        <w:rPr>
          <w:rFonts w:eastAsiaTheme="minorHAnsi"/>
          <w:color w:val="auto"/>
          <w:szCs w:val="22"/>
          <w:lang w:eastAsia="en-US"/>
        </w:rPr>
        <w:t>health care providers management advised that they are able to provide advice and assistance to find alternate providers as necessary.</w:t>
      </w:r>
    </w:p>
    <w:p w14:paraId="6A34F99E" w14:textId="37B01E29" w:rsidR="00E52C2E" w:rsidRPr="00663B6D" w:rsidRDefault="00847C9D" w:rsidP="00E52C2E">
      <w:pPr>
        <w:rPr>
          <w:rFonts w:eastAsia="Calibri"/>
          <w:lang w:eastAsia="en-US"/>
        </w:rPr>
      </w:pPr>
      <w:r>
        <w:rPr>
          <w:rFonts w:eastAsia="Calibri"/>
          <w:lang w:eastAsia="en-US"/>
        </w:rPr>
        <w:t>T</w:t>
      </w:r>
      <w:r w:rsidR="00E52C2E" w:rsidRPr="00663B6D">
        <w:rPr>
          <w:rFonts w:eastAsia="Calibri"/>
          <w:lang w:eastAsia="en-US"/>
        </w:rPr>
        <w:t xml:space="preserve">he Assessment Team sampled the experience of consumers – their care plans and assessments were </w:t>
      </w:r>
      <w:r w:rsidR="00F53E2E" w:rsidRPr="00663B6D">
        <w:rPr>
          <w:rFonts w:eastAsia="Calibri"/>
          <w:lang w:eastAsia="en-US"/>
        </w:rPr>
        <w:t>reviewed,</w:t>
      </w:r>
      <w:r w:rsidR="00E52C2E" w:rsidRPr="00663B6D">
        <w:rPr>
          <w:rFonts w:eastAsia="Calibri"/>
          <w:lang w:eastAsia="en-US"/>
        </w:rPr>
        <w:t xml:space="preserve"> and staff were asked about how they ensure the delivery of safe and effective care for consumers. The team also examined relevant documents.</w:t>
      </w:r>
    </w:p>
    <w:p w14:paraId="0D5909E1" w14:textId="77777777" w:rsidR="00E52C2E" w:rsidRPr="00F12001" w:rsidRDefault="00E52C2E" w:rsidP="00E52C2E">
      <w:pPr>
        <w:numPr>
          <w:ilvl w:val="0"/>
          <w:numId w:val="2"/>
        </w:numPr>
        <w:spacing w:before="0" w:after="240"/>
        <w:ind w:left="425" w:hanging="425"/>
        <w:rPr>
          <w:rFonts w:eastAsiaTheme="minorHAnsi"/>
          <w:color w:val="auto"/>
          <w:szCs w:val="22"/>
          <w:lang w:eastAsia="en-US"/>
        </w:rPr>
      </w:pPr>
      <w:r w:rsidRPr="00F12001">
        <w:rPr>
          <w:rFonts w:eastAsiaTheme="minorHAnsi"/>
          <w:color w:val="auto"/>
          <w:szCs w:val="22"/>
          <w:lang w:eastAsia="en-US"/>
        </w:rPr>
        <w:t>The service has a suite of clinical policies and procedures in place that guide assessment and planning to deliver safe, effective care for consumers.</w:t>
      </w:r>
    </w:p>
    <w:p w14:paraId="4B7DE9DE" w14:textId="04A21218" w:rsidR="00E52C2E" w:rsidRPr="00E469BF" w:rsidRDefault="00E52C2E" w:rsidP="00167883">
      <w:pPr>
        <w:numPr>
          <w:ilvl w:val="0"/>
          <w:numId w:val="2"/>
        </w:numPr>
        <w:spacing w:before="0" w:after="240"/>
        <w:ind w:left="425" w:hanging="425"/>
        <w:rPr>
          <w:rFonts w:eastAsia="Calibri"/>
          <w:lang w:eastAsia="en-US"/>
        </w:rPr>
      </w:pPr>
      <w:r w:rsidRPr="00E469BF">
        <w:rPr>
          <w:rFonts w:eastAsiaTheme="minorHAnsi"/>
          <w:color w:val="auto"/>
          <w:szCs w:val="22"/>
          <w:lang w:eastAsia="en-US"/>
        </w:rPr>
        <w:t xml:space="preserve">The service monitors and records mandatory national aged care quality indicators and other clinical incidents to enable management to identify any key </w:t>
      </w:r>
      <w:r w:rsidRPr="00E469BF">
        <w:rPr>
          <w:rFonts w:eastAsiaTheme="minorHAnsi"/>
          <w:color w:val="auto"/>
          <w:szCs w:val="22"/>
          <w:lang w:eastAsia="en-US"/>
        </w:rPr>
        <w:lastRenderedPageBreak/>
        <w:t>areas of risk and to inform them of key areas for staff education to ensure ongoing quality care for consumers at the service.</w:t>
      </w:r>
    </w:p>
    <w:p w14:paraId="64A17396" w14:textId="73B3C8B7" w:rsidR="007F5256" w:rsidRPr="00663B6D" w:rsidRDefault="00154403" w:rsidP="00154403">
      <w:pPr>
        <w:rPr>
          <w:rFonts w:eastAsia="Calibri"/>
          <w:lang w:eastAsia="en-US"/>
        </w:rPr>
      </w:pPr>
      <w:r w:rsidRPr="00154403">
        <w:rPr>
          <w:rFonts w:eastAsiaTheme="minorHAnsi"/>
        </w:rPr>
        <w:t xml:space="preserve">The Quality Standard is </w:t>
      </w:r>
      <w:r w:rsidRPr="00E72C96">
        <w:rPr>
          <w:rFonts w:eastAsiaTheme="minorHAnsi"/>
          <w:color w:val="auto"/>
        </w:rPr>
        <w:t xml:space="preserve">assessed as </w:t>
      </w:r>
      <w:r w:rsidR="00E72C96" w:rsidRPr="00E72C96">
        <w:rPr>
          <w:rFonts w:eastAsiaTheme="minorHAnsi"/>
          <w:color w:val="auto"/>
        </w:rPr>
        <w:t>C</w:t>
      </w:r>
      <w:r w:rsidRPr="00E72C96">
        <w:rPr>
          <w:rFonts w:eastAsiaTheme="minorHAnsi"/>
          <w:color w:val="auto"/>
        </w:rPr>
        <w:t>ompliant as</w:t>
      </w:r>
      <w:r w:rsidR="00E72C96" w:rsidRPr="00E72C96">
        <w:rPr>
          <w:rFonts w:eastAsiaTheme="minorHAnsi"/>
          <w:color w:val="auto"/>
        </w:rPr>
        <w:t xml:space="preserve"> seven</w:t>
      </w:r>
      <w:r w:rsidRPr="00E72C96">
        <w:rPr>
          <w:rFonts w:eastAsiaTheme="minorHAnsi"/>
          <w:color w:val="auto"/>
        </w:rPr>
        <w:t xml:space="preserve"> of the seven specific requirements have been assessed as 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12E1254D"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2E88ECE8"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55F5521A" w14:textId="77777777" w:rsidR="00853601" w:rsidRPr="00853601" w:rsidRDefault="00853601" w:rsidP="00853601">
      <w:pPr>
        <w:tabs>
          <w:tab w:val="right" w:pos="9026"/>
        </w:tabs>
        <w:spacing w:before="0" w:after="0"/>
        <w:outlineLvl w:val="4"/>
      </w:pPr>
    </w:p>
    <w:p w14:paraId="47D12375" w14:textId="1838FE0D"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5D7703CD"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6E46F379"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573CAAA4"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27A763C6"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58CAF22F" w:rsidR="00853601" w:rsidRPr="00D435F8" w:rsidRDefault="00853601" w:rsidP="00853601">
      <w:pPr>
        <w:pStyle w:val="Heading3"/>
      </w:pPr>
      <w:r w:rsidRPr="00D435F8">
        <w:lastRenderedPageBreak/>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03970BAA"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4000E8"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D2F8756" w14:textId="77777777" w:rsidR="00F67936" w:rsidRPr="00663B6D" w:rsidRDefault="00F67936" w:rsidP="00F67936">
      <w:pPr>
        <w:rPr>
          <w:rFonts w:eastAsia="Calibri"/>
          <w:lang w:eastAsia="en-US"/>
        </w:rPr>
      </w:pPr>
      <w:r w:rsidRPr="00FB55C2">
        <w:rPr>
          <w:rFonts w:eastAsia="Calibri"/>
          <w:color w:val="auto"/>
          <w:lang w:eastAsia="en-US"/>
        </w:rPr>
        <w:t xml:space="preserve">Overall sampled consumers did confirm that they get the services and supports for </w:t>
      </w:r>
      <w:r w:rsidRPr="00663B6D">
        <w:rPr>
          <w:rFonts w:eastAsia="Calibri"/>
          <w:lang w:eastAsia="en-US"/>
        </w:rPr>
        <w:t xml:space="preserve">daily living that are important for </w:t>
      </w:r>
      <w:r>
        <w:rPr>
          <w:rFonts w:eastAsia="Calibri"/>
          <w:lang w:eastAsia="en-US"/>
        </w:rPr>
        <w:t>their</w:t>
      </w:r>
      <w:r w:rsidRPr="00663B6D">
        <w:rPr>
          <w:rFonts w:eastAsia="Calibri"/>
          <w:lang w:eastAsia="en-US"/>
        </w:rPr>
        <w:t xml:space="preserve"> health and well-being and that enable </w:t>
      </w:r>
      <w:r>
        <w:rPr>
          <w:rFonts w:eastAsia="Calibri"/>
          <w:lang w:eastAsia="en-US"/>
        </w:rPr>
        <w:t>them</w:t>
      </w:r>
      <w:r w:rsidRPr="00663B6D">
        <w:rPr>
          <w:rFonts w:eastAsia="Calibri"/>
          <w:lang w:eastAsia="en-US"/>
        </w:rPr>
        <w:t xml:space="preserve"> to do the things </w:t>
      </w:r>
      <w:r>
        <w:rPr>
          <w:rFonts w:eastAsia="Calibri"/>
          <w:lang w:eastAsia="en-US"/>
        </w:rPr>
        <w:t>they</w:t>
      </w:r>
      <w:r w:rsidRPr="00663B6D">
        <w:rPr>
          <w:rFonts w:eastAsia="Calibri"/>
          <w:lang w:eastAsia="en-US"/>
        </w:rPr>
        <w:t xml:space="preserve"> want to do. </w:t>
      </w:r>
    </w:p>
    <w:p w14:paraId="7367A1F1" w14:textId="77777777" w:rsidR="00F67936" w:rsidRDefault="00F67936" w:rsidP="00F67936">
      <w:pPr>
        <w:rPr>
          <w:rFonts w:eastAsia="Calibri"/>
          <w:lang w:eastAsia="en-US"/>
        </w:rPr>
      </w:pPr>
      <w:r w:rsidRPr="00663B6D">
        <w:rPr>
          <w:rFonts w:eastAsia="Calibri"/>
          <w:lang w:eastAsia="en-US"/>
        </w:rPr>
        <w:t>For example:</w:t>
      </w:r>
    </w:p>
    <w:p w14:paraId="69BC8120" w14:textId="77777777" w:rsidR="00F67936" w:rsidRPr="00E408EA" w:rsidRDefault="00F67936" w:rsidP="00F67936">
      <w:pPr>
        <w:pStyle w:val="ListBullet"/>
        <w:spacing w:before="0" w:after="240"/>
      </w:pPr>
      <w:r w:rsidRPr="00E408EA">
        <w:t>Most consumers interviewed confirmed that they are supported by the service to do the things they like to do</w:t>
      </w:r>
      <w:r>
        <w:t>.</w:t>
      </w:r>
    </w:p>
    <w:p w14:paraId="7FB29C16" w14:textId="77777777" w:rsidR="00F67936" w:rsidRPr="00E408EA" w:rsidRDefault="00F67936" w:rsidP="00F67936">
      <w:pPr>
        <w:pStyle w:val="ListBullet"/>
        <w:spacing w:before="0" w:after="240"/>
      </w:pPr>
      <w:r w:rsidRPr="00E408EA">
        <w:t>Consumers interviewed confirmed that they are supported to keep in touch with people who are important to them and described various ways they stay in touch, including family visiting, telephone calls and going on outings.</w:t>
      </w:r>
    </w:p>
    <w:p w14:paraId="021AF4AD" w14:textId="77777777" w:rsidR="00F67936" w:rsidRPr="00A154F5" w:rsidRDefault="00F67936" w:rsidP="00F67936">
      <w:pPr>
        <w:pStyle w:val="ListBullet"/>
        <w:spacing w:before="0" w:after="240"/>
      </w:pPr>
      <w:r w:rsidRPr="00A154F5">
        <w:t xml:space="preserve">The service has a multicultural consumer population. Most consumers interviewed advised that they like the food, while some expressed preference for more </w:t>
      </w:r>
      <w:r>
        <w:t xml:space="preserve">meals that are a prepared in the </w:t>
      </w:r>
      <w:r w:rsidRPr="00A154F5">
        <w:t xml:space="preserve">Chinese style </w:t>
      </w:r>
      <w:r>
        <w:t xml:space="preserve">of </w:t>
      </w:r>
      <w:r w:rsidRPr="00A154F5">
        <w:t xml:space="preserve">cooking. The service indicated that they were willing to facilitate more culturally appropriate cooking method for some meals. </w:t>
      </w:r>
    </w:p>
    <w:p w14:paraId="5F294DEA" w14:textId="1FFF13BA" w:rsidR="00F67936" w:rsidRPr="00663B6D" w:rsidRDefault="00333D12" w:rsidP="00F67936">
      <w:pPr>
        <w:rPr>
          <w:rFonts w:eastAsia="Calibri"/>
          <w:lang w:eastAsia="en-US"/>
        </w:rPr>
      </w:pPr>
      <w:r>
        <w:rPr>
          <w:rFonts w:eastAsia="Calibri"/>
          <w:lang w:eastAsia="en-US"/>
        </w:rPr>
        <w:t>T</w:t>
      </w:r>
      <w:r w:rsidR="00F67936" w:rsidRPr="00663B6D">
        <w:rPr>
          <w:rFonts w:eastAsia="Calibri"/>
          <w:lang w:eastAsia="en-US"/>
        </w:rPr>
        <w: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r w:rsidR="00F67936" w:rsidRPr="002F6EE3">
        <w:rPr>
          <w:rFonts w:eastAsia="Calibri"/>
          <w:lang w:eastAsia="en-US"/>
        </w:rPr>
        <w:t xml:space="preserve"> </w:t>
      </w:r>
    </w:p>
    <w:p w14:paraId="4E9EE546" w14:textId="77777777" w:rsidR="00F67936" w:rsidRDefault="00F67936" w:rsidP="00F67936">
      <w:pPr>
        <w:spacing w:after="160" w:line="259" w:lineRule="auto"/>
        <w:rPr>
          <w:rFonts w:eastAsiaTheme="minorHAnsi"/>
          <w:color w:val="auto"/>
          <w:szCs w:val="22"/>
          <w:lang w:eastAsia="en-US"/>
        </w:rPr>
      </w:pPr>
      <w:r>
        <w:br w:type="page"/>
      </w:r>
    </w:p>
    <w:p w14:paraId="40CE820D" w14:textId="77777777" w:rsidR="00F67936" w:rsidRPr="009C265B" w:rsidRDefault="00F67936" w:rsidP="00F67936">
      <w:pPr>
        <w:pStyle w:val="ListBullet"/>
        <w:spacing w:before="0" w:after="240"/>
      </w:pPr>
      <w:r>
        <w:lastRenderedPageBreak/>
        <w:t>The Assessment Team found that c</w:t>
      </w:r>
      <w:r w:rsidRPr="009C265B">
        <w:t xml:space="preserve">onsumers provided positive feedback in relation to services and </w:t>
      </w:r>
      <w:r>
        <w:t xml:space="preserve">adequacy of </w:t>
      </w:r>
      <w:r w:rsidRPr="009C265B">
        <w:t>supports for daily living</w:t>
      </w:r>
      <w:r>
        <w:t xml:space="preserve">. They </w:t>
      </w:r>
      <w:r w:rsidRPr="009C265B">
        <w:t xml:space="preserve">were especially complimentary about </w:t>
      </w:r>
      <w:r>
        <w:t>support for them to participate in a range of lifestyle activities, including twice weekly bus outings</w:t>
      </w:r>
      <w:r w:rsidRPr="009C265B">
        <w:t>.</w:t>
      </w:r>
    </w:p>
    <w:p w14:paraId="75EF844B" w14:textId="0352E861" w:rsidR="007F5256" w:rsidRPr="00032B17" w:rsidRDefault="00154403" w:rsidP="00154403">
      <w:pPr>
        <w:rPr>
          <w:rFonts w:eastAsia="Calibri"/>
        </w:rPr>
      </w:pPr>
      <w:r w:rsidRPr="00154403">
        <w:rPr>
          <w:rFonts w:eastAsiaTheme="minorHAnsi"/>
        </w:rPr>
        <w:t xml:space="preserve">The Quality </w:t>
      </w:r>
      <w:r w:rsidRPr="00112AEE">
        <w:rPr>
          <w:rFonts w:eastAsiaTheme="minorHAnsi"/>
          <w:color w:val="auto"/>
        </w:rPr>
        <w:t xml:space="preserve">Standard is assessed as Compliant as </w:t>
      </w:r>
      <w:r w:rsidR="00112AEE" w:rsidRPr="00112AEE">
        <w:rPr>
          <w:rFonts w:eastAsiaTheme="minorHAnsi"/>
          <w:color w:val="auto"/>
        </w:rPr>
        <w:t xml:space="preserve">seven </w:t>
      </w:r>
      <w:r w:rsidRPr="00112AEE">
        <w:rPr>
          <w:rFonts w:eastAsiaTheme="minorHAnsi"/>
          <w:color w:val="auto"/>
        </w:rPr>
        <w:t>of the seven specific requirements have been assessed as 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2B28192E"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7FDAC346"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06826293"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0DE24AAA"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3D571408"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50A83A31"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3E4F74C0" w:rsidR="00314FF7" w:rsidRPr="00D435F8" w:rsidRDefault="00314FF7" w:rsidP="00314FF7">
      <w:pPr>
        <w:pStyle w:val="Heading3"/>
      </w:pPr>
      <w:r w:rsidRPr="00D435F8">
        <w:lastRenderedPageBreak/>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467DD990"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000E8" w:rsidRPr="00EB1D71">
        <w:rPr>
          <w:color w:val="FFFFFF" w:themeColor="background1"/>
          <w:sz w:val="36"/>
        </w:rPr>
        <w:t xml:space="preserve"> </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464985D" w14:textId="77777777" w:rsidR="00CB1EE9" w:rsidRPr="00663B6D" w:rsidRDefault="00CB1EE9" w:rsidP="00CB1EE9">
      <w:pPr>
        <w:rPr>
          <w:rFonts w:eastAsia="Calibri"/>
          <w:lang w:eastAsia="en-US"/>
        </w:rPr>
      </w:pPr>
      <w:r w:rsidRPr="00C54EDF">
        <w:rPr>
          <w:rFonts w:eastAsia="Calibri"/>
          <w:color w:val="auto"/>
          <w:lang w:eastAsia="en-US"/>
        </w:rPr>
        <w:t xml:space="preserve">Overall sampled consumers indicated that they feel they belong in the service, and </w:t>
      </w:r>
      <w:r w:rsidRPr="00663B6D">
        <w:rPr>
          <w:rFonts w:eastAsia="Calibri"/>
          <w:lang w:eastAsia="en-US"/>
        </w:rPr>
        <w:t xml:space="preserve">feel safe and comfortable in the service environment. </w:t>
      </w:r>
    </w:p>
    <w:p w14:paraId="4235EF31" w14:textId="77777777" w:rsidR="00CB1EE9" w:rsidRDefault="00CB1EE9" w:rsidP="00CB1EE9">
      <w:pPr>
        <w:rPr>
          <w:rFonts w:eastAsia="Calibri"/>
          <w:lang w:eastAsia="en-US"/>
        </w:rPr>
      </w:pPr>
      <w:r w:rsidRPr="00663B6D">
        <w:rPr>
          <w:rFonts w:eastAsia="Calibri"/>
          <w:lang w:eastAsia="en-US"/>
        </w:rPr>
        <w:t>For example:</w:t>
      </w:r>
    </w:p>
    <w:p w14:paraId="2A26089D" w14:textId="77777777" w:rsidR="00CB1EE9" w:rsidRPr="00292621" w:rsidRDefault="00CB1EE9" w:rsidP="00CB1EE9">
      <w:pPr>
        <w:pStyle w:val="ListBullet"/>
        <w:spacing w:before="0" w:after="240"/>
      </w:pPr>
      <w:r w:rsidRPr="00292621">
        <w:t>All consumers interviewed confirmed they feel safe</w:t>
      </w:r>
      <w:r>
        <w:t>.</w:t>
      </w:r>
    </w:p>
    <w:p w14:paraId="10253266" w14:textId="77777777" w:rsidR="00CB1EE9" w:rsidRPr="00292621" w:rsidRDefault="00CB1EE9" w:rsidP="00CB1EE9">
      <w:pPr>
        <w:pStyle w:val="ListBullet"/>
        <w:spacing w:before="0" w:after="240"/>
      </w:pPr>
      <w:r w:rsidRPr="00292621">
        <w:t>Most consumers interviewed confirmed that they often feel at home in the service and provided examples of how their visitors feel welcome and they are able to access the outdoors and appreciate the kind and caring service of staff.</w:t>
      </w:r>
    </w:p>
    <w:p w14:paraId="7E0B31D7" w14:textId="77777777" w:rsidR="00CB1EE9" w:rsidRPr="00292621" w:rsidRDefault="00CB1EE9" w:rsidP="00CB1EE9">
      <w:pPr>
        <w:pStyle w:val="ListBullet"/>
        <w:spacing w:before="0" w:after="240"/>
      </w:pPr>
      <w:r w:rsidRPr="00292621">
        <w:t>All consumers interviewed confirmed that the service is clean and well maintained</w:t>
      </w:r>
      <w:r>
        <w:t>.</w:t>
      </w:r>
    </w:p>
    <w:p w14:paraId="0E840D8E" w14:textId="77777777" w:rsidR="00CB1EE9" w:rsidRPr="00292621" w:rsidRDefault="00CB1EE9" w:rsidP="00CB1EE9">
      <w:pPr>
        <w:pStyle w:val="ListBullet"/>
        <w:spacing w:before="0" w:after="240"/>
      </w:pPr>
      <w:r w:rsidRPr="00292621">
        <w:t>Consumers commented that the service environment is clean, bright and comfortable.</w:t>
      </w:r>
    </w:p>
    <w:p w14:paraId="7B08AB38" w14:textId="3336778D" w:rsidR="00CB1EE9" w:rsidRPr="00663B6D" w:rsidRDefault="005C7A83" w:rsidP="00CB1EE9">
      <w:pPr>
        <w:rPr>
          <w:rFonts w:eastAsia="Calibri"/>
          <w:lang w:eastAsia="en-US"/>
        </w:rPr>
      </w:pPr>
      <w:r>
        <w:rPr>
          <w:rFonts w:eastAsia="Calibri"/>
          <w:lang w:eastAsia="en-US"/>
        </w:rPr>
        <w:t>T</w:t>
      </w:r>
      <w:r w:rsidR="00CB1EE9" w:rsidRPr="00663B6D">
        <w:rPr>
          <w:rFonts w:eastAsia="Calibri"/>
          <w:lang w:eastAsia="en-US"/>
        </w:rPr>
        <w:t>he Assessment Team observed the service environment, spoke with consumers about their experience of the service environment and interviewed care staff about the suitability and safety of equipment. The team also examined relevant documents.</w:t>
      </w:r>
    </w:p>
    <w:p w14:paraId="169D6ABF" w14:textId="77777777" w:rsidR="00CB1EE9" w:rsidRPr="008920F1" w:rsidRDefault="00CB1EE9" w:rsidP="00CB1EE9">
      <w:pPr>
        <w:pStyle w:val="ListBullet"/>
        <w:spacing w:before="0" w:after="240"/>
      </w:pPr>
      <w:r w:rsidRPr="008920F1">
        <w:t>The Assessment Team observed the environment was welcoming and provided areas for consumers to interact and to have quiet time. The environment is safe, clean, well maintained and comfortable. The environment enables consumers to move freely, both indoors and outdoors. Furniture, fittings and equipment are safe, clean, well maintained and suitable for consumers.</w:t>
      </w:r>
    </w:p>
    <w:p w14:paraId="15A986AE" w14:textId="69994DD3" w:rsidR="007F5256" w:rsidRPr="006A6CDB" w:rsidRDefault="00154403" w:rsidP="00154403">
      <w:pPr>
        <w:rPr>
          <w:rFonts w:eastAsia="Calibri"/>
          <w:lang w:eastAsia="en-US"/>
        </w:rPr>
      </w:pPr>
      <w:r w:rsidRPr="00154403">
        <w:rPr>
          <w:rFonts w:eastAsiaTheme="minorHAnsi"/>
        </w:rPr>
        <w:lastRenderedPageBreak/>
        <w:t xml:space="preserve">The Quality </w:t>
      </w:r>
      <w:r w:rsidRPr="00676AA1">
        <w:rPr>
          <w:rFonts w:eastAsiaTheme="minorHAnsi"/>
          <w:color w:val="auto"/>
        </w:rPr>
        <w:t>Standard is assessed as Compliant as</w:t>
      </w:r>
      <w:r w:rsidR="000E101C" w:rsidRPr="00676AA1">
        <w:rPr>
          <w:rFonts w:eastAsiaTheme="minorHAnsi"/>
          <w:color w:val="auto"/>
        </w:rPr>
        <w:t xml:space="preserve"> three</w:t>
      </w:r>
      <w:r w:rsidRPr="00676AA1">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t xml:space="preserve">Assessment of </w:t>
      </w:r>
      <w:r w:rsidR="009C6F30">
        <w:t xml:space="preserve">Standard 5 </w:t>
      </w:r>
      <w:r w:rsidR="00301877">
        <w:t>Requirements</w:t>
      </w:r>
    </w:p>
    <w:p w14:paraId="7E745A76" w14:textId="65104EFD"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1DBB6C39"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66FC3C01"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36D9A4E8"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000E8"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48A71E0" w14:textId="77777777" w:rsidR="003818F9" w:rsidRPr="00663B6D" w:rsidRDefault="003818F9" w:rsidP="003818F9">
      <w:pPr>
        <w:rPr>
          <w:rFonts w:eastAsia="Calibri"/>
          <w:lang w:eastAsia="en-US"/>
        </w:rPr>
      </w:pPr>
      <w:r w:rsidRPr="00C54EDF">
        <w:rPr>
          <w:rFonts w:eastAsia="Calibri"/>
          <w:color w:val="auto"/>
          <w:lang w:eastAsia="en-US"/>
        </w:rPr>
        <w:t xml:space="preserve">Overall sampled consumers did consider that they are encouraged and supported to </w:t>
      </w:r>
      <w:r w:rsidRPr="00663B6D">
        <w:rPr>
          <w:rFonts w:eastAsia="Calibri"/>
          <w:lang w:eastAsia="en-US"/>
        </w:rPr>
        <w:t xml:space="preserve">give feedback and make complaints, and that appropriate action is taken. </w:t>
      </w:r>
    </w:p>
    <w:p w14:paraId="5E3F84F3" w14:textId="77777777" w:rsidR="003818F9" w:rsidRDefault="003818F9" w:rsidP="003818F9">
      <w:pPr>
        <w:rPr>
          <w:rFonts w:eastAsia="Calibri"/>
          <w:lang w:eastAsia="en-US"/>
        </w:rPr>
      </w:pPr>
      <w:r w:rsidRPr="00663B6D">
        <w:rPr>
          <w:rFonts w:eastAsia="Calibri"/>
          <w:lang w:eastAsia="en-US"/>
        </w:rPr>
        <w:t>For example:</w:t>
      </w:r>
    </w:p>
    <w:p w14:paraId="45DC51AB" w14:textId="77777777" w:rsidR="003818F9" w:rsidRPr="008920F1" w:rsidRDefault="003818F9" w:rsidP="003818F9">
      <w:pPr>
        <w:pStyle w:val="ListBullet"/>
        <w:spacing w:before="0" w:after="240"/>
        <w:rPr>
          <w:iCs/>
        </w:rPr>
      </w:pPr>
      <w:r w:rsidRPr="008920F1">
        <w:rPr>
          <w:iCs/>
        </w:rPr>
        <w:t>Consumers interviewed demonstrated that they knew how to make a complaint, that management and staff were approachable and that they felt comfortable raising any concerns, issues or complaints. Consumers said that management responds promptly to any concerns and complaints.</w:t>
      </w:r>
    </w:p>
    <w:p w14:paraId="3035DC79" w14:textId="77777777" w:rsidR="003818F9" w:rsidRPr="008920F1" w:rsidRDefault="003818F9" w:rsidP="003818F9">
      <w:pPr>
        <w:pStyle w:val="ListBullet"/>
        <w:spacing w:before="0" w:after="240"/>
        <w:rPr>
          <w:iCs/>
        </w:rPr>
      </w:pPr>
      <w:r w:rsidRPr="008920F1">
        <w:rPr>
          <w:iCs/>
        </w:rPr>
        <w:t>Consumers interviewed recognised improvements made at the service in response to complaints and feedback.</w:t>
      </w:r>
    </w:p>
    <w:p w14:paraId="1D57CF26" w14:textId="77777777" w:rsidR="003818F9" w:rsidRPr="00B07471" w:rsidRDefault="003818F9" w:rsidP="003818F9">
      <w:pPr>
        <w:pStyle w:val="ListBullet"/>
        <w:spacing w:before="0" w:after="240"/>
        <w:rPr>
          <w:i/>
        </w:rPr>
      </w:pPr>
      <w:r w:rsidRPr="00B07471">
        <w:rPr>
          <w:iCs/>
        </w:rPr>
        <w:t xml:space="preserve">In response to complaints about missing laundry the service trialled a </w:t>
      </w:r>
      <w:r>
        <w:rPr>
          <w:iCs/>
        </w:rPr>
        <w:t xml:space="preserve">new process. </w:t>
      </w:r>
      <w:r w:rsidRPr="00B07471">
        <w:rPr>
          <w:iCs/>
        </w:rPr>
        <w:t xml:space="preserve">Consumers </w:t>
      </w:r>
      <w:r>
        <w:rPr>
          <w:iCs/>
        </w:rPr>
        <w:t>reported</w:t>
      </w:r>
      <w:r w:rsidRPr="00B07471">
        <w:rPr>
          <w:iCs/>
        </w:rPr>
        <w:t xml:space="preserve"> to the Assessment Team that </w:t>
      </w:r>
      <w:r>
        <w:rPr>
          <w:iCs/>
        </w:rPr>
        <w:t xml:space="preserve">since the implementation of the new process, </w:t>
      </w:r>
      <w:r w:rsidRPr="00B07471">
        <w:rPr>
          <w:iCs/>
        </w:rPr>
        <w:t>they have not had any missing clothing.</w:t>
      </w:r>
    </w:p>
    <w:p w14:paraId="4CB29954" w14:textId="6269E8F3" w:rsidR="003818F9" w:rsidRPr="00663B6D" w:rsidRDefault="00190C2C" w:rsidP="003818F9">
      <w:pPr>
        <w:rPr>
          <w:rFonts w:eastAsia="Calibri"/>
          <w:lang w:eastAsia="en-US"/>
        </w:rPr>
      </w:pPr>
      <w:r>
        <w:rPr>
          <w:rFonts w:eastAsia="Calibri"/>
          <w:lang w:eastAsia="en-US"/>
        </w:rPr>
        <w:t>T</w:t>
      </w:r>
      <w:r w:rsidR="003818F9" w:rsidRPr="00663B6D">
        <w:rPr>
          <w:rFonts w:eastAsia="Calibri"/>
          <w:lang w:eastAsia="en-US"/>
        </w:rPr>
        <w:t xml:space="preserve">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AB11204" w14:textId="77777777" w:rsidR="003818F9" w:rsidRDefault="003818F9" w:rsidP="003818F9">
      <w:pPr>
        <w:pStyle w:val="ListBullet"/>
        <w:tabs>
          <w:tab w:val="right" w:pos="9026"/>
        </w:tabs>
        <w:spacing w:before="0" w:after="240"/>
        <w:rPr>
          <w:iCs/>
        </w:rPr>
      </w:pPr>
      <w:r w:rsidRPr="006651CF">
        <w:rPr>
          <w:iCs/>
          <w:lang w:val="en-GB"/>
        </w:rPr>
        <w:t xml:space="preserve">The service </w:t>
      </w:r>
      <w:r w:rsidRPr="006651CF">
        <w:rPr>
          <w:iCs/>
        </w:rPr>
        <w:t xml:space="preserve">provides information regarding the complaints process through consumer meetings and the provision of written materials such as consumer handbook, brochures and agreements which detail the </w:t>
      </w:r>
      <w:r>
        <w:rPr>
          <w:iCs/>
        </w:rPr>
        <w:t xml:space="preserve">steps </w:t>
      </w:r>
      <w:r w:rsidRPr="006651CF">
        <w:rPr>
          <w:iCs/>
        </w:rPr>
        <w:t xml:space="preserve">available to </w:t>
      </w:r>
      <w:r w:rsidRPr="006651CF">
        <w:rPr>
          <w:iCs/>
        </w:rPr>
        <w:lastRenderedPageBreak/>
        <w:t>consumers and representatives on how to make complaints both internally and externally</w:t>
      </w:r>
      <w:r>
        <w:rPr>
          <w:iCs/>
        </w:rPr>
        <w:t>. De</w:t>
      </w:r>
      <w:r w:rsidRPr="006651CF">
        <w:rPr>
          <w:iCs/>
        </w:rPr>
        <w:t>tails for advocacy and language services</w:t>
      </w:r>
      <w:r>
        <w:rPr>
          <w:iCs/>
        </w:rPr>
        <w:t xml:space="preserve"> are provided to consumers. A review of the complaints </w:t>
      </w:r>
      <w:proofErr w:type="gramStart"/>
      <w:r>
        <w:rPr>
          <w:iCs/>
        </w:rPr>
        <w:t>register</w:t>
      </w:r>
      <w:proofErr w:type="gramEnd"/>
      <w:r>
        <w:rPr>
          <w:iCs/>
        </w:rPr>
        <w:t xml:space="preserve">, continuous improvement logs and care planning documentation demonstrated the </w:t>
      </w:r>
      <w:r w:rsidRPr="00721299">
        <w:rPr>
          <w:iCs/>
        </w:rPr>
        <w:t>organisation’s approach to reviewing and acting on complaints</w:t>
      </w:r>
      <w:r w:rsidRPr="006651CF">
        <w:rPr>
          <w:iCs/>
        </w:rPr>
        <w:t xml:space="preserve">. </w:t>
      </w:r>
    </w:p>
    <w:p w14:paraId="68A07588" w14:textId="4509209B" w:rsidR="007F5256" w:rsidRPr="00663B6D" w:rsidRDefault="00154403" w:rsidP="00154403">
      <w:pPr>
        <w:rPr>
          <w:rFonts w:eastAsia="Calibri"/>
          <w:i/>
          <w:iCs/>
          <w:color w:val="0000FF"/>
          <w:lang w:eastAsia="en-US"/>
        </w:rPr>
      </w:pPr>
      <w:r w:rsidRPr="00154403">
        <w:rPr>
          <w:rFonts w:eastAsiaTheme="minorHAnsi"/>
        </w:rPr>
        <w:t xml:space="preserve">The Quality Standard is </w:t>
      </w:r>
      <w:r w:rsidRPr="00676AA1">
        <w:rPr>
          <w:rFonts w:eastAsiaTheme="minorHAnsi"/>
          <w:color w:val="auto"/>
        </w:rPr>
        <w:t xml:space="preserve">assessed as Compliant as </w:t>
      </w:r>
      <w:r w:rsidR="00676AA1" w:rsidRPr="00676AA1">
        <w:rPr>
          <w:rFonts w:eastAsiaTheme="minorHAnsi"/>
          <w:color w:val="auto"/>
        </w:rPr>
        <w:t>four</w:t>
      </w:r>
      <w:r w:rsidRPr="00676AA1">
        <w:rPr>
          <w:rFonts w:eastAsiaTheme="minorHAnsi"/>
          <w:color w:val="auto"/>
        </w:rPr>
        <w:t xml:space="preserve"> of the four specific requirements have been assessed as Compliant.</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25D9372E"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7A958B54"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3F99A27E"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63F56D3C"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315D810D"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4000E8"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BFAD6FF" w14:textId="77777777" w:rsidR="00FC55AF" w:rsidRDefault="00FC55AF" w:rsidP="00FC55AF">
      <w:pPr>
        <w:rPr>
          <w:rFonts w:eastAsia="Calibri"/>
          <w:lang w:eastAsia="en-US"/>
        </w:rPr>
      </w:pPr>
      <w:r w:rsidRPr="00C54EDF">
        <w:rPr>
          <w:rFonts w:eastAsia="Calibri"/>
          <w:color w:val="auto"/>
          <w:lang w:eastAsia="en-US"/>
        </w:rPr>
        <w:t xml:space="preserve">Overall sampled consumers indicated that they get quality care and services when </w:t>
      </w:r>
      <w:r w:rsidRPr="004073F7">
        <w:rPr>
          <w:rFonts w:eastAsia="Calibri"/>
          <w:lang w:eastAsia="en-US"/>
        </w:rPr>
        <w:t>they need them and from people who are knowledgeable, capable and caring.</w:t>
      </w:r>
    </w:p>
    <w:p w14:paraId="0116C1AB" w14:textId="77777777" w:rsidR="00FC55AF" w:rsidRPr="004073F7" w:rsidRDefault="00FC55AF" w:rsidP="00FC55AF">
      <w:pPr>
        <w:rPr>
          <w:rFonts w:eastAsia="Calibri"/>
          <w:lang w:eastAsia="en-US"/>
        </w:rPr>
      </w:pPr>
      <w:r w:rsidRPr="004073F7">
        <w:rPr>
          <w:rFonts w:eastAsia="Calibri"/>
          <w:lang w:eastAsia="en-US"/>
        </w:rPr>
        <w:t>For example:</w:t>
      </w:r>
    </w:p>
    <w:p w14:paraId="6110661B" w14:textId="77777777" w:rsidR="00FC55AF" w:rsidRPr="00A83E2A" w:rsidRDefault="00FC55AF" w:rsidP="00FC55AF">
      <w:pPr>
        <w:pStyle w:val="ListBullet"/>
        <w:spacing w:before="0" w:after="240"/>
      </w:pPr>
      <w:r w:rsidRPr="00A83E2A">
        <w:t xml:space="preserve">All consumers interviewed confirmed that staff are kind and caring. </w:t>
      </w:r>
    </w:p>
    <w:p w14:paraId="4D2A015C" w14:textId="77777777" w:rsidR="00FC55AF" w:rsidRPr="00A83E2A" w:rsidRDefault="00FC55AF" w:rsidP="00FC55AF">
      <w:pPr>
        <w:pStyle w:val="ListBullet"/>
        <w:spacing w:before="0" w:after="240"/>
      </w:pPr>
      <w:r w:rsidRPr="00A83E2A">
        <w:t>All consumers interviewed confirmed that staff know what they are doing and are satisfied with the quality of care and services they receive.</w:t>
      </w:r>
    </w:p>
    <w:p w14:paraId="5F830CC6" w14:textId="77777777" w:rsidR="00FC55AF" w:rsidRPr="00A83E2A" w:rsidRDefault="00FC55AF" w:rsidP="00FC55AF">
      <w:pPr>
        <w:pStyle w:val="ListBullet"/>
        <w:spacing w:before="0" w:after="240"/>
      </w:pPr>
      <w:r>
        <w:t>The m</w:t>
      </w:r>
      <w:r w:rsidRPr="00A83E2A">
        <w:t>ajority of consumers interviewed confirmed that they think there are adequate staff at the service. Five consumers stated that at times staff are busy and they sometimes have to wait to be supported.</w:t>
      </w:r>
    </w:p>
    <w:p w14:paraId="418DE66A" w14:textId="0D1F28DF" w:rsidR="00FC55AF" w:rsidRPr="00A83E2A" w:rsidRDefault="00CE5FCC" w:rsidP="00FC55AF">
      <w:pPr>
        <w:rPr>
          <w:rFonts w:eastAsia="Calibri"/>
          <w:color w:val="auto"/>
          <w:lang w:eastAsia="en-US"/>
        </w:rPr>
      </w:pPr>
      <w:r>
        <w:rPr>
          <w:rFonts w:eastAsia="Calibri"/>
          <w:lang w:eastAsia="en-US"/>
        </w:rPr>
        <w:t>T</w:t>
      </w:r>
      <w:r w:rsidR="00FC55AF" w:rsidRPr="004073F7">
        <w:rPr>
          <w:rFonts w:eastAsia="Calibri"/>
          <w:lang w:eastAsia="en-US"/>
        </w:rPr>
        <w:t xml:space="preserve">he Assessment Team spoke with consumers about their experience of the staff, interviewed staff, and reviewed a range of records including staff rosters, training records and performance </w:t>
      </w:r>
      <w:r w:rsidR="00FC55AF" w:rsidRPr="00A83E2A">
        <w:rPr>
          <w:rFonts w:eastAsia="Calibri"/>
          <w:color w:val="auto"/>
          <w:lang w:eastAsia="en-US"/>
        </w:rPr>
        <w:t>reviews.</w:t>
      </w:r>
    </w:p>
    <w:p w14:paraId="7BCD4C37" w14:textId="77777777" w:rsidR="00FC55AF" w:rsidRPr="00A83E2A" w:rsidRDefault="00FC55AF" w:rsidP="00FC55AF">
      <w:pPr>
        <w:pStyle w:val="ListBullet"/>
        <w:spacing w:before="0" w:after="240"/>
        <w:rPr>
          <w:rFonts w:eastAsia="Calibri"/>
        </w:rPr>
      </w:pPr>
      <w:r w:rsidRPr="00A83E2A">
        <w:t xml:space="preserve">The Assessment Team observed staff to be skilled and knowledgeable </w:t>
      </w:r>
      <w:r>
        <w:t xml:space="preserve">in </w:t>
      </w:r>
      <w:r w:rsidRPr="00A83E2A">
        <w:t>their roles. Staff were observed to be respectful and demonstrated a knowledge of consumers individual needs and preferences. Management demonstrated effective systems to ensure th</w:t>
      </w:r>
      <w:r>
        <w:t>at</w:t>
      </w:r>
      <w:r w:rsidRPr="00A83E2A">
        <w:t xml:space="preserve"> staff are well trained and are monitored for their competence in their roles. </w:t>
      </w:r>
    </w:p>
    <w:p w14:paraId="2B663EA1" w14:textId="74E9727E" w:rsidR="007F5256" w:rsidRPr="009C6F30" w:rsidRDefault="00154403" w:rsidP="00154403">
      <w:pPr>
        <w:rPr>
          <w:rFonts w:eastAsia="Calibri"/>
        </w:rPr>
      </w:pPr>
      <w:r w:rsidRPr="00154403">
        <w:rPr>
          <w:rFonts w:eastAsiaTheme="minorHAnsi"/>
        </w:rPr>
        <w:t xml:space="preserve">The Quality Standard </w:t>
      </w:r>
      <w:r w:rsidRPr="00511F62">
        <w:rPr>
          <w:rFonts w:eastAsiaTheme="minorHAnsi"/>
          <w:color w:val="auto"/>
        </w:rPr>
        <w:t xml:space="preserve">is assessed as Compliant as </w:t>
      </w:r>
      <w:r w:rsidR="00511F62" w:rsidRPr="00511F62">
        <w:rPr>
          <w:rFonts w:eastAsiaTheme="minorHAnsi"/>
          <w:color w:val="auto"/>
        </w:rPr>
        <w:t>five</w:t>
      </w:r>
      <w:r w:rsidRPr="00511F62">
        <w:rPr>
          <w:rFonts w:eastAsiaTheme="minorHAnsi"/>
          <w:color w:val="auto"/>
        </w:rPr>
        <w:t xml:space="preserve"> of the five specific requirements have been assessed as Compliant.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6B2C9627"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28894C7B"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04781076"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0F341B17"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63BF1145"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2E93869C"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000E8"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051AB8C" w14:textId="77777777" w:rsidR="0061210D" w:rsidRPr="004073F7" w:rsidRDefault="0061210D" w:rsidP="0061210D">
      <w:pPr>
        <w:rPr>
          <w:rFonts w:eastAsia="Calibri"/>
          <w:lang w:eastAsia="en-US"/>
        </w:rPr>
      </w:pPr>
      <w:r w:rsidRPr="00C54EDF">
        <w:rPr>
          <w:rFonts w:eastAsia="Calibri"/>
          <w:color w:val="auto"/>
          <w:lang w:eastAsia="en-US"/>
        </w:rPr>
        <w:t xml:space="preserve">Overall sampled consumers indicated that the organisation is well run and that they </w:t>
      </w:r>
      <w:r w:rsidRPr="004073F7">
        <w:rPr>
          <w:rFonts w:eastAsia="Calibri"/>
          <w:lang w:eastAsia="en-US"/>
        </w:rPr>
        <w:t xml:space="preserve">can partner in improving the delivery of care and services. </w:t>
      </w:r>
    </w:p>
    <w:p w14:paraId="682F0A79" w14:textId="77777777" w:rsidR="0061210D" w:rsidRPr="004073F7" w:rsidRDefault="0061210D" w:rsidP="0061210D">
      <w:pPr>
        <w:rPr>
          <w:rFonts w:eastAsia="Calibri"/>
          <w:lang w:eastAsia="en-US"/>
        </w:rPr>
      </w:pPr>
      <w:r w:rsidRPr="004073F7">
        <w:rPr>
          <w:rFonts w:eastAsia="Calibri"/>
          <w:lang w:eastAsia="en-US"/>
        </w:rPr>
        <w:t>For example:</w:t>
      </w:r>
    </w:p>
    <w:p w14:paraId="6FB1C462" w14:textId="77777777" w:rsidR="0061210D" w:rsidRPr="00A83E2A" w:rsidRDefault="0061210D" w:rsidP="0061210D">
      <w:pPr>
        <w:pStyle w:val="ListBullet"/>
        <w:spacing w:before="0" w:after="240"/>
        <w:rPr>
          <w:iCs/>
        </w:rPr>
      </w:pPr>
      <w:r>
        <w:rPr>
          <w:iCs/>
        </w:rPr>
        <w:t>The m</w:t>
      </w:r>
      <w:r w:rsidRPr="00A83E2A">
        <w:rPr>
          <w:iCs/>
        </w:rPr>
        <w:t>ajority of consumers interviewed confirmed that the service is well run and that management communicate effectively with them.</w:t>
      </w:r>
    </w:p>
    <w:p w14:paraId="11C7CA2E" w14:textId="77777777" w:rsidR="0061210D" w:rsidRPr="00A83E2A" w:rsidRDefault="0061210D" w:rsidP="0061210D">
      <w:pPr>
        <w:pStyle w:val="ListBullet"/>
        <w:spacing w:before="0" w:after="240"/>
        <w:rPr>
          <w:iCs/>
        </w:rPr>
      </w:pPr>
      <w:r w:rsidRPr="00A83E2A">
        <w:rPr>
          <w:iCs/>
        </w:rPr>
        <w:t>Consumers could provide examples of how they are involved in the development, delivery and evaluation of care and services. Wellness checks are conducted monthly. This involves re-evaluation of consumers care and lifestyle needs. This process engages consumers and/or their representatives to ensure that the needs</w:t>
      </w:r>
      <w:r>
        <w:rPr>
          <w:iCs/>
        </w:rPr>
        <w:t>, goals</w:t>
      </w:r>
      <w:r w:rsidRPr="00A83E2A">
        <w:rPr>
          <w:iCs/>
        </w:rPr>
        <w:t xml:space="preserve"> and preferences of consumers are met.</w:t>
      </w:r>
    </w:p>
    <w:p w14:paraId="38A413D0" w14:textId="77777777" w:rsidR="0061210D" w:rsidRPr="00A83E2A" w:rsidRDefault="0061210D" w:rsidP="0061210D">
      <w:pPr>
        <w:pStyle w:val="ListBullet"/>
        <w:spacing w:before="0" w:after="240"/>
        <w:rPr>
          <w:iCs/>
        </w:rPr>
      </w:pPr>
      <w:r w:rsidRPr="00A83E2A">
        <w:rPr>
          <w:iCs/>
        </w:rPr>
        <w:t xml:space="preserve">Feedback from consumers is sought though meetings, surveys and feedback forms. Consumers confirmed that they are aware of how to provide feedback and that management address concerns in a timely manner. </w:t>
      </w:r>
    </w:p>
    <w:p w14:paraId="0998E8E2" w14:textId="10CB3D38" w:rsidR="0061210D" w:rsidRPr="004073F7" w:rsidRDefault="00AD0895" w:rsidP="0061210D">
      <w:pPr>
        <w:rPr>
          <w:rFonts w:eastAsia="Calibri"/>
          <w:lang w:eastAsia="en-US"/>
        </w:rPr>
      </w:pPr>
      <w:r>
        <w:rPr>
          <w:rFonts w:eastAsia="Calibri"/>
          <w:lang w:eastAsia="en-US"/>
        </w:rPr>
        <w:t>T</w:t>
      </w:r>
      <w:r w:rsidR="0061210D" w:rsidRPr="004073F7">
        <w:rPr>
          <w:rFonts w:eastAsia="Calibri"/>
          <w:lang w:eastAsia="en-US"/>
        </w:rPr>
        <w:t>he Assessment Team spoke with management and staff and reviewed relevant systems and processes relating to the organisational governance underpinning the delivery of care and services (as assessed through other Standards).</w:t>
      </w:r>
    </w:p>
    <w:p w14:paraId="4A2AE32B" w14:textId="77777777" w:rsidR="0061210D" w:rsidRPr="006A03AD" w:rsidRDefault="0061210D" w:rsidP="0061210D">
      <w:pPr>
        <w:rPr>
          <w:rFonts w:eastAsia="Calibri"/>
          <w:color w:val="auto"/>
          <w:lang w:eastAsia="en-US"/>
        </w:rPr>
      </w:pPr>
      <w:r>
        <w:rPr>
          <w:rFonts w:eastAsia="Calibri"/>
          <w:color w:val="auto"/>
          <w:lang w:eastAsia="en-US"/>
        </w:rPr>
        <w:t>The organisation</w:t>
      </w:r>
      <w:r w:rsidRPr="006A03AD">
        <w:rPr>
          <w:rFonts w:eastAsia="Calibri"/>
          <w:color w:val="auto"/>
          <w:lang w:eastAsia="en-US"/>
        </w:rPr>
        <w:t xml:space="preserve"> has effective governance systems in place to ensure that service management, the executive team and the board are aware of any risks to consumers or areas that require improvement. </w:t>
      </w:r>
    </w:p>
    <w:p w14:paraId="01F0E1C6" w14:textId="04762F83" w:rsidR="007F5256" w:rsidRPr="00095CD4" w:rsidRDefault="00154403" w:rsidP="00154403">
      <w:pPr>
        <w:rPr>
          <w:rFonts w:eastAsia="Calibri"/>
        </w:rPr>
      </w:pPr>
      <w:r w:rsidRPr="00154403">
        <w:rPr>
          <w:rFonts w:eastAsiaTheme="minorHAnsi"/>
        </w:rPr>
        <w:lastRenderedPageBreak/>
        <w:t xml:space="preserve">The Quality Standard </w:t>
      </w:r>
      <w:r w:rsidRPr="00511F62">
        <w:rPr>
          <w:rFonts w:eastAsiaTheme="minorHAnsi"/>
          <w:color w:val="auto"/>
        </w:rPr>
        <w:t xml:space="preserve">is assessed as Compliant as </w:t>
      </w:r>
      <w:r w:rsidR="00511F62" w:rsidRPr="00511F62">
        <w:rPr>
          <w:rFonts w:eastAsiaTheme="minorHAnsi"/>
          <w:color w:val="auto"/>
        </w:rPr>
        <w:t>five</w:t>
      </w:r>
      <w:r w:rsidRPr="00511F62">
        <w:rPr>
          <w:rFonts w:eastAsiaTheme="minorHAnsi"/>
          <w:color w:val="auto"/>
        </w:rPr>
        <w:t xml:space="preserve"> of the five specific requirements have been assessed as Compliant.</w:t>
      </w:r>
    </w:p>
    <w:p w14:paraId="4494443C" w14:textId="7D26FC4D" w:rsidR="00301877" w:rsidRDefault="004977AE" w:rsidP="00427817">
      <w:pPr>
        <w:pStyle w:val="Heading2"/>
      </w:pPr>
      <w:r>
        <w:t xml:space="preserve">Assessment of </w:t>
      </w:r>
      <w:r w:rsidR="00095CD4">
        <w:t xml:space="preserve">Standard 8 </w:t>
      </w:r>
      <w:r w:rsidR="00301877">
        <w:t>Requirements</w:t>
      </w:r>
    </w:p>
    <w:p w14:paraId="68C7BB10" w14:textId="48582BEC"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7999E3AF"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721210F7"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6F68364B" w14:textId="3A21B570"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3A3A69AC"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61397A38" w14:textId="5FE33476" w:rsidR="00506F7F" w:rsidRPr="00154403" w:rsidRDefault="00506F7F" w:rsidP="00C23CC8">
      <w:pPr>
        <w:numPr>
          <w:ilvl w:val="0"/>
          <w:numId w:val="30"/>
        </w:numPr>
        <w:tabs>
          <w:tab w:val="right" w:pos="9026"/>
        </w:tabs>
        <w:spacing w:before="0" w:after="0"/>
        <w:ind w:left="567" w:hanging="425"/>
        <w:outlineLvl w:val="4"/>
      </w:pPr>
      <w:r w:rsidRPr="00506F7F">
        <w:t>open disclosure.</w:t>
      </w:r>
      <w:r w:rsidR="00D83091">
        <w:t xml:space="preserve"> </w:t>
      </w:r>
    </w:p>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8A446" w14:textId="77777777" w:rsidR="00627A00" w:rsidRDefault="00627A00" w:rsidP="00603E0E">
      <w:pPr>
        <w:spacing w:after="0" w:line="240" w:lineRule="auto"/>
      </w:pPr>
      <w:r>
        <w:separator/>
      </w:r>
    </w:p>
  </w:endnote>
  <w:endnote w:type="continuationSeparator" w:id="0">
    <w:p w14:paraId="6B35AE04" w14:textId="77777777" w:rsidR="00627A00" w:rsidRDefault="00627A0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F63CC46"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A32EA8" w:rsidRPr="00A32EA8">
      <w:rPr>
        <w:rFonts w:eastAsia="Calibri" w:cs="Times New Roman"/>
        <w:color w:val="auto"/>
        <w:sz w:val="16"/>
        <w:szCs w:val="22"/>
        <w:lang w:eastAsia="en-US"/>
      </w:rPr>
      <w:t>Regis Hurstville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5EA9BDE1"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A32EA8">
      <w:rPr>
        <w:rFonts w:eastAsia="Calibri" w:cs="Times New Roman"/>
        <w:color w:val="auto"/>
        <w:sz w:val="16"/>
        <w:szCs w:val="22"/>
        <w:lang w:eastAsia="en-US"/>
      </w:rPr>
      <w:t>2319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71A3B333"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A32EA8" w:rsidRPr="00A32EA8">
      <w:rPr>
        <w:rFonts w:eastAsia="Calibri" w:cs="Times New Roman"/>
        <w:color w:val="auto"/>
        <w:sz w:val="16"/>
        <w:szCs w:val="22"/>
        <w:lang w:eastAsia="en-US"/>
      </w:rPr>
      <w:t>Regis Hurstville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5FE45FB7"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4000E8">
      <w:rPr>
        <w:rFonts w:eastAsia="Calibri" w:cs="Times New Roman"/>
        <w:color w:val="auto"/>
        <w:sz w:val="16"/>
        <w:szCs w:val="22"/>
        <w:lang w:eastAsia="en-US"/>
      </w:rPr>
      <w:t>2319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8AC09" w14:textId="77777777" w:rsidR="00627A00" w:rsidRDefault="00627A00" w:rsidP="00603E0E">
      <w:pPr>
        <w:spacing w:after="0" w:line="240" w:lineRule="auto"/>
      </w:pPr>
      <w:r>
        <w:separator/>
      </w:r>
    </w:p>
  </w:footnote>
  <w:footnote w:type="continuationSeparator" w:id="0">
    <w:p w14:paraId="5DE82D16" w14:textId="77777777" w:rsidR="00627A00" w:rsidRDefault="00627A0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2A94147A"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Pr="00703E80">
      <w:rPr>
        <w:rFonts w:ascii="Arial Black" w:hAnsi="Arial Black"/>
        <w:color w:val="FFFFFF" w:themeColor="background1"/>
        <w:sz w:val="36"/>
      </w:rPr>
      <w:t>COMPLIANT</w:t>
    </w:r>
    <w:r w:rsidR="004000E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1283D7D8"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Pr="00703E80">
      <w:rPr>
        <w:rFonts w:ascii="Arial Black" w:hAnsi="Arial Black"/>
        <w:color w:val="FFFFFF" w:themeColor="background1"/>
        <w:sz w:val="36"/>
      </w:rPr>
      <w:t>COMPLIANT</w:t>
    </w:r>
    <w:r w:rsidR="004000E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3ED9AB9E"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Pr="00703E80">
      <w:rPr>
        <w:rFonts w:ascii="Arial Black" w:hAnsi="Arial Black"/>
        <w:color w:val="FFFFFF" w:themeColor="background1"/>
        <w:sz w:val="36"/>
      </w:rPr>
      <w:t>COMPLIANT</w:t>
    </w:r>
    <w:r w:rsidR="004000E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741FD695"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Pr="00703E80">
      <w:rPr>
        <w:rFonts w:ascii="Arial Black" w:hAnsi="Arial Black"/>
        <w:color w:val="FFFFFF" w:themeColor="background1"/>
        <w:sz w:val="36"/>
      </w:rPr>
      <w:t>COMPLIANT</w:t>
    </w:r>
    <w:r w:rsidR="004000E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00C3C966"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Pr="00703E80">
      <w:rPr>
        <w:rFonts w:ascii="Arial Black" w:hAnsi="Arial Black"/>
        <w:color w:val="FFFFFF" w:themeColor="background1"/>
        <w:sz w:val="36"/>
      </w:rPr>
      <w:t>COMPLIANT</w:t>
    </w:r>
    <w:r w:rsidR="004000E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73C381FA"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4000E8"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442F5FB8"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Pr="00703E80">
      <w:rPr>
        <w:rFonts w:ascii="Arial Black" w:hAnsi="Arial Black"/>
        <w:color w:val="FFFFFF" w:themeColor="background1"/>
        <w:sz w:val="36"/>
      </w:rPr>
      <w:t>COMPLIANT</w:t>
    </w:r>
    <w:r w:rsidR="004000E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258C7388"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004000E8">
      <w:rPr>
        <w:rFonts w:ascii="Arial Black" w:hAnsi="Arial Black"/>
        <w:color w:val="FFFFFF" w:themeColor="background1"/>
        <w:sz w:val="36"/>
      </w:rPr>
      <w:tab/>
    </w:r>
    <w:r w:rsidRPr="00703E80">
      <w:rPr>
        <w:rFonts w:ascii="Arial Black" w:hAnsi="Arial Black"/>
        <w:color w:val="FFFFFF" w:themeColor="background1"/>
        <w:sz w:val="36"/>
      </w:rPr>
      <w:t>COMPLIANT</w:t>
    </w:r>
    <w:r w:rsidR="004000E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436A63"/>
    <w:multiLevelType w:val="hybridMultilevel"/>
    <w:tmpl w:val="53543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FC27958"/>
    <w:multiLevelType w:val="hybridMultilevel"/>
    <w:tmpl w:val="EC5AE1FA"/>
    <w:lvl w:ilvl="0" w:tplc="D59E87D0">
      <w:start w:val="1"/>
      <w:numFmt w:val="bullet"/>
      <w:lvlText w:val=""/>
      <w:lvlJc w:val="left"/>
      <w:pPr>
        <w:ind w:left="360" w:hanging="360"/>
      </w:pPr>
      <w:rPr>
        <w:rFonts w:ascii="Symbol" w:hAnsi="Symbol" w:hint="default"/>
      </w:rPr>
    </w:lvl>
    <w:lvl w:ilvl="1" w:tplc="9B0229AA">
      <w:start w:val="1"/>
      <w:numFmt w:val="bullet"/>
      <w:lvlText w:val="o"/>
      <w:lvlJc w:val="left"/>
      <w:pPr>
        <w:ind w:left="1080" w:hanging="360"/>
      </w:pPr>
      <w:rPr>
        <w:rFonts w:ascii="Courier New" w:hAnsi="Courier New" w:cs="Courier New" w:hint="default"/>
      </w:rPr>
    </w:lvl>
    <w:lvl w:ilvl="2" w:tplc="AA8A23A6">
      <w:start w:val="1"/>
      <w:numFmt w:val="bullet"/>
      <w:lvlText w:val=""/>
      <w:lvlJc w:val="left"/>
      <w:pPr>
        <w:ind w:left="1800" w:hanging="360"/>
      </w:pPr>
      <w:rPr>
        <w:rFonts w:ascii="Wingdings" w:hAnsi="Wingdings" w:hint="default"/>
      </w:rPr>
    </w:lvl>
    <w:lvl w:ilvl="3" w:tplc="D9426764">
      <w:start w:val="1"/>
      <w:numFmt w:val="bullet"/>
      <w:lvlText w:val=""/>
      <w:lvlJc w:val="left"/>
      <w:pPr>
        <w:ind w:left="2520" w:hanging="360"/>
      </w:pPr>
      <w:rPr>
        <w:rFonts w:ascii="Symbol" w:hAnsi="Symbol" w:hint="default"/>
      </w:rPr>
    </w:lvl>
    <w:lvl w:ilvl="4" w:tplc="02CEEC0C">
      <w:start w:val="1"/>
      <w:numFmt w:val="bullet"/>
      <w:lvlText w:val="o"/>
      <w:lvlJc w:val="left"/>
      <w:pPr>
        <w:ind w:left="3240" w:hanging="360"/>
      </w:pPr>
      <w:rPr>
        <w:rFonts w:ascii="Courier New" w:hAnsi="Courier New" w:cs="Courier New" w:hint="default"/>
      </w:rPr>
    </w:lvl>
    <w:lvl w:ilvl="5" w:tplc="06CAAD7C">
      <w:start w:val="1"/>
      <w:numFmt w:val="bullet"/>
      <w:lvlText w:val=""/>
      <w:lvlJc w:val="left"/>
      <w:pPr>
        <w:ind w:left="3960" w:hanging="360"/>
      </w:pPr>
      <w:rPr>
        <w:rFonts w:ascii="Wingdings" w:hAnsi="Wingdings" w:hint="default"/>
      </w:rPr>
    </w:lvl>
    <w:lvl w:ilvl="6" w:tplc="1B54D304">
      <w:start w:val="1"/>
      <w:numFmt w:val="bullet"/>
      <w:lvlText w:val=""/>
      <w:lvlJc w:val="left"/>
      <w:pPr>
        <w:ind w:left="4680" w:hanging="360"/>
      </w:pPr>
      <w:rPr>
        <w:rFonts w:ascii="Symbol" w:hAnsi="Symbol" w:hint="default"/>
      </w:rPr>
    </w:lvl>
    <w:lvl w:ilvl="7" w:tplc="E47C0742">
      <w:start w:val="1"/>
      <w:numFmt w:val="bullet"/>
      <w:lvlText w:val="o"/>
      <w:lvlJc w:val="left"/>
      <w:pPr>
        <w:ind w:left="5400" w:hanging="360"/>
      </w:pPr>
      <w:rPr>
        <w:rFonts w:ascii="Courier New" w:hAnsi="Courier New" w:cs="Courier New" w:hint="default"/>
      </w:rPr>
    </w:lvl>
    <w:lvl w:ilvl="8" w:tplc="D826A12A">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7"/>
  </w:num>
  <w:num w:numId="4">
    <w:abstractNumId w:val="30"/>
  </w:num>
  <w:num w:numId="5">
    <w:abstractNumId w:val="18"/>
  </w:num>
  <w:num w:numId="6">
    <w:abstractNumId w:val="8"/>
  </w:num>
  <w:num w:numId="7">
    <w:abstractNumId w:val="25"/>
  </w:num>
  <w:num w:numId="8">
    <w:abstractNumId w:val="7"/>
  </w:num>
  <w:num w:numId="9">
    <w:abstractNumId w:val="12"/>
  </w:num>
  <w:num w:numId="10">
    <w:abstractNumId w:val="29"/>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4"/>
  </w:num>
  <w:num w:numId="18">
    <w:abstractNumId w:val="21"/>
  </w:num>
  <w:num w:numId="19">
    <w:abstractNumId w:val="9"/>
  </w:num>
  <w:num w:numId="20">
    <w:abstractNumId w:val="17"/>
  </w:num>
  <w:num w:numId="21">
    <w:abstractNumId w:val="0"/>
  </w:num>
  <w:num w:numId="22">
    <w:abstractNumId w:val="5"/>
  </w:num>
  <w:num w:numId="23">
    <w:abstractNumId w:val="23"/>
  </w:num>
  <w:num w:numId="24">
    <w:abstractNumId w:val="13"/>
  </w:num>
  <w:num w:numId="25">
    <w:abstractNumId w:val="10"/>
  </w:num>
  <w:num w:numId="26">
    <w:abstractNumId w:val="4"/>
  </w:num>
  <w:num w:numId="27">
    <w:abstractNumId w:val="14"/>
  </w:num>
  <w:num w:numId="28">
    <w:abstractNumId w:val="28"/>
  </w:num>
  <w:num w:numId="29">
    <w:abstractNumId w:val="26"/>
  </w:num>
  <w:num w:numId="30">
    <w:abstractNumId w:val="3"/>
  </w:num>
  <w:num w:numId="31">
    <w:abstractNumId w:val="31"/>
  </w:num>
  <w:num w:numId="3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AFB"/>
    <w:rsid w:val="000A2041"/>
    <w:rsid w:val="000B0841"/>
    <w:rsid w:val="000C0395"/>
    <w:rsid w:val="000C064F"/>
    <w:rsid w:val="000E101C"/>
    <w:rsid w:val="000E178B"/>
    <w:rsid w:val="000E1859"/>
    <w:rsid w:val="000E654D"/>
    <w:rsid w:val="000F01D0"/>
    <w:rsid w:val="000F6EBE"/>
    <w:rsid w:val="0010469B"/>
    <w:rsid w:val="00111BAB"/>
    <w:rsid w:val="00112AEE"/>
    <w:rsid w:val="00114B51"/>
    <w:rsid w:val="00130077"/>
    <w:rsid w:val="0013147D"/>
    <w:rsid w:val="0013259D"/>
    <w:rsid w:val="001347F9"/>
    <w:rsid w:val="001354D3"/>
    <w:rsid w:val="001427C5"/>
    <w:rsid w:val="00147A25"/>
    <w:rsid w:val="00152896"/>
    <w:rsid w:val="00153251"/>
    <w:rsid w:val="00154403"/>
    <w:rsid w:val="00173F30"/>
    <w:rsid w:val="00175740"/>
    <w:rsid w:val="00176254"/>
    <w:rsid w:val="00187E1F"/>
    <w:rsid w:val="00190377"/>
    <w:rsid w:val="00190C2C"/>
    <w:rsid w:val="001930D2"/>
    <w:rsid w:val="001A2FEF"/>
    <w:rsid w:val="001A60B9"/>
    <w:rsid w:val="001B3DE8"/>
    <w:rsid w:val="001D156F"/>
    <w:rsid w:val="001D78CE"/>
    <w:rsid w:val="001E009F"/>
    <w:rsid w:val="001E04EA"/>
    <w:rsid w:val="001E23D8"/>
    <w:rsid w:val="001E5E4A"/>
    <w:rsid w:val="001E6954"/>
    <w:rsid w:val="0021202A"/>
    <w:rsid w:val="00216C55"/>
    <w:rsid w:val="00224A29"/>
    <w:rsid w:val="00225F08"/>
    <w:rsid w:val="0022788A"/>
    <w:rsid w:val="00246B90"/>
    <w:rsid w:val="00276215"/>
    <w:rsid w:val="00285F6D"/>
    <w:rsid w:val="00292117"/>
    <w:rsid w:val="002B4A64"/>
    <w:rsid w:val="002B4DED"/>
    <w:rsid w:val="002C0C2A"/>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3D12"/>
    <w:rsid w:val="003361BC"/>
    <w:rsid w:val="00341469"/>
    <w:rsid w:val="00342607"/>
    <w:rsid w:val="003521CE"/>
    <w:rsid w:val="00353847"/>
    <w:rsid w:val="003626C9"/>
    <w:rsid w:val="00362A44"/>
    <w:rsid w:val="00365A3A"/>
    <w:rsid w:val="003703A2"/>
    <w:rsid w:val="003818F9"/>
    <w:rsid w:val="00384FAC"/>
    <w:rsid w:val="0039109F"/>
    <w:rsid w:val="0039281B"/>
    <w:rsid w:val="003A7FC8"/>
    <w:rsid w:val="003C2A9C"/>
    <w:rsid w:val="003C3987"/>
    <w:rsid w:val="003C68A9"/>
    <w:rsid w:val="003C6EC2"/>
    <w:rsid w:val="003D1638"/>
    <w:rsid w:val="003D46EA"/>
    <w:rsid w:val="003E3197"/>
    <w:rsid w:val="003E33E2"/>
    <w:rsid w:val="003E7CB6"/>
    <w:rsid w:val="003F3F89"/>
    <w:rsid w:val="004000E8"/>
    <w:rsid w:val="00405075"/>
    <w:rsid w:val="00416B05"/>
    <w:rsid w:val="00420EFF"/>
    <w:rsid w:val="00427817"/>
    <w:rsid w:val="00434C42"/>
    <w:rsid w:val="004356A1"/>
    <w:rsid w:val="0045103F"/>
    <w:rsid w:val="00456176"/>
    <w:rsid w:val="00463CDE"/>
    <w:rsid w:val="00463EF3"/>
    <w:rsid w:val="004657E1"/>
    <w:rsid w:val="00472516"/>
    <w:rsid w:val="00476B2F"/>
    <w:rsid w:val="004824C2"/>
    <w:rsid w:val="00494E00"/>
    <w:rsid w:val="0049536F"/>
    <w:rsid w:val="004977AE"/>
    <w:rsid w:val="00497C42"/>
    <w:rsid w:val="004A21F0"/>
    <w:rsid w:val="004B33E7"/>
    <w:rsid w:val="004C55D8"/>
    <w:rsid w:val="004E12E6"/>
    <w:rsid w:val="004E1E8E"/>
    <w:rsid w:val="004E2B89"/>
    <w:rsid w:val="004E3884"/>
    <w:rsid w:val="004F66CD"/>
    <w:rsid w:val="005015D7"/>
    <w:rsid w:val="005050E5"/>
    <w:rsid w:val="00506F7F"/>
    <w:rsid w:val="00511A39"/>
    <w:rsid w:val="00511F62"/>
    <w:rsid w:val="0051553D"/>
    <w:rsid w:val="00516D3C"/>
    <w:rsid w:val="00521FF7"/>
    <w:rsid w:val="00523C33"/>
    <w:rsid w:val="00524594"/>
    <w:rsid w:val="0052466E"/>
    <w:rsid w:val="00531864"/>
    <w:rsid w:val="00540A5B"/>
    <w:rsid w:val="0055217D"/>
    <w:rsid w:val="005603F8"/>
    <w:rsid w:val="005677AF"/>
    <w:rsid w:val="005710E3"/>
    <w:rsid w:val="00572D76"/>
    <w:rsid w:val="00583F47"/>
    <w:rsid w:val="005851BF"/>
    <w:rsid w:val="0059076E"/>
    <w:rsid w:val="00592B7F"/>
    <w:rsid w:val="005A36AC"/>
    <w:rsid w:val="005A4677"/>
    <w:rsid w:val="005B44FE"/>
    <w:rsid w:val="005C0A2A"/>
    <w:rsid w:val="005C5988"/>
    <w:rsid w:val="005C7A83"/>
    <w:rsid w:val="005D02AC"/>
    <w:rsid w:val="005D4028"/>
    <w:rsid w:val="005E084F"/>
    <w:rsid w:val="005E2186"/>
    <w:rsid w:val="005E2458"/>
    <w:rsid w:val="005E2E1F"/>
    <w:rsid w:val="005E4227"/>
    <w:rsid w:val="005F15B8"/>
    <w:rsid w:val="00603E0E"/>
    <w:rsid w:val="00605217"/>
    <w:rsid w:val="0061210D"/>
    <w:rsid w:val="00617ADB"/>
    <w:rsid w:val="00622BA7"/>
    <w:rsid w:val="006232D9"/>
    <w:rsid w:val="00627A00"/>
    <w:rsid w:val="00633CF8"/>
    <w:rsid w:val="0063608F"/>
    <w:rsid w:val="00641E31"/>
    <w:rsid w:val="00644FB1"/>
    <w:rsid w:val="006451BA"/>
    <w:rsid w:val="0065511C"/>
    <w:rsid w:val="00661884"/>
    <w:rsid w:val="006619EE"/>
    <w:rsid w:val="00661B81"/>
    <w:rsid w:val="00665DC4"/>
    <w:rsid w:val="00676AA1"/>
    <w:rsid w:val="00677298"/>
    <w:rsid w:val="00682106"/>
    <w:rsid w:val="00696A6C"/>
    <w:rsid w:val="006A21A1"/>
    <w:rsid w:val="006A4C4B"/>
    <w:rsid w:val="006A53FE"/>
    <w:rsid w:val="006A54D1"/>
    <w:rsid w:val="006A5AC0"/>
    <w:rsid w:val="006B22EE"/>
    <w:rsid w:val="006B7D77"/>
    <w:rsid w:val="006C4883"/>
    <w:rsid w:val="006E05D2"/>
    <w:rsid w:val="006E53CF"/>
    <w:rsid w:val="006F0FC4"/>
    <w:rsid w:val="006F162C"/>
    <w:rsid w:val="006F3AF6"/>
    <w:rsid w:val="006F79C6"/>
    <w:rsid w:val="00703E80"/>
    <w:rsid w:val="0071319F"/>
    <w:rsid w:val="007161B5"/>
    <w:rsid w:val="00724A1B"/>
    <w:rsid w:val="00726B26"/>
    <w:rsid w:val="00730442"/>
    <w:rsid w:val="00734ADE"/>
    <w:rsid w:val="007418CD"/>
    <w:rsid w:val="00750234"/>
    <w:rsid w:val="0075456B"/>
    <w:rsid w:val="00755BEF"/>
    <w:rsid w:val="00757E06"/>
    <w:rsid w:val="0076141C"/>
    <w:rsid w:val="007721ED"/>
    <w:rsid w:val="00782605"/>
    <w:rsid w:val="007826A6"/>
    <w:rsid w:val="00791036"/>
    <w:rsid w:val="007957A7"/>
    <w:rsid w:val="007958BB"/>
    <w:rsid w:val="007C149D"/>
    <w:rsid w:val="007C2762"/>
    <w:rsid w:val="007C3306"/>
    <w:rsid w:val="007E1999"/>
    <w:rsid w:val="007F5256"/>
    <w:rsid w:val="00804CA5"/>
    <w:rsid w:val="00817367"/>
    <w:rsid w:val="008312AC"/>
    <w:rsid w:val="00843CA4"/>
    <w:rsid w:val="00847C9D"/>
    <w:rsid w:val="00850D9A"/>
    <w:rsid w:val="00853601"/>
    <w:rsid w:val="00853A23"/>
    <w:rsid w:val="00854C08"/>
    <w:rsid w:val="008603DF"/>
    <w:rsid w:val="00860B72"/>
    <w:rsid w:val="0086791F"/>
    <w:rsid w:val="008719F7"/>
    <w:rsid w:val="0088083C"/>
    <w:rsid w:val="00891E18"/>
    <w:rsid w:val="008A22FF"/>
    <w:rsid w:val="008A6380"/>
    <w:rsid w:val="008A6792"/>
    <w:rsid w:val="008B55BC"/>
    <w:rsid w:val="008D248D"/>
    <w:rsid w:val="008D7520"/>
    <w:rsid w:val="009040F7"/>
    <w:rsid w:val="009044B5"/>
    <w:rsid w:val="00904C38"/>
    <w:rsid w:val="00905B3F"/>
    <w:rsid w:val="00911BAB"/>
    <w:rsid w:val="00912DE6"/>
    <w:rsid w:val="0093350C"/>
    <w:rsid w:val="00934888"/>
    <w:rsid w:val="00942649"/>
    <w:rsid w:val="0094564F"/>
    <w:rsid w:val="00945C37"/>
    <w:rsid w:val="0094634C"/>
    <w:rsid w:val="00951FB2"/>
    <w:rsid w:val="0095645C"/>
    <w:rsid w:val="00974FAC"/>
    <w:rsid w:val="00977220"/>
    <w:rsid w:val="009856CE"/>
    <w:rsid w:val="00986245"/>
    <w:rsid w:val="009A1F1B"/>
    <w:rsid w:val="009C5F28"/>
    <w:rsid w:val="009C6F30"/>
    <w:rsid w:val="009D2609"/>
    <w:rsid w:val="009D637A"/>
    <w:rsid w:val="009F435B"/>
    <w:rsid w:val="00A075EF"/>
    <w:rsid w:val="00A1255D"/>
    <w:rsid w:val="00A32EA8"/>
    <w:rsid w:val="00A3716D"/>
    <w:rsid w:val="00A463E2"/>
    <w:rsid w:val="00A516C7"/>
    <w:rsid w:val="00A60CB2"/>
    <w:rsid w:val="00A828BA"/>
    <w:rsid w:val="00A863C0"/>
    <w:rsid w:val="00A86EE6"/>
    <w:rsid w:val="00A922D9"/>
    <w:rsid w:val="00A93E3F"/>
    <w:rsid w:val="00AA0895"/>
    <w:rsid w:val="00AA42AE"/>
    <w:rsid w:val="00AA5ED0"/>
    <w:rsid w:val="00AB336B"/>
    <w:rsid w:val="00AB422D"/>
    <w:rsid w:val="00AB5960"/>
    <w:rsid w:val="00AB644D"/>
    <w:rsid w:val="00AD05ED"/>
    <w:rsid w:val="00AD0895"/>
    <w:rsid w:val="00AD13D8"/>
    <w:rsid w:val="00AD2A69"/>
    <w:rsid w:val="00AD659C"/>
    <w:rsid w:val="00AE0857"/>
    <w:rsid w:val="00AE6BD2"/>
    <w:rsid w:val="00AF3452"/>
    <w:rsid w:val="00B00228"/>
    <w:rsid w:val="00B004A8"/>
    <w:rsid w:val="00B02E3B"/>
    <w:rsid w:val="00B0411E"/>
    <w:rsid w:val="00B04E3A"/>
    <w:rsid w:val="00B058EA"/>
    <w:rsid w:val="00B157D5"/>
    <w:rsid w:val="00B22FFC"/>
    <w:rsid w:val="00B27F42"/>
    <w:rsid w:val="00B43C3D"/>
    <w:rsid w:val="00B646E5"/>
    <w:rsid w:val="00B67E2E"/>
    <w:rsid w:val="00B760BE"/>
    <w:rsid w:val="00B831B4"/>
    <w:rsid w:val="00B95E16"/>
    <w:rsid w:val="00BC017D"/>
    <w:rsid w:val="00BD5304"/>
    <w:rsid w:val="00BF1804"/>
    <w:rsid w:val="00BF3884"/>
    <w:rsid w:val="00BF6F21"/>
    <w:rsid w:val="00C16523"/>
    <w:rsid w:val="00C20EE9"/>
    <w:rsid w:val="00C214C3"/>
    <w:rsid w:val="00C45C8B"/>
    <w:rsid w:val="00C51D13"/>
    <w:rsid w:val="00C631F8"/>
    <w:rsid w:val="00C645D2"/>
    <w:rsid w:val="00C650DB"/>
    <w:rsid w:val="00C72FFB"/>
    <w:rsid w:val="00C81797"/>
    <w:rsid w:val="00C83390"/>
    <w:rsid w:val="00C83441"/>
    <w:rsid w:val="00C95164"/>
    <w:rsid w:val="00CA055C"/>
    <w:rsid w:val="00CA5E9E"/>
    <w:rsid w:val="00CA7DD4"/>
    <w:rsid w:val="00CB15B4"/>
    <w:rsid w:val="00CB1EE9"/>
    <w:rsid w:val="00CB431C"/>
    <w:rsid w:val="00CB45DA"/>
    <w:rsid w:val="00CC2266"/>
    <w:rsid w:val="00CE232D"/>
    <w:rsid w:val="00CE5FCC"/>
    <w:rsid w:val="00CF216F"/>
    <w:rsid w:val="00CF6AC7"/>
    <w:rsid w:val="00CF7866"/>
    <w:rsid w:val="00D02D17"/>
    <w:rsid w:val="00D15851"/>
    <w:rsid w:val="00D21DCD"/>
    <w:rsid w:val="00D229E2"/>
    <w:rsid w:val="00D435F8"/>
    <w:rsid w:val="00D51BF1"/>
    <w:rsid w:val="00D62E53"/>
    <w:rsid w:val="00D75344"/>
    <w:rsid w:val="00D7684B"/>
    <w:rsid w:val="00D83091"/>
    <w:rsid w:val="00D8684F"/>
    <w:rsid w:val="00D97A23"/>
    <w:rsid w:val="00DB1459"/>
    <w:rsid w:val="00DB34DD"/>
    <w:rsid w:val="00DB6C36"/>
    <w:rsid w:val="00DC3F89"/>
    <w:rsid w:val="00DD0218"/>
    <w:rsid w:val="00DE08F0"/>
    <w:rsid w:val="00DE1C69"/>
    <w:rsid w:val="00DF36CA"/>
    <w:rsid w:val="00E07329"/>
    <w:rsid w:val="00E166A6"/>
    <w:rsid w:val="00E30B96"/>
    <w:rsid w:val="00E344EF"/>
    <w:rsid w:val="00E410D6"/>
    <w:rsid w:val="00E411F4"/>
    <w:rsid w:val="00E42262"/>
    <w:rsid w:val="00E469BF"/>
    <w:rsid w:val="00E46D9A"/>
    <w:rsid w:val="00E52853"/>
    <w:rsid w:val="00E52C2E"/>
    <w:rsid w:val="00E5305F"/>
    <w:rsid w:val="00E559FD"/>
    <w:rsid w:val="00E5751E"/>
    <w:rsid w:val="00E72C96"/>
    <w:rsid w:val="00E772C4"/>
    <w:rsid w:val="00E81190"/>
    <w:rsid w:val="00E9166C"/>
    <w:rsid w:val="00E92CC8"/>
    <w:rsid w:val="00EA2DDC"/>
    <w:rsid w:val="00EB0061"/>
    <w:rsid w:val="00EB1D71"/>
    <w:rsid w:val="00EC2305"/>
    <w:rsid w:val="00EC345E"/>
    <w:rsid w:val="00EC5474"/>
    <w:rsid w:val="00EC77E5"/>
    <w:rsid w:val="00ED3CCF"/>
    <w:rsid w:val="00ED45D1"/>
    <w:rsid w:val="00ED6B57"/>
    <w:rsid w:val="00EE01DF"/>
    <w:rsid w:val="00EE5182"/>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3E2E"/>
    <w:rsid w:val="00F555A5"/>
    <w:rsid w:val="00F55B90"/>
    <w:rsid w:val="00F67936"/>
    <w:rsid w:val="00F71282"/>
    <w:rsid w:val="00F72F36"/>
    <w:rsid w:val="00F74AE3"/>
    <w:rsid w:val="00F75DBE"/>
    <w:rsid w:val="00F83376"/>
    <w:rsid w:val="00F86B93"/>
    <w:rsid w:val="00F947C4"/>
    <w:rsid w:val="00F961E8"/>
    <w:rsid w:val="00F96284"/>
    <w:rsid w:val="00F97E99"/>
    <w:rsid w:val="00FA08D9"/>
    <w:rsid w:val="00FB2715"/>
    <w:rsid w:val="00FB77D0"/>
    <w:rsid w:val="00FC55AF"/>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Regis Hurstville</Home>
    <Signed xmlns="a8338b6e-77a6-4851-82b6-98166143ffdd" xsi:nil="true"/>
    <Uploaded xmlns="a8338b6e-77a6-4851-82b6-98166143ffdd">true</Uploaded>
    <Management_x0020_Company xmlns="a8338b6e-77a6-4851-82b6-98166143ffdd" xsi:nil="true"/>
    <Doc_x0020_Date xmlns="a8338b6e-77a6-4851-82b6-98166143ffdd">2020-01-20T04:14:43+00:00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63E6A0A5-7CF4-DC11-AD41-005056922186</Home_x0020_ID>
    <State xmlns="a8338b6e-77a6-4851-82b6-98166143ffdd" xsi:nil="true"/>
    <Doc_x0020_Sent_Received_x0020_Date xmlns="a8338b6e-77a6-4851-82b6-98166143ffdd">2020-01-14T00:00:00+00:00</Doc_x0020_Sent_Received_x0020_Date>
    <Activity_x0020_ID xmlns="a8338b6e-77a6-4851-82b6-98166143ffdd">D026E0E9-546D-E911-BBE1-005056922186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8E2B953-6D76-4BAB-980A-A6AD91295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D393040-3D34-4977-A4D2-83751B1F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2020-02-11T22:28:00Z</dcterms:created>
  <dcterms:modified xsi:type="dcterms:W3CDTF">2020-02-11T22:28:00Z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