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BBFD9" w14:textId="77777777" w:rsidR="003C6EC2" w:rsidRPr="003C6EC2" w:rsidRDefault="0042647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25BC185" wp14:editId="125BC18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91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25BC187" wp14:editId="125BC18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915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RetireAustralia</w:t>
      </w:r>
      <w:proofErr w:type="spellEnd"/>
      <w:r>
        <w:rPr>
          <w:rFonts w:ascii="Arial Black" w:hAnsi="Arial Black"/>
        </w:rPr>
        <w:t xml:space="preserve"> - Erina</w:t>
      </w:r>
      <w:r w:rsidRPr="003C6EC2">
        <w:rPr>
          <w:rFonts w:ascii="Arial Black" w:hAnsi="Arial Black"/>
        </w:rPr>
        <w:t xml:space="preserve"> </w:t>
      </w:r>
    </w:p>
    <w:p w14:paraId="125BBFDA" w14:textId="77777777" w:rsidR="003C6EC2" w:rsidRPr="003C6EC2" w:rsidRDefault="0042647A" w:rsidP="003C6EC2">
      <w:pPr>
        <w:pStyle w:val="Title"/>
        <w:spacing w:before="360" w:after="480"/>
      </w:pPr>
      <w:r w:rsidRPr="003C6EC2">
        <w:rPr>
          <w:rFonts w:ascii="Arial Black" w:eastAsia="Calibri" w:hAnsi="Arial Black"/>
          <w:sz w:val="56"/>
        </w:rPr>
        <w:t>Performance Report</w:t>
      </w:r>
    </w:p>
    <w:p w14:paraId="125BBFDB" w14:textId="77777777" w:rsidR="001E6954" w:rsidRPr="003C6EC2" w:rsidRDefault="0042647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w:t>
      </w:r>
      <w:proofErr w:type="spellStart"/>
      <w:r w:rsidRPr="003C6EC2">
        <w:rPr>
          <w:color w:val="FFFFFF" w:themeColor="background1"/>
          <w:sz w:val="28"/>
        </w:rPr>
        <w:t>Tarragal</w:t>
      </w:r>
      <w:proofErr w:type="spellEnd"/>
      <w:r w:rsidRPr="003C6EC2">
        <w:rPr>
          <w:color w:val="FFFFFF" w:themeColor="background1"/>
          <w:sz w:val="28"/>
        </w:rPr>
        <w:t xml:space="preserve"> Glen Avenue </w:t>
      </w:r>
      <w:r w:rsidRPr="003C6EC2">
        <w:rPr>
          <w:color w:val="FFFFFF" w:themeColor="background1"/>
          <w:sz w:val="28"/>
        </w:rPr>
        <w:br/>
        <w:t>ERINA NSW 2250</w:t>
      </w:r>
      <w:r w:rsidRPr="003C6EC2">
        <w:rPr>
          <w:color w:val="FFFFFF" w:themeColor="background1"/>
          <w:sz w:val="28"/>
        </w:rPr>
        <w:br/>
      </w:r>
      <w:r w:rsidRPr="003C6EC2">
        <w:rPr>
          <w:rFonts w:eastAsia="Calibri"/>
          <w:color w:val="FFFFFF" w:themeColor="background1"/>
          <w:sz w:val="28"/>
          <w:szCs w:val="56"/>
          <w:lang w:eastAsia="en-US"/>
        </w:rPr>
        <w:t>Phone number: 1300 687 738</w:t>
      </w:r>
    </w:p>
    <w:p w14:paraId="125BBFDC" w14:textId="77777777" w:rsidR="003C6EC2" w:rsidRDefault="0042647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201440 </w:t>
      </w:r>
    </w:p>
    <w:p w14:paraId="125BBFDD" w14:textId="77777777" w:rsidR="001E6954" w:rsidRPr="003C6EC2" w:rsidRDefault="0042647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Retire Australia Care and Services Pty Ltd</w:t>
      </w:r>
    </w:p>
    <w:p w14:paraId="125BBFDE" w14:textId="77777777" w:rsidR="001E6954" w:rsidRPr="003C6EC2" w:rsidRDefault="0042647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October 2020</w:t>
      </w:r>
    </w:p>
    <w:p w14:paraId="125BBFDF" w14:textId="6FF4441E" w:rsidR="00825ED8" w:rsidRPr="00E93D41" w:rsidRDefault="0042647A"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B1DFF">
        <w:rPr>
          <w:color w:val="FFFFFF" w:themeColor="background1"/>
          <w:sz w:val="28"/>
        </w:rPr>
        <w:t>18 November 2020</w:t>
      </w:r>
    </w:p>
    <w:p w14:paraId="125BBFE0" w14:textId="77777777" w:rsidR="001E6954" w:rsidRPr="003C6EC2" w:rsidRDefault="005373DA" w:rsidP="001E6954">
      <w:pPr>
        <w:tabs>
          <w:tab w:val="left" w:pos="2127"/>
        </w:tabs>
        <w:spacing w:before="120"/>
        <w:rPr>
          <w:rFonts w:eastAsia="Calibri"/>
          <w:b/>
          <w:color w:val="FFFFFF" w:themeColor="background1"/>
          <w:sz w:val="28"/>
          <w:szCs w:val="56"/>
          <w:lang w:eastAsia="en-US"/>
        </w:rPr>
      </w:pPr>
    </w:p>
    <w:p w14:paraId="125BBFE1" w14:textId="77777777" w:rsidR="003C6EC2" w:rsidRDefault="005373DA"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25BBFE2" w14:textId="77777777" w:rsidR="00637DA1" w:rsidRDefault="0042647A" w:rsidP="00637DA1">
      <w:pPr>
        <w:pStyle w:val="Heading1"/>
      </w:pPr>
      <w:r>
        <w:lastRenderedPageBreak/>
        <w:t>Publication of report</w:t>
      </w:r>
    </w:p>
    <w:p w14:paraId="125BBFE3" w14:textId="77777777" w:rsidR="00637DA1" w:rsidRPr="00915D1E" w:rsidRDefault="0042647A"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25BBFE7" w14:textId="58ADC38E" w:rsidR="00C20EE9" w:rsidRPr="00FE0606" w:rsidRDefault="0042647A" w:rsidP="00FE0606">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0328" w14:paraId="125BBFFF" w14:textId="77777777" w:rsidTr="00EB1D71">
        <w:trPr>
          <w:trHeight w:val="227"/>
        </w:trPr>
        <w:tc>
          <w:tcPr>
            <w:tcW w:w="3942" w:type="pct"/>
            <w:shd w:val="clear" w:color="auto" w:fill="auto"/>
          </w:tcPr>
          <w:p w14:paraId="125BBFFD" w14:textId="77777777" w:rsidR="001E6954" w:rsidRPr="001E6954" w:rsidRDefault="0042647A" w:rsidP="003C6EC2">
            <w:pPr>
              <w:keepNext/>
              <w:spacing w:before="40" w:after="40" w:line="240" w:lineRule="auto"/>
              <w:ind w:right="-109"/>
              <w:rPr>
                <w:b/>
              </w:rPr>
            </w:pPr>
            <w:bookmarkStart w:id="2" w:name="_Hlk27119070"/>
            <w:bookmarkEnd w:id="1"/>
            <w:r w:rsidRPr="001E6954">
              <w:rPr>
                <w:b/>
              </w:rPr>
              <w:t>Standard 2 Ongoing assessment and planning with consumers</w:t>
            </w:r>
          </w:p>
        </w:tc>
        <w:tc>
          <w:tcPr>
            <w:tcW w:w="1058" w:type="pct"/>
            <w:shd w:val="clear" w:color="auto" w:fill="auto"/>
          </w:tcPr>
          <w:p w14:paraId="125BBFFE" w14:textId="3DA0E853" w:rsidR="001E6954" w:rsidRPr="001E6954" w:rsidRDefault="005373DA" w:rsidP="003C6EC2">
            <w:pPr>
              <w:keepNext/>
              <w:spacing w:before="40" w:after="40" w:line="240" w:lineRule="auto"/>
              <w:jc w:val="right"/>
              <w:rPr>
                <w:b/>
                <w:color w:val="0000FF"/>
              </w:rPr>
            </w:pPr>
          </w:p>
        </w:tc>
      </w:tr>
      <w:tr w:rsidR="004F0328" w14:paraId="125BC005" w14:textId="77777777" w:rsidTr="00EB1D71">
        <w:trPr>
          <w:trHeight w:val="227"/>
        </w:trPr>
        <w:tc>
          <w:tcPr>
            <w:tcW w:w="3942" w:type="pct"/>
            <w:shd w:val="clear" w:color="auto" w:fill="auto"/>
          </w:tcPr>
          <w:p w14:paraId="125BC003" w14:textId="77777777" w:rsidR="001E6954" w:rsidRPr="001E6954" w:rsidRDefault="0042647A" w:rsidP="004C55D8">
            <w:pPr>
              <w:spacing w:before="40" w:after="40" w:line="240" w:lineRule="auto"/>
              <w:ind w:left="318" w:hanging="7"/>
            </w:pPr>
            <w:r w:rsidRPr="001E6954">
              <w:t>Requirement 2(3)(b)</w:t>
            </w:r>
          </w:p>
        </w:tc>
        <w:tc>
          <w:tcPr>
            <w:tcW w:w="1058" w:type="pct"/>
            <w:shd w:val="clear" w:color="auto" w:fill="auto"/>
          </w:tcPr>
          <w:p w14:paraId="125BC004" w14:textId="79B71BE0" w:rsidR="001E6954" w:rsidRPr="001E6954" w:rsidRDefault="0042647A" w:rsidP="00463EF3">
            <w:pPr>
              <w:spacing w:before="40" w:after="40" w:line="240" w:lineRule="auto"/>
              <w:jc w:val="right"/>
              <w:rPr>
                <w:color w:val="0000FF"/>
              </w:rPr>
            </w:pPr>
            <w:r w:rsidRPr="001E6954">
              <w:rPr>
                <w:bCs/>
                <w:iCs/>
                <w:color w:val="00577D"/>
                <w:szCs w:val="40"/>
              </w:rPr>
              <w:t>Compliant</w:t>
            </w:r>
          </w:p>
        </w:tc>
      </w:tr>
      <w:tr w:rsidR="004F0328" w14:paraId="125BC05C" w14:textId="77777777" w:rsidTr="00EB1D71">
        <w:trPr>
          <w:trHeight w:val="227"/>
        </w:trPr>
        <w:tc>
          <w:tcPr>
            <w:tcW w:w="3942" w:type="pct"/>
            <w:shd w:val="clear" w:color="auto" w:fill="auto"/>
          </w:tcPr>
          <w:p w14:paraId="125BC05A" w14:textId="77777777" w:rsidR="001E6954" w:rsidRPr="001E6954" w:rsidRDefault="0042647A" w:rsidP="003C6EC2">
            <w:pPr>
              <w:keepNext/>
              <w:spacing w:before="40" w:after="40" w:line="240" w:lineRule="auto"/>
              <w:rPr>
                <w:b/>
              </w:rPr>
            </w:pPr>
            <w:r w:rsidRPr="001E6954">
              <w:rPr>
                <w:b/>
              </w:rPr>
              <w:t>Standard 7 Human resources</w:t>
            </w:r>
          </w:p>
        </w:tc>
        <w:tc>
          <w:tcPr>
            <w:tcW w:w="1058" w:type="pct"/>
            <w:shd w:val="clear" w:color="auto" w:fill="auto"/>
          </w:tcPr>
          <w:p w14:paraId="125BC05B" w14:textId="08B341F9" w:rsidR="001E6954" w:rsidRPr="001E6954" w:rsidRDefault="005373DA" w:rsidP="003C6EC2">
            <w:pPr>
              <w:keepNext/>
              <w:spacing w:before="40" w:after="40" w:line="240" w:lineRule="auto"/>
              <w:jc w:val="right"/>
              <w:rPr>
                <w:b/>
                <w:color w:val="0000FF"/>
              </w:rPr>
            </w:pPr>
          </w:p>
        </w:tc>
      </w:tr>
      <w:tr w:rsidR="004F0328" w14:paraId="125BC068" w14:textId="77777777" w:rsidTr="00EB1D71">
        <w:trPr>
          <w:trHeight w:val="227"/>
        </w:trPr>
        <w:tc>
          <w:tcPr>
            <w:tcW w:w="3942" w:type="pct"/>
            <w:shd w:val="clear" w:color="auto" w:fill="auto"/>
          </w:tcPr>
          <w:p w14:paraId="125BC066" w14:textId="77777777" w:rsidR="001E6954" w:rsidRPr="001E6954" w:rsidRDefault="0042647A" w:rsidP="004C55D8">
            <w:pPr>
              <w:spacing w:before="40" w:after="40" w:line="240" w:lineRule="auto"/>
              <w:ind w:left="318" w:hanging="7"/>
            </w:pPr>
            <w:r w:rsidRPr="001E6954">
              <w:t>Requirement 7(3)(d)</w:t>
            </w:r>
          </w:p>
        </w:tc>
        <w:tc>
          <w:tcPr>
            <w:tcW w:w="1058" w:type="pct"/>
            <w:shd w:val="clear" w:color="auto" w:fill="auto"/>
          </w:tcPr>
          <w:p w14:paraId="125BC067" w14:textId="60FD8A7F" w:rsidR="001E6954" w:rsidRPr="001E6954" w:rsidRDefault="0042647A" w:rsidP="00463EF3">
            <w:pPr>
              <w:spacing w:before="40" w:after="40" w:line="240" w:lineRule="auto"/>
              <w:jc w:val="right"/>
              <w:rPr>
                <w:color w:val="0000FF"/>
              </w:rPr>
            </w:pPr>
            <w:r w:rsidRPr="001E6954">
              <w:rPr>
                <w:bCs/>
                <w:iCs/>
                <w:color w:val="00577D"/>
                <w:szCs w:val="40"/>
              </w:rPr>
              <w:t>Compliant</w:t>
            </w:r>
          </w:p>
        </w:tc>
      </w:tr>
      <w:tr w:rsidR="004F0328" w14:paraId="125BC06E" w14:textId="77777777" w:rsidTr="00EB1D71">
        <w:trPr>
          <w:trHeight w:val="227"/>
        </w:trPr>
        <w:tc>
          <w:tcPr>
            <w:tcW w:w="3942" w:type="pct"/>
            <w:shd w:val="clear" w:color="auto" w:fill="auto"/>
          </w:tcPr>
          <w:p w14:paraId="125BC06C" w14:textId="77777777" w:rsidR="001E6954" w:rsidRPr="001E6954" w:rsidRDefault="0042647A" w:rsidP="003C6EC2">
            <w:pPr>
              <w:keepNext/>
              <w:spacing w:before="40" w:after="40" w:line="240" w:lineRule="auto"/>
              <w:rPr>
                <w:b/>
              </w:rPr>
            </w:pPr>
            <w:r w:rsidRPr="001E6954">
              <w:rPr>
                <w:b/>
              </w:rPr>
              <w:t>Standard 8 Organisational governance</w:t>
            </w:r>
          </w:p>
        </w:tc>
        <w:tc>
          <w:tcPr>
            <w:tcW w:w="1058" w:type="pct"/>
            <w:shd w:val="clear" w:color="auto" w:fill="auto"/>
          </w:tcPr>
          <w:p w14:paraId="125BC06D" w14:textId="2B658657" w:rsidR="001E6954" w:rsidRPr="001E6954" w:rsidRDefault="005373DA" w:rsidP="003C6EC2">
            <w:pPr>
              <w:keepNext/>
              <w:spacing w:before="40" w:after="40" w:line="240" w:lineRule="auto"/>
              <w:jc w:val="right"/>
              <w:rPr>
                <w:b/>
                <w:color w:val="0000FF"/>
              </w:rPr>
            </w:pPr>
          </w:p>
        </w:tc>
      </w:tr>
      <w:tr w:rsidR="004F0328" w14:paraId="125BC07A" w14:textId="77777777" w:rsidTr="00EB1D71">
        <w:trPr>
          <w:trHeight w:val="227"/>
        </w:trPr>
        <w:tc>
          <w:tcPr>
            <w:tcW w:w="3942" w:type="pct"/>
            <w:shd w:val="clear" w:color="auto" w:fill="auto"/>
          </w:tcPr>
          <w:p w14:paraId="125BC078" w14:textId="77777777" w:rsidR="001E6954" w:rsidRPr="001E6954" w:rsidRDefault="0042647A" w:rsidP="004C55D8">
            <w:pPr>
              <w:spacing w:before="40" w:after="40" w:line="240" w:lineRule="auto"/>
              <w:ind w:left="318" w:hanging="7"/>
            </w:pPr>
            <w:r w:rsidRPr="001E6954">
              <w:t>Requirement 8(3)(d)</w:t>
            </w:r>
          </w:p>
        </w:tc>
        <w:tc>
          <w:tcPr>
            <w:tcW w:w="1058" w:type="pct"/>
            <w:shd w:val="clear" w:color="auto" w:fill="auto"/>
          </w:tcPr>
          <w:p w14:paraId="125BC079" w14:textId="00B5563E" w:rsidR="001E6954" w:rsidRPr="001E6954" w:rsidRDefault="0042647A" w:rsidP="00463EF3">
            <w:pPr>
              <w:spacing w:before="40" w:after="40" w:line="240" w:lineRule="auto"/>
              <w:jc w:val="right"/>
              <w:rPr>
                <w:color w:val="0000FF"/>
              </w:rPr>
            </w:pPr>
            <w:r w:rsidRPr="001E6954">
              <w:rPr>
                <w:bCs/>
                <w:iCs/>
                <w:color w:val="00577D"/>
                <w:szCs w:val="40"/>
              </w:rPr>
              <w:t>Compliant</w:t>
            </w:r>
          </w:p>
        </w:tc>
      </w:tr>
      <w:bookmarkEnd w:id="2"/>
    </w:tbl>
    <w:p w14:paraId="125BC07E" w14:textId="77777777" w:rsidR="008A22FF" w:rsidRDefault="005373DA"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25BC07F" w14:textId="77777777" w:rsidR="007F5256" w:rsidRPr="00D21DCD" w:rsidRDefault="0042647A" w:rsidP="00EC5474">
      <w:pPr>
        <w:pStyle w:val="Heading1"/>
      </w:pPr>
      <w:r>
        <w:lastRenderedPageBreak/>
        <w:t>Detailed assessment</w:t>
      </w:r>
    </w:p>
    <w:p w14:paraId="125BC080" w14:textId="77777777" w:rsidR="001E6954" w:rsidRPr="00D63989" w:rsidRDefault="0042647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5BC081" w14:textId="77777777" w:rsidR="001E6954" w:rsidRPr="001E6954" w:rsidRDefault="0042647A" w:rsidP="001E6954">
      <w:pPr>
        <w:rPr>
          <w:color w:val="auto"/>
        </w:rPr>
      </w:pPr>
      <w:r w:rsidRPr="00D63989">
        <w:t>The report also specifies areas in which improvements must be made to ensure the Quality Standards are complied with.</w:t>
      </w:r>
    </w:p>
    <w:p w14:paraId="125BC082" w14:textId="77777777" w:rsidR="001E6954" w:rsidRPr="00D63989" w:rsidRDefault="0042647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25BC083" w14:textId="65E1E604" w:rsidR="004B33E7" w:rsidRDefault="0042647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A4EE9">
        <w:t>a site assessment, observations at the service, review of documents and interviews with staff, consumers/representatives and others</w:t>
      </w:r>
      <w:r w:rsidR="006A4EE9" w:rsidRPr="006A4EE9">
        <w:t>.</w:t>
      </w:r>
    </w:p>
    <w:p w14:paraId="264206C4" w14:textId="4E0A427A" w:rsidR="006A4EE9" w:rsidRDefault="006A4EE9" w:rsidP="006A4EE9">
      <w:pPr>
        <w:pStyle w:val="ListBullet"/>
        <w:numPr>
          <w:ilvl w:val="0"/>
          <w:numId w:val="0"/>
        </w:numPr>
        <w:ind w:left="425" w:hanging="425"/>
      </w:pPr>
    </w:p>
    <w:p w14:paraId="7AA521C7" w14:textId="2C0DB8DE" w:rsidR="006A4EE9" w:rsidRDefault="006A4EE9" w:rsidP="006A4EE9">
      <w:pPr>
        <w:pStyle w:val="ListBullet"/>
        <w:numPr>
          <w:ilvl w:val="0"/>
          <w:numId w:val="0"/>
        </w:numPr>
        <w:ind w:left="425" w:hanging="425"/>
      </w:pPr>
    </w:p>
    <w:p w14:paraId="2579F3F1" w14:textId="52902F7A" w:rsidR="006A4EE9" w:rsidRDefault="006A4EE9" w:rsidP="006A4EE9">
      <w:pPr>
        <w:pStyle w:val="ListBullet"/>
        <w:numPr>
          <w:ilvl w:val="0"/>
          <w:numId w:val="0"/>
        </w:numPr>
        <w:ind w:left="425" w:hanging="425"/>
      </w:pPr>
    </w:p>
    <w:p w14:paraId="007A4DBD" w14:textId="6F050D25" w:rsidR="006A4EE9" w:rsidRDefault="006A4EE9" w:rsidP="006A4EE9">
      <w:pPr>
        <w:pStyle w:val="ListBullet"/>
        <w:numPr>
          <w:ilvl w:val="0"/>
          <w:numId w:val="0"/>
        </w:numPr>
        <w:ind w:left="425" w:hanging="425"/>
      </w:pPr>
    </w:p>
    <w:p w14:paraId="2FD63B35" w14:textId="48AA1B86" w:rsidR="006A4EE9" w:rsidRDefault="006A4EE9" w:rsidP="006A4EE9">
      <w:pPr>
        <w:pStyle w:val="ListBullet"/>
        <w:numPr>
          <w:ilvl w:val="0"/>
          <w:numId w:val="0"/>
        </w:numPr>
        <w:ind w:left="425" w:hanging="425"/>
      </w:pPr>
    </w:p>
    <w:p w14:paraId="40EEB128" w14:textId="200F1E54" w:rsidR="006A4EE9" w:rsidRDefault="006A4EE9" w:rsidP="006A4EE9">
      <w:pPr>
        <w:pStyle w:val="ListBullet"/>
        <w:numPr>
          <w:ilvl w:val="0"/>
          <w:numId w:val="0"/>
        </w:numPr>
        <w:ind w:left="425" w:hanging="425"/>
      </w:pPr>
    </w:p>
    <w:p w14:paraId="7F0B4B56" w14:textId="6F5625BD" w:rsidR="006A4EE9" w:rsidRDefault="006A4EE9" w:rsidP="006A4EE9">
      <w:pPr>
        <w:pStyle w:val="ListBullet"/>
        <w:numPr>
          <w:ilvl w:val="0"/>
          <w:numId w:val="0"/>
        </w:numPr>
        <w:ind w:left="425" w:hanging="425"/>
      </w:pPr>
    </w:p>
    <w:p w14:paraId="56F2BB78" w14:textId="390ED584" w:rsidR="006A4EE9" w:rsidRDefault="006A4EE9" w:rsidP="006A4EE9">
      <w:pPr>
        <w:pStyle w:val="ListBullet"/>
        <w:numPr>
          <w:ilvl w:val="0"/>
          <w:numId w:val="0"/>
        </w:numPr>
        <w:ind w:left="425" w:hanging="425"/>
      </w:pPr>
    </w:p>
    <w:p w14:paraId="09220A83" w14:textId="79FA0A18" w:rsidR="006A4EE9" w:rsidRDefault="006A4EE9" w:rsidP="006A4EE9">
      <w:pPr>
        <w:pStyle w:val="ListBullet"/>
        <w:numPr>
          <w:ilvl w:val="0"/>
          <w:numId w:val="0"/>
        </w:numPr>
        <w:ind w:left="425" w:hanging="425"/>
      </w:pPr>
    </w:p>
    <w:p w14:paraId="08623801" w14:textId="3B0B2673" w:rsidR="006A4EE9" w:rsidRDefault="006A4EE9" w:rsidP="006A4EE9">
      <w:pPr>
        <w:pStyle w:val="ListBullet"/>
        <w:numPr>
          <w:ilvl w:val="0"/>
          <w:numId w:val="0"/>
        </w:numPr>
        <w:ind w:left="425" w:hanging="425"/>
      </w:pPr>
    </w:p>
    <w:p w14:paraId="35CEEA70" w14:textId="5E048A4D" w:rsidR="006A4EE9" w:rsidRDefault="006A4EE9" w:rsidP="006A4EE9">
      <w:pPr>
        <w:pStyle w:val="ListBullet"/>
        <w:numPr>
          <w:ilvl w:val="0"/>
          <w:numId w:val="0"/>
        </w:numPr>
        <w:ind w:left="425" w:hanging="425"/>
      </w:pPr>
    </w:p>
    <w:p w14:paraId="6F3A8DFA" w14:textId="77777777" w:rsidR="006A4EE9" w:rsidRPr="006A4EE9" w:rsidRDefault="006A4EE9" w:rsidP="006A4EE9">
      <w:pPr>
        <w:pStyle w:val="ListBullet"/>
        <w:numPr>
          <w:ilvl w:val="0"/>
          <w:numId w:val="0"/>
        </w:numPr>
        <w:ind w:left="425" w:hanging="425"/>
      </w:pPr>
    </w:p>
    <w:p w14:paraId="125BC0AC" w14:textId="29DA8728" w:rsidR="001862F5" w:rsidRDefault="0042647A" w:rsidP="00A3716D">
      <w:pPr>
        <w:pStyle w:val="Heading1"/>
        <w:tabs>
          <w:tab w:val="right" w:pos="9070"/>
        </w:tabs>
        <w:spacing w:before="560" w:after="640"/>
        <w:rPr>
          <w:color w:val="FFFFFF" w:themeColor="background1"/>
        </w:rPr>
        <w:sectPr w:rsidR="001862F5" w:rsidSect="00362395">
          <w:headerReference w:type="default" r:id="rId1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25BC18B" wp14:editId="693CE571">
            <wp:simplePos x="0" y="0"/>
            <wp:positionH relativeFrom="page">
              <wp:align>left</wp:align>
            </wp:positionH>
            <wp:positionV relativeFrom="paragraph">
              <wp:posOffset>-140970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76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w:t>
      </w:r>
      <w:r>
        <w:rPr>
          <w:color w:val="FFFFFF" w:themeColor="background1"/>
        </w:rPr>
        <w:t>t</w:t>
      </w:r>
      <w:r w:rsidRPr="00703E80">
        <w:rPr>
          <w:color w:val="FFFFFF" w:themeColor="background1"/>
        </w:rPr>
        <w:t xml:space="preserve"> and planning with consumers</w:t>
      </w:r>
      <w:bookmarkEnd w:id="3"/>
      <w:r w:rsidR="00FE0606">
        <w:rPr>
          <w:color w:val="FFFFFF" w:themeColor="background1"/>
        </w:rPr>
        <w:br/>
      </w:r>
    </w:p>
    <w:p w14:paraId="125BC0AD" w14:textId="1D33F8BA" w:rsidR="00ED6B57" w:rsidRPr="00ED6B57" w:rsidRDefault="0042647A" w:rsidP="00ED6B57">
      <w:pPr>
        <w:pStyle w:val="Heading3"/>
        <w:shd w:val="clear" w:color="auto" w:fill="F2F2F2" w:themeFill="background1" w:themeFillShade="F2"/>
      </w:pPr>
      <w:r w:rsidRPr="00ED6B57">
        <w:t>Consumer outcome:</w:t>
      </w:r>
    </w:p>
    <w:p w14:paraId="125BC0AE" w14:textId="77777777" w:rsidR="00ED6B57" w:rsidRPr="00ED6B57" w:rsidRDefault="0042647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25BC0AF" w14:textId="77777777" w:rsidR="00ED6B57" w:rsidRPr="00ED6B57" w:rsidRDefault="0042647A" w:rsidP="00ED6B57">
      <w:pPr>
        <w:pStyle w:val="Heading3"/>
        <w:shd w:val="clear" w:color="auto" w:fill="F2F2F2" w:themeFill="background1" w:themeFillShade="F2"/>
      </w:pPr>
      <w:r w:rsidRPr="00ED6B57">
        <w:t>Organisation statement:</w:t>
      </w:r>
    </w:p>
    <w:p w14:paraId="125BC0B0" w14:textId="77777777" w:rsidR="00ED6B57" w:rsidRPr="00ED6B57" w:rsidRDefault="0042647A"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25BC0B1" w14:textId="77777777" w:rsidR="00ED6B57" w:rsidRDefault="0042647A" w:rsidP="00ED6B57">
      <w:pPr>
        <w:pStyle w:val="Heading2"/>
      </w:pPr>
      <w:r>
        <w:t xml:space="preserve">Assessment </w:t>
      </w:r>
      <w:r w:rsidRPr="002B2C0F">
        <w:t>of Standard</w:t>
      </w:r>
      <w:r>
        <w:t xml:space="preserve"> 2</w:t>
      </w:r>
    </w:p>
    <w:p w14:paraId="037AA50C" w14:textId="77777777" w:rsidR="004B1DFF" w:rsidRPr="004B1DFF" w:rsidRDefault="004B1DFF" w:rsidP="004B1DFF">
      <w:pPr>
        <w:rPr>
          <w:rFonts w:eastAsia="Calibri"/>
          <w:color w:val="auto"/>
          <w:lang w:eastAsia="en-US"/>
        </w:rPr>
      </w:pPr>
      <w:r w:rsidRPr="004B1DFF">
        <w:rPr>
          <w:rFonts w:eastAsia="Calibri"/>
          <w:color w:val="auto"/>
          <w:lang w:eastAsia="en-US"/>
        </w:rPr>
        <w:t>The Assessment Team did not assess all requirements and therefore an overall rating for the Quality Standard is not provided.</w:t>
      </w:r>
    </w:p>
    <w:p w14:paraId="125BC0B7" w14:textId="7B0E3925" w:rsidR="00853601" w:rsidRPr="00853601" w:rsidRDefault="0042647A" w:rsidP="004B1DFF">
      <w:pPr>
        <w:pStyle w:val="Heading2"/>
      </w:pPr>
      <w:r>
        <w:t>Assessment of Standard 2 Requirements</w:t>
      </w:r>
      <w:r w:rsidRPr="0066387A">
        <w:rPr>
          <w:i/>
          <w:color w:val="0000FF"/>
          <w:sz w:val="24"/>
          <w:szCs w:val="24"/>
        </w:rPr>
        <w:t xml:space="preserve"> </w:t>
      </w:r>
    </w:p>
    <w:p w14:paraId="125BC0B8" w14:textId="7AF855CF" w:rsidR="00934888" w:rsidRDefault="0042647A" w:rsidP="00934888">
      <w:pPr>
        <w:pStyle w:val="Heading3"/>
      </w:pPr>
      <w:r>
        <w:t>Requirement 2(3)(b)</w:t>
      </w:r>
      <w:r>
        <w:tab/>
        <w:t>Compliant</w:t>
      </w:r>
    </w:p>
    <w:p w14:paraId="125BC0B9" w14:textId="6775CDBB" w:rsidR="00853601" w:rsidRDefault="0042647A"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3DDB2A42" w14:textId="4E3E207F" w:rsidR="006A4EE9" w:rsidRPr="0042647A" w:rsidRDefault="00CD1FC3" w:rsidP="0042647A">
      <w:pPr>
        <w:tabs>
          <w:tab w:val="right" w:pos="9026"/>
        </w:tabs>
        <w:spacing w:before="120"/>
        <w:rPr>
          <w:iCs/>
          <w:color w:val="auto"/>
        </w:rPr>
      </w:pPr>
      <w:r w:rsidRPr="0042647A">
        <w:rPr>
          <w:iCs/>
          <w:color w:val="auto"/>
        </w:rPr>
        <w:t xml:space="preserve">Consumers, and their representatives, interviewed advised that they have discussed their current needs, goals and preferences as part of the assessment process and in an ongoing way. They have been involved in the compilation of their care plan and have been provided with a copy as is required. They confirmed they </w:t>
      </w:r>
      <w:proofErr w:type="gramStart"/>
      <w:r w:rsidRPr="0042647A">
        <w:rPr>
          <w:iCs/>
          <w:color w:val="auto"/>
        </w:rPr>
        <w:t>are able to</w:t>
      </w:r>
      <w:proofErr w:type="gramEnd"/>
      <w:r w:rsidRPr="0042647A">
        <w:rPr>
          <w:iCs/>
          <w:color w:val="auto"/>
        </w:rPr>
        <w:t xml:space="preserve"> request changes to the care and services and how these will be delivered in line with their preferences and changing needs. Staff interviewed described the assessment and care planning process. An initial comprehensive assessment has been conducted for each consumer, with formal reassessment regularly or in response to changes in the consumer’s health and wellbeing or circumstances.</w:t>
      </w:r>
      <w:r w:rsidR="006A4EE9" w:rsidRPr="0042647A">
        <w:rPr>
          <w:iCs/>
          <w:color w:val="auto"/>
        </w:rPr>
        <w:t xml:space="preserve"> All consumers are provided with the opportunity to complete an advanced care directive on admission or are reminded annually at the care plan review of the opportunity to do this. </w:t>
      </w:r>
    </w:p>
    <w:p w14:paraId="5564C39D" w14:textId="15B1358E" w:rsidR="00CD1FC3" w:rsidRPr="009A7421" w:rsidRDefault="00CD1FC3" w:rsidP="00CD1FC3">
      <w:pPr>
        <w:tabs>
          <w:tab w:val="right" w:pos="9026"/>
        </w:tabs>
        <w:spacing w:before="120"/>
        <w:rPr>
          <w:iCs/>
          <w:color w:val="auto"/>
        </w:rPr>
      </w:pPr>
    </w:p>
    <w:p w14:paraId="125BC13C" w14:textId="77777777" w:rsidR="009C6F30" w:rsidRDefault="005373DA" w:rsidP="00095CD4">
      <w:pPr>
        <w:sectPr w:rsidR="009C6F30" w:rsidSect="00F05744">
          <w:headerReference w:type="default" r:id="rId20"/>
          <w:type w:val="continuous"/>
          <w:pgSz w:w="11906" w:h="16838"/>
          <w:pgMar w:top="1701" w:right="1418" w:bottom="1418" w:left="1418" w:header="709" w:footer="397" w:gutter="0"/>
          <w:cols w:space="708"/>
          <w:titlePg/>
          <w:docGrid w:linePitch="360"/>
        </w:sectPr>
      </w:pPr>
    </w:p>
    <w:p w14:paraId="125BC13D" w14:textId="4CDA22CC" w:rsidR="00F05744" w:rsidRDefault="0042647A" w:rsidP="00A3716D">
      <w:pPr>
        <w:pStyle w:val="Heading1"/>
        <w:tabs>
          <w:tab w:val="right" w:pos="9070"/>
        </w:tabs>
        <w:spacing w:before="560" w:after="640"/>
        <w:rPr>
          <w:color w:val="FFFFFF" w:themeColor="background1"/>
          <w:sz w:val="36"/>
        </w:rPr>
        <w:sectPr w:rsidR="00F05744" w:rsidSect="00F06FD9">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25BC195" wp14:editId="125BC19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728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25BC13E" w14:textId="77777777" w:rsidR="007F5256" w:rsidRPr="000E654D" w:rsidRDefault="0042647A" w:rsidP="009C6F30">
      <w:pPr>
        <w:pStyle w:val="Heading3"/>
        <w:shd w:val="clear" w:color="auto" w:fill="F2F2F2" w:themeFill="background1" w:themeFillShade="F2"/>
      </w:pPr>
      <w:r w:rsidRPr="000E654D">
        <w:t>Consumer outcome:</w:t>
      </w:r>
    </w:p>
    <w:p w14:paraId="125BC13F" w14:textId="77777777" w:rsidR="007F5256" w:rsidRDefault="0042647A" w:rsidP="00912DE6">
      <w:pPr>
        <w:numPr>
          <w:ilvl w:val="0"/>
          <w:numId w:val="7"/>
        </w:numPr>
        <w:shd w:val="clear" w:color="auto" w:fill="F2F2F2" w:themeFill="background1" w:themeFillShade="F2"/>
      </w:pPr>
      <w:r>
        <w:t>I get quality care and services when I need them from people who are knowledgeable, capable and caring.</w:t>
      </w:r>
    </w:p>
    <w:p w14:paraId="125BC140" w14:textId="77777777" w:rsidR="007F5256" w:rsidRDefault="0042647A" w:rsidP="009C6F30">
      <w:pPr>
        <w:pStyle w:val="Heading3"/>
        <w:shd w:val="clear" w:color="auto" w:fill="F2F2F2" w:themeFill="background1" w:themeFillShade="F2"/>
      </w:pPr>
      <w:r>
        <w:t>Organisation statement:</w:t>
      </w:r>
    </w:p>
    <w:p w14:paraId="125BC141" w14:textId="77777777" w:rsidR="007F5256" w:rsidRDefault="0042647A"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25BC142" w14:textId="77777777" w:rsidR="007F5256" w:rsidRDefault="0042647A" w:rsidP="00427817">
      <w:pPr>
        <w:pStyle w:val="Heading2"/>
      </w:pPr>
      <w:r>
        <w:t>Assessment of Standard 7</w:t>
      </w:r>
    </w:p>
    <w:p w14:paraId="072BA064" w14:textId="77777777" w:rsidR="004B1DFF" w:rsidRPr="006A4EE9" w:rsidRDefault="004B1DFF" w:rsidP="004B1DFF">
      <w:pPr>
        <w:rPr>
          <w:rFonts w:eastAsia="Calibri"/>
          <w:color w:val="auto"/>
          <w:lang w:eastAsia="en-US"/>
        </w:rPr>
      </w:pPr>
      <w:r w:rsidRPr="006A4EE9">
        <w:rPr>
          <w:rFonts w:eastAsia="Calibri"/>
          <w:color w:val="auto"/>
          <w:lang w:eastAsia="en-US"/>
        </w:rPr>
        <w:t>The Assessment Team did not assess all requirements and therefore an overall rating for the Quality Standard is not provided.</w:t>
      </w:r>
    </w:p>
    <w:p w14:paraId="125BC145" w14:textId="2B57998C" w:rsidR="00301877" w:rsidRDefault="0042647A" w:rsidP="00427817">
      <w:pPr>
        <w:pStyle w:val="Heading2"/>
      </w:pPr>
      <w:r>
        <w:t>Assessment of Standard 7 Requirements</w:t>
      </w:r>
      <w:r w:rsidRPr="0066387A">
        <w:rPr>
          <w:i/>
          <w:color w:val="0000FF"/>
          <w:sz w:val="24"/>
          <w:szCs w:val="24"/>
        </w:rPr>
        <w:t xml:space="preserve"> </w:t>
      </w:r>
    </w:p>
    <w:p w14:paraId="125BC14F" w14:textId="4C165DB6" w:rsidR="00506F7F" w:rsidRPr="00095CD4" w:rsidRDefault="0042647A" w:rsidP="00506F7F">
      <w:pPr>
        <w:pStyle w:val="Heading3"/>
      </w:pPr>
      <w:r w:rsidRPr="00095CD4">
        <w:t>Requirement 7(3)(d)</w:t>
      </w:r>
      <w:r>
        <w:tab/>
        <w:t>Compliant</w:t>
      </w:r>
    </w:p>
    <w:p w14:paraId="125BC150" w14:textId="77777777" w:rsidR="00506F7F" w:rsidRPr="001F433A" w:rsidRDefault="0042647A" w:rsidP="00506F7F">
      <w:pPr>
        <w:rPr>
          <w:i/>
        </w:rPr>
      </w:pPr>
      <w:r w:rsidRPr="001F433A">
        <w:rPr>
          <w:i/>
        </w:rPr>
        <w:t>The workforce is recruited, trained, equipped and supported to deliver the outcomes required by these standards.</w:t>
      </w:r>
    </w:p>
    <w:p w14:paraId="125BC155" w14:textId="64F31336" w:rsidR="00CD1FC3" w:rsidRDefault="00CD1FC3" w:rsidP="00CD1FC3">
      <w:pPr>
        <w:spacing w:before="120"/>
        <w:sectPr w:rsidR="00CD1FC3" w:rsidSect="00F05744">
          <w:headerReference w:type="default" r:id="rId23"/>
          <w:type w:val="continuous"/>
          <w:pgSz w:w="11906" w:h="16838"/>
          <w:pgMar w:top="1701" w:right="1418" w:bottom="1418" w:left="1418" w:header="709" w:footer="397" w:gutter="0"/>
          <w:cols w:space="708"/>
          <w:titlePg/>
          <w:docGrid w:linePitch="360"/>
        </w:sectPr>
      </w:pPr>
      <w:r>
        <w:t>There is a comprehensive orientation at the service for staff which includes an introduction to the organisation and the service. All staff have received education about the new quality standards. Mandatory training is completed annually and records of this were sighted and seen to be up to date.</w:t>
      </w:r>
      <w:r w:rsidRPr="00BA3A7F">
        <w:rPr>
          <w:iCs/>
          <w:color w:val="auto"/>
        </w:rPr>
        <w:t xml:space="preserve"> </w:t>
      </w:r>
      <w:r>
        <w:rPr>
          <w:color w:val="auto"/>
        </w:rPr>
        <w:t>Care staff interviewed said they are well supported in all aspects of their role.</w:t>
      </w:r>
      <w:r w:rsidRPr="00CD1FC3">
        <w:rPr>
          <w:iCs/>
          <w:color w:val="auto"/>
        </w:rPr>
        <w:t xml:space="preserve"> </w:t>
      </w:r>
      <w:r w:rsidRPr="00126DA0">
        <w:rPr>
          <w:iCs/>
          <w:color w:val="auto"/>
        </w:rPr>
        <w:t>Consumers interviewed said that they are well supported by the staff who are respectful, very helpful caring</w:t>
      </w:r>
      <w:r>
        <w:rPr>
          <w:iCs/>
          <w:color w:val="auto"/>
        </w:rPr>
        <w:t xml:space="preserve"> and </w:t>
      </w:r>
      <w:r w:rsidRPr="00126DA0">
        <w:rPr>
          <w:iCs/>
          <w:color w:val="auto"/>
        </w:rPr>
        <w:t>appear to well trained</w:t>
      </w:r>
      <w:r>
        <w:rPr>
          <w:iCs/>
          <w:color w:val="auto"/>
        </w:rPr>
        <w:t>.</w:t>
      </w:r>
    </w:p>
    <w:p w14:paraId="125BC156" w14:textId="7EFE681A" w:rsidR="00F05744" w:rsidRDefault="0042647A" w:rsidP="00A3716D">
      <w:pPr>
        <w:pStyle w:val="Heading1"/>
        <w:tabs>
          <w:tab w:val="right" w:pos="9070"/>
        </w:tabs>
        <w:spacing w:before="560" w:after="640"/>
        <w:rPr>
          <w:color w:val="FFFFFF" w:themeColor="background1"/>
          <w:sz w:val="36"/>
        </w:rPr>
        <w:sectPr w:rsidR="00F05744" w:rsidSect="007C6DB4">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25BC197" wp14:editId="125BC19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607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25BC157" w14:textId="77777777" w:rsidR="007F5256" w:rsidRPr="00FD1B02" w:rsidRDefault="0042647A" w:rsidP="00095CD4">
      <w:pPr>
        <w:pStyle w:val="Heading3"/>
        <w:shd w:val="clear" w:color="auto" w:fill="F2F2F2" w:themeFill="background1" w:themeFillShade="F2"/>
      </w:pPr>
      <w:r w:rsidRPr="008312AC">
        <w:t>Consumer</w:t>
      </w:r>
      <w:r w:rsidRPr="00FD1B02">
        <w:t xml:space="preserve"> outcome:</w:t>
      </w:r>
    </w:p>
    <w:p w14:paraId="125BC158" w14:textId="77777777" w:rsidR="007F5256" w:rsidRDefault="0042647A" w:rsidP="00912DE6">
      <w:pPr>
        <w:numPr>
          <w:ilvl w:val="0"/>
          <w:numId w:val="8"/>
        </w:numPr>
        <w:shd w:val="clear" w:color="auto" w:fill="F2F2F2" w:themeFill="background1" w:themeFillShade="F2"/>
      </w:pPr>
      <w:r>
        <w:t>I am confident the organisation is well run. I can partner in improving the delivery of care and services.</w:t>
      </w:r>
    </w:p>
    <w:p w14:paraId="125BC159" w14:textId="77777777" w:rsidR="007F5256" w:rsidRDefault="0042647A" w:rsidP="00095CD4">
      <w:pPr>
        <w:pStyle w:val="Heading3"/>
        <w:shd w:val="clear" w:color="auto" w:fill="F2F2F2" w:themeFill="background1" w:themeFillShade="F2"/>
      </w:pPr>
      <w:r>
        <w:t>Organisation statement:</w:t>
      </w:r>
    </w:p>
    <w:p w14:paraId="125BC15A" w14:textId="77777777" w:rsidR="007F5256" w:rsidRDefault="0042647A" w:rsidP="00912DE6">
      <w:pPr>
        <w:numPr>
          <w:ilvl w:val="0"/>
          <w:numId w:val="8"/>
        </w:numPr>
        <w:shd w:val="clear" w:color="auto" w:fill="F2F2F2" w:themeFill="background1" w:themeFillShade="F2"/>
      </w:pPr>
      <w:r>
        <w:t>The organisation’s governing body is accountable for the delivery of safe and quality care and services.</w:t>
      </w:r>
    </w:p>
    <w:p w14:paraId="125BC15B" w14:textId="77777777" w:rsidR="007F5256" w:rsidRDefault="0042647A" w:rsidP="00427817">
      <w:pPr>
        <w:pStyle w:val="Heading2"/>
      </w:pPr>
      <w:r>
        <w:t>Assessment of Standard 8</w:t>
      </w:r>
    </w:p>
    <w:p w14:paraId="53907925" w14:textId="77777777" w:rsidR="004B1DFF" w:rsidRPr="006A4EE9" w:rsidRDefault="004B1DFF" w:rsidP="004B1DFF">
      <w:pPr>
        <w:rPr>
          <w:rFonts w:eastAsia="Calibri"/>
          <w:color w:val="auto"/>
          <w:lang w:eastAsia="en-US"/>
        </w:rPr>
      </w:pPr>
      <w:r w:rsidRPr="006A4EE9">
        <w:rPr>
          <w:rFonts w:eastAsia="Calibri"/>
          <w:color w:val="auto"/>
          <w:lang w:eastAsia="en-US"/>
        </w:rPr>
        <w:t>The Assessment Team did not assess all requirements and therefore an overall rating for the Quality Standard is not provided.</w:t>
      </w:r>
    </w:p>
    <w:p w14:paraId="125BC16D" w14:textId="253D28E3" w:rsidR="00506F7F" w:rsidRPr="00506F7F" w:rsidRDefault="0042647A" w:rsidP="004B1DFF">
      <w:pPr>
        <w:pStyle w:val="Heading2"/>
        <w:rPr>
          <w:color w:val="0000FF"/>
        </w:rPr>
      </w:pPr>
      <w:r>
        <w:t>Assessment of Standard 8 Requirements</w:t>
      </w:r>
      <w:r w:rsidRPr="0066387A">
        <w:rPr>
          <w:i/>
          <w:color w:val="0000FF"/>
          <w:sz w:val="24"/>
          <w:szCs w:val="24"/>
        </w:rPr>
        <w:t xml:space="preserve"> </w:t>
      </w:r>
    </w:p>
    <w:p w14:paraId="125BC16E" w14:textId="6B9894AF" w:rsidR="00506F7F" w:rsidRPr="00506F7F" w:rsidRDefault="0042647A" w:rsidP="00506F7F">
      <w:pPr>
        <w:pStyle w:val="Heading3"/>
      </w:pPr>
      <w:r w:rsidRPr="00506F7F">
        <w:t>Requirement 8(3)(d)</w:t>
      </w:r>
      <w:r>
        <w:tab/>
        <w:t>Compliant</w:t>
      </w:r>
    </w:p>
    <w:p w14:paraId="125BC16F" w14:textId="77777777" w:rsidR="00506F7F" w:rsidRPr="001F433A" w:rsidRDefault="0042647A" w:rsidP="00506F7F">
      <w:pPr>
        <w:rPr>
          <w:i/>
        </w:rPr>
      </w:pPr>
      <w:r w:rsidRPr="001F433A">
        <w:rPr>
          <w:i/>
        </w:rPr>
        <w:t>Effective risk management systems and practices, including but not limited to the following:</w:t>
      </w:r>
    </w:p>
    <w:p w14:paraId="125BC170" w14:textId="77777777" w:rsidR="00506F7F" w:rsidRPr="001F433A" w:rsidRDefault="0042647A"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125BC171" w14:textId="77777777" w:rsidR="00506F7F" w:rsidRPr="001F433A" w:rsidRDefault="0042647A"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125BC172" w14:textId="77777777" w:rsidR="00314FF7" w:rsidRPr="001F433A" w:rsidRDefault="0042647A"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125BC17A" w14:textId="16C21F5C" w:rsidR="00506F7F" w:rsidRPr="00154403" w:rsidRDefault="00CD1FC3" w:rsidP="00154403">
      <w:r w:rsidRPr="00126DA0">
        <w:rPr>
          <w:iCs/>
          <w:color w:val="auto"/>
        </w:rPr>
        <w:t xml:space="preserve">The organisation </w:t>
      </w:r>
      <w:r w:rsidRPr="00126DA0">
        <w:rPr>
          <w:color w:val="auto"/>
        </w:rPr>
        <w:t>manages high impact or high prevalence risks associated with the care of consumers through their policies and procedures and education of staff to be able to identify risk to the consumer and include this is the care plan.</w:t>
      </w:r>
    </w:p>
    <w:p w14:paraId="02AF9BD3" w14:textId="5691EF64" w:rsidR="00CD1FC3" w:rsidRPr="00126DA0" w:rsidRDefault="00CD1FC3" w:rsidP="00CD1FC3">
      <w:pPr>
        <w:tabs>
          <w:tab w:val="right" w:pos="9026"/>
        </w:tabs>
        <w:spacing w:before="120"/>
        <w:rPr>
          <w:iCs/>
          <w:color w:val="auto"/>
        </w:rPr>
      </w:pPr>
      <w:r w:rsidRPr="00126DA0">
        <w:rPr>
          <w:iCs/>
          <w:color w:val="auto"/>
        </w:rPr>
        <w:t xml:space="preserve">The </w:t>
      </w:r>
      <w:proofErr w:type="gramStart"/>
      <w:r w:rsidRPr="00126DA0">
        <w:rPr>
          <w:iCs/>
          <w:color w:val="auto"/>
        </w:rPr>
        <w:t>organisation’s</w:t>
      </w:r>
      <w:proofErr w:type="gramEnd"/>
      <w:r w:rsidRPr="00126DA0">
        <w:rPr>
          <w:iCs/>
          <w:color w:val="auto"/>
        </w:rPr>
        <w:t xml:space="preserve"> </w:t>
      </w:r>
      <w:r>
        <w:rPr>
          <w:iCs/>
          <w:color w:val="auto"/>
        </w:rPr>
        <w:t xml:space="preserve">has an </w:t>
      </w:r>
      <w:r w:rsidRPr="00126DA0">
        <w:rPr>
          <w:iCs/>
          <w:color w:val="auto"/>
        </w:rPr>
        <w:t xml:space="preserve">elder abuse policy </w:t>
      </w:r>
      <w:r>
        <w:rPr>
          <w:iCs/>
          <w:color w:val="auto"/>
        </w:rPr>
        <w:t>with</w:t>
      </w:r>
      <w:r w:rsidRPr="00126DA0">
        <w:rPr>
          <w:iCs/>
          <w:color w:val="auto"/>
        </w:rPr>
        <w:t xml:space="preserve"> clear incident reporting process</w:t>
      </w:r>
      <w:r>
        <w:rPr>
          <w:iCs/>
          <w:color w:val="auto"/>
        </w:rPr>
        <w:t>es</w:t>
      </w:r>
      <w:r w:rsidRPr="00126DA0">
        <w:rPr>
          <w:iCs/>
          <w:color w:val="auto"/>
        </w:rPr>
        <w:t xml:space="preserve"> for staff to follow. Training is provided to staff annually regarding elder abuse and is mandatory. The service maintains a spreadsheet that identifies the type of elder abuse</w:t>
      </w:r>
      <w:r>
        <w:rPr>
          <w:iCs/>
          <w:color w:val="auto"/>
        </w:rPr>
        <w:t xml:space="preserve"> and a</w:t>
      </w:r>
      <w:r w:rsidRPr="00126DA0">
        <w:rPr>
          <w:iCs/>
          <w:color w:val="auto"/>
        </w:rPr>
        <w:t>ll episodes of elder abuse are reported to the Board.</w:t>
      </w:r>
    </w:p>
    <w:p w14:paraId="64D7D782" w14:textId="61CC0995" w:rsidR="006A4EE9" w:rsidRPr="006A4EE9" w:rsidRDefault="006A4EE9" w:rsidP="006A4EE9">
      <w:pPr>
        <w:tabs>
          <w:tab w:val="right" w:pos="9026"/>
        </w:tabs>
        <w:spacing w:before="0" w:after="0"/>
        <w:outlineLvl w:val="4"/>
      </w:pPr>
      <w:r w:rsidRPr="006A4EE9">
        <w:rPr>
          <w:iCs/>
          <w:color w:val="auto"/>
        </w:rPr>
        <w:t xml:space="preserve">The service model endeavours to enable their consumers to be cared for in their own environment for as long as possible, </w:t>
      </w:r>
      <w:r w:rsidRPr="006A4EE9">
        <w:t>supporting consumers to live the best life they can.</w:t>
      </w:r>
    </w:p>
    <w:p w14:paraId="125BC17B" w14:textId="26C8FD83" w:rsidR="00095CD4" w:rsidRDefault="005373DA"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125BC17C" w14:textId="77777777" w:rsidR="00A93E3F" w:rsidRDefault="0042647A" w:rsidP="00095CD4">
      <w:pPr>
        <w:pStyle w:val="Heading1"/>
      </w:pPr>
      <w:r>
        <w:lastRenderedPageBreak/>
        <w:t>Areas for improvement</w:t>
      </w:r>
    </w:p>
    <w:p w14:paraId="125BC17E" w14:textId="77777777" w:rsidR="004B33E7" w:rsidRPr="00E830C7" w:rsidRDefault="0042647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25BC184" w14:textId="77777777" w:rsidR="00FB1D63" w:rsidRPr="00165658" w:rsidRDefault="005373DA" w:rsidP="00165658">
      <w:pPr>
        <w:spacing w:before="0" w:after="160" w:line="259" w:lineRule="auto"/>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C1C3" w14:textId="77777777" w:rsidR="00892890" w:rsidRDefault="0042647A">
      <w:pPr>
        <w:spacing w:before="0" w:after="0" w:line="240" w:lineRule="auto"/>
      </w:pPr>
      <w:r>
        <w:separator/>
      </w:r>
    </w:p>
  </w:endnote>
  <w:endnote w:type="continuationSeparator" w:id="0">
    <w:p w14:paraId="125BC1C5" w14:textId="77777777" w:rsidR="00892890" w:rsidRDefault="004264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9A" w14:textId="77777777" w:rsidR="00506F7F" w:rsidRPr="009A1F1B" w:rsidRDefault="0042647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5BC19B" w14:textId="77777777" w:rsidR="00506F7F" w:rsidRPr="00C72FFB" w:rsidRDefault="004264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RetireAustralia</w:t>
    </w:r>
    <w:proofErr w:type="spellEnd"/>
    <w:r w:rsidRPr="00C72FFB">
      <w:rPr>
        <w:rFonts w:eastAsia="Calibri" w:cs="Times New Roman"/>
        <w:color w:val="auto"/>
        <w:sz w:val="16"/>
        <w:szCs w:val="22"/>
        <w:lang w:eastAsia="en-US"/>
      </w:rPr>
      <w:t xml:space="preserve"> - Erina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25BC19C" w14:textId="77777777" w:rsidR="00506F7F" w:rsidRPr="00C72FFB" w:rsidRDefault="004264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9D" w14:textId="77777777" w:rsidR="00506F7F" w:rsidRPr="009A1F1B" w:rsidRDefault="0042647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5BC19E" w14:textId="77777777" w:rsidR="00506F7F" w:rsidRPr="00C72FFB" w:rsidRDefault="004264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RetireAustralia</w:t>
    </w:r>
    <w:proofErr w:type="spellEnd"/>
    <w:r w:rsidRPr="00C72FFB">
      <w:rPr>
        <w:rFonts w:eastAsia="Calibri" w:cs="Times New Roman"/>
        <w:color w:val="auto"/>
        <w:sz w:val="16"/>
        <w:szCs w:val="22"/>
        <w:lang w:eastAsia="en-US"/>
      </w:rPr>
      <w:t xml:space="preserve"> - Erina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25BC19F" w14:textId="77777777" w:rsidR="00506F7F" w:rsidRPr="00A3716D" w:rsidRDefault="004264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A1" w14:textId="77777777" w:rsidR="00165658" w:rsidRPr="009A1F1B" w:rsidRDefault="0042647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5BC1A2" w14:textId="77777777" w:rsidR="00165658" w:rsidRPr="00C72FFB" w:rsidRDefault="004264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RetireAustralia</w:t>
    </w:r>
    <w:proofErr w:type="spellEnd"/>
    <w:r w:rsidRPr="00C72FFB">
      <w:rPr>
        <w:rFonts w:eastAsia="Calibri" w:cs="Times New Roman"/>
        <w:color w:val="auto"/>
        <w:sz w:val="16"/>
        <w:szCs w:val="22"/>
        <w:lang w:eastAsia="en-US"/>
      </w:rPr>
      <w:t xml:space="preserve"> - Erina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25BC1A3" w14:textId="77777777" w:rsidR="00165658" w:rsidRPr="00A3716D" w:rsidRDefault="004264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BC1BF" w14:textId="77777777" w:rsidR="00892890" w:rsidRDefault="0042647A">
      <w:pPr>
        <w:spacing w:before="0" w:after="0" w:line="240" w:lineRule="auto"/>
      </w:pPr>
      <w:r>
        <w:separator/>
      </w:r>
    </w:p>
  </w:footnote>
  <w:footnote w:type="continuationSeparator" w:id="0">
    <w:p w14:paraId="125BC1C1" w14:textId="77777777" w:rsidR="00892890" w:rsidRDefault="004264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99" w14:textId="77777777" w:rsidR="00506F7F" w:rsidRDefault="0042647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25BC1BF" wp14:editId="125BC1C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35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BB" w14:textId="77777777" w:rsidR="00506F7F" w:rsidRDefault="0042647A" w:rsidP="009C6F30">
    <w:pPr>
      <w:tabs>
        <w:tab w:val="left" w:pos="3624"/>
      </w:tabs>
    </w:pPr>
    <w:r>
      <w:rPr>
        <w:noProof/>
        <w:color w:val="auto"/>
        <w:sz w:val="20"/>
      </w:rPr>
      <w:drawing>
        <wp:anchor distT="0" distB="0" distL="114300" distR="114300" simplePos="0" relativeHeight="251667456" behindDoc="1" locked="0" layoutInCell="1" allowOverlap="1" wp14:anchorId="125BC1F1" wp14:editId="125BC1F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4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BC" w14:textId="77777777" w:rsidR="00FF06ED" w:rsidRPr="00703E80" w:rsidRDefault="0042647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25BC1F3" wp14:editId="125BC1F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656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BD" w14:textId="77777777" w:rsidR="00FB1D63" w:rsidRPr="00FB1D63" w:rsidRDefault="0042647A" w:rsidP="00FB1D63">
    <w:pPr>
      <w:pStyle w:val="Header"/>
    </w:pPr>
    <w:r>
      <w:rPr>
        <w:noProof/>
        <w:color w:val="auto"/>
        <w:sz w:val="20"/>
      </w:rPr>
      <w:drawing>
        <wp:anchor distT="0" distB="0" distL="114300" distR="114300" simplePos="0" relativeHeight="251670528" behindDoc="1" locked="0" layoutInCell="1" allowOverlap="1" wp14:anchorId="125BC1F5" wp14:editId="125BC1F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98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BE" w14:textId="77777777" w:rsidR="00506F7F" w:rsidRDefault="0042647A" w:rsidP="009C6F30">
    <w:pPr>
      <w:tabs>
        <w:tab w:val="left" w:pos="3624"/>
      </w:tabs>
    </w:pPr>
    <w:r>
      <w:rPr>
        <w:noProof/>
        <w:color w:val="auto"/>
        <w:sz w:val="20"/>
      </w:rPr>
      <w:drawing>
        <wp:anchor distT="0" distB="0" distL="114300" distR="114300" simplePos="0" relativeHeight="251668480" behindDoc="1" locked="0" layoutInCell="1" allowOverlap="1" wp14:anchorId="125BC1F7" wp14:editId="125BC1F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65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A0" w14:textId="77777777" w:rsidR="00506F7F" w:rsidRDefault="0042647A">
    <w:pPr>
      <w:pStyle w:val="Header"/>
    </w:pPr>
    <w:r w:rsidRPr="003C6EC2">
      <w:rPr>
        <w:rFonts w:eastAsia="Calibri"/>
        <w:noProof/>
      </w:rPr>
      <w:drawing>
        <wp:anchor distT="0" distB="0" distL="114300" distR="114300" simplePos="0" relativeHeight="251669504" behindDoc="1" locked="0" layoutInCell="1" allowOverlap="1" wp14:anchorId="125BC1C1" wp14:editId="125BC1C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75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A8" w14:textId="77777777" w:rsidR="00506F7F" w:rsidRPr="00F05744" w:rsidRDefault="0042647A" w:rsidP="00F05744">
    <w:pPr>
      <w:pStyle w:val="Header"/>
    </w:pPr>
    <w:r>
      <w:rPr>
        <w:noProof/>
        <w:color w:val="auto"/>
        <w:sz w:val="20"/>
      </w:rPr>
      <w:drawing>
        <wp:anchor distT="0" distB="0" distL="114300" distR="114300" simplePos="0" relativeHeight="251674624" behindDoc="1" locked="0" layoutInCell="1" allowOverlap="1" wp14:anchorId="125BC1CB" wp14:editId="125BC1C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75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A9" w14:textId="77777777" w:rsidR="00506F7F" w:rsidRDefault="0042647A" w:rsidP="0004322A">
    <w:r>
      <w:rPr>
        <w:noProof/>
        <w:color w:val="auto"/>
        <w:sz w:val="20"/>
      </w:rPr>
      <w:drawing>
        <wp:anchor distT="0" distB="0" distL="114300" distR="114300" simplePos="0" relativeHeight="251661312" behindDoc="1" locked="0" layoutInCell="1" allowOverlap="1" wp14:anchorId="125BC1CD" wp14:editId="125BC1C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68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B6" w14:textId="77777777" w:rsidR="007430E3" w:rsidRPr="00703E80" w:rsidRDefault="0042647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125BC1E7" wp14:editId="125BC1E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424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B7" w14:textId="77777777" w:rsidR="00506F7F" w:rsidRPr="007C6DB4" w:rsidRDefault="0042647A" w:rsidP="007C6DB4">
    <w:pPr>
      <w:pStyle w:val="Header"/>
    </w:pPr>
    <w:r>
      <w:rPr>
        <w:noProof/>
        <w:color w:val="auto"/>
        <w:sz w:val="20"/>
      </w:rPr>
      <w:drawing>
        <wp:anchor distT="0" distB="0" distL="114300" distR="114300" simplePos="0" relativeHeight="251684864" behindDoc="1" locked="0" layoutInCell="1" allowOverlap="1" wp14:anchorId="125BC1E9" wp14:editId="125BC1EA">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32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B8" w14:textId="77777777" w:rsidR="00506F7F" w:rsidRDefault="0042647A" w:rsidP="009C6F30">
    <w:pPr>
      <w:tabs>
        <w:tab w:val="left" w:pos="3624"/>
      </w:tabs>
    </w:pPr>
    <w:r>
      <w:rPr>
        <w:noProof/>
        <w:color w:val="auto"/>
        <w:sz w:val="20"/>
      </w:rPr>
      <w:drawing>
        <wp:anchor distT="0" distB="0" distL="114300" distR="114300" simplePos="0" relativeHeight="251666432" behindDoc="1" locked="0" layoutInCell="1" allowOverlap="1" wp14:anchorId="125BC1EB" wp14:editId="125BC1E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87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B9" w14:textId="77777777" w:rsidR="007C6DB4" w:rsidRPr="00703E80" w:rsidRDefault="0042647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25BC1ED" wp14:editId="125BC1EE">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082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1BA" w14:textId="77777777" w:rsidR="00506F7F" w:rsidRPr="00FF06ED" w:rsidRDefault="0042647A" w:rsidP="00FF06ED">
    <w:pPr>
      <w:pStyle w:val="Header"/>
    </w:pPr>
    <w:r>
      <w:rPr>
        <w:noProof/>
        <w:color w:val="auto"/>
        <w:sz w:val="20"/>
      </w:rPr>
      <w:drawing>
        <wp:anchor distT="0" distB="0" distL="114300" distR="114300" simplePos="0" relativeHeight="251686912" behindDoc="1" locked="0" layoutInCell="1" allowOverlap="1" wp14:anchorId="125BC1EF" wp14:editId="125BC1F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35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FF8EFC6">
      <w:start w:val="1"/>
      <w:numFmt w:val="lowerRoman"/>
      <w:lvlText w:val="(%1)"/>
      <w:lvlJc w:val="left"/>
      <w:pPr>
        <w:ind w:left="1080" w:hanging="720"/>
      </w:pPr>
      <w:rPr>
        <w:rFonts w:hint="default"/>
        <w:b w:val="0"/>
      </w:rPr>
    </w:lvl>
    <w:lvl w:ilvl="1" w:tplc="1F10EB50" w:tentative="1">
      <w:start w:val="1"/>
      <w:numFmt w:val="lowerLetter"/>
      <w:lvlText w:val="%2."/>
      <w:lvlJc w:val="left"/>
      <w:pPr>
        <w:ind w:left="1440" w:hanging="360"/>
      </w:pPr>
    </w:lvl>
    <w:lvl w:ilvl="2" w:tplc="22101A10" w:tentative="1">
      <w:start w:val="1"/>
      <w:numFmt w:val="lowerRoman"/>
      <w:lvlText w:val="%3."/>
      <w:lvlJc w:val="right"/>
      <w:pPr>
        <w:ind w:left="2160" w:hanging="180"/>
      </w:pPr>
    </w:lvl>
    <w:lvl w:ilvl="3" w:tplc="3968A3B8" w:tentative="1">
      <w:start w:val="1"/>
      <w:numFmt w:val="decimal"/>
      <w:lvlText w:val="%4."/>
      <w:lvlJc w:val="left"/>
      <w:pPr>
        <w:ind w:left="2880" w:hanging="360"/>
      </w:pPr>
    </w:lvl>
    <w:lvl w:ilvl="4" w:tplc="4040434A" w:tentative="1">
      <w:start w:val="1"/>
      <w:numFmt w:val="lowerLetter"/>
      <w:lvlText w:val="%5."/>
      <w:lvlJc w:val="left"/>
      <w:pPr>
        <w:ind w:left="3600" w:hanging="360"/>
      </w:pPr>
    </w:lvl>
    <w:lvl w:ilvl="5" w:tplc="F8E659CA" w:tentative="1">
      <w:start w:val="1"/>
      <w:numFmt w:val="lowerRoman"/>
      <w:lvlText w:val="%6."/>
      <w:lvlJc w:val="right"/>
      <w:pPr>
        <w:ind w:left="4320" w:hanging="180"/>
      </w:pPr>
    </w:lvl>
    <w:lvl w:ilvl="6" w:tplc="FBA0C29A" w:tentative="1">
      <w:start w:val="1"/>
      <w:numFmt w:val="decimal"/>
      <w:lvlText w:val="%7."/>
      <w:lvlJc w:val="left"/>
      <w:pPr>
        <w:ind w:left="5040" w:hanging="360"/>
      </w:pPr>
    </w:lvl>
    <w:lvl w:ilvl="7" w:tplc="1EAAAC06" w:tentative="1">
      <w:start w:val="1"/>
      <w:numFmt w:val="lowerLetter"/>
      <w:lvlText w:val="%8."/>
      <w:lvlJc w:val="left"/>
      <w:pPr>
        <w:ind w:left="5760" w:hanging="360"/>
      </w:pPr>
    </w:lvl>
    <w:lvl w:ilvl="8" w:tplc="D53ACB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5E8FCFA">
      <w:start w:val="1"/>
      <w:numFmt w:val="bullet"/>
      <w:pStyle w:val="ListParagraph"/>
      <w:lvlText w:val=""/>
      <w:lvlJc w:val="left"/>
      <w:pPr>
        <w:ind w:left="1440" w:hanging="360"/>
      </w:pPr>
      <w:rPr>
        <w:rFonts w:ascii="Symbol" w:hAnsi="Symbol" w:hint="default"/>
        <w:color w:val="auto"/>
      </w:rPr>
    </w:lvl>
    <w:lvl w:ilvl="1" w:tplc="A296EF86" w:tentative="1">
      <w:start w:val="1"/>
      <w:numFmt w:val="bullet"/>
      <w:lvlText w:val="o"/>
      <w:lvlJc w:val="left"/>
      <w:pPr>
        <w:ind w:left="2160" w:hanging="360"/>
      </w:pPr>
      <w:rPr>
        <w:rFonts w:ascii="Courier New" w:hAnsi="Courier New" w:cs="Courier New" w:hint="default"/>
      </w:rPr>
    </w:lvl>
    <w:lvl w:ilvl="2" w:tplc="A47CCE50" w:tentative="1">
      <w:start w:val="1"/>
      <w:numFmt w:val="bullet"/>
      <w:lvlText w:val=""/>
      <w:lvlJc w:val="left"/>
      <w:pPr>
        <w:ind w:left="2880" w:hanging="360"/>
      </w:pPr>
      <w:rPr>
        <w:rFonts w:ascii="Wingdings" w:hAnsi="Wingdings" w:hint="default"/>
      </w:rPr>
    </w:lvl>
    <w:lvl w:ilvl="3" w:tplc="5F94322A" w:tentative="1">
      <w:start w:val="1"/>
      <w:numFmt w:val="bullet"/>
      <w:lvlText w:val=""/>
      <w:lvlJc w:val="left"/>
      <w:pPr>
        <w:ind w:left="3600" w:hanging="360"/>
      </w:pPr>
      <w:rPr>
        <w:rFonts w:ascii="Symbol" w:hAnsi="Symbol" w:hint="default"/>
      </w:rPr>
    </w:lvl>
    <w:lvl w:ilvl="4" w:tplc="E97A88E2" w:tentative="1">
      <w:start w:val="1"/>
      <w:numFmt w:val="bullet"/>
      <w:lvlText w:val="o"/>
      <w:lvlJc w:val="left"/>
      <w:pPr>
        <w:ind w:left="4320" w:hanging="360"/>
      </w:pPr>
      <w:rPr>
        <w:rFonts w:ascii="Courier New" w:hAnsi="Courier New" w:cs="Courier New" w:hint="default"/>
      </w:rPr>
    </w:lvl>
    <w:lvl w:ilvl="5" w:tplc="BAD8A932" w:tentative="1">
      <w:start w:val="1"/>
      <w:numFmt w:val="bullet"/>
      <w:lvlText w:val=""/>
      <w:lvlJc w:val="left"/>
      <w:pPr>
        <w:ind w:left="5040" w:hanging="360"/>
      </w:pPr>
      <w:rPr>
        <w:rFonts w:ascii="Wingdings" w:hAnsi="Wingdings" w:hint="default"/>
      </w:rPr>
    </w:lvl>
    <w:lvl w:ilvl="6" w:tplc="710432A4" w:tentative="1">
      <w:start w:val="1"/>
      <w:numFmt w:val="bullet"/>
      <w:lvlText w:val=""/>
      <w:lvlJc w:val="left"/>
      <w:pPr>
        <w:ind w:left="5760" w:hanging="360"/>
      </w:pPr>
      <w:rPr>
        <w:rFonts w:ascii="Symbol" w:hAnsi="Symbol" w:hint="default"/>
      </w:rPr>
    </w:lvl>
    <w:lvl w:ilvl="7" w:tplc="1DA24374" w:tentative="1">
      <w:start w:val="1"/>
      <w:numFmt w:val="bullet"/>
      <w:lvlText w:val="o"/>
      <w:lvlJc w:val="left"/>
      <w:pPr>
        <w:ind w:left="6480" w:hanging="360"/>
      </w:pPr>
      <w:rPr>
        <w:rFonts w:ascii="Courier New" w:hAnsi="Courier New" w:cs="Courier New" w:hint="default"/>
      </w:rPr>
    </w:lvl>
    <w:lvl w:ilvl="8" w:tplc="1FEADF1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016184A">
      <w:start w:val="1"/>
      <w:numFmt w:val="lowerRoman"/>
      <w:lvlText w:val="(%1)"/>
      <w:lvlJc w:val="left"/>
      <w:pPr>
        <w:ind w:left="1004" w:hanging="720"/>
      </w:pPr>
      <w:rPr>
        <w:rFonts w:hint="default"/>
        <w:b w:val="0"/>
      </w:rPr>
    </w:lvl>
    <w:lvl w:ilvl="1" w:tplc="29CA8072" w:tentative="1">
      <w:start w:val="1"/>
      <w:numFmt w:val="lowerLetter"/>
      <w:lvlText w:val="%2."/>
      <w:lvlJc w:val="left"/>
      <w:pPr>
        <w:ind w:left="1364" w:hanging="360"/>
      </w:pPr>
    </w:lvl>
    <w:lvl w:ilvl="2" w:tplc="F9EA30E2" w:tentative="1">
      <w:start w:val="1"/>
      <w:numFmt w:val="lowerRoman"/>
      <w:lvlText w:val="%3."/>
      <w:lvlJc w:val="right"/>
      <w:pPr>
        <w:ind w:left="2084" w:hanging="180"/>
      </w:pPr>
    </w:lvl>
    <w:lvl w:ilvl="3" w:tplc="CB24BF14" w:tentative="1">
      <w:start w:val="1"/>
      <w:numFmt w:val="decimal"/>
      <w:lvlText w:val="%4."/>
      <w:lvlJc w:val="left"/>
      <w:pPr>
        <w:ind w:left="2804" w:hanging="360"/>
      </w:pPr>
    </w:lvl>
    <w:lvl w:ilvl="4" w:tplc="0FB4CE82" w:tentative="1">
      <w:start w:val="1"/>
      <w:numFmt w:val="lowerLetter"/>
      <w:lvlText w:val="%5."/>
      <w:lvlJc w:val="left"/>
      <w:pPr>
        <w:ind w:left="3524" w:hanging="360"/>
      </w:pPr>
    </w:lvl>
    <w:lvl w:ilvl="5" w:tplc="D76E2774" w:tentative="1">
      <w:start w:val="1"/>
      <w:numFmt w:val="lowerRoman"/>
      <w:lvlText w:val="%6."/>
      <w:lvlJc w:val="right"/>
      <w:pPr>
        <w:ind w:left="4244" w:hanging="180"/>
      </w:pPr>
    </w:lvl>
    <w:lvl w:ilvl="6" w:tplc="F8E61386" w:tentative="1">
      <w:start w:val="1"/>
      <w:numFmt w:val="decimal"/>
      <w:lvlText w:val="%7."/>
      <w:lvlJc w:val="left"/>
      <w:pPr>
        <w:ind w:left="4964" w:hanging="360"/>
      </w:pPr>
    </w:lvl>
    <w:lvl w:ilvl="7" w:tplc="43125AD0" w:tentative="1">
      <w:start w:val="1"/>
      <w:numFmt w:val="lowerLetter"/>
      <w:lvlText w:val="%8."/>
      <w:lvlJc w:val="left"/>
      <w:pPr>
        <w:ind w:left="5684" w:hanging="360"/>
      </w:pPr>
    </w:lvl>
    <w:lvl w:ilvl="8" w:tplc="305A4F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49EAD0E">
      <w:start w:val="1"/>
      <w:numFmt w:val="lowerRoman"/>
      <w:lvlText w:val="(%1)"/>
      <w:lvlJc w:val="left"/>
      <w:pPr>
        <w:ind w:left="1080" w:hanging="720"/>
      </w:pPr>
      <w:rPr>
        <w:rFonts w:hint="default"/>
      </w:rPr>
    </w:lvl>
    <w:lvl w:ilvl="1" w:tplc="6AB86DD6" w:tentative="1">
      <w:start w:val="1"/>
      <w:numFmt w:val="lowerLetter"/>
      <w:lvlText w:val="%2."/>
      <w:lvlJc w:val="left"/>
      <w:pPr>
        <w:ind w:left="1440" w:hanging="360"/>
      </w:pPr>
    </w:lvl>
    <w:lvl w:ilvl="2" w:tplc="40E04380" w:tentative="1">
      <w:start w:val="1"/>
      <w:numFmt w:val="lowerRoman"/>
      <w:lvlText w:val="%3."/>
      <w:lvlJc w:val="right"/>
      <w:pPr>
        <w:ind w:left="2160" w:hanging="180"/>
      </w:pPr>
    </w:lvl>
    <w:lvl w:ilvl="3" w:tplc="0E506094" w:tentative="1">
      <w:start w:val="1"/>
      <w:numFmt w:val="decimal"/>
      <w:lvlText w:val="%4."/>
      <w:lvlJc w:val="left"/>
      <w:pPr>
        <w:ind w:left="2880" w:hanging="360"/>
      </w:pPr>
    </w:lvl>
    <w:lvl w:ilvl="4" w:tplc="68341E56" w:tentative="1">
      <w:start w:val="1"/>
      <w:numFmt w:val="lowerLetter"/>
      <w:lvlText w:val="%5."/>
      <w:lvlJc w:val="left"/>
      <w:pPr>
        <w:ind w:left="3600" w:hanging="360"/>
      </w:pPr>
    </w:lvl>
    <w:lvl w:ilvl="5" w:tplc="19563856" w:tentative="1">
      <w:start w:val="1"/>
      <w:numFmt w:val="lowerRoman"/>
      <w:lvlText w:val="%6."/>
      <w:lvlJc w:val="right"/>
      <w:pPr>
        <w:ind w:left="4320" w:hanging="180"/>
      </w:pPr>
    </w:lvl>
    <w:lvl w:ilvl="6" w:tplc="BE2E6A90" w:tentative="1">
      <w:start w:val="1"/>
      <w:numFmt w:val="decimal"/>
      <w:lvlText w:val="%7."/>
      <w:lvlJc w:val="left"/>
      <w:pPr>
        <w:ind w:left="5040" w:hanging="360"/>
      </w:pPr>
    </w:lvl>
    <w:lvl w:ilvl="7" w:tplc="75D4AEC6" w:tentative="1">
      <w:start w:val="1"/>
      <w:numFmt w:val="lowerLetter"/>
      <w:lvlText w:val="%8."/>
      <w:lvlJc w:val="left"/>
      <w:pPr>
        <w:ind w:left="5760" w:hanging="360"/>
      </w:pPr>
    </w:lvl>
    <w:lvl w:ilvl="8" w:tplc="88F6BC3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A8CAD8C">
      <w:start w:val="1"/>
      <w:numFmt w:val="lowerRoman"/>
      <w:lvlText w:val="(%1)"/>
      <w:lvlJc w:val="left"/>
      <w:pPr>
        <w:ind w:left="1080" w:hanging="720"/>
      </w:pPr>
      <w:rPr>
        <w:rFonts w:hint="default"/>
      </w:rPr>
    </w:lvl>
    <w:lvl w:ilvl="1" w:tplc="3F5C3410" w:tentative="1">
      <w:start w:val="1"/>
      <w:numFmt w:val="lowerLetter"/>
      <w:lvlText w:val="%2."/>
      <w:lvlJc w:val="left"/>
      <w:pPr>
        <w:ind w:left="1440" w:hanging="360"/>
      </w:pPr>
    </w:lvl>
    <w:lvl w:ilvl="2" w:tplc="D4569A0C" w:tentative="1">
      <w:start w:val="1"/>
      <w:numFmt w:val="lowerRoman"/>
      <w:lvlText w:val="%3."/>
      <w:lvlJc w:val="right"/>
      <w:pPr>
        <w:ind w:left="2160" w:hanging="180"/>
      </w:pPr>
    </w:lvl>
    <w:lvl w:ilvl="3" w:tplc="3D820140" w:tentative="1">
      <w:start w:val="1"/>
      <w:numFmt w:val="decimal"/>
      <w:lvlText w:val="%4."/>
      <w:lvlJc w:val="left"/>
      <w:pPr>
        <w:ind w:left="2880" w:hanging="360"/>
      </w:pPr>
    </w:lvl>
    <w:lvl w:ilvl="4" w:tplc="5E987BD8" w:tentative="1">
      <w:start w:val="1"/>
      <w:numFmt w:val="lowerLetter"/>
      <w:lvlText w:val="%5."/>
      <w:lvlJc w:val="left"/>
      <w:pPr>
        <w:ind w:left="3600" w:hanging="360"/>
      </w:pPr>
    </w:lvl>
    <w:lvl w:ilvl="5" w:tplc="74BA6D60" w:tentative="1">
      <w:start w:val="1"/>
      <w:numFmt w:val="lowerRoman"/>
      <w:lvlText w:val="%6."/>
      <w:lvlJc w:val="right"/>
      <w:pPr>
        <w:ind w:left="4320" w:hanging="180"/>
      </w:pPr>
    </w:lvl>
    <w:lvl w:ilvl="6" w:tplc="95B01F34" w:tentative="1">
      <w:start w:val="1"/>
      <w:numFmt w:val="decimal"/>
      <w:lvlText w:val="%7."/>
      <w:lvlJc w:val="left"/>
      <w:pPr>
        <w:ind w:left="5040" w:hanging="360"/>
      </w:pPr>
    </w:lvl>
    <w:lvl w:ilvl="7" w:tplc="4ED6EE42" w:tentative="1">
      <w:start w:val="1"/>
      <w:numFmt w:val="lowerLetter"/>
      <w:lvlText w:val="%8."/>
      <w:lvlJc w:val="left"/>
      <w:pPr>
        <w:ind w:left="5760" w:hanging="360"/>
      </w:pPr>
    </w:lvl>
    <w:lvl w:ilvl="8" w:tplc="0C8A54D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4B0C67A">
      <w:start w:val="1"/>
      <w:numFmt w:val="lowerRoman"/>
      <w:lvlText w:val="(%1)"/>
      <w:lvlJc w:val="left"/>
      <w:pPr>
        <w:ind w:left="1080" w:hanging="720"/>
      </w:pPr>
      <w:rPr>
        <w:rFonts w:hint="default"/>
        <w:b w:val="0"/>
      </w:rPr>
    </w:lvl>
    <w:lvl w:ilvl="1" w:tplc="F0129FE6" w:tentative="1">
      <w:start w:val="1"/>
      <w:numFmt w:val="lowerLetter"/>
      <w:lvlText w:val="%2."/>
      <w:lvlJc w:val="left"/>
      <w:pPr>
        <w:ind w:left="1440" w:hanging="360"/>
      </w:pPr>
    </w:lvl>
    <w:lvl w:ilvl="2" w:tplc="A634AF02" w:tentative="1">
      <w:start w:val="1"/>
      <w:numFmt w:val="lowerRoman"/>
      <w:lvlText w:val="%3."/>
      <w:lvlJc w:val="right"/>
      <w:pPr>
        <w:ind w:left="2160" w:hanging="180"/>
      </w:pPr>
    </w:lvl>
    <w:lvl w:ilvl="3" w:tplc="6116EA3C" w:tentative="1">
      <w:start w:val="1"/>
      <w:numFmt w:val="decimal"/>
      <w:lvlText w:val="%4."/>
      <w:lvlJc w:val="left"/>
      <w:pPr>
        <w:ind w:left="2880" w:hanging="360"/>
      </w:pPr>
    </w:lvl>
    <w:lvl w:ilvl="4" w:tplc="9FB8E506" w:tentative="1">
      <w:start w:val="1"/>
      <w:numFmt w:val="lowerLetter"/>
      <w:lvlText w:val="%5."/>
      <w:lvlJc w:val="left"/>
      <w:pPr>
        <w:ind w:left="3600" w:hanging="360"/>
      </w:pPr>
    </w:lvl>
    <w:lvl w:ilvl="5" w:tplc="9A321FC8" w:tentative="1">
      <w:start w:val="1"/>
      <w:numFmt w:val="lowerRoman"/>
      <w:lvlText w:val="%6."/>
      <w:lvlJc w:val="right"/>
      <w:pPr>
        <w:ind w:left="4320" w:hanging="180"/>
      </w:pPr>
    </w:lvl>
    <w:lvl w:ilvl="6" w:tplc="9E52575E" w:tentative="1">
      <w:start w:val="1"/>
      <w:numFmt w:val="decimal"/>
      <w:lvlText w:val="%7."/>
      <w:lvlJc w:val="left"/>
      <w:pPr>
        <w:ind w:left="5040" w:hanging="360"/>
      </w:pPr>
    </w:lvl>
    <w:lvl w:ilvl="7" w:tplc="15E2C6FC" w:tentative="1">
      <w:start w:val="1"/>
      <w:numFmt w:val="lowerLetter"/>
      <w:lvlText w:val="%8."/>
      <w:lvlJc w:val="left"/>
      <w:pPr>
        <w:ind w:left="5760" w:hanging="360"/>
      </w:pPr>
    </w:lvl>
    <w:lvl w:ilvl="8" w:tplc="3DB496C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94E69A8">
      <w:start w:val="1"/>
      <w:numFmt w:val="lowerLetter"/>
      <w:lvlText w:val="(%1)"/>
      <w:lvlJc w:val="left"/>
      <w:pPr>
        <w:ind w:left="360" w:hanging="360"/>
      </w:pPr>
      <w:rPr>
        <w:rFonts w:hint="default"/>
      </w:rPr>
    </w:lvl>
    <w:lvl w:ilvl="1" w:tplc="E69A20BE" w:tentative="1">
      <w:start w:val="1"/>
      <w:numFmt w:val="lowerLetter"/>
      <w:lvlText w:val="%2."/>
      <w:lvlJc w:val="left"/>
      <w:pPr>
        <w:ind w:left="1080" w:hanging="360"/>
      </w:pPr>
    </w:lvl>
    <w:lvl w:ilvl="2" w:tplc="74E04B8A" w:tentative="1">
      <w:start w:val="1"/>
      <w:numFmt w:val="lowerRoman"/>
      <w:lvlText w:val="%3."/>
      <w:lvlJc w:val="right"/>
      <w:pPr>
        <w:ind w:left="1800" w:hanging="180"/>
      </w:pPr>
    </w:lvl>
    <w:lvl w:ilvl="3" w:tplc="452E5C96" w:tentative="1">
      <w:start w:val="1"/>
      <w:numFmt w:val="decimal"/>
      <w:lvlText w:val="%4."/>
      <w:lvlJc w:val="left"/>
      <w:pPr>
        <w:ind w:left="2520" w:hanging="360"/>
      </w:pPr>
    </w:lvl>
    <w:lvl w:ilvl="4" w:tplc="5B30D1E6" w:tentative="1">
      <w:start w:val="1"/>
      <w:numFmt w:val="lowerLetter"/>
      <w:lvlText w:val="%5."/>
      <w:lvlJc w:val="left"/>
      <w:pPr>
        <w:ind w:left="3240" w:hanging="360"/>
      </w:pPr>
    </w:lvl>
    <w:lvl w:ilvl="5" w:tplc="04C43464" w:tentative="1">
      <w:start w:val="1"/>
      <w:numFmt w:val="lowerRoman"/>
      <w:lvlText w:val="%6."/>
      <w:lvlJc w:val="right"/>
      <w:pPr>
        <w:ind w:left="3960" w:hanging="180"/>
      </w:pPr>
    </w:lvl>
    <w:lvl w:ilvl="6" w:tplc="370C41BA" w:tentative="1">
      <w:start w:val="1"/>
      <w:numFmt w:val="decimal"/>
      <w:lvlText w:val="%7."/>
      <w:lvlJc w:val="left"/>
      <w:pPr>
        <w:ind w:left="4680" w:hanging="360"/>
      </w:pPr>
    </w:lvl>
    <w:lvl w:ilvl="7" w:tplc="09DECB94" w:tentative="1">
      <w:start w:val="1"/>
      <w:numFmt w:val="lowerLetter"/>
      <w:lvlText w:val="%8."/>
      <w:lvlJc w:val="left"/>
      <w:pPr>
        <w:ind w:left="5400" w:hanging="360"/>
      </w:pPr>
    </w:lvl>
    <w:lvl w:ilvl="8" w:tplc="8D58F06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FEED4E8">
      <w:start w:val="1"/>
      <w:numFmt w:val="decimal"/>
      <w:lvlText w:val="%1."/>
      <w:lvlJc w:val="left"/>
      <w:pPr>
        <w:ind w:left="360" w:hanging="360"/>
      </w:pPr>
      <w:rPr>
        <w:rFonts w:hint="default"/>
      </w:rPr>
    </w:lvl>
    <w:lvl w:ilvl="1" w:tplc="54466148" w:tentative="1">
      <w:start w:val="1"/>
      <w:numFmt w:val="lowerLetter"/>
      <w:lvlText w:val="%2."/>
      <w:lvlJc w:val="left"/>
      <w:pPr>
        <w:ind w:left="1080" w:hanging="360"/>
      </w:pPr>
    </w:lvl>
    <w:lvl w:ilvl="2" w:tplc="869A577A" w:tentative="1">
      <w:start w:val="1"/>
      <w:numFmt w:val="lowerRoman"/>
      <w:lvlText w:val="%3."/>
      <w:lvlJc w:val="right"/>
      <w:pPr>
        <w:ind w:left="1800" w:hanging="180"/>
      </w:pPr>
    </w:lvl>
    <w:lvl w:ilvl="3" w:tplc="3BB862CA" w:tentative="1">
      <w:start w:val="1"/>
      <w:numFmt w:val="decimal"/>
      <w:lvlText w:val="%4."/>
      <w:lvlJc w:val="left"/>
      <w:pPr>
        <w:ind w:left="2520" w:hanging="360"/>
      </w:pPr>
    </w:lvl>
    <w:lvl w:ilvl="4" w:tplc="5AE0D508" w:tentative="1">
      <w:start w:val="1"/>
      <w:numFmt w:val="lowerLetter"/>
      <w:lvlText w:val="%5."/>
      <w:lvlJc w:val="left"/>
      <w:pPr>
        <w:ind w:left="3240" w:hanging="360"/>
      </w:pPr>
    </w:lvl>
    <w:lvl w:ilvl="5" w:tplc="347A8AFA" w:tentative="1">
      <w:start w:val="1"/>
      <w:numFmt w:val="lowerRoman"/>
      <w:lvlText w:val="%6."/>
      <w:lvlJc w:val="right"/>
      <w:pPr>
        <w:ind w:left="3960" w:hanging="180"/>
      </w:pPr>
    </w:lvl>
    <w:lvl w:ilvl="6" w:tplc="057E21EA" w:tentative="1">
      <w:start w:val="1"/>
      <w:numFmt w:val="decimal"/>
      <w:lvlText w:val="%7."/>
      <w:lvlJc w:val="left"/>
      <w:pPr>
        <w:ind w:left="4680" w:hanging="360"/>
      </w:pPr>
    </w:lvl>
    <w:lvl w:ilvl="7" w:tplc="876A8BB4" w:tentative="1">
      <w:start w:val="1"/>
      <w:numFmt w:val="lowerLetter"/>
      <w:lvlText w:val="%8."/>
      <w:lvlJc w:val="left"/>
      <w:pPr>
        <w:ind w:left="5400" w:hanging="360"/>
      </w:pPr>
    </w:lvl>
    <w:lvl w:ilvl="8" w:tplc="112E632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B1CD6B8">
      <w:start w:val="1"/>
      <w:numFmt w:val="decimal"/>
      <w:lvlText w:val="%1."/>
      <w:lvlJc w:val="left"/>
      <w:pPr>
        <w:ind w:left="360" w:hanging="360"/>
      </w:pPr>
      <w:rPr>
        <w:rFonts w:hint="default"/>
      </w:rPr>
    </w:lvl>
    <w:lvl w:ilvl="1" w:tplc="E962D792" w:tentative="1">
      <w:start w:val="1"/>
      <w:numFmt w:val="lowerLetter"/>
      <w:lvlText w:val="%2."/>
      <w:lvlJc w:val="left"/>
      <w:pPr>
        <w:ind w:left="1080" w:hanging="360"/>
      </w:pPr>
    </w:lvl>
    <w:lvl w:ilvl="2" w:tplc="8F8C92BC" w:tentative="1">
      <w:start w:val="1"/>
      <w:numFmt w:val="lowerRoman"/>
      <w:lvlText w:val="%3."/>
      <w:lvlJc w:val="right"/>
      <w:pPr>
        <w:ind w:left="1800" w:hanging="180"/>
      </w:pPr>
    </w:lvl>
    <w:lvl w:ilvl="3" w:tplc="9C0E2D4C" w:tentative="1">
      <w:start w:val="1"/>
      <w:numFmt w:val="decimal"/>
      <w:lvlText w:val="%4."/>
      <w:lvlJc w:val="left"/>
      <w:pPr>
        <w:ind w:left="2520" w:hanging="360"/>
      </w:pPr>
    </w:lvl>
    <w:lvl w:ilvl="4" w:tplc="1C125990" w:tentative="1">
      <w:start w:val="1"/>
      <w:numFmt w:val="lowerLetter"/>
      <w:lvlText w:val="%5."/>
      <w:lvlJc w:val="left"/>
      <w:pPr>
        <w:ind w:left="3240" w:hanging="360"/>
      </w:pPr>
    </w:lvl>
    <w:lvl w:ilvl="5" w:tplc="6D8613BC" w:tentative="1">
      <w:start w:val="1"/>
      <w:numFmt w:val="lowerRoman"/>
      <w:lvlText w:val="%6."/>
      <w:lvlJc w:val="right"/>
      <w:pPr>
        <w:ind w:left="3960" w:hanging="180"/>
      </w:pPr>
    </w:lvl>
    <w:lvl w:ilvl="6" w:tplc="5584001E" w:tentative="1">
      <w:start w:val="1"/>
      <w:numFmt w:val="decimal"/>
      <w:lvlText w:val="%7."/>
      <w:lvlJc w:val="left"/>
      <w:pPr>
        <w:ind w:left="4680" w:hanging="360"/>
      </w:pPr>
    </w:lvl>
    <w:lvl w:ilvl="7" w:tplc="ECA4CE7A" w:tentative="1">
      <w:start w:val="1"/>
      <w:numFmt w:val="lowerLetter"/>
      <w:lvlText w:val="%8."/>
      <w:lvlJc w:val="left"/>
      <w:pPr>
        <w:ind w:left="5400" w:hanging="360"/>
      </w:pPr>
    </w:lvl>
    <w:lvl w:ilvl="8" w:tplc="A5DC595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AB44AB2">
      <w:start w:val="1"/>
      <w:numFmt w:val="lowerRoman"/>
      <w:lvlText w:val="(%1)"/>
      <w:lvlJc w:val="left"/>
      <w:pPr>
        <w:ind w:left="1080" w:hanging="720"/>
      </w:pPr>
      <w:rPr>
        <w:rFonts w:hint="default"/>
        <w:b w:val="0"/>
      </w:rPr>
    </w:lvl>
    <w:lvl w:ilvl="1" w:tplc="0C4E86C6" w:tentative="1">
      <w:start w:val="1"/>
      <w:numFmt w:val="lowerLetter"/>
      <w:lvlText w:val="%2."/>
      <w:lvlJc w:val="left"/>
      <w:pPr>
        <w:ind w:left="1440" w:hanging="360"/>
      </w:pPr>
    </w:lvl>
    <w:lvl w:ilvl="2" w:tplc="D408C74E" w:tentative="1">
      <w:start w:val="1"/>
      <w:numFmt w:val="lowerRoman"/>
      <w:lvlText w:val="%3."/>
      <w:lvlJc w:val="right"/>
      <w:pPr>
        <w:ind w:left="2160" w:hanging="180"/>
      </w:pPr>
    </w:lvl>
    <w:lvl w:ilvl="3" w:tplc="7F8EE7C6" w:tentative="1">
      <w:start w:val="1"/>
      <w:numFmt w:val="decimal"/>
      <w:lvlText w:val="%4."/>
      <w:lvlJc w:val="left"/>
      <w:pPr>
        <w:ind w:left="2880" w:hanging="360"/>
      </w:pPr>
    </w:lvl>
    <w:lvl w:ilvl="4" w:tplc="1C8C9F86" w:tentative="1">
      <w:start w:val="1"/>
      <w:numFmt w:val="lowerLetter"/>
      <w:lvlText w:val="%5."/>
      <w:lvlJc w:val="left"/>
      <w:pPr>
        <w:ind w:left="3600" w:hanging="360"/>
      </w:pPr>
    </w:lvl>
    <w:lvl w:ilvl="5" w:tplc="558A135E" w:tentative="1">
      <w:start w:val="1"/>
      <w:numFmt w:val="lowerRoman"/>
      <w:lvlText w:val="%6."/>
      <w:lvlJc w:val="right"/>
      <w:pPr>
        <w:ind w:left="4320" w:hanging="180"/>
      </w:pPr>
    </w:lvl>
    <w:lvl w:ilvl="6" w:tplc="69F68192" w:tentative="1">
      <w:start w:val="1"/>
      <w:numFmt w:val="decimal"/>
      <w:lvlText w:val="%7."/>
      <w:lvlJc w:val="left"/>
      <w:pPr>
        <w:ind w:left="5040" w:hanging="360"/>
      </w:pPr>
    </w:lvl>
    <w:lvl w:ilvl="7" w:tplc="29B42930" w:tentative="1">
      <w:start w:val="1"/>
      <w:numFmt w:val="lowerLetter"/>
      <w:lvlText w:val="%8."/>
      <w:lvlJc w:val="left"/>
      <w:pPr>
        <w:ind w:left="5760" w:hanging="360"/>
      </w:pPr>
    </w:lvl>
    <w:lvl w:ilvl="8" w:tplc="6744FFD4" w:tentative="1">
      <w:start w:val="1"/>
      <w:numFmt w:val="lowerRoman"/>
      <w:lvlText w:val="%9."/>
      <w:lvlJc w:val="right"/>
      <w:pPr>
        <w:ind w:left="6480" w:hanging="180"/>
      </w:pPr>
    </w:lvl>
  </w:abstractNum>
  <w:abstractNum w:abstractNumId="17" w15:restartNumberingAfterBreak="0">
    <w:nsid w:val="34376C9E"/>
    <w:multiLevelType w:val="hybridMultilevel"/>
    <w:tmpl w:val="5504F770"/>
    <w:lvl w:ilvl="0" w:tplc="FF1C8444">
      <w:start w:val="1"/>
      <w:numFmt w:val="lowerRoman"/>
      <w:lvlText w:val="(%1)"/>
      <w:lvlJc w:val="left"/>
      <w:pPr>
        <w:ind w:left="1080" w:hanging="720"/>
      </w:pPr>
      <w:rPr>
        <w:rFonts w:hint="default"/>
      </w:rPr>
    </w:lvl>
    <w:lvl w:ilvl="1" w:tplc="B43E4D16" w:tentative="1">
      <w:start w:val="1"/>
      <w:numFmt w:val="lowerLetter"/>
      <w:lvlText w:val="%2."/>
      <w:lvlJc w:val="left"/>
      <w:pPr>
        <w:ind w:left="1440" w:hanging="360"/>
      </w:pPr>
    </w:lvl>
    <w:lvl w:ilvl="2" w:tplc="B9E2AC50" w:tentative="1">
      <w:start w:val="1"/>
      <w:numFmt w:val="lowerRoman"/>
      <w:lvlText w:val="%3."/>
      <w:lvlJc w:val="right"/>
      <w:pPr>
        <w:ind w:left="2160" w:hanging="180"/>
      </w:pPr>
    </w:lvl>
    <w:lvl w:ilvl="3" w:tplc="0066C6CA" w:tentative="1">
      <w:start w:val="1"/>
      <w:numFmt w:val="decimal"/>
      <w:lvlText w:val="%4."/>
      <w:lvlJc w:val="left"/>
      <w:pPr>
        <w:ind w:left="2880" w:hanging="360"/>
      </w:pPr>
    </w:lvl>
    <w:lvl w:ilvl="4" w:tplc="D1346156" w:tentative="1">
      <w:start w:val="1"/>
      <w:numFmt w:val="lowerLetter"/>
      <w:lvlText w:val="%5."/>
      <w:lvlJc w:val="left"/>
      <w:pPr>
        <w:ind w:left="3600" w:hanging="360"/>
      </w:pPr>
    </w:lvl>
    <w:lvl w:ilvl="5" w:tplc="90AEFF64" w:tentative="1">
      <w:start w:val="1"/>
      <w:numFmt w:val="lowerRoman"/>
      <w:lvlText w:val="%6."/>
      <w:lvlJc w:val="right"/>
      <w:pPr>
        <w:ind w:left="4320" w:hanging="180"/>
      </w:pPr>
    </w:lvl>
    <w:lvl w:ilvl="6" w:tplc="26B66194" w:tentative="1">
      <w:start w:val="1"/>
      <w:numFmt w:val="decimal"/>
      <w:lvlText w:val="%7."/>
      <w:lvlJc w:val="left"/>
      <w:pPr>
        <w:ind w:left="5040" w:hanging="360"/>
      </w:pPr>
    </w:lvl>
    <w:lvl w:ilvl="7" w:tplc="0714ED70" w:tentative="1">
      <w:start w:val="1"/>
      <w:numFmt w:val="lowerLetter"/>
      <w:lvlText w:val="%8."/>
      <w:lvlJc w:val="left"/>
      <w:pPr>
        <w:ind w:left="5760" w:hanging="360"/>
      </w:pPr>
    </w:lvl>
    <w:lvl w:ilvl="8" w:tplc="6696241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F542D8E">
      <w:start w:val="1"/>
      <w:numFmt w:val="lowerRoman"/>
      <w:lvlText w:val="(%1)"/>
      <w:lvlJc w:val="left"/>
      <w:pPr>
        <w:ind w:left="1080" w:hanging="720"/>
      </w:pPr>
      <w:rPr>
        <w:rFonts w:hint="default"/>
      </w:rPr>
    </w:lvl>
    <w:lvl w:ilvl="1" w:tplc="29B09C02" w:tentative="1">
      <w:start w:val="1"/>
      <w:numFmt w:val="lowerLetter"/>
      <w:lvlText w:val="%2."/>
      <w:lvlJc w:val="left"/>
      <w:pPr>
        <w:ind w:left="1440" w:hanging="360"/>
      </w:pPr>
    </w:lvl>
    <w:lvl w:ilvl="2" w:tplc="99FE0B78" w:tentative="1">
      <w:start w:val="1"/>
      <w:numFmt w:val="lowerRoman"/>
      <w:lvlText w:val="%3."/>
      <w:lvlJc w:val="right"/>
      <w:pPr>
        <w:ind w:left="2160" w:hanging="180"/>
      </w:pPr>
    </w:lvl>
    <w:lvl w:ilvl="3" w:tplc="47F4CA50" w:tentative="1">
      <w:start w:val="1"/>
      <w:numFmt w:val="decimal"/>
      <w:lvlText w:val="%4."/>
      <w:lvlJc w:val="left"/>
      <w:pPr>
        <w:ind w:left="2880" w:hanging="360"/>
      </w:pPr>
    </w:lvl>
    <w:lvl w:ilvl="4" w:tplc="E5E06ACA" w:tentative="1">
      <w:start w:val="1"/>
      <w:numFmt w:val="lowerLetter"/>
      <w:lvlText w:val="%5."/>
      <w:lvlJc w:val="left"/>
      <w:pPr>
        <w:ind w:left="3600" w:hanging="360"/>
      </w:pPr>
    </w:lvl>
    <w:lvl w:ilvl="5" w:tplc="266E9754" w:tentative="1">
      <w:start w:val="1"/>
      <w:numFmt w:val="lowerRoman"/>
      <w:lvlText w:val="%6."/>
      <w:lvlJc w:val="right"/>
      <w:pPr>
        <w:ind w:left="4320" w:hanging="180"/>
      </w:pPr>
    </w:lvl>
    <w:lvl w:ilvl="6" w:tplc="D952D010" w:tentative="1">
      <w:start w:val="1"/>
      <w:numFmt w:val="decimal"/>
      <w:lvlText w:val="%7."/>
      <w:lvlJc w:val="left"/>
      <w:pPr>
        <w:ind w:left="5040" w:hanging="360"/>
      </w:pPr>
    </w:lvl>
    <w:lvl w:ilvl="7" w:tplc="9064DD5C" w:tentative="1">
      <w:start w:val="1"/>
      <w:numFmt w:val="lowerLetter"/>
      <w:lvlText w:val="%8."/>
      <w:lvlJc w:val="left"/>
      <w:pPr>
        <w:ind w:left="5760" w:hanging="360"/>
      </w:pPr>
    </w:lvl>
    <w:lvl w:ilvl="8" w:tplc="BEC66BD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CFE5594">
      <w:start w:val="1"/>
      <w:numFmt w:val="bullet"/>
      <w:pStyle w:val="ListBullet"/>
      <w:lvlText w:val=""/>
      <w:lvlJc w:val="left"/>
      <w:pPr>
        <w:ind w:left="720" w:hanging="360"/>
      </w:pPr>
      <w:rPr>
        <w:rFonts w:ascii="Symbol" w:hAnsi="Symbol" w:hint="default"/>
      </w:rPr>
    </w:lvl>
    <w:lvl w:ilvl="1" w:tplc="A05C679A">
      <w:start w:val="1"/>
      <w:numFmt w:val="bullet"/>
      <w:pStyle w:val="ListBullet2"/>
      <w:lvlText w:val="o"/>
      <w:lvlJc w:val="left"/>
      <w:pPr>
        <w:ind w:left="1440" w:hanging="360"/>
      </w:pPr>
      <w:rPr>
        <w:rFonts w:ascii="Courier New" w:hAnsi="Courier New" w:cs="Courier New" w:hint="default"/>
      </w:rPr>
    </w:lvl>
    <w:lvl w:ilvl="2" w:tplc="0A3865CC">
      <w:start w:val="1"/>
      <w:numFmt w:val="bullet"/>
      <w:lvlText w:val=""/>
      <w:lvlJc w:val="left"/>
      <w:pPr>
        <w:ind w:left="2160" w:hanging="360"/>
      </w:pPr>
      <w:rPr>
        <w:rFonts w:ascii="Wingdings" w:hAnsi="Wingdings" w:hint="default"/>
      </w:rPr>
    </w:lvl>
    <w:lvl w:ilvl="3" w:tplc="BCD82F10">
      <w:start w:val="1"/>
      <w:numFmt w:val="bullet"/>
      <w:lvlText w:val=""/>
      <w:lvlJc w:val="left"/>
      <w:pPr>
        <w:ind w:left="2880" w:hanging="360"/>
      </w:pPr>
      <w:rPr>
        <w:rFonts w:ascii="Symbol" w:hAnsi="Symbol" w:hint="default"/>
      </w:rPr>
    </w:lvl>
    <w:lvl w:ilvl="4" w:tplc="E13446AA">
      <w:start w:val="1"/>
      <w:numFmt w:val="bullet"/>
      <w:lvlText w:val="o"/>
      <w:lvlJc w:val="left"/>
      <w:pPr>
        <w:ind w:left="3600" w:hanging="360"/>
      </w:pPr>
      <w:rPr>
        <w:rFonts w:ascii="Courier New" w:hAnsi="Courier New" w:cs="Courier New" w:hint="default"/>
      </w:rPr>
    </w:lvl>
    <w:lvl w:ilvl="5" w:tplc="5BBA60DC">
      <w:start w:val="1"/>
      <w:numFmt w:val="bullet"/>
      <w:pStyle w:val="ListBullet3"/>
      <w:lvlText w:val=""/>
      <w:lvlJc w:val="left"/>
      <w:pPr>
        <w:ind w:left="4320" w:hanging="360"/>
      </w:pPr>
      <w:rPr>
        <w:rFonts w:ascii="Wingdings" w:hAnsi="Wingdings" w:hint="default"/>
      </w:rPr>
    </w:lvl>
    <w:lvl w:ilvl="6" w:tplc="628E78FC">
      <w:start w:val="1"/>
      <w:numFmt w:val="bullet"/>
      <w:lvlText w:val=""/>
      <w:lvlJc w:val="left"/>
      <w:pPr>
        <w:ind w:left="5040" w:hanging="360"/>
      </w:pPr>
      <w:rPr>
        <w:rFonts w:ascii="Symbol" w:hAnsi="Symbol" w:hint="default"/>
      </w:rPr>
    </w:lvl>
    <w:lvl w:ilvl="7" w:tplc="D70EADC2">
      <w:start w:val="1"/>
      <w:numFmt w:val="bullet"/>
      <w:lvlText w:val="o"/>
      <w:lvlJc w:val="left"/>
      <w:pPr>
        <w:ind w:left="5760" w:hanging="360"/>
      </w:pPr>
      <w:rPr>
        <w:rFonts w:ascii="Courier New" w:hAnsi="Courier New" w:cs="Courier New" w:hint="default"/>
      </w:rPr>
    </w:lvl>
    <w:lvl w:ilvl="8" w:tplc="62D052E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69E82C2">
      <w:start w:val="1"/>
      <w:numFmt w:val="bullet"/>
      <w:lvlText w:val=""/>
      <w:lvlJc w:val="left"/>
      <w:pPr>
        <w:ind w:left="360" w:hanging="360"/>
      </w:pPr>
      <w:rPr>
        <w:rFonts w:ascii="Symbol" w:hAnsi="Symbol" w:hint="default"/>
      </w:rPr>
    </w:lvl>
    <w:lvl w:ilvl="1" w:tplc="C50AAC88" w:tentative="1">
      <w:start w:val="1"/>
      <w:numFmt w:val="bullet"/>
      <w:lvlText w:val="o"/>
      <w:lvlJc w:val="left"/>
      <w:pPr>
        <w:ind w:left="1080" w:hanging="360"/>
      </w:pPr>
      <w:rPr>
        <w:rFonts w:ascii="Courier New" w:hAnsi="Courier New" w:cs="Courier New" w:hint="default"/>
      </w:rPr>
    </w:lvl>
    <w:lvl w:ilvl="2" w:tplc="88EE9F0C" w:tentative="1">
      <w:start w:val="1"/>
      <w:numFmt w:val="bullet"/>
      <w:lvlText w:val=""/>
      <w:lvlJc w:val="left"/>
      <w:pPr>
        <w:ind w:left="1800" w:hanging="360"/>
      </w:pPr>
      <w:rPr>
        <w:rFonts w:ascii="Wingdings" w:hAnsi="Wingdings" w:hint="default"/>
      </w:rPr>
    </w:lvl>
    <w:lvl w:ilvl="3" w:tplc="0EEE353C" w:tentative="1">
      <w:start w:val="1"/>
      <w:numFmt w:val="bullet"/>
      <w:lvlText w:val=""/>
      <w:lvlJc w:val="left"/>
      <w:pPr>
        <w:ind w:left="2520" w:hanging="360"/>
      </w:pPr>
      <w:rPr>
        <w:rFonts w:ascii="Symbol" w:hAnsi="Symbol" w:hint="default"/>
      </w:rPr>
    </w:lvl>
    <w:lvl w:ilvl="4" w:tplc="AA109FB0" w:tentative="1">
      <w:start w:val="1"/>
      <w:numFmt w:val="bullet"/>
      <w:lvlText w:val="o"/>
      <w:lvlJc w:val="left"/>
      <w:pPr>
        <w:ind w:left="3240" w:hanging="360"/>
      </w:pPr>
      <w:rPr>
        <w:rFonts w:ascii="Courier New" w:hAnsi="Courier New" w:cs="Courier New" w:hint="default"/>
      </w:rPr>
    </w:lvl>
    <w:lvl w:ilvl="5" w:tplc="B7C81926" w:tentative="1">
      <w:start w:val="1"/>
      <w:numFmt w:val="bullet"/>
      <w:lvlText w:val=""/>
      <w:lvlJc w:val="left"/>
      <w:pPr>
        <w:ind w:left="3960" w:hanging="360"/>
      </w:pPr>
      <w:rPr>
        <w:rFonts w:ascii="Wingdings" w:hAnsi="Wingdings" w:hint="default"/>
      </w:rPr>
    </w:lvl>
    <w:lvl w:ilvl="6" w:tplc="0D283138" w:tentative="1">
      <w:start w:val="1"/>
      <w:numFmt w:val="bullet"/>
      <w:lvlText w:val=""/>
      <w:lvlJc w:val="left"/>
      <w:pPr>
        <w:ind w:left="4680" w:hanging="360"/>
      </w:pPr>
      <w:rPr>
        <w:rFonts w:ascii="Symbol" w:hAnsi="Symbol" w:hint="default"/>
      </w:rPr>
    </w:lvl>
    <w:lvl w:ilvl="7" w:tplc="B5DC332C" w:tentative="1">
      <w:start w:val="1"/>
      <w:numFmt w:val="bullet"/>
      <w:lvlText w:val="o"/>
      <w:lvlJc w:val="left"/>
      <w:pPr>
        <w:ind w:left="5400" w:hanging="360"/>
      </w:pPr>
      <w:rPr>
        <w:rFonts w:ascii="Courier New" w:hAnsi="Courier New" w:cs="Courier New" w:hint="default"/>
      </w:rPr>
    </w:lvl>
    <w:lvl w:ilvl="8" w:tplc="A2EE246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3C2A426">
      <w:start w:val="1"/>
      <w:numFmt w:val="lowerRoman"/>
      <w:lvlText w:val="(%1)"/>
      <w:lvlJc w:val="left"/>
      <w:pPr>
        <w:ind w:left="1080" w:hanging="720"/>
      </w:pPr>
      <w:rPr>
        <w:rFonts w:hint="default"/>
      </w:rPr>
    </w:lvl>
    <w:lvl w:ilvl="1" w:tplc="B39A97EE" w:tentative="1">
      <w:start w:val="1"/>
      <w:numFmt w:val="lowerLetter"/>
      <w:lvlText w:val="%2."/>
      <w:lvlJc w:val="left"/>
      <w:pPr>
        <w:ind w:left="1440" w:hanging="360"/>
      </w:pPr>
    </w:lvl>
    <w:lvl w:ilvl="2" w:tplc="1A80FE9E" w:tentative="1">
      <w:start w:val="1"/>
      <w:numFmt w:val="lowerRoman"/>
      <w:lvlText w:val="%3."/>
      <w:lvlJc w:val="right"/>
      <w:pPr>
        <w:ind w:left="2160" w:hanging="180"/>
      </w:pPr>
    </w:lvl>
    <w:lvl w:ilvl="3" w:tplc="797AC156" w:tentative="1">
      <w:start w:val="1"/>
      <w:numFmt w:val="decimal"/>
      <w:lvlText w:val="%4."/>
      <w:lvlJc w:val="left"/>
      <w:pPr>
        <w:ind w:left="2880" w:hanging="360"/>
      </w:pPr>
    </w:lvl>
    <w:lvl w:ilvl="4" w:tplc="9404C5C0" w:tentative="1">
      <w:start w:val="1"/>
      <w:numFmt w:val="lowerLetter"/>
      <w:lvlText w:val="%5."/>
      <w:lvlJc w:val="left"/>
      <w:pPr>
        <w:ind w:left="3600" w:hanging="360"/>
      </w:pPr>
    </w:lvl>
    <w:lvl w:ilvl="5" w:tplc="D3CAA882" w:tentative="1">
      <w:start w:val="1"/>
      <w:numFmt w:val="lowerRoman"/>
      <w:lvlText w:val="%6."/>
      <w:lvlJc w:val="right"/>
      <w:pPr>
        <w:ind w:left="4320" w:hanging="180"/>
      </w:pPr>
    </w:lvl>
    <w:lvl w:ilvl="6" w:tplc="2772AB24" w:tentative="1">
      <w:start w:val="1"/>
      <w:numFmt w:val="decimal"/>
      <w:lvlText w:val="%7."/>
      <w:lvlJc w:val="left"/>
      <w:pPr>
        <w:ind w:left="5040" w:hanging="360"/>
      </w:pPr>
    </w:lvl>
    <w:lvl w:ilvl="7" w:tplc="12685B88" w:tentative="1">
      <w:start w:val="1"/>
      <w:numFmt w:val="lowerLetter"/>
      <w:lvlText w:val="%8."/>
      <w:lvlJc w:val="left"/>
      <w:pPr>
        <w:ind w:left="5760" w:hanging="360"/>
      </w:pPr>
    </w:lvl>
    <w:lvl w:ilvl="8" w:tplc="023CF9C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27E4216">
      <w:start w:val="1"/>
      <w:numFmt w:val="lowerRoman"/>
      <w:lvlText w:val="(%1)"/>
      <w:lvlJc w:val="left"/>
      <w:pPr>
        <w:ind w:left="1080" w:hanging="720"/>
      </w:pPr>
      <w:rPr>
        <w:rFonts w:hint="default"/>
      </w:rPr>
    </w:lvl>
    <w:lvl w:ilvl="1" w:tplc="BDC824B0" w:tentative="1">
      <w:start w:val="1"/>
      <w:numFmt w:val="lowerLetter"/>
      <w:lvlText w:val="%2."/>
      <w:lvlJc w:val="left"/>
      <w:pPr>
        <w:ind w:left="1440" w:hanging="360"/>
      </w:pPr>
    </w:lvl>
    <w:lvl w:ilvl="2" w:tplc="EA5EC460" w:tentative="1">
      <w:start w:val="1"/>
      <w:numFmt w:val="lowerRoman"/>
      <w:lvlText w:val="%3."/>
      <w:lvlJc w:val="right"/>
      <w:pPr>
        <w:ind w:left="2160" w:hanging="180"/>
      </w:pPr>
    </w:lvl>
    <w:lvl w:ilvl="3" w:tplc="188C2B3C" w:tentative="1">
      <w:start w:val="1"/>
      <w:numFmt w:val="decimal"/>
      <w:lvlText w:val="%4."/>
      <w:lvlJc w:val="left"/>
      <w:pPr>
        <w:ind w:left="2880" w:hanging="360"/>
      </w:pPr>
    </w:lvl>
    <w:lvl w:ilvl="4" w:tplc="24EE099A" w:tentative="1">
      <w:start w:val="1"/>
      <w:numFmt w:val="lowerLetter"/>
      <w:lvlText w:val="%5."/>
      <w:lvlJc w:val="left"/>
      <w:pPr>
        <w:ind w:left="3600" w:hanging="360"/>
      </w:pPr>
    </w:lvl>
    <w:lvl w:ilvl="5" w:tplc="B0B24F76" w:tentative="1">
      <w:start w:val="1"/>
      <w:numFmt w:val="lowerRoman"/>
      <w:lvlText w:val="%6."/>
      <w:lvlJc w:val="right"/>
      <w:pPr>
        <w:ind w:left="4320" w:hanging="180"/>
      </w:pPr>
    </w:lvl>
    <w:lvl w:ilvl="6" w:tplc="E08843C8" w:tentative="1">
      <w:start w:val="1"/>
      <w:numFmt w:val="decimal"/>
      <w:lvlText w:val="%7."/>
      <w:lvlJc w:val="left"/>
      <w:pPr>
        <w:ind w:left="5040" w:hanging="360"/>
      </w:pPr>
    </w:lvl>
    <w:lvl w:ilvl="7" w:tplc="B3FA04EC" w:tentative="1">
      <w:start w:val="1"/>
      <w:numFmt w:val="lowerLetter"/>
      <w:lvlText w:val="%8."/>
      <w:lvlJc w:val="left"/>
      <w:pPr>
        <w:ind w:left="5760" w:hanging="360"/>
      </w:pPr>
    </w:lvl>
    <w:lvl w:ilvl="8" w:tplc="1F08002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79C0842">
      <w:start w:val="1"/>
      <w:numFmt w:val="lowerRoman"/>
      <w:lvlText w:val="(%1)"/>
      <w:lvlJc w:val="left"/>
      <w:pPr>
        <w:ind w:left="1080" w:hanging="720"/>
      </w:pPr>
      <w:rPr>
        <w:rFonts w:hint="default"/>
        <w:b w:val="0"/>
      </w:rPr>
    </w:lvl>
    <w:lvl w:ilvl="1" w:tplc="0994EEC0" w:tentative="1">
      <w:start w:val="1"/>
      <w:numFmt w:val="lowerLetter"/>
      <w:lvlText w:val="%2."/>
      <w:lvlJc w:val="left"/>
      <w:pPr>
        <w:ind w:left="1440" w:hanging="360"/>
      </w:pPr>
    </w:lvl>
    <w:lvl w:ilvl="2" w:tplc="D848D0E6" w:tentative="1">
      <w:start w:val="1"/>
      <w:numFmt w:val="lowerRoman"/>
      <w:lvlText w:val="%3."/>
      <w:lvlJc w:val="right"/>
      <w:pPr>
        <w:ind w:left="2160" w:hanging="180"/>
      </w:pPr>
    </w:lvl>
    <w:lvl w:ilvl="3" w:tplc="919EE376" w:tentative="1">
      <w:start w:val="1"/>
      <w:numFmt w:val="decimal"/>
      <w:lvlText w:val="%4."/>
      <w:lvlJc w:val="left"/>
      <w:pPr>
        <w:ind w:left="2880" w:hanging="360"/>
      </w:pPr>
    </w:lvl>
    <w:lvl w:ilvl="4" w:tplc="CD1C48B6" w:tentative="1">
      <w:start w:val="1"/>
      <w:numFmt w:val="lowerLetter"/>
      <w:lvlText w:val="%5."/>
      <w:lvlJc w:val="left"/>
      <w:pPr>
        <w:ind w:left="3600" w:hanging="360"/>
      </w:pPr>
    </w:lvl>
    <w:lvl w:ilvl="5" w:tplc="FE20C740" w:tentative="1">
      <w:start w:val="1"/>
      <w:numFmt w:val="lowerRoman"/>
      <w:lvlText w:val="%6."/>
      <w:lvlJc w:val="right"/>
      <w:pPr>
        <w:ind w:left="4320" w:hanging="180"/>
      </w:pPr>
    </w:lvl>
    <w:lvl w:ilvl="6" w:tplc="5AB663D2" w:tentative="1">
      <w:start w:val="1"/>
      <w:numFmt w:val="decimal"/>
      <w:lvlText w:val="%7."/>
      <w:lvlJc w:val="left"/>
      <w:pPr>
        <w:ind w:left="5040" w:hanging="360"/>
      </w:pPr>
    </w:lvl>
    <w:lvl w:ilvl="7" w:tplc="09567FC2" w:tentative="1">
      <w:start w:val="1"/>
      <w:numFmt w:val="lowerLetter"/>
      <w:lvlText w:val="%8."/>
      <w:lvlJc w:val="left"/>
      <w:pPr>
        <w:ind w:left="5760" w:hanging="360"/>
      </w:pPr>
    </w:lvl>
    <w:lvl w:ilvl="8" w:tplc="DB0CD65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1769558">
      <w:start w:val="1"/>
      <w:numFmt w:val="lowerRoman"/>
      <w:lvlText w:val="(%1)"/>
      <w:lvlJc w:val="left"/>
      <w:pPr>
        <w:ind w:left="1080" w:hanging="720"/>
      </w:pPr>
      <w:rPr>
        <w:rFonts w:hint="default"/>
        <w:b w:val="0"/>
      </w:rPr>
    </w:lvl>
    <w:lvl w:ilvl="1" w:tplc="BBF41100" w:tentative="1">
      <w:start w:val="1"/>
      <w:numFmt w:val="lowerLetter"/>
      <w:lvlText w:val="%2."/>
      <w:lvlJc w:val="left"/>
      <w:pPr>
        <w:ind w:left="1440" w:hanging="360"/>
      </w:pPr>
    </w:lvl>
    <w:lvl w:ilvl="2" w:tplc="96B4DB92" w:tentative="1">
      <w:start w:val="1"/>
      <w:numFmt w:val="lowerRoman"/>
      <w:lvlText w:val="%3."/>
      <w:lvlJc w:val="right"/>
      <w:pPr>
        <w:ind w:left="2160" w:hanging="180"/>
      </w:pPr>
    </w:lvl>
    <w:lvl w:ilvl="3" w:tplc="1962158E" w:tentative="1">
      <w:start w:val="1"/>
      <w:numFmt w:val="decimal"/>
      <w:lvlText w:val="%4."/>
      <w:lvlJc w:val="left"/>
      <w:pPr>
        <w:ind w:left="2880" w:hanging="360"/>
      </w:pPr>
    </w:lvl>
    <w:lvl w:ilvl="4" w:tplc="5672DEDE" w:tentative="1">
      <w:start w:val="1"/>
      <w:numFmt w:val="lowerLetter"/>
      <w:lvlText w:val="%5."/>
      <w:lvlJc w:val="left"/>
      <w:pPr>
        <w:ind w:left="3600" w:hanging="360"/>
      </w:pPr>
    </w:lvl>
    <w:lvl w:ilvl="5" w:tplc="64F6CD76" w:tentative="1">
      <w:start w:val="1"/>
      <w:numFmt w:val="lowerRoman"/>
      <w:lvlText w:val="%6."/>
      <w:lvlJc w:val="right"/>
      <w:pPr>
        <w:ind w:left="4320" w:hanging="180"/>
      </w:pPr>
    </w:lvl>
    <w:lvl w:ilvl="6" w:tplc="ACDACE06" w:tentative="1">
      <w:start w:val="1"/>
      <w:numFmt w:val="decimal"/>
      <w:lvlText w:val="%7."/>
      <w:lvlJc w:val="left"/>
      <w:pPr>
        <w:ind w:left="5040" w:hanging="360"/>
      </w:pPr>
    </w:lvl>
    <w:lvl w:ilvl="7" w:tplc="31BECC94" w:tentative="1">
      <w:start w:val="1"/>
      <w:numFmt w:val="lowerLetter"/>
      <w:lvlText w:val="%8."/>
      <w:lvlJc w:val="left"/>
      <w:pPr>
        <w:ind w:left="5760" w:hanging="360"/>
      </w:pPr>
    </w:lvl>
    <w:lvl w:ilvl="8" w:tplc="ECA414D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58C4B18">
      <w:start w:val="1"/>
      <w:numFmt w:val="decimal"/>
      <w:lvlText w:val="%1."/>
      <w:lvlJc w:val="left"/>
      <w:pPr>
        <w:ind w:left="360" w:hanging="360"/>
      </w:pPr>
      <w:rPr>
        <w:rFonts w:hint="default"/>
      </w:rPr>
    </w:lvl>
    <w:lvl w:ilvl="1" w:tplc="4D066970" w:tentative="1">
      <w:start w:val="1"/>
      <w:numFmt w:val="lowerLetter"/>
      <w:lvlText w:val="%2."/>
      <w:lvlJc w:val="left"/>
      <w:pPr>
        <w:ind w:left="1080" w:hanging="360"/>
      </w:pPr>
    </w:lvl>
    <w:lvl w:ilvl="2" w:tplc="7D5C92D2" w:tentative="1">
      <w:start w:val="1"/>
      <w:numFmt w:val="lowerRoman"/>
      <w:lvlText w:val="%3."/>
      <w:lvlJc w:val="right"/>
      <w:pPr>
        <w:ind w:left="1800" w:hanging="180"/>
      </w:pPr>
    </w:lvl>
    <w:lvl w:ilvl="3" w:tplc="E856B74E" w:tentative="1">
      <w:start w:val="1"/>
      <w:numFmt w:val="decimal"/>
      <w:lvlText w:val="%4."/>
      <w:lvlJc w:val="left"/>
      <w:pPr>
        <w:ind w:left="2520" w:hanging="360"/>
      </w:pPr>
    </w:lvl>
    <w:lvl w:ilvl="4" w:tplc="D42EA760" w:tentative="1">
      <w:start w:val="1"/>
      <w:numFmt w:val="lowerLetter"/>
      <w:lvlText w:val="%5."/>
      <w:lvlJc w:val="left"/>
      <w:pPr>
        <w:ind w:left="3240" w:hanging="360"/>
      </w:pPr>
    </w:lvl>
    <w:lvl w:ilvl="5" w:tplc="84FEA404" w:tentative="1">
      <w:start w:val="1"/>
      <w:numFmt w:val="lowerRoman"/>
      <w:lvlText w:val="%6."/>
      <w:lvlJc w:val="right"/>
      <w:pPr>
        <w:ind w:left="3960" w:hanging="180"/>
      </w:pPr>
    </w:lvl>
    <w:lvl w:ilvl="6" w:tplc="C3B44CC8" w:tentative="1">
      <w:start w:val="1"/>
      <w:numFmt w:val="decimal"/>
      <w:lvlText w:val="%7."/>
      <w:lvlJc w:val="left"/>
      <w:pPr>
        <w:ind w:left="4680" w:hanging="360"/>
      </w:pPr>
    </w:lvl>
    <w:lvl w:ilvl="7" w:tplc="01046520" w:tentative="1">
      <w:start w:val="1"/>
      <w:numFmt w:val="lowerLetter"/>
      <w:lvlText w:val="%8."/>
      <w:lvlJc w:val="left"/>
      <w:pPr>
        <w:ind w:left="5400" w:hanging="360"/>
      </w:pPr>
    </w:lvl>
    <w:lvl w:ilvl="8" w:tplc="DD20C59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BBAF3FE">
      <w:start w:val="1"/>
      <w:numFmt w:val="lowerRoman"/>
      <w:lvlText w:val="(%1)"/>
      <w:lvlJc w:val="left"/>
      <w:pPr>
        <w:ind w:left="1080" w:hanging="720"/>
      </w:pPr>
      <w:rPr>
        <w:rFonts w:hint="default"/>
      </w:rPr>
    </w:lvl>
    <w:lvl w:ilvl="1" w:tplc="DFCAE65A" w:tentative="1">
      <w:start w:val="1"/>
      <w:numFmt w:val="lowerLetter"/>
      <w:lvlText w:val="%2."/>
      <w:lvlJc w:val="left"/>
      <w:pPr>
        <w:ind w:left="1440" w:hanging="360"/>
      </w:pPr>
    </w:lvl>
    <w:lvl w:ilvl="2" w:tplc="A0D6CF04" w:tentative="1">
      <w:start w:val="1"/>
      <w:numFmt w:val="lowerRoman"/>
      <w:lvlText w:val="%3."/>
      <w:lvlJc w:val="right"/>
      <w:pPr>
        <w:ind w:left="2160" w:hanging="180"/>
      </w:pPr>
    </w:lvl>
    <w:lvl w:ilvl="3" w:tplc="59604764" w:tentative="1">
      <w:start w:val="1"/>
      <w:numFmt w:val="decimal"/>
      <w:lvlText w:val="%4."/>
      <w:lvlJc w:val="left"/>
      <w:pPr>
        <w:ind w:left="2880" w:hanging="360"/>
      </w:pPr>
    </w:lvl>
    <w:lvl w:ilvl="4" w:tplc="5C967918" w:tentative="1">
      <w:start w:val="1"/>
      <w:numFmt w:val="lowerLetter"/>
      <w:lvlText w:val="%5."/>
      <w:lvlJc w:val="left"/>
      <w:pPr>
        <w:ind w:left="3600" w:hanging="360"/>
      </w:pPr>
    </w:lvl>
    <w:lvl w:ilvl="5" w:tplc="2652A33A" w:tentative="1">
      <w:start w:val="1"/>
      <w:numFmt w:val="lowerRoman"/>
      <w:lvlText w:val="%6."/>
      <w:lvlJc w:val="right"/>
      <w:pPr>
        <w:ind w:left="4320" w:hanging="180"/>
      </w:pPr>
    </w:lvl>
    <w:lvl w:ilvl="6" w:tplc="8EE0BFB8" w:tentative="1">
      <w:start w:val="1"/>
      <w:numFmt w:val="decimal"/>
      <w:lvlText w:val="%7."/>
      <w:lvlJc w:val="left"/>
      <w:pPr>
        <w:ind w:left="5040" w:hanging="360"/>
      </w:pPr>
    </w:lvl>
    <w:lvl w:ilvl="7" w:tplc="7DFA7F82" w:tentative="1">
      <w:start w:val="1"/>
      <w:numFmt w:val="lowerLetter"/>
      <w:lvlText w:val="%8."/>
      <w:lvlJc w:val="left"/>
      <w:pPr>
        <w:ind w:left="5760" w:hanging="360"/>
      </w:pPr>
    </w:lvl>
    <w:lvl w:ilvl="8" w:tplc="1A466F6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682E1FA">
      <w:start w:val="1"/>
      <w:numFmt w:val="decimal"/>
      <w:lvlText w:val="%1."/>
      <w:lvlJc w:val="left"/>
      <w:pPr>
        <w:ind w:left="360" w:hanging="360"/>
      </w:pPr>
    </w:lvl>
    <w:lvl w:ilvl="1" w:tplc="DC125A2A" w:tentative="1">
      <w:start w:val="1"/>
      <w:numFmt w:val="lowerLetter"/>
      <w:lvlText w:val="%2."/>
      <w:lvlJc w:val="left"/>
      <w:pPr>
        <w:ind w:left="1080" w:hanging="360"/>
      </w:pPr>
    </w:lvl>
    <w:lvl w:ilvl="2" w:tplc="6A605F38" w:tentative="1">
      <w:start w:val="1"/>
      <w:numFmt w:val="lowerRoman"/>
      <w:lvlText w:val="%3."/>
      <w:lvlJc w:val="right"/>
      <w:pPr>
        <w:ind w:left="1800" w:hanging="180"/>
      </w:pPr>
    </w:lvl>
    <w:lvl w:ilvl="3" w:tplc="4CE8C47E" w:tentative="1">
      <w:start w:val="1"/>
      <w:numFmt w:val="decimal"/>
      <w:lvlText w:val="%4."/>
      <w:lvlJc w:val="left"/>
      <w:pPr>
        <w:ind w:left="2520" w:hanging="360"/>
      </w:pPr>
    </w:lvl>
    <w:lvl w:ilvl="4" w:tplc="913AC274" w:tentative="1">
      <w:start w:val="1"/>
      <w:numFmt w:val="lowerLetter"/>
      <w:lvlText w:val="%5."/>
      <w:lvlJc w:val="left"/>
      <w:pPr>
        <w:ind w:left="3240" w:hanging="360"/>
      </w:pPr>
    </w:lvl>
    <w:lvl w:ilvl="5" w:tplc="7E829E26" w:tentative="1">
      <w:start w:val="1"/>
      <w:numFmt w:val="lowerRoman"/>
      <w:lvlText w:val="%6."/>
      <w:lvlJc w:val="right"/>
      <w:pPr>
        <w:ind w:left="3960" w:hanging="180"/>
      </w:pPr>
    </w:lvl>
    <w:lvl w:ilvl="6" w:tplc="A5DA21FC" w:tentative="1">
      <w:start w:val="1"/>
      <w:numFmt w:val="decimal"/>
      <w:lvlText w:val="%7."/>
      <w:lvlJc w:val="left"/>
      <w:pPr>
        <w:ind w:left="4680" w:hanging="360"/>
      </w:pPr>
    </w:lvl>
    <w:lvl w:ilvl="7" w:tplc="0CF8E8F4" w:tentative="1">
      <w:start w:val="1"/>
      <w:numFmt w:val="lowerLetter"/>
      <w:lvlText w:val="%8."/>
      <w:lvlJc w:val="left"/>
      <w:pPr>
        <w:ind w:left="5400" w:hanging="360"/>
      </w:pPr>
    </w:lvl>
    <w:lvl w:ilvl="8" w:tplc="69D456B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A002066">
      <w:start w:val="1"/>
      <w:numFmt w:val="lowerRoman"/>
      <w:lvlText w:val="(%1)"/>
      <w:lvlJc w:val="left"/>
      <w:pPr>
        <w:ind w:left="1080" w:hanging="720"/>
      </w:pPr>
      <w:rPr>
        <w:rFonts w:hint="default"/>
        <w:b w:val="0"/>
      </w:rPr>
    </w:lvl>
    <w:lvl w:ilvl="1" w:tplc="6978B9F2" w:tentative="1">
      <w:start w:val="1"/>
      <w:numFmt w:val="lowerLetter"/>
      <w:lvlText w:val="%2."/>
      <w:lvlJc w:val="left"/>
      <w:pPr>
        <w:ind w:left="1440" w:hanging="360"/>
      </w:pPr>
    </w:lvl>
    <w:lvl w:ilvl="2" w:tplc="3268081E" w:tentative="1">
      <w:start w:val="1"/>
      <w:numFmt w:val="lowerRoman"/>
      <w:lvlText w:val="%3."/>
      <w:lvlJc w:val="right"/>
      <w:pPr>
        <w:ind w:left="2160" w:hanging="180"/>
      </w:pPr>
    </w:lvl>
    <w:lvl w:ilvl="3" w:tplc="A9885B16" w:tentative="1">
      <w:start w:val="1"/>
      <w:numFmt w:val="decimal"/>
      <w:lvlText w:val="%4."/>
      <w:lvlJc w:val="left"/>
      <w:pPr>
        <w:ind w:left="2880" w:hanging="360"/>
      </w:pPr>
    </w:lvl>
    <w:lvl w:ilvl="4" w:tplc="B6961AEE" w:tentative="1">
      <w:start w:val="1"/>
      <w:numFmt w:val="lowerLetter"/>
      <w:lvlText w:val="%5."/>
      <w:lvlJc w:val="left"/>
      <w:pPr>
        <w:ind w:left="3600" w:hanging="360"/>
      </w:pPr>
    </w:lvl>
    <w:lvl w:ilvl="5" w:tplc="A67EAAE2" w:tentative="1">
      <w:start w:val="1"/>
      <w:numFmt w:val="lowerRoman"/>
      <w:lvlText w:val="%6."/>
      <w:lvlJc w:val="right"/>
      <w:pPr>
        <w:ind w:left="4320" w:hanging="180"/>
      </w:pPr>
    </w:lvl>
    <w:lvl w:ilvl="6" w:tplc="0B5ACAC6" w:tentative="1">
      <w:start w:val="1"/>
      <w:numFmt w:val="decimal"/>
      <w:lvlText w:val="%7."/>
      <w:lvlJc w:val="left"/>
      <w:pPr>
        <w:ind w:left="5040" w:hanging="360"/>
      </w:pPr>
    </w:lvl>
    <w:lvl w:ilvl="7" w:tplc="859A0E90" w:tentative="1">
      <w:start w:val="1"/>
      <w:numFmt w:val="lowerLetter"/>
      <w:lvlText w:val="%8."/>
      <w:lvlJc w:val="left"/>
      <w:pPr>
        <w:ind w:left="5760" w:hanging="360"/>
      </w:pPr>
    </w:lvl>
    <w:lvl w:ilvl="8" w:tplc="F27AEFC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F2A9270">
      <w:start w:val="1"/>
      <w:numFmt w:val="lowerRoman"/>
      <w:lvlText w:val="(%1)"/>
      <w:lvlJc w:val="left"/>
      <w:pPr>
        <w:ind w:left="1080" w:hanging="720"/>
      </w:pPr>
      <w:rPr>
        <w:rFonts w:hint="default"/>
      </w:rPr>
    </w:lvl>
    <w:lvl w:ilvl="1" w:tplc="704ED8B2" w:tentative="1">
      <w:start w:val="1"/>
      <w:numFmt w:val="lowerLetter"/>
      <w:lvlText w:val="%2."/>
      <w:lvlJc w:val="left"/>
      <w:pPr>
        <w:ind w:left="1440" w:hanging="360"/>
      </w:pPr>
    </w:lvl>
    <w:lvl w:ilvl="2" w:tplc="E590742E" w:tentative="1">
      <w:start w:val="1"/>
      <w:numFmt w:val="lowerRoman"/>
      <w:lvlText w:val="%3."/>
      <w:lvlJc w:val="right"/>
      <w:pPr>
        <w:ind w:left="2160" w:hanging="180"/>
      </w:pPr>
    </w:lvl>
    <w:lvl w:ilvl="3" w:tplc="7774188A" w:tentative="1">
      <w:start w:val="1"/>
      <w:numFmt w:val="decimal"/>
      <w:lvlText w:val="%4."/>
      <w:lvlJc w:val="left"/>
      <w:pPr>
        <w:ind w:left="2880" w:hanging="360"/>
      </w:pPr>
    </w:lvl>
    <w:lvl w:ilvl="4" w:tplc="EFB0CB62" w:tentative="1">
      <w:start w:val="1"/>
      <w:numFmt w:val="lowerLetter"/>
      <w:lvlText w:val="%5."/>
      <w:lvlJc w:val="left"/>
      <w:pPr>
        <w:ind w:left="3600" w:hanging="360"/>
      </w:pPr>
    </w:lvl>
    <w:lvl w:ilvl="5" w:tplc="1D083B08" w:tentative="1">
      <w:start w:val="1"/>
      <w:numFmt w:val="lowerRoman"/>
      <w:lvlText w:val="%6."/>
      <w:lvlJc w:val="right"/>
      <w:pPr>
        <w:ind w:left="4320" w:hanging="180"/>
      </w:pPr>
    </w:lvl>
    <w:lvl w:ilvl="6" w:tplc="33521E54" w:tentative="1">
      <w:start w:val="1"/>
      <w:numFmt w:val="decimal"/>
      <w:lvlText w:val="%7."/>
      <w:lvlJc w:val="left"/>
      <w:pPr>
        <w:ind w:left="5040" w:hanging="360"/>
      </w:pPr>
    </w:lvl>
    <w:lvl w:ilvl="7" w:tplc="D17ACFBC" w:tentative="1">
      <w:start w:val="1"/>
      <w:numFmt w:val="lowerLetter"/>
      <w:lvlText w:val="%8."/>
      <w:lvlJc w:val="left"/>
      <w:pPr>
        <w:ind w:left="5760" w:hanging="360"/>
      </w:pPr>
    </w:lvl>
    <w:lvl w:ilvl="8" w:tplc="EF82187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9786EBC">
      <w:start w:val="1"/>
      <w:numFmt w:val="lowerRoman"/>
      <w:lvlText w:val="(%1)"/>
      <w:lvlJc w:val="left"/>
      <w:pPr>
        <w:ind w:left="1080" w:hanging="720"/>
      </w:pPr>
      <w:rPr>
        <w:rFonts w:hint="default"/>
      </w:rPr>
    </w:lvl>
    <w:lvl w:ilvl="1" w:tplc="BEDC7D6E" w:tentative="1">
      <w:start w:val="1"/>
      <w:numFmt w:val="lowerLetter"/>
      <w:lvlText w:val="%2."/>
      <w:lvlJc w:val="left"/>
      <w:pPr>
        <w:ind w:left="1440" w:hanging="360"/>
      </w:pPr>
    </w:lvl>
    <w:lvl w:ilvl="2" w:tplc="6A4E8F0A" w:tentative="1">
      <w:start w:val="1"/>
      <w:numFmt w:val="lowerRoman"/>
      <w:lvlText w:val="%3."/>
      <w:lvlJc w:val="right"/>
      <w:pPr>
        <w:ind w:left="2160" w:hanging="180"/>
      </w:pPr>
    </w:lvl>
    <w:lvl w:ilvl="3" w:tplc="06A2BCCC" w:tentative="1">
      <w:start w:val="1"/>
      <w:numFmt w:val="decimal"/>
      <w:lvlText w:val="%4."/>
      <w:lvlJc w:val="left"/>
      <w:pPr>
        <w:ind w:left="2880" w:hanging="360"/>
      </w:pPr>
    </w:lvl>
    <w:lvl w:ilvl="4" w:tplc="8544DFCA" w:tentative="1">
      <w:start w:val="1"/>
      <w:numFmt w:val="lowerLetter"/>
      <w:lvlText w:val="%5."/>
      <w:lvlJc w:val="left"/>
      <w:pPr>
        <w:ind w:left="3600" w:hanging="360"/>
      </w:pPr>
    </w:lvl>
    <w:lvl w:ilvl="5" w:tplc="FEFA45A4" w:tentative="1">
      <w:start w:val="1"/>
      <w:numFmt w:val="lowerRoman"/>
      <w:lvlText w:val="%6."/>
      <w:lvlJc w:val="right"/>
      <w:pPr>
        <w:ind w:left="4320" w:hanging="180"/>
      </w:pPr>
    </w:lvl>
    <w:lvl w:ilvl="6" w:tplc="223A7434" w:tentative="1">
      <w:start w:val="1"/>
      <w:numFmt w:val="decimal"/>
      <w:lvlText w:val="%7."/>
      <w:lvlJc w:val="left"/>
      <w:pPr>
        <w:ind w:left="5040" w:hanging="360"/>
      </w:pPr>
    </w:lvl>
    <w:lvl w:ilvl="7" w:tplc="6258326A" w:tentative="1">
      <w:start w:val="1"/>
      <w:numFmt w:val="lowerLetter"/>
      <w:lvlText w:val="%8."/>
      <w:lvlJc w:val="left"/>
      <w:pPr>
        <w:ind w:left="5760" w:hanging="360"/>
      </w:pPr>
    </w:lvl>
    <w:lvl w:ilvl="8" w:tplc="8E7CAB5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E0E1DBA">
      <w:start w:val="1"/>
      <w:numFmt w:val="lowerRoman"/>
      <w:lvlText w:val="(%1)"/>
      <w:lvlJc w:val="left"/>
      <w:pPr>
        <w:ind w:left="1004" w:hanging="720"/>
      </w:pPr>
      <w:rPr>
        <w:rFonts w:hint="default"/>
        <w:b w:val="0"/>
      </w:rPr>
    </w:lvl>
    <w:lvl w:ilvl="1" w:tplc="D7CA115A" w:tentative="1">
      <w:start w:val="1"/>
      <w:numFmt w:val="lowerLetter"/>
      <w:lvlText w:val="%2."/>
      <w:lvlJc w:val="left"/>
      <w:pPr>
        <w:ind w:left="1364" w:hanging="360"/>
      </w:pPr>
    </w:lvl>
    <w:lvl w:ilvl="2" w:tplc="20C80BF2" w:tentative="1">
      <w:start w:val="1"/>
      <w:numFmt w:val="lowerRoman"/>
      <w:lvlText w:val="%3."/>
      <w:lvlJc w:val="right"/>
      <w:pPr>
        <w:ind w:left="2084" w:hanging="180"/>
      </w:pPr>
    </w:lvl>
    <w:lvl w:ilvl="3" w:tplc="BE9E43C6" w:tentative="1">
      <w:start w:val="1"/>
      <w:numFmt w:val="decimal"/>
      <w:lvlText w:val="%4."/>
      <w:lvlJc w:val="left"/>
      <w:pPr>
        <w:ind w:left="2804" w:hanging="360"/>
      </w:pPr>
    </w:lvl>
    <w:lvl w:ilvl="4" w:tplc="81202AB0" w:tentative="1">
      <w:start w:val="1"/>
      <w:numFmt w:val="lowerLetter"/>
      <w:lvlText w:val="%5."/>
      <w:lvlJc w:val="left"/>
      <w:pPr>
        <w:ind w:left="3524" w:hanging="360"/>
      </w:pPr>
    </w:lvl>
    <w:lvl w:ilvl="5" w:tplc="F8324BC4" w:tentative="1">
      <w:start w:val="1"/>
      <w:numFmt w:val="lowerRoman"/>
      <w:lvlText w:val="%6."/>
      <w:lvlJc w:val="right"/>
      <w:pPr>
        <w:ind w:left="4244" w:hanging="180"/>
      </w:pPr>
    </w:lvl>
    <w:lvl w:ilvl="6" w:tplc="EB28F200" w:tentative="1">
      <w:start w:val="1"/>
      <w:numFmt w:val="decimal"/>
      <w:lvlText w:val="%7."/>
      <w:lvlJc w:val="left"/>
      <w:pPr>
        <w:ind w:left="4964" w:hanging="360"/>
      </w:pPr>
    </w:lvl>
    <w:lvl w:ilvl="7" w:tplc="8F9E1E08" w:tentative="1">
      <w:start w:val="1"/>
      <w:numFmt w:val="lowerLetter"/>
      <w:lvlText w:val="%8."/>
      <w:lvlJc w:val="left"/>
      <w:pPr>
        <w:ind w:left="5684" w:hanging="360"/>
      </w:pPr>
    </w:lvl>
    <w:lvl w:ilvl="8" w:tplc="5A46971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AE08E08">
      <w:start w:val="1"/>
      <w:numFmt w:val="decimal"/>
      <w:lvlText w:val="%1."/>
      <w:lvlJc w:val="left"/>
      <w:pPr>
        <w:ind w:left="360" w:hanging="360"/>
      </w:pPr>
      <w:rPr>
        <w:rFonts w:hint="default"/>
      </w:rPr>
    </w:lvl>
    <w:lvl w:ilvl="1" w:tplc="3A4E18A8" w:tentative="1">
      <w:start w:val="1"/>
      <w:numFmt w:val="lowerLetter"/>
      <w:lvlText w:val="%2."/>
      <w:lvlJc w:val="left"/>
      <w:pPr>
        <w:ind w:left="1080" w:hanging="360"/>
      </w:pPr>
    </w:lvl>
    <w:lvl w:ilvl="2" w:tplc="64AC7366" w:tentative="1">
      <w:start w:val="1"/>
      <w:numFmt w:val="lowerRoman"/>
      <w:lvlText w:val="%3."/>
      <w:lvlJc w:val="right"/>
      <w:pPr>
        <w:ind w:left="1800" w:hanging="180"/>
      </w:pPr>
    </w:lvl>
    <w:lvl w:ilvl="3" w:tplc="9F340340" w:tentative="1">
      <w:start w:val="1"/>
      <w:numFmt w:val="decimal"/>
      <w:lvlText w:val="%4."/>
      <w:lvlJc w:val="left"/>
      <w:pPr>
        <w:ind w:left="2520" w:hanging="360"/>
      </w:pPr>
    </w:lvl>
    <w:lvl w:ilvl="4" w:tplc="F166A09C" w:tentative="1">
      <w:start w:val="1"/>
      <w:numFmt w:val="lowerLetter"/>
      <w:lvlText w:val="%5."/>
      <w:lvlJc w:val="left"/>
      <w:pPr>
        <w:ind w:left="3240" w:hanging="360"/>
      </w:pPr>
    </w:lvl>
    <w:lvl w:ilvl="5" w:tplc="28C8DB9E" w:tentative="1">
      <w:start w:val="1"/>
      <w:numFmt w:val="lowerRoman"/>
      <w:lvlText w:val="%6."/>
      <w:lvlJc w:val="right"/>
      <w:pPr>
        <w:ind w:left="3960" w:hanging="180"/>
      </w:pPr>
    </w:lvl>
    <w:lvl w:ilvl="6" w:tplc="D8D4F4C2" w:tentative="1">
      <w:start w:val="1"/>
      <w:numFmt w:val="decimal"/>
      <w:lvlText w:val="%7."/>
      <w:lvlJc w:val="left"/>
      <w:pPr>
        <w:ind w:left="4680" w:hanging="360"/>
      </w:pPr>
    </w:lvl>
    <w:lvl w:ilvl="7" w:tplc="54EC32A8" w:tentative="1">
      <w:start w:val="1"/>
      <w:numFmt w:val="lowerLetter"/>
      <w:lvlText w:val="%8."/>
      <w:lvlJc w:val="left"/>
      <w:pPr>
        <w:ind w:left="5400" w:hanging="360"/>
      </w:pPr>
    </w:lvl>
    <w:lvl w:ilvl="8" w:tplc="A93CDD12" w:tentative="1">
      <w:start w:val="1"/>
      <w:numFmt w:val="lowerRoman"/>
      <w:lvlText w:val="%9."/>
      <w:lvlJc w:val="right"/>
      <w:pPr>
        <w:ind w:left="6120" w:hanging="180"/>
      </w:pPr>
    </w:lvl>
  </w:abstractNum>
  <w:abstractNum w:abstractNumId="33" w15:restartNumberingAfterBreak="0">
    <w:nsid w:val="77A83132"/>
    <w:multiLevelType w:val="hybridMultilevel"/>
    <w:tmpl w:val="05A87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7C426E68"/>
    <w:lvl w:ilvl="0" w:tplc="FF1C8444">
      <w:start w:val="1"/>
      <w:numFmt w:val="lowerRoman"/>
      <w:lvlText w:val="(%1)"/>
      <w:lvlJc w:val="left"/>
      <w:pPr>
        <w:ind w:left="1080" w:hanging="720"/>
      </w:pPr>
      <w:rPr>
        <w:rFonts w:hint="default"/>
      </w:rPr>
    </w:lvl>
    <w:lvl w:ilvl="1" w:tplc="B43E4D16" w:tentative="1">
      <w:start w:val="1"/>
      <w:numFmt w:val="lowerLetter"/>
      <w:lvlText w:val="%2."/>
      <w:lvlJc w:val="left"/>
      <w:pPr>
        <w:ind w:left="1440" w:hanging="360"/>
      </w:pPr>
    </w:lvl>
    <w:lvl w:ilvl="2" w:tplc="B9E2AC50" w:tentative="1">
      <w:start w:val="1"/>
      <w:numFmt w:val="lowerRoman"/>
      <w:lvlText w:val="%3."/>
      <w:lvlJc w:val="right"/>
      <w:pPr>
        <w:ind w:left="2160" w:hanging="180"/>
      </w:pPr>
    </w:lvl>
    <w:lvl w:ilvl="3" w:tplc="0066C6CA" w:tentative="1">
      <w:start w:val="1"/>
      <w:numFmt w:val="decimal"/>
      <w:lvlText w:val="%4."/>
      <w:lvlJc w:val="left"/>
      <w:pPr>
        <w:ind w:left="2880" w:hanging="360"/>
      </w:pPr>
    </w:lvl>
    <w:lvl w:ilvl="4" w:tplc="D1346156" w:tentative="1">
      <w:start w:val="1"/>
      <w:numFmt w:val="lowerLetter"/>
      <w:lvlText w:val="%5."/>
      <w:lvlJc w:val="left"/>
      <w:pPr>
        <w:ind w:left="3600" w:hanging="360"/>
      </w:pPr>
    </w:lvl>
    <w:lvl w:ilvl="5" w:tplc="90AEFF64" w:tentative="1">
      <w:start w:val="1"/>
      <w:numFmt w:val="lowerRoman"/>
      <w:lvlText w:val="%6."/>
      <w:lvlJc w:val="right"/>
      <w:pPr>
        <w:ind w:left="4320" w:hanging="180"/>
      </w:pPr>
    </w:lvl>
    <w:lvl w:ilvl="6" w:tplc="26B66194" w:tentative="1">
      <w:start w:val="1"/>
      <w:numFmt w:val="decimal"/>
      <w:lvlText w:val="%7."/>
      <w:lvlJc w:val="left"/>
      <w:pPr>
        <w:ind w:left="5040" w:hanging="360"/>
      </w:pPr>
    </w:lvl>
    <w:lvl w:ilvl="7" w:tplc="0714ED70" w:tentative="1">
      <w:start w:val="1"/>
      <w:numFmt w:val="lowerLetter"/>
      <w:lvlText w:val="%8."/>
      <w:lvlJc w:val="left"/>
      <w:pPr>
        <w:ind w:left="5760" w:hanging="360"/>
      </w:pPr>
    </w:lvl>
    <w:lvl w:ilvl="8" w:tplc="6696241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A4C5BE6">
      <w:start w:val="1"/>
      <w:numFmt w:val="decimal"/>
      <w:lvlText w:val="%1."/>
      <w:lvlJc w:val="left"/>
      <w:pPr>
        <w:ind w:left="360" w:hanging="360"/>
      </w:pPr>
      <w:rPr>
        <w:rFonts w:hint="default"/>
      </w:rPr>
    </w:lvl>
    <w:lvl w:ilvl="1" w:tplc="13425188" w:tentative="1">
      <w:start w:val="1"/>
      <w:numFmt w:val="lowerLetter"/>
      <w:lvlText w:val="%2."/>
      <w:lvlJc w:val="left"/>
      <w:pPr>
        <w:ind w:left="1080" w:hanging="360"/>
      </w:pPr>
    </w:lvl>
    <w:lvl w:ilvl="2" w:tplc="3F92327A" w:tentative="1">
      <w:start w:val="1"/>
      <w:numFmt w:val="lowerRoman"/>
      <w:lvlText w:val="%3."/>
      <w:lvlJc w:val="right"/>
      <w:pPr>
        <w:ind w:left="1800" w:hanging="180"/>
      </w:pPr>
    </w:lvl>
    <w:lvl w:ilvl="3" w:tplc="042A3A28" w:tentative="1">
      <w:start w:val="1"/>
      <w:numFmt w:val="decimal"/>
      <w:lvlText w:val="%4."/>
      <w:lvlJc w:val="left"/>
      <w:pPr>
        <w:ind w:left="2520" w:hanging="360"/>
      </w:pPr>
    </w:lvl>
    <w:lvl w:ilvl="4" w:tplc="86169568" w:tentative="1">
      <w:start w:val="1"/>
      <w:numFmt w:val="lowerLetter"/>
      <w:lvlText w:val="%5."/>
      <w:lvlJc w:val="left"/>
      <w:pPr>
        <w:ind w:left="3240" w:hanging="360"/>
      </w:pPr>
    </w:lvl>
    <w:lvl w:ilvl="5" w:tplc="278C6C24" w:tentative="1">
      <w:start w:val="1"/>
      <w:numFmt w:val="lowerRoman"/>
      <w:lvlText w:val="%6."/>
      <w:lvlJc w:val="right"/>
      <w:pPr>
        <w:ind w:left="3960" w:hanging="180"/>
      </w:pPr>
    </w:lvl>
    <w:lvl w:ilvl="6" w:tplc="FD88FA62" w:tentative="1">
      <w:start w:val="1"/>
      <w:numFmt w:val="decimal"/>
      <w:lvlText w:val="%7."/>
      <w:lvlJc w:val="left"/>
      <w:pPr>
        <w:ind w:left="4680" w:hanging="360"/>
      </w:pPr>
    </w:lvl>
    <w:lvl w:ilvl="7" w:tplc="27B82900" w:tentative="1">
      <w:start w:val="1"/>
      <w:numFmt w:val="lowerLetter"/>
      <w:lvlText w:val="%8."/>
      <w:lvlJc w:val="left"/>
      <w:pPr>
        <w:ind w:left="5400" w:hanging="360"/>
      </w:pPr>
    </w:lvl>
    <w:lvl w:ilvl="8" w:tplc="6F64D0C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BD85960">
      <w:start w:val="1"/>
      <w:numFmt w:val="lowerRoman"/>
      <w:lvlText w:val="(%1)"/>
      <w:lvlJc w:val="left"/>
      <w:pPr>
        <w:ind w:left="1080" w:hanging="720"/>
      </w:pPr>
      <w:rPr>
        <w:rFonts w:hint="default"/>
      </w:rPr>
    </w:lvl>
    <w:lvl w:ilvl="1" w:tplc="165664D8" w:tentative="1">
      <w:start w:val="1"/>
      <w:numFmt w:val="lowerLetter"/>
      <w:lvlText w:val="%2."/>
      <w:lvlJc w:val="left"/>
      <w:pPr>
        <w:ind w:left="1440" w:hanging="360"/>
      </w:pPr>
    </w:lvl>
    <w:lvl w:ilvl="2" w:tplc="18B8A9B0" w:tentative="1">
      <w:start w:val="1"/>
      <w:numFmt w:val="lowerRoman"/>
      <w:lvlText w:val="%3."/>
      <w:lvlJc w:val="right"/>
      <w:pPr>
        <w:ind w:left="2160" w:hanging="180"/>
      </w:pPr>
    </w:lvl>
    <w:lvl w:ilvl="3" w:tplc="657484F4" w:tentative="1">
      <w:start w:val="1"/>
      <w:numFmt w:val="decimal"/>
      <w:lvlText w:val="%4."/>
      <w:lvlJc w:val="left"/>
      <w:pPr>
        <w:ind w:left="2880" w:hanging="360"/>
      </w:pPr>
    </w:lvl>
    <w:lvl w:ilvl="4" w:tplc="19AA16F8" w:tentative="1">
      <w:start w:val="1"/>
      <w:numFmt w:val="lowerLetter"/>
      <w:lvlText w:val="%5."/>
      <w:lvlJc w:val="left"/>
      <w:pPr>
        <w:ind w:left="3600" w:hanging="360"/>
      </w:pPr>
    </w:lvl>
    <w:lvl w:ilvl="5" w:tplc="7E9EE6B0" w:tentative="1">
      <w:start w:val="1"/>
      <w:numFmt w:val="lowerRoman"/>
      <w:lvlText w:val="%6."/>
      <w:lvlJc w:val="right"/>
      <w:pPr>
        <w:ind w:left="4320" w:hanging="180"/>
      </w:pPr>
    </w:lvl>
    <w:lvl w:ilvl="6" w:tplc="9F3AE180" w:tentative="1">
      <w:start w:val="1"/>
      <w:numFmt w:val="decimal"/>
      <w:lvlText w:val="%7."/>
      <w:lvlJc w:val="left"/>
      <w:pPr>
        <w:ind w:left="5040" w:hanging="360"/>
      </w:pPr>
    </w:lvl>
    <w:lvl w:ilvl="7" w:tplc="B1629C88" w:tentative="1">
      <w:start w:val="1"/>
      <w:numFmt w:val="lowerLetter"/>
      <w:lvlText w:val="%8."/>
      <w:lvlJc w:val="left"/>
      <w:pPr>
        <w:ind w:left="5760" w:hanging="360"/>
      </w:pPr>
    </w:lvl>
    <w:lvl w:ilvl="8" w:tplc="9AF41D7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34C061E">
      <w:start w:val="1"/>
      <w:numFmt w:val="decimal"/>
      <w:lvlText w:val="%1."/>
      <w:lvlJc w:val="left"/>
      <w:pPr>
        <w:ind w:left="360" w:hanging="360"/>
      </w:pPr>
      <w:rPr>
        <w:rFonts w:hint="default"/>
      </w:rPr>
    </w:lvl>
    <w:lvl w:ilvl="1" w:tplc="FEBACE7C" w:tentative="1">
      <w:start w:val="1"/>
      <w:numFmt w:val="lowerLetter"/>
      <w:lvlText w:val="%2."/>
      <w:lvlJc w:val="left"/>
      <w:pPr>
        <w:ind w:left="1080" w:hanging="360"/>
      </w:pPr>
    </w:lvl>
    <w:lvl w:ilvl="2" w:tplc="088AD7B6" w:tentative="1">
      <w:start w:val="1"/>
      <w:numFmt w:val="lowerRoman"/>
      <w:lvlText w:val="%3."/>
      <w:lvlJc w:val="right"/>
      <w:pPr>
        <w:ind w:left="1800" w:hanging="180"/>
      </w:pPr>
    </w:lvl>
    <w:lvl w:ilvl="3" w:tplc="1FF8EA1C" w:tentative="1">
      <w:start w:val="1"/>
      <w:numFmt w:val="decimal"/>
      <w:lvlText w:val="%4."/>
      <w:lvlJc w:val="left"/>
      <w:pPr>
        <w:ind w:left="2520" w:hanging="360"/>
      </w:pPr>
    </w:lvl>
    <w:lvl w:ilvl="4" w:tplc="C602CC18" w:tentative="1">
      <w:start w:val="1"/>
      <w:numFmt w:val="lowerLetter"/>
      <w:lvlText w:val="%5."/>
      <w:lvlJc w:val="left"/>
      <w:pPr>
        <w:ind w:left="3240" w:hanging="360"/>
      </w:pPr>
    </w:lvl>
    <w:lvl w:ilvl="5" w:tplc="3B3E275A" w:tentative="1">
      <w:start w:val="1"/>
      <w:numFmt w:val="lowerRoman"/>
      <w:lvlText w:val="%6."/>
      <w:lvlJc w:val="right"/>
      <w:pPr>
        <w:ind w:left="3960" w:hanging="180"/>
      </w:pPr>
    </w:lvl>
    <w:lvl w:ilvl="6" w:tplc="0AF00E68" w:tentative="1">
      <w:start w:val="1"/>
      <w:numFmt w:val="decimal"/>
      <w:lvlText w:val="%7."/>
      <w:lvlJc w:val="left"/>
      <w:pPr>
        <w:ind w:left="4680" w:hanging="360"/>
      </w:pPr>
    </w:lvl>
    <w:lvl w:ilvl="7" w:tplc="1CBA65F4" w:tentative="1">
      <w:start w:val="1"/>
      <w:numFmt w:val="lowerLetter"/>
      <w:lvlText w:val="%8."/>
      <w:lvlJc w:val="left"/>
      <w:pPr>
        <w:ind w:left="5400" w:hanging="360"/>
      </w:pPr>
    </w:lvl>
    <w:lvl w:ilvl="8" w:tplc="AF5A996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659C932E">
      <w:start w:val="1"/>
      <w:numFmt w:val="decimal"/>
      <w:lvlText w:val="%1."/>
      <w:lvlJc w:val="left"/>
      <w:pPr>
        <w:ind w:left="360" w:hanging="360"/>
      </w:pPr>
      <w:rPr>
        <w:rFonts w:hint="default"/>
      </w:rPr>
    </w:lvl>
    <w:lvl w:ilvl="1" w:tplc="EFAAE942" w:tentative="1">
      <w:start w:val="1"/>
      <w:numFmt w:val="lowerLetter"/>
      <w:lvlText w:val="%2."/>
      <w:lvlJc w:val="left"/>
      <w:pPr>
        <w:ind w:left="1080" w:hanging="360"/>
      </w:pPr>
    </w:lvl>
    <w:lvl w:ilvl="2" w:tplc="1C3A1E74" w:tentative="1">
      <w:start w:val="1"/>
      <w:numFmt w:val="lowerRoman"/>
      <w:lvlText w:val="%3."/>
      <w:lvlJc w:val="right"/>
      <w:pPr>
        <w:ind w:left="1800" w:hanging="180"/>
      </w:pPr>
    </w:lvl>
    <w:lvl w:ilvl="3" w:tplc="D01A2CBE" w:tentative="1">
      <w:start w:val="1"/>
      <w:numFmt w:val="decimal"/>
      <w:lvlText w:val="%4."/>
      <w:lvlJc w:val="left"/>
      <w:pPr>
        <w:ind w:left="2520" w:hanging="360"/>
      </w:pPr>
    </w:lvl>
    <w:lvl w:ilvl="4" w:tplc="D958C446" w:tentative="1">
      <w:start w:val="1"/>
      <w:numFmt w:val="lowerLetter"/>
      <w:lvlText w:val="%5."/>
      <w:lvlJc w:val="left"/>
      <w:pPr>
        <w:ind w:left="3240" w:hanging="360"/>
      </w:pPr>
    </w:lvl>
    <w:lvl w:ilvl="5" w:tplc="40C2A944" w:tentative="1">
      <w:start w:val="1"/>
      <w:numFmt w:val="lowerRoman"/>
      <w:lvlText w:val="%6."/>
      <w:lvlJc w:val="right"/>
      <w:pPr>
        <w:ind w:left="3960" w:hanging="180"/>
      </w:pPr>
    </w:lvl>
    <w:lvl w:ilvl="6" w:tplc="41907C76" w:tentative="1">
      <w:start w:val="1"/>
      <w:numFmt w:val="decimal"/>
      <w:lvlText w:val="%7."/>
      <w:lvlJc w:val="left"/>
      <w:pPr>
        <w:ind w:left="4680" w:hanging="360"/>
      </w:pPr>
    </w:lvl>
    <w:lvl w:ilvl="7" w:tplc="4DF28B2C" w:tentative="1">
      <w:start w:val="1"/>
      <w:numFmt w:val="lowerLetter"/>
      <w:lvlText w:val="%8."/>
      <w:lvlJc w:val="left"/>
      <w:pPr>
        <w:ind w:left="5400" w:hanging="360"/>
      </w:pPr>
    </w:lvl>
    <w:lvl w:ilvl="8" w:tplc="868E7212"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5"/>
  </w:num>
  <w:num w:numId="7">
    <w:abstractNumId w:val="32"/>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328"/>
    <w:rsid w:val="0042647A"/>
    <w:rsid w:val="004B1DFF"/>
    <w:rsid w:val="004F0328"/>
    <w:rsid w:val="006A4EE9"/>
    <w:rsid w:val="00892890"/>
    <w:rsid w:val="00CD1FC3"/>
    <w:rsid w:val="00F96A46"/>
    <w:rsid w:val="00FE0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BFD9"/>
  <w15:docId w15:val="{2945EEAA-AEDC-46D8-AE4C-F2E1CEB2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201440</RACS_x0020_ID>
    <Approved_x0020_Provider xmlns="a8338b6e-77a6-4851-82b6-98166143ffdd">Retire Australia Care and Services Pty Ltd</Approved_x0020_Provider>
    <Management_x0020_Company_x0020_ID xmlns="a8338b6e-77a6-4851-82b6-98166143ffdd" xsi:nil="true"/>
    <Home xmlns="a8338b6e-77a6-4851-82b6-98166143ffdd">RetireAustralia - Erina</Home>
    <Signed xmlns="a8338b6e-77a6-4851-82b6-98166143ffdd" xsi:nil="true"/>
    <Uploaded xmlns="a8338b6e-77a6-4851-82b6-98166143ffdd">False</Uploaded>
    <Management_x0020_Company xmlns="a8338b6e-77a6-4851-82b6-98166143ffdd" xsi:nil="true"/>
    <Doc_x0020_Date xmlns="a8338b6e-77a6-4851-82b6-98166143ffdd">2020-10-19T00:08:00+00:00</Doc_x0020_Date>
    <CSI_x0020_ID xmlns="a8338b6e-77a6-4851-82b6-98166143ffdd" xsi:nil="true"/>
    <Case_x0020_ID xmlns="a8338b6e-77a6-4851-82b6-98166143ffdd" xsi:nil="true"/>
    <Approved_x0020_Provider_x0020_ID xmlns="a8338b6e-77a6-4851-82b6-98166143ffdd">A7C045BA-FD32-E811-8C25-005056922186</Approved_x0020_Provider_x0020_ID>
    <Location xmlns="a8338b6e-77a6-4851-82b6-98166143ffdd" xsi:nil="true"/>
    <Home_x0020_ID xmlns="a8338b6e-77a6-4851-82b6-98166143ffdd">323F38BC-958A-EA11-9E51-005056922186</Home_x0020_ID>
    <State xmlns="a8338b6e-77a6-4851-82b6-98166143ffdd">NSW</State>
    <Doc_x0020_Sent_Received_x0020_Date xmlns="a8338b6e-77a6-4851-82b6-98166143ffdd">2020-10-19T00:00:00+00:00</Doc_x0020_Sent_Received_x0020_Date>
    <Activity_x0020_ID xmlns="a8338b6e-77a6-4851-82b6-98166143ffdd">665AB8AD-32FE-EA11-94FB-005056922186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a8338b6e-77a6-4851-82b6-98166143ffdd"/>
    <ds:schemaRef ds:uri="http://schemas.openxmlformats.org/package/2006/metadata/core-properties"/>
    <ds:schemaRef ds:uri="http://schemas.microsoft.com/office/2006/documentManagement/typ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ACD383D3-A841-4FDA-875B-E11BC1951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D8D6742-7906-410A-A926-912E5C3B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2020-12-09T23:55:00Z</cp:lastPrinted>
  <dcterms:created xsi:type="dcterms:W3CDTF">2020-12-10T22:12:00Z</dcterms:created>
  <dcterms:modified xsi:type="dcterms:W3CDTF">2020-12-10T22:13:00Z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