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6B61" w14:textId="77777777" w:rsidR="00AA099E" w:rsidRPr="003C6EC2" w:rsidRDefault="00AA099E" w:rsidP="00AA099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276D0E" wp14:editId="4A2452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794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276D10" wp14:editId="2C276D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500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Sale Gardens Care Community</w:t>
      </w:r>
      <w:r w:rsidRPr="003C6EC2">
        <w:rPr>
          <w:rFonts w:ascii="Arial Black" w:hAnsi="Arial Black"/>
        </w:rPr>
        <w:t xml:space="preserve"> </w:t>
      </w:r>
    </w:p>
    <w:p w14:paraId="2C276B62" w14:textId="77777777" w:rsidR="00AA099E" w:rsidRPr="003C6EC2" w:rsidRDefault="00AA099E" w:rsidP="00AA099E">
      <w:pPr>
        <w:pStyle w:val="Title"/>
        <w:spacing w:before="360" w:after="480"/>
      </w:pPr>
      <w:r w:rsidRPr="003C6EC2">
        <w:rPr>
          <w:rFonts w:ascii="Arial Black" w:eastAsia="Calibri" w:hAnsi="Arial Black"/>
          <w:sz w:val="56"/>
        </w:rPr>
        <w:t>Performance Report</w:t>
      </w:r>
    </w:p>
    <w:p w14:paraId="2C276B63" w14:textId="77777777" w:rsidR="00AA099E" w:rsidRPr="003C6EC2" w:rsidRDefault="00AA099E" w:rsidP="00AA09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Sale-Maffra Road </w:t>
      </w:r>
      <w:r w:rsidRPr="003C6EC2">
        <w:rPr>
          <w:color w:val="FFFFFF" w:themeColor="background1"/>
          <w:sz w:val="28"/>
        </w:rPr>
        <w:br/>
        <w:t>SALE VIC 3850</w:t>
      </w:r>
      <w:r w:rsidRPr="003C6EC2">
        <w:rPr>
          <w:color w:val="FFFFFF" w:themeColor="background1"/>
          <w:sz w:val="28"/>
        </w:rPr>
        <w:br/>
      </w:r>
      <w:r w:rsidRPr="003C6EC2">
        <w:rPr>
          <w:rFonts w:eastAsia="Calibri"/>
          <w:color w:val="FFFFFF" w:themeColor="background1"/>
          <w:sz w:val="28"/>
          <w:szCs w:val="56"/>
          <w:lang w:eastAsia="en-US"/>
        </w:rPr>
        <w:t>Phone number: 03 5143 1433</w:t>
      </w:r>
    </w:p>
    <w:p w14:paraId="2C276B64" w14:textId="77777777" w:rsidR="00AA099E" w:rsidRDefault="00AA099E" w:rsidP="00AA09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4460 </w:t>
      </w:r>
    </w:p>
    <w:p w14:paraId="2C276B65" w14:textId="77777777" w:rsidR="00AA099E" w:rsidRPr="003C6EC2" w:rsidRDefault="00AA099E" w:rsidP="00AA09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C276B66" w14:textId="77777777" w:rsidR="00AA099E" w:rsidRPr="003C6EC2" w:rsidRDefault="00AA099E" w:rsidP="00AA09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2C276B67" w14:textId="3FC2FE10" w:rsidR="00AA099E" w:rsidRPr="00E93D41" w:rsidRDefault="00AA099E" w:rsidP="00AA099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97E33" w:rsidRPr="000B080D">
        <w:rPr>
          <w:color w:val="FFFFFF" w:themeColor="background1"/>
          <w:sz w:val="28"/>
          <w:szCs w:val="28"/>
        </w:rPr>
        <w:t>5</w:t>
      </w:r>
      <w:r w:rsidR="00F768D0" w:rsidRPr="000B080D">
        <w:rPr>
          <w:color w:val="FFFFFF" w:themeColor="background1"/>
          <w:sz w:val="28"/>
          <w:szCs w:val="28"/>
        </w:rPr>
        <w:t xml:space="preserve"> </w:t>
      </w:r>
      <w:r w:rsidR="00F23B42" w:rsidRPr="000B080D">
        <w:rPr>
          <w:color w:val="FFFFFF" w:themeColor="background1"/>
          <w:sz w:val="28"/>
          <w:szCs w:val="28"/>
        </w:rPr>
        <w:t>October 2021</w:t>
      </w:r>
    </w:p>
    <w:bookmarkEnd w:id="0"/>
    <w:p w14:paraId="2C276B68" w14:textId="77777777" w:rsidR="00AA099E" w:rsidRPr="003C6EC2" w:rsidRDefault="00AA099E" w:rsidP="00AA099E">
      <w:pPr>
        <w:tabs>
          <w:tab w:val="left" w:pos="2127"/>
        </w:tabs>
        <w:spacing w:before="120"/>
        <w:rPr>
          <w:rFonts w:eastAsia="Calibri"/>
          <w:b/>
          <w:color w:val="FFFFFF" w:themeColor="background1"/>
          <w:sz w:val="28"/>
          <w:szCs w:val="56"/>
          <w:lang w:eastAsia="en-US"/>
        </w:rPr>
      </w:pPr>
    </w:p>
    <w:p w14:paraId="2C276B69" w14:textId="77777777" w:rsidR="00AA099E" w:rsidRDefault="00AA099E" w:rsidP="00AA099E">
      <w:pPr>
        <w:pStyle w:val="Heading1"/>
        <w:sectPr w:rsidR="00AA099E" w:rsidSect="00AA09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276B6A" w14:textId="77777777" w:rsidR="00AA099E" w:rsidRDefault="00AA099E" w:rsidP="00AA099E">
      <w:pPr>
        <w:pStyle w:val="Heading1"/>
      </w:pPr>
      <w:bookmarkStart w:id="1" w:name="_Hlk32477662"/>
      <w:r>
        <w:lastRenderedPageBreak/>
        <w:t>Publication of report</w:t>
      </w:r>
    </w:p>
    <w:p w14:paraId="2C276B6B" w14:textId="77777777" w:rsidR="00AA099E" w:rsidRPr="006B166B" w:rsidRDefault="00AA099E" w:rsidP="00AA099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C276B6C" w14:textId="77777777" w:rsidR="00AA099E" w:rsidRPr="0094564F" w:rsidRDefault="00AA099E" w:rsidP="00AA099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4620" w:rsidRPr="00597E33" w14:paraId="2C276B72" w14:textId="77777777" w:rsidTr="00AA099E">
        <w:trPr>
          <w:trHeight w:val="227"/>
        </w:trPr>
        <w:tc>
          <w:tcPr>
            <w:tcW w:w="3942" w:type="pct"/>
            <w:shd w:val="clear" w:color="auto" w:fill="auto"/>
          </w:tcPr>
          <w:p w14:paraId="2C276B70" w14:textId="77777777" w:rsidR="00AA099E" w:rsidRPr="00597E33" w:rsidRDefault="00AA099E" w:rsidP="00AA099E">
            <w:pPr>
              <w:keepNext/>
              <w:spacing w:before="40" w:after="40" w:line="240" w:lineRule="auto"/>
              <w:rPr>
                <w:b/>
              </w:rPr>
            </w:pPr>
            <w:bookmarkStart w:id="2" w:name="_Hlk27119070"/>
            <w:r w:rsidRPr="00597E33">
              <w:rPr>
                <w:b/>
              </w:rPr>
              <w:t>Standard 1 Consumer dignity and choice</w:t>
            </w:r>
          </w:p>
        </w:tc>
        <w:tc>
          <w:tcPr>
            <w:tcW w:w="1058" w:type="pct"/>
            <w:shd w:val="clear" w:color="auto" w:fill="auto"/>
          </w:tcPr>
          <w:p w14:paraId="2C276B71" w14:textId="3EC3D716" w:rsidR="00AA099E" w:rsidRPr="00597E33" w:rsidRDefault="00AA099E" w:rsidP="00AA099E">
            <w:pPr>
              <w:keepNext/>
              <w:spacing w:before="40" w:after="40" w:line="240" w:lineRule="auto"/>
              <w:jc w:val="right"/>
              <w:rPr>
                <w:b/>
                <w:bCs/>
                <w:iCs/>
                <w:color w:val="00577D"/>
                <w:szCs w:val="40"/>
              </w:rPr>
            </w:pPr>
            <w:r w:rsidRPr="00597E33">
              <w:rPr>
                <w:b/>
                <w:bCs/>
                <w:iCs/>
                <w:color w:val="00577D"/>
                <w:szCs w:val="40"/>
              </w:rPr>
              <w:t>Compliant</w:t>
            </w:r>
          </w:p>
        </w:tc>
      </w:tr>
      <w:tr w:rsidR="00DB4620" w:rsidRPr="00597E33" w14:paraId="2C276B75" w14:textId="77777777" w:rsidTr="00AA099E">
        <w:trPr>
          <w:trHeight w:val="227"/>
        </w:trPr>
        <w:tc>
          <w:tcPr>
            <w:tcW w:w="3942" w:type="pct"/>
            <w:shd w:val="clear" w:color="auto" w:fill="auto"/>
          </w:tcPr>
          <w:p w14:paraId="2C276B73" w14:textId="77777777" w:rsidR="00AA099E" w:rsidRPr="00597E33" w:rsidRDefault="00AA099E" w:rsidP="00AA099E">
            <w:pPr>
              <w:spacing w:before="40" w:after="40" w:line="240" w:lineRule="auto"/>
              <w:ind w:left="318"/>
            </w:pPr>
            <w:r w:rsidRPr="00597E33">
              <w:t>Requirement 1(3)(a)</w:t>
            </w:r>
          </w:p>
        </w:tc>
        <w:tc>
          <w:tcPr>
            <w:tcW w:w="1058" w:type="pct"/>
            <w:shd w:val="clear" w:color="auto" w:fill="auto"/>
          </w:tcPr>
          <w:p w14:paraId="2C276B74" w14:textId="1BF3F1C4"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78" w14:textId="77777777" w:rsidTr="00AA099E">
        <w:trPr>
          <w:trHeight w:val="227"/>
        </w:trPr>
        <w:tc>
          <w:tcPr>
            <w:tcW w:w="3942" w:type="pct"/>
            <w:shd w:val="clear" w:color="auto" w:fill="auto"/>
          </w:tcPr>
          <w:p w14:paraId="2C276B76" w14:textId="77777777" w:rsidR="00AA099E" w:rsidRPr="00597E33" w:rsidRDefault="00AA099E" w:rsidP="00AA099E">
            <w:pPr>
              <w:spacing w:before="40" w:after="40" w:line="240" w:lineRule="auto"/>
              <w:ind w:left="318"/>
            </w:pPr>
            <w:r w:rsidRPr="00597E33">
              <w:t>Requirement 1(3)(b)</w:t>
            </w:r>
          </w:p>
        </w:tc>
        <w:tc>
          <w:tcPr>
            <w:tcW w:w="1058" w:type="pct"/>
            <w:shd w:val="clear" w:color="auto" w:fill="auto"/>
          </w:tcPr>
          <w:p w14:paraId="2C276B77" w14:textId="1256FC1A"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7B" w14:textId="77777777" w:rsidTr="00AA099E">
        <w:trPr>
          <w:trHeight w:val="227"/>
        </w:trPr>
        <w:tc>
          <w:tcPr>
            <w:tcW w:w="3942" w:type="pct"/>
            <w:shd w:val="clear" w:color="auto" w:fill="auto"/>
          </w:tcPr>
          <w:p w14:paraId="2C276B79" w14:textId="77777777" w:rsidR="00AA099E" w:rsidRPr="00597E33" w:rsidRDefault="00AA099E" w:rsidP="00AA099E">
            <w:pPr>
              <w:spacing w:before="40" w:after="40" w:line="240" w:lineRule="auto"/>
              <w:ind w:left="318"/>
            </w:pPr>
            <w:r w:rsidRPr="00597E33">
              <w:t>Requirement 1(3)(c)</w:t>
            </w:r>
          </w:p>
        </w:tc>
        <w:tc>
          <w:tcPr>
            <w:tcW w:w="1058" w:type="pct"/>
            <w:shd w:val="clear" w:color="auto" w:fill="auto"/>
          </w:tcPr>
          <w:p w14:paraId="2C276B7A" w14:textId="1CF83CD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7E" w14:textId="77777777" w:rsidTr="00AA099E">
        <w:trPr>
          <w:trHeight w:val="227"/>
        </w:trPr>
        <w:tc>
          <w:tcPr>
            <w:tcW w:w="3942" w:type="pct"/>
            <w:shd w:val="clear" w:color="auto" w:fill="auto"/>
          </w:tcPr>
          <w:p w14:paraId="2C276B7C" w14:textId="77777777" w:rsidR="00AA099E" w:rsidRPr="00597E33" w:rsidRDefault="00AA099E" w:rsidP="00AA099E">
            <w:pPr>
              <w:spacing w:before="40" w:after="40" w:line="240" w:lineRule="auto"/>
              <w:ind w:left="318"/>
            </w:pPr>
            <w:r w:rsidRPr="00597E33">
              <w:t>Requirement 1(3)(d)</w:t>
            </w:r>
          </w:p>
        </w:tc>
        <w:tc>
          <w:tcPr>
            <w:tcW w:w="1058" w:type="pct"/>
            <w:shd w:val="clear" w:color="auto" w:fill="auto"/>
          </w:tcPr>
          <w:p w14:paraId="2C276B7D" w14:textId="5C69562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81" w14:textId="77777777" w:rsidTr="00AA099E">
        <w:trPr>
          <w:trHeight w:val="227"/>
        </w:trPr>
        <w:tc>
          <w:tcPr>
            <w:tcW w:w="3942" w:type="pct"/>
            <w:shd w:val="clear" w:color="auto" w:fill="auto"/>
          </w:tcPr>
          <w:p w14:paraId="2C276B7F" w14:textId="77777777" w:rsidR="00AA099E" w:rsidRPr="00597E33" w:rsidRDefault="00AA099E" w:rsidP="00AA099E">
            <w:pPr>
              <w:spacing w:before="40" w:after="40" w:line="240" w:lineRule="auto"/>
              <w:ind w:left="318"/>
            </w:pPr>
            <w:r w:rsidRPr="00597E33">
              <w:t>Requirement 1(3)(e)</w:t>
            </w:r>
          </w:p>
        </w:tc>
        <w:tc>
          <w:tcPr>
            <w:tcW w:w="1058" w:type="pct"/>
            <w:shd w:val="clear" w:color="auto" w:fill="auto"/>
          </w:tcPr>
          <w:p w14:paraId="2C276B80" w14:textId="4038F062"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84" w14:textId="77777777" w:rsidTr="00AA099E">
        <w:trPr>
          <w:trHeight w:val="227"/>
        </w:trPr>
        <w:tc>
          <w:tcPr>
            <w:tcW w:w="3942" w:type="pct"/>
            <w:shd w:val="clear" w:color="auto" w:fill="auto"/>
          </w:tcPr>
          <w:p w14:paraId="2C276B82" w14:textId="77777777" w:rsidR="00AA099E" w:rsidRPr="00597E33" w:rsidRDefault="00AA099E" w:rsidP="00AA099E">
            <w:pPr>
              <w:spacing w:before="40" w:after="40" w:line="240" w:lineRule="auto"/>
              <w:ind w:left="318"/>
            </w:pPr>
            <w:r w:rsidRPr="00597E33">
              <w:t>Requirement 1(3)(f)</w:t>
            </w:r>
          </w:p>
        </w:tc>
        <w:tc>
          <w:tcPr>
            <w:tcW w:w="1058" w:type="pct"/>
            <w:shd w:val="clear" w:color="auto" w:fill="auto"/>
          </w:tcPr>
          <w:p w14:paraId="2C276B83" w14:textId="6C14C72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87" w14:textId="77777777" w:rsidTr="00AA099E">
        <w:trPr>
          <w:trHeight w:val="227"/>
        </w:trPr>
        <w:tc>
          <w:tcPr>
            <w:tcW w:w="3942" w:type="pct"/>
            <w:shd w:val="clear" w:color="auto" w:fill="auto"/>
          </w:tcPr>
          <w:p w14:paraId="2C276B85" w14:textId="77777777" w:rsidR="00AA099E" w:rsidRPr="00597E33" w:rsidRDefault="00AA099E" w:rsidP="00AA099E">
            <w:pPr>
              <w:keepNext/>
              <w:spacing w:before="40" w:after="40" w:line="240" w:lineRule="auto"/>
              <w:ind w:right="-109"/>
              <w:rPr>
                <w:b/>
              </w:rPr>
            </w:pPr>
            <w:r w:rsidRPr="00597E33">
              <w:rPr>
                <w:b/>
              </w:rPr>
              <w:t>Standard 2 Ongoing assessment and planning with consumers</w:t>
            </w:r>
          </w:p>
        </w:tc>
        <w:tc>
          <w:tcPr>
            <w:tcW w:w="1058" w:type="pct"/>
            <w:shd w:val="clear" w:color="auto" w:fill="auto"/>
          </w:tcPr>
          <w:p w14:paraId="2C276B86" w14:textId="596FED3E"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8A" w14:textId="77777777" w:rsidTr="00AA099E">
        <w:trPr>
          <w:trHeight w:val="227"/>
        </w:trPr>
        <w:tc>
          <w:tcPr>
            <w:tcW w:w="3942" w:type="pct"/>
            <w:shd w:val="clear" w:color="auto" w:fill="auto"/>
          </w:tcPr>
          <w:p w14:paraId="2C276B88" w14:textId="77777777" w:rsidR="00AA099E" w:rsidRPr="00597E33" w:rsidRDefault="00AA099E" w:rsidP="00AA099E">
            <w:pPr>
              <w:spacing w:before="40" w:after="40" w:line="240" w:lineRule="auto"/>
              <w:ind w:left="318" w:hanging="7"/>
            </w:pPr>
            <w:r w:rsidRPr="00597E33">
              <w:t>Requirement 2(3)(a)</w:t>
            </w:r>
          </w:p>
        </w:tc>
        <w:tc>
          <w:tcPr>
            <w:tcW w:w="1058" w:type="pct"/>
            <w:shd w:val="clear" w:color="auto" w:fill="auto"/>
          </w:tcPr>
          <w:p w14:paraId="2C276B89" w14:textId="52F8C91A"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8D" w14:textId="77777777" w:rsidTr="00AA099E">
        <w:trPr>
          <w:trHeight w:val="227"/>
        </w:trPr>
        <w:tc>
          <w:tcPr>
            <w:tcW w:w="3942" w:type="pct"/>
            <w:shd w:val="clear" w:color="auto" w:fill="auto"/>
          </w:tcPr>
          <w:p w14:paraId="2C276B8B" w14:textId="77777777" w:rsidR="00AA099E" w:rsidRPr="00597E33" w:rsidRDefault="00AA099E" w:rsidP="00AA099E">
            <w:pPr>
              <w:spacing w:before="40" w:after="40" w:line="240" w:lineRule="auto"/>
              <w:ind w:left="318" w:hanging="7"/>
            </w:pPr>
            <w:r w:rsidRPr="00597E33">
              <w:t>Requirement 2(3)(b)</w:t>
            </w:r>
          </w:p>
        </w:tc>
        <w:tc>
          <w:tcPr>
            <w:tcW w:w="1058" w:type="pct"/>
            <w:shd w:val="clear" w:color="auto" w:fill="auto"/>
          </w:tcPr>
          <w:p w14:paraId="2C276B8C" w14:textId="276B33DB"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90" w14:textId="77777777" w:rsidTr="00AA099E">
        <w:trPr>
          <w:trHeight w:val="227"/>
        </w:trPr>
        <w:tc>
          <w:tcPr>
            <w:tcW w:w="3942" w:type="pct"/>
            <w:shd w:val="clear" w:color="auto" w:fill="auto"/>
          </w:tcPr>
          <w:p w14:paraId="2C276B8E" w14:textId="77777777" w:rsidR="00AA099E" w:rsidRPr="00597E33" w:rsidRDefault="00AA099E" w:rsidP="00AA099E">
            <w:pPr>
              <w:spacing w:before="40" w:after="40" w:line="240" w:lineRule="auto"/>
              <w:ind w:left="318" w:hanging="7"/>
            </w:pPr>
            <w:r w:rsidRPr="00597E33">
              <w:t>Requirement 2(3)(c)</w:t>
            </w:r>
          </w:p>
        </w:tc>
        <w:tc>
          <w:tcPr>
            <w:tcW w:w="1058" w:type="pct"/>
            <w:shd w:val="clear" w:color="auto" w:fill="auto"/>
          </w:tcPr>
          <w:p w14:paraId="2C276B8F" w14:textId="415AACBF"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93" w14:textId="77777777" w:rsidTr="00AA099E">
        <w:trPr>
          <w:trHeight w:val="227"/>
        </w:trPr>
        <w:tc>
          <w:tcPr>
            <w:tcW w:w="3942" w:type="pct"/>
            <w:shd w:val="clear" w:color="auto" w:fill="auto"/>
          </w:tcPr>
          <w:p w14:paraId="2C276B91" w14:textId="77777777" w:rsidR="00AA099E" w:rsidRPr="00597E33" w:rsidRDefault="00AA099E" w:rsidP="00AA099E">
            <w:pPr>
              <w:spacing w:before="40" w:after="40" w:line="240" w:lineRule="auto"/>
              <w:ind w:left="318" w:hanging="7"/>
            </w:pPr>
            <w:r w:rsidRPr="00597E33">
              <w:t>Requirement 2(3)(d)</w:t>
            </w:r>
          </w:p>
        </w:tc>
        <w:tc>
          <w:tcPr>
            <w:tcW w:w="1058" w:type="pct"/>
            <w:shd w:val="clear" w:color="auto" w:fill="auto"/>
          </w:tcPr>
          <w:p w14:paraId="2C276B92" w14:textId="7B77119E"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96" w14:textId="77777777" w:rsidTr="00AA099E">
        <w:trPr>
          <w:trHeight w:val="227"/>
        </w:trPr>
        <w:tc>
          <w:tcPr>
            <w:tcW w:w="3942" w:type="pct"/>
            <w:shd w:val="clear" w:color="auto" w:fill="auto"/>
          </w:tcPr>
          <w:p w14:paraId="2C276B94" w14:textId="77777777" w:rsidR="00AA099E" w:rsidRPr="00597E33" w:rsidRDefault="00AA099E" w:rsidP="00AA099E">
            <w:pPr>
              <w:spacing w:before="40" w:after="40" w:line="240" w:lineRule="auto"/>
              <w:ind w:left="318" w:hanging="7"/>
            </w:pPr>
            <w:r w:rsidRPr="00597E33">
              <w:t>Requirement 2(3)(e)</w:t>
            </w:r>
          </w:p>
        </w:tc>
        <w:tc>
          <w:tcPr>
            <w:tcW w:w="1058" w:type="pct"/>
            <w:shd w:val="clear" w:color="auto" w:fill="auto"/>
          </w:tcPr>
          <w:p w14:paraId="2C276B95" w14:textId="1FC3A239"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99" w14:textId="77777777" w:rsidTr="00AA099E">
        <w:trPr>
          <w:trHeight w:val="227"/>
        </w:trPr>
        <w:tc>
          <w:tcPr>
            <w:tcW w:w="3942" w:type="pct"/>
            <w:shd w:val="clear" w:color="auto" w:fill="auto"/>
          </w:tcPr>
          <w:p w14:paraId="2C276B97" w14:textId="77777777" w:rsidR="00AA099E" w:rsidRPr="00597E33" w:rsidRDefault="00AA099E" w:rsidP="00AA099E">
            <w:pPr>
              <w:keepNext/>
              <w:spacing w:before="40" w:after="40" w:line="240" w:lineRule="auto"/>
              <w:rPr>
                <w:b/>
              </w:rPr>
            </w:pPr>
            <w:r w:rsidRPr="00597E33">
              <w:rPr>
                <w:b/>
              </w:rPr>
              <w:t>Standard 3 Personal care and clinical care</w:t>
            </w:r>
          </w:p>
        </w:tc>
        <w:tc>
          <w:tcPr>
            <w:tcW w:w="1058" w:type="pct"/>
            <w:shd w:val="clear" w:color="auto" w:fill="auto"/>
          </w:tcPr>
          <w:p w14:paraId="2C276B98" w14:textId="2AA7945F"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9C" w14:textId="77777777" w:rsidTr="00AA099E">
        <w:trPr>
          <w:trHeight w:val="227"/>
        </w:trPr>
        <w:tc>
          <w:tcPr>
            <w:tcW w:w="3942" w:type="pct"/>
            <w:shd w:val="clear" w:color="auto" w:fill="auto"/>
          </w:tcPr>
          <w:p w14:paraId="2C276B9A" w14:textId="77777777" w:rsidR="00AA099E" w:rsidRPr="00597E33" w:rsidRDefault="00AA099E" w:rsidP="00AA099E">
            <w:pPr>
              <w:spacing w:before="40" w:after="40" w:line="240" w:lineRule="auto"/>
              <w:ind w:left="312"/>
            </w:pPr>
            <w:r w:rsidRPr="00597E33">
              <w:t>Requirement 3(3)(a)</w:t>
            </w:r>
          </w:p>
        </w:tc>
        <w:tc>
          <w:tcPr>
            <w:tcW w:w="1058" w:type="pct"/>
            <w:shd w:val="clear" w:color="auto" w:fill="auto"/>
          </w:tcPr>
          <w:p w14:paraId="2C276B9B" w14:textId="382A13B8" w:rsidR="00AA099E" w:rsidRPr="00597E33" w:rsidRDefault="00AA099E" w:rsidP="00AA099E">
            <w:pPr>
              <w:spacing w:before="40" w:after="40" w:line="240" w:lineRule="auto"/>
              <w:ind w:left="-107"/>
              <w:jc w:val="right"/>
              <w:rPr>
                <w:color w:val="0000FF"/>
              </w:rPr>
            </w:pPr>
            <w:r w:rsidRPr="00597E33">
              <w:rPr>
                <w:bCs/>
                <w:iCs/>
                <w:color w:val="00577D"/>
                <w:szCs w:val="40"/>
              </w:rPr>
              <w:t>Compliant</w:t>
            </w:r>
          </w:p>
        </w:tc>
      </w:tr>
      <w:tr w:rsidR="00DB4620" w:rsidRPr="00597E33" w14:paraId="2C276B9F" w14:textId="77777777" w:rsidTr="00AA099E">
        <w:trPr>
          <w:trHeight w:val="227"/>
        </w:trPr>
        <w:tc>
          <w:tcPr>
            <w:tcW w:w="3942" w:type="pct"/>
            <w:shd w:val="clear" w:color="auto" w:fill="auto"/>
          </w:tcPr>
          <w:p w14:paraId="2C276B9D" w14:textId="77777777" w:rsidR="00AA099E" w:rsidRPr="00597E33" w:rsidRDefault="00AA099E" w:rsidP="00AA099E">
            <w:pPr>
              <w:spacing w:before="40" w:after="40" w:line="240" w:lineRule="auto"/>
              <w:ind w:left="318" w:hanging="7"/>
            </w:pPr>
            <w:r w:rsidRPr="00597E33">
              <w:t>Requirement 3(3)(b)</w:t>
            </w:r>
          </w:p>
        </w:tc>
        <w:tc>
          <w:tcPr>
            <w:tcW w:w="1058" w:type="pct"/>
            <w:shd w:val="clear" w:color="auto" w:fill="auto"/>
          </w:tcPr>
          <w:p w14:paraId="2C276B9E" w14:textId="2367CB99"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A2" w14:textId="77777777" w:rsidTr="00AA099E">
        <w:trPr>
          <w:trHeight w:val="227"/>
        </w:trPr>
        <w:tc>
          <w:tcPr>
            <w:tcW w:w="3942" w:type="pct"/>
            <w:shd w:val="clear" w:color="auto" w:fill="auto"/>
          </w:tcPr>
          <w:p w14:paraId="2C276BA0" w14:textId="77777777" w:rsidR="00AA099E" w:rsidRPr="00597E33" w:rsidRDefault="00AA099E" w:rsidP="00AA099E">
            <w:pPr>
              <w:spacing w:before="40" w:after="40" w:line="240" w:lineRule="auto"/>
              <w:ind w:left="318" w:hanging="7"/>
            </w:pPr>
            <w:r w:rsidRPr="00597E33">
              <w:t>Requirement 3(3)(c)</w:t>
            </w:r>
          </w:p>
        </w:tc>
        <w:tc>
          <w:tcPr>
            <w:tcW w:w="1058" w:type="pct"/>
            <w:shd w:val="clear" w:color="auto" w:fill="auto"/>
          </w:tcPr>
          <w:p w14:paraId="2C276BA1" w14:textId="6431FB42"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A5" w14:textId="77777777" w:rsidTr="00AA099E">
        <w:trPr>
          <w:trHeight w:val="227"/>
        </w:trPr>
        <w:tc>
          <w:tcPr>
            <w:tcW w:w="3942" w:type="pct"/>
            <w:shd w:val="clear" w:color="auto" w:fill="auto"/>
          </w:tcPr>
          <w:p w14:paraId="2C276BA3" w14:textId="77777777" w:rsidR="00AA099E" w:rsidRPr="00597E33" w:rsidRDefault="00AA099E" w:rsidP="00AA099E">
            <w:pPr>
              <w:spacing w:before="40" w:after="40" w:line="240" w:lineRule="auto"/>
              <w:ind w:left="318" w:hanging="7"/>
            </w:pPr>
            <w:r w:rsidRPr="00597E33">
              <w:t>Requirement 3(3)(d)</w:t>
            </w:r>
          </w:p>
        </w:tc>
        <w:tc>
          <w:tcPr>
            <w:tcW w:w="1058" w:type="pct"/>
            <w:shd w:val="clear" w:color="auto" w:fill="auto"/>
          </w:tcPr>
          <w:p w14:paraId="2C276BA4" w14:textId="021202FC"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A8" w14:textId="77777777" w:rsidTr="00AA099E">
        <w:trPr>
          <w:trHeight w:val="227"/>
        </w:trPr>
        <w:tc>
          <w:tcPr>
            <w:tcW w:w="3942" w:type="pct"/>
            <w:shd w:val="clear" w:color="auto" w:fill="auto"/>
          </w:tcPr>
          <w:p w14:paraId="2C276BA6" w14:textId="77777777" w:rsidR="00AA099E" w:rsidRPr="00597E33" w:rsidRDefault="00AA099E" w:rsidP="00AA099E">
            <w:pPr>
              <w:spacing w:before="40" w:after="40" w:line="240" w:lineRule="auto"/>
              <w:ind w:left="318" w:hanging="7"/>
            </w:pPr>
            <w:r w:rsidRPr="00597E33">
              <w:t>Requirement 3(3)(e)</w:t>
            </w:r>
          </w:p>
        </w:tc>
        <w:tc>
          <w:tcPr>
            <w:tcW w:w="1058" w:type="pct"/>
            <w:shd w:val="clear" w:color="auto" w:fill="auto"/>
          </w:tcPr>
          <w:p w14:paraId="2C276BA7" w14:textId="6865AEF8"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AB" w14:textId="77777777" w:rsidTr="00AA099E">
        <w:trPr>
          <w:trHeight w:val="227"/>
        </w:trPr>
        <w:tc>
          <w:tcPr>
            <w:tcW w:w="3942" w:type="pct"/>
            <w:shd w:val="clear" w:color="auto" w:fill="auto"/>
          </w:tcPr>
          <w:p w14:paraId="2C276BA9" w14:textId="77777777" w:rsidR="00AA099E" w:rsidRPr="00597E33" w:rsidRDefault="00AA099E" w:rsidP="00AA099E">
            <w:pPr>
              <w:spacing w:before="40" w:after="40" w:line="240" w:lineRule="auto"/>
              <w:ind w:left="318" w:hanging="7"/>
            </w:pPr>
            <w:r w:rsidRPr="00597E33">
              <w:t>Requirement 3(3)(f)</w:t>
            </w:r>
          </w:p>
        </w:tc>
        <w:tc>
          <w:tcPr>
            <w:tcW w:w="1058" w:type="pct"/>
            <w:shd w:val="clear" w:color="auto" w:fill="auto"/>
          </w:tcPr>
          <w:p w14:paraId="2C276BAA" w14:textId="4F725600"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AE" w14:textId="77777777" w:rsidTr="00AA099E">
        <w:trPr>
          <w:trHeight w:val="227"/>
        </w:trPr>
        <w:tc>
          <w:tcPr>
            <w:tcW w:w="3942" w:type="pct"/>
            <w:shd w:val="clear" w:color="auto" w:fill="auto"/>
          </w:tcPr>
          <w:p w14:paraId="2C276BAC" w14:textId="77777777" w:rsidR="00AA099E" w:rsidRPr="00597E33" w:rsidRDefault="00AA099E" w:rsidP="00AA099E">
            <w:pPr>
              <w:spacing w:before="40" w:after="40" w:line="240" w:lineRule="auto"/>
              <w:ind w:left="318" w:hanging="7"/>
            </w:pPr>
            <w:r w:rsidRPr="00597E33">
              <w:t>Requirement 3(3)(g)</w:t>
            </w:r>
          </w:p>
        </w:tc>
        <w:tc>
          <w:tcPr>
            <w:tcW w:w="1058" w:type="pct"/>
            <w:shd w:val="clear" w:color="auto" w:fill="auto"/>
          </w:tcPr>
          <w:p w14:paraId="2C276BAD" w14:textId="0CD239E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B1" w14:textId="77777777" w:rsidTr="00AA099E">
        <w:trPr>
          <w:trHeight w:val="227"/>
        </w:trPr>
        <w:tc>
          <w:tcPr>
            <w:tcW w:w="3942" w:type="pct"/>
            <w:shd w:val="clear" w:color="auto" w:fill="auto"/>
          </w:tcPr>
          <w:p w14:paraId="2C276BAF" w14:textId="77777777" w:rsidR="00AA099E" w:rsidRPr="00597E33" w:rsidRDefault="00AA099E" w:rsidP="00AA099E">
            <w:pPr>
              <w:keepNext/>
              <w:spacing w:before="40" w:after="40" w:line="240" w:lineRule="auto"/>
              <w:rPr>
                <w:b/>
              </w:rPr>
            </w:pPr>
            <w:r w:rsidRPr="00597E33">
              <w:rPr>
                <w:b/>
              </w:rPr>
              <w:t>Standard 4 Services and supports for daily living</w:t>
            </w:r>
          </w:p>
        </w:tc>
        <w:tc>
          <w:tcPr>
            <w:tcW w:w="1058" w:type="pct"/>
            <w:shd w:val="clear" w:color="auto" w:fill="auto"/>
          </w:tcPr>
          <w:p w14:paraId="2C276BB0" w14:textId="33D78607"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B4" w14:textId="77777777" w:rsidTr="00AA099E">
        <w:trPr>
          <w:trHeight w:val="227"/>
        </w:trPr>
        <w:tc>
          <w:tcPr>
            <w:tcW w:w="3942" w:type="pct"/>
            <w:shd w:val="clear" w:color="auto" w:fill="auto"/>
          </w:tcPr>
          <w:p w14:paraId="2C276BB2" w14:textId="77777777" w:rsidR="00AA099E" w:rsidRPr="00597E33" w:rsidRDefault="00AA099E" w:rsidP="00AA099E">
            <w:pPr>
              <w:spacing w:before="40" w:after="40" w:line="240" w:lineRule="auto"/>
              <w:ind w:left="318" w:hanging="7"/>
            </w:pPr>
            <w:r w:rsidRPr="00597E33">
              <w:t>Requirement 4(3)(a)</w:t>
            </w:r>
          </w:p>
        </w:tc>
        <w:tc>
          <w:tcPr>
            <w:tcW w:w="1058" w:type="pct"/>
            <w:shd w:val="clear" w:color="auto" w:fill="auto"/>
          </w:tcPr>
          <w:p w14:paraId="2C276BB3" w14:textId="5CF3B39D"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B7" w14:textId="77777777" w:rsidTr="00AA099E">
        <w:trPr>
          <w:trHeight w:val="227"/>
        </w:trPr>
        <w:tc>
          <w:tcPr>
            <w:tcW w:w="3942" w:type="pct"/>
            <w:shd w:val="clear" w:color="auto" w:fill="auto"/>
          </w:tcPr>
          <w:p w14:paraId="2C276BB5" w14:textId="77777777" w:rsidR="00AA099E" w:rsidRPr="00597E33" w:rsidRDefault="00AA099E" w:rsidP="00AA099E">
            <w:pPr>
              <w:spacing w:before="40" w:after="40" w:line="240" w:lineRule="auto"/>
              <w:ind w:left="318" w:hanging="7"/>
            </w:pPr>
            <w:r w:rsidRPr="00597E33">
              <w:t>Requirement 4(3)(b)</w:t>
            </w:r>
          </w:p>
        </w:tc>
        <w:tc>
          <w:tcPr>
            <w:tcW w:w="1058" w:type="pct"/>
            <w:shd w:val="clear" w:color="auto" w:fill="auto"/>
          </w:tcPr>
          <w:p w14:paraId="2C276BB6" w14:textId="536E713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BA" w14:textId="77777777" w:rsidTr="00AA099E">
        <w:trPr>
          <w:trHeight w:val="227"/>
        </w:trPr>
        <w:tc>
          <w:tcPr>
            <w:tcW w:w="3942" w:type="pct"/>
            <w:shd w:val="clear" w:color="auto" w:fill="auto"/>
          </w:tcPr>
          <w:p w14:paraId="2C276BB8" w14:textId="77777777" w:rsidR="00AA099E" w:rsidRPr="00597E33" w:rsidRDefault="00AA099E" w:rsidP="00AA099E">
            <w:pPr>
              <w:spacing w:before="40" w:after="40" w:line="240" w:lineRule="auto"/>
              <w:ind w:left="318" w:hanging="7"/>
            </w:pPr>
            <w:r w:rsidRPr="00597E33">
              <w:t>Requirement 4(3)(c)</w:t>
            </w:r>
          </w:p>
        </w:tc>
        <w:tc>
          <w:tcPr>
            <w:tcW w:w="1058" w:type="pct"/>
            <w:shd w:val="clear" w:color="auto" w:fill="auto"/>
          </w:tcPr>
          <w:p w14:paraId="2C276BB9" w14:textId="51ECD5F6"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BD" w14:textId="77777777" w:rsidTr="00AA099E">
        <w:trPr>
          <w:trHeight w:val="227"/>
        </w:trPr>
        <w:tc>
          <w:tcPr>
            <w:tcW w:w="3942" w:type="pct"/>
            <w:shd w:val="clear" w:color="auto" w:fill="auto"/>
          </w:tcPr>
          <w:p w14:paraId="2C276BBB" w14:textId="77777777" w:rsidR="00AA099E" w:rsidRPr="00597E33" w:rsidRDefault="00AA099E" w:rsidP="00AA099E">
            <w:pPr>
              <w:spacing w:before="40" w:after="40" w:line="240" w:lineRule="auto"/>
              <w:ind w:left="318" w:hanging="7"/>
            </w:pPr>
            <w:r w:rsidRPr="00597E33">
              <w:t>Requirement 4(3)(d)</w:t>
            </w:r>
          </w:p>
        </w:tc>
        <w:tc>
          <w:tcPr>
            <w:tcW w:w="1058" w:type="pct"/>
            <w:shd w:val="clear" w:color="auto" w:fill="auto"/>
          </w:tcPr>
          <w:p w14:paraId="2C276BBC" w14:textId="5C856188"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C0" w14:textId="77777777" w:rsidTr="00AA099E">
        <w:trPr>
          <w:trHeight w:val="227"/>
        </w:trPr>
        <w:tc>
          <w:tcPr>
            <w:tcW w:w="3942" w:type="pct"/>
            <w:shd w:val="clear" w:color="auto" w:fill="auto"/>
          </w:tcPr>
          <w:p w14:paraId="2C276BBE" w14:textId="77777777" w:rsidR="00AA099E" w:rsidRPr="00597E33" w:rsidRDefault="00AA099E" w:rsidP="00AA099E">
            <w:pPr>
              <w:spacing w:before="40" w:after="40" w:line="240" w:lineRule="auto"/>
              <w:ind w:left="318" w:hanging="7"/>
            </w:pPr>
            <w:r w:rsidRPr="00597E33">
              <w:t>Requirement 4(3)(e)</w:t>
            </w:r>
          </w:p>
        </w:tc>
        <w:tc>
          <w:tcPr>
            <w:tcW w:w="1058" w:type="pct"/>
            <w:shd w:val="clear" w:color="auto" w:fill="auto"/>
          </w:tcPr>
          <w:p w14:paraId="2C276BBF" w14:textId="275C9E89"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C3" w14:textId="77777777" w:rsidTr="00AA099E">
        <w:trPr>
          <w:trHeight w:val="227"/>
        </w:trPr>
        <w:tc>
          <w:tcPr>
            <w:tcW w:w="3942" w:type="pct"/>
            <w:shd w:val="clear" w:color="auto" w:fill="auto"/>
          </w:tcPr>
          <w:p w14:paraId="2C276BC1" w14:textId="77777777" w:rsidR="00AA099E" w:rsidRPr="00597E33" w:rsidRDefault="00AA099E" w:rsidP="00AA099E">
            <w:pPr>
              <w:spacing w:before="40" w:after="40" w:line="240" w:lineRule="auto"/>
              <w:ind w:left="318" w:hanging="7"/>
            </w:pPr>
            <w:r w:rsidRPr="00597E33">
              <w:t>Requirement 4(3)(f)</w:t>
            </w:r>
          </w:p>
        </w:tc>
        <w:tc>
          <w:tcPr>
            <w:tcW w:w="1058" w:type="pct"/>
            <w:shd w:val="clear" w:color="auto" w:fill="auto"/>
          </w:tcPr>
          <w:p w14:paraId="2C276BC2" w14:textId="17FF7F3D"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C6" w14:textId="77777777" w:rsidTr="00AA099E">
        <w:trPr>
          <w:trHeight w:val="227"/>
        </w:trPr>
        <w:tc>
          <w:tcPr>
            <w:tcW w:w="3942" w:type="pct"/>
            <w:shd w:val="clear" w:color="auto" w:fill="auto"/>
          </w:tcPr>
          <w:p w14:paraId="2C276BC4" w14:textId="77777777" w:rsidR="00AA099E" w:rsidRPr="00597E33" w:rsidRDefault="00AA099E" w:rsidP="00AA099E">
            <w:pPr>
              <w:spacing w:before="40" w:after="40" w:line="240" w:lineRule="auto"/>
              <w:ind w:left="318" w:hanging="7"/>
            </w:pPr>
            <w:r w:rsidRPr="00597E33">
              <w:t>Requirement 4(3)(g)</w:t>
            </w:r>
          </w:p>
        </w:tc>
        <w:tc>
          <w:tcPr>
            <w:tcW w:w="1058" w:type="pct"/>
            <w:shd w:val="clear" w:color="auto" w:fill="auto"/>
          </w:tcPr>
          <w:p w14:paraId="2C276BC5" w14:textId="69F7F145"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C9" w14:textId="77777777" w:rsidTr="00AA099E">
        <w:trPr>
          <w:trHeight w:val="227"/>
        </w:trPr>
        <w:tc>
          <w:tcPr>
            <w:tcW w:w="3942" w:type="pct"/>
            <w:shd w:val="clear" w:color="auto" w:fill="auto"/>
          </w:tcPr>
          <w:p w14:paraId="2C276BC7" w14:textId="77777777" w:rsidR="00AA099E" w:rsidRPr="00597E33" w:rsidRDefault="00AA099E" w:rsidP="00AA099E">
            <w:pPr>
              <w:keepNext/>
              <w:spacing w:before="40" w:after="40" w:line="240" w:lineRule="auto"/>
              <w:rPr>
                <w:b/>
              </w:rPr>
            </w:pPr>
            <w:r w:rsidRPr="00597E33">
              <w:rPr>
                <w:b/>
              </w:rPr>
              <w:lastRenderedPageBreak/>
              <w:t>Standard 5 Organisation’s service environment</w:t>
            </w:r>
          </w:p>
        </w:tc>
        <w:tc>
          <w:tcPr>
            <w:tcW w:w="1058" w:type="pct"/>
            <w:shd w:val="clear" w:color="auto" w:fill="auto"/>
          </w:tcPr>
          <w:p w14:paraId="2C276BC8" w14:textId="5C9AF405"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CC" w14:textId="77777777" w:rsidTr="00AA099E">
        <w:trPr>
          <w:trHeight w:val="227"/>
        </w:trPr>
        <w:tc>
          <w:tcPr>
            <w:tcW w:w="3942" w:type="pct"/>
            <w:shd w:val="clear" w:color="auto" w:fill="auto"/>
          </w:tcPr>
          <w:p w14:paraId="2C276BCA" w14:textId="77777777" w:rsidR="00AA099E" w:rsidRPr="00597E33" w:rsidRDefault="00AA099E" w:rsidP="00AA099E">
            <w:pPr>
              <w:spacing w:before="40" w:after="40" w:line="240" w:lineRule="auto"/>
              <w:ind w:left="318" w:hanging="7"/>
            </w:pPr>
            <w:r w:rsidRPr="00597E33">
              <w:t>Requirement 5(3)(a)</w:t>
            </w:r>
          </w:p>
        </w:tc>
        <w:tc>
          <w:tcPr>
            <w:tcW w:w="1058" w:type="pct"/>
            <w:shd w:val="clear" w:color="auto" w:fill="auto"/>
          </w:tcPr>
          <w:p w14:paraId="2C276BCB" w14:textId="549904C0"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CF" w14:textId="77777777" w:rsidTr="00AA099E">
        <w:trPr>
          <w:trHeight w:val="227"/>
        </w:trPr>
        <w:tc>
          <w:tcPr>
            <w:tcW w:w="3942" w:type="pct"/>
            <w:shd w:val="clear" w:color="auto" w:fill="auto"/>
          </w:tcPr>
          <w:p w14:paraId="2C276BCD" w14:textId="77777777" w:rsidR="00AA099E" w:rsidRPr="00597E33" w:rsidRDefault="00AA099E" w:rsidP="00AA099E">
            <w:pPr>
              <w:spacing w:before="40" w:after="40" w:line="240" w:lineRule="auto"/>
              <w:ind w:left="318" w:hanging="7"/>
            </w:pPr>
            <w:r w:rsidRPr="00597E33">
              <w:t>Requirement 5(3)(b)</w:t>
            </w:r>
          </w:p>
        </w:tc>
        <w:tc>
          <w:tcPr>
            <w:tcW w:w="1058" w:type="pct"/>
            <w:shd w:val="clear" w:color="auto" w:fill="auto"/>
          </w:tcPr>
          <w:p w14:paraId="2C276BCE" w14:textId="35BC6F3C"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D2" w14:textId="77777777" w:rsidTr="00AA099E">
        <w:trPr>
          <w:trHeight w:val="227"/>
        </w:trPr>
        <w:tc>
          <w:tcPr>
            <w:tcW w:w="3942" w:type="pct"/>
            <w:shd w:val="clear" w:color="auto" w:fill="auto"/>
          </w:tcPr>
          <w:p w14:paraId="2C276BD0" w14:textId="77777777" w:rsidR="00AA099E" w:rsidRPr="00597E33" w:rsidRDefault="00AA099E" w:rsidP="00AA099E">
            <w:pPr>
              <w:spacing w:before="40" w:after="40" w:line="240" w:lineRule="auto"/>
              <w:ind w:left="318" w:hanging="7"/>
            </w:pPr>
            <w:r w:rsidRPr="00597E33">
              <w:t>Requirement 5(3)(c)</w:t>
            </w:r>
          </w:p>
        </w:tc>
        <w:tc>
          <w:tcPr>
            <w:tcW w:w="1058" w:type="pct"/>
            <w:shd w:val="clear" w:color="auto" w:fill="auto"/>
          </w:tcPr>
          <w:p w14:paraId="2C276BD1" w14:textId="43E095C8"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D5" w14:textId="77777777" w:rsidTr="00AA099E">
        <w:trPr>
          <w:trHeight w:val="227"/>
        </w:trPr>
        <w:tc>
          <w:tcPr>
            <w:tcW w:w="3942" w:type="pct"/>
            <w:shd w:val="clear" w:color="auto" w:fill="auto"/>
          </w:tcPr>
          <w:p w14:paraId="2C276BD3" w14:textId="77777777" w:rsidR="00AA099E" w:rsidRPr="00597E33" w:rsidRDefault="00AA099E" w:rsidP="00AA099E">
            <w:pPr>
              <w:keepNext/>
              <w:spacing w:before="40" w:after="40" w:line="240" w:lineRule="auto"/>
              <w:rPr>
                <w:b/>
              </w:rPr>
            </w:pPr>
            <w:r w:rsidRPr="00597E33">
              <w:rPr>
                <w:b/>
              </w:rPr>
              <w:t>Standard 6 Feedback and complaints</w:t>
            </w:r>
          </w:p>
        </w:tc>
        <w:tc>
          <w:tcPr>
            <w:tcW w:w="1058" w:type="pct"/>
            <w:shd w:val="clear" w:color="auto" w:fill="auto"/>
          </w:tcPr>
          <w:p w14:paraId="2C276BD4" w14:textId="73FC120B"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D8" w14:textId="77777777" w:rsidTr="00AA099E">
        <w:trPr>
          <w:trHeight w:val="227"/>
        </w:trPr>
        <w:tc>
          <w:tcPr>
            <w:tcW w:w="3942" w:type="pct"/>
            <w:shd w:val="clear" w:color="auto" w:fill="auto"/>
          </w:tcPr>
          <w:p w14:paraId="2C276BD6" w14:textId="77777777" w:rsidR="00AA099E" w:rsidRPr="00597E33" w:rsidRDefault="00AA099E" w:rsidP="00AA099E">
            <w:pPr>
              <w:spacing w:before="40" w:after="40" w:line="240" w:lineRule="auto"/>
              <w:ind w:left="318" w:hanging="7"/>
            </w:pPr>
            <w:r w:rsidRPr="00597E33">
              <w:t>Requirement 6(3)(a)</w:t>
            </w:r>
          </w:p>
        </w:tc>
        <w:tc>
          <w:tcPr>
            <w:tcW w:w="1058" w:type="pct"/>
            <w:shd w:val="clear" w:color="auto" w:fill="auto"/>
          </w:tcPr>
          <w:p w14:paraId="2C276BD7" w14:textId="52DEE287"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DB" w14:textId="77777777" w:rsidTr="00AA099E">
        <w:trPr>
          <w:trHeight w:val="227"/>
        </w:trPr>
        <w:tc>
          <w:tcPr>
            <w:tcW w:w="3942" w:type="pct"/>
            <w:shd w:val="clear" w:color="auto" w:fill="auto"/>
          </w:tcPr>
          <w:p w14:paraId="2C276BD9" w14:textId="77777777" w:rsidR="00AA099E" w:rsidRPr="00597E33" w:rsidRDefault="00AA099E" w:rsidP="00AA099E">
            <w:pPr>
              <w:spacing w:before="40" w:after="40" w:line="240" w:lineRule="auto"/>
              <w:ind w:left="318" w:hanging="7"/>
            </w:pPr>
            <w:r w:rsidRPr="00597E33">
              <w:t>Requirement 6(3)(b)</w:t>
            </w:r>
          </w:p>
        </w:tc>
        <w:tc>
          <w:tcPr>
            <w:tcW w:w="1058" w:type="pct"/>
            <w:shd w:val="clear" w:color="auto" w:fill="auto"/>
          </w:tcPr>
          <w:p w14:paraId="2C276BDA" w14:textId="456B830C"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DE" w14:textId="77777777" w:rsidTr="00AA099E">
        <w:trPr>
          <w:trHeight w:val="227"/>
        </w:trPr>
        <w:tc>
          <w:tcPr>
            <w:tcW w:w="3942" w:type="pct"/>
            <w:shd w:val="clear" w:color="auto" w:fill="auto"/>
          </w:tcPr>
          <w:p w14:paraId="2C276BDC" w14:textId="77777777" w:rsidR="00AA099E" w:rsidRPr="00597E33" w:rsidRDefault="00AA099E" w:rsidP="00AA099E">
            <w:pPr>
              <w:spacing w:before="40" w:after="40" w:line="240" w:lineRule="auto"/>
              <w:ind w:left="318" w:hanging="7"/>
            </w:pPr>
            <w:r w:rsidRPr="00597E33">
              <w:t>Requirement 6(3)(c)</w:t>
            </w:r>
          </w:p>
        </w:tc>
        <w:tc>
          <w:tcPr>
            <w:tcW w:w="1058" w:type="pct"/>
            <w:shd w:val="clear" w:color="auto" w:fill="auto"/>
          </w:tcPr>
          <w:p w14:paraId="2C276BDD" w14:textId="55911379"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E1" w14:textId="77777777" w:rsidTr="00AA099E">
        <w:trPr>
          <w:trHeight w:val="227"/>
        </w:trPr>
        <w:tc>
          <w:tcPr>
            <w:tcW w:w="3942" w:type="pct"/>
            <w:shd w:val="clear" w:color="auto" w:fill="auto"/>
          </w:tcPr>
          <w:p w14:paraId="2C276BDF" w14:textId="77777777" w:rsidR="00AA099E" w:rsidRPr="00597E33" w:rsidRDefault="00AA099E" w:rsidP="00AA099E">
            <w:pPr>
              <w:spacing w:before="40" w:after="40" w:line="240" w:lineRule="auto"/>
              <w:ind w:left="318" w:hanging="7"/>
            </w:pPr>
            <w:r w:rsidRPr="00597E33">
              <w:t>Requirement 6(3)(d)</w:t>
            </w:r>
          </w:p>
        </w:tc>
        <w:tc>
          <w:tcPr>
            <w:tcW w:w="1058" w:type="pct"/>
            <w:shd w:val="clear" w:color="auto" w:fill="auto"/>
          </w:tcPr>
          <w:p w14:paraId="2C276BE0" w14:textId="42D6AABC"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E4" w14:textId="77777777" w:rsidTr="00AA099E">
        <w:trPr>
          <w:trHeight w:val="227"/>
        </w:trPr>
        <w:tc>
          <w:tcPr>
            <w:tcW w:w="3942" w:type="pct"/>
            <w:shd w:val="clear" w:color="auto" w:fill="auto"/>
          </w:tcPr>
          <w:p w14:paraId="2C276BE2" w14:textId="77777777" w:rsidR="00AA099E" w:rsidRPr="00597E33" w:rsidRDefault="00AA099E" w:rsidP="00AA099E">
            <w:pPr>
              <w:keepNext/>
              <w:spacing w:before="40" w:after="40" w:line="240" w:lineRule="auto"/>
              <w:rPr>
                <w:b/>
              </w:rPr>
            </w:pPr>
            <w:r w:rsidRPr="00597E33">
              <w:rPr>
                <w:b/>
              </w:rPr>
              <w:t>Standard 7 Human resources</w:t>
            </w:r>
          </w:p>
        </w:tc>
        <w:tc>
          <w:tcPr>
            <w:tcW w:w="1058" w:type="pct"/>
            <w:shd w:val="clear" w:color="auto" w:fill="auto"/>
          </w:tcPr>
          <w:p w14:paraId="2C276BE3" w14:textId="28DF19C0" w:rsidR="00AA099E" w:rsidRPr="00597E33" w:rsidRDefault="00AA099E" w:rsidP="00AA099E">
            <w:pPr>
              <w:keepNext/>
              <w:spacing w:before="40" w:after="40" w:line="240" w:lineRule="auto"/>
              <w:jc w:val="right"/>
              <w:rPr>
                <w:b/>
                <w:color w:val="0000FF"/>
              </w:rPr>
            </w:pPr>
            <w:r w:rsidRPr="00597E33">
              <w:rPr>
                <w:b/>
                <w:bCs/>
                <w:iCs/>
                <w:color w:val="00577D"/>
                <w:szCs w:val="40"/>
              </w:rPr>
              <w:t>Compliant</w:t>
            </w:r>
          </w:p>
        </w:tc>
      </w:tr>
      <w:tr w:rsidR="00DB4620" w:rsidRPr="00597E33" w14:paraId="2C276BE7" w14:textId="77777777" w:rsidTr="00AA099E">
        <w:trPr>
          <w:trHeight w:val="227"/>
        </w:trPr>
        <w:tc>
          <w:tcPr>
            <w:tcW w:w="3942" w:type="pct"/>
            <w:shd w:val="clear" w:color="auto" w:fill="auto"/>
          </w:tcPr>
          <w:p w14:paraId="2C276BE5" w14:textId="77777777" w:rsidR="00AA099E" w:rsidRPr="00597E33" w:rsidRDefault="00AA099E" w:rsidP="00AA099E">
            <w:pPr>
              <w:spacing w:before="40" w:after="40" w:line="240" w:lineRule="auto"/>
              <w:ind w:left="318" w:hanging="7"/>
            </w:pPr>
            <w:r w:rsidRPr="00597E33">
              <w:t>Requirement 7(3)(a)</w:t>
            </w:r>
          </w:p>
        </w:tc>
        <w:tc>
          <w:tcPr>
            <w:tcW w:w="1058" w:type="pct"/>
            <w:shd w:val="clear" w:color="auto" w:fill="auto"/>
          </w:tcPr>
          <w:p w14:paraId="2C276BE6" w14:textId="70B3F8D9"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EA" w14:textId="77777777" w:rsidTr="00AA099E">
        <w:trPr>
          <w:trHeight w:val="227"/>
        </w:trPr>
        <w:tc>
          <w:tcPr>
            <w:tcW w:w="3942" w:type="pct"/>
            <w:shd w:val="clear" w:color="auto" w:fill="auto"/>
          </w:tcPr>
          <w:p w14:paraId="2C276BE8" w14:textId="77777777" w:rsidR="00AA099E" w:rsidRPr="00597E33" w:rsidRDefault="00AA099E" w:rsidP="00AA099E">
            <w:pPr>
              <w:spacing w:before="40" w:after="40" w:line="240" w:lineRule="auto"/>
              <w:ind w:left="318" w:hanging="7"/>
            </w:pPr>
            <w:r w:rsidRPr="00597E33">
              <w:t>Requirement 7(3)(b)</w:t>
            </w:r>
          </w:p>
        </w:tc>
        <w:tc>
          <w:tcPr>
            <w:tcW w:w="1058" w:type="pct"/>
            <w:shd w:val="clear" w:color="auto" w:fill="auto"/>
          </w:tcPr>
          <w:p w14:paraId="2C276BE9" w14:textId="5C13C8DF"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ED" w14:textId="77777777" w:rsidTr="00AA099E">
        <w:trPr>
          <w:trHeight w:val="227"/>
        </w:trPr>
        <w:tc>
          <w:tcPr>
            <w:tcW w:w="3942" w:type="pct"/>
            <w:shd w:val="clear" w:color="auto" w:fill="auto"/>
          </w:tcPr>
          <w:p w14:paraId="2C276BEB" w14:textId="77777777" w:rsidR="00AA099E" w:rsidRPr="00597E33" w:rsidRDefault="00AA099E" w:rsidP="00AA099E">
            <w:pPr>
              <w:spacing w:before="40" w:after="40" w:line="240" w:lineRule="auto"/>
              <w:ind w:left="318" w:hanging="7"/>
            </w:pPr>
            <w:r w:rsidRPr="00597E33">
              <w:t>Requirement 7(3)(c)</w:t>
            </w:r>
          </w:p>
        </w:tc>
        <w:tc>
          <w:tcPr>
            <w:tcW w:w="1058" w:type="pct"/>
            <w:shd w:val="clear" w:color="auto" w:fill="auto"/>
          </w:tcPr>
          <w:p w14:paraId="2C276BEC" w14:textId="57D57853"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F0" w14:textId="77777777" w:rsidTr="00AA099E">
        <w:trPr>
          <w:trHeight w:val="227"/>
        </w:trPr>
        <w:tc>
          <w:tcPr>
            <w:tcW w:w="3942" w:type="pct"/>
            <w:shd w:val="clear" w:color="auto" w:fill="auto"/>
          </w:tcPr>
          <w:p w14:paraId="2C276BEE" w14:textId="77777777" w:rsidR="00AA099E" w:rsidRPr="00597E33" w:rsidRDefault="00AA099E" w:rsidP="00AA099E">
            <w:pPr>
              <w:spacing w:before="40" w:after="40" w:line="240" w:lineRule="auto"/>
              <w:ind w:left="318" w:hanging="7"/>
            </w:pPr>
            <w:r w:rsidRPr="00597E33">
              <w:t>Requirement 7(3)(d)</w:t>
            </w:r>
          </w:p>
        </w:tc>
        <w:tc>
          <w:tcPr>
            <w:tcW w:w="1058" w:type="pct"/>
            <w:shd w:val="clear" w:color="auto" w:fill="auto"/>
          </w:tcPr>
          <w:p w14:paraId="2C276BEF" w14:textId="5F59138F"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F3" w14:textId="77777777" w:rsidTr="00AA099E">
        <w:trPr>
          <w:trHeight w:val="227"/>
        </w:trPr>
        <w:tc>
          <w:tcPr>
            <w:tcW w:w="3942" w:type="pct"/>
            <w:shd w:val="clear" w:color="auto" w:fill="auto"/>
          </w:tcPr>
          <w:p w14:paraId="2C276BF1" w14:textId="77777777" w:rsidR="00AA099E" w:rsidRPr="00597E33" w:rsidRDefault="00AA099E" w:rsidP="00AA099E">
            <w:pPr>
              <w:spacing w:before="40" w:after="40" w:line="240" w:lineRule="auto"/>
              <w:ind w:left="318" w:hanging="7"/>
            </w:pPr>
            <w:r w:rsidRPr="00597E33">
              <w:t>Requirement 7(3)(e)</w:t>
            </w:r>
          </w:p>
        </w:tc>
        <w:tc>
          <w:tcPr>
            <w:tcW w:w="1058" w:type="pct"/>
            <w:shd w:val="clear" w:color="auto" w:fill="auto"/>
          </w:tcPr>
          <w:p w14:paraId="2C276BF2" w14:textId="659E57C1"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F6" w14:textId="77777777" w:rsidTr="00AA099E">
        <w:trPr>
          <w:trHeight w:val="227"/>
        </w:trPr>
        <w:tc>
          <w:tcPr>
            <w:tcW w:w="3942" w:type="pct"/>
            <w:shd w:val="clear" w:color="auto" w:fill="auto"/>
          </w:tcPr>
          <w:p w14:paraId="2C276BF4" w14:textId="77777777" w:rsidR="00AA099E" w:rsidRPr="00597E33" w:rsidRDefault="00AA099E" w:rsidP="00AA099E">
            <w:pPr>
              <w:keepNext/>
              <w:spacing w:before="40" w:after="40" w:line="240" w:lineRule="auto"/>
              <w:rPr>
                <w:b/>
              </w:rPr>
            </w:pPr>
            <w:r w:rsidRPr="00597E33">
              <w:rPr>
                <w:b/>
              </w:rPr>
              <w:t>Standard 8 Organisational governance</w:t>
            </w:r>
          </w:p>
        </w:tc>
        <w:tc>
          <w:tcPr>
            <w:tcW w:w="1058" w:type="pct"/>
            <w:shd w:val="clear" w:color="auto" w:fill="auto"/>
          </w:tcPr>
          <w:p w14:paraId="2C276BF5" w14:textId="38FBE270" w:rsidR="00AA099E" w:rsidRPr="00597E33" w:rsidRDefault="00AA099E" w:rsidP="00AA099E">
            <w:pPr>
              <w:keepNext/>
              <w:spacing w:before="40" w:after="40" w:line="240" w:lineRule="auto"/>
              <w:jc w:val="right"/>
              <w:rPr>
                <w:b/>
                <w:color w:val="0000FF"/>
              </w:rPr>
            </w:pPr>
            <w:r w:rsidRPr="00597E33">
              <w:rPr>
                <w:b/>
                <w:bCs/>
                <w:iCs/>
                <w:color w:val="00577D"/>
                <w:szCs w:val="40"/>
              </w:rPr>
              <w:t>Complian</w:t>
            </w:r>
            <w:r w:rsidR="00CB651D" w:rsidRPr="00597E33">
              <w:rPr>
                <w:b/>
                <w:bCs/>
                <w:iCs/>
                <w:color w:val="00577D"/>
                <w:szCs w:val="40"/>
              </w:rPr>
              <w:t>t</w:t>
            </w:r>
          </w:p>
        </w:tc>
      </w:tr>
      <w:tr w:rsidR="00DB4620" w:rsidRPr="00597E33" w14:paraId="2C276BF9" w14:textId="77777777" w:rsidTr="00AA099E">
        <w:trPr>
          <w:trHeight w:val="227"/>
        </w:trPr>
        <w:tc>
          <w:tcPr>
            <w:tcW w:w="3942" w:type="pct"/>
            <w:shd w:val="clear" w:color="auto" w:fill="auto"/>
          </w:tcPr>
          <w:p w14:paraId="2C276BF7" w14:textId="77777777" w:rsidR="00AA099E" w:rsidRPr="00597E33" w:rsidRDefault="00AA099E" w:rsidP="00AA099E">
            <w:pPr>
              <w:spacing w:before="40" w:after="40" w:line="240" w:lineRule="auto"/>
              <w:ind w:left="318" w:hanging="7"/>
            </w:pPr>
            <w:r w:rsidRPr="00597E33">
              <w:t>Requirement 8(3)(a)</w:t>
            </w:r>
          </w:p>
        </w:tc>
        <w:tc>
          <w:tcPr>
            <w:tcW w:w="1058" w:type="pct"/>
            <w:shd w:val="clear" w:color="auto" w:fill="auto"/>
          </w:tcPr>
          <w:p w14:paraId="2C276BF8" w14:textId="57CC1F81"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FC" w14:textId="77777777" w:rsidTr="00AA099E">
        <w:trPr>
          <w:trHeight w:val="227"/>
        </w:trPr>
        <w:tc>
          <w:tcPr>
            <w:tcW w:w="3942" w:type="pct"/>
            <w:shd w:val="clear" w:color="auto" w:fill="auto"/>
          </w:tcPr>
          <w:p w14:paraId="2C276BFA" w14:textId="77777777" w:rsidR="00AA099E" w:rsidRPr="00597E33" w:rsidRDefault="00AA099E" w:rsidP="00AA099E">
            <w:pPr>
              <w:spacing w:before="40" w:after="40" w:line="240" w:lineRule="auto"/>
              <w:ind w:left="318" w:hanging="7"/>
            </w:pPr>
            <w:r w:rsidRPr="00597E33">
              <w:t>Requirement 8(3)(b)</w:t>
            </w:r>
          </w:p>
        </w:tc>
        <w:tc>
          <w:tcPr>
            <w:tcW w:w="1058" w:type="pct"/>
            <w:shd w:val="clear" w:color="auto" w:fill="auto"/>
          </w:tcPr>
          <w:p w14:paraId="2C276BFB" w14:textId="20A70088"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BFF" w14:textId="77777777" w:rsidTr="00AA099E">
        <w:trPr>
          <w:trHeight w:val="227"/>
        </w:trPr>
        <w:tc>
          <w:tcPr>
            <w:tcW w:w="3942" w:type="pct"/>
            <w:shd w:val="clear" w:color="auto" w:fill="auto"/>
          </w:tcPr>
          <w:p w14:paraId="2C276BFD" w14:textId="77777777" w:rsidR="00AA099E" w:rsidRPr="00597E33" w:rsidRDefault="00AA099E" w:rsidP="00AA099E">
            <w:pPr>
              <w:spacing w:before="40" w:after="40" w:line="240" w:lineRule="auto"/>
              <w:ind w:left="318" w:hanging="7"/>
            </w:pPr>
            <w:r w:rsidRPr="00597E33">
              <w:t>Requirement 8(3)(c)</w:t>
            </w:r>
          </w:p>
        </w:tc>
        <w:tc>
          <w:tcPr>
            <w:tcW w:w="1058" w:type="pct"/>
            <w:shd w:val="clear" w:color="auto" w:fill="auto"/>
          </w:tcPr>
          <w:p w14:paraId="2C276BFE" w14:textId="7FB3B9B1"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C02" w14:textId="77777777" w:rsidTr="00AA099E">
        <w:trPr>
          <w:trHeight w:val="227"/>
        </w:trPr>
        <w:tc>
          <w:tcPr>
            <w:tcW w:w="3942" w:type="pct"/>
            <w:shd w:val="clear" w:color="auto" w:fill="auto"/>
          </w:tcPr>
          <w:p w14:paraId="2C276C00" w14:textId="77777777" w:rsidR="00AA099E" w:rsidRPr="00597E33" w:rsidRDefault="00AA099E" w:rsidP="00AA099E">
            <w:pPr>
              <w:spacing w:before="40" w:after="40" w:line="240" w:lineRule="auto"/>
              <w:ind w:left="318" w:hanging="7"/>
            </w:pPr>
            <w:r w:rsidRPr="00597E33">
              <w:t>Requirement 8(3)(d)</w:t>
            </w:r>
          </w:p>
        </w:tc>
        <w:tc>
          <w:tcPr>
            <w:tcW w:w="1058" w:type="pct"/>
            <w:shd w:val="clear" w:color="auto" w:fill="auto"/>
          </w:tcPr>
          <w:p w14:paraId="2C276C01" w14:textId="03D387FD" w:rsidR="00AA099E" w:rsidRPr="00597E33" w:rsidRDefault="00AA099E" w:rsidP="00AA099E">
            <w:pPr>
              <w:spacing w:before="40" w:after="40" w:line="240" w:lineRule="auto"/>
              <w:jc w:val="right"/>
              <w:rPr>
                <w:color w:val="0000FF"/>
              </w:rPr>
            </w:pPr>
            <w:r w:rsidRPr="00597E33">
              <w:rPr>
                <w:bCs/>
                <w:iCs/>
                <w:color w:val="00577D"/>
                <w:szCs w:val="40"/>
              </w:rPr>
              <w:t>Compliant</w:t>
            </w:r>
          </w:p>
        </w:tc>
      </w:tr>
      <w:tr w:rsidR="00DB4620" w:rsidRPr="00597E33" w14:paraId="2C276C05" w14:textId="77777777" w:rsidTr="00AA099E">
        <w:trPr>
          <w:trHeight w:val="227"/>
        </w:trPr>
        <w:tc>
          <w:tcPr>
            <w:tcW w:w="3942" w:type="pct"/>
            <w:shd w:val="clear" w:color="auto" w:fill="auto"/>
          </w:tcPr>
          <w:p w14:paraId="2C276C03" w14:textId="77777777" w:rsidR="00AA099E" w:rsidRPr="00597E33" w:rsidRDefault="00AA099E" w:rsidP="00AA099E">
            <w:pPr>
              <w:spacing w:before="40" w:after="40" w:line="240" w:lineRule="auto"/>
              <w:ind w:left="318" w:hanging="7"/>
            </w:pPr>
            <w:r w:rsidRPr="00597E33">
              <w:t>Requirement 8(3)(e)</w:t>
            </w:r>
          </w:p>
        </w:tc>
        <w:tc>
          <w:tcPr>
            <w:tcW w:w="1058" w:type="pct"/>
            <w:shd w:val="clear" w:color="auto" w:fill="auto"/>
          </w:tcPr>
          <w:p w14:paraId="2C276C04" w14:textId="6A4A21B4" w:rsidR="00AA099E" w:rsidRPr="00597E33" w:rsidRDefault="00AA099E" w:rsidP="00AA099E">
            <w:pPr>
              <w:spacing w:before="40" w:after="40" w:line="240" w:lineRule="auto"/>
              <w:jc w:val="right"/>
              <w:rPr>
                <w:color w:val="0000FF"/>
              </w:rPr>
            </w:pPr>
            <w:r w:rsidRPr="00597E33">
              <w:rPr>
                <w:bCs/>
                <w:iCs/>
                <w:color w:val="00577D"/>
                <w:szCs w:val="40"/>
              </w:rPr>
              <w:t>Compliant</w:t>
            </w:r>
          </w:p>
        </w:tc>
      </w:tr>
      <w:bookmarkEnd w:id="2"/>
    </w:tbl>
    <w:p w14:paraId="2C276C06" w14:textId="77777777" w:rsidR="00AA099E" w:rsidRDefault="00AA099E" w:rsidP="00AA099E">
      <w:pPr>
        <w:sectPr w:rsidR="00AA099E" w:rsidSect="00AA099E">
          <w:headerReference w:type="first" r:id="rId16"/>
          <w:pgSz w:w="11906" w:h="16838"/>
          <w:pgMar w:top="1701" w:right="1418" w:bottom="1418" w:left="1418" w:header="709" w:footer="397" w:gutter="0"/>
          <w:cols w:space="708"/>
          <w:docGrid w:linePitch="360"/>
        </w:sectPr>
      </w:pPr>
    </w:p>
    <w:p w14:paraId="2C276C07" w14:textId="77777777" w:rsidR="00AA099E" w:rsidRPr="00D21DCD" w:rsidRDefault="00AA099E" w:rsidP="00AA099E">
      <w:pPr>
        <w:pStyle w:val="Heading1"/>
      </w:pPr>
      <w:r>
        <w:lastRenderedPageBreak/>
        <w:t>Detailed assessment</w:t>
      </w:r>
    </w:p>
    <w:p w14:paraId="2C276C08" w14:textId="77777777" w:rsidR="00AA099E" w:rsidRPr="00D63989" w:rsidRDefault="00AA099E" w:rsidP="00AA099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276C09" w14:textId="77777777" w:rsidR="00AA099E" w:rsidRPr="001E6954" w:rsidRDefault="00AA099E" w:rsidP="00AA099E">
      <w:pPr>
        <w:rPr>
          <w:color w:val="auto"/>
        </w:rPr>
      </w:pPr>
      <w:r w:rsidRPr="00D63989">
        <w:t>The report also specifies areas in which improvements must be made to ensure the Quality Standards are complied with.</w:t>
      </w:r>
    </w:p>
    <w:p w14:paraId="2C276C0A" w14:textId="77777777" w:rsidR="00AA099E" w:rsidRPr="00D63989" w:rsidRDefault="00AA099E" w:rsidP="00AA099E">
      <w:r w:rsidRPr="00D63989">
        <w:t>The following information has been taken into account in developing this performance report:</w:t>
      </w:r>
    </w:p>
    <w:p w14:paraId="2C276C0B" w14:textId="184D0B07" w:rsidR="00AA099E" w:rsidRPr="00597E33" w:rsidRDefault="00AA099E" w:rsidP="00AA099E">
      <w:pPr>
        <w:pStyle w:val="ListBullet"/>
      </w:pPr>
      <w:r w:rsidRPr="00597E33">
        <w:t xml:space="preserve">the </w:t>
      </w:r>
      <w:r w:rsidRPr="00597E33">
        <w:rPr>
          <w:color w:val="000000" w:themeColor="text1"/>
        </w:rPr>
        <w:t>Assessment Team’s report for the Site Audit; the Site Audit report was informed by a site assessment, observations at the service, review of documents and interviews with staff, consumers/representatives and others</w:t>
      </w:r>
    </w:p>
    <w:p w14:paraId="2C276C0C" w14:textId="64618F29" w:rsidR="00AA099E" w:rsidRPr="00597E33" w:rsidRDefault="00AA099E" w:rsidP="00AA099E">
      <w:pPr>
        <w:pStyle w:val="ListBullet"/>
      </w:pPr>
      <w:r w:rsidRPr="00597E33">
        <w:t xml:space="preserve">the provider’s response to the Site Audit report received </w:t>
      </w:r>
      <w:r w:rsidR="00140BF5" w:rsidRPr="00597E33">
        <w:t>2 September 2021.</w:t>
      </w:r>
    </w:p>
    <w:p w14:paraId="2C276C0E" w14:textId="77777777" w:rsidR="00AA099E" w:rsidRDefault="00AA099E">
      <w:pPr>
        <w:spacing w:after="160" w:line="259" w:lineRule="auto"/>
        <w:rPr>
          <w:rFonts w:cs="Times New Roman"/>
        </w:rPr>
      </w:pPr>
    </w:p>
    <w:p w14:paraId="2C276C0F" w14:textId="77777777" w:rsidR="00AA099E" w:rsidRDefault="00AA099E" w:rsidP="00AA099E">
      <w:pPr>
        <w:sectPr w:rsidR="00AA099E" w:rsidSect="00AA099E">
          <w:headerReference w:type="first" r:id="rId17"/>
          <w:pgSz w:w="11906" w:h="16838"/>
          <w:pgMar w:top="1701" w:right="1418" w:bottom="1418" w:left="1418" w:header="709" w:footer="397" w:gutter="0"/>
          <w:cols w:space="708"/>
          <w:docGrid w:linePitch="360"/>
        </w:sectPr>
      </w:pPr>
    </w:p>
    <w:p w14:paraId="2C276C10" w14:textId="2B80C3FE" w:rsidR="00AA099E" w:rsidRDefault="00AA099E" w:rsidP="00AA099E">
      <w:pPr>
        <w:pStyle w:val="Heading1"/>
        <w:tabs>
          <w:tab w:val="right" w:pos="9070"/>
        </w:tabs>
        <w:spacing w:before="560" w:after="640"/>
        <w:rPr>
          <w:color w:val="FFFFFF" w:themeColor="background1"/>
        </w:rPr>
        <w:sectPr w:rsidR="00AA099E" w:rsidSect="00AA099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C276D12" wp14:editId="2C276D1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58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2675BE">
        <w:rPr>
          <w:color w:val="FFFFFF" w:themeColor="background1"/>
          <w:sz w:val="36"/>
        </w:rPr>
        <w:t>COMPLIANT</w:t>
      </w:r>
      <w:r w:rsidR="0045616C" w:rsidRPr="00703E80">
        <w:rPr>
          <w:color w:val="FFFFFF" w:themeColor="background1"/>
        </w:rPr>
        <w:t xml:space="preserve"> </w:t>
      </w:r>
      <w:r w:rsidRPr="00703E80">
        <w:rPr>
          <w:color w:val="FFFFFF" w:themeColor="background1"/>
        </w:rPr>
        <w:br/>
        <w:t>Consumer dignity and choice</w:t>
      </w:r>
    </w:p>
    <w:p w14:paraId="2C276C11" w14:textId="77777777" w:rsidR="00AA099E" w:rsidRPr="00D63989" w:rsidRDefault="00AA099E" w:rsidP="00AA099E">
      <w:pPr>
        <w:pStyle w:val="Heading3"/>
        <w:shd w:val="clear" w:color="auto" w:fill="F2F2F2" w:themeFill="background1" w:themeFillShade="F2"/>
      </w:pPr>
      <w:r w:rsidRPr="00D63989">
        <w:t>Consumer outcome:</w:t>
      </w:r>
    </w:p>
    <w:p w14:paraId="2C276C12" w14:textId="77777777" w:rsidR="00AA099E" w:rsidRPr="00D63989" w:rsidRDefault="00AA099E" w:rsidP="002237E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276C13" w14:textId="77777777" w:rsidR="00AA099E" w:rsidRPr="00D63989" w:rsidRDefault="00AA099E" w:rsidP="00AA099E">
      <w:pPr>
        <w:pStyle w:val="Heading3"/>
        <w:shd w:val="clear" w:color="auto" w:fill="F2F2F2" w:themeFill="background1" w:themeFillShade="F2"/>
      </w:pPr>
      <w:r w:rsidRPr="00D63989">
        <w:t>Organisation statement:</w:t>
      </w:r>
    </w:p>
    <w:p w14:paraId="2C276C14" w14:textId="77777777" w:rsidR="00AA099E" w:rsidRPr="00D63989" w:rsidRDefault="00AA099E" w:rsidP="002237E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C276C15" w14:textId="77777777" w:rsidR="00AA099E" w:rsidRDefault="00AA099E" w:rsidP="002237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276C16" w14:textId="77777777" w:rsidR="00AA099E" w:rsidRPr="00D63989" w:rsidRDefault="00AA099E" w:rsidP="002237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276C17" w14:textId="77777777" w:rsidR="00AA099E" w:rsidRPr="00D63989" w:rsidRDefault="00AA099E" w:rsidP="002237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C276C18" w14:textId="77777777" w:rsidR="00AA099E" w:rsidRDefault="00AA099E" w:rsidP="00AA099E">
      <w:pPr>
        <w:pStyle w:val="Heading2"/>
      </w:pPr>
      <w:r>
        <w:t xml:space="preserve">Assessment </w:t>
      </w:r>
      <w:r w:rsidRPr="002B2C0F">
        <w:t>of Standard</w:t>
      </w:r>
      <w:r>
        <w:t xml:space="preserve"> 1</w:t>
      </w:r>
    </w:p>
    <w:p w14:paraId="49AD9678" w14:textId="20656383" w:rsidR="00F75BF7" w:rsidRPr="002675BE" w:rsidRDefault="00F75BF7" w:rsidP="00F75BF7">
      <w:pPr>
        <w:rPr>
          <w:rFonts w:eastAsiaTheme="minorHAnsi"/>
          <w:color w:val="auto"/>
        </w:rPr>
      </w:pPr>
      <w:r w:rsidRPr="002675BE">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478F52C" w14:textId="65725760" w:rsidR="00F75BF7" w:rsidRPr="002136B6" w:rsidRDefault="00F75BF7" w:rsidP="00F75BF7">
      <w:pPr>
        <w:rPr>
          <w:rFonts w:eastAsiaTheme="minorHAnsi"/>
          <w:color w:val="auto"/>
        </w:rPr>
      </w:pPr>
      <w:r w:rsidRPr="002136B6">
        <w:rPr>
          <w:rFonts w:eastAsiaTheme="minorHAnsi"/>
          <w:color w:val="auto"/>
        </w:rPr>
        <w:t xml:space="preserve">Overall sampled consumers considered that they are treated with dignity and respect, can maintain their identity, make informed choices about their care and services and live the life they choose. </w:t>
      </w:r>
    </w:p>
    <w:p w14:paraId="22DA53DD" w14:textId="77777777" w:rsidR="005849D0" w:rsidRPr="002136B6" w:rsidRDefault="00161E8E" w:rsidP="0013376E">
      <w:pPr>
        <w:rPr>
          <w:rFonts w:eastAsiaTheme="minorHAnsi"/>
          <w:color w:val="auto"/>
        </w:rPr>
      </w:pPr>
      <w:r w:rsidRPr="002136B6">
        <w:rPr>
          <w:rFonts w:eastAsiaTheme="minorHAnsi"/>
          <w:color w:val="auto"/>
        </w:rPr>
        <w:t>Staff demonstrated an understanding of</w:t>
      </w:r>
      <w:r w:rsidR="00DA6E33" w:rsidRPr="002136B6">
        <w:rPr>
          <w:rFonts w:eastAsiaTheme="minorHAnsi"/>
          <w:color w:val="auto"/>
        </w:rPr>
        <w:t xml:space="preserve"> the individual needs of consumers sampled in relation to respect, privacy, culturally safe practices and supporting choice and independence.</w:t>
      </w:r>
    </w:p>
    <w:p w14:paraId="3D86AC1C" w14:textId="03E8879A" w:rsidR="00DA6E33" w:rsidRPr="002136B6" w:rsidRDefault="005849D0" w:rsidP="0013376E">
      <w:pPr>
        <w:rPr>
          <w:rFonts w:eastAsiaTheme="minorHAnsi"/>
          <w:color w:val="auto"/>
        </w:rPr>
      </w:pPr>
      <w:r w:rsidRPr="002136B6">
        <w:rPr>
          <w:rFonts w:eastAsiaTheme="minorHAnsi"/>
          <w:color w:val="auto"/>
        </w:rPr>
        <w:t>Documentation</w:t>
      </w:r>
      <w:r w:rsidR="00293CD2" w:rsidRPr="002136B6">
        <w:rPr>
          <w:rFonts w:eastAsiaTheme="minorHAnsi"/>
          <w:color w:val="auto"/>
        </w:rPr>
        <w:t xml:space="preserve"> and observations of staff</w:t>
      </w:r>
      <w:r w:rsidRPr="002136B6">
        <w:rPr>
          <w:rFonts w:eastAsiaTheme="minorHAnsi"/>
          <w:color w:val="auto"/>
        </w:rPr>
        <w:t xml:space="preserve"> </w:t>
      </w:r>
      <w:r w:rsidR="00293CD2" w:rsidRPr="002136B6">
        <w:rPr>
          <w:rFonts w:eastAsiaTheme="minorHAnsi"/>
          <w:color w:val="auto"/>
        </w:rPr>
        <w:t xml:space="preserve">reflected consumer needs and preferences.  </w:t>
      </w:r>
      <w:r w:rsidR="00DA6E33" w:rsidRPr="002136B6">
        <w:rPr>
          <w:rFonts w:eastAsiaTheme="minorHAnsi"/>
          <w:color w:val="auto"/>
        </w:rPr>
        <w:t xml:space="preserve"> </w:t>
      </w:r>
    </w:p>
    <w:p w14:paraId="2C276C1A" w14:textId="0507C513" w:rsidR="00AA099E" w:rsidRPr="00AF5514" w:rsidRDefault="00AA099E" w:rsidP="00AA099E">
      <w:pPr>
        <w:rPr>
          <w:rFonts w:eastAsia="Calibri"/>
          <w:i/>
          <w:color w:val="auto"/>
          <w:lang w:eastAsia="en-US"/>
        </w:rPr>
      </w:pPr>
      <w:r w:rsidRPr="002136B6">
        <w:rPr>
          <w:rFonts w:eastAsiaTheme="minorHAnsi"/>
          <w:color w:val="auto"/>
        </w:rPr>
        <w:t xml:space="preserve">The Quality Standard is assessed as Compliant as </w:t>
      </w:r>
      <w:r w:rsidR="00AF5514" w:rsidRPr="002136B6">
        <w:rPr>
          <w:rFonts w:eastAsiaTheme="minorHAnsi"/>
          <w:color w:val="auto"/>
        </w:rPr>
        <w:t>six</w:t>
      </w:r>
      <w:r w:rsidRPr="002136B6">
        <w:rPr>
          <w:rFonts w:eastAsiaTheme="minorHAnsi"/>
          <w:color w:val="auto"/>
        </w:rPr>
        <w:t xml:space="preserve"> of the six specific requirements have been assessed as Compliant.</w:t>
      </w:r>
    </w:p>
    <w:p w14:paraId="2C276C1B" w14:textId="131BF74C" w:rsidR="00AA099E" w:rsidRDefault="00AA099E" w:rsidP="00AA099E">
      <w:pPr>
        <w:pStyle w:val="Heading2"/>
      </w:pPr>
      <w:r w:rsidRPr="00D435F8">
        <w:lastRenderedPageBreak/>
        <w:t>Assessment of Standard 1 Requirements</w:t>
      </w:r>
      <w:bookmarkStart w:id="3" w:name="_Hlk32932412"/>
      <w:r>
        <w:rPr>
          <w:i/>
          <w:color w:val="0000FF"/>
          <w:sz w:val="24"/>
          <w:szCs w:val="24"/>
        </w:rPr>
        <w:t>.</w:t>
      </w:r>
      <w:bookmarkEnd w:id="3"/>
    </w:p>
    <w:p w14:paraId="2C276C1C" w14:textId="7848C566" w:rsidR="00AA099E" w:rsidRDefault="00AA099E" w:rsidP="00AA099E">
      <w:pPr>
        <w:pStyle w:val="Heading3"/>
      </w:pPr>
      <w:r w:rsidRPr="00051035">
        <w:t>Requirement 1(3)(a)</w:t>
      </w:r>
      <w:r w:rsidRPr="00051035">
        <w:tab/>
        <w:t>Compliant</w:t>
      </w:r>
    </w:p>
    <w:p w14:paraId="2C276C1D" w14:textId="77777777" w:rsidR="00AA099E" w:rsidRPr="008D114F" w:rsidRDefault="00AA099E" w:rsidP="00AA099E">
      <w:pPr>
        <w:rPr>
          <w:i/>
        </w:rPr>
      </w:pPr>
      <w:r w:rsidRPr="008D114F">
        <w:rPr>
          <w:i/>
        </w:rPr>
        <w:t>Each consumer is treated with dignity and respect, with their identity, culture and diversity valued.</w:t>
      </w:r>
    </w:p>
    <w:p w14:paraId="1E602EAE" w14:textId="77777777" w:rsidR="009060EE" w:rsidRPr="00B90C7D" w:rsidRDefault="009060EE" w:rsidP="009060EE">
      <w:pPr>
        <w:rPr>
          <w:rFonts w:eastAsiaTheme="minorHAnsi"/>
          <w:color w:val="auto"/>
          <w:szCs w:val="22"/>
          <w:lang w:eastAsia="en-US"/>
        </w:rPr>
      </w:pPr>
      <w:r w:rsidRPr="00B90C7D">
        <w:rPr>
          <w:rFonts w:eastAsiaTheme="minorHAnsi"/>
          <w:color w:val="auto"/>
          <w:szCs w:val="22"/>
          <w:lang w:eastAsia="en-US"/>
        </w:rPr>
        <w:t xml:space="preserve">I find the service is compliant with this requirement based on the following evidence: </w:t>
      </w:r>
    </w:p>
    <w:p w14:paraId="7A90A856" w14:textId="77777777" w:rsidR="0065218E" w:rsidRPr="00B90C7D" w:rsidRDefault="0065218E" w:rsidP="000E0942">
      <w:pPr>
        <w:pStyle w:val="ListBullet"/>
        <w:ind w:left="425" w:hanging="425"/>
      </w:pPr>
      <w:r w:rsidRPr="00B90C7D">
        <w:t xml:space="preserve">Consumer satisfaction they are respected by staff and valued as individuals. </w:t>
      </w:r>
    </w:p>
    <w:p w14:paraId="1A96F0EB" w14:textId="77777777" w:rsidR="0065218E" w:rsidRPr="00B90C7D" w:rsidRDefault="0065218E" w:rsidP="000E0942">
      <w:pPr>
        <w:pStyle w:val="ListBullet"/>
        <w:ind w:left="425" w:hanging="425"/>
      </w:pPr>
      <w:r w:rsidRPr="00B90C7D">
        <w:t>Staff understanding of consumer needs and preferences and how this influences delivery of individual care and services.</w:t>
      </w:r>
    </w:p>
    <w:p w14:paraId="2BA51CA6" w14:textId="77777777" w:rsidR="0065218E" w:rsidRPr="00B90C7D" w:rsidRDefault="0065218E" w:rsidP="000E0942">
      <w:pPr>
        <w:pStyle w:val="ListBullet"/>
        <w:ind w:left="425" w:hanging="425"/>
      </w:pPr>
      <w:r w:rsidRPr="00B90C7D">
        <w:t xml:space="preserve">Observations of staff practice in relation to above.  </w:t>
      </w:r>
    </w:p>
    <w:p w14:paraId="2C276C1F" w14:textId="4BC44B15" w:rsidR="00AA099E" w:rsidRDefault="00AA099E" w:rsidP="00AA099E">
      <w:pPr>
        <w:pStyle w:val="Heading3"/>
      </w:pPr>
      <w:r>
        <w:t>Requirement 1(3)(b)</w:t>
      </w:r>
      <w:r>
        <w:tab/>
        <w:t>Compliant</w:t>
      </w:r>
    </w:p>
    <w:p w14:paraId="2C276C20" w14:textId="77777777" w:rsidR="00AA099E" w:rsidRPr="008D114F" w:rsidRDefault="00AA099E" w:rsidP="00AA099E">
      <w:pPr>
        <w:rPr>
          <w:i/>
        </w:rPr>
      </w:pPr>
      <w:r w:rsidRPr="008D114F">
        <w:rPr>
          <w:i/>
        </w:rPr>
        <w:t>Care and services are culturally safe.</w:t>
      </w:r>
    </w:p>
    <w:p w14:paraId="3A5F6FE8" w14:textId="77777777" w:rsidR="009060EE" w:rsidRPr="00B90C7D" w:rsidRDefault="009060EE" w:rsidP="009060EE">
      <w:pPr>
        <w:rPr>
          <w:rFonts w:eastAsiaTheme="minorHAnsi"/>
          <w:color w:val="auto"/>
          <w:szCs w:val="22"/>
          <w:lang w:eastAsia="en-US"/>
        </w:rPr>
      </w:pPr>
      <w:r w:rsidRPr="00B90C7D">
        <w:rPr>
          <w:rFonts w:eastAsiaTheme="minorHAnsi"/>
          <w:color w:val="auto"/>
          <w:szCs w:val="22"/>
          <w:lang w:eastAsia="en-US"/>
        </w:rPr>
        <w:t xml:space="preserve">I find the service is compliant with this requirement based on the following evidence: </w:t>
      </w:r>
    </w:p>
    <w:p w14:paraId="43994308" w14:textId="61C615A9" w:rsidR="00715959" w:rsidRPr="00B90C7D" w:rsidRDefault="00D52706" w:rsidP="000E0942">
      <w:pPr>
        <w:pStyle w:val="ListBullet"/>
        <w:ind w:left="425" w:hanging="425"/>
      </w:pPr>
      <w:r w:rsidRPr="00B90C7D">
        <w:t xml:space="preserve">Consumer satisfaction </w:t>
      </w:r>
      <w:r w:rsidR="00D82585" w:rsidRPr="00B90C7D">
        <w:t>staff try to understand their culture and support their cultural needs.</w:t>
      </w:r>
    </w:p>
    <w:p w14:paraId="05D952B5" w14:textId="6D1E1B01" w:rsidR="00D52706" w:rsidRPr="00B90C7D" w:rsidRDefault="00715959" w:rsidP="000E0942">
      <w:pPr>
        <w:pStyle w:val="ListBullet"/>
        <w:ind w:left="425" w:hanging="425"/>
      </w:pPr>
      <w:r w:rsidRPr="00B90C7D">
        <w:t xml:space="preserve">Staff described culturally safe care practices and how a consumer’s culture influences how they deliver care and services on a day-to-day basis. </w:t>
      </w:r>
    </w:p>
    <w:p w14:paraId="7729BDB8" w14:textId="14853052" w:rsidR="000513D6" w:rsidRPr="00B90C7D" w:rsidRDefault="000513D6" w:rsidP="000E0942">
      <w:pPr>
        <w:pStyle w:val="ListBullet"/>
        <w:ind w:left="425" w:hanging="425"/>
      </w:pPr>
      <w:r w:rsidRPr="00B90C7D">
        <w:t>Observations of</w:t>
      </w:r>
      <w:r w:rsidR="00692350" w:rsidRPr="00B90C7D">
        <w:t xml:space="preserve"> relevant</w:t>
      </w:r>
      <w:r w:rsidRPr="00B90C7D">
        <w:t xml:space="preserve"> </w:t>
      </w:r>
      <w:r w:rsidR="00692350" w:rsidRPr="00B90C7D">
        <w:t xml:space="preserve">adornments within the service. </w:t>
      </w:r>
      <w:r w:rsidRPr="00B90C7D">
        <w:t xml:space="preserve">  </w:t>
      </w:r>
    </w:p>
    <w:p w14:paraId="2C276C22" w14:textId="7741BB23" w:rsidR="00AA099E" w:rsidRPr="00DD02D3" w:rsidRDefault="00AA099E" w:rsidP="00AA099E">
      <w:pPr>
        <w:pStyle w:val="Heading3"/>
      </w:pPr>
      <w:r w:rsidRPr="00DD02D3">
        <w:t>Requirement 1(3)(c)</w:t>
      </w:r>
      <w:r w:rsidRPr="00DD02D3">
        <w:tab/>
        <w:t>Compliant</w:t>
      </w:r>
    </w:p>
    <w:p w14:paraId="2C276C23" w14:textId="77777777" w:rsidR="00AA099E" w:rsidRPr="008D114F" w:rsidRDefault="00AA099E" w:rsidP="00AA099E">
      <w:pPr>
        <w:tabs>
          <w:tab w:val="right" w:pos="9026"/>
        </w:tabs>
        <w:spacing w:before="0" w:after="0"/>
        <w:outlineLvl w:val="4"/>
        <w:rPr>
          <w:i/>
        </w:rPr>
      </w:pPr>
      <w:r w:rsidRPr="008D114F">
        <w:rPr>
          <w:i/>
        </w:rPr>
        <w:t xml:space="preserve">Each consumer is supported to exercise choice and independence, including to: </w:t>
      </w:r>
    </w:p>
    <w:p w14:paraId="2C276C24" w14:textId="77777777" w:rsidR="00AA099E" w:rsidRPr="008D114F" w:rsidRDefault="00AA099E" w:rsidP="002237E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276C25" w14:textId="77777777" w:rsidR="00AA099E" w:rsidRPr="008D114F" w:rsidRDefault="00AA099E" w:rsidP="002237E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276C26" w14:textId="77777777" w:rsidR="00AA099E" w:rsidRPr="008D114F" w:rsidRDefault="00AA099E" w:rsidP="002237E7">
      <w:pPr>
        <w:numPr>
          <w:ilvl w:val="0"/>
          <w:numId w:val="11"/>
        </w:numPr>
        <w:tabs>
          <w:tab w:val="right" w:pos="9026"/>
        </w:tabs>
        <w:spacing w:before="0" w:after="0"/>
        <w:ind w:left="567" w:hanging="425"/>
        <w:outlineLvl w:val="4"/>
        <w:rPr>
          <w:i/>
        </w:rPr>
      </w:pPr>
      <w:r w:rsidRPr="008D114F">
        <w:rPr>
          <w:i/>
        </w:rPr>
        <w:t xml:space="preserve">communicate their decisions; and </w:t>
      </w:r>
    </w:p>
    <w:p w14:paraId="2C276C27" w14:textId="77777777" w:rsidR="00AA099E" w:rsidRPr="003D72CC" w:rsidRDefault="00AA099E" w:rsidP="002237E7">
      <w:pPr>
        <w:numPr>
          <w:ilvl w:val="0"/>
          <w:numId w:val="11"/>
        </w:numPr>
        <w:tabs>
          <w:tab w:val="right" w:pos="9026"/>
        </w:tabs>
        <w:spacing w:before="0" w:after="0"/>
        <w:ind w:left="567" w:hanging="425"/>
        <w:outlineLvl w:val="4"/>
        <w:rPr>
          <w:i/>
        </w:rPr>
      </w:pPr>
      <w:r w:rsidRPr="008D114F">
        <w:rPr>
          <w:i/>
        </w:rPr>
        <w:t xml:space="preserve">make connections with others and maintain relationships of choice, including </w:t>
      </w:r>
      <w:r w:rsidRPr="003D72CC">
        <w:rPr>
          <w:i/>
        </w:rPr>
        <w:t>intimate relationships.</w:t>
      </w:r>
    </w:p>
    <w:p w14:paraId="03D12057" w14:textId="77777777" w:rsidR="009060EE" w:rsidRPr="003D72CC" w:rsidRDefault="009060EE" w:rsidP="009060EE">
      <w:pPr>
        <w:rPr>
          <w:rFonts w:eastAsiaTheme="minorHAnsi"/>
          <w:color w:val="auto"/>
          <w:szCs w:val="22"/>
          <w:lang w:eastAsia="en-US"/>
        </w:rPr>
      </w:pPr>
      <w:r w:rsidRPr="003D72CC">
        <w:rPr>
          <w:rFonts w:eastAsiaTheme="minorHAnsi"/>
          <w:color w:val="auto"/>
          <w:szCs w:val="22"/>
          <w:lang w:eastAsia="en-US"/>
        </w:rPr>
        <w:t xml:space="preserve">I find the service is compliant with this requirement based on the following evidence: </w:t>
      </w:r>
    </w:p>
    <w:p w14:paraId="7BFA8469" w14:textId="444B23E3" w:rsidR="00AB663C" w:rsidRPr="003D72CC" w:rsidRDefault="00AB663C" w:rsidP="000E0942">
      <w:pPr>
        <w:pStyle w:val="ListParagraph"/>
        <w:numPr>
          <w:ilvl w:val="0"/>
          <w:numId w:val="23"/>
        </w:numPr>
        <w:rPr>
          <w:color w:val="auto"/>
        </w:rPr>
      </w:pPr>
      <w:r w:rsidRPr="003D72CC">
        <w:rPr>
          <w:color w:val="auto"/>
        </w:rPr>
        <w:t xml:space="preserve">Consumer satisfaction </w:t>
      </w:r>
      <w:r w:rsidRPr="003D72CC">
        <w:rPr>
          <w:rFonts w:eastAsiaTheme="minorHAnsi"/>
          <w:color w:val="auto"/>
          <w:szCs w:val="22"/>
          <w:lang w:eastAsia="en-US"/>
        </w:rPr>
        <w:t xml:space="preserve">they are supported to exercise choice and independence and maintain relationships of choice. </w:t>
      </w:r>
    </w:p>
    <w:p w14:paraId="52B5CEA4" w14:textId="2B0C0B25" w:rsidR="005D5E03" w:rsidRPr="003D72CC" w:rsidRDefault="00AB663C" w:rsidP="000E0942">
      <w:pPr>
        <w:pStyle w:val="ListBullet"/>
        <w:ind w:left="425" w:hanging="425"/>
      </w:pPr>
      <w:r w:rsidRPr="003D72CC">
        <w:lastRenderedPageBreak/>
        <w:t xml:space="preserve">Staff </w:t>
      </w:r>
      <w:r w:rsidR="005D5E03" w:rsidRPr="003D72CC">
        <w:t>descriptions how they support individual consumers exercise choice and independence and respect the</w:t>
      </w:r>
      <w:r w:rsidR="003D72CC" w:rsidRPr="003D72CC">
        <w:t>ir</w:t>
      </w:r>
      <w:r w:rsidR="005D5E03" w:rsidRPr="003D72CC">
        <w:t xml:space="preserve"> decisions. </w:t>
      </w:r>
    </w:p>
    <w:p w14:paraId="54B6A1F6" w14:textId="623968B4" w:rsidR="00AB663C" w:rsidRPr="003D72CC" w:rsidRDefault="005D5E03" w:rsidP="000E0942">
      <w:pPr>
        <w:pStyle w:val="ListBullet"/>
        <w:ind w:left="425" w:hanging="425"/>
      </w:pPr>
      <w:r w:rsidRPr="003D72CC">
        <w:t xml:space="preserve">Consistency of care documentation with preferences for consumers sampled. </w:t>
      </w:r>
      <w:r w:rsidR="00AB663C" w:rsidRPr="003D72CC">
        <w:t xml:space="preserve"> </w:t>
      </w:r>
    </w:p>
    <w:p w14:paraId="2C276C29" w14:textId="3CD623A4" w:rsidR="00AA099E" w:rsidRDefault="00AA099E" w:rsidP="00AA099E">
      <w:pPr>
        <w:pStyle w:val="Heading3"/>
      </w:pPr>
      <w:r>
        <w:t>Requirement 1(3)(d)</w:t>
      </w:r>
      <w:r>
        <w:tab/>
        <w:t>Compliant</w:t>
      </w:r>
    </w:p>
    <w:p w14:paraId="2C276C2A" w14:textId="77777777" w:rsidR="00AA099E" w:rsidRPr="008D114F" w:rsidRDefault="00AA099E" w:rsidP="00AA099E">
      <w:pPr>
        <w:rPr>
          <w:i/>
        </w:rPr>
      </w:pPr>
      <w:r w:rsidRPr="008D114F">
        <w:rPr>
          <w:i/>
        </w:rPr>
        <w:t>Each consumer is supported to take risks to enable them to live the best life they can.</w:t>
      </w:r>
    </w:p>
    <w:p w14:paraId="7F1CB978" w14:textId="0C0424D0" w:rsidR="009060EE" w:rsidRPr="002703AB" w:rsidRDefault="009060EE" w:rsidP="009060EE">
      <w:pPr>
        <w:rPr>
          <w:rFonts w:eastAsiaTheme="minorHAnsi"/>
          <w:color w:val="auto"/>
          <w:szCs w:val="22"/>
          <w:lang w:eastAsia="en-US"/>
        </w:rPr>
      </w:pPr>
      <w:r w:rsidRPr="002703AB">
        <w:rPr>
          <w:rFonts w:eastAsiaTheme="minorHAnsi"/>
          <w:color w:val="auto"/>
          <w:szCs w:val="22"/>
          <w:lang w:eastAsia="en-US"/>
        </w:rPr>
        <w:t xml:space="preserve">I find the service is compliant with this requirement based on the following evidence: </w:t>
      </w:r>
    </w:p>
    <w:p w14:paraId="4E374F5D" w14:textId="77777777" w:rsidR="00540B3B" w:rsidRPr="002703AB" w:rsidRDefault="00540B3B" w:rsidP="000E0942">
      <w:pPr>
        <w:pStyle w:val="ListBullet"/>
        <w:ind w:left="425" w:hanging="425"/>
      </w:pPr>
      <w:r w:rsidRPr="002703AB">
        <w:t>Consumer satisfaction they are supported to take risks to improve their quality of life and independence.</w:t>
      </w:r>
    </w:p>
    <w:p w14:paraId="663522D5" w14:textId="611B7BC8" w:rsidR="00867C71" w:rsidRPr="002703AB" w:rsidRDefault="00540B3B" w:rsidP="000E0942">
      <w:pPr>
        <w:pStyle w:val="ListBullet"/>
        <w:ind w:left="425" w:hanging="425"/>
      </w:pPr>
      <w:r w:rsidRPr="002703AB">
        <w:t xml:space="preserve">Staff understanding of the concept of dignity of risk and </w:t>
      </w:r>
      <w:r w:rsidR="002703AB" w:rsidRPr="002703AB">
        <w:t xml:space="preserve">their </w:t>
      </w:r>
      <w:r w:rsidRPr="002703AB">
        <w:t>examples of consumers</w:t>
      </w:r>
      <w:r w:rsidR="00867C71" w:rsidRPr="002703AB">
        <w:t xml:space="preserve"> who are supported to take risks.</w:t>
      </w:r>
    </w:p>
    <w:p w14:paraId="0946E06F" w14:textId="20F6F307" w:rsidR="009060EE" w:rsidRPr="002703AB" w:rsidRDefault="00867C71" w:rsidP="000E0942">
      <w:pPr>
        <w:pStyle w:val="ListBullet"/>
        <w:ind w:left="425" w:hanging="425"/>
      </w:pPr>
      <w:r w:rsidRPr="002703AB">
        <w:t xml:space="preserve">Documentation demonstrates effective processes to assess and manage this risk. </w:t>
      </w:r>
      <w:r w:rsidR="00540B3B" w:rsidRPr="002703AB">
        <w:t xml:space="preserve">   </w:t>
      </w:r>
    </w:p>
    <w:p w14:paraId="2C276C2C" w14:textId="03F783F7" w:rsidR="00AA099E" w:rsidRDefault="00AA099E" w:rsidP="00AA099E">
      <w:pPr>
        <w:pStyle w:val="Heading3"/>
      </w:pPr>
      <w:r>
        <w:t>Requirement 1(3)(e)</w:t>
      </w:r>
      <w:r>
        <w:tab/>
        <w:t>Compliant</w:t>
      </w:r>
    </w:p>
    <w:p w14:paraId="2C276C2D" w14:textId="77777777" w:rsidR="00AA099E" w:rsidRPr="008D114F" w:rsidRDefault="00AA099E" w:rsidP="00AA099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E71F834" w14:textId="054BB65D" w:rsidR="009060EE" w:rsidRPr="00C34CB3" w:rsidRDefault="009060EE" w:rsidP="009060EE">
      <w:pPr>
        <w:rPr>
          <w:rFonts w:eastAsiaTheme="minorHAnsi"/>
          <w:color w:val="auto"/>
          <w:szCs w:val="22"/>
          <w:lang w:eastAsia="en-US"/>
        </w:rPr>
      </w:pPr>
      <w:r w:rsidRPr="00C34CB3">
        <w:rPr>
          <w:rFonts w:eastAsiaTheme="minorHAnsi"/>
          <w:color w:val="auto"/>
          <w:szCs w:val="22"/>
          <w:lang w:eastAsia="en-US"/>
        </w:rPr>
        <w:t xml:space="preserve">I find the service is compliant with this requirement based on the following evidence: </w:t>
      </w:r>
    </w:p>
    <w:p w14:paraId="147F7A71" w14:textId="0000C1AB" w:rsidR="006B78DA" w:rsidRPr="000E0942" w:rsidRDefault="00CA0232" w:rsidP="000E0942">
      <w:pPr>
        <w:pStyle w:val="ListBullet"/>
        <w:ind w:left="425" w:hanging="425"/>
      </w:pPr>
      <w:r w:rsidRPr="00C34CB3">
        <w:t>Consumer and representative satisfaction</w:t>
      </w:r>
      <w:r w:rsidR="006B78DA" w:rsidRPr="00C34CB3">
        <w:t xml:space="preserve"> </w:t>
      </w:r>
      <w:r w:rsidR="00206124" w:rsidRPr="00C34CB3">
        <w:t>with</w:t>
      </w:r>
      <w:r w:rsidR="006B78DA" w:rsidRPr="00C34CB3">
        <w:t xml:space="preserve"> information provided by the service.</w:t>
      </w:r>
    </w:p>
    <w:p w14:paraId="69E9F07C" w14:textId="010118B7" w:rsidR="006B78DA" w:rsidRPr="000E0942" w:rsidRDefault="006B78DA" w:rsidP="000E0942">
      <w:pPr>
        <w:pStyle w:val="ListBullet"/>
        <w:ind w:left="425" w:hanging="425"/>
      </w:pPr>
      <w:r w:rsidRPr="00C34CB3">
        <w:t>Examples f</w:t>
      </w:r>
      <w:r w:rsidR="002D7CF4" w:rsidRPr="00C34CB3">
        <w:t>rom</w:t>
      </w:r>
      <w:r w:rsidRPr="00C34CB3">
        <w:t xml:space="preserve"> staff of information</w:t>
      </w:r>
      <w:r w:rsidR="002D7CF4" w:rsidRPr="00C34CB3">
        <w:t xml:space="preserve"> shared, including consideration for sensory needs.  </w:t>
      </w:r>
    </w:p>
    <w:p w14:paraId="02B78A10" w14:textId="6F1D39AC" w:rsidR="006B78DA" w:rsidRPr="000E0942" w:rsidRDefault="006B78DA" w:rsidP="000E0942">
      <w:pPr>
        <w:pStyle w:val="ListBullet"/>
        <w:ind w:left="425" w:hanging="425"/>
      </w:pPr>
      <w:r w:rsidRPr="000E0942">
        <w:t xml:space="preserve">Observations of information shared with </w:t>
      </w:r>
      <w:r w:rsidR="002D7CF4" w:rsidRPr="000E0942">
        <w:t>consumers</w:t>
      </w:r>
      <w:r w:rsidRPr="000E0942">
        <w:t>.</w:t>
      </w:r>
    </w:p>
    <w:p w14:paraId="2C276C2F" w14:textId="21B2706F" w:rsidR="00AA099E" w:rsidRDefault="00AA099E" w:rsidP="00AA099E">
      <w:pPr>
        <w:pStyle w:val="Heading3"/>
      </w:pPr>
      <w:r>
        <w:t>Requirement 1(3)(f)</w:t>
      </w:r>
      <w:r>
        <w:tab/>
        <w:t>Compliant</w:t>
      </w:r>
    </w:p>
    <w:p w14:paraId="2C276C30" w14:textId="77777777" w:rsidR="00AA099E" w:rsidRPr="008D114F" w:rsidRDefault="00AA099E" w:rsidP="00AA099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5E46204" w14:textId="35911E01" w:rsidR="009060EE" w:rsidRPr="00335476" w:rsidRDefault="009060EE" w:rsidP="009060EE">
      <w:pPr>
        <w:rPr>
          <w:rFonts w:eastAsiaTheme="minorHAnsi"/>
          <w:color w:val="auto"/>
          <w:szCs w:val="22"/>
          <w:lang w:eastAsia="en-US"/>
        </w:rPr>
      </w:pPr>
      <w:r w:rsidRPr="00335476">
        <w:rPr>
          <w:rFonts w:eastAsiaTheme="minorHAnsi"/>
          <w:color w:val="auto"/>
          <w:szCs w:val="22"/>
          <w:lang w:eastAsia="en-US"/>
        </w:rPr>
        <w:t xml:space="preserve">I find the service is compliant with this requirement based on the following evidence: </w:t>
      </w:r>
    </w:p>
    <w:p w14:paraId="5DAEB80E" w14:textId="5B9C85AA" w:rsidR="002237E7" w:rsidRPr="00335476" w:rsidRDefault="002237E7" w:rsidP="000E0942">
      <w:pPr>
        <w:pStyle w:val="ListParagraph"/>
        <w:numPr>
          <w:ilvl w:val="0"/>
          <w:numId w:val="22"/>
        </w:numPr>
        <w:rPr>
          <w:color w:val="auto"/>
        </w:rPr>
      </w:pPr>
      <w:r w:rsidRPr="00335476">
        <w:rPr>
          <w:color w:val="auto"/>
        </w:rPr>
        <w:t xml:space="preserve">Consumers and </w:t>
      </w:r>
      <w:proofErr w:type="gramStart"/>
      <w:r w:rsidRPr="00335476">
        <w:rPr>
          <w:color w:val="auto"/>
        </w:rPr>
        <w:t>representatives</w:t>
      </w:r>
      <w:proofErr w:type="gramEnd"/>
      <w:r w:rsidRPr="00335476">
        <w:rPr>
          <w:color w:val="auto"/>
        </w:rPr>
        <w:t xml:space="preserve"> satisf</w:t>
      </w:r>
      <w:r w:rsidR="00335476" w:rsidRPr="00335476">
        <w:rPr>
          <w:color w:val="auto"/>
        </w:rPr>
        <w:t>action</w:t>
      </w:r>
      <w:r w:rsidRPr="00335476">
        <w:rPr>
          <w:color w:val="auto"/>
        </w:rPr>
        <w:t xml:space="preserve"> privacy is respected and personal information appropriately protected.</w:t>
      </w:r>
    </w:p>
    <w:p w14:paraId="2F66E7D4" w14:textId="1329B707" w:rsidR="003561CD" w:rsidRPr="00335476" w:rsidRDefault="002237E7" w:rsidP="000E0942">
      <w:pPr>
        <w:pStyle w:val="ListBullet"/>
        <w:ind w:left="425" w:hanging="425"/>
      </w:pPr>
      <w:r w:rsidRPr="00335476">
        <w:lastRenderedPageBreak/>
        <w:t>Staff descri</w:t>
      </w:r>
      <w:r w:rsidR="00335476" w:rsidRPr="00335476">
        <w:t>ptions</w:t>
      </w:r>
      <w:r w:rsidRPr="00335476">
        <w:t xml:space="preserve"> how they respect consumer privacy and maintain confidentiality of personal information.</w:t>
      </w:r>
    </w:p>
    <w:p w14:paraId="41C5A1FE" w14:textId="280465A9" w:rsidR="009060EE" w:rsidRPr="00335476" w:rsidRDefault="003561CD" w:rsidP="000E0942">
      <w:pPr>
        <w:pStyle w:val="ListBullet"/>
        <w:ind w:left="425" w:hanging="425"/>
      </w:pPr>
      <w:r w:rsidRPr="00335476">
        <w:t xml:space="preserve">Observation of staff practice in relation to above. </w:t>
      </w:r>
      <w:r w:rsidR="002237E7" w:rsidRPr="00335476">
        <w:t xml:space="preserve">  </w:t>
      </w:r>
    </w:p>
    <w:p w14:paraId="2C276C32" w14:textId="77777777" w:rsidR="00AA099E" w:rsidRPr="00154403" w:rsidRDefault="00AA099E" w:rsidP="00AA099E"/>
    <w:p w14:paraId="2C276C33" w14:textId="77777777" w:rsidR="00AA099E" w:rsidRDefault="00AA099E" w:rsidP="00AA099E">
      <w:pPr>
        <w:sectPr w:rsidR="00AA099E" w:rsidSect="00AA099E">
          <w:type w:val="continuous"/>
          <w:pgSz w:w="11906" w:h="16838"/>
          <w:pgMar w:top="1701" w:right="1418" w:bottom="1418" w:left="1418" w:header="568" w:footer="397" w:gutter="0"/>
          <w:cols w:space="708"/>
          <w:titlePg/>
          <w:docGrid w:linePitch="360"/>
        </w:sectPr>
      </w:pPr>
    </w:p>
    <w:p w14:paraId="2C276C34" w14:textId="5038A707" w:rsidR="00AA099E" w:rsidRDefault="00AA099E" w:rsidP="00AA099E">
      <w:pPr>
        <w:pStyle w:val="Heading1"/>
        <w:tabs>
          <w:tab w:val="right" w:pos="9070"/>
        </w:tabs>
        <w:spacing w:before="560" w:after="640"/>
        <w:rPr>
          <w:color w:val="FFFFFF" w:themeColor="background1"/>
        </w:rPr>
        <w:sectPr w:rsidR="00AA099E" w:rsidSect="00AA099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C276D14" wp14:editId="2C276D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59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2C60CA">
        <w:rPr>
          <w:color w:val="FFFFFF" w:themeColor="background1"/>
          <w:sz w:val="36"/>
        </w:rPr>
        <w:t>COMPLIANT</w:t>
      </w:r>
      <w:r w:rsidRPr="00703E80">
        <w:rPr>
          <w:color w:val="FFFFFF" w:themeColor="background1"/>
        </w:rPr>
        <w:br/>
        <w:t>Ongoing assessment and planning with consumers</w:t>
      </w:r>
      <w:bookmarkEnd w:id="4"/>
    </w:p>
    <w:p w14:paraId="2C276C35" w14:textId="77777777" w:rsidR="00AA099E" w:rsidRPr="00ED6B57" w:rsidRDefault="00AA099E" w:rsidP="00AA099E">
      <w:pPr>
        <w:pStyle w:val="Heading3"/>
        <w:shd w:val="clear" w:color="auto" w:fill="F2F2F2" w:themeFill="background1" w:themeFillShade="F2"/>
      </w:pPr>
      <w:r w:rsidRPr="00ED6B57">
        <w:t>Consumer outcome:</w:t>
      </w:r>
    </w:p>
    <w:p w14:paraId="2C276C36" w14:textId="77777777" w:rsidR="00AA099E" w:rsidRPr="00ED6B57" w:rsidRDefault="00AA099E" w:rsidP="002237E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276C37" w14:textId="77777777" w:rsidR="00AA099E" w:rsidRPr="00ED6B57" w:rsidRDefault="00AA099E" w:rsidP="00AA099E">
      <w:pPr>
        <w:pStyle w:val="Heading3"/>
        <w:shd w:val="clear" w:color="auto" w:fill="F2F2F2" w:themeFill="background1" w:themeFillShade="F2"/>
      </w:pPr>
      <w:r w:rsidRPr="00ED6B57">
        <w:t>Organisation statement:</w:t>
      </w:r>
    </w:p>
    <w:p w14:paraId="2C276C38" w14:textId="77777777" w:rsidR="00AA099E" w:rsidRPr="00FC0E32" w:rsidRDefault="00AA099E" w:rsidP="002237E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has a focus on optimising health and well-being in accordance with the </w:t>
      </w:r>
      <w:r w:rsidRPr="00FC0E32">
        <w:t>consumer’s needs, goals and preferences.</w:t>
      </w:r>
    </w:p>
    <w:p w14:paraId="2C276C39" w14:textId="77777777" w:rsidR="00AA099E" w:rsidRPr="00FC0E32" w:rsidRDefault="00AA099E" w:rsidP="00AA099E">
      <w:pPr>
        <w:pStyle w:val="Heading2"/>
      </w:pPr>
      <w:r w:rsidRPr="00FC0E32">
        <w:t>Assessment of Standard 2</w:t>
      </w:r>
    </w:p>
    <w:p w14:paraId="034D443E" w14:textId="1B712897" w:rsidR="007F06BD" w:rsidRPr="00FC0E32" w:rsidRDefault="007F06BD" w:rsidP="007F06BD">
      <w:pPr>
        <w:rPr>
          <w:rFonts w:eastAsia="Calibri"/>
          <w:lang w:eastAsia="en-US"/>
        </w:rPr>
      </w:pPr>
      <w:r w:rsidRPr="00FC0E3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1CBCEF" w14:textId="2C3EF8F3" w:rsidR="00C54072" w:rsidRPr="00FC0E32" w:rsidRDefault="007F06BD" w:rsidP="00FC0E32">
      <w:pPr>
        <w:rPr>
          <w:rFonts w:eastAsia="Calibri"/>
          <w:lang w:eastAsia="en-US"/>
        </w:rPr>
      </w:pPr>
      <w:r w:rsidRPr="00FC0E32">
        <w:rPr>
          <w:rFonts w:eastAsia="Calibri"/>
          <w:color w:val="auto"/>
          <w:lang w:eastAsia="en-US"/>
        </w:rPr>
        <w:t xml:space="preserve">Most sampled consumers considered </w:t>
      </w:r>
      <w:r w:rsidRPr="00FC0E32">
        <w:rPr>
          <w:rFonts w:eastAsia="Calibri"/>
          <w:lang w:eastAsia="en-US"/>
        </w:rPr>
        <w:t>that they feel like partners in the ongoing assessment and planning of their care and services.</w:t>
      </w:r>
      <w:bookmarkStart w:id="5" w:name="_Hlk79739666"/>
    </w:p>
    <w:p w14:paraId="0F30B75F" w14:textId="251ED71C" w:rsidR="00D05400" w:rsidRPr="00FC0E32" w:rsidRDefault="00A5639B" w:rsidP="000A3883">
      <w:pPr>
        <w:rPr>
          <w:color w:val="auto"/>
        </w:rPr>
      </w:pPr>
      <w:r w:rsidRPr="00FC0E32">
        <w:rPr>
          <w:color w:val="auto"/>
        </w:rPr>
        <w:t>Care documentation sampled reflect consumers’ goals, needs and preferences</w:t>
      </w:r>
      <w:r w:rsidR="00167456" w:rsidRPr="00FC0E32">
        <w:rPr>
          <w:color w:val="auto"/>
        </w:rPr>
        <w:t xml:space="preserve"> and </w:t>
      </w:r>
      <w:r w:rsidR="006224E1" w:rsidRPr="00FC0E32">
        <w:rPr>
          <w:color w:val="auto"/>
        </w:rPr>
        <w:t>demonstrated</w:t>
      </w:r>
      <w:r w:rsidR="00167456" w:rsidRPr="00FC0E32">
        <w:rPr>
          <w:color w:val="auto"/>
        </w:rPr>
        <w:t xml:space="preserve"> consumers and others are involved in, and o</w:t>
      </w:r>
      <w:r w:rsidR="006224E1" w:rsidRPr="00FC0E32">
        <w:rPr>
          <w:color w:val="auto"/>
        </w:rPr>
        <w:t>utcomes of</w:t>
      </w:r>
      <w:r w:rsidR="00167456" w:rsidRPr="00FC0E32">
        <w:rPr>
          <w:color w:val="auto"/>
        </w:rPr>
        <w:t>,</w:t>
      </w:r>
      <w:r w:rsidR="006224E1" w:rsidRPr="00FC0E32">
        <w:rPr>
          <w:color w:val="auto"/>
        </w:rPr>
        <w:t xml:space="preserve"> assessment and planning </w:t>
      </w:r>
      <w:proofErr w:type="gramStart"/>
      <w:r w:rsidR="006224E1" w:rsidRPr="00FC0E32">
        <w:rPr>
          <w:color w:val="auto"/>
        </w:rPr>
        <w:t>is</w:t>
      </w:r>
      <w:proofErr w:type="gramEnd"/>
      <w:r w:rsidR="006224E1" w:rsidRPr="00FC0E32">
        <w:rPr>
          <w:color w:val="auto"/>
        </w:rPr>
        <w:t xml:space="preserve"> communicated to consumers</w:t>
      </w:r>
      <w:r w:rsidR="00167456" w:rsidRPr="00FC0E32">
        <w:rPr>
          <w:color w:val="auto"/>
        </w:rPr>
        <w:t>. Documentation shows</w:t>
      </w:r>
      <w:r w:rsidR="000A3883" w:rsidRPr="00FC0E32">
        <w:rPr>
          <w:color w:val="auto"/>
        </w:rPr>
        <w:t xml:space="preserve"> </w:t>
      </w:r>
      <w:r w:rsidR="00D05400" w:rsidRPr="00FC0E32">
        <w:rPr>
          <w:color w:val="auto"/>
        </w:rPr>
        <w:t>reviews</w:t>
      </w:r>
      <w:r w:rsidR="000A3883" w:rsidRPr="00FC0E32">
        <w:rPr>
          <w:color w:val="auto"/>
        </w:rPr>
        <w:t xml:space="preserve"> of care</w:t>
      </w:r>
      <w:r w:rsidR="00D05400" w:rsidRPr="00FC0E32">
        <w:rPr>
          <w:color w:val="auto"/>
        </w:rPr>
        <w:t xml:space="preserve"> regularly occur</w:t>
      </w:r>
      <w:r w:rsidR="002B31CF" w:rsidRPr="00FC0E32">
        <w:rPr>
          <w:color w:val="auto"/>
        </w:rPr>
        <w:t>.</w:t>
      </w:r>
      <w:r w:rsidR="00D05400" w:rsidRPr="00FC0E32">
        <w:rPr>
          <w:color w:val="auto"/>
        </w:rPr>
        <w:t xml:space="preserve"> </w:t>
      </w:r>
    </w:p>
    <w:p w14:paraId="6AC08E3B" w14:textId="77777777" w:rsidR="00F72F6E" w:rsidRPr="00FC0E32" w:rsidRDefault="00F72F6E" w:rsidP="00F72F6E">
      <w:pPr>
        <w:rPr>
          <w:color w:val="auto"/>
        </w:rPr>
      </w:pPr>
      <w:r w:rsidRPr="00FC0E32">
        <w:rPr>
          <w:color w:val="auto"/>
        </w:rPr>
        <w:t xml:space="preserve">Staff understand needs and preferences of consumers and described how they involve the consumer in care planning. </w:t>
      </w:r>
    </w:p>
    <w:bookmarkEnd w:id="5"/>
    <w:p w14:paraId="2C276C3B" w14:textId="524A9A6F" w:rsidR="00AA099E" w:rsidRPr="00407986" w:rsidRDefault="00AA099E" w:rsidP="00AA099E">
      <w:pPr>
        <w:rPr>
          <w:rFonts w:eastAsia="Calibri"/>
          <w:i/>
          <w:color w:val="auto"/>
          <w:lang w:eastAsia="en-US"/>
        </w:rPr>
      </w:pPr>
      <w:r w:rsidRPr="00FC0E32">
        <w:rPr>
          <w:rFonts w:eastAsiaTheme="minorHAnsi"/>
          <w:color w:val="auto"/>
        </w:rPr>
        <w:t xml:space="preserve">The Quality Standard is assessed as Compliant as </w:t>
      </w:r>
      <w:r w:rsidR="00407986" w:rsidRPr="00FC0E32">
        <w:rPr>
          <w:rFonts w:eastAsiaTheme="minorHAnsi"/>
          <w:color w:val="auto"/>
        </w:rPr>
        <w:t>five</w:t>
      </w:r>
      <w:r w:rsidRPr="00FC0E32">
        <w:rPr>
          <w:rFonts w:eastAsiaTheme="minorHAnsi"/>
          <w:color w:val="auto"/>
        </w:rPr>
        <w:t xml:space="preserve"> of the five specific requirements have been assessed as Compliant.</w:t>
      </w:r>
    </w:p>
    <w:p w14:paraId="2C276C3C" w14:textId="4E143046" w:rsidR="00AA099E" w:rsidRDefault="00AA099E" w:rsidP="00AA099E">
      <w:pPr>
        <w:pStyle w:val="Heading2"/>
      </w:pPr>
      <w:r>
        <w:lastRenderedPageBreak/>
        <w:t>Assessment of Standard 2 Requirements</w:t>
      </w:r>
      <w:r w:rsidRPr="0066387A">
        <w:rPr>
          <w:i/>
          <w:color w:val="0000FF"/>
          <w:sz w:val="24"/>
          <w:szCs w:val="24"/>
        </w:rPr>
        <w:t xml:space="preserve"> </w:t>
      </w:r>
    </w:p>
    <w:p w14:paraId="2C276C3D" w14:textId="3F02912F" w:rsidR="00AA099E" w:rsidRPr="009718FC" w:rsidRDefault="00AA099E" w:rsidP="00AA099E">
      <w:pPr>
        <w:pStyle w:val="Heading3"/>
      </w:pPr>
      <w:r w:rsidRPr="00051035">
        <w:t xml:space="preserve">Requirement </w:t>
      </w:r>
      <w:r>
        <w:t>2</w:t>
      </w:r>
      <w:r w:rsidRPr="00051035">
        <w:t>(3)(a)</w:t>
      </w:r>
      <w:r w:rsidRPr="00051035">
        <w:tab/>
      </w:r>
      <w:r w:rsidRPr="009718FC">
        <w:t>Compliant</w:t>
      </w:r>
    </w:p>
    <w:p w14:paraId="2C276C3E" w14:textId="77777777" w:rsidR="00AA099E" w:rsidRPr="009718FC" w:rsidRDefault="00AA099E" w:rsidP="00AA099E">
      <w:pPr>
        <w:rPr>
          <w:i/>
        </w:rPr>
      </w:pPr>
      <w:r w:rsidRPr="009718FC">
        <w:rPr>
          <w:i/>
        </w:rPr>
        <w:t>Assessment and planning, including consideration of risks to the consumer’s health and well-being, informs the delivery of safe and effective care and services.</w:t>
      </w:r>
    </w:p>
    <w:p w14:paraId="16CDB7DE" w14:textId="252F32AE" w:rsidR="0029554B" w:rsidRPr="009718FC" w:rsidRDefault="0029554B" w:rsidP="0029554B">
      <w:pPr>
        <w:rPr>
          <w:rFonts w:eastAsiaTheme="minorHAnsi"/>
          <w:color w:val="auto"/>
          <w:szCs w:val="22"/>
          <w:lang w:eastAsia="en-US"/>
        </w:rPr>
      </w:pPr>
      <w:r w:rsidRPr="009718FC">
        <w:rPr>
          <w:rFonts w:eastAsiaTheme="minorHAnsi"/>
          <w:color w:val="auto"/>
          <w:szCs w:val="22"/>
          <w:lang w:eastAsia="en-US"/>
        </w:rPr>
        <w:t xml:space="preserve">The Assessment Team found: </w:t>
      </w:r>
    </w:p>
    <w:p w14:paraId="6D136EC7" w14:textId="2B936EB3" w:rsidR="0029554B" w:rsidRPr="009718FC" w:rsidRDefault="0029554B" w:rsidP="000E0942">
      <w:pPr>
        <w:pStyle w:val="ListBullet"/>
        <w:ind w:left="425" w:hanging="425"/>
      </w:pPr>
      <w:r w:rsidRPr="009718FC">
        <w:t>Consumer</w:t>
      </w:r>
      <w:r w:rsidR="00A318A6" w:rsidRPr="009718FC">
        <w:t>s</w:t>
      </w:r>
      <w:r w:rsidRPr="009718FC">
        <w:t xml:space="preserve"> </w:t>
      </w:r>
      <w:r w:rsidR="00A318A6" w:rsidRPr="009718FC">
        <w:t>confirmed risks to health and wellbeing are identified and assessed</w:t>
      </w:r>
      <w:r w:rsidRPr="009718FC">
        <w:t xml:space="preserve">. </w:t>
      </w:r>
    </w:p>
    <w:p w14:paraId="1D8DABCD" w14:textId="413D7E2C" w:rsidR="0029554B" w:rsidRPr="009718FC" w:rsidRDefault="000B417C" w:rsidP="000E0942">
      <w:pPr>
        <w:pStyle w:val="ListBullet"/>
        <w:ind w:left="425" w:hanging="425"/>
      </w:pPr>
      <w:proofErr w:type="gramStart"/>
      <w:r w:rsidRPr="009718FC">
        <w:t>However</w:t>
      </w:r>
      <w:proofErr w:type="gramEnd"/>
      <w:r w:rsidRPr="009718FC">
        <w:t xml:space="preserve"> care planning did not always demonstrate consideration for risk and supported this with documentation of three consumers.</w:t>
      </w:r>
      <w:r w:rsidR="0029554B" w:rsidRPr="009718FC">
        <w:t xml:space="preserve">  </w:t>
      </w:r>
    </w:p>
    <w:p w14:paraId="5F049357" w14:textId="020127C3" w:rsidR="0029554B" w:rsidRPr="009718FC" w:rsidRDefault="0029554B" w:rsidP="0029554B">
      <w:r w:rsidRPr="009718FC">
        <w:t xml:space="preserve">The provider’s response </w:t>
      </w:r>
      <w:r w:rsidR="005A5EEF" w:rsidRPr="009718FC">
        <w:t>described and clarified the service’s processes to identify and assess risk. The response included additional information and evidence in relation to the three consumers</w:t>
      </w:r>
      <w:r w:rsidRPr="009718FC">
        <w:t>.</w:t>
      </w:r>
    </w:p>
    <w:p w14:paraId="4D954F77" w14:textId="3BFF2F8D" w:rsidR="0029554B" w:rsidRPr="009718FC" w:rsidRDefault="0029554B" w:rsidP="0029554B">
      <w:pPr>
        <w:rPr>
          <w:color w:val="auto"/>
        </w:rPr>
      </w:pPr>
      <w:r w:rsidRPr="009718FC">
        <w:t>I</w:t>
      </w:r>
      <w:r w:rsidR="005A5EEF" w:rsidRPr="009718FC">
        <w:t xml:space="preserve"> have placed weight on the</w:t>
      </w:r>
      <w:r w:rsidR="00B66F16" w:rsidRPr="009718FC">
        <w:t xml:space="preserve"> additional evidence provided by the service</w:t>
      </w:r>
      <w:r w:rsidRPr="009718FC">
        <w:t xml:space="preserve"> </w:t>
      </w:r>
      <w:r w:rsidR="009F117F" w:rsidRPr="009718FC">
        <w:t>have come to a view different to that recommended by the Assessment Team</w:t>
      </w:r>
      <w:r w:rsidR="00B66F16" w:rsidRPr="009718FC">
        <w:t>. I</w:t>
      </w:r>
      <w:r w:rsidR="00A318A6" w:rsidRPr="009718FC">
        <w:t xml:space="preserve"> find </w:t>
      </w:r>
      <w:r w:rsidRPr="009718FC">
        <w:t xml:space="preserve">the service is compliant with this requirement.  </w:t>
      </w:r>
    </w:p>
    <w:p w14:paraId="2C276C40" w14:textId="20EDF3FB" w:rsidR="00AA099E" w:rsidRDefault="00AA099E" w:rsidP="00AA099E">
      <w:pPr>
        <w:pStyle w:val="Heading3"/>
      </w:pPr>
      <w:r>
        <w:t>Requirement 2(3)(b)</w:t>
      </w:r>
      <w:r>
        <w:tab/>
        <w:t>Compliant</w:t>
      </w:r>
    </w:p>
    <w:p w14:paraId="2C276C41" w14:textId="77777777" w:rsidR="00AA099E" w:rsidRPr="00A5639B" w:rsidRDefault="00AA099E" w:rsidP="00AA099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w:t>
      </w:r>
      <w:r w:rsidRPr="00A5639B">
        <w:rPr>
          <w:i/>
        </w:rPr>
        <w:t>the consumer wishes.</w:t>
      </w:r>
    </w:p>
    <w:p w14:paraId="71C9D5D3" w14:textId="2453EE12" w:rsidR="00D41383" w:rsidRPr="00A5639B" w:rsidRDefault="00D41383" w:rsidP="00D41383">
      <w:pPr>
        <w:rPr>
          <w:rFonts w:eastAsiaTheme="minorHAnsi"/>
          <w:color w:val="auto"/>
          <w:szCs w:val="22"/>
          <w:lang w:eastAsia="en-US"/>
        </w:rPr>
      </w:pPr>
      <w:r w:rsidRPr="00A5639B">
        <w:rPr>
          <w:rFonts w:eastAsiaTheme="minorHAnsi"/>
          <w:color w:val="auto"/>
          <w:szCs w:val="22"/>
          <w:lang w:eastAsia="en-US"/>
        </w:rPr>
        <w:t xml:space="preserve">I find the service is compliant with this requirement based on the following evidence: </w:t>
      </w:r>
    </w:p>
    <w:p w14:paraId="671CE242" w14:textId="5F9B939A" w:rsidR="00D41383" w:rsidRPr="00A5639B" w:rsidRDefault="00D41383" w:rsidP="000E0942">
      <w:pPr>
        <w:pStyle w:val="ListBullet"/>
        <w:ind w:left="425" w:hanging="425"/>
      </w:pPr>
      <w:r w:rsidRPr="00A5639B">
        <w:t xml:space="preserve">Consumer </w:t>
      </w:r>
      <w:r w:rsidR="005E56C9" w:rsidRPr="00A5639B">
        <w:t xml:space="preserve">and representative satisfaction care and services are planned around what is important for the consumer. </w:t>
      </w:r>
      <w:r w:rsidRPr="00A5639B">
        <w:t xml:space="preserve"> </w:t>
      </w:r>
    </w:p>
    <w:p w14:paraId="5A20D950" w14:textId="0EF6D24C" w:rsidR="00D41383" w:rsidRPr="00A5639B" w:rsidRDefault="00D41383" w:rsidP="000E0942">
      <w:pPr>
        <w:pStyle w:val="ListBullet"/>
        <w:ind w:left="425" w:hanging="425"/>
      </w:pPr>
      <w:r w:rsidRPr="00A5639B">
        <w:t>Care documentation</w:t>
      </w:r>
      <w:r w:rsidR="005E56C9" w:rsidRPr="00A5639B">
        <w:t xml:space="preserve"> sampled</w:t>
      </w:r>
      <w:r w:rsidRPr="00A5639B">
        <w:t xml:space="preserve"> </w:t>
      </w:r>
      <w:r w:rsidR="005E56C9" w:rsidRPr="00A5639B">
        <w:t xml:space="preserve">reflect consumers’ goals, needs and preferences. </w:t>
      </w:r>
      <w:r w:rsidRPr="00A5639B">
        <w:t xml:space="preserve"> </w:t>
      </w:r>
    </w:p>
    <w:p w14:paraId="393DBC03" w14:textId="62151A58" w:rsidR="00D41383" w:rsidRPr="00A5639B" w:rsidRDefault="005E56C9" w:rsidP="000E0942">
      <w:pPr>
        <w:pStyle w:val="ListBullet"/>
        <w:ind w:left="425" w:hanging="425"/>
      </w:pPr>
      <w:r w:rsidRPr="00A5639B">
        <w:t xml:space="preserve">Staff </w:t>
      </w:r>
      <w:r w:rsidR="00A5639B" w:rsidRPr="00A5639B">
        <w:t>understanding</w:t>
      </w:r>
      <w:r w:rsidRPr="00A5639B">
        <w:t xml:space="preserve"> of needs and preferences of consumers. </w:t>
      </w:r>
      <w:r w:rsidR="00D41383" w:rsidRPr="00A5639B">
        <w:t xml:space="preserve">    </w:t>
      </w:r>
    </w:p>
    <w:p w14:paraId="2C276C43" w14:textId="410CBE51" w:rsidR="00AA099E" w:rsidRDefault="00AA099E" w:rsidP="00AA099E">
      <w:pPr>
        <w:pStyle w:val="Heading3"/>
      </w:pPr>
      <w:r>
        <w:t>Requirement 2(3)(c)</w:t>
      </w:r>
      <w:r>
        <w:tab/>
        <w:t>Compliant</w:t>
      </w:r>
    </w:p>
    <w:p w14:paraId="2C276C44" w14:textId="77777777" w:rsidR="00AA099E" w:rsidRPr="008D114F" w:rsidRDefault="00AA099E" w:rsidP="00AA099E">
      <w:pPr>
        <w:rPr>
          <w:i/>
        </w:rPr>
      </w:pPr>
      <w:r w:rsidRPr="008D114F">
        <w:rPr>
          <w:i/>
        </w:rPr>
        <w:t>The organisation demonstrates that assessment and planning:</w:t>
      </w:r>
    </w:p>
    <w:p w14:paraId="2C276C45" w14:textId="77777777" w:rsidR="00AA099E" w:rsidRPr="008D114F" w:rsidRDefault="00AA099E" w:rsidP="002237E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276C46" w14:textId="77777777" w:rsidR="00AA099E" w:rsidRPr="008D114F" w:rsidRDefault="00AA099E" w:rsidP="002237E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38F203" w14:textId="3D2E3FB1" w:rsidR="00D41383" w:rsidRPr="00FF2F76" w:rsidRDefault="00D41383" w:rsidP="000E0942">
      <w:pPr>
        <w:pStyle w:val="ListBullet"/>
        <w:ind w:left="425" w:hanging="425"/>
      </w:pPr>
      <w:r w:rsidRPr="00A83C0C">
        <w:lastRenderedPageBreak/>
        <w:t xml:space="preserve">I find the service is </w:t>
      </w:r>
      <w:r w:rsidRPr="00FF2F76">
        <w:t xml:space="preserve">compliant with this requirement based on the following evidence: </w:t>
      </w:r>
    </w:p>
    <w:p w14:paraId="761D9D88" w14:textId="77777777" w:rsidR="003C3EEF" w:rsidRPr="00FF2F76" w:rsidRDefault="00D41383" w:rsidP="000E0942">
      <w:pPr>
        <w:pStyle w:val="ListBullet"/>
        <w:ind w:left="425" w:hanging="425"/>
      </w:pPr>
      <w:r w:rsidRPr="00FF2F76">
        <w:t>Consumer</w:t>
      </w:r>
      <w:r w:rsidR="003C3EEF" w:rsidRPr="00FF2F76">
        <w:t xml:space="preserve"> and representative descriptions of ways they are involved in assessment and planning.</w:t>
      </w:r>
    </w:p>
    <w:p w14:paraId="58E67F5C" w14:textId="77777777" w:rsidR="00C22180" w:rsidRPr="00FF2F76" w:rsidRDefault="00D41383" w:rsidP="000E0942">
      <w:pPr>
        <w:pStyle w:val="ListBullet"/>
        <w:ind w:left="425" w:hanging="425"/>
      </w:pPr>
      <w:r w:rsidRPr="00FF2F76">
        <w:t xml:space="preserve">Care documentation demonstrated </w:t>
      </w:r>
      <w:r w:rsidR="003C3EEF" w:rsidRPr="00FF2F76">
        <w:t>consumers, representatives and others are involved</w:t>
      </w:r>
      <w:r w:rsidR="003C3EEF" w:rsidRPr="000E0942">
        <w:t xml:space="preserve"> assessment and planning of consumers’ care</w:t>
      </w:r>
      <w:r w:rsidR="00C22180" w:rsidRPr="000E0942">
        <w:t>.</w:t>
      </w:r>
    </w:p>
    <w:p w14:paraId="0DA3CC7C" w14:textId="002A3BC8" w:rsidR="00D41383" w:rsidRPr="00FF2F76" w:rsidRDefault="00C22180" w:rsidP="000E0942">
      <w:pPr>
        <w:pStyle w:val="ListBullet"/>
        <w:ind w:left="425" w:hanging="425"/>
      </w:pPr>
      <w:r w:rsidRPr="00FF2F76">
        <w:t xml:space="preserve">Staff examples of how the involve consumer/representatives in care planning. </w:t>
      </w:r>
    </w:p>
    <w:p w14:paraId="2C276C48" w14:textId="73A2A123" w:rsidR="00AA099E" w:rsidRDefault="00AA099E" w:rsidP="00AA099E">
      <w:pPr>
        <w:pStyle w:val="Heading3"/>
      </w:pPr>
      <w:r>
        <w:t>Requirement 2(3)(d)</w:t>
      </w:r>
      <w:r>
        <w:tab/>
        <w:t>Compliant</w:t>
      </w:r>
    </w:p>
    <w:p w14:paraId="2C276C49" w14:textId="77777777" w:rsidR="00AA099E" w:rsidRPr="008D114F" w:rsidRDefault="00AA099E" w:rsidP="00AA099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3F448D" w14:textId="1B601A83" w:rsidR="00D41383" w:rsidRPr="00871D74" w:rsidRDefault="00D41383" w:rsidP="00D41383">
      <w:pPr>
        <w:rPr>
          <w:rFonts w:eastAsiaTheme="minorHAnsi"/>
          <w:color w:val="auto"/>
          <w:szCs w:val="22"/>
          <w:lang w:eastAsia="en-US"/>
        </w:rPr>
      </w:pPr>
      <w:r w:rsidRPr="00871D74">
        <w:rPr>
          <w:rFonts w:eastAsiaTheme="minorHAnsi"/>
          <w:color w:val="auto"/>
          <w:szCs w:val="22"/>
          <w:lang w:eastAsia="en-US"/>
        </w:rPr>
        <w:t xml:space="preserve">The Assessment Team found: </w:t>
      </w:r>
    </w:p>
    <w:p w14:paraId="1A838E89" w14:textId="2161BEDA" w:rsidR="00AA2BB2" w:rsidRPr="00871D74" w:rsidRDefault="00AA2BB2" w:rsidP="000E0942">
      <w:pPr>
        <w:pStyle w:val="ListBullet"/>
        <w:ind w:left="425" w:hanging="425"/>
      </w:pPr>
      <w:r w:rsidRPr="00871D74">
        <w:t xml:space="preserve">Care documentation demonstrated outcomes of assessment and planning is communicated to consumers. </w:t>
      </w:r>
    </w:p>
    <w:p w14:paraId="6F78CD73" w14:textId="1CF33FD2" w:rsidR="00AA2BB2" w:rsidRPr="00871D74" w:rsidRDefault="00AA2BB2" w:rsidP="000E0942">
      <w:pPr>
        <w:pStyle w:val="ListBullet"/>
        <w:ind w:left="425" w:hanging="425"/>
      </w:pPr>
      <w:r w:rsidRPr="00871D74">
        <w:t>Staff understood how they access plans of care for consumers</w:t>
      </w:r>
      <w:r w:rsidR="00C82BDE" w:rsidRPr="00871D74">
        <w:t>/</w:t>
      </w:r>
      <w:r w:rsidRPr="00871D74">
        <w:t>representative</w:t>
      </w:r>
      <w:r w:rsidR="00C82BDE" w:rsidRPr="00871D74">
        <w:t>s</w:t>
      </w:r>
      <w:r w:rsidRPr="00871D74">
        <w:t xml:space="preserve">.  </w:t>
      </w:r>
    </w:p>
    <w:p w14:paraId="50A18D9D" w14:textId="77777777" w:rsidR="00C82BDE" w:rsidRPr="00871D74" w:rsidRDefault="00AA2BB2" w:rsidP="000E0942">
      <w:pPr>
        <w:pStyle w:val="ListBullet"/>
        <w:ind w:left="425" w:hanging="425"/>
      </w:pPr>
      <w:r w:rsidRPr="00871D74">
        <w:t>Mixed</w:t>
      </w:r>
      <w:r w:rsidR="00C82BDE" w:rsidRPr="00871D74">
        <w:t xml:space="preserve"> consumer feedback about awareness of or access to plans of care. </w:t>
      </w:r>
    </w:p>
    <w:p w14:paraId="72809AF5" w14:textId="595756D0" w:rsidR="00D41383" w:rsidRPr="00871D74" w:rsidRDefault="00D41383" w:rsidP="00C82BDE">
      <w:r w:rsidRPr="00871D74">
        <w:t>The provider’s response</w:t>
      </w:r>
      <w:r w:rsidR="00C82BDE" w:rsidRPr="00871D74">
        <w:t xml:space="preserve"> emphasised the service’s processes used to communicate outcomes of assessment and planning of care. </w:t>
      </w:r>
    </w:p>
    <w:p w14:paraId="4AC59D24" w14:textId="77777777" w:rsidR="00D41383" w:rsidRPr="00871D74" w:rsidRDefault="00D41383" w:rsidP="00D41383">
      <w:pPr>
        <w:rPr>
          <w:color w:val="auto"/>
        </w:rPr>
      </w:pPr>
      <w:r w:rsidRPr="00871D74">
        <w:t xml:space="preserve">I agree with the Assessment Team’s recommendation and find the service is compliant with this requirement.  </w:t>
      </w:r>
    </w:p>
    <w:p w14:paraId="2C276C4B" w14:textId="7101F861" w:rsidR="00AA099E" w:rsidRDefault="00AA099E" w:rsidP="00AA099E">
      <w:pPr>
        <w:pStyle w:val="Heading3"/>
      </w:pPr>
      <w:r>
        <w:t>Requirement 2(3)(e)</w:t>
      </w:r>
      <w:r>
        <w:tab/>
        <w:t>Compliant</w:t>
      </w:r>
    </w:p>
    <w:p w14:paraId="2C276C4C" w14:textId="77777777" w:rsidR="00AA099E" w:rsidRPr="008D114F" w:rsidRDefault="00AA099E" w:rsidP="00AA099E">
      <w:pPr>
        <w:rPr>
          <w:i/>
        </w:rPr>
      </w:pPr>
      <w:r w:rsidRPr="008D114F">
        <w:rPr>
          <w:i/>
        </w:rPr>
        <w:t>Care and services are reviewed regularly for effectiveness, and when circumstances change or when incidents impact on the needs, goals or preferences of the consumer.</w:t>
      </w:r>
    </w:p>
    <w:p w14:paraId="663AAFD4" w14:textId="7D24D42D" w:rsidR="00D41383" w:rsidRPr="00D05400" w:rsidRDefault="00D41383" w:rsidP="00D41383">
      <w:pPr>
        <w:rPr>
          <w:rFonts w:eastAsiaTheme="minorHAnsi"/>
          <w:color w:val="auto"/>
          <w:szCs w:val="22"/>
          <w:lang w:eastAsia="en-US"/>
        </w:rPr>
      </w:pPr>
      <w:r w:rsidRPr="00D05400">
        <w:rPr>
          <w:rFonts w:eastAsiaTheme="minorHAnsi"/>
          <w:color w:val="auto"/>
          <w:szCs w:val="22"/>
          <w:lang w:eastAsia="en-US"/>
        </w:rPr>
        <w:t xml:space="preserve">The Assessment Team found: </w:t>
      </w:r>
    </w:p>
    <w:p w14:paraId="1751A2D3" w14:textId="141E94EB" w:rsidR="0074727B" w:rsidRPr="00D05400" w:rsidRDefault="00353F81" w:rsidP="000E0942">
      <w:pPr>
        <w:pStyle w:val="ListBullet"/>
        <w:ind w:left="425" w:hanging="425"/>
      </w:pPr>
      <w:r w:rsidRPr="00D05400">
        <w:t xml:space="preserve">Care documentation demonstrated reviews regularly occur, however indicated gaps in timing. </w:t>
      </w:r>
    </w:p>
    <w:p w14:paraId="2F99A58E" w14:textId="233EB49E" w:rsidR="0074727B" w:rsidRPr="00D05400" w:rsidRDefault="00D41383" w:rsidP="000E0942">
      <w:pPr>
        <w:pStyle w:val="ListBullet"/>
        <w:ind w:left="425" w:hanging="425"/>
      </w:pPr>
      <w:r w:rsidRPr="00D05400">
        <w:t xml:space="preserve">Consumer and representatives </w:t>
      </w:r>
      <w:r w:rsidR="00353F81" w:rsidRPr="00D05400">
        <w:t xml:space="preserve">described </w:t>
      </w:r>
      <w:r w:rsidR="0074727B" w:rsidRPr="00D05400">
        <w:t>review of consumer care and services occur.</w:t>
      </w:r>
    </w:p>
    <w:p w14:paraId="39B37C18" w14:textId="77777777" w:rsidR="00353F81" w:rsidRPr="00D05400" w:rsidRDefault="00353F81" w:rsidP="000E0942">
      <w:pPr>
        <w:pStyle w:val="ListBullet"/>
        <w:ind w:left="425" w:hanging="425"/>
      </w:pPr>
      <w:r w:rsidRPr="00D05400">
        <w:lastRenderedPageBreak/>
        <w:t xml:space="preserve">Staff described care review processes. </w:t>
      </w:r>
    </w:p>
    <w:p w14:paraId="3A9421DF" w14:textId="21D3937B" w:rsidR="00D41383" w:rsidRPr="00D05400" w:rsidRDefault="00D41383" w:rsidP="00D41383">
      <w:r w:rsidRPr="00D05400">
        <w:t xml:space="preserve">The provider’s response </w:t>
      </w:r>
      <w:r w:rsidR="00353F81" w:rsidRPr="00D05400">
        <w:t>included additional information in relation to the</w:t>
      </w:r>
      <w:r w:rsidR="00A61745" w:rsidRPr="00D05400">
        <w:t xml:space="preserve"> gaps identified by the Assessment Team. </w:t>
      </w:r>
    </w:p>
    <w:p w14:paraId="2C276C4E" w14:textId="1667676A" w:rsidR="00AA099E" w:rsidRDefault="00D41383" w:rsidP="00AA099E">
      <w:pPr>
        <w:sectPr w:rsidR="00AA099E" w:rsidSect="00AA099E">
          <w:type w:val="continuous"/>
          <w:pgSz w:w="11906" w:h="16838"/>
          <w:pgMar w:top="1701" w:right="1418" w:bottom="1418" w:left="1418" w:header="709" w:footer="397" w:gutter="0"/>
          <w:cols w:space="708"/>
          <w:titlePg/>
          <w:docGrid w:linePitch="360"/>
        </w:sectPr>
      </w:pPr>
      <w:r w:rsidRPr="00D05400">
        <w:t>I agree with the Assessment Team’s recommendation and find the service is compliant with this requirement.</w:t>
      </w:r>
      <w:r w:rsidR="00353F81">
        <w:rPr>
          <w:rFonts w:eastAsiaTheme="minorHAnsi"/>
          <w:color w:val="auto"/>
          <w:szCs w:val="22"/>
          <w:lang w:eastAsia="en-US"/>
        </w:rPr>
        <w:t xml:space="preserve"> </w:t>
      </w:r>
      <w:r w:rsidR="00353F81" w:rsidRPr="0058178A">
        <w:rPr>
          <w:rFonts w:eastAsiaTheme="minorHAnsi"/>
          <w:color w:val="auto"/>
          <w:szCs w:val="22"/>
          <w:lang w:eastAsia="en-US"/>
        </w:rPr>
        <w:t xml:space="preserve"> </w:t>
      </w:r>
    </w:p>
    <w:p w14:paraId="2C276C4F" w14:textId="3D801661"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276D16" wp14:editId="2C276D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18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75161E">
        <w:rPr>
          <w:color w:val="FFFFFF" w:themeColor="background1"/>
          <w:sz w:val="36"/>
        </w:rPr>
        <w:t>COMPLIANT</w:t>
      </w:r>
      <w:r w:rsidRPr="00EB1D71">
        <w:rPr>
          <w:color w:val="FFFFFF" w:themeColor="background1"/>
          <w:sz w:val="36"/>
        </w:rPr>
        <w:br/>
        <w:t>Personal care and clinical care</w:t>
      </w:r>
    </w:p>
    <w:p w14:paraId="2C276C50" w14:textId="77777777" w:rsidR="00AA099E" w:rsidRPr="00FD1B02" w:rsidRDefault="00AA099E" w:rsidP="00AA099E">
      <w:pPr>
        <w:pStyle w:val="Heading3"/>
        <w:shd w:val="clear" w:color="auto" w:fill="F2F2F2" w:themeFill="background1" w:themeFillShade="F2"/>
      </w:pPr>
      <w:r w:rsidRPr="00FD1B02">
        <w:t>Consumer outcome:</w:t>
      </w:r>
    </w:p>
    <w:p w14:paraId="2C276C51" w14:textId="77777777" w:rsidR="00AA099E" w:rsidRDefault="00AA099E" w:rsidP="00AA099E">
      <w:pPr>
        <w:numPr>
          <w:ilvl w:val="0"/>
          <w:numId w:val="3"/>
        </w:numPr>
        <w:shd w:val="clear" w:color="auto" w:fill="F2F2F2" w:themeFill="background1" w:themeFillShade="F2"/>
      </w:pPr>
      <w:r>
        <w:t>I get personal care, clinical care, or both personal care and clinical care, that is safe and right for me.</w:t>
      </w:r>
    </w:p>
    <w:p w14:paraId="2C276C52" w14:textId="77777777" w:rsidR="00AA099E" w:rsidRDefault="00AA099E" w:rsidP="00AA099E">
      <w:pPr>
        <w:pStyle w:val="Heading3"/>
        <w:shd w:val="clear" w:color="auto" w:fill="F2F2F2" w:themeFill="background1" w:themeFillShade="F2"/>
      </w:pPr>
      <w:r>
        <w:t>Organisation statement:</w:t>
      </w:r>
    </w:p>
    <w:p w14:paraId="2C276C53" w14:textId="77777777" w:rsidR="00AA099E" w:rsidRDefault="00AA099E" w:rsidP="00AA09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276C54" w14:textId="77777777" w:rsidR="00AA099E" w:rsidRDefault="00AA099E" w:rsidP="00AA099E">
      <w:pPr>
        <w:pStyle w:val="Heading2"/>
      </w:pPr>
      <w:r>
        <w:t>Assessment of Standard 3</w:t>
      </w:r>
    </w:p>
    <w:p w14:paraId="75A53D04" w14:textId="2D03D184" w:rsidR="00DB6413" w:rsidRPr="00163FEE" w:rsidRDefault="00DB6413" w:rsidP="00DB6413">
      <w:pPr>
        <w:rPr>
          <w:rFonts w:eastAsia="Calibri"/>
          <w:lang w:eastAsia="en-US"/>
        </w:rPr>
      </w:pPr>
      <w:r w:rsidRPr="00D55D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D55DEE">
        <w:rPr>
          <w:rFonts w:eastAsia="Calibri"/>
          <w:lang w:eastAsia="en-US"/>
        </w:rPr>
        <w:t>reviewed</w:t>
      </w:r>
      <w:proofErr w:type="gramEnd"/>
      <w:r w:rsidRPr="00D55DEE">
        <w:rPr>
          <w:rFonts w:eastAsia="Calibri"/>
          <w:lang w:eastAsia="en-US"/>
        </w:rPr>
        <w:t xml:space="preserve"> and staff were asked about how they ensure the delivery of safe and effective care for consumers. The team also examined relevant documents.</w:t>
      </w:r>
    </w:p>
    <w:p w14:paraId="518D100E" w14:textId="0EF752B3" w:rsidR="00DB6413" w:rsidRPr="00163FEE" w:rsidRDefault="00DB6413" w:rsidP="00DB6413">
      <w:pPr>
        <w:rPr>
          <w:rFonts w:eastAsia="Calibri"/>
          <w:lang w:eastAsia="en-US"/>
        </w:rPr>
      </w:pPr>
      <w:r w:rsidRPr="00D55DEE">
        <w:rPr>
          <w:rFonts w:eastAsia="Calibri"/>
          <w:color w:val="auto"/>
          <w:lang w:eastAsia="en-US"/>
        </w:rPr>
        <w:t xml:space="preserve">Overall, sampled consumers considered </w:t>
      </w:r>
      <w:r w:rsidRPr="00D55DEE">
        <w:rPr>
          <w:rFonts w:eastAsia="Calibri"/>
          <w:lang w:eastAsia="en-US"/>
        </w:rPr>
        <w:t>they receive personal care and clinical care that is safe and right for them.</w:t>
      </w:r>
      <w:r w:rsidRPr="00163FEE">
        <w:rPr>
          <w:rFonts w:eastAsia="Calibri"/>
          <w:lang w:eastAsia="en-US"/>
        </w:rPr>
        <w:t xml:space="preserve"> </w:t>
      </w:r>
    </w:p>
    <w:p w14:paraId="6E96EBF4" w14:textId="78C095D4" w:rsidR="009C7980" w:rsidRPr="00D55DEE" w:rsidRDefault="00CD6FA1" w:rsidP="00CD6FA1">
      <w:pPr>
        <w:rPr>
          <w:rFonts w:eastAsia="Calibri"/>
          <w:lang w:eastAsia="en-US"/>
        </w:rPr>
      </w:pPr>
      <w:r w:rsidRPr="00D55DEE">
        <w:rPr>
          <w:rFonts w:eastAsia="Calibri"/>
          <w:lang w:eastAsia="en-US"/>
        </w:rPr>
        <w:t>Staff demonstrated an understanding of, and described ways, they support consumers receive safe and effective care.</w:t>
      </w:r>
      <w:r w:rsidR="009C7980" w:rsidRPr="00D55DEE">
        <w:rPr>
          <w:rFonts w:eastAsia="Calibri"/>
          <w:lang w:eastAsia="en-US"/>
        </w:rPr>
        <w:t xml:space="preserve"> Staff demonstrated effective infection control processes and practices. </w:t>
      </w:r>
    </w:p>
    <w:p w14:paraId="46A1E904" w14:textId="784E5BA6" w:rsidR="0071178A" w:rsidRPr="00D55DEE" w:rsidRDefault="00CD6FA1" w:rsidP="0071178A">
      <w:pPr>
        <w:rPr>
          <w:rFonts w:eastAsiaTheme="minorHAnsi"/>
          <w:color w:val="000000" w:themeColor="text1"/>
          <w:lang w:eastAsia="en-US"/>
        </w:rPr>
      </w:pPr>
      <w:r w:rsidRPr="00D55DEE">
        <w:rPr>
          <w:color w:val="auto"/>
        </w:rPr>
        <w:t xml:space="preserve">Care documentation demonstrated delivery of safe and effective </w:t>
      </w:r>
      <w:r w:rsidR="00FB00B7" w:rsidRPr="00D55DEE">
        <w:rPr>
          <w:color w:val="auto"/>
        </w:rPr>
        <w:t xml:space="preserve">clinical and personal </w:t>
      </w:r>
      <w:r w:rsidRPr="00D55DEE">
        <w:rPr>
          <w:color w:val="auto"/>
        </w:rPr>
        <w:t>care</w:t>
      </w:r>
      <w:r w:rsidR="00FB00B7" w:rsidRPr="00D55DEE">
        <w:rPr>
          <w:color w:val="auto"/>
        </w:rPr>
        <w:t xml:space="preserve">. </w:t>
      </w:r>
      <w:r w:rsidR="009C7980" w:rsidRPr="00D55DEE">
        <w:rPr>
          <w:color w:val="auto"/>
        </w:rPr>
        <w:t>Change and deterioration is identified and responded to in a timely manner, information share</w:t>
      </w:r>
      <w:r w:rsidR="00D55DEE" w:rsidRPr="00D55DEE">
        <w:rPr>
          <w:color w:val="auto"/>
        </w:rPr>
        <w:t>d</w:t>
      </w:r>
      <w:r w:rsidR="009C7980" w:rsidRPr="00D55DEE">
        <w:rPr>
          <w:color w:val="auto"/>
        </w:rPr>
        <w:t xml:space="preserve"> </w:t>
      </w:r>
      <w:proofErr w:type="gramStart"/>
      <w:r w:rsidR="009C7980" w:rsidRPr="00D55DEE">
        <w:rPr>
          <w:color w:val="auto"/>
        </w:rPr>
        <w:t>effectively</w:t>
      </w:r>
      <w:proofErr w:type="gramEnd"/>
      <w:r w:rsidR="009C7980" w:rsidRPr="00D55DEE">
        <w:rPr>
          <w:color w:val="auto"/>
        </w:rPr>
        <w:t xml:space="preserve"> and referrals made where require</w:t>
      </w:r>
      <w:r w:rsidR="00D55DEE" w:rsidRPr="00D55DEE">
        <w:rPr>
          <w:color w:val="auto"/>
        </w:rPr>
        <w:t>d</w:t>
      </w:r>
      <w:r w:rsidR="009C7980" w:rsidRPr="00D55DEE">
        <w:rPr>
          <w:color w:val="auto"/>
        </w:rPr>
        <w:t xml:space="preserve">. </w:t>
      </w:r>
      <w:r w:rsidR="0071178A" w:rsidRPr="00D55DEE">
        <w:rPr>
          <w:rFonts w:eastAsiaTheme="minorHAnsi"/>
          <w:color w:val="000000" w:themeColor="text1"/>
          <w:lang w:eastAsia="en-US"/>
        </w:rPr>
        <w:t>There are procedures to minimise infection related risk.</w:t>
      </w:r>
    </w:p>
    <w:p w14:paraId="2C276C56" w14:textId="7EF0E3E4" w:rsidR="00AA099E" w:rsidRPr="00325F8D" w:rsidRDefault="00AA099E" w:rsidP="00AA099E">
      <w:pPr>
        <w:rPr>
          <w:rFonts w:eastAsia="Calibri"/>
          <w:color w:val="auto"/>
          <w:lang w:eastAsia="en-US"/>
        </w:rPr>
      </w:pPr>
      <w:r w:rsidRPr="00D55DEE">
        <w:rPr>
          <w:rFonts w:eastAsiaTheme="minorHAnsi"/>
          <w:color w:val="auto"/>
        </w:rPr>
        <w:t xml:space="preserve">The Quality Standard is assessed as Compliant as </w:t>
      </w:r>
      <w:r w:rsidR="00325F8D" w:rsidRPr="00D55DEE">
        <w:rPr>
          <w:rFonts w:eastAsiaTheme="minorHAnsi"/>
          <w:color w:val="auto"/>
        </w:rPr>
        <w:t>seven</w:t>
      </w:r>
      <w:r w:rsidRPr="00D55DEE">
        <w:rPr>
          <w:rFonts w:eastAsiaTheme="minorHAnsi"/>
          <w:color w:val="auto"/>
        </w:rPr>
        <w:t xml:space="preserve"> of the seven specific requirements have been assessed as Compliant.</w:t>
      </w:r>
    </w:p>
    <w:p w14:paraId="2C276C57" w14:textId="439978C2" w:rsidR="00AA099E" w:rsidRDefault="00AA099E" w:rsidP="00AA099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2C276C58" w14:textId="587B83B3" w:rsidR="00AA099E" w:rsidRPr="00853601" w:rsidRDefault="00AA099E" w:rsidP="00AA099E">
      <w:pPr>
        <w:pStyle w:val="Heading3"/>
      </w:pPr>
      <w:r w:rsidRPr="00853601">
        <w:t>Requirement 3(3)(a)</w:t>
      </w:r>
      <w:r>
        <w:tab/>
        <w:t>Compliant</w:t>
      </w:r>
    </w:p>
    <w:p w14:paraId="2C276C59" w14:textId="77777777" w:rsidR="00AA099E" w:rsidRPr="008D114F" w:rsidRDefault="00AA099E" w:rsidP="00AA099E">
      <w:pPr>
        <w:rPr>
          <w:i/>
        </w:rPr>
      </w:pPr>
      <w:r w:rsidRPr="008D114F">
        <w:rPr>
          <w:i/>
        </w:rPr>
        <w:t>Each consumer gets safe and effective personal care, clinical care, or both personal care and clinical care, that:</w:t>
      </w:r>
    </w:p>
    <w:p w14:paraId="2C276C5A" w14:textId="77777777" w:rsidR="00AA099E" w:rsidRPr="008D114F" w:rsidRDefault="00AA099E" w:rsidP="002237E7">
      <w:pPr>
        <w:numPr>
          <w:ilvl w:val="0"/>
          <w:numId w:val="14"/>
        </w:numPr>
        <w:tabs>
          <w:tab w:val="right" w:pos="9026"/>
        </w:tabs>
        <w:spacing w:before="0" w:after="0"/>
        <w:ind w:left="567" w:hanging="425"/>
        <w:outlineLvl w:val="4"/>
        <w:rPr>
          <w:i/>
        </w:rPr>
      </w:pPr>
      <w:r w:rsidRPr="008D114F">
        <w:rPr>
          <w:i/>
        </w:rPr>
        <w:t>is best practice; and</w:t>
      </w:r>
    </w:p>
    <w:p w14:paraId="2C276C5B" w14:textId="77777777" w:rsidR="00AA099E" w:rsidRPr="008D114F" w:rsidRDefault="00AA099E" w:rsidP="002237E7">
      <w:pPr>
        <w:numPr>
          <w:ilvl w:val="0"/>
          <w:numId w:val="14"/>
        </w:numPr>
        <w:tabs>
          <w:tab w:val="right" w:pos="9026"/>
        </w:tabs>
        <w:spacing w:before="0" w:after="0"/>
        <w:ind w:left="567" w:hanging="425"/>
        <w:outlineLvl w:val="4"/>
        <w:rPr>
          <w:i/>
        </w:rPr>
      </w:pPr>
      <w:r w:rsidRPr="008D114F">
        <w:rPr>
          <w:i/>
        </w:rPr>
        <w:t>is tailored to their needs; and</w:t>
      </w:r>
    </w:p>
    <w:p w14:paraId="2C276C5C" w14:textId="77777777" w:rsidR="00AA099E" w:rsidRPr="008D114F" w:rsidRDefault="00AA099E" w:rsidP="002237E7">
      <w:pPr>
        <w:numPr>
          <w:ilvl w:val="0"/>
          <w:numId w:val="14"/>
        </w:numPr>
        <w:tabs>
          <w:tab w:val="right" w:pos="9026"/>
        </w:tabs>
        <w:spacing w:before="0" w:after="0"/>
        <w:ind w:left="567" w:hanging="425"/>
        <w:outlineLvl w:val="4"/>
        <w:rPr>
          <w:i/>
        </w:rPr>
      </w:pPr>
      <w:r w:rsidRPr="008D114F">
        <w:rPr>
          <w:i/>
        </w:rPr>
        <w:t>optimises their health and well-being.</w:t>
      </w:r>
    </w:p>
    <w:p w14:paraId="0D6FD413" w14:textId="77777777" w:rsidR="00C8330C" w:rsidRPr="00D81FFC" w:rsidRDefault="00C8330C" w:rsidP="00C8330C">
      <w:pPr>
        <w:rPr>
          <w:rFonts w:eastAsiaTheme="minorHAnsi"/>
          <w:color w:val="auto"/>
          <w:szCs w:val="22"/>
          <w:lang w:eastAsia="en-US"/>
        </w:rPr>
      </w:pPr>
      <w:bookmarkStart w:id="6" w:name="_Hlk84245688"/>
      <w:r w:rsidRPr="00D81FFC">
        <w:rPr>
          <w:rFonts w:eastAsiaTheme="minorHAnsi"/>
          <w:color w:val="auto"/>
          <w:szCs w:val="22"/>
          <w:lang w:eastAsia="en-US"/>
        </w:rPr>
        <w:t xml:space="preserve">I find the service is compliant with this requirement based on the following evidence: </w:t>
      </w:r>
    </w:p>
    <w:p w14:paraId="46FF3692" w14:textId="6D2FCD3D" w:rsidR="00EF2F62" w:rsidRPr="00D81FFC" w:rsidRDefault="00EF2F62" w:rsidP="000E0942">
      <w:pPr>
        <w:pStyle w:val="ListBullet"/>
        <w:ind w:left="425" w:hanging="425"/>
      </w:pPr>
      <w:r w:rsidRPr="00D81FFC">
        <w:t xml:space="preserve">Consumer </w:t>
      </w:r>
      <w:r w:rsidR="00326095" w:rsidRPr="00D81FFC">
        <w:t>feedback about the care they receive.</w:t>
      </w:r>
      <w:r w:rsidRPr="00D81FFC">
        <w:t xml:space="preserve"> </w:t>
      </w:r>
    </w:p>
    <w:p w14:paraId="1D25EFC1" w14:textId="35C16D07" w:rsidR="00326095" w:rsidRPr="00D81FFC" w:rsidRDefault="00EF2F62" w:rsidP="000E0942">
      <w:pPr>
        <w:pStyle w:val="ListBullet"/>
        <w:ind w:left="425" w:hanging="425"/>
      </w:pPr>
      <w:r w:rsidRPr="00D81FFC">
        <w:t>Care documentation demonstrated</w:t>
      </w:r>
      <w:r w:rsidR="00326095" w:rsidRPr="00D81FFC">
        <w:t xml:space="preserve"> delivery safe and effective care, including in relation to restrictive practices, skin integrity and pain management.</w:t>
      </w:r>
    </w:p>
    <w:p w14:paraId="47DD46E5" w14:textId="44D49F9E" w:rsidR="00EF2F62" w:rsidRPr="00D81FFC" w:rsidRDefault="00326095" w:rsidP="000E0942">
      <w:pPr>
        <w:pStyle w:val="ListBullet"/>
        <w:ind w:left="425" w:hanging="425"/>
      </w:pPr>
      <w:r w:rsidRPr="00D81FFC">
        <w:t xml:space="preserve">Observations of the management of consumer care consistent with that required.  </w:t>
      </w:r>
      <w:r w:rsidR="00EF2F62" w:rsidRPr="00D81FFC">
        <w:t xml:space="preserve">  </w:t>
      </w:r>
    </w:p>
    <w:bookmarkEnd w:id="6"/>
    <w:p w14:paraId="2C276C5F" w14:textId="41CFB5BA" w:rsidR="00AA099E" w:rsidRPr="00853601" w:rsidRDefault="00AA099E" w:rsidP="00AA099E">
      <w:pPr>
        <w:pStyle w:val="Heading3"/>
      </w:pPr>
      <w:r w:rsidRPr="00853601">
        <w:t>Requirement 3(3)(b)</w:t>
      </w:r>
      <w:r>
        <w:tab/>
        <w:t>Compliant</w:t>
      </w:r>
    </w:p>
    <w:p w14:paraId="2C276C60" w14:textId="77777777" w:rsidR="00AA099E" w:rsidRPr="008D114F" w:rsidRDefault="00AA099E" w:rsidP="00AA099E">
      <w:pPr>
        <w:rPr>
          <w:i/>
        </w:rPr>
      </w:pPr>
      <w:r w:rsidRPr="008D114F">
        <w:rPr>
          <w:i/>
          <w:szCs w:val="22"/>
        </w:rPr>
        <w:t>Effective management of high impact or high prevalence risks associated with the care of each consumer.</w:t>
      </w:r>
    </w:p>
    <w:p w14:paraId="0F46A2EB" w14:textId="19F5D45F" w:rsidR="00AC3EFC" w:rsidRPr="00B8531D" w:rsidRDefault="00D37782" w:rsidP="00AC3EFC">
      <w:pPr>
        <w:rPr>
          <w:rFonts w:eastAsiaTheme="minorHAnsi"/>
          <w:color w:val="auto"/>
          <w:szCs w:val="22"/>
          <w:lang w:eastAsia="en-US"/>
        </w:rPr>
      </w:pPr>
      <w:r w:rsidRPr="00B8531D">
        <w:rPr>
          <w:rFonts w:eastAsiaTheme="minorHAnsi"/>
          <w:color w:val="auto"/>
          <w:szCs w:val="22"/>
          <w:lang w:eastAsia="en-US"/>
        </w:rPr>
        <w:t>The Assessment Team found:</w:t>
      </w:r>
      <w:r w:rsidR="00AC3EFC" w:rsidRPr="00B8531D">
        <w:rPr>
          <w:rFonts w:eastAsiaTheme="minorHAnsi"/>
          <w:color w:val="auto"/>
          <w:szCs w:val="22"/>
          <w:lang w:eastAsia="en-US"/>
        </w:rPr>
        <w:t xml:space="preserve"> </w:t>
      </w:r>
    </w:p>
    <w:p w14:paraId="5C4A58D1" w14:textId="77777777" w:rsidR="00297210" w:rsidRPr="00B8531D" w:rsidRDefault="00AC3EFC" w:rsidP="000E0942">
      <w:pPr>
        <w:pStyle w:val="ListBullet"/>
        <w:ind w:left="425" w:hanging="425"/>
      </w:pPr>
      <w:r w:rsidRPr="00B8531D">
        <w:t xml:space="preserve">Consumer and representatives are satisfied </w:t>
      </w:r>
      <w:r w:rsidR="00DB2D1A" w:rsidRPr="00B8531D">
        <w:t>staff manage</w:t>
      </w:r>
      <w:r w:rsidR="00297210" w:rsidRPr="00B8531D">
        <w:t xml:space="preserve"> consumers’ high impact high prevalence risks. </w:t>
      </w:r>
    </w:p>
    <w:p w14:paraId="23E4CED0" w14:textId="5B6260FE" w:rsidR="00AC3EFC" w:rsidRPr="00B8531D" w:rsidRDefault="00297210" w:rsidP="000E0942">
      <w:pPr>
        <w:pStyle w:val="ListBullet"/>
        <w:ind w:left="425" w:hanging="425"/>
      </w:pPr>
      <w:r w:rsidRPr="00B8531D">
        <w:t xml:space="preserve">Care documentation and staff interviews demonstrated effective management of consumer risk. </w:t>
      </w:r>
      <w:r w:rsidR="00AC3EFC" w:rsidRPr="00B8531D">
        <w:t xml:space="preserve"> </w:t>
      </w:r>
    </w:p>
    <w:p w14:paraId="13B9F178" w14:textId="1C904EFF" w:rsidR="00D37782" w:rsidRPr="00B8531D" w:rsidRDefault="00B97FB8" w:rsidP="00D37782">
      <w:r w:rsidRPr="00B8531D">
        <w:t>T</w:t>
      </w:r>
      <w:r w:rsidR="00D37782" w:rsidRPr="00B8531D">
        <w:t>he provider’s response acknowledge</w:t>
      </w:r>
      <w:r w:rsidR="0087102A" w:rsidRPr="00B8531D">
        <w:t>d</w:t>
      </w:r>
      <w:r w:rsidRPr="00B8531D">
        <w:t xml:space="preserve"> evidence</w:t>
      </w:r>
      <w:r w:rsidR="00D37782" w:rsidRPr="00B8531D">
        <w:t xml:space="preserve"> </w:t>
      </w:r>
      <w:r w:rsidRPr="00B8531D">
        <w:t>neurological observation protocols are not always followed for an unwitnessed falls and</w:t>
      </w:r>
      <w:r w:rsidR="00D37782" w:rsidRPr="00B8531D">
        <w:t xml:space="preserve"> further education is planned for relevant staff.</w:t>
      </w:r>
    </w:p>
    <w:p w14:paraId="4F4353B6" w14:textId="7E1E4425" w:rsidR="00AC3EFC" w:rsidRPr="00B8531D" w:rsidRDefault="00D37782" w:rsidP="00D37782">
      <w:pPr>
        <w:rPr>
          <w:color w:val="auto"/>
        </w:rPr>
      </w:pPr>
      <w:r w:rsidRPr="00B8531D">
        <w:t xml:space="preserve">I agree with the Assessment Team’s recommendation and find the service is compliant with this requirement.  </w:t>
      </w:r>
    </w:p>
    <w:p w14:paraId="2C276C62" w14:textId="2CFEB0C1" w:rsidR="00AA099E" w:rsidRPr="00D435F8" w:rsidRDefault="00AA099E" w:rsidP="00AA099E">
      <w:pPr>
        <w:pStyle w:val="Heading3"/>
      </w:pPr>
      <w:r w:rsidRPr="00D435F8">
        <w:t>Requirement 3(3)(c)</w:t>
      </w:r>
      <w:r>
        <w:tab/>
        <w:t>Compliant</w:t>
      </w:r>
    </w:p>
    <w:p w14:paraId="2C276C63" w14:textId="77777777" w:rsidR="00AA099E" w:rsidRPr="008D114F" w:rsidRDefault="00AA099E" w:rsidP="00AA099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44D94F4" w14:textId="5F66DF1D" w:rsidR="00AC3EFC" w:rsidRPr="00B8531D" w:rsidRDefault="00AC3EFC" w:rsidP="00AC3EFC">
      <w:pPr>
        <w:rPr>
          <w:rFonts w:eastAsiaTheme="minorHAnsi"/>
          <w:color w:val="auto"/>
          <w:szCs w:val="22"/>
          <w:lang w:eastAsia="en-US"/>
        </w:rPr>
      </w:pPr>
      <w:bookmarkStart w:id="7" w:name="_Hlk84244341"/>
      <w:r w:rsidRPr="00B8531D">
        <w:rPr>
          <w:rFonts w:eastAsiaTheme="minorHAnsi"/>
          <w:color w:val="auto"/>
          <w:szCs w:val="22"/>
          <w:lang w:eastAsia="en-US"/>
        </w:rPr>
        <w:t xml:space="preserve">I find the service is compliant with this requirement based on the following evidence: </w:t>
      </w:r>
    </w:p>
    <w:bookmarkEnd w:id="7"/>
    <w:p w14:paraId="32C8E0DA" w14:textId="77777777" w:rsidR="0055766E" w:rsidRPr="00B8531D" w:rsidRDefault="0055766E" w:rsidP="000E0942">
      <w:pPr>
        <w:pStyle w:val="ListBullet"/>
        <w:ind w:left="425" w:hanging="425"/>
      </w:pPr>
      <w:r w:rsidRPr="00B8531D">
        <w:lastRenderedPageBreak/>
        <w:t>Staff described processes, resources and strategies employed for consumers nearing end of life.</w:t>
      </w:r>
    </w:p>
    <w:p w14:paraId="5A248343" w14:textId="71A191E4" w:rsidR="00465356" w:rsidRPr="00B8531D" w:rsidRDefault="00FC5B78" w:rsidP="000E0942">
      <w:pPr>
        <w:pStyle w:val="ListBullet"/>
        <w:ind w:left="425" w:hanging="425"/>
      </w:pPr>
      <w:r w:rsidRPr="00B8531D">
        <w:t>Documentation sampled demonstrate needs and goals</w:t>
      </w:r>
      <w:r w:rsidR="00465356" w:rsidRPr="00B8531D">
        <w:t xml:space="preserve"> of consumers are recognised and addressed and their comfort maintained. </w:t>
      </w:r>
    </w:p>
    <w:p w14:paraId="2C276C65" w14:textId="440272E6" w:rsidR="00AA099E" w:rsidRPr="00D435F8" w:rsidRDefault="00AA099E" w:rsidP="00AA099E">
      <w:pPr>
        <w:pStyle w:val="Heading3"/>
      </w:pPr>
      <w:r w:rsidRPr="00D435F8">
        <w:t>Requirement 3(3)(d)</w:t>
      </w:r>
      <w:r>
        <w:tab/>
        <w:t>Compliant</w:t>
      </w:r>
    </w:p>
    <w:p w14:paraId="2C276C66" w14:textId="77777777" w:rsidR="00AA099E" w:rsidRPr="008D114F" w:rsidRDefault="00AA099E" w:rsidP="00AA099E">
      <w:pPr>
        <w:rPr>
          <w:i/>
        </w:rPr>
      </w:pPr>
      <w:r w:rsidRPr="008D114F">
        <w:rPr>
          <w:i/>
          <w:szCs w:val="22"/>
        </w:rPr>
        <w:t>Deterioration or change of a consumer’s mental health, cognitive or physical function, capacity or condition is recognised and responded to in a timely manner.</w:t>
      </w:r>
    </w:p>
    <w:p w14:paraId="434AF1B2" w14:textId="674AB578" w:rsidR="00AC3EFC" w:rsidRPr="007C7D1A" w:rsidRDefault="00C05A1D" w:rsidP="00AC3EFC">
      <w:pPr>
        <w:rPr>
          <w:rFonts w:eastAsiaTheme="minorHAnsi"/>
          <w:color w:val="auto"/>
          <w:szCs w:val="22"/>
          <w:lang w:eastAsia="en-US"/>
        </w:rPr>
      </w:pPr>
      <w:r w:rsidRPr="007C7D1A">
        <w:rPr>
          <w:rFonts w:eastAsiaTheme="minorHAnsi"/>
          <w:color w:val="auto"/>
          <w:szCs w:val="22"/>
          <w:lang w:eastAsia="en-US"/>
        </w:rPr>
        <w:t>I</w:t>
      </w:r>
      <w:r w:rsidR="00AC3EFC" w:rsidRPr="007C7D1A">
        <w:rPr>
          <w:rFonts w:eastAsiaTheme="minorHAnsi"/>
          <w:color w:val="auto"/>
          <w:szCs w:val="22"/>
          <w:lang w:eastAsia="en-US"/>
        </w:rPr>
        <w:t xml:space="preserve"> find the service is compliant with this requirement based on the following evidence: </w:t>
      </w:r>
    </w:p>
    <w:p w14:paraId="56570AFE" w14:textId="5051E351" w:rsidR="00AC3EFC" w:rsidRPr="007C7D1A" w:rsidRDefault="00AC3EFC" w:rsidP="000E0942">
      <w:pPr>
        <w:pStyle w:val="ListParagraph"/>
        <w:numPr>
          <w:ilvl w:val="0"/>
          <w:numId w:val="23"/>
        </w:numPr>
        <w:rPr>
          <w:color w:val="auto"/>
        </w:rPr>
      </w:pPr>
      <w:r w:rsidRPr="007C7D1A">
        <w:t>Care documentation</w:t>
      </w:r>
      <w:r w:rsidR="00C05A1D" w:rsidRPr="007C7D1A">
        <w:t xml:space="preserve"> and staff interviews</w:t>
      </w:r>
      <w:r w:rsidRPr="007C7D1A">
        <w:t xml:space="preserve"> </w:t>
      </w:r>
      <w:r w:rsidR="00C05A1D" w:rsidRPr="007C7D1A">
        <w:t>demonstrated</w:t>
      </w:r>
      <w:r w:rsidR="008E5FCE" w:rsidRPr="007C7D1A">
        <w:t xml:space="preserve"> for consumers sampled deterioration or change is recognised and responded in a timely manner. </w:t>
      </w:r>
      <w:r w:rsidRPr="007C7D1A">
        <w:t xml:space="preserve">  </w:t>
      </w:r>
      <w:r w:rsidRPr="007C7D1A">
        <w:rPr>
          <w:color w:val="auto"/>
        </w:rPr>
        <w:t xml:space="preserve"> </w:t>
      </w:r>
    </w:p>
    <w:p w14:paraId="2C276C68" w14:textId="6FCA6E9D" w:rsidR="00AA099E" w:rsidRPr="00D435F8" w:rsidRDefault="00AA099E" w:rsidP="00AA099E">
      <w:pPr>
        <w:pStyle w:val="Heading3"/>
      </w:pPr>
      <w:r w:rsidRPr="007C7D1A">
        <w:t>Requirement 3(3)(e)</w:t>
      </w:r>
      <w:r w:rsidRPr="007C7D1A">
        <w:tab/>
        <w:t>Compliant</w:t>
      </w:r>
    </w:p>
    <w:p w14:paraId="2C276C69" w14:textId="77777777" w:rsidR="00AA099E" w:rsidRPr="008D114F" w:rsidRDefault="00AA099E" w:rsidP="00AA099E">
      <w:pPr>
        <w:rPr>
          <w:i/>
        </w:rPr>
      </w:pPr>
      <w:r w:rsidRPr="008D114F">
        <w:rPr>
          <w:i/>
          <w:szCs w:val="22"/>
        </w:rPr>
        <w:t>Information about the consumer’s condition, needs and preferences is documented and communicated within the organisation, and with others where responsibility for care is shared.</w:t>
      </w:r>
    </w:p>
    <w:p w14:paraId="7348281B" w14:textId="077B4CDC" w:rsidR="00AC3EFC" w:rsidRPr="007C7D1A" w:rsidRDefault="00AC3EFC" w:rsidP="00AC3EFC">
      <w:pPr>
        <w:rPr>
          <w:rFonts w:eastAsiaTheme="minorHAnsi"/>
          <w:color w:val="auto"/>
          <w:szCs w:val="22"/>
          <w:lang w:eastAsia="en-US"/>
        </w:rPr>
      </w:pPr>
      <w:r w:rsidRPr="007C7D1A">
        <w:rPr>
          <w:rFonts w:eastAsiaTheme="minorHAnsi"/>
          <w:color w:val="auto"/>
          <w:szCs w:val="22"/>
          <w:lang w:eastAsia="en-US"/>
        </w:rPr>
        <w:t xml:space="preserve">I find the service is compliant with this requirement based on the following evidence: </w:t>
      </w:r>
    </w:p>
    <w:p w14:paraId="32378254" w14:textId="62EDD36E" w:rsidR="00AC3EFC" w:rsidRPr="007C7D1A" w:rsidRDefault="00AC3EFC" w:rsidP="000E0942">
      <w:pPr>
        <w:pStyle w:val="ListBullet"/>
        <w:ind w:left="425" w:hanging="425"/>
      </w:pPr>
      <w:r w:rsidRPr="007C7D1A">
        <w:t>Consumer and representatives are satisfied</w:t>
      </w:r>
      <w:r w:rsidR="00EA412E" w:rsidRPr="007C7D1A">
        <w:t xml:space="preserve"> information about condition, needs and preferences is communicated among staff. </w:t>
      </w:r>
      <w:r w:rsidRPr="007C7D1A">
        <w:t xml:space="preserve"> </w:t>
      </w:r>
    </w:p>
    <w:p w14:paraId="18893AF5" w14:textId="09BBC5D0" w:rsidR="00EA412E" w:rsidRPr="007C7D1A" w:rsidRDefault="00AC3EFC" w:rsidP="000E0942">
      <w:pPr>
        <w:pStyle w:val="ListBullet"/>
        <w:ind w:left="425" w:hanging="425"/>
      </w:pPr>
      <w:r w:rsidRPr="007C7D1A">
        <w:t xml:space="preserve">Staff </w:t>
      </w:r>
      <w:r w:rsidR="00AC5437" w:rsidRPr="007C7D1A">
        <w:t xml:space="preserve">and visiting professionals </w:t>
      </w:r>
      <w:r w:rsidRPr="007C7D1A">
        <w:t>described how</w:t>
      </w:r>
      <w:r w:rsidR="00AC5437" w:rsidRPr="007C7D1A">
        <w:t xml:space="preserve"> information</w:t>
      </w:r>
      <w:r w:rsidR="00EA412E" w:rsidRPr="007C7D1A">
        <w:t xml:space="preserve"> is documented and communicated. </w:t>
      </w:r>
    </w:p>
    <w:p w14:paraId="20143BE8" w14:textId="2F25D133" w:rsidR="00AC3EFC" w:rsidRPr="007C7D1A" w:rsidRDefault="00AC3EFC" w:rsidP="000E0942">
      <w:pPr>
        <w:pStyle w:val="ListBullet"/>
        <w:ind w:left="425" w:hanging="425"/>
      </w:pPr>
      <w:r w:rsidRPr="007C7D1A">
        <w:t>Care documentation</w:t>
      </w:r>
      <w:r w:rsidR="00C839D0" w:rsidRPr="007C7D1A">
        <w:t xml:space="preserve"> demonstrate effective sharing of consumers’ </w:t>
      </w:r>
      <w:r w:rsidR="003424B7" w:rsidRPr="007C7D1A">
        <w:t xml:space="preserve">condition </w:t>
      </w:r>
      <w:r w:rsidRPr="007C7D1A">
        <w:t>needs</w:t>
      </w:r>
      <w:r w:rsidR="003424B7" w:rsidRPr="007C7D1A">
        <w:t xml:space="preserve"> </w:t>
      </w:r>
      <w:r w:rsidRPr="007C7D1A">
        <w:t xml:space="preserve">and preferences.   </w:t>
      </w:r>
    </w:p>
    <w:p w14:paraId="2C276C6B" w14:textId="6BDBF171" w:rsidR="00AA099E" w:rsidRPr="00D435F8" w:rsidRDefault="00AA099E" w:rsidP="00AA099E">
      <w:pPr>
        <w:pStyle w:val="Heading3"/>
      </w:pPr>
      <w:r w:rsidRPr="00D435F8">
        <w:t>Requirement 3(3)(f)</w:t>
      </w:r>
      <w:r>
        <w:tab/>
        <w:t>Compliant</w:t>
      </w:r>
    </w:p>
    <w:p w14:paraId="2C276C6C" w14:textId="77777777" w:rsidR="00AA099E" w:rsidRPr="008D114F" w:rsidRDefault="00AA099E" w:rsidP="00AA099E">
      <w:pPr>
        <w:rPr>
          <w:i/>
        </w:rPr>
      </w:pPr>
      <w:r w:rsidRPr="008D114F">
        <w:rPr>
          <w:i/>
          <w:szCs w:val="22"/>
        </w:rPr>
        <w:t>Timely and appropriate referrals to individuals, other organisations and providers of other care and services.</w:t>
      </w:r>
    </w:p>
    <w:p w14:paraId="60180182" w14:textId="2DA32900" w:rsidR="00AC3EFC" w:rsidRPr="007C7D1A" w:rsidRDefault="00AC3EFC" w:rsidP="00AC3EFC">
      <w:pPr>
        <w:rPr>
          <w:rFonts w:eastAsiaTheme="minorHAnsi"/>
          <w:color w:val="auto"/>
          <w:szCs w:val="22"/>
          <w:lang w:eastAsia="en-US"/>
        </w:rPr>
      </w:pPr>
      <w:r w:rsidRPr="007C7D1A">
        <w:rPr>
          <w:rFonts w:eastAsiaTheme="minorHAnsi"/>
          <w:color w:val="auto"/>
          <w:szCs w:val="22"/>
          <w:lang w:eastAsia="en-US"/>
        </w:rPr>
        <w:t xml:space="preserve">I find the service is compliant with this requirement based on the following evidence: </w:t>
      </w:r>
    </w:p>
    <w:p w14:paraId="513439BD" w14:textId="77777777" w:rsidR="00B31121" w:rsidRPr="007C7D1A" w:rsidRDefault="00AC3EFC" w:rsidP="000E0942">
      <w:pPr>
        <w:pStyle w:val="ListBullet"/>
        <w:ind w:left="425" w:hanging="425"/>
      </w:pPr>
      <w:r w:rsidRPr="007C7D1A">
        <w:t xml:space="preserve">Consumer </w:t>
      </w:r>
      <w:r w:rsidR="00316785" w:rsidRPr="007C7D1A">
        <w:t>satisfaction they have</w:t>
      </w:r>
      <w:r w:rsidR="00CB2DBA" w:rsidRPr="007C7D1A">
        <w:t xml:space="preserve"> appropriate access to </w:t>
      </w:r>
      <w:r w:rsidR="00B31121" w:rsidRPr="007C7D1A">
        <w:t>individuals and other providers.</w:t>
      </w:r>
    </w:p>
    <w:p w14:paraId="52A6434F" w14:textId="4FF74861" w:rsidR="00BD6CEB" w:rsidRPr="007C7D1A" w:rsidRDefault="00BD6CEB" w:rsidP="000E0942">
      <w:pPr>
        <w:pStyle w:val="ListBullet"/>
        <w:ind w:left="425" w:hanging="425"/>
      </w:pPr>
      <w:r w:rsidRPr="007C7D1A">
        <w:t>C</w:t>
      </w:r>
      <w:r w:rsidR="00B31121" w:rsidRPr="007C7D1A">
        <w:t>are planning documents demonstrate that timely and appropriate referrals</w:t>
      </w:r>
      <w:r w:rsidRPr="007C7D1A">
        <w:t xml:space="preserve"> and staff demonstrated an understanding of referral processes.   </w:t>
      </w:r>
    </w:p>
    <w:p w14:paraId="2C276C6E" w14:textId="16D7B232" w:rsidR="00AA099E" w:rsidRPr="00D435F8" w:rsidRDefault="00AA099E" w:rsidP="00AA099E">
      <w:pPr>
        <w:pStyle w:val="Heading3"/>
      </w:pPr>
      <w:r w:rsidRPr="007C7D1A">
        <w:lastRenderedPageBreak/>
        <w:t>Requirement 3(3)(g)</w:t>
      </w:r>
      <w:r w:rsidRPr="007C7D1A">
        <w:tab/>
        <w:t>Compliant</w:t>
      </w:r>
    </w:p>
    <w:p w14:paraId="2C276C6F" w14:textId="77777777" w:rsidR="00AA099E" w:rsidRPr="008D114F" w:rsidRDefault="00AA099E" w:rsidP="00AA099E">
      <w:pPr>
        <w:tabs>
          <w:tab w:val="right" w:pos="9026"/>
        </w:tabs>
        <w:spacing w:before="0" w:after="0"/>
        <w:outlineLvl w:val="4"/>
        <w:rPr>
          <w:i/>
          <w:szCs w:val="22"/>
        </w:rPr>
      </w:pPr>
      <w:r w:rsidRPr="008D114F">
        <w:rPr>
          <w:i/>
          <w:szCs w:val="22"/>
        </w:rPr>
        <w:t>Minimisation of infection related risks through implementing:</w:t>
      </w:r>
    </w:p>
    <w:p w14:paraId="2C276C70" w14:textId="77777777" w:rsidR="00AA099E" w:rsidRPr="008D114F" w:rsidRDefault="00AA099E" w:rsidP="002237E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276C71" w14:textId="77777777" w:rsidR="00AA099E" w:rsidRPr="008D114F" w:rsidRDefault="00AA099E" w:rsidP="002237E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BCC472" w14:textId="65B60C02" w:rsidR="00AC3EFC" w:rsidRPr="007C7D1A" w:rsidRDefault="00AC3EFC" w:rsidP="00AC3EFC">
      <w:pPr>
        <w:rPr>
          <w:rFonts w:eastAsiaTheme="minorHAnsi"/>
          <w:color w:val="auto"/>
          <w:szCs w:val="22"/>
          <w:lang w:eastAsia="en-US"/>
        </w:rPr>
      </w:pPr>
      <w:r w:rsidRPr="007C7D1A">
        <w:rPr>
          <w:rFonts w:eastAsiaTheme="minorHAnsi"/>
          <w:color w:val="auto"/>
          <w:szCs w:val="22"/>
          <w:lang w:eastAsia="en-US"/>
        </w:rPr>
        <w:t xml:space="preserve">I find the service is compliant with this requirement based on the following evidence: </w:t>
      </w:r>
    </w:p>
    <w:p w14:paraId="5FB75DC6" w14:textId="06D9572B" w:rsidR="000E092E" w:rsidRPr="007C7D1A" w:rsidRDefault="00AC3EFC" w:rsidP="000E0942">
      <w:pPr>
        <w:pStyle w:val="ListBullet"/>
        <w:ind w:left="425" w:hanging="425"/>
      </w:pPr>
      <w:r w:rsidRPr="007C7D1A">
        <w:t>Consumer and representatives are satisfied</w:t>
      </w:r>
      <w:r w:rsidR="000E092E" w:rsidRPr="007C7D1A">
        <w:t xml:space="preserve"> with infection control practices. </w:t>
      </w:r>
    </w:p>
    <w:p w14:paraId="21F2D4E7" w14:textId="77777777" w:rsidR="007A39ED" w:rsidRPr="007C7D1A" w:rsidRDefault="007A39ED" w:rsidP="000E0942">
      <w:pPr>
        <w:pStyle w:val="ListBullet"/>
        <w:ind w:left="425" w:hanging="425"/>
      </w:pPr>
      <w:r w:rsidRPr="000E0942">
        <w:t xml:space="preserve">Clinical and personal care </w:t>
      </w:r>
      <w:bookmarkStart w:id="8" w:name="_Hlk79155107"/>
      <w:r w:rsidRPr="000E0942">
        <w:t>staff described the processes and practices they apply for standard and transmission-based precautions</w:t>
      </w:r>
      <w:bookmarkEnd w:id="8"/>
      <w:r w:rsidRPr="000E0942">
        <w:t xml:space="preserve"> and antimicrobial stewardship.</w:t>
      </w:r>
    </w:p>
    <w:p w14:paraId="2C276C73" w14:textId="621C6EE6" w:rsidR="00AA099E" w:rsidRPr="007C7D1A" w:rsidRDefault="00540C59" w:rsidP="000E0942">
      <w:pPr>
        <w:pStyle w:val="ListBullet"/>
        <w:ind w:left="425" w:hanging="425"/>
      </w:pPr>
      <w:r w:rsidRPr="000E0942">
        <w:t xml:space="preserve">Documentation demonstrated outbreak procedures, education and vaccination monitoring.    </w:t>
      </w:r>
      <w:r w:rsidR="007A39ED" w:rsidRPr="000E0942">
        <w:t xml:space="preserve">  </w:t>
      </w:r>
    </w:p>
    <w:p w14:paraId="2C276C74" w14:textId="77777777" w:rsidR="00AA099E" w:rsidRDefault="00AA099E" w:rsidP="000E0942">
      <w:pPr>
        <w:pStyle w:val="ListBullet"/>
        <w:ind w:left="425" w:hanging="425"/>
        <w:sectPr w:rsidR="00AA099E" w:rsidSect="00AA099E">
          <w:type w:val="continuous"/>
          <w:pgSz w:w="11906" w:h="16838"/>
          <w:pgMar w:top="1701" w:right="1418" w:bottom="1418" w:left="1418" w:header="709" w:footer="397" w:gutter="0"/>
          <w:cols w:space="708"/>
          <w:titlePg/>
          <w:docGrid w:linePitch="360"/>
        </w:sectPr>
      </w:pPr>
    </w:p>
    <w:p w14:paraId="2C276C75" w14:textId="3BF93249"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C276D18" wp14:editId="2C276D1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0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DD7800">
        <w:rPr>
          <w:color w:val="FFFFFF" w:themeColor="background1"/>
          <w:sz w:val="36"/>
        </w:rPr>
        <w:t>COMPLIANT</w:t>
      </w:r>
      <w:r w:rsidR="00DB56AA" w:rsidRPr="00EB1D71">
        <w:rPr>
          <w:color w:val="FFFFFF" w:themeColor="background1"/>
          <w:sz w:val="36"/>
        </w:rPr>
        <w:t xml:space="preserve"> </w:t>
      </w:r>
      <w:r w:rsidRPr="00EB1D71">
        <w:rPr>
          <w:color w:val="FFFFFF" w:themeColor="background1"/>
          <w:sz w:val="36"/>
        </w:rPr>
        <w:br/>
        <w:t>Services and support for daily living</w:t>
      </w:r>
    </w:p>
    <w:p w14:paraId="2C276C76" w14:textId="77777777" w:rsidR="00AA099E" w:rsidRPr="00FD1B02" w:rsidRDefault="00AA099E" w:rsidP="00AA099E">
      <w:pPr>
        <w:pStyle w:val="Heading3"/>
        <w:shd w:val="clear" w:color="auto" w:fill="F2F2F2" w:themeFill="background1" w:themeFillShade="F2"/>
      </w:pPr>
      <w:r w:rsidRPr="00FD1B02">
        <w:t>Consumer outcome:</w:t>
      </w:r>
    </w:p>
    <w:p w14:paraId="2C276C77" w14:textId="77777777" w:rsidR="00AA099E" w:rsidRDefault="00AA099E" w:rsidP="00AA099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276C78" w14:textId="77777777" w:rsidR="00AA099E" w:rsidRDefault="00AA099E" w:rsidP="00AA099E">
      <w:pPr>
        <w:pStyle w:val="Heading3"/>
        <w:shd w:val="clear" w:color="auto" w:fill="F2F2F2" w:themeFill="background1" w:themeFillShade="F2"/>
      </w:pPr>
      <w:r>
        <w:t>Organisation statement:</w:t>
      </w:r>
    </w:p>
    <w:p w14:paraId="2C276C79" w14:textId="77777777" w:rsidR="00AA099E" w:rsidRDefault="00AA099E" w:rsidP="00AA099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276C7A" w14:textId="77777777" w:rsidR="00AA099E" w:rsidRDefault="00AA099E" w:rsidP="00AA099E">
      <w:pPr>
        <w:pStyle w:val="Heading2"/>
      </w:pPr>
      <w:r>
        <w:t>Assessment of Standard 4</w:t>
      </w:r>
    </w:p>
    <w:p w14:paraId="7E3C25BB" w14:textId="409B44F5" w:rsidR="00AC3371" w:rsidRPr="00AD20C3" w:rsidRDefault="00AC3371" w:rsidP="00AC3371">
      <w:pPr>
        <w:rPr>
          <w:rFonts w:eastAsia="Calibri"/>
          <w:lang w:eastAsia="en-US"/>
        </w:rPr>
      </w:pPr>
      <w:bookmarkStart w:id="9" w:name="_Hlk32997883"/>
      <w:r w:rsidRPr="00AD20C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they are enabled and supported by the service. Staff were asked about their understanding and application of the requirements. The team also examined relevant documents.</w:t>
      </w:r>
    </w:p>
    <w:bookmarkEnd w:id="9"/>
    <w:p w14:paraId="0205E1E6" w14:textId="77777777" w:rsidR="0024044C" w:rsidRPr="00AD20C3" w:rsidRDefault="00AC3371" w:rsidP="00AC3371">
      <w:pPr>
        <w:rPr>
          <w:rFonts w:eastAsia="Calibri"/>
          <w:lang w:eastAsia="en-US"/>
        </w:rPr>
      </w:pPr>
      <w:r w:rsidRPr="00FF61D9">
        <w:rPr>
          <w:rFonts w:eastAsia="Calibri"/>
          <w:lang w:eastAsia="en-US"/>
        </w:rPr>
        <w:t>Overall consumers and representatives considered</w:t>
      </w:r>
      <w:r w:rsidRPr="00AD20C3">
        <w:rPr>
          <w:rFonts w:eastAsia="Calibri"/>
          <w:lang w:eastAsia="en-US"/>
        </w:rPr>
        <w:t xml:space="preserve"> that they get the services and supports for daily living that are important for their health and well-being and that enable them to do the things they want to do. </w:t>
      </w:r>
    </w:p>
    <w:p w14:paraId="235A5347" w14:textId="5B398097" w:rsidR="0024044C" w:rsidRPr="00AD20C3" w:rsidRDefault="0024044C" w:rsidP="00AC3371">
      <w:pPr>
        <w:rPr>
          <w:rFonts w:eastAsia="Calibri"/>
          <w:lang w:eastAsia="en-US"/>
        </w:rPr>
      </w:pPr>
      <w:r w:rsidRPr="00AD20C3">
        <w:rPr>
          <w:rFonts w:eastAsia="Calibri"/>
          <w:lang w:eastAsia="en-US"/>
        </w:rPr>
        <w:t xml:space="preserve">Staff demonstrated an understanding of, and described ways, they support consumers receive safe and effective services and supports for daily living. </w:t>
      </w:r>
    </w:p>
    <w:p w14:paraId="207F3EB3" w14:textId="3E29A6DB" w:rsidR="00AC3371" w:rsidRPr="00FF61D9" w:rsidRDefault="000E6CAB" w:rsidP="00AC3371">
      <w:pPr>
        <w:rPr>
          <w:rFonts w:eastAsia="Calibri"/>
          <w:lang w:eastAsia="en-US"/>
        </w:rPr>
      </w:pPr>
      <w:r w:rsidRPr="00FF61D9">
        <w:rPr>
          <w:rFonts w:eastAsia="Calibri"/>
          <w:lang w:eastAsia="en-US"/>
        </w:rPr>
        <w:t>Care documentati</w:t>
      </w:r>
      <w:r w:rsidR="0029359D" w:rsidRPr="00FF61D9">
        <w:rPr>
          <w:rFonts w:eastAsia="Calibri"/>
          <w:lang w:eastAsia="en-US"/>
        </w:rPr>
        <w:t xml:space="preserve">on was consistent with consumer needs, goals and preferences. </w:t>
      </w:r>
      <w:r w:rsidR="00AC3371" w:rsidRPr="00FF61D9">
        <w:rPr>
          <w:rFonts w:eastAsia="Calibri"/>
          <w:lang w:eastAsia="en-US"/>
        </w:rPr>
        <w:t xml:space="preserve"> </w:t>
      </w:r>
    </w:p>
    <w:p w14:paraId="2C276C7C" w14:textId="4C41C20A" w:rsidR="00AA099E" w:rsidRPr="00FF61D9" w:rsidRDefault="00AA099E" w:rsidP="00AA099E">
      <w:pPr>
        <w:rPr>
          <w:rFonts w:eastAsia="Calibri"/>
          <w:lang w:eastAsia="en-US"/>
        </w:rPr>
      </w:pPr>
      <w:r w:rsidRPr="00FF61D9">
        <w:rPr>
          <w:rFonts w:eastAsia="Calibri"/>
          <w:lang w:eastAsia="en-US"/>
        </w:rPr>
        <w:t xml:space="preserve">The Quality Standard is assessed as Compliant as </w:t>
      </w:r>
      <w:r w:rsidR="00DB56AA" w:rsidRPr="00FF61D9">
        <w:rPr>
          <w:rFonts w:eastAsia="Calibri"/>
          <w:lang w:eastAsia="en-US"/>
        </w:rPr>
        <w:t>seven</w:t>
      </w:r>
      <w:r w:rsidRPr="00FF61D9">
        <w:rPr>
          <w:rFonts w:eastAsia="Calibri"/>
          <w:lang w:eastAsia="en-US"/>
        </w:rPr>
        <w:t xml:space="preserve"> of the seven specific requirements have been assessed as Compliant.</w:t>
      </w:r>
    </w:p>
    <w:p w14:paraId="2C276C7D" w14:textId="51B04BED" w:rsidR="00AA099E" w:rsidRDefault="00AA099E" w:rsidP="00AA099E">
      <w:pPr>
        <w:pStyle w:val="Heading2"/>
      </w:pPr>
      <w:r>
        <w:t>Assessment of Standard 4 Requirements</w:t>
      </w:r>
      <w:r w:rsidRPr="0066387A">
        <w:rPr>
          <w:i/>
          <w:color w:val="0000FF"/>
          <w:sz w:val="24"/>
          <w:szCs w:val="24"/>
        </w:rPr>
        <w:t xml:space="preserve"> </w:t>
      </w:r>
    </w:p>
    <w:p w14:paraId="2C276C7E" w14:textId="56264C91" w:rsidR="00AA099E" w:rsidRPr="00314FF7" w:rsidRDefault="00AA099E" w:rsidP="00AA099E">
      <w:pPr>
        <w:pStyle w:val="Heading3"/>
      </w:pPr>
      <w:r w:rsidRPr="00314FF7">
        <w:t>Requirement 4(3)(a)</w:t>
      </w:r>
      <w:r>
        <w:tab/>
        <w:t>Compliant</w:t>
      </w:r>
    </w:p>
    <w:p w14:paraId="2C276C7F" w14:textId="77777777" w:rsidR="00AA099E" w:rsidRPr="008D114F" w:rsidRDefault="00AA099E" w:rsidP="00AA099E">
      <w:pPr>
        <w:rPr>
          <w:i/>
        </w:rPr>
      </w:pPr>
      <w:r w:rsidRPr="008D114F">
        <w:rPr>
          <w:i/>
        </w:rPr>
        <w:t>Each consumer gets safe and effective services and supports for daily living that meet the consumer’s needs, goals and preferences and optimise their independence, health, well-being and quality of life.</w:t>
      </w:r>
    </w:p>
    <w:p w14:paraId="095FC345" w14:textId="77777777" w:rsidR="009060EE" w:rsidRPr="00A33A41" w:rsidRDefault="009060EE" w:rsidP="009060EE">
      <w:pPr>
        <w:rPr>
          <w:rFonts w:eastAsiaTheme="minorHAnsi"/>
          <w:color w:val="auto"/>
          <w:szCs w:val="22"/>
          <w:lang w:eastAsia="en-US"/>
        </w:rPr>
      </w:pPr>
      <w:r w:rsidRPr="00A33A41">
        <w:rPr>
          <w:rFonts w:eastAsiaTheme="minorHAnsi"/>
          <w:color w:val="auto"/>
          <w:szCs w:val="22"/>
          <w:lang w:eastAsia="en-US"/>
        </w:rPr>
        <w:lastRenderedPageBreak/>
        <w:t xml:space="preserve">I find the service is compliant with this requirement based on the following evidence: </w:t>
      </w:r>
    </w:p>
    <w:p w14:paraId="70AE76DA" w14:textId="50169267" w:rsidR="0049228A" w:rsidRPr="00A33A41" w:rsidRDefault="0050062F" w:rsidP="000E0942">
      <w:pPr>
        <w:pStyle w:val="ListBullet"/>
        <w:ind w:left="425" w:hanging="425"/>
      </w:pPr>
      <w:r w:rsidRPr="00A33A41">
        <w:t>Consumer</w:t>
      </w:r>
      <w:r w:rsidR="00190615" w:rsidRPr="00A33A41">
        <w:t xml:space="preserve"> and representatives </w:t>
      </w:r>
      <w:r w:rsidR="00A33A41" w:rsidRPr="00A33A41">
        <w:t>satisfaction</w:t>
      </w:r>
      <w:r w:rsidR="00190615" w:rsidRPr="00A33A41">
        <w:t xml:space="preserve"> </w:t>
      </w:r>
      <w:r w:rsidR="00256921" w:rsidRPr="00A33A41">
        <w:t>consumers</w:t>
      </w:r>
      <w:r w:rsidR="00E16D73" w:rsidRPr="00A33A41">
        <w:t xml:space="preserve"> receive services and supports</w:t>
      </w:r>
      <w:r w:rsidR="0049228A" w:rsidRPr="00A33A41">
        <w:t xml:space="preserve"> to meet their needs, goals and preferences. </w:t>
      </w:r>
    </w:p>
    <w:p w14:paraId="65673FB9" w14:textId="77777777" w:rsidR="0049228A" w:rsidRPr="00A33A41" w:rsidRDefault="0049228A" w:rsidP="000E0942">
      <w:pPr>
        <w:pStyle w:val="ListBullet"/>
        <w:ind w:left="425" w:hanging="425"/>
      </w:pPr>
      <w:r w:rsidRPr="00A33A41">
        <w:t>Staff described how they support consumers to meet above.</w:t>
      </w:r>
    </w:p>
    <w:p w14:paraId="3407DA70" w14:textId="2B39DC6D" w:rsidR="0050062F" w:rsidRPr="00A33A41" w:rsidRDefault="0049228A" w:rsidP="000E0942">
      <w:pPr>
        <w:pStyle w:val="ListBullet"/>
        <w:ind w:left="425" w:hanging="425"/>
      </w:pPr>
      <w:r w:rsidRPr="00A33A41">
        <w:t>Care documentation</w:t>
      </w:r>
      <w:r w:rsidR="00F91FF8" w:rsidRPr="00A33A41">
        <w:t xml:space="preserve"> details individual needs, goals and preferences. </w:t>
      </w:r>
      <w:r w:rsidRPr="00A33A41">
        <w:t xml:space="preserve"> </w:t>
      </w:r>
      <w:r w:rsidR="0050062F" w:rsidRPr="00A33A41">
        <w:t xml:space="preserve"> </w:t>
      </w:r>
    </w:p>
    <w:p w14:paraId="2C276C81" w14:textId="64395F48" w:rsidR="00AA099E" w:rsidRPr="00D435F8" w:rsidRDefault="00AA099E" w:rsidP="00AA099E">
      <w:pPr>
        <w:pStyle w:val="Heading3"/>
      </w:pPr>
      <w:r w:rsidRPr="00D435F8">
        <w:t>Requirement 4(3)(b)</w:t>
      </w:r>
      <w:r>
        <w:tab/>
        <w:t>Compliant</w:t>
      </w:r>
    </w:p>
    <w:p w14:paraId="2C276C82" w14:textId="77777777" w:rsidR="00AA099E" w:rsidRPr="008D114F" w:rsidRDefault="00AA099E" w:rsidP="00AA099E">
      <w:pPr>
        <w:rPr>
          <w:i/>
        </w:rPr>
      </w:pPr>
      <w:r w:rsidRPr="008D114F">
        <w:rPr>
          <w:i/>
        </w:rPr>
        <w:t>Services and supports for daily living promote each consumer’s emotional, spiritual and psychological well-being.</w:t>
      </w:r>
    </w:p>
    <w:p w14:paraId="5CEC599C" w14:textId="77777777" w:rsidR="009060EE" w:rsidRPr="00940EEE" w:rsidRDefault="009060EE" w:rsidP="009060EE">
      <w:pPr>
        <w:rPr>
          <w:rFonts w:eastAsiaTheme="minorHAnsi"/>
          <w:color w:val="auto"/>
          <w:szCs w:val="22"/>
          <w:lang w:eastAsia="en-US"/>
        </w:rPr>
      </w:pPr>
      <w:r w:rsidRPr="00940EEE">
        <w:rPr>
          <w:rFonts w:eastAsiaTheme="minorHAnsi"/>
          <w:color w:val="auto"/>
          <w:szCs w:val="22"/>
          <w:lang w:eastAsia="en-US"/>
        </w:rPr>
        <w:t xml:space="preserve">I find the service is compliant with this requirement based on the following evidence: </w:t>
      </w:r>
    </w:p>
    <w:p w14:paraId="46B9836C" w14:textId="582FE634" w:rsidR="000017D4" w:rsidRPr="00940EEE" w:rsidRDefault="00F671FF" w:rsidP="000E0942">
      <w:pPr>
        <w:pStyle w:val="ListBullet"/>
        <w:ind w:left="425" w:hanging="425"/>
      </w:pPr>
      <w:r w:rsidRPr="00940EEE">
        <w:t>Consumer</w:t>
      </w:r>
      <w:r w:rsidR="000017D4" w:rsidRPr="00940EEE">
        <w:t xml:space="preserve"> and representative</w:t>
      </w:r>
      <w:r w:rsidR="00940EEE" w:rsidRPr="00940EEE">
        <w:t xml:space="preserve"> satisfaction</w:t>
      </w:r>
      <w:r w:rsidR="000017D4" w:rsidRPr="00940EEE">
        <w:t xml:space="preserve"> emotional and psychological well-being is supported.</w:t>
      </w:r>
    </w:p>
    <w:p w14:paraId="75E2A1E1" w14:textId="19ED10FF" w:rsidR="000017D4" w:rsidRPr="00940EEE" w:rsidRDefault="000017D4" w:rsidP="000E0942">
      <w:pPr>
        <w:pStyle w:val="ListBullet"/>
        <w:ind w:left="425" w:hanging="425"/>
      </w:pPr>
      <w:r w:rsidRPr="00940EEE">
        <w:t xml:space="preserve">Staff demonstrated how they support individual consumers; this was consistent with their care documentation. </w:t>
      </w:r>
    </w:p>
    <w:p w14:paraId="2C276C84" w14:textId="2D81B63F" w:rsidR="00AA099E" w:rsidRPr="00D435F8" w:rsidRDefault="00AA099E" w:rsidP="00AA099E">
      <w:pPr>
        <w:pStyle w:val="Heading3"/>
      </w:pPr>
      <w:r w:rsidRPr="00D435F8">
        <w:t>Requirement 4(3)(c)</w:t>
      </w:r>
      <w:r>
        <w:tab/>
        <w:t>Compliant</w:t>
      </w:r>
    </w:p>
    <w:p w14:paraId="2C276C85" w14:textId="77777777" w:rsidR="00AA099E" w:rsidRPr="008D114F" w:rsidRDefault="00AA099E" w:rsidP="00AA099E">
      <w:pPr>
        <w:rPr>
          <w:i/>
        </w:rPr>
      </w:pPr>
      <w:r w:rsidRPr="008D114F">
        <w:rPr>
          <w:i/>
        </w:rPr>
        <w:t>Services and supports for daily living assist each consumer to:</w:t>
      </w:r>
    </w:p>
    <w:p w14:paraId="2C276C86" w14:textId="77777777" w:rsidR="00AA099E" w:rsidRPr="008D114F" w:rsidRDefault="00AA099E" w:rsidP="002237E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276C87" w14:textId="77777777" w:rsidR="00AA099E" w:rsidRPr="008D114F" w:rsidRDefault="00AA099E" w:rsidP="002237E7">
      <w:pPr>
        <w:numPr>
          <w:ilvl w:val="0"/>
          <w:numId w:val="16"/>
        </w:numPr>
        <w:tabs>
          <w:tab w:val="right" w:pos="9026"/>
        </w:tabs>
        <w:spacing w:before="0" w:after="0"/>
        <w:ind w:left="567" w:hanging="425"/>
        <w:outlineLvl w:val="4"/>
        <w:rPr>
          <w:i/>
        </w:rPr>
      </w:pPr>
      <w:r w:rsidRPr="008D114F">
        <w:rPr>
          <w:i/>
        </w:rPr>
        <w:t>have social and personal relationships; and</w:t>
      </w:r>
    </w:p>
    <w:p w14:paraId="2C276C88" w14:textId="77777777" w:rsidR="00AA099E" w:rsidRPr="008D114F" w:rsidRDefault="00AA099E" w:rsidP="002237E7">
      <w:pPr>
        <w:numPr>
          <w:ilvl w:val="0"/>
          <w:numId w:val="16"/>
        </w:numPr>
        <w:tabs>
          <w:tab w:val="right" w:pos="9026"/>
        </w:tabs>
        <w:spacing w:before="0" w:after="0"/>
        <w:ind w:left="567" w:hanging="425"/>
        <w:outlineLvl w:val="4"/>
        <w:rPr>
          <w:i/>
        </w:rPr>
      </w:pPr>
      <w:r w:rsidRPr="008D114F">
        <w:rPr>
          <w:i/>
        </w:rPr>
        <w:t>do the things of interest to them.</w:t>
      </w:r>
    </w:p>
    <w:p w14:paraId="6B351D46" w14:textId="77777777" w:rsidR="009060EE" w:rsidRPr="00940EEE" w:rsidRDefault="009060EE" w:rsidP="009060EE">
      <w:pPr>
        <w:rPr>
          <w:rFonts w:eastAsiaTheme="minorHAnsi"/>
          <w:color w:val="auto"/>
          <w:szCs w:val="22"/>
          <w:lang w:eastAsia="en-US"/>
        </w:rPr>
      </w:pPr>
      <w:r w:rsidRPr="00940EEE">
        <w:rPr>
          <w:rFonts w:eastAsiaTheme="minorHAnsi"/>
          <w:color w:val="auto"/>
          <w:szCs w:val="22"/>
          <w:lang w:eastAsia="en-US"/>
        </w:rPr>
        <w:t xml:space="preserve">I find the service is compliant with this requirement based on the following evidence: </w:t>
      </w:r>
    </w:p>
    <w:p w14:paraId="2A16738C" w14:textId="03118C3A" w:rsidR="006B1581" w:rsidRPr="00940EEE" w:rsidRDefault="006B1581" w:rsidP="000E0942">
      <w:pPr>
        <w:pStyle w:val="ListBullet"/>
        <w:ind w:left="425" w:hanging="425"/>
      </w:pPr>
      <w:r w:rsidRPr="000E0942">
        <w:t xml:space="preserve">Consumer satisfaction they are supported to maintain contact with those important to them and continue to do things that interest them. </w:t>
      </w:r>
    </w:p>
    <w:p w14:paraId="6DF02B2A" w14:textId="5F2332ED" w:rsidR="00D6457A" w:rsidRPr="00940EEE" w:rsidRDefault="00F671FF" w:rsidP="000E0942">
      <w:pPr>
        <w:pStyle w:val="ListBullet"/>
        <w:ind w:left="425" w:hanging="425"/>
      </w:pPr>
      <w:r w:rsidRPr="00940EEE">
        <w:t xml:space="preserve">Staff </w:t>
      </w:r>
      <w:r w:rsidR="00D6457A" w:rsidRPr="00940EEE">
        <w:t xml:space="preserve">described </w:t>
      </w:r>
      <w:r w:rsidR="00D6457A" w:rsidRPr="000E0942">
        <w:t>relationships and interests of consumers and how these are being supported.</w:t>
      </w:r>
      <w:r w:rsidR="00D6457A" w:rsidRPr="00940EEE">
        <w:t xml:space="preserve">  </w:t>
      </w:r>
    </w:p>
    <w:p w14:paraId="6465A3A9" w14:textId="4A81A794" w:rsidR="00D6457A" w:rsidRPr="00940EEE" w:rsidRDefault="00D6457A" w:rsidP="000E0942">
      <w:pPr>
        <w:pStyle w:val="ListBullet"/>
        <w:ind w:left="425" w:hanging="425"/>
      </w:pPr>
      <w:r w:rsidRPr="000E0942">
        <w:t xml:space="preserve">Care </w:t>
      </w:r>
      <w:r w:rsidR="00153DC1" w:rsidRPr="000E0942">
        <w:t xml:space="preserve">documentation detail consumer preferences in relation to above. </w:t>
      </w:r>
    </w:p>
    <w:p w14:paraId="2C276C8A" w14:textId="39E72895" w:rsidR="00AA099E" w:rsidRPr="00D435F8" w:rsidRDefault="00AA099E" w:rsidP="00AA099E">
      <w:pPr>
        <w:pStyle w:val="Heading3"/>
      </w:pPr>
      <w:r w:rsidRPr="00D435F8">
        <w:t>Requirement 4(3)(d)</w:t>
      </w:r>
      <w:r>
        <w:tab/>
        <w:t>Compliant</w:t>
      </w:r>
    </w:p>
    <w:p w14:paraId="2C276C8B" w14:textId="77777777" w:rsidR="00AA099E" w:rsidRPr="008D114F" w:rsidRDefault="00AA099E" w:rsidP="00AA099E">
      <w:pPr>
        <w:rPr>
          <w:i/>
        </w:rPr>
      </w:pPr>
      <w:r w:rsidRPr="008D114F">
        <w:rPr>
          <w:i/>
        </w:rPr>
        <w:t>Information about the consumer’s condition, needs and preferences is communicated within the organisation, and with others where responsibility for care is shared.</w:t>
      </w:r>
    </w:p>
    <w:p w14:paraId="4CEF57E7" w14:textId="77777777" w:rsidR="009060EE" w:rsidRPr="00F3690D" w:rsidRDefault="009060EE" w:rsidP="009060EE">
      <w:pPr>
        <w:rPr>
          <w:rFonts w:eastAsiaTheme="minorHAnsi"/>
          <w:color w:val="auto"/>
          <w:szCs w:val="22"/>
          <w:lang w:eastAsia="en-US"/>
        </w:rPr>
      </w:pPr>
      <w:r w:rsidRPr="00F3690D">
        <w:rPr>
          <w:rFonts w:eastAsiaTheme="minorHAnsi"/>
          <w:color w:val="auto"/>
          <w:szCs w:val="22"/>
          <w:lang w:eastAsia="en-US"/>
        </w:rPr>
        <w:t xml:space="preserve">I find the service is compliant with this requirement based on the following evidence: </w:t>
      </w:r>
    </w:p>
    <w:p w14:paraId="67B3EDDD" w14:textId="3CD30C2B" w:rsidR="00B51584" w:rsidRPr="00F3690D" w:rsidRDefault="00F671FF" w:rsidP="000E0942">
      <w:pPr>
        <w:pStyle w:val="ListBullet"/>
        <w:ind w:left="425" w:hanging="425"/>
      </w:pPr>
      <w:r w:rsidRPr="00F3690D">
        <w:lastRenderedPageBreak/>
        <w:t>Consumer</w:t>
      </w:r>
      <w:r w:rsidR="00E50929" w:rsidRPr="00F3690D">
        <w:t xml:space="preserve"> and representative</w:t>
      </w:r>
      <w:r w:rsidRPr="00F3690D">
        <w:t xml:space="preserve"> satisfaction</w:t>
      </w:r>
      <w:r w:rsidR="00E50929" w:rsidRPr="00F3690D">
        <w:t xml:space="preserve"> relevant information is communicated</w:t>
      </w:r>
      <w:r w:rsidR="00B51584" w:rsidRPr="00F3690D">
        <w:t xml:space="preserve"> within the organisation and </w:t>
      </w:r>
      <w:r w:rsidR="00F3690D" w:rsidRPr="00F3690D">
        <w:t xml:space="preserve">to </w:t>
      </w:r>
      <w:r w:rsidR="00B51584" w:rsidRPr="00F3690D">
        <w:t>others.</w:t>
      </w:r>
      <w:r w:rsidR="00E50929" w:rsidRPr="00F3690D">
        <w:t xml:space="preserve"> </w:t>
      </w:r>
      <w:r w:rsidRPr="00F3690D">
        <w:t xml:space="preserve"> </w:t>
      </w:r>
    </w:p>
    <w:p w14:paraId="5F1F9308" w14:textId="63014BCA" w:rsidR="00A77A96" w:rsidRPr="00F3690D" w:rsidRDefault="00A77A96" w:rsidP="000E0942">
      <w:pPr>
        <w:pStyle w:val="ListBullet"/>
        <w:ind w:left="425" w:hanging="425"/>
      </w:pPr>
      <w:r w:rsidRPr="00F3690D">
        <w:t>Staff</w:t>
      </w:r>
      <w:r w:rsidR="00535DCB" w:rsidRPr="00F3690D">
        <w:t xml:space="preserve"> </w:t>
      </w:r>
      <w:proofErr w:type="gramStart"/>
      <w:r w:rsidR="00535DCB" w:rsidRPr="00F3690D">
        <w:t>described</w:t>
      </w:r>
      <w:proofErr w:type="gramEnd"/>
      <w:r w:rsidRPr="00F3690D">
        <w:t xml:space="preserve"> and documentation demonstrated </w:t>
      </w:r>
      <w:r w:rsidR="00535DCB" w:rsidRPr="00F3690D">
        <w:t xml:space="preserve">how </w:t>
      </w:r>
      <w:r w:rsidRPr="00F3690D">
        <w:t>information about needs, preferences and condition are shared</w:t>
      </w:r>
      <w:r w:rsidR="00F3690D" w:rsidRPr="00F3690D">
        <w:t>.</w:t>
      </w:r>
      <w:r w:rsidRPr="00F3690D">
        <w:t xml:space="preserve"> </w:t>
      </w:r>
    </w:p>
    <w:p w14:paraId="2C276C8D" w14:textId="5128A60C" w:rsidR="00AA099E" w:rsidRPr="00D435F8" w:rsidRDefault="00AA099E" w:rsidP="00AA099E">
      <w:pPr>
        <w:pStyle w:val="Heading3"/>
      </w:pPr>
      <w:r w:rsidRPr="00D435F8">
        <w:t>Requirement 4(3)(e)</w:t>
      </w:r>
      <w:r>
        <w:tab/>
        <w:t>Compliant</w:t>
      </w:r>
    </w:p>
    <w:p w14:paraId="2C276C8E" w14:textId="77777777" w:rsidR="00AA099E" w:rsidRPr="008D114F" w:rsidRDefault="00AA099E" w:rsidP="00AA099E">
      <w:pPr>
        <w:rPr>
          <w:i/>
        </w:rPr>
      </w:pPr>
      <w:r w:rsidRPr="008D114F">
        <w:rPr>
          <w:i/>
        </w:rPr>
        <w:t>Timely and appropriate referrals to individuals, other organisations and providers of other care and services.</w:t>
      </w:r>
    </w:p>
    <w:p w14:paraId="25AE14EF" w14:textId="77777777" w:rsidR="009060EE" w:rsidRPr="00F3690D" w:rsidRDefault="009060EE" w:rsidP="009060EE">
      <w:pPr>
        <w:rPr>
          <w:rFonts w:eastAsiaTheme="minorHAnsi"/>
          <w:color w:val="auto"/>
          <w:szCs w:val="22"/>
          <w:lang w:eastAsia="en-US"/>
        </w:rPr>
      </w:pPr>
      <w:r w:rsidRPr="00F3690D">
        <w:rPr>
          <w:rFonts w:eastAsiaTheme="minorHAnsi"/>
          <w:color w:val="auto"/>
          <w:szCs w:val="22"/>
          <w:lang w:eastAsia="en-US"/>
        </w:rPr>
        <w:t xml:space="preserve">I find the service is compliant with this requirement based on the following evidence: </w:t>
      </w:r>
    </w:p>
    <w:p w14:paraId="232A38AD" w14:textId="77777777" w:rsidR="00643FC4" w:rsidRPr="00F3690D" w:rsidRDefault="00F671FF" w:rsidP="000E0942">
      <w:pPr>
        <w:pStyle w:val="ListBullet"/>
        <w:ind w:left="425" w:hanging="425"/>
      </w:pPr>
      <w:r w:rsidRPr="00F3690D">
        <w:t>Consumer satisfaction</w:t>
      </w:r>
      <w:r w:rsidR="00643FC4" w:rsidRPr="00F3690D">
        <w:t xml:space="preserve"> they are referred to individuals and others in a timely manner.</w:t>
      </w:r>
    </w:p>
    <w:p w14:paraId="3A466B4C" w14:textId="7D2E531A" w:rsidR="00F671FF" w:rsidRPr="00F3690D" w:rsidRDefault="005672E9" w:rsidP="000E0942">
      <w:pPr>
        <w:pStyle w:val="ListBullet"/>
        <w:ind w:left="425" w:hanging="425"/>
      </w:pPr>
      <w:r w:rsidRPr="00F3690D">
        <w:t xml:space="preserve">Examples from staff how they involve external organisations. </w:t>
      </w:r>
      <w:r w:rsidR="00F671FF" w:rsidRPr="00F3690D">
        <w:t xml:space="preserve"> </w:t>
      </w:r>
    </w:p>
    <w:p w14:paraId="3A8F07FE" w14:textId="055B8911" w:rsidR="00F671FF" w:rsidRPr="00F3690D" w:rsidRDefault="00F671FF" w:rsidP="000E0942">
      <w:pPr>
        <w:pStyle w:val="ListBullet"/>
        <w:ind w:left="425" w:hanging="425"/>
      </w:pPr>
      <w:r w:rsidRPr="00F3690D">
        <w:t>C</w:t>
      </w:r>
      <w:r w:rsidR="00643FC4" w:rsidRPr="00F3690D">
        <w:t xml:space="preserve">are documentation demonstrating timely and appropriate consumer referrals.  </w:t>
      </w:r>
    </w:p>
    <w:p w14:paraId="2C276C90" w14:textId="0AAED875" w:rsidR="00AA099E" w:rsidRPr="00D435F8" w:rsidRDefault="00AA099E" w:rsidP="00AA099E">
      <w:pPr>
        <w:pStyle w:val="Heading3"/>
      </w:pPr>
      <w:r w:rsidRPr="00D435F8">
        <w:t>Requirement 4(3)(f)</w:t>
      </w:r>
      <w:r>
        <w:tab/>
        <w:t>Compliant</w:t>
      </w:r>
    </w:p>
    <w:p w14:paraId="2C276C91" w14:textId="77777777" w:rsidR="00AA099E" w:rsidRPr="008D114F" w:rsidRDefault="00AA099E" w:rsidP="00AA099E">
      <w:pPr>
        <w:rPr>
          <w:i/>
        </w:rPr>
      </w:pPr>
      <w:r w:rsidRPr="008D114F">
        <w:rPr>
          <w:i/>
        </w:rPr>
        <w:t>Where meals are provided, they are varied and of suitable quality and quantity.</w:t>
      </w:r>
    </w:p>
    <w:p w14:paraId="4A1E9E83" w14:textId="77777777" w:rsidR="009060EE" w:rsidRPr="00FE7D1F" w:rsidRDefault="009060EE" w:rsidP="009060EE">
      <w:pPr>
        <w:rPr>
          <w:rFonts w:eastAsiaTheme="minorHAnsi"/>
          <w:color w:val="auto"/>
          <w:szCs w:val="22"/>
          <w:lang w:eastAsia="en-US"/>
        </w:rPr>
      </w:pPr>
      <w:r w:rsidRPr="00FE7D1F">
        <w:rPr>
          <w:rFonts w:eastAsiaTheme="minorHAnsi"/>
          <w:color w:val="auto"/>
          <w:szCs w:val="22"/>
          <w:lang w:eastAsia="en-US"/>
        </w:rPr>
        <w:t xml:space="preserve">I find the service is compliant with this requirement based on the following evidence: </w:t>
      </w:r>
    </w:p>
    <w:p w14:paraId="28D6712A" w14:textId="57B6254C" w:rsidR="00601DA0" w:rsidRPr="00FE7D1F" w:rsidRDefault="00601DA0" w:rsidP="000E0942">
      <w:pPr>
        <w:pStyle w:val="ListBullet"/>
        <w:ind w:left="425" w:hanging="425"/>
      </w:pPr>
      <w:r w:rsidRPr="00FE7D1F">
        <w:t>C</w:t>
      </w:r>
      <w:r w:rsidR="0057458D" w:rsidRPr="00FE7D1F">
        <w:t xml:space="preserve">onsumer </w:t>
      </w:r>
      <w:r w:rsidRPr="00FE7D1F">
        <w:t xml:space="preserve">satisfaction meals are varied and of suitable quality and quantity. </w:t>
      </w:r>
    </w:p>
    <w:p w14:paraId="326BE1F6" w14:textId="121EE849" w:rsidR="00601DA0" w:rsidRPr="00FE7D1F" w:rsidRDefault="00601DA0" w:rsidP="000E0942">
      <w:pPr>
        <w:pStyle w:val="ListBullet"/>
        <w:ind w:left="425" w:hanging="425"/>
      </w:pPr>
      <w:r w:rsidRPr="00FE7D1F">
        <w:t>Consumer satisfaction they participate in what meals are provided.</w:t>
      </w:r>
    </w:p>
    <w:p w14:paraId="2F15B700" w14:textId="77777777" w:rsidR="0060660B" w:rsidRPr="00FE7D1F" w:rsidRDefault="002E1A5E" w:rsidP="000E0942">
      <w:pPr>
        <w:pStyle w:val="ListBullet"/>
        <w:ind w:left="425" w:hanging="425"/>
      </w:pPr>
      <w:r w:rsidRPr="00FE7D1F">
        <w:t>Staff awareness of consumer</w:t>
      </w:r>
      <w:r w:rsidR="0060660B" w:rsidRPr="00FE7D1F">
        <w:t xml:space="preserve"> dietary needs and preferences.</w:t>
      </w:r>
    </w:p>
    <w:p w14:paraId="1C327CC2" w14:textId="484F2486" w:rsidR="00F671FF" w:rsidRPr="00FE7D1F" w:rsidRDefault="0096584D" w:rsidP="000E0942">
      <w:pPr>
        <w:pStyle w:val="ListBullet"/>
        <w:ind w:left="425" w:hanging="425"/>
      </w:pPr>
      <w:r w:rsidRPr="00FE7D1F">
        <w:t>Consistency of ca</w:t>
      </w:r>
      <w:r w:rsidR="0060660B" w:rsidRPr="00FE7D1F">
        <w:t>re documentation</w:t>
      </w:r>
      <w:r w:rsidRPr="00FE7D1F">
        <w:t xml:space="preserve"> </w:t>
      </w:r>
      <w:r w:rsidR="0060660B" w:rsidRPr="00FE7D1F">
        <w:t xml:space="preserve">with consumer needs.   </w:t>
      </w:r>
      <w:r w:rsidR="002E1A5E" w:rsidRPr="00FE7D1F">
        <w:t xml:space="preserve"> </w:t>
      </w:r>
      <w:r w:rsidR="00601DA0" w:rsidRPr="00FE7D1F">
        <w:t xml:space="preserve"> </w:t>
      </w:r>
    </w:p>
    <w:p w14:paraId="2C276C93" w14:textId="5427AAAC" w:rsidR="00AA099E" w:rsidRPr="00D435F8" w:rsidRDefault="00AA099E" w:rsidP="00AA099E">
      <w:pPr>
        <w:pStyle w:val="Heading3"/>
      </w:pPr>
      <w:r w:rsidRPr="00D435F8">
        <w:t>Requirement 4(3)(g)</w:t>
      </w:r>
      <w:r>
        <w:tab/>
        <w:t>Compliant</w:t>
      </w:r>
    </w:p>
    <w:p w14:paraId="2C276C94" w14:textId="77777777" w:rsidR="00AA099E" w:rsidRPr="008D114F" w:rsidRDefault="00AA099E" w:rsidP="00AA099E">
      <w:pPr>
        <w:rPr>
          <w:i/>
        </w:rPr>
      </w:pPr>
      <w:r w:rsidRPr="008D114F">
        <w:rPr>
          <w:i/>
        </w:rPr>
        <w:t>Where equipment is provided, it is safe, suitable, clean and well maintained.</w:t>
      </w:r>
    </w:p>
    <w:p w14:paraId="3F47BE0D" w14:textId="77777777" w:rsidR="009060EE" w:rsidRPr="0068057A" w:rsidRDefault="009060EE" w:rsidP="009060EE">
      <w:pPr>
        <w:rPr>
          <w:rFonts w:eastAsiaTheme="minorHAnsi"/>
          <w:color w:val="auto"/>
          <w:szCs w:val="22"/>
          <w:lang w:eastAsia="en-US"/>
        </w:rPr>
      </w:pPr>
      <w:r w:rsidRPr="0068057A">
        <w:rPr>
          <w:rFonts w:eastAsiaTheme="minorHAnsi"/>
          <w:color w:val="auto"/>
          <w:szCs w:val="22"/>
          <w:lang w:eastAsia="en-US"/>
        </w:rPr>
        <w:t xml:space="preserve">I find the service is compliant with this requirement based on the following evidence: </w:t>
      </w:r>
    </w:p>
    <w:p w14:paraId="01F721DA" w14:textId="7B9DCE5F" w:rsidR="00F671FF" w:rsidRPr="0068057A" w:rsidRDefault="00AB5274" w:rsidP="000E0942">
      <w:pPr>
        <w:pStyle w:val="ListBullet"/>
        <w:ind w:left="425" w:hanging="425"/>
      </w:pPr>
      <w:r w:rsidRPr="0068057A">
        <w:t xml:space="preserve">Observations </w:t>
      </w:r>
      <w:r w:rsidRPr="000E0942">
        <w:t xml:space="preserve">equipment used by lifestyle and care staff for consumers was clean, suitable and well maintained. </w:t>
      </w:r>
    </w:p>
    <w:p w14:paraId="00DA6604" w14:textId="19ED1529" w:rsidR="00F671FF" w:rsidRPr="0068057A" w:rsidRDefault="00F671FF" w:rsidP="000E0942">
      <w:pPr>
        <w:pStyle w:val="ListBullet"/>
        <w:ind w:left="425" w:hanging="425"/>
      </w:pPr>
      <w:r w:rsidRPr="0068057A">
        <w:t xml:space="preserve">Staff </w:t>
      </w:r>
      <w:r w:rsidR="008B7DED" w:rsidRPr="0068057A">
        <w:t xml:space="preserve">satisfaction they have access to </w:t>
      </w:r>
      <w:proofErr w:type="gramStart"/>
      <w:r w:rsidR="008B7DED" w:rsidRPr="0068057A">
        <w:t>sufficient</w:t>
      </w:r>
      <w:proofErr w:type="gramEnd"/>
      <w:r w:rsidR="008B7DED" w:rsidRPr="0068057A">
        <w:t xml:space="preserve"> equipment that is safe, clean and well maintained. </w:t>
      </w:r>
      <w:r w:rsidRPr="0068057A">
        <w:t xml:space="preserve"> </w:t>
      </w:r>
    </w:p>
    <w:p w14:paraId="2C276C96" w14:textId="77777777" w:rsidR="00AA099E" w:rsidRPr="00314FF7" w:rsidRDefault="00AA099E" w:rsidP="00AA099E"/>
    <w:p w14:paraId="2C276C97" w14:textId="77777777" w:rsidR="00AA099E" w:rsidRDefault="00AA099E" w:rsidP="00AA099E">
      <w:pPr>
        <w:sectPr w:rsidR="00AA099E" w:rsidSect="00AA099E">
          <w:type w:val="continuous"/>
          <w:pgSz w:w="11906" w:h="16838"/>
          <w:pgMar w:top="1701" w:right="1418" w:bottom="1418" w:left="1418" w:header="709" w:footer="397" w:gutter="0"/>
          <w:cols w:space="708"/>
          <w:titlePg/>
          <w:docGrid w:linePitch="360"/>
        </w:sectPr>
      </w:pPr>
    </w:p>
    <w:p w14:paraId="2C276C98" w14:textId="3199CD61"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C276D1A" wp14:editId="2C276D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69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5F6526">
        <w:rPr>
          <w:color w:val="FFFFFF" w:themeColor="background1"/>
          <w:sz w:val="36"/>
        </w:rPr>
        <w:t>COMPLIANT</w:t>
      </w:r>
      <w:r w:rsidRPr="00EB1D71">
        <w:rPr>
          <w:color w:val="FFFFFF" w:themeColor="background1"/>
          <w:sz w:val="36"/>
        </w:rPr>
        <w:br/>
        <w:t>Organisation’s service environment</w:t>
      </w:r>
    </w:p>
    <w:p w14:paraId="2C276C99" w14:textId="77777777" w:rsidR="00AA099E" w:rsidRPr="00FD1B02" w:rsidRDefault="00AA099E" w:rsidP="00AA099E">
      <w:pPr>
        <w:pStyle w:val="Heading3"/>
        <w:shd w:val="clear" w:color="auto" w:fill="F2F2F2" w:themeFill="background1" w:themeFillShade="F2"/>
      </w:pPr>
      <w:r w:rsidRPr="00FD1B02">
        <w:t>Consumer outcome:</w:t>
      </w:r>
    </w:p>
    <w:p w14:paraId="2C276C9A" w14:textId="77777777" w:rsidR="00AA099E" w:rsidRDefault="00AA099E" w:rsidP="00AA099E">
      <w:pPr>
        <w:numPr>
          <w:ilvl w:val="0"/>
          <w:numId w:val="5"/>
        </w:numPr>
        <w:shd w:val="clear" w:color="auto" w:fill="F2F2F2" w:themeFill="background1" w:themeFillShade="F2"/>
      </w:pPr>
      <w:r>
        <w:t>I feel I belong and I am safe and comfortable in the organisation’s service environment.</w:t>
      </w:r>
    </w:p>
    <w:p w14:paraId="2C276C9B" w14:textId="77777777" w:rsidR="00AA099E" w:rsidRDefault="00AA099E" w:rsidP="00AA099E">
      <w:pPr>
        <w:pStyle w:val="Heading3"/>
        <w:shd w:val="clear" w:color="auto" w:fill="F2F2F2" w:themeFill="background1" w:themeFillShade="F2"/>
      </w:pPr>
      <w:r>
        <w:t>Organisation statement:</w:t>
      </w:r>
    </w:p>
    <w:p w14:paraId="2C276C9C" w14:textId="77777777" w:rsidR="00AA099E" w:rsidRDefault="00AA099E" w:rsidP="00AA09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276C9D" w14:textId="77777777" w:rsidR="00AA099E" w:rsidRDefault="00AA099E" w:rsidP="00AA099E">
      <w:pPr>
        <w:pStyle w:val="Heading2"/>
      </w:pPr>
      <w:r>
        <w:t>Assessment of Standard 5</w:t>
      </w:r>
    </w:p>
    <w:p w14:paraId="58B0FCC6" w14:textId="4890841C" w:rsidR="000E5812" w:rsidRPr="0003236A" w:rsidRDefault="000E5812" w:rsidP="000E5812">
      <w:pPr>
        <w:rPr>
          <w:rFonts w:eastAsia="Calibri"/>
          <w:lang w:eastAsia="en-US"/>
        </w:rPr>
      </w:pPr>
      <w:r w:rsidRPr="0003236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A5B2479" w14:textId="53F7A467" w:rsidR="003F3D3D" w:rsidRPr="0003236A" w:rsidRDefault="000E5812" w:rsidP="0003236A">
      <w:pPr>
        <w:rPr>
          <w:rFonts w:eastAsiaTheme="minorHAnsi"/>
          <w:i/>
          <w:color w:val="000000" w:themeColor="text1"/>
          <w:szCs w:val="22"/>
          <w:lang w:eastAsia="en-US"/>
        </w:rPr>
      </w:pPr>
      <w:r w:rsidRPr="0003236A">
        <w:rPr>
          <w:rFonts w:eastAsia="Calibri"/>
          <w:color w:val="auto"/>
          <w:lang w:eastAsia="en-US"/>
        </w:rPr>
        <w:t>Overall, consumers expressed feeling at home at the service and are safe and comfortable in the service environment.</w:t>
      </w:r>
      <w:r w:rsidR="003F3D3D" w:rsidRPr="0003236A">
        <w:rPr>
          <w:rFonts w:eastAsia="Calibri"/>
          <w:color w:val="auto"/>
          <w:lang w:eastAsia="en-US"/>
        </w:rPr>
        <w:t xml:space="preserve"> </w:t>
      </w:r>
    </w:p>
    <w:p w14:paraId="30E41580" w14:textId="77777777" w:rsidR="003F3D3D" w:rsidRPr="0003236A" w:rsidRDefault="003F3D3D" w:rsidP="003F3D3D">
      <w:pPr>
        <w:spacing w:after="240"/>
        <w:rPr>
          <w:rFonts w:eastAsiaTheme="minorHAnsi"/>
          <w:color w:val="000000" w:themeColor="text1"/>
          <w:szCs w:val="22"/>
          <w:lang w:eastAsia="en-US"/>
        </w:rPr>
      </w:pPr>
      <w:r w:rsidRPr="0003236A">
        <w:rPr>
          <w:rFonts w:eastAsiaTheme="minorHAnsi"/>
          <w:color w:val="000000" w:themeColor="text1"/>
          <w:szCs w:val="22"/>
          <w:lang w:eastAsia="en-US"/>
        </w:rPr>
        <w:t xml:space="preserve">The service was observed to be welcoming, clean and well maintained. Consumers were observed moving freely within the service and outside. </w:t>
      </w:r>
    </w:p>
    <w:p w14:paraId="437AD9A0" w14:textId="77777777" w:rsidR="003F3D3D" w:rsidRPr="0003236A" w:rsidRDefault="003F3D3D" w:rsidP="003F3D3D">
      <w:pPr>
        <w:spacing w:after="240"/>
        <w:rPr>
          <w:rFonts w:eastAsiaTheme="minorHAnsi"/>
          <w:color w:val="000000" w:themeColor="text1"/>
          <w:szCs w:val="22"/>
          <w:lang w:eastAsia="en-US"/>
        </w:rPr>
      </w:pPr>
      <w:r w:rsidRPr="0003236A">
        <w:rPr>
          <w:rFonts w:eastAsiaTheme="minorHAnsi"/>
          <w:color w:val="000000" w:themeColor="text1"/>
          <w:szCs w:val="22"/>
          <w:lang w:eastAsia="en-US"/>
        </w:rPr>
        <w:t xml:space="preserve">There is a structured program to maintain equipment, furnishings and fittings. </w:t>
      </w:r>
    </w:p>
    <w:p w14:paraId="2C276C9F" w14:textId="075A99C7" w:rsidR="00AA099E" w:rsidRPr="00915977" w:rsidRDefault="00AA099E" w:rsidP="00AA099E">
      <w:pPr>
        <w:rPr>
          <w:rFonts w:eastAsia="Calibri"/>
          <w:color w:val="000000" w:themeColor="text1"/>
          <w:lang w:eastAsia="en-US"/>
        </w:rPr>
      </w:pPr>
      <w:r w:rsidRPr="0003236A">
        <w:rPr>
          <w:rFonts w:eastAsiaTheme="minorHAnsi"/>
          <w:color w:val="000000" w:themeColor="text1"/>
        </w:rPr>
        <w:t xml:space="preserve">The Quality Standard is assessed as Compliant as </w:t>
      </w:r>
      <w:r w:rsidR="00915977" w:rsidRPr="0003236A">
        <w:rPr>
          <w:rFonts w:eastAsiaTheme="minorHAnsi"/>
          <w:color w:val="000000" w:themeColor="text1"/>
        </w:rPr>
        <w:t>three</w:t>
      </w:r>
      <w:r w:rsidRPr="0003236A">
        <w:rPr>
          <w:rFonts w:eastAsiaTheme="minorHAnsi"/>
          <w:color w:val="000000" w:themeColor="text1"/>
        </w:rPr>
        <w:t xml:space="preserve"> of the three specific requirements have been assessed as Compliant.</w:t>
      </w:r>
    </w:p>
    <w:p w14:paraId="2C276CA0" w14:textId="046ABC9C" w:rsidR="00AA099E" w:rsidRDefault="00AA099E" w:rsidP="00AA099E">
      <w:pPr>
        <w:pStyle w:val="Heading2"/>
      </w:pPr>
      <w:r>
        <w:t>Assessment of Standard 5 Requirements</w:t>
      </w:r>
      <w:r w:rsidRPr="0066387A">
        <w:rPr>
          <w:i/>
          <w:color w:val="0000FF"/>
          <w:sz w:val="24"/>
          <w:szCs w:val="24"/>
        </w:rPr>
        <w:t xml:space="preserve"> </w:t>
      </w:r>
    </w:p>
    <w:p w14:paraId="2C276CA1" w14:textId="145C3178" w:rsidR="00AA099E" w:rsidRPr="00314FF7" w:rsidRDefault="00AA099E" w:rsidP="00AA099E">
      <w:pPr>
        <w:pStyle w:val="Heading3"/>
      </w:pPr>
      <w:r w:rsidRPr="00314FF7">
        <w:t>Requirement 5(3)(a)</w:t>
      </w:r>
      <w:r>
        <w:tab/>
        <w:t>Compliant</w:t>
      </w:r>
    </w:p>
    <w:p w14:paraId="2C276CA2" w14:textId="727A9907" w:rsidR="00AA099E" w:rsidRDefault="00AA099E" w:rsidP="00AA099E">
      <w:pPr>
        <w:rPr>
          <w:i/>
        </w:rPr>
      </w:pPr>
      <w:r w:rsidRPr="008D114F">
        <w:rPr>
          <w:i/>
        </w:rPr>
        <w:t>The service environment is welcoming and easy to understand, and optimises each consumer’s sense of belonging, independence, interaction and function.</w:t>
      </w:r>
    </w:p>
    <w:p w14:paraId="1E9B466A" w14:textId="488C47FD" w:rsidR="00C63AB6" w:rsidRPr="00370B4D" w:rsidRDefault="00C63AB6" w:rsidP="00C63AB6">
      <w:pPr>
        <w:rPr>
          <w:rFonts w:eastAsiaTheme="minorHAnsi"/>
          <w:color w:val="auto"/>
          <w:szCs w:val="22"/>
          <w:lang w:eastAsia="en-US"/>
        </w:rPr>
      </w:pPr>
      <w:r w:rsidRPr="00370B4D">
        <w:rPr>
          <w:rFonts w:eastAsiaTheme="minorHAnsi"/>
          <w:color w:val="auto"/>
          <w:szCs w:val="22"/>
          <w:lang w:eastAsia="en-US"/>
        </w:rPr>
        <w:t>I find the service is compliant with th</w:t>
      </w:r>
      <w:r w:rsidR="00DA1600" w:rsidRPr="00370B4D">
        <w:rPr>
          <w:rFonts w:eastAsiaTheme="minorHAnsi"/>
          <w:color w:val="auto"/>
          <w:szCs w:val="22"/>
          <w:lang w:eastAsia="en-US"/>
        </w:rPr>
        <w:t>is requirement based on</w:t>
      </w:r>
      <w:r w:rsidR="00F80827" w:rsidRPr="00370B4D">
        <w:rPr>
          <w:rFonts w:eastAsiaTheme="minorHAnsi"/>
          <w:color w:val="auto"/>
          <w:szCs w:val="22"/>
          <w:lang w:eastAsia="en-US"/>
        </w:rPr>
        <w:t xml:space="preserve"> the following evidence</w:t>
      </w:r>
      <w:r w:rsidR="00DA1600" w:rsidRPr="00370B4D">
        <w:rPr>
          <w:rFonts w:eastAsiaTheme="minorHAnsi"/>
          <w:color w:val="auto"/>
          <w:szCs w:val="22"/>
          <w:lang w:eastAsia="en-US"/>
        </w:rPr>
        <w:t xml:space="preserve">: </w:t>
      </w:r>
    </w:p>
    <w:p w14:paraId="67646042" w14:textId="7ABDDC1A" w:rsidR="008246BE" w:rsidRPr="00882271" w:rsidRDefault="00370B4D" w:rsidP="000E0942">
      <w:pPr>
        <w:pStyle w:val="ListParagraph"/>
        <w:numPr>
          <w:ilvl w:val="0"/>
          <w:numId w:val="23"/>
        </w:numPr>
        <w:rPr>
          <w:color w:val="auto"/>
        </w:rPr>
      </w:pPr>
      <w:r>
        <w:rPr>
          <w:color w:val="auto"/>
        </w:rPr>
        <w:t>C</w:t>
      </w:r>
      <w:r w:rsidR="00A87467" w:rsidRPr="00882271">
        <w:rPr>
          <w:color w:val="auto"/>
        </w:rPr>
        <w:t>onsumer and representative</w:t>
      </w:r>
      <w:r>
        <w:rPr>
          <w:color w:val="auto"/>
        </w:rPr>
        <w:t xml:space="preserve"> satisfaction</w:t>
      </w:r>
      <w:r w:rsidR="00DA1600" w:rsidRPr="00882271">
        <w:rPr>
          <w:color w:val="auto"/>
        </w:rPr>
        <w:t xml:space="preserve"> </w:t>
      </w:r>
      <w:r w:rsidR="00A87467" w:rsidRPr="00882271">
        <w:rPr>
          <w:color w:val="auto"/>
        </w:rPr>
        <w:t>the service is homely and welcoming</w:t>
      </w:r>
      <w:r>
        <w:rPr>
          <w:color w:val="auto"/>
        </w:rPr>
        <w:t>.</w:t>
      </w:r>
    </w:p>
    <w:p w14:paraId="6CE1CFEE" w14:textId="6B59D4DD" w:rsidR="00DA1600" w:rsidRPr="00882271" w:rsidRDefault="00370B4D" w:rsidP="000E0942">
      <w:pPr>
        <w:pStyle w:val="ListBullet"/>
        <w:ind w:left="425" w:hanging="425"/>
      </w:pPr>
      <w:r>
        <w:lastRenderedPageBreak/>
        <w:t xml:space="preserve">Observations </w:t>
      </w:r>
      <w:r w:rsidR="00DA1600" w:rsidRPr="00882271">
        <w:t>t</w:t>
      </w:r>
      <w:r w:rsidR="008246BE" w:rsidRPr="00882271">
        <w:t xml:space="preserve">he service </w:t>
      </w:r>
      <w:r w:rsidR="00DA1600" w:rsidRPr="00882271">
        <w:t>is</w:t>
      </w:r>
      <w:r w:rsidR="008246BE" w:rsidRPr="00882271">
        <w:t xml:space="preserve"> easy to </w:t>
      </w:r>
      <w:proofErr w:type="gramStart"/>
      <w:r w:rsidR="008246BE" w:rsidRPr="00882271">
        <w:t>na</w:t>
      </w:r>
      <w:bookmarkStart w:id="10" w:name="_GoBack"/>
      <w:bookmarkEnd w:id="10"/>
      <w:r w:rsidR="008246BE" w:rsidRPr="00882271">
        <w:t>vigate</w:t>
      </w:r>
      <w:proofErr w:type="gramEnd"/>
      <w:r w:rsidR="00DA1600" w:rsidRPr="00882271">
        <w:t xml:space="preserve"> and </w:t>
      </w:r>
      <w:r w:rsidR="000B7697" w:rsidRPr="00882271">
        <w:t xml:space="preserve">consumers have access to a variety of communal </w:t>
      </w:r>
      <w:r w:rsidR="00DA1600" w:rsidRPr="00882271">
        <w:t xml:space="preserve">inside and outdoor </w:t>
      </w:r>
      <w:r w:rsidR="000B7697" w:rsidRPr="00882271">
        <w:t>spaces</w:t>
      </w:r>
      <w:r>
        <w:t>.</w:t>
      </w:r>
      <w:r w:rsidR="00DA1600" w:rsidRPr="00882271">
        <w:t xml:space="preserve"> </w:t>
      </w:r>
    </w:p>
    <w:p w14:paraId="6619603E" w14:textId="5AF6A412" w:rsidR="008246BE" w:rsidRPr="00882271" w:rsidRDefault="00370B4D" w:rsidP="000E0942">
      <w:pPr>
        <w:pStyle w:val="ListBullet"/>
        <w:ind w:left="425" w:hanging="425"/>
      </w:pPr>
      <w:r>
        <w:t>O</w:t>
      </w:r>
      <w:r w:rsidR="00DA1600" w:rsidRPr="00882271">
        <w:t>bservations of personalised consumer private spaces</w:t>
      </w:r>
      <w:r w:rsidR="000B7697" w:rsidRPr="00882271">
        <w:t>.</w:t>
      </w:r>
    </w:p>
    <w:p w14:paraId="2C276CA4" w14:textId="0B7AEBCA" w:rsidR="00AA099E" w:rsidRPr="00D435F8" w:rsidRDefault="00AA099E" w:rsidP="00AA099E">
      <w:pPr>
        <w:pStyle w:val="Heading3"/>
      </w:pPr>
      <w:r w:rsidRPr="00D435F8">
        <w:t>Requirement 5(3)(b)</w:t>
      </w:r>
      <w:r>
        <w:tab/>
        <w:t>Compliant</w:t>
      </w:r>
    </w:p>
    <w:p w14:paraId="2C276CA5" w14:textId="77777777" w:rsidR="00AA099E" w:rsidRPr="008D114F" w:rsidRDefault="00AA099E" w:rsidP="00AA099E">
      <w:pPr>
        <w:rPr>
          <w:i/>
        </w:rPr>
      </w:pPr>
      <w:r w:rsidRPr="008D114F">
        <w:rPr>
          <w:i/>
        </w:rPr>
        <w:t>The service environment:</w:t>
      </w:r>
    </w:p>
    <w:p w14:paraId="2C276CA6" w14:textId="77777777" w:rsidR="00AA099E" w:rsidRPr="008D114F" w:rsidRDefault="00AA099E" w:rsidP="002237E7">
      <w:pPr>
        <w:numPr>
          <w:ilvl w:val="0"/>
          <w:numId w:val="17"/>
        </w:numPr>
        <w:tabs>
          <w:tab w:val="right" w:pos="9026"/>
        </w:tabs>
        <w:spacing w:before="0" w:after="0"/>
        <w:ind w:left="567" w:hanging="425"/>
        <w:outlineLvl w:val="4"/>
        <w:rPr>
          <w:i/>
        </w:rPr>
      </w:pPr>
      <w:r w:rsidRPr="008D114F">
        <w:rPr>
          <w:i/>
        </w:rPr>
        <w:t>is safe, clean, well maintained and comfortable; and</w:t>
      </w:r>
    </w:p>
    <w:p w14:paraId="2C276CA7" w14:textId="77777777" w:rsidR="00AA099E" w:rsidRPr="008D114F" w:rsidRDefault="00AA099E" w:rsidP="002237E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AF588DB" w14:textId="7F643325" w:rsidR="00C1395E" w:rsidRPr="00AF4055" w:rsidRDefault="00C1395E" w:rsidP="00C1395E">
      <w:pPr>
        <w:rPr>
          <w:rFonts w:eastAsiaTheme="minorHAnsi"/>
          <w:color w:val="auto"/>
          <w:szCs w:val="22"/>
          <w:lang w:eastAsia="en-US"/>
        </w:rPr>
      </w:pPr>
      <w:r w:rsidRPr="00AF4055">
        <w:rPr>
          <w:rFonts w:eastAsiaTheme="minorHAnsi"/>
          <w:color w:val="auto"/>
          <w:szCs w:val="22"/>
          <w:lang w:eastAsia="en-US"/>
        </w:rPr>
        <w:t>I find the service is compliant with this requirement based on</w:t>
      </w:r>
      <w:r w:rsidR="00BD5645" w:rsidRPr="00AF4055">
        <w:rPr>
          <w:rFonts w:eastAsiaTheme="minorHAnsi"/>
          <w:color w:val="auto"/>
          <w:szCs w:val="22"/>
          <w:lang w:eastAsia="en-US"/>
        </w:rPr>
        <w:t xml:space="preserve"> the following evidence:</w:t>
      </w:r>
      <w:r w:rsidRPr="00AF4055">
        <w:rPr>
          <w:rFonts w:eastAsiaTheme="minorHAnsi"/>
          <w:color w:val="auto"/>
          <w:szCs w:val="22"/>
          <w:lang w:eastAsia="en-US"/>
        </w:rPr>
        <w:t xml:space="preserve"> </w:t>
      </w:r>
    </w:p>
    <w:p w14:paraId="750A76ED" w14:textId="63A5B103" w:rsidR="00582A6C" w:rsidRPr="00882271" w:rsidRDefault="00AF4055" w:rsidP="000E0942">
      <w:pPr>
        <w:pStyle w:val="ListBullet"/>
        <w:ind w:left="425" w:hanging="425"/>
      </w:pPr>
      <w:r>
        <w:t>Observations t</w:t>
      </w:r>
      <w:r w:rsidR="00582A6C" w:rsidRPr="00882271">
        <w:t xml:space="preserve">he service </w:t>
      </w:r>
      <w:r>
        <w:t>is</w:t>
      </w:r>
      <w:r w:rsidR="00582A6C" w:rsidRPr="00882271">
        <w:t xml:space="preserve"> safe, clean and well maintained</w:t>
      </w:r>
      <w:r>
        <w:t>.</w:t>
      </w:r>
      <w:r w:rsidR="00582A6C" w:rsidRPr="00882271">
        <w:t xml:space="preserve"> </w:t>
      </w:r>
    </w:p>
    <w:p w14:paraId="678D7C49" w14:textId="22FEF9D9" w:rsidR="00493588" w:rsidRPr="00882271" w:rsidRDefault="00AF4055" w:rsidP="000E0942">
      <w:pPr>
        <w:pStyle w:val="ListBullet"/>
        <w:ind w:left="425" w:hanging="425"/>
      </w:pPr>
      <w:r>
        <w:t xml:space="preserve">Observations of </w:t>
      </w:r>
      <w:r w:rsidR="00AC0CB5" w:rsidRPr="00882271">
        <w:t>c</w:t>
      </w:r>
      <w:r w:rsidR="00493588" w:rsidRPr="00882271">
        <w:t>onsumers moving around freely including accessing outdoor areas</w:t>
      </w:r>
      <w:r>
        <w:t>.</w:t>
      </w:r>
      <w:r w:rsidR="00493588" w:rsidRPr="00882271">
        <w:t xml:space="preserve"> </w:t>
      </w:r>
    </w:p>
    <w:p w14:paraId="4D1B855A" w14:textId="321BF791" w:rsidR="00582A6C" w:rsidRPr="00882271" w:rsidRDefault="00AF4055" w:rsidP="000E0942">
      <w:pPr>
        <w:pStyle w:val="ListBullet"/>
        <w:ind w:left="425" w:hanging="425"/>
      </w:pPr>
      <w:r>
        <w:t>C</w:t>
      </w:r>
      <w:r w:rsidR="00582A6C" w:rsidRPr="00882271">
        <w:t>onsumer and representative</w:t>
      </w:r>
      <w:r>
        <w:t xml:space="preserve"> satisfaction</w:t>
      </w:r>
      <w:r w:rsidR="00582A6C" w:rsidRPr="00882271">
        <w:t xml:space="preserve"> the service environment is comfortable and </w:t>
      </w:r>
      <w:proofErr w:type="gramStart"/>
      <w:r w:rsidR="00582A6C" w:rsidRPr="00882271">
        <w:t>clean</w:t>
      </w:r>
      <w:proofErr w:type="gramEnd"/>
      <w:r w:rsidR="00493588" w:rsidRPr="00882271">
        <w:t xml:space="preserve"> and </w:t>
      </w:r>
      <w:r w:rsidR="009F2C31" w:rsidRPr="00882271">
        <w:t>consumers</w:t>
      </w:r>
      <w:r w:rsidR="004B732B" w:rsidRPr="00882271">
        <w:t xml:space="preserve"> can</w:t>
      </w:r>
      <w:r w:rsidR="00493588" w:rsidRPr="00882271">
        <w:t xml:space="preserve"> </w:t>
      </w:r>
      <w:r w:rsidR="009F2C31" w:rsidRPr="00882271">
        <w:t>access</w:t>
      </w:r>
      <w:r w:rsidR="00493588" w:rsidRPr="00882271">
        <w:t xml:space="preserve"> communal</w:t>
      </w:r>
      <w:r w:rsidR="009F2C31" w:rsidRPr="00882271">
        <w:t xml:space="preserve"> and outside</w:t>
      </w:r>
      <w:r w:rsidR="00EE02C8" w:rsidRPr="00882271">
        <w:t xml:space="preserve"> areas</w:t>
      </w:r>
      <w:r w:rsidR="004B732B" w:rsidRPr="00882271">
        <w:t>.</w:t>
      </w:r>
      <w:r w:rsidR="00582A6C" w:rsidRPr="00882271">
        <w:t xml:space="preserve"> </w:t>
      </w:r>
    </w:p>
    <w:p w14:paraId="2C276CA9" w14:textId="736A5B48" w:rsidR="00AA099E" w:rsidRPr="00D435F8" w:rsidRDefault="00AA099E" w:rsidP="00AA099E">
      <w:pPr>
        <w:pStyle w:val="Heading3"/>
      </w:pPr>
      <w:r w:rsidRPr="00D435F8">
        <w:t>Requirement 5(3)(c)</w:t>
      </w:r>
      <w:r>
        <w:tab/>
        <w:t>Compliant</w:t>
      </w:r>
    </w:p>
    <w:p w14:paraId="2C276CAA" w14:textId="77777777" w:rsidR="00AA099E" w:rsidRPr="008D114F" w:rsidRDefault="00AA099E" w:rsidP="00AA099E">
      <w:pPr>
        <w:rPr>
          <w:i/>
        </w:rPr>
      </w:pPr>
      <w:r w:rsidRPr="008D114F">
        <w:rPr>
          <w:i/>
        </w:rPr>
        <w:t>Furniture, fittings and equipment are safe, clean, well maintained and suitable for the consumer.</w:t>
      </w:r>
    </w:p>
    <w:p w14:paraId="09FCAA02" w14:textId="77777777" w:rsidR="00532862" w:rsidRPr="00E1571D" w:rsidRDefault="00532862" w:rsidP="00532862">
      <w:pPr>
        <w:rPr>
          <w:rFonts w:eastAsiaTheme="minorHAnsi"/>
          <w:color w:val="auto"/>
          <w:szCs w:val="22"/>
          <w:lang w:eastAsia="en-US"/>
        </w:rPr>
      </w:pPr>
      <w:bookmarkStart w:id="11" w:name="_Hlk83826919"/>
      <w:r w:rsidRPr="00E1571D">
        <w:rPr>
          <w:rFonts w:eastAsiaTheme="minorHAnsi"/>
          <w:color w:val="auto"/>
          <w:szCs w:val="22"/>
          <w:lang w:eastAsia="en-US"/>
        </w:rPr>
        <w:t xml:space="preserve">I find the service is compliant with this requirement based on the following evidence: </w:t>
      </w:r>
    </w:p>
    <w:bookmarkEnd w:id="11"/>
    <w:p w14:paraId="349D724D" w14:textId="1D54A165" w:rsidR="000F160B" w:rsidRPr="00A958DE" w:rsidRDefault="00E1571D" w:rsidP="000E0942">
      <w:pPr>
        <w:pStyle w:val="ListBullet"/>
        <w:ind w:left="425" w:hanging="425"/>
      </w:pPr>
      <w:r>
        <w:t xml:space="preserve">Observations of </w:t>
      </w:r>
      <w:r w:rsidR="00532862" w:rsidRPr="00A958DE">
        <w:t>f</w:t>
      </w:r>
      <w:r w:rsidR="000F160B" w:rsidRPr="00A958DE">
        <w:t>urniture, fittings and equipment to be safe, clean and well maintained</w:t>
      </w:r>
      <w:r>
        <w:t>.</w:t>
      </w:r>
      <w:r w:rsidR="000F160B" w:rsidRPr="00A958DE">
        <w:t xml:space="preserve"> </w:t>
      </w:r>
    </w:p>
    <w:p w14:paraId="338AC473" w14:textId="52C06E37" w:rsidR="000F160B" w:rsidRPr="00A958DE" w:rsidRDefault="00E1571D" w:rsidP="000E0942">
      <w:pPr>
        <w:pStyle w:val="ListBullet"/>
        <w:ind w:left="425" w:hanging="425"/>
      </w:pPr>
      <w:r>
        <w:t>C</w:t>
      </w:r>
      <w:r w:rsidR="000F160B" w:rsidRPr="00A958DE">
        <w:t>onsumer</w:t>
      </w:r>
      <w:r>
        <w:t xml:space="preserve"> satisfaction</w:t>
      </w:r>
      <w:r w:rsidR="000F160B" w:rsidRPr="00A958DE">
        <w:t xml:space="preserve"> equipment is safe, clean and well-maintained</w:t>
      </w:r>
      <w:r>
        <w:t>.</w:t>
      </w:r>
    </w:p>
    <w:p w14:paraId="71E63346" w14:textId="500ACB10" w:rsidR="00582A6C" w:rsidRPr="00A958DE" w:rsidRDefault="00F56C7D" w:rsidP="000E0942">
      <w:pPr>
        <w:pStyle w:val="ListBullet"/>
        <w:ind w:left="425" w:hanging="425"/>
      </w:pPr>
      <w:r>
        <w:t>S</w:t>
      </w:r>
      <w:r w:rsidR="000F160B" w:rsidRPr="00A958DE">
        <w:t>taff descri</w:t>
      </w:r>
      <w:r>
        <w:t>bed</w:t>
      </w:r>
      <w:r w:rsidR="000F160B" w:rsidRPr="00A958DE">
        <w:t xml:space="preserve"> processes by which equipment, furniture and fittings is cleaned and maintained</w:t>
      </w:r>
      <w:r>
        <w:t>.</w:t>
      </w:r>
    </w:p>
    <w:p w14:paraId="2C276CAB" w14:textId="0DC80F48" w:rsidR="00AA099E" w:rsidRPr="00A958DE" w:rsidRDefault="00F56C7D" w:rsidP="000E0942">
      <w:pPr>
        <w:pStyle w:val="ListBullet"/>
        <w:ind w:left="425" w:hanging="425"/>
      </w:pPr>
      <w:r>
        <w:t>D</w:t>
      </w:r>
      <w:r w:rsidR="00435114" w:rsidRPr="00A958DE">
        <w:t xml:space="preserve">ocumentation </w:t>
      </w:r>
      <w:r w:rsidR="00EB5E2B" w:rsidRPr="00A958DE">
        <w:t xml:space="preserve">showed structured maintenance of furniture, fitting and equipment. </w:t>
      </w:r>
    </w:p>
    <w:p w14:paraId="2C276CAC" w14:textId="77777777" w:rsidR="00AA099E" w:rsidRPr="00314FF7" w:rsidRDefault="00AA099E" w:rsidP="00AA099E"/>
    <w:p w14:paraId="2C276CAD" w14:textId="77777777" w:rsidR="00AA099E" w:rsidRDefault="00AA099E" w:rsidP="00AA099E">
      <w:pPr>
        <w:sectPr w:rsidR="00AA099E" w:rsidSect="00AA099E">
          <w:type w:val="continuous"/>
          <w:pgSz w:w="11906" w:h="16838"/>
          <w:pgMar w:top="1701" w:right="1418" w:bottom="1418" w:left="1418" w:header="709" w:footer="397" w:gutter="0"/>
          <w:cols w:space="708"/>
          <w:titlePg/>
          <w:docGrid w:linePitch="360"/>
        </w:sectPr>
      </w:pPr>
    </w:p>
    <w:p w14:paraId="2C276CAE" w14:textId="18FE407F"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C276D1C" wp14:editId="2C276D1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25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A958DE">
        <w:rPr>
          <w:color w:val="FFFFFF" w:themeColor="background1"/>
          <w:sz w:val="36"/>
        </w:rPr>
        <w:t>COMPLIANT</w:t>
      </w:r>
      <w:r w:rsidRPr="00EB1D71">
        <w:rPr>
          <w:color w:val="FFFFFF" w:themeColor="background1"/>
          <w:sz w:val="36"/>
        </w:rPr>
        <w:br/>
        <w:t>Feedback and complaints</w:t>
      </w:r>
    </w:p>
    <w:p w14:paraId="2C276CAF" w14:textId="77777777" w:rsidR="00AA099E" w:rsidRPr="00FD1B02" w:rsidRDefault="00AA099E" w:rsidP="00AA099E">
      <w:pPr>
        <w:pStyle w:val="Heading3"/>
        <w:shd w:val="clear" w:color="auto" w:fill="F2F2F2" w:themeFill="background1" w:themeFillShade="F2"/>
      </w:pPr>
      <w:r w:rsidRPr="00FD1B02">
        <w:t>Consumer outcome:</w:t>
      </w:r>
    </w:p>
    <w:p w14:paraId="2C276CB0" w14:textId="77777777" w:rsidR="00AA099E" w:rsidRDefault="00AA099E" w:rsidP="00AA099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276CB1" w14:textId="77777777" w:rsidR="00AA099E" w:rsidRDefault="00AA099E" w:rsidP="00AA099E">
      <w:pPr>
        <w:pStyle w:val="Heading3"/>
        <w:shd w:val="clear" w:color="auto" w:fill="F2F2F2" w:themeFill="background1" w:themeFillShade="F2"/>
      </w:pPr>
      <w:r>
        <w:t>Organisation statement:</w:t>
      </w:r>
    </w:p>
    <w:p w14:paraId="2C276CB2" w14:textId="77777777" w:rsidR="00AA099E" w:rsidRDefault="00AA099E" w:rsidP="00AA099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276CB3" w14:textId="77777777" w:rsidR="00AA099E" w:rsidRDefault="00AA099E" w:rsidP="00AA099E">
      <w:pPr>
        <w:pStyle w:val="Heading2"/>
      </w:pPr>
      <w:r>
        <w:t>Assessment of Standard 6</w:t>
      </w:r>
    </w:p>
    <w:p w14:paraId="26717C6B" w14:textId="1E087B08" w:rsidR="00285CBD" w:rsidRPr="00882271" w:rsidRDefault="00285CBD" w:rsidP="00285CBD">
      <w:pPr>
        <w:rPr>
          <w:rFonts w:eastAsia="Calibri"/>
          <w:lang w:eastAsia="en-US"/>
        </w:rPr>
      </w:pPr>
      <w:r w:rsidRPr="0009694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882271">
        <w:rPr>
          <w:rFonts w:eastAsia="Calibri"/>
          <w:lang w:eastAsia="en-US"/>
        </w:rPr>
        <w:t xml:space="preserve">under this Standard. </w:t>
      </w:r>
    </w:p>
    <w:p w14:paraId="35B0FDA4" w14:textId="473F97FC" w:rsidR="00285CBD" w:rsidRPr="00882271" w:rsidRDefault="00285CBD" w:rsidP="00285CBD">
      <w:pPr>
        <w:rPr>
          <w:lang w:eastAsia="en-US"/>
        </w:rPr>
      </w:pPr>
      <w:r w:rsidRPr="00882271">
        <w:rPr>
          <w:rFonts w:eastAsia="Calibri"/>
          <w:color w:val="auto"/>
          <w:lang w:eastAsia="en-US"/>
        </w:rPr>
        <w:t>Overall sampled consumers considered</w:t>
      </w:r>
      <w:r w:rsidRPr="00882271">
        <w:rPr>
          <w:rFonts w:eastAsia="Calibri"/>
          <w:lang w:eastAsia="en-US"/>
        </w:rPr>
        <w:t xml:space="preserve"> they are encouraged and supported to give feedback and make complaints, and that appropriate action is taken. </w:t>
      </w:r>
    </w:p>
    <w:p w14:paraId="72ACDB36" w14:textId="77777777" w:rsidR="00147986" w:rsidRPr="00882271" w:rsidRDefault="00147986" w:rsidP="00147986">
      <w:pPr>
        <w:rPr>
          <w:rFonts w:eastAsiaTheme="minorHAnsi"/>
          <w:color w:val="auto"/>
          <w:szCs w:val="22"/>
          <w:lang w:eastAsia="en-US"/>
        </w:rPr>
      </w:pPr>
      <w:r w:rsidRPr="00882271">
        <w:rPr>
          <w:rFonts w:eastAsiaTheme="minorHAnsi"/>
          <w:color w:val="auto"/>
          <w:szCs w:val="22"/>
          <w:lang w:eastAsia="en-US"/>
        </w:rPr>
        <w:t>Management and staff demonstrated processes to support c</w:t>
      </w:r>
      <w:r w:rsidR="00285CBD" w:rsidRPr="00882271">
        <w:rPr>
          <w:rFonts w:eastAsiaTheme="minorHAnsi"/>
          <w:color w:val="auto"/>
          <w:szCs w:val="22"/>
          <w:lang w:eastAsia="en-US"/>
        </w:rPr>
        <w:t>onsumers</w:t>
      </w:r>
      <w:r w:rsidRPr="00882271">
        <w:rPr>
          <w:rFonts w:eastAsiaTheme="minorHAnsi"/>
          <w:color w:val="auto"/>
          <w:szCs w:val="22"/>
          <w:lang w:eastAsia="en-US"/>
        </w:rPr>
        <w:t xml:space="preserve"> raise feedback, action complaints and use this to effect improvements. </w:t>
      </w:r>
    </w:p>
    <w:p w14:paraId="3953E81D" w14:textId="3F3090AA" w:rsidR="00285CBD" w:rsidRPr="00882271" w:rsidRDefault="00147986" w:rsidP="00147986">
      <w:pPr>
        <w:rPr>
          <w:rFonts w:eastAsiaTheme="minorHAnsi"/>
          <w:color w:val="auto"/>
          <w:szCs w:val="22"/>
          <w:lang w:eastAsia="en-US"/>
        </w:rPr>
      </w:pPr>
      <w:r w:rsidRPr="00882271">
        <w:rPr>
          <w:rFonts w:eastAsiaTheme="minorHAnsi"/>
          <w:color w:val="auto"/>
          <w:szCs w:val="22"/>
          <w:lang w:eastAsia="en-US"/>
        </w:rPr>
        <w:t xml:space="preserve">Documentation demonstrated the communication and actioning of feedback and complaints, and that feedback informs quality improvement. </w:t>
      </w:r>
    </w:p>
    <w:p w14:paraId="2C276CB5" w14:textId="6242A77D" w:rsidR="00AA099E" w:rsidRPr="00285CBD" w:rsidRDefault="00AA099E" w:rsidP="00AA099E">
      <w:pPr>
        <w:rPr>
          <w:rFonts w:eastAsia="Calibri"/>
          <w:i/>
          <w:iCs/>
          <w:color w:val="000000" w:themeColor="text1"/>
          <w:lang w:eastAsia="en-US"/>
        </w:rPr>
      </w:pPr>
      <w:r w:rsidRPr="00096949">
        <w:rPr>
          <w:rFonts w:eastAsiaTheme="minorHAnsi"/>
          <w:color w:val="000000" w:themeColor="text1"/>
        </w:rPr>
        <w:t xml:space="preserve">The Quality Standard is assessed as Compliant as </w:t>
      </w:r>
      <w:r w:rsidR="00285CBD" w:rsidRPr="00096949">
        <w:rPr>
          <w:rFonts w:eastAsiaTheme="minorHAnsi"/>
          <w:color w:val="000000" w:themeColor="text1"/>
        </w:rPr>
        <w:t>four</w:t>
      </w:r>
      <w:r w:rsidRPr="00096949">
        <w:rPr>
          <w:rFonts w:eastAsiaTheme="minorHAnsi"/>
          <w:color w:val="000000" w:themeColor="text1"/>
        </w:rPr>
        <w:t xml:space="preserve"> of the four specific requirements have been assessed as Compliant.</w:t>
      </w:r>
    </w:p>
    <w:p w14:paraId="2C276CB6" w14:textId="6CFD1888" w:rsidR="00AA099E" w:rsidRDefault="00AA099E" w:rsidP="00AA099E">
      <w:pPr>
        <w:pStyle w:val="Heading2"/>
      </w:pPr>
      <w:r>
        <w:lastRenderedPageBreak/>
        <w:t>Assessment of Standard 6 Requirements</w:t>
      </w:r>
      <w:r w:rsidRPr="0066387A">
        <w:rPr>
          <w:i/>
          <w:color w:val="0000FF"/>
          <w:sz w:val="24"/>
          <w:szCs w:val="24"/>
        </w:rPr>
        <w:t xml:space="preserve"> </w:t>
      </w:r>
    </w:p>
    <w:p w14:paraId="2C276CB7" w14:textId="0D707B39" w:rsidR="00AA099E" w:rsidRPr="00506F7F" w:rsidRDefault="00AA099E" w:rsidP="00AA099E">
      <w:pPr>
        <w:pStyle w:val="Heading3"/>
      </w:pPr>
      <w:r w:rsidRPr="00506F7F">
        <w:t>Requirement 6(3)(a)</w:t>
      </w:r>
      <w:r>
        <w:tab/>
        <w:t>Compliant</w:t>
      </w:r>
    </w:p>
    <w:p w14:paraId="2C276CB8" w14:textId="77777777" w:rsidR="00AA099E" w:rsidRPr="008D114F" w:rsidRDefault="00AA099E" w:rsidP="00AA099E">
      <w:pPr>
        <w:rPr>
          <w:i/>
        </w:rPr>
      </w:pPr>
      <w:r w:rsidRPr="008D114F">
        <w:rPr>
          <w:i/>
        </w:rPr>
        <w:t>Consumers, their family, friends, carers and others are encouraged and supported to provide feedback and make complaints.</w:t>
      </w:r>
    </w:p>
    <w:p w14:paraId="65E67DC7" w14:textId="77777777" w:rsidR="00D4400A" w:rsidRPr="00162E0E" w:rsidRDefault="00D4400A" w:rsidP="00D4400A">
      <w:pPr>
        <w:rPr>
          <w:rFonts w:eastAsiaTheme="minorHAnsi"/>
          <w:color w:val="auto"/>
          <w:szCs w:val="22"/>
          <w:lang w:eastAsia="en-US"/>
        </w:rPr>
      </w:pPr>
      <w:bookmarkStart w:id="12" w:name="_Hlk83827028"/>
      <w:r w:rsidRPr="00162E0E">
        <w:rPr>
          <w:rFonts w:eastAsiaTheme="minorHAnsi"/>
          <w:color w:val="auto"/>
          <w:szCs w:val="22"/>
          <w:lang w:eastAsia="en-US"/>
        </w:rPr>
        <w:t xml:space="preserve">I find the service is compliant with this requirement based on the following evidence: </w:t>
      </w:r>
    </w:p>
    <w:bookmarkEnd w:id="12"/>
    <w:p w14:paraId="67641FC1" w14:textId="7E8B05D1" w:rsidR="005C3EB4" w:rsidRPr="00162E0E" w:rsidRDefault="006D1617" w:rsidP="000E0942">
      <w:pPr>
        <w:pStyle w:val="ListBullet"/>
        <w:ind w:left="425" w:hanging="425"/>
      </w:pPr>
      <w:r w:rsidRPr="00162E0E">
        <w:t>Consumers and representatives</w:t>
      </w:r>
      <w:r w:rsidR="00F43A5C" w:rsidRPr="00162E0E">
        <w:t xml:space="preserve"> </w:t>
      </w:r>
      <w:r w:rsidR="000E7B47">
        <w:t xml:space="preserve">are </w:t>
      </w:r>
      <w:r w:rsidR="005C3EB4" w:rsidRPr="00162E0E">
        <w:t>a</w:t>
      </w:r>
      <w:r w:rsidR="000E7B47">
        <w:t>ware</w:t>
      </w:r>
      <w:r w:rsidR="005C3EB4" w:rsidRPr="00162E0E">
        <w:t xml:space="preserve"> of ways, and feel supported by staff, to provide feedback or complaints.</w:t>
      </w:r>
    </w:p>
    <w:p w14:paraId="379778B7" w14:textId="77777777" w:rsidR="005C3EB4" w:rsidRPr="00162E0E" w:rsidRDefault="005C3EB4" w:rsidP="000E0942">
      <w:pPr>
        <w:pStyle w:val="ListBullet"/>
        <w:ind w:left="425" w:hanging="425"/>
      </w:pPr>
      <w:r w:rsidRPr="00162E0E">
        <w:t>Management and staff described ways consumers and others are encouraged and supported to provide feedback.</w:t>
      </w:r>
    </w:p>
    <w:p w14:paraId="24353988" w14:textId="5E9A71F2" w:rsidR="005C3EB4" w:rsidRPr="00162E0E" w:rsidRDefault="005C3EB4" w:rsidP="000E0942">
      <w:pPr>
        <w:pStyle w:val="ListBullet"/>
        <w:ind w:left="425" w:hanging="425"/>
      </w:pPr>
      <w:r w:rsidRPr="00162E0E">
        <w:t xml:space="preserve">Displayed information and consumer handbooks communicate ways to provide feedback and complaints.    </w:t>
      </w:r>
    </w:p>
    <w:p w14:paraId="2C276CBA" w14:textId="053F758A" w:rsidR="00AA099E" w:rsidRPr="00506F7F" w:rsidRDefault="00AA099E" w:rsidP="00AA099E">
      <w:pPr>
        <w:pStyle w:val="Heading3"/>
      </w:pPr>
      <w:r w:rsidRPr="00506F7F">
        <w:t>Requirement 6(3)(b)</w:t>
      </w:r>
      <w:r>
        <w:tab/>
        <w:t>Compliant</w:t>
      </w:r>
    </w:p>
    <w:p w14:paraId="2C276CBB" w14:textId="77777777" w:rsidR="00AA099E" w:rsidRPr="008D114F" w:rsidRDefault="00AA099E" w:rsidP="00AA099E">
      <w:pPr>
        <w:rPr>
          <w:i/>
        </w:rPr>
      </w:pPr>
      <w:r w:rsidRPr="008D114F">
        <w:rPr>
          <w:i/>
        </w:rPr>
        <w:t>Consumers are made aware of and have access to advocates, language services and other methods for raising and resolving complaints.</w:t>
      </w:r>
    </w:p>
    <w:p w14:paraId="79E1F530" w14:textId="77777777" w:rsidR="00D4400A" w:rsidRPr="000E7B47" w:rsidRDefault="00D4400A" w:rsidP="00D4400A">
      <w:pPr>
        <w:rPr>
          <w:rFonts w:eastAsiaTheme="minorHAnsi"/>
          <w:color w:val="auto"/>
          <w:szCs w:val="22"/>
          <w:lang w:eastAsia="en-US"/>
        </w:rPr>
      </w:pPr>
      <w:r w:rsidRPr="000E7B47">
        <w:rPr>
          <w:rFonts w:eastAsiaTheme="minorHAnsi"/>
          <w:color w:val="auto"/>
          <w:szCs w:val="22"/>
          <w:lang w:eastAsia="en-US"/>
        </w:rPr>
        <w:t xml:space="preserve">I find the service is compliant with this requirement based on the following evidence: </w:t>
      </w:r>
    </w:p>
    <w:p w14:paraId="6D007DD4" w14:textId="56742AA3" w:rsidR="008F2DB0" w:rsidRPr="00162E0E" w:rsidRDefault="008F2DB0" w:rsidP="000E0942">
      <w:pPr>
        <w:pStyle w:val="ListBullet"/>
        <w:ind w:left="425" w:hanging="425"/>
      </w:pPr>
      <w:r w:rsidRPr="00162E0E">
        <w:t xml:space="preserve">Staff described ways they access advocates for consumers. </w:t>
      </w:r>
    </w:p>
    <w:p w14:paraId="1B0B3F6A" w14:textId="66122CED" w:rsidR="008F2DB0" w:rsidRPr="00162E0E" w:rsidRDefault="004E7319" w:rsidP="000E0942">
      <w:pPr>
        <w:pStyle w:val="ListBullet"/>
        <w:ind w:left="425" w:hanging="425"/>
      </w:pPr>
      <w:r w:rsidRPr="00162E0E">
        <w:t>Displayed</w:t>
      </w:r>
      <w:r w:rsidR="008F2DB0" w:rsidRPr="00162E0E">
        <w:t xml:space="preserve"> information and consumer handbooks and newsletter</w:t>
      </w:r>
      <w:r w:rsidR="000E7B47">
        <w:t>s</w:t>
      </w:r>
      <w:r w:rsidR="008F2DB0" w:rsidRPr="00162E0E">
        <w:t xml:space="preserve"> communicate advocacy services and other methods for resolving complaints. </w:t>
      </w:r>
    </w:p>
    <w:p w14:paraId="458C1C5E" w14:textId="330C8055" w:rsidR="008F2DB0" w:rsidRPr="00162E0E" w:rsidRDefault="008F2DB0" w:rsidP="000E0942">
      <w:pPr>
        <w:pStyle w:val="ListBullet"/>
        <w:ind w:left="425" w:hanging="425"/>
      </w:pPr>
      <w:r w:rsidRPr="00162E0E">
        <w:t>While consumers interviewed were not aware of advocacy services, representatives were aware of external support services including advocacy services and the Aged Care Quality and Safety Commission as a point of contact for complaints</w:t>
      </w:r>
      <w:r w:rsidR="006B7A8D" w:rsidRPr="00162E0E">
        <w:t xml:space="preserve">. </w:t>
      </w:r>
    </w:p>
    <w:p w14:paraId="2C276CBD" w14:textId="1D338951" w:rsidR="00AA099E" w:rsidRPr="00D435F8" w:rsidRDefault="00AA099E" w:rsidP="00AA099E">
      <w:pPr>
        <w:pStyle w:val="Heading3"/>
      </w:pPr>
      <w:r w:rsidRPr="00D435F8">
        <w:t>Requirement 6(3)(c)</w:t>
      </w:r>
      <w:r>
        <w:tab/>
        <w:t>Compliant</w:t>
      </w:r>
    </w:p>
    <w:p w14:paraId="2C276CBE" w14:textId="77777777" w:rsidR="00AA099E" w:rsidRPr="008D114F" w:rsidRDefault="00AA099E" w:rsidP="00AA099E">
      <w:pPr>
        <w:rPr>
          <w:i/>
        </w:rPr>
      </w:pPr>
      <w:r w:rsidRPr="008D114F">
        <w:rPr>
          <w:i/>
        </w:rPr>
        <w:t>Appropriate action is taken in response to complaints and an open disclosure process is used when things go wrong.</w:t>
      </w:r>
    </w:p>
    <w:p w14:paraId="501C5F93" w14:textId="77777777" w:rsidR="00D4400A" w:rsidRPr="000E7B47" w:rsidRDefault="00D4400A" w:rsidP="00D4400A">
      <w:pPr>
        <w:rPr>
          <w:rFonts w:eastAsiaTheme="minorHAnsi"/>
          <w:color w:val="auto"/>
          <w:szCs w:val="22"/>
          <w:lang w:eastAsia="en-US"/>
        </w:rPr>
      </w:pPr>
      <w:r w:rsidRPr="000E7B47">
        <w:rPr>
          <w:rFonts w:eastAsiaTheme="minorHAnsi"/>
          <w:color w:val="auto"/>
          <w:szCs w:val="22"/>
          <w:lang w:eastAsia="en-US"/>
        </w:rPr>
        <w:t xml:space="preserve">I find the service is compliant with this requirement based on the following evidence: </w:t>
      </w:r>
    </w:p>
    <w:p w14:paraId="1817E2F9" w14:textId="6C881F75" w:rsidR="0020555A" w:rsidRPr="00162E0E" w:rsidRDefault="0017695A" w:rsidP="000E0942">
      <w:pPr>
        <w:pStyle w:val="ListBullet"/>
        <w:ind w:left="425" w:hanging="425"/>
      </w:pPr>
      <w:r w:rsidRPr="00162E0E">
        <w:t>Consumers and representatives</w:t>
      </w:r>
      <w:r w:rsidR="00715C53" w:rsidRPr="00162E0E">
        <w:t xml:space="preserve"> are satisfied</w:t>
      </w:r>
      <w:r w:rsidR="00CE00DE" w:rsidRPr="00162E0E">
        <w:t xml:space="preserve"> </w:t>
      </w:r>
      <w:r w:rsidR="0020555A" w:rsidRPr="00162E0E">
        <w:t xml:space="preserve">appropriate action is taken or would be taken in response to complaints. </w:t>
      </w:r>
    </w:p>
    <w:p w14:paraId="6B1069C9" w14:textId="77777777" w:rsidR="004B7428" w:rsidRPr="00162E0E" w:rsidRDefault="0020555A" w:rsidP="000E0942">
      <w:pPr>
        <w:pStyle w:val="ListBullet"/>
        <w:ind w:left="425" w:hanging="425"/>
      </w:pPr>
      <w:r w:rsidRPr="00162E0E">
        <w:t>Staff demonstrated a practical understanding of open disclosure.</w:t>
      </w:r>
    </w:p>
    <w:p w14:paraId="661E286F" w14:textId="7F309C31" w:rsidR="0017695A" w:rsidRPr="00162E0E" w:rsidRDefault="00D71CDC" w:rsidP="000E0942">
      <w:pPr>
        <w:pStyle w:val="ListBullet"/>
        <w:ind w:left="425" w:hanging="425"/>
      </w:pPr>
      <w:r w:rsidRPr="00162E0E">
        <w:lastRenderedPageBreak/>
        <w:t>Documentation shows</w:t>
      </w:r>
      <w:r w:rsidR="00F02248" w:rsidRPr="00162E0E">
        <w:t xml:space="preserve"> feedback is actioned in a timely manner. </w:t>
      </w:r>
      <w:r w:rsidR="0017695A" w:rsidRPr="00162E0E">
        <w:t xml:space="preserve"> </w:t>
      </w:r>
    </w:p>
    <w:p w14:paraId="2C276CC0" w14:textId="2473D4D2" w:rsidR="00AA099E" w:rsidRPr="00D435F8" w:rsidRDefault="00AA099E" w:rsidP="00AA099E">
      <w:pPr>
        <w:pStyle w:val="Heading3"/>
      </w:pPr>
      <w:r w:rsidRPr="00D435F8">
        <w:t>Requirement 6(3)(d)</w:t>
      </w:r>
      <w:r>
        <w:tab/>
        <w:t>Compliant</w:t>
      </w:r>
    </w:p>
    <w:p w14:paraId="2C276CC1" w14:textId="77777777" w:rsidR="00AA099E" w:rsidRPr="008D114F" w:rsidRDefault="00AA099E" w:rsidP="00AA099E">
      <w:pPr>
        <w:rPr>
          <w:i/>
        </w:rPr>
      </w:pPr>
      <w:r w:rsidRPr="008D114F">
        <w:rPr>
          <w:i/>
        </w:rPr>
        <w:t>Feedback and complaints are reviewed and used to improve the quality of care and services.</w:t>
      </w:r>
    </w:p>
    <w:p w14:paraId="0FC5866F" w14:textId="77777777" w:rsidR="00D4400A" w:rsidRPr="000E7B47" w:rsidRDefault="00D4400A" w:rsidP="00D4400A">
      <w:pPr>
        <w:rPr>
          <w:rFonts w:eastAsiaTheme="minorHAnsi"/>
          <w:color w:val="auto"/>
          <w:szCs w:val="22"/>
          <w:lang w:eastAsia="en-US"/>
        </w:rPr>
      </w:pPr>
      <w:r w:rsidRPr="000E7B47">
        <w:rPr>
          <w:rFonts w:eastAsiaTheme="minorHAnsi"/>
          <w:color w:val="auto"/>
          <w:szCs w:val="22"/>
          <w:lang w:eastAsia="en-US"/>
        </w:rPr>
        <w:t xml:space="preserve">I find the service is compliant with this requirement based on the following evidence: </w:t>
      </w:r>
    </w:p>
    <w:p w14:paraId="330CCF00" w14:textId="6B8B6EA7" w:rsidR="00432D61" w:rsidRPr="00326F30" w:rsidRDefault="00432D61" w:rsidP="000E0942">
      <w:pPr>
        <w:pStyle w:val="ListBullet"/>
        <w:ind w:left="425" w:hanging="425"/>
      </w:pPr>
      <w:r w:rsidRPr="00326F30">
        <w:t>Consumers are satisfied feedback is used to improve quality of services.</w:t>
      </w:r>
    </w:p>
    <w:p w14:paraId="7917F0A5" w14:textId="210F6D05" w:rsidR="00432D61" w:rsidRPr="00326F30" w:rsidRDefault="00432D61" w:rsidP="000E0942">
      <w:pPr>
        <w:pStyle w:val="ListBullet"/>
        <w:ind w:left="425" w:hanging="425"/>
      </w:pPr>
      <w:r w:rsidRPr="00326F30">
        <w:t>Management described</w:t>
      </w:r>
      <w:r w:rsidR="000E7B47">
        <w:t xml:space="preserve"> and provided examples</w:t>
      </w:r>
      <w:r w:rsidRPr="00326F30">
        <w:t xml:space="preserve"> how feedback is reviewed and used to improve services</w:t>
      </w:r>
      <w:r w:rsidR="000E7B47">
        <w:t>.</w:t>
      </w:r>
      <w:r w:rsidRPr="00326F30">
        <w:t xml:space="preserve"> </w:t>
      </w:r>
    </w:p>
    <w:p w14:paraId="5E6A6120" w14:textId="3139C66A" w:rsidR="00432D61" w:rsidRPr="00326F30" w:rsidRDefault="00432D61" w:rsidP="000E0942">
      <w:pPr>
        <w:pStyle w:val="ListBullet"/>
        <w:ind w:left="425" w:hanging="425"/>
      </w:pPr>
      <w:r w:rsidRPr="00326F30">
        <w:t xml:space="preserve">Documentation demonstrates a link between feedback and quality improvement processes.   </w:t>
      </w:r>
    </w:p>
    <w:p w14:paraId="2C276CC3" w14:textId="77777777" w:rsidR="00AA099E" w:rsidRPr="001B3DE8" w:rsidRDefault="00AA099E" w:rsidP="00AA099E"/>
    <w:p w14:paraId="2C276CC4" w14:textId="77777777" w:rsidR="00AA099E" w:rsidRDefault="00AA099E" w:rsidP="00AA099E">
      <w:pPr>
        <w:sectPr w:rsidR="00AA099E" w:rsidSect="00AA099E">
          <w:type w:val="continuous"/>
          <w:pgSz w:w="11906" w:h="16838"/>
          <w:pgMar w:top="1701" w:right="1418" w:bottom="1418" w:left="1418" w:header="709" w:footer="397" w:gutter="0"/>
          <w:cols w:space="708"/>
          <w:titlePg/>
          <w:docGrid w:linePitch="360"/>
        </w:sectPr>
      </w:pPr>
    </w:p>
    <w:p w14:paraId="2C276CC5" w14:textId="104E1232"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C276D1E" wp14:editId="2C276D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6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326F30">
        <w:rPr>
          <w:color w:val="FFFFFF" w:themeColor="background1"/>
          <w:sz w:val="36"/>
        </w:rPr>
        <w:t>COMPLIANT</w:t>
      </w:r>
      <w:r w:rsidRPr="00EB1D71">
        <w:rPr>
          <w:color w:val="FFFFFF" w:themeColor="background1"/>
          <w:sz w:val="36"/>
        </w:rPr>
        <w:br/>
        <w:t>Human resources</w:t>
      </w:r>
    </w:p>
    <w:p w14:paraId="2C276CC6" w14:textId="77777777" w:rsidR="00AA099E" w:rsidRPr="000E654D" w:rsidRDefault="00AA099E" w:rsidP="00AA099E">
      <w:pPr>
        <w:pStyle w:val="Heading3"/>
        <w:shd w:val="clear" w:color="auto" w:fill="F2F2F2" w:themeFill="background1" w:themeFillShade="F2"/>
      </w:pPr>
      <w:r w:rsidRPr="000E654D">
        <w:t>Consumer outcome:</w:t>
      </w:r>
    </w:p>
    <w:p w14:paraId="2C276CC7" w14:textId="77777777" w:rsidR="00AA099E" w:rsidRDefault="00AA099E" w:rsidP="00AA099E">
      <w:pPr>
        <w:numPr>
          <w:ilvl w:val="0"/>
          <w:numId w:val="7"/>
        </w:numPr>
        <w:shd w:val="clear" w:color="auto" w:fill="F2F2F2" w:themeFill="background1" w:themeFillShade="F2"/>
      </w:pPr>
      <w:r>
        <w:t>I get quality care and services when I need them from people who are knowledgeable, capable and caring.</w:t>
      </w:r>
    </w:p>
    <w:p w14:paraId="2C276CC8" w14:textId="77777777" w:rsidR="00AA099E" w:rsidRDefault="00AA099E" w:rsidP="00AA099E">
      <w:pPr>
        <w:pStyle w:val="Heading3"/>
        <w:shd w:val="clear" w:color="auto" w:fill="F2F2F2" w:themeFill="background1" w:themeFillShade="F2"/>
      </w:pPr>
      <w:r>
        <w:t>Organisation statement:</w:t>
      </w:r>
    </w:p>
    <w:p w14:paraId="2C276CC9" w14:textId="77777777" w:rsidR="00AA099E" w:rsidRDefault="00AA099E" w:rsidP="00AA099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276CCA" w14:textId="77777777" w:rsidR="00AA099E" w:rsidRDefault="00AA099E" w:rsidP="00AA099E">
      <w:pPr>
        <w:pStyle w:val="Heading2"/>
      </w:pPr>
      <w:r>
        <w:t>Assessment of Standard 7</w:t>
      </w:r>
    </w:p>
    <w:p w14:paraId="165E2661" w14:textId="2B3ABC0D" w:rsidR="001A1699" w:rsidRPr="007835D3" w:rsidRDefault="001A1699" w:rsidP="001A1699">
      <w:pPr>
        <w:rPr>
          <w:rFonts w:eastAsia="Calibri"/>
          <w:lang w:eastAsia="en-US"/>
        </w:rPr>
      </w:pPr>
      <w:r w:rsidRPr="007835D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9271053" w14:textId="04A3E7B9" w:rsidR="00D93CC8" w:rsidRPr="007835D3" w:rsidRDefault="001A1699" w:rsidP="001A1699">
      <w:pPr>
        <w:rPr>
          <w:rFonts w:cs="Times New Roman"/>
        </w:rPr>
      </w:pPr>
      <w:r w:rsidRPr="007835D3">
        <w:rPr>
          <w:rFonts w:cs="Times New Roman"/>
        </w:rPr>
        <w:t>Overall, sampled consumers considered that they get quality care and services when they need them and from people who are knowledgeable, capable and caring.</w:t>
      </w:r>
      <w:r w:rsidR="00D93CC8" w:rsidRPr="007835D3">
        <w:rPr>
          <w:rFonts w:cs="Times New Roman"/>
        </w:rPr>
        <w:t xml:space="preserve"> </w:t>
      </w:r>
    </w:p>
    <w:p w14:paraId="6A288913" w14:textId="2DD2A22A" w:rsidR="001A1699" w:rsidRPr="007835D3" w:rsidRDefault="00D93CC8" w:rsidP="001A1699">
      <w:pPr>
        <w:rPr>
          <w:rFonts w:eastAsia="Calibri"/>
          <w:lang w:eastAsia="en-US"/>
        </w:rPr>
      </w:pPr>
      <w:r w:rsidRPr="007835D3">
        <w:rPr>
          <w:rFonts w:cs="Times New Roman"/>
        </w:rPr>
        <w:t xml:space="preserve">Staff were observed to treat consumers in a kind, caring and respectful manner. </w:t>
      </w:r>
      <w:r w:rsidR="005E2A09" w:rsidRPr="007835D3">
        <w:rPr>
          <w:rFonts w:cs="Times New Roman"/>
        </w:rPr>
        <w:t xml:space="preserve"> </w:t>
      </w:r>
    </w:p>
    <w:p w14:paraId="46C016F8" w14:textId="5D5D3015" w:rsidR="00D93CC8" w:rsidRPr="007835D3" w:rsidRDefault="00D93CC8" w:rsidP="00D93CC8">
      <w:pPr>
        <w:rPr>
          <w:rFonts w:eastAsiaTheme="minorHAnsi"/>
          <w:color w:val="auto"/>
          <w:szCs w:val="22"/>
          <w:lang w:eastAsia="en-US"/>
        </w:rPr>
      </w:pPr>
      <w:r w:rsidRPr="007835D3">
        <w:rPr>
          <w:rFonts w:eastAsia="Calibri"/>
          <w:color w:val="auto"/>
          <w:lang w:eastAsia="en-US"/>
        </w:rPr>
        <w:t xml:space="preserve">Overall staff are satisfied </w:t>
      </w:r>
      <w:r w:rsidRPr="007835D3">
        <w:rPr>
          <w:rFonts w:eastAsiaTheme="minorHAnsi"/>
          <w:color w:val="auto"/>
          <w:szCs w:val="22"/>
          <w:lang w:eastAsia="en-US"/>
        </w:rPr>
        <w:t>are satisfied the service has the number, mix and capabilities to enable them to provide safe and quality care.</w:t>
      </w:r>
    </w:p>
    <w:p w14:paraId="3B5A5525" w14:textId="56F37462" w:rsidR="00B458D1" w:rsidRPr="007835D3" w:rsidRDefault="00B458D1" w:rsidP="00B458D1">
      <w:pPr>
        <w:rPr>
          <w:rFonts w:eastAsiaTheme="minorHAnsi"/>
          <w:color w:val="auto"/>
          <w:szCs w:val="22"/>
          <w:lang w:eastAsia="en-US"/>
        </w:rPr>
      </w:pPr>
      <w:r w:rsidRPr="007835D3">
        <w:rPr>
          <w:rFonts w:eastAsiaTheme="minorHAnsi"/>
          <w:color w:val="auto"/>
          <w:szCs w:val="22"/>
          <w:lang w:eastAsia="en-US"/>
        </w:rPr>
        <w:t xml:space="preserve">Management described processes to recruit the required skills and knowledge and monitor staff competency and practices. </w:t>
      </w:r>
    </w:p>
    <w:p w14:paraId="5B0A75E9" w14:textId="53A51A20" w:rsidR="00B458D1" w:rsidRPr="007835D3" w:rsidRDefault="00B458D1" w:rsidP="00D93CC8">
      <w:pPr>
        <w:rPr>
          <w:rFonts w:eastAsia="Calibri"/>
          <w:color w:val="auto"/>
          <w:lang w:eastAsia="en-US"/>
        </w:rPr>
      </w:pPr>
      <w:r w:rsidRPr="007835D3">
        <w:rPr>
          <w:rFonts w:eastAsia="Calibri"/>
          <w:color w:val="auto"/>
          <w:lang w:eastAsia="en-US"/>
        </w:rPr>
        <w:t xml:space="preserve">Documentation demonstrates staffing is planned, absences </w:t>
      </w:r>
      <w:proofErr w:type="gramStart"/>
      <w:r w:rsidRPr="007835D3">
        <w:rPr>
          <w:rFonts w:eastAsia="Calibri"/>
          <w:color w:val="auto"/>
          <w:lang w:eastAsia="en-US"/>
        </w:rPr>
        <w:t>replaced</w:t>
      </w:r>
      <w:proofErr w:type="gramEnd"/>
      <w:r w:rsidRPr="007835D3">
        <w:rPr>
          <w:rFonts w:eastAsia="Calibri"/>
          <w:color w:val="auto"/>
          <w:lang w:eastAsia="en-US"/>
        </w:rPr>
        <w:t xml:space="preserve"> and skills and knowledge is monitored.    </w:t>
      </w:r>
    </w:p>
    <w:p w14:paraId="2C276CCC" w14:textId="5581D3A5" w:rsidR="00AA099E" w:rsidRPr="0085686F" w:rsidRDefault="00AA099E" w:rsidP="00AA099E">
      <w:pPr>
        <w:rPr>
          <w:rFonts w:eastAsia="Calibri"/>
          <w:color w:val="000000" w:themeColor="text1"/>
        </w:rPr>
      </w:pPr>
      <w:r w:rsidRPr="007835D3">
        <w:rPr>
          <w:rFonts w:eastAsiaTheme="minorHAnsi"/>
          <w:color w:val="000000" w:themeColor="text1"/>
        </w:rPr>
        <w:t xml:space="preserve">The Quality Standard is assessed as Compliant as </w:t>
      </w:r>
      <w:r w:rsidR="0085686F" w:rsidRPr="007835D3">
        <w:rPr>
          <w:rFonts w:eastAsiaTheme="minorHAnsi"/>
          <w:color w:val="000000" w:themeColor="text1"/>
        </w:rPr>
        <w:t>five</w:t>
      </w:r>
      <w:r w:rsidRPr="007835D3">
        <w:rPr>
          <w:rFonts w:eastAsiaTheme="minorHAnsi"/>
          <w:color w:val="000000" w:themeColor="text1"/>
        </w:rPr>
        <w:t xml:space="preserve"> of the five specific requirements have been assessed as Compliant.</w:t>
      </w:r>
    </w:p>
    <w:p w14:paraId="2C276CCD" w14:textId="6B061B3A" w:rsidR="00AA099E" w:rsidRDefault="00AA099E" w:rsidP="00AA099E">
      <w:pPr>
        <w:pStyle w:val="Heading2"/>
      </w:pPr>
      <w:r>
        <w:lastRenderedPageBreak/>
        <w:t>Assessment of Standard 7 Requirements</w:t>
      </w:r>
      <w:r>
        <w:rPr>
          <w:i/>
          <w:color w:val="0000FF"/>
          <w:sz w:val="24"/>
          <w:szCs w:val="24"/>
        </w:rPr>
        <w:t>.</w:t>
      </w:r>
    </w:p>
    <w:p w14:paraId="2C276CCE" w14:textId="2BA1BAB6" w:rsidR="00AA099E" w:rsidRPr="00506F7F" w:rsidRDefault="00AA099E" w:rsidP="00AA099E">
      <w:pPr>
        <w:pStyle w:val="Heading3"/>
      </w:pPr>
      <w:r w:rsidRPr="00506F7F">
        <w:t>Requirement 7(3)(a)</w:t>
      </w:r>
      <w:r>
        <w:tab/>
        <w:t>Compliant</w:t>
      </w:r>
    </w:p>
    <w:p w14:paraId="2C276CCF" w14:textId="77777777" w:rsidR="00AA099E" w:rsidRPr="008D114F" w:rsidRDefault="00AA099E" w:rsidP="00AA099E">
      <w:pPr>
        <w:rPr>
          <w:i/>
        </w:rPr>
      </w:pPr>
      <w:r w:rsidRPr="008D114F">
        <w:rPr>
          <w:i/>
        </w:rPr>
        <w:t>The workforce is planned to enable, and the number and mix of members of the workforce deployed enables, the delivery and management of safe and quality care and services.</w:t>
      </w:r>
    </w:p>
    <w:p w14:paraId="47E6E702" w14:textId="77777777" w:rsidR="00FA44FC" w:rsidRPr="0059320D" w:rsidRDefault="00FA44FC" w:rsidP="00FA44FC">
      <w:pPr>
        <w:rPr>
          <w:rFonts w:eastAsiaTheme="minorHAnsi"/>
          <w:color w:val="auto"/>
          <w:szCs w:val="22"/>
          <w:lang w:eastAsia="en-US"/>
        </w:rPr>
      </w:pPr>
      <w:r w:rsidRPr="0059320D">
        <w:rPr>
          <w:rFonts w:eastAsiaTheme="minorHAnsi"/>
          <w:color w:val="auto"/>
          <w:szCs w:val="22"/>
          <w:lang w:eastAsia="en-US"/>
        </w:rPr>
        <w:t xml:space="preserve">I find the service is compliant with this requirement based on the following evidence: </w:t>
      </w:r>
    </w:p>
    <w:p w14:paraId="0050ADEA" w14:textId="4737BB53" w:rsidR="00722528" w:rsidRPr="003D3701" w:rsidRDefault="00722528" w:rsidP="000E0942">
      <w:pPr>
        <w:pStyle w:val="ListBullet"/>
        <w:ind w:left="425" w:hanging="425"/>
      </w:pPr>
      <w:r w:rsidRPr="003D3701">
        <w:t xml:space="preserve">Consumers and representatives are satisfied with the number, mix and responsiveness of staff. </w:t>
      </w:r>
    </w:p>
    <w:p w14:paraId="2802B971" w14:textId="0D70328F" w:rsidR="001A5F8F" w:rsidRPr="003D3701" w:rsidRDefault="001A5F8F" w:rsidP="000E0942">
      <w:pPr>
        <w:pStyle w:val="ListBullet"/>
        <w:ind w:left="425" w:hanging="425"/>
      </w:pPr>
      <w:r w:rsidRPr="003D3701">
        <w:t>Overall s</w:t>
      </w:r>
      <w:r w:rsidR="00061E1D" w:rsidRPr="003D3701">
        <w:t xml:space="preserve">taff </w:t>
      </w:r>
      <w:r w:rsidRPr="003D3701">
        <w:t>are satisfied the service is sufficiently staffed to enable them to provide safe and quality care.</w:t>
      </w:r>
    </w:p>
    <w:p w14:paraId="26F1C3EC" w14:textId="77777777" w:rsidR="001A5F8F" w:rsidRPr="003D3701" w:rsidRDefault="001A5F8F" w:rsidP="000E0942">
      <w:pPr>
        <w:pStyle w:val="ListBullet"/>
        <w:ind w:left="425" w:hanging="425"/>
      </w:pPr>
      <w:r w:rsidRPr="003D3701">
        <w:t>Documentation demonstrated staffing is planned and absences replaced.</w:t>
      </w:r>
    </w:p>
    <w:p w14:paraId="2C276CD0" w14:textId="0970406B" w:rsidR="00AA099E" w:rsidRPr="003D3701" w:rsidRDefault="001A5F8F" w:rsidP="000E0942">
      <w:pPr>
        <w:pStyle w:val="ListBullet"/>
        <w:ind w:left="425" w:hanging="425"/>
      </w:pPr>
      <w:r w:rsidRPr="003D3701">
        <w:t xml:space="preserve">Staff were observed assisting consumers in a timely manner. </w:t>
      </w:r>
    </w:p>
    <w:p w14:paraId="2C276CD1" w14:textId="5858FBF4" w:rsidR="00AA099E" w:rsidRPr="00506F7F" w:rsidRDefault="00AA099E" w:rsidP="00AA099E">
      <w:pPr>
        <w:pStyle w:val="Heading3"/>
      </w:pPr>
      <w:r w:rsidRPr="00506F7F">
        <w:t>Requirement 7(3)(b)</w:t>
      </w:r>
      <w:r>
        <w:tab/>
        <w:t>Compliant</w:t>
      </w:r>
    </w:p>
    <w:p w14:paraId="2C276CD2" w14:textId="77777777" w:rsidR="00AA099E" w:rsidRPr="008D114F" w:rsidRDefault="00AA099E" w:rsidP="00AA099E">
      <w:pPr>
        <w:rPr>
          <w:i/>
        </w:rPr>
      </w:pPr>
      <w:r w:rsidRPr="008D114F">
        <w:rPr>
          <w:i/>
        </w:rPr>
        <w:t>Workforce interactions with consumers are kind, caring and respectful of each consumer’s identity, culture and diversity.</w:t>
      </w:r>
    </w:p>
    <w:p w14:paraId="53F60FCC" w14:textId="77777777" w:rsidR="00FA44FC" w:rsidRPr="003D3701" w:rsidRDefault="00FA44FC" w:rsidP="00FA44FC">
      <w:pPr>
        <w:rPr>
          <w:rFonts w:eastAsiaTheme="minorHAnsi"/>
          <w:color w:val="auto"/>
          <w:szCs w:val="22"/>
          <w:lang w:eastAsia="en-US"/>
        </w:rPr>
      </w:pPr>
      <w:r w:rsidRPr="003D3701">
        <w:rPr>
          <w:rFonts w:eastAsiaTheme="minorHAnsi"/>
          <w:color w:val="auto"/>
          <w:szCs w:val="22"/>
          <w:lang w:eastAsia="en-US"/>
        </w:rPr>
        <w:t xml:space="preserve">I find the service is compliant with this requirement based on the following evidence: </w:t>
      </w:r>
    </w:p>
    <w:p w14:paraId="5D1006ED" w14:textId="00390B5A" w:rsidR="001F65CC" w:rsidRPr="003D3701" w:rsidRDefault="001F65CC" w:rsidP="000E0942">
      <w:pPr>
        <w:pStyle w:val="ListBullet"/>
        <w:ind w:left="425" w:hanging="425"/>
      </w:pPr>
      <w:r w:rsidRPr="003D3701">
        <w:t xml:space="preserve">Consumers and representatives are satisfied </w:t>
      </w:r>
      <w:r w:rsidR="00910841" w:rsidRPr="003D3701">
        <w:t>staff are kind, caring and respectful.</w:t>
      </w:r>
      <w:r w:rsidRPr="003D3701">
        <w:t xml:space="preserve"> </w:t>
      </w:r>
    </w:p>
    <w:p w14:paraId="4AE6AACF" w14:textId="0E275EE6" w:rsidR="001F65CC" w:rsidRPr="003D3701" w:rsidRDefault="00910841" w:rsidP="000E0942">
      <w:pPr>
        <w:pStyle w:val="ListBullet"/>
        <w:ind w:left="425" w:hanging="425"/>
      </w:pPr>
      <w:r w:rsidRPr="003D3701">
        <w:t xml:space="preserve">Staff were observed interacting with consumers </w:t>
      </w:r>
      <w:r w:rsidR="003D3701">
        <w:t>consistent with above.</w:t>
      </w:r>
      <w:r w:rsidRPr="003D3701">
        <w:t xml:space="preserve">  </w:t>
      </w:r>
    </w:p>
    <w:p w14:paraId="2C276CD4" w14:textId="2A84211C" w:rsidR="00AA099E" w:rsidRPr="00095CD4" w:rsidRDefault="00AA099E" w:rsidP="00AA099E">
      <w:pPr>
        <w:pStyle w:val="Heading3"/>
      </w:pPr>
      <w:r w:rsidRPr="00095CD4">
        <w:t>Requirement 7(3)(c)</w:t>
      </w:r>
      <w:r>
        <w:tab/>
        <w:t>Compliant</w:t>
      </w:r>
    </w:p>
    <w:p w14:paraId="2C276CD5" w14:textId="77777777" w:rsidR="00AA099E" w:rsidRPr="008D114F" w:rsidRDefault="00AA099E" w:rsidP="00AA099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84D6E03" w14:textId="77777777" w:rsidR="00FA44FC" w:rsidRPr="003D3701" w:rsidRDefault="00FA44FC" w:rsidP="00FA44FC">
      <w:pPr>
        <w:rPr>
          <w:rFonts w:eastAsiaTheme="minorHAnsi"/>
          <w:color w:val="auto"/>
          <w:szCs w:val="22"/>
          <w:lang w:eastAsia="en-US"/>
        </w:rPr>
      </w:pPr>
      <w:r w:rsidRPr="003D3701">
        <w:rPr>
          <w:rFonts w:eastAsiaTheme="minorHAnsi"/>
          <w:color w:val="auto"/>
          <w:szCs w:val="22"/>
          <w:lang w:eastAsia="en-US"/>
        </w:rPr>
        <w:t xml:space="preserve">I find the service is compliant with this requirement based on the following evidence: </w:t>
      </w:r>
    </w:p>
    <w:p w14:paraId="49E4688E" w14:textId="21C8E8FE" w:rsidR="00A71897" w:rsidRPr="003D3701" w:rsidRDefault="00A71897" w:rsidP="000E0942">
      <w:pPr>
        <w:pStyle w:val="ListBullet"/>
        <w:ind w:left="425" w:hanging="425"/>
      </w:pPr>
      <w:r w:rsidRPr="003D3701">
        <w:t xml:space="preserve">Consumers and representatives are satisfied staff </w:t>
      </w:r>
      <w:r w:rsidR="00542BD5" w:rsidRPr="003D3701">
        <w:t xml:space="preserve">have the knowledge and skills to meet consumer needs. </w:t>
      </w:r>
      <w:r w:rsidRPr="003D3701">
        <w:t xml:space="preserve"> </w:t>
      </w:r>
    </w:p>
    <w:p w14:paraId="50FDAB2A" w14:textId="77777777" w:rsidR="00B15D33" w:rsidRPr="003D3701" w:rsidRDefault="00602812" w:rsidP="000E0942">
      <w:pPr>
        <w:pStyle w:val="ListBullet"/>
        <w:ind w:left="425" w:hanging="425"/>
      </w:pPr>
      <w:r w:rsidRPr="003D3701">
        <w:t>Management described how the</w:t>
      </w:r>
      <w:r w:rsidR="00B15D33" w:rsidRPr="003D3701">
        <w:t>y recruit to the required skills and assess staff competency and practices during a probation period and thereafter.</w:t>
      </w:r>
    </w:p>
    <w:p w14:paraId="5A8BFAF5" w14:textId="4BB742AA" w:rsidR="00A71897" w:rsidRPr="003D3701" w:rsidRDefault="00B15D33" w:rsidP="000E0942">
      <w:pPr>
        <w:pStyle w:val="ListBullet"/>
        <w:ind w:left="425" w:hanging="425"/>
      </w:pPr>
      <w:r w:rsidRPr="003D3701">
        <w:t xml:space="preserve">Staff demonstrated an understanding of the requirements of their respective role.  </w:t>
      </w:r>
    </w:p>
    <w:p w14:paraId="2C276CD7" w14:textId="02C5E4ED" w:rsidR="00AA099E" w:rsidRPr="00095CD4" w:rsidRDefault="00AA099E" w:rsidP="00AA099E">
      <w:pPr>
        <w:pStyle w:val="Heading3"/>
      </w:pPr>
      <w:r w:rsidRPr="00095CD4">
        <w:lastRenderedPageBreak/>
        <w:t>Requirement 7(3)(d)</w:t>
      </w:r>
      <w:r>
        <w:tab/>
        <w:t>Compliant</w:t>
      </w:r>
    </w:p>
    <w:p w14:paraId="2C276CD8" w14:textId="77777777" w:rsidR="00AA099E" w:rsidRPr="008D114F" w:rsidRDefault="00AA099E" w:rsidP="00AA099E">
      <w:pPr>
        <w:rPr>
          <w:i/>
        </w:rPr>
      </w:pPr>
      <w:r w:rsidRPr="008D114F">
        <w:rPr>
          <w:i/>
        </w:rPr>
        <w:t>The workforce is recruited, trained, equipped and supported to deliver the outcomes required by these standards.</w:t>
      </w:r>
    </w:p>
    <w:p w14:paraId="49C3952C" w14:textId="77777777" w:rsidR="00FA44FC" w:rsidRPr="003D3701" w:rsidRDefault="00FA44FC" w:rsidP="00FA44FC">
      <w:pPr>
        <w:rPr>
          <w:rFonts w:eastAsiaTheme="minorHAnsi"/>
          <w:color w:val="auto"/>
          <w:szCs w:val="22"/>
          <w:lang w:eastAsia="en-US"/>
        </w:rPr>
      </w:pPr>
      <w:r w:rsidRPr="003D3701">
        <w:rPr>
          <w:rFonts w:eastAsiaTheme="minorHAnsi"/>
          <w:color w:val="auto"/>
          <w:szCs w:val="22"/>
          <w:lang w:eastAsia="en-US"/>
        </w:rPr>
        <w:t xml:space="preserve">I find the service is compliant with this requirement based on the following evidence: </w:t>
      </w:r>
    </w:p>
    <w:p w14:paraId="2ABE5816" w14:textId="4D826984" w:rsidR="00C46CA0" w:rsidRPr="003D3701" w:rsidRDefault="00B535CE" w:rsidP="000E0942">
      <w:pPr>
        <w:pStyle w:val="ListBullet"/>
        <w:ind w:left="425" w:hanging="425"/>
      </w:pPr>
      <w:r w:rsidRPr="003D3701">
        <w:t xml:space="preserve">Staff </w:t>
      </w:r>
      <w:r w:rsidR="00C46CA0" w:rsidRPr="003D3701">
        <w:t xml:space="preserve">described education opportunities available to them including mandatory training and that requested. </w:t>
      </w:r>
    </w:p>
    <w:p w14:paraId="4EB416DF" w14:textId="49FEFF39" w:rsidR="00A71897" w:rsidRPr="003D3701" w:rsidRDefault="00C46CA0" w:rsidP="000E0942">
      <w:pPr>
        <w:pStyle w:val="ListBullet"/>
        <w:ind w:left="425" w:hanging="425"/>
      </w:pPr>
      <w:r w:rsidRPr="003D3701">
        <w:t xml:space="preserve">Management described </w:t>
      </w:r>
      <w:r w:rsidR="0095418F" w:rsidRPr="003D3701">
        <w:t xml:space="preserve">a structured recruitment process and </w:t>
      </w:r>
      <w:r w:rsidRPr="003D3701">
        <w:t xml:space="preserve">how they monitor mandatory training and follow through on requests for other education. </w:t>
      </w:r>
      <w:r w:rsidR="00A71897" w:rsidRPr="003D3701">
        <w:t xml:space="preserve"> </w:t>
      </w:r>
    </w:p>
    <w:p w14:paraId="6DDE422D" w14:textId="71B6B9D6" w:rsidR="00A71897" w:rsidRPr="003D3701" w:rsidRDefault="00C46CA0" w:rsidP="000E0942">
      <w:pPr>
        <w:pStyle w:val="ListBullet"/>
        <w:ind w:left="425" w:hanging="425"/>
      </w:pPr>
      <w:r w:rsidRPr="003D3701">
        <w:t xml:space="preserve">Documentation shows staff complete required training.  </w:t>
      </w:r>
    </w:p>
    <w:p w14:paraId="2C276CDA" w14:textId="03E9F616" w:rsidR="00AA099E" w:rsidRPr="00095CD4" w:rsidRDefault="00AA099E" w:rsidP="00AA099E">
      <w:pPr>
        <w:pStyle w:val="Heading3"/>
      </w:pPr>
      <w:r w:rsidRPr="00095CD4">
        <w:t>Requirement 7(3)(e)</w:t>
      </w:r>
      <w:r>
        <w:tab/>
        <w:t>Compliant</w:t>
      </w:r>
    </w:p>
    <w:p w14:paraId="2C276CDB" w14:textId="77777777" w:rsidR="00AA099E" w:rsidRPr="008D114F" w:rsidRDefault="00AA099E" w:rsidP="00AA099E">
      <w:pPr>
        <w:rPr>
          <w:i/>
        </w:rPr>
      </w:pPr>
      <w:r w:rsidRPr="008D114F">
        <w:rPr>
          <w:i/>
        </w:rPr>
        <w:t>Regular assessment, monitoring and review of the performance of each member of the workforce is undertaken.</w:t>
      </w:r>
    </w:p>
    <w:p w14:paraId="66D8FAE5" w14:textId="77777777" w:rsidR="00FA44FC" w:rsidRPr="003D3701" w:rsidRDefault="00FA44FC" w:rsidP="00FA44FC">
      <w:pPr>
        <w:rPr>
          <w:rFonts w:eastAsiaTheme="minorHAnsi"/>
          <w:color w:val="auto"/>
          <w:szCs w:val="22"/>
          <w:lang w:eastAsia="en-US"/>
        </w:rPr>
      </w:pPr>
      <w:bookmarkStart w:id="13" w:name="_Hlk83817593"/>
      <w:r w:rsidRPr="003D3701">
        <w:rPr>
          <w:rFonts w:eastAsiaTheme="minorHAnsi"/>
          <w:color w:val="auto"/>
          <w:szCs w:val="22"/>
          <w:lang w:eastAsia="en-US"/>
        </w:rPr>
        <w:t xml:space="preserve">I find the service is compliant with this requirement based on the following evidence: </w:t>
      </w:r>
    </w:p>
    <w:p w14:paraId="52C6FBF8" w14:textId="6F3EA674" w:rsidR="00B76775" w:rsidRPr="003D3701" w:rsidRDefault="00B76775" w:rsidP="000E0942">
      <w:pPr>
        <w:pStyle w:val="ListBullet"/>
        <w:ind w:left="425" w:hanging="425"/>
      </w:pPr>
      <w:r w:rsidRPr="003D3701">
        <w:t xml:space="preserve">Management described processes to monitor, review and follow through on the performance of staff. </w:t>
      </w:r>
    </w:p>
    <w:p w14:paraId="01E4C7E0" w14:textId="3ED37F49" w:rsidR="00B76775" w:rsidRPr="003D3701" w:rsidRDefault="00A71897" w:rsidP="000E0942">
      <w:pPr>
        <w:pStyle w:val="ListBullet"/>
        <w:ind w:left="425" w:hanging="425"/>
      </w:pPr>
      <w:r w:rsidRPr="003D3701">
        <w:t xml:space="preserve">Staff </w:t>
      </w:r>
      <w:r w:rsidR="00B76775" w:rsidRPr="003D3701">
        <w:t xml:space="preserve">confirm they participate in review of their performance. </w:t>
      </w:r>
      <w:r w:rsidRPr="003D3701">
        <w:t xml:space="preserve"> </w:t>
      </w:r>
    </w:p>
    <w:bookmarkEnd w:id="13"/>
    <w:p w14:paraId="2C276CDD" w14:textId="77777777" w:rsidR="00AA099E" w:rsidRDefault="00AA099E" w:rsidP="000E0942">
      <w:pPr>
        <w:pStyle w:val="ListBullet"/>
        <w:ind w:left="425" w:hanging="425"/>
        <w:sectPr w:rsidR="00AA099E" w:rsidSect="00AA099E">
          <w:type w:val="continuous"/>
          <w:pgSz w:w="11906" w:h="16838"/>
          <w:pgMar w:top="1701" w:right="1418" w:bottom="1418" w:left="1418" w:header="709" w:footer="397" w:gutter="0"/>
          <w:cols w:space="708"/>
          <w:titlePg/>
          <w:docGrid w:linePitch="360"/>
        </w:sectPr>
      </w:pPr>
    </w:p>
    <w:p w14:paraId="2C276CDE" w14:textId="4FDCE885" w:rsidR="00AA099E" w:rsidRDefault="00AA099E" w:rsidP="00AA099E">
      <w:pPr>
        <w:pStyle w:val="Heading1"/>
        <w:tabs>
          <w:tab w:val="right" w:pos="9070"/>
        </w:tabs>
        <w:spacing w:before="560" w:after="640"/>
        <w:rPr>
          <w:color w:val="FFFFFF" w:themeColor="background1"/>
          <w:sz w:val="36"/>
        </w:rPr>
        <w:sectPr w:rsidR="00AA099E" w:rsidSect="00AA099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C276D20" wp14:editId="2C276D2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36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856187">
        <w:rPr>
          <w:color w:val="FFFFFF" w:themeColor="background1"/>
          <w:sz w:val="36"/>
        </w:rPr>
        <w:t>COMPLIANT</w:t>
      </w:r>
      <w:r w:rsidRPr="00EB1D71">
        <w:rPr>
          <w:color w:val="FFFFFF" w:themeColor="background1"/>
          <w:sz w:val="36"/>
        </w:rPr>
        <w:br/>
        <w:t>Organisational governance</w:t>
      </w:r>
    </w:p>
    <w:p w14:paraId="2C276CDF" w14:textId="77777777" w:rsidR="00AA099E" w:rsidRPr="00FD1B02" w:rsidRDefault="00AA099E" w:rsidP="00AA099E">
      <w:pPr>
        <w:pStyle w:val="Heading3"/>
        <w:shd w:val="clear" w:color="auto" w:fill="F2F2F2" w:themeFill="background1" w:themeFillShade="F2"/>
      </w:pPr>
      <w:r w:rsidRPr="008312AC">
        <w:t>Consumer</w:t>
      </w:r>
      <w:r w:rsidRPr="00FD1B02">
        <w:t xml:space="preserve"> outcome:</w:t>
      </w:r>
    </w:p>
    <w:p w14:paraId="2C276CE0" w14:textId="77777777" w:rsidR="00AA099E" w:rsidRDefault="00AA099E" w:rsidP="00AA099E">
      <w:pPr>
        <w:numPr>
          <w:ilvl w:val="0"/>
          <w:numId w:val="8"/>
        </w:numPr>
        <w:shd w:val="clear" w:color="auto" w:fill="F2F2F2" w:themeFill="background1" w:themeFillShade="F2"/>
      </w:pPr>
      <w:r>
        <w:t>I am confident the organisation is well run. I can partner in improving the delivery of care and services.</w:t>
      </w:r>
    </w:p>
    <w:p w14:paraId="2C276CE1" w14:textId="77777777" w:rsidR="00AA099E" w:rsidRDefault="00AA099E" w:rsidP="00AA099E">
      <w:pPr>
        <w:pStyle w:val="Heading3"/>
        <w:shd w:val="clear" w:color="auto" w:fill="F2F2F2" w:themeFill="background1" w:themeFillShade="F2"/>
      </w:pPr>
      <w:r>
        <w:t>Organisation statement:</w:t>
      </w:r>
    </w:p>
    <w:p w14:paraId="2C276CE2" w14:textId="77777777" w:rsidR="00AA099E" w:rsidRDefault="00AA099E" w:rsidP="00AA099E">
      <w:pPr>
        <w:numPr>
          <w:ilvl w:val="0"/>
          <w:numId w:val="8"/>
        </w:numPr>
        <w:shd w:val="clear" w:color="auto" w:fill="F2F2F2" w:themeFill="background1" w:themeFillShade="F2"/>
      </w:pPr>
      <w:r>
        <w:t>The organisation’s governing body is accountable for the delivery of safe and quality care and services.</w:t>
      </w:r>
    </w:p>
    <w:p w14:paraId="2C276CE3" w14:textId="77777777" w:rsidR="00AA099E" w:rsidRDefault="00AA099E" w:rsidP="00AA099E">
      <w:pPr>
        <w:pStyle w:val="Heading2"/>
      </w:pPr>
      <w:r>
        <w:t>Assessment of Standard 8</w:t>
      </w:r>
    </w:p>
    <w:p w14:paraId="0EB56DB4" w14:textId="7DE2EC8E" w:rsidR="004C23EE" w:rsidRPr="00856187" w:rsidRDefault="004C23EE" w:rsidP="004C23EE">
      <w:pPr>
        <w:rPr>
          <w:rFonts w:eastAsia="Calibri"/>
          <w:lang w:eastAsia="en-US"/>
        </w:rPr>
      </w:pPr>
      <w:r w:rsidRPr="0085618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F6F6BC6" w14:textId="7D68300C" w:rsidR="004C23EE" w:rsidRPr="00856187" w:rsidRDefault="004C23EE" w:rsidP="004C23EE">
      <w:pPr>
        <w:rPr>
          <w:rFonts w:eastAsia="Calibri"/>
          <w:lang w:eastAsia="en-US"/>
        </w:rPr>
      </w:pPr>
      <w:r w:rsidRPr="00856187">
        <w:rPr>
          <w:rFonts w:eastAsia="Calibri"/>
          <w:color w:val="auto"/>
          <w:lang w:eastAsia="en-US"/>
        </w:rPr>
        <w:t xml:space="preserve">Overall, consumers considered that the organisation is well </w:t>
      </w:r>
      <w:proofErr w:type="gramStart"/>
      <w:r w:rsidRPr="00856187">
        <w:rPr>
          <w:rFonts w:eastAsia="Calibri"/>
          <w:color w:val="auto"/>
          <w:lang w:eastAsia="en-US"/>
        </w:rPr>
        <w:t>run</w:t>
      </w:r>
      <w:proofErr w:type="gramEnd"/>
      <w:r w:rsidRPr="00856187">
        <w:rPr>
          <w:rFonts w:eastAsia="Calibri"/>
          <w:color w:val="auto"/>
          <w:lang w:eastAsia="en-US"/>
        </w:rPr>
        <w:t xml:space="preserve"> and </w:t>
      </w:r>
      <w:r w:rsidR="00CD42F7" w:rsidRPr="00856187">
        <w:rPr>
          <w:rFonts w:eastAsia="Calibri"/>
          <w:color w:val="auto"/>
          <w:lang w:eastAsia="en-US"/>
        </w:rPr>
        <w:t xml:space="preserve">management demonstrated </w:t>
      </w:r>
      <w:r w:rsidRPr="00856187">
        <w:rPr>
          <w:rFonts w:eastAsia="Calibri"/>
          <w:color w:val="auto"/>
          <w:lang w:eastAsia="en-US"/>
        </w:rPr>
        <w:t xml:space="preserve">they can partner in improving the delivery of care and services. </w:t>
      </w:r>
    </w:p>
    <w:p w14:paraId="6C2F85E3" w14:textId="56DACB0F" w:rsidR="0009178F" w:rsidRPr="00856187" w:rsidRDefault="0009178F" w:rsidP="00CD42F7">
      <w:pPr>
        <w:rPr>
          <w:rFonts w:eastAsiaTheme="minorHAnsi"/>
          <w:color w:val="auto"/>
          <w:szCs w:val="22"/>
          <w:lang w:eastAsia="en-US"/>
        </w:rPr>
      </w:pPr>
      <w:r w:rsidRPr="00856187">
        <w:rPr>
          <w:rFonts w:eastAsia="Calibri"/>
          <w:color w:val="auto"/>
          <w:lang w:eastAsia="en-US"/>
        </w:rPr>
        <w:t>Management demonstrated how the governing body promotes a culture of safe, inclusive and quality care</w:t>
      </w:r>
      <w:r w:rsidR="00CD42F7" w:rsidRPr="00856187">
        <w:rPr>
          <w:rFonts w:eastAsia="Calibri"/>
          <w:color w:val="auto"/>
          <w:lang w:eastAsia="en-US"/>
        </w:rPr>
        <w:t>.</w:t>
      </w:r>
    </w:p>
    <w:p w14:paraId="378A573B" w14:textId="63199234" w:rsidR="008551D2" w:rsidRPr="00856187" w:rsidRDefault="008551D2" w:rsidP="008551D2">
      <w:pPr>
        <w:rPr>
          <w:rFonts w:eastAsiaTheme="minorHAnsi"/>
          <w:color w:val="000000" w:themeColor="text1"/>
          <w:szCs w:val="22"/>
          <w:lang w:eastAsia="en-US"/>
        </w:rPr>
      </w:pPr>
      <w:r w:rsidRPr="00856187">
        <w:rPr>
          <w:rFonts w:eastAsiaTheme="minorHAnsi"/>
          <w:bCs/>
          <w:color w:val="auto"/>
          <w:szCs w:val="22"/>
          <w:lang w:eastAsia="en-US"/>
        </w:rPr>
        <w:t>Management interviews and documentation demonstrated organisation</w:t>
      </w:r>
      <w:r w:rsidR="00856187" w:rsidRPr="00856187">
        <w:rPr>
          <w:rFonts w:eastAsiaTheme="minorHAnsi"/>
          <w:bCs/>
          <w:color w:val="auto"/>
          <w:szCs w:val="22"/>
          <w:lang w:eastAsia="en-US"/>
        </w:rPr>
        <w:t>-</w:t>
      </w:r>
      <w:r w:rsidRPr="00856187">
        <w:rPr>
          <w:rFonts w:eastAsiaTheme="minorHAnsi"/>
          <w:bCs/>
          <w:color w:val="auto"/>
          <w:szCs w:val="22"/>
          <w:lang w:eastAsia="en-US"/>
        </w:rPr>
        <w:t xml:space="preserve">wide governance systems. </w:t>
      </w:r>
    </w:p>
    <w:p w14:paraId="07A0B81E" w14:textId="245F7561" w:rsidR="008551D2" w:rsidRPr="00856187" w:rsidRDefault="008551D2" w:rsidP="008551D2">
      <w:pPr>
        <w:rPr>
          <w:rFonts w:eastAsiaTheme="minorHAnsi"/>
          <w:color w:val="auto"/>
          <w:szCs w:val="22"/>
          <w:lang w:eastAsia="en-US"/>
        </w:rPr>
      </w:pPr>
      <w:r w:rsidRPr="00856187">
        <w:rPr>
          <w:color w:val="auto"/>
        </w:rPr>
        <w:t xml:space="preserve">Management demonstrated an effective clinical governance framework and risk management framework.  </w:t>
      </w:r>
    </w:p>
    <w:p w14:paraId="2C276CE5" w14:textId="5BCA7946" w:rsidR="00AA099E" w:rsidRPr="004C23EE" w:rsidRDefault="00AA099E" w:rsidP="00AA099E">
      <w:pPr>
        <w:rPr>
          <w:rFonts w:eastAsia="Calibri"/>
          <w:color w:val="000000" w:themeColor="text1"/>
        </w:rPr>
      </w:pPr>
      <w:r w:rsidRPr="00856187">
        <w:rPr>
          <w:rFonts w:eastAsiaTheme="minorHAnsi"/>
          <w:color w:val="000000" w:themeColor="text1"/>
        </w:rPr>
        <w:t xml:space="preserve">The Quality Standard is assessed as Compliant as </w:t>
      </w:r>
      <w:r w:rsidR="004C23EE" w:rsidRPr="00856187">
        <w:rPr>
          <w:rFonts w:eastAsiaTheme="minorHAnsi"/>
          <w:color w:val="000000" w:themeColor="text1"/>
        </w:rPr>
        <w:t xml:space="preserve">five </w:t>
      </w:r>
      <w:r w:rsidRPr="00856187">
        <w:rPr>
          <w:rFonts w:eastAsiaTheme="minorHAnsi"/>
          <w:color w:val="000000" w:themeColor="text1"/>
        </w:rPr>
        <w:t>of the five specific requirements have been assessed as Compliant.</w:t>
      </w:r>
    </w:p>
    <w:p w14:paraId="2C276CE6" w14:textId="304D6F68" w:rsidR="00AA099E" w:rsidRDefault="00AA099E" w:rsidP="00AA099E">
      <w:pPr>
        <w:pStyle w:val="Heading2"/>
      </w:pPr>
      <w:r>
        <w:lastRenderedPageBreak/>
        <w:t>Assessment of Standard 8 Requirements</w:t>
      </w:r>
      <w:r w:rsidRPr="0066387A">
        <w:rPr>
          <w:i/>
          <w:color w:val="0000FF"/>
          <w:sz w:val="24"/>
          <w:szCs w:val="24"/>
        </w:rPr>
        <w:t xml:space="preserve"> </w:t>
      </w:r>
    </w:p>
    <w:p w14:paraId="2C276CE7" w14:textId="112313F1" w:rsidR="00AA099E" w:rsidRPr="00506F7F" w:rsidRDefault="00AA099E" w:rsidP="00AA099E">
      <w:pPr>
        <w:pStyle w:val="Heading3"/>
      </w:pPr>
      <w:r w:rsidRPr="00506F7F">
        <w:t>Requirement 8(3)(a)</w:t>
      </w:r>
      <w:r w:rsidRPr="00506F7F">
        <w:tab/>
        <w:t>Compliant</w:t>
      </w:r>
    </w:p>
    <w:p w14:paraId="2C276CE8" w14:textId="77777777" w:rsidR="00AA099E" w:rsidRPr="008D114F" w:rsidRDefault="00AA099E" w:rsidP="00AA099E">
      <w:pPr>
        <w:rPr>
          <w:i/>
        </w:rPr>
      </w:pPr>
      <w:r w:rsidRPr="008D114F">
        <w:rPr>
          <w:i/>
        </w:rPr>
        <w:t>Consumers are engaged in the development, delivery and evaluation of care and services and are supported in that engagement.</w:t>
      </w:r>
    </w:p>
    <w:p w14:paraId="421D9243" w14:textId="77777777" w:rsidR="002E4315" w:rsidRPr="008F75D0" w:rsidRDefault="002E4315" w:rsidP="002E4315">
      <w:pPr>
        <w:rPr>
          <w:rFonts w:eastAsiaTheme="minorHAnsi"/>
          <w:color w:val="auto"/>
          <w:szCs w:val="22"/>
          <w:lang w:eastAsia="en-US"/>
        </w:rPr>
      </w:pPr>
      <w:r w:rsidRPr="008F75D0">
        <w:rPr>
          <w:rFonts w:eastAsiaTheme="minorHAnsi"/>
          <w:color w:val="auto"/>
          <w:szCs w:val="22"/>
          <w:lang w:eastAsia="en-US"/>
        </w:rPr>
        <w:t xml:space="preserve">I find the service is compliant with this requirement based on the following evidence: </w:t>
      </w:r>
    </w:p>
    <w:p w14:paraId="3C5E8323" w14:textId="4FEC4F91" w:rsidR="007C4803" w:rsidRPr="008F75D0" w:rsidRDefault="00476F26" w:rsidP="000E0942">
      <w:pPr>
        <w:numPr>
          <w:ilvl w:val="0"/>
          <w:numId w:val="21"/>
        </w:numPr>
        <w:ind w:left="425" w:hanging="425"/>
        <w:rPr>
          <w:rFonts w:eastAsiaTheme="minorHAnsi"/>
          <w:color w:val="auto"/>
          <w:szCs w:val="22"/>
          <w:lang w:eastAsia="en-US"/>
        </w:rPr>
      </w:pPr>
      <w:r w:rsidRPr="008F75D0">
        <w:rPr>
          <w:rFonts w:eastAsiaTheme="minorHAnsi"/>
          <w:color w:val="auto"/>
          <w:szCs w:val="22"/>
          <w:lang w:eastAsia="en-US"/>
        </w:rPr>
        <w:t>Management</w:t>
      </w:r>
      <w:r w:rsidR="00EF6E18" w:rsidRPr="008F75D0">
        <w:rPr>
          <w:rFonts w:eastAsiaTheme="minorHAnsi"/>
          <w:color w:val="auto"/>
          <w:szCs w:val="22"/>
          <w:lang w:eastAsia="en-US"/>
        </w:rPr>
        <w:t xml:space="preserve"> and documentation</w:t>
      </w:r>
      <w:r w:rsidRPr="008F75D0">
        <w:rPr>
          <w:rFonts w:eastAsiaTheme="minorHAnsi"/>
          <w:color w:val="auto"/>
          <w:szCs w:val="22"/>
          <w:lang w:eastAsia="en-US"/>
        </w:rPr>
        <w:t xml:space="preserve"> </w:t>
      </w:r>
      <w:r w:rsidR="007C4803" w:rsidRPr="008F75D0">
        <w:rPr>
          <w:rFonts w:eastAsiaTheme="minorHAnsi"/>
          <w:color w:val="auto"/>
          <w:szCs w:val="22"/>
          <w:lang w:eastAsia="en-US"/>
        </w:rPr>
        <w:t xml:space="preserve">demonstrated ways consumers are engaged in the development, delivery and evaluation of care and services. </w:t>
      </w:r>
    </w:p>
    <w:p w14:paraId="2C276CEA" w14:textId="44D60E62" w:rsidR="00AA099E" w:rsidRPr="00095CD4" w:rsidRDefault="00AA099E" w:rsidP="00AA099E">
      <w:pPr>
        <w:pStyle w:val="Heading3"/>
      </w:pPr>
      <w:r w:rsidRPr="00095CD4">
        <w:t>Requirement 8(3)(b)</w:t>
      </w:r>
      <w:r>
        <w:tab/>
        <w:t>Compliant</w:t>
      </w:r>
    </w:p>
    <w:p w14:paraId="2C276CEB" w14:textId="77777777" w:rsidR="00AA099E" w:rsidRPr="009B11B3" w:rsidRDefault="00AA099E" w:rsidP="00AA099E">
      <w:pPr>
        <w:rPr>
          <w:i/>
        </w:rPr>
      </w:pPr>
      <w:r w:rsidRPr="008D114F">
        <w:rPr>
          <w:i/>
        </w:rPr>
        <w:t xml:space="preserve">The organisation’s governing body promotes a culture of safe, inclusive and quality </w:t>
      </w:r>
      <w:r w:rsidRPr="009B11B3">
        <w:rPr>
          <w:i/>
        </w:rPr>
        <w:t>care and services and is accountable for their delivery.</w:t>
      </w:r>
    </w:p>
    <w:p w14:paraId="4AD143DC" w14:textId="77777777" w:rsidR="002E4315" w:rsidRPr="009B11B3" w:rsidRDefault="002E4315" w:rsidP="002E4315">
      <w:pPr>
        <w:rPr>
          <w:rFonts w:eastAsiaTheme="minorHAnsi"/>
          <w:color w:val="auto"/>
          <w:szCs w:val="22"/>
          <w:lang w:eastAsia="en-US"/>
        </w:rPr>
      </w:pPr>
      <w:r w:rsidRPr="009B11B3">
        <w:rPr>
          <w:rFonts w:eastAsiaTheme="minorHAnsi"/>
          <w:color w:val="auto"/>
          <w:szCs w:val="22"/>
          <w:lang w:eastAsia="en-US"/>
        </w:rPr>
        <w:t xml:space="preserve">I find the service is compliant with this requirement based on the following evidence: </w:t>
      </w:r>
    </w:p>
    <w:p w14:paraId="5E4052BD" w14:textId="0380E3FE" w:rsidR="00964446" w:rsidRPr="009B11B3" w:rsidRDefault="00483B90" w:rsidP="000E0942">
      <w:pPr>
        <w:pStyle w:val="ListBullet"/>
        <w:ind w:left="425" w:hanging="425"/>
      </w:pPr>
      <w:r w:rsidRPr="009B11B3">
        <w:t xml:space="preserve">Management </w:t>
      </w:r>
      <w:r w:rsidR="00964446" w:rsidRPr="009B11B3">
        <w:t>demonstrated</w:t>
      </w:r>
      <w:r w:rsidRPr="009B11B3">
        <w:t xml:space="preserve"> how the governing body promotes a culture of safe, inclusive and quality care</w:t>
      </w:r>
      <w:r w:rsidR="002E580F" w:rsidRPr="009B11B3">
        <w:t xml:space="preserve">, including how the board </w:t>
      </w:r>
      <w:r w:rsidR="00964446" w:rsidRPr="009B11B3">
        <w:t>have been</w:t>
      </w:r>
      <w:r w:rsidR="002E580F" w:rsidRPr="009B11B3">
        <w:t xml:space="preserve"> engaged</w:t>
      </w:r>
      <w:r w:rsidR="00964446" w:rsidRPr="009B11B3">
        <w:t xml:space="preserve"> </w:t>
      </w:r>
      <w:r w:rsidR="002E580F" w:rsidRPr="009B11B3">
        <w:t>during</w:t>
      </w:r>
      <w:r w:rsidR="00964446" w:rsidRPr="009B11B3">
        <w:t xml:space="preserve"> a significant </w:t>
      </w:r>
      <w:r w:rsidR="002E580F" w:rsidRPr="009B11B3">
        <w:t>event.</w:t>
      </w:r>
    </w:p>
    <w:p w14:paraId="596F5336" w14:textId="2A75432A" w:rsidR="002E580F" w:rsidRPr="009B11B3" w:rsidRDefault="002E580F" w:rsidP="000E0942">
      <w:pPr>
        <w:pStyle w:val="ListBullet"/>
        <w:ind w:left="425" w:hanging="425"/>
      </w:pPr>
      <w:r w:rsidRPr="009B11B3">
        <w:t>Management described how the organisation communicates with consumers, representatives and staff in re</w:t>
      </w:r>
      <w:r w:rsidR="009B11B3">
        <w:t>lation</w:t>
      </w:r>
      <w:r w:rsidRPr="009B11B3">
        <w:t xml:space="preserve"> to meeting the Quality Standards. </w:t>
      </w:r>
    </w:p>
    <w:p w14:paraId="2C276CED" w14:textId="104BCA31" w:rsidR="00AA099E" w:rsidRPr="00506F7F" w:rsidRDefault="00AA099E" w:rsidP="00AA099E">
      <w:pPr>
        <w:pStyle w:val="Heading3"/>
      </w:pPr>
      <w:r w:rsidRPr="00506F7F">
        <w:t>Requirement 8(3)(c)</w:t>
      </w:r>
      <w:r>
        <w:tab/>
        <w:t>Compliant</w:t>
      </w:r>
    </w:p>
    <w:p w14:paraId="2C276CEE" w14:textId="77777777" w:rsidR="00AA099E" w:rsidRPr="008D114F" w:rsidRDefault="00AA099E" w:rsidP="00AA099E">
      <w:pPr>
        <w:rPr>
          <w:i/>
        </w:rPr>
      </w:pPr>
      <w:r w:rsidRPr="008D114F">
        <w:rPr>
          <w:i/>
        </w:rPr>
        <w:t>Effective organisation wide governance systems relating to the following:</w:t>
      </w:r>
    </w:p>
    <w:p w14:paraId="2C276CEF"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information management;</w:t>
      </w:r>
    </w:p>
    <w:p w14:paraId="2C276CF0"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continuous improvement;</w:t>
      </w:r>
    </w:p>
    <w:p w14:paraId="2C276CF1"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financial governance;</w:t>
      </w:r>
    </w:p>
    <w:p w14:paraId="2C276CF2"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276CF3"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regulatory compliance;</w:t>
      </w:r>
    </w:p>
    <w:p w14:paraId="2C276CF4" w14:textId="77777777" w:rsidR="00AA099E" w:rsidRPr="008D114F" w:rsidRDefault="00AA099E" w:rsidP="002237E7">
      <w:pPr>
        <w:numPr>
          <w:ilvl w:val="0"/>
          <w:numId w:val="18"/>
        </w:numPr>
        <w:tabs>
          <w:tab w:val="right" w:pos="9026"/>
        </w:tabs>
        <w:spacing w:before="0" w:after="0"/>
        <w:ind w:left="567" w:hanging="425"/>
        <w:outlineLvl w:val="4"/>
        <w:rPr>
          <w:i/>
        </w:rPr>
      </w:pPr>
      <w:r w:rsidRPr="008D114F">
        <w:rPr>
          <w:i/>
        </w:rPr>
        <w:t>feedback and complaints.</w:t>
      </w:r>
    </w:p>
    <w:p w14:paraId="37D093B7" w14:textId="77777777" w:rsidR="002E4315" w:rsidRPr="007F15DD" w:rsidRDefault="002E4315" w:rsidP="002E4315">
      <w:pPr>
        <w:rPr>
          <w:rFonts w:eastAsiaTheme="minorHAnsi"/>
          <w:color w:val="auto"/>
          <w:szCs w:val="22"/>
          <w:lang w:eastAsia="en-US"/>
        </w:rPr>
      </w:pPr>
      <w:r w:rsidRPr="007F15DD">
        <w:rPr>
          <w:rFonts w:eastAsiaTheme="minorHAnsi"/>
          <w:color w:val="auto"/>
          <w:szCs w:val="22"/>
          <w:lang w:eastAsia="en-US"/>
        </w:rPr>
        <w:t xml:space="preserve">I find the service is compliant with this requirement based on the following evidence: </w:t>
      </w:r>
    </w:p>
    <w:p w14:paraId="215FCF4B" w14:textId="5EB5A08E" w:rsidR="00A321FA" w:rsidRPr="007F15DD" w:rsidRDefault="00A321FA" w:rsidP="000E0942">
      <w:pPr>
        <w:pStyle w:val="ListParagraph"/>
        <w:numPr>
          <w:ilvl w:val="0"/>
          <w:numId w:val="21"/>
        </w:numPr>
        <w:rPr>
          <w:rFonts w:eastAsiaTheme="minorHAnsi"/>
          <w:color w:val="000000" w:themeColor="text1"/>
          <w:szCs w:val="22"/>
          <w:lang w:eastAsia="en-US"/>
        </w:rPr>
      </w:pPr>
      <w:r w:rsidRPr="007F15DD">
        <w:rPr>
          <w:rFonts w:eastAsiaTheme="minorHAnsi"/>
          <w:bCs/>
          <w:color w:val="auto"/>
          <w:szCs w:val="22"/>
          <w:lang w:eastAsia="en-US"/>
        </w:rPr>
        <w:t>Management</w:t>
      </w:r>
      <w:r w:rsidR="004E198B" w:rsidRPr="007F15DD">
        <w:rPr>
          <w:rFonts w:eastAsiaTheme="minorHAnsi"/>
          <w:bCs/>
          <w:color w:val="auto"/>
          <w:szCs w:val="22"/>
          <w:lang w:eastAsia="en-US"/>
        </w:rPr>
        <w:t xml:space="preserve"> interviews</w:t>
      </w:r>
      <w:r w:rsidRPr="007F15DD">
        <w:rPr>
          <w:rFonts w:eastAsiaTheme="minorHAnsi"/>
          <w:bCs/>
          <w:color w:val="auto"/>
          <w:szCs w:val="22"/>
          <w:lang w:eastAsia="en-US"/>
        </w:rPr>
        <w:t xml:space="preserve"> and documentation </w:t>
      </w:r>
      <w:r w:rsidR="004E6226" w:rsidRPr="007F15DD">
        <w:rPr>
          <w:rFonts w:eastAsiaTheme="minorHAnsi"/>
          <w:bCs/>
          <w:color w:val="auto"/>
          <w:szCs w:val="22"/>
          <w:lang w:eastAsia="en-US"/>
        </w:rPr>
        <w:t>demonstrated</w:t>
      </w:r>
      <w:r w:rsidR="004E198B" w:rsidRPr="007F15DD">
        <w:rPr>
          <w:rFonts w:eastAsiaTheme="minorHAnsi"/>
          <w:bCs/>
          <w:color w:val="auto"/>
          <w:szCs w:val="22"/>
          <w:lang w:eastAsia="en-US"/>
        </w:rPr>
        <w:t xml:space="preserve"> organisation</w:t>
      </w:r>
      <w:r w:rsidR="007F15DD" w:rsidRPr="007F15DD">
        <w:rPr>
          <w:rFonts w:eastAsiaTheme="minorHAnsi"/>
          <w:bCs/>
          <w:color w:val="auto"/>
          <w:szCs w:val="22"/>
          <w:lang w:eastAsia="en-US"/>
        </w:rPr>
        <w:t>-</w:t>
      </w:r>
      <w:r w:rsidR="004E198B" w:rsidRPr="007F15DD">
        <w:rPr>
          <w:rFonts w:eastAsiaTheme="minorHAnsi"/>
          <w:bCs/>
          <w:color w:val="auto"/>
          <w:szCs w:val="22"/>
          <w:lang w:eastAsia="en-US"/>
        </w:rPr>
        <w:t>wide governance systems</w:t>
      </w:r>
      <w:r w:rsidR="004F1481" w:rsidRPr="007F15DD">
        <w:rPr>
          <w:rFonts w:eastAsiaTheme="minorHAnsi"/>
          <w:bCs/>
          <w:color w:val="auto"/>
          <w:szCs w:val="22"/>
          <w:lang w:eastAsia="en-US"/>
        </w:rPr>
        <w:t xml:space="preserve"> in relation to each of the above six criteria</w:t>
      </w:r>
      <w:r w:rsidR="004E198B" w:rsidRPr="007F15DD">
        <w:rPr>
          <w:rFonts w:eastAsiaTheme="minorHAnsi"/>
          <w:bCs/>
          <w:color w:val="auto"/>
          <w:szCs w:val="22"/>
          <w:lang w:eastAsia="en-US"/>
        </w:rPr>
        <w:t xml:space="preserve">. </w:t>
      </w:r>
    </w:p>
    <w:p w14:paraId="2C276CF6" w14:textId="62B5F6AB" w:rsidR="00AA099E" w:rsidRPr="00506F7F" w:rsidRDefault="00AA099E" w:rsidP="00AA099E">
      <w:pPr>
        <w:pStyle w:val="Heading3"/>
      </w:pPr>
      <w:r w:rsidRPr="00506F7F">
        <w:lastRenderedPageBreak/>
        <w:t>Requirement 8(3)(d)</w:t>
      </w:r>
      <w:r>
        <w:tab/>
        <w:t>Compliant</w:t>
      </w:r>
    </w:p>
    <w:p w14:paraId="2C276CF7" w14:textId="77777777" w:rsidR="00AA099E" w:rsidRPr="008D114F" w:rsidRDefault="00AA099E" w:rsidP="00AA099E">
      <w:pPr>
        <w:rPr>
          <w:i/>
        </w:rPr>
      </w:pPr>
      <w:r w:rsidRPr="008D114F">
        <w:rPr>
          <w:i/>
        </w:rPr>
        <w:t>Effective risk management systems and practices, including but not limited to the following:</w:t>
      </w:r>
    </w:p>
    <w:p w14:paraId="2C276CF8" w14:textId="77777777" w:rsidR="00AA099E" w:rsidRPr="008D114F" w:rsidRDefault="00AA099E" w:rsidP="002237E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C276CF9" w14:textId="77777777" w:rsidR="00AA099E" w:rsidRPr="008D114F" w:rsidRDefault="00AA099E" w:rsidP="002237E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C276CFA" w14:textId="77777777" w:rsidR="00AA099E" w:rsidRDefault="00AA099E" w:rsidP="002237E7">
      <w:pPr>
        <w:numPr>
          <w:ilvl w:val="0"/>
          <w:numId w:val="19"/>
        </w:numPr>
        <w:tabs>
          <w:tab w:val="right" w:pos="9026"/>
        </w:tabs>
        <w:spacing w:before="0" w:after="0"/>
        <w:ind w:left="567" w:hanging="425"/>
        <w:outlineLvl w:val="4"/>
        <w:rPr>
          <w:i/>
        </w:rPr>
      </w:pPr>
      <w:r w:rsidRPr="008D114F">
        <w:rPr>
          <w:i/>
        </w:rPr>
        <w:t>supporting consumers to live the best life they can</w:t>
      </w:r>
    </w:p>
    <w:p w14:paraId="2C276CFB" w14:textId="77777777" w:rsidR="00AA099E" w:rsidRPr="008D114F" w:rsidRDefault="00AA099E" w:rsidP="002237E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43BD6F" w14:textId="77777777" w:rsidR="002E4315" w:rsidRPr="00816A29" w:rsidRDefault="002E4315" w:rsidP="002E4315">
      <w:pPr>
        <w:rPr>
          <w:rFonts w:eastAsiaTheme="minorHAnsi"/>
          <w:color w:val="auto"/>
          <w:szCs w:val="22"/>
          <w:lang w:eastAsia="en-US"/>
        </w:rPr>
      </w:pPr>
      <w:r w:rsidRPr="00816A29">
        <w:rPr>
          <w:rFonts w:eastAsiaTheme="minorHAnsi"/>
          <w:color w:val="auto"/>
          <w:szCs w:val="22"/>
          <w:lang w:eastAsia="en-US"/>
        </w:rPr>
        <w:t xml:space="preserve">I find the service is compliant with this requirement based on the following evidence: </w:t>
      </w:r>
    </w:p>
    <w:p w14:paraId="333B1362" w14:textId="132E083D" w:rsidR="004F4462" w:rsidRPr="00816A29" w:rsidRDefault="004F4462" w:rsidP="000E0942">
      <w:pPr>
        <w:pStyle w:val="ListBullet"/>
        <w:ind w:left="425" w:hanging="425"/>
      </w:pPr>
      <w:r w:rsidRPr="00816A29">
        <w:t xml:space="preserve">Management demonstrated a risk management framework and associated </w:t>
      </w:r>
      <w:proofErr w:type="gramStart"/>
      <w:r w:rsidRPr="00816A29">
        <w:t>policies,</w:t>
      </w:r>
      <w:proofErr w:type="gramEnd"/>
      <w:r w:rsidRPr="00816A29">
        <w:t xml:space="preserve"> procedures and monitoring tools are in place. </w:t>
      </w:r>
    </w:p>
    <w:p w14:paraId="4EB9E455" w14:textId="77777777" w:rsidR="00D37D9F" w:rsidRPr="00816A29" w:rsidRDefault="00D37D9F" w:rsidP="000E0942">
      <w:pPr>
        <w:pStyle w:val="ListBullet"/>
        <w:ind w:left="425" w:hanging="425"/>
      </w:pPr>
      <w:r w:rsidRPr="00816A29">
        <w:t xml:space="preserve">Staff confirm they receive education in relation to risk management and described the relevance to their work. </w:t>
      </w:r>
    </w:p>
    <w:p w14:paraId="1A621C75" w14:textId="564F7DC9" w:rsidR="00940CC8" w:rsidRPr="00816A29" w:rsidRDefault="00816A29" w:rsidP="000E0942">
      <w:pPr>
        <w:pStyle w:val="ListBullet"/>
        <w:ind w:left="425" w:hanging="425"/>
      </w:pPr>
      <w:r w:rsidRPr="00816A29">
        <w:t>C</w:t>
      </w:r>
      <w:r w:rsidR="00887FC2" w:rsidRPr="00816A29">
        <w:t>onsumer documentation show</w:t>
      </w:r>
      <w:r w:rsidRPr="00816A29">
        <w:t>s</w:t>
      </w:r>
      <w:r w:rsidR="00887FC2" w:rsidRPr="00816A29">
        <w:t xml:space="preserve"> risks are proactively identified by the service</w:t>
      </w:r>
      <w:r w:rsidRPr="00816A29">
        <w:t>.</w:t>
      </w:r>
      <w:r w:rsidR="00887FC2" w:rsidRPr="00816A29">
        <w:t xml:space="preserve"> </w:t>
      </w:r>
    </w:p>
    <w:p w14:paraId="2C276CFD" w14:textId="10E57B4D" w:rsidR="00AA099E" w:rsidRPr="00506F7F" w:rsidRDefault="00AA099E" w:rsidP="00AA099E">
      <w:pPr>
        <w:pStyle w:val="Heading3"/>
      </w:pPr>
      <w:r w:rsidRPr="00506F7F">
        <w:t>Requirement 8(3)(e)</w:t>
      </w:r>
      <w:r>
        <w:tab/>
        <w:t>Compliant</w:t>
      </w:r>
    </w:p>
    <w:p w14:paraId="2C276CFE" w14:textId="77777777" w:rsidR="00AA099E" w:rsidRPr="008D114F" w:rsidRDefault="00AA099E" w:rsidP="00AA099E">
      <w:pPr>
        <w:rPr>
          <w:i/>
        </w:rPr>
      </w:pPr>
      <w:r w:rsidRPr="008D114F">
        <w:rPr>
          <w:i/>
        </w:rPr>
        <w:t>Where clinical care is provided—a clinical governance framework, including but not limited to the following:</w:t>
      </w:r>
    </w:p>
    <w:p w14:paraId="2C276CFF" w14:textId="77777777" w:rsidR="00AA099E" w:rsidRPr="008D114F" w:rsidRDefault="00AA099E" w:rsidP="002237E7">
      <w:pPr>
        <w:numPr>
          <w:ilvl w:val="0"/>
          <w:numId w:val="20"/>
        </w:numPr>
        <w:tabs>
          <w:tab w:val="right" w:pos="9026"/>
        </w:tabs>
        <w:spacing w:before="0" w:after="0"/>
        <w:ind w:left="567" w:hanging="425"/>
        <w:outlineLvl w:val="4"/>
        <w:rPr>
          <w:i/>
        </w:rPr>
      </w:pPr>
      <w:r w:rsidRPr="008D114F">
        <w:rPr>
          <w:i/>
        </w:rPr>
        <w:t>antimicrobial stewardship;</w:t>
      </w:r>
    </w:p>
    <w:p w14:paraId="2C276D00" w14:textId="77777777" w:rsidR="00AA099E" w:rsidRPr="008D114F" w:rsidRDefault="00AA099E" w:rsidP="002237E7">
      <w:pPr>
        <w:numPr>
          <w:ilvl w:val="0"/>
          <w:numId w:val="20"/>
        </w:numPr>
        <w:tabs>
          <w:tab w:val="right" w:pos="9026"/>
        </w:tabs>
        <w:spacing w:before="0" w:after="0"/>
        <w:ind w:left="567" w:hanging="425"/>
        <w:outlineLvl w:val="4"/>
        <w:rPr>
          <w:i/>
        </w:rPr>
      </w:pPr>
      <w:r w:rsidRPr="008D114F">
        <w:rPr>
          <w:i/>
        </w:rPr>
        <w:t>minimising the use of restraint;</w:t>
      </w:r>
    </w:p>
    <w:p w14:paraId="2C276D01" w14:textId="77777777" w:rsidR="00AA099E" w:rsidRPr="008D114F" w:rsidRDefault="00AA099E" w:rsidP="002237E7">
      <w:pPr>
        <w:numPr>
          <w:ilvl w:val="0"/>
          <w:numId w:val="20"/>
        </w:numPr>
        <w:tabs>
          <w:tab w:val="right" w:pos="9026"/>
        </w:tabs>
        <w:spacing w:before="0" w:after="0"/>
        <w:ind w:left="567" w:hanging="425"/>
        <w:outlineLvl w:val="4"/>
        <w:rPr>
          <w:i/>
        </w:rPr>
      </w:pPr>
      <w:r w:rsidRPr="008D114F">
        <w:rPr>
          <w:i/>
        </w:rPr>
        <w:t>open disclosure.</w:t>
      </w:r>
    </w:p>
    <w:p w14:paraId="3392BEF7" w14:textId="77777777" w:rsidR="002E4315" w:rsidRPr="00AA0C62" w:rsidRDefault="002E4315" w:rsidP="002E4315">
      <w:pPr>
        <w:rPr>
          <w:rFonts w:eastAsiaTheme="minorHAnsi"/>
          <w:color w:val="auto"/>
          <w:szCs w:val="22"/>
          <w:lang w:eastAsia="en-US"/>
        </w:rPr>
      </w:pPr>
      <w:r w:rsidRPr="00AA0C62">
        <w:rPr>
          <w:rFonts w:eastAsiaTheme="minorHAnsi"/>
          <w:color w:val="auto"/>
          <w:szCs w:val="22"/>
          <w:lang w:eastAsia="en-US"/>
        </w:rPr>
        <w:t xml:space="preserve">I find the service is compliant with this requirement based on the following evidence: </w:t>
      </w:r>
    </w:p>
    <w:p w14:paraId="6FB7A628" w14:textId="53E8A348" w:rsidR="00667D05" w:rsidRPr="00BE4997" w:rsidRDefault="003F7B0B" w:rsidP="000E0942">
      <w:pPr>
        <w:pStyle w:val="ListBullet"/>
        <w:ind w:left="425" w:hanging="425"/>
      </w:pPr>
      <w:r w:rsidRPr="00BE4997">
        <w:t>Management demonstrated a</w:t>
      </w:r>
      <w:r w:rsidR="003B022D" w:rsidRPr="00BE4997">
        <w:t>n effective clinical governance framework</w:t>
      </w:r>
      <w:r w:rsidRPr="00BE4997">
        <w:t xml:space="preserve"> and associated </w:t>
      </w:r>
      <w:proofErr w:type="gramStart"/>
      <w:r w:rsidRPr="00BE4997">
        <w:t>policies,</w:t>
      </w:r>
      <w:proofErr w:type="gramEnd"/>
      <w:r w:rsidRPr="00BE4997">
        <w:t xml:space="preserve"> procedures and monitoring tools are in place.</w:t>
      </w:r>
    </w:p>
    <w:p w14:paraId="736E4CBB" w14:textId="69829A0B" w:rsidR="00667D05" w:rsidRPr="00BE4997" w:rsidRDefault="00667D05" w:rsidP="000E0942">
      <w:pPr>
        <w:pStyle w:val="ListBullet"/>
        <w:ind w:left="425" w:hanging="425"/>
      </w:pPr>
      <w:r w:rsidRPr="00BE4997">
        <w:t xml:space="preserve">Management provided examples of the way care and services were planned, delivered and evaluated following implementation of the policies. </w:t>
      </w:r>
    </w:p>
    <w:p w14:paraId="62AAF666" w14:textId="20BE3303" w:rsidR="00940CC8" w:rsidRPr="00BE4997" w:rsidRDefault="003B022D" w:rsidP="000E0942">
      <w:pPr>
        <w:pStyle w:val="ListBullet"/>
        <w:ind w:left="425" w:hanging="425"/>
      </w:pPr>
      <w:r w:rsidRPr="00BE4997">
        <w:t>Staff confirm they receive education</w:t>
      </w:r>
      <w:r w:rsidR="0072123A" w:rsidRPr="00BE4997">
        <w:t xml:space="preserve"> in,</w:t>
      </w:r>
      <w:r w:rsidRPr="00BE4997">
        <w:t xml:space="preserve"> </w:t>
      </w:r>
      <w:r w:rsidR="0072123A" w:rsidRPr="00BE4997">
        <w:t xml:space="preserve">and provided </w:t>
      </w:r>
      <w:r w:rsidRPr="00BE4997">
        <w:t>examples of</w:t>
      </w:r>
      <w:r w:rsidR="0072123A" w:rsidRPr="00BE4997">
        <w:t xml:space="preserve"> how, these policies</w:t>
      </w:r>
      <w:r w:rsidRPr="00BE4997">
        <w:t xml:space="preserve"> </w:t>
      </w:r>
      <w:r w:rsidR="0072123A" w:rsidRPr="00BE4997">
        <w:t>related to their work.</w:t>
      </w:r>
    </w:p>
    <w:p w14:paraId="2C276D03" w14:textId="77777777" w:rsidR="00AA099E" w:rsidRPr="00154403" w:rsidRDefault="00AA099E" w:rsidP="00AA099E"/>
    <w:p w14:paraId="2C276D04" w14:textId="77777777" w:rsidR="00AA099E" w:rsidRDefault="00AA099E" w:rsidP="00AA099E">
      <w:pPr>
        <w:tabs>
          <w:tab w:val="right" w:pos="9026"/>
        </w:tabs>
        <w:sectPr w:rsidR="00AA099E" w:rsidSect="00AA099E">
          <w:type w:val="continuous"/>
          <w:pgSz w:w="11906" w:h="16838"/>
          <w:pgMar w:top="1701" w:right="1418" w:bottom="1418" w:left="1418" w:header="709" w:footer="397" w:gutter="0"/>
          <w:cols w:space="708"/>
          <w:docGrid w:linePitch="360"/>
        </w:sectPr>
      </w:pPr>
    </w:p>
    <w:p w14:paraId="2C276D05" w14:textId="77777777" w:rsidR="00AA099E" w:rsidRPr="009B5A2E" w:rsidRDefault="00AA099E" w:rsidP="00AA099E">
      <w:pPr>
        <w:pStyle w:val="Heading1"/>
      </w:pPr>
      <w:r w:rsidRPr="009B5A2E">
        <w:lastRenderedPageBreak/>
        <w:t>Areas for improvement</w:t>
      </w:r>
    </w:p>
    <w:p w14:paraId="2C276D07" w14:textId="77777777" w:rsidR="00AA099E" w:rsidRPr="009B5A2E" w:rsidRDefault="00AA099E" w:rsidP="00AA099E">
      <w:r w:rsidRPr="009B5A2E">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2C276D0D" w14:textId="77777777" w:rsidR="00AA099E" w:rsidRPr="00095CD4" w:rsidRDefault="00AA099E" w:rsidP="00AA099E">
      <w:pPr>
        <w:pStyle w:val="ListBullet"/>
        <w:numPr>
          <w:ilvl w:val="0"/>
          <w:numId w:val="0"/>
        </w:numPr>
      </w:pPr>
    </w:p>
    <w:sectPr w:rsidR="00AA099E" w:rsidRPr="00095CD4" w:rsidSect="00AA099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76D38" w14:textId="77777777" w:rsidR="000B080D" w:rsidRDefault="000B080D">
      <w:pPr>
        <w:spacing w:before="0" w:after="0" w:line="240" w:lineRule="auto"/>
      </w:pPr>
      <w:r>
        <w:separator/>
      </w:r>
    </w:p>
  </w:endnote>
  <w:endnote w:type="continuationSeparator" w:id="0">
    <w:p w14:paraId="2C276D3A" w14:textId="77777777" w:rsidR="000B080D" w:rsidRDefault="000B08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3" w14:textId="77777777" w:rsidR="000B080D" w:rsidRPr="009A1F1B" w:rsidRDefault="000B080D" w:rsidP="00AA09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76D24" w14:textId="77777777" w:rsidR="000B080D" w:rsidRPr="00C72FFB" w:rsidRDefault="000B080D" w:rsidP="00AA09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C276D25" w14:textId="77777777" w:rsidR="000B080D" w:rsidRPr="00C72FFB" w:rsidRDefault="000B080D" w:rsidP="00AA09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6" w14:textId="77777777" w:rsidR="000B080D" w:rsidRPr="009A1F1B" w:rsidRDefault="000B080D" w:rsidP="00AA09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76D27" w14:textId="77777777" w:rsidR="000B080D" w:rsidRPr="00C72FFB" w:rsidRDefault="000B080D" w:rsidP="00AA09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76D28" w14:textId="77777777" w:rsidR="000B080D" w:rsidRPr="00A3716D" w:rsidRDefault="000B080D" w:rsidP="00AA09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6D34" w14:textId="77777777" w:rsidR="000B080D" w:rsidRDefault="000B080D">
      <w:pPr>
        <w:spacing w:before="0" w:after="0" w:line="240" w:lineRule="auto"/>
      </w:pPr>
      <w:r>
        <w:separator/>
      </w:r>
    </w:p>
  </w:footnote>
  <w:footnote w:type="continuationSeparator" w:id="0">
    <w:p w14:paraId="2C276D36" w14:textId="77777777" w:rsidR="000B080D" w:rsidRDefault="000B08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2" w14:textId="77777777" w:rsidR="000B080D" w:rsidRDefault="000B080D" w:rsidP="00AA099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276D34" wp14:editId="2C276D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61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31" w14:textId="77777777" w:rsidR="000B080D" w:rsidRDefault="000B080D" w:rsidP="00AA099E">
    <w:pPr>
      <w:tabs>
        <w:tab w:val="left" w:pos="3624"/>
      </w:tabs>
    </w:pPr>
    <w:r>
      <w:rPr>
        <w:noProof/>
        <w:color w:val="auto"/>
        <w:sz w:val="20"/>
      </w:rPr>
      <w:drawing>
        <wp:anchor distT="0" distB="0" distL="114300" distR="114300" simplePos="0" relativeHeight="251666432" behindDoc="1" locked="0" layoutInCell="1" allowOverlap="1" wp14:anchorId="2C276D46" wp14:editId="2C276D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19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32" w14:textId="77777777" w:rsidR="000B080D" w:rsidRDefault="000B080D" w:rsidP="00AA099E">
    <w:pPr>
      <w:tabs>
        <w:tab w:val="left" w:pos="3624"/>
      </w:tabs>
    </w:pPr>
    <w:r>
      <w:rPr>
        <w:noProof/>
        <w:color w:val="auto"/>
        <w:sz w:val="20"/>
      </w:rPr>
      <w:drawing>
        <wp:anchor distT="0" distB="0" distL="114300" distR="114300" simplePos="0" relativeHeight="251667456" behindDoc="1" locked="0" layoutInCell="1" allowOverlap="1" wp14:anchorId="2C276D48" wp14:editId="2C276D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02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33" w14:textId="77777777" w:rsidR="000B080D" w:rsidRDefault="000B080D" w:rsidP="00AA099E">
    <w:pPr>
      <w:tabs>
        <w:tab w:val="left" w:pos="3624"/>
      </w:tabs>
    </w:pPr>
    <w:r>
      <w:rPr>
        <w:noProof/>
        <w:color w:val="auto"/>
        <w:sz w:val="20"/>
      </w:rPr>
      <w:drawing>
        <wp:anchor distT="0" distB="0" distL="114300" distR="114300" simplePos="0" relativeHeight="251668480" behindDoc="1" locked="0" layoutInCell="1" allowOverlap="1" wp14:anchorId="2C276D4A" wp14:editId="2C276D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64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9" w14:textId="77777777" w:rsidR="000B080D" w:rsidRDefault="000B080D">
    <w:pPr>
      <w:pStyle w:val="Header"/>
    </w:pPr>
    <w:r w:rsidRPr="003C6EC2">
      <w:rPr>
        <w:rFonts w:eastAsia="Calibri"/>
        <w:noProof/>
      </w:rPr>
      <w:drawing>
        <wp:anchor distT="0" distB="0" distL="114300" distR="114300" simplePos="0" relativeHeight="251669504" behindDoc="1" locked="0" layoutInCell="1" allowOverlap="1" wp14:anchorId="2C276D36" wp14:editId="2C276D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27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A" w14:textId="77777777" w:rsidR="000B080D" w:rsidRDefault="000B080D" w:rsidP="00AA099E">
    <w:r>
      <w:rPr>
        <w:noProof/>
        <w:color w:val="auto"/>
        <w:sz w:val="20"/>
      </w:rPr>
      <w:drawing>
        <wp:anchor distT="0" distB="0" distL="114300" distR="114300" simplePos="0" relativeHeight="251660288" behindDoc="1" locked="0" layoutInCell="1" allowOverlap="1" wp14:anchorId="2C276D38" wp14:editId="2C276D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B" w14:textId="77777777" w:rsidR="000B080D" w:rsidRDefault="000B080D" w:rsidP="00AA099E">
    <w:r>
      <w:rPr>
        <w:noProof/>
        <w:color w:val="auto"/>
        <w:sz w:val="20"/>
      </w:rPr>
      <w:drawing>
        <wp:anchor distT="0" distB="0" distL="114300" distR="114300" simplePos="0" relativeHeight="251659264" behindDoc="1" locked="0" layoutInCell="1" allowOverlap="1" wp14:anchorId="2C276D3A" wp14:editId="2C276D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27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C" w14:textId="77777777" w:rsidR="000B080D" w:rsidRDefault="000B080D" w:rsidP="00AA099E">
    <w:r>
      <w:rPr>
        <w:noProof/>
        <w:color w:val="auto"/>
        <w:sz w:val="20"/>
      </w:rPr>
      <w:drawing>
        <wp:anchor distT="0" distB="0" distL="114300" distR="114300" simplePos="0" relativeHeight="251661312" behindDoc="1" locked="0" layoutInCell="1" allowOverlap="1" wp14:anchorId="2C276D3C" wp14:editId="2C276D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55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D" w14:textId="77777777" w:rsidR="000B080D" w:rsidRDefault="000B080D" w:rsidP="00AA099E">
    <w:r>
      <w:rPr>
        <w:noProof/>
        <w:color w:val="auto"/>
        <w:sz w:val="20"/>
      </w:rPr>
      <w:drawing>
        <wp:anchor distT="0" distB="0" distL="114300" distR="114300" simplePos="0" relativeHeight="251662336" behindDoc="1" locked="0" layoutInCell="1" allowOverlap="1" wp14:anchorId="2C276D3E" wp14:editId="2C276D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6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E" w14:textId="77777777" w:rsidR="000B080D" w:rsidRDefault="000B080D" w:rsidP="00AA099E">
    <w:r>
      <w:rPr>
        <w:noProof/>
        <w:color w:val="auto"/>
        <w:sz w:val="20"/>
      </w:rPr>
      <w:drawing>
        <wp:anchor distT="0" distB="0" distL="114300" distR="114300" simplePos="0" relativeHeight="251663360" behindDoc="1" locked="0" layoutInCell="1" allowOverlap="1" wp14:anchorId="2C276D40" wp14:editId="2C276D4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81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2F" w14:textId="77777777" w:rsidR="000B080D" w:rsidRDefault="000B080D" w:rsidP="00AA099E">
    <w:r>
      <w:rPr>
        <w:noProof/>
        <w:color w:val="auto"/>
        <w:sz w:val="20"/>
      </w:rPr>
      <w:drawing>
        <wp:anchor distT="0" distB="0" distL="114300" distR="114300" simplePos="0" relativeHeight="251664384" behindDoc="1" locked="0" layoutInCell="1" allowOverlap="1" wp14:anchorId="2C276D42" wp14:editId="2C276D4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69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D30" w14:textId="77777777" w:rsidR="000B080D" w:rsidRDefault="000B080D" w:rsidP="00AA099E">
    <w:pPr>
      <w:tabs>
        <w:tab w:val="left" w:pos="3624"/>
      </w:tabs>
    </w:pPr>
    <w:r>
      <w:rPr>
        <w:noProof/>
        <w:color w:val="auto"/>
        <w:sz w:val="20"/>
      </w:rPr>
      <w:drawing>
        <wp:anchor distT="0" distB="0" distL="114300" distR="114300" simplePos="0" relativeHeight="251665408" behindDoc="1" locked="0" layoutInCell="1" allowOverlap="1" wp14:anchorId="2C276D44" wp14:editId="2C276D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79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DEC3ACA">
      <w:start w:val="1"/>
      <w:numFmt w:val="bullet"/>
      <w:pStyle w:val="ListParagraph"/>
      <w:lvlText w:val=""/>
      <w:lvlJc w:val="left"/>
      <w:pPr>
        <w:ind w:left="1440" w:hanging="360"/>
      </w:pPr>
      <w:rPr>
        <w:rFonts w:ascii="Symbol" w:hAnsi="Symbol" w:hint="default"/>
        <w:color w:val="auto"/>
      </w:rPr>
    </w:lvl>
    <w:lvl w:ilvl="1" w:tplc="AA96DFEA" w:tentative="1">
      <w:start w:val="1"/>
      <w:numFmt w:val="bullet"/>
      <w:lvlText w:val="o"/>
      <w:lvlJc w:val="left"/>
      <w:pPr>
        <w:ind w:left="2160" w:hanging="360"/>
      </w:pPr>
      <w:rPr>
        <w:rFonts w:ascii="Courier New" w:hAnsi="Courier New" w:cs="Courier New" w:hint="default"/>
      </w:rPr>
    </w:lvl>
    <w:lvl w:ilvl="2" w:tplc="9C469BE8" w:tentative="1">
      <w:start w:val="1"/>
      <w:numFmt w:val="bullet"/>
      <w:lvlText w:val=""/>
      <w:lvlJc w:val="left"/>
      <w:pPr>
        <w:ind w:left="2880" w:hanging="360"/>
      </w:pPr>
      <w:rPr>
        <w:rFonts w:ascii="Wingdings" w:hAnsi="Wingdings" w:hint="default"/>
      </w:rPr>
    </w:lvl>
    <w:lvl w:ilvl="3" w:tplc="933264F4" w:tentative="1">
      <w:start w:val="1"/>
      <w:numFmt w:val="bullet"/>
      <w:lvlText w:val=""/>
      <w:lvlJc w:val="left"/>
      <w:pPr>
        <w:ind w:left="3600" w:hanging="360"/>
      </w:pPr>
      <w:rPr>
        <w:rFonts w:ascii="Symbol" w:hAnsi="Symbol" w:hint="default"/>
      </w:rPr>
    </w:lvl>
    <w:lvl w:ilvl="4" w:tplc="5DFAB06A" w:tentative="1">
      <w:start w:val="1"/>
      <w:numFmt w:val="bullet"/>
      <w:lvlText w:val="o"/>
      <w:lvlJc w:val="left"/>
      <w:pPr>
        <w:ind w:left="4320" w:hanging="360"/>
      </w:pPr>
      <w:rPr>
        <w:rFonts w:ascii="Courier New" w:hAnsi="Courier New" w:cs="Courier New" w:hint="default"/>
      </w:rPr>
    </w:lvl>
    <w:lvl w:ilvl="5" w:tplc="68FC0810" w:tentative="1">
      <w:start w:val="1"/>
      <w:numFmt w:val="bullet"/>
      <w:lvlText w:val=""/>
      <w:lvlJc w:val="left"/>
      <w:pPr>
        <w:ind w:left="5040" w:hanging="360"/>
      </w:pPr>
      <w:rPr>
        <w:rFonts w:ascii="Wingdings" w:hAnsi="Wingdings" w:hint="default"/>
      </w:rPr>
    </w:lvl>
    <w:lvl w:ilvl="6" w:tplc="BF68ABD4" w:tentative="1">
      <w:start w:val="1"/>
      <w:numFmt w:val="bullet"/>
      <w:lvlText w:val=""/>
      <w:lvlJc w:val="left"/>
      <w:pPr>
        <w:ind w:left="5760" w:hanging="360"/>
      </w:pPr>
      <w:rPr>
        <w:rFonts w:ascii="Symbol" w:hAnsi="Symbol" w:hint="default"/>
      </w:rPr>
    </w:lvl>
    <w:lvl w:ilvl="7" w:tplc="519085DA" w:tentative="1">
      <w:start w:val="1"/>
      <w:numFmt w:val="bullet"/>
      <w:lvlText w:val="o"/>
      <w:lvlJc w:val="left"/>
      <w:pPr>
        <w:ind w:left="6480" w:hanging="360"/>
      </w:pPr>
      <w:rPr>
        <w:rFonts w:ascii="Courier New" w:hAnsi="Courier New" w:cs="Courier New" w:hint="default"/>
      </w:rPr>
    </w:lvl>
    <w:lvl w:ilvl="8" w:tplc="5F24603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7CF2E0B8">
      <w:start w:val="1"/>
      <w:numFmt w:val="lowerRoman"/>
      <w:lvlText w:val="(%1)"/>
      <w:lvlJc w:val="left"/>
      <w:pPr>
        <w:ind w:left="1080" w:hanging="720"/>
      </w:pPr>
      <w:rPr>
        <w:rFonts w:hint="default"/>
      </w:rPr>
    </w:lvl>
    <w:lvl w:ilvl="1" w:tplc="AC2A75D2" w:tentative="1">
      <w:start w:val="1"/>
      <w:numFmt w:val="lowerLetter"/>
      <w:lvlText w:val="%2."/>
      <w:lvlJc w:val="left"/>
      <w:pPr>
        <w:ind w:left="1440" w:hanging="360"/>
      </w:pPr>
    </w:lvl>
    <w:lvl w:ilvl="2" w:tplc="52BA3B6E" w:tentative="1">
      <w:start w:val="1"/>
      <w:numFmt w:val="lowerRoman"/>
      <w:lvlText w:val="%3."/>
      <w:lvlJc w:val="right"/>
      <w:pPr>
        <w:ind w:left="2160" w:hanging="180"/>
      </w:pPr>
    </w:lvl>
    <w:lvl w:ilvl="3" w:tplc="6D88965A" w:tentative="1">
      <w:start w:val="1"/>
      <w:numFmt w:val="decimal"/>
      <w:lvlText w:val="%4."/>
      <w:lvlJc w:val="left"/>
      <w:pPr>
        <w:ind w:left="2880" w:hanging="360"/>
      </w:pPr>
    </w:lvl>
    <w:lvl w:ilvl="4" w:tplc="896087CE" w:tentative="1">
      <w:start w:val="1"/>
      <w:numFmt w:val="lowerLetter"/>
      <w:lvlText w:val="%5."/>
      <w:lvlJc w:val="left"/>
      <w:pPr>
        <w:ind w:left="3600" w:hanging="360"/>
      </w:pPr>
    </w:lvl>
    <w:lvl w:ilvl="5" w:tplc="69BCBEEC" w:tentative="1">
      <w:start w:val="1"/>
      <w:numFmt w:val="lowerRoman"/>
      <w:lvlText w:val="%6."/>
      <w:lvlJc w:val="right"/>
      <w:pPr>
        <w:ind w:left="4320" w:hanging="180"/>
      </w:pPr>
    </w:lvl>
    <w:lvl w:ilvl="6" w:tplc="E58CE90C" w:tentative="1">
      <w:start w:val="1"/>
      <w:numFmt w:val="decimal"/>
      <w:lvlText w:val="%7."/>
      <w:lvlJc w:val="left"/>
      <w:pPr>
        <w:ind w:left="5040" w:hanging="360"/>
      </w:pPr>
    </w:lvl>
    <w:lvl w:ilvl="7" w:tplc="FA2E7838" w:tentative="1">
      <w:start w:val="1"/>
      <w:numFmt w:val="lowerLetter"/>
      <w:lvlText w:val="%8."/>
      <w:lvlJc w:val="left"/>
      <w:pPr>
        <w:ind w:left="5760" w:hanging="360"/>
      </w:pPr>
    </w:lvl>
    <w:lvl w:ilvl="8" w:tplc="9CFA96C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57FCCD8E">
      <w:start w:val="1"/>
      <w:numFmt w:val="lowerRoman"/>
      <w:lvlText w:val="(%1)"/>
      <w:lvlJc w:val="left"/>
      <w:pPr>
        <w:ind w:left="1080" w:hanging="720"/>
      </w:pPr>
      <w:rPr>
        <w:rFonts w:hint="default"/>
      </w:rPr>
    </w:lvl>
    <w:lvl w:ilvl="1" w:tplc="6BF874DE" w:tentative="1">
      <w:start w:val="1"/>
      <w:numFmt w:val="lowerLetter"/>
      <w:lvlText w:val="%2."/>
      <w:lvlJc w:val="left"/>
      <w:pPr>
        <w:ind w:left="1440" w:hanging="360"/>
      </w:pPr>
    </w:lvl>
    <w:lvl w:ilvl="2" w:tplc="D9565488" w:tentative="1">
      <w:start w:val="1"/>
      <w:numFmt w:val="lowerRoman"/>
      <w:lvlText w:val="%3."/>
      <w:lvlJc w:val="right"/>
      <w:pPr>
        <w:ind w:left="2160" w:hanging="180"/>
      </w:pPr>
    </w:lvl>
    <w:lvl w:ilvl="3" w:tplc="5AD03D7A" w:tentative="1">
      <w:start w:val="1"/>
      <w:numFmt w:val="decimal"/>
      <w:lvlText w:val="%4."/>
      <w:lvlJc w:val="left"/>
      <w:pPr>
        <w:ind w:left="2880" w:hanging="360"/>
      </w:pPr>
    </w:lvl>
    <w:lvl w:ilvl="4" w:tplc="C8922F8A" w:tentative="1">
      <w:start w:val="1"/>
      <w:numFmt w:val="lowerLetter"/>
      <w:lvlText w:val="%5."/>
      <w:lvlJc w:val="left"/>
      <w:pPr>
        <w:ind w:left="3600" w:hanging="360"/>
      </w:pPr>
    </w:lvl>
    <w:lvl w:ilvl="5" w:tplc="3F0E7D2E" w:tentative="1">
      <w:start w:val="1"/>
      <w:numFmt w:val="lowerRoman"/>
      <w:lvlText w:val="%6."/>
      <w:lvlJc w:val="right"/>
      <w:pPr>
        <w:ind w:left="4320" w:hanging="180"/>
      </w:pPr>
    </w:lvl>
    <w:lvl w:ilvl="6" w:tplc="C5165B3C" w:tentative="1">
      <w:start w:val="1"/>
      <w:numFmt w:val="decimal"/>
      <w:lvlText w:val="%7."/>
      <w:lvlJc w:val="left"/>
      <w:pPr>
        <w:ind w:left="5040" w:hanging="360"/>
      </w:pPr>
    </w:lvl>
    <w:lvl w:ilvl="7" w:tplc="93606684" w:tentative="1">
      <w:start w:val="1"/>
      <w:numFmt w:val="lowerLetter"/>
      <w:lvlText w:val="%8."/>
      <w:lvlJc w:val="left"/>
      <w:pPr>
        <w:ind w:left="5760" w:hanging="360"/>
      </w:pPr>
    </w:lvl>
    <w:lvl w:ilvl="8" w:tplc="71F65A8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1200AFC">
      <w:start w:val="1"/>
      <w:numFmt w:val="lowerLetter"/>
      <w:lvlText w:val="(%1)"/>
      <w:lvlJc w:val="left"/>
      <w:pPr>
        <w:ind w:left="360" w:hanging="360"/>
      </w:pPr>
      <w:rPr>
        <w:rFonts w:hint="default"/>
      </w:rPr>
    </w:lvl>
    <w:lvl w:ilvl="1" w:tplc="B0509302" w:tentative="1">
      <w:start w:val="1"/>
      <w:numFmt w:val="lowerLetter"/>
      <w:lvlText w:val="%2."/>
      <w:lvlJc w:val="left"/>
      <w:pPr>
        <w:ind w:left="1080" w:hanging="360"/>
      </w:pPr>
    </w:lvl>
    <w:lvl w:ilvl="2" w:tplc="3D646F4E" w:tentative="1">
      <w:start w:val="1"/>
      <w:numFmt w:val="lowerRoman"/>
      <w:lvlText w:val="%3."/>
      <w:lvlJc w:val="right"/>
      <w:pPr>
        <w:ind w:left="1800" w:hanging="180"/>
      </w:pPr>
    </w:lvl>
    <w:lvl w:ilvl="3" w:tplc="8000ED36" w:tentative="1">
      <w:start w:val="1"/>
      <w:numFmt w:val="decimal"/>
      <w:lvlText w:val="%4."/>
      <w:lvlJc w:val="left"/>
      <w:pPr>
        <w:ind w:left="2520" w:hanging="360"/>
      </w:pPr>
    </w:lvl>
    <w:lvl w:ilvl="4" w:tplc="AE52126C" w:tentative="1">
      <w:start w:val="1"/>
      <w:numFmt w:val="lowerLetter"/>
      <w:lvlText w:val="%5."/>
      <w:lvlJc w:val="left"/>
      <w:pPr>
        <w:ind w:left="3240" w:hanging="360"/>
      </w:pPr>
    </w:lvl>
    <w:lvl w:ilvl="5" w:tplc="052A7398" w:tentative="1">
      <w:start w:val="1"/>
      <w:numFmt w:val="lowerRoman"/>
      <w:lvlText w:val="%6."/>
      <w:lvlJc w:val="right"/>
      <w:pPr>
        <w:ind w:left="3960" w:hanging="180"/>
      </w:pPr>
    </w:lvl>
    <w:lvl w:ilvl="6" w:tplc="15965D26" w:tentative="1">
      <w:start w:val="1"/>
      <w:numFmt w:val="decimal"/>
      <w:lvlText w:val="%7."/>
      <w:lvlJc w:val="left"/>
      <w:pPr>
        <w:ind w:left="4680" w:hanging="360"/>
      </w:pPr>
    </w:lvl>
    <w:lvl w:ilvl="7" w:tplc="FEBABACE" w:tentative="1">
      <w:start w:val="1"/>
      <w:numFmt w:val="lowerLetter"/>
      <w:lvlText w:val="%8."/>
      <w:lvlJc w:val="left"/>
      <w:pPr>
        <w:ind w:left="5400" w:hanging="360"/>
      </w:pPr>
    </w:lvl>
    <w:lvl w:ilvl="8" w:tplc="FA0C2E78" w:tentative="1">
      <w:start w:val="1"/>
      <w:numFmt w:val="lowerRoman"/>
      <w:lvlText w:val="%9."/>
      <w:lvlJc w:val="right"/>
      <w:pPr>
        <w:ind w:left="6120" w:hanging="180"/>
      </w:pPr>
    </w:lvl>
  </w:abstractNum>
  <w:abstractNum w:abstractNumId="4" w15:restartNumberingAfterBreak="0">
    <w:nsid w:val="280A540B"/>
    <w:multiLevelType w:val="hybridMultilevel"/>
    <w:tmpl w:val="E54C2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356015CC">
      <w:start w:val="1"/>
      <w:numFmt w:val="decimal"/>
      <w:lvlText w:val="%1."/>
      <w:lvlJc w:val="left"/>
      <w:pPr>
        <w:ind w:left="360" w:hanging="360"/>
      </w:pPr>
      <w:rPr>
        <w:rFonts w:hint="default"/>
      </w:rPr>
    </w:lvl>
    <w:lvl w:ilvl="1" w:tplc="94A85952" w:tentative="1">
      <w:start w:val="1"/>
      <w:numFmt w:val="lowerLetter"/>
      <w:lvlText w:val="%2."/>
      <w:lvlJc w:val="left"/>
      <w:pPr>
        <w:ind w:left="1080" w:hanging="360"/>
      </w:pPr>
    </w:lvl>
    <w:lvl w:ilvl="2" w:tplc="1604D586" w:tentative="1">
      <w:start w:val="1"/>
      <w:numFmt w:val="lowerRoman"/>
      <w:lvlText w:val="%3."/>
      <w:lvlJc w:val="right"/>
      <w:pPr>
        <w:ind w:left="1800" w:hanging="180"/>
      </w:pPr>
    </w:lvl>
    <w:lvl w:ilvl="3" w:tplc="F1B657D0" w:tentative="1">
      <w:start w:val="1"/>
      <w:numFmt w:val="decimal"/>
      <w:lvlText w:val="%4."/>
      <w:lvlJc w:val="left"/>
      <w:pPr>
        <w:ind w:left="2520" w:hanging="360"/>
      </w:pPr>
    </w:lvl>
    <w:lvl w:ilvl="4" w:tplc="299A4914" w:tentative="1">
      <w:start w:val="1"/>
      <w:numFmt w:val="lowerLetter"/>
      <w:lvlText w:val="%5."/>
      <w:lvlJc w:val="left"/>
      <w:pPr>
        <w:ind w:left="3240" w:hanging="360"/>
      </w:pPr>
    </w:lvl>
    <w:lvl w:ilvl="5" w:tplc="FBBC048C" w:tentative="1">
      <w:start w:val="1"/>
      <w:numFmt w:val="lowerRoman"/>
      <w:lvlText w:val="%6."/>
      <w:lvlJc w:val="right"/>
      <w:pPr>
        <w:ind w:left="3960" w:hanging="180"/>
      </w:pPr>
    </w:lvl>
    <w:lvl w:ilvl="6" w:tplc="AE242490" w:tentative="1">
      <w:start w:val="1"/>
      <w:numFmt w:val="decimal"/>
      <w:lvlText w:val="%7."/>
      <w:lvlJc w:val="left"/>
      <w:pPr>
        <w:ind w:left="4680" w:hanging="360"/>
      </w:pPr>
    </w:lvl>
    <w:lvl w:ilvl="7" w:tplc="138C44CC" w:tentative="1">
      <w:start w:val="1"/>
      <w:numFmt w:val="lowerLetter"/>
      <w:lvlText w:val="%8."/>
      <w:lvlJc w:val="left"/>
      <w:pPr>
        <w:ind w:left="5400" w:hanging="360"/>
      </w:pPr>
    </w:lvl>
    <w:lvl w:ilvl="8" w:tplc="A16C1ED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4B0C8124">
      <w:start w:val="1"/>
      <w:numFmt w:val="decimal"/>
      <w:lvlText w:val="%1."/>
      <w:lvlJc w:val="left"/>
      <w:pPr>
        <w:ind w:left="360" w:hanging="360"/>
      </w:pPr>
      <w:rPr>
        <w:rFonts w:hint="default"/>
      </w:rPr>
    </w:lvl>
    <w:lvl w:ilvl="1" w:tplc="AB8832C6" w:tentative="1">
      <w:start w:val="1"/>
      <w:numFmt w:val="lowerLetter"/>
      <w:lvlText w:val="%2."/>
      <w:lvlJc w:val="left"/>
      <w:pPr>
        <w:ind w:left="1080" w:hanging="360"/>
      </w:pPr>
    </w:lvl>
    <w:lvl w:ilvl="2" w:tplc="1D4EBF6E" w:tentative="1">
      <w:start w:val="1"/>
      <w:numFmt w:val="lowerRoman"/>
      <w:lvlText w:val="%3."/>
      <w:lvlJc w:val="right"/>
      <w:pPr>
        <w:ind w:left="1800" w:hanging="180"/>
      </w:pPr>
    </w:lvl>
    <w:lvl w:ilvl="3" w:tplc="4F921D0A" w:tentative="1">
      <w:start w:val="1"/>
      <w:numFmt w:val="decimal"/>
      <w:lvlText w:val="%4."/>
      <w:lvlJc w:val="left"/>
      <w:pPr>
        <w:ind w:left="2520" w:hanging="360"/>
      </w:pPr>
    </w:lvl>
    <w:lvl w:ilvl="4" w:tplc="70249536" w:tentative="1">
      <w:start w:val="1"/>
      <w:numFmt w:val="lowerLetter"/>
      <w:lvlText w:val="%5."/>
      <w:lvlJc w:val="left"/>
      <w:pPr>
        <w:ind w:left="3240" w:hanging="360"/>
      </w:pPr>
    </w:lvl>
    <w:lvl w:ilvl="5" w:tplc="D86E998A" w:tentative="1">
      <w:start w:val="1"/>
      <w:numFmt w:val="lowerRoman"/>
      <w:lvlText w:val="%6."/>
      <w:lvlJc w:val="right"/>
      <w:pPr>
        <w:ind w:left="3960" w:hanging="180"/>
      </w:pPr>
    </w:lvl>
    <w:lvl w:ilvl="6" w:tplc="C8D2AA70" w:tentative="1">
      <w:start w:val="1"/>
      <w:numFmt w:val="decimal"/>
      <w:lvlText w:val="%7."/>
      <w:lvlJc w:val="left"/>
      <w:pPr>
        <w:ind w:left="4680" w:hanging="360"/>
      </w:pPr>
    </w:lvl>
    <w:lvl w:ilvl="7" w:tplc="0E1C90C0" w:tentative="1">
      <w:start w:val="1"/>
      <w:numFmt w:val="lowerLetter"/>
      <w:lvlText w:val="%8."/>
      <w:lvlJc w:val="left"/>
      <w:pPr>
        <w:ind w:left="5400" w:hanging="360"/>
      </w:pPr>
    </w:lvl>
    <w:lvl w:ilvl="8" w:tplc="870AF4B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03A6610E">
      <w:start w:val="1"/>
      <w:numFmt w:val="lowerRoman"/>
      <w:lvlText w:val="(%1)"/>
      <w:lvlJc w:val="left"/>
      <w:pPr>
        <w:ind w:left="1080" w:hanging="720"/>
      </w:pPr>
      <w:rPr>
        <w:rFonts w:hint="default"/>
      </w:rPr>
    </w:lvl>
    <w:lvl w:ilvl="1" w:tplc="BE962D6E" w:tentative="1">
      <w:start w:val="1"/>
      <w:numFmt w:val="lowerLetter"/>
      <w:lvlText w:val="%2."/>
      <w:lvlJc w:val="left"/>
      <w:pPr>
        <w:ind w:left="1440" w:hanging="360"/>
      </w:pPr>
    </w:lvl>
    <w:lvl w:ilvl="2" w:tplc="287EE002" w:tentative="1">
      <w:start w:val="1"/>
      <w:numFmt w:val="lowerRoman"/>
      <w:lvlText w:val="%3."/>
      <w:lvlJc w:val="right"/>
      <w:pPr>
        <w:ind w:left="2160" w:hanging="180"/>
      </w:pPr>
    </w:lvl>
    <w:lvl w:ilvl="3" w:tplc="2D4C3ED0" w:tentative="1">
      <w:start w:val="1"/>
      <w:numFmt w:val="decimal"/>
      <w:lvlText w:val="%4."/>
      <w:lvlJc w:val="left"/>
      <w:pPr>
        <w:ind w:left="2880" w:hanging="360"/>
      </w:pPr>
    </w:lvl>
    <w:lvl w:ilvl="4" w:tplc="3B2C552A" w:tentative="1">
      <w:start w:val="1"/>
      <w:numFmt w:val="lowerLetter"/>
      <w:lvlText w:val="%5."/>
      <w:lvlJc w:val="left"/>
      <w:pPr>
        <w:ind w:left="3600" w:hanging="360"/>
      </w:pPr>
    </w:lvl>
    <w:lvl w:ilvl="5" w:tplc="B18AA938" w:tentative="1">
      <w:start w:val="1"/>
      <w:numFmt w:val="lowerRoman"/>
      <w:lvlText w:val="%6."/>
      <w:lvlJc w:val="right"/>
      <w:pPr>
        <w:ind w:left="4320" w:hanging="180"/>
      </w:pPr>
    </w:lvl>
    <w:lvl w:ilvl="6" w:tplc="3ED49C0A" w:tentative="1">
      <w:start w:val="1"/>
      <w:numFmt w:val="decimal"/>
      <w:lvlText w:val="%7."/>
      <w:lvlJc w:val="left"/>
      <w:pPr>
        <w:ind w:left="5040" w:hanging="360"/>
      </w:pPr>
    </w:lvl>
    <w:lvl w:ilvl="7" w:tplc="923A63A2" w:tentative="1">
      <w:start w:val="1"/>
      <w:numFmt w:val="lowerLetter"/>
      <w:lvlText w:val="%8."/>
      <w:lvlJc w:val="left"/>
      <w:pPr>
        <w:ind w:left="5760" w:hanging="360"/>
      </w:pPr>
    </w:lvl>
    <w:lvl w:ilvl="8" w:tplc="CCF0C07A"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388EE74E">
      <w:start w:val="1"/>
      <w:numFmt w:val="bullet"/>
      <w:pStyle w:val="ListBullet"/>
      <w:lvlText w:val=""/>
      <w:lvlJc w:val="left"/>
      <w:pPr>
        <w:ind w:left="720" w:hanging="360"/>
      </w:pPr>
      <w:rPr>
        <w:rFonts w:ascii="Symbol" w:hAnsi="Symbol" w:hint="default"/>
      </w:rPr>
    </w:lvl>
    <w:lvl w:ilvl="1" w:tplc="3140EDD0">
      <w:start w:val="1"/>
      <w:numFmt w:val="bullet"/>
      <w:pStyle w:val="ListBullet2"/>
      <w:lvlText w:val="o"/>
      <w:lvlJc w:val="left"/>
      <w:pPr>
        <w:ind w:left="1440" w:hanging="360"/>
      </w:pPr>
      <w:rPr>
        <w:rFonts w:ascii="Courier New" w:hAnsi="Courier New" w:cs="Courier New" w:hint="default"/>
      </w:rPr>
    </w:lvl>
    <w:lvl w:ilvl="2" w:tplc="EE04C8BA">
      <w:start w:val="1"/>
      <w:numFmt w:val="bullet"/>
      <w:lvlText w:val=""/>
      <w:lvlJc w:val="left"/>
      <w:pPr>
        <w:ind w:left="2160" w:hanging="360"/>
      </w:pPr>
      <w:rPr>
        <w:rFonts w:ascii="Wingdings" w:hAnsi="Wingdings" w:hint="default"/>
      </w:rPr>
    </w:lvl>
    <w:lvl w:ilvl="3" w:tplc="2E3299DC">
      <w:start w:val="1"/>
      <w:numFmt w:val="bullet"/>
      <w:lvlText w:val=""/>
      <w:lvlJc w:val="left"/>
      <w:pPr>
        <w:ind w:left="2880" w:hanging="360"/>
      </w:pPr>
      <w:rPr>
        <w:rFonts w:ascii="Symbol" w:hAnsi="Symbol" w:hint="default"/>
      </w:rPr>
    </w:lvl>
    <w:lvl w:ilvl="4" w:tplc="3886BC2E">
      <w:start w:val="1"/>
      <w:numFmt w:val="bullet"/>
      <w:lvlText w:val="o"/>
      <w:lvlJc w:val="left"/>
      <w:pPr>
        <w:ind w:left="3600" w:hanging="360"/>
      </w:pPr>
      <w:rPr>
        <w:rFonts w:ascii="Courier New" w:hAnsi="Courier New" w:cs="Courier New" w:hint="default"/>
      </w:rPr>
    </w:lvl>
    <w:lvl w:ilvl="5" w:tplc="CC3802D8">
      <w:start w:val="1"/>
      <w:numFmt w:val="bullet"/>
      <w:pStyle w:val="ListBullet3"/>
      <w:lvlText w:val=""/>
      <w:lvlJc w:val="left"/>
      <w:pPr>
        <w:ind w:left="4320" w:hanging="360"/>
      </w:pPr>
      <w:rPr>
        <w:rFonts w:ascii="Wingdings" w:hAnsi="Wingdings" w:hint="default"/>
      </w:rPr>
    </w:lvl>
    <w:lvl w:ilvl="6" w:tplc="73028FA2">
      <w:start w:val="1"/>
      <w:numFmt w:val="bullet"/>
      <w:lvlText w:val=""/>
      <w:lvlJc w:val="left"/>
      <w:pPr>
        <w:ind w:left="5040" w:hanging="360"/>
      </w:pPr>
      <w:rPr>
        <w:rFonts w:ascii="Symbol" w:hAnsi="Symbol" w:hint="default"/>
      </w:rPr>
    </w:lvl>
    <w:lvl w:ilvl="7" w:tplc="A984AD6E">
      <w:start w:val="1"/>
      <w:numFmt w:val="bullet"/>
      <w:lvlText w:val="o"/>
      <w:lvlJc w:val="left"/>
      <w:pPr>
        <w:ind w:left="5760" w:hanging="360"/>
      </w:pPr>
      <w:rPr>
        <w:rFonts w:ascii="Courier New" w:hAnsi="Courier New" w:cs="Courier New" w:hint="default"/>
      </w:rPr>
    </w:lvl>
    <w:lvl w:ilvl="8" w:tplc="E5ACA842">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64B01ED8">
      <w:start w:val="1"/>
      <w:numFmt w:val="lowerRoman"/>
      <w:lvlText w:val="(%1)"/>
      <w:lvlJc w:val="left"/>
      <w:pPr>
        <w:ind w:left="1080" w:hanging="720"/>
      </w:pPr>
      <w:rPr>
        <w:rFonts w:hint="default"/>
      </w:rPr>
    </w:lvl>
    <w:lvl w:ilvl="1" w:tplc="A28EB496" w:tentative="1">
      <w:start w:val="1"/>
      <w:numFmt w:val="lowerLetter"/>
      <w:lvlText w:val="%2."/>
      <w:lvlJc w:val="left"/>
      <w:pPr>
        <w:ind w:left="1440" w:hanging="360"/>
      </w:pPr>
    </w:lvl>
    <w:lvl w:ilvl="2" w:tplc="619C390A" w:tentative="1">
      <w:start w:val="1"/>
      <w:numFmt w:val="lowerRoman"/>
      <w:lvlText w:val="%3."/>
      <w:lvlJc w:val="right"/>
      <w:pPr>
        <w:ind w:left="2160" w:hanging="180"/>
      </w:pPr>
    </w:lvl>
    <w:lvl w:ilvl="3" w:tplc="856E35C6" w:tentative="1">
      <w:start w:val="1"/>
      <w:numFmt w:val="decimal"/>
      <w:lvlText w:val="%4."/>
      <w:lvlJc w:val="left"/>
      <w:pPr>
        <w:ind w:left="2880" w:hanging="360"/>
      </w:pPr>
    </w:lvl>
    <w:lvl w:ilvl="4" w:tplc="3F805D9A" w:tentative="1">
      <w:start w:val="1"/>
      <w:numFmt w:val="lowerLetter"/>
      <w:lvlText w:val="%5."/>
      <w:lvlJc w:val="left"/>
      <w:pPr>
        <w:ind w:left="3600" w:hanging="360"/>
      </w:pPr>
    </w:lvl>
    <w:lvl w:ilvl="5" w:tplc="5D2600EC" w:tentative="1">
      <w:start w:val="1"/>
      <w:numFmt w:val="lowerRoman"/>
      <w:lvlText w:val="%6."/>
      <w:lvlJc w:val="right"/>
      <w:pPr>
        <w:ind w:left="4320" w:hanging="180"/>
      </w:pPr>
    </w:lvl>
    <w:lvl w:ilvl="6" w:tplc="D6BEF096" w:tentative="1">
      <w:start w:val="1"/>
      <w:numFmt w:val="decimal"/>
      <w:lvlText w:val="%7."/>
      <w:lvlJc w:val="left"/>
      <w:pPr>
        <w:ind w:left="5040" w:hanging="360"/>
      </w:pPr>
    </w:lvl>
    <w:lvl w:ilvl="7" w:tplc="357E797E" w:tentative="1">
      <w:start w:val="1"/>
      <w:numFmt w:val="lowerLetter"/>
      <w:lvlText w:val="%8."/>
      <w:lvlJc w:val="left"/>
      <w:pPr>
        <w:ind w:left="5760" w:hanging="360"/>
      </w:pPr>
    </w:lvl>
    <w:lvl w:ilvl="8" w:tplc="45821386"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485ECD5E">
      <w:start w:val="1"/>
      <w:numFmt w:val="lowerRoman"/>
      <w:lvlText w:val="(%1)"/>
      <w:lvlJc w:val="left"/>
      <w:pPr>
        <w:ind w:left="1080" w:hanging="720"/>
      </w:pPr>
      <w:rPr>
        <w:rFonts w:hint="default"/>
      </w:rPr>
    </w:lvl>
    <w:lvl w:ilvl="1" w:tplc="44DCFA14" w:tentative="1">
      <w:start w:val="1"/>
      <w:numFmt w:val="lowerLetter"/>
      <w:lvlText w:val="%2."/>
      <w:lvlJc w:val="left"/>
      <w:pPr>
        <w:ind w:left="1440" w:hanging="360"/>
      </w:pPr>
    </w:lvl>
    <w:lvl w:ilvl="2" w:tplc="6A442610" w:tentative="1">
      <w:start w:val="1"/>
      <w:numFmt w:val="lowerRoman"/>
      <w:lvlText w:val="%3."/>
      <w:lvlJc w:val="right"/>
      <w:pPr>
        <w:ind w:left="2160" w:hanging="180"/>
      </w:pPr>
    </w:lvl>
    <w:lvl w:ilvl="3" w:tplc="7BF28360" w:tentative="1">
      <w:start w:val="1"/>
      <w:numFmt w:val="decimal"/>
      <w:lvlText w:val="%4."/>
      <w:lvlJc w:val="left"/>
      <w:pPr>
        <w:ind w:left="2880" w:hanging="360"/>
      </w:pPr>
    </w:lvl>
    <w:lvl w:ilvl="4" w:tplc="84F8A7BC" w:tentative="1">
      <w:start w:val="1"/>
      <w:numFmt w:val="lowerLetter"/>
      <w:lvlText w:val="%5."/>
      <w:lvlJc w:val="left"/>
      <w:pPr>
        <w:ind w:left="3600" w:hanging="360"/>
      </w:pPr>
    </w:lvl>
    <w:lvl w:ilvl="5" w:tplc="80E42992" w:tentative="1">
      <w:start w:val="1"/>
      <w:numFmt w:val="lowerRoman"/>
      <w:lvlText w:val="%6."/>
      <w:lvlJc w:val="right"/>
      <w:pPr>
        <w:ind w:left="4320" w:hanging="180"/>
      </w:pPr>
    </w:lvl>
    <w:lvl w:ilvl="6" w:tplc="0CA20DB0" w:tentative="1">
      <w:start w:val="1"/>
      <w:numFmt w:val="decimal"/>
      <w:lvlText w:val="%7."/>
      <w:lvlJc w:val="left"/>
      <w:pPr>
        <w:ind w:left="5040" w:hanging="360"/>
      </w:pPr>
    </w:lvl>
    <w:lvl w:ilvl="7" w:tplc="60540CEE" w:tentative="1">
      <w:start w:val="1"/>
      <w:numFmt w:val="lowerLetter"/>
      <w:lvlText w:val="%8."/>
      <w:lvlJc w:val="left"/>
      <w:pPr>
        <w:ind w:left="5760" w:hanging="360"/>
      </w:pPr>
    </w:lvl>
    <w:lvl w:ilvl="8" w:tplc="84F2C754"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372AD4E0">
      <w:start w:val="1"/>
      <w:numFmt w:val="decimal"/>
      <w:lvlText w:val="%1."/>
      <w:lvlJc w:val="left"/>
      <w:pPr>
        <w:ind w:left="360" w:hanging="360"/>
      </w:pPr>
      <w:rPr>
        <w:rFonts w:hint="default"/>
      </w:rPr>
    </w:lvl>
    <w:lvl w:ilvl="1" w:tplc="323479A0" w:tentative="1">
      <w:start w:val="1"/>
      <w:numFmt w:val="lowerLetter"/>
      <w:lvlText w:val="%2."/>
      <w:lvlJc w:val="left"/>
      <w:pPr>
        <w:ind w:left="1080" w:hanging="360"/>
      </w:pPr>
    </w:lvl>
    <w:lvl w:ilvl="2" w:tplc="53C2900A" w:tentative="1">
      <w:start w:val="1"/>
      <w:numFmt w:val="lowerRoman"/>
      <w:lvlText w:val="%3."/>
      <w:lvlJc w:val="right"/>
      <w:pPr>
        <w:ind w:left="1800" w:hanging="180"/>
      </w:pPr>
    </w:lvl>
    <w:lvl w:ilvl="3" w:tplc="773A85D6" w:tentative="1">
      <w:start w:val="1"/>
      <w:numFmt w:val="decimal"/>
      <w:lvlText w:val="%4."/>
      <w:lvlJc w:val="left"/>
      <w:pPr>
        <w:ind w:left="2520" w:hanging="360"/>
      </w:pPr>
    </w:lvl>
    <w:lvl w:ilvl="4" w:tplc="F5CE88F4" w:tentative="1">
      <w:start w:val="1"/>
      <w:numFmt w:val="lowerLetter"/>
      <w:lvlText w:val="%5."/>
      <w:lvlJc w:val="left"/>
      <w:pPr>
        <w:ind w:left="3240" w:hanging="360"/>
      </w:pPr>
    </w:lvl>
    <w:lvl w:ilvl="5" w:tplc="A448E9DC" w:tentative="1">
      <w:start w:val="1"/>
      <w:numFmt w:val="lowerRoman"/>
      <w:lvlText w:val="%6."/>
      <w:lvlJc w:val="right"/>
      <w:pPr>
        <w:ind w:left="3960" w:hanging="180"/>
      </w:pPr>
    </w:lvl>
    <w:lvl w:ilvl="6" w:tplc="5FFE1CB0" w:tentative="1">
      <w:start w:val="1"/>
      <w:numFmt w:val="decimal"/>
      <w:lvlText w:val="%7."/>
      <w:lvlJc w:val="left"/>
      <w:pPr>
        <w:ind w:left="4680" w:hanging="360"/>
      </w:pPr>
    </w:lvl>
    <w:lvl w:ilvl="7" w:tplc="DF263352" w:tentative="1">
      <w:start w:val="1"/>
      <w:numFmt w:val="lowerLetter"/>
      <w:lvlText w:val="%8."/>
      <w:lvlJc w:val="left"/>
      <w:pPr>
        <w:ind w:left="5400" w:hanging="360"/>
      </w:pPr>
    </w:lvl>
    <w:lvl w:ilvl="8" w:tplc="311A41C4"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C3EE0CBE">
      <w:start w:val="1"/>
      <w:numFmt w:val="lowerRoman"/>
      <w:lvlText w:val="(%1)"/>
      <w:lvlJc w:val="left"/>
      <w:pPr>
        <w:ind w:left="1080" w:hanging="720"/>
      </w:pPr>
      <w:rPr>
        <w:rFonts w:hint="default"/>
      </w:rPr>
    </w:lvl>
    <w:lvl w:ilvl="1" w:tplc="226E53EA" w:tentative="1">
      <w:start w:val="1"/>
      <w:numFmt w:val="lowerLetter"/>
      <w:lvlText w:val="%2."/>
      <w:lvlJc w:val="left"/>
      <w:pPr>
        <w:ind w:left="1440" w:hanging="360"/>
      </w:pPr>
    </w:lvl>
    <w:lvl w:ilvl="2" w:tplc="AF805A66" w:tentative="1">
      <w:start w:val="1"/>
      <w:numFmt w:val="lowerRoman"/>
      <w:lvlText w:val="%3."/>
      <w:lvlJc w:val="right"/>
      <w:pPr>
        <w:ind w:left="2160" w:hanging="180"/>
      </w:pPr>
    </w:lvl>
    <w:lvl w:ilvl="3" w:tplc="82707038" w:tentative="1">
      <w:start w:val="1"/>
      <w:numFmt w:val="decimal"/>
      <w:lvlText w:val="%4."/>
      <w:lvlJc w:val="left"/>
      <w:pPr>
        <w:ind w:left="2880" w:hanging="360"/>
      </w:pPr>
    </w:lvl>
    <w:lvl w:ilvl="4" w:tplc="9FA4F6E4" w:tentative="1">
      <w:start w:val="1"/>
      <w:numFmt w:val="lowerLetter"/>
      <w:lvlText w:val="%5."/>
      <w:lvlJc w:val="left"/>
      <w:pPr>
        <w:ind w:left="3600" w:hanging="360"/>
      </w:pPr>
    </w:lvl>
    <w:lvl w:ilvl="5" w:tplc="0B3C4EE6" w:tentative="1">
      <w:start w:val="1"/>
      <w:numFmt w:val="lowerRoman"/>
      <w:lvlText w:val="%6."/>
      <w:lvlJc w:val="right"/>
      <w:pPr>
        <w:ind w:left="4320" w:hanging="180"/>
      </w:pPr>
    </w:lvl>
    <w:lvl w:ilvl="6" w:tplc="385C7AD0" w:tentative="1">
      <w:start w:val="1"/>
      <w:numFmt w:val="decimal"/>
      <w:lvlText w:val="%7."/>
      <w:lvlJc w:val="left"/>
      <w:pPr>
        <w:ind w:left="5040" w:hanging="360"/>
      </w:pPr>
    </w:lvl>
    <w:lvl w:ilvl="7" w:tplc="F7227E62" w:tentative="1">
      <w:start w:val="1"/>
      <w:numFmt w:val="lowerLetter"/>
      <w:lvlText w:val="%8."/>
      <w:lvlJc w:val="left"/>
      <w:pPr>
        <w:ind w:left="5760" w:hanging="360"/>
      </w:pPr>
    </w:lvl>
    <w:lvl w:ilvl="8" w:tplc="DE7A7110"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DD28D248">
      <w:start w:val="1"/>
      <w:numFmt w:val="decimal"/>
      <w:lvlText w:val="%1."/>
      <w:lvlJc w:val="left"/>
      <w:pPr>
        <w:ind w:left="360" w:hanging="360"/>
      </w:pPr>
    </w:lvl>
    <w:lvl w:ilvl="1" w:tplc="AB0433CA" w:tentative="1">
      <w:start w:val="1"/>
      <w:numFmt w:val="lowerLetter"/>
      <w:lvlText w:val="%2."/>
      <w:lvlJc w:val="left"/>
      <w:pPr>
        <w:ind w:left="1080" w:hanging="360"/>
      </w:pPr>
    </w:lvl>
    <w:lvl w:ilvl="2" w:tplc="5720EE4A" w:tentative="1">
      <w:start w:val="1"/>
      <w:numFmt w:val="lowerRoman"/>
      <w:lvlText w:val="%3."/>
      <w:lvlJc w:val="right"/>
      <w:pPr>
        <w:ind w:left="1800" w:hanging="180"/>
      </w:pPr>
    </w:lvl>
    <w:lvl w:ilvl="3" w:tplc="3D54100C" w:tentative="1">
      <w:start w:val="1"/>
      <w:numFmt w:val="decimal"/>
      <w:lvlText w:val="%4."/>
      <w:lvlJc w:val="left"/>
      <w:pPr>
        <w:ind w:left="2520" w:hanging="360"/>
      </w:pPr>
    </w:lvl>
    <w:lvl w:ilvl="4" w:tplc="19F4FF36" w:tentative="1">
      <w:start w:val="1"/>
      <w:numFmt w:val="lowerLetter"/>
      <w:lvlText w:val="%5."/>
      <w:lvlJc w:val="left"/>
      <w:pPr>
        <w:ind w:left="3240" w:hanging="360"/>
      </w:pPr>
    </w:lvl>
    <w:lvl w:ilvl="5" w:tplc="58CE337E" w:tentative="1">
      <w:start w:val="1"/>
      <w:numFmt w:val="lowerRoman"/>
      <w:lvlText w:val="%6."/>
      <w:lvlJc w:val="right"/>
      <w:pPr>
        <w:ind w:left="3960" w:hanging="180"/>
      </w:pPr>
    </w:lvl>
    <w:lvl w:ilvl="6" w:tplc="F9C492F4" w:tentative="1">
      <w:start w:val="1"/>
      <w:numFmt w:val="decimal"/>
      <w:lvlText w:val="%7."/>
      <w:lvlJc w:val="left"/>
      <w:pPr>
        <w:ind w:left="4680" w:hanging="360"/>
      </w:pPr>
    </w:lvl>
    <w:lvl w:ilvl="7" w:tplc="186C3974" w:tentative="1">
      <w:start w:val="1"/>
      <w:numFmt w:val="lowerLetter"/>
      <w:lvlText w:val="%8."/>
      <w:lvlJc w:val="left"/>
      <w:pPr>
        <w:ind w:left="5400" w:hanging="360"/>
      </w:pPr>
    </w:lvl>
    <w:lvl w:ilvl="8" w:tplc="AB14C8F4" w:tentative="1">
      <w:start w:val="1"/>
      <w:numFmt w:val="lowerRoman"/>
      <w:lvlText w:val="%9."/>
      <w:lvlJc w:val="right"/>
      <w:pPr>
        <w:ind w:left="6120" w:hanging="180"/>
      </w:pPr>
    </w:lvl>
  </w:abstractNum>
  <w:abstractNum w:abstractNumId="14" w15:restartNumberingAfterBreak="0">
    <w:nsid w:val="5DEE3E8F"/>
    <w:multiLevelType w:val="hybridMultilevel"/>
    <w:tmpl w:val="7CF2F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34201F"/>
    <w:multiLevelType w:val="hybridMultilevel"/>
    <w:tmpl w:val="5504F770"/>
    <w:lvl w:ilvl="0" w:tplc="A704CD96">
      <w:start w:val="1"/>
      <w:numFmt w:val="lowerRoman"/>
      <w:lvlText w:val="(%1)"/>
      <w:lvlJc w:val="left"/>
      <w:pPr>
        <w:ind w:left="1080" w:hanging="720"/>
      </w:pPr>
      <w:rPr>
        <w:rFonts w:hint="default"/>
      </w:rPr>
    </w:lvl>
    <w:lvl w:ilvl="1" w:tplc="8CBCA836" w:tentative="1">
      <w:start w:val="1"/>
      <w:numFmt w:val="lowerLetter"/>
      <w:lvlText w:val="%2."/>
      <w:lvlJc w:val="left"/>
      <w:pPr>
        <w:ind w:left="1440" w:hanging="360"/>
      </w:pPr>
    </w:lvl>
    <w:lvl w:ilvl="2" w:tplc="BD6EA9A2" w:tentative="1">
      <w:start w:val="1"/>
      <w:numFmt w:val="lowerRoman"/>
      <w:lvlText w:val="%3."/>
      <w:lvlJc w:val="right"/>
      <w:pPr>
        <w:ind w:left="2160" w:hanging="180"/>
      </w:pPr>
    </w:lvl>
    <w:lvl w:ilvl="3" w:tplc="2F3ED9C2" w:tentative="1">
      <w:start w:val="1"/>
      <w:numFmt w:val="decimal"/>
      <w:lvlText w:val="%4."/>
      <w:lvlJc w:val="left"/>
      <w:pPr>
        <w:ind w:left="2880" w:hanging="360"/>
      </w:pPr>
    </w:lvl>
    <w:lvl w:ilvl="4" w:tplc="7E808E24" w:tentative="1">
      <w:start w:val="1"/>
      <w:numFmt w:val="lowerLetter"/>
      <w:lvlText w:val="%5."/>
      <w:lvlJc w:val="left"/>
      <w:pPr>
        <w:ind w:left="3600" w:hanging="360"/>
      </w:pPr>
    </w:lvl>
    <w:lvl w:ilvl="5" w:tplc="7838744C" w:tentative="1">
      <w:start w:val="1"/>
      <w:numFmt w:val="lowerRoman"/>
      <w:lvlText w:val="%6."/>
      <w:lvlJc w:val="right"/>
      <w:pPr>
        <w:ind w:left="4320" w:hanging="180"/>
      </w:pPr>
    </w:lvl>
    <w:lvl w:ilvl="6" w:tplc="0CCEB770" w:tentative="1">
      <w:start w:val="1"/>
      <w:numFmt w:val="decimal"/>
      <w:lvlText w:val="%7."/>
      <w:lvlJc w:val="left"/>
      <w:pPr>
        <w:ind w:left="5040" w:hanging="360"/>
      </w:pPr>
    </w:lvl>
    <w:lvl w:ilvl="7" w:tplc="D3F2907A" w:tentative="1">
      <w:start w:val="1"/>
      <w:numFmt w:val="lowerLetter"/>
      <w:lvlText w:val="%8."/>
      <w:lvlJc w:val="left"/>
      <w:pPr>
        <w:ind w:left="5760" w:hanging="360"/>
      </w:pPr>
    </w:lvl>
    <w:lvl w:ilvl="8" w:tplc="1AB84440"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411ADE02">
      <w:start w:val="1"/>
      <w:numFmt w:val="decimal"/>
      <w:lvlText w:val="%1."/>
      <w:lvlJc w:val="left"/>
      <w:pPr>
        <w:ind w:left="360" w:hanging="360"/>
      </w:pPr>
      <w:rPr>
        <w:rFonts w:hint="default"/>
      </w:rPr>
    </w:lvl>
    <w:lvl w:ilvl="1" w:tplc="83749CAE" w:tentative="1">
      <w:start w:val="1"/>
      <w:numFmt w:val="lowerLetter"/>
      <w:lvlText w:val="%2."/>
      <w:lvlJc w:val="left"/>
      <w:pPr>
        <w:ind w:left="1080" w:hanging="360"/>
      </w:pPr>
    </w:lvl>
    <w:lvl w:ilvl="2" w:tplc="53BCE902" w:tentative="1">
      <w:start w:val="1"/>
      <w:numFmt w:val="lowerRoman"/>
      <w:lvlText w:val="%3."/>
      <w:lvlJc w:val="right"/>
      <w:pPr>
        <w:ind w:left="1800" w:hanging="180"/>
      </w:pPr>
    </w:lvl>
    <w:lvl w:ilvl="3" w:tplc="8478761A" w:tentative="1">
      <w:start w:val="1"/>
      <w:numFmt w:val="decimal"/>
      <w:lvlText w:val="%4."/>
      <w:lvlJc w:val="left"/>
      <w:pPr>
        <w:ind w:left="2520" w:hanging="360"/>
      </w:pPr>
    </w:lvl>
    <w:lvl w:ilvl="4" w:tplc="38F67E12" w:tentative="1">
      <w:start w:val="1"/>
      <w:numFmt w:val="lowerLetter"/>
      <w:lvlText w:val="%5."/>
      <w:lvlJc w:val="left"/>
      <w:pPr>
        <w:ind w:left="3240" w:hanging="360"/>
      </w:pPr>
    </w:lvl>
    <w:lvl w:ilvl="5" w:tplc="F4DC2D30" w:tentative="1">
      <w:start w:val="1"/>
      <w:numFmt w:val="lowerRoman"/>
      <w:lvlText w:val="%6."/>
      <w:lvlJc w:val="right"/>
      <w:pPr>
        <w:ind w:left="3960" w:hanging="180"/>
      </w:pPr>
    </w:lvl>
    <w:lvl w:ilvl="6" w:tplc="F58EE0F6" w:tentative="1">
      <w:start w:val="1"/>
      <w:numFmt w:val="decimal"/>
      <w:lvlText w:val="%7."/>
      <w:lvlJc w:val="left"/>
      <w:pPr>
        <w:ind w:left="4680" w:hanging="360"/>
      </w:pPr>
    </w:lvl>
    <w:lvl w:ilvl="7" w:tplc="FD625BEC" w:tentative="1">
      <w:start w:val="1"/>
      <w:numFmt w:val="lowerLetter"/>
      <w:lvlText w:val="%8."/>
      <w:lvlJc w:val="left"/>
      <w:pPr>
        <w:ind w:left="5400" w:hanging="360"/>
      </w:pPr>
    </w:lvl>
    <w:lvl w:ilvl="8" w:tplc="EB04C028"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A9D6F20A">
      <w:start w:val="1"/>
      <w:numFmt w:val="lowerRoman"/>
      <w:lvlText w:val="(%1)"/>
      <w:lvlJc w:val="left"/>
      <w:pPr>
        <w:ind w:left="1080" w:hanging="720"/>
      </w:pPr>
      <w:rPr>
        <w:rFonts w:hint="default"/>
      </w:rPr>
    </w:lvl>
    <w:lvl w:ilvl="1" w:tplc="EAB23DD4" w:tentative="1">
      <w:start w:val="1"/>
      <w:numFmt w:val="lowerLetter"/>
      <w:lvlText w:val="%2."/>
      <w:lvlJc w:val="left"/>
      <w:pPr>
        <w:ind w:left="1440" w:hanging="360"/>
      </w:pPr>
    </w:lvl>
    <w:lvl w:ilvl="2" w:tplc="7EFC1D6C" w:tentative="1">
      <w:start w:val="1"/>
      <w:numFmt w:val="lowerRoman"/>
      <w:lvlText w:val="%3."/>
      <w:lvlJc w:val="right"/>
      <w:pPr>
        <w:ind w:left="2160" w:hanging="180"/>
      </w:pPr>
    </w:lvl>
    <w:lvl w:ilvl="3" w:tplc="375AF87A" w:tentative="1">
      <w:start w:val="1"/>
      <w:numFmt w:val="decimal"/>
      <w:lvlText w:val="%4."/>
      <w:lvlJc w:val="left"/>
      <w:pPr>
        <w:ind w:left="2880" w:hanging="360"/>
      </w:pPr>
    </w:lvl>
    <w:lvl w:ilvl="4" w:tplc="E57C42BA" w:tentative="1">
      <w:start w:val="1"/>
      <w:numFmt w:val="lowerLetter"/>
      <w:lvlText w:val="%5."/>
      <w:lvlJc w:val="left"/>
      <w:pPr>
        <w:ind w:left="3600" w:hanging="360"/>
      </w:pPr>
    </w:lvl>
    <w:lvl w:ilvl="5" w:tplc="58C4CCC0" w:tentative="1">
      <w:start w:val="1"/>
      <w:numFmt w:val="lowerRoman"/>
      <w:lvlText w:val="%6."/>
      <w:lvlJc w:val="right"/>
      <w:pPr>
        <w:ind w:left="4320" w:hanging="180"/>
      </w:pPr>
    </w:lvl>
    <w:lvl w:ilvl="6" w:tplc="9FE48CFE" w:tentative="1">
      <w:start w:val="1"/>
      <w:numFmt w:val="decimal"/>
      <w:lvlText w:val="%7."/>
      <w:lvlJc w:val="left"/>
      <w:pPr>
        <w:ind w:left="5040" w:hanging="360"/>
      </w:pPr>
    </w:lvl>
    <w:lvl w:ilvl="7" w:tplc="81BA2524" w:tentative="1">
      <w:start w:val="1"/>
      <w:numFmt w:val="lowerLetter"/>
      <w:lvlText w:val="%8."/>
      <w:lvlJc w:val="left"/>
      <w:pPr>
        <w:ind w:left="5760" w:hanging="360"/>
      </w:pPr>
    </w:lvl>
    <w:lvl w:ilvl="8" w:tplc="1BE20618"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3B1C2D52">
      <w:start w:val="1"/>
      <w:numFmt w:val="decimal"/>
      <w:lvlText w:val="%1."/>
      <w:lvlJc w:val="left"/>
      <w:pPr>
        <w:ind w:left="360" w:hanging="360"/>
      </w:pPr>
      <w:rPr>
        <w:rFonts w:hint="default"/>
      </w:rPr>
    </w:lvl>
    <w:lvl w:ilvl="1" w:tplc="2BC23EBE" w:tentative="1">
      <w:start w:val="1"/>
      <w:numFmt w:val="lowerLetter"/>
      <w:lvlText w:val="%2."/>
      <w:lvlJc w:val="left"/>
      <w:pPr>
        <w:ind w:left="1080" w:hanging="360"/>
      </w:pPr>
    </w:lvl>
    <w:lvl w:ilvl="2" w:tplc="8CF052C2" w:tentative="1">
      <w:start w:val="1"/>
      <w:numFmt w:val="lowerRoman"/>
      <w:lvlText w:val="%3."/>
      <w:lvlJc w:val="right"/>
      <w:pPr>
        <w:ind w:left="1800" w:hanging="180"/>
      </w:pPr>
    </w:lvl>
    <w:lvl w:ilvl="3" w:tplc="4444798E" w:tentative="1">
      <w:start w:val="1"/>
      <w:numFmt w:val="decimal"/>
      <w:lvlText w:val="%4."/>
      <w:lvlJc w:val="left"/>
      <w:pPr>
        <w:ind w:left="2520" w:hanging="360"/>
      </w:pPr>
    </w:lvl>
    <w:lvl w:ilvl="4" w:tplc="AE3A7590" w:tentative="1">
      <w:start w:val="1"/>
      <w:numFmt w:val="lowerLetter"/>
      <w:lvlText w:val="%5."/>
      <w:lvlJc w:val="left"/>
      <w:pPr>
        <w:ind w:left="3240" w:hanging="360"/>
      </w:pPr>
    </w:lvl>
    <w:lvl w:ilvl="5" w:tplc="A6A22328" w:tentative="1">
      <w:start w:val="1"/>
      <w:numFmt w:val="lowerRoman"/>
      <w:lvlText w:val="%6."/>
      <w:lvlJc w:val="right"/>
      <w:pPr>
        <w:ind w:left="3960" w:hanging="180"/>
      </w:pPr>
    </w:lvl>
    <w:lvl w:ilvl="6" w:tplc="3AD43AB2" w:tentative="1">
      <w:start w:val="1"/>
      <w:numFmt w:val="decimal"/>
      <w:lvlText w:val="%7."/>
      <w:lvlJc w:val="left"/>
      <w:pPr>
        <w:ind w:left="4680" w:hanging="360"/>
      </w:pPr>
    </w:lvl>
    <w:lvl w:ilvl="7" w:tplc="452AAD04" w:tentative="1">
      <w:start w:val="1"/>
      <w:numFmt w:val="lowerLetter"/>
      <w:lvlText w:val="%8."/>
      <w:lvlJc w:val="left"/>
      <w:pPr>
        <w:ind w:left="5400" w:hanging="360"/>
      </w:pPr>
    </w:lvl>
    <w:lvl w:ilvl="8" w:tplc="1584DDA0"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E8943B9A">
      <w:start w:val="1"/>
      <w:numFmt w:val="lowerRoman"/>
      <w:lvlText w:val="(%1)"/>
      <w:lvlJc w:val="left"/>
      <w:pPr>
        <w:ind w:left="1080" w:hanging="720"/>
      </w:pPr>
      <w:rPr>
        <w:rFonts w:hint="default"/>
      </w:rPr>
    </w:lvl>
    <w:lvl w:ilvl="1" w:tplc="09847812" w:tentative="1">
      <w:start w:val="1"/>
      <w:numFmt w:val="lowerLetter"/>
      <w:lvlText w:val="%2."/>
      <w:lvlJc w:val="left"/>
      <w:pPr>
        <w:ind w:left="1440" w:hanging="360"/>
      </w:pPr>
    </w:lvl>
    <w:lvl w:ilvl="2" w:tplc="C7187D72" w:tentative="1">
      <w:start w:val="1"/>
      <w:numFmt w:val="lowerRoman"/>
      <w:lvlText w:val="%3."/>
      <w:lvlJc w:val="right"/>
      <w:pPr>
        <w:ind w:left="2160" w:hanging="180"/>
      </w:pPr>
    </w:lvl>
    <w:lvl w:ilvl="3" w:tplc="1BC4B2C6" w:tentative="1">
      <w:start w:val="1"/>
      <w:numFmt w:val="decimal"/>
      <w:lvlText w:val="%4."/>
      <w:lvlJc w:val="left"/>
      <w:pPr>
        <w:ind w:left="2880" w:hanging="360"/>
      </w:pPr>
    </w:lvl>
    <w:lvl w:ilvl="4" w:tplc="CCBCFBD8" w:tentative="1">
      <w:start w:val="1"/>
      <w:numFmt w:val="lowerLetter"/>
      <w:lvlText w:val="%5."/>
      <w:lvlJc w:val="left"/>
      <w:pPr>
        <w:ind w:left="3600" w:hanging="360"/>
      </w:pPr>
    </w:lvl>
    <w:lvl w:ilvl="5" w:tplc="3E220828" w:tentative="1">
      <w:start w:val="1"/>
      <w:numFmt w:val="lowerRoman"/>
      <w:lvlText w:val="%6."/>
      <w:lvlJc w:val="right"/>
      <w:pPr>
        <w:ind w:left="4320" w:hanging="180"/>
      </w:pPr>
    </w:lvl>
    <w:lvl w:ilvl="6" w:tplc="328A201C" w:tentative="1">
      <w:start w:val="1"/>
      <w:numFmt w:val="decimal"/>
      <w:lvlText w:val="%7."/>
      <w:lvlJc w:val="left"/>
      <w:pPr>
        <w:ind w:left="5040" w:hanging="360"/>
      </w:pPr>
    </w:lvl>
    <w:lvl w:ilvl="7" w:tplc="4CEC5586" w:tentative="1">
      <w:start w:val="1"/>
      <w:numFmt w:val="lowerLetter"/>
      <w:lvlText w:val="%8."/>
      <w:lvlJc w:val="left"/>
      <w:pPr>
        <w:ind w:left="5760" w:hanging="360"/>
      </w:pPr>
    </w:lvl>
    <w:lvl w:ilvl="8" w:tplc="57721A9E"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CDBAE142">
      <w:start w:val="1"/>
      <w:numFmt w:val="decimal"/>
      <w:lvlText w:val="%1."/>
      <w:lvlJc w:val="left"/>
      <w:pPr>
        <w:ind w:left="360" w:hanging="360"/>
      </w:pPr>
      <w:rPr>
        <w:rFonts w:hint="default"/>
      </w:rPr>
    </w:lvl>
    <w:lvl w:ilvl="1" w:tplc="30489F06" w:tentative="1">
      <w:start w:val="1"/>
      <w:numFmt w:val="lowerLetter"/>
      <w:lvlText w:val="%2."/>
      <w:lvlJc w:val="left"/>
      <w:pPr>
        <w:ind w:left="1080" w:hanging="360"/>
      </w:pPr>
    </w:lvl>
    <w:lvl w:ilvl="2" w:tplc="40DA5016" w:tentative="1">
      <w:start w:val="1"/>
      <w:numFmt w:val="lowerRoman"/>
      <w:lvlText w:val="%3."/>
      <w:lvlJc w:val="right"/>
      <w:pPr>
        <w:ind w:left="1800" w:hanging="180"/>
      </w:pPr>
    </w:lvl>
    <w:lvl w:ilvl="3" w:tplc="F06E4252" w:tentative="1">
      <w:start w:val="1"/>
      <w:numFmt w:val="decimal"/>
      <w:lvlText w:val="%4."/>
      <w:lvlJc w:val="left"/>
      <w:pPr>
        <w:ind w:left="2520" w:hanging="360"/>
      </w:pPr>
    </w:lvl>
    <w:lvl w:ilvl="4" w:tplc="9ACC246E" w:tentative="1">
      <w:start w:val="1"/>
      <w:numFmt w:val="lowerLetter"/>
      <w:lvlText w:val="%5."/>
      <w:lvlJc w:val="left"/>
      <w:pPr>
        <w:ind w:left="3240" w:hanging="360"/>
      </w:pPr>
    </w:lvl>
    <w:lvl w:ilvl="5" w:tplc="DF76374E" w:tentative="1">
      <w:start w:val="1"/>
      <w:numFmt w:val="lowerRoman"/>
      <w:lvlText w:val="%6."/>
      <w:lvlJc w:val="right"/>
      <w:pPr>
        <w:ind w:left="3960" w:hanging="180"/>
      </w:pPr>
    </w:lvl>
    <w:lvl w:ilvl="6" w:tplc="FD9C0F5A" w:tentative="1">
      <w:start w:val="1"/>
      <w:numFmt w:val="decimal"/>
      <w:lvlText w:val="%7."/>
      <w:lvlJc w:val="left"/>
      <w:pPr>
        <w:ind w:left="4680" w:hanging="360"/>
      </w:pPr>
    </w:lvl>
    <w:lvl w:ilvl="7" w:tplc="6E3431E2" w:tentative="1">
      <w:start w:val="1"/>
      <w:numFmt w:val="lowerLetter"/>
      <w:lvlText w:val="%8."/>
      <w:lvlJc w:val="left"/>
      <w:pPr>
        <w:ind w:left="5400" w:hanging="360"/>
      </w:pPr>
    </w:lvl>
    <w:lvl w:ilvl="8" w:tplc="1BC6CD3A"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3EB64980">
      <w:start w:val="1"/>
      <w:numFmt w:val="decimal"/>
      <w:lvlText w:val="%1."/>
      <w:lvlJc w:val="left"/>
      <w:pPr>
        <w:ind w:left="360" w:hanging="360"/>
      </w:pPr>
      <w:rPr>
        <w:rFonts w:hint="default"/>
      </w:rPr>
    </w:lvl>
    <w:lvl w:ilvl="1" w:tplc="327E8460" w:tentative="1">
      <w:start w:val="1"/>
      <w:numFmt w:val="lowerLetter"/>
      <w:lvlText w:val="%2."/>
      <w:lvlJc w:val="left"/>
      <w:pPr>
        <w:ind w:left="1080" w:hanging="360"/>
      </w:pPr>
    </w:lvl>
    <w:lvl w:ilvl="2" w:tplc="B9825E4E" w:tentative="1">
      <w:start w:val="1"/>
      <w:numFmt w:val="lowerRoman"/>
      <w:lvlText w:val="%3."/>
      <w:lvlJc w:val="right"/>
      <w:pPr>
        <w:ind w:left="1800" w:hanging="180"/>
      </w:pPr>
    </w:lvl>
    <w:lvl w:ilvl="3" w:tplc="321261BE" w:tentative="1">
      <w:start w:val="1"/>
      <w:numFmt w:val="decimal"/>
      <w:lvlText w:val="%4."/>
      <w:lvlJc w:val="left"/>
      <w:pPr>
        <w:ind w:left="2520" w:hanging="360"/>
      </w:pPr>
    </w:lvl>
    <w:lvl w:ilvl="4" w:tplc="49409A7C" w:tentative="1">
      <w:start w:val="1"/>
      <w:numFmt w:val="lowerLetter"/>
      <w:lvlText w:val="%5."/>
      <w:lvlJc w:val="left"/>
      <w:pPr>
        <w:ind w:left="3240" w:hanging="360"/>
      </w:pPr>
    </w:lvl>
    <w:lvl w:ilvl="5" w:tplc="26B44A18" w:tentative="1">
      <w:start w:val="1"/>
      <w:numFmt w:val="lowerRoman"/>
      <w:lvlText w:val="%6."/>
      <w:lvlJc w:val="right"/>
      <w:pPr>
        <w:ind w:left="3960" w:hanging="180"/>
      </w:pPr>
    </w:lvl>
    <w:lvl w:ilvl="6" w:tplc="FAFE734C" w:tentative="1">
      <w:start w:val="1"/>
      <w:numFmt w:val="decimal"/>
      <w:lvlText w:val="%7."/>
      <w:lvlJc w:val="left"/>
      <w:pPr>
        <w:ind w:left="4680" w:hanging="360"/>
      </w:pPr>
    </w:lvl>
    <w:lvl w:ilvl="7" w:tplc="97CA85B0" w:tentative="1">
      <w:start w:val="1"/>
      <w:numFmt w:val="lowerLetter"/>
      <w:lvlText w:val="%8."/>
      <w:lvlJc w:val="left"/>
      <w:pPr>
        <w:ind w:left="5400" w:hanging="360"/>
      </w:pPr>
    </w:lvl>
    <w:lvl w:ilvl="8" w:tplc="232E187C" w:tentative="1">
      <w:start w:val="1"/>
      <w:numFmt w:val="lowerRoman"/>
      <w:lvlText w:val="%9."/>
      <w:lvlJc w:val="right"/>
      <w:pPr>
        <w:ind w:left="6120" w:hanging="180"/>
      </w:pPr>
    </w:lvl>
  </w:abstractNum>
  <w:abstractNum w:abstractNumId="22" w15:restartNumberingAfterBreak="0">
    <w:nsid w:val="7FC27958"/>
    <w:multiLevelType w:val="hybridMultilevel"/>
    <w:tmpl w:val="EC5AE1FA"/>
    <w:lvl w:ilvl="0" w:tplc="CD9EC984">
      <w:start w:val="1"/>
      <w:numFmt w:val="bullet"/>
      <w:lvlText w:val=""/>
      <w:lvlJc w:val="left"/>
      <w:pPr>
        <w:ind w:left="360" w:hanging="360"/>
      </w:pPr>
      <w:rPr>
        <w:rFonts w:ascii="Symbol" w:hAnsi="Symbol" w:hint="default"/>
      </w:rPr>
    </w:lvl>
    <w:lvl w:ilvl="1" w:tplc="70C24D74">
      <w:start w:val="1"/>
      <w:numFmt w:val="bullet"/>
      <w:lvlText w:val="o"/>
      <w:lvlJc w:val="left"/>
      <w:pPr>
        <w:ind w:left="1080" w:hanging="360"/>
      </w:pPr>
      <w:rPr>
        <w:rFonts w:ascii="Courier New" w:hAnsi="Courier New" w:cs="Courier New" w:hint="default"/>
      </w:rPr>
    </w:lvl>
    <w:lvl w:ilvl="2" w:tplc="B01A54D8">
      <w:start w:val="1"/>
      <w:numFmt w:val="bullet"/>
      <w:lvlText w:val=""/>
      <w:lvlJc w:val="left"/>
      <w:pPr>
        <w:ind w:left="1800" w:hanging="360"/>
      </w:pPr>
      <w:rPr>
        <w:rFonts w:ascii="Wingdings" w:hAnsi="Wingdings" w:hint="default"/>
      </w:rPr>
    </w:lvl>
    <w:lvl w:ilvl="3" w:tplc="715C725A">
      <w:start w:val="1"/>
      <w:numFmt w:val="bullet"/>
      <w:lvlText w:val=""/>
      <w:lvlJc w:val="left"/>
      <w:pPr>
        <w:ind w:left="2520" w:hanging="360"/>
      </w:pPr>
      <w:rPr>
        <w:rFonts w:ascii="Symbol" w:hAnsi="Symbol" w:hint="default"/>
      </w:rPr>
    </w:lvl>
    <w:lvl w:ilvl="4" w:tplc="6A4EB4DC">
      <w:start w:val="1"/>
      <w:numFmt w:val="bullet"/>
      <w:lvlText w:val="o"/>
      <w:lvlJc w:val="left"/>
      <w:pPr>
        <w:ind w:left="3240" w:hanging="360"/>
      </w:pPr>
      <w:rPr>
        <w:rFonts w:ascii="Courier New" w:hAnsi="Courier New" w:cs="Courier New" w:hint="default"/>
      </w:rPr>
    </w:lvl>
    <w:lvl w:ilvl="5" w:tplc="12129C8A">
      <w:start w:val="1"/>
      <w:numFmt w:val="bullet"/>
      <w:lvlText w:val=""/>
      <w:lvlJc w:val="left"/>
      <w:pPr>
        <w:ind w:left="3960" w:hanging="360"/>
      </w:pPr>
      <w:rPr>
        <w:rFonts w:ascii="Wingdings" w:hAnsi="Wingdings" w:hint="default"/>
      </w:rPr>
    </w:lvl>
    <w:lvl w:ilvl="6" w:tplc="C8642DCA">
      <w:start w:val="1"/>
      <w:numFmt w:val="bullet"/>
      <w:lvlText w:val=""/>
      <w:lvlJc w:val="left"/>
      <w:pPr>
        <w:ind w:left="4680" w:hanging="360"/>
      </w:pPr>
      <w:rPr>
        <w:rFonts w:ascii="Symbol" w:hAnsi="Symbol" w:hint="default"/>
      </w:rPr>
    </w:lvl>
    <w:lvl w:ilvl="7" w:tplc="2D58D1C6">
      <w:start w:val="1"/>
      <w:numFmt w:val="bullet"/>
      <w:lvlText w:val="o"/>
      <w:lvlJc w:val="left"/>
      <w:pPr>
        <w:ind w:left="5400" w:hanging="360"/>
      </w:pPr>
      <w:rPr>
        <w:rFonts w:ascii="Courier New" w:hAnsi="Courier New" w:cs="Courier New" w:hint="default"/>
      </w:rPr>
    </w:lvl>
    <w:lvl w:ilvl="8" w:tplc="36501E64">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8"/>
  </w:num>
  <w:num w:numId="4">
    <w:abstractNumId w:val="21"/>
  </w:num>
  <w:num w:numId="5">
    <w:abstractNumId w:val="11"/>
  </w:num>
  <w:num w:numId="6">
    <w:abstractNumId w:val="6"/>
  </w:num>
  <w:num w:numId="7">
    <w:abstractNumId w:val="16"/>
  </w:num>
  <w:num w:numId="8">
    <w:abstractNumId w:val="5"/>
  </w:num>
  <w:num w:numId="9">
    <w:abstractNumId w:val="20"/>
  </w:num>
  <w:num w:numId="10">
    <w:abstractNumId w:val="3"/>
  </w:num>
  <w:num w:numId="11">
    <w:abstractNumId w:val="12"/>
  </w:num>
  <w:num w:numId="12">
    <w:abstractNumId w:val="13"/>
  </w:num>
  <w:num w:numId="13">
    <w:abstractNumId w:val="15"/>
  </w:num>
  <w:num w:numId="14">
    <w:abstractNumId w:val="9"/>
  </w:num>
  <w:num w:numId="15">
    <w:abstractNumId w:val="7"/>
  </w:num>
  <w:num w:numId="16">
    <w:abstractNumId w:val="2"/>
  </w:num>
  <w:num w:numId="17">
    <w:abstractNumId w:val="10"/>
  </w:num>
  <w:num w:numId="18">
    <w:abstractNumId w:val="19"/>
  </w:num>
  <w:num w:numId="19">
    <w:abstractNumId w:val="17"/>
  </w:num>
  <w:num w:numId="20">
    <w:abstractNumId w:val="1"/>
  </w:num>
  <w:num w:numId="21">
    <w:abstractNumId w:val="22"/>
  </w:num>
  <w:num w:numId="22">
    <w:abstractNumId w:val="4"/>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20"/>
    <w:rsid w:val="000017D4"/>
    <w:rsid w:val="0003236A"/>
    <w:rsid w:val="0004729D"/>
    <w:rsid w:val="000513D6"/>
    <w:rsid w:val="00056A33"/>
    <w:rsid w:val="00061E1D"/>
    <w:rsid w:val="00082ECD"/>
    <w:rsid w:val="0009178F"/>
    <w:rsid w:val="00096949"/>
    <w:rsid w:val="000A26BB"/>
    <w:rsid w:val="000A3883"/>
    <w:rsid w:val="000B080D"/>
    <w:rsid w:val="000B417C"/>
    <w:rsid w:val="000B7697"/>
    <w:rsid w:val="000D2072"/>
    <w:rsid w:val="000E092E"/>
    <w:rsid w:val="000E0942"/>
    <w:rsid w:val="000E5812"/>
    <w:rsid w:val="000E6CAB"/>
    <w:rsid w:val="000E7B47"/>
    <w:rsid w:val="000F160B"/>
    <w:rsid w:val="00113D63"/>
    <w:rsid w:val="0013376E"/>
    <w:rsid w:val="00140BF5"/>
    <w:rsid w:val="00147986"/>
    <w:rsid w:val="00153DC1"/>
    <w:rsid w:val="00154A22"/>
    <w:rsid w:val="00161E8E"/>
    <w:rsid w:val="00162E0E"/>
    <w:rsid w:val="0016421F"/>
    <w:rsid w:val="00167456"/>
    <w:rsid w:val="0017695A"/>
    <w:rsid w:val="00190615"/>
    <w:rsid w:val="0019690F"/>
    <w:rsid w:val="001A1699"/>
    <w:rsid w:val="001A5F8F"/>
    <w:rsid w:val="001A7325"/>
    <w:rsid w:val="001B2586"/>
    <w:rsid w:val="001C13DA"/>
    <w:rsid w:val="001F65CC"/>
    <w:rsid w:val="0020555A"/>
    <w:rsid w:val="00206124"/>
    <w:rsid w:val="002136B6"/>
    <w:rsid w:val="002237E7"/>
    <w:rsid w:val="0024044C"/>
    <w:rsid w:val="002426A4"/>
    <w:rsid w:val="00256921"/>
    <w:rsid w:val="002675BE"/>
    <w:rsid w:val="002703AB"/>
    <w:rsid w:val="002816DB"/>
    <w:rsid w:val="00285CBD"/>
    <w:rsid w:val="0029359D"/>
    <w:rsid w:val="00293CD2"/>
    <w:rsid w:val="0029554B"/>
    <w:rsid w:val="00297210"/>
    <w:rsid w:val="002B31CF"/>
    <w:rsid w:val="002C43B5"/>
    <w:rsid w:val="002C60CA"/>
    <w:rsid w:val="002D1572"/>
    <w:rsid w:val="002D7CF4"/>
    <w:rsid w:val="002E1A5E"/>
    <w:rsid w:val="002E4315"/>
    <w:rsid w:val="002E580F"/>
    <w:rsid w:val="00316785"/>
    <w:rsid w:val="003220A6"/>
    <w:rsid w:val="00325F8D"/>
    <w:rsid w:val="00326095"/>
    <w:rsid w:val="00326F30"/>
    <w:rsid w:val="00335476"/>
    <w:rsid w:val="003424B7"/>
    <w:rsid w:val="00353F81"/>
    <w:rsid w:val="003561CD"/>
    <w:rsid w:val="00370B4D"/>
    <w:rsid w:val="003A1E31"/>
    <w:rsid w:val="003B022D"/>
    <w:rsid w:val="003C3EEF"/>
    <w:rsid w:val="003D3701"/>
    <w:rsid w:val="003D72CC"/>
    <w:rsid w:val="003F3D3D"/>
    <w:rsid w:val="003F7B0B"/>
    <w:rsid w:val="00407986"/>
    <w:rsid w:val="00432D61"/>
    <w:rsid w:val="00435114"/>
    <w:rsid w:val="00446095"/>
    <w:rsid w:val="004528E2"/>
    <w:rsid w:val="0045616C"/>
    <w:rsid w:val="00465356"/>
    <w:rsid w:val="00465C82"/>
    <w:rsid w:val="00476F26"/>
    <w:rsid w:val="00483B90"/>
    <w:rsid w:val="0048565B"/>
    <w:rsid w:val="0049228A"/>
    <w:rsid w:val="00492764"/>
    <w:rsid w:val="00493588"/>
    <w:rsid w:val="00496F44"/>
    <w:rsid w:val="004A5715"/>
    <w:rsid w:val="004B732B"/>
    <w:rsid w:val="004B7428"/>
    <w:rsid w:val="004C23EE"/>
    <w:rsid w:val="004C555E"/>
    <w:rsid w:val="004C6BC1"/>
    <w:rsid w:val="004E198B"/>
    <w:rsid w:val="004E6226"/>
    <w:rsid w:val="004E7319"/>
    <w:rsid w:val="004F1481"/>
    <w:rsid w:val="004F4462"/>
    <w:rsid w:val="0050062F"/>
    <w:rsid w:val="005012FC"/>
    <w:rsid w:val="0051632A"/>
    <w:rsid w:val="00522887"/>
    <w:rsid w:val="00532862"/>
    <w:rsid w:val="00535DCB"/>
    <w:rsid w:val="00540B3B"/>
    <w:rsid w:val="00540C59"/>
    <w:rsid w:val="00542BD5"/>
    <w:rsid w:val="0055766E"/>
    <w:rsid w:val="005672E9"/>
    <w:rsid w:val="00567A9D"/>
    <w:rsid w:val="0057458D"/>
    <w:rsid w:val="00582A6C"/>
    <w:rsid w:val="005849D0"/>
    <w:rsid w:val="0059320D"/>
    <w:rsid w:val="00597E33"/>
    <w:rsid w:val="005A5EEF"/>
    <w:rsid w:val="005C3EB4"/>
    <w:rsid w:val="005D5E03"/>
    <w:rsid w:val="005E2A09"/>
    <w:rsid w:val="005E56C9"/>
    <w:rsid w:val="005F6526"/>
    <w:rsid w:val="00601DA0"/>
    <w:rsid w:val="00602812"/>
    <w:rsid w:val="0060660B"/>
    <w:rsid w:val="006224E1"/>
    <w:rsid w:val="00643FC4"/>
    <w:rsid w:val="0065218E"/>
    <w:rsid w:val="00667D05"/>
    <w:rsid w:val="0068057A"/>
    <w:rsid w:val="00692350"/>
    <w:rsid w:val="006B1581"/>
    <w:rsid w:val="006B1F68"/>
    <w:rsid w:val="006B2014"/>
    <w:rsid w:val="006B48C0"/>
    <w:rsid w:val="006B78DA"/>
    <w:rsid w:val="006B7A8D"/>
    <w:rsid w:val="006C1D26"/>
    <w:rsid w:val="006D1617"/>
    <w:rsid w:val="0071178A"/>
    <w:rsid w:val="00715959"/>
    <w:rsid w:val="00715C53"/>
    <w:rsid w:val="0072123A"/>
    <w:rsid w:val="00722528"/>
    <w:rsid w:val="007445A1"/>
    <w:rsid w:val="0074727B"/>
    <w:rsid w:val="0075161E"/>
    <w:rsid w:val="007772B8"/>
    <w:rsid w:val="007835D3"/>
    <w:rsid w:val="00790E2A"/>
    <w:rsid w:val="007A39ED"/>
    <w:rsid w:val="007A6224"/>
    <w:rsid w:val="007C4803"/>
    <w:rsid w:val="007C7D1A"/>
    <w:rsid w:val="007D0473"/>
    <w:rsid w:val="007F06BD"/>
    <w:rsid w:val="007F15DD"/>
    <w:rsid w:val="007F3452"/>
    <w:rsid w:val="0080587E"/>
    <w:rsid w:val="0081517C"/>
    <w:rsid w:val="00816A29"/>
    <w:rsid w:val="00821469"/>
    <w:rsid w:val="008246BE"/>
    <w:rsid w:val="008551D2"/>
    <w:rsid w:val="00856187"/>
    <w:rsid w:val="0085686F"/>
    <w:rsid w:val="00867C71"/>
    <w:rsid w:val="0087102A"/>
    <w:rsid w:val="00871D74"/>
    <w:rsid w:val="00882271"/>
    <w:rsid w:val="00887FC2"/>
    <w:rsid w:val="008B503F"/>
    <w:rsid w:val="008B7DED"/>
    <w:rsid w:val="008E1533"/>
    <w:rsid w:val="008E5FCE"/>
    <w:rsid w:val="008E7338"/>
    <w:rsid w:val="008F2DB0"/>
    <w:rsid w:val="008F75D0"/>
    <w:rsid w:val="009016D3"/>
    <w:rsid w:val="009060EE"/>
    <w:rsid w:val="00910841"/>
    <w:rsid w:val="00912077"/>
    <w:rsid w:val="0091373E"/>
    <w:rsid w:val="00915977"/>
    <w:rsid w:val="00933357"/>
    <w:rsid w:val="00940CC8"/>
    <w:rsid w:val="00940EEE"/>
    <w:rsid w:val="0095418F"/>
    <w:rsid w:val="0095674D"/>
    <w:rsid w:val="00964446"/>
    <w:rsid w:val="0096584D"/>
    <w:rsid w:val="009718FC"/>
    <w:rsid w:val="009B11B3"/>
    <w:rsid w:val="009B5A2E"/>
    <w:rsid w:val="009C7248"/>
    <w:rsid w:val="009C7980"/>
    <w:rsid w:val="009F117F"/>
    <w:rsid w:val="009F27DC"/>
    <w:rsid w:val="009F2C31"/>
    <w:rsid w:val="00A11C9F"/>
    <w:rsid w:val="00A21547"/>
    <w:rsid w:val="00A318A6"/>
    <w:rsid w:val="00A321FA"/>
    <w:rsid w:val="00A33A41"/>
    <w:rsid w:val="00A5639B"/>
    <w:rsid w:val="00A604A5"/>
    <w:rsid w:val="00A61745"/>
    <w:rsid w:val="00A71897"/>
    <w:rsid w:val="00A77A96"/>
    <w:rsid w:val="00A83C0C"/>
    <w:rsid w:val="00A87467"/>
    <w:rsid w:val="00A958DE"/>
    <w:rsid w:val="00AA099E"/>
    <w:rsid w:val="00AA0C62"/>
    <w:rsid w:val="00AA2BB2"/>
    <w:rsid w:val="00AA6CFD"/>
    <w:rsid w:val="00AB5274"/>
    <w:rsid w:val="00AB663C"/>
    <w:rsid w:val="00AC0CB5"/>
    <w:rsid w:val="00AC3371"/>
    <w:rsid w:val="00AC3EFC"/>
    <w:rsid w:val="00AC5437"/>
    <w:rsid w:val="00AD20C3"/>
    <w:rsid w:val="00AF4055"/>
    <w:rsid w:val="00AF5514"/>
    <w:rsid w:val="00B15D33"/>
    <w:rsid w:val="00B31121"/>
    <w:rsid w:val="00B458D1"/>
    <w:rsid w:val="00B46DFE"/>
    <w:rsid w:val="00B51584"/>
    <w:rsid w:val="00B535CE"/>
    <w:rsid w:val="00B551F2"/>
    <w:rsid w:val="00B63F9B"/>
    <w:rsid w:val="00B66F16"/>
    <w:rsid w:val="00B76775"/>
    <w:rsid w:val="00B8531D"/>
    <w:rsid w:val="00B90C7D"/>
    <w:rsid w:val="00B97FB8"/>
    <w:rsid w:val="00BA4F57"/>
    <w:rsid w:val="00BB22E6"/>
    <w:rsid w:val="00BD5645"/>
    <w:rsid w:val="00BD6CEB"/>
    <w:rsid w:val="00BE0D38"/>
    <w:rsid w:val="00BE4997"/>
    <w:rsid w:val="00C05A1D"/>
    <w:rsid w:val="00C1395E"/>
    <w:rsid w:val="00C14110"/>
    <w:rsid w:val="00C22180"/>
    <w:rsid w:val="00C2592A"/>
    <w:rsid w:val="00C34CB3"/>
    <w:rsid w:val="00C444DC"/>
    <w:rsid w:val="00C46CA0"/>
    <w:rsid w:val="00C53827"/>
    <w:rsid w:val="00C54072"/>
    <w:rsid w:val="00C63AB6"/>
    <w:rsid w:val="00C66A45"/>
    <w:rsid w:val="00C82BDE"/>
    <w:rsid w:val="00C8330C"/>
    <w:rsid w:val="00C839D0"/>
    <w:rsid w:val="00CA0232"/>
    <w:rsid w:val="00CA6E11"/>
    <w:rsid w:val="00CB2DBA"/>
    <w:rsid w:val="00CB397A"/>
    <w:rsid w:val="00CB5669"/>
    <w:rsid w:val="00CB651D"/>
    <w:rsid w:val="00CC3C14"/>
    <w:rsid w:val="00CD42F7"/>
    <w:rsid w:val="00CD6FA1"/>
    <w:rsid w:val="00CE00DE"/>
    <w:rsid w:val="00CE7188"/>
    <w:rsid w:val="00D05400"/>
    <w:rsid w:val="00D37782"/>
    <w:rsid w:val="00D37D9F"/>
    <w:rsid w:val="00D41383"/>
    <w:rsid w:val="00D4400A"/>
    <w:rsid w:val="00D52706"/>
    <w:rsid w:val="00D52ED3"/>
    <w:rsid w:val="00D55DEE"/>
    <w:rsid w:val="00D6457A"/>
    <w:rsid w:val="00D71CDC"/>
    <w:rsid w:val="00D81FFC"/>
    <w:rsid w:val="00D82585"/>
    <w:rsid w:val="00D93CC8"/>
    <w:rsid w:val="00D94584"/>
    <w:rsid w:val="00DA1600"/>
    <w:rsid w:val="00DA6E33"/>
    <w:rsid w:val="00DB2D1A"/>
    <w:rsid w:val="00DB4620"/>
    <w:rsid w:val="00DB56AA"/>
    <w:rsid w:val="00DB6413"/>
    <w:rsid w:val="00DD7800"/>
    <w:rsid w:val="00DF4396"/>
    <w:rsid w:val="00DF5CDA"/>
    <w:rsid w:val="00E1571D"/>
    <w:rsid w:val="00E16D73"/>
    <w:rsid w:val="00E50929"/>
    <w:rsid w:val="00E77B68"/>
    <w:rsid w:val="00E825BB"/>
    <w:rsid w:val="00E91349"/>
    <w:rsid w:val="00EA412E"/>
    <w:rsid w:val="00EB5E2B"/>
    <w:rsid w:val="00EC6BD9"/>
    <w:rsid w:val="00EE02C8"/>
    <w:rsid w:val="00EF2F62"/>
    <w:rsid w:val="00EF6157"/>
    <w:rsid w:val="00EF6E18"/>
    <w:rsid w:val="00F02248"/>
    <w:rsid w:val="00F10221"/>
    <w:rsid w:val="00F23B42"/>
    <w:rsid w:val="00F31E76"/>
    <w:rsid w:val="00F3690D"/>
    <w:rsid w:val="00F43A5C"/>
    <w:rsid w:val="00F44B59"/>
    <w:rsid w:val="00F56C7D"/>
    <w:rsid w:val="00F63243"/>
    <w:rsid w:val="00F671FF"/>
    <w:rsid w:val="00F72F6E"/>
    <w:rsid w:val="00F75BF7"/>
    <w:rsid w:val="00F768D0"/>
    <w:rsid w:val="00F80827"/>
    <w:rsid w:val="00F91FF8"/>
    <w:rsid w:val="00F92C61"/>
    <w:rsid w:val="00FA4191"/>
    <w:rsid w:val="00FA44FC"/>
    <w:rsid w:val="00FA636F"/>
    <w:rsid w:val="00FB00B7"/>
    <w:rsid w:val="00FC0E32"/>
    <w:rsid w:val="00FC5B78"/>
    <w:rsid w:val="00FE06A7"/>
    <w:rsid w:val="00FE593F"/>
    <w:rsid w:val="00FE7D1F"/>
    <w:rsid w:val="00FF12FF"/>
    <w:rsid w:val="00FF2F76"/>
    <w:rsid w:val="00FF521C"/>
    <w:rsid w:val="00FF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6B61"/>
  <w15:docId w15:val="{49EC97B6-5007-48F7-BB2B-5B000F03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4460</RACS_x0020_ID>
    <Approved_x0020_Provider xmlns="a8338b6e-77a6-4851-82b6-98166143ffdd">DPG Services Pty Ltd</Approved_x0020_Provider>
    <Management_x0020_Company_x0020_ID xmlns="a8338b6e-77a6-4851-82b6-98166143ffdd" xsi:nil="true"/>
    <Home xmlns="a8338b6e-77a6-4851-82b6-98166143ffdd">Sale Gardens Care Community</Home>
    <Signed xmlns="a8338b6e-77a6-4851-82b6-98166143ffdd" xsi:nil="true"/>
    <Uploaded xmlns="a8338b6e-77a6-4851-82b6-98166143ffdd">False</Uploaded>
    <Management_x0020_Company xmlns="a8338b6e-77a6-4851-82b6-98166143ffdd" xsi:nil="true"/>
    <Doc_x0020_Date xmlns="a8338b6e-77a6-4851-82b6-98166143ffdd">2021-08-19T05:45:00+00:00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C49F338C-7CF4-DC11-AD41-005056922186</Home_x0020_ID>
    <State xmlns="a8338b6e-77a6-4851-82b6-98166143ffdd">VIC</State>
    <Doc_x0020_Sent_Received_x0020_Date xmlns="a8338b6e-77a6-4851-82b6-98166143ffdd">2021-08-19T00:00:00+00:00</Doc_x0020_Sent_Received_x0020_Date>
    <Activity_x0020_ID xmlns="a8338b6e-77a6-4851-82b6-98166143ffdd">19941819-91BA-EA11-B5AC-005056922186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34E1-BF43-4C42-AD95-AD2344601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5BDA5B-44FD-4754-A3CA-C0BEF95C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5789</Words>
  <Characters>33000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2021-10-06T22:22:00Z</dcterms:created>
  <dcterms:modified xsi:type="dcterms:W3CDTF">2021-10-06T22:22:00Z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