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838BA" w14:textId="77777777" w:rsidR="003C6EC2" w:rsidRPr="003C6EC2" w:rsidRDefault="0028510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A183A66" wp14:editId="3A183A6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336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A183A68" wp14:editId="3A183A6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4107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Society of St Hilarion - SEATON</w:t>
      </w:r>
      <w:r w:rsidRPr="003C6EC2">
        <w:rPr>
          <w:rFonts w:ascii="Arial Black" w:hAnsi="Arial Black"/>
        </w:rPr>
        <w:t xml:space="preserve"> </w:t>
      </w:r>
    </w:p>
    <w:p w14:paraId="3A1838BB" w14:textId="77777777" w:rsidR="003C6EC2" w:rsidRPr="003C6EC2" w:rsidRDefault="0028510D" w:rsidP="003C6EC2">
      <w:pPr>
        <w:pStyle w:val="Title"/>
        <w:spacing w:before="360" w:after="480"/>
      </w:pPr>
      <w:r w:rsidRPr="003C6EC2">
        <w:rPr>
          <w:rFonts w:ascii="Arial Black" w:eastAsia="Calibri" w:hAnsi="Arial Black"/>
          <w:sz w:val="56"/>
        </w:rPr>
        <w:t>Performance Report</w:t>
      </w:r>
    </w:p>
    <w:p w14:paraId="3A1838BC" w14:textId="77777777" w:rsidR="001E6954" w:rsidRPr="003C6EC2" w:rsidRDefault="0028510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Kelly Avenue </w:t>
      </w:r>
      <w:r w:rsidRPr="003C6EC2">
        <w:rPr>
          <w:color w:val="FFFFFF" w:themeColor="background1"/>
          <w:sz w:val="28"/>
        </w:rPr>
        <w:br/>
        <w:t>Seaton SA 5023</w:t>
      </w:r>
      <w:r w:rsidRPr="003C6EC2">
        <w:rPr>
          <w:color w:val="FFFFFF" w:themeColor="background1"/>
          <w:sz w:val="28"/>
        </w:rPr>
        <w:br/>
      </w:r>
      <w:r w:rsidRPr="003C6EC2">
        <w:rPr>
          <w:rFonts w:eastAsia="Calibri"/>
          <w:color w:val="FFFFFF" w:themeColor="background1"/>
          <w:sz w:val="28"/>
          <w:szCs w:val="56"/>
          <w:lang w:eastAsia="en-US"/>
        </w:rPr>
        <w:t>Phone number: 08 8409 1500</w:t>
      </w:r>
    </w:p>
    <w:p w14:paraId="3A1838BD" w14:textId="77777777" w:rsidR="003C6EC2" w:rsidRDefault="0028510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600089 </w:t>
      </w:r>
    </w:p>
    <w:p w14:paraId="3A1838BE" w14:textId="77777777" w:rsidR="001E6954" w:rsidRPr="003C6EC2" w:rsidRDefault="0028510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Society of St Hilarion Inc</w:t>
      </w:r>
    </w:p>
    <w:p w14:paraId="3A1838BF" w14:textId="77777777" w:rsidR="001E6954" w:rsidRPr="003C6EC2" w:rsidRDefault="0028510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September 2020</w:t>
      </w:r>
    </w:p>
    <w:p w14:paraId="3A1838C0" w14:textId="65C5FCBD" w:rsidR="00825ED8" w:rsidRPr="00E93D41" w:rsidRDefault="0028510D"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461634">
        <w:rPr>
          <w:color w:val="FFFFFF" w:themeColor="background1"/>
        </w:rPr>
        <w:t xml:space="preserve">9 November 2020 </w:t>
      </w:r>
    </w:p>
    <w:p w14:paraId="3A1838C1" w14:textId="77777777" w:rsidR="001E6954" w:rsidRPr="003C6EC2" w:rsidRDefault="00B5412B" w:rsidP="001E6954">
      <w:pPr>
        <w:tabs>
          <w:tab w:val="left" w:pos="2127"/>
        </w:tabs>
        <w:spacing w:before="120"/>
        <w:rPr>
          <w:rFonts w:eastAsia="Calibri"/>
          <w:b/>
          <w:color w:val="FFFFFF" w:themeColor="background1"/>
          <w:sz w:val="28"/>
          <w:szCs w:val="56"/>
          <w:lang w:eastAsia="en-US"/>
        </w:rPr>
      </w:pPr>
    </w:p>
    <w:p w14:paraId="3A1838C2" w14:textId="77777777" w:rsidR="003C6EC2" w:rsidRDefault="00B5412B"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A1838C3" w14:textId="77777777" w:rsidR="00637DA1" w:rsidRDefault="0028510D" w:rsidP="00637DA1">
      <w:pPr>
        <w:pStyle w:val="Heading1"/>
      </w:pPr>
      <w:r>
        <w:lastRenderedPageBreak/>
        <w:t>Publication of report</w:t>
      </w:r>
    </w:p>
    <w:p w14:paraId="3A1838C4" w14:textId="77777777" w:rsidR="00637DA1" w:rsidRPr="00915D1E" w:rsidRDefault="0028510D"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A1838C5" w14:textId="77777777" w:rsidR="007F5256" w:rsidRPr="0094564F" w:rsidRDefault="0028510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D229C" w14:paraId="3A1838CB" w14:textId="77777777" w:rsidTr="00EB1D71">
        <w:trPr>
          <w:trHeight w:val="227"/>
        </w:trPr>
        <w:tc>
          <w:tcPr>
            <w:tcW w:w="3942" w:type="pct"/>
            <w:shd w:val="clear" w:color="auto" w:fill="auto"/>
          </w:tcPr>
          <w:p w14:paraId="3A1838C9" w14:textId="77777777" w:rsidR="001E6954" w:rsidRPr="001E6954" w:rsidRDefault="0028510D"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3A1838CA" w14:textId="15B0138A" w:rsidR="001E6954" w:rsidRPr="001E6954" w:rsidRDefault="00B5412B" w:rsidP="003C6EC2">
            <w:pPr>
              <w:keepNext/>
              <w:spacing w:before="40" w:after="40" w:line="240" w:lineRule="auto"/>
              <w:jc w:val="right"/>
              <w:rPr>
                <w:b/>
                <w:bCs/>
                <w:iCs/>
                <w:color w:val="00577D"/>
                <w:szCs w:val="40"/>
              </w:rPr>
            </w:pPr>
          </w:p>
        </w:tc>
      </w:tr>
      <w:tr w:rsidR="003D229C" w14:paraId="3A1838DA" w14:textId="77777777" w:rsidTr="00EB1D71">
        <w:trPr>
          <w:trHeight w:val="227"/>
        </w:trPr>
        <w:tc>
          <w:tcPr>
            <w:tcW w:w="3942" w:type="pct"/>
            <w:shd w:val="clear" w:color="auto" w:fill="auto"/>
          </w:tcPr>
          <w:p w14:paraId="3A1838D8" w14:textId="77777777" w:rsidR="001E6954" w:rsidRPr="001E6954" w:rsidRDefault="0028510D" w:rsidP="004C55D8">
            <w:pPr>
              <w:spacing w:before="40" w:after="40" w:line="240" w:lineRule="auto"/>
              <w:ind w:left="318"/>
            </w:pPr>
            <w:r w:rsidRPr="001E6954">
              <w:t>Requirement 1(3)(e)</w:t>
            </w:r>
          </w:p>
        </w:tc>
        <w:tc>
          <w:tcPr>
            <w:tcW w:w="1058" w:type="pct"/>
            <w:shd w:val="clear" w:color="auto" w:fill="auto"/>
          </w:tcPr>
          <w:p w14:paraId="3A1838D9" w14:textId="6BC82618" w:rsidR="001E6954" w:rsidRPr="001E6954" w:rsidRDefault="0028510D" w:rsidP="00463EF3">
            <w:pPr>
              <w:spacing w:before="40" w:after="40" w:line="240" w:lineRule="auto"/>
              <w:jc w:val="right"/>
              <w:rPr>
                <w:color w:val="0000FF"/>
              </w:rPr>
            </w:pPr>
            <w:r w:rsidRPr="001E6954">
              <w:rPr>
                <w:bCs/>
                <w:iCs/>
                <w:color w:val="00577D"/>
                <w:szCs w:val="40"/>
              </w:rPr>
              <w:t>Compliant</w:t>
            </w:r>
          </w:p>
        </w:tc>
      </w:tr>
      <w:tr w:rsidR="003D229C" w14:paraId="3A1838E0" w14:textId="77777777" w:rsidTr="00EB1D71">
        <w:trPr>
          <w:trHeight w:val="227"/>
        </w:trPr>
        <w:tc>
          <w:tcPr>
            <w:tcW w:w="3942" w:type="pct"/>
            <w:shd w:val="clear" w:color="auto" w:fill="auto"/>
          </w:tcPr>
          <w:p w14:paraId="3A1838DE" w14:textId="77777777" w:rsidR="001E6954" w:rsidRPr="001E6954" w:rsidRDefault="0028510D"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A1838DF" w14:textId="09591F3E" w:rsidR="001E6954" w:rsidRPr="001E6954" w:rsidRDefault="00B5412B" w:rsidP="003C6EC2">
            <w:pPr>
              <w:keepNext/>
              <w:spacing w:before="40" w:after="40" w:line="240" w:lineRule="auto"/>
              <w:jc w:val="right"/>
              <w:rPr>
                <w:b/>
                <w:color w:val="0000FF"/>
              </w:rPr>
            </w:pPr>
          </w:p>
        </w:tc>
      </w:tr>
      <w:tr w:rsidR="003D229C" w14:paraId="3A1838E3" w14:textId="77777777" w:rsidTr="00EB1D71">
        <w:trPr>
          <w:trHeight w:val="227"/>
        </w:trPr>
        <w:tc>
          <w:tcPr>
            <w:tcW w:w="3942" w:type="pct"/>
            <w:shd w:val="clear" w:color="auto" w:fill="auto"/>
          </w:tcPr>
          <w:p w14:paraId="3A1838E1" w14:textId="77777777" w:rsidR="001E6954" w:rsidRPr="001E6954" w:rsidRDefault="0028510D" w:rsidP="004C55D8">
            <w:pPr>
              <w:spacing w:before="40" w:after="40" w:line="240" w:lineRule="auto"/>
              <w:ind w:left="318" w:hanging="7"/>
            </w:pPr>
            <w:r w:rsidRPr="001E6954">
              <w:t>Requirement 2(3)(a)</w:t>
            </w:r>
          </w:p>
        </w:tc>
        <w:tc>
          <w:tcPr>
            <w:tcW w:w="1058" w:type="pct"/>
            <w:shd w:val="clear" w:color="auto" w:fill="auto"/>
          </w:tcPr>
          <w:p w14:paraId="3A1838E2" w14:textId="4DA9402E" w:rsidR="001E6954" w:rsidRPr="001E6954" w:rsidRDefault="0028510D" w:rsidP="00463EF3">
            <w:pPr>
              <w:spacing w:before="40" w:after="40" w:line="240" w:lineRule="auto"/>
              <w:jc w:val="right"/>
              <w:rPr>
                <w:color w:val="0000FF"/>
              </w:rPr>
            </w:pPr>
            <w:r>
              <w:rPr>
                <w:bCs/>
                <w:iCs/>
                <w:color w:val="00577D"/>
                <w:szCs w:val="40"/>
              </w:rPr>
              <w:t>Non-c</w:t>
            </w:r>
            <w:r w:rsidRPr="001E6954">
              <w:rPr>
                <w:bCs/>
                <w:iCs/>
                <w:color w:val="00577D"/>
                <w:szCs w:val="40"/>
              </w:rPr>
              <w:t>ompliant</w:t>
            </w:r>
          </w:p>
        </w:tc>
      </w:tr>
      <w:bookmarkEnd w:id="0"/>
    </w:tbl>
    <w:p w14:paraId="3A18395F" w14:textId="77777777" w:rsidR="008A22FF" w:rsidRDefault="00B5412B"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3A183960" w14:textId="77777777" w:rsidR="007F5256" w:rsidRPr="00D21DCD" w:rsidRDefault="0028510D" w:rsidP="00EC5474">
      <w:pPr>
        <w:pStyle w:val="Heading1"/>
      </w:pPr>
      <w:r>
        <w:lastRenderedPageBreak/>
        <w:t>Detailed assessment</w:t>
      </w:r>
    </w:p>
    <w:p w14:paraId="3A183961" w14:textId="77777777" w:rsidR="001E6954" w:rsidRPr="00D63989" w:rsidRDefault="0028510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183962" w14:textId="77777777" w:rsidR="001E6954" w:rsidRPr="001E6954" w:rsidRDefault="0028510D" w:rsidP="001E6954">
      <w:pPr>
        <w:rPr>
          <w:color w:val="auto"/>
        </w:rPr>
      </w:pPr>
      <w:r w:rsidRPr="00D63989">
        <w:t>The report also specifies areas in which improvements must be made to ensure the Quality Standards are complied with.</w:t>
      </w:r>
    </w:p>
    <w:p w14:paraId="3A183963" w14:textId="77777777" w:rsidR="001E6954" w:rsidRPr="00D63989" w:rsidRDefault="0028510D" w:rsidP="001E6954">
      <w:r w:rsidRPr="00D63989">
        <w:t>The following information has been taken into account in developing this performance report:</w:t>
      </w:r>
    </w:p>
    <w:p w14:paraId="7F68AFAB" w14:textId="77777777" w:rsidR="00461634" w:rsidRPr="00711498" w:rsidRDefault="00461634" w:rsidP="00461634">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711498">
        <w:t>a site assessment, review of documents and interviews with staff, consumers/representatives and others</w:t>
      </w:r>
      <w:r>
        <w:t>.</w:t>
      </w:r>
    </w:p>
    <w:p w14:paraId="6E28302D" w14:textId="77777777" w:rsidR="00461634" w:rsidRPr="00D63989" w:rsidRDefault="00461634" w:rsidP="00461634">
      <w:pPr>
        <w:pStyle w:val="ListBullet"/>
      </w:pPr>
      <w:r w:rsidRPr="00365DAE">
        <w:t>the provider</w:t>
      </w:r>
      <w:r>
        <w:t>’s</w:t>
      </w:r>
      <w:r w:rsidRPr="00365DAE">
        <w:t xml:space="preserve"> response</w:t>
      </w:r>
      <w:r>
        <w:t xml:space="preserve"> to the Assessment Contact - Site report</w:t>
      </w:r>
      <w:r w:rsidRPr="00365DAE">
        <w:t xml:space="preserve"> </w:t>
      </w:r>
      <w:r>
        <w:t>received on 8 October 2020.</w:t>
      </w:r>
    </w:p>
    <w:p w14:paraId="3A183967" w14:textId="77777777" w:rsidR="008A22FF" w:rsidRDefault="00B5412B">
      <w:pPr>
        <w:spacing w:after="160" w:line="259" w:lineRule="auto"/>
        <w:rPr>
          <w:rFonts w:cs="Times New Roman"/>
        </w:rPr>
      </w:pPr>
    </w:p>
    <w:p w14:paraId="3A183968" w14:textId="77777777" w:rsidR="00095CD4" w:rsidRDefault="00B5412B" w:rsidP="00095CD4">
      <w:pPr>
        <w:sectPr w:rsidR="00095CD4" w:rsidSect="00E22030">
          <w:headerReference w:type="first" r:id="rId18"/>
          <w:pgSz w:w="11906" w:h="16838"/>
          <w:pgMar w:top="1701" w:right="1418" w:bottom="1418" w:left="1418" w:header="709" w:footer="397" w:gutter="0"/>
          <w:cols w:space="708"/>
          <w:docGrid w:linePitch="360"/>
        </w:sectPr>
      </w:pPr>
    </w:p>
    <w:p w14:paraId="3A183969" w14:textId="11969190" w:rsidR="00904648" w:rsidRDefault="0028510D" w:rsidP="00703E80">
      <w:pPr>
        <w:pStyle w:val="Heading1"/>
        <w:tabs>
          <w:tab w:val="right" w:pos="9070"/>
        </w:tabs>
        <w:spacing w:before="560" w:after="640"/>
        <w:rPr>
          <w:color w:val="FFFFFF" w:themeColor="background1"/>
        </w:rPr>
        <w:sectPr w:rsidR="00904648" w:rsidSect="00E2203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A183A6A" wp14:editId="3A183A6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5487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3A18396A" w14:textId="77777777" w:rsidR="0004322A" w:rsidRPr="00D63989" w:rsidRDefault="0028510D" w:rsidP="0004322A">
      <w:pPr>
        <w:pStyle w:val="Heading3"/>
        <w:shd w:val="clear" w:color="auto" w:fill="F2F2F2" w:themeFill="background1" w:themeFillShade="F2"/>
      </w:pPr>
      <w:r w:rsidRPr="00D63989">
        <w:t>Consumer outcome:</w:t>
      </w:r>
    </w:p>
    <w:p w14:paraId="3A18396B" w14:textId="77777777" w:rsidR="0004322A" w:rsidRPr="00D63989" w:rsidRDefault="0028510D"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A18396C" w14:textId="77777777" w:rsidR="0004322A" w:rsidRPr="00D63989" w:rsidRDefault="0028510D" w:rsidP="0004322A">
      <w:pPr>
        <w:pStyle w:val="Heading3"/>
        <w:shd w:val="clear" w:color="auto" w:fill="F2F2F2" w:themeFill="background1" w:themeFillShade="F2"/>
      </w:pPr>
      <w:r w:rsidRPr="00D63989">
        <w:t>Organisation statement:</w:t>
      </w:r>
    </w:p>
    <w:p w14:paraId="3A18396D" w14:textId="77777777" w:rsidR="0004322A" w:rsidRPr="00D63989" w:rsidRDefault="0028510D"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A18396E" w14:textId="77777777" w:rsidR="0004322A" w:rsidRDefault="0028510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A18396F" w14:textId="77777777" w:rsidR="0004322A" w:rsidRPr="00D63989" w:rsidRDefault="0028510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A183970" w14:textId="77777777" w:rsidR="0004322A" w:rsidRPr="00D63989" w:rsidRDefault="0028510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A183971" w14:textId="77777777" w:rsidR="007F5256" w:rsidRDefault="0028510D" w:rsidP="00427817">
      <w:pPr>
        <w:pStyle w:val="Heading2"/>
      </w:pPr>
      <w:r>
        <w:t xml:space="preserve">Assessment </w:t>
      </w:r>
      <w:r w:rsidRPr="002B2C0F">
        <w:t>of Standard</w:t>
      </w:r>
      <w:r>
        <w:t xml:space="preserve"> 1</w:t>
      </w:r>
    </w:p>
    <w:p w14:paraId="6F0D23B3" w14:textId="77777777" w:rsidR="00461634" w:rsidRPr="00DC0917" w:rsidRDefault="00461634" w:rsidP="00461634">
      <w:pPr>
        <w:rPr>
          <w:rFonts w:eastAsiaTheme="minorHAnsi"/>
          <w:color w:val="auto"/>
        </w:rPr>
      </w:pPr>
      <w:r w:rsidRPr="00DC0917">
        <w:rPr>
          <w:rFonts w:eastAsiaTheme="minorHAnsi"/>
          <w:color w:val="auto"/>
        </w:rPr>
        <w:t xml:space="preserve">The Assessment Team assessed Requirement (3)(e) in Standard 1 and recommended the Requirement as met. All other Requirements in this Standard were not assessed. </w:t>
      </w:r>
    </w:p>
    <w:p w14:paraId="661F8475" w14:textId="77777777" w:rsidR="00461634" w:rsidRPr="007E430C" w:rsidRDefault="00461634" w:rsidP="00461634">
      <w:pPr>
        <w:rPr>
          <w:rFonts w:eastAsiaTheme="minorHAnsi"/>
          <w:color w:val="auto"/>
        </w:rPr>
      </w:pPr>
      <w:r w:rsidRPr="007E430C">
        <w:rPr>
          <w:rFonts w:eastAsiaTheme="minorHAnsi"/>
          <w:color w:val="auto"/>
        </w:rPr>
        <w:t xml:space="preserve">Overall consumers and representatives said they receive information that is clear, easy to understand and enables them to exercise choice. For example: </w:t>
      </w:r>
    </w:p>
    <w:p w14:paraId="62297536" w14:textId="77777777" w:rsidR="00461634" w:rsidRDefault="00461634" w:rsidP="00461634">
      <w:pPr>
        <w:pStyle w:val="ListParagraph"/>
        <w:numPr>
          <w:ilvl w:val="0"/>
          <w:numId w:val="38"/>
        </w:numPr>
        <w:rPr>
          <w:rFonts w:eastAsiaTheme="minorHAnsi"/>
          <w:color w:val="auto"/>
        </w:rPr>
      </w:pPr>
      <w:r w:rsidRPr="007E430C">
        <w:rPr>
          <w:rFonts w:eastAsiaTheme="minorHAnsi"/>
          <w:color w:val="auto"/>
        </w:rPr>
        <w:t xml:space="preserve">Consumers and representatives said they receive information and updates by telephone, verbally from staff or </w:t>
      </w:r>
      <w:r>
        <w:rPr>
          <w:rFonts w:eastAsiaTheme="minorHAnsi"/>
          <w:color w:val="auto"/>
        </w:rPr>
        <w:t>by</w:t>
      </w:r>
      <w:r w:rsidRPr="007E430C">
        <w:rPr>
          <w:rFonts w:eastAsiaTheme="minorHAnsi"/>
          <w:color w:val="auto"/>
        </w:rPr>
        <w:t xml:space="preserve"> post. </w:t>
      </w:r>
      <w:r>
        <w:rPr>
          <w:rFonts w:eastAsiaTheme="minorHAnsi"/>
          <w:color w:val="auto"/>
        </w:rPr>
        <w:t xml:space="preserve">If they are unable to understand, consumers said they contact the office staff who will explain the information to them either in English or Italian. </w:t>
      </w:r>
    </w:p>
    <w:p w14:paraId="6B828A5B" w14:textId="77777777" w:rsidR="00461634" w:rsidRDefault="00461634" w:rsidP="00461634">
      <w:pPr>
        <w:pStyle w:val="ListParagraph"/>
        <w:numPr>
          <w:ilvl w:val="0"/>
          <w:numId w:val="0"/>
        </w:numPr>
        <w:ind w:left="360"/>
        <w:rPr>
          <w:rFonts w:eastAsiaTheme="minorHAnsi"/>
          <w:color w:val="auto"/>
        </w:rPr>
      </w:pPr>
    </w:p>
    <w:p w14:paraId="0A02BAED" w14:textId="77777777" w:rsidR="00461634" w:rsidRPr="007E430C" w:rsidRDefault="00461634" w:rsidP="00461634">
      <w:pPr>
        <w:pStyle w:val="ListParagraph"/>
        <w:numPr>
          <w:ilvl w:val="0"/>
          <w:numId w:val="38"/>
        </w:numPr>
        <w:rPr>
          <w:rFonts w:eastAsiaTheme="minorHAnsi"/>
          <w:color w:val="auto"/>
        </w:rPr>
      </w:pPr>
      <w:r w:rsidRPr="007E430C">
        <w:rPr>
          <w:rFonts w:eastAsiaTheme="minorHAnsi"/>
          <w:color w:val="auto"/>
        </w:rPr>
        <w:t xml:space="preserve">Consumers said they have </w:t>
      </w:r>
      <w:r>
        <w:rPr>
          <w:rFonts w:eastAsiaTheme="minorHAnsi"/>
          <w:color w:val="auto"/>
        </w:rPr>
        <w:t xml:space="preserve">recently </w:t>
      </w:r>
      <w:r w:rsidRPr="007E430C">
        <w:rPr>
          <w:rFonts w:eastAsiaTheme="minorHAnsi"/>
          <w:color w:val="auto"/>
        </w:rPr>
        <w:t xml:space="preserve">received letters in </w:t>
      </w:r>
      <w:r>
        <w:rPr>
          <w:rFonts w:eastAsiaTheme="minorHAnsi"/>
          <w:color w:val="auto"/>
        </w:rPr>
        <w:t>I</w:t>
      </w:r>
      <w:r w:rsidRPr="007E430C">
        <w:rPr>
          <w:rFonts w:eastAsiaTheme="minorHAnsi"/>
          <w:color w:val="auto"/>
        </w:rPr>
        <w:t xml:space="preserve">talian and English about how to keep safe during COVID-19. </w:t>
      </w:r>
    </w:p>
    <w:p w14:paraId="25C9BEEF" w14:textId="77777777" w:rsidR="00461634" w:rsidRDefault="00461634" w:rsidP="00461634">
      <w:pPr>
        <w:pStyle w:val="ListParagraph"/>
        <w:numPr>
          <w:ilvl w:val="0"/>
          <w:numId w:val="0"/>
        </w:numPr>
        <w:ind w:left="360"/>
        <w:rPr>
          <w:rFonts w:eastAsiaTheme="minorHAnsi"/>
          <w:color w:val="auto"/>
        </w:rPr>
      </w:pPr>
    </w:p>
    <w:p w14:paraId="47AEB070" w14:textId="77777777" w:rsidR="00461634" w:rsidRPr="007E430C" w:rsidRDefault="00461634" w:rsidP="00461634">
      <w:pPr>
        <w:pStyle w:val="ListParagraph"/>
        <w:numPr>
          <w:ilvl w:val="0"/>
          <w:numId w:val="38"/>
        </w:numPr>
        <w:rPr>
          <w:rFonts w:eastAsiaTheme="minorHAnsi"/>
          <w:color w:val="auto"/>
        </w:rPr>
      </w:pPr>
      <w:r w:rsidRPr="007E430C">
        <w:rPr>
          <w:rFonts w:eastAsiaTheme="minorHAnsi"/>
          <w:color w:val="auto"/>
        </w:rPr>
        <w:t xml:space="preserve">Representatives said staff are knowledgeable and helpful and provide information to them in a way which is easy to understand. </w:t>
      </w:r>
    </w:p>
    <w:p w14:paraId="13B39BD2" w14:textId="77777777" w:rsidR="00461634" w:rsidRDefault="00461634" w:rsidP="00461634">
      <w:pPr>
        <w:rPr>
          <w:rFonts w:eastAsiaTheme="minorHAnsi"/>
          <w:color w:val="auto"/>
        </w:rPr>
      </w:pPr>
      <w:r>
        <w:rPr>
          <w:rFonts w:eastAsiaTheme="minorHAnsi"/>
          <w:color w:val="auto"/>
        </w:rPr>
        <w:t xml:space="preserve">Management said consumers are provided with information that is current, accurate and timely and is provided in various ways, including verbally, by telephone, email and by post. Information on consumers’ care and services are contained in the Home Care Consumer Agreement and includes information on fees and charges, services to be provided, monitoring and changes to care plans, and complaints and feedback </w:t>
      </w:r>
      <w:r>
        <w:rPr>
          <w:rFonts w:eastAsiaTheme="minorHAnsi"/>
          <w:color w:val="auto"/>
        </w:rPr>
        <w:lastRenderedPageBreak/>
        <w:t>processes. The Home Care Package support plan and schedule of support identifies each consumer’s goals, assistance required and outcomes. The Registered Nurse said they will take an Italian interpreter with them when carrying out assessments and undertaking reviews with Italian-speaking consumers.</w:t>
      </w:r>
    </w:p>
    <w:p w14:paraId="6C6D86AD" w14:textId="77777777" w:rsidR="00461634" w:rsidRDefault="00461634" w:rsidP="00461634">
      <w:pPr>
        <w:rPr>
          <w:rFonts w:eastAsiaTheme="minorHAnsi"/>
          <w:color w:val="auto"/>
        </w:rPr>
      </w:pPr>
      <w:r>
        <w:rPr>
          <w:rFonts w:eastAsiaTheme="minorHAnsi"/>
          <w:color w:val="auto"/>
        </w:rPr>
        <w:t>Management said the organisation has Italian, Maltese and Vietnamese speaking staff who are</w:t>
      </w:r>
      <w:r w:rsidRPr="004A7BCE">
        <w:rPr>
          <w:rFonts w:eastAsiaTheme="minorHAnsi"/>
          <w:color w:val="auto"/>
        </w:rPr>
        <w:t xml:space="preserve"> </w:t>
      </w:r>
      <w:r>
        <w:rPr>
          <w:rFonts w:eastAsiaTheme="minorHAnsi"/>
          <w:color w:val="auto"/>
        </w:rPr>
        <w:t xml:space="preserve">available to assist consumers understand the information provided.  </w:t>
      </w:r>
    </w:p>
    <w:p w14:paraId="40D48E50" w14:textId="77777777" w:rsidR="00461634" w:rsidRDefault="00461634" w:rsidP="00461634">
      <w:pPr>
        <w:rPr>
          <w:rFonts w:eastAsiaTheme="minorHAnsi"/>
          <w:color w:val="auto"/>
        </w:rPr>
      </w:pPr>
      <w:r>
        <w:rPr>
          <w:rFonts w:eastAsiaTheme="minorHAnsi"/>
          <w:color w:val="auto"/>
        </w:rPr>
        <w:t xml:space="preserve">The Assessment Team viewed the Consumer information pack, newsletters, brochures and complaints information which were available in English and Italian. </w:t>
      </w:r>
    </w:p>
    <w:p w14:paraId="35646975" w14:textId="77777777" w:rsidR="00461634" w:rsidRDefault="00461634" w:rsidP="00461634">
      <w:pPr>
        <w:rPr>
          <w:rFonts w:eastAsiaTheme="minorHAnsi"/>
          <w:color w:val="auto"/>
        </w:rPr>
      </w:pPr>
      <w:r>
        <w:rPr>
          <w:rFonts w:eastAsiaTheme="minorHAnsi"/>
          <w:color w:val="auto"/>
        </w:rPr>
        <w:t>Based on the information detailed above, I find the approved provider, in relation to Society of St Hilarion – Seaton, is Compliant with Requirement (3)(e) of Standard 1.</w:t>
      </w:r>
    </w:p>
    <w:p w14:paraId="3A183974" w14:textId="7CD49A6B" w:rsidR="006451BA" w:rsidRDefault="0028510D" w:rsidP="00427817">
      <w:pPr>
        <w:pStyle w:val="Heading2"/>
      </w:pPr>
      <w:r w:rsidRPr="00D435F8">
        <w:t>Assessment of Standard 1 Requirements</w:t>
      </w:r>
      <w:r w:rsidRPr="0066387A">
        <w:rPr>
          <w:i/>
          <w:color w:val="0000FF"/>
          <w:sz w:val="24"/>
          <w:szCs w:val="24"/>
        </w:rPr>
        <w:t xml:space="preserve"> </w:t>
      </w:r>
    </w:p>
    <w:p w14:paraId="3A183985" w14:textId="6AC8FA04" w:rsidR="00154403" w:rsidRDefault="0028510D" w:rsidP="00154403">
      <w:pPr>
        <w:pStyle w:val="Heading3"/>
      </w:pPr>
      <w:r>
        <w:t>Requirement 1(3)(e)</w:t>
      </w:r>
      <w:r>
        <w:tab/>
        <w:t>Compliant</w:t>
      </w:r>
    </w:p>
    <w:p w14:paraId="3A183986" w14:textId="77777777" w:rsidR="00154403" w:rsidRPr="001F433A" w:rsidRDefault="0028510D" w:rsidP="00154403">
      <w:pPr>
        <w:rPr>
          <w:i/>
        </w:rPr>
      </w:pPr>
      <w:r w:rsidRPr="001F433A">
        <w:rPr>
          <w:i/>
        </w:rPr>
        <w:t>Information provided to each consumer is current, accurate and timely, and communicated in a way that is clear, easy to understand and enables them to exercise choice.</w:t>
      </w:r>
      <w:bookmarkStart w:id="1" w:name="_GoBack"/>
      <w:bookmarkEnd w:id="1"/>
    </w:p>
    <w:p w14:paraId="3A18398B" w14:textId="77777777" w:rsidR="00154403" w:rsidRPr="00154403" w:rsidRDefault="00B5412B" w:rsidP="00154403"/>
    <w:p w14:paraId="3A18398C" w14:textId="77777777" w:rsidR="00ED6B57" w:rsidRDefault="00B5412B" w:rsidP="00095CD4">
      <w:pPr>
        <w:sectPr w:rsidR="00ED6B57" w:rsidSect="00C219E7">
          <w:headerReference w:type="default" r:id="rId21"/>
          <w:type w:val="continuous"/>
          <w:pgSz w:w="11906" w:h="16838"/>
          <w:pgMar w:top="1701" w:right="1418" w:bottom="1418" w:left="1418" w:header="709" w:footer="397" w:gutter="0"/>
          <w:cols w:space="708"/>
          <w:titlePg/>
          <w:docGrid w:linePitch="360"/>
        </w:sectPr>
      </w:pPr>
    </w:p>
    <w:p w14:paraId="3A18398D" w14:textId="585B0618" w:rsidR="001862F5" w:rsidRDefault="0028510D" w:rsidP="00A3716D">
      <w:pPr>
        <w:pStyle w:val="Heading1"/>
        <w:tabs>
          <w:tab w:val="right" w:pos="9070"/>
        </w:tabs>
        <w:spacing w:before="560" w:after="640"/>
        <w:rPr>
          <w:color w:val="FFFFFF" w:themeColor="background1"/>
        </w:rPr>
        <w:sectPr w:rsidR="001862F5" w:rsidSect="0036239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A183A6C" wp14:editId="3A183A6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5815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3A18398E" w14:textId="77777777" w:rsidR="00ED6B57" w:rsidRPr="00ED6B57" w:rsidRDefault="0028510D" w:rsidP="00ED6B57">
      <w:pPr>
        <w:pStyle w:val="Heading3"/>
        <w:shd w:val="clear" w:color="auto" w:fill="F2F2F2" w:themeFill="background1" w:themeFillShade="F2"/>
      </w:pPr>
      <w:r w:rsidRPr="00ED6B57">
        <w:t>Consumer outcome:</w:t>
      </w:r>
    </w:p>
    <w:p w14:paraId="3A18398F" w14:textId="77777777" w:rsidR="00ED6B57" w:rsidRPr="00ED6B57" w:rsidRDefault="0028510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A183990" w14:textId="77777777" w:rsidR="00ED6B57" w:rsidRPr="00ED6B57" w:rsidRDefault="0028510D" w:rsidP="00ED6B57">
      <w:pPr>
        <w:pStyle w:val="Heading3"/>
        <w:shd w:val="clear" w:color="auto" w:fill="F2F2F2" w:themeFill="background1" w:themeFillShade="F2"/>
      </w:pPr>
      <w:r w:rsidRPr="00ED6B57">
        <w:t>Organisation statement:</w:t>
      </w:r>
    </w:p>
    <w:p w14:paraId="3A183991" w14:textId="77777777" w:rsidR="00ED6B57" w:rsidRPr="00ED6B57" w:rsidRDefault="0028510D"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A183992" w14:textId="77777777" w:rsidR="00ED6B57" w:rsidRDefault="0028510D" w:rsidP="00ED6B57">
      <w:pPr>
        <w:pStyle w:val="Heading2"/>
      </w:pPr>
      <w:r>
        <w:t xml:space="preserve">Assessment </w:t>
      </w:r>
      <w:r w:rsidRPr="002B2C0F">
        <w:t>of Standard</w:t>
      </w:r>
      <w:r>
        <w:t xml:space="preserve"> 2</w:t>
      </w:r>
    </w:p>
    <w:p w14:paraId="2579E618" w14:textId="77777777" w:rsidR="00652E76" w:rsidRPr="006250D3" w:rsidRDefault="00652E76" w:rsidP="00652E76">
      <w:pPr>
        <w:rPr>
          <w:rFonts w:eastAsiaTheme="minorHAnsi"/>
          <w:color w:val="auto"/>
        </w:rPr>
      </w:pPr>
      <w:r w:rsidRPr="006250D3">
        <w:rPr>
          <w:rFonts w:eastAsiaTheme="minorHAnsi"/>
          <w:color w:val="auto"/>
        </w:rPr>
        <w:t xml:space="preserve">The Assessment Team assessed Requirement (3)(a) in Standard 2 and recommended the Requirement as not met. All other Requirements in the Standard were not assessed. </w:t>
      </w:r>
    </w:p>
    <w:p w14:paraId="507CE5E2" w14:textId="77777777" w:rsidR="00652E76" w:rsidRDefault="00652E76" w:rsidP="00652E76">
      <w:pPr>
        <w:rPr>
          <w:rFonts w:eastAsiaTheme="minorHAnsi"/>
          <w:color w:val="auto"/>
        </w:rPr>
      </w:pPr>
      <w:r>
        <w:rPr>
          <w:rFonts w:eastAsiaTheme="minorHAnsi"/>
          <w:color w:val="auto"/>
        </w:rPr>
        <w:t xml:space="preserve">The Assessment Team found that while the service undertakes initial and ongoing assessments and planning in consultation with consumers and family members, the service was unable to demonstrate that the assessment and care planning process identified the care needs and risks associated with consumers’ health and well-being. </w:t>
      </w:r>
    </w:p>
    <w:p w14:paraId="628BEDA9" w14:textId="77777777" w:rsidR="00652E76" w:rsidRDefault="00652E76" w:rsidP="00652E76">
      <w:pPr>
        <w:rPr>
          <w:rFonts w:eastAsiaTheme="minorHAnsi"/>
          <w:color w:val="auto"/>
        </w:rPr>
      </w:pPr>
      <w:r>
        <w:rPr>
          <w:rFonts w:eastAsiaTheme="minorHAnsi"/>
          <w:color w:val="auto"/>
        </w:rPr>
        <w:t xml:space="preserve">The Assessment Team found the service could not demonstrate that staff follow the policies and procedures available to guide them through the assessment, care planning and risk management process. </w:t>
      </w:r>
    </w:p>
    <w:p w14:paraId="2D294F14" w14:textId="77777777" w:rsidR="00652E76" w:rsidRDefault="00652E76" w:rsidP="00652E76">
      <w:pPr>
        <w:rPr>
          <w:rFonts w:eastAsiaTheme="minorHAnsi"/>
          <w:color w:val="auto"/>
        </w:rPr>
      </w:pPr>
      <w:r>
        <w:rPr>
          <w:rFonts w:eastAsiaTheme="minorHAnsi"/>
          <w:color w:val="auto"/>
        </w:rPr>
        <w:t xml:space="preserve">While communication notes are completed by support staff following the delivery of care, documentation completed by staff does not always sufficiently identify the consumer and what care and services have been provided. </w:t>
      </w:r>
    </w:p>
    <w:p w14:paraId="24CB6E36" w14:textId="77777777" w:rsidR="00652E76" w:rsidRDefault="00652E76" w:rsidP="00652E76">
      <w:pPr>
        <w:rPr>
          <w:rFonts w:eastAsiaTheme="minorHAnsi"/>
          <w:color w:val="auto"/>
        </w:rPr>
      </w:pPr>
      <w:r>
        <w:rPr>
          <w:rFonts w:eastAsiaTheme="minorHAnsi"/>
          <w:color w:val="auto"/>
        </w:rPr>
        <w:t>I have considered the Assessment Team’s report and the approved provider’s response to come to a view that the service is Non-compliant with this Requirement. I have provided the reasons for my decision below.</w:t>
      </w:r>
    </w:p>
    <w:p w14:paraId="3A183995" w14:textId="3EE51DEF" w:rsidR="00ED6B57" w:rsidRDefault="0028510D" w:rsidP="00ED6B57">
      <w:pPr>
        <w:pStyle w:val="Heading2"/>
      </w:pPr>
      <w:r>
        <w:lastRenderedPageBreak/>
        <w:t>Assessment of Standard 2 Requirements</w:t>
      </w:r>
      <w:r w:rsidRPr="0066387A">
        <w:rPr>
          <w:i/>
          <w:color w:val="0000FF"/>
          <w:sz w:val="24"/>
          <w:szCs w:val="24"/>
        </w:rPr>
        <w:t xml:space="preserve"> </w:t>
      </w:r>
    </w:p>
    <w:p w14:paraId="3A183996" w14:textId="508028DE" w:rsidR="00934888" w:rsidRDefault="0028510D" w:rsidP="00934888">
      <w:pPr>
        <w:pStyle w:val="Heading3"/>
      </w:pPr>
      <w:r w:rsidRPr="00051035">
        <w:t xml:space="preserve">Requirement </w:t>
      </w:r>
      <w:r>
        <w:t>2</w:t>
      </w:r>
      <w:r w:rsidRPr="00051035">
        <w:t>(3)(a)</w:t>
      </w:r>
      <w:r w:rsidRPr="00051035">
        <w:tab/>
        <w:t>Non-compliant</w:t>
      </w:r>
    </w:p>
    <w:p w14:paraId="3A183997" w14:textId="77777777" w:rsidR="00853601" w:rsidRPr="001F433A" w:rsidRDefault="0028510D" w:rsidP="00853601">
      <w:pPr>
        <w:rPr>
          <w:i/>
        </w:rPr>
      </w:pPr>
      <w:r w:rsidRPr="001F433A">
        <w:rPr>
          <w:i/>
        </w:rPr>
        <w:t>Assessment and planning, including consideration of risks to the consumer’s health and well-being, informs the delivery of safe and effective care and services.</w:t>
      </w:r>
    </w:p>
    <w:p w14:paraId="3D868BE1" w14:textId="77777777" w:rsidR="003811F0" w:rsidRPr="00806CD5" w:rsidRDefault="003811F0" w:rsidP="003811F0">
      <w:pPr>
        <w:rPr>
          <w:color w:val="auto"/>
        </w:rPr>
      </w:pPr>
      <w:r w:rsidRPr="00806CD5">
        <w:rPr>
          <w:color w:val="auto"/>
        </w:rPr>
        <w:t xml:space="preserve">The Assessment Team found the service was unable to demonstrate assessment and care planning identifies the care needs and consideration of risks associated with consumers’ health and well-being. </w:t>
      </w:r>
    </w:p>
    <w:p w14:paraId="6DB0FAC5" w14:textId="77777777" w:rsidR="003811F0" w:rsidRDefault="003811F0" w:rsidP="003811F0">
      <w:pPr>
        <w:rPr>
          <w:color w:val="auto"/>
        </w:rPr>
      </w:pPr>
      <w:r w:rsidRPr="00806CD5">
        <w:rPr>
          <w:color w:val="auto"/>
        </w:rPr>
        <w:t xml:space="preserve">The Assessment Team reviewed five consumer files which indicated the </w:t>
      </w:r>
      <w:r>
        <w:rPr>
          <w:color w:val="auto"/>
        </w:rPr>
        <w:t>following:</w:t>
      </w:r>
    </w:p>
    <w:p w14:paraId="39915512" w14:textId="77777777" w:rsidR="003811F0" w:rsidRPr="0041100F" w:rsidRDefault="003811F0" w:rsidP="003811F0">
      <w:pPr>
        <w:pStyle w:val="ListParagraph"/>
        <w:numPr>
          <w:ilvl w:val="0"/>
          <w:numId w:val="40"/>
        </w:numPr>
        <w:rPr>
          <w:color w:val="auto"/>
        </w:rPr>
      </w:pPr>
      <w:r>
        <w:rPr>
          <w:color w:val="auto"/>
        </w:rPr>
        <w:t>C</w:t>
      </w:r>
      <w:r w:rsidRPr="0041100F">
        <w:rPr>
          <w:color w:val="auto"/>
        </w:rPr>
        <w:t xml:space="preserve">are plans were not reflective of the care needs of the consumers. </w:t>
      </w:r>
    </w:p>
    <w:p w14:paraId="177976F9" w14:textId="77777777" w:rsidR="003811F0" w:rsidRDefault="003811F0" w:rsidP="003811F0">
      <w:pPr>
        <w:pStyle w:val="ListParagraph"/>
        <w:numPr>
          <w:ilvl w:val="0"/>
          <w:numId w:val="40"/>
        </w:numPr>
        <w:rPr>
          <w:color w:val="auto"/>
        </w:rPr>
      </w:pPr>
      <w:r>
        <w:rPr>
          <w:color w:val="auto"/>
        </w:rPr>
        <w:t>R</w:t>
      </w:r>
      <w:r w:rsidRPr="0041100F">
        <w:rPr>
          <w:color w:val="auto"/>
        </w:rPr>
        <w:t xml:space="preserve">isk assessments and monitoring were not completed following incidents. </w:t>
      </w:r>
    </w:p>
    <w:p w14:paraId="29D5E35C" w14:textId="77777777" w:rsidR="003811F0" w:rsidRDefault="003811F0" w:rsidP="003811F0">
      <w:pPr>
        <w:pStyle w:val="ListParagraph"/>
        <w:numPr>
          <w:ilvl w:val="0"/>
          <w:numId w:val="40"/>
        </w:numPr>
        <w:rPr>
          <w:color w:val="auto"/>
        </w:rPr>
      </w:pPr>
      <w:r>
        <w:rPr>
          <w:color w:val="auto"/>
        </w:rPr>
        <w:t xml:space="preserve">Care workers have no clear guidance to the care they should be delivering to the consumer. </w:t>
      </w:r>
    </w:p>
    <w:p w14:paraId="0D7FFD0B" w14:textId="77777777" w:rsidR="003811F0" w:rsidRDefault="003811F0" w:rsidP="003811F0">
      <w:pPr>
        <w:pStyle w:val="ListParagraph"/>
        <w:numPr>
          <w:ilvl w:val="0"/>
          <w:numId w:val="40"/>
        </w:numPr>
        <w:rPr>
          <w:color w:val="auto"/>
        </w:rPr>
      </w:pPr>
      <w:r>
        <w:rPr>
          <w:color w:val="auto"/>
        </w:rPr>
        <w:t>The service did not review assessments and care plans for one consumer who experienced changes in their care needs following an adverse incident.</w:t>
      </w:r>
    </w:p>
    <w:p w14:paraId="021B4074" w14:textId="77777777" w:rsidR="003811F0" w:rsidRPr="0041100F" w:rsidRDefault="003811F0" w:rsidP="003811F0">
      <w:pPr>
        <w:pStyle w:val="ListParagraph"/>
        <w:numPr>
          <w:ilvl w:val="0"/>
          <w:numId w:val="40"/>
        </w:numPr>
        <w:rPr>
          <w:color w:val="auto"/>
        </w:rPr>
      </w:pPr>
      <w:r>
        <w:rPr>
          <w:color w:val="auto"/>
        </w:rPr>
        <w:t xml:space="preserve">Communication notes are not completed appropriately by support workers after they have delivered care. </w:t>
      </w:r>
    </w:p>
    <w:p w14:paraId="6A84511E" w14:textId="77777777" w:rsidR="003811F0" w:rsidRDefault="003811F0" w:rsidP="003811F0">
      <w:pPr>
        <w:rPr>
          <w:color w:val="auto"/>
        </w:rPr>
      </w:pPr>
      <w:r>
        <w:rPr>
          <w:color w:val="auto"/>
        </w:rPr>
        <w:t>For example:</w:t>
      </w:r>
    </w:p>
    <w:p w14:paraId="7128E7D4" w14:textId="77777777" w:rsidR="003811F0" w:rsidRDefault="003811F0" w:rsidP="003811F0">
      <w:pPr>
        <w:rPr>
          <w:color w:val="auto"/>
        </w:rPr>
      </w:pPr>
      <w:r w:rsidRPr="006A52EA">
        <w:rPr>
          <w:color w:val="auto"/>
        </w:rPr>
        <w:t>In relation to one consumer</w:t>
      </w:r>
      <w:r>
        <w:rPr>
          <w:color w:val="auto"/>
        </w:rPr>
        <w:t>,</w:t>
      </w:r>
      <w:r w:rsidRPr="006A52EA">
        <w:rPr>
          <w:color w:val="auto"/>
        </w:rPr>
        <w:t xml:space="preserve"> the service plan does not contain information about their complex needs, including information on bowel and oxygen </w:t>
      </w:r>
      <w:r>
        <w:rPr>
          <w:color w:val="auto"/>
        </w:rPr>
        <w:t xml:space="preserve">management. </w:t>
      </w:r>
      <w:r w:rsidRPr="006A52EA">
        <w:rPr>
          <w:color w:val="auto"/>
        </w:rPr>
        <w:t xml:space="preserve">There are no clear directions for staff regarding how to change and assist the consumer with their stoma and bag and manage oxygen. </w:t>
      </w:r>
      <w:r>
        <w:rPr>
          <w:color w:val="auto"/>
        </w:rPr>
        <w:t xml:space="preserve">Communication notes by support workers are not informative, regularly did not detail the care provided, and did not identify the consumer by name. Care staff said they assist the consumer with their stoma care requirements and registered nursing staff said they were aware of the consumer’s care needs. However, this information was not contained in the consumer’s care plan. While the consumer is not on continuous oxygen, management were unable to provide a risk assessment for the administration of oxygen. </w:t>
      </w:r>
    </w:p>
    <w:p w14:paraId="4952B17E" w14:textId="77777777" w:rsidR="003811F0" w:rsidRDefault="003811F0" w:rsidP="003811F0">
      <w:pPr>
        <w:rPr>
          <w:color w:val="auto"/>
        </w:rPr>
      </w:pPr>
      <w:r>
        <w:rPr>
          <w:color w:val="auto"/>
        </w:rPr>
        <w:t xml:space="preserve">The Assessment Team noted behavioural incidents had been recorded for two consumers. Risk assessments had not been completed as per the service’s policy and as directed in the incident form. There was no record of the incident for one consumer in the care plan review and no monitoring and review of the consumer’s emotional and mental well-being was undertaken following the incident to ensure the safety and well-being of the consumer and staff. </w:t>
      </w:r>
    </w:p>
    <w:p w14:paraId="047003D2" w14:textId="77777777" w:rsidR="003811F0" w:rsidRDefault="003811F0" w:rsidP="003811F0">
      <w:pPr>
        <w:rPr>
          <w:color w:val="auto"/>
        </w:rPr>
      </w:pPr>
      <w:r>
        <w:rPr>
          <w:color w:val="auto"/>
        </w:rPr>
        <w:lastRenderedPageBreak/>
        <w:t xml:space="preserve">Falls risk assessments were not completed for one consumer; however, progress notes showed the consumer had been reviewed by an Occupational Therapist on two occasions. </w:t>
      </w:r>
    </w:p>
    <w:p w14:paraId="584F48FC" w14:textId="77777777" w:rsidR="003811F0" w:rsidRDefault="003811F0" w:rsidP="003811F0">
      <w:pPr>
        <w:rPr>
          <w:color w:val="auto"/>
        </w:rPr>
      </w:pPr>
      <w:r>
        <w:rPr>
          <w:color w:val="auto"/>
        </w:rPr>
        <w:t xml:space="preserve">The Assessment Team noted one consumer had requested additional social support as they were lonely and isolated; however, the support plan did not contain any information on the consumer’s social needs. Management acknowledged the consumer’s social needs are not reflected in their care plan as no assessment has been undertaken. </w:t>
      </w:r>
    </w:p>
    <w:p w14:paraId="74AFC023" w14:textId="77777777" w:rsidR="003811F0" w:rsidRPr="006250D3" w:rsidRDefault="003811F0" w:rsidP="003811F0">
      <w:pPr>
        <w:rPr>
          <w:rFonts w:eastAsiaTheme="minorHAnsi"/>
          <w:color w:val="auto"/>
        </w:rPr>
      </w:pPr>
      <w:r w:rsidRPr="006250D3">
        <w:rPr>
          <w:rFonts w:eastAsiaTheme="minorHAnsi"/>
          <w:color w:val="auto"/>
        </w:rPr>
        <w:t xml:space="preserve">Consumers and representatives provided the following information: </w:t>
      </w:r>
    </w:p>
    <w:p w14:paraId="156B01B1" w14:textId="77777777" w:rsidR="003811F0" w:rsidRPr="006250D3" w:rsidRDefault="003811F0" w:rsidP="003811F0">
      <w:pPr>
        <w:pStyle w:val="ListParagraph"/>
        <w:numPr>
          <w:ilvl w:val="0"/>
          <w:numId w:val="39"/>
        </w:numPr>
        <w:rPr>
          <w:rFonts w:eastAsiaTheme="minorHAnsi"/>
          <w:color w:val="auto"/>
        </w:rPr>
      </w:pPr>
      <w:r w:rsidRPr="006250D3">
        <w:rPr>
          <w:rFonts w:eastAsiaTheme="minorHAnsi"/>
          <w:color w:val="auto"/>
        </w:rPr>
        <w:t xml:space="preserve">Consumers and representatives said staff are friendly, professional and know what they are doing. </w:t>
      </w:r>
    </w:p>
    <w:p w14:paraId="452CAA42" w14:textId="77777777" w:rsidR="003811F0" w:rsidRPr="006250D3" w:rsidRDefault="003811F0" w:rsidP="003811F0">
      <w:pPr>
        <w:pStyle w:val="ListParagraph"/>
        <w:numPr>
          <w:ilvl w:val="0"/>
          <w:numId w:val="39"/>
        </w:numPr>
        <w:rPr>
          <w:rFonts w:eastAsiaTheme="minorHAnsi"/>
          <w:color w:val="auto"/>
        </w:rPr>
      </w:pPr>
      <w:r w:rsidRPr="006250D3">
        <w:rPr>
          <w:rFonts w:eastAsiaTheme="minorHAnsi"/>
          <w:color w:val="auto"/>
        </w:rPr>
        <w:t xml:space="preserve">One consumer said they have been involved in their care plan re-assessment process with the Registered Nurse and changes were made. The consumer has a copy of the plan in their home. </w:t>
      </w:r>
    </w:p>
    <w:p w14:paraId="5D8C8057" w14:textId="77777777" w:rsidR="003811F0" w:rsidRPr="006250D3" w:rsidRDefault="003811F0" w:rsidP="003811F0">
      <w:pPr>
        <w:pStyle w:val="ListParagraph"/>
        <w:numPr>
          <w:ilvl w:val="0"/>
          <w:numId w:val="39"/>
        </w:numPr>
        <w:rPr>
          <w:rFonts w:eastAsiaTheme="minorHAnsi"/>
          <w:color w:val="auto"/>
        </w:rPr>
      </w:pPr>
      <w:r w:rsidRPr="006250D3">
        <w:rPr>
          <w:rFonts w:eastAsiaTheme="minorHAnsi"/>
          <w:color w:val="auto"/>
        </w:rPr>
        <w:t xml:space="preserve">One representative said they were involved in their family member’s planning and are informed when changes to their care occur. The representative said that if the regular support worker is unable to attend, the service will send another support worker who has been before. </w:t>
      </w:r>
    </w:p>
    <w:p w14:paraId="722465B1" w14:textId="77777777" w:rsidR="003811F0" w:rsidRDefault="003811F0" w:rsidP="003811F0">
      <w:pPr>
        <w:pStyle w:val="ListParagraph"/>
        <w:numPr>
          <w:ilvl w:val="0"/>
          <w:numId w:val="39"/>
        </w:numPr>
        <w:rPr>
          <w:rFonts w:eastAsiaTheme="minorHAnsi"/>
          <w:color w:val="auto"/>
        </w:rPr>
      </w:pPr>
      <w:r w:rsidRPr="006250D3">
        <w:rPr>
          <w:rFonts w:eastAsiaTheme="minorHAnsi"/>
          <w:color w:val="auto"/>
        </w:rPr>
        <w:t>One representative said they had reminded staff of a previous request which had been made regarding social interactions, but to date no action has been taken.</w:t>
      </w:r>
    </w:p>
    <w:p w14:paraId="795E1A34" w14:textId="77777777" w:rsidR="003811F0" w:rsidRDefault="003811F0" w:rsidP="003811F0">
      <w:r>
        <w:t xml:space="preserve">The approved provider indicated they agreed with the Assessment Team’s findings and submitted a Plan for Continuous Improvement outlining the actions to be taken by the service. Improvements include a checklist will be developed to guide staff during the assessment process, and training to be provided to nursing staff on when re-assessments should occur. </w:t>
      </w:r>
    </w:p>
    <w:p w14:paraId="2A20341A" w14:textId="77777777" w:rsidR="003811F0" w:rsidRDefault="003811F0" w:rsidP="003811F0">
      <w:r>
        <w:t xml:space="preserve">Based on the Assessment Team’s report and the approved provider’s response, I find the service is Non-compliant with this Requirement. I find that while assessment and planning processes initially occur, these are not reviewed following changes in a consumer’s needs or when an incident occurs. While care staff may be aware of the needs of consumers, care plan documentation is not updated to reflect consumers’ current care needs. In addition, the service has not undertaken an assessment of a consumer’s social needs following a request for additional support. </w:t>
      </w:r>
    </w:p>
    <w:p w14:paraId="307BA2FC" w14:textId="77777777" w:rsidR="003811F0" w:rsidRPr="00853601" w:rsidRDefault="003811F0" w:rsidP="003811F0">
      <w:r>
        <w:t xml:space="preserve">For the reasons detailed above, I find The Society of St Hilarion Inc, in relation to Society of St Hilarion – Seaton, is Non-compliant with Standard 2, Requirement (3)(a). </w:t>
      </w:r>
    </w:p>
    <w:p w14:paraId="3A1839F0" w14:textId="77777777" w:rsidR="009C6F30" w:rsidRDefault="00B5412B" w:rsidP="00095CD4">
      <w:pPr>
        <w:sectPr w:rsidR="009C6F30" w:rsidSect="00F05744">
          <w:headerReference w:type="default" r:id="rId24"/>
          <w:type w:val="continuous"/>
          <w:pgSz w:w="11906" w:h="16838"/>
          <w:pgMar w:top="1701" w:right="1418" w:bottom="1418" w:left="1418" w:header="709" w:footer="397" w:gutter="0"/>
          <w:cols w:space="708"/>
          <w:titlePg/>
          <w:docGrid w:linePitch="360"/>
        </w:sectPr>
      </w:pPr>
    </w:p>
    <w:p w14:paraId="3A183A5B" w14:textId="77777777" w:rsidR="00506F7F" w:rsidRPr="00154403" w:rsidRDefault="00B5412B" w:rsidP="00154403"/>
    <w:p w14:paraId="3A183A5C" w14:textId="77777777" w:rsidR="00095CD4" w:rsidRDefault="00B5412B" w:rsidP="00A93E3F">
      <w:pPr>
        <w:tabs>
          <w:tab w:val="right" w:pos="9026"/>
        </w:tabs>
        <w:sectPr w:rsidR="00095CD4" w:rsidSect="00F05744">
          <w:headerReference w:type="default" r:id="rId25"/>
          <w:type w:val="continuous"/>
          <w:pgSz w:w="11906" w:h="16838"/>
          <w:pgMar w:top="1701" w:right="1418" w:bottom="1418" w:left="1418" w:header="709" w:footer="397" w:gutter="0"/>
          <w:cols w:space="708"/>
          <w:titlePg/>
          <w:docGrid w:linePitch="360"/>
        </w:sectPr>
      </w:pPr>
    </w:p>
    <w:p w14:paraId="3A183A5D" w14:textId="77777777" w:rsidR="00A93E3F" w:rsidRDefault="0028510D" w:rsidP="00095CD4">
      <w:pPr>
        <w:pStyle w:val="Heading1"/>
      </w:pPr>
      <w:r>
        <w:lastRenderedPageBreak/>
        <w:t>Areas for improvement</w:t>
      </w:r>
    </w:p>
    <w:p w14:paraId="3A183A61" w14:textId="0C45320D" w:rsidR="004B33E7" w:rsidRDefault="0028510D"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251A5D0" w14:textId="77777777" w:rsidR="00B97781" w:rsidRPr="00D91F6C" w:rsidRDefault="00B97781" w:rsidP="00B97781">
      <w:pPr>
        <w:rPr>
          <w:b/>
          <w:bCs/>
        </w:rPr>
      </w:pPr>
      <w:r w:rsidRPr="00D91F6C">
        <w:rPr>
          <w:b/>
          <w:bCs/>
        </w:rPr>
        <w:t>Standard 2 Requirement (3)(a)</w:t>
      </w:r>
    </w:p>
    <w:p w14:paraId="3152E997" w14:textId="77777777" w:rsidR="00B97781" w:rsidRPr="008C7CF8" w:rsidRDefault="00B97781" w:rsidP="00B97781">
      <w:pPr>
        <w:pStyle w:val="ListBullet"/>
      </w:pPr>
      <w:r w:rsidRPr="008C7CF8">
        <w:t>Ensure risk assessments and monitoring are completed following incidents.</w:t>
      </w:r>
    </w:p>
    <w:p w14:paraId="54D81534" w14:textId="77777777" w:rsidR="00B97781" w:rsidRPr="008C7CF8" w:rsidRDefault="00B97781" w:rsidP="00B97781">
      <w:pPr>
        <w:pStyle w:val="ListBullet"/>
      </w:pPr>
      <w:r w:rsidRPr="008C7CF8">
        <w:t>Ensure appropriate re-assessments occur following changes in consumers’ health care needs.</w:t>
      </w:r>
    </w:p>
    <w:p w14:paraId="00B25372" w14:textId="77777777" w:rsidR="00B97781" w:rsidRPr="008C7CF8" w:rsidRDefault="00B97781" w:rsidP="00B97781">
      <w:pPr>
        <w:pStyle w:val="ListBullet"/>
      </w:pPr>
      <w:r w:rsidRPr="008C7CF8">
        <w:t>Ensure care plans are reflective of the care needs of consumers.</w:t>
      </w:r>
    </w:p>
    <w:p w14:paraId="5437F0F0" w14:textId="77777777" w:rsidR="00B97781" w:rsidRPr="008C7CF8" w:rsidRDefault="00B97781" w:rsidP="00B97781">
      <w:pPr>
        <w:pStyle w:val="ListBullet"/>
      </w:pPr>
      <w:r w:rsidRPr="008C7CF8">
        <w:t xml:space="preserve">Ensure care workers are provided with guidance on the care to be provided to consumers. </w:t>
      </w:r>
    </w:p>
    <w:sectPr w:rsidR="00B97781" w:rsidRPr="008C7CF8" w:rsidSect="005D2D10">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83AA4" w14:textId="77777777" w:rsidR="00247CC8" w:rsidRDefault="0028510D">
      <w:pPr>
        <w:spacing w:before="0" w:after="0" w:line="240" w:lineRule="auto"/>
      </w:pPr>
      <w:r>
        <w:separator/>
      </w:r>
    </w:p>
  </w:endnote>
  <w:endnote w:type="continuationSeparator" w:id="0">
    <w:p w14:paraId="3A183AA6" w14:textId="77777777" w:rsidR="00247CC8" w:rsidRDefault="002851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3A7B" w14:textId="77777777" w:rsidR="00506F7F" w:rsidRPr="009A1F1B" w:rsidRDefault="002851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183A7C" w14:textId="77777777" w:rsidR="00506F7F" w:rsidRPr="00C72FFB" w:rsidRDefault="002851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Society of St Hilarion - SEATON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3A183A7D" w14:textId="77777777" w:rsidR="00506F7F" w:rsidRPr="00C72FFB" w:rsidRDefault="002851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3A7E" w14:textId="77777777" w:rsidR="00506F7F" w:rsidRPr="009A1F1B" w:rsidRDefault="002851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183A7F" w14:textId="77777777" w:rsidR="00506F7F" w:rsidRPr="00C72FFB" w:rsidRDefault="002851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Society of St Hilarion - SEATON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A183A80" w14:textId="77777777" w:rsidR="00506F7F" w:rsidRPr="00A3716D" w:rsidRDefault="002851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3A82" w14:textId="77777777" w:rsidR="00165658" w:rsidRPr="009A1F1B" w:rsidRDefault="002851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183A83" w14:textId="77777777" w:rsidR="00165658" w:rsidRPr="00C72FFB" w:rsidRDefault="002851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Society of St Hilarion - SEATON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A183A84" w14:textId="77777777" w:rsidR="00165658" w:rsidRPr="00A3716D" w:rsidRDefault="002851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83AA0" w14:textId="77777777" w:rsidR="00247CC8" w:rsidRDefault="0028510D">
      <w:pPr>
        <w:spacing w:before="0" w:after="0" w:line="240" w:lineRule="auto"/>
      </w:pPr>
      <w:r>
        <w:separator/>
      </w:r>
    </w:p>
  </w:footnote>
  <w:footnote w:type="continuationSeparator" w:id="0">
    <w:p w14:paraId="3A183AA2" w14:textId="77777777" w:rsidR="00247CC8" w:rsidRDefault="002851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3A7A" w14:textId="77777777" w:rsidR="00506F7F" w:rsidRDefault="0028510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A183AA0" wp14:editId="3A183AA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82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3A9D" w14:textId="77777777" w:rsidR="00FF06ED" w:rsidRPr="00703E80" w:rsidRDefault="0028510D"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A183AD4" wp14:editId="3A183AD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065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3A9E" w14:textId="77777777" w:rsidR="00FB1D63" w:rsidRPr="00FB1D63" w:rsidRDefault="0028510D" w:rsidP="00FB1D63">
    <w:pPr>
      <w:pStyle w:val="Header"/>
    </w:pPr>
    <w:r>
      <w:rPr>
        <w:noProof/>
        <w:color w:val="auto"/>
        <w:sz w:val="20"/>
      </w:rPr>
      <w:drawing>
        <wp:anchor distT="0" distB="0" distL="114300" distR="114300" simplePos="0" relativeHeight="251670528" behindDoc="1" locked="0" layoutInCell="1" allowOverlap="1" wp14:anchorId="3A183AD6" wp14:editId="3A183AD7">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288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3A9F" w14:textId="77777777" w:rsidR="00506F7F" w:rsidRDefault="0028510D" w:rsidP="009C6F30">
    <w:pPr>
      <w:tabs>
        <w:tab w:val="left" w:pos="3624"/>
      </w:tabs>
    </w:pPr>
    <w:r>
      <w:rPr>
        <w:noProof/>
        <w:color w:val="auto"/>
        <w:sz w:val="20"/>
      </w:rPr>
      <w:drawing>
        <wp:anchor distT="0" distB="0" distL="114300" distR="114300" simplePos="0" relativeHeight="251668480" behindDoc="1" locked="0" layoutInCell="1" allowOverlap="1" wp14:anchorId="3A183AD8" wp14:editId="3A183AD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85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3A81" w14:textId="77777777" w:rsidR="00506F7F" w:rsidRDefault="0028510D">
    <w:pPr>
      <w:pStyle w:val="Header"/>
    </w:pPr>
    <w:r w:rsidRPr="003C6EC2">
      <w:rPr>
        <w:rFonts w:eastAsia="Calibri"/>
        <w:noProof/>
      </w:rPr>
      <w:drawing>
        <wp:anchor distT="0" distB="0" distL="114300" distR="114300" simplePos="0" relativeHeight="251669504" behindDoc="1" locked="0" layoutInCell="1" allowOverlap="1" wp14:anchorId="3A183AA2" wp14:editId="3A183AA3">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266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3A85" w14:textId="77777777" w:rsidR="00506F7F" w:rsidRDefault="0028510D" w:rsidP="0004322A">
    <w:r>
      <w:rPr>
        <w:noProof/>
        <w:color w:val="auto"/>
        <w:sz w:val="20"/>
      </w:rPr>
      <w:drawing>
        <wp:anchor distT="0" distB="0" distL="114300" distR="114300" simplePos="0" relativeHeight="251660288" behindDoc="1" locked="0" layoutInCell="1" allowOverlap="1" wp14:anchorId="3A183AA4" wp14:editId="3A183AA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521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3A86" w14:textId="77777777" w:rsidR="00506F7F" w:rsidRPr="00C26A15" w:rsidRDefault="0028510D" w:rsidP="00C26A15">
    <w:pPr>
      <w:pStyle w:val="Header"/>
    </w:pPr>
    <w:r>
      <w:rPr>
        <w:noProof/>
        <w:color w:val="auto"/>
        <w:sz w:val="20"/>
      </w:rPr>
      <w:drawing>
        <wp:anchor distT="0" distB="0" distL="114300" distR="114300" simplePos="0" relativeHeight="251672576" behindDoc="1" locked="0" layoutInCell="1" allowOverlap="1" wp14:anchorId="3A183AA6" wp14:editId="3A183AA7">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53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3A87" w14:textId="77777777" w:rsidR="00506F7F" w:rsidRDefault="0028510D" w:rsidP="0004322A">
    <w:r>
      <w:rPr>
        <w:noProof/>
        <w:color w:val="auto"/>
        <w:sz w:val="20"/>
      </w:rPr>
      <w:drawing>
        <wp:anchor distT="0" distB="0" distL="114300" distR="114300" simplePos="0" relativeHeight="251659264" behindDoc="1" locked="0" layoutInCell="1" allowOverlap="1" wp14:anchorId="3A183AA8" wp14:editId="3A183AA9">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013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3A88" w14:textId="29D2A87D" w:rsidR="00C26A15" w:rsidRPr="00703E80" w:rsidRDefault="0028510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A183AAA" wp14:editId="3A183AAB">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1205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3A89" w14:textId="77777777" w:rsidR="00506F7F" w:rsidRPr="00F05744" w:rsidRDefault="0028510D" w:rsidP="00F05744">
    <w:pPr>
      <w:pStyle w:val="Header"/>
    </w:pPr>
    <w:r>
      <w:rPr>
        <w:noProof/>
        <w:color w:val="auto"/>
        <w:sz w:val="20"/>
      </w:rPr>
      <w:drawing>
        <wp:anchor distT="0" distB="0" distL="114300" distR="114300" simplePos="0" relativeHeight="251674624" behindDoc="1" locked="0" layoutInCell="1" allowOverlap="1" wp14:anchorId="3A183AAC" wp14:editId="3A183AAD">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176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3A8A" w14:textId="77777777" w:rsidR="00506F7F" w:rsidRDefault="0028510D" w:rsidP="0004322A">
    <w:r>
      <w:rPr>
        <w:noProof/>
        <w:color w:val="auto"/>
        <w:sz w:val="20"/>
      </w:rPr>
      <w:drawing>
        <wp:anchor distT="0" distB="0" distL="114300" distR="114300" simplePos="0" relativeHeight="251661312" behindDoc="1" locked="0" layoutInCell="1" allowOverlap="1" wp14:anchorId="3A183AAE" wp14:editId="3A183AA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10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3A91" w14:textId="52E1E6C3" w:rsidR="007C6801" w:rsidRPr="00703E80" w:rsidRDefault="0028510D"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A183ABC" wp14:editId="3A183AB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1035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2</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 xml:space="preserve">Ongoing assessment and planning with consumers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1F9501D"/>
    <w:multiLevelType w:val="hybridMultilevel"/>
    <w:tmpl w:val="6592F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23FCF418">
      <w:start w:val="1"/>
      <w:numFmt w:val="lowerRoman"/>
      <w:lvlText w:val="(%1)"/>
      <w:lvlJc w:val="left"/>
      <w:pPr>
        <w:ind w:left="1080" w:hanging="720"/>
      </w:pPr>
      <w:rPr>
        <w:rFonts w:hint="default"/>
        <w:b w:val="0"/>
      </w:rPr>
    </w:lvl>
    <w:lvl w:ilvl="1" w:tplc="E3A821A0" w:tentative="1">
      <w:start w:val="1"/>
      <w:numFmt w:val="lowerLetter"/>
      <w:lvlText w:val="%2."/>
      <w:lvlJc w:val="left"/>
      <w:pPr>
        <w:ind w:left="1440" w:hanging="360"/>
      </w:pPr>
    </w:lvl>
    <w:lvl w:ilvl="2" w:tplc="7672939A" w:tentative="1">
      <w:start w:val="1"/>
      <w:numFmt w:val="lowerRoman"/>
      <w:lvlText w:val="%3."/>
      <w:lvlJc w:val="right"/>
      <w:pPr>
        <w:ind w:left="2160" w:hanging="180"/>
      </w:pPr>
    </w:lvl>
    <w:lvl w:ilvl="3" w:tplc="E69C8416" w:tentative="1">
      <w:start w:val="1"/>
      <w:numFmt w:val="decimal"/>
      <w:lvlText w:val="%4."/>
      <w:lvlJc w:val="left"/>
      <w:pPr>
        <w:ind w:left="2880" w:hanging="360"/>
      </w:pPr>
    </w:lvl>
    <w:lvl w:ilvl="4" w:tplc="D96C8F86" w:tentative="1">
      <w:start w:val="1"/>
      <w:numFmt w:val="lowerLetter"/>
      <w:lvlText w:val="%5."/>
      <w:lvlJc w:val="left"/>
      <w:pPr>
        <w:ind w:left="3600" w:hanging="360"/>
      </w:pPr>
    </w:lvl>
    <w:lvl w:ilvl="5" w:tplc="A8904BE2" w:tentative="1">
      <w:start w:val="1"/>
      <w:numFmt w:val="lowerRoman"/>
      <w:lvlText w:val="%6."/>
      <w:lvlJc w:val="right"/>
      <w:pPr>
        <w:ind w:left="4320" w:hanging="180"/>
      </w:pPr>
    </w:lvl>
    <w:lvl w:ilvl="6" w:tplc="77BE41A2" w:tentative="1">
      <w:start w:val="1"/>
      <w:numFmt w:val="decimal"/>
      <w:lvlText w:val="%7."/>
      <w:lvlJc w:val="left"/>
      <w:pPr>
        <w:ind w:left="5040" w:hanging="360"/>
      </w:pPr>
    </w:lvl>
    <w:lvl w:ilvl="7" w:tplc="39BA0FAE" w:tentative="1">
      <w:start w:val="1"/>
      <w:numFmt w:val="lowerLetter"/>
      <w:lvlText w:val="%8."/>
      <w:lvlJc w:val="left"/>
      <w:pPr>
        <w:ind w:left="5760" w:hanging="360"/>
      </w:pPr>
    </w:lvl>
    <w:lvl w:ilvl="8" w:tplc="DDDE4B4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AB00A5C">
      <w:start w:val="1"/>
      <w:numFmt w:val="bullet"/>
      <w:pStyle w:val="ListParagraph"/>
      <w:lvlText w:val=""/>
      <w:lvlJc w:val="left"/>
      <w:pPr>
        <w:ind w:left="1440" w:hanging="360"/>
      </w:pPr>
      <w:rPr>
        <w:rFonts w:ascii="Symbol" w:hAnsi="Symbol" w:hint="default"/>
        <w:color w:val="auto"/>
      </w:rPr>
    </w:lvl>
    <w:lvl w:ilvl="1" w:tplc="DE224CB0" w:tentative="1">
      <w:start w:val="1"/>
      <w:numFmt w:val="bullet"/>
      <w:lvlText w:val="o"/>
      <w:lvlJc w:val="left"/>
      <w:pPr>
        <w:ind w:left="2160" w:hanging="360"/>
      </w:pPr>
      <w:rPr>
        <w:rFonts w:ascii="Courier New" w:hAnsi="Courier New" w:cs="Courier New" w:hint="default"/>
      </w:rPr>
    </w:lvl>
    <w:lvl w:ilvl="2" w:tplc="4D5EA3CC" w:tentative="1">
      <w:start w:val="1"/>
      <w:numFmt w:val="bullet"/>
      <w:lvlText w:val=""/>
      <w:lvlJc w:val="left"/>
      <w:pPr>
        <w:ind w:left="2880" w:hanging="360"/>
      </w:pPr>
      <w:rPr>
        <w:rFonts w:ascii="Wingdings" w:hAnsi="Wingdings" w:hint="default"/>
      </w:rPr>
    </w:lvl>
    <w:lvl w:ilvl="3" w:tplc="6EC6369C" w:tentative="1">
      <w:start w:val="1"/>
      <w:numFmt w:val="bullet"/>
      <w:lvlText w:val=""/>
      <w:lvlJc w:val="left"/>
      <w:pPr>
        <w:ind w:left="3600" w:hanging="360"/>
      </w:pPr>
      <w:rPr>
        <w:rFonts w:ascii="Symbol" w:hAnsi="Symbol" w:hint="default"/>
      </w:rPr>
    </w:lvl>
    <w:lvl w:ilvl="4" w:tplc="5CD49BDA" w:tentative="1">
      <w:start w:val="1"/>
      <w:numFmt w:val="bullet"/>
      <w:lvlText w:val="o"/>
      <w:lvlJc w:val="left"/>
      <w:pPr>
        <w:ind w:left="4320" w:hanging="360"/>
      </w:pPr>
      <w:rPr>
        <w:rFonts w:ascii="Courier New" w:hAnsi="Courier New" w:cs="Courier New" w:hint="default"/>
      </w:rPr>
    </w:lvl>
    <w:lvl w:ilvl="5" w:tplc="9014B486" w:tentative="1">
      <w:start w:val="1"/>
      <w:numFmt w:val="bullet"/>
      <w:lvlText w:val=""/>
      <w:lvlJc w:val="left"/>
      <w:pPr>
        <w:ind w:left="5040" w:hanging="360"/>
      </w:pPr>
      <w:rPr>
        <w:rFonts w:ascii="Wingdings" w:hAnsi="Wingdings" w:hint="default"/>
      </w:rPr>
    </w:lvl>
    <w:lvl w:ilvl="6" w:tplc="297AB956" w:tentative="1">
      <w:start w:val="1"/>
      <w:numFmt w:val="bullet"/>
      <w:lvlText w:val=""/>
      <w:lvlJc w:val="left"/>
      <w:pPr>
        <w:ind w:left="5760" w:hanging="360"/>
      </w:pPr>
      <w:rPr>
        <w:rFonts w:ascii="Symbol" w:hAnsi="Symbol" w:hint="default"/>
      </w:rPr>
    </w:lvl>
    <w:lvl w:ilvl="7" w:tplc="BB8EE090" w:tentative="1">
      <w:start w:val="1"/>
      <w:numFmt w:val="bullet"/>
      <w:lvlText w:val="o"/>
      <w:lvlJc w:val="left"/>
      <w:pPr>
        <w:ind w:left="6480" w:hanging="360"/>
      </w:pPr>
      <w:rPr>
        <w:rFonts w:ascii="Courier New" w:hAnsi="Courier New" w:cs="Courier New" w:hint="default"/>
      </w:rPr>
    </w:lvl>
    <w:lvl w:ilvl="8" w:tplc="A2AC157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698F046">
      <w:start w:val="1"/>
      <w:numFmt w:val="lowerRoman"/>
      <w:lvlText w:val="(%1)"/>
      <w:lvlJc w:val="left"/>
      <w:pPr>
        <w:ind w:left="1004" w:hanging="720"/>
      </w:pPr>
      <w:rPr>
        <w:rFonts w:hint="default"/>
        <w:b w:val="0"/>
      </w:rPr>
    </w:lvl>
    <w:lvl w:ilvl="1" w:tplc="7096B05C" w:tentative="1">
      <w:start w:val="1"/>
      <w:numFmt w:val="lowerLetter"/>
      <w:lvlText w:val="%2."/>
      <w:lvlJc w:val="left"/>
      <w:pPr>
        <w:ind w:left="1364" w:hanging="360"/>
      </w:pPr>
    </w:lvl>
    <w:lvl w:ilvl="2" w:tplc="56F08800" w:tentative="1">
      <w:start w:val="1"/>
      <w:numFmt w:val="lowerRoman"/>
      <w:lvlText w:val="%3."/>
      <w:lvlJc w:val="right"/>
      <w:pPr>
        <w:ind w:left="2084" w:hanging="180"/>
      </w:pPr>
    </w:lvl>
    <w:lvl w:ilvl="3" w:tplc="F1DE504C" w:tentative="1">
      <w:start w:val="1"/>
      <w:numFmt w:val="decimal"/>
      <w:lvlText w:val="%4."/>
      <w:lvlJc w:val="left"/>
      <w:pPr>
        <w:ind w:left="2804" w:hanging="360"/>
      </w:pPr>
    </w:lvl>
    <w:lvl w:ilvl="4" w:tplc="E204701C" w:tentative="1">
      <w:start w:val="1"/>
      <w:numFmt w:val="lowerLetter"/>
      <w:lvlText w:val="%5."/>
      <w:lvlJc w:val="left"/>
      <w:pPr>
        <w:ind w:left="3524" w:hanging="360"/>
      </w:pPr>
    </w:lvl>
    <w:lvl w:ilvl="5" w:tplc="588A00B4" w:tentative="1">
      <w:start w:val="1"/>
      <w:numFmt w:val="lowerRoman"/>
      <w:lvlText w:val="%6."/>
      <w:lvlJc w:val="right"/>
      <w:pPr>
        <w:ind w:left="4244" w:hanging="180"/>
      </w:pPr>
    </w:lvl>
    <w:lvl w:ilvl="6" w:tplc="69683CBE" w:tentative="1">
      <w:start w:val="1"/>
      <w:numFmt w:val="decimal"/>
      <w:lvlText w:val="%7."/>
      <w:lvlJc w:val="left"/>
      <w:pPr>
        <w:ind w:left="4964" w:hanging="360"/>
      </w:pPr>
    </w:lvl>
    <w:lvl w:ilvl="7" w:tplc="BC906F34" w:tentative="1">
      <w:start w:val="1"/>
      <w:numFmt w:val="lowerLetter"/>
      <w:lvlText w:val="%8."/>
      <w:lvlJc w:val="left"/>
      <w:pPr>
        <w:ind w:left="5684" w:hanging="360"/>
      </w:pPr>
    </w:lvl>
    <w:lvl w:ilvl="8" w:tplc="AE6A897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7A89822">
      <w:start w:val="1"/>
      <w:numFmt w:val="lowerRoman"/>
      <w:lvlText w:val="(%1)"/>
      <w:lvlJc w:val="left"/>
      <w:pPr>
        <w:ind w:left="1080" w:hanging="720"/>
      </w:pPr>
      <w:rPr>
        <w:rFonts w:hint="default"/>
      </w:rPr>
    </w:lvl>
    <w:lvl w:ilvl="1" w:tplc="C2523E12" w:tentative="1">
      <w:start w:val="1"/>
      <w:numFmt w:val="lowerLetter"/>
      <w:lvlText w:val="%2."/>
      <w:lvlJc w:val="left"/>
      <w:pPr>
        <w:ind w:left="1440" w:hanging="360"/>
      </w:pPr>
    </w:lvl>
    <w:lvl w:ilvl="2" w:tplc="9710DBF8" w:tentative="1">
      <w:start w:val="1"/>
      <w:numFmt w:val="lowerRoman"/>
      <w:lvlText w:val="%3."/>
      <w:lvlJc w:val="right"/>
      <w:pPr>
        <w:ind w:left="2160" w:hanging="180"/>
      </w:pPr>
    </w:lvl>
    <w:lvl w:ilvl="3" w:tplc="65504A4A" w:tentative="1">
      <w:start w:val="1"/>
      <w:numFmt w:val="decimal"/>
      <w:lvlText w:val="%4."/>
      <w:lvlJc w:val="left"/>
      <w:pPr>
        <w:ind w:left="2880" w:hanging="360"/>
      </w:pPr>
    </w:lvl>
    <w:lvl w:ilvl="4" w:tplc="8E4EC9BE" w:tentative="1">
      <w:start w:val="1"/>
      <w:numFmt w:val="lowerLetter"/>
      <w:lvlText w:val="%5."/>
      <w:lvlJc w:val="left"/>
      <w:pPr>
        <w:ind w:left="3600" w:hanging="360"/>
      </w:pPr>
    </w:lvl>
    <w:lvl w:ilvl="5" w:tplc="1DFCCFF4" w:tentative="1">
      <w:start w:val="1"/>
      <w:numFmt w:val="lowerRoman"/>
      <w:lvlText w:val="%6."/>
      <w:lvlJc w:val="right"/>
      <w:pPr>
        <w:ind w:left="4320" w:hanging="180"/>
      </w:pPr>
    </w:lvl>
    <w:lvl w:ilvl="6" w:tplc="80EEB4CC" w:tentative="1">
      <w:start w:val="1"/>
      <w:numFmt w:val="decimal"/>
      <w:lvlText w:val="%7."/>
      <w:lvlJc w:val="left"/>
      <w:pPr>
        <w:ind w:left="5040" w:hanging="360"/>
      </w:pPr>
    </w:lvl>
    <w:lvl w:ilvl="7" w:tplc="769E21F8" w:tentative="1">
      <w:start w:val="1"/>
      <w:numFmt w:val="lowerLetter"/>
      <w:lvlText w:val="%8."/>
      <w:lvlJc w:val="left"/>
      <w:pPr>
        <w:ind w:left="5760" w:hanging="360"/>
      </w:pPr>
    </w:lvl>
    <w:lvl w:ilvl="8" w:tplc="92006CF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15E3ED4">
      <w:start w:val="1"/>
      <w:numFmt w:val="lowerRoman"/>
      <w:lvlText w:val="(%1)"/>
      <w:lvlJc w:val="left"/>
      <w:pPr>
        <w:ind w:left="1080" w:hanging="720"/>
      </w:pPr>
      <w:rPr>
        <w:rFonts w:hint="default"/>
      </w:rPr>
    </w:lvl>
    <w:lvl w:ilvl="1" w:tplc="9DDA4A5A" w:tentative="1">
      <w:start w:val="1"/>
      <w:numFmt w:val="lowerLetter"/>
      <w:lvlText w:val="%2."/>
      <w:lvlJc w:val="left"/>
      <w:pPr>
        <w:ind w:left="1440" w:hanging="360"/>
      </w:pPr>
    </w:lvl>
    <w:lvl w:ilvl="2" w:tplc="D73E2250" w:tentative="1">
      <w:start w:val="1"/>
      <w:numFmt w:val="lowerRoman"/>
      <w:lvlText w:val="%3."/>
      <w:lvlJc w:val="right"/>
      <w:pPr>
        <w:ind w:left="2160" w:hanging="180"/>
      </w:pPr>
    </w:lvl>
    <w:lvl w:ilvl="3" w:tplc="A960632E" w:tentative="1">
      <w:start w:val="1"/>
      <w:numFmt w:val="decimal"/>
      <w:lvlText w:val="%4."/>
      <w:lvlJc w:val="left"/>
      <w:pPr>
        <w:ind w:left="2880" w:hanging="360"/>
      </w:pPr>
    </w:lvl>
    <w:lvl w:ilvl="4" w:tplc="4CAA684A" w:tentative="1">
      <w:start w:val="1"/>
      <w:numFmt w:val="lowerLetter"/>
      <w:lvlText w:val="%5."/>
      <w:lvlJc w:val="left"/>
      <w:pPr>
        <w:ind w:left="3600" w:hanging="360"/>
      </w:pPr>
    </w:lvl>
    <w:lvl w:ilvl="5" w:tplc="52667F92" w:tentative="1">
      <w:start w:val="1"/>
      <w:numFmt w:val="lowerRoman"/>
      <w:lvlText w:val="%6."/>
      <w:lvlJc w:val="right"/>
      <w:pPr>
        <w:ind w:left="4320" w:hanging="180"/>
      </w:pPr>
    </w:lvl>
    <w:lvl w:ilvl="6" w:tplc="7A8CBB14" w:tentative="1">
      <w:start w:val="1"/>
      <w:numFmt w:val="decimal"/>
      <w:lvlText w:val="%7."/>
      <w:lvlJc w:val="left"/>
      <w:pPr>
        <w:ind w:left="5040" w:hanging="360"/>
      </w:pPr>
    </w:lvl>
    <w:lvl w:ilvl="7" w:tplc="970E7D4E" w:tentative="1">
      <w:start w:val="1"/>
      <w:numFmt w:val="lowerLetter"/>
      <w:lvlText w:val="%8."/>
      <w:lvlJc w:val="left"/>
      <w:pPr>
        <w:ind w:left="5760" w:hanging="360"/>
      </w:pPr>
    </w:lvl>
    <w:lvl w:ilvl="8" w:tplc="A642D50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34C705C">
      <w:start w:val="1"/>
      <w:numFmt w:val="lowerRoman"/>
      <w:lvlText w:val="(%1)"/>
      <w:lvlJc w:val="left"/>
      <w:pPr>
        <w:ind w:left="1080" w:hanging="720"/>
      </w:pPr>
      <w:rPr>
        <w:rFonts w:hint="default"/>
        <w:b w:val="0"/>
      </w:rPr>
    </w:lvl>
    <w:lvl w:ilvl="1" w:tplc="F1447AB0" w:tentative="1">
      <w:start w:val="1"/>
      <w:numFmt w:val="lowerLetter"/>
      <w:lvlText w:val="%2."/>
      <w:lvlJc w:val="left"/>
      <w:pPr>
        <w:ind w:left="1440" w:hanging="360"/>
      </w:pPr>
    </w:lvl>
    <w:lvl w:ilvl="2" w:tplc="4DEA7104" w:tentative="1">
      <w:start w:val="1"/>
      <w:numFmt w:val="lowerRoman"/>
      <w:lvlText w:val="%3."/>
      <w:lvlJc w:val="right"/>
      <w:pPr>
        <w:ind w:left="2160" w:hanging="180"/>
      </w:pPr>
    </w:lvl>
    <w:lvl w:ilvl="3" w:tplc="2BDCDE24" w:tentative="1">
      <w:start w:val="1"/>
      <w:numFmt w:val="decimal"/>
      <w:lvlText w:val="%4."/>
      <w:lvlJc w:val="left"/>
      <w:pPr>
        <w:ind w:left="2880" w:hanging="360"/>
      </w:pPr>
    </w:lvl>
    <w:lvl w:ilvl="4" w:tplc="862A9192" w:tentative="1">
      <w:start w:val="1"/>
      <w:numFmt w:val="lowerLetter"/>
      <w:lvlText w:val="%5."/>
      <w:lvlJc w:val="left"/>
      <w:pPr>
        <w:ind w:left="3600" w:hanging="360"/>
      </w:pPr>
    </w:lvl>
    <w:lvl w:ilvl="5" w:tplc="0684363A" w:tentative="1">
      <w:start w:val="1"/>
      <w:numFmt w:val="lowerRoman"/>
      <w:lvlText w:val="%6."/>
      <w:lvlJc w:val="right"/>
      <w:pPr>
        <w:ind w:left="4320" w:hanging="180"/>
      </w:pPr>
    </w:lvl>
    <w:lvl w:ilvl="6" w:tplc="A7E8E57A" w:tentative="1">
      <w:start w:val="1"/>
      <w:numFmt w:val="decimal"/>
      <w:lvlText w:val="%7."/>
      <w:lvlJc w:val="left"/>
      <w:pPr>
        <w:ind w:left="5040" w:hanging="360"/>
      </w:pPr>
    </w:lvl>
    <w:lvl w:ilvl="7" w:tplc="17CEAF28" w:tentative="1">
      <w:start w:val="1"/>
      <w:numFmt w:val="lowerLetter"/>
      <w:lvlText w:val="%8."/>
      <w:lvlJc w:val="left"/>
      <w:pPr>
        <w:ind w:left="5760" w:hanging="360"/>
      </w:pPr>
    </w:lvl>
    <w:lvl w:ilvl="8" w:tplc="0E065A9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E58C176">
      <w:start w:val="1"/>
      <w:numFmt w:val="lowerLetter"/>
      <w:lvlText w:val="(%1)"/>
      <w:lvlJc w:val="left"/>
      <w:pPr>
        <w:ind w:left="360" w:hanging="360"/>
      </w:pPr>
      <w:rPr>
        <w:rFonts w:hint="default"/>
      </w:rPr>
    </w:lvl>
    <w:lvl w:ilvl="1" w:tplc="77906C1C" w:tentative="1">
      <w:start w:val="1"/>
      <w:numFmt w:val="lowerLetter"/>
      <w:lvlText w:val="%2."/>
      <w:lvlJc w:val="left"/>
      <w:pPr>
        <w:ind w:left="1080" w:hanging="360"/>
      </w:pPr>
    </w:lvl>
    <w:lvl w:ilvl="2" w:tplc="DD826330" w:tentative="1">
      <w:start w:val="1"/>
      <w:numFmt w:val="lowerRoman"/>
      <w:lvlText w:val="%3."/>
      <w:lvlJc w:val="right"/>
      <w:pPr>
        <w:ind w:left="1800" w:hanging="180"/>
      </w:pPr>
    </w:lvl>
    <w:lvl w:ilvl="3" w:tplc="83EA4E5C" w:tentative="1">
      <w:start w:val="1"/>
      <w:numFmt w:val="decimal"/>
      <w:lvlText w:val="%4."/>
      <w:lvlJc w:val="left"/>
      <w:pPr>
        <w:ind w:left="2520" w:hanging="360"/>
      </w:pPr>
    </w:lvl>
    <w:lvl w:ilvl="4" w:tplc="763670E6" w:tentative="1">
      <w:start w:val="1"/>
      <w:numFmt w:val="lowerLetter"/>
      <w:lvlText w:val="%5."/>
      <w:lvlJc w:val="left"/>
      <w:pPr>
        <w:ind w:left="3240" w:hanging="360"/>
      </w:pPr>
    </w:lvl>
    <w:lvl w:ilvl="5" w:tplc="9696A318" w:tentative="1">
      <w:start w:val="1"/>
      <w:numFmt w:val="lowerRoman"/>
      <w:lvlText w:val="%6."/>
      <w:lvlJc w:val="right"/>
      <w:pPr>
        <w:ind w:left="3960" w:hanging="180"/>
      </w:pPr>
    </w:lvl>
    <w:lvl w:ilvl="6" w:tplc="38C68A8A" w:tentative="1">
      <w:start w:val="1"/>
      <w:numFmt w:val="decimal"/>
      <w:lvlText w:val="%7."/>
      <w:lvlJc w:val="left"/>
      <w:pPr>
        <w:ind w:left="4680" w:hanging="360"/>
      </w:pPr>
    </w:lvl>
    <w:lvl w:ilvl="7" w:tplc="350EBA98" w:tentative="1">
      <w:start w:val="1"/>
      <w:numFmt w:val="lowerLetter"/>
      <w:lvlText w:val="%8."/>
      <w:lvlJc w:val="left"/>
      <w:pPr>
        <w:ind w:left="5400" w:hanging="360"/>
      </w:pPr>
    </w:lvl>
    <w:lvl w:ilvl="8" w:tplc="F0A820B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8CAF282">
      <w:start w:val="1"/>
      <w:numFmt w:val="decimal"/>
      <w:lvlText w:val="%1."/>
      <w:lvlJc w:val="left"/>
      <w:pPr>
        <w:ind w:left="360" w:hanging="360"/>
      </w:pPr>
      <w:rPr>
        <w:rFonts w:hint="default"/>
      </w:rPr>
    </w:lvl>
    <w:lvl w:ilvl="1" w:tplc="09CE8610" w:tentative="1">
      <w:start w:val="1"/>
      <w:numFmt w:val="lowerLetter"/>
      <w:lvlText w:val="%2."/>
      <w:lvlJc w:val="left"/>
      <w:pPr>
        <w:ind w:left="1080" w:hanging="360"/>
      </w:pPr>
    </w:lvl>
    <w:lvl w:ilvl="2" w:tplc="88E06AEC" w:tentative="1">
      <w:start w:val="1"/>
      <w:numFmt w:val="lowerRoman"/>
      <w:lvlText w:val="%3."/>
      <w:lvlJc w:val="right"/>
      <w:pPr>
        <w:ind w:left="1800" w:hanging="180"/>
      </w:pPr>
    </w:lvl>
    <w:lvl w:ilvl="3" w:tplc="6A8C1B34" w:tentative="1">
      <w:start w:val="1"/>
      <w:numFmt w:val="decimal"/>
      <w:lvlText w:val="%4."/>
      <w:lvlJc w:val="left"/>
      <w:pPr>
        <w:ind w:left="2520" w:hanging="360"/>
      </w:pPr>
    </w:lvl>
    <w:lvl w:ilvl="4" w:tplc="03D21172" w:tentative="1">
      <w:start w:val="1"/>
      <w:numFmt w:val="lowerLetter"/>
      <w:lvlText w:val="%5."/>
      <w:lvlJc w:val="left"/>
      <w:pPr>
        <w:ind w:left="3240" w:hanging="360"/>
      </w:pPr>
    </w:lvl>
    <w:lvl w:ilvl="5" w:tplc="B3E4B1C8" w:tentative="1">
      <w:start w:val="1"/>
      <w:numFmt w:val="lowerRoman"/>
      <w:lvlText w:val="%6."/>
      <w:lvlJc w:val="right"/>
      <w:pPr>
        <w:ind w:left="3960" w:hanging="180"/>
      </w:pPr>
    </w:lvl>
    <w:lvl w:ilvl="6" w:tplc="E376DF48" w:tentative="1">
      <w:start w:val="1"/>
      <w:numFmt w:val="decimal"/>
      <w:lvlText w:val="%7."/>
      <w:lvlJc w:val="left"/>
      <w:pPr>
        <w:ind w:left="4680" w:hanging="360"/>
      </w:pPr>
    </w:lvl>
    <w:lvl w:ilvl="7" w:tplc="5394E336" w:tentative="1">
      <w:start w:val="1"/>
      <w:numFmt w:val="lowerLetter"/>
      <w:lvlText w:val="%8."/>
      <w:lvlJc w:val="left"/>
      <w:pPr>
        <w:ind w:left="5400" w:hanging="360"/>
      </w:pPr>
    </w:lvl>
    <w:lvl w:ilvl="8" w:tplc="44ACE4B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96AC4E4">
      <w:start w:val="1"/>
      <w:numFmt w:val="decimal"/>
      <w:lvlText w:val="%1."/>
      <w:lvlJc w:val="left"/>
      <w:pPr>
        <w:ind w:left="360" w:hanging="360"/>
      </w:pPr>
      <w:rPr>
        <w:rFonts w:hint="default"/>
      </w:rPr>
    </w:lvl>
    <w:lvl w:ilvl="1" w:tplc="0BBC969E" w:tentative="1">
      <w:start w:val="1"/>
      <w:numFmt w:val="lowerLetter"/>
      <w:lvlText w:val="%2."/>
      <w:lvlJc w:val="left"/>
      <w:pPr>
        <w:ind w:left="1080" w:hanging="360"/>
      </w:pPr>
    </w:lvl>
    <w:lvl w:ilvl="2" w:tplc="B456DEB6" w:tentative="1">
      <w:start w:val="1"/>
      <w:numFmt w:val="lowerRoman"/>
      <w:lvlText w:val="%3."/>
      <w:lvlJc w:val="right"/>
      <w:pPr>
        <w:ind w:left="1800" w:hanging="180"/>
      </w:pPr>
    </w:lvl>
    <w:lvl w:ilvl="3" w:tplc="876A70D6" w:tentative="1">
      <w:start w:val="1"/>
      <w:numFmt w:val="decimal"/>
      <w:lvlText w:val="%4."/>
      <w:lvlJc w:val="left"/>
      <w:pPr>
        <w:ind w:left="2520" w:hanging="360"/>
      </w:pPr>
    </w:lvl>
    <w:lvl w:ilvl="4" w:tplc="65CA86B0" w:tentative="1">
      <w:start w:val="1"/>
      <w:numFmt w:val="lowerLetter"/>
      <w:lvlText w:val="%5."/>
      <w:lvlJc w:val="left"/>
      <w:pPr>
        <w:ind w:left="3240" w:hanging="360"/>
      </w:pPr>
    </w:lvl>
    <w:lvl w:ilvl="5" w:tplc="7F9C145C" w:tentative="1">
      <w:start w:val="1"/>
      <w:numFmt w:val="lowerRoman"/>
      <w:lvlText w:val="%6."/>
      <w:lvlJc w:val="right"/>
      <w:pPr>
        <w:ind w:left="3960" w:hanging="180"/>
      </w:pPr>
    </w:lvl>
    <w:lvl w:ilvl="6" w:tplc="7BF62FFA" w:tentative="1">
      <w:start w:val="1"/>
      <w:numFmt w:val="decimal"/>
      <w:lvlText w:val="%7."/>
      <w:lvlJc w:val="left"/>
      <w:pPr>
        <w:ind w:left="4680" w:hanging="360"/>
      </w:pPr>
    </w:lvl>
    <w:lvl w:ilvl="7" w:tplc="1AC4574E" w:tentative="1">
      <w:start w:val="1"/>
      <w:numFmt w:val="lowerLetter"/>
      <w:lvlText w:val="%8."/>
      <w:lvlJc w:val="left"/>
      <w:pPr>
        <w:ind w:left="5400" w:hanging="360"/>
      </w:pPr>
    </w:lvl>
    <w:lvl w:ilvl="8" w:tplc="E6480D0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15E1458">
      <w:start w:val="1"/>
      <w:numFmt w:val="lowerRoman"/>
      <w:lvlText w:val="(%1)"/>
      <w:lvlJc w:val="left"/>
      <w:pPr>
        <w:ind w:left="1080" w:hanging="720"/>
      </w:pPr>
      <w:rPr>
        <w:rFonts w:hint="default"/>
        <w:b w:val="0"/>
      </w:rPr>
    </w:lvl>
    <w:lvl w:ilvl="1" w:tplc="FA9835D4" w:tentative="1">
      <w:start w:val="1"/>
      <w:numFmt w:val="lowerLetter"/>
      <w:lvlText w:val="%2."/>
      <w:lvlJc w:val="left"/>
      <w:pPr>
        <w:ind w:left="1440" w:hanging="360"/>
      </w:pPr>
    </w:lvl>
    <w:lvl w:ilvl="2" w:tplc="7398E73E" w:tentative="1">
      <w:start w:val="1"/>
      <w:numFmt w:val="lowerRoman"/>
      <w:lvlText w:val="%3."/>
      <w:lvlJc w:val="right"/>
      <w:pPr>
        <w:ind w:left="2160" w:hanging="180"/>
      </w:pPr>
    </w:lvl>
    <w:lvl w:ilvl="3" w:tplc="E156410A" w:tentative="1">
      <w:start w:val="1"/>
      <w:numFmt w:val="decimal"/>
      <w:lvlText w:val="%4."/>
      <w:lvlJc w:val="left"/>
      <w:pPr>
        <w:ind w:left="2880" w:hanging="360"/>
      </w:pPr>
    </w:lvl>
    <w:lvl w:ilvl="4" w:tplc="70C4A6B0" w:tentative="1">
      <w:start w:val="1"/>
      <w:numFmt w:val="lowerLetter"/>
      <w:lvlText w:val="%5."/>
      <w:lvlJc w:val="left"/>
      <w:pPr>
        <w:ind w:left="3600" w:hanging="360"/>
      </w:pPr>
    </w:lvl>
    <w:lvl w:ilvl="5" w:tplc="52FAC09C" w:tentative="1">
      <w:start w:val="1"/>
      <w:numFmt w:val="lowerRoman"/>
      <w:lvlText w:val="%6."/>
      <w:lvlJc w:val="right"/>
      <w:pPr>
        <w:ind w:left="4320" w:hanging="180"/>
      </w:pPr>
    </w:lvl>
    <w:lvl w:ilvl="6" w:tplc="BC2A100A" w:tentative="1">
      <w:start w:val="1"/>
      <w:numFmt w:val="decimal"/>
      <w:lvlText w:val="%7."/>
      <w:lvlJc w:val="left"/>
      <w:pPr>
        <w:ind w:left="5040" w:hanging="360"/>
      </w:pPr>
    </w:lvl>
    <w:lvl w:ilvl="7" w:tplc="A4143778" w:tentative="1">
      <w:start w:val="1"/>
      <w:numFmt w:val="lowerLetter"/>
      <w:lvlText w:val="%8."/>
      <w:lvlJc w:val="left"/>
      <w:pPr>
        <w:ind w:left="5760" w:hanging="360"/>
      </w:pPr>
    </w:lvl>
    <w:lvl w:ilvl="8" w:tplc="4918ABC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9FE404C">
      <w:start w:val="1"/>
      <w:numFmt w:val="lowerRoman"/>
      <w:lvlText w:val="(%1)"/>
      <w:lvlJc w:val="left"/>
      <w:pPr>
        <w:ind w:left="1080" w:hanging="720"/>
      </w:pPr>
      <w:rPr>
        <w:rFonts w:hint="default"/>
      </w:rPr>
    </w:lvl>
    <w:lvl w:ilvl="1" w:tplc="088AE716" w:tentative="1">
      <w:start w:val="1"/>
      <w:numFmt w:val="lowerLetter"/>
      <w:lvlText w:val="%2."/>
      <w:lvlJc w:val="left"/>
      <w:pPr>
        <w:ind w:left="1440" w:hanging="360"/>
      </w:pPr>
    </w:lvl>
    <w:lvl w:ilvl="2" w:tplc="D7F0C224" w:tentative="1">
      <w:start w:val="1"/>
      <w:numFmt w:val="lowerRoman"/>
      <w:lvlText w:val="%3."/>
      <w:lvlJc w:val="right"/>
      <w:pPr>
        <w:ind w:left="2160" w:hanging="180"/>
      </w:pPr>
    </w:lvl>
    <w:lvl w:ilvl="3" w:tplc="5AFE40C4" w:tentative="1">
      <w:start w:val="1"/>
      <w:numFmt w:val="decimal"/>
      <w:lvlText w:val="%4."/>
      <w:lvlJc w:val="left"/>
      <w:pPr>
        <w:ind w:left="2880" w:hanging="360"/>
      </w:pPr>
    </w:lvl>
    <w:lvl w:ilvl="4" w:tplc="34726AF8" w:tentative="1">
      <w:start w:val="1"/>
      <w:numFmt w:val="lowerLetter"/>
      <w:lvlText w:val="%5."/>
      <w:lvlJc w:val="left"/>
      <w:pPr>
        <w:ind w:left="3600" w:hanging="360"/>
      </w:pPr>
    </w:lvl>
    <w:lvl w:ilvl="5" w:tplc="1090DD2E" w:tentative="1">
      <w:start w:val="1"/>
      <w:numFmt w:val="lowerRoman"/>
      <w:lvlText w:val="%6."/>
      <w:lvlJc w:val="right"/>
      <w:pPr>
        <w:ind w:left="4320" w:hanging="180"/>
      </w:pPr>
    </w:lvl>
    <w:lvl w:ilvl="6" w:tplc="DCEA9F16" w:tentative="1">
      <w:start w:val="1"/>
      <w:numFmt w:val="decimal"/>
      <w:lvlText w:val="%7."/>
      <w:lvlJc w:val="left"/>
      <w:pPr>
        <w:ind w:left="5040" w:hanging="360"/>
      </w:pPr>
    </w:lvl>
    <w:lvl w:ilvl="7" w:tplc="BA840264" w:tentative="1">
      <w:start w:val="1"/>
      <w:numFmt w:val="lowerLetter"/>
      <w:lvlText w:val="%8."/>
      <w:lvlJc w:val="left"/>
      <w:pPr>
        <w:ind w:left="5760" w:hanging="360"/>
      </w:pPr>
    </w:lvl>
    <w:lvl w:ilvl="8" w:tplc="05D6507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00293F2">
      <w:start w:val="1"/>
      <w:numFmt w:val="bullet"/>
      <w:pStyle w:val="ListBullet"/>
      <w:lvlText w:val=""/>
      <w:lvlJc w:val="left"/>
      <w:pPr>
        <w:ind w:left="720" w:hanging="360"/>
      </w:pPr>
      <w:rPr>
        <w:rFonts w:ascii="Symbol" w:hAnsi="Symbol" w:hint="default"/>
      </w:rPr>
    </w:lvl>
    <w:lvl w:ilvl="1" w:tplc="489048EE">
      <w:start w:val="1"/>
      <w:numFmt w:val="bullet"/>
      <w:pStyle w:val="ListBullet2"/>
      <w:lvlText w:val="o"/>
      <w:lvlJc w:val="left"/>
      <w:pPr>
        <w:ind w:left="1440" w:hanging="360"/>
      </w:pPr>
      <w:rPr>
        <w:rFonts w:ascii="Courier New" w:hAnsi="Courier New" w:cs="Courier New" w:hint="default"/>
      </w:rPr>
    </w:lvl>
    <w:lvl w:ilvl="2" w:tplc="2F38BC7C">
      <w:start w:val="1"/>
      <w:numFmt w:val="bullet"/>
      <w:lvlText w:val=""/>
      <w:lvlJc w:val="left"/>
      <w:pPr>
        <w:ind w:left="2160" w:hanging="360"/>
      </w:pPr>
      <w:rPr>
        <w:rFonts w:ascii="Wingdings" w:hAnsi="Wingdings" w:hint="default"/>
      </w:rPr>
    </w:lvl>
    <w:lvl w:ilvl="3" w:tplc="7ADA694C">
      <w:start w:val="1"/>
      <w:numFmt w:val="bullet"/>
      <w:lvlText w:val=""/>
      <w:lvlJc w:val="left"/>
      <w:pPr>
        <w:ind w:left="2880" w:hanging="360"/>
      </w:pPr>
      <w:rPr>
        <w:rFonts w:ascii="Symbol" w:hAnsi="Symbol" w:hint="default"/>
      </w:rPr>
    </w:lvl>
    <w:lvl w:ilvl="4" w:tplc="1E48339C">
      <w:start w:val="1"/>
      <w:numFmt w:val="bullet"/>
      <w:lvlText w:val="o"/>
      <w:lvlJc w:val="left"/>
      <w:pPr>
        <w:ind w:left="3600" w:hanging="360"/>
      </w:pPr>
      <w:rPr>
        <w:rFonts w:ascii="Courier New" w:hAnsi="Courier New" w:cs="Courier New" w:hint="default"/>
      </w:rPr>
    </w:lvl>
    <w:lvl w:ilvl="5" w:tplc="45D20CAA">
      <w:start w:val="1"/>
      <w:numFmt w:val="bullet"/>
      <w:pStyle w:val="ListBullet3"/>
      <w:lvlText w:val=""/>
      <w:lvlJc w:val="left"/>
      <w:pPr>
        <w:ind w:left="4320" w:hanging="360"/>
      </w:pPr>
      <w:rPr>
        <w:rFonts w:ascii="Wingdings" w:hAnsi="Wingdings" w:hint="default"/>
      </w:rPr>
    </w:lvl>
    <w:lvl w:ilvl="6" w:tplc="52A25FF8">
      <w:start w:val="1"/>
      <w:numFmt w:val="bullet"/>
      <w:lvlText w:val=""/>
      <w:lvlJc w:val="left"/>
      <w:pPr>
        <w:ind w:left="5040" w:hanging="360"/>
      </w:pPr>
      <w:rPr>
        <w:rFonts w:ascii="Symbol" w:hAnsi="Symbol" w:hint="default"/>
      </w:rPr>
    </w:lvl>
    <w:lvl w:ilvl="7" w:tplc="0A34EDA8">
      <w:start w:val="1"/>
      <w:numFmt w:val="bullet"/>
      <w:lvlText w:val="o"/>
      <w:lvlJc w:val="left"/>
      <w:pPr>
        <w:ind w:left="5760" w:hanging="360"/>
      </w:pPr>
      <w:rPr>
        <w:rFonts w:ascii="Courier New" w:hAnsi="Courier New" w:cs="Courier New" w:hint="default"/>
      </w:rPr>
    </w:lvl>
    <w:lvl w:ilvl="8" w:tplc="CBCE28F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D34A4EE">
      <w:start w:val="1"/>
      <w:numFmt w:val="bullet"/>
      <w:lvlText w:val=""/>
      <w:lvlJc w:val="left"/>
      <w:pPr>
        <w:ind w:left="360" w:hanging="360"/>
      </w:pPr>
      <w:rPr>
        <w:rFonts w:ascii="Symbol" w:hAnsi="Symbol" w:hint="default"/>
      </w:rPr>
    </w:lvl>
    <w:lvl w:ilvl="1" w:tplc="DA128D42" w:tentative="1">
      <w:start w:val="1"/>
      <w:numFmt w:val="bullet"/>
      <w:lvlText w:val="o"/>
      <w:lvlJc w:val="left"/>
      <w:pPr>
        <w:ind w:left="1080" w:hanging="360"/>
      </w:pPr>
      <w:rPr>
        <w:rFonts w:ascii="Courier New" w:hAnsi="Courier New" w:cs="Courier New" w:hint="default"/>
      </w:rPr>
    </w:lvl>
    <w:lvl w:ilvl="2" w:tplc="C0921FD4" w:tentative="1">
      <w:start w:val="1"/>
      <w:numFmt w:val="bullet"/>
      <w:lvlText w:val=""/>
      <w:lvlJc w:val="left"/>
      <w:pPr>
        <w:ind w:left="1800" w:hanging="360"/>
      </w:pPr>
      <w:rPr>
        <w:rFonts w:ascii="Wingdings" w:hAnsi="Wingdings" w:hint="default"/>
      </w:rPr>
    </w:lvl>
    <w:lvl w:ilvl="3" w:tplc="49E2B130" w:tentative="1">
      <w:start w:val="1"/>
      <w:numFmt w:val="bullet"/>
      <w:lvlText w:val=""/>
      <w:lvlJc w:val="left"/>
      <w:pPr>
        <w:ind w:left="2520" w:hanging="360"/>
      </w:pPr>
      <w:rPr>
        <w:rFonts w:ascii="Symbol" w:hAnsi="Symbol" w:hint="default"/>
      </w:rPr>
    </w:lvl>
    <w:lvl w:ilvl="4" w:tplc="25A46B9E" w:tentative="1">
      <w:start w:val="1"/>
      <w:numFmt w:val="bullet"/>
      <w:lvlText w:val="o"/>
      <w:lvlJc w:val="left"/>
      <w:pPr>
        <w:ind w:left="3240" w:hanging="360"/>
      </w:pPr>
      <w:rPr>
        <w:rFonts w:ascii="Courier New" w:hAnsi="Courier New" w:cs="Courier New" w:hint="default"/>
      </w:rPr>
    </w:lvl>
    <w:lvl w:ilvl="5" w:tplc="FE2801BE" w:tentative="1">
      <w:start w:val="1"/>
      <w:numFmt w:val="bullet"/>
      <w:lvlText w:val=""/>
      <w:lvlJc w:val="left"/>
      <w:pPr>
        <w:ind w:left="3960" w:hanging="360"/>
      </w:pPr>
      <w:rPr>
        <w:rFonts w:ascii="Wingdings" w:hAnsi="Wingdings" w:hint="default"/>
      </w:rPr>
    </w:lvl>
    <w:lvl w:ilvl="6" w:tplc="15944AD8" w:tentative="1">
      <w:start w:val="1"/>
      <w:numFmt w:val="bullet"/>
      <w:lvlText w:val=""/>
      <w:lvlJc w:val="left"/>
      <w:pPr>
        <w:ind w:left="4680" w:hanging="360"/>
      </w:pPr>
      <w:rPr>
        <w:rFonts w:ascii="Symbol" w:hAnsi="Symbol" w:hint="default"/>
      </w:rPr>
    </w:lvl>
    <w:lvl w:ilvl="7" w:tplc="A364DF24" w:tentative="1">
      <w:start w:val="1"/>
      <w:numFmt w:val="bullet"/>
      <w:lvlText w:val="o"/>
      <w:lvlJc w:val="left"/>
      <w:pPr>
        <w:ind w:left="5400" w:hanging="360"/>
      </w:pPr>
      <w:rPr>
        <w:rFonts w:ascii="Courier New" w:hAnsi="Courier New" w:cs="Courier New" w:hint="default"/>
      </w:rPr>
    </w:lvl>
    <w:lvl w:ilvl="8" w:tplc="EA4AD680" w:tentative="1">
      <w:start w:val="1"/>
      <w:numFmt w:val="bullet"/>
      <w:lvlText w:val=""/>
      <w:lvlJc w:val="left"/>
      <w:pPr>
        <w:ind w:left="6120" w:hanging="360"/>
      </w:pPr>
      <w:rPr>
        <w:rFonts w:ascii="Wingdings" w:hAnsi="Wingdings" w:hint="default"/>
      </w:rPr>
    </w:lvl>
  </w:abstractNum>
  <w:abstractNum w:abstractNumId="21" w15:restartNumberingAfterBreak="0">
    <w:nsid w:val="40A8305E"/>
    <w:multiLevelType w:val="hybridMultilevel"/>
    <w:tmpl w:val="73A02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AAB0B440">
      <w:start w:val="1"/>
      <w:numFmt w:val="lowerRoman"/>
      <w:lvlText w:val="(%1)"/>
      <w:lvlJc w:val="left"/>
      <w:pPr>
        <w:ind w:left="1080" w:hanging="720"/>
      </w:pPr>
      <w:rPr>
        <w:rFonts w:hint="default"/>
      </w:rPr>
    </w:lvl>
    <w:lvl w:ilvl="1" w:tplc="9E023538" w:tentative="1">
      <w:start w:val="1"/>
      <w:numFmt w:val="lowerLetter"/>
      <w:lvlText w:val="%2."/>
      <w:lvlJc w:val="left"/>
      <w:pPr>
        <w:ind w:left="1440" w:hanging="360"/>
      </w:pPr>
    </w:lvl>
    <w:lvl w:ilvl="2" w:tplc="31DE6566" w:tentative="1">
      <w:start w:val="1"/>
      <w:numFmt w:val="lowerRoman"/>
      <w:lvlText w:val="%3."/>
      <w:lvlJc w:val="right"/>
      <w:pPr>
        <w:ind w:left="2160" w:hanging="180"/>
      </w:pPr>
    </w:lvl>
    <w:lvl w:ilvl="3" w:tplc="855C8D6C" w:tentative="1">
      <w:start w:val="1"/>
      <w:numFmt w:val="decimal"/>
      <w:lvlText w:val="%4."/>
      <w:lvlJc w:val="left"/>
      <w:pPr>
        <w:ind w:left="2880" w:hanging="360"/>
      </w:pPr>
    </w:lvl>
    <w:lvl w:ilvl="4" w:tplc="0ABA0788" w:tentative="1">
      <w:start w:val="1"/>
      <w:numFmt w:val="lowerLetter"/>
      <w:lvlText w:val="%5."/>
      <w:lvlJc w:val="left"/>
      <w:pPr>
        <w:ind w:left="3600" w:hanging="360"/>
      </w:pPr>
    </w:lvl>
    <w:lvl w:ilvl="5" w:tplc="6DDE3D70" w:tentative="1">
      <w:start w:val="1"/>
      <w:numFmt w:val="lowerRoman"/>
      <w:lvlText w:val="%6."/>
      <w:lvlJc w:val="right"/>
      <w:pPr>
        <w:ind w:left="4320" w:hanging="180"/>
      </w:pPr>
    </w:lvl>
    <w:lvl w:ilvl="6" w:tplc="7C1CD860" w:tentative="1">
      <w:start w:val="1"/>
      <w:numFmt w:val="decimal"/>
      <w:lvlText w:val="%7."/>
      <w:lvlJc w:val="left"/>
      <w:pPr>
        <w:ind w:left="5040" w:hanging="360"/>
      </w:pPr>
    </w:lvl>
    <w:lvl w:ilvl="7" w:tplc="9C7AA112" w:tentative="1">
      <w:start w:val="1"/>
      <w:numFmt w:val="lowerLetter"/>
      <w:lvlText w:val="%8."/>
      <w:lvlJc w:val="left"/>
      <w:pPr>
        <w:ind w:left="5760" w:hanging="360"/>
      </w:pPr>
    </w:lvl>
    <w:lvl w:ilvl="8" w:tplc="D4986EB6" w:tentative="1">
      <w:start w:val="1"/>
      <w:numFmt w:val="lowerRoman"/>
      <w:lvlText w:val="%9."/>
      <w:lvlJc w:val="right"/>
      <w:pPr>
        <w:ind w:left="6480" w:hanging="180"/>
      </w:pPr>
    </w:lvl>
  </w:abstractNum>
  <w:abstractNum w:abstractNumId="23" w15:restartNumberingAfterBreak="0">
    <w:nsid w:val="45DF2FDE"/>
    <w:multiLevelType w:val="hybridMultilevel"/>
    <w:tmpl w:val="06986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EF3286"/>
    <w:multiLevelType w:val="hybridMultilevel"/>
    <w:tmpl w:val="5504F770"/>
    <w:lvl w:ilvl="0" w:tplc="94EA8450">
      <w:start w:val="1"/>
      <w:numFmt w:val="lowerRoman"/>
      <w:lvlText w:val="(%1)"/>
      <w:lvlJc w:val="left"/>
      <w:pPr>
        <w:ind w:left="1080" w:hanging="720"/>
      </w:pPr>
      <w:rPr>
        <w:rFonts w:hint="default"/>
      </w:rPr>
    </w:lvl>
    <w:lvl w:ilvl="1" w:tplc="60AAEE0E" w:tentative="1">
      <w:start w:val="1"/>
      <w:numFmt w:val="lowerLetter"/>
      <w:lvlText w:val="%2."/>
      <w:lvlJc w:val="left"/>
      <w:pPr>
        <w:ind w:left="1440" w:hanging="360"/>
      </w:pPr>
    </w:lvl>
    <w:lvl w:ilvl="2" w:tplc="4EC2E6E2" w:tentative="1">
      <w:start w:val="1"/>
      <w:numFmt w:val="lowerRoman"/>
      <w:lvlText w:val="%3."/>
      <w:lvlJc w:val="right"/>
      <w:pPr>
        <w:ind w:left="2160" w:hanging="180"/>
      </w:pPr>
    </w:lvl>
    <w:lvl w:ilvl="3" w:tplc="06AEB210" w:tentative="1">
      <w:start w:val="1"/>
      <w:numFmt w:val="decimal"/>
      <w:lvlText w:val="%4."/>
      <w:lvlJc w:val="left"/>
      <w:pPr>
        <w:ind w:left="2880" w:hanging="360"/>
      </w:pPr>
    </w:lvl>
    <w:lvl w:ilvl="4" w:tplc="B0A0580A" w:tentative="1">
      <w:start w:val="1"/>
      <w:numFmt w:val="lowerLetter"/>
      <w:lvlText w:val="%5."/>
      <w:lvlJc w:val="left"/>
      <w:pPr>
        <w:ind w:left="3600" w:hanging="360"/>
      </w:pPr>
    </w:lvl>
    <w:lvl w:ilvl="5" w:tplc="DCB25888" w:tentative="1">
      <w:start w:val="1"/>
      <w:numFmt w:val="lowerRoman"/>
      <w:lvlText w:val="%6."/>
      <w:lvlJc w:val="right"/>
      <w:pPr>
        <w:ind w:left="4320" w:hanging="180"/>
      </w:pPr>
    </w:lvl>
    <w:lvl w:ilvl="6" w:tplc="D6EA6940" w:tentative="1">
      <w:start w:val="1"/>
      <w:numFmt w:val="decimal"/>
      <w:lvlText w:val="%7."/>
      <w:lvlJc w:val="left"/>
      <w:pPr>
        <w:ind w:left="5040" w:hanging="360"/>
      </w:pPr>
    </w:lvl>
    <w:lvl w:ilvl="7" w:tplc="2CE018EE" w:tentative="1">
      <w:start w:val="1"/>
      <w:numFmt w:val="lowerLetter"/>
      <w:lvlText w:val="%8."/>
      <w:lvlJc w:val="left"/>
      <w:pPr>
        <w:ind w:left="5760" w:hanging="360"/>
      </w:pPr>
    </w:lvl>
    <w:lvl w:ilvl="8" w:tplc="D2D4B77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D407C40">
      <w:start w:val="1"/>
      <w:numFmt w:val="lowerRoman"/>
      <w:lvlText w:val="(%1)"/>
      <w:lvlJc w:val="left"/>
      <w:pPr>
        <w:ind w:left="1080" w:hanging="720"/>
      </w:pPr>
      <w:rPr>
        <w:rFonts w:hint="default"/>
        <w:b w:val="0"/>
      </w:rPr>
    </w:lvl>
    <w:lvl w:ilvl="1" w:tplc="15DE2F68" w:tentative="1">
      <w:start w:val="1"/>
      <w:numFmt w:val="lowerLetter"/>
      <w:lvlText w:val="%2."/>
      <w:lvlJc w:val="left"/>
      <w:pPr>
        <w:ind w:left="1440" w:hanging="360"/>
      </w:pPr>
    </w:lvl>
    <w:lvl w:ilvl="2" w:tplc="F0FA449A" w:tentative="1">
      <w:start w:val="1"/>
      <w:numFmt w:val="lowerRoman"/>
      <w:lvlText w:val="%3."/>
      <w:lvlJc w:val="right"/>
      <w:pPr>
        <w:ind w:left="2160" w:hanging="180"/>
      </w:pPr>
    </w:lvl>
    <w:lvl w:ilvl="3" w:tplc="5DF63E06" w:tentative="1">
      <w:start w:val="1"/>
      <w:numFmt w:val="decimal"/>
      <w:lvlText w:val="%4."/>
      <w:lvlJc w:val="left"/>
      <w:pPr>
        <w:ind w:left="2880" w:hanging="360"/>
      </w:pPr>
    </w:lvl>
    <w:lvl w:ilvl="4" w:tplc="BEF4204E" w:tentative="1">
      <w:start w:val="1"/>
      <w:numFmt w:val="lowerLetter"/>
      <w:lvlText w:val="%5."/>
      <w:lvlJc w:val="left"/>
      <w:pPr>
        <w:ind w:left="3600" w:hanging="360"/>
      </w:pPr>
    </w:lvl>
    <w:lvl w:ilvl="5" w:tplc="D94EFEC4" w:tentative="1">
      <w:start w:val="1"/>
      <w:numFmt w:val="lowerRoman"/>
      <w:lvlText w:val="%6."/>
      <w:lvlJc w:val="right"/>
      <w:pPr>
        <w:ind w:left="4320" w:hanging="180"/>
      </w:pPr>
    </w:lvl>
    <w:lvl w:ilvl="6" w:tplc="721E5618" w:tentative="1">
      <w:start w:val="1"/>
      <w:numFmt w:val="decimal"/>
      <w:lvlText w:val="%7."/>
      <w:lvlJc w:val="left"/>
      <w:pPr>
        <w:ind w:left="5040" w:hanging="360"/>
      </w:pPr>
    </w:lvl>
    <w:lvl w:ilvl="7" w:tplc="47226C76" w:tentative="1">
      <w:start w:val="1"/>
      <w:numFmt w:val="lowerLetter"/>
      <w:lvlText w:val="%8."/>
      <w:lvlJc w:val="left"/>
      <w:pPr>
        <w:ind w:left="5760" w:hanging="360"/>
      </w:pPr>
    </w:lvl>
    <w:lvl w:ilvl="8" w:tplc="70DC46C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D89A13A0">
      <w:start w:val="1"/>
      <w:numFmt w:val="lowerRoman"/>
      <w:lvlText w:val="(%1)"/>
      <w:lvlJc w:val="left"/>
      <w:pPr>
        <w:ind w:left="1080" w:hanging="720"/>
      </w:pPr>
      <w:rPr>
        <w:rFonts w:hint="default"/>
        <w:b w:val="0"/>
      </w:rPr>
    </w:lvl>
    <w:lvl w:ilvl="1" w:tplc="2F287FC4" w:tentative="1">
      <w:start w:val="1"/>
      <w:numFmt w:val="lowerLetter"/>
      <w:lvlText w:val="%2."/>
      <w:lvlJc w:val="left"/>
      <w:pPr>
        <w:ind w:left="1440" w:hanging="360"/>
      </w:pPr>
    </w:lvl>
    <w:lvl w:ilvl="2" w:tplc="E85A8B10" w:tentative="1">
      <w:start w:val="1"/>
      <w:numFmt w:val="lowerRoman"/>
      <w:lvlText w:val="%3."/>
      <w:lvlJc w:val="right"/>
      <w:pPr>
        <w:ind w:left="2160" w:hanging="180"/>
      </w:pPr>
    </w:lvl>
    <w:lvl w:ilvl="3" w:tplc="7A86CB62" w:tentative="1">
      <w:start w:val="1"/>
      <w:numFmt w:val="decimal"/>
      <w:lvlText w:val="%4."/>
      <w:lvlJc w:val="left"/>
      <w:pPr>
        <w:ind w:left="2880" w:hanging="360"/>
      </w:pPr>
    </w:lvl>
    <w:lvl w:ilvl="4" w:tplc="0B065E54" w:tentative="1">
      <w:start w:val="1"/>
      <w:numFmt w:val="lowerLetter"/>
      <w:lvlText w:val="%5."/>
      <w:lvlJc w:val="left"/>
      <w:pPr>
        <w:ind w:left="3600" w:hanging="360"/>
      </w:pPr>
    </w:lvl>
    <w:lvl w:ilvl="5" w:tplc="3EDE164A" w:tentative="1">
      <w:start w:val="1"/>
      <w:numFmt w:val="lowerRoman"/>
      <w:lvlText w:val="%6."/>
      <w:lvlJc w:val="right"/>
      <w:pPr>
        <w:ind w:left="4320" w:hanging="180"/>
      </w:pPr>
    </w:lvl>
    <w:lvl w:ilvl="6" w:tplc="6ABE7A56" w:tentative="1">
      <w:start w:val="1"/>
      <w:numFmt w:val="decimal"/>
      <w:lvlText w:val="%7."/>
      <w:lvlJc w:val="left"/>
      <w:pPr>
        <w:ind w:left="5040" w:hanging="360"/>
      </w:pPr>
    </w:lvl>
    <w:lvl w:ilvl="7" w:tplc="95264214" w:tentative="1">
      <w:start w:val="1"/>
      <w:numFmt w:val="lowerLetter"/>
      <w:lvlText w:val="%8."/>
      <w:lvlJc w:val="left"/>
      <w:pPr>
        <w:ind w:left="5760" w:hanging="360"/>
      </w:pPr>
    </w:lvl>
    <w:lvl w:ilvl="8" w:tplc="7E0E6C2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7CBE253A">
      <w:start w:val="1"/>
      <w:numFmt w:val="decimal"/>
      <w:lvlText w:val="%1."/>
      <w:lvlJc w:val="left"/>
      <w:pPr>
        <w:ind w:left="360" w:hanging="360"/>
      </w:pPr>
      <w:rPr>
        <w:rFonts w:hint="default"/>
      </w:rPr>
    </w:lvl>
    <w:lvl w:ilvl="1" w:tplc="A39411B6" w:tentative="1">
      <w:start w:val="1"/>
      <w:numFmt w:val="lowerLetter"/>
      <w:lvlText w:val="%2."/>
      <w:lvlJc w:val="left"/>
      <w:pPr>
        <w:ind w:left="1080" w:hanging="360"/>
      </w:pPr>
    </w:lvl>
    <w:lvl w:ilvl="2" w:tplc="B3626CB2" w:tentative="1">
      <w:start w:val="1"/>
      <w:numFmt w:val="lowerRoman"/>
      <w:lvlText w:val="%3."/>
      <w:lvlJc w:val="right"/>
      <w:pPr>
        <w:ind w:left="1800" w:hanging="180"/>
      </w:pPr>
    </w:lvl>
    <w:lvl w:ilvl="3" w:tplc="42564988" w:tentative="1">
      <w:start w:val="1"/>
      <w:numFmt w:val="decimal"/>
      <w:lvlText w:val="%4."/>
      <w:lvlJc w:val="left"/>
      <w:pPr>
        <w:ind w:left="2520" w:hanging="360"/>
      </w:pPr>
    </w:lvl>
    <w:lvl w:ilvl="4" w:tplc="646628DA" w:tentative="1">
      <w:start w:val="1"/>
      <w:numFmt w:val="lowerLetter"/>
      <w:lvlText w:val="%5."/>
      <w:lvlJc w:val="left"/>
      <w:pPr>
        <w:ind w:left="3240" w:hanging="360"/>
      </w:pPr>
    </w:lvl>
    <w:lvl w:ilvl="5" w:tplc="A8AC5A78" w:tentative="1">
      <w:start w:val="1"/>
      <w:numFmt w:val="lowerRoman"/>
      <w:lvlText w:val="%6."/>
      <w:lvlJc w:val="right"/>
      <w:pPr>
        <w:ind w:left="3960" w:hanging="180"/>
      </w:pPr>
    </w:lvl>
    <w:lvl w:ilvl="6" w:tplc="2944634C" w:tentative="1">
      <w:start w:val="1"/>
      <w:numFmt w:val="decimal"/>
      <w:lvlText w:val="%7."/>
      <w:lvlJc w:val="left"/>
      <w:pPr>
        <w:ind w:left="4680" w:hanging="360"/>
      </w:pPr>
    </w:lvl>
    <w:lvl w:ilvl="7" w:tplc="F7F86F5A" w:tentative="1">
      <w:start w:val="1"/>
      <w:numFmt w:val="lowerLetter"/>
      <w:lvlText w:val="%8."/>
      <w:lvlJc w:val="left"/>
      <w:pPr>
        <w:ind w:left="5400" w:hanging="360"/>
      </w:pPr>
    </w:lvl>
    <w:lvl w:ilvl="8" w:tplc="64E4E8E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64E4E546">
      <w:start w:val="1"/>
      <w:numFmt w:val="lowerRoman"/>
      <w:lvlText w:val="(%1)"/>
      <w:lvlJc w:val="left"/>
      <w:pPr>
        <w:ind w:left="1080" w:hanging="720"/>
      </w:pPr>
      <w:rPr>
        <w:rFonts w:hint="default"/>
      </w:rPr>
    </w:lvl>
    <w:lvl w:ilvl="1" w:tplc="48CADED0" w:tentative="1">
      <w:start w:val="1"/>
      <w:numFmt w:val="lowerLetter"/>
      <w:lvlText w:val="%2."/>
      <w:lvlJc w:val="left"/>
      <w:pPr>
        <w:ind w:left="1440" w:hanging="360"/>
      </w:pPr>
    </w:lvl>
    <w:lvl w:ilvl="2" w:tplc="80EA2164" w:tentative="1">
      <w:start w:val="1"/>
      <w:numFmt w:val="lowerRoman"/>
      <w:lvlText w:val="%3."/>
      <w:lvlJc w:val="right"/>
      <w:pPr>
        <w:ind w:left="2160" w:hanging="180"/>
      </w:pPr>
    </w:lvl>
    <w:lvl w:ilvl="3" w:tplc="4364B488" w:tentative="1">
      <w:start w:val="1"/>
      <w:numFmt w:val="decimal"/>
      <w:lvlText w:val="%4."/>
      <w:lvlJc w:val="left"/>
      <w:pPr>
        <w:ind w:left="2880" w:hanging="360"/>
      </w:pPr>
    </w:lvl>
    <w:lvl w:ilvl="4" w:tplc="6316B010" w:tentative="1">
      <w:start w:val="1"/>
      <w:numFmt w:val="lowerLetter"/>
      <w:lvlText w:val="%5."/>
      <w:lvlJc w:val="left"/>
      <w:pPr>
        <w:ind w:left="3600" w:hanging="360"/>
      </w:pPr>
    </w:lvl>
    <w:lvl w:ilvl="5" w:tplc="FF6441C2" w:tentative="1">
      <w:start w:val="1"/>
      <w:numFmt w:val="lowerRoman"/>
      <w:lvlText w:val="%6."/>
      <w:lvlJc w:val="right"/>
      <w:pPr>
        <w:ind w:left="4320" w:hanging="180"/>
      </w:pPr>
    </w:lvl>
    <w:lvl w:ilvl="6" w:tplc="018487D2" w:tentative="1">
      <w:start w:val="1"/>
      <w:numFmt w:val="decimal"/>
      <w:lvlText w:val="%7."/>
      <w:lvlJc w:val="left"/>
      <w:pPr>
        <w:ind w:left="5040" w:hanging="360"/>
      </w:pPr>
    </w:lvl>
    <w:lvl w:ilvl="7" w:tplc="152E0636" w:tentative="1">
      <w:start w:val="1"/>
      <w:numFmt w:val="lowerLetter"/>
      <w:lvlText w:val="%8."/>
      <w:lvlJc w:val="left"/>
      <w:pPr>
        <w:ind w:left="5760" w:hanging="360"/>
      </w:pPr>
    </w:lvl>
    <w:lvl w:ilvl="8" w:tplc="B6661AEC"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E58A93D2">
      <w:start w:val="1"/>
      <w:numFmt w:val="decimal"/>
      <w:lvlText w:val="%1."/>
      <w:lvlJc w:val="left"/>
      <w:pPr>
        <w:ind w:left="360" w:hanging="360"/>
      </w:pPr>
    </w:lvl>
    <w:lvl w:ilvl="1" w:tplc="4FC8FE4E" w:tentative="1">
      <w:start w:val="1"/>
      <w:numFmt w:val="lowerLetter"/>
      <w:lvlText w:val="%2."/>
      <w:lvlJc w:val="left"/>
      <w:pPr>
        <w:ind w:left="1080" w:hanging="360"/>
      </w:pPr>
    </w:lvl>
    <w:lvl w:ilvl="2" w:tplc="966C5B86" w:tentative="1">
      <w:start w:val="1"/>
      <w:numFmt w:val="lowerRoman"/>
      <w:lvlText w:val="%3."/>
      <w:lvlJc w:val="right"/>
      <w:pPr>
        <w:ind w:left="1800" w:hanging="180"/>
      </w:pPr>
    </w:lvl>
    <w:lvl w:ilvl="3" w:tplc="BE0A26CA" w:tentative="1">
      <w:start w:val="1"/>
      <w:numFmt w:val="decimal"/>
      <w:lvlText w:val="%4."/>
      <w:lvlJc w:val="left"/>
      <w:pPr>
        <w:ind w:left="2520" w:hanging="360"/>
      </w:pPr>
    </w:lvl>
    <w:lvl w:ilvl="4" w:tplc="8D1E5002" w:tentative="1">
      <w:start w:val="1"/>
      <w:numFmt w:val="lowerLetter"/>
      <w:lvlText w:val="%5."/>
      <w:lvlJc w:val="left"/>
      <w:pPr>
        <w:ind w:left="3240" w:hanging="360"/>
      </w:pPr>
    </w:lvl>
    <w:lvl w:ilvl="5" w:tplc="C0366C20" w:tentative="1">
      <w:start w:val="1"/>
      <w:numFmt w:val="lowerRoman"/>
      <w:lvlText w:val="%6."/>
      <w:lvlJc w:val="right"/>
      <w:pPr>
        <w:ind w:left="3960" w:hanging="180"/>
      </w:pPr>
    </w:lvl>
    <w:lvl w:ilvl="6" w:tplc="8ED61FE2" w:tentative="1">
      <w:start w:val="1"/>
      <w:numFmt w:val="decimal"/>
      <w:lvlText w:val="%7."/>
      <w:lvlJc w:val="left"/>
      <w:pPr>
        <w:ind w:left="4680" w:hanging="360"/>
      </w:pPr>
    </w:lvl>
    <w:lvl w:ilvl="7" w:tplc="7B2CB3F4" w:tentative="1">
      <w:start w:val="1"/>
      <w:numFmt w:val="lowerLetter"/>
      <w:lvlText w:val="%8."/>
      <w:lvlJc w:val="left"/>
      <w:pPr>
        <w:ind w:left="5400" w:hanging="360"/>
      </w:pPr>
    </w:lvl>
    <w:lvl w:ilvl="8" w:tplc="2F42409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56F46144">
      <w:start w:val="1"/>
      <w:numFmt w:val="lowerRoman"/>
      <w:lvlText w:val="(%1)"/>
      <w:lvlJc w:val="left"/>
      <w:pPr>
        <w:ind w:left="1080" w:hanging="720"/>
      </w:pPr>
      <w:rPr>
        <w:rFonts w:hint="default"/>
        <w:b w:val="0"/>
      </w:rPr>
    </w:lvl>
    <w:lvl w:ilvl="1" w:tplc="FA2E5C9A" w:tentative="1">
      <w:start w:val="1"/>
      <w:numFmt w:val="lowerLetter"/>
      <w:lvlText w:val="%2."/>
      <w:lvlJc w:val="left"/>
      <w:pPr>
        <w:ind w:left="1440" w:hanging="360"/>
      </w:pPr>
    </w:lvl>
    <w:lvl w:ilvl="2" w:tplc="F8B26216" w:tentative="1">
      <w:start w:val="1"/>
      <w:numFmt w:val="lowerRoman"/>
      <w:lvlText w:val="%3."/>
      <w:lvlJc w:val="right"/>
      <w:pPr>
        <w:ind w:left="2160" w:hanging="180"/>
      </w:pPr>
    </w:lvl>
    <w:lvl w:ilvl="3" w:tplc="5B32EBFC" w:tentative="1">
      <w:start w:val="1"/>
      <w:numFmt w:val="decimal"/>
      <w:lvlText w:val="%4."/>
      <w:lvlJc w:val="left"/>
      <w:pPr>
        <w:ind w:left="2880" w:hanging="360"/>
      </w:pPr>
    </w:lvl>
    <w:lvl w:ilvl="4" w:tplc="BEE0446E" w:tentative="1">
      <w:start w:val="1"/>
      <w:numFmt w:val="lowerLetter"/>
      <w:lvlText w:val="%5."/>
      <w:lvlJc w:val="left"/>
      <w:pPr>
        <w:ind w:left="3600" w:hanging="360"/>
      </w:pPr>
    </w:lvl>
    <w:lvl w:ilvl="5" w:tplc="8F5EACDE" w:tentative="1">
      <w:start w:val="1"/>
      <w:numFmt w:val="lowerRoman"/>
      <w:lvlText w:val="%6."/>
      <w:lvlJc w:val="right"/>
      <w:pPr>
        <w:ind w:left="4320" w:hanging="180"/>
      </w:pPr>
    </w:lvl>
    <w:lvl w:ilvl="6" w:tplc="51A21A24" w:tentative="1">
      <w:start w:val="1"/>
      <w:numFmt w:val="decimal"/>
      <w:lvlText w:val="%7."/>
      <w:lvlJc w:val="left"/>
      <w:pPr>
        <w:ind w:left="5040" w:hanging="360"/>
      </w:pPr>
    </w:lvl>
    <w:lvl w:ilvl="7" w:tplc="18B6672E" w:tentative="1">
      <w:start w:val="1"/>
      <w:numFmt w:val="lowerLetter"/>
      <w:lvlText w:val="%8."/>
      <w:lvlJc w:val="left"/>
      <w:pPr>
        <w:ind w:left="5760" w:hanging="360"/>
      </w:pPr>
    </w:lvl>
    <w:lvl w:ilvl="8" w:tplc="C10EE7E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12780BE0">
      <w:start w:val="1"/>
      <w:numFmt w:val="lowerRoman"/>
      <w:lvlText w:val="(%1)"/>
      <w:lvlJc w:val="left"/>
      <w:pPr>
        <w:ind w:left="1080" w:hanging="720"/>
      </w:pPr>
      <w:rPr>
        <w:rFonts w:hint="default"/>
      </w:rPr>
    </w:lvl>
    <w:lvl w:ilvl="1" w:tplc="DB689E2A" w:tentative="1">
      <w:start w:val="1"/>
      <w:numFmt w:val="lowerLetter"/>
      <w:lvlText w:val="%2."/>
      <w:lvlJc w:val="left"/>
      <w:pPr>
        <w:ind w:left="1440" w:hanging="360"/>
      </w:pPr>
    </w:lvl>
    <w:lvl w:ilvl="2" w:tplc="2D00E748" w:tentative="1">
      <w:start w:val="1"/>
      <w:numFmt w:val="lowerRoman"/>
      <w:lvlText w:val="%3."/>
      <w:lvlJc w:val="right"/>
      <w:pPr>
        <w:ind w:left="2160" w:hanging="180"/>
      </w:pPr>
    </w:lvl>
    <w:lvl w:ilvl="3" w:tplc="6688D7CC" w:tentative="1">
      <w:start w:val="1"/>
      <w:numFmt w:val="decimal"/>
      <w:lvlText w:val="%4."/>
      <w:lvlJc w:val="left"/>
      <w:pPr>
        <w:ind w:left="2880" w:hanging="360"/>
      </w:pPr>
    </w:lvl>
    <w:lvl w:ilvl="4" w:tplc="433CD560" w:tentative="1">
      <w:start w:val="1"/>
      <w:numFmt w:val="lowerLetter"/>
      <w:lvlText w:val="%5."/>
      <w:lvlJc w:val="left"/>
      <w:pPr>
        <w:ind w:left="3600" w:hanging="360"/>
      </w:pPr>
    </w:lvl>
    <w:lvl w:ilvl="5" w:tplc="4EAA6928" w:tentative="1">
      <w:start w:val="1"/>
      <w:numFmt w:val="lowerRoman"/>
      <w:lvlText w:val="%6."/>
      <w:lvlJc w:val="right"/>
      <w:pPr>
        <w:ind w:left="4320" w:hanging="180"/>
      </w:pPr>
    </w:lvl>
    <w:lvl w:ilvl="6" w:tplc="9078DFF4" w:tentative="1">
      <w:start w:val="1"/>
      <w:numFmt w:val="decimal"/>
      <w:lvlText w:val="%7."/>
      <w:lvlJc w:val="left"/>
      <w:pPr>
        <w:ind w:left="5040" w:hanging="360"/>
      </w:pPr>
    </w:lvl>
    <w:lvl w:ilvl="7" w:tplc="44F84A74" w:tentative="1">
      <w:start w:val="1"/>
      <w:numFmt w:val="lowerLetter"/>
      <w:lvlText w:val="%8."/>
      <w:lvlJc w:val="left"/>
      <w:pPr>
        <w:ind w:left="5760" w:hanging="360"/>
      </w:pPr>
    </w:lvl>
    <w:lvl w:ilvl="8" w:tplc="BECC43D4"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9ABC9F70">
      <w:start w:val="1"/>
      <w:numFmt w:val="lowerRoman"/>
      <w:lvlText w:val="(%1)"/>
      <w:lvlJc w:val="left"/>
      <w:pPr>
        <w:ind w:left="1080" w:hanging="720"/>
      </w:pPr>
      <w:rPr>
        <w:rFonts w:hint="default"/>
      </w:rPr>
    </w:lvl>
    <w:lvl w:ilvl="1" w:tplc="39665986" w:tentative="1">
      <w:start w:val="1"/>
      <w:numFmt w:val="lowerLetter"/>
      <w:lvlText w:val="%2."/>
      <w:lvlJc w:val="left"/>
      <w:pPr>
        <w:ind w:left="1440" w:hanging="360"/>
      </w:pPr>
    </w:lvl>
    <w:lvl w:ilvl="2" w:tplc="F8AEE1FC" w:tentative="1">
      <w:start w:val="1"/>
      <w:numFmt w:val="lowerRoman"/>
      <w:lvlText w:val="%3."/>
      <w:lvlJc w:val="right"/>
      <w:pPr>
        <w:ind w:left="2160" w:hanging="180"/>
      </w:pPr>
    </w:lvl>
    <w:lvl w:ilvl="3" w:tplc="3C54CF50" w:tentative="1">
      <w:start w:val="1"/>
      <w:numFmt w:val="decimal"/>
      <w:lvlText w:val="%4."/>
      <w:lvlJc w:val="left"/>
      <w:pPr>
        <w:ind w:left="2880" w:hanging="360"/>
      </w:pPr>
    </w:lvl>
    <w:lvl w:ilvl="4" w:tplc="E2F695F8" w:tentative="1">
      <w:start w:val="1"/>
      <w:numFmt w:val="lowerLetter"/>
      <w:lvlText w:val="%5."/>
      <w:lvlJc w:val="left"/>
      <w:pPr>
        <w:ind w:left="3600" w:hanging="360"/>
      </w:pPr>
    </w:lvl>
    <w:lvl w:ilvl="5" w:tplc="D4A45980" w:tentative="1">
      <w:start w:val="1"/>
      <w:numFmt w:val="lowerRoman"/>
      <w:lvlText w:val="%6."/>
      <w:lvlJc w:val="right"/>
      <w:pPr>
        <w:ind w:left="4320" w:hanging="180"/>
      </w:pPr>
    </w:lvl>
    <w:lvl w:ilvl="6" w:tplc="E8826FCE" w:tentative="1">
      <w:start w:val="1"/>
      <w:numFmt w:val="decimal"/>
      <w:lvlText w:val="%7."/>
      <w:lvlJc w:val="left"/>
      <w:pPr>
        <w:ind w:left="5040" w:hanging="360"/>
      </w:pPr>
    </w:lvl>
    <w:lvl w:ilvl="7" w:tplc="CD54B7C4" w:tentative="1">
      <w:start w:val="1"/>
      <w:numFmt w:val="lowerLetter"/>
      <w:lvlText w:val="%8."/>
      <w:lvlJc w:val="left"/>
      <w:pPr>
        <w:ind w:left="5760" w:hanging="360"/>
      </w:pPr>
    </w:lvl>
    <w:lvl w:ilvl="8" w:tplc="62FCD5A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2E725446">
      <w:start w:val="1"/>
      <w:numFmt w:val="lowerRoman"/>
      <w:lvlText w:val="(%1)"/>
      <w:lvlJc w:val="left"/>
      <w:pPr>
        <w:ind w:left="1004" w:hanging="720"/>
      </w:pPr>
      <w:rPr>
        <w:rFonts w:hint="default"/>
        <w:b w:val="0"/>
      </w:rPr>
    </w:lvl>
    <w:lvl w:ilvl="1" w:tplc="9A46D92C" w:tentative="1">
      <w:start w:val="1"/>
      <w:numFmt w:val="lowerLetter"/>
      <w:lvlText w:val="%2."/>
      <w:lvlJc w:val="left"/>
      <w:pPr>
        <w:ind w:left="1364" w:hanging="360"/>
      </w:pPr>
    </w:lvl>
    <w:lvl w:ilvl="2" w:tplc="ED9891A6" w:tentative="1">
      <w:start w:val="1"/>
      <w:numFmt w:val="lowerRoman"/>
      <w:lvlText w:val="%3."/>
      <w:lvlJc w:val="right"/>
      <w:pPr>
        <w:ind w:left="2084" w:hanging="180"/>
      </w:pPr>
    </w:lvl>
    <w:lvl w:ilvl="3" w:tplc="1B60BA38" w:tentative="1">
      <w:start w:val="1"/>
      <w:numFmt w:val="decimal"/>
      <w:lvlText w:val="%4."/>
      <w:lvlJc w:val="left"/>
      <w:pPr>
        <w:ind w:left="2804" w:hanging="360"/>
      </w:pPr>
    </w:lvl>
    <w:lvl w:ilvl="4" w:tplc="A3C43F72" w:tentative="1">
      <w:start w:val="1"/>
      <w:numFmt w:val="lowerLetter"/>
      <w:lvlText w:val="%5."/>
      <w:lvlJc w:val="left"/>
      <w:pPr>
        <w:ind w:left="3524" w:hanging="360"/>
      </w:pPr>
    </w:lvl>
    <w:lvl w:ilvl="5" w:tplc="8672362E" w:tentative="1">
      <w:start w:val="1"/>
      <w:numFmt w:val="lowerRoman"/>
      <w:lvlText w:val="%6."/>
      <w:lvlJc w:val="right"/>
      <w:pPr>
        <w:ind w:left="4244" w:hanging="180"/>
      </w:pPr>
    </w:lvl>
    <w:lvl w:ilvl="6" w:tplc="12A24934" w:tentative="1">
      <w:start w:val="1"/>
      <w:numFmt w:val="decimal"/>
      <w:lvlText w:val="%7."/>
      <w:lvlJc w:val="left"/>
      <w:pPr>
        <w:ind w:left="4964" w:hanging="360"/>
      </w:pPr>
    </w:lvl>
    <w:lvl w:ilvl="7" w:tplc="DAB4DF72" w:tentative="1">
      <w:start w:val="1"/>
      <w:numFmt w:val="lowerLetter"/>
      <w:lvlText w:val="%8."/>
      <w:lvlJc w:val="left"/>
      <w:pPr>
        <w:ind w:left="5684" w:hanging="360"/>
      </w:pPr>
    </w:lvl>
    <w:lvl w:ilvl="8" w:tplc="B32E6CC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485C488A">
      <w:start w:val="1"/>
      <w:numFmt w:val="decimal"/>
      <w:lvlText w:val="%1."/>
      <w:lvlJc w:val="left"/>
      <w:pPr>
        <w:ind w:left="360" w:hanging="360"/>
      </w:pPr>
      <w:rPr>
        <w:rFonts w:hint="default"/>
      </w:rPr>
    </w:lvl>
    <w:lvl w:ilvl="1" w:tplc="322C2E08" w:tentative="1">
      <w:start w:val="1"/>
      <w:numFmt w:val="lowerLetter"/>
      <w:lvlText w:val="%2."/>
      <w:lvlJc w:val="left"/>
      <w:pPr>
        <w:ind w:left="1080" w:hanging="360"/>
      </w:pPr>
    </w:lvl>
    <w:lvl w:ilvl="2" w:tplc="4C5A6946" w:tentative="1">
      <w:start w:val="1"/>
      <w:numFmt w:val="lowerRoman"/>
      <w:lvlText w:val="%3."/>
      <w:lvlJc w:val="right"/>
      <w:pPr>
        <w:ind w:left="1800" w:hanging="180"/>
      </w:pPr>
    </w:lvl>
    <w:lvl w:ilvl="3" w:tplc="0F6AB070" w:tentative="1">
      <w:start w:val="1"/>
      <w:numFmt w:val="decimal"/>
      <w:lvlText w:val="%4."/>
      <w:lvlJc w:val="left"/>
      <w:pPr>
        <w:ind w:left="2520" w:hanging="360"/>
      </w:pPr>
    </w:lvl>
    <w:lvl w:ilvl="4" w:tplc="2B90C1EC" w:tentative="1">
      <w:start w:val="1"/>
      <w:numFmt w:val="lowerLetter"/>
      <w:lvlText w:val="%5."/>
      <w:lvlJc w:val="left"/>
      <w:pPr>
        <w:ind w:left="3240" w:hanging="360"/>
      </w:pPr>
    </w:lvl>
    <w:lvl w:ilvl="5" w:tplc="FBF44BD2" w:tentative="1">
      <w:start w:val="1"/>
      <w:numFmt w:val="lowerRoman"/>
      <w:lvlText w:val="%6."/>
      <w:lvlJc w:val="right"/>
      <w:pPr>
        <w:ind w:left="3960" w:hanging="180"/>
      </w:pPr>
    </w:lvl>
    <w:lvl w:ilvl="6" w:tplc="2F182476" w:tentative="1">
      <w:start w:val="1"/>
      <w:numFmt w:val="decimal"/>
      <w:lvlText w:val="%7."/>
      <w:lvlJc w:val="left"/>
      <w:pPr>
        <w:ind w:left="4680" w:hanging="360"/>
      </w:pPr>
    </w:lvl>
    <w:lvl w:ilvl="7" w:tplc="31FA9D9E" w:tentative="1">
      <w:start w:val="1"/>
      <w:numFmt w:val="lowerLetter"/>
      <w:lvlText w:val="%8."/>
      <w:lvlJc w:val="left"/>
      <w:pPr>
        <w:ind w:left="5400" w:hanging="360"/>
      </w:pPr>
    </w:lvl>
    <w:lvl w:ilvl="8" w:tplc="4A3EB3AA"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66FA1DC8">
      <w:start w:val="1"/>
      <w:numFmt w:val="lowerRoman"/>
      <w:lvlText w:val="(%1)"/>
      <w:lvlJc w:val="left"/>
      <w:pPr>
        <w:ind w:left="1080" w:hanging="720"/>
      </w:pPr>
      <w:rPr>
        <w:rFonts w:hint="default"/>
      </w:rPr>
    </w:lvl>
    <w:lvl w:ilvl="1" w:tplc="E5E414C0" w:tentative="1">
      <w:start w:val="1"/>
      <w:numFmt w:val="lowerLetter"/>
      <w:lvlText w:val="%2."/>
      <w:lvlJc w:val="left"/>
      <w:pPr>
        <w:ind w:left="1440" w:hanging="360"/>
      </w:pPr>
    </w:lvl>
    <w:lvl w:ilvl="2" w:tplc="7310C63E" w:tentative="1">
      <w:start w:val="1"/>
      <w:numFmt w:val="lowerRoman"/>
      <w:lvlText w:val="%3."/>
      <w:lvlJc w:val="right"/>
      <w:pPr>
        <w:ind w:left="2160" w:hanging="180"/>
      </w:pPr>
    </w:lvl>
    <w:lvl w:ilvl="3" w:tplc="B9BCD074" w:tentative="1">
      <w:start w:val="1"/>
      <w:numFmt w:val="decimal"/>
      <w:lvlText w:val="%4."/>
      <w:lvlJc w:val="left"/>
      <w:pPr>
        <w:ind w:left="2880" w:hanging="360"/>
      </w:pPr>
    </w:lvl>
    <w:lvl w:ilvl="4" w:tplc="6A3E53E4" w:tentative="1">
      <w:start w:val="1"/>
      <w:numFmt w:val="lowerLetter"/>
      <w:lvlText w:val="%5."/>
      <w:lvlJc w:val="left"/>
      <w:pPr>
        <w:ind w:left="3600" w:hanging="360"/>
      </w:pPr>
    </w:lvl>
    <w:lvl w:ilvl="5" w:tplc="B42220F0" w:tentative="1">
      <w:start w:val="1"/>
      <w:numFmt w:val="lowerRoman"/>
      <w:lvlText w:val="%6."/>
      <w:lvlJc w:val="right"/>
      <w:pPr>
        <w:ind w:left="4320" w:hanging="180"/>
      </w:pPr>
    </w:lvl>
    <w:lvl w:ilvl="6" w:tplc="DC509BC0" w:tentative="1">
      <w:start w:val="1"/>
      <w:numFmt w:val="decimal"/>
      <w:lvlText w:val="%7."/>
      <w:lvlJc w:val="left"/>
      <w:pPr>
        <w:ind w:left="5040" w:hanging="360"/>
      </w:pPr>
    </w:lvl>
    <w:lvl w:ilvl="7" w:tplc="A888FA50" w:tentative="1">
      <w:start w:val="1"/>
      <w:numFmt w:val="lowerLetter"/>
      <w:lvlText w:val="%8."/>
      <w:lvlJc w:val="left"/>
      <w:pPr>
        <w:ind w:left="5760" w:hanging="360"/>
      </w:pPr>
    </w:lvl>
    <w:lvl w:ilvl="8" w:tplc="5E2C403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EEBC3B56">
      <w:start w:val="1"/>
      <w:numFmt w:val="decimal"/>
      <w:lvlText w:val="%1."/>
      <w:lvlJc w:val="left"/>
      <w:pPr>
        <w:ind w:left="360" w:hanging="360"/>
      </w:pPr>
      <w:rPr>
        <w:rFonts w:hint="default"/>
      </w:rPr>
    </w:lvl>
    <w:lvl w:ilvl="1" w:tplc="A8E4E5AE" w:tentative="1">
      <w:start w:val="1"/>
      <w:numFmt w:val="lowerLetter"/>
      <w:lvlText w:val="%2."/>
      <w:lvlJc w:val="left"/>
      <w:pPr>
        <w:ind w:left="1080" w:hanging="360"/>
      </w:pPr>
    </w:lvl>
    <w:lvl w:ilvl="2" w:tplc="F1FCDB3A" w:tentative="1">
      <w:start w:val="1"/>
      <w:numFmt w:val="lowerRoman"/>
      <w:lvlText w:val="%3."/>
      <w:lvlJc w:val="right"/>
      <w:pPr>
        <w:ind w:left="1800" w:hanging="180"/>
      </w:pPr>
    </w:lvl>
    <w:lvl w:ilvl="3" w:tplc="BC4E7842" w:tentative="1">
      <w:start w:val="1"/>
      <w:numFmt w:val="decimal"/>
      <w:lvlText w:val="%4."/>
      <w:lvlJc w:val="left"/>
      <w:pPr>
        <w:ind w:left="2520" w:hanging="360"/>
      </w:pPr>
    </w:lvl>
    <w:lvl w:ilvl="4" w:tplc="EE1A07E0" w:tentative="1">
      <w:start w:val="1"/>
      <w:numFmt w:val="lowerLetter"/>
      <w:lvlText w:val="%5."/>
      <w:lvlJc w:val="left"/>
      <w:pPr>
        <w:ind w:left="3240" w:hanging="360"/>
      </w:pPr>
    </w:lvl>
    <w:lvl w:ilvl="5" w:tplc="65F6EACC" w:tentative="1">
      <w:start w:val="1"/>
      <w:numFmt w:val="lowerRoman"/>
      <w:lvlText w:val="%6."/>
      <w:lvlJc w:val="right"/>
      <w:pPr>
        <w:ind w:left="3960" w:hanging="180"/>
      </w:pPr>
    </w:lvl>
    <w:lvl w:ilvl="6" w:tplc="59883B94" w:tentative="1">
      <w:start w:val="1"/>
      <w:numFmt w:val="decimal"/>
      <w:lvlText w:val="%7."/>
      <w:lvlJc w:val="left"/>
      <w:pPr>
        <w:ind w:left="4680" w:hanging="360"/>
      </w:pPr>
    </w:lvl>
    <w:lvl w:ilvl="7" w:tplc="1BC6BE64" w:tentative="1">
      <w:start w:val="1"/>
      <w:numFmt w:val="lowerLetter"/>
      <w:lvlText w:val="%8."/>
      <w:lvlJc w:val="left"/>
      <w:pPr>
        <w:ind w:left="5400" w:hanging="360"/>
      </w:pPr>
    </w:lvl>
    <w:lvl w:ilvl="8" w:tplc="813A25D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A70E3E1E">
      <w:start w:val="1"/>
      <w:numFmt w:val="lowerRoman"/>
      <w:lvlText w:val="(%1)"/>
      <w:lvlJc w:val="left"/>
      <w:pPr>
        <w:ind w:left="1080" w:hanging="720"/>
      </w:pPr>
      <w:rPr>
        <w:rFonts w:hint="default"/>
      </w:rPr>
    </w:lvl>
    <w:lvl w:ilvl="1" w:tplc="7474F8EC" w:tentative="1">
      <w:start w:val="1"/>
      <w:numFmt w:val="lowerLetter"/>
      <w:lvlText w:val="%2."/>
      <w:lvlJc w:val="left"/>
      <w:pPr>
        <w:ind w:left="1440" w:hanging="360"/>
      </w:pPr>
    </w:lvl>
    <w:lvl w:ilvl="2" w:tplc="3DD8D27C" w:tentative="1">
      <w:start w:val="1"/>
      <w:numFmt w:val="lowerRoman"/>
      <w:lvlText w:val="%3."/>
      <w:lvlJc w:val="right"/>
      <w:pPr>
        <w:ind w:left="2160" w:hanging="180"/>
      </w:pPr>
    </w:lvl>
    <w:lvl w:ilvl="3" w:tplc="7FD81568" w:tentative="1">
      <w:start w:val="1"/>
      <w:numFmt w:val="decimal"/>
      <w:lvlText w:val="%4."/>
      <w:lvlJc w:val="left"/>
      <w:pPr>
        <w:ind w:left="2880" w:hanging="360"/>
      </w:pPr>
    </w:lvl>
    <w:lvl w:ilvl="4" w:tplc="A344D43E" w:tentative="1">
      <w:start w:val="1"/>
      <w:numFmt w:val="lowerLetter"/>
      <w:lvlText w:val="%5."/>
      <w:lvlJc w:val="left"/>
      <w:pPr>
        <w:ind w:left="3600" w:hanging="360"/>
      </w:pPr>
    </w:lvl>
    <w:lvl w:ilvl="5" w:tplc="00200958" w:tentative="1">
      <w:start w:val="1"/>
      <w:numFmt w:val="lowerRoman"/>
      <w:lvlText w:val="%6."/>
      <w:lvlJc w:val="right"/>
      <w:pPr>
        <w:ind w:left="4320" w:hanging="180"/>
      </w:pPr>
    </w:lvl>
    <w:lvl w:ilvl="6" w:tplc="D3EA68BE" w:tentative="1">
      <w:start w:val="1"/>
      <w:numFmt w:val="decimal"/>
      <w:lvlText w:val="%7."/>
      <w:lvlJc w:val="left"/>
      <w:pPr>
        <w:ind w:left="5040" w:hanging="360"/>
      </w:pPr>
    </w:lvl>
    <w:lvl w:ilvl="7" w:tplc="B2E2FAB4" w:tentative="1">
      <w:start w:val="1"/>
      <w:numFmt w:val="lowerLetter"/>
      <w:lvlText w:val="%8."/>
      <w:lvlJc w:val="left"/>
      <w:pPr>
        <w:ind w:left="5760" w:hanging="360"/>
      </w:pPr>
    </w:lvl>
    <w:lvl w:ilvl="8" w:tplc="7D48AA1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1FFECCF2">
      <w:start w:val="1"/>
      <w:numFmt w:val="decimal"/>
      <w:lvlText w:val="%1."/>
      <w:lvlJc w:val="left"/>
      <w:pPr>
        <w:ind w:left="360" w:hanging="360"/>
      </w:pPr>
      <w:rPr>
        <w:rFonts w:hint="default"/>
      </w:rPr>
    </w:lvl>
    <w:lvl w:ilvl="1" w:tplc="F174A588" w:tentative="1">
      <w:start w:val="1"/>
      <w:numFmt w:val="lowerLetter"/>
      <w:lvlText w:val="%2."/>
      <w:lvlJc w:val="left"/>
      <w:pPr>
        <w:ind w:left="1080" w:hanging="360"/>
      </w:pPr>
    </w:lvl>
    <w:lvl w:ilvl="2" w:tplc="FF9EEF2E" w:tentative="1">
      <w:start w:val="1"/>
      <w:numFmt w:val="lowerRoman"/>
      <w:lvlText w:val="%3."/>
      <w:lvlJc w:val="right"/>
      <w:pPr>
        <w:ind w:left="1800" w:hanging="180"/>
      </w:pPr>
    </w:lvl>
    <w:lvl w:ilvl="3" w:tplc="4C6E9AAC" w:tentative="1">
      <w:start w:val="1"/>
      <w:numFmt w:val="decimal"/>
      <w:lvlText w:val="%4."/>
      <w:lvlJc w:val="left"/>
      <w:pPr>
        <w:ind w:left="2520" w:hanging="360"/>
      </w:pPr>
    </w:lvl>
    <w:lvl w:ilvl="4" w:tplc="56F436FC" w:tentative="1">
      <w:start w:val="1"/>
      <w:numFmt w:val="lowerLetter"/>
      <w:lvlText w:val="%5."/>
      <w:lvlJc w:val="left"/>
      <w:pPr>
        <w:ind w:left="3240" w:hanging="360"/>
      </w:pPr>
    </w:lvl>
    <w:lvl w:ilvl="5" w:tplc="E722956C" w:tentative="1">
      <w:start w:val="1"/>
      <w:numFmt w:val="lowerRoman"/>
      <w:lvlText w:val="%6."/>
      <w:lvlJc w:val="right"/>
      <w:pPr>
        <w:ind w:left="3960" w:hanging="180"/>
      </w:pPr>
    </w:lvl>
    <w:lvl w:ilvl="6" w:tplc="DDFCA096" w:tentative="1">
      <w:start w:val="1"/>
      <w:numFmt w:val="decimal"/>
      <w:lvlText w:val="%7."/>
      <w:lvlJc w:val="left"/>
      <w:pPr>
        <w:ind w:left="4680" w:hanging="360"/>
      </w:pPr>
    </w:lvl>
    <w:lvl w:ilvl="7" w:tplc="21C608CE" w:tentative="1">
      <w:start w:val="1"/>
      <w:numFmt w:val="lowerLetter"/>
      <w:lvlText w:val="%8."/>
      <w:lvlJc w:val="left"/>
      <w:pPr>
        <w:ind w:left="5400" w:hanging="360"/>
      </w:pPr>
    </w:lvl>
    <w:lvl w:ilvl="8" w:tplc="3E9678E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740789A">
      <w:start w:val="1"/>
      <w:numFmt w:val="decimal"/>
      <w:lvlText w:val="%1."/>
      <w:lvlJc w:val="left"/>
      <w:pPr>
        <w:ind w:left="360" w:hanging="360"/>
      </w:pPr>
      <w:rPr>
        <w:rFonts w:hint="default"/>
      </w:rPr>
    </w:lvl>
    <w:lvl w:ilvl="1" w:tplc="113C889C" w:tentative="1">
      <w:start w:val="1"/>
      <w:numFmt w:val="lowerLetter"/>
      <w:lvlText w:val="%2."/>
      <w:lvlJc w:val="left"/>
      <w:pPr>
        <w:ind w:left="1080" w:hanging="360"/>
      </w:pPr>
    </w:lvl>
    <w:lvl w:ilvl="2" w:tplc="351265A4" w:tentative="1">
      <w:start w:val="1"/>
      <w:numFmt w:val="lowerRoman"/>
      <w:lvlText w:val="%3."/>
      <w:lvlJc w:val="right"/>
      <w:pPr>
        <w:ind w:left="1800" w:hanging="180"/>
      </w:pPr>
    </w:lvl>
    <w:lvl w:ilvl="3" w:tplc="E1E805C2" w:tentative="1">
      <w:start w:val="1"/>
      <w:numFmt w:val="decimal"/>
      <w:lvlText w:val="%4."/>
      <w:lvlJc w:val="left"/>
      <w:pPr>
        <w:ind w:left="2520" w:hanging="360"/>
      </w:pPr>
    </w:lvl>
    <w:lvl w:ilvl="4" w:tplc="54EC754E" w:tentative="1">
      <w:start w:val="1"/>
      <w:numFmt w:val="lowerLetter"/>
      <w:lvlText w:val="%5."/>
      <w:lvlJc w:val="left"/>
      <w:pPr>
        <w:ind w:left="3240" w:hanging="360"/>
      </w:pPr>
    </w:lvl>
    <w:lvl w:ilvl="5" w:tplc="A8A08906" w:tentative="1">
      <w:start w:val="1"/>
      <w:numFmt w:val="lowerRoman"/>
      <w:lvlText w:val="%6."/>
      <w:lvlJc w:val="right"/>
      <w:pPr>
        <w:ind w:left="3960" w:hanging="180"/>
      </w:pPr>
    </w:lvl>
    <w:lvl w:ilvl="6" w:tplc="51B269E2" w:tentative="1">
      <w:start w:val="1"/>
      <w:numFmt w:val="decimal"/>
      <w:lvlText w:val="%7."/>
      <w:lvlJc w:val="left"/>
      <w:pPr>
        <w:ind w:left="4680" w:hanging="360"/>
      </w:pPr>
    </w:lvl>
    <w:lvl w:ilvl="7" w:tplc="76DC3058" w:tentative="1">
      <w:start w:val="1"/>
      <w:numFmt w:val="lowerLetter"/>
      <w:lvlText w:val="%8."/>
      <w:lvlJc w:val="left"/>
      <w:pPr>
        <w:ind w:left="5400" w:hanging="360"/>
      </w:pPr>
    </w:lvl>
    <w:lvl w:ilvl="8" w:tplc="2BAA77E8"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7"/>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7"/>
  </w:num>
  <w:num w:numId="20">
    <w:abstractNumId w:val="26"/>
  </w:num>
  <w:num w:numId="21">
    <w:abstractNumId w:val="8"/>
  </w:num>
  <w:num w:numId="22">
    <w:abstractNumId w:val="13"/>
  </w:num>
  <w:num w:numId="23">
    <w:abstractNumId w:val="32"/>
  </w:num>
  <w:num w:numId="24">
    <w:abstractNumId w:val="22"/>
  </w:num>
  <w:num w:numId="25">
    <w:abstractNumId w:val="18"/>
  </w:num>
  <w:num w:numId="26">
    <w:abstractNumId w:val="12"/>
  </w:num>
  <w:num w:numId="27">
    <w:abstractNumId w:val="24"/>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7"/>
  </w:num>
  <w:num w:numId="4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29C"/>
    <w:rsid w:val="00247CC8"/>
    <w:rsid w:val="0028510D"/>
    <w:rsid w:val="003342FE"/>
    <w:rsid w:val="003811F0"/>
    <w:rsid w:val="003D229C"/>
    <w:rsid w:val="00461634"/>
    <w:rsid w:val="00652E76"/>
    <w:rsid w:val="00B97781"/>
    <w:rsid w:val="00BB7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38BA"/>
  <w15:docId w15:val="{40EC5B0F-B561-4677-9307-935EE5A1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600089</RACS_x0020_ID>
    <Approved_x0020_Provider xmlns="a8338b6e-77a6-4851-82b6-98166143ffdd">The Society of St Hilarion Inc</Approved_x0020_Provider>
    <Management_x0020_Company_x0020_ID xmlns="a8338b6e-77a6-4851-82b6-98166143ffdd" xsi:nil="true"/>
    <Home xmlns="a8338b6e-77a6-4851-82b6-98166143ffdd">Society of St Hilarion - SEATON</Home>
    <Signed xmlns="a8338b6e-77a6-4851-82b6-98166143ffdd" xsi:nil="true"/>
    <Uploaded xmlns="a8338b6e-77a6-4851-82b6-98166143ffdd">False</Uploaded>
    <Management_x0020_Company xmlns="a8338b6e-77a6-4851-82b6-98166143ffdd" xsi:nil="true"/>
    <Doc_x0020_Date xmlns="a8338b6e-77a6-4851-82b6-98166143ffdd">2020-09-21T22:39:00+00:00</Doc_x0020_Date>
    <CSI_x0020_ID xmlns="a8338b6e-77a6-4851-82b6-98166143ffdd" xsi:nil="true"/>
    <Case_x0020_ID xmlns="a8338b6e-77a6-4851-82b6-98166143ffdd" xsi:nil="true"/>
    <Approved_x0020_Provider_x0020_ID xmlns="a8338b6e-77a6-4851-82b6-98166143ffdd">B36D8368-77F4-DC11-AD41-005056922186</Approved_x0020_Provider_x0020_ID>
    <Location xmlns="a8338b6e-77a6-4851-82b6-98166143ffdd" xsi:nil="true"/>
    <Home_x0020_ID xmlns="a8338b6e-77a6-4851-82b6-98166143ffdd">8DD16765-0385-E411-B1AD-005056922186</Home_x0020_ID>
    <State xmlns="a8338b6e-77a6-4851-82b6-98166143ffdd">SA</State>
    <Doc_x0020_Sent_Received_x0020_Date xmlns="a8338b6e-77a6-4851-82b6-98166143ffdd">2020-09-22T00:00:00+00:00</Doc_x0020_Sent_Received_x0020_Date>
    <Activity_x0020_ID xmlns="a8338b6e-77a6-4851-82b6-98166143ffdd">C12DA37E-6EF1-EA11-94FB-005056922186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84EF8-A170-4FC4-84AF-9817B7E91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a8338b6e-77a6-4851-82b6-98166143ffdd"/>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4DE0AB5-05F7-429A-A219-31FFEED7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2020-11-10T03:42:00Z</dcterms:created>
  <dcterms:modified xsi:type="dcterms:W3CDTF">2020-11-10T03:42:00Z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