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C981" w14:textId="77777777" w:rsidR="003C6EC2" w:rsidRPr="003C6EC2" w:rsidRDefault="00DC41B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7ACB2E" wp14:editId="587ACB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864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7ACB30" wp14:editId="587ACB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545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Simeon Village</w:t>
      </w:r>
      <w:r w:rsidRPr="003C6EC2">
        <w:rPr>
          <w:rFonts w:ascii="Arial Black" w:hAnsi="Arial Black"/>
        </w:rPr>
        <w:t xml:space="preserve"> </w:t>
      </w:r>
    </w:p>
    <w:p w14:paraId="587AC982" w14:textId="77777777" w:rsidR="003C6EC2" w:rsidRPr="003C6EC2" w:rsidRDefault="00DC41B2" w:rsidP="003C6EC2">
      <w:pPr>
        <w:pStyle w:val="Title"/>
        <w:spacing w:before="360" w:after="480"/>
      </w:pPr>
      <w:r w:rsidRPr="003C6EC2">
        <w:rPr>
          <w:rFonts w:ascii="Arial Black" w:eastAsia="Calibri" w:hAnsi="Arial Black"/>
          <w:sz w:val="56"/>
        </w:rPr>
        <w:t>Performance Report</w:t>
      </w:r>
    </w:p>
    <w:p w14:paraId="587AC983" w14:textId="77777777" w:rsidR="001E6954" w:rsidRPr="003C6EC2" w:rsidRDefault="00DC41B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261 Hyatts Road </w:t>
      </w:r>
      <w:r w:rsidRPr="003C6EC2">
        <w:rPr>
          <w:color w:val="FFFFFF" w:themeColor="background1"/>
          <w:sz w:val="28"/>
        </w:rPr>
        <w:br/>
        <w:t>Plumpton NSW 2761</w:t>
      </w:r>
      <w:r w:rsidRPr="003C6EC2">
        <w:rPr>
          <w:color w:val="FFFFFF" w:themeColor="background1"/>
          <w:sz w:val="28"/>
        </w:rPr>
        <w:br/>
      </w:r>
      <w:r w:rsidRPr="003C6EC2">
        <w:rPr>
          <w:rFonts w:eastAsia="Calibri"/>
          <w:color w:val="FFFFFF" w:themeColor="background1"/>
          <w:sz w:val="28"/>
          <w:szCs w:val="56"/>
          <w:lang w:eastAsia="en-US"/>
        </w:rPr>
        <w:t>Phone number: 02 9675 3285</w:t>
      </w:r>
    </w:p>
    <w:p w14:paraId="587AC984" w14:textId="77777777" w:rsidR="003C6EC2" w:rsidRDefault="00DC41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0374 </w:t>
      </w:r>
    </w:p>
    <w:p w14:paraId="587AC985" w14:textId="77777777" w:rsidR="001E6954" w:rsidRPr="003C6EC2" w:rsidRDefault="00DC41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Serbian Orthodox Diocese Aged Care and Education Property Fund</w:t>
      </w:r>
    </w:p>
    <w:p w14:paraId="587AC986" w14:textId="77777777" w:rsidR="001E6954" w:rsidRPr="003C6EC2" w:rsidRDefault="00DC41B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2021 to 12 February 2021</w:t>
      </w:r>
    </w:p>
    <w:p w14:paraId="587AC987" w14:textId="5A9259DA" w:rsidR="006B166B" w:rsidRPr="00E93D41" w:rsidRDefault="00DC41B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32AAA">
        <w:rPr>
          <w:color w:val="FFFFFF" w:themeColor="background1"/>
          <w:sz w:val="28"/>
        </w:rPr>
        <w:t>16 April 2021</w:t>
      </w:r>
    </w:p>
    <w:bookmarkEnd w:id="0"/>
    <w:p w14:paraId="587AC988" w14:textId="77777777" w:rsidR="001E6954" w:rsidRPr="003C6EC2" w:rsidRDefault="007B3F8A" w:rsidP="001E6954">
      <w:pPr>
        <w:tabs>
          <w:tab w:val="left" w:pos="2127"/>
        </w:tabs>
        <w:spacing w:before="120"/>
        <w:rPr>
          <w:rFonts w:eastAsia="Calibri"/>
          <w:b/>
          <w:color w:val="FFFFFF" w:themeColor="background1"/>
          <w:sz w:val="28"/>
          <w:szCs w:val="56"/>
          <w:lang w:eastAsia="en-US"/>
        </w:rPr>
      </w:pPr>
    </w:p>
    <w:p w14:paraId="587AC989" w14:textId="77777777" w:rsidR="003C6EC2" w:rsidRDefault="007B3F8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7AC98A" w14:textId="77777777" w:rsidR="00A30BEC" w:rsidRDefault="00DC41B2" w:rsidP="0094564F">
      <w:pPr>
        <w:pStyle w:val="Heading1"/>
      </w:pPr>
      <w:bookmarkStart w:id="1" w:name="_Hlk32477662"/>
      <w:r>
        <w:lastRenderedPageBreak/>
        <w:t>Publication of report</w:t>
      </w:r>
    </w:p>
    <w:p w14:paraId="587AC98B" w14:textId="77777777" w:rsidR="00A30BEC" w:rsidRPr="006B166B" w:rsidRDefault="00DC41B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87AC98C" w14:textId="77777777" w:rsidR="007F5256" w:rsidRPr="0094564F" w:rsidRDefault="00DC41B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0D5F" w14:paraId="587AC992" w14:textId="77777777" w:rsidTr="00EB1D71">
        <w:trPr>
          <w:trHeight w:val="227"/>
        </w:trPr>
        <w:tc>
          <w:tcPr>
            <w:tcW w:w="3942" w:type="pct"/>
            <w:shd w:val="clear" w:color="auto" w:fill="auto"/>
          </w:tcPr>
          <w:p w14:paraId="587AC990" w14:textId="77777777" w:rsidR="001E6954" w:rsidRPr="001E6954" w:rsidRDefault="00DC41B2"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87AC991" w14:textId="3D412CDB" w:rsidR="001E6954" w:rsidRPr="001E6954" w:rsidRDefault="007B3F8A" w:rsidP="003C6EC2">
            <w:pPr>
              <w:keepNext/>
              <w:spacing w:before="40" w:after="40" w:line="240" w:lineRule="auto"/>
              <w:jc w:val="right"/>
              <w:rPr>
                <w:b/>
                <w:bCs/>
                <w:iCs/>
                <w:color w:val="00577D"/>
                <w:szCs w:val="40"/>
              </w:rPr>
            </w:pPr>
          </w:p>
        </w:tc>
      </w:tr>
      <w:tr w:rsidR="00DD0D5F" w14:paraId="587AC998" w14:textId="77777777" w:rsidTr="00EB1D71">
        <w:trPr>
          <w:trHeight w:val="227"/>
        </w:trPr>
        <w:tc>
          <w:tcPr>
            <w:tcW w:w="3942" w:type="pct"/>
            <w:shd w:val="clear" w:color="auto" w:fill="auto"/>
          </w:tcPr>
          <w:p w14:paraId="587AC996" w14:textId="77777777" w:rsidR="001E6954" w:rsidRPr="001E6954" w:rsidRDefault="00DC41B2" w:rsidP="004C55D8">
            <w:pPr>
              <w:spacing w:before="40" w:after="40" w:line="240" w:lineRule="auto"/>
              <w:ind w:left="318"/>
            </w:pPr>
            <w:r w:rsidRPr="001E6954">
              <w:t>Requirement 1(3)(b)</w:t>
            </w:r>
          </w:p>
        </w:tc>
        <w:tc>
          <w:tcPr>
            <w:tcW w:w="1058" w:type="pct"/>
            <w:shd w:val="clear" w:color="auto" w:fill="auto"/>
          </w:tcPr>
          <w:p w14:paraId="587AC997" w14:textId="1ABCC378" w:rsidR="001E6954" w:rsidRPr="001E6954" w:rsidRDefault="00DC41B2" w:rsidP="00463EF3">
            <w:pPr>
              <w:spacing w:before="40" w:after="40" w:line="240" w:lineRule="auto"/>
              <w:jc w:val="right"/>
              <w:rPr>
                <w:color w:val="0000FF"/>
              </w:rPr>
            </w:pPr>
            <w:r w:rsidRPr="001E6954">
              <w:rPr>
                <w:bCs/>
                <w:iCs/>
                <w:color w:val="00577D"/>
                <w:szCs w:val="40"/>
              </w:rPr>
              <w:t>Compliant</w:t>
            </w:r>
          </w:p>
        </w:tc>
      </w:tr>
      <w:tr w:rsidR="00DD0D5F" w14:paraId="587AC99B" w14:textId="77777777" w:rsidTr="00EB1D71">
        <w:trPr>
          <w:trHeight w:val="227"/>
        </w:trPr>
        <w:tc>
          <w:tcPr>
            <w:tcW w:w="3942" w:type="pct"/>
            <w:shd w:val="clear" w:color="auto" w:fill="auto"/>
          </w:tcPr>
          <w:p w14:paraId="587AC999" w14:textId="77777777" w:rsidR="001E6954" w:rsidRPr="001E6954" w:rsidRDefault="00DC41B2" w:rsidP="004C55D8">
            <w:pPr>
              <w:spacing w:before="40" w:after="40" w:line="240" w:lineRule="auto"/>
              <w:ind w:left="318"/>
            </w:pPr>
            <w:r w:rsidRPr="001E6954">
              <w:t>Requirement 1(3)(c)</w:t>
            </w:r>
          </w:p>
        </w:tc>
        <w:tc>
          <w:tcPr>
            <w:tcW w:w="1058" w:type="pct"/>
            <w:shd w:val="clear" w:color="auto" w:fill="auto"/>
          </w:tcPr>
          <w:p w14:paraId="587AC99A" w14:textId="67F4D49C" w:rsidR="001E6954" w:rsidRPr="001E6954" w:rsidRDefault="00DC41B2" w:rsidP="00463EF3">
            <w:pPr>
              <w:spacing w:before="40" w:after="40" w:line="240" w:lineRule="auto"/>
              <w:jc w:val="right"/>
              <w:rPr>
                <w:color w:val="0000FF"/>
              </w:rPr>
            </w:pPr>
            <w:r w:rsidRPr="001E6954">
              <w:rPr>
                <w:bCs/>
                <w:iCs/>
                <w:color w:val="00577D"/>
                <w:szCs w:val="40"/>
              </w:rPr>
              <w:t>Compliant</w:t>
            </w:r>
          </w:p>
        </w:tc>
      </w:tr>
      <w:tr w:rsidR="00DD0D5F" w14:paraId="587AC9A1" w14:textId="77777777" w:rsidTr="00EB1D71">
        <w:trPr>
          <w:trHeight w:val="227"/>
        </w:trPr>
        <w:tc>
          <w:tcPr>
            <w:tcW w:w="3942" w:type="pct"/>
            <w:shd w:val="clear" w:color="auto" w:fill="auto"/>
          </w:tcPr>
          <w:p w14:paraId="587AC99F" w14:textId="77777777" w:rsidR="001E6954" w:rsidRPr="001E6954" w:rsidRDefault="00DC41B2" w:rsidP="004C55D8">
            <w:pPr>
              <w:spacing w:before="40" w:after="40" w:line="240" w:lineRule="auto"/>
              <w:ind w:left="318"/>
            </w:pPr>
            <w:r w:rsidRPr="001E6954">
              <w:t>Requirement 1(3)(e)</w:t>
            </w:r>
          </w:p>
        </w:tc>
        <w:tc>
          <w:tcPr>
            <w:tcW w:w="1058" w:type="pct"/>
            <w:shd w:val="clear" w:color="auto" w:fill="auto"/>
          </w:tcPr>
          <w:p w14:paraId="587AC9A0" w14:textId="7ABDDB78" w:rsidR="001E6954" w:rsidRPr="001E6954" w:rsidRDefault="00DC41B2" w:rsidP="00463EF3">
            <w:pPr>
              <w:spacing w:before="40" w:after="40" w:line="240" w:lineRule="auto"/>
              <w:jc w:val="right"/>
              <w:rPr>
                <w:color w:val="0000FF"/>
              </w:rPr>
            </w:pPr>
            <w:r w:rsidRPr="001E6954">
              <w:rPr>
                <w:bCs/>
                <w:iCs/>
                <w:color w:val="00577D"/>
                <w:szCs w:val="40"/>
              </w:rPr>
              <w:t>Compliant</w:t>
            </w:r>
          </w:p>
        </w:tc>
      </w:tr>
      <w:tr w:rsidR="00DD0D5F" w14:paraId="587AC9A7" w14:textId="77777777" w:rsidTr="00EB1D71">
        <w:trPr>
          <w:trHeight w:val="227"/>
        </w:trPr>
        <w:tc>
          <w:tcPr>
            <w:tcW w:w="3942" w:type="pct"/>
            <w:shd w:val="clear" w:color="auto" w:fill="auto"/>
          </w:tcPr>
          <w:p w14:paraId="587AC9A5" w14:textId="77777777" w:rsidR="001E6954" w:rsidRPr="001E6954" w:rsidRDefault="00DC41B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87AC9A6" w14:textId="09D5DD68" w:rsidR="001E6954" w:rsidRPr="001E6954" w:rsidRDefault="00DC41B2" w:rsidP="003C6EC2">
            <w:pPr>
              <w:keepNext/>
              <w:spacing w:before="40" w:after="40" w:line="240" w:lineRule="auto"/>
              <w:jc w:val="right"/>
              <w:rPr>
                <w:b/>
                <w:color w:val="0000FF"/>
              </w:rPr>
            </w:pPr>
            <w:r w:rsidRPr="001E6954">
              <w:rPr>
                <w:b/>
                <w:bCs/>
                <w:iCs/>
                <w:color w:val="00577D"/>
                <w:szCs w:val="40"/>
              </w:rPr>
              <w:t>Compliant</w:t>
            </w:r>
          </w:p>
        </w:tc>
      </w:tr>
      <w:tr w:rsidR="00DD0D5F" w14:paraId="587AC9AA" w14:textId="77777777" w:rsidTr="00EB1D71">
        <w:trPr>
          <w:trHeight w:val="227"/>
        </w:trPr>
        <w:tc>
          <w:tcPr>
            <w:tcW w:w="3942" w:type="pct"/>
            <w:shd w:val="clear" w:color="auto" w:fill="auto"/>
          </w:tcPr>
          <w:p w14:paraId="587AC9A8" w14:textId="77777777" w:rsidR="001E6954" w:rsidRPr="001E6954" w:rsidRDefault="00DC41B2" w:rsidP="004C55D8">
            <w:pPr>
              <w:spacing w:before="40" w:after="40" w:line="240" w:lineRule="auto"/>
              <w:ind w:left="318" w:hanging="7"/>
            </w:pPr>
            <w:r w:rsidRPr="001E6954">
              <w:t>Requirement 2(3)(a)</w:t>
            </w:r>
          </w:p>
        </w:tc>
        <w:tc>
          <w:tcPr>
            <w:tcW w:w="1058" w:type="pct"/>
            <w:shd w:val="clear" w:color="auto" w:fill="auto"/>
          </w:tcPr>
          <w:p w14:paraId="587AC9A9" w14:textId="3CBFF07A" w:rsidR="001E6954" w:rsidRPr="001E6954" w:rsidRDefault="00DC41B2" w:rsidP="00463EF3">
            <w:pPr>
              <w:spacing w:before="40" w:after="40" w:line="240" w:lineRule="auto"/>
              <w:jc w:val="right"/>
              <w:rPr>
                <w:color w:val="0000FF"/>
              </w:rPr>
            </w:pPr>
            <w:r w:rsidRPr="001E6954">
              <w:rPr>
                <w:bCs/>
                <w:iCs/>
                <w:color w:val="00577D"/>
                <w:szCs w:val="40"/>
              </w:rPr>
              <w:t>Compliant</w:t>
            </w:r>
          </w:p>
        </w:tc>
      </w:tr>
      <w:tr w:rsidR="005661FE" w14:paraId="587AC9AD" w14:textId="77777777" w:rsidTr="00EB1D71">
        <w:trPr>
          <w:trHeight w:val="227"/>
        </w:trPr>
        <w:tc>
          <w:tcPr>
            <w:tcW w:w="3942" w:type="pct"/>
            <w:shd w:val="clear" w:color="auto" w:fill="auto"/>
          </w:tcPr>
          <w:p w14:paraId="587AC9AB" w14:textId="77777777" w:rsidR="005661FE" w:rsidRPr="001E6954" w:rsidRDefault="005661FE" w:rsidP="005661FE">
            <w:pPr>
              <w:spacing w:before="40" w:after="40" w:line="240" w:lineRule="auto"/>
              <w:ind w:left="318" w:hanging="7"/>
            </w:pPr>
            <w:r w:rsidRPr="001E6954">
              <w:t>Requirement 2(3)(b)</w:t>
            </w:r>
          </w:p>
        </w:tc>
        <w:tc>
          <w:tcPr>
            <w:tcW w:w="1058" w:type="pct"/>
            <w:shd w:val="clear" w:color="auto" w:fill="auto"/>
          </w:tcPr>
          <w:p w14:paraId="587AC9AC" w14:textId="6C27F9C2" w:rsidR="005661FE" w:rsidRPr="001E6954" w:rsidRDefault="005661FE" w:rsidP="005661FE">
            <w:pPr>
              <w:spacing w:before="40" w:after="40" w:line="240" w:lineRule="auto"/>
              <w:jc w:val="right"/>
              <w:rPr>
                <w:color w:val="0000FF"/>
              </w:rPr>
            </w:pPr>
            <w:r w:rsidRPr="001E6954">
              <w:rPr>
                <w:bCs/>
                <w:iCs/>
                <w:color w:val="00577D"/>
                <w:szCs w:val="40"/>
              </w:rPr>
              <w:t>Compliant</w:t>
            </w:r>
          </w:p>
        </w:tc>
      </w:tr>
      <w:tr w:rsidR="005661FE" w14:paraId="587AC9B0" w14:textId="77777777" w:rsidTr="00EB1D71">
        <w:trPr>
          <w:trHeight w:val="227"/>
        </w:trPr>
        <w:tc>
          <w:tcPr>
            <w:tcW w:w="3942" w:type="pct"/>
            <w:shd w:val="clear" w:color="auto" w:fill="auto"/>
          </w:tcPr>
          <w:p w14:paraId="587AC9AE" w14:textId="77777777" w:rsidR="005661FE" w:rsidRPr="001E6954" w:rsidRDefault="005661FE" w:rsidP="005661FE">
            <w:pPr>
              <w:spacing w:before="40" w:after="40" w:line="240" w:lineRule="auto"/>
              <w:ind w:left="318" w:hanging="7"/>
            </w:pPr>
            <w:r w:rsidRPr="001E6954">
              <w:t>Requirement 2(3)(c)</w:t>
            </w:r>
          </w:p>
        </w:tc>
        <w:tc>
          <w:tcPr>
            <w:tcW w:w="1058" w:type="pct"/>
            <w:shd w:val="clear" w:color="auto" w:fill="auto"/>
          </w:tcPr>
          <w:p w14:paraId="587AC9AF" w14:textId="5CB5B857" w:rsidR="005661FE" w:rsidRPr="001E6954" w:rsidRDefault="005661FE" w:rsidP="005661FE">
            <w:pPr>
              <w:spacing w:before="40" w:after="40" w:line="240" w:lineRule="auto"/>
              <w:jc w:val="right"/>
              <w:rPr>
                <w:color w:val="0000FF"/>
              </w:rPr>
            </w:pPr>
            <w:r w:rsidRPr="001E6954">
              <w:rPr>
                <w:bCs/>
                <w:iCs/>
                <w:color w:val="00577D"/>
                <w:szCs w:val="40"/>
              </w:rPr>
              <w:t>Compliant</w:t>
            </w:r>
          </w:p>
        </w:tc>
      </w:tr>
      <w:tr w:rsidR="005661FE" w14:paraId="587AC9B3" w14:textId="77777777" w:rsidTr="00EB1D71">
        <w:trPr>
          <w:trHeight w:val="227"/>
        </w:trPr>
        <w:tc>
          <w:tcPr>
            <w:tcW w:w="3942" w:type="pct"/>
            <w:shd w:val="clear" w:color="auto" w:fill="auto"/>
          </w:tcPr>
          <w:p w14:paraId="587AC9B1" w14:textId="77777777" w:rsidR="005661FE" w:rsidRPr="001E6954" w:rsidRDefault="005661FE" w:rsidP="005661FE">
            <w:pPr>
              <w:spacing w:before="40" w:after="40" w:line="240" w:lineRule="auto"/>
              <w:ind w:left="318" w:hanging="7"/>
            </w:pPr>
            <w:r w:rsidRPr="001E6954">
              <w:t>Requirement 2(3)(d)</w:t>
            </w:r>
          </w:p>
        </w:tc>
        <w:tc>
          <w:tcPr>
            <w:tcW w:w="1058" w:type="pct"/>
            <w:shd w:val="clear" w:color="auto" w:fill="auto"/>
          </w:tcPr>
          <w:p w14:paraId="587AC9B2" w14:textId="44982C8D" w:rsidR="005661FE" w:rsidRPr="001E6954" w:rsidRDefault="005661FE" w:rsidP="005661FE">
            <w:pPr>
              <w:spacing w:before="40" w:after="40" w:line="240" w:lineRule="auto"/>
              <w:jc w:val="right"/>
              <w:rPr>
                <w:color w:val="0000FF"/>
              </w:rPr>
            </w:pPr>
            <w:r w:rsidRPr="001E6954">
              <w:rPr>
                <w:bCs/>
                <w:iCs/>
                <w:color w:val="00577D"/>
                <w:szCs w:val="40"/>
              </w:rPr>
              <w:t>Compliant</w:t>
            </w:r>
          </w:p>
        </w:tc>
      </w:tr>
      <w:tr w:rsidR="005661FE" w14:paraId="587AC9B6" w14:textId="77777777" w:rsidTr="00EB1D71">
        <w:trPr>
          <w:trHeight w:val="227"/>
        </w:trPr>
        <w:tc>
          <w:tcPr>
            <w:tcW w:w="3942" w:type="pct"/>
            <w:shd w:val="clear" w:color="auto" w:fill="auto"/>
          </w:tcPr>
          <w:p w14:paraId="587AC9B4" w14:textId="77777777" w:rsidR="005661FE" w:rsidRPr="001E6954" w:rsidRDefault="005661FE" w:rsidP="005661FE">
            <w:pPr>
              <w:spacing w:before="40" w:after="40" w:line="240" w:lineRule="auto"/>
              <w:ind w:left="318" w:hanging="7"/>
            </w:pPr>
            <w:r w:rsidRPr="001E6954">
              <w:t>Requirement 2(3)(e)</w:t>
            </w:r>
          </w:p>
        </w:tc>
        <w:tc>
          <w:tcPr>
            <w:tcW w:w="1058" w:type="pct"/>
            <w:shd w:val="clear" w:color="auto" w:fill="auto"/>
          </w:tcPr>
          <w:p w14:paraId="587AC9B5" w14:textId="2FAB93D0" w:rsidR="005661FE" w:rsidRPr="00AF17FC" w:rsidRDefault="005661FE" w:rsidP="005661FE">
            <w:pPr>
              <w:spacing w:before="40" w:after="40" w:line="240" w:lineRule="auto"/>
              <w:jc w:val="right"/>
              <w:rPr>
                <w:color w:val="0000FF"/>
              </w:rPr>
            </w:pPr>
            <w:r w:rsidRPr="001E6954">
              <w:rPr>
                <w:bCs/>
                <w:iCs/>
                <w:color w:val="00577D"/>
                <w:szCs w:val="40"/>
              </w:rPr>
              <w:t>Compliant</w:t>
            </w:r>
          </w:p>
        </w:tc>
      </w:tr>
      <w:tr w:rsidR="00DD0D5F" w14:paraId="587AC9B9" w14:textId="77777777" w:rsidTr="00EB1D71">
        <w:trPr>
          <w:trHeight w:val="227"/>
        </w:trPr>
        <w:tc>
          <w:tcPr>
            <w:tcW w:w="3942" w:type="pct"/>
            <w:shd w:val="clear" w:color="auto" w:fill="auto"/>
          </w:tcPr>
          <w:p w14:paraId="587AC9B7" w14:textId="77777777" w:rsidR="001E6954" w:rsidRPr="001E6954" w:rsidRDefault="00DC41B2" w:rsidP="003C6EC2">
            <w:pPr>
              <w:keepNext/>
              <w:spacing w:before="40" w:after="40" w:line="240" w:lineRule="auto"/>
              <w:rPr>
                <w:b/>
              </w:rPr>
            </w:pPr>
            <w:r w:rsidRPr="001E6954">
              <w:rPr>
                <w:b/>
              </w:rPr>
              <w:t>Standard 3 Personal care and clinical care</w:t>
            </w:r>
          </w:p>
        </w:tc>
        <w:tc>
          <w:tcPr>
            <w:tcW w:w="1058" w:type="pct"/>
            <w:shd w:val="clear" w:color="auto" w:fill="auto"/>
          </w:tcPr>
          <w:p w14:paraId="587AC9B8" w14:textId="063F4485" w:rsidR="001E6954" w:rsidRPr="001E6954" w:rsidRDefault="00DC41B2" w:rsidP="003C6EC2">
            <w:pPr>
              <w:keepNext/>
              <w:spacing w:before="40" w:after="40" w:line="240" w:lineRule="auto"/>
              <w:jc w:val="right"/>
              <w:rPr>
                <w:b/>
                <w:color w:val="0000FF"/>
              </w:rPr>
            </w:pPr>
            <w:r w:rsidRPr="001E6954">
              <w:rPr>
                <w:b/>
                <w:bCs/>
                <w:iCs/>
                <w:color w:val="00577D"/>
                <w:szCs w:val="40"/>
              </w:rPr>
              <w:t>Non-compliant</w:t>
            </w:r>
          </w:p>
        </w:tc>
      </w:tr>
      <w:tr w:rsidR="00DD0D5F" w14:paraId="587AC9BC" w14:textId="77777777" w:rsidTr="00EB1D71">
        <w:trPr>
          <w:trHeight w:val="227"/>
        </w:trPr>
        <w:tc>
          <w:tcPr>
            <w:tcW w:w="3942" w:type="pct"/>
            <w:shd w:val="clear" w:color="auto" w:fill="auto"/>
          </w:tcPr>
          <w:p w14:paraId="587AC9BA" w14:textId="77777777" w:rsidR="001E6954" w:rsidRPr="002B4C72" w:rsidRDefault="00DC41B2" w:rsidP="004A3816">
            <w:pPr>
              <w:spacing w:before="40" w:after="40" w:line="240" w:lineRule="auto"/>
              <w:ind w:left="312"/>
            </w:pPr>
            <w:r w:rsidRPr="001E6954">
              <w:t>Requirement 3(3)(a)</w:t>
            </w:r>
          </w:p>
        </w:tc>
        <w:tc>
          <w:tcPr>
            <w:tcW w:w="1058" w:type="pct"/>
            <w:shd w:val="clear" w:color="auto" w:fill="auto"/>
          </w:tcPr>
          <w:p w14:paraId="587AC9BB" w14:textId="2467D9F7" w:rsidR="001E6954" w:rsidRPr="001E6954" w:rsidRDefault="00DC41B2" w:rsidP="004C55D8">
            <w:pPr>
              <w:spacing w:before="40" w:after="40" w:line="240" w:lineRule="auto"/>
              <w:ind w:left="-107"/>
              <w:jc w:val="right"/>
              <w:rPr>
                <w:color w:val="0000FF"/>
              </w:rPr>
            </w:pPr>
            <w:r w:rsidRPr="001E6954">
              <w:rPr>
                <w:bCs/>
                <w:iCs/>
                <w:color w:val="00577D"/>
                <w:szCs w:val="40"/>
              </w:rPr>
              <w:t>Non-compliant</w:t>
            </w:r>
          </w:p>
        </w:tc>
      </w:tr>
      <w:tr w:rsidR="00DD0D5F" w14:paraId="587AC9BF" w14:textId="77777777" w:rsidTr="00EB1D71">
        <w:trPr>
          <w:trHeight w:val="227"/>
        </w:trPr>
        <w:tc>
          <w:tcPr>
            <w:tcW w:w="3942" w:type="pct"/>
            <w:shd w:val="clear" w:color="auto" w:fill="auto"/>
          </w:tcPr>
          <w:p w14:paraId="587AC9BD" w14:textId="77777777" w:rsidR="001E6954" w:rsidRPr="001E6954" w:rsidRDefault="00DC41B2" w:rsidP="004C55D8">
            <w:pPr>
              <w:spacing w:before="40" w:after="40" w:line="240" w:lineRule="auto"/>
              <w:ind w:left="318" w:hanging="7"/>
            </w:pPr>
            <w:r w:rsidRPr="001E6954">
              <w:t>Requirement 3(3)(b)</w:t>
            </w:r>
          </w:p>
        </w:tc>
        <w:tc>
          <w:tcPr>
            <w:tcW w:w="1058" w:type="pct"/>
            <w:shd w:val="clear" w:color="auto" w:fill="auto"/>
          </w:tcPr>
          <w:p w14:paraId="587AC9BE" w14:textId="009FD4D6" w:rsidR="001E6954" w:rsidRPr="001E6954" w:rsidRDefault="00DC41B2" w:rsidP="00463EF3">
            <w:pPr>
              <w:spacing w:before="40" w:after="40" w:line="240" w:lineRule="auto"/>
              <w:jc w:val="right"/>
              <w:rPr>
                <w:color w:val="0000FF"/>
              </w:rPr>
            </w:pPr>
            <w:r w:rsidRPr="001E6954">
              <w:rPr>
                <w:bCs/>
                <w:iCs/>
                <w:color w:val="00577D"/>
                <w:szCs w:val="40"/>
              </w:rPr>
              <w:t>Compliant</w:t>
            </w:r>
          </w:p>
        </w:tc>
      </w:tr>
      <w:tr w:rsidR="00DD0D5F" w14:paraId="587AC9C2" w14:textId="77777777" w:rsidTr="00EB1D71">
        <w:trPr>
          <w:trHeight w:val="227"/>
        </w:trPr>
        <w:tc>
          <w:tcPr>
            <w:tcW w:w="3942" w:type="pct"/>
            <w:shd w:val="clear" w:color="auto" w:fill="auto"/>
          </w:tcPr>
          <w:p w14:paraId="587AC9C0" w14:textId="77777777" w:rsidR="001E6954" w:rsidRPr="001E6954" w:rsidRDefault="00DC41B2" w:rsidP="004C55D8">
            <w:pPr>
              <w:spacing w:before="40" w:after="40" w:line="240" w:lineRule="auto"/>
              <w:ind w:left="318" w:hanging="7"/>
            </w:pPr>
            <w:r w:rsidRPr="001E6954">
              <w:t>Requirement 3(3)(c)</w:t>
            </w:r>
          </w:p>
        </w:tc>
        <w:tc>
          <w:tcPr>
            <w:tcW w:w="1058" w:type="pct"/>
            <w:shd w:val="clear" w:color="auto" w:fill="auto"/>
          </w:tcPr>
          <w:p w14:paraId="587AC9C1" w14:textId="20590A58"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C5" w14:textId="77777777" w:rsidTr="00EB1D71">
        <w:trPr>
          <w:trHeight w:val="227"/>
        </w:trPr>
        <w:tc>
          <w:tcPr>
            <w:tcW w:w="3942" w:type="pct"/>
            <w:shd w:val="clear" w:color="auto" w:fill="auto"/>
          </w:tcPr>
          <w:p w14:paraId="587AC9C3" w14:textId="77777777" w:rsidR="001E6954" w:rsidRPr="001E6954" w:rsidRDefault="00DC41B2" w:rsidP="004C55D8">
            <w:pPr>
              <w:spacing w:before="40" w:after="40" w:line="240" w:lineRule="auto"/>
              <w:ind w:left="318" w:hanging="7"/>
            </w:pPr>
            <w:r w:rsidRPr="001E6954">
              <w:t>Requirement 3(3)(d)</w:t>
            </w:r>
          </w:p>
        </w:tc>
        <w:tc>
          <w:tcPr>
            <w:tcW w:w="1058" w:type="pct"/>
            <w:shd w:val="clear" w:color="auto" w:fill="auto"/>
          </w:tcPr>
          <w:p w14:paraId="587AC9C4" w14:textId="64BE69DC"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C8" w14:textId="77777777" w:rsidTr="00EB1D71">
        <w:trPr>
          <w:trHeight w:val="227"/>
        </w:trPr>
        <w:tc>
          <w:tcPr>
            <w:tcW w:w="3942" w:type="pct"/>
            <w:shd w:val="clear" w:color="auto" w:fill="auto"/>
          </w:tcPr>
          <w:p w14:paraId="587AC9C6" w14:textId="77777777" w:rsidR="001E6954" w:rsidRPr="001E6954" w:rsidRDefault="00DC41B2" w:rsidP="004C55D8">
            <w:pPr>
              <w:spacing w:before="40" w:after="40" w:line="240" w:lineRule="auto"/>
              <w:ind w:left="318" w:hanging="7"/>
            </w:pPr>
            <w:r w:rsidRPr="001E6954">
              <w:t>Requirement 3(3)(e)</w:t>
            </w:r>
          </w:p>
        </w:tc>
        <w:tc>
          <w:tcPr>
            <w:tcW w:w="1058" w:type="pct"/>
            <w:shd w:val="clear" w:color="auto" w:fill="auto"/>
          </w:tcPr>
          <w:p w14:paraId="587AC9C7" w14:textId="4CD75D21"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CB" w14:textId="77777777" w:rsidTr="00EB1D71">
        <w:trPr>
          <w:trHeight w:val="227"/>
        </w:trPr>
        <w:tc>
          <w:tcPr>
            <w:tcW w:w="3942" w:type="pct"/>
            <w:shd w:val="clear" w:color="auto" w:fill="auto"/>
          </w:tcPr>
          <w:p w14:paraId="587AC9C9" w14:textId="77777777" w:rsidR="001E6954" w:rsidRPr="001E6954" w:rsidRDefault="00DC41B2" w:rsidP="004C55D8">
            <w:pPr>
              <w:spacing w:before="40" w:after="40" w:line="240" w:lineRule="auto"/>
              <w:ind w:left="318" w:hanging="7"/>
            </w:pPr>
            <w:r w:rsidRPr="001E6954">
              <w:t>Requirement 3(3)(f)</w:t>
            </w:r>
          </w:p>
        </w:tc>
        <w:tc>
          <w:tcPr>
            <w:tcW w:w="1058" w:type="pct"/>
            <w:shd w:val="clear" w:color="auto" w:fill="auto"/>
          </w:tcPr>
          <w:p w14:paraId="587AC9CA" w14:textId="4F9FB6FE"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CE" w14:textId="77777777" w:rsidTr="00EB1D71">
        <w:trPr>
          <w:trHeight w:val="227"/>
        </w:trPr>
        <w:tc>
          <w:tcPr>
            <w:tcW w:w="3942" w:type="pct"/>
            <w:shd w:val="clear" w:color="auto" w:fill="auto"/>
          </w:tcPr>
          <w:p w14:paraId="587AC9CC" w14:textId="77777777" w:rsidR="001E6954" w:rsidRPr="001E6954" w:rsidRDefault="00DC41B2" w:rsidP="004C55D8">
            <w:pPr>
              <w:spacing w:before="40" w:after="40" w:line="240" w:lineRule="auto"/>
              <w:ind w:left="318" w:hanging="7"/>
            </w:pPr>
            <w:r w:rsidRPr="001E6954">
              <w:t>Requirement 3(3)(g)</w:t>
            </w:r>
          </w:p>
        </w:tc>
        <w:tc>
          <w:tcPr>
            <w:tcW w:w="1058" w:type="pct"/>
            <w:shd w:val="clear" w:color="auto" w:fill="auto"/>
          </w:tcPr>
          <w:p w14:paraId="587AC9CD" w14:textId="4509FB72"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D1" w14:textId="77777777" w:rsidTr="00EB1D71">
        <w:trPr>
          <w:trHeight w:val="227"/>
        </w:trPr>
        <w:tc>
          <w:tcPr>
            <w:tcW w:w="3942" w:type="pct"/>
            <w:shd w:val="clear" w:color="auto" w:fill="auto"/>
          </w:tcPr>
          <w:p w14:paraId="587AC9CF" w14:textId="77777777" w:rsidR="001E6954" w:rsidRPr="001E6954" w:rsidRDefault="00DC41B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87AC9D0" w14:textId="076CAC07" w:rsidR="001E6954" w:rsidRPr="001E6954" w:rsidRDefault="007B3F8A" w:rsidP="003C6EC2">
            <w:pPr>
              <w:keepNext/>
              <w:spacing w:before="40" w:after="40" w:line="240" w:lineRule="auto"/>
              <w:jc w:val="right"/>
              <w:rPr>
                <w:b/>
                <w:color w:val="0000FF"/>
              </w:rPr>
            </w:pPr>
          </w:p>
        </w:tc>
      </w:tr>
      <w:tr w:rsidR="00DD0D5F" w14:paraId="587AC9D4" w14:textId="77777777" w:rsidTr="00EB1D71">
        <w:trPr>
          <w:trHeight w:val="227"/>
        </w:trPr>
        <w:tc>
          <w:tcPr>
            <w:tcW w:w="3942" w:type="pct"/>
            <w:shd w:val="clear" w:color="auto" w:fill="auto"/>
          </w:tcPr>
          <w:p w14:paraId="587AC9D2" w14:textId="77777777" w:rsidR="001E6954" w:rsidRPr="001E6954" w:rsidRDefault="00DC41B2" w:rsidP="004C55D8">
            <w:pPr>
              <w:spacing w:before="40" w:after="40" w:line="240" w:lineRule="auto"/>
              <w:ind w:left="318" w:hanging="7"/>
            </w:pPr>
            <w:r w:rsidRPr="001E6954">
              <w:t>Requirement 4(3)(a)</w:t>
            </w:r>
          </w:p>
        </w:tc>
        <w:tc>
          <w:tcPr>
            <w:tcW w:w="1058" w:type="pct"/>
            <w:shd w:val="clear" w:color="auto" w:fill="auto"/>
          </w:tcPr>
          <w:p w14:paraId="587AC9D3" w14:textId="3F0E2FDB"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DA" w14:textId="77777777" w:rsidTr="00EB1D71">
        <w:trPr>
          <w:trHeight w:val="227"/>
        </w:trPr>
        <w:tc>
          <w:tcPr>
            <w:tcW w:w="3942" w:type="pct"/>
            <w:shd w:val="clear" w:color="auto" w:fill="auto"/>
          </w:tcPr>
          <w:p w14:paraId="587AC9D8" w14:textId="77777777" w:rsidR="001E6954" w:rsidRPr="001E6954" w:rsidRDefault="00DC41B2" w:rsidP="004C55D8">
            <w:pPr>
              <w:spacing w:before="40" w:after="40" w:line="240" w:lineRule="auto"/>
              <w:ind w:left="318" w:hanging="7"/>
            </w:pPr>
            <w:r w:rsidRPr="001E6954">
              <w:t>Requirement 4(3)(c)</w:t>
            </w:r>
          </w:p>
        </w:tc>
        <w:tc>
          <w:tcPr>
            <w:tcW w:w="1058" w:type="pct"/>
            <w:shd w:val="clear" w:color="auto" w:fill="auto"/>
          </w:tcPr>
          <w:p w14:paraId="587AC9D9" w14:textId="34A4AD40"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E0" w14:textId="77777777" w:rsidTr="00EB1D71">
        <w:trPr>
          <w:trHeight w:val="227"/>
        </w:trPr>
        <w:tc>
          <w:tcPr>
            <w:tcW w:w="3942" w:type="pct"/>
            <w:shd w:val="clear" w:color="auto" w:fill="auto"/>
          </w:tcPr>
          <w:p w14:paraId="587AC9DE" w14:textId="77777777" w:rsidR="001E6954" w:rsidRPr="001E6954" w:rsidRDefault="00DC41B2" w:rsidP="004C55D8">
            <w:pPr>
              <w:spacing w:before="40" w:after="40" w:line="240" w:lineRule="auto"/>
              <w:ind w:left="318" w:hanging="7"/>
            </w:pPr>
            <w:r w:rsidRPr="001E6954">
              <w:t>Requirement 4(3)(e)</w:t>
            </w:r>
          </w:p>
        </w:tc>
        <w:tc>
          <w:tcPr>
            <w:tcW w:w="1058" w:type="pct"/>
            <w:shd w:val="clear" w:color="auto" w:fill="auto"/>
          </w:tcPr>
          <w:p w14:paraId="587AC9DF" w14:textId="17BE3E62"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E3" w14:textId="77777777" w:rsidTr="00EB1D71">
        <w:trPr>
          <w:trHeight w:val="227"/>
        </w:trPr>
        <w:tc>
          <w:tcPr>
            <w:tcW w:w="3942" w:type="pct"/>
            <w:shd w:val="clear" w:color="auto" w:fill="auto"/>
          </w:tcPr>
          <w:p w14:paraId="587AC9E1" w14:textId="77777777" w:rsidR="001E6954" w:rsidRPr="001E6954" w:rsidRDefault="00DC41B2" w:rsidP="004C55D8">
            <w:pPr>
              <w:spacing w:before="40" w:after="40" w:line="240" w:lineRule="auto"/>
              <w:ind w:left="318" w:hanging="7"/>
            </w:pPr>
            <w:r w:rsidRPr="001E6954">
              <w:t>Requirement 4(3)(f)</w:t>
            </w:r>
          </w:p>
        </w:tc>
        <w:tc>
          <w:tcPr>
            <w:tcW w:w="1058" w:type="pct"/>
            <w:shd w:val="clear" w:color="auto" w:fill="auto"/>
          </w:tcPr>
          <w:p w14:paraId="587AC9E2" w14:textId="6265CD12"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E6" w14:textId="77777777" w:rsidTr="00EB1D71">
        <w:trPr>
          <w:trHeight w:val="227"/>
        </w:trPr>
        <w:tc>
          <w:tcPr>
            <w:tcW w:w="3942" w:type="pct"/>
            <w:shd w:val="clear" w:color="auto" w:fill="auto"/>
          </w:tcPr>
          <w:p w14:paraId="587AC9E4" w14:textId="77777777" w:rsidR="001E6954" w:rsidRPr="001E6954" w:rsidRDefault="00DC41B2" w:rsidP="004C55D8">
            <w:pPr>
              <w:spacing w:before="40" w:after="40" w:line="240" w:lineRule="auto"/>
              <w:ind w:left="318" w:hanging="7"/>
            </w:pPr>
            <w:r w:rsidRPr="001E6954">
              <w:t>Requirement 4(3)(g)</w:t>
            </w:r>
          </w:p>
        </w:tc>
        <w:tc>
          <w:tcPr>
            <w:tcW w:w="1058" w:type="pct"/>
            <w:shd w:val="clear" w:color="auto" w:fill="auto"/>
          </w:tcPr>
          <w:p w14:paraId="587AC9E5" w14:textId="1C1528CF"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E9" w14:textId="77777777" w:rsidTr="00EB1D71">
        <w:trPr>
          <w:trHeight w:val="227"/>
        </w:trPr>
        <w:tc>
          <w:tcPr>
            <w:tcW w:w="3942" w:type="pct"/>
            <w:shd w:val="clear" w:color="auto" w:fill="auto"/>
          </w:tcPr>
          <w:p w14:paraId="587AC9E7" w14:textId="77777777" w:rsidR="001E6954" w:rsidRPr="001E6954" w:rsidRDefault="00DC41B2" w:rsidP="003C6EC2">
            <w:pPr>
              <w:keepNext/>
              <w:spacing w:before="40" w:after="40" w:line="240" w:lineRule="auto"/>
              <w:rPr>
                <w:b/>
              </w:rPr>
            </w:pPr>
            <w:r w:rsidRPr="001E6954">
              <w:rPr>
                <w:b/>
              </w:rPr>
              <w:t>Standard 5 Organisation’s service environment</w:t>
            </w:r>
          </w:p>
        </w:tc>
        <w:tc>
          <w:tcPr>
            <w:tcW w:w="1058" w:type="pct"/>
            <w:shd w:val="clear" w:color="auto" w:fill="auto"/>
          </w:tcPr>
          <w:p w14:paraId="587AC9E8" w14:textId="72341450" w:rsidR="001E6954" w:rsidRPr="001E6954" w:rsidRDefault="00DC41B2" w:rsidP="003C6EC2">
            <w:pPr>
              <w:keepNext/>
              <w:spacing w:before="40" w:after="40" w:line="240" w:lineRule="auto"/>
              <w:jc w:val="right"/>
              <w:rPr>
                <w:b/>
                <w:color w:val="0000FF"/>
              </w:rPr>
            </w:pPr>
            <w:r w:rsidRPr="001E6954">
              <w:rPr>
                <w:b/>
                <w:bCs/>
                <w:iCs/>
                <w:color w:val="00577D"/>
                <w:szCs w:val="40"/>
              </w:rPr>
              <w:t>Compliant</w:t>
            </w:r>
          </w:p>
        </w:tc>
      </w:tr>
      <w:tr w:rsidR="00DD0D5F" w14:paraId="587AC9EC" w14:textId="77777777" w:rsidTr="00EB1D71">
        <w:trPr>
          <w:trHeight w:val="227"/>
        </w:trPr>
        <w:tc>
          <w:tcPr>
            <w:tcW w:w="3942" w:type="pct"/>
            <w:shd w:val="clear" w:color="auto" w:fill="auto"/>
          </w:tcPr>
          <w:p w14:paraId="587AC9EA" w14:textId="77777777" w:rsidR="001E6954" w:rsidRPr="001E6954" w:rsidRDefault="00DC41B2" w:rsidP="004C55D8">
            <w:pPr>
              <w:spacing w:before="40" w:after="40" w:line="240" w:lineRule="auto"/>
              <w:ind w:left="318" w:hanging="7"/>
            </w:pPr>
            <w:r w:rsidRPr="001E6954">
              <w:t>Requirement 5(3)(a)</w:t>
            </w:r>
          </w:p>
        </w:tc>
        <w:tc>
          <w:tcPr>
            <w:tcW w:w="1058" w:type="pct"/>
            <w:shd w:val="clear" w:color="auto" w:fill="auto"/>
          </w:tcPr>
          <w:p w14:paraId="587AC9EB" w14:textId="7CDE6319" w:rsidR="001E6954" w:rsidRPr="001E6954" w:rsidRDefault="006C5FD5" w:rsidP="00463EF3">
            <w:pPr>
              <w:spacing w:before="40" w:after="40" w:line="240" w:lineRule="auto"/>
              <w:jc w:val="right"/>
              <w:rPr>
                <w:color w:val="0000FF"/>
              </w:rPr>
            </w:pPr>
            <w:r w:rsidRPr="001E6954">
              <w:rPr>
                <w:bCs/>
                <w:iCs/>
                <w:color w:val="00577D"/>
                <w:szCs w:val="40"/>
              </w:rPr>
              <w:t>Compliant</w:t>
            </w:r>
          </w:p>
        </w:tc>
      </w:tr>
      <w:tr w:rsidR="00DD0D5F" w14:paraId="587AC9EF" w14:textId="77777777" w:rsidTr="00EB1D71">
        <w:trPr>
          <w:trHeight w:val="227"/>
        </w:trPr>
        <w:tc>
          <w:tcPr>
            <w:tcW w:w="3942" w:type="pct"/>
            <w:shd w:val="clear" w:color="auto" w:fill="auto"/>
          </w:tcPr>
          <w:p w14:paraId="587AC9ED" w14:textId="77777777" w:rsidR="001E6954" w:rsidRPr="001E6954" w:rsidRDefault="00DC41B2" w:rsidP="004C55D8">
            <w:pPr>
              <w:spacing w:before="40" w:after="40" w:line="240" w:lineRule="auto"/>
              <w:ind w:left="318" w:hanging="7"/>
            </w:pPr>
            <w:r w:rsidRPr="001E6954">
              <w:t>Requirement 5(3)(b)</w:t>
            </w:r>
          </w:p>
        </w:tc>
        <w:tc>
          <w:tcPr>
            <w:tcW w:w="1058" w:type="pct"/>
            <w:shd w:val="clear" w:color="auto" w:fill="auto"/>
          </w:tcPr>
          <w:p w14:paraId="587AC9EE" w14:textId="07D4B1C0"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9F2" w14:textId="77777777" w:rsidTr="00EB1D71">
        <w:trPr>
          <w:trHeight w:val="227"/>
        </w:trPr>
        <w:tc>
          <w:tcPr>
            <w:tcW w:w="3942" w:type="pct"/>
            <w:shd w:val="clear" w:color="auto" w:fill="auto"/>
          </w:tcPr>
          <w:p w14:paraId="587AC9F0" w14:textId="77777777" w:rsidR="001E6954" w:rsidRPr="001E6954" w:rsidRDefault="00DC41B2" w:rsidP="004C55D8">
            <w:pPr>
              <w:spacing w:before="40" w:after="40" w:line="240" w:lineRule="auto"/>
              <w:ind w:left="318" w:hanging="7"/>
            </w:pPr>
            <w:r w:rsidRPr="001E6954">
              <w:t>Requirement 5(3)(c)</w:t>
            </w:r>
          </w:p>
        </w:tc>
        <w:tc>
          <w:tcPr>
            <w:tcW w:w="1058" w:type="pct"/>
            <w:shd w:val="clear" w:color="auto" w:fill="auto"/>
          </w:tcPr>
          <w:p w14:paraId="587AC9F1" w14:textId="5A390E3A"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9F5" w14:textId="77777777" w:rsidTr="00EB1D71">
        <w:trPr>
          <w:trHeight w:val="227"/>
        </w:trPr>
        <w:tc>
          <w:tcPr>
            <w:tcW w:w="3942" w:type="pct"/>
            <w:shd w:val="clear" w:color="auto" w:fill="auto"/>
          </w:tcPr>
          <w:p w14:paraId="587AC9F3" w14:textId="77777777" w:rsidR="001E6954" w:rsidRPr="001E6954" w:rsidRDefault="00DC41B2"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587AC9F4" w14:textId="16FCA664" w:rsidR="001E6954" w:rsidRPr="001E6954" w:rsidRDefault="00DC41B2" w:rsidP="003C6EC2">
            <w:pPr>
              <w:keepNext/>
              <w:spacing w:before="40" w:after="40" w:line="240" w:lineRule="auto"/>
              <w:jc w:val="right"/>
              <w:rPr>
                <w:b/>
                <w:color w:val="0000FF"/>
              </w:rPr>
            </w:pPr>
            <w:r w:rsidRPr="001E6954">
              <w:rPr>
                <w:b/>
                <w:bCs/>
                <w:iCs/>
                <w:color w:val="00577D"/>
                <w:szCs w:val="40"/>
              </w:rPr>
              <w:t>Compliant</w:t>
            </w:r>
          </w:p>
        </w:tc>
      </w:tr>
      <w:tr w:rsidR="00DD0D5F" w14:paraId="587AC9F8" w14:textId="77777777" w:rsidTr="00EB1D71">
        <w:trPr>
          <w:trHeight w:val="227"/>
        </w:trPr>
        <w:tc>
          <w:tcPr>
            <w:tcW w:w="3942" w:type="pct"/>
            <w:shd w:val="clear" w:color="auto" w:fill="auto"/>
          </w:tcPr>
          <w:p w14:paraId="587AC9F6" w14:textId="77777777" w:rsidR="001E6954" w:rsidRPr="001E6954" w:rsidRDefault="00DC41B2" w:rsidP="004C55D8">
            <w:pPr>
              <w:spacing w:before="40" w:after="40" w:line="240" w:lineRule="auto"/>
              <w:ind w:left="318" w:hanging="7"/>
            </w:pPr>
            <w:r w:rsidRPr="001E6954">
              <w:t>Requirement 6(3)(a)</w:t>
            </w:r>
          </w:p>
        </w:tc>
        <w:tc>
          <w:tcPr>
            <w:tcW w:w="1058" w:type="pct"/>
            <w:shd w:val="clear" w:color="auto" w:fill="auto"/>
          </w:tcPr>
          <w:p w14:paraId="587AC9F7" w14:textId="0F63FC81"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9FB" w14:textId="77777777" w:rsidTr="00EB1D71">
        <w:trPr>
          <w:trHeight w:val="227"/>
        </w:trPr>
        <w:tc>
          <w:tcPr>
            <w:tcW w:w="3942" w:type="pct"/>
            <w:shd w:val="clear" w:color="auto" w:fill="auto"/>
          </w:tcPr>
          <w:p w14:paraId="587AC9F9" w14:textId="77777777" w:rsidR="001E6954" w:rsidRPr="001E6954" w:rsidRDefault="00DC41B2" w:rsidP="004C55D8">
            <w:pPr>
              <w:spacing w:before="40" w:after="40" w:line="240" w:lineRule="auto"/>
              <w:ind w:left="318" w:hanging="7"/>
            </w:pPr>
            <w:r w:rsidRPr="001E6954">
              <w:t>Requirement 6(3)(b)</w:t>
            </w:r>
          </w:p>
        </w:tc>
        <w:tc>
          <w:tcPr>
            <w:tcW w:w="1058" w:type="pct"/>
            <w:shd w:val="clear" w:color="auto" w:fill="auto"/>
          </w:tcPr>
          <w:p w14:paraId="587AC9FA" w14:textId="24B57A09"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9FE" w14:textId="77777777" w:rsidTr="00EB1D71">
        <w:trPr>
          <w:trHeight w:val="227"/>
        </w:trPr>
        <w:tc>
          <w:tcPr>
            <w:tcW w:w="3942" w:type="pct"/>
            <w:shd w:val="clear" w:color="auto" w:fill="auto"/>
          </w:tcPr>
          <w:p w14:paraId="587AC9FC" w14:textId="77777777" w:rsidR="001E6954" w:rsidRPr="001E6954" w:rsidRDefault="00DC41B2" w:rsidP="004C55D8">
            <w:pPr>
              <w:spacing w:before="40" w:after="40" w:line="240" w:lineRule="auto"/>
              <w:ind w:left="318" w:hanging="7"/>
            </w:pPr>
            <w:r w:rsidRPr="001E6954">
              <w:t>Requirement 6(3)(c)</w:t>
            </w:r>
          </w:p>
        </w:tc>
        <w:tc>
          <w:tcPr>
            <w:tcW w:w="1058" w:type="pct"/>
            <w:shd w:val="clear" w:color="auto" w:fill="auto"/>
          </w:tcPr>
          <w:p w14:paraId="587AC9FD" w14:textId="58E553B2"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01" w14:textId="77777777" w:rsidTr="00EB1D71">
        <w:trPr>
          <w:trHeight w:val="227"/>
        </w:trPr>
        <w:tc>
          <w:tcPr>
            <w:tcW w:w="3942" w:type="pct"/>
            <w:shd w:val="clear" w:color="auto" w:fill="auto"/>
          </w:tcPr>
          <w:p w14:paraId="587AC9FF" w14:textId="77777777" w:rsidR="001E6954" w:rsidRPr="001E6954" w:rsidRDefault="00DC41B2" w:rsidP="004C55D8">
            <w:pPr>
              <w:spacing w:before="40" w:after="40" w:line="240" w:lineRule="auto"/>
              <w:ind w:left="318" w:hanging="7"/>
            </w:pPr>
            <w:r w:rsidRPr="001E6954">
              <w:t>Requirement 6(3)(d)</w:t>
            </w:r>
          </w:p>
        </w:tc>
        <w:tc>
          <w:tcPr>
            <w:tcW w:w="1058" w:type="pct"/>
            <w:shd w:val="clear" w:color="auto" w:fill="auto"/>
          </w:tcPr>
          <w:p w14:paraId="587ACA00" w14:textId="5ED4729A"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04" w14:textId="77777777" w:rsidTr="00EB1D71">
        <w:trPr>
          <w:trHeight w:val="227"/>
        </w:trPr>
        <w:tc>
          <w:tcPr>
            <w:tcW w:w="3942" w:type="pct"/>
            <w:shd w:val="clear" w:color="auto" w:fill="auto"/>
          </w:tcPr>
          <w:p w14:paraId="587ACA02" w14:textId="77777777" w:rsidR="001E6954" w:rsidRPr="001E6954" w:rsidRDefault="00DC41B2" w:rsidP="003C6EC2">
            <w:pPr>
              <w:keepNext/>
              <w:spacing w:before="40" w:after="40" w:line="240" w:lineRule="auto"/>
              <w:rPr>
                <w:b/>
              </w:rPr>
            </w:pPr>
            <w:r w:rsidRPr="001E6954">
              <w:rPr>
                <w:b/>
              </w:rPr>
              <w:t>Standard 7 Human resources</w:t>
            </w:r>
          </w:p>
        </w:tc>
        <w:tc>
          <w:tcPr>
            <w:tcW w:w="1058" w:type="pct"/>
            <w:shd w:val="clear" w:color="auto" w:fill="auto"/>
          </w:tcPr>
          <w:p w14:paraId="587ACA03" w14:textId="3888335E" w:rsidR="001E6954" w:rsidRPr="001E6954" w:rsidRDefault="007B3F8A" w:rsidP="003C6EC2">
            <w:pPr>
              <w:keepNext/>
              <w:spacing w:before="40" w:after="40" w:line="240" w:lineRule="auto"/>
              <w:jc w:val="right"/>
              <w:rPr>
                <w:b/>
                <w:color w:val="0000FF"/>
              </w:rPr>
            </w:pPr>
          </w:p>
        </w:tc>
      </w:tr>
      <w:tr w:rsidR="00DD0D5F" w14:paraId="587ACA07" w14:textId="77777777" w:rsidTr="00EB1D71">
        <w:trPr>
          <w:trHeight w:val="227"/>
        </w:trPr>
        <w:tc>
          <w:tcPr>
            <w:tcW w:w="3942" w:type="pct"/>
            <w:shd w:val="clear" w:color="auto" w:fill="auto"/>
          </w:tcPr>
          <w:p w14:paraId="587ACA05" w14:textId="77777777" w:rsidR="001E6954" w:rsidRPr="001E6954" w:rsidRDefault="00DC41B2" w:rsidP="004C55D8">
            <w:pPr>
              <w:spacing w:before="40" w:after="40" w:line="240" w:lineRule="auto"/>
              <w:ind w:left="318" w:hanging="7"/>
            </w:pPr>
            <w:r w:rsidRPr="001E6954">
              <w:t>Requirement 7(3)(a)</w:t>
            </w:r>
          </w:p>
        </w:tc>
        <w:tc>
          <w:tcPr>
            <w:tcW w:w="1058" w:type="pct"/>
            <w:shd w:val="clear" w:color="auto" w:fill="auto"/>
          </w:tcPr>
          <w:p w14:paraId="587ACA06" w14:textId="28CD7B24"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0D" w14:textId="77777777" w:rsidTr="00EB1D71">
        <w:trPr>
          <w:trHeight w:val="227"/>
        </w:trPr>
        <w:tc>
          <w:tcPr>
            <w:tcW w:w="3942" w:type="pct"/>
            <w:shd w:val="clear" w:color="auto" w:fill="auto"/>
          </w:tcPr>
          <w:p w14:paraId="587ACA0B" w14:textId="77777777" w:rsidR="001E6954" w:rsidRPr="001E6954" w:rsidRDefault="00DC41B2" w:rsidP="004C55D8">
            <w:pPr>
              <w:spacing w:before="40" w:after="40" w:line="240" w:lineRule="auto"/>
              <w:ind w:left="318" w:hanging="7"/>
            </w:pPr>
            <w:r w:rsidRPr="001E6954">
              <w:t>Requirement 7(3)(c)</w:t>
            </w:r>
          </w:p>
        </w:tc>
        <w:tc>
          <w:tcPr>
            <w:tcW w:w="1058" w:type="pct"/>
            <w:shd w:val="clear" w:color="auto" w:fill="auto"/>
          </w:tcPr>
          <w:p w14:paraId="587ACA0C" w14:textId="545D4A1C"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10" w14:textId="77777777" w:rsidTr="00EB1D71">
        <w:trPr>
          <w:trHeight w:val="227"/>
        </w:trPr>
        <w:tc>
          <w:tcPr>
            <w:tcW w:w="3942" w:type="pct"/>
            <w:shd w:val="clear" w:color="auto" w:fill="auto"/>
          </w:tcPr>
          <w:p w14:paraId="587ACA0E" w14:textId="77777777" w:rsidR="001E6954" w:rsidRPr="001E6954" w:rsidRDefault="00DC41B2" w:rsidP="004C55D8">
            <w:pPr>
              <w:spacing w:before="40" w:after="40" w:line="240" w:lineRule="auto"/>
              <w:ind w:left="318" w:hanging="7"/>
            </w:pPr>
            <w:r w:rsidRPr="001E6954">
              <w:t>Requirement 7(3)(d)</w:t>
            </w:r>
          </w:p>
        </w:tc>
        <w:tc>
          <w:tcPr>
            <w:tcW w:w="1058" w:type="pct"/>
            <w:shd w:val="clear" w:color="auto" w:fill="auto"/>
          </w:tcPr>
          <w:p w14:paraId="587ACA0F" w14:textId="4D65DE0D"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13" w14:textId="77777777" w:rsidTr="00EB1D71">
        <w:trPr>
          <w:trHeight w:val="227"/>
        </w:trPr>
        <w:tc>
          <w:tcPr>
            <w:tcW w:w="3942" w:type="pct"/>
            <w:shd w:val="clear" w:color="auto" w:fill="auto"/>
          </w:tcPr>
          <w:p w14:paraId="587ACA11" w14:textId="77777777" w:rsidR="001E6954" w:rsidRPr="001E6954" w:rsidRDefault="00DC41B2" w:rsidP="004C55D8">
            <w:pPr>
              <w:spacing w:before="40" w:after="40" w:line="240" w:lineRule="auto"/>
              <w:ind w:left="318" w:hanging="7"/>
            </w:pPr>
            <w:r w:rsidRPr="001E6954">
              <w:t>Requirement 7(3)(e)</w:t>
            </w:r>
          </w:p>
        </w:tc>
        <w:tc>
          <w:tcPr>
            <w:tcW w:w="1058" w:type="pct"/>
            <w:shd w:val="clear" w:color="auto" w:fill="auto"/>
          </w:tcPr>
          <w:p w14:paraId="587ACA12" w14:textId="3E7AC6AC"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16" w14:textId="77777777" w:rsidTr="00EB1D71">
        <w:trPr>
          <w:trHeight w:val="227"/>
        </w:trPr>
        <w:tc>
          <w:tcPr>
            <w:tcW w:w="3942" w:type="pct"/>
            <w:shd w:val="clear" w:color="auto" w:fill="auto"/>
          </w:tcPr>
          <w:p w14:paraId="587ACA14" w14:textId="77777777" w:rsidR="001E6954" w:rsidRPr="001E6954" w:rsidRDefault="00DC41B2" w:rsidP="003C6EC2">
            <w:pPr>
              <w:keepNext/>
              <w:spacing w:before="40" w:after="40" w:line="240" w:lineRule="auto"/>
              <w:rPr>
                <w:b/>
              </w:rPr>
            </w:pPr>
            <w:r w:rsidRPr="001E6954">
              <w:rPr>
                <w:b/>
              </w:rPr>
              <w:t>Standard 8 Organisational governance</w:t>
            </w:r>
          </w:p>
        </w:tc>
        <w:tc>
          <w:tcPr>
            <w:tcW w:w="1058" w:type="pct"/>
            <w:shd w:val="clear" w:color="auto" w:fill="auto"/>
          </w:tcPr>
          <w:p w14:paraId="587ACA15" w14:textId="3D0C03DF" w:rsidR="001E6954" w:rsidRPr="001E6954" w:rsidRDefault="00DC41B2" w:rsidP="003C6EC2">
            <w:pPr>
              <w:keepNext/>
              <w:spacing w:before="40" w:after="40" w:line="240" w:lineRule="auto"/>
              <w:jc w:val="right"/>
              <w:rPr>
                <w:b/>
                <w:color w:val="0000FF"/>
              </w:rPr>
            </w:pPr>
            <w:r w:rsidRPr="001E6954">
              <w:rPr>
                <w:b/>
                <w:bCs/>
                <w:iCs/>
                <w:color w:val="00577D"/>
                <w:szCs w:val="40"/>
              </w:rPr>
              <w:t>Compliant</w:t>
            </w:r>
          </w:p>
        </w:tc>
      </w:tr>
      <w:tr w:rsidR="00DD0D5F" w14:paraId="587ACA19" w14:textId="77777777" w:rsidTr="00EB1D71">
        <w:trPr>
          <w:trHeight w:val="227"/>
        </w:trPr>
        <w:tc>
          <w:tcPr>
            <w:tcW w:w="3942" w:type="pct"/>
            <w:shd w:val="clear" w:color="auto" w:fill="auto"/>
          </w:tcPr>
          <w:p w14:paraId="587ACA17" w14:textId="77777777" w:rsidR="001E6954" w:rsidRPr="001E6954" w:rsidRDefault="00DC41B2" w:rsidP="004C55D8">
            <w:pPr>
              <w:spacing w:before="40" w:after="40" w:line="240" w:lineRule="auto"/>
              <w:ind w:left="318" w:hanging="7"/>
            </w:pPr>
            <w:r w:rsidRPr="001E6954">
              <w:t>Requirement 8(3)(a)</w:t>
            </w:r>
          </w:p>
        </w:tc>
        <w:tc>
          <w:tcPr>
            <w:tcW w:w="1058" w:type="pct"/>
            <w:shd w:val="clear" w:color="auto" w:fill="auto"/>
          </w:tcPr>
          <w:p w14:paraId="587ACA18" w14:textId="21EA8704"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1C" w14:textId="77777777" w:rsidTr="00EB1D71">
        <w:trPr>
          <w:trHeight w:val="227"/>
        </w:trPr>
        <w:tc>
          <w:tcPr>
            <w:tcW w:w="3942" w:type="pct"/>
            <w:shd w:val="clear" w:color="auto" w:fill="auto"/>
          </w:tcPr>
          <w:p w14:paraId="587ACA1A" w14:textId="77777777" w:rsidR="001E6954" w:rsidRPr="001E6954" w:rsidRDefault="00DC41B2" w:rsidP="004C55D8">
            <w:pPr>
              <w:spacing w:before="40" w:after="40" w:line="240" w:lineRule="auto"/>
              <w:ind w:left="318" w:hanging="7"/>
            </w:pPr>
            <w:r w:rsidRPr="001E6954">
              <w:t>Requirement 8(3)(b)</w:t>
            </w:r>
          </w:p>
        </w:tc>
        <w:tc>
          <w:tcPr>
            <w:tcW w:w="1058" w:type="pct"/>
            <w:shd w:val="clear" w:color="auto" w:fill="auto"/>
          </w:tcPr>
          <w:p w14:paraId="587ACA1B" w14:textId="683E9594"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1F" w14:textId="77777777" w:rsidTr="00EB1D71">
        <w:trPr>
          <w:trHeight w:val="227"/>
        </w:trPr>
        <w:tc>
          <w:tcPr>
            <w:tcW w:w="3942" w:type="pct"/>
            <w:shd w:val="clear" w:color="auto" w:fill="auto"/>
          </w:tcPr>
          <w:p w14:paraId="587ACA1D" w14:textId="77777777" w:rsidR="001E6954" w:rsidRPr="001E6954" w:rsidRDefault="00DC41B2" w:rsidP="004C55D8">
            <w:pPr>
              <w:spacing w:before="40" w:after="40" w:line="240" w:lineRule="auto"/>
              <w:ind w:left="318" w:hanging="7"/>
            </w:pPr>
            <w:r w:rsidRPr="001E6954">
              <w:t>Requirement 8(3)(c)</w:t>
            </w:r>
          </w:p>
        </w:tc>
        <w:tc>
          <w:tcPr>
            <w:tcW w:w="1058" w:type="pct"/>
            <w:shd w:val="clear" w:color="auto" w:fill="auto"/>
          </w:tcPr>
          <w:p w14:paraId="587ACA1E" w14:textId="6610A5AE"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22" w14:textId="77777777" w:rsidTr="00EB1D71">
        <w:trPr>
          <w:trHeight w:val="227"/>
        </w:trPr>
        <w:tc>
          <w:tcPr>
            <w:tcW w:w="3942" w:type="pct"/>
            <w:shd w:val="clear" w:color="auto" w:fill="auto"/>
          </w:tcPr>
          <w:p w14:paraId="587ACA20" w14:textId="77777777" w:rsidR="001E6954" w:rsidRPr="001E6954" w:rsidRDefault="00DC41B2" w:rsidP="004C55D8">
            <w:pPr>
              <w:spacing w:before="40" w:after="40" w:line="240" w:lineRule="auto"/>
              <w:ind w:left="318" w:hanging="7"/>
            </w:pPr>
            <w:r w:rsidRPr="001E6954">
              <w:t>Requirement 8(3)(d)</w:t>
            </w:r>
          </w:p>
        </w:tc>
        <w:tc>
          <w:tcPr>
            <w:tcW w:w="1058" w:type="pct"/>
            <w:shd w:val="clear" w:color="auto" w:fill="auto"/>
          </w:tcPr>
          <w:p w14:paraId="587ACA21" w14:textId="4A514738" w:rsidR="001E6954" w:rsidRPr="001E6954" w:rsidRDefault="00BD6750" w:rsidP="00463EF3">
            <w:pPr>
              <w:spacing w:before="40" w:after="40" w:line="240" w:lineRule="auto"/>
              <w:jc w:val="right"/>
              <w:rPr>
                <w:color w:val="0000FF"/>
              </w:rPr>
            </w:pPr>
            <w:r w:rsidRPr="001E6954">
              <w:rPr>
                <w:bCs/>
                <w:iCs/>
                <w:color w:val="00577D"/>
                <w:szCs w:val="40"/>
              </w:rPr>
              <w:t>Compliant</w:t>
            </w:r>
          </w:p>
        </w:tc>
      </w:tr>
      <w:tr w:rsidR="00DD0D5F" w14:paraId="587ACA25" w14:textId="77777777" w:rsidTr="00EB1D71">
        <w:trPr>
          <w:trHeight w:val="227"/>
        </w:trPr>
        <w:tc>
          <w:tcPr>
            <w:tcW w:w="3942" w:type="pct"/>
            <w:shd w:val="clear" w:color="auto" w:fill="auto"/>
          </w:tcPr>
          <w:p w14:paraId="587ACA23" w14:textId="77777777" w:rsidR="001E6954" w:rsidRPr="001E6954" w:rsidRDefault="00DC41B2" w:rsidP="004C55D8">
            <w:pPr>
              <w:spacing w:before="40" w:after="40" w:line="240" w:lineRule="auto"/>
              <w:ind w:left="318" w:hanging="7"/>
            </w:pPr>
            <w:r w:rsidRPr="001E6954">
              <w:t>Requirement 8(3)(e)</w:t>
            </w:r>
          </w:p>
        </w:tc>
        <w:tc>
          <w:tcPr>
            <w:tcW w:w="1058" w:type="pct"/>
            <w:shd w:val="clear" w:color="auto" w:fill="auto"/>
          </w:tcPr>
          <w:p w14:paraId="587ACA24" w14:textId="6BE7F101" w:rsidR="001E6954" w:rsidRPr="001E6954" w:rsidRDefault="00BD6750" w:rsidP="00463EF3">
            <w:pPr>
              <w:spacing w:before="40" w:after="40" w:line="240" w:lineRule="auto"/>
              <w:jc w:val="right"/>
              <w:rPr>
                <w:color w:val="0000FF"/>
              </w:rPr>
            </w:pPr>
            <w:r w:rsidRPr="001E6954">
              <w:rPr>
                <w:bCs/>
                <w:iCs/>
                <w:color w:val="00577D"/>
                <w:szCs w:val="40"/>
              </w:rPr>
              <w:t>Compliant</w:t>
            </w:r>
          </w:p>
        </w:tc>
      </w:tr>
      <w:bookmarkEnd w:id="2"/>
    </w:tbl>
    <w:p w14:paraId="587ACA26" w14:textId="77777777" w:rsidR="008A22FF" w:rsidRDefault="007B3F8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87ACA27" w14:textId="77777777" w:rsidR="007F5256" w:rsidRPr="00D21DCD" w:rsidRDefault="00DC41B2" w:rsidP="00EC5474">
      <w:pPr>
        <w:pStyle w:val="Heading1"/>
      </w:pPr>
      <w:r>
        <w:lastRenderedPageBreak/>
        <w:t>Detailed assessment</w:t>
      </w:r>
    </w:p>
    <w:p w14:paraId="587ACA28" w14:textId="77777777" w:rsidR="001E6954" w:rsidRPr="00D63989" w:rsidRDefault="00DC41B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7ACA29" w14:textId="77777777" w:rsidR="001E6954" w:rsidRPr="001E6954" w:rsidRDefault="00DC41B2" w:rsidP="001E6954">
      <w:pPr>
        <w:rPr>
          <w:color w:val="auto"/>
        </w:rPr>
      </w:pPr>
      <w:r w:rsidRPr="00D63989">
        <w:t>The report also specifies areas in which improvements must be made to ensure the Quality Standards are complied with.</w:t>
      </w:r>
    </w:p>
    <w:p w14:paraId="587ACA2A" w14:textId="77777777" w:rsidR="001E6954" w:rsidRPr="00D63989" w:rsidRDefault="00DC41B2" w:rsidP="001E6954">
      <w:r w:rsidRPr="00D63989">
        <w:t>The following information has been taken into account in developing this performance report:</w:t>
      </w:r>
    </w:p>
    <w:p w14:paraId="587ACA2B" w14:textId="0FEDC8A3" w:rsidR="004B33E7" w:rsidRPr="00EB1C1A" w:rsidRDefault="00DC41B2" w:rsidP="004B33E7">
      <w:pPr>
        <w:pStyle w:val="ListBullet"/>
      </w:pPr>
      <w:r>
        <w:t>t</w:t>
      </w:r>
      <w:r w:rsidRPr="00D63989">
        <w:t xml:space="preserve">he Assessment Team’s report for the </w:t>
      </w:r>
      <w:r w:rsidRPr="00EB1C1A">
        <w:t>Assessment Contact - Site; the Assessment Contact - Site report was informed by a site assessment, observations at the service, review of documents and interviews with staff, consumers/representatives and others</w:t>
      </w:r>
      <w:r w:rsidR="00AF39AC" w:rsidRPr="00EB1C1A">
        <w:t>.</w:t>
      </w:r>
    </w:p>
    <w:p w14:paraId="587ACA2D" w14:textId="229FD2BB" w:rsidR="004B33E7" w:rsidRPr="00D63989" w:rsidRDefault="00DC41B2" w:rsidP="004B33E7">
      <w:pPr>
        <w:pStyle w:val="ListBullet"/>
      </w:pPr>
      <w:r w:rsidRPr="00EB1C1A">
        <w:t xml:space="preserve">the provider’s response to the Assessment Contact - Site </w:t>
      </w:r>
      <w:r>
        <w:t>report</w:t>
      </w:r>
      <w:r w:rsidRPr="00365DAE">
        <w:t xml:space="preserve"> </w:t>
      </w:r>
      <w:r>
        <w:t>received</w:t>
      </w:r>
      <w:r w:rsidR="00EB1C1A">
        <w:t xml:space="preserve"> 5 March 2021</w:t>
      </w:r>
      <w:r w:rsidRPr="00365DAE">
        <w:t xml:space="preserve"> </w:t>
      </w:r>
    </w:p>
    <w:p w14:paraId="587ACA2E" w14:textId="77777777" w:rsidR="008A22FF" w:rsidRDefault="007B3F8A">
      <w:pPr>
        <w:spacing w:after="160" w:line="259" w:lineRule="auto"/>
        <w:rPr>
          <w:rFonts w:cs="Times New Roman"/>
        </w:rPr>
      </w:pPr>
    </w:p>
    <w:p w14:paraId="587ACA2F" w14:textId="77777777" w:rsidR="00095CD4" w:rsidRDefault="007B3F8A" w:rsidP="00095CD4">
      <w:pPr>
        <w:sectPr w:rsidR="00095CD4" w:rsidSect="005058B8">
          <w:headerReference w:type="first" r:id="rId18"/>
          <w:pgSz w:w="11906" w:h="16838"/>
          <w:pgMar w:top="1701" w:right="1418" w:bottom="1418" w:left="1418" w:header="709" w:footer="397" w:gutter="0"/>
          <w:cols w:space="708"/>
          <w:docGrid w:linePitch="360"/>
        </w:sectPr>
      </w:pPr>
    </w:p>
    <w:p w14:paraId="587ACA30" w14:textId="3CF44BB2" w:rsidR="00CB3BA9" w:rsidRDefault="00DC41B2"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87ACB32" wp14:editId="587ACB3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513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87ACA31" w14:textId="77777777" w:rsidR="0004322A" w:rsidRPr="00D63989" w:rsidRDefault="00DC41B2" w:rsidP="0004322A">
      <w:pPr>
        <w:pStyle w:val="Heading3"/>
        <w:shd w:val="clear" w:color="auto" w:fill="F2F2F2" w:themeFill="background1" w:themeFillShade="F2"/>
      </w:pPr>
      <w:r w:rsidRPr="00D63989">
        <w:t>Consumer outcome:</w:t>
      </w:r>
    </w:p>
    <w:p w14:paraId="587ACA32" w14:textId="77777777" w:rsidR="0004322A" w:rsidRPr="00D63989" w:rsidRDefault="00DC41B2"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87ACA33" w14:textId="77777777" w:rsidR="0004322A" w:rsidRPr="00D63989" w:rsidRDefault="00DC41B2" w:rsidP="0004322A">
      <w:pPr>
        <w:pStyle w:val="Heading3"/>
        <w:shd w:val="clear" w:color="auto" w:fill="F2F2F2" w:themeFill="background1" w:themeFillShade="F2"/>
      </w:pPr>
      <w:r w:rsidRPr="00D63989">
        <w:t>Organisation statement:</w:t>
      </w:r>
    </w:p>
    <w:p w14:paraId="587ACA34" w14:textId="77777777" w:rsidR="0004322A" w:rsidRPr="00D63989" w:rsidRDefault="00DC41B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7ACA35" w14:textId="77777777" w:rsidR="0004322A" w:rsidRDefault="00DC41B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7ACA36" w14:textId="77777777" w:rsidR="0004322A" w:rsidRPr="00D63989" w:rsidRDefault="00DC41B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7ACA37" w14:textId="77777777" w:rsidR="0004322A" w:rsidRPr="00D63989" w:rsidRDefault="00DC41B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87ACA38" w14:textId="77777777" w:rsidR="007F5256" w:rsidRDefault="00DC41B2" w:rsidP="00427817">
      <w:pPr>
        <w:pStyle w:val="Heading2"/>
      </w:pPr>
      <w:r>
        <w:t xml:space="preserve">Assessment </w:t>
      </w:r>
      <w:r w:rsidRPr="002B2C0F">
        <w:t>of Standard</w:t>
      </w:r>
      <w:r>
        <w:t xml:space="preserve"> 1</w:t>
      </w:r>
    </w:p>
    <w:p w14:paraId="5AD7DAA5" w14:textId="77777777" w:rsidR="00004D89" w:rsidRPr="00163FEE" w:rsidRDefault="00004D89" w:rsidP="00004D8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5EBCA94" w14:textId="77777777" w:rsidR="00004D89" w:rsidRPr="00C32251" w:rsidRDefault="00004D89" w:rsidP="00004D89">
      <w:pPr>
        <w:spacing w:before="120"/>
        <w:rPr>
          <w:rFonts w:eastAsia="Calibri"/>
          <w:lang w:eastAsia="en-US"/>
        </w:rPr>
      </w:pPr>
      <w:r w:rsidRPr="00C32251">
        <w:rPr>
          <w:rFonts w:eastAsia="Calibri"/>
          <w:color w:val="auto"/>
          <w:lang w:eastAsia="en-US"/>
        </w:rPr>
        <w:t xml:space="preserve">All sampled consumers and representatives consider the care and services they receive is culturally safe, they are </w:t>
      </w:r>
      <w:r w:rsidRPr="00C32251">
        <w:t xml:space="preserve">supported to exercise choice and independence, and they receive information to enable them to exercise choice. </w:t>
      </w:r>
    </w:p>
    <w:p w14:paraId="61C7530D" w14:textId="77777777" w:rsidR="00004D89" w:rsidRDefault="00004D89" w:rsidP="00004D89">
      <w:pPr>
        <w:pStyle w:val="ListParagraph"/>
        <w:numPr>
          <w:ilvl w:val="0"/>
          <w:numId w:val="38"/>
        </w:numPr>
        <w:spacing w:before="120"/>
        <w:ind w:left="284" w:hanging="284"/>
        <w:contextualSpacing w:val="0"/>
        <w:rPr>
          <w:rFonts w:eastAsia="Calibri"/>
          <w:lang w:eastAsia="en-US"/>
        </w:rPr>
      </w:pPr>
      <w:r>
        <w:rPr>
          <w:rFonts w:eastAsia="Calibri"/>
          <w:lang w:eastAsia="en-US"/>
        </w:rPr>
        <w:t>All consumers and representatives consider staff know about consumer’s background and what is important to them.</w:t>
      </w:r>
    </w:p>
    <w:p w14:paraId="36C9F7E9" w14:textId="77777777" w:rsidR="00004D89" w:rsidRDefault="00004D89" w:rsidP="00004D89">
      <w:pPr>
        <w:pStyle w:val="ListParagraph"/>
        <w:numPr>
          <w:ilvl w:val="0"/>
          <w:numId w:val="38"/>
        </w:numPr>
        <w:spacing w:before="120"/>
        <w:ind w:left="284" w:hanging="284"/>
        <w:contextualSpacing w:val="0"/>
        <w:rPr>
          <w:rFonts w:eastAsia="Calibri"/>
          <w:color w:val="auto"/>
          <w:lang w:eastAsia="en-US"/>
        </w:rPr>
      </w:pPr>
      <w:r>
        <w:rPr>
          <w:rFonts w:eastAsia="Calibri"/>
          <w:color w:val="auto"/>
          <w:lang w:eastAsia="en-US"/>
        </w:rPr>
        <w:t xml:space="preserve">All consumers and representatives </w:t>
      </w:r>
      <w:r w:rsidRPr="009829D8">
        <w:rPr>
          <w:rFonts w:eastAsia="Arial"/>
          <w:color w:val="000000" w:themeColor="text1"/>
        </w:rPr>
        <w:t xml:space="preserve">provided </w:t>
      </w:r>
      <w:r>
        <w:rPr>
          <w:rFonts w:eastAsia="Arial"/>
          <w:color w:val="000000" w:themeColor="text1"/>
        </w:rPr>
        <w:t xml:space="preserve">consistently </w:t>
      </w:r>
      <w:r w:rsidRPr="009829D8">
        <w:rPr>
          <w:rFonts w:eastAsia="Arial"/>
          <w:color w:val="000000" w:themeColor="text1"/>
        </w:rPr>
        <w:t>positive feedback about being supported to exercise choice and independence including to make and communicate decisions about their care and services</w:t>
      </w:r>
      <w:r>
        <w:rPr>
          <w:rFonts w:eastAsia="Calibri"/>
          <w:color w:val="auto"/>
          <w:lang w:eastAsia="en-US"/>
        </w:rPr>
        <w:t>.</w:t>
      </w:r>
    </w:p>
    <w:p w14:paraId="7D38657B" w14:textId="77777777" w:rsidR="00004D89" w:rsidRDefault="00004D89" w:rsidP="00004D89">
      <w:pPr>
        <w:pStyle w:val="ListParagraph"/>
        <w:numPr>
          <w:ilvl w:val="0"/>
          <w:numId w:val="38"/>
        </w:numPr>
        <w:spacing w:before="120"/>
        <w:ind w:left="284" w:hanging="284"/>
        <w:contextualSpacing w:val="0"/>
        <w:rPr>
          <w:rFonts w:eastAsia="Calibri"/>
          <w:lang w:eastAsia="en-US"/>
        </w:rPr>
      </w:pPr>
      <w:r>
        <w:rPr>
          <w:rFonts w:eastAsia="Calibri"/>
          <w:lang w:eastAsia="en-US"/>
        </w:rPr>
        <w:t xml:space="preserve">All consumers and representatives consider they are supported to maintain relationships and stay in touch with people who are important to them within COVID-19 restrictions. </w:t>
      </w:r>
    </w:p>
    <w:p w14:paraId="587ACA39" w14:textId="779A1697" w:rsidR="00463EF3" w:rsidRPr="00154403" w:rsidRDefault="00004D89" w:rsidP="00004D89">
      <w:pPr>
        <w:rPr>
          <w:rFonts w:eastAsiaTheme="minorHAnsi"/>
          <w:color w:val="0000FF"/>
        </w:rPr>
      </w:pPr>
      <w:r w:rsidRPr="00E3254C">
        <w:rPr>
          <w:rFonts w:eastAsia="Calibri"/>
          <w:lang w:eastAsia="en-US"/>
        </w:rPr>
        <w:t>Staff are aware of consumer backgrounds and what is important to them and this is reflect</w:t>
      </w:r>
      <w:r>
        <w:rPr>
          <w:rFonts w:eastAsia="Calibri"/>
          <w:lang w:eastAsia="en-US"/>
        </w:rPr>
        <w:t>ed</w:t>
      </w:r>
      <w:r w:rsidRPr="00E3254C">
        <w:rPr>
          <w:rFonts w:eastAsia="Calibri"/>
          <w:lang w:eastAsia="en-US"/>
        </w:rPr>
        <w:t xml:space="preserve"> in consumer care plans.</w:t>
      </w:r>
    </w:p>
    <w:p w14:paraId="587ACA3A" w14:textId="53AFF9E4" w:rsidR="007F5256" w:rsidRPr="00D435F8" w:rsidRDefault="009A6B46" w:rsidP="0004322A">
      <w:pPr>
        <w:rPr>
          <w:rFonts w:eastAsia="Calibri"/>
          <w:i/>
          <w:color w:val="auto"/>
          <w:lang w:eastAsia="en-US"/>
        </w:rPr>
      </w:pPr>
      <w:r w:rsidRPr="001C1C8B">
        <w:rPr>
          <w:rFonts w:eastAsiaTheme="minorHAnsi"/>
        </w:rPr>
        <w:lastRenderedPageBreak/>
        <w:t>Not all requirements were assessed and therefore an overall rating for the Quality Standard is not provided.</w:t>
      </w:r>
    </w:p>
    <w:p w14:paraId="587ACA3B" w14:textId="0308CF9F" w:rsidR="006451BA" w:rsidRDefault="00DC41B2"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587ACA3F" w14:textId="1A0A38B3" w:rsidR="00154403" w:rsidRDefault="00DC41B2" w:rsidP="00154403">
      <w:pPr>
        <w:pStyle w:val="Heading3"/>
      </w:pPr>
      <w:r>
        <w:t>Requirement 1(3)(b)</w:t>
      </w:r>
      <w:r>
        <w:tab/>
        <w:t>Compliant</w:t>
      </w:r>
    </w:p>
    <w:p w14:paraId="587ACA40" w14:textId="77777777" w:rsidR="00154403" w:rsidRPr="004A3816" w:rsidRDefault="00DC41B2" w:rsidP="00154403">
      <w:pPr>
        <w:rPr>
          <w:i/>
        </w:rPr>
      </w:pPr>
      <w:r w:rsidRPr="004A3816">
        <w:rPr>
          <w:i/>
        </w:rPr>
        <w:t>Care and services are culturally safe.</w:t>
      </w:r>
    </w:p>
    <w:p w14:paraId="587ACA41" w14:textId="36A4EFD8" w:rsidR="00154403" w:rsidRDefault="001009A5" w:rsidP="00154403">
      <w:r>
        <w:t>The Assessment Team found that the service demonstrates c</w:t>
      </w:r>
      <w:r w:rsidRPr="001009A5">
        <w:t>are and services are culturally safe</w:t>
      </w:r>
      <w:r>
        <w:t>.</w:t>
      </w:r>
    </w:p>
    <w:p w14:paraId="1004270C" w14:textId="699CCA08" w:rsidR="006E0CE5" w:rsidRDefault="00405743" w:rsidP="00154403">
      <w:r>
        <w:rPr>
          <w:rFonts w:eastAsia="Calibri"/>
        </w:rPr>
        <w:t xml:space="preserve">The Assessment Team provided information that the service has made several improvements </w:t>
      </w:r>
      <w:r w:rsidR="00995E32">
        <w:rPr>
          <w:rFonts w:eastAsia="Calibri"/>
        </w:rPr>
        <w:t>in response to the previous performance review</w:t>
      </w:r>
      <w:r w:rsidR="00907D18">
        <w:rPr>
          <w:rFonts w:eastAsia="Calibri"/>
        </w:rPr>
        <w:t xml:space="preserve">. These include employing additional bilingual staff, </w:t>
      </w:r>
      <w:r w:rsidR="00C07150">
        <w:rPr>
          <w:rFonts w:eastAsia="Calibri"/>
        </w:rPr>
        <w:t xml:space="preserve">additional </w:t>
      </w:r>
      <w:r w:rsidR="00C814F1">
        <w:rPr>
          <w:rFonts w:eastAsia="Calibri"/>
        </w:rPr>
        <w:t xml:space="preserve">staff </w:t>
      </w:r>
      <w:r w:rsidR="007756E5">
        <w:rPr>
          <w:rFonts w:eastAsia="Calibri"/>
        </w:rPr>
        <w:t xml:space="preserve">education on </w:t>
      </w:r>
      <w:r w:rsidR="007756E5">
        <w:t xml:space="preserve">dignity of risk and choice and cultural </w:t>
      </w:r>
      <w:r w:rsidR="00E533D9">
        <w:t xml:space="preserve">safety and likes and dislikes of each consumer. A </w:t>
      </w:r>
      <w:r w:rsidR="00D00EBB" w:rsidRPr="00D00EBB">
        <w:t>linguistic diversity matrix has been created to match staff with consumers according to the language they speak</w:t>
      </w:r>
      <w:r w:rsidR="00E533D9">
        <w:t>, and the admission process as been expanded to capture relevant information on entry to the service</w:t>
      </w:r>
      <w:r w:rsidR="00AA05D2">
        <w:t xml:space="preserve">. </w:t>
      </w:r>
    </w:p>
    <w:p w14:paraId="0FFD53D2" w14:textId="77777777" w:rsidR="006E0CE5" w:rsidRDefault="006E0CE5" w:rsidP="00154403">
      <w:pPr>
        <w:rPr>
          <w:rFonts w:eastAsia="Calibri"/>
          <w:color w:val="auto"/>
          <w:lang w:eastAsia="en-US"/>
        </w:rPr>
      </w:pPr>
      <w:r w:rsidRPr="004C7515">
        <w:rPr>
          <w:rFonts w:eastAsia="Calibri"/>
          <w:color w:val="auto"/>
          <w:lang w:eastAsia="en-US"/>
        </w:rPr>
        <w:t>All consumers and representatives interviewed consider that the care and services they receive are culturally safe. They confirmed that all or most staff knew about consumer’s background and what was important to them.</w:t>
      </w:r>
    </w:p>
    <w:p w14:paraId="7091F6C6" w14:textId="0FAC64D4" w:rsidR="001009A5" w:rsidRPr="001009A5" w:rsidRDefault="007E5DEC" w:rsidP="00154403">
      <w:pPr>
        <w:rPr>
          <w:rFonts w:eastAsia="Calibri"/>
        </w:rPr>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C814F1">
        <w:rPr>
          <w:color w:val="auto"/>
        </w:rPr>
        <w:t>.</w:t>
      </w:r>
      <w:r w:rsidRPr="00012B44">
        <w:rPr>
          <w:color w:val="auto"/>
        </w:rPr>
        <w:t xml:space="preserve"> </w:t>
      </w:r>
    </w:p>
    <w:p w14:paraId="587ACA42" w14:textId="47AC0058" w:rsidR="00154403" w:rsidRPr="00DD02D3" w:rsidRDefault="00DC41B2" w:rsidP="00154403">
      <w:pPr>
        <w:pStyle w:val="Heading3"/>
      </w:pPr>
      <w:r w:rsidRPr="00DD02D3">
        <w:t>Requirement 1(3)(c)</w:t>
      </w:r>
      <w:r w:rsidRPr="00DD02D3">
        <w:tab/>
        <w:t>Compliant</w:t>
      </w:r>
    </w:p>
    <w:p w14:paraId="587ACA43" w14:textId="77777777" w:rsidR="00154403" w:rsidRPr="004A3816" w:rsidRDefault="00DC41B2" w:rsidP="00154403">
      <w:pPr>
        <w:tabs>
          <w:tab w:val="right" w:pos="9026"/>
        </w:tabs>
        <w:spacing w:before="0" w:after="0"/>
        <w:outlineLvl w:val="4"/>
        <w:rPr>
          <w:i/>
        </w:rPr>
      </w:pPr>
      <w:r w:rsidRPr="004A3816">
        <w:rPr>
          <w:i/>
        </w:rPr>
        <w:t xml:space="preserve">Each consumer is supported to exercise choice and independence, including to: </w:t>
      </w:r>
    </w:p>
    <w:p w14:paraId="587ACA44" w14:textId="77777777" w:rsidR="00154403" w:rsidRPr="004A3816" w:rsidRDefault="00DC41B2"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87ACA45" w14:textId="77777777" w:rsidR="00154403" w:rsidRPr="004A3816" w:rsidRDefault="00DC41B2"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87ACA46" w14:textId="77777777" w:rsidR="00D2235F" w:rsidRPr="004A3816" w:rsidRDefault="00DC41B2"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587ACA47" w14:textId="77777777" w:rsidR="00154403" w:rsidRPr="004A3816" w:rsidRDefault="00DC41B2"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87ACA48" w14:textId="67D7C900" w:rsidR="00154403" w:rsidRDefault="00F014B7" w:rsidP="005D23D0">
      <w:r>
        <w:t xml:space="preserve">The Assessment team found </w:t>
      </w:r>
      <w:r w:rsidR="005D23D0">
        <w:t>that each consumer is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p>
    <w:p w14:paraId="5C46F5D7" w14:textId="090D70E4" w:rsidR="00BC482C" w:rsidRDefault="00BC482C" w:rsidP="005D23D0">
      <w:pPr>
        <w:rPr>
          <w:rFonts w:eastAsia="Calibri"/>
        </w:rPr>
      </w:pPr>
      <w:r>
        <w:rPr>
          <w:rFonts w:eastAsia="Calibri"/>
        </w:rPr>
        <w:lastRenderedPageBreak/>
        <w:t xml:space="preserve">The Assessment Team provided information that the service has made several improvements in response to the previous performance review. These include </w:t>
      </w:r>
      <w:r w:rsidR="000E37DC">
        <w:rPr>
          <w:rFonts w:eastAsia="Calibri"/>
        </w:rPr>
        <w:t>the updating of several policies and guidelines to as</w:t>
      </w:r>
      <w:r w:rsidR="00913B24">
        <w:rPr>
          <w:rFonts w:eastAsia="Calibri"/>
        </w:rPr>
        <w:t xml:space="preserve">sist staff in respecting consumers decisions. </w:t>
      </w:r>
      <w:r w:rsidR="0015460C">
        <w:rPr>
          <w:rFonts w:eastAsia="Calibri"/>
        </w:rPr>
        <w:t xml:space="preserve">Staff have been educated on these updates and care plans reviewed and updated to reflect these changes. </w:t>
      </w:r>
    </w:p>
    <w:p w14:paraId="63B09E90" w14:textId="72F2F276" w:rsidR="00AE4B35" w:rsidRDefault="00AE4B35" w:rsidP="005D23D0">
      <w:pPr>
        <w:rPr>
          <w:rFonts w:eastAsia="Arial"/>
          <w:color w:val="000000" w:themeColor="text1"/>
        </w:rPr>
      </w:pPr>
      <w:r w:rsidRPr="009829D8">
        <w:rPr>
          <w:rFonts w:eastAsia="Arial"/>
          <w:color w:val="000000" w:themeColor="text1"/>
        </w:rPr>
        <w:t xml:space="preserve">Consumers </w:t>
      </w:r>
      <w:r>
        <w:rPr>
          <w:rFonts w:eastAsia="Arial"/>
          <w:color w:val="000000" w:themeColor="text1"/>
        </w:rPr>
        <w:t xml:space="preserve">and representative </w:t>
      </w:r>
      <w:r w:rsidRPr="009829D8">
        <w:rPr>
          <w:rFonts w:eastAsia="Arial"/>
          <w:color w:val="000000" w:themeColor="text1"/>
        </w:rPr>
        <w:t xml:space="preserve">interviewed provided </w:t>
      </w:r>
      <w:r>
        <w:rPr>
          <w:rFonts w:eastAsia="Arial"/>
          <w:color w:val="000000" w:themeColor="text1"/>
        </w:rPr>
        <w:t xml:space="preserve">consistently </w:t>
      </w:r>
      <w:r w:rsidRPr="009829D8">
        <w:rPr>
          <w:rFonts w:eastAsia="Arial"/>
          <w:color w:val="000000" w:themeColor="text1"/>
        </w:rPr>
        <w:t>positive feedback about being supported to exercise choice and independence including to make and communicate decisions about their care and services.</w:t>
      </w:r>
    </w:p>
    <w:p w14:paraId="6D4C8669" w14:textId="4FB8943E" w:rsidR="001F1159" w:rsidRDefault="001F1159" w:rsidP="005D23D0">
      <w:r>
        <w:t>The approved provider submitted a response that provided further detail and clarified some information in the report.</w:t>
      </w:r>
      <w:r w:rsidR="004612E0">
        <w:t xml:space="preserve"> The approved provider also provided an update on additional education being provided to staff on consumer choice, and a </w:t>
      </w:r>
      <w:r w:rsidR="00B803C1">
        <w:t>commitment</w:t>
      </w:r>
      <w:r w:rsidR="004612E0">
        <w:t xml:space="preserve"> </w:t>
      </w:r>
      <w:r w:rsidR="00B803C1">
        <w:t>in 2021 to include further education on consumer choice in the calendar of education.</w:t>
      </w:r>
    </w:p>
    <w:p w14:paraId="1504F552" w14:textId="6AB54B1F" w:rsidR="005D23D0" w:rsidRPr="00F014B7" w:rsidRDefault="00AE4B35" w:rsidP="005D23D0">
      <w:pPr>
        <w:rPr>
          <w:rFonts w:eastAsia="Calibri"/>
        </w:rPr>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28322F">
        <w:rPr>
          <w:color w:val="auto"/>
        </w:rPr>
        <w:t>.</w:t>
      </w:r>
      <w:r w:rsidRPr="00012B44">
        <w:rPr>
          <w:color w:val="auto"/>
        </w:rPr>
        <w:t xml:space="preserve"> </w:t>
      </w:r>
    </w:p>
    <w:p w14:paraId="587ACA4C" w14:textId="0EDD8389" w:rsidR="00154403" w:rsidRDefault="00DC41B2" w:rsidP="00154403">
      <w:pPr>
        <w:pStyle w:val="Heading3"/>
      </w:pPr>
      <w:r>
        <w:t>Requirement 1(3)(e)</w:t>
      </w:r>
      <w:r>
        <w:tab/>
        <w:t>Compliant</w:t>
      </w:r>
    </w:p>
    <w:p w14:paraId="587ACA4D" w14:textId="77777777" w:rsidR="00154403" w:rsidRPr="004A3816" w:rsidRDefault="00DC41B2" w:rsidP="00154403">
      <w:pPr>
        <w:rPr>
          <w:i/>
        </w:rPr>
      </w:pPr>
      <w:r w:rsidRPr="004A3816">
        <w:rPr>
          <w:i/>
        </w:rPr>
        <w:t>Information provided to each consumer is current, accurate and timely, and communicated in a way that is clear, easy to understand and enables them to exercise choice.</w:t>
      </w:r>
    </w:p>
    <w:p w14:paraId="587ACA4E" w14:textId="275F5738" w:rsidR="00154403" w:rsidRDefault="00B66F3A" w:rsidP="00154403">
      <w:r>
        <w:t xml:space="preserve">The Assessment Team found that </w:t>
      </w:r>
      <w:r w:rsidR="000D4EAF">
        <w:t>i</w:t>
      </w:r>
      <w:r w:rsidR="000D4EAF" w:rsidRPr="000D4EAF">
        <w:t>nformation provided to each consumer is current, accurate and timely, and communicated in a way that is clear, easy to understand and enables them to exercise choice</w:t>
      </w:r>
      <w:r w:rsidR="000D4EAF">
        <w:t>.</w:t>
      </w:r>
    </w:p>
    <w:p w14:paraId="0FA1BEF6" w14:textId="4AF8BA3A" w:rsidR="000D4EAF" w:rsidRDefault="00F1167F" w:rsidP="00154403">
      <w:pPr>
        <w:rPr>
          <w:rFonts w:eastAsia="Calibri"/>
          <w:color w:val="auto"/>
          <w:lang w:eastAsia="en-US"/>
        </w:rPr>
      </w:pPr>
      <w:r>
        <w:rPr>
          <w:rFonts w:eastAsia="Calibri"/>
        </w:rPr>
        <w:t>The Assessment Team provided information that the service has made several improvements in response to the previous performance review. These include</w:t>
      </w:r>
      <w:r w:rsidR="001A63B8">
        <w:rPr>
          <w:rFonts w:eastAsia="Calibri"/>
        </w:rPr>
        <w:t xml:space="preserve"> </w:t>
      </w:r>
      <w:r w:rsidR="001A0A14">
        <w:rPr>
          <w:rFonts w:eastAsia="Calibri"/>
        </w:rPr>
        <w:t xml:space="preserve">the implementation of language specific compendiums located in each consumers room containing </w:t>
      </w:r>
      <w:r w:rsidR="00C47293">
        <w:rPr>
          <w:rFonts w:eastAsia="Calibri"/>
        </w:rPr>
        <w:t>relevant and current information in the consumers own language.</w:t>
      </w:r>
      <w:r w:rsidR="00D92C42">
        <w:rPr>
          <w:rFonts w:eastAsia="Calibri"/>
        </w:rPr>
        <w:t xml:space="preserve"> </w:t>
      </w:r>
      <w:r w:rsidR="00E40C2F">
        <w:rPr>
          <w:rFonts w:eastAsia="Calibri"/>
        </w:rPr>
        <w:t>C</w:t>
      </w:r>
      <w:r w:rsidR="00E40C2F">
        <w:rPr>
          <w:rFonts w:eastAsia="Calibri"/>
          <w:color w:val="auto"/>
          <w:lang w:eastAsia="en-US"/>
        </w:rPr>
        <w:t xml:space="preserve">onsumer and </w:t>
      </w:r>
      <w:r w:rsidR="00E40C2F" w:rsidRPr="001B103A">
        <w:rPr>
          <w:rFonts w:eastAsia="Calibri"/>
          <w:color w:val="auto"/>
          <w:lang w:eastAsia="en-US"/>
        </w:rPr>
        <w:t xml:space="preserve">representative </w:t>
      </w:r>
      <w:r w:rsidR="00132F1D">
        <w:rPr>
          <w:rFonts w:eastAsia="Calibri"/>
          <w:color w:val="auto"/>
          <w:lang w:eastAsia="en-US"/>
        </w:rPr>
        <w:t xml:space="preserve">feedback was positive in </w:t>
      </w:r>
      <w:r w:rsidR="00F5346B">
        <w:rPr>
          <w:rFonts w:eastAsia="Calibri"/>
          <w:color w:val="auto"/>
          <w:lang w:eastAsia="en-US"/>
        </w:rPr>
        <w:t xml:space="preserve">relation to </w:t>
      </w:r>
      <w:r w:rsidR="00E40C2F" w:rsidRPr="001B103A">
        <w:rPr>
          <w:rFonts w:eastAsia="Calibri"/>
          <w:color w:val="auto"/>
          <w:lang w:eastAsia="en-US"/>
        </w:rPr>
        <w:t>they receive information that help</w:t>
      </w:r>
      <w:r w:rsidR="00F5346B">
        <w:rPr>
          <w:rFonts w:eastAsia="Calibri"/>
          <w:color w:val="auto"/>
          <w:lang w:eastAsia="en-US"/>
        </w:rPr>
        <w:t>s</w:t>
      </w:r>
      <w:r w:rsidR="00E40C2F" w:rsidRPr="001B103A">
        <w:rPr>
          <w:rFonts w:eastAsia="Calibri"/>
          <w:color w:val="auto"/>
          <w:lang w:eastAsia="en-US"/>
        </w:rPr>
        <w:t xml:space="preserve"> </w:t>
      </w:r>
      <w:r w:rsidR="00E40C2F">
        <w:rPr>
          <w:rFonts w:eastAsia="Calibri"/>
          <w:color w:val="auto"/>
          <w:lang w:eastAsia="en-US"/>
        </w:rPr>
        <w:t>consumers make decisions about their care and service</w:t>
      </w:r>
      <w:r w:rsidR="00F5346B">
        <w:rPr>
          <w:rFonts w:eastAsia="Calibri"/>
          <w:color w:val="auto"/>
          <w:lang w:eastAsia="en-US"/>
        </w:rPr>
        <w:t>s.</w:t>
      </w:r>
    </w:p>
    <w:p w14:paraId="1EDC8976" w14:textId="482EDCF1" w:rsidR="00EB65A3" w:rsidRDefault="00F5346B" w:rsidP="00154403">
      <w:pPr>
        <w:rPr>
          <w:rFonts w:eastAsia="Calibri"/>
        </w:rPr>
      </w:pPr>
      <w:r>
        <w:rPr>
          <w:rFonts w:eastAsia="Calibri"/>
        </w:rPr>
        <w:t xml:space="preserve">However, </w:t>
      </w:r>
      <w:r w:rsidR="00B02AFD">
        <w:rPr>
          <w:rFonts w:eastAsia="Calibri"/>
        </w:rPr>
        <w:t>it was noted an issue identified in the previous performance review</w:t>
      </w:r>
      <w:r w:rsidR="008769FB">
        <w:rPr>
          <w:rFonts w:eastAsia="Calibri"/>
        </w:rPr>
        <w:t xml:space="preserve"> </w:t>
      </w:r>
      <w:r w:rsidR="00B02AFD">
        <w:rPr>
          <w:rFonts w:eastAsia="Calibri"/>
        </w:rPr>
        <w:t xml:space="preserve">in relation to </w:t>
      </w:r>
      <w:r w:rsidR="00F14C2E">
        <w:rPr>
          <w:rFonts w:eastAsia="Calibri"/>
        </w:rPr>
        <w:t xml:space="preserve">consumers </w:t>
      </w:r>
      <w:r w:rsidR="00407948">
        <w:rPr>
          <w:rFonts w:eastAsia="Calibri"/>
        </w:rPr>
        <w:t xml:space="preserve">being informed of their </w:t>
      </w:r>
      <w:r w:rsidR="00F719BA">
        <w:rPr>
          <w:rFonts w:eastAsia="Calibri"/>
        </w:rPr>
        <w:t xml:space="preserve">choice </w:t>
      </w:r>
      <w:r w:rsidR="00F14C2E">
        <w:rPr>
          <w:rFonts w:eastAsia="Calibri"/>
        </w:rPr>
        <w:t xml:space="preserve">of bringing in their own </w:t>
      </w:r>
      <w:r w:rsidR="00ED5B15">
        <w:rPr>
          <w:rFonts w:eastAsia="Calibri"/>
        </w:rPr>
        <w:t>television and/or bar refrigerator</w:t>
      </w:r>
      <w:r w:rsidR="00D1254C">
        <w:rPr>
          <w:rFonts w:eastAsia="Calibri"/>
        </w:rPr>
        <w:t xml:space="preserve"> </w:t>
      </w:r>
      <w:r w:rsidR="0002276A">
        <w:rPr>
          <w:rFonts w:eastAsia="Calibri"/>
        </w:rPr>
        <w:t>has</w:t>
      </w:r>
      <w:r w:rsidR="00D82B2D">
        <w:rPr>
          <w:rFonts w:eastAsia="Calibri"/>
        </w:rPr>
        <w:t xml:space="preserve"> </w:t>
      </w:r>
      <w:r w:rsidR="00D1254C">
        <w:rPr>
          <w:rFonts w:eastAsia="Calibri"/>
        </w:rPr>
        <w:t>not yet been addressed</w:t>
      </w:r>
      <w:r w:rsidR="00D82B2D">
        <w:rPr>
          <w:rFonts w:eastAsia="Calibri"/>
        </w:rPr>
        <w:t>.</w:t>
      </w:r>
    </w:p>
    <w:p w14:paraId="587ACA52" w14:textId="3ADF6072" w:rsidR="00154403" w:rsidRPr="00154403" w:rsidRDefault="00097E3A" w:rsidP="00154403">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DE27EE">
        <w:rPr>
          <w:color w:val="auto"/>
        </w:rPr>
        <w:t>.</w:t>
      </w:r>
      <w:r w:rsidRPr="00012B44">
        <w:rPr>
          <w:color w:val="auto"/>
        </w:rPr>
        <w:t xml:space="preserve"> </w:t>
      </w:r>
    </w:p>
    <w:p w14:paraId="587ACA53" w14:textId="77777777" w:rsidR="00ED6B57" w:rsidRDefault="007B3F8A"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87ACA54" w14:textId="313ECCB0" w:rsidR="00CB3BA9" w:rsidRDefault="00DC41B2"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87ACB34" wp14:editId="587ACB3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25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E03364" w:rsidRPr="00703E80">
        <w:rPr>
          <w:color w:val="FFFFFF" w:themeColor="background1"/>
        </w:rPr>
        <w:t xml:space="preserve"> </w:t>
      </w:r>
      <w:r w:rsidRPr="00703E80">
        <w:rPr>
          <w:color w:val="FFFFFF" w:themeColor="background1"/>
        </w:rPr>
        <w:br/>
        <w:t>Ongoing assessment and planning with consumers</w:t>
      </w:r>
      <w:bookmarkEnd w:id="4"/>
    </w:p>
    <w:p w14:paraId="587ACA55" w14:textId="77777777" w:rsidR="00ED6B57" w:rsidRPr="00ED6B57" w:rsidRDefault="00DC41B2" w:rsidP="00ED6B57">
      <w:pPr>
        <w:pStyle w:val="Heading3"/>
        <w:shd w:val="clear" w:color="auto" w:fill="F2F2F2" w:themeFill="background1" w:themeFillShade="F2"/>
      </w:pPr>
      <w:r w:rsidRPr="00ED6B57">
        <w:t>Consumer outcome:</w:t>
      </w:r>
    </w:p>
    <w:p w14:paraId="587ACA56" w14:textId="77777777" w:rsidR="00ED6B57" w:rsidRPr="00ED6B57" w:rsidRDefault="00DC41B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87ACA57" w14:textId="77777777" w:rsidR="00ED6B57" w:rsidRPr="00ED6B57" w:rsidRDefault="00DC41B2" w:rsidP="00ED6B57">
      <w:pPr>
        <w:pStyle w:val="Heading3"/>
        <w:shd w:val="clear" w:color="auto" w:fill="F2F2F2" w:themeFill="background1" w:themeFillShade="F2"/>
      </w:pPr>
      <w:r w:rsidRPr="00ED6B57">
        <w:t>Organisation statement:</w:t>
      </w:r>
    </w:p>
    <w:p w14:paraId="587ACA58" w14:textId="77777777" w:rsidR="00ED6B57" w:rsidRPr="00ED6B57" w:rsidRDefault="00DC41B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7ACA59" w14:textId="77777777" w:rsidR="00ED6B57" w:rsidRDefault="00DC41B2" w:rsidP="00ED6B57">
      <w:pPr>
        <w:pStyle w:val="Heading2"/>
      </w:pPr>
      <w:r>
        <w:t xml:space="preserve">Assessment </w:t>
      </w:r>
      <w:r w:rsidRPr="002B2C0F">
        <w:t>of Standard</w:t>
      </w:r>
      <w:r>
        <w:t xml:space="preserve"> 2</w:t>
      </w:r>
    </w:p>
    <w:p w14:paraId="47E1A5DA" w14:textId="77777777" w:rsidR="001E658C" w:rsidRPr="00163FEE" w:rsidRDefault="001E658C" w:rsidP="001E658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6A46494" w14:textId="77777777" w:rsidR="001E658C" w:rsidRPr="00163FEE" w:rsidRDefault="001E658C" w:rsidP="001E658C">
      <w:pPr>
        <w:spacing w:before="120"/>
        <w:rPr>
          <w:rFonts w:eastAsia="Calibri"/>
          <w:lang w:eastAsia="en-US"/>
        </w:rPr>
      </w:pPr>
      <w:r>
        <w:rPr>
          <w:rFonts w:eastAsia="Calibri"/>
          <w:color w:val="auto"/>
          <w:lang w:eastAsia="en-US"/>
        </w:rPr>
        <w:t xml:space="preserve">It was difficult to ascertain if most consumers felt </w:t>
      </w:r>
      <w:r w:rsidRPr="00B569BB">
        <w:rPr>
          <w:rFonts w:eastAsia="Calibri"/>
          <w:color w:val="auto"/>
          <w:lang w:eastAsia="en-US"/>
        </w:rPr>
        <w:t xml:space="preserve">like </w:t>
      </w:r>
      <w:r>
        <w:rPr>
          <w:rFonts w:eastAsia="Calibri"/>
          <w:color w:val="auto"/>
          <w:lang w:eastAsia="en-US"/>
        </w:rPr>
        <w:t xml:space="preserve">they were </w:t>
      </w:r>
      <w:r w:rsidRPr="00B569BB">
        <w:rPr>
          <w:rFonts w:eastAsia="Calibri"/>
          <w:color w:val="auto"/>
          <w:lang w:eastAsia="en-US"/>
        </w:rPr>
        <w:t xml:space="preserve">partners in the ongoing assessment and planning of their care and </w:t>
      </w:r>
      <w:r w:rsidRPr="00163FEE">
        <w:rPr>
          <w:rFonts w:eastAsia="Calibri"/>
          <w:lang w:eastAsia="en-US"/>
        </w:rPr>
        <w:t xml:space="preserve">services. </w:t>
      </w:r>
      <w:r>
        <w:rPr>
          <w:rFonts w:eastAsia="Calibri"/>
          <w:lang w:eastAsia="en-US"/>
        </w:rPr>
        <w:t>However, an interpreter assisted the Assessment Team and found most consumers sampled said they were satisfied with the care they received.</w:t>
      </w:r>
    </w:p>
    <w:p w14:paraId="5BB34713" w14:textId="77777777" w:rsidR="001E658C" w:rsidRPr="00163FEE" w:rsidRDefault="001E658C" w:rsidP="001E658C">
      <w:pPr>
        <w:spacing w:before="120"/>
        <w:rPr>
          <w:rFonts w:eastAsia="Calibri"/>
          <w:lang w:eastAsia="en-US"/>
        </w:rPr>
      </w:pPr>
      <w:r w:rsidRPr="00163FEE">
        <w:rPr>
          <w:rFonts w:eastAsia="Calibri"/>
          <w:lang w:eastAsia="en-US"/>
        </w:rPr>
        <w:t>For example:</w:t>
      </w:r>
    </w:p>
    <w:p w14:paraId="07BA7E6B" w14:textId="77777777" w:rsidR="001E658C" w:rsidRPr="003435B7" w:rsidRDefault="001E658C" w:rsidP="001E658C">
      <w:pPr>
        <w:pStyle w:val="ListParagraph"/>
        <w:numPr>
          <w:ilvl w:val="0"/>
          <w:numId w:val="39"/>
        </w:numPr>
        <w:spacing w:before="120"/>
        <w:ind w:left="284" w:hanging="284"/>
        <w:contextualSpacing w:val="0"/>
        <w:rPr>
          <w:rFonts w:eastAsia="Calibri"/>
          <w:color w:val="auto"/>
          <w:lang w:eastAsia="en-US"/>
        </w:rPr>
      </w:pPr>
      <w:r w:rsidRPr="003435B7">
        <w:rPr>
          <w:rFonts w:eastAsia="Calibri"/>
          <w:color w:val="auto"/>
          <w:lang w:eastAsia="en-US"/>
        </w:rPr>
        <w:t xml:space="preserve">Consumers indicated they were involved in the planning of their care. </w:t>
      </w:r>
      <w:r>
        <w:rPr>
          <w:rFonts w:eastAsia="Calibri"/>
          <w:color w:val="auto"/>
          <w:lang w:eastAsia="en-US"/>
        </w:rPr>
        <w:t>T</w:t>
      </w:r>
      <w:r w:rsidRPr="003435B7">
        <w:rPr>
          <w:rFonts w:eastAsia="Calibri"/>
          <w:color w:val="auto"/>
          <w:lang w:eastAsia="en-US"/>
        </w:rPr>
        <w:t xml:space="preserve">hey </w:t>
      </w:r>
      <w:r>
        <w:rPr>
          <w:rFonts w:eastAsia="Calibri"/>
          <w:color w:val="auto"/>
          <w:lang w:eastAsia="en-US"/>
        </w:rPr>
        <w:t xml:space="preserve">said they </w:t>
      </w:r>
      <w:r w:rsidRPr="003435B7">
        <w:rPr>
          <w:rFonts w:eastAsia="Calibri"/>
          <w:color w:val="auto"/>
          <w:lang w:eastAsia="en-US"/>
        </w:rPr>
        <w:t xml:space="preserve">communicated openly with the staff about what they wanted. </w:t>
      </w:r>
    </w:p>
    <w:p w14:paraId="18909289" w14:textId="77777777" w:rsidR="001E658C" w:rsidRPr="003435B7" w:rsidRDefault="001E658C" w:rsidP="001E658C">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Most c</w:t>
      </w:r>
      <w:r w:rsidRPr="003435B7">
        <w:rPr>
          <w:rFonts w:eastAsia="Calibri"/>
          <w:color w:val="auto"/>
          <w:lang w:eastAsia="en-US"/>
        </w:rPr>
        <w:t>onsumers generally</w:t>
      </w:r>
      <w:r>
        <w:rPr>
          <w:rFonts w:eastAsia="Calibri"/>
          <w:color w:val="auto"/>
          <w:lang w:eastAsia="en-US"/>
        </w:rPr>
        <w:t xml:space="preserve"> </w:t>
      </w:r>
      <w:r w:rsidRPr="003435B7">
        <w:rPr>
          <w:rFonts w:eastAsia="Calibri"/>
          <w:color w:val="auto"/>
          <w:lang w:eastAsia="en-US"/>
        </w:rPr>
        <w:t xml:space="preserve">did not know about their </w:t>
      </w:r>
      <w:r>
        <w:rPr>
          <w:rFonts w:eastAsia="Calibri"/>
          <w:color w:val="auto"/>
          <w:lang w:eastAsia="en-US"/>
        </w:rPr>
        <w:t xml:space="preserve">documented </w:t>
      </w:r>
      <w:r w:rsidRPr="003435B7">
        <w:rPr>
          <w:rFonts w:eastAsia="Calibri"/>
          <w:color w:val="auto"/>
          <w:lang w:eastAsia="en-US"/>
        </w:rPr>
        <w:t>care plans. However, most consumers said they were satisfied with their care and service outcomes.</w:t>
      </w:r>
    </w:p>
    <w:p w14:paraId="7D524611" w14:textId="77777777" w:rsidR="001E658C" w:rsidRDefault="001E658C" w:rsidP="001E658C">
      <w:pPr>
        <w:pStyle w:val="ListParagraph"/>
        <w:numPr>
          <w:ilvl w:val="0"/>
          <w:numId w:val="39"/>
        </w:numPr>
        <w:spacing w:before="120"/>
        <w:ind w:left="284" w:hanging="284"/>
        <w:contextualSpacing w:val="0"/>
        <w:rPr>
          <w:rFonts w:eastAsia="Calibri"/>
          <w:color w:val="auto"/>
          <w:lang w:eastAsia="en-US"/>
        </w:rPr>
      </w:pPr>
      <w:r w:rsidRPr="003435B7">
        <w:rPr>
          <w:rFonts w:eastAsia="Calibri"/>
          <w:color w:val="auto"/>
          <w:lang w:eastAsia="en-US"/>
        </w:rPr>
        <w:t xml:space="preserve">Representatives confirmed there had been an improvement in communication </w:t>
      </w:r>
      <w:r>
        <w:rPr>
          <w:rFonts w:eastAsia="Calibri"/>
          <w:color w:val="auto"/>
          <w:lang w:eastAsia="en-US"/>
        </w:rPr>
        <w:t xml:space="preserve">to them </w:t>
      </w:r>
      <w:r w:rsidRPr="003435B7">
        <w:rPr>
          <w:rFonts w:eastAsia="Calibri"/>
          <w:color w:val="auto"/>
          <w:lang w:eastAsia="en-US"/>
        </w:rPr>
        <w:t xml:space="preserve">about the outcome of </w:t>
      </w:r>
      <w:r>
        <w:rPr>
          <w:rFonts w:eastAsia="Calibri"/>
          <w:color w:val="auto"/>
          <w:lang w:eastAsia="en-US"/>
        </w:rPr>
        <w:t xml:space="preserve">the </w:t>
      </w:r>
      <w:r w:rsidRPr="003435B7">
        <w:rPr>
          <w:rFonts w:eastAsia="Calibri"/>
          <w:color w:val="auto"/>
          <w:lang w:eastAsia="en-US"/>
        </w:rPr>
        <w:t xml:space="preserve">assessment </w:t>
      </w:r>
      <w:r>
        <w:rPr>
          <w:rFonts w:eastAsia="Calibri"/>
          <w:color w:val="auto"/>
          <w:lang w:eastAsia="en-US"/>
        </w:rPr>
        <w:t xml:space="preserve">of the consumer at times such as </w:t>
      </w:r>
      <w:r w:rsidRPr="003435B7">
        <w:rPr>
          <w:rFonts w:eastAsia="Calibri"/>
          <w:color w:val="auto"/>
          <w:lang w:eastAsia="en-US"/>
        </w:rPr>
        <w:t>after falls</w:t>
      </w:r>
      <w:r>
        <w:rPr>
          <w:rFonts w:eastAsia="Calibri"/>
          <w:color w:val="auto"/>
          <w:lang w:eastAsia="en-US"/>
        </w:rPr>
        <w:t xml:space="preserve"> had occurred</w:t>
      </w:r>
      <w:r w:rsidRPr="003435B7">
        <w:rPr>
          <w:rFonts w:eastAsia="Calibri"/>
          <w:color w:val="auto"/>
          <w:lang w:eastAsia="en-US"/>
        </w:rPr>
        <w:t xml:space="preserve">, </w:t>
      </w:r>
      <w:r>
        <w:rPr>
          <w:rFonts w:eastAsia="Calibri"/>
          <w:color w:val="auto"/>
          <w:lang w:eastAsia="en-US"/>
        </w:rPr>
        <w:t xml:space="preserve">when there was a </w:t>
      </w:r>
      <w:r w:rsidRPr="003435B7">
        <w:rPr>
          <w:rFonts w:eastAsia="Calibri"/>
          <w:color w:val="auto"/>
          <w:lang w:eastAsia="en-US"/>
        </w:rPr>
        <w:t xml:space="preserve">change in condition </w:t>
      </w:r>
      <w:r>
        <w:rPr>
          <w:rFonts w:eastAsia="Calibri"/>
          <w:color w:val="auto"/>
          <w:lang w:eastAsia="en-US"/>
        </w:rPr>
        <w:t xml:space="preserve">had been identified </w:t>
      </w:r>
      <w:r w:rsidRPr="003435B7">
        <w:rPr>
          <w:rFonts w:eastAsia="Calibri"/>
          <w:color w:val="auto"/>
          <w:lang w:eastAsia="en-US"/>
        </w:rPr>
        <w:t xml:space="preserve">and when transfer to hospital was required. </w:t>
      </w:r>
    </w:p>
    <w:p w14:paraId="5856F223" w14:textId="77777777" w:rsidR="001E658C" w:rsidRPr="00E86AEC" w:rsidRDefault="001E658C" w:rsidP="001E658C">
      <w:pPr>
        <w:pStyle w:val="ListParagraph"/>
        <w:numPr>
          <w:ilvl w:val="0"/>
          <w:numId w:val="39"/>
        </w:numPr>
        <w:spacing w:before="120"/>
        <w:ind w:left="284" w:hanging="284"/>
        <w:contextualSpacing w:val="0"/>
        <w:rPr>
          <w:rFonts w:eastAsia="Calibri"/>
          <w:color w:val="auto"/>
          <w:lang w:eastAsia="en-US"/>
        </w:rPr>
      </w:pPr>
      <w:r w:rsidRPr="00E86AEC">
        <w:rPr>
          <w:rFonts w:eastAsiaTheme="minorHAnsi"/>
          <w:color w:val="auto"/>
          <w:szCs w:val="22"/>
          <w:lang w:eastAsia="en-US"/>
        </w:rPr>
        <w:t xml:space="preserve">Some representatives indicated they had not </w:t>
      </w:r>
      <w:r>
        <w:rPr>
          <w:rFonts w:eastAsiaTheme="minorHAnsi"/>
          <w:color w:val="auto"/>
          <w:szCs w:val="22"/>
          <w:lang w:eastAsia="en-US"/>
        </w:rPr>
        <w:t xml:space="preserve">been </w:t>
      </w:r>
      <w:r w:rsidRPr="00E86AEC">
        <w:rPr>
          <w:rFonts w:eastAsiaTheme="minorHAnsi"/>
          <w:color w:val="auto"/>
          <w:szCs w:val="22"/>
          <w:lang w:eastAsia="en-US"/>
        </w:rPr>
        <w:t>satisfied with their loved one’s current needs and how they were assessed and addressed last year</w:t>
      </w:r>
      <w:r>
        <w:rPr>
          <w:rFonts w:eastAsiaTheme="minorHAnsi"/>
          <w:color w:val="auto"/>
          <w:szCs w:val="22"/>
          <w:lang w:eastAsia="en-US"/>
        </w:rPr>
        <w:t>,</w:t>
      </w:r>
      <w:r w:rsidRPr="00E86AEC">
        <w:rPr>
          <w:rFonts w:eastAsiaTheme="minorHAnsi"/>
          <w:color w:val="auto"/>
          <w:szCs w:val="22"/>
          <w:lang w:eastAsia="en-US"/>
        </w:rPr>
        <w:t xml:space="preserve"> but said they </w:t>
      </w:r>
      <w:r w:rsidRPr="00E86AEC">
        <w:rPr>
          <w:rFonts w:eastAsiaTheme="minorHAnsi"/>
          <w:color w:val="auto"/>
          <w:szCs w:val="22"/>
          <w:lang w:eastAsia="en-US"/>
        </w:rPr>
        <w:lastRenderedPageBreak/>
        <w:t>felt there had been more recent improvements which they hoped would be sustained.</w:t>
      </w:r>
    </w:p>
    <w:p w14:paraId="1A93FB37" w14:textId="77777777" w:rsidR="001E658C" w:rsidRPr="003435B7" w:rsidRDefault="001E658C" w:rsidP="001E658C">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R</w:t>
      </w:r>
      <w:r w:rsidRPr="003435B7">
        <w:rPr>
          <w:rFonts w:eastAsia="Calibri"/>
          <w:color w:val="auto"/>
          <w:lang w:eastAsia="en-US"/>
        </w:rPr>
        <w:t xml:space="preserve">epresentatives </w:t>
      </w:r>
      <w:r>
        <w:rPr>
          <w:rFonts w:eastAsia="Calibri"/>
          <w:color w:val="auto"/>
          <w:lang w:eastAsia="en-US"/>
        </w:rPr>
        <w:t xml:space="preserve">sampled </w:t>
      </w:r>
      <w:r w:rsidRPr="003435B7">
        <w:rPr>
          <w:rFonts w:eastAsia="Calibri"/>
          <w:color w:val="auto"/>
          <w:lang w:eastAsia="en-US"/>
        </w:rPr>
        <w:t xml:space="preserve">confirmed they had seen the consumer care plan at the </w:t>
      </w:r>
      <w:r>
        <w:rPr>
          <w:rFonts w:eastAsia="Calibri"/>
          <w:color w:val="auto"/>
          <w:lang w:eastAsia="en-US"/>
        </w:rPr>
        <w:t xml:space="preserve">most </w:t>
      </w:r>
      <w:r w:rsidRPr="003435B7">
        <w:rPr>
          <w:rFonts w:eastAsia="Calibri"/>
          <w:color w:val="auto"/>
          <w:lang w:eastAsia="en-US"/>
        </w:rPr>
        <w:t>recent case conference they attended</w:t>
      </w:r>
      <w:r>
        <w:rPr>
          <w:rFonts w:eastAsia="Calibri"/>
          <w:color w:val="auto"/>
          <w:lang w:eastAsia="en-US"/>
        </w:rPr>
        <w:t xml:space="preserve"> at the service</w:t>
      </w:r>
      <w:r w:rsidRPr="003435B7">
        <w:rPr>
          <w:rFonts w:eastAsia="Calibri"/>
          <w:color w:val="auto"/>
          <w:lang w:eastAsia="en-US"/>
        </w:rPr>
        <w:t xml:space="preserve">. </w:t>
      </w:r>
    </w:p>
    <w:p w14:paraId="3A191FEF" w14:textId="77777777" w:rsidR="001E658C" w:rsidRPr="003435B7" w:rsidRDefault="001E658C" w:rsidP="001E658C">
      <w:pPr>
        <w:pStyle w:val="ListParagraph"/>
        <w:numPr>
          <w:ilvl w:val="0"/>
          <w:numId w:val="39"/>
        </w:numPr>
        <w:spacing w:before="120"/>
        <w:ind w:left="284" w:hanging="284"/>
        <w:contextualSpacing w:val="0"/>
        <w:rPr>
          <w:rFonts w:eastAsia="Calibri"/>
          <w:color w:val="auto"/>
          <w:lang w:eastAsia="en-US"/>
        </w:rPr>
      </w:pPr>
      <w:r w:rsidRPr="003435B7">
        <w:rPr>
          <w:rFonts w:eastAsia="Calibri"/>
          <w:color w:val="auto"/>
          <w:lang w:eastAsia="en-US"/>
        </w:rPr>
        <w:t xml:space="preserve">One representative </w:t>
      </w:r>
      <w:r>
        <w:rPr>
          <w:rFonts w:eastAsia="Calibri"/>
          <w:color w:val="auto"/>
          <w:lang w:eastAsia="en-US"/>
        </w:rPr>
        <w:t xml:space="preserve">said </w:t>
      </w:r>
      <w:r w:rsidRPr="003435B7">
        <w:rPr>
          <w:rFonts w:eastAsia="Calibri"/>
          <w:color w:val="auto"/>
          <w:lang w:eastAsia="en-US"/>
        </w:rPr>
        <w:t>th</w:t>
      </w:r>
      <w:r>
        <w:rPr>
          <w:rFonts w:eastAsia="Calibri"/>
          <w:color w:val="auto"/>
          <w:lang w:eastAsia="en-US"/>
        </w:rPr>
        <w:t>e service is</w:t>
      </w:r>
      <w:r w:rsidRPr="003435B7">
        <w:rPr>
          <w:rFonts w:eastAsia="Calibri"/>
          <w:color w:val="auto"/>
          <w:lang w:eastAsia="en-US"/>
        </w:rPr>
        <w:t xml:space="preserve"> now calling me all the time</w:t>
      </w:r>
      <w:r>
        <w:rPr>
          <w:rFonts w:eastAsia="Calibri"/>
          <w:color w:val="auto"/>
          <w:lang w:eastAsia="en-US"/>
        </w:rPr>
        <w:t xml:space="preserve"> and felt this was a positive thing as they felt very well informed.</w:t>
      </w:r>
    </w:p>
    <w:p w14:paraId="587ACA5A" w14:textId="489B7316" w:rsidR="00154403" w:rsidRPr="00154403" w:rsidRDefault="001E658C" w:rsidP="001E658C">
      <w:pPr>
        <w:rPr>
          <w:rFonts w:eastAsiaTheme="minorHAnsi"/>
          <w:color w:val="0000FF"/>
        </w:rPr>
      </w:pPr>
      <w:r>
        <w:rPr>
          <w:rFonts w:eastAsia="Calibri"/>
          <w:color w:val="auto"/>
          <w:lang w:eastAsia="en-US"/>
        </w:rPr>
        <w:t>O</w:t>
      </w:r>
      <w:r w:rsidRPr="006F7CE8">
        <w:rPr>
          <w:rFonts w:eastAsia="Calibri"/>
          <w:color w:val="auto"/>
          <w:lang w:eastAsia="en-US"/>
        </w:rPr>
        <w:t xml:space="preserve">ver half of the consumers at the service had no advanced care planning documented in the event of </w:t>
      </w:r>
      <w:r>
        <w:rPr>
          <w:rFonts w:eastAsia="Calibri"/>
          <w:color w:val="auto"/>
          <w:lang w:eastAsia="en-US"/>
        </w:rPr>
        <w:t xml:space="preserve">a </w:t>
      </w:r>
      <w:r w:rsidRPr="006F7CE8">
        <w:rPr>
          <w:rFonts w:eastAsia="Calibri"/>
          <w:color w:val="auto"/>
          <w:lang w:eastAsia="en-US"/>
        </w:rPr>
        <w:t xml:space="preserve">deterioration in </w:t>
      </w:r>
      <w:r>
        <w:rPr>
          <w:rFonts w:eastAsia="Calibri"/>
          <w:color w:val="auto"/>
          <w:lang w:eastAsia="en-US"/>
        </w:rPr>
        <w:t xml:space="preserve">the consumer’s </w:t>
      </w:r>
      <w:r w:rsidRPr="006F7CE8">
        <w:rPr>
          <w:rFonts w:eastAsia="Calibri"/>
          <w:color w:val="auto"/>
          <w:lang w:eastAsia="en-US"/>
        </w:rPr>
        <w:t xml:space="preserve">condition. </w:t>
      </w:r>
      <w:r>
        <w:rPr>
          <w:rFonts w:eastAsia="Calibri"/>
          <w:color w:val="auto"/>
          <w:lang w:eastAsia="en-US"/>
        </w:rPr>
        <w:t>Management said this was due to consumers and representatives not wanting to document this due to the cultural beliefs of a majority of consumers. Management said they are continuing conversations with representatives and consumers to improve this.</w:t>
      </w:r>
    </w:p>
    <w:p w14:paraId="587ACA5B" w14:textId="5539A8A8" w:rsidR="00154403" w:rsidRPr="001E658C" w:rsidRDefault="00DC41B2" w:rsidP="00154403">
      <w:pPr>
        <w:rPr>
          <w:rFonts w:eastAsia="Calibri"/>
          <w:i/>
          <w:color w:val="auto"/>
          <w:lang w:eastAsia="en-US"/>
        </w:rPr>
      </w:pPr>
      <w:r w:rsidRPr="00154403">
        <w:rPr>
          <w:rFonts w:eastAsiaTheme="minorHAnsi"/>
        </w:rPr>
        <w:t xml:space="preserve">The Quality Standard is </w:t>
      </w:r>
      <w:r w:rsidRPr="001E658C">
        <w:rPr>
          <w:rFonts w:eastAsiaTheme="minorHAnsi"/>
          <w:color w:val="auto"/>
        </w:rPr>
        <w:t>assessed as Compliant as</w:t>
      </w:r>
      <w:r w:rsidR="001E658C" w:rsidRPr="001E658C">
        <w:rPr>
          <w:rFonts w:eastAsiaTheme="minorHAnsi"/>
          <w:color w:val="auto"/>
        </w:rPr>
        <w:t xml:space="preserve"> five </w:t>
      </w:r>
      <w:r w:rsidRPr="001E658C">
        <w:rPr>
          <w:rFonts w:eastAsiaTheme="minorHAnsi"/>
          <w:color w:val="auto"/>
        </w:rPr>
        <w:t>of the five specific requirements have been assessed as Compliant.</w:t>
      </w:r>
    </w:p>
    <w:p w14:paraId="587ACA5C" w14:textId="0E9AF60D" w:rsidR="00ED6B57" w:rsidRDefault="00DC41B2" w:rsidP="00ED6B57">
      <w:pPr>
        <w:pStyle w:val="Heading2"/>
      </w:pPr>
      <w:r>
        <w:t>Assessment of Standard 2 Requirements</w:t>
      </w:r>
      <w:r w:rsidRPr="0066387A">
        <w:rPr>
          <w:i/>
          <w:color w:val="0000FF"/>
          <w:sz w:val="24"/>
          <w:szCs w:val="24"/>
        </w:rPr>
        <w:t xml:space="preserve"> </w:t>
      </w:r>
    </w:p>
    <w:p w14:paraId="587ACA5D" w14:textId="561B5F22" w:rsidR="00934888" w:rsidRDefault="00DC41B2" w:rsidP="00934888">
      <w:pPr>
        <w:pStyle w:val="Heading3"/>
      </w:pPr>
      <w:r w:rsidRPr="00051035">
        <w:t xml:space="preserve">Requirement </w:t>
      </w:r>
      <w:r>
        <w:t>2</w:t>
      </w:r>
      <w:r w:rsidRPr="00051035">
        <w:t>(3)(a)</w:t>
      </w:r>
      <w:r w:rsidRPr="00051035">
        <w:tab/>
        <w:t>Compliant</w:t>
      </w:r>
    </w:p>
    <w:p w14:paraId="587ACA5E" w14:textId="77777777" w:rsidR="00853601" w:rsidRPr="004A3816" w:rsidRDefault="00DC41B2" w:rsidP="00853601">
      <w:pPr>
        <w:rPr>
          <w:i/>
        </w:rPr>
      </w:pPr>
      <w:r w:rsidRPr="004A3816">
        <w:rPr>
          <w:i/>
        </w:rPr>
        <w:t>Assessment and planning, including consideration of risks to the consumer’s health and well-being, informs the delivery of safe and effective care and services.</w:t>
      </w:r>
    </w:p>
    <w:p w14:paraId="587ACA5F" w14:textId="01F5919F" w:rsidR="00853601" w:rsidRDefault="00DA5438" w:rsidP="00853601">
      <w:r>
        <w:t>The Assessment Team found that the service demonstrated that a</w:t>
      </w:r>
      <w:r w:rsidRPr="00DA5438">
        <w:t>ssessment and planning, including consideration of risks to the consumer’s health and well-being, informs the delivery of safe and effective care and services</w:t>
      </w:r>
      <w:r>
        <w:t>.</w:t>
      </w:r>
    </w:p>
    <w:p w14:paraId="44E0239A" w14:textId="42A36052" w:rsidR="00DA5438" w:rsidRDefault="00D70292" w:rsidP="00D70292">
      <w:pPr>
        <w:spacing w:before="120"/>
        <w:rPr>
          <w:rFonts w:eastAsia="Calibri"/>
          <w:color w:val="auto"/>
          <w:lang w:eastAsia="en-US"/>
        </w:rPr>
      </w:pPr>
      <w:r w:rsidRPr="003A6D1A">
        <w:rPr>
          <w:rFonts w:eastAsia="Calibri"/>
          <w:color w:val="auto"/>
          <w:lang w:eastAsia="en-US"/>
        </w:rPr>
        <w:t xml:space="preserve">The service has an assessment process in place that occurs for consumers entering the service over the first 28 days. </w:t>
      </w:r>
      <w:r>
        <w:rPr>
          <w:rFonts w:eastAsia="Calibri"/>
          <w:color w:val="auto"/>
          <w:lang w:eastAsia="en-US"/>
        </w:rPr>
        <w:t>Risks for consumers are identified and assessed and risk mitigation strategies are in place and implemented to reduce the risk of harm. Care plans are individualised for consumers at the service.</w:t>
      </w:r>
    </w:p>
    <w:p w14:paraId="10B30EB8" w14:textId="32DA0547" w:rsidR="00D70292" w:rsidRDefault="000C2D4E" w:rsidP="00D70292">
      <w:pPr>
        <w:spacing w:before="120"/>
        <w:rPr>
          <w:rFonts w:eastAsia="Calibri"/>
          <w:color w:val="auto"/>
          <w:lang w:eastAsia="en-US"/>
        </w:rPr>
      </w:pPr>
      <w:r>
        <w:rPr>
          <w:rFonts w:eastAsia="Calibri"/>
        </w:rPr>
        <w:t>The Assessment Team provided information that the service has made several improvements in response to the previous performance review. These include</w:t>
      </w:r>
      <w:r w:rsidR="00200C5A">
        <w:rPr>
          <w:rFonts w:eastAsia="Calibri"/>
        </w:rPr>
        <w:t xml:space="preserve"> </w:t>
      </w:r>
      <w:r w:rsidR="001C49CC">
        <w:rPr>
          <w:rFonts w:eastAsia="Calibri"/>
        </w:rPr>
        <w:t xml:space="preserve">the engagement of appropriately experienced management staff to provide clinical oversight, </w:t>
      </w:r>
      <w:r w:rsidR="001B4498">
        <w:rPr>
          <w:rFonts w:eastAsia="Calibri"/>
        </w:rPr>
        <w:t xml:space="preserve">and a </w:t>
      </w:r>
      <w:r w:rsidR="001B4498" w:rsidRPr="003560C2">
        <w:rPr>
          <w:rFonts w:eastAsia="Calibri"/>
          <w:color w:val="auto"/>
          <w:lang w:eastAsia="en-US"/>
        </w:rPr>
        <w:t>case management system in place at the service where a systemic process of assessment and planning, service coordination, referral and monitoring occurs for consumers</w:t>
      </w:r>
      <w:r w:rsidR="001B4498">
        <w:rPr>
          <w:rFonts w:eastAsia="Calibri"/>
          <w:color w:val="auto"/>
          <w:lang w:eastAsia="en-US"/>
        </w:rPr>
        <w:t>.</w:t>
      </w:r>
      <w:r w:rsidR="00146397">
        <w:rPr>
          <w:rFonts w:eastAsia="Calibri"/>
          <w:color w:val="auto"/>
          <w:lang w:eastAsia="en-US"/>
        </w:rPr>
        <w:t xml:space="preserve"> </w:t>
      </w:r>
    </w:p>
    <w:p w14:paraId="33DBB73C" w14:textId="73265C86" w:rsidR="00C2133D" w:rsidRPr="00D70292" w:rsidRDefault="00C2133D" w:rsidP="00D70292">
      <w:pPr>
        <w:spacing w:before="120"/>
        <w:rPr>
          <w:rFonts w:eastAsia="Calibri"/>
          <w:color w:val="auto"/>
          <w:lang w:eastAsia="en-US"/>
        </w:rPr>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AC21F2">
        <w:rPr>
          <w:color w:val="auto"/>
        </w:rPr>
        <w:t>.</w:t>
      </w:r>
      <w:r w:rsidRPr="00012B44">
        <w:rPr>
          <w:color w:val="auto"/>
        </w:rPr>
        <w:t xml:space="preserve"> </w:t>
      </w:r>
    </w:p>
    <w:p w14:paraId="587ACA60" w14:textId="356BF6DD" w:rsidR="00934888" w:rsidRDefault="00DC41B2" w:rsidP="00934888">
      <w:pPr>
        <w:pStyle w:val="Heading3"/>
      </w:pPr>
      <w:r>
        <w:lastRenderedPageBreak/>
        <w:t>Requirement 2(3)(b)</w:t>
      </w:r>
      <w:r>
        <w:tab/>
        <w:t>Compliant</w:t>
      </w:r>
    </w:p>
    <w:p w14:paraId="587ACA61" w14:textId="77777777" w:rsidR="00853601" w:rsidRPr="004A3816" w:rsidRDefault="00DC41B2" w:rsidP="00853601">
      <w:pPr>
        <w:rPr>
          <w:i/>
        </w:rPr>
      </w:pPr>
      <w:r w:rsidRPr="004A3816">
        <w:rPr>
          <w:i/>
        </w:rPr>
        <w:t>Assessment and planning identifies and addresses the consumer’s current needs, goals and preferences, including advance care planning and end of life planning if the consumer wishes.</w:t>
      </w:r>
    </w:p>
    <w:p w14:paraId="587ACA62" w14:textId="547517FF" w:rsidR="00853601" w:rsidRDefault="00705931" w:rsidP="00853601">
      <w:r>
        <w:t>The Assessment Team found that the service demonstrates that a</w:t>
      </w:r>
      <w:r w:rsidRPr="00705931">
        <w:t>ssessment and planning identifies and addresses the consumer’s current needs, goals and preferences, including advance care planning and end of life planning if the consumer wishes</w:t>
      </w:r>
      <w:r>
        <w:t>.</w:t>
      </w:r>
    </w:p>
    <w:p w14:paraId="2B2677D7" w14:textId="7109457D" w:rsidR="00705931" w:rsidRDefault="00AC5881" w:rsidP="00853601">
      <w:pPr>
        <w:rPr>
          <w:rFonts w:eastAsia="Fira Sans Light"/>
          <w:szCs w:val="22"/>
          <w:lang w:eastAsia="en-US"/>
        </w:rPr>
      </w:pPr>
      <w:r>
        <w:rPr>
          <w:rFonts w:eastAsia="Calibri"/>
        </w:rPr>
        <w:t xml:space="preserve">The Assessment Team provided information that the service has made several improvements in response to the previous performance review. </w:t>
      </w:r>
      <w:r w:rsidR="00D36F96">
        <w:rPr>
          <w:rFonts w:eastAsia="Calibri"/>
          <w:color w:val="auto"/>
          <w:lang w:eastAsia="en-US"/>
        </w:rPr>
        <w:t xml:space="preserve">Care plans have all been reviewed and updated to include personal preferences. </w:t>
      </w:r>
      <w:r w:rsidR="006B3AE1">
        <w:rPr>
          <w:rFonts w:eastAsia="Fira Sans Light"/>
          <w:szCs w:val="22"/>
          <w:lang w:eastAsia="en-US"/>
        </w:rPr>
        <w:t>Whilst over half of the consumers at the service do not have advanced care planning at the service in place due to not wanting to discuss this due to cultural beliefs; management provided evidence of continued efforts and email correspondence requesting this information from representatives. Management said this discussion continues to be revisited at case conference meetings</w:t>
      </w:r>
      <w:r w:rsidR="00D0322F">
        <w:rPr>
          <w:rFonts w:eastAsia="Fira Sans Light"/>
          <w:szCs w:val="22"/>
          <w:lang w:eastAsia="en-US"/>
        </w:rPr>
        <w:t>.</w:t>
      </w:r>
    </w:p>
    <w:p w14:paraId="3B5B209A" w14:textId="3C806D69" w:rsidR="00D0322F" w:rsidRPr="0023759C" w:rsidRDefault="00D0322F" w:rsidP="00853601">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7B76FE">
        <w:rPr>
          <w:color w:val="auto"/>
        </w:rPr>
        <w:t>.</w:t>
      </w:r>
      <w:r w:rsidRPr="00012B44">
        <w:rPr>
          <w:color w:val="auto"/>
        </w:rPr>
        <w:t xml:space="preserve"> </w:t>
      </w:r>
    </w:p>
    <w:p w14:paraId="587ACA63" w14:textId="3F5756A0" w:rsidR="00934888" w:rsidRDefault="00DC41B2" w:rsidP="00934888">
      <w:pPr>
        <w:pStyle w:val="Heading3"/>
      </w:pPr>
      <w:r>
        <w:t>Requirement 2(3)(c)</w:t>
      </w:r>
      <w:r>
        <w:tab/>
        <w:t>Compliant</w:t>
      </w:r>
    </w:p>
    <w:p w14:paraId="587ACA64" w14:textId="77777777" w:rsidR="00853601" w:rsidRPr="004A3816" w:rsidRDefault="00DC41B2" w:rsidP="00853601">
      <w:pPr>
        <w:rPr>
          <w:i/>
        </w:rPr>
      </w:pPr>
      <w:r w:rsidRPr="004A3816">
        <w:rPr>
          <w:i/>
        </w:rPr>
        <w:t>The organisation demonstrates that assessment and planning:</w:t>
      </w:r>
    </w:p>
    <w:p w14:paraId="587ACA65" w14:textId="77777777" w:rsidR="00853601" w:rsidRPr="004A3816" w:rsidRDefault="00DC41B2"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87ACA66" w14:textId="77777777" w:rsidR="00853601" w:rsidRPr="004A3816" w:rsidRDefault="00DC41B2"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87ACA67" w14:textId="220902FB" w:rsidR="00853601" w:rsidRDefault="00FF2C84" w:rsidP="00FF2C84">
      <w:r>
        <w:t xml:space="preserve">The Assessment Team found that the organisation demonstrates assessment and planning is based on ongoing partnership with the consumer and others that the </w:t>
      </w:r>
      <w:r w:rsidR="00F0571E">
        <w:t>c</w:t>
      </w:r>
      <w:r>
        <w:t>onsumer wishes to involve in assessment, planning and review of the consumer’s care and services; and</w:t>
      </w:r>
      <w:r w:rsidR="00F0571E">
        <w:t xml:space="preserve"> </w:t>
      </w:r>
      <w:r>
        <w:t>includes other organisations, and individuals and providers of other care and services, that are involved in the care of the consumer</w:t>
      </w:r>
      <w:r w:rsidR="00F0571E">
        <w:t>.</w:t>
      </w:r>
    </w:p>
    <w:p w14:paraId="4EC42E1A" w14:textId="2B0962B5" w:rsidR="00F0571E" w:rsidRDefault="0083623C" w:rsidP="00FF2C84">
      <w:pPr>
        <w:rPr>
          <w:rFonts w:eastAsia="Calibri"/>
          <w:color w:val="auto"/>
          <w:lang w:eastAsia="en-US"/>
        </w:rPr>
      </w:pPr>
      <w:r>
        <w:rPr>
          <w:rFonts w:eastAsia="Calibri"/>
        </w:rPr>
        <w:t xml:space="preserve">The Assessment Team provided information that the service has made several improvements in response to the previous performance review. These include the engagement of appropriately experienced management staff to provide clinical oversight, and a </w:t>
      </w:r>
      <w:r w:rsidRPr="003560C2">
        <w:rPr>
          <w:rFonts w:eastAsia="Calibri"/>
          <w:color w:val="auto"/>
          <w:lang w:eastAsia="en-US"/>
        </w:rPr>
        <w:t>case management system in place at the service where a systemic process of assessment and planning, service coordination, referral and monitoring occurs for consumers</w:t>
      </w:r>
      <w:r>
        <w:rPr>
          <w:rFonts w:eastAsia="Calibri"/>
          <w:color w:val="auto"/>
          <w:lang w:eastAsia="en-US"/>
        </w:rPr>
        <w:t xml:space="preserve">. Care plans have all been reviewed and updated to include </w:t>
      </w:r>
      <w:r>
        <w:rPr>
          <w:rFonts w:eastAsia="Calibri"/>
          <w:color w:val="auto"/>
          <w:lang w:eastAsia="en-US"/>
        </w:rPr>
        <w:lastRenderedPageBreak/>
        <w:t xml:space="preserve">personal preferences. </w:t>
      </w:r>
      <w:r w:rsidR="00882ED1" w:rsidRPr="00983EFA">
        <w:rPr>
          <w:rFonts w:eastAsia="Calibri"/>
          <w:color w:val="auto"/>
          <w:lang w:eastAsia="en-US"/>
        </w:rPr>
        <w:t>Care planning documents and progress notes sampled demonstrate consumers have access to medical officers, medical specialists involved in their care, podiatry, behavioural specialist services, mental health services, geriatricians, dieticians, speech pathologists, and palliative care teams. Most consumers are satisfied with their care and services and had no complaints in relation to assessment and planning.</w:t>
      </w:r>
    </w:p>
    <w:p w14:paraId="221C88BB" w14:textId="17B8D796" w:rsidR="00101A4F" w:rsidRPr="00FF2C84" w:rsidRDefault="00101A4F" w:rsidP="00FF2C84">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EA4BC3">
        <w:rPr>
          <w:color w:val="auto"/>
        </w:rPr>
        <w:t>.</w:t>
      </w:r>
      <w:r w:rsidRPr="00012B44">
        <w:rPr>
          <w:color w:val="auto"/>
        </w:rPr>
        <w:t xml:space="preserve"> </w:t>
      </w:r>
    </w:p>
    <w:p w14:paraId="587ACA68" w14:textId="31FA27B4" w:rsidR="00934888" w:rsidRDefault="00DC41B2" w:rsidP="00934888">
      <w:pPr>
        <w:pStyle w:val="Heading3"/>
      </w:pPr>
      <w:r>
        <w:t>Requirement 2(3)(d)</w:t>
      </w:r>
      <w:r>
        <w:tab/>
        <w:t>Compliant</w:t>
      </w:r>
    </w:p>
    <w:p w14:paraId="587ACA69" w14:textId="77777777" w:rsidR="00853601" w:rsidRPr="004A3816" w:rsidRDefault="00DC41B2" w:rsidP="00853601">
      <w:pPr>
        <w:rPr>
          <w:i/>
        </w:rPr>
      </w:pPr>
      <w:bookmarkStart w:id="5" w:name="_Hlk67992993"/>
      <w:r w:rsidRPr="004A3816">
        <w:rPr>
          <w:i/>
        </w:rPr>
        <w:t>The outcomes of assessment and planning are effectively communicated to the consumer and documented in a care and services plan that is readily available to the consumer, and where care and services are provided.</w:t>
      </w:r>
      <w:bookmarkEnd w:id="5"/>
    </w:p>
    <w:p w14:paraId="587ACA6A" w14:textId="71EECD93" w:rsidR="00853601" w:rsidRDefault="00721D38" w:rsidP="00853601">
      <w:r>
        <w:t>The Assessment Team found that the service demonstrates that t</w:t>
      </w:r>
      <w:r w:rsidRPr="00721D38">
        <w:t>he outcomes of assessment and planning are effectively communicated to the consumer and documented in a care and services plan that is readily available to the consumer, and where care and services are provided.</w:t>
      </w:r>
    </w:p>
    <w:p w14:paraId="715165A1" w14:textId="663807CD" w:rsidR="00D67551" w:rsidRDefault="00F741AD" w:rsidP="00853601">
      <w:pPr>
        <w:rPr>
          <w:rFonts w:eastAsiaTheme="minorHAnsi"/>
          <w:color w:val="auto"/>
          <w:szCs w:val="22"/>
          <w:lang w:eastAsia="en-US"/>
        </w:rPr>
      </w:pPr>
      <w:r>
        <w:rPr>
          <w:rFonts w:eastAsia="Calibri"/>
        </w:rPr>
        <w:t xml:space="preserve">The Assessment Team provided information that the service has made several improvements in response to the previous performance review. These include the engagement of appropriately experienced management staff to provide clinical oversight, </w:t>
      </w:r>
      <w:r w:rsidR="001D16D8">
        <w:rPr>
          <w:rFonts w:eastAsia="Calibri"/>
        </w:rPr>
        <w:t>with c</w:t>
      </w:r>
      <w:r w:rsidR="001D16D8">
        <w:rPr>
          <w:rFonts w:eastAsiaTheme="minorHAnsi"/>
          <w:color w:val="auto"/>
          <w:szCs w:val="22"/>
          <w:lang w:eastAsia="en-US"/>
        </w:rPr>
        <w:t>omprehensive c</w:t>
      </w:r>
      <w:r w:rsidR="001D16D8" w:rsidRPr="006F18EC">
        <w:rPr>
          <w:rFonts w:eastAsiaTheme="minorHAnsi"/>
          <w:color w:val="auto"/>
          <w:szCs w:val="22"/>
          <w:lang w:eastAsia="en-US"/>
        </w:rPr>
        <w:t>are plans readily available in the information management system for all consumers and representatives</w:t>
      </w:r>
      <w:r w:rsidR="001D16D8">
        <w:rPr>
          <w:rFonts w:eastAsiaTheme="minorHAnsi"/>
          <w:color w:val="auto"/>
          <w:szCs w:val="22"/>
          <w:lang w:eastAsia="en-US"/>
        </w:rPr>
        <w:t>.</w:t>
      </w:r>
    </w:p>
    <w:p w14:paraId="0E903FA2" w14:textId="537FD6BB" w:rsidR="00CB401A" w:rsidRDefault="00CB401A" w:rsidP="00853601">
      <w:pPr>
        <w:rPr>
          <w:rFonts w:eastAsiaTheme="minorHAnsi"/>
          <w:color w:val="auto"/>
          <w:szCs w:val="22"/>
          <w:lang w:eastAsia="en-US"/>
        </w:rPr>
      </w:pPr>
      <w:r>
        <w:t xml:space="preserve">The approved provider submitted a response that provided further detail and clarified some information in the report. </w:t>
      </w:r>
      <w:r w:rsidR="00DB2C88">
        <w:t xml:space="preserve">Included was an update that all consumers have </w:t>
      </w:r>
      <w:r w:rsidR="009A449B">
        <w:t xml:space="preserve">participated in </w:t>
      </w:r>
      <w:r w:rsidR="00DB2C88">
        <w:t xml:space="preserve">a care conference to ensure </w:t>
      </w:r>
      <w:r w:rsidR="00157513">
        <w:t xml:space="preserve">they </w:t>
      </w:r>
      <w:r w:rsidR="00DB2C88">
        <w:t xml:space="preserve">understood </w:t>
      </w:r>
      <w:r w:rsidR="007E3E29">
        <w:t>the</w:t>
      </w:r>
      <w:r w:rsidR="005F4D19">
        <w:t>ir</w:t>
      </w:r>
      <w:r w:rsidR="007E3E29">
        <w:t xml:space="preserve"> care plan</w:t>
      </w:r>
      <w:r w:rsidR="00372BCA">
        <w:t xml:space="preserve"> and were given the option to sigh it to indicate agreement. </w:t>
      </w:r>
    </w:p>
    <w:p w14:paraId="7D4B42AD" w14:textId="272987B2" w:rsidR="001D16D8" w:rsidRPr="00293E92" w:rsidRDefault="001D16D8" w:rsidP="00853601">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5F4D19">
        <w:rPr>
          <w:color w:val="auto"/>
        </w:rPr>
        <w:t>.</w:t>
      </w:r>
      <w:r w:rsidRPr="00012B44">
        <w:rPr>
          <w:color w:val="auto"/>
        </w:rPr>
        <w:t xml:space="preserve"> </w:t>
      </w:r>
    </w:p>
    <w:p w14:paraId="587ACA6B" w14:textId="520DE294" w:rsidR="00934888" w:rsidRDefault="00DC41B2" w:rsidP="00934888">
      <w:pPr>
        <w:pStyle w:val="Heading3"/>
      </w:pPr>
      <w:r>
        <w:t>Requirement 2(3)(e)</w:t>
      </w:r>
      <w:r>
        <w:tab/>
        <w:t>Compliant</w:t>
      </w:r>
    </w:p>
    <w:p w14:paraId="587ACA6C" w14:textId="77777777" w:rsidR="00853601" w:rsidRPr="004A3816" w:rsidRDefault="00DC41B2" w:rsidP="00853601">
      <w:pPr>
        <w:rPr>
          <w:i/>
        </w:rPr>
      </w:pPr>
      <w:bookmarkStart w:id="6" w:name="_Hlk67993248"/>
      <w:r w:rsidRPr="004A3816">
        <w:rPr>
          <w:i/>
        </w:rPr>
        <w:t>Care and services are reviewed regularly for effectiveness</w:t>
      </w:r>
      <w:bookmarkEnd w:id="6"/>
      <w:r w:rsidRPr="004A3816">
        <w:rPr>
          <w:i/>
        </w:rPr>
        <w:t>, and when circumstances change or when incidents impact on the needs, goals or preferences of the consumer.</w:t>
      </w:r>
    </w:p>
    <w:p w14:paraId="587ACA6D" w14:textId="3D4EF709" w:rsidR="00853601" w:rsidRDefault="00276F7A" w:rsidP="00853601">
      <w:r>
        <w:t>The Assessment Team found that the service demonstrates that c</w:t>
      </w:r>
      <w:r w:rsidRPr="00276F7A">
        <w:t>are and services are reviewed regularly for effectiveness, and when circumstances change or when incidents impact on the needs, goals or preferences of the consumer</w:t>
      </w:r>
      <w:r>
        <w:t>.</w:t>
      </w:r>
    </w:p>
    <w:p w14:paraId="1967E9B1" w14:textId="73B4C49F" w:rsidR="000E199C" w:rsidRDefault="000E199C" w:rsidP="00853601">
      <w:pPr>
        <w:rPr>
          <w:rFonts w:eastAsia="Calibri"/>
        </w:rPr>
      </w:pPr>
      <w:r>
        <w:rPr>
          <w:rFonts w:eastAsia="Calibri"/>
        </w:rPr>
        <w:lastRenderedPageBreak/>
        <w:t>The Assessment Team provided information that the service has made several improvements in response to the previous performance review. These include the engagement of appropriately experienced management staff to provide clinical oversight</w:t>
      </w:r>
      <w:r w:rsidR="00E31427">
        <w:rPr>
          <w:rFonts w:eastAsia="Calibri"/>
        </w:rPr>
        <w:t>, with all care and services reviewed and updated for all consumers.</w:t>
      </w:r>
    </w:p>
    <w:p w14:paraId="78E80C62" w14:textId="7EEE9DB4" w:rsidR="00E31427" w:rsidRPr="00276F7A" w:rsidRDefault="00E31427" w:rsidP="00853601">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CE7720">
        <w:rPr>
          <w:color w:val="auto"/>
        </w:rPr>
        <w:t>.</w:t>
      </w:r>
      <w:r w:rsidRPr="00012B44">
        <w:rPr>
          <w:color w:val="auto"/>
        </w:rPr>
        <w:t xml:space="preserve"> </w:t>
      </w:r>
    </w:p>
    <w:p w14:paraId="587ACA6E" w14:textId="77777777" w:rsidR="00934888" w:rsidRPr="00934888" w:rsidRDefault="007B3F8A" w:rsidP="00934888"/>
    <w:p w14:paraId="587ACA6F" w14:textId="77777777" w:rsidR="00032B17" w:rsidRDefault="007B3F8A"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87ACA70" w14:textId="14B2FBF4" w:rsidR="00CB3BA9" w:rsidRDefault="00DC41B2"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87ACB36" wp14:editId="587ACB3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42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87ACA71" w14:textId="77777777" w:rsidR="007F5256" w:rsidRPr="00FD1B02" w:rsidRDefault="00DC41B2" w:rsidP="00032B17">
      <w:pPr>
        <w:pStyle w:val="Heading3"/>
        <w:shd w:val="clear" w:color="auto" w:fill="F2F2F2" w:themeFill="background1" w:themeFillShade="F2"/>
      </w:pPr>
      <w:r w:rsidRPr="00FD1B02">
        <w:t>Consumer outcome:</w:t>
      </w:r>
    </w:p>
    <w:p w14:paraId="587ACA72" w14:textId="77777777" w:rsidR="007F5256" w:rsidRDefault="00DC41B2" w:rsidP="00912DE6">
      <w:pPr>
        <w:numPr>
          <w:ilvl w:val="0"/>
          <w:numId w:val="3"/>
        </w:numPr>
        <w:shd w:val="clear" w:color="auto" w:fill="F2F2F2" w:themeFill="background1" w:themeFillShade="F2"/>
      </w:pPr>
      <w:r>
        <w:t>I get personal care, clinical care, or both personal care and clinical care, that is safe and right for me.</w:t>
      </w:r>
    </w:p>
    <w:p w14:paraId="587ACA73" w14:textId="77777777" w:rsidR="007F5256" w:rsidRDefault="00DC41B2" w:rsidP="00032B17">
      <w:pPr>
        <w:pStyle w:val="Heading3"/>
        <w:shd w:val="clear" w:color="auto" w:fill="F2F2F2" w:themeFill="background1" w:themeFillShade="F2"/>
      </w:pPr>
      <w:r>
        <w:t>Organisation statement:</w:t>
      </w:r>
    </w:p>
    <w:p w14:paraId="587ACA74" w14:textId="77777777" w:rsidR="007F5256" w:rsidRDefault="00DC41B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7ACA75" w14:textId="77777777" w:rsidR="007F5256" w:rsidRDefault="00DC41B2" w:rsidP="00427817">
      <w:pPr>
        <w:pStyle w:val="Heading2"/>
      </w:pPr>
      <w:r>
        <w:t>Assessment of Standard 3</w:t>
      </w:r>
    </w:p>
    <w:p w14:paraId="08D033B3" w14:textId="125878DF" w:rsidR="00B733A5" w:rsidRPr="00163FEE" w:rsidRDefault="00B733A5" w:rsidP="00B733A5">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3C24A3"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365C2196" w14:textId="77777777" w:rsidR="00B733A5" w:rsidRPr="00CB13D2" w:rsidRDefault="00B733A5" w:rsidP="00B733A5">
      <w:pPr>
        <w:spacing w:before="120"/>
        <w:rPr>
          <w:rFonts w:eastAsia="Calibri"/>
          <w:color w:val="auto"/>
          <w:lang w:eastAsia="en-US"/>
        </w:rPr>
      </w:pPr>
      <w:r w:rsidRPr="00CB13D2">
        <w:rPr>
          <w:rFonts w:eastAsia="Calibri"/>
          <w:color w:val="auto"/>
          <w:lang w:eastAsia="en-US"/>
        </w:rPr>
        <w:t xml:space="preserve">Most sampled consumers </w:t>
      </w:r>
      <w:r>
        <w:rPr>
          <w:rFonts w:eastAsia="Calibri"/>
          <w:color w:val="auto"/>
          <w:lang w:eastAsia="en-US"/>
        </w:rPr>
        <w:t xml:space="preserve">and representatives </w:t>
      </w:r>
      <w:r w:rsidRPr="00CB13D2">
        <w:rPr>
          <w:rFonts w:eastAsia="Calibri"/>
          <w:color w:val="auto"/>
          <w:lang w:eastAsia="en-US"/>
        </w:rPr>
        <w:t xml:space="preserve">consider they receive personal care and clinical care that is safe and right for them. </w:t>
      </w:r>
    </w:p>
    <w:p w14:paraId="07813CE1" w14:textId="77777777" w:rsidR="00B733A5" w:rsidRPr="00163FEE" w:rsidRDefault="00B733A5" w:rsidP="00B733A5">
      <w:pPr>
        <w:spacing w:before="120"/>
        <w:rPr>
          <w:rFonts w:eastAsia="Calibri"/>
          <w:lang w:eastAsia="en-US"/>
        </w:rPr>
      </w:pPr>
      <w:r w:rsidRPr="00163FEE">
        <w:rPr>
          <w:rFonts w:eastAsia="Calibri"/>
          <w:lang w:eastAsia="en-US"/>
        </w:rPr>
        <w:t>For example:</w:t>
      </w:r>
    </w:p>
    <w:p w14:paraId="04093EDC" w14:textId="77777777" w:rsidR="00B733A5" w:rsidRDefault="00B733A5" w:rsidP="00B733A5">
      <w:pPr>
        <w:numPr>
          <w:ilvl w:val="0"/>
          <w:numId w:val="2"/>
        </w:numPr>
        <w:spacing w:before="120"/>
        <w:ind w:left="284" w:hanging="284"/>
        <w:rPr>
          <w:rFonts w:eastAsiaTheme="minorHAnsi"/>
          <w:color w:val="auto"/>
          <w:szCs w:val="22"/>
          <w:lang w:eastAsia="en-US"/>
        </w:rPr>
      </w:pPr>
      <w:r w:rsidRPr="003D25B7">
        <w:rPr>
          <w:rFonts w:eastAsiaTheme="minorHAnsi"/>
          <w:color w:val="auto"/>
          <w:szCs w:val="22"/>
          <w:lang w:eastAsia="en-US"/>
        </w:rPr>
        <w:t>Overall</w:t>
      </w:r>
      <w:r>
        <w:rPr>
          <w:rFonts w:eastAsiaTheme="minorHAnsi"/>
          <w:color w:val="auto"/>
          <w:szCs w:val="22"/>
          <w:lang w:eastAsia="en-US"/>
        </w:rPr>
        <w:t xml:space="preserve"> consumers and representatives were satisfied with the care and services provided and said staff were kind and caring. </w:t>
      </w:r>
    </w:p>
    <w:p w14:paraId="71BD3D75" w14:textId="77777777" w:rsidR="00B733A5" w:rsidRDefault="00B733A5" w:rsidP="00B733A5">
      <w:pPr>
        <w:numPr>
          <w:ilvl w:val="0"/>
          <w:numId w:val="2"/>
        </w:numPr>
        <w:spacing w:before="120"/>
        <w:ind w:left="284" w:hanging="284"/>
        <w:rPr>
          <w:rFonts w:eastAsiaTheme="minorHAnsi"/>
          <w:color w:val="auto"/>
          <w:szCs w:val="22"/>
          <w:lang w:eastAsia="en-US"/>
        </w:rPr>
      </w:pPr>
      <w:r>
        <w:rPr>
          <w:rFonts w:eastAsiaTheme="minorHAnsi"/>
          <w:color w:val="auto"/>
          <w:szCs w:val="22"/>
          <w:lang w:eastAsia="en-US"/>
        </w:rPr>
        <w:t>M</w:t>
      </w:r>
      <w:r w:rsidRPr="003D25B7">
        <w:rPr>
          <w:rFonts w:eastAsiaTheme="minorHAnsi"/>
          <w:color w:val="auto"/>
          <w:szCs w:val="22"/>
          <w:lang w:eastAsia="en-US"/>
        </w:rPr>
        <w:t>ost consumers and representatives interviewed said they were satisfied with how staff responded when they were unwell and the timely treatment they received.</w:t>
      </w:r>
    </w:p>
    <w:p w14:paraId="03EBB2E9" w14:textId="77777777" w:rsidR="00B733A5" w:rsidRDefault="00B733A5" w:rsidP="00B733A5">
      <w:pPr>
        <w:numPr>
          <w:ilvl w:val="0"/>
          <w:numId w:val="2"/>
        </w:numPr>
        <w:spacing w:before="120"/>
        <w:ind w:left="284" w:hanging="284"/>
        <w:rPr>
          <w:rFonts w:eastAsiaTheme="minorHAnsi"/>
          <w:color w:val="auto"/>
          <w:szCs w:val="22"/>
          <w:lang w:eastAsia="en-US"/>
        </w:rPr>
      </w:pPr>
      <w:r>
        <w:rPr>
          <w:rFonts w:eastAsiaTheme="minorHAnsi"/>
          <w:color w:val="auto"/>
          <w:szCs w:val="22"/>
          <w:lang w:eastAsia="en-US"/>
        </w:rPr>
        <w:t xml:space="preserve">Representatives sampled </w:t>
      </w:r>
      <w:r w:rsidRPr="000D53C1">
        <w:rPr>
          <w:rFonts w:eastAsiaTheme="minorHAnsi"/>
          <w:color w:val="auto"/>
          <w:szCs w:val="22"/>
          <w:lang w:eastAsia="en-US"/>
        </w:rPr>
        <w:t>were satisfied with the steps the service had taken in relation to the prevention of COVID-19 infection transmission</w:t>
      </w:r>
      <w:r>
        <w:rPr>
          <w:rFonts w:eastAsiaTheme="minorHAnsi"/>
          <w:color w:val="auto"/>
          <w:szCs w:val="22"/>
          <w:lang w:eastAsia="en-US"/>
        </w:rPr>
        <w:t xml:space="preserve"> for consumers.</w:t>
      </w:r>
    </w:p>
    <w:p w14:paraId="043B3C6F" w14:textId="77777777" w:rsidR="00B733A5" w:rsidRDefault="00B733A5" w:rsidP="00B733A5">
      <w:pPr>
        <w:numPr>
          <w:ilvl w:val="0"/>
          <w:numId w:val="2"/>
        </w:numPr>
        <w:spacing w:before="120"/>
        <w:ind w:left="284" w:hanging="284"/>
        <w:rPr>
          <w:rFonts w:eastAsiaTheme="minorHAnsi"/>
          <w:color w:val="auto"/>
          <w:szCs w:val="22"/>
          <w:lang w:eastAsia="en-US"/>
        </w:rPr>
      </w:pPr>
      <w:r>
        <w:rPr>
          <w:rFonts w:eastAsiaTheme="minorHAnsi"/>
          <w:color w:val="auto"/>
          <w:szCs w:val="22"/>
          <w:lang w:eastAsia="en-US"/>
        </w:rPr>
        <w:t xml:space="preserve">Consumers and representatives said they had access to a medical officer and health practitioners when they needed it. </w:t>
      </w:r>
    </w:p>
    <w:p w14:paraId="6F8A331B" w14:textId="50814D30" w:rsidR="00B733A5" w:rsidRPr="0033600E" w:rsidRDefault="00B733A5" w:rsidP="00B733A5">
      <w:pPr>
        <w:numPr>
          <w:ilvl w:val="0"/>
          <w:numId w:val="2"/>
        </w:numPr>
        <w:spacing w:before="120"/>
        <w:ind w:left="284" w:hanging="284"/>
        <w:rPr>
          <w:rFonts w:eastAsiaTheme="minorHAnsi"/>
          <w:color w:val="auto"/>
          <w:szCs w:val="22"/>
          <w:lang w:eastAsia="en-US"/>
        </w:rPr>
      </w:pPr>
      <w:r>
        <w:rPr>
          <w:rFonts w:eastAsia="Calibri"/>
          <w:color w:val="auto"/>
          <w:lang w:eastAsia="en-US"/>
        </w:rPr>
        <w:t xml:space="preserve">One representative said he was still dissatisfied </w:t>
      </w:r>
      <w:r w:rsidRPr="001D3304">
        <w:rPr>
          <w:rFonts w:eastAsia="Calibri"/>
          <w:color w:val="auto"/>
          <w:lang w:eastAsia="en-US"/>
        </w:rPr>
        <w:t xml:space="preserve">in relation to </w:t>
      </w:r>
      <w:r>
        <w:rPr>
          <w:rFonts w:eastAsia="Calibri"/>
          <w:color w:val="auto"/>
          <w:lang w:eastAsia="en-US"/>
        </w:rPr>
        <w:t>the wound care his father had received. The representative said he</w:t>
      </w:r>
      <w:r w:rsidRPr="001D3304">
        <w:rPr>
          <w:rFonts w:eastAsia="Calibri"/>
          <w:color w:val="auto"/>
          <w:lang w:eastAsia="en-US"/>
        </w:rPr>
        <w:t xml:space="preserve"> is upset about his father not receiving the care he should </w:t>
      </w:r>
      <w:r w:rsidR="003C24A3" w:rsidRPr="001D3304">
        <w:rPr>
          <w:rFonts w:eastAsia="Calibri"/>
          <w:color w:val="auto"/>
          <w:lang w:eastAsia="en-US"/>
        </w:rPr>
        <w:t>have</w:t>
      </w:r>
      <w:r w:rsidR="003C24A3">
        <w:rPr>
          <w:rFonts w:eastAsia="Calibri"/>
          <w:color w:val="auto"/>
          <w:lang w:eastAsia="en-US"/>
        </w:rPr>
        <w:t xml:space="preserve"> but</w:t>
      </w:r>
      <w:r>
        <w:rPr>
          <w:rFonts w:eastAsia="Calibri"/>
          <w:color w:val="auto"/>
          <w:lang w:eastAsia="en-US"/>
        </w:rPr>
        <w:t xml:space="preserve"> </w:t>
      </w:r>
      <w:r w:rsidRPr="001D3304">
        <w:rPr>
          <w:rFonts w:eastAsia="Calibri"/>
          <w:color w:val="auto"/>
          <w:lang w:eastAsia="en-US"/>
        </w:rPr>
        <w:t xml:space="preserve">feels things have improved </w:t>
      </w:r>
      <w:r>
        <w:rPr>
          <w:rFonts w:eastAsia="Calibri"/>
          <w:color w:val="auto"/>
          <w:lang w:eastAsia="en-US"/>
        </w:rPr>
        <w:t xml:space="preserve">and </w:t>
      </w:r>
      <w:r w:rsidRPr="001D3304">
        <w:rPr>
          <w:rFonts w:eastAsia="Calibri"/>
          <w:color w:val="auto"/>
          <w:lang w:eastAsia="en-US"/>
        </w:rPr>
        <w:t>wants to see the improvements continue.</w:t>
      </w:r>
    </w:p>
    <w:p w14:paraId="587ACA76" w14:textId="23D78946" w:rsidR="00154403" w:rsidRPr="00154403" w:rsidRDefault="00B733A5" w:rsidP="00B733A5">
      <w:pPr>
        <w:rPr>
          <w:rFonts w:eastAsiaTheme="minorHAnsi"/>
          <w:color w:val="0000FF"/>
        </w:rPr>
      </w:pPr>
      <w:r w:rsidRPr="00501665">
        <w:rPr>
          <w:rFonts w:eastAsia="Calibri"/>
          <w:color w:val="auto"/>
          <w:lang w:eastAsia="en-US"/>
        </w:rPr>
        <w:lastRenderedPageBreak/>
        <w:t xml:space="preserve">The service was found to </w:t>
      </w:r>
      <w:r>
        <w:rPr>
          <w:rFonts w:eastAsia="Calibri"/>
          <w:color w:val="auto"/>
          <w:lang w:eastAsia="en-US"/>
        </w:rPr>
        <w:t xml:space="preserve">be currently </w:t>
      </w:r>
      <w:r w:rsidRPr="00501665">
        <w:rPr>
          <w:rFonts w:eastAsia="Calibri"/>
          <w:color w:val="auto"/>
          <w:lang w:eastAsia="en-US"/>
        </w:rPr>
        <w:t>provid</w:t>
      </w:r>
      <w:r>
        <w:rPr>
          <w:rFonts w:eastAsia="Calibri"/>
          <w:color w:val="auto"/>
          <w:lang w:eastAsia="en-US"/>
        </w:rPr>
        <w:t>ing</w:t>
      </w:r>
      <w:r w:rsidRPr="00501665">
        <w:rPr>
          <w:rFonts w:eastAsia="Calibri"/>
          <w:color w:val="auto"/>
          <w:lang w:eastAsia="en-US"/>
        </w:rPr>
        <w:t xml:space="preserve"> personal and clinical care </w:t>
      </w:r>
      <w:r>
        <w:rPr>
          <w:rFonts w:eastAsia="Calibri"/>
          <w:color w:val="auto"/>
          <w:lang w:eastAsia="en-US"/>
        </w:rPr>
        <w:t xml:space="preserve">for most consumers </w:t>
      </w:r>
      <w:r w:rsidRPr="00501665">
        <w:rPr>
          <w:rFonts w:eastAsia="Calibri"/>
          <w:color w:val="auto"/>
          <w:lang w:eastAsia="en-US"/>
        </w:rPr>
        <w:t xml:space="preserve">that is </w:t>
      </w:r>
      <w:r>
        <w:rPr>
          <w:rFonts w:eastAsia="Calibri"/>
          <w:color w:val="auto"/>
          <w:lang w:eastAsia="en-US"/>
        </w:rPr>
        <w:t xml:space="preserve">effective and </w:t>
      </w:r>
      <w:r w:rsidRPr="00501665">
        <w:rPr>
          <w:rFonts w:eastAsia="Calibri"/>
          <w:color w:val="auto"/>
          <w:lang w:eastAsia="en-US"/>
        </w:rPr>
        <w:t>tailored to the</w:t>
      </w:r>
      <w:r>
        <w:rPr>
          <w:rFonts w:eastAsia="Calibri"/>
          <w:color w:val="auto"/>
          <w:lang w:eastAsia="en-US"/>
        </w:rPr>
        <w:t xml:space="preserve"> </w:t>
      </w:r>
      <w:r w:rsidRPr="00501665">
        <w:rPr>
          <w:rFonts w:eastAsia="Calibri"/>
          <w:color w:val="auto"/>
          <w:lang w:eastAsia="en-US"/>
        </w:rPr>
        <w:t xml:space="preserve">needs </w:t>
      </w:r>
      <w:r>
        <w:rPr>
          <w:rFonts w:eastAsia="Calibri"/>
          <w:color w:val="auto"/>
          <w:lang w:eastAsia="en-US"/>
        </w:rPr>
        <w:t>of consumers that</w:t>
      </w:r>
      <w:r w:rsidRPr="00501665">
        <w:rPr>
          <w:rFonts w:eastAsia="Calibri"/>
          <w:color w:val="auto"/>
          <w:lang w:eastAsia="en-US"/>
        </w:rPr>
        <w:t xml:space="preserve"> optimise</w:t>
      </w:r>
      <w:r>
        <w:rPr>
          <w:rFonts w:eastAsia="Calibri"/>
          <w:color w:val="auto"/>
          <w:lang w:eastAsia="en-US"/>
        </w:rPr>
        <w:t>s</w:t>
      </w:r>
      <w:r w:rsidRPr="00501665">
        <w:rPr>
          <w:rFonts w:eastAsia="Calibri"/>
          <w:color w:val="auto"/>
          <w:lang w:eastAsia="en-US"/>
        </w:rPr>
        <w:t xml:space="preserve"> their health and wellbeing.</w:t>
      </w:r>
      <w:r>
        <w:rPr>
          <w:rFonts w:eastAsia="Calibri"/>
          <w:color w:val="auto"/>
          <w:lang w:eastAsia="en-US"/>
        </w:rPr>
        <w:t xml:space="preserve"> However, </w:t>
      </w:r>
      <w:r>
        <w:t>five authorisations for consumer environmental restraint were not completed correctly. The consumers who did not have decision-making abilities had signed the authorisation form for their own environmental restraint and a representative signature was absent from the form.</w:t>
      </w:r>
    </w:p>
    <w:p w14:paraId="587ACA77" w14:textId="3421902E" w:rsidR="007F5256" w:rsidRPr="003C24A3" w:rsidRDefault="00DC41B2" w:rsidP="00154403">
      <w:pPr>
        <w:rPr>
          <w:rFonts w:eastAsia="Calibri"/>
          <w:color w:val="auto"/>
          <w:lang w:eastAsia="en-US"/>
        </w:rPr>
      </w:pPr>
      <w:r w:rsidRPr="00154403">
        <w:rPr>
          <w:rFonts w:eastAsiaTheme="minorHAnsi"/>
        </w:rPr>
        <w:t xml:space="preserve">The Quality Standard is </w:t>
      </w:r>
      <w:r w:rsidRPr="003C24A3">
        <w:rPr>
          <w:rFonts w:eastAsiaTheme="minorHAnsi"/>
          <w:color w:val="auto"/>
        </w:rPr>
        <w:t>assessed as Non-compliant as</w:t>
      </w:r>
      <w:r w:rsidR="003C24A3" w:rsidRPr="003C24A3">
        <w:rPr>
          <w:rFonts w:eastAsiaTheme="minorHAnsi"/>
          <w:color w:val="auto"/>
        </w:rPr>
        <w:t xml:space="preserve"> one</w:t>
      </w:r>
      <w:r w:rsidRPr="003C24A3">
        <w:rPr>
          <w:rFonts w:eastAsiaTheme="minorHAnsi"/>
          <w:color w:val="auto"/>
        </w:rPr>
        <w:t xml:space="preserve"> of the seven specific requirements have been assessed as Non-compliant.</w:t>
      </w:r>
    </w:p>
    <w:p w14:paraId="587ACA78" w14:textId="41921848" w:rsidR="00301877" w:rsidRDefault="00DC41B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7ACA79" w14:textId="774F1BC3" w:rsidR="00853601" w:rsidRPr="00853601" w:rsidRDefault="00DC41B2" w:rsidP="00853601">
      <w:pPr>
        <w:pStyle w:val="Heading3"/>
      </w:pPr>
      <w:r w:rsidRPr="00853601">
        <w:t>Requirement 3(3)(a)</w:t>
      </w:r>
      <w:r>
        <w:tab/>
        <w:t>Non-compliant</w:t>
      </w:r>
    </w:p>
    <w:p w14:paraId="587ACA7A" w14:textId="77777777" w:rsidR="00853601" w:rsidRPr="004A3816" w:rsidRDefault="00DC41B2" w:rsidP="00853601">
      <w:pPr>
        <w:rPr>
          <w:i/>
        </w:rPr>
      </w:pPr>
      <w:r w:rsidRPr="004A3816">
        <w:rPr>
          <w:i/>
        </w:rPr>
        <w:t>Each consumer gets safe and effective personal care, clinical care, or both personal care and clinical care, that:</w:t>
      </w:r>
    </w:p>
    <w:p w14:paraId="587ACA7B" w14:textId="77777777" w:rsidR="00853601" w:rsidRPr="004A3816" w:rsidRDefault="00DC41B2" w:rsidP="00853601">
      <w:pPr>
        <w:numPr>
          <w:ilvl w:val="0"/>
          <w:numId w:val="24"/>
        </w:numPr>
        <w:tabs>
          <w:tab w:val="right" w:pos="9026"/>
        </w:tabs>
        <w:spacing w:before="0" w:after="0"/>
        <w:ind w:left="567" w:hanging="425"/>
        <w:outlineLvl w:val="4"/>
        <w:rPr>
          <w:i/>
        </w:rPr>
      </w:pPr>
      <w:r w:rsidRPr="004A3816">
        <w:rPr>
          <w:i/>
        </w:rPr>
        <w:t>is best practice; and</w:t>
      </w:r>
    </w:p>
    <w:p w14:paraId="587ACA7C" w14:textId="77777777" w:rsidR="00853601" w:rsidRPr="004A3816" w:rsidRDefault="00DC41B2" w:rsidP="00853601">
      <w:pPr>
        <w:numPr>
          <w:ilvl w:val="0"/>
          <w:numId w:val="24"/>
        </w:numPr>
        <w:tabs>
          <w:tab w:val="right" w:pos="9026"/>
        </w:tabs>
        <w:spacing w:before="0" w:after="0"/>
        <w:ind w:left="567" w:hanging="425"/>
        <w:outlineLvl w:val="4"/>
        <w:rPr>
          <w:i/>
        </w:rPr>
      </w:pPr>
      <w:r w:rsidRPr="004A3816">
        <w:rPr>
          <w:i/>
        </w:rPr>
        <w:t>is tailored to their needs; and</w:t>
      </w:r>
    </w:p>
    <w:p w14:paraId="587ACA7D" w14:textId="77777777" w:rsidR="00853601" w:rsidRPr="004A3816" w:rsidRDefault="00DC41B2" w:rsidP="00853601">
      <w:pPr>
        <w:numPr>
          <w:ilvl w:val="0"/>
          <w:numId w:val="24"/>
        </w:numPr>
        <w:tabs>
          <w:tab w:val="right" w:pos="9026"/>
        </w:tabs>
        <w:spacing w:before="0" w:after="0"/>
        <w:ind w:left="567" w:hanging="425"/>
        <w:outlineLvl w:val="4"/>
        <w:rPr>
          <w:i/>
        </w:rPr>
      </w:pPr>
      <w:r w:rsidRPr="004A3816">
        <w:rPr>
          <w:i/>
        </w:rPr>
        <w:t>optimises their health and well-being.</w:t>
      </w:r>
    </w:p>
    <w:p w14:paraId="587ACA7E" w14:textId="2A62FE25" w:rsidR="00853601" w:rsidRDefault="001221D9" w:rsidP="004A34DE">
      <w:r>
        <w:t xml:space="preserve">The Assessment Team found that the service did not demonstrate </w:t>
      </w:r>
      <w:r w:rsidR="004A34DE">
        <w:t>that each consumer gets safe and effective personal care, clinical care, or both personal care and clinical care, that is best practice; and is tailored to their needs; and optimises their health and well-being.</w:t>
      </w:r>
    </w:p>
    <w:p w14:paraId="32BCA510" w14:textId="51968ABF" w:rsidR="004A34DE" w:rsidRDefault="00F56209" w:rsidP="004A34DE">
      <w:pPr>
        <w:rPr>
          <w:rFonts w:eastAsia="Calibri"/>
          <w:color w:val="auto"/>
          <w:lang w:eastAsia="en-US"/>
        </w:rPr>
      </w:pPr>
      <w:r>
        <w:rPr>
          <w:rFonts w:eastAsia="Calibri"/>
          <w:color w:val="auto"/>
          <w:lang w:eastAsia="en-US"/>
        </w:rPr>
        <w:t>C</w:t>
      </w:r>
      <w:r w:rsidR="00374BE7" w:rsidRPr="00814B0C">
        <w:rPr>
          <w:rFonts w:eastAsia="Calibri"/>
          <w:color w:val="auto"/>
          <w:lang w:eastAsia="en-US"/>
        </w:rPr>
        <w:t xml:space="preserve">onsumers have not been </w:t>
      </w:r>
      <w:r w:rsidR="00374BE7" w:rsidRPr="00814B0C">
        <w:rPr>
          <w:color w:val="auto"/>
        </w:rPr>
        <w:t>consistently monitored for side effects since the cessation or change in</w:t>
      </w:r>
      <w:r w:rsidR="00374BE7">
        <w:t xml:space="preserve"> psychotropic medication and the effect of this change has not been evaluated. </w:t>
      </w:r>
      <w:r w:rsidR="007F3EB4">
        <w:t xml:space="preserve">Consumers requiring behaviour monitoring are receiving suboptimal assessment </w:t>
      </w:r>
      <w:r w:rsidR="001354ED">
        <w:t xml:space="preserve">as behaviours are being recorded in progress notes and </w:t>
      </w:r>
      <w:r w:rsidR="00204082">
        <w:t xml:space="preserve">are </w:t>
      </w:r>
      <w:r w:rsidR="001354ED">
        <w:t xml:space="preserve">not </w:t>
      </w:r>
      <w:r w:rsidR="00204082">
        <w:t>being effectively evaluated</w:t>
      </w:r>
      <w:r w:rsidR="007C35D5">
        <w:t xml:space="preserve">, </w:t>
      </w:r>
      <w:r w:rsidR="00384CC0">
        <w:t>analysed</w:t>
      </w:r>
      <w:r w:rsidR="007C35D5">
        <w:t xml:space="preserve"> and trended</w:t>
      </w:r>
      <w:r w:rsidR="00204082">
        <w:t xml:space="preserve">. </w:t>
      </w:r>
      <w:r w:rsidR="00374BE7">
        <w:rPr>
          <w:rFonts w:eastAsia="Calibri"/>
          <w:color w:val="auto"/>
          <w:lang w:eastAsia="en-US"/>
        </w:rPr>
        <w:t xml:space="preserve">Neurological observations were found to not be attended according to </w:t>
      </w:r>
      <w:r w:rsidR="005D1702">
        <w:rPr>
          <w:rFonts w:eastAsia="Calibri"/>
          <w:color w:val="auto"/>
          <w:lang w:eastAsia="en-US"/>
        </w:rPr>
        <w:t xml:space="preserve">the service’s </w:t>
      </w:r>
      <w:r w:rsidR="00374BE7">
        <w:rPr>
          <w:rFonts w:eastAsia="Calibri"/>
          <w:color w:val="auto"/>
          <w:lang w:eastAsia="en-US"/>
        </w:rPr>
        <w:t xml:space="preserve">policy </w:t>
      </w:r>
      <w:r w:rsidR="00615880">
        <w:rPr>
          <w:rFonts w:eastAsia="Calibri"/>
          <w:color w:val="auto"/>
          <w:lang w:eastAsia="en-US"/>
        </w:rPr>
        <w:t xml:space="preserve">for two consumers post fall </w:t>
      </w:r>
      <w:r w:rsidR="005D1702">
        <w:rPr>
          <w:rFonts w:eastAsia="Calibri"/>
          <w:color w:val="auto"/>
          <w:lang w:eastAsia="en-US"/>
        </w:rPr>
        <w:t>placing them at potential risk</w:t>
      </w:r>
      <w:r w:rsidR="00374BE7">
        <w:rPr>
          <w:rFonts w:eastAsia="Calibri"/>
          <w:color w:val="auto"/>
          <w:lang w:eastAsia="en-US"/>
        </w:rPr>
        <w:t xml:space="preserve">. </w:t>
      </w:r>
      <w:r w:rsidR="00747E26">
        <w:rPr>
          <w:rFonts w:eastAsia="Calibri"/>
          <w:color w:val="auto"/>
          <w:lang w:eastAsia="en-US"/>
        </w:rPr>
        <w:t>Wound</w:t>
      </w:r>
      <w:r w:rsidR="00794CD9">
        <w:rPr>
          <w:rFonts w:eastAsia="Calibri"/>
          <w:color w:val="auto"/>
          <w:lang w:eastAsia="en-US"/>
        </w:rPr>
        <w:t xml:space="preserve">s are </w:t>
      </w:r>
      <w:r w:rsidR="006A37C6">
        <w:rPr>
          <w:rFonts w:eastAsia="Calibri"/>
          <w:color w:val="auto"/>
          <w:lang w:eastAsia="en-US"/>
        </w:rPr>
        <w:t xml:space="preserve">not consistently being </w:t>
      </w:r>
      <w:r w:rsidR="00794CD9">
        <w:rPr>
          <w:rFonts w:eastAsia="Calibri"/>
          <w:color w:val="auto"/>
          <w:lang w:eastAsia="en-US"/>
        </w:rPr>
        <w:t xml:space="preserve">photographed with </w:t>
      </w:r>
      <w:r w:rsidR="006A37C6">
        <w:rPr>
          <w:rFonts w:eastAsia="Calibri"/>
          <w:color w:val="auto"/>
          <w:lang w:eastAsia="en-US"/>
        </w:rPr>
        <w:t>the use of a tape measure</w:t>
      </w:r>
      <w:r w:rsidR="000C5369">
        <w:rPr>
          <w:rFonts w:eastAsia="Calibri"/>
          <w:color w:val="auto"/>
          <w:lang w:eastAsia="en-US"/>
        </w:rPr>
        <w:t xml:space="preserve"> to </w:t>
      </w:r>
      <w:r w:rsidR="00A715E6">
        <w:rPr>
          <w:rFonts w:eastAsia="Calibri"/>
          <w:color w:val="auto"/>
          <w:lang w:eastAsia="en-US"/>
        </w:rPr>
        <w:t xml:space="preserve">record </w:t>
      </w:r>
      <w:r w:rsidR="000C5369">
        <w:rPr>
          <w:rFonts w:eastAsia="Calibri"/>
          <w:color w:val="auto"/>
          <w:lang w:eastAsia="en-US"/>
        </w:rPr>
        <w:t>size of wound</w:t>
      </w:r>
      <w:r w:rsidR="005E5ADF">
        <w:rPr>
          <w:rFonts w:eastAsia="Calibri"/>
          <w:color w:val="auto"/>
          <w:lang w:eastAsia="en-US"/>
        </w:rPr>
        <w:t xml:space="preserve"> which is not best practice</w:t>
      </w:r>
      <w:r w:rsidR="006A37C6">
        <w:rPr>
          <w:rFonts w:eastAsia="Calibri"/>
          <w:color w:val="auto"/>
          <w:lang w:eastAsia="en-US"/>
        </w:rPr>
        <w:t>.</w:t>
      </w:r>
    </w:p>
    <w:p w14:paraId="74829F23" w14:textId="3346BF88" w:rsidR="00DE0322" w:rsidRDefault="00870EA2" w:rsidP="007C703C">
      <w:r>
        <w:t>The approved provider submitted a response that provided further detail and clarified some information in the report</w:t>
      </w:r>
      <w:r w:rsidR="007643FE">
        <w:t xml:space="preserve">. The response also included </w:t>
      </w:r>
      <w:r w:rsidR="001D6029">
        <w:t>actions taken to address the issues described in the Assessment Team’s report</w:t>
      </w:r>
      <w:r w:rsidR="00D92E15">
        <w:t xml:space="preserve"> in relation to the management of falls</w:t>
      </w:r>
      <w:r w:rsidR="00A715E6">
        <w:t xml:space="preserve">, </w:t>
      </w:r>
      <w:r w:rsidR="00D92E15">
        <w:t>behaviour monitoring</w:t>
      </w:r>
      <w:r w:rsidR="00A715E6">
        <w:t xml:space="preserve"> and wound management</w:t>
      </w:r>
      <w:r w:rsidR="00D92E15">
        <w:t>.</w:t>
      </w:r>
      <w:r w:rsidR="00C60E21">
        <w:t xml:space="preserve"> S</w:t>
      </w:r>
      <w:r w:rsidR="007643FE">
        <w:t>everal improvements that have since been implemented</w:t>
      </w:r>
      <w:r w:rsidR="00D87EF6">
        <w:t>.</w:t>
      </w:r>
      <w:r w:rsidR="007643FE">
        <w:t xml:space="preserve"> </w:t>
      </w:r>
    </w:p>
    <w:p w14:paraId="587ACA7F" w14:textId="6266D497" w:rsidR="00853601" w:rsidRPr="00853601" w:rsidRDefault="007C703C" w:rsidP="003C24A3">
      <w:r w:rsidRPr="003B2C69">
        <w:t xml:space="preserve">I have reviewed these findings and consider that the organisation is </w:t>
      </w:r>
      <w:r>
        <w:t xml:space="preserve">not </w:t>
      </w:r>
      <w:r w:rsidRPr="003B2C69">
        <w:t>compliant with this requirement.</w:t>
      </w:r>
    </w:p>
    <w:p w14:paraId="587ACA80" w14:textId="07DD67B7" w:rsidR="00853601" w:rsidRPr="00853601" w:rsidRDefault="00DC41B2" w:rsidP="00853601">
      <w:pPr>
        <w:pStyle w:val="Heading3"/>
      </w:pPr>
      <w:r w:rsidRPr="00853601">
        <w:lastRenderedPageBreak/>
        <w:t>Requirement 3(3)(b)</w:t>
      </w:r>
      <w:r>
        <w:tab/>
        <w:t>Compliant</w:t>
      </w:r>
    </w:p>
    <w:p w14:paraId="587ACA81" w14:textId="77777777" w:rsidR="00853601" w:rsidRPr="004A3816" w:rsidRDefault="00DC41B2" w:rsidP="00853601">
      <w:pPr>
        <w:rPr>
          <w:i/>
        </w:rPr>
      </w:pPr>
      <w:r w:rsidRPr="004A3816">
        <w:rPr>
          <w:i/>
          <w:szCs w:val="22"/>
        </w:rPr>
        <w:t>Effective management of high impact or high prevalence risks associated with the care of each consumer.</w:t>
      </w:r>
    </w:p>
    <w:p w14:paraId="587ACA82" w14:textId="4327F1C7" w:rsidR="00853601" w:rsidRDefault="00CE7053" w:rsidP="00853601">
      <w:r>
        <w:t>The Assessment Team found that the service demonstrates that e</w:t>
      </w:r>
      <w:r w:rsidRPr="00CE7053">
        <w:t>ffective management of high impact or high prevalence risks associated with the care of each consumer</w:t>
      </w:r>
      <w:r>
        <w:t>.</w:t>
      </w:r>
    </w:p>
    <w:p w14:paraId="6E732F2A" w14:textId="7F4718C3" w:rsidR="00CE7053" w:rsidRDefault="00CE7053" w:rsidP="00853601">
      <w:pPr>
        <w:rPr>
          <w:rFonts w:eastAsia="Calibri"/>
        </w:rPr>
      </w:pPr>
      <w:r>
        <w:rPr>
          <w:rFonts w:eastAsia="Calibri"/>
        </w:rPr>
        <w:t>The Assessment Team provided information that the service has made several improvements in response to the previous performance review. These include the engagement of appropriately experienced management staff to provide clinical oversight,</w:t>
      </w:r>
      <w:r w:rsidR="000A0665">
        <w:rPr>
          <w:rFonts w:eastAsia="Calibri"/>
        </w:rPr>
        <w:t xml:space="preserve"> with </w:t>
      </w:r>
      <w:r w:rsidR="000A0665">
        <w:t xml:space="preserve">much improvement made at the service and high impact high prevalence risks are now clearly identified for consumers and monitored. </w:t>
      </w:r>
      <w:r w:rsidR="000A0665" w:rsidRPr="00E96D3F">
        <w:t>Consumers</w:t>
      </w:r>
      <w:r w:rsidR="000A0665">
        <w:t>’</w:t>
      </w:r>
      <w:r w:rsidR="000A0665" w:rsidRPr="00E96D3F">
        <w:t xml:space="preserve"> </w:t>
      </w:r>
      <w:r w:rsidR="000A0665" w:rsidRPr="00E96D3F">
        <w:rPr>
          <w:rFonts w:eastAsia="Calibri"/>
        </w:rPr>
        <w:t xml:space="preserve">behaviours are </w:t>
      </w:r>
      <w:r w:rsidR="000A0665">
        <w:rPr>
          <w:rFonts w:eastAsia="Calibri"/>
        </w:rPr>
        <w:t xml:space="preserve">currently managed more </w:t>
      </w:r>
      <w:r w:rsidR="000A0665" w:rsidRPr="00E96D3F">
        <w:rPr>
          <w:rFonts w:eastAsia="Calibri"/>
        </w:rPr>
        <w:t>effectively</w:t>
      </w:r>
      <w:r w:rsidR="000A0665">
        <w:rPr>
          <w:rFonts w:eastAsia="Calibri"/>
        </w:rPr>
        <w:t xml:space="preserve">. </w:t>
      </w:r>
      <w:r w:rsidR="000A0665" w:rsidRPr="00E96D3F">
        <w:rPr>
          <w:rFonts w:eastAsia="Calibri"/>
        </w:rPr>
        <w:t xml:space="preserve">Recommendations from specialist behaviour services and other interventions </w:t>
      </w:r>
      <w:r w:rsidR="000A0665">
        <w:rPr>
          <w:rFonts w:eastAsia="Calibri"/>
        </w:rPr>
        <w:t>are being i</w:t>
      </w:r>
      <w:r w:rsidR="000A0665" w:rsidRPr="00E96D3F">
        <w:rPr>
          <w:rFonts w:eastAsia="Calibri"/>
        </w:rPr>
        <w:t>mpleme</w:t>
      </w:r>
      <w:r w:rsidR="000A0665">
        <w:rPr>
          <w:rFonts w:eastAsia="Calibri"/>
        </w:rPr>
        <w:t>nted.</w:t>
      </w:r>
      <w:r w:rsidR="000A0665" w:rsidRPr="00E96D3F">
        <w:rPr>
          <w:rFonts w:eastAsia="Calibri"/>
        </w:rPr>
        <w:t xml:space="preserve"> Registered nurses are considering pain as a cause for behaviours in consumers who have a dementia diagnosis</w:t>
      </w:r>
      <w:r w:rsidR="000A0665">
        <w:rPr>
          <w:rFonts w:eastAsia="Calibri"/>
        </w:rPr>
        <w:t xml:space="preserve"> or other behaviours</w:t>
      </w:r>
      <w:r w:rsidR="000A0665" w:rsidRPr="00E96D3F">
        <w:rPr>
          <w:rFonts w:eastAsia="Calibri"/>
        </w:rPr>
        <w:t xml:space="preserve">. </w:t>
      </w:r>
      <w:r w:rsidR="000A17F8">
        <w:rPr>
          <w:rFonts w:eastAsia="Calibri"/>
        </w:rPr>
        <w:t xml:space="preserve">Consumers who have had frequent falls </w:t>
      </w:r>
      <w:r w:rsidR="000A0665" w:rsidRPr="00E96D3F">
        <w:rPr>
          <w:rFonts w:eastAsia="Calibri"/>
        </w:rPr>
        <w:t xml:space="preserve">are </w:t>
      </w:r>
      <w:r w:rsidR="000A0665">
        <w:rPr>
          <w:rFonts w:eastAsia="Calibri"/>
        </w:rPr>
        <w:t>reviewed by the physiotherapist, registered nurse, and medical officer</w:t>
      </w:r>
      <w:r w:rsidR="000A0665" w:rsidRPr="00E96D3F">
        <w:rPr>
          <w:rFonts w:eastAsia="Calibri"/>
        </w:rPr>
        <w:t xml:space="preserve">. </w:t>
      </w:r>
      <w:r w:rsidR="000A0665">
        <w:rPr>
          <w:rFonts w:eastAsia="Calibri"/>
        </w:rPr>
        <w:t>Behavioural monitoring with evaluation is being documented.</w:t>
      </w:r>
    </w:p>
    <w:p w14:paraId="3F21A21B" w14:textId="10653055" w:rsidR="000A0665" w:rsidRPr="00853601" w:rsidRDefault="000A0665" w:rsidP="00853601">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0A17F8">
        <w:rPr>
          <w:color w:val="auto"/>
        </w:rPr>
        <w:t>.</w:t>
      </w:r>
      <w:r w:rsidRPr="00012B44">
        <w:rPr>
          <w:color w:val="auto"/>
        </w:rPr>
        <w:t xml:space="preserve"> </w:t>
      </w:r>
    </w:p>
    <w:p w14:paraId="587ACA83" w14:textId="5746886C" w:rsidR="00853601" w:rsidRPr="00D435F8" w:rsidRDefault="00DC41B2" w:rsidP="00853601">
      <w:pPr>
        <w:pStyle w:val="Heading3"/>
      </w:pPr>
      <w:r w:rsidRPr="00D435F8">
        <w:t>Requirement 3(3)(c)</w:t>
      </w:r>
      <w:r>
        <w:tab/>
        <w:t>Compliant</w:t>
      </w:r>
    </w:p>
    <w:p w14:paraId="587ACA84" w14:textId="77777777" w:rsidR="00853601" w:rsidRPr="004A3816" w:rsidRDefault="00DC41B2" w:rsidP="00853601">
      <w:pPr>
        <w:rPr>
          <w:i/>
        </w:rPr>
      </w:pPr>
      <w:r w:rsidRPr="004A3816">
        <w:rPr>
          <w:i/>
          <w:szCs w:val="22"/>
        </w:rPr>
        <w:t>The needs, goals and preferences of consumers nearing the end of life are recognised and addressed, their comfort maximised and their dignity preserved.</w:t>
      </w:r>
    </w:p>
    <w:p w14:paraId="587ACA85" w14:textId="7DC8890C" w:rsidR="00853601" w:rsidRDefault="008F4628" w:rsidP="00853601">
      <w:r>
        <w:t xml:space="preserve">The Assessment Team found that the service demonstrates that </w:t>
      </w:r>
      <w:r w:rsidRPr="008F4628">
        <w:t xml:space="preserve">needs, goals and preferences of consumers nearing the end of life are recognised and addressed, their comfort </w:t>
      </w:r>
      <w:r w:rsidR="00725624" w:rsidRPr="008F4628">
        <w:t>maximised,</w:t>
      </w:r>
      <w:r w:rsidRPr="008F4628">
        <w:t xml:space="preserve"> and their dignity preserved</w:t>
      </w:r>
      <w:r w:rsidR="00725624">
        <w:t>.</w:t>
      </w:r>
    </w:p>
    <w:p w14:paraId="4C771CBF" w14:textId="0C13DD39" w:rsidR="00725624" w:rsidRDefault="00725624" w:rsidP="00853601">
      <w:pPr>
        <w:rPr>
          <w:rFonts w:eastAsia="Calibri"/>
          <w:color w:val="auto"/>
          <w:lang w:eastAsia="en-US"/>
        </w:rPr>
      </w:pPr>
      <w:r>
        <w:rPr>
          <w:rFonts w:eastAsia="Calibri"/>
        </w:rPr>
        <w:t xml:space="preserve">The Assessment Team provided information that the service has made several improvements in response to the previous performance review. These include the engagement of appropriately experienced management staff to provide clinical oversight, with </w:t>
      </w:r>
      <w:r w:rsidR="007B4A6F">
        <w:rPr>
          <w:rFonts w:eastAsia="Calibri"/>
        </w:rPr>
        <w:t xml:space="preserve">a </w:t>
      </w:r>
      <w:r w:rsidR="007B4A6F" w:rsidRPr="002B18FD">
        <w:rPr>
          <w:rFonts w:eastAsia="Calibri"/>
          <w:color w:val="auto"/>
          <w:lang w:eastAsia="en-US"/>
        </w:rPr>
        <w:t xml:space="preserve">review of deceased consumer files </w:t>
      </w:r>
      <w:r w:rsidR="007B4A6F">
        <w:rPr>
          <w:rFonts w:eastAsia="Calibri"/>
          <w:color w:val="auto"/>
          <w:lang w:eastAsia="en-US"/>
        </w:rPr>
        <w:t xml:space="preserve">demonstrating that the needs, goals and preferences of consumers at end of life are recognised and </w:t>
      </w:r>
      <w:r w:rsidR="00EF4E67">
        <w:rPr>
          <w:rFonts w:eastAsia="Calibri"/>
          <w:color w:val="auto"/>
          <w:lang w:eastAsia="en-US"/>
        </w:rPr>
        <w:t xml:space="preserve">now </w:t>
      </w:r>
      <w:r w:rsidR="007B4A6F">
        <w:rPr>
          <w:rFonts w:eastAsia="Calibri"/>
          <w:color w:val="auto"/>
          <w:lang w:eastAsia="en-US"/>
        </w:rPr>
        <w:t>addressed</w:t>
      </w:r>
      <w:r w:rsidR="00EF4E67">
        <w:rPr>
          <w:rFonts w:eastAsia="Calibri"/>
          <w:color w:val="auto"/>
          <w:lang w:eastAsia="en-US"/>
        </w:rPr>
        <w:t>.</w:t>
      </w:r>
    </w:p>
    <w:p w14:paraId="711A9531" w14:textId="3555C962" w:rsidR="000D065C" w:rsidRPr="00853601" w:rsidRDefault="000D065C" w:rsidP="00853601">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684A03">
        <w:rPr>
          <w:color w:val="auto"/>
        </w:rPr>
        <w:t xml:space="preserve">. </w:t>
      </w:r>
    </w:p>
    <w:p w14:paraId="587ACA86" w14:textId="32B703F6" w:rsidR="00853601" w:rsidRPr="00D435F8" w:rsidRDefault="00DC41B2" w:rsidP="00853601">
      <w:pPr>
        <w:pStyle w:val="Heading3"/>
      </w:pPr>
      <w:r w:rsidRPr="00D435F8">
        <w:lastRenderedPageBreak/>
        <w:t>Requirement 3(3)(d)</w:t>
      </w:r>
      <w:r>
        <w:tab/>
        <w:t>Compliant</w:t>
      </w:r>
    </w:p>
    <w:p w14:paraId="587ACA87" w14:textId="77777777" w:rsidR="00853601" w:rsidRPr="004A3816" w:rsidRDefault="00DC41B2" w:rsidP="00853601">
      <w:pPr>
        <w:rPr>
          <w:i/>
        </w:rPr>
      </w:pPr>
      <w:bookmarkStart w:id="7" w:name="_Hlk68098149"/>
      <w:r w:rsidRPr="004A3816">
        <w:rPr>
          <w:i/>
          <w:szCs w:val="22"/>
        </w:rPr>
        <w:t>Deterioration or change of a consumer’s mental health, cognitive or physical function, capacity or condition is recognised and responded to in a timely manner</w:t>
      </w:r>
      <w:bookmarkEnd w:id="7"/>
      <w:r w:rsidRPr="004A3816">
        <w:rPr>
          <w:i/>
          <w:szCs w:val="22"/>
        </w:rPr>
        <w:t>.</w:t>
      </w:r>
    </w:p>
    <w:p w14:paraId="587ACA88" w14:textId="574965BE" w:rsidR="00853601" w:rsidRDefault="00B94E8D" w:rsidP="00853601">
      <w:r>
        <w:t>The Assessment Team found that the service demonstrates that d</w:t>
      </w:r>
      <w:r w:rsidRPr="00B94E8D">
        <w:t>eterioration or change of a consumer’s mental health, cognitive or physical function, capacity or condition is recognised and responded to in a timely manner</w:t>
      </w:r>
      <w:r>
        <w:t>.</w:t>
      </w:r>
    </w:p>
    <w:p w14:paraId="35D11625" w14:textId="4AC13DB1" w:rsidR="00AB66CF" w:rsidRDefault="00AB66CF" w:rsidP="00853601">
      <w:pPr>
        <w:rPr>
          <w:rFonts w:eastAsia="Calibri"/>
          <w:color w:val="auto"/>
          <w:lang w:eastAsia="en-US"/>
        </w:rPr>
      </w:pPr>
      <w:r>
        <w:rPr>
          <w:rFonts w:eastAsia="Calibri"/>
        </w:rPr>
        <w:t xml:space="preserve">The Assessment Team provided information that the service has made several improvements in response to the previous performance review. These include the engagement of appropriately experienced management staff to provide clinical oversight, with </w:t>
      </w:r>
      <w:r w:rsidR="0080003C">
        <w:rPr>
          <w:rFonts w:eastAsia="Calibri"/>
        </w:rPr>
        <w:t xml:space="preserve">staff trained in identifying </w:t>
      </w:r>
      <w:r w:rsidR="00EC5FFE">
        <w:rPr>
          <w:rFonts w:eastAsia="Calibri"/>
        </w:rPr>
        <w:t xml:space="preserve">deterioration </w:t>
      </w:r>
      <w:r w:rsidR="008C6E8D" w:rsidRPr="00AD558A">
        <w:rPr>
          <w:rFonts w:eastAsia="Calibri"/>
          <w:color w:val="auto"/>
          <w:lang w:eastAsia="en-US"/>
        </w:rPr>
        <w:t xml:space="preserve">in consumers cognitive and physical </w:t>
      </w:r>
      <w:r w:rsidR="00E67E27" w:rsidRPr="00AD558A">
        <w:rPr>
          <w:rFonts w:eastAsia="Calibri"/>
          <w:color w:val="auto"/>
          <w:lang w:eastAsia="en-US"/>
        </w:rPr>
        <w:t>condition</w:t>
      </w:r>
      <w:r w:rsidR="00E67E27">
        <w:rPr>
          <w:rFonts w:eastAsia="Calibri"/>
          <w:color w:val="auto"/>
          <w:lang w:eastAsia="en-US"/>
        </w:rPr>
        <w:t xml:space="preserve"> and</w:t>
      </w:r>
      <w:r w:rsidR="008C6E8D">
        <w:rPr>
          <w:rFonts w:eastAsia="Calibri"/>
          <w:color w:val="auto"/>
          <w:lang w:eastAsia="en-US"/>
        </w:rPr>
        <w:t xml:space="preserve"> escalating as required. </w:t>
      </w:r>
      <w:r w:rsidR="00E67E27" w:rsidRPr="00AD558A">
        <w:rPr>
          <w:rFonts w:eastAsia="Calibri"/>
          <w:color w:val="auto"/>
          <w:lang w:eastAsia="en-US"/>
        </w:rPr>
        <w:t xml:space="preserve">The service demonstrates staff monitor and recognise deterioration in consumers </w:t>
      </w:r>
      <w:bookmarkStart w:id="8" w:name="_Hlk56986742"/>
      <w:r w:rsidR="00E67E27" w:rsidRPr="00AD558A">
        <w:rPr>
          <w:rFonts w:eastAsia="Calibri"/>
          <w:color w:val="auto"/>
          <w:lang w:eastAsia="en-US"/>
        </w:rPr>
        <w:t xml:space="preserve">cognitive and physical condition </w:t>
      </w:r>
      <w:bookmarkEnd w:id="8"/>
      <w:r w:rsidR="00E67E27" w:rsidRPr="00AD558A">
        <w:rPr>
          <w:rFonts w:eastAsia="Calibri"/>
          <w:color w:val="auto"/>
          <w:lang w:eastAsia="en-US"/>
        </w:rPr>
        <w:t xml:space="preserve">and </w:t>
      </w:r>
      <w:r w:rsidR="00E67E27">
        <w:rPr>
          <w:rFonts w:eastAsia="Calibri"/>
          <w:color w:val="auto"/>
          <w:lang w:eastAsia="en-US"/>
        </w:rPr>
        <w:t xml:space="preserve">are currently </w:t>
      </w:r>
      <w:r w:rsidR="00E67E27" w:rsidRPr="00AD558A">
        <w:rPr>
          <w:rFonts w:eastAsia="Calibri"/>
          <w:color w:val="auto"/>
          <w:lang w:eastAsia="en-US"/>
        </w:rPr>
        <w:t>respond</w:t>
      </w:r>
      <w:r w:rsidR="00E67E27">
        <w:rPr>
          <w:rFonts w:eastAsia="Calibri"/>
          <w:color w:val="auto"/>
          <w:lang w:eastAsia="en-US"/>
        </w:rPr>
        <w:t>ing</w:t>
      </w:r>
      <w:r w:rsidR="00E67E27" w:rsidRPr="00AD558A">
        <w:rPr>
          <w:rFonts w:eastAsia="Calibri"/>
          <w:color w:val="auto"/>
          <w:lang w:eastAsia="en-US"/>
        </w:rPr>
        <w:t xml:space="preserve"> in an appropriate and timely manner</w:t>
      </w:r>
      <w:r w:rsidR="00E67E27">
        <w:rPr>
          <w:rFonts w:eastAsia="Calibri"/>
          <w:color w:val="auto"/>
          <w:lang w:eastAsia="en-US"/>
        </w:rPr>
        <w:t xml:space="preserve"> for most consumers.</w:t>
      </w:r>
    </w:p>
    <w:p w14:paraId="72687DBF" w14:textId="661182E3" w:rsidR="00E67E27" w:rsidRPr="00853601" w:rsidRDefault="00E67E27" w:rsidP="00853601">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 as they have demonstrated</w:t>
      </w:r>
      <w:r>
        <w:rPr>
          <w:color w:val="auto"/>
        </w:rPr>
        <w:t xml:space="preserve"> </w:t>
      </w:r>
      <w:r w:rsidR="002C38B2">
        <w:rPr>
          <w:color w:val="auto"/>
        </w:rPr>
        <w:t>d</w:t>
      </w:r>
      <w:r w:rsidR="002C38B2" w:rsidRPr="002C38B2">
        <w:rPr>
          <w:color w:val="auto"/>
        </w:rPr>
        <w:t>eterioration or change of a consumer’s mental health, cognitive or physical function, capacity or condition is recognised and responded to in a timely manner</w:t>
      </w:r>
      <w:r w:rsidR="002C38B2">
        <w:rPr>
          <w:color w:val="auto"/>
        </w:rPr>
        <w:t>.</w:t>
      </w:r>
    </w:p>
    <w:p w14:paraId="587ACA89" w14:textId="27CF3FE5" w:rsidR="00853601" w:rsidRPr="00D435F8" w:rsidRDefault="00DC41B2" w:rsidP="00853601">
      <w:pPr>
        <w:pStyle w:val="Heading3"/>
      </w:pPr>
      <w:r w:rsidRPr="00D435F8">
        <w:t>Requirement 3(3)(e)</w:t>
      </w:r>
      <w:r>
        <w:tab/>
        <w:t>Compliant</w:t>
      </w:r>
    </w:p>
    <w:p w14:paraId="587ACA8A" w14:textId="77777777" w:rsidR="00853601" w:rsidRPr="004A3816" w:rsidRDefault="00DC41B2"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587ACA8B" w14:textId="5E2A6864" w:rsidR="00853601" w:rsidRDefault="00B94E8D" w:rsidP="00853601">
      <w:r>
        <w:t>The Assessment Team found that the service demonstrates that i</w:t>
      </w:r>
      <w:r w:rsidRPr="00B94E8D">
        <w:t>nformation about the consumer’s condition, needs and preferences is documented and communicated within the organisation, and with others where responsibility for care is shared</w:t>
      </w:r>
      <w:r>
        <w:t>.</w:t>
      </w:r>
    </w:p>
    <w:p w14:paraId="1BF3A729" w14:textId="5245CE74" w:rsidR="00AB66CF" w:rsidRDefault="00AB66CF" w:rsidP="00853601">
      <w:r>
        <w:rPr>
          <w:rFonts w:eastAsia="Calibri"/>
        </w:rPr>
        <w:t>The Assessment Team provided information that the service has made several improvements in response to the previous performance review. These include the engagement of appropriately experienced management staff to provide clinical oversight, with</w:t>
      </w:r>
      <w:r w:rsidR="001F6C52">
        <w:rPr>
          <w:rFonts w:eastAsia="Calibri"/>
        </w:rPr>
        <w:t xml:space="preserve"> i</w:t>
      </w:r>
      <w:r w:rsidR="001F6C52" w:rsidRPr="00671DC9">
        <w:t>nformation about the consumer’s condition, needs and preferences documented</w:t>
      </w:r>
      <w:r w:rsidR="00BA5460">
        <w:t>,</w:t>
      </w:r>
      <w:r w:rsidR="001F6C52" w:rsidRPr="00671DC9">
        <w:t xml:space="preserve"> and communicated within the organisation</w:t>
      </w:r>
      <w:r w:rsidR="001F6C52">
        <w:t xml:space="preserve"> in assessments, care plans</w:t>
      </w:r>
      <w:r w:rsidR="001F6C52" w:rsidRPr="00671DC9">
        <w:t xml:space="preserve"> and </w:t>
      </w:r>
      <w:r w:rsidR="001F6C52">
        <w:t xml:space="preserve">progress notes. This is shared </w:t>
      </w:r>
      <w:r w:rsidR="001F6C52" w:rsidRPr="00671DC9">
        <w:t>with other</w:t>
      </w:r>
      <w:r w:rsidR="001F6C52">
        <w:t xml:space="preserve"> practitioners </w:t>
      </w:r>
      <w:r w:rsidR="001F6C52" w:rsidRPr="00671DC9">
        <w:t>where responsibility for care is shared</w:t>
      </w:r>
      <w:r w:rsidR="00BA5460">
        <w:t xml:space="preserve">. </w:t>
      </w:r>
    </w:p>
    <w:p w14:paraId="5B0E0F22" w14:textId="709B7731" w:rsidR="00BA5460" w:rsidRPr="00853601" w:rsidRDefault="00BA5460" w:rsidP="00853601">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D5265A">
        <w:rPr>
          <w:color w:val="auto"/>
        </w:rPr>
        <w:t xml:space="preserve">. </w:t>
      </w:r>
      <w:r w:rsidRPr="00012B44">
        <w:rPr>
          <w:color w:val="auto"/>
        </w:rPr>
        <w:t xml:space="preserve"> </w:t>
      </w:r>
    </w:p>
    <w:p w14:paraId="587ACA8C" w14:textId="21A73CAB" w:rsidR="00853601" w:rsidRPr="00D435F8" w:rsidRDefault="00DC41B2" w:rsidP="00853601">
      <w:pPr>
        <w:pStyle w:val="Heading3"/>
      </w:pPr>
      <w:r w:rsidRPr="00D435F8">
        <w:lastRenderedPageBreak/>
        <w:t>Requirement 3(3)(f)</w:t>
      </w:r>
      <w:r>
        <w:tab/>
        <w:t>Compliant</w:t>
      </w:r>
    </w:p>
    <w:p w14:paraId="587ACA8D" w14:textId="77777777" w:rsidR="00853601" w:rsidRPr="004A3816" w:rsidRDefault="00DC41B2" w:rsidP="00853601">
      <w:pPr>
        <w:rPr>
          <w:i/>
        </w:rPr>
      </w:pPr>
      <w:r w:rsidRPr="004A3816">
        <w:rPr>
          <w:i/>
          <w:szCs w:val="22"/>
        </w:rPr>
        <w:t>Timely and appropriate referrals to individuals, other organisations and providers of other care and services.</w:t>
      </w:r>
    </w:p>
    <w:p w14:paraId="587ACA8E" w14:textId="2DF81E84" w:rsidR="00853601" w:rsidRDefault="00B94E8D" w:rsidP="00853601">
      <w:r>
        <w:t>The Assessment Team found that the service demonstrates that t</w:t>
      </w:r>
      <w:r w:rsidRPr="00B94E8D">
        <w:t>imely and appropriate referrals to individuals, other organisations and providers of other care and services</w:t>
      </w:r>
      <w:r>
        <w:t>.</w:t>
      </w:r>
    </w:p>
    <w:p w14:paraId="22B782D9" w14:textId="37205F90" w:rsidR="00AB66CF" w:rsidRDefault="00AB66CF" w:rsidP="00853601">
      <w:pPr>
        <w:rPr>
          <w:rFonts w:eastAsia="Calibri"/>
          <w:color w:val="auto"/>
          <w:lang w:eastAsia="en-US"/>
        </w:rPr>
      </w:pPr>
      <w:r>
        <w:rPr>
          <w:rFonts w:eastAsia="Calibri"/>
        </w:rPr>
        <w:t>The Assessment Team provided information that the service has made several improvements in response to the previous performance review. These include the engagement of appropriately experienced management staff to provide clinical oversight, with</w:t>
      </w:r>
      <w:r w:rsidR="0071612C">
        <w:rPr>
          <w:rFonts w:eastAsia="Calibri"/>
        </w:rPr>
        <w:t xml:space="preserve"> </w:t>
      </w:r>
      <w:r w:rsidR="006D1794">
        <w:rPr>
          <w:rFonts w:eastAsia="Calibri"/>
        </w:rPr>
        <w:t>c</w:t>
      </w:r>
      <w:r w:rsidR="006D1794" w:rsidRPr="00671E78">
        <w:t xml:space="preserve">are planning documents </w:t>
      </w:r>
      <w:r w:rsidR="001056C7">
        <w:t xml:space="preserve">reviewed and updated </w:t>
      </w:r>
      <w:r w:rsidR="006D1794">
        <w:t xml:space="preserve">for consumers </w:t>
      </w:r>
      <w:r w:rsidR="001056C7">
        <w:t xml:space="preserve">along with </w:t>
      </w:r>
      <w:r w:rsidR="006D1794" w:rsidRPr="00671E78">
        <w:t xml:space="preserve">referrals to external health professionals and </w:t>
      </w:r>
      <w:r w:rsidR="006D1794">
        <w:t>responses of referral outcomes</w:t>
      </w:r>
      <w:r w:rsidR="006D1794" w:rsidRPr="00671E78">
        <w:t xml:space="preserve"> </w:t>
      </w:r>
      <w:r w:rsidR="006D1794">
        <w:t xml:space="preserve">provided </w:t>
      </w:r>
      <w:r w:rsidR="006D1794" w:rsidRPr="00671E78">
        <w:t>to the service</w:t>
      </w:r>
      <w:r w:rsidR="00045B5F">
        <w:t xml:space="preserve">. </w:t>
      </w:r>
      <w:r w:rsidR="00431482" w:rsidRPr="008E28C6">
        <w:rPr>
          <w:rFonts w:eastAsia="Calibri"/>
          <w:color w:val="auto"/>
          <w:lang w:eastAsia="en-US"/>
        </w:rPr>
        <w:t>The service demonstrate</w:t>
      </w:r>
      <w:r w:rsidR="00431482">
        <w:rPr>
          <w:rFonts w:eastAsia="Calibri"/>
          <w:color w:val="auto"/>
          <w:lang w:eastAsia="en-US"/>
        </w:rPr>
        <w:t>s</w:t>
      </w:r>
      <w:r w:rsidR="00431482" w:rsidRPr="008E28C6">
        <w:rPr>
          <w:rFonts w:eastAsia="Calibri"/>
          <w:color w:val="auto"/>
          <w:lang w:eastAsia="en-US"/>
        </w:rPr>
        <w:t xml:space="preserve"> clinical and personal care referrals </w:t>
      </w:r>
      <w:r w:rsidR="00431482">
        <w:rPr>
          <w:rFonts w:eastAsia="Calibri"/>
          <w:color w:val="auto"/>
          <w:lang w:eastAsia="en-US"/>
        </w:rPr>
        <w:t>a</w:t>
      </w:r>
      <w:r w:rsidR="00431482" w:rsidRPr="008E28C6">
        <w:rPr>
          <w:rFonts w:eastAsia="Calibri"/>
          <w:color w:val="auto"/>
          <w:lang w:eastAsia="en-US"/>
        </w:rPr>
        <w:t>re made in an appropriate and timely manner</w:t>
      </w:r>
      <w:r w:rsidR="00431482">
        <w:rPr>
          <w:rFonts w:eastAsia="Calibri"/>
          <w:color w:val="auto"/>
          <w:lang w:eastAsia="en-US"/>
        </w:rPr>
        <w:t xml:space="preserve"> for consumers.</w:t>
      </w:r>
    </w:p>
    <w:p w14:paraId="6FFEEE60" w14:textId="11F2823C" w:rsidR="00431482" w:rsidRPr="00853601" w:rsidRDefault="00431482" w:rsidP="00853601">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DF5DBA">
        <w:rPr>
          <w:color w:val="auto"/>
        </w:rPr>
        <w:t>.</w:t>
      </w:r>
      <w:r w:rsidRPr="00012B44">
        <w:rPr>
          <w:color w:val="auto"/>
        </w:rPr>
        <w:t xml:space="preserve"> </w:t>
      </w:r>
    </w:p>
    <w:p w14:paraId="587ACA8F" w14:textId="09FBF308" w:rsidR="00853601" w:rsidRPr="00D435F8" w:rsidRDefault="00DC41B2" w:rsidP="00853601">
      <w:pPr>
        <w:pStyle w:val="Heading3"/>
      </w:pPr>
      <w:r w:rsidRPr="00D435F8">
        <w:t>Requirement 3(3)(g)</w:t>
      </w:r>
      <w:r>
        <w:tab/>
        <w:t>Compliant</w:t>
      </w:r>
    </w:p>
    <w:p w14:paraId="587ACA90" w14:textId="77777777" w:rsidR="00853601" w:rsidRPr="004A3816" w:rsidRDefault="00DC41B2" w:rsidP="00853601">
      <w:pPr>
        <w:tabs>
          <w:tab w:val="right" w:pos="9026"/>
        </w:tabs>
        <w:spacing w:before="0" w:after="0"/>
        <w:outlineLvl w:val="4"/>
        <w:rPr>
          <w:i/>
          <w:szCs w:val="22"/>
        </w:rPr>
      </w:pPr>
      <w:r w:rsidRPr="004A3816">
        <w:rPr>
          <w:i/>
          <w:szCs w:val="22"/>
        </w:rPr>
        <w:t>Minimisation of infection related risks through implementing:</w:t>
      </w:r>
    </w:p>
    <w:p w14:paraId="587ACA91" w14:textId="77777777" w:rsidR="00853601" w:rsidRPr="004A3816" w:rsidRDefault="00DC41B2"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587ACA92" w14:textId="77777777" w:rsidR="00853601" w:rsidRPr="004A3816" w:rsidRDefault="00DC41B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87ACA93" w14:textId="74C36A75" w:rsidR="00853601" w:rsidRDefault="00B94E8D" w:rsidP="00B94E8D">
      <w:r>
        <w:t xml:space="preserve">The Assessment Team found that the service demonstrates that minimisation of infection related risks through implementing standard and </w:t>
      </w:r>
      <w:r w:rsidR="005F3D0A">
        <w:t>transmission-based</w:t>
      </w:r>
      <w:r>
        <w:t xml:space="preserve"> precautions to prevent and control infection; and practices to promote appropriate antibiotic prescribing and use to support optimal care and reduce the risk of increasing resistance to antibiotics.</w:t>
      </w:r>
    </w:p>
    <w:p w14:paraId="69053200" w14:textId="1BB269B9" w:rsidR="005F3D0A" w:rsidRDefault="00AB66CF" w:rsidP="00B94E8D">
      <w:pPr>
        <w:rPr>
          <w:rFonts w:eastAsiaTheme="minorHAnsi"/>
          <w:color w:val="auto"/>
          <w:szCs w:val="22"/>
          <w:lang w:eastAsia="en-US"/>
        </w:rPr>
      </w:pPr>
      <w:r>
        <w:rPr>
          <w:rFonts w:eastAsia="Calibri"/>
        </w:rPr>
        <w:t xml:space="preserve">The Assessment Team provided information that the service has made several improvements in response to the previous performance review. These include the engagement of appropriately experienced management staff to provide clinical oversight, </w:t>
      </w:r>
      <w:r w:rsidR="00312391">
        <w:rPr>
          <w:rFonts w:eastAsia="Calibri"/>
        </w:rPr>
        <w:t xml:space="preserve">along with </w:t>
      </w:r>
      <w:r w:rsidR="0019639F">
        <w:rPr>
          <w:rFonts w:eastAsia="Calibri"/>
        </w:rPr>
        <w:t xml:space="preserve">COVID-19 outbreak management plans, and development of </w:t>
      </w:r>
      <w:r w:rsidR="005F3D0A">
        <w:rPr>
          <w:rFonts w:eastAsia="Calibri"/>
        </w:rPr>
        <w:t>an</w:t>
      </w:r>
      <w:r w:rsidR="0019639F">
        <w:rPr>
          <w:rFonts w:eastAsia="Calibri"/>
        </w:rPr>
        <w:t xml:space="preserve"> antimicrobial stewardship program at the service.</w:t>
      </w:r>
      <w:r w:rsidR="00A75809">
        <w:rPr>
          <w:rFonts w:eastAsia="Calibri"/>
        </w:rPr>
        <w:t xml:space="preserve"> </w:t>
      </w:r>
      <w:r w:rsidR="008A1FE9" w:rsidRPr="004E0CE2">
        <w:rPr>
          <w:rFonts w:eastAsia="Calibri"/>
          <w:color w:val="auto"/>
          <w:lang w:eastAsia="en-US"/>
        </w:rPr>
        <w:t>The service was able to demonstrate the implement</w:t>
      </w:r>
      <w:r w:rsidR="008A1FE9">
        <w:rPr>
          <w:rFonts w:eastAsia="Calibri"/>
          <w:color w:val="auto"/>
          <w:lang w:eastAsia="en-US"/>
        </w:rPr>
        <w:t>ation of</w:t>
      </w:r>
      <w:r w:rsidR="008A1FE9" w:rsidRPr="004E0CE2">
        <w:rPr>
          <w:rFonts w:eastAsia="Calibri"/>
          <w:color w:val="auto"/>
          <w:lang w:eastAsia="en-US"/>
        </w:rPr>
        <w:t xml:space="preserve"> standard and transmission-based precautions to prevent and control infectio</w:t>
      </w:r>
      <w:r w:rsidR="008A1FE9">
        <w:rPr>
          <w:rFonts w:eastAsia="Calibri"/>
          <w:color w:val="auto"/>
          <w:lang w:eastAsia="en-US"/>
        </w:rPr>
        <w:t xml:space="preserve">n and the promotion of appropriate antibiotic use. </w:t>
      </w:r>
      <w:r w:rsidR="007340A5" w:rsidRPr="009009F7">
        <w:rPr>
          <w:rFonts w:eastAsiaTheme="minorHAnsi"/>
          <w:color w:val="auto"/>
          <w:szCs w:val="22"/>
          <w:lang w:eastAsia="en-US"/>
        </w:rPr>
        <w:t>Registered nurses interviewed were very familiar with the principles of antimicrobial stewardship</w:t>
      </w:r>
      <w:r w:rsidR="00F27E43">
        <w:rPr>
          <w:rFonts w:eastAsiaTheme="minorHAnsi"/>
          <w:color w:val="auto"/>
          <w:szCs w:val="22"/>
          <w:lang w:eastAsia="en-US"/>
        </w:rPr>
        <w:t>.</w:t>
      </w:r>
    </w:p>
    <w:p w14:paraId="03DDB6C7" w14:textId="50CB239D" w:rsidR="008A1FE9" w:rsidRDefault="008A1FE9" w:rsidP="00B94E8D">
      <w:pPr>
        <w:rPr>
          <w:rFonts w:eastAsiaTheme="minorHAnsi"/>
          <w:color w:val="auto"/>
          <w:szCs w:val="22"/>
          <w:lang w:eastAsia="en-US"/>
        </w:rPr>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F27E43">
        <w:rPr>
          <w:color w:val="auto"/>
        </w:rPr>
        <w:t xml:space="preserve">. </w:t>
      </w:r>
    </w:p>
    <w:p w14:paraId="587ACA95" w14:textId="77777777" w:rsidR="00853601" w:rsidRDefault="007B3F8A"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87ACA96" w14:textId="7F203778" w:rsidR="00CB3BA9" w:rsidRDefault="00DC41B2"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87ACB38" wp14:editId="587ACB3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7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587ACA97" w14:textId="77777777" w:rsidR="007F5256" w:rsidRPr="00FD1B02" w:rsidRDefault="00DC41B2" w:rsidP="00032B17">
      <w:pPr>
        <w:pStyle w:val="Heading3"/>
        <w:shd w:val="clear" w:color="auto" w:fill="F2F2F2" w:themeFill="background1" w:themeFillShade="F2"/>
      </w:pPr>
      <w:r w:rsidRPr="00FD1B02">
        <w:t>Consumer outcome:</w:t>
      </w:r>
    </w:p>
    <w:p w14:paraId="587ACA98" w14:textId="77777777" w:rsidR="007F5256" w:rsidRDefault="00DC41B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87ACA99" w14:textId="77777777" w:rsidR="007F5256" w:rsidRDefault="00DC41B2" w:rsidP="00032B17">
      <w:pPr>
        <w:pStyle w:val="Heading3"/>
        <w:shd w:val="clear" w:color="auto" w:fill="F2F2F2" w:themeFill="background1" w:themeFillShade="F2"/>
      </w:pPr>
      <w:r>
        <w:t>Organisation statement:</w:t>
      </w:r>
    </w:p>
    <w:p w14:paraId="587ACA9A" w14:textId="77777777" w:rsidR="007F5256" w:rsidRDefault="00DC41B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87ACA9B" w14:textId="77777777" w:rsidR="007F5256" w:rsidRDefault="00DC41B2" w:rsidP="00427817">
      <w:pPr>
        <w:pStyle w:val="Heading2"/>
      </w:pPr>
      <w:r>
        <w:t>Assessment of Standard 4</w:t>
      </w:r>
    </w:p>
    <w:p w14:paraId="240E739E" w14:textId="77777777" w:rsidR="005634CE" w:rsidRPr="006D0550" w:rsidRDefault="005634CE" w:rsidP="005634CE">
      <w:pPr>
        <w:spacing w:before="120"/>
        <w:rPr>
          <w:rFonts w:eastAsia="Calibri"/>
          <w:color w:val="auto"/>
          <w:lang w:eastAsia="en-US"/>
        </w:rPr>
      </w:pPr>
      <w:bookmarkStart w:id="9" w:name="_Hlk32997883"/>
      <w:r w:rsidRPr="006D0550">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006D0550">
        <w:rPr>
          <w:rFonts w:eastAsia="Calibri"/>
          <w:color w:val="auto"/>
          <w:lang w:eastAsia="en-US"/>
        </w:rPr>
        <w:t>requirements. The team also examined relevant documents.</w:t>
      </w:r>
    </w:p>
    <w:p w14:paraId="59764BA4" w14:textId="77777777" w:rsidR="005634CE" w:rsidRPr="006D0550" w:rsidRDefault="005634CE" w:rsidP="005634CE">
      <w:pPr>
        <w:spacing w:before="120"/>
        <w:rPr>
          <w:rFonts w:eastAsia="Calibri"/>
          <w:color w:val="auto"/>
          <w:lang w:eastAsia="en-US"/>
        </w:rPr>
      </w:pPr>
      <w:r w:rsidRPr="006D0550">
        <w:rPr>
          <w:rFonts w:eastAsia="Calibri"/>
          <w:color w:val="auto"/>
          <w:lang w:eastAsia="en-US"/>
        </w:rPr>
        <w:t xml:space="preserve">All sampled consumers and representatives considered that they get the services and supports for daily living that are important for their health and well-being and that enable them to do the things they want to do. </w:t>
      </w:r>
    </w:p>
    <w:bookmarkEnd w:id="9"/>
    <w:p w14:paraId="2A40C452" w14:textId="77777777" w:rsidR="005634CE" w:rsidRPr="006D0550" w:rsidRDefault="005634CE" w:rsidP="005634CE">
      <w:pPr>
        <w:numPr>
          <w:ilvl w:val="0"/>
          <w:numId w:val="40"/>
        </w:numPr>
        <w:spacing w:before="120"/>
        <w:ind w:left="284" w:hanging="284"/>
        <w:rPr>
          <w:rFonts w:eastAsia="Calibri"/>
          <w:lang w:eastAsia="en-US"/>
        </w:rPr>
      </w:pPr>
      <w:r w:rsidRPr="006D0550">
        <w:rPr>
          <w:rFonts w:eastAsia="Calibri"/>
          <w:color w:val="auto"/>
          <w:lang w:eastAsia="en-US"/>
        </w:rPr>
        <w:t xml:space="preserve">All consumers and representatives consider that staff are aware of what consumers enjoy doing and provide for this where possible. </w:t>
      </w:r>
    </w:p>
    <w:p w14:paraId="11B84D4B" w14:textId="77777777" w:rsidR="005634CE" w:rsidRPr="006D0550" w:rsidRDefault="005634CE" w:rsidP="005634CE">
      <w:pPr>
        <w:numPr>
          <w:ilvl w:val="0"/>
          <w:numId w:val="40"/>
        </w:numPr>
        <w:spacing w:before="120"/>
        <w:ind w:left="284" w:hanging="284"/>
        <w:rPr>
          <w:rFonts w:eastAsia="Calibri"/>
          <w:lang w:eastAsia="en-US"/>
        </w:rPr>
      </w:pPr>
      <w:r w:rsidRPr="006D0550">
        <w:rPr>
          <w:rFonts w:eastAsia="Calibri"/>
          <w:lang w:eastAsia="en-US"/>
        </w:rPr>
        <w:t>All representatives consider that consumers are supported to keep in touch with people who are important to them, for example, through visits (within COVID-19 restrictions), video calls, and allowing some consumers to leave the service to visit family in their family home.</w:t>
      </w:r>
    </w:p>
    <w:p w14:paraId="6679DF01" w14:textId="77777777" w:rsidR="005634CE" w:rsidRPr="006D0550" w:rsidRDefault="005634CE" w:rsidP="005634CE">
      <w:pPr>
        <w:numPr>
          <w:ilvl w:val="0"/>
          <w:numId w:val="40"/>
        </w:numPr>
        <w:spacing w:before="120"/>
        <w:ind w:left="284" w:hanging="284"/>
        <w:rPr>
          <w:rFonts w:eastAsia="Calibri"/>
          <w:lang w:eastAsia="en-US"/>
        </w:rPr>
      </w:pPr>
      <w:r w:rsidRPr="006D0550">
        <w:rPr>
          <w:rFonts w:eastAsia="Calibri"/>
          <w:lang w:eastAsia="en-US"/>
        </w:rPr>
        <w:t>All representatives consider the food provided by the service to be of good quality and quantity.</w:t>
      </w:r>
    </w:p>
    <w:p w14:paraId="587ACA9C" w14:textId="365DC498" w:rsidR="00154403" w:rsidRPr="00154403" w:rsidRDefault="000C44C2" w:rsidP="005634CE">
      <w:pPr>
        <w:rPr>
          <w:rFonts w:eastAsiaTheme="minorHAnsi"/>
          <w:color w:val="0000FF"/>
        </w:rPr>
      </w:pPr>
      <w:r>
        <w:rPr>
          <w:rFonts w:eastAsia="Calibri"/>
          <w:color w:val="auto"/>
          <w:lang w:eastAsia="en-US"/>
        </w:rPr>
        <w:t>Staff</w:t>
      </w:r>
      <w:r w:rsidR="005634CE" w:rsidRPr="006D0550">
        <w:rPr>
          <w:rFonts w:eastAsia="Calibri"/>
          <w:color w:val="auto"/>
          <w:lang w:eastAsia="en-US"/>
        </w:rPr>
        <w:t xml:space="preserve"> demonstrated the service provides a range of activities for consumers in line with their interests and meets the needs of consumers with varying levels of functional/ cognitive ability.</w:t>
      </w:r>
    </w:p>
    <w:p w14:paraId="587ACA9D" w14:textId="624BF6A5" w:rsidR="007F5256" w:rsidRPr="00032B17" w:rsidRDefault="002773E8" w:rsidP="00154403">
      <w:pPr>
        <w:rPr>
          <w:rFonts w:eastAsia="Calibri"/>
        </w:rPr>
      </w:pPr>
      <w:r w:rsidRPr="001C1C8B">
        <w:rPr>
          <w:rFonts w:eastAsiaTheme="minorHAnsi"/>
        </w:rPr>
        <w:t>Not all requirements were assessed and therefore an overall rating for the Quality Standard is not provided.</w:t>
      </w:r>
    </w:p>
    <w:p w14:paraId="587ACA9E" w14:textId="4A3C1C8D" w:rsidR="00301877" w:rsidRDefault="00DC41B2" w:rsidP="00427817">
      <w:pPr>
        <w:pStyle w:val="Heading2"/>
      </w:pPr>
      <w:r>
        <w:lastRenderedPageBreak/>
        <w:t>Assessment of Standard 4 Requirements</w:t>
      </w:r>
      <w:r w:rsidRPr="0066387A">
        <w:rPr>
          <w:i/>
          <w:color w:val="0000FF"/>
          <w:sz w:val="24"/>
          <w:szCs w:val="24"/>
        </w:rPr>
        <w:t xml:space="preserve"> </w:t>
      </w:r>
    </w:p>
    <w:p w14:paraId="587ACA9F" w14:textId="59562B5D" w:rsidR="00314FF7" w:rsidRPr="00314FF7" w:rsidRDefault="00DC41B2" w:rsidP="00314FF7">
      <w:pPr>
        <w:pStyle w:val="Heading3"/>
      </w:pPr>
      <w:r w:rsidRPr="00314FF7">
        <w:t>Requirement 4(3)(a)</w:t>
      </w:r>
      <w:r>
        <w:tab/>
        <w:t>Compliant</w:t>
      </w:r>
    </w:p>
    <w:p w14:paraId="587ACAA0" w14:textId="77777777" w:rsidR="00314FF7" w:rsidRPr="004A3816" w:rsidRDefault="00DC41B2"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587ACAA1" w14:textId="5EF2FB85" w:rsidR="00314FF7" w:rsidRDefault="00142684" w:rsidP="00314FF7">
      <w:r>
        <w:t>The Assessment Team found that the service demonstrates that</w:t>
      </w:r>
      <w:r w:rsidR="00FD607A">
        <w:t xml:space="preserve"> e</w:t>
      </w:r>
      <w:r w:rsidR="00FD607A" w:rsidRPr="00FD607A">
        <w:t>ach consumer gets safe and effective services and supports for daily living that meet the consumer’s needs, goals and preferences and optimise their independence, health, well-being and quality of life</w:t>
      </w:r>
      <w:r w:rsidR="00FD607A">
        <w:t>.</w:t>
      </w:r>
    </w:p>
    <w:p w14:paraId="0828A675" w14:textId="77777777" w:rsidR="00961F46" w:rsidRDefault="00D36333" w:rsidP="00314FF7">
      <w:pPr>
        <w:rPr>
          <w:rFonts w:eastAsia="Calibri"/>
          <w:color w:val="000000" w:themeColor="text1"/>
          <w:lang w:eastAsia="en-US"/>
        </w:rPr>
      </w:pPr>
      <w:r>
        <w:rPr>
          <w:rFonts w:eastAsia="Calibri"/>
        </w:rPr>
        <w:t>The Assessment Team provided information that the service has made several improvements in response to the previous performance review. These include</w:t>
      </w:r>
      <w:r w:rsidR="005D25C8">
        <w:rPr>
          <w:rFonts w:eastAsia="Calibri"/>
        </w:rPr>
        <w:t xml:space="preserve"> a review of the activity program, training of staff, and review </w:t>
      </w:r>
      <w:r w:rsidR="0029266F">
        <w:rPr>
          <w:rFonts w:eastAsia="Calibri"/>
        </w:rPr>
        <w:t>of the consumers care plans</w:t>
      </w:r>
      <w:r w:rsidR="000F0081">
        <w:rPr>
          <w:rFonts w:eastAsia="Calibri"/>
        </w:rPr>
        <w:t xml:space="preserve"> to </w:t>
      </w:r>
      <w:r w:rsidR="000F0081" w:rsidRPr="006D0550">
        <w:rPr>
          <w:rFonts w:eastAsia="Calibri"/>
          <w:color w:val="auto"/>
          <w:lang w:eastAsia="en-US"/>
        </w:rPr>
        <w:t>include information about the services and support consumers need to help them do things they want to do</w:t>
      </w:r>
      <w:r w:rsidR="000F0081" w:rsidRPr="006D0550">
        <w:t>.</w:t>
      </w:r>
      <w:r w:rsidR="000F0081">
        <w:t xml:space="preserve"> </w:t>
      </w:r>
      <w:r w:rsidR="00961F46" w:rsidRPr="006D0550">
        <w:rPr>
          <w:rFonts w:eastAsia="Calibri"/>
          <w:color w:val="000000" w:themeColor="text1"/>
          <w:lang w:eastAsia="en-US"/>
        </w:rPr>
        <w:t>All staff could identify what is important to consumers and what they like to do which was consistent with consumer interviews and care planning documents</w:t>
      </w:r>
      <w:r w:rsidR="00961F46">
        <w:rPr>
          <w:rFonts w:eastAsia="Calibri"/>
          <w:color w:val="000000" w:themeColor="text1"/>
          <w:lang w:eastAsia="en-US"/>
        </w:rPr>
        <w:t>.</w:t>
      </w:r>
    </w:p>
    <w:p w14:paraId="6EEBEDC5" w14:textId="6339F4A6" w:rsidR="00FD607A" w:rsidRDefault="00961F46" w:rsidP="00314FF7">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0C44C2">
        <w:rPr>
          <w:color w:val="auto"/>
        </w:rPr>
        <w:t>.</w:t>
      </w:r>
      <w:r w:rsidRPr="00012B44">
        <w:rPr>
          <w:color w:val="auto"/>
        </w:rPr>
        <w:t xml:space="preserve"> </w:t>
      </w:r>
    </w:p>
    <w:p w14:paraId="587ACAA5" w14:textId="7A26993D" w:rsidR="00314FF7" w:rsidRPr="00D435F8" w:rsidRDefault="00DC41B2" w:rsidP="00314FF7">
      <w:pPr>
        <w:pStyle w:val="Heading3"/>
      </w:pPr>
      <w:r w:rsidRPr="00D435F8">
        <w:t>Requirement 4(3)(c)</w:t>
      </w:r>
      <w:r>
        <w:tab/>
        <w:t>Compliant</w:t>
      </w:r>
    </w:p>
    <w:p w14:paraId="587ACAA6" w14:textId="77777777" w:rsidR="00314FF7" w:rsidRPr="004A3816" w:rsidRDefault="00DC41B2" w:rsidP="00314FF7">
      <w:pPr>
        <w:rPr>
          <w:i/>
        </w:rPr>
      </w:pPr>
      <w:r w:rsidRPr="004A3816">
        <w:rPr>
          <w:i/>
        </w:rPr>
        <w:t>Services and supports for daily living assist each consumer to:</w:t>
      </w:r>
    </w:p>
    <w:p w14:paraId="587ACAA7" w14:textId="77777777" w:rsidR="00314FF7" w:rsidRPr="004A3816" w:rsidRDefault="00DC41B2"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587ACAA8" w14:textId="77777777" w:rsidR="00314FF7" w:rsidRPr="004A3816" w:rsidRDefault="00DC41B2"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587ACAA9" w14:textId="77777777" w:rsidR="00314FF7" w:rsidRPr="004A3816" w:rsidRDefault="00DC41B2" w:rsidP="00314FF7">
      <w:pPr>
        <w:numPr>
          <w:ilvl w:val="0"/>
          <w:numId w:val="26"/>
        </w:numPr>
        <w:tabs>
          <w:tab w:val="right" w:pos="9026"/>
        </w:tabs>
        <w:spacing w:before="0" w:after="0"/>
        <w:ind w:left="567" w:hanging="425"/>
        <w:outlineLvl w:val="4"/>
        <w:rPr>
          <w:i/>
        </w:rPr>
      </w:pPr>
      <w:r w:rsidRPr="004A3816">
        <w:rPr>
          <w:i/>
        </w:rPr>
        <w:t>do the things of interest to them.</w:t>
      </w:r>
    </w:p>
    <w:p w14:paraId="587ACAAA" w14:textId="7E2B974D" w:rsidR="00314FF7" w:rsidRDefault="00142684" w:rsidP="00FD607A">
      <w:r>
        <w:t>The Assessment Team found that the service demonstrates that</w:t>
      </w:r>
      <w:r w:rsidR="00FD607A">
        <w:t xml:space="preserve"> services and supports for daily living assist each consumer to participate in their community within and outside the organisation’s service environment; and have social and personal relationships; and do the things of interest to them.</w:t>
      </w:r>
    </w:p>
    <w:p w14:paraId="6958524A" w14:textId="2E97309D" w:rsidR="00FD607A" w:rsidRDefault="00377316" w:rsidP="00FD607A">
      <w:pPr>
        <w:rPr>
          <w:rFonts w:eastAsia="Calibri"/>
        </w:rPr>
      </w:pPr>
      <w:r>
        <w:rPr>
          <w:rFonts w:eastAsia="Calibri"/>
        </w:rPr>
        <w:t xml:space="preserve">The Assessment Team provided information that the service has made several improvements in response to the previous performance review. These include a review of the activity program, training of staff, and review of the consumers care plans to </w:t>
      </w:r>
      <w:r w:rsidRPr="006D0550">
        <w:rPr>
          <w:rFonts w:eastAsia="Calibri"/>
          <w:color w:val="auto"/>
          <w:lang w:eastAsia="en-US"/>
        </w:rPr>
        <w:t>include information about</w:t>
      </w:r>
      <w:r>
        <w:rPr>
          <w:rFonts w:eastAsia="Calibri"/>
          <w:color w:val="auto"/>
          <w:lang w:eastAsia="en-US"/>
        </w:rPr>
        <w:t xml:space="preserve"> </w:t>
      </w:r>
      <w:r w:rsidR="00FB6976" w:rsidRPr="006D0550">
        <w:rPr>
          <w:rFonts w:eastAsia="Calibri"/>
          <w:color w:val="auto"/>
          <w:lang w:eastAsia="en-US"/>
        </w:rPr>
        <w:t>consumers social and personal relationships and doing things that are of interest to them</w:t>
      </w:r>
      <w:r w:rsidR="00FB6976">
        <w:rPr>
          <w:rFonts w:eastAsia="Calibri"/>
          <w:color w:val="auto"/>
          <w:lang w:eastAsia="en-US"/>
        </w:rPr>
        <w:t>.</w:t>
      </w:r>
      <w:r w:rsidR="00965411">
        <w:rPr>
          <w:rFonts w:eastAsia="Calibri"/>
          <w:color w:val="auto"/>
          <w:lang w:eastAsia="en-US"/>
        </w:rPr>
        <w:t xml:space="preserve"> </w:t>
      </w:r>
      <w:r w:rsidR="00965411" w:rsidRPr="006D0550">
        <w:rPr>
          <w:rFonts w:eastAsia="Calibri"/>
          <w:color w:val="auto"/>
          <w:lang w:eastAsia="en-US"/>
        </w:rPr>
        <w:t>Staff help consumers keep in touch with people who are important to them</w:t>
      </w:r>
      <w:r w:rsidR="00965411">
        <w:rPr>
          <w:rFonts w:eastAsia="Calibri"/>
          <w:color w:val="auto"/>
          <w:lang w:eastAsia="en-US"/>
        </w:rPr>
        <w:t xml:space="preserve"> through a variety of methods</w:t>
      </w:r>
      <w:r w:rsidR="009C7D63">
        <w:rPr>
          <w:rFonts w:eastAsia="Calibri"/>
          <w:color w:val="auto"/>
          <w:lang w:eastAsia="en-US"/>
        </w:rPr>
        <w:t xml:space="preserve"> such as video calls.</w:t>
      </w:r>
    </w:p>
    <w:p w14:paraId="378905B9" w14:textId="41A2235C" w:rsidR="00961F46" w:rsidRDefault="00961F46" w:rsidP="005461B1">
      <w:r>
        <w:rPr>
          <w:color w:val="auto"/>
        </w:rPr>
        <w:lastRenderedPageBreak/>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DA77E1">
        <w:rPr>
          <w:color w:val="auto"/>
        </w:rPr>
        <w:t>.</w:t>
      </w:r>
      <w:r w:rsidRPr="00012B44">
        <w:rPr>
          <w:color w:val="auto"/>
        </w:rPr>
        <w:t xml:space="preserve"> </w:t>
      </w:r>
    </w:p>
    <w:p w14:paraId="587ACAAE" w14:textId="01232253" w:rsidR="00314FF7" w:rsidRPr="00D435F8" w:rsidRDefault="00DC41B2" w:rsidP="00314FF7">
      <w:pPr>
        <w:pStyle w:val="Heading3"/>
      </w:pPr>
      <w:r w:rsidRPr="00D435F8">
        <w:t>Requirement 4(3)(e)</w:t>
      </w:r>
      <w:r>
        <w:tab/>
        <w:t>Compliant</w:t>
      </w:r>
    </w:p>
    <w:p w14:paraId="587ACAAF" w14:textId="77777777" w:rsidR="00314FF7" w:rsidRPr="004A3816" w:rsidRDefault="00DC41B2" w:rsidP="00314FF7">
      <w:pPr>
        <w:rPr>
          <w:i/>
        </w:rPr>
      </w:pPr>
      <w:r w:rsidRPr="004A3816">
        <w:rPr>
          <w:i/>
        </w:rPr>
        <w:t>Timely and appropriate referrals to individuals, other organisations and providers of other care and services.</w:t>
      </w:r>
    </w:p>
    <w:p w14:paraId="587ACAB0" w14:textId="57B6F146" w:rsidR="00314FF7" w:rsidRDefault="00142684" w:rsidP="00314FF7">
      <w:r>
        <w:t>The Assessment Team found that the service demonstrates that</w:t>
      </w:r>
      <w:r w:rsidR="00FD607A">
        <w:t xml:space="preserve"> t</w:t>
      </w:r>
      <w:r w:rsidR="00FD607A" w:rsidRPr="00FD607A">
        <w:t>imely and appropriate referrals to individuals, other organisations and providers of other care and services</w:t>
      </w:r>
      <w:r w:rsidR="00FD607A">
        <w:t>.</w:t>
      </w:r>
    </w:p>
    <w:p w14:paraId="2052F20F" w14:textId="5678D594" w:rsidR="00FD607A" w:rsidRDefault="00044D6F" w:rsidP="00314FF7">
      <w:pPr>
        <w:rPr>
          <w:rFonts w:eastAsia="Arial"/>
          <w:color w:val="000000" w:themeColor="text1"/>
        </w:rPr>
      </w:pPr>
      <w:r>
        <w:rPr>
          <w:rFonts w:eastAsia="Calibri"/>
        </w:rPr>
        <w:t xml:space="preserve">The Assessment Team provided information that the service has made several improvements in response to the previous performance review. These include a review of the activity program, training of staff, and review of the consumers care plans to </w:t>
      </w:r>
      <w:r w:rsidRPr="006D0550">
        <w:rPr>
          <w:rFonts w:eastAsia="Calibri"/>
          <w:color w:val="auto"/>
          <w:lang w:eastAsia="en-US"/>
        </w:rPr>
        <w:t>include information about</w:t>
      </w:r>
      <w:r>
        <w:rPr>
          <w:rFonts w:eastAsia="Calibri"/>
          <w:color w:val="auto"/>
          <w:lang w:eastAsia="en-US"/>
        </w:rPr>
        <w:t xml:space="preserve"> </w:t>
      </w:r>
      <w:r w:rsidRPr="006D0550">
        <w:rPr>
          <w:rFonts w:eastAsia="Calibri"/>
          <w:color w:val="auto"/>
          <w:lang w:eastAsia="en-US"/>
        </w:rPr>
        <w:t>consumers</w:t>
      </w:r>
      <w:r>
        <w:rPr>
          <w:rFonts w:eastAsia="Calibri"/>
          <w:color w:val="auto"/>
          <w:lang w:eastAsia="en-US"/>
        </w:rPr>
        <w:t xml:space="preserve"> </w:t>
      </w:r>
      <w:r w:rsidR="00875093" w:rsidRPr="006D0550">
        <w:rPr>
          <w:rFonts w:eastAsia="Calibri"/>
          <w:color w:val="auto"/>
          <w:lang w:eastAsia="en-US"/>
        </w:rPr>
        <w:t>religion, culture and language</w:t>
      </w:r>
      <w:r w:rsidR="00875093">
        <w:rPr>
          <w:rFonts w:eastAsia="Calibri"/>
          <w:color w:val="auto"/>
          <w:lang w:eastAsia="en-US"/>
        </w:rPr>
        <w:t xml:space="preserve">. </w:t>
      </w:r>
      <w:r w:rsidR="00560322">
        <w:rPr>
          <w:rFonts w:eastAsia="Calibri"/>
          <w:color w:val="auto"/>
          <w:lang w:eastAsia="en-US"/>
        </w:rPr>
        <w:t>C</w:t>
      </w:r>
      <w:r w:rsidR="00560322" w:rsidRPr="006D0550">
        <w:rPr>
          <w:rFonts w:eastAsia="Arial"/>
          <w:color w:val="000000" w:themeColor="text1"/>
        </w:rPr>
        <w:t>are planning documents reflected the involvement of other organisations in the provision of lifestyle supports</w:t>
      </w:r>
      <w:r w:rsidR="00560322">
        <w:rPr>
          <w:rFonts w:eastAsia="Arial"/>
          <w:color w:val="000000" w:themeColor="text1"/>
        </w:rPr>
        <w:t xml:space="preserve"> for each consumer.</w:t>
      </w:r>
    </w:p>
    <w:p w14:paraId="74A67471" w14:textId="3F010632" w:rsidR="00560322" w:rsidRDefault="00560322" w:rsidP="00314FF7">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DA77E1">
        <w:rPr>
          <w:color w:val="auto"/>
        </w:rPr>
        <w:t>.</w:t>
      </w:r>
      <w:r w:rsidRPr="00012B44">
        <w:rPr>
          <w:color w:val="auto"/>
        </w:rPr>
        <w:t xml:space="preserve"> </w:t>
      </w:r>
    </w:p>
    <w:p w14:paraId="587ACAB1" w14:textId="3BE87191" w:rsidR="00314FF7" w:rsidRPr="00D435F8" w:rsidRDefault="00DC41B2" w:rsidP="00314FF7">
      <w:pPr>
        <w:pStyle w:val="Heading3"/>
      </w:pPr>
      <w:r w:rsidRPr="00D435F8">
        <w:t>Requirement 4(3)(f)</w:t>
      </w:r>
      <w:r>
        <w:tab/>
        <w:t>Compliant</w:t>
      </w:r>
    </w:p>
    <w:p w14:paraId="587ACAB2" w14:textId="77777777" w:rsidR="00314FF7" w:rsidRPr="004A3816" w:rsidRDefault="00DC41B2" w:rsidP="00314FF7">
      <w:pPr>
        <w:rPr>
          <w:i/>
        </w:rPr>
      </w:pPr>
      <w:r w:rsidRPr="004A3816">
        <w:rPr>
          <w:i/>
        </w:rPr>
        <w:t>Where meals are provided, they are varied and of suitable quality and quantity.</w:t>
      </w:r>
    </w:p>
    <w:p w14:paraId="587ACAB3" w14:textId="4D0F8801" w:rsidR="00314FF7" w:rsidRDefault="00142684" w:rsidP="00314FF7">
      <w:r>
        <w:t>The Assessment Team found that the service demonstrates that</w:t>
      </w:r>
      <w:r w:rsidR="00FD607A">
        <w:t xml:space="preserve"> </w:t>
      </w:r>
      <w:r w:rsidR="00FD607A" w:rsidRPr="00FD607A">
        <w:t xml:space="preserve">meals are provided, </w:t>
      </w:r>
      <w:r w:rsidR="00FD607A">
        <w:t xml:space="preserve">and </w:t>
      </w:r>
      <w:r w:rsidR="00FD607A" w:rsidRPr="00FD607A">
        <w:t>they are varied and of suitable quality and quantity</w:t>
      </w:r>
      <w:r w:rsidR="00FD607A">
        <w:t>.</w:t>
      </w:r>
    </w:p>
    <w:p w14:paraId="67E17EFA" w14:textId="2D013857" w:rsidR="00FD607A" w:rsidRDefault="00D36333" w:rsidP="007F14CD">
      <w:pPr>
        <w:spacing w:before="120"/>
        <w:rPr>
          <w:rFonts w:eastAsia="Calibri"/>
          <w:color w:val="auto"/>
          <w:lang w:eastAsia="en-US"/>
        </w:rPr>
      </w:pPr>
      <w:r>
        <w:rPr>
          <w:rFonts w:eastAsia="Calibri"/>
        </w:rPr>
        <w:t>The Assessment Team provided information that the service has made several improvements in response to the previous performance review. These include</w:t>
      </w:r>
      <w:r w:rsidR="00FB7D9F">
        <w:rPr>
          <w:rFonts w:eastAsia="Calibri"/>
        </w:rPr>
        <w:t xml:space="preserve"> </w:t>
      </w:r>
      <w:r w:rsidR="00FB7D9F" w:rsidRPr="006D0550">
        <w:rPr>
          <w:rFonts w:eastAsia="Calibri"/>
          <w:color w:val="auto"/>
          <w:lang w:eastAsia="en-US"/>
        </w:rPr>
        <w:t xml:space="preserve">service’s menu is </w:t>
      </w:r>
      <w:r w:rsidR="00FB7D9F">
        <w:rPr>
          <w:rFonts w:eastAsia="Calibri"/>
          <w:color w:val="auto"/>
          <w:lang w:eastAsia="en-US"/>
        </w:rPr>
        <w:t xml:space="preserve">has been reviewed and </w:t>
      </w:r>
      <w:r w:rsidR="00FC74AF">
        <w:rPr>
          <w:rFonts w:eastAsia="Calibri"/>
          <w:color w:val="auto"/>
          <w:lang w:eastAsia="en-US"/>
        </w:rPr>
        <w:t>re-</w:t>
      </w:r>
      <w:r w:rsidR="00FB7D9F" w:rsidRPr="006D0550">
        <w:rPr>
          <w:rFonts w:eastAsia="Calibri"/>
          <w:color w:val="auto"/>
          <w:lang w:eastAsia="en-US"/>
        </w:rPr>
        <w:t>created in cons</w:t>
      </w:r>
      <w:r w:rsidR="00FB7D9F">
        <w:rPr>
          <w:rFonts w:eastAsia="Calibri"/>
          <w:color w:val="auto"/>
          <w:lang w:eastAsia="en-US"/>
        </w:rPr>
        <w:t>ultation</w:t>
      </w:r>
      <w:r w:rsidR="00FB7D9F" w:rsidRPr="006D0550">
        <w:rPr>
          <w:rFonts w:eastAsia="Calibri"/>
          <w:color w:val="auto"/>
          <w:lang w:eastAsia="en-US"/>
        </w:rPr>
        <w:t xml:space="preserve"> with consumers, families, dieticians, the R</w:t>
      </w:r>
      <w:r w:rsidR="00FC74AF">
        <w:rPr>
          <w:rFonts w:eastAsia="Calibri"/>
          <w:color w:val="auto"/>
          <w:lang w:eastAsia="en-US"/>
        </w:rPr>
        <w:t>esidential Liaison Officer (RLO)</w:t>
      </w:r>
      <w:r w:rsidR="00FB7D9F" w:rsidRPr="006D0550">
        <w:rPr>
          <w:rFonts w:eastAsia="Calibri"/>
          <w:color w:val="auto"/>
          <w:lang w:eastAsia="en-US"/>
        </w:rPr>
        <w:t>, chef and management.</w:t>
      </w:r>
      <w:r w:rsidR="00FC74AF">
        <w:rPr>
          <w:rFonts w:eastAsia="Calibri"/>
          <w:color w:val="auto"/>
          <w:lang w:eastAsia="en-US"/>
        </w:rPr>
        <w:t xml:space="preserve"> </w:t>
      </w:r>
      <w:r w:rsidR="00FB7D9F" w:rsidRPr="006D0550">
        <w:rPr>
          <w:rFonts w:eastAsia="Calibri"/>
          <w:color w:val="auto"/>
          <w:lang w:eastAsia="en-US"/>
        </w:rPr>
        <w:t xml:space="preserve">Consumers can provide feedback and input into the menu through the </w:t>
      </w:r>
      <w:r w:rsidR="00FB7D9F" w:rsidRPr="006D0550">
        <w:rPr>
          <w:color w:val="auto"/>
        </w:rPr>
        <w:t>food forum</w:t>
      </w:r>
      <w:r w:rsidR="007F14CD">
        <w:rPr>
          <w:color w:val="auto"/>
        </w:rPr>
        <w:t xml:space="preserve"> </w:t>
      </w:r>
      <w:r w:rsidR="007F14CD" w:rsidRPr="006D0550">
        <w:rPr>
          <w:rFonts w:eastAsia="Calibri"/>
          <w:color w:val="auto"/>
          <w:lang w:eastAsia="en-US"/>
        </w:rPr>
        <w:t xml:space="preserve">All consumers and representatives </w:t>
      </w:r>
      <w:r w:rsidR="007F14CD">
        <w:rPr>
          <w:rFonts w:eastAsia="Calibri"/>
          <w:color w:val="auto"/>
          <w:lang w:eastAsia="en-US"/>
        </w:rPr>
        <w:t>c</w:t>
      </w:r>
      <w:r w:rsidR="007F14CD" w:rsidRPr="006D0550">
        <w:rPr>
          <w:rFonts w:eastAsia="Calibri"/>
          <w:color w:val="auto"/>
          <w:lang w:eastAsia="en-US"/>
        </w:rPr>
        <w:t>onsidered the food to be varied and of suitable quality and quantity</w:t>
      </w:r>
      <w:r w:rsidR="007F14CD">
        <w:rPr>
          <w:rFonts w:eastAsia="Calibri"/>
          <w:color w:val="auto"/>
          <w:lang w:eastAsia="en-US"/>
        </w:rPr>
        <w:t>.</w:t>
      </w:r>
    </w:p>
    <w:p w14:paraId="19E54E51" w14:textId="4BBE818A" w:rsidR="00E929B9" w:rsidRDefault="007F14CD" w:rsidP="00E929B9">
      <w:pPr>
        <w:spacing w:before="120"/>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930EE1">
        <w:rPr>
          <w:color w:val="auto"/>
        </w:rPr>
        <w:t>.</w:t>
      </w:r>
      <w:r w:rsidRPr="00012B44">
        <w:rPr>
          <w:color w:val="auto"/>
        </w:rPr>
        <w:t xml:space="preserve"> </w:t>
      </w:r>
    </w:p>
    <w:p w14:paraId="587ACAB4" w14:textId="5F598FFB" w:rsidR="00314FF7" w:rsidRPr="00D435F8" w:rsidRDefault="00DC41B2" w:rsidP="00314FF7">
      <w:pPr>
        <w:pStyle w:val="Heading3"/>
      </w:pPr>
      <w:r w:rsidRPr="00D435F8">
        <w:t>Requirement 4(3)(g)</w:t>
      </w:r>
      <w:r>
        <w:tab/>
        <w:t>Compliant</w:t>
      </w:r>
    </w:p>
    <w:p w14:paraId="587ACAB5" w14:textId="77777777" w:rsidR="00314FF7" w:rsidRPr="004A3816" w:rsidRDefault="00DC41B2" w:rsidP="00314FF7">
      <w:pPr>
        <w:rPr>
          <w:i/>
        </w:rPr>
      </w:pPr>
      <w:r w:rsidRPr="004A3816">
        <w:rPr>
          <w:i/>
        </w:rPr>
        <w:t>Where equipment is provided, it is safe, suitable, clean and well maintained.</w:t>
      </w:r>
    </w:p>
    <w:p w14:paraId="587ACAB6" w14:textId="7B8016C0" w:rsidR="00314FF7" w:rsidRDefault="00142684" w:rsidP="00314FF7">
      <w:r>
        <w:t>The Assessment Team found that the service demonstrates that</w:t>
      </w:r>
      <w:r w:rsidR="00FD607A">
        <w:t xml:space="preserve"> </w:t>
      </w:r>
      <w:r w:rsidR="00FD607A" w:rsidRPr="00FD607A">
        <w:t xml:space="preserve">equipment is provided, </w:t>
      </w:r>
      <w:r w:rsidR="00FD607A">
        <w:t xml:space="preserve">and </w:t>
      </w:r>
      <w:r w:rsidR="00FD607A" w:rsidRPr="00FD607A">
        <w:t>it is safe, suitable, clean and well maintained</w:t>
      </w:r>
      <w:r w:rsidR="00FD607A">
        <w:t>.</w:t>
      </w:r>
    </w:p>
    <w:p w14:paraId="69B11BAE" w14:textId="1577ACDB" w:rsidR="00D50587" w:rsidRDefault="00D36333" w:rsidP="00314FF7">
      <w:pPr>
        <w:rPr>
          <w:rFonts w:eastAsia="Calibri"/>
          <w:color w:val="auto"/>
          <w:lang w:eastAsia="en-US"/>
        </w:rPr>
      </w:pPr>
      <w:r>
        <w:rPr>
          <w:rFonts w:eastAsia="Calibri"/>
        </w:rPr>
        <w:lastRenderedPageBreak/>
        <w:t>The Assessment Team provided information that the service has made several improvements in response to the previous performance review</w:t>
      </w:r>
      <w:r w:rsidR="003111E3">
        <w:rPr>
          <w:rFonts w:eastAsia="Calibri"/>
        </w:rPr>
        <w:t xml:space="preserve"> including</w:t>
      </w:r>
      <w:r>
        <w:rPr>
          <w:rFonts w:eastAsia="Calibri"/>
        </w:rPr>
        <w:t xml:space="preserve"> </w:t>
      </w:r>
      <w:r w:rsidR="003841A9">
        <w:rPr>
          <w:rFonts w:eastAsia="Calibri"/>
        </w:rPr>
        <w:t>equipment needs are met</w:t>
      </w:r>
      <w:r w:rsidR="002F5B3F">
        <w:rPr>
          <w:rFonts w:eastAsia="Calibri"/>
        </w:rPr>
        <w:t xml:space="preserve">. </w:t>
      </w:r>
      <w:r w:rsidR="00D50587" w:rsidRPr="006D0550">
        <w:rPr>
          <w:rFonts w:eastAsia="Calibri"/>
          <w:color w:val="auto"/>
          <w:lang w:eastAsia="en-US"/>
        </w:rPr>
        <w:t xml:space="preserve">The </w:t>
      </w:r>
      <w:r w:rsidR="00D50587">
        <w:rPr>
          <w:rFonts w:eastAsia="Calibri"/>
          <w:color w:val="auto"/>
          <w:lang w:eastAsia="en-US"/>
        </w:rPr>
        <w:t>A</w:t>
      </w:r>
      <w:r w:rsidR="00D50587" w:rsidRPr="006D0550">
        <w:rPr>
          <w:rFonts w:eastAsia="Calibri"/>
          <w:color w:val="auto"/>
          <w:lang w:eastAsia="en-US"/>
        </w:rPr>
        <w:t xml:space="preserve">ssessment </w:t>
      </w:r>
      <w:r w:rsidR="00D50587">
        <w:rPr>
          <w:rFonts w:eastAsia="Calibri"/>
          <w:color w:val="auto"/>
          <w:lang w:eastAsia="en-US"/>
        </w:rPr>
        <w:t>T</w:t>
      </w:r>
      <w:r w:rsidR="00D50587" w:rsidRPr="006D0550">
        <w:rPr>
          <w:rFonts w:eastAsia="Calibri"/>
          <w:color w:val="auto"/>
          <w:lang w:eastAsia="en-US"/>
        </w:rPr>
        <w:t xml:space="preserve">eam observed all equipment to be safe, clean and well maintained. </w:t>
      </w:r>
    </w:p>
    <w:p w14:paraId="7BF5B2B7" w14:textId="4D868BD4" w:rsidR="00FD607A" w:rsidRDefault="00D50587" w:rsidP="00314FF7">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3111E3">
        <w:rPr>
          <w:color w:val="auto"/>
        </w:rPr>
        <w:t>.</w:t>
      </w:r>
      <w:r w:rsidRPr="00012B44">
        <w:rPr>
          <w:color w:val="auto"/>
        </w:rPr>
        <w:t xml:space="preserve"> </w:t>
      </w:r>
    </w:p>
    <w:p w14:paraId="587ACAB7" w14:textId="77777777" w:rsidR="00314FF7" w:rsidRPr="00314FF7" w:rsidRDefault="007B3F8A" w:rsidP="00314FF7"/>
    <w:p w14:paraId="587ACAB8" w14:textId="77777777" w:rsidR="009C6F30" w:rsidRDefault="007B3F8A"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587ACAB9" w14:textId="2FF1C40B" w:rsidR="00CB3BA9" w:rsidRDefault="00DC41B2"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87ACB3A" wp14:editId="587ACB3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418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D4079" w:rsidRPr="00EB1D71">
        <w:rPr>
          <w:color w:val="FFFFFF" w:themeColor="background1"/>
          <w:sz w:val="36"/>
        </w:rPr>
        <w:t xml:space="preserve"> </w:t>
      </w:r>
      <w:r w:rsidRPr="00EB1D71">
        <w:rPr>
          <w:color w:val="FFFFFF" w:themeColor="background1"/>
          <w:sz w:val="36"/>
        </w:rPr>
        <w:br/>
        <w:t>Organisation’s service environment</w:t>
      </w:r>
    </w:p>
    <w:p w14:paraId="587ACABA" w14:textId="77777777" w:rsidR="007F5256" w:rsidRPr="00FD1B02" w:rsidRDefault="00DC41B2" w:rsidP="009C6F30">
      <w:pPr>
        <w:pStyle w:val="Heading3"/>
        <w:shd w:val="clear" w:color="auto" w:fill="F2F2F2" w:themeFill="background1" w:themeFillShade="F2"/>
      </w:pPr>
      <w:r w:rsidRPr="00FD1B02">
        <w:t>Consumer outcome:</w:t>
      </w:r>
    </w:p>
    <w:p w14:paraId="587ACABB" w14:textId="77777777" w:rsidR="007F5256" w:rsidRDefault="00DC41B2" w:rsidP="00912DE6">
      <w:pPr>
        <w:numPr>
          <w:ilvl w:val="0"/>
          <w:numId w:val="5"/>
        </w:numPr>
        <w:shd w:val="clear" w:color="auto" w:fill="F2F2F2" w:themeFill="background1" w:themeFillShade="F2"/>
      </w:pPr>
      <w:r>
        <w:t>I feel I belong and I am safe and comfortable in the organisation’s service environment.</w:t>
      </w:r>
    </w:p>
    <w:p w14:paraId="587ACABC" w14:textId="77777777" w:rsidR="007F5256" w:rsidRDefault="00DC41B2" w:rsidP="009C6F30">
      <w:pPr>
        <w:pStyle w:val="Heading3"/>
        <w:shd w:val="clear" w:color="auto" w:fill="F2F2F2" w:themeFill="background1" w:themeFillShade="F2"/>
      </w:pPr>
      <w:r>
        <w:t>Organisation statement:</w:t>
      </w:r>
    </w:p>
    <w:p w14:paraId="587ACABD" w14:textId="77777777" w:rsidR="007F5256" w:rsidRDefault="00DC41B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7ACABE" w14:textId="77777777" w:rsidR="007F5256" w:rsidRDefault="00DC41B2" w:rsidP="00427817">
      <w:pPr>
        <w:pStyle w:val="Heading2"/>
      </w:pPr>
      <w:r>
        <w:t>Assessment of Standard 5</w:t>
      </w:r>
    </w:p>
    <w:p w14:paraId="4E4F0155" w14:textId="77777777" w:rsidR="00192A83" w:rsidRPr="006D0550" w:rsidRDefault="00192A83" w:rsidP="00192A83">
      <w:pPr>
        <w:spacing w:before="120"/>
        <w:rPr>
          <w:rFonts w:eastAsia="Calibri"/>
          <w:lang w:eastAsia="en-US"/>
        </w:rPr>
      </w:pPr>
      <w:r w:rsidRPr="006D055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7F2F5AA" w14:textId="77777777" w:rsidR="00192A83" w:rsidRPr="006D0550" w:rsidRDefault="00192A83" w:rsidP="00192A83">
      <w:pPr>
        <w:spacing w:before="120"/>
        <w:rPr>
          <w:rFonts w:eastAsia="Calibri"/>
          <w:color w:val="auto"/>
          <w:lang w:eastAsia="en-US"/>
        </w:rPr>
      </w:pPr>
      <w:r w:rsidRPr="006D0550">
        <w:rPr>
          <w:rFonts w:eastAsia="Calibri"/>
          <w:color w:val="auto"/>
          <w:lang w:eastAsia="en-US"/>
        </w:rPr>
        <w:t xml:space="preserve">Overall consumers and representatives sampled considered that </w:t>
      </w:r>
      <w:r w:rsidRPr="006D0550">
        <w:rPr>
          <w:rFonts w:eastAsia="Calibri"/>
          <w:lang w:eastAsia="en-US"/>
        </w:rPr>
        <w:t xml:space="preserve">they feel they belong in the service and feel safe and comfortable in the service environment. </w:t>
      </w:r>
      <w:r w:rsidRPr="006D0550">
        <w:t>The service environment was observed welcoming and easy to understand, and optimises each consumer’s sense of belonging, independenc</w:t>
      </w:r>
      <w:r w:rsidRPr="006D0550">
        <w:rPr>
          <w:color w:val="auto"/>
        </w:rPr>
        <w:t>e, interaction and function.</w:t>
      </w:r>
      <w:r w:rsidRPr="006D0550">
        <w:rPr>
          <w:rFonts w:eastAsia="Calibri"/>
          <w:color w:val="auto"/>
          <w:lang w:eastAsia="en-US"/>
        </w:rPr>
        <w:t xml:space="preserve"> Furniture in consumers rooms and living areas appeared clean and well maintained.</w:t>
      </w:r>
    </w:p>
    <w:p w14:paraId="587ACAC0" w14:textId="1B1C6935" w:rsidR="007F5256" w:rsidRPr="006A6CDB" w:rsidRDefault="00DC41B2" w:rsidP="00154403">
      <w:pPr>
        <w:rPr>
          <w:rFonts w:eastAsia="Calibri"/>
          <w:lang w:eastAsia="en-US"/>
        </w:rPr>
      </w:pPr>
      <w:r w:rsidRPr="00154403">
        <w:rPr>
          <w:rFonts w:eastAsiaTheme="minorHAnsi"/>
        </w:rPr>
        <w:t xml:space="preserve">The Quality Standard is </w:t>
      </w:r>
      <w:r w:rsidRPr="00192A83">
        <w:rPr>
          <w:rFonts w:eastAsiaTheme="minorHAnsi"/>
          <w:color w:val="auto"/>
        </w:rPr>
        <w:t>assessed as Compliant as</w:t>
      </w:r>
      <w:r w:rsidR="00192A83" w:rsidRPr="00192A83">
        <w:rPr>
          <w:rFonts w:eastAsiaTheme="minorHAnsi"/>
          <w:color w:val="auto"/>
        </w:rPr>
        <w:t xml:space="preserve"> three</w:t>
      </w:r>
      <w:r w:rsidRPr="00192A83">
        <w:rPr>
          <w:rFonts w:eastAsiaTheme="minorHAnsi"/>
          <w:color w:val="auto"/>
        </w:rPr>
        <w:t xml:space="preserve"> of the three specific requirements have been assessed as Compliant</w:t>
      </w:r>
      <w:r w:rsidRPr="00154403">
        <w:rPr>
          <w:rFonts w:eastAsiaTheme="minorHAnsi"/>
        </w:rPr>
        <w:t>.</w:t>
      </w:r>
    </w:p>
    <w:p w14:paraId="587ACAC1" w14:textId="2BFCC529" w:rsidR="00301877" w:rsidRDefault="00DC41B2" w:rsidP="00427817">
      <w:pPr>
        <w:pStyle w:val="Heading2"/>
      </w:pPr>
      <w:r>
        <w:t>Assessment of Standard 5 Requirements</w:t>
      </w:r>
      <w:r w:rsidRPr="0066387A">
        <w:rPr>
          <w:i/>
          <w:color w:val="0000FF"/>
          <w:sz w:val="24"/>
          <w:szCs w:val="24"/>
        </w:rPr>
        <w:t xml:space="preserve"> </w:t>
      </w:r>
    </w:p>
    <w:p w14:paraId="587ACAC2" w14:textId="42619816" w:rsidR="00314FF7" w:rsidRPr="00314FF7" w:rsidRDefault="00DC41B2" w:rsidP="00314FF7">
      <w:pPr>
        <w:pStyle w:val="Heading3"/>
      </w:pPr>
      <w:r w:rsidRPr="00314FF7">
        <w:t>Requirement 5(3)(a)</w:t>
      </w:r>
      <w:r>
        <w:tab/>
        <w:t>Compliant</w:t>
      </w:r>
    </w:p>
    <w:p w14:paraId="587ACAC3" w14:textId="77777777" w:rsidR="00314FF7" w:rsidRPr="004A3816" w:rsidRDefault="00DC41B2" w:rsidP="00314FF7">
      <w:pPr>
        <w:rPr>
          <w:i/>
        </w:rPr>
      </w:pPr>
      <w:bookmarkStart w:id="10" w:name="_Hlk68167518"/>
      <w:r w:rsidRPr="004A3816">
        <w:rPr>
          <w:i/>
        </w:rPr>
        <w:t>The service environment is welcoming and easy to understand, and optimises each consumer’s sense of belonging, independence, interaction and function</w:t>
      </w:r>
      <w:bookmarkEnd w:id="10"/>
      <w:r w:rsidRPr="004A3816">
        <w:rPr>
          <w:i/>
        </w:rPr>
        <w:t>.</w:t>
      </w:r>
    </w:p>
    <w:p w14:paraId="587ACAC4" w14:textId="4C84F2B0" w:rsidR="00314FF7" w:rsidRDefault="00FB60B1" w:rsidP="00314FF7">
      <w:r>
        <w:t xml:space="preserve">The Assessment Team found that the service demonstrates that </w:t>
      </w:r>
      <w:r w:rsidR="006F346B">
        <w:t>t</w:t>
      </w:r>
      <w:r w:rsidRPr="00FB60B1">
        <w:t>he service environment is welcoming and easy to understand, and optimises each consumer’s sense of belonging, independence, interaction and function</w:t>
      </w:r>
      <w:r w:rsidR="006F346B">
        <w:t>.</w:t>
      </w:r>
    </w:p>
    <w:p w14:paraId="235F1FCF" w14:textId="4A1FC3C9" w:rsidR="006F346B" w:rsidRDefault="007A4399" w:rsidP="00314FF7">
      <w:pPr>
        <w:rPr>
          <w:rFonts w:eastAsia="Calibri"/>
        </w:rPr>
      </w:pPr>
      <w:r>
        <w:rPr>
          <w:rFonts w:eastAsia="Calibri"/>
        </w:rPr>
        <w:lastRenderedPageBreak/>
        <w:t>The Assessment Team provided information that the service has made several improvements in response to the previous performance review. These include</w:t>
      </w:r>
      <w:r w:rsidR="00A937E5">
        <w:rPr>
          <w:rFonts w:eastAsia="Calibri"/>
        </w:rPr>
        <w:t xml:space="preserve"> providing navigation aids, and personalised touches on their room doors to help consumers identify their room. Various furnishings were trialled and then purchased with the consumers providing input for these. It also included replacement of dark carpets in rooms with light floorboards which brighten the rooms and are easier to clean. </w:t>
      </w:r>
      <w:r w:rsidR="00A937E5" w:rsidRPr="006D0550">
        <w:rPr>
          <w:rFonts w:eastAsia="Arial"/>
          <w:color w:val="auto"/>
        </w:rPr>
        <w:t>All consumers and representatives interviewed said they feel safe and the service feels like home to them</w:t>
      </w:r>
      <w:r w:rsidR="00C6057A">
        <w:rPr>
          <w:rFonts w:eastAsia="Arial"/>
          <w:color w:val="auto"/>
        </w:rPr>
        <w:t>.</w:t>
      </w:r>
    </w:p>
    <w:p w14:paraId="3B446323" w14:textId="6D1BF94D" w:rsidR="00A937E5" w:rsidRDefault="00A937E5" w:rsidP="00314FF7">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C53727">
        <w:rPr>
          <w:color w:val="auto"/>
        </w:rPr>
        <w:t xml:space="preserve">. </w:t>
      </w:r>
    </w:p>
    <w:p w14:paraId="587ACAC5" w14:textId="3514518B" w:rsidR="00314FF7" w:rsidRPr="00D435F8" w:rsidRDefault="00DC41B2" w:rsidP="00314FF7">
      <w:pPr>
        <w:pStyle w:val="Heading3"/>
      </w:pPr>
      <w:r w:rsidRPr="00D435F8">
        <w:t>Requirement 5(3)(b)</w:t>
      </w:r>
      <w:r>
        <w:tab/>
        <w:t>Compliant</w:t>
      </w:r>
    </w:p>
    <w:p w14:paraId="587ACAC6" w14:textId="77777777" w:rsidR="00314FF7" w:rsidRPr="004A3816" w:rsidRDefault="00DC41B2" w:rsidP="00314FF7">
      <w:pPr>
        <w:rPr>
          <w:i/>
        </w:rPr>
      </w:pPr>
      <w:r w:rsidRPr="004A3816">
        <w:rPr>
          <w:i/>
        </w:rPr>
        <w:t>The service environment:</w:t>
      </w:r>
    </w:p>
    <w:p w14:paraId="587ACAC7" w14:textId="77777777" w:rsidR="00314FF7" w:rsidRPr="004A3816" w:rsidRDefault="00DC41B2"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587ACAC8" w14:textId="77777777" w:rsidR="00314FF7" w:rsidRPr="004A3816" w:rsidRDefault="00DC41B2"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587ACAC9" w14:textId="249E6A2E" w:rsidR="00314FF7" w:rsidRDefault="00FB60B1" w:rsidP="006F346B">
      <w:r>
        <w:t>The Assessment Team found that the service demonstrates that</w:t>
      </w:r>
      <w:r w:rsidR="006F346B">
        <w:t xml:space="preserve"> the service environment is safe, clean, well maintained and comfortable; and enables consumers to move freely, both indoors and outdoors.</w:t>
      </w:r>
    </w:p>
    <w:p w14:paraId="45A57878" w14:textId="3C21CD3D" w:rsidR="00CE3C0E" w:rsidRDefault="007A4399" w:rsidP="006F346B">
      <w:pPr>
        <w:rPr>
          <w:rFonts w:eastAsia="Arial"/>
          <w:color w:val="auto"/>
        </w:rPr>
      </w:pPr>
      <w:r>
        <w:rPr>
          <w:rFonts w:eastAsia="Calibri"/>
        </w:rPr>
        <w:t>The Assessment Team provided information that the service has made several improvements in response to the previous performance review. These include</w:t>
      </w:r>
      <w:r w:rsidR="00A74AD2">
        <w:rPr>
          <w:rFonts w:eastAsia="Calibri"/>
        </w:rPr>
        <w:t xml:space="preserve"> ensuring</w:t>
      </w:r>
      <w:r w:rsidR="00B83E43">
        <w:rPr>
          <w:rFonts w:eastAsia="Calibri"/>
        </w:rPr>
        <w:t xml:space="preserve"> external contractors and internal maintenance staff adhere to schedules and correct all work in suitable timeframes. </w:t>
      </w:r>
      <w:r w:rsidR="007A584D">
        <w:rPr>
          <w:rFonts w:eastAsia="Calibri"/>
        </w:rPr>
        <w:t xml:space="preserve">Review and refinement of </w:t>
      </w:r>
      <w:r w:rsidR="00BB122E">
        <w:rPr>
          <w:rFonts w:eastAsia="Calibri"/>
        </w:rPr>
        <w:t xml:space="preserve">all cleaning schedules and ensuring high touch points are more regularly cleaned. </w:t>
      </w:r>
      <w:r w:rsidR="00E41120" w:rsidRPr="006D0550">
        <w:rPr>
          <w:rFonts w:eastAsia="Arial"/>
          <w:color w:val="auto"/>
        </w:rPr>
        <w:t>Consumers sampled said they could generally access the outdoors when they wanted, and the environment was generally safe, clean and well maintained.</w:t>
      </w:r>
    </w:p>
    <w:p w14:paraId="77CB7041" w14:textId="241B4F36" w:rsidR="009159EE" w:rsidRDefault="009159EE" w:rsidP="006F346B">
      <w:pPr>
        <w:rPr>
          <w:rFonts w:eastAsia="Arial"/>
          <w:color w:val="auto"/>
        </w:rPr>
      </w:pPr>
      <w:r>
        <w:t xml:space="preserve">The approved provider submitted a response that provided further detail and clarified some information in the report. This response also included </w:t>
      </w:r>
      <w:r w:rsidR="0026758B">
        <w:t xml:space="preserve">a continuous improvement plan including processes for ensuring </w:t>
      </w:r>
      <w:r w:rsidR="006C2758">
        <w:t>maintenance is appropriately signed off in accordance with the relevant policy.</w:t>
      </w:r>
    </w:p>
    <w:p w14:paraId="6C5C3B14" w14:textId="1CECC13C" w:rsidR="006F346B" w:rsidRDefault="00E41120" w:rsidP="006F346B">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C53727">
        <w:rPr>
          <w:color w:val="auto"/>
        </w:rPr>
        <w:t xml:space="preserve">. </w:t>
      </w:r>
      <w:r w:rsidRPr="00012B44">
        <w:rPr>
          <w:color w:val="auto"/>
        </w:rPr>
        <w:t xml:space="preserve"> </w:t>
      </w:r>
    </w:p>
    <w:p w14:paraId="587ACACA" w14:textId="67891B42" w:rsidR="00314FF7" w:rsidRPr="00D435F8" w:rsidRDefault="00DC41B2" w:rsidP="00314FF7">
      <w:pPr>
        <w:pStyle w:val="Heading3"/>
      </w:pPr>
      <w:r w:rsidRPr="00D435F8">
        <w:t>Requirement 5(3)(c)</w:t>
      </w:r>
      <w:r>
        <w:tab/>
        <w:t>Compliant</w:t>
      </w:r>
    </w:p>
    <w:p w14:paraId="587ACACB" w14:textId="77777777" w:rsidR="00314FF7" w:rsidRPr="004A3816" w:rsidRDefault="00DC41B2" w:rsidP="00314FF7">
      <w:pPr>
        <w:rPr>
          <w:i/>
        </w:rPr>
      </w:pPr>
      <w:r w:rsidRPr="004A3816">
        <w:rPr>
          <w:i/>
        </w:rPr>
        <w:t>Furniture, fittings and equipment are safe, clean, well maintained and suitable for the consumer.</w:t>
      </w:r>
    </w:p>
    <w:p w14:paraId="587ACACC" w14:textId="3DC1A638" w:rsidR="00314FF7" w:rsidRDefault="00FB60B1" w:rsidP="00314FF7">
      <w:r>
        <w:t>The Assessment Team found that the service demonstrates that</w:t>
      </w:r>
      <w:r w:rsidR="006F346B">
        <w:t xml:space="preserve"> f</w:t>
      </w:r>
      <w:r w:rsidR="006F346B" w:rsidRPr="006F346B">
        <w:t>urniture, fittings and equipment are safe, clean, well maintained and suitable for the consumer</w:t>
      </w:r>
      <w:r w:rsidR="006F346B">
        <w:t>.</w:t>
      </w:r>
    </w:p>
    <w:p w14:paraId="491275A1" w14:textId="14B5AE65" w:rsidR="006F346B" w:rsidRDefault="007A4399" w:rsidP="00314FF7">
      <w:r>
        <w:rPr>
          <w:rFonts w:eastAsia="Calibri"/>
        </w:rPr>
        <w:lastRenderedPageBreak/>
        <w:t>The Assessment Team provided information that the service has made several improvements in response to the previous performance review. These include</w:t>
      </w:r>
      <w:r w:rsidR="00672CCA">
        <w:rPr>
          <w:rFonts w:eastAsia="Calibri"/>
        </w:rPr>
        <w:t xml:space="preserve"> </w:t>
      </w:r>
      <w:r w:rsidR="003B3086">
        <w:rPr>
          <w:rFonts w:eastAsia="Calibri"/>
        </w:rPr>
        <w:t>the trial and then purchase of v</w:t>
      </w:r>
      <w:r w:rsidR="00707456">
        <w:rPr>
          <w:rFonts w:eastAsia="Calibri"/>
        </w:rPr>
        <w:t xml:space="preserve">arious furnishings </w:t>
      </w:r>
      <w:r w:rsidR="003B3086">
        <w:rPr>
          <w:rFonts w:eastAsia="Calibri"/>
        </w:rPr>
        <w:t xml:space="preserve">and equipment </w:t>
      </w:r>
      <w:r w:rsidR="00707456">
        <w:rPr>
          <w:rFonts w:eastAsia="Calibri"/>
        </w:rPr>
        <w:t>with the consumers providing input for these.</w:t>
      </w:r>
      <w:r w:rsidR="003B3086">
        <w:rPr>
          <w:rFonts w:eastAsia="Calibri"/>
        </w:rPr>
        <w:t xml:space="preserve"> Management has also prepared schedules to ensure all </w:t>
      </w:r>
      <w:r w:rsidR="004C6A81">
        <w:rPr>
          <w:rFonts w:eastAsia="Calibri"/>
        </w:rPr>
        <w:t xml:space="preserve">furniture, fittings and equipment are regularly maintained and cleaned, along with cleaning between use. </w:t>
      </w:r>
      <w:r w:rsidR="003406EE" w:rsidRPr="006D0550">
        <w:rPr>
          <w:rFonts w:eastAsia="Arial"/>
          <w:color w:val="auto"/>
        </w:rPr>
        <w:t>Consumers and representatives interviewed said they were satisfied with the furniture, fittings and equipment at the service are safe, clean and well-maintained</w:t>
      </w:r>
      <w:r w:rsidR="003406EE">
        <w:rPr>
          <w:rFonts w:eastAsia="Arial"/>
          <w:color w:val="auto"/>
        </w:rPr>
        <w:t>.</w:t>
      </w:r>
      <w:r w:rsidR="003B3086">
        <w:rPr>
          <w:rFonts w:eastAsia="Calibri"/>
        </w:rPr>
        <w:t xml:space="preserve"> </w:t>
      </w:r>
    </w:p>
    <w:p w14:paraId="587ACACD" w14:textId="781CB94A" w:rsidR="00314FF7" w:rsidRPr="00314FF7" w:rsidRDefault="003406EE" w:rsidP="00314FF7">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A27FC3">
        <w:rPr>
          <w:color w:val="auto"/>
        </w:rPr>
        <w:t>.</w:t>
      </w:r>
      <w:r w:rsidRPr="00012B44">
        <w:rPr>
          <w:color w:val="auto"/>
        </w:rPr>
        <w:t xml:space="preserve"> </w:t>
      </w:r>
    </w:p>
    <w:p w14:paraId="587ACACE" w14:textId="77777777" w:rsidR="009C6F30" w:rsidRDefault="007B3F8A"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587ACACF" w14:textId="11145DBF" w:rsidR="00CB3BA9" w:rsidRDefault="00DC41B2"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87ACB3C" wp14:editId="587ACB3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664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533C0" w:rsidRPr="00EB1D71">
        <w:rPr>
          <w:color w:val="FFFFFF" w:themeColor="background1"/>
          <w:sz w:val="36"/>
        </w:rPr>
        <w:t xml:space="preserve"> </w:t>
      </w:r>
      <w:r w:rsidRPr="00EB1D71">
        <w:rPr>
          <w:color w:val="FFFFFF" w:themeColor="background1"/>
          <w:sz w:val="36"/>
        </w:rPr>
        <w:br/>
        <w:t>Feedback and complaints</w:t>
      </w:r>
    </w:p>
    <w:p w14:paraId="587ACAD0" w14:textId="77777777" w:rsidR="007F5256" w:rsidRPr="00FD1B02" w:rsidRDefault="00DC41B2" w:rsidP="009C6F30">
      <w:pPr>
        <w:pStyle w:val="Heading3"/>
        <w:shd w:val="clear" w:color="auto" w:fill="F2F2F2" w:themeFill="background1" w:themeFillShade="F2"/>
      </w:pPr>
      <w:r w:rsidRPr="00FD1B02">
        <w:t>Consumer outcome:</w:t>
      </w:r>
    </w:p>
    <w:p w14:paraId="587ACAD1" w14:textId="77777777" w:rsidR="007F5256" w:rsidRDefault="00DC41B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7ACAD2" w14:textId="77777777" w:rsidR="007F5256" w:rsidRDefault="00DC41B2" w:rsidP="009C6F30">
      <w:pPr>
        <w:pStyle w:val="Heading3"/>
        <w:shd w:val="clear" w:color="auto" w:fill="F2F2F2" w:themeFill="background1" w:themeFillShade="F2"/>
      </w:pPr>
      <w:r>
        <w:t>Organisation statement:</w:t>
      </w:r>
    </w:p>
    <w:p w14:paraId="587ACAD3" w14:textId="77777777" w:rsidR="007F5256" w:rsidRDefault="00DC41B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87ACAD4" w14:textId="77777777" w:rsidR="007F5256" w:rsidRDefault="00DC41B2" w:rsidP="00427817">
      <w:pPr>
        <w:pStyle w:val="Heading2"/>
      </w:pPr>
      <w:r>
        <w:t>Assessment of Standard 6</w:t>
      </w:r>
    </w:p>
    <w:p w14:paraId="2A798EE7" w14:textId="77777777" w:rsidR="002D5D7A" w:rsidRPr="006D0550" w:rsidRDefault="002D5D7A" w:rsidP="002D5D7A">
      <w:pPr>
        <w:spacing w:before="120"/>
        <w:rPr>
          <w:rFonts w:eastAsia="Calibri"/>
          <w:lang w:eastAsia="en-US"/>
        </w:rPr>
      </w:pPr>
      <w:r w:rsidRPr="006D0550">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46BF196" w14:textId="77777777" w:rsidR="002D5D7A" w:rsidRPr="006D0550" w:rsidRDefault="002D5D7A" w:rsidP="002D5D7A">
      <w:pPr>
        <w:spacing w:before="120"/>
        <w:rPr>
          <w:rFonts w:eastAsia="Calibri"/>
          <w:color w:val="auto"/>
          <w:lang w:eastAsia="en-US"/>
        </w:rPr>
      </w:pPr>
      <w:r w:rsidRPr="006D0550">
        <w:rPr>
          <w:rFonts w:eastAsia="Calibri"/>
          <w:color w:val="auto"/>
          <w:lang w:eastAsia="en-US"/>
        </w:rPr>
        <w:t xml:space="preserve">Most sampled consumers and representatives considered that they are encouraged and supported to give feedback and make complaints, and that appropriate action is taken. </w:t>
      </w:r>
    </w:p>
    <w:p w14:paraId="0C1FCDC7" w14:textId="77777777" w:rsidR="002D5D7A" w:rsidRPr="006D0550" w:rsidRDefault="002D5D7A" w:rsidP="002D5D7A">
      <w:pPr>
        <w:spacing w:before="120"/>
        <w:rPr>
          <w:color w:val="auto"/>
          <w:lang w:eastAsia="en-US"/>
        </w:rPr>
      </w:pPr>
      <w:r w:rsidRPr="006D0550">
        <w:rPr>
          <w:rFonts w:eastAsia="Calibri"/>
          <w:color w:val="auto"/>
          <w:lang w:eastAsia="en-US"/>
        </w:rPr>
        <w:t>For example:</w:t>
      </w:r>
    </w:p>
    <w:p w14:paraId="3B260D4E" w14:textId="77777777" w:rsidR="002D5D7A" w:rsidRPr="006D0550" w:rsidRDefault="002D5D7A" w:rsidP="002D5D7A">
      <w:pPr>
        <w:numPr>
          <w:ilvl w:val="0"/>
          <w:numId w:val="38"/>
        </w:numPr>
        <w:spacing w:before="120"/>
        <w:ind w:left="284" w:hanging="284"/>
        <w:rPr>
          <w:rFonts w:eastAsia="Calibri"/>
          <w:color w:val="auto"/>
          <w:lang w:eastAsia="en-US"/>
        </w:rPr>
      </w:pPr>
      <w:r w:rsidRPr="006D0550">
        <w:rPr>
          <w:rFonts w:eastAsia="Calibri"/>
          <w:color w:val="auto"/>
          <w:lang w:eastAsia="en-US"/>
        </w:rPr>
        <w:t xml:space="preserve">Most consumers and representatives have, or felt they could, make complaints and feel safe to do so. </w:t>
      </w:r>
    </w:p>
    <w:p w14:paraId="3DD94426" w14:textId="77777777" w:rsidR="002D5D7A" w:rsidRPr="006D0550" w:rsidRDefault="002D5D7A" w:rsidP="002D5D7A">
      <w:pPr>
        <w:numPr>
          <w:ilvl w:val="0"/>
          <w:numId w:val="38"/>
        </w:numPr>
        <w:spacing w:before="120"/>
        <w:ind w:left="284" w:hanging="284"/>
        <w:rPr>
          <w:rFonts w:eastAsia="Calibri"/>
          <w:color w:val="auto"/>
          <w:lang w:eastAsia="en-US"/>
        </w:rPr>
      </w:pPr>
      <w:r w:rsidRPr="006D0550">
        <w:rPr>
          <w:rFonts w:eastAsia="Calibri"/>
          <w:color w:val="auto"/>
          <w:lang w:eastAsia="en-US"/>
        </w:rPr>
        <w:t>Most consumers and representatives interviewed are aware of advocacy services and other methods of raising a complaint</w:t>
      </w:r>
    </w:p>
    <w:p w14:paraId="53184556" w14:textId="77777777" w:rsidR="002D5D7A" w:rsidRPr="006D0550" w:rsidRDefault="002D5D7A" w:rsidP="002D5D7A">
      <w:pPr>
        <w:numPr>
          <w:ilvl w:val="0"/>
          <w:numId w:val="38"/>
        </w:numPr>
        <w:spacing w:before="120"/>
        <w:ind w:left="284" w:hanging="284"/>
        <w:rPr>
          <w:rFonts w:eastAsia="Calibri"/>
          <w:color w:val="auto"/>
          <w:lang w:eastAsia="en-US"/>
        </w:rPr>
      </w:pPr>
      <w:r w:rsidRPr="006D0550">
        <w:rPr>
          <w:rFonts w:eastAsia="Calibri"/>
          <w:color w:val="auto"/>
          <w:lang w:eastAsia="en-US"/>
        </w:rPr>
        <w:t>Most representatives felt that the service had acted to respond and address their complaint and used an open disclosure process when doing so.</w:t>
      </w:r>
    </w:p>
    <w:p w14:paraId="6528E4C8" w14:textId="77777777" w:rsidR="002D5D7A" w:rsidRPr="006D0550" w:rsidRDefault="002D5D7A" w:rsidP="002D5D7A">
      <w:pPr>
        <w:numPr>
          <w:ilvl w:val="0"/>
          <w:numId w:val="38"/>
        </w:numPr>
        <w:spacing w:before="120"/>
        <w:ind w:left="284" w:hanging="284"/>
        <w:rPr>
          <w:rFonts w:eastAsia="Calibri"/>
          <w:color w:val="auto"/>
          <w:lang w:eastAsia="en-US"/>
        </w:rPr>
      </w:pPr>
      <w:r w:rsidRPr="006D0550">
        <w:rPr>
          <w:rFonts w:eastAsia="Calibri"/>
          <w:color w:val="auto"/>
          <w:lang w:eastAsia="en-US"/>
        </w:rPr>
        <w:t>Most representatives interviewed were able to provide examples of how the service had made changes as a result of feedback or complaints they have made.</w:t>
      </w:r>
    </w:p>
    <w:p w14:paraId="6CDDC61D" w14:textId="77777777" w:rsidR="002D5D7A" w:rsidRPr="006D0550" w:rsidRDefault="002D5D7A" w:rsidP="002D5D7A">
      <w:pPr>
        <w:spacing w:before="120"/>
        <w:rPr>
          <w:rFonts w:eastAsia="Calibri"/>
          <w:color w:val="auto"/>
          <w:lang w:eastAsia="en-US"/>
        </w:rPr>
      </w:pPr>
      <w:r w:rsidRPr="006D0550">
        <w:rPr>
          <w:rFonts w:eastAsia="Calibri"/>
          <w:color w:val="auto"/>
          <w:lang w:eastAsia="en-US"/>
        </w:rPr>
        <w:t xml:space="preserve">Most staff were aware of the complaints received by the service and the action taken, including action that staff had to take to meet open disclosure processes. </w:t>
      </w:r>
    </w:p>
    <w:p w14:paraId="587ACAD5" w14:textId="1306313C" w:rsidR="00154403" w:rsidRPr="00154403" w:rsidRDefault="002D5D7A" w:rsidP="002D5D7A">
      <w:pPr>
        <w:rPr>
          <w:rFonts w:eastAsiaTheme="minorHAnsi"/>
          <w:color w:val="0000FF"/>
        </w:rPr>
      </w:pPr>
      <w:r w:rsidRPr="006D0550">
        <w:rPr>
          <w:rFonts w:eastAsia="Calibri"/>
          <w:color w:val="auto"/>
          <w:lang w:eastAsia="en-US"/>
        </w:rPr>
        <w:lastRenderedPageBreak/>
        <w:t>The service has appropriate policies and procedures in place for managing and responding to complaints.</w:t>
      </w:r>
    </w:p>
    <w:p w14:paraId="587ACAD6" w14:textId="3D701947" w:rsidR="007F5256" w:rsidRPr="00663B6D" w:rsidRDefault="00DC41B2" w:rsidP="00154403">
      <w:pPr>
        <w:rPr>
          <w:rFonts w:eastAsia="Calibri"/>
          <w:i/>
          <w:iCs/>
          <w:color w:val="0000FF"/>
          <w:lang w:eastAsia="en-US"/>
        </w:rPr>
      </w:pPr>
      <w:r w:rsidRPr="00154403">
        <w:rPr>
          <w:rFonts w:eastAsiaTheme="minorHAnsi"/>
        </w:rPr>
        <w:t xml:space="preserve">The Quality Standard is </w:t>
      </w:r>
      <w:r w:rsidRPr="007533C0">
        <w:rPr>
          <w:rFonts w:eastAsiaTheme="minorHAnsi"/>
          <w:color w:val="auto"/>
        </w:rPr>
        <w:t>assessed as Compliant as</w:t>
      </w:r>
      <w:r w:rsidR="007533C0" w:rsidRPr="007533C0">
        <w:rPr>
          <w:rFonts w:eastAsiaTheme="minorHAnsi"/>
          <w:color w:val="auto"/>
        </w:rPr>
        <w:t xml:space="preserve"> four</w:t>
      </w:r>
      <w:r w:rsidRPr="007533C0">
        <w:rPr>
          <w:rFonts w:eastAsiaTheme="minorHAnsi"/>
          <w:color w:val="auto"/>
        </w:rPr>
        <w:t xml:space="preserve"> of the four specific requirements have been assessed as Compliant.</w:t>
      </w:r>
    </w:p>
    <w:p w14:paraId="587ACAD7" w14:textId="10869EA0" w:rsidR="00301877" w:rsidRDefault="00DC41B2" w:rsidP="00427817">
      <w:pPr>
        <w:pStyle w:val="Heading2"/>
      </w:pPr>
      <w:r>
        <w:t>Assessment of Standard 6 Requirements</w:t>
      </w:r>
      <w:r w:rsidRPr="0066387A">
        <w:rPr>
          <w:i/>
          <w:color w:val="0000FF"/>
          <w:sz w:val="24"/>
          <w:szCs w:val="24"/>
        </w:rPr>
        <w:t xml:space="preserve"> </w:t>
      </w:r>
    </w:p>
    <w:p w14:paraId="587ACAD8" w14:textId="17800DD6" w:rsidR="001B3DE8" w:rsidRPr="00506F7F" w:rsidRDefault="00DC41B2" w:rsidP="00506F7F">
      <w:pPr>
        <w:pStyle w:val="Heading3"/>
      </w:pPr>
      <w:r w:rsidRPr="00506F7F">
        <w:t>Requirement 6(3)(a)</w:t>
      </w:r>
      <w:r>
        <w:tab/>
        <w:t>Compliant</w:t>
      </w:r>
    </w:p>
    <w:p w14:paraId="587ACAD9" w14:textId="77777777" w:rsidR="001B3DE8" w:rsidRPr="004A3816" w:rsidRDefault="00DC41B2" w:rsidP="00506F7F">
      <w:pPr>
        <w:rPr>
          <w:i/>
        </w:rPr>
      </w:pPr>
      <w:r w:rsidRPr="004A3816">
        <w:rPr>
          <w:i/>
        </w:rPr>
        <w:t>Consumers, their family, friends, carers and others are encouraged and supported to provide feedback and make complaints.</w:t>
      </w:r>
    </w:p>
    <w:p w14:paraId="587ACADA" w14:textId="0B215C1F" w:rsidR="00506F7F" w:rsidRDefault="00420AE3" w:rsidP="00506F7F">
      <w:r>
        <w:t>The Assessment Team found that the service demonstrates c</w:t>
      </w:r>
      <w:r w:rsidRPr="00420AE3">
        <w:t>onsumers, their family, friends, carers and others are encouraged and supported to provide feedback and make complaints</w:t>
      </w:r>
      <w:r>
        <w:t>.</w:t>
      </w:r>
    </w:p>
    <w:p w14:paraId="19D7DAC5" w14:textId="728FD2A0" w:rsidR="00420AE3" w:rsidRDefault="00CE51F7" w:rsidP="00506F7F">
      <w:pPr>
        <w:rPr>
          <w:rFonts w:eastAsia="Calibri"/>
          <w:color w:val="auto"/>
          <w:lang w:eastAsia="en-US"/>
        </w:rPr>
      </w:pPr>
      <w:r>
        <w:rPr>
          <w:rFonts w:eastAsia="Calibri"/>
        </w:rPr>
        <w:t>The Assessment Team provided information that the service has made several improvements in response to the previous performance review. These include</w:t>
      </w:r>
      <w:r w:rsidR="00A553C8">
        <w:rPr>
          <w:rFonts w:eastAsia="Calibri"/>
        </w:rPr>
        <w:t xml:space="preserve"> update to feedback and complaints </w:t>
      </w:r>
      <w:r w:rsidR="00975CAC">
        <w:rPr>
          <w:rFonts w:eastAsia="Calibri"/>
        </w:rPr>
        <w:t>policy, fortnightly newsletter promoting feedback avenues</w:t>
      </w:r>
      <w:r w:rsidR="008E0635">
        <w:rPr>
          <w:rFonts w:eastAsia="Calibri"/>
        </w:rPr>
        <w:t>, and re-introducing consumer meetings and focus groups</w:t>
      </w:r>
      <w:r w:rsidR="00975CAC">
        <w:rPr>
          <w:rFonts w:eastAsia="Calibri"/>
        </w:rPr>
        <w:t>.</w:t>
      </w:r>
      <w:r w:rsidR="005B5DFC">
        <w:rPr>
          <w:rFonts w:eastAsia="Calibri"/>
        </w:rPr>
        <w:t xml:space="preserve"> </w:t>
      </w:r>
      <w:r w:rsidR="00055884">
        <w:rPr>
          <w:rFonts w:eastAsia="Calibri"/>
        </w:rPr>
        <w:t>C</w:t>
      </w:r>
      <w:r w:rsidR="00055884" w:rsidRPr="006D0550">
        <w:rPr>
          <w:rFonts w:eastAsia="Calibri"/>
          <w:color w:val="auto"/>
          <w:lang w:eastAsia="en-US"/>
        </w:rPr>
        <w:t>onsumers and representatives fe</w:t>
      </w:r>
      <w:r w:rsidR="00055884">
        <w:rPr>
          <w:rFonts w:eastAsia="Calibri"/>
          <w:color w:val="auto"/>
          <w:lang w:eastAsia="en-US"/>
        </w:rPr>
        <w:t>el</w:t>
      </w:r>
      <w:r w:rsidR="00055884" w:rsidRPr="006D0550">
        <w:rPr>
          <w:rFonts w:eastAsia="Calibri"/>
          <w:color w:val="auto"/>
          <w:lang w:eastAsia="en-US"/>
        </w:rPr>
        <w:t xml:space="preserve"> they </w:t>
      </w:r>
      <w:r w:rsidR="00055884">
        <w:rPr>
          <w:rFonts w:eastAsia="Calibri"/>
          <w:color w:val="auto"/>
          <w:lang w:eastAsia="en-US"/>
        </w:rPr>
        <w:t>are</w:t>
      </w:r>
      <w:r w:rsidR="00055884" w:rsidRPr="006D0550">
        <w:rPr>
          <w:rFonts w:eastAsia="Calibri"/>
          <w:color w:val="auto"/>
          <w:lang w:eastAsia="en-US"/>
        </w:rPr>
        <w:t xml:space="preserve"> supported to provide feedback and make complaints</w:t>
      </w:r>
      <w:r w:rsidR="00055884">
        <w:rPr>
          <w:rFonts w:eastAsia="Calibri"/>
          <w:color w:val="auto"/>
          <w:lang w:eastAsia="en-US"/>
        </w:rPr>
        <w:t>.</w:t>
      </w:r>
    </w:p>
    <w:p w14:paraId="129028D5" w14:textId="194C8E35" w:rsidR="00055884" w:rsidRDefault="00901805"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A27FC3">
        <w:rPr>
          <w:color w:val="auto"/>
        </w:rPr>
        <w:t>.</w:t>
      </w:r>
    </w:p>
    <w:p w14:paraId="587ACADB" w14:textId="269F7694" w:rsidR="001B3DE8" w:rsidRPr="00506F7F" w:rsidRDefault="00DC41B2" w:rsidP="00506F7F">
      <w:pPr>
        <w:pStyle w:val="Heading3"/>
      </w:pPr>
      <w:r w:rsidRPr="00506F7F">
        <w:t>Requirement 6(3)(b)</w:t>
      </w:r>
      <w:r>
        <w:tab/>
        <w:t>Compliant</w:t>
      </w:r>
    </w:p>
    <w:p w14:paraId="587ACADC" w14:textId="77777777" w:rsidR="001B3DE8" w:rsidRPr="004A3816" w:rsidRDefault="00DC41B2" w:rsidP="00506F7F">
      <w:pPr>
        <w:rPr>
          <w:i/>
        </w:rPr>
      </w:pPr>
      <w:r w:rsidRPr="004A3816">
        <w:rPr>
          <w:i/>
        </w:rPr>
        <w:t>Consumers are made aware of and have access to advocates, language services and other methods for raising and resolving complaints.</w:t>
      </w:r>
    </w:p>
    <w:p w14:paraId="587ACADD" w14:textId="2B620C65" w:rsidR="00506F7F" w:rsidRDefault="00420AE3" w:rsidP="00506F7F">
      <w:r>
        <w:t>The Assessment Team found that the service demonstrates c</w:t>
      </w:r>
      <w:r w:rsidRPr="00420AE3">
        <w:t>onsumers are made aware of and have access to advocates, language services and other methods for raising and resolving complaints</w:t>
      </w:r>
      <w:r>
        <w:t>.</w:t>
      </w:r>
    </w:p>
    <w:p w14:paraId="6B824D5D" w14:textId="1A5BED85" w:rsidR="00CE51F7" w:rsidRDefault="00CE51F7" w:rsidP="00506F7F">
      <w:pPr>
        <w:rPr>
          <w:rFonts w:eastAsia="Calibri"/>
          <w:color w:val="auto"/>
          <w:lang w:eastAsia="en-US"/>
        </w:rPr>
      </w:pPr>
      <w:r>
        <w:rPr>
          <w:rFonts w:eastAsia="Calibri"/>
        </w:rPr>
        <w:t>The Assessment Team provided information that the service has made several improvements in response to the previous performance review. These include</w:t>
      </w:r>
      <w:r w:rsidR="00901805">
        <w:rPr>
          <w:rFonts w:eastAsia="Calibri"/>
        </w:rPr>
        <w:t xml:space="preserve"> </w:t>
      </w:r>
      <w:r w:rsidR="00656977">
        <w:rPr>
          <w:rFonts w:eastAsia="Calibri"/>
        </w:rPr>
        <w:t>updating their advocacy policy</w:t>
      </w:r>
      <w:r w:rsidR="0072169C">
        <w:rPr>
          <w:rFonts w:eastAsia="Calibri"/>
        </w:rPr>
        <w:t>, and ensuring key documentation such as the weekly newsletter</w:t>
      </w:r>
      <w:r w:rsidR="00757E82">
        <w:rPr>
          <w:rFonts w:eastAsia="Calibri"/>
        </w:rPr>
        <w:t>, and pamphlets</w:t>
      </w:r>
      <w:r w:rsidR="0072169C">
        <w:rPr>
          <w:rFonts w:eastAsia="Calibri"/>
        </w:rPr>
        <w:t xml:space="preserve"> </w:t>
      </w:r>
      <w:r w:rsidR="00757E82">
        <w:rPr>
          <w:rFonts w:eastAsia="Calibri"/>
        </w:rPr>
        <w:t xml:space="preserve">are in alternative languages the consumers and families speak. </w:t>
      </w:r>
      <w:r w:rsidR="00A529BB" w:rsidRPr="006D0550">
        <w:rPr>
          <w:rFonts w:eastAsia="Calibri"/>
          <w:color w:val="auto"/>
          <w:lang w:eastAsia="en-US"/>
        </w:rPr>
        <w:t xml:space="preserve">All </w:t>
      </w:r>
      <w:r w:rsidR="00A529BB">
        <w:rPr>
          <w:rFonts w:eastAsia="Calibri"/>
          <w:color w:val="auto"/>
          <w:lang w:eastAsia="en-US"/>
        </w:rPr>
        <w:t xml:space="preserve">consumers and </w:t>
      </w:r>
      <w:r w:rsidR="00A529BB" w:rsidRPr="006D0550">
        <w:rPr>
          <w:rFonts w:eastAsia="Calibri"/>
          <w:color w:val="auto"/>
          <w:lang w:eastAsia="en-US"/>
        </w:rPr>
        <w:t>representatives interviewed said they were provided with information on alternative methods for raising a complaint</w:t>
      </w:r>
      <w:r w:rsidR="00A529BB">
        <w:rPr>
          <w:rFonts w:eastAsia="Calibri"/>
          <w:color w:val="auto"/>
          <w:lang w:eastAsia="en-US"/>
        </w:rPr>
        <w:t>.</w:t>
      </w:r>
    </w:p>
    <w:p w14:paraId="4859626C" w14:textId="115B6337" w:rsidR="00901805" w:rsidRDefault="00901805"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8C30D4">
        <w:rPr>
          <w:color w:val="auto"/>
        </w:rPr>
        <w:t>.</w:t>
      </w:r>
      <w:r w:rsidRPr="00012B44">
        <w:rPr>
          <w:color w:val="auto"/>
        </w:rPr>
        <w:t xml:space="preserve"> </w:t>
      </w:r>
    </w:p>
    <w:p w14:paraId="587ACADE" w14:textId="4E94C935" w:rsidR="001B3DE8" w:rsidRPr="00D435F8" w:rsidRDefault="00DC41B2" w:rsidP="00506F7F">
      <w:pPr>
        <w:pStyle w:val="Heading3"/>
      </w:pPr>
      <w:r w:rsidRPr="00D435F8">
        <w:lastRenderedPageBreak/>
        <w:t>Requirement 6(3)(c)</w:t>
      </w:r>
      <w:r>
        <w:tab/>
        <w:t>Compliant</w:t>
      </w:r>
    </w:p>
    <w:p w14:paraId="587ACADF" w14:textId="77777777" w:rsidR="001B3DE8" w:rsidRPr="004A3816" w:rsidRDefault="00DC41B2" w:rsidP="00506F7F">
      <w:pPr>
        <w:rPr>
          <w:i/>
        </w:rPr>
      </w:pPr>
      <w:bookmarkStart w:id="11" w:name="_Hlk68178919"/>
      <w:r w:rsidRPr="004A3816">
        <w:rPr>
          <w:i/>
        </w:rPr>
        <w:t>Appropriate action is taken in response to complaints and an open disclosure process is used when things go wrong</w:t>
      </w:r>
      <w:bookmarkEnd w:id="11"/>
      <w:r w:rsidRPr="004A3816">
        <w:rPr>
          <w:i/>
        </w:rPr>
        <w:t>.</w:t>
      </w:r>
    </w:p>
    <w:p w14:paraId="587ACAE0" w14:textId="4A4732A2" w:rsidR="00506F7F" w:rsidRDefault="00420AE3" w:rsidP="00506F7F">
      <w:r>
        <w:t>The Assessment Team found that the service demonstrates a</w:t>
      </w:r>
      <w:r w:rsidRPr="00420AE3">
        <w:t>ppropriate action is taken in response to complaints and an open disclosure process is used when things go wrong</w:t>
      </w:r>
      <w:r>
        <w:t>.</w:t>
      </w:r>
    </w:p>
    <w:p w14:paraId="286E528F" w14:textId="029E0A6B" w:rsidR="00CE51F7" w:rsidRDefault="00CE51F7" w:rsidP="00506F7F">
      <w:pPr>
        <w:rPr>
          <w:rFonts w:eastAsia="Calibri"/>
        </w:rPr>
      </w:pPr>
      <w:r>
        <w:rPr>
          <w:rFonts w:eastAsia="Calibri"/>
        </w:rPr>
        <w:t>The Assessment Team provided information that the service has made several improvements in response to the previous performance review. These include</w:t>
      </w:r>
      <w:r w:rsidR="00901805">
        <w:rPr>
          <w:rFonts w:eastAsia="Calibri"/>
        </w:rPr>
        <w:t xml:space="preserve"> </w:t>
      </w:r>
      <w:r w:rsidR="003F4DE7">
        <w:rPr>
          <w:rFonts w:eastAsia="Calibri"/>
        </w:rPr>
        <w:t xml:space="preserve">updating their </w:t>
      </w:r>
      <w:r w:rsidR="00162111">
        <w:rPr>
          <w:rFonts w:eastAsia="Calibri"/>
        </w:rPr>
        <w:t xml:space="preserve">‘open disclosure; policy and providing training for staff on open disclosure. </w:t>
      </w:r>
      <w:r w:rsidR="000B357E">
        <w:rPr>
          <w:rFonts w:eastAsia="Calibri"/>
        </w:rPr>
        <w:t>Review of the complaints processes and ensuring management is accountable for</w:t>
      </w:r>
      <w:r w:rsidR="00187ECD">
        <w:rPr>
          <w:rFonts w:eastAsia="Calibri"/>
        </w:rPr>
        <w:t xml:space="preserve"> feedback being acted upon quickly utilising the open disclosure </w:t>
      </w:r>
      <w:r w:rsidR="00414CD2">
        <w:rPr>
          <w:rFonts w:eastAsia="Calibri"/>
        </w:rPr>
        <w:t>principles.</w:t>
      </w:r>
      <w:r w:rsidR="002075E2">
        <w:rPr>
          <w:rFonts w:eastAsia="Calibri"/>
        </w:rPr>
        <w:t xml:space="preserve"> R</w:t>
      </w:r>
      <w:r w:rsidR="002075E2" w:rsidRPr="006D0550">
        <w:rPr>
          <w:color w:val="auto"/>
        </w:rPr>
        <w:t xml:space="preserve">epresentatives felt that appropriate action was taken in relation to their </w:t>
      </w:r>
      <w:bookmarkStart w:id="12" w:name="_GoBack"/>
      <w:bookmarkEnd w:id="12"/>
      <w:r w:rsidR="002075E2" w:rsidRPr="006D0550">
        <w:rPr>
          <w:color w:val="auto"/>
        </w:rPr>
        <w:t>complaint</w:t>
      </w:r>
      <w:r w:rsidR="002075E2">
        <w:rPr>
          <w:color w:val="auto"/>
        </w:rPr>
        <w:t>s</w:t>
      </w:r>
      <w:r w:rsidR="002075E2" w:rsidRPr="006D0550">
        <w:rPr>
          <w:color w:val="auto"/>
        </w:rPr>
        <w:t xml:space="preserve"> and an open disclosure process was used</w:t>
      </w:r>
      <w:r w:rsidR="002075E2">
        <w:rPr>
          <w:color w:val="auto"/>
        </w:rPr>
        <w:t>.</w:t>
      </w:r>
    </w:p>
    <w:p w14:paraId="4A9BAC4C" w14:textId="0645E06D" w:rsidR="00901805" w:rsidRDefault="00901805"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8C30D4">
        <w:rPr>
          <w:color w:val="auto"/>
        </w:rPr>
        <w:t>.</w:t>
      </w:r>
      <w:r w:rsidRPr="00012B44">
        <w:rPr>
          <w:color w:val="auto"/>
        </w:rPr>
        <w:t xml:space="preserve"> </w:t>
      </w:r>
    </w:p>
    <w:p w14:paraId="587ACAE1" w14:textId="3CF7CDFF" w:rsidR="001B3DE8" w:rsidRPr="00D435F8" w:rsidRDefault="00DC41B2" w:rsidP="00506F7F">
      <w:pPr>
        <w:pStyle w:val="Heading3"/>
      </w:pPr>
      <w:r w:rsidRPr="00D435F8">
        <w:t>Requirement 6(3)(d)</w:t>
      </w:r>
      <w:r>
        <w:tab/>
        <w:t>Compliant</w:t>
      </w:r>
    </w:p>
    <w:p w14:paraId="587ACAE2" w14:textId="77777777" w:rsidR="001B3DE8" w:rsidRPr="004A3816" w:rsidRDefault="00DC41B2" w:rsidP="00506F7F">
      <w:pPr>
        <w:rPr>
          <w:i/>
        </w:rPr>
      </w:pPr>
      <w:r w:rsidRPr="004A3816">
        <w:rPr>
          <w:i/>
        </w:rPr>
        <w:t>Feedback and complaints are reviewed and used to improve the quality of care and services.</w:t>
      </w:r>
    </w:p>
    <w:p w14:paraId="587ACAE3" w14:textId="07E97E93" w:rsidR="00506F7F" w:rsidRDefault="00420AE3" w:rsidP="00506F7F">
      <w:r>
        <w:t>The Assessment Team found that the service demonstrates f</w:t>
      </w:r>
      <w:r w:rsidRPr="00420AE3">
        <w:t>eedback and complaints are reviewed and used to improve the quality of care and services</w:t>
      </w:r>
      <w:r>
        <w:t>.</w:t>
      </w:r>
    </w:p>
    <w:p w14:paraId="23A991E4" w14:textId="64B423B1" w:rsidR="00420AE3" w:rsidRDefault="00CE51F7" w:rsidP="00506F7F">
      <w:pPr>
        <w:rPr>
          <w:rFonts w:eastAsia="Calibri"/>
        </w:rPr>
      </w:pPr>
      <w:r>
        <w:rPr>
          <w:rFonts w:eastAsia="Calibri"/>
        </w:rPr>
        <w:t>The Assessment Team provided information that the service has made several improvements in response to the previous performance review. These include</w:t>
      </w:r>
      <w:r w:rsidR="00901805">
        <w:rPr>
          <w:rFonts w:eastAsia="Calibri"/>
        </w:rPr>
        <w:t xml:space="preserve"> </w:t>
      </w:r>
      <w:r w:rsidR="00775142">
        <w:rPr>
          <w:rFonts w:eastAsia="Calibri"/>
        </w:rPr>
        <w:t>adopting a</w:t>
      </w:r>
      <w:r w:rsidR="004B4556">
        <w:rPr>
          <w:rFonts w:eastAsia="Calibri"/>
        </w:rPr>
        <w:t xml:space="preserve"> </w:t>
      </w:r>
      <w:r w:rsidR="004B4556" w:rsidRPr="006D0550">
        <w:rPr>
          <w:color w:val="auto"/>
        </w:rPr>
        <w:t xml:space="preserve">service strategic plan </w:t>
      </w:r>
      <w:r w:rsidR="004B4556">
        <w:rPr>
          <w:color w:val="auto"/>
        </w:rPr>
        <w:t>with</w:t>
      </w:r>
      <w:r w:rsidR="004B4556" w:rsidRPr="006D0550">
        <w:rPr>
          <w:color w:val="auto"/>
        </w:rPr>
        <w:t xml:space="preserve"> a ‘we care’ philosophy</w:t>
      </w:r>
      <w:r w:rsidR="004B4556">
        <w:rPr>
          <w:color w:val="auto"/>
        </w:rPr>
        <w:t>,</w:t>
      </w:r>
      <w:r w:rsidR="004B4556" w:rsidRPr="006D0550">
        <w:rPr>
          <w:color w:val="auto"/>
        </w:rPr>
        <w:t xml:space="preserve"> with six strategies </w:t>
      </w:r>
      <w:r w:rsidR="004B4556">
        <w:rPr>
          <w:color w:val="auto"/>
        </w:rPr>
        <w:t xml:space="preserve">as </w:t>
      </w:r>
      <w:r w:rsidR="004B4556" w:rsidRPr="006D0550">
        <w:rPr>
          <w:color w:val="auto"/>
        </w:rPr>
        <w:t xml:space="preserve">priorities including ‘reassurance compliance across delivery’. This strategy requires surveying consumers, relatives, and staff to assure quality of care and environment and following up all issues and action items in </w:t>
      </w:r>
      <w:r w:rsidR="004B4556">
        <w:rPr>
          <w:color w:val="auto"/>
        </w:rPr>
        <w:t xml:space="preserve">a </w:t>
      </w:r>
      <w:r w:rsidR="004B4556" w:rsidRPr="006D0550">
        <w:rPr>
          <w:color w:val="auto"/>
        </w:rPr>
        <w:t>plan for continuous improvement.</w:t>
      </w:r>
      <w:r w:rsidR="004B4556">
        <w:rPr>
          <w:color w:val="auto"/>
        </w:rPr>
        <w:t xml:space="preserve"> </w:t>
      </w:r>
      <w:r w:rsidR="00F07C25">
        <w:rPr>
          <w:rFonts w:eastAsia="Calibri"/>
          <w:color w:val="auto"/>
          <w:lang w:eastAsia="en-US"/>
        </w:rPr>
        <w:t>R</w:t>
      </w:r>
      <w:r w:rsidR="00F07C25" w:rsidRPr="006D0550">
        <w:rPr>
          <w:rFonts w:eastAsia="Calibri"/>
          <w:color w:val="auto"/>
          <w:lang w:eastAsia="en-US"/>
        </w:rPr>
        <w:t xml:space="preserve">epresentatives interviewed were able to provide examples of how the service had made changes </w:t>
      </w:r>
      <w:proofErr w:type="gramStart"/>
      <w:r w:rsidR="00F07C25" w:rsidRPr="006D0550">
        <w:rPr>
          <w:rFonts w:eastAsia="Calibri"/>
          <w:color w:val="auto"/>
          <w:lang w:eastAsia="en-US"/>
        </w:rPr>
        <w:t>as a result of</w:t>
      </w:r>
      <w:proofErr w:type="gramEnd"/>
      <w:r w:rsidR="00F07C25" w:rsidRPr="006D0550">
        <w:rPr>
          <w:rFonts w:eastAsia="Calibri"/>
          <w:color w:val="auto"/>
          <w:lang w:eastAsia="en-US"/>
        </w:rPr>
        <w:t xml:space="preserve"> feedback or complaints they have made.</w:t>
      </w:r>
      <w:r w:rsidR="00F07C25">
        <w:rPr>
          <w:rFonts w:eastAsia="Calibri"/>
          <w:color w:val="auto"/>
          <w:lang w:eastAsia="en-US"/>
        </w:rPr>
        <w:t xml:space="preserve"> Consumers informed the Assessment Team they are made aware through consumer meetings.</w:t>
      </w:r>
    </w:p>
    <w:p w14:paraId="17567D6E" w14:textId="7E3F823A" w:rsidR="00901805" w:rsidRDefault="00901805"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E172F8">
        <w:rPr>
          <w:color w:val="auto"/>
        </w:rPr>
        <w:t>.</w:t>
      </w:r>
      <w:r w:rsidRPr="00012B44">
        <w:rPr>
          <w:color w:val="auto"/>
        </w:rPr>
        <w:t xml:space="preserve"> </w:t>
      </w:r>
    </w:p>
    <w:p w14:paraId="587ACAE4" w14:textId="77777777" w:rsidR="001B3DE8" w:rsidRPr="001B3DE8" w:rsidRDefault="007B3F8A" w:rsidP="001B3DE8"/>
    <w:p w14:paraId="587ACAE5" w14:textId="77777777" w:rsidR="009C6F30" w:rsidRDefault="007B3F8A"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587ACAE6" w14:textId="4A5A05CE" w:rsidR="00CB3BA9" w:rsidRDefault="00DC41B2"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87ACB3E" wp14:editId="587ACB3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63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87ACAE7" w14:textId="77777777" w:rsidR="007F5256" w:rsidRPr="000E654D" w:rsidRDefault="00DC41B2" w:rsidP="009C6F30">
      <w:pPr>
        <w:pStyle w:val="Heading3"/>
        <w:shd w:val="clear" w:color="auto" w:fill="F2F2F2" w:themeFill="background1" w:themeFillShade="F2"/>
      </w:pPr>
      <w:r w:rsidRPr="000E654D">
        <w:t>Consumer outcome:</w:t>
      </w:r>
    </w:p>
    <w:p w14:paraId="587ACAE8" w14:textId="77777777" w:rsidR="007F5256" w:rsidRDefault="00DC41B2" w:rsidP="00912DE6">
      <w:pPr>
        <w:numPr>
          <w:ilvl w:val="0"/>
          <w:numId w:val="7"/>
        </w:numPr>
        <w:shd w:val="clear" w:color="auto" w:fill="F2F2F2" w:themeFill="background1" w:themeFillShade="F2"/>
      </w:pPr>
      <w:r>
        <w:t>I get quality care and services when I need them from people who are knowledgeable, capable and caring.</w:t>
      </w:r>
    </w:p>
    <w:p w14:paraId="587ACAE9" w14:textId="77777777" w:rsidR="007F5256" w:rsidRDefault="00DC41B2" w:rsidP="009C6F30">
      <w:pPr>
        <w:pStyle w:val="Heading3"/>
        <w:shd w:val="clear" w:color="auto" w:fill="F2F2F2" w:themeFill="background1" w:themeFillShade="F2"/>
      </w:pPr>
      <w:r>
        <w:t>Organisation statement:</w:t>
      </w:r>
    </w:p>
    <w:p w14:paraId="587ACAEA" w14:textId="77777777" w:rsidR="007F5256" w:rsidRDefault="00DC41B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87ACAEB" w14:textId="77777777" w:rsidR="007F5256" w:rsidRDefault="00DC41B2" w:rsidP="00427817">
      <w:pPr>
        <w:pStyle w:val="Heading2"/>
      </w:pPr>
      <w:r>
        <w:t>Assessment of Standard 7</w:t>
      </w:r>
    </w:p>
    <w:p w14:paraId="412FCF82" w14:textId="77777777" w:rsidR="00694CAB" w:rsidRPr="00163FEE" w:rsidRDefault="00694CAB" w:rsidP="00694CAB">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2387A80" w14:textId="77777777" w:rsidR="00694CAB" w:rsidRPr="00163FEE" w:rsidRDefault="00694CAB" w:rsidP="00694CAB">
      <w:pPr>
        <w:spacing w:before="120"/>
        <w:rPr>
          <w:rFonts w:eastAsia="Calibri"/>
          <w:lang w:eastAsia="en-US"/>
        </w:rPr>
      </w:pPr>
      <w:r w:rsidRPr="006F1BB7">
        <w:rPr>
          <w:rFonts w:eastAsia="Calibri"/>
          <w:color w:val="auto"/>
          <w:lang w:eastAsia="en-US"/>
        </w:rPr>
        <w:t xml:space="preserve">Overall sampled consumers considered that they </w:t>
      </w:r>
      <w:r w:rsidRPr="00163FEE">
        <w:rPr>
          <w:rFonts w:eastAsia="Calibri"/>
          <w:lang w:eastAsia="en-US"/>
        </w:rPr>
        <w:t>get quality care and services when they need them and from people who are knowledgeable, capable and caring.</w:t>
      </w:r>
    </w:p>
    <w:p w14:paraId="2BC07D42" w14:textId="77777777" w:rsidR="00694CAB" w:rsidRPr="00163FEE" w:rsidRDefault="00694CAB" w:rsidP="00694CAB">
      <w:pPr>
        <w:spacing w:before="120"/>
        <w:rPr>
          <w:rFonts w:eastAsia="Calibri"/>
          <w:lang w:eastAsia="en-US"/>
        </w:rPr>
      </w:pPr>
      <w:r w:rsidRPr="00163FEE">
        <w:rPr>
          <w:rFonts w:eastAsia="Calibri"/>
          <w:lang w:eastAsia="en-US"/>
        </w:rPr>
        <w:t>For example:</w:t>
      </w:r>
    </w:p>
    <w:p w14:paraId="12921104" w14:textId="77777777" w:rsidR="00694CAB" w:rsidRPr="006F1BB7" w:rsidRDefault="00694CAB" w:rsidP="00694CAB">
      <w:pPr>
        <w:pStyle w:val="ListParagraph"/>
        <w:numPr>
          <w:ilvl w:val="0"/>
          <w:numId w:val="42"/>
        </w:numPr>
        <w:spacing w:before="120"/>
        <w:ind w:left="284" w:hanging="284"/>
        <w:contextualSpacing w:val="0"/>
        <w:rPr>
          <w:rFonts w:eastAsia="Calibri"/>
          <w:color w:val="auto"/>
          <w:lang w:eastAsia="en-US"/>
        </w:rPr>
      </w:pPr>
      <w:r w:rsidRPr="006F1BB7">
        <w:rPr>
          <w:rFonts w:eastAsia="Calibri"/>
          <w:color w:val="auto"/>
          <w:lang w:eastAsia="en-US"/>
        </w:rPr>
        <w:t>Consumers and representatives interviewed confirmed that staff are kind and caring.</w:t>
      </w:r>
    </w:p>
    <w:p w14:paraId="08A3773C" w14:textId="77777777" w:rsidR="00694CAB" w:rsidRDefault="00694CAB" w:rsidP="00694CAB">
      <w:pPr>
        <w:pStyle w:val="ListParagraph"/>
        <w:numPr>
          <w:ilvl w:val="0"/>
          <w:numId w:val="42"/>
        </w:numPr>
        <w:spacing w:before="120"/>
        <w:ind w:left="284" w:hanging="284"/>
        <w:contextualSpacing w:val="0"/>
        <w:rPr>
          <w:rFonts w:eastAsia="Calibri"/>
          <w:color w:val="auto"/>
          <w:lang w:eastAsia="en-US"/>
        </w:rPr>
      </w:pPr>
      <w:r>
        <w:rPr>
          <w:rFonts w:eastAsia="Calibri"/>
          <w:color w:val="auto"/>
          <w:lang w:eastAsia="en-US"/>
        </w:rPr>
        <w:t>R</w:t>
      </w:r>
      <w:r w:rsidRPr="006F1BB7">
        <w:rPr>
          <w:rFonts w:eastAsia="Calibri"/>
          <w:color w:val="auto"/>
          <w:lang w:eastAsia="en-US"/>
        </w:rPr>
        <w:t xml:space="preserve">epresentatives </w:t>
      </w:r>
      <w:r>
        <w:rPr>
          <w:rFonts w:eastAsia="Calibri"/>
          <w:color w:val="auto"/>
          <w:lang w:eastAsia="en-US"/>
        </w:rPr>
        <w:t>and c</w:t>
      </w:r>
      <w:r w:rsidRPr="006F1BB7">
        <w:rPr>
          <w:rFonts w:eastAsia="Calibri"/>
          <w:color w:val="auto"/>
          <w:lang w:eastAsia="en-US"/>
        </w:rPr>
        <w:t xml:space="preserve">onsumers </w:t>
      </w:r>
      <w:r>
        <w:rPr>
          <w:rFonts w:eastAsia="Calibri"/>
          <w:color w:val="auto"/>
          <w:lang w:eastAsia="en-US"/>
        </w:rPr>
        <w:t>said they felt</w:t>
      </w:r>
      <w:r w:rsidRPr="006F1BB7">
        <w:rPr>
          <w:rFonts w:eastAsia="Calibri"/>
          <w:color w:val="auto"/>
          <w:lang w:eastAsia="en-US"/>
        </w:rPr>
        <w:t xml:space="preserve"> that staff know what they are doing.</w:t>
      </w:r>
    </w:p>
    <w:p w14:paraId="0221F5CB" w14:textId="77777777" w:rsidR="00694CAB" w:rsidRPr="007665C0" w:rsidRDefault="00694CAB" w:rsidP="00694CAB">
      <w:pPr>
        <w:pStyle w:val="ListParagraph"/>
        <w:numPr>
          <w:ilvl w:val="0"/>
          <w:numId w:val="42"/>
        </w:numPr>
        <w:spacing w:before="120"/>
        <w:ind w:left="284" w:hanging="284"/>
        <w:contextualSpacing w:val="0"/>
        <w:rPr>
          <w:rFonts w:eastAsia="Calibri"/>
          <w:color w:val="auto"/>
          <w:lang w:eastAsia="en-US"/>
        </w:rPr>
      </w:pPr>
      <w:r w:rsidRPr="007665C0">
        <w:rPr>
          <w:rFonts w:eastAsia="Calibri"/>
          <w:color w:val="auto"/>
          <w:lang w:eastAsia="en-US"/>
        </w:rPr>
        <w:t xml:space="preserve">One representative said the new staff </w:t>
      </w:r>
      <w:r w:rsidRPr="007665C0">
        <w:rPr>
          <w:color w:val="auto"/>
        </w:rPr>
        <w:t>have a lot of experience and enthusiasm and are doing a great job.</w:t>
      </w:r>
    </w:p>
    <w:p w14:paraId="6BDF1AAD" w14:textId="77777777" w:rsidR="00694CAB" w:rsidRPr="007665C0" w:rsidRDefault="00694CAB" w:rsidP="00694CAB">
      <w:pPr>
        <w:pStyle w:val="ListParagraph"/>
        <w:numPr>
          <w:ilvl w:val="0"/>
          <w:numId w:val="42"/>
        </w:numPr>
        <w:spacing w:before="120"/>
        <w:ind w:left="284" w:hanging="284"/>
        <w:contextualSpacing w:val="0"/>
        <w:rPr>
          <w:rFonts w:eastAsia="Calibri"/>
          <w:color w:val="auto"/>
          <w:lang w:eastAsia="en-US"/>
        </w:rPr>
      </w:pPr>
      <w:r w:rsidRPr="007665C0">
        <w:rPr>
          <w:rFonts w:eastAsia="Calibri"/>
          <w:color w:val="auto"/>
          <w:lang w:eastAsia="en-US"/>
        </w:rPr>
        <w:t>Most consumers and representatives interviewed confirmed they think there are adequate staff.</w:t>
      </w:r>
    </w:p>
    <w:p w14:paraId="690F45F3" w14:textId="77777777" w:rsidR="00694CAB" w:rsidRPr="007A7A90" w:rsidRDefault="00694CAB" w:rsidP="00694CAB">
      <w:pPr>
        <w:pStyle w:val="ListParagraph"/>
        <w:numPr>
          <w:ilvl w:val="0"/>
          <w:numId w:val="42"/>
        </w:numPr>
        <w:spacing w:before="120"/>
        <w:ind w:left="284" w:hanging="284"/>
        <w:contextualSpacing w:val="0"/>
        <w:rPr>
          <w:rFonts w:eastAsia="Calibri"/>
          <w:color w:val="auto"/>
          <w:lang w:eastAsia="en-US"/>
        </w:rPr>
      </w:pPr>
      <w:r>
        <w:rPr>
          <w:rFonts w:eastAsia="Calibri"/>
          <w:color w:val="auto"/>
          <w:lang w:eastAsia="en-US"/>
        </w:rPr>
        <w:t>One representative said they felt there could be more staff at the service.</w:t>
      </w:r>
    </w:p>
    <w:p w14:paraId="587ACAED" w14:textId="457C3DC2" w:rsidR="007F5256" w:rsidRPr="009C6F30" w:rsidRDefault="00693366" w:rsidP="00154403">
      <w:pPr>
        <w:rPr>
          <w:rFonts w:eastAsia="Calibri"/>
        </w:rPr>
      </w:pPr>
      <w:r w:rsidRPr="001C1C8B">
        <w:rPr>
          <w:rFonts w:eastAsiaTheme="minorHAnsi"/>
        </w:rPr>
        <w:t>Not all requirements were assessed and therefore an overall rating for the Quality Standard is not provided.</w:t>
      </w:r>
    </w:p>
    <w:p w14:paraId="587ACAEE" w14:textId="48863A07" w:rsidR="00301877" w:rsidRDefault="00DC41B2" w:rsidP="00427817">
      <w:pPr>
        <w:pStyle w:val="Heading2"/>
      </w:pPr>
      <w:r>
        <w:lastRenderedPageBreak/>
        <w:t>Assessment of Standard 7 Requirements</w:t>
      </w:r>
      <w:r w:rsidRPr="0066387A">
        <w:rPr>
          <w:i/>
          <w:color w:val="0000FF"/>
          <w:sz w:val="24"/>
          <w:szCs w:val="24"/>
        </w:rPr>
        <w:t xml:space="preserve"> </w:t>
      </w:r>
    </w:p>
    <w:p w14:paraId="587ACAEF" w14:textId="65094BA5" w:rsidR="00506F7F" w:rsidRPr="00506F7F" w:rsidRDefault="00DC41B2" w:rsidP="00506F7F">
      <w:pPr>
        <w:pStyle w:val="Heading3"/>
      </w:pPr>
      <w:r w:rsidRPr="00506F7F">
        <w:t>Requirement 7(3)(a)</w:t>
      </w:r>
      <w:r>
        <w:tab/>
        <w:t>Compliant</w:t>
      </w:r>
    </w:p>
    <w:p w14:paraId="587ACAF0" w14:textId="77777777" w:rsidR="00506F7F" w:rsidRPr="004A3816" w:rsidRDefault="00DC41B2" w:rsidP="00506F7F">
      <w:pPr>
        <w:rPr>
          <w:i/>
        </w:rPr>
      </w:pPr>
      <w:r w:rsidRPr="004A3816">
        <w:rPr>
          <w:i/>
        </w:rPr>
        <w:t>The workforce is planned to enable, and the number and mix of members of the workforce deployed enables, the delivery and management of safe and quality care and services.</w:t>
      </w:r>
    </w:p>
    <w:p w14:paraId="587ACAF1" w14:textId="43CE00C6" w:rsidR="00506F7F" w:rsidRDefault="00611951" w:rsidP="00506F7F">
      <w:r>
        <w:t>The Assessment Team found that the service demonstrates t</w:t>
      </w:r>
      <w:r w:rsidRPr="00611951">
        <w:t>he workforce is planned to enable, and the number and mix of members of the workforce deployed enables, the delivery and management of safe and quality care and services.</w:t>
      </w:r>
    </w:p>
    <w:p w14:paraId="5100877E" w14:textId="3ED9E2FC" w:rsidR="00611951" w:rsidRDefault="004D7D43" w:rsidP="00506F7F">
      <w:pPr>
        <w:rPr>
          <w:rFonts w:eastAsia="Calibri"/>
          <w:color w:val="auto"/>
          <w:lang w:eastAsia="en-US"/>
        </w:rPr>
      </w:pPr>
      <w:r>
        <w:rPr>
          <w:rFonts w:eastAsia="Calibri"/>
        </w:rPr>
        <w:t xml:space="preserve">The Assessment Team provided information that the service has made several improvements in response to the previous performance review. </w:t>
      </w:r>
      <w:r w:rsidR="00EE07C8">
        <w:rPr>
          <w:rFonts w:eastAsia="Calibri"/>
        </w:rPr>
        <w:t>These include the engagement of appropriately experienced management staff to provide clinical oversight, with</w:t>
      </w:r>
      <w:r w:rsidR="00C30FE3">
        <w:rPr>
          <w:rFonts w:eastAsia="Calibri"/>
        </w:rPr>
        <w:t xml:space="preserve"> increases in staffing hours and appropriate training to ensure clinical and personal care needs are being met. </w:t>
      </w:r>
      <w:r w:rsidR="00F273CD">
        <w:rPr>
          <w:rFonts w:eastAsia="Calibri"/>
        </w:rPr>
        <w:t>C</w:t>
      </w:r>
      <w:r w:rsidR="00C7696D" w:rsidRPr="00451DFA">
        <w:rPr>
          <w:rFonts w:eastAsia="Calibri"/>
          <w:color w:val="auto"/>
          <w:lang w:eastAsia="en-US"/>
        </w:rPr>
        <w:t>onsumers and representatives did not identify any issues regarding the adequacy of staff numbers</w:t>
      </w:r>
      <w:r w:rsidR="00C7696D">
        <w:rPr>
          <w:rFonts w:eastAsia="Calibri"/>
          <w:color w:val="auto"/>
          <w:lang w:eastAsia="en-US"/>
        </w:rPr>
        <w:t>. Most c</w:t>
      </w:r>
      <w:r w:rsidR="00C7696D" w:rsidRPr="0023455A">
        <w:rPr>
          <w:rFonts w:eastAsia="Calibri"/>
          <w:color w:val="auto"/>
          <w:lang w:eastAsia="en-US"/>
        </w:rPr>
        <w:t xml:space="preserve">onsumers and representatives said </w:t>
      </w:r>
      <w:r w:rsidR="00C7696D">
        <w:rPr>
          <w:rFonts w:eastAsia="Calibri"/>
          <w:color w:val="auto"/>
          <w:lang w:eastAsia="en-US"/>
        </w:rPr>
        <w:t>consumers</w:t>
      </w:r>
      <w:r w:rsidR="00C7696D" w:rsidRPr="0023455A">
        <w:rPr>
          <w:rFonts w:eastAsia="Calibri"/>
          <w:color w:val="auto"/>
          <w:lang w:eastAsia="en-US"/>
        </w:rPr>
        <w:t xml:space="preserve"> receive the care they need, and call bells are responded to </w:t>
      </w:r>
      <w:r w:rsidR="00C7696D">
        <w:rPr>
          <w:rFonts w:eastAsia="Calibri"/>
          <w:color w:val="auto"/>
          <w:lang w:eastAsia="en-US"/>
        </w:rPr>
        <w:t>promptly most of the time</w:t>
      </w:r>
      <w:r w:rsidR="00C7696D" w:rsidRPr="0023455A">
        <w:rPr>
          <w:rFonts w:eastAsia="Calibri"/>
          <w:color w:val="auto"/>
          <w:lang w:eastAsia="en-US"/>
        </w:rPr>
        <w:t xml:space="preserve">. Staff </w:t>
      </w:r>
      <w:r w:rsidR="00C7696D">
        <w:rPr>
          <w:rFonts w:eastAsia="Calibri"/>
          <w:color w:val="auto"/>
          <w:lang w:eastAsia="en-US"/>
        </w:rPr>
        <w:t xml:space="preserve">sampled </w:t>
      </w:r>
      <w:r w:rsidR="00C7696D" w:rsidRPr="0023455A">
        <w:rPr>
          <w:rFonts w:eastAsia="Calibri"/>
          <w:color w:val="auto"/>
          <w:lang w:eastAsia="en-US"/>
        </w:rPr>
        <w:t xml:space="preserve">said they </w:t>
      </w:r>
      <w:r w:rsidR="00C7696D">
        <w:rPr>
          <w:rFonts w:eastAsia="Calibri"/>
          <w:color w:val="auto"/>
          <w:lang w:eastAsia="en-US"/>
        </w:rPr>
        <w:t xml:space="preserve">felt they </w:t>
      </w:r>
      <w:r w:rsidR="00C7696D" w:rsidRPr="0023455A">
        <w:rPr>
          <w:rFonts w:eastAsia="Calibri"/>
          <w:color w:val="auto"/>
          <w:lang w:eastAsia="en-US"/>
        </w:rPr>
        <w:t>ha</w:t>
      </w:r>
      <w:r w:rsidR="00C7696D">
        <w:rPr>
          <w:rFonts w:eastAsia="Calibri"/>
          <w:color w:val="auto"/>
          <w:lang w:eastAsia="en-US"/>
        </w:rPr>
        <w:t>d enough</w:t>
      </w:r>
      <w:r w:rsidR="00C7696D" w:rsidRPr="0023455A">
        <w:rPr>
          <w:rFonts w:eastAsia="Calibri"/>
          <w:color w:val="auto"/>
          <w:lang w:eastAsia="en-US"/>
        </w:rPr>
        <w:t xml:space="preserve"> time to finish their duties </w:t>
      </w:r>
      <w:r w:rsidR="00C7696D">
        <w:rPr>
          <w:rFonts w:eastAsia="Calibri"/>
          <w:color w:val="auto"/>
          <w:lang w:eastAsia="en-US"/>
        </w:rPr>
        <w:t>during their</w:t>
      </w:r>
      <w:r w:rsidR="00C7696D" w:rsidRPr="0023455A">
        <w:rPr>
          <w:rFonts w:eastAsia="Calibri"/>
          <w:color w:val="auto"/>
          <w:lang w:eastAsia="en-US"/>
        </w:rPr>
        <w:t xml:space="preserve"> shift</w:t>
      </w:r>
      <w:r w:rsidR="00C7696D">
        <w:rPr>
          <w:rFonts w:eastAsia="Calibri"/>
          <w:color w:val="auto"/>
          <w:lang w:eastAsia="en-US"/>
        </w:rPr>
        <w:t>.</w:t>
      </w:r>
    </w:p>
    <w:p w14:paraId="6D110B40" w14:textId="4FBF64E8" w:rsidR="00C7696D" w:rsidRDefault="00C7696D"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F273CD">
        <w:rPr>
          <w:color w:val="auto"/>
        </w:rPr>
        <w:t>.</w:t>
      </w:r>
      <w:r w:rsidRPr="00012B44">
        <w:rPr>
          <w:color w:val="auto"/>
        </w:rPr>
        <w:t xml:space="preserve"> </w:t>
      </w:r>
    </w:p>
    <w:p w14:paraId="587ACAF5" w14:textId="30A7F6AC" w:rsidR="00506F7F" w:rsidRPr="00095CD4" w:rsidRDefault="00DC41B2" w:rsidP="00506F7F">
      <w:pPr>
        <w:pStyle w:val="Heading3"/>
      </w:pPr>
      <w:r w:rsidRPr="00095CD4">
        <w:t>Requirement 7(3)(c)</w:t>
      </w:r>
      <w:r>
        <w:tab/>
        <w:t>Compliant</w:t>
      </w:r>
    </w:p>
    <w:p w14:paraId="587ACAF6" w14:textId="77777777" w:rsidR="00506F7F" w:rsidRPr="004A3816" w:rsidRDefault="00DC41B2" w:rsidP="00506F7F">
      <w:pPr>
        <w:rPr>
          <w:i/>
        </w:rPr>
      </w:pPr>
      <w:r w:rsidRPr="004A3816">
        <w:rPr>
          <w:i/>
        </w:rPr>
        <w:t>The workforce is competent and the members of the workforce have the qualifications and knowledge to effectively perform their roles.</w:t>
      </w:r>
    </w:p>
    <w:p w14:paraId="587ACAF7" w14:textId="22734D7F" w:rsidR="00506F7F" w:rsidRDefault="00611951" w:rsidP="00506F7F">
      <w:r>
        <w:t>The Assessment Team found that the service demonstrates t</w:t>
      </w:r>
      <w:r w:rsidRPr="00611951">
        <w:t>he workforce is competent and the members of the workforce have the qualifications and knowledge to effectively perform their roles</w:t>
      </w:r>
      <w:r>
        <w:t>.</w:t>
      </w:r>
    </w:p>
    <w:p w14:paraId="3C70CF83" w14:textId="67FCADA6" w:rsidR="00611951" w:rsidRDefault="004D7D43" w:rsidP="00506F7F">
      <w:pPr>
        <w:rPr>
          <w:rFonts w:eastAsia="Calibri"/>
        </w:rPr>
      </w:pPr>
      <w:r>
        <w:rPr>
          <w:rFonts w:eastAsia="Calibri"/>
        </w:rPr>
        <w:t xml:space="preserve">The Assessment Team provided information that the service has made several improvements in response to the previous performance review. </w:t>
      </w:r>
      <w:r w:rsidR="00E9746F">
        <w:rPr>
          <w:rFonts w:eastAsia="Calibri"/>
        </w:rPr>
        <w:t xml:space="preserve">These include the engagement of appropriately experienced management staff to provide clinical oversight, with appropriate education and training to ensure staff are competent to </w:t>
      </w:r>
      <w:r w:rsidR="00675879">
        <w:rPr>
          <w:rFonts w:eastAsia="Calibri"/>
        </w:rPr>
        <w:t xml:space="preserve">effectively perform their roles. Staff are no longer conducting tasks outside of their scope. </w:t>
      </w:r>
      <w:r w:rsidR="003B5B99" w:rsidRPr="0078104B">
        <w:rPr>
          <w:rFonts w:eastAsia="Calibri"/>
          <w:color w:val="auto"/>
          <w:lang w:eastAsia="en-US"/>
        </w:rPr>
        <w:t xml:space="preserve">Consumers and representative said they feel staff are competent and capable to perform their roles. </w:t>
      </w:r>
    </w:p>
    <w:p w14:paraId="2A8A0C2E" w14:textId="571511E1" w:rsidR="00C7696D" w:rsidRDefault="00C7696D"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830465">
        <w:rPr>
          <w:color w:val="auto"/>
        </w:rPr>
        <w:t>.</w:t>
      </w:r>
      <w:r w:rsidRPr="00012B44">
        <w:rPr>
          <w:color w:val="auto"/>
        </w:rPr>
        <w:t xml:space="preserve"> </w:t>
      </w:r>
    </w:p>
    <w:p w14:paraId="587ACAF8" w14:textId="36AEF662" w:rsidR="00506F7F" w:rsidRPr="00095CD4" w:rsidRDefault="00DC41B2" w:rsidP="00506F7F">
      <w:pPr>
        <w:pStyle w:val="Heading3"/>
      </w:pPr>
      <w:r w:rsidRPr="00095CD4">
        <w:lastRenderedPageBreak/>
        <w:t>Requirement 7(3)(d)</w:t>
      </w:r>
      <w:r>
        <w:tab/>
        <w:t>Compliant</w:t>
      </w:r>
    </w:p>
    <w:p w14:paraId="587ACAF9" w14:textId="77777777" w:rsidR="00506F7F" w:rsidRPr="004A3816" w:rsidRDefault="00DC41B2" w:rsidP="00506F7F">
      <w:pPr>
        <w:rPr>
          <w:i/>
        </w:rPr>
      </w:pPr>
      <w:r w:rsidRPr="004A3816">
        <w:rPr>
          <w:i/>
        </w:rPr>
        <w:t>The workforce is recruited, trained, equipped and supported to deliver the outcomes required by these standards.</w:t>
      </w:r>
    </w:p>
    <w:p w14:paraId="587ACAFA" w14:textId="0D2B287D" w:rsidR="00506F7F" w:rsidRDefault="00611951" w:rsidP="00506F7F">
      <w:r>
        <w:t>The Assessment Team found that the service demonstrates t</w:t>
      </w:r>
      <w:r w:rsidRPr="00611951">
        <w:t>he workforce is recruited, trained, equipped and supported to deliver the outcomes required by these standards</w:t>
      </w:r>
      <w:r>
        <w:t>.</w:t>
      </w:r>
    </w:p>
    <w:p w14:paraId="4BBCFCA8" w14:textId="2C2D1E96" w:rsidR="00611951" w:rsidRDefault="004D7D43" w:rsidP="00506F7F">
      <w:pPr>
        <w:rPr>
          <w:rFonts w:eastAsia="Calibri"/>
        </w:rPr>
      </w:pPr>
      <w:r>
        <w:rPr>
          <w:rFonts w:eastAsia="Calibri"/>
        </w:rPr>
        <w:t xml:space="preserve">The Assessment Team provided information that the service has made several improvements in response to the previous performance review. </w:t>
      </w:r>
      <w:r w:rsidR="00814F23">
        <w:rPr>
          <w:rFonts w:eastAsia="Calibri"/>
        </w:rPr>
        <w:t xml:space="preserve">These include all </w:t>
      </w:r>
      <w:r w:rsidR="001D3D6D">
        <w:rPr>
          <w:rFonts w:eastAsia="Calibri"/>
        </w:rPr>
        <w:t xml:space="preserve">current </w:t>
      </w:r>
      <w:r w:rsidR="00814F23">
        <w:rPr>
          <w:rFonts w:eastAsia="Calibri"/>
        </w:rPr>
        <w:t xml:space="preserve">staff completing mandatory </w:t>
      </w:r>
      <w:r w:rsidR="001D3D6D">
        <w:rPr>
          <w:rFonts w:eastAsia="Calibri"/>
        </w:rPr>
        <w:t xml:space="preserve">training and </w:t>
      </w:r>
      <w:r w:rsidR="00FE6678" w:rsidRPr="00FE6678">
        <w:rPr>
          <w:rFonts w:eastAsia="Calibri"/>
        </w:rPr>
        <w:t>the identification of training needs from complaints and incidents, the analysis of trends in clinical indicators, and from staff appraisals</w:t>
      </w:r>
      <w:r w:rsidR="00FE6678">
        <w:rPr>
          <w:rFonts w:eastAsia="Calibri"/>
        </w:rPr>
        <w:t xml:space="preserve">. </w:t>
      </w:r>
      <w:r w:rsidR="00667CD0" w:rsidRPr="00BC703C">
        <w:rPr>
          <w:rFonts w:eastAsia="Calibri"/>
          <w:color w:val="auto"/>
          <w:lang w:eastAsia="en-US"/>
        </w:rPr>
        <w:t>Consumers and representatives interviewed said staff are trained and equipped to deliver their care and services. Review of training documents identified that training is</w:t>
      </w:r>
      <w:r w:rsidR="00667CD0">
        <w:rPr>
          <w:rFonts w:eastAsia="Calibri"/>
          <w:color w:val="auto"/>
          <w:lang w:eastAsia="en-US"/>
        </w:rPr>
        <w:t xml:space="preserve"> </w:t>
      </w:r>
      <w:r w:rsidR="00667CD0" w:rsidRPr="00BC703C">
        <w:rPr>
          <w:rFonts w:eastAsia="Calibri"/>
          <w:color w:val="auto"/>
          <w:lang w:eastAsia="en-US"/>
        </w:rPr>
        <w:t>up to date</w:t>
      </w:r>
      <w:r w:rsidR="00316DE9">
        <w:rPr>
          <w:rFonts w:eastAsia="Calibri"/>
          <w:color w:val="auto"/>
          <w:lang w:eastAsia="en-US"/>
        </w:rPr>
        <w:t>.</w:t>
      </w:r>
      <w:r w:rsidR="00667CD0" w:rsidRPr="00BC703C">
        <w:rPr>
          <w:rFonts w:eastAsia="Calibri"/>
          <w:color w:val="auto"/>
          <w:lang w:eastAsia="en-US"/>
        </w:rPr>
        <w:t xml:space="preserve"> </w:t>
      </w:r>
    </w:p>
    <w:p w14:paraId="77216D25" w14:textId="128A0821" w:rsidR="00C7696D" w:rsidRDefault="00C7696D"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316DE9">
        <w:rPr>
          <w:color w:val="auto"/>
        </w:rPr>
        <w:t>.</w:t>
      </w:r>
      <w:r w:rsidRPr="00012B44">
        <w:rPr>
          <w:color w:val="auto"/>
        </w:rPr>
        <w:t xml:space="preserve"> </w:t>
      </w:r>
    </w:p>
    <w:p w14:paraId="587ACAFB" w14:textId="712ED588" w:rsidR="00506F7F" w:rsidRPr="00095CD4" w:rsidRDefault="00DC41B2" w:rsidP="00506F7F">
      <w:pPr>
        <w:pStyle w:val="Heading3"/>
      </w:pPr>
      <w:r w:rsidRPr="00095CD4">
        <w:t>Requirement 7(3)(e)</w:t>
      </w:r>
      <w:r>
        <w:tab/>
        <w:t>Compliant</w:t>
      </w:r>
    </w:p>
    <w:p w14:paraId="587ACAFC" w14:textId="77777777" w:rsidR="00506F7F" w:rsidRPr="004A3816" w:rsidRDefault="00DC41B2" w:rsidP="00506F7F">
      <w:pPr>
        <w:rPr>
          <w:i/>
        </w:rPr>
      </w:pPr>
      <w:r w:rsidRPr="004A3816">
        <w:rPr>
          <w:i/>
        </w:rPr>
        <w:t>Regular assessment, monitoring and review of the performance of each member of the workforce is undertaken.</w:t>
      </w:r>
    </w:p>
    <w:p w14:paraId="587ACAFD" w14:textId="1D2F0E28" w:rsidR="00506F7F" w:rsidRDefault="004D7D43" w:rsidP="00506F7F">
      <w:r>
        <w:t>The Assessment Team found that the service demonstrates r</w:t>
      </w:r>
      <w:r w:rsidRPr="004D7D43">
        <w:t>egular assessment, monitoring and review of the performance of each member of the workforce is undertaken</w:t>
      </w:r>
      <w:r>
        <w:t>.</w:t>
      </w:r>
    </w:p>
    <w:p w14:paraId="6A32E2C8" w14:textId="6FA07CED" w:rsidR="00095CD4" w:rsidRDefault="004D7D43" w:rsidP="00095CD4">
      <w:r w:rsidRPr="008B3CBC">
        <w:t>The Assessment Team provided information that the service has made several improvements in response to the previous performance review. These include</w:t>
      </w:r>
      <w:r w:rsidR="002556B8" w:rsidRPr="008B3CBC">
        <w:t xml:space="preserve"> ensuring all staff have performance </w:t>
      </w:r>
      <w:r w:rsidR="0076625F" w:rsidRPr="008B3CBC">
        <w:t>appraisals</w:t>
      </w:r>
      <w:r w:rsidR="002556B8" w:rsidRPr="008B3CBC">
        <w:t xml:space="preserve"> in line with the service’s policies and these are used to </w:t>
      </w:r>
      <w:r w:rsidR="0076625F" w:rsidRPr="008B3CBC">
        <w:t>help staff in their development and continual improvement.</w:t>
      </w:r>
      <w:r w:rsidR="00205A12" w:rsidRPr="008B3CBC">
        <w:t xml:space="preserve"> </w:t>
      </w:r>
      <w:r w:rsidR="00055D29">
        <w:t>P</w:t>
      </w:r>
      <w:r w:rsidR="00205A12" w:rsidRPr="008B3CBC">
        <w:t xml:space="preserve">erformance of staff is monitored and reviewed. Staff interviewed all indicated they had participated in recent performance appraisals and had found it a positive experience. </w:t>
      </w:r>
      <w:r w:rsidR="00A16539">
        <w:t>E</w:t>
      </w:r>
      <w:r w:rsidR="00205A12" w:rsidRPr="008B3CBC">
        <w:t>xtra training was arranged dependent on their needs as an outcome of the process</w:t>
      </w:r>
      <w:r w:rsidR="008B3CBC">
        <w:t>.</w:t>
      </w:r>
    </w:p>
    <w:p w14:paraId="587ACAFE" w14:textId="6864A8DC" w:rsidR="00C7696D" w:rsidRDefault="00C7696D" w:rsidP="00095CD4">
      <w:pPr>
        <w:sectPr w:rsidR="00C7696D" w:rsidSect="00CB3BA9">
          <w:headerReference w:type="default" r:id="rId39"/>
          <w:type w:val="continuous"/>
          <w:pgSz w:w="11906" w:h="16838"/>
          <w:pgMar w:top="1701" w:right="1418" w:bottom="1418" w:left="1418" w:header="709" w:footer="397" w:gutter="0"/>
          <w:cols w:space="708"/>
          <w:titlePg/>
          <w:docGrid w:linePitch="360"/>
        </w:sectPr>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8C6E9D">
        <w:rPr>
          <w:color w:val="auto"/>
        </w:rPr>
        <w:t>.</w:t>
      </w:r>
      <w:r w:rsidRPr="00012B44">
        <w:rPr>
          <w:color w:val="auto"/>
        </w:rPr>
        <w:t xml:space="preserve"> </w:t>
      </w:r>
    </w:p>
    <w:p w14:paraId="587ACAFF" w14:textId="0F13CB32" w:rsidR="008D7780" w:rsidRDefault="00DC41B2"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87ACB40" wp14:editId="587ACB4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7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A7E86" w:rsidRPr="00EB1D71">
        <w:rPr>
          <w:color w:val="FFFFFF" w:themeColor="background1"/>
          <w:sz w:val="36"/>
        </w:rPr>
        <w:t xml:space="preserve"> </w:t>
      </w:r>
      <w:r w:rsidRPr="00EB1D71">
        <w:rPr>
          <w:color w:val="FFFFFF" w:themeColor="background1"/>
          <w:sz w:val="36"/>
        </w:rPr>
        <w:br/>
        <w:t>Organisational governance</w:t>
      </w:r>
    </w:p>
    <w:p w14:paraId="587ACB00" w14:textId="77777777" w:rsidR="007F5256" w:rsidRPr="00FD1B02" w:rsidRDefault="00DC41B2" w:rsidP="00095CD4">
      <w:pPr>
        <w:pStyle w:val="Heading3"/>
        <w:shd w:val="clear" w:color="auto" w:fill="F2F2F2" w:themeFill="background1" w:themeFillShade="F2"/>
      </w:pPr>
      <w:r w:rsidRPr="008312AC">
        <w:t>Consumer</w:t>
      </w:r>
      <w:r w:rsidRPr="00FD1B02">
        <w:t xml:space="preserve"> outcome:</w:t>
      </w:r>
    </w:p>
    <w:p w14:paraId="587ACB01" w14:textId="77777777" w:rsidR="007F5256" w:rsidRDefault="00DC41B2" w:rsidP="00912DE6">
      <w:pPr>
        <w:numPr>
          <w:ilvl w:val="0"/>
          <w:numId w:val="8"/>
        </w:numPr>
        <w:shd w:val="clear" w:color="auto" w:fill="F2F2F2" w:themeFill="background1" w:themeFillShade="F2"/>
      </w:pPr>
      <w:r>
        <w:t>I am confident the organisation is well run. I can partner in improving the delivery of care and services.</w:t>
      </w:r>
    </w:p>
    <w:p w14:paraId="587ACB02" w14:textId="77777777" w:rsidR="007F5256" w:rsidRDefault="00DC41B2" w:rsidP="00095CD4">
      <w:pPr>
        <w:pStyle w:val="Heading3"/>
        <w:shd w:val="clear" w:color="auto" w:fill="F2F2F2" w:themeFill="background1" w:themeFillShade="F2"/>
      </w:pPr>
      <w:r>
        <w:t>Organisation statement:</w:t>
      </w:r>
    </w:p>
    <w:p w14:paraId="587ACB03" w14:textId="77777777" w:rsidR="007F5256" w:rsidRDefault="00DC41B2" w:rsidP="00912DE6">
      <w:pPr>
        <w:numPr>
          <w:ilvl w:val="0"/>
          <w:numId w:val="8"/>
        </w:numPr>
        <w:shd w:val="clear" w:color="auto" w:fill="F2F2F2" w:themeFill="background1" w:themeFillShade="F2"/>
      </w:pPr>
      <w:r>
        <w:t>The organisation’s governing body is accountable for the delivery of safe and quality care and services.</w:t>
      </w:r>
    </w:p>
    <w:p w14:paraId="587ACB04" w14:textId="77777777" w:rsidR="007F5256" w:rsidRDefault="00DC41B2" w:rsidP="00427817">
      <w:pPr>
        <w:pStyle w:val="Heading2"/>
      </w:pPr>
      <w:r>
        <w:t>Assessment of Standard 8</w:t>
      </w:r>
    </w:p>
    <w:p w14:paraId="38618C93" w14:textId="77777777" w:rsidR="00FA7E86" w:rsidRPr="004E39E0" w:rsidRDefault="00FA7E86" w:rsidP="00FA7E86">
      <w:pPr>
        <w:spacing w:before="120"/>
        <w:rPr>
          <w:rFonts w:eastAsia="Calibri"/>
          <w:color w:val="auto"/>
          <w:lang w:eastAsia="en-US"/>
        </w:rPr>
      </w:pPr>
      <w:r w:rsidRPr="004E39E0">
        <w:rPr>
          <w:rFonts w:eastAsia="Calibri"/>
          <w:lang w:eastAsia="en-US"/>
        </w:rPr>
        <w:t xml:space="preserve">To understand how the organisation understands and applies the requirements within this </w:t>
      </w:r>
      <w:r w:rsidRPr="004E39E0">
        <w:rPr>
          <w:rFonts w:eastAsia="Calibri"/>
          <w:color w:val="auto"/>
          <w:lang w:eastAsia="en-US"/>
        </w:rPr>
        <w:t>Standard, the Assessment Team spoke with management and staff and reviewed relevant systems and processes relating to the organisational governance underpinning the delivery of care and services (as assessed through other Standards).</w:t>
      </w:r>
    </w:p>
    <w:p w14:paraId="115ABAFF" w14:textId="77777777" w:rsidR="00FA7E86" w:rsidRPr="004E39E0" w:rsidRDefault="00FA7E86" w:rsidP="00FA7E86">
      <w:pPr>
        <w:spacing w:before="120"/>
        <w:rPr>
          <w:rFonts w:eastAsia="Calibri"/>
          <w:color w:val="auto"/>
          <w:lang w:eastAsia="en-US"/>
        </w:rPr>
      </w:pPr>
      <w:r w:rsidRPr="004E39E0">
        <w:rPr>
          <w:rFonts w:eastAsia="Calibri"/>
          <w:color w:val="auto"/>
          <w:lang w:eastAsia="en-US"/>
        </w:rPr>
        <w:t xml:space="preserve">Overall sampled consumers and representatives considered that the service is well run and that they can partner in improving the delivery of care and services. </w:t>
      </w:r>
    </w:p>
    <w:p w14:paraId="60C48913" w14:textId="77777777" w:rsidR="00FA7E86" w:rsidRPr="004E39E0" w:rsidRDefault="00FA7E86" w:rsidP="00FA7E86">
      <w:pPr>
        <w:spacing w:before="120"/>
        <w:rPr>
          <w:rFonts w:eastAsia="Calibri"/>
          <w:color w:val="auto"/>
          <w:lang w:eastAsia="en-US"/>
        </w:rPr>
      </w:pPr>
      <w:r w:rsidRPr="004E39E0">
        <w:rPr>
          <w:rFonts w:eastAsia="Calibri"/>
          <w:color w:val="auto"/>
          <w:lang w:eastAsia="en-US"/>
        </w:rPr>
        <w:t>For example:</w:t>
      </w:r>
    </w:p>
    <w:p w14:paraId="6ECB7FD5" w14:textId="77777777" w:rsidR="00FA7E86" w:rsidRPr="004E39E0" w:rsidRDefault="00FA7E86" w:rsidP="00FA7E86">
      <w:pPr>
        <w:numPr>
          <w:ilvl w:val="0"/>
          <w:numId w:val="45"/>
        </w:numPr>
        <w:spacing w:before="120"/>
        <w:ind w:left="284" w:hanging="284"/>
        <w:rPr>
          <w:rFonts w:eastAsia="Calibri"/>
          <w:iCs/>
          <w:color w:val="auto"/>
          <w:lang w:eastAsia="en-US"/>
        </w:rPr>
      </w:pPr>
      <w:r w:rsidRPr="004E39E0">
        <w:rPr>
          <w:rFonts w:eastAsia="Calibri"/>
          <w:color w:val="auto"/>
          <w:lang w:eastAsia="en-US"/>
        </w:rPr>
        <w:t>Consumers and representatives said they were able to be involved in the development, delivery and evaluation of care and services through the various committing and group meetings such as the food focus group.</w:t>
      </w:r>
    </w:p>
    <w:p w14:paraId="0FF3F7BB" w14:textId="77777777" w:rsidR="00FA7E86" w:rsidRDefault="00FA7E86" w:rsidP="00FA7E86">
      <w:pPr>
        <w:numPr>
          <w:ilvl w:val="0"/>
          <w:numId w:val="45"/>
        </w:numPr>
        <w:spacing w:before="120"/>
        <w:ind w:left="284" w:hanging="284"/>
        <w:rPr>
          <w:rFonts w:eastAsia="Calibri"/>
          <w:iCs/>
          <w:color w:val="auto"/>
          <w:lang w:eastAsia="en-US"/>
        </w:rPr>
      </w:pPr>
      <w:r w:rsidRPr="004E39E0">
        <w:rPr>
          <w:rFonts w:eastAsia="Calibri"/>
          <w:color w:val="auto"/>
          <w:lang w:eastAsia="en-US"/>
        </w:rPr>
        <w:t xml:space="preserve">Consumers and representatives generally felt engaged or that they had an impact on care and services. </w:t>
      </w:r>
    </w:p>
    <w:p w14:paraId="587ACB05" w14:textId="1D738366" w:rsidR="00154403" w:rsidRPr="00154403" w:rsidRDefault="00FA7E86" w:rsidP="00FA7E86">
      <w:pPr>
        <w:rPr>
          <w:rFonts w:eastAsiaTheme="minorHAnsi"/>
          <w:color w:val="0000FF"/>
        </w:rPr>
      </w:pPr>
      <w:r>
        <w:rPr>
          <w:rFonts w:eastAsia="Calibri"/>
          <w:color w:val="auto"/>
          <w:lang w:eastAsia="en-US"/>
        </w:rPr>
        <w:t>R</w:t>
      </w:r>
      <w:r w:rsidRPr="004E39E0">
        <w:rPr>
          <w:rFonts w:eastAsia="Calibri"/>
          <w:color w:val="auto"/>
          <w:lang w:eastAsia="en-US"/>
        </w:rPr>
        <w:t xml:space="preserve">epresentatives said they </w:t>
      </w:r>
      <w:r>
        <w:rPr>
          <w:rFonts w:eastAsia="Calibri"/>
          <w:color w:val="auto"/>
          <w:lang w:eastAsia="en-US"/>
        </w:rPr>
        <w:t>felt the service was well run now as there had been major improvements made and they wanted to see this continue and be sustained.</w:t>
      </w:r>
    </w:p>
    <w:p w14:paraId="587ACB06" w14:textId="362CAA27" w:rsidR="007F5256" w:rsidRPr="00FA7E86" w:rsidRDefault="00DC41B2" w:rsidP="00154403">
      <w:pPr>
        <w:rPr>
          <w:rFonts w:eastAsia="Calibri"/>
          <w:color w:val="auto"/>
        </w:rPr>
      </w:pPr>
      <w:r w:rsidRPr="00154403">
        <w:rPr>
          <w:rFonts w:eastAsiaTheme="minorHAnsi"/>
        </w:rPr>
        <w:t xml:space="preserve">The Quality Standard is </w:t>
      </w:r>
      <w:r w:rsidRPr="00FA7E86">
        <w:rPr>
          <w:rFonts w:eastAsiaTheme="minorHAnsi"/>
          <w:color w:val="auto"/>
        </w:rPr>
        <w:t>assessed as Compliant as</w:t>
      </w:r>
      <w:r w:rsidR="00FA7E86" w:rsidRPr="00FA7E86">
        <w:rPr>
          <w:rFonts w:eastAsiaTheme="minorHAnsi"/>
          <w:color w:val="auto"/>
        </w:rPr>
        <w:t xml:space="preserve"> five</w:t>
      </w:r>
      <w:r w:rsidRPr="00FA7E86">
        <w:rPr>
          <w:rFonts w:eastAsiaTheme="minorHAnsi"/>
          <w:color w:val="auto"/>
        </w:rPr>
        <w:t xml:space="preserve"> of the five specific requirements have been assessed as Compliant.</w:t>
      </w:r>
    </w:p>
    <w:p w14:paraId="587ACB07" w14:textId="18CB2D92" w:rsidR="00301877" w:rsidRDefault="00DC41B2" w:rsidP="00427817">
      <w:pPr>
        <w:pStyle w:val="Heading2"/>
      </w:pPr>
      <w:r>
        <w:lastRenderedPageBreak/>
        <w:t>Assessment of Standard 8 Requirements</w:t>
      </w:r>
      <w:r w:rsidRPr="0066387A">
        <w:rPr>
          <w:i/>
          <w:color w:val="0000FF"/>
          <w:sz w:val="24"/>
          <w:szCs w:val="24"/>
        </w:rPr>
        <w:t xml:space="preserve"> </w:t>
      </w:r>
    </w:p>
    <w:p w14:paraId="587ACB08" w14:textId="0786CFFB" w:rsidR="00314FF7" w:rsidRPr="00506F7F" w:rsidRDefault="00DC41B2" w:rsidP="00506F7F">
      <w:pPr>
        <w:pStyle w:val="Heading3"/>
      </w:pPr>
      <w:r w:rsidRPr="00506F7F">
        <w:t>Requirement 8(3)(a)</w:t>
      </w:r>
      <w:r w:rsidRPr="00506F7F">
        <w:tab/>
        <w:t>Compliant</w:t>
      </w:r>
    </w:p>
    <w:p w14:paraId="587ACB09" w14:textId="77777777" w:rsidR="00154403" w:rsidRPr="004A3816" w:rsidRDefault="00DC41B2" w:rsidP="00506F7F">
      <w:pPr>
        <w:rPr>
          <w:i/>
        </w:rPr>
      </w:pPr>
      <w:r w:rsidRPr="004A3816">
        <w:rPr>
          <w:i/>
        </w:rPr>
        <w:t>Consumers are engaged in the development, delivery and evaluation of care and services and are supported in that engagement.</w:t>
      </w:r>
    </w:p>
    <w:p w14:paraId="587ACB0A" w14:textId="1D4ACF63" w:rsidR="00506F7F" w:rsidRDefault="00611951" w:rsidP="00506F7F">
      <w:r>
        <w:t>The Assessment Team found that the service demonstrates</w:t>
      </w:r>
      <w:r w:rsidR="004A680B">
        <w:t xml:space="preserve"> c</w:t>
      </w:r>
      <w:r w:rsidR="004A680B" w:rsidRPr="004A680B">
        <w:t>onsumers are engaged in the development, delivery and evaluation of care and services and are supported in that engagement</w:t>
      </w:r>
      <w:r w:rsidR="004A680B">
        <w:t>.</w:t>
      </w:r>
    </w:p>
    <w:p w14:paraId="5A02DBAF" w14:textId="113E76C1" w:rsidR="004A680B" w:rsidRDefault="00915F73" w:rsidP="00506F7F">
      <w:pPr>
        <w:rPr>
          <w:rFonts w:eastAsia="Calibri"/>
          <w:color w:val="auto"/>
          <w:lang w:eastAsia="en-US"/>
        </w:rPr>
      </w:pPr>
      <w:r w:rsidRPr="008B3CBC">
        <w:t>The Assessment Team provided information that the service has made several improvements in response to the previous performance review. These include</w:t>
      </w:r>
      <w:r>
        <w:t xml:space="preserve"> </w:t>
      </w:r>
      <w:r w:rsidR="00B02D7B">
        <w:t xml:space="preserve">engagement with consumers </w:t>
      </w:r>
      <w:r w:rsidR="00C93398">
        <w:t xml:space="preserve">when developing plans of care, and the implementation and support of various new meetings, including town hall meeting for consumers, representatives and board members, food focus groups, </w:t>
      </w:r>
      <w:r w:rsidR="00736373">
        <w:t xml:space="preserve">Friends of St Simeons monthly meetings, and </w:t>
      </w:r>
      <w:r w:rsidR="00430D9B">
        <w:t xml:space="preserve">quality of life group meetings. </w:t>
      </w:r>
      <w:r w:rsidR="007B355E" w:rsidRPr="004E39E0">
        <w:rPr>
          <w:rFonts w:eastAsia="Calibri"/>
          <w:color w:val="auto"/>
          <w:lang w:eastAsia="en-US"/>
        </w:rPr>
        <w:t>All consumers and representatives interviewed considered the service to be well run and felt they were supported to be engaged in the development, delivery and evaluation of care and service</w:t>
      </w:r>
      <w:r w:rsidR="007B355E">
        <w:rPr>
          <w:rFonts w:eastAsia="Calibri"/>
          <w:color w:val="auto"/>
          <w:lang w:eastAsia="en-US"/>
        </w:rPr>
        <w:t>s.</w:t>
      </w:r>
    </w:p>
    <w:p w14:paraId="785E85B9" w14:textId="6B480D7A" w:rsidR="0030627A" w:rsidRDefault="007B355E"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0A0B9D">
        <w:rPr>
          <w:color w:val="auto"/>
        </w:rPr>
        <w:t>.</w:t>
      </w:r>
      <w:r w:rsidRPr="00012B44">
        <w:rPr>
          <w:color w:val="auto"/>
        </w:rPr>
        <w:t xml:space="preserve"> </w:t>
      </w:r>
    </w:p>
    <w:p w14:paraId="587ACB0B" w14:textId="59E589E1" w:rsidR="00506F7F" w:rsidRPr="00095CD4" w:rsidRDefault="00DC41B2" w:rsidP="00506F7F">
      <w:pPr>
        <w:pStyle w:val="Heading3"/>
      </w:pPr>
      <w:r w:rsidRPr="00095CD4">
        <w:t>Requirement 8(3)(b)</w:t>
      </w:r>
      <w:r>
        <w:tab/>
        <w:t>Compliant</w:t>
      </w:r>
    </w:p>
    <w:p w14:paraId="587ACB0C" w14:textId="77777777" w:rsidR="00314FF7" w:rsidRPr="004A3816" w:rsidRDefault="00DC41B2" w:rsidP="00506F7F">
      <w:pPr>
        <w:rPr>
          <w:i/>
        </w:rPr>
      </w:pPr>
      <w:r w:rsidRPr="004A3816">
        <w:rPr>
          <w:i/>
        </w:rPr>
        <w:t>The organisation’s governing body promotes a culture of safe, inclusive and quality care and services and is accountable for their delivery.</w:t>
      </w:r>
    </w:p>
    <w:p w14:paraId="587ACB0D" w14:textId="5DC8063D" w:rsidR="00506F7F" w:rsidRDefault="00611951" w:rsidP="00506F7F">
      <w:r>
        <w:t>The Assessment Team found that the service demonstrates</w:t>
      </w:r>
      <w:r w:rsidR="004A680B">
        <w:t xml:space="preserve"> t</w:t>
      </w:r>
      <w:r w:rsidR="004A680B" w:rsidRPr="004A680B">
        <w:t>he organisation’s governing body promotes a culture of safe, inclusive and quality care and services and is accountable for their delivery</w:t>
      </w:r>
      <w:r w:rsidR="004A680B">
        <w:t>.</w:t>
      </w:r>
    </w:p>
    <w:p w14:paraId="5DA44819" w14:textId="4F90037C" w:rsidR="004A680B" w:rsidRDefault="0030627A" w:rsidP="00506F7F">
      <w:r w:rsidRPr="008B3CBC">
        <w:t>The Assessment Team provided information that the service has made several improvements in response to the previous performance review. These include</w:t>
      </w:r>
      <w:r>
        <w:t xml:space="preserve"> </w:t>
      </w:r>
      <w:r w:rsidR="00E059D4">
        <w:t xml:space="preserve">updating all strategic </w:t>
      </w:r>
      <w:r w:rsidR="000C5CED">
        <w:t>plans and</w:t>
      </w:r>
      <w:r w:rsidR="000A7F8B">
        <w:t xml:space="preserve"> reviewing the involvement of the board in the service’s operations and how to be more accountable to stakeholders. The board has </w:t>
      </w:r>
      <w:r w:rsidR="000C5CED">
        <w:t xml:space="preserve">implemented several new meetings with a commitment to ensure </w:t>
      </w:r>
      <w:r w:rsidR="00B403E0">
        <w:t xml:space="preserve">they </w:t>
      </w:r>
      <w:r w:rsidR="007F4A86">
        <w:t>aware</w:t>
      </w:r>
      <w:r w:rsidR="00B403E0">
        <w:t xml:space="preserve"> of any issues at the service. </w:t>
      </w:r>
      <w:r w:rsidR="00FB6F5D" w:rsidRPr="004E39E0">
        <w:rPr>
          <w:rFonts w:eastAsia="Calibri"/>
          <w:color w:val="auto"/>
          <w:lang w:eastAsia="en-US"/>
        </w:rPr>
        <w:t xml:space="preserve">Board </w:t>
      </w:r>
      <w:r w:rsidR="00E83F8F">
        <w:rPr>
          <w:rFonts w:eastAsia="Calibri"/>
          <w:color w:val="auto"/>
          <w:lang w:eastAsia="en-US"/>
        </w:rPr>
        <w:t xml:space="preserve">members </w:t>
      </w:r>
      <w:r w:rsidR="00FB6F5D" w:rsidRPr="004E39E0">
        <w:rPr>
          <w:rFonts w:eastAsia="Calibri"/>
          <w:color w:val="auto"/>
          <w:lang w:eastAsia="en-US"/>
        </w:rPr>
        <w:t xml:space="preserve">interviewed </w:t>
      </w:r>
      <w:r w:rsidR="00E83F8F">
        <w:rPr>
          <w:rFonts w:eastAsia="Calibri"/>
          <w:color w:val="auto"/>
          <w:lang w:eastAsia="en-US"/>
        </w:rPr>
        <w:t>were</w:t>
      </w:r>
      <w:r w:rsidR="00FB6F5D" w:rsidRPr="004E39E0">
        <w:rPr>
          <w:rFonts w:eastAsia="Calibri"/>
          <w:color w:val="auto"/>
          <w:lang w:eastAsia="en-US"/>
        </w:rPr>
        <w:t xml:space="preserve"> able to describe how the governing body promotes a culture of safe, inclusive and quality care</w:t>
      </w:r>
      <w:r w:rsidR="00FB6F5D">
        <w:rPr>
          <w:rFonts w:eastAsia="Calibri"/>
          <w:color w:val="auto"/>
          <w:lang w:eastAsia="en-US"/>
        </w:rPr>
        <w:t>.</w:t>
      </w:r>
      <w:r w:rsidR="000C5CED">
        <w:t xml:space="preserve">  </w:t>
      </w:r>
    </w:p>
    <w:p w14:paraId="0AC344EC" w14:textId="53D33E7E" w:rsidR="0030627A" w:rsidRDefault="007B355E" w:rsidP="00506F7F">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371EC7">
        <w:rPr>
          <w:color w:val="auto"/>
        </w:rPr>
        <w:t>.</w:t>
      </w:r>
      <w:r w:rsidRPr="00012B44">
        <w:rPr>
          <w:color w:val="auto"/>
        </w:rPr>
        <w:t xml:space="preserve"> </w:t>
      </w:r>
    </w:p>
    <w:p w14:paraId="587ACB0E" w14:textId="55E75155" w:rsidR="00506F7F" w:rsidRPr="00506F7F" w:rsidRDefault="00DC41B2" w:rsidP="00506F7F">
      <w:pPr>
        <w:pStyle w:val="Heading3"/>
      </w:pPr>
      <w:r w:rsidRPr="00506F7F">
        <w:lastRenderedPageBreak/>
        <w:t>Requirement 8(3)(c)</w:t>
      </w:r>
      <w:r>
        <w:tab/>
        <w:t>Compliant</w:t>
      </w:r>
    </w:p>
    <w:p w14:paraId="587ACB0F" w14:textId="77777777" w:rsidR="00506F7F" w:rsidRPr="004A3816" w:rsidRDefault="00DC41B2" w:rsidP="00506F7F">
      <w:pPr>
        <w:rPr>
          <w:i/>
        </w:rPr>
      </w:pPr>
      <w:bookmarkStart w:id="13" w:name="_Hlk68514397"/>
      <w:r w:rsidRPr="004A3816">
        <w:rPr>
          <w:i/>
        </w:rPr>
        <w:t>Effective organisation wide governance systems relating to the following:</w:t>
      </w:r>
    </w:p>
    <w:p w14:paraId="587ACB10" w14:textId="77777777" w:rsidR="00506F7F" w:rsidRPr="004A3816" w:rsidRDefault="00DC41B2" w:rsidP="00506F7F">
      <w:pPr>
        <w:numPr>
          <w:ilvl w:val="0"/>
          <w:numId w:val="28"/>
        </w:numPr>
        <w:tabs>
          <w:tab w:val="right" w:pos="9026"/>
        </w:tabs>
        <w:spacing w:before="0" w:after="0"/>
        <w:ind w:left="567" w:hanging="425"/>
        <w:outlineLvl w:val="4"/>
        <w:rPr>
          <w:i/>
        </w:rPr>
      </w:pPr>
      <w:r w:rsidRPr="004A3816">
        <w:rPr>
          <w:i/>
        </w:rPr>
        <w:t>information management;</w:t>
      </w:r>
    </w:p>
    <w:p w14:paraId="587ACB11" w14:textId="77777777" w:rsidR="00506F7F" w:rsidRPr="004A3816" w:rsidRDefault="00DC41B2" w:rsidP="00506F7F">
      <w:pPr>
        <w:numPr>
          <w:ilvl w:val="0"/>
          <w:numId w:val="28"/>
        </w:numPr>
        <w:tabs>
          <w:tab w:val="right" w:pos="9026"/>
        </w:tabs>
        <w:spacing w:before="0" w:after="0"/>
        <w:ind w:left="567" w:hanging="425"/>
        <w:outlineLvl w:val="4"/>
        <w:rPr>
          <w:i/>
        </w:rPr>
      </w:pPr>
      <w:r w:rsidRPr="004A3816">
        <w:rPr>
          <w:i/>
        </w:rPr>
        <w:t>continuous improvement;</w:t>
      </w:r>
    </w:p>
    <w:p w14:paraId="587ACB12" w14:textId="77777777" w:rsidR="00506F7F" w:rsidRPr="004A3816" w:rsidRDefault="00DC41B2" w:rsidP="00506F7F">
      <w:pPr>
        <w:numPr>
          <w:ilvl w:val="0"/>
          <w:numId w:val="28"/>
        </w:numPr>
        <w:tabs>
          <w:tab w:val="right" w:pos="9026"/>
        </w:tabs>
        <w:spacing w:before="0" w:after="0"/>
        <w:ind w:left="567" w:hanging="425"/>
        <w:outlineLvl w:val="4"/>
        <w:rPr>
          <w:i/>
        </w:rPr>
      </w:pPr>
      <w:r w:rsidRPr="004A3816">
        <w:rPr>
          <w:i/>
        </w:rPr>
        <w:t>financial governance;</w:t>
      </w:r>
    </w:p>
    <w:p w14:paraId="587ACB13" w14:textId="77777777" w:rsidR="00506F7F" w:rsidRPr="004A3816" w:rsidRDefault="00DC41B2"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87ACB14" w14:textId="77777777" w:rsidR="00506F7F" w:rsidRPr="004A3816" w:rsidRDefault="00DC41B2" w:rsidP="00506F7F">
      <w:pPr>
        <w:numPr>
          <w:ilvl w:val="0"/>
          <w:numId w:val="28"/>
        </w:numPr>
        <w:tabs>
          <w:tab w:val="right" w:pos="9026"/>
        </w:tabs>
        <w:spacing w:before="0" w:after="0"/>
        <w:ind w:left="567" w:hanging="425"/>
        <w:outlineLvl w:val="4"/>
        <w:rPr>
          <w:i/>
        </w:rPr>
      </w:pPr>
      <w:r w:rsidRPr="004A3816">
        <w:rPr>
          <w:i/>
        </w:rPr>
        <w:t>regulatory compliance;</w:t>
      </w:r>
    </w:p>
    <w:p w14:paraId="587ACB15" w14:textId="77777777" w:rsidR="00314FF7" w:rsidRPr="004A3816" w:rsidRDefault="00DC41B2" w:rsidP="00506F7F">
      <w:pPr>
        <w:numPr>
          <w:ilvl w:val="0"/>
          <w:numId w:val="28"/>
        </w:numPr>
        <w:tabs>
          <w:tab w:val="right" w:pos="9026"/>
        </w:tabs>
        <w:spacing w:before="0" w:after="0"/>
        <w:ind w:left="567" w:hanging="425"/>
        <w:outlineLvl w:val="4"/>
        <w:rPr>
          <w:i/>
        </w:rPr>
      </w:pPr>
      <w:r w:rsidRPr="004A3816">
        <w:rPr>
          <w:i/>
        </w:rPr>
        <w:t>feedback and complaints</w:t>
      </w:r>
      <w:bookmarkEnd w:id="13"/>
      <w:r w:rsidRPr="004A3816">
        <w:rPr>
          <w:i/>
        </w:rPr>
        <w:t>.</w:t>
      </w:r>
    </w:p>
    <w:p w14:paraId="587ACB16" w14:textId="21731C66" w:rsidR="00506F7F" w:rsidRDefault="00611951" w:rsidP="004A680B">
      <w:r>
        <w:t>The Assessment Team found that the service demonstrates</w:t>
      </w:r>
      <w:r w:rsidR="004A680B">
        <w:t xml:space="preserve"> effective organisation wide governance systems relating to information management; continuous improvement; financial governance; workforce governance, including the assignment of clear responsibilities and accountabilities; regulatory compliance; feedback and complaints.</w:t>
      </w:r>
    </w:p>
    <w:p w14:paraId="5815321F" w14:textId="6049F00B" w:rsidR="004A680B" w:rsidRDefault="0030627A" w:rsidP="004A680B">
      <w:r w:rsidRPr="008B3CBC">
        <w:t>The Assessment Team provided information that the service has made several improvements in response to the previous performance review. These include</w:t>
      </w:r>
      <w:r>
        <w:t xml:space="preserve"> </w:t>
      </w:r>
      <w:r w:rsidR="000F2877">
        <w:t>improvements across all eight standards</w:t>
      </w:r>
      <w:r w:rsidR="00E03D8A">
        <w:t xml:space="preserve"> as demonstrated under each requirement that has </w:t>
      </w:r>
      <w:r w:rsidR="00FB16F4">
        <w:t xml:space="preserve">been </w:t>
      </w:r>
      <w:r w:rsidR="00E03D8A">
        <w:t xml:space="preserve">made compliant. </w:t>
      </w:r>
    </w:p>
    <w:p w14:paraId="72D82920" w14:textId="54526F3B" w:rsidR="0030627A" w:rsidRPr="00506F7F" w:rsidRDefault="007B355E" w:rsidP="004A680B">
      <w:pPr>
        <w:rPr>
          <w:color w:val="0000FF"/>
        </w:rPr>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 as they have demonstrated</w:t>
      </w:r>
      <w:r w:rsidR="00FB16F4">
        <w:rPr>
          <w:color w:val="auto"/>
        </w:rPr>
        <w:t xml:space="preserve"> e</w:t>
      </w:r>
      <w:r w:rsidR="00FB16F4" w:rsidRPr="00FB16F4">
        <w:rPr>
          <w:color w:val="auto"/>
        </w:rPr>
        <w:t>ffective organisation wide governance systems</w:t>
      </w:r>
      <w:r w:rsidR="00FB16F4">
        <w:rPr>
          <w:color w:val="auto"/>
        </w:rPr>
        <w:t>.</w:t>
      </w:r>
    </w:p>
    <w:p w14:paraId="587ACB17" w14:textId="2628067E" w:rsidR="00506F7F" w:rsidRPr="00506F7F" w:rsidRDefault="00DC41B2" w:rsidP="00506F7F">
      <w:pPr>
        <w:pStyle w:val="Heading3"/>
      </w:pPr>
      <w:r w:rsidRPr="00506F7F">
        <w:t>Requirement 8(3)(d)</w:t>
      </w:r>
      <w:r>
        <w:tab/>
        <w:t>Compliant</w:t>
      </w:r>
    </w:p>
    <w:p w14:paraId="587ACB18" w14:textId="77777777" w:rsidR="00506F7F" w:rsidRPr="004A3816" w:rsidRDefault="00DC41B2" w:rsidP="00506F7F">
      <w:pPr>
        <w:rPr>
          <w:i/>
        </w:rPr>
      </w:pPr>
      <w:r w:rsidRPr="004A3816">
        <w:rPr>
          <w:i/>
        </w:rPr>
        <w:t>Effective risk management systems and practices, including but not limited to the following:</w:t>
      </w:r>
    </w:p>
    <w:p w14:paraId="587ACB19" w14:textId="77777777" w:rsidR="00506F7F" w:rsidRPr="004A3816" w:rsidRDefault="00DC41B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87ACB1A" w14:textId="77777777" w:rsidR="00506F7F" w:rsidRPr="004A3816" w:rsidRDefault="00DC41B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87ACB1B" w14:textId="77777777" w:rsidR="00314FF7" w:rsidRPr="004A3816" w:rsidRDefault="00DC41B2"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87ACB1C" w14:textId="7C659531" w:rsidR="00506F7F" w:rsidRDefault="00611951" w:rsidP="00915F73">
      <w:r>
        <w:t>The Assessment Team found that the service demonstrates</w:t>
      </w:r>
      <w:r w:rsidR="00915F73">
        <w:t xml:space="preserve"> effective risk management systems and practices, including but not limited to managing high impact or high prevalence risks associated with the care of consumers; identifying and responding to abuse and neglect of consumers; supporting consumers to live the best life they can.</w:t>
      </w:r>
    </w:p>
    <w:p w14:paraId="60197E19" w14:textId="2342808E" w:rsidR="00915F73" w:rsidRDefault="0030627A" w:rsidP="00915F73">
      <w:r w:rsidRPr="008B3CBC">
        <w:t>The Assessment Team provided information that the service has made several improvements in response to the previous performance review. These include</w:t>
      </w:r>
      <w:r>
        <w:t xml:space="preserve"> </w:t>
      </w:r>
      <w:r w:rsidR="0056230B">
        <w:lastRenderedPageBreak/>
        <w:t xml:space="preserve">implementing </w:t>
      </w:r>
      <w:r w:rsidR="00752CF4" w:rsidRPr="004E39E0">
        <w:rPr>
          <w:rFonts w:eastAsia="Fira Sans Light"/>
          <w:color w:val="auto"/>
          <w:szCs w:val="22"/>
          <w:lang w:eastAsia="en-US"/>
        </w:rPr>
        <w:t xml:space="preserve">a documented risk management framework, </w:t>
      </w:r>
      <w:r w:rsidR="00752CF4">
        <w:rPr>
          <w:rFonts w:eastAsia="Fira Sans Light"/>
          <w:color w:val="auto"/>
          <w:szCs w:val="22"/>
          <w:lang w:eastAsia="en-US"/>
        </w:rPr>
        <w:t>review</w:t>
      </w:r>
      <w:r w:rsidR="00EB7349">
        <w:rPr>
          <w:rFonts w:eastAsia="Fira Sans Light"/>
          <w:color w:val="auto"/>
          <w:szCs w:val="22"/>
          <w:lang w:eastAsia="en-US"/>
        </w:rPr>
        <w:t>ing</w:t>
      </w:r>
      <w:r w:rsidR="00752CF4">
        <w:rPr>
          <w:rFonts w:eastAsia="Fira Sans Light"/>
          <w:color w:val="auto"/>
          <w:szCs w:val="22"/>
          <w:lang w:eastAsia="en-US"/>
        </w:rPr>
        <w:t xml:space="preserve"> and updat</w:t>
      </w:r>
      <w:r w:rsidR="00EB7349">
        <w:rPr>
          <w:rFonts w:eastAsia="Fira Sans Light"/>
          <w:color w:val="auto"/>
          <w:szCs w:val="22"/>
          <w:lang w:eastAsia="en-US"/>
        </w:rPr>
        <w:t>ing</w:t>
      </w:r>
      <w:r w:rsidR="00752CF4">
        <w:rPr>
          <w:rFonts w:eastAsia="Fira Sans Light"/>
          <w:color w:val="auto"/>
          <w:szCs w:val="22"/>
          <w:lang w:eastAsia="en-US"/>
        </w:rPr>
        <w:t xml:space="preserve"> </w:t>
      </w:r>
      <w:r w:rsidR="00752CF4" w:rsidRPr="004E39E0">
        <w:rPr>
          <w:rFonts w:eastAsia="Fira Sans Light"/>
          <w:color w:val="auto"/>
          <w:szCs w:val="22"/>
          <w:lang w:eastAsia="en-US"/>
        </w:rPr>
        <w:t>policies</w:t>
      </w:r>
      <w:r w:rsidR="00AD1AC3">
        <w:rPr>
          <w:rFonts w:eastAsia="Fira Sans Light"/>
          <w:color w:val="auto"/>
          <w:szCs w:val="22"/>
          <w:lang w:eastAsia="en-US"/>
        </w:rPr>
        <w:t xml:space="preserve">, </w:t>
      </w:r>
      <w:r w:rsidR="004F65C3">
        <w:rPr>
          <w:rFonts w:eastAsia="Fira Sans Light"/>
          <w:color w:val="auto"/>
          <w:szCs w:val="22"/>
          <w:lang w:eastAsia="en-US"/>
        </w:rPr>
        <w:t xml:space="preserve">the </w:t>
      </w:r>
      <w:r w:rsidR="007F4A86" w:rsidRPr="007F4A86">
        <w:rPr>
          <w:rFonts w:eastAsia="Fira Sans Light"/>
          <w:color w:val="auto"/>
          <w:szCs w:val="22"/>
          <w:lang w:eastAsia="en-US"/>
        </w:rPr>
        <w:t>engagement of appropriately experienced management staff to provide clinical oversight</w:t>
      </w:r>
      <w:r w:rsidR="004F65C3">
        <w:rPr>
          <w:rFonts w:eastAsia="Fira Sans Light"/>
          <w:color w:val="auto"/>
          <w:szCs w:val="22"/>
          <w:lang w:eastAsia="en-US"/>
        </w:rPr>
        <w:t xml:space="preserve">, </w:t>
      </w:r>
      <w:r w:rsidR="00E50F49">
        <w:rPr>
          <w:rFonts w:eastAsia="Fira Sans Light"/>
          <w:color w:val="auto"/>
          <w:szCs w:val="22"/>
          <w:lang w:eastAsia="en-US"/>
        </w:rPr>
        <w:t>and s</w:t>
      </w:r>
      <w:r w:rsidR="00E50F49" w:rsidRPr="004E39E0">
        <w:rPr>
          <w:rFonts w:eastAsia="Fira Sans Light"/>
          <w:color w:val="auto"/>
          <w:szCs w:val="22"/>
          <w:lang w:eastAsia="en-US"/>
        </w:rPr>
        <w:t>taff educat</w:t>
      </w:r>
      <w:r w:rsidR="008B567E">
        <w:rPr>
          <w:rFonts w:eastAsia="Fira Sans Light"/>
          <w:color w:val="auto"/>
          <w:szCs w:val="22"/>
          <w:lang w:eastAsia="en-US"/>
        </w:rPr>
        <w:t>ion</w:t>
      </w:r>
      <w:r w:rsidR="008359B3">
        <w:rPr>
          <w:rFonts w:eastAsia="Fira Sans Light"/>
          <w:color w:val="auto"/>
          <w:szCs w:val="22"/>
          <w:lang w:eastAsia="en-US"/>
        </w:rPr>
        <w:t xml:space="preserve">. </w:t>
      </w:r>
      <w:r w:rsidR="00E50F49" w:rsidRPr="004E39E0">
        <w:rPr>
          <w:rFonts w:eastAsia="Fira Sans Light"/>
          <w:color w:val="auto"/>
          <w:szCs w:val="22"/>
          <w:lang w:eastAsia="en-US"/>
        </w:rPr>
        <w:t xml:space="preserve"> </w:t>
      </w:r>
    </w:p>
    <w:p w14:paraId="6357CD70" w14:textId="4D81B6E4" w:rsidR="0030627A" w:rsidRPr="00506F7F" w:rsidRDefault="007B355E" w:rsidP="00915F73">
      <w:pPr>
        <w:rPr>
          <w:color w:val="0000FF"/>
        </w:rPr>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8359B3">
        <w:rPr>
          <w:color w:val="auto"/>
        </w:rPr>
        <w:t>.</w:t>
      </w:r>
      <w:r w:rsidRPr="00012B44">
        <w:rPr>
          <w:color w:val="auto"/>
        </w:rPr>
        <w:t xml:space="preserve"> </w:t>
      </w:r>
    </w:p>
    <w:p w14:paraId="587ACB1D" w14:textId="688DD6BA" w:rsidR="00506F7F" w:rsidRPr="00506F7F" w:rsidRDefault="00DC41B2" w:rsidP="00506F7F">
      <w:pPr>
        <w:pStyle w:val="Heading3"/>
      </w:pPr>
      <w:r w:rsidRPr="00506F7F">
        <w:t>Requirement 8(3)(e)</w:t>
      </w:r>
      <w:r>
        <w:tab/>
        <w:t>Compliant</w:t>
      </w:r>
    </w:p>
    <w:p w14:paraId="587ACB1E" w14:textId="77777777" w:rsidR="00506F7F" w:rsidRPr="004A3816" w:rsidRDefault="00DC41B2" w:rsidP="00506F7F">
      <w:pPr>
        <w:rPr>
          <w:i/>
        </w:rPr>
      </w:pPr>
      <w:r w:rsidRPr="004A3816">
        <w:rPr>
          <w:i/>
        </w:rPr>
        <w:t>Where clinical care is provided—a clinical governance framework, including but not limited to the following:</w:t>
      </w:r>
    </w:p>
    <w:p w14:paraId="587ACB1F" w14:textId="77777777" w:rsidR="00506F7F" w:rsidRPr="004A3816" w:rsidRDefault="00DC41B2" w:rsidP="00506F7F">
      <w:pPr>
        <w:numPr>
          <w:ilvl w:val="0"/>
          <w:numId w:val="30"/>
        </w:numPr>
        <w:tabs>
          <w:tab w:val="right" w:pos="9026"/>
        </w:tabs>
        <w:spacing w:before="0" w:after="0"/>
        <w:ind w:left="567" w:hanging="425"/>
        <w:outlineLvl w:val="4"/>
        <w:rPr>
          <w:i/>
        </w:rPr>
      </w:pPr>
      <w:r w:rsidRPr="004A3816">
        <w:rPr>
          <w:i/>
        </w:rPr>
        <w:t>antimicrobial stewardship;</w:t>
      </w:r>
    </w:p>
    <w:p w14:paraId="587ACB20" w14:textId="77777777" w:rsidR="00506F7F" w:rsidRPr="004A3816" w:rsidRDefault="00DC41B2" w:rsidP="00506F7F">
      <w:pPr>
        <w:numPr>
          <w:ilvl w:val="0"/>
          <w:numId w:val="30"/>
        </w:numPr>
        <w:tabs>
          <w:tab w:val="right" w:pos="9026"/>
        </w:tabs>
        <w:spacing w:before="0" w:after="0"/>
        <w:ind w:left="567" w:hanging="425"/>
        <w:outlineLvl w:val="4"/>
        <w:rPr>
          <w:i/>
        </w:rPr>
      </w:pPr>
      <w:r w:rsidRPr="004A3816">
        <w:rPr>
          <w:i/>
        </w:rPr>
        <w:t>minimising the use of restraint;</w:t>
      </w:r>
    </w:p>
    <w:p w14:paraId="587ACB21" w14:textId="77777777" w:rsidR="00506F7F" w:rsidRPr="004A3816" w:rsidRDefault="00DC41B2" w:rsidP="00506F7F">
      <w:pPr>
        <w:numPr>
          <w:ilvl w:val="0"/>
          <w:numId w:val="30"/>
        </w:numPr>
        <w:tabs>
          <w:tab w:val="right" w:pos="9026"/>
        </w:tabs>
        <w:spacing w:before="0" w:after="0"/>
        <w:ind w:left="567" w:hanging="425"/>
        <w:outlineLvl w:val="4"/>
        <w:rPr>
          <w:i/>
        </w:rPr>
      </w:pPr>
      <w:r w:rsidRPr="004A3816">
        <w:rPr>
          <w:i/>
        </w:rPr>
        <w:t>open disclosure.</w:t>
      </w:r>
    </w:p>
    <w:p w14:paraId="587ACB22" w14:textId="38E7140B" w:rsidR="00506F7F" w:rsidRPr="008359B3" w:rsidRDefault="00611951" w:rsidP="00915F73">
      <w:r>
        <w:t>The Assessment Team found that the service demonstrates</w:t>
      </w:r>
      <w:r w:rsidR="00915F73">
        <w:t xml:space="preserve"> </w:t>
      </w:r>
      <w:r w:rsidR="00915F73" w:rsidRPr="008359B3">
        <w:t>where clinical care is provided—a clinical governance framework, including but not limited to antimicrobial stewardship; minimising the use of restraint; open disclosure.</w:t>
      </w:r>
    </w:p>
    <w:p w14:paraId="13F8C2A4" w14:textId="01FAC9C0" w:rsidR="00915F73" w:rsidRDefault="0030627A" w:rsidP="00915F73">
      <w:r w:rsidRPr="008B3CBC">
        <w:t>The Assessment Team provided information that the service has made several improvements in response to the previous performance review. These include</w:t>
      </w:r>
      <w:r>
        <w:t xml:space="preserve"> </w:t>
      </w:r>
      <w:r w:rsidR="00F815DD" w:rsidRPr="004E39E0">
        <w:rPr>
          <w:color w:val="auto"/>
        </w:rPr>
        <w:t xml:space="preserve">commitment to a Clinical Governance Framework </w:t>
      </w:r>
      <w:r w:rsidR="007B207A">
        <w:rPr>
          <w:color w:val="auto"/>
        </w:rPr>
        <w:t>with associated reviewed and updated polic</w:t>
      </w:r>
      <w:r w:rsidR="00112204">
        <w:rPr>
          <w:color w:val="auto"/>
        </w:rPr>
        <w:t>ies</w:t>
      </w:r>
      <w:r w:rsidR="00C3520C">
        <w:rPr>
          <w:color w:val="auto"/>
        </w:rPr>
        <w:t xml:space="preserve"> to</w:t>
      </w:r>
      <w:r w:rsidR="00112204">
        <w:rPr>
          <w:color w:val="auto"/>
        </w:rPr>
        <w:t xml:space="preserve"> </w:t>
      </w:r>
      <w:r w:rsidR="00F815DD" w:rsidRPr="004E39E0">
        <w:rPr>
          <w:color w:val="auto"/>
        </w:rPr>
        <w:t>delivers excellence in care</w:t>
      </w:r>
      <w:r w:rsidR="00785C8F">
        <w:rPr>
          <w:color w:val="auto"/>
        </w:rPr>
        <w:t>.</w:t>
      </w:r>
      <w:r w:rsidR="00F815DD" w:rsidRPr="004E39E0">
        <w:rPr>
          <w:color w:val="auto"/>
        </w:rPr>
        <w:t xml:space="preserve"> </w:t>
      </w:r>
      <w:r w:rsidR="00785C8F">
        <w:rPr>
          <w:rFonts w:eastAsia="Fira Sans Light"/>
          <w:color w:val="auto"/>
          <w:szCs w:val="22"/>
          <w:lang w:eastAsia="en-US"/>
        </w:rPr>
        <w:t>S</w:t>
      </w:r>
      <w:r w:rsidR="0057161D" w:rsidRPr="004E39E0">
        <w:rPr>
          <w:rFonts w:eastAsia="Fira Sans Light"/>
          <w:color w:val="auto"/>
          <w:szCs w:val="22"/>
          <w:lang w:eastAsia="en-US"/>
        </w:rPr>
        <w:t xml:space="preserve">taff </w:t>
      </w:r>
      <w:r w:rsidR="00785C8F">
        <w:rPr>
          <w:rFonts w:eastAsia="Fira Sans Light"/>
          <w:color w:val="auto"/>
          <w:szCs w:val="22"/>
          <w:lang w:eastAsia="en-US"/>
        </w:rPr>
        <w:t xml:space="preserve">have been </w:t>
      </w:r>
      <w:r w:rsidR="0057161D" w:rsidRPr="004E39E0">
        <w:rPr>
          <w:rFonts w:eastAsia="Fira Sans Light"/>
          <w:color w:val="auto"/>
          <w:szCs w:val="22"/>
          <w:lang w:eastAsia="en-US"/>
        </w:rPr>
        <w:t xml:space="preserve">educated about the policies </w:t>
      </w:r>
      <w:r w:rsidR="00C67993">
        <w:rPr>
          <w:rFonts w:eastAsia="Fira Sans Light"/>
          <w:color w:val="auto"/>
          <w:szCs w:val="22"/>
          <w:lang w:eastAsia="en-US"/>
        </w:rPr>
        <w:t xml:space="preserve">and </w:t>
      </w:r>
      <w:r w:rsidR="003A2A68">
        <w:rPr>
          <w:rFonts w:eastAsia="Fira Sans Light"/>
          <w:color w:val="auto"/>
          <w:szCs w:val="22"/>
          <w:lang w:eastAsia="en-US"/>
        </w:rPr>
        <w:t xml:space="preserve">are </w:t>
      </w:r>
      <w:r w:rsidR="0057161D" w:rsidRPr="004E39E0">
        <w:rPr>
          <w:rFonts w:eastAsia="Fira Sans Light"/>
          <w:color w:val="auto"/>
          <w:szCs w:val="22"/>
          <w:lang w:eastAsia="en-US"/>
        </w:rPr>
        <w:t>able to provide examples of their relevance to their work</w:t>
      </w:r>
      <w:r w:rsidR="00660027">
        <w:rPr>
          <w:rFonts w:eastAsia="Fira Sans Light"/>
          <w:color w:val="auto"/>
          <w:szCs w:val="22"/>
          <w:lang w:eastAsia="en-US"/>
        </w:rPr>
        <w:t>.</w:t>
      </w:r>
      <w:r w:rsidR="00D04128" w:rsidRPr="00D04128">
        <w:rPr>
          <w:rFonts w:eastAsia="Fira Sans Light"/>
          <w:color w:val="auto"/>
          <w:szCs w:val="22"/>
          <w:lang w:eastAsia="en-US"/>
        </w:rPr>
        <w:t xml:space="preserve"> </w:t>
      </w:r>
    </w:p>
    <w:p w14:paraId="2A855189" w14:textId="7CFB89C8" w:rsidR="0030627A" w:rsidRPr="00506F7F" w:rsidRDefault="007B355E" w:rsidP="00112204">
      <w:pPr>
        <w:rPr>
          <w:color w:val="0000FF"/>
        </w:rPr>
      </w:pPr>
      <w:r>
        <w:rPr>
          <w:color w:val="auto"/>
        </w:rPr>
        <w:t xml:space="preserve">I </w:t>
      </w:r>
      <w:r w:rsidRPr="00012B44">
        <w:rPr>
          <w:color w:val="auto"/>
        </w:rPr>
        <w:t xml:space="preserve">am of the view that the </w:t>
      </w:r>
      <w:r>
        <w:rPr>
          <w:color w:val="auto"/>
        </w:rPr>
        <w:t>approved provider</w:t>
      </w:r>
      <w:r w:rsidRPr="00012B44">
        <w:rPr>
          <w:color w:val="auto"/>
        </w:rPr>
        <w:t xml:space="preserve"> compl</w:t>
      </w:r>
      <w:r>
        <w:rPr>
          <w:color w:val="auto"/>
        </w:rPr>
        <w:t>ies</w:t>
      </w:r>
      <w:r w:rsidRPr="00012B44">
        <w:rPr>
          <w:color w:val="auto"/>
        </w:rPr>
        <w:t xml:space="preserve"> with this requirement</w:t>
      </w:r>
      <w:r w:rsidR="003A2A68">
        <w:rPr>
          <w:color w:val="auto"/>
        </w:rPr>
        <w:t xml:space="preserve">. </w:t>
      </w:r>
    </w:p>
    <w:p w14:paraId="587ACB23" w14:textId="77777777" w:rsidR="00506F7F" w:rsidRPr="00154403" w:rsidRDefault="007B3F8A" w:rsidP="00154403"/>
    <w:p w14:paraId="587ACB24" w14:textId="77777777" w:rsidR="00095CD4" w:rsidRDefault="007B3F8A"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587ACB25" w14:textId="77777777" w:rsidR="00A93E3F" w:rsidRDefault="00DC41B2" w:rsidP="00095CD4">
      <w:pPr>
        <w:pStyle w:val="Heading1"/>
      </w:pPr>
      <w:r>
        <w:lastRenderedPageBreak/>
        <w:t>Areas for improvement</w:t>
      </w:r>
    </w:p>
    <w:p w14:paraId="587ACB29" w14:textId="401E03AF" w:rsidR="004B33E7" w:rsidRDefault="00DC41B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FA9100B" w14:textId="77777777" w:rsidR="00C5197B" w:rsidRPr="0058773E" w:rsidRDefault="00C5197B" w:rsidP="00C5197B">
      <w:pPr>
        <w:rPr>
          <w:b/>
          <w:sz w:val="26"/>
          <w:szCs w:val="26"/>
        </w:rPr>
      </w:pPr>
      <w:r w:rsidRPr="0058773E">
        <w:rPr>
          <w:b/>
          <w:sz w:val="26"/>
          <w:szCs w:val="26"/>
        </w:rPr>
        <w:t>Standard 3</w:t>
      </w:r>
    </w:p>
    <w:p w14:paraId="531E35C9" w14:textId="77777777" w:rsidR="00C1109D" w:rsidRPr="00853601" w:rsidRDefault="00C1109D" w:rsidP="00C1109D">
      <w:pPr>
        <w:pStyle w:val="Heading3"/>
      </w:pPr>
      <w:r w:rsidRPr="00853601">
        <w:t>Requirement 3(3)(a)</w:t>
      </w:r>
      <w:r>
        <w:tab/>
      </w:r>
    </w:p>
    <w:p w14:paraId="49023211" w14:textId="77777777" w:rsidR="00C1109D" w:rsidRPr="008D114F" w:rsidRDefault="00C1109D" w:rsidP="00C1109D">
      <w:pPr>
        <w:rPr>
          <w:i/>
        </w:rPr>
      </w:pPr>
      <w:r w:rsidRPr="008D114F">
        <w:rPr>
          <w:i/>
        </w:rPr>
        <w:t>Each consumer gets safe and effective personal care, clinical care, or both personal care and clinical care, that:</w:t>
      </w:r>
    </w:p>
    <w:p w14:paraId="74478C0A" w14:textId="77777777" w:rsidR="00C1109D" w:rsidRPr="008D114F" w:rsidRDefault="00C1109D" w:rsidP="00C1109D">
      <w:pPr>
        <w:numPr>
          <w:ilvl w:val="0"/>
          <w:numId w:val="47"/>
        </w:numPr>
        <w:tabs>
          <w:tab w:val="right" w:pos="9026"/>
        </w:tabs>
        <w:spacing w:before="0" w:after="0"/>
        <w:ind w:left="567" w:hanging="425"/>
        <w:outlineLvl w:val="4"/>
        <w:rPr>
          <w:i/>
        </w:rPr>
      </w:pPr>
      <w:r w:rsidRPr="008D114F">
        <w:rPr>
          <w:i/>
        </w:rPr>
        <w:t>is best practice; and</w:t>
      </w:r>
    </w:p>
    <w:p w14:paraId="77D461FA" w14:textId="77777777" w:rsidR="00C1109D" w:rsidRPr="008D114F" w:rsidRDefault="00C1109D" w:rsidP="00C1109D">
      <w:pPr>
        <w:numPr>
          <w:ilvl w:val="0"/>
          <w:numId w:val="47"/>
        </w:numPr>
        <w:tabs>
          <w:tab w:val="right" w:pos="9026"/>
        </w:tabs>
        <w:spacing w:before="0" w:after="0"/>
        <w:ind w:left="567" w:hanging="425"/>
        <w:outlineLvl w:val="4"/>
        <w:rPr>
          <w:i/>
        </w:rPr>
      </w:pPr>
      <w:r w:rsidRPr="008D114F">
        <w:rPr>
          <w:i/>
        </w:rPr>
        <w:t>is tailored to their needs; and</w:t>
      </w:r>
    </w:p>
    <w:p w14:paraId="29BFA7E3" w14:textId="77777777" w:rsidR="00C1109D" w:rsidRPr="008D114F" w:rsidRDefault="00C1109D" w:rsidP="00C1109D">
      <w:pPr>
        <w:numPr>
          <w:ilvl w:val="0"/>
          <w:numId w:val="47"/>
        </w:numPr>
        <w:tabs>
          <w:tab w:val="right" w:pos="9026"/>
        </w:tabs>
        <w:spacing w:before="0" w:after="0"/>
        <w:ind w:left="567" w:hanging="425"/>
        <w:outlineLvl w:val="4"/>
        <w:rPr>
          <w:i/>
        </w:rPr>
      </w:pPr>
      <w:r w:rsidRPr="008D114F">
        <w:rPr>
          <w:i/>
        </w:rPr>
        <w:t>optimises their health and well-being.</w:t>
      </w:r>
    </w:p>
    <w:p w14:paraId="389870E1" w14:textId="77777777" w:rsidR="00C1109D" w:rsidRPr="00853601" w:rsidRDefault="00C1109D" w:rsidP="00C1109D">
      <w:r>
        <w:rPr>
          <w:color w:val="auto"/>
        </w:rPr>
        <w:t xml:space="preserve">Demonstrate that care is appropriate to each consumer’s needs, and that it is reviewed and evaluated in a timely manner. Staff are trained, equipped and supported in best practice in pain and skin/wound management and relevant treatments and strategies are effectively documented. </w:t>
      </w:r>
    </w:p>
    <w:p w14:paraId="587ACB2D" w14:textId="77777777" w:rsidR="00A3716D" w:rsidRPr="00095CD4" w:rsidRDefault="007B3F8A"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7A2B3" w14:textId="77777777" w:rsidR="00DC41B2" w:rsidRDefault="00DC41B2">
      <w:pPr>
        <w:spacing w:before="0" w:after="0" w:line="240" w:lineRule="auto"/>
      </w:pPr>
      <w:r>
        <w:separator/>
      </w:r>
    </w:p>
  </w:endnote>
  <w:endnote w:type="continuationSeparator" w:id="0">
    <w:p w14:paraId="2E5D183D" w14:textId="77777777" w:rsidR="00DC41B2" w:rsidRDefault="00DC41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3" w14:textId="77777777" w:rsidR="00506F7F" w:rsidRPr="009A1F1B" w:rsidRDefault="00DC41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7ACB44" w14:textId="77777777" w:rsidR="00506F7F" w:rsidRPr="00C72FFB" w:rsidRDefault="00DC41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7ACB45" w14:textId="77777777" w:rsidR="00506F7F" w:rsidRPr="00C72FFB" w:rsidRDefault="00DC41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6" w14:textId="77777777" w:rsidR="00506F7F" w:rsidRPr="009A1F1B" w:rsidRDefault="00DC41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7ACB47" w14:textId="77777777" w:rsidR="00506F7F" w:rsidRPr="00C72FFB" w:rsidRDefault="00DC41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7ACB48" w14:textId="77777777" w:rsidR="00506F7F" w:rsidRPr="00A3716D" w:rsidRDefault="00DC41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6C76B" w14:textId="77777777" w:rsidR="00DC41B2" w:rsidRDefault="00DC41B2">
      <w:pPr>
        <w:spacing w:before="0" w:after="0" w:line="240" w:lineRule="auto"/>
      </w:pPr>
      <w:r>
        <w:separator/>
      </w:r>
    </w:p>
  </w:footnote>
  <w:footnote w:type="continuationSeparator" w:id="0">
    <w:p w14:paraId="0E756232" w14:textId="77777777" w:rsidR="00DC41B2" w:rsidRDefault="00DC41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2" w14:textId="77777777" w:rsidR="00506F7F" w:rsidRDefault="00DC41B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7ACB66" wp14:editId="587ACB6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60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1" w14:textId="3E1C1340" w:rsidR="00FB0086" w:rsidRPr="00703E80" w:rsidRDefault="00DC41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87ACB78" wp14:editId="587ACB7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611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0336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2" w14:textId="77777777" w:rsidR="00506F7F" w:rsidRPr="00FB0086" w:rsidRDefault="00DC41B2" w:rsidP="00FB0086">
    <w:pPr>
      <w:pStyle w:val="Header"/>
    </w:pPr>
    <w:r>
      <w:rPr>
        <w:noProof/>
        <w:color w:val="auto"/>
        <w:sz w:val="20"/>
      </w:rPr>
      <w:drawing>
        <wp:anchor distT="0" distB="0" distL="114300" distR="114300" simplePos="0" relativeHeight="251676672" behindDoc="1" locked="0" layoutInCell="1" allowOverlap="1" wp14:anchorId="587ACB7A" wp14:editId="587ACB7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29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3" w14:textId="77777777" w:rsidR="00506F7F" w:rsidRDefault="00DC41B2" w:rsidP="0004322A">
    <w:r>
      <w:rPr>
        <w:noProof/>
        <w:color w:val="auto"/>
        <w:sz w:val="20"/>
      </w:rPr>
      <w:drawing>
        <wp:anchor distT="0" distB="0" distL="114300" distR="114300" simplePos="0" relativeHeight="251662336" behindDoc="1" locked="0" layoutInCell="1" allowOverlap="1" wp14:anchorId="587ACB7C" wp14:editId="587ACB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85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4" w14:textId="59712DE9" w:rsidR="00FB0086" w:rsidRPr="00703E80" w:rsidRDefault="00DC41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87ACB7E" wp14:editId="587ACB7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11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5" w14:textId="77777777" w:rsidR="00506F7F" w:rsidRPr="00FB0086" w:rsidRDefault="00DC41B2" w:rsidP="00FB0086">
    <w:pPr>
      <w:pStyle w:val="Header"/>
    </w:pPr>
    <w:r>
      <w:rPr>
        <w:noProof/>
        <w:color w:val="auto"/>
        <w:sz w:val="20"/>
      </w:rPr>
      <w:drawing>
        <wp:anchor distT="0" distB="0" distL="114300" distR="114300" simplePos="0" relativeHeight="251678720" behindDoc="1" locked="0" layoutInCell="1" allowOverlap="1" wp14:anchorId="587ACB80" wp14:editId="587ACB8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9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6" w14:textId="77777777" w:rsidR="00506F7F" w:rsidRDefault="00DC41B2" w:rsidP="0004322A">
    <w:r>
      <w:rPr>
        <w:noProof/>
        <w:color w:val="auto"/>
        <w:sz w:val="20"/>
      </w:rPr>
      <w:drawing>
        <wp:anchor distT="0" distB="0" distL="114300" distR="114300" simplePos="0" relativeHeight="251663360" behindDoc="1" locked="0" layoutInCell="1" allowOverlap="1" wp14:anchorId="587ACB82" wp14:editId="587ACB8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4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7" w14:textId="4A7082C9" w:rsidR="00FB0086" w:rsidRPr="00703E80" w:rsidRDefault="00DC41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87ACB84" wp14:editId="587ACB8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942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8" w14:textId="77777777" w:rsidR="00506F7F" w:rsidRPr="00FB0086" w:rsidRDefault="00DC41B2" w:rsidP="00FB0086">
    <w:pPr>
      <w:pStyle w:val="Header"/>
    </w:pPr>
    <w:r>
      <w:rPr>
        <w:noProof/>
        <w:color w:val="auto"/>
        <w:sz w:val="20"/>
      </w:rPr>
      <w:drawing>
        <wp:anchor distT="0" distB="0" distL="114300" distR="114300" simplePos="0" relativeHeight="251680768" behindDoc="1" locked="0" layoutInCell="1" allowOverlap="1" wp14:anchorId="587ACB86" wp14:editId="587ACB8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74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9" w14:textId="77777777" w:rsidR="00506F7F" w:rsidRDefault="00DC41B2" w:rsidP="0004322A">
    <w:r>
      <w:rPr>
        <w:noProof/>
        <w:color w:val="auto"/>
        <w:sz w:val="20"/>
      </w:rPr>
      <w:drawing>
        <wp:anchor distT="0" distB="0" distL="114300" distR="114300" simplePos="0" relativeHeight="251664384" behindDoc="1" locked="0" layoutInCell="1" allowOverlap="1" wp14:anchorId="587ACB88" wp14:editId="587ACB8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16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A" w14:textId="700C4ADC" w:rsidR="00FB0086" w:rsidRPr="00703E80" w:rsidRDefault="00DC41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87ACB8A" wp14:editId="587ACB8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54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B60B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9" w14:textId="77777777" w:rsidR="00A627C8" w:rsidRDefault="00DC41B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87ACB68" wp14:editId="587ACB6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29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B" w14:textId="77777777" w:rsidR="00506F7F" w:rsidRPr="00FB0086" w:rsidRDefault="00DC41B2" w:rsidP="00FB0086">
    <w:pPr>
      <w:pStyle w:val="Header"/>
    </w:pPr>
    <w:r>
      <w:rPr>
        <w:noProof/>
        <w:color w:val="auto"/>
        <w:sz w:val="20"/>
      </w:rPr>
      <w:drawing>
        <wp:anchor distT="0" distB="0" distL="114300" distR="114300" simplePos="0" relativeHeight="251682816" behindDoc="1" locked="0" layoutInCell="1" allowOverlap="1" wp14:anchorId="587ACB8C" wp14:editId="587ACB8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04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C" w14:textId="77777777" w:rsidR="00506F7F" w:rsidRDefault="00DC41B2" w:rsidP="009C6F30">
    <w:pPr>
      <w:tabs>
        <w:tab w:val="left" w:pos="3624"/>
      </w:tabs>
    </w:pPr>
    <w:r>
      <w:rPr>
        <w:noProof/>
        <w:color w:val="auto"/>
        <w:sz w:val="20"/>
      </w:rPr>
      <w:drawing>
        <wp:anchor distT="0" distB="0" distL="114300" distR="114300" simplePos="0" relativeHeight="251665408" behindDoc="1" locked="0" layoutInCell="1" allowOverlap="1" wp14:anchorId="587ACB8E" wp14:editId="587ACB8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76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D" w14:textId="3D9C5FAE" w:rsidR="00FB0086" w:rsidRPr="00703E80" w:rsidRDefault="00DC41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87ACB90" wp14:editId="587ACB9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69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7533C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E" w14:textId="77777777" w:rsidR="00506F7F" w:rsidRPr="00FB0086" w:rsidRDefault="00DC41B2" w:rsidP="00FB0086">
    <w:pPr>
      <w:pStyle w:val="Header"/>
    </w:pPr>
    <w:r>
      <w:rPr>
        <w:noProof/>
        <w:color w:val="auto"/>
        <w:sz w:val="20"/>
      </w:rPr>
      <w:drawing>
        <wp:anchor distT="0" distB="0" distL="114300" distR="114300" simplePos="0" relativeHeight="251684864" behindDoc="1" locked="0" layoutInCell="1" allowOverlap="1" wp14:anchorId="587ACB92" wp14:editId="587ACB9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00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F" w14:textId="77777777" w:rsidR="00506F7F" w:rsidRDefault="00DC41B2" w:rsidP="009C6F30">
    <w:pPr>
      <w:tabs>
        <w:tab w:val="left" w:pos="3624"/>
      </w:tabs>
    </w:pPr>
    <w:r>
      <w:rPr>
        <w:noProof/>
        <w:color w:val="auto"/>
        <w:sz w:val="20"/>
      </w:rPr>
      <w:drawing>
        <wp:anchor distT="0" distB="0" distL="114300" distR="114300" simplePos="0" relativeHeight="251666432" behindDoc="1" locked="0" layoutInCell="1" allowOverlap="1" wp14:anchorId="587ACB94" wp14:editId="587ACB9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95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60" w14:textId="3CFCC7B5" w:rsidR="00FB0086" w:rsidRPr="00703E80" w:rsidRDefault="00DC41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87ACB96" wp14:editId="587ACB9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235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61" w14:textId="77777777" w:rsidR="00506F7F" w:rsidRPr="008D7780" w:rsidRDefault="00DC41B2" w:rsidP="008D7780">
    <w:pPr>
      <w:pStyle w:val="Header"/>
    </w:pPr>
    <w:r>
      <w:rPr>
        <w:noProof/>
        <w:color w:val="auto"/>
        <w:sz w:val="20"/>
      </w:rPr>
      <w:drawing>
        <wp:anchor distT="0" distB="0" distL="114300" distR="114300" simplePos="0" relativeHeight="251686912" behindDoc="1" locked="0" layoutInCell="1" allowOverlap="1" wp14:anchorId="587ACB98" wp14:editId="587ACB9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53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62" w14:textId="77777777" w:rsidR="00506F7F" w:rsidRDefault="00DC41B2" w:rsidP="009C6F30">
    <w:pPr>
      <w:tabs>
        <w:tab w:val="left" w:pos="3624"/>
      </w:tabs>
    </w:pPr>
    <w:r>
      <w:rPr>
        <w:noProof/>
        <w:color w:val="auto"/>
        <w:sz w:val="20"/>
      </w:rPr>
      <w:drawing>
        <wp:anchor distT="0" distB="0" distL="114300" distR="114300" simplePos="0" relativeHeight="251667456" behindDoc="1" locked="0" layoutInCell="1" allowOverlap="1" wp14:anchorId="587ACB9A" wp14:editId="587ACB9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03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63" w14:textId="276C79BB" w:rsidR="008D7780" w:rsidRPr="00703E80" w:rsidRDefault="00DC41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87ACB9C" wp14:editId="587ACB9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88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FA7E8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64" w14:textId="77777777" w:rsidR="008F32C8" w:rsidRPr="008F32C8" w:rsidRDefault="00DC41B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7ACB9E" wp14:editId="587ACB9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05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A" w14:textId="77777777" w:rsidR="00506F7F" w:rsidRDefault="00DC41B2">
    <w:pPr>
      <w:pStyle w:val="Header"/>
    </w:pPr>
    <w:r w:rsidRPr="003C6EC2">
      <w:rPr>
        <w:rFonts w:eastAsia="Calibri"/>
        <w:noProof/>
      </w:rPr>
      <w:drawing>
        <wp:anchor distT="0" distB="0" distL="114300" distR="114300" simplePos="0" relativeHeight="251669504" behindDoc="1" locked="0" layoutInCell="1" allowOverlap="1" wp14:anchorId="587ACB6A" wp14:editId="587ACB6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03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65" w14:textId="77777777" w:rsidR="00506F7F" w:rsidRDefault="00DC41B2" w:rsidP="009C6F30">
    <w:pPr>
      <w:tabs>
        <w:tab w:val="left" w:pos="3624"/>
      </w:tabs>
    </w:pPr>
    <w:r>
      <w:rPr>
        <w:noProof/>
        <w:color w:val="auto"/>
        <w:sz w:val="20"/>
      </w:rPr>
      <w:drawing>
        <wp:anchor distT="0" distB="0" distL="114300" distR="114300" simplePos="0" relativeHeight="251668480" behindDoc="1" locked="0" layoutInCell="1" allowOverlap="1" wp14:anchorId="587ACBA0" wp14:editId="587ACB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47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B" w14:textId="77777777" w:rsidR="00506F7F" w:rsidRDefault="00DC41B2" w:rsidP="0004322A">
    <w:r>
      <w:rPr>
        <w:noProof/>
        <w:color w:val="auto"/>
        <w:sz w:val="20"/>
      </w:rPr>
      <w:drawing>
        <wp:anchor distT="0" distB="0" distL="114300" distR="114300" simplePos="0" relativeHeight="251660288" behindDoc="1" locked="0" layoutInCell="1" allowOverlap="1" wp14:anchorId="587ACB6C" wp14:editId="587ACB6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55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C" w14:textId="77777777" w:rsidR="00506F7F" w:rsidRPr="005F44D8" w:rsidRDefault="00DC41B2" w:rsidP="005F44D8">
    <w:pPr>
      <w:pStyle w:val="Header"/>
    </w:pPr>
    <w:r>
      <w:rPr>
        <w:noProof/>
        <w:color w:val="auto"/>
        <w:sz w:val="20"/>
      </w:rPr>
      <w:drawing>
        <wp:anchor distT="0" distB="0" distL="114300" distR="114300" simplePos="0" relativeHeight="251672576" behindDoc="1" locked="0" layoutInCell="1" allowOverlap="1" wp14:anchorId="587ACB6E" wp14:editId="587ACB6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90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D" w14:textId="77777777" w:rsidR="00506F7F" w:rsidRDefault="00DC41B2" w:rsidP="0004322A">
    <w:r>
      <w:rPr>
        <w:noProof/>
        <w:color w:val="auto"/>
        <w:sz w:val="20"/>
      </w:rPr>
      <w:drawing>
        <wp:anchor distT="0" distB="0" distL="114300" distR="114300" simplePos="0" relativeHeight="251659264" behindDoc="1" locked="0" layoutInCell="1" allowOverlap="1" wp14:anchorId="587ACB70" wp14:editId="587ACB7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75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E" w14:textId="6E30EDF7" w:rsidR="005F44D8" w:rsidRPr="00703E80" w:rsidRDefault="00DC41B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87ACB72" wp14:editId="587ACB7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23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4F" w14:textId="77777777" w:rsidR="00506F7F" w:rsidRPr="00FB0086" w:rsidRDefault="00DC41B2" w:rsidP="00FB0086">
    <w:pPr>
      <w:pStyle w:val="Header"/>
    </w:pPr>
    <w:r>
      <w:rPr>
        <w:noProof/>
        <w:color w:val="auto"/>
        <w:sz w:val="20"/>
      </w:rPr>
      <w:drawing>
        <wp:anchor distT="0" distB="0" distL="114300" distR="114300" simplePos="0" relativeHeight="251674624" behindDoc="1" locked="0" layoutInCell="1" allowOverlap="1" wp14:anchorId="587ACB74" wp14:editId="587ACB7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23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CB50" w14:textId="77777777" w:rsidR="00506F7F" w:rsidRDefault="00DC41B2" w:rsidP="0004322A">
    <w:r>
      <w:rPr>
        <w:noProof/>
        <w:color w:val="auto"/>
        <w:sz w:val="20"/>
      </w:rPr>
      <w:drawing>
        <wp:anchor distT="0" distB="0" distL="114300" distR="114300" simplePos="0" relativeHeight="251661312" behindDoc="1" locked="0" layoutInCell="1" allowOverlap="1" wp14:anchorId="587ACB76" wp14:editId="587ACB7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88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62305AC6">
      <w:start w:val="1"/>
      <w:numFmt w:val="lowerRoman"/>
      <w:lvlText w:val="(%1)"/>
      <w:lvlJc w:val="left"/>
      <w:pPr>
        <w:ind w:left="1080" w:hanging="720"/>
      </w:pPr>
      <w:rPr>
        <w:rFonts w:hint="default"/>
        <w:b w:val="0"/>
      </w:rPr>
    </w:lvl>
    <w:lvl w:ilvl="1" w:tplc="C99855E4" w:tentative="1">
      <w:start w:val="1"/>
      <w:numFmt w:val="lowerLetter"/>
      <w:lvlText w:val="%2."/>
      <w:lvlJc w:val="left"/>
      <w:pPr>
        <w:ind w:left="1440" w:hanging="360"/>
      </w:pPr>
    </w:lvl>
    <w:lvl w:ilvl="2" w:tplc="899464A4" w:tentative="1">
      <w:start w:val="1"/>
      <w:numFmt w:val="lowerRoman"/>
      <w:lvlText w:val="%3."/>
      <w:lvlJc w:val="right"/>
      <w:pPr>
        <w:ind w:left="2160" w:hanging="180"/>
      </w:pPr>
    </w:lvl>
    <w:lvl w:ilvl="3" w:tplc="471EAD4C" w:tentative="1">
      <w:start w:val="1"/>
      <w:numFmt w:val="decimal"/>
      <w:lvlText w:val="%4."/>
      <w:lvlJc w:val="left"/>
      <w:pPr>
        <w:ind w:left="2880" w:hanging="360"/>
      </w:pPr>
    </w:lvl>
    <w:lvl w:ilvl="4" w:tplc="C276E50E" w:tentative="1">
      <w:start w:val="1"/>
      <w:numFmt w:val="lowerLetter"/>
      <w:lvlText w:val="%5."/>
      <w:lvlJc w:val="left"/>
      <w:pPr>
        <w:ind w:left="3600" w:hanging="360"/>
      </w:pPr>
    </w:lvl>
    <w:lvl w:ilvl="5" w:tplc="F41EDF0A" w:tentative="1">
      <w:start w:val="1"/>
      <w:numFmt w:val="lowerRoman"/>
      <w:lvlText w:val="%6."/>
      <w:lvlJc w:val="right"/>
      <w:pPr>
        <w:ind w:left="4320" w:hanging="180"/>
      </w:pPr>
    </w:lvl>
    <w:lvl w:ilvl="6" w:tplc="1328293E" w:tentative="1">
      <w:start w:val="1"/>
      <w:numFmt w:val="decimal"/>
      <w:lvlText w:val="%7."/>
      <w:lvlJc w:val="left"/>
      <w:pPr>
        <w:ind w:left="5040" w:hanging="360"/>
      </w:pPr>
    </w:lvl>
    <w:lvl w:ilvl="7" w:tplc="96804898" w:tentative="1">
      <w:start w:val="1"/>
      <w:numFmt w:val="lowerLetter"/>
      <w:lvlText w:val="%8."/>
      <w:lvlJc w:val="left"/>
      <w:pPr>
        <w:ind w:left="5760" w:hanging="360"/>
      </w:pPr>
    </w:lvl>
    <w:lvl w:ilvl="8" w:tplc="54A2484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FD8C33E">
      <w:start w:val="1"/>
      <w:numFmt w:val="bullet"/>
      <w:pStyle w:val="ListParagraph"/>
      <w:lvlText w:val=""/>
      <w:lvlJc w:val="left"/>
      <w:pPr>
        <w:ind w:left="1440" w:hanging="360"/>
      </w:pPr>
      <w:rPr>
        <w:rFonts w:ascii="Symbol" w:hAnsi="Symbol" w:hint="default"/>
        <w:color w:val="auto"/>
      </w:rPr>
    </w:lvl>
    <w:lvl w:ilvl="1" w:tplc="CB88B38E" w:tentative="1">
      <w:start w:val="1"/>
      <w:numFmt w:val="bullet"/>
      <w:lvlText w:val="o"/>
      <w:lvlJc w:val="left"/>
      <w:pPr>
        <w:ind w:left="2160" w:hanging="360"/>
      </w:pPr>
      <w:rPr>
        <w:rFonts w:ascii="Courier New" w:hAnsi="Courier New" w:cs="Courier New" w:hint="default"/>
      </w:rPr>
    </w:lvl>
    <w:lvl w:ilvl="2" w:tplc="03820438" w:tentative="1">
      <w:start w:val="1"/>
      <w:numFmt w:val="bullet"/>
      <w:lvlText w:val=""/>
      <w:lvlJc w:val="left"/>
      <w:pPr>
        <w:ind w:left="2880" w:hanging="360"/>
      </w:pPr>
      <w:rPr>
        <w:rFonts w:ascii="Wingdings" w:hAnsi="Wingdings" w:hint="default"/>
      </w:rPr>
    </w:lvl>
    <w:lvl w:ilvl="3" w:tplc="56101EB4" w:tentative="1">
      <w:start w:val="1"/>
      <w:numFmt w:val="bullet"/>
      <w:lvlText w:val=""/>
      <w:lvlJc w:val="left"/>
      <w:pPr>
        <w:ind w:left="3600" w:hanging="360"/>
      </w:pPr>
      <w:rPr>
        <w:rFonts w:ascii="Symbol" w:hAnsi="Symbol" w:hint="default"/>
      </w:rPr>
    </w:lvl>
    <w:lvl w:ilvl="4" w:tplc="387C7068" w:tentative="1">
      <w:start w:val="1"/>
      <w:numFmt w:val="bullet"/>
      <w:lvlText w:val="o"/>
      <w:lvlJc w:val="left"/>
      <w:pPr>
        <w:ind w:left="4320" w:hanging="360"/>
      </w:pPr>
      <w:rPr>
        <w:rFonts w:ascii="Courier New" w:hAnsi="Courier New" w:cs="Courier New" w:hint="default"/>
      </w:rPr>
    </w:lvl>
    <w:lvl w:ilvl="5" w:tplc="DD104956" w:tentative="1">
      <w:start w:val="1"/>
      <w:numFmt w:val="bullet"/>
      <w:lvlText w:val=""/>
      <w:lvlJc w:val="left"/>
      <w:pPr>
        <w:ind w:left="5040" w:hanging="360"/>
      </w:pPr>
      <w:rPr>
        <w:rFonts w:ascii="Wingdings" w:hAnsi="Wingdings" w:hint="default"/>
      </w:rPr>
    </w:lvl>
    <w:lvl w:ilvl="6" w:tplc="CA4C7CA2" w:tentative="1">
      <w:start w:val="1"/>
      <w:numFmt w:val="bullet"/>
      <w:lvlText w:val=""/>
      <w:lvlJc w:val="left"/>
      <w:pPr>
        <w:ind w:left="5760" w:hanging="360"/>
      </w:pPr>
      <w:rPr>
        <w:rFonts w:ascii="Symbol" w:hAnsi="Symbol" w:hint="default"/>
      </w:rPr>
    </w:lvl>
    <w:lvl w:ilvl="7" w:tplc="C37CF26A" w:tentative="1">
      <w:start w:val="1"/>
      <w:numFmt w:val="bullet"/>
      <w:lvlText w:val="o"/>
      <w:lvlJc w:val="left"/>
      <w:pPr>
        <w:ind w:left="6480" w:hanging="360"/>
      </w:pPr>
      <w:rPr>
        <w:rFonts w:ascii="Courier New" w:hAnsi="Courier New" w:cs="Courier New" w:hint="default"/>
      </w:rPr>
    </w:lvl>
    <w:lvl w:ilvl="8" w:tplc="94620FF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962BC54">
      <w:start w:val="1"/>
      <w:numFmt w:val="lowerRoman"/>
      <w:lvlText w:val="(%1)"/>
      <w:lvlJc w:val="left"/>
      <w:pPr>
        <w:ind w:left="1004" w:hanging="720"/>
      </w:pPr>
      <w:rPr>
        <w:rFonts w:hint="default"/>
        <w:b w:val="0"/>
      </w:rPr>
    </w:lvl>
    <w:lvl w:ilvl="1" w:tplc="8B723366" w:tentative="1">
      <w:start w:val="1"/>
      <w:numFmt w:val="lowerLetter"/>
      <w:lvlText w:val="%2."/>
      <w:lvlJc w:val="left"/>
      <w:pPr>
        <w:ind w:left="1364" w:hanging="360"/>
      </w:pPr>
    </w:lvl>
    <w:lvl w:ilvl="2" w:tplc="58922D94" w:tentative="1">
      <w:start w:val="1"/>
      <w:numFmt w:val="lowerRoman"/>
      <w:lvlText w:val="%3."/>
      <w:lvlJc w:val="right"/>
      <w:pPr>
        <w:ind w:left="2084" w:hanging="180"/>
      </w:pPr>
    </w:lvl>
    <w:lvl w:ilvl="3" w:tplc="EEFE4CCA" w:tentative="1">
      <w:start w:val="1"/>
      <w:numFmt w:val="decimal"/>
      <w:lvlText w:val="%4."/>
      <w:lvlJc w:val="left"/>
      <w:pPr>
        <w:ind w:left="2804" w:hanging="360"/>
      </w:pPr>
    </w:lvl>
    <w:lvl w:ilvl="4" w:tplc="348073BC" w:tentative="1">
      <w:start w:val="1"/>
      <w:numFmt w:val="lowerLetter"/>
      <w:lvlText w:val="%5."/>
      <w:lvlJc w:val="left"/>
      <w:pPr>
        <w:ind w:left="3524" w:hanging="360"/>
      </w:pPr>
    </w:lvl>
    <w:lvl w:ilvl="5" w:tplc="6674FE04" w:tentative="1">
      <w:start w:val="1"/>
      <w:numFmt w:val="lowerRoman"/>
      <w:lvlText w:val="%6."/>
      <w:lvlJc w:val="right"/>
      <w:pPr>
        <w:ind w:left="4244" w:hanging="180"/>
      </w:pPr>
    </w:lvl>
    <w:lvl w:ilvl="6" w:tplc="744AAE4E" w:tentative="1">
      <w:start w:val="1"/>
      <w:numFmt w:val="decimal"/>
      <w:lvlText w:val="%7."/>
      <w:lvlJc w:val="left"/>
      <w:pPr>
        <w:ind w:left="4964" w:hanging="360"/>
      </w:pPr>
    </w:lvl>
    <w:lvl w:ilvl="7" w:tplc="5AEC6238" w:tentative="1">
      <w:start w:val="1"/>
      <w:numFmt w:val="lowerLetter"/>
      <w:lvlText w:val="%8."/>
      <w:lvlJc w:val="left"/>
      <w:pPr>
        <w:ind w:left="5684" w:hanging="360"/>
      </w:pPr>
    </w:lvl>
    <w:lvl w:ilvl="8" w:tplc="619C37F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0169C2C">
      <w:start w:val="1"/>
      <w:numFmt w:val="lowerRoman"/>
      <w:lvlText w:val="(%1)"/>
      <w:lvlJc w:val="left"/>
      <w:pPr>
        <w:ind w:left="1080" w:hanging="720"/>
      </w:pPr>
      <w:rPr>
        <w:rFonts w:hint="default"/>
      </w:rPr>
    </w:lvl>
    <w:lvl w:ilvl="1" w:tplc="CCB2806A" w:tentative="1">
      <w:start w:val="1"/>
      <w:numFmt w:val="lowerLetter"/>
      <w:lvlText w:val="%2."/>
      <w:lvlJc w:val="left"/>
      <w:pPr>
        <w:ind w:left="1440" w:hanging="360"/>
      </w:pPr>
    </w:lvl>
    <w:lvl w:ilvl="2" w:tplc="F0962CA8" w:tentative="1">
      <w:start w:val="1"/>
      <w:numFmt w:val="lowerRoman"/>
      <w:lvlText w:val="%3."/>
      <w:lvlJc w:val="right"/>
      <w:pPr>
        <w:ind w:left="2160" w:hanging="180"/>
      </w:pPr>
    </w:lvl>
    <w:lvl w:ilvl="3" w:tplc="797CF824" w:tentative="1">
      <w:start w:val="1"/>
      <w:numFmt w:val="decimal"/>
      <w:lvlText w:val="%4."/>
      <w:lvlJc w:val="left"/>
      <w:pPr>
        <w:ind w:left="2880" w:hanging="360"/>
      </w:pPr>
    </w:lvl>
    <w:lvl w:ilvl="4" w:tplc="05586B50" w:tentative="1">
      <w:start w:val="1"/>
      <w:numFmt w:val="lowerLetter"/>
      <w:lvlText w:val="%5."/>
      <w:lvlJc w:val="left"/>
      <w:pPr>
        <w:ind w:left="3600" w:hanging="360"/>
      </w:pPr>
    </w:lvl>
    <w:lvl w:ilvl="5" w:tplc="7D302E7C" w:tentative="1">
      <w:start w:val="1"/>
      <w:numFmt w:val="lowerRoman"/>
      <w:lvlText w:val="%6."/>
      <w:lvlJc w:val="right"/>
      <w:pPr>
        <w:ind w:left="4320" w:hanging="180"/>
      </w:pPr>
    </w:lvl>
    <w:lvl w:ilvl="6" w:tplc="ABB0E9C0" w:tentative="1">
      <w:start w:val="1"/>
      <w:numFmt w:val="decimal"/>
      <w:lvlText w:val="%7."/>
      <w:lvlJc w:val="left"/>
      <w:pPr>
        <w:ind w:left="5040" w:hanging="360"/>
      </w:pPr>
    </w:lvl>
    <w:lvl w:ilvl="7" w:tplc="1E18D1F8" w:tentative="1">
      <w:start w:val="1"/>
      <w:numFmt w:val="lowerLetter"/>
      <w:lvlText w:val="%8."/>
      <w:lvlJc w:val="left"/>
      <w:pPr>
        <w:ind w:left="5760" w:hanging="360"/>
      </w:pPr>
    </w:lvl>
    <w:lvl w:ilvl="8" w:tplc="C24C505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93EF634">
      <w:start w:val="1"/>
      <w:numFmt w:val="lowerRoman"/>
      <w:lvlText w:val="(%1)"/>
      <w:lvlJc w:val="left"/>
      <w:pPr>
        <w:ind w:left="1080" w:hanging="720"/>
      </w:pPr>
      <w:rPr>
        <w:rFonts w:hint="default"/>
      </w:rPr>
    </w:lvl>
    <w:lvl w:ilvl="1" w:tplc="D41CDE86" w:tentative="1">
      <w:start w:val="1"/>
      <w:numFmt w:val="lowerLetter"/>
      <w:lvlText w:val="%2."/>
      <w:lvlJc w:val="left"/>
      <w:pPr>
        <w:ind w:left="1440" w:hanging="360"/>
      </w:pPr>
    </w:lvl>
    <w:lvl w:ilvl="2" w:tplc="3F2E1C04" w:tentative="1">
      <w:start w:val="1"/>
      <w:numFmt w:val="lowerRoman"/>
      <w:lvlText w:val="%3."/>
      <w:lvlJc w:val="right"/>
      <w:pPr>
        <w:ind w:left="2160" w:hanging="180"/>
      </w:pPr>
    </w:lvl>
    <w:lvl w:ilvl="3" w:tplc="30F220C8" w:tentative="1">
      <w:start w:val="1"/>
      <w:numFmt w:val="decimal"/>
      <w:lvlText w:val="%4."/>
      <w:lvlJc w:val="left"/>
      <w:pPr>
        <w:ind w:left="2880" w:hanging="360"/>
      </w:pPr>
    </w:lvl>
    <w:lvl w:ilvl="4" w:tplc="F93E5024" w:tentative="1">
      <w:start w:val="1"/>
      <w:numFmt w:val="lowerLetter"/>
      <w:lvlText w:val="%5."/>
      <w:lvlJc w:val="left"/>
      <w:pPr>
        <w:ind w:left="3600" w:hanging="360"/>
      </w:pPr>
    </w:lvl>
    <w:lvl w:ilvl="5" w:tplc="F70E58C8" w:tentative="1">
      <w:start w:val="1"/>
      <w:numFmt w:val="lowerRoman"/>
      <w:lvlText w:val="%6."/>
      <w:lvlJc w:val="right"/>
      <w:pPr>
        <w:ind w:left="4320" w:hanging="180"/>
      </w:pPr>
    </w:lvl>
    <w:lvl w:ilvl="6" w:tplc="71CE7182" w:tentative="1">
      <w:start w:val="1"/>
      <w:numFmt w:val="decimal"/>
      <w:lvlText w:val="%7."/>
      <w:lvlJc w:val="left"/>
      <w:pPr>
        <w:ind w:left="5040" w:hanging="360"/>
      </w:pPr>
    </w:lvl>
    <w:lvl w:ilvl="7" w:tplc="2AA20EAC" w:tentative="1">
      <w:start w:val="1"/>
      <w:numFmt w:val="lowerLetter"/>
      <w:lvlText w:val="%8."/>
      <w:lvlJc w:val="left"/>
      <w:pPr>
        <w:ind w:left="5760" w:hanging="360"/>
      </w:pPr>
    </w:lvl>
    <w:lvl w:ilvl="8" w:tplc="4058C4E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094D994">
      <w:start w:val="1"/>
      <w:numFmt w:val="lowerRoman"/>
      <w:lvlText w:val="(%1)"/>
      <w:lvlJc w:val="left"/>
      <w:pPr>
        <w:ind w:left="1080" w:hanging="720"/>
      </w:pPr>
      <w:rPr>
        <w:rFonts w:hint="default"/>
        <w:b w:val="0"/>
      </w:rPr>
    </w:lvl>
    <w:lvl w:ilvl="1" w:tplc="C2A8594C" w:tentative="1">
      <w:start w:val="1"/>
      <w:numFmt w:val="lowerLetter"/>
      <w:lvlText w:val="%2."/>
      <w:lvlJc w:val="left"/>
      <w:pPr>
        <w:ind w:left="1440" w:hanging="360"/>
      </w:pPr>
    </w:lvl>
    <w:lvl w:ilvl="2" w:tplc="407A0D6E" w:tentative="1">
      <w:start w:val="1"/>
      <w:numFmt w:val="lowerRoman"/>
      <w:lvlText w:val="%3."/>
      <w:lvlJc w:val="right"/>
      <w:pPr>
        <w:ind w:left="2160" w:hanging="180"/>
      </w:pPr>
    </w:lvl>
    <w:lvl w:ilvl="3" w:tplc="A044BA9C" w:tentative="1">
      <w:start w:val="1"/>
      <w:numFmt w:val="decimal"/>
      <w:lvlText w:val="%4."/>
      <w:lvlJc w:val="left"/>
      <w:pPr>
        <w:ind w:left="2880" w:hanging="360"/>
      </w:pPr>
    </w:lvl>
    <w:lvl w:ilvl="4" w:tplc="8C10DBF8" w:tentative="1">
      <w:start w:val="1"/>
      <w:numFmt w:val="lowerLetter"/>
      <w:lvlText w:val="%5."/>
      <w:lvlJc w:val="left"/>
      <w:pPr>
        <w:ind w:left="3600" w:hanging="360"/>
      </w:pPr>
    </w:lvl>
    <w:lvl w:ilvl="5" w:tplc="53E29D12" w:tentative="1">
      <w:start w:val="1"/>
      <w:numFmt w:val="lowerRoman"/>
      <w:lvlText w:val="%6."/>
      <w:lvlJc w:val="right"/>
      <w:pPr>
        <w:ind w:left="4320" w:hanging="180"/>
      </w:pPr>
    </w:lvl>
    <w:lvl w:ilvl="6" w:tplc="4A865882" w:tentative="1">
      <w:start w:val="1"/>
      <w:numFmt w:val="decimal"/>
      <w:lvlText w:val="%7."/>
      <w:lvlJc w:val="left"/>
      <w:pPr>
        <w:ind w:left="5040" w:hanging="360"/>
      </w:pPr>
    </w:lvl>
    <w:lvl w:ilvl="7" w:tplc="FE20BF5C" w:tentative="1">
      <w:start w:val="1"/>
      <w:numFmt w:val="lowerLetter"/>
      <w:lvlText w:val="%8."/>
      <w:lvlJc w:val="left"/>
      <w:pPr>
        <w:ind w:left="5760" w:hanging="360"/>
      </w:pPr>
    </w:lvl>
    <w:lvl w:ilvl="8" w:tplc="A33A6A3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4EC0098">
      <w:start w:val="1"/>
      <w:numFmt w:val="lowerLetter"/>
      <w:lvlText w:val="(%1)"/>
      <w:lvlJc w:val="left"/>
      <w:pPr>
        <w:ind w:left="360" w:hanging="360"/>
      </w:pPr>
      <w:rPr>
        <w:rFonts w:hint="default"/>
      </w:rPr>
    </w:lvl>
    <w:lvl w:ilvl="1" w:tplc="240081BA" w:tentative="1">
      <w:start w:val="1"/>
      <w:numFmt w:val="lowerLetter"/>
      <w:lvlText w:val="%2."/>
      <w:lvlJc w:val="left"/>
      <w:pPr>
        <w:ind w:left="1080" w:hanging="360"/>
      </w:pPr>
    </w:lvl>
    <w:lvl w:ilvl="2" w:tplc="45CE6FC0" w:tentative="1">
      <w:start w:val="1"/>
      <w:numFmt w:val="lowerRoman"/>
      <w:lvlText w:val="%3."/>
      <w:lvlJc w:val="right"/>
      <w:pPr>
        <w:ind w:left="1800" w:hanging="180"/>
      </w:pPr>
    </w:lvl>
    <w:lvl w:ilvl="3" w:tplc="8BA6DBB4" w:tentative="1">
      <w:start w:val="1"/>
      <w:numFmt w:val="decimal"/>
      <w:lvlText w:val="%4."/>
      <w:lvlJc w:val="left"/>
      <w:pPr>
        <w:ind w:left="2520" w:hanging="360"/>
      </w:pPr>
    </w:lvl>
    <w:lvl w:ilvl="4" w:tplc="24FAE1A4" w:tentative="1">
      <w:start w:val="1"/>
      <w:numFmt w:val="lowerLetter"/>
      <w:lvlText w:val="%5."/>
      <w:lvlJc w:val="left"/>
      <w:pPr>
        <w:ind w:left="3240" w:hanging="360"/>
      </w:pPr>
    </w:lvl>
    <w:lvl w:ilvl="5" w:tplc="D4F694C6" w:tentative="1">
      <w:start w:val="1"/>
      <w:numFmt w:val="lowerRoman"/>
      <w:lvlText w:val="%6."/>
      <w:lvlJc w:val="right"/>
      <w:pPr>
        <w:ind w:left="3960" w:hanging="180"/>
      </w:pPr>
    </w:lvl>
    <w:lvl w:ilvl="6" w:tplc="01C8A388" w:tentative="1">
      <w:start w:val="1"/>
      <w:numFmt w:val="decimal"/>
      <w:lvlText w:val="%7."/>
      <w:lvlJc w:val="left"/>
      <w:pPr>
        <w:ind w:left="4680" w:hanging="360"/>
      </w:pPr>
    </w:lvl>
    <w:lvl w:ilvl="7" w:tplc="4A54CB48" w:tentative="1">
      <w:start w:val="1"/>
      <w:numFmt w:val="lowerLetter"/>
      <w:lvlText w:val="%8."/>
      <w:lvlJc w:val="left"/>
      <w:pPr>
        <w:ind w:left="5400" w:hanging="360"/>
      </w:pPr>
    </w:lvl>
    <w:lvl w:ilvl="8" w:tplc="12BAC0E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C9019D2">
      <w:start w:val="1"/>
      <w:numFmt w:val="decimal"/>
      <w:lvlText w:val="%1."/>
      <w:lvlJc w:val="left"/>
      <w:pPr>
        <w:ind w:left="360" w:hanging="360"/>
      </w:pPr>
      <w:rPr>
        <w:rFonts w:hint="default"/>
      </w:rPr>
    </w:lvl>
    <w:lvl w:ilvl="1" w:tplc="EED85B94" w:tentative="1">
      <w:start w:val="1"/>
      <w:numFmt w:val="lowerLetter"/>
      <w:lvlText w:val="%2."/>
      <w:lvlJc w:val="left"/>
      <w:pPr>
        <w:ind w:left="1080" w:hanging="360"/>
      </w:pPr>
    </w:lvl>
    <w:lvl w:ilvl="2" w:tplc="B096EDA8" w:tentative="1">
      <w:start w:val="1"/>
      <w:numFmt w:val="lowerRoman"/>
      <w:lvlText w:val="%3."/>
      <w:lvlJc w:val="right"/>
      <w:pPr>
        <w:ind w:left="1800" w:hanging="180"/>
      </w:pPr>
    </w:lvl>
    <w:lvl w:ilvl="3" w:tplc="CA166B9A" w:tentative="1">
      <w:start w:val="1"/>
      <w:numFmt w:val="decimal"/>
      <w:lvlText w:val="%4."/>
      <w:lvlJc w:val="left"/>
      <w:pPr>
        <w:ind w:left="2520" w:hanging="360"/>
      </w:pPr>
    </w:lvl>
    <w:lvl w:ilvl="4" w:tplc="68FE3776" w:tentative="1">
      <w:start w:val="1"/>
      <w:numFmt w:val="lowerLetter"/>
      <w:lvlText w:val="%5."/>
      <w:lvlJc w:val="left"/>
      <w:pPr>
        <w:ind w:left="3240" w:hanging="360"/>
      </w:pPr>
    </w:lvl>
    <w:lvl w:ilvl="5" w:tplc="1CB82D78" w:tentative="1">
      <w:start w:val="1"/>
      <w:numFmt w:val="lowerRoman"/>
      <w:lvlText w:val="%6."/>
      <w:lvlJc w:val="right"/>
      <w:pPr>
        <w:ind w:left="3960" w:hanging="180"/>
      </w:pPr>
    </w:lvl>
    <w:lvl w:ilvl="6" w:tplc="E12025B6" w:tentative="1">
      <w:start w:val="1"/>
      <w:numFmt w:val="decimal"/>
      <w:lvlText w:val="%7."/>
      <w:lvlJc w:val="left"/>
      <w:pPr>
        <w:ind w:left="4680" w:hanging="360"/>
      </w:pPr>
    </w:lvl>
    <w:lvl w:ilvl="7" w:tplc="126C257E" w:tentative="1">
      <w:start w:val="1"/>
      <w:numFmt w:val="lowerLetter"/>
      <w:lvlText w:val="%8."/>
      <w:lvlJc w:val="left"/>
      <w:pPr>
        <w:ind w:left="5400" w:hanging="360"/>
      </w:pPr>
    </w:lvl>
    <w:lvl w:ilvl="8" w:tplc="BEF2C6B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B12EEEE">
      <w:start w:val="1"/>
      <w:numFmt w:val="decimal"/>
      <w:lvlText w:val="%1."/>
      <w:lvlJc w:val="left"/>
      <w:pPr>
        <w:ind w:left="360" w:hanging="360"/>
      </w:pPr>
      <w:rPr>
        <w:rFonts w:hint="default"/>
      </w:rPr>
    </w:lvl>
    <w:lvl w:ilvl="1" w:tplc="D2F6DB90" w:tentative="1">
      <w:start w:val="1"/>
      <w:numFmt w:val="lowerLetter"/>
      <w:lvlText w:val="%2."/>
      <w:lvlJc w:val="left"/>
      <w:pPr>
        <w:ind w:left="1080" w:hanging="360"/>
      </w:pPr>
    </w:lvl>
    <w:lvl w:ilvl="2" w:tplc="B98CA9EA" w:tentative="1">
      <w:start w:val="1"/>
      <w:numFmt w:val="lowerRoman"/>
      <w:lvlText w:val="%3."/>
      <w:lvlJc w:val="right"/>
      <w:pPr>
        <w:ind w:left="1800" w:hanging="180"/>
      </w:pPr>
    </w:lvl>
    <w:lvl w:ilvl="3" w:tplc="12B60DB4" w:tentative="1">
      <w:start w:val="1"/>
      <w:numFmt w:val="decimal"/>
      <w:lvlText w:val="%4."/>
      <w:lvlJc w:val="left"/>
      <w:pPr>
        <w:ind w:left="2520" w:hanging="360"/>
      </w:pPr>
    </w:lvl>
    <w:lvl w:ilvl="4" w:tplc="EE1656B8" w:tentative="1">
      <w:start w:val="1"/>
      <w:numFmt w:val="lowerLetter"/>
      <w:lvlText w:val="%5."/>
      <w:lvlJc w:val="left"/>
      <w:pPr>
        <w:ind w:left="3240" w:hanging="360"/>
      </w:pPr>
    </w:lvl>
    <w:lvl w:ilvl="5" w:tplc="30E05748" w:tentative="1">
      <w:start w:val="1"/>
      <w:numFmt w:val="lowerRoman"/>
      <w:lvlText w:val="%6."/>
      <w:lvlJc w:val="right"/>
      <w:pPr>
        <w:ind w:left="3960" w:hanging="180"/>
      </w:pPr>
    </w:lvl>
    <w:lvl w:ilvl="6" w:tplc="E6783438" w:tentative="1">
      <w:start w:val="1"/>
      <w:numFmt w:val="decimal"/>
      <w:lvlText w:val="%7."/>
      <w:lvlJc w:val="left"/>
      <w:pPr>
        <w:ind w:left="4680" w:hanging="360"/>
      </w:pPr>
    </w:lvl>
    <w:lvl w:ilvl="7" w:tplc="D1A66E7E" w:tentative="1">
      <w:start w:val="1"/>
      <w:numFmt w:val="lowerLetter"/>
      <w:lvlText w:val="%8."/>
      <w:lvlJc w:val="left"/>
      <w:pPr>
        <w:ind w:left="5400" w:hanging="360"/>
      </w:pPr>
    </w:lvl>
    <w:lvl w:ilvl="8" w:tplc="75BACB2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7B8B69E">
      <w:start w:val="1"/>
      <w:numFmt w:val="lowerRoman"/>
      <w:lvlText w:val="(%1)"/>
      <w:lvlJc w:val="left"/>
      <w:pPr>
        <w:ind w:left="1080" w:hanging="720"/>
      </w:pPr>
      <w:rPr>
        <w:rFonts w:hint="default"/>
        <w:b w:val="0"/>
      </w:rPr>
    </w:lvl>
    <w:lvl w:ilvl="1" w:tplc="496C0810" w:tentative="1">
      <w:start w:val="1"/>
      <w:numFmt w:val="lowerLetter"/>
      <w:lvlText w:val="%2."/>
      <w:lvlJc w:val="left"/>
      <w:pPr>
        <w:ind w:left="1440" w:hanging="360"/>
      </w:pPr>
    </w:lvl>
    <w:lvl w:ilvl="2" w:tplc="A4FE2D58" w:tentative="1">
      <w:start w:val="1"/>
      <w:numFmt w:val="lowerRoman"/>
      <w:lvlText w:val="%3."/>
      <w:lvlJc w:val="right"/>
      <w:pPr>
        <w:ind w:left="2160" w:hanging="180"/>
      </w:pPr>
    </w:lvl>
    <w:lvl w:ilvl="3" w:tplc="EF90298C" w:tentative="1">
      <w:start w:val="1"/>
      <w:numFmt w:val="decimal"/>
      <w:lvlText w:val="%4."/>
      <w:lvlJc w:val="left"/>
      <w:pPr>
        <w:ind w:left="2880" w:hanging="360"/>
      </w:pPr>
    </w:lvl>
    <w:lvl w:ilvl="4" w:tplc="4C3E36A8" w:tentative="1">
      <w:start w:val="1"/>
      <w:numFmt w:val="lowerLetter"/>
      <w:lvlText w:val="%5."/>
      <w:lvlJc w:val="left"/>
      <w:pPr>
        <w:ind w:left="3600" w:hanging="360"/>
      </w:pPr>
    </w:lvl>
    <w:lvl w:ilvl="5" w:tplc="3F68EDD4" w:tentative="1">
      <w:start w:val="1"/>
      <w:numFmt w:val="lowerRoman"/>
      <w:lvlText w:val="%6."/>
      <w:lvlJc w:val="right"/>
      <w:pPr>
        <w:ind w:left="4320" w:hanging="180"/>
      </w:pPr>
    </w:lvl>
    <w:lvl w:ilvl="6" w:tplc="63C280F0" w:tentative="1">
      <w:start w:val="1"/>
      <w:numFmt w:val="decimal"/>
      <w:lvlText w:val="%7."/>
      <w:lvlJc w:val="left"/>
      <w:pPr>
        <w:ind w:left="5040" w:hanging="360"/>
      </w:pPr>
    </w:lvl>
    <w:lvl w:ilvl="7" w:tplc="EE3ACE56" w:tentative="1">
      <w:start w:val="1"/>
      <w:numFmt w:val="lowerLetter"/>
      <w:lvlText w:val="%8."/>
      <w:lvlJc w:val="left"/>
      <w:pPr>
        <w:ind w:left="5760" w:hanging="360"/>
      </w:pPr>
    </w:lvl>
    <w:lvl w:ilvl="8" w:tplc="4CDC276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CB8A0E0">
      <w:start w:val="1"/>
      <w:numFmt w:val="lowerRoman"/>
      <w:lvlText w:val="(%1)"/>
      <w:lvlJc w:val="left"/>
      <w:pPr>
        <w:ind w:left="1080" w:hanging="720"/>
      </w:pPr>
      <w:rPr>
        <w:rFonts w:hint="default"/>
      </w:rPr>
    </w:lvl>
    <w:lvl w:ilvl="1" w:tplc="2F923DC6" w:tentative="1">
      <w:start w:val="1"/>
      <w:numFmt w:val="lowerLetter"/>
      <w:lvlText w:val="%2."/>
      <w:lvlJc w:val="left"/>
      <w:pPr>
        <w:ind w:left="1440" w:hanging="360"/>
      </w:pPr>
    </w:lvl>
    <w:lvl w:ilvl="2" w:tplc="660A24BA" w:tentative="1">
      <w:start w:val="1"/>
      <w:numFmt w:val="lowerRoman"/>
      <w:lvlText w:val="%3."/>
      <w:lvlJc w:val="right"/>
      <w:pPr>
        <w:ind w:left="2160" w:hanging="180"/>
      </w:pPr>
    </w:lvl>
    <w:lvl w:ilvl="3" w:tplc="54BE95DC" w:tentative="1">
      <w:start w:val="1"/>
      <w:numFmt w:val="decimal"/>
      <w:lvlText w:val="%4."/>
      <w:lvlJc w:val="left"/>
      <w:pPr>
        <w:ind w:left="2880" w:hanging="360"/>
      </w:pPr>
    </w:lvl>
    <w:lvl w:ilvl="4" w:tplc="9A2AE030" w:tentative="1">
      <w:start w:val="1"/>
      <w:numFmt w:val="lowerLetter"/>
      <w:lvlText w:val="%5."/>
      <w:lvlJc w:val="left"/>
      <w:pPr>
        <w:ind w:left="3600" w:hanging="360"/>
      </w:pPr>
    </w:lvl>
    <w:lvl w:ilvl="5" w:tplc="2AA2F058" w:tentative="1">
      <w:start w:val="1"/>
      <w:numFmt w:val="lowerRoman"/>
      <w:lvlText w:val="%6."/>
      <w:lvlJc w:val="right"/>
      <w:pPr>
        <w:ind w:left="4320" w:hanging="180"/>
      </w:pPr>
    </w:lvl>
    <w:lvl w:ilvl="6" w:tplc="076ABC36" w:tentative="1">
      <w:start w:val="1"/>
      <w:numFmt w:val="decimal"/>
      <w:lvlText w:val="%7."/>
      <w:lvlJc w:val="left"/>
      <w:pPr>
        <w:ind w:left="5040" w:hanging="360"/>
      </w:pPr>
    </w:lvl>
    <w:lvl w:ilvl="7" w:tplc="E234807C" w:tentative="1">
      <w:start w:val="1"/>
      <w:numFmt w:val="lowerLetter"/>
      <w:lvlText w:val="%8."/>
      <w:lvlJc w:val="left"/>
      <w:pPr>
        <w:ind w:left="5760" w:hanging="360"/>
      </w:pPr>
    </w:lvl>
    <w:lvl w:ilvl="8" w:tplc="7E8EA78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E561B1A">
      <w:start w:val="1"/>
      <w:numFmt w:val="bullet"/>
      <w:pStyle w:val="ListBullet"/>
      <w:lvlText w:val=""/>
      <w:lvlJc w:val="left"/>
      <w:pPr>
        <w:ind w:left="720" w:hanging="360"/>
      </w:pPr>
      <w:rPr>
        <w:rFonts w:ascii="Symbol" w:hAnsi="Symbol" w:hint="default"/>
      </w:rPr>
    </w:lvl>
    <w:lvl w:ilvl="1" w:tplc="3D4A91DA">
      <w:start w:val="1"/>
      <w:numFmt w:val="bullet"/>
      <w:pStyle w:val="ListBullet2"/>
      <w:lvlText w:val="o"/>
      <w:lvlJc w:val="left"/>
      <w:pPr>
        <w:ind w:left="1440" w:hanging="360"/>
      </w:pPr>
      <w:rPr>
        <w:rFonts w:ascii="Courier New" w:hAnsi="Courier New" w:cs="Courier New" w:hint="default"/>
      </w:rPr>
    </w:lvl>
    <w:lvl w:ilvl="2" w:tplc="F5705956">
      <w:start w:val="1"/>
      <w:numFmt w:val="bullet"/>
      <w:lvlText w:val=""/>
      <w:lvlJc w:val="left"/>
      <w:pPr>
        <w:ind w:left="2160" w:hanging="360"/>
      </w:pPr>
      <w:rPr>
        <w:rFonts w:ascii="Wingdings" w:hAnsi="Wingdings" w:hint="default"/>
      </w:rPr>
    </w:lvl>
    <w:lvl w:ilvl="3" w:tplc="C546BB60">
      <w:start w:val="1"/>
      <w:numFmt w:val="bullet"/>
      <w:lvlText w:val=""/>
      <w:lvlJc w:val="left"/>
      <w:pPr>
        <w:ind w:left="2880" w:hanging="360"/>
      </w:pPr>
      <w:rPr>
        <w:rFonts w:ascii="Symbol" w:hAnsi="Symbol" w:hint="default"/>
      </w:rPr>
    </w:lvl>
    <w:lvl w:ilvl="4" w:tplc="FE12A0FA">
      <w:start w:val="1"/>
      <w:numFmt w:val="bullet"/>
      <w:lvlText w:val="o"/>
      <w:lvlJc w:val="left"/>
      <w:pPr>
        <w:ind w:left="3600" w:hanging="360"/>
      </w:pPr>
      <w:rPr>
        <w:rFonts w:ascii="Courier New" w:hAnsi="Courier New" w:cs="Courier New" w:hint="default"/>
      </w:rPr>
    </w:lvl>
    <w:lvl w:ilvl="5" w:tplc="37FC1274">
      <w:start w:val="1"/>
      <w:numFmt w:val="bullet"/>
      <w:pStyle w:val="ListBullet3"/>
      <w:lvlText w:val=""/>
      <w:lvlJc w:val="left"/>
      <w:pPr>
        <w:ind w:left="4320" w:hanging="360"/>
      </w:pPr>
      <w:rPr>
        <w:rFonts w:ascii="Wingdings" w:hAnsi="Wingdings" w:hint="default"/>
      </w:rPr>
    </w:lvl>
    <w:lvl w:ilvl="6" w:tplc="677A36C4">
      <w:start w:val="1"/>
      <w:numFmt w:val="bullet"/>
      <w:lvlText w:val=""/>
      <w:lvlJc w:val="left"/>
      <w:pPr>
        <w:ind w:left="5040" w:hanging="360"/>
      </w:pPr>
      <w:rPr>
        <w:rFonts w:ascii="Symbol" w:hAnsi="Symbol" w:hint="default"/>
      </w:rPr>
    </w:lvl>
    <w:lvl w:ilvl="7" w:tplc="74B26000">
      <w:start w:val="1"/>
      <w:numFmt w:val="bullet"/>
      <w:lvlText w:val="o"/>
      <w:lvlJc w:val="left"/>
      <w:pPr>
        <w:ind w:left="5760" w:hanging="360"/>
      </w:pPr>
      <w:rPr>
        <w:rFonts w:ascii="Courier New" w:hAnsi="Courier New" w:cs="Courier New" w:hint="default"/>
      </w:rPr>
    </w:lvl>
    <w:lvl w:ilvl="8" w:tplc="3E5A6038">
      <w:start w:val="1"/>
      <w:numFmt w:val="bullet"/>
      <w:lvlText w:val=""/>
      <w:lvlJc w:val="left"/>
      <w:pPr>
        <w:ind w:left="6480" w:hanging="360"/>
      </w:pPr>
      <w:rPr>
        <w:rFonts w:ascii="Wingdings" w:hAnsi="Wingdings" w:hint="default"/>
      </w:rPr>
    </w:lvl>
  </w:abstractNum>
  <w:abstractNum w:abstractNumId="20" w15:restartNumberingAfterBreak="0">
    <w:nsid w:val="39CB675C"/>
    <w:multiLevelType w:val="hybridMultilevel"/>
    <w:tmpl w:val="0DF6E4A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D8A19FB"/>
    <w:multiLevelType w:val="hybridMultilevel"/>
    <w:tmpl w:val="CAA83EFE"/>
    <w:lvl w:ilvl="0" w:tplc="4C0E19D4">
      <w:start w:val="1"/>
      <w:numFmt w:val="bullet"/>
      <w:lvlText w:val=""/>
      <w:lvlJc w:val="left"/>
      <w:pPr>
        <w:ind w:left="360" w:hanging="360"/>
      </w:pPr>
      <w:rPr>
        <w:rFonts w:ascii="Symbol" w:hAnsi="Symbol" w:hint="default"/>
      </w:rPr>
    </w:lvl>
    <w:lvl w:ilvl="1" w:tplc="579A4028" w:tentative="1">
      <w:start w:val="1"/>
      <w:numFmt w:val="bullet"/>
      <w:lvlText w:val="o"/>
      <w:lvlJc w:val="left"/>
      <w:pPr>
        <w:ind w:left="1080" w:hanging="360"/>
      </w:pPr>
      <w:rPr>
        <w:rFonts w:ascii="Courier New" w:hAnsi="Courier New" w:cs="Courier New" w:hint="default"/>
      </w:rPr>
    </w:lvl>
    <w:lvl w:ilvl="2" w:tplc="D12875F2" w:tentative="1">
      <w:start w:val="1"/>
      <w:numFmt w:val="bullet"/>
      <w:lvlText w:val=""/>
      <w:lvlJc w:val="left"/>
      <w:pPr>
        <w:ind w:left="1800" w:hanging="360"/>
      </w:pPr>
      <w:rPr>
        <w:rFonts w:ascii="Wingdings" w:hAnsi="Wingdings" w:hint="default"/>
      </w:rPr>
    </w:lvl>
    <w:lvl w:ilvl="3" w:tplc="4802E94C" w:tentative="1">
      <w:start w:val="1"/>
      <w:numFmt w:val="bullet"/>
      <w:lvlText w:val=""/>
      <w:lvlJc w:val="left"/>
      <w:pPr>
        <w:ind w:left="2520" w:hanging="360"/>
      </w:pPr>
      <w:rPr>
        <w:rFonts w:ascii="Symbol" w:hAnsi="Symbol" w:hint="default"/>
      </w:rPr>
    </w:lvl>
    <w:lvl w:ilvl="4" w:tplc="B3987B38" w:tentative="1">
      <w:start w:val="1"/>
      <w:numFmt w:val="bullet"/>
      <w:lvlText w:val="o"/>
      <w:lvlJc w:val="left"/>
      <w:pPr>
        <w:ind w:left="3240" w:hanging="360"/>
      </w:pPr>
      <w:rPr>
        <w:rFonts w:ascii="Courier New" w:hAnsi="Courier New" w:cs="Courier New" w:hint="default"/>
      </w:rPr>
    </w:lvl>
    <w:lvl w:ilvl="5" w:tplc="9BB86B82" w:tentative="1">
      <w:start w:val="1"/>
      <w:numFmt w:val="bullet"/>
      <w:lvlText w:val=""/>
      <w:lvlJc w:val="left"/>
      <w:pPr>
        <w:ind w:left="3960" w:hanging="360"/>
      </w:pPr>
      <w:rPr>
        <w:rFonts w:ascii="Wingdings" w:hAnsi="Wingdings" w:hint="default"/>
      </w:rPr>
    </w:lvl>
    <w:lvl w:ilvl="6" w:tplc="E8A6C846" w:tentative="1">
      <w:start w:val="1"/>
      <w:numFmt w:val="bullet"/>
      <w:lvlText w:val=""/>
      <w:lvlJc w:val="left"/>
      <w:pPr>
        <w:ind w:left="4680" w:hanging="360"/>
      </w:pPr>
      <w:rPr>
        <w:rFonts w:ascii="Symbol" w:hAnsi="Symbol" w:hint="default"/>
      </w:rPr>
    </w:lvl>
    <w:lvl w:ilvl="7" w:tplc="CD023CE0" w:tentative="1">
      <w:start w:val="1"/>
      <w:numFmt w:val="bullet"/>
      <w:lvlText w:val="o"/>
      <w:lvlJc w:val="left"/>
      <w:pPr>
        <w:ind w:left="5400" w:hanging="360"/>
      </w:pPr>
      <w:rPr>
        <w:rFonts w:ascii="Courier New" w:hAnsi="Courier New" w:cs="Courier New" w:hint="default"/>
      </w:rPr>
    </w:lvl>
    <w:lvl w:ilvl="8" w:tplc="ABD6CAC8" w:tentative="1">
      <w:start w:val="1"/>
      <w:numFmt w:val="bullet"/>
      <w:lvlText w:val=""/>
      <w:lvlJc w:val="left"/>
      <w:pPr>
        <w:ind w:left="6120" w:hanging="360"/>
      </w:pPr>
      <w:rPr>
        <w:rFonts w:ascii="Wingdings" w:hAnsi="Wingdings" w:hint="default"/>
      </w:rPr>
    </w:lvl>
  </w:abstractNum>
  <w:abstractNum w:abstractNumId="22" w15:restartNumberingAfterBreak="0">
    <w:nsid w:val="3DA819A4"/>
    <w:multiLevelType w:val="hybridMultilevel"/>
    <w:tmpl w:val="B0205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7CA8D82E">
      <w:start w:val="1"/>
      <w:numFmt w:val="lowerRoman"/>
      <w:lvlText w:val="(%1)"/>
      <w:lvlJc w:val="left"/>
      <w:pPr>
        <w:ind w:left="1080" w:hanging="720"/>
      </w:pPr>
      <w:rPr>
        <w:rFonts w:hint="default"/>
      </w:rPr>
    </w:lvl>
    <w:lvl w:ilvl="1" w:tplc="D8E69336" w:tentative="1">
      <w:start w:val="1"/>
      <w:numFmt w:val="lowerLetter"/>
      <w:lvlText w:val="%2."/>
      <w:lvlJc w:val="left"/>
      <w:pPr>
        <w:ind w:left="1440" w:hanging="360"/>
      </w:pPr>
    </w:lvl>
    <w:lvl w:ilvl="2" w:tplc="27601C52" w:tentative="1">
      <w:start w:val="1"/>
      <w:numFmt w:val="lowerRoman"/>
      <w:lvlText w:val="%3."/>
      <w:lvlJc w:val="right"/>
      <w:pPr>
        <w:ind w:left="2160" w:hanging="180"/>
      </w:pPr>
    </w:lvl>
    <w:lvl w:ilvl="3" w:tplc="B8CAD17E" w:tentative="1">
      <w:start w:val="1"/>
      <w:numFmt w:val="decimal"/>
      <w:lvlText w:val="%4."/>
      <w:lvlJc w:val="left"/>
      <w:pPr>
        <w:ind w:left="2880" w:hanging="360"/>
      </w:pPr>
    </w:lvl>
    <w:lvl w:ilvl="4" w:tplc="5DDC2978" w:tentative="1">
      <w:start w:val="1"/>
      <w:numFmt w:val="lowerLetter"/>
      <w:lvlText w:val="%5."/>
      <w:lvlJc w:val="left"/>
      <w:pPr>
        <w:ind w:left="3600" w:hanging="360"/>
      </w:pPr>
    </w:lvl>
    <w:lvl w:ilvl="5" w:tplc="6E402482" w:tentative="1">
      <w:start w:val="1"/>
      <w:numFmt w:val="lowerRoman"/>
      <w:lvlText w:val="%6."/>
      <w:lvlJc w:val="right"/>
      <w:pPr>
        <w:ind w:left="4320" w:hanging="180"/>
      </w:pPr>
    </w:lvl>
    <w:lvl w:ilvl="6" w:tplc="FADA0450" w:tentative="1">
      <w:start w:val="1"/>
      <w:numFmt w:val="decimal"/>
      <w:lvlText w:val="%7."/>
      <w:lvlJc w:val="left"/>
      <w:pPr>
        <w:ind w:left="5040" w:hanging="360"/>
      </w:pPr>
    </w:lvl>
    <w:lvl w:ilvl="7" w:tplc="BA10A050" w:tentative="1">
      <w:start w:val="1"/>
      <w:numFmt w:val="lowerLetter"/>
      <w:lvlText w:val="%8."/>
      <w:lvlJc w:val="left"/>
      <w:pPr>
        <w:ind w:left="5760" w:hanging="360"/>
      </w:pPr>
    </w:lvl>
    <w:lvl w:ilvl="8" w:tplc="94E22C9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9BE0E1E">
      <w:start w:val="1"/>
      <w:numFmt w:val="lowerRoman"/>
      <w:lvlText w:val="(%1)"/>
      <w:lvlJc w:val="left"/>
      <w:pPr>
        <w:ind w:left="1080" w:hanging="720"/>
      </w:pPr>
      <w:rPr>
        <w:rFonts w:hint="default"/>
      </w:rPr>
    </w:lvl>
    <w:lvl w:ilvl="1" w:tplc="FA66DBBC" w:tentative="1">
      <w:start w:val="1"/>
      <w:numFmt w:val="lowerLetter"/>
      <w:lvlText w:val="%2."/>
      <w:lvlJc w:val="left"/>
      <w:pPr>
        <w:ind w:left="1440" w:hanging="360"/>
      </w:pPr>
    </w:lvl>
    <w:lvl w:ilvl="2" w:tplc="64FEEB86" w:tentative="1">
      <w:start w:val="1"/>
      <w:numFmt w:val="lowerRoman"/>
      <w:lvlText w:val="%3."/>
      <w:lvlJc w:val="right"/>
      <w:pPr>
        <w:ind w:left="2160" w:hanging="180"/>
      </w:pPr>
    </w:lvl>
    <w:lvl w:ilvl="3" w:tplc="06AE92E6" w:tentative="1">
      <w:start w:val="1"/>
      <w:numFmt w:val="decimal"/>
      <w:lvlText w:val="%4."/>
      <w:lvlJc w:val="left"/>
      <w:pPr>
        <w:ind w:left="2880" w:hanging="360"/>
      </w:pPr>
    </w:lvl>
    <w:lvl w:ilvl="4" w:tplc="2F1829AA" w:tentative="1">
      <w:start w:val="1"/>
      <w:numFmt w:val="lowerLetter"/>
      <w:lvlText w:val="%5."/>
      <w:lvlJc w:val="left"/>
      <w:pPr>
        <w:ind w:left="3600" w:hanging="360"/>
      </w:pPr>
    </w:lvl>
    <w:lvl w:ilvl="5" w:tplc="E9A4F14C" w:tentative="1">
      <w:start w:val="1"/>
      <w:numFmt w:val="lowerRoman"/>
      <w:lvlText w:val="%6."/>
      <w:lvlJc w:val="right"/>
      <w:pPr>
        <w:ind w:left="4320" w:hanging="180"/>
      </w:pPr>
    </w:lvl>
    <w:lvl w:ilvl="6" w:tplc="7722CD98" w:tentative="1">
      <w:start w:val="1"/>
      <w:numFmt w:val="decimal"/>
      <w:lvlText w:val="%7."/>
      <w:lvlJc w:val="left"/>
      <w:pPr>
        <w:ind w:left="5040" w:hanging="360"/>
      </w:pPr>
    </w:lvl>
    <w:lvl w:ilvl="7" w:tplc="D12E761A" w:tentative="1">
      <w:start w:val="1"/>
      <w:numFmt w:val="lowerLetter"/>
      <w:lvlText w:val="%8."/>
      <w:lvlJc w:val="left"/>
      <w:pPr>
        <w:ind w:left="5760" w:hanging="360"/>
      </w:pPr>
    </w:lvl>
    <w:lvl w:ilvl="8" w:tplc="67581F1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7308C1E">
      <w:start w:val="1"/>
      <w:numFmt w:val="lowerRoman"/>
      <w:lvlText w:val="(%1)"/>
      <w:lvlJc w:val="left"/>
      <w:pPr>
        <w:ind w:left="1080" w:hanging="720"/>
      </w:pPr>
      <w:rPr>
        <w:rFonts w:hint="default"/>
        <w:b w:val="0"/>
      </w:rPr>
    </w:lvl>
    <w:lvl w:ilvl="1" w:tplc="05B06AC8" w:tentative="1">
      <w:start w:val="1"/>
      <w:numFmt w:val="lowerLetter"/>
      <w:lvlText w:val="%2."/>
      <w:lvlJc w:val="left"/>
      <w:pPr>
        <w:ind w:left="1440" w:hanging="360"/>
      </w:pPr>
    </w:lvl>
    <w:lvl w:ilvl="2" w:tplc="E58002E4" w:tentative="1">
      <w:start w:val="1"/>
      <w:numFmt w:val="lowerRoman"/>
      <w:lvlText w:val="%3."/>
      <w:lvlJc w:val="right"/>
      <w:pPr>
        <w:ind w:left="2160" w:hanging="180"/>
      </w:pPr>
    </w:lvl>
    <w:lvl w:ilvl="3" w:tplc="3B84BE20" w:tentative="1">
      <w:start w:val="1"/>
      <w:numFmt w:val="decimal"/>
      <w:lvlText w:val="%4."/>
      <w:lvlJc w:val="left"/>
      <w:pPr>
        <w:ind w:left="2880" w:hanging="360"/>
      </w:pPr>
    </w:lvl>
    <w:lvl w:ilvl="4" w:tplc="8746F8D6" w:tentative="1">
      <w:start w:val="1"/>
      <w:numFmt w:val="lowerLetter"/>
      <w:lvlText w:val="%5."/>
      <w:lvlJc w:val="left"/>
      <w:pPr>
        <w:ind w:left="3600" w:hanging="360"/>
      </w:pPr>
    </w:lvl>
    <w:lvl w:ilvl="5" w:tplc="E730B958" w:tentative="1">
      <w:start w:val="1"/>
      <w:numFmt w:val="lowerRoman"/>
      <w:lvlText w:val="%6."/>
      <w:lvlJc w:val="right"/>
      <w:pPr>
        <w:ind w:left="4320" w:hanging="180"/>
      </w:pPr>
    </w:lvl>
    <w:lvl w:ilvl="6" w:tplc="F3DE477A" w:tentative="1">
      <w:start w:val="1"/>
      <w:numFmt w:val="decimal"/>
      <w:lvlText w:val="%7."/>
      <w:lvlJc w:val="left"/>
      <w:pPr>
        <w:ind w:left="5040" w:hanging="360"/>
      </w:pPr>
    </w:lvl>
    <w:lvl w:ilvl="7" w:tplc="91ACE336" w:tentative="1">
      <w:start w:val="1"/>
      <w:numFmt w:val="lowerLetter"/>
      <w:lvlText w:val="%8."/>
      <w:lvlJc w:val="left"/>
      <w:pPr>
        <w:ind w:left="5760" w:hanging="360"/>
      </w:pPr>
    </w:lvl>
    <w:lvl w:ilvl="8" w:tplc="4FB6629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946D3C4">
      <w:start w:val="1"/>
      <w:numFmt w:val="lowerRoman"/>
      <w:lvlText w:val="(%1)"/>
      <w:lvlJc w:val="left"/>
      <w:pPr>
        <w:ind w:left="1080" w:hanging="720"/>
      </w:pPr>
      <w:rPr>
        <w:rFonts w:hint="default"/>
        <w:b w:val="0"/>
      </w:rPr>
    </w:lvl>
    <w:lvl w:ilvl="1" w:tplc="897E0672" w:tentative="1">
      <w:start w:val="1"/>
      <w:numFmt w:val="lowerLetter"/>
      <w:lvlText w:val="%2."/>
      <w:lvlJc w:val="left"/>
      <w:pPr>
        <w:ind w:left="1440" w:hanging="360"/>
      </w:pPr>
    </w:lvl>
    <w:lvl w:ilvl="2" w:tplc="93E66AD2" w:tentative="1">
      <w:start w:val="1"/>
      <w:numFmt w:val="lowerRoman"/>
      <w:lvlText w:val="%3."/>
      <w:lvlJc w:val="right"/>
      <w:pPr>
        <w:ind w:left="2160" w:hanging="180"/>
      </w:pPr>
    </w:lvl>
    <w:lvl w:ilvl="3" w:tplc="8F62470E" w:tentative="1">
      <w:start w:val="1"/>
      <w:numFmt w:val="decimal"/>
      <w:lvlText w:val="%4."/>
      <w:lvlJc w:val="left"/>
      <w:pPr>
        <w:ind w:left="2880" w:hanging="360"/>
      </w:pPr>
    </w:lvl>
    <w:lvl w:ilvl="4" w:tplc="3736976E" w:tentative="1">
      <w:start w:val="1"/>
      <w:numFmt w:val="lowerLetter"/>
      <w:lvlText w:val="%5."/>
      <w:lvlJc w:val="left"/>
      <w:pPr>
        <w:ind w:left="3600" w:hanging="360"/>
      </w:pPr>
    </w:lvl>
    <w:lvl w:ilvl="5" w:tplc="E4DC871E" w:tentative="1">
      <w:start w:val="1"/>
      <w:numFmt w:val="lowerRoman"/>
      <w:lvlText w:val="%6."/>
      <w:lvlJc w:val="right"/>
      <w:pPr>
        <w:ind w:left="4320" w:hanging="180"/>
      </w:pPr>
    </w:lvl>
    <w:lvl w:ilvl="6" w:tplc="0D5E0A5A" w:tentative="1">
      <w:start w:val="1"/>
      <w:numFmt w:val="decimal"/>
      <w:lvlText w:val="%7."/>
      <w:lvlJc w:val="left"/>
      <w:pPr>
        <w:ind w:left="5040" w:hanging="360"/>
      </w:pPr>
    </w:lvl>
    <w:lvl w:ilvl="7" w:tplc="8BC2FB78" w:tentative="1">
      <w:start w:val="1"/>
      <w:numFmt w:val="lowerLetter"/>
      <w:lvlText w:val="%8."/>
      <w:lvlJc w:val="left"/>
      <w:pPr>
        <w:ind w:left="5760" w:hanging="360"/>
      </w:pPr>
    </w:lvl>
    <w:lvl w:ilvl="8" w:tplc="D904EEF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2783AB8">
      <w:start w:val="1"/>
      <w:numFmt w:val="decimal"/>
      <w:lvlText w:val="%1."/>
      <w:lvlJc w:val="left"/>
      <w:pPr>
        <w:ind w:left="360" w:hanging="360"/>
      </w:pPr>
      <w:rPr>
        <w:rFonts w:hint="default"/>
      </w:rPr>
    </w:lvl>
    <w:lvl w:ilvl="1" w:tplc="343EA3C2" w:tentative="1">
      <w:start w:val="1"/>
      <w:numFmt w:val="lowerLetter"/>
      <w:lvlText w:val="%2."/>
      <w:lvlJc w:val="left"/>
      <w:pPr>
        <w:ind w:left="1080" w:hanging="360"/>
      </w:pPr>
    </w:lvl>
    <w:lvl w:ilvl="2" w:tplc="DAF44876" w:tentative="1">
      <w:start w:val="1"/>
      <w:numFmt w:val="lowerRoman"/>
      <w:lvlText w:val="%3."/>
      <w:lvlJc w:val="right"/>
      <w:pPr>
        <w:ind w:left="1800" w:hanging="180"/>
      </w:pPr>
    </w:lvl>
    <w:lvl w:ilvl="3" w:tplc="2FBEFD8C" w:tentative="1">
      <w:start w:val="1"/>
      <w:numFmt w:val="decimal"/>
      <w:lvlText w:val="%4."/>
      <w:lvlJc w:val="left"/>
      <w:pPr>
        <w:ind w:left="2520" w:hanging="360"/>
      </w:pPr>
    </w:lvl>
    <w:lvl w:ilvl="4" w:tplc="83200818" w:tentative="1">
      <w:start w:val="1"/>
      <w:numFmt w:val="lowerLetter"/>
      <w:lvlText w:val="%5."/>
      <w:lvlJc w:val="left"/>
      <w:pPr>
        <w:ind w:left="3240" w:hanging="360"/>
      </w:pPr>
    </w:lvl>
    <w:lvl w:ilvl="5" w:tplc="EF32D662" w:tentative="1">
      <w:start w:val="1"/>
      <w:numFmt w:val="lowerRoman"/>
      <w:lvlText w:val="%6."/>
      <w:lvlJc w:val="right"/>
      <w:pPr>
        <w:ind w:left="3960" w:hanging="180"/>
      </w:pPr>
    </w:lvl>
    <w:lvl w:ilvl="6" w:tplc="1116D54A" w:tentative="1">
      <w:start w:val="1"/>
      <w:numFmt w:val="decimal"/>
      <w:lvlText w:val="%7."/>
      <w:lvlJc w:val="left"/>
      <w:pPr>
        <w:ind w:left="4680" w:hanging="360"/>
      </w:pPr>
    </w:lvl>
    <w:lvl w:ilvl="7" w:tplc="01DE17CA" w:tentative="1">
      <w:start w:val="1"/>
      <w:numFmt w:val="lowerLetter"/>
      <w:lvlText w:val="%8."/>
      <w:lvlJc w:val="left"/>
      <w:pPr>
        <w:ind w:left="5400" w:hanging="360"/>
      </w:pPr>
    </w:lvl>
    <w:lvl w:ilvl="8" w:tplc="EC620C14" w:tentative="1">
      <w:start w:val="1"/>
      <w:numFmt w:val="lowerRoman"/>
      <w:lvlText w:val="%9."/>
      <w:lvlJc w:val="right"/>
      <w:pPr>
        <w:ind w:left="6120" w:hanging="180"/>
      </w:pPr>
    </w:lvl>
  </w:abstractNum>
  <w:abstractNum w:abstractNumId="28" w15:restartNumberingAfterBreak="0">
    <w:nsid w:val="535B086C"/>
    <w:multiLevelType w:val="hybridMultilevel"/>
    <w:tmpl w:val="AD320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2971FD"/>
    <w:multiLevelType w:val="hybridMultilevel"/>
    <w:tmpl w:val="5504F770"/>
    <w:lvl w:ilvl="0" w:tplc="70169C2C">
      <w:start w:val="1"/>
      <w:numFmt w:val="lowerRoman"/>
      <w:lvlText w:val="(%1)"/>
      <w:lvlJc w:val="left"/>
      <w:pPr>
        <w:ind w:left="1080" w:hanging="720"/>
      </w:pPr>
      <w:rPr>
        <w:rFonts w:hint="default"/>
      </w:rPr>
    </w:lvl>
    <w:lvl w:ilvl="1" w:tplc="CCB2806A" w:tentative="1">
      <w:start w:val="1"/>
      <w:numFmt w:val="lowerLetter"/>
      <w:lvlText w:val="%2."/>
      <w:lvlJc w:val="left"/>
      <w:pPr>
        <w:ind w:left="1440" w:hanging="360"/>
      </w:pPr>
    </w:lvl>
    <w:lvl w:ilvl="2" w:tplc="F0962CA8" w:tentative="1">
      <w:start w:val="1"/>
      <w:numFmt w:val="lowerRoman"/>
      <w:lvlText w:val="%3."/>
      <w:lvlJc w:val="right"/>
      <w:pPr>
        <w:ind w:left="2160" w:hanging="180"/>
      </w:pPr>
    </w:lvl>
    <w:lvl w:ilvl="3" w:tplc="797CF824" w:tentative="1">
      <w:start w:val="1"/>
      <w:numFmt w:val="decimal"/>
      <w:lvlText w:val="%4."/>
      <w:lvlJc w:val="left"/>
      <w:pPr>
        <w:ind w:left="2880" w:hanging="360"/>
      </w:pPr>
    </w:lvl>
    <w:lvl w:ilvl="4" w:tplc="05586B50" w:tentative="1">
      <w:start w:val="1"/>
      <w:numFmt w:val="lowerLetter"/>
      <w:lvlText w:val="%5."/>
      <w:lvlJc w:val="left"/>
      <w:pPr>
        <w:ind w:left="3600" w:hanging="360"/>
      </w:pPr>
    </w:lvl>
    <w:lvl w:ilvl="5" w:tplc="7D302E7C" w:tentative="1">
      <w:start w:val="1"/>
      <w:numFmt w:val="lowerRoman"/>
      <w:lvlText w:val="%6."/>
      <w:lvlJc w:val="right"/>
      <w:pPr>
        <w:ind w:left="4320" w:hanging="180"/>
      </w:pPr>
    </w:lvl>
    <w:lvl w:ilvl="6" w:tplc="ABB0E9C0" w:tentative="1">
      <w:start w:val="1"/>
      <w:numFmt w:val="decimal"/>
      <w:lvlText w:val="%7."/>
      <w:lvlJc w:val="left"/>
      <w:pPr>
        <w:ind w:left="5040" w:hanging="360"/>
      </w:pPr>
    </w:lvl>
    <w:lvl w:ilvl="7" w:tplc="1E18D1F8" w:tentative="1">
      <w:start w:val="1"/>
      <w:numFmt w:val="lowerLetter"/>
      <w:lvlText w:val="%8."/>
      <w:lvlJc w:val="left"/>
      <w:pPr>
        <w:ind w:left="5760" w:hanging="360"/>
      </w:pPr>
    </w:lvl>
    <w:lvl w:ilvl="8" w:tplc="C24C5052" w:tentative="1">
      <w:start w:val="1"/>
      <w:numFmt w:val="lowerRoman"/>
      <w:lvlText w:val="%9."/>
      <w:lvlJc w:val="right"/>
      <w:pPr>
        <w:ind w:left="6480" w:hanging="180"/>
      </w:pPr>
    </w:lvl>
  </w:abstractNum>
  <w:abstractNum w:abstractNumId="30" w15:restartNumberingAfterBreak="0">
    <w:nsid w:val="560C53FF"/>
    <w:multiLevelType w:val="hybridMultilevel"/>
    <w:tmpl w:val="5504F770"/>
    <w:lvl w:ilvl="0" w:tplc="AA3420DA">
      <w:start w:val="1"/>
      <w:numFmt w:val="lowerRoman"/>
      <w:lvlText w:val="(%1)"/>
      <w:lvlJc w:val="left"/>
      <w:pPr>
        <w:ind w:left="1080" w:hanging="720"/>
      </w:pPr>
      <w:rPr>
        <w:rFonts w:hint="default"/>
      </w:rPr>
    </w:lvl>
    <w:lvl w:ilvl="1" w:tplc="97181B54" w:tentative="1">
      <w:start w:val="1"/>
      <w:numFmt w:val="lowerLetter"/>
      <w:lvlText w:val="%2."/>
      <w:lvlJc w:val="left"/>
      <w:pPr>
        <w:ind w:left="1440" w:hanging="360"/>
      </w:pPr>
    </w:lvl>
    <w:lvl w:ilvl="2" w:tplc="CE0C5E20" w:tentative="1">
      <w:start w:val="1"/>
      <w:numFmt w:val="lowerRoman"/>
      <w:lvlText w:val="%3."/>
      <w:lvlJc w:val="right"/>
      <w:pPr>
        <w:ind w:left="2160" w:hanging="180"/>
      </w:pPr>
    </w:lvl>
    <w:lvl w:ilvl="3" w:tplc="8258C7FE" w:tentative="1">
      <w:start w:val="1"/>
      <w:numFmt w:val="decimal"/>
      <w:lvlText w:val="%4."/>
      <w:lvlJc w:val="left"/>
      <w:pPr>
        <w:ind w:left="2880" w:hanging="360"/>
      </w:pPr>
    </w:lvl>
    <w:lvl w:ilvl="4" w:tplc="05FC0FF8" w:tentative="1">
      <w:start w:val="1"/>
      <w:numFmt w:val="lowerLetter"/>
      <w:lvlText w:val="%5."/>
      <w:lvlJc w:val="left"/>
      <w:pPr>
        <w:ind w:left="3600" w:hanging="360"/>
      </w:pPr>
    </w:lvl>
    <w:lvl w:ilvl="5" w:tplc="E440EBF8" w:tentative="1">
      <w:start w:val="1"/>
      <w:numFmt w:val="lowerRoman"/>
      <w:lvlText w:val="%6."/>
      <w:lvlJc w:val="right"/>
      <w:pPr>
        <w:ind w:left="4320" w:hanging="180"/>
      </w:pPr>
    </w:lvl>
    <w:lvl w:ilvl="6" w:tplc="2306187A" w:tentative="1">
      <w:start w:val="1"/>
      <w:numFmt w:val="decimal"/>
      <w:lvlText w:val="%7."/>
      <w:lvlJc w:val="left"/>
      <w:pPr>
        <w:ind w:left="5040" w:hanging="360"/>
      </w:pPr>
    </w:lvl>
    <w:lvl w:ilvl="7" w:tplc="5FB8AF28" w:tentative="1">
      <w:start w:val="1"/>
      <w:numFmt w:val="lowerLetter"/>
      <w:lvlText w:val="%8."/>
      <w:lvlJc w:val="left"/>
      <w:pPr>
        <w:ind w:left="5760" w:hanging="360"/>
      </w:pPr>
    </w:lvl>
    <w:lvl w:ilvl="8" w:tplc="1F7412B0" w:tentative="1">
      <w:start w:val="1"/>
      <w:numFmt w:val="lowerRoman"/>
      <w:lvlText w:val="%9."/>
      <w:lvlJc w:val="right"/>
      <w:pPr>
        <w:ind w:left="6480" w:hanging="180"/>
      </w:pPr>
    </w:lvl>
  </w:abstractNum>
  <w:abstractNum w:abstractNumId="31" w15:restartNumberingAfterBreak="0">
    <w:nsid w:val="56292804"/>
    <w:multiLevelType w:val="hybridMultilevel"/>
    <w:tmpl w:val="AF0C1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F50A184A">
      <w:start w:val="1"/>
      <w:numFmt w:val="decimal"/>
      <w:lvlText w:val="%1."/>
      <w:lvlJc w:val="left"/>
      <w:pPr>
        <w:ind w:left="360" w:hanging="360"/>
      </w:pPr>
    </w:lvl>
    <w:lvl w:ilvl="1" w:tplc="211A29F8" w:tentative="1">
      <w:start w:val="1"/>
      <w:numFmt w:val="lowerLetter"/>
      <w:lvlText w:val="%2."/>
      <w:lvlJc w:val="left"/>
      <w:pPr>
        <w:ind w:left="1080" w:hanging="360"/>
      </w:pPr>
    </w:lvl>
    <w:lvl w:ilvl="2" w:tplc="74484778" w:tentative="1">
      <w:start w:val="1"/>
      <w:numFmt w:val="lowerRoman"/>
      <w:lvlText w:val="%3."/>
      <w:lvlJc w:val="right"/>
      <w:pPr>
        <w:ind w:left="1800" w:hanging="180"/>
      </w:pPr>
    </w:lvl>
    <w:lvl w:ilvl="3" w:tplc="5C5A6D70" w:tentative="1">
      <w:start w:val="1"/>
      <w:numFmt w:val="decimal"/>
      <w:lvlText w:val="%4."/>
      <w:lvlJc w:val="left"/>
      <w:pPr>
        <w:ind w:left="2520" w:hanging="360"/>
      </w:pPr>
    </w:lvl>
    <w:lvl w:ilvl="4" w:tplc="BEB0FB76" w:tentative="1">
      <w:start w:val="1"/>
      <w:numFmt w:val="lowerLetter"/>
      <w:lvlText w:val="%5."/>
      <w:lvlJc w:val="left"/>
      <w:pPr>
        <w:ind w:left="3240" w:hanging="360"/>
      </w:pPr>
    </w:lvl>
    <w:lvl w:ilvl="5" w:tplc="72C0C97E" w:tentative="1">
      <w:start w:val="1"/>
      <w:numFmt w:val="lowerRoman"/>
      <w:lvlText w:val="%6."/>
      <w:lvlJc w:val="right"/>
      <w:pPr>
        <w:ind w:left="3960" w:hanging="180"/>
      </w:pPr>
    </w:lvl>
    <w:lvl w:ilvl="6" w:tplc="5DD05574" w:tentative="1">
      <w:start w:val="1"/>
      <w:numFmt w:val="decimal"/>
      <w:lvlText w:val="%7."/>
      <w:lvlJc w:val="left"/>
      <w:pPr>
        <w:ind w:left="4680" w:hanging="360"/>
      </w:pPr>
    </w:lvl>
    <w:lvl w:ilvl="7" w:tplc="A39AC4D4" w:tentative="1">
      <w:start w:val="1"/>
      <w:numFmt w:val="lowerLetter"/>
      <w:lvlText w:val="%8."/>
      <w:lvlJc w:val="left"/>
      <w:pPr>
        <w:ind w:left="5400" w:hanging="360"/>
      </w:pPr>
    </w:lvl>
    <w:lvl w:ilvl="8" w:tplc="7196EE16"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743EF35C">
      <w:start w:val="1"/>
      <w:numFmt w:val="lowerRoman"/>
      <w:lvlText w:val="(%1)"/>
      <w:lvlJc w:val="left"/>
      <w:pPr>
        <w:ind w:left="1080" w:hanging="720"/>
      </w:pPr>
      <w:rPr>
        <w:rFonts w:hint="default"/>
        <w:b w:val="0"/>
      </w:rPr>
    </w:lvl>
    <w:lvl w:ilvl="1" w:tplc="9BD01942" w:tentative="1">
      <w:start w:val="1"/>
      <w:numFmt w:val="lowerLetter"/>
      <w:lvlText w:val="%2."/>
      <w:lvlJc w:val="left"/>
      <w:pPr>
        <w:ind w:left="1440" w:hanging="360"/>
      </w:pPr>
    </w:lvl>
    <w:lvl w:ilvl="2" w:tplc="512465DE" w:tentative="1">
      <w:start w:val="1"/>
      <w:numFmt w:val="lowerRoman"/>
      <w:lvlText w:val="%3."/>
      <w:lvlJc w:val="right"/>
      <w:pPr>
        <w:ind w:left="2160" w:hanging="180"/>
      </w:pPr>
    </w:lvl>
    <w:lvl w:ilvl="3" w:tplc="6868D60C" w:tentative="1">
      <w:start w:val="1"/>
      <w:numFmt w:val="decimal"/>
      <w:lvlText w:val="%4."/>
      <w:lvlJc w:val="left"/>
      <w:pPr>
        <w:ind w:left="2880" w:hanging="360"/>
      </w:pPr>
    </w:lvl>
    <w:lvl w:ilvl="4" w:tplc="035888E0" w:tentative="1">
      <w:start w:val="1"/>
      <w:numFmt w:val="lowerLetter"/>
      <w:lvlText w:val="%5."/>
      <w:lvlJc w:val="left"/>
      <w:pPr>
        <w:ind w:left="3600" w:hanging="360"/>
      </w:pPr>
    </w:lvl>
    <w:lvl w:ilvl="5" w:tplc="8D98AAAA" w:tentative="1">
      <w:start w:val="1"/>
      <w:numFmt w:val="lowerRoman"/>
      <w:lvlText w:val="%6."/>
      <w:lvlJc w:val="right"/>
      <w:pPr>
        <w:ind w:left="4320" w:hanging="180"/>
      </w:pPr>
    </w:lvl>
    <w:lvl w:ilvl="6" w:tplc="F00A628E" w:tentative="1">
      <w:start w:val="1"/>
      <w:numFmt w:val="decimal"/>
      <w:lvlText w:val="%7."/>
      <w:lvlJc w:val="left"/>
      <w:pPr>
        <w:ind w:left="5040" w:hanging="360"/>
      </w:pPr>
    </w:lvl>
    <w:lvl w:ilvl="7" w:tplc="5192E0E4" w:tentative="1">
      <w:start w:val="1"/>
      <w:numFmt w:val="lowerLetter"/>
      <w:lvlText w:val="%8."/>
      <w:lvlJc w:val="left"/>
      <w:pPr>
        <w:ind w:left="5760" w:hanging="360"/>
      </w:pPr>
    </w:lvl>
    <w:lvl w:ilvl="8" w:tplc="3DC0449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FBE4DD86">
      <w:start w:val="1"/>
      <w:numFmt w:val="lowerRoman"/>
      <w:lvlText w:val="(%1)"/>
      <w:lvlJc w:val="left"/>
      <w:pPr>
        <w:ind w:left="1080" w:hanging="720"/>
      </w:pPr>
      <w:rPr>
        <w:rFonts w:hint="default"/>
      </w:rPr>
    </w:lvl>
    <w:lvl w:ilvl="1" w:tplc="14463B96" w:tentative="1">
      <w:start w:val="1"/>
      <w:numFmt w:val="lowerLetter"/>
      <w:lvlText w:val="%2."/>
      <w:lvlJc w:val="left"/>
      <w:pPr>
        <w:ind w:left="1440" w:hanging="360"/>
      </w:pPr>
    </w:lvl>
    <w:lvl w:ilvl="2" w:tplc="63A88ECC" w:tentative="1">
      <w:start w:val="1"/>
      <w:numFmt w:val="lowerRoman"/>
      <w:lvlText w:val="%3."/>
      <w:lvlJc w:val="right"/>
      <w:pPr>
        <w:ind w:left="2160" w:hanging="180"/>
      </w:pPr>
    </w:lvl>
    <w:lvl w:ilvl="3" w:tplc="A5B24C3A" w:tentative="1">
      <w:start w:val="1"/>
      <w:numFmt w:val="decimal"/>
      <w:lvlText w:val="%4."/>
      <w:lvlJc w:val="left"/>
      <w:pPr>
        <w:ind w:left="2880" w:hanging="360"/>
      </w:pPr>
    </w:lvl>
    <w:lvl w:ilvl="4" w:tplc="DCFC69A6" w:tentative="1">
      <w:start w:val="1"/>
      <w:numFmt w:val="lowerLetter"/>
      <w:lvlText w:val="%5."/>
      <w:lvlJc w:val="left"/>
      <w:pPr>
        <w:ind w:left="3600" w:hanging="360"/>
      </w:pPr>
    </w:lvl>
    <w:lvl w:ilvl="5" w:tplc="5FF019BA" w:tentative="1">
      <w:start w:val="1"/>
      <w:numFmt w:val="lowerRoman"/>
      <w:lvlText w:val="%6."/>
      <w:lvlJc w:val="right"/>
      <w:pPr>
        <w:ind w:left="4320" w:hanging="180"/>
      </w:pPr>
    </w:lvl>
    <w:lvl w:ilvl="6" w:tplc="7660C3D8" w:tentative="1">
      <w:start w:val="1"/>
      <w:numFmt w:val="decimal"/>
      <w:lvlText w:val="%7."/>
      <w:lvlJc w:val="left"/>
      <w:pPr>
        <w:ind w:left="5040" w:hanging="360"/>
      </w:pPr>
    </w:lvl>
    <w:lvl w:ilvl="7" w:tplc="CA9EA7D4" w:tentative="1">
      <w:start w:val="1"/>
      <w:numFmt w:val="lowerLetter"/>
      <w:lvlText w:val="%8."/>
      <w:lvlJc w:val="left"/>
      <w:pPr>
        <w:ind w:left="5760" w:hanging="360"/>
      </w:pPr>
    </w:lvl>
    <w:lvl w:ilvl="8" w:tplc="EE5E2108"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B13E1474">
      <w:start w:val="1"/>
      <w:numFmt w:val="lowerRoman"/>
      <w:lvlText w:val="(%1)"/>
      <w:lvlJc w:val="left"/>
      <w:pPr>
        <w:ind w:left="1080" w:hanging="720"/>
      </w:pPr>
      <w:rPr>
        <w:rFonts w:hint="default"/>
      </w:rPr>
    </w:lvl>
    <w:lvl w:ilvl="1" w:tplc="F0381A38" w:tentative="1">
      <w:start w:val="1"/>
      <w:numFmt w:val="lowerLetter"/>
      <w:lvlText w:val="%2."/>
      <w:lvlJc w:val="left"/>
      <w:pPr>
        <w:ind w:left="1440" w:hanging="360"/>
      </w:pPr>
    </w:lvl>
    <w:lvl w:ilvl="2" w:tplc="4B9AB390" w:tentative="1">
      <w:start w:val="1"/>
      <w:numFmt w:val="lowerRoman"/>
      <w:lvlText w:val="%3."/>
      <w:lvlJc w:val="right"/>
      <w:pPr>
        <w:ind w:left="2160" w:hanging="180"/>
      </w:pPr>
    </w:lvl>
    <w:lvl w:ilvl="3" w:tplc="07E8908A" w:tentative="1">
      <w:start w:val="1"/>
      <w:numFmt w:val="decimal"/>
      <w:lvlText w:val="%4."/>
      <w:lvlJc w:val="left"/>
      <w:pPr>
        <w:ind w:left="2880" w:hanging="360"/>
      </w:pPr>
    </w:lvl>
    <w:lvl w:ilvl="4" w:tplc="978A0E74" w:tentative="1">
      <w:start w:val="1"/>
      <w:numFmt w:val="lowerLetter"/>
      <w:lvlText w:val="%5."/>
      <w:lvlJc w:val="left"/>
      <w:pPr>
        <w:ind w:left="3600" w:hanging="360"/>
      </w:pPr>
    </w:lvl>
    <w:lvl w:ilvl="5" w:tplc="BDEA2CEC" w:tentative="1">
      <w:start w:val="1"/>
      <w:numFmt w:val="lowerRoman"/>
      <w:lvlText w:val="%6."/>
      <w:lvlJc w:val="right"/>
      <w:pPr>
        <w:ind w:left="4320" w:hanging="180"/>
      </w:pPr>
    </w:lvl>
    <w:lvl w:ilvl="6" w:tplc="E7EA9A5A" w:tentative="1">
      <w:start w:val="1"/>
      <w:numFmt w:val="decimal"/>
      <w:lvlText w:val="%7."/>
      <w:lvlJc w:val="left"/>
      <w:pPr>
        <w:ind w:left="5040" w:hanging="360"/>
      </w:pPr>
    </w:lvl>
    <w:lvl w:ilvl="7" w:tplc="0FF0E33C" w:tentative="1">
      <w:start w:val="1"/>
      <w:numFmt w:val="lowerLetter"/>
      <w:lvlText w:val="%8."/>
      <w:lvlJc w:val="left"/>
      <w:pPr>
        <w:ind w:left="5760" w:hanging="360"/>
      </w:pPr>
    </w:lvl>
    <w:lvl w:ilvl="8" w:tplc="0F2C61F0" w:tentative="1">
      <w:start w:val="1"/>
      <w:numFmt w:val="lowerRoman"/>
      <w:lvlText w:val="%9."/>
      <w:lvlJc w:val="right"/>
      <w:pPr>
        <w:ind w:left="6480" w:hanging="180"/>
      </w:pPr>
    </w:lvl>
  </w:abstractNum>
  <w:abstractNum w:abstractNumId="36" w15:restartNumberingAfterBreak="0">
    <w:nsid w:val="6A8366B6"/>
    <w:multiLevelType w:val="hybridMultilevel"/>
    <w:tmpl w:val="1D604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37667"/>
    <w:multiLevelType w:val="hybridMultilevel"/>
    <w:tmpl w:val="35741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D0BEAD88">
      <w:start w:val="1"/>
      <w:numFmt w:val="lowerRoman"/>
      <w:lvlText w:val="(%1)"/>
      <w:lvlJc w:val="left"/>
      <w:pPr>
        <w:ind w:left="1004" w:hanging="720"/>
      </w:pPr>
      <w:rPr>
        <w:rFonts w:hint="default"/>
        <w:b w:val="0"/>
      </w:rPr>
    </w:lvl>
    <w:lvl w:ilvl="1" w:tplc="CDAA75AE" w:tentative="1">
      <w:start w:val="1"/>
      <w:numFmt w:val="lowerLetter"/>
      <w:lvlText w:val="%2."/>
      <w:lvlJc w:val="left"/>
      <w:pPr>
        <w:ind w:left="1364" w:hanging="360"/>
      </w:pPr>
    </w:lvl>
    <w:lvl w:ilvl="2" w:tplc="1662F23E" w:tentative="1">
      <w:start w:val="1"/>
      <w:numFmt w:val="lowerRoman"/>
      <w:lvlText w:val="%3."/>
      <w:lvlJc w:val="right"/>
      <w:pPr>
        <w:ind w:left="2084" w:hanging="180"/>
      </w:pPr>
    </w:lvl>
    <w:lvl w:ilvl="3" w:tplc="FBF2F6FE" w:tentative="1">
      <w:start w:val="1"/>
      <w:numFmt w:val="decimal"/>
      <w:lvlText w:val="%4."/>
      <w:lvlJc w:val="left"/>
      <w:pPr>
        <w:ind w:left="2804" w:hanging="360"/>
      </w:pPr>
    </w:lvl>
    <w:lvl w:ilvl="4" w:tplc="F0B024F2" w:tentative="1">
      <w:start w:val="1"/>
      <w:numFmt w:val="lowerLetter"/>
      <w:lvlText w:val="%5."/>
      <w:lvlJc w:val="left"/>
      <w:pPr>
        <w:ind w:left="3524" w:hanging="360"/>
      </w:pPr>
    </w:lvl>
    <w:lvl w:ilvl="5" w:tplc="D758D356" w:tentative="1">
      <w:start w:val="1"/>
      <w:numFmt w:val="lowerRoman"/>
      <w:lvlText w:val="%6."/>
      <w:lvlJc w:val="right"/>
      <w:pPr>
        <w:ind w:left="4244" w:hanging="180"/>
      </w:pPr>
    </w:lvl>
    <w:lvl w:ilvl="6" w:tplc="38CC5D6E" w:tentative="1">
      <w:start w:val="1"/>
      <w:numFmt w:val="decimal"/>
      <w:lvlText w:val="%7."/>
      <w:lvlJc w:val="left"/>
      <w:pPr>
        <w:ind w:left="4964" w:hanging="360"/>
      </w:pPr>
    </w:lvl>
    <w:lvl w:ilvl="7" w:tplc="E1D8C6AA" w:tentative="1">
      <w:start w:val="1"/>
      <w:numFmt w:val="lowerLetter"/>
      <w:lvlText w:val="%8."/>
      <w:lvlJc w:val="left"/>
      <w:pPr>
        <w:ind w:left="5684" w:hanging="360"/>
      </w:pPr>
    </w:lvl>
    <w:lvl w:ilvl="8" w:tplc="ED348BE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CD60881A">
      <w:start w:val="1"/>
      <w:numFmt w:val="decimal"/>
      <w:lvlText w:val="%1."/>
      <w:lvlJc w:val="left"/>
      <w:pPr>
        <w:ind w:left="360" w:hanging="360"/>
      </w:pPr>
      <w:rPr>
        <w:rFonts w:hint="default"/>
      </w:rPr>
    </w:lvl>
    <w:lvl w:ilvl="1" w:tplc="D4B4AF3A" w:tentative="1">
      <w:start w:val="1"/>
      <w:numFmt w:val="lowerLetter"/>
      <w:lvlText w:val="%2."/>
      <w:lvlJc w:val="left"/>
      <w:pPr>
        <w:ind w:left="1080" w:hanging="360"/>
      </w:pPr>
    </w:lvl>
    <w:lvl w:ilvl="2" w:tplc="D57688BE" w:tentative="1">
      <w:start w:val="1"/>
      <w:numFmt w:val="lowerRoman"/>
      <w:lvlText w:val="%3."/>
      <w:lvlJc w:val="right"/>
      <w:pPr>
        <w:ind w:left="1800" w:hanging="180"/>
      </w:pPr>
    </w:lvl>
    <w:lvl w:ilvl="3" w:tplc="45926A32" w:tentative="1">
      <w:start w:val="1"/>
      <w:numFmt w:val="decimal"/>
      <w:lvlText w:val="%4."/>
      <w:lvlJc w:val="left"/>
      <w:pPr>
        <w:ind w:left="2520" w:hanging="360"/>
      </w:pPr>
    </w:lvl>
    <w:lvl w:ilvl="4" w:tplc="63201A5A" w:tentative="1">
      <w:start w:val="1"/>
      <w:numFmt w:val="lowerLetter"/>
      <w:lvlText w:val="%5."/>
      <w:lvlJc w:val="left"/>
      <w:pPr>
        <w:ind w:left="3240" w:hanging="360"/>
      </w:pPr>
    </w:lvl>
    <w:lvl w:ilvl="5" w:tplc="46A6D460" w:tentative="1">
      <w:start w:val="1"/>
      <w:numFmt w:val="lowerRoman"/>
      <w:lvlText w:val="%6."/>
      <w:lvlJc w:val="right"/>
      <w:pPr>
        <w:ind w:left="3960" w:hanging="180"/>
      </w:pPr>
    </w:lvl>
    <w:lvl w:ilvl="6" w:tplc="EF88BE54" w:tentative="1">
      <w:start w:val="1"/>
      <w:numFmt w:val="decimal"/>
      <w:lvlText w:val="%7."/>
      <w:lvlJc w:val="left"/>
      <w:pPr>
        <w:ind w:left="4680" w:hanging="360"/>
      </w:pPr>
    </w:lvl>
    <w:lvl w:ilvl="7" w:tplc="167E299C" w:tentative="1">
      <w:start w:val="1"/>
      <w:numFmt w:val="lowerLetter"/>
      <w:lvlText w:val="%8."/>
      <w:lvlJc w:val="left"/>
      <w:pPr>
        <w:ind w:left="5400" w:hanging="360"/>
      </w:pPr>
    </w:lvl>
    <w:lvl w:ilvl="8" w:tplc="8CC4E3B6" w:tentative="1">
      <w:start w:val="1"/>
      <w:numFmt w:val="lowerRoman"/>
      <w:lvlText w:val="%9."/>
      <w:lvlJc w:val="right"/>
      <w:pPr>
        <w:ind w:left="6120" w:hanging="180"/>
      </w:pPr>
    </w:lvl>
  </w:abstractNum>
  <w:abstractNum w:abstractNumId="40" w15:restartNumberingAfterBreak="0">
    <w:nsid w:val="71D83DF5"/>
    <w:multiLevelType w:val="hybridMultilevel"/>
    <w:tmpl w:val="34F4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FE0BFC"/>
    <w:multiLevelType w:val="hybridMultilevel"/>
    <w:tmpl w:val="D7A8F094"/>
    <w:lvl w:ilvl="0" w:tplc="0C090001">
      <w:start w:val="1"/>
      <w:numFmt w:val="bullet"/>
      <w:lvlText w:val=""/>
      <w:lvlJc w:val="left"/>
      <w:pPr>
        <w:ind w:left="720" w:hanging="360"/>
      </w:pPr>
      <w:rPr>
        <w:rFonts w:ascii="Symbol" w:hAnsi="Symbol" w:hint="default"/>
      </w:rPr>
    </w:lvl>
    <w:lvl w:ilvl="1" w:tplc="2382A538">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3AB24C3C">
      <w:start w:val="1"/>
      <w:numFmt w:val="lowerRoman"/>
      <w:lvlText w:val="(%1)"/>
      <w:lvlJc w:val="left"/>
      <w:pPr>
        <w:ind w:left="1080" w:hanging="720"/>
      </w:pPr>
      <w:rPr>
        <w:rFonts w:hint="default"/>
      </w:rPr>
    </w:lvl>
    <w:lvl w:ilvl="1" w:tplc="F764791A" w:tentative="1">
      <w:start w:val="1"/>
      <w:numFmt w:val="lowerLetter"/>
      <w:lvlText w:val="%2."/>
      <w:lvlJc w:val="left"/>
      <w:pPr>
        <w:ind w:left="1440" w:hanging="360"/>
      </w:pPr>
    </w:lvl>
    <w:lvl w:ilvl="2" w:tplc="62361274" w:tentative="1">
      <w:start w:val="1"/>
      <w:numFmt w:val="lowerRoman"/>
      <w:lvlText w:val="%3."/>
      <w:lvlJc w:val="right"/>
      <w:pPr>
        <w:ind w:left="2160" w:hanging="180"/>
      </w:pPr>
    </w:lvl>
    <w:lvl w:ilvl="3" w:tplc="61568638" w:tentative="1">
      <w:start w:val="1"/>
      <w:numFmt w:val="decimal"/>
      <w:lvlText w:val="%4."/>
      <w:lvlJc w:val="left"/>
      <w:pPr>
        <w:ind w:left="2880" w:hanging="360"/>
      </w:pPr>
    </w:lvl>
    <w:lvl w:ilvl="4" w:tplc="A07C4026" w:tentative="1">
      <w:start w:val="1"/>
      <w:numFmt w:val="lowerLetter"/>
      <w:lvlText w:val="%5."/>
      <w:lvlJc w:val="left"/>
      <w:pPr>
        <w:ind w:left="3600" w:hanging="360"/>
      </w:pPr>
    </w:lvl>
    <w:lvl w:ilvl="5" w:tplc="71821E74" w:tentative="1">
      <w:start w:val="1"/>
      <w:numFmt w:val="lowerRoman"/>
      <w:lvlText w:val="%6."/>
      <w:lvlJc w:val="right"/>
      <w:pPr>
        <w:ind w:left="4320" w:hanging="180"/>
      </w:pPr>
    </w:lvl>
    <w:lvl w:ilvl="6" w:tplc="D284909A" w:tentative="1">
      <w:start w:val="1"/>
      <w:numFmt w:val="decimal"/>
      <w:lvlText w:val="%7."/>
      <w:lvlJc w:val="left"/>
      <w:pPr>
        <w:ind w:left="5040" w:hanging="360"/>
      </w:pPr>
    </w:lvl>
    <w:lvl w:ilvl="7" w:tplc="CD641DC2" w:tentative="1">
      <w:start w:val="1"/>
      <w:numFmt w:val="lowerLetter"/>
      <w:lvlText w:val="%8."/>
      <w:lvlJc w:val="left"/>
      <w:pPr>
        <w:ind w:left="5760" w:hanging="360"/>
      </w:pPr>
    </w:lvl>
    <w:lvl w:ilvl="8" w:tplc="FBBE6A0A"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2454F106">
      <w:start w:val="1"/>
      <w:numFmt w:val="decimal"/>
      <w:lvlText w:val="%1."/>
      <w:lvlJc w:val="left"/>
      <w:pPr>
        <w:ind w:left="360" w:hanging="360"/>
      </w:pPr>
      <w:rPr>
        <w:rFonts w:hint="default"/>
      </w:rPr>
    </w:lvl>
    <w:lvl w:ilvl="1" w:tplc="0EDAFFF2" w:tentative="1">
      <w:start w:val="1"/>
      <w:numFmt w:val="lowerLetter"/>
      <w:lvlText w:val="%2."/>
      <w:lvlJc w:val="left"/>
      <w:pPr>
        <w:ind w:left="1080" w:hanging="360"/>
      </w:pPr>
    </w:lvl>
    <w:lvl w:ilvl="2" w:tplc="7D2C7260" w:tentative="1">
      <w:start w:val="1"/>
      <w:numFmt w:val="lowerRoman"/>
      <w:lvlText w:val="%3."/>
      <w:lvlJc w:val="right"/>
      <w:pPr>
        <w:ind w:left="1800" w:hanging="180"/>
      </w:pPr>
    </w:lvl>
    <w:lvl w:ilvl="3" w:tplc="6ADE589A" w:tentative="1">
      <w:start w:val="1"/>
      <w:numFmt w:val="decimal"/>
      <w:lvlText w:val="%4."/>
      <w:lvlJc w:val="left"/>
      <w:pPr>
        <w:ind w:left="2520" w:hanging="360"/>
      </w:pPr>
    </w:lvl>
    <w:lvl w:ilvl="4" w:tplc="5FA6CCCC" w:tentative="1">
      <w:start w:val="1"/>
      <w:numFmt w:val="lowerLetter"/>
      <w:lvlText w:val="%5."/>
      <w:lvlJc w:val="left"/>
      <w:pPr>
        <w:ind w:left="3240" w:hanging="360"/>
      </w:pPr>
    </w:lvl>
    <w:lvl w:ilvl="5" w:tplc="5A0250E2" w:tentative="1">
      <w:start w:val="1"/>
      <w:numFmt w:val="lowerRoman"/>
      <w:lvlText w:val="%6."/>
      <w:lvlJc w:val="right"/>
      <w:pPr>
        <w:ind w:left="3960" w:hanging="180"/>
      </w:pPr>
    </w:lvl>
    <w:lvl w:ilvl="6" w:tplc="74B47A0E" w:tentative="1">
      <w:start w:val="1"/>
      <w:numFmt w:val="decimal"/>
      <w:lvlText w:val="%7."/>
      <w:lvlJc w:val="left"/>
      <w:pPr>
        <w:ind w:left="4680" w:hanging="360"/>
      </w:pPr>
    </w:lvl>
    <w:lvl w:ilvl="7" w:tplc="118C6382" w:tentative="1">
      <w:start w:val="1"/>
      <w:numFmt w:val="lowerLetter"/>
      <w:lvlText w:val="%8."/>
      <w:lvlJc w:val="left"/>
      <w:pPr>
        <w:ind w:left="5400" w:hanging="360"/>
      </w:pPr>
    </w:lvl>
    <w:lvl w:ilvl="8" w:tplc="0FC65B1A"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1DE66F7C">
      <w:start w:val="1"/>
      <w:numFmt w:val="lowerRoman"/>
      <w:lvlText w:val="(%1)"/>
      <w:lvlJc w:val="left"/>
      <w:pPr>
        <w:ind w:left="1080" w:hanging="720"/>
      </w:pPr>
      <w:rPr>
        <w:rFonts w:hint="default"/>
      </w:rPr>
    </w:lvl>
    <w:lvl w:ilvl="1" w:tplc="78249290" w:tentative="1">
      <w:start w:val="1"/>
      <w:numFmt w:val="lowerLetter"/>
      <w:lvlText w:val="%2."/>
      <w:lvlJc w:val="left"/>
      <w:pPr>
        <w:ind w:left="1440" w:hanging="360"/>
      </w:pPr>
    </w:lvl>
    <w:lvl w:ilvl="2" w:tplc="2DBE459C" w:tentative="1">
      <w:start w:val="1"/>
      <w:numFmt w:val="lowerRoman"/>
      <w:lvlText w:val="%3."/>
      <w:lvlJc w:val="right"/>
      <w:pPr>
        <w:ind w:left="2160" w:hanging="180"/>
      </w:pPr>
    </w:lvl>
    <w:lvl w:ilvl="3" w:tplc="03C625EA" w:tentative="1">
      <w:start w:val="1"/>
      <w:numFmt w:val="decimal"/>
      <w:lvlText w:val="%4."/>
      <w:lvlJc w:val="left"/>
      <w:pPr>
        <w:ind w:left="2880" w:hanging="360"/>
      </w:pPr>
    </w:lvl>
    <w:lvl w:ilvl="4" w:tplc="074E8D4C" w:tentative="1">
      <w:start w:val="1"/>
      <w:numFmt w:val="lowerLetter"/>
      <w:lvlText w:val="%5."/>
      <w:lvlJc w:val="left"/>
      <w:pPr>
        <w:ind w:left="3600" w:hanging="360"/>
      </w:pPr>
    </w:lvl>
    <w:lvl w:ilvl="5" w:tplc="2BD023E4" w:tentative="1">
      <w:start w:val="1"/>
      <w:numFmt w:val="lowerRoman"/>
      <w:lvlText w:val="%6."/>
      <w:lvlJc w:val="right"/>
      <w:pPr>
        <w:ind w:left="4320" w:hanging="180"/>
      </w:pPr>
    </w:lvl>
    <w:lvl w:ilvl="6" w:tplc="28B861FE" w:tentative="1">
      <w:start w:val="1"/>
      <w:numFmt w:val="decimal"/>
      <w:lvlText w:val="%7."/>
      <w:lvlJc w:val="left"/>
      <w:pPr>
        <w:ind w:left="5040" w:hanging="360"/>
      </w:pPr>
    </w:lvl>
    <w:lvl w:ilvl="7" w:tplc="DEB0BD72" w:tentative="1">
      <w:start w:val="1"/>
      <w:numFmt w:val="lowerLetter"/>
      <w:lvlText w:val="%8."/>
      <w:lvlJc w:val="left"/>
      <w:pPr>
        <w:ind w:left="5760" w:hanging="360"/>
      </w:pPr>
    </w:lvl>
    <w:lvl w:ilvl="8" w:tplc="4C3C300E"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65CA7942">
      <w:start w:val="1"/>
      <w:numFmt w:val="decimal"/>
      <w:lvlText w:val="%1."/>
      <w:lvlJc w:val="left"/>
      <w:pPr>
        <w:ind w:left="360" w:hanging="360"/>
      </w:pPr>
      <w:rPr>
        <w:rFonts w:hint="default"/>
      </w:rPr>
    </w:lvl>
    <w:lvl w:ilvl="1" w:tplc="56A45FAC" w:tentative="1">
      <w:start w:val="1"/>
      <w:numFmt w:val="lowerLetter"/>
      <w:lvlText w:val="%2."/>
      <w:lvlJc w:val="left"/>
      <w:pPr>
        <w:ind w:left="1080" w:hanging="360"/>
      </w:pPr>
    </w:lvl>
    <w:lvl w:ilvl="2" w:tplc="B0C86192" w:tentative="1">
      <w:start w:val="1"/>
      <w:numFmt w:val="lowerRoman"/>
      <w:lvlText w:val="%3."/>
      <w:lvlJc w:val="right"/>
      <w:pPr>
        <w:ind w:left="1800" w:hanging="180"/>
      </w:pPr>
    </w:lvl>
    <w:lvl w:ilvl="3" w:tplc="723CFBC8" w:tentative="1">
      <w:start w:val="1"/>
      <w:numFmt w:val="decimal"/>
      <w:lvlText w:val="%4."/>
      <w:lvlJc w:val="left"/>
      <w:pPr>
        <w:ind w:left="2520" w:hanging="360"/>
      </w:pPr>
    </w:lvl>
    <w:lvl w:ilvl="4" w:tplc="D7E04882" w:tentative="1">
      <w:start w:val="1"/>
      <w:numFmt w:val="lowerLetter"/>
      <w:lvlText w:val="%5."/>
      <w:lvlJc w:val="left"/>
      <w:pPr>
        <w:ind w:left="3240" w:hanging="360"/>
      </w:pPr>
    </w:lvl>
    <w:lvl w:ilvl="5" w:tplc="0BF29D80" w:tentative="1">
      <w:start w:val="1"/>
      <w:numFmt w:val="lowerRoman"/>
      <w:lvlText w:val="%6."/>
      <w:lvlJc w:val="right"/>
      <w:pPr>
        <w:ind w:left="3960" w:hanging="180"/>
      </w:pPr>
    </w:lvl>
    <w:lvl w:ilvl="6" w:tplc="BF9079D0" w:tentative="1">
      <w:start w:val="1"/>
      <w:numFmt w:val="decimal"/>
      <w:lvlText w:val="%7."/>
      <w:lvlJc w:val="left"/>
      <w:pPr>
        <w:ind w:left="4680" w:hanging="360"/>
      </w:pPr>
    </w:lvl>
    <w:lvl w:ilvl="7" w:tplc="B4D02E20" w:tentative="1">
      <w:start w:val="1"/>
      <w:numFmt w:val="lowerLetter"/>
      <w:lvlText w:val="%8."/>
      <w:lvlJc w:val="left"/>
      <w:pPr>
        <w:ind w:left="5400" w:hanging="360"/>
      </w:pPr>
    </w:lvl>
    <w:lvl w:ilvl="8" w:tplc="F496A7DA"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DAC2C96A">
      <w:start w:val="1"/>
      <w:numFmt w:val="decimal"/>
      <w:lvlText w:val="%1."/>
      <w:lvlJc w:val="left"/>
      <w:pPr>
        <w:ind w:left="360" w:hanging="360"/>
      </w:pPr>
      <w:rPr>
        <w:rFonts w:hint="default"/>
      </w:rPr>
    </w:lvl>
    <w:lvl w:ilvl="1" w:tplc="62C23BE2" w:tentative="1">
      <w:start w:val="1"/>
      <w:numFmt w:val="lowerLetter"/>
      <w:lvlText w:val="%2."/>
      <w:lvlJc w:val="left"/>
      <w:pPr>
        <w:ind w:left="1080" w:hanging="360"/>
      </w:pPr>
    </w:lvl>
    <w:lvl w:ilvl="2" w:tplc="C20E13B6" w:tentative="1">
      <w:start w:val="1"/>
      <w:numFmt w:val="lowerRoman"/>
      <w:lvlText w:val="%3."/>
      <w:lvlJc w:val="right"/>
      <w:pPr>
        <w:ind w:left="1800" w:hanging="180"/>
      </w:pPr>
    </w:lvl>
    <w:lvl w:ilvl="3" w:tplc="B414DE5E" w:tentative="1">
      <w:start w:val="1"/>
      <w:numFmt w:val="decimal"/>
      <w:lvlText w:val="%4."/>
      <w:lvlJc w:val="left"/>
      <w:pPr>
        <w:ind w:left="2520" w:hanging="360"/>
      </w:pPr>
    </w:lvl>
    <w:lvl w:ilvl="4" w:tplc="6604353C" w:tentative="1">
      <w:start w:val="1"/>
      <w:numFmt w:val="lowerLetter"/>
      <w:lvlText w:val="%5."/>
      <w:lvlJc w:val="left"/>
      <w:pPr>
        <w:ind w:left="3240" w:hanging="360"/>
      </w:pPr>
    </w:lvl>
    <w:lvl w:ilvl="5" w:tplc="C8AC21DA" w:tentative="1">
      <w:start w:val="1"/>
      <w:numFmt w:val="lowerRoman"/>
      <w:lvlText w:val="%6."/>
      <w:lvlJc w:val="right"/>
      <w:pPr>
        <w:ind w:left="3960" w:hanging="180"/>
      </w:pPr>
    </w:lvl>
    <w:lvl w:ilvl="6" w:tplc="F700868E" w:tentative="1">
      <w:start w:val="1"/>
      <w:numFmt w:val="decimal"/>
      <w:lvlText w:val="%7."/>
      <w:lvlJc w:val="left"/>
      <w:pPr>
        <w:ind w:left="4680" w:hanging="360"/>
      </w:pPr>
    </w:lvl>
    <w:lvl w:ilvl="7" w:tplc="676AE1E6" w:tentative="1">
      <w:start w:val="1"/>
      <w:numFmt w:val="lowerLetter"/>
      <w:lvlText w:val="%8."/>
      <w:lvlJc w:val="left"/>
      <w:pPr>
        <w:ind w:left="5400" w:hanging="360"/>
      </w:pPr>
    </w:lvl>
    <w:lvl w:ilvl="8" w:tplc="B7F251F8" w:tentative="1">
      <w:start w:val="1"/>
      <w:numFmt w:val="lowerRoman"/>
      <w:lvlText w:val="%9."/>
      <w:lvlJc w:val="right"/>
      <w:pPr>
        <w:ind w:left="6120" w:hanging="180"/>
      </w:pPr>
    </w:lvl>
  </w:abstractNum>
  <w:num w:numId="1">
    <w:abstractNumId w:val="9"/>
  </w:num>
  <w:num w:numId="2">
    <w:abstractNumId w:val="19"/>
  </w:num>
  <w:num w:numId="3">
    <w:abstractNumId w:val="43"/>
  </w:num>
  <w:num w:numId="4">
    <w:abstractNumId w:val="46"/>
  </w:num>
  <w:num w:numId="5">
    <w:abstractNumId w:val="27"/>
  </w:num>
  <w:num w:numId="6">
    <w:abstractNumId w:val="16"/>
  </w:num>
  <w:num w:numId="7">
    <w:abstractNumId w:val="39"/>
  </w:num>
  <w:num w:numId="8">
    <w:abstractNumId w:val="15"/>
  </w:num>
  <w:num w:numId="9">
    <w:abstractNumId w:val="21"/>
  </w:num>
  <w:num w:numId="10">
    <w:abstractNumId w:val="45"/>
  </w:num>
  <w:num w:numId="11">
    <w:abstractNumId w:val="14"/>
  </w:num>
  <w:num w:numId="12">
    <w:abstractNumId w:val="30"/>
  </w:num>
  <w:num w:numId="13">
    <w:abstractNumId w:val="32"/>
  </w:num>
  <w:num w:numId="14">
    <w:abstractNumId w:val="34"/>
  </w:num>
  <w:num w:numId="15">
    <w:abstractNumId w:val="25"/>
  </w:num>
  <w:num w:numId="16">
    <w:abstractNumId w:val="10"/>
  </w:num>
  <w:num w:numId="17">
    <w:abstractNumId w:val="38"/>
  </w:num>
  <w:num w:numId="18">
    <w:abstractNumId w:val="33"/>
  </w:num>
  <w:num w:numId="19">
    <w:abstractNumId w:val="17"/>
  </w:num>
  <w:num w:numId="20">
    <w:abstractNumId w:val="26"/>
  </w:num>
  <w:num w:numId="21">
    <w:abstractNumId w:val="8"/>
  </w:num>
  <w:num w:numId="22">
    <w:abstractNumId w:val="13"/>
  </w:num>
  <w:num w:numId="23">
    <w:abstractNumId w:val="35"/>
  </w:num>
  <w:num w:numId="24">
    <w:abstractNumId w:val="23"/>
  </w:num>
  <w:num w:numId="25">
    <w:abstractNumId w:val="18"/>
  </w:num>
  <w:num w:numId="26">
    <w:abstractNumId w:val="12"/>
  </w:num>
  <w:num w:numId="27">
    <w:abstractNumId w:val="24"/>
  </w:num>
  <w:num w:numId="28">
    <w:abstractNumId w:val="44"/>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36"/>
  </w:num>
  <w:num w:numId="40">
    <w:abstractNumId w:val="37"/>
  </w:num>
  <w:num w:numId="41">
    <w:abstractNumId w:val="20"/>
  </w:num>
  <w:num w:numId="42">
    <w:abstractNumId w:val="28"/>
  </w:num>
  <w:num w:numId="43">
    <w:abstractNumId w:val="31"/>
  </w:num>
  <w:num w:numId="44">
    <w:abstractNumId w:val="22"/>
  </w:num>
  <w:num w:numId="45">
    <w:abstractNumId w:val="40"/>
  </w:num>
  <w:num w:numId="46">
    <w:abstractNumId w:val="29"/>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5F"/>
    <w:rsid w:val="00004D89"/>
    <w:rsid w:val="0002276A"/>
    <w:rsid w:val="00044D6F"/>
    <w:rsid w:val="00045B5F"/>
    <w:rsid w:val="0005560E"/>
    <w:rsid w:val="00055884"/>
    <w:rsid w:val="00055D29"/>
    <w:rsid w:val="00072AB0"/>
    <w:rsid w:val="000736D4"/>
    <w:rsid w:val="00097E3A"/>
    <w:rsid w:val="000A0665"/>
    <w:rsid w:val="000A0B9D"/>
    <w:rsid w:val="000A17F8"/>
    <w:rsid w:val="000A7F8B"/>
    <w:rsid w:val="000B357E"/>
    <w:rsid w:val="000C2D4E"/>
    <w:rsid w:val="000C44C2"/>
    <w:rsid w:val="000C4FA0"/>
    <w:rsid w:val="000C5369"/>
    <w:rsid w:val="000C5CED"/>
    <w:rsid w:val="000D065C"/>
    <w:rsid w:val="000D4EAF"/>
    <w:rsid w:val="000E199C"/>
    <w:rsid w:val="000E37DC"/>
    <w:rsid w:val="000F0081"/>
    <w:rsid w:val="000F08B9"/>
    <w:rsid w:val="000F2877"/>
    <w:rsid w:val="001009A5"/>
    <w:rsid w:val="00101A4F"/>
    <w:rsid w:val="001056C7"/>
    <w:rsid w:val="00112204"/>
    <w:rsid w:val="001142DE"/>
    <w:rsid w:val="001221D9"/>
    <w:rsid w:val="00124B54"/>
    <w:rsid w:val="00132F1D"/>
    <w:rsid w:val="001354ED"/>
    <w:rsid w:val="00142684"/>
    <w:rsid w:val="00146397"/>
    <w:rsid w:val="0015460C"/>
    <w:rsid w:val="00157513"/>
    <w:rsid w:val="00162111"/>
    <w:rsid w:val="00173B40"/>
    <w:rsid w:val="00187ECD"/>
    <w:rsid w:val="00192A83"/>
    <w:rsid w:val="0019639F"/>
    <w:rsid w:val="001A0A14"/>
    <w:rsid w:val="001A63B8"/>
    <w:rsid w:val="001B4498"/>
    <w:rsid w:val="001C49CC"/>
    <w:rsid w:val="001D16D8"/>
    <w:rsid w:val="001D3D6D"/>
    <w:rsid w:val="001D6029"/>
    <w:rsid w:val="001E658C"/>
    <w:rsid w:val="001F1159"/>
    <w:rsid w:val="001F6C52"/>
    <w:rsid w:val="00200C5A"/>
    <w:rsid w:val="00204082"/>
    <w:rsid w:val="00205A12"/>
    <w:rsid w:val="002075E2"/>
    <w:rsid w:val="0021451B"/>
    <w:rsid w:val="0023759C"/>
    <w:rsid w:val="002556B8"/>
    <w:rsid w:val="00255E0C"/>
    <w:rsid w:val="0026758B"/>
    <w:rsid w:val="00276F7A"/>
    <w:rsid w:val="002773E8"/>
    <w:rsid w:val="0028322F"/>
    <w:rsid w:val="00285504"/>
    <w:rsid w:val="00286D86"/>
    <w:rsid w:val="0029266F"/>
    <w:rsid w:val="00293E92"/>
    <w:rsid w:val="002B6CE1"/>
    <w:rsid w:val="002C38B2"/>
    <w:rsid w:val="002C74EC"/>
    <w:rsid w:val="002D5D7A"/>
    <w:rsid w:val="002F5B3F"/>
    <w:rsid w:val="0030103C"/>
    <w:rsid w:val="0030627A"/>
    <w:rsid w:val="0030688C"/>
    <w:rsid w:val="003111E3"/>
    <w:rsid w:val="00312391"/>
    <w:rsid w:val="00316DE9"/>
    <w:rsid w:val="00335B6A"/>
    <w:rsid w:val="00336B7F"/>
    <w:rsid w:val="003406EE"/>
    <w:rsid w:val="00371EC7"/>
    <w:rsid w:val="00372BCA"/>
    <w:rsid w:val="00374BE7"/>
    <w:rsid w:val="00375135"/>
    <w:rsid w:val="00377316"/>
    <w:rsid w:val="003841A9"/>
    <w:rsid w:val="00384CC0"/>
    <w:rsid w:val="003A2A68"/>
    <w:rsid w:val="003B3086"/>
    <w:rsid w:val="003B5B99"/>
    <w:rsid w:val="003C24A3"/>
    <w:rsid w:val="003F4DE7"/>
    <w:rsid w:val="00405743"/>
    <w:rsid w:val="00407948"/>
    <w:rsid w:val="00414CD2"/>
    <w:rsid w:val="0041744A"/>
    <w:rsid w:val="00420AE3"/>
    <w:rsid w:val="00430D9B"/>
    <w:rsid w:val="00431482"/>
    <w:rsid w:val="004612E0"/>
    <w:rsid w:val="0048187E"/>
    <w:rsid w:val="004A34DE"/>
    <w:rsid w:val="004A680B"/>
    <w:rsid w:val="004B4556"/>
    <w:rsid w:val="004C6A81"/>
    <w:rsid w:val="004D7D43"/>
    <w:rsid w:val="004F65C3"/>
    <w:rsid w:val="00540607"/>
    <w:rsid w:val="0054281F"/>
    <w:rsid w:val="005461B1"/>
    <w:rsid w:val="00560322"/>
    <w:rsid w:val="0056230B"/>
    <w:rsid w:val="005634CE"/>
    <w:rsid w:val="005661FE"/>
    <w:rsid w:val="0057161D"/>
    <w:rsid w:val="00572CCB"/>
    <w:rsid w:val="00580B68"/>
    <w:rsid w:val="005A54B5"/>
    <w:rsid w:val="005B5DFC"/>
    <w:rsid w:val="005D1702"/>
    <w:rsid w:val="005D23D0"/>
    <w:rsid w:val="005D25C8"/>
    <w:rsid w:val="005E4AD1"/>
    <w:rsid w:val="005E5ADF"/>
    <w:rsid w:val="005E65E0"/>
    <w:rsid w:val="005F3D0A"/>
    <w:rsid w:val="005F4D19"/>
    <w:rsid w:val="00604585"/>
    <w:rsid w:val="00611951"/>
    <w:rsid w:val="00615880"/>
    <w:rsid w:val="006264DD"/>
    <w:rsid w:val="00656977"/>
    <w:rsid w:val="00660027"/>
    <w:rsid w:val="00667CD0"/>
    <w:rsid w:val="00672CCA"/>
    <w:rsid w:val="00675879"/>
    <w:rsid w:val="00684A03"/>
    <w:rsid w:val="00693366"/>
    <w:rsid w:val="00694CAB"/>
    <w:rsid w:val="006A37C6"/>
    <w:rsid w:val="006A6067"/>
    <w:rsid w:val="006B3AE1"/>
    <w:rsid w:val="006C2758"/>
    <w:rsid w:val="006C5FD5"/>
    <w:rsid w:val="006D1794"/>
    <w:rsid w:val="006D3003"/>
    <w:rsid w:val="006D4079"/>
    <w:rsid w:val="006E0CE5"/>
    <w:rsid w:val="006F346B"/>
    <w:rsid w:val="007009D7"/>
    <w:rsid w:val="00705931"/>
    <w:rsid w:val="00707456"/>
    <w:rsid w:val="0071612C"/>
    <w:rsid w:val="0072169C"/>
    <w:rsid w:val="00721D38"/>
    <w:rsid w:val="00725624"/>
    <w:rsid w:val="00730810"/>
    <w:rsid w:val="007340A5"/>
    <w:rsid w:val="00736373"/>
    <w:rsid w:val="00747E26"/>
    <w:rsid w:val="00752CF4"/>
    <w:rsid w:val="007533C0"/>
    <w:rsid w:val="00757E82"/>
    <w:rsid w:val="007643FE"/>
    <w:rsid w:val="0076625F"/>
    <w:rsid w:val="00775142"/>
    <w:rsid w:val="007756E5"/>
    <w:rsid w:val="00785C8F"/>
    <w:rsid w:val="00794CD9"/>
    <w:rsid w:val="007A4399"/>
    <w:rsid w:val="007A584D"/>
    <w:rsid w:val="007B1F90"/>
    <w:rsid w:val="007B207A"/>
    <w:rsid w:val="007B355E"/>
    <w:rsid w:val="007B417F"/>
    <w:rsid w:val="007B4A6F"/>
    <w:rsid w:val="007B7081"/>
    <w:rsid w:val="007B76FE"/>
    <w:rsid w:val="007C35D5"/>
    <w:rsid w:val="007C703C"/>
    <w:rsid w:val="007E3E29"/>
    <w:rsid w:val="007E5DEC"/>
    <w:rsid w:val="007F14CD"/>
    <w:rsid w:val="007F3EB4"/>
    <w:rsid w:val="007F4A86"/>
    <w:rsid w:val="0080003C"/>
    <w:rsid w:val="00814F23"/>
    <w:rsid w:val="00830465"/>
    <w:rsid w:val="008359B3"/>
    <w:rsid w:val="0083623C"/>
    <w:rsid w:val="00870EA2"/>
    <w:rsid w:val="00875093"/>
    <w:rsid w:val="008769FB"/>
    <w:rsid w:val="00882ED1"/>
    <w:rsid w:val="008A1FE9"/>
    <w:rsid w:val="008B3CBC"/>
    <w:rsid w:val="008B567E"/>
    <w:rsid w:val="008C30D4"/>
    <w:rsid w:val="008C6E8D"/>
    <w:rsid w:val="008C6E9D"/>
    <w:rsid w:val="008E0635"/>
    <w:rsid w:val="008F4628"/>
    <w:rsid w:val="00901805"/>
    <w:rsid w:val="00907D18"/>
    <w:rsid w:val="00913B24"/>
    <w:rsid w:val="009159EE"/>
    <w:rsid w:val="00915F73"/>
    <w:rsid w:val="00930EE1"/>
    <w:rsid w:val="009576A0"/>
    <w:rsid w:val="00961F46"/>
    <w:rsid w:val="00965411"/>
    <w:rsid w:val="00975CAC"/>
    <w:rsid w:val="00995E32"/>
    <w:rsid w:val="009A449B"/>
    <w:rsid w:val="009A6B46"/>
    <w:rsid w:val="009C7D63"/>
    <w:rsid w:val="00A16539"/>
    <w:rsid w:val="00A22AF2"/>
    <w:rsid w:val="00A27FC3"/>
    <w:rsid w:val="00A312CD"/>
    <w:rsid w:val="00A529BB"/>
    <w:rsid w:val="00A553C8"/>
    <w:rsid w:val="00A715E6"/>
    <w:rsid w:val="00A74AD2"/>
    <w:rsid w:val="00A75809"/>
    <w:rsid w:val="00A937E5"/>
    <w:rsid w:val="00AA05D2"/>
    <w:rsid w:val="00AA254D"/>
    <w:rsid w:val="00AB66CF"/>
    <w:rsid w:val="00AC21F2"/>
    <w:rsid w:val="00AC5881"/>
    <w:rsid w:val="00AD1AC3"/>
    <w:rsid w:val="00AD4388"/>
    <w:rsid w:val="00AE4B35"/>
    <w:rsid w:val="00AF39AC"/>
    <w:rsid w:val="00B02AFD"/>
    <w:rsid w:val="00B02D7B"/>
    <w:rsid w:val="00B14CA7"/>
    <w:rsid w:val="00B403E0"/>
    <w:rsid w:val="00B66F3A"/>
    <w:rsid w:val="00B733A5"/>
    <w:rsid w:val="00B803C1"/>
    <w:rsid w:val="00B83E43"/>
    <w:rsid w:val="00B94E8D"/>
    <w:rsid w:val="00BA5460"/>
    <w:rsid w:val="00BB122E"/>
    <w:rsid w:val="00BC482C"/>
    <w:rsid w:val="00BD6750"/>
    <w:rsid w:val="00C07150"/>
    <w:rsid w:val="00C1109D"/>
    <w:rsid w:val="00C2133D"/>
    <w:rsid w:val="00C30FE3"/>
    <w:rsid w:val="00C3222F"/>
    <w:rsid w:val="00C3520C"/>
    <w:rsid w:val="00C47293"/>
    <w:rsid w:val="00C5197B"/>
    <w:rsid w:val="00C53727"/>
    <w:rsid w:val="00C571F1"/>
    <w:rsid w:val="00C6057A"/>
    <w:rsid w:val="00C60E21"/>
    <w:rsid w:val="00C67993"/>
    <w:rsid w:val="00C7696D"/>
    <w:rsid w:val="00C814F1"/>
    <w:rsid w:val="00C91968"/>
    <w:rsid w:val="00C93398"/>
    <w:rsid w:val="00CB007B"/>
    <w:rsid w:val="00CB401A"/>
    <w:rsid w:val="00CD3D16"/>
    <w:rsid w:val="00CE3C0E"/>
    <w:rsid w:val="00CE51F7"/>
    <w:rsid w:val="00CE54FE"/>
    <w:rsid w:val="00CE7053"/>
    <w:rsid w:val="00CE7720"/>
    <w:rsid w:val="00D00EBB"/>
    <w:rsid w:val="00D0322F"/>
    <w:rsid w:val="00D04128"/>
    <w:rsid w:val="00D1254C"/>
    <w:rsid w:val="00D32AAA"/>
    <w:rsid w:val="00D36333"/>
    <w:rsid w:val="00D36F96"/>
    <w:rsid w:val="00D50587"/>
    <w:rsid w:val="00D5265A"/>
    <w:rsid w:val="00D62F23"/>
    <w:rsid w:val="00D67551"/>
    <w:rsid w:val="00D70292"/>
    <w:rsid w:val="00D77429"/>
    <w:rsid w:val="00D82B2D"/>
    <w:rsid w:val="00D85999"/>
    <w:rsid w:val="00D87EF6"/>
    <w:rsid w:val="00D92C42"/>
    <w:rsid w:val="00D92E15"/>
    <w:rsid w:val="00DA5438"/>
    <w:rsid w:val="00DA77E1"/>
    <w:rsid w:val="00DB2C88"/>
    <w:rsid w:val="00DC41B2"/>
    <w:rsid w:val="00DD0D5F"/>
    <w:rsid w:val="00DE0322"/>
    <w:rsid w:val="00DE27EE"/>
    <w:rsid w:val="00DF55A8"/>
    <w:rsid w:val="00DF5DBA"/>
    <w:rsid w:val="00E03364"/>
    <w:rsid w:val="00E03D8A"/>
    <w:rsid w:val="00E059D4"/>
    <w:rsid w:val="00E172F8"/>
    <w:rsid w:val="00E31427"/>
    <w:rsid w:val="00E40C2F"/>
    <w:rsid w:val="00E41120"/>
    <w:rsid w:val="00E50A3E"/>
    <w:rsid w:val="00E50F49"/>
    <w:rsid w:val="00E533D9"/>
    <w:rsid w:val="00E55DA2"/>
    <w:rsid w:val="00E67E27"/>
    <w:rsid w:val="00E70B16"/>
    <w:rsid w:val="00E83103"/>
    <w:rsid w:val="00E83F8F"/>
    <w:rsid w:val="00E929B9"/>
    <w:rsid w:val="00E93757"/>
    <w:rsid w:val="00E9746F"/>
    <w:rsid w:val="00EA4BC3"/>
    <w:rsid w:val="00EB1C1A"/>
    <w:rsid w:val="00EB65A3"/>
    <w:rsid w:val="00EB7349"/>
    <w:rsid w:val="00EC5FFE"/>
    <w:rsid w:val="00ED5B15"/>
    <w:rsid w:val="00EE07C8"/>
    <w:rsid w:val="00EF298C"/>
    <w:rsid w:val="00EF4E67"/>
    <w:rsid w:val="00F014AE"/>
    <w:rsid w:val="00F014B7"/>
    <w:rsid w:val="00F0571E"/>
    <w:rsid w:val="00F07C25"/>
    <w:rsid w:val="00F1167F"/>
    <w:rsid w:val="00F14C2E"/>
    <w:rsid w:val="00F273CD"/>
    <w:rsid w:val="00F27E43"/>
    <w:rsid w:val="00F5346B"/>
    <w:rsid w:val="00F56209"/>
    <w:rsid w:val="00F719BA"/>
    <w:rsid w:val="00F741AD"/>
    <w:rsid w:val="00F815DD"/>
    <w:rsid w:val="00FA7E86"/>
    <w:rsid w:val="00FB13D0"/>
    <w:rsid w:val="00FB16F4"/>
    <w:rsid w:val="00FB60B1"/>
    <w:rsid w:val="00FB6976"/>
    <w:rsid w:val="00FB6F5D"/>
    <w:rsid w:val="00FB7D9F"/>
    <w:rsid w:val="00FC74AF"/>
    <w:rsid w:val="00FD607A"/>
    <w:rsid w:val="00FE6678"/>
    <w:rsid w:val="00FF1C22"/>
    <w:rsid w:val="00FF2C84"/>
    <w:rsid w:val="00FF3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C981"/>
  <w15:docId w15:val="{4BD7F52D-DE8D-4CB4-81DF-59E9524F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0374</RACS_x0020_ID>
    <Approved_x0020_Provider xmlns="a8338b6e-77a6-4851-82b6-98166143ffdd">Serbian Orthodox Diocese Aged Care and Education Property Fund</Approved_x0020_Provider>
    <Management_x0020_Company_x0020_ID xmlns="a8338b6e-77a6-4851-82b6-98166143ffdd" xsi:nil="true"/>
    <Home xmlns="a8338b6e-77a6-4851-82b6-98166143ffdd">St Simeon Village</Home>
    <Signed xmlns="a8338b6e-77a6-4851-82b6-98166143ffdd" xsi:nil="true"/>
    <Uploaded xmlns="a8338b6e-77a6-4851-82b6-98166143ffdd">true</Uploaded>
    <Management_x0020_Company xmlns="a8338b6e-77a6-4851-82b6-98166143ffdd" xsi:nil="true"/>
    <Doc_x0020_Date xmlns="a8338b6e-77a6-4851-82b6-98166143ffdd">2021-04-19T05:20:18+00:00</Doc_x0020_Date>
    <CSI_x0020_ID xmlns="a8338b6e-77a6-4851-82b6-98166143ffdd" xsi:nil="true"/>
    <Case_x0020_ID xmlns="a8338b6e-77a6-4851-82b6-98166143ffdd" xsi:nil="true"/>
    <Approved_x0020_Provider_x0020_ID xmlns="a8338b6e-77a6-4851-82b6-98166143ffdd">E7E93EDB-8A82-E411-B1AD-005056922186</Approved_x0020_Provider_x0020_ID>
    <Location xmlns="a8338b6e-77a6-4851-82b6-98166143ffdd" xsi:nil="true"/>
    <Doc_x0020_Type xmlns="a8338b6e-77a6-4851-82b6-98166143ffdd">Publication</Doc_x0020_Type>
    <Home_x0020_ID xmlns="a8338b6e-77a6-4851-82b6-98166143ffdd">D04399AB-7CF4-DC11-AD41-005056922186</Home_x0020_ID>
    <State xmlns="a8338b6e-77a6-4851-82b6-98166143ffdd">NSW</State>
    <Doc_x0020_Sent_Received_x0020_Date xmlns="a8338b6e-77a6-4851-82b6-98166143ffdd">2021-04-19T00:00:00+00:00</Doc_x0020_Sent_Received_x0020_Date>
    <Activity_x0020_ID xmlns="a8338b6e-77a6-4851-82b6-98166143ffdd">51A91A4F-9F69-EB11-9091-005056922186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8B8519CD-8155-4171-8DF2-DA5E231B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1D5CDDC-5689-4EDF-8AF3-8FE087CF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8675</Words>
  <Characters>49453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2021-04-22T01:42:00Z</dcterms:created>
  <dcterms:modified xsi:type="dcterms:W3CDTF">2021-04-22T01:42:00Z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