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1A9C" w14:textId="77777777" w:rsidR="003C6EC2" w:rsidRPr="003C6EC2" w:rsidRDefault="003C333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A7E1C49" wp14:editId="1A7E1C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532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7E1C4B" wp14:editId="1A7E1C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73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Werribee</w:t>
      </w:r>
      <w:r w:rsidRPr="003C6EC2">
        <w:rPr>
          <w:rFonts w:ascii="Arial Black" w:hAnsi="Arial Black"/>
        </w:rPr>
        <w:t xml:space="preserve"> </w:t>
      </w:r>
    </w:p>
    <w:p w14:paraId="1A7E1A9D" w14:textId="77777777" w:rsidR="003C6EC2" w:rsidRPr="003C6EC2" w:rsidRDefault="003C3335" w:rsidP="003C6EC2">
      <w:pPr>
        <w:pStyle w:val="Title"/>
        <w:spacing w:before="360" w:after="480"/>
      </w:pPr>
      <w:r w:rsidRPr="003C6EC2">
        <w:rPr>
          <w:rFonts w:ascii="Arial Black" w:eastAsia="Calibri" w:hAnsi="Arial Black"/>
          <w:sz w:val="56"/>
        </w:rPr>
        <w:t>Performance Report</w:t>
      </w:r>
    </w:p>
    <w:p w14:paraId="1A7E1A9E" w14:textId="77777777" w:rsidR="001E6954" w:rsidRPr="003C6EC2" w:rsidRDefault="003C333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240 Hoppers Lane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9218 8500</w:t>
      </w:r>
    </w:p>
    <w:p w14:paraId="1A7E1A9F" w14:textId="77777777" w:rsidR="003C6EC2" w:rsidRDefault="003C33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4559 </w:t>
      </w:r>
    </w:p>
    <w:p w14:paraId="1A7E1AA0" w14:textId="77777777" w:rsidR="001E6954" w:rsidRPr="003C6EC2" w:rsidRDefault="003C33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1A7E1AA1" w14:textId="77777777" w:rsidR="001E6954" w:rsidRPr="003C6EC2" w:rsidRDefault="003C333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May 2021</w:t>
      </w:r>
    </w:p>
    <w:p w14:paraId="1A7E1AA2" w14:textId="7E046A8A" w:rsidR="006B166B" w:rsidRPr="00E93D41" w:rsidRDefault="003C333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1026F">
        <w:rPr>
          <w:color w:val="FFFFFF" w:themeColor="background1"/>
          <w:sz w:val="28"/>
        </w:rPr>
        <w:t>16 Ju</w:t>
      </w:r>
      <w:r w:rsidR="00D60102">
        <w:rPr>
          <w:color w:val="FFFFFF" w:themeColor="background1"/>
          <w:sz w:val="28"/>
        </w:rPr>
        <w:t>ne 2021</w:t>
      </w:r>
    </w:p>
    <w:bookmarkEnd w:id="0"/>
    <w:p w14:paraId="1A7E1AA3" w14:textId="77777777" w:rsidR="001E6954" w:rsidRPr="003C6EC2" w:rsidRDefault="000429B6" w:rsidP="001E6954">
      <w:pPr>
        <w:tabs>
          <w:tab w:val="left" w:pos="2127"/>
        </w:tabs>
        <w:spacing w:before="120"/>
        <w:rPr>
          <w:rFonts w:eastAsia="Calibri"/>
          <w:b/>
          <w:color w:val="FFFFFF" w:themeColor="background1"/>
          <w:sz w:val="28"/>
          <w:szCs w:val="56"/>
          <w:lang w:eastAsia="en-US"/>
        </w:rPr>
      </w:pPr>
    </w:p>
    <w:p w14:paraId="1A7E1AA4" w14:textId="77777777" w:rsidR="003C6EC2" w:rsidRDefault="000429B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7E1AA5" w14:textId="77777777" w:rsidR="00A30BEC" w:rsidRDefault="003C3335" w:rsidP="0094564F">
      <w:pPr>
        <w:pStyle w:val="Heading1"/>
      </w:pPr>
      <w:bookmarkStart w:id="1" w:name="_Hlk32477662"/>
      <w:r>
        <w:lastRenderedPageBreak/>
        <w:t>Publication of report</w:t>
      </w:r>
    </w:p>
    <w:p w14:paraId="1A7E1AA6" w14:textId="77777777" w:rsidR="00A30BEC" w:rsidRPr="006B166B" w:rsidRDefault="003C333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A7E1AA7" w14:textId="77777777" w:rsidR="007F5256" w:rsidRPr="0094564F" w:rsidRDefault="003C333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176A" w14:paraId="1A7E1AD4" w14:textId="77777777" w:rsidTr="00EB1D71">
        <w:trPr>
          <w:trHeight w:val="227"/>
        </w:trPr>
        <w:tc>
          <w:tcPr>
            <w:tcW w:w="3942" w:type="pct"/>
            <w:shd w:val="clear" w:color="auto" w:fill="auto"/>
          </w:tcPr>
          <w:p w14:paraId="1A7E1AD2" w14:textId="77777777" w:rsidR="001E6954" w:rsidRPr="001E6954" w:rsidRDefault="003C3335" w:rsidP="003C6EC2">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1A7E1AD3" w14:textId="1A5FBC29" w:rsidR="001E6954" w:rsidRPr="001E6954" w:rsidRDefault="000429B6" w:rsidP="003C6EC2">
            <w:pPr>
              <w:keepNext/>
              <w:spacing w:before="40" w:after="40" w:line="240" w:lineRule="auto"/>
              <w:jc w:val="right"/>
              <w:rPr>
                <w:b/>
                <w:color w:val="0000FF"/>
              </w:rPr>
            </w:pPr>
          </w:p>
        </w:tc>
      </w:tr>
      <w:tr w:rsidR="00B6176A" w14:paraId="1A7E1AD7" w14:textId="77777777" w:rsidTr="00EB1D71">
        <w:trPr>
          <w:trHeight w:val="227"/>
        </w:trPr>
        <w:tc>
          <w:tcPr>
            <w:tcW w:w="3942" w:type="pct"/>
            <w:shd w:val="clear" w:color="auto" w:fill="auto"/>
          </w:tcPr>
          <w:p w14:paraId="1A7E1AD5" w14:textId="77777777" w:rsidR="001E6954" w:rsidRPr="002B4C72" w:rsidRDefault="003C3335" w:rsidP="008D114F">
            <w:pPr>
              <w:spacing w:before="40" w:after="40" w:line="240" w:lineRule="auto"/>
              <w:ind w:left="312"/>
            </w:pPr>
            <w:r w:rsidRPr="001E6954">
              <w:t>Requirement 3(3)(a)</w:t>
            </w:r>
          </w:p>
        </w:tc>
        <w:tc>
          <w:tcPr>
            <w:tcW w:w="1058" w:type="pct"/>
            <w:shd w:val="clear" w:color="auto" w:fill="auto"/>
          </w:tcPr>
          <w:p w14:paraId="1A7E1AD6" w14:textId="65C2354D" w:rsidR="001E6954" w:rsidRPr="001E6954" w:rsidRDefault="003C3335" w:rsidP="004C55D8">
            <w:pPr>
              <w:spacing w:before="40" w:after="40" w:line="240" w:lineRule="auto"/>
              <w:ind w:left="-107"/>
              <w:jc w:val="right"/>
              <w:rPr>
                <w:color w:val="0000FF"/>
              </w:rPr>
            </w:pPr>
            <w:r w:rsidRPr="001E6954">
              <w:rPr>
                <w:bCs/>
                <w:iCs/>
                <w:color w:val="00577D"/>
                <w:szCs w:val="40"/>
              </w:rPr>
              <w:t>Compliant</w:t>
            </w:r>
          </w:p>
        </w:tc>
      </w:tr>
      <w:tr w:rsidR="00B6176A" w14:paraId="1A7E1ADA" w14:textId="77777777" w:rsidTr="00EB1D71">
        <w:trPr>
          <w:trHeight w:val="227"/>
        </w:trPr>
        <w:tc>
          <w:tcPr>
            <w:tcW w:w="3942" w:type="pct"/>
            <w:shd w:val="clear" w:color="auto" w:fill="auto"/>
          </w:tcPr>
          <w:p w14:paraId="1A7E1AD8" w14:textId="77777777" w:rsidR="001E6954" w:rsidRPr="001E6954" w:rsidRDefault="003C3335" w:rsidP="004C55D8">
            <w:pPr>
              <w:spacing w:before="40" w:after="40" w:line="240" w:lineRule="auto"/>
              <w:ind w:left="318" w:hanging="7"/>
            </w:pPr>
            <w:r w:rsidRPr="001E6954">
              <w:t>Requirement 3(3)(b)</w:t>
            </w:r>
          </w:p>
        </w:tc>
        <w:tc>
          <w:tcPr>
            <w:tcW w:w="1058" w:type="pct"/>
            <w:shd w:val="clear" w:color="auto" w:fill="auto"/>
          </w:tcPr>
          <w:p w14:paraId="1A7E1AD9" w14:textId="6683C4F4" w:rsidR="001E6954" w:rsidRPr="001E6954" w:rsidRDefault="003C3335" w:rsidP="00463EF3">
            <w:pPr>
              <w:spacing w:before="40" w:after="40" w:line="240" w:lineRule="auto"/>
              <w:jc w:val="right"/>
              <w:rPr>
                <w:color w:val="0000FF"/>
              </w:rPr>
            </w:pPr>
            <w:r w:rsidRPr="001E6954">
              <w:rPr>
                <w:bCs/>
                <w:iCs/>
                <w:color w:val="00577D"/>
                <w:szCs w:val="40"/>
              </w:rPr>
              <w:t>Compliant</w:t>
            </w:r>
          </w:p>
        </w:tc>
      </w:tr>
      <w:tr w:rsidR="00B6176A" w14:paraId="1A7E1B1F" w14:textId="77777777" w:rsidTr="00EB1D71">
        <w:trPr>
          <w:trHeight w:val="227"/>
        </w:trPr>
        <w:tc>
          <w:tcPr>
            <w:tcW w:w="3942" w:type="pct"/>
            <w:shd w:val="clear" w:color="auto" w:fill="auto"/>
          </w:tcPr>
          <w:p w14:paraId="1A7E1B1D" w14:textId="77777777" w:rsidR="001E6954" w:rsidRPr="001E6954" w:rsidRDefault="003C3335" w:rsidP="003C6EC2">
            <w:pPr>
              <w:keepNext/>
              <w:spacing w:before="40" w:after="40" w:line="240" w:lineRule="auto"/>
              <w:rPr>
                <w:b/>
              </w:rPr>
            </w:pPr>
            <w:r w:rsidRPr="001E6954">
              <w:rPr>
                <w:b/>
              </w:rPr>
              <w:t>Standard 7 Human resources</w:t>
            </w:r>
          </w:p>
        </w:tc>
        <w:tc>
          <w:tcPr>
            <w:tcW w:w="1058" w:type="pct"/>
            <w:shd w:val="clear" w:color="auto" w:fill="auto"/>
          </w:tcPr>
          <w:p w14:paraId="1A7E1B1E" w14:textId="6827B9C0" w:rsidR="001E6954" w:rsidRPr="001E6954" w:rsidRDefault="000429B6" w:rsidP="003C6EC2">
            <w:pPr>
              <w:keepNext/>
              <w:spacing w:before="40" w:after="40" w:line="240" w:lineRule="auto"/>
              <w:jc w:val="right"/>
              <w:rPr>
                <w:b/>
                <w:color w:val="0000FF"/>
              </w:rPr>
            </w:pPr>
          </w:p>
        </w:tc>
      </w:tr>
      <w:tr w:rsidR="00B6176A" w14:paraId="1A7E1B22" w14:textId="77777777" w:rsidTr="00EB1D71">
        <w:trPr>
          <w:trHeight w:val="227"/>
        </w:trPr>
        <w:tc>
          <w:tcPr>
            <w:tcW w:w="3942" w:type="pct"/>
            <w:shd w:val="clear" w:color="auto" w:fill="auto"/>
          </w:tcPr>
          <w:p w14:paraId="1A7E1B20" w14:textId="77777777" w:rsidR="001E6954" w:rsidRPr="001E6954" w:rsidRDefault="003C3335" w:rsidP="004C55D8">
            <w:pPr>
              <w:spacing w:before="40" w:after="40" w:line="240" w:lineRule="auto"/>
              <w:ind w:left="318" w:hanging="7"/>
            </w:pPr>
            <w:r w:rsidRPr="001E6954">
              <w:t>Requirement 7(3)(a)</w:t>
            </w:r>
          </w:p>
        </w:tc>
        <w:tc>
          <w:tcPr>
            <w:tcW w:w="1058" w:type="pct"/>
            <w:shd w:val="clear" w:color="auto" w:fill="auto"/>
          </w:tcPr>
          <w:p w14:paraId="1A7E1B21" w14:textId="570DF748" w:rsidR="001E6954" w:rsidRPr="001E6954" w:rsidRDefault="003C3335" w:rsidP="00463EF3">
            <w:pPr>
              <w:spacing w:before="40" w:after="40" w:line="240" w:lineRule="auto"/>
              <w:jc w:val="right"/>
              <w:rPr>
                <w:color w:val="0000FF"/>
              </w:rPr>
            </w:pPr>
            <w:r w:rsidRPr="001E6954">
              <w:rPr>
                <w:bCs/>
                <w:iCs/>
                <w:color w:val="00577D"/>
                <w:szCs w:val="40"/>
              </w:rPr>
              <w:t>Compliant</w:t>
            </w:r>
          </w:p>
        </w:tc>
      </w:tr>
      <w:tr w:rsidR="00B6176A" w14:paraId="1A7E1B2B" w14:textId="77777777" w:rsidTr="00EB1D71">
        <w:trPr>
          <w:trHeight w:val="227"/>
        </w:trPr>
        <w:tc>
          <w:tcPr>
            <w:tcW w:w="3942" w:type="pct"/>
            <w:shd w:val="clear" w:color="auto" w:fill="auto"/>
          </w:tcPr>
          <w:p w14:paraId="1A7E1B29" w14:textId="77777777" w:rsidR="001E6954" w:rsidRPr="001E6954" w:rsidRDefault="003C3335" w:rsidP="004C55D8">
            <w:pPr>
              <w:spacing w:before="40" w:after="40" w:line="240" w:lineRule="auto"/>
              <w:ind w:left="318" w:hanging="7"/>
            </w:pPr>
            <w:r w:rsidRPr="001E6954">
              <w:t>Requirement 7(3)(d)</w:t>
            </w:r>
          </w:p>
        </w:tc>
        <w:tc>
          <w:tcPr>
            <w:tcW w:w="1058" w:type="pct"/>
            <w:shd w:val="clear" w:color="auto" w:fill="auto"/>
          </w:tcPr>
          <w:p w14:paraId="1A7E1B2A" w14:textId="4DD45AA6" w:rsidR="001E6954" w:rsidRPr="001E6954" w:rsidRDefault="003C3335" w:rsidP="00463EF3">
            <w:pPr>
              <w:spacing w:before="40" w:after="40" w:line="240" w:lineRule="auto"/>
              <w:jc w:val="right"/>
              <w:rPr>
                <w:color w:val="0000FF"/>
              </w:rPr>
            </w:pPr>
            <w:r w:rsidRPr="001E6954">
              <w:rPr>
                <w:bCs/>
                <w:iCs/>
                <w:color w:val="00577D"/>
                <w:szCs w:val="40"/>
              </w:rPr>
              <w:t>Compliant</w:t>
            </w:r>
          </w:p>
        </w:tc>
      </w:tr>
      <w:bookmarkEnd w:id="2"/>
    </w:tbl>
    <w:p w14:paraId="1A7E1B41" w14:textId="77777777" w:rsidR="008A22FF" w:rsidRDefault="000429B6" w:rsidP="00463EF3">
      <w:pPr>
        <w:sectPr w:rsidR="008A22FF" w:rsidSect="001416E6">
          <w:headerReference w:type="first" r:id="rId16"/>
          <w:pgSz w:w="11906" w:h="16838"/>
          <w:pgMar w:top="1701" w:right="1418" w:bottom="1418" w:left="1418" w:header="709" w:footer="397" w:gutter="0"/>
          <w:cols w:space="708"/>
          <w:docGrid w:linePitch="360"/>
        </w:sectPr>
      </w:pPr>
    </w:p>
    <w:p w14:paraId="1A7E1B42" w14:textId="77777777" w:rsidR="007F5256" w:rsidRPr="00D21DCD" w:rsidRDefault="003C3335" w:rsidP="00EC5474">
      <w:pPr>
        <w:pStyle w:val="Heading1"/>
      </w:pPr>
      <w:r>
        <w:lastRenderedPageBreak/>
        <w:t>Detailed assessment</w:t>
      </w:r>
    </w:p>
    <w:p w14:paraId="1A7E1B43" w14:textId="77777777" w:rsidR="001E6954" w:rsidRPr="00D63989" w:rsidRDefault="003C333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7E1B44" w14:textId="77777777" w:rsidR="001E6954" w:rsidRPr="001E6954" w:rsidRDefault="003C3335" w:rsidP="001E6954">
      <w:pPr>
        <w:rPr>
          <w:color w:val="auto"/>
        </w:rPr>
      </w:pPr>
      <w:r w:rsidRPr="00D63989">
        <w:t>The report also specifies areas in which improvements must be made to ensure the Quality Standards are complied with.</w:t>
      </w:r>
    </w:p>
    <w:p w14:paraId="1A7E1B45" w14:textId="77777777" w:rsidR="001E6954" w:rsidRPr="00D63989" w:rsidRDefault="003C3335" w:rsidP="001E6954">
      <w:r w:rsidRPr="00D63989">
        <w:t>The following information has been taken into account in developing this performance report:</w:t>
      </w:r>
    </w:p>
    <w:p w14:paraId="1A7E1B46" w14:textId="59539B8E" w:rsidR="004B33E7" w:rsidRPr="00DD5A6C" w:rsidRDefault="003C3335" w:rsidP="004B33E7">
      <w:pPr>
        <w:pStyle w:val="ListBullet"/>
      </w:pPr>
      <w:r w:rsidRPr="00DD5A6C">
        <w:t>the Assessment Team’s report for the Assessment Contact - Site; the Assessment Contact - Site report was informed by a site assessment, observations at the service, review of documents and interviews with staff, consumers/representatives and others</w:t>
      </w:r>
    </w:p>
    <w:p w14:paraId="1A7E1B49" w14:textId="77777777" w:rsidR="008A22FF" w:rsidRDefault="000429B6">
      <w:pPr>
        <w:spacing w:after="160" w:line="259" w:lineRule="auto"/>
        <w:rPr>
          <w:rFonts w:cs="Times New Roman"/>
        </w:rPr>
      </w:pPr>
    </w:p>
    <w:p w14:paraId="1A7E1B4A" w14:textId="77777777" w:rsidR="00095CD4" w:rsidRDefault="000429B6" w:rsidP="00095CD4">
      <w:pPr>
        <w:sectPr w:rsidR="00095CD4" w:rsidSect="005058B8">
          <w:headerReference w:type="first" r:id="rId17"/>
          <w:pgSz w:w="11906" w:h="16838"/>
          <w:pgMar w:top="1701" w:right="1418" w:bottom="1418" w:left="1418" w:header="709" w:footer="397" w:gutter="0"/>
          <w:cols w:space="708"/>
          <w:docGrid w:linePitch="360"/>
        </w:sectPr>
      </w:pPr>
    </w:p>
    <w:p w14:paraId="1A7E1B8A" w14:textId="4B2F3D17" w:rsidR="00CB3BA9" w:rsidRDefault="003C333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A7E1C51" wp14:editId="1A7E1C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A7E1B8B" w14:textId="77777777" w:rsidR="007F5256" w:rsidRPr="00FD1B02" w:rsidRDefault="003C3335" w:rsidP="00032B17">
      <w:pPr>
        <w:pStyle w:val="Heading3"/>
        <w:shd w:val="clear" w:color="auto" w:fill="F2F2F2" w:themeFill="background1" w:themeFillShade="F2"/>
      </w:pPr>
      <w:r w:rsidRPr="00FD1B02">
        <w:t>Consumer outcome:</w:t>
      </w:r>
    </w:p>
    <w:p w14:paraId="1A7E1B8C" w14:textId="77777777" w:rsidR="007F5256" w:rsidRDefault="003C3335" w:rsidP="00912DE6">
      <w:pPr>
        <w:numPr>
          <w:ilvl w:val="0"/>
          <w:numId w:val="3"/>
        </w:numPr>
        <w:shd w:val="clear" w:color="auto" w:fill="F2F2F2" w:themeFill="background1" w:themeFillShade="F2"/>
      </w:pPr>
      <w:r>
        <w:t>I get personal care, clinical care, or both personal care and clinical care, that is safe and right for me.</w:t>
      </w:r>
    </w:p>
    <w:p w14:paraId="1A7E1B8D" w14:textId="77777777" w:rsidR="007F5256" w:rsidRDefault="003C3335" w:rsidP="00032B17">
      <w:pPr>
        <w:pStyle w:val="Heading3"/>
        <w:shd w:val="clear" w:color="auto" w:fill="F2F2F2" w:themeFill="background1" w:themeFillShade="F2"/>
      </w:pPr>
      <w:r>
        <w:t>Organisation statement:</w:t>
      </w:r>
    </w:p>
    <w:p w14:paraId="1A7E1B8E" w14:textId="77777777" w:rsidR="007F5256" w:rsidRDefault="003C333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7E1B8F" w14:textId="77777777" w:rsidR="007F5256" w:rsidRDefault="003C3335" w:rsidP="00427817">
      <w:pPr>
        <w:pStyle w:val="Heading2"/>
      </w:pPr>
      <w:r>
        <w:t>Assessment of Standard 3</w:t>
      </w:r>
    </w:p>
    <w:p w14:paraId="61A4A7F4" w14:textId="77777777" w:rsidR="00DD5A6C" w:rsidRPr="00163FEE" w:rsidRDefault="00DD5A6C" w:rsidP="00DD5A6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lang w:eastAsia="en-US"/>
        </w:rPr>
        <w:t xml:space="preserve"> other</w:t>
      </w:r>
      <w:r w:rsidRPr="00163FEE">
        <w:rPr>
          <w:rFonts w:eastAsia="Calibri"/>
          <w:lang w:eastAsia="en-US"/>
        </w:rPr>
        <w:t xml:space="preserve"> relevant documents.</w:t>
      </w:r>
    </w:p>
    <w:p w14:paraId="04CC321B" w14:textId="4B12CC43" w:rsidR="00DD5A6C" w:rsidRPr="00D44882" w:rsidRDefault="00DD5A6C" w:rsidP="00DD5A6C">
      <w:pPr>
        <w:rPr>
          <w:rFonts w:eastAsia="Calibri"/>
          <w:color w:val="auto"/>
          <w:lang w:eastAsia="en-US"/>
        </w:rPr>
      </w:pPr>
      <w:r w:rsidRPr="00D44882">
        <w:rPr>
          <w:rFonts w:eastAsia="Calibri"/>
          <w:color w:val="auto"/>
          <w:lang w:eastAsia="en-US"/>
        </w:rPr>
        <w:t>Most consumers considered they receive personal care and clinical care that is safe and right for them. For example:</w:t>
      </w:r>
    </w:p>
    <w:p w14:paraId="28AAEFF4" w14:textId="5050947C" w:rsidR="00DD5A6C" w:rsidRDefault="00DD5A6C" w:rsidP="00DD5A6C">
      <w:pPr>
        <w:pStyle w:val="ListParagraph"/>
        <w:numPr>
          <w:ilvl w:val="0"/>
          <w:numId w:val="38"/>
        </w:numPr>
        <w:ind w:left="357" w:hanging="357"/>
        <w:contextualSpacing w:val="0"/>
        <w:rPr>
          <w:rFonts w:eastAsia="Calibri"/>
          <w:color w:val="auto"/>
        </w:rPr>
      </w:pPr>
      <w:r w:rsidRPr="00D44882">
        <w:rPr>
          <w:rFonts w:eastAsia="Calibri"/>
          <w:color w:val="auto"/>
        </w:rPr>
        <w:t>Overall, consumers and representatives described that</w:t>
      </w:r>
      <w:r>
        <w:rPr>
          <w:rFonts w:eastAsia="Calibri"/>
          <w:color w:val="auto"/>
        </w:rPr>
        <w:t>,</w:t>
      </w:r>
      <w:r w:rsidRPr="00D44882">
        <w:rPr>
          <w:rFonts w:eastAsia="Calibri"/>
          <w:color w:val="auto"/>
        </w:rPr>
        <w:t xml:space="preserve"> with new management at the service, they are more confident they receive the care they </w:t>
      </w:r>
      <w:r w:rsidR="008B085C">
        <w:rPr>
          <w:rFonts w:eastAsia="Calibri"/>
          <w:color w:val="auto"/>
        </w:rPr>
        <w:t>need</w:t>
      </w:r>
      <w:r w:rsidRPr="00D44882">
        <w:rPr>
          <w:rFonts w:eastAsia="Calibri"/>
          <w:color w:val="auto"/>
        </w:rPr>
        <w:t xml:space="preserve">. </w:t>
      </w:r>
    </w:p>
    <w:p w14:paraId="0FF64C02" w14:textId="73A8FE87" w:rsidR="00BA485D" w:rsidRDefault="00BA485D" w:rsidP="00BA485D">
      <w:pPr>
        <w:rPr>
          <w:rFonts w:eastAsia="Calibri"/>
        </w:rPr>
      </w:pPr>
      <w:r w:rsidRPr="00BA485D">
        <w:rPr>
          <w:rFonts w:eastAsia="Calibri"/>
        </w:rPr>
        <w:t xml:space="preserve">Staff </w:t>
      </w:r>
      <w:r>
        <w:rPr>
          <w:rFonts w:eastAsia="Calibri"/>
        </w:rPr>
        <w:t>demonstrated</w:t>
      </w:r>
      <w:r w:rsidRPr="00BA485D">
        <w:rPr>
          <w:rFonts w:eastAsia="Calibri"/>
        </w:rPr>
        <w:t xml:space="preserve"> aware</w:t>
      </w:r>
      <w:r>
        <w:rPr>
          <w:rFonts w:eastAsia="Calibri"/>
        </w:rPr>
        <w:t>ness</w:t>
      </w:r>
      <w:r w:rsidRPr="00BA485D">
        <w:rPr>
          <w:rFonts w:eastAsia="Calibri"/>
        </w:rPr>
        <w:t xml:space="preserve"> of the risks associated with individual consumer</w:t>
      </w:r>
      <w:r w:rsidR="008B085C">
        <w:rPr>
          <w:rFonts w:eastAsia="Calibri"/>
        </w:rPr>
        <w:t>’</w:t>
      </w:r>
      <w:r w:rsidRPr="00BA485D">
        <w:rPr>
          <w:rFonts w:eastAsia="Calibri"/>
        </w:rPr>
        <w:t>s care, and monitoring processes in place</w:t>
      </w:r>
      <w:r w:rsidR="0081136C">
        <w:rPr>
          <w:rFonts w:eastAsia="Calibri"/>
        </w:rPr>
        <w:t>.</w:t>
      </w:r>
    </w:p>
    <w:p w14:paraId="5AF523C2" w14:textId="42CC7DA2" w:rsidR="000B2550" w:rsidRDefault="000B2550" w:rsidP="00BA485D">
      <w:pPr>
        <w:rPr>
          <w:rFonts w:eastAsia="Calibri"/>
        </w:rPr>
      </w:pPr>
      <w:r>
        <w:rPr>
          <w:rFonts w:eastAsia="Calibri"/>
        </w:rPr>
        <w:t xml:space="preserve">While behaviour and lifestyle care plans </w:t>
      </w:r>
      <w:r w:rsidR="004F0BFC">
        <w:rPr>
          <w:rFonts w:eastAsia="Calibri"/>
        </w:rPr>
        <w:t>were</w:t>
      </w:r>
      <w:r>
        <w:rPr>
          <w:rFonts w:eastAsia="Calibri"/>
        </w:rPr>
        <w:t xml:space="preserve"> generic in nature and lack personalised strategies to guide staff in </w:t>
      </w:r>
      <w:r w:rsidR="004F0BFC">
        <w:rPr>
          <w:rFonts w:eastAsia="Calibri"/>
        </w:rPr>
        <w:t>managing</w:t>
      </w:r>
      <w:r>
        <w:rPr>
          <w:rFonts w:eastAsia="Calibri"/>
        </w:rPr>
        <w:t xml:space="preserve"> consumer behaviours</w:t>
      </w:r>
      <w:r w:rsidR="004F0BFC">
        <w:rPr>
          <w:rFonts w:eastAsia="Calibri"/>
        </w:rPr>
        <w:t xml:space="preserve">, staff were able to describe individual strategies implemented for each consumer. </w:t>
      </w:r>
    </w:p>
    <w:p w14:paraId="0BB301A2" w14:textId="00F9BEAE" w:rsidR="00BA485D" w:rsidRDefault="00DD5A6C" w:rsidP="00BA485D">
      <w:pPr>
        <w:rPr>
          <w:rFonts w:eastAsia="Calibri"/>
          <w:color w:val="auto"/>
        </w:rPr>
      </w:pPr>
      <w:r w:rsidRPr="00BA485D">
        <w:rPr>
          <w:rFonts w:eastAsia="Calibri"/>
          <w:color w:val="auto"/>
        </w:rPr>
        <w:t xml:space="preserve">Consumer care files </w:t>
      </w:r>
      <w:r w:rsidR="00BA485D">
        <w:rPr>
          <w:rFonts w:eastAsia="Calibri"/>
          <w:color w:val="auto"/>
        </w:rPr>
        <w:t>demonstrated</w:t>
      </w:r>
      <w:r w:rsidRPr="00BA485D">
        <w:rPr>
          <w:rFonts w:eastAsia="Calibri"/>
          <w:color w:val="auto"/>
        </w:rPr>
        <w:t xml:space="preserve"> personal and clinical care that is safe, effective and tailored to the specific needs of each consumer. </w:t>
      </w:r>
      <w:r w:rsidR="0081136C">
        <w:rPr>
          <w:rFonts w:eastAsia="Calibri"/>
        </w:rPr>
        <w:t xml:space="preserve">Consumer files </w:t>
      </w:r>
      <w:r w:rsidR="00E74591">
        <w:rPr>
          <w:rFonts w:eastAsia="Calibri"/>
        </w:rPr>
        <w:t>showed</w:t>
      </w:r>
      <w:r w:rsidR="0081136C">
        <w:rPr>
          <w:rFonts w:eastAsia="Calibri"/>
        </w:rPr>
        <w:t xml:space="preserve"> non-pharmacological strategies are trialled prior to the administration of medication.</w:t>
      </w:r>
      <w:r w:rsidR="000B2550">
        <w:rPr>
          <w:rFonts w:eastAsia="Calibri"/>
        </w:rPr>
        <w:t xml:space="preserve"> </w:t>
      </w:r>
    </w:p>
    <w:p w14:paraId="38B06C7E" w14:textId="78CCAF42" w:rsidR="00BA485D" w:rsidRPr="0081136C" w:rsidRDefault="000B2550" w:rsidP="00BA485D">
      <w:pPr>
        <w:rPr>
          <w:rFonts w:eastAsia="Calibri"/>
        </w:rPr>
      </w:pPr>
      <w:r>
        <w:rPr>
          <w:rFonts w:eastAsia="Calibri"/>
        </w:rPr>
        <w:t xml:space="preserve">Care planning documents demonstrated </w:t>
      </w:r>
      <w:r w:rsidRPr="00721AE2">
        <w:rPr>
          <w:rFonts w:eastAsia="Calibri"/>
        </w:rPr>
        <w:t xml:space="preserve">high impact or high prevalence risks </w:t>
      </w:r>
      <w:r>
        <w:rPr>
          <w:rFonts w:eastAsia="Calibri"/>
        </w:rPr>
        <w:t xml:space="preserve">associated with the care of each consumer </w:t>
      </w:r>
      <w:r w:rsidR="008B085C">
        <w:rPr>
          <w:rFonts w:eastAsia="Calibri"/>
        </w:rPr>
        <w:t>are</w:t>
      </w:r>
      <w:r>
        <w:rPr>
          <w:rFonts w:eastAsia="Calibri"/>
        </w:rPr>
        <w:t xml:space="preserve"> </w:t>
      </w:r>
      <w:r w:rsidRPr="00721AE2">
        <w:rPr>
          <w:rFonts w:eastAsia="Calibri"/>
        </w:rPr>
        <w:t xml:space="preserve">identified and managed. </w:t>
      </w:r>
      <w:r w:rsidR="0081136C">
        <w:rPr>
          <w:rFonts w:eastAsia="Calibri"/>
        </w:rPr>
        <w:t xml:space="preserve">Care </w:t>
      </w:r>
      <w:r w:rsidR="0081136C">
        <w:rPr>
          <w:rFonts w:eastAsia="Calibri"/>
        </w:rPr>
        <w:lastRenderedPageBreak/>
        <w:t>documents</w:t>
      </w:r>
      <w:r w:rsidR="0081136C" w:rsidRPr="00BA485D">
        <w:rPr>
          <w:rFonts w:eastAsia="Calibri"/>
        </w:rPr>
        <w:t xml:space="preserve"> </w:t>
      </w:r>
      <w:r w:rsidR="0081136C">
        <w:rPr>
          <w:rFonts w:eastAsia="Calibri"/>
        </w:rPr>
        <w:t>demonstrated</w:t>
      </w:r>
      <w:r w:rsidR="0081136C" w:rsidRPr="00BA485D">
        <w:rPr>
          <w:rFonts w:eastAsia="Calibri"/>
        </w:rPr>
        <w:t xml:space="preserve"> consumers </w:t>
      </w:r>
      <w:r w:rsidR="008B085C">
        <w:rPr>
          <w:rFonts w:eastAsia="Calibri"/>
        </w:rPr>
        <w:t>are reviewed</w:t>
      </w:r>
      <w:r w:rsidR="00E74591">
        <w:rPr>
          <w:rFonts w:eastAsia="Calibri"/>
        </w:rPr>
        <w:t xml:space="preserve"> by</w:t>
      </w:r>
      <w:r w:rsidR="008B085C">
        <w:rPr>
          <w:rFonts w:eastAsia="Calibri"/>
        </w:rPr>
        <w:t xml:space="preserve"> and receive</w:t>
      </w:r>
      <w:r w:rsidR="0081136C" w:rsidRPr="00BA485D">
        <w:rPr>
          <w:rFonts w:eastAsia="Calibri"/>
        </w:rPr>
        <w:t xml:space="preserve"> care </w:t>
      </w:r>
      <w:r w:rsidR="008B085C">
        <w:rPr>
          <w:rFonts w:eastAsia="Calibri"/>
        </w:rPr>
        <w:t>from</w:t>
      </w:r>
      <w:r w:rsidR="0081136C" w:rsidRPr="00BA485D">
        <w:rPr>
          <w:rFonts w:eastAsia="Calibri"/>
        </w:rPr>
        <w:t xml:space="preserve"> health care professionals when incidents occur. </w:t>
      </w:r>
      <w:r w:rsidR="00BA485D">
        <w:rPr>
          <w:rFonts w:eastAsia="Calibri"/>
          <w:color w:val="auto"/>
        </w:rPr>
        <w:t>Care documents demonstrate</w:t>
      </w:r>
      <w:r w:rsidR="008B085C">
        <w:rPr>
          <w:rFonts w:eastAsia="Calibri"/>
          <w:color w:val="auto"/>
        </w:rPr>
        <w:t>d</w:t>
      </w:r>
      <w:r w:rsidR="00BA485D">
        <w:rPr>
          <w:rFonts w:eastAsia="Calibri"/>
          <w:color w:val="auto"/>
        </w:rPr>
        <w:t xml:space="preserve"> i</w:t>
      </w:r>
      <w:r w:rsidR="00DD5A6C" w:rsidRPr="00BA485D">
        <w:rPr>
          <w:rFonts w:eastAsia="Calibri"/>
          <w:color w:val="auto"/>
        </w:rPr>
        <w:t xml:space="preserve">nput from medical officers, allied health professionals and other specialist services. </w:t>
      </w:r>
    </w:p>
    <w:p w14:paraId="40C43BAF" w14:textId="5222D7C0" w:rsidR="00DD5A6C" w:rsidRDefault="00BA485D" w:rsidP="00BA485D">
      <w:pPr>
        <w:rPr>
          <w:rFonts w:eastAsia="Calibri"/>
        </w:rPr>
      </w:pPr>
      <w:r>
        <w:rPr>
          <w:rFonts w:eastAsia="Calibri"/>
          <w:color w:val="auto"/>
        </w:rPr>
        <w:t xml:space="preserve">The service demonstrated </w:t>
      </w:r>
      <w:r w:rsidR="008B085C">
        <w:rPr>
          <w:rFonts w:eastAsia="Calibri"/>
          <w:color w:val="auto"/>
        </w:rPr>
        <w:t>most</w:t>
      </w:r>
      <w:r>
        <w:rPr>
          <w:rFonts w:eastAsia="Calibri"/>
          <w:color w:val="auto"/>
        </w:rPr>
        <w:t xml:space="preserve"> consumers </w:t>
      </w:r>
      <w:r w:rsidR="00DD5A6C" w:rsidRPr="00BA485D">
        <w:rPr>
          <w:rFonts w:eastAsia="Calibri"/>
          <w:color w:val="auto"/>
        </w:rPr>
        <w:t xml:space="preserve">who require </w:t>
      </w:r>
      <w:r w:rsidR="00DD5A6C" w:rsidRPr="00BA485D">
        <w:rPr>
          <w:rFonts w:eastAsia="Calibri"/>
        </w:rPr>
        <w:t xml:space="preserve">chemical restraint are effectively assessed, monitored and reviewed according to regulatory requirements. </w:t>
      </w:r>
    </w:p>
    <w:p w14:paraId="31B02EE6" w14:textId="2C5FD6E4" w:rsidR="0081136C" w:rsidRPr="0081136C" w:rsidRDefault="0081136C" w:rsidP="0081136C">
      <w:pPr>
        <w:rPr>
          <w:rFonts w:eastAsia="Calibri"/>
        </w:rPr>
      </w:pPr>
      <w:r w:rsidRPr="0081136C">
        <w:rPr>
          <w:rFonts w:eastAsia="Calibri"/>
        </w:rPr>
        <w:t>The service</w:t>
      </w:r>
      <w:r w:rsidR="008B085C">
        <w:rPr>
          <w:rFonts w:eastAsia="Calibri"/>
        </w:rPr>
        <w:t xml:space="preserve"> demonstrated it</w:t>
      </w:r>
      <w:r w:rsidRPr="0081136C">
        <w:rPr>
          <w:rFonts w:eastAsia="Calibri"/>
        </w:rPr>
        <w:t xml:space="preserve"> has policies and procedures</w:t>
      </w:r>
      <w:r>
        <w:rPr>
          <w:rFonts w:eastAsia="Calibri"/>
        </w:rPr>
        <w:t xml:space="preserve"> in place</w:t>
      </w:r>
      <w:r w:rsidRPr="0081136C">
        <w:rPr>
          <w:rFonts w:eastAsia="Calibri"/>
        </w:rPr>
        <w:t xml:space="preserve"> to guide staff regarding restraint, skin</w:t>
      </w:r>
      <w:r>
        <w:rPr>
          <w:rFonts w:eastAsia="Calibri"/>
        </w:rPr>
        <w:t xml:space="preserve"> care, </w:t>
      </w:r>
      <w:r w:rsidRPr="0081136C">
        <w:rPr>
          <w:rFonts w:eastAsia="Calibri"/>
        </w:rPr>
        <w:t xml:space="preserve">wound care and pain management. </w:t>
      </w:r>
    </w:p>
    <w:p w14:paraId="261F9396" w14:textId="1DAC8C43" w:rsidR="00BA485D" w:rsidRPr="00BA485D" w:rsidRDefault="00BA485D" w:rsidP="00BA485D">
      <w:pPr>
        <w:rPr>
          <w:rFonts w:eastAsiaTheme="minorHAnsi"/>
        </w:rPr>
      </w:pPr>
      <w:r w:rsidRPr="00BA485D">
        <w:rPr>
          <w:rFonts w:eastAsiaTheme="minorHAnsi"/>
        </w:rPr>
        <w:t xml:space="preserve">An overall rating for this Quality Standard is not given as only </w:t>
      </w:r>
      <w:r>
        <w:rPr>
          <w:rFonts w:eastAsiaTheme="minorHAnsi"/>
        </w:rPr>
        <w:t>two</w:t>
      </w:r>
      <w:r w:rsidRPr="00BA485D">
        <w:rPr>
          <w:rFonts w:eastAsiaTheme="minorHAnsi"/>
        </w:rPr>
        <w:t xml:space="preserve"> of the </w:t>
      </w:r>
      <w:r>
        <w:rPr>
          <w:rFonts w:eastAsiaTheme="minorHAnsi"/>
        </w:rPr>
        <w:t>seven</w:t>
      </w:r>
      <w:r w:rsidRPr="00BA485D">
        <w:rPr>
          <w:rFonts w:eastAsiaTheme="minorHAnsi"/>
        </w:rPr>
        <w:t xml:space="preserve"> specific requirements have been assessed. </w:t>
      </w:r>
    </w:p>
    <w:p w14:paraId="1A7E1B92" w14:textId="39FC8319" w:rsidR="00301877" w:rsidRDefault="003C333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7E1B93" w14:textId="169EEF79" w:rsidR="00853601" w:rsidRPr="00853601" w:rsidRDefault="003C3335" w:rsidP="00853601">
      <w:pPr>
        <w:pStyle w:val="Heading3"/>
      </w:pPr>
      <w:r w:rsidRPr="00853601">
        <w:t>Requirement 3(3)(a)</w:t>
      </w:r>
      <w:r>
        <w:tab/>
        <w:t>Compliant</w:t>
      </w:r>
    </w:p>
    <w:p w14:paraId="1A7E1B94" w14:textId="77777777" w:rsidR="00853601" w:rsidRPr="008D114F" w:rsidRDefault="003C3335" w:rsidP="00853601">
      <w:pPr>
        <w:rPr>
          <w:i/>
        </w:rPr>
      </w:pPr>
      <w:r w:rsidRPr="008D114F">
        <w:rPr>
          <w:i/>
        </w:rPr>
        <w:t>Each consumer gets safe and effective personal care, clinical care, or both personal care and clinical care, that:</w:t>
      </w:r>
    </w:p>
    <w:p w14:paraId="1A7E1B95" w14:textId="77777777" w:rsidR="00853601" w:rsidRPr="008D114F" w:rsidRDefault="003C3335" w:rsidP="00853601">
      <w:pPr>
        <w:numPr>
          <w:ilvl w:val="0"/>
          <w:numId w:val="24"/>
        </w:numPr>
        <w:tabs>
          <w:tab w:val="right" w:pos="9026"/>
        </w:tabs>
        <w:spacing w:before="0" w:after="0"/>
        <w:ind w:left="567" w:hanging="425"/>
        <w:outlineLvl w:val="4"/>
        <w:rPr>
          <w:i/>
        </w:rPr>
      </w:pPr>
      <w:r w:rsidRPr="008D114F">
        <w:rPr>
          <w:i/>
        </w:rPr>
        <w:t>is best practice; and</w:t>
      </w:r>
    </w:p>
    <w:p w14:paraId="1A7E1B96" w14:textId="77777777" w:rsidR="00853601" w:rsidRPr="008D114F" w:rsidRDefault="003C3335" w:rsidP="00853601">
      <w:pPr>
        <w:numPr>
          <w:ilvl w:val="0"/>
          <w:numId w:val="24"/>
        </w:numPr>
        <w:tabs>
          <w:tab w:val="right" w:pos="9026"/>
        </w:tabs>
        <w:spacing w:before="0" w:after="0"/>
        <w:ind w:left="567" w:hanging="425"/>
        <w:outlineLvl w:val="4"/>
        <w:rPr>
          <w:i/>
        </w:rPr>
      </w:pPr>
      <w:r w:rsidRPr="008D114F">
        <w:rPr>
          <w:i/>
        </w:rPr>
        <w:t>is tailored to their needs; and</w:t>
      </w:r>
    </w:p>
    <w:p w14:paraId="1A7E1B97" w14:textId="77777777" w:rsidR="00853601" w:rsidRPr="008D114F" w:rsidRDefault="003C3335" w:rsidP="00853601">
      <w:pPr>
        <w:numPr>
          <w:ilvl w:val="0"/>
          <w:numId w:val="24"/>
        </w:numPr>
        <w:tabs>
          <w:tab w:val="right" w:pos="9026"/>
        </w:tabs>
        <w:spacing w:before="0" w:after="0"/>
        <w:ind w:left="567" w:hanging="425"/>
        <w:outlineLvl w:val="4"/>
        <w:rPr>
          <w:i/>
        </w:rPr>
      </w:pPr>
      <w:r w:rsidRPr="008D114F">
        <w:rPr>
          <w:i/>
        </w:rPr>
        <w:t>optimises their health and well-being.</w:t>
      </w:r>
    </w:p>
    <w:p w14:paraId="1A7E1B9A" w14:textId="60108C20" w:rsidR="00853601" w:rsidRPr="00853601" w:rsidRDefault="003C3335" w:rsidP="00853601">
      <w:pPr>
        <w:pStyle w:val="Heading3"/>
      </w:pPr>
      <w:r w:rsidRPr="00853601">
        <w:t>Requirement 3(3)(b)</w:t>
      </w:r>
      <w:r>
        <w:tab/>
        <w:t>Compliant</w:t>
      </w:r>
    </w:p>
    <w:p w14:paraId="1A7E1B9B" w14:textId="77777777" w:rsidR="00853601" w:rsidRPr="008D114F" w:rsidRDefault="003C3335" w:rsidP="00853601">
      <w:pPr>
        <w:rPr>
          <w:i/>
        </w:rPr>
      </w:pPr>
      <w:r w:rsidRPr="008D114F">
        <w:rPr>
          <w:i/>
          <w:szCs w:val="22"/>
        </w:rPr>
        <w:t>Effective management of high impact or high prevalence risks associated with the care of each consumer.</w:t>
      </w:r>
    </w:p>
    <w:p w14:paraId="1A7E1BAD" w14:textId="256C6A1A" w:rsidR="00853601" w:rsidRPr="00853601" w:rsidRDefault="003C3335" w:rsidP="004F0BFC">
      <w:pPr>
        <w:pStyle w:val="Heading3"/>
        <w:rPr>
          <w:color w:val="0000FF"/>
        </w:rPr>
      </w:pPr>
      <w:r>
        <w:tab/>
      </w:r>
    </w:p>
    <w:p w14:paraId="1A7E1BAE" w14:textId="77777777" w:rsidR="00032B17" w:rsidRDefault="000429B6" w:rsidP="00095CD4"/>
    <w:p w14:paraId="1A7E1BAF" w14:textId="77777777" w:rsidR="00853601" w:rsidRDefault="000429B6" w:rsidP="00095CD4">
      <w:pPr>
        <w:sectPr w:rsidR="00853601" w:rsidSect="00CB3BA9">
          <w:type w:val="continuous"/>
          <w:pgSz w:w="11906" w:h="16838"/>
          <w:pgMar w:top="1701" w:right="1418" w:bottom="1418" w:left="1418" w:header="709" w:footer="397" w:gutter="0"/>
          <w:cols w:space="708"/>
          <w:titlePg/>
          <w:docGrid w:linePitch="360"/>
        </w:sectPr>
      </w:pPr>
    </w:p>
    <w:p w14:paraId="1A7E1C00" w14:textId="38CA5EB6" w:rsidR="00CB3BA9" w:rsidRDefault="003C333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A7E1C59" wp14:editId="1A7E1C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50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A7E1C01" w14:textId="77777777" w:rsidR="007F5256" w:rsidRPr="000E654D" w:rsidRDefault="003C3335" w:rsidP="009C6F30">
      <w:pPr>
        <w:pStyle w:val="Heading3"/>
        <w:shd w:val="clear" w:color="auto" w:fill="F2F2F2" w:themeFill="background1" w:themeFillShade="F2"/>
      </w:pPr>
      <w:r w:rsidRPr="000E654D">
        <w:t>Consumer outcome:</w:t>
      </w:r>
    </w:p>
    <w:p w14:paraId="1A7E1C02" w14:textId="77777777" w:rsidR="007F5256" w:rsidRDefault="003C3335" w:rsidP="00912DE6">
      <w:pPr>
        <w:numPr>
          <w:ilvl w:val="0"/>
          <w:numId w:val="7"/>
        </w:numPr>
        <w:shd w:val="clear" w:color="auto" w:fill="F2F2F2" w:themeFill="background1" w:themeFillShade="F2"/>
      </w:pPr>
      <w:r>
        <w:t>I get quality care and services when I need them from people who are knowledgeable, capable and caring.</w:t>
      </w:r>
    </w:p>
    <w:p w14:paraId="1A7E1C03" w14:textId="77777777" w:rsidR="007F5256" w:rsidRDefault="003C3335" w:rsidP="009C6F30">
      <w:pPr>
        <w:pStyle w:val="Heading3"/>
        <w:shd w:val="clear" w:color="auto" w:fill="F2F2F2" w:themeFill="background1" w:themeFillShade="F2"/>
      </w:pPr>
      <w:r>
        <w:t>Organisation statement:</w:t>
      </w:r>
    </w:p>
    <w:p w14:paraId="1A7E1C04" w14:textId="77777777" w:rsidR="007F5256" w:rsidRDefault="003C333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7E1C05" w14:textId="77777777" w:rsidR="007F5256" w:rsidRDefault="003C3335" w:rsidP="00427817">
      <w:pPr>
        <w:pStyle w:val="Heading2"/>
      </w:pPr>
      <w:r>
        <w:t>Assessment of Standard 7</w:t>
      </w:r>
    </w:p>
    <w:p w14:paraId="162AFFEE" w14:textId="77777777" w:rsidR="004F0BFC" w:rsidRPr="000601D8" w:rsidRDefault="004F0BFC" w:rsidP="004F0BFC">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0601D8">
        <w:rPr>
          <w:rFonts w:eastAsia="Calibri"/>
          <w:color w:val="auto"/>
          <w:lang w:eastAsia="en-US"/>
        </w:rPr>
        <w:t>reviews.</w:t>
      </w:r>
    </w:p>
    <w:p w14:paraId="0AA91313" w14:textId="77777777" w:rsidR="004F0BFC" w:rsidRPr="000601D8" w:rsidRDefault="004F0BFC" w:rsidP="004F0BFC">
      <w:pPr>
        <w:rPr>
          <w:rFonts w:eastAsia="Calibri"/>
          <w:color w:val="auto"/>
          <w:lang w:eastAsia="en-US"/>
        </w:rPr>
      </w:pPr>
      <w:r w:rsidRPr="000601D8">
        <w:rPr>
          <w:rFonts w:eastAsia="Calibri"/>
          <w:color w:val="auto"/>
          <w:lang w:eastAsia="en-US"/>
        </w:rPr>
        <w:t>Overall consumers considered they get quality care and services when they need them and from people who are knowledgeable, capable and caring. For example:</w:t>
      </w:r>
    </w:p>
    <w:p w14:paraId="12D23FAE" w14:textId="35BA06B2" w:rsidR="004F0BFC" w:rsidRPr="000601D8" w:rsidRDefault="004F0BFC" w:rsidP="004F0BFC">
      <w:pPr>
        <w:pStyle w:val="ListParagraph"/>
        <w:numPr>
          <w:ilvl w:val="0"/>
          <w:numId w:val="40"/>
        </w:numPr>
        <w:contextualSpacing w:val="0"/>
        <w:rPr>
          <w:rFonts w:eastAsia="Calibri"/>
          <w:color w:val="auto"/>
          <w:lang w:eastAsia="en-US"/>
        </w:rPr>
      </w:pPr>
      <w:r w:rsidRPr="000601D8">
        <w:rPr>
          <w:rFonts w:eastAsia="Calibri"/>
          <w:color w:val="auto"/>
          <w:lang w:eastAsia="en-US"/>
        </w:rPr>
        <w:t>Consumers stated there are generally enough staff at the service and they do not have to wait long for the</w:t>
      </w:r>
      <w:r w:rsidR="008B085C">
        <w:rPr>
          <w:rFonts w:eastAsia="Calibri"/>
          <w:color w:val="auto"/>
          <w:lang w:eastAsia="en-US"/>
        </w:rPr>
        <w:t>ir</w:t>
      </w:r>
      <w:r w:rsidRPr="000601D8">
        <w:rPr>
          <w:rFonts w:eastAsia="Calibri"/>
          <w:color w:val="auto"/>
          <w:lang w:eastAsia="en-US"/>
        </w:rPr>
        <w:t xml:space="preserve"> call bell to be responded to. </w:t>
      </w:r>
    </w:p>
    <w:p w14:paraId="241D6DDE" w14:textId="1F725102" w:rsidR="004F0BFC" w:rsidRPr="004F0BFC" w:rsidRDefault="004F0BFC" w:rsidP="004F0BFC">
      <w:pPr>
        <w:pStyle w:val="ListParagraph"/>
        <w:numPr>
          <w:ilvl w:val="0"/>
          <w:numId w:val="40"/>
        </w:numPr>
        <w:ind w:left="357" w:hanging="357"/>
        <w:contextualSpacing w:val="0"/>
        <w:rPr>
          <w:rFonts w:eastAsia="Calibri"/>
          <w:color w:val="auto"/>
          <w:lang w:eastAsia="en-US"/>
        </w:rPr>
      </w:pPr>
      <w:r w:rsidRPr="000601D8">
        <w:rPr>
          <w:rFonts w:eastAsia="Calibri"/>
          <w:color w:val="auto"/>
          <w:lang w:eastAsia="en-US"/>
        </w:rPr>
        <w:t xml:space="preserve">Some representatives expressed concerns at the number of staff, indicating </w:t>
      </w:r>
      <w:r w:rsidR="001E1592">
        <w:rPr>
          <w:rFonts w:eastAsia="Calibri"/>
          <w:color w:val="auto"/>
          <w:lang w:eastAsia="en-US"/>
        </w:rPr>
        <w:t>at times</w:t>
      </w:r>
      <w:r w:rsidRPr="000601D8">
        <w:rPr>
          <w:rFonts w:eastAsia="Calibri"/>
          <w:color w:val="auto"/>
          <w:lang w:eastAsia="en-US"/>
        </w:rPr>
        <w:t xml:space="preserve"> there are not enough staff to provide care. </w:t>
      </w:r>
    </w:p>
    <w:p w14:paraId="134D6991" w14:textId="64CE897E" w:rsidR="004F0BFC" w:rsidRPr="000601D8" w:rsidRDefault="00D47146" w:rsidP="004F0BFC">
      <w:pPr>
        <w:pStyle w:val="ListParagraph"/>
        <w:numPr>
          <w:ilvl w:val="0"/>
          <w:numId w:val="40"/>
        </w:numPr>
        <w:ind w:left="357" w:hanging="357"/>
        <w:contextualSpacing w:val="0"/>
        <w:rPr>
          <w:rFonts w:eastAsia="Calibri"/>
          <w:color w:val="auto"/>
          <w:lang w:eastAsia="en-US"/>
        </w:rPr>
      </w:pPr>
      <w:r>
        <w:rPr>
          <w:rFonts w:eastAsia="Calibri"/>
          <w:color w:val="auto"/>
          <w:lang w:eastAsia="en-US"/>
        </w:rPr>
        <w:t xml:space="preserve">All consumers were </w:t>
      </w:r>
      <w:r w:rsidR="001E1592">
        <w:rPr>
          <w:rFonts w:eastAsia="Calibri"/>
          <w:color w:val="auto"/>
          <w:lang w:eastAsia="en-US"/>
        </w:rPr>
        <w:t>satisfied</w:t>
      </w:r>
      <w:r>
        <w:rPr>
          <w:rFonts w:eastAsia="Calibri"/>
          <w:color w:val="auto"/>
          <w:lang w:eastAsia="en-US"/>
        </w:rPr>
        <w:t xml:space="preserve"> their care needs are met. Representatives were generally happy with the clinical care provided to consumers.</w:t>
      </w:r>
    </w:p>
    <w:p w14:paraId="7D60C01D" w14:textId="5D459F3E" w:rsidR="004F0BFC" w:rsidRDefault="004F0BFC" w:rsidP="004F0BFC">
      <w:pPr>
        <w:rPr>
          <w:rFonts w:eastAsia="Calibri"/>
          <w:color w:val="auto"/>
          <w:lang w:eastAsia="en-US"/>
        </w:rPr>
      </w:pPr>
      <w:r w:rsidRPr="000601D8">
        <w:rPr>
          <w:rFonts w:eastAsia="Calibri"/>
          <w:color w:val="auto"/>
          <w:lang w:eastAsia="en-US"/>
        </w:rPr>
        <w:t xml:space="preserve">Staff stated generally there </w:t>
      </w:r>
      <w:r w:rsidR="00323248">
        <w:rPr>
          <w:rFonts w:eastAsia="Calibri"/>
          <w:color w:val="auto"/>
          <w:lang w:eastAsia="en-US"/>
        </w:rPr>
        <w:t>is</w:t>
      </w:r>
      <w:r w:rsidRPr="000601D8">
        <w:rPr>
          <w:rFonts w:eastAsia="Calibri"/>
          <w:color w:val="auto"/>
          <w:lang w:eastAsia="en-US"/>
        </w:rPr>
        <w:t xml:space="preserve"> enough staff</w:t>
      </w:r>
      <w:r w:rsidR="008B085C">
        <w:rPr>
          <w:rFonts w:eastAsia="Calibri"/>
          <w:color w:val="auto"/>
          <w:lang w:eastAsia="en-US"/>
        </w:rPr>
        <w:t>,</w:t>
      </w:r>
      <w:r w:rsidRPr="000601D8">
        <w:rPr>
          <w:rFonts w:eastAsia="Calibri"/>
          <w:color w:val="auto"/>
          <w:lang w:eastAsia="en-US"/>
        </w:rPr>
        <w:t xml:space="preserve"> however </w:t>
      </w:r>
      <w:r>
        <w:rPr>
          <w:rFonts w:eastAsia="Calibri"/>
          <w:color w:val="auto"/>
          <w:lang w:eastAsia="en-US"/>
        </w:rPr>
        <w:t>when</w:t>
      </w:r>
      <w:r w:rsidRPr="000601D8">
        <w:rPr>
          <w:rFonts w:eastAsia="Calibri"/>
          <w:color w:val="auto"/>
          <w:lang w:eastAsia="en-US"/>
        </w:rPr>
        <w:t xml:space="preserve"> shifts are not filled </w:t>
      </w:r>
      <w:r>
        <w:rPr>
          <w:rFonts w:eastAsia="Calibri"/>
          <w:color w:val="auto"/>
          <w:lang w:eastAsia="en-US"/>
        </w:rPr>
        <w:t>it places</w:t>
      </w:r>
      <w:r w:rsidRPr="000601D8">
        <w:rPr>
          <w:rFonts w:eastAsia="Calibri"/>
          <w:color w:val="auto"/>
          <w:lang w:eastAsia="en-US"/>
        </w:rPr>
        <w:t xml:space="preserve"> pressure on the level of care provided to consumers</w:t>
      </w:r>
      <w:r w:rsidR="001E1592">
        <w:rPr>
          <w:rFonts w:eastAsia="Calibri"/>
          <w:color w:val="auto"/>
          <w:lang w:eastAsia="en-US"/>
        </w:rPr>
        <w:t>.</w:t>
      </w:r>
      <w:r w:rsidRPr="000601D8">
        <w:rPr>
          <w:rFonts w:eastAsia="Calibri"/>
          <w:color w:val="auto"/>
          <w:lang w:eastAsia="en-US"/>
        </w:rPr>
        <w:t xml:space="preserve"> </w:t>
      </w:r>
      <w:r>
        <w:rPr>
          <w:rFonts w:eastAsia="Calibri"/>
          <w:color w:val="auto"/>
          <w:lang w:eastAsia="en-US"/>
        </w:rPr>
        <w:t xml:space="preserve"> </w:t>
      </w:r>
      <w:r w:rsidRPr="000601D8">
        <w:rPr>
          <w:rFonts w:eastAsia="Calibri"/>
          <w:color w:val="auto"/>
          <w:lang w:eastAsia="en-US"/>
        </w:rPr>
        <w:t xml:space="preserve">Staff </w:t>
      </w:r>
      <w:r w:rsidR="00D47146">
        <w:rPr>
          <w:rFonts w:eastAsia="Calibri"/>
          <w:color w:val="auto"/>
          <w:lang w:eastAsia="en-US"/>
        </w:rPr>
        <w:t>were satisfied they</w:t>
      </w:r>
      <w:r w:rsidRPr="000601D8">
        <w:rPr>
          <w:rFonts w:eastAsia="Calibri"/>
          <w:color w:val="auto"/>
          <w:lang w:eastAsia="en-US"/>
        </w:rPr>
        <w:t xml:space="preserve"> receive enough training to support them in their roles and the service supports additional requests for training.</w:t>
      </w:r>
    </w:p>
    <w:p w14:paraId="5959B18A" w14:textId="4F7B04DE" w:rsidR="004F0BFC" w:rsidRDefault="00D47146" w:rsidP="004F0BFC">
      <w:pPr>
        <w:rPr>
          <w:rFonts w:eastAsia="Calibri"/>
          <w:color w:val="auto"/>
          <w:lang w:eastAsia="en-US"/>
        </w:rPr>
      </w:pPr>
      <w:r>
        <w:rPr>
          <w:rFonts w:eastAsia="Calibri"/>
          <w:color w:val="auto"/>
          <w:lang w:eastAsia="en-US"/>
        </w:rPr>
        <w:t>As a result of consumer and representative feedback, m</w:t>
      </w:r>
      <w:r w:rsidR="004F0BFC" w:rsidRPr="000601D8">
        <w:rPr>
          <w:rFonts w:eastAsia="Calibri"/>
          <w:color w:val="auto"/>
          <w:lang w:eastAsia="en-US"/>
        </w:rPr>
        <w:t xml:space="preserve">anagement advised a new full roster has been implemented </w:t>
      </w:r>
      <w:r w:rsidR="004F0BFC">
        <w:rPr>
          <w:rFonts w:eastAsia="Calibri"/>
          <w:color w:val="auto"/>
          <w:lang w:eastAsia="en-US"/>
        </w:rPr>
        <w:t>that includes extended</w:t>
      </w:r>
      <w:r>
        <w:rPr>
          <w:rFonts w:eastAsia="Calibri"/>
          <w:color w:val="auto"/>
          <w:lang w:eastAsia="en-US"/>
        </w:rPr>
        <w:t xml:space="preserve"> shifts. New staff have been added to the roster and the service is currently hiring additional staff. </w:t>
      </w:r>
    </w:p>
    <w:p w14:paraId="56072614" w14:textId="5D43DE2C" w:rsidR="00D47146" w:rsidRPr="004F0BFC" w:rsidRDefault="00D47146" w:rsidP="004F0BFC">
      <w:pPr>
        <w:rPr>
          <w:rFonts w:eastAsia="Calibri"/>
          <w:color w:val="auto"/>
          <w:lang w:eastAsia="en-US"/>
        </w:rPr>
      </w:pPr>
      <w:r>
        <w:rPr>
          <w:rFonts w:eastAsia="Calibri"/>
          <w:color w:val="auto"/>
          <w:lang w:eastAsia="en-US"/>
        </w:rPr>
        <w:lastRenderedPageBreak/>
        <w:t>Roster documents demonstrate</w:t>
      </w:r>
      <w:r w:rsidR="008B085C">
        <w:rPr>
          <w:rFonts w:eastAsia="Calibri"/>
          <w:color w:val="auto"/>
          <w:lang w:eastAsia="en-US"/>
        </w:rPr>
        <w:t>d</w:t>
      </w:r>
      <w:r>
        <w:rPr>
          <w:rFonts w:eastAsia="Calibri"/>
          <w:color w:val="auto"/>
          <w:lang w:eastAsia="en-US"/>
        </w:rPr>
        <w:t xml:space="preserve"> </w:t>
      </w:r>
      <w:r w:rsidR="008B085C">
        <w:rPr>
          <w:rFonts w:eastAsia="Calibri"/>
          <w:color w:val="auto"/>
          <w:lang w:eastAsia="en-US"/>
        </w:rPr>
        <w:t>most</w:t>
      </w:r>
      <w:r>
        <w:rPr>
          <w:rFonts w:eastAsia="Calibri"/>
          <w:color w:val="auto"/>
          <w:lang w:eastAsia="en-US"/>
        </w:rPr>
        <w:t xml:space="preserve"> shifts are filled. Call bell reports demonstrated staff are responding to consumers in a reasonable time frame. Training records demonstrated all staff have completed relevant mandatory training, including the Serious Incident Response Scheme (SIRS) programme. </w:t>
      </w:r>
    </w:p>
    <w:p w14:paraId="279EC10F" w14:textId="022AC024" w:rsidR="00D47146" w:rsidRPr="00BA485D" w:rsidRDefault="00D47146" w:rsidP="00D47146">
      <w:pPr>
        <w:rPr>
          <w:rFonts w:eastAsiaTheme="minorHAnsi"/>
        </w:rPr>
      </w:pPr>
      <w:r w:rsidRPr="00BA485D">
        <w:rPr>
          <w:rFonts w:eastAsiaTheme="minorHAnsi"/>
        </w:rPr>
        <w:t xml:space="preserve">An overall rating for this Quality Standard is not given as only </w:t>
      </w:r>
      <w:r>
        <w:rPr>
          <w:rFonts w:eastAsiaTheme="minorHAnsi"/>
        </w:rPr>
        <w:t>two</w:t>
      </w:r>
      <w:r w:rsidRPr="00BA485D">
        <w:rPr>
          <w:rFonts w:eastAsiaTheme="minorHAnsi"/>
        </w:rPr>
        <w:t xml:space="preserve"> of the </w:t>
      </w:r>
      <w:r>
        <w:rPr>
          <w:rFonts w:eastAsiaTheme="minorHAnsi"/>
        </w:rPr>
        <w:t>five</w:t>
      </w:r>
      <w:r w:rsidRPr="00BA485D">
        <w:rPr>
          <w:rFonts w:eastAsiaTheme="minorHAnsi"/>
        </w:rPr>
        <w:t xml:space="preserve"> specific requirements have been assessed. </w:t>
      </w:r>
    </w:p>
    <w:p w14:paraId="1A7E1C08" w14:textId="3D19CB5E" w:rsidR="00301877" w:rsidRDefault="003C3335" w:rsidP="00427817">
      <w:pPr>
        <w:pStyle w:val="Heading2"/>
      </w:pPr>
      <w:r>
        <w:t>Assessment of Standard 7 Requirements</w:t>
      </w:r>
      <w:r w:rsidRPr="0066387A">
        <w:rPr>
          <w:i/>
          <w:color w:val="0000FF"/>
          <w:sz w:val="24"/>
          <w:szCs w:val="24"/>
        </w:rPr>
        <w:t xml:space="preserve"> </w:t>
      </w:r>
    </w:p>
    <w:p w14:paraId="1A7E1C09" w14:textId="219BA806" w:rsidR="00506F7F" w:rsidRPr="00506F7F" w:rsidRDefault="003C3335" w:rsidP="00506F7F">
      <w:pPr>
        <w:pStyle w:val="Heading3"/>
      </w:pPr>
      <w:r w:rsidRPr="00506F7F">
        <w:t>Requirement 7(3)(a)</w:t>
      </w:r>
      <w:r>
        <w:tab/>
        <w:t>Compliant</w:t>
      </w:r>
    </w:p>
    <w:p w14:paraId="1A7E1C0A" w14:textId="77777777" w:rsidR="00506F7F" w:rsidRPr="008D114F" w:rsidRDefault="003C3335" w:rsidP="00506F7F">
      <w:pPr>
        <w:rPr>
          <w:i/>
        </w:rPr>
      </w:pPr>
      <w:r w:rsidRPr="008D114F">
        <w:rPr>
          <w:i/>
        </w:rPr>
        <w:t>The workforce is planned to enable, and the number and mix of members of the workforce deployed enables, the delivery and management of safe and quality care and services.</w:t>
      </w:r>
    </w:p>
    <w:p w14:paraId="1A7E1C12" w14:textId="38B44CE6" w:rsidR="00506F7F" w:rsidRPr="00095CD4" w:rsidRDefault="003C3335" w:rsidP="00506F7F">
      <w:pPr>
        <w:pStyle w:val="Heading3"/>
      </w:pPr>
      <w:r w:rsidRPr="00095CD4">
        <w:t>Requirement 7(3)(d)</w:t>
      </w:r>
      <w:r>
        <w:tab/>
        <w:t>Compliant</w:t>
      </w:r>
    </w:p>
    <w:p w14:paraId="1A7E1C13" w14:textId="77777777" w:rsidR="00506F7F" w:rsidRPr="008D114F" w:rsidRDefault="003C3335" w:rsidP="00506F7F">
      <w:pPr>
        <w:rPr>
          <w:i/>
        </w:rPr>
      </w:pPr>
      <w:r w:rsidRPr="008D114F">
        <w:rPr>
          <w:i/>
        </w:rPr>
        <w:t>The workforce is recruited, trained, equipped and supported to deliver the outcomes required by these standards.</w:t>
      </w:r>
    </w:p>
    <w:p w14:paraId="1A7E1C17" w14:textId="77777777" w:rsidR="00506F7F" w:rsidRPr="00506F7F" w:rsidRDefault="000429B6" w:rsidP="00506F7F"/>
    <w:p w14:paraId="1A7E1C18" w14:textId="77777777" w:rsidR="00095CD4" w:rsidRDefault="000429B6" w:rsidP="00095CD4">
      <w:pPr>
        <w:sectPr w:rsidR="00095CD4" w:rsidSect="00CB3BA9">
          <w:type w:val="continuous"/>
          <w:pgSz w:w="11906" w:h="16838"/>
          <w:pgMar w:top="1701" w:right="1418" w:bottom="1418" w:left="1418" w:header="709" w:footer="397" w:gutter="0"/>
          <w:cols w:space="708"/>
          <w:titlePg/>
          <w:docGrid w:linePitch="360"/>
        </w:sectPr>
      </w:pPr>
    </w:p>
    <w:p w14:paraId="1A7E1C40" w14:textId="77777777" w:rsidR="00A93E3F" w:rsidRDefault="003C3335" w:rsidP="00095CD4">
      <w:pPr>
        <w:pStyle w:val="Heading1"/>
      </w:pPr>
      <w:r>
        <w:lastRenderedPageBreak/>
        <w:t>Areas for improvement</w:t>
      </w:r>
    </w:p>
    <w:p w14:paraId="1A7E1C42" w14:textId="77777777" w:rsidR="004B33E7" w:rsidRPr="00E830C7" w:rsidRDefault="003C333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A7E1C48" w14:textId="77777777" w:rsidR="00A3716D" w:rsidRPr="00095CD4" w:rsidRDefault="000429B6"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8147" w14:textId="77777777" w:rsidR="000E7880" w:rsidRDefault="000E7880">
      <w:pPr>
        <w:spacing w:before="0" w:after="0" w:line="240" w:lineRule="auto"/>
      </w:pPr>
      <w:r>
        <w:separator/>
      </w:r>
    </w:p>
  </w:endnote>
  <w:endnote w:type="continuationSeparator" w:id="0">
    <w:p w14:paraId="2F1D0265" w14:textId="77777777" w:rsidR="000E7880" w:rsidRDefault="000E78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5E" w14:textId="77777777" w:rsidR="00506F7F" w:rsidRPr="009A1F1B" w:rsidRDefault="003C33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7E1C5F" w14:textId="77777777" w:rsidR="00506F7F" w:rsidRPr="00C72FFB" w:rsidRDefault="003C33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Werribee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A7E1C60" w14:textId="77777777" w:rsidR="00506F7F" w:rsidRPr="00C72FFB" w:rsidRDefault="003C33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61" w14:textId="77777777" w:rsidR="00506F7F" w:rsidRPr="009A1F1B" w:rsidRDefault="003C33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7E1C62" w14:textId="77777777" w:rsidR="00506F7F" w:rsidRPr="00C72FFB" w:rsidRDefault="003C33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Werribee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7E1C63" w14:textId="77777777" w:rsidR="00506F7F" w:rsidRPr="00A3716D" w:rsidRDefault="003C33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668AA" w14:textId="77777777" w:rsidR="000E7880" w:rsidRDefault="000E7880">
      <w:pPr>
        <w:spacing w:before="0" w:after="0" w:line="240" w:lineRule="auto"/>
      </w:pPr>
      <w:r>
        <w:separator/>
      </w:r>
    </w:p>
  </w:footnote>
  <w:footnote w:type="continuationSeparator" w:id="0">
    <w:p w14:paraId="279C67C0" w14:textId="77777777" w:rsidR="000E7880" w:rsidRDefault="000E78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5D" w14:textId="77777777" w:rsidR="00506F7F" w:rsidRDefault="003C333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7E1C6F" wp14:editId="1A7E1C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68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64" w14:textId="77777777" w:rsidR="00506F7F" w:rsidRDefault="003C3335">
    <w:pPr>
      <w:pStyle w:val="Header"/>
    </w:pPr>
    <w:r w:rsidRPr="003C6EC2">
      <w:rPr>
        <w:rFonts w:eastAsia="Calibri"/>
        <w:noProof/>
      </w:rPr>
      <w:drawing>
        <wp:anchor distT="0" distB="0" distL="114300" distR="114300" simplePos="0" relativeHeight="251669504" behindDoc="1" locked="0" layoutInCell="1" allowOverlap="1" wp14:anchorId="1A7E1C71" wp14:editId="1A7E1C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56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65" w14:textId="77777777" w:rsidR="00506F7F" w:rsidRDefault="003C3335" w:rsidP="0004322A">
    <w:r>
      <w:rPr>
        <w:noProof/>
        <w:color w:val="auto"/>
        <w:sz w:val="20"/>
      </w:rPr>
      <w:drawing>
        <wp:anchor distT="0" distB="0" distL="114300" distR="114300" simplePos="0" relativeHeight="251660288" behindDoc="1" locked="0" layoutInCell="1" allowOverlap="1" wp14:anchorId="1A7E1C73" wp14:editId="1A7E1C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32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68" w14:textId="77777777" w:rsidR="00506F7F" w:rsidRDefault="003C3335" w:rsidP="0004322A">
    <w:r>
      <w:rPr>
        <w:noProof/>
        <w:color w:val="auto"/>
        <w:sz w:val="20"/>
      </w:rPr>
      <w:drawing>
        <wp:anchor distT="0" distB="0" distL="114300" distR="114300" simplePos="0" relativeHeight="251662336" behindDoc="1" locked="0" layoutInCell="1" allowOverlap="1" wp14:anchorId="1A7E1C79" wp14:editId="1A7E1C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95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6C" w14:textId="77777777" w:rsidR="00506F7F" w:rsidRDefault="003C3335" w:rsidP="009C6F30">
    <w:pPr>
      <w:tabs>
        <w:tab w:val="left" w:pos="3624"/>
      </w:tabs>
    </w:pPr>
    <w:r>
      <w:rPr>
        <w:noProof/>
        <w:color w:val="auto"/>
        <w:sz w:val="20"/>
      </w:rPr>
      <w:drawing>
        <wp:anchor distT="0" distB="0" distL="114300" distR="114300" simplePos="0" relativeHeight="251666432" behindDoc="1" locked="0" layoutInCell="1" allowOverlap="1" wp14:anchorId="1A7E1C81" wp14:editId="1A7E1C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83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C6E" w14:textId="77777777" w:rsidR="00506F7F" w:rsidRDefault="003C3335" w:rsidP="009C6F30">
    <w:pPr>
      <w:tabs>
        <w:tab w:val="left" w:pos="3624"/>
      </w:tabs>
    </w:pPr>
    <w:r>
      <w:rPr>
        <w:noProof/>
        <w:color w:val="auto"/>
        <w:sz w:val="20"/>
      </w:rPr>
      <w:drawing>
        <wp:anchor distT="0" distB="0" distL="114300" distR="114300" simplePos="0" relativeHeight="251668480" behindDoc="1" locked="0" layoutInCell="1" allowOverlap="1" wp14:anchorId="1A7E1C85" wp14:editId="1A7E1C8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75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86163E">
      <w:start w:val="1"/>
      <w:numFmt w:val="lowerRoman"/>
      <w:lvlText w:val="(%1)"/>
      <w:lvlJc w:val="left"/>
      <w:pPr>
        <w:ind w:left="1080" w:hanging="720"/>
      </w:pPr>
      <w:rPr>
        <w:rFonts w:hint="default"/>
        <w:b w:val="0"/>
      </w:rPr>
    </w:lvl>
    <w:lvl w:ilvl="1" w:tplc="BD645960" w:tentative="1">
      <w:start w:val="1"/>
      <w:numFmt w:val="lowerLetter"/>
      <w:lvlText w:val="%2."/>
      <w:lvlJc w:val="left"/>
      <w:pPr>
        <w:ind w:left="1440" w:hanging="360"/>
      </w:pPr>
    </w:lvl>
    <w:lvl w:ilvl="2" w:tplc="14F8C7E0" w:tentative="1">
      <w:start w:val="1"/>
      <w:numFmt w:val="lowerRoman"/>
      <w:lvlText w:val="%3."/>
      <w:lvlJc w:val="right"/>
      <w:pPr>
        <w:ind w:left="2160" w:hanging="180"/>
      </w:pPr>
    </w:lvl>
    <w:lvl w:ilvl="3" w:tplc="84FAD40C" w:tentative="1">
      <w:start w:val="1"/>
      <w:numFmt w:val="decimal"/>
      <w:lvlText w:val="%4."/>
      <w:lvlJc w:val="left"/>
      <w:pPr>
        <w:ind w:left="2880" w:hanging="360"/>
      </w:pPr>
    </w:lvl>
    <w:lvl w:ilvl="4" w:tplc="5EB6D902" w:tentative="1">
      <w:start w:val="1"/>
      <w:numFmt w:val="lowerLetter"/>
      <w:lvlText w:val="%5."/>
      <w:lvlJc w:val="left"/>
      <w:pPr>
        <w:ind w:left="3600" w:hanging="360"/>
      </w:pPr>
    </w:lvl>
    <w:lvl w:ilvl="5" w:tplc="B0FC32B0" w:tentative="1">
      <w:start w:val="1"/>
      <w:numFmt w:val="lowerRoman"/>
      <w:lvlText w:val="%6."/>
      <w:lvlJc w:val="right"/>
      <w:pPr>
        <w:ind w:left="4320" w:hanging="180"/>
      </w:pPr>
    </w:lvl>
    <w:lvl w:ilvl="6" w:tplc="D5FE0A3E" w:tentative="1">
      <w:start w:val="1"/>
      <w:numFmt w:val="decimal"/>
      <w:lvlText w:val="%7."/>
      <w:lvlJc w:val="left"/>
      <w:pPr>
        <w:ind w:left="5040" w:hanging="360"/>
      </w:pPr>
    </w:lvl>
    <w:lvl w:ilvl="7" w:tplc="4672E682" w:tentative="1">
      <w:start w:val="1"/>
      <w:numFmt w:val="lowerLetter"/>
      <w:lvlText w:val="%8."/>
      <w:lvlJc w:val="left"/>
      <w:pPr>
        <w:ind w:left="5760" w:hanging="360"/>
      </w:pPr>
    </w:lvl>
    <w:lvl w:ilvl="8" w:tplc="BED6A3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223CB4">
      <w:start w:val="1"/>
      <w:numFmt w:val="bullet"/>
      <w:pStyle w:val="ListParagraph"/>
      <w:lvlText w:val=""/>
      <w:lvlJc w:val="left"/>
      <w:pPr>
        <w:ind w:left="1440" w:hanging="360"/>
      </w:pPr>
      <w:rPr>
        <w:rFonts w:ascii="Symbol" w:hAnsi="Symbol" w:hint="default"/>
        <w:color w:val="auto"/>
      </w:rPr>
    </w:lvl>
    <w:lvl w:ilvl="1" w:tplc="41ACE25A" w:tentative="1">
      <w:start w:val="1"/>
      <w:numFmt w:val="bullet"/>
      <w:lvlText w:val="o"/>
      <w:lvlJc w:val="left"/>
      <w:pPr>
        <w:ind w:left="2160" w:hanging="360"/>
      </w:pPr>
      <w:rPr>
        <w:rFonts w:ascii="Courier New" w:hAnsi="Courier New" w:cs="Courier New" w:hint="default"/>
      </w:rPr>
    </w:lvl>
    <w:lvl w:ilvl="2" w:tplc="3EB86C12" w:tentative="1">
      <w:start w:val="1"/>
      <w:numFmt w:val="bullet"/>
      <w:lvlText w:val=""/>
      <w:lvlJc w:val="left"/>
      <w:pPr>
        <w:ind w:left="2880" w:hanging="360"/>
      </w:pPr>
      <w:rPr>
        <w:rFonts w:ascii="Wingdings" w:hAnsi="Wingdings" w:hint="default"/>
      </w:rPr>
    </w:lvl>
    <w:lvl w:ilvl="3" w:tplc="8DA8D4E4" w:tentative="1">
      <w:start w:val="1"/>
      <w:numFmt w:val="bullet"/>
      <w:lvlText w:val=""/>
      <w:lvlJc w:val="left"/>
      <w:pPr>
        <w:ind w:left="3600" w:hanging="360"/>
      </w:pPr>
      <w:rPr>
        <w:rFonts w:ascii="Symbol" w:hAnsi="Symbol" w:hint="default"/>
      </w:rPr>
    </w:lvl>
    <w:lvl w:ilvl="4" w:tplc="BBC4D51C" w:tentative="1">
      <w:start w:val="1"/>
      <w:numFmt w:val="bullet"/>
      <w:lvlText w:val="o"/>
      <w:lvlJc w:val="left"/>
      <w:pPr>
        <w:ind w:left="4320" w:hanging="360"/>
      </w:pPr>
      <w:rPr>
        <w:rFonts w:ascii="Courier New" w:hAnsi="Courier New" w:cs="Courier New" w:hint="default"/>
      </w:rPr>
    </w:lvl>
    <w:lvl w:ilvl="5" w:tplc="4E269672" w:tentative="1">
      <w:start w:val="1"/>
      <w:numFmt w:val="bullet"/>
      <w:lvlText w:val=""/>
      <w:lvlJc w:val="left"/>
      <w:pPr>
        <w:ind w:left="5040" w:hanging="360"/>
      </w:pPr>
      <w:rPr>
        <w:rFonts w:ascii="Wingdings" w:hAnsi="Wingdings" w:hint="default"/>
      </w:rPr>
    </w:lvl>
    <w:lvl w:ilvl="6" w:tplc="1798771E" w:tentative="1">
      <w:start w:val="1"/>
      <w:numFmt w:val="bullet"/>
      <w:lvlText w:val=""/>
      <w:lvlJc w:val="left"/>
      <w:pPr>
        <w:ind w:left="5760" w:hanging="360"/>
      </w:pPr>
      <w:rPr>
        <w:rFonts w:ascii="Symbol" w:hAnsi="Symbol" w:hint="default"/>
      </w:rPr>
    </w:lvl>
    <w:lvl w:ilvl="7" w:tplc="4BE4D37E" w:tentative="1">
      <w:start w:val="1"/>
      <w:numFmt w:val="bullet"/>
      <w:lvlText w:val="o"/>
      <w:lvlJc w:val="left"/>
      <w:pPr>
        <w:ind w:left="6480" w:hanging="360"/>
      </w:pPr>
      <w:rPr>
        <w:rFonts w:ascii="Courier New" w:hAnsi="Courier New" w:cs="Courier New" w:hint="default"/>
      </w:rPr>
    </w:lvl>
    <w:lvl w:ilvl="8" w:tplc="058878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0268482">
      <w:start w:val="1"/>
      <w:numFmt w:val="lowerRoman"/>
      <w:lvlText w:val="(%1)"/>
      <w:lvlJc w:val="left"/>
      <w:pPr>
        <w:ind w:left="1004" w:hanging="720"/>
      </w:pPr>
      <w:rPr>
        <w:rFonts w:hint="default"/>
        <w:b w:val="0"/>
      </w:rPr>
    </w:lvl>
    <w:lvl w:ilvl="1" w:tplc="EBCC6FBA" w:tentative="1">
      <w:start w:val="1"/>
      <w:numFmt w:val="lowerLetter"/>
      <w:lvlText w:val="%2."/>
      <w:lvlJc w:val="left"/>
      <w:pPr>
        <w:ind w:left="1364" w:hanging="360"/>
      </w:pPr>
    </w:lvl>
    <w:lvl w:ilvl="2" w:tplc="C8DAE06A" w:tentative="1">
      <w:start w:val="1"/>
      <w:numFmt w:val="lowerRoman"/>
      <w:lvlText w:val="%3."/>
      <w:lvlJc w:val="right"/>
      <w:pPr>
        <w:ind w:left="2084" w:hanging="180"/>
      </w:pPr>
    </w:lvl>
    <w:lvl w:ilvl="3" w:tplc="E5E6617E" w:tentative="1">
      <w:start w:val="1"/>
      <w:numFmt w:val="decimal"/>
      <w:lvlText w:val="%4."/>
      <w:lvlJc w:val="left"/>
      <w:pPr>
        <w:ind w:left="2804" w:hanging="360"/>
      </w:pPr>
    </w:lvl>
    <w:lvl w:ilvl="4" w:tplc="9F646426" w:tentative="1">
      <w:start w:val="1"/>
      <w:numFmt w:val="lowerLetter"/>
      <w:lvlText w:val="%5."/>
      <w:lvlJc w:val="left"/>
      <w:pPr>
        <w:ind w:left="3524" w:hanging="360"/>
      </w:pPr>
    </w:lvl>
    <w:lvl w:ilvl="5" w:tplc="7B7CDA30" w:tentative="1">
      <w:start w:val="1"/>
      <w:numFmt w:val="lowerRoman"/>
      <w:lvlText w:val="%6."/>
      <w:lvlJc w:val="right"/>
      <w:pPr>
        <w:ind w:left="4244" w:hanging="180"/>
      </w:pPr>
    </w:lvl>
    <w:lvl w:ilvl="6" w:tplc="FD74E740" w:tentative="1">
      <w:start w:val="1"/>
      <w:numFmt w:val="decimal"/>
      <w:lvlText w:val="%7."/>
      <w:lvlJc w:val="left"/>
      <w:pPr>
        <w:ind w:left="4964" w:hanging="360"/>
      </w:pPr>
    </w:lvl>
    <w:lvl w:ilvl="7" w:tplc="1D2EB8D6" w:tentative="1">
      <w:start w:val="1"/>
      <w:numFmt w:val="lowerLetter"/>
      <w:lvlText w:val="%8."/>
      <w:lvlJc w:val="left"/>
      <w:pPr>
        <w:ind w:left="5684" w:hanging="360"/>
      </w:pPr>
    </w:lvl>
    <w:lvl w:ilvl="8" w:tplc="7B7CD2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E087F04">
      <w:start w:val="1"/>
      <w:numFmt w:val="lowerRoman"/>
      <w:lvlText w:val="(%1)"/>
      <w:lvlJc w:val="left"/>
      <w:pPr>
        <w:ind w:left="1080" w:hanging="720"/>
      </w:pPr>
      <w:rPr>
        <w:rFonts w:hint="default"/>
      </w:rPr>
    </w:lvl>
    <w:lvl w:ilvl="1" w:tplc="64B01A2A" w:tentative="1">
      <w:start w:val="1"/>
      <w:numFmt w:val="lowerLetter"/>
      <w:lvlText w:val="%2."/>
      <w:lvlJc w:val="left"/>
      <w:pPr>
        <w:ind w:left="1440" w:hanging="360"/>
      </w:pPr>
    </w:lvl>
    <w:lvl w:ilvl="2" w:tplc="2098D418" w:tentative="1">
      <w:start w:val="1"/>
      <w:numFmt w:val="lowerRoman"/>
      <w:lvlText w:val="%3."/>
      <w:lvlJc w:val="right"/>
      <w:pPr>
        <w:ind w:left="2160" w:hanging="180"/>
      </w:pPr>
    </w:lvl>
    <w:lvl w:ilvl="3" w:tplc="58842814" w:tentative="1">
      <w:start w:val="1"/>
      <w:numFmt w:val="decimal"/>
      <w:lvlText w:val="%4."/>
      <w:lvlJc w:val="left"/>
      <w:pPr>
        <w:ind w:left="2880" w:hanging="360"/>
      </w:pPr>
    </w:lvl>
    <w:lvl w:ilvl="4" w:tplc="15F25A16" w:tentative="1">
      <w:start w:val="1"/>
      <w:numFmt w:val="lowerLetter"/>
      <w:lvlText w:val="%5."/>
      <w:lvlJc w:val="left"/>
      <w:pPr>
        <w:ind w:left="3600" w:hanging="360"/>
      </w:pPr>
    </w:lvl>
    <w:lvl w:ilvl="5" w:tplc="92C4EDC6" w:tentative="1">
      <w:start w:val="1"/>
      <w:numFmt w:val="lowerRoman"/>
      <w:lvlText w:val="%6."/>
      <w:lvlJc w:val="right"/>
      <w:pPr>
        <w:ind w:left="4320" w:hanging="180"/>
      </w:pPr>
    </w:lvl>
    <w:lvl w:ilvl="6" w:tplc="637857FC" w:tentative="1">
      <w:start w:val="1"/>
      <w:numFmt w:val="decimal"/>
      <w:lvlText w:val="%7."/>
      <w:lvlJc w:val="left"/>
      <w:pPr>
        <w:ind w:left="5040" w:hanging="360"/>
      </w:pPr>
    </w:lvl>
    <w:lvl w:ilvl="7" w:tplc="F9CCCE06" w:tentative="1">
      <w:start w:val="1"/>
      <w:numFmt w:val="lowerLetter"/>
      <w:lvlText w:val="%8."/>
      <w:lvlJc w:val="left"/>
      <w:pPr>
        <w:ind w:left="5760" w:hanging="360"/>
      </w:pPr>
    </w:lvl>
    <w:lvl w:ilvl="8" w:tplc="66CC0B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98ABE4">
      <w:start w:val="1"/>
      <w:numFmt w:val="lowerRoman"/>
      <w:lvlText w:val="(%1)"/>
      <w:lvlJc w:val="left"/>
      <w:pPr>
        <w:ind w:left="1080" w:hanging="720"/>
      </w:pPr>
      <w:rPr>
        <w:rFonts w:hint="default"/>
      </w:rPr>
    </w:lvl>
    <w:lvl w:ilvl="1" w:tplc="E2845FB4" w:tentative="1">
      <w:start w:val="1"/>
      <w:numFmt w:val="lowerLetter"/>
      <w:lvlText w:val="%2."/>
      <w:lvlJc w:val="left"/>
      <w:pPr>
        <w:ind w:left="1440" w:hanging="360"/>
      </w:pPr>
    </w:lvl>
    <w:lvl w:ilvl="2" w:tplc="0BF4F586" w:tentative="1">
      <w:start w:val="1"/>
      <w:numFmt w:val="lowerRoman"/>
      <w:lvlText w:val="%3."/>
      <w:lvlJc w:val="right"/>
      <w:pPr>
        <w:ind w:left="2160" w:hanging="180"/>
      </w:pPr>
    </w:lvl>
    <w:lvl w:ilvl="3" w:tplc="A532F4F8" w:tentative="1">
      <w:start w:val="1"/>
      <w:numFmt w:val="decimal"/>
      <w:lvlText w:val="%4."/>
      <w:lvlJc w:val="left"/>
      <w:pPr>
        <w:ind w:left="2880" w:hanging="360"/>
      </w:pPr>
    </w:lvl>
    <w:lvl w:ilvl="4" w:tplc="7B640DB6" w:tentative="1">
      <w:start w:val="1"/>
      <w:numFmt w:val="lowerLetter"/>
      <w:lvlText w:val="%5."/>
      <w:lvlJc w:val="left"/>
      <w:pPr>
        <w:ind w:left="3600" w:hanging="360"/>
      </w:pPr>
    </w:lvl>
    <w:lvl w:ilvl="5" w:tplc="807C9630" w:tentative="1">
      <w:start w:val="1"/>
      <w:numFmt w:val="lowerRoman"/>
      <w:lvlText w:val="%6."/>
      <w:lvlJc w:val="right"/>
      <w:pPr>
        <w:ind w:left="4320" w:hanging="180"/>
      </w:pPr>
    </w:lvl>
    <w:lvl w:ilvl="6" w:tplc="4A1A43CA" w:tentative="1">
      <w:start w:val="1"/>
      <w:numFmt w:val="decimal"/>
      <w:lvlText w:val="%7."/>
      <w:lvlJc w:val="left"/>
      <w:pPr>
        <w:ind w:left="5040" w:hanging="360"/>
      </w:pPr>
    </w:lvl>
    <w:lvl w:ilvl="7" w:tplc="F0DCAB2A" w:tentative="1">
      <w:start w:val="1"/>
      <w:numFmt w:val="lowerLetter"/>
      <w:lvlText w:val="%8."/>
      <w:lvlJc w:val="left"/>
      <w:pPr>
        <w:ind w:left="5760" w:hanging="360"/>
      </w:pPr>
    </w:lvl>
    <w:lvl w:ilvl="8" w:tplc="069A7E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8689AC">
      <w:start w:val="1"/>
      <w:numFmt w:val="lowerRoman"/>
      <w:lvlText w:val="(%1)"/>
      <w:lvlJc w:val="left"/>
      <w:pPr>
        <w:ind w:left="1080" w:hanging="720"/>
      </w:pPr>
      <w:rPr>
        <w:rFonts w:hint="default"/>
        <w:b w:val="0"/>
      </w:rPr>
    </w:lvl>
    <w:lvl w:ilvl="1" w:tplc="12105A94" w:tentative="1">
      <w:start w:val="1"/>
      <w:numFmt w:val="lowerLetter"/>
      <w:lvlText w:val="%2."/>
      <w:lvlJc w:val="left"/>
      <w:pPr>
        <w:ind w:left="1440" w:hanging="360"/>
      </w:pPr>
    </w:lvl>
    <w:lvl w:ilvl="2" w:tplc="685C19D0" w:tentative="1">
      <w:start w:val="1"/>
      <w:numFmt w:val="lowerRoman"/>
      <w:lvlText w:val="%3."/>
      <w:lvlJc w:val="right"/>
      <w:pPr>
        <w:ind w:left="2160" w:hanging="180"/>
      </w:pPr>
    </w:lvl>
    <w:lvl w:ilvl="3" w:tplc="B8089FA6" w:tentative="1">
      <w:start w:val="1"/>
      <w:numFmt w:val="decimal"/>
      <w:lvlText w:val="%4."/>
      <w:lvlJc w:val="left"/>
      <w:pPr>
        <w:ind w:left="2880" w:hanging="360"/>
      </w:pPr>
    </w:lvl>
    <w:lvl w:ilvl="4" w:tplc="0F92ABAC" w:tentative="1">
      <w:start w:val="1"/>
      <w:numFmt w:val="lowerLetter"/>
      <w:lvlText w:val="%5."/>
      <w:lvlJc w:val="left"/>
      <w:pPr>
        <w:ind w:left="3600" w:hanging="360"/>
      </w:pPr>
    </w:lvl>
    <w:lvl w:ilvl="5" w:tplc="613EE9A6" w:tentative="1">
      <w:start w:val="1"/>
      <w:numFmt w:val="lowerRoman"/>
      <w:lvlText w:val="%6."/>
      <w:lvlJc w:val="right"/>
      <w:pPr>
        <w:ind w:left="4320" w:hanging="180"/>
      </w:pPr>
    </w:lvl>
    <w:lvl w:ilvl="6" w:tplc="437094A0" w:tentative="1">
      <w:start w:val="1"/>
      <w:numFmt w:val="decimal"/>
      <w:lvlText w:val="%7."/>
      <w:lvlJc w:val="left"/>
      <w:pPr>
        <w:ind w:left="5040" w:hanging="360"/>
      </w:pPr>
    </w:lvl>
    <w:lvl w:ilvl="7" w:tplc="444ECAD8" w:tentative="1">
      <w:start w:val="1"/>
      <w:numFmt w:val="lowerLetter"/>
      <w:lvlText w:val="%8."/>
      <w:lvlJc w:val="left"/>
      <w:pPr>
        <w:ind w:left="5760" w:hanging="360"/>
      </w:pPr>
    </w:lvl>
    <w:lvl w:ilvl="8" w:tplc="78BEA0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30C64E0">
      <w:start w:val="1"/>
      <w:numFmt w:val="lowerLetter"/>
      <w:lvlText w:val="(%1)"/>
      <w:lvlJc w:val="left"/>
      <w:pPr>
        <w:ind w:left="360" w:hanging="360"/>
      </w:pPr>
      <w:rPr>
        <w:rFonts w:hint="default"/>
      </w:rPr>
    </w:lvl>
    <w:lvl w:ilvl="1" w:tplc="53369A24" w:tentative="1">
      <w:start w:val="1"/>
      <w:numFmt w:val="lowerLetter"/>
      <w:lvlText w:val="%2."/>
      <w:lvlJc w:val="left"/>
      <w:pPr>
        <w:ind w:left="1080" w:hanging="360"/>
      </w:pPr>
    </w:lvl>
    <w:lvl w:ilvl="2" w:tplc="E50A7618" w:tentative="1">
      <w:start w:val="1"/>
      <w:numFmt w:val="lowerRoman"/>
      <w:lvlText w:val="%3."/>
      <w:lvlJc w:val="right"/>
      <w:pPr>
        <w:ind w:left="1800" w:hanging="180"/>
      </w:pPr>
    </w:lvl>
    <w:lvl w:ilvl="3" w:tplc="0A608744" w:tentative="1">
      <w:start w:val="1"/>
      <w:numFmt w:val="decimal"/>
      <w:lvlText w:val="%4."/>
      <w:lvlJc w:val="left"/>
      <w:pPr>
        <w:ind w:left="2520" w:hanging="360"/>
      </w:pPr>
    </w:lvl>
    <w:lvl w:ilvl="4" w:tplc="C666B924" w:tentative="1">
      <w:start w:val="1"/>
      <w:numFmt w:val="lowerLetter"/>
      <w:lvlText w:val="%5."/>
      <w:lvlJc w:val="left"/>
      <w:pPr>
        <w:ind w:left="3240" w:hanging="360"/>
      </w:pPr>
    </w:lvl>
    <w:lvl w:ilvl="5" w:tplc="4918B2BE" w:tentative="1">
      <w:start w:val="1"/>
      <w:numFmt w:val="lowerRoman"/>
      <w:lvlText w:val="%6."/>
      <w:lvlJc w:val="right"/>
      <w:pPr>
        <w:ind w:left="3960" w:hanging="180"/>
      </w:pPr>
    </w:lvl>
    <w:lvl w:ilvl="6" w:tplc="9282E9A6" w:tentative="1">
      <w:start w:val="1"/>
      <w:numFmt w:val="decimal"/>
      <w:lvlText w:val="%7."/>
      <w:lvlJc w:val="left"/>
      <w:pPr>
        <w:ind w:left="4680" w:hanging="360"/>
      </w:pPr>
    </w:lvl>
    <w:lvl w:ilvl="7" w:tplc="25ACA110" w:tentative="1">
      <w:start w:val="1"/>
      <w:numFmt w:val="lowerLetter"/>
      <w:lvlText w:val="%8."/>
      <w:lvlJc w:val="left"/>
      <w:pPr>
        <w:ind w:left="5400" w:hanging="360"/>
      </w:pPr>
    </w:lvl>
    <w:lvl w:ilvl="8" w:tplc="89701062" w:tentative="1">
      <w:start w:val="1"/>
      <w:numFmt w:val="lowerRoman"/>
      <w:lvlText w:val="%9."/>
      <w:lvlJc w:val="right"/>
      <w:pPr>
        <w:ind w:left="6120" w:hanging="180"/>
      </w:pPr>
    </w:lvl>
  </w:abstractNum>
  <w:abstractNum w:abstractNumId="14" w15:restartNumberingAfterBreak="0">
    <w:nsid w:val="2DAF3B5E"/>
    <w:multiLevelType w:val="hybridMultilevel"/>
    <w:tmpl w:val="959ABD98"/>
    <w:lvl w:ilvl="0" w:tplc="0C090001">
      <w:start w:val="1"/>
      <w:numFmt w:val="bullet"/>
      <w:lvlText w:val=""/>
      <w:lvlJc w:val="left"/>
      <w:pPr>
        <w:ind w:left="360" w:hanging="360"/>
      </w:pPr>
      <w:rPr>
        <w:rFonts w:ascii="Symbol" w:hAnsi="Symbol" w:hint="default"/>
      </w:rPr>
    </w:lvl>
    <w:lvl w:ilvl="1" w:tplc="E62223C6">
      <w:start w:val="1"/>
      <w:numFmt w:val="bullet"/>
      <w:lvlText w:val="o"/>
      <w:lvlJc w:val="left"/>
      <w:pPr>
        <w:ind w:left="720" w:hanging="363"/>
      </w:pPr>
      <w:rPr>
        <w:rFonts w:ascii="Courier New" w:hAnsi="Courier New" w:hint="default"/>
      </w:rPr>
    </w:lvl>
    <w:lvl w:ilvl="2" w:tplc="86308996">
      <w:start w:val="1"/>
      <w:numFmt w:val="bullet"/>
      <w:lvlText w:val=""/>
      <w:lvlJc w:val="left"/>
      <w:pPr>
        <w:ind w:left="363" w:hanging="363"/>
      </w:pPr>
      <w:rPr>
        <w:rFonts w:ascii="Symbol" w:hAnsi="Symbol" w:hint="default"/>
      </w:rPr>
    </w:lvl>
    <w:lvl w:ilvl="3" w:tplc="E62223C6">
      <w:start w:val="1"/>
      <w:numFmt w:val="bullet"/>
      <w:lvlText w:val="o"/>
      <w:lvlJc w:val="left"/>
      <w:pPr>
        <w:ind w:left="720" w:hanging="363"/>
      </w:pPr>
      <w:rPr>
        <w:rFonts w:ascii="Courier New" w:hAnsi="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E435FA"/>
    <w:multiLevelType w:val="hybridMultilevel"/>
    <w:tmpl w:val="E0F01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6143AAA">
      <w:start w:val="1"/>
      <w:numFmt w:val="decimal"/>
      <w:lvlText w:val="%1."/>
      <w:lvlJc w:val="left"/>
      <w:pPr>
        <w:ind w:left="360" w:hanging="360"/>
      </w:pPr>
      <w:rPr>
        <w:rFonts w:hint="default"/>
      </w:rPr>
    </w:lvl>
    <w:lvl w:ilvl="1" w:tplc="FBE6446A" w:tentative="1">
      <w:start w:val="1"/>
      <w:numFmt w:val="lowerLetter"/>
      <w:lvlText w:val="%2."/>
      <w:lvlJc w:val="left"/>
      <w:pPr>
        <w:ind w:left="1080" w:hanging="360"/>
      </w:pPr>
    </w:lvl>
    <w:lvl w:ilvl="2" w:tplc="21BA42F2" w:tentative="1">
      <w:start w:val="1"/>
      <w:numFmt w:val="lowerRoman"/>
      <w:lvlText w:val="%3."/>
      <w:lvlJc w:val="right"/>
      <w:pPr>
        <w:ind w:left="1800" w:hanging="180"/>
      </w:pPr>
    </w:lvl>
    <w:lvl w:ilvl="3" w:tplc="B1FED9D6" w:tentative="1">
      <w:start w:val="1"/>
      <w:numFmt w:val="decimal"/>
      <w:lvlText w:val="%4."/>
      <w:lvlJc w:val="left"/>
      <w:pPr>
        <w:ind w:left="2520" w:hanging="360"/>
      </w:pPr>
    </w:lvl>
    <w:lvl w:ilvl="4" w:tplc="8C9CAA26" w:tentative="1">
      <w:start w:val="1"/>
      <w:numFmt w:val="lowerLetter"/>
      <w:lvlText w:val="%5."/>
      <w:lvlJc w:val="left"/>
      <w:pPr>
        <w:ind w:left="3240" w:hanging="360"/>
      </w:pPr>
    </w:lvl>
    <w:lvl w:ilvl="5" w:tplc="E59E8108" w:tentative="1">
      <w:start w:val="1"/>
      <w:numFmt w:val="lowerRoman"/>
      <w:lvlText w:val="%6."/>
      <w:lvlJc w:val="right"/>
      <w:pPr>
        <w:ind w:left="3960" w:hanging="180"/>
      </w:pPr>
    </w:lvl>
    <w:lvl w:ilvl="6" w:tplc="93CECF40" w:tentative="1">
      <w:start w:val="1"/>
      <w:numFmt w:val="decimal"/>
      <w:lvlText w:val="%7."/>
      <w:lvlJc w:val="left"/>
      <w:pPr>
        <w:ind w:left="4680" w:hanging="360"/>
      </w:pPr>
    </w:lvl>
    <w:lvl w:ilvl="7" w:tplc="7584BF58" w:tentative="1">
      <w:start w:val="1"/>
      <w:numFmt w:val="lowerLetter"/>
      <w:lvlText w:val="%8."/>
      <w:lvlJc w:val="left"/>
      <w:pPr>
        <w:ind w:left="5400" w:hanging="360"/>
      </w:pPr>
    </w:lvl>
    <w:lvl w:ilvl="8" w:tplc="359C045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2AC9D1C">
      <w:start w:val="1"/>
      <w:numFmt w:val="decimal"/>
      <w:lvlText w:val="%1."/>
      <w:lvlJc w:val="left"/>
      <w:pPr>
        <w:ind w:left="360" w:hanging="360"/>
      </w:pPr>
      <w:rPr>
        <w:rFonts w:hint="default"/>
      </w:rPr>
    </w:lvl>
    <w:lvl w:ilvl="1" w:tplc="CC8466D0" w:tentative="1">
      <w:start w:val="1"/>
      <w:numFmt w:val="lowerLetter"/>
      <w:lvlText w:val="%2."/>
      <w:lvlJc w:val="left"/>
      <w:pPr>
        <w:ind w:left="1080" w:hanging="360"/>
      </w:pPr>
    </w:lvl>
    <w:lvl w:ilvl="2" w:tplc="9E98CEF4" w:tentative="1">
      <w:start w:val="1"/>
      <w:numFmt w:val="lowerRoman"/>
      <w:lvlText w:val="%3."/>
      <w:lvlJc w:val="right"/>
      <w:pPr>
        <w:ind w:left="1800" w:hanging="180"/>
      </w:pPr>
    </w:lvl>
    <w:lvl w:ilvl="3" w:tplc="10CA6F24" w:tentative="1">
      <w:start w:val="1"/>
      <w:numFmt w:val="decimal"/>
      <w:lvlText w:val="%4."/>
      <w:lvlJc w:val="left"/>
      <w:pPr>
        <w:ind w:left="2520" w:hanging="360"/>
      </w:pPr>
    </w:lvl>
    <w:lvl w:ilvl="4" w:tplc="3AFE8D7A" w:tentative="1">
      <w:start w:val="1"/>
      <w:numFmt w:val="lowerLetter"/>
      <w:lvlText w:val="%5."/>
      <w:lvlJc w:val="left"/>
      <w:pPr>
        <w:ind w:left="3240" w:hanging="360"/>
      </w:pPr>
    </w:lvl>
    <w:lvl w:ilvl="5" w:tplc="1BB68606" w:tentative="1">
      <w:start w:val="1"/>
      <w:numFmt w:val="lowerRoman"/>
      <w:lvlText w:val="%6."/>
      <w:lvlJc w:val="right"/>
      <w:pPr>
        <w:ind w:left="3960" w:hanging="180"/>
      </w:pPr>
    </w:lvl>
    <w:lvl w:ilvl="6" w:tplc="2F040B38" w:tentative="1">
      <w:start w:val="1"/>
      <w:numFmt w:val="decimal"/>
      <w:lvlText w:val="%7."/>
      <w:lvlJc w:val="left"/>
      <w:pPr>
        <w:ind w:left="4680" w:hanging="360"/>
      </w:pPr>
    </w:lvl>
    <w:lvl w:ilvl="7" w:tplc="A04E5EE0" w:tentative="1">
      <w:start w:val="1"/>
      <w:numFmt w:val="lowerLetter"/>
      <w:lvlText w:val="%8."/>
      <w:lvlJc w:val="left"/>
      <w:pPr>
        <w:ind w:left="5400" w:hanging="360"/>
      </w:pPr>
    </w:lvl>
    <w:lvl w:ilvl="8" w:tplc="5314C0E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40226E6">
      <w:start w:val="1"/>
      <w:numFmt w:val="lowerRoman"/>
      <w:lvlText w:val="(%1)"/>
      <w:lvlJc w:val="left"/>
      <w:pPr>
        <w:ind w:left="1080" w:hanging="720"/>
      </w:pPr>
      <w:rPr>
        <w:rFonts w:hint="default"/>
        <w:b w:val="0"/>
      </w:rPr>
    </w:lvl>
    <w:lvl w:ilvl="1" w:tplc="AE183BB8" w:tentative="1">
      <w:start w:val="1"/>
      <w:numFmt w:val="lowerLetter"/>
      <w:lvlText w:val="%2."/>
      <w:lvlJc w:val="left"/>
      <w:pPr>
        <w:ind w:left="1440" w:hanging="360"/>
      </w:pPr>
    </w:lvl>
    <w:lvl w:ilvl="2" w:tplc="66229FF0" w:tentative="1">
      <w:start w:val="1"/>
      <w:numFmt w:val="lowerRoman"/>
      <w:lvlText w:val="%3."/>
      <w:lvlJc w:val="right"/>
      <w:pPr>
        <w:ind w:left="2160" w:hanging="180"/>
      </w:pPr>
    </w:lvl>
    <w:lvl w:ilvl="3" w:tplc="3DCE5886" w:tentative="1">
      <w:start w:val="1"/>
      <w:numFmt w:val="decimal"/>
      <w:lvlText w:val="%4."/>
      <w:lvlJc w:val="left"/>
      <w:pPr>
        <w:ind w:left="2880" w:hanging="360"/>
      </w:pPr>
    </w:lvl>
    <w:lvl w:ilvl="4" w:tplc="647A05A6" w:tentative="1">
      <w:start w:val="1"/>
      <w:numFmt w:val="lowerLetter"/>
      <w:lvlText w:val="%5."/>
      <w:lvlJc w:val="left"/>
      <w:pPr>
        <w:ind w:left="3600" w:hanging="360"/>
      </w:pPr>
    </w:lvl>
    <w:lvl w:ilvl="5" w:tplc="20608DBE" w:tentative="1">
      <w:start w:val="1"/>
      <w:numFmt w:val="lowerRoman"/>
      <w:lvlText w:val="%6."/>
      <w:lvlJc w:val="right"/>
      <w:pPr>
        <w:ind w:left="4320" w:hanging="180"/>
      </w:pPr>
    </w:lvl>
    <w:lvl w:ilvl="6" w:tplc="34B2049A" w:tentative="1">
      <w:start w:val="1"/>
      <w:numFmt w:val="decimal"/>
      <w:lvlText w:val="%7."/>
      <w:lvlJc w:val="left"/>
      <w:pPr>
        <w:ind w:left="5040" w:hanging="360"/>
      </w:pPr>
    </w:lvl>
    <w:lvl w:ilvl="7" w:tplc="DA2C7168" w:tentative="1">
      <w:start w:val="1"/>
      <w:numFmt w:val="lowerLetter"/>
      <w:lvlText w:val="%8."/>
      <w:lvlJc w:val="left"/>
      <w:pPr>
        <w:ind w:left="5760" w:hanging="360"/>
      </w:pPr>
    </w:lvl>
    <w:lvl w:ilvl="8" w:tplc="1A847CA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F32866E">
      <w:start w:val="1"/>
      <w:numFmt w:val="lowerRoman"/>
      <w:lvlText w:val="(%1)"/>
      <w:lvlJc w:val="left"/>
      <w:pPr>
        <w:ind w:left="1080" w:hanging="720"/>
      </w:pPr>
      <w:rPr>
        <w:rFonts w:hint="default"/>
      </w:rPr>
    </w:lvl>
    <w:lvl w:ilvl="1" w:tplc="A48627D8" w:tentative="1">
      <w:start w:val="1"/>
      <w:numFmt w:val="lowerLetter"/>
      <w:lvlText w:val="%2."/>
      <w:lvlJc w:val="left"/>
      <w:pPr>
        <w:ind w:left="1440" w:hanging="360"/>
      </w:pPr>
    </w:lvl>
    <w:lvl w:ilvl="2" w:tplc="11D46B90" w:tentative="1">
      <w:start w:val="1"/>
      <w:numFmt w:val="lowerRoman"/>
      <w:lvlText w:val="%3."/>
      <w:lvlJc w:val="right"/>
      <w:pPr>
        <w:ind w:left="2160" w:hanging="180"/>
      </w:pPr>
    </w:lvl>
    <w:lvl w:ilvl="3" w:tplc="E9EC8704" w:tentative="1">
      <w:start w:val="1"/>
      <w:numFmt w:val="decimal"/>
      <w:lvlText w:val="%4."/>
      <w:lvlJc w:val="left"/>
      <w:pPr>
        <w:ind w:left="2880" w:hanging="360"/>
      </w:pPr>
    </w:lvl>
    <w:lvl w:ilvl="4" w:tplc="18C217E6" w:tentative="1">
      <w:start w:val="1"/>
      <w:numFmt w:val="lowerLetter"/>
      <w:lvlText w:val="%5."/>
      <w:lvlJc w:val="left"/>
      <w:pPr>
        <w:ind w:left="3600" w:hanging="360"/>
      </w:pPr>
    </w:lvl>
    <w:lvl w:ilvl="5" w:tplc="3F645B48" w:tentative="1">
      <w:start w:val="1"/>
      <w:numFmt w:val="lowerRoman"/>
      <w:lvlText w:val="%6."/>
      <w:lvlJc w:val="right"/>
      <w:pPr>
        <w:ind w:left="4320" w:hanging="180"/>
      </w:pPr>
    </w:lvl>
    <w:lvl w:ilvl="6" w:tplc="332EF2CA" w:tentative="1">
      <w:start w:val="1"/>
      <w:numFmt w:val="decimal"/>
      <w:lvlText w:val="%7."/>
      <w:lvlJc w:val="left"/>
      <w:pPr>
        <w:ind w:left="5040" w:hanging="360"/>
      </w:pPr>
    </w:lvl>
    <w:lvl w:ilvl="7" w:tplc="BED68A2A" w:tentative="1">
      <w:start w:val="1"/>
      <w:numFmt w:val="lowerLetter"/>
      <w:lvlText w:val="%8."/>
      <w:lvlJc w:val="left"/>
      <w:pPr>
        <w:ind w:left="5760" w:hanging="360"/>
      </w:pPr>
    </w:lvl>
    <w:lvl w:ilvl="8" w:tplc="06EAABD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9B6568A">
      <w:start w:val="1"/>
      <w:numFmt w:val="bullet"/>
      <w:pStyle w:val="ListBullet"/>
      <w:lvlText w:val=""/>
      <w:lvlJc w:val="left"/>
      <w:pPr>
        <w:ind w:left="720" w:hanging="360"/>
      </w:pPr>
      <w:rPr>
        <w:rFonts w:ascii="Symbol" w:hAnsi="Symbol" w:hint="default"/>
      </w:rPr>
    </w:lvl>
    <w:lvl w:ilvl="1" w:tplc="4B741E86">
      <w:start w:val="1"/>
      <w:numFmt w:val="bullet"/>
      <w:pStyle w:val="ListBullet2"/>
      <w:lvlText w:val="o"/>
      <w:lvlJc w:val="left"/>
      <w:pPr>
        <w:ind w:left="1440" w:hanging="360"/>
      </w:pPr>
      <w:rPr>
        <w:rFonts w:ascii="Courier New" w:hAnsi="Courier New" w:cs="Courier New" w:hint="default"/>
      </w:rPr>
    </w:lvl>
    <w:lvl w:ilvl="2" w:tplc="467ECA64">
      <w:start w:val="1"/>
      <w:numFmt w:val="bullet"/>
      <w:lvlText w:val=""/>
      <w:lvlJc w:val="left"/>
      <w:pPr>
        <w:ind w:left="2160" w:hanging="360"/>
      </w:pPr>
      <w:rPr>
        <w:rFonts w:ascii="Wingdings" w:hAnsi="Wingdings" w:hint="default"/>
      </w:rPr>
    </w:lvl>
    <w:lvl w:ilvl="3" w:tplc="D9E4AE78">
      <w:start w:val="1"/>
      <w:numFmt w:val="bullet"/>
      <w:lvlText w:val=""/>
      <w:lvlJc w:val="left"/>
      <w:pPr>
        <w:ind w:left="2880" w:hanging="360"/>
      </w:pPr>
      <w:rPr>
        <w:rFonts w:ascii="Symbol" w:hAnsi="Symbol" w:hint="default"/>
      </w:rPr>
    </w:lvl>
    <w:lvl w:ilvl="4" w:tplc="C3E4A3E4">
      <w:start w:val="1"/>
      <w:numFmt w:val="bullet"/>
      <w:lvlText w:val="o"/>
      <w:lvlJc w:val="left"/>
      <w:pPr>
        <w:ind w:left="3600" w:hanging="360"/>
      </w:pPr>
      <w:rPr>
        <w:rFonts w:ascii="Courier New" w:hAnsi="Courier New" w:cs="Courier New" w:hint="default"/>
      </w:rPr>
    </w:lvl>
    <w:lvl w:ilvl="5" w:tplc="0832E3D8">
      <w:start w:val="1"/>
      <w:numFmt w:val="bullet"/>
      <w:pStyle w:val="ListBullet3"/>
      <w:lvlText w:val=""/>
      <w:lvlJc w:val="left"/>
      <w:pPr>
        <w:ind w:left="4320" w:hanging="360"/>
      </w:pPr>
      <w:rPr>
        <w:rFonts w:ascii="Wingdings" w:hAnsi="Wingdings" w:hint="default"/>
      </w:rPr>
    </w:lvl>
    <w:lvl w:ilvl="6" w:tplc="5472F81E">
      <w:start w:val="1"/>
      <w:numFmt w:val="bullet"/>
      <w:lvlText w:val=""/>
      <w:lvlJc w:val="left"/>
      <w:pPr>
        <w:ind w:left="5040" w:hanging="360"/>
      </w:pPr>
      <w:rPr>
        <w:rFonts w:ascii="Symbol" w:hAnsi="Symbol" w:hint="default"/>
      </w:rPr>
    </w:lvl>
    <w:lvl w:ilvl="7" w:tplc="5C1ADF76">
      <w:start w:val="1"/>
      <w:numFmt w:val="bullet"/>
      <w:lvlText w:val="o"/>
      <w:lvlJc w:val="left"/>
      <w:pPr>
        <w:ind w:left="5760" w:hanging="360"/>
      </w:pPr>
      <w:rPr>
        <w:rFonts w:ascii="Courier New" w:hAnsi="Courier New" w:cs="Courier New" w:hint="default"/>
      </w:rPr>
    </w:lvl>
    <w:lvl w:ilvl="8" w:tplc="3126F57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318E724">
      <w:start w:val="1"/>
      <w:numFmt w:val="bullet"/>
      <w:lvlText w:val=""/>
      <w:lvlJc w:val="left"/>
      <w:pPr>
        <w:ind w:left="360" w:hanging="360"/>
      </w:pPr>
      <w:rPr>
        <w:rFonts w:ascii="Symbol" w:hAnsi="Symbol" w:hint="default"/>
      </w:rPr>
    </w:lvl>
    <w:lvl w:ilvl="1" w:tplc="089CA9A2" w:tentative="1">
      <w:start w:val="1"/>
      <w:numFmt w:val="bullet"/>
      <w:lvlText w:val="o"/>
      <w:lvlJc w:val="left"/>
      <w:pPr>
        <w:ind w:left="1080" w:hanging="360"/>
      </w:pPr>
      <w:rPr>
        <w:rFonts w:ascii="Courier New" w:hAnsi="Courier New" w:cs="Courier New" w:hint="default"/>
      </w:rPr>
    </w:lvl>
    <w:lvl w:ilvl="2" w:tplc="311C83AA" w:tentative="1">
      <w:start w:val="1"/>
      <w:numFmt w:val="bullet"/>
      <w:lvlText w:val=""/>
      <w:lvlJc w:val="left"/>
      <w:pPr>
        <w:ind w:left="1800" w:hanging="360"/>
      </w:pPr>
      <w:rPr>
        <w:rFonts w:ascii="Wingdings" w:hAnsi="Wingdings" w:hint="default"/>
      </w:rPr>
    </w:lvl>
    <w:lvl w:ilvl="3" w:tplc="7BC806D4" w:tentative="1">
      <w:start w:val="1"/>
      <w:numFmt w:val="bullet"/>
      <w:lvlText w:val=""/>
      <w:lvlJc w:val="left"/>
      <w:pPr>
        <w:ind w:left="2520" w:hanging="360"/>
      </w:pPr>
      <w:rPr>
        <w:rFonts w:ascii="Symbol" w:hAnsi="Symbol" w:hint="default"/>
      </w:rPr>
    </w:lvl>
    <w:lvl w:ilvl="4" w:tplc="364AFEDC" w:tentative="1">
      <w:start w:val="1"/>
      <w:numFmt w:val="bullet"/>
      <w:lvlText w:val="o"/>
      <w:lvlJc w:val="left"/>
      <w:pPr>
        <w:ind w:left="3240" w:hanging="360"/>
      </w:pPr>
      <w:rPr>
        <w:rFonts w:ascii="Courier New" w:hAnsi="Courier New" w:cs="Courier New" w:hint="default"/>
      </w:rPr>
    </w:lvl>
    <w:lvl w:ilvl="5" w:tplc="D4E051E0" w:tentative="1">
      <w:start w:val="1"/>
      <w:numFmt w:val="bullet"/>
      <w:lvlText w:val=""/>
      <w:lvlJc w:val="left"/>
      <w:pPr>
        <w:ind w:left="3960" w:hanging="360"/>
      </w:pPr>
      <w:rPr>
        <w:rFonts w:ascii="Wingdings" w:hAnsi="Wingdings" w:hint="default"/>
      </w:rPr>
    </w:lvl>
    <w:lvl w:ilvl="6" w:tplc="983E0ACC" w:tentative="1">
      <w:start w:val="1"/>
      <w:numFmt w:val="bullet"/>
      <w:lvlText w:val=""/>
      <w:lvlJc w:val="left"/>
      <w:pPr>
        <w:ind w:left="4680" w:hanging="360"/>
      </w:pPr>
      <w:rPr>
        <w:rFonts w:ascii="Symbol" w:hAnsi="Symbol" w:hint="default"/>
      </w:rPr>
    </w:lvl>
    <w:lvl w:ilvl="7" w:tplc="8B22FBBE" w:tentative="1">
      <w:start w:val="1"/>
      <w:numFmt w:val="bullet"/>
      <w:lvlText w:val="o"/>
      <w:lvlJc w:val="left"/>
      <w:pPr>
        <w:ind w:left="5400" w:hanging="360"/>
      </w:pPr>
      <w:rPr>
        <w:rFonts w:ascii="Courier New" w:hAnsi="Courier New" w:cs="Courier New" w:hint="default"/>
      </w:rPr>
    </w:lvl>
    <w:lvl w:ilvl="8" w:tplc="590A4A1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49CBD2A">
      <w:start w:val="1"/>
      <w:numFmt w:val="lowerRoman"/>
      <w:lvlText w:val="(%1)"/>
      <w:lvlJc w:val="left"/>
      <w:pPr>
        <w:ind w:left="1080" w:hanging="720"/>
      </w:pPr>
      <w:rPr>
        <w:rFonts w:hint="default"/>
      </w:rPr>
    </w:lvl>
    <w:lvl w:ilvl="1" w:tplc="7330890A" w:tentative="1">
      <w:start w:val="1"/>
      <w:numFmt w:val="lowerLetter"/>
      <w:lvlText w:val="%2."/>
      <w:lvlJc w:val="left"/>
      <w:pPr>
        <w:ind w:left="1440" w:hanging="360"/>
      </w:pPr>
    </w:lvl>
    <w:lvl w:ilvl="2" w:tplc="BBD6778E" w:tentative="1">
      <w:start w:val="1"/>
      <w:numFmt w:val="lowerRoman"/>
      <w:lvlText w:val="%3."/>
      <w:lvlJc w:val="right"/>
      <w:pPr>
        <w:ind w:left="2160" w:hanging="180"/>
      </w:pPr>
    </w:lvl>
    <w:lvl w:ilvl="3" w:tplc="13D65698" w:tentative="1">
      <w:start w:val="1"/>
      <w:numFmt w:val="decimal"/>
      <w:lvlText w:val="%4."/>
      <w:lvlJc w:val="left"/>
      <w:pPr>
        <w:ind w:left="2880" w:hanging="360"/>
      </w:pPr>
    </w:lvl>
    <w:lvl w:ilvl="4" w:tplc="8A6E27FE" w:tentative="1">
      <w:start w:val="1"/>
      <w:numFmt w:val="lowerLetter"/>
      <w:lvlText w:val="%5."/>
      <w:lvlJc w:val="left"/>
      <w:pPr>
        <w:ind w:left="3600" w:hanging="360"/>
      </w:pPr>
    </w:lvl>
    <w:lvl w:ilvl="5" w:tplc="9B465CDE" w:tentative="1">
      <w:start w:val="1"/>
      <w:numFmt w:val="lowerRoman"/>
      <w:lvlText w:val="%6."/>
      <w:lvlJc w:val="right"/>
      <w:pPr>
        <w:ind w:left="4320" w:hanging="180"/>
      </w:pPr>
    </w:lvl>
    <w:lvl w:ilvl="6" w:tplc="38AA3E6C" w:tentative="1">
      <w:start w:val="1"/>
      <w:numFmt w:val="decimal"/>
      <w:lvlText w:val="%7."/>
      <w:lvlJc w:val="left"/>
      <w:pPr>
        <w:ind w:left="5040" w:hanging="360"/>
      </w:pPr>
    </w:lvl>
    <w:lvl w:ilvl="7" w:tplc="3DC4FA4E" w:tentative="1">
      <w:start w:val="1"/>
      <w:numFmt w:val="lowerLetter"/>
      <w:lvlText w:val="%8."/>
      <w:lvlJc w:val="left"/>
      <w:pPr>
        <w:ind w:left="5760" w:hanging="360"/>
      </w:pPr>
    </w:lvl>
    <w:lvl w:ilvl="8" w:tplc="417CB5B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2AC46F8">
      <w:start w:val="1"/>
      <w:numFmt w:val="lowerRoman"/>
      <w:lvlText w:val="(%1)"/>
      <w:lvlJc w:val="left"/>
      <w:pPr>
        <w:ind w:left="1080" w:hanging="720"/>
      </w:pPr>
      <w:rPr>
        <w:rFonts w:hint="default"/>
      </w:rPr>
    </w:lvl>
    <w:lvl w:ilvl="1" w:tplc="F404EFEC" w:tentative="1">
      <w:start w:val="1"/>
      <w:numFmt w:val="lowerLetter"/>
      <w:lvlText w:val="%2."/>
      <w:lvlJc w:val="left"/>
      <w:pPr>
        <w:ind w:left="1440" w:hanging="360"/>
      </w:pPr>
    </w:lvl>
    <w:lvl w:ilvl="2" w:tplc="B538B038" w:tentative="1">
      <w:start w:val="1"/>
      <w:numFmt w:val="lowerRoman"/>
      <w:lvlText w:val="%3."/>
      <w:lvlJc w:val="right"/>
      <w:pPr>
        <w:ind w:left="2160" w:hanging="180"/>
      </w:pPr>
    </w:lvl>
    <w:lvl w:ilvl="3" w:tplc="EDCA0F72" w:tentative="1">
      <w:start w:val="1"/>
      <w:numFmt w:val="decimal"/>
      <w:lvlText w:val="%4."/>
      <w:lvlJc w:val="left"/>
      <w:pPr>
        <w:ind w:left="2880" w:hanging="360"/>
      </w:pPr>
    </w:lvl>
    <w:lvl w:ilvl="4" w:tplc="F562683C" w:tentative="1">
      <w:start w:val="1"/>
      <w:numFmt w:val="lowerLetter"/>
      <w:lvlText w:val="%5."/>
      <w:lvlJc w:val="left"/>
      <w:pPr>
        <w:ind w:left="3600" w:hanging="360"/>
      </w:pPr>
    </w:lvl>
    <w:lvl w:ilvl="5" w:tplc="5E626D22" w:tentative="1">
      <w:start w:val="1"/>
      <w:numFmt w:val="lowerRoman"/>
      <w:lvlText w:val="%6."/>
      <w:lvlJc w:val="right"/>
      <w:pPr>
        <w:ind w:left="4320" w:hanging="180"/>
      </w:pPr>
    </w:lvl>
    <w:lvl w:ilvl="6" w:tplc="0FAA450C" w:tentative="1">
      <w:start w:val="1"/>
      <w:numFmt w:val="decimal"/>
      <w:lvlText w:val="%7."/>
      <w:lvlJc w:val="left"/>
      <w:pPr>
        <w:ind w:left="5040" w:hanging="360"/>
      </w:pPr>
    </w:lvl>
    <w:lvl w:ilvl="7" w:tplc="583084D8" w:tentative="1">
      <w:start w:val="1"/>
      <w:numFmt w:val="lowerLetter"/>
      <w:lvlText w:val="%8."/>
      <w:lvlJc w:val="left"/>
      <w:pPr>
        <w:ind w:left="5760" w:hanging="360"/>
      </w:pPr>
    </w:lvl>
    <w:lvl w:ilvl="8" w:tplc="BDB8B81A" w:tentative="1">
      <w:start w:val="1"/>
      <w:numFmt w:val="lowerRoman"/>
      <w:lvlText w:val="%9."/>
      <w:lvlJc w:val="right"/>
      <w:pPr>
        <w:ind w:left="6480" w:hanging="180"/>
      </w:pPr>
    </w:lvl>
  </w:abstractNum>
  <w:abstractNum w:abstractNumId="24" w15:restartNumberingAfterBreak="0">
    <w:nsid w:val="49534069"/>
    <w:multiLevelType w:val="hybridMultilevel"/>
    <w:tmpl w:val="737A9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93722040">
      <w:start w:val="1"/>
      <w:numFmt w:val="lowerRoman"/>
      <w:lvlText w:val="(%1)"/>
      <w:lvlJc w:val="left"/>
      <w:pPr>
        <w:ind w:left="1080" w:hanging="720"/>
      </w:pPr>
      <w:rPr>
        <w:rFonts w:hint="default"/>
        <w:b w:val="0"/>
      </w:rPr>
    </w:lvl>
    <w:lvl w:ilvl="1" w:tplc="798A435C" w:tentative="1">
      <w:start w:val="1"/>
      <w:numFmt w:val="lowerLetter"/>
      <w:lvlText w:val="%2."/>
      <w:lvlJc w:val="left"/>
      <w:pPr>
        <w:ind w:left="1440" w:hanging="360"/>
      </w:pPr>
    </w:lvl>
    <w:lvl w:ilvl="2" w:tplc="B07E44C0" w:tentative="1">
      <w:start w:val="1"/>
      <w:numFmt w:val="lowerRoman"/>
      <w:lvlText w:val="%3."/>
      <w:lvlJc w:val="right"/>
      <w:pPr>
        <w:ind w:left="2160" w:hanging="180"/>
      </w:pPr>
    </w:lvl>
    <w:lvl w:ilvl="3" w:tplc="F74A9BAE" w:tentative="1">
      <w:start w:val="1"/>
      <w:numFmt w:val="decimal"/>
      <w:lvlText w:val="%4."/>
      <w:lvlJc w:val="left"/>
      <w:pPr>
        <w:ind w:left="2880" w:hanging="360"/>
      </w:pPr>
    </w:lvl>
    <w:lvl w:ilvl="4" w:tplc="D4DA2D08" w:tentative="1">
      <w:start w:val="1"/>
      <w:numFmt w:val="lowerLetter"/>
      <w:lvlText w:val="%5."/>
      <w:lvlJc w:val="left"/>
      <w:pPr>
        <w:ind w:left="3600" w:hanging="360"/>
      </w:pPr>
    </w:lvl>
    <w:lvl w:ilvl="5" w:tplc="FC6A0B04" w:tentative="1">
      <w:start w:val="1"/>
      <w:numFmt w:val="lowerRoman"/>
      <w:lvlText w:val="%6."/>
      <w:lvlJc w:val="right"/>
      <w:pPr>
        <w:ind w:left="4320" w:hanging="180"/>
      </w:pPr>
    </w:lvl>
    <w:lvl w:ilvl="6" w:tplc="1CAAF952" w:tentative="1">
      <w:start w:val="1"/>
      <w:numFmt w:val="decimal"/>
      <w:lvlText w:val="%7."/>
      <w:lvlJc w:val="left"/>
      <w:pPr>
        <w:ind w:left="5040" w:hanging="360"/>
      </w:pPr>
    </w:lvl>
    <w:lvl w:ilvl="7" w:tplc="640A5726" w:tentative="1">
      <w:start w:val="1"/>
      <w:numFmt w:val="lowerLetter"/>
      <w:lvlText w:val="%8."/>
      <w:lvlJc w:val="left"/>
      <w:pPr>
        <w:ind w:left="5760" w:hanging="360"/>
      </w:pPr>
    </w:lvl>
    <w:lvl w:ilvl="8" w:tplc="C6E4BDD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8CC534E">
      <w:start w:val="1"/>
      <w:numFmt w:val="lowerRoman"/>
      <w:lvlText w:val="(%1)"/>
      <w:lvlJc w:val="left"/>
      <w:pPr>
        <w:ind w:left="1080" w:hanging="720"/>
      </w:pPr>
      <w:rPr>
        <w:rFonts w:hint="default"/>
        <w:b w:val="0"/>
      </w:rPr>
    </w:lvl>
    <w:lvl w:ilvl="1" w:tplc="5C7C9CD0" w:tentative="1">
      <w:start w:val="1"/>
      <w:numFmt w:val="lowerLetter"/>
      <w:lvlText w:val="%2."/>
      <w:lvlJc w:val="left"/>
      <w:pPr>
        <w:ind w:left="1440" w:hanging="360"/>
      </w:pPr>
    </w:lvl>
    <w:lvl w:ilvl="2" w:tplc="4D5AFC94" w:tentative="1">
      <w:start w:val="1"/>
      <w:numFmt w:val="lowerRoman"/>
      <w:lvlText w:val="%3."/>
      <w:lvlJc w:val="right"/>
      <w:pPr>
        <w:ind w:left="2160" w:hanging="180"/>
      </w:pPr>
    </w:lvl>
    <w:lvl w:ilvl="3" w:tplc="57F4868C" w:tentative="1">
      <w:start w:val="1"/>
      <w:numFmt w:val="decimal"/>
      <w:lvlText w:val="%4."/>
      <w:lvlJc w:val="left"/>
      <w:pPr>
        <w:ind w:left="2880" w:hanging="360"/>
      </w:pPr>
    </w:lvl>
    <w:lvl w:ilvl="4" w:tplc="29C0F54A" w:tentative="1">
      <w:start w:val="1"/>
      <w:numFmt w:val="lowerLetter"/>
      <w:lvlText w:val="%5."/>
      <w:lvlJc w:val="left"/>
      <w:pPr>
        <w:ind w:left="3600" w:hanging="360"/>
      </w:pPr>
    </w:lvl>
    <w:lvl w:ilvl="5" w:tplc="B39E53D0" w:tentative="1">
      <w:start w:val="1"/>
      <w:numFmt w:val="lowerRoman"/>
      <w:lvlText w:val="%6."/>
      <w:lvlJc w:val="right"/>
      <w:pPr>
        <w:ind w:left="4320" w:hanging="180"/>
      </w:pPr>
    </w:lvl>
    <w:lvl w:ilvl="6" w:tplc="BA32993E" w:tentative="1">
      <w:start w:val="1"/>
      <w:numFmt w:val="decimal"/>
      <w:lvlText w:val="%7."/>
      <w:lvlJc w:val="left"/>
      <w:pPr>
        <w:ind w:left="5040" w:hanging="360"/>
      </w:pPr>
    </w:lvl>
    <w:lvl w:ilvl="7" w:tplc="8D5EC836" w:tentative="1">
      <w:start w:val="1"/>
      <w:numFmt w:val="lowerLetter"/>
      <w:lvlText w:val="%8."/>
      <w:lvlJc w:val="left"/>
      <w:pPr>
        <w:ind w:left="5760" w:hanging="360"/>
      </w:pPr>
    </w:lvl>
    <w:lvl w:ilvl="8" w:tplc="4E0A3B5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3DEB7C8">
      <w:start w:val="1"/>
      <w:numFmt w:val="decimal"/>
      <w:lvlText w:val="%1."/>
      <w:lvlJc w:val="left"/>
      <w:pPr>
        <w:ind w:left="360" w:hanging="360"/>
      </w:pPr>
      <w:rPr>
        <w:rFonts w:hint="default"/>
      </w:rPr>
    </w:lvl>
    <w:lvl w:ilvl="1" w:tplc="F0B25B42" w:tentative="1">
      <w:start w:val="1"/>
      <w:numFmt w:val="lowerLetter"/>
      <w:lvlText w:val="%2."/>
      <w:lvlJc w:val="left"/>
      <w:pPr>
        <w:ind w:left="1080" w:hanging="360"/>
      </w:pPr>
    </w:lvl>
    <w:lvl w:ilvl="2" w:tplc="8E4EE21C" w:tentative="1">
      <w:start w:val="1"/>
      <w:numFmt w:val="lowerRoman"/>
      <w:lvlText w:val="%3."/>
      <w:lvlJc w:val="right"/>
      <w:pPr>
        <w:ind w:left="1800" w:hanging="180"/>
      </w:pPr>
    </w:lvl>
    <w:lvl w:ilvl="3" w:tplc="FD58B7E0" w:tentative="1">
      <w:start w:val="1"/>
      <w:numFmt w:val="decimal"/>
      <w:lvlText w:val="%4."/>
      <w:lvlJc w:val="left"/>
      <w:pPr>
        <w:ind w:left="2520" w:hanging="360"/>
      </w:pPr>
    </w:lvl>
    <w:lvl w:ilvl="4" w:tplc="ADF8969E" w:tentative="1">
      <w:start w:val="1"/>
      <w:numFmt w:val="lowerLetter"/>
      <w:lvlText w:val="%5."/>
      <w:lvlJc w:val="left"/>
      <w:pPr>
        <w:ind w:left="3240" w:hanging="360"/>
      </w:pPr>
    </w:lvl>
    <w:lvl w:ilvl="5" w:tplc="C49648D8" w:tentative="1">
      <w:start w:val="1"/>
      <w:numFmt w:val="lowerRoman"/>
      <w:lvlText w:val="%6."/>
      <w:lvlJc w:val="right"/>
      <w:pPr>
        <w:ind w:left="3960" w:hanging="180"/>
      </w:pPr>
    </w:lvl>
    <w:lvl w:ilvl="6" w:tplc="0DD062A6" w:tentative="1">
      <w:start w:val="1"/>
      <w:numFmt w:val="decimal"/>
      <w:lvlText w:val="%7."/>
      <w:lvlJc w:val="left"/>
      <w:pPr>
        <w:ind w:left="4680" w:hanging="360"/>
      </w:pPr>
    </w:lvl>
    <w:lvl w:ilvl="7" w:tplc="DFD45284" w:tentative="1">
      <w:start w:val="1"/>
      <w:numFmt w:val="lowerLetter"/>
      <w:lvlText w:val="%8."/>
      <w:lvlJc w:val="left"/>
      <w:pPr>
        <w:ind w:left="5400" w:hanging="360"/>
      </w:pPr>
    </w:lvl>
    <w:lvl w:ilvl="8" w:tplc="0ED694F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164547E">
      <w:start w:val="1"/>
      <w:numFmt w:val="lowerRoman"/>
      <w:lvlText w:val="(%1)"/>
      <w:lvlJc w:val="left"/>
      <w:pPr>
        <w:ind w:left="1080" w:hanging="720"/>
      </w:pPr>
      <w:rPr>
        <w:rFonts w:hint="default"/>
      </w:rPr>
    </w:lvl>
    <w:lvl w:ilvl="1" w:tplc="FD38D49A" w:tentative="1">
      <w:start w:val="1"/>
      <w:numFmt w:val="lowerLetter"/>
      <w:lvlText w:val="%2."/>
      <w:lvlJc w:val="left"/>
      <w:pPr>
        <w:ind w:left="1440" w:hanging="360"/>
      </w:pPr>
    </w:lvl>
    <w:lvl w:ilvl="2" w:tplc="B85427AA" w:tentative="1">
      <w:start w:val="1"/>
      <w:numFmt w:val="lowerRoman"/>
      <w:lvlText w:val="%3."/>
      <w:lvlJc w:val="right"/>
      <w:pPr>
        <w:ind w:left="2160" w:hanging="180"/>
      </w:pPr>
    </w:lvl>
    <w:lvl w:ilvl="3" w:tplc="EC168B2E" w:tentative="1">
      <w:start w:val="1"/>
      <w:numFmt w:val="decimal"/>
      <w:lvlText w:val="%4."/>
      <w:lvlJc w:val="left"/>
      <w:pPr>
        <w:ind w:left="2880" w:hanging="360"/>
      </w:pPr>
    </w:lvl>
    <w:lvl w:ilvl="4" w:tplc="D7E03E38" w:tentative="1">
      <w:start w:val="1"/>
      <w:numFmt w:val="lowerLetter"/>
      <w:lvlText w:val="%5."/>
      <w:lvlJc w:val="left"/>
      <w:pPr>
        <w:ind w:left="3600" w:hanging="360"/>
      </w:pPr>
    </w:lvl>
    <w:lvl w:ilvl="5" w:tplc="59628EAC" w:tentative="1">
      <w:start w:val="1"/>
      <w:numFmt w:val="lowerRoman"/>
      <w:lvlText w:val="%6."/>
      <w:lvlJc w:val="right"/>
      <w:pPr>
        <w:ind w:left="4320" w:hanging="180"/>
      </w:pPr>
    </w:lvl>
    <w:lvl w:ilvl="6" w:tplc="C5FCDDCC" w:tentative="1">
      <w:start w:val="1"/>
      <w:numFmt w:val="decimal"/>
      <w:lvlText w:val="%7."/>
      <w:lvlJc w:val="left"/>
      <w:pPr>
        <w:ind w:left="5040" w:hanging="360"/>
      </w:pPr>
    </w:lvl>
    <w:lvl w:ilvl="7" w:tplc="6AE68BE0" w:tentative="1">
      <w:start w:val="1"/>
      <w:numFmt w:val="lowerLetter"/>
      <w:lvlText w:val="%8."/>
      <w:lvlJc w:val="left"/>
      <w:pPr>
        <w:ind w:left="5760" w:hanging="360"/>
      </w:pPr>
    </w:lvl>
    <w:lvl w:ilvl="8" w:tplc="75745ED8" w:tentative="1">
      <w:start w:val="1"/>
      <w:numFmt w:val="lowerRoman"/>
      <w:lvlText w:val="%9."/>
      <w:lvlJc w:val="right"/>
      <w:pPr>
        <w:ind w:left="6480" w:hanging="180"/>
      </w:pPr>
    </w:lvl>
  </w:abstractNum>
  <w:abstractNum w:abstractNumId="29" w15:restartNumberingAfterBreak="0">
    <w:nsid w:val="56762553"/>
    <w:multiLevelType w:val="hybridMultilevel"/>
    <w:tmpl w:val="4DFE5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21E83C7A">
      <w:start w:val="1"/>
      <w:numFmt w:val="decimal"/>
      <w:lvlText w:val="%1."/>
      <w:lvlJc w:val="left"/>
      <w:pPr>
        <w:ind w:left="360" w:hanging="360"/>
      </w:pPr>
    </w:lvl>
    <w:lvl w:ilvl="1" w:tplc="62BE7828" w:tentative="1">
      <w:start w:val="1"/>
      <w:numFmt w:val="lowerLetter"/>
      <w:lvlText w:val="%2."/>
      <w:lvlJc w:val="left"/>
      <w:pPr>
        <w:ind w:left="1080" w:hanging="360"/>
      </w:pPr>
    </w:lvl>
    <w:lvl w:ilvl="2" w:tplc="3886D804" w:tentative="1">
      <w:start w:val="1"/>
      <w:numFmt w:val="lowerRoman"/>
      <w:lvlText w:val="%3."/>
      <w:lvlJc w:val="right"/>
      <w:pPr>
        <w:ind w:left="1800" w:hanging="180"/>
      </w:pPr>
    </w:lvl>
    <w:lvl w:ilvl="3" w:tplc="97B8D412" w:tentative="1">
      <w:start w:val="1"/>
      <w:numFmt w:val="decimal"/>
      <w:lvlText w:val="%4."/>
      <w:lvlJc w:val="left"/>
      <w:pPr>
        <w:ind w:left="2520" w:hanging="360"/>
      </w:pPr>
    </w:lvl>
    <w:lvl w:ilvl="4" w:tplc="5D34EC78" w:tentative="1">
      <w:start w:val="1"/>
      <w:numFmt w:val="lowerLetter"/>
      <w:lvlText w:val="%5."/>
      <w:lvlJc w:val="left"/>
      <w:pPr>
        <w:ind w:left="3240" w:hanging="360"/>
      </w:pPr>
    </w:lvl>
    <w:lvl w:ilvl="5" w:tplc="797285B0" w:tentative="1">
      <w:start w:val="1"/>
      <w:numFmt w:val="lowerRoman"/>
      <w:lvlText w:val="%6."/>
      <w:lvlJc w:val="right"/>
      <w:pPr>
        <w:ind w:left="3960" w:hanging="180"/>
      </w:pPr>
    </w:lvl>
    <w:lvl w:ilvl="6" w:tplc="4CE2CBC2" w:tentative="1">
      <w:start w:val="1"/>
      <w:numFmt w:val="decimal"/>
      <w:lvlText w:val="%7."/>
      <w:lvlJc w:val="left"/>
      <w:pPr>
        <w:ind w:left="4680" w:hanging="360"/>
      </w:pPr>
    </w:lvl>
    <w:lvl w:ilvl="7" w:tplc="7DF23886" w:tentative="1">
      <w:start w:val="1"/>
      <w:numFmt w:val="lowerLetter"/>
      <w:lvlText w:val="%8."/>
      <w:lvlJc w:val="left"/>
      <w:pPr>
        <w:ind w:left="5400" w:hanging="360"/>
      </w:pPr>
    </w:lvl>
    <w:lvl w:ilvl="8" w:tplc="C9D8F6C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FD4793C">
      <w:start w:val="1"/>
      <w:numFmt w:val="lowerRoman"/>
      <w:lvlText w:val="(%1)"/>
      <w:lvlJc w:val="left"/>
      <w:pPr>
        <w:ind w:left="1080" w:hanging="720"/>
      </w:pPr>
      <w:rPr>
        <w:rFonts w:hint="default"/>
        <w:b w:val="0"/>
      </w:rPr>
    </w:lvl>
    <w:lvl w:ilvl="1" w:tplc="91724926" w:tentative="1">
      <w:start w:val="1"/>
      <w:numFmt w:val="lowerLetter"/>
      <w:lvlText w:val="%2."/>
      <w:lvlJc w:val="left"/>
      <w:pPr>
        <w:ind w:left="1440" w:hanging="360"/>
      </w:pPr>
    </w:lvl>
    <w:lvl w:ilvl="2" w:tplc="A8B6DC0A" w:tentative="1">
      <w:start w:val="1"/>
      <w:numFmt w:val="lowerRoman"/>
      <w:lvlText w:val="%3."/>
      <w:lvlJc w:val="right"/>
      <w:pPr>
        <w:ind w:left="2160" w:hanging="180"/>
      </w:pPr>
    </w:lvl>
    <w:lvl w:ilvl="3" w:tplc="F96C420C" w:tentative="1">
      <w:start w:val="1"/>
      <w:numFmt w:val="decimal"/>
      <w:lvlText w:val="%4."/>
      <w:lvlJc w:val="left"/>
      <w:pPr>
        <w:ind w:left="2880" w:hanging="360"/>
      </w:pPr>
    </w:lvl>
    <w:lvl w:ilvl="4" w:tplc="1FA67E84" w:tentative="1">
      <w:start w:val="1"/>
      <w:numFmt w:val="lowerLetter"/>
      <w:lvlText w:val="%5."/>
      <w:lvlJc w:val="left"/>
      <w:pPr>
        <w:ind w:left="3600" w:hanging="360"/>
      </w:pPr>
    </w:lvl>
    <w:lvl w:ilvl="5" w:tplc="F58A5064" w:tentative="1">
      <w:start w:val="1"/>
      <w:numFmt w:val="lowerRoman"/>
      <w:lvlText w:val="%6."/>
      <w:lvlJc w:val="right"/>
      <w:pPr>
        <w:ind w:left="4320" w:hanging="180"/>
      </w:pPr>
    </w:lvl>
    <w:lvl w:ilvl="6" w:tplc="A22A9B44" w:tentative="1">
      <w:start w:val="1"/>
      <w:numFmt w:val="decimal"/>
      <w:lvlText w:val="%7."/>
      <w:lvlJc w:val="left"/>
      <w:pPr>
        <w:ind w:left="5040" w:hanging="360"/>
      </w:pPr>
    </w:lvl>
    <w:lvl w:ilvl="7" w:tplc="F55EA6B8" w:tentative="1">
      <w:start w:val="1"/>
      <w:numFmt w:val="lowerLetter"/>
      <w:lvlText w:val="%8."/>
      <w:lvlJc w:val="left"/>
      <w:pPr>
        <w:ind w:left="5760" w:hanging="360"/>
      </w:pPr>
    </w:lvl>
    <w:lvl w:ilvl="8" w:tplc="48FC5C3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88E0EFE">
      <w:start w:val="1"/>
      <w:numFmt w:val="lowerRoman"/>
      <w:lvlText w:val="(%1)"/>
      <w:lvlJc w:val="left"/>
      <w:pPr>
        <w:ind w:left="1080" w:hanging="720"/>
      </w:pPr>
      <w:rPr>
        <w:rFonts w:hint="default"/>
      </w:rPr>
    </w:lvl>
    <w:lvl w:ilvl="1" w:tplc="858E2944" w:tentative="1">
      <w:start w:val="1"/>
      <w:numFmt w:val="lowerLetter"/>
      <w:lvlText w:val="%2."/>
      <w:lvlJc w:val="left"/>
      <w:pPr>
        <w:ind w:left="1440" w:hanging="360"/>
      </w:pPr>
    </w:lvl>
    <w:lvl w:ilvl="2" w:tplc="921A87AC" w:tentative="1">
      <w:start w:val="1"/>
      <w:numFmt w:val="lowerRoman"/>
      <w:lvlText w:val="%3."/>
      <w:lvlJc w:val="right"/>
      <w:pPr>
        <w:ind w:left="2160" w:hanging="180"/>
      </w:pPr>
    </w:lvl>
    <w:lvl w:ilvl="3" w:tplc="43021546" w:tentative="1">
      <w:start w:val="1"/>
      <w:numFmt w:val="decimal"/>
      <w:lvlText w:val="%4."/>
      <w:lvlJc w:val="left"/>
      <w:pPr>
        <w:ind w:left="2880" w:hanging="360"/>
      </w:pPr>
    </w:lvl>
    <w:lvl w:ilvl="4" w:tplc="9FB804A0" w:tentative="1">
      <w:start w:val="1"/>
      <w:numFmt w:val="lowerLetter"/>
      <w:lvlText w:val="%5."/>
      <w:lvlJc w:val="left"/>
      <w:pPr>
        <w:ind w:left="3600" w:hanging="360"/>
      </w:pPr>
    </w:lvl>
    <w:lvl w:ilvl="5" w:tplc="BACA6622" w:tentative="1">
      <w:start w:val="1"/>
      <w:numFmt w:val="lowerRoman"/>
      <w:lvlText w:val="%6."/>
      <w:lvlJc w:val="right"/>
      <w:pPr>
        <w:ind w:left="4320" w:hanging="180"/>
      </w:pPr>
    </w:lvl>
    <w:lvl w:ilvl="6" w:tplc="AE78C6BA" w:tentative="1">
      <w:start w:val="1"/>
      <w:numFmt w:val="decimal"/>
      <w:lvlText w:val="%7."/>
      <w:lvlJc w:val="left"/>
      <w:pPr>
        <w:ind w:left="5040" w:hanging="360"/>
      </w:pPr>
    </w:lvl>
    <w:lvl w:ilvl="7" w:tplc="74EAC5E2" w:tentative="1">
      <w:start w:val="1"/>
      <w:numFmt w:val="lowerLetter"/>
      <w:lvlText w:val="%8."/>
      <w:lvlJc w:val="left"/>
      <w:pPr>
        <w:ind w:left="5760" w:hanging="360"/>
      </w:pPr>
    </w:lvl>
    <w:lvl w:ilvl="8" w:tplc="19B6B9A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9985318">
      <w:start w:val="1"/>
      <w:numFmt w:val="lowerRoman"/>
      <w:lvlText w:val="(%1)"/>
      <w:lvlJc w:val="left"/>
      <w:pPr>
        <w:ind w:left="1080" w:hanging="720"/>
      </w:pPr>
      <w:rPr>
        <w:rFonts w:hint="default"/>
      </w:rPr>
    </w:lvl>
    <w:lvl w:ilvl="1" w:tplc="2206C568" w:tentative="1">
      <w:start w:val="1"/>
      <w:numFmt w:val="lowerLetter"/>
      <w:lvlText w:val="%2."/>
      <w:lvlJc w:val="left"/>
      <w:pPr>
        <w:ind w:left="1440" w:hanging="360"/>
      </w:pPr>
    </w:lvl>
    <w:lvl w:ilvl="2" w:tplc="C862E8E8" w:tentative="1">
      <w:start w:val="1"/>
      <w:numFmt w:val="lowerRoman"/>
      <w:lvlText w:val="%3."/>
      <w:lvlJc w:val="right"/>
      <w:pPr>
        <w:ind w:left="2160" w:hanging="180"/>
      </w:pPr>
    </w:lvl>
    <w:lvl w:ilvl="3" w:tplc="D17E8B10" w:tentative="1">
      <w:start w:val="1"/>
      <w:numFmt w:val="decimal"/>
      <w:lvlText w:val="%4."/>
      <w:lvlJc w:val="left"/>
      <w:pPr>
        <w:ind w:left="2880" w:hanging="360"/>
      </w:pPr>
    </w:lvl>
    <w:lvl w:ilvl="4" w:tplc="460CCC48" w:tentative="1">
      <w:start w:val="1"/>
      <w:numFmt w:val="lowerLetter"/>
      <w:lvlText w:val="%5."/>
      <w:lvlJc w:val="left"/>
      <w:pPr>
        <w:ind w:left="3600" w:hanging="360"/>
      </w:pPr>
    </w:lvl>
    <w:lvl w:ilvl="5" w:tplc="787A5CA4" w:tentative="1">
      <w:start w:val="1"/>
      <w:numFmt w:val="lowerRoman"/>
      <w:lvlText w:val="%6."/>
      <w:lvlJc w:val="right"/>
      <w:pPr>
        <w:ind w:left="4320" w:hanging="180"/>
      </w:pPr>
    </w:lvl>
    <w:lvl w:ilvl="6" w:tplc="831EB578" w:tentative="1">
      <w:start w:val="1"/>
      <w:numFmt w:val="decimal"/>
      <w:lvlText w:val="%7."/>
      <w:lvlJc w:val="left"/>
      <w:pPr>
        <w:ind w:left="5040" w:hanging="360"/>
      </w:pPr>
    </w:lvl>
    <w:lvl w:ilvl="7" w:tplc="6994AF5A" w:tentative="1">
      <w:start w:val="1"/>
      <w:numFmt w:val="lowerLetter"/>
      <w:lvlText w:val="%8."/>
      <w:lvlJc w:val="left"/>
      <w:pPr>
        <w:ind w:left="5760" w:hanging="360"/>
      </w:pPr>
    </w:lvl>
    <w:lvl w:ilvl="8" w:tplc="B14C422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A607F8E">
      <w:start w:val="1"/>
      <w:numFmt w:val="lowerRoman"/>
      <w:lvlText w:val="(%1)"/>
      <w:lvlJc w:val="left"/>
      <w:pPr>
        <w:ind w:left="1004" w:hanging="720"/>
      </w:pPr>
      <w:rPr>
        <w:rFonts w:hint="default"/>
        <w:b w:val="0"/>
      </w:rPr>
    </w:lvl>
    <w:lvl w:ilvl="1" w:tplc="F830E7AE" w:tentative="1">
      <w:start w:val="1"/>
      <w:numFmt w:val="lowerLetter"/>
      <w:lvlText w:val="%2."/>
      <w:lvlJc w:val="left"/>
      <w:pPr>
        <w:ind w:left="1364" w:hanging="360"/>
      </w:pPr>
    </w:lvl>
    <w:lvl w:ilvl="2" w:tplc="9404EF0A" w:tentative="1">
      <w:start w:val="1"/>
      <w:numFmt w:val="lowerRoman"/>
      <w:lvlText w:val="%3."/>
      <w:lvlJc w:val="right"/>
      <w:pPr>
        <w:ind w:left="2084" w:hanging="180"/>
      </w:pPr>
    </w:lvl>
    <w:lvl w:ilvl="3" w:tplc="179E512E" w:tentative="1">
      <w:start w:val="1"/>
      <w:numFmt w:val="decimal"/>
      <w:lvlText w:val="%4."/>
      <w:lvlJc w:val="left"/>
      <w:pPr>
        <w:ind w:left="2804" w:hanging="360"/>
      </w:pPr>
    </w:lvl>
    <w:lvl w:ilvl="4" w:tplc="A1D61ECC" w:tentative="1">
      <w:start w:val="1"/>
      <w:numFmt w:val="lowerLetter"/>
      <w:lvlText w:val="%5."/>
      <w:lvlJc w:val="left"/>
      <w:pPr>
        <w:ind w:left="3524" w:hanging="360"/>
      </w:pPr>
    </w:lvl>
    <w:lvl w:ilvl="5" w:tplc="F514B598" w:tentative="1">
      <w:start w:val="1"/>
      <w:numFmt w:val="lowerRoman"/>
      <w:lvlText w:val="%6."/>
      <w:lvlJc w:val="right"/>
      <w:pPr>
        <w:ind w:left="4244" w:hanging="180"/>
      </w:pPr>
    </w:lvl>
    <w:lvl w:ilvl="6" w:tplc="3AC618D6" w:tentative="1">
      <w:start w:val="1"/>
      <w:numFmt w:val="decimal"/>
      <w:lvlText w:val="%7."/>
      <w:lvlJc w:val="left"/>
      <w:pPr>
        <w:ind w:left="4964" w:hanging="360"/>
      </w:pPr>
    </w:lvl>
    <w:lvl w:ilvl="7" w:tplc="33F82C56" w:tentative="1">
      <w:start w:val="1"/>
      <w:numFmt w:val="lowerLetter"/>
      <w:lvlText w:val="%8."/>
      <w:lvlJc w:val="left"/>
      <w:pPr>
        <w:ind w:left="5684" w:hanging="360"/>
      </w:pPr>
    </w:lvl>
    <w:lvl w:ilvl="8" w:tplc="5F80485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1DE2C76">
      <w:start w:val="1"/>
      <w:numFmt w:val="decimal"/>
      <w:lvlText w:val="%1."/>
      <w:lvlJc w:val="left"/>
      <w:pPr>
        <w:ind w:left="360" w:hanging="360"/>
      </w:pPr>
      <w:rPr>
        <w:rFonts w:hint="default"/>
      </w:rPr>
    </w:lvl>
    <w:lvl w:ilvl="1" w:tplc="018A76E6" w:tentative="1">
      <w:start w:val="1"/>
      <w:numFmt w:val="lowerLetter"/>
      <w:lvlText w:val="%2."/>
      <w:lvlJc w:val="left"/>
      <w:pPr>
        <w:ind w:left="1080" w:hanging="360"/>
      </w:pPr>
    </w:lvl>
    <w:lvl w:ilvl="2" w:tplc="B0901DD2" w:tentative="1">
      <w:start w:val="1"/>
      <w:numFmt w:val="lowerRoman"/>
      <w:lvlText w:val="%3."/>
      <w:lvlJc w:val="right"/>
      <w:pPr>
        <w:ind w:left="1800" w:hanging="180"/>
      </w:pPr>
    </w:lvl>
    <w:lvl w:ilvl="3" w:tplc="4FE8D380" w:tentative="1">
      <w:start w:val="1"/>
      <w:numFmt w:val="decimal"/>
      <w:lvlText w:val="%4."/>
      <w:lvlJc w:val="left"/>
      <w:pPr>
        <w:ind w:left="2520" w:hanging="360"/>
      </w:pPr>
    </w:lvl>
    <w:lvl w:ilvl="4" w:tplc="6832D462" w:tentative="1">
      <w:start w:val="1"/>
      <w:numFmt w:val="lowerLetter"/>
      <w:lvlText w:val="%5."/>
      <w:lvlJc w:val="left"/>
      <w:pPr>
        <w:ind w:left="3240" w:hanging="360"/>
      </w:pPr>
    </w:lvl>
    <w:lvl w:ilvl="5" w:tplc="5D7847FA" w:tentative="1">
      <w:start w:val="1"/>
      <w:numFmt w:val="lowerRoman"/>
      <w:lvlText w:val="%6."/>
      <w:lvlJc w:val="right"/>
      <w:pPr>
        <w:ind w:left="3960" w:hanging="180"/>
      </w:pPr>
    </w:lvl>
    <w:lvl w:ilvl="6" w:tplc="D408CC86" w:tentative="1">
      <w:start w:val="1"/>
      <w:numFmt w:val="decimal"/>
      <w:lvlText w:val="%7."/>
      <w:lvlJc w:val="left"/>
      <w:pPr>
        <w:ind w:left="4680" w:hanging="360"/>
      </w:pPr>
    </w:lvl>
    <w:lvl w:ilvl="7" w:tplc="A852DDCA" w:tentative="1">
      <w:start w:val="1"/>
      <w:numFmt w:val="lowerLetter"/>
      <w:lvlText w:val="%8."/>
      <w:lvlJc w:val="left"/>
      <w:pPr>
        <w:ind w:left="5400" w:hanging="360"/>
      </w:pPr>
    </w:lvl>
    <w:lvl w:ilvl="8" w:tplc="0BE4818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09C5E82">
      <w:start w:val="1"/>
      <w:numFmt w:val="lowerRoman"/>
      <w:lvlText w:val="(%1)"/>
      <w:lvlJc w:val="left"/>
      <w:pPr>
        <w:ind w:left="1080" w:hanging="720"/>
      </w:pPr>
      <w:rPr>
        <w:rFonts w:hint="default"/>
      </w:rPr>
    </w:lvl>
    <w:lvl w:ilvl="1" w:tplc="14D2FD2A" w:tentative="1">
      <w:start w:val="1"/>
      <w:numFmt w:val="lowerLetter"/>
      <w:lvlText w:val="%2."/>
      <w:lvlJc w:val="left"/>
      <w:pPr>
        <w:ind w:left="1440" w:hanging="360"/>
      </w:pPr>
    </w:lvl>
    <w:lvl w:ilvl="2" w:tplc="EBB88C14" w:tentative="1">
      <w:start w:val="1"/>
      <w:numFmt w:val="lowerRoman"/>
      <w:lvlText w:val="%3."/>
      <w:lvlJc w:val="right"/>
      <w:pPr>
        <w:ind w:left="2160" w:hanging="180"/>
      </w:pPr>
    </w:lvl>
    <w:lvl w:ilvl="3" w:tplc="4770084C" w:tentative="1">
      <w:start w:val="1"/>
      <w:numFmt w:val="decimal"/>
      <w:lvlText w:val="%4."/>
      <w:lvlJc w:val="left"/>
      <w:pPr>
        <w:ind w:left="2880" w:hanging="360"/>
      </w:pPr>
    </w:lvl>
    <w:lvl w:ilvl="4" w:tplc="AF34090E" w:tentative="1">
      <w:start w:val="1"/>
      <w:numFmt w:val="lowerLetter"/>
      <w:lvlText w:val="%5."/>
      <w:lvlJc w:val="left"/>
      <w:pPr>
        <w:ind w:left="3600" w:hanging="360"/>
      </w:pPr>
    </w:lvl>
    <w:lvl w:ilvl="5" w:tplc="A808CF2E" w:tentative="1">
      <w:start w:val="1"/>
      <w:numFmt w:val="lowerRoman"/>
      <w:lvlText w:val="%6."/>
      <w:lvlJc w:val="right"/>
      <w:pPr>
        <w:ind w:left="4320" w:hanging="180"/>
      </w:pPr>
    </w:lvl>
    <w:lvl w:ilvl="6" w:tplc="97F04F14" w:tentative="1">
      <w:start w:val="1"/>
      <w:numFmt w:val="decimal"/>
      <w:lvlText w:val="%7."/>
      <w:lvlJc w:val="left"/>
      <w:pPr>
        <w:ind w:left="5040" w:hanging="360"/>
      </w:pPr>
    </w:lvl>
    <w:lvl w:ilvl="7" w:tplc="3724BA66" w:tentative="1">
      <w:start w:val="1"/>
      <w:numFmt w:val="lowerLetter"/>
      <w:lvlText w:val="%8."/>
      <w:lvlJc w:val="left"/>
      <w:pPr>
        <w:ind w:left="5760" w:hanging="360"/>
      </w:pPr>
    </w:lvl>
    <w:lvl w:ilvl="8" w:tplc="8AECF20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ECC7CF4">
      <w:start w:val="1"/>
      <w:numFmt w:val="decimal"/>
      <w:lvlText w:val="%1."/>
      <w:lvlJc w:val="left"/>
      <w:pPr>
        <w:ind w:left="360" w:hanging="360"/>
      </w:pPr>
      <w:rPr>
        <w:rFonts w:hint="default"/>
      </w:rPr>
    </w:lvl>
    <w:lvl w:ilvl="1" w:tplc="1662191A" w:tentative="1">
      <w:start w:val="1"/>
      <w:numFmt w:val="lowerLetter"/>
      <w:lvlText w:val="%2."/>
      <w:lvlJc w:val="left"/>
      <w:pPr>
        <w:ind w:left="1080" w:hanging="360"/>
      </w:pPr>
    </w:lvl>
    <w:lvl w:ilvl="2" w:tplc="39B082FA" w:tentative="1">
      <w:start w:val="1"/>
      <w:numFmt w:val="lowerRoman"/>
      <w:lvlText w:val="%3."/>
      <w:lvlJc w:val="right"/>
      <w:pPr>
        <w:ind w:left="1800" w:hanging="180"/>
      </w:pPr>
    </w:lvl>
    <w:lvl w:ilvl="3" w:tplc="389E806E" w:tentative="1">
      <w:start w:val="1"/>
      <w:numFmt w:val="decimal"/>
      <w:lvlText w:val="%4."/>
      <w:lvlJc w:val="left"/>
      <w:pPr>
        <w:ind w:left="2520" w:hanging="360"/>
      </w:pPr>
    </w:lvl>
    <w:lvl w:ilvl="4" w:tplc="8E70E77E" w:tentative="1">
      <w:start w:val="1"/>
      <w:numFmt w:val="lowerLetter"/>
      <w:lvlText w:val="%5."/>
      <w:lvlJc w:val="left"/>
      <w:pPr>
        <w:ind w:left="3240" w:hanging="360"/>
      </w:pPr>
    </w:lvl>
    <w:lvl w:ilvl="5" w:tplc="5F9A115C" w:tentative="1">
      <w:start w:val="1"/>
      <w:numFmt w:val="lowerRoman"/>
      <w:lvlText w:val="%6."/>
      <w:lvlJc w:val="right"/>
      <w:pPr>
        <w:ind w:left="3960" w:hanging="180"/>
      </w:pPr>
    </w:lvl>
    <w:lvl w:ilvl="6" w:tplc="5B86A2D8" w:tentative="1">
      <w:start w:val="1"/>
      <w:numFmt w:val="decimal"/>
      <w:lvlText w:val="%7."/>
      <w:lvlJc w:val="left"/>
      <w:pPr>
        <w:ind w:left="4680" w:hanging="360"/>
      </w:pPr>
    </w:lvl>
    <w:lvl w:ilvl="7" w:tplc="E220A25E" w:tentative="1">
      <w:start w:val="1"/>
      <w:numFmt w:val="lowerLetter"/>
      <w:lvlText w:val="%8."/>
      <w:lvlJc w:val="left"/>
      <w:pPr>
        <w:ind w:left="5400" w:hanging="360"/>
      </w:pPr>
    </w:lvl>
    <w:lvl w:ilvl="8" w:tplc="8716BD8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22A7E30">
      <w:start w:val="1"/>
      <w:numFmt w:val="lowerRoman"/>
      <w:lvlText w:val="(%1)"/>
      <w:lvlJc w:val="left"/>
      <w:pPr>
        <w:ind w:left="1080" w:hanging="720"/>
      </w:pPr>
      <w:rPr>
        <w:rFonts w:hint="default"/>
      </w:rPr>
    </w:lvl>
    <w:lvl w:ilvl="1" w:tplc="9268073A" w:tentative="1">
      <w:start w:val="1"/>
      <w:numFmt w:val="lowerLetter"/>
      <w:lvlText w:val="%2."/>
      <w:lvlJc w:val="left"/>
      <w:pPr>
        <w:ind w:left="1440" w:hanging="360"/>
      </w:pPr>
    </w:lvl>
    <w:lvl w:ilvl="2" w:tplc="B94E683E" w:tentative="1">
      <w:start w:val="1"/>
      <w:numFmt w:val="lowerRoman"/>
      <w:lvlText w:val="%3."/>
      <w:lvlJc w:val="right"/>
      <w:pPr>
        <w:ind w:left="2160" w:hanging="180"/>
      </w:pPr>
    </w:lvl>
    <w:lvl w:ilvl="3" w:tplc="A48064DA" w:tentative="1">
      <w:start w:val="1"/>
      <w:numFmt w:val="decimal"/>
      <w:lvlText w:val="%4."/>
      <w:lvlJc w:val="left"/>
      <w:pPr>
        <w:ind w:left="2880" w:hanging="360"/>
      </w:pPr>
    </w:lvl>
    <w:lvl w:ilvl="4" w:tplc="6CBE2C4A" w:tentative="1">
      <w:start w:val="1"/>
      <w:numFmt w:val="lowerLetter"/>
      <w:lvlText w:val="%5."/>
      <w:lvlJc w:val="left"/>
      <w:pPr>
        <w:ind w:left="3600" w:hanging="360"/>
      </w:pPr>
    </w:lvl>
    <w:lvl w:ilvl="5" w:tplc="83249DC8" w:tentative="1">
      <w:start w:val="1"/>
      <w:numFmt w:val="lowerRoman"/>
      <w:lvlText w:val="%6."/>
      <w:lvlJc w:val="right"/>
      <w:pPr>
        <w:ind w:left="4320" w:hanging="180"/>
      </w:pPr>
    </w:lvl>
    <w:lvl w:ilvl="6" w:tplc="6854CF0C" w:tentative="1">
      <w:start w:val="1"/>
      <w:numFmt w:val="decimal"/>
      <w:lvlText w:val="%7."/>
      <w:lvlJc w:val="left"/>
      <w:pPr>
        <w:ind w:left="5040" w:hanging="360"/>
      </w:pPr>
    </w:lvl>
    <w:lvl w:ilvl="7" w:tplc="9814AAC4" w:tentative="1">
      <w:start w:val="1"/>
      <w:numFmt w:val="lowerLetter"/>
      <w:lvlText w:val="%8."/>
      <w:lvlJc w:val="left"/>
      <w:pPr>
        <w:ind w:left="5760" w:hanging="360"/>
      </w:pPr>
    </w:lvl>
    <w:lvl w:ilvl="8" w:tplc="B6A420E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4A8797A">
      <w:start w:val="1"/>
      <w:numFmt w:val="decimal"/>
      <w:lvlText w:val="%1."/>
      <w:lvlJc w:val="left"/>
      <w:pPr>
        <w:ind w:left="360" w:hanging="360"/>
      </w:pPr>
      <w:rPr>
        <w:rFonts w:hint="default"/>
      </w:rPr>
    </w:lvl>
    <w:lvl w:ilvl="1" w:tplc="CB6C780E" w:tentative="1">
      <w:start w:val="1"/>
      <w:numFmt w:val="lowerLetter"/>
      <w:lvlText w:val="%2."/>
      <w:lvlJc w:val="left"/>
      <w:pPr>
        <w:ind w:left="1080" w:hanging="360"/>
      </w:pPr>
    </w:lvl>
    <w:lvl w:ilvl="2" w:tplc="3CFAA282" w:tentative="1">
      <w:start w:val="1"/>
      <w:numFmt w:val="lowerRoman"/>
      <w:lvlText w:val="%3."/>
      <w:lvlJc w:val="right"/>
      <w:pPr>
        <w:ind w:left="1800" w:hanging="180"/>
      </w:pPr>
    </w:lvl>
    <w:lvl w:ilvl="3" w:tplc="ECF6349C" w:tentative="1">
      <w:start w:val="1"/>
      <w:numFmt w:val="decimal"/>
      <w:lvlText w:val="%4."/>
      <w:lvlJc w:val="left"/>
      <w:pPr>
        <w:ind w:left="2520" w:hanging="360"/>
      </w:pPr>
    </w:lvl>
    <w:lvl w:ilvl="4" w:tplc="CD2C9F42" w:tentative="1">
      <w:start w:val="1"/>
      <w:numFmt w:val="lowerLetter"/>
      <w:lvlText w:val="%5."/>
      <w:lvlJc w:val="left"/>
      <w:pPr>
        <w:ind w:left="3240" w:hanging="360"/>
      </w:pPr>
    </w:lvl>
    <w:lvl w:ilvl="5" w:tplc="548032E0" w:tentative="1">
      <w:start w:val="1"/>
      <w:numFmt w:val="lowerRoman"/>
      <w:lvlText w:val="%6."/>
      <w:lvlJc w:val="right"/>
      <w:pPr>
        <w:ind w:left="3960" w:hanging="180"/>
      </w:pPr>
    </w:lvl>
    <w:lvl w:ilvl="6" w:tplc="47FAC4FA" w:tentative="1">
      <w:start w:val="1"/>
      <w:numFmt w:val="decimal"/>
      <w:lvlText w:val="%7."/>
      <w:lvlJc w:val="left"/>
      <w:pPr>
        <w:ind w:left="4680" w:hanging="360"/>
      </w:pPr>
    </w:lvl>
    <w:lvl w:ilvl="7" w:tplc="39DCF5D6" w:tentative="1">
      <w:start w:val="1"/>
      <w:numFmt w:val="lowerLetter"/>
      <w:lvlText w:val="%8."/>
      <w:lvlJc w:val="left"/>
      <w:pPr>
        <w:ind w:left="5400" w:hanging="360"/>
      </w:pPr>
    </w:lvl>
    <w:lvl w:ilvl="8" w:tplc="CBF0533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63C3B9E">
      <w:start w:val="1"/>
      <w:numFmt w:val="decimal"/>
      <w:lvlText w:val="%1."/>
      <w:lvlJc w:val="left"/>
      <w:pPr>
        <w:ind w:left="360" w:hanging="360"/>
      </w:pPr>
      <w:rPr>
        <w:rFonts w:hint="default"/>
      </w:rPr>
    </w:lvl>
    <w:lvl w:ilvl="1" w:tplc="A9C44860" w:tentative="1">
      <w:start w:val="1"/>
      <w:numFmt w:val="lowerLetter"/>
      <w:lvlText w:val="%2."/>
      <w:lvlJc w:val="left"/>
      <w:pPr>
        <w:ind w:left="1080" w:hanging="360"/>
      </w:pPr>
    </w:lvl>
    <w:lvl w:ilvl="2" w:tplc="0CD8FCD6" w:tentative="1">
      <w:start w:val="1"/>
      <w:numFmt w:val="lowerRoman"/>
      <w:lvlText w:val="%3."/>
      <w:lvlJc w:val="right"/>
      <w:pPr>
        <w:ind w:left="1800" w:hanging="180"/>
      </w:pPr>
    </w:lvl>
    <w:lvl w:ilvl="3" w:tplc="42CC1CAC" w:tentative="1">
      <w:start w:val="1"/>
      <w:numFmt w:val="decimal"/>
      <w:lvlText w:val="%4."/>
      <w:lvlJc w:val="left"/>
      <w:pPr>
        <w:ind w:left="2520" w:hanging="360"/>
      </w:pPr>
    </w:lvl>
    <w:lvl w:ilvl="4" w:tplc="74BCDAC8" w:tentative="1">
      <w:start w:val="1"/>
      <w:numFmt w:val="lowerLetter"/>
      <w:lvlText w:val="%5."/>
      <w:lvlJc w:val="left"/>
      <w:pPr>
        <w:ind w:left="3240" w:hanging="360"/>
      </w:pPr>
    </w:lvl>
    <w:lvl w:ilvl="5" w:tplc="D8ACF638" w:tentative="1">
      <w:start w:val="1"/>
      <w:numFmt w:val="lowerRoman"/>
      <w:lvlText w:val="%6."/>
      <w:lvlJc w:val="right"/>
      <w:pPr>
        <w:ind w:left="3960" w:hanging="180"/>
      </w:pPr>
    </w:lvl>
    <w:lvl w:ilvl="6" w:tplc="59D6E82C" w:tentative="1">
      <w:start w:val="1"/>
      <w:numFmt w:val="decimal"/>
      <w:lvlText w:val="%7."/>
      <w:lvlJc w:val="left"/>
      <w:pPr>
        <w:ind w:left="4680" w:hanging="360"/>
      </w:pPr>
    </w:lvl>
    <w:lvl w:ilvl="7" w:tplc="6F26660E" w:tentative="1">
      <w:start w:val="1"/>
      <w:numFmt w:val="lowerLetter"/>
      <w:lvlText w:val="%8."/>
      <w:lvlJc w:val="left"/>
      <w:pPr>
        <w:ind w:left="5400" w:hanging="360"/>
      </w:pPr>
    </w:lvl>
    <w:lvl w:ilvl="8" w:tplc="A3DA5996"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3"/>
  </w:num>
  <w:num w:numId="12">
    <w:abstractNumId w:val="28"/>
  </w:num>
  <w:num w:numId="13">
    <w:abstractNumId w:val="30"/>
  </w:num>
  <w:num w:numId="14">
    <w:abstractNumId w:val="32"/>
  </w:num>
  <w:num w:numId="15">
    <w:abstractNumId w:val="25"/>
  </w:num>
  <w:num w:numId="16">
    <w:abstractNumId w:val="9"/>
  </w:num>
  <w:num w:numId="17">
    <w:abstractNumId w:val="34"/>
  </w:num>
  <w:num w:numId="18">
    <w:abstractNumId w:val="31"/>
  </w:num>
  <w:num w:numId="19">
    <w:abstractNumId w:val="18"/>
  </w:num>
  <w:num w:numId="20">
    <w:abstractNumId w:val="26"/>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4"/>
  </w:num>
  <w:num w:numId="40">
    <w:abstractNumId w:val="29"/>
  </w:num>
  <w:num w:numId="4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6A"/>
    <w:rsid w:val="000429B6"/>
    <w:rsid w:val="000B2550"/>
    <w:rsid w:val="000E7880"/>
    <w:rsid w:val="001174E2"/>
    <w:rsid w:val="001E1592"/>
    <w:rsid w:val="00323248"/>
    <w:rsid w:val="003C3335"/>
    <w:rsid w:val="004F0BFC"/>
    <w:rsid w:val="0051026F"/>
    <w:rsid w:val="005742CD"/>
    <w:rsid w:val="0075749A"/>
    <w:rsid w:val="0081136C"/>
    <w:rsid w:val="00855EA5"/>
    <w:rsid w:val="008B085C"/>
    <w:rsid w:val="00B6176A"/>
    <w:rsid w:val="00BA485D"/>
    <w:rsid w:val="00D47146"/>
    <w:rsid w:val="00D60102"/>
    <w:rsid w:val="00DD5A6C"/>
    <w:rsid w:val="00E74591"/>
    <w:rsid w:val="00FB2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1A9C"/>
  <w15:docId w15:val="{1AB82476-1932-4A1F-9762-5990F179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Assessment contact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4559</RACS_x0020_ID>
    <Approved_x0020_Provider xmlns="a8338b6e-77a6-4851-82b6-98166143ffdd">St Vincent's Care Services Ltd</Approved_x0020_Provider>
    <Management_x0020_Company_x0020_ID xmlns="a8338b6e-77a6-4851-82b6-98166143ffdd">283C6BB3-74AB-EA11-8E5D-005056922186</Management_x0020_Company_x0020_ID>
    <Home xmlns="a8338b6e-77a6-4851-82b6-98166143ffdd">St Vincent's Care Services Werribee</Home>
    <Signed xmlns="a8338b6e-77a6-4851-82b6-98166143ffdd" xsi:nil="true"/>
    <Uploaded xmlns="a8338b6e-77a6-4851-82b6-98166143ffdd">true</Uploaded>
    <Management_x0020_Company xmlns="a8338b6e-77a6-4851-82b6-98166143ffdd">St Vincent's Care Services Ltd Vic</Management_x0020_Company>
    <Doc_x0020_Date xmlns="a8338b6e-77a6-4851-82b6-98166143ffdd">2021-06-16T05:04:53+00:00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E66A8904-BF2F-E711-A074-005056922186</Home_x0020_ID>
    <State xmlns="a8338b6e-77a6-4851-82b6-98166143ffdd">VIC</State>
    <Doc_x0020_Sent_Received_x0020_Date xmlns="a8338b6e-77a6-4851-82b6-98166143ffdd">2021-06-16T00:00:00+00:00</Doc_x0020_Sent_Received_x0020_Date>
    <Activity_x0020_ID xmlns="a8338b6e-77a6-4851-82b6-98166143ffdd">C998777E-0B68-EA11-9E51-005056922186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7AD0-AC02-4FC9-8400-6F8C7CDA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2201E0ED-83E0-42BE-80E6-ADDADFDA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2021-06-18T02:54:00Z</dcterms:created>
  <dcterms:modified xsi:type="dcterms:W3CDTF">2021-06-18T02:54:00Z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