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5C7B5CF"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A09DB" w:rsidRPr="00EA09DB">
        <w:rPr>
          <w:rFonts w:ascii="Arial Black" w:hAnsi="Arial Black"/>
        </w:rPr>
        <w:t>SummitCare Penrith</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4A05322" w:rsidR="001E6954" w:rsidRPr="003C6EC2" w:rsidRDefault="0076486D" w:rsidP="001E6954">
      <w:pPr>
        <w:tabs>
          <w:tab w:val="left" w:pos="2127"/>
        </w:tabs>
        <w:spacing w:before="120"/>
        <w:rPr>
          <w:rFonts w:eastAsia="Calibri"/>
          <w:color w:val="FFFFFF" w:themeColor="background1"/>
          <w:sz w:val="28"/>
          <w:szCs w:val="56"/>
          <w:lang w:eastAsia="en-US"/>
        </w:rPr>
      </w:pPr>
      <w:r w:rsidRPr="0076486D">
        <w:rPr>
          <w:color w:val="FFFFFF" w:themeColor="background1"/>
          <w:sz w:val="28"/>
        </w:rPr>
        <w:t>366 Jamison St</w:t>
      </w:r>
      <w:r w:rsidR="001E6954" w:rsidRPr="003C6EC2">
        <w:rPr>
          <w:color w:val="FFFFFF" w:themeColor="background1"/>
          <w:sz w:val="28"/>
        </w:rPr>
        <w:br/>
      </w:r>
      <w:r w:rsidRPr="0076486D">
        <w:rPr>
          <w:color w:val="FFFFFF" w:themeColor="background1"/>
          <w:sz w:val="28"/>
        </w:rPr>
        <w:t xml:space="preserve">JAMISONTOWN </w:t>
      </w:r>
      <w:r>
        <w:rPr>
          <w:color w:val="FFFFFF" w:themeColor="background1"/>
          <w:sz w:val="28"/>
        </w:rPr>
        <w:t>NSW</w:t>
      </w:r>
      <w:r w:rsidR="001E6954" w:rsidRPr="003C6EC2">
        <w:rPr>
          <w:color w:val="FFFFFF" w:themeColor="background1"/>
          <w:sz w:val="28"/>
        </w:rPr>
        <w:t xml:space="preserve"> </w:t>
      </w:r>
      <w:r w:rsidRPr="0076486D">
        <w:rPr>
          <w:color w:val="FFFFFF" w:themeColor="background1"/>
          <w:sz w:val="28"/>
        </w:rPr>
        <w:t>2750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Pr="0076486D">
        <w:rPr>
          <w:rFonts w:eastAsia="Calibri"/>
          <w:color w:val="FFFFFF" w:themeColor="background1"/>
          <w:sz w:val="28"/>
          <w:szCs w:val="56"/>
          <w:lang w:eastAsia="en-US"/>
        </w:rPr>
        <w:t>02 4721 2512</w:t>
      </w:r>
    </w:p>
    <w:p w14:paraId="1CD9B515" w14:textId="7E2CD74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6486D">
        <w:rPr>
          <w:rFonts w:eastAsia="Calibri"/>
          <w:color w:val="FFFFFF" w:themeColor="background1"/>
          <w:sz w:val="28"/>
          <w:szCs w:val="56"/>
          <w:lang w:eastAsia="en-US"/>
        </w:rPr>
        <w:t>0522</w:t>
      </w:r>
    </w:p>
    <w:p w14:paraId="45B95749" w14:textId="67A9EEF2"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0076486D" w:rsidRPr="0076486D">
        <w:t xml:space="preserve"> </w:t>
      </w:r>
      <w:r w:rsidR="0076486D" w:rsidRPr="0076486D">
        <w:rPr>
          <w:rFonts w:eastAsia="Calibri"/>
          <w:color w:val="FFFFFF" w:themeColor="background1"/>
          <w:sz w:val="28"/>
          <w:szCs w:val="56"/>
          <w:lang w:eastAsia="en-US"/>
        </w:rPr>
        <w:t>St Marys Gardens Aged Care Centre Pty Limited</w:t>
      </w:r>
    </w:p>
    <w:p w14:paraId="7256631C" w14:textId="06F564B9" w:rsidR="001E6954" w:rsidRPr="003C6EC2" w:rsidRDefault="0076486D" w:rsidP="001E6954">
      <w:pPr>
        <w:tabs>
          <w:tab w:val="left" w:pos="2127"/>
        </w:tabs>
        <w:spacing w:before="120"/>
        <w:rPr>
          <w:color w:val="FFFFFF" w:themeColor="background1"/>
          <w:sz w:val="22"/>
        </w:rPr>
      </w:pPr>
      <w:r>
        <w:rPr>
          <w:rFonts w:eastAsia="Calibri"/>
          <w:b/>
          <w:color w:val="FFFFFF" w:themeColor="background1"/>
          <w:sz w:val="28"/>
          <w:szCs w:val="56"/>
          <w:lang w:eastAsia="en-US"/>
        </w:rPr>
        <w:t xml:space="preserve">Site Audit </w:t>
      </w:r>
      <w:r w:rsidR="001E6954" w:rsidRPr="003C6EC2">
        <w:rPr>
          <w:rFonts w:eastAsia="Calibri"/>
          <w:b/>
          <w:color w:val="FFFFFF" w:themeColor="background1"/>
          <w:sz w:val="28"/>
          <w:szCs w:val="56"/>
          <w:lang w:eastAsia="en-US"/>
        </w:rPr>
        <w:t>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10-13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284573C3" w14:textId="35247958" w:rsidR="001E6954" w:rsidRPr="00254F7F" w:rsidRDefault="001E6954" w:rsidP="003C6EC2">
            <w:pPr>
              <w:keepNext/>
              <w:spacing w:before="40" w:after="40" w:line="240" w:lineRule="auto"/>
              <w:jc w:val="right"/>
              <w:rPr>
                <w:b/>
                <w:bCs/>
                <w:iCs/>
                <w:color w:val="auto"/>
                <w:szCs w:val="40"/>
              </w:rPr>
            </w:pPr>
            <w:r w:rsidRPr="00254F7F">
              <w:rPr>
                <w:b/>
                <w:bCs/>
                <w:iCs/>
                <w:color w:val="auto"/>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34FF331"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3D3190EB"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31915359"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2F375E37"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7A26387F"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1DA5C299"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B27222C" w:rsidR="001E6954" w:rsidRPr="00254F7F" w:rsidRDefault="001E6954" w:rsidP="003C6EC2">
            <w:pPr>
              <w:keepNext/>
              <w:spacing w:before="40" w:after="40" w:line="240" w:lineRule="auto"/>
              <w:jc w:val="right"/>
              <w:rPr>
                <w:b/>
                <w:color w:val="auto"/>
              </w:rPr>
            </w:pPr>
            <w:r w:rsidRPr="00254F7F">
              <w:rPr>
                <w:b/>
                <w:bCs/>
                <w:iCs/>
                <w:color w:val="auto"/>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756F3D6"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4DD52A57"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05C61E08"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1C7AC4E4"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2CE02A35"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77A84E8" w:rsidR="001E6954" w:rsidRPr="00254F7F" w:rsidRDefault="001E6954" w:rsidP="003C6EC2">
            <w:pPr>
              <w:keepNext/>
              <w:spacing w:before="40" w:after="40" w:line="240" w:lineRule="auto"/>
              <w:jc w:val="right"/>
              <w:rPr>
                <w:b/>
                <w:color w:val="auto"/>
              </w:rPr>
            </w:pPr>
            <w:r w:rsidRPr="00254F7F">
              <w:rPr>
                <w:b/>
                <w:bCs/>
                <w:iCs/>
                <w:color w:val="auto"/>
                <w:szCs w:val="40"/>
              </w:rPr>
              <w:t>Non-compliant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23BAEA34" w:rsidR="001E6954" w:rsidRPr="00254F7F" w:rsidRDefault="001E6954" w:rsidP="004C55D8">
            <w:pPr>
              <w:spacing w:before="40" w:after="40" w:line="240" w:lineRule="auto"/>
              <w:ind w:left="-107"/>
              <w:jc w:val="right"/>
              <w:rPr>
                <w:color w:val="auto"/>
              </w:rPr>
            </w:pPr>
            <w:r w:rsidRPr="00254F7F">
              <w:rPr>
                <w:bCs/>
                <w:iCs/>
                <w:color w:val="auto"/>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77FB8747" w:rsidR="001E6954" w:rsidRPr="00254F7F" w:rsidRDefault="001E6954" w:rsidP="00463EF3">
            <w:pPr>
              <w:spacing w:before="40" w:after="40" w:line="240" w:lineRule="auto"/>
              <w:jc w:val="right"/>
              <w:rPr>
                <w:color w:val="auto"/>
              </w:rPr>
            </w:pPr>
            <w:r w:rsidRPr="00254F7F">
              <w:rPr>
                <w:bCs/>
                <w:iCs/>
                <w:color w:val="auto"/>
                <w:szCs w:val="40"/>
              </w:rPr>
              <w:t>Complian</w:t>
            </w:r>
            <w:r w:rsidR="00FB49B2" w:rsidRPr="00254F7F">
              <w:rPr>
                <w:bCs/>
                <w:iCs/>
                <w:color w:val="auto"/>
                <w:szCs w:val="40"/>
              </w:rPr>
              <w:t>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EC002C1"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54B7895B"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201D584E"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1736753E"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1F3C77CF"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DCD0116" w:rsidR="001E6954" w:rsidRPr="00254F7F" w:rsidRDefault="001E6954" w:rsidP="003C6EC2">
            <w:pPr>
              <w:keepNext/>
              <w:spacing w:before="40" w:after="40" w:line="240" w:lineRule="auto"/>
              <w:jc w:val="right"/>
              <w:rPr>
                <w:b/>
                <w:color w:val="auto"/>
              </w:rPr>
            </w:pPr>
            <w:r w:rsidRPr="00254F7F">
              <w:rPr>
                <w:b/>
                <w:bCs/>
                <w:iCs/>
                <w:color w:val="auto"/>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CAF8E5E"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5F5A336"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5B831A38"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4F91BABF"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4B61A83"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7923E75B"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6B1349" w:rsidRDefault="001E6954" w:rsidP="004C55D8">
            <w:pPr>
              <w:spacing w:before="40" w:after="40" w:line="240" w:lineRule="auto"/>
              <w:ind w:left="318" w:hanging="7"/>
            </w:pPr>
            <w:r w:rsidRPr="006B1349">
              <w:t>Requirement 4(3)(g)</w:t>
            </w:r>
          </w:p>
        </w:tc>
        <w:tc>
          <w:tcPr>
            <w:tcW w:w="1058" w:type="pct"/>
            <w:shd w:val="clear" w:color="auto" w:fill="auto"/>
          </w:tcPr>
          <w:p w14:paraId="64B2C8A8" w14:textId="716F911B"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6B1349" w:rsidRDefault="001E6954" w:rsidP="003C6EC2">
            <w:pPr>
              <w:keepNext/>
              <w:spacing w:before="40" w:after="40" w:line="240" w:lineRule="auto"/>
              <w:rPr>
                <w:b/>
              </w:rPr>
            </w:pPr>
            <w:r w:rsidRPr="006B1349">
              <w:rPr>
                <w:b/>
              </w:rPr>
              <w:t>Standard 5 Organisation’s service environment</w:t>
            </w:r>
          </w:p>
        </w:tc>
        <w:tc>
          <w:tcPr>
            <w:tcW w:w="1058" w:type="pct"/>
            <w:shd w:val="clear" w:color="auto" w:fill="auto"/>
          </w:tcPr>
          <w:p w14:paraId="71587A91" w14:textId="14A1E448" w:rsidR="001E6954" w:rsidRPr="00254F7F" w:rsidRDefault="001E6954" w:rsidP="003C6EC2">
            <w:pPr>
              <w:keepNext/>
              <w:spacing w:before="40" w:after="40" w:line="240" w:lineRule="auto"/>
              <w:jc w:val="right"/>
              <w:rPr>
                <w:b/>
                <w:color w:val="auto"/>
              </w:rPr>
            </w:pPr>
            <w:r w:rsidRPr="00254F7F">
              <w:rPr>
                <w:b/>
                <w:bCs/>
                <w:iCs/>
                <w:color w:val="auto"/>
                <w:szCs w:val="40"/>
              </w:rPr>
              <w:t>Non-compliant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6B1349" w:rsidRDefault="001E6954" w:rsidP="004C55D8">
            <w:pPr>
              <w:spacing w:before="40" w:after="40" w:line="240" w:lineRule="auto"/>
              <w:ind w:left="318" w:hanging="7"/>
            </w:pPr>
            <w:r w:rsidRPr="006B1349">
              <w:t>Requirement 5(3)(a)</w:t>
            </w:r>
          </w:p>
        </w:tc>
        <w:tc>
          <w:tcPr>
            <w:tcW w:w="1058" w:type="pct"/>
            <w:shd w:val="clear" w:color="auto" w:fill="auto"/>
          </w:tcPr>
          <w:p w14:paraId="5636052F" w14:textId="21BF58C1"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6B1349" w:rsidRDefault="001E6954" w:rsidP="004C55D8">
            <w:pPr>
              <w:spacing w:before="40" w:after="40" w:line="240" w:lineRule="auto"/>
              <w:ind w:left="318" w:hanging="7"/>
            </w:pPr>
            <w:r w:rsidRPr="006B1349">
              <w:t>Requirement 5(3)(b)</w:t>
            </w:r>
          </w:p>
        </w:tc>
        <w:tc>
          <w:tcPr>
            <w:tcW w:w="1058" w:type="pct"/>
            <w:shd w:val="clear" w:color="auto" w:fill="auto"/>
          </w:tcPr>
          <w:p w14:paraId="4403F523" w14:textId="124F8AAF" w:rsidR="001E6954" w:rsidRPr="00254F7F" w:rsidRDefault="001E6954" w:rsidP="00463EF3">
            <w:pPr>
              <w:spacing w:before="40" w:after="40" w:line="240" w:lineRule="auto"/>
              <w:jc w:val="right"/>
              <w:rPr>
                <w:color w:val="auto"/>
              </w:rPr>
            </w:pPr>
            <w:r w:rsidRPr="00254F7F">
              <w:rPr>
                <w:bCs/>
                <w:iCs/>
                <w:color w:val="auto"/>
                <w:szCs w:val="40"/>
              </w:rPr>
              <w:t>Non-compliant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6B1349" w:rsidRDefault="001E6954" w:rsidP="004C55D8">
            <w:pPr>
              <w:spacing w:before="40" w:after="40" w:line="240" w:lineRule="auto"/>
              <w:ind w:left="318" w:hanging="7"/>
            </w:pPr>
            <w:r w:rsidRPr="006B1349">
              <w:t>Requirement 5(3)(c)</w:t>
            </w:r>
          </w:p>
        </w:tc>
        <w:tc>
          <w:tcPr>
            <w:tcW w:w="1058" w:type="pct"/>
            <w:shd w:val="clear" w:color="auto" w:fill="auto"/>
          </w:tcPr>
          <w:p w14:paraId="2AB704D9" w14:textId="601EAD2C"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6B1349" w:rsidRDefault="001E6954" w:rsidP="003C6EC2">
            <w:pPr>
              <w:keepNext/>
              <w:spacing w:before="40" w:after="40" w:line="240" w:lineRule="auto"/>
              <w:rPr>
                <w:b/>
              </w:rPr>
            </w:pPr>
            <w:r w:rsidRPr="006B1349">
              <w:rPr>
                <w:b/>
              </w:rPr>
              <w:t>Standard 6 Feedback and complaints</w:t>
            </w:r>
          </w:p>
        </w:tc>
        <w:tc>
          <w:tcPr>
            <w:tcW w:w="1058" w:type="pct"/>
            <w:shd w:val="clear" w:color="auto" w:fill="auto"/>
          </w:tcPr>
          <w:p w14:paraId="682A744A" w14:textId="524E0E02" w:rsidR="001E6954" w:rsidRPr="00254F7F" w:rsidRDefault="001E6954" w:rsidP="003C6EC2">
            <w:pPr>
              <w:keepNext/>
              <w:spacing w:before="40" w:after="40" w:line="240" w:lineRule="auto"/>
              <w:jc w:val="right"/>
              <w:rPr>
                <w:b/>
                <w:color w:val="auto"/>
              </w:rPr>
            </w:pPr>
            <w:r w:rsidRPr="00254F7F">
              <w:rPr>
                <w:b/>
                <w:bCs/>
                <w:iCs/>
                <w:color w:val="auto"/>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6B1349" w:rsidRDefault="001E6954" w:rsidP="004C55D8">
            <w:pPr>
              <w:spacing w:before="40" w:after="40" w:line="240" w:lineRule="auto"/>
              <w:ind w:left="318" w:hanging="7"/>
            </w:pPr>
            <w:r w:rsidRPr="006B1349">
              <w:t>Requirement 6(3)(a)</w:t>
            </w:r>
          </w:p>
        </w:tc>
        <w:tc>
          <w:tcPr>
            <w:tcW w:w="1058" w:type="pct"/>
            <w:shd w:val="clear" w:color="auto" w:fill="auto"/>
          </w:tcPr>
          <w:p w14:paraId="4CCE65F5" w14:textId="13E64E46"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6B1349" w:rsidRDefault="001E6954" w:rsidP="004C55D8">
            <w:pPr>
              <w:spacing w:before="40" w:after="40" w:line="240" w:lineRule="auto"/>
              <w:ind w:left="318" w:hanging="7"/>
            </w:pPr>
            <w:r w:rsidRPr="006B1349">
              <w:lastRenderedPageBreak/>
              <w:t>Requirement 6(3)(b)</w:t>
            </w:r>
          </w:p>
        </w:tc>
        <w:tc>
          <w:tcPr>
            <w:tcW w:w="1058" w:type="pct"/>
            <w:shd w:val="clear" w:color="auto" w:fill="auto"/>
          </w:tcPr>
          <w:p w14:paraId="40069490" w14:textId="3DF71A83"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6B1349" w:rsidRDefault="001E6954" w:rsidP="004C55D8">
            <w:pPr>
              <w:spacing w:before="40" w:after="40" w:line="240" w:lineRule="auto"/>
              <w:ind w:left="318" w:hanging="7"/>
            </w:pPr>
            <w:r w:rsidRPr="006B1349">
              <w:t>Requirement 6(3)(c)</w:t>
            </w:r>
          </w:p>
        </w:tc>
        <w:tc>
          <w:tcPr>
            <w:tcW w:w="1058" w:type="pct"/>
            <w:shd w:val="clear" w:color="auto" w:fill="auto"/>
          </w:tcPr>
          <w:p w14:paraId="12A6ECE9" w14:textId="6841DDA2" w:rsidR="001E6954" w:rsidRPr="00254F7F" w:rsidRDefault="001E6954" w:rsidP="00463EF3">
            <w:pPr>
              <w:spacing w:before="40" w:after="40" w:line="240" w:lineRule="auto"/>
              <w:jc w:val="right"/>
              <w:rPr>
                <w:color w:val="auto"/>
              </w:rPr>
            </w:pPr>
            <w:r w:rsidRPr="00254F7F">
              <w:rPr>
                <w:bCs/>
                <w:iCs/>
                <w:color w:val="auto"/>
                <w:szCs w:val="40"/>
              </w:rPr>
              <w:t>Non-compliant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6B1349" w:rsidRDefault="001E6954" w:rsidP="004C55D8">
            <w:pPr>
              <w:spacing w:before="40" w:after="40" w:line="240" w:lineRule="auto"/>
              <w:ind w:left="318" w:hanging="7"/>
            </w:pPr>
            <w:r w:rsidRPr="006B1349">
              <w:t>Requirement 6(3)(d)</w:t>
            </w:r>
          </w:p>
        </w:tc>
        <w:tc>
          <w:tcPr>
            <w:tcW w:w="1058" w:type="pct"/>
            <w:shd w:val="clear" w:color="auto" w:fill="auto"/>
          </w:tcPr>
          <w:p w14:paraId="0DA3734B" w14:textId="4F82CEBC" w:rsidR="001E6954" w:rsidRPr="00254F7F" w:rsidRDefault="001E6954" w:rsidP="00463EF3">
            <w:pPr>
              <w:spacing w:before="40" w:after="40" w:line="240" w:lineRule="auto"/>
              <w:jc w:val="right"/>
              <w:rPr>
                <w:color w:val="auto"/>
              </w:rPr>
            </w:pPr>
            <w:r w:rsidRPr="00254F7F">
              <w:rPr>
                <w:bCs/>
                <w:iCs/>
                <w:color w:val="auto"/>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BC0F30C" w:rsidR="001E6954" w:rsidRPr="00254F7F" w:rsidRDefault="001E6954" w:rsidP="003C6EC2">
            <w:pPr>
              <w:keepNext/>
              <w:spacing w:before="40" w:after="40" w:line="240" w:lineRule="auto"/>
              <w:jc w:val="right"/>
              <w:rPr>
                <w:b/>
                <w:color w:val="auto"/>
              </w:rPr>
            </w:pPr>
            <w:r w:rsidRPr="00254F7F">
              <w:rPr>
                <w:b/>
                <w:bCs/>
                <w:iCs/>
                <w:color w:val="auto"/>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438FCEF"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94C340A"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5B754DF4"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3E3C802D"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6B1349" w:rsidRDefault="001E6954" w:rsidP="004C55D8">
            <w:pPr>
              <w:spacing w:before="40" w:after="40" w:line="240" w:lineRule="auto"/>
              <w:ind w:left="318" w:hanging="7"/>
            </w:pPr>
            <w:r w:rsidRPr="006B1349">
              <w:t>Requirement 7(3)(e)</w:t>
            </w:r>
          </w:p>
        </w:tc>
        <w:tc>
          <w:tcPr>
            <w:tcW w:w="1058" w:type="pct"/>
            <w:shd w:val="clear" w:color="auto" w:fill="auto"/>
          </w:tcPr>
          <w:p w14:paraId="4A423118" w14:textId="320E25D3"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6B1349" w:rsidRDefault="001E6954" w:rsidP="003C6EC2">
            <w:pPr>
              <w:keepNext/>
              <w:spacing w:before="40" w:after="40" w:line="240" w:lineRule="auto"/>
              <w:rPr>
                <w:b/>
              </w:rPr>
            </w:pPr>
            <w:r w:rsidRPr="006B1349">
              <w:rPr>
                <w:b/>
              </w:rPr>
              <w:t>Standard 8 Organisational governance</w:t>
            </w:r>
          </w:p>
        </w:tc>
        <w:tc>
          <w:tcPr>
            <w:tcW w:w="1058" w:type="pct"/>
            <w:shd w:val="clear" w:color="auto" w:fill="auto"/>
          </w:tcPr>
          <w:p w14:paraId="25B2F47A" w14:textId="5BAD812B" w:rsidR="001E6954" w:rsidRPr="00254F7F" w:rsidRDefault="001E6954" w:rsidP="003C6EC2">
            <w:pPr>
              <w:keepNext/>
              <w:spacing w:before="40" w:after="40" w:line="240" w:lineRule="auto"/>
              <w:jc w:val="right"/>
              <w:rPr>
                <w:b/>
                <w:color w:val="auto"/>
              </w:rPr>
            </w:pPr>
            <w:r w:rsidRPr="00254F7F">
              <w:rPr>
                <w:b/>
                <w:bCs/>
                <w:iCs/>
                <w:color w:val="auto"/>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6B1349" w:rsidRDefault="001E6954" w:rsidP="004C55D8">
            <w:pPr>
              <w:spacing w:before="40" w:after="40" w:line="240" w:lineRule="auto"/>
              <w:ind w:left="318" w:hanging="7"/>
            </w:pPr>
            <w:r w:rsidRPr="006B1349">
              <w:t>Requirement 8(3)(a)</w:t>
            </w:r>
          </w:p>
        </w:tc>
        <w:tc>
          <w:tcPr>
            <w:tcW w:w="1058" w:type="pct"/>
            <w:shd w:val="clear" w:color="auto" w:fill="auto"/>
          </w:tcPr>
          <w:p w14:paraId="2AA79591" w14:textId="63CDE392"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6B1349" w:rsidRDefault="001E6954" w:rsidP="004C55D8">
            <w:pPr>
              <w:spacing w:before="40" w:after="40" w:line="240" w:lineRule="auto"/>
              <w:ind w:left="318" w:hanging="7"/>
            </w:pPr>
            <w:r w:rsidRPr="006B1349">
              <w:t>Requirement 8(3)(b)</w:t>
            </w:r>
          </w:p>
        </w:tc>
        <w:tc>
          <w:tcPr>
            <w:tcW w:w="1058" w:type="pct"/>
            <w:shd w:val="clear" w:color="auto" w:fill="auto"/>
          </w:tcPr>
          <w:p w14:paraId="1BB76C08" w14:textId="6CA042A9"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6B1349" w:rsidRDefault="001E6954" w:rsidP="004C55D8">
            <w:pPr>
              <w:spacing w:before="40" w:after="40" w:line="240" w:lineRule="auto"/>
              <w:ind w:left="318" w:hanging="7"/>
            </w:pPr>
            <w:r w:rsidRPr="006B1349">
              <w:t>Requirement 8(3)(c)</w:t>
            </w:r>
          </w:p>
        </w:tc>
        <w:tc>
          <w:tcPr>
            <w:tcW w:w="1058" w:type="pct"/>
            <w:shd w:val="clear" w:color="auto" w:fill="auto"/>
          </w:tcPr>
          <w:p w14:paraId="594F9B52" w14:textId="201BEFA7" w:rsidR="001E6954" w:rsidRPr="00254F7F" w:rsidRDefault="001E6954" w:rsidP="00463EF3">
            <w:pPr>
              <w:spacing w:before="40" w:after="40" w:line="240" w:lineRule="auto"/>
              <w:jc w:val="right"/>
              <w:rPr>
                <w:color w:val="auto"/>
              </w:rPr>
            </w:pPr>
            <w:r w:rsidRPr="00254F7F">
              <w:rPr>
                <w:bCs/>
                <w:iCs/>
                <w:color w:val="auto"/>
                <w:szCs w:val="40"/>
              </w:rPr>
              <w:t>Non-compliant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6B1349" w:rsidRDefault="001E6954" w:rsidP="004C55D8">
            <w:pPr>
              <w:spacing w:before="40" w:after="40" w:line="240" w:lineRule="auto"/>
              <w:ind w:left="318" w:hanging="7"/>
            </w:pPr>
            <w:r w:rsidRPr="006B1349">
              <w:t>Requirement 8(3)(d)</w:t>
            </w:r>
          </w:p>
        </w:tc>
        <w:tc>
          <w:tcPr>
            <w:tcW w:w="1058" w:type="pct"/>
            <w:shd w:val="clear" w:color="auto" w:fill="auto"/>
          </w:tcPr>
          <w:p w14:paraId="1608D8C1" w14:textId="5B2A3971" w:rsidR="001E6954" w:rsidRPr="00254F7F" w:rsidRDefault="001E6954" w:rsidP="00463EF3">
            <w:pPr>
              <w:spacing w:before="40" w:after="40" w:line="240" w:lineRule="auto"/>
              <w:jc w:val="right"/>
              <w:rPr>
                <w:color w:val="auto"/>
              </w:rPr>
            </w:pPr>
            <w:r w:rsidRPr="00254F7F">
              <w:rPr>
                <w:bCs/>
                <w:iCs/>
                <w:color w:val="auto"/>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7DEA7B30" w:rsidR="001E6954" w:rsidRPr="00254F7F" w:rsidRDefault="001E6954" w:rsidP="00463EF3">
            <w:pPr>
              <w:spacing w:before="40" w:after="40" w:line="240" w:lineRule="auto"/>
              <w:jc w:val="right"/>
              <w:rPr>
                <w:color w:val="auto"/>
              </w:rPr>
            </w:pPr>
            <w:r w:rsidRPr="00254F7F">
              <w:rPr>
                <w:bCs/>
                <w:iCs/>
                <w:color w:val="auto"/>
                <w:szCs w:val="40"/>
              </w:rPr>
              <w:t>Compliant</w:t>
            </w:r>
          </w:p>
        </w:tc>
      </w:tr>
      <w:bookmarkEnd w:id="1"/>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20AE0812" w:rsidR="004B33E7" w:rsidRPr="0076486D" w:rsidRDefault="004B33E7" w:rsidP="004B33E7">
      <w:pPr>
        <w:pStyle w:val="ListBullet"/>
      </w:pPr>
      <w:r w:rsidRPr="0076486D">
        <w:t xml:space="preserve">the Assessment Team’s report for the </w:t>
      </w:r>
      <w:r w:rsidR="0076486D" w:rsidRPr="0076486D">
        <w:t>site audit</w:t>
      </w:r>
      <w:r w:rsidRPr="0076486D">
        <w:t xml:space="preserve">; the </w:t>
      </w:r>
      <w:r w:rsidR="0076486D" w:rsidRPr="0076486D">
        <w:t>site audit</w:t>
      </w:r>
      <w:r w:rsidRPr="0076486D">
        <w:t xml:space="preserve"> report was informed by a site assessment, observations at the service, review of documents and interviews with staff, consumers/representatives</w:t>
      </w:r>
      <w:r w:rsidR="0076486D" w:rsidRPr="0076486D">
        <w:t>.</w:t>
      </w:r>
    </w:p>
    <w:p w14:paraId="0155F341" w14:textId="7F362A87" w:rsidR="004B33E7" w:rsidRPr="00365DAE" w:rsidRDefault="004B33E7" w:rsidP="004B33E7">
      <w:pPr>
        <w:pStyle w:val="ListBullet"/>
      </w:pPr>
      <w:r w:rsidRPr="00365DAE">
        <w:t>the provider</w:t>
      </w:r>
      <w:r>
        <w:t>’s</w:t>
      </w:r>
      <w:r w:rsidRPr="00365DAE">
        <w:t xml:space="preserve"> response</w:t>
      </w:r>
      <w:r>
        <w:t xml:space="preserve"> to the </w:t>
      </w:r>
      <w:r w:rsidR="0076486D">
        <w:t xml:space="preserve">site </w:t>
      </w:r>
      <w:r w:rsidR="0076486D" w:rsidRPr="0076486D">
        <w:t xml:space="preserve">audit </w:t>
      </w:r>
      <w:r w:rsidRPr="0076486D">
        <w:t xml:space="preserve">report received </w:t>
      </w:r>
      <w:r w:rsidR="0076486D" w:rsidRPr="0076486D">
        <w:t>10 January 2020.</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795D4F7F"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351C6"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2AE6445C" w14:textId="77777777" w:rsidR="003351C6" w:rsidRPr="00E404EA" w:rsidRDefault="003351C6" w:rsidP="003351C6">
      <w:pPr>
        <w:rPr>
          <w:rFonts w:eastAsia="Calibri"/>
          <w:color w:val="auto"/>
          <w:lang w:eastAsia="en-US"/>
        </w:rPr>
      </w:pPr>
      <w:r w:rsidRPr="00E404EA">
        <w:rPr>
          <w:rFonts w:eastAsia="Calibri"/>
          <w:color w:val="auto"/>
          <w:lang w:eastAsia="en-US"/>
        </w:rPr>
        <w:t xml:space="preserve">Overall sampled consumers confirmed that they are treated with dignity and respect, can maintain their identity, make informed choices about their care and services and live the life they choose. </w:t>
      </w:r>
    </w:p>
    <w:p w14:paraId="5ED935B1" w14:textId="77777777" w:rsidR="003351C6" w:rsidRPr="00663B6D" w:rsidRDefault="003351C6" w:rsidP="003351C6">
      <w:pPr>
        <w:rPr>
          <w:rFonts w:eastAsia="Calibri"/>
          <w:lang w:eastAsia="en-US"/>
        </w:rPr>
      </w:pPr>
      <w:r w:rsidRPr="00663B6D">
        <w:rPr>
          <w:rFonts w:eastAsia="Calibri"/>
          <w:lang w:eastAsia="en-US"/>
        </w:rPr>
        <w:t>For example:</w:t>
      </w:r>
    </w:p>
    <w:p w14:paraId="4DEDB0F3" w14:textId="77777777" w:rsidR="003351C6" w:rsidRPr="008D4CAE" w:rsidRDefault="003351C6" w:rsidP="003351C6">
      <w:pPr>
        <w:pStyle w:val="ListBullet"/>
        <w:spacing w:before="0" w:after="240"/>
      </w:pPr>
      <w:r w:rsidRPr="008D4CAE">
        <w:t xml:space="preserve">Consumers said staff are kind and treat them with respect ensuring that their personal information and privacy is respected and maintained. </w:t>
      </w:r>
      <w:r>
        <w:t xml:space="preserve">Consumers said they are encouraged to be independent and do things for themselves. Overall consumers said they are satisfied with the information they receive that supports them to make informed choices about the things they like to do in their daily lives. They are confident that staff do get to know them and what is important to them and support them to meet their goals and preferences. </w:t>
      </w:r>
    </w:p>
    <w:p w14:paraId="32AA3877" w14:textId="7E563EC3" w:rsidR="003351C6" w:rsidRPr="00663B6D" w:rsidRDefault="006B1349" w:rsidP="003351C6">
      <w:pPr>
        <w:rPr>
          <w:rFonts w:eastAsia="Calibri"/>
          <w:lang w:eastAsia="en-US"/>
        </w:rPr>
      </w:pPr>
      <w:r>
        <w:rPr>
          <w:rFonts w:eastAsia="Calibri"/>
          <w:lang w:eastAsia="en-US"/>
        </w:rPr>
        <w:t>T</w:t>
      </w:r>
      <w:r w:rsidR="003351C6" w:rsidRPr="00130077">
        <w:rPr>
          <w:rFonts w:eastAsia="Calibri"/>
          <w:lang w:eastAsia="en-US"/>
        </w:rPr>
        <w:t xml:space="preserve">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00FA0D47">
        <w:t>The service</w:t>
      </w:r>
      <w:r w:rsidR="003351C6">
        <w:t xml:space="preserve"> ha</w:t>
      </w:r>
      <w:r w:rsidR="00FA0D47">
        <w:t>s</w:t>
      </w:r>
      <w:r w:rsidR="003351C6">
        <w:t xml:space="preserve"> a risk management framework to assess, support where risk is identified, consumer choice and decision making. This includes steps to identify w</w:t>
      </w:r>
      <w:r w:rsidR="003351C6" w:rsidRPr="00FA2069">
        <w:t xml:space="preserve">here there is an identified </w:t>
      </w:r>
      <w:r w:rsidR="00B60F08" w:rsidRPr="00FA2069">
        <w:t>risk,</w:t>
      </w:r>
      <w:r w:rsidR="003351C6" w:rsidRPr="00FA2069">
        <w:t xml:space="preserve"> or the consumer has </w:t>
      </w:r>
      <w:r w:rsidR="003351C6" w:rsidRPr="00B07250">
        <w:t>and impaired capacity to be able to make an informed decision</w:t>
      </w:r>
      <w:r w:rsidR="003351C6">
        <w:t>.</w:t>
      </w:r>
      <w:r w:rsidR="003351C6" w:rsidRPr="00EB3D0C">
        <w:t xml:space="preserve"> </w:t>
      </w:r>
      <w:r w:rsidR="003351C6">
        <w:t>The service was seen to have policies and procedures supporting this identifying consumers’ as the ultimate decision maker in their care planning and service delivery.</w:t>
      </w:r>
    </w:p>
    <w:p w14:paraId="0863A32E" w14:textId="38CC0143" w:rsidR="007F5256" w:rsidRPr="00D435F8" w:rsidRDefault="0004322A" w:rsidP="0004322A">
      <w:pPr>
        <w:rPr>
          <w:rFonts w:eastAsia="Calibri"/>
          <w:i/>
          <w:color w:val="auto"/>
          <w:lang w:eastAsia="en-US"/>
        </w:rPr>
      </w:pPr>
      <w:r w:rsidRPr="00154403">
        <w:rPr>
          <w:rFonts w:eastAsiaTheme="minorHAnsi"/>
        </w:rPr>
        <w:lastRenderedPageBreak/>
        <w:t xml:space="preserve">The Quality Standard is </w:t>
      </w:r>
      <w:r w:rsidRPr="003351C6">
        <w:rPr>
          <w:rFonts w:eastAsiaTheme="minorHAnsi"/>
          <w:color w:val="auto"/>
        </w:rPr>
        <w:t xml:space="preserve">assessed as Compliant as </w:t>
      </w:r>
      <w:r w:rsidR="003351C6" w:rsidRPr="003351C6">
        <w:rPr>
          <w:rFonts w:eastAsiaTheme="minorHAnsi"/>
          <w:color w:val="auto"/>
        </w:rPr>
        <w:t>six</w:t>
      </w:r>
      <w:r w:rsidRPr="003351C6">
        <w:rPr>
          <w:rFonts w:eastAsiaTheme="minorHAnsi"/>
          <w:color w:val="auto"/>
        </w:rPr>
        <w:t xml:space="preserve"> of the six specific requirements have been assessed as 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0BBFA217"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6AEB39C5" w:rsidR="00154403" w:rsidRDefault="00154403" w:rsidP="00154403">
      <w:pPr>
        <w:pStyle w:val="Heading3"/>
      </w:pPr>
      <w:r>
        <w:t>Requirement 1(3)(b)</w:t>
      </w:r>
      <w:r>
        <w:tab/>
        <w:t>Compliant</w:t>
      </w:r>
      <w:r w:rsidR="003351C6">
        <w:t>.</w:t>
      </w:r>
    </w:p>
    <w:p w14:paraId="26C4F8C7" w14:textId="43070494" w:rsidR="00154403" w:rsidRPr="00154403" w:rsidRDefault="00154403" w:rsidP="00154403">
      <w:r w:rsidRPr="00154403">
        <w:t>Care and services are culturally safe.</w:t>
      </w:r>
    </w:p>
    <w:p w14:paraId="7C2B7A79" w14:textId="60096881"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63FAFC18"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2EA61FC1"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361CEC55"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2736B638"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146AED" w:rsidRPr="00703E80">
        <w:rPr>
          <w:color w:val="FFFFFF" w:themeColor="background1"/>
        </w:rPr>
        <w:t xml:space="preserve"> </w:t>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63233C8" w14:textId="77777777" w:rsidR="00146AED" w:rsidRPr="00663B6D" w:rsidRDefault="00146AED" w:rsidP="00146AED">
      <w:pPr>
        <w:rPr>
          <w:rFonts w:eastAsia="Calibri"/>
          <w:lang w:eastAsia="en-US"/>
        </w:rPr>
      </w:pPr>
      <w:r w:rsidRPr="004F2B94">
        <w:rPr>
          <w:rFonts w:eastAsia="Calibri"/>
          <w:color w:val="auto"/>
          <w:lang w:eastAsia="en-US"/>
        </w:rPr>
        <w:t xml:space="preserve">Most consumers confirmed </w:t>
      </w:r>
      <w:r w:rsidRPr="00663B6D">
        <w:rPr>
          <w:rFonts w:eastAsia="Calibri"/>
          <w:lang w:eastAsia="en-US"/>
        </w:rPr>
        <w:t xml:space="preserve">that they feel like partners in the ongoing assessment and planning of their care and services. </w:t>
      </w:r>
    </w:p>
    <w:p w14:paraId="4EF92FD6" w14:textId="77777777" w:rsidR="00146AED" w:rsidRPr="00663B6D" w:rsidRDefault="00146AED" w:rsidP="00146AED">
      <w:pPr>
        <w:rPr>
          <w:rFonts w:eastAsia="Calibri"/>
          <w:lang w:eastAsia="en-US"/>
        </w:rPr>
      </w:pPr>
      <w:r w:rsidRPr="00663B6D">
        <w:rPr>
          <w:rFonts w:eastAsia="Calibri"/>
          <w:lang w:eastAsia="en-US"/>
        </w:rPr>
        <w:t>For example:</w:t>
      </w:r>
    </w:p>
    <w:p w14:paraId="48ACF6B7" w14:textId="77777777" w:rsidR="00146AED" w:rsidRPr="004F2B94" w:rsidRDefault="00146AED" w:rsidP="00146AED">
      <w:pPr>
        <w:pStyle w:val="ListBullet"/>
        <w:spacing w:before="0" w:line="240" w:lineRule="auto"/>
        <w:ind w:left="426" w:hanging="426"/>
      </w:pPr>
      <w:r w:rsidRPr="004F2B94">
        <w:t xml:space="preserve">All the consumers interviewed said they had been involved in the development of their care, with some consumer representatives saying they had been involved in assessment and care planning process. </w:t>
      </w:r>
    </w:p>
    <w:p w14:paraId="2E819962" w14:textId="22C89FB3" w:rsidR="00146AED" w:rsidRPr="004F2B94" w:rsidRDefault="00146AED" w:rsidP="00146AED">
      <w:pPr>
        <w:pStyle w:val="ListBullet"/>
        <w:spacing w:before="0" w:line="240" w:lineRule="auto"/>
        <w:ind w:left="426" w:hanging="426"/>
      </w:pPr>
      <w:r w:rsidRPr="004F2B94">
        <w:t xml:space="preserve">The Assessment Team </w:t>
      </w:r>
      <w:r w:rsidR="002D5BB3">
        <w:t>was</w:t>
      </w:r>
      <w:r w:rsidRPr="004F2B94">
        <w:t xml:space="preserve"> satisfied that care and service plans are developed in consultation with consumers, and their preferences are adequately recorded or that consumers have ready access to their care and services plan.</w:t>
      </w:r>
    </w:p>
    <w:p w14:paraId="3CE60258" w14:textId="77777777" w:rsidR="00146AED" w:rsidRPr="004F2B94" w:rsidRDefault="00146AED" w:rsidP="00146AED">
      <w:pPr>
        <w:pStyle w:val="ListBullet"/>
        <w:spacing w:before="0" w:line="240" w:lineRule="auto"/>
        <w:ind w:left="426" w:hanging="426"/>
      </w:pPr>
      <w:r w:rsidRPr="004F2B94">
        <w:t>Staff could describe how consumers, and others who contribute to the consumers care, work together to develop and review a tailored care and services plan.</w:t>
      </w:r>
    </w:p>
    <w:p w14:paraId="6777CCFA" w14:textId="77777777" w:rsidR="002D5BB3" w:rsidRDefault="00146AED" w:rsidP="002D5BB3">
      <w:pPr>
        <w:pStyle w:val="ListBullet"/>
        <w:spacing w:before="0" w:line="240" w:lineRule="auto"/>
        <w:ind w:left="426" w:hanging="426"/>
      </w:pPr>
      <w:r w:rsidRPr="004F2B94">
        <w:t xml:space="preserve">The care plans are regularly reviewed, with consumer’s preferences clearly described. </w:t>
      </w:r>
    </w:p>
    <w:p w14:paraId="6D25C398" w14:textId="2991FEB2" w:rsidR="00146AED" w:rsidRPr="002D5BB3" w:rsidRDefault="00146AED" w:rsidP="002D5BB3">
      <w:pPr>
        <w:pStyle w:val="ListBullet"/>
        <w:spacing w:before="0" w:line="240" w:lineRule="auto"/>
        <w:ind w:left="426" w:hanging="426"/>
        <w:rPr>
          <w:i/>
        </w:rPr>
      </w:pPr>
      <w:r w:rsidRPr="004F2B94">
        <w:t xml:space="preserve">The Assessment Team </w:t>
      </w:r>
      <w:r w:rsidR="00B426AC">
        <w:t>was</w:t>
      </w:r>
      <w:r w:rsidRPr="004F2B94">
        <w:t xml:space="preserve"> satisfied that advance care planning and end of life planning addresses the consumers’ needs, goal and preferences.</w:t>
      </w:r>
    </w:p>
    <w:p w14:paraId="5CCD9FC5" w14:textId="5E9DDF0A" w:rsidR="00146AED" w:rsidRPr="00663B6D" w:rsidRDefault="00E97234" w:rsidP="00146AED">
      <w:pPr>
        <w:rPr>
          <w:rFonts w:eastAsia="Calibri"/>
          <w:lang w:eastAsia="en-US"/>
        </w:rPr>
      </w:pPr>
      <w:r>
        <w:rPr>
          <w:rFonts w:eastAsia="Calibri"/>
          <w:lang w:eastAsia="en-US"/>
        </w:rPr>
        <w:t>T</w:t>
      </w:r>
      <w:r w:rsidR="00146AED" w:rsidRPr="00663B6D">
        <w:rPr>
          <w:rFonts w:eastAsia="Calibri"/>
          <w:lang w:eastAsia="en-US"/>
        </w:rPr>
        <w: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6A3512C" w14:textId="745EAFBB" w:rsidR="00154403" w:rsidRPr="00D435F8" w:rsidRDefault="00154403" w:rsidP="00154403">
      <w:pPr>
        <w:rPr>
          <w:rFonts w:eastAsia="Calibri"/>
          <w:i/>
          <w:color w:val="auto"/>
          <w:lang w:eastAsia="en-US"/>
        </w:rPr>
      </w:pPr>
      <w:r w:rsidRPr="00154403">
        <w:rPr>
          <w:rFonts w:eastAsiaTheme="minorHAnsi"/>
        </w:rPr>
        <w:lastRenderedPageBreak/>
        <w:t xml:space="preserve">The </w:t>
      </w:r>
      <w:r w:rsidRPr="00146AED">
        <w:rPr>
          <w:rFonts w:eastAsiaTheme="minorHAnsi"/>
          <w:color w:val="auto"/>
        </w:rPr>
        <w:t xml:space="preserve">Quality Standard is assessed as Compliant as </w:t>
      </w:r>
      <w:r w:rsidR="00146AED" w:rsidRPr="00146AED">
        <w:rPr>
          <w:rFonts w:eastAsiaTheme="minorHAnsi"/>
          <w:color w:val="auto"/>
        </w:rPr>
        <w:t>five</w:t>
      </w:r>
      <w:r w:rsidRPr="00146AED">
        <w:rPr>
          <w:rFonts w:eastAsiaTheme="minorHAnsi"/>
          <w:color w:val="auto"/>
        </w:rPr>
        <w:t xml:space="preserve"> of the five specific requirements have been assessed as Compliant.</w:t>
      </w:r>
    </w:p>
    <w:p w14:paraId="44D027DB" w14:textId="291B5C4B" w:rsidR="00ED6B57" w:rsidRDefault="00ED6B57" w:rsidP="00ED6B57">
      <w:pPr>
        <w:pStyle w:val="Heading2"/>
      </w:pPr>
      <w:r>
        <w:t>Assessment of Standard 2 Requirements</w:t>
      </w:r>
    </w:p>
    <w:p w14:paraId="42404DD8" w14:textId="17919C35"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482261D0" w:rsidR="00934888" w:rsidRDefault="00934888" w:rsidP="00934888">
      <w:pPr>
        <w:pStyle w:val="Heading3"/>
      </w:pPr>
      <w:r>
        <w:t>Requirement 2(3)(b)</w:t>
      </w:r>
      <w:r>
        <w:tab/>
        <w:t>Compliant</w:t>
      </w:r>
    </w:p>
    <w:p w14:paraId="13708752" w14:textId="6D385E51" w:rsidR="00853601" w:rsidRDefault="00853601" w:rsidP="00853601">
      <w:r w:rsidRPr="00853601">
        <w:t>Assessment and planning identifies and addresses the consumer’s current needs, goals and preferences, including advance care planning and end of life planning if the consumer wishes.</w:t>
      </w:r>
    </w:p>
    <w:p w14:paraId="1E45D6BD" w14:textId="6A0F4A1E"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4C03557C"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2D979CCC"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00B8174A"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0B9C09C" w14:textId="6B1981DC" w:rsidR="00F46EB8" w:rsidRPr="00E34550" w:rsidRDefault="00F46EB8" w:rsidP="00E34550">
      <w:pPr>
        <w:pStyle w:val="ListBullet"/>
        <w:numPr>
          <w:ilvl w:val="0"/>
          <w:numId w:val="0"/>
        </w:numPr>
        <w:spacing w:before="0" w:line="240" w:lineRule="auto"/>
      </w:pPr>
      <w:r w:rsidRPr="00E34550">
        <w:t>Most consumers did consider that they receive personal care and clinical care that is safe and right for them</w:t>
      </w:r>
      <w:r w:rsidR="003D5A8C" w:rsidRPr="00E34550">
        <w:t xml:space="preserve"> and </w:t>
      </w:r>
      <w:r w:rsidRPr="001636C5">
        <w:t xml:space="preserve">confirmed they get the care they need always or most of the time. </w:t>
      </w:r>
    </w:p>
    <w:p w14:paraId="5054F434" w14:textId="0F3910EC" w:rsidR="00E34550" w:rsidRDefault="00FD3EA5" w:rsidP="00E34550">
      <w:pPr>
        <w:pStyle w:val="ListBullet"/>
        <w:numPr>
          <w:ilvl w:val="0"/>
          <w:numId w:val="0"/>
        </w:numPr>
        <w:spacing w:before="0" w:line="240" w:lineRule="auto"/>
      </w:pPr>
      <w:r>
        <w:t>However,</w:t>
      </w:r>
      <w:r w:rsidR="00652AB0">
        <w:t xml:space="preserve"> t</w:t>
      </w:r>
      <w:r w:rsidR="00E34550" w:rsidRPr="001636C5">
        <w:t>he service was unable to</w:t>
      </w:r>
      <w:r w:rsidR="00E34550">
        <w:t xml:space="preserve"> demonstrate</w:t>
      </w:r>
      <w:r w:rsidR="00E34550" w:rsidRPr="001636C5">
        <w:t xml:space="preserve"> </w:t>
      </w:r>
      <w:r w:rsidR="00E34550">
        <w:t xml:space="preserve">that consumers were consistently getting safe and effective clinical care that was best practice and </w:t>
      </w:r>
      <w:r w:rsidR="00652AB0">
        <w:t>optimized</w:t>
      </w:r>
      <w:r w:rsidR="00E34550">
        <w:t xml:space="preserve"> the </w:t>
      </w:r>
      <w:r w:rsidR="00652AB0">
        <w:t>consumers</w:t>
      </w:r>
      <w:r w:rsidR="00E34550">
        <w:t xml:space="preserve"> health and wellbeing. </w:t>
      </w:r>
    </w:p>
    <w:p w14:paraId="77337DB6" w14:textId="47245E8F" w:rsidR="00F46EB8" w:rsidRPr="001636C5" w:rsidRDefault="00F46EB8" w:rsidP="00675D76">
      <w:pPr>
        <w:pStyle w:val="ListBullet"/>
        <w:numPr>
          <w:ilvl w:val="0"/>
          <w:numId w:val="0"/>
        </w:numPr>
        <w:spacing w:before="0" w:line="240" w:lineRule="auto"/>
      </w:pPr>
      <w:r w:rsidRPr="001636C5">
        <w:t>The service was able to demonstrate through documentation review that the needs, goals and preferences of consumers nearing end of life are recognised and a</w:t>
      </w:r>
      <w:r>
        <w:t>dd</w:t>
      </w:r>
      <w:r w:rsidRPr="001636C5">
        <w:t xml:space="preserve">ressed, their comfort maximised, and their dignity preserved. Care staff demonstrated a good understanding of palliative care. </w:t>
      </w:r>
    </w:p>
    <w:p w14:paraId="0D6AB145" w14:textId="77777777" w:rsidR="00F46EB8" w:rsidRPr="001636C5" w:rsidRDefault="00F46EB8" w:rsidP="00675D76">
      <w:pPr>
        <w:pStyle w:val="ListBullet"/>
        <w:numPr>
          <w:ilvl w:val="0"/>
          <w:numId w:val="0"/>
        </w:numPr>
        <w:spacing w:before="0" w:line="240" w:lineRule="auto"/>
      </w:pPr>
      <w:r w:rsidRPr="001636C5">
        <w:t>The service demonstrated that there are systems and processes in place to prevent and control infection</w:t>
      </w:r>
      <w:r>
        <w:t>s</w:t>
      </w:r>
      <w:r w:rsidRPr="001636C5">
        <w:t xml:space="preserve">. The service has provided information to consumers, staff and representatives about antimicrobial stewardship to increase their awareness. </w:t>
      </w:r>
    </w:p>
    <w:p w14:paraId="511F6B2C" w14:textId="00DF6974" w:rsidR="00F46EB8" w:rsidRPr="00D40F2B" w:rsidRDefault="00236588" w:rsidP="00D40F2B">
      <w:pPr>
        <w:pStyle w:val="ListBullet"/>
        <w:numPr>
          <w:ilvl w:val="0"/>
          <w:numId w:val="0"/>
        </w:numPr>
        <w:spacing w:before="0" w:line="240" w:lineRule="auto"/>
      </w:pPr>
      <w:r w:rsidRPr="00D40F2B">
        <w:t>T</w:t>
      </w:r>
      <w:r w:rsidR="00F46EB8" w:rsidRPr="00D40F2B">
        <w:t xml:space="preserve">he Assessment Team sampled the experience of consumers – their care plans and assessments were </w:t>
      </w:r>
      <w:r w:rsidR="00215F10" w:rsidRPr="00D40F2B">
        <w:t>reviewed,</w:t>
      </w:r>
      <w:r w:rsidR="00F46EB8" w:rsidRPr="00D40F2B">
        <w:t xml:space="preserve"> and staff were asked about how they ensure the delivery of safe and effective care for consumers. The team also examined relevant documents.</w:t>
      </w:r>
    </w:p>
    <w:p w14:paraId="64A17396" w14:textId="50C43943" w:rsidR="007F5256" w:rsidRPr="00663B6D" w:rsidRDefault="00154403" w:rsidP="00154403">
      <w:pPr>
        <w:rPr>
          <w:rFonts w:eastAsia="Calibri"/>
          <w:lang w:eastAsia="en-US"/>
        </w:rPr>
      </w:pPr>
      <w:r w:rsidRPr="00154403">
        <w:rPr>
          <w:rFonts w:eastAsiaTheme="minorHAnsi"/>
        </w:rPr>
        <w:t xml:space="preserve">The Quality </w:t>
      </w:r>
      <w:r w:rsidRPr="00D22F49">
        <w:rPr>
          <w:rFonts w:eastAsiaTheme="minorHAnsi"/>
          <w:color w:val="000000" w:themeColor="text1"/>
        </w:rPr>
        <w:t xml:space="preserve">Standard is assessed as Non-compliant as </w:t>
      </w:r>
      <w:r w:rsidR="00F66C4B">
        <w:rPr>
          <w:rFonts w:eastAsiaTheme="minorHAnsi"/>
          <w:color w:val="000000" w:themeColor="text1"/>
        </w:rPr>
        <w:t>one</w:t>
      </w:r>
      <w:r w:rsidR="00D22F49" w:rsidRPr="00D22F49">
        <w:rPr>
          <w:rFonts w:eastAsiaTheme="minorHAnsi"/>
          <w:color w:val="000000" w:themeColor="text1"/>
        </w:rPr>
        <w:t xml:space="preserve"> </w:t>
      </w:r>
      <w:r w:rsidRPr="00D22F49">
        <w:rPr>
          <w:rFonts w:eastAsiaTheme="minorHAnsi"/>
          <w:color w:val="000000" w:themeColor="text1"/>
        </w:rPr>
        <w:t>of the seven specific requirements have been assessed as</w:t>
      </w:r>
      <w:r w:rsidR="00400F3F">
        <w:rPr>
          <w:rFonts w:eastAsiaTheme="minorHAnsi"/>
          <w:color w:val="000000" w:themeColor="text1"/>
        </w:rPr>
        <w:t xml:space="preserve"> </w:t>
      </w:r>
      <w:r w:rsidR="00F66C4B" w:rsidRPr="00D22F49">
        <w:rPr>
          <w:rFonts w:eastAsiaTheme="minorHAnsi"/>
          <w:color w:val="000000" w:themeColor="text1"/>
        </w:rPr>
        <w:t>Non-compliant</w:t>
      </w:r>
      <w:r w:rsidRPr="00D22F49">
        <w:rPr>
          <w:rFonts w:eastAsiaTheme="minorHAnsi"/>
          <w:color w:val="000000" w:themeColor="text1"/>
        </w:rPr>
        <w:t>.</w:t>
      </w:r>
    </w:p>
    <w:p w14:paraId="3554AECC" w14:textId="5E826DBB"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p>
    <w:p w14:paraId="6D519703" w14:textId="793BB30F" w:rsidR="00853601" w:rsidRPr="00853601" w:rsidRDefault="00853601" w:rsidP="00853601">
      <w:pPr>
        <w:pStyle w:val="Heading3"/>
      </w:pPr>
      <w:r w:rsidRPr="00853601">
        <w:t>Requirement 3(3)(a)</w:t>
      </w:r>
      <w:r>
        <w:tab/>
        <w:t>Non-compliant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183B4EDA"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364CC0A9" w14:textId="77777777" w:rsidR="002B584C" w:rsidRDefault="002B584C" w:rsidP="002B584C">
      <w:pPr>
        <w:tabs>
          <w:tab w:val="right" w:pos="9026"/>
        </w:tabs>
        <w:spacing w:before="0" w:after="0"/>
        <w:ind w:left="142"/>
        <w:outlineLvl w:val="4"/>
      </w:pPr>
    </w:p>
    <w:p w14:paraId="624531D6" w14:textId="0187692D" w:rsidR="00DA2F9C" w:rsidRDefault="000A7DA4" w:rsidP="00FD3EA5">
      <w:pPr>
        <w:pStyle w:val="ListBullet"/>
        <w:numPr>
          <w:ilvl w:val="0"/>
          <w:numId w:val="0"/>
        </w:numPr>
        <w:spacing w:before="0" w:line="240" w:lineRule="auto"/>
      </w:pPr>
      <w:r w:rsidRPr="00DA2F9C">
        <w:rPr>
          <w:color w:val="000000" w:themeColor="text1"/>
        </w:rPr>
        <w:t>The Assessment Team</w:t>
      </w:r>
      <w:r w:rsidR="00FD3EA5" w:rsidRPr="00DA2F9C">
        <w:rPr>
          <w:color w:val="000000" w:themeColor="text1"/>
        </w:rPr>
        <w:t xml:space="preserve"> found that the Approved Provider was unable to demonstrate that consumers </w:t>
      </w:r>
      <w:r w:rsidR="00FD3EA5">
        <w:t xml:space="preserve">were consistently getting safe and effective clinical care that was best practice and optimized the consumers health and wellbeing. </w:t>
      </w:r>
      <w:r w:rsidR="00E666B9">
        <w:t>The Assessment Team provided evidence and findings that consumers</w:t>
      </w:r>
      <w:r w:rsidR="00110B6B">
        <w:t xml:space="preserve"> were not managed </w:t>
      </w:r>
      <w:r w:rsidR="00721046">
        <w:t>effectively</w:t>
      </w:r>
      <w:r w:rsidR="00110B6B">
        <w:t xml:space="preserve"> in relation to wound management and </w:t>
      </w:r>
      <w:r w:rsidR="00C2012B">
        <w:t xml:space="preserve">nursing services. </w:t>
      </w:r>
    </w:p>
    <w:p w14:paraId="24BCAEA0" w14:textId="49834A29" w:rsidR="00FD3EA5" w:rsidRDefault="00985105" w:rsidP="00FD3EA5">
      <w:pPr>
        <w:pStyle w:val="ListBullet"/>
        <w:numPr>
          <w:ilvl w:val="0"/>
          <w:numId w:val="0"/>
        </w:numPr>
        <w:spacing w:before="0" w:line="240" w:lineRule="auto"/>
      </w:pPr>
      <w:r>
        <w:t xml:space="preserve">The Approved Provider submitted a response to the Assessment Teams report which included actions taken to </w:t>
      </w:r>
      <w:r w:rsidR="009A147E">
        <w:t xml:space="preserve">mitigate the recommendation of non-compliance in this Requirement and to provide clarifying information </w:t>
      </w:r>
      <w:r w:rsidR="00474E0D">
        <w:t>in relation to some of the Assessment Teams findings.</w:t>
      </w:r>
      <w:r w:rsidR="005A314F">
        <w:t xml:space="preserve"> Information I have considered included care plans, monitoring forms, </w:t>
      </w:r>
      <w:r w:rsidR="00521893">
        <w:t>assessments and progress and medical note extracts.</w:t>
      </w:r>
      <w:r w:rsidR="00DA6159">
        <w:t xml:space="preserve"> I acknowledge </w:t>
      </w:r>
      <w:r w:rsidR="00245152">
        <w:t>that the Approved Provider</w:t>
      </w:r>
      <w:r w:rsidR="00B37F3B">
        <w:t xml:space="preserve"> provided evidence</w:t>
      </w:r>
      <w:r w:rsidR="008775C5">
        <w:t xml:space="preserve"> to support</w:t>
      </w:r>
      <w:r w:rsidR="000E74F7">
        <w:t xml:space="preserve"> </w:t>
      </w:r>
      <w:r w:rsidR="002B584C">
        <w:t xml:space="preserve">safe and </w:t>
      </w:r>
      <w:r w:rsidR="000E74F7">
        <w:t>effective care</w:t>
      </w:r>
      <w:r w:rsidR="00B37F3B">
        <w:t xml:space="preserve"> for some of the consumers mentioned</w:t>
      </w:r>
      <w:r w:rsidR="007C155F">
        <w:t xml:space="preserve"> in the Assessment Teams report</w:t>
      </w:r>
      <w:r w:rsidR="008775C5">
        <w:t>.</w:t>
      </w:r>
    </w:p>
    <w:p w14:paraId="53F5EF24" w14:textId="04D7F790" w:rsidR="007B3C6F" w:rsidRDefault="002E6D97" w:rsidP="00FD3EA5">
      <w:pPr>
        <w:pStyle w:val="ListBullet"/>
        <w:numPr>
          <w:ilvl w:val="0"/>
          <w:numId w:val="0"/>
        </w:numPr>
        <w:spacing w:before="0" w:line="240" w:lineRule="auto"/>
      </w:pPr>
      <w:r>
        <w:t>While I acknowledge the Approved Provider</w:t>
      </w:r>
      <w:r w:rsidR="008A3A58">
        <w:t>’s proactive response to the Assessment Teams findings</w:t>
      </w:r>
      <w:r w:rsidR="002A7486">
        <w:t>,</w:t>
      </w:r>
      <w:r w:rsidR="008A3A58">
        <w:t xml:space="preserve"> I find that at the time of the site audit</w:t>
      </w:r>
      <w:r w:rsidR="002A7486">
        <w:t>, the service did not provide each consumer with safe and effective clinical care</w:t>
      </w:r>
      <w:r w:rsidR="00384AB4">
        <w:t>, including wound care and nursing services</w:t>
      </w:r>
      <w:r w:rsidR="002A7486">
        <w:t xml:space="preserve"> that was best practice or optimised their health and well-being. </w:t>
      </w:r>
    </w:p>
    <w:p w14:paraId="6C40F78C" w14:textId="70CE46C8" w:rsidR="00AE3D0B" w:rsidRDefault="00AE3D0B" w:rsidP="00FD3EA5">
      <w:pPr>
        <w:pStyle w:val="ListBullet"/>
        <w:numPr>
          <w:ilvl w:val="0"/>
          <w:numId w:val="0"/>
        </w:numPr>
        <w:spacing w:before="0" w:line="240" w:lineRule="auto"/>
      </w:pPr>
      <w:r>
        <w:t xml:space="preserve">I find the Approved Provider does not comply with the Requirement. </w:t>
      </w:r>
    </w:p>
    <w:p w14:paraId="47D12375" w14:textId="5C102817"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44D5BC1F" w14:textId="169F339C" w:rsidR="00853601" w:rsidRDefault="00476101" w:rsidP="00853601">
      <w:r w:rsidRPr="00476101">
        <w:t>I have reviewed the Assessment Teams report and the Approved Provider response including care plans,</w:t>
      </w:r>
      <w:r w:rsidR="00C567CE">
        <w:t xml:space="preserve"> monitoring forms, assessments, incident </w:t>
      </w:r>
      <w:r w:rsidR="009A591A">
        <w:t xml:space="preserve">reports, </w:t>
      </w:r>
      <w:r w:rsidR="009A591A" w:rsidRPr="00476101">
        <w:t>progress</w:t>
      </w:r>
      <w:r w:rsidRPr="00476101">
        <w:t xml:space="preserve"> notes,</w:t>
      </w:r>
      <w:r w:rsidR="00C567CE">
        <w:t xml:space="preserve"> medical notes and correspondence</w:t>
      </w:r>
      <w:r w:rsidR="00E36A07">
        <w:t>.</w:t>
      </w:r>
      <w:r w:rsidRPr="00476101">
        <w:t xml:space="preserve"> </w:t>
      </w:r>
    </w:p>
    <w:p w14:paraId="68720B71" w14:textId="1F96FE87" w:rsidR="0018458C" w:rsidRDefault="00F73094" w:rsidP="00853601">
      <w:r>
        <w:t xml:space="preserve">I acknowledge that the Approved Provider provided evidence to support </w:t>
      </w:r>
      <w:r w:rsidR="00490959">
        <w:t xml:space="preserve">the management of high impact or high </w:t>
      </w:r>
      <w:r w:rsidR="00457656">
        <w:t>prevalence</w:t>
      </w:r>
      <w:r w:rsidR="00490959">
        <w:t xml:space="preserve"> </w:t>
      </w:r>
      <w:r w:rsidR="00457656">
        <w:t xml:space="preserve">risks </w:t>
      </w:r>
      <w:r>
        <w:t>for some of the consumers mentioned in the Assessment Teams report. Evidence and findings in relation to the care of other consumers</w:t>
      </w:r>
      <w:r w:rsidR="00227E29">
        <w:t xml:space="preserve"> mentioned in the Assessment Teams report was considered under Requirement 3(3)(a). </w:t>
      </w:r>
    </w:p>
    <w:p w14:paraId="7EAF4659" w14:textId="0027EC41" w:rsidR="00E36A07" w:rsidRPr="00853601" w:rsidRDefault="00E36A07" w:rsidP="00853601">
      <w:r>
        <w:lastRenderedPageBreak/>
        <w:t>I</w:t>
      </w:r>
      <w:r w:rsidRPr="00476101">
        <w:t xml:space="preserve"> find the Approved Provider is compliant with this Requirement.</w:t>
      </w:r>
    </w:p>
    <w:p w14:paraId="094D7B19" w14:textId="1CCE2C4C"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2C862C7D"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61FAEFF3" w14:textId="2B9D8924" w:rsidR="00EB2F8B" w:rsidRDefault="00EB2F8B" w:rsidP="00EB2F8B">
      <w:r w:rsidRPr="00476101">
        <w:t>I have reviewed the Assessment Teams report and the Approved Provider response including care plans,</w:t>
      </w:r>
      <w:r>
        <w:t xml:space="preserve"> monitoring forms, assessments, incident reports, </w:t>
      </w:r>
      <w:r w:rsidRPr="00476101">
        <w:t>progress notes,</w:t>
      </w:r>
      <w:r>
        <w:t xml:space="preserve"> medical notes and correspondence</w:t>
      </w:r>
      <w:r w:rsidR="00E36A07">
        <w:t>.</w:t>
      </w:r>
      <w:r w:rsidRPr="00476101">
        <w:t xml:space="preserve"> </w:t>
      </w:r>
    </w:p>
    <w:p w14:paraId="72D41D08" w14:textId="55A2F861" w:rsidR="00EB2F8B" w:rsidRDefault="00EB2F8B" w:rsidP="00EB2F8B">
      <w:r>
        <w:t xml:space="preserve">I acknowledge that the Approved Provider provided evidence </w:t>
      </w:r>
      <w:r w:rsidR="00457656">
        <w:t>that</w:t>
      </w:r>
      <w:r>
        <w:t xml:space="preserve"> </w:t>
      </w:r>
      <w:r w:rsidR="00457656">
        <w:t>d</w:t>
      </w:r>
      <w:r w:rsidR="00457656" w:rsidRPr="00853601">
        <w:rPr>
          <w:szCs w:val="22"/>
        </w:rPr>
        <w:t>eterioration or change of a consumer’s mental health, cognitive or physical function, capacity or condition is recognised and responded to in a timely manner</w:t>
      </w:r>
      <w:r w:rsidR="00457656">
        <w:t xml:space="preserve"> for some</w:t>
      </w:r>
      <w:r>
        <w:t xml:space="preserve"> the consumers mentioned in the Assessment Teams report. Evidence and findings in relation to the care of other consumers mentioned in the Assessment Teams report was considered under Requirement 3(3)(a). </w:t>
      </w:r>
    </w:p>
    <w:p w14:paraId="681F73F5" w14:textId="2034A7F7" w:rsidR="00E36A07" w:rsidRDefault="00E36A07" w:rsidP="00EB2F8B">
      <w:r w:rsidRPr="00476101">
        <w:t>I find the Approved Provider is compliant with this Requirement.</w:t>
      </w:r>
    </w:p>
    <w:p w14:paraId="587C3F60" w14:textId="541B67EB"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9DF1050" w14:textId="07AF4474" w:rsidR="00457656" w:rsidRDefault="00457656" w:rsidP="00457656">
      <w:r w:rsidRPr="00476101">
        <w:t>I have reviewed the Assessment Teams report and the Approved Provider response including care plans,</w:t>
      </w:r>
      <w:r>
        <w:t xml:space="preserve"> monitoring forms, assessments, incident reports, </w:t>
      </w:r>
      <w:r w:rsidRPr="00476101">
        <w:t>progress notes,</w:t>
      </w:r>
      <w:r>
        <w:t xml:space="preserve"> medical notes and correspondence</w:t>
      </w:r>
      <w:r w:rsidR="00B0001B">
        <w:t>.</w:t>
      </w:r>
      <w:r w:rsidRPr="00476101">
        <w:t xml:space="preserve"> </w:t>
      </w:r>
    </w:p>
    <w:p w14:paraId="6A5CDDA0" w14:textId="77777777" w:rsidR="00B0001B" w:rsidRDefault="00DA230E" w:rsidP="00DA230E">
      <w:r>
        <w:t>The Approved Provider has demonstrated that i</w:t>
      </w:r>
      <w:r w:rsidRPr="00853601">
        <w:rPr>
          <w:szCs w:val="22"/>
        </w:rPr>
        <w:t>nformation about the consumer’s condition, needs and preferences is documented and communicated within the organisation, and with others where responsibility for care is shared.</w:t>
      </w:r>
      <w:r w:rsidR="00B0001B" w:rsidRPr="00B0001B">
        <w:t xml:space="preserve"> </w:t>
      </w:r>
    </w:p>
    <w:p w14:paraId="6097112C" w14:textId="55B3B613" w:rsidR="00DA230E" w:rsidRPr="00853601" w:rsidRDefault="00B0001B" w:rsidP="00DA230E">
      <w:r w:rsidRPr="00476101">
        <w:t>I find the Approved Provider is compliant with this Requirement.</w:t>
      </w:r>
    </w:p>
    <w:p w14:paraId="1B151828" w14:textId="2849CFE6" w:rsidR="00DA230E" w:rsidRPr="00DA230E" w:rsidRDefault="00DA230E" w:rsidP="00457656">
      <w:pPr>
        <w:rPr>
          <w:b/>
        </w:rPr>
      </w:pPr>
    </w:p>
    <w:p w14:paraId="24C6C980" w14:textId="48BCCF8C" w:rsidR="00853601" w:rsidRPr="00D435F8" w:rsidRDefault="00853601" w:rsidP="00853601">
      <w:pPr>
        <w:pStyle w:val="Heading3"/>
      </w:pPr>
      <w:r w:rsidRPr="00D435F8">
        <w:lastRenderedPageBreak/>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7A772B15"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103C9685"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DA230E"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A0671D5" w14:textId="05F386A4" w:rsidR="00F46EB8" w:rsidRPr="007F3D9E" w:rsidRDefault="00F46EB8" w:rsidP="00F46EB8">
      <w:pPr>
        <w:rPr>
          <w:rFonts w:eastAsia="Calibri"/>
          <w:color w:val="auto"/>
          <w:lang w:eastAsia="en-US"/>
        </w:rPr>
      </w:pPr>
      <w:r w:rsidRPr="007F3D9E">
        <w:rPr>
          <w:rFonts w:eastAsia="Calibri"/>
          <w:color w:val="auto"/>
          <w:lang w:eastAsia="en-US"/>
        </w:rPr>
        <w:t xml:space="preserve">Overall sampled consumers confirmed that they get the services and supports for daily living that are important for </w:t>
      </w:r>
      <w:r w:rsidR="00DE0A47">
        <w:rPr>
          <w:rFonts w:eastAsia="Calibri"/>
          <w:color w:val="auto"/>
          <w:lang w:eastAsia="en-US"/>
        </w:rPr>
        <w:t>their</w:t>
      </w:r>
      <w:r w:rsidRPr="007F3D9E">
        <w:rPr>
          <w:rFonts w:eastAsia="Calibri"/>
          <w:color w:val="auto"/>
          <w:lang w:eastAsia="en-US"/>
        </w:rPr>
        <w:t xml:space="preserve"> health and well-being and that enable </w:t>
      </w:r>
      <w:r w:rsidR="00DE0A47">
        <w:rPr>
          <w:rFonts w:eastAsia="Calibri"/>
          <w:color w:val="auto"/>
          <w:lang w:eastAsia="en-US"/>
        </w:rPr>
        <w:t>them</w:t>
      </w:r>
      <w:r w:rsidRPr="007F3D9E">
        <w:rPr>
          <w:rFonts w:eastAsia="Calibri"/>
          <w:color w:val="auto"/>
          <w:lang w:eastAsia="en-US"/>
        </w:rPr>
        <w:t xml:space="preserve"> to do the things </w:t>
      </w:r>
      <w:r w:rsidR="00DE0A47">
        <w:rPr>
          <w:rFonts w:eastAsia="Calibri"/>
          <w:color w:val="auto"/>
          <w:lang w:eastAsia="en-US"/>
        </w:rPr>
        <w:t>they</w:t>
      </w:r>
      <w:r w:rsidRPr="007F3D9E">
        <w:rPr>
          <w:rFonts w:eastAsia="Calibri"/>
          <w:color w:val="auto"/>
          <w:lang w:eastAsia="en-US"/>
        </w:rPr>
        <w:t xml:space="preserve"> want to do. </w:t>
      </w:r>
    </w:p>
    <w:p w14:paraId="5449CB06" w14:textId="77777777" w:rsidR="00F46EB8" w:rsidRPr="00663B6D" w:rsidRDefault="00F46EB8" w:rsidP="00F46EB8">
      <w:pPr>
        <w:rPr>
          <w:rFonts w:eastAsia="Calibri"/>
          <w:lang w:eastAsia="en-US"/>
        </w:rPr>
      </w:pPr>
      <w:r w:rsidRPr="00663B6D">
        <w:rPr>
          <w:rFonts w:eastAsia="Calibri"/>
          <w:lang w:eastAsia="en-US"/>
        </w:rPr>
        <w:t>For example:</w:t>
      </w:r>
    </w:p>
    <w:p w14:paraId="40521693" w14:textId="77777777" w:rsidR="000B40CA" w:rsidRDefault="000B40CA" w:rsidP="00F46EB8">
      <w:pPr>
        <w:pStyle w:val="ListBullet"/>
        <w:spacing w:before="0" w:line="240" w:lineRule="auto"/>
      </w:pPr>
      <w:r>
        <w:t>C</w:t>
      </w:r>
      <w:r w:rsidR="00F46EB8">
        <w:t xml:space="preserve">onsumers said they feel supported to engage in daily activities and are part of setting goals, identifying preferences regarding their care and services. </w:t>
      </w:r>
    </w:p>
    <w:p w14:paraId="089C0ABC" w14:textId="77777777" w:rsidR="004E273D" w:rsidRDefault="00F46EB8" w:rsidP="00F46EB8">
      <w:pPr>
        <w:pStyle w:val="ListBullet"/>
        <w:spacing w:before="0" w:line="240" w:lineRule="auto"/>
      </w:pPr>
      <w:r>
        <w:t>The majority of consumers said they are satisfied with the activity program.</w:t>
      </w:r>
    </w:p>
    <w:p w14:paraId="60E3E11D" w14:textId="77777777" w:rsidR="004E273D" w:rsidRDefault="00F46EB8" w:rsidP="00F46EB8">
      <w:pPr>
        <w:pStyle w:val="ListBullet"/>
        <w:spacing w:before="0" w:line="240" w:lineRule="auto"/>
      </w:pPr>
      <w:r>
        <w:t>There were consumers who said the quality of their day is enhanced by companionship, sitting and chatting or being with family or other consumers. The assessment Team observed many families visiting during the site audit and participating in day-to-day life in the service.</w:t>
      </w:r>
    </w:p>
    <w:p w14:paraId="2DFE8C6F" w14:textId="213FF419" w:rsidR="00F46EB8" w:rsidRDefault="00F46EB8" w:rsidP="00F46EB8">
      <w:pPr>
        <w:pStyle w:val="ListBullet"/>
        <w:spacing w:before="0" w:line="240" w:lineRule="auto"/>
      </w:pPr>
      <w:r>
        <w:t>Overall consumers said they were satisfied with the food service. That there is a choice of meals and variety in the food on the menu. They said they are asked about portion size and have enough to eat and can ask for additional snacks and drinks when hungry.</w:t>
      </w:r>
    </w:p>
    <w:p w14:paraId="195E3D57" w14:textId="195CD4C7" w:rsidR="00F46EB8" w:rsidRPr="00663B6D" w:rsidRDefault="00F35D42" w:rsidP="00F46EB8">
      <w:pPr>
        <w:rPr>
          <w:rFonts w:eastAsia="Calibri"/>
          <w:lang w:eastAsia="en-US"/>
        </w:rPr>
      </w:pPr>
      <w:r>
        <w:rPr>
          <w:rFonts w:eastAsia="Calibri"/>
          <w:lang w:eastAsia="en-US"/>
        </w:rPr>
        <w:t>T</w:t>
      </w:r>
      <w:r w:rsidR="00F46EB8" w:rsidRPr="00663B6D">
        <w:rPr>
          <w:rFonts w:eastAsia="Calibri"/>
          <w:lang w:eastAsia="en-US"/>
        </w:rPr>
        <w:t xml:space="preserve">he Assessment Team sampled the experience of consumers – observations were made, consumers were asked about the things they like to do and how these things are enabled or supported by the service and staff were asked about their understanding and application of the requirements. </w:t>
      </w:r>
    </w:p>
    <w:p w14:paraId="75EF844B" w14:textId="182FAFD4" w:rsidR="007F5256" w:rsidRPr="00032B17" w:rsidRDefault="00154403" w:rsidP="00154403">
      <w:pPr>
        <w:rPr>
          <w:rFonts w:eastAsia="Calibri"/>
        </w:rPr>
      </w:pPr>
      <w:r w:rsidRPr="00154403">
        <w:rPr>
          <w:rFonts w:eastAsiaTheme="minorHAnsi"/>
        </w:rPr>
        <w:t xml:space="preserve">The </w:t>
      </w:r>
      <w:r w:rsidRPr="002374E6">
        <w:rPr>
          <w:rFonts w:eastAsiaTheme="minorHAnsi"/>
          <w:color w:val="auto"/>
        </w:rPr>
        <w:t xml:space="preserve">Quality Standard is assessed as Compliant as </w:t>
      </w:r>
      <w:r w:rsidR="002374E6" w:rsidRPr="002374E6">
        <w:rPr>
          <w:rFonts w:eastAsiaTheme="minorHAnsi"/>
          <w:color w:val="auto"/>
        </w:rPr>
        <w:t xml:space="preserve">seven </w:t>
      </w:r>
      <w:r w:rsidRPr="002374E6">
        <w:rPr>
          <w:rFonts w:eastAsiaTheme="minorHAnsi"/>
          <w:color w:val="auto"/>
        </w:rPr>
        <w:t>of the seven specific requirements have been assessed as Compliant.</w:t>
      </w:r>
    </w:p>
    <w:p w14:paraId="18BFEB17" w14:textId="443D3A12" w:rsidR="00301877" w:rsidRDefault="007E1999" w:rsidP="00427817">
      <w:pPr>
        <w:pStyle w:val="Heading2"/>
      </w:pPr>
      <w:r>
        <w:lastRenderedPageBreak/>
        <w:t xml:space="preserve">Assessment of </w:t>
      </w:r>
      <w:r w:rsidR="00032B17">
        <w:t xml:space="preserve">Standard 4 </w:t>
      </w:r>
      <w:r w:rsidR="00301877">
        <w:t>Requirements</w:t>
      </w:r>
    </w:p>
    <w:p w14:paraId="6F3CD16C" w14:textId="0D73B1CE"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64E4F750"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63730A3A"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208AB056"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08A3F321"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70369E0C"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30D38282"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7C7BD006"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7A1BDBA" w14:textId="5FDB829E" w:rsidR="00F46EB8" w:rsidRPr="00A96FE6" w:rsidRDefault="00296A5C" w:rsidP="00F46EB8">
      <w:pPr>
        <w:rPr>
          <w:rFonts w:eastAsia="Calibri"/>
          <w:lang w:eastAsia="en-US"/>
        </w:rPr>
      </w:pPr>
      <w:r w:rsidRPr="00A96FE6">
        <w:rPr>
          <w:rFonts w:eastAsia="Calibri"/>
          <w:color w:val="auto"/>
          <w:lang w:eastAsia="en-US"/>
        </w:rPr>
        <w:t>Most</w:t>
      </w:r>
      <w:r w:rsidR="00F46EB8" w:rsidRPr="00A96FE6">
        <w:rPr>
          <w:rFonts w:eastAsia="Calibri"/>
          <w:color w:val="auto"/>
          <w:lang w:eastAsia="en-US"/>
        </w:rPr>
        <w:t xml:space="preserve"> </w:t>
      </w:r>
      <w:r w:rsidR="00F46EB8" w:rsidRPr="00A96FE6">
        <w:rPr>
          <w:rFonts w:eastAsia="Calibri"/>
          <w:lang w:eastAsia="en-US"/>
        </w:rPr>
        <w:t xml:space="preserve">consumers indicated that they feel they belong in the service, and feel safe and comfortable in the service environment. </w:t>
      </w:r>
    </w:p>
    <w:p w14:paraId="72F8634E" w14:textId="77777777" w:rsidR="00F46EB8" w:rsidRPr="00A96FE6" w:rsidRDefault="00F46EB8" w:rsidP="00F46EB8">
      <w:pPr>
        <w:rPr>
          <w:rFonts w:eastAsia="Calibri"/>
          <w:lang w:eastAsia="en-US"/>
        </w:rPr>
      </w:pPr>
      <w:r w:rsidRPr="00A96FE6">
        <w:rPr>
          <w:rFonts w:eastAsia="Calibri"/>
          <w:lang w:eastAsia="en-US"/>
        </w:rPr>
        <w:t>For example:</w:t>
      </w:r>
    </w:p>
    <w:p w14:paraId="20254D28" w14:textId="77777777" w:rsidR="00F46EB8" w:rsidRPr="00A96FE6" w:rsidRDefault="00F46EB8" w:rsidP="00F46EB8">
      <w:pPr>
        <w:pStyle w:val="ListBullet"/>
        <w:spacing w:before="0" w:after="240"/>
        <w:rPr>
          <w:i/>
          <w:szCs w:val="24"/>
        </w:rPr>
      </w:pPr>
      <w:r w:rsidRPr="00A96FE6">
        <w:rPr>
          <w:szCs w:val="24"/>
        </w:rPr>
        <w:t xml:space="preserve">The majority of consumers said they are satisfied with their living environment and that they can move freely around the interior of the building. </w:t>
      </w:r>
    </w:p>
    <w:p w14:paraId="520DB1D3" w14:textId="20B6DB7B" w:rsidR="00F46EB8" w:rsidRPr="00A96FE6" w:rsidRDefault="00F46EB8" w:rsidP="00F46EB8">
      <w:pPr>
        <w:pStyle w:val="ListBullet"/>
        <w:spacing w:before="0" w:after="240"/>
        <w:rPr>
          <w:i/>
          <w:szCs w:val="24"/>
        </w:rPr>
      </w:pPr>
      <w:r w:rsidRPr="00A96FE6">
        <w:rPr>
          <w:szCs w:val="24"/>
        </w:rPr>
        <w:t>Most consumers expressed their satisfaction with the cleanliness of the service, however,</w:t>
      </w:r>
      <w:r w:rsidR="00F50906" w:rsidRPr="00A96FE6">
        <w:rPr>
          <w:szCs w:val="24"/>
        </w:rPr>
        <w:t xml:space="preserve"> </w:t>
      </w:r>
      <w:r w:rsidRPr="00A96FE6">
        <w:rPr>
          <w:szCs w:val="24"/>
        </w:rPr>
        <w:t>issues were raised by representatives about</w:t>
      </w:r>
      <w:r w:rsidR="00940FD7" w:rsidRPr="00A96FE6">
        <w:rPr>
          <w:szCs w:val="24"/>
        </w:rPr>
        <w:t xml:space="preserve"> the consistency of the cleanliness of the environment</w:t>
      </w:r>
      <w:r w:rsidRPr="00A96FE6">
        <w:rPr>
          <w:szCs w:val="24"/>
        </w:rPr>
        <w:t xml:space="preserve">. </w:t>
      </w:r>
    </w:p>
    <w:p w14:paraId="2D55EF7F" w14:textId="12E416C6" w:rsidR="00F46EB8" w:rsidRPr="00A96FE6" w:rsidRDefault="005078D6" w:rsidP="00296A5C">
      <w:pPr>
        <w:rPr>
          <w:rFonts w:eastAsia="Calibri"/>
          <w:color w:val="auto"/>
          <w:lang w:eastAsia="en-US"/>
        </w:rPr>
      </w:pPr>
      <w:r w:rsidRPr="00A96FE6">
        <w:rPr>
          <w:rFonts w:eastAsia="Calibri"/>
          <w:color w:val="auto"/>
          <w:lang w:eastAsia="en-US"/>
        </w:rPr>
        <w:t>T</w:t>
      </w:r>
      <w:r w:rsidR="00F46EB8" w:rsidRPr="00A96FE6">
        <w:rPr>
          <w:rFonts w:eastAsia="Calibri"/>
          <w:color w:val="auto"/>
          <w:lang w:eastAsia="en-US"/>
        </w:rPr>
        <w:t>he Assessment Team observed the service environment, spoke with consumers about their experience of the service environment and interviewed care staff about the suitability and safety of equipment. The team also examined relevant documents.</w:t>
      </w:r>
    </w:p>
    <w:p w14:paraId="54D1A517" w14:textId="77777777" w:rsidR="00F46EB8" w:rsidRPr="00A96FE6" w:rsidRDefault="00F46EB8" w:rsidP="00F46EB8">
      <w:pPr>
        <w:numPr>
          <w:ilvl w:val="0"/>
          <w:numId w:val="2"/>
        </w:numPr>
        <w:spacing w:before="0" w:after="240"/>
        <w:ind w:left="360"/>
        <w:rPr>
          <w:rFonts w:eastAsiaTheme="minorHAnsi"/>
          <w:color w:val="auto"/>
          <w:lang w:eastAsia="en-US"/>
        </w:rPr>
      </w:pPr>
      <w:r w:rsidRPr="00A96FE6">
        <w:rPr>
          <w:rFonts w:eastAsiaTheme="minorHAnsi"/>
          <w:color w:val="auto"/>
          <w:lang w:eastAsia="en-US"/>
        </w:rPr>
        <w:t>Management said they are continuously looking for ways to improve the living environment and consult with consumers to do so. They also use environmental audits to ensure any hazards are identified and addressed.</w:t>
      </w:r>
    </w:p>
    <w:p w14:paraId="1B97D8D9" w14:textId="77777777" w:rsidR="003F4677" w:rsidRPr="00A96FE6" w:rsidRDefault="00F46EB8" w:rsidP="003F4677">
      <w:pPr>
        <w:numPr>
          <w:ilvl w:val="0"/>
          <w:numId w:val="2"/>
        </w:numPr>
        <w:spacing w:before="0" w:after="240"/>
        <w:ind w:left="360"/>
        <w:rPr>
          <w:rFonts w:eastAsiaTheme="minorHAnsi"/>
          <w:color w:val="auto"/>
          <w:lang w:eastAsia="en-US"/>
        </w:rPr>
      </w:pPr>
      <w:r w:rsidRPr="00A96FE6">
        <w:rPr>
          <w:rFonts w:eastAsiaTheme="minorHAnsi"/>
          <w:color w:val="auto"/>
          <w:lang w:eastAsia="en-US"/>
        </w:rPr>
        <w:t xml:space="preserve">The service has had reports commissioned on how to improve the environment to be more conducive for consumers living with dementia. This is progressing </w:t>
      </w:r>
      <w:r w:rsidR="003F4677" w:rsidRPr="00A96FE6">
        <w:rPr>
          <w:rFonts w:eastAsiaTheme="minorHAnsi"/>
          <w:color w:val="auto"/>
          <w:lang w:eastAsia="en-US"/>
        </w:rPr>
        <w:t>where</w:t>
      </w:r>
      <w:r w:rsidRPr="00A96FE6">
        <w:rPr>
          <w:rFonts w:eastAsiaTheme="minorHAnsi"/>
          <w:color w:val="auto"/>
          <w:lang w:eastAsia="en-US"/>
        </w:rPr>
        <w:t xml:space="preserve"> outdoor environments have been opened-up and planted to create gardens consumers want to use. Furnishings and prints have been used to brighten the interior and make it homelier.  </w:t>
      </w:r>
    </w:p>
    <w:p w14:paraId="7A84A97E" w14:textId="5E8C6DD7" w:rsidR="00F46EB8" w:rsidRPr="00A96FE6" w:rsidRDefault="00A31B91" w:rsidP="003F4677">
      <w:pPr>
        <w:spacing w:before="0" w:after="240"/>
        <w:rPr>
          <w:rFonts w:eastAsiaTheme="minorHAnsi"/>
          <w:color w:val="auto"/>
          <w:lang w:eastAsia="en-US"/>
        </w:rPr>
      </w:pPr>
      <w:r w:rsidRPr="00A96FE6">
        <w:lastRenderedPageBreak/>
        <w:t>However, t</w:t>
      </w:r>
      <w:r w:rsidR="00F46EB8" w:rsidRPr="00A96FE6">
        <w:t xml:space="preserve">he service was unable to demonstrate it consistently maintains the cleanliness of its environment and in particular the timely management of spills. That this process is effectively monitored and reviewed for effectiveness. </w:t>
      </w:r>
      <w:r w:rsidR="00417D82" w:rsidRPr="00A96FE6">
        <w:t>Management were unable to demonstrate that Magnolia, the secure dementia unit, consistently provided a safe and comfortable environment for the consumers currently living there.</w:t>
      </w:r>
    </w:p>
    <w:p w14:paraId="15A986AE" w14:textId="1DDA6691" w:rsidR="007F5256" w:rsidRPr="00A96FE6" w:rsidRDefault="00154403" w:rsidP="00154403">
      <w:pPr>
        <w:rPr>
          <w:rFonts w:eastAsia="Calibri"/>
          <w:color w:val="auto"/>
          <w:lang w:eastAsia="en-US"/>
        </w:rPr>
      </w:pPr>
      <w:r w:rsidRPr="00A96FE6">
        <w:rPr>
          <w:rFonts w:eastAsiaTheme="minorHAnsi"/>
          <w:color w:val="auto"/>
        </w:rPr>
        <w:t>The Quality Standard is assessed as Non-complian</w:t>
      </w:r>
      <w:r w:rsidR="00F66C4B" w:rsidRPr="00A96FE6">
        <w:rPr>
          <w:rFonts w:eastAsiaTheme="minorHAnsi"/>
          <w:color w:val="auto"/>
        </w:rPr>
        <w:t>t</w:t>
      </w:r>
      <w:r w:rsidRPr="00A96FE6">
        <w:rPr>
          <w:rFonts w:eastAsiaTheme="minorHAnsi"/>
          <w:color w:val="auto"/>
        </w:rPr>
        <w:t xml:space="preserve"> as </w:t>
      </w:r>
      <w:r w:rsidR="00F66C4B" w:rsidRPr="00A96FE6">
        <w:rPr>
          <w:rFonts w:eastAsiaTheme="minorHAnsi"/>
          <w:color w:val="auto"/>
        </w:rPr>
        <w:t>one</w:t>
      </w:r>
      <w:r w:rsidRPr="00A96FE6">
        <w:rPr>
          <w:rFonts w:eastAsiaTheme="minorHAnsi"/>
          <w:color w:val="auto"/>
        </w:rPr>
        <w:t xml:space="preserve"> of the three specific requirements have been assessed as Non-compliant.</w:t>
      </w:r>
    </w:p>
    <w:p w14:paraId="747B201C" w14:textId="776FDCDD" w:rsidR="00301877" w:rsidRDefault="007E1999" w:rsidP="00427817">
      <w:pPr>
        <w:pStyle w:val="Heading2"/>
      </w:pPr>
      <w:r>
        <w:t xml:space="preserve">Assessment of </w:t>
      </w:r>
      <w:r w:rsidR="009C6F30">
        <w:t xml:space="preserve">Standard 5 </w:t>
      </w:r>
      <w:r w:rsidR="00301877">
        <w:t>Requirements</w:t>
      </w:r>
    </w:p>
    <w:p w14:paraId="7E745A76" w14:textId="314363EF"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63A180D4" w14:textId="2659FBB9" w:rsidR="000129EE" w:rsidRDefault="000129EE" w:rsidP="000129EE">
      <w:r w:rsidRPr="00476101">
        <w:t>I have reviewed the Assessment Teams report and the Approved Provider response</w:t>
      </w:r>
      <w:r w:rsidR="00151E3F">
        <w:t>.</w:t>
      </w:r>
    </w:p>
    <w:p w14:paraId="3AAFBB76" w14:textId="2D011159" w:rsidR="0071623E" w:rsidRDefault="00EC24F1" w:rsidP="000129EE">
      <w:r>
        <w:t>The Assessment Teams findings included</w:t>
      </w:r>
      <w:r w:rsidR="00C363E8">
        <w:t xml:space="preserve"> </w:t>
      </w:r>
      <w:r w:rsidR="0091635B">
        <w:t xml:space="preserve">that overall the </w:t>
      </w:r>
      <w:r w:rsidR="0077157D">
        <w:t xml:space="preserve">service was observed to have sufficient light </w:t>
      </w:r>
      <w:r w:rsidR="00A4162F">
        <w:t xml:space="preserve">and to be free from </w:t>
      </w:r>
      <w:r w:rsidR="00795583">
        <w:t>clutter</w:t>
      </w:r>
      <w:r w:rsidR="00A4162F">
        <w:t xml:space="preserve">. </w:t>
      </w:r>
      <w:r w:rsidR="00795583">
        <w:t>Furniture and furnishing were mostly clean</w:t>
      </w:r>
      <w:r w:rsidR="0038707F">
        <w:t xml:space="preserve"> and bright. And that overall the service was welcoming, </w:t>
      </w:r>
      <w:r w:rsidR="0071623E">
        <w:t>reasonably maintained</w:t>
      </w:r>
      <w:r w:rsidR="0038707F">
        <w:t xml:space="preserve"> and fresh</w:t>
      </w:r>
      <w:r w:rsidR="0071623E">
        <w:t>.</w:t>
      </w:r>
    </w:p>
    <w:p w14:paraId="45D833AF" w14:textId="1F58A259" w:rsidR="000129EE" w:rsidRDefault="0071623E" w:rsidP="000129EE">
      <w:r>
        <w:t xml:space="preserve">The Approved Provider demonstrated that improvements to the living environment have been occurring and has future plans to continue to improve and enhance the living environment. </w:t>
      </w:r>
      <w:r w:rsidR="00795583">
        <w:t xml:space="preserve"> </w:t>
      </w:r>
    </w:p>
    <w:p w14:paraId="2120A071" w14:textId="73EBBB91" w:rsidR="0071623E" w:rsidRPr="00853601" w:rsidRDefault="0071623E" w:rsidP="000129EE">
      <w:r>
        <w:t xml:space="preserve">Based on this I find this requirement is </w:t>
      </w:r>
      <w:r w:rsidR="00A40670">
        <w:t>compliant</w:t>
      </w:r>
      <w:r>
        <w:t xml:space="preserve">. </w:t>
      </w:r>
    </w:p>
    <w:p w14:paraId="2CBA46C4" w14:textId="015DA544" w:rsidR="00314FF7" w:rsidRPr="00D435F8" w:rsidRDefault="00314FF7" w:rsidP="00314FF7">
      <w:pPr>
        <w:pStyle w:val="Heading3"/>
      </w:pPr>
      <w:r w:rsidRPr="00D435F8">
        <w:t>Requirement 5(3)(b)</w:t>
      </w:r>
      <w:r>
        <w:tab/>
        <w:t>Non-compliant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6C392129" w14:textId="779342F8" w:rsidR="006F1848" w:rsidRDefault="006F1848" w:rsidP="006F1848">
      <w:r w:rsidRPr="00476101">
        <w:t>I have reviewed the Assessment Team</w:t>
      </w:r>
      <w:r w:rsidR="002F2FBA">
        <w:t>’</w:t>
      </w:r>
      <w:r w:rsidRPr="00476101">
        <w:t>s report and the Approved Provider response including care plans,</w:t>
      </w:r>
      <w:r>
        <w:t xml:space="preserve"> monitoring forms, assessments, incident reports, </w:t>
      </w:r>
      <w:r w:rsidRPr="00476101">
        <w:t>progress notes,</w:t>
      </w:r>
      <w:r>
        <w:t xml:space="preserve"> medical notes and correspondence</w:t>
      </w:r>
      <w:r w:rsidR="00B0001B">
        <w:t>.</w:t>
      </w:r>
      <w:r w:rsidRPr="00476101">
        <w:t xml:space="preserve"> </w:t>
      </w:r>
    </w:p>
    <w:p w14:paraId="7CB483F8" w14:textId="2EC01237" w:rsidR="00215468" w:rsidRDefault="00D647B3" w:rsidP="006F1848">
      <w:r>
        <w:t xml:space="preserve">The Assessment </w:t>
      </w:r>
      <w:r w:rsidR="00171AEC">
        <w:t>T</w:t>
      </w:r>
      <w:r>
        <w:t>eam</w:t>
      </w:r>
      <w:r w:rsidR="002F2FBA">
        <w:t>’</w:t>
      </w:r>
      <w:r>
        <w:t xml:space="preserve">s findings included ongoing </w:t>
      </w:r>
      <w:r w:rsidR="00E50396">
        <w:t xml:space="preserve">consumer and </w:t>
      </w:r>
      <w:r>
        <w:t xml:space="preserve">representative </w:t>
      </w:r>
      <w:r w:rsidR="002E4696">
        <w:t xml:space="preserve">dissatisfaction with aspects of cleanliness of the service including </w:t>
      </w:r>
      <w:r w:rsidR="0011708D">
        <w:t>consumers bedrooms</w:t>
      </w:r>
      <w:r w:rsidR="00E50396">
        <w:t xml:space="preserve"> and toilets</w:t>
      </w:r>
      <w:r w:rsidR="00171AEC">
        <w:t>. The Assessment Team</w:t>
      </w:r>
      <w:r w:rsidR="002F2FBA">
        <w:t>’</w:t>
      </w:r>
      <w:r w:rsidR="00171AEC">
        <w:t>s</w:t>
      </w:r>
      <w:r w:rsidR="0011708D">
        <w:t xml:space="preserve"> </w:t>
      </w:r>
      <w:r w:rsidR="002F2FBA">
        <w:t xml:space="preserve">findings include ongoing concern </w:t>
      </w:r>
      <w:r w:rsidR="002F2FBA">
        <w:lastRenderedPageBreak/>
        <w:t xml:space="preserve">from representatives about the safety of consumers in the secure unit, with </w:t>
      </w:r>
      <w:r w:rsidR="00254132">
        <w:t xml:space="preserve">an increase in aggressive behaviours from some consumers. </w:t>
      </w:r>
    </w:p>
    <w:p w14:paraId="188C3A39" w14:textId="1E67A1A2" w:rsidR="0053500B" w:rsidRDefault="0053500B" w:rsidP="0053500B">
      <w:pPr>
        <w:pStyle w:val="ListBullet"/>
        <w:numPr>
          <w:ilvl w:val="0"/>
          <w:numId w:val="0"/>
        </w:numPr>
        <w:spacing w:before="0" w:line="240" w:lineRule="auto"/>
      </w:pPr>
      <w:r>
        <w:t>While I acknowledge the Approved Provider’s response to the Assessment Teams findings,</w:t>
      </w:r>
      <w:r w:rsidR="00FD2CA5">
        <w:t xml:space="preserve"> including commencing improvements to the secure unit such as painting</w:t>
      </w:r>
      <w:r w:rsidR="0093331D">
        <w:t xml:space="preserve"> and </w:t>
      </w:r>
      <w:r w:rsidR="00FD2CA5">
        <w:t>improved outdoor area</w:t>
      </w:r>
      <w:r w:rsidR="0093331D">
        <w:t xml:space="preserve">s, </w:t>
      </w:r>
      <w:r>
        <w:t xml:space="preserve">I find that at the time of the site audit, the service </w:t>
      </w:r>
      <w:r w:rsidR="00E467AE">
        <w:t xml:space="preserve">did not ensure a safe and clean environment for consumers. </w:t>
      </w:r>
      <w:r>
        <w:t xml:space="preserve"> </w:t>
      </w:r>
    </w:p>
    <w:p w14:paraId="760C759B" w14:textId="40723BAE" w:rsidR="00334C5B" w:rsidRPr="00853601" w:rsidRDefault="00334C5B" w:rsidP="00334C5B">
      <w:r>
        <w:t xml:space="preserve">Based on this I find this requirement is </w:t>
      </w:r>
      <w:r w:rsidR="00151E3F">
        <w:t>non-</w:t>
      </w:r>
      <w:r>
        <w:t xml:space="preserve">compliant. </w:t>
      </w:r>
    </w:p>
    <w:p w14:paraId="393BA017" w14:textId="0099C23A"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3DEFDF3B"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7CE0890" w14:textId="77777777" w:rsidR="00F46EB8" w:rsidRPr="00C04770" w:rsidRDefault="00F46EB8" w:rsidP="00F46EB8">
      <w:pPr>
        <w:rPr>
          <w:rFonts w:eastAsia="Calibri"/>
          <w:color w:val="auto"/>
          <w:lang w:eastAsia="en-US"/>
        </w:rPr>
      </w:pPr>
      <w:r w:rsidRPr="00C04770">
        <w:rPr>
          <w:rFonts w:eastAsia="Calibri"/>
          <w:color w:val="auto"/>
          <w:lang w:eastAsia="en-US"/>
        </w:rPr>
        <w:t xml:space="preserve">While most sampled consumers and representatives did consider that they are encouraged and supported to give feedback and make complaints, they are not satisfied that appropriate action is taken. </w:t>
      </w:r>
    </w:p>
    <w:p w14:paraId="662B68BB" w14:textId="77777777" w:rsidR="00F46EB8" w:rsidRPr="00C04770" w:rsidRDefault="00F46EB8" w:rsidP="00F46EB8">
      <w:pPr>
        <w:rPr>
          <w:color w:val="auto"/>
          <w:lang w:eastAsia="en-US"/>
        </w:rPr>
      </w:pPr>
      <w:r w:rsidRPr="00C04770">
        <w:rPr>
          <w:rFonts w:eastAsia="Calibri"/>
          <w:color w:val="auto"/>
          <w:lang w:eastAsia="en-US"/>
        </w:rPr>
        <w:t>For example:</w:t>
      </w:r>
    </w:p>
    <w:p w14:paraId="2A5DC7C5" w14:textId="77777777" w:rsidR="00F46EB8" w:rsidRPr="00C04770" w:rsidRDefault="00F46EB8" w:rsidP="00F46EB8">
      <w:pPr>
        <w:pStyle w:val="ListBullet"/>
        <w:spacing w:before="0" w:after="240"/>
      </w:pPr>
      <w:r w:rsidRPr="00C04770">
        <w:t>Consumers and representatives interviewed all said they felt comfortable raising a complaint directly with staff or management</w:t>
      </w:r>
      <w:r>
        <w:t>.</w:t>
      </w:r>
      <w:r w:rsidRPr="00C04770">
        <w:t xml:space="preserve"> </w:t>
      </w:r>
    </w:p>
    <w:p w14:paraId="6AC59161" w14:textId="32C10E44" w:rsidR="00F46EB8" w:rsidRPr="00C04770" w:rsidRDefault="00F46EB8" w:rsidP="00F46EB8">
      <w:pPr>
        <w:pStyle w:val="ListBullet"/>
        <w:spacing w:before="0" w:after="240"/>
      </w:pPr>
      <w:r w:rsidRPr="00C04770">
        <w:t>However</w:t>
      </w:r>
      <w:r>
        <w:t>,</w:t>
      </w:r>
      <w:r w:rsidRPr="00C04770">
        <w:t xml:space="preserve"> representatives sampled who raised complaints </w:t>
      </w:r>
      <w:r w:rsidR="009D1039">
        <w:t>recently</w:t>
      </w:r>
      <w:r w:rsidRPr="00C04770">
        <w:t xml:space="preserve"> were not satisfied</w:t>
      </w:r>
      <w:r w:rsidRPr="009D1039">
        <w:t xml:space="preserve"> their issues were followed up and resolved effectively</w:t>
      </w:r>
      <w:r w:rsidRPr="00C04770">
        <w:t xml:space="preserve">. </w:t>
      </w:r>
    </w:p>
    <w:p w14:paraId="386714A6" w14:textId="0D5CF33A" w:rsidR="00F46EB8" w:rsidRPr="00C04770" w:rsidRDefault="009D1039" w:rsidP="00F46EB8">
      <w:pPr>
        <w:rPr>
          <w:rFonts w:eastAsia="Calibri"/>
          <w:color w:val="auto"/>
          <w:lang w:eastAsia="en-US"/>
        </w:rPr>
      </w:pPr>
      <w:r>
        <w:rPr>
          <w:rFonts w:eastAsia="Calibri"/>
          <w:color w:val="auto"/>
          <w:lang w:eastAsia="en-US"/>
        </w:rPr>
        <w:t>T</w:t>
      </w:r>
      <w:r w:rsidR="00F46EB8" w:rsidRPr="00C04770">
        <w:rPr>
          <w:rFonts w:eastAsia="Calibri"/>
          <w:color w:val="auto"/>
          <w:lang w:eastAsia="en-US"/>
        </w:rPr>
        <w:t xml:space="preserve">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58FF90C" w14:textId="77777777" w:rsidR="00F46EB8" w:rsidRPr="00C04770" w:rsidRDefault="00F46EB8" w:rsidP="00F46EB8">
      <w:pPr>
        <w:pStyle w:val="ListBullet"/>
        <w:spacing w:before="0" w:after="240"/>
      </w:pPr>
      <w:r w:rsidRPr="00C04770">
        <w:t>The service demonstrated it has a feedback system where complaints are received and recorded into a register and investigated as required. All complainants are contacted by management to acknowledge receipt of their complaint.</w:t>
      </w:r>
    </w:p>
    <w:p w14:paraId="24C3CC89" w14:textId="77777777" w:rsidR="00F46EB8" w:rsidRPr="00C04770" w:rsidRDefault="00F46EB8" w:rsidP="00F46EB8">
      <w:pPr>
        <w:pStyle w:val="ListBullet"/>
        <w:spacing w:before="0" w:after="240"/>
      </w:pPr>
      <w:r w:rsidRPr="00C04770">
        <w:t xml:space="preserve">Representatives sampled were not satisfied with the service’s ability to follow up their complaints and take appropriate action. The service did not </w:t>
      </w:r>
      <w:r w:rsidRPr="00C04770">
        <w:lastRenderedPageBreak/>
        <w:t xml:space="preserve">demonstrate that they reviewed their responses to complaints to ensure complainants were satisfied with the outcomes. </w:t>
      </w:r>
    </w:p>
    <w:p w14:paraId="068A78D1" w14:textId="77777777" w:rsidR="00F46EB8" w:rsidRPr="00264A0B" w:rsidRDefault="00F46EB8" w:rsidP="00F46EB8">
      <w:pPr>
        <w:pStyle w:val="ListBullet"/>
        <w:spacing w:before="0" w:after="240"/>
      </w:pPr>
      <w:r w:rsidRPr="00C04770">
        <w:t xml:space="preserve">The service did not demonstrate that the feedback from complaints was used to </w:t>
      </w:r>
      <w:r w:rsidRPr="00264A0B">
        <w:t>improve the quality of care and services on an ongoing basis.</w:t>
      </w:r>
    </w:p>
    <w:p w14:paraId="68A07588" w14:textId="16D3777E" w:rsidR="007F5256" w:rsidRPr="00264A0B" w:rsidRDefault="00154403" w:rsidP="00154403">
      <w:pPr>
        <w:rPr>
          <w:rFonts w:eastAsia="Calibri"/>
          <w:i/>
          <w:iCs/>
          <w:color w:val="auto"/>
          <w:lang w:eastAsia="en-US"/>
        </w:rPr>
      </w:pPr>
      <w:r w:rsidRPr="00264A0B">
        <w:rPr>
          <w:rFonts w:eastAsiaTheme="minorHAnsi"/>
          <w:color w:val="auto"/>
        </w:rPr>
        <w:t xml:space="preserve">The Quality Standard is assessed as Non-compliant as </w:t>
      </w:r>
      <w:r w:rsidR="00947F1E" w:rsidRPr="00264A0B">
        <w:rPr>
          <w:rFonts w:eastAsiaTheme="minorHAnsi"/>
          <w:color w:val="auto"/>
        </w:rPr>
        <w:t>two</w:t>
      </w:r>
      <w:r w:rsidRPr="00264A0B">
        <w:rPr>
          <w:rFonts w:eastAsiaTheme="minorHAnsi"/>
          <w:color w:val="auto"/>
        </w:rPr>
        <w:t xml:space="preserve"> of the four specific requirements have been assessed as Non-compliant.</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004C929E"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7F49344B"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6942C90F" w:rsidR="001B3DE8" w:rsidRPr="00D435F8" w:rsidRDefault="001B3DE8" w:rsidP="00506F7F">
      <w:pPr>
        <w:pStyle w:val="Heading3"/>
      </w:pPr>
      <w:r w:rsidRPr="00D435F8">
        <w:t>Requirement 6(3)(c)</w:t>
      </w:r>
      <w:r w:rsidR="00506F7F">
        <w:tab/>
        <w:t>Non-compliant</w:t>
      </w:r>
    </w:p>
    <w:p w14:paraId="6F042BE7" w14:textId="6D67D60E" w:rsidR="001B3DE8" w:rsidRDefault="001B3DE8" w:rsidP="00506F7F">
      <w:r w:rsidRPr="009C6F30">
        <w:t>Appropriate action is taken in response to complaints and an open disclosure process is used when things go wrong.</w:t>
      </w:r>
    </w:p>
    <w:p w14:paraId="75B85F52" w14:textId="715D9576" w:rsidR="008D11EC" w:rsidRDefault="008D11EC" w:rsidP="008D11EC">
      <w:r w:rsidRPr="00476101">
        <w:t>I have reviewed the Assessment Teams report and the Approved Provider response</w:t>
      </w:r>
      <w:r>
        <w:t>.</w:t>
      </w:r>
    </w:p>
    <w:p w14:paraId="4663721E" w14:textId="70BE7EAF" w:rsidR="005C05C5" w:rsidRPr="005C05C5" w:rsidRDefault="008D11EC" w:rsidP="00556EEB">
      <w:pPr>
        <w:pStyle w:val="ListBullet"/>
        <w:numPr>
          <w:ilvl w:val="0"/>
          <w:numId w:val="0"/>
        </w:numPr>
        <w:spacing w:before="0" w:line="240" w:lineRule="auto"/>
      </w:pPr>
      <w:r w:rsidRPr="005C05C5">
        <w:t xml:space="preserve">The Assessment Team found that the Approved Provider was unable to demonstrate that </w:t>
      </w:r>
      <w:r w:rsidR="00D5093B">
        <w:t>a</w:t>
      </w:r>
      <w:r w:rsidR="005C05C5" w:rsidRPr="005C05C5">
        <w:t>ppropriate action is taken in response to complaints.</w:t>
      </w:r>
    </w:p>
    <w:p w14:paraId="53ABC3E7" w14:textId="25EE5EF9" w:rsidR="00556EEB" w:rsidRPr="00556EEB" w:rsidRDefault="008D11EC" w:rsidP="00556EEB">
      <w:pPr>
        <w:pStyle w:val="ListBullet"/>
        <w:numPr>
          <w:ilvl w:val="0"/>
          <w:numId w:val="0"/>
        </w:numPr>
        <w:spacing w:before="0" w:line="240" w:lineRule="auto"/>
      </w:pPr>
      <w:r w:rsidRPr="00556EEB">
        <w:t xml:space="preserve">The Assessment Team provided evidence and findings that </w:t>
      </w:r>
      <w:r w:rsidR="00B07B5F">
        <w:t>r</w:t>
      </w:r>
      <w:r w:rsidR="00556EEB" w:rsidRPr="00556EEB">
        <w:t xml:space="preserve">epresentatives sampled were not satisfied with the service’s ability to follow up their complaints and take appropriate action. The service did not demonstrate that they reviewed their responses to complaints to ensure complainants were satisfied with the outcomes. </w:t>
      </w:r>
    </w:p>
    <w:p w14:paraId="25F1A530" w14:textId="27F9F4BA" w:rsidR="008D11EC" w:rsidRDefault="008D11EC" w:rsidP="008D11EC">
      <w:pPr>
        <w:pStyle w:val="ListBullet"/>
        <w:numPr>
          <w:ilvl w:val="0"/>
          <w:numId w:val="0"/>
        </w:numPr>
        <w:spacing w:before="0" w:line="240" w:lineRule="auto"/>
      </w:pPr>
      <w:r>
        <w:t xml:space="preserve">The Approved Provider submitted a response to the Assessment Teams report which included </w:t>
      </w:r>
      <w:r w:rsidR="00B07B5F">
        <w:t xml:space="preserve">information to </w:t>
      </w:r>
      <w:r>
        <w:t xml:space="preserve">provide clarifying information in relation to some of the Assessment Teams findings. </w:t>
      </w:r>
    </w:p>
    <w:p w14:paraId="425AF66F" w14:textId="5A769ACD" w:rsidR="008D11EC" w:rsidRDefault="008D11EC" w:rsidP="008D11EC">
      <w:pPr>
        <w:pStyle w:val="ListBullet"/>
        <w:numPr>
          <w:ilvl w:val="0"/>
          <w:numId w:val="0"/>
        </w:numPr>
        <w:spacing w:before="0" w:line="240" w:lineRule="auto"/>
      </w:pPr>
      <w:r>
        <w:t>While I acknowledge the Approved Provider’s proactive response to the Assessment Teams findings,</w:t>
      </w:r>
      <w:r w:rsidR="00FB4F5D">
        <w:t xml:space="preserve"> including </w:t>
      </w:r>
      <w:r w:rsidR="00643F3C">
        <w:t xml:space="preserve">demonstrating an open disclosure process and </w:t>
      </w:r>
      <w:r w:rsidR="00FB4F5D">
        <w:t>arranging meetings with the concerned representative</w:t>
      </w:r>
      <w:r w:rsidR="00643F3C">
        <w:t>s.</w:t>
      </w:r>
      <w:r>
        <w:t xml:space="preserve"> I find that at the time of the site audit, the service did </w:t>
      </w:r>
      <w:r w:rsidR="00C84814">
        <w:t>take a</w:t>
      </w:r>
      <w:r w:rsidR="00C84814" w:rsidRPr="009C6F30">
        <w:t>ppropriate action in response to complaints</w:t>
      </w:r>
      <w:r>
        <w:t xml:space="preserve">. </w:t>
      </w:r>
    </w:p>
    <w:p w14:paraId="36ACCB8E" w14:textId="77777777" w:rsidR="008D11EC" w:rsidRDefault="008D11EC" w:rsidP="008D11EC">
      <w:pPr>
        <w:pStyle w:val="ListBullet"/>
        <w:numPr>
          <w:ilvl w:val="0"/>
          <w:numId w:val="0"/>
        </w:numPr>
        <w:spacing w:before="0" w:line="240" w:lineRule="auto"/>
      </w:pPr>
      <w:r>
        <w:t xml:space="preserve">I find the Approved Provider does not comply with the Requirement. </w:t>
      </w:r>
    </w:p>
    <w:p w14:paraId="2E3BCA60" w14:textId="77777777" w:rsidR="008D11EC" w:rsidRDefault="008D11EC" w:rsidP="008D11EC"/>
    <w:p w14:paraId="4705C4B6" w14:textId="1D998F72" w:rsidR="001B3DE8" w:rsidRPr="00D435F8" w:rsidRDefault="001B3DE8" w:rsidP="00506F7F">
      <w:pPr>
        <w:pStyle w:val="Heading3"/>
      </w:pPr>
      <w:r w:rsidRPr="00D435F8">
        <w:lastRenderedPageBreak/>
        <w:t>Requirement 6(3)(d)</w:t>
      </w:r>
      <w:r w:rsidR="00506F7F">
        <w:tab/>
        <w:t>Non-compliant</w:t>
      </w:r>
    </w:p>
    <w:p w14:paraId="1F902411" w14:textId="6DF627BC" w:rsidR="001B3DE8" w:rsidRDefault="001B3DE8" w:rsidP="00506F7F">
      <w:bookmarkStart w:id="3" w:name="_Hlk30574459"/>
      <w:r w:rsidRPr="009C6F30">
        <w:t>Feedback and complaints are reviewed and used to improve the quality of care and services.</w:t>
      </w:r>
      <w:bookmarkEnd w:id="3"/>
    </w:p>
    <w:p w14:paraId="3A0A7F07" w14:textId="77777777" w:rsidR="00C84814" w:rsidRDefault="00C84814" w:rsidP="00C84814">
      <w:r w:rsidRPr="00476101">
        <w:t>I have reviewed the Assessment Teams report and the Approved Provider response</w:t>
      </w:r>
      <w:r>
        <w:t>.</w:t>
      </w:r>
    </w:p>
    <w:p w14:paraId="3FB80137" w14:textId="3497AC99" w:rsidR="00C84814" w:rsidRPr="005C05C5" w:rsidRDefault="00C84814" w:rsidP="00C84814">
      <w:pPr>
        <w:rPr>
          <w:rFonts w:eastAsiaTheme="minorHAnsi"/>
          <w:color w:val="auto"/>
          <w:szCs w:val="22"/>
          <w:lang w:eastAsia="en-US"/>
        </w:rPr>
      </w:pPr>
      <w:r w:rsidRPr="005C05C5">
        <w:rPr>
          <w:rFonts w:eastAsiaTheme="minorHAnsi"/>
          <w:color w:val="auto"/>
          <w:szCs w:val="22"/>
          <w:lang w:eastAsia="en-US"/>
        </w:rPr>
        <w:t xml:space="preserve">The Assessment Team found that the Approved Provider was unable to demonstrate that </w:t>
      </w:r>
      <w:r>
        <w:t>f</w:t>
      </w:r>
      <w:r w:rsidRPr="009C6F30">
        <w:t>eedback and complaints are reviewed and used to improve the quality of care and services.</w:t>
      </w:r>
    </w:p>
    <w:p w14:paraId="11137460" w14:textId="17D327AD" w:rsidR="00C84814" w:rsidRPr="00556EEB" w:rsidRDefault="00C84814" w:rsidP="00C84814">
      <w:pPr>
        <w:pStyle w:val="ListBullet"/>
        <w:numPr>
          <w:ilvl w:val="0"/>
          <w:numId w:val="0"/>
        </w:numPr>
        <w:spacing w:before="0" w:line="240" w:lineRule="auto"/>
      </w:pPr>
      <w:r w:rsidRPr="00556EEB">
        <w:t xml:space="preserve">The Assessment Team provided evidence and findings that </w:t>
      </w:r>
      <w:r>
        <w:t>r</w:t>
      </w:r>
      <w:r w:rsidRPr="00556EEB">
        <w:t xml:space="preserve">epresentatives sampled were not satisfied with the service’s </w:t>
      </w:r>
      <w:r w:rsidR="007B03DA">
        <w:t>is using</w:t>
      </w:r>
      <w:r w:rsidR="00A10AE7" w:rsidRPr="00C04770">
        <w:t xml:space="preserve"> feedback from complaints to </w:t>
      </w:r>
      <w:r w:rsidR="00A10AE7" w:rsidRPr="00264A0B">
        <w:t>improve the quality of care and services on an ongoing basis</w:t>
      </w:r>
      <w:r w:rsidRPr="00556EEB">
        <w:t>.</w:t>
      </w:r>
      <w:r w:rsidR="00FF702A">
        <w:t xml:space="preserve"> The </w:t>
      </w:r>
      <w:r w:rsidR="002D4FEE">
        <w:t xml:space="preserve">service did not demonstrate that common issues from the complaints register were </w:t>
      </w:r>
      <w:r w:rsidR="002B4BB1">
        <w:t>identified as opportunities to be included as part of the continuous improvement plan.</w:t>
      </w:r>
      <w:r w:rsidRPr="00556EEB">
        <w:t xml:space="preserve"> </w:t>
      </w:r>
    </w:p>
    <w:p w14:paraId="4861D46A" w14:textId="07304FC1" w:rsidR="00C84814" w:rsidRDefault="00C84814" w:rsidP="00C84814">
      <w:pPr>
        <w:pStyle w:val="ListBullet"/>
        <w:numPr>
          <w:ilvl w:val="0"/>
          <w:numId w:val="0"/>
        </w:numPr>
        <w:spacing w:before="0" w:line="240" w:lineRule="auto"/>
      </w:pPr>
      <w:r>
        <w:t xml:space="preserve">While I acknowledge the Approved Provider’s proactive response to the Assessment Teams findings, including arranging </w:t>
      </w:r>
      <w:r w:rsidR="002B4BB1">
        <w:t xml:space="preserve">case conferences or </w:t>
      </w:r>
      <w:r>
        <w:t xml:space="preserve">meetings with the concerned representatives. I find that at the time of the site audit, the service did </w:t>
      </w:r>
      <w:r w:rsidR="00670694">
        <w:t>not demonstrate that f</w:t>
      </w:r>
      <w:r w:rsidR="00670694" w:rsidRPr="009C6F30">
        <w:t>eedback and complaints are reviewed and used to improve the quality of care and services</w:t>
      </w:r>
      <w:r w:rsidR="00670694">
        <w:t>.</w:t>
      </w:r>
    </w:p>
    <w:p w14:paraId="6C1EB27C" w14:textId="77777777" w:rsidR="00C84814" w:rsidRDefault="00C84814" w:rsidP="00C84814">
      <w:pPr>
        <w:pStyle w:val="ListBullet"/>
        <w:numPr>
          <w:ilvl w:val="0"/>
          <w:numId w:val="0"/>
        </w:numPr>
        <w:spacing w:before="0" w:line="240" w:lineRule="auto"/>
      </w:pPr>
      <w:r>
        <w:t xml:space="preserve">I find the Approved Provider does not comply with the Requirement. </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68A42AF0"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670694"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FE76CE2" w14:textId="77777777" w:rsidR="00F46EB8" w:rsidRPr="00C04770" w:rsidRDefault="00F46EB8" w:rsidP="00F46EB8">
      <w:pPr>
        <w:rPr>
          <w:rFonts w:eastAsia="Calibri"/>
          <w:color w:val="auto"/>
          <w:lang w:eastAsia="en-US"/>
        </w:rPr>
      </w:pPr>
      <w:r w:rsidRPr="00C04770">
        <w:rPr>
          <w:rFonts w:eastAsia="Calibri"/>
          <w:color w:val="auto"/>
          <w:lang w:eastAsia="en-US"/>
        </w:rPr>
        <w:t>Most sampled consumers indicated that they get quality care and services when they need them and from people who are knowledgeable, capable and caring.</w:t>
      </w:r>
    </w:p>
    <w:p w14:paraId="3C48CF4D" w14:textId="77777777" w:rsidR="00F46EB8" w:rsidRPr="00C04770" w:rsidRDefault="00F46EB8" w:rsidP="00F46EB8">
      <w:pPr>
        <w:rPr>
          <w:rFonts w:eastAsia="Calibri"/>
          <w:color w:val="auto"/>
          <w:lang w:eastAsia="en-US"/>
        </w:rPr>
      </w:pPr>
      <w:r w:rsidRPr="00C04770">
        <w:rPr>
          <w:rFonts w:eastAsia="Calibri"/>
          <w:color w:val="auto"/>
          <w:lang w:eastAsia="en-US"/>
        </w:rPr>
        <w:t>For example:</w:t>
      </w:r>
    </w:p>
    <w:p w14:paraId="50459576" w14:textId="77777777" w:rsidR="00F46EB8" w:rsidRPr="00C04770" w:rsidRDefault="00F46EB8" w:rsidP="00F46EB8">
      <w:pPr>
        <w:pStyle w:val="ListBullet"/>
        <w:spacing w:before="0" w:after="240"/>
      </w:pPr>
      <w:r w:rsidRPr="00C04770">
        <w:t xml:space="preserve">Of the consumers and representatives sampled, all said staff were kind, caring and respectful to them all or most of the time. </w:t>
      </w:r>
    </w:p>
    <w:p w14:paraId="646144BD" w14:textId="0E07AF56" w:rsidR="00DC324F" w:rsidRPr="00C04770" w:rsidRDefault="00F46EB8" w:rsidP="00DC324F">
      <w:pPr>
        <w:pStyle w:val="ListBullet"/>
        <w:spacing w:before="0" w:after="240"/>
      </w:pPr>
      <w:r w:rsidRPr="00C04770">
        <w:t>Of the consumers sampled, most felt confident that staff are skilled enough to meet their care needs and all think they receive good care</w:t>
      </w:r>
      <w:r w:rsidR="00FA2833">
        <w:t xml:space="preserve"> and</w:t>
      </w:r>
      <w:r w:rsidR="00DC324F" w:rsidRPr="00C04770">
        <w:t xml:space="preserve"> they received timely assistance from staff when required</w:t>
      </w:r>
      <w:r w:rsidR="00FA2833">
        <w:t>.</w:t>
      </w:r>
      <w:r w:rsidR="00DC324F" w:rsidRPr="00C04770">
        <w:t xml:space="preserve"> </w:t>
      </w:r>
    </w:p>
    <w:p w14:paraId="176E0A04" w14:textId="6115C3EA" w:rsidR="00F46EB8" w:rsidRPr="00C04770" w:rsidRDefault="00FA2833" w:rsidP="00F46EB8">
      <w:pPr>
        <w:rPr>
          <w:rFonts w:eastAsia="Calibri"/>
          <w:color w:val="auto"/>
          <w:lang w:eastAsia="en-US"/>
        </w:rPr>
      </w:pPr>
      <w:r>
        <w:rPr>
          <w:rFonts w:eastAsia="Calibri"/>
          <w:color w:val="auto"/>
          <w:lang w:eastAsia="en-US"/>
        </w:rPr>
        <w:t>T</w:t>
      </w:r>
      <w:r w:rsidR="00F46EB8" w:rsidRPr="00C04770">
        <w:rPr>
          <w:rFonts w:eastAsia="Calibri"/>
          <w:color w:val="auto"/>
          <w:lang w:eastAsia="en-US"/>
        </w:rPr>
        <w:t>he Assessment Team spoke with consumers about their experience of the staff, interviewed staff, and reviewed a range of records including staff rosters, training records and performance reviews.</w:t>
      </w:r>
    </w:p>
    <w:p w14:paraId="7382F9DE" w14:textId="678F19DE" w:rsidR="00F46EB8" w:rsidRDefault="00F46EB8" w:rsidP="00FA2833">
      <w:pPr>
        <w:pStyle w:val="ListBullet"/>
        <w:spacing w:before="0" w:after="240"/>
      </w:pPr>
      <w:r w:rsidRPr="00C04770">
        <w:t xml:space="preserve">All staff interviewed were asked about their workloads. Most said they had enough hours in the day to deliver quality care or services, all or most of the time. </w:t>
      </w:r>
    </w:p>
    <w:p w14:paraId="77E034D5" w14:textId="6969E5D1" w:rsidR="00F82EE1" w:rsidRPr="00F82EE1" w:rsidRDefault="00F82EE1" w:rsidP="00FA2833">
      <w:pPr>
        <w:pStyle w:val="ListBullet"/>
        <w:spacing w:before="0" w:after="240"/>
      </w:pPr>
      <w:r w:rsidRPr="00F82EE1">
        <w:t>The service has processes for the recruitment, induction and ongoing performance review of staff.</w:t>
      </w:r>
    </w:p>
    <w:p w14:paraId="2B663EA1" w14:textId="26E2D842" w:rsidR="007F5256" w:rsidRPr="00F82EE1" w:rsidRDefault="00154403" w:rsidP="00154403">
      <w:pPr>
        <w:rPr>
          <w:rFonts w:eastAsia="Calibri"/>
          <w:color w:val="auto"/>
        </w:rPr>
      </w:pPr>
      <w:r w:rsidRPr="00F82EE1">
        <w:rPr>
          <w:rFonts w:eastAsiaTheme="minorHAnsi"/>
          <w:color w:val="auto"/>
        </w:rPr>
        <w:t xml:space="preserve">The Quality Standard is assessed as Compliant as </w:t>
      </w:r>
      <w:r w:rsidR="00F82EE1" w:rsidRPr="00F82EE1">
        <w:rPr>
          <w:rFonts w:eastAsiaTheme="minorHAnsi"/>
          <w:color w:val="auto"/>
        </w:rPr>
        <w:t>five</w:t>
      </w:r>
      <w:r w:rsidRPr="00F82EE1">
        <w:rPr>
          <w:rFonts w:eastAsiaTheme="minorHAnsi"/>
          <w:color w:val="auto"/>
        </w:rPr>
        <w:t xml:space="preserve"> of the five specific requirements have been assessed as Compliant.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3ADAF783"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6BF7D3B9"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29A31CF8"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719B13FB"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655A85BC"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450635C6"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1642253" w14:textId="77777777" w:rsidR="00F46EB8" w:rsidRPr="00C04770" w:rsidRDefault="00F46EB8" w:rsidP="00F46EB8">
      <w:pPr>
        <w:rPr>
          <w:rFonts w:eastAsia="Calibri"/>
          <w:color w:val="auto"/>
          <w:lang w:eastAsia="en-US"/>
        </w:rPr>
      </w:pPr>
      <w:r w:rsidRPr="00C04770">
        <w:rPr>
          <w:rFonts w:eastAsia="Calibri"/>
          <w:color w:val="auto"/>
          <w:lang w:eastAsia="en-US"/>
        </w:rPr>
        <w:t xml:space="preserve">Most sampled consumers indicated that the organisation is well run and that they can partner in improving the delivery of care and services. </w:t>
      </w:r>
    </w:p>
    <w:p w14:paraId="0985A0B3" w14:textId="77777777" w:rsidR="00F46EB8" w:rsidRPr="00C04770" w:rsidRDefault="00F46EB8" w:rsidP="00F46EB8">
      <w:pPr>
        <w:rPr>
          <w:rFonts w:eastAsia="Calibri"/>
          <w:color w:val="auto"/>
          <w:lang w:eastAsia="en-US"/>
        </w:rPr>
      </w:pPr>
      <w:r w:rsidRPr="00C04770">
        <w:rPr>
          <w:rFonts w:eastAsia="Calibri"/>
          <w:color w:val="auto"/>
          <w:lang w:eastAsia="en-US"/>
        </w:rPr>
        <w:t>For example:</w:t>
      </w:r>
    </w:p>
    <w:p w14:paraId="66729EA2" w14:textId="77777777" w:rsidR="00F46EB8" w:rsidRPr="00C04770" w:rsidRDefault="00F46EB8" w:rsidP="00F46EB8">
      <w:pPr>
        <w:pStyle w:val="ListBullet"/>
        <w:spacing w:before="0" w:after="240"/>
      </w:pPr>
      <w:r w:rsidRPr="00C04770">
        <w:t>Most consumers interviewed said they are actively involved in how care is delivered to them and the Assessment Team observed examples where consumers were supported to live their lives the way they wanted despite the risk involved.</w:t>
      </w:r>
    </w:p>
    <w:p w14:paraId="563CA21D" w14:textId="77777777" w:rsidR="00F46EB8" w:rsidRPr="00C04770" w:rsidRDefault="00F46EB8" w:rsidP="00F46EB8">
      <w:pPr>
        <w:pStyle w:val="ListBullet"/>
        <w:spacing w:before="0" w:after="240"/>
      </w:pPr>
      <w:r w:rsidRPr="00C04770">
        <w:t>Some consumers said in the past 12 months they have seen senior leaders visit the service and greet consumers.</w:t>
      </w:r>
    </w:p>
    <w:p w14:paraId="6F2416A3" w14:textId="083FCDC4" w:rsidR="00F46EB8" w:rsidRPr="00C04770" w:rsidRDefault="003518B9" w:rsidP="00F46EB8">
      <w:pPr>
        <w:rPr>
          <w:rFonts w:eastAsia="Calibri"/>
          <w:color w:val="auto"/>
          <w:lang w:eastAsia="en-US"/>
        </w:rPr>
      </w:pPr>
      <w:r>
        <w:rPr>
          <w:rFonts w:eastAsia="Calibri"/>
          <w:color w:val="auto"/>
          <w:lang w:eastAsia="en-US"/>
        </w:rPr>
        <w:t>T</w:t>
      </w:r>
      <w:r w:rsidR="00F46EB8" w:rsidRPr="00C04770">
        <w:rPr>
          <w:rFonts w:eastAsia="Calibri"/>
          <w:color w:val="auto"/>
          <w:lang w:eastAsia="en-US"/>
        </w:rPr>
        <w:t>he Assessment Team spoke with management and staff and reviewed relevant systems and processes relating to the organisational governance underpinning the delivery of care and services (as assessed through other Standards).</w:t>
      </w:r>
    </w:p>
    <w:p w14:paraId="56855ED4" w14:textId="4EFB95F3" w:rsidR="00F46EB8" w:rsidRPr="00C04770" w:rsidRDefault="00F46EB8" w:rsidP="00F46EB8">
      <w:pPr>
        <w:pStyle w:val="ListBullet"/>
        <w:spacing w:before="0" w:after="240"/>
      </w:pPr>
      <w:r w:rsidRPr="00C04770">
        <w:t xml:space="preserve">To assess themselves against the new Quality Standards, management rely on audits, including external auditors and benchmarking services, and consumer and representative feedback.  </w:t>
      </w:r>
    </w:p>
    <w:p w14:paraId="5593CF58" w14:textId="66CEE088" w:rsidR="00F46EB8" w:rsidRPr="00C04770" w:rsidRDefault="00F46EB8" w:rsidP="00F46EB8">
      <w:pPr>
        <w:pStyle w:val="ListBullet"/>
        <w:spacing w:before="0" w:after="240"/>
      </w:pPr>
      <w:r w:rsidRPr="00C04770">
        <w:t xml:space="preserve">The service demonstrated it has appropriate governance systems including policies relating to antimicrobial stewardship, the use of restraint and open disclosure. </w:t>
      </w:r>
    </w:p>
    <w:p w14:paraId="22864520" w14:textId="77777777" w:rsidR="00F46EB8" w:rsidRPr="00C04770" w:rsidRDefault="00F46EB8" w:rsidP="00F46EB8">
      <w:pPr>
        <w:pStyle w:val="ListBullet"/>
        <w:spacing w:before="0" w:after="240"/>
      </w:pPr>
      <w:r w:rsidRPr="00C04770">
        <w:lastRenderedPageBreak/>
        <w:t xml:space="preserve">Staff sampled demonstrated understanding of how to manage risks in care delivery, including balancing assessed needs with consumer choice, and were able to give examples of where they had been managed in practice. </w:t>
      </w:r>
    </w:p>
    <w:p w14:paraId="6E54424C" w14:textId="73015743" w:rsidR="00F82EE1" w:rsidRDefault="00F46EB8" w:rsidP="00F46EB8">
      <w:r w:rsidRPr="00C04770">
        <w:t xml:space="preserve">The organisation did not demonstrate that its </w:t>
      </w:r>
      <w:r w:rsidR="00F11907">
        <w:t>governance processes in relation to feedback and complaints was effective in ensuring th</w:t>
      </w:r>
      <w:r w:rsidR="00FA00A3">
        <w:t xml:space="preserve">e complaints system was working </w:t>
      </w:r>
      <w:r w:rsidR="00EC4728">
        <w:t>effectively</w:t>
      </w:r>
      <w:r w:rsidR="00FA00A3">
        <w:t xml:space="preserve"> at the service level</w:t>
      </w:r>
      <w:r w:rsidRPr="00C04770">
        <w:t>.</w:t>
      </w:r>
      <w:r>
        <w:t xml:space="preserve"> </w:t>
      </w:r>
    </w:p>
    <w:p w14:paraId="01F0E1C6" w14:textId="1F8FE516" w:rsidR="007F5256" w:rsidRPr="00095CD4" w:rsidRDefault="00154403" w:rsidP="00F46EB8">
      <w:pPr>
        <w:rPr>
          <w:rFonts w:eastAsia="Calibri"/>
        </w:rPr>
      </w:pPr>
      <w:r w:rsidRPr="00154403">
        <w:rPr>
          <w:rFonts w:eastAsiaTheme="minorHAnsi"/>
        </w:rPr>
        <w:t xml:space="preserve">The Quality Standard is </w:t>
      </w:r>
      <w:r w:rsidRPr="00F82EE1">
        <w:rPr>
          <w:rFonts w:eastAsiaTheme="minorHAnsi"/>
          <w:color w:val="auto"/>
        </w:rPr>
        <w:t xml:space="preserve">assessed as Non-compliant as </w:t>
      </w:r>
      <w:r w:rsidR="00F82EE1" w:rsidRPr="00F82EE1">
        <w:rPr>
          <w:rFonts w:eastAsiaTheme="minorHAnsi"/>
          <w:color w:val="auto"/>
        </w:rPr>
        <w:t xml:space="preserve">one </w:t>
      </w:r>
      <w:r w:rsidRPr="00F82EE1">
        <w:rPr>
          <w:rFonts w:eastAsiaTheme="minorHAnsi"/>
          <w:color w:val="auto"/>
        </w:rPr>
        <w:t>of the five specific requirements have been assessed as Non-compliant.</w:t>
      </w:r>
    </w:p>
    <w:p w14:paraId="4494443C" w14:textId="7D26FC4D" w:rsidR="00301877" w:rsidRDefault="004977AE" w:rsidP="00427817">
      <w:pPr>
        <w:pStyle w:val="Heading2"/>
      </w:pPr>
      <w:r>
        <w:t xml:space="preserve">Assessment of </w:t>
      </w:r>
      <w:r w:rsidR="00095CD4">
        <w:t xml:space="preserve">Standard 8 </w:t>
      </w:r>
      <w:r w:rsidR="00301877">
        <w:t>Requirements</w:t>
      </w:r>
    </w:p>
    <w:p w14:paraId="68C7BB10" w14:textId="27957C22"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2CC7E4F1"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4AEC57D2" w:rsidR="00506F7F" w:rsidRPr="00506F7F" w:rsidRDefault="00506F7F" w:rsidP="00506F7F">
      <w:pPr>
        <w:pStyle w:val="Heading3"/>
      </w:pPr>
      <w:r w:rsidRPr="00506F7F">
        <w:t>Requirement 8(3)(c)</w:t>
      </w:r>
      <w:r>
        <w:tab/>
        <w:t>Non-compliant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1446B02E" w14:textId="6ED005A6" w:rsidR="0007141D" w:rsidRDefault="0007141D" w:rsidP="0007141D">
      <w:r w:rsidRPr="00476101">
        <w:t>I have reviewed the Assessment Teams report and the Approved Provider response</w:t>
      </w:r>
      <w:r>
        <w:t>.</w:t>
      </w:r>
    </w:p>
    <w:p w14:paraId="76E189D5" w14:textId="7B48E9BA" w:rsidR="0007141D" w:rsidRPr="005C05C5" w:rsidRDefault="0007141D" w:rsidP="0007141D">
      <w:pPr>
        <w:rPr>
          <w:rFonts w:eastAsiaTheme="minorHAnsi"/>
          <w:color w:val="auto"/>
          <w:szCs w:val="22"/>
          <w:lang w:eastAsia="en-US"/>
        </w:rPr>
      </w:pPr>
      <w:r w:rsidRPr="005C05C5">
        <w:rPr>
          <w:rFonts w:eastAsiaTheme="minorHAnsi"/>
          <w:color w:val="auto"/>
          <w:szCs w:val="22"/>
          <w:lang w:eastAsia="en-US"/>
        </w:rPr>
        <w:t xml:space="preserve">The Assessment Team found that the Approved Provider was unable to demonstrate </w:t>
      </w:r>
      <w:r w:rsidR="005E7618">
        <w:rPr>
          <w:rFonts w:eastAsiaTheme="minorHAnsi"/>
          <w:color w:val="auto"/>
          <w:szCs w:val="22"/>
          <w:lang w:eastAsia="en-US"/>
        </w:rPr>
        <w:t>effective governance of feedback and complaints</w:t>
      </w:r>
      <w:r w:rsidR="0068152F">
        <w:rPr>
          <w:rFonts w:eastAsiaTheme="minorHAnsi"/>
          <w:color w:val="auto"/>
          <w:szCs w:val="22"/>
          <w:lang w:eastAsia="en-US"/>
        </w:rPr>
        <w:t xml:space="preserve"> systems.</w:t>
      </w:r>
    </w:p>
    <w:p w14:paraId="4571A844" w14:textId="189CA09F" w:rsidR="0007141D" w:rsidRPr="00556EEB" w:rsidRDefault="0007141D" w:rsidP="0007141D">
      <w:pPr>
        <w:pStyle w:val="ListBullet"/>
        <w:numPr>
          <w:ilvl w:val="0"/>
          <w:numId w:val="0"/>
        </w:numPr>
        <w:spacing w:before="0" w:line="240" w:lineRule="auto"/>
      </w:pPr>
      <w:r w:rsidRPr="00556EEB">
        <w:t xml:space="preserve">The Assessment Team provided evidence and findings </w:t>
      </w:r>
      <w:r w:rsidR="00817EEA">
        <w:t>of ongoing dissatisfaction with the management of complaints</w:t>
      </w:r>
      <w:r w:rsidR="0089091C">
        <w:t xml:space="preserve"> at the Service</w:t>
      </w:r>
      <w:r>
        <w:t>.</w:t>
      </w:r>
      <w:r w:rsidRPr="00556EEB">
        <w:t xml:space="preserve"> </w:t>
      </w:r>
    </w:p>
    <w:p w14:paraId="34510428" w14:textId="3256020A" w:rsidR="0007141D" w:rsidRDefault="0007141D" w:rsidP="0007141D">
      <w:pPr>
        <w:pStyle w:val="ListBullet"/>
        <w:numPr>
          <w:ilvl w:val="0"/>
          <w:numId w:val="0"/>
        </w:numPr>
        <w:spacing w:before="0" w:line="240" w:lineRule="auto"/>
      </w:pPr>
      <w:r>
        <w:t xml:space="preserve">While I acknowledge the Approved Provider’s </w:t>
      </w:r>
      <w:r w:rsidR="005E3357">
        <w:t>has</w:t>
      </w:r>
      <w:r w:rsidR="00ED5632">
        <w:t xml:space="preserve"> organisational wide</w:t>
      </w:r>
      <w:r w:rsidR="005E3357">
        <w:t xml:space="preserve"> governance systems</w:t>
      </w:r>
      <w:r>
        <w:t xml:space="preserve">. I find that at the time of the site audit, the </w:t>
      </w:r>
      <w:r w:rsidR="005E3357">
        <w:t>organisation</w:t>
      </w:r>
      <w:r>
        <w:t xml:space="preserve"> did not demonstrate </w:t>
      </w:r>
      <w:r w:rsidR="00ED5632">
        <w:lastRenderedPageBreak/>
        <w:t xml:space="preserve">that there was effective monitoring of the systems to ensure they were </w:t>
      </w:r>
      <w:r w:rsidR="00006A0E">
        <w:t>operating at the service level.</w:t>
      </w:r>
    </w:p>
    <w:p w14:paraId="23194900" w14:textId="77777777" w:rsidR="0007141D" w:rsidRDefault="0007141D" w:rsidP="0007141D">
      <w:pPr>
        <w:pStyle w:val="ListBullet"/>
        <w:numPr>
          <w:ilvl w:val="0"/>
          <w:numId w:val="0"/>
        </w:numPr>
        <w:spacing w:before="0" w:line="240" w:lineRule="auto"/>
      </w:pPr>
      <w:r>
        <w:t xml:space="preserve">I find the Approved Provider does not comply with the Requirement. </w:t>
      </w:r>
    </w:p>
    <w:p w14:paraId="6F68364B" w14:textId="346EA898" w:rsidR="00506F7F" w:rsidRPr="00506F7F" w:rsidRDefault="00506F7F" w:rsidP="002D7F36">
      <w:pPr>
        <w:pStyle w:val="Heading3"/>
      </w:pPr>
      <w:r w:rsidRPr="002D7F36">
        <w:rPr>
          <w:b w:val="0"/>
        </w:rPr>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18A217C8"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7D346446" w14:textId="295F5870" w:rsidR="00610E70" w:rsidRPr="00853601" w:rsidRDefault="00610E70" w:rsidP="00077919">
      <w:pPr>
        <w:pStyle w:val="ListBullet"/>
      </w:pPr>
      <w:r>
        <w:t xml:space="preserve">Ensure </w:t>
      </w:r>
      <w:r w:rsidR="00077919">
        <w:t>e</w:t>
      </w:r>
      <w:r w:rsidRPr="00853601">
        <w:t>ach consumer gets safe and effective personal care, clinical care, or both personal care and clinical care, that</w:t>
      </w:r>
      <w:r w:rsidR="00077919">
        <w:t xml:space="preserve"> is best practice and optimises their health and well-being</w:t>
      </w:r>
    </w:p>
    <w:p w14:paraId="6B4EB314" w14:textId="417998D5" w:rsidR="002D7F36" w:rsidRDefault="00610E70" w:rsidP="002D7F36">
      <w:pPr>
        <w:pStyle w:val="ListBullet"/>
      </w:pPr>
      <w:r>
        <w:t xml:space="preserve">Ensure </w:t>
      </w:r>
      <w:r w:rsidRPr="00314FF7">
        <w:t>The service environment</w:t>
      </w:r>
      <w:r>
        <w:t xml:space="preserve"> </w:t>
      </w:r>
      <w:r w:rsidRPr="00314FF7">
        <w:t>is safe</w:t>
      </w:r>
      <w:r>
        <w:t xml:space="preserve"> and </w:t>
      </w:r>
      <w:r w:rsidRPr="00314FF7">
        <w:t>clean</w:t>
      </w:r>
    </w:p>
    <w:p w14:paraId="5B7AA4AB" w14:textId="78D3AADC" w:rsidR="002D7F36" w:rsidRDefault="002D7F36" w:rsidP="002D7F36">
      <w:pPr>
        <w:pStyle w:val="ListBullet"/>
      </w:pPr>
      <w:r>
        <w:t>Ensure a</w:t>
      </w:r>
      <w:r w:rsidRPr="009C6F30">
        <w:t>ppropriate action is taken in response to complaints and an open disclosure process is used when things go wrong.</w:t>
      </w:r>
    </w:p>
    <w:p w14:paraId="5F427D57" w14:textId="3FFB56E6" w:rsidR="00254F7F" w:rsidRDefault="002D7F36" w:rsidP="00095CD4">
      <w:pPr>
        <w:pStyle w:val="ListBullet"/>
      </w:pPr>
      <w:r>
        <w:t>Ensure f</w:t>
      </w:r>
      <w:r w:rsidRPr="009C6F30">
        <w:t>eedback and complaints are reviewed and used to improve the quality of care and services.</w:t>
      </w:r>
    </w:p>
    <w:p w14:paraId="13D4C34B" w14:textId="764965CF" w:rsidR="00095CD4" w:rsidRPr="00254F7F" w:rsidRDefault="00254F7F" w:rsidP="00095CD4">
      <w:pPr>
        <w:pStyle w:val="ListBullet"/>
      </w:pPr>
      <w:r w:rsidRPr="00254F7F">
        <w:t xml:space="preserve">Ensure </w:t>
      </w:r>
      <w:r w:rsidR="002D7F36">
        <w:t>e</w:t>
      </w:r>
      <w:r w:rsidRPr="00254F7F">
        <w:t>ffective organisation wide governance systems relating to the following</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0BAE" w14:textId="77777777" w:rsidR="00E05AEC" w:rsidRDefault="00E05AEC" w:rsidP="00603E0E">
      <w:pPr>
        <w:spacing w:after="0" w:line="240" w:lineRule="auto"/>
      </w:pPr>
      <w:r>
        <w:separator/>
      </w:r>
    </w:p>
  </w:endnote>
  <w:endnote w:type="continuationSeparator" w:id="0">
    <w:p w14:paraId="47DE85A0" w14:textId="77777777" w:rsidR="00E05AEC" w:rsidRDefault="00E05AE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74B026C"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9A591A" w:rsidRPr="0076486D">
      <w:rPr>
        <w:rFonts w:eastAsia="Calibri" w:cs="Times New Roman"/>
        <w:color w:val="auto"/>
        <w:sz w:val="16"/>
        <w:szCs w:val="22"/>
        <w:lang w:eastAsia="en-US"/>
      </w:rPr>
      <w:t>SummitCare Penrith</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0A554878"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9A591A">
      <w:rPr>
        <w:rFonts w:eastAsia="Calibri" w:cs="Times New Roman"/>
        <w:color w:val="auto"/>
        <w:sz w:val="16"/>
        <w:szCs w:val="22"/>
        <w:lang w:eastAsia="en-US"/>
      </w:rPr>
      <w:t>0522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19A67D56"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76486D" w:rsidRPr="0076486D">
      <w:rPr>
        <w:rFonts w:eastAsia="Calibri" w:cs="Times New Roman"/>
        <w:color w:val="auto"/>
        <w:sz w:val="16"/>
        <w:szCs w:val="22"/>
        <w:lang w:eastAsia="en-US"/>
      </w:rPr>
      <w:t>SummitCare Penrith</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E46FD4E"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76486D">
      <w:rPr>
        <w:rFonts w:eastAsia="Calibri" w:cs="Times New Roman"/>
        <w:color w:val="auto"/>
        <w:sz w:val="16"/>
        <w:szCs w:val="22"/>
        <w:lang w:eastAsia="en-US"/>
      </w:rPr>
      <w:t>0522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D2134" w14:textId="77777777" w:rsidR="00E05AEC" w:rsidRDefault="00E05AEC" w:rsidP="00603E0E">
      <w:pPr>
        <w:spacing w:after="0" w:line="240" w:lineRule="auto"/>
      </w:pPr>
      <w:r>
        <w:separator/>
      </w:r>
    </w:p>
  </w:footnote>
  <w:footnote w:type="continuationSeparator" w:id="0">
    <w:p w14:paraId="73B9E08F" w14:textId="77777777" w:rsidR="00E05AEC" w:rsidRDefault="00E05AE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6E012F00"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71D105E4"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36C0E">
      <w:rPr>
        <w:rFonts w:ascii="Arial Black" w:hAnsi="Arial Black"/>
        <w:color w:val="FFFFFF" w:themeColor="background1"/>
        <w:sz w:val="36"/>
      </w:rPr>
      <w:tab/>
    </w:r>
    <w:r w:rsidR="00436C0E">
      <w:rPr>
        <w:rFonts w:ascii="Arial Black" w:hAnsi="Arial Black"/>
        <w:color w:val="FFFFFF" w:themeColor="background1"/>
        <w:sz w:val="36"/>
      </w:rPr>
      <w:tab/>
    </w:r>
    <w:r w:rsidR="00436C0E">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6467A86F"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78F3C50A"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82EE1">
      <w:rPr>
        <w:rFonts w:ascii="Arial Black" w:hAnsi="Arial Black"/>
        <w:color w:val="FFFFFF" w:themeColor="background1"/>
        <w:sz w:val="36"/>
      </w:rPr>
      <w:tab/>
    </w:r>
    <w:r w:rsidR="00F82EE1">
      <w:rPr>
        <w:rFonts w:ascii="Arial Black" w:hAnsi="Arial Black"/>
        <w:color w:val="FFFFFF" w:themeColor="background1"/>
        <w:sz w:val="36"/>
      </w:rPr>
      <w:tab/>
    </w:r>
    <w:r w:rsidR="00F82EE1">
      <w:rPr>
        <w:rFonts w:ascii="Arial Black" w:hAnsi="Arial Black"/>
        <w:color w:val="FFFFFF" w:themeColor="background1"/>
        <w:sz w:val="36"/>
      </w:rPr>
      <w:tab/>
    </w:r>
    <w:r w:rsidR="00F82EE1">
      <w:rPr>
        <w:rFonts w:ascii="Arial Black" w:hAnsi="Arial Black"/>
        <w:color w:val="FFFFFF" w:themeColor="background1"/>
        <w:sz w:val="36"/>
      </w:rPr>
      <w:tab/>
    </w:r>
    <w:r w:rsidR="00F82EE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36D5ACB5"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82EE1">
      <w:rPr>
        <w:rFonts w:ascii="Arial Black" w:hAnsi="Arial Black"/>
        <w:color w:val="FFFFFF" w:themeColor="background1"/>
        <w:sz w:val="36"/>
      </w:rPr>
      <w:tab/>
    </w:r>
    <w:r w:rsidR="00F82EE1">
      <w:rPr>
        <w:rFonts w:ascii="Arial Black" w:hAnsi="Arial Black"/>
        <w:color w:val="FFFFFF" w:themeColor="background1"/>
        <w:sz w:val="36"/>
      </w:rPr>
      <w:tab/>
    </w:r>
    <w:r w:rsidR="00F82EE1">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2C88EB91"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3351C6"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33F65299"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146AED">
      <w:rPr>
        <w:rFonts w:ascii="Arial Black" w:hAnsi="Arial Black"/>
        <w:color w:val="FFFFFF" w:themeColor="background1"/>
        <w:sz w:val="36"/>
      </w:rPr>
      <w:tab/>
    </w:r>
    <w:r w:rsidR="00146AED">
      <w:rPr>
        <w:rFonts w:ascii="Arial Black" w:hAnsi="Arial Black"/>
        <w:color w:val="FFFFFF" w:themeColor="background1"/>
        <w:sz w:val="36"/>
      </w:rPr>
      <w:tab/>
    </w:r>
    <w:r w:rsidR="00146AED">
      <w:rPr>
        <w:rFonts w:ascii="Arial Black" w:hAnsi="Arial Black"/>
        <w:color w:val="FFFFFF" w:themeColor="background1"/>
        <w:sz w:val="36"/>
      </w:rPr>
      <w:tab/>
    </w:r>
    <w:r w:rsidR="00146AED">
      <w:rPr>
        <w:rFonts w:ascii="Arial Black" w:hAnsi="Arial Black"/>
        <w:color w:val="FFFFFF" w:themeColor="background1"/>
        <w:sz w:val="36"/>
      </w:rPr>
      <w:tab/>
    </w:r>
    <w:r w:rsidR="00146AED">
      <w:rPr>
        <w:rFonts w:ascii="Arial Black" w:hAnsi="Arial Black"/>
        <w:color w:val="FFFFFF" w:themeColor="background1"/>
        <w:sz w:val="36"/>
      </w:rPr>
      <w:tab/>
    </w:r>
    <w:r w:rsidRPr="00703E80">
      <w:rPr>
        <w:rFonts w:ascii="Arial Black" w:hAnsi="Arial Black"/>
        <w:color w:val="FFFFFF" w:themeColor="background1"/>
        <w:sz w:val="36"/>
      </w:rPr>
      <w:t>COMPLIANT</w:t>
    </w:r>
    <w:r w:rsidR="00146AE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69AE96A1"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751E2">
      <w:rPr>
        <w:rFonts w:ascii="Arial Black" w:hAnsi="Arial Black"/>
        <w:color w:val="FFFFFF" w:themeColor="background1"/>
        <w:sz w:val="36"/>
      </w:rPr>
      <w:tab/>
    </w:r>
    <w:r w:rsidR="008751E2">
      <w:rPr>
        <w:rFonts w:ascii="Arial Black" w:hAnsi="Arial Black"/>
        <w:color w:val="FFFFFF" w:themeColor="background1"/>
        <w:sz w:val="36"/>
      </w:rPr>
      <w:tab/>
    </w:r>
    <w:r w:rsidR="008751E2">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6E2946"/>
    <w:multiLevelType w:val="hybridMultilevel"/>
    <w:tmpl w:val="DA709768"/>
    <w:lvl w:ilvl="0" w:tplc="86AA9C4E">
      <w:start w:val="1"/>
      <w:numFmt w:val="lowerRoman"/>
      <w:lvlText w:val="(%1)"/>
      <w:lvlJc w:val="left"/>
      <w:pPr>
        <w:ind w:left="1080" w:hanging="720"/>
      </w:pPr>
      <w:rPr>
        <w:rFonts w:hint="default"/>
      </w:rPr>
    </w:lvl>
    <w:lvl w:ilvl="1" w:tplc="F4AE4552" w:tentative="1">
      <w:start w:val="1"/>
      <w:numFmt w:val="lowerLetter"/>
      <w:lvlText w:val="%2."/>
      <w:lvlJc w:val="left"/>
      <w:pPr>
        <w:ind w:left="1440" w:hanging="360"/>
      </w:pPr>
    </w:lvl>
    <w:lvl w:ilvl="2" w:tplc="DCFC2DAC" w:tentative="1">
      <w:start w:val="1"/>
      <w:numFmt w:val="lowerRoman"/>
      <w:lvlText w:val="%3."/>
      <w:lvlJc w:val="right"/>
      <w:pPr>
        <w:ind w:left="2160" w:hanging="180"/>
      </w:pPr>
    </w:lvl>
    <w:lvl w:ilvl="3" w:tplc="6C7682A0" w:tentative="1">
      <w:start w:val="1"/>
      <w:numFmt w:val="decimal"/>
      <w:lvlText w:val="%4."/>
      <w:lvlJc w:val="left"/>
      <w:pPr>
        <w:ind w:left="2880" w:hanging="360"/>
      </w:pPr>
    </w:lvl>
    <w:lvl w:ilvl="4" w:tplc="A00EC274" w:tentative="1">
      <w:start w:val="1"/>
      <w:numFmt w:val="lowerLetter"/>
      <w:lvlText w:val="%5."/>
      <w:lvlJc w:val="left"/>
      <w:pPr>
        <w:ind w:left="3600" w:hanging="360"/>
      </w:pPr>
    </w:lvl>
    <w:lvl w:ilvl="5" w:tplc="7C426E90" w:tentative="1">
      <w:start w:val="1"/>
      <w:numFmt w:val="lowerRoman"/>
      <w:lvlText w:val="%6."/>
      <w:lvlJc w:val="right"/>
      <w:pPr>
        <w:ind w:left="4320" w:hanging="180"/>
      </w:pPr>
    </w:lvl>
    <w:lvl w:ilvl="6" w:tplc="F8161C94" w:tentative="1">
      <w:start w:val="1"/>
      <w:numFmt w:val="decimal"/>
      <w:lvlText w:val="%7."/>
      <w:lvlJc w:val="left"/>
      <w:pPr>
        <w:ind w:left="5040" w:hanging="360"/>
      </w:pPr>
    </w:lvl>
    <w:lvl w:ilvl="7" w:tplc="B510AF8E" w:tentative="1">
      <w:start w:val="1"/>
      <w:numFmt w:val="lowerLetter"/>
      <w:lvlText w:val="%8."/>
      <w:lvlJc w:val="left"/>
      <w:pPr>
        <w:ind w:left="5760" w:hanging="360"/>
      </w:pPr>
    </w:lvl>
    <w:lvl w:ilvl="8" w:tplc="73A64B5A"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1"/>
  </w:num>
  <w:num w:numId="3">
    <w:abstractNumId w:val="27"/>
  </w:num>
  <w:num w:numId="4">
    <w:abstractNumId w:val="30"/>
  </w:num>
  <w:num w:numId="5">
    <w:abstractNumId w:val="18"/>
  </w:num>
  <w:num w:numId="6">
    <w:abstractNumId w:val="8"/>
  </w:num>
  <w:num w:numId="7">
    <w:abstractNumId w:val="25"/>
  </w:num>
  <w:num w:numId="8">
    <w:abstractNumId w:val="7"/>
  </w:num>
  <w:num w:numId="9">
    <w:abstractNumId w:val="12"/>
  </w:num>
  <w:num w:numId="10">
    <w:abstractNumId w:val="29"/>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4"/>
  </w:num>
  <w:num w:numId="18">
    <w:abstractNumId w:val="21"/>
  </w:num>
  <w:num w:numId="19">
    <w:abstractNumId w:val="9"/>
  </w:num>
  <w:num w:numId="20">
    <w:abstractNumId w:val="17"/>
  </w:num>
  <w:num w:numId="21">
    <w:abstractNumId w:val="0"/>
  </w:num>
  <w:num w:numId="22">
    <w:abstractNumId w:val="5"/>
  </w:num>
  <w:num w:numId="23">
    <w:abstractNumId w:val="23"/>
  </w:num>
  <w:num w:numId="24">
    <w:abstractNumId w:val="13"/>
  </w:num>
  <w:num w:numId="25">
    <w:abstractNumId w:val="10"/>
  </w:num>
  <w:num w:numId="26">
    <w:abstractNumId w:val="4"/>
  </w:num>
  <w:num w:numId="27">
    <w:abstractNumId w:val="14"/>
  </w:num>
  <w:num w:numId="28">
    <w:abstractNumId w:val="28"/>
  </w:num>
  <w:num w:numId="29">
    <w:abstractNumId w:val="26"/>
  </w:num>
  <w:num w:numId="30">
    <w:abstractNumId w:val="3"/>
  </w:num>
  <w:num w:numId="31">
    <w:abstractNumId w:val="15"/>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356F"/>
    <w:rsid w:val="00004187"/>
    <w:rsid w:val="00005D57"/>
    <w:rsid w:val="00006A0E"/>
    <w:rsid w:val="00010235"/>
    <w:rsid w:val="0001083B"/>
    <w:rsid w:val="000129EE"/>
    <w:rsid w:val="00014BDC"/>
    <w:rsid w:val="00021723"/>
    <w:rsid w:val="000307FA"/>
    <w:rsid w:val="00032B17"/>
    <w:rsid w:val="000403EC"/>
    <w:rsid w:val="00042862"/>
    <w:rsid w:val="0004322A"/>
    <w:rsid w:val="00044906"/>
    <w:rsid w:val="00051B08"/>
    <w:rsid w:val="000547CF"/>
    <w:rsid w:val="00062F7F"/>
    <w:rsid w:val="0007141D"/>
    <w:rsid w:val="000735F0"/>
    <w:rsid w:val="000762BA"/>
    <w:rsid w:val="00077919"/>
    <w:rsid w:val="00077B08"/>
    <w:rsid w:val="000802B8"/>
    <w:rsid w:val="000879A0"/>
    <w:rsid w:val="0009428C"/>
    <w:rsid w:val="000948F6"/>
    <w:rsid w:val="00095CD4"/>
    <w:rsid w:val="000968FB"/>
    <w:rsid w:val="0009745E"/>
    <w:rsid w:val="000A0AFB"/>
    <w:rsid w:val="000A7DA4"/>
    <w:rsid w:val="000B0841"/>
    <w:rsid w:val="000B3D14"/>
    <w:rsid w:val="000B40CA"/>
    <w:rsid w:val="000C0395"/>
    <w:rsid w:val="000C064F"/>
    <w:rsid w:val="000E1859"/>
    <w:rsid w:val="000E654D"/>
    <w:rsid w:val="000E74F7"/>
    <w:rsid w:val="000F01D0"/>
    <w:rsid w:val="000F5CDD"/>
    <w:rsid w:val="000F6EBE"/>
    <w:rsid w:val="0010469B"/>
    <w:rsid w:val="00110B6B"/>
    <w:rsid w:val="00111BAB"/>
    <w:rsid w:val="0011216E"/>
    <w:rsid w:val="00114B51"/>
    <w:rsid w:val="0011708D"/>
    <w:rsid w:val="00130077"/>
    <w:rsid w:val="0013147D"/>
    <w:rsid w:val="0013259D"/>
    <w:rsid w:val="001347F9"/>
    <w:rsid w:val="00140B8B"/>
    <w:rsid w:val="001427C5"/>
    <w:rsid w:val="00146AED"/>
    <w:rsid w:val="00147A25"/>
    <w:rsid w:val="00151E3F"/>
    <w:rsid w:val="00152896"/>
    <w:rsid w:val="00153251"/>
    <w:rsid w:val="00154403"/>
    <w:rsid w:val="00171AEC"/>
    <w:rsid w:val="00173F30"/>
    <w:rsid w:val="00175740"/>
    <w:rsid w:val="00176254"/>
    <w:rsid w:val="0018458C"/>
    <w:rsid w:val="00187E1F"/>
    <w:rsid w:val="00190377"/>
    <w:rsid w:val="001930D2"/>
    <w:rsid w:val="001A2FEF"/>
    <w:rsid w:val="001A60B9"/>
    <w:rsid w:val="001B2CBD"/>
    <w:rsid w:val="001B3DE8"/>
    <w:rsid w:val="001D156F"/>
    <w:rsid w:val="001D78CE"/>
    <w:rsid w:val="001E009F"/>
    <w:rsid w:val="001E04EA"/>
    <w:rsid w:val="001E23D8"/>
    <w:rsid w:val="001E5E4A"/>
    <w:rsid w:val="001E6954"/>
    <w:rsid w:val="0020424F"/>
    <w:rsid w:val="0021202A"/>
    <w:rsid w:val="00215468"/>
    <w:rsid w:val="00215F10"/>
    <w:rsid w:val="00216C55"/>
    <w:rsid w:val="00224A29"/>
    <w:rsid w:val="00225F08"/>
    <w:rsid w:val="0022788A"/>
    <w:rsid w:val="00227E29"/>
    <w:rsid w:val="00236588"/>
    <w:rsid w:val="002374E6"/>
    <w:rsid w:val="00245152"/>
    <w:rsid w:val="00246B90"/>
    <w:rsid w:val="00254132"/>
    <w:rsid w:val="00254F7F"/>
    <w:rsid w:val="00264A0B"/>
    <w:rsid w:val="00276215"/>
    <w:rsid w:val="00285F6D"/>
    <w:rsid w:val="00292117"/>
    <w:rsid w:val="00296A5C"/>
    <w:rsid w:val="002A7486"/>
    <w:rsid w:val="002B4A64"/>
    <w:rsid w:val="002B4BB1"/>
    <w:rsid w:val="002B4DED"/>
    <w:rsid w:val="002B584C"/>
    <w:rsid w:val="002C0C2A"/>
    <w:rsid w:val="002C55C5"/>
    <w:rsid w:val="002D296D"/>
    <w:rsid w:val="002D4FEE"/>
    <w:rsid w:val="002D5BB3"/>
    <w:rsid w:val="002D7009"/>
    <w:rsid w:val="002D7F36"/>
    <w:rsid w:val="002E12E9"/>
    <w:rsid w:val="002E2945"/>
    <w:rsid w:val="002E4696"/>
    <w:rsid w:val="002E6D97"/>
    <w:rsid w:val="002F2FBA"/>
    <w:rsid w:val="002F37EE"/>
    <w:rsid w:val="00300516"/>
    <w:rsid w:val="00301877"/>
    <w:rsid w:val="0030214E"/>
    <w:rsid w:val="003054D4"/>
    <w:rsid w:val="00314A89"/>
    <w:rsid w:val="00314FF7"/>
    <w:rsid w:val="00315732"/>
    <w:rsid w:val="00320838"/>
    <w:rsid w:val="00323456"/>
    <w:rsid w:val="0032570F"/>
    <w:rsid w:val="003263D2"/>
    <w:rsid w:val="00334C5B"/>
    <w:rsid w:val="003351C6"/>
    <w:rsid w:val="003361BC"/>
    <w:rsid w:val="00341469"/>
    <w:rsid w:val="00342607"/>
    <w:rsid w:val="003518B9"/>
    <w:rsid w:val="003521CE"/>
    <w:rsid w:val="00353847"/>
    <w:rsid w:val="00362A44"/>
    <w:rsid w:val="003703A2"/>
    <w:rsid w:val="00384AB4"/>
    <w:rsid w:val="00384FAC"/>
    <w:rsid w:val="00385245"/>
    <w:rsid w:val="0038707F"/>
    <w:rsid w:val="0039109F"/>
    <w:rsid w:val="0039281B"/>
    <w:rsid w:val="003A7FC8"/>
    <w:rsid w:val="003C0FEF"/>
    <w:rsid w:val="003C2A9C"/>
    <w:rsid w:val="003C3987"/>
    <w:rsid w:val="003C68A9"/>
    <w:rsid w:val="003C6EC2"/>
    <w:rsid w:val="003D1638"/>
    <w:rsid w:val="003D46EA"/>
    <w:rsid w:val="003D5A8C"/>
    <w:rsid w:val="003E3197"/>
    <w:rsid w:val="003E33E2"/>
    <w:rsid w:val="003E7CB6"/>
    <w:rsid w:val="003F3F89"/>
    <w:rsid w:val="003F4677"/>
    <w:rsid w:val="00400F3F"/>
    <w:rsid w:val="00405075"/>
    <w:rsid w:val="00416B05"/>
    <w:rsid w:val="00417D82"/>
    <w:rsid w:val="00420EFF"/>
    <w:rsid w:val="00427817"/>
    <w:rsid w:val="00434C42"/>
    <w:rsid w:val="004356A1"/>
    <w:rsid w:val="00436C0E"/>
    <w:rsid w:val="0044124F"/>
    <w:rsid w:val="0045103F"/>
    <w:rsid w:val="00456176"/>
    <w:rsid w:val="00457656"/>
    <w:rsid w:val="00463CDE"/>
    <w:rsid w:val="00463EF3"/>
    <w:rsid w:val="004657E1"/>
    <w:rsid w:val="00472516"/>
    <w:rsid w:val="00474E0D"/>
    <w:rsid w:val="00476101"/>
    <w:rsid w:val="00476B2F"/>
    <w:rsid w:val="004824C2"/>
    <w:rsid w:val="00490959"/>
    <w:rsid w:val="00494E00"/>
    <w:rsid w:val="0049536F"/>
    <w:rsid w:val="004977AE"/>
    <w:rsid w:val="00497C42"/>
    <w:rsid w:val="004A21F0"/>
    <w:rsid w:val="004B33E7"/>
    <w:rsid w:val="004C55D8"/>
    <w:rsid w:val="004E1E8E"/>
    <w:rsid w:val="004E273D"/>
    <w:rsid w:val="004E2B89"/>
    <w:rsid w:val="004E3884"/>
    <w:rsid w:val="004E41CD"/>
    <w:rsid w:val="004F66CD"/>
    <w:rsid w:val="005015D7"/>
    <w:rsid w:val="005050E5"/>
    <w:rsid w:val="00506F7F"/>
    <w:rsid w:val="005078D6"/>
    <w:rsid w:val="00511A39"/>
    <w:rsid w:val="0051553D"/>
    <w:rsid w:val="00516563"/>
    <w:rsid w:val="00516D3C"/>
    <w:rsid w:val="00521893"/>
    <w:rsid w:val="00521FF7"/>
    <w:rsid w:val="00523C33"/>
    <w:rsid w:val="00524594"/>
    <w:rsid w:val="00531864"/>
    <w:rsid w:val="0053500B"/>
    <w:rsid w:val="00540A5B"/>
    <w:rsid w:val="005417F8"/>
    <w:rsid w:val="0055217D"/>
    <w:rsid w:val="005532F4"/>
    <w:rsid w:val="00556EEB"/>
    <w:rsid w:val="005603F8"/>
    <w:rsid w:val="005677AF"/>
    <w:rsid w:val="005710E3"/>
    <w:rsid w:val="00572D76"/>
    <w:rsid w:val="00583F47"/>
    <w:rsid w:val="005851BF"/>
    <w:rsid w:val="0059076E"/>
    <w:rsid w:val="00592B7F"/>
    <w:rsid w:val="005A166E"/>
    <w:rsid w:val="005A314F"/>
    <w:rsid w:val="005A4677"/>
    <w:rsid w:val="005B44FE"/>
    <w:rsid w:val="005C05C5"/>
    <w:rsid w:val="005C0A2A"/>
    <w:rsid w:val="005C5988"/>
    <w:rsid w:val="005D02AC"/>
    <w:rsid w:val="005E084F"/>
    <w:rsid w:val="005E2186"/>
    <w:rsid w:val="005E2E1F"/>
    <w:rsid w:val="005E3357"/>
    <w:rsid w:val="005E4227"/>
    <w:rsid w:val="005E7618"/>
    <w:rsid w:val="005F15B8"/>
    <w:rsid w:val="005F6768"/>
    <w:rsid w:val="00603E0E"/>
    <w:rsid w:val="00605217"/>
    <w:rsid w:val="00610E70"/>
    <w:rsid w:val="00617ADB"/>
    <w:rsid w:val="00622BA7"/>
    <w:rsid w:val="006232D9"/>
    <w:rsid w:val="00633CF8"/>
    <w:rsid w:val="0063608F"/>
    <w:rsid w:val="00641E31"/>
    <w:rsid w:val="00643F3C"/>
    <w:rsid w:val="00644FB1"/>
    <w:rsid w:val="006451BA"/>
    <w:rsid w:val="00652AB0"/>
    <w:rsid w:val="0065511C"/>
    <w:rsid w:val="00661884"/>
    <w:rsid w:val="006619EE"/>
    <w:rsid w:val="00661B81"/>
    <w:rsid w:val="00665DC4"/>
    <w:rsid w:val="00670694"/>
    <w:rsid w:val="00675D76"/>
    <w:rsid w:val="00677298"/>
    <w:rsid w:val="0068152F"/>
    <w:rsid w:val="00682106"/>
    <w:rsid w:val="00696A6C"/>
    <w:rsid w:val="006A21A1"/>
    <w:rsid w:val="006A4C4B"/>
    <w:rsid w:val="006A53FE"/>
    <w:rsid w:val="006A54D1"/>
    <w:rsid w:val="006A5AC0"/>
    <w:rsid w:val="006B1349"/>
    <w:rsid w:val="006B22EE"/>
    <w:rsid w:val="006B7D77"/>
    <w:rsid w:val="006C4883"/>
    <w:rsid w:val="006D622A"/>
    <w:rsid w:val="006E05D2"/>
    <w:rsid w:val="006E53CF"/>
    <w:rsid w:val="006E76F2"/>
    <w:rsid w:val="006F0FC4"/>
    <w:rsid w:val="006F162C"/>
    <w:rsid w:val="006F1848"/>
    <w:rsid w:val="006F3AF6"/>
    <w:rsid w:val="006F79C6"/>
    <w:rsid w:val="00703E80"/>
    <w:rsid w:val="0071319F"/>
    <w:rsid w:val="007161B5"/>
    <w:rsid w:val="0071623E"/>
    <w:rsid w:val="00721046"/>
    <w:rsid w:val="00724A1B"/>
    <w:rsid w:val="00726B26"/>
    <w:rsid w:val="00730442"/>
    <w:rsid w:val="00734ADE"/>
    <w:rsid w:val="007418CD"/>
    <w:rsid w:val="00750234"/>
    <w:rsid w:val="0075456B"/>
    <w:rsid w:val="00755BEF"/>
    <w:rsid w:val="0076141C"/>
    <w:rsid w:val="0076486D"/>
    <w:rsid w:val="0077157D"/>
    <w:rsid w:val="007721ED"/>
    <w:rsid w:val="00782605"/>
    <w:rsid w:val="007826A6"/>
    <w:rsid w:val="00791002"/>
    <w:rsid w:val="00791036"/>
    <w:rsid w:val="00795583"/>
    <w:rsid w:val="007957A7"/>
    <w:rsid w:val="007B03DA"/>
    <w:rsid w:val="007B3C6F"/>
    <w:rsid w:val="007C149D"/>
    <w:rsid w:val="007C155F"/>
    <w:rsid w:val="007C2762"/>
    <w:rsid w:val="007C3306"/>
    <w:rsid w:val="007E1999"/>
    <w:rsid w:val="007F5256"/>
    <w:rsid w:val="00804CA5"/>
    <w:rsid w:val="008067F3"/>
    <w:rsid w:val="00817367"/>
    <w:rsid w:val="00817EEA"/>
    <w:rsid w:val="008312AC"/>
    <w:rsid w:val="00843CA4"/>
    <w:rsid w:val="00850D9A"/>
    <w:rsid w:val="00853601"/>
    <w:rsid w:val="00853A23"/>
    <w:rsid w:val="00854C08"/>
    <w:rsid w:val="008603DF"/>
    <w:rsid w:val="00860B72"/>
    <w:rsid w:val="0086791F"/>
    <w:rsid w:val="008719F7"/>
    <w:rsid w:val="008751E2"/>
    <w:rsid w:val="00876922"/>
    <w:rsid w:val="008775C5"/>
    <w:rsid w:val="00877CF3"/>
    <w:rsid w:val="0088071D"/>
    <w:rsid w:val="0088083C"/>
    <w:rsid w:val="0089091C"/>
    <w:rsid w:val="00891D95"/>
    <w:rsid w:val="00891E18"/>
    <w:rsid w:val="008A22FF"/>
    <w:rsid w:val="008A3A58"/>
    <w:rsid w:val="008A6380"/>
    <w:rsid w:val="008A6792"/>
    <w:rsid w:val="008B5176"/>
    <w:rsid w:val="008B55BC"/>
    <w:rsid w:val="008D11EC"/>
    <w:rsid w:val="008D248D"/>
    <w:rsid w:val="008D7520"/>
    <w:rsid w:val="009040F7"/>
    <w:rsid w:val="009044B5"/>
    <w:rsid w:val="00904C38"/>
    <w:rsid w:val="00905B3F"/>
    <w:rsid w:val="00911BAB"/>
    <w:rsid w:val="00912DE6"/>
    <w:rsid w:val="0091635B"/>
    <w:rsid w:val="00930B72"/>
    <w:rsid w:val="0093331D"/>
    <w:rsid w:val="0093350C"/>
    <w:rsid w:val="00934888"/>
    <w:rsid w:val="00940FD7"/>
    <w:rsid w:val="00942649"/>
    <w:rsid w:val="0094564F"/>
    <w:rsid w:val="00945C37"/>
    <w:rsid w:val="00947F1E"/>
    <w:rsid w:val="00951FB2"/>
    <w:rsid w:val="0095645C"/>
    <w:rsid w:val="00977220"/>
    <w:rsid w:val="00985105"/>
    <w:rsid w:val="009856CE"/>
    <w:rsid w:val="00986245"/>
    <w:rsid w:val="009A147E"/>
    <w:rsid w:val="009A1F1B"/>
    <w:rsid w:val="009A591A"/>
    <w:rsid w:val="009A7A0D"/>
    <w:rsid w:val="009B1598"/>
    <w:rsid w:val="009C5F28"/>
    <w:rsid w:val="009C5F51"/>
    <w:rsid w:val="009C6F30"/>
    <w:rsid w:val="009D1039"/>
    <w:rsid w:val="009D2609"/>
    <w:rsid w:val="009F435B"/>
    <w:rsid w:val="00A075EF"/>
    <w:rsid w:val="00A10AE7"/>
    <w:rsid w:val="00A1255D"/>
    <w:rsid w:val="00A31B91"/>
    <w:rsid w:val="00A3716D"/>
    <w:rsid w:val="00A40670"/>
    <w:rsid w:val="00A4162F"/>
    <w:rsid w:val="00A463E2"/>
    <w:rsid w:val="00A516C7"/>
    <w:rsid w:val="00A60CB2"/>
    <w:rsid w:val="00A828BA"/>
    <w:rsid w:val="00A863C0"/>
    <w:rsid w:val="00A86EE6"/>
    <w:rsid w:val="00A922D9"/>
    <w:rsid w:val="00A93E3F"/>
    <w:rsid w:val="00A94E9B"/>
    <w:rsid w:val="00A96FE6"/>
    <w:rsid w:val="00AA0895"/>
    <w:rsid w:val="00AA42AE"/>
    <w:rsid w:val="00AA5ED0"/>
    <w:rsid w:val="00AB336B"/>
    <w:rsid w:val="00AB422D"/>
    <w:rsid w:val="00AB5960"/>
    <w:rsid w:val="00AB644D"/>
    <w:rsid w:val="00AD058D"/>
    <w:rsid w:val="00AD05ED"/>
    <w:rsid w:val="00AD13D8"/>
    <w:rsid w:val="00AD2A69"/>
    <w:rsid w:val="00AD659C"/>
    <w:rsid w:val="00AE0857"/>
    <w:rsid w:val="00AE3D0B"/>
    <w:rsid w:val="00B0001B"/>
    <w:rsid w:val="00B00228"/>
    <w:rsid w:val="00B004A8"/>
    <w:rsid w:val="00B004FC"/>
    <w:rsid w:val="00B02E3B"/>
    <w:rsid w:val="00B0411E"/>
    <w:rsid w:val="00B04E3A"/>
    <w:rsid w:val="00B058EA"/>
    <w:rsid w:val="00B07B5F"/>
    <w:rsid w:val="00B157D5"/>
    <w:rsid w:val="00B22FFC"/>
    <w:rsid w:val="00B27F42"/>
    <w:rsid w:val="00B37F3B"/>
    <w:rsid w:val="00B426AC"/>
    <w:rsid w:val="00B43C3D"/>
    <w:rsid w:val="00B60F08"/>
    <w:rsid w:val="00B646E5"/>
    <w:rsid w:val="00B66883"/>
    <w:rsid w:val="00B67E2E"/>
    <w:rsid w:val="00B760BE"/>
    <w:rsid w:val="00B831B4"/>
    <w:rsid w:val="00B95E16"/>
    <w:rsid w:val="00BC017D"/>
    <w:rsid w:val="00BD5304"/>
    <w:rsid w:val="00BE393F"/>
    <w:rsid w:val="00BF1804"/>
    <w:rsid w:val="00BF3884"/>
    <w:rsid w:val="00BF6F21"/>
    <w:rsid w:val="00C2012B"/>
    <w:rsid w:val="00C20EE9"/>
    <w:rsid w:val="00C214C3"/>
    <w:rsid w:val="00C363E8"/>
    <w:rsid w:val="00C45C8B"/>
    <w:rsid w:val="00C51D13"/>
    <w:rsid w:val="00C567CE"/>
    <w:rsid w:val="00C631F8"/>
    <w:rsid w:val="00C645D2"/>
    <w:rsid w:val="00C650DB"/>
    <w:rsid w:val="00C72FFB"/>
    <w:rsid w:val="00C81797"/>
    <w:rsid w:val="00C83441"/>
    <w:rsid w:val="00C84814"/>
    <w:rsid w:val="00C94ED2"/>
    <w:rsid w:val="00C95164"/>
    <w:rsid w:val="00CA5E9E"/>
    <w:rsid w:val="00CA7DD4"/>
    <w:rsid w:val="00CB15B4"/>
    <w:rsid w:val="00CB431C"/>
    <w:rsid w:val="00CB45DA"/>
    <w:rsid w:val="00CC2266"/>
    <w:rsid w:val="00CD0C3A"/>
    <w:rsid w:val="00CF216F"/>
    <w:rsid w:val="00CF6AC7"/>
    <w:rsid w:val="00CF7866"/>
    <w:rsid w:val="00D02D17"/>
    <w:rsid w:val="00D05590"/>
    <w:rsid w:val="00D15851"/>
    <w:rsid w:val="00D21DCD"/>
    <w:rsid w:val="00D229E2"/>
    <w:rsid w:val="00D22F49"/>
    <w:rsid w:val="00D24F87"/>
    <w:rsid w:val="00D32136"/>
    <w:rsid w:val="00D40F2B"/>
    <w:rsid w:val="00D435F8"/>
    <w:rsid w:val="00D5093B"/>
    <w:rsid w:val="00D51BF1"/>
    <w:rsid w:val="00D62E53"/>
    <w:rsid w:val="00D647B3"/>
    <w:rsid w:val="00D75344"/>
    <w:rsid w:val="00D7684B"/>
    <w:rsid w:val="00D8684F"/>
    <w:rsid w:val="00D97A23"/>
    <w:rsid w:val="00DA230E"/>
    <w:rsid w:val="00DA2F9C"/>
    <w:rsid w:val="00DA6159"/>
    <w:rsid w:val="00DB1459"/>
    <w:rsid w:val="00DB34DD"/>
    <w:rsid w:val="00DB6C36"/>
    <w:rsid w:val="00DC324F"/>
    <w:rsid w:val="00DC3F89"/>
    <w:rsid w:val="00DD0218"/>
    <w:rsid w:val="00DE0A47"/>
    <w:rsid w:val="00DE1C69"/>
    <w:rsid w:val="00DF36CA"/>
    <w:rsid w:val="00E05AEC"/>
    <w:rsid w:val="00E07329"/>
    <w:rsid w:val="00E166A6"/>
    <w:rsid w:val="00E30B96"/>
    <w:rsid w:val="00E344EF"/>
    <w:rsid w:val="00E34550"/>
    <w:rsid w:val="00E36A07"/>
    <w:rsid w:val="00E410D6"/>
    <w:rsid w:val="00E411F4"/>
    <w:rsid w:val="00E42262"/>
    <w:rsid w:val="00E467AE"/>
    <w:rsid w:val="00E46D9A"/>
    <w:rsid w:val="00E50396"/>
    <w:rsid w:val="00E52853"/>
    <w:rsid w:val="00E5305F"/>
    <w:rsid w:val="00E559FD"/>
    <w:rsid w:val="00E56B3E"/>
    <w:rsid w:val="00E5751E"/>
    <w:rsid w:val="00E666B9"/>
    <w:rsid w:val="00E7120C"/>
    <w:rsid w:val="00E772C4"/>
    <w:rsid w:val="00E81190"/>
    <w:rsid w:val="00E91466"/>
    <w:rsid w:val="00E9166C"/>
    <w:rsid w:val="00E92CC8"/>
    <w:rsid w:val="00E97234"/>
    <w:rsid w:val="00EA09DB"/>
    <w:rsid w:val="00EA2DDC"/>
    <w:rsid w:val="00EB0061"/>
    <w:rsid w:val="00EB1A82"/>
    <w:rsid w:val="00EB1D71"/>
    <w:rsid w:val="00EB2F8B"/>
    <w:rsid w:val="00EC2305"/>
    <w:rsid w:val="00EC24F1"/>
    <w:rsid w:val="00EC345E"/>
    <w:rsid w:val="00EC4728"/>
    <w:rsid w:val="00EC5474"/>
    <w:rsid w:val="00EC77E5"/>
    <w:rsid w:val="00ED3CCF"/>
    <w:rsid w:val="00ED45D1"/>
    <w:rsid w:val="00ED5632"/>
    <w:rsid w:val="00ED6013"/>
    <w:rsid w:val="00ED6B57"/>
    <w:rsid w:val="00EE01DF"/>
    <w:rsid w:val="00EE5FAC"/>
    <w:rsid w:val="00EF2995"/>
    <w:rsid w:val="00EF5801"/>
    <w:rsid w:val="00EF6825"/>
    <w:rsid w:val="00F00491"/>
    <w:rsid w:val="00F01AE0"/>
    <w:rsid w:val="00F07ACD"/>
    <w:rsid w:val="00F11907"/>
    <w:rsid w:val="00F140DA"/>
    <w:rsid w:val="00F165D8"/>
    <w:rsid w:val="00F20CF7"/>
    <w:rsid w:val="00F30A4F"/>
    <w:rsid w:val="00F323B1"/>
    <w:rsid w:val="00F35D42"/>
    <w:rsid w:val="00F35EF2"/>
    <w:rsid w:val="00F41A0B"/>
    <w:rsid w:val="00F41CE0"/>
    <w:rsid w:val="00F46EB8"/>
    <w:rsid w:val="00F50906"/>
    <w:rsid w:val="00F52812"/>
    <w:rsid w:val="00F52E44"/>
    <w:rsid w:val="00F53E12"/>
    <w:rsid w:val="00F555A5"/>
    <w:rsid w:val="00F55B90"/>
    <w:rsid w:val="00F66C4B"/>
    <w:rsid w:val="00F71282"/>
    <w:rsid w:val="00F73094"/>
    <w:rsid w:val="00F74AE3"/>
    <w:rsid w:val="00F75DBE"/>
    <w:rsid w:val="00F82EE1"/>
    <w:rsid w:val="00F83376"/>
    <w:rsid w:val="00F86B93"/>
    <w:rsid w:val="00F947C4"/>
    <w:rsid w:val="00F961E8"/>
    <w:rsid w:val="00F96284"/>
    <w:rsid w:val="00F97E99"/>
    <w:rsid w:val="00FA00A3"/>
    <w:rsid w:val="00FA08D9"/>
    <w:rsid w:val="00FA0D47"/>
    <w:rsid w:val="00FA2833"/>
    <w:rsid w:val="00FB2715"/>
    <w:rsid w:val="00FB49B2"/>
    <w:rsid w:val="00FB4F5D"/>
    <w:rsid w:val="00FB77D0"/>
    <w:rsid w:val="00FD1B02"/>
    <w:rsid w:val="00FD2CA5"/>
    <w:rsid w:val="00FD3EA5"/>
    <w:rsid w:val="00FD6D72"/>
    <w:rsid w:val="00FE72CB"/>
    <w:rsid w:val="00FF5AAA"/>
    <w:rsid w:val="00FF623D"/>
    <w:rsid w:val="00FF6C7E"/>
    <w:rsid w:val="00FF7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A5AB028E-A5E3-457D-8A32-DA52CA1A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SummitCare Penrith</Home>
    <Signed xmlns="a8338b6e-77a6-4851-82b6-98166143ffdd" xsi:nil="true"/>
    <Uploaded xmlns="a8338b6e-77a6-4851-82b6-98166143ffdd">true</Uploaded>
    <Management_x0020_Company xmlns="a8338b6e-77a6-4851-82b6-98166143ffdd" xsi:nil="true"/>
    <Doc_x0020_Date xmlns="a8338b6e-77a6-4851-82b6-98166143ffdd">2020-01-30T01:12:04+00:00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354599AB-7CF4-DC11-AD41-005056922186</Home_x0020_ID>
    <State xmlns="a8338b6e-77a6-4851-82b6-98166143ffdd" xsi:nil="true"/>
    <Doc_x0020_Sent_Received_x0020_Date xmlns="a8338b6e-77a6-4851-82b6-98166143ffdd">2020-01-21T00:00:00+00:00</Doc_x0020_Sent_Received_x0020_Date>
    <Activity_x0020_ID xmlns="a8338b6e-77a6-4851-82b6-98166143ffdd">19AD4C0E-E3D6-E611-9A3F-005056922186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2E20E39-DBEB-4520-8B88-D975A4D58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AFC4F8-FA73-4E58-A9C6-4C3E8359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2020-01-21T22:39:00Z</cp:lastPrinted>
  <dcterms:created xsi:type="dcterms:W3CDTF">2020-02-12T22:38:00Z</dcterms:created>
  <dcterms:modified xsi:type="dcterms:W3CDTF">2020-02-12T22:38:00Z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