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187B7" w14:textId="77777777" w:rsidR="00CA1B66" w:rsidRPr="003C6EC2" w:rsidRDefault="00A627C8" w:rsidP="00CA1B66">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CA1B66" w:rsidRPr="003C6EC2">
        <w:rPr>
          <w:rFonts w:ascii="Arial Black" w:eastAsia="Calibri" w:hAnsi="Arial Black"/>
          <w:noProof/>
        </w:rPr>
        <w:drawing>
          <wp:anchor distT="0" distB="0" distL="114300" distR="114300" simplePos="0" relativeHeight="251679744" behindDoc="1" locked="0" layoutInCell="1" allowOverlap="1" wp14:anchorId="3A004BB3" wp14:editId="3864F229">
            <wp:simplePos x="0" y="0"/>
            <wp:positionH relativeFrom="page">
              <wp:align>right</wp:align>
            </wp:positionH>
            <wp:positionV relativeFrom="paragraph">
              <wp:posOffset>43815</wp:posOffset>
            </wp:positionV>
            <wp:extent cx="7580630" cy="9572625"/>
            <wp:effectExtent l="0" t="0" r="127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14024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1B66" w:rsidRPr="003C6EC2">
        <w:rPr>
          <w:rFonts w:ascii="Arial Black" w:eastAsia="Calibri" w:hAnsi="Arial Black"/>
          <w:noProof/>
        </w:rPr>
        <w:drawing>
          <wp:anchor distT="0" distB="0" distL="114300" distR="114300" simplePos="0" relativeHeight="251680768" behindDoc="1" locked="0" layoutInCell="1" allowOverlap="1" wp14:anchorId="13AAEA76" wp14:editId="1EF162FF">
            <wp:simplePos x="0" y="0"/>
            <wp:positionH relativeFrom="column">
              <wp:posOffset>-895350</wp:posOffset>
            </wp:positionH>
            <wp:positionV relativeFrom="paragraph">
              <wp:posOffset>-1067435</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94869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CA1B66">
        <w:rPr>
          <w:rFonts w:ascii="Arial Black" w:hAnsi="Arial Black"/>
        </w:rPr>
        <w:t>Sunnymeade Park Aged Care Community</w:t>
      </w:r>
      <w:r w:rsidR="00CA1B66"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00580F65" w14:textId="77777777" w:rsidR="00CA1B66" w:rsidRPr="003C6EC2" w:rsidRDefault="00CA1B66" w:rsidP="00CA1B6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362-376 King Street </w:t>
      </w:r>
      <w:r w:rsidRPr="003C6EC2">
        <w:rPr>
          <w:color w:val="FFFFFF" w:themeColor="background1"/>
          <w:sz w:val="28"/>
        </w:rPr>
        <w:br/>
        <w:t>CABOOLTURE QLD 4510</w:t>
      </w:r>
      <w:r w:rsidRPr="003C6EC2">
        <w:rPr>
          <w:color w:val="FFFFFF" w:themeColor="background1"/>
          <w:sz w:val="28"/>
        </w:rPr>
        <w:br/>
      </w:r>
      <w:r w:rsidRPr="003C6EC2">
        <w:rPr>
          <w:rFonts w:eastAsia="Calibri"/>
          <w:color w:val="FFFFFF" w:themeColor="background1"/>
          <w:sz w:val="28"/>
          <w:szCs w:val="56"/>
          <w:lang w:eastAsia="en-US"/>
        </w:rPr>
        <w:t>Phone number: 07 5495 4233</w:t>
      </w:r>
    </w:p>
    <w:p w14:paraId="4D5350F6" w14:textId="77777777" w:rsidR="00CA1B66" w:rsidRDefault="00CA1B66" w:rsidP="00CA1B6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5208 </w:t>
      </w:r>
    </w:p>
    <w:p w14:paraId="1055BAD9" w14:textId="77777777" w:rsidR="00CA1B66" w:rsidRPr="003C6EC2" w:rsidRDefault="00CA1B66" w:rsidP="00CA1B6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Jomal Pty Ltd</w:t>
      </w:r>
    </w:p>
    <w:p w14:paraId="43EDD1A7" w14:textId="77777777" w:rsidR="00CA1B66" w:rsidRPr="003C6EC2" w:rsidRDefault="00CA1B66" w:rsidP="00CA1B6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Pr>
          <w:rFonts w:eastAsia="Calibri"/>
          <w:b/>
          <w:color w:val="FFFFFF" w:themeColor="background1"/>
          <w:sz w:val="28"/>
          <w:szCs w:val="56"/>
          <w:lang w:eastAsia="en-US"/>
        </w:rPr>
        <w:t>s</w:t>
      </w:r>
      <w:r w:rsidRPr="003C6EC2">
        <w:rPr>
          <w:rFonts w:eastAsia="Calibri"/>
          <w:b/>
          <w:color w:val="FFFFFF" w:themeColor="background1"/>
          <w:sz w:val="28"/>
          <w:szCs w:val="56"/>
          <w:lang w:eastAsia="en-US"/>
        </w:rPr>
        <w:t>:</w:t>
      </w:r>
      <w:r w:rsidRPr="003C6EC2">
        <w:rPr>
          <w:rFonts w:eastAsia="Calibri"/>
          <w:color w:val="FFFFFF" w:themeColor="background1"/>
          <w:sz w:val="28"/>
          <w:szCs w:val="56"/>
          <w:lang w:eastAsia="en-US"/>
        </w:rPr>
        <w:t xml:space="preserve"> 3 November 2020 to 6 November 2020</w:t>
      </w:r>
    </w:p>
    <w:p w14:paraId="1590BDB3" w14:textId="77777777" w:rsidR="00CA1B66" w:rsidRPr="00E93D41" w:rsidRDefault="00CA1B66" w:rsidP="00CA1B66">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22 December 2020</w:t>
      </w:r>
    </w:p>
    <w:bookmarkEnd w:id="1"/>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02F42C3" w14:textId="2B276BA2" w:rsidR="00A30BEC" w:rsidRDefault="00A30BEC" w:rsidP="0094564F">
      <w:pPr>
        <w:pStyle w:val="Heading1"/>
      </w:pPr>
      <w:bookmarkStart w:id="2" w:name="_Hlk32477662"/>
      <w:r>
        <w:lastRenderedPageBreak/>
        <w:t>Publication of report</w:t>
      </w:r>
    </w:p>
    <w:p w14:paraId="2258EB89" w14:textId="57FF14B5" w:rsidR="00A30BEC" w:rsidRPr="006B166B" w:rsidRDefault="00A30BEC"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D3C654B" w14:textId="28EFA0B7" w:rsidR="00C20EE9" w:rsidRPr="00CA1B66" w:rsidRDefault="001E6954" w:rsidP="00CA1B66">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A1B66" w14:paraId="38283821" w14:textId="77777777" w:rsidTr="00993625">
        <w:trPr>
          <w:trHeight w:val="227"/>
        </w:trPr>
        <w:tc>
          <w:tcPr>
            <w:tcW w:w="3942" w:type="pct"/>
            <w:shd w:val="clear" w:color="auto" w:fill="auto"/>
          </w:tcPr>
          <w:p w14:paraId="12CD21B5" w14:textId="77777777" w:rsidR="00CA1B66" w:rsidRPr="001E6954" w:rsidRDefault="00CA1B66" w:rsidP="00993625">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6292E356" w14:textId="77777777" w:rsidR="00CA1B66" w:rsidRPr="004440D7" w:rsidRDefault="00CA1B66" w:rsidP="00993625">
            <w:pPr>
              <w:keepNext/>
              <w:spacing w:before="40" w:after="40" w:line="240" w:lineRule="auto"/>
              <w:jc w:val="right"/>
              <w:rPr>
                <w:b/>
                <w:bCs/>
                <w:iCs/>
                <w:color w:val="00577D"/>
                <w:szCs w:val="40"/>
              </w:rPr>
            </w:pPr>
            <w:r w:rsidRPr="004440D7">
              <w:rPr>
                <w:b/>
                <w:bCs/>
                <w:iCs/>
                <w:color w:val="00577D"/>
                <w:szCs w:val="40"/>
              </w:rPr>
              <w:t>Compliant</w:t>
            </w:r>
          </w:p>
        </w:tc>
      </w:tr>
      <w:tr w:rsidR="00CA1B66" w14:paraId="730E9308" w14:textId="77777777" w:rsidTr="00993625">
        <w:trPr>
          <w:trHeight w:val="227"/>
        </w:trPr>
        <w:tc>
          <w:tcPr>
            <w:tcW w:w="3942" w:type="pct"/>
            <w:shd w:val="clear" w:color="auto" w:fill="auto"/>
          </w:tcPr>
          <w:p w14:paraId="79FE1450" w14:textId="77777777" w:rsidR="00CA1B66" w:rsidRPr="001E6954" w:rsidRDefault="00CA1B66" w:rsidP="00993625">
            <w:pPr>
              <w:spacing w:before="40" w:after="40" w:line="240" w:lineRule="auto"/>
              <w:ind w:left="318"/>
            </w:pPr>
            <w:r w:rsidRPr="001E6954">
              <w:t>Requirement 1(3)(a)</w:t>
            </w:r>
          </w:p>
        </w:tc>
        <w:tc>
          <w:tcPr>
            <w:tcW w:w="1058" w:type="pct"/>
            <w:shd w:val="clear" w:color="auto" w:fill="auto"/>
          </w:tcPr>
          <w:p w14:paraId="235E4876" w14:textId="77777777" w:rsidR="00CA1B66" w:rsidRPr="001E6954" w:rsidRDefault="00CA1B66" w:rsidP="00993625">
            <w:pPr>
              <w:spacing w:before="40" w:after="40" w:line="240" w:lineRule="auto"/>
              <w:jc w:val="right"/>
              <w:rPr>
                <w:color w:val="0000FF"/>
              </w:rPr>
            </w:pPr>
            <w:r w:rsidRPr="00766D29">
              <w:rPr>
                <w:bCs/>
                <w:iCs/>
                <w:color w:val="00577D"/>
                <w:szCs w:val="40"/>
              </w:rPr>
              <w:t>Compliant</w:t>
            </w:r>
          </w:p>
        </w:tc>
      </w:tr>
      <w:tr w:rsidR="00CA1B66" w14:paraId="16ACC696" w14:textId="77777777" w:rsidTr="00993625">
        <w:trPr>
          <w:trHeight w:val="227"/>
        </w:trPr>
        <w:tc>
          <w:tcPr>
            <w:tcW w:w="3942" w:type="pct"/>
            <w:shd w:val="clear" w:color="auto" w:fill="auto"/>
          </w:tcPr>
          <w:p w14:paraId="112B94A4" w14:textId="77777777" w:rsidR="00CA1B66" w:rsidRPr="001E6954" w:rsidRDefault="00CA1B66" w:rsidP="00993625">
            <w:pPr>
              <w:spacing w:before="40" w:after="40" w:line="240" w:lineRule="auto"/>
              <w:ind w:left="318"/>
            </w:pPr>
            <w:r w:rsidRPr="001E6954">
              <w:t>Requirement 1(3)(b)</w:t>
            </w:r>
          </w:p>
        </w:tc>
        <w:tc>
          <w:tcPr>
            <w:tcW w:w="1058" w:type="pct"/>
            <w:shd w:val="clear" w:color="auto" w:fill="auto"/>
          </w:tcPr>
          <w:p w14:paraId="4FF21F6F" w14:textId="77777777" w:rsidR="00CA1B66" w:rsidRPr="001E6954" w:rsidRDefault="00CA1B66" w:rsidP="00993625">
            <w:pPr>
              <w:spacing w:before="40" w:after="40" w:line="240" w:lineRule="auto"/>
              <w:jc w:val="right"/>
              <w:rPr>
                <w:color w:val="0000FF"/>
              </w:rPr>
            </w:pPr>
            <w:r w:rsidRPr="00766D29">
              <w:rPr>
                <w:bCs/>
                <w:iCs/>
                <w:color w:val="00577D"/>
                <w:szCs w:val="40"/>
              </w:rPr>
              <w:t>Compliant</w:t>
            </w:r>
          </w:p>
        </w:tc>
      </w:tr>
      <w:tr w:rsidR="00CA1B66" w14:paraId="0B06CB7F" w14:textId="77777777" w:rsidTr="00993625">
        <w:trPr>
          <w:trHeight w:val="227"/>
        </w:trPr>
        <w:tc>
          <w:tcPr>
            <w:tcW w:w="3942" w:type="pct"/>
            <w:shd w:val="clear" w:color="auto" w:fill="auto"/>
          </w:tcPr>
          <w:p w14:paraId="7D4B131F" w14:textId="77777777" w:rsidR="00CA1B66" w:rsidRPr="001E6954" w:rsidRDefault="00CA1B66" w:rsidP="00993625">
            <w:pPr>
              <w:spacing w:before="40" w:after="40" w:line="240" w:lineRule="auto"/>
              <w:ind w:left="318"/>
            </w:pPr>
            <w:r w:rsidRPr="001E6954">
              <w:t>Requirement 1(3)(c)</w:t>
            </w:r>
          </w:p>
        </w:tc>
        <w:tc>
          <w:tcPr>
            <w:tcW w:w="1058" w:type="pct"/>
            <w:shd w:val="clear" w:color="auto" w:fill="auto"/>
          </w:tcPr>
          <w:p w14:paraId="44299A07" w14:textId="77777777" w:rsidR="00CA1B66" w:rsidRPr="001E6954" w:rsidRDefault="00CA1B66" w:rsidP="00993625">
            <w:pPr>
              <w:spacing w:before="40" w:after="40" w:line="240" w:lineRule="auto"/>
              <w:jc w:val="right"/>
              <w:rPr>
                <w:color w:val="0000FF"/>
              </w:rPr>
            </w:pPr>
            <w:r w:rsidRPr="00766D29">
              <w:rPr>
                <w:bCs/>
                <w:iCs/>
                <w:color w:val="00577D"/>
                <w:szCs w:val="40"/>
              </w:rPr>
              <w:t>Compliant</w:t>
            </w:r>
          </w:p>
        </w:tc>
      </w:tr>
      <w:tr w:rsidR="00CA1B66" w14:paraId="1FDC22A4" w14:textId="77777777" w:rsidTr="00993625">
        <w:trPr>
          <w:trHeight w:val="227"/>
        </w:trPr>
        <w:tc>
          <w:tcPr>
            <w:tcW w:w="3942" w:type="pct"/>
            <w:shd w:val="clear" w:color="auto" w:fill="auto"/>
          </w:tcPr>
          <w:p w14:paraId="1EB98F85" w14:textId="77777777" w:rsidR="00CA1B66" w:rsidRPr="001E6954" w:rsidRDefault="00CA1B66" w:rsidP="00993625">
            <w:pPr>
              <w:spacing w:before="40" w:after="40" w:line="240" w:lineRule="auto"/>
              <w:ind w:left="318"/>
            </w:pPr>
            <w:r w:rsidRPr="001E6954">
              <w:t>Requirement 1(3)(d)</w:t>
            </w:r>
          </w:p>
        </w:tc>
        <w:tc>
          <w:tcPr>
            <w:tcW w:w="1058" w:type="pct"/>
            <w:shd w:val="clear" w:color="auto" w:fill="auto"/>
          </w:tcPr>
          <w:p w14:paraId="4FC3A6A0" w14:textId="77777777" w:rsidR="00CA1B66" w:rsidRPr="001E6954" w:rsidRDefault="00CA1B66" w:rsidP="00993625">
            <w:pPr>
              <w:spacing w:before="40" w:after="40" w:line="240" w:lineRule="auto"/>
              <w:jc w:val="right"/>
              <w:rPr>
                <w:color w:val="0000FF"/>
              </w:rPr>
            </w:pPr>
            <w:r w:rsidRPr="00766D29">
              <w:rPr>
                <w:bCs/>
                <w:iCs/>
                <w:color w:val="00577D"/>
                <w:szCs w:val="40"/>
              </w:rPr>
              <w:t>Compliant</w:t>
            </w:r>
          </w:p>
        </w:tc>
      </w:tr>
      <w:tr w:rsidR="00CA1B66" w14:paraId="2046AF40" w14:textId="77777777" w:rsidTr="00993625">
        <w:trPr>
          <w:trHeight w:val="227"/>
        </w:trPr>
        <w:tc>
          <w:tcPr>
            <w:tcW w:w="3942" w:type="pct"/>
            <w:shd w:val="clear" w:color="auto" w:fill="auto"/>
          </w:tcPr>
          <w:p w14:paraId="5B29B13D" w14:textId="77777777" w:rsidR="00CA1B66" w:rsidRPr="001E6954" w:rsidRDefault="00CA1B66" w:rsidP="00993625">
            <w:pPr>
              <w:spacing w:before="40" w:after="40" w:line="240" w:lineRule="auto"/>
              <w:ind w:left="318"/>
            </w:pPr>
            <w:r w:rsidRPr="001E6954">
              <w:t>Requirement 1(3)(e)</w:t>
            </w:r>
          </w:p>
        </w:tc>
        <w:tc>
          <w:tcPr>
            <w:tcW w:w="1058" w:type="pct"/>
            <w:shd w:val="clear" w:color="auto" w:fill="auto"/>
          </w:tcPr>
          <w:p w14:paraId="69814BD2" w14:textId="77777777" w:rsidR="00CA1B66" w:rsidRPr="001E6954" w:rsidRDefault="00CA1B66" w:rsidP="00993625">
            <w:pPr>
              <w:spacing w:before="40" w:after="40" w:line="240" w:lineRule="auto"/>
              <w:jc w:val="right"/>
              <w:rPr>
                <w:color w:val="0000FF"/>
              </w:rPr>
            </w:pPr>
            <w:r w:rsidRPr="00766D29">
              <w:rPr>
                <w:bCs/>
                <w:iCs/>
                <w:color w:val="00577D"/>
                <w:szCs w:val="40"/>
              </w:rPr>
              <w:t>Compliant</w:t>
            </w:r>
          </w:p>
        </w:tc>
      </w:tr>
      <w:tr w:rsidR="00CA1B66" w14:paraId="70F8CAC1" w14:textId="77777777" w:rsidTr="00993625">
        <w:trPr>
          <w:trHeight w:val="227"/>
        </w:trPr>
        <w:tc>
          <w:tcPr>
            <w:tcW w:w="3942" w:type="pct"/>
            <w:shd w:val="clear" w:color="auto" w:fill="auto"/>
          </w:tcPr>
          <w:p w14:paraId="52BDFCAC" w14:textId="77777777" w:rsidR="00CA1B66" w:rsidRPr="001E6954" w:rsidRDefault="00CA1B66" w:rsidP="00993625">
            <w:pPr>
              <w:spacing w:before="40" w:after="40" w:line="240" w:lineRule="auto"/>
              <w:ind w:left="318"/>
            </w:pPr>
            <w:r w:rsidRPr="001E6954">
              <w:t>Requirement 1(3)(f)</w:t>
            </w:r>
          </w:p>
        </w:tc>
        <w:tc>
          <w:tcPr>
            <w:tcW w:w="1058" w:type="pct"/>
            <w:shd w:val="clear" w:color="auto" w:fill="auto"/>
          </w:tcPr>
          <w:p w14:paraId="5D9324D4" w14:textId="77777777" w:rsidR="00CA1B66" w:rsidRPr="001E6954" w:rsidRDefault="00CA1B66" w:rsidP="00993625">
            <w:pPr>
              <w:spacing w:before="40" w:after="40" w:line="240" w:lineRule="auto"/>
              <w:jc w:val="right"/>
              <w:rPr>
                <w:color w:val="0000FF"/>
              </w:rPr>
            </w:pPr>
            <w:r w:rsidRPr="00766D29">
              <w:rPr>
                <w:bCs/>
                <w:iCs/>
                <w:color w:val="00577D"/>
                <w:szCs w:val="40"/>
              </w:rPr>
              <w:t>Compliant</w:t>
            </w:r>
          </w:p>
        </w:tc>
      </w:tr>
      <w:tr w:rsidR="00CA1B66" w14:paraId="215FA26F" w14:textId="77777777" w:rsidTr="00993625">
        <w:trPr>
          <w:trHeight w:val="227"/>
        </w:trPr>
        <w:tc>
          <w:tcPr>
            <w:tcW w:w="3942" w:type="pct"/>
            <w:shd w:val="clear" w:color="auto" w:fill="auto"/>
          </w:tcPr>
          <w:p w14:paraId="138743FB" w14:textId="77777777" w:rsidR="00CA1B66" w:rsidRPr="001E6954" w:rsidRDefault="00CA1B66" w:rsidP="0099362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7479D05" w14:textId="77777777" w:rsidR="00CA1B66" w:rsidRPr="004440D7" w:rsidRDefault="00CA1B66" w:rsidP="00993625">
            <w:pPr>
              <w:keepNext/>
              <w:spacing w:before="40" w:after="40" w:line="240" w:lineRule="auto"/>
              <w:jc w:val="right"/>
              <w:rPr>
                <w:b/>
                <w:color w:val="0000FF"/>
              </w:rPr>
            </w:pPr>
            <w:r w:rsidRPr="004440D7">
              <w:rPr>
                <w:b/>
                <w:bCs/>
                <w:iCs/>
                <w:color w:val="00577D"/>
                <w:szCs w:val="40"/>
              </w:rPr>
              <w:t>Compliant</w:t>
            </w:r>
          </w:p>
        </w:tc>
      </w:tr>
      <w:tr w:rsidR="00CA1B66" w14:paraId="1AB1B86D" w14:textId="77777777" w:rsidTr="00993625">
        <w:trPr>
          <w:trHeight w:val="227"/>
        </w:trPr>
        <w:tc>
          <w:tcPr>
            <w:tcW w:w="3942" w:type="pct"/>
            <w:shd w:val="clear" w:color="auto" w:fill="auto"/>
          </w:tcPr>
          <w:p w14:paraId="6CE73917" w14:textId="77777777" w:rsidR="00CA1B66" w:rsidRPr="001E6954" w:rsidRDefault="00CA1B66" w:rsidP="00993625">
            <w:pPr>
              <w:spacing w:before="40" w:after="40" w:line="240" w:lineRule="auto"/>
              <w:ind w:left="318" w:hanging="7"/>
            </w:pPr>
            <w:r w:rsidRPr="001E6954">
              <w:t>Requirement 2(3)(a)</w:t>
            </w:r>
          </w:p>
        </w:tc>
        <w:tc>
          <w:tcPr>
            <w:tcW w:w="1058" w:type="pct"/>
            <w:shd w:val="clear" w:color="auto" w:fill="auto"/>
          </w:tcPr>
          <w:p w14:paraId="7D860D1B" w14:textId="77777777" w:rsidR="00CA1B66" w:rsidRPr="001E6954" w:rsidRDefault="00CA1B66" w:rsidP="00993625">
            <w:pPr>
              <w:spacing w:before="40" w:after="40" w:line="240" w:lineRule="auto"/>
              <w:jc w:val="right"/>
              <w:rPr>
                <w:color w:val="0000FF"/>
              </w:rPr>
            </w:pPr>
            <w:r w:rsidRPr="00766D29">
              <w:rPr>
                <w:bCs/>
                <w:iCs/>
                <w:color w:val="00577D"/>
                <w:szCs w:val="40"/>
              </w:rPr>
              <w:t>Compliant</w:t>
            </w:r>
          </w:p>
        </w:tc>
      </w:tr>
      <w:tr w:rsidR="00CA1B66" w14:paraId="073B347D" w14:textId="77777777" w:rsidTr="00993625">
        <w:trPr>
          <w:trHeight w:val="227"/>
        </w:trPr>
        <w:tc>
          <w:tcPr>
            <w:tcW w:w="3942" w:type="pct"/>
            <w:shd w:val="clear" w:color="auto" w:fill="auto"/>
          </w:tcPr>
          <w:p w14:paraId="2EFCEB91" w14:textId="77777777" w:rsidR="00CA1B66" w:rsidRPr="001E6954" w:rsidRDefault="00CA1B66" w:rsidP="00993625">
            <w:pPr>
              <w:spacing w:before="40" w:after="40" w:line="240" w:lineRule="auto"/>
              <w:ind w:left="318" w:hanging="7"/>
            </w:pPr>
            <w:r w:rsidRPr="001E6954">
              <w:t>Requirement 2(3)(b)</w:t>
            </w:r>
          </w:p>
        </w:tc>
        <w:tc>
          <w:tcPr>
            <w:tcW w:w="1058" w:type="pct"/>
            <w:shd w:val="clear" w:color="auto" w:fill="auto"/>
          </w:tcPr>
          <w:p w14:paraId="37E5D578" w14:textId="77777777" w:rsidR="00CA1B66" w:rsidRPr="001E6954" w:rsidRDefault="00CA1B66" w:rsidP="00993625">
            <w:pPr>
              <w:spacing w:before="40" w:after="40" w:line="240" w:lineRule="auto"/>
              <w:jc w:val="right"/>
              <w:rPr>
                <w:color w:val="0000FF"/>
              </w:rPr>
            </w:pPr>
            <w:r w:rsidRPr="00766D29">
              <w:rPr>
                <w:bCs/>
                <w:iCs/>
                <w:color w:val="00577D"/>
                <w:szCs w:val="40"/>
              </w:rPr>
              <w:t>Compliant</w:t>
            </w:r>
          </w:p>
        </w:tc>
      </w:tr>
      <w:tr w:rsidR="00CA1B66" w14:paraId="7898DE7E" w14:textId="77777777" w:rsidTr="00993625">
        <w:trPr>
          <w:trHeight w:val="227"/>
        </w:trPr>
        <w:tc>
          <w:tcPr>
            <w:tcW w:w="3942" w:type="pct"/>
            <w:shd w:val="clear" w:color="auto" w:fill="auto"/>
          </w:tcPr>
          <w:p w14:paraId="0559555D" w14:textId="77777777" w:rsidR="00CA1B66" w:rsidRPr="001E6954" w:rsidRDefault="00CA1B66" w:rsidP="00993625">
            <w:pPr>
              <w:spacing w:before="40" w:after="40" w:line="240" w:lineRule="auto"/>
              <w:ind w:left="318" w:hanging="7"/>
            </w:pPr>
            <w:r w:rsidRPr="001E6954">
              <w:t>Requirement 2(3)(c)</w:t>
            </w:r>
          </w:p>
        </w:tc>
        <w:tc>
          <w:tcPr>
            <w:tcW w:w="1058" w:type="pct"/>
            <w:shd w:val="clear" w:color="auto" w:fill="auto"/>
          </w:tcPr>
          <w:p w14:paraId="4F2C7BDE" w14:textId="77777777" w:rsidR="00CA1B66" w:rsidRPr="001E6954" w:rsidRDefault="00CA1B66" w:rsidP="00993625">
            <w:pPr>
              <w:spacing w:before="40" w:after="40" w:line="240" w:lineRule="auto"/>
              <w:jc w:val="right"/>
              <w:rPr>
                <w:color w:val="0000FF"/>
              </w:rPr>
            </w:pPr>
            <w:r w:rsidRPr="00766D29">
              <w:rPr>
                <w:bCs/>
                <w:iCs/>
                <w:color w:val="00577D"/>
                <w:szCs w:val="40"/>
              </w:rPr>
              <w:t>Compliant</w:t>
            </w:r>
          </w:p>
        </w:tc>
      </w:tr>
      <w:tr w:rsidR="00CA1B66" w14:paraId="3867E4F1" w14:textId="77777777" w:rsidTr="00993625">
        <w:trPr>
          <w:trHeight w:val="227"/>
        </w:trPr>
        <w:tc>
          <w:tcPr>
            <w:tcW w:w="3942" w:type="pct"/>
            <w:shd w:val="clear" w:color="auto" w:fill="auto"/>
          </w:tcPr>
          <w:p w14:paraId="1B9C88BA" w14:textId="77777777" w:rsidR="00CA1B66" w:rsidRPr="001E6954" w:rsidRDefault="00CA1B66" w:rsidP="00993625">
            <w:pPr>
              <w:spacing w:before="40" w:after="40" w:line="240" w:lineRule="auto"/>
              <w:ind w:left="318" w:hanging="7"/>
            </w:pPr>
            <w:r w:rsidRPr="001E6954">
              <w:t>Requirement 2(3)(d)</w:t>
            </w:r>
          </w:p>
        </w:tc>
        <w:tc>
          <w:tcPr>
            <w:tcW w:w="1058" w:type="pct"/>
            <w:shd w:val="clear" w:color="auto" w:fill="auto"/>
          </w:tcPr>
          <w:p w14:paraId="5F361246" w14:textId="77777777" w:rsidR="00CA1B66" w:rsidRPr="001E6954" w:rsidRDefault="00CA1B66" w:rsidP="00993625">
            <w:pPr>
              <w:spacing w:before="40" w:after="40" w:line="240" w:lineRule="auto"/>
              <w:jc w:val="right"/>
              <w:rPr>
                <w:color w:val="0000FF"/>
              </w:rPr>
            </w:pPr>
            <w:r w:rsidRPr="00766D29">
              <w:rPr>
                <w:bCs/>
                <w:iCs/>
                <w:color w:val="00577D"/>
                <w:szCs w:val="40"/>
              </w:rPr>
              <w:t>Compliant</w:t>
            </w:r>
          </w:p>
        </w:tc>
      </w:tr>
      <w:tr w:rsidR="00CA1B66" w14:paraId="21ACE3E3" w14:textId="77777777" w:rsidTr="00993625">
        <w:trPr>
          <w:trHeight w:val="227"/>
        </w:trPr>
        <w:tc>
          <w:tcPr>
            <w:tcW w:w="3942" w:type="pct"/>
            <w:shd w:val="clear" w:color="auto" w:fill="auto"/>
          </w:tcPr>
          <w:p w14:paraId="04C6BF68" w14:textId="77777777" w:rsidR="00CA1B66" w:rsidRPr="001E6954" w:rsidRDefault="00CA1B66" w:rsidP="00993625">
            <w:pPr>
              <w:spacing w:before="40" w:after="40" w:line="240" w:lineRule="auto"/>
              <w:ind w:left="318" w:hanging="7"/>
            </w:pPr>
            <w:r w:rsidRPr="001E6954">
              <w:t>Requirement 2(3)(e)</w:t>
            </w:r>
          </w:p>
        </w:tc>
        <w:tc>
          <w:tcPr>
            <w:tcW w:w="1058" w:type="pct"/>
            <w:shd w:val="clear" w:color="auto" w:fill="auto"/>
          </w:tcPr>
          <w:p w14:paraId="57A9A1B1" w14:textId="77777777" w:rsidR="00CA1B66" w:rsidRPr="00AF17FC" w:rsidRDefault="00CA1B66" w:rsidP="00993625">
            <w:pPr>
              <w:spacing w:before="40" w:after="40" w:line="240" w:lineRule="auto"/>
              <w:jc w:val="right"/>
              <w:rPr>
                <w:color w:val="0000FF"/>
              </w:rPr>
            </w:pPr>
            <w:r w:rsidRPr="00766D29">
              <w:rPr>
                <w:bCs/>
                <w:iCs/>
                <w:color w:val="00577D"/>
                <w:szCs w:val="40"/>
              </w:rPr>
              <w:t>Compliant</w:t>
            </w:r>
          </w:p>
        </w:tc>
      </w:tr>
      <w:tr w:rsidR="00CA1B66" w14:paraId="28D1DF8E" w14:textId="77777777" w:rsidTr="00993625">
        <w:trPr>
          <w:trHeight w:val="227"/>
        </w:trPr>
        <w:tc>
          <w:tcPr>
            <w:tcW w:w="3942" w:type="pct"/>
            <w:shd w:val="clear" w:color="auto" w:fill="auto"/>
          </w:tcPr>
          <w:p w14:paraId="00AF341D" w14:textId="77777777" w:rsidR="00CA1B66" w:rsidRPr="001E6954" w:rsidRDefault="00CA1B66" w:rsidP="00993625">
            <w:pPr>
              <w:keepNext/>
              <w:spacing w:before="40" w:after="40" w:line="240" w:lineRule="auto"/>
              <w:rPr>
                <w:b/>
              </w:rPr>
            </w:pPr>
            <w:r w:rsidRPr="001E6954">
              <w:rPr>
                <w:b/>
              </w:rPr>
              <w:t>Standard 3 Personal care and clinical care</w:t>
            </w:r>
          </w:p>
        </w:tc>
        <w:tc>
          <w:tcPr>
            <w:tcW w:w="1058" w:type="pct"/>
            <w:shd w:val="clear" w:color="auto" w:fill="auto"/>
          </w:tcPr>
          <w:p w14:paraId="5C6EFC4C" w14:textId="77777777" w:rsidR="00CA1B66" w:rsidRPr="004440D7" w:rsidRDefault="00CA1B66" w:rsidP="00993625">
            <w:pPr>
              <w:keepNext/>
              <w:spacing w:before="40" w:after="40" w:line="240" w:lineRule="auto"/>
              <w:jc w:val="right"/>
              <w:rPr>
                <w:b/>
                <w:color w:val="0000FF"/>
              </w:rPr>
            </w:pPr>
            <w:r>
              <w:rPr>
                <w:b/>
                <w:bCs/>
                <w:iCs/>
                <w:color w:val="00577D"/>
                <w:szCs w:val="40"/>
              </w:rPr>
              <w:t>Non-c</w:t>
            </w:r>
            <w:r w:rsidRPr="004440D7">
              <w:rPr>
                <w:b/>
                <w:bCs/>
                <w:iCs/>
                <w:color w:val="00577D"/>
                <w:szCs w:val="40"/>
              </w:rPr>
              <w:t>ompliant</w:t>
            </w:r>
          </w:p>
        </w:tc>
      </w:tr>
      <w:tr w:rsidR="00CA1B66" w14:paraId="2A76B7EF" w14:textId="77777777" w:rsidTr="00993625">
        <w:trPr>
          <w:trHeight w:val="227"/>
        </w:trPr>
        <w:tc>
          <w:tcPr>
            <w:tcW w:w="3942" w:type="pct"/>
            <w:shd w:val="clear" w:color="auto" w:fill="auto"/>
          </w:tcPr>
          <w:p w14:paraId="167A17C4" w14:textId="77777777" w:rsidR="00CA1B66" w:rsidRPr="002B4C72" w:rsidRDefault="00CA1B66" w:rsidP="00993625">
            <w:pPr>
              <w:spacing w:before="40" w:after="40" w:line="240" w:lineRule="auto"/>
              <w:ind w:left="312"/>
            </w:pPr>
            <w:r w:rsidRPr="001E6954">
              <w:t>Requirement 3(3)(a)</w:t>
            </w:r>
          </w:p>
        </w:tc>
        <w:tc>
          <w:tcPr>
            <w:tcW w:w="1058" w:type="pct"/>
            <w:shd w:val="clear" w:color="auto" w:fill="auto"/>
          </w:tcPr>
          <w:p w14:paraId="64EE7120" w14:textId="77777777" w:rsidR="00CA1B66" w:rsidRPr="001E6954" w:rsidRDefault="00CA1B66" w:rsidP="00993625">
            <w:pPr>
              <w:spacing w:before="40" w:after="40" w:line="240" w:lineRule="auto"/>
              <w:ind w:left="-107"/>
              <w:jc w:val="right"/>
              <w:rPr>
                <w:color w:val="0000FF"/>
              </w:rPr>
            </w:pPr>
            <w:r>
              <w:rPr>
                <w:bCs/>
                <w:iCs/>
                <w:color w:val="00577D"/>
                <w:szCs w:val="40"/>
              </w:rPr>
              <w:t>Non-c</w:t>
            </w:r>
            <w:r w:rsidRPr="00766D29">
              <w:rPr>
                <w:bCs/>
                <w:iCs/>
                <w:color w:val="00577D"/>
                <w:szCs w:val="40"/>
              </w:rPr>
              <w:t>ompliant</w:t>
            </w:r>
          </w:p>
        </w:tc>
      </w:tr>
      <w:tr w:rsidR="00CA1B66" w14:paraId="02C38EBB" w14:textId="77777777" w:rsidTr="00993625">
        <w:trPr>
          <w:trHeight w:val="227"/>
        </w:trPr>
        <w:tc>
          <w:tcPr>
            <w:tcW w:w="3942" w:type="pct"/>
            <w:shd w:val="clear" w:color="auto" w:fill="auto"/>
          </w:tcPr>
          <w:p w14:paraId="277B2777" w14:textId="77777777" w:rsidR="00CA1B66" w:rsidRPr="001E6954" w:rsidRDefault="00CA1B66" w:rsidP="00993625">
            <w:pPr>
              <w:spacing w:before="40" w:after="40" w:line="240" w:lineRule="auto"/>
              <w:ind w:left="318" w:hanging="7"/>
            </w:pPr>
            <w:r w:rsidRPr="001E6954">
              <w:t>Requirement 3(3)(b)</w:t>
            </w:r>
          </w:p>
        </w:tc>
        <w:tc>
          <w:tcPr>
            <w:tcW w:w="1058" w:type="pct"/>
            <w:shd w:val="clear" w:color="auto" w:fill="auto"/>
          </w:tcPr>
          <w:p w14:paraId="3AA5B954" w14:textId="77777777" w:rsidR="00CA1B66" w:rsidRPr="001E6954" w:rsidRDefault="00CA1B66" w:rsidP="00993625">
            <w:pPr>
              <w:spacing w:before="40" w:after="40" w:line="240" w:lineRule="auto"/>
              <w:jc w:val="right"/>
              <w:rPr>
                <w:color w:val="0000FF"/>
              </w:rPr>
            </w:pPr>
            <w:r w:rsidRPr="00766D29">
              <w:rPr>
                <w:bCs/>
                <w:iCs/>
                <w:color w:val="00577D"/>
                <w:szCs w:val="40"/>
              </w:rPr>
              <w:t>Compliant</w:t>
            </w:r>
          </w:p>
        </w:tc>
      </w:tr>
      <w:tr w:rsidR="00CA1B66" w14:paraId="67290825" w14:textId="77777777" w:rsidTr="00993625">
        <w:trPr>
          <w:trHeight w:val="227"/>
        </w:trPr>
        <w:tc>
          <w:tcPr>
            <w:tcW w:w="3942" w:type="pct"/>
            <w:shd w:val="clear" w:color="auto" w:fill="auto"/>
          </w:tcPr>
          <w:p w14:paraId="23474CCA" w14:textId="77777777" w:rsidR="00CA1B66" w:rsidRPr="001E6954" w:rsidRDefault="00CA1B66" w:rsidP="00993625">
            <w:pPr>
              <w:spacing w:before="40" w:after="40" w:line="240" w:lineRule="auto"/>
              <w:ind w:left="318" w:hanging="7"/>
            </w:pPr>
            <w:r w:rsidRPr="001E6954">
              <w:t>Requirement 3(3)(c)</w:t>
            </w:r>
          </w:p>
        </w:tc>
        <w:tc>
          <w:tcPr>
            <w:tcW w:w="1058" w:type="pct"/>
            <w:shd w:val="clear" w:color="auto" w:fill="auto"/>
          </w:tcPr>
          <w:p w14:paraId="0159A559" w14:textId="77777777" w:rsidR="00CA1B66" w:rsidRPr="001E6954" w:rsidRDefault="00CA1B66" w:rsidP="00993625">
            <w:pPr>
              <w:spacing w:before="40" w:after="40" w:line="240" w:lineRule="auto"/>
              <w:jc w:val="right"/>
              <w:rPr>
                <w:color w:val="0000FF"/>
              </w:rPr>
            </w:pPr>
            <w:r w:rsidRPr="00766D29">
              <w:rPr>
                <w:bCs/>
                <w:iCs/>
                <w:color w:val="00577D"/>
                <w:szCs w:val="40"/>
              </w:rPr>
              <w:t>Compliant</w:t>
            </w:r>
          </w:p>
        </w:tc>
      </w:tr>
      <w:tr w:rsidR="00CA1B66" w14:paraId="175069F4" w14:textId="77777777" w:rsidTr="00993625">
        <w:trPr>
          <w:trHeight w:val="227"/>
        </w:trPr>
        <w:tc>
          <w:tcPr>
            <w:tcW w:w="3942" w:type="pct"/>
            <w:shd w:val="clear" w:color="auto" w:fill="auto"/>
          </w:tcPr>
          <w:p w14:paraId="2C2A51DB" w14:textId="77777777" w:rsidR="00CA1B66" w:rsidRPr="001E6954" w:rsidRDefault="00CA1B66" w:rsidP="00993625">
            <w:pPr>
              <w:spacing w:before="40" w:after="40" w:line="240" w:lineRule="auto"/>
              <w:ind w:left="318" w:hanging="7"/>
            </w:pPr>
            <w:r w:rsidRPr="001E6954">
              <w:t>Requirement 3(3)(d)</w:t>
            </w:r>
          </w:p>
        </w:tc>
        <w:tc>
          <w:tcPr>
            <w:tcW w:w="1058" w:type="pct"/>
            <w:shd w:val="clear" w:color="auto" w:fill="auto"/>
          </w:tcPr>
          <w:p w14:paraId="6E92F867" w14:textId="77777777" w:rsidR="00CA1B66" w:rsidRPr="001E6954" w:rsidRDefault="00CA1B66" w:rsidP="00993625">
            <w:pPr>
              <w:spacing w:before="40" w:after="40" w:line="240" w:lineRule="auto"/>
              <w:jc w:val="right"/>
              <w:rPr>
                <w:color w:val="0000FF"/>
              </w:rPr>
            </w:pPr>
            <w:r w:rsidRPr="00766D29">
              <w:rPr>
                <w:bCs/>
                <w:iCs/>
                <w:color w:val="00577D"/>
                <w:szCs w:val="40"/>
              </w:rPr>
              <w:t>Compliant</w:t>
            </w:r>
          </w:p>
        </w:tc>
      </w:tr>
      <w:tr w:rsidR="00CA1B66" w14:paraId="44FB734E" w14:textId="77777777" w:rsidTr="00993625">
        <w:trPr>
          <w:trHeight w:val="227"/>
        </w:trPr>
        <w:tc>
          <w:tcPr>
            <w:tcW w:w="3942" w:type="pct"/>
            <w:shd w:val="clear" w:color="auto" w:fill="auto"/>
          </w:tcPr>
          <w:p w14:paraId="02FD63BA" w14:textId="77777777" w:rsidR="00CA1B66" w:rsidRPr="001E6954" w:rsidRDefault="00CA1B66" w:rsidP="00993625">
            <w:pPr>
              <w:spacing w:before="40" w:after="40" w:line="240" w:lineRule="auto"/>
              <w:ind w:left="318" w:hanging="7"/>
            </w:pPr>
            <w:r w:rsidRPr="001E6954">
              <w:t>Requirement 3(3)(e)</w:t>
            </w:r>
          </w:p>
        </w:tc>
        <w:tc>
          <w:tcPr>
            <w:tcW w:w="1058" w:type="pct"/>
            <w:shd w:val="clear" w:color="auto" w:fill="auto"/>
          </w:tcPr>
          <w:p w14:paraId="4DE77EE2" w14:textId="77777777" w:rsidR="00CA1B66" w:rsidRPr="001E6954" w:rsidRDefault="00CA1B66" w:rsidP="00993625">
            <w:pPr>
              <w:spacing w:before="40" w:after="40" w:line="240" w:lineRule="auto"/>
              <w:jc w:val="right"/>
              <w:rPr>
                <w:color w:val="0000FF"/>
              </w:rPr>
            </w:pPr>
            <w:r w:rsidRPr="00766D29">
              <w:rPr>
                <w:bCs/>
                <w:iCs/>
                <w:color w:val="00577D"/>
                <w:szCs w:val="40"/>
              </w:rPr>
              <w:t>Compliant</w:t>
            </w:r>
          </w:p>
        </w:tc>
      </w:tr>
      <w:tr w:rsidR="00CA1B66" w14:paraId="2D3A7919" w14:textId="77777777" w:rsidTr="00993625">
        <w:trPr>
          <w:trHeight w:val="227"/>
        </w:trPr>
        <w:tc>
          <w:tcPr>
            <w:tcW w:w="3942" w:type="pct"/>
            <w:shd w:val="clear" w:color="auto" w:fill="auto"/>
          </w:tcPr>
          <w:p w14:paraId="7D834196" w14:textId="77777777" w:rsidR="00CA1B66" w:rsidRPr="001E6954" w:rsidRDefault="00CA1B66" w:rsidP="00993625">
            <w:pPr>
              <w:spacing w:before="40" w:after="40" w:line="240" w:lineRule="auto"/>
              <w:ind w:left="318" w:hanging="7"/>
            </w:pPr>
            <w:r w:rsidRPr="001E6954">
              <w:t>Requirement 3(3)(f)</w:t>
            </w:r>
          </w:p>
        </w:tc>
        <w:tc>
          <w:tcPr>
            <w:tcW w:w="1058" w:type="pct"/>
            <w:shd w:val="clear" w:color="auto" w:fill="auto"/>
          </w:tcPr>
          <w:p w14:paraId="2F7817EC" w14:textId="77777777" w:rsidR="00CA1B66" w:rsidRPr="001E6954" w:rsidRDefault="00CA1B66" w:rsidP="00993625">
            <w:pPr>
              <w:spacing w:before="40" w:after="40" w:line="240" w:lineRule="auto"/>
              <w:jc w:val="right"/>
              <w:rPr>
                <w:color w:val="0000FF"/>
              </w:rPr>
            </w:pPr>
            <w:r w:rsidRPr="00766D29">
              <w:rPr>
                <w:bCs/>
                <w:iCs/>
                <w:color w:val="00577D"/>
                <w:szCs w:val="40"/>
              </w:rPr>
              <w:t>Compliant</w:t>
            </w:r>
          </w:p>
        </w:tc>
      </w:tr>
      <w:tr w:rsidR="00CA1B66" w14:paraId="4CA36B88" w14:textId="77777777" w:rsidTr="00993625">
        <w:trPr>
          <w:trHeight w:val="227"/>
        </w:trPr>
        <w:tc>
          <w:tcPr>
            <w:tcW w:w="3942" w:type="pct"/>
            <w:shd w:val="clear" w:color="auto" w:fill="auto"/>
          </w:tcPr>
          <w:p w14:paraId="37448F0C" w14:textId="77777777" w:rsidR="00CA1B66" w:rsidRPr="001E6954" w:rsidRDefault="00CA1B66" w:rsidP="00993625">
            <w:pPr>
              <w:spacing w:before="40" w:after="40" w:line="240" w:lineRule="auto"/>
              <w:ind w:left="318" w:hanging="7"/>
            </w:pPr>
            <w:r w:rsidRPr="001E6954">
              <w:t>Requirement 3(3)(g)</w:t>
            </w:r>
          </w:p>
        </w:tc>
        <w:tc>
          <w:tcPr>
            <w:tcW w:w="1058" w:type="pct"/>
            <w:shd w:val="clear" w:color="auto" w:fill="auto"/>
          </w:tcPr>
          <w:p w14:paraId="5C308677" w14:textId="77777777" w:rsidR="00CA1B66" w:rsidRPr="001E6954" w:rsidRDefault="00CA1B66" w:rsidP="00993625">
            <w:pPr>
              <w:spacing w:before="40" w:after="40" w:line="240" w:lineRule="auto"/>
              <w:jc w:val="right"/>
              <w:rPr>
                <w:color w:val="0000FF"/>
              </w:rPr>
            </w:pPr>
            <w:r>
              <w:rPr>
                <w:bCs/>
                <w:iCs/>
                <w:color w:val="00577D"/>
                <w:szCs w:val="40"/>
              </w:rPr>
              <w:t>Non-c</w:t>
            </w:r>
            <w:r w:rsidRPr="00766D29">
              <w:rPr>
                <w:bCs/>
                <w:iCs/>
                <w:color w:val="00577D"/>
                <w:szCs w:val="40"/>
              </w:rPr>
              <w:t>ompliant</w:t>
            </w:r>
          </w:p>
        </w:tc>
      </w:tr>
      <w:tr w:rsidR="00CA1B66" w14:paraId="00729417" w14:textId="77777777" w:rsidTr="00993625">
        <w:trPr>
          <w:trHeight w:val="227"/>
        </w:trPr>
        <w:tc>
          <w:tcPr>
            <w:tcW w:w="3942" w:type="pct"/>
            <w:shd w:val="clear" w:color="auto" w:fill="auto"/>
          </w:tcPr>
          <w:p w14:paraId="34611441" w14:textId="77777777" w:rsidR="00CA1B66" w:rsidRPr="001E6954" w:rsidRDefault="00CA1B66" w:rsidP="00993625">
            <w:pPr>
              <w:keepNext/>
              <w:spacing w:before="40" w:after="40" w:line="240" w:lineRule="auto"/>
              <w:rPr>
                <w:b/>
              </w:rPr>
            </w:pPr>
            <w:r w:rsidRPr="001E6954">
              <w:rPr>
                <w:b/>
              </w:rPr>
              <w:t>Standard 4 Services and supports for daily living</w:t>
            </w:r>
          </w:p>
        </w:tc>
        <w:tc>
          <w:tcPr>
            <w:tcW w:w="1058" w:type="pct"/>
            <w:shd w:val="clear" w:color="auto" w:fill="auto"/>
          </w:tcPr>
          <w:p w14:paraId="0B52BEE8" w14:textId="77777777" w:rsidR="00CA1B66" w:rsidRPr="001E6954" w:rsidRDefault="00CA1B66" w:rsidP="00993625">
            <w:pPr>
              <w:keepNext/>
              <w:spacing w:before="40" w:after="40" w:line="240" w:lineRule="auto"/>
              <w:jc w:val="right"/>
              <w:rPr>
                <w:b/>
                <w:color w:val="0000FF"/>
              </w:rPr>
            </w:pPr>
            <w:r w:rsidRPr="004440D7">
              <w:rPr>
                <w:b/>
                <w:bCs/>
                <w:iCs/>
                <w:color w:val="00577D"/>
                <w:szCs w:val="40"/>
              </w:rPr>
              <w:t>Compliant</w:t>
            </w:r>
          </w:p>
        </w:tc>
      </w:tr>
      <w:tr w:rsidR="00CA1B66" w14:paraId="6064A847" w14:textId="77777777" w:rsidTr="00993625">
        <w:trPr>
          <w:trHeight w:val="227"/>
        </w:trPr>
        <w:tc>
          <w:tcPr>
            <w:tcW w:w="3942" w:type="pct"/>
            <w:shd w:val="clear" w:color="auto" w:fill="auto"/>
          </w:tcPr>
          <w:p w14:paraId="46A7E69C" w14:textId="77777777" w:rsidR="00CA1B66" w:rsidRPr="001E6954" w:rsidRDefault="00CA1B66" w:rsidP="00993625">
            <w:pPr>
              <w:spacing w:before="40" w:after="40" w:line="240" w:lineRule="auto"/>
              <w:ind w:left="318" w:hanging="7"/>
            </w:pPr>
            <w:r w:rsidRPr="001E6954">
              <w:t>Requirement 4(3)(a)</w:t>
            </w:r>
          </w:p>
        </w:tc>
        <w:tc>
          <w:tcPr>
            <w:tcW w:w="1058" w:type="pct"/>
            <w:shd w:val="clear" w:color="auto" w:fill="auto"/>
          </w:tcPr>
          <w:p w14:paraId="3246C79D" w14:textId="77777777" w:rsidR="00CA1B66" w:rsidRPr="001E6954" w:rsidRDefault="00CA1B66" w:rsidP="00993625">
            <w:pPr>
              <w:spacing w:before="40" w:after="40" w:line="240" w:lineRule="auto"/>
              <w:jc w:val="right"/>
              <w:rPr>
                <w:color w:val="0000FF"/>
              </w:rPr>
            </w:pPr>
            <w:r w:rsidRPr="00766D29">
              <w:rPr>
                <w:bCs/>
                <w:iCs/>
                <w:color w:val="00577D"/>
                <w:szCs w:val="40"/>
              </w:rPr>
              <w:t>Compliant</w:t>
            </w:r>
          </w:p>
        </w:tc>
      </w:tr>
      <w:tr w:rsidR="00CA1B66" w14:paraId="69BC8D3D" w14:textId="77777777" w:rsidTr="00993625">
        <w:trPr>
          <w:trHeight w:val="227"/>
        </w:trPr>
        <w:tc>
          <w:tcPr>
            <w:tcW w:w="3942" w:type="pct"/>
            <w:shd w:val="clear" w:color="auto" w:fill="auto"/>
          </w:tcPr>
          <w:p w14:paraId="10988842" w14:textId="77777777" w:rsidR="00CA1B66" w:rsidRPr="001E6954" w:rsidRDefault="00CA1B66" w:rsidP="00993625">
            <w:pPr>
              <w:spacing w:before="40" w:after="40" w:line="240" w:lineRule="auto"/>
              <w:ind w:left="318" w:hanging="7"/>
            </w:pPr>
            <w:r w:rsidRPr="001E6954">
              <w:t>Requirement 4(3)(b)</w:t>
            </w:r>
          </w:p>
        </w:tc>
        <w:tc>
          <w:tcPr>
            <w:tcW w:w="1058" w:type="pct"/>
            <w:shd w:val="clear" w:color="auto" w:fill="auto"/>
          </w:tcPr>
          <w:p w14:paraId="46B004FF" w14:textId="77777777" w:rsidR="00CA1B66" w:rsidRPr="001E6954" w:rsidRDefault="00CA1B66" w:rsidP="00993625">
            <w:pPr>
              <w:spacing w:before="40" w:after="40" w:line="240" w:lineRule="auto"/>
              <w:jc w:val="right"/>
              <w:rPr>
                <w:color w:val="0000FF"/>
              </w:rPr>
            </w:pPr>
            <w:r w:rsidRPr="00766D29">
              <w:rPr>
                <w:bCs/>
                <w:iCs/>
                <w:color w:val="00577D"/>
                <w:szCs w:val="40"/>
              </w:rPr>
              <w:t>Compliant</w:t>
            </w:r>
          </w:p>
        </w:tc>
      </w:tr>
      <w:tr w:rsidR="00CA1B66" w14:paraId="18C9C9B6" w14:textId="77777777" w:rsidTr="00993625">
        <w:trPr>
          <w:trHeight w:val="227"/>
        </w:trPr>
        <w:tc>
          <w:tcPr>
            <w:tcW w:w="3942" w:type="pct"/>
            <w:shd w:val="clear" w:color="auto" w:fill="auto"/>
          </w:tcPr>
          <w:p w14:paraId="01835EDD" w14:textId="77777777" w:rsidR="00CA1B66" w:rsidRPr="001E6954" w:rsidRDefault="00CA1B66" w:rsidP="00993625">
            <w:pPr>
              <w:spacing w:before="40" w:after="40" w:line="240" w:lineRule="auto"/>
              <w:ind w:left="318" w:hanging="7"/>
            </w:pPr>
            <w:r w:rsidRPr="001E6954">
              <w:t>Requirement 4(3)(c)</w:t>
            </w:r>
          </w:p>
        </w:tc>
        <w:tc>
          <w:tcPr>
            <w:tcW w:w="1058" w:type="pct"/>
            <w:shd w:val="clear" w:color="auto" w:fill="auto"/>
          </w:tcPr>
          <w:p w14:paraId="27DB07DF" w14:textId="77777777" w:rsidR="00CA1B66" w:rsidRPr="001E6954" w:rsidRDefault="00CA1B66" w:rsidP="00993625">
            <w:pPr>
              <w:spacing w:before="40" w:after="40" w:line="240" w:lineRule="auto"/>
              <w:jc w:val="right"/>
              <w:rPr>
                <w:color w:val="0000FF"/>
              </w:rPr>
            </w:pPr>
            <w:r w:rsidRPr="00766D29">
              <w:rPr>
                <w:bCs/>
                <w:iCs/>
                <w:color w:val="00577D"/>
                <w:szCs w:val="40"/>
              </w:rPr>
              <w:t>Compliant</w:t>
            </w:r>
          </w:p>
        </w:tc>
      </w:tr>
      <w:tr w:rsidR="00CA1B66" w14:paraId="15F56873" w14:textId="77777777" w:rsidTr="00993625">
        <w:trPr>
          <w:trHeight w:val="227"/>
        </w:trPr>
        <w:tc>
          <w:tcPr>
            <w:tcW w:w="3942" w:type="pct"/>
            <w:shd w:val="clear" w:color="auto" w:fill="auto"/>
          </w:tcPr>
          <w:p w14:paraId="104C05FA" w14:textId="77777777" w:rsidR="00CA1B66" w:rsidRPr="001E6954" w:rsidRDefault="00CA1B66" w:rsidP="00993625">
            <w:pPr>
              <w:spacing w:before="40" w:after="40" w:line="240" w:lineRule="auto"/>
              <w:ind w:left="318" w:hanging="7"/>
            </w:pPr>
            <w:r w:rsidRPr="001E6954">
              <w:t>Requirement 4(3)(d)</w:t>
            </w:r>
          </w:p>
        </w:tc>
        <w:tc>
          <w:tcPr>
            <w:tcW w:w="1058" w:type="pct"/>
            <w:shd w:val="clear" w:color="auto" w:fill="auto"/>
          </w:tcPr>
          <w:p w14:paraId="4F8E0227" w14:textId="77777777" w:rsidR="00CA1B66" w:rsidRPr="001E6954" w:rsidRDefault="00CA1B66" w:rsidP="00993625">
            <w:pPr>
              <w:spacing w:before="40" w:after="40" w:line="240" w:lineRule="auto"/>
              <w:jc w:val="right"/>
              <w:rPr>
                <w:color w:val="0000FF"/>
              </w:rPr>
            </w:pPr>
            <w:r w:rsidRPr="00766D29">
              <w:rPr>
                <w:bCs/>
                <w:iCs/>
                <w:color w:val="00577D"/>
                <w:szCs w:val="40"/>
              </w:rPr>
              <w:t>Compliant</w:t>
            </w:r>
          </w:p>
        </w:tc>
      </w:tr>
      <w:tr w:rsidR="00CA1B66" w14:paraId="0A33D112" w14:textId="77777777" w:rsidTr="00993625">
        <w:trPr>
          <w:trHeight w:val="227"/>
        </w:trPr>
        <w:tc>
          <w:tcPr>
            <w:tcW w:w="3942" w:type="pct"/>
            <w:shd w:val="clear" w:color="auto" w:fill="auto"/>
          </w:tcPr>
          <w:p w14:paraId="02B4D082" w14:textId="77777777" w:rsidR="00CA1B66" w:rsidRPr="001E6954" w:rsidRDefault="00CA1B66" w:rsidP="00993625">
            <w:pPr>
              <w:spacing w:before="40" w:after="40" w:line="240" w:lineRule="auto"/>
              <w:ind w:left="318" w:hanging="7"/>
            </w:pPr>
            <w:r w:rsidRPr="001E6954">
              <w:t>Requirement 4(3)(e)</w:t>
            </w:r>
          </w:p>
        </w:tc>
        <w:tc>
          <w:tcPr>
            <w:tcW w:w="1058" w:type="pct"/>
            <w:shd w:val="clear" w:color="auto" w:fill="auto"/>
          </w:tcPr>
          <w:p w14:paraId="6DAFBEB3" w14:textId="77777777" w:rsidR="00CA1B66" w:rsidRPr="001E6954" w:rsidRDefault="00CA1B66" w:rsidP="00993625">
            <w:pPr>
              <w:spacing w:before="40" w:after="40" w:line="240" w:lineRule="auto"/>
              <w:jc w:val="right"/>
              <w:rPr>
                <w:color w:val="0000FF"/>
              </w:rPr>
            </w:pPr>
            <w:r w:rsidRPr="00766D29">
              <w:rPr>
                <w:bCs/>
                <w:iCs/>
                <w:color w:val="00577D"/>
                <w:szCs w:val="40"/>
              </w:rPr>
              <w:t>Compliant</w:t>
            </w:r>
          </w:p>
        </w:tc>
      </w:tr>
      <w:tr w:rsidR="00CA1B66" w14:paraId="1FC0D1FB" w14:textId="77777777" w:rsidTr="00993625">
        <w:trPr>
          <w:trHeight w:val="227"/>
        </w:trPr>
        <w:tc>
          <w:tcPr>
            <w:tcW w:w="3942" w:type="pct"/>
            <w:shd w:val="clear" w:color="auto" w:fill="auto"/>
          </w:tcPr>
          <w:p w14:paraId="00E84349" w14:textId="77777777" w:rsidR="00CA1B66" w:rsidRPr="001E6954" w:rsidRDefault="00CA1B66" w:rsidP="00993625">
            <w:pPr>
              <w:spacing w:before="40" w:after="40" w:line="240" w:lineRule="auto"/>
              <w:ind w:left="318" w:hanging="7"/>
            </w:pPr>
            <w:r w:rsidRPr="001E6954">
              <w:t>Requirement 4(3)(f)</w:t>
            </w:r>
          </w:p>
        </w:tc>
        <w:tc>
          <w:tcPr>
            <w:tcW w:w="1058" w:type="pct"/>
            <w:shd w:val="clear" w:color="auto" w:fill="auto"/>
          </w:tcPr>
          <w:p w14:paraId="6969ED48" w14:textId="77777777" w:rsidR="00CA1B66" w:rsidRPr="001E6954" w:rsidRDefault="00CA1B66" w:rsidP="00993625">
            <w:pPr>
              <w:spacing w:before="40" w:after="40" w:line="240" w:lineRule="auto"/>
              <w:jc w:val="right"/>
              <w:rPr>
                <w:color w:val="0000FF"/>
              </w:rPr>
            </w:pPr>
            <w:r w:rsidRPr="00766D29">
              <w:rPr>
                <w:bCs/>
                <w:iCs/>
                <w:color w:val="00577D"/>
                <w:szCs w:val="40"/>
              </w:rPr>
              <w:t>Compliant</w:t>
            </w:r>
          </w:p>
        </w:tc>
      </w:tr>
      <w:tr w:rsidR="00CA1B66" w14:paraId="465226A0" w14:textId="77777777" w:rsidTr="00993625">
        <w:trPr>
          <w:trHeight w:val="227"/>
        </w:trPr>
        <w:tc>
          <w:tcPr>
            <w:tcW w:w="3942" w:type="pct"/>
            <w:shd w:val="clear" w:color="auto" w:fill="auto"/>
          </w:tcPr>
          <w:p w14:paraId="43443B90" w14:textId="77777777" w:rsidR="00CA1B66" w:rsidRPr="001E6954" w:rsidRDefault="00CA1B66" w:rsidP="00993625">
            <w:pPr>
              <w:spacing w:before="40" w:after="40" w:line="240" w:lineRule="auto"/>
              <w:ind w:left="318" w:hanging="7"/>
            </w:pPr>
            <w:r w:rsidRPr="001E6954">
              <w:t>Requirement 4(3)(g)</w:t>
            </w:r>
          </w:p>
        </w:tc>
        <w:tc>
          <w:tcPr>
            <w:tcW w:w="1058" w:type="pct"/>
            <w:shd w:val="clear" w:color="auto" w:fill="auto"/>
          </w:tcPr>
          <w:p w14:paraId="2BADD1B0" w14:textId="77777777" w:rsidR="00CA1B66" w:rsidRPr="001E6954" w:rsidRDefault="00CA1B66" w:rsidP="00993625">
            <w:pPr>
              <w:spacing w:before="40" w:after="40" w:line="240" w:lineRule="auto"/>
              <w:jc w:val="right"/>
              <w:rPr>
                <w:color w:val="0000FF"/>
              </w:rPr>
            </w:pPr>
            <w:r w:rsidRPr="00766D29">
              <w:rPr>
                <w:bCs/>
                <w:iCs/>
                <w:color w:val="00577D"/>
                <w:szCs w:val="40"/>
              </w:rPr>
              <w:t>Compliant</w:t>
            </w:r>
          </w:p>
        </w:tc>
      </w:tr>
      <w:tr w:rsidR="00CA1B66" w14:paraId="277FD515" w14:textId="77777777" w:rsidTr="00993625">
        <w:trPr>
          <w:trHeight w:val="227"/>
        </w:trPr>
        <w:tc>
          <w:tcPr>
            <w:tcW w:w="3942" w:type="pct"/>
            <w:shd w:val="clear" w:color="auto" w:fill="auto"/>
          </w:tcPr>
          <w:p w14:paraId="58A0B239" w14:textId="77777777" w:rsidR="00CA1B66" w:rsidRPr="001E6954" w:rsidRDefault="00CA1B66" w:rsidP="00993625">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7E21657" w14:textId="77777777" w:rsidR="00CA1B66" w:rsidRPr="00774E59" w:rsidRDefault="00CA1B66" w:rsidP="00993625">
            <w:pPr>
              <w:keepNext/>
              <w:spacing w:before="40" w:after="40" w:line="240" w:lineRule="auto"/>
              <w:jc w:val="right"/>
              <w:rPr>
                <w:b/>
                <w:color w:val="0000FF"/>
              </w:rPr>
            </w:pPr>
            <w:r w:rsidRPr="00774E59">
              <w:rPr>
                <w:b/>
                <w:bCs/>
                <w:iCs/>
                <w:color w:val="00577D"/>
                <w:szCs w:val="40"/>
              </w:rPr>
              <w:t>Non-compliant</w:t>
            </w:r>
          </w:p>
        </w:tc>
      </w:tr>
      <w:tr w:rsidR="00CA1B66" w14:paraId="0C940160" w14:textId="77777777" w:rsidTr="00993625">
        <w:trPr>
          <w:trHeight w:val="227"/>
        </w:trPr>
        <w:tc>
          <w:tcPr>
            <w:tcW w:w="3942" w:type="pct"/>
            <w:shd w:val="clear" w:color="auto" w:fill="auto"/>
          </w:tcPr>
          <w:p w14:paraId="6E1E596C" w14:textId="77777777" w:rsidR="00CA1B66" w:rsidRPr="001E6954" w:rsidRDefault="00CA1B66" w:rsidP="00993625">
            <w:pPr>
              <w:spacing w:before="40" w:after="40" w:line="240" w:lineRule="auto"/>
              <w:ind w:left="318" w:hanging="7"/>
            </w:pPr>
            <w:r w:rsidRPr="001E6954">
              <w:t>Requirement 5(3)(a)</w:t>
            </w:r>
          </w:p>
        </w:tc>
        <w:tc>
          <w:tcPr>
            <w:tcW w:w="1058" w:type="pct"/>
            <w:shd w:val="clear" w:color="auto" w:fill="auto"/>
          </w:tcPr>
          <w:p w14:paraId="1D59796D" w14:textId="77777777" w:rsidR="00CA1B66" w:rsidRPr="001E6954" w:rsidRDefault="00CA1B66" w:rsidP="00993625">
            <w:pPr>
              <w:spacing w:before="40" w:after="40" w:line="240" w:lineRule="auto"/>
              <w:jc w:val="right"/>
              <w:rPr>
                <w:color w:val="0000FF"/>
              </w:rPr>
            </w:pPr>
            <w:r w:rsidRPr="00766D29">
              <w:rPr>
                <w:bCs/>
                <w:iCs/>
                <w:color w:val="00577D"/>
                <w:szCs w:val="40"/>
              </w:rPr>
              <w:t>Compliant</w:t>
            </w:r>
          </w:p>
        </w:tc>
      </w:tr>
      <w:tr w:rsidR="00CA1B66" w14:paraId="1256D2E5" w14:textId="77777777" w:rsidTr="00993625">
        <w:trPr>
          <w:trHeight w:val="227"/>
        </w:trPr>
        <w:tc>
          <w:tcPr>
            <w:tcW w:w="3942" w:type="pct"/>
            <w:shd w:val="clear" w:color="auto" w:fill="auto"/>
          </w:tcPr>
          <w:p w14:paraId="25056AE3" w14:textId="77777777" w:rsidR="00CA1B66" w:rsidRPr="001E6954" w:rsidRDefault="00CA1B66" w:rsidP="00993625">
            <w:pPr>
              <w:spacing w:before="40" w:after="40" w:line="240" w:lineRule="auto"/>
              <w:ind w:left="318" w:hanging="7"/>
            </w:pPr>
            <w:r w:rsidRPr="001E6954">
              <w:t>Requirement 5(3)(b)</w:t>
            </w:r>
          </w:p>
        </w:tc>
        <w:tc>
          <w:tcPr>
            <w:tcW w:w="1058" w:type="pct"/>
            <w:shd w:val="clear" w:color="auto" w:fill="auto"/>
          </w:tcPr>
          <w:p w14:paraId="5BE243FB" w14:textId="77777777" w:rsidR="00CA1B66" w:rsidRPr="001E6954" w:rsidRDefault="00CA1B66" w:rsidP="00993625">
            <w:pPr>
              <w:spacing w:before="40" w:after="40" w:line="240" w:lineRule="auto"/>
              <w:jc w:val="right"/>
              <w:rPr>
                <w:color w:val="0000FF"/>
              </w:rPr>
            </w:pPr>
            <w:r>
              <w:rPr>
                <w:bCs/>
                <w:iCs/>
                <w:color w:val="00577D"/>
                <w:szCs w:val="40"/>
              </w:rPr>
              <w:t>Non-c</w:t>
            </w:r>
            <w:r w:rsidRPr="00766D29">
              <w:rPr>
                <w:bCs/>
                <w:iCs/>
                <w:color w:val="00577D"/>
                <w:szCs w:val="40"/>
              </w:rPr>
              <w:t>ompliant</w:t>
            </w:r>
          </w:p>
        </w:tc>
      </w:tr>
      <w:tr w:rsidR="00CA1B66" w14:paraId="70264EE5" w14:textId="77777777" w:rsidTr="00993625">
        <w:trPr>
          <w:trHeight w:val="227"/>
        </w:trPr>
        <w:tc>
          <w:tcPr>
            <w:tcW w:w="3942" w:type="pct"/>
            <w:shd w:val="clear" w:color="auto" w:fill="auto"/>
          </w:tcPr>
          <w:p w14:paraId="27E56572" w14:textId="77777777" w:rsidR="00CA1B66" w:rsidRPr="001E6954" w:rsidRDefault="00CA1B66" w:rsidP="00993625">
            <w:pPr>
              <w:spacing w:before="40" w:after="40" w:line="240" w:lineRule="auto"/>
              <w:ind w:left="318" w:hanging="7"/>
            </w:pPr>
            <w:r w:rsidRPr="001E6954">
              <w:t>Requirement 5(3)(c)</w:t>
            </w:r>
          </w:p>
        </w:tc>
        <w:tc>
          <w:tcPr>
            <w:tcW w:w="1058" w:type="pct"/>
            <w:shd w:val="clear" w:color="auto" w:fill="auto"/>
          </w:tcPr>
          <w:p w14:paraId="2671A07B" w14:textId="77777777" w:rsidR="00CA1B66" w:rsidRPr="001E6954" w:rsidRDefault="00CA1B66" w:rsidP="00993625">
            <w:pPr>
              <w:spacing w:before="40" w:after="40" w:line="240" w:lineRule="auto"/>
              <w:jc w:val="right"/>
              <w:rPr>
                <w:color w:val="0000FF"/>
              </w:rPr>
            </w:pPr>
            <w:r w:rsidRPr="00766D29">
              <w:rPr>
                <w:bCs/>
                <w:iCs/>
                <w:color w:val="00577D"/>
                <w:szCs w:val="40"/>
              </w:rPr>
              <w:t>Compliant</w:t>
            </w:r>
          </w:p>
        </w:tc>
      </w:tr>
      <w:tr w:rsidR="00CA1B66" w14:paraId="0F14D0E0" w14:textId="77777777" w:rsidTr="00993625">
        <w:trPr>
          <w:trHeight w:val="227"/>
        </w:trPr>
        <w:tc>
          <w:tcPr>
            <w:tcW w:w="3942" w:type="pct"/>
            <w:shd w:val="clear" w:color="auto" w:fill="auto"/>
          </w:tcPr>
          <w:p w14:paraId="08AD9A96" w14:textId="77777777" w:rsidR="00CA1B66" w:rsidRPr="001E6954" w:rsidRDefault="00CA1B66" w:rsidP="00993625">
            <w:pPr>
              <w:keepNext/>
              <w:spacing w:before="40" w:after="40" w:line="240" w:lineRule="auto"/>
              <w:rPr>
                <w:b/>
              </w:rPr>
            </w:pPr>
            <w:r w:rsidRPr="001E6954">
              <w:rPr>
                <w:b/>
              </w:rPr>
              <w:t>Standard 6 Feedback and complaints</w:t>
            </w:r>
          </w:p>
        </w:tc>
        <w:tc>
          <w:tcPr>
            <w:tcW w:w="1058" w:type="pct"/>
            <w:shd w:val="clear" w:color="auto" w:fill="auto"/>
          </w:tcPr>
          <w:p w14:paraId="0710157B" w14:textId="77777777" w:rsidR="00CA1B66" w:rsidRPr="00774E59" w:rsidRDefault="00CA1B66" w:rsidP="00993625">
            <w:pPr>
              <w:keepNext/>
              <w:spacing w:before="40" w:after="40" w:line="240" w:lineRule="auto"/>
              <w:jc w:val="right"/>
              <w:rPr>
                <w:b/>
                <w:color w:val="0000FF"/>
              </w:rPr>
            </w:pPr>
            <w:r w:rsidRPr="00774E59">
              <w:rPr>
                <w:b/>
                <w:bCs/>
                <w:iCs/>
                <w:color w:val="00577D"/>
                <w:szCs w:val="40"/>
              </w:rPr>
              <w:t>Non-compliant</w:t>
            </w:r>
          </w:p>
        </w:tc>
      </w:tr>
      <w:tr w:rsidR="00CA1B66" w14:paraId="7C656881" w14:textId="77777777" w:rsidTr="00993625">
        <w:trPr>
          <w:trHeight w:val="227"/>
        </w:trPr>
        <w:tc>
          <w:tcPr>
            <w:tcW w:w="3942" w:type="pct"/>
            <w:shd w:val="clear" w:color="auto" w:fill="auto"/>
          </w:tcPr>
          <w:p w14:paraId="2C9DD5E7" w14:textId="77777777" w:rsidR="00CA1B66" w:rsidRPr="001E6954" w:rsidRDefault="00CA1B66" w:rsidP="00993625">
            <w:pPr>
              <w:spacing w:before="40" w:after="40" w:line="240" w:lineRule="auto"/>
              <w:ind w:left="318" w:hanging="7"/>
            </w:pPr>
            <w:r w:rsidRPr="001E6954">
              <w:t>Requirement 6(3)(a)</w:t>
            </w:r>
          </w:p>
        </w:tc>
        <w:tc>
          <w:tcPr>
            <w:tcW w:w="1058" w:type="pct"/>
            <w:shd w:val="clear" w:color="auto" w:fill="auto"/>
          </w:tcPr>
          <w:p w14:paraId="3E23BF0F" w14:textId="77777777" w:rsidR="00CA1B66" w:rsidRPr="001E6954" w:rsidRDefault="00CA1B66" w:rsidP="00993625">
            <w:pPr>
              <w:spacing w:before="40" w:after="40" w:line="240" w:lineRule="auto"/>
              <w:jc w:val="right"/>
              <w:rPr>
                <w:color w:val="0000FF"/>
              </w:rPr>
            </w:pPr>
            <w:r>
              <w:rPr>
                <w:bCs/>
                <w:iCs/>
                <w:color w:val="00577D"/>
                <w:szCs w:val="40"/>
              </w:rPr>
              <w:t>Non-c</w:t>
            </w:r>
            <w:r w:rsidRPr="00766D29">
              <w:rPr>
                <w:bCs/>
                <w:iCs/>
                <w:color w:val="00577D"/>
                <w:szCs w:val="40"/>
              </w:rPr>
              <w:t>ompliant</w:t>
            </w:r>
          </w:p>
        </w:tc>
      </w:tr>
      <w:tr w:rsidR="00CA1B66" w14:paraId="0F938342" w14:textId="77777777" w:rsidTr="00993625">
        <w:trPr>
          <w:trHeight w:val="227"/>
        </w:trPr>
        <w:tc>
          <w:tcPr>
            <w:tcW w:w="3942" w:type="pct"/>
            <w:shd w:val="clear" w:color="auto" w:fill="auto"/>
          </w:tcPr>
          <w:p w14:paraId="596716B2" w14:textId="77777777" w:rsidR="00CA1B66" w:rsidRPr="001E6954" w:rsidRDefault="00CA1B66" w:rsidP="00993625">
            <w:pPr>
              <w:spacing w:before="40" w:after="40" w:line="240" w:lineRule="auto"/>
              <w:ind w:left="318" w:hanging="7"/>
            </w:pPr>
            <w:r w:rsidRPr="001E6954">
              <w:t>Requirement 6(3)(b)</w:t>
            </w:r>
          </w:p>
        </w:tc>
        <w:tc>
          <w:tcPr>
            <w:tcW w:w="1058" w:type="pct"/>
            <w:shd w:val="clear" w:color="auto" w:fill="auto"/>
          </w:tcPr>
          <w:p w14:paraId="62DE91FD" w14:textId="77777777" w:rsidR="00CA1B66" w:rsidRPr="001E6954" w:rsidRDefault="00CA1B66" w:rsidP="00993625">
            <w:pPr>
              <w:spacing w:before="40" w:after="40" w:line="240" w:lineRule="auto"/>
              <w:jc w:val="right"/>
              <w:rPr>
                <w:color w:val="0000FF"/>
              </w:rPr>
            </w:pPr>
            <w:r w:rsidRPr="00766D29">
              <w:rPr>
                <w:bCs/>
                <w:iCs/>
                <w:color w:val="00577D"/>
                <w:szCs w:val="40"/>
              </w:rPr>
              <w:t>Compliant</w:t>
            </w:r>
          </w:p>
        </w:tc>
      </w:tr>
      <w:tr w:rsidR="00CA1B66" w14:paraId="7105D16E" w14:textId="77777777" w:rsidTr="00993625">
        <w:trPr>
          <w:trHeight w:val="227"/>
        </w:trPr>
        <w:tc>
          <w:tcPr>
            <w:tcW w:w="3942" w:type="pct"/>
            <w:shd w:val="clear" w:color="auto" w:fill="auto"/>
          </w:tcPr>
          <w:p w14:paraId="291F477B" w14:textId="77777777" w:rsidR="00CA1B66" w:rsidRPr="001E6954" w:rsidRDefault="00CA1B66" w:rsidP="00993625">
            <w:pPr>
              <w:spacing w:before="40" w:after="40" w:line="240" w:lineRule="auto"/>
              <w:ind w:left="318" w:hanging="7"/>
            </w:pPr>
            <w:r w:rsidRPr="001E6954">
              <w:t>Requirement 6(3)(c)</w:t>
            </w:r>
          </w:p>
        </w:tc>
        <w:tc>
          <w:tcPr>
            <w:tcW w:w="1058" w:type="pct"/>
            <w:shd w:val="clear" w:color="auto" w:fill="auto"/>
          </w:tcPr>
          <w:p w14:paraId="3005FE9E" w14:textId="77777777" w:rsidR="00CA1B66" w:rsidRPr="001E6954" w:rsidRDefault="00CA1B66" w:rsidP="00993625">
            <w:pPr>
              <w:spacing w:before="40" w:after="40" w:line="240" w:lineRule="auto"/>
              <w:jc w:val="right"/>
              <w:rPr>
                <w:color w:val="0000FF"/>
              </w:rPr>
            </w:pPr>
            <w:r>
              <w:rPr>
                <w:bCs/>
                <w:iCs/>
                <w:color w:val="00577D"/>
                <w:szCs w:val="40"/>
              </w:rPr>
              <w:t>Non-c</w:t>
            </w:r>
            <w:r w:rsidRPr="00766D29">
              <w:rPr>
                <w:bCs/>
                <w:iCs/>
                <w:color w:val="00577D"/>
                <w:szCs w:val="40"/>
              </w:rPr>
              <w:t>ompliant</w:t>
            </w:r>
          </w:p>
        </w:tc>
      </w:tr>
      <w:tr w:rsidR="00CA1B66" w14:paraId="51A030E3" w14:textId="77777777" w:rsidTr="00993625">
        <w:trPr>
          <w:trHeight w:val="227"/>
        </w:trPr>
        <w:tc>
          <w:tcPr>
            <w:tcW w:w="3942" w:type="pct"/>
            <w:shd w:val="clear" w:color="auto" w:fill="auto"/>
          </w:tcPr>
          <w:p w14:paraId="07406798" w14:textId="77777777" w:rsidR="00CA1B66" w:rsidRPr="001E6954" w:rsidRDefault="00CA1B66" w:rsidP="00993625">
            <w:pPr>
              <w:spacing w:before="40" w:after="40" w:line="240" w:lineRule="auto"/>
              <w:ind w:left="318" w:hanging="7"/>
            </w:pPr>
            <w:r w:rsidRPr="001E6954">
              <w:t>Requirement 6(3)(d)</w:t>
            </w:r>
          </w:p>
        </w:tc>
        <w:tc>
          <w:tcPr>
            <w:tcW w:w="1058" w:type="pct"/>
            <w:shd w:val="clear" w:color="auto" w:fill="auto"/>
          </w:tcPr>
          <w:p w14:paraId="4CD2E4CB" w14:textId="77777777" w:rsidR="00CA1B66" w:rsidRPr="001E6954" w:rsidRDefault="00CA1B66" w:rsidP="00993625">
            <w:pPr>
              <w:spacing w:before="40" w:after="40" w:line="240" w:lineRule="auto"/>
              <w:jc w:val="right"/>
              <w:rPr>
                <w:color w:val="0000FF"/>
              </w:rPr>
            </w:pPr>
            <w:r>
              <w:rPr>
                <w:bCs/>
                <w:iCs/>
                <w:color w:val="00577D"/>
                <w:szCs w:val="40"/>
              </w:rPr>
              <w:t>Non-c</w:t>
            </w:r>
            <w:r w:rsidRPr="00766D29">
              <w:rPr>
                <w:bCs/>
                <w:iCs/>
                <w:color w:val="00577D"/>
                <w:szCs w:val="40"/>
              </w:rPr>
              <w:t>ompliant</w:t>
            </w:r>
          </w:p>
        </w:tc>
      </w:tr>
      <w:tr w:rsidR="00CA1B66" w14:paraId="22A25A98" w14:textId="77777777" w:rsidTr="00993625">
        <w:trPr>
          <w:trHeight w:val="227"/>
        </w:trPr>
        <w:tc>
          <w:tcPr>
            <w:tcW w:w="3942" w:type="pct"/>
            <w:shd w:val="clear" w:color="auto" w:fill="auto"/>
          </w:tcPr>
          <w:p w14:paraId="098058F3" w14:textId="77777777" w:rsidR="00CA1B66" w:rsidRPr="001E6954" w:rsidRDefault="00CA1B66" w:rsidP="00993625">
            <w:pPr>
              <w:keepNext/>
              <w:spacing w:before="40" w:after="40" w:line="240" w:lineRule="auto"/>
              <w:rPr>
                <w:b/>
              </w:rPr>
            </w:pPr>
            <w:r w:rsidRPr="001E6954">
              <w:rPr>
                <w:b/>
              </w:rPr>
              <w:t>Standard 7 Human resources</w:t>
            </w:r>
          </w:p>
        </w:tc>
        <w:tc>
          <w:tcPr>
            <w:tcW w:w="1058" w:type="pct"/>
            <w:shd w:val="clear" w:color="auto" w:fill="auto"/>
          </w:tcPr>
          <w:p w14:paraId="1BE105A5" w14:textId="77777777" w:rsidR="00CA1B66" w:rsidRPr="002714AD" w:rsidRDefault="00CA1B66" w:rsidP="00993625">
            <w:pPr>
              <w:keepNext/>
              <w:spacing w:before="40" w:after="40" w:line="240" w:lineRule="auto"/>
              <w:jc w:val="right"/>
              <w:rPr>
                <w:b/>
                <w:color w:val="0000FF"/>
              </w:rPr>
            </w:pPr>
            <w:r w:rsidRPr="002714AD">
              <w:rPr>
                <w:b/>
                <w:bCs/>
                <w:iCs/>
                <w:color w:val="00577D"/>
                <w:szCs w:val="40"/>
              </w:rPr>
              <w:t>Non-compliant</w:t>
            </w:r>
          </w:p>
        </w:tc>
      </w:tr>
      <w:tr w:rsidR="00CA1B66" w14:paraId="1262D7EF" w14:textId="77777777" w:rsidTr="00993625">
        <w:trPr>
          <w:trHeight w:val="227"/>
        </w:trPr>
        <w:tc>
          <w:tcPr>
            <w:tcW w:w="3942" w:type="pct"/>
            <w:shd w:val="clear" w:color="auto" w:fill="auto"/>
          </w:tcPr>
          <w:p w14:paraId="497A2FEB" w14:textId="77777777" w:rsidR="00CA1B66" w:rsidRPr="001E6954" w:rsidRDefault="00CA1B66" w:rsidP="00993625">
            <w:pPr>
              <w:spacing w:before="40" w:after="40" w:line="240" w:lineRule="auto"/>
              <w:ind w:left="318" w:hanging="7"/>
            </w:pPr>
            <w:r w:rsidRPr="001E6954">
              <w:t>Requirement 7(3)(a)</w:t>
            </w:r>
          </w:p>
        </w:tc>
        <w:tc>
          <w:tcPr>
            <w:tcW w:w="1058" w:type="pct"/>
            <w:shd w:val="clear" w:color="auto" w:fill="auto"/>
          </w:tcPr>
          <w:p w14:paraId="6F8D14C6" w14:textId="77777777" w:rsidR="00CA1B66" w:rsidRPr="001E6954" w:rsidRDefault="00CA1B66" w:rsidP="00993625">
            <w:pPr>
              <w:spacing w:before="40" w:after="40" w:line="240" w:lineRule="auto"/>
              <w:jc w:val="right"/>
              <w:rPr>
                <w:color w:val="0000FF"/>
              </w:rPr>
            </w:pPr>
            <w:r w:rsidRPr="00766D29">
              <w:rPr>
                <w:bCs/>
                <w:iCs/>
                <w:color w:val="00577D"/>
                <w:szCs w:val="40"/>
              </w:rPr>
              <w:t>Compliant</w:t>
            </w:r>
          </w:p>
        </w:tc>
      </w:tr>
      <w:tr w:rsidR="00CA1B66" w14:paraId="58734AEB" w14:textId="77777777" w:rsidTr="00993625">
        <w:trPr>
          <w:trHeight w:val="227"/>
        </w:trPr>
        <w:tc>
          <w:tcPr>
            <w:tcW w:w="3942" w:type="pct"/>
            <w:shd w:val="clear" w:color="auto" w:fill="auto"/>
          </w:tcPr>
          <w:p w14:paraId="7502A3CB" w14:textId="77777777" w:rsidR="00CA1B66" w:rsidRPr="001E6954" w:rsidRDefault="00CA1B66" w:rsidP="00993625">
            <w:pPr>
              <w:spacing w:before="40" w:after="40" w:line="240" w:lineRule="auto"/>
              <w:ind w:left="318" w:hanging="7"/>
            </w:pPr>
            <w:r w:rsidRPr="001E6954">
              <w:t>Requirement 7(3)(b)</w:t>
            </w:r>
          </w:p>
        </w:tc>
        <w:tc>
          <w:tcPr>
            <w:tcW w:w="1058" w:type="pct"/>
            <w:shd w:val="clear" w:color="auto" w:fill="auto"/>
          </w:tcPr>
          <w:p w14:paraId="015296E4" w14:textId="77777777" w:rsidR="00CA1B66" w:rsidRPr="001E6954" w:rsidRDefault="00CA1B66" w:rsidP="00993625">
            <w:pPr>
              <w:spacing w:before="40" w:after="40" w:line="240" w:lineRule="auto"/>
              <w:jc w:val="right"/>
              <w:rPr>
                <w:color w:val="0000FF"/>
              </w:rPr>
            </w:pPr>
            <w:r w:rsidRPr="00766D29">
              <w:rPr>
                <w:bCs/>
                <w:iCs/>
                <w:color w:val="00577D"/>
                <w:szCs w:val="40"/>
              </w:rPr>
              <w:t>Compliant</w:t>
            </w:r>
          </w:p>
        </w:tc>
      </w:tr>
      <w:tr w:rsidR="00CA1B66" w14:paraId="7164164B" w14:textId="77777777" w:rsidTr="00993625">
        <w:trPr>
          <w:trHeight w:val="227"/>
        </w:trPr>
        <w:tc>
          <w:tcPr>
            <w:tcW w:w="3942" w:type="pct"/>
            <w:shd w:val="clear" w:color="auto" w:fill="auto"/>
          </w:tcPr>
          <w:p w14:paraId="5A0E0C03" w14:textId="77777777" w:rsidR="00CA1B66" w:rsidRPr="001E6954" w:rsidRDefault="00CA1B66" w:rsidP="00993625">
            <w:pPr>
              <w:spacing w:before="40" w:after="40" w:line="240" w:lineRule="auto"/>
              <w:ind w:left="318" w:hanging="7"/>
            </w:pPr>
            <w:r w:rsidRPr="001E6954">
              <w:t>Requirement 7(3)(c)</w:t>
            </w:r>
          </w:p>
        </w:tc>
        <w:tc>
          <w:tcPr>
            <w:tcW w:w="1058" w:type="pct"/>
            <w:shd w:val="clear" w:color="auto" w:fill="auto"/>
          </w:tcPr>
          <w:p w14:paraId="67EFB0F2" w14:textId="77777777" w:rsidR="00CA1B66" w:rsidRPr="001E6954" w:rsidRDefault="00CA1B66" w:rsidP="00993625">
            <w:pPr>
              <w:spacing w:before="40" w:after="40" w:line="240" w:lineRule="auto"/>
              <w:jc w:val="right"/>
              <w:rPr>
                <w:color w:val="0000FF"/>
              </w:rPr>
            </w:pPr>
            <w:r w:rsidRPr="00766D29">
              <w:rPr>
                <w:bCs/>
                <w:iCs/>
                <w:color w:val="00577D"/>
                <w:szCs w:val="40"/>
              </w:rPr>
              <w:t>Compliant</w:t>
            </w:r>
          </w:p>
        </w:tc>
      </w:tr>
      <w:tr w:rsidR="00CA1B66" w14:paraId="11EEFF7D" w14:textId="77777777" w:rsidTr="00993625">
        <w:trPr>
          <w:trHeight w:val="227"/>
        </w:trPr>
        <w:tc>
          <w:tcPr>
            <w:tcW w:w="3942" w:type="pct"/>
            <w:shd w:val="clear" w:color="auto" w:fill="auto"/>
          </w:tcPr>
          <w:p w14:paraId="27B8280B" w14:textId="77777777" w:rsidR="00CA1B66" w:rsidRPr="001E6954" w:rsidRDefault="00CA1B66" w:rsidP="00993625">
            <w:pPr>
              <w:spacing w:before="40" w:after="40" w:line="240" w:lineRule="auto"/>
              <w:ind w:left="318" w:hanging="7"/>
            </w:pPr>
            <w:r w:rsidRPr="001E6954">
              <w:t>Requirement 7(3)(d)</w:t>
            </w:r>
          </w:p>
        </w:tc>
        <w:tc>
          <w:tcPr>
            <w:tcW w:w="1058" w:type="pct"/>
            <w:shd w:val="clear" w:color="auto" w:fill="auto"/>
          </w:tcPr>
          <w:p w14:paraId="5EE4FDF1" w14:textId="77777777" w:rsidR="00CA1B66" w:rsidRPr="001E6954" w:rsidRDefault="00CA1B66" w:rsidP="00993625">
            <w:pPr>
              <w:spacing w:before="40" w:after="40" w:line="240" w:lineRule="auto"/>
              <w:jc w:val="right"/>
              <w:rPr>
                <w:color w:val="0000FF"/>
              </w:rPr>
            </w:pPr>
            <w:r>
              <w:rPr>
                <w:bCs/>
                <w:iCs/>
                <w:color w:val="00577D"/>
                <w:szCs w:val="40"/>
              </w:rPr>
              <w:t>Non-c</w:t>
            </w:r>
            <w:r w:rsidRPr="00766D29">
              <w:rPr>
                <w:bCs/>
                <w:iCs/>
                <w:color w:val="00577D"/>
                <w:szCs w:val="40"/>
              </w:rPr>
              <w:t>ompliant</w:t>
            </w:r>
          </w:p>
        </w:tc>
      </w:tr>
      <w:tr w:rsidR="00CA1B66" w14:paraId="4A47C1B3" w14:textId="77777777" w:rsidTr="00993625">
        <w:trPr>
          <w:trHeight w:val="227"/>
        </w:trPr>
        <w:tc>
          <w:tcPr>
            <w:tcW w:w="3942" w:type="pct"/>
            <w:shd w:val="clear" w:color="auto" w:fill="auto"/>
          </w:tcPr>
          <w:p w14:paraId="18CC1855" w14:textId="77777777" w:rsidR="00CA1B66" w:rsidRPr="001E6954" w:rsidRDefault="00CA1B66" w:rsidP="00993625">
            <w:pPr>
              <w:spacing w:before="40" w:after="40" w:line="240" w:lineRule="auto"/>
              <w:ind w:left="318" w:hanging="7"/>
            </w:pPr>
            <w:r w:rsidRPr="001E6954">
              <w:t>Requirement 7(3)(e)</w:t>
            </w:r>
          </w:p>
        </w:tc>
        <w:tc>
          <w:tcPr>
            <w:tcW w:w="1058" w:type="pct"/>
            <w:shd w:val="clear" w:color="auto" w:fill="auto"/>
          </w:tcPr>
          <w:p w14:paraId="68CE3803" w14:textId="77777777" w:rsidR="00CA1B66" w:rsidRPr="001E6954" w:rsidRDefault="00CA1B66" w:rsidP="00993625">
            <w:pPr>
              <w:spacing w:before="40" w:after="40" w:line="240" w:lineRule="auto"/>
              <w:jc w:val="right"/>
              <w:rPr>
                <w:color w:val="0000FF"/>
              </w:rPr>
            </w:pPr>
            <w:r w:rsidRPr="00766D29">
              <w:rPr>
                <w:bCs/>
                <w:iCs/>
                <w:color w:val="00577D"/>
                <w:szCs w:val="40"/>
              </w:rPr>
              <w:t>Compliant</w:t>
            </w:r>
          </w:p>
        </w:tc>
      </w:tr>
      <w:tr w:rsidR="00CA1B66" w14:paraId="4D0FB21C" w14:textId="77777777" w:rsidTr="00993625">
        <w:trPr>
          <w:trHeight w:val="227"/>
        </w:trPr>
        <w:tc>
          <w:tcPr>
            <w:tcW w:w="3942" w:type="pct"/>
            <w:shd w:val="clear" w:color="auto" w:fill="auto"/>
          </w:tcPr>
          <w:p w14:paraId="3DDEDE79" w14:textId="77777777" w:rsidR="00CA1B66" w:rsidRPr="001E6954" w:rsidRDefault="00CA1B66" w:rsidP="00993625">
            <w:pPr>
              <w:keepNext/>
              <w:spacing w:before="40" w:after="40" w:line="240" w:lineRule="auto"/>
              <w:rPr>
                <w:b/>
              </w:rPr>
            </w:pPr>
            <w:r w:rsidRPr="001E6954">
              <w:rPr>
                <w:b/>
              </w:rPr>
              <w:t>Standard 8 Organisational governance</w:t>
            </w:r>
          </w:p>
        </w:tc>
        <w:tc>
          <w:tcPr>
            <w:tcW w:w="1058" w:type="pct"/>
            <w:shd w:val="clear" w:color="auto" w:fill="auto"/>
          </w:tcPr>
          <w:p w14:paraId="2A0997C2" w14:textId="77777777" w:rsidR="00CA1B66" w:rsidRPr="005B076E" w:rsidRDefault="00CA1B66" w:rsidP="00993625">
            <w:pPr>
              <w:keepNext/>
              <w:spacing w:before="40" w:after="40" w:line="240" w:lineRule="auto"/>
              <w:jc w:val="right"/>
              <w:rPr>
                <w:b/>
                <w:color w:val="0000FF"/>
              </w:rPr>
            </w:pPr>
            <w:r w:rsidRPr="005B076E">
              <w:rPr>
                <w:b/>
                <w:bCs/>
                <w:iCs/>
                <w:color w:val="00577D"/>
                <w:szCs w:val="40"/>
              </w:rPr>
              <w:t>Non-compliant</w:t>
            </w:r>
          </w:p>
        </w:tc>
      </w:tr>
      <w:tr w:rsidR="00CA1B66" w14:paraId="1999BEF4" w14:textId="77777777" w:rsidTr="00993625">
        <w:trPr>
          <w:trHeight w:val="227"/>
        </w:trPr>
        <w:tc>
          <w:tcPr>
            <w:tcW w:w="3942" w:type="pct"/>
            <w:shd w:val="clear" w:color="auto" w:fill="auto"/>
          </w:tcPr>
          <w:p w14:paraId="6E30C4B2" w14:textId="77777777" w:rsidR="00CA1B66" w:rsidRPr="001E6954" w:rsidRDefault="00CA1B66" w:rsidP="00993625">
            <w:pPr>
              <w:spacing w:before="40" w:after="40" w:line="240" w:lineRule="auto"/>
              <w:ind w:left="318" w:hanging="7"/>
            </w:pPr>
            <w:r w:rsidRPr="001E6954">
              <w:t>Requirement 8(3)(a)</w:t>
            </w:r>
          </w:p>
        </w:tc>
        <w:tc>
          <w:tcPr>
            <w:tcW w:w="1058" w:type="pct"/>
            <w:shd w:val="clear" w:color="auto" w:fill="auto"/>
          </w:tcPr>
          <w:p w14:paraId="5FF6C96A" w14:textId="77777777" w:rsidR="00CA1B66" w:rsidRPr="001E6954" w:rsidRDefault="00CA1B66" w:rsidP="00993625">
            <w:pPr>
              <w:spacing w:before="40" w:after="40" w:line="240" w:lineRule="auto"/>
              <w:jc w:val="right"/>
              <w:rPr>
                <w:color w:val="0000FF"/>
              </w:rPr>
            </w:pPr>
            <w:r>
              <w:rPr>
                <w:bCs/>
                <w:iCs/>
                <w:color w:val="00577D"/>
                <w:szCs w:val="40"/>
              </w:rPr>
              <w:t>Non-c</w:t>
            </w:r>
            <w:r w:rsidRPr="00766D29">
              <w:rPr>
                <w:bCs/>
                <w:iCs/>
                <w:color w:val="00577D"/>
                <w:szCs w:val="40"/>
              </w:rPr>
              <w:t>ompliant</w:t>
            </w:r>
          </w:p>
        </w:tc>
      </w:tr>
      <w:tr w:rsidR="00CA1B66" w14:paraId="140C83DA" w14:textId="77777777" w:rsidTr="00993625">
        <w:trPr>
          <w:trHeight w:val="227"/>
        </w:trPr>
        <w:tc>
          <w:tcPr>
            <w:tcW w:w="3942" w:type="pct"/>
            <w:shd w:val="clear" w:color="auto" w:fill="auto"/>
          </w:tcPr>
          <w:p w14:paraId="3A3F4925" w14:textId="77777777" w:rsidR="00CA1B66" w:rsidRPr="001E6954" w:rsidRDefault="00CA1B66" w:rsidP="00993625">
            <w:pPr>
              <w:spacing w:before="40" w:after="40" w:line="240" w:lineRule="auto"/>
              <w:ind w:left="318" w:hanging="7"/>
            </w:pPr>
            <w:r w:rsidRPr="001E6954">
              <w:t>Requirement 8(3)(b)</w:t>
            </w:r>
          </w:p>
        </w:tc>
        <w:tc>
          <w:tcPr>
            <w:tcW w:w="1058" w:type="pct"/>
            <w:shd w:val="clear" w:color="auto" w:fill="auto"/>
          </w:tcPr>
          <w:p w14:paraId="28E5D441" w14:textId="77777777" w:rsidR="00CA1B66" w:rsidRPr="001E6954" w:rsidRDefault="00CA1B66" w:rsidP="00993625">
            <w:pPr>
              <w:spacing w:before="40" w:after="40" w:line="240" w:lineRule="auto"/>
              <w:jc w:val="right"/>
              <w:rPr>
                <w:color w:val="0000FF"/>
              </w:rPr>
            </w:pPr>
            <w:r w:rsidRPr="00766D29">
              <w:rPr>
                <w:bCs/>
                <w:iCs/>
                <w:color w:val="00577D"/>
                <w:szCs w:val="40"/>
              </w:rPr>
              <w:t>Compliant</w:t>
            </w:r>
          </w:p>
        </w:tc>
      </w:tr>
      <w:tr w:rsidR="00CA1B66" w14:paraId="159434FF" w14:textId="77777777" w:rsidTr="00993625">
        <w:trPr>
          <w:trHeight w:val="227"/>
        </w:trPr>
        <w:tc>
          <w:tcPr>
            <w:tcW w:w="3942" w:type="pct"/>
            <w:shd w:val="clear" w:color="auto" w:fill="auto"/>
          </w:tcPr>
          <w:p w14:paraId="3F2B0B8D" w14:textId="77777777" w:rsidR="00CA1B66" w:rsidRPr="001E6954" w:rsidRDefault="00CA1B66" w:rsidP="00993625">
            <w:pPr>
              <w:spacing w:before="40" w:after="40" w:line="240" w:lineRule="auto"/>
              <w:ind w:left="318" w:hanging="7"/>
            </w:pPr>
            <w:r w:rsidRPr="001E6954">
              <w:t>Requirement 8(3)(c)</w:t>
            </w:r>
          </w:p>
        </w:tc>
        <w:tc>
          <w:tcPr>
            <w:tcW w:w="1058" w:type="pct"/>
            <w:shd w:val="clear" w:color="auto" w:fill="auto"/>
          </w:tcPr>
          <w:p w14:paraId="7166F364" w14:textId="77777777" w:rsidR="00CA1B66" w:rsidRPr="001E6954" w:rsidRDefault="00CA1B66" w:rsidP="00993625">
            <w:pPr>
              <w:spacing w:before="40" w:after="40" w:line="240" w:lineRule="auto"/>
              <w:jc w:val="right"/>
              <w:rPr>
                <w:color w:val="0000FF"/>
              </w:rPr>
            </w:pPr>
            <w:r>
              <w:rPr>
                <w:bCs/>
                <w:iCs/>
                <w:color w:val="00577D"/>
                <w:szCs w:val="40"/>
              </w:rPr>
              <w:t>Non-c</w:t>
            </w:r>
            <w:r w:rsidRPr="00766D29">
              <w:rPr>
                <w:bCs/>
                <w:iCs/>
                <w:color w:val="00577D"/>
                <w:szCs w:val="40"/>
              </w:rPr>
              <w:t>ompliant</w:t>
            </w:r>
          </w:p>
        </w:tc>
      </w:tr>
      <w:tr w:rsidR="00CA1B66" w14:paraId="0E5E6FD0" w14:textId="77777777" w:rsidTr="00993625">
        <w:trPr>
          <w:trHeight w:val="227"/>
        </w:trPr>
        <w:tc>
          <w:tcPr>
            <w:tcW w:w="3942" w:type="pct"/>
            <w:shd w:val="clear" w:color="auto" w:fill="auto"/>
          </w:tcPr>
          <w:p w14:paraId="71C1E33D" w14:textId="77777777" w:rsidR="00CA1B66" w:rsidRPr="001E6954" w:rsidRDefault="00CA1B66" w:rsidP="00993625">
            <w:pPr>
              <w:spacing w:before="40" w:after="40" w:line="240" w:lineRule="auto"/>
              <w:ind w:left="318" w:hanging="7"/>
            </w:pPr>
            <w:r w:rsidRPr="001E6954">
              <w:t>Requirement 8(3)(d)</w:t>
            </w:r>
          </w:p>
        </w:tc>
        <w:tc>
          <w:tcPr>
            <w:tcW w:w="1058" w:type="pct"/>
            <w:shd w:val="clear" w:color="auto" w:fill="auto"/>
          </w:tcPr>
          <w:p w14:paraId="36379BBD" w14:textId="77777777" w:rsidR="00CA1B66" w:rsidRPr="001E6954" w:rsidRDefault="00CA1B66" w:rsidP="00993625">
            <w:pPr>
              <w:spacing w:before="40" w:after="40" w:line="240" w:lineRule="auto"/>
              <w:jc w:val="right"/>
              <w:rPr>
                <w:color w:val="0000FF"/>
              </w:rPr>
            </w:pPr>
            <w:r>
              <w:rPr>
                <w:bCs/>
                <w:iCs/>
                <w:color w:val="00577D"/>
                <w:szCs w:val="40"/>
              </w:rPr>
              <w:t>Non-c</w:t>
            </w:r>
            <w:r w:rsidRPr="00766D29">
              <w:rPr>
                <w:bCs/>
                <w:iCs/>
                <w:color w:val="00577D"/>
                <w:szCs w:val="40"/>
              </w:rPr>
              <w:t>ompliant</w:t>
            </w:r>
          </w:p>
        </w:tc>
      </w:tr>
      <w:tr w:rsidR="00CA1B66" w14:paraId="3680C578" w14:textId="77777777" w:rsidTr="00993625">
        <w:trPr>
          <w:trHeight w:val="227"/>
        </w:trPr>
        <w:tc>
          <w:tcPr>
            <w:tcW w:w="3942" w:type="pct"/>
            <w:shd w:val="clear" w:color="auto" w:fill="auto"/>
          </w:tcPr>
          <w:p w14:paraId="57F44358" w14:textId="77777777" w:rsidR="00CA1B66" w:rsidRPr="001E6954" w:rsidRDefault="00CA1B66" w:rsidP="00993625">
            <w:pPr>
              <w:spacing w:before="40" w:after="40" w:line="240" w:lineRule="auto"/>
              <w:ind w:left="318" w:hanging="7"/>
            </w:pPr>
            <w:r w:rsidRPr="001E6954">
              <w:t>Requirement 8(3)(e)</w:t>
            </w:r>
          </w:p>
        </w:tc>
        <w:tc>
          <w:tcPr>
            <w:tcW w:w="1058" w:type="pct"/>
            <w:shd w:val="clear" w:color="auto" w:fill="auto"/>
          </w:tcPr>
          <w:p w14:paraId="50C87D6E" w14:textId="77777777" w:rsidR="00CA1B66" w:rsidRPr="001E6954" w:rsidRDefault="00CA1B66" w:rsidP="00993625">
            <w:pPr>
              <w:spacing w:before="40" w:after="40" w:line="240" w:lineRule="auto"/>
              <w:jc w:val="right"/>
              <w:rPr>
                <w:color w:val="0000FF"/>
              </w:rPr>
            </w:pPr>
            <w:r>
              <w:rPr>
                <w:bCs/>
                <w:iCs/>
                <w:color w:val="00577D"/>
                <w:szCs w:val="40"/>
              </w:rPr>
              <w:t>Non-c</w:t>
            </w:r>
            <w:r w:rsidRPr="00766D29">
              <w:rPr>
                <w:bCs/>
                <w:iCs/>
                <w:color w:val="00577D"/>
                <w:szCs w:val="40"/>
              </w:rPr>
              <w:t>ompliant</w:t>
            </w:r>
          </w:p>
        </w:tc>
      </w:tr>
      <w:bookmarkEnd w:id="4"/>
    </w:tbl>
    <w:p w14:paraId="10AB3775" w14:textId="77EB14FA" w:rsidR="00CA1B66" w:rsidRDefault="00CA1B66" w:rsidP="00463EF3">
      <w:pPr>
        <w:sectPr w:rsidR="00CA1B66" w:rsidSect="001416E6">
          <w:headerReference w:type="default" r:id="rId16"/>
          <w:headerReference w:type="first" r:id="rId17"/>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637C1C8C" w14:textId="77777777" w:rsidR="00CA1B66" w:rsidRDefault="00CA1B66" w:rsidP="00CA1B66">
      <w:pPr>
        <w:pStyle w:val="ListBullet"/>
      </w:pPr>
      <w:bookmarkStart w:id="5" w:name="_Hlk59626058"/>
      <w:r>
        <w:t>t</w:t>
      </w:r>
      <w:r w:rsidRPr="00D63989">
        <w:t xml:space="preserve">he </w:t>
      </w:r>
      <w:r w:rsidRPr="006C291C">
        <w:t>Assessment Team’s report for the Site Audit; the Site Audit report was informed by a site assessment, observations at the service, review of documents and interviews with staff, consumers/representatives and others.</w:t>
      </w:r>
    </w:p>
    <w:p w14:paraId="2B600A5E" w14:textId="77777777" w:rsidR="00CA1B66" w:rsidRDefault="00CA1B66" w:rsidP="00CA1B66">
      <w:pPr>
        <w:pStyle w:val="ListBullet"/>
      </w:pPr>
      <w:r w:rsidRPr="00365DAE">
        <w:t>the provider</w:t>
      </w:r>
      <w:r>
        <w:t>’s</w:t>
      </w:r>
      <w:r w:rsidRPr="00365DAE">
        <w:t xml:space="preserve"> response</w:t>
      </w:r>
      <w:r>
        <w:t xml:space="preserve"> to the Assessment Contact - Site report</w:t>
      </w:r>
      <w:r w:rsidRPr="00365DAE">
        <w:t xml:space="preserve"> </w:t>
      </w:r>
      <w:r>
        <w:t>dated 9 December 2020.</w:t>
      </w:r>
    </w:p>
    <w:p w14:paraId="1E7A7405" w14:textId="77777777" w:rsidR="00CA1B66" w:rsidRPr="00E26F4E" w:rsidRDefault="00CA1B66" w:rsidP="00CA1B66">
      <w:pPr>
        <w:pStyle w:val="ListBullet"/>
      </w:pPr>
      <w:r w:rsidRPr="00E26F4E">
        <w:t>the Infection control monitoring checklist completed 9 November 2020.</w:t>
      </w:r>
    </w:p>
    <w:p w14:paraId="5AC19C50" w14:textId="77777777" w:rsidR="00CA1B66" w:rsidRPr="00E26F4E" w:rsidRDefault="00CA1B66" w:rsidP="00CA1B66">
      <w:pPr>
        <w:pStyle w:val="ListBullet"/>
      </w:pPr>
      <w:r w:rsidRPr="00E26F4E">
        <w:t xml:space="preserve">referral information received by the Commission. </w:t>
      </w:r>
    </w:p>
    <w:bookmarkEnd w:id="5"/>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18"/>
          <w:pgSz w:w="11906" w:h="16838"/>
          <w:pgMar w:top="1701" w:right="1418" w:bottom="1418" w:left="1418" w:header="709" w:footer="397" w:gutter="0"/>
          <w:cols w:space="708"/>
          <w:docGrid w:linePitch="360"/>
        </w:sectPr>
      </w:pPr>
    </w:p>
    <w:p w14:paraId="09A85671" w14:textId="6E0546BD" w:rsidR="00CB3BA9" w:rsidRDefault="008A22FF"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117B5695" w14:textId="77777777" w:rsidR="00CA1B66" w:rsidRPr="00AE269C" w:rsidRDefault="00CA1B66" w:rsidP="00CA1B66">
      <w:pPr>
        <w:spacing w:after="0" w:line="240" w:lineRule="auto"/>
        <w:rPr>
          <w:rFonts w:eastAsia="Calibri"/>
          <w:color w:val="auto"/>
          <w:lang w:eastAsia="en-US"/>
        </w:rPr>
      </w:pPr>
      <w:r w:rsidRPr="00AE269C">
        <w:rPr>
          <w:rFonts w:eastAsia="Calibri"/>
          <w:color w:val="auto"/>
          <w:lang w:eastAsia="en-US"/>
        </w:rPr>
        <w:t>Sampled consumers and representatives confirmed that consumers were treated with dignity and respect, could maintain their identity, make informed choices about their care and services and live the life they choose. More specifically, interviewed consumers and representatives stated they were treated with respect by staff, that staff encouraged and support</w:t>
      </w:r>
      <w:r>
        <w:rPr>
          <w:rFonts w:eastAsia="Calibri"/>
          <w:color w:val="auto"/>
          <w:lang w:eastAsia="en-US"/>
        </w:rPr>
        <w:t>ed</w:t>
      </w:r>
      <w:r w:rsidRPr="00AE269C">
        <w:rPr>
          <w:rFonts w:eastAsia="Calibri"/>
          <w:color w:val="auto"/>
          <w:lang w:eastAsia="en-US"/>
        </w:rPr>
        <w:t xml:space="preserve"> consumers’ independence, and that staff knew the consumers as individuals. Consumer personal privacy was respected, and staff respected their confidentiality and those of others residing at the service. </w:t>
      </w:r>
    </w:p>
    <w:p w14:paraId="43B53F76" w14:textId="77777777" w:rsidR="00CA1B66" w:rsidRDefault="00CA1B66" w:rsidP="00CA1B66">
      <w:pPr>
        <w:spacing w:after="0" w:line="240" w:lineRule="auto"/>
        <w:contextualSpacing/>
        <w:rPr>
          <w:rFonts w:eastAsia="Calibri"/>
          <w:color w:val="auto"/>
          <w:lang w:eastAsia="en-US"/>
        </w:rPr>
      </w:pPr>
    </w:p>
    <w:p w14:paraId="1B506796" w14:textId="77777777" w:rsidR="00CA1B66" w:rsidRPr="00AE269C" w:rsidRDefault="00CA1B66" w:rsidP="00CA1B66">
      <w:pPr>
        <w:spacing w:after="0" w:line="240" w:lineRule="auto"/>
        <w:contextualSpacing/>
        <w:rPr>
          <w:rFonts w:asciiTheme="minorHAnsi" w:eastAsiaTheme="minorEastAsia" w:hAnsiTheme="minorHAnsi" w:cstheme="minorBidi"/>
          <w:color w:val="auto"/>
          <w:lang w:eastAsia="en-US"/>
        </w:rPr>
      </w:pPr>
      <w:r w:rsidRPr="00AE269C">
        <w:rPr>
          <w:rFonts w:eastAsia="Calibri"/>
          <w:color w:val="auto"/>
          <w:lang w:eastAsia="en-US"/>
        </w:rPr>
        <w:t xml:space="preserve">Staff interviews demonstrated that staff knew what was important to each of the sampled consumers. Staff were able to describe how they ensure consumers’ preferences are known and respected. </w:t>
      </w:r>
    </w:p>
    <w:p w14:paraId="76A2B789" w14:textId="77777777" w:rsidR="00CA1B66" w:rsidRPr="00AE269C" w:rsidRDefault="00CA1B66" w:rsidP="00CA1B66">
      <w:pPr>
        <w:spacing w:after="0" w:line="240" w:lineRule="auto"/>
        <w:contextualSpacing/>
        <w:rPr>
          <w:rFonts w:eastAsia="Calibri"/>
          <w:color w:val="auto"/>
          <w:lang w:eastAsia="en-US"/>
        </w:rPr>
      </w:pPr>
    </w:p>
    <w:p w14:paraId="5B67FF00" w14:textId="77777777" w:rsidR="00CA1B66" w:rsidRPr="00AE269C" w:rsidRDefault="00CA1B66" w:rsidP="00CA1B66">
      <w:pPr>
        <w:spacing w:after="0" w:line="240" w:lineRule="auto"/>
        <w:contextualSpacing/>
        <w:rPr>
          <w:rFonts w:eastAsia="Calibri"/>
          <w:color w:val="auto"/>
          <w:lang w:eastAsia="en-US"/>
        </w:rPr>
      </w:pPr>
      <w:r w:rsidRPr="00AE269C">
        <w:rPr>
          <w:rFonts w:eastAsia="Calibri"/>
          <w:color w:val="auto"/>
          <w:lang w:eastAsia="en-US"/>
        </w:rPr>
        <w:t>Care documentation provided guidance regarding who and what were important to the consumers and their individual preferences in relation to care and services.</w:t>
      </w:r>
    </w:p>
    <w:p w14:paraId="3FAE8322" w14:textId="77777777" w:rsidR="00CA1B66" w:rsidRPr="00AE269C" w:rsidRDefault="00CA1B66" w:rsidP="00CA1B66">
      <w:pPr>
        <w:spacing w:after="0" w:line="240" w:lineRule="auto"/>
        <w:contextualSpacing/>
        <w:rPr>
          <w:rFonts w:eastAsiaTheme="minorHAnsi"/>
          <w:color w:val="auto"/>
        </w:rPr>
      </w:pPr>
    </w:p>
    <w:p w14:paraId="24E98AEA" w14:textId="77777777" w:rsidR="00CA1B66" w:rsidRPr="00AE269C" w:rsidRDefault="00CA1B66" w:rsidP="00CA1B66">
      <w:pPr>
        <w:spacing w:after="0" w:line="240" w:lineRule="auto"/>
        <w:contextualSpacing/>
        <w:rPr>
          <w:rFonts w:eastAsia="Calibri"/>
          <w:color w:val="auto"/>
          <w:lang w:eastAsia="en-US"/>
        </w:rPr>
      </w:pPr>
      <w:r w:rsidRPr="00AE269C">
        <w:rPr>
          <w:rFonts w:eastAsiaTheme="minorHAnsi"/>
          <w:color w:val="auto"/>
        </w:rPr>
        <w:t>The Quality Standard is assessed as Compliant as six of the six specific requirements have been assessed as Compliant.</w:t>
      </w:r>
    </w:p>
    <w:p w14:paraId="5AF3A31A" w14:textId="2D296639"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6" w:name="_Hlk32932412"/>
      <w:r w:rsidR="0066387A" w:rsidRPr="0066387A">
        <w:rPr>
          <w:i/>
          <w:color w:val="0000FF"/>
          <w:sz w:val="24"/>
          <w:szCs w:val="24"/>
        </w:rPr>
        <w:t xml:space="preserve"> </w:t>
      </w:r>
      <w:bookmarkEnd w:id="6"/>
    </w:p>
    <w:p w14:paraId="2C47AE34" w14:textId="77777777" w:rsidR="00CA1B66" w:rsidRDefault="00CA1B66" w:rsidP="00CA1B66">
      <w:pPr>
        <w:pStyle w:val="Heading3"/>
      </w:pPr>
      <w:r w:rsidRPr="00051035">
        <w:t>Requirement 1(3)(a)</w:t>
      </w:r>
      <w:r w:rsidRPr="00051035">
        <w:tab/>
        <w:t>Compliant</w:t>
      </w:r>
    </w:p>
    <w:p w14:paraId="54F2B916" w14:textId="77777777" w:rsidR="00CA1B66" w:rsidRPr="00A1169C" w:rsidRDefault="00CA1B66" w:rsidP="00CA1B66">
      <w:pPr>
        <w:rPr>
          <w:i/>
        </w:rPr>
      </w:pPr>
      <w:r w:rsidRPr="004A3816">
        <w:rPr>
          <w:i/>
        </w:rPr>
        <w:t>Each consumer is treated with dignity and respect, with their identity, culture and diversity valued.</w:t>
      </w:r>
    </w:p>
    <w:p w14:paraId="7EB363AB" w14:textId="77777777" w:rsidR="00CA1B66" w:rsidRDefault="00CA1B66" w:rsidP="00CA1B66">
      <w:pPr>
        <w:pStyle w:val="Heading3"/>
      </w:pPr>
      <w:r>
        <w:lastRenderedPageBreak/>
        <w:t>Requirement 1(3)(b)</w:t>
      </w:r>
      <w:r>
        <w:tab/>
      </w:r>
      <w:r w:rsidRPr="00051035">
        <w:t>Compliant</w:t>
      </w:r>
    </w:p>
    <w:p w14:paraId="43039FCA" w14:textId="77777777" w:rsidR="00CA1B66" w:rsidRPr="004A3816" w:rsidRDefault="00CA1B66" w:rsidP="00CA1B66">
      <w:pPr>
        <w:rPr>
          <w:i/>
        </w:rPr>
      </w:pPr>
      <w:r w:rsidRPr="004A3816">
        <w:rPr>
          <w:i/>
        </w:rPr>
        <w:t>Care and services are culturally safe.</w:t>
      </w:r>
    </w:p>
    <w:p w14:paraId="7D15EE35" w14:textId="77777777" w:rsidR="00CA1B66" w:rsidRPr="00DD02D3" w:rsidRDefault="00CA1B66" w:rsidP="00CA1B66">
      <w:pPr>
        <w:pStyle w:val="Heading3"/>
      </w:pPr>
      <w:r w:rsidRPr="00DD02D3">
        <w:t>Requirement 1(3)(c)</w:t>
      </w:r>
      <w:r w:rsidRPr="00DD02D3">
        <w:tab/>
      </w:r>
      <w:r w:rsidRPr="00051035">
        <w:t>Compliant</w:t>
      </w:r>
    </w:p>
    <w:p w14:paraId="4D6061B0" w14:textId="77777777" w:rsidR="00CA1B66" w:rsidRPr="004A3816" w:rsidRDefault="00CA1B66" w:rsidP="00CA1B66">
      <w:pPr>
        <w:tabs>
          <w:tab w:val="right" w:pos="9026"/>
        </w:tabs>
        <w:spacing w:before="0" w:after="0"/>
        <w:outlineLvl w:val="4"/>
        <w:rPr>
          <w:i/>
        </w:rPr>
      </w:pPr>
      <w:r w:rsidRPr="004A3816">
        <w:rPr>
          <w:i/>
        </w:rPr>
        <w:t xml:space="preserve">Each consumer is supported to exercise choice and independence, including to: </w:t>
      </w:r>
    </w:p>
    <w:p w14:paraId="05906F4A" w14:textId="77777777" w:rsidR="00CA1B66" w:rsidRPr="004A3816" w:rsidRDefault="00CA1B66" w:rsidP="00CA1B66">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110A0EE7" w14:textId="77777777" w:rsidR="00CA1B66" w:rsidRPr="004A3816" w:rsidRDefault="00CA1B66" w:rsidP="00CA1B66">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49EA5D0E" w14:textId="77777777" w:rsidR="00CA1B66" w:rsidRPr="004A3816" w:rsidRDefault="00CA1B66" w:rsidP="00CA1B66">
      <w:pPr>
        <w:numPr>
          <w:ilvl w:val="0"/>
          <w:numId w:val="12"/>
        </w:numPr>
        <w:tabs>
          <w:tab w:val="right" w:pos="9026"/>
        </w:tabs>
        <w:spacing w:before="0" w:after="0"/>
        <w:ind w:left="567" w:hanging="425"/>
        <w:outlineLvl w:val="4"/>
        <w:rPr>
          <w:i/>
        </w:rPr>
      </w:pPr>
      <w:r w:rsidRPr="004A3816">
        <w:rPr>
          <w:i/>
        </w:rPr>
        <w:t xml:space="preserve">communicate their decisions; and </w:t>
      </w:r>
    </w:p>
    <w:p w14:paraId="3F00B136" w14:textId="77777777" w:rsidR="00CA1B66" w:rsidRPr="004A3816" w:rsidRDefault="00CA1B66" w:rsidP="00CA1B66">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189B3744" w14:textId="77777777" w:rsidR="00CA1B66" w:rsidRDefault="00CA1B66" w:rsidP="00CA1B66">
      <w:pPr>
        <w:pStyle w:val="Heading3"/>
      </w:pPr>
      <w:r>
        <w:t>Requirement 1(3)(d)</w:t>
      </w:r>
      <w:r>
        <w:tab/>
      </w:r>
      <w:r w:rsidRPr="00051035">
        <w:t>Compliant</w:t>
      </w:r>
    </w:p>
    <w:p w14:paraId="15A3EC98" w14:textId="77777777" w:rsidR="00CA1B66" w:rsidRPr="004A3816" w:rsidRDefault="00CA1B66" w:rsidP="00CA1B66">
      <w:pPr>
        <w:rPr>
          <w:i/>
        </w:rPr>
      </w:pPr>
      <w:r w:rsidRPr="004A3816">
        <w:rPr>
          <w:i/>
        </w:rPr>
        <w:t>Each consumer is supported to take risks to enable them to live the best life they can.</w:t>
      </w:r>
    </w:p>
    <w:p w14:paraId="4CB8423C" w14:textId="77777777" w:rsidR="00CA1B66" w:rsidRDefault="00CA1B66" w:rsidP="00CA1B66">
      <w:pPr>
        <w:pStyle w:val="Heading3"/>
      </w:pPr>
      <w:r>
        <w:t>Requirement 1(3)(e)</w:t>
      </w:r>
      <w:r>
        <w:tab/>
      </w:r>
      <w:r w:rsidRPr="00051035">
        <w:t>Compliant</w:t>
      </w:r>
    </w:p>
    <w:p w14:paraId="53D1C86B" w14:textId="77777777" w:rsidR="00CA1B66" w:rsidRPr="004A3816" w:rsidRDefault="00CA1B66" w:rsidP="00CA1B66">
      <w:pPr>
        <w:rPr>
          <w:i/>
        </w:rPr>
      </w:pPr>
      <w:r w:rsidRPr="004A3816">
        <w:rPr>
          <w:i/>
        </w:rPr>
        <w:t>Information provided to each consumer is current, accurate and timely, and communicated in a way that is clear, easy to understand and enables them to exercise choice.</w:t>
      </w:r>
    </w:p>
    <w:p w14:paraId="32029BCC" w14:textId="77777777" w:rsidR="00CA1B66" w:rsidRDefault="00CA1B66" w:rsidP="00CA1B66">
      <w:pPr>
        <w:pStyle w:val="Heading3"/>
      </w:pPr>
      <w:r>
        <w:t>Requirement 1(3)(f)</w:t>
      </w:r>
      <w:r>
        <w:tab/>
      </w:r>
      <w:r w:rsidRPr="00051035">
        <w:t>Compliant</w:t>
      </w:r>
    </w:p>
    <w:p w14:paraId="291F9C4E" w14:textId="77777777" w:rsidR="00CA1B66" w:rsidRPr="004A3816" w:rsidRDefault="00CA1B66" w:rsidP="00CA1B66">
      <w:pPr>
        <w:rPr>
          <w:i/>
        </w:rPr>
      </w:pPr>
      <w:r w:rsidRPr="004A3816">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0D847D14" w14:textId="0F8AD91D" w:rsidR="00CB3BA9" w:rsidRDefault="00ED6B57"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7"/>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249E4D52" w14:textId="77777777" w:rsidR="00CA1B66" w:rsidRPr="00041E61" w:rsidRDefault="00CA1B66" w:rsidP="00CA1B66">
      <w:pPr>
        <w:spacing w:after="0" w:line="240" w:lineRule="auto"/>
        <w:rPr>
          <w:rFonts w:eastAsia="Calibri"/>
          <w:color w:val="auto"/>
          <w:lang w:eastAsia="en-US"/>
        </w:rPr>
      </w:pPr>
      <w:r w:rsidRPr="00041E61">
        <w:rPr>
          <w:rFonts w:eastAsia="Calibri"/>
          <w:color w:val="auto"/>
          <w:lang w:eastAsia="en-US"/>
        </w:rPr>
        <w:t xml:space="preserve">Sampled consumers considered they felt like partners in the ongoing assessment and planning of their care and services. Consumers and representatives interviewed reported that they </w:t>
      </w:r>
      <w:r>
        <w:rPr>
          <w:rFonts w:eastAsia="Calibri"/>
          <w:color w:val="auto"/>
          <w:lang w:eastAsia="en-US"/>
        </w:rPr>
        <w:t>were</w:t>
      </w:r>
      <w:r w:rsidRPr="00041E61">
        <w:rPr>
          <w:rFonts w:eastAsia="Calibri"/>
          <w:color w:val="auto"/>
          <w:lang w:eastAsia="en-US"/>
        </w:rPr>
        <w:t xml:space="preserve"> involved in assessment and care planning to some extent.</w:t>
      </w:r>
      <w:r>
        <w:rPr>
          <w:rFonts w:eastAsia="Calibri"/>
          <w:color w:val="auto"/>
          <w:lang w:eastAsia="en-US"/>
        </w:rPr>
        <w:t xml:space="preserve"> </w:t>
      </w:r>
      <w:r w:rsidRPr="00041E61">
        <w:rPr>
          <w:rFonts w:eastAsia="Calibri"/>
          <w:color w:val="auto"/>
          <w:lang w:eastAsia="en-US"/>
        </w:rPr>
        <w:t xml:space="preserve">They </w:t>
      </w:r>
      <w:r>
        <w:rPr>
          <w:rFonts w:eastAsia="Calibri"/>
          <w:color w:val="auto"/>
          <w:lang w:eastAsia="en-US"/>
        </w:rPr>
        <w:t>were</w:t>
      </w:r>
      <w:r w:rsidRPr="00041E61">
        <w:rPr>
          <w:rFonts w:eastAsia="Calibri"/>
          <w:color w:val="auto"/>
          <w:lang w:eastAsia="en-US"/>
        </w:rPr>
        <w:t xml:space="preserve"> aware of the outcomes of assessment and planning, and representatives </w:t>
      </w:r>
      <w:r>
        <w:rPr>
          <w:rFonts w:eastAsia="Calibri"/>
          <w:color w:val="auto"/>
          <w:lang w:eastAsia="en-US"/>
        </w:rPr>
        <w:t>were</w:t>
      </w:r>
      <w:r w:rsidRPr="00041E61">
        <w:rPr>
          <w:rFonts w:eastAsia="Calibri"/>
          <w:color w:val="auto"/>
          <w:lang w:eastAsia="en-US"/>
        </w:rPr>
        <w:t xml:space="preserve"> informed when there </w:t>
      </w:r>
      <w:r>
        <w:rPr>
          <w:rFonts w:eastAsia="Calibri"/>
          <w:color w:val="auto"/>
          <w:lang w:eastAsia="en-US"/>
        </w:rPr>
        <w:t>was</w:t>
      </w:r>
      <w:r w:rsidRPr="00041E61">
        <w:rPr>
          <w:rFonts w:eastAsia="Calibri"/>
          <w:color w:val="auto"/>
          <w:lang w:eastAsia="en-US"/>
        </w:rPr>
        <w:t xml:space="preserve"> a change to care delivery.</w:t>
      </w:r>
    </w:p>
    <w:p w14:paraId="68090E04" w14:textId="77777777" w:rsidR="00CA1B66" w:rsidRPr="00041E61" w:rsidRDefault="00CA1B66" w:rsidP="00CA1B66">
      <w:pPr>
        <w:spacing w:after="0" w:line="240" w:lineRule="auto"/>
        <w:rPr>
          <w:rFonts w:eastAsia="Calibri"/>
          <w:color w:val="auto"/>
          <w:lang w:eastAsia="en-US"/>
        </w:rPr>
      </w:pPr>
      <w:r w:rsidRPr="00041E61">
        <w:rPr>
          <w:rFonts w:eastAsia="Calibri"/>
          <w:color w:val="auto"/>
          <w:lang w:eastAsia="en-US"/>
        </w:rPr>
        <w:t xml:space="preserve">Staff interviewed </w:t>
      </w:r>
      <w:r>
        <w:rPr>
          <w:rFonts w:eastAsia="Calibri"/>
          <w:color w:val="auto"/>
          <w:lang w:eastAsia="en-US"/>
        </w:rPr>
        <w:t>were</w:t>
      </w:r>
      <w:r w:rsidRPr="00041E61">
        <w:rPr>
          <w:rFonts w:eastAsia="Calibri"/>
          <w:color w:val="auto"/>
          <w:lang w:eastAsia="en-US"/>
        </w:rPr>
        <w:t xml:space="preserve"> aware of the consumer’s needs, goals and preferences and the care required to ensure these </w:t>
      </w:r>
      <w:r>
        <w:rPr>
          <w:rFonts w:eastAsia="Calibri"/>
          <w:color w:val="auto"/>
          <w:lang w:eastAsia="en-US"/>
        </w:rPr>
        <w:t>were</w:t>
      </w:r>
      <w:r w:rsidRPr="00041E61">
        <w:rPr>
          <w:rFonts w:eastAsia="Calibri"/>
          <w:color w:val="auto"/>
          <w:lang w:eastAsia="en-US"/>
        </w:rPr>
        <w:t xml:space="preserve"> met.</w:t>
      </w:r>
    </w:p>
    <w:p w14:paraId="3E6B9761" w14:textId="77777777" w:rsidR="00CA1B66" w:rsidRPr="00041E61" w:rsidRDefault="00CA1B66" w:rsidP="00CA1B66">
      <w:pPr>
        <w:spacing w:after="0" w:line="240" w:lineRule="auto"/>
        <w:contextualSpacing/>
        <w:rPr>
          <w:rFonts w:eastAsia="Calibri"/>
          <w:color w:val="auto"/>
          <w:lang w:eastAsia="en-US"/>
        </w:rPr>
      </w:pPr>
    </w:p>
    <w:p w14:paraId="409B3B9B" w14:textId="77777777" w:rsidR="00CA1B66" w:rsidRDefault="00CA1B66" w:rsidP="00CA1B66">
      <w:pPr>
        <w:spacing w:after="0" w:line="240" w:lineRule="auto"/>
        <w:contextualSpacing/>
        <w:rPr>
          <w:rFonts w:eastAsia="Calibri"/>
          <w:color w:val="auto"/>
          <w:lang w:eastAsia="en-US"/>
        </w:rPr>
      </w:pPr>
      <w:r w:rsidRPr="00041E61">
        <w:rPr>
          <w:rFonts w:eastAsia="Calibri"/>
          <w:color w:val="auto"/>
          <w:lang w:eastAsia="en-US"/>
        </w:rPr>
        <w:t>Sampled care documentation demonstrate</w:t>
      </w:r>
      <w:r>
        <w:rPr>
          <w:rFonts w:eastAsia="Calibri"/>
          <w:color w:val="auto"/>
          <w:lang w:eastAsia="en-US"/>
        </w:rPr>
        <w:t>d</w:t>
      </w:r>
      <w:r w:rsidRPr="00041E61">
        <w:rPr>
          <w:rFonts w:eastAsia="Calibri"/>
          <w:color w:val="auto"/>
          <w:lang w:eastAsia="en-US"/>
        </w:rPr>
        <w:t xml:space="preserve"> regular review and updates when changes </w:t>
      </w:r>
      <w:r>
        <w:rPr>
          <w:rFonts w:eastAsia="Calibri"/>
          <w:color w:val="auto"/>
          <w:lang w:eastAsia="en-US"/>
        </w:rPr>
        <w:t>were</w:t>
      </w:r>
      <w:r w:rsidRPr="00041E61">
        <w:rPr>
          <w:rFonts w:eastAsia="Calibri"/>
          <w:color w:val="auto"/>
          <w:lang w:eastAsia="en-US"/>
        </w:rPr>
        <w:t xml:space="preserve"> required.</w:t>
      </w:r>
    </w:p>
    <w:p w14:paraId="1E4A7B35" w14:textId="77777777" w:rsidR="00CA1B66" w:rsidRPr="00041E61" w:rsidRDefault="00CA1B66" w:rsidP="00CA1B66">
      <w:pPr>
        <w:spacing w:after="0" w:line="240" w:lineRule="auto"/>
        <w:rPr>
          <w:rFonts w:eastAsiaTheme="minorHAnsi"/>
          <w:color w:val="auto"/>
        </w:rPr>
      </w:pPr>
      <w:r w:rsidRPr="00041E61">
        <w:rPr>
          <w:rFonts w:eastAsiaTheme="minorHAnsi"/>
          <w:color w:val="auto"/>
        </w:rPr>
        <w:t>The Quality Standard is assessed as Compliant as five of the five specific requirements have been assessed as Compliant.</w:t>
      </w:r>
    </w:p>
    <w:p w14:paraId="44D027DB" w14:textId="26D045DA" w:rsidR="00ED6B57" w:rsidRDefault="00ED6B57" w:rsidP="00ED6B57">
      <w:pPr>
        <w:pStyle w:val="Heading2"/>
      </w:pPr>
      <w:r>
        <w:t>Assessment of Standard 2 Requirements</w:t>
      </w:r>
      <w:r w:rsidR="0066387A" w:rsidRPr="0066387A">
        <w:rPr>
          <w:i/>
          <w:color w:val="0000FF"/>
          <w:sz w:val="24"/>
          <w:szCs w:val="24"/>
        </w:rPr>
        <w:t xml:space="preserve"> </w:t>
      </w:r>
    </w:p>
    <w:p w14:paraId="56E755F3" w14:textId="77777777" w:rsidR="00CA1B66" w:rsidRDefault="00CA1B66" w:rsidP="00CA1B66">
      <w:pPr>
        <w:pStyle w:val="Heading3"/>
      </w:pPr>
      <w:r w:rsidRPr="00051035">
        <w:t xml:space="preserve">Requirement </w:t>
      </w:r>
      <w:r>
        <w:t>2</w:t>
      </w:r>
      <w:r w:rsidRPr="00051035">
        <w:t>(3)(a)</w:t>
      </w:r>
      <w:r w:rsidRPr="00051035">
        <w:tab/>
        <w:t>Compliant</w:t>
      </w:r>
    </w:p>
    <w:p w14:paraId="03D93CFC" w14:textId="77777777" w:rsidR="00CA1B66" w:rsidRPr="004A3816" w:rsidRDefault="00CA1B66" w:rsidP="00CA1B66">
      <w:pPr>
        <w:rPr>
          <w:i/>
        </w:rPr>
      </w:pPr>
      <w:r w:rsidRPr="004A3816">
        <w:rPr>
          <w:i/>
        </w:rPr>
        <w:t>Assessment and planning, including consideration of risks to the consumer’s health and well-being, informs the delivery of safe and effective care and services.</w:t>
      </w:r>
    </w:p>
    <w:p w14:paraId="40054858" w14:textId="77777777" w:rsidR="00CA1B66" w:rsidRDefault="00CA1B66" w:rsidP="00CA1B66">
      <w:pPr>
        <w:pStyle w:val="Heading3"/>
      </w:pPr>
      <w:r>
        <w:t>Requirement 2(3)(b)</w:t>
      </w:r>
      <w:r>
        <w:tab/>
      </w:r>
      <w:r w:rsidRPr="00051035">
        <w:t>Compliant</w:t>
      </w:r>
    </w:p>
    <w:p w14:paraId="25B525AC" w14:textId="77777777" w:rsidR="00CA1B66" w:rsidRPr="004A3816" w:rsidRDefault="00CA1B66" w:rsidP="00CA1B66">
      <w:pPr>
        <w:rPr>
          <w:i/>
        </w:rPr>
      </w:pPr>
      <w:r w:rsidRPr="004A3816">
        <w:rPr>
          <w:i/>
        </w:rPr>
        <w:t>Assessment and planning identifies and addresses the consumer’s current needs, goals and preferences, including advance care planning and end of life planning if the consumer wishes.</w:t>
      </w:r>
    </w:p>
    <w:p w14:paraId="3172F8D3" w14:textId="77777777" w:rsidR="00CA1B66" w:rsidRDefault="00CA1B66" w:rsidP="00CA1B66">
      <w:pPr>
        <w:pStyle w:val="Heading3"/>
      </w:pPr>
      <w:r>
        <w:lastRenderedPageBreak/>
        <w:t>Requirement 2(3)(c)</w:t>
      </w:r>
      <w:r>
        <w:tab/>
      </w:r>
      <w:r w:rsidRPr="00051035">
        <w:t>Compliant</w:t>
      </w:r>
    </w:p>
    <w:p w14:paraId="22C0791E" w14:textId="77777777" w:rsidR="00CA1B66" w:rsidRPr="004A3816" w:rsidRDefault="00CA1B66" w:rsidP="00CA1B66">
      <w:pPr>
        <w:rPr>
          <w:i/>
        </w:rPr>
      </w:pPr>
      <w:r w:rsidRPr="004A3816">
        <w:rPr>
          <w:i/>
        </w:rPr>
        <w:t>The organisation demonstrates that assessment and planning:</w:t>
      </w:r>
    </w:p>
    <w:p w14:paraId="4CF32BCB" w14:textId="77777777" w:rsidR="00CA1B66" w:rsidRPr="004A3816" w:rsidRDefault="00CA1B66" w:rsidP="00CA1B66">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27E3F7EB" w14:textId="77777777" w:rsidR="00CA1B66" w:rsidRPr="004A3816" w:rsidRDefault="00CA1B66" w:rsidP="00CA1B66">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6FAABECC" w14:textId="77777777" w:rsidR="00CA1B66" w:rsidRDefault="00CA1B66" w:rsidP="00CA1B66">
      <w:pPr>
        <w:pStyle w:val="Heading3"/>
      </w:pPr>
      <w:r>
        <w:t>Requirement 2(3)(d)</w:t>
      </w:r>
      <w:r>
        <w:tab/>
      </w:r>
      <w:r w:rsidRPr="00051035">
        <w:t>Compliant</w:t>
      </w:r>
    </w:p>
    <w:p w14:paraId="04667C71" w14:textId="77777777" w:rsidR="00CA1B66" w:rsidRPr="004A3816" w:rsidRDefault="00CA1B66" w:rsidP="00CA1B66">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6AC0B6EB" w14:textId="77777777" w:rsidR="00CA1B66" w:rsidRDefault="00CA1B66" w:rsidP="00CA1B66">
      <w:pPr>
        <w:pStyle w:val="Heading3"/>
      </w:pPr>
      <w:r>
        <w:t>Requirement 2(3)(e)</w:t>
      </w:r>
      <w:r>
        <w:tab/>
      </w:r>
      <w:r w:rsidRPr="00051035">
        <w:t>Compliant</w:t>
      </w:r>
    </w:p>
    <w:p w14:paraId="7E36343A" w14:textId="77777777" w:rsidR="00CA1B66" w:rsidRPr="00A1169C" w:rsidRDefault="00CA1B66" w:rsidP="00CA1B66">
      <w:pPr>
        <w:rPr>
          <w:i/>
        </w:rPr>
      </w:pPr>
      <w:r w:rsidRPr="004A3816">
        <w:rPr>
          <w:i/>
        </w:rPr>
        <w:t>Care and services are reviewed regularly for effectiveness, and when circumstances change or when incidents impact on the needs, goals or preferences of the consumer.</w:t>
      </w:r>
    </w:p>
    <w:p w14:paraId="007E93A1" w14:textId="77777777" w:rsidR="00CA1B66" w:rsidRDefault="00CA1B66" w:rsidP="00CA1B66">
      <w:pPr>
        <w:sectPr w:rsidR="00CA1B66" w:rsidSect="005630E5">
          <w:headerReference w:type="default" r:id="rId24"/>
          <w:type w:val="continuous"/>
          <w:pgSz w:w="11906" w:h="16838"/>
          <w:pgMar w:top="1701" w:right="1418" w:bottom="1418" w:left="1418" w:header="709" w:footer="397" w:gutter="0"/>
          <w:cols w:space="708"/>
          <w:titlePg/>
          <w:docGrid w:linePitch="360"/>
        </w:sectPr>
      </w:pPr>
    </w:p>
    <w:p w14:paraId="3FDAA6DD" w14:textId="77777777" w:rsidR="00934888" w:rsidRPr="00934888" w:rsidRDefault="00934888" w:rsidP="00934888"/>
    <w:p w14:paraId="6EF51BBD" w14:textId="77777777" w:rsidR="00032B17" w:rsidRDefault="00032B17" w:rsidP="00095CD4">
      <w:pPr>
        <w:sectPr w:rsidR="00032B17" w:rsidSect="003F5725">
          <w:headerReference w:type="default" r:id="rId25"/>
          <w:type w:val="continuous"/>
          <w:pgSz w:w="11906" w:h="16838"/>
          <w:pgMar w:top="1701" w:right="1418" w:bottom="1418" w:left="1418" w:header="709" w:footer="397" w:gutter="0"/>
          <w:cols w:space="708"/>
          <w:titlePg/>
          <w:docGrid w:linePitch="360"/>
        </w:sectPr>
      </w:pPr>
    </w:p>
    <w:p w14:paraId="1706223E" w14:textId="1148E3F6" w:rsidR="00CB3BA9" w:rsidRDefault="00032B17" w:rsidP="00A3716D">
      <w:pPr>
        <w:pStyle w:val="Heading1"/>
        <w:tabs>
          <w:tab w:val="right" w:pos="9070"/>
        </w:tabs>
        <w:spacing w:before="560" w:after="640"/>
        <w:rPr>
          <w:color w:val="FFFFFF" w:themeColor="background1"/>
          <w:sz w:val="36"/>
        </w:rPr>
        <w:sectPr w:rsidR="00CB3BA9" w:rsidSect="00FB0086">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2E2CF511" w14:textId="77777777" w:rsidR="00CA1B66" w:rsidRPr="00A1169C" w:rsidRDefault="00CA1B66" w:rsidP="00CA1B66">
      <w:pPr>
        <w:spacing w:after="0" w:line="240" w:lineRule="auto"/>
        <w:rPr>
          <w:rFonts w:eastAsia="Calibri"/>
          <w:color w:val="auto"/>
          <w:lang w:eastAsia="en-US"/>
        </w:rPr>
      </w:pPr>
      <w:r>
        <w:rPr>
          <w:rFonts w:eastAsia="Calibri"/>
          <w:color w:val="auto"/>
          <w:lang w:eastAsia="en-US"/>
        </w:rPr>
        <w:t>O</w:t>
      </w:r>
      <w:r w:rsidRPr="00A1169C">
        <w:rPr>
          <w:rFonts w:eastAsia="Calibri"/>
          <w:color w:val="auto"/>
          <w:lang w:eastAsia="en-US"/>
        </w:rPr>
        <w:t xml:space="preserve">verall </w:t>
      </w:r>
      <w:r>
        <w:rPr>
          <w:rFonts w:eastAsia="Calibri"/>
          <w:color w:val="auto"/>
          <w:lang w:eastAsia="en-US"/>
        </w:rPr>
        <w:t>s</w:t>
      </w:r>
      <w:r w:rsidRPr="00A1169C">
        <w:rPr>
          <w:rFonts w:eastAsia="Calibri"/>
          <w:color w:val="auto"/>
          <w:lang w:eastAsia="en-US"/>
        </w:rPr>
        <w:t>ampled consumers considered that they receive</w:t>
      </w:r>
      <w:r>
        <w:rPr>
          <w:rFonts w:eastAsia="Calibri"/>
          <w:color w:val="auto"/>
          <w:lang w:eastAsia="en-US"/>
        </w:rPr>
        <w:t>d</w:t>
      </w:r>
      <w:r w:rsidRPr="00A1169C">
        <w:rPr>
          <w:rFonts w:eastAsia="Calibri"/>
          <w:color w:val="auto"/>
          <w:lang w:eastAsia="en-US"/>
        </w:rPr>
        <w:t xml:space="preserve"> personal care and clinical care that </w:t>
      </w:r>
      <w:r>
        <w:rPr>
          <w:rFonts w:eastAsia="Calibri"/>
          <w:color w:val="auto"/>
          <w:lang w:eastAsia="en-US"/>
        </w:rPr>
        <w:t>was</w:t>
      </w:r>
      <w:r w:rsidRPr="00A1169C">
        <w:rPr>
          <w:rFonts w:eastAsia="Calibri"/>
          <w:color w:val="auto"/>
          <w:lang w:eastAsia="en-US"/>
        </w:rPr>
        <w:t xml:space="preserve"> safe and right for the</w:t>
      </w:r>
      <w:r>
        <w:rPr>
          <w:rFonts w:eastAsia="Calibri"/>
          <w:color w:val="auto"/>
          <w:lang w:eastAsia="en-US"/>
        </w:rPr>
        <w:t xml:space="preserve">m. They </w:t>
      </w:r>
      <w:r w:rsidRPr="00A1169C">
        <w:rPr>
          <w:rFonts w:eastAsia="Calibri"/>
          <w:color w:val="auto"/>
          <w:lang w:eastAsia="en-US"/>
        </w:rPr>
        <w:t xml:space="preserve">confirmed that they </w:t>
      </w:r>
      <w:r>
        <w:rPr>
          <w:rFonts w:eastAsia="Calibri"/>
          <w:color w:val="auto"/>
          <w:lang w:eastAsia="en-US"/>
        </w:rPr>
        <w:t>received</w:t>
      </w:r>
      <w:r w:rsidRPr="00A1169C">
        <w:rPr>
          <w:rFonts w:eastAsia="Calibri"/>
          <w:color w:val="auto"/>
          <w:lang w:eastAsia="en-US"/>
        </w:rPr>
        <w:t xml:space="preserve"> the care they need</w:t>
      </w:r>
      <w:r>
        <w:rPr>
          <w:rFonts w:eastAsia="Calibri"/>
          <w:color w:val="auto"/>
          <w:lang w:eastAsia="en-US"/>
        </w:rPr>
        <w:t>ed</w:t>
      </w:r>
      <w:r w:rsidRPr="00A1169C">
        <w:rPr>
          <w:rFonts w:eastAsia="Calibri"/>
          <w:color w:val="auto"/>
          <w:lang w:eastAsia="en-US"/>
        </w:rPr>
        <w:t>, and they ha</w:t>
      </w:r>
      <w:r>
        <w:rPr>
          <w:rFonts w:eastAsia="Calibri"/>
          <w:color w:val="auto"/>
          <w:lang w:eastAsia="en-US"/>
        </w:rPr>
        <w:t>d</w:t>
      </w:r>
      <w:r w:rsidRPr="00A1169C">
        <w:rPr>
          <w:rFonts w:eastAsia="Calibri"/>
          <w:color w:val="auto"/>
          <w:lang w:eastAsia="en-US"/>
        </w:rPr>
        <w:t xml:space="preserve"> access to a </w:t>
      </w:r>
      <w:r>
        <w:rPr>
          <w:rFonts w:eastAsia="Calibri"/>
          <w:color w:val="auto"/>
          <w:lang w:eastAsia="en-US"/>
        </w:rPr>
        <w:t>medical officer</w:t>
      </w:r>
      <w:r w:rsidRPr="00A1169C">
        <w:rPr>
          <w:rFonts w:eastAsia="Calibri"/>
          <w:color w:val="auto"/>
          <w:lang w:eastAsia="en-US"/>
        </w:rPr>
        <w:t xml:space="preserve"> or other health professional when they need</w:t>
      </w:r>
      <w:r>
        <w:rPr>
          <w:rFonts w:eastAsia="Calibri"/>
          <w:color w:val="auto"/>
          <w:lang w:eastAsia="en-US"/>
        </w:rPr>
        <w:t>ed</w:t>
      </w:r>
      <w:r w:rsidRPr="00A1169C">
        <w:rPr>
          <w:rFonts w:eastAsia="Calibri"/>
          <w:color w:val="auto"/>
          <w:lang w:eastAsia="en-US"/>
        </w:rPr>
        <w:t xml:space="preserve"> it.</w:t>
      </w:r>
    </w:p>
    <w:p w14:paraId="0DC265BF" w14:textId="77777777" w:rsidR="00CA1B66" w:rsidRDefault="00CA1B66" w:rsidP="00CA1B66">
      <w:pPr>
        <w:spacing w:after="0" w:line="240" w:lineRule="auto"/>
        <w:contextualSpacing/>
        <w:rPr>
          <w:rFonts w:eastAsia="Calibri"/>
          <w:color w:val="auto"/>
          <w:lang w:eastAsia="en-US"/>
        </w:rPr>
      </w:pPr>
    </w:p>
    <w:p w14:paraId="75C5F852" w14:textId="77777777" w:rsidR="00CA1B66" w:rsidRPr="00A1169C" w:rsidRDefault="00CA1B66" w:rsidP="00CA1B66">
      <w:pPr>
        <w:spacing w:after="0" w:line="240" w:lineRule="auto"/>
        <w:contextualSpacing/>
        <w:rPr>
          <w:rFonts w:eastAsia="Calibri"/>
          <w:color w:val="auto"/>
          <w:lang w:eastAsia="en-US"/>
        </w:rPr>
      </w:pPr>
      <w:r w:rsidRPr="00A1169C">
        <w:rPr>
          <w:rFonts w:eastAsia="Calibri"/>
          <w:color w:val="auto"/>
          <w:lang w:eastAsia="en-US"/>
        </w:rPr>
        <w:t>Generally, care planning documents demonstrate</w:t>
      </w:r>
      <w:r>
        <w:rPr>
          <w:rFonts w:eastAsia="Calibri"/>
          <w:color w:val="auto"/>
          <w:lang w:eastAsia="en-US"/>
        </w:rPr>
        <w:t>d</w:t>
      </w:r>
      <w:r w:rsidRPr="00A1169C">
        <w:rPr>
          <w:rFonts w:eastAsia="Calibri"/>
          <w:color w:val="auto"/>
          <w:lang w:eastAsia="en-US"/>
        </w:rPr>
        <w:t xml:space="preserve"> deterioration or changes in the consumer’s condition or health status </w:t>
      </w:r>
      <w:r>
        <w:rPr>
          <w:rFonts w:eastAsia="Calibri"/>
          <w:color w:val="auto"/>
          <w:lang w:eastAsia="en-US"/>
        </w:rPr>
        <w:t>were</w:t>
      </w:r>
      <w:r w:rsidRPr="00A1169C">
        <w:rPr>
          <w:rFonts w:eastAsia="Calibri"/>
          <w:color w:val="auto"/>
          <w:lang w:eastAsia="en-US"/>
        </w:rPr>
        <w:t xml:space="preserve"> responded to in a timely manne</w:t>
      </w:r>
      <w:r>
        <w:rPr>
          <w:rFonts w:eastAsia="Calibri"/>
          <w:color w:val="auto"/>
          <w:lang w:eastAsia="en-US"/>
        </w:rPr>
        <w:t>r.</w:t>
      </w:r>
      <w:r w:rsidRPr="00A1169C">
        <w:rPr>
          <w:rFonts w:eastAsia="Calibri"/>
          <w:color w:val="auto"/>
          <w:lang w:eastAsia="en-US"/>
        </w:rPr>
        <w:t xml:space="preserve"> </w:t>
      </w:r>
      <w:r>
        <w:rPr>
          <w:rFonts w:eastAsia="Calibri"/>
          <w:color w:val="auto"/>
          <w:lang w:eastAsia="en-US"/>
        </w:rPr>
        <w:t>H</w:t>
      </w:r>
      <w:r w:rsidRPr="00A1169C">
        <w:rPr>
          <w:rFonts w:eastAsia="Calibri"/>
          <w:color w:val="auto"/>
          <w:lang w:eastAsia="en-US"/>
        </w:rPr>
        <w:t>owever</w:t>
      </w:r>
      <w:r>
        <w:rPr>
          <w:rFonts w:eastAsia="Calibri"/>
          <w:color w:val="auto"/>
          <w:lang w:eastAsia="en-US"/>
        </w:rPr>
        <w:t>,</w:t>
      </w:r>
      <w:r w:rsidRPr="00A1169C">
        <w:rPr>
          <w:rFonts w:eastAsia="Calibri"/>
          <w:color w:val="auto"/>
          <w:lang w:eastAsia="en-US"/>
        </w:rPr>
        <w:t xml:space="preserve"> the service did not respond in a timely manner when a consumer displayed possible symptoms of COVID-19.</w:t>
      </w:r>
    </w:p>
    <w:p w14:paraId="46D45AE0" w14:textId="77777777" w:rsidR="00CA1B66" w:rsidRDefault="00CA1B66" w:rsidP="00CA1B66">
      <w:pPr>
        <w:spacing w:after="0" w:line="240" w:lineRule="auto"/>
        <w:ind w:left="360"/>
        <w:contextualSpacing/>
        <w:rPr>
          <w:rFonts w:eastAsia="Calibri"/>
          <w:color w:val="auto"/>
          <w:lang w:eastAsia="en-US"/>
        </w:rPr>
      </w:pPr>
    </w:p>
    <w:p w14:paraId="5BAF0B3B" w14:textId="77777777" w:rsidR="00CA1B66" w:rsidRPr="00A1169C" w:rsidRDefault="00CA1B66" w:rsidP="00CA1B66">
      <w:pPr>
        <w:spacing w:after="0" w:line="240" w:lineRule="auto"/>
        <w:contextualSpacing/>
        <w:rPr>
          <w:rFonts w:eastAsia="Calibri"/>
          <w:color w:val="auto"/>
          <w:lang w:eastAsia="en-US"/>
        </w:rPr>
      </w:pPr>
      <w:r w:rsidRPr="00A1169C">
        <w:rPr>
          <w:rFonts w:eastAsia="Calibri"/>
          <w:color w:val="auto"/>
          <w:lang w:eastAsia="en-US"/>
        </w:rPr>
        <w:t>Clinical records demonstrate</w:t>
      </w:r>
      <w:r>
        <w:rPr>
          <w:rFonts w:eastAsia="Calibri"/>
          <w:color w:val="auto"/>
          <w:lang w:eastAsia="en-US"/>
        </w:rPr>
        <w:t>d</w:t>
      </w:r>
      <w:r w:rsidRPr="00A1169C">
        <w:rPr>
          <w:rFonts w:eastAsia="Calibri"/>
          <w:color w:val="auto"/>
          <w:lang w:eastAsia="en-US"/>
        </w:rPr>
        <w:t xml:space="preserve"> input from </w:t>
      </w:r>
      <w:r>
        <w:rPr>
          <w:rFonts w:eastAsia="Calibri"/>
          <w:color w:val="auto"/>
          <w:lang w:eastAsia="en-US"/>
        </w:rPr>
        <w:t>medical officers</w:t>
      </w:r>
      <w:r w:rsidRPr="00A1169C">
        <w:rPr>
          <w:rFonts w:eastAsia="Calibri"/>
          <w:color w:val="auto"/>
          <w:lang w:eastAsia="en-US"/>
        </w:rPr>
        <w:t>, allied health professionals and other specialist services including a geriatrician and wound care specialist.</w:t>
      </w:r>
    </w:p>
    <w:p w14:paraId="654EB7B0" w14:textId="77777777" w:rsidR="00CA1B66" w:rsidRDefault="00CA1B66" w:rsidP="00CA1B66">
      <w:pPr>
        <w:spacing w:after="0" w:line="240" w:lineRule="auto"/>
        <w:contextualSpacing/>
        <w:rPr>
          <w:rFonts w:eastAsia="Calibri"/>
          <w:color w:val="auto"/>
          <w:lang w:eastAsia="en-US"/>
        </w:rPr>
      </w:pPr>
    </w:p>
    <w:p w14:paraId="17E9D24D" w14:textId="77777777" w:rsidR="00CA1B66" w:rsidRDefault="00CA1B66" w:rsidP="00CA1B66">
      <w:pPr>
        <w:spacing w:after="0" w:line="240" w:lineRule="auto"/>
        <w:contextualSpacing/>
        <w:rPr>
          <w:rFonts w:eastAsia="Calibri"/>
          <w:color w:val="auto"/>
          <w:lang w:eastAsia="en-US"/>
        </w:rPr>
      </w:pPr>
      <w:r w:rsidRPr="00A1169C">
        <w:rPr>
          <w:rFonts w:eastAsia="Calibri"/>
          <w:color w:val="auto"/>
          <w:lang w:eastAsia="en-US"/>
        </w:rPr>
        <w:t xml:space="preserve">While overall care documentation for consumers reflected individualised care that </w:t>
      </w:r>
      <w:r>
        <w:rPr>
          <w:rFonts w:eastAsia="Calibri"/>
          <w:color w:val="auto"/>
          <w:lang w:eastAsia="en-US"/>
        </w:rPr>
        <w:t>wa</w:t>
      </w:r>
      <w:r w:rsidRPr="00A1169C">
        <w:rPr>
          <w:rFonts w:eastAsia="Calibri"/>
          <w:color w:val="auto"/>
          <w:lang w:eastAsia="en-US"/>
        </w:rPr>
        <w:t xml:space="preserve">s safe, effective and tailored to the specific needs and preferences of the consumer, the </w:t>
      </w:r>
      <w:r>
        <w:rPr>
          <w:rFonts w:eastAsia="Calibri"/>
          <w:color w:val="auto"/>
          <w:lang w:eastAsia="en-US"/>
        </w:rPr>
        <w:t>A</w:t>
      </w:r>
      <w:r w:rsidRPr="00A1169C">
        <w:rPr>
          <w:rFonts w:eastAsia="Calibri"/>
          <w:color w:val="auto"/>
          <w:lang w:eastAsia="en-US"/>
        </w:rPr>
        <w:t xml:space="preserve">ssessment </w:t>
      </w:r>
      <w:r>
        <w:rPr>
          <w:rFonts w:eastAsia="Calibri"/>
          <w:color w:val="auto"/>
          <w:lang w:eastAsia="en-US"/>
        </w:rPr>
        <w:t>T</w:t>
      </w:r>
      <w:r w:rsidRPr="00A1169C">
        <w:rPr>
          <w:rFonts w:eastAsia="Calibri"/>
          <w:color w:val="auto"/>
          <w:lang w:eastAsia="en-US"/>
        </w:rPr>
        <w:t xml:space="preserve">eam </w:t>
      </w:r>
      <w:r>
        <w:rPr>
          <w:rFonts w:eastAsia="Calibri"/>
          <w:color w:val="auto"/>
          <w:lang w:eastAsia="en-US"/>
        </w:rPr>
        <w:t>identified</w:t>
      </w:r>
      <w:r w:rsidRPr="00A1169C">
        <w:rPr>
          <w:rFonts w:eastAsia="Calibri"/>
          <w:color w:val="auto"/>
          <w:lang w:eastAsia="en-US"/>
        </w:rPr>
        <w:t xml:space="preserve"> that the service’s monitoring of clinical information, strategies to manage behaviours and understanding of restraint management </w:t>
      </w:r>
      <w:r>
        <w:rPr>
          <w:rFonts w:eastAsia="Calibri"/>
          <w:color w:val="auto"/>
          <w:lang w:eastAsia="en-US"/>
        </w:rPr>
        <w:t>wa</w:t>
      </w:r>
      <w:r w:rsidRPr="00A1169C">
        <w:rPr>
          <w:rFonts w:eastAsia="Calibri"/>
          <w:color w:val="auto"/>
          <w:lang w:eastAsia="en-US"/>
        </w:rPr>
        <w:t>s not best practi</w:t>
      </w:r>
      <w:r>
        <w:rPr>
          <w:rFonts w:eastAsia="Calibri"/>
          <w:color w:val="auto"/>
          <w:lang w:eastAsia="en-US"/>
        </w:rPr>
        <w:t>c</w:t>
      </w:r>
      <w:r w:rsidRPr="00A1169C">
        <w:rPr>
          <w:rFonts w:eastAsia="Calibri"/>
          <w:color w:val="auto"/>
          <w:lang w:eastAsia="en-US"/>
        </w:rPr>
        <w:t>e.</w:t>
      </w:r>
    </w:p>
    <w:p w14:paraId="00359504" w14:textId="77777777" w:rsidR="00CA1B66" w:rsidRDefault="00CA1B66" w:rsidP="00CA1B66">
      <w:pPr>
        <w:spacing w:after="0" w:line="240" w:lineRule="auto"/>
        <w:contextualSpacing/>
        <w:rPr>
          <w:rFonts w:eastAsiaTheme="minorHAnsi"/>
          <w:color w:val="auto"/>
        </w:rPr>
      </w:pPr>
    </w:p>
    <w:p w14:paraId="22A2610B" w14:textId="77777777" w:rsidR="00CA1B66" w:rsidRDefault="00CA1B66" w:rsidP="00CA1B66">
      <w:pPr>
        <w:spacing w:after="0" w:line="240" w:lineRule="auto"/>
        <w:contextualSpacing/>
        <w:rPr>
          <w:rFonts w:eastAsiaTheme="minorHAnsi"/>
          <w:color w:val="auto"/>
        </w:rPr>
      </w:pPr>
      <w:r w:rsidRPr="00A1169C">
        <w:rPr>
          <w:rFonts w:eastAsiaTheme="minorHAnsi"/>
          <w:color w:val="auto"/>
        </w:rPr>
        <w:t xml:space="preserve">The Quality Standard is assessed as Non-compliant as five of the seven specific </w:t>
      </w:r>
    </w:p>
    <w:p w14:paraId="4A71AB61" w14:textId="77777777" w:rsidR="00CA1B66" w:rsidRPr="00A1169C" w:rsidRDefault="00CA1B66" w:rsidP="00CA1B66">
      <w:pPr>
        <w:spacing w:after="0" w:line="240" w:lineRule="auto"/>
        <w:contextualSpacing/>
        <w:rPr>
          <w:rFonts w:eastAsia="Calibri"/>
          <w:color w:val="auto"/>
          <w:lang w:eastAsia="en-US"/>
        </w:rPr>
      </w:pPr>
      <w:r w:rsidRPr="00A1169C">
        <w:rPr>
          <w:rFonts w:eastAsiaTheme="minorHAnsi"/>
          <w:color w:val="auto"/>
        </w:rPr>
        <w:t>requirements have been assessed as Compliant.</w:t>
      </w:r>
    </w:p>
    <w:p w14:paraId="3554AECC" w14:textId="263DA019" w:rsidR="00301877" w:rsidRDefault="007E1999" w:rsidP="007E1999">
      <w:pPr>
        <w:pStyle w:val="Heading3"/>
        <w:rPr>
          <w:rFonts w:cs="Times New Roman"/>
          <w:color w:val="auto"/>
          <w:sz w:val="32"/>
          <w:szCs w:val="28"/>
        </w:rPr>
      </w:pPr>
      <w:r>
        <w:rPr>
          <w:color w:val="auto"/>
          <w:sz w:val="28"/>
        </w:rPr>
        <w:lastRenderedPageBreak/>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39203CD4" w14:textId="77777777" w:rsidR="00414D00" w:rsidRPr="00853601" w:rsidRDefault="00414D00" w:rsidP="00414D00">
      <w:pPr>
        <w:pStyle w:val="Heading3"/>
      </w:pPr>
      <w:r w:rsidRPr="00853601">
        <w:t>Requirement 3(3)(a)</w:t>
      </w:r>
      <w:r>
        <w:tab/>
        <w:t>Non-c</w:t>
      </w:r>
      <w:r w:rsidRPr="00051035">
        <w:t>ompliant</w:t>
      </w:r>
    </w:p>
    <w:p w14:paraId="24CA6802" w14:textId="77777777" w:rsidR="00414D00" w:rsidRPr="004A3816" w:rsidRDefault="00414D00" w:rsidP="00414D00">
      <w:pPr>
        <w:rPr>
          <w:i/>
        </w:rPr>
      </w:pPr>
      <w:r w:rsidRPr="004A3816">
        <w:rPr>
          <w:i/>
        </w:rPr>
        <w:t>Each consumer gets safe and effective personal care, clinical care, or both personal care and clinical care, that:</w:t>
      </w:r>
    </w:p>
    <w:p w14:paraId="0404EA26" w14:textId="77777777" w:rsidR="00414D00" w:rsidRPr="004A3816" w:rsidRDefault="00414D00" w:rsidP="00414D00">
      <w:pPr>
        <w:numPr>
          <w:ilvl w:val="0"/>
          <w:numId w:val="24"/>
        </w:numPr>
        <w:tabs>
          <w:tab w:val="right" w:pos="9026"/>
        </w:tabs>
        <w:spacing w:before="0" w:after="0"/>
        <w:ind w:left="567" w:hanging="425"/>
        <w:outlineLvl w:val="4"/>
        <w:rPr>
          <w:i/>
        </w:rPr>
      </w:pPr>
      <w:r w:rsidRPr="004A3816">
        <w:rPr>
          <w:i/>
        </w:rPr>
        <w:t>is best practice; and</w:t>
      </w:r>
    </w:p>
    <w:p w14:paraId="4B9769FA" w14:textId="77777777" w:rsidR="00414D00" w:rsidRPr="004A3816" w:rsidRDefault="00414D00" w:rsidP="00414D00">
      <w:pPr>
        <w:numPr>
          <w:ilvl w:val="0"/>
          <w:numId w:val="24"/>
        </w:numPr>
        <w:tabs>
          <w:tab w:val="right" w:pos="9026"/>
        </w:tabs>
        <w:spacing w:before="0" w:after="0"/>
        <w:ind w:left="567" w:hanging="425"/>
        <w:outlineLvl w:val="4"/>
        <w:rPr>
          <w:i/>
        </w:rPr>
      </w:pPr>
      <w:r w:rsidRPr="004A3816">
        <w:rPr>
          <w:i/>
        </w:rPr>
        <w:t>is tailored to their needs; and</w:t>
      </w:r>
    </w:p>
    <w:p w14:paraId="0AC9822D" w14:textId="77777777" w:rsidR="00414D00" w:rsidRPr="004A3816" w:rsidRDefault="00414D00" w:rsidP="00414D00">
      <w:pPr>
        <w:numPr>
          <w:ilvl w:val="0"/>
          <w:numId w:val="24"/>
        </w:numPr>
        <w:tabs>
          <w:tab w:val="right" w:pos="9026"/>
        </w:tabs>
        <w:spacing w:before="0" w:after="0"/>
        <w:ind w:left="567" w:hanging="425"/>
        <w:outlineLvl w:val="4"/>
        <w:rPr>
          <w:i/>
        </w:rPr>
      </w:pPr>
      <w:r w:rsidRPr="004A3816">
        <w:rPr>
          <w:i/>
        </w:rPr>
        <w:t>optimises their health and well-being.</w:t>
      </w:r>
    </w:p>
    <w:p w14:paraId="6F93B077" w14:textId="77777777" w:rsidR="00414D00" w:rsidRDefault="00414D00" w:rsidP="00414D00">
      <w:pPr>
        <w:tabs>
          <w:tab w:val="right" w:pos="9026"/>
        </w:tabs>
        <w:spacing w:before="0" w:after="0"/>
        <w:outlineLvl w:val="4"/>
        <w:rPr>
          <w:color w:val="0000FF"/>
        </w:rPr>
      </w:pPr>
    </w:p>
    <w:p w14:paraId="0FE5C74F" w14:textId="77777777" w:rsidR="00414D00" w:rsidRDefault="00414D00" w:rsidP="00414D00">
      <w:pPr>
        <w:tabs>
          <w:tab w:val="right" w:pos="9026"/>
        </w:tabs>
        <w:spacing w:before="0" w:after="0"/>
        <w:outlineLvl w:val="4"/>
      </w:pPr>
      <w:r>
        <w:t xml:space="preserve">The Assessment Team identified multiple examples of individualised care that was safe, effective and tailored to the specific needs and preferences of the consumer. This was evidenced generally in care documentation, feedback from consumers and in interviews with both registered and care staff. Documentation confirmed that clinical meetings to monitor and review clinical care were held fortnightly, and review meetings held weekly. </w:t>
      </w:r>
    </w:p>
    <w:p w14:paraId="7D1BE1C2" w14:textId="77777777" w:rsidR="00414D00" w:rsidRDefault="00414D00" w:rsidP="00414D00">
      <w:pPr>
        <w:tabs>
          <w:tab w:val="right" w:pos="9026"/>
        </w:tabs>
        <w:spacing w:before="0" w:after="0"/>
        <w:outlineLvl w:val="4"/>
      </w:pPr>
    </w:p>
    <w:p w14:paraId="31B0DB4B" w14:textId="77777777" w:rsidR="00414D00" w:rsidRDefault="00414D00" w:rsidP="00414D00">
      <w:pPr>
        <w:tabs>
          <w:tab w:val="right" w:pos="9026"/>
        </w:tabs>
        <w:spacing w:before="0" w:after="0"/>
        <w:outlineLvl w:val="4"/>
      </w:pPr>
      <w:r>
        <w:t>Pain management and skin integrity management were observed to be appropriate and effective.</w:t>
      </w:r>
    </w:p>
    <w:p w14:paraId="68D9A3FC" w14:textId="77777777" w:rsidR="00414D00" w:rsidRDefault="00414D00" w:rsidP="00414D00">
      <w:pPr>
        <w:tabs>
          <w:tab w:val="right" w:pos="9026"/>
        </w:tabs>
        <w:spacing w:before="0" w:after="0"/>
        <w:outlineLvl w:val="4"/>
      </w:pPr>
    </w:p>
    <w:p w14:paraId="0074EF4A" w14:textId="77777777" w:rsidR="00414D00" w:rsidRDefault="00414D00" w:rsidP="00414D00">
      <w:pPr>
        <w:tabs>
          <w:tab w:val="right" w:pos="9026"/>
        </w:tabs>
        <w:spacing w:before="0" w:after="0"/>
        <w:outlineLvl w:val="4"/>
      </w:pPr>
      <w:r>
        <w:t>However, the Assessment Team identified the following summarised concerns regarding this requirement.</w:t>
      </w:r>
    </w:p>
    <w:p w14:paraId="210C9D36" w14:textId="77777777" w:rsidR="00414D00" w:rsidRDefault="00414D00" w:rsidP="00414D00">
      <w:pPr>
        <w:tabs>
          <w:tab w:val="right" w:pos="9026"/>
        </w:tabs>
        <w:spacing w:before="0" w:after="0"/>
        <w:outlineLvl w:val="4"/>
      </w:pPr>
    </w:p>
    <w:p w14:paraId="7BF7E45A" w14:textId="77777777" w:rsidR="00414D00" w:rsidRDefault="00414D00" w:rsidP="00414D00">
      <w:pPr>
        <w:pStyle w:val="ListParagraph"/>
        <w:numPr>
          <w:ilvl w:val="0"/>
          <w:numId w:val="38"/>
        </w:numPr>
        <w:tabs>
          <w:tab w:val="right" w:pos="9026"/>
        </w:tabs>
        <w:spacing w:before="0" w:after="0"/>
        <w:outlineLvl w:val="4"/>
      </w:pPr>
      <w:r>
        <w:t>The administration of the external software system used to assist in monitoring clinical care delivery involved data input that was not always reviewed for correctness before the information was used in clinical review meetings. Errors arose where administrative staff incorrectly doubled up reports or miscategorised reports, leading to errors in clinical trend identification.</w:t>
      </w:r>
    </w:p>
    <w:p w14:paraId="70003DD3" w14:textId="77777777" w:rsidR="00414D00" w:rsidRDefault="00414D00" w:rsidP="00414D00">
      <w:pPr>
        <w:tabs>
          <w:tab w:val="right" w:pos="9026"/>
        </w:tabs>
        <w:spacing w:before="0" w:after="0"/>
        <w:outlineLvl w:val="4"/>
      </w:pPr>
    </w:p>
    <w:p w14:paraId="5450CA40" w14:textId="77777777" w:rsidR="00414D00" w:rsidRDefault="00414D00" w:rsidP="00414D00">
      <w:pPr>
        <w:tabs>
          <w:tab w:val="right" w:pos="9026"/>
        </w:tabs>
        <w:spacing w:before="0" w:after="0"/>
        <w:outlineLvl w:val="4"/>
      </w:pPr>
      <w:r>
        <w:t>The Approved provider advised on site that data will be entered by clinical staff to address this issue. The provider has confirmed in its response that a registered nurse will both enter and analyse data entry.</w:t>
      </w:r>
    </w:p>
    <w:p w14:paraId="3A6BEA2B" w14:textId="77777777" w:rsidR="00414D00" w:rsidRDefault="00414D00" w:rsidP="00414D00">
      <w:pPr>
        <w:tabs>
          <w:tab w:val="right" w:pos="9026"/>
        </w:tabs>
        <w:spacing w:before="0" w:after="0"/>
        <w:outlineLvl w:val="4"/>
      </w:pPr>
      <w:r>
        <w:t xml:space="preserve"> </w:t>
      </w:r>
    </w:p>
    <w:p w14:paraId="59034332" w14:textId="77777777" w:rsidR="00414D00" w:rsidRDefault="00414D00" w:rsidP="00414D00">
      <w:pPr>
        <w:pStyle w:val="ListParagraph"/>
        <w:numPr>
          <w:ilvl w:val="0"/>
          <w:numId w:val="38"/>
        </w:numPr>
        <w:tabs>
          <w:tab w:val="right" w:pos="9026"/>
        </w:tabs>
        <w:spacing w:before="0" w:after="0"/>
        <w:outlineLvl w:val="4"/>
      </w:pPr>
      <w:r>
        <w:t xml:space="preserve">In relation to physical restraints a named consumer had a low bed (a restraint) however neither the care plan identified the restriction of movement and management had not identified the low bed as a form of restraint. Further, two sampled consumer representatives stated that the service had discussed the need for bedrails with them but had not discussed the associated risks with them. </w:t>
      </w:r>
    </w:p>
    <w:p w14:paraId="6D35AB41" w14:textId="77777777" w:rsidR="00414D00" w:rsidRDefault="00414D00" w:rsidP="00414D00">
      <w:pPr>
        <w:pStyle w:val="ListParagraph"/>
        <w:numPr>
          <w:ilvl w:val="0"/>
          <w:numId w:val="0"/>
        </w:numPr>
        <w:tabs>
          <w:tab w:val="right" w:pos="9026"/>
        </w:tabs>
        <w:spacing w:before="0" w:after="0"/>
        <w:ind w:left="360"/>
        <w:outlineLvl w:val="4"/>
      </w:pPr>
    </w:p>
    <w:p w14:paraId="3EF7D180" w14:textId="77777777" w:rsidR="00414D00" w:rsidRDefault="00414D00" w:rsidP="00414D00">
      <w:pPr>
        <w:pStyle w:val="ListParagraph"/>
        <w:numPr>
          <w:ilvl w:val="0"/>
          <w:numId w:val="0"/>
        </w:numPr>
        <w:tabs>
          <w:tab w:val="right" w:pos="9026"/>
        </w:tabs>
        <w:spacing w:before="0" w:after="0"/>
        <w:ind w:left="360"/>
        <w:outlineLvl w:val="4"/>
      </w:pPr>
      <w:r>
        <w:t xml:space="preserve">Another named consumer had a diagnosis of dementia, poor mobility, was assessed as a high falls risk and liked to walk and stand. Care planning strategies </w:t>
      </w:r>
      <w:r>
        <w:lastRenderedPageBreak/>
        <w:t>to address the consumer’s fall risk was to advise the consumer to sit down as they may fall. This strategy was ineffective, and the consumer continued to experience falls.</w:t>
      </w:r>
    </w:p>
    <w:p w14:paraId="442D0320" w14:textId="77777777" w:rsidR="00414D00" w:rsidRDefault="00414D00" w:rsidP="00414D00">
      <w:pPr>
        <w:tabs>
          <w:tab w:val="right" w:pos="9026"/>
        </w:tabs>
        <w:spacing w:before="0" w:after="0"/>
        <w:outlineLvl w:val="4"/>
      </w:pPr>
    </w:p>
    <w:p w14:paraId="0DDDC47C" w14:textId="77777777" w:rsidR="00414D00" w:rsidRDefault="00414D00" w:rsidP="00414D00">
      <w:pPr>
        <w:tabs>
          <w:tab w:val="right" w:pos="9026"/>
        </w:tabs>
        <w:spacing w:before="0" w:after="0"/>
        <w:outlineLvl w:val="4"/>
      </w:pPr>
      <w:r>
        <w:t>The Approved provider response indicates the consumer’s care plan with the low bed  has been amended to facilitate the use of a high/low bed as a form of restraint. Consultation has occurred with the consumer, consumer representative and general practitioner. Consents have been obtained.</w:t>
      </w:r>
    </w:p>
    <w:p w14:paraId="0FC78511" w14:textId="77777777" w:rsidR="00414D00" w:rsidRDefault="00414D00" w:rsidP="00414D00">
      <w:pPr>
        <w:tabs>
          <w:tab w:val="right" w:pos="9026"/>
        </w:tabs>
        <w:spacing w:before="0" w:after="0"/>
        <w:outlineLvl w:val="4"/>
      </w:pPr>
    </w:p>
    <w:p w14:paraId="7448A39B" w14:textId="77777777" w:rsidR="00414D00" w:rsidRDefault="00414D00" w:rsidP="00414D00">
      <w:pPr>
        <w:tabs>
          <w:tab w:val="right" w:pos="9026"/>
        </w:tabs>
        <w:spacing w:before="0" w:after="0"/>
        <w:outlineLvl w:val="4"/>
      </w:pPr>
      <w:r>
        <w:t>The Approved provider response states that the named consumer with a propensity to mobilise independently has been reflected in their care plan and strategies have been implemented to minimise risks of falls. Staff have been advised of this and further training in relation to this issue is forecast for completion before February 2021.</w:t>
      </w:r>
    </w:p>
    <w:p w14:paraId="21B9679F" w14:textId="77777777" w:rsidR="00414D00" w:rsidRDefault="00414D00" w:rsidP="00414D00">
      <w:pPr>
        <w:tabs>
          <w:tab w:val="right" w:pos="9026"/>
        </w:tabs>
        <w:spacing w:before="0" w:after="0"/>
        <w:outlineLvl w:val="4"/>
      </w:pPr>
    </w:p>
    <w:p w14:paraId="60C91168" w14:textId="77777777" w:rsidR="00414D00" w:rsidRDefault="00414D00" w:rsidP="00414D00">
      <w:pPr>
        <w:tabs>
          <w:tab w:val="right" w:pos="9026"/>
        </w:tabs>
        <w:spacing w:before="0" w:after="0"/>
        <w:outlineLvl w:val="4"/>
      </w:pPr>
      <w:r>
        <w:t>Documents evidencing the service response above were provided.</w:t>
      </w:r>
    </w:p>
    <w:p w14:paraId="1CADAA09" w14:textId="77777777" w:rsidR="00414D00" w:rsidRPr="00A654AB" w:rsidRDefault="00414D00" w:rsidP="00414D00">
      <w:pPr>
        <w:pStyle w:val="ListParagraph"/>
        <w:numPr>
          <w:ilvl w:val="0"/>
          <w:numId w:val="38"/>
        </w:numPr>
        <w:rPr>
          <w:color w:val="auto"/>
        </w:rPr>
      </w:pPr>
      <w:r>
        <w:t xml:space="preserve">In relation to chemical restraint, </w:t>
      </w:r>
      <w:r w:rsidRPr="00A654AB">
        <w:rPr>
          <w:color w:val="auto"/>
        </w:rPr>
        <w:t xml:space="preserve">overall care documentation demonstrated </w:t>
      </w:r>
      <w:r>
        <w:rPr>
          <w:color w:val="auto"/>
        </w:rPr>
        <w:t xml:space="preserve">the </w:t>
      </w:r>
      <w:r w:rsidRPr="00A654AB">
        <w:rPr>
          <w:color w:val="auto"/>
        </w:rPr>
        <w:t>required restraint authorisations were in place for consumers who require</w:t>
      </w:r>
      <w:r>
        <w:rPr>
          <w:color w:val="auto"/>
        </w:rPr>
        <w:t>d</w:t>
      </w:r>
      <w:r w:rsidRPr="00A654AB">
        <w:rPr>
          <w:color w:val="auto"/>
        </w:rPr>
        <w:t xml:space="preserve"> this, however management did not always demonstrate an understanding of physical and chemical restraint and could not provide consistent or accurate information related to assessment and monitoring of restraint practices at the service. The information the service provided at the entry meeting about chemical restraint numbers was inconsistent with information the </w:t>
      </w:r>
      <w:r>
        <w:rPr>
          <w:color w:val="auto"/>
        </w:rPr>
        <w:t>A</w:t>
      </w:r>
      <w:r w:rsidRPr="00A654AB">
        <w:rPr>
          <w:color w:val="auto"/>
        </w:rPr>
        <w:t xml:space="preserve">ssessment </w:t>
      </w:r>
      <w:r>
        <w:rPr>
          <w:color w:val="auto"/>
        </w:rPr>
        <w:t>T</w:t>
      </w:r>
      <w:r w:rsidRPr="00A654AB">
        <w:rPr>
          <w:color w:val="auto"/>
        </w:rPr>
        <w:t>eam identified upon review of the chemical restraint register.</w:t>
      </w:r>
    </w:p>
    <w:p w14:paraId="4D60DA49" w14:textId="77777777" w:rsidR="00414D00" w:rsidRDefault="00414D00" w:rsidP="00414D00">
      <w:pPr>
        <w:tabs>
          <w:tab w:val="right" w:pos="9026"/>
        </w:tabs>
        <w:spacing w:before="0" w:after="0"/>
        <w:outlineLvl w:val="4"/>
      </w:pPr>
    </w:p>
    <w:p w14:paraId="17A2F325" w14:textId="77777777" w:rsidR="00414D00" w:rsidRDefault="00414D00" w:rsidP="00414D00">
      <w:pPr>
        <w:tabs>
          <w:tab w:val="right" w:pos="9026"/>
        </w:tabs>
        <w:spacing w:before="0" w:after="0"/>
        <w:outlineLvl w:val="4"/>
      </w:pPr>
      <w:r>
        <w:t>Having considered the matters above and having considered the Approved provider responses I find the service is non-compliant. I note the service responded promptly to onsite advice and the written response evidences this further. However, having regard to the gravity of the matters; the fact the service responded only after audit findings, and not through an internal process of audit, governance measure or continuous improvement process; and being unable to at this stage ascertain the efficacy of any changes made, I find this Requirement is Non-compliant.</w:t>
      </w:r>
    </w:p>
    <w:p w14:paraId="61569700" w14:textId="77777777" w:rsidR="00414D00" w:rsidRDefault="00414D00" w:rsidP="00414D00">
      <w:pPr>
        <w:tabs>
          <w:tab w:val="right" w:pos="9026"/>
        </w:tabs>
        <w:spacing w:before="0" w:after="0"/>
        <w:outlineLvl w:val="4"/>
      </w:pPr>
    </w:p>
    <w:p w14:paraId="51EBBC8E" w14:textId="77777777" w:rsidR="00414D00" w:rsidRPr="00853601" w:rsidRDefault="00414D00" w:rsidP="00414D00">
      <w:pPr>
        <w:pStyle w:val="Heading3"/>
      </w:pPr>
      <w:r w:rsidRPr="00853601">
        <w:t>Requirement 3(3)(b)</w:t>
      </w:r>
      <w:r>
        <w:tab/>
      </w:r>
      <w:r w:rsidRPr="00051035">
        <w:t>Compliant</w:t>
      </w:r>
    </w:p>
    <w:p w14:paraId="5BAD8075" w14:textId="77777777" w:rsidR="00414D00" w:rsidRPr="004A3816" w:rsidRDefault="00414D00" w:rsidP="00414D00">
      <w:pPr>
        <w:rPr>
          <w:i/>
        </w:rPr>
      </w:pPr>
      <w:r w:rsidRPr="004A3816">
        <w:rPr>
          <w:i/>
          <w:szCs w:val="22"/>
        </w:rPr>
        <w:t>Effective management of high impact or high prevalence risks associated with the care of each consumer.</w:t>
      </w:r>
    </w:p>
    <w:p w14:paraId="2A25DF6C" w14:textId="77777777" w:rsidR="00414D00" w:rsidRPr="00D435F8" w:rsidRDefault="00414D00" w:rsidP="00414D00">
      <w:pPr>
        <w:pStyle w:val="Heading3"/>
      </w:pPr>
      <w:r w:rsidRPr="00D435F8">
        <w:lastRenderedPageBreak/>
        <w:t>Requirement 3(3)(c)</w:t>
      </w:r>
      <w:r>
        <w:tab/>
      </w:r>
      <w:r w:rsidRPr="00051035">
        <w:t>Compliant</w:t>
      </w:r>
    </w:p>
    <w:p w14:paraId="09F900B0" w14:textId="77777777" w:rsidR="00414D00" w:rsidRPr="004A3816" w:rsidRDefault="00414D00" w:rsidP="00414D00">
      <w:pPr>
        <w:rPr>
          <w:i/>
        </w:rPr>
      </w:pPr>
      <w:r w:rsidRPr="004A3816">
        <w:rPr>
          <w:i/>
          <w:szCs w:val="22"/>
        </w:rPr>
        <w:t>The needs, goals and preferences of consumers nearing the end of life are recognised and addressed, their comfort maximised and their dignity preserved.</w:t>
      </w:r>
    </w:p>
    <w:p w14:paraId="309C1A3C" w14:textId="77777777" w:rsidR="00414D00" w:rsidRPr="00D435F8" w:rsidRDefault="00414D00" w:rsidP="00414D00">
      <w:pPr>
        <w:pStyle w:val="Heading3"/>
      </w:pPr>
      <w:r w:rsidRPr="00D435F8">
        <w:t>Requirement 3(3)(d)</w:t>
      </w:r>
      <w:r>
        <w:tab/>
      </w:r>
      <w:r w:rsidRPr="00051035">
        <w:t>Compliant</w:t>
      </w:r>
    </w:p>
    <w:p w14:paraId="6FA72F69" w14:textId="77777777" w:rsidR="00414D00" w:rsidRPr="004A3816" w:rsidRDefault="00414D00" w:rsidP="00414D00">
      <w:pPr>
        <w:rPr>
          <w:i/>
        </w:rPr>
      </w:pPr>
      <w:r w:rsidRPr="004A3816">
        <w:rPr>
          <w:i/>
          <w:szCs w:val="22"/>
        </w:rPr>
        <w:t>Deterioration or change of a consumer’s mental health, cognitive or physical function, capacity or condition is recognised and responded to in a timely manner.</w:t>
      </w:r>
    </w:p>
    <w:p w14:paraId="7BD2B126" w14:textId="77777777" w:rsidR="00414D00" w:rsidRPr="00D435F8" w:rsidRDefault="00414D00" w:rsidP="00414D00">
      <w:pPr>
        <w:pStyle w:val="Heading3"/>
      </w:pPr>
      <w:r w:rsidRPr="00D435F8">
        <w:t>Requirement 3(3)(e)</w:t>
      </w:r>
      <w:r>
        <w:tab/>
      </w:r>
      <w:r w:rsidRPr="00051035">
        <w:t>Compliant</w:t>
      </w:r>
    </w:p>
    <w:p w14:paraId="5CE2EF1F" w14:textId="77777777" w:rsidR="00414D00" w:rsidRPr="004A3816" w:rsidRDefault="00414D00" w:rsidP="00414D00">
      <w:pPr>
        <w:rPr>
          <w:i/>
        </w:rPr>
      </w:pPr>
      <w:r w:rsidRPr="004A3816">
        <w:rPr>
          <w:i/>
          <w:szCs w:val="22"/>
        </w:rPr>
        <w:t>Information about the consumer’s condition, needs and preferences is documented and communicated within the organisation, and with others where responsibility for care is shared.</w:t>
      </w:r>
    </w:p>
    <w:p w14:paraId="08FC5CE5" w14:textId="77777777" w:rsidR="00414D00" w:rsidRPr="00D435F8" w:rsidRDefault="00414D00" w:rsidP="00414D00">
      <w:pPr>
        <w:pStyle w:val="Heading3"/>
      </w:pPr>
      <w:r w:rsidRPr="00D435F8">
        <w:t>Requirement 3(3)(f)</w:t>
      </w:r>
      <w:r>
        <w:tab/>
      </w:r>
      <w:r w:rsidRPr="00051035">
        <w:t>Compliant</w:t>
      </w:r>
    </w:p>
    <w:p w14:paraId="54846E7E" w14:textId="77777777" w:rsidR="00414D00" w:rsidRPr="004A3816" w:rsidRDefault="00414D00" w:rsidP="00414D00">
      <w:pPr>
        <w:rPr>
          <w:i/>
        </w:rPr>
      </w:pPr>
      <w:r w:rsidRPr="004A3816">
        <w:rPr>
          <w:i/>
          <w:szCs w:val="22"/>
        </w:rPr>
        <w:t>Timely and appropriate referrals to individuals, other organisations and providers of other care and services.</w:t>
      </w:r>
    </w:p>
    <w:p w14:paraId="778FC58A" w14:textId="77777777" w:rsidR="00414D00" w:rsidRPr="00D435F8" w:rsidRDefault="00414D00" w:rsidP="00414D00">
      <w:pPr>
        <w:pStyle w:val="Heading3"/>
      </w:pPr>
      <w:r w:rsidRPr="00D435F8">
        <w:t>Requirement 3(3)(g)</w:t>
      </w:r>
      <w:r>
        <w:tab/>
        <w:t>Non-c</w:t>
      </w:r>
      <w:r w:rsidRPr="00051035">
        <w:t>ompliant</w:t>
      </w:r>
    </w:p>
    <w:p w14:paraId="619A434E" w14:textId="77777777" w:rsidR="00414D00" w:rsidRPr="004A3816" w:rsidRDefault="00414D00" w:rsidP="00414D00">
      <w:pPr>
        <w:tabs>
          <w:tab w:val="right" w:pos="9026"/>
        </w:tabs>
        <w:spacing w:before="0" w:after="0"/>
        <w:outlineLvl w:val="4"/>
        <w:rPr>
          <w:i/>
          <w:szCs w:val="22"/>
        </w:rPr>
      </w:pPr>
      <w:r w:rsidRPr="004A3816">
        <w:rPr>
          <w:i/>
          <w:szCs w:val="22"/>
        </w:rPr>
        <w:t>Minimisation of infection related risks through implementing:</w:t>
      </w:r>
    </w:p>
    <w:p w14:paraId="7614F10F" w14:textId="77777777" w:rsidR="00414D00" w:rsidRPr="004A3816" w:rsidRDefault="00414D00" w:rsidP="00414D00">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1C70B19B" w14:textId="77777777" w:rsidR="00414D00" w:rsidRPr="004A3816" w:rsidRDefault="00414D00" w:rsidP="00414D00">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A5A432E" w14:textId="77777777" w:rsidR="00414D00" w:rsidRDefault="00414D00" w:rsidP="00414D00">
      <w:pPr>
        <w:spacing w:after="0" w:line="240" w:lineRule="auto"/>
        <w:contextualSpacing/>
      </w:pPr>
    </w:p>
    <w:p w14:paraId="63CFF434" w14:textId="77777777" w:rsidR="00414D00" w:rsidRDefault="00414D00" w:rsidP="00414D00">
      <w:pPr>
        <w:spacing w:after="0" w:line="240" w:lineRule="auto"/>
        <w:contextualSpacing/>
        <w:rPr>
          <w:rFonts w:eastAsia="Calibri"/>
          <w:color w:val="auto"/>
          <w:lang w:eastAsia="en-US"/>
        </w:rPr>
      </w:pPr>
      <w:r>
        <w:t xml:space="preserve">The Assessment Team interviewed staff and concluded the pharmacist monitored antibiotic </w:t>
      </w:r>
      <w:r w:rsidRPr="002664A1">
        <w:rPr>
          <w:rFonts w:eastAsia="Calibri"/>
          <w:color w:val="auto"/>
          <w:lang w:eastAsia="en-US"/>
        </w:rPr>
        <w:t>usage at the service</w:t>
      </w:r>
      <w:r>
        <w:rPr>
          <w:rFonts w:eastAsia="Calibri"/>
          <w:color w:val="auto"/>
          <w:lang w:eastAsia="en-US"/>
        </w:rPr>
        <w:t xml:space="preserve">, </w:t>
      </w:r>
      <w:r w:rsidRPr="00F7438C">
        <w:rPr>
          <w:rFonts w:eastAsia="Calibri"/>
          <w:color w:val="auto"/>
          <w:lang w:eastAsia="en-US"/>
        </w:rPr>
        <w:t xml:space="preserve">infections </w:t>
      </w:r>
      <w:r>
        <w:rPr>
          <w:rFonts w:eastAsia="Calibri"/>
          <w:color w:val="auto"/>
          <w:lang w:eastAsia="en-US"/>
        </w:rPr>
        <w:t>we</w:t>
      </w:r>
      <w:r w:rsidRPr="00F7438C">
        <w:rPr>
          <w:rFonts w:eastAsia="Calibri"/>
          <w:color w:val="auto"/>
          <w:lang w:eastAsia="en-US"/>
        </w:rPr>
        <w:t xml:space="preserve">re tracked through the electronic care system and </w:t>
      </w:r>
      <w:r>
        <w:rPr>
          <w:rFonts w:eastAsia="Calibri"/>
          <w:color w:val="auto"/>
          <w:lang w:eastAsia="en-US"/>
        </w:rPr>
        <w:t>were</w:t>
      </w:r>
      <w:r w:rsidRPr="00F7438C">
        <w:rPr>
          <w:rFonts w:eastAsia="Calibri"/>
          <w:color w:val="auto"/>
          <w:lang w:eastAsia="en-US"/>
        </w:rPr>
        <w:t xml:space="preserve"> reported as part of the monthly audits</w:t>
      </w:r>
      <w:r>
        <w:rPr>
          <w:rFonts w:eastAsia="Calibri"/>
          <w:color w:val="auto"/>
          <w:lang w:eastAsia="en-US"/>
        </w:rPr>
        <w:t>, and that antimicrobial usage was minimised in a number of ways.</w:t>
      </w:r>
    </w:p>
    <w:p w14:paraId="3BD86D72" w14:textId="77777777" w:rsidR="00414D00" w:rsidRDefault="00414D00" w:rsidP="00414D00">
      <w:pPr>
        <w:spacing w:after="0" w:line="240" w:lineRule="auto"/>
        <w:contextualSpacing/>
      </w:pPr>
    </w:p>
    <w:p w14:paraId="78EB803C" w14:textId="77777777" w:rsidR="00414D00" w:rsidRDefault="00414D00" w:rsidP="00414D00">
      <w:pPr>
        <w:spacing w:after="0" w:line="240" w:lineRule="auto"/>
        <w:contextualSpacing/>
      </w:pPr>
      <w:r>
        <w:t>In October 2020 a named consumer was identified as having an upper respiratory tract infection and met the Queensland Health guidelines for COVID-19 testing. The service’s protocols were not followed. The required reviews of the consumer, physical observations and isolation procedures were not undertaken. These were commenced more than 24 hours after symptoms were known by a clinical staff member.</w:t>
      </w:r>
    </w:p>
    <w:p w14:paraId="7DA3651F" w14:textId="77777777" w:rsidR="00414D00" w:rsidRDefault="00414D00" w:rsidP="00414D00">
      <w:pPr>
        <w:spacing w:after="0" w:line="240" w:lineRule="auto"/>
        <w:contextualSpacing/>
      </w:pPr>
    </w:p>
    <w:p w14:paraId="006B42B0" w14:textId="77777777" w:rsidR="00414D00" w:rsidRDefault="00414D00" w:rsidP="00414D00">
      <w:pPr>
        <w:spacing w:after="0" w:line="240" w:lineRule="auto"/>
        <w:contextualSpacing/>
      </w:pPr>
      <w:r>
        <w:t>The outbreak management plan omitted how isolation zones would be designated at the service and did not address how staff would cohort to work in wings. A number of other anomalies were identified and brought to the service’s attention.</w:t>
      </w:r>
    </w:p>
    <w:p w14:paraId="2DEA071F" w14:textId="77777777" w:rsidR="00414D00" w:rsidRDefault="00414D00" w:rsidP="00414D00">
      <w:pPr>
        <w:spacing w:after="0" w:line="240" w:lineRule="auto"/>
        <w:contextualSpacing/>
      </w:pPr>
    </w:p>
    <w:p w14:paraId="061FF80C" w14:textId="77777777" w:rsidR="00414D00" w:rsidRDefault="00414D00" w:rsidP="00414D00">
      <w:pPr>
        <w:spacing w:after="0" w:line="240" w:lineRule="auto"/>
        <w:contextualSpacing/>
      </w:pPr>
      <w:r>
        <w:lastRenderedPageBreak/>
        <w:t>The Approved provider response identified six series of remedial actions taken by the provider including an update of the outbreak management plan.</w:t>
      </w:r>
    </w:p>
    <w:p w14:paraId="137BA3CA" w14:textId="77777777" w:rsidR="00414D00" w:rsidRDefault="00414D00" w:rsidP="00414D00">
      <w:pPr>
        <w:spacing w:after="0" w:line="240" w:lineRule="auto"/>
        <w:contextualSpacing/>
      </w:pPr>
    </w:p>
    <w:p w14:paraId="18E72354" w14:textId="59488DC3" w:rsidR="00032B17" w:rsidRDefault="00414D00" w:rsidP="00414D00">
      <w:pPr>
        <w:spacing w:after="0" w:line="240" w:lineRule="auto"/>
        <w:contextualSpacing/>
      </w:pPr>
      <w:r>
        <w:t>Having regard to the number and nature of the deficiencies identified by the Assessment Team and considering the actions have not been tested for their effectiveness of the remedial actions taken, I find that this Requirement is Non-compliant.</w:t>
      </w:r>
    </w:p>
    <w:p w14:paraId="3E3E1DB6" w14:textId="1BF81FC2" w:rsidR="00853601" w:rsidRDefault="00853601" w:rsidP="00095CD4">
      <w:pPr>
        <w:sectPr w:rsidR="00853601" w:rsidSect="00CB3BA9">
          <w:headerReference w:type="default" r:id="rId28"/>
          <w:type w:val="continuous"/>
          <w:pgSz w:w="11906" w:h="16838"/>
          <w:pgMar w:top="1701" w:right="1418" w:bottom="1418" w:left="1418" w:header="709" w:footer="397" w:gutter="0"/>
          <w:cols w:space="708"/>
          <w:titlePg/>
          <w:docGrid w:linePitch="360"/>
        </w:sectPr>
      </w:pPr>
    </w:p>
    <w:p w14:paraId="2ED24F32" w14:textId="2D10372E" w:rsidR="00CB3BA9" w:rsidRDefault="00032B17" w:rsidP="00A3716D">
      <w:pPr>
        <w:pStyle w:val="Heading1"/>
        <w:tabs>
          <w:tab w:val="right" w:pos="9070"/>
        </w:tabs>
        <w:spacing w:before="560" w:after="640"/>
        <w:rPr>
          <w:color w:val="FFFFFF" w:themeColor="background1"/>
          <w:sz w:val="36"/>
        </w:rPr>
        <w:sectPr w:rsidR="00CB3BA9" w:rsidSect="00FB0086">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9C6F30" w:rsidRPr="00EB1D71">
        <w:rPr>
          <w:color w:val="FFFFFF" w:themeColor="background1"/>
          <w:sz w:val="36"/>
        </w:rPr>
        <w:t>Services and support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0886FE4D" w14:textId="77777777" w:rsidR="00414D00" w:rsidRPr="001B4063" w:rsidRDefault="00414D00" w:rsidP="00414D00">
      <w:pPr>
        <w:spacing w:after="0" w:line="240" w:lineRule="auto"/>
        <w:rPr>
          <w:rFonts w:eastAsia="Calibri"/>
          <w:lang w:eastAsia="en-US"/>
        </w:rPr>
      </w:pPr>
      <w:r w:rsidRPr="001B4063">
        <w:rPr>
          <w:rFonts w:eastAsia="Calibri"/>
          <w:color w:val="auto"/>
          <w:lang w:eastAsia="en-US"/>
        </w:rPr>
        <w:t>Overall sampled consumers considered that</w:t>
      </w:r>
      <w:r w:rsidRPr="001B4063">
        <w:rPr>
          <w:rFonts w:eastAsia="Calibri"/>
          <w:lang w:eastAsia="en-US"/>
        </w:rPr>
        <w:t xml:space="preserve"> they </w:t>
      </w:r>
      <w:r>
        <w:rPr>
          <w:rFonts w:eastAsia="Calibri"/>
          <w:lang w:eastAsia="en-US"/>
        </w:rPr>
        <w:t>received</w:t>
      </w:r>
      <w:r w:rsidRPr="001B4063">
        <w:rPr>
          <w:rFonts w:eastAsia="Calibri"/>
          <w:lang w:eastAsia="en-US"/>
        </w:rPr>
        <w:t xml:space="preserve"> the services and supports for daily living that </w:t>
      </w:r>
      <w:r>
        <w:rPr>
          <w:rFonts w:eastAsia="Calibri"/>
          <w:lang w:eastAsia="en-US"/>
        </w:rPr>
        <w:t>were</w:t>
      </w:r>
      <w:r w:rsidRPr="001B4063">
        <w:rPr>
          <w:rFonts w:eastAsia="Calibri"/>
          <w:lang w:eastAsia="en-US"/>
        </w:rPr>
        <w:t xml:space="preserve"> important for their health and well-being and that enable</w:t>
      </w:r>
      <w:r>
        <w:rPr>
          <w:rFonts w:eastAsia="Calibri"/>
          <w:lang w:eastAsia="en-US"/>
        </w:rPr>
        <w:t>d</w:t>
      </w:r>
      <w:r w:rsidRPr="001B4063">
        <w:rPr>
          <w:rFonts w:eastAsia="Calibri"/>
          <w:lang w:eastAsia="en-US"/>
        </w:rPr>
        <w:t xml:space="preserve"> them to do the things they want</w:t>
      </w:r>
      <w:r>
        <w:rPr>
          <w:rFonts w:eastAsia="Calibri"/>
          <w:lang w:eastAsia="en-US"/>
        </w:rPr>
        <w:t>ed</w:t>
      </w:r>
      <w:r w:rsidRPr="001B4063">
        <w:rPr>
          <w:rFonts w:eastAsia="Calibri"/>
          <w:lang w:eastAsia="en-US"/>
        </w:rPr>
        <w:t xml:space="preserve"> to do.</w:t>
      </w:r>
      <w:r>
        <w:rPr>
          <w:rFonts w:eastAsia="Calibri"/>
          <w:lang w:eastAsia="en-US"/>
        </w:rPr>
        <w:t xml:space="preserve"> </w:t>
      </w:r>
      <w:r>
        <w:rPr>
          <w:rFonts w:eastAsia="Calibri"/>
          <w:color w:val="auto"/>
          <w:lang w:eastAsia="en-US"/>
        </w:rPr>
        <w:t>Consumers</w:t>
      </w:r>
      <w:r w:rsidRPr="001B4063">
        <w:rPr>
          <w:rFonts w:eastAsia="Calibri"/>
          <w:color w:val="auto"/>
          <w:lang w:eastAsia="en-US"/>
        </w:rPr>
        <w:t xml:space="preserve"> </w:t>
      </w:r>
      <w:r>
        <w:rPr>
          <w:rFonts w:eastAsia="Calibri"/>
          <w:color w:val="auto"/>
          <w:lang w:eastAsia="en-US"/>
        </w:rPr>
        <w:t>were</w:t>
      </w:r>
      <w:r w:rsidRPr="001B4063">
        <w:rPr>
          <w:rFonts w:eastAsia="Calibri"/>
          <w:color w:val="auto"/>
          <w:lang w:eastAsia="en-US"/>
        </w:rPr>
        <w:t xml:space="preserve"> supported by the service to do the things they like</w:t>
      </w:r>
      <w:r>
        <w:rPr>
          <w:rFonts w:eastAsia="Calibri"/>
          <w:color w:val="auto"/>
          <w:lang w:eastAsia="en-US"/>
        </w:rPr>
        <w:t>d</w:t>
      </w:r>
      <w:r w:rsidRPr="001B4063">
        <w:rPr>
          <w:rFonts w:eastAsia="Calibri"/>
          <w:color w:val="auto"/>
          <w:lang w:eastAsia="en-US"/>
        </w:rPr>
        <w:t xml:space="preserve"> to do including activities in the service, in the general community and with family and friends. The service assist</w:t>
      </w:r>
      <w:r>
        <w:rPr>
          <w:rFonts w:eastAsia="Calibri"/>
          <w:color w:val="auto"/>
          <w:lang w:eastAsia="en-US"/>
        </w:rPr>
        <w:t>ed</w:t>
      </w:r>
      <w:r w:rsidRPr="001B4063">
        <w:rPr>
          <w:rFonts w:eastAsia="Calibri"/>
          <w:color w:val="auto"/>
          <w:lang w:eastAsia="en-US"/>
        </w:rPr>
        <w:t xml:space="preserve"> them to keep in touch with people who </w:t>
      </w:r>
      <w:r>
        <w:rPr>
          <w:rFonts w:eastAsia="Calibri"/>
          <w:color w:val="auto"/>
          <w:lang w:eastAsia="en-US"/>
        </w:rPr>
        <w:t>were</w:t>
      </w:r>
      <w:r w:rsidRPr="001B4063">
        <w:rPr>
          <w:rFonts w:eastAsia="Calibri"/>
          <w:color w:val="auto"/>
          <w:lang w:eastAsia="en-US"/>
        </w:rPr>
        <w:t xml:space="preserve"> important to them and they enjoy</w:t>
      </w:r>
      <w:r>
        <w:rPr>
          <w:rFonts w:eastAsia="Calibri"/>
          <w:color w:val="auto"/>
          <w:lang w:eastAsia="en-US"/>
        </w:rPr>
        <w:t>ed</w:t>
      </w:r>
      <w:r w:rsidRPr="001B4063">
        <w:rPr>
          <w:rFonts w:eastAsia="Calibri"/>
          <w:color w:val="auto"/>
          <w:lang w:eastAsia="en-US"/>
        </w:rPr>
        <w:t xml:space="preserve"> the food as it </w:t>
      </w:r>
      <w:r>
        <w:rPr>
          <w:rFonts w:eastAsia="Calibri"/>
          <w:color w:val="auto"/>
          <w:lang w:eastAsia="en-US"/>
        </w:rPr>
        <w:t>was</w:t>
      </w:r>
      <w:r w:rsidRPr="001B4063">
        <w:rPr>
          <w:rFonts w:eastAsia="Calibri"/>
          <w:color w:val="auto"/>
          <w:lang w:eastAsia="en-US"/>
        </w:rPr>
        <w:t xml:space="preserve"> varied and of suitable quality and quantity.</w:t>
      </w:r>
    </w:p>
    <w:p w14:paraId="3DD67716" w14:textId="77777777" w:rsidR="00414D00" w:rsidRPr="001B4063" w:rsidRDefault="00414D00" w:rsidP="00414D00">
      <w:pPr>
        <w:spacing w:after="0" w:line="240" w:lineRule="auto"/>
        <w:rPr>
          <w:rFonts w:eastAsia="Calibri"/>
          <w:lang w:eastAsia="en-US"/>
        </w:rPr>
      </w:pPr>
      <w:r w:rsidRPr="001B4063">
        <w:rPr>
          <w:rFonts w:eastAsia="Calibri"/>
          <w:color w:val="auto"/>
          <w:lang w:eastAsia="en-US"/>
        </w:rPr>
        <w:t xml:space="preserve">The </w:t>
      </w:r>
      <w:r>
        <w:rPr>
          <w:rFonts w:eastAsia="Calibri"/>
          <w:color w:val="auto"/>
          <w:lang w:eastAsia="en-US"/>
        </w:rPr>
        <w:t>A</w:t>
      </w:r>
      <w:r w:rsidRPr="001B4063">
        <w:rPr>
          <w:rFonts w:eastAsia="Calibri"/>
          <w:color w:val="auto"/>
          <w:lang w:eastAsia="en-US"/>
        </w:rPr>
        <w:t xml:space="preserve">ssessment </w:t>
      </w:r>
      <w:r>
        <w:rPr>
          <w:rFonts w:eastAsia="Calibri"/>
          <w:color w:val="auto"/>
          <w:lang w:eastAsia="en-US"/>
        </w:rPr>
        <w:t>T</w:t>
      </w:r>
      <w:r w:rsidRPr="001B4063">
        <w:rPr>
          <w:rFonts w:eastAsia="Calibri"/>
          <w:color w:val="auto"/>
          <w:lang w:eastAsia="en-US"/>
        </w:rPr>
        <w:t>eam observed a variety of activities being undertaken at the service during the audit. This included bingo, happy hour and an event for Melbourne Cup.</w:t>
      </w:r>
    </w:p>
    <w:p w14:paraId="67A36771" w14:textId="77777777" w:rsidR="00414D00" w:rsidRDefault="00414D00" w:rsidP="00414D00">
      <w:pPr>
        <w:spacing w:after="0" w:line="240" w:lineRule="auto"/>
        <w:contextualSpacing/>
        <w:rPr>
          <w:rFonts w:eastAsia="Calibri"/>
          <w:color w:val="auto"/>
          <w:lang w:eastAsia="en-US"/>
        </w:rPr>
      </w:pPr>
    </w:p>
    <w:p w14:paraId="02C449A0" w14:textId="77777777" w:rsidR="00414D00" w:rsidRPr="001B4063" w:rsidRDefault="00414D00" w:rsidP="00414D00">
      <w:pPr>
        <w:spacing w:after="0" w:line="240" w:lineRule="auto"/>
        <w:contextualSpacing/>
        <w:rPr>
          <w:rFonts w:eastAsia="Calibri"/>
          <w:color w:val="auto"/>
          <w:lang w:eastAsia="en-US"/>
        </w:rPr>
      </w:pPr>
      <w:r w:rsidRPr="001B4063">
        <w:rPr>
          <w:rFonts w:eastAsia="Calibri"/>
          <w:color w:val="auto"/>
          <w:lang w:eastAsia="en-US"/>
        </w:rPr>
        <w:t xml:space="preserve">Care plans reviewed under this </w:t>
      </w:r>
      <w:r>
        <w:rPr>
          <w:rFonts w:eastAsia="Calibri"/>
          <w:color w:val="auto"/>
          <w:lang w:eastAsia="en-US"/>
        </w:rPr>
        <w:t>S</w:t>
      </w:r>
      <w:r w:rsidRPr="001B4063">
        <w:rPr>
          <w:rFonts w:eastAsia="Calibri"/>
          <w:color w:val="auto"/>
          <w:lang w:eastAsia="en-US"/>
        </w:rPr>
        <w:t>tandard demonstrated lifestyle assessments had been undertaken to determine the preferences of each consumer.</w:t>
      </w:r>
      <w:r>
        <w:rPr>
          <w:rFonts w:eastAsia="Calibri"/>
          <w:color w:val="auto"/>
          <w:lang w:eastAsia="en-US"/>
        </w:rPr>
        <w:t xml:space="preserve"> </w:t>
      </w:r>
      <w:r w:rsidRPr="001B4063">
        <w:rPr>
          <w:rFonts w:eastAsia="Calibri"/>
          <w:color w:val="auto"/>
          <w:lang w:eastAsia="en-US"/>
        </w:rPr>
        <w:t>Menu documentation and interview</w:t>
      </w:r>
      <w:r>
        <w:rPr>
          <w:rFonts w:eastAsia="Calibri"/>
          <w:color w:val="auto"/>
          <w:lang w:eastAsia="en-US"/>
        </w:rPr>
        <w:t>s</w:t>
      </w:r>
      <w:r w:rsidRPr="001B4063">
        <w:rPr>
          <w:rFonts w:eastAsia="Calibri"/>
          <w:color w:val="auto"/>
          <w:lang w:eastAsia="en-US"/>
        </w:rPr>
        <w:t xml:space="preserve"> with hospitality staff demonstrated food options are varied and cater to specific dietary preferences such as vegan and gluten free diets.</w:t>
      </w:r>
    </w:p>
    <w:p w14:paraId="3F491DFF" w14:textId="77777777" w:rsidR="00414D00" w:rsidRPr="001B4063" w:rsidRDefault="00414D00" w:rsidP="00414D00">
      <w:pPr>
        <w:spacing w:after="0" w:line="240" w:lineRule="auto"/>
        <w:rPr>
          <w:rFonts w:eastAsia="Calibri"/>
          <w:color w:val="auto"/>
        </w:rPr>
      </w:pPr>
      <w:r w:rsidRPr="001B4063">
        <w:rPr>
          <w:rFonts w:eastAsiaTheme="minorHAnsi"/>
          <w:color w:val="auto"/>
        </w:rPr>
        <w:t>The Quality Standard is assessed as Compliant as seven of the seven specific requirements have been assessed as Compliant.</w:t>
      </w:r>
    </w:p>
    <w:p w14:paraId="5CC19B86" w14:textId="77777777" w:rsidR="00532AC3" w:rsidRDefault="00532AC3" w:rsidP="00532AC3">
      <w:pPr>
        <w:pStyle w:val="Heading2"/>
      </w:pPr>
      <w:r>
        <w:t>Assessment of Standard 4 Requirements</w:t>
      </w:r>
      <w:r w:rsidRPr="0066387A">
        <w:rPr>
          <w:i/>
          <w:color w:val="0000FF"/>
          <w:sz w:val="24"/>
          <w:szCs w:val="24"/>
        </w:rPr>
        <w:t xml:space="preserve"> </w:t>
      </w:r>
    </w:p>
    <w:p w14:paraId="180AF30F" w14:textId="2192DD3D" w:rsidR="00414D00" w:rsidRPr="00314FF7" w:rsidRDefault="00414D00" w:rsidP="00414D00">
      <w:pPr>
        <w:pStyle w:val="Heading3"/>
      </w:pPr>
      <w:r w:rsidRPr="00314FF7">
        <w:t>Requirement 4(3)(a)</w:t>
      </w:r>
      <w:r>
        <w:tab/>
      </w:r>
      <w:r w:rsidRPr="00051035">
        <w:t>Compliant</w:t>
      </w:r>
    </w:p>
    <w:p w14:paraId="771B41A4" w14:textId="77777777" w:rsidR="00414D00" w:rsidRPr="004A3816" w:rsidRDefault="00414D00" w:rsidP="00414D00">
      <w:pPr>
        <w:rPr>
          <w:i/>
        </w:rPr>
      </w:pPr>
      <w:r w:rsidRPr="004A3816">
        <w:rPr>
          <w:i/>
        </w:rPr>
        <w:t>Each consumer gets safe and effective services and supports for daily living that meet the consumer’s needs, goals and preferences and optimise their independence, health, well-being and quality of life.</w:t>
      </w:r>
    </w:p>
    <w:p w14:paraId="6BB21D72" w14:textId="77777777" w:rsidR="00414D00" w:rsidRPr="00D435F8" w:rsidRDefault="00414D00" w:rsidP="00414D00">
      <w:pPr>
        <w:pStyle w:val="Heading3"/>
      </w:pPr>
      <w:r w:rsidRPr="00D435F8">
        <w:lastRenderedPageBreak/>
        <w:t>Requirement 4(3)(b)</w:t>
      </w:r>
      <w:r>
        <w:tab/>
      </w:r>
      <w:r w:rsidRPr="00051035">
        <w:t>Compliant</w:t>
      </w:r>
    </w:p>
    <w:p w14:paraId="2B209BC5" w14:textId="77777777" w:rsidR="00414D00" w:rsidRPr="004A3816" w:rsidRDefault="00414D00" w:rsidP="00414D00">
      <w:pPr>
        <w:rPr>
          <w:i/>
        </w:rPr>
      </w:pPr>
      <w:r w:rsidRPr="004A3816">
        <w:rPr>
          <w:i/>
        </w:rPr>
        <w:t>Services and supports for daily living promote each consumer’s emotional, spiritual and psychological well-being.</w:t>
      </w:r>
    </w:p>
    <w:p w14:paraId="1D04AA10" w14:textId="77777777" w:rsidR="00414D00" w:rsidRPr="00D435F8" w:rsidRDefault="00414D00" w:rsidP="00414D00">
      <w:pPr>
        <w:pStyle w:val="Heading3"/>
      </w:pPr>
      <w:r w:rsidRPr="00D435F8">
        <w:t>Requirement 4(3)(c)</w:t>
      </w:r>
      <w:r>
        <w:tab/>
      </w:r>
      <w:r w:rsidRPr="00051035">
        <w:t>Compliant</w:t>
      </w:r>
    </w:p>
    <w:p w14:paraId="56FCE4F4" w14:textId="77777777" w:rsidR="00414D00" w:rsidRPr="004A3816" w:rsidRDefault="00414D00" w:rsidP="00414D00">
      <w:pPr>
        <w:rPr>
          <w:i/>
        </w:rPr>
      </w:pPr>
      <w:r w:rsidRPr="004A3816">
        <w:rPr>
          <w:i/>
        </w:rPr>
        <w:t>Services and supports for daily living assist each consumer to:</w:t>
      </w:r>
    </w:p>
    <w:p w14:paraId="3EE846DF" w14:textId="77777777" w:rsidR="00414D00" w:rsidRPr="004A3816" w:rsidRDefault="00414D00" w:rsidP="00414D00">
      <w:pPr>
        <w:numPr>
          <w:ilvl w:val="0"/>
          <w:numId w:val="2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6FF3B7DE" w14:textId="77777777" w:rsidR="00414D00" w:rsidRPr="004A3816" w:rsidRDefault="00414D00" w:rsidP="00414D00">
      <w:pPr>
        <w:numPr>
          <w:ilvl w:val="0"/>
          <w:numId w:val="26"/>
        </w:numPr>
        <w:tabs>
          <w:tab w:val="right" w:pos="9026"/>
        </w:tabs>
        <w:spacing w:before="0" w:after="0"/>
        <w:ind w:left="567" w:hanging="425"/>
        <w:outlineLvl w:val="4"/>
        <w:rPr>
          <w:i/>
        </w:rPr>
      </w:pPr>
      <w:r w:rsidRPr="004A3816">
        <w:rPr>
          <w:i/>
        </w:rPr>
        <w:t>have social and personal relationships; and</w:t>
      </w:r>
    </w:p>
    <w:p w14:paraId="73E1BE33" w14:textId="77777777" w:rsidR="00414D00" w:rsidRPr="004A3816" w:rsidRDefault="00414D00" w:rsidP="00414D00">
      <w:pPr>
        <w:numPr>
          <w:ilvl w:val="0"/>
          <w:numId w:val="26"/>
        </w:numPr>
        <w:tabs>
          <w:tab w:val="right" w:pos="9026"/>
        </w:tabs>
        <w:spacing w:before="0" w:after="0"/>
        <w:ind w:left="567" w:hanging="425"/>
        <w:outlineLvl w:val="4"/>
        <w:rPr>
          <w:i/>
        </w:rPr>
      </w:pPr>
      <w:r w:rsidRPr="004A3816">
        <w:rPr>
          <w:i/>
        </w:rPr>
        <w:t>do the things of interest to them.</w:t>
      </w:r>
    </w:p>
    <w:p w14:paraId="364AA2CA" w14:textId="77777777" w:rsidR="00414D00" w:rsidRPr="00D435F8" w:rsidRDefault="00414D00" w:rsidP="00414D00">
      <w:pPr>
        <w:pStyle w:val="Heading3"/>
      </w:pPr>
      <w:r w:rsidRPr="00D435F8">
        <w:t>Requirement 4(3)(d)</w:t>
      </w:r>
      <w:r>
        <w:tab/>
      </w:r>
      <w:r w:rsidRPr="00051035">
        <w:t>Compliant</w:t>
      </w:r>
    </w:p>
    <w:p w14:paraId="6853E763" w14:textId="77777777" w:rsidR="00414D00" w:rsidRPr="004A3816" w:rsidRDefault="00414D00" w:rsidP="00414D00">
      <w:pPr>
        <w:rPr>
          <w:i/>
        </w:rPr>
      </w:pPr>
      <w:r w:rsidRPr="004A3816">
        <w:rPr>
          <w:i/>
        </w:rPr>
        <w:t>Information about the consumer’s condition, needs and preferences is communicated within the organisation, and with others where responsibility for care is shared.</w:t>
      </w:r>
    </w:p>
    <w:p w14:paraId="75E0B028" w14:textId="77777777" w:rsidR="00414D00" w:rsidRPr="00D435F8" w:rsidRDefault="00414D00" w:rsidP="00414D00">
      <w:pPr>
        <w:pStyle w:val="Heading3"/>
      </w:pPr>
      <w:r w:rsidRPr="00D435F8">
        <w:t>Requirement 4(3)(e)</w:t>
      </w:r>
      <w:r>
        <w:tab/>
      </w:r>
      <w:r w:rsidRPr="00051035">
        <w:t>Compliant</w:t>
      </w:r>
    </w:p>
    <w:p w14:paraId="47D2DDA6" w14:textId="77777777" w:rsidR="00414D00" w:rsidRPr="004A3816" w:rsidRDefault="00414D00" w:rsidP="00414D00">
      <w:pPr>
        <w:rPr>
          <w:i/>
        </w:rPr>
      </w:pPr>
      <w:r w:rsidRPr="004A3816">
        <w:rPr>
          <w:i/>
        </w:rPr>
        <w:t>Timely and appropriate referrals to individuals, other organisations and providers of other care and services.</w:t>
      </w:r>
    </w:p>
    <w:p w14:paraId="7F8E1187" w14:textId="77777777" w:rsidR="00414D00" w:rsidRPr="00D435F8" w:rsidRDefault="00414D00" w:rsidP="00414D00">
      <w:pPr>
        <w:pStyle w:val="Heading3"/>
      </w:pPr>
      <w:r w:rsidRPr="00D435F8">
        <w:t>Requirement 4(3)(f)</w:t>
      </w:r>
      <w:r>
        <w:tab/>
      </w:r>
      <w:r w:rsidRPr="00051035">
        <w:t>Compliant</w:t>
      </w:r>
    </w:p>
    <w:p w14:paraId="08435B49" w14:textId="77777777" w:rsidR="00414D00" w:rsidRPr="004A3816" w:rsidRDefault="00414D00" w:rsidP="00414D00">
      <w:pPr>
        <w:rPr>
          <w:i/>
        </w:rPr>
      </w:pPr>
      <w:r w:rsidRPr="004A3816">
        <w:rPr>
          <w:i/>
        </w:rPr>
        <w:t>Where meals are provided, they are varied and of suitable quality and quantity.</w:t>
      </w:r>
    </w:p>
    <w:p w14:paraId="1B11C116" w14:textId="77777777" w:rsidR="00414D00" w:rsidRPr="00D435F8" w:rsidRDefault="00414D00" w:rsidP="00414D00">
      <w:pPr>
        <w:pStyle w:val="Heading3"/>
      </w:pPr>
      <w:r w:rsidRPr="00D435F8">
        <w:t>Requirement 4(3)(g)</w:t>
      </w:r>
      <w:r>
        <w:tab/>
      </w:r>
      <w:r w:rsidRPr="00051035">
        <w:t>Compliant</w:t>
      </w:r>
    </w:p>
    <w:p w14:paraId="13291A00" w14:textId="77777777" w:rsidR="00414D00" w:rsidRPr="004A3816" w:rsidRDefault="00414D00" w:rsidP="00414D00">
      <w:pPr>
        <w:rPr>
          <w:i/>
        </w:rPr>
      </w:pPr>
      <w:r w:rsidRPr="004A3816">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headerReference w:type="default" r:id="rId31"/>
          <w:type w:val="continuous"/>
          <w:pgSz w:w="11906" w:h="16838"/>
          <w:pgMar w:top="1701" w:right="1418" w:bottom="1418" w:left="1418" w:header="709" w:footer="397" w:gutter="0"/>
          <w:cols w:space="708"/>
          <w:titlePg/>
          <w:docGrid w:linePitch="360"/>
        </w:sectPr>
      </w:pPr>
    </w:p>
    <w:p w14:paraId="5FD59FDF" w14:textId="7F9D117C" w:rsidR="00CB3BA9" w:rsidRDefault="009C6F30" w:rsidP="00A3716D">
      <w:pPr>
        <w:pStyle w:val="Heading1"/>
        <w:tabs>
          <w:tab w:val="right" w:pos="9070"/>
        </w:tabs>
        <w:spacing w:before="560" w:after="640"/>
        <w:rPr>
          <w:color w:val="FFFFFF" w:themeColor="background1"/>
          <w:sz w:val="36"/>
        </w:rPr>
        <w:sectPr w:rsidR="00CB3BA9" w:rsidSect="00FB0086">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0B8F4918" w14:textId="77777777" w:rsidR="00414D00" w:rsidRPr="001B4063" w:rsidRDefault="00414D00" w:rsidP="00414D00">
      <w:pPr>
        <w:spacing w:after="0" w:line="240" w:lineRule="auto"/>
        <w:rPr>
          <w:rFonts w:eastAsia="Calibri"/>
          <w:lang w:eastAsia="en-US"/>
        </w:rPr>
      </w:pPr>
      <w:r w:rsidRPr="001B4063">
        <w:rPr>
          <w:rFonts w:eastAsia="Calibri"/>
          <w:color w:val="auto"/>
          <w:lang w:eastAsia="en-US"/>
        </w:rPr>
        <w:t xml:space="preserve">Overall sampled consumers considered that they </w:t>
      </w:r>
      <w:r>
        <w:rPr>
          <w:rFonts w:eastAsia="Calibri"/>
          <w:color w:val="auto"/>
          <w:lang w:eastAsia="en-US"/>
        </w:rPr>
        <w:t>felt</w:t>
      </w:r>
      <w:r w:rsidRPr="001B4063">
        <w:rPr>
          <w:rFonts w:eastAsia="Calibri"/>
          <w:color w:val="auto"/>
          <w:lang w:eastAsia="en-US"/>
        </w:rPr>
        <w:t xml:space="preserve"> they belong in the service and fe</w:t>
      </w:r>
      <w:r>
        <w:rPr>
          <w:rFonts w:eastAsia="Calibri"/>
          <w:color w:val="auto"/>
          <w:lang w:eastAsia="en-US"/>
        </w:rPr>
        <w:t>lt</w:t>
      </w:r>
      <w:r w:rsidRPr="001B4063">
        <w:rPr>
          <w:rFonts w:eastAsia="Calibri"/>
          <w:color w:val="auto"/>
          <w:lang w:eastAsia="en-US"/>
        </w:rPr>
        <w:t xml:space="preserve"> safe and comfortable in the service environment</w:t>
      </w:r>
      <w:r w:rsidRPr="001B4063">
        <w:rPr>
          <w:rFonts w:eastAsia="Calibri"/>
          <w:lang w:eastAsia="en-US"/>
        </w:rPr>
        <w:t>.</w:t>
      </w:r>
      <w:r>
        <w:rPr>
          <w:rFonts w:eastAsia="Calibri"/>
          <w:lang w:eastAsia="en-US"/>
        </w:rPr>
        <w:t xml:space="preserve"> In particular c</w:t>
      </w:r>
      <w:r w:rsidRPr="001B4063">
        <w:rPr>
          <w:rFonts w:eastAsia="Calibri"/>
          <w:color w:val="auto"/>
          <w:lang w:eastAsia="en-US"/>
        </w:rPr>
        <w:t>onsumers interviewed confirmed that they fe</w:t>
      </w:r>
      <w:r>
        <w:rPr>
          <w:rFonts w:eastAsia="Calibri"/>
          <w:color w:val="auto"/>
          <w:lang w:eastAsia="en-US"/>
        </w:rPr>
        <w:t>lt</w:t>
      </w:r>
      <w:r w:rsidRPr="001B4063">
        <w:rPr>
          <w:rFonts w:eastAsia="Calibri"/>
          <w:color w:val="auto"/>
          <w:lang w:eastAsia="en-US"/>
        </w:rPr>
        <w:t xml:space="preserve"> at home and</w:t>
      </w:r>
      <w:r>
        <w:rPr>
          <w:rFonts w:eastAsia="Calibri"/>
          <w:color w:val="auto"/>
          <w:lang w:eastAsia="en-US"/>
        </w:rPr>
        <w:t xml:space="preserve"> could </w:t>
      </w:r>
      <w:r w:rsidRPr="001B4063">
        <w:rPr>
          <w:rFonts w:eastAsia="Calibri"/>
          <w:color w:val="auto"/>
          <w:lang w:eastAsia="en-US"/>
        </w:rPr>
        <w:t>provid</w:t>
      </w:r>
      <w:r>
        <w:rPr>
          <w:rFonts w:eastAsia="Calibri"/>
          <w:color w:val="auto"/>
          <w:lang w:eastAsia="en-US"/>
        </w:rPr>
        <w:t>e</w:t>
      </w:r>
      <w:r w:rsidRPr="001B4063">
        <w:rPr>
          <w:rFonts w:eastAsia="Calibri"/>
          <w:color w:val="auto"/>
          <w:lang w:eastAsia="en-US"/>
        </w:rPr>
        <w:t xml:space="preserve"> examples of how their visitors fe</w:t>
      </w:r>
      <w:r>
        <w:rPr>
          <w:rFonts w:eastAsia="Calibri"/>
          <w:color w:val="auto"/>
          <w:lang w:eastAsia="en-US"/>
        </w:rPr>
        <w:t>lt</w:t>
      </w:r>
      <w:r w:rsidRPr="001B4063">
        <w:rPr>
          <w:rFonts w:eastAsia="Calibri"/>
          <w:color w:val="auto"/>
          <w:lang w:eastAsia="en-US"/>
        </w:rPr>
        <w:t xml:space="preserve"> welcome and what ma</w:t>
      </w:r>
      <w:r>
        <w:rPr>
          <w:rFonts w:eastAsia="Calibri"/>
          <w:color w:val="auto"/>
          <w:lang w:eastAsia="en-US"/>
        </w:rPr>
        <w:t>de</w:t>
      </w:r>
      <w:r w:rsidRPr="001B4063">
        <w:rPr>
          <w:rFonts w:eastAsia="Calibri"/>
          <w:color w:val="auto"/>
          <w:lang w:eastAsia="en-US"/>
        </w:rPr>
        <w:t xml:space="preserve"> the serv</w:t>
      </w:r>
      <w:r>
        <w:rPr>
          <w:rFonts w:eastAsia="Calibri"/>
          <w:color w:val="auto"/>
          <w:lang w:eastAsia="en-US"/>
        </w:rPr>
        <w:t>ice feel safe and comfortable for them and their visitors</w:t>
      </w:r>
      <w:r w:rsidRPr="001B4063">
        <w:rPr>
          <w:rFonts w:eastAsia="Calibri"/>
          <w:color w:val="auto"/>
          <w:lang w:eastAsia="en-US"/>
        </w:rPr>
        <w:t>.</w:t>
      </w:r>
    </w:p>
    <w:p w14:paraId="12F3E368" w14:textId="77777777" w:rsidR="00414D00" w:rsidRDefault="00414D00" w:rsidP="00414D00">
      <w:pPr>
        <w:spacing w:after="0" w:line="240" w:lineRule="auto"/>
        <w:contextualSpacing/>
        <w:rPr>
          <w:rFonts w:eastAsia="Calibri"/>
          <w:color w:val="auto"/>
          <w:lang w:eastAsia="en-US"/>
        </w:rPr>
      </w:pPr>
    </w:p>
    <w:p w14:paraId="3167BD69" w14:textId="77777777" w:rsidR="00414D00" w:rsidRDefault="00414D00" w:rsidP="00414D00">
      <w:pPr>
        <w:spacing w:after="0" w:line="240" w:lineRule="auto"/>
        <w:contextualSpacing/>
        <w:rPr>
          <w:rFonts w:eastAsiaTheme="minorHAnsi"/>
          <w:color w:val="auto"/>
          <w:szCs w:val="22"/>
          <w:lang w:eastAsia="en-US"/>
        </w:rPr>
      </w:pPr>
      <w:r w:rsidRPr="001B4063">
        <w:rPr>
          <w:rFonts w:eastAsia="Calibri"/>
          <w:color w:val="auto"/>
          <w:lang w:eastAsia="en-US"/>
        </w:rPr>
        <w:t xml:space="preserve">Consumers/representatives interviewed </w:t>
      </w:r>
      <w:r>
        <w:rPr>
          <w:rFonts w:eastAsia="Calibri"/>
          <w:color w:val="auto"/>
          <w:lang w:eastAsia="en-US"/>
        </w:rPr>
        <w:t>were</w:t>
      </w:r>
      <w:r w:rsidRPr="001B4063">
        <w:rPr>
          <w:rFonts w:eastAsia="Calibri"/>
          <w:color w:val="auto"/>
          <w:lang w:eastAsia="en-US"/>
        </w:rPr>
        <w:t xml:space="preserve"> satisfied that equipment </w:t>
      </w:r>
      <w:r>
        <w:rPr>
          <w:rFonts w:eastAsia="Calibri"/>
          <w:color w:val="auto"/>
          <w:lang w:eastAsia="en-US"/>
        </w:rPr>
        <w:t>wa</w:t>
      </w:r>
      <w:r w:rsidRPr="001B4063">
        <w:rPr>
          <w:rFonts w:eastAsia="Calibri"/>
          <w:color w:val="auto"/>
          <w:lang w:eastAsia="en-US"/>
        </w:rPr>
        <w:t xml:space="preserve">s inspected and maintained, and the environment </w:t>
      </w:r>
      <w:r>
        <w:rPr>
          <w:rFonts w:eastAsia="Calibri"/>
          <w:color w:val="auto"/>
          <w:lang w:eastAsia="en-US"/>
        </w:rPr>
        <w:t>wa</w:t>
      </w:r>
      <w:r w:rsidRPr="001B4063">
        <w:rPr>
          <w:rFonts w:eastAsia="Calibri"/>
          <w:color w:val="auto"/>
          <w:lang w:eastAsia="en-US"/>
        </w:rPr>
        <w:t>s monitored to minimise risks an</w:t>
      </w:r>
      <w:r>
        <w:rPr>
          <w:rFonts w:eastAsia="Calibri"/>
          <w:color w:val="auto"/>
          <w:lang w:eastAsia="en-US"/>
        </w:rPr>
        <w:t xml:space="preserve">d </w:t>
      </w:r>
      <w:r w:rsidRPr="001B4063">
        <w:rPr>
          <w:rFonts w:eastAsia="Calibri"/>
          <w:color w:val="auto"/>
          <w:lang w:eastAsia="en-US"/>
        </w:rPr>
        <w:t>comments i</w:t>
      </w:r>
      <w:r>
        <w:rPr>
          <w:rFonts w:eastAsia="Calibri"/>
          <w:color w:val="auto"/>
          <w:lang w:eastAsia="en-US"/>
        </w:rPr>
        <w:t xml:space="preserve">ndicated that </w:t>
      </w:r>
      <w:r w:rsidRPr="001B4063">
        <w:rPr>
          <w:rFonts w:eastAsiaTheme="minorHAnsi"/>
          <w:color w:val="auto"/>
          <w:szCs w:val="22"/>
          <w:lang w:eastAsia="en-US"/>
        </w:rPr>
        <w:t xml:space="preserve">the staff </w:t>
      </w:r>
      <w:r>
        <w:rPr>
          <w:rFonts w:eastAsiaTheme="minorHAnsi"/>
          <w:color w:val="auto"/>
          <w:szCs w:val="22"/>
          <w:lang w:eastAsia="en-US"/>
        </w:rPr>
        <w:t>were</w:t>
      </w:r>
      <w:r w:rsidRPr="001B4063">
        <w:rPr>
          <w:rFonts w:eastAsiaTheme="minorHAnsi"/>
          <w:color w:val="auto"/>
          <w:szCs w:val="22"/>
          <w:lang w:eastAsia="en-US"/>
        </w:rPr>
        <w:t xml:space="preserve"> kind and caring</w:t>
      </w:r>
      <w:r>
        <w:rPr>
          <w:rFonts w:eastAsiaTheme="minorHAnsi"/>
          <w:color w:val="auto"/>
          <w:szCs w:val="22"/>
          <w:lang w:eastAsia="en-US"/>
        </w:rPr>
        <w:t xml:space="preserve">, and </w:t>
      </w:r>
      <w:r w:rsidRPr="001B4063">
        <w:rPr>
          <w:rFonts w:eastAsiaTheme="minorHAnsi"/>
          <w:color w:val="auto"/>
          <w:szCs w:val="22"/>
          <w:lang w:eastAsia="en-US"/>
        </w:rPr>
        <w:t xml:space="preserve">the service </w:t>
      </w:r>
      <w:r>
        <w:rPr>
          <w:rFonts w:eastAsiaTheme="minorHAnsi"/>
          <w:color w:val="auto"/>
          <w:szCs w:val="22"/>
          <w:lang w:eastAsia="en-US"/>
        </w:rPr>
        <w:t>wa</w:t>
      </w:r>
      <w:r w:rsidRPr="001B4063">
        <w:rPr>
          <w:rFonts w:eastAsiaTheme="minorHAnsi"/>
          <w:color w:val="auto"/>
          <w:szCs w:val="22"/>
          <w:lang w:eastAsia="en-US"/>
        </w:rPr>
        <w:t>s clean, tidy and well maintained.</w:t>
      </w:r>
    </w:p>
    <w:p w14:paraId="73DA3A8F" w14:textId="77777777" w:rsidR="00414D00" w:rsidRPr="001B4063" w:rsidRDefault="00414D00" w:rsidP="00414D00">
      <w:pPr>
        <w:spacing w:after="0" w:line="240" w:lineRule="auto"/>
        <w:contextualSpacing/>
        <w:rPr>
          <w:rFonts w:eastAsia="Calibri"/>
          <w:i/>
          <w:color w:val="auto"/>
          <w:lang w:eastAsia="en-US"/>
        </w:rPr>
      </w:pPr>
    </w:p>
    <w:p w14:paraId="160582DA" w14:textId="77777777" w:rsidR="00414D00" w:rsidRPr="001B4063" w:rsidRDefault="00414D00" w:rsidP="00414D00">
      <w:pPr>
        <w:spacing w:before="0" w:after="0" w:line="240" w:lineRule="auto"/>
        <w:rPr>
          <w:rFonts w:eastAsiaTheme="minorHAnsi"/>
          <w:color w:val="auto"/>
          <w:lang w:eastAsia="en-US"/>
        </w:rPr>
      </w:pPr>
      <w:r w:rsidRPr="001B4063">
        <w:rPr>
          <w:rFonts w:eastAsiaTheme="minorHAnsi"/>
          <w:color w:val="auto"/>
          <w:lang w:eastAsia="en-US"/>
        </w:rPr>
        <w:t xml:space="preserve">The </w:t>
      </w:r>
      <w:r>
        <w:rPr>
          <w:rFonts w:eastAsiaTheme="minorHAnsi"/>
          <w:color w:val="auto"/>
          <w:lang w:eastAsia="en-US"/>
        </w:rPr>
        <w:t>A</w:t>
      </w:r>
      <w:r w:rsidRPr="001B4063">
        <w:rPr>
          <w:rFonts w:eastAsiaTheme="minorHAnsi"/>
          <w:color w:val="auto"/>
          <w:lang w:eastAsia="en-US"/>
        </w:rPr>
        <w:t xml:space="preserve">ssessment </w:t>
      </w:r>
      <w:r>
        <w:rPr>
          <w:rFonts w:eastAsiaTheme="minorHAnsi"/>
          <w:color w:val="auto"/>
          <w:lang w:eastAsia="en-US"/>
        </w:rPr>
        <w:t>T</w:t>
      </w:r>
      <w:r w:rsidRPr="001B4063">
        <w:rPr>
          <w:rFonts w:eastAsiaTheme="minorHAnsi"/>
          <w:color w:val="auto"/>
          <w:lang w:eastAsia="en-US"/>
        </w:rPr>
        <w:t xml:space="preserve">eam observed the service’s environment to generally be clean, tidy and well maintained. The </w:t>
      </w:r>
      <w:r>
        <w:rPr>
          <w:rFonts w:eastAsiaTheme="minorHAnsi"/>
          <w:color w:val="auto"/>
          <w:lang w:eastAsia="en-US"/>
        </w:rPr>
        <w:t>A</w:t>
      </w:r>
      <w:r w:rsidRPr="001B4063">
        <w:rPr>
          <w:rFonts w:eastAsiaTheme="minorHAnsi"/>
          <w:color w:val="auto"/>
          <w:lang w:eastAsia="en-US"/>
        </w:rPr>
        <w:t xml:space="preserve">ssessment </w:t>
      </w:r>
      <w:r>
        <w:rPr>
          <w:rFonts w:eastAsiaTheme="minorHAnsi"/>
          <w:color w:val="auto"/>
          <w:lang w:eastAsia="en-US"/>
        </w:rPr>
        <w:t>T</w:t>
      </w:r>
      <w:r w:rsidRPr="001B4063">
        <w:rPr>
          <w:rFonts w:eastAsiaTheme="minorHAnsi"/>
          <w:color w:val="auto"/>
          <w:lang w:eastAsia="en-US"/>
        </w:rPr>
        <w:t>eam observed cleaning and maintenance staff working safely within the service and using appropriate equipment.</w:t>
      </w:r>
    </w:p>
    <w:p w14:paraId="6C79A542" w14:textId="77777777" w:rsidR="00414D00" w:rsidRDefault="00414D00" w:rsidP="00414D00">
      <w:pPr>
        <w:spacing w:after="0" w:line="240" w:lineRule="auto"/>
        <w:rPr>
          <w:rFonts w:eastAsiaTheme="minorHAnsi"/>
          <w:color w:val="auto"/>
        </w:rPr>
      </w:pPr>
      <w:r>
        <w:rPr>
          <w:rFonts w:eastAsiaTheme="minorHAnsi"/>
          <w:color w:val="auto"/>
        </w:rPr>
        <w:t>The Assessment Team identified consumers were not able to move freely within the service and the environment was not safe for consumers.</w:t>
      </w:r>
    </w:p>
    <w:p w14:paraId="11C5BA6F" w14:textId="77777777" w:rsidR="00414D00" w:rsidRPr="001B4063" w:rsidRDefault="00414D00" w:rsidP="00414D00">
      <w:pPr>
        <w:spacing w:after="0" w:line="240" w:lineRule="auto"/>
        <w:rPr>
          <w:rFonts w:eastAsia="Calibri"/>
          <w:color w:val="auto"/>
          <w:lang w:eastAsia="en-US"/>
        </w:rPr>
      </w:pPr>
      <w:r w:rsidRPr="001B4063">
        <w:rPr>
          <w:rFonts w:eastAsiaTheme="minorHAnsi"/>
          <w:color w:val="auto"/>
        </w:rPr>
        <w:t>The Quality Standard is assessed as Non-compliant as one of the three specific requirements have been assessed as Non-compliant.</w:t>
      </w:r>
    </w:p>
    <w:p w14:paraId="0AD4654C" w14:textId="77777777" w:rsidR="00414D00" w:rsidRDefault="00414D00" w:rsidP="00414D00">
      <w:pPr>
        <w:pStyle w:val="Heading2"/>
      </w:pPr>
      <w:r>
        <w:t>Assessment of Standard 5 Requirements</w:t>
      </w:r>
      <w:r w:rsidRPr="0066387A">
        <w:rPr>
          <w:i/>
          <w:color w:val="0000FF"/>
          <w:sz w:val="24"/>
          <w:szCs w:val="24"/>
        </w:rPr>
        <w:t xml:space="preserve"> </w:t>
      </w:r>
    </w:p>
    <w:p w14:paraId="113EDAE5" w14:textId="77777777" w:rsidR="00414D00" w:rsidRPr="00314FF7" w:rsidRDefault="00414D00" w:rsidP="00414D00">
      <w:pPr>
        <w:pStyle w:val="Heading3"/>
      </w:pPr>
      <w:r w:rsidRPr="00314FF7">
        <w:t>Requirement 5(3)(a)</w:t>
      </w:r>
      <w:r>
        <w:tab/>
        <w:t>Compliant</w:t>
      </w:r>
    </w:p>
    <w:p w14:paraId="33604534" w14:textId="77777777" w:rsidR="00414D00" w:rsidRPr="004A3816" w:rsidRDefault="00414D00" w:rsidP="00414D00">
      <w:pPr>
        <w:rPr>
          <w:i/>
        </w:rPr>
      </w:pPr>
      <w:r w:rsidRPr="004A3816">
        <w:rPr>
          <w:i/>
        </w:rPr>
        <w:t>The service environment is welcoming and easy to understand, and optimises each consumer’s sense of belonging, independence, interaction and function.</w:t>
      </w:r>
    </w:p>
    <w:p w14:paraId="0F4BB6B5" w14:textId="77777777" w:rsidR="00414D00" w:rsidRPr="00D435F8" w:rsidRDefault="00414D00" w:rsidP="00414D00">
      <w:pPr>
        <w:pStyle w:val="Heading3"/>
      </w:pPr>
      <w:r w:rsidRPr="00D435F8">
        <w:lastRenderedPageBreak/>
        <w:t>Requirement 5(3)(b)</w:t>
      </w:r>
      <w:r>
        <w:tab/>
        <w:t>Non-compliant</w:t>
      </w:r>
    </w:p>
    <w:p w14:paraId="66ACF6EC" w14:textId="77777777" w:rsidR="00414D00" w:rsidRPr="004A3816" w:rsidRDefault="00414D00" w:rsidP="00414D00">
      <w:pPr>
        <w:rPr>
          <w:i/>
        </w:rPr>
      </w:pPr>
      <w:r w:rsidRPr="004A3816">
        <w:rPr>
          <w:i/>
        </w:rPr>
        <w:t>The service environment:</w:t>
      </w:r>
    </w:p>
    <w:p w14:paraId="1489AC48" w14:textId="77777777" w:rsidR="00414D00" w:rsidRPr="004A3816" w:rsidRDefault="00414D00" w:rsidP="00414D00">
      <w:pPr>
        <w:numPr>
          <w:ilvl w:val="0"/>
          <w:numId w:val="27"/>
        </w:numPr>
        <w:tabs>
          <w:tab w:val="right" w:pos="9026"/>
        </w:tabs>
        <w:spacing w:before="0" w:after="0"/>
        <w:ind w:left="567" w:hanging="425"/>
        <w:outlineLvl w:val="4"/>
        <w:rPr>
          <w:i/>
        </w:rPr>
      </w:pPr>
      <w:r w:rsidRPr="004A3816">
        <w:rPr>
          <w:i/>
        </w:rPr>
        <w:t>is safe, clean, well maintained and comfortable; and</w:t>
      </w:r>
    </w:p>
    <w:p w14:paraId="00A2F2E5" w14:textId="77777777" w:rsidR="00414D00" w:rsidRDefault="00414D00" w:rsidP="00414D00">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064CD92B" w14:textId="77777777" w:rsidR="00414D00" w:rsidRDefault="00414D00" w:rsidP="00414D00">
      <w:pPr>
        <w:tabs>
          <w:tab w:val="right" w:pos="9026"/>
        </w:tabs>
        <w:spacing w:before="0" w:after="0"/>
        <w:outlineLvl w:val="4"/>
        <w:rPr>
          <w:i/>
        </w:rPr>
      </w:pPr>
    </w:p>
    <w:p w14:paraId="4D33ECE9" w14:textId="77777777" w:rsidR="00414D00" w:rsidRDefault="00414D00" w:rsidP="00414D00">
      <w:pPr>
        <w:tabs>
          <w:tab w:val="right" w:pos="9026"/>
        </w:tabs>
        <w:spacing w:before="0" w:after="0" w:line="240" w:lineRule="auto"/>
        <w:outlineLvl w:val="4"/>
      </w:pPr>
      <w:r>
        <w:t>Consumers were not able to move freely in two areas of the service.</w:t>
      </w:r>
    </w:p>
    <w:p w14:paraId="5C148503" w14:textId="77777777" w:rsidR="00414D00" w:rsidRDefault="00414D00" w:rsidP="00414D00">
      <w:pPr>
        <w:tabs>
          <w:tab w:val="right" w:pos="9026"/>
        </w:tabs>
        <w:spacing w:before="0" w:after="0" w:line="240" w:lineRule="auto"/>
        <w:outlineLvl w:val="4"/>
      </w:pPr>
    </w:p>
    <w:p w14:paraId="1A3FA0EE" w14:textId="7ED463AC" w:rsidR="00414D00" w:rsidRDefault="00414D00" w:rsidP="00414D00">
      <w:pPr>
        <w:tabs>
          <w:tab w:val="right" w:pos="9026"/>
        </w:tabs>
        <w:spacing w:before="0" w:after="0" w:line="240" w:lineRule="auto"/>
        <w:outlineLvl w:val="4"/>
      </w:pPr>
      <w:r>
        <w:t>The Assessment Team identified a number of matters in relation to entry and exit for two wings at the service. Management feedback was not clear whether these wings were considered secure, however they were signed as such and a number of environmental attributes presented unassessed barriers for consumers such as heavy doors and an exit mechanism that was not easy to identify. Following feedback from the Assessment Team, management undertook to assess consumers, signage was changed and physical barriers were assessed and/or modified. This enabled free access.</w:t>
      </w:r>
    </w:p>
    <w:p w14:paraId="160D7FF6" w14:textId="77777777" w:rsidR="00414D00" w:rsidRDefault="00414D00" w:rsidP="00414D00">
      <w:pPr>
        <w:tabs>
          <w:tab w:val="right" w:pos="9026"/>
        </w:tabs>
        <w:spacing w:before="0" w:after="0" w:line="240" w:lineRule="auto"/>
        <w:outlineLvl w:val="4"/>
      </w:pPr>
    </w:p>
    <w:p w14:paraId="1EF2CE5F" w14:textId="77777777" w:rsidR="00414D00" w:rsidRDefault="00414D00" w:rsidP="00414D00">
      <w:pPr>
        <w:tabs>
          <w:tab w:val="right" w:pos="9026"/>
        </w:tabs>
        <w:spacing w:before="0" w:after="0" w:line="240" w:lineRule="auto"/>
        <w:outlineLvl w:val="4"/>
      </w:pPr>
      <w:r>
        <w:t>The Approved provider has not asserted that all risk assessments are yet complete and that restrictions are universally appropriate in accordance with the risk assessments.</w:t>
      </w:r>
      <w:r w:rsidRPr="007164DA">
        <w:t xml:space="preserve"> </w:t>
      </w:r>
      <w:r>
        <w:t>The Approved provider confirms remedial actions were taken in relation to ensure consumers had easy access to outdoors areas.</w:t>
      </w:r>
    </w:p>
    <w:p w14:paraId="63E3C95B" w14:textId="77777777" w:rsidR="00414D00" w:rsidRDefault="00414D00" w:rsidP="00414D00">
      <w:pPr>
        <w:tabs>
          <w:tab w:val="right" w:pos="9026"/>
        </w:tabs>
        <w:spacing w:before="0" w:after="0" w:line="240" w:lineRule="auto"/>
        <w:outlineLvl w:val="4"/>
      </w:pPr>
    </w:p>
    <w:p w14:paraId="34B0A6C3" w14:textId="77777777" w:rsidR="00414D00" w:rsidRDefault="00414D00" w:rsidP="00414D00">
      <w:pPr>
        <w:tabs>
          <w:tab w:val="right" w:pos="9026"/>
        </w:tabs>
        <w:spacing w:before="0" w:after="0" w:line="240" w:lineRule="auto"/>
        <w:outlineLvl w:val="4"/>
      </w:pPr>
      <w:r>
        <w:t>Consumers within the memory support unit (MSU) could move freely from their rooms (inside door not locked) but could not move back into their room (outside door locked). Consumer restriction of movement into their (own) rooms had not been identified as possible physical restraint, assessed or consented to. Representatives had not been consulted.</w:t>
      </w:r>
    </w:p>
    <w:p w14:paraId="77FA6698" w14:textId="77777777" w:rsidR="00414D00" w:rsidRDefault="00414D00" w:rsidP="00414D00">
      <w:pPr>
        <w:tabs>
          <w:tab w:val="right" w:pos="9026"/>
        </w:tabs>
        <w:spacing w:before="0" w:after="0" w:line="240" w:lineRule="auto"/>
        <w:outlineLvl w:val="4"/>
      </w:pPr>
    </w:p>
    <w:p w14:paraId="5C3EDAAA" w14:textId="77777777" w:rsidR="00414D00" w:rsidRDefault="00414D00" w:rsidP="00414D00">
      <w:pPr>
        <w:tabs>
          <w:tab w:val="right" w:pos="9026"/>
        </w:tabs>
        <w:spacing w:before="0" w:after="0" w:line="240" w:lineRule="auto"/>
        <w:outlineLvl w:val="4"/>
      </w:pPr>
      <w:r>
        <w:t>The Approved provider response advises physical restraint authorities for consumers residing in the MSU, including bedroom access and egress, have been or are being obtained.</w:t>
      </w:r>
    </w:p>
    <w:p w14:paraId="725798ED" w14:textId="77777777" w:rsidR="00414D00" w:rsidRDefault="00414D00" w:rsidP="00414D00">
      <w:pPr>
        <w:tabs>
          <w:tab w:val="right" w:pos="9026"/>
        </w:tabs>
        <w:spacing w:before="0" w:after="0" w:line="240" w:lineRule="auto"/>
        <w:outlineLvl w:val="4"/>
      </w:pPr>
    </w:p>
    <w:p w14:paraId="2592AEE4" w14:textId="77777777" w:rsidR="00414D00" w:rsidRDefault="00414D00" w:rsidP="00414D00">
      <w:pPr>
        <w:tabs>
          <w:tab w:val="right" w:pos="9026"/>
        </w:tabs>
        <w:spacing w:before="0" w:after="0" w:line="240" w:lineRule="auto"/>
        <w:outlineLvl w:val="4"/>
      </w:pPr>
      <w:r>
        <w:t>The Assessment Team observed a designated smoking area with evidence of ash debris on towelling cloth on the seating, and the absence of either a call bell or a fire extinguisher.</w:t>
      </w:r>
    </w:p>
    <w:p w14:paraId="074C1ECC" w14:textId="77777777" w:rsidR="00414D00" w:rsidRDefault="00414D00" w:rsidP="00414D00">
      <w:pPr>
        <w:tabs>
          <w:tab w:val="right" w:pos="9026"/>
        </w:tabs>
        <w:spacing w:before="0" w:after="0" w:line="240" w:lineRule="auto"/>
        <w:outlineLvl w:val="4"/>
      </w:pPr>
    </w:p>
    <w:p w14:paraId="0E4633E8" w14:textId="77777777" w:rsidR="00414D00" w:rsidRDefault="00414D00" w:rsidP="00414D00">
      <w:pPr>
        <w:tabs>
          <w:tab w:val="right" w:pos="9026"/>
        </w:tabs>
        <w:spacing w:before="0" w:after="0" w:line="240" w:lineRule="auto"/>
        <w:outlineLvl w:val="4"/>
      </w:pPr>
      <w:r>
        <w:t>The Approved provider response indicates that call bells have been installed and that fire safety equipment and signage have been ordered.</w:t>
      </w:r>
    </w:p>
    <w:p w14:paraId="3641FCCF" w14:textId="77777777" w:rsidR="00414D00" w:rsidRDefault="00414D00" w:rsidP="00414D00">
      <w:pPr>
        <w:tabs>
          <w:tab w:val="right" w:pos="9026"/>
        </w:tabs>
        <w:spacing w:before="0" w:after="0" w:line="240" w:lineRule="auto"/>
        <w:outlineLvl w:val="4"/>
      </w:pPr>
    </w:p>
    <w:p w14:paraId="1C8C6D83" w14:textId="77777777" w:rsidR="00414D00" w:rsidRDefault="00414D00" w:rsidP="00414D00">
      <w:pPr>
        <w:tabs>
          <w:tab w:val="right" w:pos="9026"/>
        </w:tabs>
        <w:spacing w:before="0" w:after="0" w:line="240" w:lineRule="auto"/>
        <w:outlineLvl w:val="4"/>
      </w:pPr>
      <w:r>
        <w:t xml:space="preserve">In the context of yet to be completed assessments for consumers in the service wings referred to above and the MSU, I find that the physical environment described above represents a restriction of free movement. In relation to the fire risk and potential unintended harm to consumers, I consider the environment is still unsafe. </w:t>
      </w:r>
    </w:p>
    <w:p w14:paraId="52520C09" w14:textId="77777777" w:rsidR="00414D00" w:rsidRDefault="00414D00" w:rsidP="00414D00">
      <w:pPr>
        <w:tabs>
          <w:tab w:val="right" w:pos="9026"/>
        </w:tabs>
        <w:spacing w:before="0" w:after="0" w:line="240" w:lineRule="auto"/>
        <w:outlineLvl w:val="4"/>
      </w:pPr>
    </w:p>
    <w:p w14:paraId="30A4A01E" w14:textId="77777777" w:rsidR="00414D00" w:rsidRDefault="00414D00" w:rsidP="00414D00">
      <w:pPr>
        <w:tabs>
          <w:tab w:val="right" w:pos="9026"/>
        </w:tabs>
        <w:spacing w:before="0" w:after="0" w:line="240" w:lineRule="auto"/>
        <w:outlineLvl w:val="4"/>
      </w:pPr>
      <w:r>
        <w:t xml:space="preserve">For these reasons the Requirement is Non-compliant. </w:t>
      </w:r>
    </w:p>
    <w:p w14:paraId="369F797D" w14:textId="77777777" w:rsidR="00414D00" w:rsidRDefault="00414D00" w:rsidP="00414D00">
      <w:pPr>
        <w:tabs>
          <w:tab w:val="right" w:pos="9026"/>
        </w:tabs>
        <w:spacing w:before="0" w:after="0" w:line="240" w:lineRule="auto"/>
        <w:outlineLvl w:val="4"/>
      </w:pPr>
    </w:p>
    <w:p w14:paraId="1F047B0B" w14:textId="77777777" w:rsidR="00414D00" w:rsidRPr="00D435F8" w:rsidRDefault="00414D00" w:rsidP="00414D00">
      <w:pPr>
        <w:pStyle w:val="Heading3"/>
      </w:pPr>
      <w:r w:rsidRPr="00D435F8">
        <w:lastRenderedPageBreak/>
        <w:t>Requirement 5(3)(c)</w:t>
      </w:r>
      <w:r>
        <w:tab/>
      </w:r>
      <w:r w:rsidRPr="00051035">
        <w:t>Compliant</w:t>
      </w:r>
    </w:p>
    <w:p w14:paraId="09F1052E" w14:textId="77777777" w:rsidR="00414D00" w:rsidRPr="004A3816" w:rsidRDefault="00414D00" w:rsidP="00414D00">
      <w:pPr>
        <w:rPr>
          <w:i/>
        </w:rPr>
      </w:pPr>
      <w:r w:rsidRPr="004A3816">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headerReference w:type="default" r:id="rId34"/>
          <w:type w:val="continuous"/>
          <w:pgSz w:w="11906" w:h="16838"/>
          <w:pgMar w:top="1701" w:right="1418" w:bottom="1418" w:left="1418" w:header="709" w:footer="397" w:gutter="0"/>
          <w:cols w:space="708"/>
          <w:titlePg/>
          <w:docGrid w:linePitch="360"/>
        </w:sectPr>
      </w:pPr>
    </w:p>
    <w:p w14:paraId="54F09690" w14:textId="7A3D264D" w:rsidR="00CB3BA9" w:rsidRDefault="009C6F30" w:rsidP="00A3716D">
      <w:pPr>
        <w:pStyle w:val="Heading1"/>
        <w:tabs>
          <w:tab w:val="right" w:pos="9070"/>
        </w:tabs>
        <w:spacing w:before="560" w:after="640"/>
        <w:rPr>
          <w:color w:val="FFFFFF" w:themeColor="background1"/>
          <w:sz w:val="36"/>
        </w:rPr>
        <w:sectPr w:rsidR="00CB3BA9" w:rsidSect="00FB0086">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01E5FFCB" w14:textId="77777777" w:rsidR="00414D00" w:rsidRDefault="00414D00" w:rsidP="00414D00">
      <w:pPr>
        <w:spacing w:after="0" w:line="240" w:lineRule="auto"/>
        <w:rPr>
          <w:rFonts w:eastAsia="Calibri"/>
          <w:color w:val="auto"/>
          <w:lang w:eastAsia="en-US"/>
        </w:rPr>
      </w:pPr>
      <w:r>
        <w:rPr>
          <w:rFonts w:eastAsia="Calibri"/>
          <w:color w:val="auto"/>
          <w:lang w:eastAsia="en-US"/>
        </w:rPr>
        <w:t>M</w:t>
      </w:r>
      <w:r w:rsidRPr="00D368C4">
        <w:rPr>
          <w:rFonts w:eastAsia="Calibri"/>
          <w:color w:val="auto"/>
          <w:lang w:eastAsia="en-US"/>
        </w:rPr>
        <w:t xml:space="preserve">ost sampled consumers and representatives did not consider that they </w:t>
      </w:r>
      <w:r>
        <w:rPr>
          <w:rFonts w:eastAsia="Calibri"/>
          <w:color w:val="auto"/>
          <w:lang w:eastAsia="en-US"/>
        </w:rPr>
        <w:t>were</w:t>
      </w:r>
      <w:r w:rsidRPr="00D368C4">
        <w:rPr>
          <w:rFonts w:eastAsia="Calibri"/>
          <w:color w:val="auto"/>
          <w:lang w:eastAsia="en-US"/>
        </w:rPr>
        <w:t xml:space="preserve"> encouraged and supported to give feedback and make complaints</w:t>
      </w:r>
      <w:r>
        <w:rPr>
          <w:rFonts w:eastAsia="Calibri"/>
          <w:color w:val="auto"/>
          <w:lang w:eastAsia="en-US"/>
        </w:rPr>
        <w:t xml:space="preserve"> or </w:t>
      </w:r>
      <w:r w:rsidRPr="00D368C4">
        <w:rPr>
          <w:rFonts w:eastAsia="Calibri"/>
          <w:color w:val="auto"/>
          <w:lang w:eastAsia="en-US"/>
        </w:rPr>
        <w:t xml:space="preserve">that appropriate action </w:t>
      </w:r>
      <w:r>
        <w:rPr>
          <w:rFonts w:eastAsia="Calibri"/>
          <w:color w:val="auto"/>
          <w:lang w:eastAsia="en-US"/>
        </w:rPr>
        <w:t>was</w:t>
      </w:r>
      <w:r w:rsidRPr="00D368C4">
        <w:rPr>
          <w:rFonts w:eastAsia="Calibri"/>
          <w:color w:val="auto"/>
          <w:lang w:eastAsia="en-US"/>
        </w:rPr>
        <w:t xml:space="preserve"> taken</w:t>
      </w:r>
      <w:r w:rsidRPr="00D368C4">
        <w:rPr>
          <w:rFonts w:eastAsia="Calibri"/>
          <w:lang w:eastAsia="en-US"/>
        </w:rPr>
        <w:t xml:space="preserve">. </w:t>
      </w:r>
      <w:r>
        <w:rPr>
          <w:rFonts w:eastAsia="Calibri"/>
          <w:color w:val="auto"/>
          <w:lang w:eastAsia="en-US"/>
        </w:rPr>
        <w:t>A</w:t>
      </w:r>
      <w:r w:rsidRPr="00D368C4">
        <w:rPr>
          <w:rFonts w:eastAsia="Calibri"/>
          <w:color w:val="auto"/>
          <w:lang w:eastAsia="en-US"/>
        </w:rPr>
        <w:t xml:space="preserve"> majority </w:t>
      </w:r>
      <w:r>
        <w:rPr>
          <w:rFonts w:eastAsia="Calibri"/>
          <w:color w:val="auto"/>
          <w:lang w:eastAsia="en-US"/>
        </w:rPr>
        <w:t xml:space="preserve">of sampled consumers </w:t>
      </w:r>
      <w:r w:rsidRPr="00D368C4">
        <w:rPr>
          <w:rFonts w:eastAsia="Calibri"/>
          <w:color w:val="auto"/>
          <w:lang w:eastAsia="en-US"/>
        </w:rPr>
        <w:t xml:space="preserve">provided examples where they had raised issues around care and service delivery which </w:t>
      </w:r>
      <w:r>
        <w:rPr>
          <w:rFonts w:eastAsia="Calibri"/>
          <w:color w:val="auto"/>
          <w:lang w:eastAsia="en-US"/>
        </w:rPr>
        <w:t>were</w:t>
      </w:r>
      <w:r w:rsidRPr="00D368C4">
        <w:rPr>
          <w:rFonts w:eastAsia="Calibri"/>
          <w:color w:val="auto"/>
          <w:lang w:eastAsia="en-US"/>
        </w:rPr>
        <w:t xml:space="preserve"> not escalated or responded to appropriately by staff members or the service generally. </w:t>
      </w:r>
    </w:p>
    <w:p w14:paraId="6F92D061" w14:textId="77777777" w:rsidR="00414D00" w:rsidRPr="00D368C4" w:rsidRDefault="00414D00" w:rsidP="00414D00">
      <w:pPr>
        <w:spacing w:after="0" w:line="240" w:lineRule="auto"/>
        <w:rPr>
          <w:rFonts w:eastAsia="Calibri"/>
          <w:lang w:eastAsia="en-US"/>
        </w:rPr>
      </w:pPr>
      <w:r w:rsidRPr="00D368C4">
        <w:rPr>
          <w:rFonts w:eastAsia="Calibri"/>
          <w:color w:val="auto"/>
          <w:lang w:eastAsia="en-US"/>
        </w:rPr>
        <w:t xml:space="preserve">Most sampled consumers and representatives also reported they were not supported </w:t>
      </w:r>
      <w:r>
        <w:rPr>
          <w:rFonts w:eastAsia="Calibri"/>
          <w:color w:val="auto"/>
          <w:lang w:eastAsia="en-US"/>
        </w:rPr>
        <w:t>or</w:t>
      </w:r>
      <w:r w:rsidRPr="00D368C4">
        <w:rPr>
          <w:rFonts w:eastAsia="Calibri"/>
          <w:color w:val="auto"/>
          <w:lang w:eastAsia="en-US"/>
        </w:rPr>
        <w:t xml:space="preserve"> provided with additional information about alternative and external means of complaint resolution. </w:t>
      </w:r>
    </w:p>
    <w:p w14:paraId="6E511DF0" w14:textId="77777777" w:rsidR="00414D00" w:rsidRPr="00D368C4" w:rsidRDefault="00414D00" w:rsidP="00414D00">
      <w:pPr>
        <w:spacing w:after="0" w:line="240" w:lineRule="auto"/>
        <w:rPr>
          <w:rFonts w:eastAsia="Calibri"/>
          <w:color w:val="auto"/>
          <w:lang w:eastAsia="en-US"/>
        </w:rPr>
      </w:pPr>
      <w:r w:rsidRPr="00D368C4">
        <w:rPr>
          <w:rFonts w:eastAsia="Calibri"/>
          <w:color w:val="auto"/>
          <w:lang w:eastAsia="en-US"/>
        </w:rPr>
        <w:t>Most consumers and representatives interviewed did n</w:t>
      </w:r>
      <w:r>
        <w:rPr>
          <w:rFonts w:eastAsia="Calibri"/>
          <w:color w:val="auto"/>
          <w:lang w:eastAsia="en-US"/>
        </w:rPr>
        <w:t>ot feel</w:t>
      </w:r>
      <w:r w:rsidRPr="00D368C4">
        <w:rPr>
          <w:rFonts w:eastAsia="Calibri"/>
          <w:color w:val="auto"/>
          <w:lang w:eastAsia="en-US"/>
        </w:rPr>
        <w:t xml:space="preserve"> that changes were made at the service in response to complaints and feedback. Those sampled also reported they </w:t>
      </w:r>
      <w:r>
        <w:rPr>
          <w:rFonts w:eastAsia="Calibri"/>
          <w:color w:val="auto"/>
          <w:lang w:eastAsia="en-US"/>
        </w:rPr>
        <w:t>had</w:t>
      </w:r>
      <w:r w:rsidRPr="00D368C4">
        <w:rPr>
          <w:rFonts w:eastAsia="Calibri"/>
          <w:color w:val="auto"/>
          <w:lang w:eastAsia="en-US"/>
        </w:rPr>
        <w:t xml:space="preserve"> not consistently </w:t>
      </w:r>
      <w:r>
        <w:rPr>
          <w:rFonts w:eastAsia="Calibri"/>
          <w:color w:val="auto"/>
          <w:lang w:eastAsia="en-US"/>
        </w:rPr>
        <w:t>received</w:t>
      </w:r>
      <w:r w:rsidRPr="00D368C4">
        <w:rPr>
          <w:rFonts w:eastAsia="Calibri"/>
          <w:color w:val="auto"/>
          <w:lang w:eastAsia="en-US"/>
        </w:rPr>
        <w:t xml:space="preserve"> a response to their complaint or </w:t>
      </w:r>
      <w:r>
        <w:rPr>
          <w:rFonts w:eastAsia="Calibri"/>
          <w:color w:val="auto"/>
          <w:lang w:eastAsia="en-US"/>
        </w:rPr>
        <w:t>were</w:t>
      </w:r>
      <w:r w:rsidRPr="00D368C4">
        <w:rPr>
          <w:rFonts w:eastAsia="Calibri"/>
          <w:color w:val="auto"/>
          <w:lang w:eastAsia="en-US"/>
        </w:rPr>
        <w:t xml:space="preserve"> involved in the resolution of it.</w:t>
      </w:r>
    </w:p>
    <w:p w14:paraId="38F664F8" w14:textId="77777777" w:rsidR="00414D00" w:rsidRPr="00D368C4" w:rsidRDefault="00414D00" w:rsidP="00414D00">
      <w:pPr>
        <w:spacing w:after="0" w:line="240" w:lineRule="auto"/>
        <w:rPr>
          <w:rFonts w:eastAsia="Calibri"/>
          <w:color w:val="auto"/>
          <w:lang w:eastAsia="en-US"/>
        </w:rPr>
      </w:pPr>
      <w:r w:rsidRPr="00D368C4">
        <w:rPr>
          <w:rFonts w:eastAsia="Calibri"/>
          <w:color w:val="auto"/>
          <w:lang w:eastAsia="en-US"/>
        </w:rPr>
        <w:t xml:space="preserve">The </w:t>
      </w:r>
      <w:r>
        <w:rPr>
          <w:rFonts w:eastAsia="Calibri"/>
          <w:color w:val="auto"/>
          <w:lang w:eastAsia="en-US"/>
        </w:rPr>
        <w:t xml:space="preserve">Assessment Team </w:t>
      </w:r>
      <w:r w:rsidRPr="00D368C4">
        <w:rPr>
          <w:rFonts w:eastAsia="Calibri"/>
          <w:color w:val="auto"/>
          <w:lang w:eastAsia="en-US"/>
        </w:rPr>
        <w:t xml:space="preserve">reviewed the organisation’s approach to reviewing and </w:t>
      </w:r>
      <w:r>
        <w:rPr>
          <w:rFonts w:eastAsia="Calibri"/>
          <w:color w:val="auto"/>
          <w:lang w:eastAsia="en-US"/>
        </w:rPr>
        <w:t xml:space="preserve">addressing </w:t>
      </w:r>
      <w:r w:rsidRPr="00D368C4">
        <w:rPr>
          <w:rFonts w:eastAsia="Calibri"/>
          <w:color w:val="auto"/>
          <w:lang w:eastAsia="en-US"/>
        </w:rPr>
        <w:t xml:space="preserve">complaints through an examination of service-based policy, relevant complaints data, plans for continuous improvement and undertaking observations of information available to consumers about complaint avenues. This </w:t>
      </w:r>
      <w:r>
        <w:rPr>
          <w:rFonts w:eastAsia="Calibri"/>
          <w:color w:val="auto"/>
          <w:lang w:eastAsia="en-US"/>
        </w:rPr>
        <w:t>review identified</w:t>
      </w:r>
      <w:r w:rsidRPr="00D368C4">
        <w:rPr>
          <w:rFonts w:eastAsia="Calibri"/>
          <w:color w:val="auto"/>
          <w:lang w:eastAsia="en-US"/>
        </w:rPr>
        <w:t xml:space="preserve"> the service’s system for dealing with feedback and complaints </w:t>
      </w:r>
      <w:r>
        <w:rPr>
          <w:rFonts w:eastAsia="Calibri"/>
          <w:color w:val="auto"/>
          <w:lang w:eastAsia="en-US"/>
        </w:rPr>
        <w:t>wa</w:t>
      </w:r>
      <w:r w:rsidRPr="00D368C4">
        <w:rPr>
          <w:rFonts w:eastAsia="Calibri"/>
          <w:color w:val="auto"/>
          <w:lang w:eastAsia="en-US"/>
        </w:rPr>
        <w:t xml:space="preserve">s not consistently effective in informing continuous improvement in care and service delivery for consumers.    </w:t>
      </w:r>
    </w:p>
    <w:p w14:paraId="5F8C3D68" w14:textId="77777777" w:rsidR="00414D00" w:rsidRPr="00D368C4" w:rsidRDefault="00414D00" w:rsidP="00414D00">
      <w:pPr>
        <w:rPr>
          <w:rFonts w:eastAsia="Calibri"/>
          <w:i/>
          <w:iCs/>
          <w:color w:val="auto"/>
          <w:lang w:eastAsia="en-US"/>
        </w:rPr>
      </w:pPr>
      <w:r w:rsidRPr="00D368C4">
        <w:rPr>
          <w:rFonts w:eastAsiaTheme="minorHAnsi"/>
          <w:color w:val="auto"/>
        </w:rPr>
        <w:t>The Quality Standard is assessed as Non-</w:t>
      </w:r>
      <w:r>
        <w:rPr>
          <w:rFonts w:eastAsiaTheme="minorHAnsi"/>
          <w:color w:val="auto"/>
        </w:rPr>
        <w:t>C</w:t>
      </w:r>
      <w:r w:rsidRPr="00D368C4">
        <w:rPr>
          <w:rFonts w:eastAsiaTheme="minorHAnsi"/>
          <w:color w:val="auto"/>
        </w:rPr>
        <w:t xml:space="preserve">ompliant as </w:t>
      </w:r>
      <w:r>
        <w:rPr>
          <w:rFonts w:eastAsiaTheme="minorHAnsi"/>
          <w:color w:val="auto"/>
        </w:rPr>
        <w:t>three</w:t>
      </w:r>
      <w:r w:rsidRPr="00D368C4">
        <w:rPr>
          <w:rFonts w:eastAsiaTheme="minorHAnsi"/>
          <w:color w:val="auto"/>
        </w:rPr>
        <w:t xml:space="preserve"> of the four specific requirements have been assessed as </w:t>
      </w:r>
      <w:r>
        <w:rPr>
          <w:rFonts w:eastAsiaTheme="minorHAnsi"/>
          <w:color w:val="auto"/>
        </w:rPr>
        <w:t>Non-</w:t>
      </w:r>
      <w:r w:rsidRPr="00D368C4">
        <w:rPr>
          <w:rFonts w:eastAsiaTheme="minorHAnsi"/>
          <w:color w:val="auto"/>
        </w:rPr>
        <w:t>Compliant.</w:t>
      </w:r>
    </w:p>
    <w:p w14:paraId="214F8BB1" w14:textId="7713C37C" w:rsidR="00301877" w:rsidRDefault="00E344EF" w:rsidP="00427817">
      <w:pPr>
        <w:pStyle w:val="Heading2"/>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p w14:paraId="5552EA9E" w14:textId="77777777" w:rsidR="00414D00" w:rsidRPr="00506F7F" w:rsidRDefault="00414D00" w:rsidP="00414D00">
      <w:pPr>
        <w:pStyle w:val="Heading3"/>
      </w:pPr>
      <w:r w:rsidRPr="00506F7F">
        <w:t>Requirement 6(3)(a)</w:t>
      </w:r>
      <w:r>
        <w:tab/>
        <w:t>Non-c</w:t>
      </w:r>
      <w:r w:rsidRPr="00051035">
        <w:t>ompliant</w:t>
      </w:r>
    </w:p>
    <w:p w14:paraId="68FF8CE8" w14:textId="77777777" w:rsidR="00414D00" w:rsidRDefault="00414D00" w:rsidP="00414D00">
      <w:pPr>
        <w:rPr>
          <w:i/>
        </w:rPr>
      </w:pPr>
      <w:r w:rsidRPr="004A3816">
        <w:rPr>
          <w:i/>
        </w:rPr>
        <w:t>Consumers, their family, friends, carers and others are encouraged and supported to provide feedback and make complaints.</w:t>
      </w:r>
    </w:p>
    <w:p w14:paraId="2ECD947F" w14:textId="77777777" w:rsidR="00414D00" w:rsidRDefault="00414D00" w:rsidP="00414D00">
      <w:pPr>
        <w:spacing w:after="0" w:line="240" w:lineRule="auto"/>
      </w:pPr>
      <w:r>
        <w:t>Consumers were not satisfied with the service’s handling of complaints including feeling ostracized after lodging a complaint and the lack of appropriate action following a complaint regarding staff practices.</w:t>
      </w:r>
    </w:p>
    <w:p w14:paraId="1FC69B6A" w14:textId="77777777" w:rsidR="00414D00" w:rsidRDefault="00414D00" w:rsidP="00414D00">
      <w:pPr>
        <w:spacing w:after="0" w:line="240" w:lineRule="auto"/>
      </w:pPr>
      <w:r>
        <w:t>The materials supplied by management and information supplied by staff disclosed that the only complaint mechanism identified was direct complaints to the Approved provider. The material and information did not identify that complaints could be raised directly with relevant third parties e.g. the Aged Care Quality and Safety Commission.</w:t>
      </w:r>
    </w:p>
    <w:p w14:paraId="2144EBBB" w14:textId="77777777" w:rsidR="00414D00" w:rsidRDefault="00414D00" w:rsidP="00414D00">
      <w:pPr>
        <w:spacing w:after="0" w:line="240" w:lineRule="auto"/>
      </w:pPr>
      <w:r>
        <w:t>The Approved provider response shows that a number of complaint information material have been updated, training has or will be undertaken, and that number of further modifications have been made following onsite advice from the assessment team.</w:t>
      </w:r>
    </w:p>
    <w:p w14:paraId="6C141D94" w14:textId="77777777" w:rsidR="00414D00" w:rsidRPr="00790004" w:rsidRDefault="00414D00" w:rsidP="00414D00">
      <w:pPr>
        <w:spacing w:after="0" w:line="240" w:lineRule="auto"/>
      </w:pPr>
      <w:r>
        <w:t>Given the recency of the remedial actions and no evidence at this stage of their effectiveness, I find that this Requirement is Non-compliant.</w:t>
      </w:r>
    </w:p>
    <w:p w14:paraId="5ABF9CE4" w14:textId="77777777" w:rsidR="00414D00" w:rsidRPr="00506F7F" w:rsidRDefault="00414D00" w:rsidP="00414D00">
      <w:pPr>
        <w:pStyle w:val="Heading3"/>
      </w:pPr>
      <w:r w:rsidRPr="00506F7F">
        <w:t>Requirement 6(3)(b)</w:t>
      </w:r>
      <w:r>
        <w:tab/>
      </w:r>
      <w:r w:rsidRPr="00051035">
        <w:t>Compliant</w:t>
      </w:r>
    </w:p>
    <w:p w14:paraId="03F2C6DA" w14:textId="77777777" w:rsidR="00414D00" w:rsidRPr="004A3816" w:rsidRDefault="00414D00" w:rsidP="00414D00">
      <w:pPr>
        <w:rPr>
          <w:i/>
        </w:rPr>
      </w:pPr>
      <w:r w:rsidRPr="004A3816">
        <w:rPr>
          <w:i/>
        </w:rPr>
        <w:t>Consumers are made aware of and have access to advocates, language services and other methods for raising and resolving complaints.</w:t>
      </w:r>
    </w:p>
    <w:p w14:paraId="13C33B84" w14:textId="77777777" w:rsidR="00414D00" w:rsidRPr="00D435F8" w:rsidRDefault="00414D00" w:rsidP="00414D00">
      <w:pPr>
        <w:pStyle w:val="Heading3"/>
      </w:pPr>
      <w:r w:rsidRPr="00D435F8">
        <w:t>Requirement 6(3)(c)</w:t>
      </w:r>
      <w:r>
        <w:tab/>
        <w:t>Non-c</w:t>
      </w:r>
      <w:r w:rsidRPr="00051035">
        <w:t>ompliant</w:t>
      </w:r>
    </w:p>
    <w:p w14:paraId="43CEF1C6" w14:textId="77777777" w:rsidR="00414D00" w:rsidRDefault="00414D00" w:rsidP="00414D00">
      <w:pPr>
        <w:rPr>
          <w:i/>
        </w:rPr>
      </w:pPr>
      <w:r w:rsidRPr="004A3816">
        <w:rPr>
          <w:i/>
        </w:rPr>
        <w:t>Appropriate action is taken in response to complaints and an open disclosure process is used when things go wrong.</w:t>
      </w:r>
    </w:p>
    <w:p w14:paraId="751E02F5" w14:textId="77777777" w:rsidR="00414D00" w:rsidRDefault="00414D00" w:rsidP="00414D00">
      <w:pPr>
        <w:spacing w:after="0" w:line="240" w:lineRule="auto"/>
      </w:pPr>
      <w:r>
        <w:t>Management was unable to provide evidence of an open disclosure process used in relation to a particular complaint. More generally when care and registered staff were interviewed they were generally unable to provide a response that demonstrated a clear understanding of the open disclosure concept.</w:t>
      </w:r>
    </w:p>
    <w:p w14:paraId="1B645C87" w14:textId="77777777" w:rsidR="00414D00" w:rsidRDefault="00414D00" w:rsidP="00414D00">
      <w:pPr>
        <w:spacing w:after="0" w:line="240" w:lineRule="auto"/>
      </w:pPr>
      <w:r>
        <w:t>The Approved provider response shows that the complaint resolution system has been updated such that a complaint cannot be finalised until the complainant or representative has been contacted and advised of an outcome. Also education and training is programmed to be completed before February 2021.</w:t>
      </w:r>
    </w:p>
    <w:p w14:paraId="743E73B1" w14:textId="77777777" w:rsidR="00414D00" w:rsidRPr="00E52CBC" w:rsidRDefault="00414D00" w:rsidP="00414D00">
      <w:pPr>
        <w:spacing w:after="0" w:line="240" w:lineRule="auto"/>
      </w:pPr>
      <w:r>
        <w:t>Given the recency of the remedial actions and no evidence at this stage of their effectiveness, I find this Requirement is Non-compliant.</w:t>
      </w:r>
    </w:p>
    <w:p w14:paraId="1AE9468A" w14:textId="77777777" w:rsidR="00414D00" w:rsidRPr="00D435F8" w:rsidRDefault="00414D00" w:rsidP="00414D00">
      <w:pPr>
        <w:pStyle w:val="Heading3"/>
      </w:pPr>
      <w:r w:rsidRPr="00D435F8">
        <w:lastRenderedPageBreak/>
        <w:t>Requirement 6(3)(d)</w:t>
      </w:r>
      <w:r>
        <w:tab/>
        <w:t>Non-c</w:t>
      </w:r>
      <w:r w:rsidRPr="00051035">
        <w:t>ompliant</w:t>
      </w:r>
    </w:p>
    <w:p w14:paraId="0243CBB7" w14:textId="77777777" w:rsidR="00414D00" w:rsidRPr="004A3816" w:rsidRDefault="00414D00" w:rsidP="00414D00">
      <w:pPr>
        <w:rPr>
          <w:i/>
        </w:rPr>
      </w:pPr>
      <w:r w:rsidRPr="004A3816">
        <w:rPr>
          <w:i/>
        </w:rPr>
        <w:t>Feedback and complaints are reviewed and used to improve the quality of care and services.</w:t>
      </w:r>
    </w:p>
    <w:p w14:paraId="7DEAEC11" w14:textId="77777777" w:rsidR="00414D00" w:rsidRDefault="00414D00" w:rsidP="00414D00">
      <w:pPr>
        <w:spacing w:after="0" w:line="240" w:lineRule="auto"/>
      </w:pPr>
      <w:r>
        <w:t>Consumer feedback to the Assessment Team identified a lack of response to a consumer’s complaint regarding the smoking area.</w:t>
      </w:r>
    </w:p>
    <w:p w14:paraId="386F380C" w14:textId="77777777" w:rsidR="00414D00" w:rsidRDefault="00414D00" w:rsidP="00414D00">
      <w:pPr>
        <w:spacing w:after="0" w:line="240" w:lineRule="auto"/>
      </w:pPr>
      <w:r>
        <w:t>Staff interviewed gave examples where their complaints regarding rough handling of consumers had not been acted upon by management.</w:t>
      </w:r>
    </w:p>
    <w:p w14:paraId="1DC5F61C" w14:textId="77777777" w:rsidR="00414D00" w:rsidRDefault="00414D00" w:rsidP="00414D00">
      <w:pPr>
        <w:spacing w:after="0" w:line="240" w:lineRule="auto"/>
        <w:contextualSpacing/>
        <w:rPr>
          <w:rFonts w:eastAsia="Calibri"/>
          <w:color w:val="auto"/>
          <w:lang w:eastAsia="en-US"/>
        </w:rPr>
      </w:pPr>
    </w:p>
    <w:p w14:paraId="4E7F4A2A" w14:textId="77777777" w:rsidR="00414D00" w:rsidRPr="00CF1908" w:rsidRDefault="00414D00" w:rsidP="00414D00">
      <w:pPr>
        <w:spacing w:after="0" w:line="240" w:lineRule="auto"/>
        <w:contextualSpacing/>
        <w:rPr>
          <w:rFonts w:eastAsia="Calibri"/>
          <w:color w:val="auto"/>
          <w:lang w:eastAsia="en-US"/>
        </w:rPr>
      </w:pPr>
      <w:r>
        <w:rPr>
          <w:rFonts w:eastAsia="Calibri"/>
          <w:color w:val="auto"/>
          <w:lang w:eastAsia="en-US"/>
        </w:rPr>
        <w:t>Management acknowledged complaints had not been registered for a three month period. Consequently, m</w:t>
      </w:r>
      <w:r w:rsidRPr="00CF1908">
        <w:rPr>
          <w:rFonts w:eastAsia="Calibri"/>
          <w:color w:val="auto"/>
          <w:lang w:eastAsia="en-US"/>
        </w:rPr>
        <w:t xml:space="preserve">anagement were unable to describe what the main trends were in complaints, how these trends have been analysed to improve the service or provide an example from their complaints register which has recently informed their plan for continuous improvement. </w:t>
      </w:r>
      <w:r>
        <w:rPr>
          <w:rFonts w:eastAsia="Calibri"/>
          <w:color w:val="auto"/>
          <w:lang w:eastAsia="en-US"/>
        </w:rPr>
        <w:t>In relation this management did not follow the Approved provider policy around feedback and complaints.</w:t>
      </w:r>
    </w:p>
    <w:p w14:paraId="044D1DBB" w14:textId="77777777" w:rsidR="00414D00" w:rsidRDefault="00414D00" w:rsidP="00414D00">
      <w:pPr>
        <w:spacing w:after="0" w:line="240" w:lineRule="auto"/>
      </w:pPr>
      <w:r>
        <w:t>The Approved provider response shows that analytical data and reporting functionality have been added to the complaints management system and that training across a range of areas relating to complaint management has been undertaken or is programmed.</w:t>
      </w:r>
    </w:p>
    <w:p w14:paraId="3422431C" w14:textId="3A703AB2" w:rsidR="001B3DE8" w:rsidRPr="001B3DE8" w:rsidRDefault="00414D00" w:rsidP="00414D00">
      <w:pPr>
        <w:spacing w:after="0" w:line="240" w:lineRule="auto"/>
      </w:pPr>
      <w:r>
        <w:t>While additional functionality has been added to the complaint management system, in the absence of positive evidence that the remedial changes lead to effective review and are used to improve the quality and care and services, I find the requirement Non-compliant.</w:t>
      </w:r>
    </w:p>
    <w:p w14:paraId="4F236FDE" w14:textId="77777777" w:rsidR="009C6F30" w:rsidRDefault="009C6F30" w:rsidP="00095CD4">
      <w:pPr>
        <w:sectPr w:rsidR="009C6F30" w:rsidSect="00CB3BA9">
          <w:headerReference w:type="default" r:id="rId37"/>
          <w:type w:val="continuous"/>
          <w:pgSz w:w="11906" w:h="16838"/>
          <w:pgMar w:top="1701" w:right="1418" w:bottom="1418" w:left="1418" w:header="709" w:footer="397" w:gutter="0"/>
          <w:cols w:space="708"/>
          <w:titlePg/>
          <w:docGrid w:linePitch="360"/>
        </w:sectPr>
      </w:pPr>
    </w:p>
    <w:p w14:paraId="421957AE" w14:textId="292F8392" w:rsidR="00CB3BA9" w:rsidRDefault="009C6F30" w:rsidP="00A3716D">
      <w:pPr>
        <w:pStyle w:val="Heading1"/>
        <w:tabs>
          <w:tab w:val="right" w:pos="9070"/>
        </w:tabs>
        <w:spacing w:before="560" w:after="640"/>
        <w:rPr>
          <w:color w:val="FFFFFF" w:themeColor="background1"/>
          <w:sz w:val="36"/>
        </w:rPr>
        <w:sectPr w:rsidR="00CB3BA9" w:rsidSect="00FB0086">
          <w:headerReference w:type="default" r:id="rId38"/>
          <w:headerReference w:type="first" r:id="rId3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352D1B7D" w14:textId="77777777" w:rsidR="00414D00" w:rsidRPr="00E56842" w:rsidRDefault="00414D00" w:rsidP="00414D00">
      <w:pPr>
        <w:spacing w:after="0" w:line="240" w:lineRule="auto"/>
        <w:rPr>
          <w:rFonts w:eastAsia="Calibri"/>
          <w:color w:val="auto"/>
          <w:lang w:eastAsia="en-US"/>
        </w:rPr>
      </w:pPr>
      <w:r>
        <w:rPr>
          <w:rFonts w:eastAsia="Calibri"/>
          <w:lang w:eastAsia="en-US"/>
        </w:rPr>
        <w:t>T</w:t>
      </w:r>
      <w:r w:rsidRPr="00E56842">
        <w:rPr>
          <w:rFonts w:eastAsia="Calibri"/>
          <w:lang w:eastAsia="en-US"/>
        </w:rPr>
        <w:t xml:space="preserve">he </w:t>
      </w:r>
      <w:r>
        <w:rPr>
          <w:rFonts w:eastAsia="Calibri"/>
          <w:lang w:eastAsia="en-US"/>
        </w:rPr>
        <w:t>A</w:t>
      </w:r>
      <w:r w:rsidRPr="00E56842">
        <w:rPr>
          <w:rFonts w:eastAsia="Calibri"/>
          <w:lang w:eastAsia="en-US"/>
        </w:rPr>
        <w:t xml:space="preserve">ssessment </w:t>
      </w:r>
      <w:r>
        <w:rPr>
          <w:rFonts w:eastAsia="Calibri"/>
          <w:lang w:eastAsia="en-US"/>
        </w:rPr>
        <w:t>T</w:t>
      </w:r>
      <w:r w:rsidRPr="00E56842">
        <w:rPr>
          <w:rFonts w:eastAsia="Calibri"/>
          <w:lang w:eastAsia="en-US"/>
        </w:rPr>
        <w:t xml:space="preserve">eam spoke with consumers about their experience of the staff, interviewed staff, and reviewed a range of records including staff rosters, training records and performance </w:t>
      </w:r>
      <w:r w:rsidRPr="00E56842">
        <w:rPr>
          <w:rFonts w:eastAsia="Calibri"/>
          <w:color w:val="auto"/>
          <w:lang w:eastAsia="en-US"/>
        </w:rPr>
        <w:t>reviews.</w:t>
      </w:r>
      <w:r>
        <w:rPr>
          <w:rFonts w:eastAsia="Calibri"/>
          <w:color w:val="auto"/>
          <w:lang w:eastAsia="en-US"/>
        </w:rPr>
        <w:t xml:space="preserve"> </w:t>
      </w:r>
      <w:r w:rsidRPr="00E56842">
        <w:rPr>
          <w:rFonts w:eastAsia="Calibri"/>
          <w:color w:val="auto"/>
          <w:lang w:eastAsia="en-US"/>
        </w:rPr>
        <w:t xml:space="preserve">Overall, most consumers considered that they </w:t>
      </w:r>
      <w:r>
        <w:rPr>
          <w:rFonts w:eastAsia="Calibri"/>
          <w:color w:val="auto"/>
          <w:lang w:eastAsia="en-US"/>
        </w:rPr>
        <w:t>got</w:t>
      </w:r>
      <w:r w:rsidRPr="00E56842">
        <w:rPr>
          <w:rFonts w:eastAsia="Calibri"/>
          <w:color w:val="auto"/>
          <w:lang w:eastAsia="en-US"/>
        </w:rPr>
        <w:t xml:space="preserve"> quality care and services when they need</w:t>
      </w:r>
      <w:r>
        <w:rPr>
          <w:rFonts w:eastAsia="Calibri"/>
          <w:color w:val="auto"/>
          <w:lang w:eastAsia="en-US"/>
        </w:rPr>
        <w:t>ed</w:t>
      </w:r>
      <w:r w:rsidRPr="00E56842">
        <w:rPr>
          <w:rFonts w:eastAsia="Calibri"/>
          <w:color w:val="auto"/>
          <w:lang w:eastAsia="en-US"/>
        </w:rPr>
        <w:t xml:space="preserve"> them and from people </w:t>
      </w:r>
      <w:r w:rsidRPr="00E56842">
        <w:rPr>
          <w:rFonts w:eastAsia="Calibri"/>
          <w:lang w:eastAsia="en-US"/>
        </w:rPr>
        <w:t xml:space="preserve">who </w:t>
      </w:r>
      <w:r>
        <w:rPr>
          <w:rFonts w:eastAsia="Calibri"/>
          <w:lang w:eastAsia="en-US"/>
        </w:rPr>
        <w:t>were</w:t>
      </w:r>
      <w:r w:rsidRPr="00E56842">
        <w:rPr>
          <w:rFonts w:eastAsia="Calibri"/>
          <w:lang w:eastAsia="en-US"/>
        </w:rPr>
        <w:t xml:space="preserve"> knowledgeable, capable and caring.</w:t>
      </w:r>
    </w:p>
    <w:p w14:paraId="1E8451F8" w14:textId="77777777" w:rsidR="00414D00" w:rsidRPr="00E56842" w:rsidRDefault="00414D00" w:rsidP="00414D00">
      <w:pPr>
        <w:spacing w:after="0" w:line="240" w:lineRule="auto"/>
        <w:rPr>
          <w:rFonts w:eastAsia="Calibri"/>
          <w:lang w:eastAsia="en-US"/>
        </w:rPr>
      </w:pPr>
      <w:r>
        <w:rPr>
          <w:rFonts w:eastAsia="Calibri"/>
          <w:lang w:eastAsia="en-US"/>
        </w:rPr>
        <w:t>C</w:t>
      </w:r>
      <w:r w:rsidRPr="00E56842">
        <w:rPr>
          <w:rFonts w:eastAsia="Calibri"/>
          <w:color w:val="auto"/>
          <w:lang w:eastAsia="en-US"/>
        </w:rPr>
        <w:t xml:space="preserve">onsumers and representatives sampled confirmed there </w:t>
      </w:r>
      <w:r>
        <w:rPr>
          <w:rFonts w:eastAsia="Calibri"/>
          <w:color w:val="auto"/>
          <w:lang w:eastAsia="en-US"/>
        </w:rPr>
        <w:t>were</w:t>
      </w:r>
      <w:r w:rsidRPr="00E56842">
        <w:rPr>
          <w:rFonts w:eastAsia="Calibri"/>
          <w:color w:val="auto"/>
          <w:lang w:eastAsia="en-US"/>
        </w:rPr>
        <w:t xml:space="preserve"> adequate staff numbers to receive the care and assistance consumers require. </w:t>
      </w:r>
      <w:r>
        <w:rPr>
          <w:rFonts w:eastAsia="Calibri"/>
          <w:lang w:eastAsia="en-US"/>
        </w:rPr>
        <w:t xml:space="preserve">They also </w:t>
      </w:r>
      <w:r w:rsidRPr="00E56842">
        <w:rPr>
          <w:rFonts w:eastAsia="Calibri"/>
          <w:color w:val="auto"/>
          <w:lang w:eastAsia="en-US"/>
        </w:rPr>
        <w:t>provided positive feedback that staff engage</w:t>
      </w:r>
      <w:r>
        <w:rPr>
          <w:rFonts w:eastAsia="Calibri"/>
          <w:color w:val="auto"/>
          <w:lang w:eastAsia="en-US"/>
        </w:rPr>
        <w:t>d</w:t>
      </w:r>
      <w:r w:rsidRPr="00E56842">
        <w:rPr>
          <w:rFonts w:eastAsia="Calibri"/>
          <w:color w:val="auto"/>
          <w:lang w:eastAsia="en-US"/>
        </w:rPr>
        <w:t xml:space="preserve"> with consumers in a respectful, kind and caring manner. </w:t>
      </w:r>
    </w:p>
    <w:p w14:paraId="55495C7A" w14:textId="77777777" w:rsidR="00414D00" w:rsidRDefault="00414D00" w:rsidP="00414D00">
      <w:pPr>
        <w:spacing w:after="0" w:line="240" w:lineRule="auto"/>
        <w:rPr>
          <w:rFonts w:eastAsia="Calibri"/>
          <w:color w:val="auto"/>
          <w:lang w:eastAsia="en-US"/>
        </w:rPr>
      </w:pPr>
      <w:r w:rsidRPr="00E56842">
        <w:rPr>
          <w:rFonts w:eastAsia="Calibri"/>
          <w:color w:val="auto"/>
          <w:lang w:eastAsia="en-US"/>
        </w:rPr>
        <w:t xml:space="preserve">While some staff and consumers identified an inadequate number of staffing at the service and review of the roster identified a number of unfilled shifts, the </w:t>
      </w:r>
      <w:r>
        <w:rPr>
          <w:rFonts w:eastAsia="Calibri"/>
          <w:color w:val="auto"/>
          <w:lang w:eastAsia="en-US"/>
        </w:rPr>
        <w:t>A</w:t>
      </w:r>
      <w:r w:rsidRPr="00E56842">
        <w:rPr>
          <w:rFonts w:eastAsia="Calibri"/>
          <w:color w:val="auto"/>
          <w:lang w:eastAsia="en-US"/>
        </w:rPr>
        <w:t xml:space="preserve">ssessment </w:t>
      </w:r>
      <w:r>
        <w:rPr>
          <w:rFonts w:eastAsia="Calibri"/>
          <w:color w:val="auto"/>
          <w:lang w:eastAsia="en-US"/>
        </w:rPr>
        <w:t>T</w:t>
      </w:r>
      <w:r w:rsidRPr="00E56842">
        <w:rPr>
          <w:rFonts w:eastAsia="Calibri"/>
          <w:color w:val="auto"/>
          <w:lang w:eastAsia="en-US"/>
        </w:rPr>
        <w:t>eam did not identify an impact to care and services provided to consumers.</w:t>
      </w:r>
    </w:p>
    <w:p w14:paraId="7A6D95CC" w14:textId="77777777" w:rsidR="00414D00" w:rsidRDefault="00414D00" w:rsidP="00414D00">
      <w:pPr>
        <w:spacing w:after="0" w:line="240" w:lineRule="auto"/>
        <w:rPr>
          <w:rFonts w:eastAsia="Calibri"/>
          <w:color w:val="auto"/>
          <w:lang w:eastAsia="en-US"/>
        </w:rPr>
      </w:pPr>
      <w:r>
        <w:rPr>
          <w:rFonts w:eastAsia="Calibri"/>
          <w:color w:val="auto"/>
          <w:lang w:eastAsia="en-US"/>
        </w:rPr>
        <w:t>The workforce has not been adequately trained to deliver outcomes required by the Aged Care Quality Standards.</w:t>
      </w:r>
    </w:p>
    <w:p w14:paraId="5918BF60" w14:textId="77777777" w:rsidR="00414D00" w:rsidRPr="00287429" w:rsidRDefault="00414D00" w:rsidP="00414D00">
      <w:pPr>
        <w:spacing w:after="0" w:line="240" w:lineRule="auto"/>
        <w:rPr>
          <w:rFonts w:eastAsia="Calibri"/>
          <w:color w:val="auto"/>
        </w:rPr>
      </w:pPr>
      <w:r w:rsidRPr="00287429">
        <w:rPr>
          <w:rFonts w:eastAsiaTheme="minorHAnsi"/>
          <w:color w:val="auto"/>
        </w:rPr>
        <w:t>The Quality Standard is assessed as Non-compliant as one of the five specific requirements have been assessed as Non-compliant.</w:t>
      </w:r>
    </w:p>
    <w:p w14:paraId="593675A0" w14:textId="7DADACCE"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4818AE81" w14:textId="77777777" w:rsidR="00414D00" w:rsidRPr="00506F7F" w:rsidRDefault="00414D00" w:rsidP="00414D00">
      <w:pPr>
        <w:pStyle w:val="Heading3"/>
      </w:pPr>
      <w:r w:rsidRPr="00506F7F">
        <w:t>Requirement 7(3)(a)</w:t>
      </w:r>
      <w:r>
        <w:tab/>
      </w:r>
      <w:r w:rsidRPr="00051035">
        <w:t>Compliant</w:t>
      </w:r>
    </w:p>
    <w:p w14:paraId="75EB6C91" w14:textId="77777777" w:rsidR="00414D00" w:rsidRPr="004A3816" w:rsidRDefault="00414D00" w:rsidP="00414D00">
      <w:pPr>
        <w:rPr>
          <w:i/>
        </w:rPr>
      </w:pPr>
      <w:r w:rsidRPr="004A3816">
        <w:rPr>
          <w:i/>
        </w:rPr>
        <w:t>The workforce is planned to enable, and the number and mix of members of the workforce deployed enables, the delivery and management of safe and quality care and services.</w:t>
      </w:r>
    </w:p>
    <w:p w14:paraId="63B0F17B" w14:textId="77777777" w:rsidR="00414D00" w:rsidRPr="00506F7F" w:rsidRDefault="00414D00" w:rsidP="00414D00">
      <w:pPr>
        <w:pStyle w:val="Heading3"/>
      </w:pPr>
      <w:r w:rsidRPr="00506F7F">
        <w:lastRenderedPageBreak/>
        <w:t>Requirement 7(3)(b)</w:t>
      </w:r>
      <w:r>
        <w:tab/>
      </w:r>
      <w:r w:rsidRPr="00051035">
        <w:t>Compliant</w:t>
      </w:r>
    </w:p>
    <w:p w14:paraId="162CF0CD" w14:textId="77777777" w:rsidR="00414D00" w:rsidRPr="004A3816" w:rsidRDefault="00414D00" w:rsidP="00414D00">
      <w:pPr>
        <w:rPr>
          <w:i/>
        </w:rPr>
      </w:pPr>
      <w:r w:rsidRPr="004A3816">
        <w:rPr>
          <w:i/>
        </w:rPr>
        <w:t>Workforce interactions with consumers are kind, caring and respectful of each consumer’s identity, culture and diversity.</w:t>
      </w:r>
    </w:p>
    <w:p w14:paraId="551E9847" w14:textId="77777777" w:rsidR="00414D00" w:rsidRPr="00095CD4" w:rsidRDefault="00414D00" w:rsidP="00414D00">
      <w:pPr>
        <w:pStyle w:val="Heading3"/>
      </w:pPr>
      <w:r w:rsidRPr="00095CD4">
        <w:t>Requirement 7(3)(c)</w:t>
      </w:r>
      <w:r>
        <w:tab/>
      </w:r>
      <w:r w:rsidRPr="00051035">
        <w:t>Compliant</w:t>
      </w:r>
    </w:p>
    <w:p w14:paraId="11C4B14A" w14:textId="77777777" w:rsidR="00414D00" w:rsidRPr="004A3816" w:rsidRDefault="00414D00" w:rsidP="00414D00">
      <w:pPr>
        <w:rPr>
          <w:i/>
        </w:rPr>
      </w:pPr>
      <w:r w:rsidRPr="004A3816">
        <w:rPr>
          <w:i/>
        </w:rPr>
        <w:t>The workforce is competent and the members of the workforce have the qualifications and knowledge to effectively perform their roles.</w:t>
      </w:r>
    </w:p>
    <w:p w14:paraId="41D22106" w14:textId="77777777" w:rsidR="00414D00" w:rsidRPr="00095CD4" w:rsidRDefault="00414D00" w:rsidP="00414D00">
      <w:pPr>
        <w:pStyle w:val="Heading3"/>
      </w:pPr>
      <w:r w:rsidRPr="00095CD4">
        <w:t>Requirement 7(3)(d)</w:t>
      </w:r>
      <w:r>
        <w:tab/>
        <w:t>Non-c</w:t>
      </w:r>
      <w:r w:rsidRPr="00051035">
        <w:t>ompliant</w:t>
      </w:r>
    </w:p>
    <w:p w14:paraId="3549C569" w14:textId="77777777" w:rsidR="00414D00" w:rsidRPr="004A3816" w:rsidRDefault="00414D00" w:rsidP="00414D00">
      <w:pPr>
        <w:rPr>
          <w:i/>
        </w:rPr>
      </w:pPr>
      <w:r w:rsidRPr="004A3816">
        <w:rPr>
          <w:i/>
        </w:rPr>
        <w:t>The workforce is recruited, trained, equipped and supported to deliver the outcomes required by these standards.</w:t>
      </w:r>
    </w:p>
    <w:p w14:paraId="6A272C00" w14:textId="77777777" w:rsidR="00414D00" w:rsidRPr="00CE5032" w:rsidRDefault="00414D00" w:rsidP="00414D00">
      <w:pPr>
        <w:spacing w:after="0" w:line="240" w:lineRule="auto"/>
        <w:rPr>
          <w:color w:val="auto"/>
        </w:rPr>
      </w:pPr>
      <w:r w:rsidRPr="00CE5032">
        <w:rPr>
          <w:color w:val="auto"/>
        </w:rPr>
        <w:t>Mandatory and ongoing training has been provided to staff, however this training has not been effective and staff practices demonstrated inappropriate actions taken in regard to behaviour management, fire safety and mandatory reporting.</w:t>
      </w:r>
    </w:p>
    <w:p w14:paraId="7BCFFA8D" w14:textId="77777777" w:rsidR="00414D00" w:rsidRDefault="00414D00" w:rsidP="00414D00">
      <w:pPr>
        <w:spacing w:after="0" w:line="240" w:lineRule="auto"/>
        <w:contextualSpacing/>
        <w:rPr>
          <w:rFonts w:eastAsia="Calibri"/>
          <w:color w:val="auto"/>
          <w:lang w:eastAsia="en-US"/>
        </w:rPr>
      </w:pPr>
    </w:p>
    <w:p w14:paraId="74CBEB68" w14:textId="77777777" w:rsidR="00414D00" w:rsidRPr="00CE5032" w:rsidRDefault="00414D00" w:rsidP="00414D00">
      <w:pPr>
        <w:spacing w:after="0" w:line="240" w:lineRule="auto"/>
        <w:contextualSpacing/>
        <w:rPr>
          <w:rFonts w:eastAsia="Calibri"/>
          <w:color w:val="auto"/>
          <w:lang w:eastAsia="en-US"/>
        </w:rPr>
      </w:pPr>
      <w:r w:rsidRPr="00CE5032">
        <w:rPr>
          <w:rFonts w:eastAsia="Calibri"/>
          <w:color w:val="auto"/>
          <w:lang w:eastAsia="en-US"/>
        </w:rPr>
        <w:t xml:space="preserve">Staff have received training in relation to restraint however the Assessment team found that </w:t>
      </w:r>
      <w:r>
        <w:rPr>
          <w:rFonts w:eastAsia="Calibri"/>
          <w:color w:val="auto"/>
          <w:lang w:eastAsia="en-US"/>
        </w:rPr>
        <w:t>staff</w:t>
      </w:r>
      <w:r w:rsidRPr="00CE5032">
        <w:rPr>
          <w:rFonts w:eastAsia="Calibri"/>
          <w:color w:val="auto"/>
          <w:lang w:eastAsia="en-US"/>
        </w:rPr>
        <w:t xml:space="preserve"> do not have a clear understanding of restraint management. For example the service has not considered restraint for consumers who would be physically or cognitively unable to open a locked door.</w:t>
      </w:r>
    </w:p>
    <w:p w14:paraId="4E12DC1B" w14:textId="77777777" w:rsidR="00414D00" w:rsidRDefault="00414D00" w:rsidP="00414D00">
      <w:pPr>
        <w:spacing w:after="0" w:line="240" w:lineRule="auto"/>
        <w:contextualSpacing/>
        <w:rPr>
          <w:color w:val="00B050"/>
        </w:rPr>
      </w:pPr>
    </w:p>
    <w:p w14:paraId="4492E43B" w14:textId="77777777" w:rsidR="00414D00" w:rsidRPr="00CE5032" w:rsidRDefault="00414D00" w:rsidP="00414D00">
      <w:pPr>
        <w:spacing w:after="0" w:line="240" w:lineRule="auto"/>
        <w:contextualSpacing/>
        <w:rPr>
          <w:rFonts w:eastAsia="Calibri"/>
          <w:color w:val="auto"/>
          <w:lang w:eastAsia="en-US"/>
        </w:rPr>
      </w:pPr>
      <w:r w:rsidRPr="00CE5032">
        <w:rPr>
          <w:rFonts w:eastAsia="Calibri"/>
          <w:color w:val="auto"/>
          <w:lang w:eastAsia="en-US"/>
        </w:rPr>
        <w:t xml:space="preserve">Staff have received mandatory training in relation to elder abuse, however the Assessment Team found that staff are not consistently escalating identified elder abuse incidents and management are not consistently identifying reportable elder abuse. </w:t>
      </w:r>
    </w:p>
    <w:p w14:paraId="524A7EE7" w14:textId="77777777" w:rsidR="00414D00" w:rsidRDefault="00414D00" w:rsidP="00414D00">
      <w:pPr>
        <w:spacing w:after="0" w:line="240" w:lineRule="auto"/>
        <w:contextualSpacing/>
        <w:rPr>
          <w:rFonts w:eastAsia="Calibri"/>
          <w:color w:val="auto"/>
          <w:lang w:eastAsia="en-US"/>
        </w:rPr>
      </w:pPr>
    </w:p>
    <w:p w14:paraId="0EF34B19" w14:textId="77777777" w:rsidR="00414D00" w:rsidRPr="00CE5032" w:rsidRDefault="00414D00" w:rsidP="00414D00">
      <w:pPr>
        <w:spacing w:after="0" w:line="240" w:lineRule="auto"/>
        <w:contextualSpacing/>
        <w:rPr>
          <w:rFonts w:eastAsia="Calibri"/>
          <w:color w:val="auto"/>
          <w:lang w:eastAsia="en-US"/>
        </w:rPr>
      </w:pPr>
      <w:r w:rsidRPr="00CE5032">
        <w:rPr>
          <w:rFonts w:eastAsia="Calibri"/>
          <w:color w:val="auto"/>
          <w:lang w:eastAsia="en-US"/>
        </w:rPr>
        <w:t>Staff have not received education in relation to managing challenging behaviours since September 2019. The Assessment Team identified strategies to manage challenging behaviours for a number of consumers includes</w:t>
      </w:r>
      <w:r>
        <w:rPr>
          <w:rFonts w:eastAsia="Calibri"/>
          <w:color w:val="auto"/>
          <w:lang w:eastAsia="en-US"/>
        </w:rPr>
        <w:t xml:space="preserve"> l</w:t>
      </w:r>
      <w:r w:rsidRPr="00CE5032">
        <w:rPr>
          <w:rFonts w:eastAsia="Calibri"/>
          <w:color w:val="auto"/>
          <w:lang w:eastAsia="en-US"/>
        </w:rPr>
        <w:t>ocking the bedroom doors of consumers who wander into other consumer’s rooms. The service advised other strategies to manage this behaviour have not been trialled.</w:t>
      </w:r>
      <w:r>
        <w:rPr>
          <w:rFonts w:eastAsia="Calibri"/>
          <w:color w:val="auto"/>
          <w:lang w:eastAsia="en-US"/>
        </w:rPr>
        <w:t xml:space="preserve"> </w:t>
      </w:r>
      <w:r w:rsidRPr="00CE5032">
        <w:rPr>
          <w:rFonts w:eastAsia="Calibri"/>
          <w:color w:val="auto"/>
          <w:lang w:eastAsia="en-US"/>
        </w:rPr>
        <w:t>Strategies to manage what staff describe in progress notes as challenging behaviours for a consumer who frequently attempts to stand up and move, is to repeatedly sit the consumer down.</w:t>
      </w:r>
    </w:p>
    <w:p w14:paraId="2694B621" w14:textId="77777777" w:rsidR="00414D00" w:rsidRDefault="00414D00" w:rsidP="00414D00">
      <w:pPr>
        <w:spacing w:after="0" w:line="240" w:lineRule="auto"/>
        <w:rPr>
          <w:color w:val="00B050"/>
        </w:rPr>
      </w:pPr>
    </w:p>
    <w:p w14:paraId="321BE4BC" w14:textId="77777777" w:rsidR="00414D00" w:rsidRDefault="00414D00" w:rsidP="00414D00">
      <w:pPr>
        <w:rPr>
          <w:color w:val="00B050"/>
        </w:rPr>
      </w:pPr>
    </w:p>
    <w:p w14:paraId="7322C47B" w14:textId="77777777" w:rsidR="00414D00" w:rsidRDefault="00414D00" w:rsidP="00414D00">
      <w:pPr>
        <w:rPr>
          <w:color w:val="00B050"/>
        </w:rPr>
      </w:pPr>
    </w:p>
    <w:p w14:paraId="17D887C4" w14:textId="77777777" w:rsidR="00414D00" w:rsidRDefault="00414D00" w:rsidP="00414D00">
      <w:pPr>
        <w:rPr>
          <w:color w:val="00B050"/>
        </w:rPr>
      </w:pPr>
    </w:p>
    <w:p w14:paraId="68DD1F07" w14:textId="77777777" w:rsidR="00414D00" w:rsidRDefault="00414D00" w:rsidP="00414D00">
      <w:pPr>
        <w:rPr>
          <w:color w:val="00B050"/>
        </w:rPr>
      </w:pPr>
    </w:p>
    <w:p w14:paraId="05FC2B8F" w14:textId="77777777" w:rsidR="00414D00" w:rsidRPr="00CE5032" w:rsidRDefault="00414D00" w:rsidP="00414D00">
      <w:pPr>
        <w:spacing w:after="0" w:line="240" w:lineRule="auto"/>
        <w:rPr>
          <w:color w:val="auto"/>
        </w:rPr>
      </w:pPr>
      <w:r w:rsidRPr="00CE5032">
        <w:rPr>
          <w:color w:val="auto"/>
        </w:rPr>
        <w:lastRenderedPageBreak/>
        <w:t>The provider response shows a number of remedial actions in relation to restraint management. Training for workplace aggression and difficult behaviours has been programmed for completion before February 2021.</w:t>
      </w:r>
    </w:p>
    <w:p w14:paraId="361FC286" w14:textId="77777777" w:rsidR="00414D00" w:rsidRPr="00CE5032" w:rsidRDefault="00414D00" w:rsidP="00414D00">
      <w:pPr>
        <w:pStyle w:val="Heading3"/>
        <w:rPr>
          <w:b w:val="0"/>
          <w:color w:val="auto"/>
          <w:sz w:val="24"/>
        </w:rPr>
      </w:pPr>
      <w:r w:rsidRPr="00CE5032">
        <w:rPr>
          <w:b w:val="0"/>
          <w:color w:val="auto"/>
          <w:sz w:val="24"/>
        </w:rPr>
        <w:t>Whilst remedial action is planned at the time of the site audit staff did not demonstrate appropriate skills to deliver the outcomes of the Aged Care Quality Standards and therefore, I find this Requirement Non-compliant.</w:t>
      </w:r>
    </w:p>
    <w:p w14:paraId="7B7663A5" w14:textId="77777777" w:rsidR="00414D00" w:rsidRPr="00095CD4" w:rsidRDefault="00414D00" w:rsidP="00414D00">
      <w:pPr>
        <w:pStyle w:val="Heading3"/>
      </w:pPr>
      <w:r w:rsidRPr="00095CD4">
        <w:t>Requirement 7(3)(e)</w:t>
      </w:r>
      <w:r>
        <w:tab/>
      </w:r>
      <w:r w:rsidRPr="00051035">
        <w:t>Compliant</w:t>
      </w:r>
    </w:p>
    <w:p w14:paraId="6080CEBA" w14:textId="07D9B066" w:rsidR="00506F7F" w:rsidRPr="00506F7F" w:rsidRDefault="00414D00" w:rsidP="00414D00">
      <w:r w:rsidRPr="004A3816">
        <w:rPr>
          <w:i/>
        </w:rPr>
        <w:t>Regular assessment, monitoring and review of the performance of each member of the workforce is undertaken</w:t>
      </w:r>
    </w:p>
    <w:p w14:paraId="0C40D723" w14:textId="77777777" w:rsidR="00095CD4" w:rsidRDefault="00095CD4" w:rsidP="00095CD4">
      <w:pPr>
        <w:sectPr w:rsidR="00095CD4" w:rsidSect="00CB3BA9">
          <w:headerReference w:type="default" r:id="rId40"/>
          <w:type w:val="continuous"/>
          <w:pgSz w:w="11906" w:h="16838"/>
          <w:pgMar w:top="1701" w:right="1418" w:bottom="1418" w:left="1418" w:header="709" w:footer="397" w:gutter="0"/>
          <w:cols w:space="708"/>
          <w:titlePg/>
          <w:docGrid w:linePitch="360"/>
        </w:sectPr>
      </w:pPr>
    </w:p>
    <w:p w14:paraId="395B90D7" w14:textId="0F77B76C" w:rsidR="008D7780" w:rsidRDefault="00095CD4" w:rsidP="00A3716D">
      <w:pPr>
        <w:pStyle w:val="Heading1"/>
        <w:tabs>
          <w:tab w:val="right" w:pos="9070"/>
        </w:tabs>
        <w:spacing w:before="560" w:after="640"/>
        <w:rPr>
          <w:color w:val="FFFFFF" w:themeColor="background1"/>
          <w:sz w:val="36"/>
        </w:rPr>
        <w:sectPr w:rsidR="008D7780" w:rsidSect="00CE2BDB">
          <w:headerReference w:type="default" r:id="rId41"/>
          <w:headerReference w:type="first" r:id="rId4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74E56480" w14:textId="77777777" w:rsidR="00414D00" w:rsidRPr="00287429" w:rsidRDefault="00414D00" w:rsidP="00414D00">
      <w:pPr>
        <w:spacing w:after="0" w:line="240" w:lineRule="auto"/>
        <w:contextualSpacing/>
        <w:rPr>
          <w:rFonts w:eastAsia="Calibri"/>
          <w:color w:val="auto"/>
          <w:lang w:eastAsia="en-US"/>
        </w:rPr>
      </w:pPr>
      <w:r w:rsidRPr="00287429">
        <w:rPr>
          <w:rFonts w:eastAsia="Calibri"/>
          <w:lang w:eastAsia="en-US"/>
        </w:rPr>
        <w:t>T</w:t>
      </w:r>
      <w:r w:rsidRPr="00287429">
        <w:rPr>
          <w:rFonts w:eastAsia="Calibri"/>
          <w:color w:val="auto"/>
          <w:lang w:eastAsia="en-US"/>
        </w:rPr>
        <w:t xml:space="preserve">he organisation </w:t>
      </w:r>
      <w:r>
        <w:rPr>
          <w:rFonts w:eastAsia="Calibri"/>
          <w:color w:val="auto"/>
          <w:lang w:eastAsia="en-US"/>
        </w:rPr>
        <w:t>did</w:t>
      </w:r>
      <w:r w:rsidRPr="00287429">
        <w:rPr>
          <w:rFonts w:eastAsia="Calibri"/>
          <w:color w:val="auto"/>
          <w:lang w:eastAsia="en-US"/>
        </w:rPr>
        <w:t xml:space="preserve"> not </w:t>
      </w:r>
      <w:r>
        <w:rPr>
          <w:rFonts w:eastAsia="Calibri"/>
          <w:color w:val="auto"/>
          <w:lang w:eastAsia="en-US"/>
        </w:rPr>
        <w:t>understand</w:t>
      </w:r>
      <w:r w:rsidRPr="00287429">
        <w:rPr>
          <w:rFonts w:eastAsia="Calibri"/>
          <w:color w:val="auto"/>
          <w:lang w:eastAsia="en-US"/>
        </w:rPr>
        <w:t xml:space="preserve"> its requirement to engage consumers in the development, delivery and evaluation of care and service</w:t>
      </w:r>
      <w:r>
        <w:rPr>
          <w:rFonts w:eastAsia="Calibri"/>
          <w:color w:val="auto"/>
          <w:lang w:eastAsia="en-US"/>
        </w:rPr>
        <w:t>s. It</w:t>
      </w:r>
      <w:r w:rsidRPr="00287429">
        <w:rPr>
          <w:rFonts w:eastAsia="Calibri"/>
          <w:color w:val="auto"/>
          <w:lang w:eastAsia="en-US"/>
        </w:rPr>
        <w:t xml:space="preserve"> </w:t>
      </w:r>
      <w:r>
        <w:rPr>
          <w:rFonts w:eastAsia="Calibri"/>
          <w:color w:val="auto"/>
          <w:lang w:eastAsia="en-US"/>
        </w:rPr>
        <w:t>did</w:t>
      </w:r>
      <w:r w:rsidRPr="00287429">
        <w:rPr>
          <w:rFonts w:eastAsia="Calibri"/>
          <w:color w:val="auto"/>
          <w:lang w:eastAsia="en-US"/>
        </w:rPr>
        <w:t xml:space="preserve"> not evidence effective governance wide systems and risk management systems and practices</w:t>
      </w:r>
      <w:r>
        <w:rPr>
          <w:rFonts w:eastAsia="Calibri"/>
          <w:color w:val="auto"/>
          <w:lang w:eastAsia="en-US"/>
        </w:rPr>
        <w:t xml:space="preserve"> and did</w:t>
      </w:r>
      <w:r w:rsidRPr="00287429">
        <w:rPr>
          <w:rFonts w:eastAsia="Calibri"/>
          <w:color w:val="auto"/>
          <w:lang w:eastAsia="en-US"/>
        </w:rPr>
        <w:t xml:space="preserve"> not demonstrate documented evidence of a framework of systems and practices such as policies and procedures related to the </w:t>
      </w:r>
      <w:r>
        <w:rPr>
          <w:rFonts w:eastAsia="Calibri"/>
          <w:color w:val="auto"/>
          <w:lang w:eastAsia="en-US"/>
        </w:rPr>
        <w:t>s</w:t>
      </w:r>
      <w:r w:rsidRPr="00287429">
        <w:rPr>
          <w:rFonts w:eastAsia="Calibri"/>
          <w:color w:val="auto"/>
          <w:lang w:eastAsia="en-US"/>
        </w:rPr>
        <w:t>tandards.</w:t>
      </w:r>
    </w:p>
    <w:p w14:paraId="1F4D6868" w14:textId="77777777" w:rsidR="00414D00" w:rsidRDefault="00414D00" w:rsidP="00414D00">
      <w:pPr>
        <w:spacing w:after="0" w:line="240" w:lineRule="auto"/>
        <w:contextualSpacing/>
        <w:rPr>
          <w:rFonts w:eastAsia="Calibri"/>
          <w:lang w:eastAsia="en-US"/>
        </w:rPr>
      </w:pPr>
    </w:p>
    <w:p w14:paraId="77AB1274" w14:textId="77777777" w:rsidR="00414D00" w:rsidRDefault="00414D00" w:rsidP="00414D00">
      <w:pPr>
        <w:spacing w:after="0" w:line="240" w:lineRule="auto"/>
        <w:contextualSpacing/>
        <w:rPr>
          <w:rFonts w:eastAsia="Calibri"/>
          <w:color w:val="auto"/>
          <w:lang w:eastAsia="en-US"/>
        </w:rPr>
      </w:pPr>
      <w:r>
        <w:rPr>
          <w:rFonts w:eastAsia="Calibri"/>
          <w:color w:val="auto"/>
          <w:lang w:eastAsia="en-US"/>
        </w:rPr>
        <w:t>Representative feedback did not support their engagement in the delivery and evaluation of care and services.</w:t>
      </w:r>
    </w:p>
    <w:p w14:paraId="78EFE093" w14:textId="77777777" w:rsidR="00414D00" w:rsidRDefault="00414D00" w:rsidP="00414D00">
      <w:pPr>
        <w:spacing w:after="0" w:line="240" w:lineRule="auto"/>
        <w:rPr>
          <w:rFonts w:eastAsiaTheme="minorHAnsi"/>
          <w:color w:val="auto"/>
        </w:rPr>
      </w:pPr>
      <w:r w:rsidRPr="00287429">
        <w:rPr>
          <w:rFonts w:eastAsiaTheme="minorHAnsi"/>
          <w:color w:val="auto"/>
        </w:rPr>
        <w:t xml:space="preserve">The Quality Standard is assessed as Non-compliant as </w:t>
      </w:r>
      <w:r>
        <w:rPr>
          <w:rFonts w:eastAsiaTheme="minorHAnsi"/>
          <w:color w:val="auto"/>
        </w:rPr>
        <w:t>four</w:t>
      </w:r>
      <w:r w:rsidRPr="00287429">
        <w:rPr>
          <w:rFonts w:eastAsiaTheme="minorHAnsi"/>
          <w:color w:val="auto"/>
        </w:rPr>
        <w:t xml:space="preserve"> of the five specific requirements have been assessed as </w:t>
      </w:r>
      <w:r>
        <w:rPr>
          <w:rFonts w:eastAsiaTheme="minorHAnsi"/>
          <w:color w:val="auto"/>
        </w:rPr>
        <w:t>Non-</w:t>
      </w:r>
      <w:r w:rsidRPr="00287429">
        <w:rPr>
          <w:rFonts w:eastAsiaTheme="minorHAnsi"/>
          <w:color w:val="auto"/>
        </w:rPr>
        <w:t>Compliant.</w:t>
      </w:r>
    </w:p>
    <w:p w14:paraId="4494443C" w14:textId="66CC1D22"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46C123D7" w14:textId="77777777" w:rsidR="00414D00" w:rsidRPr="00506F7F" w:rsidRDefault="00414D00" w:rsidP="00414D00">
      <w:pPr>
        <w:pStyle w:val="Heading3"/>
      </w:pPr>
      <w:r w:rsidRPr="00506F7F">
        <w:t>Requirement 8(3)(a)</w:t>
      </w:r>
      <w:r w:rsidRPr="00506F7F">
        <w:tab/>
      </w:r>
      <w:r>
        <w:t>Non-c</w:t>
      </w:r>
      <w:r w:rsidRPr="00051035">
        <w:t>ompliant</w:t>
      </w:r>
    </w:p>
    <w:p w14:paraId="7A88D920" w14:textId="77777777" w:rsidR="00414D00" w:rsidRPr="004A3816" w:rsidRDefault="00414D00" w:rsidP="00414D00">
      <w:pPr>
        <w:rPr>
          <w:i/>
        </w:rPr>
      </w:pPr>
      <w:r w:rsidRPr="004A3816">
        <w:rPr>
          <w:i/>
        </w:rPr>
        <w:t>Consumers are engaged in the development, delivery and evaluation of care and services and are supported in that engagement.</w:t>
      </w:r>
    </w:p>
    <w:p w14:paraId="6EFEA1A6" w14:textId="77777777" w:rsidR="00414D00" w:rsidRPr="005D6B6B" w:rsidRDefault="00414D00" w:rsidP="00414D00">
      <w:pPr>
        <w:spacing w:after="0" w:line="240" w:lineRule="auto"/>
        <w:contextualSpacing/>
        <w:rPr>
          <w:rFonts w:eastAsia="Calibri"/>
          <w:color w:val="auto"/>
          <w:lang w:eastAsia="en-US"/>
        </w:rPr>
      </w:pPr>
      <w:r w:rsidRPr="005D6B6B">
        <w:rPr>
          <w:rFonts w:eastAsia="Calibri"/>
          <w:color w:val="auto"/>
          <w:lang w:eastAsia="en-US"/>
        </w:rPr>
        <w:t>While management advised they suppor</w:t>
      </w:r>
      <w:r>
        <w:rPr>
          <w:rFonts w:eastAsia="Calibri"/>
          <w:color w:val="auto"/>
          <w:lang w:eastAsia="en-US"/>
        </w:rPr>
        <w:t>ted</w:t>
      </w:r>
      <w:r w:rsidRPr="005D6B6B">
        <w:rPr>
          <w:rFonts w:eastAsia="Calibri"/>
          <w:color w:val="auto"/>
          <w:lang w:eastAsia="en-US"/>
        </w:rPr>
        <w:t xml:space="preserve"> consumers to engage with the service through personal care plan reviews, provid</w:t>
      </w:r>
      <w:r>
        <w:rPr>
          <w:rFonts w:eastAsia="Calibri"/>
          <w:color w:val="auto"/>
          <w:lang w:eastAsia="en-US"/>
        </w:rPr>
        <w:t>ed</w:t>
      </w:r>
      <w:r w:rsidRPr="005D6B6B">
        <w:rPr>
          <w:rFonts w:eastAsia="Calibri"/>
          <w:color w:val="auto"/>
          <w:lang w:eastAsia="en-US"/>
        </w:rPr>
        <w:t xml:space="preserve"> feedback at consumer meetings and conduct</w:t>
      </w:r>
      <w:r>
        <w:rPr>
          <w:rFonts w:eastAsia="Calibri"/>
          <w:color w:val="auto"/>
          <w:lang w:eastAsia="en-US"/>
        </w:rPr>
        <w:t>ed</w:t>
      </w:r>
      <w:r w:rsidRPr="005D6B6B">
        <w:rPr>
          <w:rFonts w:eastAsia="Calibri"/>
          <w:color w:val="auto"/>
          <w:lang w:eastAsia="en-US"/>
        </w:rPr>
        <w:t xml:space="preserve"> surveys of consumers, management advised consumers </w:t>
      </w:r>
      <w:r>
        <w:rPr>
          <w:rFonts w:eastAsia="Calibri"/>
          <w:color w:val="auto"/>
          <w:lang w:eastAsia="en-US"/>
        </w:rPr>
        <w:t>were</w:t>
      </w:r>
      <w:r w:rsidRPr="005D6B6B">
        <w:rPr>
          <w:rFonts w:eastAsia="Calibri"/>
          <w:color w:val="auto"/>
          <w:lang w:eastAsia="en-US"/>
        </w:rPr>
        <w:t xml:space="preserve"> not supported at an organisational level to be engaged in the development, delivery and evaluation of care and services because the service </w:t>
      </w:r>
      <w:r>
        <w:rPr>
          <w:rFonts w:eastAsia="Calibri"/>
          <w:color w:val="auto"/>
          <w:lang w:eastAsia="en-US"/>
        </w:rPr>
        <w:t xml:space="preserve">was </w:t>
      </w:r>
      <w:r w:rsidRPr="005D6B6B">
        <w:rPr>
          <w:rFonts w:eastAsia="Calibri"/>
          <w:color w:val="auto"/>
          <w:lang w:eastAsia="en-US"/>
        </w:rPr>
        <w:t xml:space="preserve">not undertaking any new projects or works </w:t>
      </w:r>
      <w:r>
        <w:rPr>
          <w:rFonts w:eastAsia="Calibri"/>
          <w:color w:val="auto"/>
          <w:lang w:eastAsia="en-US"/>
        </w:rPr>
        <w:t>in relation to which input could have been sought</w:t>
      </w:r>
      <w:r w:rsidRPr="005D6B6B">
        <w:rPr>
          <w:rFonts w:eastAsia="Calibri"/>
          <w:color w:val="auto"/>
          <w:lang w:eastAsia="en-US"/>
        </w:rPr>
        <w:t>.</w:t>
      </w:r>
    </w:p>
    <w:p w14:paraId="398C556A" w14:textId="77777777" w:rsidR="00414D00" w:rsidRDefault="00414D00" w:rsidP="00414D00">
      <w:pPr>
        <w:spacing w:after="0" w:line="240" w:lineRule="auto"/>
        <w:contextualSpacing/>
        <w:rPr>
          <w:rFonts w:eastAsia="Calibri"/>
          <w:color w:val="auto"/>
          <w:lang w:eastAsia="en-US"/>
        </w:rPr>
      </w:pPr>
    </w:p>
    <w:p w14:paraId="57B5A3F0" w14:textId="77777777" w:rsidR="00414D00" w:rsidRDefault="00414D00" w:rsidP="00414D00">
      <w:pPr>
        <w:spacing w:after="0" w:line="240" w:lineRule="auto"/>
        <w:contextualSpacing/>
        <w:rPr>
          <w:rFonts w:eastAsia="Calibri"/>
          <w:color w:val="auto"/>
          <w:lang w:eastAsia="en-US"/>
        </w:rPr>
      </w:pPr>
    </w:p>
    <w:p w14:paraId="6E5F259F" w14:textId="77777777" w:rsidR="00414D00" w:rsidRDefault="00414D00" w:rsidP="00414D00">
      <w:pPr>
        <w:spacing w:after="0" w:line="240" w:lineRule="auto"/>
        <w:contextualSpacing/>
        <w:rPr>
          <w:rFonts w:eastAsia="Calibri"/>
          <w:color w:val="auto"/>
          <w:lang w:eastAsia="en-US"/>
        </w:rPr>
      </w:pPr>
    </w:p>
    <w:p w14:paraId="53333321" w14:textId="77777777" w:rsidR="00414D00" w:rsidRDefault="00414D00" w:rsidP="00414D00">
      <w:pPr>
        <w:spacing w:after="0" w:line="240" w:lineRule="auto"/>
        <w:contextualSpacing/>
        <w:rPr>
          <w:rFonts w:eastAsia="Calibri"/>
          <w:color w:val="auto"/>
          <w:lang w:eastAsia="en-US"/>
        </w:rPr>
      </w:pPr>
    </w:p>
    <w:p w14:paraId="6E3D6841" w14:textId="77777777" w:rsidR="00414D00" w:rsidRPr="005D6B6B" w:rsidRDefault="00414D00" w:rsidP="00414D00">
      <w:pPr>
        <w:spacing w:after="0" w:line="240" w:lineRule="auto"/>
        <w:contextualSpacing/>
        <w:rPr>
          <w:rFonts w:eastAsia="Calibri"/>
          <w:color w:val="auto"/>
          <w:lang w:eastAsia="en-US"/>
        </w:rPr>
      </w:pPr>
      <w:r w:rsidRPr="005D6B6B">
        <w:rPr>
          <w:rFonts w:eastAsia="Calibri"/>
          <w:color w:val="auto"/>
          <w:lang w:eastAsia="en-US"/>
        </w:rPr>
        <w:t>Consumers interviewed were unable to describe how the organisation ha</w:t>
      </w:r>
      <w:r>
        <w:rPr>
          <w:rFonts w:eastAsia="Calibri"/>
          <w:color w:val="auto"/>
          <w:lang w:eastAsia="en-US"/>
        </w:rPr>
        <w:t>d</w:t>
      </w:r>
      <w:r w:rsidRPr="005D6B6B">
        <w:rPr>
          <w:rFonts w:eastAsia="Calibri"/>
          <w:color w:val="auto"/>
          <w:lang w:eastAsia="en-US"/>
        </w:rPr>
        <w:t xml:space="preserve"> supported them to engage in the running of the service outside of providing feedback at consumer meetings. Consumers d</w:t>
      </w:r>
      <w:r>
        <w:rPr>
          <w:rFonts w:eastAsia="Calibri"/>
          <w:color w:val="auto"/>
          <w:lang w:eastAsia="en-US"/>
        </w:rPr>
        <w:t>id</w:t>
      </w:r>
      <w:r w:rsidRPr="005D6B6B">
        <w:rPr>
          <w:rFonts w:eastAsia="Calibri"/>
          <w:color w:val="auto"/>
          <w:lang w:eastAsia="en-US"/>
        </w:rPr>
        <w:t xml:space="preserve"> not participate in activities such as service committees, management meetings, interview panels or other avenues for providing input into the development, delivery and evaluation of care and services.</w:t>
      </w:r>
    </w:p>
    <w:p w14:paraId="44D57BB3" w14:textId="77777777" w:rsidR="00414D00" w:rsidRDefault="00414D00" w:rsidP="00414D00">
      <w:pPr>
        <w:spacing w:after="0" w:line="240" w:lineRule="auto"/>
        <w:contextualSpacing/>
        <w:rPr>
          <w:rFonts w:eastAsia="Calibri"/>
          <w:color w:val="auto"/>
          <w:lang w:eastAsia="en-US"/>
        </w:rPr>
      </w:pPr>
    </w:p>
    <w:p w14:paraId="4CF7660E" w14:textId="77777777" w:rsidR="00414D00" w:rsidRPr="00D24922" w:rsidRDefault="00414D00" w:rsidP="00414D00">
      <w:pPr>
        <w:spacing w:after="0" w:line="240" w:lineRule="auto"/>
        <w:contextualSpacing/>
        <w:rPr>
          <w:rFonts w:eastAsia="Calibri"/>
          <w:color w:val="auto"/>
          <w:lang w:eastAsia="en-US"/>
        </w:rPr>
      </w:pPr>
      <w:r w:rsidRPr="00D24922">
        <w:rPr>
          <w:rFonts w:eastAsia="Calibri"/>
          <w:color w:val="auto"/>
          <w:lang w:eastAsia="en-US"/>
        </w:rPr>
        <w:t>The Approved provider in its written response to the Assessment Team’s findings refuted there was an issue to the access to policies and procedures for the Assessment Team. However, in making my decision I have placed weight on the information the Assessment Team received through interviews with management and consumers’ responses. The Approved provider also indicated a consumer advisory committee is in the process of being established.</w:t>
      </w:r>
    </w:p>
    <w:p w14:paraId="4A1313BB" w14:textId="77777777" w:rsidR="00414D00" w:rsidRDefault="00414D00" w:rsidP="00414D00">
      <w:pPr>
        <w:spacing w:after="0" w:line="240" w:lineRule="auto"/>
        <w:contextualSpacing/>
        <w:rPr>
          <w:rFonts w:eastAsia="Calibri"/>
          <w:color w:val="auto"/>
          <w:lang w:eastAsia="en-US"/>
        </w:rPr>
      </w:pPr>
    </w:p>
    <w:p w14:paraId="58E8D54F" w14:textId="77777777" w:rsidR="00414D00" w:rsidRPr="00D24922" w:rsidRDefault="00414D00" w:rsidP="00414D00">
      <w:pPr>
        <w:spacing w:after="0" w:line="240" w:lineRule="auto"/>
        <w:contextualSpacing/>
        <w:rPr>
          <w:rFonts w:eastAsia="Calibri"/>
          <w:strike/>
          <w:color w:val="auto"/>
          <w:lang w:eastAsia="en-US"/>
        </w:rPr>
      </w:pPr>
      <w:r w:rsidRPr="00D24922">
        <w:rPr>
          <w:rFonts w:eastAsia="Calibri"/>
          <w:color w:val="auto"/>
          <w:lang w:eastAsia="en-US"/>
        </w:rPr>
        <w:t>As remedial actions are underway and not yet implemented or evaluated I find this Requirement is Non-compliant.</w:t>
      </w:r>
    </w:p>
    <w:p w14:paraId="774C1282" w14:textId="77777777" w:rsidR="00414D00" w:rsidRPr="00095CD4" w:rsidRDefault="00414D00" w:rsidP="00414D00">
      <w:pPr>
        <w:pStyle w:val="Heading3"/>
      </w:pPr>
      <w:r w:rsidRPr="00095CD4">
        <w:t>Requirement 8(3)(b)</w:t>
      </w:r>
      <w:r>
        <w:tab/>
      </w:r>
      <w:r w:rsidRPr="00051035">
        <w:t>Compliant</w:t>
      </w:r>
    </w:p>
    <w:p w14:paraId="3C6F0B20" w14:textId="77777777" w:rsidR="00414D00" w:rsidRPr="004A3816" w:rsidRDefault="00414D00" w:rsidP="00414D00">
      <w:pPr>
        <w:rPr>
          <w:i/>
        </w:rPr>
      </w:pPr>
      <w:r w:rsidRPr="004A3816">
        <w:rPr>
          <w:i/>
        </w:rPr>
        <w:t>The organisation’s governing body promotes a culture of safe, inclusive and quality care and services and is accountable for their delivery.</w:t>
      </w:r>
    </w:p>
    <w:p w14:paraId="0B0A94E2" w14:textId="77777777" w:rsidR="00414D00" w:rsidRPr="00506F7F" w:rsidRDefault="00414D00" w:rsidP="00414D00">
      <w:pPr>
        <w:pStyle w:val="Heading3"/>
      </w:pPr>
      <w:r w:rsidRPr="00506F7F">
        <w:t>Requirement 8(3)(c)</w:t>
      </w:r>
      <w:r>
        <w:tab/>
        <w:t>Non-c</w:t>
      </w:r>
      <w:r w:rsidRPr="00051035">
        <w:t>ompliant</w:t>
      </w:r>
    </w:p>
    <w:p w14:paraId="2FFE55CE" w14:textId="77777777" w:rsidR="00414D00" w:rsidRPr="004A3816" w:rsidRDefault="00414D00" w:rsidP="00414D00">
      <w:pPr>
        <w:rPr>
          <w:i/>
        </w:rPr>
      </w:pPr>
      <w:r w:rsidRPr="004A3816">
        <w:rPr>
          <w:i/>
        </w:rPr>
        <w:t>Effective organisation wide governance systems relating to the following:</w:t>
      </w:r>
    </w:p>
    <w:p w14:paraId="4B2E800D" w14:textId="77777777" w:rsidR="00414D00" w:rsidRPr="004A3816" w:rsidRDefault="00414D00" w:rsidP="00414D00">
      <w:pPr>
        <w:numPr>
          <w:ilvl w:val="0"/>
          <w:numId w:val="28"/>
        </w:numPr>
        <w:tabs>
          <w:tab w:val="right" w:pos="9026"/>
        </w:tabs>
        <w:spacing w:before="0" w:after="0"/>
        <w:ind w:left="567" w:hanging="425"/>
        <w:outlineLvl w:val="4"/>
        <w:rPr>
          <w:i/>
        </w:rPr>
      </w:pPr>
      <w:r w:rsidRPr="004A3816">
        <w:rPr>
          <w:i/>
        </w:rPr>
        <w:t>information management;</w:t>
      </w:r>
    </w:p>
    <w:p w14:paraId="51F33FC0" w14:textId="77777777" w:rsidR="00414D00" w:rsidRPr="004A3816" w:rsidRDefault="00414D00" w:rsidP="00414D00">
      <w:pPr>
        <w:numPr>
          <w:ilvl w:val="0"/>
          <w:numId w:val="28"/>
        </w:numPr>
        <w:tabs>
          <w:tab w:val="right" w:pos="9026"/>
        </w:tabs>
        <w:spacing w:before="0" w:after="0"/>
        <w:ind w:left="567" w:hanging="425"/>
        <w:outlineLvl w:val="4"/>
        <w:rPr>
          <w:i/>
        </w:rPr>
      </w:pPr>
      <w:r w:rsidRPr="004A3816">
        <w:rPr>
          <w:i/>
        </w:rPr>
        <w:t>continuous improvement;</w:t>
      </w:r>
    </w:p>
    <w:p w14:paraId="7BE17819" w14:textId="77777777" w:rsidR="00414D00" w:rsidRPr="004A3816" w:rsidRDefault="00414D00" w:rsidP="00414D00">
      <w:pPr>
        <w:numPr>
          <w:ilvl w:val="0"/>
          <w:numId w:val="28"/>
        </w:numPr>
        <w:tabs>
          <w:tab w:val="right" w:pos="9026"/>
        </w:tabs>
        <w:spacing w:before="0" w:after="0"/>
        <w:ind w:left="567" w:hanging="425"/>
        <w:outlineLvl w:val="4"/>
        <w:rPr>
          <w:i/>
        </w:rPr>
      </w:pPr>
      <w:r w:rsidRPr="004A3816">
        <w:rPr>
          <w:i/>
        </w:rPr>
        <w:t>financial governance;</w:t>
      </w:r>
    </w:p>
    <w:p w14:paraId="13C93EA3" w14:textId="77777777" w:rsidR="00414D00" w:rsidRPr="004A3816" w:rsidRDefault="00414D00" w:rsidP="00414D00">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2A74A7E4" w14:textId="77777777" w:rsidR="00414D00" w:rsidRPr="004A3816" w:rsidRDefault="00414D00" w:rsidP="00414D00">
      <w:pPr>
        <w:numPr>
          <w:ilvl w:val="0"/>
          <w:numId w:val="28"/>
        </w:numPr>
        <w:tabs>
          <w:tab w:val="right" w:pos="9026"/>
        </w:tabs>
        <w:spacing w:before="0" w:after="0"/>
        <w:ind w:left="567" w:hanging="425"/>
        <w:outlineLvl w:val="4"/>
        <w:rPr>
          <w:i/>
        </w:rPr>
      </w:pPr>
      <w:r w:rsidRPr="004A3816">
        <w:rPr>
          <w:i/>
        </w:rPr>
        <w:t>regulatory compliance;</w:t>
      </w:r>
    </w:p>
    <w:p w14:paraId="5859A3E7" w14:textId="77777777" w:rsidR="00414D00" w:rsidRPr="004A3816" w:rsidRDefault="00414D00" w:rsidP="00414D00">
      <w:pPr>
        <w:numPr>
          <w:ilvl w:val="0"/>
          <w:numId w:val="28"/>
        </w:numPr>
        <w:tabs>
          <w:tab w:val="right" w:pos="9026"/>
        </w:tabs>
        <w:spacing w:before="0" w:after="0"/>
        <w:ind w:left="567" w:hanging="425"/>
        <w:outlineLvl w:val="4"/>
        <w:rPr>
          <w:i/>
        </w:rPr>
      </w:pPr>
      <w:r w:rsidRPr="004A3816">
        <w:rPr>
          <w:i/>
        </w:rPr>
        <w:t>feedback and complaints.</w:t>
      </w:r>
    </w:p>
    <w:p w14:paraId="01F1B91A" w14:textId="77777777" w:rsidR="00414D00" w:rsidRDefault="00414D00" w:rsidP="00414D00">
      <w:pPr>
        <w:pStyle w:val="Heading3"/>
        <w:spacing w:after="0" w:line="240" w:lineRule="auto"/>
        <w:rPr>
          <w:rFonts w:eastAsia="Calibri"/>
          <w:b w:val="0"/>
          <w:color w:val="auto"/>
          <w:sz w:val="24"/>
          <w:lang w:eastAsia="en-US"/>
        </w:rPr>
      </w:pPr>
      <w:r w:rsidRPr="002B14AE">
        <w:rPr>
          <w:b w:val="0"/>
          <w:color w:val="auto"/>
          <w:sz w:val="24"/>
        </w:rPr>
        <w:t xml:space="preserve">The </w:t>
      </w:r>
      <w:r>
        <w:rPr>
          <w:b w:val="0"/>
          <w:color w:val="auto"/>
          <w:sz w:val="24"/>
        </w:rPr>
        <w:t>A</w:t>
      </w:r>
      <w:r w:rsidRPr="002B14AE">
        <w:rPr>
          <w:b w:val="0"/>
          <w:color w:val="auto"/>
          <w:sz w:val="24"/>
        </w:rPr>
        <w:t xml:space="preserve">ssessment </w:t>
      </w:r>
      <w:r>
        <w:rPr>
          <w:b w:val="0"/>
          <w:color w:val="auto"/>
          <w:sz w:val="24"/>
        </w:rPr>
        <w:t>T</w:t>
      </w:r>
      <w:r w:rsidRPr="002B14AE">
        <w:rPr>
          <w:b w:val="0"/>
          <w:color w:val="auto"/>
          <w:sz w:val="24"/>
        </w:rPr>
        <w:t>eam identified seven areas of deficie</w:t>
      </w:r>
      <w:r>
        <w:rPr>
          <w:b w:val="0"/>
          <w:color w:val="auto"/>
          <w:sz w:val="24"/>
        </w:rPr>
        <w:t xml:space="preserve">ncy </w:t>
      </w:r>
      <w:r w:rsidRPr="002B14AE">
        <w:rPr>
          <w:b w:val="0"/>
          <w:color w:val="auto"/>
          <w:sz w:val="24"/>
        </w:rPr>
        <w:t>in</w:t>
      </w:r>
      <w:r w:rsidRPr="00902B12">
        <w:rPr>
          <w:rFonts w:eastAsia="Calibri"/>
          <w:b w:val="0"/>
          <w:color w:val="auto"/>
          <w:sz w:val="24"/>
          <w:lang w:eastAsia="en-US"/>
        </w:rPr>
        <w:t xml:space="preserve"> relation to the service</w:t>
      </w:r>
      <w:r w:rsidRPr="002B14AE">
        <w:rPr>
          <w:rFonts w:eastAsia="Calibri"/>
          <w:b w:val="0"/>
          <w:color w:val="auto"/>
          <w:sz w:val="24"/>
          <w:lang w:eastAsia="en-US"/>
        </w:rPr>
        <w:t>’</w:t>
      </w:r>
      <w:r w:rsidRPr="00902B12">
        <w:rPr>
          <w:rFonts w:eastAsia="Calibri"/>
          <w:b w:val="0"/>
          <w:color w:val="auto"/>
          <w:sz w:val="24"/>
          <w:lang w:eastAsia="en-US"/>
        </w:rPr>
        <w:t>s management of information</w:t>
      </w:r>
      <w:r w:rsidRPr="002B14AE">
        <w:rPr>
          <w:rFonts w:eastAsia="Calibri"/>
          <w:b w:val="0"/>
          <w:color w:val="auto"/>
          <w:sz w:val="24"/>
          <w:lang w:eastAsia="en-US"/>
        </w:rPr>
        <w:t xml:space="preserve">. </w:t>
      </w:r>
      <w:r>
        <w:rPr>
          <w:rFonts w:eastAsia="Calibri"/>
          <w:b w:val="0"/>
          <w:color w:val="auto"/>
          <w:sz w:val="24"/>
          <w:lang w:eastAsia="en-US"/>
        </w:rPr>
        <w:t xml:space="preserve">These included: </w:t>
      </w:r>
    </w:p>
    <w:p w14:paraId="3156C84D" w14:textId="77777777" w:rsidR="00414D00" w:rsidRPr="008D63BA" w:rsidRDefault="00414D00" w:rsidP="00414D00">
      <w:pPr>
        <w:pStyle w:val="ListParagraph"/>
        <w:numPr>
          <w:ilvl w:val="0"/>
          <w:numId w:val="39"/>
        </w:numPr>
        <w:rPr>
          <w:rFonts w:eastAsia="Calibri"/>
          <w:color w:val="auto"/>
          <w:lang w:eastAsia="en-US"/>
        </w:rPr>
      </w:pPr>
      <w:r w:rsidRPr="008D63BA">
        <w:rPr>
          <w:rFonts w:eastAsia="Calibri"/>
          <w:color w:val="auto"/>
          <w:lang w:eastAsia="en-US"/>
        </w:rPr>
        <w:t>Incorrect data entry of incident report analysis, and review by clinical management have not identified and addressed this.</w:t>
      </w:r>
    </w:p>
    <w:p w14:paraId="694F121B" w14:textId="77777777" w:rsidR="00414D00" w:rsidRPr="008D63BA" w:rsidRDefault="00414D00" w:rsidP="00414D00">
      <w:pPr>
        <w:pStyle w:val="ListParagraph"/>
        <w:numPr>
          <w:ilvl w:val="0"/>
          <w:numId w:val="39"/>
        </w:numPr>
        <w:rPr>
          <w:rFonts w:eastAsia="Calibri"/>
          <w:color w:val="auto"/>
          <w:lang w:eastAsia="en-US"/>
        </w:rPr>
      </w:pPr>
      <w:r w:rsidRPr="008D63BA">
        <w:rPr>
          <w:rFonts w:eastAsia="Calibri"/>
          <w:color w:val="auto"/>
          <w:lang w:eastAsia="en-US"/>
        </w:rPr>
        <w:t>Staff complaints are being recorded within the service’s comments and complaints data.</w:t>
      </w:r>
    </w:p>
    <w:p w14:paraId="19768860" w14:textId="77777777" w:rsidR="00414D00" w:rsidRPr="008D63BA" w:rsidRDefault="00414D00" w:rsidP="00414D00">
      <w:pPr>
        <w:pStyle w:val="ListParagraph"/>
        <w:numPr>
          <w:ilvl w:val="0"/>
          <w:numId w:val="39"/>
        </w:numPr>
        <w:rPr>
          <w:rFonts w:eastAsia="Calibri"/>
          <w:color w:val="auto"/>
          <w:lang w:eastAsia="en-US"/>
        </w:rPr>
      </w:pPr>
      <w:r w:rsidRPr="008D63BA">
        <w:rPr>
          <w:rFonts w:eastAsia="Calibri"/>
          <w:color w:val="auto"/>
          <w:lang w:eastAsia="en-US"/>
        </w:rPr>
        <w:t>Complaints data is not being captured within the service’s register.</w:t>
      </w:r>
    </w:p>
    <w:p w14:paraId="735A9A4C" w14:textId="77777777" w:rsidR="00414D00" w:rsidRPr="008D63BA" w:rsidRDefault="00414D00" w:rsidP="00414D00">
      <w:pPr>
        <w:pStyle w:val="ListParagraph"/>
        <w:numPr>
          <w:ilvl w:val="0"/>
          <w:numId w:val="39"/>
        </w:numPr>
        <w:rPr>
          <w:rFonts w:eastAsia="Calibri"/>
          <w:color w:val="auto"/>
          <w:lang w:eastAsia="en-US"/>
        </w:rPr>
      </w:pPr>
      <w:r w:rsidRPr="008D63BA">
        <w:rPr>
          <w:rFonts w:eastAsia="Calibri"/>
          <w:color w:val="auto"/>
          <w:lang w:eastAsia="en-US"/>
        </w:rPr>
        <w:t>Conflicting information in relation to the services restraint reports.</w:t>
      </w:r>
    </w:p>
    <w:p w14:paraId="75DE4420" w14:textId="77777777" w:rsidR="00414D00" w:rsidRPr="008D63BA" w:rsidRDefault="00414D00" w:rsidP="00414D00">
      <w:pPr>
        <w:pStyle w:val="ListParagraph"/>
        <w:numPr>
          <w:ilvl w:val="0"/>
          <w:numId w:val="39"/>
        </w:numPr>
        <w:rPr>
          <w:rFonts w:eastAsia="Calibri"/>
          <w:color w:val="auto"/>
          <w:lang w:eastAsia="en-US"/>
        </w:rPr>
      </w:pPr>
      <w:r w:rsidRPr="008D63BA">
        <w:rPr>
          <w:rFonts w:eastAsia="Calibri"/>
          <w:color w:val="auto"/>
          <w:lang w:eastAsia="en-US"/>
        </w:rPr>
        <w:t>Inconsistent recording and reporting incidents of reportable elder abuse.</w:t>
      </w:r>
    </w:p>
    <w:p w14:paraId="6AE87CD4" w14:textId="77777777" w:rsidR="00414D00" w:rsidRPr="008D63BA" w:rsidRDefault="00414D00" w:rsidP="00414D00">
      <w:pPr>
        <w:pStyle w:val="ListParagraph"/>
        <w:numPr>
          <w:ilvl w:val="0"/>
          <w:numId w:val="39"/>
        </w:numPr>
        <w:rPr>
          <w:rFonts w:eastAsia="Calibri"/>
          <w:color w:val="auto"/>
          <w:lang w:eastAsia="en-US"/>
        </w:rPr>
      </w:pPr>
      <w:r w:rsidRPr="008D63BA">
        <w:rPr>
          <w:rFonts w:eastAsia="Calibri"/>
          <w:color w:val="auto"/>
          <w:lang w:eastAsia="en-US"/>
        </w:rPr>
        <w:t>Review of the staff handbook includes outdated information.</w:t>
      </w:r>
    </w:p>
    <w:p w14:paraId="7409BEEF" w14:textId="77777777" w:rsidR="00414D00" w:rsidRDefault="00414D00" w:rsidP="00414D00">
      <w:pPr>
        <w:pStyle w:val="ListParagraph"/>
        <w:numPr>
          <w:ilvl w:val="0"/>
          <w:numId w:val="0"/>
        </w:numPr>
        <w:ind w:left="360"/>
        <w:rPr>
          <w:rFonts w:eastAsia="Calibri"/>
          <w:color w:val="auto"/>
          <w:lang w:eastAsia="en-US"/>
        </w:rPr>
      </w:pPr>
    </w:p>
    <w:p w14:paraId="34EEC2A6" w14:textId="77777777" w:rsidR="00414D00" w:rsidRPr="008D63BA" w:rsidRDefault="00414D00" w:rsidP="00414D00">
      <w:pPr>
        <w:pStyle w:val="ListParagraph"/>
        <w:numPr>
          <w:ilvl w:val="0"/>
          <w:numId w:val="39"/>
        </w:numPr>
        <w:rPr>
          <w:rFonts w:eastAsia="Calibri"/>
          <w:color w:val="auto"/>
          <w:lang w:eastAsia="en-US"/>
        </w:rPr>
      </w:pPr>
      <w:r w:rsidRPr="008D63BA">
        <w:rPr>
          <w:rFonts w:eastAsia="Calibri"/>
          <w:color w:val="auto"/>
          <w:lang w:eastAsia="en-US"/>
        </w:rPr>
        <w:t>Review of the consumer handbook identified outdated information.</w:t>
      </w:r>
    </w:p>
    <w:p w14:paraId="46AE1C77" w14:textId="77777777" w:rsidR="00414D00" w:rsidRPr="002B14AE" w:rsidRDefault="00414D00" w:rsidP="00414D00">
      <w:pPr>
        <w:pStyle w:val="Heading3"/>
        <w:spacing w:after="0" w:line="240" w:lineRule="auto"/>
        <w:rPr>
          <w:rFonts w:eastAsia="Calibri"/>
          <w:b w:val="0"/>
          <w:color w:val="auto"/>
          <w:sz w:val="24"/>
          <w:lang w:eastAsia="en-US"/>
        </w:rPr>
      </w:pPr>
      <w:r w:rsidRPr="002B14AE">
        <w:rPr>
          <w:rFonts w:eastAsia="Calibri"/>
          <w:b w:val="0"/>
          <w:color w:val="auto"/>
          <w:sz w:val="24"/>
          <w:lang w:eastAsia="en-US"/>
        </w:rPr>
        <w:t xml:space="preserve">The </w:t>
      </w:r>
      <w:r>
        <w:rPr>
          <w:rFonts w:eastAsia="Calibri"/>
          <w:b w:val="0"/>
          <w:color w:val="auto"/>
          <w:sz w:val="24"/>
          <w:lang w:eastAsia="en-US"/>
        </w:rPr>
        <w:t>Approved p</w:t>
      </w:r>
      <w:r w:rsidRPr="002B14AE">
        <w:rPr>
          <w:rFonts w:eastAsia="Calibri"/>
          <w:b w:val="0"/>
          <w:color w:val="auto"/>
          <w:sz w:val="24"/>
          <w:lang w:eastAsia="en-US"/>
        </w:rPr>
        <w:t>rovider response identifies remedial action in respect of each.</w:t>
      </w:r>
    </w:p>
    <w:p w14:paraId="2086E9FC" w14:textId="77777777" w:rsidR="00414D00" w:rsidRPr="008D63BA" w:rsidRDefault="00414D00" w:rsidP="00414D00">
      <w:pPr>
        <w:spacing w:after="0" w:line="240" w:lineRule="auto"/>
        <w:rPr>
          <w:color w:val="auto"/>
          <w:lang w:eastAsia="en-US"/>
        </w:rPr>
      </w:pPr>
      <w:r w:rsidRPr="008D63BA">
        <w:rPr>
          <w:color w:val="auto"/>
          <w:lang w:eastAsia="en-US"/>
        </w:rPr>
        <w:t>In relation to continuous improvement the Assessment Team identified complaint information was not consistently captured for continuous improvement opportunities. Verbal complaints and complaints relating to incidents have not been recorded and therefore not appropriately addressed. The Approved provider response states that all complaint types are now caught for this process.</w:t>
      </w:r>
    </w:p>
    <w:p w14:paraId="72CB1979" w14:textId="77777777" w:rsidR="00414D00" w:rsidRPr="008D63BA" w:rsidRDefault="00414D00" w:rsidP="00414D00">
      <w:pPr>
        <w:spacing w:after="0" w:line="240" w:lineRule="auto"/>
        <w:rPr>
          <w:color w:val="auto"/>
          <w:lang w:eastAsia="en-US"/>
        </w:rPr>
      </w:pPr>
      <w:r w:rsidRPr="008D63BA">
        <w:rPr>
          <w:color w:val="auto"/>
          <w:lang w:eastAsia="en-US"/>
        </w:rPr>
        <w:t>Mandatory reporting requirements were not effective, including the absence of investigation to an episode of rough handling for one consumer. The complaint was not recorded on the reportable assault register. The provider response accepts that this was inconsistent with regulatory requirements and has implemented additional training relating to mandatory reporting.</w:t>
      </w:r>
    </w:p>
    <w:p w14:paraId="749D283F" w14:textId="77777777" w:rsidR="00414D00" w:rsidRPr="00F03181" w:rsidRDefault="00414D00" w:rsidP="00414D00">
      <w:pPr>
        <w:spacing w:after="0" w:line="240" w:lineRule="auto"/>
        <w:rPr>
          <w:color w:val="auto"/>
        </w:rPr>
      </w:pPr>
      <w:r w:rsidRPr="00F03181">
        <w:rPr>
          <w:color w:val="auto"/>
        </w:rPr>
        <w:t>While I acknowledge the actions planned by the Approved provider to address these deficiencies, these actions have not been fully implemented or evaluated for their effectiveness, therefore, I find this requirement is Non-Compliant.</w:t>
      </w:r>
    </w:p>
    <w:p w14:paraId="4C1DEB4D" w14:textId="77777777" w:rsidR="00414D00" w:rsidRPr="00506F7F" w:rsidRDefault="00414D00" w:rsidP="00414D00">
      <w:pPr>
        <w:pStyle w:val="Heading3"/>
      </w:pPr>
      <w:r w:rsidRPr="00506F7F">
        <w:t>Requirement 8(3)(d)</w:t>
      </w:r>
      <w:r>
        <w:tab/>
        <w:t>Non-c</w:t>
      </w:r>
      <w:r w:rsidRPr="00051035">
        <w:t>ompliant</w:t>
      </w:r>
    </w:p>
    <w:p w14:paraId="32D8D0E6" w14:textId="77777777" w:rsidR="00414D00" w:rsidRPr="004A3816" w:rsidRDefault="00414D00" w:rsidP="00414D00">
      <w:pPr>
        <w:rPr>
          <w:i/>
        </w:rPr>
      </w:pPr>
      <w:r w:rsidRPr="004A3816">
        <w:rPr>
          <w:i/>
        </w:rPr>
        <w:t>Effective risk management systems and practices, including but not limited to the following:</w:t>
      </w:r>
    </w:p>
    <w:p w14:paraId="42D2DEEC" w14:textId="77777777" w:rsidR="00414D00" w:rsidRPr="004A3816" w:rsidRDefault="00414D00" w:rsidP="00414D00">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2EBED5A2" w14:textId="77777777" w:rsidR="00414D00" w:rsidRPr="004A3816" w:rsidRDefault="00414D00" w:rsidP="00414D00">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6A166FC8" w14:textId="77777777" w:rsidR="00414D00" w:rsidRPr="004A3816" w:rsidRDefault="00414D00" w:rsidP="00414D00">
      <w:pPr>
        <w:numPr>
          <w:ilvl w:val="0"/>
          <w:numId w:val="29"/>
        </w:numPr>
        <w:tabs>
          <w:tab w:val="right" w:pos="9026"/>
        </w:tabs>
        <w:spacing w:before="0" w:after="0"/>
        <w:ind w:left="567" w:hanging="425"/>
        <w:outlineLvl w:val="4"/>
        <w:rPr>
          <w:i/>
        </w:rPr>
      </w:pPr>
      <w:r w:rsidRPr="004A3816">
        <w:rPr>
          <w:i/>
        </w:rPr>
        <w:t>supporting consumers to live the best life they can.</w:t>
      </w:r>
    </w:p>
    <w:p w14:paraId="79CB33E1" w14:textId="77777777" w:rsidR="00414D00" w:rsidRPr="002B14AE" w:rsidRDefault="00414D00" w:rsidP="00414D00">
      <w:pPr>
        <w:spacing w:after="0" w:line="240" w:lineRule="auto"/>
        <w:ind w:left="360" w:hanging="360"/>
        <w:contextualSpacing/>
        <w:rPr>
          <w:b/>
          <w:color w:val="auto"/>
        </w:rPr>
      </w:pPr>
    </w:p>
    <w:p w14:paraId="039231FB" w14:textId="77777777" w:rsidR="00414D00" w:rsidRPr="00F03181" w:rsidRDefault="00414D00" w:rsidP="00414D00">
      <w:pPr>
        <w:spacing w:after="0" w:line="240" w:lineRule="auto"/>
        <w:contextualSpacing/>
        <w:rPr>
          <w:rFonts w:eastAsia="Calibri"/>
          <w:color w:val="auto"/>
          <w:lang w:eastAsia="en-US"/>
        </w:rPr>
      </w:pPr>
      <w:r w:rsidRPr="00F03181">
        <w:rPr>
          <w:color w:val="auto"/>
        </w:rPr>
        <w:t xml:space="preserve">The </w:t>
      </w:r>
      <w:r w:rsidRPr="00F03181">
        <w:rPr>
          <w:rFonts w:eastAsia="Calibri"/>
          <w:color w:val="auto"/>
          <w:lang w:eastAsia="en-US"/>
        </w:rPr>
        <w:t>organisation could not demonstrate a documented risk management framework, including policies in relation to matters relevant to this requirement.</w:t>
      </w:r>
    </w:p>
    <w:p w14:paraId="1A942BC0" w14:textId="77777777" w:rsidR="00414D00" w:rsidRPr="00F03181" w:rsidRDefault="00414D00" w:rsidP="00414D00">
      <w:pPr>
        <w:spacing w:after="0" w:line="240" w:lineRule="auto"/>
        <w:contextualSpacing/>
        <w:rPr>
          <w:rFonts w:eastAsia="Calibri"/>
          <w:color w:val="auto"/>
          <w:lang w:eastAsia="en-US"/>
        </w:rPr>
      </w:pPr>
    </w:p>
    <w:p w14:paraId="415F15C1" w14:textId="77777777" w:rsidR="00414D00" w:rsidRPr="00F03181" w:rsidRDefault="00414D00" w:rsidP="00414D00">
      <w:pPr>
        <w:spacing w:after="0" w:line="240" w:lineRule="auto"/>
        <w:contextualSpacing/>
        <w:rPr>
          <w:rFonts w:eastAsia="Calibri"/>
          <w:color w:val="auto"/>
          <w:lang w:eastAsia="en-US"/>
        </w:rPr>
      </w:pPr>
      <w:r w:rsidRPr="00F03181">
        <w:rPr>
          <w:rFonts w:eastAsia="Calibri"/>
          <w:color w:val="auto"/>
          <w:lang w:eastAsia="en-US"/>
        </w:rPr>
        <w:t>The Approved provider response refuted the Assessment Team did not have access to the service’s policies and procedures</w:t>
      </w:r>
      <w:r w:rsidRPr="00F03181">
        <w:rPr>
          <w:rFonts w:eastAsia="Calibri"/>
          <w:color w:val="auto"/>
          <w:u w:val="single"/>
          <w:lang w:eastAsia="en-US"/>
        </w:rPr>
        <w:t>.</w:t>
      </w:r>
    </w:p>
    <w:p w14:paraId="77D25F02" w14:textId="77777777" w:rsidR="00414D00" w:rsidRPr="00F03181" w:rsidRDefault="00414D00" w:rsidP="00414D00">
      <w:pPr>
        <w:spacing w:after="0" w:line="240" w:lineRule="auto"/>
        <w:contextualSpacing/>
        <w:rPr>
          <w:rFonts w:eastAsia="Calibri"/>
          <w:color w:val="auto"/>
          <w:lang w:eastAsia="en-US"/>
        </w:rPr>
      </w:pPr>
    </w:p>
    <w:p w14:paraId="5C93BE05" w14:textId="77777777" w:rsidR="00414D00" w:rsidRPr="00F03181" w:rsidRDefault="00414D00" w:rsidP="00414D00">
      <w:pPr>
        <w:spacing w:after="0" w:line="240" w:lineRule="auto"/>
        <w:contextualSpacing/>
        <w:rPr>
          <w:rFonts w:eastAsia="Calibri"/>
          <w:color w:val="auto"/>
          <w:lang w:eastAsia="en-US"/>
        </w:rPr>
      </w:pPr>
      <w:r w:rsidRPr="00F03181">
        <w:rPr>
          <w:rFonts w:eastAsia="Calibri"/>
          <w:color w:val="auto"/>
          <w:lang w:eastAsia="en-US"/>
        </w:rPr>
        <w:t xml:space="preserve">The Approved provider has supplied a single document (annexure A3) which is a summary page of a training course titled “Restraint – Aged Care Quality Standard 8”. </w:t>
      </w:r>
    </w:p>
    <w:p w14:paraId="2AEDAE0B" w14:textId="77777777" w:rsidR="00414D00" w:rsidRPr="00F03181" w:rsidRDefault="00414D00" w:rsidP="00414D00">
      <w:pPr>
        <w:spacing w:after="0" w:line="240" w:lineRule="auto"/>
        <w:contextualSpacing/>
        <w:rPr>
          <w:rFonts w:eastAsia="Calibri"/>
          <w:color w:val="auto"/>
          <w:lang w:eastAsia="en-US"/>
        </w:rPr>
      </w:pPr>
    </w:p>
    <w:p w14:paraId="7B3AA8DF" w14:textId="77777777" w:rsidR="00414D00" w:rsidRDefault="00414D00" w:rsidP="00414D00">
      <w:pPr>
        <w:spacing w:after="0" w:line="240" w:lineRule="auto"/>
        <w:contextualSpacing/>
        <w:rPr>
          <w:rFonts w:eastAsia="Calibri"/>
          <w:color w:val="auto"/>
          <w:lang w:eastAsia="en-US"/>
        </w:rPr>
      </w:pPr>
      <w:r w:rsidRPr="00F03181">
        <w:rPr>
          <w:rFonts w:eastAsia="Calibri"/>
          <w:color w:val="auto"/>
          <w:lang w:eastAsia="en-US"/>
        </w:rPr>
        <w:t>The availability of this course does not satisfy the present requirement to have effective risk management systems and practices.</w:t>
      </w:r>
      <w:r>
        <w:rPr>
          <w:rFonts w:eastAsia="Calibri"/>
          <w:color w:val="auto"/>
          <w:lang w:eastAsia="en-US"/>
        </w:rPr>
        <w:t xml:space="preserve"> </w:t>
      </w:r>
    </w:p>
    <w:p w14:paraId="4240C0E3" w14:textId="77777777" w:rsidR="00414D00" w:rsidRPr="002B14AE" w:rsidRDefault="00414D00" w:rsidP="00414D00">
      <w:pPr>
        <w:pStyle w:val="Heading3"/>
        <w:spacing w:after="0" w:line="240" w:lineRule="auto"/>
        <w:rPr>
          <w:b w:val="0"/>
          <w:color w:val="auto"/>
          <w:sz w:val="24"/>
        </w:rPr>
      </w:pPr>
      <w:r w:rsidRPr="002B14AE">
        <w:rPr>
          <w:b w:val="0"/>
          <w:color w:val="auto"/>
          <w:sz w:val="24"/>
        </w:rPr>
        <w:lastRenderedPageBreak/>
        <w:t xml:space="preserve">For the reasons given I find this </w:t>
      </w:r>
      <w:r>
        <w:rPr>
          <w:b w:val="0"/>
          <w:color w:val="auto"/>
          <w:sz w:val="24"/>
        </w:rPr>
        <w:t>R</w:t>
      </w:r>
      <w:r w:rsidRPr="002B14AE">
        <w:rPr>
          <w:b w:val="0"/>
          <w:color w:val="auto"/>
          <w:sz w:val="24"/>
        </w:rPr>
        <w:t xml:space="preserve">equirement is </w:t>
      </w:r>
      <w:r>
        <w:rPr>
          <w:b w:val="0"/>
          <w:color w:val="auto"/>
          <w:sz w:val="24"/>
        </w:rPr>
        <w:t>N</w:t>
      </w:r>
      <w:r w:rsidRPr="002B14AE">
        <w:rPr>
          <w:b w:val="0"/>
          <w:color w:val="auto"/>
          <w:sz w:val="24"/>
        </w:rPr>
        <w:t>on-</w:t>
      </w:r>
      <w:r>
        <w:rPr>
          <w:b w:val="0"/>
          <w:color w:val="auto"/>
          <w:sz w:val="24"/>
        </w:rPr>
        <w:t>c</w:t>
      </w:r>
      <w:r w:rsidRPr="002B14AE">
        <w:rPr>
          <w:b w:val="0"/>
          <w:color w:val="auto"/>
          <w:sz w:val="24"/>
        </w:rPr>
        <w:t>ompliant.</w:t>
      </w:r>
    </w:p>
    <w:p w14:paraId="4934A592" w14:textId="77777777" w:rsidR="00414D00" w:rsidRPr="00506F7F" w:rsidRDefault="00414D00" w:rsidP="00414D00">
      <w:pPr>
        <w:pStyle w:val="Heading3"/>
      </w:pPr>
      <w:r w:rsidRPr="00506F7F">
        <w:t>Requirement 8(3)(e)</w:t>
      </w:r>
      <w:r>
        <w:tab/>
        <w:t>Non-c</w:t>
      </w:r>
      <w:r w:rsidRPr="00051035">
        <w:t>ompliant</w:t>
      </w:r>
    </w:p>
    <w:p w14:paraId="03C0BB78" w14:textId="77777777" w:rsidR="00414D00" w:rsidRPr="004A3D37" w:rsidRDefault="00414D00" w:rsidP="00414D00">
      <w:pPr>
        <w:rPr>
          <w:i/>
        </w:rPr>
      </w:pPr>
      <w:r w:rsidRPr="004A3816">
        <w:rPr>
          <w:i/>
        </w:rPr>
        <w:t>Where clinical care is provided—a clinical governance framework, including but not limited to the following:</w:t>
      </w:r>
    </w:p>
    <w:p w14:paraId="13E48D83" w14:textId="77777777" w:rsidR="00414D00" w:rsidRPr="004A3816" w:rsidRDefault="00414D00" w:rsidP="00414D00">
      <w:pPr>
        <w:numPr>
          <w:ilvl w:val="0"/>
          <w:numId w:val="30"/>
        </w:numPr>
        <w:tabs>
          <w:tab w:val="right" w:pos="9026"/>
        </w:tabs>
        <w:spacing w:before="0" w:after="0"/>
        <w:ind w:left="567" w:hanging="425"/>
        <w:outlineLvl w:val="4"/>
        <w:rPr>
          <w:i/>
        </w:rPr>
      </w:pPr>
      <w:r w:rsidRPr="004A3816">
        <w:rPr>
          <w:i/>
        </w:rPr>
        <w:t>antimicrobial stewardship;</w:t>
      </w:r>
    </w:p>
    <w:p w14:paraId="4215A6CB" w14:textId="77777777" w:rsidR="00414D00" w:rsidRDefault="00414D00" w:rsidP="00414D00">
      <w:pPr>
        <w:numPr>
          <w:ilvl w:val="0"/>
          <w:numId w:val="30"/>
        </w:numPr>
        <w:tabs>
          <w:tab w:val="right" w:pos="9026"/>
        </w:tabs>
        <w:spacing w:before="0" w:after="0"/>
        <w:ind w:left="567" w:hanging="425"/>
        <w:outlineLvl w:val="4"/>
        <w:rPr>
          <w:i/>
        </w:rPr>
      </w:pPr>
      <w:r w:rsidRPr="004A3816">
        <w:rPr>
          <w:i/>
        </w:rPr>
        <w:t>minimising the use of restraint;</w:t>
      </w:r>
    </w:p>
    <w:p w14:paraId="53AC892B" w14:textId="77777777" w:rsidR="00414D00" w:rsidRPr="00E26F4E" w:rsidRDefault="00414D00" w:rsidP="00414D00">
      <w:pPr>
        <w:numPr>
          <w:ilvl w:val="0"/>
          <w:numId w:val="30"/>
        </w:numPr>
        <w:tabs>
          <w:tab w:val="right" w:pos="9026"/>
        </w:tabs>
        <w:spacing w:before="0" w:after="0"/>
        <w:ind w:left="567" w:hanging="425"/>
        <w:outlineLvl w:val="4"/>
        <w:rPr>
          <w:i/>
        </w:rPr>
      </w:pPr>
      <w:r w:rsidRPr="00E26F4E">
        <w:rPr>
          <w:i/>
        </w:rPr>
        <w:t xml:space="preserve">open disclosure </w:t>
      </w:r>
    </w:p>
    <w:p w14:paraId="1D172525" w14:textId="77777777" w:rsidR="00414D00" w:rsidRPr="00246B54" w:rsidRDefault="00414D00" w:rsidP="00414D00">
      <w:pPr>
        <w:spacing w:after="0" w:line="240" w:lineRule="auto"/>
        <w:rPr>
          <w:color w:val="auto"/>
        </w:rPr>
      </w:pPr>
      <w:r w:rsidRPr="00246B54">
        <w:rPr>
          <w:rFonts w:eastAsia="Fira Sans Light"/>
          <w:color w:val="auto"/>
          <w:szCs w:val="22"/>
          <w:lang w:eastAsia="en-US"/>
        </w:rPr>
        <w:t xml:space="preserve">The organisation was unable to demonstrate </w:t>
      </w:r>
      <w:r w:rsidRPr="00246B54">
        <w:rPr>
          <w:color w:val="auto"/>
        </w:rPr>
        <w:t>a documented clinical governance framework,</w:t>
      </w:r>
      <w:r w:rsidRPr="00246B54">
        <w:rPr>
          <w:rFonts w:eastAsia="Fira Sans Light"/>
          <w:color w:val="auto"/>
          <w:szCs w:val="22"/>
          <w:lang w:eastAsia="en-US"/>
        </w:rPr>
        <w:t xml:space="preserve"> </w:t>
      </w:r>
      <w:r w:rsidRPr="00246B54">
        <w:rPr>
          <w:color w:val="auto"/>
        </w:rPr>
        <w:t>a policy relating to antimicrobial stewardship</w:t>
      </w:r>
      <w:r w:rsidRPr="00246B54">
        <w:rPr>
          <w:rFonts w:eastAsia="Fira Sans Light"/>
          <w:color w:val="auto"/>
          <w:szCs w:val="22"/>
          <w:lang w:eastAsia="en-US"/>
        </w:rPr>
        <w:t xml:space="preserve"> or </w:t>
      </w:r>
      <w:r w:rsidRPr="00246B54">
        <w:rPr>
          <w:color w:val="auto"/>
        </w:rPr>
        <w:t>a policy relating to minimising the use of restraint.</w:t>
      </w:r>
    </w:p>
    <w:p w14:paraId="1BF8ACD9" w14:textId="77777777" w:rsidR="00414D00" w:rsidRPr="00246B54" w:rsidRDefault="00414D00" w:rsidP="00414D00">
      <w:pPr>
        <w:spacing w:after="0" w:line="240" w:lineRule="auto"/>
        <w:rPr>
          <w:rFonts w:eastAsia="Fira Sans Light"/>
          <w:color w:val="auto"/>
          <w:szCs w:val="22"/>
          <w:lang w:eastAsia="en-US"/>
        </w:rPr>
      </w:pPr>
      <w:r w:rsidRPr="00246B54">
        <w:rPr>
          <w:rFonts w:eastAsia="Fira Sans Light"/>
          <w:color w:val="auto"/>
          <w:szCs w:val="22"/>
          <w:lang w:eastAsia="en-US"/>
        </w:rPr>
        <w:t>The Approved provider response refutes the Assessment Team did not have access to policies and procedures relevant to this Requirement.</w:t>
      </w:r>
    </w:p>
    <w:p w14:paraId="2E0BC159" w14:textId="77777777" w:rsidR="00414D00" w:rsidRPr="00246B54" w:rsidRDefault="00414D00" w:rsidP="00414D00">
      <w:pPr>
        <w:spacing w:after="0" w:line="240" w:lineRule="auto"/>
        <w:rPr>
          <w:rFonts w:eastAsia="Fira Sans Light"/>
          <w:color w:val="auto"/>
          <w:szCs w:val="22"/>
          <w:lang w:eastAsia="en-US"/>
        </w:rPr>
      </w:pPr>
      <w:r w:rsidRPr="00246B54">
        <w:rPr>
          <w:rFonts w:eastAsia="Fira Sans Light"/>
          <w:color w:val="auto"/>
          <w:szCs w:val="22"/>
          <w:lang w:eastAsia="en-US"/>
        </w:rPr>
        <w:t>In its written response to the Assessment Team’s finding the Approved provider has provided a number of documents to constitute evidence of compliance with this Requirement.</w:t>
      </w:r>
    </w:p>
    <w:p w14:paraId="140535DF" w14:textId="77777777" w:rsidR="00414D00" w:rsidRPr="00246B54" w:rsidRDefault="00414D00" w:rsidP="00414D00">
      <w:pPr>
        <w:spacing w:after="0" w:line="240" w:lineRule="auto"/>
        <w:rPr>
          <w:rFonts w:eastAsia="Fira Sans Light"/>
          <w:color w:val="auto"/>
          <w:szCs w:val="22"/>
          <w:lang w:eastAsia="en-US"/>
        </w:rPr>
      </w:pPr>
      <w:r w:rsidRPr="00246B54">
        <w:rPr>
          <w:rFonts w:eastAsia="Fira Sans Light"/>
          <w:color w:val="auto"/>
          <w:szCs w:val="22"/>
          <w:lang w:eastAsia="en-US"/>
        </w:rPr>
        <w:t xml:space="preserve">It is my decision the documents provided by the Approved provider do not adequately address the deficiencies identified by the Assessment team and therefore it is my decision this Requirement is Non-compliant, as the organisation does not have a documented clinical governance framework. </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default" r:id="rId43"/>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0CF442CA" w14:textId="28FE9C33" w:rsidR="00414D00" w:rsidRDefault="00414D00" w:rsidP="00532AC3">
      <w:pPr>
        <w:spacing w:after="0" w:line="240" w:lineRule="auto"/>
        <w:rPr>
          <w:rFonts w:eastAsia="Fira Sans Light"/>
          <w:color w:val="auto"/>
          <w:szCs w:val="22"/>
          <w:lang w:eastAsia="en-US"/>
        </w:rPr>
      </w:pPr>
      <w:r w:rsidRPr="00532AC3">
        <w:rPr>
          <w:rFonts w:eastAsia="Fira Sans Light"/>
          <w:color w:val="auto"/>
          <w:szCs w:val="22"/>
          <w:lang w:eastAsia="en-US"/>
        </w:rPr>
        <w:t>Areas have been identified in which improvements must be made to ensure compliance with the Quality Standards. This is based on non-compliance with the Quality Standards as described in this performance report.</w:t>
      </w:r>
    </w:p>
    <w:p w14:paraId="11B2E573" w14:textId="77777777" w:rsidR="00414D00" w:rsidRPr="00550085" w:rsidRDefault="00414D00" w:rsidP="00414D00">
      <w:pPr>
        <w:pStyle w:val="Heading3"/>
        <w:numPr>
          <w:ilvl w:val="0"/>
          <w:numId w:val="40"/>
        </w:numPr>
        <w:spacing w:after="0" w:line="240" w:lineRule="auto"/>
        <w:ind w:left="360"/>
        <w:rPr>
          <w:b w:val="0"/>
          <w:color w:val="auto"/>
          <w:sz w:val="24"/>
        </w:rPr>
      </w:pPr>
      <w:r>
        <w:rPr>
          <w:b w:val="0"/>
          <w:color w:val="auto"/>
          <w:sz w:val="24"/>
        </w:rPr>
        <w:t xml:space="preserve">Requirement </w:t>
      </w:r>
      <w:r w:rsidRPr="00550085">
        <w:rPr>
          <w:b w:val="0"/>
          <w:color w:val="auto"/>
          <w:sz w:val="24"/>
        </w:rPr>
        <w:t xml:space="preserve">3(3)(a) </w:t>
      </w:r>
      <w:bookmarkStart w:id="8" w:name="_Hlk59619554"/>
      <w:r>
        <w:rPr>
          <w:b w:val="0"/>
          <w:color w:val="auto"/>
          <w:sz w:val="24"/>
        </w:rPr>
        <w:t xml:space="preserve">- The service is required to ensure </w:t>
      </w:r>
      <w:bookmarkEnd w:id="8"/>
      <w:r>
        <w:rPr>
          <w:b w:val="0"/>
          <w:color w:val="auto"/>
          <w:sz w:val="24"/>
        </w:rPr>
        <w:t>e</w:t>
      </w:r>
      <w:r w:rsidRPr="00550085">
        <w:rPr>
          <w:b w:val="0"/>
          <w:color w:val="auto"/>
          <w:sz w:val="24"/>
        </w:rPr>
        <w:t>ach consumer gets safe and effective personal care, clinical care, or both personal care and clinical care, that is best practice and is tailored to their needs and optimises their health and well-being</w:t>
      </w:r>
      <w:r>
        <w:rPr>
          <w:b w:val="0"/>
          <w:color w:val="auto"/>
          <w:sz w:val="24"/>
        </w:rPr>
        <w:t>, especially in relation to physical and chemical restraint assessment and authorisations.</w:t>
      </w:r>
    </w:p>
    <w:p w14:paraId="17192ABF" w14:textId="77777777" w:rsidR="00414D00" w:rsidRPr="00550085" w:rsidRDefault="00414D00" w:rsidP="00414D00">
      <w:pPr>
        <w:pStyle w:val="Heading3"/>
        <w:numPr>
          <w:ilvl w:val="0"/>
          <w:numId w:val="40"/>
        </w:numPr>
        <w:spacing w:after="0" w:line="240" w:lineRule="auto"/>
        <w:ind w:left="360"/>
        <w:rPr>
          <w:b w:val="0"/>
          <w:color w:val="auto"/>
          <w:sz w:val="24"/>
        </w:rPr>
      </w:pPr>
      <w:r w:rsidRPr="00550085">
        <w:rPr>
          <w:b w:val="0"/>
          <w:color w:val="auto"/>
          <w:sz w:val="24"/>
        </w:rPr>
        <w:t xml:space="preserve">Requirement 3(3)(g) </w:t>
      </w:r>
      <w:r>
        <w:rPr>
          <w:b w:val="0"/>
          <w:color w:val="auto"/>
          <w:sz w:val="24"/>
        </w:rPr>
        <w:t>- The service is required to ensure m</w:t>
      </w:r>
      <w:r w:rsidRPr="00550085">
        <w:rPr>
          <w:b w:val="0"/>
          <w:color w:val="auto"/>
          <w:sz w:val="24"/>
        </w:rPr>
        <w:t>inimisation of infection related risks through implementing standard and transmission based precautions to prevent and control infection; and practices to promote appropriate antibiotic</w:t>
      </w:r>
      <w:r>
        <w:rPr>
          <w:b w:val="0"/>
          <w:color w:val="auto"/>
          <w:sz w:val="24"/>
        </w:rPr>
        <w:t xml:space="preserve"> </w:t>
      </w:r>
      <w:r w:rsidRPr="00550085">
        <w:rPr>
          <w:b w:val="0"/>
          <w:color w:val="auto"/>
          <w:sz w:val="24"/>
        </w:rPr>
        <w:t>prescribing and use to support optimal care and reduce the risk of increasing resistance to antibiotics.</w:t>
      </w:r>
    </w:p>
    <w:p w14:paraId="3B899D2E" w14:textId="77777777" w:rsidR="00414D00" w:rsidRPr="00550085" w:rsidRDefault="00414D00" w:rsidP="00414D00">
      <w:pPr>
        <w:pStyle w:val="Heading3"/>
        <w:numPr>
          <w:ilvl w:val="0"/>
          <w:numId w:val="40"/>
        </w:numPr>
        <w:spacing w:after="0" w:line="240" w:lineRule="auto"/>
        <w:ind w:left="360"/>
        <w:rPr>
          <w:b w:val="0"/>
          <w:color w:val="auto"/>
          <w:sz w:val="24"/>
        </w:rPr>
      </w:pPr>
      <w:r w:rsidRPr="00550085">
        <w:rPr>
          <w:b w:val="0"/>
          <w:color w:val="auto"/>
          <w:sz w:val="24"/>
        </w:rPr>
        <w:t xml:space="preserve">Requirement 5(3)(b) </w:t>
      </w:r>
      <w:r>
        <w:rPr>
          <w:b w:val="0"/>
          <w:color w:val="auto"/>
          <w:sz w:val="24"/>
        </w:rPr>
        <w:t>- The service is required to ensure its</w:t>
      </w:r>
      <w:r w:rsidRPr="00550085">
        <w:rPr>
          <w:b w:val="0"/>
          <w:color w:val="auto"/>
          <w:sz w:val="24"/>
        </w:rPr>
        <w:t xml:space="preserve"> service environment is safe, clean, well maintained and comfortable and enables consumers to move freely, both indoors and outdoors.</w:t>
      </w:r>
    </w:p>
    <w:p w14:paraId="295FC59B" w14:textId="77777777" w:rsidR="00414D00" w:rsidRPr="00550085" w:rsidRDefault="00414D00" w:rsidP="00414D00">
      <w:pPr>
        <w:pStyle w:val="Heading3"/>
        <w:numPr>
          <w:ilvl w:val="0"/>
          <w:numId w:val="40"/>
        </w:numPr>
        <w:spacing w:after="0" w:line="240" w:lineRule="auto"/>
        <w:ind w:left="360"/>
        <w:rPr>
          <w:b w:val="0"/>
          <w:color w:val="auto"/>
          <w:sz w:val="24"/>
        </w:rPr>
      </w:pPr>
      <w:r w:rsidRPr="00550085">
        <w:rPr>
          <w:b w:val="0"/>
          <w:color w:val="auto"/>
          <w:sz w:val="24"/>
        </w:rPr>
        <w:t xml:space="preserve">Requirement 6(3)(a) </w:t>
      </w:r>
      <w:r>
        <w:rPr>
          <w:b w:val="0"/>
          <w:color w:val="auto"/>
          <w:sz w:val="24"/>
        </w:rPr>
        <w:t>- The service is required to ensure c</w:t>
      </w:r>
      <w:r w:rsidRPr="00550085">
        <w:rPr>
          <w:b w:val="0"/>
          <w:color w:val="auto"/>
          <w:sz w:val="24"/>
        </w:rPr>
        <w:t>onsumers, their family, friends, carers and others are encouraged and supported to provide feedback and make complaints.</w:t>
      </w:r>
    </w:p>
    <w:p w14:paraId="5A2C8141" w14:textId="77777777" w:rsidR="00414D00" w:rsidRPr="00550085" w:rsidRDefault="00414D00" w:rsidP="00414D00">
      <w:pPr>
        <w:pStyle w:val="Heading3"/>
        <w:numPr>
          <w:ilvl w:val="0"/>
          <w:numId w:val="40"/>
        </w:numPr>
        <w:spacing w:after="0" w:line="240" w:lineRule="auto"/>
        <w:ind w:left="360"/>
        <w:rPr>
          <w:b w:val="0"/>
          <w:color w:val="auto"/>
          <w:sz w:val="24"/>
        </w:rPr>
      </w:pPr>
      <w:r w:rsidRPr="00550085">
        <w:rPr>
          <w:b w:val="0"/>
          <w:color w:val="auto"/>
          <w:sz w:val="24"/>
        </w:rPr>
        <w:t xml:space="preserve">Requirement 6(3)(c) </w:t>
      </w:r>
      <w:r>
        <w:rPr>
          <w:b w:val="0"/>
          <w:color w:val="auto"/>
          <w:sz w:val="24"/>
        </w:rPr>
        <w:t>- The service is required to ensure a</w:t>
      </w:r>
      <w:r w:rsidRPr="00550085">
        <w:rPr>
          <w:b w:val="0"/>
          <w:color w:val="auto"/>
          <w:sz w:val="24"/>
        </w:rPr>
        <w:t>ppropriate action is taken in response to complaints and an open disclosure process is used when things go wrong.</w:t>
      </w:r>
    </w:p>
    <w:p w14:paraId="7867926C" w14:textId="77777777" w:rsidR="00414D00" w:rsidRPr="00550085" w:rsidRDefault="00414D00" w:rsidP="00414D00">
      <w:pPr>
        <w:pStyle w:val="Heading3"/>
        <w:numPr>
          <w:ilvl w:val="0"/>
          <w:numId w:val="40"/>
        </w:numPr>
        <w:spacing w:after="0" w:line="240" w:lineRule="auto"/>
        <w:ind w:left="360"/>
        <w:rPr>
          <w:b w:val="0"/>
          <w:color w:val="auto"/>
          <w:sz w:val="24"/>
        </w:rPr>
      </w:pPr>
      <w:r w:rsidRPr="00550085">
        <w:rPr>
          <w:b w:val="0"/>
          <w:color w:val="auto"/>
          <w:sz w:val="24"/>
        </w:rPr>
        <w:t xml:space="preserve">Requirement 6(3)(d) </w:t>
      </w:r>
      <w:r>
        <w:rPr>
          <w:b w:val="0"/>
          <w:color w:val="auto"/>
          <w:sz w:val="24"/>
        </w:rPr>
        <w:t>- The service is required to ensure f</w:t>
      </w:r>
      <w:r w:rsidRPr="00550085">
        <w:rPr>
          <w:b w:val="0"/>
          <w:color w:val="auto"/>
          <w:sz w:val="24"/>
        </w:rPr>
        <w:t>eedback and complaints are reviewed and used to improve the quality of care and services.</w:t>
      </w:r>
    </w:p>
    <w:p w14:paraId="38692415" w14:textId="77777777" w:rsidR="00414D00" w:rsidRPr="00550085" w:rsidRDefault="00414D00" w:rsidP="00414D00">
      <w:pPr>
        <w:pStyle w:val="Heading3"/>
        <w:numPr>
          <w:ilvl w:val="0"/>
          <w:numId w:val="40"/>
        </w:numPr>
        <w:spacing w:after="0" w:line="240" w:lineRule="auto"/>
        <w:ind w:left="360"/>
        <w:rPr>
          <w:b w:val="0"/>
          <w:color w:val="auto"/>
          <w:sz w:val="24"/>
        </w:rPr>
      </w:pPr>
      <w:r w:rsidRPr="00550085">
        <w:rPr>
          <w:b w:val="0"/>
          <w:color w:val="auto"/>
          <w:sz w:val="24"/>
        </w:rPr>
        <w:t xml:space="preserve">Requirement 7(3)(d) </w:t>
      </w:r>
      <w:r>
        <w:rPr>
          <w:b w:val="0"/>
          <w:color w:val="auto"/>
          <w:sz w:val="24"/>
        </w:rPr>
        <w:t>- The service is required to ensure its</w:t>
      </w:r>
      <w:r w:rsidRPr="00550085">
        <w:rPr>
          <w:b w:val="0"/>
          <w:color w:val="auto"/>
          <w:sz w:val="24"/>
        </w:rPr>
        <w:t xml:space="preserve"> workforce is recruited, trained, equipped and supported to deliver the outcomes required by these standards.</w:t>
      </w:r>
    </w:p>
    <w:p w14:paraId="349A145E" w14:textId="77777777" w:rsidR="00414D00" w:rsidRPr="00550085" w:rsidRDefault="00414D00" w:rsidP="00414D00">
      <w:pPr>
        <w:pStyle w:val="Heading3"/>
        <w:numPr>
          <w:ilvl w:val="0"/>
          <w:numId w:val="40"/>
        </w:numPr>
        <w:spacing w:after="0" w:line="240" w:lineRule="auto"/>
        <w:ind w:left="360"/>
        <w:rPr>
          <w:b w:val="0"/>
          <w:color w:val="auto"/>
          <w:sz w:val="24"/>
        </w:rPr>
      </w:pPr>
      <w:r w:rsidRPr="00550085">
        <w:rPr>
          <w:b w:val="0"/>
          <w:color w:val="auto"/>
          <w:sz w:val="24"/>
        </w:rPr>
        <w:t xml:space="preserve">Requirement 8(3)(a) </w:t>
      </w:r>
      <w:r>
        <w:rPr>
          <w:b w:val="0"/>
          <w:color w:val="auto"/>
          <w:sz w:val="24"/>
        </w:rPr>
        <w:t>- The service is required to ensure c</w:t>
      </w:r>
      <w:r w:rsidRPr="00550085">
        <w:rPr>
          <w:b w:val="0"/>
          <w:color w:val="auto"/>
          <w:sz w:val="24"/>
        </w:rPr>
        <w:t>onsumers are engaged in the development, delivery and evaluation of care and services and are supported in that engagement.</w:t>
      </w:r>
    </w:p>
    <w:p w14:paraId="160C32B7" w14:textId="77777777" w:rsidR="00414D00" w:rsidRPr="00550085" w:rsidRDefault="00414D00" w:rsidP="00414D00">
      <w:pPr>
        <w:pStyle w:val="Heading3"/>
        <w:numPr>
          <w:ilvl w:val="0"/>
          <w:numId w:val="40"/>
        </w:numPr>
        <w:spacing w:after="0" w:line="240" w:lineRule="auto"/>
        <w:ind w:left="360"/>
        <w:rPr>
          <w:b w:val="0"/>
          <w:color w:val="auto"/>
          <w:sz w:val="24"/>
        </w:rPr>
      </w:pPr>
      <w:r w:rsidRPr="00550085">
        <w:rPr>
          <w:b w:val="0"/>
          <w:color w:val="auto"/>
          <w:sz w:val="24"/>
        </w:rPr>
        <w:t xml:space="preserve">Requirement 8(3)(c) </w:t>
      </w:r>
      <w:r>
        <w:rPr>
          <w:b w:val="0"/>
          <w:color w:val="auto"/>
          <w:sz w:val="24"/>
        </w:rPr>
        <w:t>- The service is required to ensure e</w:t>
      </w:r>
      <w:r w:rsidRPr="00550085">
        <w:rPr>
          <w:b w:val="0"/>
          <w:color w:val="auto"/>
          <w:sz w:val="24"/>
        </w:rPr>
        <w:t xml:space="preserve">ffective organisation wide governance systems relating to the following information management, continuous improvement, financial governance, workforce governance, including </w:t>
      </w:r>
      <w:r w:rsidRPr="00550085">
        <w:rPr>
          <w:b w:val="0"/>
          <w:color w:val="auto"/>
          <w:sz w:val="24"/>
        </w:rPr>
        <w:lastRenderedPageBreak/>
        <w:t>the assignment of clear responsibilities and accountabilities, regulatory compliance, and feedback and complaints.</w:t>
      </w:r>
    </w:p>
    <w:p w14:paraId="6D0264C7" w14:textId="77777777" w:rsidR="00414D00" w:rsidRPr="009E040D" w:rsidRDefault="00414D00" w:rsidP="00414D00">
      <w:pPr>
        <w:pStyle w:val="Heading3"/>
        <w:numPr>
          <w:ilvl w:val="0"/>
          <w:numId w:val="40"/>
        </w:numPr>
        <w:spacing w:after="0" w:line="240" w:lineRule="auto"/>
        <w:ind w:left="360"/>
        <w:rPr>
          <w:b w:val="0"/>
          <w:color w:val="auto"/>
          <w:sz w:val="24"/>
        </w:rPr>
      </w:pPr>
      <w:r w:rsidRPr="00550085">
        <w:rPr>
          <w:b w:val="0"/>
          <w:color w:val="auto"/>
          <w:sz w:val="24"/>
        </w:rPr>
        <w:t xml:space="preserve">Requirement 8(3)(d) </w:t>
      </w:r>
      <w:r>
        <w:rPr>
          <w:b w:val="0"/>
          <w:color w:val="auto"/>
          <w:sz w:val="24"/>
        </w:rPr>
        <w:t>- The service is required to ensure e</w:t>
      </w:r>
      <w:r w:rsidRPr="00550085">
        <w:rPr>
          <w:b w:val="0"/>
          <w:color w:val="auto"/>
          <w:sz w:val="24"/>
        </w:rPr>
        <w:t>ffective risk management systems and practices, including but not limited to the following, managing high impact or high prevalence risks associated with the care of consumers, identifying and responding to abuse and neglect of consumers, and supporting consumers to live the best life they can.</w:t>
      </w:r>
    </w:p>
    <w:p w14:paraId="0FE11F61" w14:textId="77777777" w:rsidR="00414D00" w:rsidRPr="00550085" w:rsidRDefault="00414D00" w:rsidP="00414D00">
      <w:pPr>
        <w:pStyle w:val="Heading3"/>
        <w:numPr>
          <w:ilvl w:val="0"/>
          <w:numId w:val="40"/>
        </w:numPr>
        <w:spacing w:after="0" w:line="240" w:lineRule="auto"/>
        <w:ind w:left="360"/>
        <w:rPr>
          <w:b w:val="0"/>
          <w:color w:val="auto"/>
          <w:sz w:val="24"/>
        </w:rPr>
      </w:pPr>
      <w:r w:rsidRPr="00550085">
        <w:rPr>
          <w:b w:val="0"/>
          <w:color w:val="auto"/>
          <w:sz w:val="24"/>
        </w:rPr>
        <w:t xml:space="preserve">Requirement 8(3)(e) </w:t>
      </w:r>
      <w:r>
        <w:rPr>
          <w:b w:val="0"/>
          <w:color w:val="auto"/>
          <w:sz w:val="24"/>
        </w:rPr>
        <w:t>- The service is required to ensure w</w:t>
      </w:r>
      <w:r w:rsidRPr="00550085">
        <w:rPr>
          <w:b w:val="0"/>
          <w:color w:val="auto"/>
          <w:sz w:val="24"/>
        </w:rPr>
        <w:t>here clinical care is provided—a clinical governance framework, including but not limited to the following antimicrobial stewardship, minimising the use of restraint, and open disclosure.</w:t>
      </w:r>
    </w:p>
    <w:p w14:paraId="75FA5976" w14:textId="25B97AE4" w:rsidR="00A3716D" w:rsidRPr="00095CD4" w:rsidRDefault="00A3716D" w:rsidP="00154403">
      <w:pPr>
        <w:pStyle w:val="ListBullet"/>
        <w:numPr>
          <w:ilvl w:val="0"/>
          <w:numId w:val="0"/>
        </w:numPr>
      </w:pPr>
    </w:p>
    <w:sectPr w:rsidR="00A3716D" w:rsidRPr="00095CD4" w:rsidSect="002B7F5E">
      <w:headerReference w:type="default" r:id="rId44"/>
      <w:headerReference w:type="first" r:id="rId4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8A9DC" w14:textId="77777777" w:rsidR="00506F7F" w:rsidRDefault="00506F7F" w:rsidP="00603E0E">
      <w:pPr>
        <w:spacing w:after="0" w:line="240" w:lineRule="auto"/>
      </w:pPr>
      <w:r>
        <w:separator/>
      </w:r>
    </w:p>
  </w:endnote>
  <w:endnote w:type="continuationSeparator" w:id="0">
    <w:p w14:paraId="057F4821" w14:textId="77777777" w:rsidR="00506F7F" w:rsidRDefault="00506F7F"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54024500"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CA1B66" w:rsidRPr="00C72FFB">
      <w:rPr>
        <w:rFonts w:eastAsia="Calibri" w:cs="Times New Roman"/>
        <w:color w:val="auto"/>
        <w:sz w:val="16"/>
        <w:szCs w:val="22"/>
        <w:lang w:eastAsia="en-US"/>
      </w:rPr>
      <w:t>Sunnymeade Park Aged Care Community</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w:t>
    </w:r>
    <w:r w:rsidR="002B4C72">
      <w:rPr>
        <w:rFonts w:eastAsia="Calibri" w:cs="Times New Roman"/>
        <w:color w:val="auto"/>
        <w:sz w:val="16"/>
        <w:szCs w:val="22"/>
        <w:lang w:eastAsia="en-US"/>
      </w:rPr>
      <w:t>1</w:t>
    </w:r>
  </w:p>
  <w:p w14:paraId="44B7837D" w14:textId="0D14492D"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CA1B66">
      <w:rPr>
        <w:rFonts w:eastAsia="Calibri" w:cs="Times New Roman"/>
        <w:color w:val="auto"/>
        <w:sz w:val="16"/>
        <w:szCs w:val="22"/>
        <w:lang w:eastAsia="en-US"/>
      </w:rPr>
      <w:t>5208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41C59CD9"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B61E5" w14:textId="77777777" w:rsidR="00506F7F" w:rsidRDefault="00506F7F" w:rsidP="00603E0E">
      <w:pPr>
        <w:spacing w:after="0" w:line="240" w:lineRule="auto"/>
      </w:pPr>
      <w:r>
        <w:separator/>
      </w:r>
    </w:p>
  </w:footnote>
  <w:footnote w:type="continuationSeparator" w:id="0">
    <w:p w14:paraId="781F7036" w14:textId="77777777" w:rsidR="00506F7F" w:rsidRDefault="00506F7F"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23306" w14:textId="77777777" w:rsidR="00CA1B66" w:rsidRPr="00703E80" w:rsidRDefault="00CA1B66" w:rsidP="005630E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58592" behindDoc="1" locked="0" layoutInCell="1" allowOverlap="1" wp14:anchorId="33AE66E6" wp14:editId="44AE6131">
          <wp:simplePos x="0" y="0"/>
          <wp:positionH relativeFrom="page">
            <wp:posOffset>6985</wp:posOffset>
          </wp:positionH>
          <wp:positionV relativeFrom="paragraph">
            <wp:posOffset>-448310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62A9" w14:textId="5BAF501E" w:rsidR="00FB0086" w:rsidRPr="00703E80" w:rsidRDefault="002E56D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27872" behindDoc="1" locked="0" layoutInCell="1" allowOverlap="1" wp14:anchorId="3406993B" wp14:editId="2B286BF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2 </w:t>
    </w:r>
    <w:r w:rsidR="00FB0086" w:rsidRPr="00703E80">
      <w:rPr>
        <w:rFonts w:ascii="Arial Black" w:hAnsi="Arial Black"/>
        <w:color w:val="FFFFFF" w:themeColor="background1"/>
        <w:sz w:val="36"/>
      </w:rPr>
      <w:tab/>
    </w:r>
    <w:r w:rsidR="003F5725" w:rsidRPr="003F5725">
      <w:rPr>
        <w:rFonts w:ascii="Arial Black" w:hAnsi="Arial Black"/>
        <w:color w:val="FFFFFF" w:themeColor="background1"/>
        <w:sz w:val="36"/>
      </w:rPr>
      <w:t>COMPLIANT/</w:t>
    </w:r>
    <w:r w:rsidR="00FB0086" w:rsidRPr="00703E80">
      <w:rPr>
        <w:rFonts w:ascii="Arial Black" w:hAnsi="Arial Black"/>
        <w:color w:val="FFFFFF" w:themeColor="background1"/>
        <w:sz w:val="36"/>
      </w:rPr>
      <w:t>NON-COMPLIANT</w:t>
    </w:r>
    <w:r w:rsidR="00FB0086" w:rsidRPr="00703E80">
      <w:rPr>
        <w:rFonts w:ascii="Arial Black" w:hAnsi="Arial Black"/>
        <w:color w:val="FFFFFF" w:themeColor="background1"/>
        <w:sz w:val="32"/>
      </w:rPr>
      <w:br/>
      <w:t>Ongoing assessment and planning with consumers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1EF7DB2F" w:rsidR="00506F7F" w:rsidRPr="00FB0086" w:rsidRDefault="00FB0086" w:rsidP="00FB0086">
    <w:pPr>
      <w:pStyle w:val="Header"/>
    </w:pPr>
    <w:r>
      <w:rPr>
        <w:noProof/>
        <w:color w:val="auto"/>
        <w:sz w:val="20"/>
      </w:rPr>
      <w:drawing>
        <wp:anchor distT="0" distB="0" distL="114300" distR="114300" simplePos="0" relativeHeight="251734016" behindDoc="1" locked="0" layoutInCell="1" allowOverlap="1" wp14:anchorId="25A06887" wp14:editId="40A2FD6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CABD9" w14:textId="5AE88B87" w:rsidR="00FB0086"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31968" behindDoc="1" locked="0" layoutInCell="1" allowOverlap="1" wp14:anchorId="27E985FD" wp14:editId="16BCCFE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w:t>
    </w:r>
    <w:r w:rsidR="00FB0086">
      <w:rPr>
        <w:rFonts w:ascii="Arial Black" w:hAnsi="Arial Black"/>
        <w:color w:val="FFFFFF" w:themeColor="background1"/>
        <w:sz w:val="36"/>
      </w:rPr>
      <w:t>3</w:t>
    </w:r>
    <w:r w:rsidR="00FB0086" w:rsidRPr="00703E80">
      <w:rPr>
        <w:rFonts w:ascii="Arial Black" w:hAnsi="Arial Black"/>
        <w:color w:val="FFFFFF" w:themeColor="background1"/>
        <w:sz w:val="36"/>
      </w:rPr>
      <w:t xml:space="preserve"> </w:t>
    </w:r>
    <w:r w:rsidR="00FB0086" w:rsidRPr="00703E80">
      <w:rPr>
        <w:rFonts w:ascii="Arial Black" w:hAnsi="Arial Black"/>
        <w:color w:val="FFFFFF" w:themeColor="background1"/>
        <w:sz w:val="36"/>
      </w:rPr>
      <w:tab/>
      <w:t>NON-COMPLIANT</w:t>
    </w:r>
    <w:r w:rsidR="00FB0086" w:rsidRPr="00703E80">
      <w:rPr>
        <w:rFonts w:ascii="Arial Black" w:hAnsi="Arial Black"/>
        <w:color w:val="FFFFFF" w:themeColor="background1"/>
        <w:sz w:val="32"/>
      </w:rPr>
      <w:br/>
    </w:r>
    <w:r w:rsidR="00FB0086">
      <w:rPr>
        <w:rFonts w:ascii="Arial Black" w:hAnsi="Arial Black"/>
        <w:color w:val="FFFFFF" w:themeColor="background1"/>
        <w:sz w:val="32"/>
      </w:rPr>
      <w:t>Personal care and clinical care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6C81" w14:textId="09269A59" w:rsidR="00506F7F" w:rsidRPr="00FB0086" w:rsidRDefault="00FB0086" w:rsidP="00FB0086">
    <w:pPr>
      <w:pStyle w:val="Header"/>
    </w:pPr>
    <w:r>
      <w:rPr>
        <w:noProof/>
        <w:color w:val="auto"/>
        <w:sz w:val="20"/>
      </w:rPr>
      <w:drawing>
        <wp:anchor distT="0" distB="0" distL="114300" distR="114300" simplePos="0" relativeHeight="251738112" behindDoc="1" locked="0" layoutInCell="1" allowOverlap="1" wp14:anchorId="28FBF511" wp14:editId="401DB888">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06F7F" w:rsidRDefault="00506F7F"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82AE" w14:textId="7C7D15C1" w:rsidR="00FB0086"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36064" behindDoc="1" locked="0" layoutInCell="1" allowOverlap="1" wp14:anchorId="18FE118C" wp14:editId="46D7BD4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w:t>
    </w:r>
    <w:r w:rsidR="00FB0086">
      <w:rPr>
        <w:rFonts w:ascii="Arial Black" w:hAnsi="Arial Black"/>
        <w:color w:val="FFFFFF" w:themeColor="background1"/>
        <w:sz w:val="36"/>
      </w:rPr>
      <w:t>4</w:t>
    </w:r>
    <w:r w:rsidR="00FB0086" w:rsidRPr="00703E80">
      <w:rPr>
        <w:rFonts w:ascii="Arial Black" w:hAnsi="Arial Black"/>
        <w:color w:val="FFFFFF" w:themeColor="background1"/>
        <w:sz w:val="36"/>
      </w:rPr>
      <w:t xml:space="preserve"> </w:t>
    </w:r>
    <w:r w:rsidR="00FB0086" w:rsidRPr="00703E80">
      <w:rPr>
        <w:rFonts w:ascii="Arial Black" w:hAnsi="Arial Black"/>
        <w:color w:val="FFFFFF" w:themeColor="background1"/>
        <w:sz w:val="36"/>
      </w:rPr>
      <w:tab/>
    </w:r>
    <w:r w:rsidR="003F5725" w:rsidRPr="003F5725">
      <w:rPr>
        <w:rFonts w:ascii="Arial Black" w:hAnsi="Arial Black"/>
        <w:color w:val="FFFFFF" w:themeColor="background1"/>
        <w:sz w:val="36"/>
      </w:rPr>
      <w:t>COMPLIANT</w:t>
    </w:r>
    <w:r w:rsidR="00FB0086" w:rsidRPr="00703E80">
      <w:rPr>
        <w:rFonts w:ascii="Arial Black" w:hAnsi="Arial Black"/>
        <w:color w:val="FFFFFF" w:themeColor="background1"/>
        <w:sz w:val="32"/>
      </w:rPr>
      <w:br/>
    </w:r>
    <w:r w:rsidR="00FB0086">
      <w:rPr>
        <w:rFonts w:ascii="Arial Black" w:hAnsi="Arial Black"/>
        <w:color w:val="FFFFFF" w:themeColor="background1"/>
        <w:sz w:val="32"/>
      </w:rPr>
      <w:t>Services and supports for daily living</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098B" w14:textId="1B4F45B8" w:rsidR="00506F7F" w:rsidRPr="00FB0086" w:rsidRDefault="00FB0086" w:rsidP="00FB0086">
    <w:pPr>
      <w:pStyle w:val="Header"/>
    </w:pPr>
    <w:r>
      <w:rPr>
        <w:noProof/>
        <w:color w:val="auto"/>
        <w:sz w:val="20"/>
      </w:rPr>
      <w:drawing>
        <wp:anchor distT="0" distB="0" distL="114300" distR="114300" simplePos="0" relativeHeight="251742208" behindDoc="1" locked="0" layoutInCell="1" allowOverlap="1" wp14:anchorId="4B326F4C" wp14:editId="0ED9A144">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506F7F" w:rsidRDefault="00506F7F" w:rsidP="0004322A">
    <w:r>
      <w:rPr>
        <w:noProof/>
        <w:color w:val="auto"/>
        <w:sz w:val="20"/>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6593F" w14:textId="77777777" w:rsidR="00A627C8" w:rsidRDefault="00A627C8" w:rsidP="0004322A">
    <w:pPr>
      <w:pStyle w:val="Header"/>
      <w:tabs>
        <w:tab w:val="clear" w:pos="4513"/>
        <w:tab w:val="clear" w:pos="9026"/>
        <w:tab w:val="center" w:pos="4535"/>
      </w:tabs>
    </w:pPr>
    <w:r>
      <w:rPr>
        <w:noProof/>
        <w:color w:val="auto"/>
        <w:sz w:val="20"/>
      </w:rPr>
      <w:drawing>
        <wp:anchor distT="0" distB="0" distL="114300" distR="114300" simplePos="0" relativeHeight="251756544" behindDoc="1" locked="0" layoutInCell="1" allowOverlap="1" wp14:anchorId="56FA983B" wp14:editId="66AF012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BF3DE" w14:textId="509F001E" w:rsidR="00FB0086"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40160" behindDoc="1" locked="0" layoutInCell="1" allowOverlap="1" wp14:anchorId="36277DFD" wp14:editId="5B60B6A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w:t>
    </w:r>
    <w:r w:rsidR="00FB0086">
      <w:rPr>
        <w:rFonts w:ascii="Arial Black" w:hAnsi="Arial Black"/>
        <w:color w:val="FFFFFF" w:themeColor="background1"/>
        <w:sz w:val="36"/>
      </w:rPr>
      <w:t>5</w:t>
    </w:r>
    <w:r w:rsidR="00FB0086" w:rsidRPr="00703E80">
      <w:rPr>
        <w:rFonts w:ascii="Arial Black" w:hAnsi="Arial Black"/>
        <w:color w:val="FFFFFF" w:themeColor="background1"/>
        <w:sz w:val="36"/>
      </w:rPr>
      <w:t xml:space="preserve"> </w:t>
    </w:r>
    <w:r w:rsidR="00FB0086" w:rsidRPr="00703E80">
      <w:rPr>
        <w:rFonts w:ascii="Arial Black" w:hAnsi="Arial Black"/>
        <w:color w:val="FFFFFF" w:themeColor="background1"/>
        <w:sz w:val="36"/>
      </w:rPr>
      <w:tab/>
      <w:t>NON-COMPLIANT</w:t>
    </w:r>
    <w:r w:rsidR="00FB0086" w:rsidRPr="00703E80">
      <w:rPr>
        <w:rFonts w:ascii="Arial Black" w:hAnsi="Arial Black"/>
        <w:color w:val="FFFFFF" w:themeColor="background1"/>
        <w:sz w:val="32"/>
      </w:rPr>
      <w:br/>
    </w:r>
    <w:r w:rsidR="00FB0086">
      <w:rPr>
        <w:rFonts w:ascii="Arial Black" w:hAnsi="Arial Black"/>
        <w:color w:val="FFFFFF" w:themeColor="background1"/>
        <w:sz w:val="32"/>
      </w:rPr>
      <w:t>Organisation’s service environment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E641" w14:textId="5C76422A" w:rsidR="00506F7F" w:rsidRPr="00FB0086" w:rsidRDefault="00FB0086" w:rsidP="00FB0086">
    <w:pPr>
      <w:pStyle w:val="Header"/>
    </w:pPr>
    <w:r>
      <w:rPr>
        <w:noProof/>
        <w:color w:val="auto"/>
        <w:sz w:val="20"/>
      </w:rPr>
      <w:drawing>
        <wp:anchor distT="0" distB="0" distL="114300" distR="114300" simplePos="0" relativeHeight="251746304" behindDoc="1" locked="0" layoutInCell="1" allowOverlap="1" wp14:anchorId="3FD52E28" wp14:editId="1C49A76C">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06F7F" w:rsidRDefault="00506F7F"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F0AD7" w14:textId="1C29018F" w:rsidR="00FB0086"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44256" behindDoc="1" locked="0" layoutInCell="1" allowOverlap="1" wp14:anchorId="6C3F88EF" wp14:editId="551E980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w:t>
    </w:r>
    <w:r w:rsidR="00FB0086">
      <w:rPr>
        <w:rFonts w:ascii="Arial Black" w:hAnsi="Arial Black"/>
        <w:color w:val="FFFFFF" w:themeColor="background1"/>
        <w:sz w:val="36"/>
      </w:rPr>
      <w:t>6</w:t>
    </w:r>
    <w:r w:rsidR="00FB0086" w:rsidRPr="00703E80">
      <w:rPr>
        <w:rFonts w:ascii="Arial Black" w:hAnsi="Arial Black"/>
        <w:color w:val="FFFFFF" w:themeColor="background1"/>
        <w:sz w:val="36"/>
      </w:rPr>
      <w:t xml:space="preserve"> </w:t>
    </w:r>
    <w:r w:rsidR="00FB0086" w:rsidRPr="00703E80">
      <w:rPr>
        <w:rFonts w:ascii="Arial Black" w:hAnsi="Arial Black"/>
        <w:color w:val="FFFFFF" w:themeColor="background1"/>
        <w:sz w:val="36"/>
      </w:rPr>
      <w:tab/>
      <w:t>NON-COMPLIANT</w:t>
    </w:r>
    <w:r w:rsidR="00FB0086" w:rsidRPr="00703E80">
      <w:rPr>
        <w:rFonts w:ascii="Arial Black" w:hAnsi="Arial Black"/>
        <w:color w:val="FFFFFF" w:themeColor="background1"/>
        <w:sz w:val="32"/>
      </w:rPr>
      <w:br/>
    </w:r>
    <w:r w:rsidR="00FB0086" w:rsidRPr="00A3716D">
      <w:rPr>
        <w:rFonts w:ascii="Arial Black" w:hAnsi="Arial Black"/>
        <w:color w:val="FFFFFF" w:themeColor="background1"/>
        <w:sz w:val="32"/>
      </w:rPr>
      <w:t>Feedback and complaints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2F1D73B1" w:rsidR="00506F7F" w:rsidRPr="00FB0086" w:rsidRDefault="00FB0086" w:rsidP="00FB0086">
    <w:pPr>
      <w:pStyle w:val="Header"/>
    </w:pPr>
    <w:r>
      <w:rPr>
        <w:noProof/>
        <w:color w:val="auto"/>
        <w:sz w:val="20"/>
      </w:rPr>
      <w:drawing>
        <wp:anchor distT="0" distB="0" distL="114300" distR="114300" simplePos="0" relativeHeight="251750400" behindDoc="1" locked="0" layoutInCell="1" allowOverlap="1" wp14:anchorId="17EC2040" wp14:editId="43BDEFBB">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9B8EF" w14:textId="16AE3629" w:rsidR="00FB0086"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48352" behindDoc="1" locked="0" layoutInCell="1" allowOverlap="1" wp14:anchorId="6F28600B" wp14:editId="6E924F0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w:t>
    </w:r>
    <w:r w:rsidR="00FB0086">
      <w:rPr>
        <w:rFonts w:ascii="Arial Black" w:hAnsi="Arial Black"/>
        <w:color w:val="FFFFFF" w:themeColor="background1"/>
        <w:sz w:val="36"/>
      </w:rPr>
      <w:t>7</w:t>
    </w:r>
    <w:r w:rsidR="00FB0086" w:rsidRPr="00703E80">
      <w:rPr>
        <w:rFonts w:ascii="Arial Black" w:hAnsi="Arial Black"/>
        <w:color w:val="FFFFFF" w:themeColor="background1"/>
        <w:sz w:val="36"/>
      </w:rPr>
      <w:t xml:space="preserve"> </w:t>
    </w:r>
    <w:r w:rsidR="00FB0086" w:rsidRPr="00703E80">
      <w:rPr>
        <w:rFonts w:ascii="Arial Black" w:hAnsi="Arial Black"/>
        <w:color w:val="FFFFFF" w:themeColor="background1"/>
        <w:sz w:val="36"/>
      </w:rPr>
      <w:tab/>
      <w:t>NON-COMPLIANT</w:t>
    </w:r>
    <w:r w:rsidR="00FB0086" w:rsidRPr="00703E80">
      <w:rPr>
        <w:rFonts w:ascii="Arial Black" w:hAnsi="Arial Black"/>
        <w:color w:val="FFFFFF" w:themeColor="background1"/>
        <w:sz w:val="32"/>
      </w:rPr>
      <w:br/>
    </w:r>
    <w:r w:rsidR="00FB0086" w:rsidRPr="00A3716D">
      <w:rPr>
        <w:rFonts w:ascii="Arial Black" w:hAnsi="Arial Black"/>
        <w:color w:val="FFFFFF" w:themeColor="background1"/>
        <w:sz w:val="32"/>
      </w:rPr>
      <w:t>Human resources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11357816" w:rsidR="00506F7F" w:rsidRPr="008D7780" w:rsidRDefault="008D7780" w:rsidP="008D7780">
    <w:pPr>
      <w:pStyle w:val="Header"/>
    </w:pPr>
    <w:r>
      <w:rPr>
        <w:noProof/>
        <w:color w:val="auto"/>
        <w:sz w:val="20"/>
      </w:rPr>
      <w:drawing>
        <wp:anchor distT="0" distB="0" distL="114300" distR="114300" simplePos="0" relativeHeight="251754496" behindDoc="1" locked="0" layoutInCell="1" allowOverlap="1" wp14:anchorId="4B4CA541" wp14:editId="5601FFA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E4940" w14:textId="2E770F39" w:rsidR="008D7780"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52448" behindDoc="1" locked="0" layoutInCell="1" allowOverlap="1" wp14:anchorId="799D127C" wp14:editId="0D5C4DE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7780" w:rsidRPr="00703E80">
      <w:rPr>
        <w:rFonts w:ascii="Arial Black" w:hAnsi="Arial Black"/>
        <w:color w:val="FFFFFF" w:themeColor="background1"/>
        <w:sz w:val="36"/>
      </w:rPr>
      <w:t xml:space="preserve">STANDARD </w:t>
    </w:r>
    <w:r w:rsidR="008D7780">
      <w:rPr>
        <w:rFonts w:ascii="Arial Black" w:hAnsi="Arial Black"/>
        <w:color w:val="FFFFFF" w:themeColor="background1"/>
        <w:sz w:val="36"/>
      </w:rPr>
      <w:t>8</w:t>
    </w:r>
    <w:r w:rsidR="008D7780" w:rsidRPr="00703E80">
      <w:rPr>
        <w:rFonts w:ascii="Arial Black" w:hAnsi="Arial Black"/>
        <w:color w:val="FFFFFF" w:themeColor="background1"/>
        <w:sz w:val="36"/>
      </w:rPr>
      <w:t xml:space="preserve"> </w:t>
    </w:r>
    <w:r w:rsidR="008D7780" w:rsidRPr="00703E80">
      <w:rPr>
        <w:rFonts w:ascii="Arial Black" w:hAnsi="Arial Black"/>
        <w:color w:val="FFFFFF" w:themeColor="background1"/>
        <w:sz w:val="36"/>
      </w:rPr>
      <w:tab/>
      <w:t>NON-COMPLIANT</w:t>
    </w:r>
    <w:r w:rsidR="008D7780" w:rsidRPr="00703E80">
      <w:rPr>
        <w:rFonts w:ascii="Arial Black" w:hAnsi="Arial Black"/>
        <w:color w:val="FFFFFF" w:themeColor="background1"/>
        <w:sz w:val="32"/>
      </w:rPr>
      <w:br/>
    </w:r>
    <w:r w:rsidR="008D7780" w:rsidRPr="00A3716D">
      <w:rPr>
        <w:rFonts w:ascii="Arial Black" w:hAnsi="Arial Black"/>
        <w:color w:val="FFFFFF" w:themeColor="background1"/>
        <w:sz w:val="32"/>
      </w:rPr>
      <w:t>Organisational governance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277FD" w14:textId="6AB25F50" w:rsidR="008F32C8" w:rsidRPr="008F32C8" w:rsidRDefault="008F32C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721728" behindDoc="1" locked="0" layoutInCell="1" allowOverlap="1" wp14:anchorId="3C15BEA4" wp14:editId="3FFDF30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4F90" w14:textId="0ACD5AB1" w:rsidR="00506F7F" w:rsidRPr="005F44D8" w:rsidRDefault="005F44D8" w:rsidP="005F44D8">
    <w:pPr>
      <w:pStyle w:val="Header"/>
    </w:pPr>
    <w:r>
      <w:rPr>
        <w:noProof/>
        <w:color w:val="auto"/>
        <w:sz w:val="20"/>
      </w:rPr>
      <w:drawing>
        <wp:anchor distT="0" distB="0" distL="114300" distR="114300" simplePos="0" relativeHeight="251725824" behindDoc="1" locked="0" layoutInCell="1" allowOverlap="1" wp14:anchorId="031CE017" wp14:editId="71A2940F">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06F7F" w:rsidRDefault="00506F7F"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C0887" w14:textId="72ED9D01" w:rsidR="005F44D8" w:rsidRPr="00703E80" w:rsidRDefault="005F44D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23776" behindDoc="1" locked="0" layoutInCell="1" allowOverlap="1" wp14:anchorId="465FD8EB" wp14:editId="6831ABC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003F5725"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6410AE78" w:rsidR="00506F7F" w:rsidRPr="00FB0086" w:rsidRDefault="00FB0086" w:rsidP="00FB0086">
    <w:pPr>
      <w:pStyle w:val="Header"/>
    </w:pPr>
    <w:r>
      <w:rPr>
        <w:noProof/>
        <w:color w:val="auto"/>
        <w:sz w:val="20"/>
      </w:rPr>
      <w:drawing>
        <wp:anchor distT="0" distB="0" distL="114300" distR="114300" simplePos="0" relativeHeight="251729920" behindDoc="1" locked="0" layoutInCell="1" allowOverlap="1" wp14:anchorId="6F0221E9" wp14:editId="71AB849A">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2A66B2"/>
    <w:multiLevelType w:val="hybridMultilevel"/>
    <w:tmpl w:val="13481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3FF2A8C"/>
    <w:multiLevelType w:val="hybridMultilevel"/>
    <w:tmpl w:val="F356B9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317F8C"/>
    <w:multiLevelType w:val="hybridMultilevel"/>
    <w:tmpl w:val="A4BAEBD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21"/>
  </w:num>
  <w:num w:numId="3">
    <w:abstractNumId w:val="36"/>
  </w:num>
  <w:num w:numId="4">
    <w:abstractNumId w:val="39"/>
  </w:num>
  <w:num w:numId="5">
    <w:abstractNumId w:val="27"/>
  </w:num>
  <w:num w:numId="6">
    <w:abstractNumId w:val="17"/>
  </w:num>
  <w:num w:numId="7">
    <w:abstractNumId w:val="34"/>
  </w:num>
  <w:num w:numId="8">
    <w:abstractNumId w:val="16"/>
  </w:num>
  <w:num w:numId="9">
    <w:abstractNumId w:val="22"/>
  </w:num>
  <w:num w:numId="10">
    <w:abstractNumId w:val="38"/>
  </w:num>
  <w:num w:numId="11">
    <w:abstractNumId w:val="14"/>
  </w:num>
  <w:num w:numId="12">
    <w:abstractNumId w:val="28"/>
  </w:num>
  <w:num w:numId="13">
    <w:abstractNumId w:val="29"/>
  </w:num>
  <w:num w:numId="14">
    <w:abstractNumId w:val="31"/>
  </w:num>
  <w:num w:numId="15">
    <w:abstractNumId w:val="25"/>
  </w:num>
  <w:num w:numId="16">
    <w:abstractNumId w:val="10"/>
  </w:num>
  <w:num w:numId="17">
    <w:abstractNumId w:val="33"/>
  </w:num>
  <w:num w:numId="18">
    <w:abstractNumId w:val="30"/>
  </w:num>
  <w:num w:numId="19">
    <w:abstractNumId w:val="18"/>
  </w:num>
  <w:num w:numId="20">
    <w:abstractNumId w:val="26"/>
  </w:num>
  <w:num w:numId="21">
    <w:abstractNumId w:val="8"/>
  </w:num>
  <w:num w:numId="22">
    <w:abstractNumId w:val="13"/>
  </w:num>
  <w:num w:numId="23">
    <w:abstractNumId w:val="32"/>
  </w:num>
  <w:num w:numId="24">
    <w:abstractNumId w:val="23"/>
  </w:num>
  <w:num w:numId="25">
    <w:abstractNumId w:val="19"/>
  </w:num>
  <w:num w:numId="26">
    <w:abstractNumId w:val="12"/>
  </w:num>
  <w:num w:numId="27">
    <w:abstractNumId w:val="24"/>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 w:numId="39">
    <w:abstractNumId w:val="15"/>
  </w:num>
  <w:num w:numId="4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6521"/>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4D00"/>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2AC3"/>
    <w:rsid w:val="00534120"/>
    <w:rsid w:val="00540A5B"/>
    <w:rsid w:val="0055136F"/>
    <w:rsid w:val="0055217D"/>
    <w:rsid w:val="005603F8"/>
    <w:rsid w:val="005677AF"/>
    <w:rsid w:val="005710E3"/>
    <w:rsid w:val="00572D76"/>
    <w:rsid w:val="00583F47"/>
    <w:rsid w:val="005851BF"/>
    <w:rsid w:val="0059076E"/>
    <w:rsid w:val="00592B7F"/>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F32C8"/>
    <w:rsid w:val="009040F7"/>
    <w:rsid w:val="009044B5"/>
    <w:rsid w:val="00904C38"/>
    <w:rsid w:val="00905B3F"/>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F435B"/>
    <w:rsid w:val="009F5685"/>
    <w:rsid w:val="00A075EF"/>
    <w:rsid w:val="00A1255D"/>
    <w:rsid w:val="00A30BEC"/>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45C8B"/>
    <w:rsid w:val="00C51D13"/>
    <w:rsid w:val="00C631F8"/>
    <w:rsid w:val="00C645D2"/>
    <w:rsid w:val="00C650DB"/>
    <w:rsid w:val="00C72FFB"/>
    <w:rsid w:val="00C81797"/>
    <w:rsid w:val="00C83441"/>
    <w:rsid w:val="00C87528"/>
    <w:rsid w:val="00C87798"/>
    <w:rsid w:val="00C91B9D"/>
    <w:rsid w:val="00C95164"/>
    <w:rsid w:val="00CA1B66"/>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7E99"/>
    <w:rsid w:val="00FA08D9"/>
    <w:rsid w:val="00FB0086"/>
    <w:rsid w:val="00FB2715"/>
    <w:rsid w:val="00FB77D0"/>
    <w:rsid w:val="00FD1B02"/>
    <w:rsid w:val="00FD6D72"/>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31.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5208</RACS_x0020_ID>
    <Approved_x0020_Provider xmlns="a8338b6e-77a6-4851-82b6-98166143ffdd">Jomal Pty Ltd</Approved_x0020_Provider>
    <Management_x0020_Company_x0020_ID xmlns="a8338b6e-77a6-4851-82b6-98166143ffdd" xsi:nil="true"/>
    <Home xmlns="a8338b6e-77a6-4851-82b6-98166143ffdd">Sunnymeade Park Aged Care Community</Home>
    <Signed xmlns="a8338b6e-77a6-4851-82b6-98166143ffdd" xsi:nil="true"/>
    <Uploaded xmlns="a8338b6e-77a6-4851-82b6-98166143ffdd">true</Uploaded>
    <Management_x0020_Company xmlns="a8338b6e-77a6-4851-82b6-98166143ffdd" xsi:nil="true"/>
    <Doc_x0020_Date xmlns="a8338b6e-77a6-4851-82b6-98166143ffdd">2021-01-29T01:15:09+00:00</Doc_x0020_Date>
    <CSI_x0020_ID xmlns="a8338b6e-77a6-4851-82b6-98166143ffdd" xsi:nil="true"/>
    <Case_x0020_ID xmlns="a8338b6e-77a6-4851-82b6-98166143ffdd" xsi:nil="true"/>
    <Approved_x0020_Provider_x0020_ID xmlns="a8338b6e-77a6-4851-82b6-98166143ffdd">95D2153F-77F4-DC11-AD41-005056922186</Approved_x0020_Provider_x0020_ID>
    <Location xmlns="a8338b6e-77a6-4851-82b6-98166143ffdd" xsi:nil="true"/>
    <Doc_x0020_Type xmlns="a8338b6e-77a6-4851-82b6-98166143ffdd">Other Agency document</Doc_x0020_Type>
    <Home_x0020_ID xmlns="a8338b6e-77a6-4851-82b6-98166143ffdd">1F745745-7CF4-DC11-AD41-005056922186</Home_x0020_ID>
    <State xmlns="a8338b6e-77a6-4851-82b6-98166143ffdd">QLD</State>
    <Doc_x0020_Sent_Received_x0020_Date xmlns="a8338b6e-77a6-4851-82b6-98166143ffdd">2021-01-29T00:00:00+00:00</Doc_x0020_Sent_Received_x0020_Date>
    <Activity_x0020_ID xmlns="a8338b6e-77a6-4851-82b6-98166143ffdd">99C77E22-0F33-E911-8F0C-005056922186</Activity_x0020_ID>
    <From xmlns="a8338b6e-77a6-4851-82b6-98166143ffdd" xsi:nil="true"/>
    <Doc_x0020_Category xmlns="a8338b6e-77a6-4851-82b6-98166143ffdd">Other</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4E92A257-A1D1-40C6-874E-062B2E8F5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3C893D7-8C60-442C-8E03-E22BA4D66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6395</Words>
  <Characters>36454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2021-01-29T02:25:00Z</dcterms:created>
  <dcterms:modified xsi:type="dcterms:W3CDTF">2021-01-29T02:25:00Z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RPT-ACC-0122</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