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85526F" w14:textId="77777777" w:rsidR="00BE635E" w:rsidRPr="003C6EC2" w:rsidRDefault="00CA014F" w:rsidP="00BE635E">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5C85541C" wp14:editId="1ABCC066">
            <wp:simplePos x="0" y="0"/>
            <wp:positionH relativeFrom="page">
              <wp:align>right</wp:align>
            </wp:positionH>
            <wp:positionV relativeFrom="paragraph">
              <wp:posOffset>59999</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25837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C85541E" wp14:editId="5C85541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16505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The Cairns Aged Care Plus Centre at Chapel Hill</w:t>
      </w:r>
      <w:r w:rsidRPr="003C6EC2">
        <w:rPr>
          <w:rFonts w:ascii="Arial Black" w:hAnsi="Arial Black"/>
        </w:rPr>
        <w:t xml:space="preserve"> </w:t>
      </w:r>
    </w:p>
    <w:p w14:paraId="5C855270" w14:textId="77777777" w:rsidR="00BE635E" w:rsidRPr="003C6EC2" w:rsidRDefault="00CA014F" w:rsidP="00BE635E">
      <w:pPr>
        <w:pStyle w:val="Title"/>
        <w:spacing w:before="360" w:after="480"/>
      </w:pPr>
      <w:r w:rsidRPr="003C6EC2">
        <w:rPr>
          <w:rFonts w:ascii="Arial Black" w:eastAsia="Calibri" w:hAnsi="Arial Black"/>
          <w:sz w:val="56"/>
        </w:rPr>
        <w:t>Performance Report</w:t>
      </w:r>
    </w:p>
    <w:p w14:paraId="5C855271" w14:textId="77777777" w:rsidR="00BE635E" w:rsidRPr="003C6EC2" w:rsidRDefault="00CA014F" w:rsidP="00BE635E">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730 Moggill Road </w:t>
      </w:r>
      <w:r w:rsidRPr="003C6EC2">
        <w:rPr>
          <w:color w:val="FFFFFF" w:themeColor="background1"/>
          <w:sz w:val="28"/>
        </w:rPr>
        <w:br/>
        <w:t>CHAPEL HILL QLD 4069</w:t>
      </w:r>
      <w:r w:rsidRPr="003C6EC2">
        <w:rPr>
          <w:color w:val="FFFFFF" w:themeColor="background1"/>
          <w:sz w:val="28"/>
        </w:rPr>
        <w:br/>
      </w:r>
      <w:r w:rsidRPr="003C6EC2">
        <w:rPr>
          <w:rFonts w:eastAsia="Calibri"/>
          <w:color w:val="FFFFFF" w:themeColor="background1"/>
          <w:sz w:val="28"/>
          <w:szCs w:val="56"/>
          <w:lang w:eastAsia="en-US"/>
        </w:rPr>
        <w:t>Phone number: 07 3379 9800</w:t>
      </w:r>
    </w:p>
    <w:p w14:paraId="5C855272" w14:textId="77777777" w:rsidR="00BE635E" w:rsidRDefault="00CA014F" w:rsidP="00BE635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5989 </w:t>
      </w:r>
    </w:p>
    <w:p w14:paraId="5C855273" w14:textId="77777777" w:rsidR="00BE635E" w:rsidRPr="003C6EC2" w:rsidRDefault="00CA014F" w:rsidP="00BE635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Salvation Army (Queensland) Property Trust</w:t>
      </w:r>
    </w:p>
    <w:p w14:paraId="5C855274" w14:textId="77777777" w:rsidR="00BE635E" w:rsidRPr="003C6EC2" w:rsidRDefault="00CA014F" w:rsidP="00BE635E">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 February 2021 to 4 February 2021</w:t>
      </w:r>
    </w:p>
    <w:p w14:paraId="5C855275" w14:textId="20B457E7" w:rsidR="00BE635E" w:rsidRPr="00E93D41" w:rsidRDefault="00CA014F" w:rsidP="00BE635E">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8C4FE9">
        <w:rPr>
          <w:color w:val="FFFFFF" w:themeColor="background1"/>
          <w:sz w:val="28"/>
        </w:rPr>
        <w:t>4 March 2021</w:t>
      </w:r>
    </w:p>
    <w:bookmarkEnd w:id="0"/>
    <w:p w14:paraId="5C855276" w14:textId="77777777" w:rsidR="00BE635E" w:rsidRPr="003C6EC2" w:rsidRDefault="00BE635E" w:rsidP="00BE635E">
      <w:pPr>
        <w:tabs>
          <w:tab w:val="left" w:pos="2127"/>
        </w:tabs>
        <w:spacing w:before="120"/>
        <w:rPr>
          <w:rFonts w:eastAsia="Calibri"/>
          <w:b/>
          <w:color w:val="FFFFFF" w:themeColor="background1"/>
          <w:sz w:val="28"/>
          <w:szCs w:val="56"/>
          <w:lang w:eastAsia="en-US"/>
        </w:rPr>
      </w:pPr>
    </w:p>
    <w:p w14:paraId="5C855277" w14:textId="77777777" w:rsidR="00BE635E" w:rsidRDefault="00BE635E" w:rsidP="00BE635E">
      <w:pPr>
        <w:pStyle w:val="Heading1"/>
        <w:sectPr w:rsidR="00BE635E" w:rsidSect="00BE635E">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C855278" w14:textId="77777777" w:rsidR="00BE635E" w:rsidRDefault="00CA014F" w:rsidP="00BE635E">
      <w:pPr>
        <w:pStyle w:val="Heading1"/>
      </w:pPr>
      <w:bookmarkStart w:id="1" w:name="_Hlk32477662"/>
      <w:r>
        <w:lastRenderedPageBreak/>
        <w:t>Publication of report</w:t>
      </w:r>
    </w:p>
    <w:p w14:paraId="5C855279" w14:textId="77777777" w:rsidR="00BE635E" w:rsidRPr="006B166B" w:rsidRDefault="00CA014F" w:rsidP="00BE635E">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5C85527A" w14:textId="77777777" w:rsidR="00BE635E" w:rsidRPr="0094564F" w:rsidRDefault="00CA014F" w:rsidP="00BE635E">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A014F" w:rsidRPr="001E6954" w14:paraId="37AFABE1" w14:textId="77777777" w:rsidTr="00BE635E">
        <w:trPr>
          <w:trHeight w:val="227"/>
        </w:trPr>
        <w:tc>
          <w:tcPr>
            <w:tcW w:w="3942" w:type="pct"/>
            <w:shd w:val="clear" w:color="auto" w:fill="auto"/>
          </w:tcPr>
          <w:p w14:paraId="3F6BA95A" w14:textId="77777777" w:rsidR="00CA014F" w:rsidRPr="001E6954" w:rsidRDefault="00CA014F" w:rsidP="00BE635E">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204CA702" w14:textId="77777777" w:rsidR="00CA014F" w:rsidRPr="001E6954" w:rsidRDefault="00CA014F" w:rsidP="00BE635E">
            <w:pPr>
              <w:keepNext/>
              <w:spacing w:before="40" w:after="40" w:line="240" w:lineRule="auto"/>
              <w:jc w:val="right"/>
              <w:rPr>
                <w:b/>
                <w:bCs/>
                <w:iCs/>
                <w:color w:val="00577D"/>
                <w:szCs w:val="40"/>
              </w:rPr>
            </w:pPr>
            <w:r w:rsidRPr="001E6954">
              <w:rPr>
                <w:b/>
                <w:bCs/>
                <w:iCs/>
                <w:color w:val="00577D"/>
                <w:szCs w:val="40"/>
              </w:rPr>
              <w:t>Compliant</w:t>
            </w:r>
          </w:p>
        </w:tc>
      </w:tr>
      <w:tr w:rsidR="00CA014F" w:rsidRPr="001E6954" w14:paraId="53E70571" w14:textId="77777777" w:rsidTr="00BE635E">
        <w:trPr>
          <w:trHeight w:val="227"/>
        </w:trPr>
        <w:tc>
          <w:tcPr>
            <w:tcW w:w="3942" w:type="pct"/>
            <w:shd w:val="clear" w:color="auto" w:fill="auto"/>
          </w:tcPr>
          <w:p w14:paraId="69619A65" w14:textId="77777777" w:rsidR="00CA014F" w:rsidRPr="001E6954" w:rsidRDefault="00CA014F" w:rsidP="00BE635E">
            <w:pPr>
              <w:spacing w:before="40" w:after="40" w:line="240" w:lineRule="auto"/>
              <w:ind w:left="318"/>
            </w:pPr>
            <w:r w:rsidRPr="001E6954">
              <w:t>Requirement 1(3)(a)</w:t>
            </w:r>
          </w:p>
        </w:tc>
        <w:tc>
          <w:tcPr>
            <w:tcW w:w="1058" w:type="pct"/>
            <w:shd w:val="clear" w:color="auto" w:fill="auto"/>
          </w:tcPr>
          <w:p w14:paraId="606D15B7" w14:textId="77777777" w:rsidR="00CA014F" w:rsidRPr="001E6954" w:rsidRDefault="00CA014F" w:rsidP="00BE635E">
            <w:pPr>
              <w:spacing w:before="40" w:after="40" w:line="240" w:lineRule="auto"/>
              <w:jc w:val="right"/>
              <w:rPr>
                <w:color w:val="0000FF"/>
              </w:rPr>
            </w:pPr>
            <w:r w:rsidRPr="00820AD9">
              <w:rPr>
                <w:bCs/>
                <w:iCs/>
                <w:color w:val="00577D"/>
                <w:szCs w:val="40"/>
              </w:rPr>
              <w:t>Compliant</w:t>
            </w:r>
          </w:p>
        </w:tc>
      </w:tr>
      <w:tr w:rsidR="00CA014F" w:rsidRPr="001E6954" w14:paraId="0CD3C1B8" w14:textId="77777777" w:rsidTr="00BE635E">
        <w:trPr>
          <w:trHeight w:val="227"/>
        </w:trPr>
        <w:tc>
          <w:tcPr>
            <w:tcW w:w="3942" w:type="pct"/>
            <w:shd w:val="clear" w:color="auto" w:fill="auto"/>
          </w:tcPr>
          <w:p w14:paraId="60C89278" w14:textId="77777777" w:rsidR="00CA014F" w:rsidRPr="001E6954" w:rsidRDefault="00CA014F" w:rsidP="00BE635E">
            <w:pPr>
              <w:spacing w:before="40" w:after="40" w:line="240" w:lineRule="auto"/>
              <w:ind w:left="318"/>
            </w:pPr>
            <w:r w:rsidRPr="001E6954">
              <w:t>Requirement 1(3)(b)</w:t>
            </w:r>
          </w:p>
        </w:tc>
        <w:tc>
          <w:tcPr>
            <w:tcW w:w="1058" w:type="pct"/>
            <w:shd w:val="clear" w:color="auto" w:fill="auto"/>
          </w:tcPr>
          <w:p w14:paraId="09A7FE4F" w14:textId="77777777" w:rsidR="00CA014F" w:rsidRPr="001E6954" w:rsidRDefault="00CA014F" w:rsidP="00BE635E">
            <w:pPr>
              <w:spacing w:before="40" w:after="40" w:line="240" w:lineRule="auto"/>
              <w:jc w:val="right"/>
              <w:rPr>
                <w:color w:val="0000FF"/>
              </w:rPr>
            </w:pPr>
            <w:r w:rsidRPr="00820AD9">
              <w:rPr>
                <w:bCs/>
                <w:iCs/>
                <w:color w:val="00577D"/>
                <w:szCs w:val="40"/>
              </w:rPr>
              <w:t>Compliant</w:t>
            </w:r>
          </w:p>
        </w:tc>
      </w:tr>
      <w:tr w:rsidR="00CA014F" w:rsidRPr="001E6954" w14:paraId="4581FD58" w14:textId="77777777" w:rsidTr="00BE635E">
        <w:trPr>
          <w:trHeight w:val="227"/>
        </w:trPr>
        <w:tc>
          <w:tcPr>
            <w:tcW w:w="3942" w:type="pct"/>
            <w:shd w:val="clear" w:color="auto" w:fill="auto"/>
          </w:tcPr>
          <w:p w14:paraId="32BB58FB" w14:textId="77777777" w:rsidR="00CA014F" w:rsidRPr="001E6954" w:rsidRDefault="00CA014F" w:rsidP="00BE635E">
            <w:pPr>
              <w:spacing w:before="40" w:after="40" w:line="240" w:lineRule="auto"/>
              <w:ind w:left="318"/>
            </w:pPr>
            <w:r w:rsidRPr="001E6954">
              <w:t>Requirement 1(3)(c)</w:t>
            </w:r>
          </w:p>
        </w:tc>
        <w:tc>
          <w:tcPr>
            <w:tcW w:w="1058" w:type="pct"/>
            <w:shd w:val="clear" w:color="auto" w:fill="auto"/>
          </w:tcPr>
          <w:p w14:paraId="5851644F" w14:textId="77777777" w:rsidR="00CA014F" w:rsidRPr="001E6954" w:rsidRDefault="00CA014F" w:rsidP="00BE635E">
            <w:pPr>
              <w:spacing w:before="40" w:after="40" w:line="240" w:lineRule="auto"/>
              <w:jc w:val="right"/>
              <w:rPr>
                <w:color w:val="0000FF"/>
              </w:rPr>
            </w:pPr>
            <w:r w:rsidRPr="00820AD9">
              <w:rPr>
                <w:bCs/>
                <w:iCs/>
                <w:color w:val="00577D"/>
                <w:szCs w:val="40"/>
              </w:rPr>
              <w:t>Compliant</w:t>
            </w:r>
          </w:p>
        </w:tc>
      </w:tr>
      <w:tr w:rsidR="00CA014F" w:rsidRPr="001E6954" w14:paraId="3E630ED5" w14:textId="77777777" w:rsidTr="00BE635E">
        <w:trPr>
          <w:trHeight w:val="227"/>
        </w:trPr>
        <w:tc>
          <w:tcPr>
            <w:tcW w:w="3942" w:type="pct"/>
            <w:shd w:val="clear" w:color="auto" w:fill="auto"/>
          </w:tcPr>
          <w:p w14:paraId="26E10039" w14:textId="77777777" w:rsidR="00CA014F" w:rsidRPr="001E6954" w:rsidRDefault="00CA014F" w:rsidP="00BE635E">
            <w:pPr>
              <w:spacing w:before="40" w:after="40" w:line="240" w:lineRule="auto"/>
              <w:ind w:left="318"/>
            </w:pPr>
            <w:r w:rsidRPr="001E6954">
              <w:t>Requirement 1(3)(d)</w:t>
            </w:r>
          </w:p>
        </w:tc>
        <w:tc>
          <w:tcPr>
            <w:tcW w:w="1058" w:type="pct"/>
            <w:shd w:val="clear" w:color="auto" w:fill="auto"/>
          </w:tcPr>
          <w:p w14:paraId="20D249B9" w14:textId="77777777" w:rsidR="00CA014F" w:rsidRPr="001E6954" w:rsidRDefault="00CA014F" w:rsidP="00BE635E">
            <w:pPr>
              <w:spacing w:before="40" w:after="40" w:line="240" w:lineRule="auto"/>
              <w:jc w:val="right"/>
              <w:rPr>
                <w:color w:val="0000FF"/>
              </w:rPr>
            </w:pPr>
            <w:r w:rsidRPr="00820AD9">
              <w:rPr>
                <w:bCs/>
                <w:iCs/>
                <w:color w:val="00577D"/>
                <w:szCs w:val="40"/>
              </w:rPr>
              <w:t>Compliant</w:t>
            </w:r>
          </w:p>
        </w:tc>
      </w:tr>
      <w:tr w:rsidR="00CA014F" w:rsidRPr="001E6954" w14:paraId="451F8B0B" w14:textId="77777777" w:rsidTr="00BE635E">
        <w:trPr>
          <w:trHeight w:val="227"/>
        </w:trPr>
        <w:tc>
          <w:tcPr>
            <w:tcW w:w="3942" w:type="pct"/>
            <w:shd w:val="clear" w:color="auto" w:fill="auto"/>
          </w:tcPr>
          <w:p w14:paraId="793CC5EF" w14:textId="77777777" w:rsidR="00CA014F" w:rsidRPr="001E6954" w:rsidRDefault="00CA014F" w:rsidP="00BE635E">
            <w:pPr>
              <w:spacing w:before="40" w:after="40" w:line="240" w:lineRule="auto"/>
              <w:ind w:left="318"/>
            </w:pPr>
            <w:r w:rsidRPr="001E6954">
              <w:t>Requirement 1(3)(e)</w:t>
            </w:r>
          </w:p>
        </w:tc>
        <w:tc>
          <w:tcPr>
            <w:tcW w:w="1058" w:type="pct"/>
            <w:shd w:val="clear" w:color="auto" w:fill="auto"/>
          </w:tcPr>
          <w:p w14:paraId="2B8269BF" w14:textId="77777777" w:rsidR="00CA014F" w:rsidRPr="001E6954" w:rsidRDefault="00CA014F" w:rsidP="00BE635E">
            <w:pPr>
              <w:spacing w:before="40" w:after="40" w:line="240" w:lineRule="auto"/>
              <w:jc w:val="right"/>
              <w:rPr>
                <w:color w:val="0000FF"/>
              </w:rPr>
            </w:pPr>
            <w:r w:rsidRPr="00820AD9">
              <w:rPr>
                <w:bCs/>
                <w:iCs/>
                <w:color w:val="00577D"/>
                <w:szCs w:val="40"/>
              </w:rPr>
              <w:t>Compliant</w:t>
            </w:r>
          </w:p>
        </w:tc>
      </w:tr>
      <w:tr w:rsidR="00CA014F" w:rsidRPr="001E6954" w14:paraId="38E66ED3" w14:textId="77777777" w:rsidTr="00BE635E">
        <w:trPr>
          <w:trHeight w:val="227"/>
        </w:trPr>
        <w:tc>
          <w:tcPr>
            <w:tcW w:w="3942" w:type="pct"/>
            <w:shd w:val="clear" w:color="auto" w:fill="auto"/>
          </w:tcPr>
          <w:p w14:paraId="662609D9" w14:textId="77777777" w:rsidR="00CA014F" w:rsidRPr="001E6954" w:rsidRDefault="00CA014F" w:rsidP="00BE635E">
            <w:pPr>
              <w:spacing w:before="40" w:after="40" w:line="240" w:lineRule="auto"/>
              <w:ind w:left="318"/>
            </w:pPr>
            <w:r w:rsidRPr="001E6954">
              <w:t>Requirement 1(3)(f)</w:t>
            </w:r>
          </w:p>
        </w:tc>
        <w:tc>
          <w:tcPr>
            <w:tcW w:w="1058" w:type="pct"/>
            <w:shd w:val="clear" w:color="auto" w:fill="auto"/>
          </w:tcPr>
          <w:p w14:paraId="5C54B667" w14:textId="77777777" w:rsidR="00CA014F" w:rsidRPr="001E6954" w:rsidRDefault="00CA014F" w:rsidP="00BE635E">
            <w:pPr>
              <w:spacing w:before="40" w:after="40" w:line="240" w:lineRule="auto"/>
              <w:jc w:val="right"/>
              <w:rPr>
                <w:color w:val="0000FF"/>
              </w:rPr>
            </w:pPr>
            <w:r w:rsidRPr="00820AD9">
              <w:rPr>
                <w:bCs/>
                <w:iCs/>
                <w:color w:val="00577D"/>
                <w:szCs w:val="40"/>
              </w:rPr>
              <w:t>Compliant</w:t>
            </w:r>
          </w:p>
        </w:tc>
      </w:tr>
      <w:tr w:rsidR="00CA014F" w:rsidRPr="001E6954" w14:paraId="73DA7484" w14:textId="77777777" w:rsidTr="00BE635E">
        <w:trPr>
          <w:trHeight w:val="227"/>
        </w:trPr>
        <w:tc>
          <w:tcPr>
            <w:tcW w:w="3942" w:type="pct"/>
            <w:shd w:val="clear" w:color="auto" w:fill="auto"/>
          </w:tcPr>
          <w:p w14:paraId="7B367395" w14:textId="77777777" w:rsidR="00CA014F" w:rsidRPr="001E6954" w:rsidRDefault="00CA014F" w:rsidP="00BE635E">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72FD20A6" w14:textId="77777777" w:rsidR="00CA014F" w:rsidRPr="001E6954" w:rsidRDefault="00CA014F" w:rsidP="00BE635E">
            <w:pPr>
              <w:keepNext/>
              <w:spacing w:before="40" w:after="40" w:line="240" w:lineRule="auto"/>
              <w:jc w:val="right"/>
              <w:rPr>
                <w:b/>
                <w:color w:val="0000FF"/>
              </w:rPr>
            </w:pPr>
            <w:r w:rsidRPr="001E6954">
              <w:rPr>
                <w:b/>
                <w:bCs/>
                <w:iCs/>
                <w:color w:val="00577D"/>
                <w:szCs w:val="40"/>
              </w:rPr>
              <w:t>Compliant</w:t>
            </w:r>
          </w:p>
        </w:tc>
      </w:tr>
      <w:tr w:rsidR="00CA014F" w:rsidRPr="001E6954" w14:paraId="2F947776" w14:textId="77777777" w:rsidTr="00BE635E">
        <w:trPr>
          <w:trHeight w:val="227"/>
        </w:trPr>
        <w:tc>
          <w:tcPr>
            <w:tcW w:w="3942" w:type="pct"/>
            <w:shd w:val="clear" w:color="auto" w:fill="auto"/>
          </w:tcPr>
          <w:p w14:paraId="1EB4E1AB" w14:textId="77777777" w:rsidR="00CA014F" w:rsidRPr="001E6954" w:rsidRDefault="00CA014F" w:rsidP="00BE635E">
            <w:pPr>
              <w:spacing w:before="40" w:after="40" w:line="240" w:lineRule="auto"/>
              <w:ind w:left="318" w:hanging="7"/>
            </w:pPr>
            <w:r w:rsidRPr="001E6954">
              <w:t>Requirement 2(3)(a)</w:t>
            </w:r>
          </w:p>
        </w:tc>
        <w:tc>
          <w:tcPr>
            <w:tcW w:w="1058" w:type="pct"/>
            <w:shd w:val="clear" w:color="auto" w:fill="auto"/>
          </w:tcPr>
          <w:p w14:paraId="1C421E63" w14:textId="77777777" w:rsidR="00CA014F" w:rsidRPr="001E6954" w:rsidRDefault="00CA014F" w:rsidP="00BE635E">
            <w:pPr>
              <w:spacing w:before="40" w:after="40" w:line="240" w:lineRule="auto"/>
              <w:jc w:val="right"/>
              <w:rPr>
                <w:color w:val="0000FF"/>
              </w:rPr>
            </w:pPr>
            <w:r w:rsidRPr="005E1365">
              <w:rPr>
                <w:bCs/>
                <w:iCs/>
                <w:color w:val="00577D"/>
                <w:szCs w:val="40"/>
              </w:rPr>
              <w:t>Compliant</w:t>
            </w:r>
          </w:p>
        </w:tc>
      </w:tr>
      <w:tr w:rsidR="00CA014F" w:rsidRPr="001E6954" w14:paraId="422C3681" w14:textId="77777777" w:rsidTr="00BE635E">
        <w:trPr>
          <w:trHeight w:val="227"/>
        </w:trPr>
        <w:tc>
          <w:tcPr>
            <w:tcW w:w="3942" w:type="pct"/>
            <w:shd w:val="clear" w:color="auto" w:fill="auto"/>
          </w:tcPr>
          <w:p w14:paraId="6DB7A5E2" w14:textId="77777777" w:rsidR="00CA014F" w:rsidRPr="001E6954" w:rsidRDefault="00CA014F" w:rsidP="00BE635E">
            <w:pPr>
              <w:spacing w:before="40" w:after="40" w:line="240" w:lineRule="auto"/>
              <w:ind w:left="318" w:hanging="7"/>
            </w:pPr>
            <w:r w:rsidRPr="001E6954">
              <w:t>Requirement 2(3)(b)</w:t>
            </w:r>
          </w:p>
        </w:tc>
        <w:tc>
          <w:tcPr>
            <w:tcW w:w="1058" w:type="pct"/>
            <w:shd w:val="clear" w:color="auto" w:fill="auto"/>
          </w:tcPr>
          <w:p w14:paraId="3963BBE6" w14:textId="77777777" w:rsidR="00CA014F" w:rsidRPr="001E6954" w:rsidRDefault="00CA014F" w:rsidP="00BE635E">
            <w:pPr>
              <w:spacing w:before="40" w:after="40" w:line="240" w:lineRule="auto"/>
              <w:jc w:val="right"/>
              <w:rPr>
                <w:color w:val="0000FF"/>
              </w:rPr>
            </w:pPr>
            <w:r w:rsidRPr="005E1365">
              <w:rPr>
                <w:bCs/>
                <w:iCs/>
                <w:color w:val="00577D"/>
                <w:szCs w:val="40"/>
              </w:rPr>
              <w:t>Compliant</w:t>
            </w:r>
          </w:p>
        </w:tc>
      </w:tr>
      <w:tr w:rsidR="00CA014F" w:rsidRPr="001E6954" w14:paraId="4F3F0ACF" w14:textId="77777777" w:rsidTr="00BE635E">
        <w:trPr>
          <w:trHeight w:val="227"/>
        </w:trPr>
        <w:tc>
          <w:tcPr>
            <w:tcW w:w="3942" w:type="pct"/>
            <w:shd w:val="clear" w:color="auto" w:fill="auto"/>
          </w:tcPr>
          <w:p w14:paraId="3533C56F" w14:textId="77777777" w:rsidR="00CA014F" w:rsidRPr="001E6954" w:rsidRDefault="00CA014F" w:rsidP="00BE635E">
            <w:pPr>
              <w:spacing w:before="40" w:after="40" w:line="240" w:lineRule="auto"/>
              <w:ind w:left="318" w:hanging="7"/>
            </w:pPr>
            <w:r w:rsidRPr="001E6954">
              <w:t>Requirement 2(3)(c)</w:t>
            </w:r>
          </w:p>
        </w:tc>
        <w:tc>
          <w:tcPr>
            <w:tcW w:w="1058" w:type="pct"/>
            <w:shd w:val="clear" w:color="auto" w:fill="auto"/>
          </w:tcPr>
          <w:p w14:paraId="1E2A139C" w14:textId="77777777" w:rsidR="00CA014F" w:rsidRPr="001E6954" w:rsidRDefault="00CA014F" w:rsidP="00BE635E">
            <w:pPr>
              <w:spacing w:before="40" w:after="40" w:line="240" w:lineRule="auto"/>
              <w:jc w:val="right"/>
              <w:rPr>
                <w:color w:val="0000FF"/>
              </w:rPr>
            </w:pPr>
            <w:r w:rsidRPr="005E1365">
              <w:rPr>
                <w:bCs/>
                <w:iCs/>
                <w:color w:val="00577D"/>
                <w:szCs w:val="40"/>
              </w:rPr>
              <w:t>Compliant</w:t>
            </w:r>
          </w:p>
        </w:tc>
      </w:tr>
      <w:tr w:rsidR="00CA014F" w:rsidRPr="001E6954" w14:paraId="103D4DB9" w14:textId="77777777" w:rsidTr="00BE635E">
        <w:trPr>
          <w:trHeight w:val="227"/>
        </w:trPr>
        <w:tc>
          <w:tcPr>
            <w:tcW w:w="3942" w:type="pct"/>
            <w:shd w:val="clear" w:color="auto" w:fill="auto"/>
          </w:tcPr>
          <w:p w14:paraId="408E7773" w14:textId="77777777" w:rsidR="00CA014F" w:rsidRPr="001E6954" w:rsidRDefault="00CA014F" w:rsidP="00BE635E">
            <w:pPr>
              <w:spacing w:before="40" w:after="40" w:line="240" w:lineRule="auto"/>
              <w:ind w:left="318" w:hanging="7"/>
            </w:pPr>
            <w:r w:rsidRPr="001E6954">
              <w:t>Requirement 2(3)(d)</w:t>
            </w:r>
          </w:p>
        </w:tc>
        <w:tc>
          <w:tcPr>
            <w:tcW w:w="1058" w:type="pct"/>
            <w:shd w:val="clear" w:color="auto" w:fill="auto"/>
          </w:tcPr>
          <w:p w14:paraId="34893EDC" w14:textId="77777777" w:rsidR="00CA014F" w:rsidRPr="001E6954" w:rsidRDefault="00CA014F" w:rsidP="00BE635E">
            <w:pPr>
              <w:spacing w:before="40" w:after="40" w:line="240" w:lineRule="auto"/>
              <w:jc w:val="right"/>
              <w:rPr>
                <w:color w:val="0000FF"/>
              </w:rPr>
            </w:pPr>
            <w:r w:rsidRPr="005E1365">
              <w:rPr>
                <w:bCs/>
                <w:iCs/>
                <w:color w:val="00577D"/>
                <w:szCs w:val="40"/>
              </w:rPr>
              <w:t>Compliant</w:t>
            </w:r>
          </w:p>
        </w:tc>
      </w:tr>
      <w:tr w:rsidR="00CA014F" w:rsidRPr="001E6954" w14:paraId="53B74F3D" w14:textId="77777777" w:rsidTr="00BE635E">
        <w:trPr>
          <w:trHeight w:val="227"/>
        </w:trPr>
        <w:tc>
          <w:tcPr>
            <w:tcW w:w="3942" w:type="pct"/>
            <w:shd w:val="clear" w:color="auto" w:fill="auto"/>
          </w:tcPr>
          <w:p w14:paraId="1ADB76D8" w14:textId="77777777" w:rsidR="00CA014F" w:rsidRPr="001E6954" w:rsidRDefault="00CA014F" w:rsidP="00BE635E">
            <w:pPr>
              <w:spacing w:before="40" w:after="40" w:line="240" w:lineRule="auto"/>
              <w:ind w:left="318" w:hanging="7"/>
            </w:pPr>
            <w:r w:rsidRPr="001E6954">
              <w:t>Requirement 2(3)(e)</w:t>
            </w:r>
          </w:p>
        </w:tc>
        <w:tc>
          <w:tcPr>
            <w:tcW w:w="1058" w:type="pct"/>
            <w:shd w:val="clear" w:color="auto" w:fill="auto"/>
          </w:tcPr>
          <w:p w14:paraId="706AFEA1" w14:textId="77777777" w:rsidR="00CA014F" w:rsidRPr="00AF17FC" w:rsidRDefault="00CA014F" w:rsidP="00BE635E">
            <w:pPr>
              <w:spacing w:before="40" w:after="40" w:line="240" w:lineRule="auto"/>
              <w:jc w:val="right"/>
              <w:rPr>
                <w:color w:val="0000FF"/>
              </w:rPr>
            </w:pPr>
            <w:r w:rsidRPr="005E1365">
              <w:rPr>
                <w:bCs/>
                <w:iCs/>
                <w:color w:val="00577D"/>
                <w:szCs w:val="40"/>
              </w:rPr>
              <w:t>Compliant</w:t>
            </w:r>
          </w:p>
        </w:tc>
      </w:tr>
      <w:tr w:rsidR="00CA014F" w:rsidRPr="001E6954" w14:paraId="051E4960" w14:textId="77777777" w:rsidTr="00BE635E">
        <w:trPr>
          <w:trHeight w:val="227"/>
        </w:trPr>
        <w:tc>
          <w:tcPr>
            <w:tcW w:w="3942" w:type="pct"/>
            <w:shd w:val="clear" w:color="auto" w:fill="auto"/>
          </w:tcPr>
          <w:p w14:paraId="3A67AE9A" w14:textId="77777777" w:rsidR="00CA014F" w:rsidRPr="001E6954" w:rsidRDefault="00CA014F" w:rsidP="00BE635E">
            <w:pPr>
              <w:keepNext/>
              <w:spacing w:before="40" w:after="40" w:line="240" w:lineRule="auto"/>
              <w:rPr>
                <w:b/>
              </w:rPr>
            </w:pPr>
            <w:r w:rsidRPr="001E6954">
              <w:rPr>
                <w:b/>
              </w:rPr>
              <w:t>Standard 3 Personal care and clinical care</w:t>
            </w:r>
          </w:p>
        </w:tc>
        <w:tc>
          <w:tcPr>
            <w:tcW w:w="1058" w:type="pct"/>
            <w:shd w:val="clear" w:color="auto" w:fill="auto"/>
          </w:tcPr>
          <w:p w14:paraId="36A222D0" w14:textId="77777777" w:rsidR="00CA014F" w:rsidRPr="001E6954" w:rsidRDefault="00CA014F" w:rsidP="00BE635E">
            <w:pPr>
              <w:keepNext/>
              <w:spacing w:before="40" w:after="40" w:line="240" w:lineRule="auto"/>
              <w:jc w:val="right"/>
              <w:rPr>
                <w:b/>
                <w:color w:val="0000FF"/>
              </w:rPr>
            </w:pPr>
            <w:r w:rsidRPr="001E6954">
              <w:rPr>
                <w:b/>
                <w:bCs/>
                <w:iCs/>
                <w:color w:val="00577D"/>
                <w:szCs w:val="40"/>
              </w:rPr>
              <w:t>Compliant</w:t>
            </w:r>
          </w:p>
        </w:tc>
      </w:tr>
      <w:tr w:rsidR="00CA014F" w:rsidRPr="001E6954" w14:paraId="568E7513" w14:textId="77777777" w:rsidTr="00BE635E">
        <w:trPr>
          <w:trHeight w:val="227"/>
        </w:trPr>
        <w:tc>
          <w:tcPr>
            <w:tcW w:w="3942" w:type="pct"/>
            <w:shd w:val="clear" w:color="auto" w:fill="auto"/>
          </w:tcPr>
          <w:p w14:paraId="75F1AA1C" w14:textId="77777777" w:rsidR="00CA014F" w:rsidRPr="002B4C72" w:rsidRDefault="00CA014F" w:rsidP="00BE635E">
            <w:pPr>
              <w:spacing w:before="40" w:after="40" w:line="240" w:lineRule="auto"/>
              <w:ind w:left="312"/>
            </w:pPr>
            <w:r w:rsidRPr="001E6954">
              <w:t>Requirement 3(3)(a)</w:t>
            </w:r>
          </w:p>
        </w:tc>
        <w:tc>
          <w:tcPr>
            <w:tcW w:w="1058" w:type="pct"/>
            <w:shd w:val="clear" w:color="auto" w:fill="auto"/>
          </w:tcPr>
          <w:p w14:paraId="5317E3E4" w14:textId="77777777" w:rsidR="00CA014F" w:rsidRPr="001E6954" w:rsidRDefault="00CA014F" w:rsidP="00BE635E">
            <w:pPr>
              <w:spacing w:before="40" w:after="40" w:line="240" w:lineRule="auto"/>
              <w:ind w:left="-107"/>
              <w:jc w:val="right"/>
              <w:rPr>
                <w:color w:val="0000FF"/>
              </w:rPr>
            </w:pPr>
            <w:r w:rsidRPr="001114A0">
              <w:rPr>
                <w:bCs/>
                <w:iCs/>
                <w:color w:val="00577D"/>
                <w:szCs w:val="40"/>
              </w:rPr>
              <w:t>Compliant</w:t>
            </w:r>
          </w:p>
        </w:tc>
      </w:tr>
      <w:tr w:rsidR="00CA014F" w:rsidRPr="001E6954" w14:paraId="2748AC19" w14:textId="77777777" w:rsidTr="00BE635E">
        <w:trPr>
          <w:trHeight w:val="227"/>
        </w:trPr>
        <w:tc>
          <w:tcPr>
            <w:tcW w:w="3942" w:type="pct"/>
            <w:shd w:val="clear" w:color="auto" w:fill="auto"/>
          </w:tcPr>
          <w:p w14:paraId="322E2C2D" w14:textId="77777777" w:rsidR="00CA014F" w:rsidRPr="001E6954" w:rsidRDefault="00CA014F" w:rsidP="00BE635E">
            <w:pPr>
              <w:spacing w:before="40" w:after="40" w:line="240" w:lineRule="auto"/>
              <w:ind w:left="318" w:hanging="7"/>
            </w:pPr>
            <w:r w:rsidRPr="001E6954">
              <w:t>Requirement 3(3)(b)</w:t>
            </w:r>
          </w:p>
        </w:tc>
        <w:tc>
          <w:tcPr>
            <w:tcW w:w="1058" w:type="pct"/>
            <w:shd w:val="clear" w:color="auto" w:fill="auto"/>
          </w:tcPr>
          <w:p w14:paraId="30617EC2" w14:textId="77777777" w:rsidR="00CA014F" w:rsidRPr="001E6954" w:rsidRDefault="00CA014F" w:rsidP="00BE635E">
            <w:pPr>
              <w:spacing w:before="40" w:after="40" w:line="240" w:lineRule="auto"/>
              <w:jc w:val="right"/>
              <w:rPr>
                <w:color w:val="0000FF"/>
              </w:rPr>
            </w:pPr>
            <w:r w:rsidRPr="001114A0">
              <w:rPr>
                <w:bCs/>
                <w:iCs/>
                <w:color w:val="00577D"/>
                <w:szCs w:val="40"/>
              </w:rPr>
              <w:t>Compliant</w:t>
            </w:r>
          </w:p>
        </w:tc>
      </w:tr>
      <w:tr w:rsidR="00CA014F" w:rsidRPr="001E6954" w14:paraId="18ECFE5B" w14:textId="77777777" w:rsidTr="00BE635E">
        <w:trPr>
          <w:trHeight w:val="227"/>
        </w:trPr>
        <w:tc>
          <w:tcPr>
            <w:tcW w:w="3942" w:type="pct"/>
            <w:shd w:val="clear" w:color="auto" w:fill="auto"/>
          </w:tcPr>
          <w:p w14:paraId="29FF09D5" w14:textId="77777777" w:rsidR="00CA014F" w:rsidRPr="001E6954" w:rsidRDefault="00CA014F" w:rsidP="00BE635E">
            <w:pPr>
              <w:spacing w:before="40" w:after="40" w:line="240" w:lineRule="auto"/>
              <w:ind w:left="318" w:hanging="7"/>
            </w:pPr>
            <w:r w:rsidRPr="001E6954">
              <w:t>Requirement 3(3)(c)</w:t>
            </w:r>
          </w:p>
        </w:tc>
        <w:tc>
          <w:tcPr>
            <w:tcW w:w="1058" w:type="pct"/>
            <w:shd w:val="clear" w:color="auto" w:fill="auto"/>
          </w:tcPr>
          <w:p w14:paraId="3829068C" w14:textId="77777777" w:rsidR="00CA014F" w:rsidRPr="001E6954" w:rsidRDefault="00CA014F" w:rsidP="00BE635E">
            <w:pPr>
              <w:spacing w:before="40" w:after="40" w:line="240" w:lineRule="auto"/>
              <w:jc w:val="right"/>
              <w:rPr>
                <w:color w:val="0000FF"/>
              </w:rPr>
            </w:pPr>
            <w:r w:rsidRPr="001114A0">
              <w:rPr>
                <w:bCs/>
                <w:iCs/>
                <w:color w:val="00577D"/>
                <w:szCs w:val="40"/>
              </w:rPr>
              <w:t>Compliant</w:t>
            </w:r>
          </w:p>
        </w:tc>
      </w:tr>
      <w:tr w:rsidR="00CA014F" w:rsidRPr="001E6954" w14:paraId="5B28F556" w14:textId="77777777" w:rsidTr="00BE635E">
        <w:trPr>
          <w:trHeight w:val="227"/>
        </w:trPr>
        <w:tc>
          <w:tcPr>
            <w:tcW w:w="3942" w:type="pct"/>
            <w:shd w:val="clear" w:color="auto" w:fill="auto"/>
          </w:tcPr>
          <w:p w14:paraId="56E6A633" w14:textId="77777777" w:rsidR="00CA014F" w:rsidRPr="001E6954" w:rsidRDefault="00CA014F" w:rsidP="00BE635E">
            <w:pPr>
              <w:spacing w:before="40" w:after="40" w:line="240" w:lineRule="auto"/>
              <w:ind w:left="318" w:hanging="7"/>
            </w:pPr>
            <w:r w:rsidRPr="001E6954">
              <w:t>Requirement 3(3)(d)</w:t>
            </w:r>
          </w:p>
        </w:tc>
        <w:tc>
          <w:tcPr>
            <w:tcW w:w="1058" w:type="pct"/>
            <w:shd w:val="clear" w:color="auto" w:fill="auto"/>
          </w:tcPr>
          <w:p w14:paraId="6982D4C2" w14:textId="77777777" w:rsidR="00CA014F" w:rsidRPr="001E6954" w:rsidRDefault="00CA014F" w:rsidP="00BE635E">
            <w:pPr>
              <w:spacing w:before="40" w:after="40" w:line="240" w:lineRule="auto"/>
              <w:jc w:val="right"/>
              <w:rPr>
                <w:color w:val="0000FF"/>
              </w:rPr>
            </w:pPr>
            <w:r w:rsidRPr="001114A0">
              <w:rPr>
                <w:bCs/>
                <w:iCs/>
                <w:color w:val="00577D"/>
                <w:szCs w:val="40"/>
              </w:rPr>
              <w:t>Compliant</w:t>
            </w:r>
          </w:p>
        </w:tc>
      </w:tr>
      <w:tr w:rsidR="00CA014F" w:rsidRPr="001E6954" w14:paraId="557532C4" w14:textId="77777777" w:rsidTr="00BE635E">
        <w:trPr>
          <w:trHeight w:val="227"/>
        </w:trPr>
        <w:tc>
          <w:tcPr>
            <w:tcW w:w="3942" w:type="pct"/>
            <w:shd w:val="clear" w:color="auto" w:fill="auto"/>
          </w:tcPr>
          <w:p w14:paraId="4D58BC6F" w14:textId="77777777" w:rsidR="00CA014F" w:rsidRPr="001E6954" w:rsidRDefault="00CA014F" w:rsidP="00BE635E">
            <w:pPr>
              <w:spacing w:before="40" w:after="40" w:line="240" w:lineRule="auto"/>
              <w:ind w:left="318" w:hanging="7"/>
            </w:pPr>
            <w:r w:rsidRPr="001E6954">
              <w:t>Requirement 3(3)(e)</w:t>
            </w:r>
          </w:p>
        </w:tc>
        <w:tc>
          <w:tcPr>
            <w:tcW w:w="1058" w:type="pct"/>
            <w:shd w:val="clear" w:color="auto" w:fill="auto"/>
          </w:tcPr>
          <w:p w14:paraId="6041C025" w14:textId="77777777" w:rsidR="00CA014F" w:rsidRPr="001E6954" w:rsidRDefault="00CA014F" w:rsidP="00BE635E">
            <w:pPr>
              <w:spacing w:before="40" w:after="40" w:line="240" w:lineRule="auto"/>
              <w:jc w:val="right"/>
              <w:rPr>
                <w:color w:val="0000FF"/>
              </w:rPr>
            </w:pPr>
            <w:r w:rsidRPr="00755809">
              <w:rPr>
                <w:bCs/>
                <w:iCs/>
                <w:color w:val="00577D"/>
                <w:szCs w:val="40"/>
              </w:rPr>
              <w:t>Compliant</w:t>
            </w:r>
          </w:p>
        </w:tc>
      </w:tr>
      <w:tr w:rsidR="00CA014F" w:rsidRPr="001E6954" w14:paraId="72979A80" w14:textId="77777777" w:rsidTr="00BE635E">
        <w:trPr>
          <w:trHeight w:val="227"/>
        </w:trPr>
        <w:tc>
          <w:tcPr>
            <w:tcW w:w="3942" w:type="pct"/>
            <w:shd w:val="clear" w:color="auto" w:fill="auto"/>
          </w:tcPr>
          <w:p w14:paraId="0C29758E" w14:textId="77777777" w:rsidR="00CA014F" w:rsidRPr="001E6954" w:rsidRDefault="00CA014F" w:rsidP="00BE635E">
            <w:pPr>
              <w:spacing w:before="40" w:after="40" w:line="240" w:lineRule="auto"/>
              <w:ind w:left="318" w:hanging="7"/>
            </w:pPr>
            <w:r w:rsidRPr="001E6954">
              <w:t>Requirement 3(3)(f)</w:t>
            </w:r>
          </w:p>
        </w:tc>
        <w:tc>
          <w:tcPr>
            <w:tcW w:w="1058" w:type="pct"/>
            <w:shd w:val="clear" w:color="auto" w:fill="auto"/>
          </w:tcPr>
          <w:p w14:paraId="2D8F6EBA" w14:textId="77777777" w:rsidR="00CA014F" w:rsidRPr="001E6954" w:rsidRDefault="00CA014F" w:rsidP="00BE635E">
            <w:pPr>
              <w:spacing w:before="40" w:after="40" w:line="240" w:lineRule="auto"/>
              <w:jc w:val="right"/>
              <w:rPr>
                <w:color w:val="0000FF"/>
              </w:rPr>
            </w:pPr>
            <w:r w:rsidRPr="00755809">
              <w:rPr>
                <w:bCs/>
                <w:iCs/>
                <w:color w:val="00577D"/>
                <w:szCs w:val="40"/>
              </w:rPr>
              <w:t>Compliant</w:t>
            </w:r>
          </w:p>
        </w:tc>
      </w:tr>
      <w:tr w:rsidR="00CA014F" w:rsidRPr="001E6954" w14:paraId="7B9027F2" w14:textId="77777777" w:rsidTr="00BE635E">
        <w:trPr>
          <w:trHeight w:val="227"/>
        </w:trPr>
        <w:tc>
          <w:tcPr>
            <w:tcW w:w="3942" w:type="pct"/>
            <w:shd w:val="clear" w:color="auto" w:fill="auto"/>
          </w:tcPr>
          <w:p w14:paraId="3D0F24E6" w14:textId="77777777" w:rsidR="00CA014F" w:rsidRPr="001E6954" w:rsidRDefault="00CA014F" w:rsidP="00BE635E">
            <w:pPr>
              <w:spacing w:before="40" w:after="40" w:line="240" w:lineRule="auto"/>
              <w:ind w:left="318" w:hanging="7"/>
            </w:pPr>
            <w:r w:rsidRPr="001E6954">
              <w:t>Requirement 3(3)(g)</w:t>
            </w:r>
          </w:p>
        </w:tc>
        <w:tc>
          <w:tcPr>
            <w:tcW w:w="1058" w:type="pct"/>
            <w:shd w:val="clear" w:color="auto" w:fill="auto"/>
          </w:tcPr>
          <w:p w14:paraId="090763E6" w14:textId="77777777" w:rsidR="00CA014F" w:rsidRPr="001E6954" w:rsidRDefault="00CA014F" w:rsidP="00BE635E">
            <w:pPr>
              <w:spacing w:before="40" w:after="40" w:line="240" w:lineRule="auto"/>
              <w:jc w:val="right"/>
              <w:rPr>
                <w:color w:val="0000FF"/>
              </w:rPr>
            </w:pPr>
            <w:r w:rsidRPr="001E6954">
              <w:rPr>
                <w:bCs/>
                <w:iCs/>
                <w:color w:val="00577D"/>
                <w:szCs w:val="40"/>
              </w:rPr>
              <w:t>Compliant</w:t>
            </w:r>
          </w:p>
        </w:tc>
      </w:tr>
      <w:tr w:rsidR="00CA014F" w:rsidRPr="001E6954" w14:paraId="4BBBC5A5" w14:textId="77777777" w:rsidTr="00BE635E">
        <w:trPr>
          <w:trHeight w:val="227"/>
        </w:trPr>
        <w:tc>
          <w:tcPr>
            <w:tcW w:w="3942" w:type="pct"/>
            <w:shd w:val="clear" w:color="auto" w:fill="auto"/>
          </w:tcPr>
          <w:p w14:paraId="6459745C" w14:textId="77777777" w:rsidR="00CA014F" w:rsidRPr="001E6954" w:rsidRDefault="00CA014F" w:rsidP="00BE635E">
            <w:pPr>
              <w:keepNext/>
              <w:spacing w:before="40" w:after="40" w:line="240" w:lineRule="auto"/>
              <w:rPr>
                <w:b/>
              </w:rPr>
            </w:pPr>
            <w:r w:rsidRPr="001E6954">
              <w:rPr>
                <w:b/>
              </w:rPr>
              <w:t>Standard 4 Services and supports for daily living</w:t>
            </w:r>
          </w:p>
        </w:tc>
        <w:tc>
          <w:tcPr>
            <w:tcW w:w="1058" w:type="pct"/>
            <w:shd w:val="clear" w:color="auto" w:fill="auto"/>
          </w:tcPr>
          <w:p w14:paraId="56D1DA97" w14:textId="77777777" w:rsidR="00CA014F" w:rsidRPr="001E6954" w:rsidRDefault="00CA014F" w:rsidP="00BE635E">
            <w:pPr>
              <w:keepNext/>
              <w:spacing w:before="40" w:after="40" w:line="240" w:lineRule="auto"/>
              <w:jc w:val="right"/>
              <w:rPr>
                <w:b/>
                <w:color w:val="0000FF"/>
              </w:rPr>
            </w:pPr>
            <w:r w:rsidRPr="001E6954">
              <w:rPr>
                <w:b/>
                <w:bCs/>
                <w:iCs/>
                <w:color w:val="00577D"/>
                <w:szCs w:val="40"/>
              </w:rPr>
              <w:t>Compliant</w:t>
            </w:r>
          </w:p>
        </w:tc>
      </w:tr>
      <w:tr w:rsidR="00CA014F" w:rsidRPr="001E6954" w14:paraId="68BCFEBF" w14:textId="77777777" w:rsidTr="00BE635E">
        <w:trPr>
          <w:trHeight w:val="227"/>
        </w:trPr>
        <w:tc>
          <w:tcPr>
            <w:tcW w:w="3942" w:type="pct"/>
            <w:shd w:val="clear" w:color="auto" w:fill="auto"/>
          </w:tcPr>
          <w:p w14:paraId="7D9A2F44" w14:textId="77777777" w:rsidR="00CA014F" w:rsidRPr="001E6954" w:rsidRDefault="00CA014F" w:rsidP="00BE635E">
            <w:pPr>
              <w:spacing w:before="40" w:after="40" w:line="240" w:lineRule="auto"/>
              <w:ind w:left="318" w:hanging="7"/>
            </w:pPr>
            <w:r w:rsidRPr="001E6954">
              <w:t>Requirement 4(3)(a)</w:t>
            </w:r>
          </w:p>
        </w:tc>
        <w:tc>
          <w:tcPr>
            <w:tcW w:w="1058" w:type="pct"/>
            <w:shd w:val="clear" w:color="auto" w:fill="auto"/>
          </w:tcPr>
          <w:p w14:paraId="1F144C3A" w14:textId="77777777" w:rsidR="00CA014F" w:rsidRPr="001E6954" w:rsidRDefault="00CA014F" w:rsidP="00BE635E">
            <w:pPr>
              <w:spacing w:before="40" w:after="40" w:line="240" w:lineRule="auto"/>
              <w:jc w:val="right"/>
              <w:rPr>
                <w:color w:val="0000FF"/>
              </w:rPr>
            </w:pPr>
            <w:r w:rsidRPr="009333CF">
              <w:rPr>
                <w:bCs/>
                <w:iCs/>
                <w:color w:val="00577D"/>
                <w:szCs w:val="40"/>
              </w:rPr>
              <w:t>Compliant</w:t>
            </w:r>
          </w:p>
        </w:tc>
      </w:tr>
      <w:tr w:rsidR="00CA014F" w:rsidRPr="001E6954" w14:paraId="3E881978" w14:textId="77777777" w:rsidTr="00BE635E">
        <w:trPr>
          <w:trHeight w:val="227"/>
        </w:trPr>
        <w:tc>
          <w:tcPr>
            <w:tcW w:w="3942" w:type="pct"/>
            <w:shd w:val="clear" w:color="auto" w:fill="auto"/>
          </w:tcPr>
          <w:p w14:paraId="3585CFA3" w14:textId="77777777" w:rsidR="00CA014F" w:rsidRPr="001E6954" w:rsidRDefault="00CA014F" w:rsidP="00BE635E">
            <w:pPr>
              <w:spacing w:before="40" w:after="40" w:line="240" w:lineRule="auto"/>
              <w:ind w:left="318" w:hanging="7"/>
            </w:pPr>
            <w:r w:rsidRPr="001E6954">
              <w:t>Requirement 4(3)(b)</w:t>
            </w:r>
          </w:p>
        </w:tc>
        <w:tc>
          <w:tcPr>
            <w:tcW w:w="1058" w:type="pct"/>
            <w:shd w:val="clear" w:color="auto" w:fill="auto"/>
          </w:tcPr>
          <w:p w14:paraId="697B696B" w14:textId="77777777" w:rsidR="00CA014F" w:rsidRPr="001E6954" w:rsidRDefault="00CA014F" w:rsidP="00BE635E">
            <w:pPr>
              <w:spacing w:before="40" w:after="40" w:line="240" w:lineRule="auto"/>
              <w:jc w:val="right"/>
              <w:rPr>
                <w:color w:val="0000FF"/>
              </w:rPr>
            </w:pPr>
            <w:r w:rsidRPr="009333CF">
              <w:rPr>
                <w:bCs/>
                <w:iCs/>
                <w:color w:val="00577D"/>
                <w:szCs w:val="40"/>
              </w:rPr>
              <w:t>Compliant</w:t>
            </w:r>
          </w:p>
        </w:tc>
      </w:tr>
      <w:tr w:rsidR="00CA014F" w:rsidRPr="001E6954" w14:paraId="4583D236" w14:textId="77777777" w:rsidTr="00BE635E">
        <w:trPr>
          <w:trHeight w:val="227"/>
        </w:trPr>
        <w:tc>
          <w:tcPr>
            <w:tcW w:w="3942" w:type="pct"/>
            <w:shd w:val="clear" w:color="auto" w:fill="auto"/>
          </w:tcPr>
          <w:p w14:paraId="0645E425" w14:textId="77777777" w:rsidR="00CA014F" w:rsidRPr="001E6954" w:rsidRDefault="00CA014F" w:rsidP="00BE635E">
            <w:pPr>
              <w:spacing w:before="40" w:after="40" w:line="240" w:lineRule="auto"/>
              <w:ind w:left="318" w:hanging="7"/>
            </w:pPr>
            <w:r w:rsidRPr="001E6954">
              <w:t>Requirement 4(3)(c)</w:t>
            </w:r>
          </w:p>
        </w:tc>
        <w:tc>
          <w:tcPr>
            <w:tcW w:w="1058" w:type="pct"/>
            <w:shd w:val="clear" w:color="auto" w:fill="auto"/>
          </w:tcPr>
          <w:p w14:paraId="424E00DC" w14:textId="77777777" w:rsidR="00CA014F" w:rsidRPr="001E6954" w:rsidRDefault="00CA014F" w:rsidP="00BE635E">
            <w:pPr>
              <w:spacing w:before="40" w:after="40" w:line="240" w:lineRule="auto"/>
              <w:jc w:val="right"/>
              <w:rPr>
                <w:color w:val="0000FF"/>
              </w:rPr>
            </w:pPr>
            <w:r w:rsidRPr="009333CF">
              <w:rPr>
                <w:bCs/>
                <w:iCs/>
                <w:color w:val="00577D"/>
                <w:szCs w:val="40"/>
              </w:rPr>
              <w:t>Compliant</w:t>
            </w:r>
          </w:p>
        </w:tc>
      </w:tr>
      <w:tr w:rsidR="00CA014F" w:rsidRPr="001E6954" w14:paraId="49238DB3" w14:textId="77777777" w:rsidTr="00BE635E">
        <w:trPr>
          <w:trHeight w:val="227"/>
        </w:trPr>
        <w:tc>
          <w:tcPr>
            <w:tcW w:w="3942" w:type="pct"/>
            <w:shd w:val="clear" w:color="auto" w:fill="auto"/>
          </w:tcPr>
          <w:p w14:paraId="6D2436BC" w14:textId="77777777" w:rsidR="00CA014F" w:rsidRPr="001E6954" w:rsidRDefault="00CA014F" w:rsidP="00BE635E">
            <w:pPr>
              <w:spacing w:before="40" w:after="40" w:line="240" w:lineRule="auto"/>
              <w:ind w:left="318" w:hanging="7"/>
            </w:pPr>
            <w:r w:rsidRPr="001E6954">
              <w:t>Requirement 4(3)(d)</w:t>
            </w:r>
          </w:p>
        </w:tc>
        <w:tc>
          <w:tcPr>
            <w:tcW w:w="1058" w:type="pct"/>
            <w:shd w:val="clear" w:color="auto" w:fill="auto"/>
          </w:tcPr>
          <w:p w14:paraId="2154B153" w14:textId="77777777" w:rsidR="00CA014F" w:rsidRPr="001E6954" w:rsidRDefault="00CA014F" w:rsidP="00BE635E">
            <w:pPr>
              <w:spacing w:before="40" w:after="40" w:line="240" w:lineRule="auto"/>
              <w:jc w:val="right"/>
              <w:rPr>
                <w:color w:val="0000FF"/>
              </w:rPr>
            </w:pPr>
            <w:r w:rsidRPr="009333CF">
              <w:rPr>
                <w:bCs/>
                <w:iCs/>
                <w:color w:val="00577D"/>
                <w:szCs w:val="40"/>
              </w:rPr>
              <w:t>Compliant</w:t>
            </w:r>
          </w:p>
        </w:tc>
      </w:tr>
      <w:tr w:rsidR="00CA014F" w:rsidRPr="001E6954" w14:paraId="5438C57E" w14:textId="77777777" w:rsidTr="00BE635E">
        <w:trPr>
          <w:trHeight w:val="227"/>
        </w:trPr>
        <w:tc>
          <w:tcPr>
            <w:tcW w:w="3942" w:type="pct"/>
            <w:shd w:val="clear" w:color="auto" w:fill="auto"/>
          </w:tcPr>
          <w:p w14:paraId="73FFEFFB" w14:textId="77777777" w:rsidR="00CA014F" w:rsidRPr="001E6954" w:rsidRDefault="00CA014F" w:rsidP="00BE635E">
            <w:pPr>
              <w:spacing w:before="40" w:after="40" w:line="240" w:lineRule="auto"/>
              <w:ind w:left="318" w:hanging="7"/>
            </w:pPr>
            <w:r w:rsidRPr="001E6954">
              <w:t>Requirement 4(3)(e)</w:t>
            </w:r>
          </w:p>
        </w:tc>
        <w:tc>
          <w:tcPr>
            <w:tcW w:w="1058" w:type="pct"/>
            <w:shd w:val="clear" w:color="auto" w:fill="auto"/>
          </w:tcPr>
          <w:p w14:paraId="3CA655DD" w14:textId="77777777" w:rsidR="00CA014F" w:rsidRPr="001E6954" w:rsidRDefault="00CA014F" w:rsidP="00BE635E">
            <w:pPr>
              <w:spacing w:before="40" w:after="40" w:line="240" w:lineRule="auto"/>
              <w:jc w:val="right"/>
              <w:rPr>
                <w:color w:val="0000FF"/>
              </w:rPr>
            </w:pPr>
            <w:r w:rsidRPr="009333CF">
              <w:rPr>
                <w:bCs/>
                <w:iCs/>
                <w:color w:val="00577D"/>
                <w:szCs w:val="40"/>
              </w:rPr>
              <w:t>Compliant</w:t>
            </w:r>
          </w:p>
        </w:tc>
      </w:tr>
      <w:tr w:rsidR="00CA014F" w:rsidRPr="001E6954" w14:paraId="7A306419" w14:textId="77777777" w:rsidTr="00BE635E">
        <w:trPr>
          <w:trHeight w:val="227"/>
        </w:trPr>
        <w:tc>
          <w:tcPr>
            <w:tcW w:w="3942" w:type="pct"/>
            <w:shd w:val="clear" w:color="auto" w:fill="auto"/>
          </w:tcPr>
          <w:p w14:paraId="20FD542F" w14:textId="77777777" w:rsidR="00CA014F" w:rsidRPr="001E6954" w:rsidRDefault="00CA014F" w:rsidP="00BE635E">
            <w:pPr>
              <w:spacing w:before="40" w:after="40" w:line="240" w:lineRule="auto"/>
              <w:ind w:left="318" w:hanging="7"/>
            </w:pPr>
            <w:r w:rsidRPr="001E6954">
              <w:t>Requirement 4(3)(f)</w:t>
            </w:r>
          </w:p>
        </w:tc>
        <w:tc>
          <w:tcPr>
            <w:tcW w:w="1058" w:type="pct"/>
            <w:shd w:val="clear" w:color="auto" w:fill="auto"/>
          </w:tcPr>
          <w:p w14:paraId="319347A5" w14:textId="77777777" w:rsidR="00CA014F" w:rsidRPr="001E6954" w:rsidRDefault="00CA014F" w:rsidP="00BE635E">
            <w:pPr>
              <w:spacing w:before="40" w:after="40" w:line="240" w:lineRule="auto"/>
              <w:jc w:val="right"/>
              <w:rPr>
                <w:color w:val="0000FF"/>
              </w:rPr>
            </w:pPr>
            <w:r w:rsidRPr="009333CF">
              <w:rPr>
                <w:bCs/>
                <w:iCs/>
                <w:color w:val="00577D"/>
                <w:szCs w:val="40"/>
              </w:rPr>
              <w:t>Compliant</w:t>
            </w:r>
          </w:p>
        </w:tc>
      </w:tr>
      <w:tr w:rsidR="00CA014F" w:rsidRPr="001E6954" w14:paraId="6C3073C5" w14:textId="77777777" w:rsidTr="00BE635E">
        <w:trPr>
          <w:trHeight w:val="227"/>
        </w:trPr>
        <w:tc>
          <w:tcPr>
            <w:tcW w:w="3942" w:type="pct"/>
            <w:shd w:val="clear" w:color="auto" w:fill="auto"/>
          </w:tcPr>
          <w:p w14:paraId="2D7D0726" w14:textId="77777777" w:rsidR="00CA014F" w:rsidRPr="001E6954" w:rsidRDefault="00CA014F" w:rsidP="00BE635E">
            <w:pPr>
              <w:spacing w:before="40" w:after="40" w:line="240" w:lineRule="auto"/>
              <w:ind w:left="318" w:hanging="7"/>
            </w:pPr>
            <w:r w:rsidRPr="001E6954">
              <w:t>Requirement 4(3)(g)</w:t>
            </w:r>
          </w:p>
        </w:tc>
        <w:tc>
          <w:tcPr>
            <w:tcW w:w="1058" w:type="pct"/>
            <w:shd w:val="clear" w:color="auto" w:fill="auto"/>
          </w:tcPr>
          <w:p w14:paraId="3087FE38" w14:textId="77777777" w:rsidR="00CA014F" w:rsidRPr="001E6954" w:rsidRDefault="00CA014F" w:rsidP="00BE635E">
            <w:pPr>
              <w:spacing w:before="40" w:after="40" w:line="240" w:lineRule="auto"/>
              <w:jc w:val="right"/>
              <w:rPr>
                <w:color w:val="0000FF"/>
              </w:rPr>
            </w:pPr>
            <w:r w:rsidRPr="009333CF">
              <w:rPr>
                <w:bCs/>
                <w:iCs/>
                <w:color w:val="00577D"/>
                <w:szCs w:val="40"/>
              </w:rPr>
              <w:t>Compliant</w:t>
            </w:r>
          </w:p>
        </w:tc>
      </w:tr>
      <w:tr w:rsidR="00CA014F" w:rsidRPr="001E6954" w14:paraId="2EDBCBFC" w14:textId="77777777" w:rsidTr="00BE635E">
        <w:trPr>
          <w:trHeight w:val="227"/>
        </w:trPr>
        <w:tc>
          <w:tcPr>
            <w:tcW w:w="3942" w:type="pct"/>
            <w:shd w:val="clear" w:color="auto" w:fill="auto"/>
          </w:tcPr>
          <w:p w14:paraId="19D64D12" w14:textId="77777777" w:rsidR="00CA014F" w:rsidRPr="001E6954" w:rsidRDefault="00CA014F" w:rsidP="00BE635E">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4D5772CC" w14:textId="77777777" w:rsidR="00CA014F" w:rsidRPr="001E6954" w:rsidRDefault="00CA014F" w:rsidP="00BE635E">
            <w:pPr>
              <w:keepNext/>
              <w:spacing w:before="40" w:after="40" w:line="240" w:lineRule="auto"/>
              <w:jc w:val="right"/>
              <w:rPr>
                <w:b/>
                <w:color w:val="0000FF"/>
              </w:rPr>
            </w:pPr>
            <w:r w:rsidRPr="001E6954">
              <w:rPr>
                <w:b/>
                <w:bCs/>
                <w:iCs/>
                <w:color w:val="00577D"/>
                <w:szCs w:val="40"/>
              </w:rPr>
              <w:t>Compliant</w:t>
            </w:r>
          </w:p>
        </w:tc>
      </w:tr>
      <w:tr w:rsidR="00CA014F" w:rsidRPr="001E6954" w14:paraId="04419662" w14:textId="77777777" w:rsidTr="00BE635E">
        <w:trPr>
          <w:trHeight w:val="227"/>
        </w:trPr>
        <w:tc>
          <w:tcPr>
            <w:tcW w:w="3942" w:type="pct"/>
            <w:shd w:val="clear" w:color="auto" w:fill="auto"/>
          </w:tcPr>
          <w:p w14:paraId="412D4E26" w14:textId="77777777" w:rsidR="00CA014F" w:rsidRPr="001E6954" w:rsidRDefault="00CA014F" w:rsidP="00BE635E">
            <w:pPr>
              <w:spacing w:before="40" w:after="40" w:line="240" w:lineRule="auto"/>
              <w:ind w:left="318" w:hanging="7"/>
            </w:pPr>
            <w:r w:rsidRPr="001E6954">
              <w:t>Requirement 5(3)(a)</w:t>
            </w:r>
          </w:p>
        </w:tc>
        <w:tc>
          <w:tcPr>
            <w:tcW w:w="1058" w:type="pct"/>
            <w:shd w:val="clear" w:color="auto" w:fill="auto"/>
          </w:tcPr>
          <w:p w14:paraId="021BEC36" w14:textId="77777777" w:rsidR="00CA014F" w:rsidRPr="001E6954" w:rsidRDefault="00CA014F" w:rsidP="00BE635E">
            <w:pPr>
              <w:spacing w:before="40" w:after="40" w:line="240" w:lineRule="auto"/>
              <w:jc w:val="right"/>
              <w:rPr>
                <w:color w:val="0000FF"/>
              </w:rPr>
            </w:pPr>
            <w:r w:rsidRPr="00853C23">
              <w:rPr>
                <w:bCs/>
                <w:iCs/>
                <w:color w:val="00577D"/>
                <w:szCs w:val="40"/>
              </w:rPr>
              <w:t>Compliant</w:t>
            </w:r>
          </w:p>
        </w:tc>
      </w:tr>
      <w:tr w:rsidR="00CA014F" w:rsidRPr="001E6954" w14:paraId="3A09A4B8" w14:textId="77777777" w:rsidTr="00BE635E">
        <w:trPr>
          <w:trHeight w:val="227"/>
        </w:trPr>
        <w:tc>
          <w:tcPr>
            <w:tcW w:w="3942" w:type="pct"/>
            <w:shd w:val="clear" w:color="auto" w:fill="auto"/>
          </w:tcPr>
          <w:p w14:paraId="6332DB02" w14:textId="77777777" w:rsidR="00CA014F" w:rsidRPr="001E6954" w:rsidRDefault="00CA014F" w:rsidP="00BE635E">
            <w:pPr>
              <w:spacing w:before="40" w:after="40" w:line="240" w:lineRule="auto"/>
              <w:ind w:left="318" w:hanging="7"/>
            </w:pPr>
            <w:r w:rsidRPr="001E6954">
              <w:t>Requirement 5(3)(b)</w:t>
            </w:r>
          </w:p>
        </w:tc>
        <w:tc>
          <w:tcPr>
            <w:tcW w:w="1058" w:type="pct"/>
            <w:shd w:val="clear" w:color="auto" w:fill="auto"/>
          </w:tcPr>
          <w:p w14:paraId="3108CF68" w14:textId="77777777" w:rsidR="00CA014F" w:rsidRPr="001E6954" w:rsidRDefault="00CA014F" w:rsidP="00BE635E">
            <w:pPr>
              <w:spacing w:before="40" w:after="40" w:line="240" w:lineRule="auto"/>
              <w:jc w:val="right"/>
              <w:rPr>
                <w:color w:val="0000FF"/>
              </w:rPr>
            </w:pPr>
            <w:r w:rsidRPr="00853C23">
              <w:rPr>
                <w:bCs/>
                <w:iCs/>
                <w:color w:val="00577D"/>
                <w:szCs w:val="40"/>
              </w:rPr>
              <w:t>Compliant</w:t>
            </w:r>
          </w:p>
        </w:tc>
      </w:tr>
      <w:tr w:rsidR="00CA014F" w:rsidRPr="001E6954" w14:paraId="58CF6662" w14:textId="77777777" w:rsidTr="00BE635E">
        <w:trPr>
          <w:trHeight w:val="227"/>
        </w:trPr>
        <w:tc>
          <w:tcPr>
            <w:tcW w:w="3942" w:type="pct"/>
            <w:shd w:val="clear" w:color="auto" w:fill="auto"/>
          </w:tcPr>
          <w:p w14:paraId="1F00FBD1" w14:textId="77777777" w:rsidR="00CA014F" w:rsidRPr="001E6954" w:rsidRDefault="00CA014F" w:rsidP="00BE635E">
            <w:pPr>
              <w:spacing w:before="40" w:after="40" w:line="240" w:lineRule="auto"/>
              <w:ind w:left="318" w:hanging="7"/>
            </w:pPr>
            <w:r w:rsidRPr="001E6954">
              <w:t>Requirement 5(3)(c)</w:t>
            </w:r>
          </w:p>
        </w:tc>
        <w:tc>
          <w:tcPr>
            <w:tcW w:w="1058" w:type="pct"/>
            <w:shd w:val="clear" w:color="auto" w:fill="auto"/>
          </w:tcPr>
          <w:p w14:paraId="03C933A8" w14:textId="77777777" w:rsidR="00CA014F" w:rsidRPr="001E6954" w:rsidRDefault="00CA014F" w:rsidP="00BE635E">
            <w:pPr>
              <w:spacing w:before="40" w:after="40" w:line="240" w:lineRule="auto"/>
              <w:jc w:val="right"/>
              <w:rPr>
                <w:color w:val="0000FF"/>
              </w:rPr>
            </w:pPr>
            <w:r w:rsidRPr="00853C23">
              <w:rPr>
                <w:bCs/>
                <w:iCs/>
                <w:color w:val="00577D"/>
                <w:szCs w:val="40"/>
              </w:rPr>
              <w:t>Compliant</w:t>
            </w:r>
          </w:p>
        </w:tc>
      </w:tr>
      <w:tr w:rsidR="00CA014F" w:rsidRPr="001E6954" w14:paraId="51C51E19" w14:textId="77777777" w:rsidTr="00BE635E">
        <w:trPr>
          <w:trHeight w:val="227"/>
        </w:trPr>
        <w:tc>
          <w:tcPr>
            <w:tcW w:w="3942" w:type="pct"/>
            <w:shd w:val="clear" w:color="auto" w:fill="auto"/>
          </w:tcPr>
          <w:p w14:paraId="279799D7" w14:textId="77777777" w:rsidR="00CA014F" w:rsidRPr="001E6954" w:rsidRDefault="00CA014F" w:rsidP="00BE635E">
            <w:pPr>
              <w:keepNext/>
              <w:spacing w:before="40" w:after="40" w:line="240" w:lineRule="auto"/>
              <w:rPr>
                <w:b/>
              </w:rPr>
            </w:pPr>
            <w:r w:rsidRPr="001E6954">
              <w:rPr>
                <w:b/>
              </w:rPr>
              <w:t>Standard 6 Feedback and complaints</w:t>
            </w:r>
          </w:p>
        </w:tc>
        <w:tc>
          <w:tcPr>
            <w:tcW w:w="1058" w:type="pct"/>
            <w:shd w:val="clear" w:color="auto" w:fill="auto"/>
          </w:tcPr>
          <w:p w14:paraId="7DF59795" w14:textId="77777777" w:rsidR="00CA014F" w:rsidRPr="001E6954" w:rsidRDefault="00CA014F" w:rsidP="00BE635E">
            <w:pPr>
              <w:keepNext/>
              <w:spacing w:before="40" w:after="40" w:line="240" w:lineRule="auto"/>
              <w:jc w:val="right"/>
              <w:rPr>
                <w:b/>
                <w:color w:val="0000FF"/>
              </w:rPr>
            </w:pPr>
            <w:r w:rsidRPr="00853C23">
              <w:rPr>
                <w:bCs/>
                <w:iCs/>
                <w:color w:val="00577D"/>
                <w:szCs w:val="40"/>
              </w:rPr>
              <w:t>Compliant</w:t>
            </w:r>
          </w:p>
        </w:tc>
      </w:tr>
      <w:tr w:rsidR="00CA014F" w:rsidRPr="001E6954" w14:paraId="72C6EB83" w14:textId="77777777" w:rsidTr="00BE635E">
        <w:trPr>
          <w:trHeight w:val="227"/>
        </w:trPr>
        <w:tc>
          <w:tcPr>
            <w:tcW w:w="3942" w:type="pct"/>
            <w:shd w:val="clear" w:color="auto" w:fill="auto"/>
          </w:tcPr>
          <w:p w14:paraId="12207F60" w14:textId="77777777" w:rsidR="00CA014F" w:rsidRPr="001E6954" w:rsidRDefault="00CA014F" w:rsidP="00BE635E">
            <w:pPr>
              <w:spacing w:before="40" w:after="40" w:line="240" w:lineRule="auto"/>
              <w:ind w:left="318" w:hanging="7"/>
            </w:pPr>
            <w:r w:rsidRPr="001E6954">
              <w:t>Requirement 6(3)(a)</w:t>
            </w:r>
          </w:p>
        </w:tc>
        <w:tc>
          <w:tcPr>
            <w:tcW w:w="1058" w:type="pct"/>
            <w:shd w:val="clear" w:color="auto" w:fill="auto"/>
          </w:tcPr>
          <w:p w14:paraId="03C334A2" w14:textId="77777777" w:rsidR="00CA014F" w:rsidRPr="001E6954" w:rsidRDefault="00CA014F" w:rsidP="00BE635E">
            <w:pPr>
              <w:spacing w:before="40" w:after="40" w:line="240" w:lineRule="auto"/>
              <w:jc w:val="right"/>
              <w:rPr>
                <w:color w:val="0000FF"/>
              </w:rPr>
            </w:pPr>
            <w:r w:rsidRPr="00853C23">
              <w:rPr>
                <w:bCs/>
                <w:iCs/>
                <w:color w:val="00577D"/>
                <w:szCs w:val="40"/>
              </w:rPr>
              <w:t>Compliant</w:t>
            </w:r>
          </w:p>
        </w:tc>
      </w:tr>
      <w:tr w:rsidR="00CA014F" w:rsidRPr="001E6954" w14:paraId="657A16AB" w14:textId="77777777" w:rsidTr="00BE635E">
        <w:trPr>
          <w:trHeight w:val="227"/>
        </w:trPr>
        <w:tc>
          <w:tcPr>
            <w:tcW w:w="3942" w:type="pct"/>
            <w:shd w:val="clear" w:color="auto" w:fill="auto"/>
          </w:tcPr>
          <w:p w14:paraId="5445F76D" w14:textId="77777777" w:rsidR="00CA014F" w:rsidRPr="001E6954" w:rsidRDefault="00CA014F" w:rsidP="00BE635E">
            <w:pPr>
              <w:spacing w:before="40" w:after="40" w:line="240" w:lineRule="auto"/>
              <w:ind w:left="318" w:hanging="7"/>
            </w:pPr>
            <w:r w:rsidRPr="001E6954">
              <w:t>Requirement 6(3)(b)</w:t>
            </w:r>
          </w:p>
        </w:tc>
        <w:tc>
          <w:tcPr>
            <w:tcW w:w="1058" w:type="pct"/>
            <w:shd w:val="clear" w:color="auto" w:fill="auto"/>
          </w:tcPr>
          <w:p w14:paraId="1B31EDBC" w14:textId="77777777" w:rsidR="00CA014F" w:rsidRPr="001E6954" w:rsidRDefault="00CA014F" w:rsidP="00BE635E">
            <w:pPr>
              <w:spacing w:before="40" w:after="40" w:line="240" w:lineRule="auto"/>
              <w:jc w:val="right"/>
              <w:rPr>
                <w:color w:val="0000FF"/>
              </w:rPr>
            </w:pPr>
            <w:r w:rsidRPr="00853C23">
              <w:rPr>
                <w:bCs/>
                <w:iCs/>
                <w:color w:val="00577D"/>
                <w:szCs w:val="40"/>
              </w:rPr>
              <w:t>Compliant</w:t>
            </w:r>
          </w:p>
        </w:tc>
      </w:tr>
      <w:tr w:rsidR="00CA014F" w:rsidRPr="001E6954" w14:paraId="130CC860" w14:textId="77777777" w:rsidTr="00BE635E">
        <w:trPr>
          <w:trHeight w:val="227"/>
        </w:trPr>
        <w:tc>
          <w:tcPr>
            <w:tcW w:w="3942" w:type="pct"/>
            <w:shd w:val="clear" w:color="auto" w:fill="auto"/>
          </w:tcPr>
          <w:p w14:paraId="17C48201" w14:textId="77777777" w:rsidR="00CA014F" w:rsidRPr="001E6954" w:rsidRDefault="00CA014F" w:rsidP="00BE635E">
            <w:pPr>
              <w:spacing w:before="40" w:after="40" w:line="240" w:lineRule="auto"/>
              <w:ind w:left="318" w:hanging="7"/>
            </w:pPr>
            <w:r w:rsidRPr="001E6954">
              <w:t>Requirement 6(3)(c)</w:t>
            </w:r>
          </w:p>
        </w:tc>
        <w:tc>
          <w:tcPr>
            <w:tcW w:w="1058" w:type="pct"/>
            <w:shd w:val="clear" w:color="auto" w:fill="auto"/>
          </w:tcPr>
          <w:p w14:paraId="68BC18B5" w14:textId="77777777" w:rsidR="00CA014F" w:rsidRPr="001E6954" w:rsidRDefault="00CA014F" w:rsidP="00BE635E">
            <w:pPr>
              <w:spacing w:before="40" w:after="40" w:line="240" w:lineRule="auto"/>
              <w:jc w:val="right"/>
              <w:rPr>
                <w:color w:val="0000FF"/>
              </w:rPr>
            </w:pPr>
            <w:r w:rsidRPr="00853C23">
              <w:rPr>
                <w:bCs/>
                <w:iCs/>
                <w:color w:val="00577D"/>
                <w:szCs w:val="40"/>
              </w:rPr>
              <w:t>Compliant</w:t>
            </w:r>
          </w:p>
        </w:tc>
      </w:tr>
      <w:tr w:rsidR="00CA014F" w:rsidRPr="001E6954" w14:paraId="0B12B14A" w14:textId="77777777" w:rsidTr="00BE635E">
        <w:trPr>
          <w:trHeight w:val="227"/>
        </w:trPr>
        <w:tc>
          <w:tcPr>
            <w:tcW w:w="3942" w:type="pct"/>
            <w:shd w:val="clear" w:color="auto" w:fill="auto"/>
          </w:tcPr>
          <w:p w14:paraId="6C6FBE93" w14:textId="77777777" w:rsidR="00CA014F" w:rsidRPr="001E6954" w:rsidRDefault="00CA014F" w:rsidP="00BE635E">
            <w:pPr>
              <w:spacing w:before="40" w:after="40" w:line="240" w:lineRule="auto"/>
              <w:ind w:left="318" w:hanging="7"/>
            </w:pPr>
            <w:r w:rsidRPr="001E6954">
              <w:t>Requirement 6(3)(d)</w:t>
            </w:r>
          </w:p>
        </w:tc>
        <w:tc>
          <w:tcPr>
            <w:tcW w:w="1058" w:type="pct"/>
            <w:shd w:val="clear" w:color="auto" w:fill="auto"/>
          </w:tcPr>
          <w:p w14:paraId="15EEF3FB" w14:textId="77777777" w:rsidR="00CA014F" w:rsidRPr="001E6954" w:rsidRDefault="00CA014F" w:rsidP="00BE635E">
            <w:pPr>
              <w:spacing w:before="40" w:after="40" w:line="240" w:lineRule="auto"/>
              <w:jc w:val="right"/>
              <w:rPr>
                <w:color w:val="0000FF"/>
              </w:rPr>
            </w:pPr>
            <w:r w:rsidRPr="00853C23">
              <w:rPr>
                <w:bCs/>
                <w:iCs/>
                <w:color w:val="00577D"/>
                <w:szCs w:val="40"/>
              </w:rPr>
              <w:t>Compliant</w:t>
            </w:r>
          </w:p>
        </w:tc>
      </w:tr>
      <w:tr w:rsidR="00CA014F" w:rsidRPr="001E6954" w14:paraId="68445F3F" w14:textId="77777777" w:rsidTr="00BE635E">
        <w:trPr>
          <w:trHeight w:val="227"/>
        </w:trPr>
        <w:tc>
          <w:tcPr>
            <w:tcW w:w="3942" w:type="pct"/>
            <w:shd w:val="clear" w:color="auto" w:fill="auto"/>
          </w:tcPr>
          <w:p w14:paraId="672813D6" w14:textId="77777777" w:rsidR="00CA014F" w:rsidRPr="001E6954" w:rsidRDefault="00CA014F" w:rsidP="00BE635E">
            <w:pPr>
              <w:keepNext/>
              <w:spacing w:before="40" w:after="40" w:line="240" w:lineRule="auto"/>
              <w:rPr>
                <w:b/>
              </w:rPr>
            </w:pPr>
            <w:r w:rsidRPr="001E6954">
              <w:rPr>
                <w:b/>
              </w:rPr>
              <w:t>Standard 7 Human resources</w:t>
            </w:r>
          </w:p>
        </w:tc>
        <w:tc>
          <w:tcPr>
            <w:tcW w:w="1058" w:type="pct"/>
            <w:shd w:val="clear" w:color="auto" w:fill="auto"/>
          </w:tcPr>
          <w:p w14:paraId="078DDC2D" w14:textId="77777777" w:rsidR="00CA014F" w:rsidRPr="001E6954" w:rsidRDefault="00CA014F" w:rsidP="00BE635E">
            <w:pPr>
              <w:keepNext/>
              <w:spacing w:before="40" w:after="40" w:line="240" w:lineRule="auto"/>
              <w:jc w:val="right"/>
              <w:rPr>
                <w:b/>
                <w:color w:val="0000FF"/>
              </w:rPr>
            </w:pPr>
            <w:r w:rsidRPr="001E6954">
              <w:rPr>
                <w:b/>
                <w:bCs/>
                <w:iCs/>
                <w:color w:val="00577D"/>
                <w:szCs w:val="40"/>
              </w:rPr>
              <w:t>Compliant</w:t>
            </w:r>
          </w:p>
        </w:tc>
      </w:tr>
      <w:tr w:rsidR="00CA014F" w:rsidRPr="001E6954" w14:paraId="4062DC93" w14:textId="77777777" w:rsidTr="00BE635E">
        <w:trPr>
          <w:trHeight w:val="227"/>
        </w:trPr>
        <w:tc>
          <w:tcPr>
            <w:tcW w:w="3942" w:type="pct"/>
            <w:shd w:val="clear" w:color="auto" w:fill="auto"/>
          </w:tcPr>
          <w:p w14:paraId="2206D6DF" w14:textId="77777777" w:rsidR="00CA014F" w:rsidRPr="001E6954" w:rsidRDefault="00CA014F" w:rsidP="00BE635E">
            <w:pPr>
              <w:spacing w:before="40" w:after="40" w:line="240" w:lineRule="auto"/>
              <w:ind w:left="318" w:hanging="7"/>
            </w:pPr>
            <w:r w:rsidRPr="001E6954">
              <w:t>Requirement 7(3)(a)</w:t>
            </w:r>
          </w:p>
        </w:tc>
        <w:tc>
          <w:tcPr>
            <w:tcW w:w="1058" w:type="pct"/>
            <w:shd w:val="clear" w:color="auto" w:fill="auto"/>
          </w:tcPr>
          <w:p w14:paraId="7B6DDA76" w14:textId="77777777" w:rsidR="00CA014F" w:rsidRPr="001E6954" w:rsidRDefault="00CA014F" w:rsidP="00BE635E">
            <w:pPr>
              <w:spacing w:before="40" w:after="40" w:line="240" w:lineRule="auto"/>
              <w:jc w:val="right"/>
              <w:rPr>
                <w:color w:val="0000FF"/>
              </w:rPr>
            </w:pPr>
            <w:r w:rsidRPr="00CD00B6">
              <w:rPr>
                <w:bCs/>
                <w:iCs/>
                <w:color w:val="00577D"/>
                <w:szCs w:val="40"/>
              </w:rPr>
              <w:t>Compliant</w:t>
            </w:r>
          </w:p>
        </w:tc>
      </w:tr>
      <w:tr w:rsidR="00CA014F" w:rsidRPr="001E6954" w14:paraId="5A2B4EAD" w14:textId="77777777" w:rsidTr="00BE635E">
        <w:trPr>
          <w:trHeight w:val="227"/>
        </w:trPr>
        <w:tc>
          <w:tcPr>
            <w:tcW w:w="3942" w:type="pct"/>
            <w:shd w:val="clear" w:color="auto" w:fill="auto"/>
          </w:tcPr>
          <w:p w14:paraId="2BB4C90C" w14:textId="77777777" w:rsidR="00CA014F" w:rsidRPr="001E6954" w:rsidRDefault="00CA014F" w:rsidP="00BE635E">
            <w:pPr>
              <w:spacing w:before="40" w:after="40" w:line="240" w:lineRule="auto"/>
              <w:ind w:left="318" w:hanging="7"/>
            </w:pPr>
            <w:r w:rsidRPr="001E6954">
              <w:t>Requirement 7(3)(b)</w:t>
            </w:r>
          </w:p>
        </w:tc>
        <w:tc>
          <w:tcPr>
            <w:tcW w:w="1058" w:type="pct"/>
            <w:shd w:val="clear" w:color="auto" w:fill="auto"/>
          </w:tcPr>
          <w:p w14:paraId="51919C70" w14:textId="77777777" w:rsidR="00CA014F" w:rsidRPr="001E6954" w:rsidRDefault="00CA014F" w:rsidP="00BE635E">
            <w:pPr>
              <w:spacing w:before="40" w:after="40" w:line="240" w:lineRule="auto"/>
              <w:jc w:val="right"/>
              <w:rPr>
                <w:color w:val="0000FF"/>
              </w:rPr>
            </w:pPr>
            <w:r w:rsidRPr="00CD00B6">
              <w:rPr>
                <w:bCs/>
                <w:iCs/>
                <w:color w:val="00577D"/>
                <w:szCs w:val="40"/>
              </w:rPr>
              <w:t>Compliant</w:t>
            </w:r>
          </w:p>
        </w:tc>
      </w:tr>
      <w:tr w:rsidR="00CA014F" w:rsidRPr="001E6954" w14:paraId="023CDCA6" w14:textId="77777777" w:rsidTr="00BE635E">
        <w:trPr>
          <w:trHeight w:val="227"/>
        </w:trPr>
        <w:tc>
          <w:tcPr>
            <w:tcW w:w="3942" w:type="pct"/>
            <w:shd w:val="clear" w:color="auto" w:fill="auto"/>
          </w:tcPr>
          <w:p w14:paraId="4A762275" w14:textId="77777777" w:rsidR="00CA014F" w:rsidRPr="001E6954" w:rsidRDefault="00CA014F" w:rsidP="00BE635E">
            <w:pPr>
              <w:spacing w:before="40" w:after="40" w:line="240" w:lineRule="auto"/>
              <w:ind w:left="318" w:hanging="7"/>
            </w:pPr>
            <w:r w:rsidRPr="001E6954">
              <w:t>Requirement 7(3)(c)</w:t>
            </w:r>
          </w:p>
        </w:tc>
        <w:tc>
          <w:tcPr>
            <w:tcW w:w="1058" w:type="pct"/>
            <w:shd w:val="clear" w:color="auto" w:fill="auto"/>
          </w:tcPr>
          <w:p w14:paraId="3114B3A7" w14:textId="77777777" w:rsidR="00CA014F" w:rsidRPr="001E6954" w:rsidRDefault="00CA014F" w:rsidP="00BE635E">
            <w:pPr>
              <w:spacing w:before="40" w:after="40" w:line="240" w:lineRule="auto"/>
              <w:jc w:val="right"/>
              <w:rPr>
                <w:color w:val="0000FF"/>
              </w:rPr>
            </w:pPr>
            <w:r w:rsidRPr="00CD00B6">
              <w:rPr>
                <w:bCs/>
                <w:iCs/>
                <w:color w:val="00577D"/>
                <w:szCs w:val="40"/>
              </w:rPr>
              <w:t>Compliant</w:t>
            </w:r>
          </w:p>
        </w:tc>
      </w:tr>
      <w:tr w:rsidR="00CA014F" w:rsidRPr="001E6954" w14:paraId="0027FAD2" w14:textId="77777777" w:rsidTr="00BE635E">
        <w:trPr>
          <w:trHeight w:val="227"/>
        </w:trPr>
        <w:tc>
          <w:tcPr>
            <w:tcW w:w="3942" w:type="pct"/>
            <w:shd w:val="clear" w:color="auto" w:fill="auto"/>
          </w:tcPr>
          <w:p w14:paraId="73E96AA6" w14:textId="77777777" w:rsidR="00CA014F" w:rsidRPr="001E6954" w:rsidRDefault="00CA014F" w:rsidP="00BE635E">
            <w:pPr>
              <w:spacing w:before="40" w:after="40" w:line="240" w:lineRule="auto"/>
              <w:ind w:left="318" w:hanging="7"/>
            </w:pPr>
            <w:r w:rsidRPr="001E6954">
              <w:t>Requirement 7(3)(d)</w:t>
            </w:r>
          </w:p>
        </w:tc>
        <w:tc>
          <w:tcPr>
            <w:tcW w:w="1058" w:type="pct"/>
            <w:shd w:val="clear" w:color="auto" w:fill="auto"/>
          </w:tcPr>
          <w:p w14:paraId="5CAD51CD" w14:textId="77777777" w:rsidR="00CA014F" w:rsidRPr="001E6954" w:rsidRDefault="00CA014F" w:rsidP="00BE635E">
            <w:pPr>
              <w:spacing w:before="40" w:after="40" w:line="240" w:lineRule="auto"/>
              <w:jc w:val="right"/>
              <w:rPr>
                <w:color w:val="0000FF"/>
              </w:rPr>
            </w:pPr>
            <w:r w:rsidRPr="00CD00B6">
              <w:rPr>
                <w:bCs/>
                <w:iCs/>
                <w:color w:val="00577D"/>
                <w:szCs w:val="40"/>
              </w:rPr>
              <w:t>Compliant</w:t>
            </w:r>
          </w:p>
        </w:tc>
      </w:tr>
      <w:tr w:rsidR="00CA014F" w:rsidRPr="001E6954" w14:paraId="7F78FA5C" w14:textId="77777777" w:rsidTr="00BE635E">
        <w:trPr>
          <w:trHeight w:val="227"/>
        </w:trPr>
        <w:tc>
          <w:tcPr>
            <w:tcW w:w="3942" w:type="pct"/>
            <w:shd w:val="clear" w:color="auto" w:fill="auto"/>
          </w:tcPr>
          <w:p w14:paraId="18CDF97F" w14:textId="77777777" w:rsidR="00CA014F" w:rsidRPr="001E6954" w:rsidRDefault="00CA014F" w:rsidP="00BE635E">
            <w:pPr>
              <w:spacing w:before="40" w:after="40" w:line="240" w:lineRule="auto"/>
              <w:ind w:left="318" w:hanging="7"/>
            </w:pPr>
            <w:r w:rsidRPr="001E6954">
              <w:t>Requirement 7(3)(e)</w:t>
            </w:r>
          </w:p>
        </w:tc>
        <w:tc>
          <w:tcPr>
            <w:tcW w:w="1058" w:type="pct"/>
            <w:shd w:val="clear" w:color="auto" w:fill="auto"/>
          </w:tcPr>
          <w:p w14:paraId="30E94140" w14:textId="77777777" w:rsidR="00CA014F" w:rsidRPr="001E6954" w:rsidRDefault="00CA014F" w:rsidP="00BE635E">
            <w:pPr>
              <w:spacing w:before="40" w:after="40" w:line="240" w:lineRule="auto"/>
              <w:jc w:val="right"/>
              <w:rPr>
                <w:color w:val="0000FF"/>
              </w:rPr>
            </w:pPr>
            <w:r w:rsidRPr="00CD00B6">
              <w:rPr>
                <w:bCs/>
                <w:iCs/>
                <w:color w:val="00577D"/>
                <w:szCs w:val="40"/>
              </w:rPr>
              <w:t>Compliant</w:t>
            </w:r>
          </w:p>
        </w:tc>
      </w:tr>
      <w:tr w:rsidR="00CA014F" w:rsidRPr="001E6954" w14:paraId="2ED99B25" w14:textId="77777777" w:rsidTr="00BE635E">
        <w:trPr>
          <w:trHeight w:val="227"/>
        </w:trPr>
        <w:tc>
          <w:tcPr>
            <w:tcW w:w="3942" w:type="pct"/>
            <w:shd w:val="clear" w:color="auto" w:fill="auto"/>
          </w:tcPr>
          <w:p w14:paraId="5F29A417" w14:textId="77777777" w:rsidR="00CA014F" w:rsidRPr="001E6954" w:rsidRDefault="00CA014F" w:rsidP="00BE635E">
            <w:pPr>
              <w:keepNext/>
              <w:spacing w:before="40" w:after="40" w:line="240" w:lineRule="auto"/>
              <w:rPr>
                <w:b/>
              </w:rPr>
            </w:pPr>
            <w:r w:rsidRPr="001E6954">
              <w:rPr>
                <w:b/>
              </w:rPr>
              <w:t>Standard 8 Organisational governance</w:t>
            </w:r>
          </w:p>
        </w:tc>
        <w:tc>
          <w:tcPr>
            <w:tcW w:w="1058" w:type="pct"/>
            <w:shd w:val="clear" w:color="auto" w:fill="auto"/>
          </w:tcPr>
          <w:p w14:paraId="5B88EC2F" w14:textId="77777777" w:rsidR="00CA014F" w:rsidRPr="001E6954" w:rsidRDefault="00CA014F" w:rsidP="00BE635E">
            <w:pPr>
              <w:keepNext/>
              <w:spacing w:before="40" w:after="40" w:line="240" w:lineRule="auto"/>
              <w:jc w:val="right"/>
              <w:rPr>
                <w:b/>
                <w:color w:val="0000FF"/>
              </w:rPr>
            </w:pPr>
            <w:r w:rsidRPr="001E6954">
              <w:rPr>
                <w:b/>
                <w:bCs/>
                <w:iCs/>
                <w:color w:val="00577D"/>
                <w:szCs w:val="40"/>
              </w:rPr>
              <w:t>Compliant</w:t>
            </w:r>
          </w:p>
        </w:tc>
      </w:tr>
      <w:tr w:rsidR="00CA014F" w:rsidRPr="001E6954" w14:paraId="610E108E" w14:textId="77777777" w:rsidTr="00BE635E">
        <w:trPr>
          <w:trHeight w:val="227"/>
        </w:trPr>
        <w:tc>
          <w:tcPr>
            <w:tcW w:w="3942" w:type="pct"/>
            <w:shd w:val="clear" w:color="auto" w:fill="auto"/>
          </w:tcPr>
          <w:p w14:paraId="6D21ACA3" w14:textId="77777777" w:rsidR="00CA014F" w:rsidRPr="001E6954" w:rsidRDefault="00CA014F" w:rsidP="00BE635E">
            <w:pPr>
              <w:spacing w:before="40" w:after="40" w:line="240" w:lineRule="auto"/>
              <w:ind w:left="318" w:hanging="7"/>
            </w:pPr>
            <w:r w:rsidRPr="001E6954">
              <w:t>Requirement 8(3)(a)</w:t>
            </w:r>
          </w:p>
        </w:tc>
        <w:tc>
          <w:tcPr>
            <w:tcW w:w="1058" w:type="pct"/>
            <w:shd w:val="clear" w:color="auto" w:fill="auto"/>
          </w:tcPr>
          <w:p w14:paraId="3FE8CD05" w14:textId="77777777" w:rsidR="00CA014F" w:rsidRPr="001E6954" w:rsidRDefault="00CA014F" w:rsidP="00BE635E">
            <w:pPr>
              <w:spacing w:before="40" w:after="40" w:line="240" w:lineRule="auto"/>
              <w:jc w:val="right"/>
              <w:rPr>
                <w:color w:val="0000FF"/>
              </w:rPr>
            </w:pPr>
            <w:r w:rsidRPr="005460EB">
              <w:rPr>
                <w:bCs/>
                <w:iCs/>
                <w:color w:val="00577D"/>
                <w:szCs w:val="40"/>
              </w:rPr>
              <w:t>Compliant</w:t>
            </w:r>
          </w:p>
        </w:tc>
      </w:tr>
      <w:tr w:rsidR="00CA014F" w:rsidRPr="001E6954" w14:paraId="1E261348" w14:textId="77777777" w:rsidTr="00BE635E">
        <w:trPr>
          <w:trHeight w:val="227"/>
        </w:trPr>
        <w:tc>
          <w:tcPr>
            <w:tcW w:w="3942" w:type="pct"/>
            <w:shd w:val="clear" w:color="auto" w:fill="auto"/>
          </w:tcPr>
          <w:p w14:paraId="739E0C52" w14:textId="77777777" w:rsidR="00CA014F" w:rsidRPr="001E6954" w:rsidRDefault="00CA014F" w:rsidP="00BE635E">
            <w:pPr>
              <w:spacing w:before="40" w:after="40" w:line="240" w:lineRule="auto"/>
              <w:ind w:left="318" w:hanging="7"/>
            </w:pPr>
            <w:r w:rsidRPr="001E6954">
              <w:t>Requirement 8(3)(b)</w:t>
            </w:r>
          </w:p>
        </w:tc>
        <w:tc>
          <w:tcPr>
            <w:tcW w:w="1058" w:type="pct"/>
            <w:shd w:val="clear" w:color="auto" w:fill="auto"/>
          </w:tcPr>
          <w:p w14:paraId="114BA5D8" w14:textId="77777777" w:rsidR="00CA014F" w:rsidRPr="001E6954" w:rsidRDefault="00CA014F" w:rsidP="00BE635E">
            <w:pPr>
              <w:spacing w:before="40" w:after="40" w:line="240" w:lineRule="auto"/>
              <w:jc w:val="right"/>
              <w:rPr>
                <w:color w:val="0000FF"/>
              </w:rPr>
            </w:pPr>
            <w:r w:rsidRPr="005460EB">
              <w:rPr>
                <w:bCs/>
                <w:iCs/>
                <w:color w:val="00577D"/>
                <w:szCs w:val="40"/>
              </w:rPr>
              <w:t>Compliant</w:t>
            </w:r>
          </w:p>
        </w:tc>
      </w:tr>
      <w:tr w:rsidR="00CA014F" w:rsidRPr="001E6954" w14:paraId="33AAA688" w14:textId="77777777" w:rsidTr="00BE635E">
        <w:trPr>
          <w:trHeight w:val="227"/>
        </w:trPr>
        <w:tc>
          <w:tcPr>
            <w:tcW w:w="3942" w:type="pct"/>
            <w:shd w:val="clear" w:color="auto" w:fill="auto"/>
          </w:tcPr>
          <w:p w14:paraId="35BE7365" w14:textId="77777777" w:rsidR="00CA014F" w:rsidRPr="001E6954" w:rsidRDefault="00CA014F" w:rsidP="00BE635E">
            <w:pPr>
              <w:spacing w:before="40" w:after="40" w:line="240" w:lineRule="auto"/>
              <w:ind w:left="318" w:hanging="7"/>
            </w:pPr>
            <w:r w:rsidRPr="001E6954">
              <w:t>Requirement 8(3)(c)</w:t>
            </w:r>
          </w:p>
        </w:tc>
        <w:tc>
          <w:tcPr>
            <w:tcW w:w="1058" w:type="pct"/>
            <w:shd w:val="clear" w:color="auto" w:fill="auto"/>
          </w:tcPr>
          <w:p w14:paraId="665DB30B" w14:textId="77777777" w:rsidR="00CA014F" w:rsidRPr="001E6954" w:rsidRDefault="00CA014F" w:rsidP="00BE635E">
            <w:pPr>
              <w:spacing w:before="40" w:after="40" w:line="240" w:lineRule="auto"/>
              <w:jc w:val="right"/>
              <w:rPr>
                <w:color w:val="0000FF"/>
              </w:rPr>
            </w:pPr>
            <w:r w:rsidRPr="005460EB">
              <w:rPr>
                <w:bCs/>
                <w:iCs/>
                <w:color w:val="00577D"/>
                <w:szCs w:val="40"/>
              </w:rPr>
              <w:t>Compliant</w:t>
            </w:r>
          </w:p>
        </w:tc>
      </w:tr>
      <w:tr w:rsidR="00CA014F" w:rsidRPr="001E6954" w14:paraId="2F53938D" w14:textId="77777777" w:rsidTr="00BE635E">
        <w:trPr>
          <w:trHeight w:val="227"/>
        </w:trPr>
        <w:tc>
          <w:tcPr>
            <w:tcW w:w="3942" w:type="pct"/>
            <w:shd w:val="clear" w:color="auto" w:fill="auto"/>
          </w:tcPr>
          <w:p w14:paraId="34C37AB6" w14:textId="77777777" w:rsidR="00CA014F" w:rsidRPr="001E6954" w:rsidRDefault="00CA014F" w:rsidP="00BE635E">
            <w:pPr>
              <w:spacing w:before="40" w:after="40" w:line="240" w:lineRule="auto"/>
              <w:ind w:left="318" w:hanging="7"/>
            </w:pPr>
            <w:r w:rsidRPr="001E6954">
              <w:t>Requirement 8(3)(d)</w:t>
            </w:r>
          </w:p>
        </w:tc>
        <w:tc>
          <w:tcPr>
            <w:tcW w:w="1058" w:type="pct"/>
            <w:shd w:val="clear" w:color="auto" w:fill="auto"/>
          </w:tcPr>
          <w:p w14:paraId="4A4760A6" w14:textId="77777777" w:rsidR="00CA014F" w:rsidRPr="001E6954" w:rsidRDefault="00CA014F" w:rsidP="00BE635E">
            <w:pPr>
              <w:spacing w:before="40" w:after="40" w:line="240" w:lineRule="auto"/>
              <w:jc w:val="right"/>
              <w:rPr>
                <w:color w:val="0000FF"/>
              </w:rPr>
            </w:pPr>
            <w:r w:rsidRPr="005460EB">
              <w:rPr>
                <w:bCs/>
                <w:iCs/>
                <w:color w:val="00577D"/>
                <w:szCs w:val="40"/>
              </w:rPr>
              <w:t>Compliant</w:t>
            </w:r>
          </w:p>
        </w:tc>
      </w:tr>
      <w:tr w:rsidR="00CA014F" w:rsidRPr="001E6954" w14:paraId="397F947B" w14:textId="77777777" w:rsidTr="00BE635E">
        <w:trPr>
          <w:trHeight w:val="227"/>
        </w:trPr>
        <w:tc>
          <w:tcPr>
            <w:tcW w:w="3942" w:type="pct"/>
            <w:shd w:val="clear" w:color="auto" w:fill="auto"/>
          </w:tcPr>
          <w:p w14:paraId="34505A7F" w14:textId="77777777" w:rsidR="00CA014F" w:rsidRPr="001E6954" w:rsidRDefault="00CA014F" w:rsidP="00BE635E">
            <w:pPr>
              <w:spacing w:before="40" w:after="40" w:line="240" w:lineRule="auto"/>
              <w:ind w:left="318" w:hanging="7"/>
            </w:pPr>
            <w:r w:rsidRPr="001E6954">
              <w:t>Requirement 8(3)(e)</w:t>
            </w:r>
          </w:p>
        </w:tc>
        <w:tc>
          <w:tcPr>
            <w:tcW w:w="1058" w:type="pct"/>
            <w:shd w:val="clear" w:color="auto" w:fill="auto"/>
          </w:tcPr>
          <w:p w14:paraId="09AC7E8D" w14:textId="77777777" w:rsidR="00CA014F" w:rsidRPr="001E6954" w:rsidRDefault="00CA014F" w:rsidP="00BE635E">
            <w:pPr>
              <w:spacing w:before="40" w:after="40" w:line="240" w:lineRule="auto"/>
              <w:jc w:val="right"/>
              <w:rPr>
                <w:color w:val="0000FF"/>
              </w:rPr>
            </w:pPr>
            <w:r w:rsidRPr="005460EB">
              <w:rPr>
                <w:bCs/>
                <w:iCs/>
                <w:color w:val="00577D"/>
                <w:szCs w:val="40"/>
              </w:rPr>
              <w:t>Compliant</w:t>
            </w:r>
          </w:p>
        </w:tc>
      </w:tr>
      <w:bookmarkEnd w:id="2"/>
    </w:tbl>
    <w:p w14:paraId="6E70016E" w14:textId="77777777" w:rsidR="00CA014F" w:rsidRDefault="00CA014F" w:rsidP="00CA014F">
      <w:pPr>
        <w:sectPr w:rsidR="00CA014F" w:rsidSect="00BE635E">
          <w:headerReference w:type="default" r:id="rId16"/>
          <w:headerReference w:type="first" r:id="rId17"/>
          <w:pgSz w:w="11906" w:h="16838"/>
          <w:pgMar w:top="1701" w:right="1418" w:bottom="1418" w:left="1418" w:header="709" w:footer="397" w:gutter="0"/>
          <w:cols w:space="708"/>
          <w:docGrid w:linePitch="360"/>
        </w:sectPr>
      </w:pPr>
    </w:p>
    <w:p w14:paraId="59F3D57E" w14:textId="77777777" w:rsidR="00CA014F" w:rsidRPr="00D21DCD" w:rsidRDefault="00CA014F" w:rsidP="00CA014F">
      <w:pPr>
        <w:pStyle w:val="Heading1"/>
      </w:pPr>
      <w:r>
        <w:lastRenderedPageBreak/>
        <w:t>Detailed assessment</w:t>
      </w:r>
    </w:p>
    <w:p w14:paraId="7A52186A" w14:textId="77777777" w:rsidR="00CA014F" w:rsidRPr="00D63989" w:rsidRDefault="00CA014F" w:rsidP="00CA014F">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A7F8BF3" w14:textId="77777777" w:rsidR="00CA014F" w:rsidRPr="001E6954" w:rsidRDefault="00CA014F" w:rsidP="00CA014F">
      <w:pPr>
        <w:rPr>
          <w:color w:val="auto"/>
        </w:rPr>
      </w:pPr>
      <w:r w:rsidRPr="00D63989">
        <w:t>The report also specifies areas in which improvements must be made to ensure the Quality Standards are complied with.</w:t>
      </w:r>
    </w:p>
    <w:p w14:paraId="4A28C36A" w14:textId="77777777" w:rsidR="00CA014F" w:rsidRPr="00D63989" w:rsidRDefault="00CA014F" w:rsidP="00CA014F">
      <w:r w:rsidRPr="00D63989">
        <w:t xml:space="preserve">The following information has been </w:t>
      </w:r>
      <w:proofErr w:type="gramStart"/>
      <w:r w:rsidRPr="00D63989">
        <w:t>taken into account</w:t>
      </w:r>
      <w:proofErr w:type="gramEnd"/>
      <w:r w:rsidRPr="00D63989">
        <w:t xml:space="preserve"> in developing this performance report:</w:t>
      </w:r>
    </w:p>
    <w:p w14:paraId="18DDA70E" w14:textId="144AA44C" w:rsidR="00CA014F" w:rsidRPr="008B7F3F" w:rsidRDefault="00CA014F" w:rsidP="00CA014F">
      <w:pPr>
        <w:pStyle w:val="ListBullet"/>
      </w:pPr>
      <w:r w:rsidRPr="008B7F3F">
        <w:t xml:space="preserve">the Assessment Team’s report for the </w:t>
      </w:r>
      <w:r w:rsidR="008B7F3F" w:rsidRPr="008B7F3F">
        <w:t>Site Audit,</w:t>
      </w:r>
      <w:r w:rsidRPr="008B7F3F">
        <w:t xml:space="preserve"> the </w:t>
      </w:r>
      <w:r w:rsidR="008B7F3F" w:rsidRPr="008B7F3F">
        <w:t>Site Audit</w:t>
      </w:r>
      <w:r w:rsidRPr="008B7F3F">
        <w:t xml:space="preserve"> report was informed by a site assessment, observations at the service, review of documents and interviews with staff, consumers/representatives and others</w:t>
      </w:r>
    </w:p>
    <w:p w14:paraId="0A5E8CFF" w14:textId="02B2199A" w:rsidR="00CA014F" w:rsidRPr="008B7F3F" w:rsidRDefault="00CA014F" w:rsidP="00CA014F">
      <w:pPr>
        <w:pStyle w:val="ListBullet"/>
      </w:pPr>
      <w:r w:rsidRPr="008B7F3F">
        <w:t xml:space="preserve">the provider’s response to the </w:t>
      </w:r>
      <w:r w:rsidR="008B7F3F" w:rsidRPr="008B7F3F">
        <w:t>Site Audit</w:t>
      </w:r>
      <w:r w:rsidRPr="008B7F3F">
        <w:t xml:space="preserve"> report received </w:t>
      </w:r>
      <w:r w:rsidR="008B7F3F" w:rsidRPr="008B7F3F">
        <w:t>1 March 2021</w:t>
      </w:r>
    </w:p>
    <w:p w14:paraId="6853BBFF" w14:textId="4AA1F4A1" w:rsidR="00CA014F" w:rsidRPr="008B7F3F" w:rsidRDefault="008B7F3F" w:rsidP="00CA014F">
      <w:pPr>
        <w:pStyle w:val="ListBullet"/>
      </w:pPr>
      <w:r w:rsidRPr="008B7F3F">
        <w:t>information from consumers and representatives provided to the Aged Care Quality and Safety Commission prior to the Site Audit</w:t>
      </w:r>
    </w:p>
    <w:p w14:paraId="6C811F50" w14:textId="0D46D1C0" w:rsidR="008B7F3F" w:rsidRPr="008B7F3F" w:rsidRDefault="008B7F3F" w:rsidP="00CA014F">
      <w:pPr>
        <w:pStyle w:val="ListBullet"/>
      </w:pPr>
      <w:r w:rsidRPr="008B7F3F">
        <w:t xml:space="preserve">the Infection Control Monitoring Checklist completed as an element of the Site Audit. </w:t>
      </w:r>
    </w:p>
    <w:p w14:paraId="6F6009AA" w14:textId="77777777" w:rsidR="00CA014F" w:rsidRPr="008B7F3F" w:rsidRDefault="00CA014F" w:rsidP="00CA014F">
      <w:pPr>
        <w:spacing w:after="160" w:line="259" w:lineRule="auto"/>
        <w:rPr>
          <w:rFonts w:cs="Times New Roman"/>
          <w:color w:val="auto"/>
        </w:rPr>
      </w:pPr>
    </w:p>
    <w:p w14:paraId="525FAB67" w14:textId="77777777" w:rsidR="00CA014F" w:rsidRDefault="00CA014F" w:rsidP="00CA014F">
      <w:pPr>
        <w:sectPr w:rsidR="00CA014F" w:rsidSect="00BE635E">
          <w:headerReference w:type="first" r:id="rId18"/>
          <w:pgSz w:w="11906" w:h="16838"/>
          <w:pgMar w:top="1701" w:right="1418" w:bottom="1418" w:left="1418" w:header="709" w:footer="397" w:gutter="0"/>
          <w:cols w:space="708"/>
          <w:docGrid w:linePitch="360"/>
        </w:sectPr>
      </w:pPr>
    </w:p>
    <w:p w14:paraId="3B3F76F2" w14:textId="77777777" w:rsidR="00CA014F" w:rsidRDefault="00CA014F" w:rsidP="00CA014F">
      <w:pPr>
        <w:pStyle w:val="Heading1"/>
        <w:tabs>
          <w:tab w:val="right" w:pos="9070"/>
        </w:tabs>
        <w:spacing w:before="560" w:after="640"/>
        <w:rPr>
          <w:color w:val="FFFFFF" w:themeColor="background1"/>
        </w:rPr>
        <w:sectPr w:rsidR="00CA014F" w:rsidSect="00BE635E">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5EBA9EB0" wp14:editId="3866A3C0">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0CC2E44E" w14:textId="77777777" w:rsidR="00CA014F" w:rsidRPr="00D63989" w:rsidRDefault="00CA014F" w:rsidP="00CA014F">
      <w:pPr>
        <w:pStyle w:val="Heading3"/>
        <w:shd w:val="clear" w:color="auto" w:fill="F2F2F2" w:themeFill="background1" w:themeFillShade="F2"/>
      </w:pPr>
      <w:r w:rsidRPr="00D63989">
        <w:t>Consumer outcome:</w:t>
      </w:r>
    </w:p>
    <w:p w14:paraId="2BBD3544" w14:textId="77777777" w:rsidR="00CA014F" w:rsidRPr="00D63989" w:rsidRDefault="00CA014F" w:rsidP="00CA014F">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14B13CA2" w14:textId="77777777" w:rsidR="00CA014F" w:rsidRPr="00D63989" w:rsidRDefault="00CA014F" w:rsidP="00CA014F">
      <w:pPr>
        <w:pStyle w:val="Heading3"/>
        <w:shd w:val="clear" w:color="auto" w:fill="F2F2F2" w:themeFill="background1" w:themeFillShade="F2"/>
      </w:pPr>
      <w:r w:rsidRPr="00D63989">
        <w:t>Organisation statement:</w:t>
      </w:r>
    </w:p>
    <w:p w14:paraId="6E6FDEE7" w14:textId="77777777" w:rsidR="00CA014F" w:rsidRPr="00D63989" w:rsidRDefault="00CA014F" w:rsidP="00CA014F">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54C72BC5" w14:textId="77777777" w:rsidR="00CA014F" w:rsidRDefault="00CA014F" w:rsidP="00CA014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7E6F51C" w14:textId="77777777" w:rsidR="00CA014F" w:rsidRPr="00D63989" w:rsidRDefault="00CA014F" w:rsidP="00CA014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2563D7D" w14:textId="77777777" w:rsidR="00CA014F" w:rsidRPr="00D63989" w:rsidRDefault="00CA014F" w:rsidP="00CA014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181CA3C" w14:textId="77777777" w:rsidR="00CA014F" w:rsidRDefault="00CA014F" w:rsidP="00CA014F">
      <w:pPr>
        <w:pStyle w:val="Heading2"/>
      </w:pPr>
      <w:r>
        <w:t xml:space="preserve">Assessment </w:t>
      </w:r>
      <w:r w:rsidRPr="002B2C0F">
        <w:t>of Standard</w:t>
      </w:r>
      <w:r>
        <w:t xml:space="preserve"> 1</w:t>
      </w:r>
    </w:p>
    <w:p w14:paraId="443C4DF7" w14:textId="46271EA9" w:rsidR="0067035D" w:rsidRDefault="00B17B14" w:rsidP="00B17B14">
      <w:pPr>
        <w:rPr>
          <w:rFonts w:eastAsia="Calibri"/>
          <w:lang w:eastAsia="en-US"/>
        </w:rPr>
      </w:pPr>
      <w:r>
        <w:rPr>
          <w:rFonts w:eastAsia="Calibri"/>
          <w:lang w:eastAsia="en-US"/>
        </w:rPr>
        <w:t>Consumers spoke positively about staff and said</w:t>
      </w:r>
      <w:r w:rsidR="0067035D" w:rsidRPr="00E316BB">
        <w:rPr>
          <w:rFonts w:eastAsia="Calibri"/>
          <w:lang w:eastAsia="en-US"/>
        </w:rPr>
        <w:t xml:space="preserve"> that they are treated with dignity and respect, can maintain their identity, make informed choices about their care and services and live the life they choose. </w:t>
      </w:r>
      <w:r>
        <w:rPr>
          <w:rFonts w:eastAsia="Calibri"/>
          <w:lang w:eastAsia="en-US"/>
        </w:rPr>
        <w:t xml:space="preserve">They described staff as being </w:t>
      </w:r>
      <w:r w:rsidR="0067035D" w:rsidRPr="00B17B14">
        <w:rPr>
          <w:rFonts w:eastAsia="Calibri"/>
          <w:lang w:eastAsia="en-US"/>
        </w:rPr>
        <w:t>kind, caring and aware of who they are as a person</w:t>
      </w:r>
      <w:r>
        <w:rPr>
          <w:rFonts w:eastAsia="Calibri"/>
          <w:lang w:eastAsia="en-US"/>
        </w:rPr>
        <w:t xml:space="preserve"> and said staff support them to maintain links with their families and friends</w:t>
      </w:r>
      <w:r w:rsidR="0067035D" w:rsidRPr="00B17B14">
        <w:rPr>
          <w:rFonts w:eastAsia="Calibri"/>
          <w:lang w:eastAsia="en-US"/>
        </w:rPr>
        <w:t>. Consumers said their personal privacy is respected and that staff treat their room as though it is the</w:t>
      </w:r>
      <w:r>
        <w:rPr>
          <w:rFonts w:eastAsia="Calibri"/>
          <w:lang w:eastAsia="en-US"/>
        </w:rPr>
        <w:t xml:space="preserve"> consumer’s</w:t>
      </w:r>
      <w:r w:rsidR="0067035D" w:rsidRPr="00B17B14">
        <w:rPr>
          <w:rFonts w:eastAsia="Calibri"/>
          <w:lang w:eastAsia="en-US"/>
        </w:rPr>
        <w:t xml:space="preserve"> home. </w:t>
      </w:r>
    </w:p>
    <w:p w14:paraId="65D00E23" w14:textId="697D13AC" w:rsidR="00AB21D6" w:rsidRDefault="00AB21D6" w:rsidP="00B17B14">
      <w:pPr>
        <w:rPr>
          <w:rFonts w:eastAsia="Calibri"/>
          <w:lang w:eastAsia="en-US"/>
        </w:rPr>
      </w:pPr>
      <w:r>
        <w:rPr>
          <w:rFonts w:eastAsia="Calibri"/>
          <w:lang w:eastAsia="en-US"/>
        </w:rPr>
        <w:t xml:space="preserve">Consumers and representatives described how the service supported consumers to maintain important relationships by knowing the </w:t>
      </w:r>
      <w:r w:rsidR="00F13666">
        <w:rPr>
          <w:rFonts w:eastAsia="Calibri"/>
          <w:lang w:eastAsia="en-US"/>
        </w:rPr>
        <w:t>c</w:t>
      </w:r>
      <w:r>
        <w:rPr>
          <w:rFonts w:eastAsia="Calibri"/>
          <w:lang w:eastAsia="en-US"/>
        </w:rPr>
        <w:t>onsumers</w:t>
      </w:r>
      <w:r w:rsidR="00F13666">
        <w:rPr>
          <w:rFonts w:eastAsia="Calibri"/>
          <w:lang w:eastAsia="en-US"/>
        </w:rPr>
        <w:t>’</w:t>
      </w:r>
      <w:r>
        <w:rPr>
          <w:rFonts w:eastAsia="Calibri"/>
          <w:lang w:eastAsia="en-US"/>
        </w:rPr>
        <w:t xml:space="preserve"> routines and </w:t>
      </w:r>
      <w:r w:rsidR="008E6526">
        <w:rPr>
          <w:rFonts w:eastAsia="Calibri"/>
          <w:lang w:eastAsia="en-US"/>
        </w:rPr>
        <w:t>by being</w:t>
      </w:r>
      <w:r w:rsidR="00A11987">
        <w:rPr>
          <w:rFonts w:eastAsia="Calibri"/>
          <w:lang w:eastAsia="en-US"/>
        </w:rPr>
        <w:t xml:space="preserve"> familiar with</w:t>
      </w:r>
      <w:r>
        <w:rPr>
          <w:rFonts w:eastAsia="Calibri"/>
          <w:lang w:eastAsia="en-US"/>
        </w:rPr>
        <w:t xml:space="preserve"> couples at the service </w:t>
      </w:r>
      <w:r w:rsidR="00F13666">
        <w:rPr>
          <w:rFonts w:eastAsia="Calibri"/>
          <w:lang w:eastAsia="en-US"/>
        </w:rPr>
        <w:t xml:space="preserve">and how they </w:t>
      </w:r>
      <w:r>
        <w:rPr>
          <w:rFonts w:eastAsia="Calibri"/>
          <w:lang w:eastAsia="en-US"/>
        </w:rPr>
        <w:t>choose to spend time together. During COVID -19 restrictions the service offered to facilitate video face conference calls and</w:t>
      </w:r>
      <w:r w:rsidR="00F13666">
        <w:rPr>
          <w:rFonts w:eastAsia="Calibri"/>
          <w:lang w:eastAsia="en-US"/>
        </w:rPr>
        <w:t xml:space="preserve"> </w:t>
      </w:r>
      <w:r>
        <w:rPr>
          <w:rFonts w:eastAsia="Calibri"/>
          <w:lang w:eastAsia="en-US"/>
        </w:rPr>
        <w:t>supported consume</w:t>
      </w:r>
      <w:r w:rsidR="00F13666">
        <w:rPr>
          <w:rFonts w:eastAsia="Calibri"/>
          <w:lang w:eastAsia="en-US"/>
        </w:rPr>
        <w:t>r</w:t>
      </w:r>
      <w:r>
        <w:rPr>
          <w:rFonts w:eastAsia="Calibri"/>
          <w:lang w:eastAsia="en-US"/>
        </w:rPr>
        <w:t>s to make telephone calls</w:t>
      </w:r>
      <w:r w:rsidR="001C1E2C">
        <w:rPr>
          <w:rFonts w:eastAsia="Calibri"/>
          <w:lang w:eastAsia="en-US"/>
        </w:rPr>
        <w:t xml:space="preserve"> or </w:t>
      </w:r>
      <w:r w:rsidR="00F13666">
        <w:rPr>
          <w:rFonts w:eastAsia="Calibri"/>
          <w:lang w:eastAsia="en-US"/>
        </w:rPr>
        <w:t>participate in</w:t>
      </w:r>
      <w:r w:rsidR="00983AAF">
        <w:rPr>
          <w:rFonts w:eastAsia="Calibri"/>
          <w:lang w:eastAsia="en-US"/>
        </w:rPr>
        <w:t xml:space="preserve"> pre-scheduled window visits. </w:t>
      </w:r>
      <w:r>
        <w:rPr>
          <w:rFonts w:eastAsia="Calibri"/>
          <w:lang w:eastAsia="en-US"/>
        </w:rPr>
        <w:t xml:space="preserve"> </w:t>
      </w:r>
    </w:p>
    <w:p w14:paraId="74FD1445" w14:textId="77777777" w:rsidR="00F13666" w:rsidRDefault="00983AAF" w:rsidP="00B17B14">
      <w:pPr>
        <w:rPr>
          <w:rFonts w:eastAsia="Calibri"/>
          <w:lang w:eastAsia="en-US"/>
        </w:rPr>
      </w:pPr>
      <w:r>
        <w:rPr>
          <w:rFonts w:eastAsia="Calibri"/>
          <w:lang w:eastAsia="en-US"/>
        </w:rPr>
        <w:t xml:space="preserve">Consumers provided examples of how they are supported to take risks to enable them to live the best life they can. This included </w:t>
      </w:r>
      <w:r w:rsidR="00F13666">
        <w:rPr>
          <w:rFonts w:eastAsia="Calibri"/>
          <w:lang w:eastAsia="en-US"/>
        </w:rPr>
        <w:t xml:space="preserve">their </w:t>
      </w:r>
      <w:r>
        <w:rPr>
          <w:rFonts w:eastAsia="Calibri"/>
          <w:lang w:eastAsia="en-US"/>
        </w:rPr>
        <w:t xml:space="preserve">preferences to continue to </w:t>
      </w:r>
      <w:r w:rsidR="00F13666">
        <w:rPr>
          <w:rFonts w:eastAsia="Calibri"/>
          <w:lang w:eastAsia="en-US"/>
        </w:rPr>
        <w:t>smoke</w:t>
      </w:r>
      <w:r>
        <w:rPr>
          <w:rFonts w:eastAsia="Calibri"/>
          <w:lang w:eastAsia="en-US"/>
        </w:rPr>
        <w:t xml:space="preserve"> cigarettes, </w:t>
      </w:r>
      <w:r w:rsidR="00444A9B">
        <w:rPr>
          <w:rFonts w:eastAsia="Calibri"/>
          <w:lang w:eastAsia="en-US"/>
        </w:rPr>
        <w:t xml:space="preserve">maintain dietary preferences, </w:t>
      </w:r>
      <w:r>
        <w:rPr>
          <w:rFonts w:eastAsia="Calibri"/>
          <w:lang w:eastAsia="en-US"/>
        </w:rPr>
        <w:t xml:space="preserve">or to </w:t>
      </w:r>
      <w:proofErr w:type="spellStart"/>
      <w:r>
        <w:rPr>
          <w:rFonts w:eastAsia="Calibri"/>
          <w:lang w:eastAsia="en-US"/>
        </w:rPr>
        <w:t>self medi</w:t>
      </w:r>
      <w:r w:rsidR="00F13666">
        <w:rPr>
          <w:rFonts w:eastAsia="Calibri"/>
          <w:lang w:eastAsia="en-US"/>
        </w:rPr>
        <w:t>c</w:t>
      </w:r>
      <w:r>
        <w:rPr>
          <w:rFonts w:eastAsia="Calibri"/>
          <w:lang w:eastAsia="en-US"/>
        </w:rPr>
        <w:t>ate</w:t>
      </w:r>
      <w:proofErr w:type="spellEnd"/>
      <w:r w:rsidR="00F13666">
        <w:rPr>
          <w:rFonts w:eastAsia="Calibri"/>
          <w:lang w:eastAsia="en-US"/>
        </w:rPr>
        <w:t xml:space="preserve">. </w:t>
      </w:r>
      <w:r w:rsidR="008E6526">
        <w:rPr>
          <w:rFonts w:eastAsia="Calibri"/>
          <w:lang w:eastAsia="en-US"/>
        </w:rPr>
        <w:t xml:space="preserve"> </w:t>
      </w:r>
    </w:p>
    <w:p w14:paraId="5E21DE54" w14:textId="665EF27B" w:rsidR="00983AAF" w:rsidRPr="00B17B14" w:rsidRDefault="00983AAF" w:rsidP="00B17B14">
      <w:pPr>
        <w:rPr>
          <w:rFonts w:eastAsia="Calibri"/>
          <w:lang w:eastAsia="en-US"/>
        </w:rPr>
      </w:pPr>
      <w:r>
        <w:rPr>
          <w:rFonts w:eastAsia="Calibri"/>
          <w:lang w:eastAsia="en-US"/>
        </w:rPr>
        <w:t>Management staff advised that dignity of</w:t>
      </w:r>
      <w:r w:rsidR="00F13666">
        <w:rPr>
          <w:rFonts w:eastAsia="Calibri"/>
          <w:lang w:eastAsia="en-US"/>
        </w:rPr>
        <w:t xml:space="preserve"> </w:t>
      </w:r>
      <w:r>
        <w:rPr>
          <w:rFonts w:eastAsia="Calibri"/>
          <w:lang w:eastAsia="en-US"/>
        </w:rPr>
        <w:t xml:space="preserve">risk is discussed with consumers and their representatives </w:t>
      </w:r>
      <w:r w:rsidR="00F13666">
        <w:rPr>
          <w:rFonts w:eastAsia="Calibri"/>
          <w:lang w:eastAsia="en-US"/>
        </w:rPr>
        <w:t>and that there are</w:t>
      </w:r>
      <w:r>
        <w:rPr>
          <w:rFonts w:eastAsia="Calibri"/>
          <w:lang w:eastAsia="en-US"/>
        </w:rPr>
        <w:t xml:space="preserve"> processes for assessing risk and for supporting the </w:t>
      </w:r>
      <w:r w:rsidR="00F13666">
        <w:rPr>
          <w:rFonts w:eastAsia="Calibri"/>
          <w:lang w:eastAsia="en-US"/>
        </w:rPr>
        <w:t>consumers</w:t>
      </w:r>
      <w:r>
        <w:rPr>
          <w:rFonts w:eastAsia="Calibri"/>
          <w:lang w:eastAsia="en-US"/>
        </w:rPr>
        <w:t xml:space="preserve"> to understand</w:t>
      </w:r>
      <w:r w:rsidR="00F13666">
        <w:rPr>
          <w:rFonts w:eastAsia="Calibri"/>
          <w:lang w:eastAsia="en-US"/>
        </w:rPr>
        <w:t xml:space="preserve"> the</w:t>
      </w:r>
      <w:r>
        <w:rPr>
          <w:rFonts w:eastAsia="Calibri"/>
          <w:lang w:eastAsia="en-US"/>
        </w:rPr>
        <w:t xml:space="preserve"> potential </w:t>
      </w:r>
      <w:r w:rsidR="00444A9B">
        <w:rPr>
          <w:rFonts w:eastAsia="Calibri"/>
          <w:lang w:eastAsia="en-US"/>
        </w:rPr>
        <w:t xml:space="preserve">for </w:t>
      </w:r>
      <w:r>
        <w:rPr>
          <w:rFonts w:eastAsia="Calibri"/>
          <w:lang w:eastAsia="en-US"/>
        </w:rPr>
        <w:t xml:space="preserve">harm </w:t>
      </w:r>
      <w:r w:rsidR="00444A9B">
        <w:rPr>
          <w:rFonts w:eastAsia="Calibri"/>
          <w:lang w:eastAsia="en-US"/>
        </w:rPr>
        <w:t>when they are making decisions about risks.</w:t>
      </w:r>
      <w:r w:rsidR="00F13666">
        <w:rPr>
          <w:rFonts w:eastAsia="Calibri"/>
          <w:lang w:eastAsia="en-US"/>
        </w:rPr>
        <w:t xml:space="preserve"> Risk minimisation strategies were reflected in the care planning documentation.</w:t>
      </w:r>
      <w:r w:rsidR="00444A9B">
        <w:rPr>
          <w:rFonts w:eastAsia="Calibri"/>
          <w:lang w:eastAsia="en-US"/>
        </w:rPr>
        <w:t xml:space="preserve"> </w:t>
      </w:r>
    </w:p>
    <w:p w14:paraId="5FE4D9D8" w14:textId="25971FFC" w:rsidR="00B17B14" w:rsidRPr="00F13666" w:rsidRDefault="00B17B14" w:rsidP="00B17B14">
      <w:pPr>
        <w:rPr>
          <w:color w:val="auto"/>
        </w:rPr>
      </w:pPr>
      <w:r w:rsidRPr="00BE635E">
        <w:rPr>
          <w:rFonts w:eastAsia="Calibri"/>
          <w:color w:val="auto"/>
          <w:lang w:eastAsia="en-US"/>
        </w:rPr>
        <w:lastRenderedPageBreak/>
        <w:t xml:space="preserve">Care planning documents and meeting minutes identified the service understands and supports consumer choice. </w:t>
      </w:r>
      <w:r w:rsidR="00BE635E">
        <w:rPr>
          <w:rFonts w:eastAsia="Calibri"/>
        </w:rPr>
        <w:t>T</w:t>
      </w:r>
      <w:r w:rsidR="00BE635E" w:rsidRPr="00BE635E">
        <w:rPr>
          <w:rFonts w:eastAsia="Calibri"/>
        </w:rPr>
        <w:t xml:space="preserve">he service has sought and captured individualised information as it relates to consumers’ religious, spiritual, cultural needs and personal preferences. </w:t>
      </w:r>
      <w:r w:rsidR="008E6526" w:rsidRPr="00771238">
        <w:rPr>
          <w:rFonts w:eastAsia="Calibri"/>
          <w:color w:val="auto"/>
          <w:lang w:eastAsia="en-US"/>
        </w:rPr>
        <w:t xml:space="preserve">A review of </w:t>
      </w:r>
      <w:r w:rsidR="008E6526" w:rsidRPr="00771238">
        <w:rPr>
          <w:color w:val="auto"/>
        </w:rPr>
        <w:t>care planning documentation for sampled consumers confirmed that barriers to communication such as impaired vision, hearing, speech or cognition is documented, along with corresponding interventions to support consumers’ communication needs, including the use of aids</w:t>
      </w:r>
      <w:r w:rsidR="00F13666">
        <w:rPr>
          <w:color w:val="auto"/>
        </w:rPr>
        <w:t>.</w:t>
      </w:r>
    </w:p>
    <w:p w14:paraId="372F7999" w14:textId="48AE16CE" w:rsidR="00B17B14" w:rsidRDefault="00B17B14" w:rsidP="00B17B14">
      <w:r w:rsidRPr="00360EE4">
        <w:t>The service has policies and procedures in place to guide staff in their engagement with consumers</w:t>
      </w:r>
      <w:r w:rsidR="00BE635E">
        <w:t xml:space="preserve"> in a culturally safe way</w:t>
      </w:r>
      <w:r w:rsidRPr="00360EE4">
        <w:t xml:space="preserve"> and how to foster consumer choice. </w:t>
      </w:r>
      <w:r w:rsidR="00BE635E">
        <w:t xml:space="preserve"> </w:t>
      </w:r>
    </w:p>
    <w:p w14:paraId="59ADB327" w14:textId="171CD4BA" w:rsidR="00983AAF" w:rsidRPr="00F13666" w:rsidRDefault="00F13666" w:rsidP="00B17B14">
      <w:pPr>
        <w:rPr>
          <w:rFonts w:eastAsia="Calibri"/>
          <w:lang w:eastAsia="en-US"/>
        </w:rPr>
      </w:pPr>
      <w:r>
        <w:rPr>
          <w:rFonts w:eastAsia="Calibri"/>
          <w:lang w:eastAsia="en-US"/>
        </w:rPr>
        <w:t xml:space="preserve">Information is provided to consumers to inform decision making through a variety of forums including </w:t>
      </w:r>
      <w:r>
        <w:rPr>
          <w:lang w:eastAsia="en-US"/>
        </w:rPr>
        <w:t>a regular lifestyle calendar, television</w:t>
      </w:r>
      <w:r>
        <w:rPr>
          <w:color w:val="00B0F0"/>
          <w:lang w:eastAsia="en-US"/>
        </w:rPr>
        <w:t xml:space="preserve"> </w:t>
      </w:r>
      <w:r>
        <w:rPr>
          <w:lang w:eastAsia="en-US"/>
        </w:rPr>
        <w:t xml:space="preserve">monitor in the lounge areas that display menus and other information via a loop recording, monthly newsletters, noticeboards, meetings and meeting minutes. Interpreter service es can be accessed when a need is identified. </w:t>
      </w:r>
      <w:r w:rsidR="00983AAF">
        <w:t xml:space="preserve">Meeting minutes confirmed that consumers were actively involved in decision making and could exercise choice and decision making. </w:t>
      </w:r>
      <w:r w:rsidR="00D57839">
        <w:t>Pictorial cue cards were available as a communication strategy for consumers when required.</w:t>
      </w:r>
    </w:p>
    <w:p w14:paraId="4CD98096" w14:textId="29CFDE65" w:rsidR="00B17B14" w:rsidRDefault="00B17B14" w:rsidP="00B17B14">
      <w:r w:rsidRPr="00360EE4">
        <w:t xml:space="preserve">Staff demonstrated respect towards consumers and an understanding of their care preferences. </w:t>
      </w:r>
      <w:r w:rsidR="007327A9">
        <w:t xml:space="preserve">Staff </w:t>
      </w:r>
      <w:r w:rsidR="00BE635E">
        <w:t xml:space="preserve">could describe the impact that a diagnosis of dementia has on a person as an individual and the strategies and interventions that were used to support a consumer in this situation. </w:t>
      </w:r>
    </w:p>
    <w:p w14:paraId="26938EC0" w14:textId="472CD5FE" w:rsidR="00BE635E" w:rsidRDefault="00BE635E" w:rsidP="00B17B14">
      <w:r>
        <w:t xml:space="preserve">Staff said that if they witnessed a consumer </w:t>
      </w:r>
      <w:r w:rsidR="00D57839">
        <w:t>being</w:t>
      </w:r>
      <w:r>
        <w:t xml:space="preserve"> treated in an undignified and disrespectful way, they would report their concerns t</w:t>
      </w:r>
      <w:r w:rsidR="00D57839">
        <w:t>o</w:t>
      </w:r>
      <w:r>
        <w:t xml:space="preserve"> mana</w:t>
      </w:r>
      <w:r w:rsidR="00D57839">
        <w:t>gement</w:t>
      </w:r>
      <w:r>
        <w:t xml:space="preserve"> and </w:t>
      </w:r>
      <w:r w:rsidR="00D57839">
        <w:t>provide</w:t>
      </w:r>
      <w:r>
        <w:t xml:space="preserve"> emotional support to the consumer. </w:t>
      </w:r>
    </w:p>
    <w:p w14:paraId="173D292C" w14:textId="17BD6C9D" w:rsidR="0067035D" w:rsidRDefault="00BE635E" w:rsidP="00D57839">
      <w:r>
        <w:t xml:space="preserve">The Assessment Team observed staff engaging with consumers, addressing them by their preferred name and taking time to spend with the consumer. </w:t>
      </w:r>
    </w:p>
    <w:p w14:paraId="5BED3B93" w14:textId="4EA923CE" w:rsidR="00CA014F" w:rsidRPr="00D435F8" w:rsidRDefault="00CA014F" w:rsidP="00CA014F">
      <w:pPr>
        <w:rPr>
          <w:rFonts w:eastAsia="Calibri"/>
          <w:i/>
          <w:color w:val="auto"/>
          <w:lang w:eastAsia="en-US"/>
        </w:rPr>
      </w:pPr>
      <w:r w:rsidRPr="00154403">
        <w:rPr>
          <w:rFonts w:eastAsiaTheme="minorHAnsi"/>
        </w:rPr>
        <w:t xml:space="preserve">The Quality Standard is assessed </w:t>
      </w:r>
      <w:r w:rsidR="00D57839">
        <w:rPr>
          <w:rFonts w:eastAsiaTheme="minorHAnsi"/>
        </w:rPr>
        <w:t>as Compliant as six</w:t>
      </w:r>
      <w:r w:rsidRPr="00154403">
        <w:rPr>
          <w:rFonts w:eastAsiaTheme="minorHAnsi"/>
        </w:rPr>
        <w:t xml:space="preserve"> of the six specific requirements have been assessed </w:t>
      </w:r>
      <w:r w:rsidR="00D57839">
        <w:rPr>
          <w:rFonts w:eastAsiaTheme="minorHAnsi"/>
        </w:rPr>
        <w:t xml:space="preserve">as Compliant. </w:t>
      </w:r>
    </w:p>
    <w:p w14:paraId="37135D0E" w14:textId="49CF766B" w:rsidR="00CA014F" w:rsidRDefault="00CA014F" w:rsidP="00CA014F">
      <w:pPr>
        <w:pStyle w:val="Heading2"/>
      </w:pPr>
      <w:r w:rsidRPr="00D435F8">
        <w:t>Assessment of Standard 1 Requirements</w:t>
      </w:r>
      <w:bookmarkStart w:id="3" w:name="_Hlk32932412"/>
      <w:r w:rsidRPr="0066387A">
        <w:rPr>
          <w:i/>
          <w:color w:val="0000FF"/>
          <w:sz w:val="24"/>
          <w:szCs w:val="24"/>
        </w:rPr>
        <w:t xml:space="preserve"> </w:t>
      </w:r>
      <w:bookmarkEnd w:id="3"/>
    </w:p>
    <w:p w14:paraId="7CE5B614" w14:textId="77777777" w:rsidR="00CA014F" w:rsidRDefault="00CA014F" w:rsidP="00CA014F">
      <w:pPr>
        <w:pStyle w:val="Heading3"/>
      </w:pPr>
      <w:r w:rsidRPr="00051035">
        <w:t>Requirement 1(3)(a)</w:t>
      </w:r>
      <w:r w:rsidRPr="00051035">
        <w:tab/>
        <w:t>Compliant</w:t>
      </w:r>
    </w:p>
    <w:p w14:paraId="13870EDC" w14:textId="77777777" w:rsidR="00CA014F" w:rsidRPr="008D114F" w:rsidRDefault="00CA014F" w:rsidP="00CA014F">
      <w:pPr>
        <w:rPr>
          <w:i/>
        </w:rPr>
      </w:pPr>
      <w:r w:rsidRPr="008D114F">
        <w:rPr>
          <w:i/>
        </w:rPr>
        <w:t>Each consumer is treated with dignity and respect, with their identity, culture and diversity valued.</w:t>
      </w:r>
    </w:p>
    <w:p w14:paraId="40919F6A" w14:textId="77777777" w:rsidR="00CA014F" w:rsidRDefault="00CA014F" w:rsidP="00CA014F">
      <w:pPr>
        <w:pStyle w:val="Heading3"/>
      </w:pPr>
      <w:r>
        <w:t>Requirement 1(3)(b)</w:t>
      </w:r>
      <w:r>
        <w:tab/>
        <w:t>Compliant</w:t>
      </w:r>
    </w:p>
    <w:p w14:paraId="2D9D7768" w14:textId="77777777" w:rsidR="00CA014F" w:rsidRPr="008D114F" w:rsidRDefault="00CA014F" w:rsidP="00CA014F">
      <w:pPr>
        <w:rPr>
          <w:i/>
        </w:rPr>
      </w:pPr>
      <w:r w:rsidRPr="008D114F">
        <w:rPr>
          <w:i/>
        </w:rPr>
        <w:t>Care and services are culturally safe.</w:t>
      </w:r>
    </w:p>
    <w:p w14:paraId="04C16659" w14:textId="77777777" w:rsidR="00CA014F" w:rsidRPr="00DD02D3" w:rsidRDefault="00CA014F" w:rsidP="00CA014F">
      <w:pPr>
        <w:pStyle w:val="Heading3"/>
      </w:pPr>
      <w:r w:rsidRPr="00DD02D3">
        <w:lastRenderedPageBreak/>
        <w:t>Requirement 1(3)(c)</w:t>
      </w:r>
      <w:r w:rsidRPr="00DD02D3">
        <w:tab/>
        <w:t>Compliant</w:t>
      </w:r>
    </w:p>
    <w:p w14:paraId="0A800AD9" w14:textId="77777777" w:rsidR="00CA014F" w:rsidRPr="008D114F" w:rsidRDefault="00CA014F" w:rsidP="00CA014F">
      <w:pPr>
        <w:tabs>
          <w:tab w:val="right" w:pos="9026"/>
        </w:tabs>
        <w:spacing w:before="0" w:after="0"/>
        <w:outlineLvl w:val="4"/>
        <w:rPr>
          <w:i/>
        </w:rPr>
      </w:pPr>
      <w:r w:rsidRPr="008D114F">
        <w:rPr>
          <w:i/>
        </w:rPr>
        <w:t xml:space="preserve">Each consumer is supported to exercise choice and independence, including to: </w:t>
      </w:r>
    </w:p>
    <w:p w14:paraId="6D2CE83E" w14:textId="77777777" w:rsidR="00CA014F" w:rsidRPr="008D114F" w:rsidRDefault="00CA014F" w:rsidP="00CA014F">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6ED68250" w14:textId="77777777" w:rsidR="00CA014F" w:rsidRPr="008D114F" w:rsidRDefault="00CA014F" w:rsidP="00CA014F">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36523791" w14:textId="77777777" w:rsidR="00CA014F" w:rsidRPr="008D114F" w:rsidRDefault="00CA014F" w:rsidP="00CA014F">
      <w:pPr>
        <w:numPr>
          <w:ilvl w:val="0"/>
          <w:numId w:val="12"/>
        </w:numPr>
        <w:tabs>
          <w:tab w:val="right" w:pos="9026"/>
        </w:tabs>
        <w:spacing w:before="0" w:after="0"/>
        <w:ind w:left="567" w:hanging="425"/>
        <w:outlineLvl w:val="4"/>
        <w:rPr>
          <w:i/>
        </w:rPr>
      </w:pPr>
      <w:r w:rsidRPr="008D114F">
        <w:rPr>
          <w:i/>
        </w:rPr>
        <w:t xml:space="preserve">communicate their decisions; and </w:t>
      </w:r>
    </w:p>
    <w:p w14:paraId="0B2A7CF0" w14:textId="77777777" w:rsidR="00CA014F" w:rsidRPr="008D114F" w:rsidRDefault="00CA014F" w:rsidP="00CA014F">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59791AA1" w14:textId="77777777" w:rsidR="00CA014F" w:rsidRDefault="00CA014F" w:rsidP="00CA014F">
      <w:pPr>
        <w:pStyle w:val="Heading3"/>
      </w:pPr>
      <w:r>
        <w:t>Requirement 1(3)(d)</w:t>
      </w:r>
      <w:r>
        <w:tab/>
        <w:t>Compliant</w:t>
      </w:r>
    </w:p>
    <w:p w14:paraId="15FF76F8" w14:textId="77777777" w:rsidR="00CA014F" w:rsidRPr="008D114F" w:rsidRDefault="00CA014F" w:rsidP="00CA014F">
      <w:pPr>
        <w:rPr>
          <w:i/>
        </w:rPr>
      </w:pPr>
      <w:r w:rsidRPr="008D114F">
        <w:rPr>
          <w:i/>
        </w:rPr>
        <w:t>Each consumer is supported to take risks to enable them to live the best life they can.</w:t>
      </w:r>
    </w:p>
    <w:p w14:paraId="50155B4D" w14:textId="77777777" w:rsidR="00CA014F" w:rsidRDefault="00CA014F" w:rsidP="00CA014F">
      <w:pPr>
        <w:pStyle w:val="Heading3"/>
      </w:pPr>
      <w:r>
        <w:t>Requirement 1(3)(e)</w:t>
      </w:r>
      <w:r>
        <w:tab/>
        <w:t>Compliant</w:t>
      </w:r>
    </w:p>
    <w:p w14:paraId="5E5C7608" w14:textId="77777777" w:rsidR="00CA014F" w:rsidRPr="008D114F" w:rsidRDefault="00CA014F" w:rsidP="00CA014F">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6C320B7C" w14:textId="77777777" w:rsidR="00CA014F" w:rsidRDefault="00CA014F" w:rsidP="00CA014F">
      <w:pPr>
        <w:pStyle w:val="Heading3"/>
      </w:pPr>
      <w:r>
        <w:t>Requirement 1(3)(f)</w:t>
      </w:r>
      <w:r>
        <w:tab/>
        <w:t>Compliant</w:t>
      </w:r>
    </w:p>
    <w:p w14:paraId="56EF7261" w14:textId="77777777" w:rsidR="00CA014F" w:rsidRPr="008D114F" w:rsidRDefault="00CA014F" w:rsidP="00CA014F">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00F5EF18" w14:textId="77777777" w:rsidR="00CA014F" w:rsidRDefault="00CA014F" w:rsidP="00CA014F">
      <w:pPr>
        <w:sectPr w:rsidR="00CA014F" w:rsidSect="00BE635E">
          <w:headerReference w:type="default" r:id="rId21"/>
          <w:type w:val="continuous"/>
          <w:pgSz w:w="11906" w:h="16838"/>
          <w:pgMar w:top="1701" w:right="1418" w:bottom="1418" w:left="1418" w:header="568" w:footer="397" w:gutter="0"/>
          <w:cols w:space="708"/>
          <w:titlePg/>
          <w:docGrid w:linePitch="360"/>
        </w:sectPr>
      </w:pPr>
    </w:p>
    <w:p w14:paraId="75E2245D" w14:textId="77777777" w:rsidR="00CA014F" w:rsidRDefault="00CA014F" w:rsidP="00CA014F">
      <w:pPr>
        <w:pStyle w:val="Heading1"/>
        <w:tabs>
          <w:tab w:val="right" w:pos="9070"/>
        </w:tabs>
        <w:spacing w:before="560" w:after="640"/>
        <w:rPr>
          <w:color w:val="FFFFFF" w:themeColor="background1"/>
        </w:rPr>
        <w:sectPr w:rsidR="00CA014F" w:rsidSect="00BE635E">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54A4C01C" wp14:editId="4F6AD753">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4"/>
    </w:p>
    <w:p w14:paraId="7F99E9E9" w14:textId="77777777" w:rsidR="00CA014F" w:rsidRPr="00ED6B57" w:rsidRDefault="00CA014F" w:rsidP="00CA014F">
      <w:pPr>
        <w:pStyle w:val="Heading3"/>
        <w:shd w:val="clear" w:color="auto" w:fill="F2F2F2" w:themeFill="background1" w:themeFillShade="F2"/>
      </w:pPr>
      <w:r w:rsidRPr="00ED6B57">
        <w:t>Consumer outcome:</w:t>
      </w:r>
    </w:p>
    <w:p w14:paraId="4EAF8B33" w14:textId="77777777" w:rsidR="00CA014F" w:rsidRPr="00ED6B57" w:rsidRDefault="00CA014F" w:rsidP="00CA014F">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F7C1199" w14:textId="77777777" w:rsidR="00CA014F" w:rsidRPr="00ED6B57" w:rsidRDefault="00CA014F" w:rsidP="00CA014F">
      <w:pPr>
        <w:pStyle w:val="Heading3"/>
        <w:shd w:val="clear" w:color="auto" w:fill="F2F2F2" w:themeFill="background1" w:themeFillShade="F2"/>
      </w:pPr>
      <w:r w:rsidRPr="00ED6B57">
        <w:t>Organisation statement:</w:t>
      </w:r>
    </w:p>
    <w:p w14:paraId="15BBEDE8" w14:textId="77777777" w:rsidR="00CA014F" w:rsidRPr="00ED6B57" w:rsidRDefault="00CA014F" w:rsidP="00CA014F">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65A29028" w14:textId="77777777" w:rsidR="00CA014F" w:rsidRDefault="00CA014F" w:rsidP="00CA014F">
      <w:pPr>
        <w:pStyle w:val="Heading2"/>
      </w:pPr>
      <w:r>
        <w:t xml:space="preserve">Assessment </w:t>
      </w:r>
      <w:r w:rsidRPr="002B2C0F">
        <w:t>of Standard</w:t>
      </w:r>
      <w:r>
        <w:t xml:space="preserve"> 2</w:t>
      </w:r>
    </w:p>
    <w:p w14:paraId="76EE2382" w14:textId="2A12AB00" w:rsidR="00921E1C" w:rsidRPr="00921E1C" w:rsidRDefault="00921E1C" w:rsidP="00921E1C">
      <w:pPr>
        <w:rPr>
          <w:rFonts w:eastAsia="Arial"/>
          <w:color w:val="000000" w:themeColor="text1"/>
        </w:rPr>
      </w:pPr>
      <w:r w:rsidRPr="00921E1C">
        <w:rPr>
          <w:rFonts w:eastAsia="Arial"/>
        </w:rPr>
        <w:t>Consumers and representatives interviewed said they are involved in initial assessments upon entry to the service and ongoing planning of the consumer’s care.</w:t>
      </w:r>
      <w:r>
        <w:rPr>
          <w:rFonts w:eastAsia="Arial"/>
          <w:color w:val="000000" w:themeColor="text1"/>
        </w:rPr>
        <w:t xml:space="preserve"> They said they </w:t>
      </w:r>
      <w:r w:rsidRPr="00921E1C">
        <w:rPr>
          <w:rFonts w:eastAsia="Arial"/>
        </w:rPr>
        <w:t xml:space="preserve">are informed about the outcomes of assessment and planning and have access to the care and services </w:t>
      </w:r>
      <w:r>
        <w:t>plan.</w:t>
      </w:r>
    </w:p>
    <w:p w14:paraId="28D52CBC" w14:textId="4F29186A" w:rsidR="00921E1C" w:rsidRDefault="00921E1C" w:rsidP="00921E1C">
      <w:pPr>
        <w:rPr>
          <w:rFonts w:eastAsia="Arial"/>
          <w:color w:val="000000" w:themeColor="text1"/>
        </w:rPr>
      </w:pPr>
      <w:r w:rsidRPr="553D974A">
        <w:rPr>
          <w:rFonts w:eastAsia="Arial"/>
        </w:rPr>
        <w:t>Review of care planning documentation confirm</w:t>
      </w:r>
      <w:r>
        <w:rPr>
          <w:rFonts w:eastAsia="Arial"/>
        </w:rPr>
        <w:t xml:space="preserve">ed </w:t>
      </w:r>
      <w:r w:rsidRPr="553D974A">
        <w:rPr>
          <w:rFonts w:eastAsia="Arial"/>
        </w:rPr>
        <w:t>care plans are developed</w:t>
      </w:r>
      <w:r w:rsidR="00CB5249">
        <w:rPr>
          <w:rFonts w:eastAsia="Arial"/>
        </w:rPr>
        <w:t xml:space="preserve"> by nursing staff</w:t>
      </w:r>
      <w:r w:rsidRPr="553D974A">
        <w:rPr>
          <w:rFonts w:eastAsia="Arial"/>
        </w:rPr>
        <w:t xml:space="preserve"> in consultation with consumers and representatives and are reviewed regularly and updated when changes occur.</w:t>
      </w:r>
      <w:r w:rsidR="00C2679A">
        <w:rPr>
          <w:rFonts w:eastAsia="Arial"/>
        </w:rPr>
        <w:t xml:space="preserve"> Allied health specialists including a physiotherapist, wound care specialist, speech pathologist, dietitian, dementia specialist and podiatrist were identified as being involved in care planning. </w:t>
      </w:r>
    </w:p>
    <w:p w14:paraId="54A1CB6C" w14:textId="1E968A32" w:rsidR="00921E1C" w:rsidRDefault="00921E1C" w:rsidP="00921E1C">
      <w:pPr>
        <w:rPr>
          <w:rFonts w:eastAsiaTheme="minorEastAsia"/>
          <w:lang w:eastAsia="en-US"/>
        </w:rPr>
      </w:pPr>
      <w:r w:rsidRPr="00921E1C">
        <w:rPr>
          <w:rFonts w:eastAsiaTheme="minorEastAsia"/>
          <w:lang w:eastAsia="en-US"/>
        </w:rPr>
        <w:t xml:space="preserve">Care planning documents identified consumers’ needs, goals and preferences and staff demonstrated an awareness of what is important to consumers </w:t>
      </w:r>
      <w:proofErr w:type="gramStart"/>
      <w:r w:rsidRPr="00921E1C">
        <w:rPr>
          <w:rFonts w:eastAsiaTheme="minorEastAsia"/>
          <w:lang w:eastAsia="en-US"/>
        </w:rPr>
        <w:t>in regard to</w:t>
      </w:r>
      <w:proofErr w:type="gramEnd"/>
      <w:r w:rsidRPr="00921E1C">
        <w:rPr>
          <w:rFonts w:eastAsiaTheme="minorEastAsia"/>
          <w:lang w:eastAsia="en-US"/>
        </w:rPr>
        <w:t xml:space="preserve"> the provision of care and services. Consumers’ involvement </w:t>
      </w:r>
      <w:r>
        <w:rPr>
          <w:rFonts w:eastAsiaTheme="minorEastAsia"/>
          <w:lang w:eastAsia="en-US"/>
        </w:rPr>
        <w:t xml:space="preserve">was evident in the care planning </w:t>
      </w:r>
      <w:r w:rsidRPr="00921E1C">
        <w:rPr>
          <w:rFonts w:eastAsiaTheme="minorEastAsia"/>
          <w:lang w:eastAsia="en-US"/>
        </w:rPr>
        <w:t xml:space="preserve">documentation as was the input from representatives and other professionals such as medical officers and allied health professionals. Information in care plans was current, relevant and </w:t>
      </w:r>
      <w:proofErr w:type="gramStart"/>
      <w:r w:rsidRPr="00921E1C">
        <w:rPr>
          <w:rFonts w:eastAsiaTheme="minorEastAsia"/>
          <w:lang w:eastAsia="en-US"/>
        </w:rPr>
        <w:t>sufficient</w:t>
      </w:r>
      <w:proofErr w:type="gramEnd"/>
      <w:r w:rsidRPr="00921E1C">
        <w:rPr>
          <w:rFonts w:eastAsiaTheme="minorEastAsia"/>
          <w:lang w:eastAsia="en-US"/>
        </w:rPr>
        <w:t xml:space="preserve"> to direct staff.  </w:t>
      </w:r>
    </w:p>
    <w:p w14:paraId="2BA0F7A4" w14:textId="6EB4CA65" w:rsidR="00921E1C" w:rsidRDefault="00921E1C" w:rsidP="00921E1C">
      <w:pPr>
        <w:rPr>
          <w:iCs/>
        </w:rPr>
      </w:pPr>
      <w:r>
        <w:t xml:space="preserve">Care planning documentation identified </w:t>
      </w:r>
      <w:r w:rsidRPr="000D17AB">
        <w:t>risks specific to the consumers such as falls</w:t>
      </w:r>
      <w:r>
        <w:t xml:space="preserve">, skin breakdown, pain, nutrition, responsive behaviours and complex medications. </w:t>
      </w:r>
      <w:r w:rsidR="006946CD">
        <w:rPr>
          <w:iCs/>
        </w:rPr>
        <w:t>R</w:t>
      </w:r>
      <w:r w:rsidRPr="007B2C8A">
        <w:rPr>
          <w:iCs/>
        </w:rPr>
        <w:t>isk management strategies agreed upon by consumers and representatives</w:t>
      </w:r>
      <w:r w:rsidR="006946CD">
        <w:rPr>
          <w:iCs/>
        </w:rPr>
        <w:t xml:space="preserve"> were documented.</w:t>
      </w:r>
      <w:r w:rsidR="00F8357B">
        <w:rPr>
          <w:iCs/>
        </w:rPr>
        <w:t xml:space="preserve"> </w:t>
      </w:r>
    </w:p>
    <w:p w14:paraId="20F02950" w14:textId="05A8E187" w:rsidR="00F8357B" w:rsidRDefault="00F8357B" w:rsidP="00921E1C">
      <w:pPr>
        <w:rPr>
          <w:iCs/>
        </w:rPr>
      </w:pPr>
      <w:r>
        <w:rPr>
          <w:iCs/>
        </w:rPr>
        <w:t xml:space="preserve">The Assessment Team reviewed care planning documentation for consumers with complex wounds and confirmed that wound assessments had been completed, </w:t>
      </w:r>
      <w:r w:rsidR="00C2679A">
        <w:rPr>
          <w:iCs/>
        </w:rPr>
        <w:lastRenderedPageBreak/>
        <w:t xml:space="preserve">wound care specialists were accessible, </w:t>
      </w:r>
      <w:r>
        <w:rPr>
          <w:iCs/>
        </w:rPr>
        <w:t xml:space="preserve">wounds were being attended as scheduled and wounds were healing. For consumers with pain, a pain management plan was in place and involvement of allied health professionals was evident. </w:t>
      </w:r>
      <w:r w:rsidR="00C2679A">
        <w:rPr>
          <w:iCs/>
        </w:rPr>
        <w:t xml:space="preserve">Where a consumer experienced unplanned weight loss, the service had enlisted the support of a dietitian. </w:t>
      </w:r>
      <w:r>
        <w:rPr>
          <w:iCs/>
        </w:rPr>
        <w:t>Information about end of life care including consumers’ goals and preferences in relation to comfort</w:t>
      </w:r>
      <w:r w:rsidR="00A76BA7">
        <w:rPr>
          <w:iCs/>
        </w:rPr>
        <w:t xml:space="preserve">, </w:t>
      </w:r>
      <w:r>
        <w:rPr>
          <w:iCs/>
        </w:rPr>
        <w:t xml:space="preserve">pain </w:t>
      </w:r>
      <w:r w:rsidR="00CB5249">
        <w:rPr>
          <w:iCs/>
        </w:rPr>
        <w:t>relief and</w:t>
      </w:r>
      <w:r w:rsidR="00A76BA7">
        <w:rPr>
          <w:iCs/>
        </w:rPr>
        <w:t xml:space="preserve"> non-pharmacological pain management strategies </w:t>
      </w:r>
      <w:r>
        <w:rPr>
          <w:iCs/>
        </w:rPr>
        <w:t xml:space="preserve">were detailed in care plans. </w:t>
      </w:r>
    </w:p>
    <w:p w14:paraId="5D1824C0" w14:textId="25755A2B" w:rsidR="00F8357B" w:rsidRDefault="00A76BA7" w:rsidP="00921E1C">
      <w:pPr>
        <w:rPr>
          <w:iCs/>
        </w:rPr>
      </w:pPr>
      <w:r>
        <w:rPr>
          <w:iCs/>
        </w:rPr>
        <w:t xml:space="preserve">Care staff described their ability to access the consumers’ care plans and demonstrated an understanding of what was important to consumers in relation to their personal and clinical care. Staff said they refer to the registered nurse for additional information and guidance if this is required. </w:t>
      </w:r>
    </w:p>
    <w:p w14:paraId="05DECF41" w14:textId="77777777" w:rsidR="00CB5249" w:rsidRDefault="00A76BA7" w:rsidP="00921E1C">
      <w:pPr>
        <w:rPr>
          <w:iCs/>
        </w:rPr>
      </w:pPr>
      <w:r>
        <w:rPr>
          <w:iCs/>
        </w:rPr>
        <w:t>Clinical staff track clinical review processes and the Assessment Team found that care and service plans had been reviewed within the last three months.</w:t>
      </w:r>
      <w:r w:rsidR="00CB5249">
        <w:rPr>
          <w:iCs/>
        </w:rPr>
        <w:t xml:space="preserve"> </w:t>
      </w:r>
    </w:p>
    <w:p w14:paraId="5CC1AE3A" w14:textId="4789A07E" w:rsidR="00921E1C" w:rsidRDefault="00921E1C" w:rsidP="00921E1C">
      <w:pPr>
        <w:rPr>
          <w:rFonts w:eastAsiaTheme="minorEastAsia"/>
          <w:lang w:eastAsia="en-US"/>
        </w:rPr>
      </w:pPr>
      <w:r>
        <w:rPr>
          <w:rFonts w:eastAsiaTheme="minorEastAsia"/>
          <w:lang w:eastAsia="en-US"/>
        </w:rPr>
        <w:t xml:space="preserve">A suite of </w:t>
      </w:r>
      <w:r w:rsidRPr="005506A7">
        <w:rPr>
          <w:rFonts w:eastAsiaTheme="minorEastAsia"/>
          <w:lang w:eastAsia="en-US"/>
        </w:rPr>
        <w:t>evidence-based assessment tools that include consideration of individual consumer risk</w:t>
      </w:r>
      <w:r>
        <w:rPr>
          <w:rFonts w:eastAsiaTheme="minorEastAsia"/>
          <w:lang w:eastAsia="en-US"/>
        </w:rPr>
        <w:t>,</w:t>
      </w:r>
      <w:r w:rsidRPr="005506A7">
        <w:rPr>
          <w:rFonts w:eastAsiaTheme="minorEastAsia"/>
          <w:lang w:eastAsia="en-US"/>
        </w:rPr>
        <w:t xml:space="preserve"> </w:t>
      </w:r>
      <w:r>
        <w:rPr>
          <w:rFonts w:eastAsiaTheme="minorEastAsia"/>
          <w:lang w:eastAsia="en-US"/>
        </w:rPr>
        <w:t>for example,</w:t>
      </w:r>
      <w:r w:rsidRPr="005506A7">
        <w:rPr>
          <w:rFonts w:eastAsiaTheme="minorEastAsia"/>
          <w:lang w:eastAsia="en-US"/>
        </w:rPr>
        <w:t xml:space="preserve"> nutrition, skin integrity, pain, falls, cognition and challenging behaviours</w:t>
      </w:r>
      <w:r>
        <w:rPr>
          <w:rFonts w:eastAsiaTheme="minorEastAsia"/>
          <w:lang w:eastAsia="en-US"/>
        </w:rPr>
        <w:t xml:space="preserve"> are available to staff and support the assessment and care planning process.</w:t>
      </w:r>
    </w:p>
    <w:p w14:paraId="12CCE48C" w14:textId="4559995D" w:rsidR="00921E1C" w:rsidRDefault="00921E1C" w:rsidP="00921E1C">
      <w:pPr>
        <w:rPr>
          <w:rFonts w:eastAsiaTheme="minorEastAsia"/>
          <w:lang w:eastAsia="en-US"/>
        </w:rPr>
      </w:pPr>
      <w:r>
        <w:rPr>
          <w:rFonts w:eastAsiaTheme="minorEastAsia"/>
          <w:lang w:eastAsia="en-US"/>
        </w:rPr>
        <w:t>Policies and procedures relevant to this Standard provide guidance to staff an</w:t>
      </w:r>
      <w:r w:rsidR="00497FF2">
        <w:rPr>
          <w:rFonts w:eastAsiaTheme="minorEastAsia"/>
          <w:lang w:eastAsia="en-US"/>
        </w:rPr>
        <w:t>d</w:t>
      </w:r>
      <w:r>
        <w:rPr>
          <w:rFonts w:eastAsiaTheme="minorEastAsia"/>
          <w:lang w:eastAsia="en-US"/>
        </w:rPr>
        <w:t xml:space="preserve"> include clinical care procedures, </w:t>
      </w:r>
      <w:r w:rsidR="006946CD">
        <w:rPr>
          <w:rFonts w:eastAsiaTheme="minorEastAsia"/>
          <w:lang w:eastAsia="en-US"/>
        </w:rPr>
        <w:t xml:space="preserve">admission processes, </w:t>
      </w:r>
      <w:r w:rsidR="00497FF2">
        <w:rPr>
          <w:rFonts w:eastAsiaTheme="minorEastAsia"/>
          <w:lang w:eastAsia="en-US"/>
        </w:rPr>
        <w:t>clinical governance and referral processes.</w:t>
      </w:r>
    </w:p>
    <w:p w14:paraId="195D58DB" w14:textId="79A8A983" w:rsidR="00497FF2" w:rsidRPr="00921E1C" w:rsidRDefault="00497FF2" w:rsidP="00921E1C">
      <w:pPr>
        <w:rPr>
          <w:rFonts w:eastAsiaTheme="minorEastAsia"/>
          <w:lang w:eastAsia="en-US"/>
        </w:rPr>
      </w:pPr>
      <w:r>
        <w:rPr>
          <w:rFonts w:eastAsiaTheme="minorEastAsia"/>
          <w:lang w:eastAsia="en-US"/>
        </w:rPr>
        <w:t xml:space="preserve">Monitoring of assessment and care planning processes occurs through an electronic alert system, </w:t>
      </w:r>
      <w:r w:rsidR="00CB5249">
        <w:rPr>
          <w:rFonts w:eastAsiaTheme="minorEastAsia"/>
          <w:lang w:eastAsia="en-US"/>
        </w:rPr>
        <w:t xml:space="preserve">regular reviews by clinical staff including weekly review of complex cases, three monthly care plan review processes and case conferences. </w:t>
      </w:r>
    </w:p>
    <w:p w14:paraId="7FE22011" w14:textId="38272D1D" w:rsidR="00CA014F" w:rsidRPr="00D435F8" w:rsidRDefault="00CA014F" w:rsidP="00CA014F">
      <w:pPr>
        <w:rPr>
          <w:rFonts w:eastAsia="Calibri"/>
          <w:i/>
          <w:color w:val="auto"/>
          <w:lang w:eastAsia="en-US"/>
        </w:rPr>
      </w:pPr>
      <w:r w:rsidRPr="00154403">
        <w:rPr>
          <w:rFonts w:eastAsiaTheme="minorHAnsi"/>
        </w:rPr>
        <w:t xml:space="preserve">The Quality Standard is assessed </w:t>
      </w:r>
      <w:r w:rsidR="00CB5249">
        <w:rPr>
          <w:rFonts w:eastAsiaTheme="minorHAnsi"/>
        </w:rPr>
        <w:t>as Compliant as five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w:t>
      </w:r>
      <w:r w:rsidR="00CB5249">
        <w:rPr>
          <w:rFonts w:eastAsiaTheme="minorHAnsi"/>
        </w:rPr>
        <w:t xml:space="preserve">as Compliant. </w:t>
      </w:r>
    </w:p>
    <w:p w14:paraId="20F51DC5" w14:textId="51FA7A11" w:rsidR="00CA014F" w:rsidRDefault="00CA014F" w:rsidP="00CA014F">
      <w:pPr>
        <w:pStyle w:val="Heading2"/>
      </w:pPr>
      <w:r>
        <w:t>Assessment of Standard 2 Requirements</w:t>
      </w:r>
      <w:r w:rsidRPr="0066387A">
        <w:rPr>
          <w:i/>
          <w:color w:val="0000FF"/>
          <w:sz w:val="24"/>
          <w:szCs w:val="24"/>
        </w:rPr>
        <w:t xml:space="preserve"> </w:t>
      </w:r>
    </w:p>
    <w:p w14:paraId="7683D020" w14:textId="77777777" w:rsidR="00CA014F" w:rsidRDefault="00CA014F" w:rsidP="00CA014F">
      <w:pPr>
        <w:pStyle w:val="Heading3"/>
      </w:pPr>
      <w:r w:rsidRPr="00051035">
        <w:t xml:space="preserve">Requirement </w:t>
      </w:r>
      <w:r>
        <w:t>2</w:t>
      </w:r>
      <w:r w:rsidRPr="00051035">
        <w:t>(3)(a)</w:t>
      </w:r>
      <w:r w:rsidRPr="00051035">
        <w:tab/>
        <w:t>Compliant</w:t>
      </w:r>
    </w:p>
    <w:p w14:paraId="39D4595B" w14:textId="77777777" w:rsidR="00CA014F" w:rsidRPr="008D114F" w:rsidRDefault="00CA014F" w:rsidP="00CA014F">
      <w:pPr>
        <w:rPr>
          <w:i/>
        </w:rPr>
      </w:pPr>
      <w:r w:rsidRPr="008D114F">
        <w:rPr>
          <w:i/>
        </w:rPr>
        <w:t>Assessment and planning, including consideration of risks to the consumer’s health and well-being, informs the delivery of safe and effective care and services.</w:t>
      </w:r>
    </w:p>
    <w:p w14:paraId="757A43AC" w14:textId="77777777" w:rsidR="00CA014F" w:rsidRDefault="00CA014F" w:rsidP="00CA014F">
      <w:pPr>
        <w:pStyle w:val="Heading3"/>
      </w:pPr>
      <w:r>
        <w:t>Requirement 2(3)(b)</w:t>
      </w:r>
      <w:r>
        <w:tab/>
        <w:t>Compliant</w:t>
      </w:r>
    </w:p>
    <w:p w14:paraId="6E8323D4" w14:textId="77777777" w:rsidR="00CA014F" w:rsidRPr="008D114F" w:rsidRDefault="00CA014F" w:rsidP="00CA014F">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5092970A" w14:textId="77777777" w:rsidR="00CA014F" w:rsidRDefault="00CA014F" w:rsidP="00CA014F">
      <w:pPr>
        <w:pStyle w:val="Heading3"/>
      </w:pPr>
      <w:r>
        <w:lastRenderedPageBreak/>
        <w:t>Requirement 2(3)(c)</w:t>
      </w:r>
      <w:r>
        <w:tab/>
        <w:t>Compliant</w:t>
      </w:r>
    </w:p>
    <w:p w14:paraId="22B94A6E" w14:textId="77777777" w:rsidR="00CA014F" w:rsidRPr="008D114F" w:rsidRDefault="00CA014F" w:rsidP="00CA014F">
      <w:pPr>
        <w:rPr>
          <w:i/>
        </w:rPr>
      </w:pPr>
      <w:r w:rsidRPr="008D114F">
        <w:rPr>
          <w:i/>
        </w:rPr>
        <w:t>The organisation demonstrates that assessment and planning:</w:t>
      </w:r>
    </w:p>
    <w:p w14:paraId="396911BD" w14:textId="77777777" w:rsidR="00CA014F" w:rsidRPr="008D114F" w:rsidRDefault="00CA014F" w:rsidP="00CA014F">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0EDA46D8" w14:textId="77777777" w:rsidR="00CA014F" w:rsidRPr="008D114F" w:rsidRDefault="00CA014F" w:rsidP="00CA014F">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375B5399" w14:textId="77777777" w:rsidR="00CA014F" w:rsidRDefault="00CA014F" w:rsidP="00CA014F">
      <w:pPr>
        <w:pStyle w:val="Heading3"/>
      </w:pPr>
      <w:r>
        <w:t>Requirement 2(3)(d)</w:t>
      </w:r>
      <w:r>
        <w:tab/>
        <w:t>Compliant</w:t>
      </w:r>
    </w:p>
    <w:p w14:paraId="45A2F89C" w14:textId="77777777" w:rsidR="00CA014F" w:rsidRPr="008D114F" w:rsidRDefault="00CA014F" w:rsidP="00CA014F">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60C3BCCD" w14:textId="77777777" w:rsidR="00CA014F" w:rsidRDefault="00CA014F" w:rsidP="00CA014F">
      <w:pPr>
        <w:pStyle w:val="Heading3"/>
      </w:pPr>
      <w:r>
        <w:t>Requirement 2(3)(e)</w:t>
      </w:r>
      <w:r>
        <w:tab/>
        <w:t>Compliant</w:t>
      </w:r>
    </w:p>
    <w:p w14:paraId="502EDF49" w14:textId="77777777" w:rsidR="00CA014F" w:rsidRPr="008D114F" w:rsidRDefault="00CA014F" w:rsidP="00CA014F">
      <w:pPr>
        <w:rPr>
          <w:i/>
        </w:rPr>
      </w:pPr>
      <w:r w:rsidRPr="008D114F">
        <w:rPr>
          <w:i/>
        </w:rPr>
        <w:t>Care and services are reviewed regularly for effectiveness, and when circumstances change or when incidents impact on the needs, goals or preferences of the consumer.</w:t>
      </w:r>
    </w:p>
    <w:p w14:paraId="2B9625CD" w14:textId="77777777" w:rsidR="00CA014F" w:rsidRDefault="00CA014F" w:rsidP="00CA014F">
      <w:pPr>
        <w:sectPr w:rsidR="00CA014F" w:rsidSect="00BE635E">
          <w:headerReference w:type="default" r:id="rId24"/>
          <w:type w:val="continuous"/>
          <w:pgSz w:w="11906" w:h="16838"/>
          <w:pgMar w:top="1701" w:right="1418" w:bottom="1418" w:left="1418" w:header="709" w:footer="397" w:gutter="0"/>
          <w:cols w:space="708"/>
          <w:titlePg/>
          <w:docGrid w:linePitch="360"/>
        </w:sectPr>
      </w:pPr>
    </w:p>
    <w:p w14:paraId="3A34EDE2" w14:textId="77777777" w:rsidR="00CA014F" w:rsidRDefault="00CA014F" w:rsidP="00CA014F">
      <w:pPr>
        <w:pStyle w:val="Heading1"/>
        <w:tabs>
          <w:tab w:val="right" w:pos="9070"/>
        </w:tabs>
        <w:spacing w:before="560" w:after="640"/>
        <w:rPr>
          <w:color w:val="FFFFFF" w:themeColor="background1"/>
          <w:sz w:val="36"/>
        </w:rPr>
        <w:sectPr w:rsidR="00CA014F" w:rsidSect="00BE635E">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50D36D3C" wp14:editId="5A1267B8">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1B96CAB9" w14:textId="77777777" w:rsidR="00CA014F" w:rsidRPr="00FD1B02" w:rsidRDefault="00CA014F" w:rsidP="00CA014F">
      <w:pPr>
        <w:pStyle w:val="Heading3"/>
        <w:shd w:val="clear" w:color="auto" w:fill="F2F2F2" w:themeFill="background1" w:themeFillShade="F2"/>
      </w:pPr>
      <w:r w:rsidRPr="00FD1B02">
        <w:t>Consumer outcome:</w:t>
      </w:r>
    </w:p>
    <w:p w14:paraId="02EBE9F6" w14:textId="77777777" w:rsidR="00CA014F" w:rsidRDefault="00CA014F" w:rsidP="00CA014F">
      <w:pPr>
        <w:numPr>
          <w:ilvl w:val="0"/>
          <w:numId w:val="3"/>
        </w:numPr>
        <w:shd w:val="clear" w:color="auto" w:fill="F2F2F2" w:themeFill="background1" w:themeFillShade="F2"/>
      </w:pPr>
      <w:r>
        <w:t>I get personal care, clinical care, or both personal care and clinical care, that is safe and right for me.</w:t>
      </w:r>
    </w:p>
    <w:p w14:paraId="2F7B322C" w14:textId="77777777" w:rsidR="00CA014F" w:rsidRDefault="00CA014F" w:rsidP="00CA014F">
      <w:pPr>
        <w:pStyle w:val="Heading3"/>
        <w:shd w:val="clear" w:color="auto" w:fill="F2F2F2" w:themeFill="background1" w:themeFillShade="F2"/>
      </w:pPr>
      <w:r>
        <w:t>Organisation statement:</w:t>
      </w:r>
    </w:p>
    <w:p w14:paraId="2440977B" w14:textId="77777777" w:rsidR="00CA014F" w:rsidRDefault="00CA014F" w:rsidP="00CA014F">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D001DD4" w14:textId="77777777" w:rsidR="00CA014F" w:rsidRDefault="00CA014F" w:rsidP="00CA014F">
      <w:pPr>
        <w:pStyle w:val="Heading2"/>
      </w:pPr>
      <w:r>
        <w:t>Assessment of Standard 3</w:t>
      </w:r>
    </w:p>
    <w:p w14:paraId="395E12EA" w14:textId="6D0F23F4" w:rsidR="00CB5249" w:rsidRDefault="00CB5249" w:rsidP="00CB5249">
      <w:pPr>
        <w:rPr>
          <w:rFonts w:eastAsia="Arial"/>
        </w:rPr>
      </w:pPr>
      <w:r>
        <w:rPr>
          <w:rFonts w:eastAsia="Arial"/>
        </w:rPr>
        <w:t>Consumers</w:t>
      </w:r>
      <w:r w:rsidRPr="00CB5249">
        <w:rPr>
          <w:rFonts w:eastAsia="Arial"/>
        </w:rPr>
        <w:t xml:space="preserve"> and representatives interviewed confirmed that consumers get the care they need, and </w:t>
      </w:r>
      <w:r>
        <w:rPr>
          <w:rFonts w:eastAsia="Arial"/>
        </w:rPr>
        <w:t>said</w:t>
      </w:r>
      <w:r w:rsidRPr="00CB5249">
        <w:rPr>
          <w:rFonts w:eastAsia="Arial"/>
        </w:rPr>
        <w:t xml:space="preserve"> the service supports them to understand and make informed decisions about personal and clinical care </w:t>
      </w:r>
      <w:r>
        <w:rPr>
          <w:rFonts w:eastAsia="Arial"/>
        </w:rPr>
        <w:t>that meets</w:t>
      </w:r>
      <w:r w:rsidRPr="00CB5249">
        <w:rPr>
          <w:rFonts w:eastAsia="Arial"/>
        </w:rPr>
        <w:t xml:space="preserve"> consumers</w:t>
      </w:r>
      <w:r w:rsidR="00264069">
        <w:rPr>
          <w:rFonts w:eastAsia="Arial"/>
        </w:rPr>
        <w:t>’</w:t>
      </w:r>
      <w:r w:rsidRPr="00CB5249">
        <w:rPr>
          <w:rFonts w:eastAsia="Arial"/>
        </w:rPr>
        <w:t xml:space="preserve"> needs and preferences.</w:t>
      </w:r>
      <w:r>
        <w:rPr>
          <w:rFonts w:eastAsia="Arial"/>
        </w:rPr>
        <w:t xml:space="preserve"> Consumers were satisfied with their access to medical officers and other health professionals. </w:t>
      </w:r>
    </w:p>
    <w:p w14:paraId="3CEE2B39" w14:textId="78E341B2" w:rsidR="00A975FB" w:rsidRDefault="00A17084" w:rsidP="00CB5249">
      <w:pPr>
        <w:rPr>
          <w:rFonts w:eastAsia="Arial"/>
          <w:color w:val="000000" w:themeColor="text1"/>
        </w:rPr>
      </w:pPr>
      <w:r>
        <w:rPr>
          <w:rFonts w:eastAsia="Arial"/>
          <w:color w:val="000000" w:themeColor="text1"/>
        </w:rPr>
        <w:t xml:space="preserve">Consumers </w:t>
      </w:r>
      <w:r w:rsidR="00A975FB">
        <w:rPr>
          <w:rFonts w:eastAsia="Arial"/>
          <w:color w:val="000000" w:themeColor="text1"/>
        </w:rPr>
        <w:t xml:space="preserve">generally </w:t>
      </w:r>
      <w:r>
        <w:rPr>
          <w:rFonts w:eastAsia="Arial"/>
          <w:color w:val="000000" w:themeColor="text1"/>
        </w:rPr>
        <w:t xml:space="preserve">spoke highly of staff and the way they provided personal and </w:t>
      </w:r>
      <w:r w:rsidR="00A975FB">
        <w:rPr>
          <w:rFonts w:eastAsia="Arial"/>
          <w:color w:val="000000" w:themeColor="text1"/>
        </w:rPr>
        <w:t>clinical care</w:t>
      </w:r>
      <w:r>
        <w:rPr>
          <w:rFonts w:eastAsia="Arial"/>
          <w:color w:val="000000" w:themeColor="text1"/>
        </w:rPr>
        <w:t xml:space="preserve">. </w:t>
      </w:r>
      <w:r w:rsidR="00A975FB">
        <w:rPr>
          <w:rFonts w:eastAsia="Arial"/>
          <w:color w:val="000000" w:themeColor="text1"/>
        </w:rPr>
        <w:t xml:space="preserve">They provided examples of how staff supported consumers including when they were upset and anxious and implemented strategies to minimise falls, manage skin care, minimise risks relating to restraint, and monitor for signs of infection. </w:t>
      </w:r>
    </w:p>
    <w:p w14:paraId="1405D8E4" w14:textId="588D8ABB" w:rsidR="00A975FB" w:rsidRPr="005022D3" w:rsidRDefault="00A975FB" w:rsidP="00CB5249">
      <w:pPr>
        <w:rPr>
          <w:rFonts w:eastAsia="Arial"/>
          <w:color w:val="auto"/>
        </w:rPr>
      </w:pPr>
      <w:r w:rsidRPr="005022D3">
        <w:rPr>
          <w:rFonts w:eastAsia="Arial"/>
          <w:color w:val="auto"/>
        </w:rPr>
        <w:t xml:space="preserve">Some consumers and representatives raised concerns about </w:t>
      </w:r>
      <w:proofErr w:type="gramStart"/>
      <w:r w:rsidRPr="005022D3">
        <w:rPr>
          <w:rFonts w:eastAsia="Arial"/>
          <w:color w:val="auto"/>
        </w:rPr>
        <w:t>whether or not</w:t>
      </w:r>
      <w:proofErr w:type="gramEnd"/>
      <w:r w:rsidRPr="005022D3">
        <w:rPr>
          <w:rFonts w:eastAsia="Arial"/>
          <w:color w:val="auto"/>
        </w:rPr>
        <w:t xml:space="preserve"> staff practices were being consistently monitored and provided some examples where care directives had not been followed including, providing the incorrect drinking cup, not ensuring the consumer had their dentures in place prior to eating</w:t>
      </w:r>
      <w:r w:rsidR="00264069" w:rsidRPr="005022D3">
        <w:rPr>
          <w:rFonts w:eastAsia="Arial"/>
          <w:color w:val="auto"/>
        </w:rPr>
        <w:t>,</w:t>
      </w:r>
      <w:r w:rsidRPr="005022D3">
        <w:rPr>
          <w:rFonts w:eastAsia="Arial"/>
          <w:color w:val="auto"/>
        </w:rPr>
        <w:t xml:space="preserve"> and not </w:t>
      </w:r>
      <w:r w:rsidR="00AC43A3" w:rsidRPr="005022D3">
        <w:rPr>
          <w:rFonts w:eastAsia="Arial"/>
          <w:color w:val="auto"/>
        </w:rPr>
        <w:t>ensuring</w:t>
      </w:r>
      <w:r w:rsidRPr="005022D3">
        <w:rPr>
          <w:rFonts w:eastAsia="Arial"/>
          <w:color w:val="auto"/>
        </w:rPr>
        <w:t xml:space="preserve"> hearing aids were operational</w:t>
      </w:r>
      <w:r w:rsidR="00264069" w:rsidRPr="005022D3">
        <w:rPr>
          <w:rFonts w:eastAsia="Arial"/>
          <w:color w:val="auto"/>
        </w:rPr>
        <w:t>.</w:t>
      </w:r>
      <w:r w:rsidR="00E853BF">
        <w:rPr>
          <w:rFonts w:eastAsia="Arial"/>
          <w:color w:val="auto"/>
        </w:rPr>
        <w:t xml:space="preserve"> The approved provider in its response outlined the actions that have been taken and that are planned to occur. This includes the provision of specific education to support staff knowledge and skills in relation to time management, the use of sensory aids and the planned model of care. Recruitment of additional registered nurses is underway to support the introduction of the revised model of care. </w:t>
      </w:r>
    </w:p>
    <w:p w14:paraId="0036734D" w14:textId="57605533" w:rsidR="00AC43A3" w:rsidRDefault="00AC43A3" w:rsidP="00CB5249">
      <w:pPr>
        <w:rPr>
          <w:rFonts w:eastAsia="Arial"/>
        </w:rPr>
      </w:pPr>
      <w:r>
        <w:rPr>
          <w:rFonts w:eastAsia="Arial"/>
        </w:rPr>
        <w:lastRenderedPageBreak/>
        <w:t xml:space="preserve">Staff could describe the care they provided to consumers and said they refer to the care and service plan for guidance. </w:t>
      </w:r>
      <w:r w:rsidR="00635519">
        <w:rPr>
          <w:rFonts w:eastAsia="Arial"/>
        </w:rPr>
        <w:t xml:space="preserve"> Staff referred to direct conversations they have with registered staff, handover </w:t>
      </w:r>
      <w:r w:rsidR="00FF1D85">
        <w:rPr>
          <w:rFonts w:eastAsia="Arial"/>
        </w:rPr>
        <w:t xml:space="preserve">processes </w:t>
      </w:r>
      <w:r w:rsidR="00635519">
        <w:rPr>
          <w:rFonts w:eastAsia="Arial"/>
        </w:rPr>
        <w:t xml:space="preserve">and the </w:t>
      </w:r>
      <w:r w:rsidR="00264069">
        <w:rPr>
          <w:rFonts w:eastAsia="Arial"/>
        </w:rPr>
        <w:t>hands-free</w:t>
      </w:r>
      <w:r w:rsidR="00635519">
        <w:rPr>
          <w:rFonts w:eastAsia="Arial"/>
        </w:rPr>
        <w:t xml:space="preserve"> communication </w:t>
      </w:r>
      <w:r w:rsidR="00FF1D85">
        <w:rPr>
          <w:rFonts w:eastAsia="Arial"/>
        </w:rPr>
        <w:t>system that supports them to remain up to date</w:t>
      </w:r>
      <w:r w:rsidR="00850D66">
        <w:rPr>
          <w:rFonts w:eastAsia="Arial"/>
        </w:rPr>
        <w:t xml:space="preserve"> in relation to consumer care needs. </w:t>
      </w:r>
      <w:r>
        <w:rPr>
          <w:rFonts w:eastAsia="Arial"/>
        </w:rPr>
        <w:t xml:space="preserve">Care staff were familiar with </w:t>
      </w:r>
      <w:r w:rsidR="00A31325">
        <w:rPr>
          <w:rFonts w:eastAsia="Arial"/>
        </w:rPr>
        <w:t xml:space="preserve">the care requirements of </w:t>
      </w:r>
      <w:r>
        <w:rPr>
          <w:rFonts w:eastAsia="Arial"/>
        </w:rPr>
        <w:t>consumers who experience</w:t>
      </w:r>
      <w:r w:rsidR="00A31325">
        <w:rPr>
          <w:rFonts w:eastAsia="Arial"/>
        </w:rPr>
        <w:t xml:space="preserve"> visual impairment</w:t>
      </w:r>
      <w:r>
        <w:rPr>
          <w:rFonts w:eastAsia="Arial"/>
        </w:rPr>
        <w:t xml:space="preserve">, </w:t>
      </w:r>
      <w:r w:rsidR="00A31325">
        <w:rPr>
          <w:rFonts w:eastAsia="Arial"/>
        </w:rPr>
        <w:t>have altered mobility, are at risk of falls, have preferences as to the gender of staff who provide care</w:t>
      </w:r>
      <w:r w:rsidR="00264069">
        <w:rPr>
          <w:rFonts w:eastAsia="Arial"/>
        </w:rPr>
        <w:t>,</w:t>
      </w:r>
      <w:r w:rsidR="00A31325">
        <w:rPr>
          <w:rFonts w:eastAsia="Arial"/>
        </w:rPr>
        <w:t xml:space="preserve"> and</w:t>
      </w:r>
      <w:r w:rsidR="0059106C">
        <w:rPr>
          <w:rFonts w:eastAsia="Arial"/>
        </w:rPr>
        <w:t xml:space="preserve"> how they adjust the care they deliver for </w:t>
      </w:r>
      <w:r w:rsidR="00264069">
        <w:rPr>
          <w:rFonts w:eastAsia="Arial"/>
        </w:rPr>
        <w:t>consumers</w:t>
      </w:r>
      <w:r w:rsidR="0059106C">
        <w:rPr>
          <w:rFonts w:eastAsia="Arial"/>
        </w:rPr>
        <w:t xml:space="preserve"> approaching end of life. </w:t>
      </w:r>
    </w:p>
    <w:p w14:paraId="56FE1C29" w14:textId="4187578C" w:rsidR="00CB5249" w:rsidRDefault="00CB5249" w:rsidP="00CB5249">
      <w:pPr>
        <w:rPr>
          <w:rFonts w:eastAsia="Arial"/>
        </w:rPr>
      </w:pPr>
      <w:r w:rsidRPr="00CB5249">
        <w:rPr>
          <w:rFonts w:eastAsia="Arial"/>
        </w:rPr>
        <w:t xml:space="preserve">The service demonstrated consumer’s individual high impact or high prevalence risks were documented and managed effectively. Deterioration or change of a consumer’s condition </w:t>
      </w:r>
      <w:r w:rsidR="00412DFB">
        <w:rPr>
          <w:rFonts w:eastAsia="Arial"/>
        </w:rPr>
        <w:t>was</w:t>
      </w:r>
      <w:r w:rsidRPr="00CB5249">
        <w:rPr>
          <w:rFonts w:eastAsia="Arial"/>
        </w:rPr>
        <w:t xml:space="preserve"> recognised and responded to in a timely manner, including timely referrals to appropriate health professionals and providers of other care and services. </w:t>
      </w:r>
    </w:p>
    <w:p w14:paraId="5F1F95FA" w14:textId="25B17420" w:rsidR="00412DFB" w:rsidRDefault="00412DFB" w:rsidP="00CB5249">
      <w:pPr>
        <w:rPr>
          <w:rFonts w:eastAsia="Arial"/>
          <w:color w:val="000000" w:themeColor="text1"/>
        </w:rPr>
      </w:pPr>
      <w:r>
        <w:rPr>
          <w:rFonts w:eastAsia="Arial"/>
          <w:color w:val="000000" w:themeColor="text1"/>
        </w:rPr>
        <w:t>Care planning documentation identified that care was tailored to the consumers’ individual needs. The Assessment Team reviewed the care of consumers with diabetes and found that blood glucose levels were being monitored and medications was being provided as prescribed. Strategies to minimise skin related incidents included the use of pressure relieving devices, daily skin inspection, application of moisturisers</w:t>
      </w:r>
      <w:r w:rsidR="00A97C5E">
        <w:rPr>
          <w:rFonts w:eastAsia="Arial"/>
          <w:color w:val="000000" w:themeColor="text1"/>
        </w:rPr>
        <w:t>, involvement of wound care specialists</w:t>
      </w:r>
      <w:r>
        <w:rPr>
          <w:rFonts w:eastAsia="Arial"/>
          <w:color w:val="000000" w:themeColor="text1"/>
        </w:rPr>
        <w:t xml:space="preserve"> and regular repositioning.  Where a consumer experienced a change in behaviour, staff explored possible contributing factors such as infection, frustration or pain. Non-pharmacological strategies were explored, increased time was spent with the consumer, and consultation and engagement with the consumer occurred. </w:t>
      </w:r>
    </w:p>
    <w:p w14:paraId="30BCE5F0" w14:textId="5699EA75" w:rsidR="00A31325" w:rsidRDefault="00A31325" w:rsidP="00CB5249">
      <w:pPr>
        <w:rPr>
          <w:rFonts w:eastAsia="Arial"/>
          <w:color w:val="000000" w:themeColor="text1"/>
        </w:rPr>
      </w:pPr>
      <w:r>
        <w:rPr>
          <w:rFonts w:eastAsia="Arial"/>
          <w:color w:val="000000" w:themeColor="text1"/>
        </w:rPr>
        <w:t xml:space="preserve">Where restrictive practices </w:t>
      </w:r>
      <w:r w:rsidR="00A97C5E">
        <w:rPr>
          <w:rFonts w:eastAsia="Arial"/>
          <w:color w:val="000000" w:themeColor="text1"/>
        </w:rPr>
        <w:t>were</w:t>
      </w:r>
      <w:r>
        <w:rPr>
          <w:rFonts w:eastAsia="Arial"/>
          <w:color w:val="000000" w:themeColor="text1"/>
        </w:rPr>
        <w:t xml:space="preserve"> applied an assessment ha</w:t>
      </w:r>
      <w:r w:rsidR="00A97C5E">
        <w:rPr>
          <w:rFonts w:eastAsia="Arial"/>
          <w:color w:val="000000" w:themeColor="text1"/>
        </w:rPr>
        <w:t>d</w:t>
      </w:r>
      <w:r>
        <w:rPr>
          <w:rFonts w:eastAsia="Arial"/>
          <w:color w:val="000000" w:themeColor="text1"/>
        </w:rPr>
        <w:t xml:space="preserve"> occurred, the consumer and representative ha</w:t>
      </w:r>
      <w:r w:rsidR="00A97C5E">
        <w:rPr>
          <w:rFonts w:eastAsia="Arial"/>
          <w:color w:val="000000" w:themeColor="text1"/>
        </w:rPr>
        <w:t>d</w:t>
      </w:r>
      <w:r>
        <w:rPr>
          <w:rFonts w:eastAsia="Arial"/>
          <w:color w:val="000000" w:themeColor="text1"/>
        </w:rPr>
        <w:t xml:space="preserve"> been involved, informed consent </w:t>
      </w:r>
      <w:r w:rsidR="00A97C5E">
        <w:rPr>
          <w:rFonts w:eastAsia="Arial"/>
          <w:color w:val="000000" w:themeColor="text1"/>
        </w:rPr>
        <w:t>was</w:t>
      </w:r>
      <w:r>
        <w:rPr>
          <w:rFonts w:eastAsia="Arial"/>
          <w:color w:val="000000" w:themeColor="text1"/>
        </w:rPr>
        <w:t xml:space="preserve"> </w:t>
      </w:r>
      <w:r w:rsidR="00F81339">
        <w:rPr>
          <w:rFonts w:eastAsia="Arial"/>
          <w:color w:val="000000" w:themeColor="text1"/>
        </w:rPr>
        <w:t>provided,</w:t>
      </w:r>
      <w:r>
        <w:rPr>
          <w:rFonts w:eastAsia="Arial"/>
          <w:color w:val="000000" w:themeColor="text1"/>
        </w:rPr>
        <w:t xml:space="preserve"> and the use of the restraint ha</w:t>
      </w:r>
      <w:r w:rsidR="00A97C5E">
        <w:rPr>
          <w:rFonts w:eastAsia="Arial"/>
          <w:color w:val="000000" w:themeColor="text1"/>
        </w:rPr>
        <w:t>d</w:t>
      </w:r>
      <w:r>
        <w:rPr>
          <w:rFonts w:eastAsia="Arial"/>
          <w:color w:val="000000" w:themeColor="text1"/>
        </w:rPr>
        <w:t xml:space="preserve"> been authorised. The medical officer and nursing staff </w:t>
      </w:r>
      <w:r w:rsidR="00A97C5E">
        <w:rPr>
          <w:rFonts w:eastAsia="Arial"/>
          <w:color w:val="000000" w:themeColor="text1"/>
        </w:rPr>
        <w:t>were</w:t>
      </w:r>
      <w:r>
        <w:rPr>
          <w:rFonts w:eastAsia="Arial"/>
          <w:color w:val="000000" w:themeColor="text1"/>
        </w:rPr>
        <w:t xml:space="preserve"> involved in the ongoing monitoring and evaluation of the restraint use.  </w:t>
      </w:r>
      <w:r w:rsidR="00A97C5E">
        <w:rPr>
          <w:rFonts w:eastAsia="Arial"/>
          <w:color w:val="000000" w:themeColor="text1"/>
        </w:rPr>
        <w:t xml:space="preserve">Non-pharmacological strategies were trialled prior to the use of an ‘as required’ psychotropic medication and staff were familiar with these strategies. </w:t>
      </w:r>
    </w:p>
    <w:p w14:paraId="0D2400C7" w14:textId="32E34FAD" w:rsidR="000F1E49" w:rsidRDefault="000F1E49" w:rsidP="00CB5249">
      <w:pPr>
        <w:rPr>
          <w:rFonts w:eastAsia="Arial"/>
          <w:color w:val="000000" w:themeColor="text1"/>
        </w:rPr>
      </w:pPr>
      <w:r>
        <w:rPr>
          <w:rFonts w:eastAsia="Arial"/>
          <w:color w:val="000000" w:themeColor="text1"/>
        </w:rPr>
        <w:t xml:space="preserve">For consumers who experienced pain, the </w:t>
      </w:r>
      <w:r w:rsidR="00F81339">
        <w:rPr>
          <w:rFonts w:eastAsia="Arial"/>
          <w:color w:val="000000" w:themeColor="text1"/>
        </w:rPr>
        <w:t>Assessment</w:t>
      </w:r>
      <w:r>
        <w:rPr>
          <w:rFonts w:eastAsia="Arial"/>
          <w:color w:val="000000" w:themeColor="text1"/>
        </w:rPr>
        <w:t xml:space="preserve"> Team </w:t>
      </w:r>
      <w:r w:rsidR="00F81339">
        <w:rPr>
          <w:rFonts w:eastAsia="Arial"/>
          <w:color w:val="000000" w:themeColor="text1"/>
        </w:rPr>
        <w:t>found</w:t>
      </w:r>
      <w:r>
        <w:rPr>
          <w:rFonts w:eastAsia="Arial"/>
          <w:color w:val="000000" w:themeColor="text1"/>
        </w:rPr>
        <w:t xml:space="preserve"> that pain management plans </w:t>
      </w:r>
      <w:r w:rsidR="00F81339">
        <w:rPr>
          <w:rFonts w:eastAsia="Arial"/>
          <w:color w:val="000000" w:themeColor="text1"/>
        </w:rPr>
        <w:t>detailed</w:t>
      </w:r>
      <w:r>
        <w:rPr>
          <w:rFonts w:eastAsia="Arial"/>
          <w:color w:val="000000" w:themeColor="text1"/>
        </w:rPr>
        <w:t xml:space="preserve"> strategies to manage pain including </w:t>
      </w:r>
      <w:r w:rsidR="00F81339">
        <w:rPr>
          <w:rFonts w:eastAsia="Arial"/>
          <w:color w:val="000000" w:themeColor="text1"/>
        </w:rPr>
        <w:t>therapeutic</w:t>
      </w:r>
      <w:r>
        <w:rPr>
          <w:rFonts w:eastAsia="Arial"/>
          <w:color w:val="000000" w:themeColor="text1"/>
        </w:rPr>
        <w:t xml:space="preserve"> </w:t>
      </w:r>
      <w:r w:rsidR="00F81339">
        <w:rPr>
          <w:rFonts w:eastAsia="Arial"/>
          <w:color w:val="000000" w:themeColor="text1"/>
        </w:rPr>
        <w:t>massage</w:t>
      </w:r>
      <w:r>
        <w:rPr>
          <w:rFonts w:eastAsia="Arial"/>
          <w:color w:val="000000" w:themeColor="text1"/>
        </w:rPr>
        <w:t xml:space="preserve">, application of heat packs and regular </w:t>
      </w:r>
      <w:r w:rsidR="00F81339">
        <w:rPr>
          <w:rFonts w:eastAsia="Arial"/>
          <w:color w:val="000000" w:themeColor="text1"/>
        </w:rPr>
        <w:t>pain-relieving</w:t>
      </w:r>
      <w:r>
        <w:rPr>
          <w:rFonts w:eastAsia="Arial"/>
          <w:color w:val="000000" w:themeColor="text1"/>
        </w:rPr>
        <w:t xml:space="preserve"> medication. </w:t>
      </w:r>
    </w:p>
    <w:p w14:paraId="5BC05B9B" w14:textId="557460BC" w:rsidR="000F1E49" w:rsidRDefault="000F1E49" w:rsidP="00CB5249">
      <w:pPr>
        <w:rPr>
          <w:rFonts w:eastAsia="Arial"/>
          <w:color w:val="000000" w:themeColor="text1"/>
        </w:rPr>
      </w:pPr>
      <w:r>
        <w:rPr>
          <w:rFonts w:eastAsia="Arial"/>
          <w:color w:val="000000" w:themeColor="text1"/>
        </w:rPr>
        <w:t xml:space="preserve">The </w:t>
      </w:r>
      <w:r w:rsidR="00F81339">
        <w:rPr>
          <w:rFonts w:eastAsia="Arial"/>
          <w:color w:val="000000" w:themeColor="text1"/>
        </w:rPr>
        <w:t>Assessment</w:t>
      </w:r>
      <w:r>
        <w:rPr>
          <w:rFonts w:eastAsia="Arial"/>
          <w:color w:val="000000" w:themeColor="text1"/>
        </w:rPr>
        <w:t xml:space="preserve"> Team </w:t>
      </w:r>
      <w:r w:rsidR="00F81339">
        <w:rPr>
          <w:rFonts w:eastAsia="Arial"/>
          <w:color w:val="000000" w:themeColor="text1"/>
        </w:rPr>
        <w:t>reviewed</w:t>
      </w:r>
      <w:r>
        <w:rPr>
          <w:rFonts w:eastAsia="Arial"/>
          <w:color w:val="000000" w:themeColor="text1"/>
        </w:rPr>
        <w:t xml:space="preserve"> the care provided to consumers who had received</w:t>
      </w:r>
      <w:r w:rsidR="0059106C">
        <w:rPr>
          <w:rFonts w:eastAsia="Arial"/>
          <w:color w:val="000000" w:themeColor="text1"/>
        </w:rPr>
        <w:t xml:space="preserve"> palliative care and identified that case conferences were held with family, an end of life pathway was commenced, strategies to manage pain, dignity and comfort were implemented and visitation by family was supported. </w:t>
      </w:r>
    </w:p>
    <w:p w14:paraId="15AC7FD3" w14:textId="34D74A79" w:rsidR="00AC43A3" w:rsidRDefault="00AC43A3" w:rsidP="00AC43A3">
      <w:pPr>
        <w:rPr>
          <w:rFonts w:eastAsiaTheme="minorEastAsia"/>
          <w:color w:val="auto"/>
        </w:rPr>
      </w:pPr>
      <w:r w:rsidRPr="00AC43A3">
        <w:rPr>
          <w:rFonts w:eastAsia="Arial"/>
          <w:color w:val="000000" w:themeColor="text1"/>
        </w:rPr>
        <w:t xml:space="preserve">Staff have access to </w:t>
      </w:r>
      <w:r w:rsidR="00F81339" w:rsidRPr="00AC43A3">
        <w:rPr>
          <w:rFonts w:eastAsia="Arial"/>
          <w:color w:val="000000" w:themeColor="text1"/>
        </w:rPr>
        <w:t>evidence-based</w:t>
      </w:r>
      <w:r w:rsidRPr="00AC43A3">
        <w:rPr>
          <w:rFonts w:eastAsia="Arial"/>
          <w:color w:val="000000" w:themeColor="text1"/>
        </w:rPr>
        <w:t xml:space="preserve"> policies, procedures and guidelines to support the delivery of personal and clinical care. </w:t>
      </w:r>
      <w:r w:rsidRPr="00AC43A3">
        <w:rPr>
          <w:rFonts w:eastAsiaTheme="minorEastAsia"/>
          <w:color w:val="auto"/>
        </w:rPr>
        <w:t xml:space="preserve">The service has completed training for all </w:t>
      </w:r>
      <w:r w:rsidRPr="00AC43A3">
        <w:rPr>
          <w:rFonts w:eastAsiaTheme="minorEastAsia"/>
          <w:color w:val="auto"/>
        </w:rPr>
        <w:lastRenderedPageBreak/>
        <w:t>staff in clinical care areas such as restraint, wound management, falls prevention, pain management and end of life care.</w:t>
      </w:r>
    </w:p>
    <w:p w14:paraId="122E5B1E" w14:textId="30295183" w:rsidR="000F1E49" w:rsidRPr="00AC43A3" w:rsidRDefault="00F81339" w:rsidP="00AC43A3">
      <w:pPr>
        <w:rPr>
          <w:rFonts w:eastAsiaTheme="minorEastAsia"/>
          <w:color w:val="auto"/>
        </w:rPr>
      </w:pPr>
      <w:r>
        <w:rPr>
          <w:rFonts w:eastAsiaTheme="minorEastAsia"/>
          <w:color w:val="auto"/>
        </w:rPr>
        <w:t>Equipment</w:t>
      </w:r>
      <w:r w:rsidR="000F1E49">
        <w:rPr>
          <w:rFonts w:eastAsiaTheme="minorEastAsia"/>
          <w:color w:val="auto"/>
        </w:rPr>
        <w:t xml:space="preserve"> is available to support the delivery of personal and clinical care including mobility aids, sensor mats, bed monitor beams</w:t>
      </w:r>
      <w:r w:rsidR="0059106C">
        <w:rPr>
          <w:rFonts w:eastAsiaTheme="minorEastAsia"/>
          <w:color w:val="auto"/>
        </w:rPr>
        <w:t>, syringe drivers, oral care products</w:t>
      </w:r>
      <w:r w:rsidR="000F1E49">
        <w:rPr>
          <w:rFonts w:eastAsiaTheme="minorEastAsia"/>
          <w:color w:val="auto"/>
        </w:rPr>
        <w:t xml:space="preserve"> and hip protectors. </w:t>
      </w:r>
    </w:p>
    <w:p w14:paraId="72D69D71" w14:textId="0583F701" w:rsidR="0059106C" w:rsidRDefault="00AC43A3" w:rsidP="00CB5249">
      <w:pPr>
        <w:rPr>
          <w:rFonts w:eastAsia="Arial"/>
          <w:color w:val="000000" w:themeColor="text1"/>
        </w:rPr>
      </w:pPr>
      <w:r>
        <w:rPr>
          <w:rFonts w:eastAsia="Arial"/>
          <w:color w:val="000000" w:themeColor="text1"/>
        </w:rPr>
        <w:t>Care delivery is monitored through case conferences, regular care plan reviews, meetings to discuss complex care requirements</w:t>
      </w:r>
      <w:r w:rsidR="00A31325">
        <w:rPr>
          <w:rFonts w:eastAsia="Arial"/>
          <w:color w:val="000000" w:themeColor="text1"/>
        </w:rPr>
        <w:t>, monitoring of clinical indicators</w:t>
      </w:r>
      <w:r>
        <w:rPr>
          <w:rFonts w:eastAsia="Arial"/>
          <w:color w:val="000000" w:themeColor="text1"/>
        </w:rPr>
        <w:t xml:space="preserve"> and audits. </w:t>
      </w:r>
      <w:r w:rsidR="00A31325">
        <w:rPr>
          <w:rFonts w:eastAsia="Arial"/>
          <w:color w:val="000000" w:themeColor="text1"/>
        </w:rPr>
        <w:t>Clinical indicator data is analysed monthly, discussed at service meetings and is then used to inform improvements in the delivery of consumer care.</w:t>
      </w:r>
      <w:r w:rsidR="000F1E49">
        <w:rPr>
          <w:rFonts w:eastAsia="Arial"/>
          <w:color w:val="000000" w:themeColor="text1"/>
        </w:rPr>
        <w:t xml:space="preserve"> The Assessment Team identified where the service had </w:t>
      </w:r>
      <w:proofErr w:type="gramStart"/>
      <w:r w:rsidR="000F1E49">
        <w:rPr>
          <w:rFonts w:eastAsia="Arial"/>
          <w:color w:val="000000" w:themeColor="text1"/>
        </w:rPr>
        <w:t>taken action</w:t>
      </w:r>
      <w:proofErr w:type="gramEnd"/>
      <w:r w:rsidR="000F1E49">
        <w:rPr>
          <w:rFonts w:eastAsia="Arial"/>
          <w:color w:val="000000" w:themeColor="text1"/>
        </w:rPr>
        <w:t xml:space="preserve"> and implemented a number of improvements after identifying an increase in falls over a </w:t>
      </w:r>
      <w:r w:rsidR="00F81339">
        <w:rPr>
          <w:rFonts w:eastAsia="Arial"/>
          <w:color w:val="000000" w:themeColor="text1"/>
        </w:rPr>
        <w:t>five-month</w:t>
      </w:r>
      <w:r w:rsidR="000F1E49">
        <w:rPr>
          <w:rFonts w:eastAsia="Arial"/>
          <w:color w:val="000000" w:themeColor="text1"/>
        </w:rPr>
        <w:t xml:space="preserve"> period in 2020.  </w:t>
      </w:r>
    </w:p>
    <w:p w14:paraId="3522F383" w14:textId="4768DB71" w:rsidR="00AC43A3" w:rsidRDefault="00AC43A3" w:rsidP="00CB5249">
      <w:pPr>
        <w:rPr>
          <w:rFonts w:eastAsia="Arial"/>
          <w:color w:val="000000" w:themeColor="text1"/>
        </w:rPr>
      </w:pPr>
      <w:r>
        <w:rPr>
          <w:rFonts w:eastAsia="Arial"/>
          <w:color w:val="000000" w:themeColor="text1"/>
        </w:rPr>
        <w:t>Clinical staff said they monitor staff practice though direct observation and feedback from consumers</w:t>
      </w:r>
      <w:r w:rsidR="0059106C">
        <w:rPr>
          <w:rFonts w:eastAsia="Arial"/>
          <w:color w:val="000000" w:themeColor="text1"/>
        </w:rPr>
        <w:t>. Registered nurses are on site 24 hours per day to assist and supervise staff, monitor care delivery and provide support for consumers nearing end of life.</w:t>
      </w:r>
    </w:p>
    <w:p w14:paraId="1CB74922" w14:textId="26E77324" w:rsidR="00EB215E" w:rsidRDefault="00EB215E" w:rsidP="00CB5249">
      <w:pPr>
        <w:rPr>
          <w:rFonts w:eastAsia="Arial"/>
          <w:color w:val="000000" w:themeColor="text1"/>
        </w:rPr>
      </w:pPr>
      <w:r>
        <w:rPr>
          <w:rFonts w:eastAsia="Arial"/>
          <w:color w:val="000000" w:themeColor="text1"/>
        </w:rPr>
        <w:t xml:space="preserve">Staff </w:t>
      </w:r>
      <w:r w:rsidR="00F81339">
        <w:rPr>
          <w:rFonts w:eastAsia="Arial"/>
          <w:color w:val="000000" w:themeColor="text1"/>
        </w:rPr>
        <w:t>understood</w:t>
      </w:r>
      <w:r>
        <w:rPr>
          <w:rFonts w:eastAsia="Arial"/>
          <w:color w:val="000000" w:themeColor="text1"/>
        </w:rPr>
        <w:t xml:space="preserve"> how they minimise the need for antibiotics including increasing fluids and encouraging medical officers to obtain pathology results before </w:t>
      </w:r>
      <w:r w:rsidR="00264069">
        <w:rPr>
          <w:rFonts w:eastAsia="Arial"/>
          <w:color w:val="000000" w:themeColor="text1"/>
        </w:rPr>
        <w:t>prescribing</w:t>
      </w:r>
      <w:r>
        <w:rPr>
          <w:rFonts w:eastAsia="Arial"/>
          <w:color w:val="000000" w:themeColor="text1"/>
        </w:rPr>
        <w:t xml:space="preserve"> antibiotics. Staff said they had received training in infection control including in hand hygiene, the use of personal protective equipment and </w:t>
      </w:r>
      <w:r w:rsidR="00F81339">
        <w:rPr>
          <w:rFonts w:eastAsia="Arial"/>
          <w:color w:val="000000" w:themeColor="text1"/>
        </w:rPr>
        <w:t>outbreak</w:t>
      </w:r>
      <w:r>
        <w:rPr>
          <w:rFonts w:eastAsia="Arial"/>
          <w:color w:val="000000" w:themeColor="text1"/>
        </w:rPr>
        <w:t xml:space="preserve"> management processes. </w:t>
      </w:r>
    </w:p>
    <w:p w14:paraId="37D7DF11" w14:textId="7F9B565E" w:rsidR="00EB215E" w:rsidRDefault="00264069" w:rsidP="00CB5249">
      <w:pPr>
        <w:rPr>
          <w:rFonts w:eastAsia="Arial"/>
          <w:color w:val="000000" w:themeColor="text1"/>
        </w:rPr>
      </w:pPr>
      <w:r>
        <w:rPr>
          <w:rFonts w:eastAsia="Arial"/>
          <w:color w:val="000000" w:themeColor="text1"/>
        </w:rPr>
        <w:t xml:space="preserve">The service provided records demonstrating that all staff had received the influenza vaccination in 2020. </w:t>
      </w:r>
      <w:r w:rsidR="00EB215E">
        <w:rPr>
          <w:rFonts w:eastAsia="Arial"/>
          <w:color w:val="000000" w:themeColor="text1"/>
        </w:rPr>
        <w:t xml:space="preserve">Staff explained the outbreak management plan and described how consumers who presented with influenza symptoms were isolated, personal protective equipment was placed at the entry to the room, the public health unit was </w:t>
      </w:r>
      <w:r w:rsidR="00F81339">
        <w:rPr>
          <w:rFonts w:eastAsia="Arial"/>
          <w:color w:val="000000" w:themeColor="text1"/>
        </w:rPr>
        <w:t>notified,</w:t>
      </w:r>
      <w:r w:rsidR="00EB215E">
        <w:rPr>
          <w:rFonts w:eastAsia="Arial"/>
          <w:color w:val="000000" w:themeColor="text1"/>
        </w:rPr>
        <w:t xml:space="preserve"> and COVID-19 testing occurred. Consumers remained in isolation until pathology results were returned. </w:t>
      </w:r>
    </w:p>
    <w:p w14:paraId="56EFBB43" w14:textId="4210BD6B" w:rsidR="00AB4D9A" w:rsidRPr="00CB5249" w:rsidRDefault="00AB4D9A" w:rsidP="00CB5249">
      <w:pPr>
        <w:rPr>
          <w:rFonts w:eastAsia="Arial"/>
          <w:color w:val="000000" w:themeColor="text1"/>
        </w:rPr>
      </w:pPr>
      <w:r>
        <w:rPr>
          <w:rFonts w:eastAsia="Arial"/>
          <w:color w:val="000000" w:themeColor="text1"/>
        </w:rPr>
        <w:t>The Ass</w:t>
      </w:r>
      <w:r w:rsidR="00264069">
        <w:rPr>
          <w:rFonts w:eastAsia="Arial"/>
          <w:color w:val="000000" w:themeColor="text1"/>
        </w:rPr>
        <w:t>essment Team observed instances when staff were not wearing personal protective equipment appropriately and discussed this with management who   advised they would increase staff supervision and provide additional information to staff about this requirement.</w:t>
      </w:r>
    </w:p>
    <w:p w14:paraId="573CEF65" w14:textId="4E5D91AB" w:rsidR="00CA014F" w:rsidRPr="00663B6D" w:rsidRDefault="00CA014F" w:rsidP="00CA014F">
      <w:pPr>
        <w:rPr>
          <w:rFonts w:eastAsia="Calibri"/>
          <w:lang w:eastAsia="en-US"/>
        </w:rPr>
      </w:pPr>
      <w:r w:rsidRPr="00154403">
        <w:rPr>
          <w:rFonts w:eastAsiaTheme="minorHAnsi"/>
        </w:rPr>
        <w:t xml:space="preserve">The Quality Standard is assessed </w:t>
      </w:r>
      <w:r w:rsidR="00264069">
        <w:rPr>
          <w:rFonts w:eastAsiaTheme="minorHAnsi"/>
        </w:rPr>
        <w:t>as Compliant as seven</w:t>
      </w:r>
      <w:r w:rsidRPr="00154403">
        <w:rPr>
          <w:rFonts w:eastAsiaTheme="minorHAnsi"/>
        </w:rPr>
        <w:t xml:space="preserve"> of the </w:t>
      </w:r>
      <w:r>
        <w:rPr>
          <w:rFonts w:eastAsiaTheme="minorHAnsi"/>
        </w:rPr>
        <w:t>seven</w:t>
      </w:r>
      <w:r w:rsidRPr="00154403">
        <w:rPr>
          <w:rFonts w:eastAsiaTheme="minorHAnsi"/>
        </w:rPr>
        <w:t xml:space="preserve"> specific requirements have been assessed </w:t>
      </w:r>
      <w:r w:rsidR="00264069">
        <w:rPr>
          <w:rFonts w:eastAsiaTheme="minorHAnsi"/>
        </w:rPr>
        <w:t>as Compliant.</w:t>
      </w:r>
    </w:p>
    <w:p w14:paraId="57B8CDCE" w14:textId="054D4166" w:rsidR="00CA014F" w:rsidRDefault="00CA014F" w:rsidP="00CA014F">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67BC490D" w14:textId="77777777" w:rsidR="00CA014F" w:rsidRPr="00853601" w:rsidRDefault="00CA014F" w:rsidP="00CA014F">
      <w:pPr>
        <w:pStyle w:val="Heading3"/>
      </w:pPr>
      <w:r w:rsidRPr="00853601">
        <w:t>Requirement 3(3)(a)</w:t>
      </w:r>
      <w:r>
        <w:tab/>
        <w:t>Compliant</w:t>
      </w:r>
    </w:p>
    <w:p w14:paraId="3D4B632C" w14:textId="77777777" w:rsidR="00CA014F" w:rsidRPr="008D114F" w:rsidRDefault="00CA014F" w:rsidP="00CA014F">
      <w:pPr>
        <w:rPr>
          <w:i/>
        </w:rPr>
      </w:pPr>
      <w:r w:rsidRPr="008D114F">
        <w:rPr>
          <w:i/>
        </w:rPr>
        <w:t>Each consumer gets safe and effective personal care, clinical care, or both personal care and clinical care, that:</w:t>
      </w:r>
    </w:p>
    <w:p w14:paraId="10285499" w14:textId="77777777" w:rsidR="00CA014F" w:rsidRPr="008D114F" w:rsidRDefault="00CA014F" w:rsidP="00CA014F">
      <w:pPr>
        <w:numPr>
          <w:ilvl w:val="0"/>
          <w:numId w:val="24"/>
        </w:numPr>
        <w:tabs>
          <w:tab w:val="right" w:pos="9026"/>
        </w:tabs>
        <w:spacing w:before="0" w:after="0"/>
        <w:ind w:left="567" w:hanging="425"/>
        <w:outlineLvl w:val="4"/>
        <w:rPr>
          <w:i/>
        </w:rPr>
      </w:pPr>
      <w:r w:rsidRPr="008D114F">
        <w:rPr>
          <w:i/>
        </w:rPr>
        <w:t>is best practice; and</w:t>
      </w:r>
    </w:p>
    <w:p w14:paraId="76421B3D" w14:textId="77777777" w:rsidR="00CA014F" w:rsidRPr="008D114F" w:rsidRDefault="00CA014F" w:rsidP="00CA014F">
      <w:pPr>
        <w:numPr>
          <w:ilvl w:val="0"/>
          <w:numId w:val="24"/>
        </w:numPr>
        <w:tabs>
          <w:tab w:val="right" w:pos="9026"/>
        </w:tabs>
        <w:spacing w:before="0" w:after="0"/>
        <w:ind w:left="567" w:hanging="425"/>
        <w:outlineLvl w:val="4"/>
        <w:rPr>
          <w:i/>
        </w:rPr>
      </w:pPr>
      <w:r w:rsidRPr="008D114F">
        <w:rPr>
          <w:i/>
        </w:rPr>
        <w:t>is tailored to their needs; and</w:t>
      </w:r>
    </w:p>
    <w:p w14:paraId="611BF310" w14:textId="77777777" w:rsidR="00CA014F" w:rsidRPr="008D114F" w:rsidRDefault="00CA014F" w:rsidP="00CA014F">
      <w:pPr>
        <w:numPr>
          <w:ilvl w:val="0"/>
          <w:numId w:val="24"/>
        </w:numPr>
        <w:tabs>
          <w:tab w:val="right" w:pos="9026"/>
        </w:tabs>
        <w:spacing w:before="0" w:after="0"/>
        <w:ind w:left="567" w:hanging="425"/>
        <w:outlineLvl w:val="4"/>
        <w:rPr>
          <w:i/>
        </w:rPr>
      </w:pPr>
      <w:r w:rsidRPr="008D114F">
        <w:rPr>
          <w:i/>
        </w:rPr>
        <w:t>optimises their health and well-being.</w:t>
      </w:r>
    </w:p>
    <w:p w14:paraId="6495CD7F" w14:textId="77777777" w:rsidR="00CA014F" w:rsidRPr="00853601" w:rsidRDefault="00CA014F" w:rsidP="00CA014F">
      <w:pPr>
        <w:pStyle w:val="Heading3"/>
      </w:pPr>
      <w:r w:rsidRPr="00853601">
        <w:t>Requirement 3(3)(b)</w:t>
      </w:r>
      <w:r>
        <w:tab/>
        <w:t>Compliant</w:t>
      </w:r>
    </w:p>
    <w:p w14:paraId="61F95B59" w14:textId="77777777" w:rsidR="00CA014F" w:rsidRPr="008D114F" w:rsidRDefault="00CA014F" w:rsidP="00CA014F">
      <w:pPr>
        <w:rPr>
          <w:i/>
        </w:rPr>
      </w:pPr>
      <w:r w:rsidRPr="008D114F">
        <w:rPr>
          <w:i/>
          <w:szCs w:val="22"/>
        </w:rPr>
        <w:t>Effective management of high impact or high prevalence risks associated with the care of each consumer.</w:t>
      </w:r>
    </w:p>
    <w:p w14:paraId="44AD9E9E" w14:textId="77777777" w:rsidR="00CA014F" w:rsidRPr="00D435F8" w:rsidRDefault="00CA014F" w:rsidP="00CA014F">
      <w:pPr>
        <w:pStyle w:val="Heading3"/>
      </w:pPr>
      <w:r w:rsidRPr="00D435F8">
        <w:t>Requirement 3(3)(c)</w:t>
      </w:r>
      <w:r>
        <w:tab/>
        <w:t>Compliant</w:t>
      </w:r>
    </w:p>
    <w:p w14:paraId="53AAE37F" w14:textId="77777777" w:rsidR="00CA014F" w:rsidRPr="008D114F" w:rsidRDefault="00CA014F" w:rsidP="00CA014F">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69F014FB" w14:textId="77777777" w:rsidR="00CA014F" w:rsidRPr="00D435F8" w:rsidRDefault="00CA014F" w:rsidP="00CA014F">
      <w:pPr>
        <w:pStyle w:val="Heading3"/>
      </w:pPr>
      <w:r w:rsidRPr="00D435F8">
        <w:t>Requirement 3(3)(d)</w:t>
      </w:r>
      <w:r>
        <w:tab/>
        <w:t>Compliant</w:t>
      </w:r>
    </w:p>
    <w:p w14:paraId="3A61CB6F" w14:textId="77777777" w:rsidR="00CA014F" w:rsidRPr="008D114F" w:rsidRDefault="00CA014F" w:rsidP="00CA014F">
      <w:pPr>
        <w:rPr>
          <w:i/>
        </w:rPr>
      </w:pPr>
      <w:r w:rsidRPr="008D114F">
        <w:rPr>
          <w:i/>
          <w:szCs w:val="22"/>
        </w:rPr>
        <w:t>Deterioration or change of a consumer’s mental health, cognitive or physical function, capacity or condition is recognised and responded to in a timely manner.</w:t>
      </w:r>
    </w:p>
    <w:p w14:paraId="515A68A4" w14:textId="77777777" w:rsidR="00CA014F" w:rsidRPr="00D435F8" w:rsidRDefault="00CA014F" w:rsidP="00CA014F">
      <w:pPr>
        <w:pStyle w:val="Heading3"/>
      </w:pPr>
      <w:r w:rsidRPr="00D435F8">
        <w:t>Requirement 3(3)(e)</w:t>
      </w:r>
      <w:r>
        <w:tab/>
        <w:t>Compliant</w:t>
      </w:r>
    </w:p>
    <w:p w14:paraId="146D2F20" w14:textId="77777777" w:rsidR="00CA014F" w:rsidRPr="008D114F" w:rsidRDefault="00CA014F" w:rsidP="00CA014F">
      <w:pPr>
        <w:rPr>
          <w:i/>
        </w:rPr>
      </w:pPr>
      <w:r w:rsidRPr="008D114F">
        <w:rPr>
          <w:i/>
          <w:szCs w:val="22"/>
        </w:rPr>
        <w:t>Information about the consumer’s condition, needs and preferences is documented and communicated within the organisation, and with others where responsibility for care is shared.</w:t>
      </w:r>
    </w:p>
    <w:p w14:paraId="42BDBE12" w14:textId="77777777" w:rsidR="00CA014F" w:rsidRPr="00D435F8" w:rsidRDefault="00CA014F" w:rsidP="00CA014F">
      <w:pPr>
        <w:pStyle w:val="Heading3"/>
      </w:pPr>
      <w:r w:rsidRPr="00D435F8">
        <w:t>Requirement 3(3)(f)</w:t>
      </w:r>
      <w:r>
        <w:tab/>
        <w:t>Compliant</w:t>
      </w:r>
    </w:p>
    <w:p w14:paraId="04318DA9" w14:textId="77777777" w:rsidR="00CA014F" w:rsidRPr="008D114F" w:rsidRDefault="00CA014F" w:rsidP="00CA014F">
      <w:pPr>
        <w:rPr>
          <w:i/>
        </w:rPr>
      </w:pPr>
      <w:r w:rsidRPr="008D114F">
        <w:rPr>
          <w:i/>
          <w:szCs w:val="22"/>
        </w:rPr>
        <w:t>Timely and appropriate referrals to individuals, other organisations and providers of other care and services.</w:t>
      </w:r>
    </w:p>
    <w:p w14:paraId="31DD08EC" w14:textId="77777777" w:rsidR="00CA014F" w:rsidRPr="00D435F8" w:rsidRDefault="00CA014F" w:rsidP="00CA014F">
      <w:pPr>
        <w:pStyle w:val="Heading3"/>
      </w:pPr>
      <w:r w:rsidRPr="00D435F8">
        <w:t>Requirement 3(3)(g)</w:t>
      </w:r>
      <w:r>
        <w:tab/>
        <w:t>Compliant</w:t>
      </w:r>
    </w:p>
    <w:p w14:paraId="07AC22E0" w14:textId="77777777" w:rsidR="00CA014F" w:rsidRPr="008D114F" w:rsidRDefault="00CA014F" w:rsidP="00CA014F">
      <w:pPr>
        <w:tabs>
          <w:tab w:val="right" w:pos="9026"/>
        </w:tabs>
        <w:spacing w:before="0" w:after="0"/>
        <w:outlineLvl w:val="4"/>
        <w:rPr>
          <w:i/>
          <w:szCs w:val="22"/>
        </w:rPr>
      </w:pPr>
      <w:r w:rsidRPr="008D114F">
        <w:rPr>
          <w:i/>
          <w:szCs w:val="22"/>
        </w:rPr>
        <w:t>Minimisation of infection related risks through implementing:</w:t>
      </w:r>
    </w:p>
    <w:p w14:paraId="71C29662" w14:textId="77777777" w:rsidR="00CA014F" w:rsidRPr="008D114F" w:rsidRDefault="00CA014F" w:rsidP="00CA014F">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5110117B" w14:textId="77777777" w:rsidR="00CA014F" w:rsidRPr="008D114F" w:rsidRDefault="00CA014F" w:rsidP="00CA014F">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07A90DDF" w14:textId="77777777" w:rsidR="00CA014F" w:rsidRDefault="00CA014F" w:rsidP="00CA014F">
      <w:pPr>
        <w:sectPr w:rsidR="00CA014F" w:rsidSect="00BE635E">
          <w:headerReference w:type="default" r:id="rId27"/>
          <w:type w:val="continuous"/>
          <w:pgSz w:w="11906" w:h="16838"/>
          <w:pgMar w:top="1701" w:right="1418" w:bottom="1418" w:left="1418" w:header="709" w:footer="397" w:gutter="0"/>
          <w:cols w:space="708"/>
          <w:titlePg/>
          <w:docGrid w:linePitch="360"/>
        </w:sectPr>
      </w:pPr>
    </w:p>
    <w:p w14:paraId="7B85E499" w14:textId="77777777" w:rsidR="00CA014F" w:rsidRDefault="00CA014F" w:rsidP="00CA014F">
      <w:pPr>
        <w:pStyle w:val="Heading1"/>
        <w:tabs>
          <w:tab w:val="right" w:pos="9070"/>
        </w:tabs>
        <w:spacing w:before="560" w:after="640"/>
        <w:rPr>
          <w:color w:val="FFFFFF" w:themeColor="background1"/>
          <w:sz w:val="36"/>
        </w:rPr>
        <w:sectPr w:rsidR="00CA014F" w:rsidSect="00BE635E">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2576" behindDoc="1" locked="0" layoutInCell="1" allowOverlap="1" wp14:anchorId="0F21DE48" wp14:editId="21591ADE">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 for daily living</w:t>
      </w:r>
    </w:p>
    <w:p w14:paraId="5A9FB173" w14:textId="77777777" w:rsidR="00CA014F" w:rsidRPr="00FD1B02" w:rsidRDefault="00CA014F" w:rsidP="00CA014F">
      <w:pPr>
        <w:pStyle w:val="Heading3"/>
        <w:shd w:val="clear" w:color="auto" w:fill="F2F2F2" w:themeFill="background1" w:themeFillShade="F2"/>
      </w:pPr>
      <w:r w:rsidRPr="00FD1B02">
        <w:t>Consumer outcome:</w:t>
      </w:r>
    </w:p>
    <w:p w14:paraId="3B6769F6" w14:textId="77777777" w:rsidR="00CA014F" w:rsidRDefault="00CA014F" w:rsidP="00CA014F">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958CC66" w14:textId="77777777" w:rsidR="00CA014F" w:rsidRDefault="00CA014F" w:rsidP="00CA014F">
      <w:pPr>
        <w:pStyle w:val="Heading3"/>
        <w:shd w:val="clear" w:color="auto" w:fill="F2F2F2" w:themeFill="background1" w:themeFillShade="F2"/>
      </w:pPr>
      <w:r>
        <w:t>Organisation statement:</w:t>
      </w:r>
    </w:p>
    <w:p w14:paraId="2EA62A37" w14:textId="77777777" w:rsidR="00CA014F" w:rsidRDefault="00CA014F" w:rsidP="00CA014F">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7AE4C8F" w14:textId="77777777" w:rsidR="00CA014F" w:rsidRDefault="00CA014F" w:rsidP="00CA014F">
      <w:pPr>
        <w:pStyle w:val="Heading2"/>
      </w:pPr>
      <w:r>
        <w:t>Assessment of Standard 4</w:t>
      </w:r>
    </w:p>
    <w:p w14:paraId="69F1610A" w14:textId="23B39BA8" w:rsidR="00122115" w:rsidRDefault="00F81339" w:rsidP="00F81339">
      <w:pPr>
        <w:rPr>
          <w:rFonts w:eastAsia="Calibri"/>
          <w:color w:val="auto"/>
          <w:lang w:eastAsia="en-US"/>
        </w:rPr>
      </w:pPr>
      <w:bookmarkStart w:id="5" w:name="_Hlk32997883"/>
      <w:r w:rsidRPr="00B503C3">
        <w:rPr>
          <w:rFonts w:eastAsia="Calibri"/>
          <w:color w:val="auto"/>
          <w:lang w:eastAsia="en-US"/>
        </w:rPr>
        <w:t xml:space="preserve">Consumers and representatives </w:t>
      </w:r>
      <w:r>
        <w:rPr>
          <w:rFonts w:eastAsia="Calibri"/>
          <w:color w:val="auto"/>
          <w:lang w:eastAsia="en-US"/>
        </w:rPr>
        <w:t>said</w:t>
      </w:r>
      <w:r w:rsidRPr="00B503C3">
        <w:rPr>
          <w:rFonts w:eastAsia="Calibri"/>
          <w:color w:val="auto"/>
          <w:lang w:eastAsia="en-US"/>
        </w:rPr>
        <w:t xml:space="preserve"> they get the services and supports for daily living that are important for their health and well-being and that enable them to do the things they want to do. </w:t>
      </w:r>
      <w:bookmarkEnd w:id="5"/>
      <w:r>
        <w:rPr>
          <w:rFonts w:eastAsia="Calibri"/>
          <w:color w:val="auto"/>
          <w:lang w:eastAsia="en-US"/>
        </w:rPr>
        <w:t xml:space="preserve">They </w:t>
      </w:r>
      <w:r w:rsidRPr="00360EE4">
        <w:rPr>
          <w:rFonts w:eastAsia="Calibri"/>
          <w:color w:val="auto"/>
          <w:lang w:eastAsia="en-US"/>
        </w:rPr>
        <w:t xml:space="preserve">said they felt supported by the service to do the things of interest to them, which included participating </w:t>
      </w:r>
      <w:r>
        <w:rPr>
          <w:rFonts w:eastAsia="Calibri"/>
          <w:color w:val="auto"/>
          <w:lang w:eastAsia="en-US"/>
        </w:rPr>
        <w:t xml:space="preserve">in </w:t>
      </w:r>
      <w:r w:rsidRPr="00360EE4">
        <w:rPr>
          <w:rFonts w:eastAsia="Calibri"/>
          <w:color w:val="auto"/>
          <w:lang w:eastAsia="en-US"/>
        </w:rPr>
        <w:t>activities as a part of the service</w:t>
      </w:r>
      <w:r w:rsidR="0079795F">
        <w:rPr>
          <w:rFonts w:eastAsia="Calibri"/>
          <w:color w:val="auto"/>
          <w:lang w:eastAsia="en-US"/>
        </w:rPr>
        <w:t>’</w:t>
      </w:r>
      <w:r w:rsidRPr="00360EE4">
        <w:rPr>
          <w:rFonts w:eastAsia="Calibri"/>
          <w:color w:val="auto"/>
          <w:lang w:eastAsia="en-US"/>
        </w:rPr>
        <w:t>s lifestyle program and/or spend</w:t>
      </w:r>
      <w:r>
        <w:rPr>
          <w:rFonts w:eastAsia="Calibri"/>
          <w:color w:val="auto"/>
          <w:lang w:eastAsia="en-US"/>
        </w:rPr>
        <w:t>ing</w:t>
      </w:r>
      <w:r w:rsidRPr="00360EE4">
        <w:rPr>
          <w:rFonts w:eastAsia="Calibri"/>
          <w:color w:val="auto"/>
          <w:lang w:eastAsia="en-US"/>
        </w:rPr>
        <w:t xml:space="preserve"> time on independent activities of choice. </w:t>
      </w:r>
    </w:p>
    <w:p w14:paraId="25FAFC5B" w14:textId="77777777" w:rsidR="0079795F" w:rsidRDefault="00122115" w:rsidP="00F81339">
      <w:pPr>
        <w:rPr>
          <w:rFonts w:eastAsia="Calibri"/>
          <w:color w:val="auto"/>
          <w:lang w:eastAsia="en-US"/>
        </w:rPr>
      </w:pPr>
      <w:r>
        <w:rPr>
          <w:rFonts w:eastAsia="Calibri"/>
          <w:color w:val="auto"/>
          <w:lang w:eastAsia="en-US"/>
        </w:rPr>
        <w:t xml:space="preserve">Consumers reported being involved in a varied program of activities including concerts, themed events, bingo, </w:t>
      </w:r>
      <w:r w:rsidR="0079795F">
        <w:rPr>
          <w:rFonts w:eastAsia="Calibri"/>
          <w:color w:val="auto"/>
          <w:lang w:eastAsia="en-US"/>
        </w:rPr>
        <w:t>S</w:t>
      </w:r>
      <w:r>
        <w:rPr>
          <w:rFonts w:eastAsia="Calibri"/>
          <w:color w:val="auto"/>
          <w:lang w:eastAsia="en-US"/>
        </w:rPr>
        <w:t xml:space="preserve">crabble, </w:t>
      </w:r>
      <w:r w:rsidR="00D5177D">
        <w:rPr>
          <w:rFonts w:eastAsia="Calibri"/>
          <w:color w:val="auto"/>
          <w:lang w:eastAsia="en-US"/>
        </w:rPr>
        <w:t>B</w:t>
      </w:r>
      <w:r>
        <w:rPr>
          <w:rFonts w:eastAsia="Calibri"/>
          <w:color w:val="auto"/>
          <w:lang w:eastAsia="en-US"/>
        </w:rPr>
        <w:t xml:space="preserve">ible study, craft groups, gardening and feeding the birds. Some consumers said they had been involved in refurbishing garden areas </w:t>
      </w:r>
      <w:r w:rsidR="0079795F">
        <w:rPr>
          <w:rFonts w:eastAsia="Calibri"/>
          <w:color w:val="auto"/>
          <w:lang w:eastAsia="en-US"/>
        </w:rPr>
        <w:t>outdoors</w:t>
      </w:r>
      <w:r>
        <w:rPr>
          <w:rFonts w:eastAsia="Calibri"/>
          <w:color w:val="auto"/>
          <w:lang w:eastAsia="en-US"/>
        </w:rPr>
        <w:t>.</w:t>
      </w:r>
    </w:p>
    <w:p w14:paraId="1ACE0637" w14:textId="77777777" w:rsidR="0079795F" w:rsidRDefault="00F81339" w:rsidP="00F81339">
      <w:pPr>
        <w:rPr>
          <w:rFonts w:eastAsia="Calibri"/>
          <w:color w:val="auto"/>
          <w:lang w:eastAsia="en-US"/>
        </w:rPr>
      </w:pPr>
      <w:r w:rsidRPr="00360EE4">
        <w:rPr>
          <w:rFonts w:eastAsia="Calibri"/>
          <w:color w:val="auto"/>
          <w:lang w:eastAsia="en-US"/>
        </w:rPr>
        <w:t>Consumers</w:t>
      </w:r>
      <w:r>
        <w:rPr>
          <w:rFonts w:eastAsia="Calibri"/>
          <w:color w:val="auto"/>
          <w:lang w:eastAsia="en-US"/>
        </w:rPr>
        <w:t xml:space="preserve"> and </w:t>
      </w:r>
      <w:r w:rsidRPr="00360EE4">
        <w:rPr>
          <w:rFonts w:eastAsia="Calibri"/>
          <w:color w:val="auto"/>
          <w:lang w:eastAsia="en-US"/>
        </w:rPr>
        <w:t xml:space="preserve">representatives described ways in which </w:t>
      </w:r>
      <w:r>
        <w:rPr>
          <w:rFonts w:eastAsia="Calibri"/>
          <w:color w:val="auto"/>
          <w:lang w:eastAsia="en-US"/>
        </w:rPr>
        <w:t>consumers</w:t>
      </w:r>
      <w:r w:rsidRPr="00360EE4">
        <w:rPr>
          <w:rFonts w:eastAsia="Calibri"/>
          <w:color w:val="auto"/>
          <w:lang w:eastAsia="en-US"/>
        </w:rPr>
        <w:t xml:space="preserve"> are supported to maintain social and emotional connections with those that important to them.</w:t>
      </w:r>
    </w:p>
    <w:p w14:paraId="35E16A0F" w14:textId="77777777" w:rsidR="0079795F" w:rsidRDefault="00C36592" w:rsidP="00F81339">
      <w:pPr>
        <w:rPr>
          <w:rFonts w:eastAsia="Calibri"/>
          <w:color w:val="auto"/>
          <w:lang w:eastAsia="en-US"/>
        </w:rPr>
      </w:pPr>
      <w:r>
        <w:rPr>
          <w:rFonts w:eastAsia="Calibri"/>
          <w:color w:val="auto"/>
          <w:lang w:eastAsia="en-US"/>
        </w:rPr>
        <w:t>Consumers said they are supported to use taxi services, catch public transport and participate in activities outside the service as they choose.</w:t>
      </w:r>
    </w:p>
    <w:p w14:paraId="28F10CEB" w14:textId="77777777" w:rsidR="0079795F" w:rsidRDefault="00C36592" w:rsidP="00F81339">
      <w:pPr>
        <w:rPr>
          <w:rFonts w:eastAsia="Calibri"/>
          <w:color w:val="auto"/>
          <w:lang w:eastAsia="en-US"/>
        </w:rPr>
      </w:pPr>
      <w:r>
        <w:rPr>
          <w:rFonts w:eastAsia="Calibri"/>
          <w:color w:val="auto"/>
          <w:lang w:eastAsia="en-US"/>
        </w:rPr>
        <w:t xml:space="preserve">Volunteers are engaged to provide additional support to those consumers who require this. </w:t>
      </w:r>
    </w:p>
    <w:p w14:paraId="74300C54" w14:textId="795ABC27" w:rsidR="003E5FE3" w:rsidRDefault="009B7CEC" w:rsidP="00F81339">
      <w:pPr>
        <w:rPr>
          <w:rFonts w:eastAsia="Calibri"/>
          <w:color w:val="auto"/>
          <w:lang w:eastAsia="en-US"/>
        </w:rPr>
      </w:pPr>
      <w:r>
        <w:rPr>
          <w:rFonts w:eastAsia="Calibri"/>
          <w:color w:val="auto"/>
          <w:lang w:eastAsia="en-US"/>
        </w:rPr>
        <w:t>Most c</w:t>
      </w:r>
      <w:r w:rsidR="00F81339" w:rsidRPr="00360EE4">
        <w:rPr>
          <w:rFonts w:eastAsia="Calibri"/>
          <w:color w:val="auto"/>
          <w:lang w:eastAsia="en-US"/>
        </w:rPr>
        <w:t>onsumers provided positive feedback in relation</w:t>
      </w:r>
      <w:r w:rsidR="00F81339">
        <w:rPr>
          <w:rFonts w:eastAsia="Calibri"/>
          <w:color w:val="auto"/>
          <w:lang w:eastAsia="en-US"/>
        </w:rPr>
        <w:t xml:space="preserve"> to</w:t>
      </w:r>
      <w:r w:rsidR="00F81339" w:rsidRPr="00360EE4">
        <w:rPr>
          <w:rFonts w:eastAsia="Calibri"/>
          <w:color w:val="auto"/>
          <w:lang w:eastAsia="en-US"/>
        </w:rPr>
        <w:t xml:space="preserve"> food and confirmed that it was of adequate quantity, high quality and variety. </w:t>
      </w:r>
      <w:r w:rsidR="003E5FE3">
        <w:rPr>
          <w:rFonts w:eastAsia="Calibri"/>
          <w:color w:val="auto"/>
          <w:lang w:eastAsia="en-US"/>
        </w:rPr>
        <w:t xml:space="preserve">Consumers said that if they didn’t like what was on the menu they were offered an alternative and were satisfied with this. </w:t>
      </w:r>
    </w:p>
    <w:p w14:paraId="62341DDE" w14:textId="77777777" w:rsidR="003E5FE3" w:rsidRDefault="003E5FE3" w:rsidP="00F81339">
      <w:pPr>
        <w:contextualSpacing/>
        <w:rPr>
          <w:rFonts w:eastAsia="Calibri"/>
          <w:color w:val="auto"/>
          <w:lang w:eastAsia="en-US"/>
        </w:rPr>
      </w:pPr>
    </w:p>
    <w:p w14:paraId="34B1F7E6" w14:textId="49D8EDC5" w:rsidR="00F81339" w:rsidRDefault="003E5FE3" w:rsidP="00F81339">
      <w:pPr>
        <w:contextualSpacing/>
        <w:rPr>
          <w:rFonts w:eastAsia="Calibri"/>
          <w:color w:val="auto"/>
          <w:lang w:eastAsia="en-US"/>
        </w:rPr>
      </w:pPr>
      <w:r>
        <w:rPr>
          <w:rFonts w:eastAsia="Calibri"/>
          <w:color w:val="auto"/>
          <w:lang w:eastAsia="en-US"/>
        </w:rPr>
        <w:lastRenderedPageBreak/>
        <w:t>A small number of consumers were not satisfied with catering and raised concerns about presentation and types of food that are available. This information was discussed with management who were aware of the feedback and advised that it was being addressed. The service had undertaken a full review of the plating and serving of meals and as a result had revised their processes. Staff have been provided with education and a consumer food focus group has commenced. Feedback and suggestions arising from this meeting ha</w:t>
      </w:r>
      <w:r w:rsidR="0079795F">
        <w:rPr>
          <w:rFonts w:eastAsia="Calibri"/>
          <w:color w:val="auto"/>
          <w:lang w:eastAsia="en-US"/>
        </w:rPr>
        <w:t>ve</w:t>
      </w:r>
      <w:r>
        <w:rPr>
          <w:rFonts w:eastAsia="Calibri"/>
          <w:color w:val="auto"/>
          <w:lang w:eastAsia="en-US"/>
        </w:rPr>
        <w:t xml:space="preserve"> been included in the menu. An external organisation has completed an independent audit of consumer dietary profiles and this has ensured that dietary profiles are current. Increased meal options at point of service are planned for introduction in March 2021. </w:t>
      </w:r>
    </w:p>
    <w:p w14:paraId="4E42D975" w14:textId="759D4CB2" w:rsidR="00327CCD" w:rsidRDefault="00327CCD" w:rsidP="00F81339">
      <w:pPr>
        <w:contextualSpacing/>
        <w:rPr>
          <w:rFonts w:eastAsia="Calibri"/>
          <w:color w:val="auto"/>
          <w:lang w:eastAsia="en-US"/>
        </w:rPr>
      </w:pPr>
    </w:p>
    <w:p w14:paraId="2E9437C9" w14:textId="30C749DB" w:rsidR="00327CCD" w:rsidRDefault="00327CCD" w:rsidP="00F81339">
      <w:pPr>
        <w:contextualSpacing/>
        <w:rPr>
          <w:rFonts w:eastAsia="Calibri"/>
          <w:color w:val="auto"/>
          <w:lang w:eastAsia="en-US"/>
        </w:rPr>
      </w:pPr>
      <w:r>
        <w:rPr>
          <w:rFonts w:eastAsia="Calibri"/>
          <w:color w:val="auto"/>
          <w:lang w:eastAsia="en-US"/>
        </w:rPr>
        <w:t>With the easing of COVID-19 related restrictions</w:t>
      </w:r>
      <w:r w:rsidR="00352474">
        <w:rPr>
          <w:rFonts w:eastAsia="Calibri"/>
          <w:color w:val="auto"/>
          <w:lang w:eastAsia="en-US"/>
        </w:rPr>
        <w:t xml:space="preserve"> </w:t>
      </w:r>
      <w:r w:rsidR="00C36592">
        <w:rPr>
          <w:rFonts w:eastAsia="Calibri"/>
          <w:color w:val="auto"/>
          <w:lang w:eastAsia="en-US"/>
        </w:rPr>
        <w:t xml:space="preserve">various activities are </w:t>
      </w:r>
      <w:proofErr w:type="gramStart"/>
      <w:r w:rsidR="00C36592">
        <w:rPr>
          <w:rFonts w:eastAsia="Calibri"/>
          <w:color w:val="auto"/>
          <w:lang w:eastAsia="en-US"/>
        </w:rPr>
        <w:t>resuming</w:t>
      </w:r>
      <w:proofErr w:type="gramEnd"/>
      <w:r w:rsidR="00C36592">
        <w:rPr>
          <w:rFonts w:eastAsia="Calibri"/>
          <w:color w:val="auto"/>
          <w:lang w:eastAsia="en-US"/>
        </w:rPr>
        <w:t xml:space="preserve"> and </w:t>
      </w:r>
      <w:r w:rsidR="00352474">
        <w:rPr>
          <w:rFonts w:eastAsia="Calibri"/>
          <w:color w:val="auto"/>
          <w:lang w:eastAsia="en-US"/>
        </w:rPr>
        <w:t xml:space="preserve">consumers have commenced attending church services outside the service with some consumers attending on-line church services. Consumers said if they were feeling sad they would speak to their family or friends </w:t>
      </w:r>
      <w:proofErr w:type="gramStart"/>
      <w:r w:rsidR="00352474">
        <w:rPr>
          <w:rFonts w:eastAsia="Calibri"/>
          <w:color w:val="auto"/>
          <w:lang w:eastAsia="en-US"/>
        </w:rPr>
        <w:t>and also</w:t>
      </w:r>
      <w:proofErr w:type="gramEnd"/>
      <w:r w:rsidR="00352474">
        <w:rPr>
          <w:rFonts w:eastAsia="Calibri"/>
          <w:color w:val="auto"/>
          <w:lang w:eastAsia="en-US"/>
        </w:rPr>
        <w:t xml:space="preserve"> had access to the </w:t>
      </w:r>
      <w:r w:rsidR="0079795F">
        <w:rPr>
          <w:rFonts w:eastAsia="Calibri"/>
          <w:color w:val="auto"/>
          <w:lang w:eastAsia="en-US"/>
        </w:rPr>
        <w:t>service’s</w:t>
      </w:r>
      <w:r w:rsidR="00352474">
        <w:rPr>
          <w:rFonts w:eastAsia="Calibri"/>
          <w:color w:val="auto"/>
          <w:lang w:eastAsia="en-US"/>
        </w:rPr>
        <w:t xml:space="preserve"> Chaplains. Examples were provided of how the service supported consumers who were feeling ‘low’ during the COVID-19 visitor restrictions</w:t>
      </w:r>
      <w:r w:rsidR="0079795F">
        <w:rPr>
          <w:rFonts w:eastAsia="Calibri"/>
          <w:color w:val="auto"/>
          <w:lang w:eastAsia="en-US"/>
        </w:rPr>
        <w:t xml:space="preserve"> by</w:t>
      </w:r>
      <w:r w:rsidR="00352474">
        <w:rPr>
          <w:rFonts w:eastAsia="Calibri"/>
          <w:color w:val="auto"/>
          <w:lang w:eastAsia="en-US"/>
        </w:rPr>
        <w:t xml:space="preserve"> offering them emotional and spiritual support.  </w:t>
      </w:r>
    </w:p>
    <w:p w14:paraId="55FA913D" w14:textId="08A2BA23" w:rsidR="00413A38" w:rsidRDefault="00413A38" w:rsidP="00F81339">
      <w:pPr>
        <w:contextualSpacing/>
        <w:rPr>
          <w:rFonts w:eastAsia="Calibri"/>
          <w:color w:val="auto"/>
          <w:lang w:eastAsia="en-US"/>
        </w:rPr>
      </w:pPr>
    </w:p>
    <w:p w14:paraId="2D625CD5" w14:textId="403880A2" w:rsidR="00D5177D" w:rsidRDefault="00413A38" w:rsidP="00F81339">
      <w:pPr>
        <w:contextualSpacing/>
        <w:rPr>
          <w:rFonts w:eastAsia="Calibri"/>
          <w:lang w:eastAsia="en-US"/>
        </w:rPr>
      </w:pPr>
      <w:r>
        <w:rPr>
          <w:rFonts w:eastAsia="Calibri"/>
          <w:lang w:eastAsia="en-US"/>
        </w:rPr>
        <w:t>Care</w:t>
      </w:r>
      <w:r w:rsidRPr="00B6375D">
        <w:rPr>
          <w:rFonts w:eastAsia="Calibri"/>
          <w:lang w:eastAsia="en-US"/>
        </w:rPr>
        <w:t xml:space="preserve"> planning documentation demonstrated that care plans were individualised and reflective of the needs, goals and preferences of each individual consumer.</w:t>
      </w:r>
      <w:r w:rsidR="00050AB1">
        <w:rPr>
          <w:rFonts w:eastAsia="Calibri"/>
          <w:lang w:eastAsia="en-US"/>
        </w:rPr>
        <w:t xml:space="preserve"> In </w:t>
      </w:r>
      <w:r w:rsidR="00D5177D">
        <w:rPr>
          <w:rFonts w:eastAsia="Calibri"/>
          <w:lang w:eastAsia="en-US"/>
        </w:rPr>
        <w:t>a small number of instances,</w:t>
      </w:r>
      <w:r w:rsidR="00050AB1">
        <w:rPr>
          <w:rFonts w:eastAsia="Calibri"/>
          <w:lang w:eastAsia="en-US"/>
        </w:rPr>
        <w:t xml:space="preserve"> the Assessment Team identified that </w:t>
      </w:r>
      <w:r w:rsidR="00D5177D">
        <w:rPr>
          <w:rFonts w:eastAsia="Calibri"/>
          <w:lang w:eastAsia="en-US"/>
        </w:rPr>
        <w:t xml:space="preserve">a lifestyle care plan had not been completed. This was discussed with management who </w:t>
      </w:r>
      <w:proofErr w:type="gramStart"/>
      <w:r w:rsidR="00D5177D">
        <w:rPr>
          <w:rFonts w:eastAsia="Calibri"/>
          <w:lang w:eastAsia="en-US"/>
        </w:rPr>
        <w:t>took action</w:t>
      </w:r>
      <w:proofErr w:type="gramEnd"/>
      <w:r w:rsidR="00D5177D">
        <w:rPr>
          <w:rFonts w:eastAsia="Calibri"/>
          <w:lang w:eastAsia="en-US"/>
        </w:rPr>
        <w:t xml:space="preserve"> to ensure assessment and care planning in relation to lifestyle and quality of life, are completed in a timely manner.  While some consumers did not have a lifestyle care plan completed, the Assessment Team interviewed staff who demonstrated a sound understanding of consumers’ needs and preferences. </w:t>
      </w:r>
    </w:p>
    <w:p w14:paraId="52AB9DEB" w14:textId="1CD61CC3" w:rsidR="009D3A9A" w:rsidRDefault="009D3A9A" w:rsidP="00F81339">
      <w:pPr>
        <w:contextualSpacing/>
        <w:rPr>
          <w:rFonts w:eastAsia="Calibri"/>
          <w:lang w:eastAsia="en-US"/>
        </w:rPr>
      </w:pPr>
    </w:p>
    <w:p w14:paraId="5D1A16E4" w14:textId="1E5CC55A" w:rsidR="009D3A9A" w:rsidRDefault="009D3A9A" w:rsidP="00F81339">
      <w:pPr>
        <w:contextualSpacing/>
        <w:rPr>
          <w:rFonts w:eastAsia="Calibri"/>
          <w:lang w:eastAsia="en-US"/>
        </w:rPr>
      </w:pPr>
      <w:r>
        <w:rPr>
          <w:rFonts w:eastAsia="Calibri"/>
          <w:lang w:eastAsia="en-US"/>
        </w:rPr>
        <w:t xml:space="preserve">Interviews with consumers and </w:t>
      </w:r>
      <w:r w:rsidR="0079795F">
        <w:rPr>
          <w:rFonts w:eastAsia="Calibri"/>
          <w:lang w:eastAsia="en-US"/>
        </w:rPr>
        <w:t xml:space="preserve">review of </w:t>
      </w:r>
      <w:r>
        <w:rPr>
          <w:rFonts w:eastAsia="Calibri"/>
          <w:lang w:eastAsia="en-US"/>
        </w:rPr>
        <w:t xml:space="preserve">care planning documentation evidenced the involvement of other care and service providers such as physiotherapist, volunteers, hairdresser, chaplains, and privately employed personal care staff. Lifestyle staff said that external organisations including dog therapy services and Community Visitors Scheme are also involved in care and service delivery. </w:t>
      </w:r>
    </w:p>
    <w:p w14:paraId="14FC52D8" w14:textId="77777777" w:rsidR="009D3A9A" w:rsidRDefault="009D3A9A" w:rsidP="00F81339">
      <w:pPr>
        <w:contextualSpacing/>
        <w:rPr>
          <w:rFonts w:eastAsia="Calibri"/>
          <w:lang w:eastAsia="en-US"/>
        </w:rPr>
      </w:pPr>
    </w:p>
    <w:p w14:paraId="0028CE18" w14:textId="26138D4C" w:rsidR="00C36592" w:rsidRDefault="00C36592" w:rsidP="00F81339">
      <w:pPr>
        <w:contextualSpacing/>
        <w:rPr>
          <w:rFonts w:eastAsia="Calibri"/>
          <w:lang w:eastAsia="en-US"/>
        </w:rPr>
      </w:pPr>
      <w:r>
        <w:rPr>
          <w:rFonts w:eastAsia="Calibri"/>
          <w:lang w:eastAsia="en-US"/>
        </w:rPr>
        <w:t>Catering staff said that dietary information is provided</w:t>
      </w:r>
      <w:r w:rsidR="009D3A9A">
        <w:rPr>
          <w:rFonts w:eastAsia="Calibri"/>
          <w:lang w:eastAsia="en-US"/>
        </w:rPr>
        <w:t xml:space="preserve"> to them</w:t>
      </w:r>
      <w:r>
        <w:rPr>
          <w:rFonts w:eastAsia="Calibri"/>
          <w:lang w:eastAsia="en-US"/>
        </w:rPr>
        <w:t xml:space="preserve"> and is updated by clinical staff</w:t>
      </w:r>
      <w:r w:rsidR="009D3A9A">
        <w:rPr>
          <w:rFonts w:eastAsia="Calibri"/>
          <w:lang w:eastAsia="en-US"/>
        </w:rPr>
        <w:t xml:space="preserve"> when there is a change in consumers</w:t>
      </w:r>
      <w:r w:rsidR="0079795F">
        <w:rPr>
          <w:rFonts w:eastAsia="Calibri"/>
          <w:lang w:eastAsia="en-US"/>
        </w:rPr>
        <w:t>’</w:t>
      </w:r>
      <w:r w:rsidR="009D3A9A">
        <w:rPr>
          <w:rFonts w:eastAsia="Calibri"/>
          <w:lang w:eastAsia="en-US"/>
        </w:rPr>
        <w:t xml:space="preserve"> dietary requirements. </w:t>
      </w:r>
    </w:p>
    <w:p w14:paraId="0013ED2E" w14:textId="77777777" w:rsidR="00D5177D" w:rsidRDefault="00D5177D" w:rsidP="00F81339">
      <w:pPr>
        <w:contextualSpacing/>
        <w:rPr>
          <w:rFonts w:eastAsia="Calibri"/>
          <w:lang w:eastAsia="en-US"/>
        </w:rPr>
      </w:pPr>
    </w:p>
    <w:p w14:paraId="65CB968C" w14:textId="7E68A36B" w:rsidR="00413A38" w:rsidRDefault="00D5177D" w:rsidP="00F81339">
      <w:pPr>
        <w:contextualSpacing/>
        <w:rPr>
          <w:rFonts w:eastAsia="Calibri"/>
          <w:lang w:eastAsia="en-US"/>
        </w:rPr>
      </w:pPr>
      <w:r>
        <w:rPr>
          <w:rFonts w:eastAsia="Calibri"/>
          <w:lang w:eastAsia="en-US"/>
        </w:rPr>
        <w:t xml:space="preserve">Lifestyle staff provided examples of how the service has introduced individualised activities to promote independence and provide meaning and purpose for consumers.  Some consumers are assisting in completing audits at the </w:t>
      </w:r>
      <w:r w:rsidR="0079795F">
        <w:rPr>
          <w:rFonts w:eastAsia="Calibri"/>
          <w:lang w:eastAsia="en-US"/>
        </w:rPr>
        <w:t>service,</w:t>
      </w:r>
      <w:bookmarkStart w:id="6" w:name="_GoBack"/>
      <w:bookmarkEnd w:id="6"/>
      <w:r w:rsidR="0079795F">
        <w:rPr>
          <w:rFonts w:eastAsia="Calibri"/>
          <w:lang w:eastAsia="en-US"/>
        </w:rPr>
        <w:t xml:space="preserve"> </w:t>
      </w:r>
      <w:r>
        <w:rPr>
          <w:rFonts w:eastAsia="Calibri"/>
          <w:lang w:eastAsia="en-US"/>
        </w:rPr>
        <w:t xml:space="preserve">a </w:t>
      </w:r>
      <w:r>
        <w:rPr>
          <w:rFonts w:eastAsia="Calibri"/>
          <w:lang w:eastAsia="en-US"/>
        </w:rPr>
        <w:lastRenderedPageBreak/>
        <w:t xml:space="preserve">consumer hosts weekly Bible study and a consumer chairs the consumer committee meeting. </w:t>
      </w:r>
    </w:p>
    <w:p w14:paraId="0A625D15" w14:textId="7A99B06A" w:rsidR="00D5177D" w:rsidRDefault="00D5177D" w:rsidP="00F81339">
      <w:pPr>
        <w:contextualSpacing/>
        <w:rPr>
          <w:rFonts w:eastAsia="Calibri"/>
          <w:lang w:eastAsia="en-US"/>
        </w:rPr>
      </w:pPr>
    </w:p>
    <w:p w14:paraId="0E1D6838" w14:textId="621D80A1" w:rsidR="00F81339" w:rsidRDefault="00D5177D" w:rsidP="00C36592">
      <w:pPr>
        <w:contextualSpacing/>
        <w:rPr>
          <w:rFonts w:eastAsia="Calibri"/>
          <w:color w:val="auto"/>
          <w:lang w:eastAsia="en-US"/>
        </w:rPr>
      </w:pPr>
      <w:r>
        <w:rPr>
          <w:rFonts w:eastAsia="Calibri"/>
          <w:lang w:eastAsia="en-US"/>
        </w:rPr>
        <w:t xml:space="preserve">Staff said the activities program is </w:t>
      </w:r>
      <w:r w:rsidR="0079795F">
        <w:rPr>
          <w:rFonts w:eastAsia="Calibri"/>
          <w:lang w:eastAsia="en-US"/>
        </w:rPr>
        <w:t>being</w:t>
      </w:r>
      <w:r>
        <w:rPr>
          <w:rFonts w:eastAsia="Calibri"/>
          <w:lang w:eastAsia="en-US"/>
        </w:rPr>
        <w:t xml:space="preserve"> reviewed and changes made to ensure the program </w:t>
      </w:r>
      <w:r w:rsidR="0079795F">
        <w:rPr>
          <w:rFonts w:eastAsia="Calibri"/>
          <w:lang w:eastAsia="en-US"/>
        </w:rPr>
        <w:t>aligns</w:t>
      </w:r>
      <w:r>
        <w:rPr>
          <w:rFonts w:eastAsia="Calibri"/>
          <w:lang w:eastAsia="en-US"/>
        </w:rPr>
        <w:t xml:space="preserve"> with consumer feedback. </w:t>
      </w:r>
      <w:r>
        <w:rPr>
          <w:rFonts w:eastAsia="Calibri"/>
          <w:color w:val="auto"/>
          <w:lang w:eastAsia="en-US"/>
        </w:rPr>
        <w:t xml:space="preserve">The Assessment Team observed consumers participating in a range of activities throughout the course of the Site Audit. They reviewed the minutes from the consumers’ meetings and confirmed that consumers have </w:t>
      </w:r>
      <w:r w:rsidR="0079795F">
        <w:rPr>
          <w:rFonts w:eastAsia="Calibri"/>
          <w:color w:val="auto"/>
          <w:lang w:eastAsia="en-US"/>
        </w:rPr>
        <w:t>input</w:t>
      </w:r>
      <w:r>
        <w:rPr>
          <w:rFonts w:eastAsia="Calibri"/>
          <w:color w:val="auto"/>
          <w:lang w:eastAsia="en-US"/>
        </w:rPr>
        <w:t xml:space="preserve"> into the lifestyle program.</w:t>
      </w:r>
      <w:r w:rsidR="00C36592">
        <w:rPr>
          <w:rFonts w:eastAsia="Calibri"/>
          <w:color w:val="auto"/>
          <w:lang w:eastAsia="en-US"/>
        </w:rPr>
        <w:t xml:space="preserve"> </w:t>
      </w:r>
      <w:r w:rsidR="00F81339" w:rsidRPr="00540CAC">
        <w:rPr>
          <w:rFonts w:eastAsia="Calibri"/>
          <w:color w:val="auto"/>
          <w:lang w:eastAsia="en-US"/>
        </w:rPr>
        <w:t xml:space="preserve">Review of the monthly activity calendar and discussion with staff demonstrated there are a variety of activities offered to meet the different needs and preferences of consumers.  </w:t>
      </w:r>
    </w:p>
    <w:p w14:paraId="19397443" w14:textId="4C2DF84B" w:rsidR="003E5FE3" w:rsidRDefault="003E5FE3" w:rsidP="00C36592">
      <w:pPr>
        <w:contextualSpacing/>
        <w:rPr>
          <w:rFonts w:eastAsia="Calibri"/>
          <w:color w:val="auto"/>
          <w:lang w:eastAsia="en-US"/>
        </w:rPr>
      </w:pPr>
    </w:p>
    <w:p w14:paraId="5AB73C12" w14:textId="77777777" w:rsidR="0079795F" w:rsidRDefault="003E5FE3" w:rsidP="0079795F">
      <w:pPr>
        <w:spacing w:before="120"/>
        <w:rPr>
          <w:rFonts w:eastAsia="Calibri"/>
          <w:lang w:eastAsia="en-US"/>
        </w:rPr>
      </w:pPr>
      <w:r w:rsidRPr="003E5FE3">
        <w:rPr>
          <w:rFonts w:eastAsia="Calibri"/>
          <w:lang w:eastAsia="en-US"/>
        </w:rPr>
        <w:t xml:space="preserve">The Assessment Team observed equipment used to provide and support lifestyle services to be safe, suitable, clean and well maintained. Equipment to assist consumers with their independence and mobility such as walkers, wheelchairs and suitable seating were accessible, clean and </w:t>
      </w:r>
      <w:proofErr w:type="gramStart"/>
      <w:r w:rsidRPr="003E5FE3">
        <w:rPr>
          <w:rFonts w:eastAsia="Calibri"/>
          <w:lang w:eastAsia="en-US"/>
        </w:rPr>
        <w:t>sufficient</w:t>
      </w:r>
      <w:proofErr w:type="gramEnd"/>
      <w:r w:rsidRPr="003E5FE3">
        <w:rPr>
          <w:rFonts w:eastAsia="Calibri"/>
          <w:lang w:eastAsia="en-US"/>
        </w:rPr>
        <w:t xml:space="preserve"> to meet consumer needs. Equipment used to provide laundry, cleaning and catering was clean and in working order.</w:t>
      </w:r>
      <w:r>
        <w:rPr>
          <w:rFonts w:eastAsia="Calibri"/>
          <w:lang w:eastAsia="en-US"/>
        </w:rPr>
        <w:t xml:space="preserve"> Staff said they have access to the equipment they need when they need it.</w:t>
      </w:r>
    </w:p>
    <w:p w14:paraId="3D3E0C06" w14:textId="0C70B408" w:rsidR="009D3A9A" w:rsidRPr="0079795F" w:rsidRDefault="009D3A9A" w:rsidP="0079795F">
      <w:pPr>
        <w:spacing w:before="120"/>
        <w:rPr>
          <w:rFonts w:eastAsia="Calibri"/>
          <w:lang w:eastAsia="en-US"/>
        </w:rPr>
      </w:pPr>
      <w:r>
        <w:rPr>
          <w:rFonts w:eastAsia="Calibri"/>
          <w:color w:val="auto"/>
          <w:lang w:eastAsia="en-US"/>
        </w:rPr>
        <w:t xml:space="preserve">Policies and procedures specific to this Standard guide staff in relation to referral processes and assessment and planning that relates to lifestyle support and services. </w:t>
      </w:r>
    </w:p>
    <w:p w14:paraId="2507E61C" w14:textId="7C9D9E34" w:rsidR="00CA014F" w:rsidRPr="00032B17" w:rsidRDefault="00CA014F" w:rsidP="00CA014F">
      <w:pPr>
        <w:rPr>
          <w:rFonts w:eastAsia="Calibri"/>
        </w:rPr>
      </w:pPr>
      <w:r w:rsidRPr="00154403">
        <w:rPr>
          <w:rFonts w:eastAsiaTheme="minorHAnsi"/>
        </w:rPr>
        <w:t xml:space="preserve">The Quality Standard is assessed </w:t>
      </w:r>
      <w:r w:rsidR="0079795F">
        <w:rPr>
          <w:rFonts w:eastAsiaTheme="minorHAnsi"/>
        </w:rPr>
        <w:t>as Compliant as seven</w:t>
      </w:r>
      <w:r w:rsidRPr="00154403">
        <w:rPr>
          <w:rFonts w:eastAsiaTheme="minorHAnsi"/>
        </w:rPr>
        <w:t xml:space="preserve"> of the </w:t>
      </w:r>
      <w:r>
        <w:rPr>
          <w:rFonts w:eastAsiaTheme="minorHAnsi"/>
        </w:rPr>
        <w:t>seven</w:t>
      </w:r>
      <w:r w:rsidRPr="00154403">
        <w:rPr>
          <w:rFonts w:eastAsiaTheme="minorHAnsi"/>
        </w:rPr>
        <w:t xml:space="preserve"> specific requirements have been assessed </w:t>
      </w:r>
      <w:r w:rsidR="0079795F">
        <w:rPr>
          <w:rFonts w:eastAsiaTheme="minorHAnsi"/>
        </w:rPr>
        <w:t>as Compliant.</w:t>
      </w:r>
    </w:p>
    <w:p w14:paraId="3B1398D0" w14:textId="7947D8F4" w:rsidR="00CA014F" w:rsidRDefault="00CA014F" w:rsidP="00CA014F">
      <w:pPr>
        <w:pStyle w:val="Heading2"/>
      </w:pPr>
      <w:r>
        <w:t>Assessment of Standard 4 Requirements</w:t>
      </w:r>
      <w:r w:rsidRPr="0066387A">
        <w:rPr>
          <w:i/>
          <w:color w:val="0000FF"/>
          <w:sz w:val="24"/>
          <w:szCs w:val="24"/>
        </w:rPr>
        <w:t xml:space="preserve"> </w:t>
      </w:r>
    </w:p>
    <w:p w14:paraId="79DA38D4" w14:textId="77777777" w:rsidR="00CA014F" w:rsidRPr="00314FF7" w:rsidRDefault="00CA014F" w:rsidP="00CA014F">
      <w:pPr>
        <w:pStyle w:val="Heading3"/>
      </w:pPr>
      <w:r w:rsidRPr="00314FF7">
        <w:t>Requirement 4(3)(a)</w:t>
      </w:r>
      <w:r>
        <w:tab/>
        <w:t>Compliant</w:t>
      </w:r>
    </w:p>
    <w:p w14:paraId="43C311FB" w14:textId="77777777" w:rsidR="00CA014F" w:rsidRPr="008D114F" w:rsidRDefault="00CA014F" w:rsidP="00CA014F">
      <w:pPr>
        <w:rPr>
          <w:i/>
        </w:rPr>
      </w:pPr>
      <w:r w:rsidRPr="008D114F">
        <w:rPr>
          <w:i/>
        </w:rPr>
        <w:t>Each consumer gets safe and effective services and supports for daily living that meet the consumer’s needs, goals and preferences and optimise their independence, health, well-being and quality of life.</w:t>
      </w:r>
    </w:p>
    <w:p w14:paraId="5E21AA1D" w14:textId="77777777" w:rsidR="00CA014F" w:rsidRPr="00D435F8" w:rsidRDefault="00CA014F" w:rsidP="00CA014F">
      <w:pPr>
        <w:pStyle w:val="Heading3"/>
      </w:pPr>
      <w:r w:rsidRPr="00D435F8">
        <w:t>Requirement 4(3)(b)</w:t>
      </w:r>
      <w:r>
        <w:tab/>
        <w:t>Compliant</w:t>
      </w:r>
    </w:p>
    <w:p w14:paraId="4C87F92B" w14:textId="77777777" w:rsidR="00CA014F" w:rsidRPr="008D114F" w:rsidRDefault="00CA014F" w:rsidP="00CA014F">
      <w:pPr>
        <w:rPr>
          <w:i/>
        </w:rPr>
      </w:pPr>
      <w:r w:rsidRPr="008D114F">
        <w:rPr>
          <w:i/>
        </w:rPr>
        <w:t>Services and supports for daily living promote each consumer’s emotional, spiritual and psychological well-being.</w:t>
      </w:r>
    </w:p>
    <w:p w14:paraId="1138C541" w14:textId="77777777" w:rsidR="00CA014F" w:rsidRPr="00D435F8" w:rsidRDefault="00CA014F" w:rsidP="00CA014F">
      <w:pPr>
        <w:pStyle w:val="Heading3"/>
      </w:pPr>
      <w:r w:rsidRPr="00D435F8">
        <w:t>Requirement 4(3)(c)</w:t>
      </w:r>
      <w:r>
        <w:tab/>
        <w:t>Compliant</w:t>
      </w:r>
    </w:p>
    <w:p w14:paraId="49F40E74" w14:textId="77777777" w:rsidR="00CA014F" w:rsidRPr="008D114F" w:rsidRDefault="00CA014F" w:rsidP="00CA014F">
      <w:pPr>
        <w:rPr>
          <w:i/>
        </w:rPr>
      </w:pPr>
      <w:r w:rsidRPr="008D114F">
        <w:rPr>
          <w:i/>
        </w:rPr>
        <w:t>Services and supports for daily living assist each consumer to:</w:t>
      </w:r>
    </w:p>
    <w:p w14:paraId="32DB48B1" w14:textId="77777777" w:rsidR="00CA014F" w:rsidRPr="008D114F" w:rsidRDefault="00CA014F" w:rsidP="00CA014F">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21806BE5" w14:textId="77777777" w:rsidR="00CA014F" w:rsidRPr="008D114F" w:rsidRDefault="00CA014F" w:rsidP="00CA014F">
      <w:pPr>
        <w:numPr>
          <w:ilvl w:val="0"/>
          <w:numId w:val="26"/>
        </w:numPr>
        <w:tabs>
          <w:tab w:val="right" w:pos="9026"/>
        </w:tabs>
        <w:spacing w:before="0" w:after="0"/>
        <w:ind w:left="567" w:hanging="425"/>
        <w:outlineLvl w:val="4"/>
        <w:rPr>
          <w:i/>
        </w:rPr>
      </w:pPr>
      <w:r w:rsidRPr="008D114F">
        <w:rPr>
          <w:i/>
        </w:rPr>
        <w:lastRenderedPageBreak/>
        <w:t>have social and personal relationships; and</w:t>
      </w:r>
    </w:p>
    <w:p w14:paraId="56B7EF81" w14:textId="77777777" w:rsidR="00CA014F" w:rsidRPr="008D114F" w:rsidRDefault="00CA014F" w:rsidP="00CA014F">
      <w:pPr>
        <w:numPr>
          <w:ilvl w:val="0"/>
          <w:numId w:val="26"/>
        </w:numPr>
        <w:tabs>
          <w:tab w:val="right" w:pos="9026"/>
        </w:tabs>
        <w:spacing w:before="0" w:after="0"/>
        <w:ind w:left="567" w:hanging="425"/>
        <w:outlineLvl w:val="4"/>
        <w:rPr>
          <w:i/>
        </w:rPr>
      </w:pPr>
      <w:r w:rsidRPr="008D114F">
        <w:rPr>
          <w:i/>
        </w:rPr>
        <w:t>do the things of interest to them.</w:t>
      </w:r>
    </w:p>
    <w:p w14:paraId="7255E7DC" w14:textId="77777777" w:rsidR="00CA014F" w:rsidRPr="00D435F8" w:rsidRDefault="00CA014F" w:rsidP="00CA014F">
      <w:pPr>
        <w:pStyle w:val="Heading3"/>
      </w:pPr>
      <w:r w:rsidRPr="00D435F8">
        <w:t>Requirement 4(3)(d)</w:t>
      </w:r>
      <w:r>
        <w:tab/>
        <w:t>Compliant</w:t>
      </w:r>
    </w:p>
    <w:p w14:paraId="64ACC5FA" w14:textId="77777777" w:rsidR="00CA014F" w:rsidRPr="008D114F" w:rsidRDefault="00CA014F" w:rsidP="00CA014F">
      <w:pPr>
        <w:rPr>
          <w:i/>
        </w:rPr>
      </w:pPr>
      <w:r w:rsidRPr="008D114F">
        <w:rPr>
          <w:i/>
        </w:rPr>
        <w:t>Information about the consumer’s condition, needs and preferences is communicated within the organisation, and with others where responsibility for care is shared.</w:t>
      </w:r>
    </w:p>
    <w:p w14:paraId="09285947" w14:textId="77777777" w:rsidR="00CA014F" w:rsidRPr="00D435F8" w:rsidRDefault="00CA014F" w:rsidP="00CA014F">
      <w:pPr>
        <w:pStyle w:val="Heading3"/>
      </w:pPr>
      <w:r w:rsidRPr="00D435F8">
        <w:t>Requirement 4(3)(e)</w:t>
      </w:r>
      <w:r>
        <w:tab/>
        <w:t>Compliant</w:t>
      </w:r>
    </w:p>
    <w:p w14:paraId="6BF5A021" w14:textId="77777777" w:rsidR="00CA014F" w:rsidRPr="008D114F" w:rsidRDefault="00CA014F" w:rsidP="00CA014F">
      <w:pPr>
        <w:rPr>
          <w:i/>
        </w:rPr>
      </w:pPr>
      <w:r w:rsidRPr="008D114F">
        <w:rPr>
          <w:i/>
        </w:rPr>
        <w:t>Timely and appropriate referrals to individuals, other organisations and providers of other care and services.</w:t>
      </w:r>
    </w:p>
    <w:p w14:paraId="11D3BDC4" w14:textId="77777777" w:rsidR="00CA014F" w:rsidRPr="00D435F8" w:rsidRDefault="00CA014F" w:rsidP="00CA014F">
      <w:pPr>
        <w:pStyle w:val="Heading3"/>
      </w:pPr>
      <w:r w:rsidRPr="00D435F8">
        <w:t>Requirement 4(3)(f)</w:t>
      </w:r>
      <w:r>
        <w:tab/>
        <w:t>Compliant</w:t>
      </w:r>
    </w:p>
    <w:p w14:paraId="0323C01B" w14:textId="77777777" w:rsidR="00CA014F" w:rsidRPr="008D114F" w:rsidRDefault="00CA014F" w:rsidP="00CA014F">
      <w:pPr>
        <w:rPr>
          <w:i/>
        </w:rPr>
      </w:pPr>
      <w:r w:rsidRPr="008D114F">
        <w:rPr>
          <w:i/>
        </w:rPr>
        <w:t>Where meals are provided, they are varied and of suitable quality and quantity.</w:t>
      </w:r>
    </w:p>
    <w:p w14:paraId="057EC60C" w14:textId="77777777" w:rsidR="00CA014F" w:rsidRPr="00D435F8" w:rsidRDefault="00CA014F" w:rsidP="00CA014F">
      <w:pPr>
        <w:pStyle w:val="Heading3"/>
      </w:pPr>
      <w:r w:rsidRPr="00D435F8">
        <w:t>Requirement 4(3)(g)</w:t>
      </w:r>
      <w:r>
        <w:tab/>
        <w:t>Compliant</w:t>
      </w:r>
    </w:p>
    <w:p w14:paraId="6B8068F6" w14:textId="77777777" w:rsidR="00CA014F" w:rsidRPr="008D114F" w:rsidRDefault="00CA014F" w:rsidP="00CA014F">
      <w:pPr>
        <w:rPr>
          <w:i/>
        </w:rPr>
      </w:pPr>
      <w:r w:rsidRPr="008D114F">
        <w:rPr>
          <w:i/>
        </w:rPr>
        <w:t>Where equipment is provided, it is safe, suitable, clean and well maintained.</w:t>
      </w:r>
    </w:p>
    <w:p w14:paraId="2F8AE515" w14:textId="77777777" w:rsidR="00CA014F" w:rsidRPr="00314FF7" w:rsidRDefault="00CA014F" w:rsidP="00CA014F"/>
    <w:p w14:paraId="7E831378" w14:textId="77777777" w:rsidR="00CA014F" w:rsidRDefault="00CA014F" w:rsidP="00CA014F">
      <w:pPr>
        <w:sectPr w:rsidR="00CA014F" w:rsidSect="00BE635E">
          <w:headerReference w:type="default" r:id="rId30"/>
          <w:type w:val="continuous"/>
          <w:pgSz w:w="11906" w:h="16838"/>
          <w:pgMar w:top="1701" w:right="1418" w:bottom="1418" w:left="1418" w:header="709" w:footer="397" w:gutter="0"/>
          <w:cols w:space="708"/>
          <w:titlePg/>
          <w:docGrid w:linePitch="360"/>
        </w:sectPr>
      </w:pPr>
    </w:p>
    <w:p w14:paraId="058ECF52" w14:textId="77777777" w:rsidR="00CA014F" w:rsidRDefault="00CA014F" w:rsidP="00CA014F">
      <w:pPr>
        <w:pStyle w:val="Heading1"/>
        <w:tabs>
          <w:tab w:val="right" w:pos="9070"/>
        </w:tabs>
        <w:spacing w:before="560" w:after="640"/>
        <w:rPr>
          <w:color w:val="FFFFFF" w:themeColor="background1"/>
          <w:sz w:val="36"/>
        </w:rPr>
        <w:sectPr w:rsidR="00CA014F" w:rsidSect="00BE635E">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3600" behindDoc="1" locked="0" layoutInCell="1" allowOverlap="1" wp14:anchorId="72687EA7" wp14:editId="2DCFBBDD">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52B41F7B" w14:textId="77777777" w:rsidR="00CA014F" w:rsidRPr="00FD1B02" w:rsidRDefault="00CA014F" w:rsidP="00CA014F">
      <w:pPr>
        <w:pStyle w:val="Heading3"/>
        <w:shd w:val="clear" w:color="auto" w:fill="F2F2F2" w:themeFill="background1" w:themeFillShade="F2"/>
      </w:pPr>
      <w:r w:rsidRPr="00FD1B02">
        <w:t>Consumer outcome:</w:t>
      </w:r>
    </w:p>
    <w:p w14:paraId="63288F58" w14:textId="77777777" w:rsidR="00CA014F" w:rsidRDefault="00CA014F" w:rsidP="00CA014F">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260FFEC2" w14:textId="77777777" w:rsidR="00CA014F" w:rsidRDefault="00CA014F" w:rsidP="00CA014F">
      <w:pPr>
        <w:pStyle w:val="Heading3"/>
        <w:shd w:val="clear" w:color="auto" w:fill="F2F2F2" w:themeFill="background1" w:themeFillShade="F2"/>
      </w:pPr>
      <w:r>
        <w:t>Organisation statement:</w:t>
      </w:r>
    </w:p>
    <w:p w14:paraId="4EAD1F82" w14:textId="77777777" w:rsidR="00CA014F" w:rsidRDefault="00CA014F" w:rsidP="00CA014F">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29E9F8E" w14:textId="77777777" w:rsidR="00CA014F" w:rsidRDefault="00CA014F" w:rsidP="00CA014F">
      <w:pPr>
        <w:pStyle w:val="Heading2"/>
      </w:pPr>
      <w:r>
        <w:t>Assessment of Standard 5</w:t>
      </w:r>
    </w:p>
    <w:p w14:paraId="32716B8A" w14:textId="4A857670" w:rsidR="00924CC6" w:rsidRDefault="00924CC6" w:rsidP="00924CC6">
      <w:pPr>
        <w:rPr>
          <w:rFonts w:eastAsia="Calibri"/>
          <w:color w:val="auto"/>
          <w:lang w:eastAsia="en-US"/>
        </w:rPr>
      </w:pPr>
      <w:r w:rsidRPr="00924CC6">
        <w:rPr>
          <w:rFonts w:eastAsia="Calibri"/>
          <w:color w:val="auto"/>
          <w:lang w:eastAsia="en-US"/>
        </w:rPr>
        <w:t xml:space="preserve">Consumers confirmed they feel at home living at the service and can freely and safely access indoor and outdoor areas. </w:t>
      </w:r>
      <w:r w:rsidR="00EA6A21">
        <w:rPr>
          <w:rFonts w:eastAsia="Calibri"/>
          <w:color w:val="auto"/>
          <w:lang w:eastAsia="en-US"/>
        </w:rPr>
        <w:t xml:space="preserve">Consumers spoke highly of maintenance staff and said </w:t>
      </w:r>
      <w:r w:rsidRPr="00924CC6">
        <w:rPr>
          <w:rFonts w:eastAsia="Calibri"/>
          <w:color w:val="auto"/>
          <w:lang w:eastAsia="en-US"/>
        </w:rPr>
        <w:t>they are supported by the service to han</w:t>
      </w:r>
      <w:r>
        <w:rPr>
          <w:rFonts w:eastAsia="Calibri"/>
          <w:color w:val="auto"/>
          <w:lang w:eastAsia="en-US"/>
        </w:rPr>
        <w:t>g</w:t>
      </w:r>
      <w:r w:rsidRPr="00924CC6">
        <w:rPr>
          <w:rFonts w:eastAsia="Calibri"/>
          <w:color w:val="auto"/>
          <w:lang w:eastAsia="en-US"/>
        </w:rPr>
        <w:t xml:space="preserve"> pictures and personal effects to make their room feel like home.  </w:t>
      </w:r>
      <w:r>
        <w:rPr>
          <w:rFonts w:eastAsia="Calibri"/>
          <w:color w:val="auto"/>
          <w:lang w:eastAsia="en-US"/>
        </w:rPr>
        <w:t>Consumers and representatives were satisfied with cleaning and said the service was well maintained. They</w:t>
      </w:r>
      <w:r w:rsidRPr="00924CC6">
        <w:rPr>
          <w:rFonts w:eastAsia="Calibri"/>
          <w:color w:val="auto"/>
          <w:lang w:eastAsia="en-US"/>
        </w:rPr>
        <w:t xml:space="preserve"> confirmed their visitors are welcome in the service and they enjoy having various indoor and outdoor areas where they can sit comfortably. </w:t>
      </w:r>
    </w:p>
    <w:p w14:paraId="4C1882C9" w14:textId="385429C8" w:rsidR="00EA6A21" w:rsidRPr="00924CC6" w:rsidRDefault="00EA6A21" w:rsidP="00924CC6">
      <w:pPr>
        <w:rPr>
          <w:rFonts w:eastAsia="Calibri"/>
          <w:color w:val="auto"/>
          <w:lang w:eastAsia="en-US"/>
        </w:rPr>
      </w:pPr>
      <w:r>
        <w:rPr>
          <w:rFonts w:eastAsia="Calibri"/>
          <w:color w:val="auto"/>
          <w:lang w:eastAsia="en-US"/>
        </w:rPr>
        <w:t>Consumers provided examples of how cleaning issues they had raised at consumer meetings were addressed promptly and to their satisfaction.</w:t>
      </w:r>
    </w:p>
    <w:p w14:paraId="60E5BEC8" w14:textId="407460F7" w:rsidR="00EA6A21" w:rsidRDefault="00EA6A21" w:rsidP="00924CC6">
      <w:pPr>
        <w:rPr>
          <w:rFonts w:eastAsiaTheme="minorHAnsi"/>
          <w:iCs/>
          <w:color w:val="auto"/>
        </w:rPr>
      </w:pPr>
      <w:r>
        <w:rPr>
          <w:rFonts w:eastAsiaTheme="minorHAnsi"/>
          <w:iCs/>
          <w:color w:val="auto"/>
        </w:rPr>
        <w:t xml:space="preserve">Communal areas are provided throughout the service with additional seating and with areas for consumers to sit quietly should they wish to do so. Corridors have handrails to optimise </w:t>
      </w:r>
      <w:r w:rsidR="00986CBE">
        <w:rPr>
          <w:rFonts w:eastAsiaTheme="minorHAnsi"/>
          <w:iCs/>
          <w:color w:val="auto"/>
        </w:rPr>
        <w:t>consumer</w:t>
      </w:r>
      <w:r>
        <w:rPr>
          <w:rFonts w:eastAsiaTheme="minorHAnsi"/>
          <w:iCs/>
          <w:color w:val="auto"/>
        </w:rPr>
        <w:t xml:space="preserve"> </w:t>
      </w:r>
      <w:r w:rsidR="00986CBE">
        <w:rPr>
          <w:rFonts w:eastAsiaTheme="minorHAnsi"/>
          <w:iCs/>
          <w:color w:val="auto"/>
        </w:rPr>
        <w:t>safety</w:t>
      </w:r>
      <w:r>
        <w:rPr>
          <w:rFonts w:eastAsiaTheme="minorHAnsi"/>
          <w:iCs/>
          <w:color w:val="auto"/>
        </w:rPr>
        <w:t xml:space="preserve"> and independence.</w:t>
      </w:r>
    </w:p>
    <w:p w14:paraId="4C83200D" w14:textId="0A24F204" w:rsidR="00EA6A21" w:rsidRDefault="00EA6A21" w:rsidP="00924CC6">
      <w:pPr>
        <w:rPr>
          <w:rFonts w:eastAsiaTheme="minorHAnsi"/>
          <w:iCs/>
          <w:color w:val="auto"/>
        </w:rPr>
      </w:pPr>
      <w:r>
        <w:rPr>
          <w:rFonts w:eastAsiaTheme="minorHAnsi"/>
          <w:iCs/>
          <w:color w:val="auto"/>
        </w:rPr>
        <w:t xml:space="preserve">Consumer rooms were </w:t>
      </w:r>
      <w:r w:rsidR="00986CBE">
        <w:rPr>
          <w:rFonts w:eastAsiaTheme="minorHAnsi"/>
          <w:iCs/>
          <w:color w:val="auto"/>
        </w:rPr>
        <w:t>personalised</w:t>
      </w:r>
      <w:r>
        <w:rPr>
          <w:rFonts w:eastAsiaTheme="minorHAnsi"/>
          <w:iCs/>
          <w:color w:val="auto"/>
        </w:rPr>
        <w:t xml:space="preserve"> with their own furniture, crafts, paintings and photographs. </w:t>
      </w:r>
    </w:p>
    <w:p w14:paraId="02422EA3" w14:textId="0FD39E06" w:rsidR="00EA6A21" w:rsidRDefault="00EA6A21" w:rsidP="00924CC6">
      <w:pPr>
        <w:rPr>
          <w:rFonts w:eastAsiaTheme="minorHAnsi"/>
          <w:iCs/>
          <w:color w:val="auto"/>
        </w:rPr>
      </w:pPr>
      <w:r>
        <w:rPr>
          <w:rFonts w:eastAsiaTheme="minorHAnsi"/>
          <w:iCs/>
          <w:color w:val="auto"/>
        </w:rPr>
        <w:t>Management advised the Assessment Team that the secured living environment is being refurbished in early 2021 to ensure that the internal environment reflects best practice.</w:t>
      </w:r>
    </w:p>
    <w:p w14:paraId="446200C8" w14:textId="2453EA7E" w:rsidR="00EA6A21" w:rsidRDefault="00EA6A21" w:rsidP="00924CC6">
      <w:pPr>
        <w:rPr>
          <w:rFonts w:eastAsiaTheme="minorHAnsi"/>
          <w:iCs/>
          <w:color w:val="auto"/>
        </w:rPr>
      </w:pPr>
      <w:r>
        <w:rPr>
          <w:rFonts w:eastAsiaTheme="minorHAnsi"/>
          <w:iCs/>
          <w:color w:val="auto"/>
        </w:rPr>
        <w:t xml:space="preserve">Staff described the actions they take when they identify a potential hazard, addressing the issue immediately or escalating it to maintenance staff if necessary. </w:t>
      </w:r>
    </w:p>
    <w:p w14:paraId="4257B11A" w14:textId="4665344E" w:rsidR="00EA6A21" w:rsidRDefault="00EA6A21" w:rsidP="00924CC6">
      <w:pPr>
        <w:rPr>
          <w:rFonts w:eastAsiaTheme="minorHAnsi"/>
          <w:iCs/>
          <w:color w:val="auto"/>
        </w:rPr>
      </w:pPr>
      <w:r>
        <w:rPr>
          <w:rFonts w:eastAsiaTheme="minorHAnsi"/>
          <w:iCs/>
          <w:color w:val="auto"/>
        </w:rPr>
        <w:lastRenderedPageBreak/>
        <w:t xml:space="preserve">Cleaning staff described how they complete regular cleaning of high touch surfaces as well as deep and exit cleaning of consumers’ rooms as required. </w:t>
      </w:r>
    </w:p>
    <w:p w14:paraId="1AAC34D9" w14:textId="0ED27717" w:rsidR="00EA6A21" w:rsidRDefault="00EA6A21" w:rsidP="00924CC6">
      <w:pPr>
        <w:rPr>
          <w:rFonts w:eastAsiaTheme="minorHAnsi"/>
          <w:iCs/>
          <w:color w:val="auto"/>
        </w:rPr>
      </w:pPr>
      <w:r>
        <w:rPr>
          <w:rFonts w:eastAsiaTheme="minorHAnsi"/>
          <w:iCs/>
          <w:color w:val="auto"/>
        </w:rPr>
        <w:t xml:space="preserve">A scheduled preventative maintenance and reactive maintenance program </w:t>
      </w:r>
      <w:r w:rsidR="00986CBE">
        <w:rPr>
          <w:rFonts w:eastAsiaTheme="minorHAnsi"/>
          <w:iCs/>
          <w:color w:val="auto"/>
        </w:rPr>
        <w:t>was</w:t>
      </w:r>
      <w:r>
        <w:rPr>
          <w:rFonts w:eastAsiaTheme="minorHAnsi"/>
          <w:iCs/>
          <w:color w:val="auto"/>
        </w:rPr>
        <w:t xml:space="preserve"> in place with additional maintenance needs being identified through staff reporting and monthly audits. </w:t>
      </w:r>
    </w:p>
    <w:p w14:paraId="2F04E36C" w14:textId="35CEF6E4" w:rsidR="00EA6A21" w:rsidRPr="00EA6A21" w:rsidRDefault="00EA6A21" w:rsidP="00924CC6">
      <w:pPr>
        <w:rPr>
          <w:rFonts w:eastAsia="Calibri"/>
          <w:color w:val="auto"/>
          <w:lang w:eastAsia="en-US"/>
        </w:rPr>
      </w:pPr>
      <w:r w:rsidRPr="00046B68">
        <w:rPr>
          <w:rFonts w:eastAsiaTheme="minorHAnsi"/>
          <w:iCs/>
          <w:color w:val="auto"/>
        </w:rPr>
        <w:t>The Assessment Team observed</w:t>
      </w:r>
      <w:r>
        <w:rPr>
          <w:rFonts w:eastAsiaTheme="minorHAnsi"/>
          <w:iCs/>
          <w:color w:val="auto"/>
        </w:rPr>
        <w:t xml:space="preserve"> t</w:t>
      </w:r>
      <w:r w:rsidRPr="00924CC6">
        <w:rPr>
          <w:rFonts w:eastAsiaTheme="minorHAnsi"/>
          <w:iCs/>
          <w:color w:val="auto"/>
        </w:rPr>
        <w:t xml:space="preserve">he environment </w:t>
      </w:r>
      <w:r>
        <w:rPr>
          <w:rFonts w:eastAsiaTheme="minorHAnsi"/>
          <w:iCs/>
          <w:color w:val="auto"/>
        </w:rPr>
        <w:t>was</w:t>
      </w:r>
      <w:r w:rsidRPr="00924CC6">
        <w:rPr>
          <w:rFonts w:eastAsiaTheme="minorHAnsi"/>
          <w:iCs/>
          <w:color w:val="auto"/>
        </w:rPr>
        <w:t xml:space="preserve"> welcoming, clean, well-maintained and easy to move around, both inside and outside. Consumers </w:t>
      </w:r>
      <w:r>
        <w:rPr>
          <w:rFonts w:eastAsiaTheme="minorHAnsi"/>
          <w:iCs/>
          <w:color w:val="auto"/>
        </w:rPr>
        <w:t xml:space="preserve">were </w:t>
      </w:r>
      <w:r w:rsidRPr="00924CC6">
        <w:rPr>
          <w:rFonts w:eastAsiaTheme="minorHAnsi"/>
          <w:iCs/>
          <w:color w:val="auto"/>
        </w:rPr>
        <w:t>freely moving around the service environment.</w:t>
      </w:r>
      <w:r>
        <w:rPr>
          <w:rFonts w:eastAsiaTheme="minorHAnsi"/>
          <w:iCs/>
          <w:color w:val="auto"/>
        </w:rPr>
        <w:t xml:space="preserve"> </w:t>
      </w:r>
      <w:r w:rsidR="00986CBE">
        <w:rPr>
          <w:rFonts w:eastAsiaTheme="minorHAnsi"/>
          <w:iCs/>
          <w:color w:val="auto"/>
        </w:rPr>
        <w:t xml:space="preserve">The service has a chapel and the Assessment Team observed consumers attending services at the time of the Site Audit. </w:t>
      </w:r>
      <w:r w:rsidRPr="00924CC6">
        <w:rPr>
          <w:rFonts w:eastAsia="Calibri"/>
          <w:color w:val="auto"/>
          <w:lang w:eastAsia="en-US"/>
        </w:rPr>
        <w:t>Equipment was observed to be clean, well maintained and</w:t>
      </w:r>
      <w:r>
        <w:rPr>
          <w:rFonts w:eastAsia="Calibri"/>
          <w:color w:val="auto"/>
          <w:lang w:eastAsia="en-US"/>
        </w:rPr>
        <w:t xml:space="preserve"> was</w:t>
      </w:r>
      <w:r w:rsidRPr="00924CC6">
        <w:rPr>
          <w:rFonts w:eastAsia="Calibri"/>
          <w:color w:val="auto"/>
          <w:lang w:eastAsia="en-US"/>
        </w:rPr>
        <w:t xml:space="preserve"> appropriate to consumer needs. </w:t>
      </w:r>
    </w:p>
    <w:p w14:paraId="37CEDC4A" w14:textId="46326150" w:rsidR="00CA014F" w:rsidRPr="006A6CDB" w:rsidRDefault="00CA014F" w:rsidP="00CA014F">
      <w:pPr>
        <w:rPr>
          <w:rFonts w:eastAsia="Calibri"/>
          <w:lang w:eastAsia="en-US"/>
        </w:rPr>
      </w:pPr>
      <w:r w:rsidRPr="00154403">
        <w:rPr>
          <w:rFonts w:eastAsiaTheme="minorHAnsi"/>
        </w:rPr>
        <w:t xml:space="preserve">The Quality Standard is assessed </w:t>
      </w:r>
      <w:r w:rsidR="00986CBE">
        <w:rPr>
          <w:rFonts w:eastAsiaTheme="minorHAnsi"/>
        </w:rPr>
        <w:t>as Compliant as three</w:t>
      </w:r>
      <w:r w:rsidRPr="00154403">
        <w:rPr>
          <w:rFonts w:eastAsiaTheme="minorHAnsi"/>
        </w:rPr>
        <w:t xml:space="preserve"> of the </w:t>
      </w:r>
      <w:r>
        <w:rPr>
          <w:rFonts w:eastAsiaTheme="minorHAnsi"/>
        </w:rPr>
        <w:t>three</w:t>
      </w:r>
      <w:r w:rsidRPr="00154403">
        <w:rPr>
          <w:rFonts w:eastAsiaTheme="minorHAnsi"/>
        </w:rPr>
        <w:t xml:space="preserve"> specific requirements have been assessed </w:t>
      </w:r>
      <w:r w:rsidR="00986CBE">
        <w:rPr>
          <w:rFonts w:eastAsiaTheme="minorHAnsi"/>
        </w:rPr>
        <w:t>as Compliant.</w:t>
      </w:r>
    </w:p>
    <w:p w14:paraId="15E5D049" w14:textId="15CC127B" w:rsidR="00CA014F" w:rsidRDefault="00CA014F" w:rsidP="00CA014F">
      <w:pPr>
        <w:pStyle w:val="Heading2"/>
      </w:pPr>
      <w:r>
        <w:t>Assessment of Standard 5 Requirements</w:t>
      </w:r>
      <w:r w:rsidRPr="0066387A">
        <w:rPr>
          <w:i/>
          <w:color w:val="0000FF"/>
          <w:sz w:val="24"/>
          <w:szCs w:val="24"/>
        </w:rPr>
        <w:t xml:space="preserve"> </w:t>
      </w:r>
    </w:p>
    <w:p w14:paraId="2C744C59" w14:textId="77777777" w:rsidR="00CA014F" w:rsidRPr="00314FF7" w:rsidRDefault="00CA014F" w:rsidP="00CA014F">
      <w:pPr>
        <w:pStyle w:val="Heading3"/>
      </w:pPr>
      <w:r w:rsidRPr="00314FF7">
        <w:t>Requirement 5(3)(a)</w:t>
      </w:r>
      <w:r>
        <w:tab/>
        <w:t>Compliant</w:t>
      </w:r>
    </w:p>
    <w:p w14:paraId="04A1C548" w14:textId="77777777" w:rsidR="00CA014F" w:rsidRPr="008D114F" w:rsidRDefault="00CA014F" w:rsidP="00CA014F">
      <w:pPr>
        <w:rPr>
          <w:i/>
        </w:rPr>
      </w:pPr>
      <w:r w:rsidRPr="008D114F">
        <w:rPr>
          <w:i/>
        </w:rPr>
        <w:t>The service environment is welcoming and easy to understand, and optimises each consumer’s sense of belonging, independence, interaction and function.</w:t>
      </w:r>
    </w:p>
    <w:p w14:paraId="7C20497A" w14:textId="77777777" w:rsidR="00CA014F" w:rsidRPr="00D435F8" w:rsidRDefault="00CA014F" w:rsidP="00CA014F">
      <w:pPr>
        <w:pStyle w:val="Heading3"/>
      </w:pPr>
      <w:r w:rsidRPr="00D435F8">
        <w:t>Requirement 5(3)(b)</w:t>
      </w:r>
      <w:r>
        <w:tab/>
        <w:t>Compliant</w:t>
      </w:r>
    </w:p>
    <w:p w14:paraId="7DAFC5CD" w14:textId="77777777" w:rsidR="00CA014F" w:rsidRPr="008D114F" w:rsidRDefault="00CA014F" w:rsidP="00CA014F">
      <w:pPr>
        <w:rPr>
          <w:i/>
        </w:rPr>
      </w:pPr>
      <w:r w:rsidRPr="008D114F">
        <w:rPr>
          <w:i/>
        </w:rPr>
        <w:t>The service environment:</w:t>
      </w:r>
    </w:p>
    <w:p w14:paraId="5B444CAC" w14:textId="77777777" w:rsidR="00CA014F" w:rsidRPr="008D114F" w:rsidRDefault="00CA014F" w:rsidP="00CA014F">
      <w:pPr>
        <w:numPr>
          <w:ilvl w:val="0"/>
          <w:numId w:val="27"/>
        </w:numPr>
        <w:tabs>
          <w:tab w:val="right" w:pos="9026"/>
        </w:tabs>
        <w:spacing w:before="0" w:after="0"/>
        <w:ind w:left="567" w:hanging="425"/>
        <w:outlineLvl w:val="4"/>
        <w:rPr>
          <w:i/>
        </w:rPr>
      </w:pPr>
      <w:r w:rsidRPr="008D114F">
        <w:rPr>
          <w:i/>
        </w:rPr>
        <w:t>is safe, clean, well maintained and comfortable; and</w:t>
      </w:r>
    </w:p>
    <w:p w14:paraId="663E3E6B" w14:textId="77777777" w:rsidR="00CA014F" w:rsidRPr="008D114F" w:rsidRDefault="00CA014F" w:rsidP="00CA014F">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3FDBC5FB" w14:textId="77777777" w:rsidR="00CA014F" w:rsidRPr="00D435F8" w:rsidRDefault="00CA014F" w:rsidP="00CA014F">
      <w:pPr>
        <w:pStyle w:val="Heading3"/>
      </w:pPr>
      <w:r w:rsidRPr="00D435F8">
        <w:t>Requirement 5(3)(c)</w:t>
      </w:r>
      <w:r>
        <w:tab/>
        <w:t>Compliant</w:t>
      </w:r>
    </w:p>
    <w:p w14:paraId="6D4706F9" w14:textId="77777777" w:rsidR="00CA014F" w:rsidRPr="008D114F" w:rsidRDefault="00CA014F" w:rsidP="00CA014F">
      <w:pPr>
        <w:rPr>
          <w:i/>
        </w:rPr>
      </w:pPr>
      <w:r w:rsidRPr="008D114F">
        <w:rPr>
          <w:i/>
        </w:rPr>
        <w:t>Furniture, fittings and equipment are safe, clean, well maintained and suitable for the consumer.</w:t>
      </w:r>
    </w:p>
    <w:p w14:paraId="2D9AB0E1" w14:textId="77777777" w:rsidR="00CA014F" w:rsidRDefault="00CA014F" w:rsidP="00CA014F">
      <w:pPr>
        <w:sectPr w:rsidR="00CA014F" w:rsidSect="00BE635E">
          <w:headerReference w:type="default" r:id="rId33"/>
          <w:type w:val="continuous"/>
          <w:pgSz w:w="11906" w:h="16838"/>
          <w:pgMar w:top="1701" w:right="1418" w:bottom="1418" w:left="1418" w:header="709" w:footer="397" w:gutter="0"/>
          <w:cols w:space="708"/>
          <w:titlePg/>
          <w:docGrid w:linePitch="360"/>
        </w:sectPr>
      </w:pPr>
    </w:p>
    <w:p w14:paraId="22807E6F" w14:textId="77777777" w:rsidR="00CA014F" w:rsidRDefault="00CA014F" w:rsidP="00CA014F">
      <w:pPr>
        <w:pStyle w:val="Heading1"/>
        <w:tabs>
          <w:tab w:val="right" w:pos="9070"/>
        </w:tabs>
        <w:spacing w:before="560" w:after="640"/>
        <w:rPr>
          <w:color w:val="FFFFFF" w:themeColor="background1"/>
          <w:sz w:val="36"/>
        </w:rPr>
        <w:sectPr w:rsidR="00CA014F" w:rsidSect="00BE635E">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4624" behindDoc="1" locked="0" layoutInCell="1" allowOverlap="1" wp14:anchorId="1566D60B" wp14:editId="252E25C9">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367F21DF" w14:textId="77777777" w:rsidR="00CA014F" w:rsidRPr="00FD1B02" w:rsidRDefault="00CA014F" w:rsidP="00CA014F">
      <w:pPr>
        <w:pStyle w:val="Heading3"/>
        <w:shd w:val="clear" w:color="auto" w:fill="F2F2F2" w:themeFill="background1" w:themeFillShade="F2"/>
      </w:pPr>
      <w:r w:rsidRPr="00FD1B02">
        <w:t>Consumer outcome:</w:t>
      </w:r>
    </w:p>
    <w:p w14:paraId="46432EAB" w14:textId="77777777" w:rsidR="00CA014F" w:rsidRDefault="00CA014F" w:rsidP="00CA014F">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A623AFA" w14:textId="77777777" w:rsidR="00CA014F" w:rsidRDefault="00CA014F" w:rsidP="00CA014F">
      <w:pPr>
        <w:pStyle w:val="Heading3"/>
        <w:shd w:val="clear" w:color="auto" w:fill="F2F2F2" w:themeFill="background1" w:themeFillShade="F2"/>
      </w:pPr>
      <w:r>
        <w:t>Organisation statement:</w:t>
      </w:r>
    </w:p>
    <w:p w14:paraId="457D4F07" w14:textId="77777777" w:rsidR="00CA014F" w:rsidRDefault="00CA014F" w:rsidP="00CA014F">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34DA0F2" w14:textId="77777777" w:rsidR="00CA014F" w:rsidRDefault="00CA014F" w:rsidP="00CA014F">
      <w:pPr>
        <w:pStyle w:val="Heading2"/>
      </w:pPr>
      <w:r>
        <w:t>Assessment of Standard 6</w:t>
      </w:r>
    </w:p>
    <w:p w14:paraId="09D3BC7C" w14:textId="77777777" w:rsidR="00882498" w:rsidRDefault="00882498" w:rsidP="00882498">
      <w:pPr>
        <w:rPr>
          <w:rFonts w:eastAsia="Calibri"/>
          <w:lang w:eastAsia="en-US"/>
        </w:rPr>
      </w:pPr>
      <w:r>
        <w:rPr>
          <w:rFonts w:eastAsia="Calibri"/>
          <w:lang w:eastAsia="en-US"/>
        </w:rPr>
        <w:t>On entry to the service consumers receive a handbook that includes information about internal and external complaints mechanisms, advocacy services and interpreter services. Feedback forms and brochures are displayed at the entry to the service and on each level and meeting minutes demonstrated that consumers provide feedback and suggestions at consumer meetings.</w:t>
      </w:r>
    </w:p>
    <w:p w14:paraId="6A53BB98" w14:textId="1AF29FEA" w:rsidR="00A36D83" w:rsidRDefault="00C255B1" w:rsidP="00696441">
      <w:pPr>
        <w:rPr>
          <w:rFonts w:eastAsia="Calibri"/>
          <w:lang w:eastAsia="en-US"/>
        </w:rPr>
      </w:pPr>
      <w:r w:rsidRPr="00C255B1">
        <w:rPr>
          <w:rFonts w:eastAsia="Calibri"/>
          <w:lang w:eastAsia="en-US"/>
        </w:rPr>
        <w:t>Consumers understood how to provide feedback and make a complaint</w:t>
      </w:r>
      <w:r w:rsidR="00696441">
        <w:rPr>
          <w:rFonts w:eastAsia="Calibri"/>
          <w:lang w:eastAsia="en-US"/>
        </w:rPr>
        <w:t>, including accessing external complaints mechanisms,</w:t>
      </w:r>
      <w:r w:rsidRPr="00C255B1">
        <w:rPr>
          <w:rFonts w:eastAsia="Calibri"/>
          <w:lang w:eastAsia="en-US"/>
        </w:rPr>
        <w:t xml:space="preserve"> and</w:t>
      </w:r>
      <w:r>
        <w:rPr>
          <w:rFonts w:eastAsia="Calibri"/>
          <w:lang w:eastAsia="en-US"/>
        </w:rPr>
        <w:t xml:space="preserve"> said they</w:t>
      </w:r>
      <w:r w:rsidRPr="00C255B1">
        <w:rPr>
          <w:rFonts w:eastAsia="Calibri"/>
          <w:lang w:eastAsia="en-US"/>
        </w:rPr>
        <w:t xml:space="preserve"> felt comfortable and safe in doing so.</w:t>
      </w:r>
      <w:r>
        <w:rPr>
          <w:rFonts w:eastAsia="Calibri"/>
          <w:lang w:eastAsia="en-US"/>
        </w:rPr>
        <w:t xml:space="preserve"> </w:t>
      </w:r>
      <w:r w:rsidR="00696441">
        <w:rPr>
          <w:rFonts w:eastAsia="Calibri"/>
          <w:lang w:eastAsia="en-US"/>
        </w:rPr>
        <w:t xml:space="preserve"> They said feedback and complaints can be raised at consumer meetings including the food focus group meeting, discussed with staff or by completing a feedback form. Most consumers said they would speak directly with registered nursing staff or management. </w:t>
      </w:r>
      <w:r w:rsidR="00A36D83" w:rsidRPr="009F7969">
        <w:rPr>
          <w:rFonts w:eastAsia="Calibri"/>
          <w:lang w:eastAsia="en-US"/>
        </w:rPr>
        <w:t>Those consumers who had raised concerns or provided feedback could describe what changes had been made and the ongoing communication they have with the service.</w:t>
      </w:r>
      <w:r w:rsidR="00882498">
        <w:rPr>
          <w:rFonts w:eastAsia="Calibri"/>
          <w:lang w:eastAsia="en-US"/>
        </w:rPr>
        <w:t xml:space="preserve"> </w:t>
      </w:r>
    </w:p>
    <w:p w14:paraId="77B7E438" w14:textId="77777777" w:rsidR="00965391" w:rsidRDefault="00882498" w:rsidP="00696441">
      <w:pPr>
        <w:rPr>
          <w:rFonts w:eastAsia="Calibri"/>
          <w:lang w:eastAsia="en-US"/>
        </w:rPr>
      </w:pPr>
      <w:r>
        <w:rPr>
          <w:rFonts w:eastAsia="Calibri"/>
          <w:lang w:eastAsia="en-US"/>
        </w:rPr>
        <w:t xml:space="preserve">Consumers said that </w:t>
      </w:r>
      <w:proofErr w:type="gramStart"/>
      <w:r>
        <w:rPr>
          <w:rFonts w:eastAsia="Calibri"/>
          <w:lang w:eastAsia="en-US"/>
        </w:rPr>
        <w:t>as a result of</w:t>
      </w:r>
      <w:proofErr w:type="gramEnd"/>
      <w:r>
        <w:rPr>
          <w:rFonts w:eastAsia="Calibri"/>
          <w:lang w:eastAsia="en-US"/>
        </w:rPr>
        <w:t xml:space="preserve"> their feedback about meal temperatures and food quality, the menu had been changed. They said that the Chef continues to meet with them to discuss their concerns and that overall the quality of the food had improved. </w:t>
      </w:r>
    </w:p>
    <w:p w14:paraId="68ED96B1" w14:textId="3BDC6276" w:rsidR="00882498" w:rsidRPr="00EF39A0" w:rsidRDefault="00965391" w:rsidP="00696441">
      <w:r>
        <w:rPr>
          <w:rFonts w:eastAsia="Calibri"/>
          <w:lang w:eastAsia="en-US"/>
        </w:rPr>
        <w:t xml:space="preserve">Some consumers and representatives had raised complaints about staffing and response to </w:t>
      </w:r>
      <w:r w:rsidR="003B5F61">
        <w:rPr>
          <w:rFonts w:eastAsia="Calibri"/>
          <w:lang w:eastAsia="en-US"/>
        </w:rPr>
        <w:t>requests</w:t>
      </w:r>
      <w:r>
        <w:rPr>
          <w:rFonts w:eastAsia="Calibri"/>
          <w:lang w:eastAsia="en-US"/>
        </w:rPr>
        <w:t xml:space="preserve"> for assistance. Management staff described the actions that were being taken to address these concerns which included reviewing</w:t>
      </w:r>
      <w:r w:rsidR="003B5F61">
        <w:rPr>
          <w:rFonts w:eastAsia="Calibri"/>
          <w:lang w:eastAsia="en-US"/>
        </w:rPr>
        <w:t xml:space="preserve"> the model of care, increasing registered staff</w:t>
      </w:r>
      <w:r w:rsidR="00882498">
        <w:rPr>
          <w:rFonts w:eastAsia="Calibri"/>
          <w:lang w:eastAsia="en-US"/>
        </w:rPr>
        <w:t xml:space="preserve"> </w:t>
      </w:r>
      <w:r w:rsidR="003B5F61">
        <w:rPr>
          <w:rFonts w:eastAsia="Calibri"/>
          <w:lang w:eastAsia="en-US"/>
        </w:rPr>
        <w:t xml:space="preserve">and improving recruitment and performance </w:t>
      </w:r>
      <w:r w:rsidR="003B5F61">
        <w:rPr>
          <w:rFonts w:eastAsia="Calibri"/>
          <w:lang w:eastAsia="en-US"/>
        </w:rPr>
        <w:lastRenderedPageBreak/>
        <w:t xml:space="preserve">management processes. </w:t>
      </w:r>
      <w:r w:rsidR="00EF39A0">
        <w:t>Management provided call bell response audits which are monitored daily with a report generated weekly, that recorded call bell response times had reduced during the month of January 2021.</w:t>
      </w:r>
    </w:p>
    <w:p w14:paraId="107343A2" w14:textId="409568BD" w:rsidR="00696441" w:rsidRDefault="00696441" w:rsidP="00696441">
      <w:pPr>
        <w:rPr>
          <w:rFonts w:eastAsia="Calibri"/>
          <w:lang w:eastAsia="en-US"/>
        </w:rPr>
      </w:pPr>
      <w:r>
        <w:rPr>
          <w:rFonts w:eastAsia="Calibri"/>
          <w:lang w:eastAsia="en-US"/>
        </w:rPr>
        <w:t>Staff described the actions they take when a consumer makes a complaint and said that if they were unable to resolve the concern they would escalate it to senior staff. In those situations where a consumer is unable to independently complete a feedback form, staff said they offer to do this on the consumer’s behalf.</w:t>
      </w:r>
    </w:p>
    <w:p w14:paraId="0C965E05" w14:textId="332EA1E7" w:rsidR="00652A38" w:rsidRDefault="00696441" w:rsidP="00696441">
      <w:pPr>
        <w:rPr>
          <w:rFonts w:eastAsia="Calibri"/>
          <w:lang w:eastAsia="en-US"/>
        </w:rPr>
      </w:pPr>
      <w:r w:rsidRPr="00696441">
        <w:rPr>
          <w:rFonts w:eastAsia="Calibri"/>
          <w:lang w:eastAsia="en-US"/>
        </w:rPr>
        <w:t xml:space="preserve">Registered staff said that </w:t>
      </w:r>
      <w:r>
        <w:rPr>
          <w:rFonts w:eastAsia="Calibri"/>
          <w:lang w:eastAsia="en-US"/>
        </w:rPr>
        <w:t>when they are informed of</w:t>
      </w:r>
      <w:r w:rsidRPr="00696441">
        <w:rPr>
          <w:rFonts w:eastAsia="Calibri"/>
          <w:lang w:eastAsia="en-US"/>
        </w:rPr>
        <w:t xml:space="preserve"> a complaint, they meet with the consumer or representative and address the complaint with them in the first instance</w:t>
      </w:r>
      <w:r>
        <w:rPr>
          <w:rFonts w:eastAsia="Calibri"/>
          <w:lang w:eastAsia="en-US"/>
        </w:rPr>
        <w:t>.</w:t>
      </w:r>
      <w:r w:rsidRPr="00696441">
        <w:rPr>
          <w:rFonts w:eastAsia="Calibri"/>
          <w:lang w:eastAsia="en-US"/>
        </w:rPr>
        <w:t xml:space="preserve"> </w:t>
      </w:r>
      <w:r>
        <w:rPr>
          <w:rFonts w:eastAsia="Calibri"/>
          <w:lang w:eastAsia="en-US"/>
        </w:rPr>
        <w:t>They said they</w:t>
      </w:r>
      <w:r w:rsidRPr="00696441">
        <w:rPr>
          <w:rFonts w:eastAsia="Calibri"/>
          <w:lang w:eastAsia="en-US"/>
        </w:rPr>
        <w:t xml:space="preserve"> apologise and then document the concern in progress notes and if </w:t>
      </w:r>
      <w:r>
        <w:rPr>
          <w:rFonts w:eastAsia="Calibri"/>
          <w:lang w:eastAsia="en-US"/>
        </w:rPr>
        <w:t xml:space="preserve">they were </w:t>
      </w:r>
      <w:r w:rsidRPr="00696441">
        <w:rPr>
          <w:rFonts w:eastAsia="Calibri"/>
          <w:lang w:eastAsia="en-US"/>
        </w:rPr>
        <w:t xml:space="preserve">unable to address it straight away, they </w:t>
      </w:r>
      <w:r>
        <w:rPr>
          <w:rFonts w:eastAsia="Calibri"/>
          <w:lang w:eastAsia="en-US"/>
        </w:rPr>
        <w:t xml:space="preserve">would </w:t>
      </w:r>
      <w:r w:rsidRPr="00696441">
        <w:rPr>
          <w:rFonts w:eastAsia="Calibri"/>
          <w:lang w:eastAsia="en-US"/>
        </w:rPr>
        <w:t xml:space="preserve">use the service’s complaints reporting process to ensure management was aware and the complaint could be formally acknowledged and addressed. </w:t>
      </w:r>
      <w:r w:rsidR="00652A38">
        <w:rPr>
          <w:rFonts w:eastAsia="Calibri"/>
          <w:lang w:eastAsia="en-US"/>
        </w:rPr>
        <w:t>Staff provided examples of recent complaints where they had applied an open disclosure approach.</w:t>
      </w:r>
    </w:p>
    <w:p w14:paraId="1F05E0C1" w14:textId="383BA06E" w:rsidR="00652A38" w:rsidRDefault="00652A38" w:rsidP="00696441">
      <w:pPr>
        <w:rPr>
          <w:rFonts w:eastAsia="Calibri"/>
          <w:lang w:eastAsia="en-US"/>
        </w:rPr>
      </w:pPr>
      <w:r>
        <w:rPr>
          <w:rFonts w:eastAsia="Calibri"/>
          <w:lang w:eastAsia="en-US"/>
        </w:rPr>
        <w:t>The Service Manager advised that weekly meetings occur with senior staff to discuss consumer care and feedback that</w:t>
      </w:r>
      <w:r w:rsidR="00295F9F">
        <w:rPr>
          <w:rFonts w:eastAsia="Calibri"/>
          <w:lang w:eastAsia="en-US"/>
        </w:rPr>
        <w:t xml:space="preserve"> has been received</w:t>
      </w:r>
      <w:r w:rsidR="00882498">
        <w:rPr>
          <w:rFonts w:eastAsia="Calibri"/>
          <w:lang w:eastAsia="en-US"/>
        </w:rPr>
        <w:t xml:space="preserve"> and</w:t>
      </w:r>
      <w:r w:rsidR="00295F9F">
        <w:rPr>
          <w:rFonts w:eastAsia="Calibri"/>
          <w:lang w:eastAsia="en-US"/>
        </w:rPr>
        <w:t xml:space="preserve"> that management staff liaise with complainants </w:t>
      </w:r>
      <w:r w:rsidR="00882498">
        <w:rPr>
          <w:rFonts w:eastAsia="Calibri"/>
          <w:lang w:eastAsia="en-US"/>
        </w:rPr>
        <w:t xml:space="preserve">on a regular basis </w:t>
      </w:r>
      <w:r w:rsidR="00295F9F">
        <w:rPr>
          <w:rFonts w:eastAsia="Calibri"/>
          <w:lang w:eastAsia="en-US"/>
        </w:rPr>
        <w:t>and attempt to resolve their concerns.</w:t>
      </w:r>
      <w:r w:rsidR="00882498">
        <w:rPr>
          <w:rFonts w:eastAsia="Calibri"/>
          <w:lang w:eastAsia="en-US"/>
        </w:rPr>
        <w:t xml:space="preserve"> Consumers and representatives spoke about regular communication with the clinical management team that included telephone conversations, face to face meetings and case conferences. </w:t>
      </w:r>
    </w:p>
    <w:p w14:paraId="5780F0B7" w14:textId="3EDFF2ED" w:rsidR="00696441" w:rsidRPr="00352365" w:rsidRDefault="00652A38" w:rsidP="00696441">
      <w:pPr>
        <w:rPr>
          <w:rFonts w:eastAsia="Calibri"/>
          <w:lang w:eastAsia="en-US"/>
        </w:rPr>
      </w:pPr>
      <w:r>
        <w:rPr>
          <w:rFonts w:eastAsia="Calibri"/>
          <w:lang w:eastAsia="en-US"/>
        </w:rPr>
        <w:t xml:space="preserve">Management staff said they had identified an opportunity to improve the processes used to capture complaints information and are implementing an electronic program to manage this information.   </w:t>
      </w:r>
      <w:r w:rsidR="00707502" w:rsidRPr="00707502">
        <w:rPr>
          <w:rFonts w:eastAsiaTheme="minorHAnsi"/>
          <w:color w:val="auto"/>
          <w:lang w:eastAsia="en-US"/>
        </w:rPr>
        <w:t xml:space="preserve">Information about complaints and how they were resolved is linked to the continuous improvement plan, which includes actions taken to improve outcomes and prevent recurrence of complaints. </w:t>
      </w:r>
      <w:r w:rsidR="00707502">
        <w:rPr>
          <w:color w:val="auto"/>
        </w:rPr>
        <w:t>Management explained</w:t>
      </w:r>
      <w:r w:rsidR="00707502" w:rsidRPr="00707502">
        <w:rPr>
          <w:color w:val="auto"/>
        </w:rPr>
        <w:t xml:space="preserve"> how consumer feedback </w:t>
      </w:r>
      <w:r w:rsidR="00707502">
        <w:t xml:space="preserve">data is reviewed and monitored and complaints analysis data is provided to the Board. </w:t>
      </w:r>
    </w:p>
    <w:p w14:paraId="501AED71" w14:textId="7653D987" w:rsidR="00882498" w:rsidRDefault="00882498" w:rsidP="00CA014F">
      <w:pPr>
        <w:rPr>
          <w:rFonts w:eastAsiaTheme="minorHAnsi"/>
        </w:rPr>
      </w:pPr>
      <w:r>
        <w:rPr>
          <w:rFonts w:eastAsiaTheme="minorHAnsi"/>
        </w:rPr>
        <w:t>Policies and procedures specific to this Standard guide staff practice and include open disclosure. Training records demonstrate that staff have attended mandatory training that includes education on open disclosure</w:t>
      </w:r>
      <w:r w:rsidR="00707502">
        <w:rPr>
          <w:rFonts w:eastAsiaTheme="minorHAnsi"/>
        </w:rPr>
        <w:t xml:space="preserve"> and the Aged Care Quality Standards</w:t>
      </w:r>
      <w:r>
        <w:rPr>
          <w:rFonts w:eastAsiaTheme="minorHAnsi"/>
        </w:rPr>
        <w:t xml:space="preserve">. </w:t>
      </w:r>
    </w:p>
    <w:p w14:paraId="03E51BDB" w14:textId="006FA235" w:rsidR="00CA014F" w:rsidRPr="00663B6D" w:rsidRDefault="00CA014F" w:rsidP="00CA014F">
      <w:pPr>
        <w:rPr>
          <w:rFonts w:eastAsia="Calibri"/>
          <w:i/>
          <w:iCs/>
          <w:color w:val="0000FF"/>
          <w:lang w:eastAsia="en-US"/>
        </w:rPr>
      </w:pPr>
      <w:r w:rsidRPr="00154403">
        <w:rPr>
          <w:rFonts w:eastAsiaTheme="minorHAnsi"/>
        </w:rPr>
        <w:t xml:space="preserve">The Quality Standard is assessed </w:t>
      </w:r>
      <w:r w:rsidR="00183148">
        <w:rPr>
          <w:rFonts w:eastAsiaTheme="minorHAnsi"/>
        </w:rPr>
        <w:t>as Compliant as four</w:t>
      </w:r>
      <w:r w:rsidRPr="00154403">
        <w:rPr>
          <w:rFonts w:eastAsiaTheme="minorHAnsi"/>
        </w:rPr>
        <w:t xml:space="preserve"> of the </w:t>
      </w:r>
      <w:r>
        <w:rPr>
          <w:rFonts w:eastAsiaTheme="minorHAnsi"/>
        </w:rPr>
        <w:t>four</w:t>
      </w:r>
      <w:r w:rsidRPr="00154403">
        <w:rPr>
          <w:rFonts w:eastAsiaTheme="minorHAnsi"/>
        </w:rPr>
        <w:t xml:space="preserve"> specific requirements have been assessed </w:t>
      </w:r>
      <w:r w:rsidR="00183148">
        <w:rPr>
          <w:rFonts w:eastAsiaTheme="minorHAnsi"/>
        </w:rPr>
        <w:t>as Compliant.</w:t>
      </w:r>
    </w:p>
    <w:p w14:paraId="076A4EDE" w14:textId="0F9E2245" w:rsidR="00CA014F" w:rsidRDefault="00CA014F" w:rsidP="00CA014F">
      <w:pPr>
        <w:pStyle w:val="Heading2"/>
      </w:pPr>
      <w:r>
        <w:lastRenderedPageBreak/>
        <w:t>Assessment of Standard 6 Requirements</w:t>
      </w:r>
      <w:r w:rsidRPr="0066387A">
        <w:rPr>
          <w:i/>
          <w:color w:val="0000FF"/>
          <w:sz w:val="24"/>
          <w:szCs w:val="24"/>
        </w:rPr>
        <w:t xml:space="preserve"> </w:t>
      </w:r>
    </w:p>
    <w:p w14:paraId="146057DE" w14:textId="77777777" w:rsidR="00CA014F" w:rsidRPr="00506F7F" w:rsidRDefault="00CA014F" w:rsidP="00CA014F">
      <w:pPr>
        <w:pStyle w:val="Heading3"/>
      </w:pPr>
      <w:r w:rsidRPr="00506F7F">
        <w:t>Requirement 6(3)(a)</w:t>
      </w:r>
      <w:r>
        <w:tab/>
        <w:t>Compliant</w:t>
      </w:r>
    </w:p>
    <w:p w14:paraId="58C149C9" w14:textId="47CE6DD8" w:rsidR="00CA014F" w:rsidRPr="00352365" w:rsidRDefault="00CA014F" w:rsidP="00CA014F">
      <w:pPr>
        <w:rPr>
          <w:i/>
        </w:rPr>
      </w:pPr>
      <w:r w:rsidRPr="008D114F">
        <w:rPr>
          <w:i/>
        </w:rPr>
        <w:t>Consumers, their family, friends, carers and others are encouraged and supported to provide feedback and make complaints.</w:t>
      </w:r>
    </w:p>
    <w:p w14:paraId="0A387C97" w14:textId="77777777" w:rsidR="00CA014F" w:rsidRPr="00506F7F" w:rsidRDefault="00CA014F" w:rsidP="00CA014F">
      <w:pPr>
        <w:pStyle w:val="Heading3"/>
      </w:pPr>
      <w:r w:rsidRPr="00506F7F">
        <w:t>Requirement 6(3)(b)</w:t>
      </w:r>
      <w:r>
        <w:tab/>
        <w:t>Compliant</w:t>
      </w:r>
    </w:p>
    <w:p w14:paraId="341054CB" w14:textId="77777777" w:rsidR="00CA014F" w:rsidRPr="008D114F" w:rsidRDefault="00CA014F" w:rsidP="00CA014F">
      <w:pPr>
        <w:rPr>
          <w:i/>
        </w:rPr>
      </w:pPr>
      <w:r w:rsidRPr="008D114F">
        <w:rPr>
          <w:i/>
        </w:rPr>
        <w:t>Consumers are made aware of and have access to advocates, language services and other methods for raising and resolving complaints.</w:t>
      </w:r>
    </w:p>
    <w:p w14:paraId="7FDE3D72" w14:textId="77777777" w:rsidR="00CA014F" w:rsidRPr="00D435F8" w:rsidRDefault="00CA014F" w:rsidP="00CA014F">
      <w:pPr>
        <w:pStyle w:val="Heading3"/>
      </w:pPr>
      <w:r w:rsidRPr="00D435F8">
        <w:t>Requirement 6(3)(c)</w:t>
      </w:r>
      <w:r>
        <w:tab/>
        <w:t>Compliant</w:t>
      </w:r>
    </w:p>
    <w:p w14:paraId="0BE8461D" w14:textId="77777777" w:rsidR="00CA014F" w:rsidRPr="008D114F" w:rsidRDefault="00CA014F" w:rsidP="00CA014F">
      <w:pPr>
        <w:rPr>
          <w:i/>
        </w:rPr>
      </w:pPr>
      <w:r w:rsidRPr="008D114F">
        <w:rPr>
          <w:i/>
        </w:rPr>
        <w:t>Appropriate action is taken in response to complaints and an open disclosure process is used when things go wrong.</w:t>
      </w:r>
    </w:p>
    <w:p w14:paraId="06CE99DF" w14:textId="77777777" w:rsidR="00CA014F" w:rsidRPr="00D435F8" w:rsidRDefault="00CA014F" w:rsidP="00CA014F">
      <w:pPr>
        <w:pStyle w:val="Heading3"/>
      </w:pPr>
      <w:r w:rsidRPr="00D435F8">
        <w:t>Requirement 6(3)(d)</w:t>
      </w:r>
      <w:r>
        <w:tab/>
        <w:t>Compliant</w:t>
      </w:r>
    </w:p>
    <w:p w14:paraId="3EF1A2DB" w14:textId="77777777" w:rsidR="00CA014F" w:rsidRPr="008D114F" w:rsidRDefault="00CA014F" w:rsidP="00CA014F">
      <w:pPr>
        <w:rPr>
          <w:i/>
        </w:rPr>
      </w:pPr>
      <w:r w:rsidRPr="008D114F">
        <w:rPr>
          <w:i/>
        </w:rPr>
        <w:t>Feedback and complaints are reviewed and used to improve the quality of care and services.</w:t>
      </w:r>
    </w:p>
    <w:p w14:paraId="6D50EF4A" w14:textId="77777777" w:rsidR="00CA014F" w:rsidRPr="001B3DE8" w:rsidRDefault="00CA014F" w:rsidP="00CA014F"/>
    <w:p w14:paraId="54F8D807" w14:textId="77777777" w:rsidR="00CA014F" w:rsidRDefault="00CA014F" w:rsidP="00CA014F">
      <w:pPr>
        <w:sectPr w:rsidR="00CA014F" w:rsidSect="00BE635E">
          <w:headerReference w:type="default" r:id="rId36"/>
          <w:type w:val="continuous"/>
          <w:pgSz w:w="11906" w:h="16838"/>
          <w:pgMar w:top="1701" w:right="1418" w:bottom="1418" w:left="1418" w:header="709" w:footer="397" w:gutter="0"/>
          <w:cols w:space="708"/>
          <w:titlePg/>
          <w:docGrid w:linePitch="360"/>
        </w:sectPr>
      </w:pPr>
    </w:p>
    <w:p w14:paraId="69845EFB" w14:textId="77777777" w:rsidR="00CA014F" w:rsidRDefault="00CA014F" w:rsidP="00CA014F">
      <w:pPr>
        <w:pStyle w:val="Heading1"/>
        <w:tabs>
          <w:tab w:val="right" w:pos="9070"/>
        </w:tabs>
        <w:spacing w:before="560" w:after="640"/>
        <w:rPr>
          <w:color w:val="FFFFFF" w:themeColor="background1"/>
          <w:sz w:val="36"/>
        </w:rPr>
        <w:sectPr w:rsidR="00CA014F" w:rsidSect="00BE635E">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5648" behindDoc="1" locked="0" layoutInCell="1" allowOverlap="1" wp14:anchorId="766C55ED" wp14:editId="352950FF">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163CA63E" w14:textId="77777777" w:rsidR="00CA014F" w:rsidRPr="000E654D" w:rsidRDefault="00CA014F" w:rsidP="00CA014F">
      <w:pPr>
        <w:pStyle w:val="Heading3"/>
        <w:shd w:val="clear" w:color="auto" w:fill="F2F2F2" w:themeFill="background1" w:themeFillShade="F2"/>
      </w:pPr>
      <w:r w:rsidRPr="000E654D">
        <w:t>Consumer outcome:</w:t>
      </w:r>
    </w:p>
    <w:p w14:paraId="2FC250F2" w14:textId="77777777" w:rsidR="00CA014F" w:rsidRDefault="00CA014F" w:rsidP="00CA014F">
      <w:pPr>
        <w:numPr>
          <w:ilvl w:val="0"/>
          <w:numId w:val="7"/>
        </w:numPr>
        <w:shd w:val="clear" w:color="auto" w:fill="F2F2F2" w:themeFill="background1" w:themeFillShade="F2"/>
      </w:pPr>
      <w:r>
        <w:t>I get quality care and services when I need them from people who are knowledgeable, capable and caring.</w:t>
      </w:r>
    </w:p>
    <w:p w14:paraId="4CA82523" w14:textId="77777777" w:rsidR="00CA014F" w:rsidRDefault="00CA014F" w:rsidP="00CA014F">
      <w:pPr>
        <w:pStyle w:val="Heading3"/>
        <w:shd w:val="clear" w:color="auto" w:fill="F2F2F2" w:themeFill="background1" w:themeFillShade="F2"/>
      </w:pPr>
      <w:r>
        <w:t>Organisation statement:</w:t>
      </w:r>
    </w:p>
    <w:p w14:paraId="69A585A8" w14:textId="77777777" w:rsidR="00CA014F" w:rsidRDefault="00CA014F" w:rsidP="00CA014F">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0E0564FC" w14:textId="77777777" w:rsidR="00CA014F" w:rsidRDefault="00CA014F" w:rsidP="00CA014F">
      <w:pPr>
        <w:pStyle w:val="Heading2"/>
      </w:pPr>
      <w:r>
        <w:t>Assessment of Standard 7</w:t>
      </w:r>
    </w:p>
    <w:p w14:paraId="08B7B6ED" w14:textId="7C824278" w:rsidR="00AD2CFA" w:rsidRPr="00AD2CFA" w:rsidRDefault="00AD2CFA" w:rsidP="00AD2CFA">
      <w:pPr>
        <w:rPr>
          <w:rFonts w:eastAsiaTheme="minorHAnsi"/>
          <w:color w:val="auto"/>
          <w:szCs w:val="22"/>
          <w:lang w:eastAsia="en-US"/>
        </w:rPr>
      </w:pPr>
      <w:r w:rsidRPr="00AD2CFA">
        <w:rPr>
          <w:rFonts w:eastAsiaTheme="minorHAnsi"/>
          <w:color w:val="auto"/>
          <w:szCs w:val="22"/>
          <w:lang w:eastAsia="en-US"/>
        </w:rPr>
        <w:t>Consumers</w:t>
      </w:r>
      <w:r w:rsidR="00E857E4">
        <w:rPr>
          <w:rFonts w:eastAsiaTheme="minorHAnsi"/>
          <w:color w:val="auto"/>
          <w:szCs w:val="22"/>
          <w:lang w:eastAsia="en-US"/>
        </w:rPr>
        <w:t xml:space="preserve"> and representatives</w:t>
      </w:r>
      <w:r w:rsidRPr="00AD2CFA">
        <w:rPr>
          <w:rFonts w:eastAsiaTheme="minorHAnsi"/>
          <w:color w:val="auto"/>
          <w:szCs w:val="22"/>
          <w:lang w:eastAsia="en-US"/>
        </w:rPr>
        <w:t xml:space="preserve"> </w:t>
      </w:r>
      <w:r>
        <w:rPr>
          <w:rFonts w:eastAsiaTheme="minorHAnsi"/>
          <w:color w:val="auto"/>
          <w:szCs w:val="22"/>
          <w:lang w:eastAsia="en-US"/>
        </w:rPr>
        <w:t>said</w:t>
      </w:r>
      <w:r w:rsidRPr="00AD2CFA">
        <w:rPr>
          <w:rFonts w:eastAsiaTheme="minorHAnsi"/>
          <w:color w:val="auto"/>
          <w:szCs w:val="22"/>
          <w:lang w:eastAsia="en-US"/>
        </w:rPr>
        <w:t xml:space="preserve"> that staff are generally kind</w:t>
      </w:r>
      <w:r>
        <w:rPr>
          <w:rFonts w:eastAsiaTheme="minorHAnsi"/>
          <w:color w:val="auto"/>
          <w:szCs w:val="22"/>
          <w:lang w:eastAsia="en-US"/>
        </w:rPr>
        <w:t>,</w:t>
      </w:r>
      <w:r w:rsidRPr="00AD2CFA">
        <w:rPr>
          <w:rFonts w:eastAsiaTheme="minorHAnsi"/>
          <w:color w:val="auto"/>
          <w:szCs w:val="22"/>
          <w:lang w:eastAsia="en-US"/>
        </w:rPr>
        <w:t xml:space="preserve"> caring</w:t>
      </w:r>
      <w:r>
        <w:rPr>
          <w:rFonts w:eastAsiaTheme="minorHAnsi"/>
          <w:color w:val="auto"/>
          <w:szCs w:val="22"/>
          <w:lang w:eastAsia="en-US"/>
        </w:rPr>
        <w:t xml:space="preserve"> and gentle</w:t>
      </w:r>
      <w:r w:rsidRPr="00AD2CFA">
        <w:rPr>
          <w:rFonts w:eastAsiaTheme="minorHAnsi"/>
          <w:color w:val="auto"/>
          <w:szCs w:val="22"/>
          <w:lang w:eastAsia="en-US"/>
        </w:rPr>
        <w:t xml:space="preserve"> when providing personal care.</w:t>
      </w:r>
      <w:r>
        <w:rPr>
          <w:rFonts w:eastAsiaTheme="minorHAnsi"/>
          <w:color w:val="auto"/>
          <w:szCs w:val="22"/>
          <w:lang w:eastAsia="en-US"/>
        </w:rPr>
        <w:t xml:space="preserve"> </w:t>
      </w:r>
      <w:r w:rsidRPr="00AD2CFA">
        <w:rPr>
          <w:rFonts w:eastAsiaTheme="minorHAnsi"/>
          <w:color w:val="auto"/>
          <w:szCs w:val="22"/>
          <w:lang w:eastAsia="en-US"/>
        </w:rPr>
        <w:t xml:space="preserve">Consumers interviewed confirmed that the regular staff know what they are doing. They said new staff work with experienced staff until they get to know them. </w:t>
      </w:r>
      <w:r w:rsidR="00E81567">
        <w:rPr>
          <w:rFonts w:eastAsiaTheme="minorHAnsi"/>
          <w:color w:val="auto"/>
          <w:szCs w:val="22"/>
          <w:lang w:eastAsia="en-US"/>
        </w:rPr>
        <w:t xml:space="preserve">A small number of consumers and representatives provided mixed feedback about staff attitude and time management. </w:t>
      </w:r>
    </w:p>
    <w:p w14:paraId="5EB5B0EE" w14:textId="77777777" w:rsidR="0097615A" w:rsidRPr="00E857E4" w:rsidRDefault="0097615A" w:rsidP="0097615A">
      <w:pPr>
        <w:rPr>
          <w:iCs/>
          <w:color w:val="auto"/>
        </w:rPr>
      </w:pPr>
      <w:r w:rsidRPr="00E857E4">
        <w:rPr>
          <w:iCs/>
        </w:rPr>
        <w:t xml:space="preserve">Consumers </w:t>
      </w:r>
      <w:r w:rsidRPr="00E857E4">
        <w:rPr>
          <w:iCs/>
          <w:color w:val="auto"/>
        </w:rPr>
        <w:t xml:space="preserve">gave examples of the caring approach of staff who assist them daily with their care and services and the management team who are approachable and prompt to address their concerns. </w:t>
      </w:r>
    </w:p>
    <w:p w14:paraId="0AF15AF9" w14:textId="374047E8" w:rsidR="00AD2CFA" w:rsidRDefault="00E857E4" w:rsidP="003E2F69">
      <w:pPr>
        <w:rPr>
          <w:rFonts w:eastAsiaTheme="minorHAnsi"/>
          <w:color w:val="auto"/>
          <w:szCs w:val="22"/>
          <w:lang w:eastAsia="en-US"/>
        </w:rPr>
      </w:pPr>
      <w:r>
        <w:rPr>
          <w:rFonts w:eastAsiaTheme="minorHAnsi"/>
          <w:color w:val="auto"/>
          <w:szCs w:val="22"/>
          <w:lang w:eastAsia="en-US"/>
        </w:rPr>
        <w:t xml:space="preserve">Most consumers and </w:t>
      </w:r>
      <w:r w:rsidR="00AD0629">
        <w:rPr>
          <w:rFonts w:eastAsiaTheme="minorHAnsi"/>
          <w:color w:val="auto"/>
          <w:szCs w:val="22"/>
          <w:lang w:eastAsia="en-US"/>
        </w:rPr>
        <w:t>representatives</w:t>
      </w:r>
      <w:r>
        <w:rPr>
          <w:rFonts w:eastAsiaTheme="minorHAnsi"/>
          <w:color w:val="auto"/>
          <w:szCs w:val="22"/>
          <w:lang w:eastAsia="en-US"/>
        </w:rPr>
        <w:t xml:space="preserve"> said staff attend to the consumer promptly and in accordance with their wishes most of the time. They gave examples of how their care routines are </w:t>
      </w:r>
      <w:r w:rsidR="009D7425">
        <w:rPr>
          <w:rFonts w:eastAsiaTheme="minorHAnsi"/>
          <w:color w:val="auto"/>
          <w:szCs w:val="22"/>
          <w:lang w:eastAsia="en-US"/>
        </w:rPr>
        <w:t>adhered</w:t>
      </w:r>
      <w:r>
        <w:rPr>
          <w:rFonts w:eastAsiaTheme="minorHAnsi"/>
          <w:color w:val="auto"/>
          <w:szCs w:val="22"/>
          <w:lang w:eastAsia="en-US"/>
        </w:rPr>
        <w:t xml:space="preserve"> to</w:t>
      </w:r>
      <w:r w:rsidR="009D7425">
        <w:rPr>
          <w:rFonts w:eastAsiaTheme="minorHAnsi"/>
          <w:color w:val="auto"/>
          <w:szCs w:val="22"/>
          <w:lang w:eastAsia="en-US"/>
        </w:rPr>
        <w:t xml:space="preserve">. </w:t>
      </w:r>
      <w:r>
        <w:rPr>
          <w:rFonts w:eastAsiaTheme="minorHAnsi"/>
          <w:color w:val="auto"/>
          <w:szCs w:val="22"/>
          <w:lang w:eastAsia="en-US"/>
        </w:rPr>
        <w:t>While some consumers</w:t>
      </w:r>
      <w:r w:rsidR="00AD2CFA" w:rsidRPr="003E2F69">
        <w:rPr>
          <w:rFonts w:eastAsiaTheme="minorHAnsi"/>
          <w:color w:val="auto"/>
          <w:szCs w:val="22"/>
          <w:lang w:eastAsia="en-US"/>
        </w:rPr>
        <w:t xml:space="preserve"> </w:t>
      </w:r>
      <w:r>
        <w:rPr>
          <w:rFonts w:eastAsiaTheme="minorHAnsi"/>
          <w:color w:val="auto"/>
          <w:szCs w:val="22"/>
          <w:lang w:eastAsia="en-US"/>
        </w:rPr>
        <w:t xml:space="preserve">and representatives </w:t>
      </w:r>
      <w:r w:rsidR="00AD2CFA" w:rsidRPr="003E2F69">
        <w:rPr>
          <w:rFonts w:eastAsiaTheme="minorHAnsi"/>
          <w:color w:val="auto"/>
          <w:szCs w:val="22"/>
          <w:lang w:eastAsia="en-US"/>
        </w:rPr>
        <w:t>said there should be more staff because staff are often busy</w:t>
      </w:r>
      <w:r>
        <w:rPr>
          <w:rFonts w:eastAsiaTheme="minorHAnsi"/>
          <w:color w:val="auto"/>
          <w:szCs w:val="22"/>
          <w:lang w:eastAsia="en-US"/>
        </w:rPr>
        <w:t xml:space="preserve">, they </w:t>
      </w:r>
      <w:r w:rsidR="00AD2CFA" w:rsidRPr="003E2F69">
        <w:rPr>
          <w:rFonts w:eastAsiaTheme="minorHAnsi"/>
          <w:color w:val="auto"/>
          <w:szCs w:val="22"/>
          <w:lang w:eastAsia="en-US"/>
        </w:rPr>
        <w:t xml:space="preserve">said their </w:t>
      </w:r>
      <w:proofErr w:type="spellStart"/>
      <w:r w:rsidR="00AD2CFA" w:rsidRPr="003E2F69">
        <w:rPr>
          <w:rFonts w:eastAsiaTheme="minorHAnsi"/>
          <w:color w:val="auto"/>
          <w:szCs w:val="22"/>
          <w:lang w:eastAsia="en-US"/>
        </w:rPr>
        <w:t>cares</w:t>
      </w:r>
      <w:proofErr w:type="spellEnd"/>
      <w:r w:rsidR="00AD2CFA" w:rsidRPr="003E2F69">
        <w:rPr>
          <w:rFonts w:eastAsiaTheme="minorHAnsi"/>
          <w:color w:val="auto"/>
          <w:szCs w:val="22"/>
          <w:lang w:eastAsia="en-US"/>
        </w:rPr>
        <w:t xml:space="preserve"> were generally attended in accordance with their stated preferences and </w:t>
      </w:r>
      <w:proofErr w:type="gramStart"/>
      <w:r w:rsidR="00AD2CFA" w:rsidRPr="003E2F69">
        <w:rPr>
          <w:rFonts w:eastAsiaTheme="minorHAnsi"/>
          <w:color w:val="auto"/>
          <w:szCs w:val="22"/>
          <w:lang w:eastAsia="en-US"/>
        </w:rPr>
        <w:t>the majority of</w:t>
      </w:r>
      <w:proofErr w:type="gramEnd"/>
      <w:r w:rsidR="00AD2CFA" w:rsidRPr="003E2F69">
        <w:rPr>
          <w:rFonts w:eastAsiaTheme="minorHAnsi"/>
          <w:color w:val="auto"/>
          <w:szCs w:val="22"/>
          <w:lang w:eastAsia="en-US"/>
        </w:rPr>
        <w:t xml:space="preserve"> the staff were available if needed.</w:t>
      </w:r>
      <w:r w:rsidR="0097615A">
        <w:rPr>
          <w:rFonts w:eastAsiaTheme="minorHAnsi"/>
          <w:color w:val="auto"/>
          <w:szCs w:val="22"/>
          <w:lang w:eastAsia="en-US"/>
        </w:rPr>
        <w:t xml:space="preserve"> Some consumers said that i</w:t>
      </w:r>
      <w:r w:rsidR="00AC38A5">
        <w:rPr>
          <w:rFonts w:eastAsiaTheme="minorHAnsi"/>
          <w:color w:val="auto"/>
          <w:szCs w:val="22"/>
          <w:lang w:eastAsia="en-US"/>
        </w:rPr>
        <w:t>f</w:t>
      </w:r>
      <w:r w:rsidR="0097615A">
        <w:rPr>
          <w:rFonts w:eastAsiaTheme="minorHAnsi"/>
          <w:color w:val="auto"/>
          <w:szCs w:val="22"/>
          <w:lang w:eastAsia="en-US"/>
        </w:rPr>
        <w:t xml:space="preserve"> staff were busy and delayed, they would check on the consumer and return later.  </w:t>
      </w:r>
    </w:p>
    <w:p w14:paraId="3EC990C7" w14:textId="7727F667" w:rsidR="0097615A" w:rsidRDefault="0097615A" w:rsidP="003E2F69">
      <w:pPr>
        <w:rPr>
          <w:rFonts w:eastAsiaTheme="minorHAnsi"/>
          <w:color w:val="auto"/>
          <w:szCs w:val="22"/>
          <w:lang w:eastAsia="en-US"/>
        </w:rPr>
      </w:pPr>
      <w:r>
        <w:rPr>
          <w:rFonts w:eastAsiaTheme="minorHAnsi"/>
          <w:color w:val="auto"/>
          <w:szCs w:val="22"/>
          <w:lang w:eastAsia="en-US"/>
        </w:rPr>
        <w:t xml:space="preserve">Staff said they have access to registered </w:t>
      </w:r>
      <w:r w:rsidR="00AC38A5">
        <w:rPr>
          <w:rFonts w:eastAsiaTheme="minorHAnsi"/>
          <w:color w:val="auto"/>
          <w:szCs w:val="22"/>
          <w:lang w:eastAsia="en-US"/>
        </w:rPr>
        <w:t>nurses</w:t>
      </w:r>
      <w:r>
        <w:rPr>
          <w:rFonts w:eastAsiaTheme="minorHAnsi"/>
          <w:color w:val="auto"/>
          <w:szCs w:val="22"/>
          <w:lang w:eastAsia="en-US"/>
        </w:rPr>
        <w:t xml:space="preserve"> for advice and support in relation to consumers</w:t>
      </w:r>
      <w:r w:rsidR="00AC38A5">
        <w:rPr>
          <w:rFonts w:eastAsiaTheme="minorHAnsi"/>
          <w:color w:val="auto"/>
          <w:szCs w:val="22"/>
          <w:lang w:eastAsia="en-US"/>
        </w:rPr>
        <w:t>’</w:t>
      </w:r>
      <w:r>
        <w:rPr>
          <w:rFonts w:eastAsiaTheme="minorHAnsi"/>
          <w:color w:val="auto"/>
          <w:szCs w:val="22"/>
          <w:lang w:eastAsia="en-US"/>
        </w:rPr>
        <w:t xml:space="preserve"> care needs. Registered staff said they have </w:t>
      </w:r>
      <w:proofErr w:type="gramStart"/>
      <w:r>
        <w:rPr>
          <w:rFonts w:eastAsiaTheme="minorHAnsi"/>
          <w:color w:val="auto"/>
          <w:szCs w:val="22"/>
          <w:lang w:eastAsia="en-US"/>
        </w:rPr>
        <w:t>sufficient</w:t>
      </w:r>
      <w:proofErr w:type="gramEnd"/>
      <w:r>
        <w:rPr>
          <w:rFonts w:eastAsiaTheme="minorHAnsi"/>
          <w:color w:val="auto"/>
          <w:szCs w:val="22"/>
          <w:lang w:eastAsia="en-US"/>
        </w:rPr>
        <w:t xml:space="preserve"> time to monitor the delivery of care and services. A small number of care staff said that their ability to meet consumer care needs in a timely manner was dependent upon the staff they worked with. One care staff member advised that unfilled shifts were not consistently replaced however they said they </w:t>
      </w:r>
      <w:r w:rsidR="004906B4">
        <w:rPr>
          <w:rFonts w:eastAsiaTheme="minorHAnsi"/>
          <w:color w:val="auto"/>
          <w:szCs w:val="22"/>
          <w:lang w:eastAsia="en-US"/>
        </w:rPr>
        <w:t xml:space="preserve">generally had </w:t>
      </w:r>
      <w:proofErr w:type="gramStart"/>
      <w:r w:rsidR="004906B4">
        <w:rPr>
          <w:rFonts w:eastAsiaTheme="minorHAnsi"/>
          <w:color w:val="auto"/>
          <w:szCs w:val="22"/>
          <w:lang w:eastAsia="en-US"/>
        </w:rPr>
        <w:t>sufficient</w:t>
      </w:r>
      <w:proofErr w:type="gramEnd"/>
      <w:r w:rsidR="004906B4">
        <w:rPr>
          <w:rFonts w:eastAsiaTheme="minorHAnsi"/>
          <w:color w:val="auto"/>
          <w:szCs w:val="22"/>
          <w:lang w:eastAsia="en-US"/>
        </w:rPr>
        <w:t xml:space="preserve"> time to complete their work.</w:t>
      </w:r>
      <w:r>
        <w:rPr>
          <w:rFonts w:eastAsiaTheme="minorHAnsi"/>
          <w:color w:val="auto"/>
          <w:szCs w:val="22"/>
          <w:lang w:eastAsia="en-US"/>
        </w:rPr>
        <w:t xml:space="preserve"> </w:t>
      </w:r>
    </w:p>
    <w:p w14:paraId="3E5B1CD0" w14:textId="77777777" w:rsidR="004906B4" w:rsidRDefault="004906B4" w:rsidP="00E857E4">
      <w:pPr>
        <w:rPr>
          <w:iCs/>
          <w:color w:val="auto"/>
        </w:rPr>
      </w:pPr>
    </w:p>
    <w:p w14:paraId="32F346E3" w14:textId="1F89EF57" w:rsidR="004906B4" w:rsidRPr="004906B4" w:rsidRDefault="004906B4" w:rsidP="004906B4">
      <w:pPr>
        <w:rPr>
          <w:rFonts w:eastAsiaTheme="minorHAnsi"/>
          <w:color w:val="auto"/>
          <w:lang w:eastAsia="en-US"/>
        </w:rPr>
      </w:pPr>
      <w:r w:rsidRPr="004906B4">
        <w:rPr>
          <w:rFonts w:eastAsiaTheme="minorHAnsi"/>
          <w:color w:val="auto"/>
          <w:lang w:eastAsia="en-US"/>
        </w:rPr>
        <w:lastRenderedPageBreak/>
        <w:t xml:space="preserve">Management advised, if the call bell or sensor beam is not answered </w:t>
      </w:r>
      <w:r w:rsidR="00AC38A5">
        <w:rPr>
          <w:rFonts w:eastAsiaTheme="minorHAnsi"/>
          <w:color w:val="auto"/>
          <w:lang w:eastAsia="en-US"/>
        </w:rPr>
        <w:t>promptly,</w:t>
      </w:r>
      <w:r w:rsidRPr="004906B4">
        <w:rPr>
          <w:rFonts w:eastAsiaTheme="minorHAnsi"/>
          <w:color w:val="auto"/>
          <w:lang w:eastAsia="en-US"/>
        </w:rPr>
        <w:t xml:space="preserve"> the call bell system </w:t>
      </w:r>
      <w:r w:rsidR="00AC38A5">
        <w:rPr>
          <w:rFonts w:eastAsiaTheme="minorHAnsi"/>
          <w:color w:val="auto"/>
          <w:lang w:eastAsia="en-US"/>
        </w:rPr>
        <w:t>escalates the call to</w:t>
      </w:r>
      <w:r w:rsidRPr="004906B4">
        <w:rPr>
          <w:rFonts w:eastAsiaTheme="minorHAnsi"/>
          <w:color w:val="auto"/>
          <w:lang w:eastAsia="en-US"/>
        </w:rPr>
        <w:t xml:space="preserve"> registered staff </w:t>
      </w:r>
      <w:r w:rsidR="00AC38A5">
        <w:rPr>
          <w:rFonts w:eastAsiaTheme="minorHAnsi"/>
          <w:color w:val="auto"/>
          <w:lang w:eastAsia="en-US"/>
        </w:rPr>
        <w:t xml:space="preserve">and management. </w:t>
      </w:r>
      <w:r w:rsidRPr="004906B4">
        <w:rPr>
          <w:rFonts w:eastAsiaTheme="minorHAnsi"/>
          <w:color w:val="auto"/>
          <w:lang w:eastAsia="en-US"/>
        </w:rPr>
        <w:t xml:space="preserve">The </w:t>
      </w:r>
      <w:r>
        <w:rPr>
          <w:rFonts w:eastAsiaTheme="minorHAnsi"/>
          <w:color w:val="auto"/>
          <w:lang w:eastAsia="en-US"/>
        </w:rPr>
        <w:t>Care Manager</w:t>
      </w:r>
      <w:r w:rsidRPr="004906B4">
        <w:rPr>
          <w:rFonts w:eastAsiaTheme="minorHAnsi"/>
          <w:color w:val="auto"/>
          <w:lang w:eastAsia="en-US"/>
        </w:rPr>
        <w:t xml:space="preserve"> said they check call bell response times every morning and follow up </w:t>
      </w:r>
      <w:r>
        <w:rPr>
          <w:rFonts w:eastAsiaTheme="minorHAnsi"/>
          <w:color w:val="auto"/>
          <w:lang w:eastAsia="en-US"/>
        </w:rPr>
        <w:t>those</w:t>
      </w:r>
      <w:r w:rsidRPr="004906B4">
        <w:rPr>
          <w:rFonts w:eastAsiaTheme="minorHAnsi"/>
          <w:color w:val="auto"/>
          <w:lang w:eastAsia="en-US"/>
        </w:rPr>
        <w:t xml:space="preserve"> calls that were longer than five minutes.</w:t>
      </w:r>
      <w:bookmarkStart w:id="7" w:name="_Hlk63576190"/>
      <w:r>
        <w:rPr>
          <w:rFonts w:eastAsiaTheme="minorHAnsi"/>
          <w:color w:val="auto"/>
          <w:lang w:eastAsia="en-US"/>
        </w:rPr>
        <w:t xml:space="preserve"> </w:t>
      </w:r>
      <w:r w:rsidRPr="004906B4">
        <w:rPr>
          <w:rFonts w:eastAsiaTheme="minorHAnsi"/>
          <w:color w:val="auto"/>
          <w:lang w:eastAsia="en-US"/>
        </w:rPr>
        <w:t xml:space="preserve">The </w:t>
      </w:r>
      <w:r>
        <w:rPr>
          <w:rFonts w:eastAsiaTheme="minorHAnsi"/>
          <w:color w:val="auto"/>
          <w:lang w:eastAsia="en-US"/>
        </w:rPr>
        <w:t xml:space="preserve">Care Manager </w:t>
      </w:r>
      <w:r w:rsidRPr="004906B4">
        <w:rPr>
          <w:rFonts w:eastAsiaTheme="minorHAnsi"/>
          <w:color w:val="auto"/>
          <w:lang w:eastAsia="en-US"/>
        </w:rPr>
        <w:t xml:space="preserve">reported </w:t>
      </w:r>
      <w:r>
        <w:rPr>
          <w:rFonts w:eastAsiaTheme="minorHAnsi"/>
          <w:color w:val="auto"/>
          <w:lang w:eastAsia="en-US"/>
        </w:rPr>
        <w:t xml:space="preserve">there had been improvements in </w:t>
      </w:r>
      <w:r w:rsidRPr="004906B4">
        <w:rPr>
          <w:rFonts w:eastAsiaTheme="minorHAnsi"/>
          <w:color w:val="auto"/>
          <w:lang w:eastAsia="en-US"/>
        </w:rPr>
        <w:t xml:space="preserve">the weekly call bell </w:t>
      </w:r>
      <w:r w:rsidR="0007467C" w:rsidRPr="004906B4">
        <w:rPr>
          <w:rFonts w:eastAsiaTheme="minorHAnsi"/>
          <w:color w:val="auto"/>
          <w:lang w:eastAsia="en-US"/>
        </w:rPr>
        <w:t xml:space="preserve">report </w:t>
      </w:r>
      <w:r w:rsidR="0007467C">
        <w:rPr>
          <w:rFonts w:eastAsiaTheme="minorHAnsi"/>
          <w:color w:val="auto"/>
          <w:lang w:eastAsia="en-US"/>
        </w:rPr>
        <w:t>and</w:t>
      </w:r>
      <w:r>
        <w:rPr>
          <w:rFonts w:eastAsiaTheme="minorHAnsi"/>
          <w:color w:val="auto"/>
          <w:lang w:eastAsia="en-US"/>
        </w:rPr>
        <w:t xml:space="preserve"> this was confirmed by the Assessment Team. </w:t>
      </w:r>
    </w:p>
    <w:bookmarkEnd w:id="7"/>
    <w:p w14:paraId="701B7FA9" w14:textId="0C058D13" w:rsidR="001F7D4F" w:rsidRDefault="004906B4" w:rsidP="0007467C">
      <w:r w:rsidRPr="004906B4">
        <w:rPr>
          <w:rFonts w:eastAsiaTheme="minorHAnsi"/>
          <w:color w:val="auto"/>
          <w:lang w:eastAsia="en-US"/>
        </w:rPr>
        <w:t xml:space="preserve">The </w:t>
      </w:r>
      <w:r>
        <w:rPr>
          <w:rFonts w:eastAsiaTheme="minorHAnsi"/>
          <w:color w:val="auto"/>
          <w:lang w:eastAsia="en-US"/>
        </w:rPr>
        <w:t xml:space="preserve">Service Manager advised the Assessment Team that the service had identified an opportunity to improve clinical governance </w:t>
      </w:r>
      <w:r w:rsidR="00AC38A5">
        <w:rPr>
          <w:rFonts w:eastAsiaTheme="minorHAnsi"/>
          <w:color w:val="auto"/>
          <w:lang w:eastAsia="en-US"/>
        </w:rPr>
        <w:t>and planned to introduce</w:t>
      </w:r>
      <w:r>
        <w:rPr>
          <w:rFonts w:eastAsiaTheme="minorHAnsi"/>
          <w:color w:val="auto"/>
          <w:lang w:eastAsia="en-US"/>
        </w:rPr>
        <w:t xml:space="preserve"> a new model </w:t>
      </w:r>
      <w:r w:rsidR="0007467C">
        <w:rPr>
          <w:rFonts w:eastAsiaTheme="minorHAnsi"/>
          <w:color w:val="auto"/>
          <w:lang w:eastAsia="en-US"/>
        </w:rPr>
        <w:t>of care</w:t>
      </w:r>
      <w:r>
        <w:rPr>
          <w:rFonts w:eastAsiaTheme="minorHAnsi"/>
          <w:color w:val="auto"/>
          <w:lang w:eastAsia="en-US"/>
        </w:rPr>
        <w:t xml:space="preserve"> in April 2021</w:t>
      </w:r>
      <w:r w:rsidR="0007467C">
        <w:rPr>
          <w:rFonts w:eastAsiaTheme="minorHAnsi"/>
          <w:color w:val="auto"/>
          <w:lang w:eastAsia="en-US"/>
        </w:rPr>
        <w:t>.</w:t>
      </w:r>
      <w:r w:rsidRPr="004906B4">
        <w:rPr>
          <w:rFonts w:eastAsiaTheme="minorHAnsi"/>
          <w:lang w:eastAsia="en-US"/>
        </w:rPr>
        <w:t xml:space="preserve"> </w:t>
      </w:r>
      <w:r>
        <w:t>In anticipation, the service has</w:t>
      </w:r>
      <w:r w:rsidR="001C1108">
        <w:t xml:space="preserve"> c</w:t>
      </w:r>
      <w:r>
        <w:t xml:space="preserve">ommenced recruiting registered staff who support the </w:t>
      </w:r>
      <w:r w:rsidR="001C1108">
        <w:t>registered nurses</w:t>
      </w:r>
      <w:r>
        <w:t xml:space="preserve"> in clinical care</w:t>
      </w:r>
      <w:r w:rsidR="0007467C">
        <w:t xml:space="preserve">; this will also reduce </w:t>
      </w:r>
      <w:r>
        <w:t>the number of medication competent personal care staff required.</w:t>
      </w:r>
      <w:r w:rsidR="0007467C">
        <w:t xml:space="preserve"> </w:t>
      </w:r>
      <w:r>
        <w:t>Expressions of interest have been sought for senior care staff (Team Leaders) to be appointed each shift, in each area. Their role will be to ensure the consumers’ personal care is delivered in line with their assessed needs and preference</w:t>
      </w:r>
      <w:r w:rsidR="0007467C">
        <w:t>s.</w:t>
      </w:r>
    </w:p>
    <w:p w14:paraId="1FBF7195" w14:textId="2434386B" w:rsidR="004906B4" w:rsidRPr="00DB6089" w:rsidRDefault="00E81567" w:rsidP="00E857E4">
      <w:pPr>
        <w:rPr>
          <w:rFonts w:eastAsiaTheme="minorHAnsi"/>
          <w:iCs/>
          <w:color w:val="auto"/>
          <w:lang w:eastAsia="en-US"/>
        </w:rPr>
      </w:pPr>
      <w:r w:rsidRPr="00E81567">
        <w:rPr>
          <w:rFonts w:eastAsiaTheme="minorHAnsi"/>
          <w:lang w:eastAsia="en-US"/>
        </w:rPr>
        <w:t>Position descriptions for each role include</w:t>
      </w:r>
      <w:r w:rsidR="00AC38A5">
        <w:rPr>
          <w:rFonts w:eastAsiaTheme="minorHAnsi"/>
          <w:lang w:eastAsia="en-US"/>
        </w:rPr>
        <w:t>d</w:t>
      </w:r>
      <w:r w:rsidRPr="00E81567">
        <w:rPr>
          <w:rFonts w:eastAsiaTheme="minorHAnsi"/>
          <w:lang w:eastAsia="en-US"/>
        </w:rPr>
        <w:t xml:space="preserve"> responsibilities, competencies and desired skills and knowledge</w:t>
      </w:r>
      <w:r w:rsidR="00AC38A5">
        <w:rPr>
          <w:rFonts w:eastAsiaTheme="minorHAnsi"/>
          <w:lang w:eastAsia="en-US"/>
        </w:rPr>
        <w:t xml:space="preserve">. </w:t>
      </w:r>
      <w:r w:rsidRPr="00E81567">
        <w:rPr>
          <w:rFonts w:eastAsiaTheme="minorHAnsi"/>
          <w:iCs/>
          <w:color w:val="auto"/>
          <w:lang w:eastAsia="en-US"/>
        </w:rPr>
        <w:t>Credential and reference checks are conducted prior to staff commencing in their roles and expiry dates for registrations and police checks are tracked by the centralised human resources team and staff are taken off the roster if credentials have expired. Records sighted showed compliance with requirements.</w:t>
      </w:r>
      <w:r>
        <w:rPr>
          <w:rFonts w:eastAsiaTheme="minorHAnsi"/>
          <w:iCs/>
          <w:color w:val="auto"/>
          <w:lang w:eastAsia="en-US"/>
        </w:rPr>
        <w:t xml:space="preserve"> </w:t>
      </w:r>
      <w:r w:rsidRPr="00E81567">
        <w:rPr>
          <w:rFonts w:eastAsiaTheme="minorHAnsi"/>
          <w:iCs/>
          <w:color w:val="auto"/>
          <w:lang w:eastAsia="en-US"/>
        </w:rPr>
        <w:t xml:space="preserve">The </w:t>
      </w:r>
      <w:r>
        <w:rPr>
          <w:rFonts w:eastAsiaTheme="minorHAnsi"/>
          <w:iCs/>
          <w:color w:val="auto"/>
          <w:lang w:eastAsia="en-US"/>
        </w:rPr>
        <w:t>Service Manager said</w:t>
      </w:r>
      <w:r w:rsidRPr="00E81567">
        <w:rPr>
          <w:rFonts w:eastAsiaTheme="minorHAnsi"/>
          <w:iCs/>
          <w:color w:val="auto"/>
          <w:lang w:eastAsia="en-US"/>
        </w:rPr>
        <w:t xml:space="preserve"> all care staff have completed a Certificate III in Aged Care.</w:t>
      </w:r>
    </w:p>
    <w:p w14:paraId="715E4E11" w14:textId="359E5C1F" w:rsidR="00AD2CFA" w:rsidRDefault="00AD2CFA" w:rsidP="00E857E4">
      <w:pPr>
        <w:rPr>
          <w:iCs/>
        </w:rPr>
      </w:pPr>
      <w:r w:rsidRPr="00E857E4">
        <w:rPr>
          <w:iCs/>
          <w:color w:val="auto"/>
        </w:rPr>
        <w:t>Sta</w:t>
      </w:r>
      <w:r w:rsidR="00DB6089">
        <w:rPr>
          <w:iCs/>
          <w:color w:val="auto"/>
        </w:rPr>
        <w:t>f</w:t>
      </w:r>
      <w:r w:rsidRPr="00E857E4">
        <w:rPr>
          <w:iCs/>
          <w:color w:val="auto"/>
        </w:rPr>
        <w:t>f described how they receive education</w:t>
      </w:r>
      <w:r w:rsidR="00BB4E69">
        <w:rPr>
          <w:iCs/>
          <w:color w:val="auto"/>
        </w:rPr>
        <w:t xml:space="preserve"> and training and participate in a mandatory education program;</w:t>
      </w:r>
      <w:r w:rsidRPr="00E857E4">
        <w:rPr>
          <w:iCs/>
          <w:color w:val="auto"/>
        </w:rPr>
        <w:t xml:space="preserve"> new staff are buddied with experienced staff until they are confident. </w:t>
      </w:r>
    </w:p>
    <w:p w14:paraId="5722A615" w14:textId="4C01C5E7" w:rsidR="0097615A" w:rsidRDefault="0097615A" w:rsidP="00E857E4">
      <w:pPr>
        <w:rPr>
          <w:iCs/>
        </w:rPr>
      </w:pPr>
      <w:r>
        <w:rPr>
          <w:iCs/>
        </w:rPr>
        <w:t>Management staff described the ways in which they monitor staff performance and staffing levels.  This included monitoring bed occupancy, analysing consumer feedback</w:t>
      </w:r>
      <w:r w:rsidR="006D6E31">
        <w:rPr>
          <w:iCs/>
        </w:rPr>
        <w:t>, undertaking regular performance reviews</w:t>
      </w:r>
      <w:r>
        <w:rPr>
          <w:iCs/>
        </w:rPr>
        <w:t xml:space="preserve"> and identifying changes in consumers’ needs that may require increased staffing.</w:t>
      </w:r>
      <w:r w:rsidR="006D6E31">
        <w:rPr>
          <w:iCs/>
        </w:rPr>
        <w:t xml:space="preserve"> Examples were provided where additional education and training had been provided to staff when concerns had been identified in relation to manual handling and the </w:t>
      </w:r>
      <w:r w:rsidR="00BB4E69">
        <w:rPr>
          <w:iCs/>
        </w:rPr>
        <w:t>cleaning</w:t>
      </w:r>
      <w:r w:rsidR="006D6E31">
        <w:rPr>
          <w:iCs/>
        </w:rPr>
        <w:t xml:space="preserve"> and fitting</w:t>
      </w:r>
      <w:r w:rsidR="00BB4E69">
        <w:rPr>
          <w:iCs/>
        </w:rPr>
        <w:t xml:space="preserve"> </w:t>
      </w:r>
      <w:r w:rsidR="006D6E31">
        <w:rPr>
          <w:iCs/>
        </w:rPr>
        <w:t>of hearing aids.</w:t>
      </w:r>
      <w:r w:rsidR="00D974E5">
        <w:rPr>
          <w:iCs/>
        </w:rPr>
        <w:t xml:space="preserve"> Where consumers or staff have made a complaint about staff being rude or unkind, there is evidence that management addressed the concern promptly, commencing performance management processes as necessary.</w:t>
      </w:r>
    </w:p>
    <w:p w14:paraId="7B120B00" w14:textId="3FD24C19" w:rsidR="001F7D4F" w:rsidRDefault="001F7D4F" w:rsidP="00E857E4">
      <w:pPr>
        <w:rPr>
          <w:iCs/>
        </w:rPr>
      </w:pPr>
      <w:r>
        <w:rPr>
          <w:iCs/>
        </w:rPr>
        <w:t xml:space="preserve">The approved provider’s response received 1 March 2021 outlines additional actions the service is taking to </w:t>
      </w:r>
      <w:r w:rsidR="0021127D">
        <w:rPr>
          <w:iCs/>
        </w:rPr>
        <w:t>increase</w:t>
      </w:r>
      <w:r>
        <w:rPr>
          <w:iCs/>
        </w:rPr>
        <w:t xml:space="preserve"> staff supervision,</w:t>
      </w:r>
      <w:r w:rsidR="0021127D">
        <w:rPr>
          <w:iCs/>
        </w:rPr>
        <w:t xml:space="preserve"> revise skill mix, improve time management and build on staff knowledge and skills. These actions are included in the service’s plan for continuous improvement and have been allocated to specific </w:t>
      </w:r>
      <w:r w:rsidR="0021127D">
        <w:rPr>
          <w:iCs/>
        </w:rPr>
        <w:lastRenderedPageBreak/>
        <w:t xml:space="preserve">staff, are being monitored for progress and have planned completion and evaluation dates documented. </w:t>
      </w:r>
    </w:p>
    <w:p w14:paraId="43F98A2D" w14:textId="4FF18470" w:rsidR="00E81567" w:rsidRPr="00E857E4" w:rsidRDefault="00E81567" w:rsidP="00E857E4">
      <w:pPr>
        <w:rPr>
          <w:iCs/>
        </w:rPr>
      </w:pPr>
      <w:r>
        <w:rPr>
          <w:iCs/>
        </w:rPr>
        <w:t>The Assessment Team observed staff interactions to be kind, caring and respectful. They demonstrated knowledge and understanding of consumers needs and preferences. During the three days of the Site Audit, the Assessment Team did not observe staff to be busy or rushed.</w:t>
      </w:r>
    </w:p>
    <w:p w14:paraId="166990D5" w14:textId="1B1D4478" w:rsidR="00CA014F" w:rsidRPr="009C6F30" w:rsidRDefault="00CA014F" w:rsidP="00CA014F">
      <w:pPr>
        <w:rPr>
          <w:rFonts w:eastAsia="Calibri"/>
        </w:rPr>
      </w:pPr>
      <w:r w:rsidRPr="00154403">
        <w:rPr>
          <w:rFonts w:eastAsiaTheme="minorHAnsi"/>
        </w:rPr>
        <w:t xml:space="preserve">The Quality Standard is assessed as </w:t>
      </w:r>
      <w:r w:rsidR="006358D9" w:rsidRPr="006358D9">
        <w:rPr>
          <w:rFonts w:eastAsiaTheme="minorHAnsi"/>
          <w:color w:val="auto"/>
        </w:rPr>
        <w:t>Compliant as five</w:t>
      </w:r>
      <w:r w:rsidRPr="006358D9">
        <w:rPr>
          <w:rFonts w:eastAsiaTheme="minorHAnsi"/>
          <w:color w:val="auto"/>
        </w:rPr>
        <w:t xml:space="preserve"> of the five specific requirements have been assessed </w:t>
      </w:r>
      <w:r w:rsidR="006358D9" w:rsidRPr="006358D9">
        <w:rPr>
          <w:rFonts w:eastAsiaTheme="minorHAnsi"/>
          <w:color w:val="auto"/>
        </w:rPr>
        <w:t>as Compliant.</w:t>
      </w:r>
    </w:p>
    <w:p w14:paraId="6AE5FE70" w14:textId="7D8A4D50" w:rsidR="00CA014F" w:rsidRDefault="00CA014F" w:rsidP="00CA014F">
      <w:pPr>
        <w:pStyle w:val="Heading2"/>
      </w:pPr>
      <w:r>
        <w:t>Assessment of Standard 7 Requirements</w:t>
      </w:r>
      <w:r w:rsidRPr="0066387A">
        <w:rPr>
          <w:i/>
          <w:color w:val="0000FF"/>
          <w:sz w:val="24"/>
          <w:szCs w:val="24"/>
        </w:rPr>
        <w:t xml:space="preserve"> </w:t>
      </w:r>
    </w:p>
    <w:p w14:paraId="145EFE55" w14:textId="77777777" w:rsidR="00CA014F" w:rsidRPr="00506F7F" w:rsidRDefault="00CA014F" w:rsidP="00CA014F">
      <w:pPr>
        <w:pStyle w:val="Heading3"/>
      </w:pPr>
      <w:r w:rsidRPr="00506F7F">
        <w:t>Requirement 7(3)(a)</w:t>
      </w:r>
      <w:r>
        <w:tab/>
        <w:t>Compliant</w:t>
      </w:r>
    </w:p>
    <w:p w14:paraId="1B4FCF3C" w14:textId="77777777" w:rsidR="00CA014F" w:rsidRPr="008D114F" w:rsidRDefault="00CA014F" w:rsidP="00CA014F">
      <w:pPr>
        <w:rPr>
          <w:i/>
        </w:rPr>
      </w:pPr>
      <w:r w:rsidRPr="008D114F">
        <w:rPr>
          <w:i/>
        </w:rPr>
        <w:t>The workforce is planned to enable, and the number and mix of members of the workforce deployed enables, the delivery and management of safe and quality care and services.</w:t>
      </w:r>
    </w:p>
    <w:p w14:paraId="79423D05" w14:textId="77777777" w:rsidR="00CA014F" w:rsidRPr="00506F7F" w:rsidRDefault="00CA014F" w:rsidP="00CA014F">
      <w:pPr>
        <w:pStyle w:val="Heading3"/>
      </w:pPr>
      <w:r w:rsidRPr="00506F7F">
        <w:t>Requirement 7(3)(b)</w:t>
      </w:r>
      <w:r>
        <w:tab/>
        <w:t>Compliant</w:t>
      </w:r>
    </w:p>
    <w:p w14:paraId="7D2BE6B1" w14:textId="77777777" w:rsidR="00CA014F" w:rsidRPr="008D114F" w:rsidRDefault="00CA014F" w:rsidP="00CA014F">
      <w:pPr>
        <w:rPr>
          <w:i/>
        </w:rPr>
      </w:pPr>
      <w:r w:rsidRPr="008D114F">
        <w:rPr>
          <w:i/>
        </w:rPr>
        <w:t>Workforce interactions with consumers are kind, caring and respectful of each consumer’s identity, culture and diversity.</w:t>
      </w:r>
    </w:p>
    <w:p w14:paraId="218B6044" w14:textId="77777777" w:rsidR="00CA014F" w:rsidRPr="00095CD4" w:rsidRDefault="00CA014F" w:rsidP="00CA014F">
      <w:pPr>
        <w:pStyle w:val="Heading3"/>
      </w:pPr>
      <w:r w:rsidRPr="00095CD4">
        <w:t>Requirement 7(3)(c)</w:t>
      </w:r>
      <w:r>
        <w:tab/>
        <w:t>Compliant</w:t>
      </w:r>
    </w:p>
    <w:p w14:paraId="7AF8DA48" w14:textId="77777777" w:rsidR="00CA014F" w:rsidRPr="008D114F" w:rsidRDefault="00CA014F" w:rsidP="00CA014F">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637290CF" w14:textId="77777777" w:rsidR="00CA014F" w:rsidRPr="00095CD4" w:rsidRDefault="00CA014F" w:rsidP="00CA014F">
      <w:pPr>
        <w:pStyle w:val="Heading3"/>
      </w:pPr>
      <w:r w:rsidRPr="00095CD4">
        <w:t>Requirement 7(3)(d)</w:t>
      </w:r>
      <w:r>
        <w:tab/>
        <w:t>Compliant</w:t>
      </w:r>
    </w:p>
    <w:p w14:paraId="3D2A4C30" w14:textId="77777777" w:rsidR="00CA014F" w:rsidRPr="008D114F" w:rsidRDefault="00CA014F" w:rsidP="00CA014F">
      <w:pPr>
        <w:rPr>
          <w:i/>
        </w:rPr>
      </w:pPr>
      <w:r w:rsidRPr="008D114F">
        <w:rPr>
          <w:i/>
        </w:rPr>
        <w:t>The workforce is recruited, trained, equipped and supported to deliver the outcomes required by these standards.</w:t>
      </w:r>
    </w:p>
    <w:p w14:paraId="5C22C531" w14:textId="77777777" w:rsidR="00CA014F" w:rsidRPr="00095CD4" w:rsidRDefault="00CA014F" w:rsidP="00CA014F">
      <w:pPr>
        <w:pStyle w:val="Heading3"/>
      </w:pPr>
      <w:r w:rsidRPr="00095CD4">
        <w:t>Requirement 7(3)(e)</w:t>
      </w:r>
      <w:r>
        <w:tab/>
        <w:t>Compliant</w:t>
      </w:r>
    </w:p>
    <w:p w14:paraId="3CF3D5AC" w14:textId="77777777" w:rsidR="00CA014F" w:rsidRPr="008D114F" w:rsidRDefault="00CA014F" w:rsidP="00CA014F">
      <w:pPr>
        <w:rPr>
          <w:i/>
        </w:rPr>
      </w:pPr>
      <w:r w:rsidRPr="008D114F">
        <w:rPr>
          <w:i/>
        </w:rPr>
        <w:t>Regular assessment, monitoring and review of the performance of each member of the workforce is undertaken.</w:t>
      </w:r>
    </w:p>
    <w:p w14:paraId="7158FE66" w14:textId="77777777" w:rsidR="00CA014F" w:rsidRPr="00506F7F" w:rsidRDefault="00CA014F" w:rsidP="00CA014F"/>
    <w:p w14:paraId="7E2483DD" w14:textId="77777777" w:rsidR="00CA014F" w:rsidRDefault="00CA014F" w:rsidP="00CA014F">
      <w:pPr>
        <w:sectPr w:rsidR="00CA014F" w:rsidSect="00BE635E">
          <w:headerReference w:type="default" r:id="rId39"/>
          <w:type w:val="continuous"/>
          <w:pgSz w:w="11906" w:h="16838"/>
          <w:pgMar w:top="1701" w:right="1418" w:bottom="1418" w:left="1418" w:header="709" w:footer="397" w:gutter="0"/>
          <w:cols w:space="708"/>
          <w:titlePg/>
          <w:docGrid w:linePitch="360"/>
        </w:sectPr>
      </w:pPr>
    </w:p>
    <w:p w14:paraId="59E3BC61" w14:textId="77777777" w:rsidR="00CA014F" w:rsidRDefault="00CA014F" w:rsidP="00CA014F">
      <w:pPr>
        <w:pStyle w:val="Heading1"/>
        <w:tabs>
          <w:tab w:val="right" w:pos="9070"/>
        </w:tabs>
        <w:spacing w:before="560" w:after="640"/>
        <w:rPr>
          <w:color w:val="FFFFFF" w:themeColor="background1"/>
          <w:sz w:val="36"/>
        </w:rPr>
        <w:sectPr w:rsidR="00CA014F" w:rsidSect="00BE635E">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6672" behindDoc="1" locked="0" layoutInCell="1" allowOverlap="1" wp14:anchorId="0D150FB2" wp14:editId="7C07D6F5">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10BEC243" w14:textId="77777777" w:rsidR="00CA014F" w:rsidRPr="00FD1B02" w:rsidRDefault="00CA014F" w:rsidP="00CA014F">
      <w:pPr>
        <w:pStyle w:val="Heading3"/>
        <w:shd w:val="clear" w:color="auto" w:fill="F2F2F2" w:themeFill="background1" w:themeFillShade="F2"/>
      </w:pPr>
      <w:r w:rsidRPr="008312AC">
        <w:t>Consumer</w:t>
      </w:r>
      <w:r w:rsidRPr="00FD1B02">
        <w:t xml:space="preserve"> outcome:</w:t>
      </w:r>
    </w:p>
    <w:p w14:paraId="012F42D6" w14:textId="77777777" w:rsidR="00CA014F" w:rsidRDefault="00CA014F" w:rsidP="00CA014F">
      <w:pPr>
        <w:numPr>
          <w:ilvl w:val="0"/>
          <w:numId w:val="8"/>
        </w:numPr>
        <w:shd w:val="clear" w:color="auto" w:fill="F2F2F2" w:themeFill="background1" w:themeFillShade="F2"/>
      </w:pPr>
      <w:r>
        <w:t>I am confident the organisation is well run. I can partner in improving the delivery of care and services.</w:t>
      </w:r>
    </w:p>
    <w:p w14:paraId="0D23AB97" w14:textId="77777777" w:rsidR="00CA014F" w:rsidRDefault="00CA014F" w:rsidP="00CA014F">
      <w:pPr>
        <w:pStyle w:val="Heading3"/>
        <w:shd w:val="clear" w:color="auto" w:fill="F2F2F2" w:themeFill="background1" w:themeFillShade="F2"/>
      </w:pPr>
      <w:r>
        <w:t>Organisation statement:</w:t>
      </w:r>
    </w:p>
    <w:p w14:paraId="2C7A7AE7" w14:textId="77777777" w:rsidR="00CA014F" w:rsidRDefault="00CA014F" w:rsidP="00CA014F">
      <w:pPr>
        <w:numPr>
          <w:ilvl w:val="0"/>
          <w:numId w:val="8"/>
        </w:numPr>
        <w:shd w:val="clear" w:color="auto" w:fill="F2F2F2" w:themeFill="background1" w:themeFillShade="F2"/>
      </w:pPr>
      <w:r>
        <w:t>The organisation’s governing body is accountable for the delivery of safe and quality care and services.</w:t>
      </w:r>
    </w:p>
    <w:p w14:paraId="71C9B3FD" w14:textId="77777777" w:rsidR="00CA014F" w:rsidRDefault="00CA014F" w:rsidP="00CA014F">
      <w:pPr>
        <w:pStyle w:val="Heading2"/>
      </w:pPr>
      <w:r>
        <w:t>Assessment of Standard 8</w:t>
      </w:r>
    </w:p>
    <w:p w14:paraId="4E152A14" w14:textId="2B6CCF81" w:rsidR="00EF4CE0" w:rsidRPr="00EF4CE0" w:rsidRDefault="00705E2A" w:rsidP="00EF4CE0">
      <w:pPr>
        <w:rPr>
          <w:color w:val="auto"/>
        </w:rPr>
      </w:pPr>
      <w:r>
        <w:rPr>
          <w:rFonts w:eastAsia="Calibri"/>
          <w:color w:val="auto"/>
          <w:lang w:eastAsia="en-US"/>
        </w:rPr>
        <w:t>Consumers said the service</w:t>
      </w:r>
      <w:r w:rsidR="00EF4CE0" w:rsidRPr="00FC6F26">
        <w:rPr>
          <w:rFonts w:eastAsia="Calibri"/>
          <w:color w:val="auto"/>
          <w:lang w:eastAsia="en-US"/>
        </w:rPr>
        <w:t xml:space="preserve"> is generally well run and </w:t>
      </w:r>
      <w:r w:rsidR="00EF4CE0" w:rsidRPr="00EF4CE0">
        <w:rPr>
          <w:color w:val="auto"/>
        </w:rPr>
        <w:t>provide</w:t>
      </w:r>
      <w:r w:rsidR="00EF4CE0">
        <w:rPr>
          <w:color w:val="auto"/>
        </w:rPr>
        <w:t>d</w:t>
      </w:r>
      <w:r w:rsidR="00EF4CE0" w:rsidRPr="00EF4CE0">
        <w:rPr>
          <w:color w:val="auto"/>
        </w:rPr>
        <w:t xml:space="preserve"> examples of how they are involved in the development, delivery and evaluation of care</w:t>
      </w:r>
      <w:r>
        <w:rPr>
          <w:color w:val="auto"/>
        </w:rPr>
        <w:t xml:space="preserve"> and</w:t>
      </w:r>
      <w:r w:rsidR="00EF4CE0">
        <w:rPr>
          <w:color w:val="auto"/>
        </w:rPr>
        <w:t xml:space="preserve"> in the recruitment of staff. </w:t>
      </w:r>
    </w:p>
    <w:p w14:paraId="5DFD2E23" w14:textId="6B9CDA67" w:rsidR="00EF4CE0" w:rsidRDefault="00EF4CE0" w:rsidP="00EF4CE0">
      <w:pPr>
        <w:rPr>
          <w:rFonts w:eastAsia="Calibri"/>
          <w:color w:val="auto"/>
          <w:lang w:eastAsia="en-US"/>
        </w:rPr>
      </w:pPr>
      <w:r w:rsidRPr="00EF4CE0">
        <w:rPr>
          <w:rFonts w:eastAsia="Calibri"/>
          <w:color w:val="auto"/>
          <w:lang w:eastAsia="en-US"/>
        </w:rPr>
        <w:t>Consumers are engaged in the day-to-day running of the service and meet with management monthly through the consumer meetings and have comprehensive discussion about aspect</w:t>
      </w:r>
      <w:r w:rsidR="00705E2A">
        <w:rPr>
          <w:rFonts w:eastAsia="Calibri"/>
          <w:color w:val="auto"/>
          <w:lang w:eastAsia="en-US"/>
        </w:rPr>
        <w:t>s</w:t>
      </w:r>
      <w:r w:rsidRPr="00EF4CE0">
        <w:rPr>
          <w:rFonts w:eastAsia="Calibri"/>
          <w:color w:val="auto"/>
          <w:lang w:eastAsia="en-US"/>
        </w:rPr>
        <w:t xml:space="preserve"> of care and services that includes feedback</w:t>
      </w:r>
      <w:r w:rsidR="00705E2A">
        <w:rPr>
          <w:rFonts w:eastAsia="Calibri"/>
          <w:color w:val="auto"/>
          <w:lang w:eastAsia="en-US"/>
        </w:rPr>
        <w:t xml:space="preserve">, </w:t>
      </w:r>
      <w:r w:rsidRPr="00EF4CE0">
        <w:rPr>
          <w:rFonts w:eastAsia="Calibri"/>
          <w:color w:val="auto"/>
          <w:lang w:eastAsia="en-US"/>
        </w:rPr>
        <w:t>complaints</w:t>
      </w:r>
      <w:r w:rsidR="00705E2A">
        <w:rPr>
          <w:rFonts w:eastAsia="Calibri"/>
          <w:color w:val="auto"/>
          <w:lang w:eastAsia="en-US"/>
        </w:rPr>
        <w:t xml:space="preserve">, </w:t>
      </w:r>
      <w:r w:rsidRPr="00EF4CE0">
        <w:rPr>
          <w:rFonts w:eastAsia="Calibri"/>
          <w:color w:val="auto"/>
          <w:lang w:eastAsia="en-US"/>
        </w:rPr>
        <w:t xml:space="preserve">staff performance and management. </w:t>
      </w:r>
      <w:r>
        <w:rPr>
          <w:rFonts w:eastAsia="Calibri"/>
          <w:color w:val="auto"/>
          <w:lang w:eastAsia="en-US"/>
        </w:rPr>
        <w:t xml:space="preserve">A consumer has been invited to chair these meetings and has accepted the role and developed an agenda. </w:t>
      </w:r>
    </w:p>
    <w:p w14:paraId="6816D16E" w14:textId="128F2E2E" w:rsidR="007F693C" w:rsidRPr="007F693C" w:rsidRDefault="007F693C" w:rsidP="00EF4CE0">
      <w:pPr>
        <w:rPr>
          <w:rFonts w:eastAsia="Calibri"/>
          <w:iCs/>
          <w:color w:val="auto"/>
          <w:lang w:eastAsia="en-US"/>
        </w:rPr>
      </w:pPr>
      <w:r w:rsidRPr="007F693C">
        <w:rPr>
          <w:rFonts w:eastAsia="Calibri"/>
          <w:color w:val="auto"/>
          <w:lang w:eastAsia="en-US"/>
        </w:rPr>
        <w:t xml:space="preserve">Management said </w:t>
      </w:r>
      <w:r>
        <w:rPr>
          <w:rFonts w:eastAsia="Calibri"/>
          <w:iCs/>
          <w:color w:val="auto"/>
          <w:lang w:eastAsia="en-US"/>
        </w:rPr>
        <w:t>t</w:t>
      </w:r>
      <w:r w:rsidRPr="007F693C">
        <w:rPr>
          <w:rFonts w:eastAsia="Calibri"/>
          <w:iCs/>
          <w:color w:val="auto"/>
          <w:lang w:eastAsia="en-US"/>
        </w:rPr>
        <w:t>he organisation is developing a consumer engagement framework to increase consumer engagement at both site level and nationally.</w:t>
      </w:r>
    </w:p>
    <w:p w14:paraId="7BB8BE6B" w14:textId="0718D7C3" w:rsidR="007F693C" w:rsidRDefault="00EF4CE0" w:rsidP="00EF4CE0">
      <w:pPr>
        <w:rPr>
          <w:rFonts w:eastAsia="Calibri"/>
          <w:color w:val="auto"/>
          <w:lang w:eastAsia="en-US"/>
        </w:rPr>
      </w:pPr>
      <w:r>
        <w:rPr>
          <w:rFonts w:eastAsia="Calibri"/>
          <w:color w:val="auto"/>
          <w:lang w:eastAsia="en-US"/>
        </w:rPr>
        <w:t xml:space="preserve">The </w:t>
      </w:r>
      <w:r w:rsidR="007F693C">
        <w:rPr>
          <w:rFonts w:eastAsia="Calibri"/>
          <w:color w:val="auto"/>
          <w:lang w:eastAsia="en-US"/>
        </w:rPr>
        <w:t>organisation</w:t>
      </w:r>
      <w:r>
        <w:rPr>
          <w:rFonts w:eastAsia="Calibri"/>
          <w:color w:val="auto"/>
          <w:lang w:eastAsia="en-US"/>
        </w:rPr>
        <w:t xml:space="preserve"> promotes a culture of safe, inclusive, quality care with the care governance and risk team playing a </w:t>
      </w:r>
      <w:r w:rsidR="007F693C">
        <w:rPr>
          <w:rFonts w:eastAsia="Calibri"/>
          <w:color w:val="auto"/>
          <w:lang w:eastAsia="en-US"/>
        </w:rPr>
        <w:t>central role. A 24 hour a day telephone advocacy service as well as an established email account is available for consumer feedback and complaints.</w:t>
      </w:r>
    </w:p>
    <w:p w14:paraId="42448D51" w14:textId="626C1C5A" w:rsidR="00EF4CE0" w:rsidRDefault="007F693C" w:rsidP="00EF4CE0">
      <w:pPr>
        <w:rPr>
          <w:rFonts w:eastAsia="Calibri"/>
          <w:color w:val="auto"/>
          <w:lang w:eastAsia="en-US"/>
        </w:rPr>
      </w:pPr>
      <w:r>
        <w:rPr>
          <w:rFonts w:eastAsia="Calibri"/>
          <w:color w:val="auto"/>
          <w:lang w:eastAsia="en-US"/>
        </w:rPr>
        <w:t>Governance systems are in place in relation to information management, continuous improvement, financial governance, workforce governance, regulatory compliance and feedback and complaints. Consumers and staff reported satisfaction with the information that was available to them. The service was able to demonstrate continuous improvement activities that have been driven by consumers</w:t>
      </w:r>
      <w:r w:rsidR="00705E2A">
        <w:rPr>
          <w:rFonts w:eastAsia="Calibri"/>
          <w:color w:val="auto"/>
          <w:lang w:eastAsia="en-US"/>
        </w:rPr>
        <w:t xml:space="preserve"> and</w:t>
      </w:r>
      <w:r>
        <w:rPr>
          <w:rFonts w:eastAsia="Calibri"/>
          <w:color w:val="auto"/>
          <w:lang w:eastAsia="en-US"/>
        </w:rPr>
        <w:t xml:space="preserve"> staff and the organisation has </w:t>
      </w:r>
      <w:r w:rsidR="00705E2A">
        <w:rPr>
          <w:rFonts w:eastAsia="Calibri"/>
          <w:color w:val="auto"/>
          <w:lang w:eastAsia="en-US"/>
        </w:rPr>
        <w:t>mechanisms</w:t>
      </w:r>
      <w:r>
        <w:rPr>
          <w:rFonts w:eastAsia="Calibri"/>
          <w:color w:val="auto"/>
          <w:lang w:eastAsia="en-US"/>
        </w:rPr>
        <w:t xml:space="preserve"> to track and communicate changes in aged care law including for example legislation relating to reportable assaults. </w:t>
      </w:r>
    </w:p>
    <w:p w14:paraId="28DAC8C3" w14:textId="30E88406" w:rsidR="007F693C" w:rsidRDefault="007F693C" w:rsidP="00EF4CE0">
      <w:pPr>
        <w:rPr>
          <w:rFonts w:eastAsia="Calibri"/>
          <w:color w:val="auto"/>
          <w:lang w:eastAsia="en-US"/>
        </w:rPr>
      </w:pPr>
      <w:r>
        <w:rPr>
          <w:rFonts w:eastAsia="Calibri"/>
          <w:color w:val="auto"/>
          <w:lang w:eastAsia="en-US"/>
        </w:rPr>
        <w:lastRenderedPageBreak/>
        <w:t xml:space="preserve">A risk management framework including policies </w:t>
      </w:r>
      <w:r w:rsidR="00705E2A">
        <w:rPr>
          <w:rFonts w:eastAsia="Calibri"/>
          <w:color w:val="auto"/>
          <w:lang w:eastAsia="en-US"/>
        </w:rPr>
        <w:t xml:space="preserve">describes how high impact and high prevalence risks are managed, how abuse and neglect is identified and addressed and how the service supports consumers to live the best life they can. </w:t>
      </w:r>
    </w:p>
    <w:p w14:paraId="631D98AB" w14:textId="1F9BC661" w:rsidR="00705E2A" w:rsidRPr="00EF4CE0" w:rsidRDefault="00705E2A" w:rsidP="00EF4CE0">
      <w:pPr>
        <w:rPr>
          <w:rFonts w:eastAsia="Calibri"/>
          <w:color w:val="auto"/>
          <w:lang w:eastAsia="en-US"/>
        </w:rPr>
      </w:pPr>
      <w:r>
        <w:rPr>
          <w:rFonts w:eastAsia="Calibri"/>
          <w:color w:val="auto"/>
          <w:lang w:eastAsia="en-US"/>
        </w:rPr>
        <w:t xml:space="preserve">Policies relating to antimicrobial stewardship, restraint minimisation and open disclosure were discussed with staff. Staff had received education in relation to these policies and provided examples of how they were relevant to their work.  </w:t>
      </w:r>
    </w:p>
    <w:p w14:paraId="4100105D" w14:textId="77777777" w:rsidR="00EF4CE0" w:rsidRPr="000A02B0" w:rsidRDefault="00EF4CE0" w:rsidP="008C4FE9">
      <w:r w:rsidRPr="000A02B0">
        <w:t xml:space="preserve">The governing body meets regularly, sets clear expectations for the organisation and regularly reviews risks from an organisational and consumer perspective. Risk and clinical governance committees meet regularly, report to the Board and communication processes ensure directives are communicated to regional management and the service. </w:t>
      </w:r>
    </w:p>
    <w:p w14:paraId="560F06FE" w14:textId="367A2C48" w:rsidR="00CA014F" w:rsidRPr="00095CD4" w:rsidRDefault="00CA014F" w:rsidP="00CA014F">
      <w:pPr>
        <w:rPr>
          <w:rFonts w:eastAsia="Calibri"/>
        </w:rPr>
      </w:pPr>
      <w:r w:rsidRPr="00154403">
        <w:rPr>
          <w:rFonts w:eastAsiaTheme="minorHAnsi"/>
        </w:rPr>
        <w:t xml:space="preserve">The Quality Standard is assessed </w:t>
      </w:r>
      <w:r w:rsidR="008C4FE9">
        <w:rPr>
          <w:rFonts w:eastAsiaTheme="minorHAnsi"/>
        </w:rPr>
        <w:t>as Compliant as five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w:t>
      </w:r>
      <w:r w:rsidR="008C4FE9">
        <w:rPr>
          <w:rFonts w:eastAsiaTheme="minorHAnsi"/>
        </w:rPr>
        <w:t>as Complaint.</w:t>
      </w:r>
    </w:p>
    <w:p w14:paraId="198C296C" w14:textId="08019163" w:rsidR="00CA014F" w:rsidRDefault="00CA014F" w:rsidP="00CA014F">
      <w:pPr>
        <w:pStyle w:val="Heading2"/>
      </w:pPr>
      <w:r>
        <w:t>Assessment of Standard 8 Requirements</w:t>
      </w:r>
      <w:r w:rsidRPr="0066387A">
        <w:rPr>
          <w:i/>
          <w:color w:val="0000FF"/>
          <w:sz w:val="24"/>
          <w:szCs w:val="24"/>
        </w:rPr>
        <w:t xml:space="preserve"> </w:t>
      </w:r>
    </w:p>
    <w:p w14:paraId="311DE455" w14:textId="77777777" w:rsidR="00CA014F" w:rsidRPr="00506F7F" w:rsidRDefault="00CA014F" w:rsidP="00CA014F">
      <w:pPr>
        <w:pStyle w:val="Heading3"/>
      </w:pPr>
      <w:r w:rsidRPr="00506F7F">
        <w:t>Requirement 8(3)(a)</w:t>
      </w:r>
      <w:r w:rsidRPr="00506F7F">
        <w:tab/>
        <w:t>Compliant</w:t>
      </w:r>
    </w:p>
    <w:p w14:paraId="62CD7162" w14:textId="77777777" w:rsidR="00CA014F" w:rsidRPr="008D114F" w:rsidRDefault="00CA014F" w:rsidP="00CA014F">
      <w:pPr>
        <w:rPr>
          <w:i/>
        </w:rPr>
      </w:pPr>
      <w:r w:rsidRPr="008D114F">
        <w:rPr>
          <w:i/>
        </w:rPr>
        <w:t>Consumers are engaged in the development, delivery and evaluation of care and services and are supported in that engagement.</w:t>
      </w:r>
    </w:p>
    <w:p w14:paraId="1EA9FF9D" w14:textId="77777777" w:rsidR="00CA014F" w:rsidRPr="00095CD4" w:rsidRDefault="00CA014F" w:rsidP="00CA014F">
      <w:pPr>
        <w:pStyle w:val="Heading3"/>
      </w:pPr>
      <w:r w:rsidRPr="00095CD4">
        <w:t>Requirement 8(3)(b)</w:t>
      </w:r>
      <w:r>
        <w:tab/>
        <w:t>Compliant</w:t>
      </w:r>
    </w:p>
    <w:p w14:paraId="7ABFF363" w14:textId="77777777" w:rsidR="00CA014F" w:rsidRPr="008D114F" w:rsidRDefault="00CA014F" w:rsidP="00CA014F">
      <w:pPr>
        <w:rPr>
          <w:i/>
        </w:rPr>
      </w:pPr>
      <w:r w:rsidRPr="008D114F">
        <w:rPr>
          <w:i/>
        </w:rPr>
        <w:t>The organisation’s governing body promotes a culture of safe, inclusive and quality care and services and is accountable for their delivery.</w:t>
      </w:r>
    </w:p>
    <w:p w14:paraId="7910F7F3" w14:textId="77777777" w:rsidR="00CA014F" w:rsidRPr="00506F7F" w:rsidRDefault="00CA014F" w:rsidP="00CA014F">
      <w:pPr>
        <w:pStyle w:val="Heading3"/>
      </w:pPr>
      <w:r w:rsidRPr="00506F7F">
        <w:t>Requirement 8(3)(c)</w:t>
      </w:r>
      <w:r>
        <w:tab/>
        <w:t>Compliant</w:t>
      </w:r>
    </w:p>
    <w:p w14:paraId="1B05221C" w14:textId="77777777" w:rsidR="00CA014F" w:rsidRPr="008D114F" w:rsidRDefault="00CA014F" w:rsidP="00CA014F">
      <w:pPr>
        <w:rPr>
          <w:i/>
        </w:rPr>
      </w:pPr>
      <w:r w:rsidRPr="008D114F">
        <w:rPr>
          <w:i/>
        </w:rPr>
        <w:t>Effective organisation wide governance systems relating to the following:</w:t>
      </w:r>
    </w:p>
    <w:p w14:paraId="2EFA5754" w14:textId="77777777" w:rsidR="00CA014F" w:rsidRPr="008D114F" w:rsidRDefault="00CA014F" w:rsidP="00CA014F">
      <w:pPr>
        <w:numPr>
          <w:ilvl w:val="0"/>
          <w:numId w:val="28"/>
        </w:numPr>
        <w:tabs>
          <w:tab w:val="right" w:pos="9026"/>
        </w:tabs>
        <w:spacing w:before="0" w:after="0"/>
        <w:ind w:left="567" w:hanging="425"/>
        <w:outlineLvl w:val="4"/>
        <w:rPr>
          <w:i/>
        </w:rPr>
      </w:pPr>
      <w:r w:rsidRPr="008D114F">
        <w:rPr>
          <w:i/>
        </w:rPr>
        <w:t>information management;</w:t>
      </w:r>
    </w:p>
    <w:p w14:paraId="54F4EC1C" w14:textId="77777777" w:rsidR="00CA014F" w:rsidRPr="008D114F" w:rsidRDefault="00CA014F" w:rsidP="00CA014F">
      <w:pPr>
        <w:numPr>
          <w:ilvl w:val="0"/>
          <w:numId w:val="28"/>
        </w:numPr>
        <w:tabs>
          <w:tab w:val="right" w:pos="9026"/>
        </w:tabs>
        <w:spacing w:before="0" w:after="0"/>
        <w:ind w:left="567" w:hanging="425"/>
        <w:outlineLvl w:val="4"/>
        <w:rPr>
          <w:i/>
        </w:rPr>
      </w:pPr>
      <w:r w:rsidRPr="008D114F">
        <w:rPr>
          <w:i/>
        </w:rPr>
        <w:t>continuous improvement;</w:t>
      </w:r>
    </w:p>
    <w:p w14:paraId="5312C9A9" w14:textId="77777777" w:rsidR="00CA014F" w:rsidRPr="008D114F" w:rsidRDefault="00CA014F" w:rsidP="00CA014F">
      <w:pPr>
        <w:numPr>
          <w:ilvl w:val="0"/>
          <w:numId w:val="28"/>
        </w:numPr>
        <w:tabs>
          <w:tab w:val="right" w:pos="9026"/>
        </w:tabs>
        <w:spacing w:before="0" w:after="0"/>
        <w:ind w:left="567" w:hanging="425"/>
        <w:outlineLvl w:val="4"/>
        <w:rPr>
          <w:i/>
        </w:rPr>
      </w:pPr>
      <w:r w:rsidRPr="008D114F">
        <w:rPr>
          <w:i/>
        </w:rPr>
        <w:t>financial governance;</w:t>
      </w:r>
    </w:p>
    <w:p w14:paraId="12CF29EB" w14:textId="77777777" w:rsidR="00CA014F" w:rsidRPr="008D114F" w:rsidRDefault="00CA014F" w:rsidP="00CA014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3087E7D3" w14:textId="77777777" w:rsidR="00CA014F" w:rsidRPr="008D114F" w:rsidRDefault="00CA014F" w:rsidP="00CA014F">
      <w:pPr>
        <w:numPr>
          <w:ilvl w:val="0"/>
          <w:numId w:val="28"/>
        </w:numPr>
        <w:tabs>
          <w:tab w:val="right" w:pos="9026"/>
        </w:tabs>
        <w:spacing w:before="0" w:after="0"/>
        <w:ind w:left="567" w:hanging="425"/>
        <w:outlineLvl w:val="4"/>
        <w:rPr>
          <w:i/>
        </w:rPr>
      </w:pPr>
      <w:r w:rsidRPr="008D114F">
        <w:rPr>
          <w:i/>
        </w:rPr>
        <w:t>regulatory compliance;</w:t>
      </w:r>
    </w:p>
    <w:p w14:paraId="68D5601E" w14:textId="77777777" w:rsidR="00CA014F" w:rsidRPr="008D114F" w:rsidRDefault="00CA014F" w:rsidP="00CA014F">
      <w:pPr>
        <w:numPr>
          <w:ilvl w:val="0"/>
          <w:numId w:val="28"/>
        </w:numPr>
        <w:tabs>
          <w:tab w:val="right" w:pos="9026"/>
        </w:tabs>
        <w:spacing w:before="0" w:after="0"/>
        <w:ind w:left="567" w:hanging="425"/>
        <w:outlineLvl w:val="4"/>
        <w:rPr>
          <w:i/>
        </w:rPr>
      </w:pPr>
      <w:r w:rsidRPr="008D114F">
        <w:rPr>
          <w:i/>
        </w:rPr>
        <w:t>feedback and complaints.</w:t>
      </w:r>
    </w:p>
    <w:p w14:paraId="7E7513B8" w14:textId="77777777" w:rsidR="00CA014F" w:rsidRPr="00506F7F" w:rsidRDefault="00CA014F" w:rsidP="00CA014F">
      <w:pPr>
        <w:pStyle w:val="Heading3"/>
      </w:pPr>
      <w:r w:rsidRPr="00506F7F">
        <w:lastRenderedPageBreak/>
        <w:t>Requirement 8(3)(d)</w:t>
      </w:r>
      <w:r>
        <w:tab/>
        <w:t>Compliant</w:t>
      </w:r>
    </w:p>
    <w:p w14:paraId="6C8283EF" w14:textId="77777777" w:rsidR="00CA014F" w:rsidRPr="008D114F" w:rsidRDefault="00CA014F" w:rsidP="00CA014F">
      <w:pPr>
        <w:rPr>
          <w:i/>
        </w:rPr>
      </w:pPr>
      <w:r w:rsidRPr="008D114F">
        <w:rPr>
          <w:i/>
        </w:rPr>
        <w:t>Effective risk management systems and practices, including but not limited to the following:</w:t>
      </w:r>
    </w:p>
    <w:p w14:paraId="660C5F08" w14:textId="77777777" w:rsidR="00CA014F" w:rsidRPr="008D114F" w:rsidRDefault="00CA014F" w:rsidP="00CA014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03A6B5D0" w14:textId="77777777" w:rsidR="00CA014F" w:rsidRPr="008D114F" w:rsidRDefault="00CA014F" w:rsidP="00CA014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2D99A25D" w14:textId="77777777" w:rsidR="00CA014F" w:rsidRPr="008D114F" w:rsidRDefault="00CA014F" w:rsidP="00CA014F">
      <w:pPr>
        <w:numPr>
          <w:ilvl w:val="0"/>
          <w:numId w:val="29"/>
        </w:numPr>
        <w:tabs>
          <w:tab w:val="right" w:pos="9026"/>
        </w:tabs>
        <w:spacing w:before="0" w:after="0"/>
        <w:ind w:left="567" w:hanging="425"/>
        <w:outlineLvl w:val="4"/>
        <w:rPr>
          <w:i/>
        </w:rPr>
      </w:pPr>
      <w:r w:rsidRPr="008D114F">
        <w:rPr>
          <w:i/>
        </w:rPr>
        <w:t>supporting consumers to live the best life they can.</w:t>
      </w:r>
    </w:p>
    <w:p w14:paraId="02976957" w14:textId="77777777" w:rsidR="00CA014F" w:rsidRPr="00506F7F" w:rsidRDefault="00CA014F" w:rsidP="00CA014F">
      <w:pPr>
        <w:pStyle w:val="Heading3"/>
      </w:pPr>
      <w:r w:rsidRPr="00506F7F">
        <w:t>Requirement 8(3)(e)</w:t>
      </w:r>
      <w:r>
        <w:tab/>
        <w:t>Compliant</w:t>
      </w:r>
    </w:p>
    <w:p w14:paraId="05B0E216" w14:textId="77777777" w:rsidR="00CA014F" w:rsidRPr="008D114F" w:rsidRDefault="00CA014F" w:rsidP="00CA014F">
      <w:pPr>
        <w:rPr>
          <w:i/>
        </w:rPr>
      </w:pPr>
      <w:r w:rsidRPr="008D114F">
        <w:rPr>
          <w:i/>
        </w:rPr>
        <w:t>Where clinical care is provided—a clinical governance framework, including but not limited to the following:</w:t>
      </w:r>
    </w:p>
    <w:p w14:paraId="6DDE114D" w14:textId="77777777" w:rsidR="00CA014F" w:rsidRPr="008D114F" w:rsidRDefault="00CA014F" w:rsidP="00CA014F">
      <w:pPr>
        <w:numPr>
          <w:ilvl w:val="0"/>
          <w:numId w:val="30"/>
        </w:numPr>
        <w:tabs>
          <w:tab w:val="right" w:pos="9026"/>
        </w:tabs>
        <w:spacing w:before="0" w:after="0"/>
        <w:ind w:left="567" w:hanging="425"/>
        <w:outlineLvl w:val="4"/>
        <w:rPr>
          <w:i/>
        </w:rPr>
      </w:pPr>
      <w:r w:rsidRPr="008D114F">
        <w:rPr>
          <w:i/>
        </w:rPr>
        <w:t>antimicrobial stewardship;</w:t>
      </w:r>
    </w:p>
    <w:p w14:paraId="7B4AA75A" w14:textId="77777777" w:rsidR="00CA014F" w:rsidRPr="008D114F" w:rsidRDefault="00CA014F" w:rsidP="00CA014F">
      <w:pPr>
        <w:numPr>
          <w:ilvl w:val="0"/>
          <w:numId w:val="30"/>
        </w:numPr>
        <w:tabs>
          <w:tab w:val="right" w:pos="9026"/>
        </w:tabs>
        <w:spacing w:before="0" w:after="0"/>
        <w:ind w:left="567" w:hanging="425"/>
        <w:outlineLvl w:val="4"/>
        <w:rPr>
          <w:i/>
        </w:rPr>
      </w:pPr>
      <w:r w:rsidRPr="008D114F">
        <w:rPr>
          <w:i/>
        </w:rPr>
        <w:t>minimising the use of restraint;</w:t>
      </w:r>
    </w:p>
    <w:p w14:paraId="7A032A71" w14:textId="77777777" w:rsidR="00CA014F" w:rsidRPr="008D114F" w:rsidRDefault="00CA014F" w:rsidP="00CA014F">
      <w:pPr>
        <w:numPr>
          <w:ilvl w:val="0"/>
          <w:numId w:val="30"/>
        </w:numPr>
        <w:tabs>
          <w:tab w:val="right" w:pos="9026"/>
        </w:tabs>
        <w:spacing w:before="0" w:after="0"/>
        <w:ind w:left="567" w:hanging="425"/>
        <w:outlineLvl w:val="4"/>
        <w:rPr>
          <w:i/>
        </w:rPr>
      </w:pPr>
      <w:r w:rsidRPr="008D114F">
        <w:rPr>
          <w:i/>
        </w:rPr>
        <w:t>open disclosure.</w:t>
      </w:r>
    </w:p>
    <w:p w14:paraId="5C855411" w14:textId="77777777" w:rsidR="00BE635E" w:rsidRPr="00154403" w:rsidRDefault="00BE635E" w:rsidP="00BE635E"/>
    <w:p w14:paraId="5C855412" w14:textId="77777777" w:rsidR="00BE635E" w:rsidRDefault="00BE635E" w:rsidP="00BE635E">
      <w:pPr>
        <w:tabs>
          <w:tab w:val="right" w:pos="9026"/>
        </w:tabs>
        <w:sectPr w:rsidR="00BE635E" w:rsidSect="00BE635E">
          <w:headerReference w:type="default" r:id="rId42"/>
          <w:type w:val="continuous"/>
          <w:pgSz w:w="11906" w:h="16838"/>
          <w:pgMar w:top="1701" w:right="1418" w:bottom="1418" w:left="1418" w:header="709" w:footer="397" w:gutter="0"/>
          <w:cols w:space="708"/>
          <w:docGrid w:linePitch="360"/>
        </w:sectPr>
      </w:pPr>
    </w:p>
    <w:p w14:paraId="5C855413" w14:textId="77777777" w:rsidR="00BE635E" w:rsidRDefault="00CA014F" w:rsidP="00BE635E">
      <w:pPr>
        <w:pStyle w:val="Heading1"/>
      </w:pPr>
      <w:r>
        <w:lastRenderedPageBreak/>
        <w:t>Areas for improvement</w:t>
      </w:r>
    </w:p>
    <w:p w14:paraId="5C855415" w14:textId="77777777" w:rsidR="00BE635E" w:rsidRPr="00E830C7" w:rsidRDefault="00CA014F" w:rsidP="00BE635E">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5C85541B" w14:textId="77777777" w:rsidR="00BE635E" w:rsidRPr="00095CD4" w:rsidRDefault="00BE635E" w:rsidP="00BE635E">
      <w:pPr>
        <w:pStyle w:val="ListBullet"/>
        <w:numPr>
          <w:ilvl w:val="0"/>
          <w:numId w:val="0"/>
        </w:numPr>
      </w:pPr>
    </w:p>
    <w:sectPr w:rsidR="00BE635E" w:rsidRPr="00095CD4" w:rsidSect="00BE635E">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855458" w14:textId="77777777" w:rsidR="00A36D83" w:rsidRDefault="00A36D83">
      <w:pPr>
        <w:spacing w:before="0" w:after="0" w:line="240" w:lineRule="auto"/>
      </w:pPr>
      <w:r>
        <w:separator/>
      </w:r>
    </w:p>
  </w:endnote>
  <w:endnote w:type="continuationSeparator" w:id="0">
    <w:p w14:paraId="5C85545A" w14:textId="77777777" w:rsidR="00A36D83" w:rsidRDefault="00A36D8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55431" w14:textId="77777777" w:rsidR="00A36D83" w:rsidRPr="009A1F1B" w:rsidRDefault="00A36D83" w:rsidP="00BE635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C855432" w14:textId="77777777" w:rsidR="00A36D83" w:rsidRPr="00C72FFB" w:rsidRDefault="00A36D83" w:rsidP="00BE635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The Cairns Aged Care Plus Centre at Chapel Hill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5C855433" w14:textId="77777777" w:rsidR="00A36D83" w:rsidRPr="00C72FFB" w:rsidRDefault="00A36D83" w:rsidP="00BE635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5989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55434" w14:textId="77777777" w:rsidR="00A36D83" w:rsidRPr="009A1F1B" w:rsidRDefault="00A36D83" w:rsidP="00BE635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C855435" w14:textId="77777777" w:rsidR="00A36D83" w:rsidRPr="00C72FFB" w:rsidRDefault="00A36D83" w:rsidP="00BE635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The Cairns Aged Care Plus Centre at Chapel Hill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C855436" w14:textId="77777777" w:rsidR="00A36D83" w:rsidRPr="00A3716D" w:rsidRDefault="00A36D83" w:rsidP="00BE635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5989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855454" w14:textId="77777777" w:rsidR="00A36D83" w:rsidRDefault="00A36D83">
      <w:pPr>
        <w:spacing w:before="0" w:after="0" w:line="240" w:lineRule="auto"/>
      </w:pPr>
      <w:r>
        <w:separator/>
      </w:r>
    </w:p>
  </w:footnote>
  <w:footnote w:type="continuationSeparator" w:id="0">
    <w:p w14:paraId="5C855456" w14:textId="77777777" w:rsidR="00A36D83" w:rsidRDefault="00A36D8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55430" w14:textId="77777777" w:rsidR="00A36D83" w:rsidRDefault="00A36D83" w:rsidP="00BE635E">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C855454" wp14:editId="5C85545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3439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E59A3" w14:textId="77777777" w:rsidR="00A36D83" w:rsidRPr="00703E80" w:rsidRDefault="00A36D83" w:rsidP="00BE635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0224" behindDoc="1" locked="0" layoutInCell="1" allowOverlap="1" wp14:anchorId="2A5885C7" wp14:editId="2110FEDC">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B2C53" w14:textId="77777777" w:rsidR="00A36D83" w:rsidRPr="00FB0086" w:rsidRDefault="00A36D83" w:rsidP="00BE635E">
    <w:pPr>
      <w:pStyle w:val="Header"/>
    </w:pPr>
    <w:r>
      <w:rPr>
        <w:noProof/>
        <w:color w:val="auto"/>
        <w:sz w:val="20"/>
      </w:rPr>
      <w:drawing>
        <wp:anchor distT="0" distB="0" distL="114300" distR="114300" simplePos="0" relativeHeight="251703296" behindDoc="1" locked="0" layoutInCell="1" allowOverlap="1" wp14:anchorId="240DF00D" wp14:editId="45BEEA0E">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49AC6" w14:textId="77777777" w:rsidR="00A36D83" w:rsidRDefault="00A36D83" w:rsidP="00BE635E">
    <w:r>
      <w:rPr>
        <w:noProof/>
        <w:color w:val="auto"/>
        <w:sz w:val="20"/>
      </w:rPr>
      <w:drawing>
        <wp:anchor distT="0" distB="0" distL="114300" distR="114300" simplePos="0" relativeHeight="251691008" behindDoc="1" locked="0" layoutInCell="1" allowOverlap="1" wp14:anchorId="4825F1ED" wp14:editId="72BEFEF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68B2F" w14:textId="77777777" w:rsidR="00A36D83" w:rsidRPr="00703E80" w:rsidRDefault="00A36D83" w:rsidP="00BE635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2272" behindDoc="1" locked="0" layoutInCell="1" allowOverlap="1" wp14:anchorId="24474855" wp14:editId="5DAEA431">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533DC" w14:textId="77777777" w:rsidR="00A36D83" w:rsidRPr="00FB0086" w:rsidRDefault="00A36D83" w:rsidP="00BE635E">
    <w:pPr>
      <w:pStyle w:val="Header"/>
    </w:pPr>
    <w:r>
      <w:rPr>
        <w:noProof/>
        <w:color w:val="auto"/>
        <w:sz w:val="20"/>
      </w:rPr>
      <w:drawing>
        <wp:anchor distT="0" distB="0" distL="114300" distR="114300" simplePos="0" relativeHeight="251705344" behindDoc="1" locked="0" layoutInCell="1" allowOverlap="1" wp14:anchorId="0FDDD84D" wp14:editId="4CBFB60C">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6F82A" w14:textId="77777777" w:rsidR="00A36D83" w:rsidRDefault="00A36D83" w:rsidP="00BE635E">
    <w:r>
      <w:rPr>
        <w:noProof/>
        <w:color w:val="auto"/>
        <w:sz w:val="20"/>
      </w:rPr>
      <w:drawing>
        <wp:anchor distT="0" distB="0" distL="114300" distR="114300" simplePos="0" relativeHeight="251692032" behindDoc="1" locked="0" layoutInCell="1" allowOverlap="1" wp14:anchorId="71B7CD69" wp14:editId="33503A4B">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85FA2" w14:textId="77777777" w:rsidR="00A36D83" w:rsidRPr="00703E80" w:rsidRDefault="00A36D83" w:rsidP="00BE635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4320" behindDoc="1" locked="0" layoutInCell="1" allowOverlap="1" wp14:anchorId="27D9208C" wp14:editId="4FC25168">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33E0C" w14:textId="77777777" w:rsidR="00A36D83" w:rsidRPr="00FB0086" w:rsidRDefault="00A36D83" w:rsidP="00BE635E">
    <w:pPr>
      <w:pStyle w:val="Header"/>
    </w:pPr>
    <w:r>
      <w:rPr>
        <w:noProof/>
        <w:color w:val="auto"/>
        <w:sz w:val="20"/>
      </w:rPr>
      <w:drawing>
        <wp:anchor distT="0" distB="0" distL="114300" distR="114300" simplePos="0" relativeHeight="251707392" behindDoc="1" locked="0" layoutInCell="1" allowOverlap="1" wp14:anchorId="6CB9E59C" wp14:editId="32AA81EA">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0AC40" w14:textId="77777777" w:rsidR="00A36D83" w:rsidRDefault="00A36D83" w:rsidP="00BE635E">
    <w:r>
      <w:rPr>
        <w:noProof/>
        <w:color w:val="auto"/>
        <w:sz w:val="20"/>
      </w:rPr>
      <w:drawing>
        <wp:anchor distT="0" distB="0" distL="114300" distR="114300" simplePos="0" relativeHeight="251693056" behindDoc="1" locked="0" layoutInCell="1" allowOverlap="1" wp14:anchorId="5246CBBE" wp14:editId="01031AC8">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559ED" w14:textId="77777777" w:rsidR="00A36D83" w:rsidRPr="00703E80" w:rsidRDefault="00A36D83" w:rsidP="00BE635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6368" behindDoc="1" locked="0" layoutInCell="1" allowOverlap="1" wp14:anchorId="6F272D91" wp14:editId="4D0BF562">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E7727" w14:textId="77777777" w:rsidR="00A36D83" w:rsidRDefault="00A36D83" w:rsidP="00BE635E">
    <w:pPr>
      <w:pStyle w:val="Header"/>
      <w:tabs>
        <w:tab w:val="clear" w:pos="4513"/>
        <w:tab w:val="clear" w:pos="9026"/>
        <w:tab w:val="center" w:pos="4535"/>
      </w:tabs>
    </w:pPr>
    <w:r>
      <w:rPr>
        <w:noProof/>
        <w:color w:val="auto"/>
        <w:sz w:val="20"/>
      </w:rPr>
      <w:drawing>
        <wp:anchor distT="0" distB="0" distL="114300" distR="114300" simplePos="0" relativeHeight="251713536" behindDoc="1" locked="0" layoutInCell="1" allowOverlap="1" wp14:anchorId="3C20E37D" wp14:editId="54C415B0">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A19A8" w14:textId="77777777" w:rsidR="00A36D83" w:rsidRPr="00FB0086" w:rsidRDefault="00A36D83" w:rsidP="00BE635E">
    <w:pPr>
      <w:pStyle w:val="Header"/>
    </w:pPr>
    <w:r>
      <w:rPr>
        <w:noProof/>
        <w:color w:val="auto"/>
        <w:sz w:val="20"/>
      </w:rPr>
      <w:drawing>
        <wp:anchor distT="0" distB="0" distL="114300" distR="114300" simplePos="0" relativeHeight="251709440" behindDoc="1" locked="0" layoutInCell="1" allowOverlap="1" wp14:anchorId="5ED19095" wp14:editId="28A4981F">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13D75" w14:textId="77777777" w:rsidR="00A36D83" w:rsidRDefault="00A36D83" w:rsidP="00BE635E">
    <w:pPr>
      <w:tabs>
        <w:tab w:val="left" w:pos="3624"/>
      </w:tabs>
    </w:pPr>
    <w:r>
      <w:rPr>
        <w:noProof/>
        <w:color w:val="auto"/>
        <w:sz w:val="20"/>
      </w:rPr>
      <w:drawing>
        <wp:anchor distT="0" distB="0" distL="114300" distR="114300" simplePos="0" relativeHeight="251694080" behindDoc="1" locked="0" layoutInCell="1" allowOverlap="1" wp14:anchorId="4D6C97A1" wp14:editId="5A01E86F">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E7542" w14:textId="77777777" w:rsidR="00A36D83" w:rsidRPr="00703E80" w:rsidRDefault="00A36D83" w:rsidP="00BE635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8416" behindDoc="1" locked="0" layoutInCell="1" allowOverlap="1" wp14:anchorId="163EC836" wp14:editId="019389F3">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B462A" w14:textId="77777777" w:rsidR="00A36D83" w:rsidRPr="00FB0086" w:rsidRDefault="00A36D83" w:rsidP="00BE635E">
    <w:pPr>
      <w:pStyle w:val="Header"/>
    </w:pPr>
    <w:r>
      <w:rPr>
        <w:noProof/>
        <w:color w:val="auto"/>
        <w:sz w:val="20"/>
      </w:rPr>
      <w:drawing>
        <wp:anchor distT="0" distB="0" distL="114300" distR="114300" simplePos="0" relativeHeight="251711488" behindDoc="1" locked="0" layoutInCell="1" allowOverlap="1" wp14:anchorId="141FE9F3" wp14:editId="275ECB5F">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B953D" w14:textId="77777777" w:rsidR="00A36D83" w:rsidRDefault="00A36D83" w:rsidP="00BE635E">
    <w:pPr>
      <w:tabs>
        <w:tab w:val="left" w:pos="3624"/>
      </w:tabs>
    </w:pPr>
    <w:r>
      <w:rPr>
        <w:noProof/>
        <w:color w:val="auto"/>
        <w:sz w:val="20"/>
      </w:rPr>
      <w:drawing>
        <wp:anchor distT="0" distB="0" distL="114300" distR="114300" simplePos="0" relativeHeight="251695104" behindDoc="1" locked="0" layoutInCell="1" allowOverlap="1" wp14:anchorId="7AACD469" wp14:editId="535DC0FC">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A34DC" w14:textId="77777777" w:rsidR="00A36D83" w:rsidRPr="00703E80" w:rsidRDefault="00A36D83" w:rsidP="00BE635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10464" behindDoc="1" locked="0" layoutInCell="1" allowOverlap="1" wp14:anchorId="4EC156F1" wp14:editId="6A313BC2">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7E87B" w14:textId="77777777" w:rsidR="00A36D83" w:rsidRPr="008D7780" w:rsidRDefault="00A36D83" w:rsidP="00BE635E">
    <w:pPr>
      <w:pStyle w:val="Header"/>
    </w:pPr>
    <w:r>
      <w:rPr>
        <w:noProof/>
        <w:color w:val="auto"/>
        <w:sz w:val="20"/>
      </w:rPr>
      <w:drawing>
        <wp:anchor distT="0" distB="0" distL="114300" distR="114300" simplePos="0" relativeHeight="251712512" behindDoc="1" locked="0" layoutInCell="1" allowOverlap="1" wp14:anchorId="7DCE6401" wp14:editId="71DF7518">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5F2FD" w14:textId="77777777" w:rsidR="00A36D83" w:rsidRDefault="00A36D83" w:rsidP="00BE635E">
    <w:pPr>
      <w:tabs>
        <w:tab w:val="left" w:pos="3624"/>
      </w:tabs>
    </w:pPr>
    <w:r>
      <w:rPr>
        <w:noProof/>
        <w:color w:val="auto"/>
        <w:sz w:val="20"/>
      </w:rPr>
      <w:drawing>
        <wp:anchor distT="0" distB="0" distL="114300" distR="114300" simplePos="0" relativeHeight="251696128" behindDoc="1" locked="0" layoutInCell="1" allowOverlap="1" wp14:anchorId="249C07F1" wp14:editId="10E96386">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55451" w14:textId="7466FF7F" w:rsidR="00A36D83" w:rsidRPr="00703E80" w:rsidRDefault="00A36D83" w:rsidP="00BE635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5C85548A" wp14:editId="5C85548B">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86451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55452" w14:textId="77777777" w:rsidR="00A36D83" w:rsidRPr="008F32C8" w:rsidRDefault="00A36D83" w:rsidP="00BE635E">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5C85548C" wp14:editId="5C85548D">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2683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B5584" w14:textId="77777777" w:rsidR="00A36D83" w:rsidRDefault="00A36D83">
    <w:pPr>
      <w:pStyle w:val="Header"/>
    </w:pPr>
    <w:r w:rsidRPr="003C6EC2">
      <w:rPr>
        <w:rFonts w:eastAsia="Calibri"/>
        <w:noProof/>
      </w:rPr>
      <w:drawing>
        <wp:anchor distT="0" distB="0" distL="114300" distR="114300" simplePos="0" relativeHeight="251697152" behindDoc="1" locked="0" layoutInCell="1" allowOverlap="1" wp14:anchorId="0180F4A2" wp14:editId="4B358959">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55453" w14:textId="77777777" w:rsidR="00A36D83" w:rsidRDefault="00A36D83" w:rsidP="00BE635E">
    <w:pPr>
      <w:tabs>
        <w:tab w:val="left" w:pos="3624"/>
      </w:tabs>
    </w:pPr>
    <w:r>
      <w:rPr>
        <w:noProof/>
        <w:color w:val="auto"/>
        <w:sz w:val="20"/>
      </w:rPr>
      <w:drawing>
        <wp:anchor distT="0" distB="0" distL="114300" distR="114300" simplePos="0" relativeHeight="251668480" behindDoc="1" locked="0" layoutInCell="1" allowOverlap="1" wp14:anchorId="5C85548E" wp14:editId="5C85548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2940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C81C5" w14:textId="77777777" w:rsidR="00A36D83" w:rsidRDefault="00A36D83" w:rsidP="00BE635E">
    <w:r>
      <w:rPr>
        <w:noProof/>
        <w:color w:val="auto"/>
        <w:sz w:val="20"/>
      </w:rPr>
      <w:drawing>
        <wp:anchor distT="0" distB="0" distL="114300" distR="114300" simplePos="0" relativeHeight="251688960" behindDoc="1" locked="0" layoutInCell="1" allowOverlap="1" wp14:anchorId="5FE2F266" wp14:editId="207A1AE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25159" w14:textId="77777777" w:rsidR="00A36D83" w:rsidRPr="005F44D8" w:rsidRDefault="00A36D83" w:rsidP="00BE635E">
    <w:pPr>
      <w:pStyle w:val="Header"/>
    </w:pPr>
    <w:r>
      <w:rPr>
        <w:noProof/>
        <w:color w:val="auto"/>
        <w:sz w:val="20"/>
      </w:rPr>
      <w:drawing>
        <wp:anchor distT="0" distB="0" distL="114300" distR="114300" simplePos="0" relativeHeight="251699200" behindDoc="1" locked="0" layoutInCell="1" allowOverlap="1" wp14:anchorId="076706AF" wp14:editId="1678173B">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3366D" w14:textId="77777777" w:rsidR="00A36D83" w:rsidRDefault="00A36D83" w:rsidP="00BE635E">
    <w:r>
      <w:rPr>
        <w:noProof/>
        <w:color w:val="auto"/>
        <w:sz w:val="20"/>
      </w:rPr>
      <w:drawing>
        <wp:anchor distT="0" distB="0" distL="114300" distR="114300" simplePos="0" relativeHeight="251687936" behindDoc="1" locked="0" layoutInCell="1" allowOverlap="1" wp14:anchorId="181FF9FE" wp14:editId="1DC64AA9">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FFB82" w14:textId="77777777" w:rsidR="00A36D83" w:rsidRPr="00703E80" w:rsidRDefault="00A36D83" w:rsidP="00BE635E">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98176" behindDoc="1" locked="0" layoutInCell="1" allowOverlap="1" wp14:anchorId="5B2AF083" wp14:editId="1959B77F">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00204" w14:textId="77777777" w:rsidR="00A36D83" w:rsidRPr="00FB0086" w:rsidRDefault="00A36D83" w:rsidP="00BE635E">
    <w:pPr>
      <w:pStyle w:val="Header"/>
    </w:pPr>
    <w:r>
      <w:rPr>
        <w:noProof/>
        <w:color w:val="auto"/>
        <w:sz w:val="20"/>
      </w:rPr>
      <w:drawing>
        <wp:anchor distT="0" distB="0" distL="114300" distR="114300" simplePos="0" relativeHeight="251701248" behindDoc="1" locked="0" layoutInCell="1" allowOverlap="1" wp14:anchorId="21E137D0" wp14:editId="5826F4A3">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FCE76" w14:textId="77777777" w:rsidR="00A36D83" w:rsidRDefault="00A36D83" w:rsidP="00BE635E">
    <w:r>
      <w:rPr>
        <w:noProof/>
        <w:color w:val="auto"/>
        <w:sz w:val="20"/>
      </w:rPr>
      <w:drawing>
        <wp:anchor distT="0" distB="0" distL="114300" distR="114300" simplePos="0" relativeHeight="251689984" behindDoc="1" locked="0" layoutInCell="1" allowOverlap="1" wp14:anchorId="6983F564" wp14:editId="0669F7EA">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C9B0F1F6">
      <w:start w:val="1"/>
      <w:numFmt w:val="lowerRoman"/>
      <w:lvlText w:val="(%1)"/>
      <w:lvlJc w:val="left"/>
      <w:pPr>
        <w:ind w:left="1080" w:hanging="720"/>
      </w:pPr>
      <w:rPr>
        <w:rFonts w:hint="default"/>
        <w:b w:val="0"/>
      </w:rPr>
    </w:lvl>
    <w:lvl w:ilvl="1" w:tplc="ECB45C92" w:tentative="1">
      <w:start w:val="1"/>
      <w:numFmt w:val="lowerLetter"/>
      <w:lvlText w:val="%2."/>
      <w:lvlJc w:val="left"/>
      <w:pPr>
        <w:ind w:left="1440" w:hanging="360"/>
      </w:pPr>
    </w:lvl>
    <w:lvl w:ilvl="2" w:tplc="A44EDEFE" w:tentative="1">
      <w:start w:val="1"/>
      <w:numFmt w:val="lowerRoman"/>
      <w:lvlText w:val="%3."/>
      <w:lvlJc w:val="right"/>
      <w:pPr>
        <w:ind w:left="2160" w:hanging="180"/>
      </w:pPr>
    </w:lvl>
    <w:lvl w:ilvl="3" w:tplc="5F7E0366" w:tentative="1">
      <w:start w:val="1"/>
      <w:numFmt w:val="decimal"/>
      <w:lvlText w:val="%4."/>
      <w:lvlJc w:val="left"/>
      <w:pPr>
        <w:ind w:left="2880" w:hanging="360"/>
      </w:pPr>
    </w:lvl>
    <w:lvl w:ilvl="4" w:tplc="BA468F18" w:tentative="1">
      <w:start w:val="1"/>
      <w:numFmt w:val="lowerLetter"/>
      <w:lvlText w:val="%5."/>
      <w:lvlJc w:val="left"/>
      <w:pPr>
        <w:ind w:left="3600" w:hanging="360"/>
      </w:pPr>
    </w:lvl>
    <w:lvl w:ilvl="5" w:tplc="393C3906" w:tentative="1">
      <w:start w:val="1"/>
      <w:numFmt w:val="lowerRoman"/>
      <w:lvlText w:val="%6."/>
      <w:lvlJc w:val="right"/>
      <w:pPr>
        <w:ind w:left="4320" w:hanging="180"/>
      </w:pPr>
    </w:lvl>
    <w:lvl w:ilvl="6" w:tplc="2F065B18" w:tentative="1">
      <w:start w:val="1"/>
      <w:numFmt w:val="decimal"/>
      <w:lvlText w:val="%7."/>
      <w:lvlJc w:val="left"/>
      <w:pPr>
        <w:ind w:left="5040" w:hanging="360"/>
      </w:pPr>
    </w:lvl>
    <w:lvl w:ilvl="7" w:tplc="FD3A285C" w:tentative="1">
      <w:start w:val="1"/>
      <w:numFmt w:val="lowerLetter"/>
      <w:lvlText w:val="%8."/>
      <w:lvlJc w:val="left"/>
      <w:pPr>
        <w:ind w:left="5760" w:hanging="360"/>
      </w:pPr>
    </w:lvl>
    <w:lvl w:ilvl="8" w:tplc="CADCFE5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18E9D52">
      <w:start w:val="1"/>
      <w:numFmt w:val="bullet"/>
      <w:pStyle w:val="ListParagraph"/>
      <w:lvlText w:val=""/>
      <w:lvlJc w:val="left"/>
      <w:pPr>
        <w:ind w:left="1440" w:hanging="360"/>
      </w:pPr>
      <w:rPr>
        <w:rFonts w:ascii="Symbol" w:hAnsi="Symbol" w:hint="default"/>
        <w:color w:val="auto"/>
      </w:rPr>
    </w:lvl>
    <w:lvl w:ilvl="1" w:tplc="F024536E">
      <w:start w:val="1"/>
      <w:numFmt w:val="bullet"/>
      <w:lvlText w:val="o"/>
      <w:lvlJc w:val="left"/>
      <w:pPr>
        <w:ind w:left="2160" w:hanging="360"/>
      </w:pPr>
      <w:rPr>
        <w:rFonts w:ascii="Courier New" w:hAnsi="Courier New" w:cs="Courier New" w:hint="default"/>
      </w:rPr>
    </w:lvl>
    <w:lvl w:ilvl="2" w:tplc="1F8A6DC4" w:tentative="1">
      <w:start w:val="1"/>
      <w:numFmt w:val="bullet"/>
      <w:lvlText w:val=""/>
      <w:lvlJc w:val="left"/>
      <w:pPr>
        <w:ind w:left="2880" w:hanging="360"/>
      </w:pPr>
      <w:rPr>
        <w:rFonts w:ascii="Wingdings" w:hAnsi="Wingdings" w:hint="default"/>
      </w:rPr>
    </w:lvl>
    <w:lvl w:ilvl="3" w:tplc="5A38833C" w:tentative="1">
      <w:start w:val="1"/>
      <w:numFmt w:val="bullet"/>
      <w:lvlText w:val=""/>
      <w:lvlJc w:val="left"/>
      <w:pPr>
        <w:ind w:left="3600" w:hanging="360"/>
      </w:pPr>
      <w:rPr>
        <w:rFonts w:ascii="Symbol" w:hAnsi="Symbol" w:hint="default"/>
      </w:rPr>
    </w:lvl>
    <w:lvl w:ilvl="4" w:tplc="1C44B956" w:tentative="1">
      <w:start w:val="1"/>
      <w:numFmt w:val="bullet"/>
      <w:lvlText w:val="o"/>
      <w:lvlJc w:val="left"/>
      <w:pPr>
        <w:ind w:left="4320" w:hanging="360"/>
      </w:pPr>
      <w:rPr>
        <w:rFonts w:ascii="Courier New" w:hAnsi="Courier New" w:cs="Courier New" w:hint="default"/>
      </w:rPr>
    </w:lvl>
    <w:lvl w:ilvl="5" w:tplc="88406190" w:tentative="1">
      <w:start w:val="1"/>
      <w:numFmt w:val="bullet"/>
      <w:lvlText w:val=""/>
      <w:lvlJc w:val="left"/>
      <w:pPr>
        <w:ind w:left="5040" w:hanging="360"/>
      </w:pPr>
      <w:rPr>
        <w:rFonts w:ascii="Wingdings" w:hAnsi="Wingdings" w:hint="default"/>
      </w:rPr>
    </w:lvl>
    <w:lvl w:ilvl="6" w:tplc="30EAFBE6" w:tentative="1">
      <w:start w:val="1"/>
      <w:numFmt w:val="bullet"/>
      <w:lvlText w:val=""/>
      <w:lvlJc w:val="left"/>
      <w:pPr>
        <w:ind w:left="5760" w:hanging="360"/>
      </w:pPr>
      <w:rPr>
        <w:rFonts w:ascii="Symbol" w:hAnsi="Symbol" w:hint="default"/>
      </w:rPr>
    </w:lvl>
    <w:lvl w:ilvl="7" w:tplc="428E8F38" w:tentative="1">
      <w:start w:val="1"/>
      <w:numFmt w:val="bullet"/>
      <w:lvlText w:val="o"/>
      <w:lvlJc w:val="left"/>
      <w:pPr>
        <w:ind w:left="6480" w:hanging="360"/>
      </w:pPr>
      <w:rPr>
        <w:rFonts w:ascii="Courier New" w:hAnsi="Courier New" w:cs="Courier New" w:hint="default"/>
      </w:rPr>
    </w:lvl>
    <w:lvl w:ilvl="8" w:tplc="FAE6EF1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3DC622D2">
      <w:start w:val="1"/>
      <w:numFmt w:val="lowerRoman"/>
      <w:lvlText w:val="(%1)"/>
      <w:lvlJc w:val="left"/>
      <w:pPr>
        <w:ind w:left="1004" w:hanging="720"/>
      </w:pPr>
      <w:rPr>
        <w:rFonts w:hint="default"/>
        <w:b w:val="0"/>
      </w:rPr>
    </w:lvl>
    <w:lvl w:ilvl="1" w:tplc="4D9CD4D0" w:tentative="1">
      <w:start w:val="1"/>
      <w:numFmt w:val="lowerLetter"/>
      <w:lvlText w:val="%2."/>
      <w:lvlJc w:val="left"/>
      <w:pPr>
        <w:ind w:left="1364" w:hanging="360"/>
      </w:pPr>
    </w:lvl>
    <w:lvl w:ilvl="2" w:tplc="A81EF652" w:tentative="1">
      <w:start w:val="1"/>
      <w:numFmt w:val="lowerRoman"/>
      <w:lvlText w:val="%3."/>
      <w:lvlJc w:val="right"/>
      <w:pPr>
        <w:ind w:left="2084" w:hanging="180"/>
      </w:pPr>
    </w:lvl>
    <w:lvl w:ilvl="3" w:tplc="6E482ECC" w:tentative="1">
      <w:start w:val="1"/>
      <w:numFmt w:val="decimal"/>
      <w:lvlText w:val="%4."/>
      <w:lvlJc w:val="left"/>
      <w:pPr>
        <w:ind w:left="2804" w:hanging="360"/>
      </w:pPr>
    </w:lvl>
    <w:lvl w:ilvl="4" w:tplc="D436A9F2" w:tentative="1">
      <w:start w:val="1"/>
      <w:numFmt w:val="lowerLetter"/>
      <w:lvlText w:val="%5."/>
      <w:lvlJc w:val="left"/>
      <w:pPr>
        <w:ind w:left="3524" w:hanging="360"/>
      </w:pPr>
    </w:lvl>
    <w:lvl w:ilvl="5" w:tplc="2B7A4212" w:tentative="1">
      <w:start w:val="1"/>
      <w:numFmt w:val="lowerRoman"/>
      <w:lvlText w:val="%6."/>
      <w:lvlJc w:val="right"/>
      <w:pPr>
        <w:ind w:left="4244" w:hanging="180"/>
      </w:pPr>
    </w:lvl>
    <w:lvl w:ilvl="6" w:tplc="FD46059A" w:tentative="1">
      <w:start w:val="1"/>
      <w:numFmt w:val="decimal"/>
      <w:lvlText w:val="%7."/>
      <w:lvlJc w:val="left"/>
      <w:pPr>
        <w:ind w:left="4964" w:hanging="360"/>
      </w:pPr>
    </w:lvl>
    <w:lvl w:ilvl="7" w:tplc="646610B0" w:tentative="1">
      <w:start w:val="1"/>
      <w:numFmt w:val="lowerLetter"/>
      <w:lvlText w:val="%8."/>
      <w:lvlJc w:val="left"/>
      <w:pPr>
        <w:ind w:left="5684" w:hanging="360"/>
      </w:pPr>
    </w:lvl>
    <w:lvl w:ilvl="8" w:tplc="6E60B194" w:tentative="1">
      <w:start w:val="1"/>
      <w:numFmt w:val="lowerRoman"/>
      <w:lvlText w:val="%9."/>
      <w:lvlJc w:val="right"/>
      <w:pPr>
        <w:ind w:left="6404" w:hanging="180"/>
      </w:pPr>
    </w:lvl>
  </w:abstractNum>
  <w:abstractNum w:abstractNumId="10" w15:restartNumberingAfterBreak="0">
    <w:nsid w:val="1CB62B17"/>
    <w:multiLevelType w:val="hybridMultilevel"/>
    <w:tmpl w:val="7CEAAD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F583C49"/>
    <w:multiLevelType w:val="hybridMultilevel"/>
    <w:tmpl w:val="5504F770"/>
    <w:lvl w:ilvl="0" w:tplc="9A1E0360">
      <w:start w:val="1"/>
      <w:numFmt w:val="lowerRoman"/>
      <w:lvlText w:val="(%1)"/>
      <w:lvlJc w:val="left"/>
      <w:pPr>
        <w:ind w:left="1080" w:hanging="720"/>
      </w:pPr>
      <w:rPr>
        <w:rFonts w:hint="default"/>
      </w:rPr>
    </w:lvl>
    <w:lvl w:ilvl="1" w:tplc="F9E0A866" w:tentative="1">
      <w:start w:val="1"/>
      <w:numFmt w:val="lowerLetter"/>
      <w:lvlText w:val="%2."/>
      <w:lvlJc w:val="left"/>
      <w:pPr>
        <w:ind w:left="1440" w:hanging="360"/>
      </w:pPr>
    </w:lvl>
    <w:lvl w:ilvl="2" w:tplc="C0561DCE" w:tentative="1">
      <w:start w:val="1"/>
      <w:numFmt w:val="lowerRoman"/>
      <w:lvlText w:val="%3."/>
      <w:lvlJc w:val="right"/>
      <w:pPr>
        <w:ind w:left="2160" w:hanging="180"/>
      </w:pPr>
    </w:lvl>
    <w:lvl w:ilvl="3" w:tplc="C54A4DA6" w:tentative="1">
      <w:start w:val="1"/>
      <w:numFmt w:val="decimal"/>
      <w:lvlText w:val="%4."/>
      <w:lvlJc w:val="left"/>
      <w:pPr>
        <w:ind w:left="2880" w:hanging="360"/>
      </w:pPr>
    </w:lvl>
    <w:lvl w:ilvl="4" w:tplc="5D142B98" w:tentative="1">
      <w:start w:val="1"/>
      <w:numFmt w:val="lowerLetter"/>
      <w:lvlText w:val="%5."/>
      <w:lvlJc w:val="left"/>
      <w:pPr>
        <w:ind w:left="3600" w:hanging="360"/>
      </w:pPr>
    </w:lvl>
    <w:lvl w:ilvl="5" w:tplc="AF7E1F74" w:tentative="1">
      <w:start w:val="1"/>
      <w:numFmt w:val="lowerRoman"/>
      <w:lvlText w:val="%6."/>
      <w:lvlJc w:val="right"/>
      <w:pPr>
        <w:ind w:left="4320" w:hanging="180"/>
      </w:pPr>
    </w:lvl>
    <w:lvl w:ilvl="6" w:tplc="0CF2DB32" w:tentative="1">
      <w:start w:val="1"/>
      <w:numFmt w:val="decimal"/>
      <w:lvlText w:val="%7."/>
      <w:lvlJc w:val="left"/>
      <w:pPr>
        <w:ind w:left="5040" w:hanging="360"/>
      </w:pPr>
    </w:lvl>
    <w:lvl w:ilvl="7" w:tplc="C6C27F12" w:tentative="1">
      <w:start w:val="1"/>
      <w:numFmt w:val="lowerLetter"/>
      <w:lvlText w:val="%8."/>
      <w:lvlJc w:val="left"/>
      <w:pPr>
        <w:ind w:left="5760" w:hanging="360"/>
      </w:pPr>
    </w:lvl>
    <w:lvl w:ilvl="8" w:tplc="3266CE02"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F9AA918E">
      <w:start w:val="1"/>
      <w:numFmt w:val="lowerRoman"/>
      <w:lvlText w:val="(%1)"/>
      <w:lvlJc w:val="left"/>
      <w:pPr>
        <w:ind w:left="1080" w:hanging="720"/>
      </w:pPr>
      <w:rPr>
        <w:rFonts w:hint="default"/>
      </w:rPr>
    </w:lvl>
    <w:lvl w:ilvl="1" w:tplc="A2A621A2" w:tentative="1">
      <w:start w:val="1"/>
      <w:numFmt w:val="lowerLetter"/>
      <w:lvlText w:val="%2."/>
      <w:lvlJc w:val="left"/>
      <w:pPr>
        <w:ind w:left="1440" w:hanging="360"/>
      </w:pPr>
    </w:lvl>
    <w:lvl w:ilvl="2" w:tplc="BAF4BADE" w:tentative="1">
      <w:start w:val="1"/>
      <w:numFmt w:val="lowerRoman"/>
      <w:lvlText w:val="%3."/>
      <w:lvlJc w:val="right"/>
      <w:pPr>
        <w:ind w:left="2160" w:hanging="180"/>
      </w:pPr>
    </w:lvl>
    <w:lvl w:ilvl="3" w:tplc="4FD4F91E" w:tentative="1">
      <w:start w:val="1"/>
      <w:numFmt w:val="decimal"/>
      <w:lvlText w:val="%4."/>
      <w:lvlJc w:val="left"/>
      <w:pPr>
        <w:ind w:left="2880" w:hanging="360"/>
      </w:pPr>
    </w:lvl>
    <w:lvl w:ilvl="4" w:tplc="790096EE" w:tentative="1">
      <w:start w:val="1"/>
      <w:numFmt w:val="lowerLetter"/>
      <w:lvlText w:val="%5."/>
      <w:lvlJc w:val="left"/>
      <w:pPr>
        <w:ind w:left="3600" w:hanging="360"/>
      </w:pPr>
    </w:lvl>
    <w:lvl w:ilvl="5" w:tplc="B888C7D8" w:tentative="1">
      <w:start w:val="1"/>
      <w:numFmt w:val="lowerRoman"/>
      <w:lvlText w:val="%6."/>
      <w:lvlJc w:val="right"/>
      <w:pPr>
        <w:ind w:left="4320" w:hanging="180"/>
      </w:pPr>
    </w:lvl>
    <w:lvl w:ilvl="6" w:tplc="4DEE1706" w:tentative="1">
      <w:start w:val="1"/>
      <w:numFmt w:val="decimal"/>
      <w:lvlText w:val="%7."/>
      <w:lvlJc w:val="left"/>
      <w:pPr>
        <w:ind w:left="5040" w:hanging="360"/>
      </w:pPr>
    </w:lvl>
    <w:lvl w:ilvl="7" w:tplc="BFCEB750" w:tentative="1">
      <w:start w:val="1"/>
      <w:numFmt w:val="lowerLetter"/>
      <w:lvlText w:val="%8."/>
      <w:lvlJc w:val="left"/>
      <w:pPr>
        <w:ind w:left="5760" w:hanging="360"/>
      </w:pPr>
    </w:lvl>
    <w:lvl w:ilvl="8" w:tplc="2C90EC6A"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CE6CBF5C">
      <w:start w:val="1"/>
      <w:numFmt w:val="lowerRoman"/>
      <w:lvlText w:val="(%1)"/>
      <w:lvlJc w:val="left"/>
      <w:pPr>
        <w:ind w:left="1080" w:hanging="720"/>
      </w:pPr>
      <w:rPr>
        <w:rFonts w:hint="default"/>
        <w:b w:val="0"/>
      </w:rPr>
    </w:lvl>
    <w:lvl w:ilvl="1" w:tplc="9D401EFE" w:tentative="1">
      <w:start w:val="1"/>
      <w:numFmt w:val="lowerLetter"/>
      <w:lvlText w:val="%2."/>
      <w:lvlJc w:val="left"/>
      <w:pPr>
        <w:ind w:left="1440" w:hanging="360"/>
      </w:pPr>
    </w:lvl>
    <w:lvl w:ilvl="2" w:tplc="5656734C" w:tentative="1">
      <w:start w:val="1"/>
      <w:numFmt w:val="lowerRoman"/>
      <w:lvlText w:val="%3."/>
      <w:lvlJc w:val="right"/>
      <w:pPr>
        <w:ind w:left="2160" w:hanging="180"/>
      </w:pPr>
    </w:lvl>
    <w:lvl w:ilvl="3" w:tplc="C386970E" w:tentative="1">
      <w:start w:val="1"/>
      <w:numFmt w:val="decimal"/>
      <w:lvlText w:val="%4."/>
      <w:lvlJc w:val="left"/>
      <w:pPr>
        <w:ind w:left="2880" w:hanging="360"/>
      </w:pPr>
    </w:lvl>
    <w:lvl w:ilvl="4" w:tplc="73E8EAB6" w:tentative="1">
      <w:start w:val="1"/>
      <w:numFmt w:val="lowerLetter"/>
      <w:lvlText w:val="%5."/>
      <w:lvlJc w:val="left"/>
      <w:pPr>
        <w:ind w:left="3600" w:hanging="360"/>
      </w:pPr>
    </w:lvl>
    <w:lvl w:ilvl="5" w:tplc="E3327DD0" w:tentative="1">
      <w:start w:val="1"/>
      <w:numFmt w:val="lowerRoman"/>
      <w:lvlText w:val="%6."/>
      <w:lvlJc w:val="right"/>
      <w:pPr>
        <w:ind w:left="4320" w:hanging="180"/>
      </w:pPr>
    </w:lvl>
    <w:lvl w:ilvl="6" w:tplc="223A7CC4" w:tentative="1">
      <w:start w:val="1"/>
      <w:numFmt w:val="decimal"/>
      <w:lvlText w:val="%7."/>
      <w:lvlJc w:val="left"/>
      <w:pPr>
        <w:ind w:left="5040" w:hanging="360"/>
      </w:pPr>
    </w:lvl>
    <w:lvl w:ilvl="7" w:tplc="DFF437EC" w:tentative="1">
      <w:start w:val="1"/>
      <w:numFmt w:val="lowerLetter"/>
      <w:lvlText w:val="%8."/>
      <w:lvlJc w:val="left"/>
      <w:pPr>
        <w:ind w:left="5760" w:hanging="360"/>
      </w:pPr>
    </w:lvl>
    <w:lvl w:ilvl="8" w:tplc="BEFECE36"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91B67F1E">
      <w:start w:val="1"/>
      <w:numFmt w:val="lowerLetter"/>
      <w:lvlText w:val="(%1)"/>
      <w:lvlJc w:val="left"/>
      <w:pPr>
        <w:ind w:left="360" w:hanging="360"/>
      </w:pPr>
      <w:rPr>
        <w:rFonts w:hint="default"/>
      </w:rPr>
    </w:lvl>
    <w:lvl w:ilvl="1" w:tplc="38509E8C" w:tentative="1">
      <w:start w:val="1"/>
      <w:numFmt w:val="lowerLetter"/>
      <w:lvlText w:val="%2."/>
      <w:lvlJc w:val="left"/>
      <w:pPr>
        <w:ind w:left="1080" w:hanging="360"/>
      </w:pPr>
    </w:lvl>
    <w:lvl w:ilvl="2" w:tplc="FF04085A" w:tentative="1">
      <w:start w:val="1"/>
      <w:numFmt w:val="lowerRoman"/>
      <w:lvlText w:val="%3."/>
      <w:lvlJc w:val="right"/>
      <w:pPr>
        <w:ind w:left="1800" w:hanging="180"/>
      </w:pPr>
    </w:lvl>
    <w:lvl w:ilvl="3" w:tplc="D15EC18A" w:tentative="1">
      <w:start w:val="1"/>
      <w:numFmt w:val="decimal"/>
      <w:lvlText w:val="%4."/>
      <w:lvlJc w:val="left"/>
      <w:pPr>
        <w:ind w:left="2520" w:hanging="360"/>
      </w:pPr>
    </w:lvl>
    <w:lvl w:ilvl="4" w:tplc="4B9E7510" w:tentative="1">
      <w:start w:val="1"/>
      <w:numFmt w:val="lowerLetter"/>
      <w:lvlText w:val="%5."/>
      <w:lvlJc w:val="left"/>
      <w:pPr>
        <w:ind w:left="3240" w:hanging="360"/>
      </w:pPr>
    </w:lvl>
    <w:lvl w:ilvl="5" w:tplc="5A9A3802" w:tentative="1">
      <w:start w:val="1"/>
      <w:numFmt w:val="lowerRoman"/>
      <w:lvlText w:val="%6."/>
      <w:lvlJc w:val="right"/>
      <w:pPr>
        <w:ind w:left="3960" w:hanging="180"/>
      </w:pPr>
    </w:lvl>
    <w:lvl w:ilvl="6" w:tplc="18945BE6" w:tentative="1">
      <w:start w:val="1"/>
      <w:numFmt w:val="decimal"/>
      <w:lvlText w:val="%7."/>
      <w:lvlJc w:val="left"/>
      <w:pPr>
        <w:ind w:left="4680" w:hanging="360"/>
      </w:pPr>
    </w:lvl>
    <w:lvl w:ilvl="7" w:tplc="EEEED13E" w:tentative="1">
      <w:start w:val="1"/>
      <w:numFmt w:val="lowerLetter"/>
      <w:lvlText w:val="%8."/>
      <w:lvlJc w:val="left"/>
      <w:pPr>
        <w:ind w:left="5400" w:hanging="360"/>
      </w:pPr>
    </w:lvl>
    <w:lvl w:ilvl="8" w:tplc="E64EF852"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CF020904">
      <w:start w:val="1"/>
      <w:numFmt w:val="decimal"/>
      <w:lvlText w:val="%1."/>
      <w:lvlJc w:val="left"/>
      <w:pPr>
        <w:ind w:left="360" w:hanging="360"/>
      </w:pPr>
      <w:rPr>
        <w:rFonts w:hint="default"/>
      </w:rPr>
    </w:lvl>
    <w:lvl w:ilvl="1" w:tplc="31AE4AD2" w:tentative="1">
      <w:start w:val="1"/>
      <w:numFmt w:val="lowerLetter"/>
      <w:lvlText w:val="%2."/>
      <w:lvlJc w:val="left"/>
      <w:pPr>
        <w:ind w:left="1080" w:hanging="360"/>
      </w:pPr>
    </w:lvl>
    <w:lvl w:ilvl="2" w:tplc="EA3A39E8" w:tentative="1">
      <w:start w:val="1"/>
      <w:numFmt w:val="lowerRoman"/>
      <w:lvlText w:val="%3."/>
      <w:lvlJc w:val="right"/>
      <w:pPr>
        <w:ind w:left="1800" w:hanging="180"/>
      </w:pPr>
    </w:lvl>
    <w:lvl w:ilvl="3" w:tplc="DB9A63C0" w:tentative="1">
      <w:start w:val="1"/>
      <w:numFmt w:val="decimal"/>
      <w:lvlText w:val="%4."/>
      <w:lvlJc w:val="left"/>
      <w:pPr>
        <w:ind w:left="2520" w:hanging="360"/>
      </w:pPr>
    </w:lvl>
    <w:lvl w:ilvl="4" w:tplc="34C2744E" w:tentative="1">
      <w:start w:val="1"/>
      <w:numFmt w:val="lowerLetter"/>
      <w:lvlText w:val="%5."/>
      <w:lvlJc w:val="left"/>
      <w:pPr>
        <w:ind w:left="3240" w:hanging="360"/>
      </w:pPr>
    </w:lvl>
    <w:lvl w:ilvl="5" w:tplc="31029D16" w:tentative="1">
      <w:start w:val="1"/>
      <w:numFmt w:val="lowerRoman"/>
      <w:lvlText w:val="%6."/>
      <w:lvlJc w:val="right"/>
      <w:pPr>
        <w:ind w:left="3960" w:hanging="180"/>
      </w:pPr>
    </w:lvl>
    <w:lvl w:ilvl="6" w:tplc="F56A77D8" w:tentative="1">
      <w:start w:val="1"/>
      <w:numFmt w:val="decimal"/>
      <w:lvlText w:val="%7."/>
      <w:lvlJc w:val="left"/>
      <w:pPr>
        <w:ind w:left="4680" w:hanging="360"/>
      </w:pPr>
    </w:lvl>
    <w:lvl w:ilvl="7" w:tplc="165C0C22" w:tentative="1">
      <w:start w:val="1"/>
      <w:numFmt w:val="lowerLetter"/>
      <w:lvlText w:val="%8."/>
      <w:lvlJc w:val="left"/>
      <w:pPr>
        <w:ind w:left="5400" w:hanging="360"/>
      </w:pPr>
    </w:lvl>
    <w:lvl w:ilvl="8" w:tplc="FA4611FE"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06727BCE">
      <w:start w:val="1"/>
      <w:numFmt w:val="decimal"/>
      <w:lvlText w:val="%1."/>
      <w:lvlJc w:val="left"/>
      <w:pPr>
        <w:ind w:left="360" w:hanging="360"/>
      </w:pPr>
      <w:rPr>
        <w:rFonts w:hint="default"/>
      </w:rPr>
    </w:lvl>
    <w:lvl w:ilvl="1" w:tplc="EB2EC168" w:tentative="1">
      <w:start w:val="1"/>
      <w:numFmt w:val="lowerLetter"/>
      <w:lvlText w:val="%2."/>
      <w:lvlJc w:val="left"/>
      <w:pPr>
        <w:ind w:left="1080" w:hanging="360"/>
      </w:pPr>
    </w:lvl>
    <w:lvl w:ilvl="2" w:tplc="5FD6EAC2" w:tentative="1">
      <w:start w:val="1"/>
      <w:numFmt w:val="lowerRoman"/>
      <w:lvlText w:val="%3."/>
      <w:lvlJc w:val="right"/>
      <w:pPr>
        <w:ind w:left="1800" w:hanging="180"/>
      </w:pPr>
    </w:lvl>
    <w:lvl w:ilvl="3" w:tplc="DB945574" w:tentative="1">
      <w:start w:val="1"/>
      <w:numFmt w:val="decimal"/>
      <w:lvlText w:val="%4."/>
      <w:lvlJc w:val="left"/>
      <w:pPr>
        <w:ind w:left="2520" w:hanging="360"/>
      </w:pPr>
    </w:lvl>
    <w:lvl w:ilvl="4" w:tplc="ACD0469E" w:tentative="1">
      <w:start w:val="1"/>
      <w:numFmt w:val="lowerLetter"/>
      <w:lvlText w:val="%5."/>
      <w:lvlJc w:val="left"/>
      <w:pPr>
        <w:ind w:left="3240" w:hanging="360"/>
      </w:pPr>
    </w:lvl>
    <w:lvl w:ilvl="5" w:tplc="87B80D42" w:tentative="1">
      <w:start w:val="1"/>
      <w:numFmt w:val="lowerRoman"/>
      <w:lvlText w:val="%6."/>
      <w:lvlJc w:val="right"/>
      <w:pPr>
        <w:ind w:left="3960" w:hanging="180"/>
      </w:pPr>
    </w:lvl>
    <w:lvl w:ilvl="6" w:tplc="F2FE8628" w:tentative="1">
      <w:start w:val="1"/>
      <w:numFmt w:val="decimal"/>
      <w:lvlText w:val="%7."/>
      <w:lvlJc w:val="left"/>
      <w:pPr>
        <w:ind w:left="4680" w:hanging="360"/>
      </w:pPr>
    </w:lvl>
    <w:lvl w:ilvl="7" w:tplc="41EEC3CA" w:tentative="1">
      <w:start w:val="1"/>
      <w:numFmt w:val="lowerLetter"/>
      <w:lvlText w:val="%8."/>
      <w:lvlJc w:val="left"/>
      <w:pPr>
        <w:ind w:left="5400" w:hanging="360"/>
      </w:pPr>
    </w:lvl>
    <w:lvl w:ilvl="8" w:tplc="B972C960"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E3189CCA">
      <w:start w:val="1"/>
      <w:numFmt w:val="lowerRoman"/>
      <w:lvlText w:val="(%1)"/>
      <w:lvlJc w:val="left"/>
      <w:pPr>
        <w:ind w:left="1080" w:hanging="720"/>
      </w:pPr>
      <w:rPr>
        <w:rFonts w:hint="default"/>
        <w:b w:val="0"/>
      </w:rPr>
    </w:lvl>
    <w:lvl w:ilvl="1" w:tplc="72D00646" w:tentative="1">
      <w:start w:val="1"/>
      <w:numFmt w:val="lowerLetter"/>
      <w:lvlText w:val="%2."/>
      <w:lvlJc w:val="left"/>
      <w:pPr>
        <w:ind w:left="1440" w:hanging="360"/>
      </w:pPr>
    </w:lvl>
    <w:lvl w:ilvl="2" w:tplc="1AE08890" w:tentative="1">
      <w:start w:val="1"/>
      <w:numFmt w:val="lowerRoman"/>
      <w:lvlText w:val="%3."/>
      <w:lvlJc w:val="right"/>
      <w:pPr>
        <w:ind w:left="2160" w:hanging="180"/>
      </w:pPr>
    </w:lvl>
    <w:lvl w:ilvl="3" w:tplc="9476FF00" w:tentative="1">
      <w:start w:val="1"/>
      <w:numFmt w:val="decimal"/>
      <w:lvlText w:val="%4."/>
      <w:lvlJc w:val="left"/>
      <w:pPr>
        <w:ind w:left="2880" w:hanging="360"/>
      </w:pPr>
    </w:lvl>
    <w:lvl w:ilvl="4" w:tplc="2A8482DE" w:tentative="1">
      <w:start w:val="1"/>
      <w:numFmt w:val="lowerLetter"/>
      <w:lvlText w:val="%5."/>
      <w:lvlJc w:val="left"/>
      <w:pPr>
        <w:ind w:left="3600" w:hanging="360"/>
      </w:pPr>
    </w:lvl>
    <w:lvl w:ilvl="5" w:tplc="F8D6EF3C" w:tentative="1">
      <w:start w:val="1"/>
      <w:numFmt w:val="lowerRoman"/>
      <w:lvlText w:val="%6."/>
      <w:lvlJc w:val="right"/>
      <w:pPr>
        <w:ind w:left="4320" w:hanging="180"/>
      </w:pPr>
    </w:lvl>
    <w:lvl w:ilvl="6" w:tplc="7720A9B2" w:tentative="1">
      <w:start w:val="1"/>
      <w:numFmt w:val="decimal"/>
      <w:lvlText w:val="%7."/>
      <w:lvlJc w:val="left"/>
      <w:pPr>
        <w:ind w:left="5040" w:hanging="360"/>
      </w:pPr>
    </w:lvl>
    <w:lvl w:ilvl="7" w:tplc="93A47B58" w:tentative="1">
      <w:start w:val="1"/>
      <w:numFmt w:val="lowerLetter"/>
      <w:lvlText w:val="%8."/>
      <w:lvlJc w:val="left"/>
      <w:pPr>
        <w:ind w:left="5760" w:hanging="360"/>
      </w:pPr>
    </w:lvl>
    <w:lvl w:ilvl="8" w:tplc="5D502E10" w:tentative="1">
      <w:start w:val="1"/>
      <w:numFmt w:val="lowerRoman"/>
      <w:lvlText w:val="%9."/>
      <w:lvlJc w:val="right"/>
      <w:pPr>
        <w:ind w:left="6480" w:hanging="180"/>
      </w:pPr>
    </w:lvl>
  </w:abstractNum>
  <w:abstractNum w:abstractNumId="18" w15:restartNumberingAfterBreak="0">
    <w:nsid w:val="353562FF"/>
    <w:multiLevelType w:val="hybridMultilevel"/>
    <w:tmpl w:val="08D8B1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22511A"/>
    <w:multiLevelType w:val="hybridMultilevel"/>
    <w:tmpl w:val="5504F770"/>
    <w:lvl w:ilvl="0" w:tplc="0A1C2634">
      <w:start w:val="1"/>
      <w:numFmt w:val="lowerRoman"/>
      <w:lvlText w:val="(%1)"/>
      <w:lvlJc w:val="left"/>
      <w:pPr>
        <w:ind w:left="1080" w:hanging="720"/>
      </w:pPr>
      <w:rPr>
        <w:rFonts w:hint="default"/>
      </w:rPr>
    </w:lvl>
    <w:lvl w:ilvl="1" w:tplc="1E2E328A" w:tentative="1">
      <w:start w:val="1"/>
      <w:numFmt w:val="lowerLetter"/>
      <w:lvlText w:val="%2."/>
      <w:lvlJc w:val="left"/>
      <w:pPr>
        <w:ind w:left="1440" w:hanging="360"/>
      </w:pPr>
    </w:lvl>
    <w:lvl w:ilvl="2" w:tplc="4274B6E8" w:tentative="1">
      <w:start w:val="1"/>
      <w:numFmt w:val="lowerRoman"/>
      <w:lvlText w:val="%3."/>
      <w:lvlJc w:val="right"/>
      <w:pPr>
        <w:ind w:left="2160" w:hanging="180"/>
      </w:pPr>
    </w:lvl>
    <w:lvl w:ilvl="3" w:tplc="5A62D3B2" w:tentative="1">
      <w:start w:val="1"/>
      <w:numFmt w:val="decimal"/>
      <w:lvlText w:val="%4."/>
      <w:lvlJc w:val="left"/>
      <w:pPr>
        <w:ind w:left="2880" w:hanging="360"/>
      </w:pPr>
    </w:lvl>
    <w:lvl w:ilvl="4" w:tplc="F7728B08" w:tentative="1">
      <w:start w:val="1"/>
      <w:numFmt w:val="lowerLetter"/>
      <w:lvlText w:val="%5."/>
      <w:lvlJc w:val="left"/>
      <w:pPr>
        <w:ind w:left="3600" w:hanging="360"/>
      </w:pPr>
    </w:lvl>
    <w:lvl w:ilvl="5" w:tplc="5BBCB886" w:tentative="1">
      <w:start w:val="1"/>
      <w:numFmt w:val="lowerRoman"/>
      <w:lvlText w:val="%6."/>
      <w:lvlJc w:val="right"/>
      <w:pPr>
        <w:ind w:left="4320" w:hanging="180"/>
      </w:pPr>
    </w:lvl>
    <w:lvl w:ilvl="6" w:tplc="9D1479D8" w:tentative="1">
      <w:start w:val="1"/>
      <w:numFmt w:val="decimal"/>
      <w:lvlText w:val="%7."/>
      <w:lvlJc w:val="left"/>
      <w:pPr>
        <w:ind w:left="5040" w:hanging="360"/>
      </w:pPr>
    </w:lvl>
    <w:lvl w:ilvl="7" w:tplc="D9AC1934" w:tentative="1">
      <w:start w:val="1"/>
      <w:numFmt w:val="lowerLetter"/>
      <w:lvlText w:val="%8."/>
      <w:lvlJc w:val="left"/>
      <w:pPr>
        <w:ind w:left="5760" w:hanging="360"/>
      </w:pPr>
    </w:lvl>
    <w:lvl w:ilvl="8" w:tplc="45B00450"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2FC85BC2">
      <w:start w:val="1"/>
      <w:numFmt w:val="bullet"/>
      <w:pStyle w:val="ListBullet"/>
      <w:lvlText w:val=""/>
      <w:lvlJc w:val="left"/>
      <w:pPr>
        <w:ind w:left="720" w:hanging="360"/>
      </w:pPr>
      <w:rPr>
        <w:rFonts w:ascii="Symbol" w:hAnsi="Symbol" w:hint="default"/>
      </w:rPr>
    </w:lvl>
    <w:lvl w:ilvl="1" w:tplc="8938900E">
      <w:start w:val="1"/>
      <w:numFmt w:val="bullet"/>
      <w:pStyle w:val="ListBullet2"/>
      <w:lvlText w:val="o"/>
      <w:lvlJc w:val="left"/>
      <w:pPr>
        <w:ind w:left="1440" w:hanging="360"/>
      </w:pPr>
      <w:rPr>
        <w:rFonts w:ascii="Courier New" w:hAnsi="Courier New" w:cs="Courier New" w:hint="default"/>
      </w:rPr>
    </w:lvl>
    <w:lvl w:ilvl="2" w:tplc="0C20ABEC">
      <w:start w:val="1"/>
      <w:numFmt w:val="bullet"/>
      <w:lvlText w:val=""/>
      <w:lvlJc w:val="left"/>
      <w:pPr>
        <w:ind w:left="2160" w:hanging="360"/>
      </w:pPr>
      <w:rPr>
        <w:rFonts w:ascii="Wingdings" w:hAnsi="Wingdings" w:hint="default"/>
      </w:rPr>
    </w:lvl>
    <w:lvl w:ilvl="3" w:tplc="0EE60164">
      <w:start w:val="1"/>
      <w:numFmt w:val="bullet"/>
      <w:lvlText w:val=""/>
      <w:lvlJc w:val="left"/>
      <w:pPr>
        <w:ind w:left="2880" w:hanging="360"/>
      </w:pPr>
      <w:rPr>
        <w:rFonts w:ascii="Symbol" w:hAnsi="Symbol" w:hint="default"/>
      </w:rPr>
    </w:lvl>
    <w:lvl w:ilvl="4" w:tplc="B380DDA0">
      <w:start w:val="1"/>
      <w:numFmt w:val="bullet"/>
      <w:lvlText w:val="o"/>
      <w:lvlJc w:val="left"/>
      <w:pPr>
        <w:ind w:left="3600" w:hanging="360"/>
      </w:pPr>
      <w:rPr>
        <w:rFonts w:ascii="Courier New" w:hAnsi="Courier New" w:cs="Courier New" w:hint="default"/>
      </w:rPr>
    </w:lvl>
    <w:lvl w:ilvl="5" w:tplc="D94CFC3A">
      <w:start w:val="1"/>
      <w:numFmt w:val="bullet"/>
      <w:pStyle w:val="ListBullet3"/>
      <w:lvlText w:val=""/>
      <w:lvlJc w:val="left"/>
      <w:pPr>
        <w:ind w:left="4320" w:hanging="360"/>
      </w:pPr>
      <w:rPr>
        <w:rFonts w:ascii="Wingdings" w:hAnsi="Wingdings" w:hint="default"/>
      </w:rPr>
    </w:lvl>
    <w:lvl w:ilvl="6" w:tplc="EF147382">
      <w:start w:val="1"/>
      <w:numFmt w:val="bullet"/>
      <w:lvlText w:val=""/>
      <w:lvlJc w:val="left"/>
      <w:pPr>
        <w:ind w:left="5040" w:hanging="360"/>
      </w:pPr>
      <w:rPr>
        <w:rFonts w:ascii="Symbol" w:hAnsi="Symbol" w:hint="default"/>
      </w:rPr>
    </w:lvl>
    <w:lvl w:ilvl="7" w:tplc="AB823CA6">
      <w:start w:val="1"/>
      <w:numFmt w:val="bullet"/>
      <w:lvlText w:val="o"/>
      <w:lvlJc w:val="left"/>
      <w:pPr>
        <w:ind w:left="5760" w:hanging="360"/>
      </w:pPr>
      <w:rPr>
        <w:rFonts w:ascii="Courier New" w:hAnsi="Courier New" w:cs="Courier New" w:hint="default"/>
      </w:rPr>
    </w:lvl>
    <w:lvl w:ilvl="8" w:tplc="29D069AE">
      <w:start w:val="1"/>
      <w:numFmt w:val="bullet"/>
      <w:lvlText w:val=""/>
      <w:lvlJc w:val="left"/>
      <w:pPr>
        <w:ind w:left="6480" w:hanging="360"/>
      </w:pPr>
      <w:rPr>
        <w:rFonts w:ascii="Wingdings" w:hAnsi="Wingdings" w:hint="default"/>
      </w:rPr>
    </w:lvl>
  </w:abstractNum>
  <w:abstractNum w:abstractNumId="21" w15:restartNumberingAfterBreak="0">
    <w:nsid w:val="3C6D6EB5"/>
    <w:multiLevelType w:val="hybridMultilevel"/>
    <w:tmpl w:val="686217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72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25720454">
      <w:start w:val="1"/>
      <w:numFmt w:val="bullet"/>
      <w:lvlText w:val=""/>
      <w:lvlJc w:val="left"/>
      <w:pPr>
        <w:ind w:left="360" w:hanging="360"/>
      </w:pPr>
      <w:rPr>
        <w:rFonts w:ascii="Symbol" w:hAnsi="Symbol" w:hint="default"/>
      </w:rPr>
    </w:lvl>
    <w:lvl w:ilvl="1" w:tplc="55143740" w:tentative="1">
      <w:start w:val="1"/>
      <w:numFmt w:val="bullet"/>
      <w:lvlText w:val="o"/>
      <w:lvlJc w:val="left"/>
      <w:pPr>
        <w:ind w:left="1080" w:hanging="360"/>
      </w:pPr>
      <w:rPr>
        <w:rFonts w:ascii="Courier New" w:hAnsi="Courier New" w:cs="Courier New" w:hint="default"/>
      </w:rPr>
    </w:lvl>
    <w:lvl w:ilvl="2" w:tplc="DADEF562" w:tentative="1">
      <w:start w:val="1"/>
      <w:numFmt w:val="bullet"/>
      <w:lvlText w:val=""/>
      <w:lvlJc w:val="left"/>
      <w:pPr>
        <w:ind w:left="1800" w:hanging="360"/>
      </w:pPr>
      <w:rPr>
        <w:rFonts w:ascii="Wingdings" w:hAnsi="Wingdings" w:hint="default"/>
      </w:rPr>
    </w:lvl>
    <w:lvl w:ilvl="3" w:tplc="5964BD7C" w:tentative="1">
      <w:start w:val="1"/>
      <w:numFmt w:val="bullet"/>
      <w:lvlText w:val=""/>
      <w:lvlJc w:val="left"/>
      <w:pPr>
        <w:ind w:left="2520" w:hanging="360"/>
      </w:pPr>
      <w:rPr>
        <w:rFonts w:ascii="Symbol" w:hAnsi="Symbol" w:hint="default"/>
      </w:rPr>
    </w:lvl>
    <w:lvl w:ilvl="4" w:tplc="E9F855CE" w:tentative="1">
      <w:start w:val="1"/>
      <w:numFmt w:val="bullet"/>
      <w:lvlText w:val="o"/>
      <w:lvlJc w:val="left"/>
      <w:pPr>
        <w:ind w:left="3240" w:hanging="360"/>
      </w:pPr>
      <w:rPr>
        <w:rFonts w:ascii="Courier New" w:hAnsi="Courier New" w:cs="Courier New" w:hint="default"/>
      </w:rPr>
    </w:lvl>
    <w:lvl w:ilvl="5" w:tplc="3DFA2FE6" w:tentative="1">
      <w:start w:val="1"/>
      <w:numFmt w:val="bullet"/>
      <w:lvlText w:val=""/>
      <w:lvlJc w:val="left"/>
      <w:pPr>
        <w:ind w:left="3960" w:hanging="360"/>
      </w:pPr>
      <w:rPr>
        <w:rFonts w:ascii="Wingdings" w:hAnsi="Wingdings" w:hint="default"/>
      </w:rPr>
    </w:lvl>
    <w:lvl w:ilvl="6" w:tplc="F54615AA" w:tentative="1">
      <w:start w:val="1"/>
      <w:numFmt w:val="bullet"/>
      <w:lvlText w:val=""/>
      <w:lvlJc w:val="left"/>
      <w:pPr>
        <w:ind w:left="4680" w:hanging="360"/>
      </w:pPr>
      <w:rPr>
        <w:rFonts w:ascii="Symbol" w:hAnsi="Symbol" w:hint="default"/>
      </w:rPr>
    </w:lvl>
    <w:lvl w:ilvl="7" w:tplc="587AC46A" w:tentative="1">
      <w:start w:val="1"/>
      <w:numFmt w:val="bullet"/>
      <w:lvlText w:val="o"/>
      <w:lvlJc w:val="left"/>
      <w:pPr>
        <w:ind w:left="5400" w:hanging="360"/>
      </w:pPr>
      <w:rPr>
        <w:rFonts w:ascii="Courier New" w:hAnsi="Courier New" w:cs="Courier New" w:hint="default"/>
      </w:rPr>
    </w:lvl>
    <w:lvl w:ilvl="8" w:tplc="9A506890"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C6344FB8">
      <w:start w:val="1"/>
      <w:numFmt w:val="lowerRoman"/>
      <w:lvlText w:val="(%1)"/>
      <w:lvlJc w:val="left"/>
      <w:pPr>
        <w:ind w:left="1080" w:hanging="720"/>
      </w:pPr>
      <w:rPr>
        <w:rFonts w:hint="default"/>
      </w:rPr>
    </w:lvl>
    <w:lvl w:ilvl="1" w:tplc="958EF41E" w:tentative="1">
      <w:start w:val="1"/>
      <w:numFmt w:val="lowerLetter"/>
      <w:lvlText w:val="%2."/>
      <w:lvlJc w:val="left"/>
      <w:pPr>
        <w:ind w:left="1440" w:hanging="360"/>
      </w:pPr>
    </w:lvl>
    <w:lvl w:ilvl="2" w:tplc="D5EA14F8" w:tentative="1">
      <w:start w:val="1"/>
      <w:numFmt w:val="lowerRoman"/>
      <w:lvlText w:val="%3."/>
      <w:lvlJc w:val="right"/>
      <w:pPr>
        <w:ind w:left="2160" w:hanging="180"/>
      </w:pPr>
    </w:lvl>
    <w:lvl w:ilvl="3" w:tplc="DBD2A46C" w:tentative="1">
      <w:start w:val="1"/>
      <w:numFmt w:val="decimal"/>
      <w:lvlText w:val="%4."/>
      <w:lvlJc w:val="left"/>
      <w:pPr>
        <w:ind w:left="2880" w:hanging="360"/>
      </w:pPr>
    </w:lvl>
    <w:lvl w:ilvl="4" w:tplc="2FAEAFE8" w:tentative="1">
      <w:start w:val="1"/>
      <w:numFmt w:val="lowerLetter"/>
      <w:lvlText w:val="%5."/>
      <w:lvlJc w:val="left"/>
      <w:pPr>
        <w:ind w:left="3600" w:hanging="360"/>
      </w:pPr>
    </w:lvl>
    <w:lvl w:ilvl="5" w:tplc="C3C4AEA0" w:tentative="1">
      <w:start w:val="1"/>
      <w:numFmt w:val="lowerRoman"/>
      <w:lvlText w:val="%6."/>
      <w:lvlJc w:val="right"/>
      <w:pPr>
        <w:ind w:left="4320" w:hanging="180"/>
      </w:pPr>
    </w:lvl>
    <w:lvl w:ilvl="6" w:tplc="C3A04D3A" w:tentative="1">
      <w:start w:val="1"/>
      <w:numFmt w:val="decimal"/>
      <w:lvlText w:val="%7."/>
      <w:lvlJc w:val="left"/>
      <w:pPr>
        <w:ind w:left="5040" w:hanging="360"/>
      </w:pPr>
    </w:lvl>
    <w:lvl w:ilvl="7" w:tplc="4126B5DE" w:tentative="1">
      <w:start w:val="1"/>
      <w:numFmt w:val="lowerLetter"/>
      <w:lvlText w:val="%8."/>
      <w:lvlJc w:val="left"/>
      <w:pPr>
        <w:ind w:left="5760" w:hanging="360"/>
      </w:pPr>
    </w:lvl>
    <w:lvl w:ilvl="8" w:tplc="870C58BE"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3C0A95DC">
      <w:start w:val="1"/>
      <w:numFmt w:val="lowerRoman"/>
      <w:lvlText w:val="(%1)"/>
      <w:lvlJc w:val="left"/>
      <w:pPr>
        <w:ind w:left="1080" w:hanging="720"/>
      </w:pPr>
      <w:rPr>
        <w:rFonts w:hint="default"/>
      </w:rPr>
    </w:lvl>
    <w:lvl w:ilvl="1" w:tplc="911C68AE" w:tentative="1">
      <w:start w:val="1"/>
      <w:numFmt w:val="lowerLetter"/>
      <w:lvlText w:val="%2."/>
      <w:lvlJc w:val="left"/>
      <w:pPr>
        <w:ind w:left="1440" w:hanging="360"/>
      </w:pPr>
    </w:lvl>
    <w:lvl w:ilvl="2" w:tplc="4E16F65E" w:tentative="1">
      <w:start w:val="1"/>
      <w:numFmt w:val="lowerRoman"/>
      <w:lvlText w:val="%3."/>
      <w:lvlJc w:val="right"/>
      <w:pPr>
        <w:ind w:left="2160" w:hanging="180"/>
      </w:pPr>
    </w:lvl>
    <w:lvl w:ilvl="3" w:tplc="16BED87E" w:tentative="1">
      <w:start w:val="1"/>
      <w:numFmt w:val="decimal"/>
      <w:lvlText w:val="%4."/>
      <w:lvlJc w:val="left"/>
      <w:pPr>
        <w:ind w:left="2880" w:hanging="360"/>
      </w:pPr>
    </w:lvl>
    <w:lvl w:ilvl="4" w:tplc="023AB772" w:tentative="1">
      <w:start w:val="1"/>
      <w:numFmt w:val="lowerLetter"/>
      <w:lvlText w:val="%5."/>
      <w:lvlJc w:val="left"/>
      <w:pPr>
        <w:ind w:left="3600" w:hanging="360"/>
      </w:pPr>
    </w:lvl>
    <w:lvl w:ilvl="5" w:tplc="40BE3FBA" w:tentative="1">
      <w:start w:val="1"/>
      <w:numFmt w:val="lowerRoman"/>
      <w:lvlText w:val="%6."/>
      <w:lvlJc w:val="right"/>
      <w:pPr>
        <w:ind w:left="4320" w:hanging="180"/>
      </w:pPr>
    </w:lvl>
    <w:lvl w:ilvl="6" w:tplc="0D98E9FC" w:tentative="1">
      <w:start w:val="1"/>
      <w:numFmt w:val="decimal"/>
      <w:lvlText w:val="%7."/>
      <w:lvlJc w:val="left"/>
      <w:pPr>
        <w:ind w:left="5040" w:hanging="360"/>
      </w:pPr>
    </w:lvl>
    <w:lvl w:ilvl="7" w:tplc="EA38FEB2" w:tentative="1">
      <w:start w:val="1"/>
      <w:numFmt w:val="lowerLetter"/>
      <w:lvlText w:val="%8."/>
      <w:lvlJc w:val="left"/>
      <w:pPr>
        <w:ind w:left="5760" w:hanging="360"/>
      </w:pPr>
    </w:lvl>
    <w:lvl w:ilvl="8" w:tplc="90580F84"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05D62D80">
      <w:start w:val="1"/>
      <w:numFmt w:val="lowerRoman"/>
      <w:lvlText w:val="(%1)"/>
      <w:lvlJc w:val="left"/>
      <w:pPr>
        <w:ind w:left="1080" w:hanging="720"/>
      </w:pPr>
      <w:rPr>
        <w:rFonts w:hint="default"/>
        <w:b w:val="0"/>
      </w:rPr>
    </w:lvl>
    <w:lvl w:ilvl="1" w:tplc="D7B8302C" w:tentative="1">
      <w:start w:val="1"/>
      <w:numFmt w:val="lowerLetter"/>
      <w:lvlText w:val="%2."/>
      <w:lvlJc w:val="left"/>
      <w:pPr>
        <w:ind w:left="1440" w:hanging="360"/>
      </w:pPr>
    </w:lvl>
    <w:lvl w:ilvl="2" w:tplc="9348B6A8" w:tentative="1">
      <w:start w:val="1"/>
      <w:numFmt w:val="lowerRoman"/>
      <w:lvlText w:val="%3."/>
      <w:lvlJc w:val="right"/>
      <w:pPr>
        <w:ind w:left="2160" w:hanging="180"/>
      </w:pPr>
    </w:lvl>
    <w:lvl w:ilvl="3" w:tplc="C22A6D3E" w:tentative="1">
      <w:start w:val="1"/>
      <w:numFmt w:val="decimal"/>
      <w:lvlText w:val="%4."/>
      <w:lvlJc w:val="left"/>
      <w:pPr>
        <w:ind w:left="2880" w:hanging="360"/>
      </w:pPr>
    </w:lvl>
    <w:lvl w:ilvl="4" w:tplc="48E04330" w:tentative="1">
      <w:start w:val="1"/>
      <w:numFmt w:val="lowerLetter"/>
      <w:lvlText w:val="%5."/>
      <w:lvlJc w:val="left"/>
      <w:pPr>
        <w:ind w:left="3600" w:hanging="360"/>
      </w:pPr>
    </w:lvl>
    <w:lvl w:ilvl="5" w:tplc="DDFEDB5A" w:tentative="1">
      <w:start w:val="1"/>
      <w:numFmt w:val="lowerRoman"/>
      <w:lvlText w:val="%6."/>
      <w:lvlJc w:val="right"/>
      <w:pPr>
        <w:ind w:left="4320" w:hanging="180"/>
      </w:pPr>
    </w:lvl>
    <w:lvl w:ilvl="6" w:tplc="A54253A6" w:tentative="1">
      <w:start w:val="1"/>
      <w:numFmt w:val="decimal"/>
      <w:lvlText w:val="%7."/>
      <w:lvlJc w:val="left"/>
      <w:pPr>
        <w:ind w:left="5040" w:hanging="360"/>
      </w:pPr>
    </w:lvl>
    <w:lvl w:ilvl="7" w:tplc="570CD82E" w:tentative="1">
      <w:start w:val="1"/>
      <w:numFmt w:val="lowerLetter"/>
      <w:lvlText w:val="%8."/>
      <w:lvlJc w:val="left"/>
      <w:pPr>
        <w:ind w:left="5760" w:hanging="360"/>
      </w:pPr>
    </w:lvl>
    <w:lvl w:ilvl="8" w:tplc="15408908"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95C29AAE">
      <w:start w:val="1"/>
      <w:numFmt w:val="lowerRoman"/>
      <w:lvlText w:val="(%1)"/>
      <w:lvlJc w:val="left"/>
      <w:pPr>
        <w:ind w:left="1080" w:hanging="720"/>
      </w:pPr>
      <w:rPr>
        <w:rFonts w:hint="default"/>
        <w:b w:val="0"/>
      </w:rPr>
    </w:lvl>
    <w:lvl w:ilvl="1" w:tplc="772A0052" w:tentative="1">
      <w:start w:val="1"/>
      <w:numFmt w:val="lowerLetter"/>
      <w:lvlText w:val="%2."/>
      <w:lvlJc w:val="left"/>
      <w:pPr>
        <w:ind w:left="1440" w:hanging="360"/>
      </w:pPr>
    </w:lvl>
    <w:lvl w:ilvl="2" w:tplc="9B6CF27C" w:tentative="1">
      <w:start w:val="1"/>
      <w:numFmt w:val="lowerRoman"/>
      <w:lvlText w:val="%3."/>
      <w:lvlJc w:val="right"/>
      <w:pPr>
        <w:ind w:left="2160" w:hanging="180"/>
      </w:pPr>
    </w:lvl>
    <w:lvl w:ilvl="3" w:tplc="3634C348" w:tentative="1">
      <w:start w:val="1"/>
      <w:numFmt w:val="decimal"/>
      <w:lvlText w:val="%4."/>
      <w:lvlJc w:val="left"/>
      <w:pPr>
        <w:ind w:left="2880" w:hanging="360"/>
      </w:pPr>
    </w:lvl>
    <w:lvl w:ilvl="4" w:tplc="5A167ACA" w:tentative="1">
      <w:start w:val="1"/>
      <w:numFmt w:val="lowerLetter"/>
      <w:lvlText w:val="%5."/>
      <w:lvlJc w:val="left"/>
      <w:pPr>
        <w:ind w:left="3600" w:hanging="360"/>
      </w:pPr>
    </w:lvl>
    <w:lvl w:ilvl="5" w:tplc="FDCE5D62" w:tentative="1">
      <w:start w:val="1"/>
      <w:numFmt w:val="lowerRoman"/>
      <w:lvlText w:val="%6."/>
      <w:lvlJc w:val="right"/>
      <w:pPr>
        <w:ind w:left="4320" w:hanging="180"/>
      </w:pPr>
    </w:lvl>
    <w:lvl w:ilvl="6" w:tplc="00004D14" w:tentative="1">
      <w:start w:val="1"/>
      <w:numFmt w:val="decimal"/>
      <w:lvlText w:val="%7."/>
      <w:lvlJc w:val="left"/>
      <w:pPr>
        <w:ind w:left="5040" w:hanging="360"/>
      </w:pPr>
    </w:lvl>
    <w:lvl w:ilvl="7" w:tplc="728A9EF0" w:tentative="1">
      <w:start w:val="1"/>
      <w:numFmt w:val="lowerLetter"/>
      <w:lvlText w:val="%8."/>
      <w:lvlJc w:val="left"/>
      <w:pPr>
        <w:ind w:left="5760" w:hanging="360"/>
      </w:pPr>
    </w:lvl>
    <w:lvl w:ilvl="8" w:tplc="E5126F4A"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581A45B4">
      <w:start w:val="1"/>
      <w:numFmt w:val="decimal"/>
      <w:lvlText w:val="%1."/>
      <w:lvlJc w:val="left"/>
      <w:pPr>
        <w:ind w:left="360" w:hanging="360"/>
      </w:pPr>
      <w:rPr>
        <w:rFonts w:hint="default"/>
      </w:rPr>
    </w:lvl>
    <w:lvl w:ilvl="1" w:tplc="83AA870E" w:tentative="1">
      <w:start w:val="1"/>
      <w:numFmt w:val="lowerLetter"/>
      <w:lvlText w:val="%2."/>
      <w:lvlJc w:val="left"/>
      <w:pPr>
        <w:ind w:left="1080" w:hanging="360"/>
      </w:pPr>
    </w:lvl>
    <w:lvl w:ilvl="2" w:tplc="98660A62" w:tentative="1">
      <w:start w:val="1"/>
      <w:numFmt w:val="lowerRoman"/>
      <w:lvlText w:val="%3."/>
      <w:lvlJc w:val="right"/>
      <w:pPr>
        <w:ind w:left="1800" w:hanging="180"/>
      </w:pPr>
    </w:lvl>
    <w:lvl w:ilvl="3" w:tplc="926E2CB6" w:tentative="1">
      <w:start w:val="1"/>
      <w:numFmt w:val="decimal"/>
      <w:lvlText w:val="%4."/>
      <w:lvlJc w:val="left"/>
      <w:pPr>
        <w:ind w:left="2520" w:hanging="360"/>
      </w:pPr>
    </w:lvl>
    <w:lvl w:ilvl="4" w:tplc="A16C5060" w:tentative="1">
      <w:start w:val="1"/>
      <w:numFmt w:val="lowerLetter"/>
      <w:lvlText w:val="%5."/>
      <w:lvlJc w:val="left"/>
      <w:pPr>
        <w:ind w:left="3240" w:hanging="360"/>
      </w:pPr>
    </w:lvl>
    <w:lvl w:ilvl="5" w:tplc="07F6C188" w:tentative="1">
      <w:start w:val="1"/>
      <w:numFmt w:val="lowerRoman"/>
      <w:lvlText w:val="%6."/>
      <w:lvlJc w:val="right"/>
      <w:pPr>
        <w:ind w:left="3960" w:hanging="180"/>
      </w:pPr>
    </w:lvl>
    <w:lvl w:ilvl="6" w:tplc="FB50B8B2" w:tentative="1">
      <w:start w:val="1"/>
      <w:numFmt w:val="decimal"/>
      <w:lvlText w:val="%7."/>
      <w:lvlJc w:val="left"/>
      <w:pPr>
        <w:ind w:left="4680" w:hanging="360"/>
      </w:pPr>
    </w:lvl>
    <w:lvl w:ilvl="7" w:tplc="2B96A22A" w:tentative="1">
      <w:start w:val="1"/>
      <w:numFmt w:val="lowerLetter"/>
      <w:lvlText w:val="%8."/>
      <w:lvlJc w:val="left"/>
      <w:pPr>
        <w:ind w:left="5400" w:hanging="360"/>
      </w:pPr>
    </w:lvl>
    <w:lvl w:ilvl="8" w:tplc="8DC2D2DC"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8632BCFE">
      <w:start w:val="1"/>
      <w:numFmt w:val="lowerRoman"/>
      <w:lvlText w:val="(%1)"/>
      <w:lvlJc w:val="left"/>
      <w:pPr>
        <w:ind w:left="1080" w:hanging="720"/>
      </w:pPr>
      <w:rPr>
        <w:rFonts w:hint="default"/>
      </w:rPr>
    </w:lvl>
    <w:lvl w:ilvl="1" w:tplc="D224373E" w:tentative="1">
      <w:start w:val="1"/>
      <w:numFmt w:val="lowerLetter"/>
      <w:lvlText w:val="%2."/>
      <w:lvlJc w:val="left"/>
      <w:pPr>
        <w:ind w:left="1440" w:hanging="360"/>
      </w:pPr>
    </w:lvl>
    <w:lvl w:ilvl="2" w:tplc="D7241BC6" w:tentative="1">
      <w:start w:val="1"/>
      <w:numFmt w:val="lowerRoman"/>
      <w:lvlText w:val="%3."/>
      <w:lvlJc w:val="right"/>
      <w:pPr>
        <w:ind w:left="2160" w:hanging="180"/>
      </w:pPr>
    </w:lvl>
    <w:lvl w:ilvl="3" w:tplc="EBF6FE02" w:tentative="1">
      <w:start w:val="1"/>
      <w:numFmt w:val="decimal"/>
      <w:lvlText w:val="%4."/>
      <w:lvlJc w:val="left"/>
      <w:pPr>
        <w:ind w:left="2880" w:hanging="360"/>
      </w:pPr>
    </w:lvl>
    <w:lvl w:ilvl="4" w:tplc="523C2F62" w:tentative="1">
      <w:start w:val="1"/>
      <w:numFmt w:val="lowerLetter"/>
      <w:lvlText w:val="%5."/>
      <w:lvlJc w:val="left"/>
      <w:pPr>
        <w:ind w:left="3600" w:hanging="360"/>
      </w:pPr>
    </w:lvl>
    <w:lvl w:ilvl="5" w:tplc="2DF8DC80" w:tentative="1">
      <w:start w:val="1"/>
      <w:numFmt w:val="lowerRoman"/>
      <w:lvlText w:val="%6."/>
      <w:lvlJc w:val="right"/>
      <w:pPr>
        <w:ind w:left="4320" w:hanging="180"/>
      </w:pPr>
    </w:lvl>
    <w:lvl w:ilvl="6" w:tplc="A59015D8" w:tentative="1">
      <w:start w:val="1"/>
      <w:numFmt w:val="decimal"/>
      <w:lvlText w:val="%7."/>
      <w:lvlJc w:val="left"/>
      <w:pPr>
        <w:ind w:left="5040" w:hanging="360"/>
      </w:pPr>
    </w:lvl>
    <w:lvl w:ilvl="7" w:tplc="49188F7E" w:tentative="1">
      <w:start w:val="1"/>
      <w:numFmt w:val="lowerLetter"/>
      <w:lvlText w:val="%8."/>
      <w:lvlJc w:val="left"/>
      <w:pPr>
        <w:ind w:left="5760" w:hanging="360"/>
      </w:pPr>
    </w:lvl>
    <w:lvl w:ilvl="8" w:tplc="3B721048" w:tentative="1">
      <w:start w:val="1"/>
      <w:numFmt w:val="lowerRoman"/>
      <w:lvlText w:val="%9."/>
      <w:lvlJc w:val="right"/>
      <w:pPr>
        <w:ind w:left="6480" w:hanging="180"/>
      </w:pPr>
    </w:lvl>
  </w:abstractNum>
  <w:abstractNum w:abstractNumId="29" w15:restartNumberingAfterBreak="0">
    <w:nsid w:val="56C177F8"/>
    <w:multiLevelType w:val="hybridMultilevel"/>
    <w:tmpl w:val="83C225E2"/>
    <w:lvl w:ilvl="0" w:tplc="DA2C70D2">
      <w:start w:val="1"/>
      <w:numFmt w:val="bullet"/>
      <w:lvlText w:val="·"/>
      <w:lvlJc w:val="left"/>
      <w:pPr>
        <w:ind w:left="360" w:hanging="360"/>
      </w:pPr>
      <w:rPr>
        <w:rFonts w:ascii="Symbol" w:hAnsi="Symbol" w:hint="default"/>
      </w:rPr>
    </w:lvl>
    <w:lvl w:ilvl="1" w:tplc="99FA87C0">
      <w:start w:val="1"/>
      <w:numFmt w:val="bullet"/>
      <w:lvlText w:val="o"/>
      <w:lvlJc w:val="left"/>
      <w:pPr>
        <w:ind w:left="1080" w:hanging="360"/>
      </w:pPr>
      <w:rPr>
        <w:rFonts w:ascii="Courier New" w:hAnsi="Courier New" w:hint="default"/>
      </w:rPr>
    </w:lvl>
    <w:lvl w:ilvl="2" w:tplc="5D3644AC">
      <w:start w:val="1"/>
      <w:numFmt w:val="bullet"/>
      <w:lvlText w:val=""/>
      <w:lvlJc w:val="left"/>
      <w:pPr>
        <w:ind w:left="1800" w:hanging="360"/>
      </w:pPr>
      <w:rPr>
        <w:rFonts w:ascii="Wingdings" w:hAnsi="Wingdings" w:hint="default"/>
      </w:rPr>
    </w:lvl>
    <w:lvl w:ilvl="3" w:tplc="D154156E">
      <w:start w:val="1"/>
      <w:numFmt w:val="bullet"/>
      <w:lvlText w:val=""/>
      <w:lvlJc w:val="left"/>
      <w:pPr>
        <w:ind w:left="2520" w:hanging="360"/>
      </w:pPr>
      <w:rPr>
        <w:rFonts w:ascii="Symbol" w:hAnsi="Symbol" w:hint="default"/>
      </w:rPr>
    </w:lvl>
    <w:lvl w:ilvl="4" w:tplc="85021E0A">
      <w:start w:val="1"/>
      <w:numFmt w:val="bullet"/>
      <w:lvlText w:val="o"/>
      <w:lvlJc w:val="left"/>
      <w:pPr>
        <w:ind w:left="3240" w:hanging="360"/>
      </w:pPr>
      <w:rPr>
        <w:rFonts w:ascii="Courier New" w:hAnsi="Courier New" w:hint="default"/>
      </w:rPr>
    </w:lvl>
    <w:lvl w:ilvl="5" w:tplc="A7A6208E">
      <w:start w:val="1"/>
      <w:numFmt w:val="bullet"/>
      <w:lvlText w:val=""/>
      <w:lvlJc w:val="left"/>
      <w:pPr>
        <w:ind w:left="3960" w:hanging="360"/>
      </w:pPr>
      <w:rPr>
        <w:rFonts w:ascii="Wingdings" w:hAnsi="Wingdings" w:hint="default"/>
      </w:rPr>
    </w:lvl>
    <w:lvl w:ilvl="6" w:tplc="4A26F736">
      <w:start w:val="1"/>
      <w:numFmt w:val="bullet"/>
      <w:lvlText w:val=""/>
      <w:lvlJc w:val="left"/>
      <w:pPr>
        <w:ind w:left="4680" w:hanging="360"/>
      </w:pPr>
      <w:rPr>
        <w:rFonts w:ascii="Symbol" w:hAnsi="Symbol" w:hint="default"/>
      </w:rPr>
    </w:lvl>
    <w:lvl w:ilvl="7" w:tplc="9EA46E76">
      <w:start w:val="1"/>
      <w:numFmt w:val="bullet"/>
      <w:lvlText w:val="o"/>
      <w:lvlJc w:val="left"/>
      <w:pPr>
        <w:ind w:left="5400" w:hanging="360"/>
      </w:pPr>
      <w:rPr>
        <w:rFonts w:ascii="Courier New" w:hAnsi="Courier New" w:hint="default"/>
      </w:rPr>
    </w:lvl>
    <w:lvl w:ilvl="8" w:tplc="2F68213E">
      <w:start w:val="1"/>
      <w:numFmt w:val="bullet"/>
      <w:lvlText w:val=""/>
      <w:lvlJc w:val="left"/>
      <w:pPr>
        <w:ind w:left="6120" w:hanging="360"/>
      </w:pPr>
      <w:rPr>
        <w:rFonts w:ascii="Wingdings" w:hAnsi="Wingdings" w:hint="default"/>
      </w:rPr>
    </w:lvl>
  </w:abstractNum>
  <w:abstractNum w:abstractNumId="30" w15:restartNumberingAfterBreak="0">
    <w:nsid w:val="58766F22"/>
    <w:multiLevelType w:val="hybridMultilevel"/>
    <w:tmpl w:val="E500E596"/>
    <w:lvl w:ilvl="0" w:tplc="2962F7FA">
      <w:start w:val="1"/>
      <w:numFmt w:val="decimal"/>
      <w:lvlText w:val="%1."/>
      <w:lvlJc w:val="left"/>
      <w:pPr>
        <w:ind w:left="360" w:hanging="360"/>
      </w:pPr>
    </w:lvl>
    <w:lvl w:ilvl="1" w:tplc="FD38F578" w:tentative="1">
      <w:start w:val="1"/>
      <w:numFmt w:val="lowerLetter"/>
      <w:lvlText w:val="%2."/>
      <w:lvlJc w:val="left"/>
      <w:pPr>
        <w:ind w:left="1080" w:hanging="360"/>
      </w:pPr>
    </w:lvl>
    <w:lvl w:ilvl="2" w:tplc="BB0EBC4E" w:tentative="1">
      <w:start w:val="1"/>
      <w:numFmt w:val="lowerRoman"/>
      <w:lvlText w:val="%3."/>
      <w:lvlJc w:val="right"/>
      <w:pPr>
        <w:ind w:left="1800" w:hanging="180"/>
      </w:pPr>
    </w:lvl>
    <w:lvl w:ilvl="3" w:tplc="6C44CE7E" w:tentative="1">
      <w:start w:val="1"/>
      <w:numFmt w:val="decimal"/>
      <w:lvlText w:val="%4."/>
      <w:lvlJc w:val="left"/>
      <w:pPr>
        <w:ind w:left="2520" w:hanging="360"/>
      </w:pPr>
    </w:lvl>
    <w:lvl w:ilvl="4" w:tplc="5C2A42F8" w:tentative="1">
      <w:start w:val="1"/>
      <w:numFmt w:val="lowerLetter"/>
      <w:lvlText w:val="%5."/>
      <w:lvlJc w:val="left"/>
      <w:pPr>
        <w:ind w:left="3240" w:hanging="360"/>
      </w:pPr>
    </w:lvl>
    <w:lvl w:ilvl="5" w:tplc="B52E5746" w:tentative="1">
      <w:start w:val="1"/>
      <w:numFmt w:val="lowerRoman"/>
      <w:lvlText w:val="%6."/>
      <w:lvlJc w:val="right"/>
      <w:pPr>
        <w:ind w:left="3960" w:hanging="180"/>
      </w:pPr>
    </w:lvl>
    <w:lvl w:ilvl="6" w:tplc="9CB43792" w:tentative="1">
      <w:start w:val="1"/>
      <w:numFmt w:val="decimal"/>
      <w:lvlText w:val="%7."/>
      <w:lvlJc w:val="left"/>
      <w:pPr>
        <w:ind w:left="4680" w:hanging="360"/>
      </w:pPr>
    </w:lvl>
    <w:lvl w:ilvl="7" w:tplc="6716431A" w:tentative="1">
      <w:start w:val="1"/>
      <w:numFmt w:val="lowerLetter"/>
      <w:lvlText w:val="%8."/>
      <w:lvlJc w:val="left"/>
      <w:pPr>
        <w:ind w:left="5400" w:hanging="360"/>
      </w:pPr>
    </w:lvl>
    <w:lvl w:ilvl="8" w:tplc="9D3203EC"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28EE9236">
      <w:start w:val="1"/>
      <w:numFmt w:val="lowerRoman"/>
      <w:lvlText w:val="(%1)"/>
      <w:lvlJc w:val="left"/>
      <w:pPr>
        <w:ind w:left="1080" w:hanging="720"/>
      </w:pPr>
      <w:rPr>
        <w:rFonts w:hint="default"/>
        <w:b w:val="0"/>
      </w:rPr>
    </w:lvl>
    <w:lvl w:ilvl="1" w:tplc="BFF0E59E" w:tentative="1">
      <w:start w:val="1"/>
      <w:numFmt w:val="lowerLetter"/>
      <w:lvlText w:val="%2."/>
      <w:lvlJc w:val="left"/>
      <w:pPr>
        <w:ind w:left="1440" w:hanging="360"/>
      </w:pPr>
    </w:lvl>
    <w:lvl w:ilvl="2" w:tplc="6DEED22E" w:tentative="1">
      <w:start w:val="1"/>
      <w:numFmt w:val="lowerRoman"/>
      <w:lvlText w:val="%3."/>
      <w:lvlJc w:val="right"/>
      <w:pPr>
        <w:ind w:left="2160" w:hanging="180"/>
      </w:pPr>
    </w:lvl>
    <w:lvl w:ilvl="3" w:tplc="BD2003D2" w:tentative="1">
      <w:start w:val="1"/>
      <w:numFmt w:val="decimal"/>
      <w:lvlText w:val="%4."/>
      <w:lvlJc w:val="left"/>
      <w:pPr>
        <w:ind w:left="2880" w:hanging="360"/>
      </w:pPr>
    </w:lvl>
    <w:lvl w:ilvl="4" w:tplc="CBB8F8B2" w:tentative="1">
      <w:start w:val="1"/>
      <w:numFmt w:val="lowerLetter"/>
      <w:lvlText w:val="%5."/>
      <w:lvlJc w:val="left"/>
      <w:pPr>
        <w:ind w:left="3600" w:hanging="360"/>
      </w:pPr>
    </w:lvl>
    <w:lvl w:ilvl="5" w:tplc="8C285332" w:tentative="1">
      <w:start w:val="1"/>
      <w:numFmt w:val="lowerRoman"/>
      <w:lvlText w:val="%6."/>
      <w:lvlJc w:val="right"/>
      <w:pPr>
        <w:ind w:left="4320" w:hanging="180"/>
      </w:pPr>
    </w:lvl>
    <w:lvl w:ilvl="6" w:tplc="08C025CA" w:tentative="1">
      <w:start w:val="1"/>
      <w:numFmt w:val="decimal"/>
      <w:lvlText w:val="%7."/>
      <w:lvlJc w:val="left"/>
      <w:pPr>
        <w:ind w:left="5040" w:hanging="360"/>
      </w:pPr>
    </w:lvl>
    <w:lvl w:ilvl="7" w:tplc="26C6CECC" w:tentative="1">
      <w:start w:val="1"/>
      <w:numFmt w:val="lowerLetter"/>
      <w:lvlText w:val="%8."/>
      <w:lvlJc w:val="left"/>
      <w:pPr>
        <w:ind w:left="5760" w:hanging="360"/>
      </w:pPr>
    </w:lvl>
    <w:lvl w:ilvl="8" w:tplc="09346B4E"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19761E74">
      <w:start w:val="1"/>
      <w:numFmt w:val="lowerRoman"/>
      <w:lvlText w:val="(%1)"/>
      <w:lvlJc w:val="left"/>
      <w:pPr>
        <w:ind w:left="1080" w:hanging="720"/>
      </w:pPr>
      <w:rPr>
        <w:rFonts w:hint="default"/>
      </w:rPr>
    </w:lvl>
    <w:lvl w:ilvl="1" w:tplc="A1E08A86" w:tentative="1">
      <w:start w:val="1"/>
      <w:numFmt w:val="lowerLetter"/>
      <w:lvlText w:val="%2."/>
      <w:lvlJc w:val="left"/>
      <w:pPr>
        <w:ind w:left="1440" w:hanging="360"/>
      </w:pPr>
    </w:lvl>
    <w:lvl w:ilvl="2" w:tplc="B1A0CD04" w:tentative="1">
      <w:start w:val="1"/>
      <w:numFmt w:val="lowerRoman"/>
      <w:lvlText w:val="%3."/>
      <w:lvlJc w:val="right"/>
      <w:pPr>
        <w:ind w:left="2160" w:hanging="180"/>
      </w:pPr>
    </w:lvl>
    <w:lvl w:ilvl="3" w:tplc="A650C73E" w:tentative="1">
      <w:start w:val="1"/>
      <w:numFmt w:val="decimal"/>
      <w:lvlText w:val="%4."/>
      <w:lvlJc w:val="left"/>
      <w:pPr>
        <w:ind w:left="2880" w:hanging="360"/>
      </w:pPr>
    </w:lvl>
    <w:lvl w:ilvl="4" w:tplc="17B26218" w:tentative="1">
      <w:start w:val="1"/>
      <w:numFmt w:val="lowerLetter"/>
      <w:lvlText w:val="%5."/>
      <w:lvlJc w:val="left"/>
      <w:pPr>
        <w:ind w:left="3600" w:hanging="360"/>
      </w:pPr>
    </w:lvl>
    <w:lvl w:ilvl="5" w:tplc="C15C7BDE" w:tentative="1">
      <w:start w:val="1"/>
      <w:numFmt w:val="lowerRoman"/>
      <w:lvlText w:val="%6."/>
      <w:lvlJc w:val="right"/>
      <w:pPr>
        <w:ind w:left="4320" w:hanging="180"/>
      </w:pPr>
    </w:lvl>
    <w:lvl w:ilvl="6" w:tplc="6DE0C2EE" w:tentative="1">
      <w:start w:val="1"/>
      <w:numFmt w:val="decimal"/>
      <w:lvlText w:val="%7."/>
      <w:lvlJc w:val="left"/>
      <w:pPr>
        <w:ind w:left="5040" w:hanging="360"/>
      </w:pPr>
    </w:lvl>
    <w:lvl w:ilvl="7" w:tplc="D4D68E86" w:tentative="1">
      <w:start w:val="1"/>
      <w:numFmt w:val="lowerLetter"/>
      <w:lvlText w:val="%8."/>
      <w:lvlJc w:val="left"/>
      <w:pPr>
        <w:ind w:left="5760" w:hanging="360"/>
      </w:pPr>
    </w:lvl>
    <w:lvl w:ilvl="8" w:tplc="3BB29A76" w:tentative="1">
      <w:start w:val="1"/>
      <w:numFmt w:val="lowerRoman"/>
      <w:lvlText w:val="%9."/>
      <w:lvlJc w:val="right"/>
      <w:pPr>
        <w:ind w:left="6480" w:hanging="180"/>
      </w:pPr>
    </w:lvl>
  </w:abstractNum>
  <w:abstractNum w:abstractNumId="33" w15:restartNumberingAfterBreak="0">
    <w:nsid w:val="6334201F"/>
    <w:multiLevelType w:val="hybridMultilevel"/>
    <w:tmpl w:val="5504F770"/>
    <w:lvl w:ilvl="0" w:tplc="4218DFB8">
      <w:start w:val="1"/>
      <w:numFmt w:val="lowerRoman"/>
      <w:lvlText w:val="(%1)"/>
      <w:lvlJc w:val="left"/>
      <w:pPr>
        <w:ind w:left="1080" w:hanging="720"/>
      </w:pPr>
      <w:rPr>
        <w:rFonts w:hint="default"/>
      </w:rPr>
    </w:lvl>
    <w:lvl w:ilvl="1" w:tplc="2E76C1A8" w:tentative="1">
      <w:start w:val="1"/>
      <w:numFmt w:val="lowerLetter"/>
      <w:lvlText w:val="%2."/>
      <w:lvlJc w:val="left"/>
      <w:pPr>
        <w:ind w:left="1440" w:hanging="360"/>
      </w:pPr>
    </w:lvl>
    <w:lvl w:ilvl="2" w:tplc="F85A2CF6" w:tentative="1">
      <w:start w:val="1"/>
      <w:numFmt w:val="lowerRoman"/>
      <w:lvlText w:val="%3."/>
      <w:lvlJc w:val="right"/>
      <w:pPr>
        <w:ind w:left="2160" w:hanging="180"/>
      </w:pPr>
    </w:lvl>
    <w:lvl w:ilvl="3" w:tplc="558EB750" w:tentative="1">
      <w:start w:val="1"/>
      <w:numFmt w:val="decimal"/>
      <w:lvlText w:val="%4."/>
      <w:lvlJc w:val="left"/>
      <w:pPr>
        <w:ind w:left="2880" w:hanging="360"/>
      </w:pPr>
    </w:lvl>
    <w:lvl w:ilvl="4" w:tplc="1E90EB5C" w:tentative="1">
      <w:start w:val="1"/>
      <w:numFmt w:val="lowerLetter"/>
      <w:lvlText w:val="%5."/>
      <w:lvlJc w:val="left"/>
      <w:pPr>
        <w:ind w:left="3600" w:hanging="360"/>
      </w:pPr>
    </w:lvl>
    <w:lvl w:ilvl="5" w:tplc="EFAC5C96" w:tentative="1">
      <w:start w:val="1"/>
      <w:numFmt w:val="lowerRoman"/>
      <w:lvlText w:val="%6."/>
      <w:lvlJc w:val="right"/>
      <w:pPr>
        <w:ind w:left="4320" w:hanging="180"/>
      </w:pPr>
    </w:lvl>
    <w:lvl w:ilvl="6" w:tplc="3D2406BA" w:tentative="1">
      <w:start w:val="1"/>
      <w:numFmt w:val="decimal"/>
      <w:lvlText w:val="%7."/>
      <w:lvlJc w:val="left"/>
      <w:pPr>
        <w:ind w:left="5040" w:hanging="360"/>
      </w:pPr>
    </w:lvl>
    <w:lvl w:ilvl="7" w:tplc="865CF720" w:tentative="1">
      <w:start w:val="1"/>
      <w:numFmt w:val="lowerLetter"/>
      <w:lvlText w:val="%8."/>
      <w:lvlJc w:val="left"/>
      <w:pPr>
        <w:ind w:left="5760" w:hanging="360"/>
      </w:pPr>
    </w:lvl>
    <w:lvl w:ilvl="8" w:tplc="4B80C424" w:tentative="1">
      <w:start w:val="1"/>
      <w:numFmt w:val="lowerRoman"/>
      <w:lvlText w:val="%9."/>
      <w:lvlJc w:val="right"/>
      <w:pPr>
        <w:ind w:left="6480" w:hanging="180"/>
      </w:pPr>
    </w:lvl>
  </w:abstractNum>
  <w:abstractNum w:abstractNumId="34" w15:restartNumberingAfterBreak="0">
    <w:nsid w:val="64B36D18"/>
    <w:multiLevelType w:val="hybridMultilevel"/>
    <w:tmpl w:val="EB78DC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C87342F"/>
    <w:multiLevelType w:val="hybridMultilevel"/>
    <w:tmpl w:val="67861EE0"/>
    <w:lvl w:ilvl="0" w:tplc="AAFAA426">
      <w:start w:val="1"/>
      <w:numFmt w:val="lowerRoman"/>
      <w:lvlText w:val="(%1)"/>
      <w:lvlJc w:val="left"/>
      <w:pPr>
        <w:ind w:left="1004" w:hanging="720"/>
      </w:pPr>
      <w:rPr>
        <w:rFonts w:hint="default"/>
        <w:b w:val="0"/>
      </w:rPr>
    </w:lvl>
    <w:lvl w:ilvl="1" w:tplc="AF34CDBC" w:tentative="1">
      <w:start w:val="1"/>
      <w:numFmt w:val="lowerLetter"/>
      <w:lvlText w:val="%2."/>
      <w:lvlJc w:val="left"/>
      <w:pPr>
        <w:ind w:left="1364" w:hanging="360"/>
      </w:pPr>
    </w:lvl>
    <w:lvl w:ilvl="2" w:tplc="52969576" w:tentative="1">
      <w:start w:val="1"/>
      <w:numFmt w:val="lowerRoman"/>
      <w:lvlText w:val="%3."/>
      <w:lvlJc w:val="right"/>
      <w:pPr>
        <w:ind w:left="2084" w:hanging="180"/>
      </w:pPr>
    </w:lvl>
    <w:lvl w:ilvl="3" w:tplc="5A4466F2" w:tentative="1">
      <w:start w:val="1"/>
      <w:numFmt w:val="decimal"/>
      <w:lvlText w:val="%4."/>
      <w:lvlJc w:val="left"/>
      <w:pPr>
        <w:ind w:left="2804" w:hanging="360"/>
      </w:pPr>
    </w:lvl>
    <w:lvl w:ilvl="4" w:tplc="D40099DE" w:tentative="1">
      <w:start w:val="1"/>
      <w:numFmt w:val="lowerLetter"/>
      <w:lvlText w:val="%5."/>
      <w:lvlJc w:val="left"/>
      <w:pPr>
        <w:ind w:left="3524" w:hanging="360"/>
      </w:pPr>
    </w:lvl>
    <w:lvl w:ilvl="5" w:tplc="4D5C1D10" w:tentative="1">
      <w:start w:val="1"/>
      <w:numFmt w:val="lowerRoman"/>
      <w:lvlText w:val="%6."/>
      <w:lvlJc w:val="right"/>
      <w:pPr>
        <w:ind w:left="4244" w:hanging="180"/>
      </w:pPr>
    </w:lvl>
    <w:lvl w:ilvl="6" w:tplc="5BE6148E" w:tentative="1">
      <w:start w:val="1"/>
      <w:numFmt w:val="decimal"/>
      <w:lvlText w:val="%7."/>
      <w:lvlJc w:val="left"/>
      <w:pPr>
        <w:ind w:left="4964" w:hanging="360"/>
      </w:pPr>
    </w:lvl>
    <w:lvl w:ilvl="7" w:tplc="0AFCD84C" w:tentative="1">
      <w:start w:val="1"/>
      <w:numFmt w:val="lowerLetter"/>
      <w:lvlText w:val="%8."/>
      <w:lvlJc w:val="left"/>
      <w:pPr>
        <w:ind w:left="5684" w:hanging="360"/>
      </w:pPr>
    </w:lvl>
    <w:lvl w:ilvl="8" w:tplc="8B56CFF8" w:tentative="1">
      <w:start w:val="1"/>
      <w:numFmt w:val="lowerRoman"/>
      <w:lvlText w:val="%9."/>
      <w:lvlJc w:val="right"/>
      <w:pPr>
        <w:ind w:left="6404" w:hanging="180"/>
      </w:pPr>
    </w:lvl>
  </w:abstractNum>
  <w:abstractNum w:abstractNumId="36" w15:restartNumberingAfterBreak="0">
    <w:nsid w:val="6CB06011"/>
    <w:multiLevelType w:val="hybridMultilevel"/>
    <w:tmpl w:val="49A21BE0"/>
    <w:lvl w:ilvl="0" w:tplc="CCEC0DE6">
      <w:start w:val="1"/>
      <w:numFmt w:val="decimal"/>
      <w:lvlText w:val="%1."/>
      <w:lvlJc w:val="left"/>
      <w:pPr>
        <w:ind w:left="360" w:hanging="360"/>
      </w:pPr>
      <w:rPr>
        <w:rFonts w:hint="default"/>
      </w:rPr>
    </w:lvl>
    <w:lvl w:ilvl="1" w:tplc="A080B5BE" w:tentative="1">
      <w:start w:val="1"/>
      <w:numFmt w:val="lowerLetter"/>
      <w:lvlText w:val="%2."/>
      <w:lvlJc w:val="left"/>
      <w:pPr>
        <w:ind w:left="1080" w:hanging="360"/>
      </w:pPr>
    </w:lvl>
    <w:lvl w:ilvl="2" w:tplc="D8B05AC2" w:tentative="1">
      <w:start w:val="1"/>
      <w:numFmt w:val="lowerRoman"/>
      <w:lvlText w:val="%3."/>
      <w:lvlJc w:val="right"/>
      <w:pPr>
        <w:ind w:left="1800" w:hanging="180"/>
      </w:pPr>
    </w:lvl>
    <w:lvl w:ilvl="3" w:tplc="4A6A2448" w:tentative="1">
      <w:start w:val="1"/>
      <w:numFmt w:val="decimal"/>
      <w:lvlText w:val="%4."/>
      <w:lvlJc w:val="left"/>
      <w:pPr>
        <w:ind w:left="2520" w:hanging="360"/>
      </w:pPr>
    </w:lvl>
    <w:lvl w:ilvl="4" w:tplc="25D84952" w:tentative="1">
      <w:start w:val="1"/>
      <w:numFmt w:val="lowerLetter"/>
      <w:lvlText w:val="%5."/>
      <w:lvlJc w:val="left"/>
      <w:pPr>
        <w:ind w:left="3240" w:hanging="360"/>
      </w:pPr>
    </w:lvl>
    <w:lvl w:ilvl="5" w:tplc="5B10E1FC" w:tentative="1">
      <w:start w:val="1"/>
      <w:numFmt w:val="lowerRoman"/>
      <w:lvlText w:val="%6."/>
      <w:lvlJc w:val="right"/>
      <w:pPr>
        <w:ind w:left="3960" w:hanging="180"/>
      </w:pPr>
    </w:lvl>
    <w:lvl w:ilvl="6" w:tplc="34E486AA" w:tentative="1">
      <w:start w:val="1"/>
      <w:numFmt w:val="decimal"/>
      <w:lvlText w:val="%7."/>
      <w:lvlJc w:val="left"/>
      <w:pPr>
        <w:ind w:left="4680" w:hanging="360"/>
      </w:pPr>
    </w:lvl>
    <w:lvl w:ilvl="7" w:tplc="D2EC609E" w:tentative="1">
      <w:start w:val="1"/>
      <w:numFmt w:val="lowerLetter"/>
      <w:lvlText w:val="%8."/>
      <w:lvlJc w:val="left"/>
      <w:pPr>
        <w:ind w:left="5400" w:hanging="360"/>
      </w:pPr>
    </w:lvl>
    <w:lvl w:ilvl="8" w:tplc="2204427E" w:tentative="1">
      <w:start w:val="1"/>
      <w:numFmt w:val="lowerRoman"/>
      <w:lvlText w:val="%9."/>
      <w:lvlJc w:val="right"/>
      <w:pPr>
        <w:ind w:left="6120" w:hanging="180"/>
      </w:pPr>
    </w:lvl>
  </w:abstractNum>
  <w:abstractNum w:abstractNumId="37" w15:restartNumberingAfterBreak="0">
    <w:nsid w:val="6DA52EE5"/>
    <w:multiLevelType w:val="hybridMultilevel"/>
    <w:tmpl w:val="805E17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8C332D4"/>
    <w:multiLevelType w:val="hybridMultilevel"/>
    <w:tmpl w:val="5504F770"/>
    <w:lvl w:ilvl="0" w:tplc="F9EC811C">
      <w:start w:val="1"/>
      <w:numFmt w:val="lowerRoman"/>
      <w:lvlText w:val="(%1)"/>
      <w:lvlJc w:val="left"/>
      <w:pPr>
        <w:ind w:left="1080" w:hanging="720"/>
      </w:pPr>
      <w:rPr>
        <w:rFonts w:hint="default"/>
      </w:rPr>
    </w:lvl>
    <w:lvl w:ilvl="1" w:tplc="77E4EAAC" w:tentative="1">
      <w:start w:val="1"/>
      <w:numFmt w:val="lowerLetter"/>
      <w:lvlText w:val="%2."/>
      <w:lvlJc w:val="left"/>
      <w:pPr>
        <w:ind w:left="1440" w:hanging="360"/>
      </w:pPr>
    </w:lvl>
    <w:lvl w:ilvl="2" w:tplc="8DDE2396" w:tentative="1">
      <w:start w:val="1"/>
      <w:numFmt w:val="lowerRoman"/>
      <w:lvlText w:val="%3."/>
      <w:lvlJc w:val="right"/>
      <w:pPr>
        <w:ind w:left="2160" w:hanging="180"/>
      </w:pPr>
    </w:lvl>
    <w:lvl w:ilvl="3" w:tplc="A8463146" w:tentative="1">
      <w:start w:val="1"/>
      <w:numFmt w:val="decimal"/>
      <w:lvlText w:val="%4."/>
      <w:lvlJc w:val="left"/>
      <w:pPr>
        <w:ind w:left="2880" w:hanging="360"/>
      </w:pPr>
    </w:lvl>
    <w:lvl w:ilvl="4" w:tplc="D2EAE070" w:tentative="1">
      <w:start w:val="1"/>
      <w:numFmt w:val="lowerLetter"/>
      <w:lvlText w:val="%5."/>
      <w:lvlJc w:val="left"/>
      <w:pPr>
        <w:ind w:left="3600" w:hanging="360"/>
      </w:pPr>
    </w:lvl>
    <w:lvl w:ilvl="5" w:tplc="D832A8F2" w:tentative="1">
      <w:start w:val="1"/>
      <w:numFmt w:val="lowerRoman"/>
      <w:lvlText w:val="%6."/>
      <w:lvlJc w:val="right"/>
      <w:pPr>
        <w:ind w:left="4320" w:hanging="180"/>
      </w:pPr>
    </w:lvl>
    <w:lvl w:ilvl="6" w:tplc="CC268CEE" w:tentative="1">
      <w:start w:val="1"/>
      <w:numFmt w:val="decimal"/>
      <w:lvlText w:val="%7."/>
      <w:lvlJc w:val="left"/>
      <w:pPr>
        <w:ind w:left="5040" w:hanging="360"/>
      </w:pPr>
    </w:lvl>
    <w:lvl w:ilvl="7" w:tplc="0DF266D0" w:tentative="1">
      <w:start w:val="1"/>
      <w:numFmt w:val="lowerLetter"/>
      <w:lvlText w:val="%8."/>
      <w:lvlJc w:val="left"/>
      <w:pPr>
        <w:ind w:left="5760" w:hanging="360"/>
      </w:pPr>
    </w:lvl>
    <w:lvl w:ilvl="8" w:tplc="BCB6340E" w:tentative="1">
      <w:start w:val="1"/>
      <w:numFmt w:val="lowerRoman"/>
      <w:lvlText w:val="%9."/>
      <w:lvlJc w:val="right"/>
      <w:pPr>
        <w:ind w:left="6480" w:hanging="180"/>
      </w:pPr>
    </w:lvl>
  </w:abstractNum>
  <w:abstractNum w:abstractNumId="39" w15:restartNumberingAfterBreak="0">
    <w:nsid w:val="7BCE5F25"/>
    <w:multiLevelType w:val="hybridMultilevel"/>
    <w:tmpl w:val="49A21BE0"/>
    <w:lvl w:ilvl="0" w:tplc="AFB06558">
      <w:start w:val="1"/>
      <w:numFmt w:val="decimal"/>
      <w:lvlText w:val="%1."/>
      <w:lvlJc w:val="left"/>
      <w:pPr>
        <w:ind w:left="360" w:hanging="360"/>
      </w:pPr>
      <w:rPr>
        <w:rFonts w:hint="default"/>
      </w:rPr>
    </w:lvl>
    <w:lvl w:ilvl="1" w:tplc="72DCCEE2" w:tentative="1">
      <w:start w:val="1"/>
      <w:numFmt w:val="lowerLetter"/>
      <w:lvlText w:val="%2."/>
      <w:lvlJc w:val="left"/>
      <w:pPr>
        <w:ind w:left="1080" w:hanging="360"/>
      </w:pPr>
    </w:lvl>
    <w:lvl w:ilvl="2" w:tplc="2FFEA474" w:tentative="1">
      <w:start w:val="1"/>
      <w:numFmt w:val="lowerRoman"/>
      <w:lvlText w:val="%3."/>
      <w:lvlJc w:val="right"/>
      <w:pPr>
        <w:ind w:left="1800" w:hanging="180"/>
      </w:pPr>
    </w:lvl>
    <w:lvl w:ilvl="3" w:tplc="A792409A" w:tentative="1">
      <w:start w:val="1"/>
      <w:numFmt w:val="decimal"/>
      <w:lvlText w:val="%4."/>
      <w:lvlJc w:val="left"/>
      <w:pPr>
        <w:ind w:left="2520" w:hanging="360"/>
      </w:pPr>
    </w:lvl>
    <w:lvl w:ilvl="4" w:tplc="D360BEB6" w:tentative="1">
      <w:start w:val="1"/>
      <w:numFmt w:val="lowerLetter"/>
      <w:lvlText w:val="%5."/>
      <w:lvlJc w:val="left"/>
      <w:pPr>
        <w:ind w:left="3240" w:hanging="360"/>
      </w:pPr>
    </w:lvl>
    <w:lvl w:ilvl="5" w:tplc="D4488E04" w:tentative="1">
      <w:start w:val="1"/>
      <w:numFmt w:val="lowerRoman"/>
      <w:lvlText w:val="%6."/>
      <w:lvlJc w:val="right"/>
      <w:pPr>
        <w:ind w:left="3960" w:hanging="180"/>
      </w:pPr>
    </w:lvl>
    <w:lvl w:ilvl="6" w:tplc="AB4ADABC" w:tentative="1">
      <w:start w:val="1"/>
      <w:numFmt w:val="decimal"/>
      <w:lvlText w:val="%7."/>
      <w:lvlJc w:val="left"/>
      <w:pPr>
        <w:ind w:left="4680" w:hanging="360"/>
      </w:pPr>
    </w:lvl>
    <w:lvl w:ilvl="7" w:tplc="D876A976" w:tentative="1">
      <w:start w:val="1"/>
      <w:numFmt w:val="lowerLetter"/>
      <w:lvlText w:val="%8."/>
      <w:lvlJc w:val="left"/>
      <w:pPr>
        <w:ind w:left="5400" w:hanging="360"/>
      </w:pPr>
    </w:lvl>
    <w:lvl w:ilvl="8" w:tplc="8520B764" w:tentative="1">
      <w:start w:val="1"/>
      <w:numFmt w:val="lowerRoman"/>
      <w:lvlText w:val="%9."/>
      <w:lvlJc w:val="right"/>
      <w:pPr>
        <w:ind w:left="6120" w:hanging="180"/>
      </w:pPr>
    </w:lvl>
  </w:abstractNum>
  <w:abstractNum w:abstractNumId="40" w15:restartNumberingAfterBreak="0">
    <w:nsid w:val="7D5B64C0"/>
    <w:multiLevelType w:val="hybridMultilevel"/>
    <w:tmpl w:val="5504F770"/>
    <w:lvl w:ilvl="0" w:tplc="001EF78A">
      <w:start w:val="1"/>
      <w:numFmt w:val="lowerRoman"/>
      <w:lvlText w:val="(%1)"/>
      <w:lvlJc w:val="left"/>
      <w:pPr>
        <w:ind w:left="1080" w:hanging="720"/>
      </w:pPr>
      <w:rPr>
        <w:rFonts w:hint="default"/>
      </w:rPr>
    </w:lvl>
    <w:lvl w:ilvl="1" w:tplc="16CE25CE" w:tentative="1">
      <w:start w:val="1"/>
      <w:numFmt w:val="lowerLetter"/>
      <w:lvlText w:val="%2."/>
      <w:lvlJc w:val="left"/>
      <w:pPr>
        <w:ind w:left="1440" w:hanging="360"/>
      </w:pPr>
    </w:lvl>
    <w:lvl w:ilvl="2" w:tplc="B68C87C6" w:tentative="1">
      <w:start w:val="1"/>
      <w:numFmt w:val="lowerRoman"/>
      <w:lvlText w:val="%3."/>
      <w:lvlJc w:val="right"/>
      <w:pPr>
        <w:ind w:left="2160" w:hanging="180"/>
      </w:pPr>
    </w:lvl>
    <w:lvl w:ilvl="3" w:tplc="520E7196" w:tentative="1">
      <w:start w:val="1"/>
      <w:numFmt w:val="decimal"/>
      <w:lvlText w:val="%4."/>
      <w:lvlJc w:val="left"/>
      <w:pPr>
        <w:ind w:left="2880" w:hanging="360"/>
      </w:pPr>
    </w:lvl>
    <w:lvl w:ilvl="4" w:tplc="EFBE0FDE" w:tentative="1">
      <w:start w:val="1"/>
      <w:numFmt w:val="lowerLetter"/>
      <w:lvlText w:val="%5."/>
      <w:lvlJc w:val="left"/>
      <w:pPr>
        <w:ind w:left="3600" w:hanging="360"/>
      </w:pPr>
    </w:lvl>
    <w:lvl w:ilvl="5" w:tplc="31AAD16C" w:tentative="1">
      <w:start w:val="1"/>
      <w:numFmt w:val="lowerRoman"/>
      <w:lvlText w:val="%6."/>
      <w:lvlJc w:val="right"/>
      <w:pPr>
        <w:ind w:left="4320" w:hanging="180"/>
      </w:pPr>
    </w:lvl>
    <w:lvl w:ilvl="6" w:tplc="96188972" w:tentative="1">
      <w:start w:val="1"/>
      <w:numFmt w:val="decimal"/>
      <w:lvlText w:val="%7."/>
      <w:lvlJc w:val="left"/>
      <w:pPr>
        <w:ind w:left="5040" w:hanging="360"/>
      </w:pPr>
    </w:lvl>
    <w:lvl w:ilvl="7" w:tplc="45948D74" w:tentative="1">
      <w:start w:val="1"/>
      <w:numFmt w:val="lowerLetter"/>
      <w:lvlText w:val="%8."/>
      <w:lvlJc w:val="left"/>
      <w:pPr>
        <w:ind w:left="5760" w:hanging="360"/>
      </w:pPr>
    </w:lvl>
    <w:lvl w:ilvl="8" w:tplc="126AE116" w:tentative="1">
      <w:start w:val="1"/>
      <w:numFmt w:val="lowerRoman"/>
      <w:lvlText w:val="%9."/>
      <w:lvlJc w:val="right"/>
      <w:pPr>
        <w:ind w:left="6480" w:hanging="180"/>
      </w:pPr>
    </w:lvl>
  </w:abstractNum>
  <w:abstractNum w:abstractNumId="41" w15:restartNumberingAfterBreak="0">
    <w:nsid w:val="7E3802BE"/>
    <w:multiLevelType w:val="hybridMultilevel"/>
    <w:tmpl w:val="F8660EFA"/>
    <w:lvl w:ilvl="0" w:tplc="A288D9B0">
      <w:start w:val="1"/>
      <w:numFmt w:val="decimal"/>
      <w:lvlText w:val="%1."/>
      <w:lvlJc w:val="left"/>
      <w:pPr>
        <w:ind w:left="360" w:hanging="360"/>
      </w:pPr>
      <w:rPr>
        <w:rFonts w:hint="default"/>
      </w:rPr>
    </w:lvl>
    <w:lvl w:ilvl="1" w:tplc="D95C4656" w:tentative="1">
      <w:start w:val="1"/>
      <w:numFmt w:val="lowerLetter"/>
      <w:lvlText w:val="%2."/>
      <w:lvlJc w:val="left"/>
      <w:pPr>
        <w:ind w:left="1080" w:hanging="360"/>
      </w:pPr>
    </w:lvl>
    <w:lvl w:ilvl="2" w:tplc="A5E4CEAC" w:tentative="1">
      <w:start w:val="1"/>
      <w:numFmt w:val="lowerRoman"/>
      <w:lvlText w:val="%3."/>
      <w:lvlJc w:val="right"/>
      <w:pPr>
        <w:ind w:left="1800" w:hanging="180"/>
      </w:pPr>
    </w:lvl>
    <w:lvl w:ilvl="3" w:tplc="52504200" w:tentative="1">
      <w:start w:val="1"/>
      <w:numFmt w:val="decimal"/>
      <w:lvlText w:val="%4."/>
      <w:lvlJc w:val="left"/>
      <w:pPr>
        <w:ind w:left="2520" w:hanging="360"/>
      </w:pPr>
    </w:lvl>
    <w:lvl w:ilvl="4" w:tplc="7E1C7A16" w:tentative="1">
      <w:start w:val="1"/>
      <w:numFmt w:val="lowerLetter"/>
      <w:lvlText w:val="%5."/>
      <w:lvlJc w:val="left"/>
      <w:pPr>
        <w:ind w:left="3240" w:hanging="360"/>
      </w:pPr>
    </w:lvl>
    <w:lvl w:ilvl="5" w:tplc="14DA5CB8" w:tentative="1">
      <w:start w:val="1"/>
      <w:numFmt w:val="lowerRoman"/>
      <w:lvlText w:val="%6."/>
      <w:lvlJc w:val="right"/>
      <w:pPr>
        <w:ind w:left="3960" w:hanging="180"/>
      </w:pPr>
    </w:lvl>
    <w:lvl w:ilvl="6" w:tplc="9BCED42E" w:tentative="1">
      <w:start w:val="1"/>
      <w:numFmt w:val="decimal"/>
      <w:lvlText w:val="%7."/>
      <w:lvlJc w:val="left"/>
      <w:pPr>
        <w:ind w:left="4680" w:hanging="360"/>
      </w:pPr>
    </w:lvl>
    <w:lvl w:ilvl="7" w:tplc="75C4823E" w:tentative="1">
      <w:start w:val="1"/>
      <w:numFmt w:val="lowerLetter"/>
      <w:lvlText w:val="%8."/>
      <w:lvlJc w:val="left"/>
      <w:pPr>
        <w:ind w:left="5400" w:hanging="360"/>
      </w:pPr>
    </w:lvl>
    <w:lvl w:ilvl="8" w:tplc="0F8A6898" w:tentative="1">
      <w:start w:val="1"/>
      <w:numFmt w:val="lowerRoman"/>
      <w:lvlText w:val="%9."/>
      <w:lvlJc w:val="right"/>
      <w:pPr>
        <w:ind w:left="6120" w:hanging="180"/>
      </w:pPr>
    </w:lvl>
  </w:abstractNum>
  <w:abstractNum w:abstractNumId="42" w15:restartNumberingAfterBreak="0">
    <w:nsid w:val="7FAA7A1E"/>
    <w:multiLevelType w:val="hybridMultilevel"/>
    <w:tmpl w:val="49A21BE0"/>
    <w:lvl w:ilvl="0" w:tplc="30FA6F2A">
      <w:start w:val="1"/>
      <w:numFmt w:val="decimal"/>
      <w:lvlText w:val="%1."/>
      <w:lvlJc w:val="left"/>
      <w:pPr>
        <w:ind w:left="360" w:hanging="360"/>
      </w:pPr>
      <w:rPr>
        <w:rFonts w:hint="default"/>
      </w:rPr>
    </w:lvl>
    <w:lvl w:ilvl="1" w:tplc="0402FF82" w:tentative="1">
      <w:start w:val="1"/>
      <w:numFmt w:val="lowerLetter"/>
      <w:lvlText w:val="%2."/>
      <w:lvlJc w:val="left"/>
      <w:pPr>
        <w:ind w:left="1080" w:hanging="360"/>
      </w:pPr>
    </w:lvl>
    <w:lvl w:ilvl="2" w:tplc="E01A02C6" w:tentative="1">
      <w:start w:val="1"/>
      <w:numFmt w:val="lowerRoman"/>
      <w:lvlText w:val="%3."/>
      <w:lvlJc w:val="right"/>
      <w:pPr>
        <w:ind w:left="1800" w:hanging="180"/>
      </w:pPr>
    </w:lvl>
    <w:lvl w:ilvl="3" w:tplc="DF6CBC46" w:tentative="1">
      <w:start w:val="1"/>
      <w:numFmt w:val="decimal"/>
      <w:lvlText w:val="%4."/>
      <w:lvlJc w:val="left"/>
      <w:pPr>
        <w:ind w:left="2520" w:hanging="360"/>
      </w:pPr>
    </w:lvl>
    <w:lvl w:ilvl="4" w:tplc="4F3C3ED6" w:tentative="1">
      <w:start w:val="1"/>
      <w:numFmt w:val="lowerLetter"/>
      <w:lvlText w:val="%5."/>
      <w:lvlJc w:val="left"/>
      <w:pPr>
        <w:ind w:left="3240" w:hanging="360"/>
      </w:pPr>
    </w:lvl>
    <w:lvl w:ilvl="5" w:tplc="E35A85E8" w:tentative="1">
      <w:start w:val="1"/>
      <w:numFmt w:val="lowerRoman"/>
      <w:lvlText w:val="%6."/>
      <w:lvlJc w:val="right"/>
      <w:pPr>
        <w:ind w:left="3960" w:hanging="180"/>
      </w:pPr>
    </w:lvl>
    <w:lvl w:ilvl="6" w:tplc="8E8E7302" w:tentative="1">
      <w:start w:val="1"/>
      <w:numFmt w:val="decimal"/>
      <w:lvlText w:val="%7."/>
      <w:lvlJc w:val="left"/>
      <w:pPr>
        <w:ind w:left="4680" w:hanging="360"/>
      </w:pPr>
    </w:lvl>
    <w:lvl w:ilvl="7" w:tplc="8BDC172A" w:tentative="1">
      <w:start w:val="1"/>
      <w:numFmt w:val="lowerLetter"/>
      <w:lvlText w:val="%8."/>
      <w:lvlJc w:val="left"/>
      <w:pPr>
        <w:ind w:left="5400" w:hanging="360"/>
      </w:pPr>
    </w:lvl>
    <w:lvl w:ilvl="8" w:tplc="F82EA516" w:tentative="1">
      <w:start w:val="1"/>
      <w:numFmt w:val="lowerRoman"/>
      <w:lvlText w:val="%9."/>
      <w:lvlJc w:val="right"/>
      <w:pPr>
        <w:ind w:left="6120" w:hanging="180"/>
      </w:pPr>
    </w:lvl>
  </w:abstractNum>
  <w:num w:numId="1">
    <w:abstractNumId w:val="8"/>
  </w:num>
  <w:num w:numId="2">
    <w:abstractNumId w:val="20"/>
  </w:num>
  <w:num w:numId="3">
    <w:abstractNumId w:val="39"/>
  </w:num>
  <w:num w:numId="4">
    <w:abstractNumId w:val="42"/>
  </w:num>
  <w:num w:numId="5">
    <w:abstractNumId w:val="27"/>
  </w:num>
  <w:num w:numId="6">
    <w:abstractNumId w:val="16"/>
  </w:num>
  <w:num w:numId="7">
    <w:abstractNumId w:val="36"/>
  </w:num>
  <w:num w:numId="8">
    <w:abstractNumId w:val="15"/>
  </w:num>
  <w:num w:numId="9">
    <w:abstractNumId w:val="22"/>
  </w:num>
  <w:num w:numId="10">
    <w:abstractNumId w:val="41"/>
  </w:num>
  <w:num w:numId="11">
    <w:abstractNumId w:val="14"/>
  </w:num>
  <w:num w:numId="12">
    <w:abstractNumId w:val="28"/>
  </w:num>
  <w:num w:numId="13">
    <w:abstractNumId w:val="30"/>
  </w:num>
  <w:num w:numId="14">
    <w:abstractNumId w:val="32"/>
  </w:num>
  <w:num w:numId="15">
    <w:abstractNumId w:val="25"/>
  </w:num>
  <w:num w:numId="16">
    <w:abstractNumId w:val="9"/>
  </w:num>
  <w:num w:numId="17">
    <w:abstractNumId w:val="35"/>
  </w:num>
  <w:num w:numId="18">
    <w:abstractNumId w:val="31"/>
  </w:num>
  <w:num w:numId="19">
    <w:abstractNumId w:val="17"/>
  </w:num>
  <w:num w:numId="20">
    <w:abstractNumId w:val="26"/>
  </w:num>
  <w:num w:numId="21">
    <w:abstractNumId w:val="7"/>
  </w:num>
  <w:num w:numId="22">
    <w:abstractNumId w:val="13"/>
  </w:num>
  <w:num w:numId="23">
    <w:abstractNumId w:val="33"/>
  </w:num>
  <w:num w:numId="24">
    <w:abstractNumId w:val="23"/>
  </w:num>
  <w:num w:numId="25">
    <w:abstractNumId w:val="19"/>
  </w:num>
  <w:num w:numId="26">
    <w:abstractNumId w:val="12"/>
  </w:num>
  <w:num w:numId="27">
    <w:abstractNumId w:val="24"/>
  </w:num>
  <w:num w:numId="28">
    <w:abstractNumId w:val="40"/>
  </w:num>
  <w:num w:numId="29">
    <w:abstractNumId w:val="38"/>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0"/>
  </w:num>
  <w:num w:numId="39">
    <w:abstractNumId w:val="29"/>
  </w:num>
  <w:num w:numId="40">
    <w:abstractNumId w:val="18"/>
  </w:num>
  <w:num w:numId="41">
    <w:abstractNumId w:val="21"/>
  </w:num>
  <w:num w:numId="42">
    <w:abstractNumId w:val="37"/>
  </w:num>
  <w:num w:numId="43">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33B"/>
    <w:rsid w:val="00033620"/>
    <w:rsid w:val="00050AB1"/>
    <w:rsid w:val="0007467C"/>
    <w:rsid w:val="000A60F2"/>
    <w:rsid w:val="000F1E49"/>
    <w:rsid w:val="00122115"/>
    <w:rsid w:val="00183148"/>
    <w:rsid w:val="001C1108"/>
    <w:rsid w:val="001C1E2C"/>
    <w:rsid w:val="001F7D4F"/>
    <w:rsid w:val="0021127D"/>
    <w:rsid w:val="00264069"/>
    <w:rsid w:val="00275FA1"/>
    <w:rsid w:val="00295F9F"/>
    <w:rsid w:val="00327CCD"/>
    <w:rsid w:val="00352365"/>
    <w:rsid w:val="00352474"/>
    <w:rsid w:val="003B5F61"/>
    <w:rsid w:val="003E2F69"/>
    <w:rsid w:val="003E5FE3"/>
    <w:rsid w:val="00412DFB"/>
    <w:rsid w:val="00413A38"/>
    <w:rsid w:val="00444A9B"/>
    <w:rsid w:val="004906B4"/>
    <w:rsid w:val="00497FF2"/>
    <w:rsid w:val="005022D3"/>
    <w:rsid w:val="0059106C"/>
    <w:rsid w:val="005A0C37"/>
    <w:rsid w:val="00635519"/>
    <w:rsid w:val="006358D9"/>
    <w:rsid w:val="00652A38"/>
    <w:rsid w:val="0067035D"/>
    <w:rsid w:val="006946CD"/>
    <w:rsid w:val="00696441"/>
    <w:rsid w:val="006D6E31"/>
    <w:rsid w:val="00705E2A"/>
    <w:rsid w:val="00707502"/>
    <w:rsid w:val="007327A9"/>
    <w:rsid w:val="0079795F"/>
    <w:rsid w:val="007F693C"/>
    <w:rsid w:val="00850D66"/>
    <w:rsid w:val="00882498"/>
    <w:rsid w:val="008B7F3F"/>
    <w:rsid w:val="008C4FE9"/>
    <w:rsid w:val="008E6526"/>
    <w:rsid w:val="00921E1C"/>
    <w:rsid w:val="00924CC6"/>
    <w:rsid w:val="00965391"/>
    <w:rsid w:val="0097615A"/>
    <w:rsid w:val="0098333B"/>
    <w:rsid w:val="00983AAF"/>
    <w:rsid w:val="00986CBE"/>
    <w:rsid w:val="009B7CEC"/>
    <w:rsid w:val="009D3A9A"/>
    <w:rsid w:val="009D7425"/>
    <w:rsid w:val="00A11987"/>
    <w:rsid w:val="00A17084"/>
    <w:rsid w:val="00A31325"/>
    <w:rsid w:val="00A36D83"/>
    <w:rsid w:val="00A76BA7"/>
    <w:rsid w:val="00A975FB"/>
    <w:rsid w:val="00A97C5E"/>
    <w:rsid w:val="00AB21D6"/>
    <w:rsid w:val="00AB4D9A"/>
    <w:rsid w:val="00AC38A5"/>
    <w:rsid w:val="00AC43A3"/>
    <w:rsid w:val="00AD0629"/>
    <w:rsid w:val="00AD2CFA"/>
    <w:rsid w:val="00B17B14"/>
    <w:rsid w:val="00BB4E69"/>
    <w:rsid w:val="00BE635E"/>
    <w:rsid w:val="00BF612A"/>
    <w:rsid w:val="00C255B1"/>
    <w:rsid w:val="00C2679A"/>
    <w:rsid w:val="00C36592"/>
    <w:rsid w:val="00CA014F"/>
    <w:rsid w:val="00CB5249"/>
    <w:rsid w:val="00D10E6F"/>
    <w:rsid w:val="00D5177D"/>
    <w:rsid w:val="00D57839"/>
    <w:rsid w:val="00D974E5"/>
    <w:rsid w:val="00DB6089"/>
    <w:rsid w:val="00E81567"/>
    <w:rsid w:val="00E853BF"/>
    <w:rsid w:val="00E857E4"/>
    <w:rsid w:val="00EA6A21"/>
    <w:rsid w:val="00EB215E"/>
    <w:rsid w:val="00EF39A0"/>
    <w:rsid w:val="00EF4CE0"/>
    <w:rsid w:val="00F13666"/>
    <w:rsid w:val="00F23654"/>
    <w:rsid w:val="00F81339"/>
    <w:rsid w:val="00F8357B"/>
    <w:rsid w:val="00FF1D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5526F"/>
  <w15:docId w15:val="{B6E6AE87-93BA-4FE2-8C42-A66F5D3FE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5989</RACS_x0020_ID>
    <Approved_x0020_Provider xmlns="a8338b6e-77a6-4851-82b6-98166143ffdd">The Salvation Army (Queensland) Property Trust</Approved_x0020_Provider>
    <Management_x0020_Company_x0020_ID xmlns="a8338b6e-77a6-4851-82b6-98166143ffdd" xsi:nil="true"/>
    <Home xmlns="a8338b6e-77a6-4851-82b6-98166143ffdd">The Cairns Aged Care Plus Centre at Chapel Hill</Home>
    <Signed xmlns="a8338b6e-77a6-4851-82b6-98166143ffdd" xsi:nil="true"/>
    <Uploaded xmlns="a8338b6e-77a6-4851-82b6-98166143ffdd">False</Uploaded>
    <Management_x0020_Company xmlns="a8338b6e-77a6-4851-82b6-98166143ffdd" xsi:nil="true"/>
    <Doc_x0020_Date xmlns="a8338b6e-77a6-4851-82b6-98166143ffdd">2021-02-12T00:16:00+00:00</Doc_x0020_Date>
    <CSI_x0020_ID xmlns="a8338b6e-77a6-4851-82b6-98166143ffdd" xsi:nil="true"/>
    <Case_x0020_ID xmlns="a8338b6e-77a6-4851-82b6-98166143ffdd" xsi:nil="true"/>
    <Approved_x0020_Provider_x0020_ID xmlns="a8338b6e-77a6-4851-82b6-98166143ffdd">DED2153F-77F4-DC11-AD41-005056922186</Approved_x0020_Provider_x0020_ID>
    <Location xmlns="a8338b6e-77a6-4851-82b6-98166143ffdd" xsi:nil="true"/>
    <Home_x0020_ID xmlns="a8338b6e-77a6-4851-82b6-98166143ffdd">65D24F4B-7CF4-DC11-AD41-005056922186</Home_x0020_ID>
    <State xmlns="a8338b6e-77a6-4851-82b6-98166143ffdd">QLD</State>
    <Doc_x0020_Sent_Received_x0020_Date xmlns="a8338b6e-77a6-4851-82b6-98166143ffdd">2021-02-12T00:00:00+00:00</Doc_x0020_Sent_Received_x0020_Date>
    <Activity_x0020_ID xmlns="a8338b6e-77a6-4851-82b6-98166143ffdd">15077E84-0B54-E911-BBE1-005056922186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2A21F-B1B7-4EBE-82C1-AB40B4A8B8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dcmitype/"/>
    <ds:schemaRef ds:uri="a8338b6e-77a6-4851-82b6-98166143ffdd"/>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http://purl.org/dc/terms/"/>
    <ds:schemaRef ds:uri="http://purl.org/dc/elements/1.1/"/>
  </ds:schemaRefs>
</ds:datastoreItem>
</file>

<file path=customXml/itemProps4.xml><?xml version="1.0" encoding="utf-8"?>
<ds:datastoreItem xmlns:ds="http://schemas.openxmlformats.org/officeDocument/2006/customXml" ds:itemID="{7B267064-573F-4BCF-825C-9B815D129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7104</Words>
  <Characters>40494</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2021-03-31T22:46:00Z</dcterms:created>
  <dcterms:modified xsi:type="dcterms:W3CDTF">2021-03-31T22:47:00Z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