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97A2C" w14:textId="29720D9E" w:rsidR="001D6C40" w:rsidRDefault="001D6C40" w:rsidP="001D6C40">
      <w:pPr>
        <w:pStyle w:val="Title"/>
        <w:spacing w:before="720" w:after="360" w:line="240" w:lineRule="auto"/>
        <w:rPr>
          <w:rFonts w:ascii="Arial Black" w:hAnsi="Arial Black"/>
          <w:noProof/>
          <w:sz w:val="52"/>
          <w:szCs w:val="42"/>
        </w:rPr>
      </w:pPr>
      <w:r>
        <w:rPr>
          <w:noProof/>
        </w:rPr>
        <w:drawing>
          <wp:anchor distT="0" distB="0" distL="114300" distR="114300" simplePos="0" relativeHeight="251658752" behindDoc="1" locked="0" layoutInCell="1" allowOverlap="1" wp14:anchorId="67A550F0" wp14:editId="3F292B61">
            <wp:simplePos x="0" y="0"/>
            <wp:positionH relativeFrom="page">
              <wp:align>right</wp:align>
            </wp:positionH>
            <wp:positionV relativeFrom="paragraph">
              <wp:posOffset>43815</wp:posOffset>
            </wp:positionV>
            <wp:extent cx="7580630" cy="9572625"/>
            <wp:effectExtent l="0" t="0" r="127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4C1EF854" wp14:editId="4AD399FB">
            <wp:simplePos x="0" y="0"/>
            <wp:positionH relativeFrom="column">
              <wp:posOffset>-895350</wp:posOffset>
            </wp:positionH>
            <wp:positionV relativeFrom="paragraph">
              <wp:posOffset>-1067435</wp:posOffset>
            </wp:positionV>
            <wp:extent cx="7559675" cy="1025525"/>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675" cy="1025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rPr>
        <w:t xml:space="preserve">Thomas Street Lodge </w:t>
      </w:r>
    </w:p>
    <w:p w14:paraId="3130B464" w14:textId="77777777" w:rsidR="001D6C40" w:rsidRDefault="001D6C40" w:rsidP="001D6C40">
      <w:pPr>
        <w:pStyle w:val="Title"/>
        <w:spacing w:before="360" w:after="480"/>
      </w:pPr>
      <w:r>
        <w:rPr>
          <w:rFonts w:ascii="Arial Black" w:eastAsia="Calibri" w:hAnsi="Arial Black"/>
          <w:sz w:val="56"/>
        </w:rPr>
        <w:t>Performance Report</w:t>
      </w:r>
    </w:p>
    <w:p w14:paraId="348521F7" w14:textId="77777777" w:rsidR="001D6C40" w:rsidRDefault="001D6C40" w:rsidP="001D6C40">
      <w:pPr>
        <w:tabs>
          <w:tab w:val="left" w:pos="2127"/>
        </w:tabs>
        <w:spacing w:before="120"/>
        <w:rPr>
          <w:rFonts w:eastAsia="Calibri"/>
          <w:color w:val="FFFFFF" w:themeColor="background1"/>
          <w:sz w:val="28"/>
          <w:szCs w:val="56"/>
          <w:lang w:eastAsia="en-US"/>
        </w:rPr>
      </w:pPr>
      <w:r>
        <w:rPr>
          <w:color w:val="FFFFFF" w:themeColor="background1"/>
          <w:sz w:val="28"/>
        </w:rPr>
        <w:t xml:space="preserve">43 A Thomas Street </w:t>
      </w:r>
      <w:r>
        <w:rPr>
          <w:color w:val="FFFFFF" w:themeColor="background1"/>
          <w:sz w:val="28"/>
        </w:rPr>
        <w:br/>
        <w:t>PARRAMATTA NSW 2150</w:t>
      </w:r>
      <w:r>
        <w:rPr>
          <w:color w:val="FFFFFF" w:themeColor="background1"/>
          <w:sz w:val="28"/>
        </w:rPr>
        <w:br/>
      </w:r>
      <w:r>
        <w:rPr>
          <w:rFonts w:eastAsia="Calibri"/>
          <w:color w:val="FFFFFF" w:themeColor="background1"/>
          <w:sz w:val="28"/>
          <w:szCs w:val="56"/>
          <w:lang w:eastAsia="en-US"/>
        </w:rPr>
        <w:t>Phone number: 02 9630 1125</w:t>
      </w:r>
    </w:p>
    <w:p w14:paraId="7274DF10" w14:textId="77777777" w:rsidR="001D6C40" w:rsidRDefault="001D6C40" w:rsidP="001D6C40">
      <w:pPr>
        <w:tabs>
          <w:tab w:val="left" w:pos="2127"/>
        </w:tabs>
        <w:spacing w:before="120"/>
        <w:rPr>
          <w:rFonts w:eastAsia="Calibri"/>
          <w:color w:val="FFFFFF" w:themeColor="background1"/>
          <w:sz w:val="28"/>
          <w:szCs w:val="56"/>
          <w:lang w:eastAsia="en-US"/>
        </w:rPr>
      </w:pPr>
      <w:r>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 xml:space="preserve">2431 </w:t>
      </w:r>
    </w:p>
    <w:p w14:paraId="089E5CF4" w14:textId="77777777" w:rsidR="001D6C40" w:rsidRDefault="001D6C40" w:rsidP="001D6C40">
      <w:pPr>
        <w:tabs>
          <w:tab w:val="left" w:pos="2127"/>
        </w:tabs>
        <w:spacing w:before="120"/>
        <w:rPr>
          <w:rFonts w:eastAsia="Calibri"/>
          <w:color w:val="FFFFFF" w:themeColor="background1"/>
          <w:sz w:val="28"/>
          <w:szCs w:val="56"/>
          <w:lang w:eastAsia="en-US"/>
        </w:rPr>
      </w:pPr>
      <w:r>
        <w:rPr>
          <w:rFonts w:eastAsia="Calibri"/>
          <w:b/>
          <w:color w:val="FFFFFF" w:themeColor="background1"/>
          <w:sz w:val="28"/>
          <w:szCs w:val="56"/>
          <w:lang w:eastAsia="en-US"/>
        </w:rPr>
        <w:t>Provider name:</w:t>
      </w:r>
      <w:r>
        <w:rPr>
          <w:rFonts w:eastAsia="Calibri"/>
          <w:color w:val="FFFFFF" w:themeColor="background1"/>
          <w:sz w:val="28"/>
          <w:szCs w:val="56"/>
          <w:lang w:eastAsia="en-US"/>
        </w:rPr>
        <w:t xml:space="preserve"> Anglican Community Services</w:t>
      </w:r>
    </w:p>
    <w:p w14:paraId="3E60C519" w14:textId="77777777" w:rsidR="001D6C40" w:rsidRDefault="001D6C40" w:rsidP="001D6C40">
      <w:pPr>
        <w:tabs>
          <w:tab w:val="left" w:pos="2127"/>
        </w:tabs>
        <w:spacing w:before="120"/>
        <w:rPr>
          <w:color w:val="FFFFFF" w:themeColor="background1"/>
          <w:sz w:val="22"/>
        </w:rPr>
      </w:pPr>
      <w:r>
        <w:rPr>
          <w:rFonts w:eastAsia="Calibri"/>
          <w:b/>
          <w:color w:val="FFFFFF" w:themeColor="background1"/>
          <w:sz w:val="28"/>
          <w:szCs w:val="56"/>
          <w:lang w:eastAsia="en-US"/>
        </w:rPr>
        <w:t>Assessment Contact - Site date:</w:t>
      </w:r>
      <w:r>
        <w:rPr>
          <w:rFonts w:eastAsia="Calibri"/>
          <w:color w:val="FFFFFF" w:themeColor="background1"/>
          <w:sz w:val="28"/>
          <w:szCs w:val="56"/>
          <w:lang w:eastAsia="en-US"/>
        </w:rPr>
        <w:t xml:space="preserve"> 12 January 2021</w:t>
      </w:r>
    </w:p>
    <w:p w14:paraId="21761C5C" w14:textId="730005B9" w:rsidR="001D6C40" w:rsidRDefault="001D6C40" w:rsidP="001D6C40">
      <w:pPr>
        <w:tabs>
          <w:tab w:val="left" w:pos="2127"/>
        </w:tabs>
        <w:spacing w:before="120"/>
        <w:rPr>
          <w:color w:val="FFFFFF" w:themeColor="background1"/>
        </w:rPr>
      </w:pPr>
      <w:bookmarkStart w:id="0" w:name="_Hlk32829231"/>
      <w:r>
        <w:rPr>
          <w:b/>
          <w:color w:val="FFFFFF" w:themeColor="background1"/>
          <w:sz w:val="28"/>
        </w:rPr>
        <w:t>Date of Performance Report:</w:t>
      </w:r>
      <w:r w:rsidR="0030414C">
        <w:rPr>
          <w:b/>
          <w:color w:val="FFFFFF" w:themeColor="background1"/>
          <w:sz w:val="28"/>
        </w:rPr>
        <w:t xml:space="preserve"> </w:t>
      </w:r>
      <w:r w:rsidR="0030414C" w:rsidRPr="0030414C">
        <w:rPr>
          <w:color w:val="FFFFFF" w:themeColor="background1"/>
          <w:sz w:val="28"/>
          <w:szCs w:val="28"/>
        </w:rPr>
        <w:t>15</w:t>
      </w:r>
      <w:r w:rsidRPr="0030414C">
        <w:rPr>
          <w:color w:val="FFFFFF" w:themeColor="background1"/>
          <w:sz w:val="28"/>
          <w:szCs w:val="28"/>
        </w:rPr>
        <w:t xml:space="preserve"> February 2021</w:t>
      </w:r>
    </w:p>
    <w:bookmarkEnd w:id="0"/>
    <w:p w14:paraId="4B2ACBD0" w14:textId="77777777" w:rsidR="001D6C40" w:rsidRDefault="001D6C40" w:rsidP="001D6C40">
      <w:pPr>
        <w:tabs>
          <w:tab w:val="left" w:pos="2127"/>
        </w:tabs>
        <w:spacing w:before="120"/>
        <w:rPr>
          <w:rFonts w:eastAsia="Calibri"/>
          <w:b/>
          <w:color w:val="FFFFFF" w:themeColor="background1"/>
          <w:sz w:val="28"/>
          <w:szCs w:val="56"/>
          <w:lang w:eastAsia="en-US"/>
        </w:rPr>
      </w:pPr>
    </w:p>
    <w:p w14:paraId="43D9D4F6" w14:textId="77777777" w:rsidR="001D6C40" w:rsidRDefault="001D6C40" w:rsidP="001D6C40">
      <w:pPr>
        <w:spacing w:before="0" w:after="0"/>
        <w:rPr>
          <w:rFonts w:ascii="Arial Black" w:hAnsi="Arial Black"/>
          <w:b/>
          <w:bCs/>
          <w:iCs/>
          <w:color w:val="00577D"/>
          <w:sz w:val="32"/>
          <w:szCs w:val="40"/>
        </w:rPr>
        <w:sectPr w:rsidR="001D6C40" w:rsidSect="001D6C40">
          <w:headerReference w:type="default" r:id="rId13"/>
          <w:footerReference w:type="default" r:id="rId14"/>
          <w:type w:val="continuous"/>
          <w:pgSz w:w="11906" w:h="16838"/>
          <w:pgMar w:top="1701" w:right="1418" w:bottom="1418" w:left="1418" w:header="709" w:footer="397" w:gutter="0"/>
          <w:cols w:space="720"/>
        </w:sectPr>
      </w:pPr>
    </w:p>
    <w:p w14:paraId="16CBB883" w14:textId="77777777" w:rsidR="001D6C40" w:rsidRDefault="001D6C40" w:rsidP="001D6C40">
      <w:pPr>
        <w:pStyle w:val="Heading1"/>
      </w:pPr>
      <w:bookmarkStart w:id="1" w:name="_Hlk32477662"/>
      <w:r>
        <w:lastRenderedPageBreak/>
        <w:t>Publication of report</w:t>
      </w:r>
    </w:p>
    <w:p w14:paraId="20723695" w14:textId="77777777" w:rsidR="001D6C40" w:rsidRDefault="001D6C40" w:rsidP="001D6C40">
      <w:r>
        <w:t xml:space="preserve">This Performance Report </w:t>
      </w:r>
      <w:r>
        <w:rPr>
          <w:b/>
        </w:rPr>
        <w:t>may be published</w:t>
      </w:r>
      <w:r>
        <w:t xml:space="preserve"> on the Aged Care Quality and Safety Commission’s website under the Aged Care Quality and Safety Commission Rules 2018.</w:t>
      </w:r>
    </w:p>
    <w:bookmarkEnd w:id="1"/>
    <w:p w14:paraId="58A4C66C" w14:textId="77777777" w:rsidR="001D6C40" w:rsidRDefault="001D6C40" w:rsidP="001D6C40">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D6C40" w14:paraId="1A17C871" w14:textId="77777777" w:rsidTr="001D6C4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5D0456" w14:textId="77777777" w:rsidR="001D6C40" w:rsidRDefault="001D6C40">
            <w:pPr>
              <w:keepNext/>
              <w:spacing w:before="40" w:after="40" w:line="240" w:lineRule="auto"/>
              <w:rPr>
                <w:b/>
              </w:rPr>
            </w:pPr>
            <w:bookmarkStart w:id="2"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7C2EAF" w14:textId="77777777" w:rsidR="001D6C40" w:rsidRDefault="001D6C40">
            <w:pPr>
              <w:keepNext/>
              <w:spacing w:before="40" w:after="40" w:line="240" w:lineRule="auto"/>
              <w:jc w:val="right"/>
              <w:rPr>
                <w:b/>
                <w:bCs/>
                <w:iCs/>
                <w:color w:val="00577D"/>
                <w:szCs w:val="40"/>
              </w:rPr>
            </w:pPr>
            <w:r>
              <w:rPr>
                <w:b/>
                <w:bCs/>
                <w:iCs/>
                <w:color w:val="00577D"/>
                <w:szCs w:val="40"/>
              </w:rPr>
              <w:t>Non-compliant</w:t>
            </w:r>
          </w:p>
        </w:tc>
      </w:tr>
      <w:tr w:rsidR="001D6C40" w14:paraId="3D7CE809" w14:textId="77777777" w:rsidTr="001D6C4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D715ADD" w14:textId="77777777" w:rsidR="001D6C40" w:rsidRDefault="001D6C40">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B79286" w14:textId="77777777" w:rsidR="001D6C40" w:rsidRDefault="001D6C40">
            <w:pPr>
              <w:spacing w:before="40" w:after="40" w:line="240" w:lineRule="auto"/>
              <w:jc w:val="right"/>
              <w:rPr>
                <w:color w:val="0000FF"/>
              </w:rPr>
            </w:pPr>
            <w:r>
              <w:rPr>
                <w:bCs/>
                <w:iCs/>
                <w:color w:val="00577D"/>
                <w:szCs w:val="40"/>
              </w:rPr>
              <w:t>Non-compliant</w:t>
            </w:r>
          </w:p>
        </w:tc>
      </w:tr>
      <w:tr w:rsidR="001D6C40" w14:paraId="67D011A9" w14:textId="77777777" w:rsidTr="001D6C4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BDE7470" w14:textId="77777777" w:rsidR="001D6C40" w:rsidRDefault="001D6C40">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25DE5B" w14:textId="77777777" w:rsidR="001D6C40" w:rsidRDefault="001D6C40">
            <w:pPr>
              <w:keepNext/>
              <w:spacing w:before="40" w:after="40" w:line="240" w:lineRule="auto"/>
              <w:jc w:val="right"/>
              <w:rPr>
                <w:b/>
                <w:color w:val="0000FF"/>
              </w:rPr>
            </w:pPr>
            <w:r>
              <w:rPr>
                <w:b/>
                <w:bCs/>
                <w:iCs/>
                <w:color w:val="00577D"/>
                <w:szCs w:val="40"/>
              </w:rPr>
              <w:t>Non-compliant</w:t>
            </w:r>
          </w:p>
        </w:tc>
      </w:tr>
      <w:tr w:rsidR="001D6C40" w14:paraId="0D838B76" w14:textId="77777777" w:rsidTr="001D6C4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4280F9" w14:textId="77777777" w:rsidR="001D6C40" w:rsidRDefault="001D6C40">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5A9E9B" w14:textId="77777777" w:rsidR="001D6C40" w:rsidRDefault="001D6C40">
            <w:pPr>
              <w:spacing w:before="40" w:after="40" w:line="240" w:lineRule="auto"/>
              <w:jc w:val="right"/>
              <w:rPr>
                <w:color w:val="0000FF"/>
              </w:rPr>
            </w:pPr>
            <w:r>
              <w:rPr>
                <w:bCs/>
                <w:iCs/>
                <w:color w:val="00577D"/>
                <w:szCs w:val="40"/>
              </w:rPr>
              <w:t>Non-compliant</w:t>
            </w:r>
          </w:p>
        </w:tc>
      </w:tr>
      <w:tr w:rsidR="001D6C40" w14:paraId="1CE780F7" w14:textId="77777777" w:rsidTr="001D6C4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89D7C1" w14:textId="77777777" w:rsidR="001D6C40" w:rsidRDefault="001D6C40">
            <w:pPr>
              <w:keepNext/>
              <w:spacing w:before="40" w:after="40" w:line="240" w:lineRule="auto"/>
              <w:rPr>
                <w:b/>
              </w:rPr>
            </w:pPr>
            <w:r>
              <w:rPr>
                <w:b/>
              </w:rPr>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526CF31" w14:textId="77777777" w:rsidR="001D6C40" w:rsidRDefault="001D6C40">
            <w:pPr>
              <w:keepNext/>
              <w:spacing w:before="40" w:after="40" w:line="240" w:lineRule="auto"/>
              <w:jc w:val="right"/>
              <w:rPr>
                <w:b/>
                <w:color w:val="0000FF"/>
              </w:rPr>
            </w:pPr>
          </w:p>
        </w:tc>
      </w:tr>
      <w:tr w:rsidR="001D6C40" w14:paraId="2F2CBF86" w14:textId="77777777" w:rsidTr="001D6C40">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84B485D" w14:textId="77777777" w:rsidR="001D6C40" w:rsidRDefault="001D6C40">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B24004F" w14:textId="77777777" w:rsidR="001D6C40" w:rsidRDefault="001D6C40">
            <w:pPr>
              <w:spacing w:before="40" w:after="40" w:line="240" w:lineRule="auto"/>
              <w:jc w:val="right"/>
              <w:rPr>
                <w:color w:val="0000FF"/>
              </w:rPr>
            </w:pPr>
            <w:r>
              <w:rPr>
                <w:bCs/>
                <w:iCs/>
                <w:color w:val="00577D"/>
                <w:szCs w:val="40"/>
              </w:rPr>
              <w:t>Compliant</w:t>
            </w:r>
          </w:p>
        </w:tc>
      </w:tr>
    </w:tbl>
    <w:p w14:paraId="62BC5603" w14:textId="77777777" w:rsidR="001D6C40" w:rsidRDefault="001D6C40" w:rsidP="001D6C40">
      <w:pPr>
        <w:spacing w:before="0" w:after="0"/>
        <w:sectPr w:rsidR="001D6C40">
          <w:pgSz w:w="11906" w:h="16838"/>
          <w:pgMar w:top="1701" w:right="1418" w:bottom="1418" w:left="1418" w:header="709" w:footer="397" w:gutter="0"/>
          <w:cols w:space="720"/>
        </w:sectPr>
      </w:pPr>
      <w:bookmarkStart w:id="3" w:name="_GoBack"/>
      <w:bookmarkEnd w:id="2"/>
      <w:bookmarkEnd w:id="3"/>
    </w:p>
    <w:p w14:paraId="6E3CA53A" w14:textId="77777777" w:rsidR="001D6C40" w:rsidRDefault="001D6C40" w:rsidP="001D6C40">
      <w:pPr>
        <w:pStyle w:val="Heading1"/>
      </w:pPr>
      <w:r>
        <w:lastRenderedPageBreak/>
        <w:t>Detailed assessment</w:t>
      </w:r>
    </w:p>
    <w:p w14:paraId="279B90BE" w14:textId="77777777" w:rsidR="001D6C40" w:rsidRDefault="001D6C40" w:rsidP="001D6C40">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0C8771" w14:textId="77777777" w:rsidR="001D6C40" w:rsidRDefault="001D6C40" w:rsidP="001D6C40">
      <w:pPr>
        <w:rPr>
          <w:color w:val="auto"/>
        </w:rPr>
      </w:pPr>
      <w:r>
        <w:t>The report also specifies areas in which improvements must be made to ensure the Quality Standards are complied with.</w:t>
      </w:r>
    </w:p>
    <w:p w14:paraId="79B4B949" w14:textId="77777777" w:rsidR="001D6C40" w:rsidRDefault="001D6C40" w:rsidP="001D6C40">
      <w:r>
        <w:t xml:space="preserve">The following information has been </w:t>
      </w:r>
      <w:proofErr w:type="gramStart"/>
      <w:r>
        <w:t>taken into account</w:t>
      </w:r>
      <w:proofErr w:type="gramEnd"/>
      <w:r>
        <w:t xml:space="preserve"> in developing this performance report:</w:t>
      </w:r>
    </w:p>
    <w:p w14:paraId="2535316A" w14:textId="77777777" w:rsidR="001D6C40" w:rsidRDefault="001D6C40" w:rsidP="001D6C40">
      <w:pPr>
        <w:pStyle w:val="ListBullet"/>
        <w:numPr>
          <w:ilvl w:val="0"/>
          <w:numId w:val="38"/>
        </w:numPr>
        <w:ind w:left="425" w:hanging="425"/>
      </w:pPr>
      <w:r>
        <w:t>the Assessment Team’s report for the Assessment Contact - Site; the Assessment Contact - Site report was informed by a site assessment, observations at the service, review of documents and interviews with staff, consumers/representatives and others.</w:t>
      </w:r>
    </w:p>
    <w:p w14:paraId="04B567C8" w14:textId="77777777" w:rsidR="001D6C40" w:rsidRDefault="001D6C40" w:rsidP="001D6C40">
      <w:pPr>
        <w:pStyle w:val="ListBullet"/>
        <w:numPr>
          <w:ilvl w:val="0"/>
          <w:numId w:val="38"/>
        </w:numPr>
        <w:ind w:left="425" w:hanging="425"/>
      </w:pPr>
      <w:r>
        <w:t>The provider’s response to the Assessment Contact - Site report was received     2 February 2021</w:t>
      </w:r>
    </w:p>
    <w:p w14:paraId="3E5B26F1" w14:textId="77777777" w:rsidR="001D6C40" w:rsidRDefault="001D6C40" w:rsidP="001D6C40">
      <w:pPr>
        <w:spacing w:after="160" w:line="256" w:lineRule="auto"/>
        <w:rPr>
          <w:rFonts w:cs="Times New Roman"/>
        </w:rPr>
      </w:pPr>
    </w:p>
    <w:p w14:paraId="49F1C9BC" w14:textId="77777777" w:rsidR="001D6C40" w:rsidRDefault="001D6C40" w:rsidP="001D6C40">
      <w:pPr>
        <w:spacing w:before="0" w:after="0"/>
        <w:sectPr w:rsidR="001D6C40">
          <w:pgSz w:w="11906" w:h="16838"/>
          <w:pgMar w:top="1701" w:right="1418" w:bottom="1418" w:left="1418" w:header="709" w:footer="397" w:gutter="0"/>
          <w:cols w:space="720"/>
        </w:sectPr>
      </w:pPr>
    </w:p>
    <w:p w14:paraId="18F35A0D" w14:textId="63E1B6AF" w:rsidR="001D6C40" w:rsidRPr="00001CCF" w:rsidRDefault="001D6C40" w:rsidP="00001CCF">
      <w:pPr>
        <w:pStyle w:val="Heading1"/>
        <w:tabs>
          <w:tab w:val="right" w:pos="9070"/>
        </w:tabs>
        <w:spacing w:before="560" w:after="640"/>
        <w:rPr>
          <w:color w:val="FFFFFF" w:themeColor="background1"/>
        </w:rPr>
        <w:sectPr w:rsidR="001D6C40" w:rsidRPr="00001CCF">
          <w:pgSz w:w="11906" w:h="16838"/>
          <w:pgMar w:top="1701" w:right="1418" w:bottom="1418" w:left="1418" w:header="568" w:footer="397" w:gutter="0"/>
          <w:cols w:space="720"/>
        </w:sectPr>
      </w:pPr>
      <w:r>
        <w:rPr>
          <w:noProof/>
        </w:rPr>
        <w:lastRenderedPageBreak/>
        <w:drawing>
          <wp:anchor distT="0" distB="0" distL="114300" distR="114300" simplePos="0" relativeHeight="251659776" behindDoc="1" locked="0" layoutInCell="1" allowOverlap="1" wp14:anchorId="5B2992FE" wp14:editId="3550BDA0">
            <wp:simplePos x="0" y="0"/>
            <wp:positionH relativeFrom="page">
              <wp:posOffset>6985</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NON-COMPLIANT</w:t>
      </w:r>
      <w:r>
        <w:rPr>
          <w:color w:val="FFFFFF" w:themeColor="background1"/>
        </w:rPr>
        <w:br/>
        <w:t>Consumer dignity and choice</w:t>
      </w:r>
    </w:p>
    <w:p w14:paraId="4AD26250" w14:textId="77777777" w:rsidR="001D6C40" w:rsidRDefault="001D6C40" w:rsidP="001D6C40">
      <w:pPr>
        <w:pStyle w:val="Heading3"/>
        <w:shd w:val="clear" w:color="auto" w:fill="F2F2F2" w:themeFill="background1" w:themeFillShade="F2"/>
      </w:pPr>
      <w:r>
        <w:t>Consumer outcome:</w:t>
      </w:r>
    </w:p>
    <w:p w14:paraId="04127CBF" w14:textId="77777777" w:rsidR="001D6C40" w:rsidRDefault="001D6C40" w:rsidP="001D6C40">
      <w:pPr>
        <w:pStyle w:val="ListParagraph"/>
        <w:numPr>
          <w:ilvl w:val="0"/>
          <w:numId w:val="40"/>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54484B28" w14:textId="77777777" w:rsidR="001D6C40" w:rsidRDefault="001D6C40" w:rsidP="001D6C40">
      <w:pPr>
        <w:pStyle w:val="Heading3"/>
        <w:shd w:val="clear" w:color="auto" w:fill="F2F2F2" w:themeFill="background1" w:themeFillShade="F2"/>
      </w:pPr>
      <w:r>
        <w:t>Organisation statement:</w:t>
      </w:r>
    </w:p>
    <w:p w14:paraId="747817F8" w14:textId="77777777" w:rsidR="001D6C40" w:rsidRDefault="001D6C40" w:rsidP="001D6C40">
      <w:pPr>
        <w:pStyle w:val="ListParagraph"/>
        <w:numPr>
          <w:ilvl w:val="0"/>
          <w:numId w:val="40"/>
        </w:numPr>
        <w:shd w:val="clear" w:color="auto" w:fill="F2F2F2" w:themeFill="background1" w:themeFillShade="F2"/>
        <w:spacing w:before="0" w:after="240"/>
        <w:ind w:left="357" w:hanging="357"/>
      </w:pPr>
      <w:r>
        <w:t>The organisation:</w:t>
      </w:r>
    </w:p>
    <w:p w14:paraId="3E3C6826" w14:textId="77777777" w:rsidR="001D6C40" w:rsidRDefault="001D6C40" w:rsidP="001D6C40">
      <w:pPr>
        <w:pStyle w:val="ListParagraph"/>
        <w:numPr>
          <w:ilvl w:val="0"/>
          <w:numId w:val="41"/>
        </w:numPr>
        <w:shd w:val="clear" w:color="auto" w:fill="F2F2F2" w:themeFill="background1" w:themeFillShade="F2"/>
        <w:tabs>
          <w:tab w:val="right" w:pos="9026"/>
        </w:tabs>
        <w:spacing w:before="0" w:after="0"/>
        <w:ind w:left="357" w:hanging="357"/>
      </w:pPr>
      <w:r>
        <w:t>has a culture of inclusion and respect for consumers; and</w:t>
      </w:r>
    </w:p>
    <w:p w14:paraId="2E7458BD" w14:textId="77777777" w:rsidR="001D6C40" w:rsidRDefault="001D6C40" w:rsidP="001D6C40">
      <w:pPr>
        <w:pStyle w:val="ListParagraph"/>
        <w:numPr>
          <w:ilvl w:val="0"/>
          <w:numId w:val="41"/>
        </w:numPr>
        <w:shd w:val="clear" w:color="auto" w:fill="F2F2F2" w:themeFill="background1" w:themeFillShade="F2"/>
        <w:tabs>
          <w:tab w:val="right" w:pos="9026"/>
        </w:tabs>
        <w:spacing w:before="0" w:after="0"/>
        <w:ind w:left="357" w:hanging="357"/>
      </w:pPr>
      <w:r>
        <w:t>supports consumers to exercise choice and independence; and</w:t>
      </w:r>
    </w:p>
    <w:p w14:paraId="407D29D2" w14:textId="77777777" w:rsidR="001D6C40" w:rsidRDefault="001D6C40" w:rsidP="001D6C40">
      <w:pPr>
        <w:pStyle w:val="ListParagraph"/>
        <w:numPr>
          <w:ilvl w:val="0"/>
          <w:numId w:val="41"/>
        </w:numPr>
        <w:shd w:val="clear" w:color="auto" w:fill="F2F2F2" w:themeFill="background1" w:themeFillShade="F2"/>
        <w:tabs>
          <w:tab w:val="right" w:pos="9026"/>
        </w:tabs>
        <w:spacing w:before="0" w:after="0"/>
        <w:ind w:left="357" w:hanging="357"/>
      </w:pPr>
      <w:r>
        <w:t>respects consumers’ privacy.</w:t>
      </w:r>
    </w:p>
    <w:p w14:paraId="1CBA2AFE" w14:textId="77777777" w:rsidR="001D6C40" w:rsidRDefault="001D6C40" w:rsidP="001D6C40">
      <w:pPr>
        <w:pStyle w:val="Heading2"/>
      </w:pPr>
      <w:r>
        <w:t>Assessment of Standard 1</w:t>
      </w:r>
    </w:p>
    <w:p w14:paraId="2D10139D" w14:textId="77777777" w:rsidR="001D6C40" w:rsidRDefault="001D6C40" w:rsidP="001D6C40">
      <w:pPr>
        <w:pStyle w:val="Heading3"/>
      </w:pPr>
      <w:bookmarkStart w:id="4" w:name="_Hlk33791571"/>
      <w:r>
        <w:t>Consumer outcome</w:t>
      </w:r>
    </w:p>
    <w:p w14:paraId="5CCD307F" w14:textId="77777777" w:rsidR="001D6C40" w:rsidRDefault="001D6C40" w:rsidP="001D6C40">
      <w:pPr>
        <w:spacing w:before="120"/>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6CA5665" w14:textId="77777777" w:rsidR="001D6C40" w:rsidRDefault="001D6C40" w:rsidP="001D6C40">
      <w:pPr>
        <w:spacing w:before="120"/>
        <w:rPr>
          <w:rFonts w:eastAsia="Calibri"/>
          <w:lang w:eastAsia="en-US"/>
        </w:rPr>
      </w:pPr>
      <w:r>
        <w:rPr>
          <w:rFonts w:eastAsia="Calibri"/>
        </w:rPr>
        <w:t xml:space="preserve">Most of the sampled consumers considered </w:t>
      </w:r>
      <w:r>
        <w:rPr>
          <w:rFonts w:eastAsia="Calibri"/>
          <w:lang w:eastAsia="en-US"/>
        </w:rPr>
        <w:t xml:space="preserve">that they can make informed choices about their care and services and live the life they choose. However, there is evidence some consumers are not adequately supported to drive decision making about aspects of their care. </w:t>
      </w:r>
    </w:p>
    <w:bookmarkEnd w:id="4"/>
    <w:p w14:paraId="5B614DDC" w14:textId="77777777" w:rsidR="001D6C40" w:rsidRDefault="001D6C40" w:rsidP="001D6C40">
      <w:pPr>
        <w:rPr>
          <w:rFonts w:eastAsia="Calibri"/>
          <w:lang w:eastAsia="en-US"/>
        </w:rPr>
      </w:pPr>
      <w:r>
        <w:rPr>
          <w:rFonts w:eastAsia="Calibri"/>
          <w:lang w:eastAsia="en-US"/>
        </w:rPr>
        <w:t>The Quality Standard is assessed as Non-compliant as one of the six specific requirements have been assessed as Non-compliant.</w:t>
      </w:r>
    </w:p>
    <w:p w14:paraId="3EF4E3B6" w14:textId="77777777" w:rsidR="001D6C40" w:rsidRDefault="001D6C40" w:rsidP="001D6C40">
      <w:pPr>
        <w:pStyle w:val="Heading2"/>
      </w:pPr>
      <w:r>
        <w:t xml:space="preserve">Assessment of Standard 1 </w:t>
      </w:r>
    </w:p>
    <w:p w14:paraId="53D0A172" w14:textId="77777777" w:rsidR="001D6C40" w:rsidRDefault="001D6C40" w:rsidP="001D6C40">
      <w:pPr>
        <w:pStyle w:val="Heading3"/>
      </w:pPr>
      <w:r>
        <w:t>Requirement 1(3)(c)</w:t>
      </w:r>
      <w:r>
        <w:tab/>
        <w:t>Non-compliant</w:t>
      </w:r>
    </w:p>
    <w:p w14:paraId="05CE7493" w14:textId="77777777" w:rsidR="001D6C40" w:rsidRDefault="001D6C40" w:rsidP="001D6C40">
      <w:pPr>
        <w:tabs>
          <w:tab w:val="right" w:pos="9026"/>
        </w:tabs>
        <w:spacing w:before="0" w:after="0"/>
        <w:outlineLvl w:val="4"/>
        <w:rPr>
          <w:i/>
        </w:rPr>
      </w:pPr>
      <w:r>
        <w:rPr>
          <w:i/>
        </w:rPr>
        <w:t xml:space="preserve">Each consumer is supported to exercise choice and independence, including to: </w:t>
      </w:r>
    </w:p>
    <w:p w14:paraId="5C5ADCEE" w14:textId="77777777" w:rsidR="001D6C40" w:rsidRDefault="001D6C40" w:rsidP="001D6C40">
      <w:pPr>
        <w:numPr>
          <w:ilvl w:val="0"/>
          <w:numId w:val="42"/>
        </w:numPr>
        <w:tabs>
          <w:tab w:val="right" w:pos="9026"/>
        </w:tabs>
        <w:spacing w:before="0" w:after="0"/>
        <w:ind w:left="567" w:hanging="425"/>
        <w:outlineLvl w:val="4"/>
        <w:rPr>
          <w:i/>
          <w:szCs w:val="22"/>
        </w:rPr>
      </w:pPr>
      <w:r>
        <w:rPr>
          <w:i/>
        </w:rPr>
        <w:t>make decisions about their own care and the way care and services are delivered; and</w:t>
      </w:r>
    </w:p>
    <w:p w14:paraId="24DA72C6" w14:textId="77777777" w:rsidR="001D6C40" w:rsidRDefault="001D6C40" w:rsidP="001D6C40">
      <w:pPr>
        <w:numPr>
          <w:ilvl w:val="0"/>
          <w:numId w:val="42"/>
        </w:numPr>
        <w:tabs>
          <w:tab w:val="right" w:pos="9026"/>
        </w:tabs>
        <w:spacing w:before="0" w:after="0"/>
        <w:ind w:left="567" w:hanging="425"/>
        <w:outlineLvl w:val="4"/>
        <w:rPr>
          <w:i/>
          <w:szCs w:val="22"/>
        </w:rPr>
      </w:pPr>
      <w:r>
        <w:rPr>
          <w:i/>
        </w:rPr>
        <w:lastRenderedPageBreak/>
        <w:t>make decisions about when family, friends, carers or others should be involved in their care; and</w:t>
      </w:r>
    </w:p>
    <w:p w14:paraId="6B71E760" w14:textId="77777777" w:rsidR="001D6C40" w:rsidRDefault="001D6C40" w:rsidP="001D6C40">
      <w:pPr>
        <w:numPr>
          <w:ilvl w:val="0"/>
          <w:numId w:val="42"/>
        </w:numPr>
        <w:tabs>
          <w:tab w:val="right" w:pos="9026"/>
        </w:tabs>
        <w:spacing w:before="0" w:after="0"/>
        <w:ind w:left="567" w:hanging="425"/>
        <w:outlineLvl w:val="4"/>
        <w:rPr>
          <w:i/>
        </w:rPr>
      </w:pPr>
      <w:r>
        <w:rPr>
          <w:i/>
        </w:rPr>
        <w:t xml:space="preserve">communicate their decisions; and </w:t>
      </w:r>
    </w:p>
    <w:p w14:paraId="0BC638BA" w14:textId="77777777" w:rsidR="001D6C40" w:rsidRDefault="001D6C40" w:rsidP="001D6C40">
      <w:pPr>
        <w:numPr>
          <w:ilvl w:val="0"/>
          <w:numId w:val="42"/>
        </w:numPr>
        <w:tabs>
          <w:tab w:val="right" w:pos="9026"/>
        </w:tabs>
        <w:spacing w:before="0" w:after="0"/>
        <w:ind w:left="567" w:hanging="425"/>
        <w:outlineLvl w:val="4"/>
        <w:rPr>
          <w:i/>
        </w:rPr>
      </w:pPr>
      <w:r>
        <w:rPr>
          <w:i/>
        </w:rPr>
        <w:t>make connections with others and maintain relationships of choice, including intimate relationships.</w:t>
      </w:r>
    </w:p>
    <w:p w14:paraId="4E7AEBF2" w14:textId="77777777" w:rsidR="001D6C40" w:rsidRDefault="001D6C40" w:rsidP="001D6C40">
      <w:pPr>
        <w:spacing w:before="120"/>
        <w:rPr>
          <w:rFonts w:eastAsia="Calibri"/>
          <w:lang w:eastAsia="en-US"/>
        </w:rPr>
      </w:pPr>
      <w:r>
        <w:rPr>
          <w:rFonts w:eastAsia="Calibri"/>
          <w:lang w:eastAsia="en-US"/>
        </w:rPr>
        <w:t xml:space="preserve">The Assessment Team acknowledges that the service has made and is making efforts to address deficits relating to this requirement, such as recently developing a policy in relation to supporting consumers who are without family or nominated representatives to drive decision making. This includes seeking assistance from the NSW Public Guardian and Trustee for consumers identified with cognitive impairment. However, the Assessment Team found evidence that decision making for each consumer including those with limited social support is still not being effectively addressed, especially </w:t>
      </w:r>
      <w:proofErr w:type="gramStart"/>
      <w:r>
        <w:rPr>
          <w:rFonts w:eastAsia="Calibri"/>
          <w:lang w:eastAsia="en-US"/>
        </w:rPr>
        <w:t>in the area of</w:t>
      </w:r>
      <w:proofErr w:type="gramEnd"/>
      <w:r>
        <w:rPr>
          <w:rFonts w:eastAsia="Calibri"/>
          <w:lang w:eastAsia="en-US"/>
        </w:rPr>
        <w:t xml:space="preserve"> managing restraint.      </w:t>
      </w:r>
    </w:p>
    <w:p w14:paraId="5CBA7B7A" w14:textId="652A4737" w:rsidR="001D6C40" w:rsidRDefault="001D6C40" w:rsidP="001D6C40">
      <w:pPr>
        <w:spacing w:before="120"/>
      </w:pPr>
      <w:r>
        <w:t xml:space="preserve">The Approved Provider also submitted information about the issues raised by the Assessment Team. The Approved Provider submitted some evidence of consent for both environmental and chemical restraint as well as clarification of the consumers locations within the service. However, there appears to be shortfalls in communicating consumers decisions in both the areas of consent and involvement of a consumer’s representative. There are also inconsistencies in the application and recording procedures in relation to restraint. </w:t>
      </w:r>
    </w:p>
    <w:p w14:paraId="791FEBFB" w14:textId="77777777" w:rsidR="001D6C40" w:rsidRDefault="001D6C40" w:rsidP="001D6C40">
      <w:pPr>
        <w:spacing w:before="120"/>
        <w:rPr>
          <w:rFonts w:eastAsia="Calibri"/>
          <w:lang w:eastAsia="en-US"/>
        </w:rPr>
      </w:pPr>
      <w:r>
        <w:rPr>
          <w:rFonts w:eastAsia="Calibri"/>
          <w:lang w:eastAsia="en-US"/>
        </w:rPr>
        <w:t xml:space="preserve">In the instances where the Public Guardian and Trustee informed the Approved Provider that consent was not required, the Approved Provider should refer to the Quality of Care Amendment (minimising the use of restraint) Principles 2019, 15F(e). This states that physical restraint must not be used in relation to a consumer unless, the approved provider has the informed consent of the consumer or the consumer’s representative to use of the restraint, unless the use of the restraint is necessary in an emergency. As the consumers were not in emergency situations consent must be obtained. Reference should also be made to,15F(a); for a medical practitioner to be able to provide physical restraint consent the consumer must be at risk of harm and a documented assessment must be completed. </w:t>
      </w:r>
    </w:p>
    <w:p w14:paraId="58ACF544" w14:textId="77777777" w:rsidR="001D6C40" w:rsidRDefault="001D6C40" w:rsidP="001D6C40">
      <w:pPr>
        <w:spacing w:before="120"/>
        <w:rPr>
          <w:rFonts w:eastAsia="Calibri"/>
          <w:lang w:eastAsia="en-US"/>
        </w:rPr>
      </w:pPr>
      <w:r>
        <w:rPr>
          <w:rFonts w:eastAsiaTheme="minorHAnsi"/>
        </w:rPr>
        <w:t xml:space="preserve">I am of the view that the Approved Provider </w:t>
      </w:r>
      <w:r>
        <w:rPr>
          <w:rFonts w:eastAsiaTheme="minorHAnsi"/>
          <w:color w:val="auto"/>
        </w:rPr>
        <w:t xml:space="preserve">does not </w:t>
      </w:r>
      <w:r>
        <w:rPr>
          <w:rFonts w:eastAsiaTheme="minorHAnsi"/>
        </w:rPr>
        <w:t>comply with this requirement as they did not effectively demonstrate that they provide adequate support to allow each consumer to exercise choice and independence.</w:t>
      </w:r>
    </w:p>
    <w:p w14:paraId="7E4A1FEB" w14:textId="77777777" w:rsidR="001D6C40" w:rsidRDefault="001D6C40" w:rsidP="001D6C40">
      <w:pPr>
        <w:spacing w:before="120"/>
        <w:rPr>
          <w:rFonts w:eastAsia="Calibri"/>
          <w:lang w:eastAsia="en-US"/>
        </w:rPr>
      </w:pPr>
    </w:p>
    <w:p w14:paraId="7CB781FD" w14:textId="77777777" w:rsidR="001D6C40" w:rsidRDefault="001D6C40" w:rsidP="001D6C40">
      <w:pPr>
        <w:spacing w:before="120"/>
        <w:rPr>
          <w:rFonts w:eastAsia="Calibri"/>
          <w:lang w:eastAsia="en-US"/>
        </w:rPr>
      </w:pPr>
    </w:p>
    <w:p w14:paraId="2702BE6C" w14:textId="77777777" w:rsidR="001D6C40" w:rsidRDefault="001D6C40" w:rsidP="001D6C40">
      <w:pPr>
        <w:spacing w:before="120"/>
        <w:rPr>
          <w:rFonts w:eastAsia="Calibri"/>
          <w:lang w:eastAsia="en-US"/>
        </w:rPr>
      </w:pPr>
    </w:p>
    <w:p w14:paraId="2D62D98A" w14:textId="3490F949" w:rsidR="001D6C40" w:rsidRPr="00001CCF" w:rsidRDefault="00001CCF" w:rsidP="00001CCF">
      <w:pPr>
        <w:pStyle w:val="Heading1"/>
        <w:tabs>
          <w:tab w:val="right" w:pos="9070"/>
        </w:tabs>
        <w:spacing w:before="560" w:after="640"/>
        <w:rPr>
          <w:color w:val="FFFFFF" w:themeColor="background1"/>
          <w:sz w:val="36"/>
        </w:rPr>
        <w:sectPr w:rsidR="001D6C40" w:rsidRPr="00001CCF">
          <w:type w:val="continuous"/>
          <w:pgSz w:w="11906" w:h="16838"/>
          <w:pgMar w:top="1701" w:right="1418" w:bottom="1418" w:left="1418" w:header="709" w:footer="397" w:gutter="0"/>
          <w:cols w:space="720"/>
        </w:sectPr>
      </w:pPr>
      <w:r>
        <w:rPr>
          <w:color w:val="FFFFFF" w:themeColor="background1"/>
          <w:sz w:val="36"/>
        </w:rPr>
        <w:lastRenderedPageBreak/>
        <w:br/>
      </w:r>
      <w:r w:rsidR="001D6C40">
        <w:rPr>
          <w:noProof/>
        </w:rPr>
        <w:drawing>
          <wp:anchor distT="0" distB="0" distL="114300" distR="114300" simplePos="0" relativeHeight="251657728" behindDoc="1" locked="0" layoutInCell="1" allowOverlap="1" wp14:anchorId="64F90A5D" wp14:editId="67FD6845">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001D6C40">
        <w:rPr>
          <w:color w:val="FFFFFF" w:themeColor="background1"/>
          <w:sz w:val="36"/>
        </w:rPr>
        <w:t xml:space="preserve">STANDARD 3 </w:t>
      </w:r>
      <w:r w:rsidR="001D6C40">
        <w:rPr>
          <w:color w:val="FFFFFF" w:themeColor="background1"/>
          <w:sz w:val="36"/>
        </w:rPr>
        <w:tab/>
        <w:t>NON-COMPLIANT</w:t>
      </w:r>
      <w:r w:rsidR="001D6C40">
        <w:rPr>
          <w:color w:val="FFFFFF" w:themeColor="background1"/>
          <w:sz w:val="36"/>
        </w:rPr>
        <w:br/>
        <w:t>Personal care and clinical care</w:t>
      </w:r>
    </w:p>
    <w:p w14:paraId="444041C6" w14:textId="77777777" w:rsidR="001D6C40" w:rsidRDefault="001D6C40" w:rsidP="001D6C40">
      <w:pPr>
        <w:pStyle w:val="Heading3"/>
        <w:shd w:val="clear" w:color="auto" w:fill="F2F2F2" w:themeFill="background1" w:themeFillShade="F2"/>
      </w:pPr>
      <w:r>
        <w:t>Consumer outcome:</w:t>
      </w:r>
    </w:p>
    <w:p w14:paraId="70281D12" w14:textId="77777777" w:rsidR="001D6C40" w:rsidRDefault="001D6C40" w:rsidP="001D6C40">
      <w:pPr>
        <w:numPr>
          <w:ilvl w:val="0"/>
          <w:numId w:val="43"/>
        </w:numPr>
        <w:shd w:val="clear" w:color="auto" w:fill="F2F2F2" w:themeFill="background1" w:themeFillShade="F2"/>
      </w:pPr>
      <w:r>
        <w:t>I get personal care, clinical care, or both personal care and clinical care, that is safe and right for me.</w:t>
      </w:r>
    </w:p>
    <w:p w14:paraId="4DF03B11" w14:textId="77777777" w:rsidR="001D6C40" w:rsidRDefault="001D6C40" w:rsidP="001D6C40">
      <w:pPr>
        <w:pStyle w:val="Heading3"/>
        <w:shd w:val="clear" w:color="auto" w:fill="F2F2F2" w:themeFill="background1" w:themeFillShade="F2"/>
      </w:pPr>
      <w:r>
        <w:t>Organisation statement:</w:t>
      </w:r>
    </w:p>
    <w:p w14:paraId="1416DB03" w14:textId="77777777" w:rsidR="001D6C40" w:rsidRDefault="001D6C40" w:rsidP="001D6C40">
      <w:pPr>
        <w:numPr>
          <w:ilvl w:val="0"/>
          <w:numId w:val="4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DCC1C7" w14:textId="77777777" w:rsidR="001D6C40" w:rsidRDefault="001D6C40" w:rsidP="001D6C40">
      <w:pPr>
        <w:pStyle w:val="Heading2"/>
      </w:pPr>
      <w:r>
        <w:t>Assessment of Standard 3</w:t>
      </w:r>
    </w:p>
    <w:p w14:paraId="6F02D844" w14:textId="77777777" w:rsidR="001D6C40" w:rsidRDefault="001D6C40" w:rsidP="001D6C40">
      <w:pPr>
        <w:spacing w:before="120"/>
        <w:rPr>
          <w:rFonts w:eastAsia="Calibri"/>
          <w:lang w:eastAsia="en-US"/>
        </w:rPr>
      </w:pPr>
      <w:r>
        <w:rPr>
          <w:rFonts w:eastAsia="Calibri"/>
          <w:lang w:eastAsia="en-US"/>
        </w:rPr>
        <w:t xml:space="preserve">To understand the consumer’s experience and how the organisation understands and applies the requirement within this Standard, the Assessment Team sampled the experience of consumers – their care plans and assessments were </w:t>
      </w:r>
      <w:proofErr w:type="gramStart"/>
      <w:r>
        <w:rPr>
          <w:rFonts w:eastAsia="Calibri"/>
          <w:lang w:eastAsia="en-US"/>
        </w:rPr>
        <w:t>reviewed</w:t>
      </w:r>
      <w:proofErr w:type="gramEnd"/>
      <w:r>
        <w:rPr>
          <w:rFonts w:eastAsia="Calibri"/>
          <w:lang w:eastAsia="en-US"/>
        </w:rPr>
        <w:t xml:space="preserve"> and staff were asked about how they ensure the delivery of safe and effective care for consumers. The team also examined relevant documents.</w:t>
      </w:r>
    </w:p>
    <w:p w14:paraId="5B2F94E6" w14:textId="77777777" w:rsidR="001D6C40" w:rsidRDefault="001D6C40" w:rsidP="001D6C40">
      <w:pPr>
        <w:spacing w:before="120"/>
        <w:rPr>
          <w:rFonts w:eastAsia="Calibri"/>
          <w:lang w:eastAsia="en-US"/>
        </w:rPr>
      </w:pPr>
      <w:r>
        <w:rPr>
          <w:rFonts w:eastAsia="Calibri"/>
        </w:rPr>
        <w:t>Most</w:t>
      </w:r>
      <w:r>
        <w:rPr>
          <w:rFonts w:eastAsia="Calibri"/>
          <w:color w:val="0000FF"/>
          <w:lang w:eastAsia="en-US"/>
        </w:rPr>
        <w:t xml:space="preserve"> </w:t>
      </w:r>
      <w:r>
        <w:rPr>
          <w:rFonts w:eastAsia="Calibri"/>
          <w:color w:val="auto"/>
          <w:lang w:eastAsia="en-US"/>
        </w:rPr>
        <w:t xml:space="preserve">sampled consumers </w:t>
      </w:r>
      <w:r>
        <w:rPr>
          <w:rFonts w:eastAsia="Calibri"/>
        </w:rPr>
        <w:t>considered</w:t>
      </w:r>
      <w:r>
        <w:rPr>
          <w:rFonts w:eastAsia="Calibri"/>
          <w:color w:val="0000FF"/>
          <w:lang w:eastAsia="en-US"/>
        </w:rPr>
        <w:t xml:space="preserve"> </w:t>
      </w:r>
      <w:r>
        <w:rPr>
          <w:rFonts w:eastAsia="Calibri"/>
          <w:lang w:eastAsia="en-US"/>
        </w:rPr>
        <w:t xml:space="preserve">that they receive personal care and clinical care that is safe and right for them. </w:t>
      </w:r>
    </w:p>
    <w:p w14:paraId="4B70207C" w14:textId="77777777" w:rsidR="001D6C40" w:rsidRDefault="001D6C40" w:rsidP="001D6C40">
      <w:pPr>
        <w:spacing w:before="120"/>
        <w:rPr>
          <w:rFonts w:eastAsia="Calibri"/>
          <w:lang w:eastAsia="en-US"/>
        </w:rPr>
      </w:pPr>
      <w:r>
        <w:rPr>
          <w:rFonts w:eastAsia="Calibri"/>
          <w:lang w:eastAsia="en-US"/>
        </w:rPr>
        <w:t xml:space="preserve">However, high impact and high prevalence risks relating to falls, behaviour, skin integrity, pain and other clinical care are not always minimised or effectively managed for each consumer. Some consumers have experienced incidents that were impactful on their health and well-being requiring hospital treatment. There is also a high use of psychotropic medications. </w:t>
      </w:r>
    </w:p>
    <w:p w14:paraId="279B023A" w14:textId="77777777" w:rsidR="001D6C40" w:rsidRDefault="001D6C40" w:rsidP="001D6C40">
      <w:pPr>
        <w:rPr>
          <w:rFonts w:eastAsia="Calibri"/>
          <w:lang w:eastAsia="en-US"/>
        </w:rPr>
      </w:pPr>
      <w:r>
        <w:rPr>
          <w:rFonts w:eastAsia="Calibri"/>
          <w:lang w:eastAsia="en-US"/>
        </w:rPr>
        <w:t>The Quality Standard is assessed as non-compliant as one of the seven specific requirements have been assessed as non-compliant.</w:t>
      </w:r>
    </w:p>
    <w:p w14:paraId="00B121FF" w14:textId="77777777" w:rsidR="001D6C40" w:rsidRDefault="001D6C40" w:rsidP="001D6C40">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2671EC96" w14:textId="77777777" w:rsidR="001D6C40" w:rsidRDefault="001D6C40" w:rsidP="001D6C40">
      <w:pPr>
        <w:pStyle w:val="Heading3"/>
      </w:pPr>
      <w:r>
        <w:t>Requirement 3(3)(b)</w:t>
      </w:r>
      <w:r>
        <w:tab/>
        <w:t>Non-compliant</w:t>
      </w:r>
    </w:p>
    <w:p w14:paraId="7B8DEBC4" w14:textId="77777777" w:rsidR="001D6C40" w:rsidRDefault="001D6C40" w:rsidP="001D6C40">
      <w:pPr>
        <w:rPr>
          <w:i/>
        </w:rPr>
      </w:pPr>
      <w:r>
        <w:rPr>
          <w:i/>
          <w:szCs w:val="22"/>
        </w:rPr>
        <w:t>Effective management of high impact or high prevalence risks associated with the care of each consumer.</w:t>
      </w:r>
    </w:p>
    <w:p w14:paraId="0E9AA92B" w14:textId="77777777" w:rsidR="001D6C40" w:rsidRDefault="001D6C40" w:rsidP="001D6C40">
      <w:pPr>
        <w:spacing w:before="120"/>
        <w:rPr>
          <w:rFonts w:eastAsia="Calibri"/>
          <w:lang w:eastAsia="en-US"/>
        </w:rPr>
      </w:pPr>
      <w:r>
        <w:rPr>
          <w:rFonts w:eastAsia="Calibri"/>
          <w:lang w:eastAsia="en-US"/>
        </w:rPr>
        <w:lastRenderedPageBreak/>
        <w:t xml:space="preserve">The Assessment Team identified ongoing issues in the management of high impact risks for the sampled consumers. The key high impact or high prevalence risks and issues identified for the consumers were related to skin integrity/wound, falls, behaviour and pain management. Unplanned weight loss, high use of psychotropic medications and other areas of clinical care was also noted. </w:t>
      </w:r>
    </w:p>
    <w:p w14:paraId="5E588227" w14:textId="77777777" w:rsidR="001D6C40" w:rsidRDefault="001D6C40" w:rsidP="001D6C40">
      <w:pPr>
        <w:spacing w:before="120"/>
        <w:rPr>
          <w:rFonts w:eastAsia="Calibri"/>
          <w:lang w:eastAsia="en-US"/>
        </w:rPr>
      </w:pPr>
      <w:r>
        <w:rPr>
          <w:rFonts w:eastAsia="Calibri"/>
          <w:lang w:eastAsia="en-US"/>
        </w:rPr>
        <w:t xml:space="preserve">Skin integrity care plan notes showed that goals to improve skin integrity had not been consistently nor effectively achieved. Wound care was inconsistent and resulted in deterioration of the affected areas. The Assessment Team also found evidence of inadequate pain management and this resulted in behaviour management issues that compromised the safety of other consumers.  </w:t>
      </w:r>
    </w:p>
    <w:p w14:paraId="04860077" w14:textId="77777777" w:rsidR="001D6C40" w:rsidRDefault="001D6C40" w:rsidP="001D6C40">
      <w:pPr>
        <w:spacing w:before="120"/>
        <w:rPr>
          <w:rFonts w:eastAsia="Calibri"/>
          <w:lang w:eastAsia="en-US"/>
        </w:rPr>
      </w:pPr>
      <w:r>
        <w:rPr>
          <w:rFonts w:eastAsia="Calibri"/>
          <w:lang w:eastAsia="en-US"/>
        </w:rPr>
        <w:t xml:space="preserve">There are inconsistencies in recording the reasons for use of psychotropic medication and what had occurred leading up to the administration of medication in most incidences. </w:t>
      </w:r>
    </w:p>
    <w:p w14:paraId="23CC9718" w14:textId="77777777" w:rsidR="001D6C40" w:rsidRDefault="001D6C40" w:rsidP="001D6C40">
      <w:pPr>
        <w:spacing w:before="120"/>
        <w:rPr>
          <w:rFonts w:eastAsia="Calibri"/>
          <w:lang w:eastAsia="en-US"/>
        </w:rPr>
      </w:pPr>
      <w:r>
        <w:rPr>
          <w:rFonts w:eastAsia="Calibri"/>
          <w:lang w:eastAsia="en-US"/>
        </w:rPr>
        <w:t xml:space="preserve">While the organisation records and analyses high impact and high prevalence clinical and personal risks for consumers, high impact risks for the consumers are not consistently addressed or properly managed. There is a consistent history of complaints relating to consumer behaviour or care causing discomfort and/or injury. </w:t>
      </w:r>
    </w:p>
    <w:p w14:paraId="7ACD4098" w14:textId="77777777" w:rsidR="001D6C40" w:rsidRDefault="001D6C40" w:rsidP="001D6C40">
      <w:r>
        <w:t>The Approved Provider submitted information about the issues raised by the Assessment Team. The Approved Provider agrees with the team’s assessment that wound and behaviour management is not adequately managed at the service. They have developed a continuous improvement plan in both these areas and additional training for staff. Some explanation was provided relating to individual circumstances for the sampled consumers, however this did not address the overall issue of inconsistencies of the management of high impact or high prevalence risks. While the Approved Provider has identified treatment options for consumers to address high impact or high prevalence risks, they have not demonstrated that they have undertaken a risk assessment where the consumer chooses not to undertake the preferred course of treatment. There was no evidence that they have adequately explained the risks, nor developed a plan with contingencies for further options to e</w:t>
      </w:r>
      <w:r>
        <w:rPr>
          <w:szCs w:val="22"/>
        </w:rPr>
        <w:t xml:space="preserve">ffectively manage high impact or high prevalence risks associated with consumer care. </w:t>
      </w:r>
    </w:p>
    <w:p w14:paraId="2F33EEFF" w14:textId="77777777" w:rsidR="001D6C40" w:rsidRDefault="001D6C40" w:rsidP="001D6C40">
      <w:pPr>
        <w:spacing w:before="120"/>
      </w:pPr>
      <w:r>
        <w:rPr>
          <w:rFonts w:eastAsiaTheme="minorHAnsi"/>
        </w:rPr>
        <w:t xml:space="preserve">I am of the view that the Approved Provider </w:t>
      </w:r>
      <w:r>
        <w:rPr>
          <w:rFonts w:eastAsiaTheme="minorHAnsi"/>
          <w:color w:val="auto"/>
        </w:rPr>
        <w:t xml:space="preserve">does not </w:t>
      </w:r>
      <w:r>
        <w:rPr>
          <w:rFonts w:eastAsiaTheme="minorHAnsi"/>
        </w:rPr>
        <w:t xml:space="preserve">comply with this requirement as they have not demonstrated </w:t>
      </w:r>
      <w:r>
        <w:rPr>
          <w:szCs w:val="22"/>
        </w:rPr>
        <w:t>effective management of high impact or high prevalence risks associated with the care of each consumer.</w:t>
      </w:r>
    </w:p>
    <w:p w14:paraId="76647623" w14:textId="77777777" w:rsidR="001D6C40" w:rsidRDefault="001D6C40" w:rsidP="001D6C40">
      <w:pPr>
        <w:spacing w:before="0" w:after="0"/>
        <w:sectPr w:rsidR="001D6C40">
          <w:type w:val="continuous"/>
          <w:pgSz w:w="11906" w:h="16838"/>
          <w:pgMar w:top="1701" w:right="1418" w:bottom="1418" w:left="1418" w:header="709" w:footer="397" w:gutter="0"/>
          <w:cols w:space="720"/>
        </w:sectPr>
      </w:pPr>
    </w:p>
    <w:p w14:paraId="511A087F" w14:textId="38B82DAD" w:rsidR="001D6C40" w:rsidRPr="00001CCF" w:rsidRDefault="001D6C40" w:rsidP="00001CCF">
      <w:pPr>
        <w:pStyle w:val="Heading1"/>
        <w:tabs>
          <w:tab w:val="right" w:pos="9070"/>
        </w:tabs>
        <w:spacing w:before="560" w:after="640"/>
        <w:rPr>
          <w:color w:val="FFFFFF" w:themeColor="background1"/>
          <w:sz w:val="36"/>
        </w:rPr>
        <w:sectPr w:rsidR="001D6C40" w:rsidRPr="00001CCF">
          <w:pgSz w:w="11906" w:h="16838"/>
          <w:pgMar w:top="1701" w:right="1418" w:bottom="1418" w:left="1418" w:header="709" w:footer="397" w:gutter="0"/>
          <w:cols w:space="720"/>
        </w:sectPr>
      </w:pPr>
      <w:r>
        <w:rPr>
          <w:noProof/>
        </w:rPr>
        <w:lastRenderedPageBreak/>
        <w:drawing>
          <wp:anchor distT="0" distB="0" distL="114300" distR="114300" simplePos="0" relativeHeight="251656704" behindDoc="1" locked="0" layoutInCell="1" allowOverlap="1" wp14:anchorId="410F87CC" wp14:editId="3323450A">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r>
      <w:r>
        <w:rPr>
          <w:color w:val="FFFFFF" w:themeColor="background1"/>
          <w:sz w:val="36"/>
        </w:rPr>
        <w:br/>
        <w:t>Organisation’s service environment</w:t>
      </w:r>
    </w:p>
    <w:p w14:paraId="6EC4DFC7" w14:textId="77777777" w:rsidR="001D6C40" w:rsidRDefault="001D6C40" w:rsidP="001D6C40">
      <w:pPr>
        <w:pStyle w:val="Heading3"/>
        <w:shd w:val="clear" w:color="auto" w:fill="F2F2F2" w:themeFill="background1" w:themeFillShade="F2"/>
      </w:pPr>
      <w:r>
        <w:t>Consumer outcome:</w:t>
      </w:r>
    </w:p>
    <w:p w14:paraId="11C9C7DD" w14:textId="77777777" w:rsidR="001D6C40" w:rsidRDefault="001D6C40" w:rsidP="001D6C40">
      <w:pPr>
        <w:numPr>
          <w:ilvl w:val="0"/>
          <w:numId w:val="44"/>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505126D" w14:textId="77777777" w:rsidR="001D6C40" w:rsidRDefault="001D6C40" w:rsidP="001D6C40">
      <w:pPr>
        <w:pStyle w:val="Heading3"/>
        <w:shd w:val="clear" w:color="auto" w:fill="F2F2F2" w:themeFill="background1" w:themeFillShade="F2"/>
      </w:pPr>
      <w:r>
        <w:t>Organisation statement:</w:t>
      </w:r>
    </w:p>
    <w:p w14:paraId="2EA0885C" w14:textId="77777777" w:rsidR="001D6C40" w:rsidRDefault="001D6C40" w:rsidP="001D6C40">
      <w:pPr>
        <w:numPr>
          <w:ilvl w:val="0"/>
          <w:numId w:val="44"/>
        </w:numPr>
        <w:shd w:val="clear" w:color="auto" w:fill="F2F2F2" w:themeFill="background1" w:themeFillShade="F2"/>
      </w:pPr>
      <w:r>
        <w:t>The organisation provides a safe and comfortable service environment that promotes the consumer’s independence, function and enjoyment.</w:t>
      </w:r>
    </w:p>
    <w:p w14:paraId="5F9C0411" w14:textId="77777777" w:rsidR="001D6C40" w:rsidRDefault="001D6C40" w:rsidP="001D6C40">
      <w:pPr>
        <w:pStyle w:val="Heading2"/>
      </w:pPr>
      <w:r>
        <w:t>Assessment of Standard 5</w:t>
      </w:r>
    </w:p>
    <w:p w14:paraId="7F54E76C" w14:textId="77777777" w:rsidR="001D6C40" w:rsidRDefault="001D6C40" w:rsidP="001D6C40">
      <w:pPr>
        <w:spacing w:before="120"/>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73F25F9" w14:textId="77777777" w:rsidR="001D6C40" w:rsidRDefault="001D6C40" w:rsidP="001D6C40">
      <w:pPr>
        <w:spacing w:before="120"/>
        <w:rPr>
          <w:rFonts w:eastAsia="Calibri"/>
          <w:lang w:eastAsia="en-US"/>
        </w:rPr>
      </w:pPr>
      <w:r>
        <w:rPr>
          <w:rFonts w:eastAsia="Calibri"/>
          <w:lang w:eastAsia="en-US"/>
        </w:rPr>
        <w:t>The Assessment Team did not assess all requirements and therefore an overall rating for the Quality Standard is not provided.</w:t>
      </w:r>
    </w:p>
    <w:p w14:paraId="4CA0B885" w14:textId="77777777" w:rsidR="001D6C40" w:rsidRDefault="001D6C40" w:rsidP="001D6C40">
      <w:pPr>
        <w:pStyle w:val="Heading2"/>
      </w:pPr>
      <w:r>
        <w:t>Assessment of Standard 5 Requirements</w:t>
      </w:r>
      <w:r>
        <w:rPr>
          <w:i/>
          <w:color w:val="0000FF"/>
          <w:sz w:val="24"/>
          <w:szCs w:val="24"/>
        </w:rPr>
        <w:t xml:space="preserve"> </w:t>
      </w:r>
    </w:p>
    <w:p w14:paraId="4CD391EB" w14:textId="77777777" w:rsidR="001D6C40" w:rsidRDefault="001D6C40" w:rsidP="001D6C40">
      <w:pPr>
        <w:pStyle w:val="Heading3"/>
      </w:pPr>
      <w:r>
        <w:t>Requirement 5(3)(b)</w:t>
      </w:r>
      <w:r>
        <w:tab/>
        <w:t>Compliant</w:t>
      </w:r>
    </w:p>
    <w:p w14:paraId="6B91C8C6" w14:textId="77777777" w:rsidR="001D6C40" w:rsidRDefault="001D6C40" w:rsidP="001D6C40">
      <w:pPr>
        <w:rPr>
          <w:i/>
        </w:rPr>
      </w:pPr>
      <w:r>
        <w:rPr>
          <w:i/>
        </w:rPr>
        <w:t>The service environment:</w:t>
      </w:r>
    </w:p>
    <w:p w14:paraId="52D03D0E" w14:textId="77777777" w:rsidR="001D6C40" w:rsidRDefault="001D6C40" w:rsidP="001D6C40">
      <w:pPr>
        <w:numPr>
          <w:ilvl w:val="0"/>
          <w:numId w:val="45"/>
        </w:numPr>
        <w:tabs>
          <w:tab w:val="right" w:pos="9026"/>
        </w:tabs>
        <w:spacing w:before="0" w:after="0"/>
        <w:ind w:left="567" w:hanging="425"/>
        <w:outlineLvl w:val="4"/>
        <w:rPr>
          <w:i/>
        </w:rPr>
      </w:pPr>
      <w:r>
        <w:rPr>
          <w:i/>
        </w:rPr>
        <w:t>is safe, clean, well maintained and comfortable; and</w:t>
      </w:r>
    </w:p>
    <w:p w14:paraId="19C315EF" w14:textId="77777777" w:rsidR="001D6C40" w:rsidRDefault="001D6C40" w:rsidP="001D6C40">
      <w:pPr>
        <w:numPr>
          <w:ilvl w:val="0"/>
          <w:numId w:val="45"/>
        </w:numPr>
        <w:tabs>
          <w:tab w:val="right" w:pos="9026"/>
        </w:tabs>
        <w:spacing w:before="0" w:after="0"/>
        <w:ind w:left="567" w:hanging="425"/>
        <w:outlineLvl w:val="4"/>
        <w:rPr>
          <w:i/>
        </w:rPr>
      </w:pPr>
      <w:r>
        <w:rPr>
          <w:i/>
        </w:rPr>
        <w:t>enables consumers to move freely, both indoors and outdoors.</w:t>
      </w:r>
    </w:p>
    <w:p w14:paraId="6C2D2F1D" w14:textId="77777777" w:rsidR="001D6C40" w:rsidRDefault="001D6C40" w:rsidP="001D6C40">
      <w:pPr>
        <w:spacing w:before="120"/>
        <w:rPr>
          <w:rFonts w:eastAsia="Calibri"/>
          <w:color w:val="auto"/>
          <w:lang w:eastAsia="en-US"/>
        </w:rPr>
      </w:pPr>
      <w:r>
        <w:t xml:space="preserve">The Assessment Team observed that the service </w:t>
      </w:r>
      <w:r>
        <w:rPr>
          <w:rFonts w:eastAsia="Calibri"/>
          <w:color w:val="auto"/>
          <w:lang w:eastAsia="en-US"/>
        </w:rPr>
        <w:t>provides an environment that is safe, clean and well maintained and comfortable. Consumers were observed moving freely throughout the facility and staff assisted them in their movements where required. Some consumers were observed at the reception area waiting for taxis and were able to leave the premises.</w:t>
      </w:r>
    </w:p>
    <w:p w14:paraId="1C755BB5" w14:textId="77777777" w:rsidR="001D6C40" w:rsidRDefault="001D6C40" w:rsidP="001D6C40">
      <w:pPr>
        <w:spacing w:before="120"/>
        <w:rPr>
          <w:rFonts w:eastAsia="Calibri"/>
          <w:color w:val="auto"/>
          <w:lang w:eastAsia="en-US"/>
        </w:rPr>
      </w:pPr>
      <w:r>
        <w:t xml:space="preserve">The Assessment Team observed that the service has clear signage throughout, structural strategies to support consumers to mobilise independently, adequate lighting, heating and cooling, a comfortable atmosphere and appropriate noise levels. </w:t>
      </w:r>
      <w:r>
        <w:rPr>
          <w:rFonts w:eastAsia="Calibri"/>
          <w:color w:val="auto"/>
          <w:lang w:eastAsia="en-US"/>
        </w:rPr>
        <w:lastRenderedPageBreak/>
        <w:t xml:space="preserve">The service has various outdoor areas which are used for consumers to exercise and do activities. During the visit the Assessment Team observed consumers participating in a gardening exercise in the courtyard adjacent to the dining room with some repotting plants and other watering plants. </w:t>
      </w:r>
    </w:p>
    <w:p w14:paraId="5D4BDF15" w14:textId="77777777" w:rsidR="001D6C40" w:rsidRDefault="001D6C40" w:rsidP="001D6C40">
      <w:pPr>
        <w:spacing w:before="120"/>
        <w:rPr>
          <w:rFonts w:eastAsia="Calibri"/>
          <w:color w:val="auto"/>
          <w:lang w:eastAsia="en-US"/>
        </w:rPr>
      </w:pPr>
      <w:r>
        <w:rPr>
          <w:rFonts w:eastAsiaTheme="minorHAnsi"/>
        </w:rPr>
        <w:t>Consumers/representatives interviewed were happy with the service environment stating that it is a relaxed, welcoming, safe and comfortable environment that meets their needs. They were happy with the standard of cleaning and maintenance stating that a well maintained</w:t>
      </w:r>
      <w:r>
        <w:rPr>
          <w:rFonts w:eastAsiaTheme="minorHAnsi"/>
          <w:lang w:eastAsia="en-US"/>
        </w:rPr>
        <w:t>, clean and hygienic environment is always maintained</w:t>
      </w:r>
      <w:r>
        <w:rPr>
          <w:rFonts w:eastAsiaTheme="minorHAnsi"/>
          <w:color w:val="auto"/>
          <w:szCs w:val="22"/>
          <w:lang w:eastAsia="en-US"/>
        </w:rPr>
        <w:t>.</w:t>
      </w:r>
    </w:p>
    <w:p w14:paraId="75E65CCA" w14:textId="61C0688B" w:rsidR="001D6C40" w:rsidRPr="00001CCF" w:rsidRDefault="001D6C40" w:rsidP="00001CCF">
      <w:pPr>
        <w:tabs>
          <w:tab w:val="right" w:pos="9026"/>
        </w:tabs>
        <w:spacing w:before="120"/>
        <w:rPr>
          <w:iCs/>
        </w:rPr>
        <w:sectPr w:rsidR="001D6C40" w:rsidRPr="00001CCF">
          <w:type w:val="continuous"/>
          <w:pgSz w:w="11906" w:h="16838"/>
          <w:pgMar w:top="1701" w:right="1418" w:bottom="1418" w:left="1418" w:header="709" w:footer="397" w:gutter="0"/>
          <w:cols w:space="720"/>
        </w:sectPr>
      </w:pPr>
      <w:r>
        <w:rPr>
          <w:rFonts w:eastAsia="Fira Sans Light"/>
          <w:szCs w:val="22"/>
          <w:lang w:eastAsia="en-US"/>
        </w:rPr>
        <w:t>Based on the evidence this requirement is</w:t>
      </w:r>
      <w:r>
        <w:rPr>
          <w:rFonts w:eastAsia="Fira Sans Light"/>
          <w:color w:val="auto"/>
          <w:szCs w:val="22"/>
          <w:lang w:eastAsia="en-US"/>
        </w:rPr>
        <w:t xml:space="preserve"> met</w:t>
      </w:r>
      <w:r w:rsidR="00001CCF">
        <w:rPr>
          <w:rFonts w:eastAsia="Fira Sans Light"/>
          <w:szCs w:val="22"/>
          <w:lang w:eastAsia="en-US"/>
        </w:rPr>
        <w:t>.</w:t>
      </w:r>
    </w:p>
    <w:p w14:paraId="2182963D" w14:textId="77777777" w:rsidR="001D6C40" w:rsidRDefault="001D6C40" w:rsidP="001D6C40">
      <w:pPr>
        <w:pStyle w:val="Heading1"/>
      </w:pPr>
      <w:r>
        <w:lastRenderedPageBreak/>
        <w:t>Areas for improvement</w:t>
      </w:r>
    </w:p>
    <w:p w14:paraId="29CA6885" w14:textId="77777777" w:rsidR="001D6C40" w:rsidRDefault="001D6C40" w:rsidP="001D6C40">
      <w:r>
        <w:t>Areas have been identified in which improvements must be made to ensure compliance with the Quality Standards. This is based on non-compliance with the Quality Standards as described in this performance report.</w:t>
      </w:r>
    </w:p>
    <w:p w14:paraId="55187F4C" w14:textId="77777777" w:rsidR="001D6C40" w:rsidRDefault="001D6C40" w:rsidP="001D6C40">
      <w:pPr>
        <w:pStyle w:val="Heading3"/>
      </w:pPr>
      <w:r>
        <w:t>Requirement 1(3)(c)</w:t>
      </w:r>
      <w:r>
        <w:tab/>
      </w:r>
    </w:p>
    <w:p w14:paraId="27D85D4E" w14:textId="77777777" w:rsidR="001D6C40" w:rsidRDefault="001D6C40" w:rsidP="001D6C40">
      <w:pPr>
        <w:tabs>
          <w:tab w:val="right" w:pos="9026"/>
        </w:tabs>
        <w:spacing w:before="0" w:after="0"/>
        <w:outlineLvl w:val="4"/>
        <w:rPr>
          <w:i/>
        </w:rPr>
      </w:pPr>
      <w:r>
        <w:rPr>
          <w:i/>
        </w:rPr>
        <w:t xml:space="preserve">Each consumer is supported to exercise choice and independence, including to: </w:t>
      </w:r>
    </w:p>
    <w:p w14:paraId="328032E2" w14:textId="77777777" w:rsidR="001D6C40" w:rsidRDefault="001D6C40" w:rsidP="001D6C40">
      <w:pPr>
        <w:numPr>
          <w:ilvl w:val="0"/>
          <w:numId w:val="46"/>
        </w:numPr>
        <w:tabs>
          <w:tab w:val="right" w:pos="9026"/>
        </w:tabs>
        <w:spacing w:before="0" w:after="0"/>
        <w:outlineLvl w:val="4"/>
        <w:rPr>
          <w:i/>
          <w:szCs w:val="22"/>
        </w:rPr>
      </w:pPr>
      <w:r>
        <w:rPr>
          <w:i/>
        </w:rPr>
        <w:t>make decisions about their own care and the way care and services are delivered; and</w:t>
      </w:r>
    </w:p>
    <w:p w14:paraId="7B2CCEC1" w14:textId="77777777" w:rsidR="001D6C40" w:rsidRDefault="001D6C40" w:rsidP="001D6C40">
      <w:pPr>
        <w:numPr>
          <w:ilvl w:val="0"/>
          <w:numId w:val="46"/>
        </w:numPr>
        <w:tabs>
          <w:tab w:val="right" w:pos="9026"/>
        </w:tabs>
        <w:spacing w:before="0" w:after="0"/>
        <w:ind w:left="567" w:hanging="425"/>
        <w:outlineLvl w:val="4"/>
        <w:rPr>
          <w:i/>
          <w:szCs w:val="22"/>
        </w:rPr>
      </w:pPr>
      <w:r>
        <w:rPr>
          <w:i/>
        </w:rPr>
        <w:t>make decisions about when family, friends, carers or others should be involved in their care; and</w:t>
      </w:r>
    </w:p>
    <w:p w14:paraId="0104CD56" w14:textId="77777777" w:rsidR="001D6C40" w:rsidRDefault="001D6C40" w:rsidP="001D6C40">
      <w:pPr>
        <w:numPr>
          <w:ilvl w:val="0"/>
          <w:numId w:val="46"/>
        </w:numPr>
        <w:tabs>
          <w:tab w:val="right" w:pos="9026"/>
        </w:tabs>
        <w:spacing w:before="0" w:after="0"/>
        <w:ind w:left="567" w:hanging="425"/>
        <w:outlineLvl w:val="4"/>
        <w:rPr>
          <w:i/>
        </w:rPr>
      </w:pPr>
      <w:r>
        <w:rPr>
          <w:i/>
        </w:rPr>
        <w:t xml:space="preserve">communicate their decisions; and </w:t>
      </w:r>
    </w:p>
    <w:p w14:paraId="3045FC3D" w14:textId="77777777" w:rsidR="001D6C40" w:rsidRDefault="001D6C40" w:rsidP="001D6C40">
      <w:pPr>
        <w:numPr>
          <w:ilvl w:val="0"/>
          <w:numId w:val="46"/>
        </w:numPr>
        <w:tabs>
          <w:tab w:val="right" w:pos="9026"/>
        </w:tabs>
        <w:spacing w:before="0" w:after="0"/>
        <w:ind w:left="567" w:hanging="425"/>
        <w:outlineLvl w:val="4"/>
        <w:rPr>
          <w:i/>
        </w:rPr>
      </w:pPr>
      <w:r>
        <w:rPr>
          <w:i/>
        </w:rPr>
        <w:t>make connections with others and maintain relationships of choice, including intimate relationships.</w:t>
      </w:r>
    </w:p>
    <w:p w14:paraId="07EA7925" w14:textId="77777777" w:rsidR="001D6C40" w:rsidRDefault="001D6C40" w:rsidP="001D6C40">
      <w:pPr>
        <w:tabs>
          <w:tab w:val="right" w:pos="9026"/>
        </w:tabs>
        <w:spacing w:before="0" w:after="0"/>
        <w:ind w:left="567"/>
        <w:outlineLvl w:val="4"/>
        <w:rPr>
          <w:i/>
        </w:rPr>
      </w:pPr>
    </w:p>
    <w:p w14:paraId="49363C45" w14:textId="77777777" w:rsidR="001D6C40" w:rsidRDefault="001D6C40" w:rsidP="001D6C40">
      <w:pPr>
        <w:tabs>
          <w:tab w:val="right" w:pos="9026"/>
        </w:tabs>
        <w:spacing w:before="0" w:after="0"/>
        <w:outlineLvl w:val="4"/>
      </w:pPr>
      <w:r>
        <w:t>The Approved Provider must improve performance to ensure compliance with the Quality Standards by:</w:t>
      </w:r>
    </w:p>
    <w:p w14:paraId="40B311A0" w14:textId="77777777" w:rsidR="001D6C40" w:rsidRDefault="001D6C40" w:rsidP="001D6C40">
      <w:pPr>
        <w:pStyle w:val="ListParagraph"/>
        <w:numPr>
          <w:ilvl w:val="0"/>
          <w:numId w:val="47"/>
        </w:numPr>
        <w:tabs>
          <w:tab w:val="right" w:pos="9026"/>
        </w:tabs>
        <w:spacing w:before="0" w:after="0"/>
        <w:outlineLvl w:val="4"/>
      </w:pPr>
      <w:r>
        <w:t>Reviewing legislation on restraint and ensuring their practice is consistent with the requirements for both physical and chemical restraint. This could also extend to training for staff so that appropriate records of consumer choice are completed and maintained consistently and in a timely manner.</w:t>
      </w:r>
    </w:p>
    <w:p w14:paraId="30B7EE29" w14:textId="77777777" w:rsidR="001D6C40" w:rsidRDefault="001D6C40" w:rsidP="001D6C40">
      <w:pPr>
        <w:pStyle w:val="ListParagraph"/>
        <w:numPr>
          <w:ilvl w:val="0"/>
          <w:numId w:val="47"/>
        </w:numPr>
        <w:tabs>
          <w:tab w:val="right" w:pos="9026"/>
        </w:tabs>
        <w:spacing w:before="0" w:after="0"/>
        <w:outlineLvl w:val="4"/>
      </w:pPr>
      <w:r>
        <w:t xml:space="preserve">Ensure that the plan for continuous improvement is reviewed updated and actioned, in to the area of ‘ensuring each consumer is supported to exercise choice and independence’ </w:t>
      </w:r>
    </w:p>
    <w:p w14:paraId="1B3855DE" w14:textId="77777777" w:rsidR="001D6C40" w:rsidRDefault="001D6C40" w:rsidP="001D6C40">
      <w:pPr>
        <w:pStyle w:val="ListParagraph"/>
        <w:numPr>
          <w:ilvl w:val="0"/>
          <w:numId w:val="47"/>
        </w:numPr>
        <w:tabs>
          <w:tab w:val="right" w:pos="9026"/>
        </w:tabs>
        <w:spacing w:before="0" w:after="0"/>
        <w:outlineLvl w:val="4"/>
      </w:pPr>
      <w:r>
        <w:t xml:space="preserve">Continue to improve advocacy avenues for </w:t>
      </w:r>
      <w:r>
        <w:rPr>
          <w:rFonts w:eastAsia="Calibri"/>
          <w:lang w:eastAsia="en-US"/>
        </w:rPr>
        <w:t>supporting consumers who are without family or nominated representatives to drive decision making.</w:t>
      </w:r>
    </w:p>
    <w:p w14:paraId="5B42D740" w14:textId="77777777" w:rsidR="001D6C40" w:rsidRDefault="001D6C40" w:rsidP="001D6C40">
      <w:pPr>
        <w:pStyle w:val="Heading3"/>
      </w:pPr>
      <w:r>
        <w:t>Requirement 3(3)(b)</w:t>
      </w:r>
      <w:r>
        <w:tab/>
      </w:r>
    </w:p>
    <w:p w14:paraId="2E489588" w14:textId="77777777" w:rsidR="001D6C40" w:rsidRDefault="001D6C40" w:rsidP="001D6C40">
      <w:pPr>
        <w:rPr>
          <w:i/>
        </w:rPr>
      </w:pPr>
      <w:r>
        <w:rPr>
          <w:i/>
          <w:szCs w:val="22"/>
        </w:rPr>
        <w:t>Effective management of high impact or high prevalence risks associated with the care of each consumer.</w:t>
      </w:r>
    </w:p>
    <w:p w14:paraId="319D4FBC" w14:textId="77777777" w:rsidR="001D6C40" w:rsidRDefault="001D6C40" w:rsidP="001D6C40">
      <w:pPr>
        <w:tabs>
          <w:tab w:val="right" w:pos="9026"/>
        </w:tabs>
        <w:spacing w:before="0" w:after="0"/>
        <w:outlineLvl w:val="4"/>
      </w:pPr>
      <w:r>
        <w:t>The Approved Provider must improve performance to ensure compliance with the Quality Standards by:</w:t>
      </w:r>
    </w:p>
    <w:p w14:paraId="7B08A427" w14:textId="77777777" w:rsidR="001D6C40" w:rsidRDefault="001D6C40" w:rsidP="001D6C40">
      <w:pPr>
        <w:tabs>
          <w:tab w:val="right" w:pos="9026"/>
        </w:tabs>
        <w:spacing w:before="0" w:after="0"/>
        <w:outlineLvl w:val="4"/>
      </w:pPr>
    </w:p>
    <w:p w14:paraId="158E699A" w14:textId="77777777" w:rsidR="001D6C40" w:rsidRDefault="001D6C40" w:rsidP="001D6C40">
      <w:pPr>
        <w:pStyle w:val="ListParagraph"/>
        <w:numPr>
          <w:ilvl w:val="0"/>
          <w:numId w:val="48"/>
        </w:numPr>
        <w:tabs>
          <w:tab w:val="right" w:pos="9026"/>
        </w:tabs>
        <w:spacing w:before="0" w:after="0"/>
        <w:outlineLvl w:val="4"/>
      </w:pPr>
      <w:r>
        <w:t xml:space="preserve">Creating a plan for continuous improvement relating to the effective management of high impact or high prevalence risk to consumers including wound management. </w:t>
      </w:r>
    </w:p>
    <w:p w14:paraId="1375EF1F" w14:textId="77777777" w:rsidR="001D6C40" w:rsidRDefault="001D6C40" w:rsidP="001D6C40">
      <w:pPr>
        <w:pStyle w:val="ListParagraph"/>
        <w:numPr>
          <w:ilvl w:val="0"/>
          <w:numId w:val="48"/>
        </w:numPr>
        <w:tabs>
          <w:tab w:val="right" w:pos="9026"/>
        </w:tabs>
        <w:spacing w:before="0" w:after="0"/>
        <w:outlineLvl w:val="4"/>
      </w:pPr>
      <w:r>
        <w:t>Source and work collaboratively with external expertise to assist with alternative approaches including behaviour and wound management.</w:t>
      </w:r>
    </w:p>
    <w:p w14:paraId="2E633840" w14:textId="77777777" w:rsidR="001D6C40" w:rsidRDefault="001D6C40" w:rsidP="001D6C40">
      <w:pPr>
        <w:pStyle w:val="ListParagraph"/>
        <w:numPr>
          <w:ilvl w:val="0"/>
          <w:numId w:val="48"/>
        </w:numPr>
        <w:tabs>
          <w:tab w:val="right" w:pos="9026"/>
        </w:tabs>
        <w:spacing w:before="0" w:after="0"/>
        <w:outlineLvl w:val="4"/>
      </w:pPr>
      <w:r>
        <w:lastRenderedPageBreak/>
        <w:t>Staff training in wound management and psychotropic medication.</w:t>
      </w:r>
    </w:p>
    <w:p w14:paraId="2F71CDBC" w14:textId="77777777" w:rsidR="001D6C40" w:rsidRDefault="001D6C40" w:rsidP="001D6C40">
      <w:pPr>
        <w:pStyle w:val="ListParagraph"/>
        <w:numPr>
          <w:ilvl w:val="0"/>
          <w:numId w:val="48"/>
        </w:numPr>
        <w:tabs>
          <w:tab w:val="right" w:pos="9026"/>
        </w:tabs>
        <w:spacing w:before="0" w:after="0"/>
        <w:outlineLvl w:val="4"/>
      </w:pPr>
      <w:r>
        <w:t xml:space="preserve">Capturing the catalysts associated with the use of psychotropic medications utilising this for a review the use of psychotropic medications. </w:t>
      </w:r>
    </w:p>
    <w:p w14:paraId="3BEE8102" w14:textId="77777777" w:rsidR="001D6C40" w:rsidRDefault="001D6C40" w:rsidP="001D6C40">
      <w:pPr>
        <w:tabs>
          <w:tab w:val="right" w:pos="9026"/>
        </w:tabs>
        <w:spacing w:before="0" w:after="0"/>
        <w:outlineLvl w:val="4"/>
        <w:rPr>
          <w:i/>
        </w:rPr>
      </w:pPr>
    </w:p>
    <w:p w14:paraId="47D81027" w14:textId="77777777" w:rsidR="001D6C40" w:rsidRDefault="001D6C40" w:rsidP="001D6C40">
      <w:pPr>
        <w:tabs>
          <w:tab w:val="right" w:pos="9026"/>
        </w:tabs>
        <w:spacing w:before="0" w:after="0"/>
        <w:outlineLvl w:val="4"/>
        <w:rPr>
          <w:i/>
        </w:rPr>
      </w:pPr>
    </w:p>
    <w:p w14:paraId="46F08D9F" w14:textId="77777777" w:rsidR="001D6C40" w:rsidRDefault="001D6C40" w:rsidP="001D6C40">
      <w:pPr>
        <w:pStyle w:val="ListBullet"/>
        <w:numPr>
          <w:ilvl w:val="0"/>
          <w:numId w:val="0"/>
        </w:numPr>
      </w:pPr>
    </w:p>
    <w:p w14:paraId="56536B92" w14:textId="77777777" w:rsidR="00A3716D" w:rsidRPr="001D6C40" w:rsidRDefault="00F405BE" w:rsidP="001D6C40"/>
    <w:sectPr w:rsidR="00A3716D" w:rsidRPr="001D6C40" w:rsidSect="002B7F5E">
      <w:headerReference w:type="default" r:id="rId15"/>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36BCF" w14:textId="77777777" w:rsidR="004074B2" w:rsidRDefault="001D6C40">
      <w:pPr>
        <w:spacing w:before="0" w:after="0" w:line="240" w:lineRule="auto"/>
      </w:pPr>
      <w:r>
        <w:separator/>
      </w:r>
    </w:p>
  </w:endnote>
  <w:endnote w:type="continuationSeparator" w:id="0">
    <w:p w14:paraId="56536BD1" w14:textId="77777777" w:rsidR="004074B2" w:rsidRDefault="001D6C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8749C" w14:textId="77777777" w:rsidR="004223A4" w:rsidRPr="009A1F1B" w:rsidRDefault="004223A4" w:rsidP="004223A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AE736B" w14:textId="77777777" w:rsidR="004223A4" w:rsidRPr="00C72FFB" w:rsidRDefault="004223A4" w:rsidP="004223A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Thomas Street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95E9F88" w14:textId="2FD085D1" w:rsidR="004223A4" w:rsidRPr="004223A4" w:rsidRDefault="004223A4" w:rsidP="004223A4">
    <w:pPr>
      <w:tabs>
        <w:tab w:val="right" w:pos="9070"/>
      </w:tabs>
      <w:spacing w:line="240" w:lineRule="auto"/>
      <w:contextualSpacing/>
      <w:rPr>
        <w:rFonts w:eastAsia="Calibri" w:cs="Times New Roman"/>
        <w:color w:val="auto"/>
        <w:sz w:val="16"/>
        <w:szCs w:val="22"/>
        <w:lang w:eastAsia="en-US"/>
      </w:rPr>
    </w:pPr>
    <w:r w:rsidRPr="004223A4">
      <w:rPr>
        <w:rFonts w:eastAsia="Calibri" w:cs="Times New Roman"/>
        <w:b/>
        <w:color w:val="auto"/>
        <w:sz w:val="16"/>
        <w:szCs w:val="22"/>
        <w:lang w:eastAsia="en-US"/>
      </w:rPr>
      <w:t xml:space="preserve">Commission ID: 2431                                                                                                                                           </w:t>
    </w:r>
    <w:r w:rsidRPr="004223A4">
      <w:rPr>
        <w:rFonts w:eastAsia="Calibri" w:cs="Times New Roman"/>
        <w:color w:val="auto"/>
        <w:sz w:val="16"/>
        <w:szCs w:val="22"/>
        <w:lang w:eastAsia="en-US"/>
      </w:rPr>
      <w:t xml:space="preserve">Page </w:t>
    </w:r>
    <w:r w:rsidRPr="004223A4">
      <w:rPr>
        <w:rFonts w:eastAsia="Calibri" w:cs="Times New Roman"/>
        <w:color w:val="auto"/>
        <w:sz w:val="16"/>
        <w:szCs w:val="22"/>
        <w:lang w:eastAsia="en-US"/>
      </w:rPr>
      <w:fldChar w:fldCharType="begin"/>
    </w:r>
    <w:r w:rsidRPr="004223A4">
      <w:rPr>
        <w:rFonts w:eastAsia="Calibri" w:cs="Times New Roman"/>
        <w:color w:val="auto"/>
        <w:sz w:val="16"/>
        <w:szCs w:val="22"/>
        <w:lang w:eastAsia="en-US"/>
      </w:rPr>
      <w:instrText xml:space="preserve"> PAGE  \* Arabic  \* MERGEFORMAT </w:instrText>
    </w:r>
    <w:r w:rsidRPr="004223A4">
      <w:rPr>
        <w:rFonts w:eastAsia="Calibri" w:cs="Times New Roman"/>
        <w:color w:val="auto"/>
        <w:sz w:val="16"/>
        <w:szCs w:val="22"/>
        <w:lang w:eastAsia="en-US"/>
      </w:rPr>
      <w:fldChar w:fldCharType="separate"/>
    </w:r>
    <w:r w:rsidRPr="004223A4">
      <w:rPr>
        <w:rFonts w:eastAsia="Calibri" w:cs="Times New Roman"/>
        <w:color w:val="auto"/>
        <w:sz w:val="16"/>
        <w:szCs w:val="22"/>
        <w:lang w:eastAsia="en-US"/>
      </w:rPr>
      <w:t>2</w:t>
    </w:r>
    <w:r w:rsidRPr="004223A4">
      <w:rPr>
        <w:rFonts w:eastAsia="Calibri" w:cs="Times New Roman"/>
        <w:color w:val="auto"/>
        <w:sz w:val="16"/>
        <w:szCs w:val="22"/>
        <w:lang w:eastAsia="en-US"/>
      </w:rPr>
      <w:fldChar w:fldCharType="end"/>
    </w:r>
    <w:r w:rsidRPr="004223A4">
      <w:rPr>
        <w:rFonts w:eastAsia="Calibri" w:cs="Times New Roman"/>
        <w:color w:val="auto"/>
        <w:sz w:val="16"/>
        <w:szCs w:val="22"/>
        <w:lang w:eastAsia="en-US"/>
      </w:rPr>
      <w:t xml:space="preserve"> of </w:t>
    </w:r>
    <w:r w:rsidRPr="004223A4">
      <w:rPr>
        <w:rFonts w:eastAsia="Calibri" w:cs="Times New Roman"/>
        <w:color w:val="auto"/>
        <w:sz w:val="16"/>
        <w:szCs w:val="22"/>
        <w:lang w:eastAsia="en-US"/>
      </w:rPr>
      <w:fldChar w:fldCharType="begin"/>
    </w:r>
    <w:r w:rsidRPr="004223A4">
      <w:rPr>
        <w:rFonts w:eastAsia="Calibri" w:cs="Times New Roman"/>
        <w:color w:val="auto"/>
        <w:sz w:val="16"/>
        <w:szCs w:val="22"/>
        <w:lang w:eastAsia="en-US"/>
      </w:rPr>
      <w:instrText xml:space="preserve"> NUMPAGES  \* Arabic  \* MERGEFORMAT </w:instrText>
    </w:r>
    <w:r w:rsidRPr="004223A4">
      <w:rPr>
        <w:rFonts w:eastAsia="Calibri" w:cs="Times New Roman"/>
        <w:color w:val="auto"/>
        <w:sz w:val="16"/>
        <w:szCs w:val="22"/>
        <w:lang w:eastAsia="en-US"/>
      </w:rPr>
      <w:fldChar w:fldCharType="separate"/>
    </w:r>
    <w:r w:rsidRPr="004223A4">
      <w:rPr>
        <w:rFonts w:eastAsia="Calibri" w:cs="Times New Roman"/>
        <w:color w:val="auto"/>
        <w:sz w:val="16"/>
        <w:szCs w:val="22"/>
        <w:lang w:eastAsia="en-US"/>
      </w:rPr>
      <w:t>2</w:t>
    </w:r>
    <w:r w:rsidRPr="004223A4">
      <w:rPr>
        <w:rFonts w:eastAsia="Calibri" w:cs="Times New Roman"/>
        <w:color w:val="auto"/>
        <w:sz w:val="16"/>
        <w:szCs w:val="22"/>
        <w:lang w:eastAsia="en-US"/>
      </w:rPr>
      <w:fldChar w:fldCharType="end"/>
    </w:r>
  </w:p>
  <w:p w14:paraId="5D213BCA" w14:textId="77777777" w:rsidR="004223A4" w:rsidRDefault="00422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36BCB" w14:textId="77777777" w:rsidR="004074B2" w:rsidRDefault="001D6C40">
      <w:pPr>
        <w:spacing w:before="0" w:after="0" w:line="240" w:lineRule="auto"/>
      </w:pPr>
      <w:r>
        <w:separator/>
      </w:r>
    </w:p>
  </w:footnote>
  <w:footnote w:type="continuationSeparator" w:id="0">
    <w:p w14:paraId="56536BCD" w14:textId="77777777" w:rsidR="004074B2" w:rsidRDefault="001D6C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FF75" w14:textId="60F7B9E2" w:rsidR="004223A4" w:rsidRDefault="004223A4">
    <w:pPr>
      <w:pStyle w:val="Header"/>
    </w:pPr>
    <w:r>
      <w:rPr>
        <w:noProof/>
        <w:color w:val="auto"/>
        <w:sz w:val="20"/>
      </w:rPr>
      <w:drawing>
        <wp:anchor distT="0" distB="0" distL="114300" distR="114300" simplePos="0" relativeHeight="251672576" behindDoc="1" locked="0" layoutInCell="1" allowOverlap="1" wp14:anchorId="76C3B360" wp14:editId="46F6CAFF">
          <wp:simplePos x="0" y="0"/>
          <wp:positionH relativeFrom="page">
            <wp:align>right</wp:align>
          </wp:positionH>
          <wp:positionV relativeFrom="paragraph">
            <wp:posOffset>-415502</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44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6BC9" w14:textId="77777777" w:rsidR="008F32C8" w:rsidRPr="008F32C8" w:rsidRDefault="001D6C4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6536C03" wp14:editId="56536C0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47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6BCA" w14:textId="77777777" w:rsidR="00506F7F" w:rsidRDefault="001D6C40" w:rsidP="009C6F30">
    <w:pPr>
      <w:tabs>
        <w:tab w:val="left" w:pos="3624"/>
      </w:tabs>
    </w:pPr>
    <w:r>
      <w:rPr>
        <w:noProof/>
        <w:color w:val="auto"/>
        <w:sz w:val="20"/>
      </w:rPr>
      <w:drawing>
        <wp:anchor distT="0" distB="0" distL="114300" distR="114300" simplePos="0" relativeHeight="251668480" behindDoc="1" locked="0" layoutInCell="1" allowOverlap="1" wp14:anchorId="56536C05" wp14:editId="56536C0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31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438427A">
      <w:start w:val="1"/>
      <w:numFmt w:val="lowerRoman"/>
      <w:lvlText w:val="(%1)"/>
      <w:lvlJc w:val="left"/>
      <w:pPr>
        <w:ind w:left="1080" w:hanging="720"/>
      </w:pPr>
      <w:rPr>
        <w:rFonts w:hint="default"/>
        <w:b w:val="0"/>
      </w:rPr>
    </w:lvl>
    <w:lvl w:ilvl="1" w:tplc="8EEC8808" w:tentative="1">
      <w:start w:val="1"/>
      <w:numFmt w:val="lowerLetter"/>
      <w:lvlText w:val="%2."/>
      <w:lvlJc w:val="left"/>
      <w:pPr>
        <w:ind w:left="1440" w:hanging="360"/>
      </w:pPr>
    </w:lvl>
    <w:lvl w:ilvl="2" w:tplc="FE6E8916" w:tentative="1">
      <w:start w:val="1"/>
      <w:numFmt w:val="lowerRoman"/>
      <w:lvlText w:val="%3."/>
      <w:lvlJc w:val="right"/>
      <w:pPr>
        <w:ind w:left="2160" w:hanging="180"/>
      </w:pPr>
    </w:lvl>
    <w:lvl w:ilvl="3" w:tplc="A05C8574" w:tentative="1">
      <w:start w:val="1"/>
      <w:numFmt w:val="decimal"/>
      <w:lvlText w:val="%4."/>
      <w:lvlJc w:val="left"/>
      <w:pPr>
        <w:ind w:left="2880" w:hanging="360"/>
      </w:pPr>
    </w:lvl>
    <w:lvl w:ilvl="4" w:tplc="17127532" w:tentative="1">
      <w:start w:val="1"/>
      <w:numFmt w:val="lowerLetter"/>
      <w:lvlText w:val="%5."/>
      <w:lvlJc w:val="left"/>
      <w:pPr>
        <w:ind w:left="3600" w:hanging="360"/>
      </w:pPr>
    </w:lvl>
    <w:lvl w:ilvl="5" w:tplc="868C1272" w:tentative="1">
      <w:start w:val="1"/>
      <w:numFmt w:val="lowerRoman"/>
      <w:lvlText w:val="%6."/>
      <w:lvlJc w:val="right"/>
      <w:pPr>
        <w:ind w:left="4320" w:hanging="180"/>
      </w:pPr>
    </w:lvl>
    <w:lvl w:ilvl="6" w:tplc="E4CE6282" w:tentative="1">
      <w:start w:val="1"/>
      <w:numFmt w:val="decimal"/>
      <w:lvlText w:val="%7."/>
      <w:lvlJc w:val="left"/>
      <w:pPr>
        <w:ind w:left="5040" w:hanging="360"/>
      </w:pPr>
    </w:lvl>
    <w:lvl w:ilvl="7" w:tplc="8CEE2036" w:tentative="1">
      <w:start w:val="1"/>
      <w:numFmt w:val="lowerLetter"/>
      <w:lvlText w:val="%8."/>
      <w:lvlJc w:val="left"/>
      <w:pPr>
        <w:ind w:left="5760" w:hanging="360"/>
      </w:pPr>
    </w:lvl>
    <w:lvl w:ilvl="8" w:tplc="228A630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A8EB644">
      <w:start w:val="1"/>
      <w:numFmt w:val="bullet"/>
      <w:pStyle w:val="ListParagraph"/>
      <w:lvlText w:val=""/>
      <w:lvlJc w:val="left"/>
      <w:pPr>
        <w:ind w:left="1440" w:hanging="360"/>
      </w:pPr>
      <w:rPr>
        <w:rFonts w:ascii="Symbol" w:hAnsi="Symbol" w:hint="default"/>
        <w:color w:val="auto"/>
      </w:rPr>
    </w:lvl>
    <w:lvl w:ilvl="1" w:tplc="DA4E5E0E" w:tentative="1">
      <w:start w:val="1"/>
      <w:numFmt w:val="bullet"/>
      <w:lvlText w:val="o"/>
      <w:lvlJc w:val="left"/>
      <w:pPr>
        <w:ind w:left="2160" w:hanging="360"/>
      </w:pPr>
      <w:rPr>
        <w:rFonts w:ascii="Courier New" w:hAnsi="Courier New" w:cs="Courier New" w:hint="default"/>
      </w:rPr>
    </w:lvl>
    <w:lvl w:ilvl="2" w:tplc="D562A512" w:tentative="1">
      <w:start w:val="1"/>
      <w:numFmt w:val="bullet"/>
      <w:lvlText w:val=""/>
      <w:lvlJc w:val="left"/>
      <w:pPr>
        <w:ind w:left="2880" w:hanging="360"/>
      </w:pPr>
      <w:rPr>
        <w:rFonts w:ascii="Wingdings" w:hAnsi="Wingdings" w:hint="default"/>
      </w:rPr>
    </w:lvl>
    <w:lvl w:ilvl="3" w:tplc="3E1C2276" w:tentative="1">
      <w:start w:val="1"/>
      <w:numFmt w:val="bullet"/>
      <w:lvlText w:val=""/>
      <w:lvlJc w:val="left"/>
      <w:pPr>
        <w:ind w:left="3600" w:hanging="360"/>
      </w:pPr>
      <w:rPr>
        <w:rFonts w:ascii="Symbol" w:hAnsi="Symbol" w:hint="default"/>
      </w:rPr>
    </w:lvl>
    <w:lvl w:ilvl="4" w:tplc="832CA2D4" w:tentative="1">
      <w:start w:val="1"/>
      <w:numFmt w:val="bullet"/>
      <w:lvlText w:val="o"/>
      <w:lvlJc w:val="left"/>
      <w:pPr>
        <w:ind w:left="4320" w:hanging="360"/>
      </w:pPr>
      <w:rPr>
        <w:rFonts w:ascii="Courier New" w:hAnsi="Courier New" w:cs="Courier New" w:hint="default"/>
      </w:rPr>
    </w:lvl>
    <w:lvl w:ilvl="5" w:tplc="1152ED84" w:tentative="1">
      <w:start w:val="1"/>
      <w:numFmt w:val="bullet"/>
      <w:lvlText w:val=""/>
      <w:lvlJc w:val="left"/>
      <w:pPr>
        <w:ind w:left="5040" w:hanging="360"/>
      </w:pPr>
      <w:rPr>
        <w:rFonts w:ascii="Wingdings" w:hAnsi="Wingdings" w:hint="default"/>
      </w:rPr>
    </w:lvl>
    <w:lvl w:ilvl="6" w:tplc="A7FA94DE" w:tentative="1">
      <w:start w:val="1"/>
      <w:numFmt w:val="bullet"/>
      <w:lvlText w:val=""/>
      <w:lvlJc w:val="left"/>
      <w:pPr>
        <w:ind w:left="5760" w:hanging="360"/>
      </w:pPr>
      <w:rPr>
        <w:rFonts w:ascii="Symbol" w:hAnsi="Symbol" w:hint="default"/>
      </w:rPr>
    </w:lvl>
    <w:lvl w:ilvl="7" w:tplc="8DB01010" w:tentative="1">
      <w:start w:val="1"/>
      <w:numFmt w:val="bullet"/>
      <w:lvlText w:val="o"/>
      <w:lvlJc w:val="left"/>
      <w:pPr>
        <w:ind w:left="6480" w:hanging="360"/>
      </w:pPr>
      <w:rPr>
        <w:rFonts w:ascii="Courier New" w:hAnsi="Courier New" w:cs="Courier New" w:hint="default"/>
      </w:rPr>
    </w:lvl>
    <w:lvl w:ilvl="8" w:tplc="AAB2F0D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7BE3744">
      <w:start w:val="1"/>
      <w:numFmt w:val="lowerRoman"/>
      <w:lvlText w:val="(%1)"/>
      <w:lvlJc w:val="left"/>
      <w:pPr>
        <w:ind w:left="1004" w:hanging="720"/>
      </w:pPr>
      <w:rPr>
        <w:rFonts w:hint="default"/>
        <w:b w:val="0"/>
      </w:rPr>
    </w:lvl>
    <w:lvl w:ilvl="1" w:tplc="7BCCCD6C" w:tentative="1">
      <w:start w:val="1"/>
      <w:numFmt w:val="lowerLetter"/>
      <w:lvlText w:val="%2."/>
      <w:lvlJc w:val="left"/>
      <w:pPr>
        <w:ind w:left="1364" w:hanging="360"/>
      </w:pPr>
    </w:lvl>
    <w:lvl w:ilvl="2" w:tplc="2DE4FA5A" w:tentative="1">
      <w:start w:val="1"/>
      <w:numFmt w:val="lowerRoman"/>
      <w:lvlText w:val="%3."/>
      <w:lvlJc w:val="right"/>
      <w:pPr>
        <w:ind w:left="2084" w:hanging="180"/>
      </w:pPr>
    </w:lvl>
    <w:lvl w:ilvl="3" w:tplc="12F8358C" w:tentative="1">
      <w:start w:val="1"/>
      <w:numFmt w:val="decimal"/>
      <w:lvlText w:val="%4."/>
      <w:lvlJc w:val="left"/>
      <w:pPr>
        <w:ind w:left="2804" w:hanging="360"/>
      </w:pPr>
    </w:lvl>
    <w:lvl w:ilvl="4" w:tplc="98B86212" w:tentative="1">
      <w:start w:val="1"/>
      <w:numFmt w:val="lowerLetter"/>
      <w:lvlText w:val="%5."/>
      <w:lvlJc w:val="left"/>
      <w:pPr>
        <w:ind w:left="3524" w:hanging="360"/>
      </w:pPr>
    </w:lvl>
    <w:lvl w:ilvl="5" w:tplc="DA1AC61A" w:tentative="1">
      <w:start w:val="1"/>
      <w:numFmt w:val="lowerRoman"/>
      <w:lvlText w:val="%6."/>
      <w:lvlJc w:val="right"/>
      <w:pPr>
        <w:ind w:left="4244" w:hanging="180"/>
      </w:pPr>
    </w:lvl>
    <w:lvl w:ilvl="6" w:tplc="7D40A3CA" w:tentative="1">
      <w:start w:val="1"/>
      <w:numFmt w:val="decimal"/>
      <w:lvlText w:val="%7."/>
      <w:lvlJc w:val="left"/>
      <w:pPr>
        <w:ind w:left="4964" w:hanging="360"/>
      </w:pPr>
    </w:lvl>
    <w:lvl w:ilvl="7" w:tplc="F850CBA0" w:tentative="1">
      <w:start w:val="1"/>
      <w:numFmt w:val="lowerLetter"/>
      <w:lvlText w:val="%8."/>
      <w:lvlJc w:val="left"/>
      <w:pPr>
        <w:ind w:left="5684" w:hanging="360"/>
      </w:pPr>
    </w:lvl>
    <w:lvl w:ilvl="8" w:tplc="512ED40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894FCAE">
      <w:start w:val="1"/>
      <w:numFmt w:val="lowerRoman"/>
      <w:lvlText w:val="(%1)"/>
      <w:lvlJc w:val="left"/>
      <w:pPr>
        <w:ind w:left="1080" w:hanging="720"/>
      </w:pPr>
      <w:rPr>
        <w:rFonts w:hint="default"/>
      </w:rPr>
    </w:lvl>
    <w:lvl w:ilvl="1" w:tplc="383E326A" w:tentative="1">
      <w:start w:val="1"/>
      <w:numFmt w:val="lowerLetter"/>
      <w:lvlText w:val="%2."/>
      <w:lvlJc w:val="left"/>
      <w:pPr>
        <w:ind w:left="1440" w:hanging="360"/>
      </w:pPr>
    </w:lvl>
    <w:lvl w:ilvl="2" w:tplc="6DEC550E" w:tentative="1">
      <w:start w:val="1"/>
      <w:numFmt w:val="lowerRoman"/>
      <w:lvlText w:val="%3."/>
      <w:lvlJc w:val="right"/>
      <w:pPr>
        <w:ind w:left="2160" w:hanging="180"/>
      </w:pPr>
    </w:lvl>
    <w:lvl w:ilvl="3" w:tplc="8990C374" w:tentative="1">
      <w:start w:val="1"/>
      <w:numFmt w:val="decimal"/>
      <w:lvlText w:val="%4."/>
      <w:lvlJc w:val="left"/>
      <w:pPr>
        <w:ind w:left="2880" w:hanging="360"/>
      </w:pPr>
    </w:lvl>
    <w:lvl w:ilvl="4" w:tplc="C9D2FDD4" w:tentative="1">
      <w:start w:val="1"/>
      <w:numFmt w:val="lowerLetter"/>
      <w:lvlText w:val="%5."/>
      <w:lvlJc w:val="left"/>
      <w:pPr>
        <w:ind w:left="3600" w:hanging="360"/>
      </w:pPr>
    </w:lvl>
    <w:lvl w:ilvl="5" w:tplc="60AC050E" w:tentative="1">
      <w:start w:val="1"/>
      <w:numFmt w:val="lowerRoman"/>
      <w:lvlText w:val="%6."/>
      <w:lvlJc w:val="right"/>
      <w:pPr>
        <w:ind w:left="4320" w:hanging="180"/>
      </w:pPr>
    </w:lvl>
    <w:lvl w:ilvl="6" w:tplc="5C62A650" w:tentative="1">
      <w:start w:val="1"/>
      <w:numFmt w:val="decimal"/>
      <w:lvlText w:val="%7."/>
      <w:lvlJc w:val="left"/>
      <w:pPr>
        <w:ind w:left="5040" w:hanging="360"/>
      </w:pPr>
    </w:lvl>
    <w:lvl w:ilvl="7" w:tplc="D0FC0686" w:tentative="1">
      <w:start w:val="1"/>
      <w:numFmt w:val="lowerLetter"/>
      <w:lvlText w:val="%8."/>
      <w:lvlJc w:val="left"/>
      <w:pPr>
        <w:ind w:left="5760" w:hanging="360"/>
      </w:pPr>
    </w:lvl>
    <w:lvl w:ilvl="8" w:tplc="B6E2815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B5474F0">
      <w:start w:val="1"/>
      <w:numFmt w:val="lowerRoman"/>
      <w:lvlText w:val="(%1)"/>
      <w:lvlJc w:val="left"/>
      <w:pPr>
        <w:ind w:left="1080" w:hanging="720"/>
      </w:pPr>
      <w:rPr>
        <w:rFonts w:hint="default"/>
      </w:rPr>
    </w:lvl>
    <w:lvl w:ilvl="1" w:tplc="8ED2A544" w:tentative="1">
      <w:start w:val="1"/>
      <w:numFmt w:val="lowerLetter"/>
      <w:lvlText w:val="%2."/>
      <w:lvlJc w:val="left"/>
      <w:pPr>
        <w:ind w:left="1440" w:hanging="360"/>
      </w:pPr>
    </w:lvl>
    <w:lvl w:ilvl="2" w:tplc="CA72128C" w:tentative="1">
      <w:start w:val="1"/>
      <w:numFmt w:val="lowerRoman"/>
      <w:lvlText w:val="%3."/>
      <w:lvlJc w:val="right"/>
      <w:pPr>
        <w:ind w:left="2160" w:hanging="180"/>
      </w:pPr>
    </w:lvl>
    <w:lvl w:ilvl="3" w:tplc="FAFEAFF4" w:tentative="1">
      <w:start w:val="1"/>
      <w:numFmt w:val="decimal"/>
      <w:lvlText w:val="%4."/>
      <w:lvlJc w:val="left"/>
      <w:pPr>
        <w:ind w:left="2880" w:hanging="360"/>
      </w:pPr>
    </w:lvl>
    <w:lvl w:ilvl="4" w:tplc="C89EFD44" w:tentative="1">
      <w:start w:val="1"/>
      <w:numFmt w:val="lowerLetter"/>
      <w:lvlText w:val="%5."/>
      <w:lvlJc w:val="left"/>
      <w:pPr>
        <w:ind w:left="3600" w:hanging="360"/>
      </w:pPr>
    </w:lvl>
    <w:lvl w:ilvl="5" w:tplc="D45EB4E4" w:tentative="1">
      <w:start w:val="1"/>
      <w:numFmt w:val="lowerRoman"/>
      <w:lvlText w:val="%6."/>
      <w:lvlJc w:val="right"/>
      <w:pPr>
        <w:ind w:left="4320" w:hanging="180"/>
      </w:pPr>
    </w:lvl>
    <w:lvl w:ilvl="6" w:tplc="3124C0EC" w:tentative="1">
      <w:start w:val="1"/>
      <w:numFmt w:val="decimal"/>
      <w:lvlText w:val="%7."/>
      <w:lvlJc w:val="left"/>
      <w:pPr>
        <w:ind w:left="5040" w:hanging="360"/>
      </w:pPr>
    </w:lvl>
    <w:lvl w:ilvl="7" w:tplc="D8942C1A" w:tentative="1">
      <w:start w:val="1"/>
      <w:numFmt w:val="lowerLetter"/>
      <w:lvlText w:val="%8."/>
      <w:lvlJc w:val="left"/>
      <w:pPr>
        <w:ind w:left="5760" w:hanging="360"/>
      </w:pPr>
    </w:lvl>
    <w:lvl w:ilvl="8" w:tplc="67D4930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EF2A87C">
      <w:start w:val="1"/>
      <w:numFmt w:val="lowerRoman"/>
      <w:lvlText w:val="(%1)"/>
      <w:lvlJc w:val="left"/>
      <w:pPr>
        <w:ind w:left="1080" w:hanging="720"/>
      </w:pPr>
      <w:rPr>
        <w:rFonts w:hint="default"/>
        <w:b w:val="0"/>
      </w:rPr>
    </w:lvl>
    <w:lvl w:ilvl="1" w:tplc="0F860628" w:tentative="1">
      <w:start w:val="1"/>
      <w:numFmt w:val="lowerLetter"/>
      <w:lvlText w:val="%2."/>
      <w:lvlJc w:val="left"/>
      <w:pPr>
        <w:ind w:left="1440" w:hanging="360"/>
      </w:pPr>
    </w:lvl>
    <w:lvl w:ilvl="2" w:tplc="AECC69E8" w:tentative="1">
      <w:start w:val="1"/>
      <w:numFmt w:val="lowerRoman"/>
      <w:lvlText w:val="%3."/>
      <w:lvlJc w:val="right"/>
      <w:pPr>
        <w:ind w:left="2160" w:hanging="180"/>
      </w:pPr>
    </w:lvl>
    <w:lvl w:ilvl="3" w:tplc="55FE4E06" w:tentative="1">
      <w:start w:val="1"/>
      <w:numFmt w:val="decimal"/>
      <w:lvlText w:val="%4."/>
      <w:lvlJc w:val="left"/>
      <w:pPr>
        <w:ind w:left="2880" w:hanging="360"/>
      </w:pPr>
    </w:lvl>
    <w:lvl w:ilvl="4" w:tplc="A5005E92" w:tentative="1">
      <w:start w:val="1"/>
      <w:numFmt w:val="lowerLetter"/>
      <w:lvlText w:val="%5."/>
      <w:lvlJc w:val="left"/>
      <w:pPr>
        <w:ind w:left="3600" w:hanging="360"/>
      </w:pPr>
    </w:lvl>
    <w:lvl w:ilvl="5" w:tplc="69844D14" w:tentative="1">
      <w:start w:val="1"/>
      <w:numFmt w:val="lowerRoman"/>
      <w:lvlText w:val="%6."/>
      <w:lvlJc w:val="right"/>
      <w:pPr>
        <w:ind w:left="4320" w:hanging="180"/>
      </w:pPr>
    </w:lvl>
    <w:lvl w:ilvl="6" w:tplc="85C087CA" w:tentative="1">
      <w:start w:val="1"/>
      <w:numFmt w:val="decimal"/>
      <w:lvlText w:val="%7."/>
      <w:lvlJc w:val="left"/>
      <w:pPr>
        <w:ind w:left="5040" w:hanging="360"/>
      </w:pPr>
    </w:lvl>
    <w:lvl w:ilvl="7" w:tplc="CBDC44C0" w:tentative="1">
      <w:start w:val="1"/>
      <w:numFmt w:val="lowerLetter"/>
      <w:lvlText w:val="%8."/>
      <w:lvlJc w:val="left"/>
      <w:pPr>
        <w:ind w:left="5760" w:hanging="360"/>
      </w:pPr>
    </w:lvl>
    <w:lvl w:ilvl="8" w:tplc="D086483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8F88EF6">
      <w:start w:val="1"/>
      <w:numFmt w:val="lowerLetter"/>
      <w:lvlText w:val="(%1)"/>
      <w:lvlJc w:val="left"/>
      <w:pPr>
        <w:ind w:left="360" w:hanging="360"/>
      </w:pPr>
      <w:rPr>
        <w:rFonts w:hint="default"/>
      </w:rPr>
    </w:lvl>
    <w:lvl w:ilvl="1" w:tplc="000AF024" w:tentative="1">
      <w:start w:val="1"/>
      <w:numFmt w:val="lowerLetter"/>
      <w:lvlText w:val="%2."/>
      <w:lvlJc w:val="left"/>
      <w:pPr>
        <w:ind w:left="1080" w:hanging="360"/>
      </w:pPr>
    </w:lvl>
    <w:lvl w:ilvl="2" w:tplc="24ECE570" w:tentative="1">
      <w:start w:val="1"/>
      <w:numFmt w:val="lowerRoman"/>
      <w:lvlText w:val="%3."/>
      <w:lvlJc w:val="right"/>
      <w:pPr>
        <w:ind w:left="1800" w:hanging="180"/>
      </w:pPr>
    </w:lvl>
    <w:lvl w:ilvl="3" w:tplc="87E03E82" w:tentative="1">
      <w:start w:val="1"/>
      <w:numFmt w:val="decimal"/>
      <w:lvlText w:val="%4."/>
      <w:lvlJc w:val="left"/>
      <w:pPr>
        <w:ind w:left="2520" w:hanging="360"/>
      </w:pPr>
    </w:lvl>
    <w:lvl w:ilvl="4" w:tplc="5AA60254" w:tentative="1">
      <w:start w:val="1"/>
      <w:numFmt w:val="lowerLetter"/>
      <w:lvlText w:val="%5."/>
      <w:lvlJc w:val="left"/>
      <w:pPr>
        <w:ind w:left="3240" w:hanging="360"/>
      </w:pPr>
    </w:lvl>
    <w:lvl w:ilvl="5" w:tplc="BD1459C0" w:tentative="1">
      <w:start w:val="1"/>
      <w:numFmt w:val="lowerRoman"/>
      <w:lvlText w:val="%6."/>
      <w:lvlJc w:val="right"/>
      <w:pPr>
        <w:ind w:left="3960" w:hanging="180"/>
      </w:pPr>
    </w:lvl>
    <w:lvl w:ilvl="6" w:tplc="B47EDD76" w:tentative="1">
      <w:start w:val="1"/>
      <w:numFmt w:val="decimal"/>
      <w:lvlText w:val="%7."/>
      <w:lvlJc w:val="left"/>
      <w:pPr>
        <w:ind w:left="4680" w:hanging="360"/>
      </w:pPr>
    </w:lvl>
    <w:lvl w:ilvl="7" w:tplc="804EB178" w:tentative="1">
      <w:start w:val="1"/>
      <w:numFmt w:val="lowerLetter"/>
      <w:lvlText w:val="%8."/>
      <w:lvlJc w:val="left"/>
      <w:pPr>
        <w:ind w:left="5400" w:hanging="360"/>
      </w:pPr>
    </w:lvl>
    <w:lvl w:ilvl="8" w:tplc="EAE846C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52E84BC">
      <w:start w:val="1"/>
      <w:numFmt w:val="decimal"/>
      <w:lvlText w:val="%1."/>
      <w:lvlJc w:val="left"/>
      <w:pPr>
        <w:ind w:left="360" w:hanging="360"/>
      </w:pPr>
      <w:rPr>
        <w:rFonts w:hint="default"/>
      </w:rPr>
    </w:lvl>
    <w:lvl w:ilvl="1" w:tplc="8BEA2C06" w:tentative="1">
      <w:start w:val="1"/>
      <w:numFmt w:val="lowerLetter"/>
      <w:lvlText w:val="%2."/>
      <w:lvlJc w:val="left"/>
      <w:pPr>
        <w:ind w:left="1080" w:hanging="360"/>
      </w:pPr>
    </w:lvl>
    <w:lvl w:ilvl="2" w:tplc="2BA47784" w:tentative="1">
      <w:start w:val="1"/>
      <w:numFmt w:val="lowerRoman"/>
      <w:lvlText w:val="%3."/>
      <w:lvlJc w:val="right"/>
      <w:pPr>
        <w:ind w:left="1800" w:hanging="180"/>
      </w:pPr>
    </w:lvl>
    <w:lvl w:ilvl="3" w:tplc="86BE893E" w:tentative="1">
      <w:start w:val="1"/>
      <w:numFmt w:val="decimal"/>
      <w:lvlText w:val="%4."/>
      <w:lvlJc w:val="left"/>
      <w:pPr>
        <w:ind w:left="2520" w:hanging="360"/>
      </w:pPr>
    </w:lvl>
    <w:lvl w:ilvl="4" w:tplc="84C26C4C" w:tentative="1">
      <w:start w:val="1"/>
      <w:numFmt w:val="lowerLetter"/>
      <w:lvlText w:val="%5."/>
      <w:lvlJc w:val="left"/>
      <w:pPr>
        <w:ind w:left="3240" w:hanging="360"/>
      </w:pPr>
    </w:lvl>
    <w:lvl w:ilvl="5" w:tplc="240E7DBC" w:tentative="1">
      <w:start w:val="1"/>
      <w:numFmt w:val="lowerRoman"/>
      <w:lvlText w:val="%6."/>
      <w:lvlJc w:val="right"/>
      <w:pPr>
        <w:ind w:left="3960" w:hanging="180"/>
      </w:pPr>
    </w:lvl>
    <w:lvl w:ilvl="6" w:tplc="03C2627C" w:tentative="1">
      <w:start w:val="1"/>
      <w:numFmt w:val="decimal"/>
      <w:lvlText w:val="%7."/>
      <w:lvlJc w:val="left"/>
      <w:pPr>
        <w:ind w:left="4680" w:hanging="360"/>
      </w:pPr>
    </w:lvl>
    <w:lvl w:ilvl="7" w:tplc="AF5858D8" w:tentative="1">
      <w:start w:val="1"/>
      <w:numFmt w:val="lowerLetter"/>
      <w:lvlText w:val="%8."/>
      <w:lvlJc w:val="left"/>
      <w:pPr>
        <w:ind w:left="5400" w:hanging="360"/>
      </w:pPr>
    </w:lvl>
    <w:lvl w:ilvl="8" w:tplc="EE0CD40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8E455F6">
      <w:start w:val="1"/>
      <w:numFmt w:val="decimal"/>
      <w:lvlText w:val="%1."/>
      <w:lvlJc w:val="left"/>
      <w:pPr>
        <w:ind w:left="360" w:hanging="360"/>
      </w:pPr>
      <w:rPr>
        <w:rFonts w:hint="default"/>
      </w:rPr>
    </w:lvl>
    <w:lvl w:ilvl="1" w:tplc="14FA11B8" w:tentative="1">
      <w:start w:val="1"/>
      <w:numFmt w:val="lowerLetter"/>
      <w:lvlText w:val="%2."/>
      <w:lvlJc w:val="left"/>
      <w:pPr>
        <w:ind w:left="1080" w:hanging="360"/>
      </w:pPr>
    </w:lvl>
    <w:lvl w:ilvl="2" w:tplc="1CF64994" w:tentative="1">
      <w:start w:val="1"/>
      <w:numFmt w:val="lowerRoman"/>
      <w:lvlText w:val="%3."/>
      <w:lvlJc w:val="right"/>
      <w:pPr>
        <w:ind w:left="1800" w:hanging="180"/>
      </w:pPr>
    </w:lvl>
    <w:lvl w:ilvl="3" w:tplc="36B87DDA" w:tentative="1">
      <w:start w:val="1"/>
      <w:numFmt w:val="decimal"/>
      <w:lvlText w:val="%4."/>
      <w:lvlJc w:val="left"/>
      <w:pPr>
        <w:ind w:left="2520" w:hanging="360"/>
      </w:pPr>
    </w:lvl>
    <w:lvl w:ilvl="4" w:tplc="74D0B888" w:tentative="1">
      <w:start w:val="1"/>
      <w:numFmt w:val="lowerLetter"/>
      <w:lvlText w:val="%5."/>
      <w:lvlJc w:val="left"/>
      <w:pPr>
        <w:ind w:left="3240" w:hanging="360"/>
      </w:pPr>
    </w:lvl>
    <w:lvl w:ilvl="5" w:tplc="D73837CE" w:tentative="1">
      <w:start w:val="1"/>
      <w:numFmt w:val="lowerRoman"/>
      <w:lvlText w:val="%6."/>
      <w:lvlJc w:val="right"/>
      <w:pPr>
        <w:ind w:left="3960" w:hanging="180"/>
      </w:pPr>
    </w:lvl>
    <w:lvl w:ilvl="6" w:tplc="3D649594" w:tentative="1">
      <w:start w:val="1"/>
      <w:numFmt w:val="decimal"/>
      <w:lvlText w:val="%7."/>
      <w:lvlJc w:val="left"/>
      <w:pPr>
        <w:ind w:left="4680" w:hanging="360"/>
      </w:pPr>
    </w:lvl>
    <w:lvl w:ilvl="7" w:tplc="F52C25A6" w:tentative="1">
      <w:start w:val="1"/>
      <w:numFmt w:val="lowerLetter"/>
      <w:lvlText w:val="%8."/>
      <w:lvlJc w:val="left"/>
      <w:pPr>
        <w:ind w:left="5400" w:hanging="360"/>
      </w:pPr>
    </w:lvl>
    <w:lvl w:ilvl="8" w:tplc="9944735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F8449A0">
      <w:start w:val="1"/>
      <w:numFmt w:val="lowerRoman"/>
      <w:lvlText w:val="(%1)"/>
      <w:lvlJc w:val="left"/>
      <w:pPr>
        <w:ind w:left="1080" w:hanging="720"/>
      </w:pPr>
      <w:rPr>
        <w:rFonts w:hint="default"/>
        <w:b w:val="0"/>
      </w:rPr>
    </w:lvl>
    <w:lvl w:ilvl="1" w:tplc="F50C92EA" w:tentative="1">
      <w:start w:val="1"/>
      <w:numFmt w:val="lowerLetter"/>
      <w:lvlText w:val="%2."/>
      <w:lvlJc w:val="left"/>
      <w:pPr>
        <w:ind w:left="1440" w:hanging="360"/>
      </w:pPr>
    </w:lvl>
    <w:lvl w:ilvl="2" w:tplc="C2A4C6B2" w:tentative="1">
      <w:start w:val="1"/>
      <w:numFmt w:val="lowerRoman"/>
      <w:lvlText w:val="%3."/>
      <w:lvlJc w:val="right"/>
      <w:pPr>
        <w:ind w:left="2160" w:hanging="180"/>
      </w:pPr>
    </w:lvl>
    <w:lvl w:ilvl="3" w:tplc="1D9A24F8" w:tentative="1">
      <w:start w:val="1"/>
      <w:numFmt w:val="decimal"/>
      <w:lvlText w:val="%4."/>
      <w:lvlJc w:val="left"/>
      <w:pPr>
        <w:ind w:left="2880" w:hanging="360"/>
      </w:pPr>
    </w:lvl>
    <w:lvl w:ilvl="4" w:tplc="B5DC4CE8" w:tentative="1">
      <w:start w:val="1"/>
      <w:numFmt w:val="lowerLetter"/>
      <w:lvlText w:val="%5."/>
      <w:lvlJc w:val="left"/>
      <w:pPr>
        <w:ind w:left="3600" w:hanging="360"/>
      </w:pPr>
    </w:lvl>
    <w:lvl w:ilvl="5" w:tplc="BD8645FE" w:tentative="1">
      <w:start w:val="1"/>
      <w:numFmt w:val="lowerRoman"/>
      <w:lvlText w:val="%6."/>
      <w:lvlJc w:val="right"/>
      <w:pPr>
        <w:ind w:left="4320" w:hanging="180"/>
      </w:pPr>
    </w:lvl>
    <w:lvl w:ilvl="6" w:tplc="6C9E6192" w:tentative="1">
      <w:start w:val="1"/>
      <w:numFmt w:val="decimal"/>
      <w:lvlText w:val="%7."/>
      <w:lvlJc w:val="left"/>
      <w:pPr>
        <w:ind w:left="5040" w:hanging="360"/>
      </w:pPr>
    </w:lvl>
    <w:lvl w:ilvl="7" w:tplc="85A45E56" w:tentative="1">
      <w:start w:val="1"/>
      <w:numFmt w:val="lowerLetter"/>
      <w:lvlText w:val="%8."/>
      <w:lvlJc w:val="left"/>
      <w:pPr>
        <w:ind w:left="5760" w:hanging="360"/>
      </w:pPr>
    </w:lvl>
    <w:lvl w:ilvl="8" w:tplc="60AE58C2" w:tentative="1">
      <w:start w:val="1"/>
      <w:numFmt w:val="lowerRoman"/>
      <w:lvlText w:val="%9."/>
      <w:lvlJc w:val="right"/>
      <w:pPr>
        <w:ind w:left="6480" w:hanging="180"/>
      </w:pPr>
    </w:lvl>
  </w:abstractNum>
  <w:abstractNum w:abstractNumId="17" w15:restartNumberingAfterBreak="0">
    <w:nsid w:val="338A6798"/>
    <w:multiLevelType w:val="hybridMultilevel"/>
    <w:tmpl w:val="E7149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23304FD6">
      <w:start w:val="1"/>
      <w:numFmt w:val="lowerRoman"/>
      <w:lvlText w:val="(%1)"/>
      <w:lvlJc w:val="left"/>
      <w:pPr>
        <w:ind w:left="1080" w:hanging="720"/>
      </w:pPr>
      <w:rPr>
        <w:rFonts w:hint="default"/>
      </w:rPr>
    </w:lvl>
    <w:lvl w:ilvl="1" w:tplc="2DA0B492" w:tentative="1">
      <w:start w:val="1"/>
      <w:numFmt w:val="lowerLetter"/>
      <w:lvlText w:val="%2."/>
      <w:lvlJc w:val="left"/>
      <w:pPr>
        <w:ind w:left="1440" w:hanging="360"/>
      </w:pPr>
    </w:lvl>
    <w:lvl w:ilvl="2" w:tplc="C194D3D0" w:tentative="1">
      <w:start w:val="1"/>
      <w:numFmt w:val="lowerRoman"/>
      <w:lvlText w:val="%3."/>
      <w:lvlJc w:val="right"/>
      <w:pPr>
        <w:ind w:left="2160" w:hanging="180"/>
      </w:pPr>
    </w:lvl>
    <w:lvl w:ilvl="3" w:tplc="62A8627A" w:tentative="1">
      <w:start w:val="1"/>
      <w:numFmt w:val="decimal"/>
      <w:lvlText w:val="%4."/>
      <w:lvlJc w:val="left"/>
      <w:pPr>
        <w:ind w:left="2880" w:hanging="360"/>
      </w:pPr>
    </w:lvl>
    <w:lvl w:ilvl="4" w:tplc="7F72BFC0" w:tentative="1">
      <w:start w:val="1"/>
      <w:numFmt w:val="lowerLetter"/>
      <w:lvlText w:val="%5."/>
      <w:lvlJc w:val="left"/>
      <w:pPr>
        <w:ind w:left="3600" w:hanging="360"/>
      </w:pPr>
    </w:lvl>
    <w:lvl w:ilvl="5" w:tplc="D87464DC" w:tentative="1">
      <w:start w:val="1"/>
      <w:numFmt w:val="lowerRoman"/>
      <w:lvlText w:val="%6."/>
      <w:lvlJc w:val="right"/>
      <w:pPr>
        <w:ind w:left="4320" w:hanging="180"/>
      </w:pPr>
    </w:lvl>
    <w:lvl w:ilvl="6" w:tplc="C2A232BA" w:tentative="1">
      <w:start w:val="1"/>
      <w:numFmt w:val="decimal"/>
      <w:lvlText w:val="%7."/>
      <w:lvlJc w:val="left"/>
      <w:pPr>
        <w:ind w:left="5040" w:hanging="360"/>
      </w:pPr>
    </w:lvl>
    <w:lvl w:ilvl="7" w:tplc="55AE82BA" w:tentative="1">
      <w:start w:val="1"/>
      <w:numFmt w:val="lowerLetter"/>
      <w:lvlText w:val="%8."/>
      <w:lvlJc w:val="left"/>
      <w:pPr>
        <w:ind w:left="5760" w:hanging="360"/>
      </w:pPr>
    </w:lvl>
    <w:lvl w:ilvl="8" w:tplc="AF30341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4FAF82A">
      <w:start w:val="1"/>
      <w:numFmt w:val="bullet"/>
      <w:pStyle w:val="ListBullet"/>
      <w:lvlText w:val=""/>
      <w:lvlJc w:val="left"/>
      <w:pPr>
        <w:ind w:left="720" w:hanging="360"/>
      </w:pPr>
      <w:rPr>
        <w:rFonts w:ascii="Symbol" w:hAnsi="Symbol" w:hint="default"/>
      </w:rPr>
    </w:lvl>
    <w:lvl w:ilvl="1" w:tplc="0A20CAF4">
      <w:start w:val="1"/>
      <w:numFmt w:val="bullet"/>
      <w:pStyle w:val="ListBullet2"/>
      <w:lvlText w:val="o"/>
      <w:lvlJc w:val="left"/>
      <w:pPr>
        <w:ind w:left="1440" w:hanging="360"/>
      </w:pPr>
      <w:rPr>
        <w:rFonts w:ascii="Courier New" w:hAnsi="Courier New" w:cs="Courier New" w:hint="default"/>
      </w:rPr>
    </w:lvl>
    <w:lvl w:ilvl="2" w:tplc="9912D30E">
      <w:start w:val="1"/>
      <w:numFmt w:val="bullet"/>
      <w:lvlText w:val=""/>
      <w:lvlJc w:val="left"/>
      <w:pPr>
        <w:ind w:left="2160" w:hanging="360"/>
      </w:pPr>
      <w:rPr>
        <w:rFonts w:ascii="Wingdings" w:hAnsi="Wingdings" w:hint="default"/>
      </w:rPr>
    </w:lvl>
    <w:lvl w:ilvl="3" w:tplc="52AE7150">
      <w:start w:val="1"/>
      <w:numFmt w:val="bullet"/>
      <w:lvlText w:val=""/>
      <w:lvlJc w:val="left"/>
      <w:pPr>
        <w:ind w:left="2880" w:hanging="360"/>
      </w:pPr>
      <w:rPr>
        <w:rFonts w:ascii="Symbol" w:hAnsi="Symbol" w:hint="default"/>
      </w:rPr>
    </w:lvl>
    <w:lvl w:ilvl="4" w:tplc="91D65C66">
      <w:start w:val="1"/>
      <w:numFmt w:val="bullet"/>
      <w:lvlText w:val="o"/>
      <w:lvlJc w:val="left"/>
      <w:pPr>
        <w:ind w:left="3600" w:hanging="360"/>
      </w:pPr>
      <w:rPr>
        <w:rFonts w:ascii="Courier New" w:hAnsi="Courier New" w:cs="Courier New" w:hint="default"/>
      </w:rPr>
    </w:lvl>
    <w:lvl w:ilvl="5" w:tplc="3FCAB604">
      <w:start w:val="1"/>
      <w:numFmt w:val="bullet"/>
      <w:pStyle w:val="ListBullet3"/>
      <w:lvlText w:val=""/>
      <w:lvlJc w:val="left"/>
      <w:pPr>
        <w:ind w:left="4320" w:hanging="360"/>
      </w:pPr>
      <w:rPr>
        <w:rFonts w:ascii="Wingdings" w:hAnsi="Wingdings" w:hint="default"/>
      </w:rPr>
    </w:lvl>
    <w:lvl w:ilvl="6" w:tplc="3EFCCAC8">
      <w:start w:val="1"/>
      <w:numFmt w:val="bullet"/>
      <w:lvlText w:val=""/>
      <w:lvlJc w:val="left"/>
      <w:pPr>
        <w:ind w:left="5040" w:hanging="360"/>
      </w:pPr>
      <w:rPr>
        <w:rFonts w:ascii="Symbol" w:hAnsi="Symbol" w:hint="default"/>
      </w:rPr>
    </w:lvl>
    <w:lvl w:ilvl="7" w:tplc="16E49482">
      <w:start w:val="1"/>
      <w:numFmt w:val="bullet"/>
      <w:lvlText w:val="o"/>
      <w:lvlJc w:val="left"/>
      <w:pPr>
        <w:ind w:left="5760" w:hanging="360"/>
      </w:pPr>
      <w:rPr>
        <w:rFonts w:ascii="Courier New" w:hAnsi="Courier New" w:cs="Courier New" w:hint="default"/>
      </w:rPr>
    </w:lvl>
    <w:lvl w:ilvl="8" w:tplc="E22E847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F5C9DCA">
      <w:start w:val="1"/>
      <w:numFmt w:val="bullet"/>
      <w:lvlText w:val=""/>
      <w:lvlJc w:val="left"/>
      <w:pPr>
        <w:ind w:left="360" w:hanging="360"/>
      </w:pPr>
      <w:rPr>
        <w:rFonts w:ascii="Symbol" w:hAnsi="Symbol" w:hint="default"/>
      </w:rPr>
    </w:lvl>
    <w:lvl w:ilvl="1" w:tplc="D9E00FEC" w:tentative="1">
      <w:start w:val="1"/>
      <w:numFmt w:val="bullet"/>
      <w:lvlText w:val="o"/>
      <w:lvlJc w:val="left"/>
      <w:pPr>
        <w:ind w:left="1080" w:hanging="360"/>
      </w:pPr>
      <w:rPr>
        <w:rFonts w:ascii="Courier New" w:hAnsi="Courier New" w:cs="Courier New" w:hint="default"/>
      </w:rPr>
    </w:lvl>
    <w:lvl w:ilvl="2" w:tplc="2486AE64" w:tentative="1">
      <w:start w:val="1"/>
      <w:numFmt w:val="bullet"/>
      <w:lvlText w:val=""/>
      <w:lvlJc w:val="left"/>
      <w:pPr>
        <w:ind w:left="1800" w:hanging="360"/>
      </w:pPr>
      <w:rPr>
        <w:rFonts w:ascii="Wingdings" w:hAnsi="Wingdings" w:hint="default"/>
      </w:rPr>
    </w:lvl>
    <w:lvl w:ilvl="3" w:tplc="B830B68C" w:tentative="1">
      <w:start w:val="1"/>
      <w:numFmt w:val="bullet"/>
      <w:lvlText w:val=""/>
      <w:lvlJc w:val="left"/>
      <w:pPr>
        <w:ind w:left="2520" w:hanging="360"/>
      </w:pPr>
      <w:rPr>
        <w:rFonts w:ascii="Symbol" w:hAnsi="Symbol" w:hint="default"/>
      </w:rPr>
    </w:lvl>
    <w:lvl w:ilvl="4" w:tplc="9BA22634" w:tentative="1">
      <w:start w:val="1"/>
      <w:numFmt w:val="bullet"/>
      <w:lvlText w:val="o"/>
      <w:lvlJc w:val="left"/>
      <w:pPr>
        <w:ind w:left="3240" w:hanging="360"/>
      </w:pPr>
      <w:rPr>
        <w:rFonts w:ascii="Courier New" w:hAnsi="Courier New" w:cs="Courier New" w:hint="default"/>
      </w:rPr>
    </w:lvl>
    <w:lvl w:ilvl="5" w:tplc="DB9CAC7C" w:tentative="1">
      <w:start w:val="1"/>
      <w:numFmt w:val="bullet"/>
      <w:lvlText w:val=""/>
      <w:lvlJc w:val="left"/>
      <w:pPr>
        <w:ind w:left="3960" w:hanging="360"/>
      </w:pPr>
      <w:rPr>
        <w:rFonts w:ascii="Wingdings" w:hAnsi="Wingdings" w:hint="default"/>
      </w:rPr>
    </w:lvl>
    <w:lvl w:ilvl="6" w:tplc="AEB6F130" w:tentative="1">
      <w:start w:val="1"/>
      <w:numFmt w:val="bullet"/>
      <w:lvlText w:val=""/>
      <w:lvlJc w:val="left"/>
      <w:pPr>
        <w:ind w:left="4680" w:hanging="360"/>
      </w:pPr>
      <w:rPr>
        <w:rFonts w:ascii="Symbol" w:hAnsi="Symbol" w:hint="default"/>
      </w:rPr>
    </w:lvl>
    <w:lvl w:ilvl="7" w:tplc="601EF862" w:tentative="1">
      <w:start w:val="1"/>
      <w:numFmt w:val="bullet"/>
      <w:lvlText w:val="o"/>
      <w:lvlJc w:val="left"/>
      <w:pPr>
        <w:ind w:left="5400" w:hanging="360"/>
      </w:pPr>
      <w:rPr>
        <w:rFonts w:ascii="Courier New" w:hAnsi="Courier New" w:cs="Courier New" w:hint="default"/>
      </w:rPr>
    </w:lvl>
    <w:lvl w:ilvl="8" w:tplc="579C549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BE27F08">
      <w:start w:val="1"/>
      <w:numFmt w:val="lowerRoman"/>
      <w:lvlText w:val="(%1)"/>
      <w:lvlJc w:val="left"/>
      <w:pPr>
        <w:ind w:left="1080" w:hanging="720"/>
      </w:pPr>
      <w:rPr>
        <w:rFonts w:hint="default"/>
      </w:rPr>
    </w:lvl>
    <w:lvl w:ilvl="1" w:tplc="EDB02736" w:tentative="1">
      <w:start w:val="1"/>
      <w:numFmt w:val="lowerLetter"/>
      <w:lvlText w:val="%2."/>
      <w:lvlJc w:val="left"/>
      <w:pPr>
        <w:ind w:left="1440" w:hanging="360"/>
      </w:pPr>
    </w:lvl>
    <w:lvl w:ilvl="2" w:tplc="BEEA9BAA" w:tentative="1">
      <w:start w:val="1"/>
      <w:numFmt w:val="lowerRoman"/>
      <w:lvlText w:val="%3."/>
      <w:lvlJc w:val="right"/>
      <w:pPr>
        <w:ind w:left="2160" w:hanging="180"/>
      </w:pPr>
    </w:lvl>
    <w:lvl w:ilvl="3" w:tplc="7410E3D8" w:tentative="1">
      <w:start w:val="1"/>
      <w:numFmt w:val="decimal"/>
      <w:lvlText w:val="%4."/>
      <w:lvlJc w:val="left"/>
      <w:pPr>
        <w:ind w:left="2880" w:hanging="360"/>
      </w:pPr>
    </w:lvl>
    <w:lvl w:ilvl="4" w:tplc="525C2CB6" w:tentative="1">
      <w:start w:val="1"/>
      <w:numFmt w:val="lowerLetter"/>
      <w:lvlText w:val="%5."/>
      <w:lvlJc w:val="left"/>
      <w:pPr>
        <w:ind w:left="3600" w:hanging="360"/>
      </w:pPr>
    </w:lvl>
    <w:lvl w:ilvl="5" w:tplc="960023D2" w:tentative="1">
      <w:start w:val="1"/>
      <w:numFmt w:val="lowerRoman"/>
      <w:lvlText w:val="%6."/>
      <w:lvlJc w:val="right"/>
      <w:pPr>
        <w:ind w:left="4320" w:hanging="180"/>
      </w:pPr>
    </w:lvl>
    <w:lvl w:ilvl="6" w:tplc="B09ABB86" w:tentative="1">
      <w:start w:val="1"/>
      <w:numFmt w:val="decimal"/>
      <w:lvlText w:val="%7."/>
      <w:lvlJc w:val="left"/>
      <w:pPr>
        <w:ind w:left="5040" w:hanging="360"/>
      </w:pPr>
    </w:lvl>
    <w:lvl w:ilvl="7" w:tplc="B9C2CF2A" w:tentative="1">
      <w:start w:val="1"/>
      <w:numFmt w:val="lowerLetter"/>
      <w:lvlText w:val="%8."/>
      <w:lvlJc w:val="left"/>
      <w:pPr>
        <w:ind w:left="5760" w:hanging="360"/>
      </w:pPr>
    </w:lvl>
    <w:lvl w:ilvl="8" w:tplc="0A88419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9DE3E08">
      <w:start w:val="1"/>
      <w:numFmt w:val="lowerRoman"/>
      <w:lvlText w:val="(%1)"/>
      <w:lvlJc w:val="left"/>
      <w:pPr>
        <w:ind w:left="1080" w:hanging="720"/>
      </w:pPr>
      <w:rPr>
        <w:rFonts w:hint="default"/>
      </w:rPr>
    </w:lvl>
    <w:lvl w:ilvl="1" w:tplc="2CD443C8" w:tentative="1">
      <w:start w:val="1"/>
      <w:numFmt w:val="lowerLetter"/>
      <w:lvlText w:val="%2."/>
      <w:lvlJc w:val="left"/>
      <w:pPr>
        <w:ind w:left="1440" w:hanging="360"/>
      </w:pPr>
    </w:lvl>
    <w:lvl w:ilvl="2" w:tplc="C5FCF248" w:tentative="1">
      <w:start w:val="1"/>
      <w:numFmt w:val="lowerRoman"/>
      <w:lvlText w:val="%3."/>
      <w:lvlJc w:val="right"/>
      <w:pPr>
        <w:ind w:left="2160" w:hanging="180"/>
      </w:pPr>
    </w:lvl>
    <w:lvl w:ilvl="3" w:tplc="53AA268C" w:tentative="1">
      <w:start w:val="1"/>
      <w:numFmt w:val="decimal"/>
      <w:lvlText w:val="%4."/>
      <w:lvlJc w:val="left"/>
      <w:pPr>
        <w:ind w:left="2880" w:hanging="360"/>
      </w:pPr>
    </w:lvl>
    <w:lvl w:ilvl="4" w:tplc="4734F8E6" w:tentative="1">
      <w:start w:val="1"/>
      <w:numFmt w:val="lowerLetter"/>
      <w:lvlText w:val="%5."/>
      <w:lvlJc w:val="left"/>
      <w:pPr>
        <w:ind w:left="3600" w:hanging="360"/>
      </w:pPr>
    </w:lvl>
    <w:lvl w:ilvl="5" w:tplc="47FC1DA2" w:tentative="1">
      <w:start w:val="1"/>
      <w:numFmt w:val="lowerRoman"/>
      <w:lvlText w:val="%6."/>
      <w:lvlJc w:val="right"/>
      <w:pPr>
        <w:ind w:left="4320" w:hanging="180"/>
      </w:pPr>
    </w:lvl>
    <w:lvl w:ilvl="6" w:tplc="3A564606" w:tentative="1">
      <w:start w:val="1"/>
      <w:numFmt w:val="decimal"/>
      <w:lvlText w:val="%7."/>
      <w:lvlJc w:val="left"/>
      <w:pPr>
        <w:ind w:left="5040" w:hanging="360"/>
      </w:pPr>
    </w:lvl>
    <w:lvl w:ilvl="7" w:tplc="CAA4A990" w:tentative="1">
      <w:start w:val="1"/>
      <w:numFmt w:val="lowerLetter"/>
      <w:lvlText w:val="%8."/>
      <w:lvlJc w:val="left"/>
      <w:pPr>
        <w:ind w:left="5760" w:hanging="360"/>
      </w:pPr>
    </w:lvl>
    <w:lvl w:ilvl="8" w:tplc="9B52065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10A289E">
      <w:start w:val="1"/>
      <w:numFmt w:val="lowerRoman"/>
      <w:lvlText w:val="(%1)"/>
      <w:lvlJc w:val="left"/>
      <w:pPr>
        <w:ind w:left="1080" w:hanging="720"/>
      </w:pPr>
      <w:rPr>
        <w:rFonts w:hint="default"/>
        <w:b w:val="0"/>
      </w:rPr>
    </w:lvl>
    <w:lvl w:ilvl="1" w:tplc="B7A24A0E" w:tentative="1">
      <w:start w:val="1"/>
      <w:numFmt w:val="lowerLetter"/>
      <w:lvlText w:val="%2."/>
      <w:lvlJc w:val="left"/>
      <w:pPr>
        <w:ind w:left="1440" w:hanging="360"/>
      </w:pPr>
    </w:lvl>
    <w:lvl w:ilvl="2" w:tplc="796A642A" w:tentative="1">
      <w:start w:val="1"/>
      <w:numFmt w:val="lowerRoman"/>
      <w:lvlText w:val="%3."/>
      <w:lvlJc w:val="right"/>
      <w:pPr>
        <w:ind w:left="2160" w:hanging="180"/>
      </w:pPr>
    </w:lvl>
    <w:lvl w:ilvl="3" w:tplc="028C1E4C" w:tentative="1">
      <w:start w:val="1"/>
      <w:numFmt w:val="decimal"/>
      <w:lvlText w:val="%4."/>
      <w:lvlJc w:val="left"/>
      <w:pPr>
        <w:ind w:left="2880" w:hanging="360"/>
      </w:pPr>
    </w:lvl>
    <w:lvl w:ilvl="4" w:tplc="BD2A6AD0" w:tentative="1">
      <w:start w:val="1"/>
      <w:numFmt w:val="lowerLetter"/>
      <w:lvlText w:val="%5."/>
      <w:lvlJc w:val="left"/>
      <w:pPr>
        <w:ind w:left="3600" w:hanging="360"/>
      </w:pPr>
    </w:lvl>
    <w:lvl w:ilvl="5" w:tplc="1F660E7E" w:tentative="1">
      <w:start w:val="1"/>
      <w:numFmt w:val="lowerRoman"/>
      <w:lvlText w:val="%6."/>
      <w:lvlJc w:val="right"/>
      <w:pPr>
        <w:ind w:left="4320" w:hanging="180"/>
      </w:pPr>
    </w:lvl>
    <w:lvl w:ilvl="6" w:tplc="58DEA818" w:tentative="1">
      <w:start w:val="1"/>
      <w:numFmt w:val="decimal"/>
      <w:lvlText w:val="%7."/>
      <w:lvlJc w:val="left"/>
      <w:pPr>
        <w:ind w:left="5040" w:hanging="360"/>
      </w:pPr>
    </w:lvl>
    <w:lvl w:ilvl="7" w:tplc="544A2C9C" w:tentative="1">
      <w:start w:val="1"/>
      <w:numFmt w:val="lowerLetter"/>
      <w:lvlText w:val="%8."/>
      <w:lvlJc w:val="left"/>
      <w:pPr>
        <w:ind w:left="5760" w:hanging="360"/>
      </w:pPr>
    </w:lvl>
    <w:lvl w:ilvl="8" w:tplc="A17EE61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922C31C">
      <w:start w:val="1"/>
      <w:numFmt w:val="lowerRoman"/>
      <w:lvlText w:val="(%1)"/>
      <w:lvlJc w:val="left"/>
      <w:pPr>
        <w:ind w:left="1080" w:hanging="720"/>
      </w:pPr>
      <w:rPr>
        <w:rFonts w:hint="default"/>
        <w:b w:val="0"/>
      </w:rPr>
    </w:lvl>
    <w:lvl w:ilvl="1" w:tplc="9488D144" w:tentative="1">
      <w:start w:val="1"/>
      <w:numFmt w:val="lowerLetter"/>
      <w:lvlText w:val="%2."/>
      <w:lvlJc w:val="left"/>
      <w:pPr>
        <w:ind w:left="1440" w:hanging="360"/>
      </w:pPr>
    </w:lvl>
    <w:lvl w:ilvl="2" w:tplc="A4803B5A" w:tentative="1">
      <w:start w:val="1"/>
      <w:numFmt w:val="lowerRoman"/>
      <w:lvlText w:val="%3."/>
      <w:lvlJc w:val="right"/>
      <w:pPr>
        <w:ind w:left="2160" w:hanging="180"/>
      </w:pPr>
    </w:lvl>
    <w:lvl w:ilvl="3" w:tplc="6930CDF6" w:tentative="1">
      <w:start w:val="1"/>
      <w:numFmt w:val="decimal"/>
      <w:lvlText w:val="%4."/>
      <w:lvlJc w:val="left"/>
      <w:pPr>
        <w:ind w:left="2880" w:hanging="360"/>
      </w:pPr>
    </w:lvl>
    <w:lvl w:ilvl="4" w:tplc="F5A2DECA" w:tentative="1">
      <w:start w:val="1"/>
      <w:numFmt w:val="lowerLetter"/>
      <w:lvlText w:val="%5."/>
      <w:lvlJc w:val="left"/>
      <w:pPr>
        <w:ind w:left="3600" w:hanging="360"/>
      </w:pPr>
    </w:lvl>
    <w:lvl w:ilvl="5" w:tplc="69541AAA" w:tentative="1">
      <w:start w:val="1"/>
      <w:numFmt w:val="lowerRoman"/>
      <w:lvlText w:val="%6."/>
      <w:lvlJc w:val="right"/>
      <w:pPr>
        <w:ind w:left="4320" w:hanging="180"/>
      </w:pPr>
    </w:lvl>
    <w:lvl w:ilvl="6" w:tplc="3030309C" w:tentative="1">
      <w:start w:val="1"/>
      <w:numFmt w:val="decimal"/>
      <w:lvlText w:val="%7."/>
      <w:lvlJc w:val="left"/>
      <w:pPr>
        <w:ind w:left="5040" w:hanging="360"/>
      </w:pPr>
    </w:lvl>
    <w:lvl w:ilvl="7" w:tplc="5428F5F4" w:tentative="1">
      <w:start w:val="1"/>
      <w:numFmt w:val="lowerLetter"/>
      <w:lvlText w:val="%8."/>
      <w:lvlJc w:val="left"/>
      <w:pPr>
        <w:ind w:left="5760" w:hanging="360"/>
      </w:pPr>
    </w:lvl>
    <w:lvl w:ilvl="8" w:tplc="5790A20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FAE1456">
      <w:start w:val="1"/>
      <w:numFmt w:val="decimal"/>
      <w:lvlText w:val="%1."/>
      <w:lvlJc w:val="left"/>
      <w:pPr>
        <w:ind w:left="360" w:hanging="360"/>
      </w:pPr>
      <w:rPr>
        <w:rFonts w:hint="default"/>
      </w:rPr>
    </w:lvl>
    <w:lvl w:ilvl="1" w:tplc="8A46204A" w:tentative="1">
      <w:start w:val="1"/>
      <w:numFmt w:val="lowerLetter"/>
      <w:lvlText w:val="%2."/>
      <w:lvlJc w:val="left"/>
      <w:pPr>
        <w:ind w:left="1080" w:hanging="360"/>
      </w:pPr>
    </w:lvl>
    <w:lvl w:ilvl="2" w:tplc="0860B67A" w:tentative="1">
      <w:start w:val="1"/>
      <w:numFmt w:val="lowerRoman"/>
      <w:lvlText w:val="%3."/>
      <w:lvlJc w:val="right"/>
      <w:pPr>
        <w:ind w:left="1800" w:hanging="180"/>
      </w:pPr>
    </w:lvl>
    <w:lvl w:ilvl="3" w:tplc="0B40195A" w:tentative="1">
      <w:start w:val="1"/>
      <w:numFmt w:val="decimal"/>
      <w:lvlText w:val="%4."/>
      <w:lvlJc w:val="left"/>
      <w:pPr>
        <w:ind w:left="2520" w:hanging="360"/>
      </w:pPr>
    </w:lvl>
    <w:lvl w:ilvl="4" w:tplc="17488E44" w:tentative="1">
      <w:start w:val="1"/>
      <w:numFmt w:val="lowerLetter"/>
      <w:lvlText w:val="%5."/>
      <w:lvlJc w:val="left"/>
      <w:pPr>
        <w:ind w:left="3240" w:hanging="360"/>
      </w:pPr>
    </w:lvl>
    <w:lvl w:ilvl="5" w:tplc="4E6E41D8" w:tentative="1">
      <w:start w:val="1"/>
      <w:numFmt w:val="lowerRoman"/>
      <w:lvlText w:val="%6."/>
      <w:lvlJc w:val="right"/>
      <w:pPr>
        <w:ind w:left="3960" w:hanging="180"/>
      </w:pPr>
    </w:lvl>
    <w:lvl w:ilvl="6" w:tplc="6A42CC1E" w:tentative="1">
      <w:start w:val="1"/>
      <w:numFmt w:val="decimal"/>
      <w:lvlText w:val="%7."/>
      <w:lvlJc w:val="left"/>
      <w:pPr>
        <w:ind w:left="4680" w:hanging="360"/>
      </w:pPr>
    </w:lvl>
    <w:lvl w:ilvl="7" w:tplc="243EE8A0" w:tentative="1">
      <w:start w:val="1"/>
      <w:numFmt w:val="lowerLetter"/>
      <w:lvlText w:val="%8."/>
      <w:lvlJc w:val="left"/>
      <w:pPr>
        <w:ind w:left="5400" w:hanging="360"/>
      </w:pPr>
    </w:lvl>
    <w:lvl w:ilvl="8" w:tplc="E12C05D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8E043EE">
      <w:start w:val="1"/>
      <w:numFmt w:val="lowerRoman"/>
      <w:lvlText w:val="(%1)"/>
      <w:lvlJc w:val="left"/>
      <w:pPr>
        <w:ind w:left="1080" w:hanging="720"/>
      </w:pPr>
      <w:rPr>
        <w:rFonts w:hint="default"/>
      </w:rPr>
    </w:lvl>
    <w:lvl w:ilvl="1" w:tplc="62FCDC82" w:tentative="1">
      <w:start w:val="1"/>
      <w:numFmt w:val="lowerLetter"/>
      <w:lvlText w:val="%2."/>
      <w:lvlJc w:val="left"/>
      <w:pPr>
        <w:ind w:left="1440" w:hanging="360"/>
      </w:pPr>
    </w:lvl>
    <w:lvl w:ilvl="2" w:tplc="11B2186A" w:tentative="1">
      <w:start w:val="1"/>
      <w:numFmt w:val="lowerRoman"/>
      <w:lvlText w:val="%3."/>
      <w:lvlJc w:val="right"/>
      <w:pPr>
        <w:ind w:left="2160" w:hanging="180"/>
      </w:pPr>
    </w:lvl>
    <w:lvl w:ilvl="3" w:tplc="24762324" w:tentative="1">
      <w:start w:val="1"/>
      <w:numFmt w:val="decimal"/>
      <w:lvlText w:val="%4."/>
      <w:lvlJc w:val="left"/>
      <w:pPr>
        <w:ind w:left="2880" w:hanging="360"/>
      </w:pPr>
    </w:lvl>
    <w:lvl w:ilvl="4" w:tplc="867480DE" w:tentative="1">
      <w:start w:val="1"/>
      <w:numFmt w:val="lowerLetter"/>
      <w:lvlText w:val="%5."/>
      <w:lvlJc w:val="left"/>
      <w:pPr>
        <w:ind w:left="3600" w:hanging="360"/>
      </w:pPr>
    </w:lvl>
    <w:lvl w:ilvl="5" w:tplc="23BEA52A" w:tentative="1">
      <w:start w:val="1"/>
      <w:numFmt w:val="lowerRoman"/>
      <w:lvlText w:val="%6."/>
      <w:lvlJc w:val="right"/>
      <w:pPr>
        <w:ind w:left="4320" w:hanging="180"/>
      </w:pPr>
    </w:lvl>
    <w:lvl w:ilvl="6" w:tplc="E722BA4E" w:tentative="1">
      <w:start w:val="1"/>
      <w:numFmt w:val="decimal"/>
      <w:lvlText w:val="%7."/>
      <w:lvlJc w:val="left"/>
      <w:pPr>
        <w:ind w:left="5040" w:hanging="360"/>
      </w:pPr>
    </w:lvl>
    <w:lvl w:ilvl="7" w:tplc="F6083604" w:tentative="1">
      <w:start w:val="1"/>
      <w:numFmt w:val="lowerLetter"/>
      <w:lvlText w:val="%8."/>
      <w:lvlJc w:val="left"/>
      <w:pPr>
        <w:ind w:left="5760" w:hanging="360"/>
      </w:pPr>
    </w:lvl>
    <w:lvl w:ilvl="8" w:tplc="BB6A467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1045EA">
      <w:start w:val="1"/>
      <w:numFmt w:val="decimal"/>
      <w:lvlText w:val="%1."/>
      <w:lvlJc w:val="left"/>
      <w:pPr>
        <w:ind w:left="360" w:hanging="360"/>
      </w:pPr>
    </w:lvl>
    <w:lvl w:ilvl="1" w:tplc="84ECCC4C" w:tentative="1">
      <w:start w:val="1"/>
      <w:numFmt w:val="lowerLetter"/>
      <w:lvlText w:val="%2."/>
      <w:lvlJc w:val="left"/>
      <w:pPr>
        <w:ind w:left="1080" w:hanging="360"/>
      </w:pPr>
    </w:lvl>
    <w:lvl w:ilvl="2" w:tplc="29D404D8" w:tentative="1">
      <w:start w:val="1"/>
      <w:numFmt w:val="lowerRoman"/>
      <w:lvlText w:val="%3."/>
      <w:lvlJc w:val="right"/>
      <w:pPr>
        <w:ind w:left="1800" w:hanging="180"/>
      </w:pPr>
    </w:lvl>
    <w:lvl w:ilvl="3" w:tplc="4758516C" w:tentative="1">
      <w:start w:val="1"/>
      <w:numFmt w:val="decimal"/>
      <w:lvlText w:val="%4."/>
      <w:lvlJc w:val="left"/>
      <w:pPr>
        <w:ind w:left="2520" w:hanging="360"/>
      </w:pPr>
    </w:lvl>
    <w:lvl w:ilvl="4" w:tplc="0CD836C2" w:tentative="1">
      <w:start w:val="1"/>
      <w:numFmt w:val="lowerLetter"/>
      <w:lvlText w:val="%5."/>
      <w:lvlJc w:val="left"/>
      <w:pPr>
        <w:ind w:left="3240" w:hanging="360"/>
      </w:pPr>
    </w:lvl>
    <w:lvl w:ilvl="5" w:tplc="1ABE6222" w:tentative="1">
      <w:start w:val="1"/>
      <w:numFmt w:val="lowerRoman"/>
      <w:lvlText w:val="%6."/>
      <w:lvlJc w:val="right"/>
      <w:pPr>
        <w:ind w:left="3960" w:hanging="180"/>
      </w:pPr>
    </w:lvl>
    <w:lvl w:ilvl="6" w:tplc="395E172A" w:tentative="1">
      <w:start w:val="1"/>
      <w:numFmt w:val="decimal"/>
      <w:lvlText w:val="%7."/>
      <w:lvlJc w:val="left"/>
      <w:pPr>
        <w:ind w:left="4680" w:hanging="360"/>
      </w:pPr>
    </w:lvl>
    <w:lvl w:ilvl="7" w:tplc="E4E6E1D6" w:tentative="1">
      <w:start w:val="1"/>
      <w:numFmt w:val="lowerLetter"/>
      <w:lvlText w:val="%8."/>
      <w:lvlJc w:val="left"/>
      <w:pPr>
        <w:ind w:left="5400" w:hanging="360"/>
      </w:pPr>
    </w:lvl>
    <w:lvl w:ilvl="8" w:tplc="8FCCF56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0AC6E44">
      <w:start w:val="1"/>
      <w:numFmt w:val="lowerRoman"/>
      <w:lvlText w:val="(%1)"/>
      <w:lvlJc w:val="left"/>
      <w:pPr>
        <w:ind w:left="1080" w:hanging="720"/>
      </w:pPr>
      <w:rPr>
        <w:rFonts w:hint="default"/>
        <w:b w:val="0"/>
      </w:rPr>
    </w:lvl>
    <w:lvl w:ilvl="1" w:tplc="9DD0A7BE" w:tentative="1">
      <w:start w:val="1"/>
      <w:numFmt w:val="lowerLetter"/>
      <w:lvlText w:val="%2."/>
      <w:lvlJc w:val="left"/>
      <w:pPr>
        <w:ind w:left="1440" w:hanging="360"/>
      </w:pPr>
    </w:lvl>
    <w:lvl w:ilvl="2" w:tplc="AF083EDC" w:tentative="1">
      <w:start w:val="1"/>
      <w:numFmt w:val="lowerRoman"/>
      <w:lvlText w:val="%3."/>
      <w:lvlJc w:val="right"/>
      <w:pPr>
        <w:ind w:left="2160" w:hanging="180"/>
      </w:pPr>
    </w:lvl>
    <w:lvl w:ilvl="3" w:tplc="E3582670" w:tentative="1">
      <w:start w:val="1"/>
      <w:numFmt w:val="decimal"/>
      <w:lvlText w:val="%4."/>
      <w:lvlJc w:val="left"/>
      <w:pPr>
        <w:ind w:left="2880" w:hanging="360"/>
      </w:pPr>
    </w:lvl>
    <w:lvl w:ilvl="4" w:tplc="1842FF98" w:tentative="1">
      <w:start w:val="1"/>
      <w:numFmt w:val="lowerLetter"/>
      <w:lvlText w:val="%5."/>
      <w:lvlJc w:val="left"/>
      <w:pPr>
        <w:ind w:left="3600" w:hanging="360"/>
      </w:pPr>
    </w:lvl>
    <w:lvl w:ilvl="5" w:tplc="11684910" w:tentative="1">
      <w:start w:val="1"/>
      <w:numFmt w:val="lowerRoman"/>
      <w:lvlText w:val="%6."/>
      <w:lvlJc w:val="right"/>
      <w:pPr>
        <w:ind w:left="4320" w:hanging="180"/>
      </w:pPr>
    </w:lvl>
    <w:lvl w:ilvl="6" w:tplc="5C8A80B0" w:tentative="1">
      <w:start w:val="1"/>
      <w:numFmt w:val="decimal"/>
      <w:lvlText w:val="%7."/>
      <w:lvlJc w:val="left"/>
      <w:pPr>
        <w:ind w:left="5040" w:hanging="360"/>
      </w:pPr>
    </w:lvl>
    <w:lvl w:ilvl="7" w:tplc="4430648C" w:tentative="1">
      <w:start w:val="1"/>
      <w:numFmt w:val="lowerLetter"/>
      <w:lvlText w:val="%8."/>
      <w:lvlJc w:val="left"/>
      <w:pPr>
        <w:ind w:left="5760" w:hanging="360"/>
      </w:pPr>
    </w:lvl>
    <w:lvl w:ilvl="8" w:tplc="DC809AC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5C2B85E">
      <w:start w:val="1"/>
      <w:numFmt w:val="lowerRoman"/>
      <w:lvlText w:val="(%1)"/>
      <w:lvlJc w:val="left"/>
      <w:pPr>
        <w:ind w:left="1080" w:hanging="720"/>
      </w:pPr>
      <w:rPr>
        <w:rFonts w:hint="default"/>
      </w:rPr>
    </w:lvl>
    <w:lvl w:ilvl="1" w:tplc="83664EA8" w:tentative="1">
      <w:start w:val="1"/>
      <w:numFmt w:val="lowerLetter"/>
      <w:lvlText w:val="%2."/>
      <w:lvlJc w:val="left"/>
      <w:pPr>
        <w:ind w:left="1440" w:hanging="360"/>
      </w:pPr>
    </w:lvl>
    <w:lvl w:ilvl="2" w:tplc="D1AA1C6C" w:tentative="1">
      <w:start w:val="1"/>
      <w:numFmt w:val="lowerRoman"/>
      <w:lvlText w:val="%3."/>
      <w:lvlJc w:val="right"/>
      <w:pPr>
        <w:ind w:left="2160" w:hanging="180"/>
      </w:pPr>
    </w:lvl>
    <w:lvl w:ilvl="3" w:tplc="CA547D92" w:tentative="1">
      <w:start w:val="1"/>
      <w:numFmt w:val="decimal"/>
      <w:lvlText w:val="%4."/>
      <w:lvlJc w:val="left"/>
      <w:pPr>
        <w:ind w:left="2880" w:hanging="360"/>
      </w:pPr>
    </w:lvl>
    <w:lvl w:ilvl="4" w:tplc="D2ACADF6" w:tentative="1">
      <w:start w:val="1"/>
      <w:numFmt w:val="lowerLetter"/>
      <w:lvlText w:val="%5."/>
      <w:lvlJc w:val="left"/>
      <w:pPr>
        <w:ind w:left="3600" w:hanging="360"/>
      </w:pPr>
    </w:lvl>
    <w:lvl w:ilvl="5" w:tplc="3904BFB0" w:tentative="1">
      <w:start w:val="1"/>
      <w:numFmt w:val="lowerRoman"/>
      <w:lvlText w:val="%6."/>
      <w:lvlJc w:val="right"/>
      <w:pPr>
        <w:ind w:left="4320" w:hanging="180"/>
      </w:pPr>
    </w:lvl>
    <w:lvl w:ilvl="6" w:tplc="3AAA148E" w:tentative="1">
      <w:start w:val="1"/>
      <w:numFmt w:val="decimal"/>
      <w:lvlText w:val="%7."/>
      <w:lvlJc w:val="left"/>
      <w:pPr>
        <w:ind w:left="5040" w:hanging="360"/>
      </w:pPr>
    </w:lvl>
    <w:lvl w:ilvl="7" w:tplc="0FB29E74" w:tentative="1">
      <w:start w:val="1"/>
      <w:numFmt w:val="lowerLetter"/>
      <w:lvlText w:val="%8."/>
      <w:lvlJc w:val="left"/>
      <w:pPr>
        <w:ind w:left="5760" w:hanging="360"/>
      </w:pPr>
    </w:lvl>
    <w:lvl w:ilvl="8" w:tplc="6128CFC6" w:tentative="1">
      <w:start w:val="1"/>
      <w:numFmt w:val="lowerRoman"/>
      <w:lvlText w:val="%9."/>
      <w:lvlJc w:val="right"/>
      <w:pPr>
        <w:ind w:left="6480" w:hanging="180"/>
      </w:pPr>
    </w:lvl>
  </w:abstractNum>
  <w:abstractNum w:abstractNumId="30" w15:restartNumberingAfterBreak="0">
    <w:nsid w:val="615134DD"/>
    <w:multiLevelType w:val="hybridMultilevel"/>
    <w:tmpl w:val="5504F770"/>
    <w:lvl w:ilvl="0" w:tplc="5EB49BA0">
      <w:start w:val="1"/>
      <w:numFmt w:val="lowerRoman"/>
      <w:lvlText w:val="(%1)"/>
      <w:lvlJc w:val="left"/>
      <w:pPr>
        <w:ind w:left="1080" w:hanging="720"/>
      </w:pPr>
    </w:lvl>
    <w:lvl w:ilvl="1" w:tplc="B6ECE972">
      <w:start w:val="1"/>
      <w:numFmt w:val="lowerLetter"/>
      <w:lvlText w:val="%2."/>
      <w:lvlJc w:val="left"/>
      <w:pPr>
        <w:ind w:left="1440" w:hanging="360"/>
      </w:pPr>
    </w:lvl>
    <w:lvl w:ilvl="2" w:tplc="62EA1CEC">
      <w:start w:val="1"/>
      <w:numFmt w:val="lowerRoman"/>
      <w:lvlText w:val="%3."/>
      <w:lvlJc w:val="right"/>
      <w:pPr>
        <w:ind w:left="2160" w:hanging="180"/>
      </w:pPr>
    </w:lvl>
    <w:lvl w:ilvl="3" w:tplc="0DF263C6">
      <w:start w:val="1"/>
      <w:numFmt w:val="decimal"/>
      <w:lvlText w:val="%4."/>
      <w:lvlJc w:val="left"/>
      <w:pPr>
        <w:ind w:left="2880" w:hanging="360"/>
      </w:pPr>
    </w:lvl>
    <w:lvl w:ilvl="4" w:tplc="0A1E6FB0">
      <w:start w:val="1"/>
      <w:numFmt w:val="lowerLetter"/>
      <w:lvlText w:val="%5."/>
      <w:lvlJc w:val="left"/>
      <w:pPr>
        <w:ind w:left="3600" w:hanging="360"/>
      </w:pPr>
    </w:lvl>
    <w:lvl w:ilvl="5" w:tplc="360EFF38">
      <w:start w:val="1"/>
      <w:numFmt w:val="lowerRoman"/>
      <w:lvlText w:val="%6."/>
      <w:lvlJc w:val="right"/>
      <w:pPr>
        <w:ind w:left="4320" w:hanging="180"/>
      </w:pPr>
    </w:lvl>
    <w:lvl w:ilvl="6" w:tplc="AE3EEE7C">
      <w:start w:val="1"/>
      <w:numFmt w:val="decimal"/>
      <w:lvlText w:val="%7."/>
      <w:lvlJc w:val="left"/>
      <w:pPr>
        <w:ind w:left="5040" w:hanging="360"/>
      </w:pPr>
    </w:lvl>
    <w:lvl w:ilvl="7" w:tplc="A5B4925A">
      <w:start w:val="1"/>
      <w:numFmt w:val="lowerLetter"/>
      <w:lvlText w:val="%8."/>
      <w:lvlJc w:val="left"/>
      <w:pPr>
        <w:ind w:left="5760" w:hanging="360"/>
      </w:pPr>
    </w:lvl>
    <w:lvl w:ilvl="8" w:tplc="27881386">
      <w:start w:val="1"/>
      <w:numFmt w:val="lowerRoman"/>
      <w:lvlText w:val="%9."/>
      <w:lvlJc w:val="right"/>
      <w:pPr>
        <w:ind w:left="6480" w:hanging="180"/>
      </w:pPr>
    </w:lvl>
  </w:abstractNum>
  <w:abstractNum w:abstractNumId="31" w15:restartNumberingAfterBreak="0">
    <w:nsid w:val="6334201F"/>
    <w:multiLevelType w:val="hybridMultilevel"/>
    <w:tmpl w:val="5504F770"/>
    <w:lvl w:ilvl="0" w:tplc="E4E23A86">
      <w:start w:val="1"/>
      <w:numFmt w:val="lowerRoman"/>
      <w:lvlText w:val="(%1)"/>
      <w:lvlJc w:val="left"/>
      <w:pPr>
        <w:ind w:left="1080" w:hanging="720"/>
      </w:pPr>
      <w:rPr>
        <w:rFonts w:hint="default"/>
      </w:rPr>
    </w:lvl>
    <w:lvl w:ilvl="1" w:tplc="B9FC9E2C" w:tentative="1">
      <w:start w:val="1"/>
      <w:numFmt w:val="lowerLetter"/>
      <w:lvlText w:val="%2."/>
      <w:lvlJc w:val="left"/>
      <w:pPr>
        <w:ind w:left="1440" w:hanging="360"/>
      </w:pPr>
    </w:lvl>
    <w:lvl w:ilvl="2" w:tplc="927044CC" w:tentative="1">
      <w:start w:val="1"/>
      <w:numFmt w:val="lowerRoman"/>
      <w:lvlText w:val="%3."/>
      <w:lvlJc w:val="right"/>
      <w:pPr>
        <w:ind w:left="2160" w:hanging="180"/>
      </w:pPr>
    </w:lvl>
    <w:lvl w:ilvl="3" w:tplc="9C3C37EC" w:tentative="1">
      <w:start w:val="1"/>
      <w:numFmt w:val="decimal"/>
      <w:lvlText w:val="%4."/>
      <w:lvlJc w:val="left"/>
      <w:pPr>
        <w:ind w:left="2880" w:hanging="360"/>
      </w:pPr>
    </w:lvl>
    <w:lvl w:ilvl="4" w:tplc="B754AA66" w:tentative="1">
      <w:start w:val="1"/>
      <w:numFmt w:val="lowerLetter"/>
      <w:lvlText w:val="%5."/>
      <w:lvlJc w:val="left"/>
      <w:pPr>
        <w:ind w:left="3600" w:hanging="360"/>
      </w:pPr>
    </w:lvl>
    <w:lvl w:ilvl="5" w:tplc="923CAB88" w:tentative="1">
      <w:start w:val="1"/>
      <w:numFmt w:val="lowerRoman"/>
      <w:lvlText w:val="%6."/>
      <w:lvlJc w:val="right"/>
      <w:pPr>
        <w:ind w:left="4320" w:hanging="180"/>
      </w:pPr>
    </w:lvl>
    <w:lvl w:ilvl="6" w:tplc="048A98B0" w:tentative="1">
      <w:start w:val="1"/>
      <w:numFmt w:val="decimal"/>
      <w:lvlText w:val="%7."/>
      <w:lvlJc w:val="left"/>
      <w:pPr>
        <w:ind w:left="5040" w:hanging="360"/>
      </w:pPr>
    </w:lvl>
    <w:lvl w:ilvl="7" w:tplc="14C04E1A" w:tentative="1">
      <w:start w:val="1"/>
      <w:numFmt w:val="lowerLetter"/>
      <w:lvlText w:val="%8."/>
      <w:lvlJc w:val="left"/>
      <w:pPr>
        <w:ind w:left="5760" w:hanging="360"/>
      </w:pPr>
    </w:lvl>
    <w:lvl w:ilvl="8" w:tplc="C9A687F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9C0AB952">
      <w:start w:val="1"/>
      <w:numFmt w:val="lowerRoman"/>
      <w:lvlText w:val="(%1)"/>
      <w:lvlJc w:val="left"/>
      <w:pPr>
        <w:ind w:left="1004" w:hanging="720"/>
      </w:pPr>
      <w:rPr>
        <w:rFonts w:hint="default"/>
        <w:b w:val="0"/>
      </w:rPr>
    </w:lvl>
    <w:lvl w:ilvl="1" w:tplc="3438C0CC" w:tentative="1">
      <w:start w:val="1"/>
      <w:numFmt w:val="lowerLetter"/>
      <w:lvlText w:val="%2."/>
      <w:lvlJc w:val="left"/>
      <w:pPr>
        <w:ind w:left="1364" w:hanging="360"/>
      </w:pPr>
    </w:lvl>
    <w:lvl w:ilvl="2" w:tplc="0C6E4862" w:tentative="1">
      <w:start w:val="1"/>
      <w:numFmt w:val="lowerRoman"/>
      <w:lvlText w:val="%3."/>
      <w:lvlJc w:val="right"/>
      <w:pPr>
        <w:ind w:left="2084" w:hanging="180"/>
      </w:pPr>
    </w:lvl>
    <w:lvl w:ilvl="3" w:tplc="68503632" w:tentative="1">
      <w:start w:val="1"/>
      <w:numFmt w:val="decimal"/>
      <w:lvlText w:val="%4."/>
      <w:lvlJc w:val="left"/>
      <w:pPr>
        <w:ind w:left="2804" w:hanging="360"/>
      </w:pPr>
    </w:lvl>
    <w:lvl w:ilvl="4" w:tplc="7DB4C000" w:tentative="1">
      <w:start w:val="1"/>
      <w:numFmt w:val="lowerLetter"/>
      <w:lvlText w:val="%5."/>
      <w:lvlJc w:val="left"/>
      <w:pPr>
        <w:ind w:left="3524" w:hanging="360"/>
      </w:pPr>
    </w:lvl>
    <w:lvl w:ilvl="5" w:tplc="5AFC0A66" w:tentative="1">
      <w:start w:val="1"/>
      <w:numFmt w:val="lowerRoman"/>
      <w:lvlText w:val="%6."/>
      <w:lvlJc w:val="right"/>
      <w:pPr>
        <w:ind w:left="4244" w:hanging="180"/>
      </w:pPr>
    </w:lvl>
    <w:lvl w:ilvl="6" w:tplc="4D90FC62" w:tentative="1">
      <w:start w:val="1"/>
      <w:numFmt w:val="decimal"/>
      <w:lvlText w:val="%7."/>
      <w:lvlJc w:val="left"/>
      <w:pPr>
        <w:ind w:left="4964" w:hanging="360"/>
      </w:pPr>
    </w:lvl>
    <w:lvl w:ilvl="7" w:tplc="DD046492" w:tentative="1">
      <w:start w:val="1"/>
      <w:numFmt w:val="lowerLetter"/>
      <w:lvlText w:val="%8."/>
      <w:lvlJc w:val="left"/>
      <w:pPr>
        <w:ind w:left="5684" w:hanging="360"/>
      </w:pPr>
    </w:lvl>
    <w:lvl w:ilvl="8" w:tplc="B852C68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ADE74A4">
      <w:start w:val="1"/>
      <w:numFmt w:val="decimal"/>
      <w:lvlText w:val="%1."/>
      <w:lvlJc w:val="left"/>
      <w:pPr>
        <w:ind w:left="360" w:hanging="360"/>
      </w:pPr>
      <w:rPr>
        <w:rFonts w:hint="default"/>
      </w:rPr>
    </w:lvl>
    <w:lvl w:ilvl="1" w:tplc="3E1C2E52" w:tentative="1">
      <w:start w:val="1"/>
      <w:numFmt w:val="lowerLetter"/>
      <w:lvlText w:val="%2."/>
      <w:lvlJc w:val="left"/>
      <w:pPr>
        <w:ind w:left="1080" w:hanging="360"/>
      </w:pPr>
    </w:lvl>
    <w:lvl w:ilvl="2" w:tplc="4CEC9080" w:tentative="1">
      <w:start w:val="1"/>
      <w:numFmt w:val="lowerRoman"/>
      <w:lvlText w:val="%3."/>
      <w:lvlJc w:val="right"/>
      <w:pPr>
        <w:ind w:left="1800" w:hanging="180"/>
      </w:pPr>
    </w:lvl>
    <w:lvl w:ilvl="3" w:tplc="10FA9D1E" w:tentative="1">
      <w:start w:val="1"/>
      <w:numFmt w:val="decimal"/>
      <w:lvlText w:val="%4."/>
      <w:lvlJc w:val="left"/>
      <w:pPr>
        <w:ind w:left="2520" w:hanging="360"/>
      </w:pPr>
    </w:lvl>
    <w:lvl w:ilvl="4" w:tplc="2EC47B34" w:tentative="1">
      <w:start w:val="1"/>
      <w:numFmt w:val="lowerLetter"/>
      <w:lvlText w:val="%5."/>
      <w:lvlJc w:val="left"/>
      <w:pPr>
        <w:ind w:left="3240" w:hanging="360"/>
      </w:pPr>
    </w:lvl>
    <w:lvl w:ilvl="5" w:tplc="FE26BFD6" w:tentative="1">
      <w:start w:val="1"/>
      <w:numFmt w:val="lowerRoman"/>
      <w:lvlText w:val="%6."/>
      <w:lvlJc w:val="right"/>
      <w:pPr>
        <w:ind w:left="3960" w:hanging="180"/>
      </w:pPr>
    </w:lvl>
    <w:lvl w:ilvl="6" w:tplc="2F041446" w:tentative="1">
      <w:start w:val="1"/>
      <w:numFmt w:val="decimal"/>
      <w:lvlText w:val="%7."/>
      <w:lvlJc w:val="left"/>
      <w:pPr>
        <w:ind w:left="4680" w:hanging="360"/>
      </w:pPr>
    </w:lvl>
    <w:lvl w:ilvl="7" w:tplc="FFA05EF6" w:tentative="1">
      <w:start w:val="1"/>
      <w:numFmt w:val="lowerLetter"/>
      <w:lvlText w:val="%8."/>
      <w:lvlJc w:val="left"/>
      <w:pPr>
        <w:ind w:left="5400" w:hanging="360"/>
      </w:pPr>
    </w:lvl>
    <w:lvl w:ilvl="8" w:tplc="8CF4EC32" w:tentative="1">
      <w:start w:val="1"/>
      <w:numFmt w:val="lowerRoman"/>
      <w:lvlText w:val="%9."/>
      <w:lvlJc w:val="right"/>
      <w:pPr>
        <w:ind w:left="6120" w:hanging="180"/>
      </w:pPr>
    </w:lvl>
  </w:abstractNum>
  <w:abstractNum w:abstractNumId="34" w15:restartNumberingAfterBreak="0">
    <w:nsid w:val="76C129C1"/>
    <w:multiLevelType w:val="hybridMultilevel"/>
    <w:tmpl w:val="385A4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015EAC3E">
      <w:start w:val="1"/>
      <w:numFmt w:val="lowerRoman"/>
      <w:lvlText w:val="(%1)"/>
      <w:lvlJc w:val="left"/>
      <w:pPr>
        <w:ind w:left="1080" w:hanging="720"/>
      </w:pPr>
      <w:rPr>
        <w:rFonts w:hint="default"/>
      </w:rPr>
    </w:lvl>
    <w:lvl w:ilvl="1" w:tplc="3750836C" w:tentative="1">
      <w:start w:val="1"/>
      <w:numFmt w:val="lowerLetter"/>
      <w:lvlText w:val="%2."/>
      <w:lvlJc w:val="left"/>
      <w:pPr>
        <w:ind w:left="1440" w:hanging="360"/>
      </w:pPr>
    </w:lvl>
    <w:lvl w:ilvl="2" w:tplc="4DE0E630" w:tentative="1">
      <w:start w:val="1"/>
      <w:numFmt w:val="lowerRoman"/>
      <w:lvlText w:val="%3."/>
      <w:lvlJc w:val="right"/>
      <w:pPr>
        <w:ind w:left="2160" w:hanging="180"/>
      </w:pPr>
    </w:lvl>
    <w:lvl w:ilvl="3" w:tplc="7624A67A" w:tentative="1">
      <w:start w:val="1"/>
      <w:numFmt w:val="decimal"/>
      <w:lvlText w:val="%4."/>
      <w:lvlJc w:val="left"/>
      <w:pPr>
        <w:ind w:left="2880" w:hanging="360"/>
      </w:pPr>
    </w:lvl>
    <w:lvl w:ilvl="4" w:tplc="0E64866A" w:tentative="1">
      <w:start w:val="1"/>
      <w:numFmt w:val="lowerLetter"/>
      <w:lvlText w:val="%5."/>
      <w:lvlJc w:val="left"/>
      <w:pPr>
        <w:ind w:left="3600" w:hanging="360"/>
      </w:pPr>
    </w:lvl>
    <w:lvl w:ilvl="5" w:tplc="EFF40410" w:tentative="1">
      <w:start w:val="1"/>
      <w:numFmt w:val="lowerRoman"/>
      <w:lvlText w:val="%6."/>
      <w:lvlJc w:val="right"/>
      <w:pPr>
        <w:ind w:left="4320" w:hanging="180"/>
      </w:pPr>
    </w:lvl>
    <w:lvl w:ilvl="6" w:tplc="4028BE18" w:tentative="1">
      <w:start w:val="1"/>
      <w:numFmt w:val="decimal"/>
      <w:lvlText w:val="%7."/>
      <w:lvlJc w:val="left"/>
      <w:pPr>
        <w:ind w:left="5040" w:hanging="360"/>
      </w:pPr>
    </w:lvl>
    <w:lvl w:ilvl="7" w:tplc="1CE000BC" w:tentative="1">
      <w:start w:val="1"/>
      <w:numFmt w:val="lowerLetter"/>
      <w:lvlText w:val="%8."/>
      <w:lvlJc w:val="left"/>
      <w:pPr>
        <w:ind w:left="5760" w:hanging="360"/>
      </w:pPr>
    </w:lvl>
    <w:lvl w:ilvl="8" w:tplc="A2700B4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17F42A0A">
      <w:start w:val="1"/>
      <w:numFmt w:val="decimal"/>
      <w:lvlText w:val="%1."/>
      <w:lvlJc w:val="left"/>
      <w:pPr>
        <w:ind w:left="360" w:hanging="360"/>
      </w:pPr>
      <w:rPr>
        <w:rFonts w:hint="default"/>
      </w:rPr>
    </w:lvl>
    <w:lvl w:ilvl="1" w:tplc="13EA657C" w:tentative="1">
      <w:start w:val="1"/>
      <w:numFmt w:val="lowerLetter"/>
      <w:lvlText w:val="%2."/>
      <w:lvlJc w:val="left"/>
      <w:pPr>
        <w:ind w:left="1080" w:hanging="360"/>
      </w:pPr>
    </w:lvl>
    <w:lvl w:ilvl="2" w:tplc="CEC4D6AA" w:tentative="1">
      <w:start w:val="1"/>
      <w:numFmt w:val="lowerRoman"/>
      <w:lvlText w:val="%3."/>
      <w:lvlJc w:val="right"/>
      <w:pPr>
        <w:ind w:left="1800" w:hanging="180"/>
      </w:pPr>
    </w:lvl>
    <w:lvl w:ilvl="3" w:tplc="B49A2C26" w:tentative="1">
      <w:start w:val="1"/>
      <w:numFmt w:val="decimal"/>
      <w:lvlText w:val="%4."/>
      <w:lvlJc w:val="left"/>
      <w:pPr>
        <w:ind w:left="2520" w:hanging="360"/>
      </w:pPr>
    </w:lvl>
    <w:lvl w:ilvl="4" w:tplc="1E7AB182" w:tentative="1">
      <w:start w:val="1"/>
      <w:numFmt w:val="lowerLetter"/>
      <w:lvlText w:val="%5."/>
      <w:lvlJc w:val="left"/>
      <w:pPr>
        <w:ind w:left="3240" w:hanging="360"/>
      </w:pPr>
    </w:lvl>
    <w:lvl w:ilvl="5" w:tplc="3552F8E2" w:tentative="1">
      <w:start w:val="1"/>
      <w:numFmt w:val="lowerRoman"/>
      <w:lvlText w:val="%6."/>
      <w:lvlJc w:val="right"/>
      <w:pPr>
        <w:ind w:left="3960" w:hanging="180"/>
      </w:pPr>
    </w:lvl>
    <w:lvl w:ilvl="6" w:tplc="9B385562" w:tentative="1">
      <w:start w:val="1"/>
      <w:numFmt w:val="decimal"/>
      <w:lvlText w:val="%7."/>
      <w:lvlJc w:val="left"/>
      <w:pPr>
        <w:ind w:left="4680" w:hanging="360"/>
      </w:pPr>
    </w:lvl>
    <w:lvl w:ilvl="7" w:tplc="0D0AA2D8" w:tentative="1">
      <w:start w:val="1"/>
      <w:numFmt w:val="lowerLetter"/>
      <w:lvlText w:val="%8."/>
      <w:lvlJc w:val="left"/>
      <w:pPr>
        <w:ind w:left="5400" w:hanging="360"/>
      </w:pPr>
    </w:lvl>
    <w:lvl w:ilvl="8" w:tplc="B5E48B0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DC78A222">
      <w:start w:val="1"/>
      <w:numFmt w:val="lowerRoman"/>
      <w:lvlText w:val="(%1)"/>
      <w:lvlJc w:val="left"/>
      <w:pPr>
        <w:ind w:left="1080" w:hanging="720"/>
      </w:pPr>
      <w:rPr>
        <w:rFonts w:hint="default"/>
      </w:rPr>
    </w:lvl>
    <w:lvl w:ilvl="1" w:tplc="8BB044AA" w:tentative="1">
      <w:start w:val="1"/>
      <w:numFmt w:val="lowerLetter"/>
      <w:lvlText w:val="%2."/>
      <w:lvlJc w:val="left"/>
      <w:pPr>
        <w:ind w:left="1440" w:hanging="360"/>
      </w:pPr>
    </w:lvl>
    <w:lvl w:ilvl="2" w:tplc="ACA826B0" w:tentative="1">
      <w:start w:val="1"/>
      <w:numFmt w:val="lowerRoman"/>
      <w:lvlText w:val="%3."/>
      <w:lvlJc w:val="right"/>
      <w:pPr>
        <w:ind w:left="2160" w:hanging="180"/>
      </w:pPr>
    </w:lvl>
    <w:lvl w:ilvl="3" w:tplc="AB4AB83A" w:tentative="1">
      <w:start w:val="1"/>
      <w:numFmt w:val="decimal"/>
      <w:lvlText w:val="%4."/>
      <w:lvlJc w:val="left"/>
      <w:pPr>
        <w:ind w:left="2880" w:hanging="360"/>
      </w:pPr>
    </w:lvl>
    <w:lvl w:ilvl="4" w:tplc="247869D0" w:tentative="1">
      <w:start w:val="1"/>
      <w:numFmt w:val="lowerLetter"/>
      <w:lvlText w:val="%5."/>
      <w:lvlJc w:val="left"/>
      <w:pPr>
        <w:ind w:left="3600" w:hanging="360"/>
      </w:pPr>
    </w:lvl>
    <w:lvl w:ilvl="5" w:tplc="C3A87A86" w:tentative="1">
      <w:start w:val="1"/>
      <w:numFmt w:val="lowerRoman"/>
      <w:lvlText w:val="%6."/>
      <w:lvlJc w:val="right"/>
      <w:pPr>
        <w:ind w:left="4320" w:hanging="180"/>
      </w:pPr>
    </w:lvl>
    <w:lvl w:ilvl="6" w:tplc="01F6881E" w:tentative="1">
      <w:start w:val="1"/>
      <w:numFmt w:val="decimal"/>
      <w:lvlText w:val="%7."/>
      <w:lvlJc w:val="left"/>
      <w:pPr>
        <w:ind w:left="5040" w:hanging="360"/>
      </w:pPr>
    </w:lvl>
    <w:lvl w:ilvl="7" w:tplc="8D6CE126" w:tentative="1">
      <w:start w:val="1"/>
      <w:numFmt w:val="lowerLetter"/>
      <w:lvlText w:val="%8."/>
      <w:lvlJc w:val="left"/>
      <w:pPr>
        <w:ind w:left="5760" w:hanging="360"/>
      </w:pPr>
    </w:lvl>
    <w:lvl w:ilvl="8" w:tplc="1E46A69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93F24048">
      <w:start w:val="1"/>
      <w:numFmt w:val="decimal"/>
      <w:lvlText w:val="%1."/>
      <w:lvlJc w:val="left"/>
      <w:pPr>
        <w:ind w:left="360" w:hanging="360"/>
      </w:pPr>
      <w:rPr>
        <w:rFonts w:hint="default"/>
      </w:rPr>
    </w:lvl>
    <w:lvl w:ilvl="1" w:tplc="59720120" w:tentative="1">
      <w:start w:val="1"/>
      <w:numFmt w:val="lowerLetter"/>
      <w:lvlText w:val="%2."/>
      <w:lvlJc w:val="left"/>
      <w:pPr>
        <w:ind w:left="1080" w:hanging="360"/>
      </w:pPr>
    </w:lvl>
    <w:lvl w:ilvl="2" w:tplc="81AE6CC4" w:tentative="1">
      <w:start w:val="1"/>
      <w:numFmt w:val="lowerRoman"/>
      <w:lvlText w:val="%3."/>
      <w:lvlJc w:val="right"/>
      <w:pPr>
        <w:ind w:left="1800" w:hanging="180"/>
      </w:pPr>
    </w:lvl>
    <w:lvl w:ilvl="3" w:tplc="3506A172" w:tentative="1">
      <w:start w:val="1"/>
      <w:numFmt w:val="decimal"/>
      <w:lvlText w:val="%4."/>
      <w:lvlJc w:val="left"/>
      <w:pPr>
        <w:ind w:left="2520" w:hanging="360"/>
      </w:pPr>
    </w:lvl>
    <w:lvl w:ilvl="4" w:tplc="39B06868" w:tentative="1">
      <w:start w:val="1"/>
      <w:numFmt w:val="lowerLetter"/>
      <w:lvlText w:val="%5."/>
      <w:lvlJc w:val="left"/>
      <w:pPr>
        <w:ind w:left="3240" w:hanging="360"/>
      </w:pPr>
    </w:lvl>
    <w:lvl w:ilvl="5" w:tplc="DB888ED0" w:tentative="1">
      <w:start w:val="1"/>
      <w:numFmt w:val="lowerRoman"/>
      <w:lvlText w:val="%6."/>
      <w:lvlJc w:val="right"/>
      <w:pPr>
        <w:ind w:left="3960" w:hanging="180"/>
      </w:pPr>
    </w:lvl>
    <w:lvl w:ilvl="6" w:tplc="2A8EFF5E" w:tentative="1">
      <w:start w:val="1"/>
      <w:numFmt w:val="decimal"/>
      <w:lvlText w:val="%7."/>
      <w:lvlJc w:val="left"/>
      <w:pPr>
        <w:ind w:left="4680" w:hanging="360"/>
      </w:pPr>
    </w:lvl>
    <w:lvl w:ilvl="7" w:tplc="3F8EA164" w:tentative="1">
      <w:start w:val="1"/>
      <w:numFmt w:val="lowerLetter"/>
      <w:lvlText w:val="%8."/>
      <w:lvlJc w:val="left"/>
      <w:pPr>
        <w:ind w:left="5400" w:hanging="360"/>
      </w:pPr>
    </w:lvl>
    <w:lvl w:ilvl="8" w:tplc="1AF6BF0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258E3562">
      <w:start w:val="1"/>
      <w:numFmt w:val="decimal"/>
      <w:lvlText w:val="%1."/>
      <w:lvlJc w:val="left"/>
      <w:pPr>
        <w:ind w:left="360" w:hanging="360"/>
      </w:pPr>
      <w:rPr>
        <w:rFonts w:hint="default"/>
      </w:rPr>
    </w:lvl>
    <w:lvl w:ilvl="1" w:tplc="78DE67BE" w:tentative="1">
      <w:start w:val="1"/>
      <w:numFmt w:val="lowerLetter"/>
      <w:lvlText w:val="%2."/>
      <w:lvlJc w:val="left"/>
      <w:pPr>
        <w:ind w:left="1080" w:hanging="360"/>
      </w:pPr>
    </w:lvl>
    <w:lvl w:ilvl="2" w:tplc="3970D4CC" w:tentative="1">
      <w:start w:val="1"/>
      <w:numFmt w:val="lowerRoman"/>
      <w:lvlText w:val="%3."/>
      <w:lvlJc w:val="right"/>
      <w:pPr>
        <w:ind w:left="1800" w:hanging="180"/>
      </w:pPr>
    </w:lvl>
    <w:lvl w:ilvl="3" w:tplc="58AE677E" w:tentative="1">
      <w:start w:val="1"/>
      <w:numFmt w:val="decimal"/>
      <w:lvlText w:val="%4."/>
      <w:lvlJc w:val="left"/>
      <w:pPr>
        <w:ind w:left="2520" w:hanging="360"/>
      </w:pPr>
    </w:lvl>
    <w:lvl w:ilvl="4" w:tplc="C4B4C896" w:tentative="1">
      <w:start w:val="1"/>
      <w:numFmt w:val="lowerLetter"/>
      <w:lvlText w:val="%5."/>
      <w:lvlJc w:val="left"/>
      <w:pPr>
        <w:ind w:left="3240" w:hanging="360"/>
      </w:pPr>
    </w:lvl>
    <w:lvl w:ilvl="5" w:tplc="C0527B58" w:tentative="1">
      <w:start w:val="1"/>
      <w:numFmt w:val="lowerRoman"/>
      <w:lvlText w:val="%6."/>
      <w:lvlJc w:val="right"/>
      <w:pPr>
        <w:ind w:left="3960" w:hanging="180"/>
      </w:pPr>
    </w:lvl>
    <w:lvl w:ilvl="6" w:tplc="73DA0A98" w:tentative="1">
      <w:start w:val="1"/>
      <w:numFmt w:val="decimal"/>
      <w:lvlText w:val="%7."/>
      <w:lvlJc w:val="left"/>
      <w:pPr>
        <w:ind w:left="4680" w:hanging="360"/>
      </w:pPr>
    </w:lvl>
    <w:lvl w:ilvl="7" w:tplc="BC3242A4" w:tentative="1">
      <w:start w:val="1"/>
      <w:numFmt w:val="lowerLetter"/>
      <w:lvlText w:val="%8."/>
      <w:lvlJc w:val="left"/>
      <w:pPr>
        <w:ind w:left="5400" w:hanging="360"/>
      </w:pPr>
    </w:lvl>
    <w:lvl w:ilvl="8" w:tplc="DDD6E4B4"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5"/>
  </w:num>
  <w:num w:numId="7">
    <w:abstractNumId w:val="33"/>
  </w:num>
  <w:num w:numId="8">
    <w:abstractNumId w:val="14"/>
  </w:num>
  <w:num w:numId="9">
    <w:abstractNumId w:val="20"/>
  </w:num>
  <w:num w:numId="10">
    <w:abstractNumId w:val="38"/>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8"/>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41E"/>
    <w:rsid w:val="00001CCF"/>
    <w:rsid w:val="001D6C40"/>
    <w:rsid w:val="0030414C"/>
    <w:rsid w:val="004074B2"/>
    <w:rsid w:val="004223A4"/>
    <w:rsid w:val="007D5C1A"/>
    <w:rsid w:val="00F41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369E6"/>
  <w15:docId w15:val="{85F8F208-BF08-468C-8DFC-90367E68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88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2431</RACS_x0020_ID>
    <Approved_x0020_Provider xmlns="a8338b6e-77a6-4851-82b6-98166143ffdd">Anglican Community Services</Approved_x0020_Provider>
    <Management_x0020_Company_x0020_ID xmlns="a8338b6e-77a6-4851-82b6-98166143ffdd" xsi:nil="true"/>
    <Home xmlns="a8338b6e-77a6-4851-82b6-98166143ffdd">Thomas Street Lodge</Home>
    <Signed xmlns="a8338b6e-77a6-4851-82b6-98166143ffdd" xsi:nil="true"/>
    <Uploaded xmlns="a8338b6e-77a6-4851-82b6-98166143ffdd">False</Uploaded>
    <Management_x0020_Company xmlns="a8338b6e-77a6-4851-82b6-98166143ffdd" xsi:nil="true"/>
    <Doc_x0020_Date xmlns="a8338b6e-77a6-4851-82b6-98166143ffdd">2021-01-15T05:43:00+00:00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Home_x0020_ID xmlns="a8338b6e-77a6-4851-82b6-98166143ffdd">EAE6A0A5-7CF4-DC11-AD41-005056922186</Home_x0020_ID>
    <State xmlns="a8338b6e-77a6-4851-82b6-98166143ffdd">NSW</State>
    <Doc_x0020_Sent_Received_x0020_Date xmlns="a8338b6e-77a6-4851-82b6-98166143ffdd">2021-01-15T00:00:00+00:00</Doc_x0020_Sent_Received_x0020_Date>
    <Activity_x0020_ID xmlns="a8338b6e-77a6-4851-82b6-98166143ffdd">79069FB9-B453-EB11-816D-005056922186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B2CFF05-61F3-4CB9-8136-A4249DC7D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F9C88B24-5DE3-4045-BF1E-EE52705E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2021-02-17T02:02:00Z</cp:lastPrinted>
  <dcterms:created xsi:type="dcterms:W3CDTF">2021-02-22T02:05:00Z</dcterms:created>
  <dcterms:modified xsi:type="dcterms:W3CDTF">2021-02-22T02:05:00Z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