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55F75" w14:textId="77777777" w:rsidR="003C6EC2" w:rsidRPr="003C6EC2" w:rsidRDefault="00E768EA"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4456122" wp14:editId="3445612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44322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4456124" wp14:editId="3445612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21470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Wahroonga</w:t>
      </w:r>
      <w:r w:rsidRPr="003C6EC2">
        <w:rPr>
          <w:rFonts w:ascii="Arial Black" w:hAnsi="Arial Black"/>
        </w:rPr>
        <w:t xml:space="preserve"> </w:t>
      </w:r>
    </w:p>
    <w:p w14:paraId="34455F76" w14:textId="77777777" w:rsidR="003C6EC2" w:rsidRPr="003C6EC2" w:rsidRDefault="00E768EA" w:rsidP="003C6EC2">
      <w:pPr>
        <w:pStyle w:val="Title"/>
        <w:spacing w:before="360" w:after="480"/>
      </w:pPr>
      <w:r w:rsidRPr="003C6EC2">
        <w:rPr>
          <w:rFonts w:ascii="Arial Black" w:eastAsia="Calibri" w:hAnsi="Arial Black"/>
          <w:sz w:val="56"/>
        </w:rPr>
        <w:t>Performance Report</w:t>
      </w:r>
    </w:p>
    <w:p w14:paraId="34455F77" w14:textId="77777777" w:rsidR="001E6954" w:rsidRPr="003C6EC2" w:rsidRDefault="00E768EA"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Wahroonga Street </w:t>
      </w:r>
      <w:r w:rsidRPr="003C6EC2">
        <w:rPr>
          <w:color w:val="FFFFFF" w:themeColor="background1"/>
          <w:sz w:val="28"/>
        </w:rPr>
        <w:br/>
        <w:t>BILOELA QLD 4715</w:t>
      </w:r>
      <w:r w:rsidRPr="003C6EC2">
        <w:rPr>
          <w:color w:val="FFFFFF" w:themeColor="background1"/>
          <w:sz w:val="28"/>
        </w:rPr>
        <w:br/>
      </w:r>
      <w:r w:rsidRPr="003C6EC2">
        <w:rPr>
          <w:rFonts w:eastAsia="Calibri"/>
          <w:color w:val="FFFFFF" w:themeColor="background1"/>
          <w:sz w:val="28"/>
          <w:szCs w:val="56"/>
          <w:lang w:eastAsia="en-US"/>
        </w:rPr>
        <w:t>Phone number: 07 4992 8300</w:t>
      </w:r>
    </w:p>
    <w:p w14:paraId="34455F78" w14:textId="77777777" w:rsidR="003C6EC2" w:rsidRDefault="00E768E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5128 </w:t>
      </w:r>
    </w:p>
    <w:p w14:paraId="34455F79" w14:textId="77777777" w:rsidR="001E6954" w:rsidRPr="003C6EC2" w:rsidRDefault="00E768EA"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Lutheran Church of Australia - Queensland District</w:t>
      </w:r>
    </w:p>
    <w:p w14:paraId="34455F7A" w14:textId="77777777" w:rsidR="001E6954" w:rsidRPr="003C6EC2" w:rsidRDefault="00E768EA"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28 April 2021 to 29 April 2021</w:t>
      </w:r>
    </w:p>
    <w:p w14:paraId="34455F7B" w14:textId="484E8CAA" w:rsidR="006B166B" w:rsidRPr="00EE1FC8" w:rsidRDefault="00E768EA"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EE1FC8" w:rsidRPr="00EE1FC8">
        <w:rPr>
          <w:color w:val="FFFFFF" w:themeColor="background1"/>
          <w:sz w:val="28"/>
          <w:szCs w:val="28"/>
        </w:rPr>
        <w:t>17 June 2021</w:t>
      </w:r>
    </w:p>
    <w:bookmarkEnd w:id="1"/>
    <w:p w14:paraId="34455F7C" w14:textId="77777777" w:rsidR="001E6954" w:rsidRPr="003C6EC2" w:rsidRDefault="003A0016" w:rsidP="001E6954">
      <w:pPr>
        <w:tabs>
          <w:tab w:val="left" w:pos="2127"/>
        </w:tabs>
        <w:spacing w:before="120"/>
        <w:rPr>
          <w:rFonts w:eastAsia="Calibri"/>
          <w:b/>
          <w:color w:val="FFFFFF" w:themeColor="background1"/>
          <w:sz w:val="28"/>
          <w:szCs w:val="56"/>
          <w:lang w:eastAsia="en-US"/>
        </w:rPr>
      </w:pPr>
    </w:p>
    <w:p w14:paraId="34455F7D" w14:textId="77777777" w:rsidR="003C6EC2" w:rsidRDefault="003A001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4455F7E" w14:textId="77777777" w:rsidR="00A30BEC" w:rsidRDefault="00E768EA" w:rsidP="0094564F">
      <w:pPr>
        <w:pStyle w:val="Heading1"/>
      </w:pPr>
      <w:bookmarkStart w:id="2" w:name="_Hlk32477662"/>
      <w:r>
        <w:lastRenderedPageBreak/>
        <w:t>Publication of report</w:t>
      </w:r>
    </w:p>
    <w:p w14:paraId="34455F7F" w14:textId="77777777" w:rsidR="00A30BEC" w:rsidRPr="006B166B" w:rsidRDefault="00E768EA"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34455F80" w14:textId="77777777" w:rsidR="007F5256" w:rsidRPr="0094564F" w:rsidRDefault="00E768EA"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F3D6D" w14:paraId="34455F9B" w14:textId="77777777" w:rsidTr="00EB1D71">
        <w:trPr>
          <w:trHeight w:val="227"/>
        </w:trPr>
        <w:tc>
          <w:tcPr>
            <w:tcW w:w="3942" w:type="pct"/>
            <w:shd w:val="clear" w:color="auto" w:fill="auto"/>
          </w:tcPr>
          <w:p w14:paraId="34455F99" w14:textId="77777777" w:rsidR="001E6954" w:rsidRPr="001E6954" w:rsidRDefault="00E768EA"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34455F9A" w14:textId="61FEA228" w:rsidR="001E6954" w:rsidRPr="001E6954" w:rsidRDefault="00E768EA" w:rsidP="003C6EC2">
            <w:pPr>
              <w:keepNext/>
              <w:spacing w:before="40" w:after="40" w:line="240" w:lineRule="auto"/>
              <w:jc w:val="right"/>
              <w:rPr>
                <w:b/>
                <w:color w:val="0000FF"/>
              </w:rPr>
            </w:pPr>
            <w:r w:rsidRPr="001E6954">
              <w:rPr>
                <w:b/>
                <w:bCs/>
                <w:iCs/>
                <w:color w:val="00577D"/>
                <w:szCs w:val="40"/>
              </w:rPr>
              <w:t>Non-compliant</w:t>
            </w:r>
          </w:p>
        </w:tc>
      </w:tr>
      <w:tr w:rsidR="000F3D6D" w14:paraId="34455F9E" w14:textId="77777777" w:rsidTr="00EB1D71">
        <w:trPr>
          <w:trHeight w:val="227"/>
        </w:trPr>
        <w:tc>
          <w:tcPr>
            <w:tcW w:w="3942" w:type="pct"/>
            <w:shd w:val="clear" w:color="auto" w:fill="auto"/>
          </w:tcPr>
          <w:p w14:paraId="34455F9C" w14:textId="77777777" w:rsidR="001E6954" w:rsidRPr="001E6954" w:rsidRDefault="00E768EA" w:rsidP="004C55D8">
            <w:pPr>
              <w:spacing w:before="40" w:after="40" w:line="240" w:lineRule="auto"/>
              <w:ind w:left="318" w:hanging="7"/>
            </w:pPr>
            <w:r w:rsidRPr="001E6954">
              <w:t>Requirement 2(3)(a)</w:t>
            </w:r>
          </w:p>
        </w:tc>
        <w:tc>
          <w:tcPr>
            <w:tcW w:w="1058" w:type="pct"/>
            <w:shd w:val="clear" w:color="auto" w:fill="auto"/>
          </w:tcPr>
          <w:p w14:paraId="34455F9D" w14:textId="0D5C0C37" w:rsidR="001E6954" w:rsidRPr="001E6954" w:rsidRDefault="00E768EA" w:rsidP="00463EF3">
            <w:pPr>
              <w:spacing w:before="40" w:after="40" w:line="240" w:lineRule="auto"/>
              <w:jc w:val="right"/>
              <w:rPr>
                <w:color w:val="0000FF"/>
              </w:rPr>
            </w:pPr>
            <w:r w:rsidRPr="001E6954">
              <w:rPr>
                <w:bCs/>
                <w:iCs/>
                <w:color w:val="00577D"/>
                <w:szCs w:val="40"/>
              </w:rPr>
              <w:t>Non-compliant</w:t>
            </w:r>
          </w:p>
        </w:tc>
      </w:tr>
      <w:tr w:rsidR="000F3D6D" w14:paraId="34455FAD" w14:textId="77777777" w:rsidTr="00EB1D71">
        <w:trPr>
          <w:trHeight w:val="227"/>
        </w:trPr>
        <w:tc>
          <w:tcPr>
            <w:tcW w:w="3942" w:type="pct"/>
            <w:shd w:val="clear" w:color="auto" w:fill="auto"/>
          </w:tcPr>
          <w:p w14:paraId="34455FAB" w14:textId="77777777" w:rsidR="001E6954" w:rsidRPr="001E6954" w:rsidRDefault="00E768EA" w:rsidP="003C6EC2">
            <w:pPr>
              <w:keepNext/>
              <w:spacing w:before="40" w:after="40" w:line="240" w:lineRule="auto"/>
              <w:rPr>
                <w:b/>
              </w:rPr>
            </w:pPr>
            <w:r w:rsidRPr="001E6954">
              <w:rPr>
                <w:b/>
              </w:rPr>
              <w:t>Standard 3 Personal care and clinical care</w:t>
            </w:r>
          </w:p>
        </w:tc>
        <w:tc>
          <w:tcPr>
            <w:tcW w:w="1058" w:type="pct"/>
            <w:shd w:val="clear" w:color="auto" w:fill="auto"/>
          </w:tcPr>
          <w:p w14:paraId="34455FAC" w14:textId="764D7FE5" w:rsidR="001E6954" w:rsidRPr="001E6954" w:rsidRDefault="00E768EA" w:rsidP="003C6EC2">
            <w:pPr>
              <w:keepNext/>
              <w:spacing w:before="40" w:after="40" w:line="240" w:lineRule="auto"/>
              <w:jc w:val="right"/>
              <w:rPr>
                <w:b/>
                <w:color w:val="0000FF"/>
              </w:rPr>
            </w:pPr>
            <w:r w:rsidRPr="001E6954">
              <w:rPr>
                <w:b/>
                <w:bCs/>
                <w:iCs/>
                <w:color w:val="00577D"/>
                <w:szCs w:val="40"/>
              </w:rPr>
              <w:t>Non-compliant</w:t>
            </w:r>
          </w:p>
        </w:tc>
      </w:tr>
      <w:tr w:rsidR="000F3D6D" w14:paraId="34455FB0" w14:textId="77777777" w:rsidTr="00EB1D71">
        <w:trPr>
          <w:trHeight w:val="227"/>
        </w:trPr>
        <w:tc>
          <w:tcPr>
            <w:tcW w:w="3942" w:type="pct"/>
            <w:shd w:val="clear" w:color="auto" w:fill="auto"/>
          </w:tcPr>
          <w:p w14:paraId="34455FAE" w14:textId="77777777" w:rsidR="001E6954" w:rsidRPr="002B4C72" w:rsidRDefault="00E768EA" w:rsidP="008D114F">
            <w:pPr>
              <w:spacing w:before="40" w:after="40" w:line="240" w:lineRule="auto"/>
              <w:ind w:left="312"/>
            </w:pPr>
            <w:r w:rsidRPr="001E6954">
              <w:t>Requirement 3(3)(a)</w:t>
            </w:r>
          </w:p>
        </w:tc>
        <w:tc>
          <w:tcPr>
            <w:tcW w:w="1058" w:type="pct"/>
            <w:shd w:val="clear" w:color="auto" w:fill="auto"/>
          </w:tcPr>
          <w:p w14:paraId="34455FAF" w14:textId="5ACD3579" w:rsidR="001E6954" w:rsidRPr="001E6954" w:rsidRDefault="00E768EA" w:rsidP="004C55D8">
            <w:pPr>
              <w:spacing w:before="40" w:after="40" w:line="240" w:lineRule="auto"/>
              <w:ind w:left="-107"/>
              <w:jc w:val="right"/>
              <w:rPr>
                <w:color w:val="0000FF"/>
              </w:rPr>
            </w:pPr>
            <w:r w:rsidRPr="001E6954">
              <w:rPr>
                <w:bCs/>
                <w:iCs/>
                <w:color w:val="00577D"/>
                <w:szCs w:val="40"/>
              </w:rPr>
              <w:t>Non-compliant</w:t>
            </w:r>
          </w:p>
        </w:tc>
      </w:tr>
      <w:tr w:rsidR="000F3D6D" w14:paraId="34455FB3" w14:textId="77777777" w:rsidTr="00EB1D71">
        <w:trPr>
          <w:trHeight w:val="227"/>
        </w:trPr>
        <w:tc>
          <w:tcPr>
            <w:tcW w:w="3942" w:type="pct"/>
            <w:shd w:val="clear" w:color="auto" w:fill="auto"/>
          </w:tcPr>
          <w:p w14:paraId="34455FB1" w14:textId="77777777" w:rsidR="001E6954" w:rsidRPr="001E6954" w:rsidRDefault="00E768EA" w:rsidP="004C55D8">
            <w:pPr>
              <w:spacing w:before="40" w:after="40" w:line="240" w:lineRule="auto"/>
              <w:ind w:left="318" w:hanging="7"/>
            </w:pPr>
            <w:r w:rsidRPr="001E6954">
              <w:t>Requirement 3(3)(b)</w:t>
            </w:r>
          </w:p>
        </w:tc>
        <w:tc>
          <w:tcPr>
            <w:tcW w:w="1058" w:type="pct"/>
            <w:shd w:val="clear" w:color="auto" w:fill="auto"/>
          </w:tcPr>
          <w:p w14:paraId="34455FB2" w14:textId="65418C07" w:rsidR="001E6954" w:rsidRPr="001E6954" w:rsidRDefault="00E768EA" w:rsidP="00463EF3">
            <w:pPr>
              <w:spacing w:before="40" w:after="40" w:line="240" w:lineRule="auto"/>
              <w:jc w:val="right"/>
              <w:rPr>
                <w:color w:val="0000FF"/>
              </w:rPr>
            </w:pPr>
            <w:r w:rsidRPr="001E6954">
              <w:rPr>
                <w:bCs/>
                <w:iCs/>
                <w:color w:val="00577D"/>
                <w:szCs w:val="40"/>
              </w:rPr>
              <w:t>Non-compliant</w:t>
            </w:r>
          </w:p>
        </w:tc>
      </w:tr>
      <w:tr w:rsidR="000F3D6D" w14:paraId="34455FBF" w14:textId="77777777" w:rsidTr="00EB1D71">
        <w:trPr>
          <w:trHeight w:val="227"/>
        </w:trPr>
        <w:tc>
          <w:tcPr>
            <w:tcW w:w="3942" w:type="pct"/>
            <w:shd w:val="clear" w:color="auto" w:fill="auto"/>
          </w:tcPr>
          <w:p w14:paraId="34455FBD" w14:textId="77777777" w:rsidR="001E6954" w:rsidRPr="001E6954" w:rsidRDefault="00E768EA" w:rsidP="004C55D8">
            <w:pPr>
              <w:spacing w:before="40" w:after="40" w:line="240" w:lineRule="auto"/>
              <w:ind w:left="318" w:hanging="7"/>
            </w:pPr>
            <w:r w:rsidRPr="001E6954">
              <w:t>Requirement 3(3)(f)</w:t>
            </w:r>
          </w:p>
        </w:tc>
        <w:tc>
          <w:tcPr>
            <w:tcW w:w="1058" w:type="pct"/>
            <w:shd w:val="clear" w:color="auto" w:fill="auto"/>
          </w:tcPr>
          <w:p w14:paraId="34455FBE" w14:textId="5D23E177" w:rsidR="001E6954" w:rsidRPr="001E6954" w:rsidRDefault="00E768EA" w:rsidP="00463EF3">
            <w:pPr>
              <w:spacing w:before="40" w:after="40" w:line="240" w:lineRule="auto"/>
              <w:jc w:val="right"/>
              <w:rPr>
                <w:color w:val="0000FF"/>
              </w:rPr>
            </w:pPr>
            <w:r w:rsidRPr="001E6954">
              <w:rPr>
                <w:bCs/>
                <w:iCs/>
                <w:color w:val="00577D"/>
                <w:szCs w:val="40"/>
              </w:rPr>
              <w:t>Non-compliant</w:t>
            </w:r>
          </w:p>
        </w:tc>
      </w:tr>
      <w:bookmarkEnd w:id="3"/>
    </w:tbl>
    <w:p w14:paraId="3445601A" w14:textId="77777777" w:rsidR="008A22FF" w:rsidRDefault="003A0016" w:rsidP="00463EF3">
      <w:pPr>
        <w:sectPr w:rsidR="008A22FF" w:rsidSect="001416E6">
          <w:headerReference w:type="first" r:id="rId16"/>
          <w:pgSz w:w="11906" w:h="16838"/>
          <w:pgMar w:top="1701" w:right="1418" w:bottom="1418" w:left="1418" w:header="709" w:footer="397" w:gutter="0"/>
          <w:cols w:space="708"/>
          <w:docGrid w:linePitch="360"/>
        </w:sectPr>
      </w:pPr>
    </w:p>
    <w:p w14:paraId="3445601B" w14:textId="77777777" w:rsidR="007F5256" w:rsidRPr="00D21DCD" w:rsidRDefault="00E768EA" w:rsidP="00EC5474">
      <w:pPr>
        <w:pStyle w:val="Heading1"/>
      </w:pPr>
      <w:r>
        <w:lastRenderedPageBreak/>
        <w:t>Detailed assessment</w:t>
      </w:r>
    </w:p>
    <w:p w14:paraId="3445601C" w14:textId="77777777" w:rsidR="001E6954" w:rsidRPr="00D63989" w:rsidRDefault="00E768EA"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445601D" w14:textId="77777777" w:rsidR="001E6954" w:rsidRPr="001E6954" w:rsidRDefault="00E768EA" w:rsidP="001E6954">
      <w:pPr>
        <w:rPr>
          <w:color w:val="auto"/>
        </w:rPr>
      </w:pPr>
      <w:r w:rsidRPr="00D63989">
        <w:t>The report also specifies areas in which improvements must be made to ensure the Quality Standards are complied with.</w:t>
      </w:r>
    </w:p>
    <w:p w14:paraId="3445601E" w14:textId="77777777" w:rsidR="001E6954" w:rsidRPr="00D63989" w:rsidRDefault="00E768EA" w:rsidP="001E6954">
      <w:r w:rsidRPr="00D63989">
        <w:t>The following information has been taken into account in developing this performance report:</w:t>
      </w:r>
    </w:p>
    <w:p w14:paraId="3445601F" w14:textId="3DF5BE46" w:rsidR="004B33E7" w:rsidRPr="00836CAE" w:rsidRDefault="00E768EA" w:rsidP="004B33E7">
      <w:pPr>
        <w:pStyle w:val="ListBullet"/>
      </w:pPr>
      <w:r w:rsidRPr="00836CAE">
        <w:t>the Assessment Team’s report for the Assessment Contact - Site; the Assessment Contact - Site report was informed by a site assessment, observations at the service, review of documents and interviews with staff, consumers/representatives and others</w:t>
      </w:r>
    </w:p>
    <w:p w14:paraId="34456020" w14:textId="4C83586A" w:rsidR="004B33E7" w:rsidRPr="00836CAE" w:rsidRDefault="00E768EA" w:rsidP="004B33E7">
      <w:pPr>
        <w:pStyle w:val="ListBullet"/>
      </w:pPr>
      <w:r w:rsidRPr="00836CAE">
        <w:t xml:space="preserve">the provider’s response to the Assessment Contact - Site report received </w:t>
      </w:r>
      <w:r w:rsidR="00836CAE" w:rsidRPr="00836CAE">
        <w:t>21 May 2021</w:t>
      </w:r>
    </w:p>
    <w:p w14:paraId="34456022" w14:textId="2CF052C8" w:rsidR="008A22FF" w:rsidRPr="00836CAE" w:rsidRDefault="00836CAE" w:rsidP="00836CAE">
      <w:pPr>
        <w:pStyle w:val="ListBullet"/>
        <w:spacing w:after="160" w:line="259" w:lineRule="auto"/>
        <w:rPr>
          <w:rFonts w:cs="Times New Roman"/>
        </w:rPr>
      </w:pPr>
      <w:r w:rsidRPr="00836CAE">
        <w:t xml:space="preserve">other information and intelligence held by the Commission in relation to the service. </w:t>
      </w:r>
    </w:p>
    <w:p w14:paraId="34456023" w14:textId="77777777" w:rsidR="00095CD4" w:rsidRPr="00836CAE" w:rsidRDefault="003A0016" w:rsidP="00095CD4">
      <w:pPr>
        <w:rPr>
          <w:color w:val="auto"/>
        </w:rPr>
        <w:sectPr w:rsidR="00095CD4" w:rsidRPr="00836CAE" w:rsidSect="005058B8">
          <w:headerReference w:type="first" r:id="rId17"/>
          <w:pgSz w:w="11906" w:h="16838"/>
          <w:pgMar w:top="1701" w:right="1418" w:bottom="1418" w:left="1418" w:header="709" w:footer="397" w:gutter="0"/>
          <w:cols w:space="708"/>
          <w:docGrid w:linePitch="360"/>
        </w:sectPr>
      </w:pPr>
    </w:p>
    <w:p w14:paraId="34456047" w14:textId="77777777" w:rsidR="00ED6B57" w:rsidRPr="00836CAE" w:rsidRDefault="003A0016" w:rsidP="00095CD4">
      <w:pPr>
        <w:rPr>
          <w:color w:val="auto"/>
        </w:rPr>
        <w:sectPr w:rsidR="00ED6B57" w:rsidRPr="00836CAE" w:rsidSect="00CB3BA9">
          <w:headerReference w:type="first" r:id="rId18"/>
          <w:type w:val="continuous"/>
          <w:pgSz w:w="11906" w:h="16838"/>
          <w:pgMar w:top="1701" w:right="1418" w:bottom="1418" w:left="1418" w:header="568" w:footer="397" w:gutter="0"/>
          <w:cols w:space="708"/>
          <w:titlePg/>
          <w:docGrid w:linePitch="360"/>
        </w:sectPr>
      </w:pPr>
    </w:p>
    <w:p w14:paraId="34456048" w14:textId="6D506F99" w:rsidR="00CB3BA9" w:rsidRDefault="00E768EA"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4456128" wp14:editId="3445612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5241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34456049" w14:textId="77777777" w:rsidR="00ED6B57" w:rsidRPr="00ED6B57" w:rsidRDefault="00E768EA" w:rsidP="00ED6B57">
      <w:pPr>
        <w:pStyle w:val="Heading3"/>
        <w:shd w:val="clear" w:color="auto" w:fill="F2F2F2" w:themeFill="background1" w:themeFillShade="F2"/>
      </w:pPr>
      <w:r w:rsidRPr="00ED6B57">
        <w:t>Consumer outcome:</w:t>
      </w:r>
    </w:p>
    <w:p w14:paraId="3445604A" w14:textId="77777777" w:rsidR="00ED6B57" w:rsidRPr="00ED6B57" w:rsidRDefault="00E768EA"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445604B" w14:textId="77777777" w:rsidR="00ED6B57" w:rsidRPr="00ED6B57" w:rsidRDefault="00E768EA" w:rsidP="00ED6B57">
      <w:pPr>
        <w:pStyle w:val="Heading3"/>
        <w:shd w:val="clear" w:color="auto" w:fill="F2F2F2" w:themeFill="background1" w:themeFillShade="F2"/>
      </w:pPr>
      <w:r w:rsidRPr="00ED6B57">
        <w:t>Organisation statement:</w:t>
      </w:r>
    </w:p>
    <w:p w14:paraId="3445604C" w14:textId="77777777" w:rsidR="00ED6B57" w:rsidRPr="00ED6B57" w:rsidRDefault="00E768EA"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445604D" w14:textId="77777777" w:rsidR="00ED6B57" w:rsidRDefault="00E768EA" w:rsidP="00ED6B57">
      <w:pPr>
        <w:pStyle w:val="Heading2"/>
      </w:pPr>
      <w:r>
        <w:t xml:space="preserve">Assessment </w:t>
      </w:r>
      <w:r w:rsidRPr="002B2C0F">
        <w:t>of Standard</w:t>
      </w:r>
      <w:r>
        <w:t xml:space="preserve"> 2</w:t>
      </w:r>
    </w:p>
    <w:p w14:paraId="4B861B71" w14:textId="28B187EC" w:rsidR="00836CAE" w:rsidRPr="00D61DDE" w:rsidRDefault="00836CAE" w:rsidP="00836CAE">
      <w:pPr>
        <w:rPr>
          <w:i/>
          <w:color w:val="000000" w:themeColor="text1"/>
        </w:rPr>
      </w:pPr>
      <w:r>
        <w:rPr>
          <w:rFonts w:eastAsia="Arial"/>
          <w:color w:val="auto"/>
        </w:rPr>
        <w:t>The Assessment Team did not assess all requirements of this Standard and therefore an overall summary for the Quality Standard is not provided. However, a</w:t>
      </w:r>
      <w:r w:rsidRPr="00CD7911">
        <w:rPr>
          <w:color w:val="000000" w:themeColor="text1"/>
        </w:rPr>
        <w:t xml:space="preserve"> </w:t>
      </w:r>
      <w:r>
        <w:rPr>
          <w:color w:val="000000" w:themeColor="text1"/>
        </w:rPr>
        <w:t xml:space="preserve">decision of Non-compliance </w:t>
      </w:r>
      <w:r w:rsidRPr="00CD7911">
        <w:rPr>
          <w:color w:val="000000" w:themeColor="text1"/>
        </w:rPr>
        <w:t xml:space="preserve">in one or more requirements results in a </w:t>
      </w:r>
      <w:r>
        <w:rPr>
          <w:rFonts w:eastAsia="Arial"/>
          <w:color w:val="auto"/>
        </w:rPr>
        <w:t>compliance rating</w:t>
      </w:r>
      <w:r w:rsidRPr="00CD7911">
        <w:rPr>
          <w:color w:val="000000" w:themeColor="text1"/>
        </w:rPr>
        <w:t xml:space="preserve"> of No</w:t>
      </w:r>
      <w:r>
        <w:rPr>
          <w:color w:val="000000" w:themeColor="text1"/>
        </w:rPr>
        <w:t xml:space="preserve">n-compliance </w:t>
      </w:r>
      <w:r w:rsidRPr="00CD7911">
        <w:rPr>
          <w:color w:val="000000" w:themeColor="text1"/>
        </w:rPr>
        <w:t>for the Quality Standard.</w:t>
      </w:r>
    </w:p>
    <w:p w14:paraId="34456050" w14:textId="3DB83C81" w:rsidR="00ED6B57" w:rsidRDefault="00E768EA" w:rsidP="00ED6B57">
      <w:pPr>
        <w:pStyle w:val="Heading2"/>
      </w:pPr>
      <w:r>
        <w:t>Assessment of Standard 2 Requirements</w:t>
      </w:r>
      <w:r w:rsidRPr="0066387A">
        <w:rPr>
          <w:i/>
          <w:color w:val="0000FF"/>
          <w:sz w:val="24"/>
          <w:szCs w:val="24"/>
        </w:rPr>
        <w:t xml:space="preserve"> </w:t>
      </w:r>
    </w:p>
    <w:p w14:paraId="34456051" w14:textId="004CA228" w:rsidR="00934888" w:rsidRDefault="00E768EA" w:rsidP="00934888">
      <w:pPr>
        <w:pStyle w:val="Heading3"/>
      </w:pPr>
      <w:r w:rsidRPr="00051035">
        <w:t xml:space="preserve">Requirement </w:t>
      </w:r>
      <w:r>
        <w:t>2</w:t>
      </w:r>
      <w:r w:rsidRPr="00051035">
        <w:t>(3)(a)</w:t>
      </w:r>
      <w:r w:rsidRPr="00051035">
        <w:tab/>
        <w:t>Non-compliant</w:t>
      </w:r>
    </w:p>
    <w:p w14:paraId="34456052" w14:textId="77777777" w:rsidR="00853601" w:rsidRPr="008D114F" w:rsidRDefault="00E768EA" w:rsidP="00853601">
      <w:pPr>
        <w:rPr>
          <w:i/>
        </w:rPr>
      </w:pPr>
      <w:r w:rsidRPr="008D114F">
        <w:rPr>
          <w:i/>
        </w:rPr>
        <w:t>Assessment and planning, including consideration of risks to the consumer’s health and well-being, informs the delivery of safe and effective care and services.</w:t>
      </w:r>
    </w:p>
    <w:p w14:paraId="6F5C5663" w14:textId="77777777" w:rsidR="00836CAE" w:rsidRPr="00D67028" w:rsidRDefault="00836CAE" w:rsidP="00836CAE">
      <w:pPr>
        <w:rPr>
          <w:color w:val="auto"/>
        </w:rPr>
      </w:pPr>
      <w:r w:rsidRPr="00D67028">
        <w:rPr>
          <w:color w:val="auto"/>
        </w:rPr>
        <w:t xml:space="preserve">Initial and ongoing assessment and planning processes were not effective in identifying and considering risks to consumers’ health and well-being. Documentation utilised to inform care delivery was not inclusive of the individual risk to consumers. </w:t>
      </w:r>
    </w:p>
    <w:p w14:paraId="43D241E6" w14:textId="04FFAE52" w:rsidR="00836CAE" w:rsidRPr="00D67028" w:rsidRDefault="00836CAE" w:rsidP="00836CAE">
      <w:pPr>
        <w:rPr>
          <w:color w:val="auto"/>
        </w:rPr>
      </w:pPr>
      <w:r w:rsidRPr="00D67028">
        <w:rPr>
          <w:color w:val="auto"/>
        </w:rPr>
        <w:t>Assessment of wounds were not accurate and did not reflect or address the condition of the wounds</w:t>
      </w:r>
      <w:r w:rsidR="00380F0A">
        <w:rPr>
          <w:color w:val="auto"/>
        </w:rPr>
        <w:t xml:space="preserve"> for five named consumers</w:t>
      </w:r>
      <w:r w:rsidRPr="00D67028">
        <w:rPr>
          <w:color w:val="auto"/>
        </w:rPr>
        <w:t xml:space="preserve">, inaccuracies included measurements and frequency of wound care. </w:t>
      </w:r>
      <w:r w:rsidR="00380F0A">
        <w:rPr>
          <w:color w:val="auto"/>
        </w:rPr>
        <w:t>Two of these consumers experienced deterioration of their wounds.</w:t>
      </w:r>
      <w:r w:rsidRPr="00D67028">
        <w:rPr>
          <w:color w:val="auto"/>
        </w:rPr>
        <w:t xml:space="preserve"> Falls </w:t>
      </w:r>
      <w:r>
        <w:rPr>
          <w:color w:val="auto"/>
        </w:rPr>
        <w:t xml:space="preserve">risk documentation </w:t>
      </w:r>
      <w:r w:rsidRPr="00D67028">
        <w:rPr>
          <w:color w:val="auto"/>
        </w:rPr>
        <w:t>ha</w:t>
      </w:r>
      <w:r>
        <w:rPr>
          <w:color w:val="auto"/>
        </w:rPr>
        <w:t xml:space="preserve">d not been completed for </w:t>
      </w:r>
      <w:r w:rsidR="00380F0A">
        <w:rPr>
          <w:color w:val="auto"/>
        </w:rPr>
        <w:t xml:space="preserve">four months for </w:t>
      </w:r>
      <w:r>
        <w:rPr>
          <w:color w:val="auto"/>
        </w:rPr>
        <w:t>a consumer with a history of fall</w:t>
      </w:r>
      <w:r w:rsidR="00380F0A">
        <w:rPr>
          <w:color w:val="auto"/>
        </w:rPr>
        <w:t>s.</w:t>
      </w:r>
      <w:r w:rsidRPr="00D67028">
        <w:rPr>
          <w:color w:val="auto"/>
        </w:rPr>
        <w:t xml:space="preserve"> Pressure area risk assessment were not completed for two consumers on entry to the service. Restraint authorities did not contain authorisations from consumers or their representatives.</w:t>
      </w:r>
    </w:p>
    <w:p w14:paraId="0FF71D56" w14:textId="677E1FFE" w:rsidR="00380F0A" w:rsidRPr="00D67028" w:rsidRDefault="00380F0A" w:rsidP="00380F0A">
      <w:pPr>
        <w:rPr>
          <w:color w:val="auto"/>
        </w:rPr>
      </w:pPr>
      <w:r w:rsidRPr="00D67028">
        <w:rPr>
          <w:color w:val="auto"/>
        </w:rPr>
        <w:lastRenderedPageBreak/>
        <w:t>Monitoring processes have been ineffective in identifying deficits in the assessment and planning of consumer care. While polic</w:t>
      </w:r>
      <w:r>
        <w:rPr>
          <w:color w:val="auto"/>
        </w:rPr>
        <w:t>i</w:t>
      </w:r>
      <w:r w:rsidRPr="00D67028">
        <w:rPr>
          <w:color w:val="auto"/>
        </w:rPr>
        <w:t xml:space="preserve">es and procedures were available to guide staff in completing assessments and care planning, these were not followed by staff. </w:t>
      </w:r>
    </w:p>
    <w:p w14:paraId="162D29B0" w14:textId="77777777" w:rsidR="00380F0A" w:rsidRPr="00D67028" w:rsidRDefault="00380F0A" w:rsidP="00380F0A">
      <w:pPr>
        <w:rPr>
          <w:color w:val="auto"/>
        </w:rPr>
      </w:pPr>
      <w:r w:rsidRPr="00D67028">
        <w:rPr>
          <w:color w:val="auto"/>
        </w:rPr>
        <w:t xml:space="preserve">The Approved provider in its written response has committed to addressing the deficits in assessment and care planning through the action plan completed following the Assessment contact visit. Actions include, care planning processes will be regularly included in the service’s newsletter to remind consumers and representatives of the availability to be included in assessment and care planning processes. Further in-depth case conference discussions will take place including the availability of care plans for consumers and representatives. Registered staff will be supported by the Care partner clinical support member to provide additional oversight in relation to best practice. A weekly audit of care planning and assessment processes will commence. </w:t>
      </w:r>
    </w:p>
    <w:p w14:paraId="5DA4F650" w14:textId="77777777" w:rsidR="00380F0A" w:rsidRPr="00853601" w:rsidRDefault="00380F0A" w:rsidP="00380F0A">
      <w:r w:rsidRPr="00D67028">
        <w:rPr>
          <w:color w:val="auto"/>
        </w:rPr>
        <w:t>While I acknowledge the actions taken and planned by the Approved provider to rectify these deficits, these actions are yet to be completed or tested for their effectiveness. Therefore</w:t>
      </w:r>
      <w:r>
        <w:rPr>
          <w:color w:val="auto"/>
        </w:rPr>
        <w:t>,</w:t>
      </w:r>
      <w:r w:rsidRPr="00D67028">
        <w:rPr>
          <w:color w:val="auto"/>
        </w:rPr>
        <w:t xml:space="preserve"> it is my decision this Requirement is Non-compliant as assessment and planning processes did not consider risks to individual consumers</w:t>
      </w:r>
      <w:r>
        <w:rPr>
          <w:color w:val="0000FF"/>
        </w:rPr>
        <w:t xml:space="preserve">.  </w:t>
      </w:r>
    </w:p>
    <w:p w14:paraId="34456062" w14:textId="77777777" w:rsidR="00032B17" w:rsidRDefault="003A0016" w:rsidP="00095CD4">
      <w:pPr>
        <w:sectPr w:rsidR="00032B17" w:rsidSect="003F5725">
          <w:type w:val="continuous"/>
          <w:pgSz w:w="11906" w:h="16838"/>
          <w:pgMar w:top="1701" w:right="1418" w:bottom="1418" w:left="1418" w:header="709" w:footer="397" w:gutter="0"/>
          <w:cols w:space="708"/>
          <w:titlePg/>
          <w:docGrid w:linePitch="360"/>
        </w:sectPr>
      </w:pPr>
    </w:p>
    <w:p w14:paraId="34456063" w14:textId="16F57CA6" w:rsidR="00CB3BA9" w:rsidRDefault="00E768EA"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445612A" wp14:editId="3445612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0974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4456064" w14:textId="77777777" w:rsidR="007F5256" w:rsidRPr="00FD1B02" w:rsidRDefault="00E768EA" w:rsidP="00032B17">
      <w:pPr>
        <w:pStyle w:val="Heading3"/>
        <w:shd w:val="clear" w:color="auto" w:fill="F2F2F2" w:themeFill="background1" w:themeFillShade="F2"/>
      </w:pPr>
      <w:r w:rsidRPr="00FD1B02">
        <w:t>Consumer outcome:</w:t>
      </w:r>
    </w:p>
    <w:p w14:paraId="34456065" w14:textId="77777777" w:rsidR="007F5256" w:rsidRDefault="00E768EA" w:rsidP="00912DE6">
      <w:pPr>
        <w:numPr>
          <w:ilvl w:val="0"/>
          <w:numId w:val="3"/>
        </w:numPr>
        <w:shd w:val="clear" w:color="auto" w:fill="F2F2F2" w:themeFill="background1" w:themeFillShade="F2"/>
      </w:pPr>
      <w:r>
        <w:t>I get personal care, clinical care, or both personal care and clinical care, that is safe and right for me.</w:t>
      </w:r>
    </w:p>
    <w:p w14:paraId="34456066" w14:textId="77777777" w:rsidR="007F5256" w:rsidRDefault="00E768EA" w:rsidP="00032B17">
      <w:pPr>
        <w:pStyle w:val="Heading3"/>
        <w:shd w:val="clear" w:color="auto" w:fill="F2F2F2" w:themeFill="background1" w:themeFillShade="F2"/>
      </w:pPr>
      <w:r>
        <w:t>Organisation statement:</w:t>
      </w:r>
    </w:p>
    <w:p w14:paraId="34456067" w14:textId="77777777" w:rsidR="007F5256" w:rsidRDefault="00E768EA"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4456068" w14:textId="77777777" w:rsidR="007F5256" w:rsidRDefault="00E768EA" w:rsidP="00427817">
      <w:pPr>
        <w:pStyle w:val="Heading2"/>
      </w:pPr>
      <w:r>
        <w:t>Assessment of Standard 3</w:t>
      </w:r>
    </w:p>
    <w:p w14:paraId="0C60813A" w14:textId="6D4A328F" w:rsidR="00380F0A" w:rsidRPr="00D61DDE" w:rsidRDefault="00380F0A" w:rsidP="00380F0A">
      <w:pPr>
        <w:rPr>
          <w:i/>
          <w:color w:val="000000" w:themeColor="text1"/>
        </w:rPr>
      </w:pPr>
      <w:r>
        <w:rPr>
          <w:rFonts w:eastAsia="Arial"/>
          <w:color w:val="auto"/>
        </w:rPr>
        <w:t>The Assessment Team did not assess all requirements of this Standard and therefore an overall summary for the Quality Standard is not provided. However, a</w:t>
      </w:r>
      <w:r w:rsidRPr="00CD7911">
        <w:rPr>
          <w:color w:val="000000" w:themeColor="text1"/>
        </w:rPr>
        <w:t xml:space="preserve"> </w:t>
      </w:r>
      <w:r>
        <w:rPr>
          <w:color w:val="000000" w:themeColor="text1"/>
        </w:rPr>
        <w:t xml:space="preserve">decision of Non-compliance </w:t>
      </w:r>
      <w:r w:rsidRPr="00CD7911">
        <w:rPr>
          <w:color w:val="000000" w:themeColor="text1"/>
        </w:rPr>
        <w:t xml:space="preserve">in one or more requirements results in a </w:t>
      </w:r>
      <w:r>
        <w:rPr>
          <w:rFonts w:eastAsia="Arial"/>
          <w:color w:val="auto"/>
        </w:rPr>
        <w:t>compliance rating</w:t>
      </w:r>
      <w:r w:rsidRPr="00CD7911">
        <w:rPr>
          <w:color w:val="000000" w:themeColor="text1"/>
        </w:rPr>
        <w:t xml:space="preserve"> of No</w:t>
      </w:r>
      <w:r>
        <w:rPr>
          <w:color w:val="000000" w:themeColor="text1"/>
        </w:rPr>
        <w:t xml:space="preserve">n-compliance </w:t>
      </w:r>
      <w:r w:rsidRPr="00CD7911">
        <w:rPr>
          <w:color w:val="000000" w:themeColor="text1"/>
        </w:rPr>
        <w:t>for the Quality Standard.</w:t>
      </w:r>
    </w:p>
    <w:p w14:paraId="3445606B" w14:textId="52828365" w:rsidR="00301877" w:rsidRDefault="00E768EA"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445606C" w14:textId="62BBB4E9" w:rsidR="00853601" w:rsidRPr="00853601" w:rsidRDefault="00E768EA" w:rsidP="00853601">
      <w:pPr>
        <w:pStyle w:val="Heading3"/>
      </w:pPr>
      <w:r w:rsidRPr="00853601">
        <w:t>Requirement 3(3)(a)</w:t>
      </w:r>
      <w:r>
        <w:tab/>
        <w:t>Non-compliant</w:t>
      </w:r>
    </w:p>
    <w:p w14:paraId="3445606D" w14:textId="77777777" w:rsidR="00853601" w:rsidRPr="008D114F" w:rsidRDefault="00E768EA" w:rsidP="00853601">
      <w:pPr>
        <w:rPr>
          <w:i/>
        </w:rPr>
      </w:pPr>
      <w:r w:rsidRPr="008D114F">
        <w:rPr>
          <w:i/>
        </w:rPr>
        <w:t>Each consumer gets safe and effective personal care, clinical care, or both personal care and clinical care, that:</w:t>
      </w:r>
    </w:p>
    <w:p w14:paraId="3445606E" w14:textId="77777777" w:rsidR="00853601" w:rsidRPr="008D114F" w:rsidRDefault="00E768EA" w:rsidP="00853601">
      <w:pPr>
        <w:numPr>
          <w:ilvl w:val="0"/>
          <w:numId w:val="24"/>
        </w:numPr>
        <w:tabs>
          <w:tab w:val="right" w:pos="9026"/>
        </w:tabs>
        <w:spacing w:before="0" w:after="0"/>
        <w:ind w:left="567" w:hanging="425"/>
        <w:outlineLvl w:val="4"/>
        <w:rPr>
          <w:i/>
        </w:rPr>
      </w:pPr>
      <w:r w:rsidRPr="008D114F">
        <w:rPr>
          <w:i/>
        </w:rPr>
        <w:t>is best practice; and</w:t>
      </w:r>
    </w:p>
    <w:p w14:paraId="3445606F" w14:textId="77777777" w:rsidR="00853601" w:rsidRPr="008D114F" w:rsidRDefault="00E768EA" w:rsidP="00853601">
      <w:pPr>
        <w:numPr>
          <w:ilvl w:val="0"/>
          <w:numId w:val="24"/>
        </w:numPr>
        <w:tabs>
          <w:tab w:val="right" w:pos="9026"/>
        </w:tabs>
        <w:spacing w:before="0" w:after="0"/>
        <w:ind w:left="567" w:hanging="425"/>
        <w:outlineLvl w:val="4"/>
        <w:rPr>
          <w:i/>
        </w:rPr>
      </w:pPr>
      <w:r w:rsidRPr="008D114F">
        <w:rPr>
          <w:i/>
        </w:rPr>
        <w:t>is tailored to their needs; and</w:t>
      </w:r>
    </w:p>
    <w:p w14:paraId="34456070" w14:textId="77777777" w:rsidR="00853601" w:rsidRPr="008D114F" w:rsidRDefault="00E768EA" w:rsidP="00853601">
      <w:pPr>
        <w:numPr>
          <w:ilvl w:val="0"/>
          <w:numId w:val="24"/>
        </w:numPr>
        <w:tabs>
          <w:tab w:val="right" w:pos="9026"/>
        </w:tabs>
        <w:spacing w:before="0" w:after="0"/>
        <w:ind w:left="567" w:hanging="425"/>
        <w:outlineLvl w:val="4"/>
        <w:rPr>
          <w:i/>
        </w:rPr>
      </w:pPr>
      <w:r w:rsidRPr="008D114F">
        <w:rPr>
          <w:i/>
        </w:rPr>
        <w:t>optimises their health and well-being.</w:t>
      </w:r>
    </w:p>
    <w:p w14:paraId="7EA0FA85" w14:textId="15BF5C3F" w:rsidR="00380F0A" w:rsidRDefault="00380F0A" w:rsidP="00380F0A">
      <w:pPr>
        <w:rPr>
          <w:rFonts w:eastAsia="Arial"/>
        </w:rPr>
      </w:pPr>
      <w:r w:rsidRPr="00380F0A">
        <w:rPr>
          <w:rFonts w:eastAsia="Arial"/>
        </w:rPr>
        <w:t>Consumers did not receive safe and effective care that was tailored to their needs to optimise their health and well-being</w:t>
      </w:r>
      <w:bookmarkStart w:id="5" w:name="_Hlk74644653"/>
      <w:r w:rsidRPr="00380F0A">
        <w:rPr>
          <w:rFonts w:eastAsia="Arial"/>
        </w:rPr>
        <w:t xml:space="preserve">. </w:t>
      </w:r>
      <w:r w:rsidR="002F15A7">
        <w:rPr>
          <w:rFonts w:eastAsia="Arial"/>
        </w:rPr>
        <w:t>A c</w:t>
      </w:r>
      <w:r w:rsidRPr="00380F0A">
        <w:rPr>
          <w:rFonts w:eastAsia="Arial"/>
        </w:rPr>
        <w:t>onsumer</w:t>
      </w:r>
      <w:r w:rsidR="002F15A7">
        <w:rPr>
          <w:rFonts w:eastAsia="Arial"/>
        </w:rPr>
        <w:t xml:space="preserve"> representative was </w:t>
      </w:r>
      <w:r w:rsidRPr="00380F0A">
        <w:rPr>
          <w:rFonts w:eastAsia="Arial"/>
        </w:rPr>
        <w:t>not satisfied with the delivery and management of wound care.</w:t>
      </w:r>
      <w:bookmarkEnd w:id="5"/>
      <w:r w:rsidRPr="00380F0A">
        <w:rPr>
          <w:rFonts w:eastAsia="Arial"/>
        </w:rPr>
        <w:t xml:space="preserve"> Monitoring processes were ineffective in identifying deterioration in wounds. The care of wounds and pressure injuries was not timely or effective. </w:t>
      </w:r>
    </w:p>
    <w:p w14:paraId="3A3C9F05" w14:textId="1EC31A96" w:rsidR="00380F0A" w:rsidRDefault="00380F0A" w:rsidP="00380F0A">
      <w:pPr>
        <w:rPr>
          <w:rFonts w:eastAsia="Arial"/>
        </w:rPr>
      </w:pPr>
      <w:r>
        <w:rPr>
          <w:rFonts w:eastAsia="Arial"/>
        </w:rPr>
        <w:t xml:space="preserve">A consumer representative was not satisfied with wound care provided by the service and was required to provide wound care </w:t>
      </w:r>
      <w:proofErr w:type="gramStart"/>
      <w:r>
        <w:rPr>
          <w:rFonts w:eastAsia="Arial"/>
        </w:rPr>
        <w:t>subsequent to</w:t>
      </w:r>
      <w:proofErr w:type="gramEnd"/>
      <w:r>
        <w:rPr>
          <w:rFonts w:eastAsia="Arial"/>
        </w:rPr>
        <w:t xml:space="preserve"> wound care provided by the </w:t>
      </w:r>
      <w:r>
        <w:rPr>
          <w:rFonts w:eastAsia="Arial"/>
        </w:rPr>
        <w:lastRenderedPageBreak/>
        <w:t>service to ensure the wound was clean and odour free. Referral processes to a wound care specialist did not occur for the consumer.</w:t>
      </w:r>
    </w:p>
    <w:p w14:paraId="382E6651" w14:textId="25CE26F3" w:rsidR="005554D1" w:rsidRDefault="005554D1" w:rsidP="00380F0A">
      <w:pPr>
        <w:rPr>
          <w:rFonts w:eastAsia="Arial"/>
        </w:rPr>
      </w:pPr>
      <w:r>
        <w:rPr>
          <w:rFonts w:eastAsia="Arial"/>
        </w:rPr>
        <w:t xml:space="preserve">For the named consumer diagnosed with a malignant growth on their forehead, wound care directives were not followed as prescribed. The consumer’s medical officer prescribed regular monitoring and photographs to be taken to monitor the </w:t>
      </w:r>
      <w:r w:rsidR="002F15A7">
        <w:rPr>
          <w:rFonts w:eastAsia="Arial"/>
        </w:rPr>
        <w:t xml:space="preserve">growth </w:t>
      </w:r>
      <w:r>
        <w:rPr>
          <w:rFonts w:eastAsia="Arial"/>
        </w:rPr>
        <w:t xml:space="preserve">progression. Wound charting did not include the need for the wound to be covered until 21 January 2021, when it was noted the consumer removed the dressing covering the wound. The clinical decision to cover the wound was not documented. Wound photographs or measurements were not taken on two occasions in February 2021, and the wound was noted to be affected by maggots on 22 February 2021. </w:t>
      </w:r>
    </w:p>
    <w:p w14:paraId="35C48A51" w14:textId="0AE1AAB4" w:rsidR="00380F0A" w:rsidRDefault="005554D1" w:rsidP="00380F0A">
      <w:pPr>
        <w:rPr>
          <w:rFonts w:eastAsia="Arial"/>
        </w:rPr>
      </w:pPr>
      <w:r>
        <w:rPr>
          <w:rFonts w:eastAsia="Arial"/>
        </w:rPr>
        <w:t xml:space="preserve">Wound charting completed 22 February 2021 described the growth as now a wound and dimensions indicated the wound had deteriorated. The wound was </w:t>
      </w:r>
      <w:proofErr w:type="gramStart"/>
      <w:r>
        <w:rPr>
          <w:rFonts w:eastAsia="Arial"/>
        </w:rPr>
        <w:t>cleaned</w:t>
      </w:r>
      <w:proofErr w:type="gramEnd"/>
      <w:r>
        <w:rPr>
          <w:rFonts w:eastAsia="Arial"/>
        </w:rPr>
        <w:t xml:space="preserve"> and maggots were removed. Review of the wound were inconsistent and did not occur with regularity. While staff described the wound as much </w:t>
      </w:r>
      <w:r w:rsidR="0045537F">
        <w:rPr>
          <w:rFonts w:eastAsia="Arial"/>
        </w:rPr>
        <w:t xml:space="preserve">larger on 18 April 2021, descriptions or size of the wound were not included to determine the healing progress of the wound. </w:t>
      </w:r>
      <w:bookmarkStart w:id="6" w:name="_Hlk74661366"/>
      <w:r w:rsidR="0045537F">
        <w:rPr>
          <w:rFonts w:eastAsia="Arial"/>
        </w:rPr>
        <w:t xml:space="preserve">The Approved provider in its written response has included case conferencing information that supports the consumer’s next of kin wishes to keep the consumer comfortable. I also note however a discussion regarding the referral to a wound care specialist was not documented as part of the case conference discussion. </w:t>
      </w:r>
    </w:p>
    <w:bookmarkEnd w:id="6"/>
    <w:p w14:paraId="159AD852" w14:textId="42626C36" w:rsidR="0045537F" w:rsidRPr="00134752" w:rsidRDefault="0045537F" w:rsidP="0045537F">
      <w:pPr>
        <w:rPr>
          <w:color w:val="auto"/>
        </w:rPr>
      </w:pPr>
      <w:r w:rsidRPr="00134752">
        <w:rPr>
          <w:color w:val="auto"/>
        </w:rPr>
        <w:t xml:space="preserve">The Approved provider in its response to the Assessment Team’s findings has created an action plan with multiple actions to address the deficiencies in wound care. While I acknowledge these actions and the commitment of the Approved provider to improve wound care at the service, at the time of the Assessment contact wound care delivery was not safe and effective for consumers, and </w:t>
      </w:r>
      <w:r w:rsidR="002F15A7">
        <w:rPr>
          <w:color w:val="auto"/>
        </w:rPr>
        <w:t xml:space="preserve">a </w:t>
      </w:r>
      <w:r w:rsidRPr="00134752">
        <w:rPr>
          <w:color w:val="auto"/>
        </w:rPr>
        <w:t xml:space="preserve">consumer had negative care outcomes based on poor wound care delivery. </w:t>
      </w:r>
    </w:p>
    <w:p w14:paraId="3D8493B8" w14:textId="77777777" w:rsidR="0045537F" w:rsidRPr="00134752" w:rsidRDefault="0045537F" w:rsidP="0045537F">
      <w:pPr>
        <w:rPr>
          <w:color w:val="auto"/>
        </w:rPr>
      </w:pPr>
      <w:r w:rsidRPr="00134752">
        <w:rPr>
          <w:color w:val="auto"/>
        </w:rPr>
        <w:t>For four named consumers requiring physical and chemical restraint, authorisation documentation did not support the involvement or consent by the consumer or their representative to the use of restraints. Monitoring processes to track the number of consumers requiring restraint were not effective and did not demonstrate steps taken to reduce the number of restraints used at the service. The Approved provider via its action plan has committed to a review of restraint authorisation processes and an audit of restraint documentation to be completed by 30 June 2021.</w:t>
      </w:r>
    </w:p>
    <w:p w14:paraId="2ED943E2" w14:textId="77777777" w:rsidR="0045537F" w:rsidRPr="00134752" w:rsidRDefault="0045537F" w:rsidP="0045537F">
      <w:pPr>
        <w:rPr>
          <w:color w:val="auto"/>
        </w:rPr>
      </w:pPr>
      <w:r w:rsidRPr="00134752">
        <w:rPr>
          <w:color w:val="auto"/>
        </w:rPr>
        <w:t xml:space="preserve">Based on the information contained above, it is my decision consumers did not receive safe and effective clinical care and therefore this Requirement is Non-compliant.  </w:t>
      </w:r>
    </w:p>
    <w:p w14:paraId="34456073" w14:textId="5618373A" w:rsidR="00853601" w:rsidRPr="00853601" w:rsidRDefault="00E768EA" w:rsidP="00853601">
      <w:pPr>
        <w:pStyle w:val="Heading3"/>
      </w:pPr>
      <w:r w:rsidRPr="00853601">
        <w:lastRenderedPageBreak/>
        <w:t>Requirement 3(3)(b)</w:t>
      </w:r>
      <w:r>
        <w:tab/>
        <w:t>Non-compliant</w:t>
      </w:r>
    </w:p>
    <w:p w14:paraId="34456074" w14:textId="77777777" w:rsidR="00853601" w:rsidRPr="008D114F" w:rsidRDefault="00E768EA" w:rsidP="00853601">
      <w:pPr>
        <w:rPr>
          <w:i/>
        </w:rPr>
      </w:pPr>
      <w:r w:rsidRPr="008D114F">
        <w:rPr>
          <w:i/>
          <w:szCs w:val="22"/>
        </w:rPr>
        <w:t>Effective management of high impact or high prevalence risks associated with the care of each consumer.</w:t>
      </w:r>
    </w:p>
    <w:p w14:paraId="01DA0BAD" w14:textId="4E309CBD" w:rsidR="0045537F" w:rsidRPr="00512AE6" w:rsidRDefault="0045537F" w:rsidP="0045537F">
      <w:pPr>
        <w:rPr>
          <w:color w:val="auto"/>
        </w:rPr>
      </w:pPr>
      <w:r w:rsidRPr="00512AE6">
        <w:rPr>
          <w:color w:val="auto"/>
        </w:rPr>
        <w:t xml:space="preserve">The risk to consumers was not effectively managed. Incidents were not documented or reviewed to implement preventative strategies to decrease the risk of further incidents occurring. For </w:t>
      </w:r>
      <w:r>
        <w:rPr>
          <w:color w:val="auto"/>
        </w:rPr>
        <w:t xml:space="preserve">two </w:t>
      </w:r>
      <w:r w:rsidRPr="00512AE6">
        <w:rPr>
          <w:color w:val="auto"/>
        </w:rPr>
        <w:t xml:space="preserve">consumers incident reports were not documented when incidents occurred, and consequent follow up investigations to the incidents were delayed. </w:t>
      </w:r>
    </w:p>
    <w:p w14:paraId="4778793B" w14:textId="77777777" w:rsidR="00750046" w:rsidRPr="004C462C" w:rsidRDefault="0045537F" w:rsidP="0045537F">
      <w:pPr>
        <w:rPr>
          <w:color w:val="auto"/>
        </w:rPr>
      </w:pPr>
      <w:r w:rsidRPr="004C462C">
        <w:rPr>
          <w:color w:val="auto"/>
        </w:rPr>
        <w:t xml:space="preserve">For one named consumer who experienced </w:t>
      </w:r>
      <w:r w:rsidR="00750046" w:rsidRPr="004C462C">
        <w:rPr>
          <w:color w:val="auto"/>
        </w:rPr>
        <w:t>three falls between December 2021 and January 2021, incident reports were retrospectively completed and recorded in the incident management system on 18 April 2021. Incident reports indicate the consumer was reviewed following the falls, however it is unable to be determined if these reviews occurred in a timely manner given the length of time between the incident occurring and the incident reports being completed. It is noted the consumer sustained a further seven falls in April 2021, which demonstrates falls prevention strategies were not effective. The consumer was observed to have a sensor mat and hip protectors in place during the Assessment contact.</w:t>
      </w:r>
    </w:p>
    <w:p w14:paraId="05FA0788" w14:textId="77777777" w:rsidR="00750046" w:rsidRPr="004C462C" w:rsidRDefault="00750046" w:rsidP="0045537F">
      <w:pPr>
        <w:rPr>
          <w:color w:val="auto"/>
        </w:rPr>
      </w:pPr>
      <w:r w:rsidRPr="004C462C">
        <w:rPr>
          <w:color w:val="auto"/>
        </w:rPr>
        <w:t xml:space="preserve">For a consumer who sustained two skin tears in February 2021, incident reports were not completed until 20 April 2021. Documentation does not support the consumer’s next of kin was notified at the time of the incidents occurring. </w:t>
      </w:r>
    </w:p>
    <w:p w14:paraId="4607D31C" w14:textId="77777777" w:rsidR="00750046" w:rsidRPr="004C462C" w:rsidRDefault="00750046" w:rsidP="0045537F">
      <w:pPr>
        <w:rPr>
          <w:color w:val="auto"/>
        </w:rPr>
      </w:pPr>
      <w:r w:rsidRPr="004C462C">
        <w:rPr>
          <w:color w:val="auto"/>
        </w:rPr>
        <w:t xml:space="preserve">A third consumer experienced an unwitnessed fall 16 October 2020 and was not transferred to hospital despite the consumer being prescribed blood thinning medication. </w:t>
      </w:r>
    </w:p>
    <w:p w14:paraId="58076A1B" w14:textId="231C3201" w:rsidR="00750046" w:rsidRPr="00512AE6" w:rsidRDefault="00750046" w:rsidP="00750046">
      <w:pPr>
        <w:rPr>
          <w:color w:val="auto"/>
        </w:rPr>
      </w:pPr>
      <w:r>
        <w:rPr>
          <w:color w:val="auto"/>
        </w:rPr>
        <w:t xml:space="preserve">For a named consumer </w:t>
      </w:r>
      <w:r w:rsidRPr="00512AE6">
        <w:rPr>
          <w:color w:val="auto"/>
        </w:rPr>
        <w:t xml:space="preserve">identified in Requirement 3 (3) (a) wound care </w:t>
      </w:r>
      <w:r>
        <w:rPr>
          <w:color w:val="auto"/>
        </w:rPr>
        <w:t xml:space="preserve">was not </w:t>
      </w:r>
      <w:r w:rsidRPr="00512AE6">
        <w:rPr>
          <w:color w:val="auto"/>
        </w:rPr>
        <w:t xml:space="preserve">provided as prescribed and </w:t>
      </w:r>
      <w:r>
        <w:rPr>
          <w:color w:val="auto"/>
        </w:rPr>
        <w:t xml:space="preserve">they </w:t>
      </w:r>
      <w:r w:rsidRPr="00512AE6">
        <w:rPr>
          <w:color w:val="auto"/>
        </w:rPr>
        <w:t xml:space="preserve">sustained deterioration to their wound. This does not support the management of their high risk of developing </w:t>
      </w:r>
      <w:r>
        <w:rPr>
          <w:color w:val="auto"/>
        </w:rPr>
        <w:t xml:space="preserve">deterioration to their chronic wound. </w:t>
      </w:r>
    </w:p>
    <w:p w14:paraId="388629C0" w14:textId="3587ECB0" w:rsidR="004C462C" w:rsidRPr="00512AE6" w:rsidRDefault="004C462C" w:rsidP="004C462C">
      <w:pPr>
        <w:rPr>
          <w:color w:val="auto"/>
        </w:rPr>
      </w:pPr>
      <w:r w:rsidRPr="00512AE6">
        <w:rPr>
          <w:color w:val="auto"/>
        </w:rPr>
        <w:t>Management stated clinical incidents were to be recorded in the service’s electronic care system to support the creation of clinical indicators. The clinical indicator report contained inaccuracies in relation to chronic wounds. Progress notes are reviewed to identify when incidents occur, and progress notes are reviewed to monitor incidents that have been resolved. A delay of up to t</w:t>
      </w:r>
      <w:r>
        <w:rPr>
          <w:color w:val="auto"/>
        </w:rPr>
        <w:t>wo</w:t>
      </w:r>
      <w:r w:rsidRPr="00512AE6">
        <w:rPr>
          <w:color w:val="auto"/>
        </w:rPr>
        <w:t xml:space="preserve"> months after the initial incident occurring was noted and the creation of an incident report. This does not support an effective incident management system to address the high-impact for consumers when incidents have occurred. </w:t>
      </w:r>
    </w:p>
    <w:p w14:paraId="0DFC6F03" w14:textId="77777777" w:rsidR="004C462C" w:rsidRPr="00512AE6" w:rsidRDefault="004C462C" w:rsidP="004C462C">
      <w:pPr>
        <w:rPr>
          <w:color w:val="auto"/>
        </w:rPr>
      </w:pPr>
      <w:r w:rsidRPr="00512AE6">
        <w:rPr>
          <w:color w:val="auto"/>
        </w:rPr>
        <w:t xml:space="preserve">The Approved provider has included in its action plan actions to be taken in relation to incident reports including daily review of progress notes to ensure incidents have </w:t>
      </w:r>
      <w:r w:rsidRPr="00512AE6">
        <w:rPr>
          <w:color w:val="auto"/>
        </w:rPr>
        <w:lastRenderedPageBreak/>
        <w:t xml:space="preserve">been recorded and education and mentoring to be provided to clinical management staff in relation to incident management. </w:t>
      </w:r>
    </w:p>
    <w:p w14:paraId="283B8BC6" w14:textId="77777777" w:rsidR="004C462C" w:rsidRPr="00512AE6" w:rsidRDefault="004C462C" w:rsidP="004C462C">
      <w:pPr>
        <w:rPr>
          <w:color w:val="auto"/>
        </w:rPr>
      </w:pPr>
      <w:r w:rsidRPr="00512AE6">
        <w:rPr>
          <w:color w:val="auto"/>
        </w:rPr>
        <w:t xml:space="preserve">In effective incident management processes have not supported the management of consumers with high-impact or high-prevalence risk, therefore it is my decision this requirement is Non-compliant. </w:t>
      </w:r>
    </w:p>
    <w:p w14:paraId="3445607F" w14:textId="5702BC84" w:rsidR="00853601" w:rsidRPr="00D435F8" w:rsidRDefault="00E768EA" w:rsidP="00853601">
      <w:pPr>
        <w:pStyle w:val="Heading3"/>
      </w:pPr>
      <w:r w:rsidRPr="00D435F8">
        <w:t>Requirement 3(3)(f)</w:t>
      </w:r>
      <w:r>
        <w:tab/>
        <w:t>Non-compliant</w:t>
      </w:r>
    </w:p>
    <w:p w14:paraId="34456080" w14:textId="77777777" w:rsidR="00853601" w:rsidRPr="008D114F" w:rsidRDefault="00E768EA" w:rsidP="00853601">
      <w:pPr>
        <w:rPr>
          <w:i/>
        </w:rPr>
      </w:pPr>
      <w:r w:rsidRPr="008D114F">
        <w:rPr>
          <w:i/>
          <w:szCs w:val="22"/>
        </w:rPr>
        <w:t>Timely and appropriate referrals to individuals, other organisations and providers of other care and services.</w:t>
      </w:r>
    </w:p>
    <w:p w14:paraId="1F5DBC9F" w14:textId="030AF531" w:rsidR="004C462C" w:rsidRPr="00F14408" w:rsidRDefault="004C462C" w:rsidP="004C462C">
      <w:pPr>
        <w:rPr>
          <w:color w:val="auto"/>
        </w:rPr>
      </w:pPr>
      <w:r w:rsidRPr="00F14408">
        <w:rPr>
          <w:color w:val="auto"/>
        </w:rPr>
        <w:t xml:space="preserve">Referrals have not occurred in a timely manner for consumers with identified needs. </w:t>
      </w:r>
      <w:r>
        <w:rPr>
          <w:color w:val="auto"/>
        </w:rPr>
        <w:t>A c</w:t>
      </w:r>
      <w:r w:rsidRPr="00F14408">
        <w:rPr>
          <w:color w:val="auto"/>
        </w:rPr>
        <w:t xml:space="preserve">onsumer experienced deterioration in their wounds without referral to a wound care specialist. </w:t>
      </w:r>
      <w:r>
        <w:rPr>
          <w:color w:val="auto"/>
        </w:rPr>
        <w:t xml:space="preserve">Dietetic services have not been sought for an obese consumer with diabetes and chronic leg ulcers. </w:t>
      </w:r>
    </w:p>
    <w:p w14:paraId="111E4D1B" w14:textId="5C0E064E" w:rsidR="004C462C" w:rsidRPr="002F15A7" w:rsidRDefault="004C462C" w:rsidP="004C462C">
      <w:pPr>
        <w:rPr>
          <w:rFonts w:eastAsia="Arial"/>
          <w:color w:val="auto"/>
        </w:rPr>
      </w:pPr>
      <w:r w:rsidRPr="002F15A7">
        <w:rPr>
          <w:color w:val="auto"/>
        </w:rPr>
        <w:t xml:space="preserve">For a named consumer who entered the service with a malignant growth on their forehead which had deteriorated to a large wound found to be infested with maggots, referral to a wound care specialist has not occurred. </w:t>
      </w:r>
      <w:r w:rsidRPr="002F15A7">
        <w:rPr>
          <w:rFonts w:eastAsia="Arial"/>
          <w:color w:val="auto"/>
        </w:rPr>
        <w:t xml:space="preserve">The Approved provider in its written response has included case conferencing information that supports the consumer’s next of kin wishes to keep the consumer comfortable. I also note however a discussion regarding the referral to a wound care specialist was not documented as part of the case conference discussion. </w:t>
      </w:r>
    </w:p>
    <w:p w14:paraId="454FDAF9" w14:textId="56F626E3" w:rsidR="002F15A7" w:rsidRPr="002F15A7" w:rsidRDefault="004C462C" w:rsidP="004C462C">
      <w:pPr>
        <w:rPr>
          <w:color w:val="auto"/>
        </w:rPr>
      </w:pPr>
      <w:r w:rsidRPr="002F15A7">
        <w:rPr>
          <w:color w:val="auto"/>
        </w:rPr>
        <w:t xml:space="preserve">For another named consumer diagnosed with diabetes, obesity and is at risk of developing pressure injuries, referral to dietetic services had not occurred. </w:t>
      </w:r>
      <w:r w:rsidR="002F15A7">
        <w:rPr>
          <w:color w:val="auto"/>
        </w:rPr>
        <w:t xml:space="preserve">Despite the consumers feedback they wished to lose weight. </w:t>
      </w:r>
    </w:p>
    <w:p w14:paraId="4396998E" w14:textId="77777777" w:rsidR="002F15A7" w:rsidRPr="002F15A7" w:rsidRDefault="002F15A7" w:rsidP="002F15A7">
      <w:pPr>
        <w:rPr>
          <w:color w:val="auto"/>
        </w:rPr>
      </w:pPr>
      <w:r w:rsidRPr="002F15A7">
        <w:rPr>
          <w:color w:val="auto"/>
        </w:rPr>
        <w:t xml:space="preserve">While the service had referral processes in place these did not occur for the named consumers above. The Approved provider’s action plan completed to address deficiencies in this Requirement contains numerous actions to address the deficits in referral processes. However, these were not in place at the time of the Assessment contact and will require additional time to implement and evaluate for their effectiveness. Therefore, it is my decision this Requirement is Non-compliant. </w:t>
      </w:r>
    </w:p>
    <w:p w14:paraId="34456117" w14:textId="77777777" w:rsidR="00506F7F" w:rsidRPr="002F15A7" w:rsidRDefault="003A0016" w:rsidP="00154403">
      <w:pPr>
        <w:rPr>
          <w:color w:val="auto"/>
        </w:rPr>
      </w:pPr>
    </w:p>
    <w:p w14:paraId="34456118" w14:textId="77777777" w:rsidR="00095CD4" w:rsidRDefault="003A0016" w:rsidP="00A93E3F">
      <w:pPr>
        <w:tabs>
          <w:tab w:val="right" w:pos="9026"/>
        </w:tabs>
        <w:sectPr w:rsidR="00095CD4" w:rsidSect="008D7780">
          <w:headerReference w:type="first" r:id="rId21"/>
          <w:type w:val="continuous"/>
          <w:pgSz w:w="11906" w:h="16838"/>
          <w:pgMar w:top="1701" w:right="1418" w:bottom="1418" w:left="1418" w:header="709" w:footer="397" w:gutter="0"/>
          <w:cols w:space="708"/>
          <w:docGrid w:linePitch="360"/>
        </w:sectPr>
      </w:pPr>
    </w:p>
    <w:p w14:paraId="34456119" w14:textId="77777777" w:rsidR="00A93E3F" w:rsidRDefault="00E768EA" w:rsidP="00095CD4">
      <w:pPr>
        <w:pStyle w:val="Heading1"/>
      </w:pPr>
      <w:r>
        <w:lastRenderedPageBreak/>
        <w:t>Areas for improvement</w:t>
      </w:r>
    </w:p>
    <w:p w14:paraId="3445611D" w14:textId="77777777" w:rsidR="004B33E7" w:rsidRPr="00E830C7" w:rsidRDefault="00E768EA"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8EB2990" w14:textId="77777777" w:rsidR="002F15A7" w:rsidRDefault="002F15A7" w:rsidP="002F15A7">
      <w:pPr>
        <w:pStyle w:val="ListBullet"/>
      </w:pPr>
      <w:r w:rsidRPr="00F14408">
        <w:t>Assessment and planning, including consideration of risks to the consumer’s health and well-being, informs the delivery of safe and effective care and services.</w:t>
      </w:r>
    </w:p>
    <w:p w14:paraId="00A64BF6" w14:textId="77777777" w:rsidR="002F15A7" w:rsidRPr="00F14408" w:rsidRDefault="002F15A7" w:rsidP="002F15A7">
      <w:pPr>
        <w:pStyle w:val="ListBullet"/>
      </w:pPr>
      <w:r w:rsidRPr="00F14408">
        <w:t>Each consumer gets safe and effective personal care, clinical care, or both personal care and clinical care, that:</w:t>
      </w:r>
    </w:p>
    <w:p w14:paraId="06BCDD42" w14:textId="77777777" w:rsidR="002F15A7" w:rsidRPr="008D114F" w:rsidRDefault="002F15A7" w:rsidP="002F15A7">
      <w:pPr>
        <w:pStyle w:val="ListBullet2"/>
      </w:pPr>
      <w:r w:rsidRPr="008D114F">
        <w:t>is best practice; and</w:t>
      </w:r>
    </w:p>
    <w:p w14:paraId="1680EBFF" w14:textId="77777777" w:rsidR="002F15A7" w:rsidRPr="008D114F" w:rsidRDefault="002F15A7" w:rsidP="002F15A7">
      <w:pPr>
        <w:pStyle w:val="ListBullet2"/>
      </w:pPr>
      <w:r w:rsidRPr="008D114F">
        <w:t>is tailored to their needs; and</w:t>
      </w:r>
    </w:p>
    <w:p w14:paraId="6AEA4B65" w14:textId="77777777" w:rsidR="002F15A7" w:rsidRPr="008D114F" w:rsidRDefault="002F15A7" w:rsidP="002F15A7">
      <w:pPr>
        <w:pStyle w:val="ListBullet2"/>
      </w:pPr>
      <w:r w:rsidRPr="008D114F">
        <w:t>optimises their health and well-being.</w:t>
      </w:r>
    </w:p>
    <w:p w14:paraId="395B5B43" w14:textId="77777777" w:rsidR="002F15A7" w:rsidRPr="00F14408" w:rsidRDefault="002F15A7" w:rsidP="002F15A7">
      <w:pPr>
        <w:pStyle w:val="ListBullet"/>
      </w:pPr>
      <w:r w:rsidRPr="00F14408">
        <w:t>Effective management of high impact or high prevalence risks associated with the care of each consumer.</w:t>
      </w:r>
    </w:p>
    <w:p w14:paraId="00C8FB6D" w14:textId="77777777" w:rsidR="002F15A7" w:rsidRPr="00F14408" w:rsidRDefault="002F15A7" w:rsidP="002F15A7">
      <w:pPr>
        <w:pStyle w:val="ListBullet"/>
      </w:pPr>
      <w:r w:rsidRPr="00F14408">
        <w:t>Timely and appropriate referrals to individuals, other organisations and providers of other care and services.</w:t>
      </w:r>
    </w:p>
    <w:p w14:paraId="34456121" w14:textId="77777777" w:rsidR="00A3716D" w:rsidRPr="00095CD4" w:rsidRDefault="003A0016" w:rsidP="00154403">
      <w:pPr>
        <w:pStyle w:val="ListBullet"/>
        <w:numPr>
          <w:ilvl w:val="0"/>
          <w:numId w:val="0"/>
        </w:numPr>
      </w:pPr>
    </w:p>
    <w:sectPr w:rsidR="00A3716D" w:rsidRPr="00095CD4"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5614C" w14:textId="77777777" w:rsidR="006A4EDB" w:rsidRDefault="00E768EA">
      <w:pPr>
        <w:spacing w:before="0" w:after="0" w:line="240" w:lineRule="auto"/>
      </w:pPr>
      <w:r>
        <w:separator/>
      </w:r>
    </w:p>
  </w:endnote>
  <w:endnote w:type="continuationSeparator" w:id="0">
    <w:p w14:paraId="3445614E" w14:textId="77777777" w:rsidR="006A4EDB" w:rsidRDefault="00E768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56137" w14:textId="77777777" w:rsidR="00506F7F" w:rsidRPr="009A1F1B" w:rsidRDefault="00E768E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4456138" w14:textId="77777777" w:rsidR="00506F7F" w:rsidRPr="00C72FFB" w:rsidRDefault="00E768E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Wahroonga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4456139" w14:textId="77777777" w:rsidR="00506F7F" w:rsidRPr="00C72FFB" w:rsidRDefault="00E768E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5128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5613A" w14:textId="77777777" w:rsidR="00506F7F" w:rsidRPr="009A1F1B" w:rsidRDefault="00E768E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445613B" w14:textId="77777777" w:rsidR="00506F7F" w:rsidRPr="00C72FFB" w:rsidRDefault="00E768E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Wahroonga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445613C" w14:textId="77777777" w:rsidR="00506F7F" w:rsidRPr="00A3716D" w:rsidRDefault="00E768E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5128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56148" w14:textId="77777777" w:rsidR="006A4EDB" w:rsidRDefault="00E768EA">
      <w:pPr>
        <w:spacing w:before="0" w:after="0" w:line="240" w:lineRule="auto"/>
      </w:pPr>
      <w:r>
        <w:separator/>
      </w:r>
    </w:p>
  </w:footnote>
  <w:footnote w:type="continuationSeparator" w:id="0">
    <w:p w14:paraId="3445614A" w14:textId="77777777" w:rsidR="006A4EDB" w:rsidRDefault="00E768E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56136" w14:textId="77777777" w:rsidR="00506F7F" w:rsidRDefault="00E768EA"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4456148" wp14:editId="3445614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517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5613D" w14:textId="77777777" w:rsidR="00506F7F" w:rsidRDefault="00E768EA">
    <w:pPr>
      <w:pStyle w:val="Header"/>
    </w:pPr>
    <w:r w:rsidRPr="003C6EC2">
      <w:rPr>
        <w:rFonts w:eastAsia="Calibri"/>
        <w:noProof/>
      </w:rPr>
      <w:drawing>
        <wp:anchor distT="0" distB="0" distL="114300" distR="114300" simplePos="0" relativeHeight="251669504" behindDoc="1" locked="0" layoutInCell="1" allowOverlap="1" wp14:anchorId="3445614A" wp14:editId="3445614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733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5613E" w14:textId="77777777" w:rsidR="00506F7F" w:rsidRDefault="00E768EA" w:rsidP="0004322A">
    <w:r>
      <w:rPr>
        <w:noProof/>
        <w:color w:val="auto"/>
        <w:sz w:val="20"/>
      </w:rPr>
      <w:drawing>
        <wp:anchor distT="0" distB="0" distL="114300" distR="114300" simplePos="0" relativeHeight="251660288" behindDoc="1" locked="0" layoutInCell="1" allowOverlap="1" wp14:anchorId="3445614C" wp14:editId="3445614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6496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5613F" w14:textId="77777777" w:rsidR="00506F7F" w:rsidRDefault="00E768EA" w:rsidP="0004322A">
    <w:r>
      <w:rPr>
        <w:noProof/>
        <w:color w:val="auto"/>
        <w:sz w:val="20"/>
      </w:rPr>
      <w:drawing>
        <wp:anchor distT="0" distB="0" distL="114300" distR="114300" simplePos="0" relativeHeight="251659264" behindDoc="1" locked="0" layoutInCell="1" allowOverlap="1" wp14:anchorId="3445614E" wp14:editId="3445614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3442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56140" w14:textId="77777777" w:rsidR="00506F7F" w:rsidRDefault="00E768EA" w:rsidP="0004322A">
    <w:r>
      <w:rPr>
        <w:noProof/>
        <w:color w:val="auto"/>
        <w:sz w:val="20"/>
      </w:rPr>
      <w:drawing>
        <wp:anchor distT="0" distB="0" distL="114300" distR="114300" simplePos="0" relativeHeight="251661312" behindDoc="1" locked="0" layoutInCell="1" allowOverlap="1" wp14:anchorId="34456150" wp14:editId="3445615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4163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56141" w14:textId="77777777" w:rsidR="00506F7F" w:rsidRDefault="00E768EA" w:rsidP="0004322A">
    <w:r>
      <w:rPr>
        <w:noProof/>
        <w:color w:val="auto"/>
        <w:sz w:val="20"/>
      </w:rPr>
      <w:drawing>
        <wp:anchor distT="0" distB="0" distL="114300" distR="114300" simplePos="0" relativeHeight="251662336" behindDoc="1" locked="0" layoutInCell="1" allowOverlap="1" wp14:anchorId="34456152" wp14:editId="3445615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048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56146" w14:textId="77777777" w:rsidR="00506F7F" w:rsidRDefault="00E768EA" w:rsidP="009C6F30">
    <w:pPr>
      <w:tabs>
        <w:tab w:val="left" w:pos="3624"/>
      </w:tabs>
    </w:pPr>
    <w:r>
      <w:rPr>
        <w:noProof/>
        <w:color w:val="auto"/>
        <w:sz w:val="20"/>
      </w:rPr>
      <w:drawing>
        <wp:anchor distT="0" distB="0" distL="114300" distR="114300" simplePos="0" relativeHeight="251667456" behindDoc="1" locked="0" layoutInCell="1" allowOverlap="1" wp14:anchorId="3445615C" wp14:editId="3445615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4782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56147" w14:textId="77777777" w:rsidR="00506F7F" w:rsidRDefault="00E768EA" w:rsidP="009C6F30">
    <w:pPr>
      <w:tabs>
        <w:tab w:val="left" w:pos="3624"/>
      </w:tabs>
    </w:pPr>
    <w:r>
      <w:rPr>
        <w:noProof/>
        <w:color w:val="auto"/>
        <w:sz w:val="20"/>
      </w:rPr>
      <w:drawing>
        <wp:anchor distT="0" distB="0" distL="114300" distR="114300" simplePos="0" relativeHeight="251668480" behindDoc="1" locked="0" layoutInCell="1" allowOverlap="1" wp14:anchorId="3445615E" wp14:editId="3445615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6715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F5C9D78">
      <w:start w:val="1"/>
      <w:numFmt w:val="lowerRoman"/>
      <w:lvlText w:val="(%1)"/>
      <w:lvlJc w:val="left"/>
      <w:pPr>
        <w:ind w:left="1080" w:hanging="720"/>
      </w:pPr>
      <w:rPr>
        <w:rFonts w:hint="default"/>
        <w:b w:val="0"/>
      </w:rPr>
    </w:lvl>
    <w:lvl w:ilvl="1" w:tplc="779E4D1E" w:tentative="1">
      <w:start w:val="1"/>
      <w:numFmt w:val="lowerLetter"/>
      <w:lvlText w:val="%2."/>
      <w:lvlJc w:val="left"/>
      <w:pPr>
        <w:ind w:left="1440" w:hanging="360"/>
      </w:pPr>
    </w:lvl>
    <w:lvl w:ilvl="2" w:tplc="F152999C" w:tentative="1">
      <w:start w:val="1"/>
      <w:numFmt w:val="lowerRoman"/>
      <w:lvlText w:val="%3."/>
      <w:lvlJc w:val="right"/>
      <w:pPr>
        <w:ind w:left="2160" w:hanging="180"/>
      </w:pPr>
    </w:lvl>
    <w:lvl w:ilvl="3" w:tplc="72662DF2" w:tentative="1">
      <w:start w:val="1"/>
      <w:numFmt w:val="decimal"/>
      <w:lvlText w:val="%4."/>
      <w:lvlJc w:val="left"/>
      <w:pPr>
        <w:ind w:left="2880" w:hanging="360"/>
      </w:pPr>
    </w:lvl>
    <w:lvl w:ilvl="4" w:tplc="24ECF50C" w:tentative="1">
      <w:start w:val="1"/>
      <w:numFmt w:val="lowerLetter"/>
      <w:lvlText w:val="%5."/>
      <w:lvlJc w:val="left"/>
      <w:pPr>
        <w:ind w:left="3600" w:hanging="360"/>
      </w:pPr>
    </w:lvl>
    <w:lvl w:ilvl="5" w:tplc="6680ABFE" w:tentative="1">
      <w:start w:val="1"/>
      <w:numFmt w:val="lowerRoman"/>
      <w:lvlText w:val="%6."/>
      <w:lvlJc w:val="right"/>
      <w:pPr>
        <w:ind w:left="4320" w:hanging="180"/>
      </w:pPr>
    </w:lvl>
    <w:lvl w:ilvl="6" w:tplc="CF323968" w:tentative="1">
      <w:start w:val="1"/>
      <w:numFmt w:val="decimal"/>
      <w:lvlText w:val="%7."/>
      <w:lvlJc w:val="left"/>
      <w:pPr>
        <w:ind w:left="5040" w:hanging="360"/>
      </w:pPr>
    </w:lvl>
    <w:lvl w:ilvl="7" w:tplc="BCFC8A62" w:tentative="1">
      <w:start w:val="1"/>
      <w:numFmt w:val="lowerLetter"/>
      <w:lvlText w:val="%8."/>
      <w:lvlJc w:val="left"/>
      <w:pPr>
        <w:ind w:left="5760" w:hanging="360"/>
      </w:pPr>
    </w:lvl>
    <w:lvl w:ilvl="8" w:tplc="7002561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17287AA">
      <w:start w:val="1"/>
      <w:numFmt w:val="bullet"/>
      <w:pStyle w:val="ListParagraph"/>
      <w:lvlText w:val=""/>
      <w:lvlJc w:val="left"/>
      <w:pPr>
        <w:ind w:left="1440" w:hanging="360"/>
      </w:pPr>
      <w:rPr>
        <w:rFonts w:ascii="Symbol" w:hAnsi="Symbol" w:hint="default"/>
        <w:color w:val="auto"/>
      </w:rPr>
    </w:lvl>
    <w:lvl w:ilvl="1" w:tplc="1DF6AE9C" w:tentative="1">
      <w:start w:val="1"/>
      <w:numFmt w:val="bullet"/>
      <w:lvlText w:val="o"/>
      <w:lvlJc w:val="left"/>
      <w:pPr>
        <w:ind w:left="2160" w:hanging="360"/>
      </w:pPr>
      <w:rPr>
        <w:rFonts w:ascii="Courier New" w:hAnsi="Courier New" w:cs="Courier New" w:hint="default"/>
      </w:rPr>
    </w:lvl>
    <w:lvl w:ilvl="2" w:tplc="32BCDD90" w:tentative="1">
      <w:start w:val="1"/>
      <w:numFmt w:val="bullet"/>
      <w:lvlText w:val=""/>
      <w:lvlJc w:val="left"/>
      <w:pPr>
        <w:ind w:left="2880" w:hanging="360"/>
      </w:pPr>
      <w:rPr>
        <w:rFonts w:ascii="Wingdings" w:hAnsi="Wingdings" w:hint="default"/>
      </w:rPr>
    </w:lvl>
    <w:lvl w:ilvl="3" w:tplc="5C1296D8" w:tentative="1">
      <w:start w:val="1"/>
      <w:numFmt w:val="bullet"/>
      <w:lvlText w:val=""/>
      <w:lvlJc w:val="left"/>
      <w:pPr>
        <w:ind w:left="3600" w:hanging="360"/>
      </w:pPr>
      <w:rPr>
        <w:rFonts w:ascii="Symbol" w:hAnsi="Symbol" w:hint="default"/>
      </w:rPr>
    </w:lvl>
    <w:lvl w:ilvl="4" w:tplc="71DA588E" w:tentative="1">
      <w:start w:val="1"/>
      <w:numFmt w:val="bullet"/>
      <w:lvlText w:val="o"/>
      <w:lvlJc w:val="left"/>
      <w:pPr>
        <w:ind w:left="4320" w:hanging="360"/>
      </w:pPr>
      <w:rPr>
        <w:rFonts w:ascii="Courier New" w:hAnsi="Courier New" w:cs="Courier New" w:hint="default"/>
      </w:rPr>
    </w:lvl>
    <w:lvl w:ilvl="5" w:tplc="A4607D8C" w:tentative="1">
      <w:start w:val="1"/>
      <w:numFmt w:val="bullet"/>
      <w:lvlText w:val=""/>
      <w:lvlJc w:val="left"/>
      <w:pPr>
        <w:ind w:left="5040" w:hanging="360"/>
      </w:pPr>
      <w:rPr>
        <w:rFonts w:ascii="Wingdings" w:hAnsi="Wingdings" w:hint="default"/>
      </w:rPr>
    </w:lvl>
    <w:lvl w:ilvl="6" w:tplc="CA162494" w:tentative="1">
      <w:start w:val="1"/>
      <w:numFmt w:val="bullet"/>
      <w:lvlText w:val=""/>
      <w:lvlJc w:val="left"/>
      <w:pPr>
        <w:ind w:left="5760" w:hanging="360"/>
      </w:pPr>
      <w:rPr>
        <w:rFonts w:ascii="Symbol" w:hAnsi="Symbol" w:hint="default"/>
      </w:rPr>
    </w:lvl>
    <w:lvl w:ilvl="7" w:tplc="83D63D10" w:tentative="1">
      <w:start w:val="1"/>
      <w:numFmt w:val="bullet"/>
      <w:lvlText w:val="o"/>
      <w:lvlJc w:val="left"/>
      <w:pPr>
        <w:ind w:left="6480" w:hanging="360"/>
      </w:pPr>
      <w:rPr>
        <w:rFonts w:ascii="Courier New" w:hAnsi="Courier New" w:cs="Courier New" w:hint="default"/>
      </w:rPr>
    </w:lvl>
    <w:lvl w:ilvl="8" w:tplc="1CA4001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F2C8368">
      <w:start w:val="1"/>
      <w:numFmt w:val="lowerRoman"/>
      <w:lvlText w:val="(%1)"/>
      <w:lvlJc w:val="left"/>
      <w:pPr>
        <w:ind w:left="1004" w:hanging="720"/>
      </w:pPr>
      <w:rPr>
        <w:rFonts w:hint="default"/>
        <w:b w:val="0"/>
      </w:rPr>
    </w:lvl>
    <w:lvl w:ilvl="1" w:tplc="C5B09EE2" w:tentative="1">
      <w:start w:val="1"/>
      <w:numFmt w:val="lowerLetter"/>
      <w:lvlText w:val="%2."/>
      <w:lvlJc w:val="left"/>
      <w:pPr>
        <w:ind w:left="1364" w:hanging="360"/>
      </w:pPr>
    </w:lvl>
    <w:lvl w:ilvl="2" w:tplc="E3FE40EE" w:tentative="1">
      <w:start w:val="1"/>
      <w:numFmt w:val="lowerRoman"/>
      <w:lvlText w:val="%3."/>
      <w:lvlJc w:val="right"/>
      <w:pPr>
        <w:ind w:left="2084" w:hanging="180"/>
      </w:pPr>
    </w:lvl>
    <w:lvl w:ilvl="3" w:tplc="5FEA228C" w:tentative="1">
      <w:start w:val="1"/>
      <w:numFmt w:val="decimal"/>
      <w:lvlText w:val="%4."/>
      <w:lvlJc w:val="left"/>
      <w:pPr>
        <w:ind w:left="2804" w:hanging="360"/>
      </w:pPr>
    </w:lvl>
    <w:lvl w:ilvl="4" w:tplc="D9C4EC90" w:tentative="1">
      <w:start w:val="1"/>
      <w:numFmt w:val="lowerLetter"/>
      <w:lvlText w:val="%5."/>
      <w:lvlJc w:val="left"/>
      <w:pPr>
        <w:ind w:left="3524" w:hanging="360"/>
      </w:pPr>
    </w:lvl>
    <w:lvl w:ilvl="5" w:tplc="11DEE77C" w:tentative="1">
      <w:start w:val="1"/>
      <w:numFmt w:val="lowerRoman"/>
      <w:lvlText w:val="%6."/>
      <w:lvlJc w:val="right"/>
      <w:pPr>
        <w:ind w:left="4244" w:hanging="180"/>
      </w:pPr>
    </w:lvl>
    <w:lvl w:ilvl="6" w:tplc="0F5EE0B2" w:tentative="1">
      <w:start w:val="1"/>
      <w:numFmt w:val="decimal"/>
      <w:lvlText w:val="%7."/>
      <w:lvlJc w:val="left"/>
      <w:pPr>
        <w:ind w:left="4964" w:hanging="360"/>
      </w:pPr>
    </w:lvl>
    <w:lvl w:ilvl="7" w:tplc="98A683B6" w:tentative="1">
      <w:start w:val="1"/>
      <w:numFmt w:val="lowerLetter"/>
      <w:lvlText w:val="%8."/>
      <w:lvlJc w:val="left"/>
      <w:pPr>
        <w:ind w:left="5684" w:hanging="360"/>
      </w:pPr>
    </w:lvl>
    <w:lvl w:ilvl="8" w:tplc="6D30305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F98D400">
      <w:start w:val="1"/>
      <w:numFmt w:val="lowerRoman"/>
      <w:lvlText w:val="(%1)"/>
      <w:lvlJc w:val="left"/>
      <w:pPr>
        <w:ind w:left="1080" w:hanging="720"/>
      </w:pPr>
      <w:rPr>
        <w:rFonts w:hint="default"/>
      </w:rPr>
    </w:lvl>
    <w:lvl w:ilvl="1" w:tplc="B8308508" w:tentative="1">
      <w:start w:val="1"/>
      <w:numFmt w:val="lowerLetter"/>
      <w:lvlText w:val="%2."/>
      <w:lvlJc w:val="left"/>
      <w:pPr>
        <w:ind w:left="1440" w:hanging="360"/>
      </w:pPr>
    </w:lvl>
    <w:lvl w:ilvl="2" w:tplc="E6F85786" w:tentative="1">
      <w:start w:val="1"/>
      <w:numFmt w:val="lowerRoman"/>
      <w:lvlText w:val="%3."/>
      <w:lvlJc w:val="right"/>
      <w:pPr>
        <w:ind w:left="2160" w:hanging="180"/>
      </w:pPr>
    </w:lvl>
    <w:lvl w:ilvl="3" w:tplc="46DA8D7A" w:tentative="1">
      <w:start w:val="1"/>
      <w:numFmt w:val="decimal"/>
      <w:lvlText w:val="%4."/>
      <w:lvlJc w:val="left"/>
      <w:pPr>
        <w:ind w:left="2880" w:hanging="360"/>
      </w:pPr>
    </w:lvl>
    <w:lvl w:ilvl="4" w:tplc="285EE774" w:tentative="1">
      <w:start w:val="1"/>
      <w:numFmt w:val="lowerLetter"/>
      <w:lvlText w:val="%5."/>
      <w:lvlJc w:val="left"/>
      <w:pPr>
        <w:ind w:left="3600" w:hanging="360"/>
      </w:pPr>
    </w:lvl>
    <w:lvl w:ilvl="5" w:tplc="CD62D768" w:tentative="1">
      <w:start w:val="1"/>
      <w:numFmt w:val="lowerRoman"/>
      <w:lvlText w:val="%6."/>
      <w:lvlJc w:val="right"/>
      <w:pPr>
        <w:ind w:left="4320" w:hanging="180"/>
      </w:pPr>
    </w:lvl>
    <w:lvl w:ilvl="6" w:tplc="564AE944" w:tentative="1">
      <w:start w:val="1"/>
      <w:numFmt w:val="decimal"/>
      <w:lvlText w:val="%7."/>
      <w:lvlJc w:val="left"/>
      <w:pPr>
        <w:ind w:left="5040" w:hanging="360"/>
      </w:pPr>
    </w:lvl>
    <w:lvl w:ilvl="7" w:tplc="65D88116" w:tentative="1">
      <w:start w:val="1"/>
      <w:numFmt w:val="lowerLetter"/>
      <w:lvlText w:val="%8."/>
      <w:lvlJc w:val="left"/>
      <w:pPr>
        <w:ind w:left="5760" w:hanging="360"/>
      </w:pPr>
    </w:lvl>
    <w:lvl w:ilvl="8" w:tplc="C316DDE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E128560">
      <w:start w:val="1"/>
      <w:numFmt w:val="lowerRoman"/>
      <w:lvlText w:val="(%1)"/>
      <w:lvlJc w:val="left"/>
      <w:pPr>
        <w:ind w:left="1080" w:hanging="720"/>
      </w:pPr>
      <w:rPr>
        <w:rFonts w:hint="default"/>
      </w:rPr>
    </w:lvl>
    <w:lvl w:ilvl="1" w:tplc="219CDDCC" w:tentative="1">
      <w:start w:val="1"/>
      <w:numFmt w:val="lowerLetter"/>
      <w:lvlText w:val="%2."/>
      <w:lvlJc w:val="left"/>
      <w:pPr>
        <w:ind w:left="1440" w:hanging="360"/>
      </w:pPr>
    </w:lvl>
    <w:lvl w:ilvl="2" w:tplc="5EB00DB0" w:tentative="1">
      <w:start w:val="1"/>
      <w:numFmt w:val="lowerRoman"/>
      <w:lvlText w:val="%3."/>
      <w:lvlJc w:val="right"/>
      <w:pPr>
        <w:ind w:left="2160" w:hanging="180"/>
      </w:pPr>
    </w:lvl>
    <w:lvl w:ilvl="3" w:tplc="8534C664" w:tentative="1">
      <w:start w:val="1"/>
      <w:numFmt w:val="decimal"/>
      <w:lvlText w:val="%4."/>
      <w:lvlJc w:val="left"/>
      <w:pPr>
        <w:ind w:left="2880" w:hanging="360"/>
      </w:pPr>
    </w:lvl>
    <w:lvl w:ilvl="4" w:tplc="5D54D9C8" w:tentative="1">
      <w:start w:val="1"/>
      <w:numFmt w:val="lowerLetter"/>
      <w:lvlText w:val="%5."/>
      <w:lvlJc w:val="left"/>
      <w:pPr>
        <w:ind w:left="3600" w:hanging="360"/>
      </w:pPr>
    </w:lvl>
    <w:lvl w:ilvl="5" w:tplc="8F72979A" w:tentative="1">
      <w:start w:val="1"/>
      <w:numFmt w:val="lowerRoman"/>
      <w:lvlText w:val="%6."/>
      <w:lvlJc w:val="right"/>
      <w:pPr>
        <w:ind w:left="4320" w:hanging="180"/>
      </w:pPr>
    </w:lvl>
    <w:lvl w:ilvl="6" w:tplc="935E0824" w:tentative="1">
      <w:start w:val="1"/>
      <w:numFmt w:val="decimal"/>
      <w:lvlText w:val="%7."/>
      <w:lvlJc w:val="left"/>
      <w:pPr>
        <w:ind w:left="5040" w:hanging="360"/>
      </w:pPr>
    </w:lvl>
    <w:lvl w:ilvl="7" w:tplc="86E217B2" w:tentative="1">
      <w:start w:val="1"/>
      <w:numFmt w:val="lowerLetter"/>
      <w:lvlText w:val="%8."/>
      <w:lvlJc w:val="left"/>
      <w:pPr>
        <w:ind w:left="5760" w:hanging="360"/>
      </w:pPr>
    </w:lvl>
    <w:lvl w:ilvl="8" w:tplc="5FBC47B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6EA9466">
      <w:start w:val="1"/>
      <w:numFmt w:val="lowerRoman"/>
      <w:lvlText w:val="(%1)"/>
      <w:lvlJc w:val="left"/>
      <w:pPr>
        <w:ind w:left="1080" w:hanging="720"/>
      </w:pPr>
      <w:rPr>
        <w:rFonts w:hint="default"/>
        <w:b w:val="0"/>
      </w:rPr>
    </w:lvl>
    <w:lvl w:ilvl="1" w:tplc="97C8626E" w:tentative="1">
      <w:start w:val="1"/>
      <w:numFmt w:val="lowerLetter"/>
      <w:lvlText w:val="%2."/>
      <w:lvlJc w:val="left"/>
      <w:pPr>
        <w:ind w:left="1440" w:hanging="360"/>
      </w:pPr>
    </w:lvl>
    <w:lvl w:ilvl="2" w:tplc="7354C7FC" w:tentative="1">
      <w:start w:val="1"/>
      <w:numFmt w:val="lowerRoman"/>
      <w:lvlText w:val="%3."/>
      <w:lvlJc w:val="right"/>
      <w:pPr>
        <w:ind w:left="2160" w:hanging="180"/>
      </w:pPr>
    </w:lvl>
    <w:lvl w:ilvl="3" w:tplc="A1442B5C" w:tentative="1">
      <w:start w:val="1"/>
      <w:numFmt w:val="decimal"/>
      <w:lvlText w:val="%4."/>
      <w:lvlJc w:val="left"/>
      <w:pPr>
        <w:ind w:left="2880" w:hanging="360"/>
      </w:pPr>
    </w:lvl>
    <w:lvl w:ilvl="4" w:tplc="D480DC3E" w:tentative="1">
      <w:start w:val="1"/>
      <w:numFmt w:val="lowerLetter"/>
      <w:lvlText w:val="%5."/>
      <w:lvlJc w:val="left"/>
      <w:pPr>
        <w:ind w:left="3600" w:hanging="360"/>
      </w:pPr>
    </w:lvl>
    <w:lvl w:ilvl="5" w:tplc="CB589BEE" w:tentative="1">
      <w:start w:val="1"/>
      <w:numFmt w:val="lowerRoman"/>
      <w:lvlText w:val="%6."/>
      <w:lvlJc w:val="right"/>
      <w:pPr>
        <w:ind w:left="4320" w:hanging="180"/>
      </w:pPr>
    </w:lvl>
    <w:lvl w:ilvl="6" w:tplc="70863CA8" w:tentative="1">
      <w:start w:val="1"/>
      <w:numFmt w:val="decimal"/>
      <w:lvlText w:val="%7."/>
      <w:lvlJc w:val="left"/>
      <w:pPr>
        <w:ind w:left="5040" w:hanging="360"/>
      </w:pPr>
    </w:lvl>
    <w:lvl w:ilvl="7" w:tplc="83E43A2E" w:tentative="1">
      <w:start w:val="1"/>
      <w:numFmt w:val="lowerLetter"/>
      <w:lvlText w:val="%8."/>
      <w:lvlJc w:val="left"/>
      <w:pPr>
        <w:ind w:left="5760" w:hanging="360"/>
      </w:pPr>
    </w:lvl>
    <w:lvl w:ilvl="8" w:tplc="86E68D3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E0A548C">
      <w:start w:val="1"/>
      <w:numFmt w:val="lowerLetter"/>
      <w:lvlText w:val="(%1)"/>
      <w:lvlJc w:val="left"/>
      <w:pPr>
        <w:ind w:left="360" w:hanging="360"/>
      </w:pPr>
      <w:rPr>
        <w:rFonts w:hint="default"/>
      </w:rPr>
    </w:lvl>
    <w:lvl w:ilvl="1" w:tplc="15941AF6" w:tentative="1">
      <w:start w:val="1"/>
      <w:numFmt w:val="lowerLetter"/>
      <w:lvlText w:val="%2."/>
      <w:lvlJc w:val="left"/>
      <w:pPr>
        <w:ind w:left="1080" w:hanging="360"/>
      </w:pPr>
    </w:lvl>
    <w:lvl w:ilvl="2" w:tplc="D0C6F2D4" w:tentative="1">
      <w:start w:val="1"/>
      <w:numFmt w:val="lowerRoman"/>
      <w:lvlText w:val="%3."/>
      <w:lvlJc w:val="right"/>
      <w:pPr>
        <w:ind w:left="1800" w:hanging="180"/>
      </w:pPr>
    </w:lvl>
    <w:lvl w:ilvl="3" w:tplc="72C6AF2C" w:tentative="1">
      <w:start w:val="1"/>
      <w:numFmt w:val="decimal"/>
      <w:lvlText w:val="%4."/>
      <w:lvlJc w:val="left"/>
      <w:pPr>
        <w:ind w:left="2520" w:hanging="360"/>
      </w:pPr>
    </w:lvl>
    <w:lvl w:ilvl="4" w:tplc="CB646B78" w:tentative="1">
      <w:start w:val="1"/>
      <w:numFmt w:val="lowerLetter"/>
      <w:lvlText w:val="%5."/>
      <w:lvlJc w:val="left"/>
      <w:pPr>
        <w:ind w:left="3240" w:hanging="360"/>
      </w:pPr>
    </w:lvl>
    <w:lvl w:ilvl="5" w:tplc="66F08052" w:tentative="1">
      <w:start w:val="1"/>
      <w:numFmt w:val="lowerRoman"/>
      <w:lvlText w:val="%6."/>
      <w:lvlJc w:val="right"/>
      <w:pPr>
        <w:ind w:left="3960" w:hanging="180"/>
      </w:pPr>
    </w:lvl>
    <w:lvl w:ilvl="6" w:tplc="6D060302" w:tentative="1">
      <w:start w:val="1"/>
      <w:numFmt w:val="decimal"/>
      <w:lvlText w:val="%7."/>
      <w:lvlJc w:val="left"/>
      <w:pPr>
        <w:ind w:left="4680" w:hanging="360"/>
      </w:pPr>
    </w:lvl>
    <w:lvl w:ilvl="7" w:tplc="D804D098" w:tentative="1">
      <w:start w:val="1"/>
      <w:numFmt w:val="lowerLetter"/>
      <w:lvlText w:val="%8."/>
      <w:lvlJc w:val="left"/>
      <w:pPr>
        <w:ind w:left="5400" w:hanging="360"/>
      </w:pPr>
    </w:lvl>
    <w:lvl w:ilvl="8" w:tplc="1238367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EAA221A">
      <w:start w:val="1"/>
      <w:numFmt w:val="decimal"/>
      <w:lvlText w:val="%1."/>
      <w:lvlJc w:val="left"/>
      <w:pPr>
        <w:ind w:left="360" w:hanging="360"/>
      </w:pPr>
      <w:rPr>
        <w:rFonts w:hint="default"/>
      </w:rPr>
    </w:lvl>
    <w:lvl w:ilvl="1" w:tplc="B930F250" w:tentative="1">
      <w:start w:val="1"/>
      <w:numFmt w:val="lowerLetter"/>
      <w:lvlText w:val="%2."/>
      <w:lvlJc w:val="left"/>
      <w:pPr>
        <w:ind w:left="1080" w:hanging="360"/>
      </w:pPr>
    </w:lvl>
    <w:lvl w:ilvl="2" w:tplc="74AEC8B8" w:tentative="1">
      <w:start w:val="1"/>
      <w:numFmt w:val="lowerRoman"/>
      <w:lvlText w:val="%3."/>
      <w:lvlJc w:val="right"/>
      <w:pPr>
        <w:ind w:left="1800" w:hanging="180"/>
      </w:pPr>
    </w:lvl>
    <w:lvl w:ilvl="3" w:tplc="B0C6212E" w:tentative="1">
      <w:start w:val="1"/>
      <w:numFmt w:val="decimal"/>
      <w:lvlText w:val="%4."/>
      <w:lvlJc w:val="left"/>
      <w:pPr>
        <w:ind w:left="2520" w:hanging="360"/>
      </w:pPr>
    </w:lvl>
    <w:lvl w:ilvl="4" w:tplc="6A5470FC" w:tentative="1">
      <w:start w:val="1"/>
      <w:numFmt w:val="lowerLetter"/>
      <w:lvlText w:val="%5."/>
      <w:lvlJc w:val="left"/>
      <w:pPr>
        <w:ind w:left="3240" w:hanging="360"/>
      </w:pPr>
    </w:lvl>
    <w:lvl w:ilvl="5" w:tplc="09B6D81C" w:tentative="1">
      <w:start w:val="1"/>
      <w:numFmt w:val="lowerRoman"/>
      <w:lvlText w:val="%6."/>
      <w:lvlJc w:val="right"/>
      <w:pPr>
        <w:ind w:left="3960" w:hanging="180"/>
      </w:pPr>
    </w:lvl>
    <w:lvl w:ilvl="6" w:tplc="4A7CC4B8" w:tentative="1">
      <w:start w:val="1"/>
      <w:numFmt w:val="decimal"/>
      <w:lvlText w:val="%7."/>
      <w:lvlJc w:val="left"/>
      <w:pPr>
        <w:ind w:left="4680" w:hanging="360"/>
      </w:pPr>
    </w:lvl>
    <w:lvl w:ilvl="7" w:tplc="4D981A6E" w:tentative="1">
      <w:start w:val="1"/>
      <w:numFmt w:val="lowerLetter"/>
      <w:lvlText w:val="%8."/>
      <w:lvlJc w:val="left"/>
      <w:pPr>
        <w:ind w:left="5400" w:hanging="360"/>
      </w:pPr>
    </w:lvl>
    <w:lvl w:ilvl="8" w:tplc="6EECE06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656C6A20">
      <w:start w:val="1"/>
      <w:numFmt w:val="decimal"/>
      <w:lvlText w:val="%1."/>
      <w:lvlJc w:val="left"/>
      <w:pPr>
        <w:ind w:left="360" w:hanging="360"/>
      </w:pPr>
      <w:rPr>
        <w:rFonts w:hint="default"/>
      </w:rPr>
    </w:lvl>
    <w:lvl w:ilvl="1" w:tplc="A45E4630" w:tentative="1">
      <w:start w:val="1"/>
      <w:numFmt w:val="lowerLetter"/>
      <w:lvlText w:val="%2."/>
      <w:lvlJc w:val="left"/>
      <w:pPr>
        <w:ind w:left="1080" w:hanging="360"/>
      </w:pPr>
    </w:lvl>
    <w:lvl w:ilvl="2" w:tplc="FAD68BE8" w:tentative="1">
      <w:start w:val="1"/>
      <w:numFmt w:val="lowerRoman"/>
      <w:lvlText w:val="%3."/>
      <w:lvlJc w:val="right"/>
      <w:pPr>
        <w:ind w:left="1800" w:hanging="180"/>
      </w:pPr>
    </w:lvl>
    <w:lvl w:ilvl="3" w:tplc="DAD48486" w:tentative="1">
      <w:start w:val="1"/>
      <w:numFmt w:val="decimal"/>
      <w:lvlText w:val="%4."/>
      <w:lvlJc w:val="left"/>
      <w:pPr>
        <w:ind w:left="2520" w:hanging="360"/>
      </w:pPr>
    </w:lvl>
    <w:lvl w:ilvl="4" w:tplc="8FDEA59C" w:tentative="1">
      <w:start w:val="1"/>
      <w:numFmt w:val="lowerLetter"/>
      <w:lvlText w:val="%5."/>
      <w:lvlJc w:val="left"/>
      <w:pPr>
        <w:ind w:left="3240" w:hanging="360"/>
      </w:pPr>
    </w:lvl>
    <w:lvl w:ilvl="5" w:tplc="C15EE220" w:tentative="1">
      <w:start w:val="1"/>
      <w:numFmt w:val="lowerRoman"/>
      <w:lvlText w:val="%6."/>
      <w:lvlJc w:val="right"/>
      <w:pPr>
        <w:ind w:left="3960" w:hanging="180"/>
      </w:pPr>
    </w:lvl>
    <w:lvl w:ilvl="6" w:tplc="7096ABB8" w:tentative="1">
      <w:start w:val="1"/>
      <w:numFmt w:val="decimal"/>
      <w:lvlText w:val="%7."/>
      <w:lvlJc w:val="left"/>
      <w:pPr>
        <w:ind w:left="4680" w:hanging="360"/>
      </w:pPr>
    </w:lvl>
    <w:lvl w:ilvl="7" w:tplc="411666F2" w:tentative="1">
      <w:start w:val="1"/>
      <w:numFmt w:val="lowerLetter"/>
      <w:lvlText w:val="%8."/>
      <w:lvlJc w:val="left"/>
      <w:pPr>
        <w:ind w:left="5400" w:hanging="360"/>
      </w:pPr>
    </w:lvl>
    <w:lvl w:ilvl="8" w:tplc="AF84DD6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4F05ADC">
      <w:start w:val="1"/>
      <w:numFmt w:val="lowerRoman"/>
      <w:lvlText w:val="(%1)"/>
      <w:lvlJc w:val="left"/>
      <w:pPr>
        <w:ind w:left="1080" w:hanging="720"/>
      </w:pPr>
      <w:rPr>
        <w:rFonts w:hint="default"/>
        <w:b w:val="0"/>
      </w:rPr>
    </w:lvl>
    <w:lvl w:ilvl="1" w:tplc="FCE0ACA8" w:tentative="1">
      <w:start w:val="1"/>
      <w:numFmt w:val="lowerLetter"/>
      <w:lvlText w:val="%2."/>
      <w:lvlJc w:val="left"/>
      <w:pPr>
        <w:ind w:left="1440" w:hanging="360"/>
      </w:pPr>
    </w:lvl>
    <w:lvl w:ilvl="2" w:tplc="3F7CDAEE" w:tentative="1">
      <w:start w:val="1"/>
      <w:numFmt w:val="lowerRoman"/>
      <w:lvlText w:val="%3."/>
      <w:lvlJc w:val="right"/>
      <w:pPr>
        <w:ind w:left="2160" w:hanging="180"/>
      </w:pPr>
    </w:lvl>
    <w:lvl w:ilvl="3" w:tplc="7E5C0B28" w:tentative="1">
      <w:start w:val="1"/>
      <w:numFmt w:val="decimal"/>
      <w:lvlText w:val="%4."/>
      <w:lvlJc w:val="left"/>
      <w:pPr>
        <w:ind w:left="2880" w:hanging="360"/>
      </w:pPr>
    </w:lvl>
    <w:lvl w:ilvl="4" w:tplc="815E67FE" w:tentative="1">
      <w:start w:val="1"/>
      <w:numFmt w:val="lowerLetter"/>
      <w:lvlText w:val="%5."/>
      <w:lvlJc w:val="left"/>
      <w:pPr>
        <w:ind w:left="3600" w:hanging="360"/>
      </w:pPr>
    </w:lvl>
    <w:lvl w:ilvl="5" w:tplc="F82E837C" w:tentative="1">
      <w:start w:val="1"/>
      <w:numFmt w:val="lowerRoman"/>
      <w:lvlText w:val="%6."/>
      <w:lvlJc w:val="right"/>
      <w:pPr>
        <w:ind w:left="4320" w:hanging="180"/>
      </w:pPr>
    </w:lvl>
    <w:lvl w:ilvl="6" w:tplc="C05048DE" w:tentative="1">
      <w:start w:val="1"/>
      <w:numFmt w:val="decimal"/>
      <w:lvlText w:val="%7."/>
      <w:lvlJc w:val="left"/>
      <w:pPr>
        <w:ind w:left="5040" w:hanging="360"/>
      </w:pPr>
    </w:lvl>
    <w:lvl w:ilvl="7" w:tplc="F07C4D46" w:tentative="1">
      <w:start w:val="1"/>
      <w:numFmt w:val="lowerLetter"/>
      <w:lvlText w:val="%8."/>
      <w:lvlJc w:val="left"/>
      <w:pPr>
        <w:ind w:left="5760" w:hanging="360"/>
      </w:pPr>
    </w:lvl>
    <w:lvl w:ilvl="8" w:tplc="DB7A5BA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760E8A8">
      <w:start w:val="1"/>
      <w:numFmt w:val="lowerRoman"/>
      <w:lvlText w:val="(%1)"/>
      <w:lvlJc w:val="left"/>
      <w:pPr>
        <w:ind w:left="1080" w:hanging="720"/>
      </w:pPr>
      <w:rPr>
        <w:rFonts w:hint="default"/>
      </w:rPr>
    </w:lvl>
    <w:lvl w:ilvl="1" w:tplc="025CFB70" w:tentative="1">
      <w:start w:val="1"/>
      <w:numFmt w:val="lowerLetter"/>
      <w:lvlText w:val="%2."/>
      <w:lvlJc w:val="left"/>
      <w:pPr>
        <w:ind w:left="1440" w:hanging="360"/>
      </w:pPr>
    </w:lvl>
    <w:lvl w:ilvl="2" w:tplc="BEFA092C" w:tentative="1">
      <w:start w:val="1"/>
      <w:numFmt w:val="lowerRoman"/>
      <w:lvlText w:val="%3."/>
      <w:lvlJc w:val="right"/>
      <w:pPr>
        <w:ind w:left="2160" w:hanging="180"/>
      </w:pPr>
    </w:lvl>
    <w:lvl w:ilvl="3" w:tplc="35485C84" w:tentative="1">
      <w:start w:val="1"/>
      <w:numFmt w:val="decimal"/>
      <w:lvlText w:val="%4."/>
      <w:lvlJc w:val="left"/>
      <w:pPr>
        <w:ind w:left="2880" w:hanging="360"/>
      </w:pPr>
    </w:lvl>
    <w:lvl w:ilvl="4" w:tplc="8C0C32E2" w:tentative="1">
      <w:start w:val="1"/>
      <w:numFmt w:val="lowerLetter"/>
      <w:lvlText w:val="%5."/>
      <w:lvlJc w:val="left"/>
      <w:pPr>
        <w:ind w:left="3600" w:hanging="360"/>
      </w:pPr>
    </w:lvl>
    <w:lvl w:ilvl="5" w:tplc="7A465E38" w:tentative="1">
      <w:start w:val="1"/>
      <w:numFmt w:val="lowerRoman"/>
      <w:lvlText w:val="%6."/>
      <w:lvlJc w:val="right"/>
      <w:pPr>
        <w:ind w:left="4320" w:hanging="180"/>
      </w:pPr>
    </w:lvl>
    <w:lvl w:ilvl="6" w:tplc="1220DA7A" w:tentative="1">
      <w:start w:val="1"/>
      <w:numFmt w:val="decimal"/>
      <w:lvlText w:val="%7."/>
      <w:lvlJc w:val="left"/>
      <w:pPr>
        <w:ind w:left="5040" w:hanging="360"/>
      </w:pPr>
    </w:lvl>
    <w:lvl w:ilvl="7" w:tplc="F82A09D6" w:tentative="1">
      <w:start w:val="1"/>
      <w:numFmt w:val="lowerLetter"/>
      <w:lvlText w:val="%8."/>
      <w:lvlJc w:val="left"/>
      <w:pPr>
        <w:ind w:left="5760" w:hanging="360"/>
      </w:pPr>
    </w:lvl>
    <w:lvl w:ilvl="8" w:tplc="AB02DDA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C4EF366">
      <w:start w:val="1"/>
      <w:numFmt w:val="bullet"/>
      <w:pStyle w:val="ListBullet"/>
      <w:lvlText w:val=""/>
      <w:lvlJc w:val="left"/>
      <w:pPr>
        <w:ind w:left="720" w:hanging="360"/>
      </w:pPr>
      <w:rPr>
        <w:rFonts w:ascii="Symbol" w:hAnsi="Symbol" w:hint="default"/>
      </w:rPr>
    </w:lvl>
    <w:lvl w:ilvl="1" w:tplc="4C446540">
      <w:start w:val="1"/>
      <w:numFmt w:val="bullet"/>
      <w:pStyle w:val="ListBullet2"/>
      <w:lvlText w:val="o"/>
      <w:lvlJc w:val="left"/>
      <w:pPr>
        <w:ind w:left="1440" w:hanging="360"/>
      </w:pPr>
      <w:rPr>
        <w:rFonts w:ascii="Courier New" w:hAnsi="Courier New" w:cs="Courier New" w:hint="default"/>
      </w:rPr>
    </w:lvl>
    <w:lvl w:ilvl="2" w:tplc="D1D458BC">
      <w:start w:val="1"/>
      <w:numFmt w:val="bullet"/>
      <w:lvlText w:val=""/>
      <w:lvlJc w:val="left"/>
      <w:pPr>
        <w:ind w:left="2160" w:hanging="360"/>
      </w:pPr>
      <w:rPr>
        <w:rFonts w:ascii="Wingdings" w:hAnsi="Wingdings" w:hint="default"/>
      </w:rPr>
    </w:lvl>
    <w:lvl w:ilvl="3" w:tplc="7C7E8D3A">
      <w:start w:val="1"/>
      <w:numFmt w:val="bullet"/>
      <w:lvlText w:val=""/>
      <w:lvlJc w:val="left"/>
      <w:pPr>
        <w:ind w:left="2880" w:hanging="360"/>
      </w:pPr>
      <w:rPr>
        <w:rFonts w:ascii="Symbol" w:hAnsi="Symbol" w:hint="default"/>
      </w:rPr>
    </w:lvl>
    <w:lvl w:ilvl="4" w:tplc="899A444E">
      <w:start w:val="1"/>
      <w:numFmt w:val="bullet"/>
      <w:lvlText w:val="o"/>
      <w:lvlJc w:val="left"/>
      <w:pPr>
        <w:ind w:left="3600" w:hanging="360"/>
      </w:pPr>
      <w:rPr>
        <w:rFonts w:ascii="Courier New" w:hAnsi="Courier New" w:cs="Courier New" w:hint="default"/>
      </w:rPr>
    </w:lvl>
    <w:lvl w:ilvl="5" w:tplc="F904C13A">
      <w:start w:val="1"/>
      <w:numFmt w:val="bullet"/>
      <w:pStyle w:val="ListBullet3"/>
      <w:lvlText w:val=""/>
      <w:lvlJc w:val="left"/>
      <w:pPr>
        <w:ind w:left="4320" w:hanging="360"/>
      </w:pPr>
      <w:rPr>
        <w:rFonts w:ascii="Wingdings" w:hAnsi="Wingdings" w:hint="default"/>
      </w:rPr>
    </w:lvl>
    <w:lvl w:ilvl="6" w:tplc="4050B29A">
      <w:start w:val="1"/>
      <w:numFmt w:val="bullet"/>
      <w:lvlText w:val=""/>
      <w:lvlJc w:val="left"/>
      <w:pPr>
        <w:ind w:left="5040" w:hanging="360"/>
      </w:pPr>
      <w:rPr>
        <w:rFonts w:ascii="Symbol" w:hAnsi="Symbol" w:hint="default"/>
      </w:rPr>
    </w:lvl>
    <w:lvl w:ilvl="7" w:tplc="3EC0CCAC">
      <w:start w:val="1"/>
      <w:numFmt w:val="bullet"/>
      <w:lvlText w:val="o"/>
      <w:lvlJc w:val="left"/>
      <w:pPr>
        <w:ind w:left="5760" w:hanging="360"/>
      </w:pPr>
      <w:rPr>
        <w:rFonts w:ascii="Courier New" w:hAnsi="Courier New" w:cs="Courier New" w:hint="default"/>
      </w:rPr>
    </w:lvl>
    <w:lvl w:ilvl="8" w:tplc="759AF45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B2723196">
      <w:start w:val="1"/>
      <w:numFmt w:val="bullet"/>
      <w:lvlText w:val=""/>
      <w:lvlJc w:val="left"/>
      <w:pPr>
        <w:ind w:left="360" w:hanging="360"/>
      </w:pPr>
      <w:rPr>
        <w:rFonts w:ascii="Symbol" w:hAnsi="Symbol" w:hint="default"/>
      </w:rPr>
    </w:lvl>
    <w:lvl w:ilvl="1" w:tplc="C8EA74A0" w:tentative="1">
      <w:start w:val="1"/>
      <w:numFmt w:val="bullet"/>
      <w:lvlText w:val="o"/>
      <w:lvlJc w:val="left"/>
      <w:pPr>
        <w:ind w:left="1080" w:hanging="360"/>
      </w:pPr>
      <w:rPr>
        <w:rFonts w:ascii="Courier New" w:hAnsi="Courier New" w:cs="Courier New" w:hint="default"/>
      </w:rPr>
    </w:lvl>
    <w:lvl w:ilvl="2" w:tplc="9A4C00D2" w:tentative="1">
      <w:start w:val="1"/>
      <w:numFmt w:val="bullet"/>
      <w:lvlText w:val=""/>
      <w:lvlJc w:val="left"/>
      <w:pPr>
        <w:ind w:left="1800" w:hanging="360"/>
      </w:pPr>
      <w:rPr>
        <w:rFonts w:ascii="Wingdings" w:hAnsi="Wingdings" w:hint="default"/>
      </w:rPr>
    </w:lvl>
    <w:lvl w:ilvl="3" w:tplc="F3886F50" w:tentative="1">
      <w:start w:val="1"/>
      <w:numFmt w:val="bullet"/>
      <w:lvlText w:val=""/>
      <w:lvlJc w:val="left"/>
      <w:pPr>
        <w:ind w:left="2520" w:hanging="360"/>
      </w:pPr>
      <w:rPr>
        <w:rFonts w:ascii="Symbol" w:hAnsi="Symbol" w:hint="default"/>
      </w:rPr>
    </w:lvl>
    <w:lvl w:ilvl="4" w:tplc="F33CD28A" w:tentative="1">
      <w:start w:val="1"/>
      <w:numFmt w:val="bullet"/>
      <w:lvlText w:val="o"/>
      <w:lvlJc w:val="left"/>
      <w:pPr>
        <w:ind w:left="3240" w:hanging="360"/>
      </w:pPr>
      <w:rPr>
        <w:rFonts w:ascii="Courier New" w:hAnsi="Courier New" w:cs="Courier New" w:hint="default"/>
      </w:rPr>
    </w:lvl>
    <w:lvl w:ilvl="5" w:tplc="B6123D9E" w:tentative="1">
      <w:start w:val="1"/>
      <w:numFmt w:val="bullet"/>
      <w:lvlText w:val=""/>
      <w:lvlJc w:val="left"/>
      <w:pPr>
        <w:ind w:left="3960" w:hanging="360"/>
      </w:pPr>
      <w:rPr>
        <w:rFonts w:ascii="Wingdings" w:hAnsi="Wingdings" w:hint="default"/>
      </w:rPr>
    </w:lvl>
    <w:lvl w:ilvl="6" w:tplc="58DECE1A" w:tentative="1">
      <w:start w:val="1"/>
      <w:numFmt w:val="bullet"/>
      <w:lvlText w:val=""/>
      <w:lvlJc w:val="left"/>
      <w:pPr>
        <w:ind w:left="4680" w:hanging="360"/>
      </w:pPr>
      <w:rPr>
        <w:rFonts w:ascii="Symbol" w:hAnsi="Symbol" w:hint="default"/>
      </w:rPr>
    </w:lvl>
    <w:lvl w:ilvl="7" w:tplc="4DE227DC" w:tentative="1">
      <w:start w:val="1"/>
      <w:numFmt w:val="bullet"/>
      <w:lvlText w:val="o"/>
      <w:lvlJc w:val="left"/>
      <w:pPr>
        <w:ind w:left="5400" w:hanging="360"/>
      </w:pPr>
      <w:rPr>
        <w:rFonts w:ascii="Courier New" w:hAnsi="Courier New" w:cs="Courier New" w:hint="default"/>
      </w:rPr>
    </w:lvl>
    <w:lvl w:ilvl="8" w:tplc="7D6C33D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D342BCE">
      <w:start w:val="1"/>
      <w:numFmt w:val="lowerRoman"/>
      <w:lvlText w:val="(%1)"/>
      <w:lvlJc w:val="left"/>
      <w:pPr>
        <w:ind w:left="1080" w:hanging="720"/>
      </w:pPr>
      <w:rPr>
        <w:rFonts w:hint="default"/>
      </w:rPr>
    </w:lvl>
    <w:lvl w:ilvl="1" w:tplc="025CE670" w:tentative="1">
      <w:start w:val="1"/>
      <w:numFmt w:val="lowerLetter"/>
      <w:lvlText w:val="%2."/>
      <w:lvlJc w:val="left"/>
      <w:pPr>
        <w:ind w:left="1440" w:hanging="360"/>
      </w:pPr>
    </w:lvl>
    <w:lvl w:ilvl="2" w:tplc="DE3672FE" w:tentative="1">
      <w:start w:val="1"/>
      <w:numFmt w:val="lowerRoman"/>
      <w:lvlText w:val="%3."/>
      <w:lvlJc w:val="right"/>
      <w:pPr>
        <w:ind w:left="2160" w:hanging="180"/>
      </w:pPr>
    </w:lvl>
    <w:lvl w:ilvl="3" w:tplc="0E1EE322" w:tentative="1">
      <w:start w:val="1"/>
      <w:numFmt w:val="decimal"/>
      <w:lvlText w:val="%4."/>
      <w:lvlJc w:val="left"/>
      <w:pPr>
        <w:ind w:left="2880" w:hanging="360"/>
      </w:pPr>
    </w:lvl>
    <w:lvl w:ilvl="4" w:tplc="2D2EB18E" w:tentative="1">
      <w:start w:val="1"/>
      <w:numFmt w:val="lowerLetter"/>
      <w:lvlText w:val="%5."/>
      <w:lvlJc w:val="left"/>
      <w:pPr>
        <w:ind w:left="3600" w:hanging="360"/>
      </w:pPr>
    </w:lvl>
    <w:lvl w:ilvl="5" w:tplc="38BA8840" w:tentative="1">
      <w:start w:val="1"/>
      <w:numFmt w:val="lowerRoman"/>
      <w:lvlText w:val="%6."/>
      <w:lvlJc w:val="right"/>
      <w:pPr>
        <w:ind w:left="4320" w:hanging="180"/>
      </w:pPr>
    </w:lvl>
    <w:lvl w:ilvl="6" w:tplc="6E92590E" w:tentative="1">
      <w:start w:val="1"/>
      <w:numFmt w:val="decimal"/>
      <w:lvlText w:val="%7."/>
      <w:lvlJc w:val="left"/>
      <w:pPr>
        <w:ind w:left="5040" w:hanging="360"/>
      </w:pPr>
    </w:lvl>
    <w:lvl w:ilvl="7" w:tplc="E4A87D68" w:tentative="1">
      <w:start w:val="1"/>
      <w:numFmt w:val="lowerLetter"/>
      <w:lvlText w:val="%8."/>
      <w:lvlJc w:val="left"/>
      <w:pPr>
        <w:ind w:left="5760" w:hanging="360"/>
      </w:pPr>
    </w:lvl>
    <w:lvl w:ilvl="8" w:tplc="811C710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6CCE50E">
      <w:start w:val="1"/>
      <w:numFmt w:val="lowerRoman"/>
      <w:lvlText w:val="(%1)"/>
      <w:lvlJc w:val="left"/>
      <w:pPr>
        <w:ind w:left="1080" w:hanging="720"/>
      </w:pPr>
      <w:rPr>
        <w:rFonts w:hint="default"/>
      </w:rPr>
    </w:lvl>
    <w:lvl w:ilvl="1" w:tplc="1186A1BC" w:tentative="1">
      <w:start w:val="1"/>
      <w:numFmt w:val="lowerLetter"/>
      <w:lvlText w:val="%2."/>
      <w:lvlJc w:val="left"/>
      <w:pPr>
        <w:ind w:left="1440" w:hanging="360"/>
      </w:pPr>
    </w:lvl>
    <w:lvl w:ilvl="2" w:tplc="1748A8CE" w:tentative="1">
      <w:start w:val="1"/>
      <w:numFmt w:val="lowerRoman"/>
      <w:lvlText w:val="%3."/>
      <w:lvlJc w:val="right"/>
      <w:pPr>
        <w:ind w:left="2160" w:hanging="180"/>
      </w:pPr>
    </w:lvl>
    <w:lvl w:ilvl="3" w:tplc="528C5548" w:tentative="1">
      <w:start w:val="1"/>
      <w:numFmt w:val="decimal"/>
      <w:lvlText w:val="%4."/>
      <w:lvlJc w:val="left"/>
      <w:pPr>
        <w:ind w:left="2880" w:hanging="360"/>
      </w:pPr>
    </w:lvl>
    <w:lvl w:ilvl="4" w:tplc="01F44214" w:tentative="1">
      <w:start w:val="1"/>
      <w:numFmt w:val="lowerLetter"/>
      <w:lvlText w:val="%5."/>
      <w:lvlJc w:val="left"/>
      <w:pPr>
        <w:ind w:left="3600" w:hanging="360"/>
      </w:pPr>
    </w:lvl>
    <w:lvl w:ilvl="5" w:tplc="7D3AB58C" w:tentative="1">
      <w:start w:val="1"/>
      <w:numFmt w:val="lowerRoman"/>
      <w:lvlText w:val="%6."/>
      <w:lvlJc w:val="right"/>
      <w:pPr>
        <w:ind w:left="4320" w:hanging="180"/>
      </w:pPr>
    </w:lvl>
    <w:lvl w:ilvl="6" w:tplc="508C69D0" w:tentative="1">
      <w:start w:val="1"/>
      <w:numFmt w:val="decimal"/>
      <w:lvlText w:val="%7."/>
      <w:lvlJc w:val="left"/>
      <w:pPr>
        <w:ind w:left="5040" w:hanging="360"/>
      </w:pPr>
    </w:lvl>
    <w:lvl w:ilvl="7" w:tplc="A8B0F3CC" w:tentative="1">
      <w:start w:val="1"/>
      <w:numFmt w:val="lowerLetter"/>
      <w:lvlText w:val="%8."/>
      <w:lvlJc w:val="left"/>
      <w:pPr>
        <w:ind w:left="5760" w:hanging="360"/>
      </w:pPr>
    </w:lvl>
    <w:lvl w:ilvl="8" w:tplc="638678A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0896AB9A">
      <w:start w:val="1"/>
      <w:numFmt w:val="lowerRoman"/>
      <w:lvlText w:val="(%1)"/>
      <w:lvlJc w:val="left"/>
      <w:pPr>
        <w:ind w:left="1080" w:hanging="720"/>
      </w:pPr>
      <w:rPr>
        <w:rFonts w:hint="default"/>
        <w:b w:val="0"/>
      </w:rPr>
    </w:lvl>
    <w:lvl w:ilvl="1" w:tplc="AF70094A" w:tentative="1">
      <w:start w:val="1"/>
      <w:numFmt w:val="lowerLetter"/>
      <w:lvlText w:val="%2."/>
      <w:lvlJc w:val="left"/>
      <w:pPr>
        <w:ind w:left="1440" w:hanging="360"/>
      </w:pPr>
    </w:lvl>
    <w:lvl w:ilvl="2" w:tplc="C8340492" w:tentative="1">
      <w:start w:val="1"/>
      <w:numFmt w:val="lowerRoman"/>
      <w:lvlText w:val="%3."/>
      <w:lvlJc w:val="right"/>
      <w:pPr>
        <w:ind w:left="2160" w:hanging="180"/>
      </w:pPr>
    </w:lvl>
    <w:lvl w:ilvl="3" w:tplc="CFD0FA60" w:tentative="1">
      <w:start w:val="1"/>
      <w:numFmt w:val="decimal"/>
      <w:lvlText w:val="%4."/>
      <w:lvlJc w:val="left"/>
      <w:pPr>
        <w:ind w:left="2880" w:hanging="360"/>
      </w:pPr>
    </w:lvl>
    <w:lvl w:ilvl="4" w:tplc="D0B0B0A0" w:tentative="1">
      <w:start w:val="1"/>
      <w:numFmt w:val="lowerLetter"/>
      <w:lvlText w:val="%5."/>
      <w:lvlJc w:val="left"/>
      <w:pPr>
        <w:ind w:left="3600" w:hanging="360"/>
      </w:pPr>
    </w:lvl>
    <w:lvl w:ilvl="5" w:tplc="9DD21F76" w:tentative="1">
      <w:start w:val="1"/>
      <w:numFmt w:val="lowerRoman"/>
      <w:lvlText w:val="%6."/>
      <w:lvlJc w:val="right"/>
      <w:pPr>
        <w:ind w:left="4320" w:hanging="180"/>
      </w:pPr>
    </w:lvl>
    <w:lvl w:ilvl="6" w:tplc="65086726" w:tentative="1">
      <w:start w:val="1"/>
      <w:numFmt w:val="decimal"/>
      <w:lvlText w:val="%7."/>
      <w:lvlJc w:val="left"/>
      <w:pPr>
        <w:ind w:left="5040" w:hanging="360"/>
      </w:pPr>
    </w:lvl>
    <w:lvl w:ilvl="7" w:tplc="95E28BC4" w:tentative="1">
      <w:start w:val="1"/>
      <w:numFmt w:val="lowerLetter"/>
      <w:lvlText w:val="%8."/>
      <w:lvlJc w:val="left"/>
      <w:pPr>
        <w:ind w:left="5760" w:hanging="360"/>
      </w:pPr>
    </w:lvl>
    <w:lvl w:ilvl="8" w:tplc="54300A0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644E4B8">
      <w:start w:val="1"/>
      <w:numFmt w:val="lowerRoman"/>
      <w:lvlText w:val="(%1)"/>
      <w:lvlJc w:val="left"/>
      <w:pPr>
        <w:ind w:left="1080" w:hanging="720"/>
      </w:pPr>
      <w:rPr>
        <w:rFonts w:hint="default"/>
        <w:b w:val="0"/>
      </w:rPr>
    </w:lvl>
    <w:lvl w:ilvl="1" w:tplc="28721AE0" w:tentative="1">
      <w:start w:val="1"/>
      <w:numFmt w:val="lowerLetter"/>
      <w:lvlText w:val="%2."/>
      <w:lvlJc w:val="left"/>
      <w:pPr>
        <w:ind w:left="1440" w:hanging="360"/>
      </w:pPr>
    </w:lvl>
    <w:lvl w:ilvl="2" w:tplc="73D66010" w:tentative="1">
      <w:start w:val="1"/>
      <w:numFmt w:val="lowerRoman"/>
      <w:lvlText w:val="%3."/>
      <w:lvlJc w:val="right"/>
      <w:pPr>
        <w:ind w:left="2160" w:hanging="180"/>
      </w:pPr>
    </w:lvl>
    <w:lvl w:ilvl="3" w:tplc="D9F08C66" w:tentative="1">
      <w:start w:val="1"/>
      <w:numFmt w:val="decimal"/>
      <w:lvlText w:val="%4."/>
      <w:lvlJc w:val="left"/>
      <w:pPr>
        <w:ind w:left="2880" w:hanging="360"/>
      </w:pPr>
    </w:lvl>
    <w:lvl w:ilvl="4" w:tplc="D0527618" w:tentative="1">
      <w:start w:val="1"/>
      <w:numFmt w:val="lowerLetter"/>
      <w:lvlText w:val="%5."/>
      <w:lvlJc w:val="left"/>
      <w:pPr>
        <w:ind w:left="3600" w:hanging="360"/>
      </w:pPr>
    </w:lvl>
    <w:lvl w:ilvl="5" w:tplc="D7EC38BA" w:tentative="1">
      <w:start w:val="1"/>
      <w:numFmt w:val="lowerRoman"/>
      <w:lvlText w:val="%6."/>
      <w:lvlJc w:val="right"/>
      <w:pPr>
        <w:ind w:left="4320" w:hanging="180"/>
      </w:pPr>
    </w:lvl>
    <w:lvl w:ilvl="6" w:tplc="B6242F56" w:tentative="1">
      <w:start w:val="1"/>
      <w:numFmt w:val="decimal"/>
      <w:lvlText w:val="%7."/>
      <w:lvlJc w:val="left"/>
      <w:pPr>
        <w:ind w:left="5040" w:hanging="360"/>
      </w:pPr>
    </w:lvl>
    <w:lvl w:ilvl="7" w:tplc="827079D6" w:tentative="1">
      <w:start w:val="1"/>
      <w:numFmt w:val="lowerLetter"/>
      <w:lvlText w:val="%8."/>
      <w:lvlJc w:val="left"/>
      <w:pPr>
        <w:ind w:left="5760" w:hanging="360"/>
      </w:pPr>
    </w:lvl>
    <w:lvl w:ilvl="8" w:tplc="844606F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1EF02000">
      <w:start w:val="1"/>
      <w:numFmt w:val="decimal"/>
      <w:lvlText w:val="%1."/>
      <w:lvlJc w:val="left"/>
      <w:pPr>
        <w:ind w:left="360" w:hanging="360"/>
      </w:pPr>
      <w:rPr>
        <w:rFonts w:hint="default"/>
      </w:rPr>
    </w:lvl>
    <w:lvl w:ilvl="1" w:tplc="E3C46B20" w:tentative="1">
      <w:start w:val="1"/>
      <w:numFmt w:val="lowerLetter"/>
      <w:lvlText w:val="%2."/>
      <w:lvlJc w:val="left"/>
      <w:pPr>
        <w:ind w:left="1080" w:hanging="360"/>
      </w:pPr>
    </w:lvl>
    <w:lvl w:ilvl="2" w:tplc="2AAEAB74" w:tentative="1">
      <w:start w:val="1"/>
      <w:numFmt w:val="lowerRoman"/>
      <w:lvlText w:val="%3."/>
      <w:lvlJc w:val="right"/>
      <w:pPr>
        <w:ind w:left="1800" w:hanging="180"/>
      </w:pPr>
    </w:lvl>
    <w:lvl w:ilvl="3" w:tplc="336055BA" w:tentative="1">
      <w:start w:val="1"/>
      <w:numFmt w:val="decimal"/>
      <w:lvlText w:val="%4."/>
      <w:lvlJc w:val="left"/>
      <w:pPr>
        <w:ind w:left="2520" w:hanging="360"/>
      </w:pPr>
    </w:lvl>
    <w:lvl w:ilvl="4" w:tplc="35207B1E" w:tentative="1">
      <w:start w:val="1"/>
      <w:numFmt w:val="lowerLetter"/>
      <w:lvlText w:val="%5."/>
      <w:lvlJc w:val="left"/>
      <w:pPr>
        <w:ind w:left="3240" w:hanging="360"/>
      </w:pPr>
    </w:lvl>
    <w:lvl w:ilvl="5" w:tplc="C2F25CF2" w:tentative="1">
      <w:start w:val="1"/>
      <w:numFmt w:val="lowerRoman"/>
      <w:lvlText w:val="%6."/>
      <w:lvlJc w:val="right"/>
      <w:pPr>
        <w:ind w:left="3960" w:hanging="180"/>
      </w:pPr>
    </w:lvl>
    <w:lvl w:ilvl="6" w:tplc="0AF00DC0" w:tentative="1">
      <w:start w:val="1"/>
      <w:numFmt w:val="decimal"/>
      <w:lvlText w:val="%7."/>
      <w:lvlJc w:val="left"/>
      <w:pPr>
        <w:ind w:left="4680" w:hanging="360"/>
      </w:pPr>
    </w:lvl>
    <w:lvl w:ilvl="7" w:tplc="C0A65434" w:tentative="1">
      <w:start w:val="1"/>
      <w:numFmt w:val="lowerLetter"/>
      <w:lvlText w:val="%8."/>
      <w:lvlJc w:val="left"/>
      <w:pPr>
        <w:ind w:left="5400" w:hanging="360"/>
      </w:pPr>
    </w:lvl>
    <w:lvl w:ilvl="8" w:tplc="E72E901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BD82DE50">
      <w:start w:val="1"/>
      <w:numFmt w:val="lowerRoman"/>
      <w:lvlText w:val="(%1)"/>
      <w:lvlJc w:val="left"/>
      <w:pPr>
        <w:ind w:left="1080" w:hanging="720"/>
      </w:pPr>
      <w:rPr>
        <w:rFonts w:hint="default"/>
      </w:rPr>
    </w:lvl>
    <w:lvl w:ilvl="1" w:tplc="23083BB8" w:tentative="1">
      <w:start w:val="1"/>
      <w:numFmt w:val="lowerLetter"/>
      <w:lvlText w:val="%2."/>
      <w:lvlJc w:val="left"/>
      <w:pPr>
        <w:ind w:left="1440" w:hanging="360"/>
      </w:pPr>
    </w:lvl>
    <w:lvl w:ilvl="2" w:tplc="944E181E" w:tentative="1">
      <w:start w:val="1"/>
      <w:numFmt w:val="lowerRoman"/>
      <w:lvlText w:val="%3."/>
      <w:lvlJc w:val="right"/>
      <w:pPr>
        <w:ind w:left="2160" w:hanging="180"/>
      </w:pPr>
    </w:lvl>
    <w:lvl w:ilvl="3" w:tplc="BDD8A0FC" w:tentative="1">
      <w:start w:val="1"/>
      <w:numFmt w:val="decimal"/>
      <w:lvlText w:val="%4."/>
      <w:lvlJc w:val="left"/>
      <w:pPr>
        <w:ind w:left="2880" w:hanging="360"/>
      </w:pPr>
    </w:lvl>
    <w:lvl w:ilvl="4" w:tplc="72047994" w:tentative="1">
      <w:start w:val="1"/>
      <w:numFmt w:val="lowerLetter"/>
      <w:lvlText w:val="%5."/>
      <w:lvlJc w:val="left"/>
      <w:pPr>
        <w:ind w:left="3600" w:hanging="360"/>
      </w:pPr>
    </w:lvl>
    <w:lvl w:ilvl="5" w:tplc="842C2A30" w:tentative="1">
      <w:start w:val="1"/>
      <w:numFmt w:val="lowerRoman"/>
      <w:lvlText w:val="%6."/>
      <w:lvlJc w:val="right"/>
      <w:pPr>
        <w:ind w:left="4320" w:hanging="180"/>
      </w:pPr>
    </w:lvl>
    <w:lvl w:ilvl="6" w:tplc="F2B805B8" w:tentative="1">
      <w:start w:val="1"/>
      <w:numFmt w:val="decimal"/>
      <w:lvlText w:val="%7."/>
      <w:lvlJc w:val="left"/>
      <w:pPr>
        <w:ind w:left="5040" w:hanging="360"/>
      </w:pPr>
    </w:lvl>
    <w:lvl w:ilvl="7" w:tplc="E4F087FA" w:tentative="1">
      <w:start w:val="1"/>
      <w:numFmt w:val="lowerLetter"/>
      <w:lvlText w:val="%8."/>
      <w:lvlJc w:val="left"/>
      <w:pPr>
        <w:ind w:left="5760" w:hanging="360"/>
      </w:pPr>
    </w:lvl>
    <w:lvl w:ilvl="8" w:tplc="04F0D5E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D7E2D98">
      <w:start w:val="1"/>
      <w:numFmt w:val="decimal"/>
      <w:lvlText w:val="%1."/>
      <w:lvlJc w:val="left"/>
      <w:pPr>
        <w:ind w:left="360" w:hanging="360"/>
      </w:pPr>
    </w:lvl>
    <w:lvl w:ilvl="1" w:tplc="AC68A172" w:tentative="1">
      <w:start w:val="1"/>
      <w:numFmt w:val="lowerLetter"/>
      <w:lvlText w:val="%2."/>
      <w:lvlJc w:val="left"/>
      <w:pPr>
        <w:ind w:left="1080" w:hanging="360"/>
      </w:pPr>
    </w:lvl>
    <w:lvl w:ilvl="2" w:tplc="009240B0" w:tentative="1">
      <w:start w:val="1"/>
      <w:numFmt w:val="lowerRoman"/>
      <w:lvlText w:val="%3."/>
      <w:lvlJc w:val="right"/>
      <w:pPr>
        <w:ind w:left="1800" w:hanging="180"/>
      </w:pPr>
    </w:lvl>
    <w:lvl w:ilvl="3" w:tplc="EC0AC05A" w:tentative="1">
      <w:start w:val="1"/>
      <w:numFmt w:val="decimal"/>
      <w:lvlText w:val="%4."/>
      <w:lvlJc w:val="left"/>
      <w:pPr>
        <w:ind w:left="2520" w:hanging="360"/>
      </w:pPr>
    </w:lvl>
    <w:lvl w:ilvl="4" w:tplc="B5BEB66A" w:tentative="1">
      <w:start w:val="1"/>
      <w:numFmt w:val="lowerLetter"/>
      <w:lvlText w:val="%5."/>
      <w:lvlJc w:val="left"/>
      <w:pPr>
        <w:ind w:left="3240" w:hanging="360"/>
      </w:pPr>
    </w:lvl>
    <w:lvl w:ilvl="5" w:tplc="819EFB9C" w:tentative="1">
      <w:start w:val="1"/>
      <w:numFmt w:val="lowerRoman"/>
      <w:lvlText w:val="%6."/>
      <w:lvlJc w:val="right"/>
      <w:pPr>
        <w:ind w:left="3960" w:hanging="180"/>
      </w:pPr>
    </w:lvl>
    <w:lvl w:ilvl="6" w:tplc="4C2E09F4" w:tentative="1">
      <w:start w:val="1"/>
      <w:numFmt w:val="decimal"/>
      <w:lvlText w:val="%7."/>
      <w:lvlJc w:val="left"/>
      <w:pPr>
        <w:ind w:left="4680" w:hanging="360"/>
      </w:pPr>
    </w:lvl>
    <w:lvl w:ilvl="7" w:tplc="1C949E96" w:tentative="1">
      <w:start w:val="1"/>
      <w:numFmt w:val="lowerLetter"/>
      <w:lvlText w:val="%8."/>
      <w:lvlJc w:val="left"/>
      <w:pPr>
        <w:ind w:left="5400" w:hanging="360"/>
      </w:pPr>
    </w:lvl>
    <w:lvl w:ilvl="8" w:tplc="80FA888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08D2AA6A">
      <w:start w:val="1"/>
      <w:numFmt w:val="lowerRoman"/>
      <w:lvlText w:val="(%1)"/>
      <w:lvlJc w:val="left"/>
      <w:pPr>
        <w:ind w:left="1080" w:hanging="720"/>
      </w:pPr>
      <w:rPr>
        <w:rFonts w:hint="default"/>
        <w:b w:val="0"/>
      </w:rPr>
    </w:lvl>
    <w:lvl w:ilvl="1" w:tplc="41024C94" w:tentative="1">
      <w:start w:val="1"/>
      <w:numFmt w:val="lowerLetter"/>
      <w:lvlText w:val="%2."/>
      <w:lvlJc w:val="left"/>
      <w:pPr>
        <w:ind w:left="1440" w:hanging="360"/>
      </w:pPr>
    </w:lvl>
    <w:lvl w:ilvl="2" w:tplc="2EB4237C" w:tentative="1">
      <w:start w:val="1"/>
      <w:numFmt w:val="lowerRoman"/>
      <w:lvlText w:val="%3."/>
      <w:lvlJc w:val="right"/>
      <w:pPr>
        <w:ind w:left="2160" w:hanging="180"/>
      </w:pPr>
    </w:lvl>
    <w:lvl w:ilvl="3" w:tplc="956E1896" w:tentative="1">
      <w:start w:val="1"/>
      <w:numFmt w:val="decimal"/>
      <w:lvlText w:val="%4."/>
      <w:lvlJc w:val="left"/>
      <w:pPr>
        <w:ind w:left="2880" w:hanging="360"/>
      </w:pPr>
    </w:lvl>
    <w:lvl w:ilvl="4" w:tplc="889C72A2" w:tentative="1">
      <w:start w:val="1"/>
      <w:numFmt w:val="lowerLetter"/>
      <w:lvlText w:val="%5."/>
      <w:lvlJc w:val="left"/>
      <w:pPr>
        <w:ind w:left="3600" w:hanging="360"/>
      </w:pPr>
    </w:lvl>
    <w:lvl w:ilvl="5" w:tplc="20B2C064" w:tentative="1">
      <w:start w:val="1"/>
      <w:numFmt w:val="lowerRoman"/>
      <w:lvlText w:val="%6."/>
      <w:lvlJc w:val="right"/>
      <w:pPr>
        <w:ind w:left="4320" w:hanging="180"/>
      </w:pPr>
    </w:lvl>
    <w:lvl w:ilvl="6" w:tplc="40B01F04" w:tentative="1">
      <w:start w:val="1"/>
      <w:numFmt w:val="decimal"/>
      <w:lvlText w:val="%7."/>
      <w:lvlJc w:val="left"/>
      <w:pPr>
        <w:ind w:left="5040" w:hanging="360"/>
      </w:pPr>
    </w:lvl>
    <w:lvl w:ilvl="7" w:tplc="63309A1E" w:tentative="1">
      <w:start w:val="1"/>
      <w:numFmt w:val="lowerLetter"/>
      <w:lvlText w:val="%8."/>
      <w:lvlJc w:val="left"/>
      <w:pPr>
        <w:ind w:left="5760" w:hanging="360"/>
      </w:pPr>
    </w:lvl>
    <w:lvl w:ilvl="8" w:tplc="126409A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F4C6DFE">
      <w:start w:val="1"/>
      <w:numFmt w:val="lowerRoman"/>
      <w:lvlText w:val="(%1)"/>
      <w:lvlJc w:val="left"/>
      <w:pPr>
        <w:ind w:left="1080" w:hanging="720"/>
      </w:pPr>
      <w:rPr>
        <w:rFonts w:hint="default"/>
      </w:rPr>
    </w:lvl>
    <w:lvl w:ilvl="1" w:tplc="2C7E3740" w:tentative="1">
      <w:start w:val="1"/>
      <w:numFmt w:val="lowerLetter"/>
      <w:lvlText w:val="%2."/>
      <w:lvlJc w:val="left"/>
      <w:pPr>
        <w:ind w:left="1440" w:hanging="360"/>
      </w:pPr>
    </w:lvl>
    <w:lvl w:ilvl="2" w:tplc="1FFA4326" w:tentative="1">
      <w:start w:val="1"/>
      <w:numFmt w:val="lowerRoman"/>
      <w:lvlText w:val="%3."/>
      <w:lvlJc w:val="right"/>
      <w:pPr>
        <w:ind w:left="2160" w:hanging="180"/>
      </w:pPr>
    </w:lvl>
    <w:lvl w:ilvl="3" w:tplc="59EC0D6E" w:tentative="1">
      <w:start w:val="1"/>
      <w:numFmt w:val="decimal"/>
      <w:lvlText w:val="%4."/>
      <w:lvlJc w:val="left"/>
      <w:pPr>
        <w:ind w:left="2880" w:hanging="360"/>
      </w:pPr>
    </w:lvl>
    <w:lvl w:ilvl="4" w:tplc="8B800F6A" w:tentative="1">
      <w:start w:val="1"/>
      <w:numFmt w:val="lowerLetter"/>
      <w:lvlText w:val="%5."/>
      <w:lvlJc w:val="left"/>
      <w:pPr>
        <w:ind w:left="3600" w:hanging="360"/>
      </w:pPr>
    </w:lvl>
    <w:lvl w:ilvl="5" w:tplc="98A0B034" w:tentative="1">
      <w:start w:val="1"/>
      <w:numFmt w:val="lowerRoman"/>
      <w:lvlText w:val="%6."/>
      <w:lvlJc w:val="right"/>
      <w:pPr>
        <w:ind w:left="4320" w:hanging="180"/>
      </w:pPr>
    </w:lvl>
    <w:lvl w:ilvl="6" w:tplc="462ECA24" w:tentative="1">
      <w:start w:val="1"/>
      <w:numFmt w:val="decimal"/>
      <w:lvlText w:val="%7."/>
      <w:lvlJc w:val="left"/>
      <w:pPr>
        <w:ind w:left="5040" w:hanging="360"/>
      </w:pPr>
    </w:lvl>
    <w:lvl w:ilvl="7" w:tplc="5E3EFF56" w:tentative="1">
      <w:start w:val="1"/>
      <w:numFmt w:val="lowerLetter"/>
      <w:lvlText w:val="%8."/>
      <w:lvlJc w:val="left"/>
      <w:pPr>
        <w:ind w:left="5760" w:hanging="360"/>
      </w:pPr>
    </w:lvl>
    <w:lvl w:ilvl="8" w:tplc="53F675F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62E8CE60">
      <w:start w:val="1"/>
      <w:numFmt w:val="lowerRoman"/>
      <w:lvlText w:val="(%1)"/>
      <w:lvlJc w:val="left"/>
      <w:pPr>
        <w:ind w:left="1080" w:hanging="720"/>
      </w:pPr>
      <w:rPr>
        <w:rFonts w:hint="default"/>
      </w:rPr>
    </w:lvl>
    <w:lvl w:ilvl="1" w:tplc="C05050BE" w:tentative="1">
      <w:start w:val="1"/>
      <w:numFmt w:val="lowerLetter"/>
      <w:lvlText w:val="%2."/>
      <w:lvlJc w:val="left"/>
      <w:pPr>
        <w:ind w:left="1440" w:hanging="360"/>
      </w:pPr>
    </w:lvl>
    <w:lvl w:ilvl="2" w:tplc="22823D98" w:tentative="1">
      <w:start w:val="1"/>
      <w:numFmt w:val="lowerRoman"/>
      <w:lvlText w:val="%3."/>
      <w:lvlJc w:val="right"/>
      <w:pPr>
        <w:ind w:left="2160" w:hanging="180"/>
      </w:pPr>
    </w:lvl>
    <w:lvl w:ilvl="3" w:tplc="70C82292" w:tentative="1">
      <w:start w:val="1"/>
      <w:numFmt w:val="decimal"/>
      <w:lvlText w:val="%4."/>
      <w:lvlJc w:val="left"/>
      <w:pPr>
        <w:ind w:left="2880" w:hanging="360"/>
      </w:pPr>
    </w:lvl>
    <w:lvl w:ilvl="4" w:tplc="8464896C" w:tentative="1">
      <w:start w:val="1"/>
      <w:numFmt w:val="lowerLetter"/>
      <w:lvlText w:val="%5."/>
      <w:lvlJc w:val="left"/>
      <w:pPr>
        <w:ind w:left="3600" w:hanging="360"/>
      </w:pPr>
    </w:lvl>
    <w:lvl w:ilvl="5" w:tplc="70083C2C" w:tentative="1">
      <w:start w:val="1"/>
      <w:numFmt w:val="lowerRoman"/>
      <w:lvlText w:val="%6."/>
      <w:lvlJc w:val="right"/>
      <w:pPr>
        <w:ind w:left="4320" w:hanging="180"/>
      </w:pPr>
    </w:lvl>
    <w:lvl w:ilvl="6" w:tplc="B45CDBB8" w:tentative="1">
      <w:start w:val="1"/>
      <w:numFmt w:val="decimal"/>
      <w:lvlText w:val="%7."/>
      <w:lvlJc w:val="left"/>
      <w:pPr>
        <w:ind w:left="5040" w:hanging="360"/>
      </w:pPr>
    </w:lvl>
    <w:lvl w:ilvl="7" w:tplc="B8BC86EC" w:tentative="1">
      <w:start w:val="1"/>
      <w:numFmt w:val="lowerLetter"/>
      <w:lvlText w:val="%8."/>
      <w:lvlJc w:val="left"/>
      <w:pPr>
        <w:ind w:left="5760" w:hanging="360"/>
      </w:pPr>
    </w:lvl>
    <w:lvl w:ilvl="8" w:tplc="9AE6EB3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E7D809D6">
      <w:start w:val="1"/>
      <w:numFmt w:val="lowerRoman"/>
      <w:lvlText w:val="(%1)"/>
      <w:lvlJc w:val="left"/>
      <w:pPr>
        <w:ind w:left="1004" w:hanging="720"/>
      </w:pPr>
      <w:rPr>
        <w:rFonts w:hint="default"/>
        <w:b w:val="0"/>
      </w:rPr>
    </w:lvl>
    <w:lvl w:ilvl="1" w:tplc="944839AE" w:tentative="1">
      <w:start w:val="1"/>
      <w:numFmt w:val="lowerLetter"/>
      <w:lvlText w:val="%2."/>
      <w:lvlJc w:val="left"/>
      <w:pPr>
        <w:ind w:left="1364" w:hanging="360"/>
      </w:pPr>
    </w:lvl>
    <w:lvl w:ilvl="2" w:tplc="50B0ED02" w:tentative="1">
      <w:start w:val="1"/>
      <w:numFmt w:val="lowerRoman"/>
      <w:lvlText w:val="%3."/>
      <w:lvlJc w:val="right"/>
      <w:pPr>
        <w:ind w:left="2084" w:hanging="180"/>
      </w:pPr>
    </w:lvl>
    <w:lvl w:ilvl="3" w:tplc="F1E0BCDC" w:tentative="1">
      <w:start w:val="1"/>
      <w:numFmt w:val="decimal"/>
      <w:lvlText w:val="%4."/>
      <w:lvlJc w:val="left"/>
      <w:pPr>
        <w:ind w:left="2804" w:hanging="360"/>
      </w:pPr>
    </w:lvl>
    <w:lvl w:ilvl="4" w:tplc="BF42DF70" w:tentative="1">
      <w:start w:val="1"/>
      <w:numFmt w:val="lowerLetter"/>
      <w:lvlText w:val="%5."/>
      <w:lvlJc w:val="left"/>
      <w:pPr>
        <w:ind w:left="3524" w:hanging="360"/>
      </w:pPr>
    </w:lvl>
    <w:lvl w:ilvl="5" w:tplc="6BA074F2" w:tentative="1">
      <w:start w:val="1"/>
      <w:numFmt w:val="lowerRoman"/>
      <w:lvlText w:val="%6."/>
      <w:lvlJc w:val="right"/>
      <w:pPr>
        <w:ind w:left="4244" w:hanging="180"/>
      </w:pPr>
    </w:lvl>
    <w:lvl w:ilvl="6" w:tplc="D8CCCCB4" w:tentative="1">
      <w:start w:val="1"/>
      <w:numFmt w:val="decimal"/>
      <w:lvlText w:val="%7."/>
      <w:lvlJc w:val="left"/>
      <w:pPr>
        <w:ind w:left="4964" w:hanging="360"/>
      </w:pPr>
    </w:lvl>
    <w:lvl w:ilvl="7" w:tplc="CD082528" w:tentative="1">
      <w:start w:val="1"/>
      <w:numFmt w:val="lowerLetter"/>
      <w:lvlText w:val="%8."/>
      <w:lvlJc w:val="left"/>
      <w:pPr>
        <w:ind w:left="5684" w:hanging="360"/>
      </w:pPr>
    </w:lvl>
    <w:lvl w:ilvl="8" w:tplc="D57EEA8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D2385A58">
      <w:start w:val="1"/>
      <w:numFmt w:val="decimal"/>
      <w:lvlText w:val="%1."/>
      <w:lvlJc w:val="left"/>
      <w:pPr>
        <w:ind w:left="360" w:hanging="360"/>
      </w:pPr>
      <w:rPr>
        <w:rFonts w:hint="default"/>
      </w:rPr>
    </w:lvl>
    <w:lvl w:ilvl="1" w:tplc="3C82BA88" w:tentative="1">
      <w:start w:val="1"/>
      <w:numFmt w:val="lowerLetter"/>
      <w:lvlText w:val="%2."/>
      <w:lvlJc w:val="left"/>
      <w:pPr>
        <w:ind w:left="1080" w:hanging="360"/>
      </w:pPr>
    </w:lvl>
    <w:lvl w:ilvl="2" w:tplc="6854BB26" w:tentative="1">
      <w:start w:val="1"/>
      <w:numFmt w:val="lowerRoman"/>
      <w:lvlText w:val="%3."/>
      <w:lvlJc w:val="right"/>
      <w:pPr>
        <w:ind w:left="1800" w:hanging="180"/>
      </w:pPr>
    </w:lvl>
    <w:lvl w:ilvl="3" w:tplc="41BEA08E" w:tentative="1">
      <w:start w:val="1"/>
      <w:numFmt w:val="decimal"/>
      <w:lvlText w:val="%4."/>
      <w:lvlJc w:val="left"/>
      <w:pPr>
        <w:ind w:left="2520" w:hanging="360"/>
      </w:pPr>
    </w:lvl>
    <w:lvl w:ilvl="4" w:tplc="DF16FCC8" w:tentative="1">
      <w:start w:val="1"/>
      <w:numFmt w:val="lowerLetter"/>
      <w:lvlText w:val="%5."/>
      <w:lvlJc w:val="left"/>
      <w:pPr>
        <w:ind w:left="3240" w:hanging="360"/>
      </w:pPr>
    </w:lvl>
    <w:lvl w:ilvl="5" w:tplc="2CF4FFCC" w:tentative="1">
      <w:start w:val="1"/>
      <w:numFmt w:val="lowerRoman"/>
      <w:lvlText w:val="%6."/>
      <w:lvlJc w:val="right"/>
      <w:pPr>
        <w:ind w:left="3960" w:hanging="180"/>
      </w:pPr>
    </w:lvl>
    <w:lvl w:ilvl="6" w:tplc="FA5C56F2" w:tentative="1">
      <w:start w:val="1"/>
      <w:numFmt w:val="decimal"/>
      <w:lvlText w:val="%7."/>
      <w:lvlJc w:val="left"/>
      <w:pPr>
        <w:ind w:left="4680" w:hanging="360"/>
      </w:pPr>
    </w:lvl>
    <w:lvl w:ilvl="7" w:tplc="F74A5F92" w:tentative="1">
      <w:start w:val="1"/>
      <w:numFmt w:val="lowerLetter"/>
      <w:lvlText w:val="%8."/>
      <w:lvlJc w:val="left"/>
      <w:pPr>
        <w:ind w:left="5400" w:hanging="360"/>
      </w:pPr>
    </w:lvl>
    <w:lvl w:ilvl="8" w:tplc="D800318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5C56A6B6">
      <w:start w:val="1"/>
      <w:numFmt w:val="lowerRoman"/>
      <w:lvlText w:val="(%1)"/>
      <w:lvlJc w:val="left"/>
      <w:pPr>
        <w:ind w:left="1080" w:hanging="720"/>
      </w:pPr>
      <w:rPr>
        <w:rFonts w:hint="default"/>
      </w:rPr>
    </w:lvl>
    <w:lvl w:ilvl="1" w:tplc="39EEB23C" w:tentative="1">
      <w:start w:val="1"/>
      <w:numFmt w:val="lowerLetter"/>
      <w:lvlText w:val="%2."/>
      <w:lvlJc w:val="left"/>
      <w:pPr>
        <w:ind w:left="1440" w:hanging="360"/>
      </w:pPr>
    </w:lvl>
    <w:lvl w:ilvl="2" w:tplc="578C29D2" w:tentative="1">
      <w:start w:val="1"/>
      <w:numFmt w:val="lowerRoman"/>
      <w:lvlText w:val="%3."/>
      <w:lvlJc w:val="right"/>
      <w:pPr>
        <w:ind w:left="2160" w:hanging="180"/>
      </w:pPr>
    </w:lvl>
    <w:lvl w:ilvl="3" w:tplc="B254DB0A" w:tentative="1">
      <w:start w:val="1"/>
      <w:numFmt w:val="decimal"/>
      <w:lvlText w:val="%4."/>
      <w:lvlJc w:val="left"/>
      <w:pPr>
        <w:ind w:left="2880" w:hanging="360"/>
      </w:pPr>
    </w:lvl>
    <w:lvl w:ilvl="4" w:tplc="BAAAA2FC" w:tentative="1">
      <w:start w:val="1"/>
      <w:numFmt w:val="lowerLetter"/>
      <w:lvlText w:val="%5."/>
      <w:lvlJc w:val="left"/>
      <w:pPr>
        <w:ind w:left="3600" w:hanging="360"/>
      </w:pPr>
    </w:lvl>
    <w:lvl w:ilvl="5" w:tplc="3F54DEEC" w:tentative="1">
      <w:start w:val="1"/>
      <w:numFmt w:val="lowerRoman"/>
      <w:lvlText w:val="%6."/>
      <w:lvlJc w:val="right"/>
      <w:pPr>
        <w:ind w:left="4320" w:hanging="180"/>
      </w:pPr>
    </w:lvl>
    <w:lvl w:ilvl="6" w:tplc="C26663B8" w:tentative="1">
      <w:start w:val="1"/>
      <w:numFmt w:val="decimal"/>
      <w:lvlText w:val="%7."/>
      <w:lvlJc w:val="left"/>
      <w:pPr>
        <w:ind w:left="5040" w:hanging="360"/>
      </w:pPr>
    </w:lvl>
    <w:lvl w:ilvl="7" w:tplc="1B6EA5C8" w:tentative="1">
      <w:start w:val="1"/>
      <w:numFmt w:val="lowerLetter"/>
      <w:lvlText w:val="%8."/>
      <w:lvlJc w:val="left"/>
      <w:pPr>
        <w:ind w:left="5760" w:hanging="360"/>
      </w:pPr>
    </w:lvl>
    <w:lvl w:ilvl="8" w:tplc="9356D39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F30CBE14">
      <w:start w:val="1"/>
      <w:numFmt w:val="decimal"/>
      <w:lvlText w:val="%1."/>
      <w:lvlJc w:val="left"/>
      <w:pPr>
        <w:ind w:left="360" w:hanging="360"/>
      </w:pPr>
      <w:rPr>
        <w:rFonts w:hint="default"/>
      </w:rPr>
    </w:lvl>
    <w:lvl w:ilvl="1" w:tplc="AD04252C" w:tentative="1">
      <w:start w:val="1"/>
      <w:numFmt w:val="lowerLetter"/>
      <w:lvlText w:val="%2."/>
      <w:lvlJc w:val="left"/>
      <w:pPr>
        <w:ind w:left="1080" w:hanging="360"/>
      </w:pPr>
    </w:lvl>
    <w:lvl w:ilvl="2" w:tplc="790E70E0" w:tentative="1">
      <w:start w:val="1"/>
      <w:numFmt w:val="lowerRoman"/>
      <w:lvlText w:val="%3."/>
      <w:lvlJc w:val="right"/>
      <w:pPr>
        <w:ind w:left="1800" w:hanging="180"/>
      </w:pPr>
    </w:lvl>
    <w:lvl w:ilvl="3" w:tplc="9BB4F000" w:tentative="1">
      <w:start w:val="1"/>
      <w:numFmt w:val="decimal"/>
      <w:lvlText w:val="%4."/>
      <w:lvlJc w:val="left"/>
      <w:pPr>
        <w:ind w:left="2520" w:hanging="360"/>
      </w:pPr>
    </w:lvl>
    <w:lvl w:ilvl="4" w:tplc="BBF4F4B0" w:tentative="1">
      <w:start w:val="1"/>
      <w:numFmt w:val="lowerLetter"/>
      <w:lvlText w:val="%5."/>
      <w:lvlJc w:val="left"/>
      <w:pPr>
        <w:ind w:left="3240" w:hanging="360"/>
      </w:pPr>
    </w:lvl>
    <w:lvl w:ilvl="5" w:tplc="ABEC2296" w:tentative="1">
      <w:start w:val="1"/>
      <w:numFmt w:val="lowerRoman"/>
      <w:lvlText w:val="%6."/>
      <w:lvlJc w:val="right"/>
      <w:pPr>
        <w:ind w:left="3960" w:hanging="180"/>
      </w:pPr>
    </w:lvl>
    <w:lvl w:ilvl="6" w:tplc="3BB607AC" w:tentative="1">
      <w:start w:val="1"/>
      <w:numFmt w:val="decimal"/>
      <w:lvlText w:val="%7."/>
      <w:lvlJc w:val="left"/>
      <w:pPr>
        <w:ind w:left="4680" w:hanging="360"/>
      </w:pPr>
    </w:lvl>
    <w:lvl w:ilvl="7" w:tplc="C248EAD4" w:tentative="1">
      <w:start w:val="1"/>
      <w:numFmt w:val="lowerLetter"/>
      <w:lvlText w:val="%8."/>
      <w:lvlJc w:val="left"/>
      <w:pPr>
        <w:ind w:left="5400" w:hanging="360"/>
      </w:pPr>
    </w:lvl>
    <w:lvl w:ilvl="8" w:tplc="743A5D0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F872AFB4">
      <w:start w:val="1"/>
      <w:numFmt w:val="lowerRoman"/>
      <w:lvlText w:val="(%1)"/>
      <w:lvlJc w:val="left"/>
      <w:pPr>
        <w:ind w:left="1080" w:hanging="720"/>
      </w:pPr>
      <w:rPr>
        <w:rFonts w:hint="default"/>
      </w:rPr>
    </w:lvl>
    <w:lvl w:ilvl="1" w:tplc="FC88ABBC" w:tentative="1">
      <w:start w:val="1"/>
      <w:numFmt w:val="lowerLetter"/>
      <w:lvlText w:val="%2."/>
      <w:lvlJc w:val="left"/>
      <w:pPr>
        <w:ind w:left="1440" w:hanging="360"/>
      </w:pPr>
    </w:lvl>
    <w:lvl w:ilvl="2" w:tplc="FE5E1842" w:tentative="1">
      <w:start w:val="1"/>
      <w:numFmt w:val="lowerRoman"/>
      <w:lvlText w:val="%3."/>
      <w:lvlJc w:val="right"/>
      <w:pPr>
        <w:ind w:left="2160" w:hanging="180"/>
      </w:pPr>
    </w:lvl>
    <w:lvl w:ilvl="3" w:tplc="FE5A584A" w:tentative="1">
      <w:start w:val="1"/>
      <w:numFmt w:val="decimal"/>
      <w:lvlText w:val="%4."/>
      <w:lvlJc w:val="left"/>
      <w:pPr>
        <w:ind w:left="2880" w:hanging="360"/>
      </w:pPr>
    </w:lvl>
    <w:lvl w:ilvl="4" w:tplc="7E76D95A" w:tentative="1">
      <w:start w:val="1"/>
      <w:numFmt w:val="lowerLetter"/>
      <w:lvlText w:val="%5."/>
      <w:lvlJc w:val="left"/>
      <w:pPr>
        <w:ind w:left="3600" w:hanging="360"/>
      </w:pPr>
    </w:lvl>
    <w:lvl w:ilvl="5" w:tplc="F4DE95A8" w:tentative="1">
      <w:start w:val="1"/>
      <w:numFmt w:val="lowerRoman"/>
      <w:lvlText w:val="%6."/>
      <w:lvlJc w:val="right"/>
      <w:pPr>
        <w:ind w:left="4320" w:hanging="180"/>
      </w:pPr>
    </w:lvl>
    <w:lvl w:ilvl="6" w:tplc="D6089042" w:tentative="1">
      <w:start w:val="1"/>
      <w:numFmt w:val="decimal"/>
      <w:lvlText w:val="%7."/>
      <w:lvlJc w:val="left"/>
      <w:pPr>
        <w:ind w:left="5040" w:hanging="360"/>
      </w:pPr>
    </w:lvl>
    <w:lvl w:ilvl="7" w:tplc="D46CB506" w:tentative="1">
      <w:start w:val="1"/>
      <w:numFmt w:val="lowerLetter"/>
      <w:lvlText w:val="%8."/>
      <w:lvlJc w:val="left"/>
      <w:pPr>
        <w:ind w:left="5760" w:hanging="360"/>
      </w:pPr>
    </w:lvl>
    <w:lvl w:ilvl="8" w:tplc="366C1994" w:tentative="1">
      <w:start w:val="1"/>
      <w:numFmt w:val="lowerRoman"/>
      <w:lvlText w:val="%9."/>
      <w:lvlJc w:val="right"/>
      <w:pPr>
        <w:ind w:left="6480" w:hanging="180"/>
      </w:pPr>
    </w:lvl>
  </w:abstractNum>
  <w:abstractNum w:abstractNumId="35" w15:restartNumberingAfterBreak="0">
    <w:nsid w:val="7DD36421"/>
    <w:multiLevelType w:val="hybridMultilevel"/>
    <w:tmpl w:val="AB2A03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3802BE"/>
    <w:multiLevelType w:val="hybridMultilevel"/>
    <w:tmpl w:val="F8660EFA"/>
    <w:lvl w:ilvl="0" w:tplc="ED9E50BC">
      <w:start w:val="1"/>
      <w:numFmt w:val="decimal"/>
      <w:lvlText w:val="%1."/>
      <w:lvlJc w:val="left"/>
      <w:pPr>
        <w:ind w:left="360" w:hanging="360"/>
      </w:pPr>
      <w:rPr>
        <w:rFonts w:hint="default"/>
      </w:rPr>
    </w:lvl>
    <w:lvl w:ilvl="1" w:tplc="AE36C3DA" w:tentative="1">
      <w:start w:val="1"/>
      <w:numFmt w:val="lowerLetter"/>
      <w:lvlText w:val="%2."/>
      <w:lvlJc w:val="left"/>
      <w:pPr>
        <w:ind w:left="1080" w:hanging="360"/>
      </w:pPr>
    </w:lvl>
    <w:lvl w:ilvl="2" w:tplc="3AB6A9B8" w:tentative="1">
      <w:start w:val="1"/>
      <w:numFmt w:val="lowerRoman"/>
      <w:lvlText w:val="%3."/>
      <w:lvlJc w:val="right"/>
      <w:pPr>
        <w:ind w:left="1800" w:hanging="180"/>
      </w:pPr>
    </w:lvl>
    <w:lvl w:ilvl="3" w:tplc="9D843EA2" w:tentative="1">
      <w:start w:val="1"/>
      <w:numFmt w:val="decimal"/>
      <w:lvlText w:val="%4."/>
      <w:lvlJc w:val="left"/>
      <w:pPr>
        <w:ind w:left="2520" w:hanging="360"/>
      </w:pPr>
    </w:lvl>
    <w:lvl w:ilvl="4" w:tplc="369EAF22" w:tentative="1">
      <w:start w:val="1"/>
      <w:numFmt w:val="lowerLetter"/>
      <w:lvlText w:val="%5."/>
      <w:lvlJc w:val="left"/>
      <w:pPr>
        <w:ind w:left="3240" w:hanging="360"/>
      </w:pPr>
    </w:lvl>
    <w:lvl w:ilvl="5" w:tplc="5A9A46C2" w:tentative="1">
      <w:start w:val="1"/>
      <w:numFmt w:val="lowerRoman"/>
      <w:lvlText w:val="%6."/>
      <w:lvlJc w:val="right"/>
      <w:pPr>
        <w:ind w:left="3960" w:hanging="180"/>
      </w:pPr>
    </w:lvl>
    <w:lvl w:ilvl="6" w:tplc="EA30C080" w:tentative="1">
      <w:start w:val="1"/>
      <w:numFmt w:val="decimal"/>
      <w:lvlText w:val="%7."/>
      <w:lvlJc w:val="left"/>
      <w:pPr>
        <w:ind w:left="4680" w:hanging="360"/>
      </w:pPr>
    </w:lvl>
    <w:lvl w:ilvl="7" w:tplc="8314F744" w:tentative="1">
      <w:start w:val="1"/>
      <w:numFmt w:val="lowerLetter"/>
      <w:lvlText w:val="%8."/>
      <w:lvlJc w:val="left"/>
      <w:pPr>
        <w:ind w:left="5400" w:hanging="360"/>
      </w:pPr>
    </w:lvl>
    <w:lvl w:ilvl="8" w:tplc="7CD2F3E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D85258F4">
      <w:start w:val="1"/>
      <w:numFmt w:val="decimal"/>
      <w:lvlText w:val="%1."/>
      <w:lvlJc w:val="left"/>
      <w:pPr>
        <w:ind w:left="360" w:hanging="360"/>
      </w:pPr>
      <w:rPr>
        <w:rFonts w:hint="default"/>
      </w:rPr>
    </w:lvl>
    <w:lvl w:ilvl="1" w:tplc="09E05212" w:tentative="1">
      <w:start w:val="1"/>
      <w:numFmt w:val="lowerLetter"/>
      <w:lvlText w:val="%2."/>
      <w:lvlJc w:val="left"/>
      <w:pPr>
        <w:ind w:left="1080" w:hanging="360"/>
      </w:pPr>
    </w:lvl>
    <w:lvl w:ilvl="2" w:tplc="D158D02C" w:tentative="1">
      <w:start w:val="1"/>
      <w:numFmt w:val="lowerRoman"/>
      <w:lvlText w:val="%3."/>
      <w:lvlJc w:val="right"/>
      <w:pPr>
        <w:ind w:left="1800" w:hanging="180"/>
      </w:pPr>
    </w:lvl>
    <w:lvl w:ilvl="3" w:tplc="DBAA8F66" w:tentative="1">
      <w:start w:val="1"/>
      <w:numFmt w:val="decimal"/>
      <w:lvlText w:val="%4."/>
      <w:lvlJc w:val="left"/>
      <w:pPr>
        <w:ind w:left="2520" w:hanging="360"/>
      </w:pPr>
    </w:lvl>
    <w:lvl w:ilvl="4" w:tplc="B7606BD0" w:tentative="1">
      <w:start w:val="1"/>
      <w:numFmt w:val="lowerLetter"/>
      <w:lvlText w:val="%5."/>
      <w:lvlJc w:val="left"/>
      <w:pPr>
        <w:ind w:left="3240" w:hanging="360"/>
      </w:pPr>
    </w:lvl>
    <w:lvl w:ilvl="5" w:tplc="7F72B82C" w:tentative="1">
      <w:start w:val="1"/>
      <w:numFmt w:val="lowerRoman"/>
      <w:lvlText w:val="%6."/>
      <w:lvlJc w:val="right"/>
      <w:pPr>
        <w:ind w:left="3960" w:hanging="180"/>
      </w:pPr>
    </w:lvl>
    <w:lvl w:ilvl="6" w:tplc="FB0A75F2" w:tentative="1">
      <w:start w:val="1"/>
      <w:numFmt w:val="decimal"/>
      <w:lvlText w:val="%7."/>
      <w:lvlJc w:val="left"/>
      <w:pPr>
        <w:ind w:left="4680" w:hanging="360"/>
      </w:pPr>
    </w:lvl>
    <w:lvl w:ilvl="7" w:tplc="3E00EE78" w:tentative="1">
      <w:start w:val="1"/>
      <w:numFmt w:val="lowerLetter"/>
      <w:lvlText w:val="%8."/>
      <w:lvlJc w:val="left"/>
      <w:pPr>
        <w:ind w:left="5400" w:hanging="360"/>
      </w:pPr>
    </w:lvl>
    <w:lvl w:ilvl="8" w:tplc="0B1CB4B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D6D"/>
    <w:rsid w:val="000F3D6D"/>
    <w:rsid w:val="002F15A7"/>
    <w:rsid w:val="00380F0A"/>
    <w:rsid w:val="0045537F"/>
    <w:rsid w:val="004C462C"/>
    <w:rsid w:val="005554D1"/>
    <w:rsid w:val="006A4EDB"/>
    <w:rsid w:val="00750046"/>
    <w:rsid w:val="00836CAE"/>
    <w:rsid w:val="00E768EA"/>
    <w:rsid w:val="00EE1FC8"/>
    <w:rsid w:val="00FB0C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55F75"/>
  <w15:docId w15:val="{6CF27804-7A01-4BCD-BF31-B3546F68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5128</RACS_x0020_ID>
    <Approved_x0020_Provider xmlns="a8338b6e-77a6-4851-82b6-98166143ffdd">Lutheran Church of Australia - Queensland District</Approved_x0020_Provider>
    <Management_x0020_Company_x0020_ID xmlns="a8338b6e-77a6-4851-82b6-98166143ffdd" xsi:nil="true"/>
    <Home xmlns="a8338b6e-77a6-4851-82b6-98166143ffdd">Wahroonga</Home>
    <Signed xmlns="a8338b6e-77a6-4851-82b6-98166143ffdd" xsi:nil="true"/>
    <Uploaded xmlns="a8338b6e-77a6-4851-82b6-98166143ffdd">False</Uploaded>
    <Management_x0020_Company xmlns="a8338b6e-77a6-4851-82b6-98166143ffdd" xsi:nil="true"/>
    <Doc_x0020_Date xmlns="a8338b6e-77a6-4851-82b6-98166143ffdd">2021-05-07T04:48:00+00:00</Doc_x0020_Date>
    <CSI_x0020_ID xmlns="a8338b6e-77a6-4851-82b6-98166143ffdd" xsi:nil="true"/>
    <Case_x0020_ID xmlns="a8338b6e-77a6-4851-82b6-98166143ffdd" xsi:nil="true"/>
    <Approved_x0020_Provider_x0020_ID xmlns="a8338b6e-77a6-4851-82b6-98166143ffdd">A2D2153F-77F4-DC11-AD41-005056922186</Approved_x0020_Provider_x0020_ID>
    <Location xmlns="a8338b6e-77a6-4851-82b6-98166143ffdd" xsi:nil="true"/>
    <Home_x0020_ID xmlns="a8338b6e-77a6-4851-82b6-98166143ffdd">4D735745-7CF4-DC11-AD41-005056922186</Home_x0020_ID>
    <State xmlns="a8338b6e-77a6-4851-82b6-98166143ffdd">QLD</State>
    <Doc_x0020_Sent_Received_x0020_Date xmlns="a8338b6e-77a6-4851-82b6-98166143ffdd">2021-05-07T00:00:00+00:00</Doc_x0020_Sent_Received_x0020_Date>
    <Activity_x0020_ID xmlns="a8338b6e-77a6-4851-82b6-98166143ffdd">574F74B7-3E25-EA11-BA29-005056922186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purl.org/dc/elements/1.1/"/>
    <ds:schemaRef ds:uri="http://schemas.openxmlformats.org/package/2006/metadata/core-properties"/>
    <ds:schemaRef ds:uri="a8338b6e-77a6-4851-82b6-98166143ffdd"/>
    <ds:schemaRef ds:uri="http://purl.org/dc/dcmitype/"/>
    <ds:schemaRef ds:uri="http://www.w3.org/XML/1998/namespace"/>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F7D92CFA-5C1C-43FD-90E8-C4BA1B03C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5539F88-9C4F-40C3-8D88-6A135F411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2179</Words>
  <Characters>12423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2021-06-18T02:07:00Z</dcterms:created>
  <dcterms:modified xsi:type="dcterms:W3CDTF">2021-06-18T02:08:00Z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