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E049F" w14:textId="77777777" w:rsidR="00A925BE" w:rsidRPr="003217D3" w:rsidRDefault="00A925BE" w:rsidP="00A925B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DFE062B" wp14:editId="3DFE06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970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DFE04A0" w14:textId="77777777" w:rsidR="00A925BE" w:rsidRPr="003217D3" w:rsidRDefault="00A925BE" w:rsidP="00A925B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FE04A1" w14:textId="77777777" w:rsidR="00A925BE" w:rsidRPr="00A36AA9" w:rsidRDefault="00A925BE" w:rsidP="00A925B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FE04A2" w14:textId="77777777" w:rsidR="00A925BE" w:rsidRPr="00A36AA9" w:rsidRDefault="00A925BE" w:rsidP="00A925B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4D94" w14:paraId="3DFE04A5" w14:textId="77777777" w:rsidTr="00924D94">
        <w:tc>
          <w:tcPr>
            <w:cnfStyle w:val="001000000000" w:firstRow="0" w:lastRow="0" w:firstColumn="1" w:lastColumn="0" w:oddVBand="0" w:evenVBand="0" w:oddHBand="0" w:evenHBand="0" w:firstRowFirstColumn="0" w:firstRowLastColumn="0" w:lastRowFirstColumn="0" w:lastRowLastColumn="0"/>
            <w:tcW w:w="3227" w:type="dxa"/>
          </w:tcPr>
          <w:p w14:paraId="3DFE04A3" w14:textId="77777777" w:rsidR="00A925BE" w:rsidRPr="00A36AA9" w:rsidRDefault="00A925BE" w:rsidP="00A925B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DFE04A4" w14:textId="77777777" w:rsidR="00A925BE" w:rsidRPr="00A36AA9" w:rsidRDefault="00A925BE"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Access Sydney Community Transport &amp; Incorporated</w:t>
            </w:r>
          </w:p>
        </w:tc>
      </w:tr>
      <w:tr w:rsidR="00924D94" w14:paraId="3DFE04A8"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A6" w14:textId="77777777" w:rsidR="00A925BE" w:rsidRPr="00A36AA9" w:rsidRDefault="00A925BE" w:rsidP="00A925B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DFE04A7" w14:textId="77777777" w:rsidR="00A925BE" w:rsidRPr="00A36AA9" w:rsidRDefault="00A925BE"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48, 378 Parramatta Road Homebush West NSW 2140</w:t>
            </w:r>
          </w:p>
        </w:tc>
      </w:tr>
      <w:tr w:rsidR="00924D94" w14:paraId="3DFE04AB" w14:textId="77777777" w:rsidTr="00924D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A9" w14:textId="77777777" w:rsidR="00A925BE" w:rsidRPr="00A36AA9" w:rsidRDefault="00A925BE" w:rsidP="00A925B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FE04AA" w14:textId="77777777" w:rsidR="00A925BE" w:rsidRPr="00A36AA9" w:rsidRDefault="00A925BE"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200038</w:t>
            </w:r>
          </w:p>
        </w:tc>
      </w:tr>
      <w:tr w:rsidR="00924D94" w14:paraId="3DFE04AE"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AC" w14:textId="77777777" w:rsidR="00A925BE" w:rsidRPr="00A36AA9" w:rsidRDefault="00A925BE" w:rsidP="00A925B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DFE04AD" w14:textId="77777777" w:rsidR="00A925BE" w:rsidRPr="00A36AA9" w:rsidRDefault="00A925BE"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Access Sydney Community Transport Incorporated</w:t>
            </w:r>
          </w:p>
        </w:tc>
      </w:tr>
      <w:tr w:rsidR="00924D94" w14:paraId="3DFE04B1" w14:textId="77777777" w:rsidTr="00924D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AF" w14:textId="77777777" w:rsidR="00A925BE" w:rsidRPr="00A36AA9" w:rsidRDefault="00A925BE" w:rsidP="00A925B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FE04B0" w14:textId="77777777" w:rsidR="00A925BE" w:rsidRPr="00A36AA9" w:rsidRDefault="00A925BE"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24D94" w14:paraId="3DFE04B4"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B2" w14:textId="77777777" w:rsidR="00A925BE" w:rsidRPr="00A36AA9" w:rsidRDefault="00A925BE" w:rsidP="00A925B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FE04B3" w14:textId="77777777" w:rsidR="00A925BE" w:rsidRPr="00A36AA9" w:rsidRDefault="00A925BE"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November 2022 to 4 November 2022</w:t>
            </w:r>
          </w:p>
        </w:tc>
      </w:tr>
      <w:tr w:rsidR="00924D94" w14:paraId="3DFE04B7" w14:textId="77777777" w:rsidTr="00924D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E04B5" w14:textId="77777777" w:rsidR="00A925BE" w:rsidRPr="00A36AA9" w:rsidRDefault="00A925BE" w:rsidP="00A925B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DFE04B6" w14:textId="575B1A33" w:rsidR="00A925BE" w:rsidRPr="00A36AA9" w:rsidRDefault="000731AD"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31AD">
              <w:rPr>
                <w:rFonts w:ascii="Arial" w:hAnsi="Arial" w:cs="Arial"/>
                <w:color w:val="auto"/>
              </w:rPr>
              <w:t>14 December 2022</w:t>
            </w:r>
          </w:p>
        </w:tc>
      </w:tr>
    </w:tbl>
    <w:bookmarkEnd w:id="0"/>
    <w:p w14:paraId="3DFE04B8" w14:textId="77777777" w:rsidR="00A925BE" w:rsidRPr="00A36AA9" w:rsidRDefault="00A925BE" w:rsidP="00A925B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DFE04B9" w14:textId="77777777" w:rsidR="00A925BE" w:rsidRPr="00A36AA9" w:rsidRDefault="00A925BE" w:rsidP="00A925B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DFE04BA" w14:textId="33D83376" w:rsidR="00A925BE" w:rsidRPr="00A36AA9" w:rsidRDefault="00A925BE" w:rsidP="00A925BE">
      <w:pPr>
        <w:pStyle w:val="NormalArial"/>
      </w:pPr>
      <w:r w:rsidRPr="00A36AA9">
        <w:t xml:space="preserve">This performance report for </w:t>
      </w:r>
      <w:r w:rsidRPr="00A36AA9">
        <w:rPr>
          <w:color w:val="auto"/>
        </w:rPr>
        <w:t>Access Sydney Community Transport &amp; Incorporated (</w:t>
      </w:r>
      <w:r w:rsidRPr="00A36AA9">
        <w:rPr>
          <w:b/>
          <w:color w:val="auto"/>
        </w:rPr>
        <w:t>the service</w:t>
      </w:r>
      <w:r w:rsidRPr="00A36AA9">
        <w:rPr>
          <w:color w:val="auto"/>
        </w:rPr>
        <w:t>) has been prepared by</w:t>
      </w:r>
      <w:r w:rsidR="000731AD">
        <w:rPr>
          <w:color w:val="auto"/>
        </w:rPr>
        <w:t xml:space="preserve"> </w:t>
      </w:r>
      <w:r w:rsidR="000731AD" w:rsidRPr="000731AD">
        <w:rPr>
          <w:color w:val="auto"/>
        </w:rPr>
        <w:t>M Balukovska</w:t>
      </w:r>
      <w:r w:rsidRPr="000731AD">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DFE04BB" w14:textId="77777777" w:rsidR="00A925BE" w:rsidRPr="00A36AA9" w:rsidRDefault="00A925BE" w:rsidP="00A925B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FE04BC" w14:textId="77777777" w:rsidR="00A925BE" w:rsidRPr="00A36AA9" w:rsidRDefault="00A925BE" w:rsidP="00A925BE">
      <w:pPr>
        <w:pStyle w:val="NormalArial"/>
      </w:pPr>
      <w:r w:rsidRPr="00A36AA9">
        <w:t>The report also specifies any areas in which improvements must be made to ensure the Quality Standards are complied with.</w:t>
      </w:r>
    </w:p>
    <w:p w14:paraId="3DFE04BD" w14:textId="77777777" w:rsidR="00A925BE" w:rsidRPr="00A36AA9" w:rsidRDefault="00A925BE" w:rsidP="00A925BE">
      <w:pPr>
        <w:pStyle w:val="Heading1"/>
        <w:spacing w:before="0" w:after="240" w:line="22" w:lineRule="atLeast"/>
        <w:rPr>
          <w:rFonts w:ascii="Arial" w:hAnsi="Arial" w:cs="Arial"/>
        </w:rPr>
      </w:pPr>
      <w:r w:rsidRPr="00A36AA9">
        <w:rPr>
          <w:rFonts w:ascii="Arial" w:hAnsi="Arial" w:cs="Arial"/>
        </w:rPr>
        <w:t>Services included in this assessment</w:t>
      </w:r>
    </w:p>
    <w:p w14:paraId="3DFE04BE" w14:textId="77777777" w:rsidR="00A925BE" w:rsidRPr="00A36AA9" w:rsidRDefault="00A925BE" w:rsidP="00A925BE">
      <w:pPr>
        <w:pStyle w:val="NormalArial"/>
      </w:pPr>
      <w:bookmarkStart w:id="1" w:name="HcsServicesFullListWithAddress"/>
      <w:r w:rsidRPr="00A36AA9">
        <w:rPr>
          <w:b/>
          <w:bCs/>
        </w:rPr>
        <w:t>CHSP:</w:t>
      </w:r>
    </w:p>
    <w:p w14:paraId="3DFE04BF" w14:textId="77777777" w:rsidR="00A925BE" w:rsidRPr="00A36AA9" w:rsidRDefault="00A925BE" w:rsidP="00A925BE">
      <w:pPr>
        <w:pStyle w:val="NormalArial"/>
        <w:numPr>
          <w:ilvl w:val="0"/>
          <w:numId w:val="21"/>
        </w:numPr>
        <w:spacing w:after="0"/>
      </w:pPr>
      <w:r w:rsidRPr="00A36AA9">
        <w:t>CHSP - Social Support - Individual, 4-225J2W2, Unit 48, 378 Parramatta Road, Homebush West NSW 2140</w:t>
      </w:r>
    </w:p>
    <w:bookmarkEnd w:id="1"/>
    <w:p w14:paraId="3DFE04C1" w14:textId="77777777" w:rsidR="00A925BE" w:rsidRPr="00A36AA9" w:rsidRDefault="00A925BE" w:rsidP="00804785">
      <w:pPr>
        <w:pStyle w:val="Heading1"/>
        <w:spacing w:before="240" w:after="240" w:line="22" w:lineRule="atLeast"/>
        <w:rPr>
          <w:rFonts w:ascii="Arial" w:hAnsi="Arial" w:cs="Arial"/>
        </w:rPr>
      </w:pPr>
      <w:r w:rsidRPr="00A36AA9">
        <w:rPr>
          <w:rFonts w:ascii="Arial" w:hAnsi="Arial" w:cs="Arial"/>
        </w:rPr>
        <w:t>Material relied on</w:t>
      </w:r>
    </w:p>
    <w:p w14:paraId="3DFE04C2" w14:textId="77777777" w:rsidR="00A925BE" w:rsidRPr="00A36AA9" w:rsidRDefault="00A925BE" w:rsidP="00A925BE">
      <w:pPr>
        <w:pStyle w:val="NormalArial"/>
      </w:pPr>
      <w:r w:rsidRPr="00A36AA9">
        <w:t>The following information has been considered in preparing the performance report:</w:t>
      </w:r>
    </w:p>
    <w:p w14:paraId="3DFE04C3" w14:textId="3D167F82" w:rsidR="00A925BE" w:rsidRPr="000731AD" w:rsidRDefault="00A925BE" w:rsidP="00A925BE">
      <w:pPr>
        <w:pStyle w:val="ListParagraph"/>
        <w:numPr>
          <w:ilvl w:val="0"/>
          <w:numId w:val="2"/>
        </w:numPr>
        <w:spacing w:line="22" w:lineRule="atLeast"/>
        <w:ind w:left="714" w:hanging="357"/>
        <w:contextualSpacing w:val="0"/>
        <w:rPr>
          <w:rFonts w:ascii="Arial" w:hAnsi="Arial" w:cs="Arial"/>
          <w:color w:val="auto"/>
        </w:rPr>
      </w:pPr>
      <w:r w:rsidRPr="000731A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DFE04C4" w14:textId="53C961B9" w:rsidR="00A925BE" w:rsidRPr="00A36AA9" w:rsidRDefault="00A925BE" w:rsidP="00A925B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0731AD">
        <w:rPr>
          <w:rFonts w:ascii="Arial" w:hAnsi="Arial" w:cs="Arial"/>
          <w:color w:val="auto"/>
        </w:rPr>
        <w:t xml:space="preserve">received </w:t>
      </w:r>
      <w:r w:rsidR="000731AD" w:rsidRPr="000731AD">
        <w:rPr>
          <w:rFonts w:ascii="Arial" w:hAnsi="Arial" w:cs="Arial"/>
          <w:color w:val="auto"/>
        </w:rPr>
        <w:t>28 November 2022</w:t>
      </w:r>
    </w:p>
    <w:p w14:paraId="3DFE04C8" w14:textId="77777777" w:rsidR="00A925BE" w:rsidRPr="00D76BC8" w:rsidRDefault="00A925BE" w:rsidP="00A925B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FE04E2" w14:textId="77777777" w:rsidR="00A925BE" w:rsidRPr="00244176" w:rsidRDefault="00A925BE" w:rsidP="00A925B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24D94" w14:paraId="3DFE04E5" w14:textId="77777777" w:rsidTr="00924D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FE04E3" w14:textId="77777777" w:rsidR="00A925BE" w:rsidRPr="00244176" w:rsidRDefault="00A925BE" w:rsidP="00A925B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DFE04E4" w14:textId="2B04ED5F" w:rsidR="00A925BE" w:rsidRPr="00CC646C" w:rsidRDefault="00E40CDB" w:rsidP="00A925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color w:val="auto"/>
                  </w:rPr>
                  <w:t>Compliant</w:t>
                </w:r>
              </w:sdtContent>
            </w:sdt>
            <w:r w:rsidR="00A925BE" w:rsidRPr="00CC646C">
              <w:rPr>
                <w:rFonts w:ascii="Arial" w:hAnsi="Arial" w:cs="Arial"/>
                <w:color w:val="auto"/>
              </w:rPr>
              <w:t xml:space="preserve"> </w:t>
            </w:r>
          </w:p>
        </w:tc>
      </w:tr>
      <w:tr w:rsidR="00924D94" w14:paraId="3DFE04E8" w14:textId="77777777" w:rsidTr="00924D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E6" w14:textId="77777777" w:rsidR="00A925BE" w:rsidRPr="00244176" w:rsidRDefault="00A925BE" w:rsidP="00A925B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FE04E7" w14:textId="3271AAE2" w:rsidR="00A925BE" w:rsidRPr="00CC646C" w:rsidRDefault="00E40CDB"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Non-compliant</w:t>
                </w:r>
              </w:sdtContent>
            </w:sdt>
            <w:r w:rsidR="00A925BE" w:rsidRPr="00CC646C">
              <w:rPr>
                <w:rFonts w:ascii="Arial" w:hAnsi="Arial" w:cs="Arial"/>
                <w:b/>
                <w:color w:val="auto"/>
              </w:rPr>
              <w:t xml:space="preserve"> </w:t>
            </w:r>
          </w:p>
        </w:tc>
      </w:tr>
      <w:tr w:rsidR="00924D94" w14:paraId="3DFE04EB" w14:textId="77777777" w:rsidTr="00924D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E9"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DFE04EA" w14:textId="430BC724" w:rsidR="00A925BE" w:rsidRPr="00CC646C" w:rsidRDefault="00E40CDB"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Not applicable as not all requirements have been assessed</w:t>
                </w:r>
              </w:sdtContent>
            </w:sdt>
            <w:r w:rsidR="00A925BE" w:rsidRPr="00CC646C">
              <w:rPr>
                <w:rFonts w:ascii="Arial" w:hAnsi="Arial" w:cs="Arial"/>
                <w:b/>
                <w:color w:val="auto"/>
              </w:rPr>
              <w:t xml:space="preserve"> </w:t>
            </w:r>
          </w:p>
        </w:tc>
      </w:tr>
      <w:tr w:rsidR="00924D94" w14:paraId="3DFE04EE" w14:textId="77777777" w:rsidTr="00924D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EC"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FE04ED" w14:textId="6791FFF6" w:rsidR="00A925BE" w:rsidRPr="00CC646C" w:rsidRDefault="00E40CDB"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C6A">
                  <w:rPr>
                    <w:rFonts w:ascii="Arial" w:hAnsi="Arial" w:cs="Arial"/>
                    <w:b/>
                    <w:color w:val="auto"/>
                  </w:rPr>
                  <w:t>Not applicable as not all requirements have been assessed</w:t>
                </w:r>
              </w:sdtContent>
            </w:sdt>
            <w:r w:rsidR="00A925BE" w:rsidRPr="00CC646C">
              <w:rPr>
                <w:rFonts w:ascii="Arial" w:hAnsi="Arial" w:cs="Arial"/>
                <w:b/>
                <w:color w:val="auto"/>
              </w:rPr>
              <w:t xml:space="preserve"> </w:t>
            </w:r>
          </w:p>
        </w:tc>
      </w:tr>
      <w:tr w:rsidR="00924D94" w14:paraId="3DFE04F1" w14:textId="77777777" w:rsidTr="00924D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EF"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FE04F0" w14:textId="4ADE4474" w:rsidR="00A925BE" w:rsidRPr="00CC646C" w:rsidRDefault="00E40CDB"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Compliant</w:t>
                </w:r>
              </w:sdtContent>
            </w:sdt>
            <w:r w:rsidR="00A925BE" w:rsidRPr="00CC646C">
              <w:rPr>
                <w:rFonts w:ascii="Arial" w:hAnsi="Arial" w:cs="Arial"/>
                <w:b/>
                <w:color w:val="auto"/>
              </w:rPr>
              <w:t xml:space="preserve"> </w:t>
            </w:r>
          </w:p>
        </w:tc>
      </w:tr>
      <w:tr w:rsidR="00924D94" w14:paraId="3DFE04F4" w14:textId="77777777" w:rsidTr="00924D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F2"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FE04F3" w14:textId="0FB295D5" w:rsidR="00A925BE" w:rsidRPr="00CC646C" w:rsidRDefault="00E40CDB"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Compliant</w:t>
                </w:r>
              </w:sdtContent>
            </w:sdt>
            <w:r w:rsidR="00A925BE" w:rsidRPr="00CC646C">
              <w:rPr>
                <w:rFonts w:ascii="Arial" w:hAnsi="Arial" w:cs="Arial"/>
                <w:b/>
                <w:color w:val="auto"/>
              </w:rPr>
              <w:t xml:space="preserve"> </w:t>
            </w:r>
          </w:p>
        </w:tc>
      </w:tr>
      <w:tr w:rsidR="00924D94" w14:paraId="3DFE04F7" w14:textId="77777777" w:rsidTr="00924D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F5"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FE04F6" w14:textId="700C265B" w:rsidR="00A925BE" w:rsidRPr="00CC646C" w:rsidRDefault="00E40CDB" w:rsidP="00A925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Non-compliant</w:t>
                </w:r>
              </w:sdtContent>
            </w:sdt>
            <w:r w:rsidR="00A925BE" w:rsidRPr="00CC646C">
              <w:rPr>
                <w:rFonts w:ascii="Arial" w:hAnsi="Arial" w:cs="Arial"/>
                <w:b/>
                <w:color w:val="auto"/>
              </w:rPr>
              <w:t xml:space="preserve"> </w:t>
            </w:r>
          </w:p>
        </w:tc>
      </w:tr>
      <w:tr w:rsidR="00924D94" w14:paraId="3DFE04FA" w14:textId="77777777" w:rsidTr="00924D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FE04F8" w14:textId="77777777" w:rsidR="00A925BE" w:rsidRPr="00244176" w:rsidRDefault="00A925BE" w:rsidP="00A925B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FE04F9" w14:textId="341AC2AD" w:rsidR="00A925BE" w:rsidRPr="00CC646C" w:rsidRDefault="00E40CDB" w:rsidP="00A925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31AD">
                  <w:rPr>
                    <w:rFonts w:ascii="Arial" w:hAnsi="Arial" w:cs="Arial"/>
                    <w:b/>
                    <w:color w:val="auto"/>
                  </w:rPr>
                  <w:t>Compliant</w:t>
                </w:r>
              </w:sdtContent>
            </w:sdt>
            <w:r w:rsidR="00A925BE" w:rsidRPr="00CC646C">
              <w:rPr>
                <w:rFonts w:ascii="Arial" w:hAnsi="Arial" w:cs="Arial"/>
                <w:b/>
                <w:color w:val="auto"/>
              </w:rPr>
              <w:t xml:space="preserve"> </w:t>
            </w:r>
          </w:p>
        </w:tc>
      </w:tr>
    </w:tbl>
    <w:p w14:paraId="3DFE04FB" w14:textId="77777777" w:rsidR="00A925BE" w:rsidRPr="00A36AA9" w:rsidRDefault="00A925BE" w:rsidP="00A925BE">
      <w:pPr>
        <w:pStyle w:val="NormalArial"/>
        <w:spacing w:before="120"/>
      </w:pPr>
      <w:r w:rsidRPr="00A36AA9">
        <w:t>A detailed assessment is provided later in this report for each assessed Standard.</w:t>
      </w:r>
    </w:p>
    <w:p w14:paraId="3DFE04FC" w14:textId="77777777" w:rsidR="00A925BE" w:rsidRPr="00A36AA9" w:rsidRDefault="00A925BE" w:rsidP="00A925BE">
      <w:pPr>
        <w:pStyle w:val="Heading1"/>
        <w:spacing w:before="0" w:after="240" w:line="22" w:lineRule="atLeast"/>
        <w:rPr>
          <w:rFonts w:ascii="Arial" w:hAnsi="Arial" w:cs="Arial"/>
        </w:rPr>
      </w:pPr>
      <w:r w:rsidRPr="00A36AA9">
        <w:rPr>
          <w:rFonts w:ascii="Arial" w:hAnsi="Arial" w:cs="Arial"/>
        </w:rPr>
        <w:t>Areas for improvement</w:t>
      </w:r>
    </w:p>
    <w:tbl>
      <w:tblPr>
        <w:tblStyle w:val="TableGrid"/>
        <w:tblpPr w:leftFromText="180" w:rightFromText="180" w:vertAnchor="text" w:horzAnchor="margin" w:tblpY="54"/>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8"/>
        <w:gridCol w:w="8073"/>
      </w:tblGrid>
      <w:tr w:rsidR="0042386D" w:rsidRPr="00904203" w14:paraId="365D1EA5" w14:textId="77777777" w:rsidTr="0042386D">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128" w:type="dxa"/>
            <w:shd w:val="clear" w:color="auto" w:fill="auto"/>
            <w:vAlign w:val="top"/>
          </w:tcPr>
          <w:p w14:paraId="56637680" w14:textId="77777777" w:rsidR="0042386D" w:rsidRPr="00904203" w:rsidRDefault="0042386D" w:rsidP="000731AD">
            <w:pPr>
              <w:spacing w:line="22" w:lineRule="atLeast"/>
              <w:rPr>
                <w:rFonts w:ascii="Arial" w:hAnsi="Arial" w:cs="Arial"/>
                <w:b w:val="0"/>
                <w:color w:val="auto"/>
              </w:rPr>
            </w:pPr>
            <w:r w:rsidRPr="00904203">
              <w:rPr>
                <w:rFonts w:ascii="Arial" w:hAnsi="Arial" w:cs="Arial"/>
                <w:b w:val="0"/>
                <w:color w:val="auto"/>
              </w:rPr>
              <w:t>Requirement 2(3)(</w:t>
            </w:r>
            <w:r>
              <w:rPr>
                <w:rFonts w:ascii="Arial" w:hAnsi="Arial" w:cs="Arial"/>
                <w:b w:val="0"/>
                <w:color w:val="auto"/>
              </w:rPr>
              <w:t>e</w:t>
            </w:r>
            <w:r w:rsidRPr="00904203">
              <w:rPr>
                <w:rFonts w:ascii="Arial" w:hAnsi="Arial" w:cs="Arial"/>
                <w:b w:val="0"/>
                <w:color w:val="auto"/>
              </w:rPr>
              <w:t>)</w:t>
            </w:r>
          </w:p>
        </w:tc>
        <w:tc>
          <w:tcPr>
            <w:tcW w:w="8073" w:type="dxa"/>
            <w:shd w:val="clear" w:color="auto" w:fill="auto"/>
            <w:vAlign w:val="top"/>
          </w:tcPr>
          <w:p w14:paraId="40C5F51A" w14:textId="77777777" w:rsidR="0042386D" w:rsidRPr="00904203" w:rsidRDefault="0042386D" w:rsidP="000731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Care and services are reviewed regularly for effectiveness, and when circumstances change or when incidents impact on the needs, goals or preferences or the consumer.</w:t>
            </w:r>
          </w:p>
        </w:tc>
      </w:tr>
      <w:tr w:rsidR="0042386D" w:rsidRPr="00CC646C" w14:paraId="0078152D" w14:textId="77777777" w:rsidTr="0042386D">
        <w:trPr>
          <w:trHeight w:val="935"/>
        </w:trPr>
        <w:tc>
          <w:tcPr>
            <w:cnfStyle w:val="001000000000" w:firstRow="0" w:lastRow="0" w:firstColumn="1" w:lastColumn="0" w:oddVBand="0" w:evenVBand="0" w:oddHBand="0" w:evenHBand="0" w:firstRowFirstColumn="0" w:firstRowLastColumn="0" w:lastRowFirstColumn="0" w:lastRowLastColumn="0"/>
            <w:tcW w:w="2128" w:type="dxa"/>
            <w:shd w:val="clear" w:color="auto" w:fill="auto"/>
            <w:vAlign w:val="top"/>
          </w:tcPr>
          <w:p w14:paraId="2D6D6B3F" w14:textId="77777777" w:rsidR="0042386D" w:rsidRPr="00244176" w:rsidRDefault="0042386D" w:rsidP="000731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8073" w:type="dxa"/>
            <w:shd w:val="clear" w:color="auto" w:fill="auto"/>
            <w:vAlign w:val="top"/>
          </w:tcPr>
          <w:p w14:paraId="59B8186B" w14:textId="77777777" w:rsidR="0042386D" w:rsidRPr="00244176" w:rsidRDefault="0042386D" w:rsidP="000731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9"/>
        <w:gridCol w:w="8115"/>
      </w:tblGrid>
      <w:tr w:rsidR="0042386D" w:rsidRPr="00244176" w14:paraId="7D4BFB0E" w14:textId="77777777" w:rsidTr="00F2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D352A" w14:textId="77777777" w:rsidR="0042386D" w:rsidRPr="0042386D" w:rsidRDefault="0042386D" w:rsidP="00F25937">
            <w:pPr>
              <w:spacing w:line="22" w:lineRule="atLeast"/>
              <w:rPr>
                <w:rFonts w:ascii="Arial" w:hAnsi="Arial" w:cs="Arial"/>
                <w:b w:val="0"/>
                <w:color w:val="auto"/>
              </w:rPr>
            </w:pPr>
            <w:r w:rsidRPr="0042386D">
              <w:rPr>
                <w:rFonts w:ascii="Arial" w:hAnsi="Arial" w:cs="Arial"/>
                <w:b w:val="0"/>
                <w:color w:val="auto"/>
              </w:rPr>
              <w:t>Requirement 7(3)(e)</w:t>
            </w:r>
          </w:p>
        </w:tc>
        <w:tc>
          <w:tcPr>
            <w:tcW w:w="0" w:type="auto"/>
            <w:shd w:val="clear" w:color="auto" w:fill="auto"/>
            <w:vAlign w:val="top"/>
          </w:tcPr>
          <w:p w14:paraId="3FAD7AC7" w14:textId="77777777" w:rsidR="0042386D" w:rsidRPr="0042386D" w:rsidRDefault="0042386D" w:rsidP="00F259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386D">
              <w:rPr>
                <w:rFonts w:ascii="Arial" w:hAnsi="Arial" w:cs="Arial"/>
                <w:b w:val="0"/>
              </w:rPr>
              <w:t>Regular assessment, monitoring and review of the performance of each member of the workforce is undertaken.</w:t>
            </w:r>
          </w:p>
        </w:tc>
      </w:tr>
    </w:tbl>
    <w:p w14:paraId="6EF0B5C2" w14:textId="77777777" w:rsidR="008041DD" w:rsidRDefault="008041DD" w:rsidP="00A925BE">
      <w:pPr>
        <w:pStyle w:val="Heading1"/>
        <w:spacing w:before="120" w:after="240" w:line="22" w:lineRule="atLeast"/>
        <w:rPr>
          <w:rFonts w:ascii="Arial" w:hAnsi="Arial" w:cs="Arial"/>
        </w:rPr>
      </w:pPr>
      <w:r>
        <w:rPr>
          <w:rFonts w:ascii="Arial" w:hAnsi="Arial" w:cs="Arial"/>
        </w:rPr>
        <w:br w:type="page"/>
      </w:r>
    </w:p>
    <w:p w14:paraId="3DFE0504" w14:textId="06330919" w:rsidR="00A925BE"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0731AD" w14:paraId="3DFE0508" w14:textId="77777777" w:rsidTr="00073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DFE0505" w14:textId="77777777" w:rsidR="000731AD" w:rsidRPr="003217D3" w:rsidRDefault="000731AD" w:rsidP="00A925B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3DFE0507" w14:textId="77777777" w:rsidR="000731AD" w:rsidRPr="003217D3" w:rsidRDefault="000731AD"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31AD" w14:paraId="3DFE050D"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09" w14:textId="77777777" w:rsidR="000731AD" w:rsidRPr="00244176" w:rsidRDefault="000731AD" w:rsidP="00A925B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DFE050A" w14:textId="77777777" w:rsidR="000731AD" w:rsidRPr="00244176" w:rsidRDefault="000731AD"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3DFE050C" w14:textId="72B3D17E" w:rsidR="000731AD"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8156C9422FD4B0182CAB54FD7439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r w:rsidR="000731AD" w14:paraId="3DFE0512"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0E" w14:textId="77777777" w:rsidR="000731AD" w:rsidRPr="00244176" w:rsidRDefault="000731AD" w:rsidP="00A925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DFE050F" w14:textId="77777777" w:rsidR="000731AD" w:rsidRPr="00244176" w:rsidRDefault="000731AD"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DFE0511" w14:textId="6DA6C139" w:rsidR="000731AD"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A18EB82CBB841B8B3C3E53CAF903C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r w:rsidR="000731AD" w14:paraId="3DFE051B"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13" w14:textId="77777777" w:rsidR="000731AD" w:rsidRPr="00244176" w:rsidRDefault="000731AD" w:rsidP="00A925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DFE0514" w14:textId="77777777" w:rsidR="000731AD" w:rsidRPr="00244176" w:rsidRDefault="000731AD"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FE0515" w14:textId="77777777" w:rsidR="000731AD" w:rsidRPr="00244176" w:rsidRDefault="000731AD" w:rsidP="00A925B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FE0516" w14:textId="77777777" w:rsidR="000731AD" w:rsidRPr="00244176" w:rsidRDefault="000731AD" w:rsidP="00A925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FE0517" w14:textId="77777777" w:rsidR="000731AD" w:rsidRPr="00244176" w:rsidRDefault="000731AD" w:rsidP="00A925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FE0518" w14:textId="77777777" w:rsidR="000731AD" w:rsidRPr="00244176" w:rsidRDefault="000731AD" w:rsidP="00A925B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3DFE051A" w14:textId="57AFE9FA" w:rsidR="000731AD"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BFC526866EF4E439F4D76C431F38C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r w:rsidR="000731AD" w14:paraId="3DFE0520"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1C" w14:textId="77777777" w:rsidR="000731AD" w:rsidRPr="00244176" w:rsidRDefault="000731AD" w:rsidP="00A925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DFE051D" w14:textId="77777777" w:rsidR="000731AD" w:rsidRPr="00244176" w:rsidRDefault="000731AD"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3DFE051F" w14:textId="0544B0FD" w:rsidR="000731AD"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9EB52A06DCA4E8DAF96F7BE0D62C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r w:rsidR="000731AD" w14:paraId="3DFE0525"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21" w14:textId="77777777" w:rsidR="000731AD" w:rsidRPr="00244176" w:rsidRDefault="000731AD" w:rsidP="00A925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DFE0522" w14:textId="77777777" w:rsidR="000731AD" w:rsidRPr="00244176" w:rsidRDefault="000731AD"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3DFE0524" w14:textId="2B6B20F4" w:rsidR="000731AD"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71BAB13F7864A01B1E9EF810A8D65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r w:rsidR="000731AD" w14:paraId="3DFE052A"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26" w14:textId="77777777" w:rsidR="000731AD" w:rsidRPr="00244176" w:rsidRDefault="000731AD" w:rsidP="00A925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DFE0527" w14:textId="77777777" w:rsidR="000731AD" w:rsidRPr="00244176" w:rsidRDefault="000731AD"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3DFE0529" w14:textId="5DA51836" w:rsidR="000731AD"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56B1AE46AE9452FA9A9CADF94B8F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1AD">
                  <w:rPr>
                    <w:rFonts w:ascii="Arial" w:hAnsi="Arial" w:cs="Arial"/>
                    <w:color w:val="auto"/>
                  </w:rPr>
                  <w:t>Compliant</w:t>
                </w:r>
              </w:sdtContent>
            </w:sdt>
            <w:r w:rsidR="000731AD" w:rsidRPr="00CC646C">
              <w:rPr>
                <w:rFonts w:ascii="Arial" w:hAnsi="Arial" w:cs="Arial"/>
                <w:color w:val="auto"/>
              </w:rPr>
              <w:t xml:space="preserve"> </w:t>
            </w:r>
          </w:p>
        </w:tc>
      </w:tr>
    </w:tbl>
    <w:p w14:paraId="3DFE052B" w14:textId="77777777" w:rsidR="00A925BE" w:rsidRDefault="00A925BE" w:rsidP="00A925BE">
      <w:pPr>
        <w:pStyle w:val="Heading20"/>
      </w:pPr>
      <w:r w:rsidRPr="00A36AA9">
        <w:t>Findings</w:t>
      </w:r>
    </w:p>
    <w:p w14:paraId="2AE60BAA" w14:textId="77777777" w:rsidR="00317DF0" w:rsidRDefault="00317DF0" w:rsidP="00A925BE">
      <w:pPr>
        <w:pStyle w:val="NormalArial"/>
      </w:pPr>
      <w:r w:rsidRPr="00317DF0">
        <w:t>At the time of performance report decision, the service was:</w:t>
      </w:r>
    </w:p>
    <w:p w14:paraId="33429B5D" w14:textId="28A111A9" w:rsidR="00317DF0" w:rsidRPr="00804785" w:rsidRDefault="00317DF0" w:rsidP="00804785">
      <w:pPr>
        <w:pStyle w:val="ListParagraph"/>
        <w:numPr>
          <w:ilvl w:val="0"/>
          <w:numId w:val="2"/>
        </w:numPr>
        <w:spacing w:line="22" w:lineRule="atLeast"/>
        <w:ind w:left="714" w:hanging="357"/>
        <w:contextualSpacing w:val="0"/>
        <w:rPr>
          <w:rFonts w:ascii="Arial" w:hAnsi="Arial" w:cs="Arial"/>
          <w:color w:val="auto"/>
        </w:rPr>
      </w:pPr>
      <w:r w:rsidRPr="00804785">
        <w:rPr>
          <w:rFonts w:ascii="Arial" w:hAnsi="Arial" w:cs="Arial"/>
          <w:color w:val="auto"/>
        </w:rPr>
        <w:t xml:space="preserve">Demonstrating the delivery of services that are inclusive of consumers culture, background, and values </w:t>
      </w:r>
    </w:p>
    <w:p w14:paraId="1D4F0179" w14:textId="1EFC401F" w:rsidR="00317DF0" w:rsidRPr="00804785" w:rsidRDefault="00317DF0" w:rsidP="00804785">
      <w:pPr>
        <w:pStyle w:val="ListParagraph"/>
        <w:numPr>
          <w:ilvl w:val="0"/>
          <w:numId w:val="2"/>
        </w:numPr>
        <w:spacing w:line="22" w:lineRule="atLeast"/>
        <w:ind w:left="714" w:hanging="357"/>
        <w:contextualSpacing w:val="0"/>
        <w:rPr>
          <w:rFonts w:ascii="Arial" w:hAnsi="Arial" w:cs="Arial"/>
          <w:color w:val="auto"/>
        </w:rPr>
      </w:pPr>
      <w:r w:rsidRPr="00804785">
        <w:rPr>
          <w:rFonts w:ascii="Arial" w:hAnsi="Arial" w:cs="Arial"/>
          <w:color w:val="auto"/>
        </w:rPr>
        <w:t xml:space="preserve">Demonstrating ongoing support to consumers in making choices and assisting them to maintain independence </w:t>
      </w:r>
    </w:p>
    <w:p w14:paraId="7AF84BC1" w14:textId="55669EB7" w:rsidR="00317DF0" w:rsidRPr="00804785" w:rsidRDefault="00317DF0" w:rsidP="00804785">
      <w:pPr>
        <w:pStyle w:val="ListParagraph"/>
        <w:numPr>
          <w:ilvl w:val="0"/>
          <w:numId w:val="2"/>
        </w:numPr>
        <w:spacing w:line="22" w:lineRule="atLeast"/>
        <w:ind w:left="714" w:hanging="357"/>
        <w:contextualSpacing w:val="0"/>
        <w:rPr>
          <w:rFonts w:ascii="Arial" w:hAnsi="Arial" w:cs="Arial"/>
          <w:color w:val="auto"/>
        </w:rPr>
      </w:pPr>
      <w:r w:rsidRPr="00804785">
        <w:rPr>
          <w:rFonts w:ascii="Arial" w:hAnsi="Arial" w:cs="Arial"/>
          <w:color w:val="auto"/>
        </w:rPr>
        <w:t xml:space="preserve">Evidencing the provision of timely and clear consumer information </w:t>
      </w:r>
    </w:p>
    <w:p w14:paraId="27679B00" w14:textId="27929DBA" w:rsidR="008407E1" w:rsidRPr="00804785" w:rsidRDefault="00317DF0" w:rsidP="00804785">
      <w:pPr>
        <w:pStyle w:val="ListParagraph"/>
        <w:numPr>
          <w:ilvl w:val="0"/>
          <w:numId w:val="2"/>
        </w:numPr>
        <w:spacing w:line="22" w:lineRule="atLeast"/>
        <w:ind w:left="714" w:hanging="357"/>
        <w:contextualSpacing w:val="0"/>
        <w:rPr>
          <w:rFonts w:ascii="Arial" w:hAnsi="Arial" w:cs="Arial"/>
          <w:color w:val="auto"/>
        </w:rPr>
      </w:pPr>
      <w:r w:rsidRPr="00804785">
        <w:rPr>
          <w:rFonts w:ascii="Arial" w:hAnsi="Arial" w:cs="Arial"/>
          <w:color w:val="auto"/>
        </w:rPr>
        <w:t xml:space="preserve">Evidencing embedded practises that protect consumer information and privacy </w:t>
      </w:r>
    </w:p>
    <w:p w14:paraId="6945E265" w14:textId="3DF5AE34" w:rsidR="00804785" w:rsidRDefault="008407E1" w:rsidP="008407E1">
      <w:pPr>
        <w:pStyle w:val="NormalArial"/>
        <w:rPr>
          <w:color w:val="auto"/>
        </w:rPr>
      </w:pPr>
      <w:r w:rsidRPr="0062114F">
        <w:rPr>
          <w:color w:val="auto"/>
        </w:rPr>
        <w:t>Considering the information provided in the Assessment Report, I find this Standard to be Compli</w:t>
      </w:r>
      <w:r>
        <w:rPr>
          <w:color w:val="auto"/>
        </w:rPr>
        <w:t>a</w:t>
      </w:r>
      <w:r w:rsidRPr="0062114F">
        <w:rPr>
          <w:color w:val="auto"/>
        </w:rPr>
        <w:t>nt as the service has evidenced compliance with each of the requirements against this standard.</w:t>
      </w:r>
      <w:r w:rsidR="00804785">
        <w:rPr>
          <w:color w:val="auto"/>
        </w:rPr>
        <w:br w:type="page"/>
      </w:r>
    </w:p>
    <w:p w14:paraId="3DFE052D" w14:textId="5CC585A3" w:rsidR="00A925BE" w:rsidRPr="008407E1" w:rsidRDefault="00A925BE" w:rsidP="008407E1">
      <w:pPr>
        <w:pStyle w:val="NormalArial"/>
        <w:rPr>
          <w:b/>
          <w:sz w:val="30"/>
          <w:szCs w:val="30"/>
        </w:rPr>
      </w:pPr>
      <w:r w:rsidRPr="008407E1">
        <w:rPr>
          <w:b/>
          <w:sz w:val="30"/>
          <w:szCs w:val="30"/>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317DF0" w14:paraId="3DFE0531" w14:textId="77777777" w:rsidTr="00317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DFE052E" w14:textId="77777777" w:rsidR="00317DF0" w:rsidRPr="003217D3" w:rsidRDefault="00317DF0" w:rsidP="00A925B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3DFE0530" w14:textId="77777777" w:rsidR="00317DF0" w:rsidRPr="003217D3" w:rsidRDefault="00317DF0"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7DF0" w14:paraId="3DFE0536" w14:textId="77777777" w:rsidTr="00317D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32" w14:textId="77777777" w:rsidR="00317DF0" w:rsidRPr="00244176" w:rsidRDefault="00317DF0"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DFE0533" w14:textId="77777777" w:rsidR="00317DF0" w:rsidRPr="00244176" w:rsidRDefault="00317DF0"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3DFE0535" w14:textId="5FE06501" w:rsidR="00317DF0"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9C886E75A194A31BEF62204B57A6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DF0">
                  <w:rPr>
                    <w:rFonts w:ascii="Arial" w:hAnsi="Arial" w:cs="Arial"/>
                    <w:color w:val="auto"/>
                  </w:rPr>
                  <w:t>Compliant</w:t>
                </w:r>
              </w:sdtContent>
            </w:sdt>
            <w:r w:rsidR="00317DF0" w:rsidRPr="00CC646C">
              <w:rPr>
                <w:rFonts w:ascii="Arial" w:hAnsi="Arial" w:cs="Arial"/>
                <w:color w:val="auto"/>
              </w:rPr>
              <w:t xml:space="preserve"> </w:t>
            </w:r>
          </w:p>
        </w:tc>
      </w:tr>
      <w:tr w:rsidR="00317DF0" w14:paraId="3DFE053B" w14:textId="77777777" w:rsidTr="00317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37" w14:textId="77777777" w:rsidR="00317DF0" w:rsidRPr="00244176" w:rsidRDefault="00317DF0"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DFE0538" w14:textId="77777777" w:rsidR="00317DF0" w:rsidRPr="00244176" w:rsidRDefault="00317DF0"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3DFE053A" w14:textId="2C98E684" w:rsidR="00317DF0"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5E6B979AF2B47EFA2ED264B8D9276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DF0">
                  <w:rPr>
                    <w:rFonts w:ascii="Arial" w:hAnsi="Arial" w:cs="Arial"/>
                    <w:color w:val="auto"/>
                  </w:rPr>
                  <w:t>Compliant</w:t>
                </w:r>
              </w:sdtContent>
            </w:sdt>
            <w:r w:rsidR="00317DF0" w:rsidRPr="00CC646C">
              <w:rPr>
                <w:rFonts w:ascii="Arial" w:hAnsi="Arial" w:cs="Arial"/>
                <w:color w:val="auto"/>
              </w:rPr>
              <w:t xml:space="preserve"> </w:t>
            </w:r>
          </w:p>
        </w:tc>
      </w:tr>
      <w:tr w:rsidR="00317DF0" w14:paraId="3DFE0542" w14:textId="77777777" w:rsidTr="00317D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3C" w14:textId="77777777" w:rsidR="00317DF0" w:rsidRPr="00244176" w:rsidRDefault="00317DF0"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DFE053D" w14:textId="77777777" w:rsidR="00317DF0" w:rsidRPr="00244176" w:rsidRDefault="00317DF0"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FE053E" w14:textId="77777777" w:rsidR="00317DF0" w:rsidRPr="00244176" w:rsidRDefault="00317DF0" w:rsidP="00A925B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FE053F" w14:textId="77777777" w:rsidR="00317DF0" w:rsidRPr="00244176" w:rsidRDefault="00317DF0" w:rsidP="00A925B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3DFE0541" w14:textId="4D113891" w:rsidR="00317DF0"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FDFE6B033F54B3BBCF03E25532A5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DF0">
                  <w:rPr>
                    <w:rFonts w:ascii="Arial" w:hAnsi="Arial" w:cs="Arial"/>
                    <w:color w:val="auto"/>
                  </w:rPr>
                  <w:t>Compliant</w:t>
                </w:r>
              </w:sdtContent>
            </w:sdt>
            <w:r w:rsidR="00317DF0" w:rsidRPr="00CC646C">
              <w:rPr>
                <w:rFonts w:ascii="Arial" w:hAnsi="Arial" w:cs="Arial"/>
                <w:color w:val="auto"/>
              </w:rPr>
              <w:t xml:space="preserve"> </w:t>
            </w:r>
          </w:p>
        </w:tc>
      </w:tr>
      <w:tr w:rsidR="00317DF0" w14:paraId="3DFE0547" w14:textId="77777777" w:rsidTr="00317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43" w14:textId="77777777" w:rsidR="00317DF0" w:rsidRPr="00244176" w:rsidRDefault="00317DF0"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DFE0544" w14:textId="77777777" w:rsidR="00317DF0" w:rsidRPr="00244176" w:rsidRDefault="00317DF0"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3DFE0546" w14:textId="181E1142" w:rsidR="00317DF0"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9E712806E5A4941802B36252F595B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DF0">
                  <w:rPr>
                    <w:rFonts w:ascii="Arial" w:hAnsi="Arial" w:cs="Arial"/>
                    <w:color w:val="auto"/>
                  </w:rPr>
                  <w:t>Compliant</w:t>
                </w:r>
              </w:sdtContent>
            </w:sdt>
            <w:r w:rsidR="00317DF0" w:rsidRPr="00CC646C">
              <w:rPr>
                <w:rFonts w:ascii="Arial" w:hAnsi="Arial" w:cs="Arial"/>
                <w:color w:val="auto"/>
              </w:rPr>
              <w:t xml:space="preserve"> </w:t>
            </w:r>
          </w:p>
        </w:tc>
      </w:tr>
      <w:tr w:rsidR="00317DF0" w14:paraId="3DFE054C" w14:textId="77777777" w:rsidTr="00317DF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48" w14:textId="77777777" w:rsidR="00317DF0" w:rsidRPr="00244176" w:rsidRDefault="00317DF0"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DFE0549" w14:textId="77777777" w:rsidR="00317DF0" w:rsidRPr="00244176" w:rsidRDefault="00317DF0"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3DFE054B" w14:textId="1F161A1B" w:rsidR="00317DF0"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798F139C5DA42D8A7FD75ED80049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7DF0">
                  <w:rPr>
                    <w:rFonts w:ascii="Arial" w:hAnsi="Arial" w:cs="Arial"/>
                    <w:color w:val="auto"/>
                  </w:rPr>
                  <w:t>Non-compliant</w:t>
                </w:r>
              </w:sdtContent>
            </w:sdt>
            <w:r w:rsidR="00317DF0" w:rsidRPr="00CC646C">
              <w:rPr>
                <w:rFonts w:ascii="Arial" w:hAnsi="Arial" w:cs="Arial"/>
                <w:color w:val="auto"/>
              </w:rPr>
              <w:t xml:space="preserve"> </w:t>
            </w:r>
          </w:p>
        </w:tc>
      </w:tr>
    </w:tbl>
    <w:bookmarkEnd w:id="2"/>
    <w:p w14:paraId="3DFE054D" w14:textId="77777777" w:rsidR="00A925BE" w:rsidRDefault="00A925BE" w:rsidP="00A925BE">
      <w:pPr>
        <w:pStyle w:val="Heading20"/>
        <w:tabs>
          <w:tab w:val="left" w:pos="1890"/>
        </w:tabs>
      </w:pPr>
      <w:r w:rsidRPr="00A36AA9">
        <w:t>Findings</w:t>
      </w:r>
    </w:p>
    <w:p w14:paraId="533DC9C8" w14:textId="64FAA4CE" w:rsidR="00317DF0" w:rsidRDefault="00317DF0" w:rsidP="00A925BE">
      <w:pPr>
        <w:pStyle w:val="NormalArial"/>
      </w:pPr>
      <w:bookmarkStart w:id="3" w:name="_Hlk121904324"/>
      <w:r w:rsidRPr="00317DF0">
        <w:t>At the time of performance report decision, the service was:</w:t>
      </w:r>
    </w:p>
    <w:bookmarkEnd w:id="3"/>
    <w:p w14:paraId="7C412B6D" w14:textId="2A514E2F"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Demonstrating that assessment and care planning considers consumer risks and informs safe and effective service delivery </w:t>
      </w:r>
    </w:p>
    <w:p w14:paraId="6B2BE750" w14:textId="5435BCA4"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Evidencing assessment and planning processes identify </w:t>
      </w:r>
      <w:proofErr w:type="spellStart"/>
      <w:r w:rsidRPr="00D70560">
        <w:rPr>
          <w:rFonts w:ascii="Arial" w:hAnsi="Arial" w:cs="Arial"/>
          <w:color w:val="auto"/>
        </w:rPr>
        <w:t>consumers</w:t>
      </w:r>
      <w:proofErr w:type="spellEnd"/>
      <w:r w:rsidRPr="00D70560">
        <w:rPr>
          <w:rFonts w:ascii="Arial" w:hAnsi="Arial" w:cs="Arial"/>
          <w:color w:val="auto"/>
        </w:rPr>
        <w:t xml:space="preserve"> needs, goals and preferences, including advance care planning</w:t>
      </w:r>
    </w:p>
    <w:p w14:paraId="41B533A0" w14:textId="14EB6385"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assessment and planning is undertaken in partnership with consumers</w:t>
      </w:r>
    </w:p>
    <w:p w14:paraId="74BCC72A" w14:textId="774C35B4" w:rsidR="00317DF0" w:rsidRDefault="00317DF0" w:rsidP="00317DF0">
      <w:pPr>
        <w:pStyle w:val="NormalArial"/>
      </w:pPr>
      <w:r w:rsidRPr="00317DF0">
        <w:t>At the time of performance report decision, the service was</w:t>
      </w:r>
      <w:r>
        <w:t xml:space="preserve"> not</w:t>
      </w:r>
      <w:r w:rsidRPr="00317DF0">
        <w:t>:</w:t>
      </w:r>
    </w:p>
    <w:p w14:paraId="593B0E20" w14:textId="5FD0958C"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embedded care plan development and review processes</w:t>
      </w:r>
    </w:p>
    <w:p w14:paraId="14ECAF3E" w14:textId="77777777" w:rsidR="00317DF0" w:rsidRDefault="00317DF0" w:rsidP="00317DF0">
      <w:pPr>
        <w:pStyle w:val="NormalArial"/>
      </w:pPr>
      <w:r>
        <w:lastRenderedPageBreak/>
        <w:t xml:space="preserve">Consumers and representatives confirmed participation in the assessment process and receipt of information on services to be delivered, including care plans. They felt they were well informed by all staff on what services they could access and what services they had agreed to receive, and these were noted to match with the information recorded in the database. Staff confirmed they have access to information required to deliver support and services, through database access on tablets and in hard copy through driver run sheets. Staff confirmed consumer care plans are updated to reflect any changes in services or the way services are </w:t>
      </w:r>
      <w:proofErr w:type="gramStart"/>
      <w:r>
        <w:t>delivered</w:t>
      </w:r>
      <w:proofErr w:type="gramEnd"/>
      <w:r>
        <w:t xml:space="preserve"> and this was evidenced on the service’s electronic management system.</w:t>
      </w:r>
    </w:p>
    <w:p w14:paraId="570B8742" w14:textId="77777777" w:rsidR="00317DF0" w:rsidRDefault="00317DF0" w:rsidP="00317DF0">
      <w:pPr>
        <w:pStyle w:val="NormalArial"/>
      </w:pPr>
      <w:r>
        <w:t>Consumers and representatives said they can contact the service if their needs change and felt the service would respond to their requests. Management and staff said care planning documentation is reviewed as consumer needs change or incidents occur and this is largely captured through consumer or representative advice or through feedback reported by care delivery staff. Intake staff will then review the care plan and update.</w:t>
      </w:r>
    </w:p>
    <w:p w14:paraId="7050CF7B" w14:textId="77777777" w:rsidR="00317DF0" w:rsidRDefault="00317DF0" w:rsidP="00317DF0">
      <w:pPr>
        <w:pStyle w:val="NormalArial"/>
      </w:pPr>
      <w:r>
        <w:t>Although processes are in place for the review of consumers’ needs on an ad hoc basis, following changes and incidents, the service did not demonstrate that it has a regular care planning review process in place. The following was identified by the Assessment Team:</w:t>
      </w:r>
    </w:p>
    <w:p w14:paraId="6734A016" w14:textId="718CAE22"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Care plans sighted do not include a review date and the database does not capture when the current care plan is due for a review. </w:t>
      </w:r>
    </w:p>
    <w:p w14:paraId="68EE5650" w14:textId="73BFAB78"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Management and staff acknowledged consumers’ care plans have not been reviewed in the past but noted they have recently started to review consumer care plans, which is outlined in their continuous improvement plan as due for completion 1 March 2023.    </w:t>
      </w:r>
    </w:p>
    <w:p w14:paraId="784D19C5" w14:textId="04798C4F"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Although consumer care plans are reviewed based on changing circumstances or when incidents impact on their needs, goals and preferences, there is no effective strategy to review all consumers care plans at least once every 12 months to ensure the service is current, especially for those consumers who live by themselves and may be vulnerable. </w:t>
      </w:r>
    </w:p>
    <w:p w14:paraId="40E2869D" w14:textId="77777777" w:rsidR="00317DF0" w:rsidRDefault="00317DF0" w:rsidP="00317DF0">
      <w:pPr>
        <w:pStyle w:val="NormalArial"/>
      </w:pPr>
      <w:r>
        <w:t>Management provided the following response regarding requirement 2(3)(e):</w:t>
      </w:r>
    </w:p>
    <w:p w14:paraId="4D530C2D" w14:textId="4AE5C249"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There has been a large amount of staff turnover and most of management, team leaders and the Chief Executive officer have been in their roles for timeframes ranging from one to seven months.</w:t>
      </w:r>
    </w:p>
    <w:p w14:paraId="0606FDB5" w14:textId="2A6B0BCA"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They had identified issues prior to the quality audit and had engaged independent auditors and developed a continuous improvement plan to address the issues.</w:t>
      </w:r>
    </w:p>
    <w:p w14:paraId="553FB6AF" w14:textId="6895D89F" w:rsidR="00317DF0" w:rsidRPr="00D70560" w:rsidRDefault="00317DF0"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The electronic system does record expiry dates for care plans based on an annual review process and this information was provided at the time of the quality audit. Screen dumps of the electronic system were provided to demonstrate this.</w:t>
      </w:r>
    </w:p>
    <w:p w14:paraId="3DFE054F" w14:textId="57A4376F" w:rsidR="00A925BE" w:rsidRPr="008407E1" w:rsidRDefault="00B51C6A" w:rsidP="008407E1">
      <w:pPr>
        <w:pStyle w:val="NormalArial"/>
        <w:rPr>
          <w:b/>
          <w:sz w:val="30"/>
          <w:szCs w:val="30"/>
        </w:rPr>
      </w:pPr>
      <w:r>
        <w:t>C</w:t>
      </w:r>
      <w:r w:rsidR="00317DF0">
        <w:t>onsidering the information provided in the Assessment Report, further information provided by the service and acknowledging the work currently underway at the service, I find this Standard to be Non-Compliant as the identified actions are yet to be fully embedded into standard practice.</w:t>
      </w:r>
      <w:r w:rsidR="00A925BE" w:rsidRPr="006B4042">
        <w:br w:type="page"/>
      </w:r>
      <w:r w:rsidR="00A925BE" w:rsidRPr="008407E1">
        <w:rPr>
          <w:b/>
          <w:sz w:val="30"/>
          <w:szCs w:val="30"/>
        </w:rPr>
        <w:lastRenderedPageBreak/>
        <w:t>Standard 3</w:t>
      </w:r>
    </w:p>
    <w:tbl>
      <w:tblPr>
        <w:tblStyle w:val="TableGrid"/>
        <w:tblW w:w="0" w:type="auto"/>
        <w:tblLook w:val="04A0" w:firstRow="1" w:lastRow="0" w:firstColumn="1" w:lastColumn="0" w:noHBand="0" w:noVBand="1"/>
      </w:tblPr>
      <w:tblGrid>
        <w:gridCol w:w="2377"/>
        <w:gridCol w:w="4989"/>
        <w:gridCol w:w="1701"/>
      </w:tblGrid>
      <w:tr w:rsidR="008407E1" w14:paraId="3DFE0553" w14:textId="77777777" w:rsidTr="00D70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E0550" w14:textId="77777777" w:rsidR="008407E1" w:rsidRPr="003217D3" w:rsidRDefault="008407E1" w:rsidP="00A925BE">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E0552" w14:textId="77777777" w:rsidR="008407E1" w:rsidRPr="003217D3" w:rsidRDefault="008407E1"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07E1" w14:paraId="3DFE055B" w14:textId="77777777" w:rsidTr="00D705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4"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5"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FE0556" w14:textId="77777777" w:rsidR="008407E1" w:rsidRPr="00244176" w:rsidRDefault="008407E1" w:rsidP="00A925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FE0557" w14:textId="77777777" w:rsidR="008407E1" w:rsidRPr="00244176" w:rsidRDefault="008407E1" w:rsidP="00A925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FE0558" w14:textId="77777777" w:rsidR="008407E1" w:rsidRPr="00244176" w:rsidRDefault="008407E1" w:rsidP="00A925B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A" w14:textId="1ECCC8B7"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464EA6A704C4CCA85C0E8C324361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60" w14:textId="77777777" w:rsidTr="00D70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C"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D"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5F" w14:textId="0553E238"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F65A208DCFA246829DDED5FE99C824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65" w14:textId="77777777" w:rsidTr="00D705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1" w14:textId="77777777" w:rsidR="008407E1" w:rsidRPr="00244176" w:rsidRDefault="008407E1" w:rsidP="00A925B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2" w14:textId="77777777" w:rsidR="008407E1" w:rsidRPr="00244176" w:rsidRDefault="008407E1" w:rsidP="00A925B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4" w14:textId="50C1D6C2"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2682F364CFC40F2A9A0D520FE79C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6A" w14:textId="77777777" w:rsidTr="00D70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6"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7"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9" w14:textId="60EF270F"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D58119D61624F2CA2C0E980881550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6F" w14:textId="77777777" w:rsidTr="00D705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B"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C"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6E" w14:textId="75B1B052"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8BFBB4B67754D19BBC604F47CAFC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74" w14:textId="77777777" w:rsidTr="00D70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0"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1"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3" w14:textId="1D1B8678"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E166D26F8ED4D008FF2459F03430A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7B" w14:textId="77777777" w:rsidTr="00D705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5"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6"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FE0577" w14:textId="77777777" w:rsidR="008407E1" w:rsidRPr="00244176" w:rsidRDefault="008407E1" w:rsidP="00A925B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DFE0578" w14:textId="77777777" w:rsidR="008407E1" w:rsidRPr="00244176" w:rsidRDefault="008407E1" w:rsidP="00A925B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FE057A" w14:textId="2C235168"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1333BB385EDE4BD39A527C2C94DA0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Not applicable</w:t>
                </w:r>
              </w:sdtContent>
            </w:sdt>
            <w:r w:rsidR="008407E1" w:rsidRPr="00CC646C">
              <w:rPr>
                <w:rFonts w:ascii="Arial" w:hAnsi="Arial" w:cs="Arial"/>
                <w:color w:val="auto"/>
              </w:rPr>
              <w:t xml:space="preserve"> </w:t>
            </w:r>
          </w:p>
        </w:tc>
      </w:tr>
    </w:tbl>
    <w:bookmarkEnd w:id="4"/>
    <w:p w14:paraId="3DFE057C" w14:textId="77777777" w:rsidR="00A925BE" w:rsidRDefault="00A925BE" w:rsidP="00A925BE">
      <w:pPr>
        <w:pStyle w:val="Heading20"/>
      </w:pPr>
      <w:r w:rsidRPr="00A36AA9">
        <w:t>Findings</w:t>
      </w:r>
    </w:p>
    <w:p w14:paraId="3DFE057D" w14:textId="59B25AE1" w:rsidR="00A925BE" w:rsidRPr="006B4042" w:rsidRDefault="008407E1" w:rsidP="00A925BE">
      <w:pPr>
        <w:pStyle w:val="NormalArial"/>
      </w:pPr>
      <w:r w:rsidRPr="008407E1">
        <w:t>This standard is not applicable as the service does not provide personal or clinical care.</w:t>
      </w:r>
      <w:r w:rsidR="00A925BE" w:rsidRPr="006B4042">
        <w:br w:type="page"/>
      </w:r>
    </w:p>
    <w:p w14:paraId="3DFE057E" w14:textId="77777777" w:rsidR="00A925BE" w:rsidRPr="00A36AA9"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8407E1" w14:paraId="3DFE0582" w14:textId="77777777" w:rsidTr="00840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3DFE057F" w14:textId="77777777" w:rsidR="008407E1" w:rsidRPr="00991076" w:rsidRDefault="008407E1" w:rsidP="00A925BE">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3DFE0581" w14:textId="77777777" w:rsidR="008407E1" w:rsidRPr="00991076" w:rsidRDefault="008407E1"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8407E1" w14:paraId="3DFE0587" w14:textId="77777777" w:rsidTr="008407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83"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DFE0584"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3DFE0586" w14:textId="594A2FF3"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60BB4ED4DF2405FB372F72AAE37D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Compliant</w:t>
                </w:r>
              </w:sdtContent>
            </w:sdt>
            <w:r w:rsidR="008407E1" w:rsidRPr="00CC646C">
              <w:rPr>
                <w:rFonts w:ascii="Arial" w:hAnsi="Arial" w:cs="Arial"/>
                <w:color w:val="auto"/>
              </w:rPr>
              <w:t xml:space="preserve"> </w:t>
            </w:r>
          </w:p>
        </w:tc>
      </w:tr>
      <w:tr w:rsidR="008407E1" w14:paraId="3DFE058C" w14:textId="77777777" w:rsidTr="00840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88"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DFE0589"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3DFE058B" w14:textId="3FE68A34"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0B904133F7C4BAEA2BD8EFEBC6601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Compliant</w:t>
                </w:r>
              </w:sdtContent>
            </w:sdt>
            <w:r w:rsidR="008407E1" w:rsidRPr="00CC646C">
              <w:rPr>
                <w:rFonts w:ascii="Arial" w:hAnsi="Arial" w:cs="Arial"/>
                <w:color w:val="auto"/>
              </w:rPr>
              <w:t xml:space="preserve"> </w:t>
            </w:r>
          </w:p>
        </w:tc>
      </w:tr>
      <w:tr w:rsidR="008407E1" w14:paraId="3DFE0594" w14:textId="77777777" w:rsidTr="008407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8D"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DFE058E"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FE058F" w14:textId="77777777" w:rsidR="008407E1" w:rsidRPr="00244176" w:rsidRDefault="008407E1" w:rsidP="00A925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FE0590" w14:textId="77777777" w:rsidR="008407E1" w:rsidRPr="00244176" w:rsidRDefault="008407E1" w:rsidP="00A925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FE0591" w14:textId="77777777" w:rsidR="008407E1" w:rsidRPr="00244176" w:rsidRDefault="008407E1" w:rsidP="00A925B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3DFE0593" w14:textId="59773380"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E7D274CB0B94E8B9E66EC5A17D9D1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Compliant</w:t>
                </w:r>
              </w:sdtContent>
            </w:sdt>
            <w:r w:rsidR="008407E1" w:rsidRPr="00CC646C">
              <w:rPr>
                <w:rFonts w:ascii="Arial" w:hAnsi="Arial" w:cs="Arial"/>
                <w:color w:val="auto"/>
              </w:rPr>
              <w:t xml:space="preserve"> </w:t>
            </w:r>
          </w:p>
        </w:tc>
      </w:tr>
      <w:tr w:rsidR="008407E1" w14:paraId="3DFE0599" w14:textId="77777777" w:rsidTr="00840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95"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DFE0596"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3DFE0598" w14:textId="02E011A5"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BE97438FF524B33846884097D1FB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Compliant</w:t>
                </w:r>
              </w:sdtContent>
            </w:sdt>
            <w:r w:rsidR="008407E1" w:rsidRPr="00CC646C">
              <w:rPr>
                <w:rFonts w:ascii="Arial" w:hAnsi="Arial" w:cs="Arial"/>
                <w:color w:val="auto"/>
              </w:rPr>
              <w:t xml:space="preserve"> </w:t>
            </w:r>
          </w:p>
        </w:tc>
      </w:tr>
      <w:tr w:rsidR="008407E1" w14:paraId="3DFE059E" w14:textId="77777777" w:rsidTr="008407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9A"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DFE059B"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3DFE059D" w14:textId="621BDB07"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637995C6DA746DD9D5EFA6FD4D231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07E1">
                  <w:rPr>
                    <w:rFonts w:ascii="Arial" w:hAnsi="Arial" w:cs="Arial"/>
                    <w:color w:val="auto"/>
                  </w:rPr>
                  <w:t>Compliant</w:t>
                </w:r>
              </w:sdtContent>
            </w:sdt>
            <w:r w:rsidR="008407E1" w:rsidRPr="00CC646C">
              <w:rPr>
                <w:rFonts w:ascii="Arial" w:hAnsi="Arial" w:cs="Arial"/>
                <w:color w:val="auto"/>
              </w:rPr>
              <w:t xml:space="preserve"> </w:t>
            </w:r>
          </w:p>
        </w:tc>
      </w:tr>
      <w:tr w:rsidR="008407E1" w14:paraId="3DFE05A3" w14:textId="77777777" w:rsidTr="00840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9F"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DFE05A0" w14:textId="77777777" w:rsidR="008407E1" w:rsidRPr="00244176" w:rsidRDefault="008407E1"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3DFE05A2" w14:textId="1F503392" w:rsidR="008407E1"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F5ED11453E94A69AE9E010ECD8F98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C6A">
                  <w:rPr>
                    <w:rFonts w:ascii="Arial" w:hAnsi="Arial" w:cs="Arial"/>
                    <w:color w:val="auto"/>
                  </w:rPr>
                  <w:t>Not applicable</w:t>
                </w:r>
              </w:sdtContent>
            </w:sdt>
            <w:r w:rsidR="008407E1" w:rsidRPr="00CC646C">
              <w:rPr>
                <w:rFonts w:ascii="Arial" w:hAnsi="Arial" w:cs="Arial"/>
                <w:color w:val="auto"/>
              </w:rPr>
              <w:t xml:space="preserve"> </w:t>
            </w:r>
          </w:p>
        </w:tc>
      </w:tr>
      <w:tr w:rsidR="008407E1" w14:paraId="3DFE05A8" w14:textId="77777777" w:rsidTr="008407E1">
        <w:tc>
          <w:tcPr>
            <w:cnfStyle w:val="001000000000" w:firstRow="0" w:lastRow="0" w:firstColumn="1" w:lastColumn="0" w:oddVBand="0" w:evenVBand="0" w:oddHBand="0" w:evenHBand="0" w:firstRowFirstColumn="0" w:firstRowLastColumn="0" w:lastRowFirstColumn="0" w:lastRowLastColumn="0"/>
            <w:tcW w:w="0" w:type="auto"/>
            <w:vAlign w:val="top"/>
          </w:tcPr>
          <w:p w14:paraId="3DFE05A4" w14:textId="77777777" w:rsidR="008407E1" w:rsidRPr="00244176" w:rsidRDefault="008407E1"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3DFE05A5" w14:textId="77777777" w:rsidR="008407E1" w:rsidRPr="00244176" w:rsidRDefault="008407E1"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3DFE05A7" w14:textId="73A5ED56" w:rsidR="008407E1"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1762811A4CC54F368A930E02CD56D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C6A">
                  <w:rPr>
                    <w:rFonts w:ascii="Arial" w:hAnsi="Arial" w:cs="Arial"/>
                    <w:color w:val="auto"/>
                  </w:rPr>
                  <w:t>Not applicable</w:t>
                </w:r>
              </w:sdtContent>
            </w:sdt>
            <w:r w:rsidR="008407E1" w:rsidRPr="00CC646C">
              <w:rPr>
                <w:rFonts w:ascii="Arial" w:hAnsi="Arial" w:cs="Arial"/>
                <w:color w:val="auto"/>
              </w:rPr>
              <w:t xml:space="preserve"> </w:t>
            </w:r>
          </w:p>
        </w:tc>
      </w:tr>
    </w:tbl>
    <w:p w14:paraId="3DFE05A9" w14:textId="77777777" w:rsidR="00A925BE" w:rsidRDefault="00A925BE" w:rsidP="00A925BE">
      <w:pPr>
        <w:pStyle w:val="Heading20"/>
      </w:pPr>
      <w:r w:rsidRPr="00A36AA9">
        <w:t>Findings</w:t>
      </w:r>
    </w:p>
    <w:p w14:paraId="7A52FCCD" w14:textId="77777777" w:rsidR="00B51C6A" w:rsidRDefault="00B51C6A" w:rsidP="00A925BE">
      <w:pPr>
        <w:pStyle w:val="NormalArial"/>
      </w:pPr>
      <w:r w:rsidRPr="00B51C6A">
        <w:t>At the time of performance report decision, the service was:</w:t>
      </w:r>
    </w:p>
    <w:p w14:paraId="3650AF2C" w14:textId="5128F03C" w:rsidR="00B51C6A" w:rsidRPr="00D70560" w:rsidRDefault="00B51C6A"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Evidencing the provision of consumer services that optimise independence, health, and quality of life</w:t>
      </w:r>
    </w:p>
    <w:p w14:paraId="0CB6FF97" w14:textId="360A3F15" w:rsidR="00B51C6A" w:rsidRPr="00D70560" w:rsidRDefault="00B51C6A"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how consumers needs are supported, including their emotional, spiritual and psychological wellbeing</w:t>
      </w:r>
    </w:p>
    <w:p w14:paraId="147C1E0E" w14:textId="4C126CE6" w:rsidR="00B51C6A" w:rsidRPr="00D70560" w:rsidRDefault="00B51C6A"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that consumers are supported to have social relationships and maintain interests, including making referrals to external stakeholders as required</w:t>
      </w:r>
    </w:p>
    <w:p w14:paraId="3DFE05AA" w14:textId="089FBBC4" w:rsidR="00A925BE" w:rsidRPr="00A36AA9" w:rsidRDefault="00B51C6A" w:rsidP="00B51C6A">
      <w:pPr>
        <w:pStyle w:val="NormalArial"/>
      </w:pPr>
      <w:r w:rsidRPr="00B51C6A">
        <w:t>Considering the information provided in the Assessment Report</w:t>
      </w:r>
      <w:r>
        <w:t xml:space="preserve"> and </w:t>
      </w:r>
      <w:r w:rsidRPr="00B51C6A">
        <w:t xml:space="preserve">further information provided by the service </w:t>
      </w:r>
      <w:r>
        <w:t xml:space="preserve">I find Requirements 4(3)(a), 4(3)(b), 4(3)(c), 4(3)(d) and 4(3)(e) compliant. </w:t>
      </w:r>
      <w:r w:rsidR="00A925BE" w:rsidRPr="00A36AA9">
        <w:br w:type="page"/>
      </w:r>
    </w:p>
    <w:p w14:paraId="3DFE05AB" w14:textId="77777777" w:rsidR="00A925BE"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51C6A" w14:paraId="3DFE05AF" w14:textId="77777777" w:rsidTr="00B51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DFE05AC" w14:textId="77777777" w:rsidR="00B51C6A" w:rsidRPr="003217D3" w:rsidRDefault="00B51C6A" w:rsidP="00A925B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DFE05AE" w14:textId="77777777" w:rsidR="00B51C6A" w:rsidRPr="003217D3" w:rsidRDefault="00B51C6A"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51C6A" w14:paraId="3DFE05B4" w14:textId="77777777" w:rsidTr="00B51C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B0" w14:textId="77777777" w:rsidR="00B51C6A" w:rsidRPr="00244176" w:rsidRDefault="00B51C6A"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DFE05B1" w14:textId="77777777" w:rsidR="00B51C6A" w:rsidRPr="00244176" w:rsidRDefault="00B51C6A"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3DFE05B3" w14:textId="51CCE0B4" w:rsidR="00B51C6A"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4267CA3178804E5C8E12B5BF5195C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C6A">
                  <w:rPr>
                    <w:rFonts w:ascii="Arial" w:hAnsi="Arial" w:cs="Arial"/>
                    <w:color w:val="auto"/>
                  </w:rPr>
                  <w:t>Compliant</w:t>
                </w:r>
              </w:sdtContent>
            </w:sdt>
            <w:r w:rsidR="00B51C6A" w:rsidRPr="00CC646C">
              <w:rPr>
                <w:rFonts w:ascii="Arial" w:hAnsi="Arial" w:cs="Arial"/>
                <w:color w:val="auto"/>
              </w:rPr>
              <w:t xml:space="preserve"> </w:t>
            </w:r>
          </w:p>
        </w:tc>
      </w:tr>
      <w:tr w:rsidR="00B51C6A" w14:paraId="3DFE05BB" w14:textId="77777777" w:rsidTr="00B51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B5" w14:textId="77777777" w:rsidR="00B51C6A" w:rsidRPr="00244176" w:rsidRDefault="00B51C6A"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DFE05B6" w14:textId="77777777" w:rsidR="00B51C6A" w:rsidRPr="00244176" w:rsidRDefault="00B51C6A"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FE05B7" w14:textId="77777777" w:rsidR="00B51C6A" w:rsidRPr="00244176" w:rsidRDefault="00B51C6A" w:rsidP="00A925B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FE05B8" w14:textId="77777777" w:rsidR="00B51C6A" w:rsidRPr="00244176" w:rsidRDefault="00B51C6A" w:rsidP="00A925B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DFE05BA" w14:textId="7DEA26CA" w:rsidR="00B51C6A"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833AD42AF9246C5B975DA52915CB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C6A">
                  <w:rPr>
                    <w:rFonts w:ascii="Arial" w:hAnsi="Arial" w:cs="Arial"/>
                    <w:color w:val="auto"/>
                  </w:rPr>
                  <w:t>Compliant</w:t>
                </w:r>
              </w:sdtContent>
            </w:sdt>
            <w:r w:rsidR="00B51C6A" w:rsidRPr="00CC646C">
              <w:rPr>
                <w:rFonts w:ascii="Arial" w:hAnsi="Arial" w:cs="Arial"/>
                <w:color w:val="auto"/>
              </w:rPr>
              <w:t xml:space="preserve"> </w:t>
            </w:r>
          </w:p>
        </w:tc>
      </w:tr>
      <w:tr w:rsidR="00B51C6A" w14:paraId="3DFE05C0" w14:textId="77777777" w:rsidTr="00B51C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BC" w14:textId="77777777" w:rsidR="00B51C6A" w:rsidRPr="00244176" w:rsidRDefault="00B51C6A"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DFE05BD" w14:textId="77777777" w:rsidR="00B51C6A" w:rsidRPr="00244176" w:rsidRDefault="00B51C6A"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3DFE05BF" w14:textId="7C74E26C" w:rsidR="00B51C6A" w:rsidRPr="00CC646C" w:rsidRDefault="00E40CDB" w:rsidP="00A925BE">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548CB41DBB8F47F392B30265261A19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C6A">
                  <w:rPr>
                    <w:rFonts w:ascii="Arial" w:hAnsi="Arial" w:cs="Arial"/>
                    <w:color w:val="auto"/>
                  </w:rPr>
                  <w:t>Compliant</w:t>
                </w:r>
              </w:sdtContent>
            </w:sdt>
            <w:r w:rsidR="00B51C6A" w:rsidRPr="00CC646C">
              <w:rPr>
                <w:rFonts w:ascii="Arial" w:hAnsi="Arial" w:cs="Arial"/>
                <w:color w:val="auto"/>
              </w:rPr>
              <w:t xml:space="preserve"> </w:t>
            </w:r>
          </w:p>
        </w:tc>
      </w:tr>
    </w:tbl>
    <w:p w14:paraId="3DFE05C1" w14:textId="77777777" w:rsidR="00A925BE" w:rsidRDefault="00A925BE" w:rsidP="00A925BE">
      <w:pPr>
        <w:pStyle w:val="Heading20"/>
      </w:pPr>
      <w:r w:rsidRPr="00A36AA9">
        <w:t>Findings</w:t>
      </w:r>
    </w:p>
    <w:p w14:paraId="3DFE05C2" w14:textId="4E15956C" w:rsidR="00A925BE" w:rsidRDefault="00B51C6A" w:rsidP="00A925BE">
      <w:pPr>
        <w:pStyle w:val="NormalArial"/>
      </w:pPr>
      <w:r w:rsidRPr="00B51C6A">
        <w:t>At the time of performance report decision, the service was:</w:t>
      </w:r>
    </w:p>
    <w:p w14:paraId="2D121D1D" w14:textId="7EB084A1" w:rsidR="00B51C6A"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Welcoming and optimises each consumer’s sense of belonging, independence, interaction and function. </w:t>
      </w:r>
    </w:p>
    <w:p w14:paraId="72758687" w14:textId="406F9C0C"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Demonstrating the service environment is safe, clean, well maintained and comfortable. Enabling consumers to move freely, both indoors and outdoors. </w:t>
      </w:r>
    </w:p>
    <w:p w14:paraId="4865C0BB" w14:textId="7ED254F2"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Demonstrating furniture fittings and equipment are safe, clean, well maintained and suitable for the consumer. </w:t>
      </w:r>
    </w:p>
    <w:p w14:paraId="07A214D7" w14:textId="16BAD6B2" w:rsidR="00AF105F" w:rsidRDefault="00AF105F" w:rsidP="00A925BE">
      <w:pPr>
        <w:pStyle w:val="NormalArial"/>
      </w:pPr>
      <w:r w:rsidRPr="00B51C6A">
        <w:t>Considering the information provided in the Assessment Report</w:t>
      </w:r>
      <w:r>
        <w:t xml:space="preserve"> and </w:t>
      </w:r>
      <w:r w:rsidRPr="00B51C6A">
        <w:t xml:space="preserve">further information provided by the service </w:t>
      </w:r>
      <w:r>
        <w:t xml:space="preserve">I find this standard compliant. </w:t>
      </w:r>
    </w:p>
    <w:p w14:paraId="6A18AA5D" w14:textId="77777777" w:rsidR="00D70560" w:rsidRDefault="00D70560" w:rsidP="00A925BE">
      <w:pPr>
        <w:pStyle w:val="Heading1"/>
        <w:spacing w:before="120" w:after="240" w:line="22" w:lineRule="atLeast"/>
        <w:rPr>
          <w:rFonts w:ascii="Arial" w:hAnsi="Arial" w:cs="Arial"/>
        </w:rPr>
      </w:pPr>
      <w:r>
        <w:rPr>
          <w:rFonts w:ascii="Arial" w:hAnsi="Arial" w:cs="Arial"/>
        </w:rPr>
        <w:br w:type="page"/>
      </w:r>
    </w:p>
    <w:p w14:paraId="3DFE05C3" w14:textId="6AF23CF0" w:rsidR="00A925BE" w:rsidRPr="00A36AA9"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AF105F" w14:paraId="3DFE05C7" w14:textId="77777777" w:rsidTr="00AF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DFE05C4" w14:textId="77777777" w:rsidR="00AF105F" w:rsidRPr="003217D3" w:rsidRDefault="00AF105F" w:rsidP="00A925B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3DFE05C6" w14:textId="77777777" w:rsidR="00AF105F" w:rsidRPr="003217D3" w:rsidRDefault="00AF105F"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105F" w14:paraId="3DFE05CC" w14:textId="77777777" w:rsidTr="00AF10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C8" w14:textId="77777777" w:rsidR="00AF105F" w:rsidRPr="00244176" w:rsidRDefault="00AF105F"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DFE05C9" w14:textId="77777777" w:rsidR="00AF105F" w:rsidRPr="00244176" w:rsidRDefault="00AF105F"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3DFE05CB" w14:textId="3E8E139A" w:rsidR="00AF105F"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0BFC805578D4DFCA2A3C621A3B935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5F">
                  <w:rPr>
                    <w:rFonts w:ascii="Arial" w:hAnsi="Arial" w:cs="Arial"/>
                    <w:color w:val="auto"/>
                  </w:rPr>
                  <w:t>Compliant</w:t>
                </w:r>
              </w:sdtContent>
            </w:sdt>
            <w:r w:rsidR="00AF105F" w:rsidRPr="00CC646C">
              <w:rPr>
                <w:rFonts w:ascii="Arial" w:hAnsi="Arial" w:cs="Arial"/>
                <w:color w:val="auto"/>
              </w:rPr>
              <w:t xml:space="preserve"> </w:t>
            </w:r>
          </w:p>
        </w:tc>
      </w:tr>
      <w:tr w:rsidR="00AF105F" w14:paraId="3DFE05D1" w14:textId="77777777" w:rsidTr="00AF1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CD" w14:textId="77777777" w:rsidR="00AF105F" w:rsidRPr="00244176" w:rsidRDefault="00AF105F"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DFE05CE" w14:textId="77777777" w:rsidR="00AF105F" w:rsidRPr="00244176" w:rsidRDefault="00AF105F"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3DFE05D0" w14:textId="7C50054C" w:rsidR="00AF105F"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BACC2888E814B93B3C904220F009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5F">
                  <w:rPr>
                    <w:rFonts w:ascii="Arial" w:hAnsi="Arial" w:cs="Arial"/>
                    <w:color w:val="auto"/>
                  </w:rPr>
                  <w:t>Compliant</w:t>
                </w:r>
              </w:sdtContent>
            </w:sdt>
            <w:r w:rsidR="00AF105F" w:rsidRPr="00CC646C">
              <w:rPr>
                <w:rFonts w:ascii="Arial" w:hAnsi="Arial" w:cs="Arial"/>
                <w:color w:val="auto"/>
              </w:rPr>
              <w:t xml:space="preserve"> </w:t>
            </w:r>
          </w:p>
        </w:tc>
      </w:tr>
      <w:tr w:rsidR="00AF105F" w14:paraId="3DFE05D6" w14:textId="77777777" w:rsidTr="00AF10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D2" w14:textId="77777777" w:rsidR="00AF105F" w:rsidRPr="00244176" w:rsidRDefault="00AF105F"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DFE05D3" w14:textId="77777777" w:rsidR="00AF105F" w:rsidRPr="00244176" w:rsidRDefault="00AF105F"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3DFE05D5" w14:textId="7C6F9399" w:rsidR="00AF105F"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8836C4787FB4811AEC6B7524A75E6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5F">
                  <w:rPr>
                    <w:rFonts w:ascii="Arial" w:hAnsi="Arial" w:cs="Arial"/>
                    <w:color w:val="auto"/>
                  </w:rPr>
                  <w:t>Compliant</w:t>
                </w:r>
              </w:sdtContent>
            </w:sdt>
            <w:r w:rsidR="00AF105F" w:rsidRPr="00CC646C">
              <w:rPr>
                <w:rFonts w:ascii="Arial" w:hAnsi="Arial" w:cs="Arial"/>
                <w:color w:val="auto"/>
              </w:rPr>
              <w:t xml:space="preserve"> </w:t>
            </w:r>
          </w:p>
        </w:tc>
      </w:tr>
      <w:tr w:rsidR="00AF105F" w14:paraId="3DFE05DB" w14:textId="77777777" w:rsidTr="00AF10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D7" w14:textId="77777777" w:rsidR="00AF105F" w:rsidRPr="00244176" w:rsidRDefault="00AF105F"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DFE05D8" w14:textId="77777777" w:rsidR="00AF105F" w:rsidRPr="00244176" w:rsidRDefault="00AF105F"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3DFE05DA" w14:textId="0B48630D" w:rsidR="00AF105F"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8A08DCFA82A43F7B4FA7D75024B5B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5F">
                  <w:rPr>
                    <w:rFonts w:ascii="Arial" w:hAnsi="Arial" w:cs="Arial"/>
                    <w:color w:val="auto"/>
                  </w:rPr>
                  <w:t>Compliant</w:t>
                </w:r>
              </w:sdtContent>
            </w:sdt>
            <w:r w:rsidR="00AF105F" w:rsidRPr="00CC646C">
              <w:rPr>
                <w:rFonts w:ascii="Arial" w:hAnsi="Arial" w:cs="Arial"/>
                <w:color w:val="auto"/>
              </w:rPr>
              <w:t xml:space="preserve"> </w:t>
            </w:r>
          </w:p>
        </w:tc>
      </w:tr>
    </w:tbl>
    <w:p w14:paraId="3DFE05DC" w14:textId="77777777" w:rsidR="00A925BE" w:rsidRDefault="00A925BE" w:rsidP="00A925BE">
      <w:pPr>
        <w:pStyle w:val="Heading20"/>
      </w:pPr>
      <w:r w:rsidRPr="00A36AA9">
        <w:t>Findings</w:t>
      </w:r>
    </w:p>
    <w:p w14:paraId="1ED998ED" w14:textId="1CCC8442" w:rsidR="00AF105F" w:rsidRDefault="00AF105F" w:rsidP="00A925BE">
      <w:pPr>
        <w:pStyle w:val="Heading1"/>
        <w:spacing w:before="120" w:after="240" w:line="22" w:lineRule="atLeast"/>
        <w:rPr>
          <w:rFonts w:ascii="Arial" w:eastAsiaTheme="minorHAnsi" w:hAnsi="Arial" w:cs="Arial"/>
          <w:b w:val="0"/>
          <w:bCs w:val="0"/>
          <w:sz w:val="24"/>
          <w:szCs w:val="24"/>
        </w:rPr>
      </w:pPr>
      <w:r w:rsidRPr="00AF105F">
        <w:rPr>
          <w:rFonts w:ascii="Arial" w:eastAsiaTheme="minorHAnsi" w:hAnsi="Arial" w:cs="Arial"/>
          <w:b w:val="0"/>
          <w:bCs w:val="0"/>
          <w:sz w:val="24"/>
          <w:szCs w:val="24"/>
        </w:rPr>
        <w:t>At the time of performance report decision, the service was:</w:t>
      </w:r>
    </w:p>
    <w:p w14:paraId="3FAC2BDC" w14:textId="762BD948"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that consumers and representatives are enabled and encouraged to make complaints and provide feedback</w:t>
      </w:r>
    </w:p>
    <w:p w14:paraId="4B1B6778" w14:textId="093ADFB9"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Evidencing the provision of information to consumers and representatives to access external services, including complaint resolution, advocacy, and translating services</w:t>
      </w:r>
    </w:p>
    <w:p w14:paraId="755D4A8C" w14:textId="125DDFDC"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Demonstrating open disclosure process and practises when addressing complaints </w:t>
      </w:r>
    </w:p>
    <w:p w14:paraId="6CFA8861" w14:textId="5AF3C1AB" w:rsidR="00AF105F" w:rsidRPr="00D70560" w:rsidRDefault="00AF105F"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Evidencing the assessment of complaint trends and subsequent improvement processes</w:t>
      </w:r>
    </w:p>
    <w:p w14:paraId="5DEF0CDA" w14:textId="0E4ECFCF" w:rsidR="00AF105F" w:rsidRPr="00F60DF4" w:rsidRDefault="00F60DF4" w:rsidP="00A925BE">
      <w:pPr>
        <w:pStyle w:val="Heading1"/>
        <w:spacing w:before="120" w:after="240" w:line="22" w:lineRule="atLeast"/>
        <w:rPr>
          <w:rFonts w:ascii="Arial" w:hAnsi="Arial" w:cs="Arial"/>
          <w:b w:val="0"/>
          <w:sz w:val="24"/>
          <w:szCs w:val="24"/>
        </w:rPr>
      </w:pPr>
      <w:r w:rsidRPr="00F60DF4">
        <w:rPr>
          <w:rFonts w:ascii="Arial" w:hAnsi="Arial" w:cs="Arial"/>
          <w:b w:val="0"/>
          <w:sz w:val="24"/>
          <w:szCs w:val="24"/>
        </w:rPr>
        <w:t>Considering the information provided in the Assessment Report and further information provided by the service I find this standard compliant.</w:t>
      </w:r>
    </w:p>
    <w:p w14:paraId="1D70F2B9" w14:textId="77777777" w:rsidR="00D70560" w:rsidRDefault="00D70560" w:rsidP="00A925BE">
      <w:pPr>
        <w:pStyle w:val="Heading1"/>
        <w:spacing w:before="120" w:after="240" w:line="22" w:lineRule="atLeast"/>
        <w:rPr>
          <w:rFonts w:ascii="Arial" w:hAnsi="Arial" w:cs="Arial"/>
        </w:rPr>
      </w:pPr>
      <w:r>
        <w:rPr>
          <w:rFonts w:ascii="Arial" w:hAnsi="Arial" w:cs="Arial"/>
        </w:rPr>
        <w:br w:type="page"/>
      </w:r>
    </w:p>
    <w:p w14:paraId="3DFE05DE" w14:textId="474782C7" w:rsidR="00A925BE" w:rsidRPr="003217D3"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F60DF4" w14:paraId="3DFE05E2" w14:textId="77777777" w:rsidTr="00924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DFE05DF" w14:textId="77777777" w:rsidR="00F60DF4" w:rsidRPr="003217D3" w:rsidRDefault="00F60DF4" w:rsidP="00A925B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DFE05E1" w14:textId="77777777" w:rsidR="00F60DF4" w:rsidRPr="003217D3" w:rsidRDefault="00F60DF4"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0DF4" w14:paraId="3DFE05E7"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E3" w14:textId="77777777" w:rsidR="00F60DF4" w:rsidRPr="00244176" w:rsidRDefault="00F60DF4"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DFE05E4" w14:textId="77777777" w:rsidR="00F60DF4" w:rsidRPr="00244176" w:rsidRDefault="00F60DF4"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DFE05E6" w14:textId="34C71CA3" w:rsidR="00F60DF4"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7739A8338DE4944BFEC561B2CAD40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DF4">
                  <w:rPr>
                    <w:rFonts w:ascii="Arial" w:hAnsi="Arial" w:cs="Arial"/>
                    <w:color w:val="auto"/>
                  </w:rPr>
                  <w:t>Compliant</w:t>
                </w:r>
              </w:sdtContent>
            </w:sdt>
            <w:r w:rsidR="00F60DF4" w:rsidRPr="00CC646C">
              <w:rPr>
                <w:rFonts w:ascii="Arial" w:hAnsi="Arial" w:cs="Arial"/>
                <w:color w:val="auto"/>
              </w:rPr>
              <w:t xml:space="preserve"> </w:t>
            </w:r>
          </w:p>
        </w:tc>
      </w:tr>
      <w:tr w:rsidR="00F60DF4" w14:paraId="3DFE05EC"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E8" w14:textId="77777777" w:rsidR="00F60DF4" w:rsidRPr="00244176" w:rsidRDefault="00F60DF4"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DFE05E9" w14:textId="77777777" w:rsidR="00F60DF4" w:rsidRPr="00244176" w:rsidRDefault="00F60DF4"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DFE05EB" w14:textId="50957AC1" w:rsidR="00F60DF4"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94F21368192426CB98450064A1B1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DF4">
                  <w:rPr>
                    <w:rFonts w:ascii="Arial" w:hAnsi="Arial" w:cs="Arial"/>
                    <w:color w:val="auto"/>
                  </w:rPr>
                  <w:t>Compliant</w:t>
                </w:r>
              </w:sdtContent>
            </w:sdt>
            <w:r w:rsidR="00F60DF4" w:rsidRPr="00CC646C">
              <w:rPr>
                <w:rFonts w:ascii="Arial" w:hAnsi="Arial" w:cs="Arial"/>
                <w:color w:val="auto"/>
              </w:rPr>
              <w:t xml:space="preserve"> </w:t>
            </w:r>
          </w:p>
        </w:tc>
      </w:tr>
      <w:tr w:rsidR="00F60DF4" w14:paraId="3DFE05F1"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ED" w14:textId="77777777" w:rsidR="00F60DF4" w:rsidRPr="00244176" w:rsidRDefault="00F60DF4"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DFE05EE" w14:textId="77777777" w:rsidR="00F60DF4" w:rsidRPr="00244176" w:rsidRDefault="00F60DF4"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DFE05F0" w14:textId="53471A99" w:rsidR="00F60DF4"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C9031B7BA0B49D6A40EAAF0C2C89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DF4">
                  <w:rPr>
                    <w:rFonts w:ascii="Arial" w:hAnsi="Arial" w:cs="Arial"/>
                    <w:color w:val="auto"/>
                  </w:rPr>
                  <w:t>Compliant</w:t>
                </w:r>
              </w:sdtContent>
            </w:sdt>
            <w:r w:rsidR="00F60DF4" w:rsidRPr="00CC646C">
              <w:rPr>
                <w:rFonts w:ascii="Arial" w:hAnsi="Arial" w:cs="Arial"/>
                <w:color w:val="auto"/>
              </w:rPr>
              <w:t xml:space="preserve"> </w:t>
            </w:r>
          </w:p>
        </w:tc>
      </w:tr>
      <w:tr w:rsidR="00F60DF4" w14:paraId="3DFE05F6" w14:textId="77777777" w:rsidTr="00924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F2" w14:textId="77777777" w:rsidR="00F60DF4" w:rsidRPr="00244176" w:rsidRDefault="00F60DF4"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DFE05F3" w14:textId="77777777" w:rsidR="00F60DF4" w:rsidRPr="00244176" w:rsidRDefault="00F60DF4"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DFE05F5" w14:textId="0C21E7A1" w:rsidR="00F60DF4"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F349D2F3A5445D08C8903CA86C47A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DF4">
                  <w:rPr>
                    <w:rFonts w:ascii="Arial" w:hAnsi="Arial" w:cs="Arial"/>
                    <w:color w:val="auto"/>
                  </w:rPr>
                  <w:t>Non-compliant</w:t>
                </w:r>
              </w:sdtContent>
            </w:sdt>
            <w:r w:rsidR="00F60DF4" w:rsidRPr="00CC646C">
              <w:rPr>
                <w:rFonts w:ascii="Arial" w:hAnsi="Arial" w:cs="Arial"/>
                <w:color w:val="auto"/>
              </w:rPr>
              <w:t xml:space="preserve"> </w:t>
            </w:r>
          </w:p>
        </w:tc>
      </w:tr>
      <w:tr w:rsidR="00F60DF4" w14:paraId="3DFE05FB" w14:textId="77777777" w:rsidTr="00924D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5F7" w14:textId="77777777" w:rsidR="00F60DF4" w:rsidRPr="00244176" w:rsidRDefault="00F60DF4" w:rsidP="00A925BE">
            <w:pPr>
              <w:spacing w:line="22" w:lineRule="atLeast"/>
              <w:rPr>
                <w:rFonts w:ascii="Arial" w:hAnsi="Arial" w:cs="Arial"/>
                <w:color w:val="auto"/>
              </w:rPr>
            </w:pPr>
            <w:bookmarkStart w:id="6" w:name="_Hlk122338076"/>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DFE05F8" w14:textId="77777777" w:rsidR="00F60DF4" w:rsidRPr="00244176" w:rsidRDefault="00F60DF4"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DFE05FA" w14:textId="545BCEEE" w:rsidR="00F60DF4"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C20DC91B2E64EE99111711331BD71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DF4">
                  <w:rPr>
                    <w:rFonts w:ascii="Arial" w:hAnsi="Arial" w:cs="Arial"/>
                    <w:color w:val="auto"/>
                  </w:rPr>
                  <w:t>Non-compliant</w:t>
                </w:r>
              </w:sdtContent>
            </w:sdt>
            <w:r w:rsidR="00F60DF4" w:rsidRPr="00CC646C">
              <w:rPr>
                <w:rFonts w:ascii="Arial" w:hAnsi="Arial" w:cs="Arial"/>
                <w:color w:val="auto"/>
              </w:rPr>
              <w:t xml:space="preserve"> </w:t>
            </w:r>
          </w:p>
        </w:tc>
      </w:tr>
    </w:tbl>
    <w:bookmarkEnd w:id="6"/>
    <w:p w14:paraId="3DFE05FC" w14:textId="77777777" w:rsidR="00A925BE" w:rsidRDefault="00A925BE" w:rsidP="00A925BE">
      <w:pPr>
        <w:pStyle w:val="Heading20"/>
      </w:pPr>
      <w:r w:rsidRPr="00A36AA9">
        <w:t>Findings</w:t>
      </w:r>
    </w:p>
    <w:p w14:paraId="613DB1A7" w14:textId="77777777" w:rsidR="00FB52C4" w:rsidRDefault="00FB52C4" w:rsidP="00A925BE">
      <w:pPr>
        <w:pStyle w:val="NormalArial"/>
      </w:pPr>
      <w:r w:rsidRPr="00FB52C4">
        <w:t>At the time of performance report decision, the service was:</w:t>
      </w:r>
    </w:p>
    <w:p w14:paraId="3C0AE7CE" w14:textId="3A936691" w:rsidR="00FB52C4" w:rsidRPr="00D70560" w:rsidRDefault="00FB52C4"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Evidencing recruitment practises including brokered services that ensure staff are kind, caring and respectful to consumers</w:t>
      </w:r>
    </w:p>
    <w:p w14:paraId="3E7A0111" w14:textId="000B1226" w:rsidR="00FB52C4" w:rsidRPr="00D70560" w:rsidRDefault="00FB52C4"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the workforce is competent and the members have the qualifications and knowledge to effectively perform their roles.</w:t>
      </w:r>
    </w:p>
    <w:p w14:paraId="1247A9E7" w14:textId="51F5BF1E" w:rsidR="00FB52C4" w:rsidRDefault="00FB52C4" w:rsidP="00FB52C4">
      <w:pPr>
        <w:pStyle w:val="NormalArial"/>
      </w:pPr>
      <w:r w:rsidRPr="00FB52C4">
        <w:t>At the time of performance report decision, the service was</w:t>
      </w:r>
      <w:r>
        <w:t xml:space="preserve"> not</w:t>
      </w:r>
      <w:r w:rsidRPr="00FB52C4">
        <w:t>:</w:t>
      </w:r>
    </w:p>
    <w:p w14:paraId="7DE6AB9A" w14:textId="50B39853" w:rsidR="00FB52C4" w:rsidRPr="00D70560" w:rsidRDefault="00FB52C4"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Demonstrating that active recruiting is underway to increase staff levels in key areas</w:t>
      </w:r>
    </w:p>
    <w:p w14:paraId="0F07FFDC" w14:textId="1432D3C1" w:rsidR="00A925BE" w:rsidRPr="00D70560" w:rsidRDefault="00FB52C4"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Evidencing that workforce monitoring and staff performance reviews are undertaken </w:t>
      </w:r>
    </w:p>
    <w:p w14:paraId="781B6B93" w14:textId="111C624D" w:rsidR="00A925BE" w:rsidRDefault="00A925BE" w:rsidP="00A925BE">
      <w:pPr>
        <w:pStyle w:val="NormalArial"/>
        <w:rPr>
          <w:rFonts w:eastAsia="Calibri"/>
        </w:rPr>
      </w:pPr>
      <w:r>
        <w:t>Although c</w:t>
      </w:r>
      <w:r w:rsidRPr="00A737C8">
        <w:t>onsumers</w:t>
      </w:r>
      <w:r>
        <w:t xml:space="preserve"> and representatives were </w:t>
      </w:r>
      <w:r w:rsidRPr="00A737C8">
        <w:t>satisfied with the skills and knowledge of staff and drivers</w:t>
      </w:r>
      <w:r>
        <w:t>, t</w:t>
      </w:r>
      <w:r w:rsidRPr="00A737C8">
        <w:t xml:space="preserve">he service did not demonstrate that the workforce is recruited, trained, equipped and supported to deliver the outcomes required by these standards. </w:t>
      </w:r>
      <w:r>
        <w:rPr>
          <w:rFonts w:eastAsia="Calibri"/>
        </w:rPr>
        <w:t>The following was identified by the Assessment Team:</w:t>
      </w:r>
    </w:p>
    <w:p w14:paraId="4EFAEAE0" w14:textId="77777777" w:rsidR="00A925BE" w:rsidRPr="00584D25" w:rsidRDefault="00A925BE" w:rsidP="00584D25">
      <w:pPr>
        <w:pStyle w:val="ListParagraph"/>
        <w:numPr>
          <w:ilvl w:val="0"/>
          <w:numId w:val="2"/>
        </w:numPr>
        <w:spacing w:line="22" w:lineRule="atLeast"/>
        <w:ind w:left="714" w:hanging="357"/>
        <w:contextualSpacing w:val="0"/>
        <w:rPr>
          <w:rFonts w:ascii="Arial" w:hAnsi="Arial" w:cs="Arial"/>
          <w:color w:val="auto"/>
        </w:rPr>
      </w:pPr>
      <w:r w:rsidRPr="00584D25">
        <w:rPr>
          <w:rFonts w:ascii="Arial" w:hAnsi="Arial" w:cs="Arial"/>
          <w:color w:val="auto"/>
        </w:rPr>
        <w:t>Although the service has policies and procedures to guide staff in recruitment and induction processes, including mandatory training, the service does not currently review training, learning and development needs of the workforce regularly to ensure staff are equipped and supported in delivering outcomes related to their specific roles.</w:t>
      </w:r>
    </w:p>
    <w:p w14:paraId="0B11729D" w14:textId="77777777" w:rsidR="00A925BE" w:rsidRPr="00584D25" w:rsidRDefault="00A925BE" w:rsidP="00584D25">
      <w:pPr>
        <w:pStyle w:val="ListParagraph"/>
        <w:numPr>
          <w:ilvl w:val="0"/>
          <w:numId w:val="2"/>
        </w:numPr>
        <w:spacing w:line="22" w:lineRule="atLeast"/>
        <w:ind w:left="714" w:hanging="357"/>
        <w:contextualSpacing w:val="0"/>
        <w:rPr>
          <w:rFonts w:ascii="Arial" w:hAnsi="Arial" w:cs="Arial"/>
          <w:color w:val="auto"/>
        </w:rPr>
      </w:pPr>
      <w:r w:rsidRPr="00584D25">
        <w:rPr>
          <w:rFonts w:ascii="Arial" w:hAnsi="Arial" w:cs="Arial"/>
          <w:color w:val="auto"/>
        </w:rPr>
        <w:t xml:space="preserve">Staff confirmed they underwent an induction program on joining the service and were required to complete mandatory training, however they have not received recent training and education on the Quality Standards, nor on </w:t>
      </w:r>
      <w:proofErr w:type="gramStart"/>
      <w:r w:rsidRPr="00584D25">
        <w:rPr>
          <w:rFonts w:ascii="Arial" w:hAnsi="Arial" w:cs="Arial"/>
          <w:color w:val="auto"/>
        </w:rPr>
        <w:t>particular aspects</w:t>
      </w:r>
      <w:proofErr w:type="gramEnd"/>
      <w:r w:rsidRPr="00584D25">
        <w:rPr>
          <w:rFonts w:ascii="Arial" w:hAnsi="Arial" w:cs="Arial"/>
          <w:color w:val="auto"/>
        </w:rPr>
        <w:t xml:space="preserve"> such as identifying abuse and neglect of consumers and consumer deterioration, and what these meant for them in their daily work.</w:t>
      </w:r>
    </w:p>
    <w:p w14:paraId="37669F57" w14:textId="77777777" w:rsidR="00A925BE" w:rsidRPr="00584D25" w:rsidRDefault="00A925BE" w:rsidP="00584D25">
      <w:pPr>
        <w:pStyle w:val="ListParagraph"/>
        <w:numPr>
          <w:ilvl w:val="0"/>
          <w:numId w:val="2"/>
        </w:numPr>
        <w:spacing w:line="22" w:lineRule="atLeast"/>
        <w:ind w:left="714" w:hanging="357"/>
        <w:contextualSpacing w:val="0"/>
        <w:rPr>
          <w:rFonts w:ascii="Arial" w:hAnsi="Arial" w:cs="Arial"/>
          <w:color w:val="auto"/>
        </w:rPr>
      </w:pPr>
      <w:r w:rsidRPr="00584D25">
        <w:rPr>
          <w:rFonts w:ascii="Arial" w:hAnsi="Arial" w:cs="Arial"/>
          <w:color w:val="auto"/>
        </w:rPr>
        <w:t>Documentation sighted in staff files showed orientation training, including mandatory training and training relevant to their specific role was provided to staff during onboarding, however no refresher trainings have been conducted specific to their roles.</w:t>
      </w:r>
    </w:p>
    <w:p w14:paraId="76FBB02F" w14:textId="77777777" w:rsidR="00A925BE" w:rsidRPr="00146850" w:rsidRDefault="00A925BE" w:rsidP="00584D25">
      <w:pPr>
        <w:pStyle w:val="ListParagraph"/>
        <w:numPr>
          <w:ilvl w:val="0"/>
          <w:numId w:val="2"/>
        </w:numPr>
        <w:spacing w:line="22" w:lineRule="atLeast"/>
        <w:ind w:left="714" w:hanging="357"/>
        <w:contextualSpacing w:val="0"/>
        <w:rPr>
          <w:rFonts w:ascii="Arial" w:eastAsia="Calibri" w:hAnsi="Arial" w:cs="Arial"/>
        </w:rPr>
      </w:pPr>
      <w:r w:rsidRPr="00584D25">
        <w:rPr>
          <w:rFonts w:ascii="Arial" w:hAnsi="Arial" w:cs="Arial"/>
          <w:color w:val="auto"/>
        </w:rPr>
        <w:lastRenderedPageBreak/>
        <w:t>Management advised they have recruitment and onboarding processes to ensure staff have the appropriate skills to deliver services as per the aged care quality standards. Management acknowledged and confirmed refresher trainings have not been occurring</w:t>
      </w:r>
      <w:r w:rsidRPr="00146850">
        <w:rPr>
          <w:rFonts w:ascii="Arial" w:eastAsia="Calibri" w:hAnsi="Arial" w:cs="Arial"/>
        </w:rPr>
        <w:t xml:space="preserve"> at the service for a while now and in response the organisation has commenced work on identifying the organisational and individual training needs. As part of continuous improvement, the organisation has developed a training matrix, which was provided to the Assessment Team on 7 November 2022.</w:t>
      </w:r>
    </w:p>
    <w:p w14:paraId="30A2E446" w14:textId="77777777" w:rsidR="00A925BE" w:rsidRDefault="00A925BE" w:rsidP="00A925BE">
      <w:pPr>
        <w:pStyle w:val="NormalArial"/>
        <w:rPr>
          <w:color w:val="auto"/>
        </w:rPr>
      </w:pPr>
      <w:r>
        <w:rPr>
          <w:color w:val="auto"/>
        </w:rPr>
        <w:t>Management provided the following response regarding requirement 7(3)(d):</w:t>
      </w:r>
    </w:p>
    <w:p w14:paraId="741C2C2A" w14:textId="77777777" w:rsidR="00A925BE" w:rsidRPr="00584D25" w:rsidRDefault="00A925BE" w:rsidP="00584D25">
      <w:pPr>
        <w:pStyle w:val="ListParagraph"/>
        <w:numPr>
          <w:ilvl w:val="0"/>
          <w:numId w:val="2"/>
        </w:numPr>
        <w:spacing w:line="22" w:lineRule="atLeast"/>
        <w:ind w:left="714" w:hanging="357"/>
        <w:contextualSpacing w:val="0"/>
        <w:rPr>
          <w:rFonts w:ascii="Arial" w:hAnsi="Arial" w:cs="Arial"/>
          <w:color w:val="auto"/>
        </w:rPr>
      </w:pPr>
      <w:r w:rsidRPr="00584D25">
        <w:rPr>
          <w:rFonts w:ascii="Arial" w:hAnsi="Arial" w:cs="Arial"/>
          <w:color w:val="auto"/>
        </w:rPr>
        <w:t>All staff completed training on 9 June 2021, however due to high turnover of staff, all staff have been directed to complete module 1 (Practices to Detecting Abuse, Neglect and Exploitation by the Aged and Disability Commission) as refresher training prior to the introduction of SIRS in home care on 1 December 2022.</w:t>
      </w:r>
    </w:p>
    <w:p w14:paraId="77D7462F" w14:textId="77777777" w:rsidR="00A925BE" w:rsidRPr="00584D25" w:rsidRDefault="00A925BE" w:rsidP="00584D25">
      <w:pPr>
        <w:pStyle w:val="ListParagraph"/>
        <w:numPr>
          <w:ilvl w:val="0"/>
          <w:numId w:val="2"/>
        </w:numPr>
        <w:spacing w:line="22" w:lineRule="atLeast"/>
        <w:ind w:left="714" w:hanging="357"/>
        <w:contextualSpacing w:val="0"/>
        <w:rPr>
          <w:rFonts w:ascii="Arial" w:hAnsi="Arial" w:cs="Arial"/>
          <w:color w:val="auto"/>
        </w:rPr>
      </w:pPr>
      <w:r w:rsidRPr="00584D25">
        <w:rPr>
          <w:rFonts w:ascii="Arial" w:hAnsi="Arial" w:cs="Arial"/>
          <w:color w:val="auto"/>
        </w:rPr>
        <w:t>To date 40/66 staff have completed this and a copy of the staff training records were provided as evidence.</w:t>
      </w:r>
    </w:p>
    <w:p w14:paraId="5CD8951A" w14:textId="77777777" w:rsidR="001A5D45" w:rsidRDefault="001A5D45" w:rsidP="001A5D45">
      <w:pPr>
        <w:pStyle w:val="NormalArial"/>
      </w:pPr>
      <w:r>
        <w:t>Although consumer and representative feedback was positive regarding services received and staff providing them, the service did not demonstrate regular assessment, monitoring and review of the performance of each member of the workforce is undertaken. The following was identified by the Assessment Team:</w:t>
      </w:r>
    </w:p>
    <w:p w14:paraId="7BDCEA19" w14:textId="0A5E4E41"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Whilst the service provider has a performance framework, guided with policies and procedures, performance appraisals and on-the job monitoring of staff is not occurring frequently and therefore is unable to demonstrate if services are being delivered to the expected standard.</w:t>
      </w:r>
    </w:p>
    <w:p w14:paraId="650DB13F" w14:textId="04A0FAE8"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Management acknowledged and confirmed staff performance appraisals have not been occurring at the service for several years now, however informal one to one discussions with staff are occurring weekly in teams and monthly for individuals or as required. Management said, “the formal appraisal process will not commence until March 2023 when all managers will have been here at least 6 months to formally review performance”. Management have also said that performance appraisals should not be an annual process with no feedback in between but rather prefer a much more collaborative informal process of feedback and discussion.</w:t>
      </w:r>
    </w:p>
    <w:p w14:paraId="5955BAF1" w14:textId="46EE0BF7" w:rsidR="001A5D45" w:rsidRPr="00D70560" w:rsidRDefault="001A5D45" w:rsidP="00D70560">
      <w:pPr>
        <w:pStyle w:val="ListParagraph"/>
        <w:numPr>
          <w:ilvl w:val="0"/>
          <w:numId w:val="2"/>
        </w:numPr>
        <w:spacing w:line="22" w:lineRule="atLeast"/>
        <w:ind w:left="714" w:hanging="357"/>
        <w:contextualSpacing w:val="0"/>
        <w:rPr>
          <w:rFonts w:ascii="Arial" w:hAnsi="Arial" w:cs="Arial"/>
        </w:rPr>
      </w:pPr>
      <w:r w:rsidRPr="00D70560">
        <w:rPr>
          <w:rFonts w:ascii="Arial" w:hAnsi="Arial" w:cs="Arial"/>
          <w:color w:val="auto"/>
        </w:rPr>
        <w:t>Staff interviewed could not recall when their last performance review had been undertaken. While some staff said they have participated in performance reviews in the past,</w:t>
      </w:r>
      <w:r w:rsidRPr="00D70560">
        <w:rPr>
          <w:rFonts w:ascii="Arial" w:hAnsi="Arial" w:cs="Arial"/>
        </w:rPr>
        <w:t xml:space="preserve"> they have not done so for several years in a formal manner. Drivers and assistants confirmed they receive regular updates from their manager and have informal one to one discussion as required, however do not recall their last formal performance review.  Informal feedback occurring weekly in teams and monthly for individuals. Documentation sighted in staff files supported these statements.</w:t>
      </w:r>
    </w:p>
    <w:p w14:paraId="48F18F75" w14:textId="3F0C75C6"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Staff who were relatively new to the service, confirmed they started a performance review as part of the onboarding process but have not been followed through frequently.</w:t>
      </w:r>
    </w:p>
    <w:p w14:paraId="76196886" w14:textId="078B0749"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Development and implementation of performance appraisal process has been included in the current continuous improvement plan (sighted) and has been scheduled for 2023.</w:t>
      </w:r>
    </w:p>
    <w:p w14:paraId="47CBC188" w14:textId="77777777"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In addition to above management response regarding requirement 7(3)(e) included:</w:t>
      </w:r>
    </w:p>
    <w:p w14:paraId="6ECC6B20" w14:textId="3FF50017"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They have completed </w:t>
      </w:r>
      <w:proofErr w:type="gramStart"/>
      <w:r w:rsidRPr="00D70560">
        <w:rPr>
          <w:rFonts w:ascii="Arial" w:hAnsi="Arial" w:cs="Arial"/>
          <w:color w:val="auto"/>
        </w:rPr>
        <w:t>a number of</w:t>
      </w:r>
      <w:proofErr w:type="gramEnd"/>
      <w:r w:rsidRPr="00D70560">
        <w:rPr>
          <w:rFonts w:ascii="Arial" w:hAnsi="Arial" w:cs="Arial"/>
          <w:color w:val="auto"/>
        </w:rPr>
        <w:t xml:space="preserve"> strategies in the last six months including linking of annual mandatory training and assessments with annual performance reviews. To date 17 driver assessments have been conducted.</w:t>
      </w:r>
    </w:p>
    <w:p w14:paraId="333699F8" w14:textId="329E99D3"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lastRenderedPageBreak/>
        <w:t xml:space="preserve">Board review conducted of the </w:t>
      </w:r>
      <w:proofErr w:type="gramStart"/>
      <w:r w:rsidRPr="00D70560">
        <w:rPr>
          <w:rFonts w:ascii="Arial" w:hAnsi="Arial" w:cs="Arial"/>
          <w:color w:val="auto"/>
        </w:rPr>
        <w:t>six monthly</w:t>
      </w:r>
      <w:proofErr w:type="gramEnd"/>
      <w:r w:rsidRPr="00D70560">
        <w:rPr>
          <w:rFonts w:ascii="Arial" w:hAnsi="Arial" w:cs="Arial"/>
          <w:color w:val="auto"/>
        </w:rPr>
        <w:t xml:space="preserve"> performance review of the new CEO, with relevant documentation provided.</w:t>
      </w:r>
    </w:p>
    <w:p w14:paraId="50BD95EF" w14:textId="5FBB2BF1"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Current training plan for staff is up to March 2023 (sighted at quality audit) and the 2023 training plan will be developed at the next staff development day, scheduled for February 2023.</w:t>
      </w:r>
    </w:p>
    <w:p w14:paraId="142DDFAC" w14:textId="50F2F05B"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Targets for output performance were developed with staff. Individual meetings with staff have commenced and some performance issues have been identified. For these staff performance improvement plans have been developed. A </w:t>
      </w:r>
      <w:proofErr w:type="gramStart"/>
      <w:r w:rsidRPr="00D70560">
        <w:rPr>
          <w:rFonts w:ascii="Arial" w:hAnsi="Arial" w:cs="Arial"/>
          <w:color w:val="auto"/>
        </w:rPr>
        <w:t>nine week</w:t>
      </w:r>
      <w:proofErr w:type="gramEnd"/>
      <w:r w:rsidRPr="00D70560">
        <w:rPr>
          <w:rFonts w:ascii="Arial" w:hAnsi="Arial" w:cs="Arial"/>
          <w:color w:val="auto"/>
        </w:rPr>
        <w:t xml:space="preserve"> improvement plan was provided.</w:t>
      </w:r>
    </w:p>
    <w:p w14:paraId="3DFE05FD" w14:textId="3EEA87E6" w:rsidR="00A925BE" w:rsidRPr="00A36AA9" w:rsidRDefault="001A5D45" w:rsidP="001A5D45">
      <w:pPr>
        <w:pStyle w:val="NormalArial"/>
      </w:pPr>
      <w:r>
        <w:t>Whilst considering the information provided in the Assessment Report, further information provided by the service and acknowledging the work currently underway at the service, I find this Standard to be Non-Compliant as the identified actions are yet to be fully embedded into standard practice.</w:t>
      </w:r>
    </w:p>
    <w:p w14:paraId="74E53472" w14:textId="77777777" w:rsidR="00D70560" w:rsidRDefault="00D70560" w:rsidP="00A925BE">
      <w:pPr>
        <w:pStyle w:val="Heading1"/>
        <w:spacing w:before="120" w:after="240" w:line="22" w:lineRule="atLeast"/>
        <w:rPr>
          <w:rFonts w:ascii="Arial" w:hAnsi="Arial" w:cs="Arial"/>
        </w:rPr>
      </w:pPr>
      <w:r>
        <w:rPr>
          <w:rFonts w:ascii="Arial" w:hAnsi="Arial" w:cs="Arial"/>
        </w:rPr>
        <w:br w:type="page"/>
      </w:r>
    </w:p>
    <w:p w14:paraId="3DFE05FE" w14:textId="0D46EC55" w:rsidR="00A925BE" w:rsidRPr="00A36AA9" w:rsidRDefault="00A925BE" w:rsidP="00A925B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1A5D45" w14:paraId="3DFE0602" w14:textId="77777777" w:rsidTr="001A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DFE05FF" w14:textId="77777777" w:rsidR="001A5D45" w:rsidRPr="003217D3" w:rsidRDefault="001A5D45" w:rsidP="00A925B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3DFE0601" w14:textId="77777777" w:rsidR="001A5D45" w:rsidRPr="003217D3" w:rsidRDefault="001A5D45" w:rsidP="00A925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D45" w14:paraId="3DFE0607" w14:textId="77777777" w:rsidTr="001A5D4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603" w14:textId="77777777" w:rsidR="001A5D45" w:rsidRPr="00244176" w:rsidRDefault="001A5D45"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DFE0604" w14:textId="77777777" w:rsidR="001A5D45" w:rsidRPr="00244176" w:rsidRDefault="001A5D45"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DFE0606" w14:textId="3F1D9356" w:rsidR="001A5D45"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4E596AE4BA3491CBE624288D47151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D45">
                  <w:rPr>
                    <w:rFonts w:ascii="Arial" w:hAnsi="Arial" w:cs="Arial"/>
                    <w:color w:val="auto"/>
                  </w:rPr>
                  <w:t>Compliant</w:t>
                </w:r>
              </w:sdtContent>
            </w:sdt>
          </w:p>
        </w:tc>
      </w:tr>
      <w:tr w:rsidR="001A5D45" w14:paraId="3DFE060C" w14:textId="77777777" w:rsidTr="001A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608" w14:textId="77777777" w:rsidR="001A5D45" w:rsidRPr="00244176" w:rsidRDefault="001A5D45"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DFE0609" w14:textId="77777777" w:rsidR="001A5D45" w:rsidRPr="00244176" w:rsidRDefault="001A5D45"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3DFE060B" w14:textId="58399426" w:rsidR="001A5D45"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E683862BBBA49F7836CF38B30999B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D45">
                  <w:rPr>
                    <w:rFonts w:ascii="Arial" w:hAnsi="Arial" w:cs="Arial"/>
                    <w:color w:val="auto"/>
                  </w:rPr>
                  <w:t>Compliant</w:t>
                </w:r>
              </w:sdtContent>
            </w:sdt>
          </w:p>
        </w:tc>
      </w:tr>
      <w:tr w:rsidR="001A5D45" w14:paraId="3DFE0617" w14:textId="77777777" w:rsidTr="001A5D4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60D" w14:textId="77777777" w:rsidR="001A5D45" w:rsidRPr="00244176" w:rsidRDefault="001A5D45"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DFE060E" w14:textId="77777777" w:rsidR="001A5D45" w:rsidRPr="00244176" w:rsidRDefault="001A5D45"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FE060F"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DFE0610"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FE0611"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FE0612"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FE0613"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FE0614" w14:textId="77777777" w:rsidR="001A5D45" w:rsidRPr="00244176" w:rsidRDefault="001A5D45" w:rsidP="00A925B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3DFE0616" w14:textId="695E4C2D" w:rsidR="001A5D45"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BE0E30AFB0145ACB1DD49DCB8F4A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D45">
                  <w:rPr>
                    <w:rFonts w:ascii="Arial" w:hAnsi="Arial" w:cs="Arial"/>
                    <w:color w:val="auto"/>
                  </w:rPr>
                  <w:t>Compliant</w:t>
                </w:r>
              </w:sdtContent>
            </w:sdt>
          </w:p>
        </w:tc>
      </w:tr>
      <w:tr w:rsidR="001A5D45" w14:paraId="3DFE0620" w14:textId="77777777" w:rsidTr="001A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618" w14:textId="77777777" w:rsidR="001A5D45" w:rsidRPr="00244176" w:rsidRDefault="001A5D45"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DFE0619" w14:textId="77777777" w:rsidR="001A5D45" w:rsidRPr="00244176" w:rsidRDefault="001A5D45"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FE061A" w14:textId="77777777" w:rsidR="001A5D45" w:rsidRPr="00244176" w:rsidRDefault="001A5D45" w:rsidP="00A925B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FE061B" w14:textId="77777777" w:rsidR="001A5D45" w:rsidRPr="00244176" w:rsidRDefault="001A5D45" w:rsidP="00A925B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FE061C" w14:textId="77777777" w:rsidR="001A5D45" w:rsidRPr="00244176" w:rsidRDefault="001A5D45" w:rsidP="00A925B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FE061D" w14:textId="77777777" w:rsidR="001A5D45" w:rsidRPr="00244176" w:rsidRDefault="001A5D45" w:rsidP="00A925B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3DFE061F" w14:textId="6771E0E6" w:rsidR="001A5D45" w:rsidRPr="00CC646C" w:rsidRDefault="00E40CDB" w:rsidP="00A925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9A354674AB14AB7B73006BBF58F6A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D45">
                  <w:rPr>
                    <w:rFonts w:ascii="Arial" w:hAnsi="Arial" w:cs="Arial"/>
                    <w:color w:val="auto"/>
                  </w:rPr>
                  <w:t>Compliant</w:t>
                </w:r>
              </w:sdtContent>
            </w:sdt>
            <w:r w:rsidR="001A5D45" w:rsidRPr="00CC646C">
              <w:rPr>
                <w:rFonts w:ascii="Arial" w:hAnsi="Arial" w:cs="Arial"/>
                <w:color w:val="auto"/>
              </w:rPr>
              <w:t xml:space="preserve"> </w:t>
            </w:r>
          </w:p>
        </w:tc>
      </w:tr>
      <w:tr w:rsidR="001A5D45" w14:paraId="3DFE0628" w14:textId="77777777" w:rsidTr="001A5D4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E0621" w14:textId="77777777" w:rsidR="001A5D45" w:rsidRPr="00244176" w:rsidRDefault="001A5D45" w:rsidP="00A925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DFE0622" w14:textId="77777777" w:rsidR="001A5D45" w:rsidRPr="00244176" w:rsidRDefault="001A5D45"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FE0623" w14:textId="77777777" w:rsidR="001A5D45" w:rsidRPr="00244176" w:rsidRDefault="001A5D45" w:rsidP="00A925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FE0624" w14:textId="77777777" w:rsidR="001A5D45" w:rsidRPr="00244176" w:rsidRDefault="001A5D45" w:rsidP="00A925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FE0625" w14:textId="77777777" w:rsidR="001A5D45" w:rsidRPr="00244176" w:rsidRDefault="001A5D45" w:rsidP="00A925B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3DFE0627" w14:textId="70E3CA45" w:rsidR="001A5D45" w:rsidRPr="00CC646C" w:rsidRDefault="00E40CDB" w:rsidP="00A925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96D71C8CC9F94190930807CA652042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D45">
                  <w:rPr>
                    <w:rFonts w:ascii="Arial" w:hAnsi="Arial" w:cs="Arial"/>
                    <w:color w:val="auto"/>
                  </w:rPr>
                  <w:t>Not applicable</w:t>
                </w:r>
              </w:sdtContent>
            </w:sdt>
            <w:r w:rsidR="001A5D45" w:rsidRPr="00CC646C">
              <w:rPr>
                <w:rFonts w:ascii="Arial" w:hAnsi="Arial" w:cs="Arial"/>
                <w:color w:val="auto"/>
              </w:rPr>
              <w:t xml:space="preserve"> </w:t>
            </w:r>
          </w:p>
        </w:tc>
      </w:tr>
    </w:tbl>
    <w:p w14:paraId="3DFE0629" w14:textId="77777777" w:rsidR="00A925BE" w:rsidRDefault="00A925BE" w:rsidP="00A925BE">
      <w:pPr>
        <w:pStyle w:val="Heading20"/>
      </w:pPr>
      <w:r w:rsidRPr="00A36AA9">
        <w:t>Findings</w:t>
      </w:r>
    </w:p>
    <w:p w14:paraId="3DFE062A" w14:textId="0974CF20" w:rsidR="00A925BE" w:rsidRDefault="001A5D45" w:rsidP="00A925BE">
      <w:pPr>
        <w:pStyle w:val="NormalArial"/>
      </w:pPr>
      <w:r w:rsidRPr="001A5D45">
        <w:t>At the time of performance report decision, the service was:</w:t>
      </w:r>
    </w:p>
    <w:p w14:paraId="0FF0835F" w14:textId="384DF83F"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lastRenderedPageBreak/>
        <w:t>Evidencing embedded processes that engage consumers in the development, delivery and evaluation of care and services</w:t>
      </w:r>
    </w:p>
    <w:p w14:paraId="18EC8CFC" w14:textId="0EE3875E"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Demonstrating the promotion of a service culture that offers inclusive care and services </w:t>
      </w:r>
    </w:p>
    <w:p w14:paraId="45E95F3C" w14:textId="50ACDF51"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 xml:space="preserve">Evidencing organisation wide governance systems are embedded </w:t>
      </w:r>
    </w:p>
    <w:p w14:paraId="613AC38F" w14:textId="0164CA66" w:rsidR="001A5D45" w:rsidRPr="00D70560" w:rsidRDefault="001A5D45" w:rsidP="00D70560">
      <w:pPr>
        <w:pStyle w:val="ListParagraph"/>
        <w:numPr>
          <w:ilvl w:val="0"/>
          <w:numId w:val="2"/>
        </w:numPr>
        <w:spacing w:line="22" w:lineRule="atLeast"/>
        <w:ind w:left="714" w:hanging="357"/>
        <w:contextualSpacing w:val="0"/>
        <w:rPr>
          <w:rFonts w:ascii="Arial" w:hAnsi="Arial" w:cs="Arial"/>
          <w:color w:val="auto"/>
        </w:rPr>
      </w:pPr>
      <w:r w:rsidRPr="00D70560">
        <w:rPr>
          <w:rFonts w:ascii="Arial" w:hAnsi="Arial" w:cs="Arial"/>
          <w:color w:val="auto"/>
        </w:rPr>
        <w:t>Evidencing that monitoring and trending of risk-based consumer data is undertaken, including incidents for CHSP consumers</w:t>
      </w:r>
    </w:p>
    <w:p w14:paraId="65BC411C" w14:textId="21D33143" w:rsidR="001A5D45" w:rsidRPr="006B4042" w:rsidRDefault="001A5D45" w:rsidP="001A5D45">
      <w:pPr>
        <w:pStyle w:val="NormalArial"/>
      </w:pPr>
      <w:r w:rsidRPr="001A5D45">
        <w:t>Considering the information provided in the Assessment Report, I find this Standard to be Compliant as the service has evidenced compliance with each of the requirements against this standard.</w:t>
      </w:r>
    </w:p>
    <w:sectPr w:rsidR="001A5D45" w:rsidRPr="006B4042" w:rsidSect="00A925B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E0636" w14:textId="77777777" w:rsidR="00A925BE" w:rsidRDefault="00A925BE">
      <w:pPr>
        <w:spacing w:after="0"/>
      </w:pPr>
      <w:r>
        <w:separator/>
      </w:r>
    </w:p>
  </w:endnote>
  <w:endnote w:type="continuationSeparator" w:id="0">
    <w:p w14:paraId="3DFE0638" w14:textId="77777777" w:rsidR="00A925BE" w:rsidRDefault="00A925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0630" w14:textId="77777777" w:rsidR="00A925BE" w:rsidRPr="00DF37F2" w:rsidRDefault="00A925BE" w:rsidP="00A925BE">
    <w:pPr>
      <w:pStyle w:val="FooterArial9"/>
      <w:rPr>
        <w:rStyle w:val="FooterBold"/>
        <w:rFonts w:ascii="Arial" w:hAnsi="Arial"/>
        <w:b w:val="0"/>
      </w:rPr>
    </w:pPr>
    <w:r w:rsidRPr="00DF37F2">
      <w:rPr>
        <w:rStyle w:val="FooterBold"/>
        <w:rFonts w:ascii="Arial" w:hAnsi="Arial"/>
        <w:b w:val="0"/>
      </w:rPr>
      <w:t>Name of service: Access Sydney Community Transport &amp;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DFE0631" w14:textId="77777777" w:rsidR="00A925BE" w:rsidRPr="00DF37F2" w:rsidRDefault="00A925BE" w:rsidP="00A925BE">
    <w:pPr>
      <w:pStyle w:val="FooterArial9"/>
      <w:rPr>
        <w:rStyle w:val="FooterBold"/>
        <w:rFonts w:ascii="Arial" w:hAnsi="Arial"/>
        <w:b w:val="0"/>
      </w:rPr>
    </w:pPr>
    <w:r w:rsidRPr="00DF37F2">
      <w:rPr>
        <w:rStyle w:val="FooterBold"/>
        <w:rFonts w:ascii="Arial" w:hAnsi="Arial"/>
        <w:b w:val="0"/>
      </w:rPr>
      <w:t>Commission ID: 200038</w:t>
    </w:r>
    <w:r w:rsidRPr="00DF37F2">
      <w:rPr>
        <w:rStyle w:val="FooterBold"/>
        <w:rFonts w:ascii="Arial" w:hAnsi="Arial"/>
        <w:b w:val="0"/>
      </w:rPr>
      <w:tab/>
      <w:t xml:space="preserve">OFFICIAL: Sensitive </w:t>
    </w:r>
  </w:p>
  <w:p w14:paraId="3DFE0632" w14:textId="77777777" w:rsidR="00A925BE" w:rsidRPr="00DF37F2" w:rsidRDefault="00A925BE" w:rsidP="00A925B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E062D" w14:textId="77777777" w:rsidR="00A925BE" w:rsidRDefault="00A925BE" w:rsidP="00A925BE">
      <w:pPr>
        <w:spacing w:after="0"/>
      </w:pPr>
      <w:r>
        <w:separator/>
      </w:r>
    </w:p>
  </w:footnote>
  <w:footnote w:type="continuationSeparator" w:id="0">
    <w:p w14:paraId="3DFE062E" w14:textId="77777777" w:rsidR="00A925BE" w:rsidRDefault="00A925BE" w:rsidP="00A925BE">
      <w:pPr>
        <w:spacing w:after="0"/>
      </w:pPr>
      <w:r>
        <w:continuationSeparator/>
      </w:r>
    </w:p>
  </w:footnote>
  <w:footnote w:id="1">
    <w:p w14:paraId="3DFE0638" w14:textId="6A1F80F9" w:rsidR="00A925BE" w:rsidRDefault="00A925BE" w:rsidP="00A925B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731AD">
        <w:rPr>
          <w:rFonts w:ascii="Arial" w:hAnsi="Arial" w:cs="Arial"/>
          <w:color w:val="auto"/>
          <w:sz w:val="20"/>
          <w:szCs w:val="20"/>
        </w:rPr>
        <w:t xml:space="preserve">section </w:t>
      </w:r>
      <w:r w:rsidR="0042386D">
        <w:rPr>
          <w:rFonts w:ascii="Arial" w:hAnsi="Arial" w:cs="Arial"/>
          <w:color w:val="auto"/>
          <w:sz w:val="20"/>
          <w:szCs w:val="20"/>
        </w:rPr>
        <w:t>s57</w:t>
      </w:r>
      <w:r w:rsidRPr="000731AD">
        <w:rPr>
          <w:rFonts w:ascii="Arial" w:hAnsi="Arial" w:cs="Arial"/>
          <w:color w:val="auto"/>
          <w:sz w:val="20"/>
          <w:szCs w:val="20"/>
        </w:rPr>
        <w:t xml:space="preserve"> of </w:t>
      </w:r>
      <w:r w:rsidRPr="002C3CB4">
        <w:rPr>
          <w:rFonts w:ascii="Arial" w:hAnsi="Arial" w:cs="Arial"/>
          <w:sz w:val="20"/>
          <w:szCs w:val="20"/>
        </w:rPr>
        <w:t>the Aged Care Quality and Safety Commission Rules 2018.</w:t>
      </w:r>
    </w:p>
    <w:p w14:paraId="3DFE0639" w14:textId="77777777" w:rsidR="00A925BE" w:rsidRDefault="00A925BE" w:rsidP="00A925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062F" w14:textId="77777777" w:rsidR="00A925BE" w:rsidRDefault="00A925BE">
    <w:pPr>
      <w:pStyle w:val="Header"/>
    </w:pPr>
    <w:r>
      <w:rPr>
        <w:noProof/>
        <w:color w:val="2B579A"/>
        <w:shd w:val="clear" w:color="auto" w:fill="E6E6E6"/>
        <w:lang w:val="en-US"/>
      </w:rPr>
      <w:drawing>
        <wp:anchor distT="0" distB="0" distL="114300" distR="114300" simplePos="0" relativeHeight="251659264" behindDoc="1" locked="0" layoutInCell="1" allowOverlap="1" wp14:anchorId="3DFE0634" wp14:editId="3DFE063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94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0633" w14:textId="77777777" w:rsidR="00A925BE" w:rsidRDefault="00A925BE">
    <w:pPr>
      <w:pStyle w:val="Header"/>
    </w:pPr>
    <w:r>
      <w:rPr>
        <w:noProof/>
      </w:rPr>
      <w:drawing>
        <wp:anchor distT="0" distB="0" distL="114300" distR="114300" simplePos="0" relativeHeight="251658240" behindDoc="0" locked="0" layoutInCell="1" allowOverlap="1" wp14:anchorId="3DFE0636" wp14:editId="3DFE06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68F11E">
      <w:start w:val="1"/>
      <w:numFmt w:val="lowerRoman"/>
      <w:lvlText w:val="(%1)"/>
      <w:lvlJc w:val="left"/>
      <w:pPr>
        <w:ind w:left="1080" w:hanging="720"/>
      </w:pPr>
      <w:rPr>
        <w:rFonts w:hint="default"/>
      </w:rPr>
    </w:lvl>
    <w:lvl w:ilvl="1" w:tplc="989ABCAC" w:tentative="1">
      <w:start w:val="1"/>
      <w:numFmt w:val="lowerLetter"/>
      <w:lvlText w:val="%2."/>
      <w:lvlJc w:val="left"/>
      <w:pPr>
        <w:ind w:left="1440" w:hanging="360"/>
      </w:pPr>
    </w:lvl>
    <w:lvl w:ilvl="2" w:tplc="83003ACC" w:tentative="1">
      <w:start w:val="1"/>
      <w:numFmt w:val="lowerRoman"/>
      <w:lvlText w:val="%3."/>
      <w:lvlJc w:val="right"/>
      <w:pPr>
        <w:ind w:left="2160" w:hanging="180"/>
      </w:pPr>
    </w:lvl>
    <w:lvl w:ilvl="3" w:tplc="00D09E96" w:tentative="1">
      <w:start w:val="1"/>
      <w:numFmt w:val="decimal"/>
      <w:lvlText w:val="%4."/>
      <w:lvlJc w:val="left"/>
      <w:pPr>
        <w:ind w:left="2880" w:hanging="360"/>
      </w:pPr>
    </w:lvl>
    <w:lvl w:ilvl="4" w:tplc="87B49AEA" w:tentative="1">
      <w:start w:val="1"/>
      <w:numFmt w:val="lowerLetter"/>
      <w:lvlText w:val="%5."/>
      <w:lvlJc w:val="left"/>
      <w:pPr>
        <w:ind w:left="3600" w:hanging="360"/>
      </w:pPr>
    </w:lvl>
    <w:lvl w:ilvl="5" w:tplc="6C1CC932" w:tentative="1">
      <w:start w:val="1"/>
      <w:numFmt w:val="lowerRoman"/>
      <w:lvlText w:val="%6."/>
      <w:lvlJc w:val="right"/>
      <w:pPr>
        <w:ind w:left="4320" w:hanging="180"/>
      </w:pPr>
    </w:lvl>
    <w:lvl w:ilvl="6" w:tplc="2196BDDE" w:tentative="1">
      <w:start w:val="1"/>
      <w:numFmt w:val="decimal"/>
      <w:lvlText w:val="%7."/>
      <w:lvlJc w:val="left"/>
      <w:pPr>
        <w:ind w:left="5040" w:hanging="360"/>
      </w:pPr>
    </w:lvl>
    <w:lvl w:ilvl="7" w:tplc="A2CE4F52" w:tentative="1">
      <w:start w:val="1"/>
      <w:numFmt w:val="lowerLetter"/>
      <w:lvlText w:val="%8."/>
      <w:lvlJc w:val="left"/>
      <w:pPr>
        <w:ind w:left="5760" w:hanging="360"/>
      </w:pPr>
    </w:lvl>
    <w:lvl w:ilvl="8" w:tplc="7C5E99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2C9356">
      <w:start w:val="1"/>
      <w:numFmt w:val="lowerRoman"/>
      <w:lvlText w:val="(%1)"/>
      <w:lvlJc w:val="left"/>
      <w:pPr>
        <w:ind w:left="1080" w:hanging="720"/>
      </w:pPr>
      <w:rPr>
        <w:rFonts w:hint="default"/>
      </w:rPr>
    </w:lvl>
    <w:lvl w:ilvl="1" w:tplc="BA3E4DDE" w:tentative="1">
      <w:start w:val="1"/>
      <w:numFmt w:val="lowerLetter"/>
      <w:lvlText w:val="%2."/>
      <w:lvlJc w:val="left"/>
      <w:pPr>
        <w:ind w:left="1440" w:hanging="360"/>
      </w:pPr>
    </w:lvl>
    <w:lvl w:ilvl="2" w:tplc="D7C42E26" w:tentative="1">
      <w:start w:val="1"/>
      <w:numFmt w:val="lowerRoman"/>
      <w:lvlText w:val="%3."/>
      <w:lvlJc w:val="right"/>
      <w:pPr>
        <w:ind w:left="2160" w:hanging="180"/>
      </w:pPr>
    </w:lvl>
    <w:lvl w:ilvl="3" w:tplc="D4BE16A0" w:tentative="1">
      <w:start w:val="1"/>
      <w:numFmt w:val="decimal"/>
      <w:lvlText w:val="%4."/>
      <w:lvlJc w:val="left"/>
      <w:pPr>
        <w:ind w:left="2880" w:hanging="360"/>
      </w:pPr>
    </w:lvl>
    <w:lvl w:ilvl="4" w:tplc="4A1A50BC" w:tentative="1">
      <w:start w:val="1"/>
      <w:numFmt w:val="lowerLetter"/>
      <w:lvlText w:val="%5."/>
      <w:lvlJc w:val="left"/>
      <w:pPr>
        <w:ind w:left="3600" w:hanging="360"/>
      </w:pPr>
    </w:lvl>
    <w:lvl w:ilvl="5" w:tplc="B6B0F1AC" w:tentative="1">
      <w:start w:val="1"/>
      <w:numFmt w:val="lowerRoman"/>
      <w:lvlText w:val="%6."/>
      <w:lvlJc w:val="right"/>
      <w:pPr>
        <w:ind w:left="4320" w:hanging="180"/>
      </w:pPr>
    </w:lvl>
    <w:lvl w:ilvl="6" w:tplc="00981E96" w:tentative="1">
      <w:start w:val="1"/>
      <w:numFmt w:val="decimal"/>
      <w:lvlText w:val="%7."/>
      <w:lvlJc w:val="left"/>
      <w:pPr>
        <w:ind w:left="5040" w:hanging="360"/>
      </w:pPr>
    </w:lvl>
    <w:lvl w:ilvl="7" w:tplc="D248BBF2" w:tentative="1">
      <w:start w:val="1"/>
      <w:numFmt w:val="lowerLetter"/>
      <w:lvlText w:val="%8."/>
      <w:lvlJc w:val="left"/>
      <w:pPr>
        <w:ind w:left="5760" w:hanging="360"/>
      </w:pPr>
    </w:lvl>
    <w:lvl w:ilvl="8" w:tplc="E63AF34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DAE2D34">
      <w:start w:val="1"/>
      <w:numFmt w:val="lowerRoman"/>
      <w:lvlText w:val="(%1)"/>
      <w:lvlJc w:val="left"/>
      <w:pPr>
        <w:ind w:left="1080" w:hanging="720"/>
      </w:pPr>
      <w:rPr>
        <w:rFonts w:hint="default"/>
      </w:rPr>
    </w:lvl>
    <w:lvl w:ilvl="1" w:tplc="7B6071B4" w:tentative="1">
      <w:start w:val="1"/>
      <w:numFmt w:val="lowerLetter"/>
      <w:lvlText w:val="%2."/>
      <w:lvlJc w:val="left"/>
      <w:pPr>
        <w:ind w:left="1440" w:hanging="360"/>
      </w:pPr>
    </w:lvl>
    <w:lvl w:ilvl="2" w:tplc="7F52F4DA" w:tentative="1">
      <w:start w:val="1"/>
      <w:numFmt w:val="lowerRoman"/>
      <w:lvlText w:val="%3."/>
      <w:lvlJc w:val="right"/>
      <w:pPr>
        <w:ind w:left="2160" w:hanging="180"/>
      </w:pPr>
    </w:lvl>
    <w:lvl w:ilvl="3" w:tplc="0A06E194" w:tentative="1">
      <w:start w:val="1"/>
      <w:numFmt w:val="decimal"/>
      <w:lvlText w:val="%4."/>
      <w:lvlJc w:val="left"/>
      <w:pPr>
        <w:ind w:left="2880" w:hanging="360"/>
      </w:pPr>
    </w:lvl>
    <w:lvl w:ilvl="4" w:tplc="A7D41B7C" w:tentative="1">
      <w:start w:val="1"/>
      <w:numFmt w:val="lowerLetter"/>
      <w:lvlText w:val="%5."/>
      <w:lvlJc w:val="left"/>
      <w:pPr>
        <w:ind w:left="3600" w:hanging="360"/>
      </w:pPr>
    </w:lvl>
    <w:lvl w:ilvl="5" w:tplc="E916AA3A" w:tentative="1">
      <w:start w:val="1"/>
      <w:numFmt w:val="lowerRoman"/>
      <w:lvlText w:val="%6."/>
      <w:lvlJc w:val="right"/>
      <w:pPr>
        <w:ind w:left="4320" w:hanging="180"/>
      </w:pPr>
    </w:lvl>
    <w:lvl w:ilvl="6" w:tplc="0F4C450C" w:tentative="1">
      <w:start w:val="1"/>
      <w:numFmt w:val="decimal"/>
      <w:lvlText w:val="%7."/>
      <w:lvlJc w:val="left"/>
      <w:pPr>
        <w:ind w:left="5040" w:hanging="360"/>
      </w:pPr>
    </w:lvl>
    <w:lvl w:ilvl="7" w:tplc="5754CC06" w:tentative="1">
      <w:start w:val="1"/>
      <w:numFmt w:val="lowerLetter"/>
      <w:lvlText w:val="%8."/>
      <w:lvlJc w:val="left"/>
      <w:pPr>
        <w:ind w:left="5760" w:hanging="360"/>
      </w:pPr>
    </w:lvl>
    <w:lvl w:ilvl="8" w:tplc="8F2E70D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C4E9EF4">
      <w:start w:val="1"/>
      <w:numFmt w:val="lowerRoman"/>
      <w:lvlText w:val="(%1)"/>
      <w:lvlJc w:val="left"/>
      <w:pPr>
        <w:ind w:left="1080" w:hanging="720"/>
      </w:pPr>
      <w:rPr>
        <w:rFonts w:hint="default"/>
      </w:rPr>
    </w:lvl>
    <w:lvl w:ilvl="1" w:tplc="78609CA4" w:tentative="1">
      <w:start w:val="1"/>
      <w:numFmt w:val="lowerLetter"/>
      <w:lvlText w:val="%2."/>
      <w:lvlJc w:val="left"/>
      <w:pPr>
        <w:ind w:left="1440" w:hanging="360"/>
      </w:pPr>
    </w:lvl>
    <w:lvl w:ilvl="2" w:tplc="DBB8CB16" w:tentative="1">
      <w:start w:val="1"/>
      <w:numFmt w:val="lowerRoman"/>
      <w:lvlText w:val="%3."/>
      <w:lvlJc w:val="right"/>
      <w:pPr>
        <w:ind w:left="2160" w:hanging="180"/>
      </w:pPr>
    </w:lvl>
    <w:lvl w:ilvl="3" w:tplc="917A751C" w:tentative="1">
      <w:start w:val="1"/>
      <w:numFmt w:val="decimal"/>
      <w:lvlText w:val="%4."/>
      <w:lvlJc w:val="left"/>
      <w:pPr>
        <w:ind w:left="2880" w:hanging="360"/>
      </w:pPr>
    </w:lvl>
    <w:lvl w:ilvl="4" w:tplc="4484DFE2" w:tentative="1">
      <w:start w:val="1"/>
      <w:numFmt w:val="lowerLetter"/>
      <w:lvlText w:val="%5."/>
      <w:lvlJc w:val="left"/>
      <w:pPr>
        <w:ind w:left="3600" w:hanging="360"/>
      </w:pPr>
    </w:lvl>
    <w:lvl w:ilvl="5" w:tplc="851AABFE" w:tentative="1">
      <w:start w:val="1"/>
      <w:numFmt w:val="lowerRoman"/>
      <w:lvlText w:val="%6."/>
      <w:lvlJc w:val="right"/>
      <w:pPr>
        <w:ind w:left="4320" w:hanging="180"/>
      </w:pPr>
    </w:lvl>
    <w:lvl w:ilvl="6" w:tplc="BA828796" w:tentative="1">
      <w:start w:val="1"/>
      <w:numFmt w:val="decimal"/>
      <w:lvlText w:val="%7."/>
      <w:lvlJc w:val="left"/>
      <w:pPr>
        <w:ind w:left="5040" w:hanging="360"/>
      </w:pPr>
    </w:lvl>
    <w:lvl w:ilvl="7" w:tplc="E45AF41A" w:tentative="1">
      <w:start w:val="1"/>
      <w:numFmt w:val="lowerLetter"/>
      <w:lvlText w:val="%8."/>
      <w:lvlJc w:val="left"/>
      <w:pPr>
        <w:ind w:left="5760" w:hanging="360"/>
      </w:pPr>
    </w:lvl>
    <w:lvl w:ilvl="8" w:tplc="0D2251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966E77E">
      <w:start w:val="1"/>
      <w:numFmt w:val="lowerRoman"/>
      <w:lvlText w:val="(%1)"/>
      <w:lvlJc w:val="left"/>
      <w:pPr>
        <w:ind w:left="1080" w:hanging="720"/>
      </w:pPr>
      <w:rPr>
        <w:rFonts w:hint="default"/>
      </w:rPr>
    </w:lvl>
    <w:lvl w:ilvl="1" w:tplc="77A0CFB0" w:tentative="1">
      <w:start w:val="1"/>
      <w:numFmt w:val="lowerLetter"/>
      <w:lvlText w:val="%2."/>
      <w:lvlJc w:val="left"/>
      <w:pPr>
        <w:ind w:left="1440" w:hanging="360"/>
      </w:pPr>
    </w:lvl>
    <w:lvl w:ilvl="2" w:tplc="4BCC350E" w:tentative="1">
      <w:start w:val="1"/>
      <w:numFmt w:val="lowerRoman"/>
      <w:lvlText w:val="%3."/>
      <w:lvlJc w:val="right"/>
      <w:pPr>
        <w:ind w:left="2160" w:hanging="180"/>
      </w:pPr>
    </w:lvl>
    <w:lvl w:ilvl="3" w:tplc="C7A485D2" w:tentative="1">
      <w:start w:val="1"/>
      <w:numFmt w:val="decimal"/>
      <w:lvlText w:val="%4."/>
      <w:lvlJc w:val="left"/>
      <w:pPr>
        <w:ind w:left="2880" w:hanging="360"/>
      </w:pPr>
    </w:lvl>
    <w:lvl w:ilvl="4" w:tplc="3EE898EA" w:tentative="1">
      <w:start w:val="1"/>
      <w:numFmt w:val="lowerLetter"/>
      <w:lvlText w:val="%5."/>
      <w:lvlJc w:val="left"/>
      <w:pPr>
        <w:ind w:left="3600" w:hanging="360"/>
      </w:pPr>
    </w:lvl>
    <w:lvl w:ilvl="5" w:tplc="E6364884" w:tentative="1">
      <w:start w:val="1"/>
      <w:numFmt w:val="lowerRoman"/>
      <w:lvlText w:val="%6."/>
      <w:lvlJc w:val="right"/>
      <w:pPr>
        <w:ind w:left="4320" w:hanging="180"/>
      </w:pPr>
    </w:lvl>
    <w:lvl w:ilvl="6" w:tplc="5290D98A" w:tentative="1">
      <w:start w:val="1"/>
      <w:numFmt w:val="decimal"/>
      <w:lvlText w:val="%7."/>
      <w:lvlJc w:val="left"/>
      <w:pPr>
        <w:ind w:left="5040" w:hanging="360"/>
      </w:pPr>
    </w:lvl>
    <w:lvl w:ilvl="7" w:tplc="0ABE8E52" w:tentative="1">
      <w:start w:val="1"/>
      <w:numFmt w:val="lowerLetter"/>
      <w:lvlText w:val="%8."/>
      <w:lvlJc w:val="left"/>
      <w:pPr>
        <w:ind w:left="5760" w:hanging="360"/>
      </w:pPr>
    </w:lvl>
    <w:lvl w:ilvl="8" w:tplc="49DAB0E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72C4B76">
      <w:start w:val="1"/>
      <w:numFmt w:val="bullet"/>
      <w:lvlText w:val=""/>
      <w:lvlJc w:val="left"/>
      <w:pPr>
        <w:ind w:left="720" w:hanging="360"/>
      </w:pPr>
      <w:rPr>
        <w:rFonts w:ascii="Symbol" w:hAnsi="Symbol" w:hint="default"/>
        <w:color w:val="auto"/>
        <w:sz w:val="24"/>
        <w:szCs w:val="24"/>
      </w:rPr>
    </w:lvl>
    <w:lvl w:ilvl="1" w:tplc="7B1204A2" w:tentative="1">
      <w:start w:val="1"/>
      <w:numFmt w:val="bullet"/>
      <w:lvlText w:val="o"/>
      <w:lvlJc w:val="left"/>
      <w:pPr>
        <w:ind w:left="1440" w:hanging="360"/>
      </w:pPr>
      <w:rPr>
        <w:rFonts w:ascii="Courier New" w:hAnsi="Courier New" w:cs="Courier New" w:hint="default"/>
      </w:rPr>
    </w:lvl>
    <w:lvl w:ilvl="2" w:tplc="F3F49890" w:tentative="1">
      <w:start w:val="1"/>
      <w:numFmt w:val="bullet"/>
      <w:lvlText w:val=""/>
      <w:lvlJc w:val="left"/>
      <w:pPr>
        <w:ind w:left="2160" w:hanging="360"/>
      </w:pPr>
      <w:rPr>
        <w:rFonts w:ascii="Wingdings" w:hAnsi="Wingdings" w:hint="default"/>
      </w:rPr>
    </w:lvl>
    <w:lvl w:ilvl="3" w:tplc="723E5250" w:tentative="1">
      <w:start w:val="1"/>
      <w:numFmt w:val="bullet"/>
      <w:lvlText w:val=""/>
      <w:lvlJc w:val="left"/>
      <w:pPr>
        <w:ind w:left="2880" w:hanging="360"/>
      </w:pPr>
      <w:rPr>
        <w:rFonts w:ascii="Symbol" w:hAnsi="Symbol" w:hint="default"/>
      </w:rPr>
    </w:lvl>
    <w:lvl w:ilvl="4" w:tplc="1A94E29E" w:tentative="1">
      <w:start w:val="1"/>
      <w:numFmt w:val="bullet"/>
      <w:lvlText w:val="o"/>
      <w:lvlJc w:val="left"/>
      <w:pPr>
        <w:ind w:left="3600" w:hanging="360"/>
      </w:pPr>
      <w:rPr>
        <w:rFonts w:ascii="Courier New" w:hAnsi="Courier New" w:cs="Courier New" w:hint="default"/>
      </w:rPr>
    </w:lvl>
    <w:lvl w:ilvl="5" w:tplc="80304568" w:tentative="1">
      <w:start w:val="1"/>
      <w:numFmt w:val="bullet"/>
      <w:lvlText w:val=""/>
      <w:lvlJc w:val="left"/>
      <w:pPr>
        <w:ind w:left="4320" w:hanging="360"/>
      </w:pPr>
      <w:rPr>
        <w:rFonts w:ascii="Wingdings" w:hAnsi="Wingdings" w:hint="default"/>
      </w:rPr>
    </w:lvl>
    <w:lvl w:ilvl="6" w:tplc="073864DE" w:tentative="1">
      <w:start w:val="1"/>
      <w:numFmt w:val="bullet"/>
      <w:lvlText w:val=""/>
      <w:lvlJc w:val="left"/>
      <w:pPr>
        <w:ind w:left="5040" w:hanging="360"/>
      </w:pPr>
      <w:rPr>
        <w:rFonts w:ascii="Symbol" w:hAnsi="Symbol" w:hint="default"/>
      </w:rPr>
    </w:lvl>
    <w:lvl w:ilvl="7" w:tplc="000AE59A" w:tentative="1">
      <w:start w:val="1"/>
      <w:numFmt w:val="bullet"/>
      <w:lvlText w:val="o"/>
      <w:lvlJc w:val="left"/>
      <w:pPr>
        <w:ind w:left="5760" w:hanging="360"/>
      </w:pPr>
      <w:rPr>
        <w:rFonts w:ascii="Courier New" w:hAnsi="Courier New" w:cs="Courier New" w:hint="default"/>
      </w:rPr>
    </w:lvl>
    <w:lvl w:ilvl="8" w:tplc="F64A04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458DED4">
      <w:start w:val="1"/>
      <w:numFmt w:val="lowerRoman"/>
      <w:lvlText w:val="(%1)"/>
      <w:lvlJc w:val="left"/>
      <w:pPr>
        <w:ind w:left="1080" w:hanging="720"/>
      </w:pPr>
      <w:rPr>
        <w:rFonts w:hint="default"/>
      </w:rPr>
    </w:lvl>
    <w:lvl w:ilvl="1" w:tplc="F2E6E1B0" w:tentative="1">
      <w:start w:val="1"/>
      <w:numFmt w:val="lowerLetter"/>
      <w:lvlText w:val="%2."/>
      <w:lvlJc w:val="left"/>
      <w:pPr>
        <w:ind w:left="1440" w:hanging="360"/>
      </w:pPr>
    </w:lvl>
    <w:lvl w:ilvl="2" w:tplc="E1448DD2" w:tentative="1">
      <w:start w:val="1"/>
      <w:numFmt w:val="lowerRoman"/>
      <w:lvlText w:val="%3."/>
      <w:lvlJc w:val="right"/>
      <w:pPr>
        <w:ind w:left="2160" w:hanging="180"/>
      </w:pPr>
    </w:lvl>
    <w:lvl w:ilvl="3" w:tplc="59324660" w:tentative="1">
      <w:start w:val="1"/>
      <w:numFmt w:val="decimal"/>
      <w:lvlText w:val="%4."/>
      <w:lvlJc w:val="left"/>
      <w:pPr>
        <w:ind w:left="2880" w:hanging="360"/>
      </w:pPr>
    </w:lvl>
    <w:lvl w:ilvl="4" w:tplc="39F24A52" w:tentative="1">
      <w:start w:val="1"/>
      <w:numFmt w:val="lowerLetter"/>
      <w:lvlText w:val="%5."/>
      <w:lvlJc w:val="left"/>
      <w:pPr>
        <w:ind w:left="3600" w:hanging="360"/>
      </w:pPr>
    </w:lvl>
    <w:lvl w:ilvl="5" w:tplc="7D2205CE" w:tentative="1">
      <w:start w:val="1"/>
      <w:numFmt w:val="lowerRoman"/>
      <w:lvlText w:val="%6."/>
      <w:lvlJc w:val="right"/>
      <w:pPr>
        <w:ind w:left="4320" w:hanging="180"/>
      </w:pPr>
    </w:lvl>
    <w:lvl w:ilvl="6" w:tplc="23AA811C" w:tentative="1">
      <w:start w:val="1"/>
      <w:numFmt w:val="decimal"/>
      <w:lvlText w:val="%7."/>
      <w:lvlJc w:val="left"/>
      <w:pPr>
        <w:ind w:left="5040" w:hanging="360"/>
      </w:pPr>
    </w:lvl>
    <w:lvl w:ilvl="7" w:tplc="A00C7DDC" w:tentative="1">
      <w:start w:val="1"/>
      <w:numFmt w:val="lowerLetter"/>
      <w:lvlText w:val="%8."/>
      <w:lvlJc w:val="left"/>
      <w:pPr>
        <w:ind w:left="5760" w:hanging="360"/>
      </w:pPr>
    </w:lvl>
    <w:lvl w:ilvl="8" w:tplc="D7A0BD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4806726">
      <w:start w:val="1"/>
      <w:numFmt w:val="lowerRoman"/>
      <w:lvlText w:val="(%1)"/>
      <w:lvlJc w:val="left"/>
      <w:pPr>
        <w:ind w:left="1080" w:hanging="720"/>
      </w:pPr>
      <w:rPr>
        <w:rFonts w:hint="default"/>
      </w:rPr>
    </w:lvl>
    <w:lvl w:ilvl="1" w:tplc="ABAE9BE2" w:tentative="1">
      <w:start w:val="1"/>
      <w:numFmt w:val="lowerLetter"/>
      <w:lvlText w:val="%2."/>
      <w:lvlJc w:val="left"/>
      <w:pPr>
        <w:ind w:left="1440" w:hanging="360"/>
      </w:pPr>
    </w:lvl>
    <w:lvl w:ilvl="2" w:tplc="D3D04E70" w:tentative="1">
      <w:start w:val="1"/>
      <w:numFmt w:val="lowerRoman"/>
      <w:lvlText w:val="%3."/>
      <w:lvlJc w:val="right"/>
      <w:pPr>
        <w:ind w:left="2160" w:hanging="180"/>
      </w:pPr>
    </w:lvl>
    <w:lvl w:ilvl="3" w:tplc="91E8072E" w:tentative="1">
      <w:start w:val="1"/>
      <w:numFmt w:val="decimal"/>
      <w:lvlText w:val="%4."/>
      <w:lvlJc w:val="left"/>
      <w:pPr>
        <w:ind w:left="2880" w:hanging="360"/>
      </w:pPr>
    </w:lvl>
    <w:lvl w:ilvl="4" w:tplc="F2401FF8" w:tentative="1">
      <w:start w:val="1"/>
      <w:numFmt w:val="lowerLetter"/>
      <w:lvlText w:val="%5."/>
      <w:lvlJc w:val="left"/>
      <w:pPr>
        <w:ind w:left="3600" w:hanging="360"/>
      </w:pPr>
    </w:lvl>
    <w:lvl w:ilvl="5" w:tplc="E6062B40" w:tentative="1">
      <w:start w:val="1"/>
      <w:numFmt w:val="lowerRoman"/>
      <w:lvlText w:val="%6."/>
      <w:lvlJc w:val="right"/>
      <w:pPr>
        <w:ind w:left="4320" w:hanging="180"/>
      </w:pPr>
    </w:lvl>
    <w:lvl w:ilvl="6" w:tplc="BCB870FC" w:tentative="1">
      <w:start w:val="1"/>
      <w:numFmt w:val="decimal"/>
      <w:lvlText w:val="%7."/>
      <w:lvlJc w:val="left"/>
      <w:pPr>
        <w:ind w:left="5040" w:hanging="360"/>
      </w:pPr>
    </w:lvl>
    <w:lvl w:ilvl="7" w:tplc="07E64574" w:tentative="1">
      <w:start w:val="1"/>
      <w:numFmt w:val="lowerLetter"/>
      <w:lvlText w:val="%8."/>
      <w:lvlJc w:val="left"/>
      <w:pPr>
        <w:ind w:left="5760" w:hanging="360"/>
      </w:pPr>
    </w:lvl>
    <w:lvl w:ilvl="8" w:tplc="DC7069D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D2EE8B8">
      <w:start w:val="1"/>
      <w:numFmt w:val="lowerRoman"/>
      <w:lvlText w:val="(%1)"/>
      <w:lvlJc w:val="left"/>
      <w:pPr>
        <w:ind w:left="1080" w:hanging="720"/>
      </w:pPr>
      <w:rPr>
        <w:rFonts w:hint="default"/>
      </w:rPr>
    </w:lvl>
    <w:lvl w:ilvl="1" w:tplc="8D94D5EE" w:tentative="1">
      <w:start w:val="1"/>
      <w:numFmt w:val="lowerLetter"/>
      <w:lvlText w:val="%2."/>
      <w:lvlJc w:val="left"/>
      <w:pPr>
        <w:ind w:left="1440" w:hanging="360"/>
      </w:pPr>
    </w:lvl>
    <w:lvl w:ilvl="2" w:tplc="9048AA2E" w:tentative="1">
      <w:start w:val="1"/>
      <w:numFmt w:val="lowerRoman"/>
      <w:lvlText w:val="%3."/>
      <w:lvlJc w:val="right"/>
      <w:pPr>
        <w:ind w:left="2160" w:hanging="180"/>
      </w:pPr>
    </w:lvl>
    <w:lvl w:ilvl="3" w:tplc="302ED9EE" w:tentative="1">
      <w:start w:val="1"/>
      <w:numFmt w:val="decimal"/>
      <w:lvlText w:val="%4."/>
      <w:lvlJc w:val="left"/>
      <w:pPr>
        <w:ind w:left="2880" w:hanging="360"/>
      </w:pPr>
    </w:lvl>
    <w:lvl w:ilvl="4" w:tplc="F7B0AEAE" w:tentative="1">
      <w:start w:val="1"/>
      <w:numFmt w:val="lowerLetter"/>
      <w:lvlText w:val="%5."/>
      <w:lvlJc w:val="left"/>
      <w:pPr>
        <w:ind w:left="3600" w:hanging="360"/>
      </w:pPr>
    </w:lvl>
    <w:lvl w:ilvl="5" w:tplc="F6C0B1CC" w:tentative="1">
      <w:start w:val="1"/>
      <w:numFmt w:val="lowerRoman"/>
      <w:lvlText w:val="%6."/>
      <w:lvlJc w:val="right"/>
      <w:pPr>
        <w:ind w:left="4320" w:hanging="180"/>
      </w:pPr>
    </w:lvl>
    <w:lvl w:ilvl="6" w:tplc="6AFA9118" w:tentative="1">
      <w:start w:val="1"/>
      <w:numFmt w:val="decimal"/>
      <w:lvlText w:val="%7."/>
      <w:lvlJc w:val="left"/>
      <w:pPr>
        <w:ind w:left="5040" w:hanging="360"/>
      </w:pPr>
    </w:lvl>
    <w:lvl w:ilvl="7" w:tplc="E95A9E1E" w:tentative="1">
      <w:start w:val="1"/>
      <w:numFmt w:val="lowerLetter"/>
      <w:lvlText w:val="%8."/>
      <w:lvlJc w:val="left"/>
      <w:pPr>
        <w:ind w:left="5760" w:hanging="360"/>
      </w:pPr>
    </w:lvl>
    <w:lvl w:ilvl="8" w:tplc="80C4632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5162688">
      <w:start w:val="1"/>
      <w:numFmt w:val="lowerRoman"/>
      <w:lvlText w:val="(%1)"/>
      <w:lvlJc w:val="left"/>
      <w:pPr>
        <w:ind w:left="1080" w:hanging="720"/>
      </w:pPr>
      <w:rPr>
        <w:rFonts w:hint="default"/>
      </w:rPr>
    </w:lvl>
    <w:lvl w:ilvl="1" w:tplc="87124DE6" w:tentative="1">
      <w:start w:val="1"/>
      <w:numFmt w:val="lowerLetter"/>
      <w:lvlText w:val="%2."/>
      <w:lvlJc w:val="left"/>
      <w:pPr>
        <w:ind w:left="1440" w:hanging="360"/>
      </w:pPr>
    </w:lvl>
    <w:lvl w:ilvl="2" w:tplc="0338C338" w:tentative="1">
      <w:start w:val="1"/>
      <w:numFmt w:val="lowerRoman"/>
      <w:lvlText w:val="%3."/>
      <w:lvlJc w:val="right"/>
      <w:pPr>
        <w:ind w:left="2160" w:hanging="180"/>
      </w:pPr>
    </w:lvl>
    <w:lvl w:ilvl="3" w:tplc="B43865BA" w:tentative="1">
      <w:start w:val="1"/>
      <w:numFmt w:val="decimal"/>
      <w:lvlText w:val="%4."/>
      <w:lvlJc w:val="left"/>
      <w:pPr>
        <w:ind w:left="2880" w:hanging="360"/>
      </w:pPr>
    </w:lvl>
    <w:lvl w:ilvl="4" w:tplc="26BE93A6" w:tentative="1">
      <w:start w:val="1"/>
      <w:numFmt w:val="lowerLetter"/>
      <w:lvlText w:val="%5."/>
      <w:lvlJc w:val="left"/>
      <w:pPr>
        <w:ind w:left="3600" w:hanging="360"/>
      </w:pPr>
    </w:lvl>
    <w:lvl w:ilvl="5" w:tplc="B08CA0E8" w:tentative="1">
      <w:start w:val="1"/>
      <w:numFmt w:val="lowerRoman"/>
      <w:lvlText w:val="%6."/>
      <w:lvlJc w:val="right"/>
      <w:pPr>
        <w:ind w:left="4320" w:hanging="180"/>
      </w:pPr>
    </w:lvl>
    <w:lvl w:ilvl="6" w:tplc="79D67D4E" w:tentative="1">
      <w:start w:val="1"/>
      <w:numFmt w:val="decimal"/>
      <w:lvlText w:val="%7."/>
      <w:lvlJc w:val="left"/>
      <w:pPr>
        <w:ind w:left="5040" w:hanging="360"/>
      </w:pPr>
    </w:lvl>
    <w:lvl w:ilvl="7" w:tplc="7BB2EC46" w:tentative="1">
      <w:start w:val="1"/>
      <w:numFmt w:val="lowerLetter"/>
      <w:lvlText w:val="%8."/>
      <w:lvlJc w:val="left"/>
      <w:pPr>
        <w:ind w:left="5760" w:hanging="360"/>
      </w:pPr>
    </w:lvl>
    <w:lvl w:ilvl="8" w:tplc="CAB063F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4F62F2A">
      <w:start w:val="1"/>
      <w:numFmt w:val="lowerRoman"/>
      <w:lvlText w:val="(%1)"/>
      <w:lvlJc w:val="left"/>
      <w:pPr>
        <w:ind w:left="1080" w:hanging="720"/>
      </w:pPr>
      <w:rPr>
        <w:rFonts w:hint="default"/>
      </w:rPr>
    </w:lvl>
    <w:lvl w:ilvl="1" w:tplc="CD26CA82" w:tentative="1">
      <w:start w:val="1"/>
      <w:numFmt w:val="lowerLetter"/>
      <w:lvlText w:val="%2."/>
      <w:lvlJc w:val="left"/>
      <w:pPr>
        <w:ind w:left="1440" w:hanging="360"/>
      </w:pPr>
    </w:lvl>
    <w:lvl w:ilvl="2" w:tplc="5E4C2158" w:tentative="1">
      <w:start w:val="1"/>
      <w:numFmt w:val="lowerRoman"/>
      <w:lvlText w:val="%3."/>
      <w:lvlJc w:val="right"/>
      <w:pPr>
        <w:ind w:left="2160" w:hanging="180"/>
      </w:pPr>
    </w:lvl>
    <w:lvl w:ilvl="3" w:tplc="8A9C1F2E" w:tentative="1">
      <w:start w:val="1"/>
      <w:numFmt w:val="decimal"/>
      <w:lvlText w:val="%4."/>
      <w:lvlJc w:val="left"/>
      <w:pPr>
        <w:ind w:left="2880" w:hanging="360"/>
      </w:pPr>
    </w:lvl>
    <w:lvl w:ilvl="4" w:tplc="87C2C2A0" w:tentative="1">
      <w:start w:val="1"/>
      <w:numFmt w:val="lowerLetter"/>
      <w:lvlText w:val="%5."/>
      <w:lvlJc w:val="left"/>
      <w:pPr>
        <w:ind w:left="3600" w:hanging="360"/>
      </w:pPr>
    </w:lvl>
    <w:lvl w:ilvl="5" w:tplc="1CFC545C" w:tentative="1">
      <w:start w:val="1"/>
      <w:numFmt w:val="lowerRoman"/>
      <w:lvlText w:val="%6."/>
      <w:lvlJc w:val="right"/>
      <w:pPr>
        <w:ind w:left="4320" w:hanging="180"/>
      </w:pPr>
    </w:lvl>
    <w:lvl w:ilvl="6" w:tplc="A380D864" w:tentative="1">
      <w:start w:val="1"/>
      <w:numFmt w:val="decimal"/>
      <w:lvlText w:val="%7."/>
      <w:lvlJc w:val="left"/>
      <w:pPr>
        <w:ind w:left="5040" w:hanging="360"/>
      </w:pPr>
    </w:lvl>
    <w:lvl w:ilvl="7" w:tplc="1D3CDE50" w:tentative="1">
      <w:start w:val="1"/>
      <w:numFmt w:val="lowerLetter"/>
      <w:lvlText w:val="%8."/>
      <w:lvlJc w:val="left"/>
      <w:pPr>
        <w:ind w:left="5760" w:hanging="360"/>
      </w:pPr>
    </w:lvl>
    <w:lvl w:ilvl="8" w:tplc="67DE4B1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E4AED7A">
      <w:start w:val="1"/>
      <w:numFmt w:val="lowerRoman"/>
      <w:lvlText w:val="(%1)"/>
      <w:lvlJc w:val="left"/>
      <w:pPr>
        <w:ind w:left="1080" w:hanging="720"/>
      </w:pPr>
      <w:rPr>
        <w:rFonts w:hint="default"/>
      </w:rPr>
    </w:lvl>
    <w:lvl w:ilvl="1" w:tplc="0472D74E" w:tentative="1">
      <w:start w:val="1"/>
      <w:numFmt w:val="lowerLetter"/>
      <w:lvlText w:val="%2."/>
      <w:lvlJc w:val="left"/>
      <w:pPr>
        <w:ind w:left="1440" w:hanging="360"/>
      </w:pPr>
    </w:lvl>
    <w:lvl w:ilvl="2" w:tplc="6FCC65F8" w:tentative="1">
      <w:start w:val="1"/>
      <w:numFmt w:val="lowerRoman"/>
      <w:lvlText w:val="%3."/>
      <w:lvlJc w:val="right"/>
      <w:pPr>
        <w:ind w:left="2160" w:hanging="180"/>
      </w:pPr>
    </w:lvl>
    <w:lvl w:ilvl="3" w:tplc="49B06B0A" w:tentative="1">
      <w:start w:val="1"/>
      <w:numFmt w:val="decimal"/>
      <w:lvlText w:val="%4."/>
      <w:lvlJc w:val="left"/>
      <w:pPr>
        <w:ind w:left="2880" w:hanging="360"/>
      </w:pPr>
    </w:lvl>
    <w:lvl w:ilvl="4" w:tplc="BC521AEE" w:tentative="1">
      <w:start w:val="1"/>
      <w:numFmt w:val="lowerLetter"/>
      <w:lvlText w:val="%5."/>
      <w:lvlJc w:val="left"/>
      <w:pPr>
        <w:ind w:left="3600" w:hanging="360"/>
      </w:pPr>
    </w:lvl>
    <w:lvl w:ilvl="5" w:tplc="6CC2EE5A" w:tentative="1">
      <w:start w:val="1"/>
      <w:numFmt w:val="lowerRoman"/>
      <w:lvlText w:val="%6."/>
      <w:lvlJc w:val="right"/>
      <w:pPr>
        <w:ind w:left="4320" w:hanging="180"/>
      </w:pPr>
    </w:lvl>
    <w:lvl w:ilvl="6" w:tplc="B66A90DC" w:tentative="1">
      <w:start w:val="1"/>
      <w:numFmt w:val="decimal"/>
      <w:lvlText w:val="%7."/>
      <w:lvlJc w:val="left"/>
      <w:pPr>
        <w:ind w:left="5040" w:hanging="360"/>
      </w:pPr>
    </w:lvl>
    <w:lvl w:ilvl="7" w:tplc="D1B82B7C" w:tentative="1">
      <w:start w:val="1"/>
      <w:numFmt w:val="lowerLetter"/>
      <w:lvlText w:val="%8."/>
      <w:lvlJc w:val="left"/>
      <w:pPr>
        <w:ind w:left="5760" w:hanging="360"/>
      </w:pPr>
    </w:lvl>
    <w:lvl w:ilvl="8" w:tplc="90F4816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0F6B4BC">
      <w:start w:val="1"/>
      <w:numFmt w:val="lowerRoman"/>
      <w:lvlText w:val="(%1)"/>
      <w:lvlJc w:val="left"/>
      <w:pPr>
        <w:ind w:left="1080" w:hanging="720"/>
      </w:pPr>
      <w:rPr>
        <w:rFonts w:hint="default"/>
      </w:rPr>
    </w:lvl>
    <w:lvl w:ilvl="1" w:tplc="40881B72" w:tentative="1">
      <w:start w:val="1"/>
      <w:numFmt w:val="lowerLetter"/>
      <w:lvlText w:val="%2."/>
      <w:lvlJc w:val="left"/>
      <w:pPr>
        <w:ind w:left="1440" w:hanging="360"/>
      </w:pPr>
    </w:lvl>
    <w:lvl w:ilvl="2" w:tplc="4886BB78" w:tentative="1">
      <w:start w:val="1"/>
      <w:numFmt w:val="lowerRoman"/>
      <w:lvlText w:val="%3."/>
      <w:lvlJc w:val="right"/>
      <w:pPr>
        <w:ind w:left="2160" w:hanging="180"/>
      </w:pPr>
    </w:lvl>
    <w:lvl w:ilvl="3" w:tplc="8796094A" w:tentative="1">
      <w:start w:val="1"/>
      <w:numFmt w:val="decimal"/>
      <w:lvlText w:val="%4."/>
      <w:lvlJc w:val="left"/>
      <w:pPr>
        <w:ind w:left="2880" w:hanging="360"/>
      </w:pPr>
    </w:lvl>
    <w:lvl w:ilvl="4" w:tplc="DF369BAE" w:tentative="1">
      <w:start w:val="1"/>
      <w:numFmt w:val="lowerLetter"/>
      <w:lvlText w:val="%5."/>
      <w:lvlJc w:val="left"/>
      <w:pPr>
        <w:ind w:left="3600" w:hanging="360"/>
      </w:pPr>
    </w:lvl>
    <w:lvl w:ilvl="5" w:tplc="CEFE829C" w:tentative="1">
      <w:start w:val="1"/>
      <w:numFmt w:val="lowerRoman"/>
      <w:lvlText w:val="%6."/>
      <w:lvlJc w:val="right"/>
      <w:pPr>
        <w:ind w:left="4320" w:hanging="180"/>
      </w:pPr>
    </w:lvl>
    <w:lvl w:ilvl="6" w:tplc="22FEEE20" w:tentative="1">
      <w:start w:val="1"/>
      <w:numFmt w:val="decimal"/>
      <w:lvlText w:val="%7."/>
      <w:lvlJc w:val="left"/>
      <w:pPr>
        <w:ind w:left="5040" w:hanging="360"/>
      </w:pPr>
    </w:lvl>
    <w:lvl w:ilvl="7" w:tplc="D6C625D8" w:tentative="1">
      <w:start w:val="1"/>
      <w:numFmt w:val="lowerLetter"/>
      <w:lvlText w:val="%8."/>
      <w:lvlJc w:val="left"/>
      <w:pPr>
        <w:ind w:left="5760" w:hanging="360"/>
      </w:pPr>
    </w:lvl>
    <w:lvl w:ilvl="8" w:tplc="36F8306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7587C30">
      <w:start w:val="1"/>
      <w:numFmt w:val="lowerRoman"/>
      <w:lvlText w:val="(%1)"/>
      <w:lvlJc w:val="left"/>
      <w:pPr>
        <w:ind w:left="1080" w:hanging="720"/>
      </w:pPr>
      <w:rPr>
        <w:rFonts w:hint="default"/>
      </w:rPr>
    </w:lvl>
    <w:lvl w:ilvl="1" w:tplc="9C585530" w:tentative="1">
      <w:start w:val="1"/>
      <w:numFmt w:val="lowerLetter"/>
      <w:lvlText w:val="%2."/>
      <w:lvlJc w:val="left"/>
      <w:pPr>
        <w:ind w:left="1440" w:hanging="360"/>
      </w:pPr>
    </w:lvl>
    <w:lvl w:ilvl="2" w:tplc="93ACC528" w:tentative="1">
      <w:start w:val="1"/>
      <w:numFmt w:val="lowerRoman"/>
      <w:lvlText w:val="%3."/>
      <w:lvlJc w:val="right"/>
      <w:pPr>
        <w:ind w:left="2160" w:hanging="180"/>
      </w:pPr>
    </w:lvl>
    <w:lvl w:ilvl="3" w:tplc="13F4FC06" w:tentative="1">
      <w:start w:val="1"/>
      <w:numFmt w:val="decimal"/>
      <w:lvlText w:val="%4."/>
      <w:lvlJc w:val="left"/>
      <w:pPr>
        <w:ind w:left="2880" w:hanging="360"/>
      </w:pPr>
    </w:lvl>
    <w:lvl w:ilvl="4" w:tplc="F4E6B4B4" w:tentative="1">
      <w:start w:val="1"/>
      <w:numFmt w:val="lowerLetter"/>
      <w:lvlText w:val="%5."/>
      <w:lvlJc w:val="left"/>
      <w:pPr>
        <w:ind w:left="3600" w:hanging="360"/>
      </w:pPr>
    </w:lvl>
    <w:lvl w:ilvl="5" w:tplc="0A5236B6" w:tentative="1">
      <w:start w:val="1"/>
      <w:numFmt w:val="lowerRoman"/>
      <w:lvlText w:val="%6."/>
      <w:lvlJc w:val="right"/>
      <w:pPr>
        <w:ind w:left="4320" w:hanging="180"/>
      </w:pPr>
    </w:lvl>
    <w:lvl w:ilvl="6" w:tplc="5430443E" w:tentative="1">
      <w:start w:val="1"/>
      <w:numFmt w:val="decimal"/>
      <w:lvlText w:val="%7."/>
      <w:lvlJc w:val="left"/>
      <w:pPr>
        <w:ind w:left="5040" w:hanging="360"/>
      </w:pPr>
    </w:lvl>
    <w:lvl w:ilvl="7" w:tplc="599C4836" w:tentative="1">
      <w:start w:val="1"/>
      <w:numFmt w:val="lowerLetter"/>
      <w:lvlText w:val="%8."/>
      <w:lvlJc w:val="left"/>
      <w:pPr>
        <w:ind w:left="5760" w:hanging="360"/>
      </w:pPr>
    </w:lvl>
    <w:lvl w:ilvl="8" w:tplc="CF96690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3FC3FB0">
      <w:start w:val="1"/>
      <w:numFmt w:val="lowerRoman"/>
      <w:lvlText w:val="(%1)"/>
      <w:lvlJc w:val="left"/>
      <w:pPr>
        <w:ind w:left="1080" w:hanging="720"/>
      </w:pPr>
      <w:rPr>
        <w:rFonts w:hint="default"/>
      </w:rPr>
    </w:lvl>
    <w:lvl w:ilvl="1" w:tplc="9AB20758" w:tentative="1">
      <w:start w:val="1"/>
      <w:numFmt w:val="lowerLetter"/>
      <w:lvlText w:val="%2."/>
      <w:lvlJc w:val="left"/>
      <w:pPr>
        <w:ind w:left="1440" w:hanging="360"/>
      </w:pPr>
    </w:lvl>
    <w:lvl w:ilvl="2" w:tplc="0EC642E6" w:tentative="1">
      <w:start w:val="1"/>
      <w:numFmt w:val="lowerRoman"/>
      <w:lvlText w:val="%3."/>
      <w:lvlJc w:val="right"/>
      <w:pPr>
        <w:ind w:left="2160" w:hanging="180"/>
      </w:pPr>
    </w:lvl>
    <w:lvl w:ilvl="3" w:tplc="F01AC9BC" w:tentative="1">
      <w:start w:val="1"/>
      <w:numFmt w:val="decimal"/>
      <w:lvlText w:val="%4."/>
      <w:lvlJc w:val="left"/>
      <w:pPr>
        <w:ind w:left="2880" w:hanging="360"/>
      </w:pPr>
    </w:lvl>
    <w:lvl w:ilvl="4" w:tplc="E3A49A36" w:tentative="1">
      <w:start w:val="1"/>
      <w:numFmt w:val="lowerLetter"/>
      <w:lvlText w:val="%5."/>
      <w:lvlJc w:val="left"/>
      <w:pPr>
        <w:ind w:left="3600" w:hanging="360"/>
      </w:pPr>
    </w:lvl>
    <w:lvl w:ilvl="5" w:tplc="BA18B39C" w:tentative="1">
      <w:start w:val="1"/>
      <w:numFmt w:val="lowerRoman"/>
      <w:lvlText w:val="%6."/>
      <w:lvlJc w:val="right"/>
      <w:pPr>
        <w:ind w:left="4320" w:hanging="180"/>
      </w:pPr>
    </w:lvl>
    <w:lvl w:ilvl="6" w:tplc="D80E3E6E" w:tentative="1">
      <w:start w:val="1"/>
      <w:numFmt w:val="decimal"/>
      <w:lvlText w:val="%7."/>
      <w:lvlJc w:val="left"/>
      <w:pPr>
        <w:ind w:left="5040" w:hanging="360"/>
      </w:pPr>
    </w:lvl>
    <w:lvl w:ilvl="7" w:tplc="72022B90" w:tentative="1">
      <w:start w:val="1"/>
      <w:numFmt w:val="lowerLetter"/>
      <w:lvlText w:val="%8."/>
      <w:lvlJc w:val="left"/>
      <w:pPr>
        <w:ind w:left="5760" w:hanging="360"/>
      </w:pPr>
    </w:lvl>
    <w:lvl w:ilvl="8" w:tplc="B5B0B93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CFE8FBE">
      <w:start w:val="1"/>
      <w:numFmt w:val="lowerRoman"/>
      <w:lvlText w:val="(%1)"/>
      <w:lvlJc w:val="left"/>
      <w:pPr>
        <w:ind w:left="1080" w:hanging="720"/>
      </w:pPr>
      <w:rPr>
        <w:rFonts w:hint="default"/>
      </w:rPr>
    </w:lvl>
    <w:lvl w:ilvl="1" w:tplc="D2C8BC06" w:tentative="1">
      <w:start w:val="1"/>
      <w:numFmt w:val="lowerLetter"/>
      <w:lvlText w:val="%2."/>
      <w:lvlJc w:val="left"/>
      <w:pPr>
        <w:ind w:left="1440" w:hanging="360"/>
      </w:pPr>
    </w:lvl>
    <w:lvl w:ilvl="2" w:tplc="BCBAAFCE" w:tentative="1">
      <w:start w:val="1"/>
      <w:numFmt w:val="lowerRoman"/>
      <w:lvlText w:val="%3."/>
      <w:lvlJc w:val="right"/>
      <w:pPr>
        <w:ind w:left="2160" w:hanging="180"/>
      </w:pPr>
    </w:lvl>
    <w:lvl w:ilvl="3" w:tplc="E6FAA598" w:tentative="1">
      <w:start w:val="1"/>
      <w:numFmt w:val="decimal"/>
      <w:lvlText w:val="%4."/>
      <w:lvlJc w:val="left"/>
      <w:pPr>
        <w:ind w:left="2880" w:hanging="360"/>
      </w:pPr>
    </w:lvl>
    <w:lvl w:ilvl="4" w:tplc="471426DC" w:tentative="1">
      <w:start w:val="1"/>
      <w:numFmt w:val="lowerLetter"/>
      <w:lvlText w:val="%5."/>
      <w:lvlJc w:val="left"/>
      <w:pPr>
        <w:ind w:left="3600" w:hanging="360"/>
      </w:pPr>
    </w:lvl>
    <w:lvl w:ilvl="5" w:tplc="0C74121C" w:tentative="1">
      <w:start w:val="1"/>
      <w:numFmt w:val="lowerRoman"/>
      <w:lvlText w:val="%6."/>
      <w:lvlJc w:val="right"/>
      <w:pPr>
        <w:ind w:left="4320" w:hanging="180"/>
      </w:pPr>
    </w:lvl>
    <w:lvl w:ilvl="6" w:tplc="12B61B8C" w:tentative="1">
      <w:start w:val="1"/>
      <w:numFmt w:val="decimal"/>
      <w:lvlText w:val="%7."/>
      <w:lvlJc w:val="left"/>
      <w:pPr>
        <w:ind w:left="5040" w:hanging="360"/>
      </w:pPr>
    </w:lvl>
    <w:lvl w:ilvl="7" w:tplc="3D5EB976" w:tentative="1">
      <w:start w:val="1"/>
      <w:numFmt w:val="lowerLetter"/>
      <w:lvlText w:val="%8."/>
      <w:lvlJc w:val="left"/>
      <w:pPr>
        <w:ind w:left="5760" w:hanging="360"/>
      </w:pPr>
    </w:lvl>
    <w:lvl w:ilvl="8" w:tplc="8D706F6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66E1E6C">
      <w:start w:val="1"/>
      <w:numFmt w:val="lowerRoman"/>
      <w:lvlText w:val="(%1)"/>
      <w:lvlJc w:val="left"/>
      <w:pPr>
        <w:ind w:left="1080" w:hanging="720"/>
      </w:pPr>
      <w:rPr>
        <w:rFonts w:hint="default"/>
      </w:rPr>
    </w:lvl>
    <w:lvl w:ilvl="1" w:tplc="5CD02F56" w:tentative="1">
      <w:start w:val="1"/>
      <w:numFmt w:val="lowerLetter"/>
      <w:lvlText w:val="%2."/>
      <w:lvlJc w:val="left"/>
      <w:pPr>
        <w:ind w:left="1440" w:hanging="360"/>
      </w:pPr>
    </w:lvl>
    <w:lvl w:ilvl="2" w:tplc="81D07232" w:tentative="1">
      <w:start w:val="1"/>
      <w:numFmt w:val="lowerRoman"/>
      <w:lvlText w:val="%3."/>
      <w:lvlJc w:val="right"/>
      <w:pPr>
        <w:ind w:left="2160" w:hanging="180"/>
      </w:pPr>
    </w:lvl>
    <w:lvl w:ilvl="3" w:tplc="4998D68C" w:tentative="1">
      <w:start w:val="1"/>
      <w:numFmt w:val="decimal"/>
      <w:lvlText w:val="%4."/>
      <w:lvlJc w:val="left"/>
      <w:pPr>
        <w:ind w:left="2880" w:hanging="360"/>
      </w:pPr>
    </w:lvl>
    <w:lvl w:ilvl="4" w:tplc="698EDE1A" w:tentative="1">
      <w:start w:val="1"/>
      <w:numFmt w:val="lowerLetter"/>
      <w:lvlText w:val="%5."/>
      <w:lvlJc w:val="left"/>
      <w:pPr>
        <w:ind w:left="3600" w:hanging="360"/>
      </w:pPr>
    </w:lvl>
    <w:lvl w:ilvl="5" w:tplc="0B0C15CC" w:tentative="1">
      <w:start w:val="1"/>
      <w:numFmt w:val="lowerRoman"/>
      <w:lvlText w:val="%6."/>
      <w:lvlJc w:val="right"/>
      <w:pPr>
        <w:ind w:left="4320" w:hanging="180"/>
      </w:pPr>
    </w:lvl>
    <w:lvl w:ilvl="6" w:tplc="72300306" w:tentative="1">
      <w:start w:val="1"/>
      <w:numFmt w:val="decimal"/>
      <w:lvlText w:val="%7."/>
      <w:lvlJc w:val="left"/>
      <w:pPr>
        <w:ind w:left="5040" w:hanging="360"/>
      </w:pPr>
    </w:lvl>
    <w:lvl w:ilvl="7" w:tplc="7C9E5010" w:tentative="1">
      <w:start w:val="1"/>
      <w:numFmt w:val="lowerLetter"/>
      <w:lvlText w:val="%8."/>
      <w:lvlJc w:val="left"/>
      <w:pPr>
        <w:ind w:left="5760" w:hanging="360"/>
      </w:pPr>
    </w:lvl>
    <w:lvl w:ilvl="8" w:tplc="F0C4298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ABE4AAE">
      <w:start w:val="1"/>
      <w:numFmt w:val="lowerRoman"/>
      <w:lvlText w:val="(%1)"/>
      <w:lvlJc w:val="left"/>
      <w:pPr>
        <w:ind w:left="1080" w:hanging="720"/>
      </w:pPr>
      <w:rPr>
        <w:rFonts w:hint="default"/>
      </w:rPr>
    </w:lvl>
    <w:lvl w:ilvl="1" w:tplc="5DAAB528" w:tentative="1">
      <w:start w:val="1"/>
      <w:numFmt w:val="lowerLetter"/>
      <w:lvlText w:val="%2."/>
      <w:lvlJc w:val="left"/>
      <w:pPr>
        <w:ind w:left="1440" w:hanging="360"/>
      </w:pPr>
    </w:lvl>
    <w:lvl w:ilvl="2" w:tplc="52F62302" w:tentative="1">
      <w:start w:val="1"/>
      <w:numFmt w:val="lowerRoman"/>
      <w:lvlText w:val="%3."/>
      <w:lvlJc w:val="right"/>
      <w:pPr>
        <w:ind w:left="2160" w:hanging="180"/>
      </w:pPr>
    </w:lvl>
    <w:lvl w:ilvl="3" w:tplc="8B06EDE6" w:tentative="1">
      <w:start w:val="1"/>
      <w:numFmt w:val="decimal"/>
      <w:lvlText w:val="%4."/>
      <w:lvlJc w:val="left"/>
      <w:pPr>
        <w:ind w:left="2880" w:hanging="360"/>
      </w:pPr>
    </w:lvl>
    <w:lvl w:ilvl="4" w:tplc="1238555A" w:tentative="1">
      <w:start w:val="1"/>
      <w:numFmt w:val="lowerLetter"/>
      <w:lvlText w:val="%5."/>
      <w:lvlJc w:val="left"/>
      <w:pPr>
        <w:ind w:left="3600" w:hanging="360"/>
      </w:pPr>
    </w:lvl>
    <w:lvl w:ilvl="5" w:tplc="DB9EC07A" w:tentative="1">
      <w:start w:val="1"/>
      <w:numFmt w:val="lowerRoman"/>
      <w:lvlText w:val="%6."/>
      <w:lvlJc w:val="right"/>
      <w:pPr>
        <w:ind w:left="4320" w:hanging="180"/>
      </w:pPr>
    </w:lvl>
    <w:lvl w:ilvl="6" w:tplc="9750575E" w:tentative="1">
      <w:start w:val="1"/>
      <w:numFmt w:val="decimal"/>
      <w:lvlText w:val="%7."/>
      <w:lvlJc w:val="left"/>
      <w:pPr>
        <w:ind w:left="5040" w:hanging="360"/>
      </w:pPr>
    </w:lvl>
    <w:lvl w:ilvl="7" w:tplc="149E58B0" w:tentative="1">
      <w:start w:val="1"/>
      <w:numFmt w:val="lowerLetter"/>
      <w:lvlText w:val="%8."/>
      <w:lvlJc w:val="left"/>
      <w:pPr>
        <w:ind w:left="5760" w:hanging="360"/>
      </w:pPr>
    </w:lvl>
    <w:lvl w:ilvl="8" w:tplc="ACD6316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9947BFA">
      <w:start w:val="1"/>
      <w:numFmt w:val="lowerRoman"/>
      <w:lvlText w:val="(%1)"/>
      <w:lvlJc w:val="left"/>
      <w:pPr>
        <w:ind w:left="1080" w:hanging="720"/>
      </w:pPr>
      <w:rPr>
        <w:rFonts w:hint="default"/>
      </w:rPr>
    </w:lvl>
    <w:lvl w:ilvl="1" w:tplc="CAE671D8" w:tentative="1">
      <w:start w:val="1"/>
      <w:numFmt w:val="lowerLetter"/>
      <w:lvlText w:val="%2."/>
      <w:lvlJc w:val="left"/>
      <w:pPr>
        <w:ind w:left="1440" w:hanging="360"/>
      </w:pPr>
    </w:lvl>
    <w:lvl w:ilvl="2" w:tplc="0C403EBE" w:tentative="1">
      <w:start w:val="1"/>
      <w:numFmt w:val="lowerRoman"/>
      <w:lvlText w:val="%3."/>
      <w:lvlJc w:val="right"/>
      <w:pPr>
        <w:ind w:left="2160" w:hanging="180"/>
      </w:pPr>
    </w:lvl>
    <w:lvl w:ilvl="3" w:tplc="8E8AC334" w:tentative="1">
      <w:start w:val="1"/>
      <w:numFmt w:val="decimal"/>
      <w:lvlText w:val="%4."/>
      <w:lvlJc w:val="left"/>
      <w:pPr>
        <w:ind w:left="2880" w:hanging="360"/>
      </w:pPr>
    </w:lvl>
    <w:lvl w:ilvl="4" w:tplc="346EC504" w:tentative="1">
      <w:start w:val="1"/>
      <w:numFmt w:val="lowerLetter"/>
      <w:lvlText w:val="%5."/>
      <w:lvlJc w:val="left"/>
      <w:pPr>
        <w:ind w:left="3600" w:hanging="360"/>
      </w:pPr>
    </w:lvl>
    <w:lvl w:ilvl="5" w:tplc="D9C27FBA" w:tentative="1">
      <w:start w:val="1"/>
      <w:numFmt w:val="lowerRoman"/>
      <w:lvlText w:val="%6."/>
      <w:lvlJc w:val="right"/>
      <w:pPr>
        <w:ind w:left="4320" w:hanging="180"/>
      </w:pPr>
    </w:lvl>
    <w:lvl w:ilvl="6" w:tplc="8A42AD1A" w:tentative="1">
      <w:start w:val="1"/>
      <w:numFmt w:val="decimal"/>
      <w:lvlText w:val="%7."/>
      <w:lvlJc w:val="left"/>
      <w:pPr>
        <w:ind w:left="5040" w:hanging="360"/>
      </w:pPr>
    </w:lvl>
    <w:lvl w:ilvl="7" w:tplc="415A9F42" w:tentative="1">
      <w:start w:val="1"/>
      <w:numFmt w:val="lowerLetter"/>
      <w:lvlText w:val="%8."/>
      <w:lvlJc w:val="left"/>
      <w:pPr>
        <w:ind w:left="5760" w:hanging="360"/>
      </w:pPr>
    </w:lvl>
    <w:lvl w:ilvl="8" w:tplc="1BA04A98" w:tentative="1">
      <w:start w:val="1"/>
      <w:numFmt w:val="lowerRoman"/>
      <w:lvlText w:val="%9."/>
      <w:lvlJc w:val="right"/>
      <w:pPr>
        <w:ind w:left="6480" w:hanging="180"/>
      </w:pPr>
    </w:lvl>
  </w:abstractNum>
  <w:abstractNum w:abstractNumId="19" w15:restartNumberingAfterBreak="0">
    <w:nsid w:val="70EB296D"/>
    <w:multiLevelType w:val="hybridMultilevel"/>
    <w:tmpl w:val="C63EB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8504F26">
      <w:start w:val="1"/>
      <w:numFmt w:val="bullet"/>
      <w:lvlText w:val=""/>
      <w:lvlJc w:val="left"/>
      <w:pPr>
        <w:tabs>
          <w:tab w:val="num" w:pos="720"/>
        </w:tabs>
        <w:ind w:left="720" w:hanging="360"/>
      </w:pPr>
      <w:rPr>
        <w:rFonts w:ascii="Symbol" w:hAnsi="Symbol"/>
      </w:rPr>
    </w:lvl>
    <w:lvl w:ilvl="1" w:tplc="EF6A3672">
      <w:start w:val="1"/>
      <w:numFmt w:val="bullet"/>
      <w:lvlText w:val="o"/>
      <w:lvlJc w:val="left"/>
      <w:pPr>
        <w:tabs>
          <w:tab w:val="num" w:pos="1440"/>
        </w:tabs>
        <w:ind w:left="1440" w:hanging="360"/>
      </w:pPr>
      <w:rPr>
        <w:rFonts w:ascii="Courier New" w:hAnsi="Courier New"/>
      </w:rPr>
    </w:lvl>
    <w:lvl w:ilvl="2" w:tplc="29CE1EFE">
      <w:start w:val="1"/>
      <w:numFmt w:val="bullet"/>
      <w:lvlText w:val=""/>
      <w:lvlJc w:val="left"/>
      <w:pPr>
        <w:tabs>
          <w:tab w:val="num" w:pos="2160"/>
        </w:tabs>
        <w:ind w:left="2160" w:hanging="360"/>
      </w:pPr>
      <w:rPr>
        <w:rFonts w:ascii="Wingdings" w:hAnsi="Wingdings"/>
      </w:rPr>
    </w:lvl>
    <w:lvl w:ilvl="3" w:tplc="7DFC897A">
      <w:start w:val="1"/>
      <w:numFmt w:val="bullet"/>
      <w:lvlText w:val=""/>
      <w:lvlJc w:val="left"/>
      <w:pPr>
        <w:tabs>
          <w:tab w:val="num" w:pos="2880"/>
        </w:tabs>
        <w:ind w:left="2880" w:hanging="360"/>
      </w:pPr>
      <w:rPr>
        <w:rFonts w:ascii="Symbol" w:hAnsi="Symbol"/>
      </w:rPr>
    </w:lvl>
    <w:lvl w:ilvl="4" w:tplc="A2B8FAF4">
      <w:start w:val="1"/>
      <w:numFmt w:val="bullet"/>
      <w:lvlText w:val="o"/>
      <w:lvlJc w:val="left"/>
      <w:pPr>
        <w:tabs>
          <w:tab w:val="num" w:pos="3600"/>
        </w:tabs>
        <w:ind w:left="3600" w:hanging="360"/>
      </w:pPr>
      <w:rPr>
        <w:rFonts w:ascii="Courier New" w:hAnsi="Courier New"/>
      </w:rPr>
    </w:lvl>
    <w:lvl w:ilvl="5" w:tplc="2DBCE582">
      <w:start w:val="1"/>
      <w:numFmt w:val="bullet"/>
      <w:lvlText w:val=""/>
      <w:lvlJc w:val="left"/>
      <w:pPr>
        <w:tabs>
          <w:tab w:val="num" w:pos="4320"/>
        </w:tabs>
        <w:ind w:left="4320" w:hanging="360"/>
      </w:pPr>
      <w:rPr>
        <w:rFonts w:ascii="Wingdings" w:hAnsi="Wingdings"/>
      </w:rPr>
    </w:lvl>
    <w:lvl w:ilvl="6" w:tplc="2BE8ED38">
      <w:start w:val="1"/>
      <w:numFmt w:val="bullet"/>
      <w:lvlText w:val=""/>
      <w:lvlJc w:val="left"/>
      <w:pPr>
        <w:tabs>
          <w:tab w:val="num" w:pos="5040"/>
        </w:tabs>
        <w:ind w:left="5040" w:hanging="360"/>
      </w:pPr>
      <w:rPr>
        <w:rFonts w:ascii="Symbol" w:hAnsi="Symbol"/>
      </w:rPr>
    </w:lvl>
    <w:lvl w:ilvl="7" w:tplc="0DD06190">
      <w:start w:val="1"/>
      <w:numFmt w:val="bullet"/>
      <w:lvlText w:val="o"/>
      <w:lvlJc w:val="left"/>
      <w:pPr>
        <w:tabs>
          <w:tab w:val="num" w:pos="5760"/>
        </w:tabs>
        <w:ind w:left="5760" w:hanging="360"/>
      </w:pPr>
      <w:rPr>
        <w:rFonts w:ascii="Courier New" w:hAnsi="Courier New"/>
      </w:rPr>
    </w:lvl>
    <w:lvl w:ilvl="8" w:tplc="5866BAEE">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94"/>
    <w:rsid w:val="000731AD"/>
    <w:rsid w:val="001A5D45"/>
    <w:rsid w:val="00317DF0"/>
    <w:rsid w:val="003E0EE8"/>
    <w:rsid w:val="0042386D"/>
    <w:rsid w:val="00584D25"/>
    <w:rsid w:val="008041DD"/>
    <w:rsid w:val="00804785"/>
    <w:rsid w:val="008407E1"/>
    <w:rsid w:val="00924D94"/>
    <w:rsid w:val="00A925BE"/>
    <w:rsid w:val="00AF105F"/>
    <w:rsid w:val="00B51C6A"/>
    <w:rsid w:val="00D70560"/>
    <w:rsid w:val="00F60DF4"/>
    <w:rsid w:val="00FB52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E049F"/>
  <w15:docId w15:val="{0238D04B-90F0-4D56-B64C-E552AC31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42386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25B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D79DB" w:rsidRDefault="003D79DB" w:rsidP="003D79DB">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D79DB" w:rsidRDefault="003D79DB" w:rsidP="003D79DB">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3D79DB" w:rsidRDefault="003D79DB" w:rsidP="003D79DB">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3D79DB" w:rsidRDefault="003D79DB" w:rsidP="003D79DB">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3D79DB" w:rsidRDefault="003D79DB" w:rsidP="003D79DB">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D79DB" w:rsidRDefault="003D79DB" w:rsidP="003D79DB">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D79DB" w:rsidRDefault="003D79DB" w:rsidP="003D79DB">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D79DB" w:rsidRDefault="003D79DB" w:rsidP="003D79DB">
          <w:pPr>
            <w:pStyle w:val="1E600976D9D14551948E2FF5E77F1629"/>
          </w:pPr>
          <w:r w:rsidRPr="00D858FE">
            <w:rPr>
              <w:rStyle w:val="PlaceholderText"/>
            </w:rPr>
            <w:t>Choose an item.</w:t>
          </w:r>
        </w:p>
      </w:docPartBody>
    </w:docPart>
    <w:docPart>
      <w:docPartPr>
        <w:name w:val="F8156C9422FD4B0182CAB54FD743967C"/>
        <w:category>
          <w:name w:val="General"/>
          <w:gallery w:val="placeholder"/>
        </w:category>
        <w:types>
          <w:type w:val="bbPlcHdr"/>
        </w:types>
        <w:behaviors>
          <w:behavior w:val="content"/>
        </w:behaviors>
        <w:guid w:val="{966CEE45-C415-4865-9A38-3BDC9DCFA426}"/>
      </w:docPartPr>
      <w:docPartBody>
        <w:p w:rsidR="003D79DB" w:rsidRDefault="003D79DB" w:rsidP="003D79DB">
          <w:pPr>
            <w:pStyle w:val="F8156C9422FD4B0182CAB54FD743967C"/>
          </w:pPr>
          <w:r w:rsidRPr="00D858FE">
            <w:rPr>
              <w:rStyle w:val="PlaceholderText"/>
            </w:rPr>
            <w:t>Choose an item.</w:t>
          </w:r>
        </w:p>
      </w:docPartBody>
    </w:docPart>
    <w:docPart>
      <w:docPartPr>
        <w:name w:val="BA18EB82CBB841B8B3C3E53CAF903C53"/>
        <w:category>
          <w:name w:val="General"/>
          <w:gallery w:val="placeholder"/>
        </w:category>
        <w:types>
          <w:type w:val="bbPlcHdr"/>
        </w:types>
        <w:behaviors>
          <w:behavior w:val="content"/>
        </w:behaviors>
        <w:guid w:val="{8D05482E-015E-4A1B-8858-24F85C46A105}"/>
      </w:docPartPr>
      <w:docPartBody>
        <w:p w:rsidR="003D79DB" w:rsidRDefault="003D79DB" w:rsidP="003D79DB">
          <w:pPr>
            <w:pStyle w:val="BA18EB82CBB841B8B3C3E53CAF903C53"/>
          </w:pPr>
          <w:r w:rsidRPr="00D858FE">
            <w:rPr>
              <w:rStyle w:val="PlaceholderText"/>
            </w:rPr>
            <w:t>Choose an item.</w:t>
          </w:r>
        </w:p>
      </w:docPartBody>
    </w:docPart>
    <w:docPart>
      <w:docPartPr>
        <w:name w:val="BBFC526866EF4E439F4D76C431F38C40"/>
        <w:category>
          <w:name w:val="General"/>
          <w:gallery w:val="placeholder"/>
        </w:category>
        <w:types>
          <w:type w:val="bbPlcHdr"/>
        </w:types>
        <w:behaviors>
          <w:behavior w:val="content"/>
        </w:behaviors>
        <w:guid w:val="{2C29D65E-17E3-4D4B-B6DE-E116DA2A39CF}"/>
      </w:docPartPr>
      <w:docPartBody>
        <w:p w:rsidR="003D79DB" w:rsidRDefault="003D79DB" w:rsidP="003D79DB">
          <w:pPr>
            <w:pStyle w:val="BBFC526866EF4E439F4D76C431F38C40"/>
          </w:pPr>
          <w:r w:rsidRPr="00D858FE">
            <w:rPr>
              <w:rStyle w:val="PlaceholderText"/>
            </w:rPr>
            <w:t>Choose an item.</w:t>
          </w:r>
        </w:p>
      </w:docPartBody>
    </w:docPart>
    <w:docPart>
      <w:docPartPr>
        <w:name w:val="F9EB52A06DCA4E8DAF96F7BE0D62C7E3"/>
        <w:category>
          <w:name w:val="General"/>
          <w:gallery w:val="placeholder"/>
        </w:category>
        <w:types>
          <w:type w:val="bbPlcHdr"/>
        </w:types>
        <w:behaviors>
          <w:behavior w:val="content"/>
        </w:behaviors>
        <w:guid w:val="{CB1F5DA5-8637-4817-BB0A-C7A76CD15C25}"/>
      </w:docPartPr>
      <w:docPartBody>
        <w:p w:rsidR="003D79DB" w:rsidRDefault="003D79DB" w:rsidP="003D79DB">
          <w:pPr>
            <w:pStyle w:val="F9EB52A06DCA4E8DAF96F7BE0D62C7E3"/>
          </w:pPr>
          <w:r w:rsidRPr="00D858FE">
            <w:rPr>
              <w:rStyle w:val="PlaceholderText"/>
            </w:rPr>
            <w:t>Choose an item.</w:t>
          </w:r>
        </w:p>
      </w:docPartBody>
    </w:docPart>
    <w:docPart>
      <w:docPartPr>
        <w:name w:val="A71BAB13F7864A01B1E9EF810A8D6568"/>
        <w:category>
          <w:name w:val="General"/>
          <w:gallery w:val="placeholder"/>
        </w:category>
        <w:types>
          <w:type w:val="bbPlcHdr"/>
        </w:types>
        <w:behaviors>
          <w:behavior w:val="content"/>
        </w:behaviors>
        <w:guid w:val="{92DCF361-974B-436F-9953-AAF301D80EAD}"/>
      </w:docPartPr>
      <w:docPartBody>
        <w:p w:rsidR="003D79DB" w:rsidRDefault="003D79DB" w:rsidP="003D79DB">
          <w:pPr>
            <w:pStyle w:val="A71BAB13F7864A01B1E9EF810A8D6568"/>
          </w:pPr>
          <w:r w:rsidRPr="00D858FE">
            <w:rPr>
              <w:rStyle w:val="PlaceholderText"/>
            </w:rPr>
            <w:t>Choose an item.</w:t>
          </w:r>
        </w:p>
      </w:docPartBody>
    </w:docPart>
    <w:docPart>
      <w:docPartPr>
        <w:name w:val="C56B1AE46AE9452FA9A9CADF94B8F543"/>
        <w:category>
          <w:name w:val="General"/>
          <w:gallery w:val="placeholder"/>
        </w:category>
        <w:types>
          <w:type w:val="bbPlcHdr"/>
        </w:types>
        <w:behaviors>
          <w:behavior w:val="content"/>
        </w:behaviors>
        <w:guid w:val="{B24BCA7F-37A8-4211-B088-F8FF86D967F8}"/>
      </w:docPartPr>
      <w:docPartBody>
        <w:p w:rsidR="003D79DB" w:rsidRDefault="003D79DB" w:rsidP="003D79DB">
          <w:pPr>
            <w:pStyle w:val="C56B1AE46AE9452FA9A9CADF94B8F543"/>
          </w:pPr>
          <w:r w:rsidRPr="00D858FE">
            <w:rPr>
              <w:rStyle w:val="PlaceholderText"/>
            </w:rPr>
            <w:t>Choose an item.</w:t>
          </w:r>
        </w:p>
      </w:docPartBody>
    </w:docPart>
    <w:docPart>
      <w:docPartPr>
        <w:name w:val="79C886E75A194A31BEF62204B57A6992"/>
        <w:category>
          <w:name w:val="General"/>
          <w:gallery w:val="placeholder"/>
        </w:category>
        <w:types>
          <w:type w:val="bbPlcHdr"/>
        </w:types>
        <w:behaviors>
          <w:behavior w:val="content"/>
        </w:behaviors>
        <w:guid w:val="{CA560F88-27C6-4FC6-B26F-BDEDCCBDFCF8}"/>
      </w:docPartPr>
      <w:docPartBody>
        <w:p w:rsidR="003D79DB" w:rsidRDefault="003D79DB" w:rsidP="003D79DB">
          <w:pPr>
            <w:pStyle w:val="79C886E75A194A31BEF62204B57A6992"/>
          </w:pPr>
          <w:r w:rsidRPr="00D858FE">
            <w:rPr>
              <w:rStyle w:val="PlaceholderText"/>
            </w:rPr>
            <w:t>Choose an item.</w:t>
          </w:r>
        </w:p>
      </w:docPartBody>
    </w:docPart>
    <w:docPart>
      <w:docPartPr>
        <w:name w:val="F5E6B979AF2B47EFA2ED264B8D927698"/>
        <w:category>
          <w:name w:val="General"/>
          <w:gallery w:val="placeholder"/>
        </w:category>
        <w:types>
          <w:type w:val="bbPlcHdr"/>
        </w:types>
        <w:behaviors>
          <w:behavior w:val="content"/>
        </w:behaviors>
        <w:guid w:val="{774A958A-FF0B-4B45-9F3C-99E4F83EE768}"/>
      </w:docPartPr>
      <w:docPartBody>
        <w:p w:rsidR="003D79DB" w:rsidRDefault="003D79DB" w:rsidP="003D79DB">
          <w:pPr>
            <w:pStyle w:val="F5E6B979AF2B47EFA2ED264B8D927698"/>
          </w:pPr>
          <w:r w:rsidRPr="00D858FE">
            <w:rPr>
              <w:rStyle w:val="PlaceholderText"/>
            </w:rPr>
            <w:t>Choose an item.</w:t>
          </w:r>
        </w:p>
      </w:docPartBody>
    </w:docPart>
    <w:docPart>
      <w:docPartPr>
        <w:name w:val="AFDFE6B033F54B3BBCF03E25532A522D"/>
        <w:category>
          <w:name w:val="General"/>
          <w:gallery w:val="placeholder"/>
        </w:category>
        <w:types>
          <w:type w:val="bbPlcHdr"/>
        </w:types>
        <w:behaviors>
          <w:behavior w:val="content"/>
        </w:behaviors>
        <w:guid w:val="{2A6A29E8-9396-46E8-A7E0-C860CAF822C5}"/>
      </w:docPartPr>
      <w:docPartBody>
        <w:p w:rsidR="003D79DB" w:rsidRDefault="003D79DB" w:rsidP="003D79DB">
          <w:pPr>
            <w:pStyle w:val="AFDFE6B033F54B3BBCF03E25532A522D"/>
          </w:pPr>
          <w:r w:rsidRPr="00D858FE">
            <w:rPr>
              <w:rStyle w:val="PlaceholderText"/>
            </w:rPr>
            <w:t>Choose an item.</w:t>
          </w:r>
        </w:p>
      </w:docPartBody>
    </w:docPart>
    <w:docPart>
      <w:docPartPr>
        <w:name w:val="C9E712806E5A4941802B36252F595B0D"/>
        <w:category>
          <w:name w:val="General"/>
          <w:gallery w:val="placeholder"/>
        </w:category>
        <w:types>
          <w:type w:val="bbPlcHdr"/>
        </w:types>
        <w:behaviors>
          <w:behavior w:val="content"/>
        </w:behaviors>
        <w:guid w:val="{3C6D3478-753A-4404-A614-865155221FC2}"/>
      </w:docPartPr>
      <w:docPartBody>
        <w:p w:rsidR="003D79DB" w:rsidRDefault="003D79DB" w:rsidP="003D79DB">
          <w:pPr>
            <w:pStyle w:val="C9E712806E5A4941802B36252F595B0D"/>
          </w:pPr>
          <w:r w:rsidRPr="00D858FE">
            <w:rPr>
              <w:rStyle w:val="PlaceholderText"/>
            </w:rPr>
            <w:t>Choose an item.</w:t>
          </w:r>
        </w:p>
      </w:docPartBody>
    </w:docPart>
    <w:docPart>
      <w:docPartPr>
        <w:name w:val="2798F139C5DA42D8A7FD75ED8004924D"/>
        <w:category>
          <w:name w:val="General"/>
          <w:gallery w:val="placeholder"/>
        </w:category>
        <w:types>
          <w:type w:val="bbPlcHdr"/>
        </w:types>
        <w:behaviors>
          <w:behavior w:val="content"/>
        </w:behaviors>
        <w:guid w:val="{C624199A-FADF-4544-8FEB-4344EBC0C109}"/>
      </w:docPartPr>
      <w:docPartBody>
        <w:p w:rsidR="003D79DB" w:rsidRDefault="003D79DB" w:rsidP="003D79DB">
          <w:pPr>
            <w:pStyle w:val="2798F139C5DA42D8A7FD75ED8004924D"/>
          </w:pPr>
          <w:r w:rsidRPr="00D858FE">
            <w:rPr>
              <w:rStyle w:val="PlaceholderText"/>
            </w:rPr>
            <w:t>Choose an item.</w:t>
          </w:r>
        </w:p>
      </w:docPartBody>
    </w:docPart>
    <w:docPart>
      <w:docPartPr>
        <w:name w:val="A464EA6A704C4CCA85C0E8C3243610F3"/>
        <w:category>
          <w:name w:val="General"/>
          <w:gallery w:val="placeholder"/>
        </w:category>
        <w:types>
          <w:type w:val="bbPlcHdr"/>
        </w:types>
        <w:behaviors>
          <w:behavior w:val="content"/>
        </w:behaviors>
        <w:guid w:val="{4B82D5A5-8B78-4D5F-9E82-605104B72B5C}"/>
      </w:docPartPr>
      <w:docPartBody>
        <w:p w:rsidR="003D79DB" w:rsidRDefault="003D79DB" w:rsidP="003D79DB">
          <w:pPr>
            <w:pStyle w:val="A464EA6A704C4CCA85C0E8C3243610F3"/>
          </w:pPr>
          <w:r w:rsidRPr="00D858FE">
            <w:rPr>
              <w:rStyle w:val="PlaceholderText"/>
            </w:rPr>
            <w:t>Choose an item.</w:t>
          </w:r>
        </w:p>
      </w:docPartBody>
    </w:docPart>
    <w:docPart>
      <w:docPartPr>
        <w:name w:val="F65A208DCFA246829DDED5FE99C82413"/>
        <w:category>
          <w:name w:val="General"/>
          <w:gallery w:val="placeholder"/>
        </w:category>
        <w:types>
          <w:type w:val="bbPlcHdr"/>
        </w:types>
        <w:behaviors>
          <w:behavior w:val="content"/>
        </w:behaviors>
        <w:guid w:val="{75B78DDD-686E-4308-A96F-E727C087A2EA}"/>
      </w:docPartPr>
      <w:docPartBody>
        <w:p w:rsidR="003D79DB" w:rsidRDefault="003D79DB" w:rsidP="003D79DB">
          <w:pPr>
            <w:pStyle w:val="F65A208DCFA246829DDED5FE99C82413"/>
          </w:pPr>
          <w:r w:rsidRPr="00D858FE">
            <w:rPr>
              <w:rStyle w:val="PlaceholderText"/>
            </w:rPr>
            <w:t>Choose an item.</w:t>
          </w:r>
        </w:p>
      </w:docPartBody>
    </w:docPart>
    <w:docPart>
      <w:docPartPr>
        <w:name w:val="52682F364CFC40F2A9A0D520FE79C42E"/>
        <w:category>
          <w:name w:val="General"/>
          <w:gallery w:val="placeholder"/>
        </w:category>
        <w:types>
          <w:type w:val="bbPlcHdr"/>
        </w:types>
        <w:behaviors>
          <w:behavior w:val="content"/>
        </w:behaviors>
        <w:guid w:val="{907509C1-AE20-4F13-A896-2D9D05D276D8}"/>
      </w:docPartPr>
      <w:docPartBody>
        <w:p w:rsidR="003D79DB" w:rsidRDefault="003D79DB" w:rsidP="003D79DB">
          <w:pPr>
            <w:pStyle w:val="52682F364CFC40F2A9A0D520FE79C42E"/>
          </w:pPr>
          <w:r w:rsidRPr="00D858FE">
            <w:rPr>
              <w:rStyle w:val="PlaceholderText"/>
            </w:rPr>
            <w:t>Choose an item.</w:t>
          </w:r>
        </w:p>
      </w:docPartBody>
    </w:docPart>
    <w:docPart>
      <w:docPartPr>
        <w:name w:val="9D58119D61624F2CA2C0E980881550BC"/>
        <w:category>
          <w:name w:val="General"/>
          <w:gallery w:val="placeholder"/>
        </w:category>
        <w:types>
          <w:type w:val="bbPlcHdr"/>
        </w:types>
        <w:behaviors>
          <w:behavior w:val="content"/>
        </w:behaviors>
        <w:guid w:val="{4EF6BD83-D38A-4540-8AD6-62906CB79007}"/>
      </w:docPartPr>
      <w:docPartBody>
        <w:p w:rsidR="003D79DB" w:rsidRDefault="003D79DB" w:rsidP="003D79DB">
          <w:pPr>
            <w:pStyle w:val="9D58119D61624F2CA2C0E980881550BC"/>
          </w:pPr>
          <w:r w:rsidRPr="00D858FE">
            <w:rPr>
              <w:rStyle w:val="PlaceholderText"/>
            </w:rPr>
            <w:t>Choose an item.</w:t>
          </w:r>
        </w:p>
      </w:docPartBody>
    </w:docPart>
    <w:docPart>
      <w:docPartPr>
        <w:name w:val="E8BFBB4B67754D19BBC604F47CAFC9EB"/>
        <w:category>
          <w:name w:val="General"/>
          <w:gallery w:val="placeholder"/>
        </w:category>
        <w:types>
          <w:type w:val="bbPlcHdr"/>
        </w:types>
        <w:behaviors>
          <w:behavior w:val="content"/>
        </w:behaviors>
        <w:guid w:val="{50F7F709-742F-4556-A370-9B4FE47C8E74}"/>
      </w:docPartPr>
      <w:docPartBody>
        <w:p w:rsidR="003D79DB" w:rsidRDefault="003D79DB" w:rsidP="003D79DB">
          <w:pPr>
            <w:pStyle w:val="E8BFBB4B67754D19BBC604F47CAFC9EB"/>
          </w:pPr>
          <w:r w:rsidRPr="00D858FE">
            <w:rPr>
              <w:rStyle w:val="PlaceholderText"/>
            </w:rPr>
            <w:t>Choose an item.</w:t>
          </w:r>
        </w:p>
      </w:docPartBody>
    </w:docPart>
    <w:docPart>
      <w:docPartPr>
        <w:name w:val="1E166D26F8ED4D008FF2459F03430A01"/>
        <w:category>
          <w:name w:val="General"/>
          <w:gallery w:val="placeholder"/>
        </w:category>
        <w:types>
          <w:type w:val="bbPlcHdr"/>
        </w:types>
        <w:behaviors>
          <w:behavior w:val="content"/>
        </w:behaviors>
        <w:guid w:val="{D72AD01B-00C1-4A54-AE42-25EB53D2B717}"/>
      </w:docPartPr>
      <w:docPartBody>
        <w:p w:rsidR="003D79DB" w:rsidRDefault="003D79DB" w:rsidP="003D79DB">
          <w:pPr>
            <w:pStyle w:val="1E166D26F8ED4D008FF2459F03430A01"/>
          </w:pPr>
          <w:r w:rsidRPr="00D858FE">
            <w:rPr>
              <w:rStyle w:val="PlaceholderText"/>
            </w:rPr>
            <w:t>Choose an item.</w:t>
          </w:r>
        </w:p>
      </w:docPartBody>
    </w:docPart>
    <w:docPart>
      <w:docPartPr>
        <w:name w:val="1333BB385EDE4BD39A527C2C94DA0FE3"/>
        <w:category>
          <w:name w:val="General"/>
          <w:gallery w:val="placeholder"/>
        </w:category>
        <w:types>
          <w:type w:val="bbPlcHdr"/>
        </w:types>
        <w:behaviors>
          <w:behavior w:val="content"/>
        </w:behaviors>
        <w:guid w:val="{71430424-9044-4F7E-8489-8E13429C575D}"/>
      </w:docPartPr>
      <w:docPartBody>
        <w:p w:rsidR="003D79DB" w:rsidRDefault="003D79DB" w:rsidP="003D79DB">
          <w:pPr>
            <w:pStyle w:val="1333BB385EDE4BD39A527C2C94DA0FE3"/>
          </w:pPr>
          <w:r w:rsidRPr="00D858FE">
            <w:rPr>
              <w:rStyle w:val="PlaceholderText"/>
            </w:rPr>
            <w:t>Choose an item.</w:t>
          </w:r>
        </w:p>
      </w:docPartBody>
    </w:docPart>
    <w:docPart>
      <w:docPartPr>
        <w:name w:val="860BB4ED4DF2405FB372F72AAE37D280"/>
        <w:category>
          <w:name w:val="General"/>
          <w:gallery w:val="placeholder"/>
        </w:category>
        <w:types>
          <w:type w:val="bbPlcHdr"/>
        </w:types>
        <w:behaviors>
          <w:behavior w:val="content"/>
        </w:behaviors>
        <w:guid w:val="{5A868E2A-424E-4BC0-8B82-F0F26E151A20}"/>
      </w:docPartPr>
      <w:docPartBody>
        <w:p w:rsidR="003D79DB" w:rsidRDefault="003D79DB" w:rsidP="003D79DB">
          <w:pPr>
            <w:pStyle w:val="860BB4ED4DF2405FB372F72AAE37D280"/>
          </w:pPr>
          <w:r w:rsidRPr="00D858FE">
            <w:rPr>
              <w:rStyle w:val="PlaceholderText"/>
            </w:rPr>
            <w:t>Choose an item.</w:t>
          </w:r>
        </w:p>
      </w:docPartBody>
    </w:docPart>
    <w:docPart>
      <w:docPartPr>
        <w:name w:val="C0B904133F7C4BAEA2BD8EFEBC6601DA"/>
        <w:category>
          <w:name w:val="General"/>
          <w:gallery w:val="placeholder"/>
        </w:category>
        <w:types>
          <w:type w:val="bbPlcHdr"/>
        </w:types>
        <w:behaviors>
          <w:behavior w:val="content"/>
        </w:behaviors>
        <w:guid w:val="{5D35D28B-3B16-4ADD-B7EC-62F76935F078}"/>
      </w:docPartPr>
      <w:docPartBody>
        <w:p w:rsidR="003D79DB" w:rsidRDefault="003D79DB" w:rsidP="003D79DB">
          <w:pPr>
            <w:pStyle w:val="C0B904133F7C4BAEA2BD8EFEBC6601DA"/>
          </w:pPr>
          <w:r w:rsidRPr="00D858FE">
            <w:rPr>
              <w:rStyle w:val="PlaceholderText"/>
            </w:rPr>
            <w:t>Choose an item.</w:t>
          </w:r>
        </w:p>
      </w:docPartBody>
    </w:docPart>
    <w:docPart>
      <w:docPartPr>
        <w:name w:val="9E7D274CB0B94E8B9E66EC5A17D9D15F"/>
        <w:category>
          <w:name w:val="General"/>
          <w:gallery w:val="placeholder"/>
        </w:category>
        <w:types>
          <w:type w:val="bbPlcHdr"/>
        </w:types>
        <w:behaviors>
          <w:behavior w:val="content"/>
        </w:behaviors>
        <w:guid w:val="{0A7792D4-5178-437C-81EA-A8F6E0FBA321}"/>
      </w:docPartPr>
      <w:docPartBody>
        <w:p w:rsidR="003D79DB" w:rsidRDefault="003D79DB" w:rsidP="003D79DB">
          <w:pPr>
            <w:pStyle w:val="9E7D274CB0B94E8B9E66EC5A17D9D15F"/>
          </w:pPr>
          <w:r w:rsidRPr="00D858FE">
            <w:rPr>
              <w:rStyle w:val="PlaceholderText"/>
            </w:rPr>
            <w:t>Choose an item.</w:t>
          </w:r>
        </w:p>
      </w:docPartBody>
    </w:docPart>
    <w:docPart>
      <w:docPartPr>
        <w:name w:val="CBE97438FF524B33846884097D1FB595"/>
        <w:category>
          <w:name w:val="General"/>
          <w:gallery w:val="placeholder"/>
        </w:category>
        <w:types>
          <w:type w:val="bbPlcHdr"/>
        </w:types>
        <w:behaviors>
          <w:behavior w:val="content"/>
        </w:behaviors>
        <w:guid w:val="{B12CA28D-728A-422E-8CAF-B70458519500}"/>
      </w:docPartPr>
      <w:docPartBody>
        <w:p w:rsidR="003D79DB" w:rsidRDefault="003D79DB" w:rsidP="003D79DB">
          <w:pPr>
            <w:pStyle w:val="CBE97438FF524B33846884097D1FB595"/>
          </w:pPr>
          <w:r w:rsidRPr="00D858FE">
            <w:rPr>
              <w:rStyle w:val="PlaceholderText"/>
            </w:rPr>
            <w:t>Choose an item.</w:t>
          </w:r>
        </w:p>
      </w:docPartBody>
    </w:docPart>
    <w:docPart>
      <w:docPartPr>
        <w:name w:val="A637995C6DA746DD9D5EFA6FD4D23125"/>
        <w:category>
          <w:name w:val="General"/>
          <w:gallery w:val="placeholder"/>
        </w:category>
        <w:types>
          <w:type w:val="bbPlcHdr"/>
        </w:types>
        <w:behaviors>
          <w:behavior w:val="content"/>
        </w:behaviors>
        <w:guid w:val="{622A1538-BA71-4B9C-8E97-E86A5C09134C}"/>
      </w:docPartPr>
      <w:docPartBody>
        <w:p w:rsidR="003D79DB" w:rsidRDefault="003D79DB" w:rsidP="003D79DB">
          <w:pPr>
            <w:pStyle w:val="A637995C6DA746DD9D5EFA6FD4D23125"/>
          </w:pPr>
          <w:r w:rsidRPr="00D858FE">
            <w:rPr>
              <w:rStyle w:val="PlaceholderText"/>
            </w:rPr>
            <w:t>Choose an item.</w:t>
          </w:r>
        </w:p>
      </w:docPartBody>
    </w:docPart>
    <w:docPart>
      <w:docPartPr>
        <w:name w:val="4F5ED11453E94A69AE9E010ECD8F989F"/>
        <w:category>
          <w:name w:val="General"/>
          <w:gallery w:val="placeholder"/>
        </w:category>
        <w:types>
          <w:type w:val="bbPlcHdr"/>
        </w:types>
        <w:behaviors>
          <w:behavior w:val="content"/>
        </w:behaviors>
        <w:guid w:val="{5FE385B7-976E-4D6F-965B-015B09BDC7A8}"/>
      </w:docPartPr>
      <w:docPartBody>
        <w:p w:rsidR="003D79DB" w:rsidRDefault="003D79DB" w:rsidP="003D79DB">
          <w:pPr>
            <w:pStyle w:val="4F5ED11453E94A69AE9E010ECD8F989F"/>
          </w:pPr>
          <w:r w:rsidRPr="00D858FE">
            <w:rPr>
              <w:rStyle w:val="PlaceholderText"/>
            </w:rPr>
            <w:t>Choose an item.</w:t>
          </w:r>
        </w:p>
      </w:docPartBody>
    </w:docPart>
    <w:docPart>
      <w:docPartPr>
        <w:name w:val="1762811A4CC54F368A930E02CD56DC78"/>
        <w:category>
          <w:name w:val="General"/>
          <w:gallery w:val="placeholder"/>
        </w:category>
        <w:types>
          <w:type w:val="bbPlcHdr"/>
        </w:types>
        <w:behaviors>
          <w:behavior w:val="content"/>
        </w:behaviors>
        <w:guid w:val="{BEAD430C-BE4F-4B24-A4BC-A4F6552B125C}"/>
      </w:docPartPr>
      <w:docPartBody>
        <w:p w:rsidR="003D79DB" w:rsidRDefault="003D79DB" w:rsidP="003D79DB">
          <w:pPr>
            <w:pStyle w:val="1762811A4CC54F368A930E02CD56DC78"/>
          </w:pPr>
          <w:r w:rsidRPr="00D858FE">
            <w:rPr>
              <w:rStyle w:val="PlaceholderText"/>
            </w:rPr>
            <w:t>Choose an item.</w:t>
          </w:r>
        </w:p>
      </w:docPartBody>
    </w:docPart>
    <w:docPart>
      <w:docPartPr>
        <w:name w:val="4267CA3178804E5C8E12B5BF5195CE6E"/>
        <w:category>
          <w:name w:val="General"/>
          <w:gallery w:val="placeholder"/>
        </w:category>
        <w:types>
          <w:type w:val="bbPlcHdr"/>
        </w:types>
        <w:behaviors>
          <w:behavior w:val="content"/>
        </w:behaviors>
        <w:guid w:val="{D70D07A8-F681-4041-B1BE-B22A2CE39C7B}"/>
      </w:docPartPr>
      <w:docPartBody>
        <w:p w:rsidR="003D79DB" w:rsidRDefault="003D79DB" w:rsidP="003D79DB">
          <w:pPr>
            <w:pStyle w:val="4267CA3178804E5C8E12B5BF5195CE6E"/>
          </w:pPr>
          <w:r w:rsidRPr="00D858FE">
            <w:rPr>
              <w:rStyle w:val="PlaceholderText"/>
            </w:rPr>
            <w:t>Choose an item.</w:t>
          </w:r>
        </w:p>
      </w:docPartBody>
    </w:docPart>
    <w:docPart>
      <w:docPartPr>
        <w:name w:val="6833AD42AF9246C5B975DA52915CB1BD"/>
        <w:category>
          <w:name w:val="General"/>
          <w:gallery w:val="placeholder"/>
        </w:category>
        <w:types>
          <w:type w:val="bbPlcHdr"/>
        </w:types>
        <w:behaviors>
          <w:behavior w:val="content"/>
        </w:behaviors>
        <w:guid w:val="{4C8AC554-8080-4B30-9F8A-D5B2F4847491}"/>
      </w:docPartPr>
      <w:docPartBody>
        <w:p w:rsidR="003D79DB" w:rsidRDefault="003D79DB" w:rsidP="003D79DB">
          <w:pPr>
            <w:pStyle w:val="6833AD42AF9246C5B975DA52915CB1BD"/>
          </w:pPr>
          <w:r w:rsidRPr="00D858FE">
            <w:rPr>
              <w:rStyle w:val="PlaceholderText"/>
            </w:rPr>
            <w:t>Choose an item.</w:t>
          </w:r>
        </w:p>
      </w:docPartBody>
    </w:docPart>
    <w:docPart>
      <w:docPartPr>
        <w:name w:val="548CB41DBB8F47F392B30265261A19BD"/>
        <w:category>
          <w:name w:val="General"/>
          <w:gallery w:val="placeholder"/>
        </w:category>
        <w:types>
          <w:type w:val="bbPlcHdr"/>
        </w:types>
        <w:behaviors>
          <w:behavior w:val="content"/>
        </w:behaviors>
        <w:guid w:val="{8AA33F26-B958-4192-946F-EEC5B8598617}"/>
      </w:docPartPr>
      <w:docPartBody>
        <w:p w:rsidR="003D79DB" w:rsidRDefault="003D79DB" w:rsidP="003D79DB">
          <w:pPr>
            <w:pStyle w:val="548CB41DBB8F47F392B30265261A19BD"/>
          </w:pPr>
          <w:r w:rsidRPr="00D858FE">
            <w:rPr>
              <w:rStyle w:val="PlaceholderText"/>
            </w:rPr>
            <w:t>Choose an item.</w:t>
          </w:r>
        </w:p>
      </w:docPartBody>
    </w:docPart>
    <w:docPart>
      <w:docPartPr>
        <w:name w:val="80BFC805578D4DFCA2A3C621A3B935D0"/>
        <w:category>
          <w:name w:val="General"/>
          <w:gallery w:val="placeholder"/>
        </w:category>
        <w:types>
          <w:type w:val="bbPlcHdr"/>
        </w:types>
        <w:behaviors>
          <w:behavior w:val="content"/>
        </w:behaviors>
        <w:guid w:val="{13718F7B-1B0C-4BB7-9E94-271684EA1783}"/>
      </w:docPartPr>
      <w:docPartBody>
        <w:p w:rsidR="003D79DB" w:rsidRDefault="003D79DB" w:rsidP="003D79DB">
          <w:pPr>
            <w:pStyle w:val="80BFC805578D4DFCA2A3C621A3B935D0"/>
          </w:pPr>
          <w:r w:rsidRPr="00D858FE">
            <w:rPr>
              <w:rStyle w:val="PlaceholderText"/>
            </w:rPr>
            <w:t>Choose an item.</w:t>
          </w:r>
        </w:p>
      </w:docPartBody>
    </w:docPart>
    <w:docPart>
      <w:docPartPr>
        <w:name w:val="6BACC2888E814B93B3C904220F0096B1"/>
        <w:category>
          <w:name w:val="General"/>
          <w:gallery w:val="placeholder"/>
        </w:category>
        <w:types>
          <w:type w:val="bbPlcHdr"/>
        </w:types>
        <w:behaviors>
          <w:behavior w:val="content"/>
        </w:behaviors>
        <w:guid w:val="{189DA344-F378-4996-A971-707B728C4562}"/>
      </w:docPartPr>
      <w:docPartBody>
        <w:p w:rsidR="003D79DB" w:rsidRDefault="003D79DB" w:rsidP="003D79DB">
          <w:pPr>
            <w:pStyle w:val="6BACC2888E814B93B3C904220F0096B1"/>
          </w:pPr>
          <w:r w:rsidRPr="00D858FE">
            <w:rPr>
              <w:rStyle w:val="PlaceholderText"/>
            </w:rPr>
            <w:t>Choose an item.</w:t>
          </w:r>
        </w:p>
      </w:docPartBody>
    </w:docPart>
    <w:docPart>
      <w:docPartPr>
        <w:name w:val="F8836C4787FB4811AEC6B7524A75E610"/>
        <w:category>
          <w:name w:val="General"/>
          <w:gallery w:val="placeholder"/>
        </w:category>
        <w:types>
          <w:type w:val="bbPlcHdr"/>
        </w:types>
        <w:behaviors>
          <w:behavior w:val="content"/>
        </w:behaviors>
        <w:guid w:val="{8492F439-4900-44A5-832F-2873A829B9B1}"/>
      </w:docPartPr>
      <w:docPartBody>
        <w:p w:rsidR="003D79DB" w:rsidRDefault="003D79DB" w:rsidP="003D79DB">
          <w:pPr>
            <w:pStyle w:val="F8836C4787FB4811AEC6B7524A75E610"/>
          </w:pPr>
          <w:r w:rsidRPr="00D858FE">
            <w:rPr>
              <w:rStyle w:val="PlaceholderText"/>
            </w:rPr>
            <w:t>Choose an item.</w:t>
          </w:r>
        </w:p>
      </w:docPartBody>
    </w:docPart>
    <w:docPart>
      <w:docPartPr>
        <w:name w:val="48A08DCFA82A43F7B4FA7D75024B5BFD"/>
        <w:category>
          <w:name w:val="General"/>
          <w:gallery w:val="placeholder"/>
        </w:category>
        <w:types>
          <w:type w:val="bbPlcHdr"/>
        </w:types>
        <w:behaviors>
          <w:behavior w:val="content"/>
        </w:behaviors>
        <w:guid w:val="{BFC92039-EA88-4BAA-A2E8-9D2030E41A1D}"/>
      </w:docPartPr>
      <w:docPartBody>
        <w:p w:rsidR="003D79DB" w:rsidRDefault="003D79DB" w:rsidP="003D79DB">
          <w:pPr>
            <w:pStyle w:val="48A08DCFA82A43F7B4FA7D75024B5BFD"/>
          </w:pPr>
          <w:r w:rsidRPr="00D858FE">
            <w:rPr>
              <w:rStyle w:val="PlaceholderText"/>
            </w:rPr>
            <w:t>Choose an item.</w:t>
          </w:r>
        </w:p>
      </w:docPartBody>
    </w:docPart>
    <w:docPart>
      <w:docPartPr>
        <w:name w:val="E7739A8338DE4944BFEC561B2CAD4063"/>
        <w:category>
          <w:name w:val="General"/>
          <w:gallery w:val="placeholder"/>
        </w:category>
        <w:types>
          <w:type w:val="bbPlcHdr"/>
        </w:types>
        <w:behaviors>
          <w:behavior w:val="content"/>
        </w:behaviors>
        <w:guid w:val="{E755FDBD-2D4F-4FFE-A2E0-F62C3446716B}"/>
      </w:docPartPr>
      <w:docPartBody>
        <w:p w:rsidR="003D79DB" w:rsidRDefault="003D79DB" w:rsidP="003D79DB">
          <w:pPr>
            <w:pStyle w:val="E7739A8338DE4944BFEC561B2CAD4063"/>
          </w:pPr>
          <w:r w:rsidRPr="00D858FE">
            <w:rPr>
              <w:rStyle w:val="PlaceholderText"/>
            </w:rPr>
            <w:t>Choose an item.</w:t>
          </w:r>
        </w:p>
      </w:docPartBody>
    </w:docPart>
    <w:docPart>
      <w:docPartPr>
        <w:name w:val="594F21368192426CB98450064A1B14A9"/>
        <w:category>
          <w:name w:val="General"/>
          <w:gallery w:val="placeholder"/>
        </w:category>
        <w:types>
          <w:type w:val="bbPlcHdr"/>
        </w:types>
        <w:behaviors>
          <w:behavior w:val="content"/>
        </w:behaviors>
        <w:guid w:val="{774DD0E1-40BA-47CE-9D2F-EF5BC4782A2B}"/>
      </w:docPartPr>
      <w:docPartBody>
        <w:p w:rsidR="003D79DB" w:rsidRDefault="003D79DB" w:rsidP="003D79DB">
          <w:pPr>
            <w:pStyle w:val="594F21368192426CB98450064A1B14A9"/>
          </w:pPr>
          <w:r w:rsidRPr="00D858FE">
            <w:rPr>
              <w:rStyle w:val="PlaceholderText"/>
            </w:rPr>
            <w:t>Choose an item.</w:t>
          </w:r>
        </w:p>
      </w:docPartBody>
    </w:docPart>
    <w:docPart>
      <w:docPartPr>
        <w:name w:val="8C9031B7BA0B49D6A40EAAF0C2C8908D"/>
        <w:category>
          <w:name w:val="General"/>
          <w:gallery w:val="placeholder"/>
        </w:category>
        <w:types>
          <w:type w:val="bbPlcHdr"/>
        </w:types>
        <w:behaviors>
          <w:behavior w:val="content"/>
        </w:behaviors>
        <w:guid w:val="{3393DDEB-F0FA-499C-B345-935D0F0EECC7}"/>
      </w:docPartPr>
      <w:docPartBody>
        <w:p w:rsidR="003D79DB" w:rsidRDefault="003D79DB" w:rsidP="003D79DB">
          <w:pPr>
            <w:pStyle w:val="8C9031B7BA0B49D6A40EAAF0C2C8908D"/>
          </w:pPr>
          <w:r w:rsidRPr="00D858FE">
            <w:rPr>
              <w:rStyle w:val="PlaceholderText"/>
            </w:rPr>
            <w:t>Choose an item.</w:t>
          </w:r>
        </w:p>
      </w:docPartBody>
    </w:docPart>
    <w:docPart>
      <w:docPartPr>
        <w:name w:val="EF349D2F3A5445D08C8903CA86C47A51"/>
        <w:category>
          <w:name w:val="General"/>
          <w:gallery w:val="placeholder"/>
        </w:category>
        <w:types>
          <w:type w:val="bbPlcHdr"/>
        </w:types>
        <w:behaviors>
          <w:behavior w:val="content"/>
        </w:behaviors>
        <w:guid w:val="{6CCDE269-C944-4C58-AF72-5A60BD567E9A}"/>
      </w:docPartPr>
      <w:docPartBody>
        <w:p w:rsidR="003D79DB" w:rsidRDefault="003D79DB" w:rsidP="003D79DB">
          <w:pPr>
            <w:pStyle w:val="EF349D2F3A5445D08C8903CA86C47A51"/>
          </w:pPr>
          <w:r w:rsidRPr="00D858FE">
            <w:rPr>
              <w:rStyle w:val="PlaceholderText"/>
            </w:rPr>
            <w:t>Choose an item.</w:t>
          </w:r>
        </w:p>
      </w:docPartBody>
    </w:docPart>
    <w:docPart>
      <w:docPartPr>
        <w:name w:val="8C20DC91B2E64EE99111711331BD71C4"/>
        <w:category>
          <w:name w:val="General"/>
          <w:gallery w:val="placeholder"/>
        </w:category>
        <w:types>
          <w:type w:val="bbPlcHdr"/>
        </w:types>
        <w:behaviors>
          <w:behavior w:val="content"/>
        </w:behaviors>
        <w:guid w:val="{165DD3F1-9A92-48FB-A389-4AA5DB4D12DF}"/>
      </w:docPartPr>
      <w:docPartBody>
        <w:p w:rsidR="003D79DB" w:rsidRDefault="003D79DB" w:rsidP="003D79DB">
          <w:pPr>
            <w:pStyle w:val="8C20DC91B2E64EE99111711331BD71C4"/>
          </w:pPr>
          <w:r w:rsidRPr="00D858FE">
            <w:rPr>
              <w:rStyle w:val="PlaceholderText"/>
            </w:rPr>
            <w:t>Choose an item.</w:t>
          </w:r>
        </w:p>
      </w:docPartBody>
    </w:docPart>
    <w:docPart>
      <w:docPartPr>
        <w:name w:val="54E596AE4BA3491CBE624288D47151CD"/>
        <w:category>
          <w:name w:val="General"/>
          <w:gallery w:val="placeholder"/>
        </w:category>
        <w:types>
          <w:type w:val="bbPlcHdr"/>
        </w:types>
        <w:behaviors>
          <w:behavior w:val="content"/>
        </w:behaviors>
        <w:guid w:val="{85BD55E3-934F-4FD5-B74E-4846C95A860B}"/>
      </w:docPartPr>
      <w:docPartBody>
        <w:p w:rsidR="0020339D" w:rsidRDefault="003D79DB" w:rsidP="003D79DB">
          <w:pPr>
            <w:pStyle w:val="54E596AE4BA3491CBE624288D47151CD"/>
          </w:pPr>
          <w:r w:rsidRPr="00D858FE">
            <w:rPr>
              <w:rStyle w:val="PlaceholderText"/>
            </w:rPr>
            <w:t>Choose an item.</w:t>
          </w:r>
        </w:p>
      </w:docPartBody>
    </w:docPart>
    <w:docPart>
      <w:docPartPr>
        <w:name w:val="BE683862BBBA49F7836CF38B30999B39"/>
        <w:category>
          <w:name w:val="General"/>
          <w:gallery w:val="placeholder"/>
        </w:category>
        <w:types>
          <w:type w:val="bbPlcHdr"/>
        </w:types>
        <w:behaviors>
          <w:behavior w:val="content"/>
        </w:behaviors>
        <w:guid w:val="{C6F74F9E-375C-4ECF-9DBB-7ACC46757935}"/>
      </w:docPartPr>
      <w:docPartBody>
        <w:p w:rsidR="0020339D" w:rsidRDefault="003D79DB" w:rsidP="003D79DB">
          <w:pPr>
            <w:pStyle w:val="BE683862BBBA49F7836CF38B30999B39"/>
          </w:pPr>
          <w:r w:rsidRPr="00D858FE">
            <w:rPr>
              <w:rStyle w:val="PlaceholderText"/>
            </w:rPr>
            <w:t>Choose an item.</w:t>
          </w:r>
        </w:p>
      </w:docPartBody>
    </w:docPart>
    <w:docPart>
      <w:docPartPr>
        <w:name w:val="CBE0E30AFB0145ACB1DD49DCB8F4A648"/>
        <w:category>
          <w:name w:val="General"/>
          <w:gallery w:val="placeholder"/>
        </w:category>
        <w:types>
          <w:type w:val="bbPlcHdr"/>
        </w:types>
        <w:behaviors>
          <w:behavior w:val="content"/>
        </w:behaviors>
        <w:guid w:val="{EA01DF75-D733-42C3-8340-48C744780477}"/>
      </w:docPartPr>
      <w:docPartBody>
        <w:p w:rsidR="0020339D" w:rsidRDefault="003D79DB" w:rsidP="003D79DB">
          <w:pPr>
            <w:pStyle w:val="CBE0E30AFB0145ACB1DD49DCB8F4A648"/>
          </w:pPr>
          <w:r w:rsidRPr="00D858FE">
            <w:rPr>
              <w:rStyle w:val="PlaceholderText"/>
            </w:rPr>
            <w:t>Choose an item.</w:t>
          </w:r>
        </w:p>
      </w:docPartBody>
    </w:docPart>
    <w:docPart>
      <w:docPartPr>
        <w:name w:val="D9A354674AB14AB7B73006BBF58F6A91"/>
        <w:category>
          <w:name w:val="General"/>
          <w:gallery w:val="placeholder"/>
        </w:category>
        <w:types>
          <w:type w:val="bbPlcHdr"/>
        </w:types>
        <w:behaviors>
          <w:behavior w:val="content"/>
        </w:behaviors>
        <w:guid w:val="{484956A2-B184-4844-B509-D8573D3AD987}"/>
      </w:docPartPr>
      <w:docPartBody>
        <w:p w:rsidR="0020339D" w:rsidRDefault="003D79DB" w:rsidP="003D79DB">
          <w:pPr>
            <w:pStyle w:val="D9A354674AB14AB7B73006BBF58F6A91"/>
          </w:pPr>
          <w:r w:rsidRPr="00D858FE">
            <w:rPr>
              <w:rStyle w:val="PlaceholderText"/>
            </w:rPr>
            <w:t>Choose an item.</w:t>
          </w:r>
        </w:p>
      </w:docPartBody>
    </w:docPart>
    <w:docPart>
      <w:docPartPr>
        <w:name w:val="96D71C8CC9F94190930807CA65204285"/>
        <w:category>
          <w:name w:val="General"/>
          <w:gallery w:val="placeholder"/>
        </w:category>
        <w:types>
          <w:type w:val="bbPlcHdr"/>
        </w:types>
        <w:behaviors>
          <w:behavior w:val="content"/>
        </w:behaviors>
        <w:guid w:val="{CB73EDF2-522E-44E1-88FC-0454284095DF}"/>
      </w:docPartPr>
      <w:docPartBody>
        <w:p w:rsidR="0020339D" w:rsidRDefault="003D79DB" w:rsidP="003D79DB">
          <w:pPr>
            <w:pStyle w:val="96D71C8CC9F94190930807CA652042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DB"/>
    <w:rsid w:val="0020339D"/>
    <w:rsid w:val="003D79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79D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8156C9422FD4B0182CAB54FD743967C">
    <w:name w:val="F8156C9422FD4B0182CAB54FD743967C"/>
    <w:rsid w:val="003D79DB"/>
  </w:style>
  <w:style w:type="paragraph" w:customStyle="1" w:styleId="BA18EB82CBB841B8B3C3E53CAF903C53">
    <w:name w:val="BA18EB82CBB841B8B3C3E53CAF903C53"/>
    <w:rsid w:val="003D79DB"/>
  </w:style>
  <w:style w:type="paragraph" w:customStyle="1" w:styleId="BBFC526866EF4E439F4D76C431F38C40">
    <w:name w:val="BBFC526866EF4E439F4D76C431F38C40"/>
    <w:rsid w:val="003D79DB"/>
  </w:style>
  <w:style w:type="paragraph" w:customStyle="1" w:styleId="F9EB52A06DCA4E8DAF96F7BE0D62C7E3">
    <w:name w:val="F9EB52A06DCA4E8DAF96F7BE0D62C7E3"/>
    <w:rsid w:val="003D79DB"/>
  </w:style>
  <w:style w:type="paragraph" w:customStyle="1" w:styleId="A71BAB13F7864A01B1E9EF810A8D6568">
    <w:name w:val="A71BAB13F7864A01B1E9EF810A8D6568"/>
    <w:rsid w:val="003D79DB"/>
  </w:style>
  <w:style w:type="paragraph" w:customStyle="1" w:styleId="C56B1AE46AE9452FA9A9CADF94B8F543">
    <w:name w:val="C56B1AE46AE9452FA9A9CADF94B8F543"/>
    <w:rsid w:val="003D79DB"/>
  </w:style>
  <w:style w:type="paragraph" w:customStyle="1" w:styleId="79C886E75A194A31BEF62204B57A6992">
    <w:name w:val="79C886E75A194A31BEF62204B57A6992"/>
    <w:rsid w:val="003D79DB"/>
  </w:style>
  <w:style w:type="paragraph" w:customStyle="1" w:styleId="F5E6B979AF2B47EFA2ED264B8D927698">
    <w:name w:val="F5E6B979AF2B47EFA2ED264B8D927698"/>
    <w:rsid w:val="003D79DB"/>
  </w:style>
  <w:style w:type="paragraph" w:customStyle="1" w:styleId="AFDFE6B033F54B3BBCF03E25532A522D">
    <w:name w:val="AFDFE6B033F54B3BBCF03E25532A522D"/>
    <w:rsid w:val="003D79DB"/>
  </w:style>
  <w:style w:type="paragraph" w:customStyle="1" w:styleId="C9E712806E5A4941802B36252F595B0D">
    <w:name w:val="C9E712806E5A4941802B36252F595B0D"/>
    <w:rsid w:val="003D79DB"/>
  </w:style>
  <w:style w:type="paragraph" w:customStyle="1" w:styleId="2798F139C5DA42D8A7FD75ED8004924D">
    <w:name w:val="2798F139C5DA42D8A7FD75ED8004924D"/>
    <w:rsid w:val="003D79DB"/>
  </w:style>
  <w:style w:type="paragraph" w:customStyle="1" w:styleId="A464EA6A704C4CCA85C0E8C3243610F3">
    <w:name w:val="A464EA6A704C4CCA85C0E8C3243610F3"/>
    <w:rsid w:val="003D79DB"/>
  </w:style>
  <w:style w:type="paragraph" w:customStyle="1" w:styleId="F65A208DCFA246829DDED5FE99C82413">
    <w:name w:val="F65A208DCFA246829DDED5FE99C82413"/>
    <w:rsid w:val="003D79DB"/>
  </w:style>
  <w:style w:type="paragraph" w:customStyle="1" w:styleId="52682F364CFC40F2A9A0D520FE79C42E">
    <w:name w:val="52682F364CFC40F2A9A0D520FE79C42E"/>
    <w:rsid w:val="003D79DB"/>
  </w:style>
  <w:style w:type="paragraph" w:customStyle="1" w:styleId="9D58119D61624F2CA2C0E980881550BC">
    <w:name w:val="9D58119D61624F2CA2C0E980881550BC"/>
    <w:rsid w:val="003D79DB"/>
  </w:style>
  <w:style w:type="paragraph" w:customStyle="1" w:styleId="E8BFBB4B67754D19BBC604F47CAFC9EB">
    <w:name w:val="E8BFBB4B67754D19BBC604F47CAFC9EB"/>
    <w:rsid w:val="003D79DB"/>
  </w:style>
  <w:style w:type="paragraph" w:customStyle="1" w:styleId="1E166D26F8ED4D008FF2459F03430A01">
    <w:name w:val="1E166D26F8ED4D008FF2459F03430A01"/>
    <w:rsid w:val="003D79DB"/>
  </w:style>
  <w:style w:type="paragraph" w:customStyle="1" w:styleId="1333BB385EDE4BD39A527C2C94DA0FE3">
    <w:name w:val="1333BB385EDE4BD39A527C2C94DA0FE3"/>
    <w:rsid w:val="003D79DB"/>
  </w:style>
  <w:style w:type="paragraph" w:customStyle="1" w:styleId="860BB4ED4DF2405FB372F72AAE37D280">
    <w:name w:val="860BB4ED4DF2405FB372F72AAE37D280"/>
    <w:rsid w:val="003D79DB"/>
  </w:style>
  <w:style w:type="paragraph" w:customStyle="1" w:styleId="C0B904133F7C4BAEA2BD8EFEBC6601DA">
    <w:name w:val="C0B904133F7C4BAEA2BD8EFEBC6601DA"/>
    <w:rsid w:val="003D79DB"/>
  </w:style>
  <w:style w:type="paragraph" w:customStyle="1" w:styleId="9E7D274CB0B94E8B9E66EC5A17D9D15F">
    <w:name w:val="9E7D274CB0B94E8B9E66EC5A17D9D15F"/>
    <w:rsid w:val="003D79DB"/>
  </w:style>
  <w:style w:type="paragraph" w:customStyle="1" w:styleId="CBE97438FF524B33846884097D1FB595">
    <w:name w:val="CBE97438FF524B33846884097D1FB595"/>
    <w:rsid w:val="003D79DB"/>
  </w:style>
  <w:style w:type="paragraph" w:customStyle="1" w:styleId="A637995C6DA746DD9D5EFA6FD4D23125">
    <w:name w:val="A637995C6DA746DD9D5EFA6FD4D23125"/>
    <w:rsid w:val="003D79DB"/>
  </w:style>
  <w:style w:type="paragraph" w:customStyle="1" w:styleId="4F5ED11453E94A69AE9E010ECD8F989F">
    <w:name w:val="4F5ED11453E94A69AE9E010ECD8F989F"/>
    <w:rsid w:val="003D79DB"/>
  </w:style>
  <w:style w:type="paragraph" w:customStyle="1" w:styleId="1762811A4CC54F368A930E02CD56DC78">
    <w:name w:val="1762811A4CC54F368A930E02CD56DC78"/>
    <w:rsid w:val="003D79DB"/>
  </w:style>
  <w:style w:type="paragraph" w:customStyle="1" w:styleId="4267CA3178804E5C8E12B5BF5195CE6E">
    <w:name w:val="4267CA3178804E5C8E12B5BF5195CE6E"/>
    <w:rsid w:val="003D79DB"/>
  </w:style>
  <w:style w:type="paragraph" w:customStyle="1" w:styleId="6833AD42AF9246C5B975DA52915CB1BD">
    <w:name w:val="6833AD42AF9246C5B975DA52915CB1BD"/>
    <w:rsid w:val="003D79DB"/>
  </w:style>
  <w:style w:type="paragraph" w:customStyle="1" w:styleId="548CB41DBB8F47F392B30265261A19BD">
    <w:name w:val="548CB41DBB8F47F392B30265261A19BD"/>
    <w:rsid w:val="003D79DB"/>
  </w:style>
  <w:style w:type="paragraph" w:customStyle="1" w:styleId="80BFC805578D4DFCA2A3C621A3B935D0">
    <w:name w:val="80BFC805578D4DFCA2A3C621A3B935D0"/>
    <w:rsid w:val="003D79DB"/>
  </w:style>
  <w:style w:type="paragraph" w:customStyle="1" w:styleId="6BACC2888E814B93B3C904220F0096B1">
    <w:name w:val="6BACC2888E814B93B3C904220F0096B1"/>
    <w:rsid w:val="003D79DB"/>
  </w:style>
  <w:style w:type="paragraph" w:customStyle="1" w:styleId="F8836C4787FB4811AEC6B7524A75E610">
    <w:name w:val="F8836C4787FB4811AEC6B7524A75E610"/>
    <w:rsid w:val="003D79DB"/>
  </w:style>
  <w:style w:type="paragraph" w:customStyle="1" w:styleId="48A08DCFA82A43F7B4FA7D75024B5BFD">
    <w:name w:val="48A08DCFA82A43F7B4FA7D75024B5BFD"/>
    <w:rsid w:val="003D79DB"/>
  </w:style>
  <w:style w:type="paragraph" w:customStyle="1" w:styleId="E7739A8338DE4944BFEC561B2CAD4063">
    <w:name w:val="E7739A8338DE4944BFEC561B2CAD4063"/>
    <w:rsid w:val="003D79DB"/>
  </w:style>
  <w:style w:type="paragraph" w:customStyle="1" w:styleId="594F21368192426CB98450064A1B14A9">
    <w:name w:val="594F21368192426CB98450064A1B14A9"/>
    <w:rsid w:val="003D79DB"/>
  </w:style>
  <w:style w:type="paragraph" w:customStyle="1" w:styleId="8C9031B7BA0B49D6A40EAAF0C2C8908D">
    <w:name w:val="8C9031B7BA0B49D6A40EAAF0C2C8908D"/>
    <w:rsid w:val="003D79DB"/>
  </w:style>
  <w:style w:type="paragraph" w:customStyle="1" w:styleId="EF349D2F3A5445D08C8903CA86C47A51">
    <w:name w:val="EF349D2F3A5445D08C8903CA86C47A51"/>
    <w:rsid w:val="003D79DB"/>
  </w:style>
  <w:style w:type="paragraph" w:customStyle="1" w:styleId="8C20DC91B2E64EE99111711331BD71C4">
    <w:name w:val="8C20DC91B2E64EE99111711331BD71C4"/>
    <w:rsid w:val="003D79DB"/>
  </w:style>
  <w:style w:type="paragraph" w:customStyle="1" w:styleId="54E596AE4BA3491CBE624288D47151CD">
    <w:name w:val="54E596AE4BA3491CBE624288D47151CD"/>
    <w:rsid w:val="003D79DB"/>
  </w:style>
  <w:style w:type="paragraph" w:customStyle="1" w:styleId="BE683862BBBA49F7836CF38B30999B39">
    <w:name w:val="BE683862BBBA49F7836CF38B30999B39"/>
    <w:rsid w:val="003D79DB"/>
  </w:style>
  <w:style w:type="paragraph" w:customStyle="1" w:styleId="CBE0E30AFB0145ACB1DD49DCB8F4A648">
    <w:name w:val="CBE0E30AFB0145ACB1DD49DCB8F4A648"/>
    <w:rsid w:val="003D79DB"/>
  </w:style>
  <w:style w:type="paragraph" w:customStyle="1" w:styleId="D9A354674AB14AB7B73006BBF58F6A91">
    <w:name w:val="D9A354674AB14AB7B73006BBF58F6A91"/>
    <w:rsid w:val="003D79DB"/>
  </w:style>
  <w:style w:type="paragraph" w:customStyle="1" w:styleId="96D71C8CC9F94190930807CA65204285">
    <w:name w:val="96D71C8CC9F94190930807CA65204285"/>
    <w:rsid w:val="003D7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200038</RACS_x0020_ID>
    <Approved_x0020_Provider xmlns="a8338b6e-77a6-4851-82b6-98166143ffdd">Access Sydney Community Transport Incorporated</Approved_x0020_Provider>
    <Management_x0020_Company_x0020_ID xmlns="a8338b6e-77a6-4851-82b6-98166143ffdd" xsi:nil="true"/>
    <Home xmlns="a8338b6e-77a6-4851-82b6-98166143ffdd">Access Sydney Community Transport &amp; Incorporated</Home>
    <Signed xmlns="a8338b6e-77a6-4851-82b6-98166143ffdd" xsi:nil="true"/>
    <Uploaded xmlns="a8338b6e-77a6-4851-82b6-98166143ffdd">False</Uploaded>
    <Management_x0020_Company xmlns="a8338b6e-77a6-4851-82b6-98166143ffdd" xsi:nil="true"/>
    <Doc_x0020_Date xmlns="a8338b6e-77a6-4851-82b6-98166143ffdd">2022-11-11T03:14:00+00:00</Doc_x0020_Date>
    <CSI_x0020_ID xmlns="a8338b6e-77a6-4851-82b6-98166143ffdd" xsi:nil="true"/>
    <Case_x0020_ID xmlns="a8338b6e-77a6-4851-82b6-98166143ffdd" xsi:nil="true"/>
    <Approved_x0020_Provider_x0020_ID xmlns="a8338b6e-77a6-4851-82b6-98166143ffdd">D0BB2CED-8A82-E411-B1AD-005056922186</Approved_x0020_Provider_x0020_ID>
    <Location xmlns="a8338b6e-77a6-4851-82b6-98166143ffdd" xsi:nil="true"/>
    <Home_x0020_ID xmlns="a8338b6e-77a6-4851-82b6-98166143ffdd">5BE53341-0385-E411-B1AD-005056922186</Home_x0020_ID>
    <State xmlns="a8338b6e-77a6-4851-82b6-98166143ffdd">NSW</State>
    <Doc_x0020_Sent_Received_x0020_Date xmlns="a8338b6e-77a6-4851-82b6-98166143ffdd">2022-11-11T00:00:00+00:00</Doc_x0020_Sent_Received_x0020_Date>
    <Activity_x0020_ID xmlns="a8338b6e-77a6-4851-82b6-98166143ffdd">9E6BE020-FCF3-E711-B887-005056922186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AF0438E3-E495-430D-8BCD-735437C03387}">
  <ds:schemaRefs>
    <ds:schemaRef ds:uri="http://schemas.openxmlformats.org/officeDocument/2006/bibliography"/>
  </ds:schemaRefs>
</ds:datastoreItem>
</file>

<file path=customXml/itemProps3.xml><?xml version="1.0" encoding="utf-8"?>
<ds:datastoreItem xmlns:ds="http://schemas.openxmlformats.org/officeDocument/2006/customXml" ds:itemID="{4C0CE49C-8DFE-4DF1-851A-ED2BA4824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3681</Words>
  <Characters>20987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2022-12-19T03:20:00Z</dcterms:created>
  <dcterms:modified xsi:type="dcterms:W3CDTF">2022-12-19T03:20:00Z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