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DC2C" w14:textId="77777777" w:rsidR="006C4288" w:rsidRPr="0098777F" w:rsidRDefault="0021660F" w:rsidP="006C4288">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0FC1496D" wp14:editId="052A9EF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051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4F20037A" wp14:editId="1A32323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007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Active Community Group</w:t>
      </w:r>
    </w:p>
    <w:p w14:paraId="5C3E6577" w14:textId="77777777" w:rsidR="006C4288" w:rsidRPr="0098777F" w:rsidRDefault="0021660F" w:rsidP="006C4288">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5565D1" w14:paraId="6602DD67" w14:textId="77777777" w:rsidTr="006C4288">
        <w:tc>
          <w:tcPr>
            <w:tcW w:w="2127" w:type="dxa"/>
          </w:tcPr>
          <w:p w14:paraId="60C76C22" w14:textId="77777777" w:rsidR="006C4288" w:rsidRPr="0098777F" w:rsidRDefault="0021660F" w:rsidP="006C4288">
            <w:pPr>
              <w:tabs>
                <w:tab w:val="left" w:pos="2127"/>
              </w:tabs>
              <w:spacing w:before="120"/>
              <w:rPr>
                <w:b/>
                <w:color w:val="FFFFFF" w:themeColor="background1"/>
              </w:rPr>
            </w:pPr>
            <w:r w:rsidRPr="0098777F">
              <w:rPr>
                <w:b/>
                <w:color w:val="FFFFFF" w:themeColor="background1"/>
              </w:rPr>
              <w:t>Address:</w:t>
            </w:r>
          </w:p>
        </w:tc>
        <w:tc>
          <w:tcPr>
            <w:tcW w:w="6090" w:type="dxa"/>
          </w:tcPr>
          <w:p w14:paraId="5D8C2F63" w14:textId="77777777" w:rsidR="006C4288" w:rsidRPr="0098777F" w:rsidRDefault="0021660F" w:rsidP="006C4288">
            <w:pPr>
              <w:tabs>
                <w:tab w:val="left" w:pos="2127"/>
              </w:tabs>
              <w:spacing w:before="120"/>
              <w:rPr>
                <w:color w:val="FFFFFF" w:themeColor="background1"/>
              </w:rPr>
            </w:pPr>
            <w:r>
              <w:rPr>
                <w:rFonts w:eastAsia="Arial"/>
                <w:color w:val="FFFFFF" w:themeColor="background1"/>
              </w:rPr>
              <w:t>Shop 9, Level 4, 52 Montclair Avenue</w:t>
            </w:r>
            <w:r w:rsidRPr="0098777F">
              <w:rPr>
                <w:color w:val="FFFFFF" w:themeColor="background1"/>
              </w:rPr>
              <w:br/>
            </w:r>
            <w:r>
              <w:rPr>
                <w:rFonts w:eastAsia="Arial"/>
                <w:color w:val="FFFFFF" w:themeColor="background1"/>
              </w:rPr>
              <w:t>GLEN WAVERLEY VIC 3150</w:t>
            </w:r>
          </w:p>
        </w:tc>
      </w:tr>
      <w:tr w:rsidR="005565D1" w14:paraId="4709319B" w14:textId="77777777" w:rsidTr="006C4288">
        <w:tc>
          <w:tcPr>
            <w:tcW w:w="2127" w:type="dxa"/>
          </w:tcPr>
          <w:p w14:paraId="16F49C9A" w14:textId="77777777" w:rsidR="006C4288" w:rsidRPr="0098777F" w:rsidRDefault="0021660F" w:rsidP="006C4288">
            <w:pPr>
              <w:tabs>
                <w:tab w:val="left" w:pos="2127"/>
              </w:tabs>
              <w:spacing w:before="120"/>
              <w:rPr>
                <w:b/>
                <w:color w:val="FFFFFF" w:themeColor="background1"/>
              </w:rPr>
            </w:pPr>
            <w:r w:rsidRPr="0098777F">
              <w:rPr>
                <w:b/>
                <w:color w:val="FFFFFF" w:themeColor="background1"/>
              </w:rPr>
              <w:t>Phone:</w:t>
            </w:r>
          </w:p>
        </w:tc>
        <w:tc>
          <w:tcPr>
            <w:tcW w:w="6090" w:type="dxa"/>
          </w:tcPr>
          <w:p w14:paraId="41286DCD" w14:textId="77777777" w:rsidR="006C4288" w:rsidRPr="0098777F" w:rsidRDefault="0021660F" w:rsidP="006C4288">
            <w:pPr>
              <w:tabs>
                <w:tab w:val="left" w:pos="2127"/>
              </w:tabs>
              <w:spacing w:before="120"/>
              <w:rPr>
                <w:color w:val="FFFFFF" w:themeColor="background1"/>
              </w:rPr>
            </w:pPr>
            <w:r w:rsidRPr="007632B4">
              <w:rPr>
                <w:rFonts w:eastAsia="Arial"/>
                <w:color w:val="FFFFFF" w:themeColor="background1"/>
              </w:rPr>
              <w:t>03 8820 0000</w:t>
            </w:r>
          </w:p>
        </w:tc>
      </w:tr>
      <w:tr w:rsidR="005565D1" w14:paraId="6B2BE531" w14:textId="77777777" w:rsidTr="006C4288">
        <w:tc>
          <w:tcPr>
            <w:tcW w:w="2127" w:type="dxa"/>
          </w:tcPr>
          <w:p w14:paraId="46C0E2DF" w14:textId="77777777" w:rsidR="006C4288" w:rsidRPr="0098777F" w:rsidRDefault="0021660F" w:rsidP="006C4288">
            <w:pPr>
              <w:tabs>
                <w:tab w:val="left" w:pos="2127"/>
              </w:tabs>
              <w:spacing w:before="120"/>
              <w:rPr>
                <w:b/>
                <w:color w:val="FFFFFF" w:themeColor="background1"/>
              </w:rPr>
            </w:pPr>
            <w:r w:rsidRPr="0098777F">
              <w:rPr>
                <w:b/>
                <w:color w:val="FFFFFF" w:themeColor="background1"/>
              </w:rPr>
              <w:t>Commission ID:</w:t>
            </w:r>
          </w:p>
        </w:tc>
        <w:tc>
          <w:tcPr>
            <w:tcW w:w="6090" w:type="dxa"/>
          </w:tcPr>
          <w:p w14:paraId="70CC5D80" w14:textId="77777777" w:rsidR="006C4288" w:rsidRPr="00C0489C" w:rsidRDefault="0021660F" w:rsidP="006C4288">
            <w:pPr>
              <w:tabs>
                <w:tab w:val="left" w:pos="2127"/>
              </w:tabs>
              <w:spacing w:before="120"/>
              <w:rPr>
                <w:rFonts w:eastAsia="Arial"/>
                <w:color w:val="FFFFFF" w:themeColor="background1"/>
              </w:rPr>
            </w:pPr>
            <w:r>
              <w:rPr>
                <w:rFonts w:eastAsia="Arial"/>
                <w:color w:val="FFFFFF" w:themeColor="background1"/>
              </w:rPr>
              <w:t>600608</w:t>
            </w:r>
          </w:p>
        </w:tc>
      </w:tr>
      <w:tr w:rsidR="005565D1" w14:paraId="324B2FE7" w14:textId="77777777" w:rsidTr="006C4288">
        <w:tc>
          <w:tcPr>
            <w:tcW w:w="2127" w:type="dxa"/>
          </w:tcPr>
          <w:p w14:paraId="0E048602" w14:textId="77777777" w:rsidR="006C4288" w:rsidRPr="0098777F" w:rsidRDefault="0021660F" w:rsidP="006C4288">
            <w:pPr>
              <w:tabs>
                <w:tab w:val="left" w:pos="2127"/>
              </w:tabs>
              <w:spacing w:before="120"/>
              <w:rPr>
                <w:b/>
                <w:color w:val="FFFFFF" w:themeColor="background1"/>
              </w:rPr>
            </w:pPr>
            <w:r>
              <w:rPr>
                <w:b/>
                <w:color w:val="FFFFFF" w:themeColor="background1"/>
              </w:rPr>
              <w:t>Provider name:</w:t>
            </w:r>
          </w:p>
        </w:tc>
        <w:tc>
          <w:tcPr>
            <w:tcW w:w="6090" w:type="dxa"/>
          </w:tcPr>
          <w:p w14:paraId="5E95C248" w14:textId="77777777" w:rsidR="006C4288" w:rsidRDefault="0021660F" w:rsidP="006C4288">
            <w:pPr>
              <w:tabs>
                <w:tab w:val="left" w:pos="2127"/>
              </w:tabs>
              <w:spacing w:before="120"/>
              <w:rPr>
                <w:rFonts w:eastAsia="Arial"/>
                <w:color w:val="FFFFFF" w:themeColor="background1"/>
              </w:rPr>
            </w:pPr>
            <w:r>
              <w:rPr>
                <w:rFonts w:eastAsia="Arial"/>
                <w:color w:val="FFFFFF" w:themeColor="background1"/>
              </w:rPr>
              <w:t>D.E.G Pty Ltd</w:t>
            </w:r>
          </w:p>
        </w:tc>
      </w:tr>
      <w:tr w:rsidR="005565D1" w14:paraId="427FEA0B" w14:textId="77777777" w:rsidTr="006C4288">
        <w:tc>
          <w:tcPr>
            <w:tcW w:w="2127" w:type="dxa"/>
          </w:tcPr>
          <w:p w14:paraId="09799267" w14:textId="77777777" w:rsidR="006C4288" w:rsidRPr="0098777F" w:rsidRDefault="0021660F" w:rsidP="006C4288">
            <w:pPr>
              <w:tabs>
                <w:tab w:val="left" w:pos="2127"/>
              </w:tabs>
              <w:spacing w:before="120"/>
              <w:rPr>
                <w:b/>
                <w:color w:val="FFFFFF" w:themeColor="background1"/>
              </w:rPr>
            </w:pPr>
            <w:r w:rsidRPr="0098777F">
              <w:rPr>
                <w:b/>
                <w:color w:val="FFFFFF" w:themeColor="background1"/>
              </w:rPr>
              <w:t>Activity type:</w:t>
            </w:r>
          </w:p>
        </w:tc>
        <w:tc>
          <w:tcPr>
            <w:tcW w:w="6090" w:type="dxa"/>
          </w:tcPr>
          <w:p w14:paraId="17F238F6" w14:textId="77777777" w:rsidR="006C4288" w:rsidRPr="0098777F" w:rsidRDefault="0021660F" w:rsidP="006C4288">
            <w:pPr>
              <w:tabs>
                <w:tab w:val="left" w:pos="2127"/>
              </w:tabs>
              <w:spacing w:before="120"/>
              <w:rPr>
                <w:color w:val="FFFFFF" w:themeColor="background1"/>
              </w:rPr>
            </w:pPr>
            <w:r>
              <w:rPr>
                <w:rFonts w:eastAsia="Arial"/>
                <w:color w:val="FFFFFF" w:themeColor="background1"/>
              </w:rPr>
              <w:t>Assessment Contact - Desk</w:t>
            </w:r>
          </w:p>
        </w:tc>
      </w:tr>
      <w:tr w:rsidR="005565D1" w14:paraId="4F628B10" w14:textId="77777777" w:rsidTr="006C4288">
        <w:tc>
          <w:tcPr>
            <w:tcW w:w="2127" w:type="dxa"/>
          </w:tcPr>
          <w:p w14:paraId="40427612" w14:textId="77777777" w:rsidR="006C4288" w:rsidRPr="0098777F" w:rsidRDefault="0021660F" w:rsidP="006C4288">
            <w:pPr>
              <w:tabs>
                <w:tab w:val="left" w:pos="2127"/>
              </w:tabs>
              <w:spacing w:before="120"/>
              <w:rPr>
                <w:b/>
                <w:color w:val="FFFFFF" w:themeColor="background1"/>
              </w:rPr>
            </w:pPr>
            <w:r w:rsidRPr="0098777F">
              <w:rPr>
                <w:b/>
                <w:color w:val="FFFFFF" w:themeColor="background1"/>
              </w:rPr>
              <w:t>Activity date:</w:t>
            </w:r>
          </w:p>
        </w:tc>
        <w:tc>
          <w:tcPr>
            <w:tcW w:w="6090" w:type="dxa"/>
          </w:tcPr>
          <w:p w14:paraId="50B874B8" w14:textId="77777777" w:rsidR="006C4288" w:rsidRPr="005D3493" w:rsidRDefault="0021660F" w:rsidP="006C4288">
            <w:pPr>
              <w:tabs>
                <w:tab w:val="left" w:pos="2127"/>
              </w:tabs>
              <w:spacing w:before="120"/>
              <w:rPr>
                <w:color w:val="FFFFFF" w:themeColor="background1"/>
              </w:rPr>
            </w:pPr>
            <w:r>
              <w:rPr>
                <w:rFonts w:eastAsia="Arial"/>
                <w:color w:val="FFFFFF" w:themeColor="background1"/>
              </w:rPr>
              <w:t>1 September 2022 to 2 September 2022</w:t>
            </w:r>
          </w:p>
        </w:tc>
      </w:tr>
      <w:tr w:rsidR="005565D1" w14:paraId="610447CF" w14:textId="77777777" w:rsidTr="006C4288">
        <w:tc>
          <w:tcPr>
            <w:tcW w:w="2127" w:type="dxa"/>
          </w:tcPr>
          <w:p w14:paraId="127DC4F3" w14:textId="77777777" w:rsidR="006C4288" w:rsidRPr="00917EEE" w:rsidRDefault="0021660F" w:rsidP="006C4288">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7DF95379" w14:textId="2E746097" w:rsidR="006C4288" w:rsidRDefault="00A72CE2" w:rsidP="006C4288">
            <w:pPr>
              <w:tabs>
                <w:tab w:val="left" w:pos="2127"/>
              </w:tabs>
              <w:spacing w:before="120"/>
              <w:rPr>
                <w:color w:val="FFFFFF" w:themeColor="background1"/>
              </w:rPr>
            </w:pPr>
            <w:r w:rsidRPr="00A72CE2">
              <w:rPr>
                <w:rFonts w:cs="Times New Roman"/>
                <w:iCs/>
                <w:color w:val="FFFFFF" w:themeColor="background1"/>
              </w:rPr>
              <w:t>2</w:t>
            </w:r>
            <w:r w:rsidR="006B333F">
              <w:rPr>
                <w:rFonts w:cs="Times New Roman"/>
                <w:iCs/>
                <w:color w:val="FFFFFF" w:themeColor="background1"/>
              </w:rPr>
              <w:t>4</w:t>
            </w:r>
            <w:r w:rsidRPr="00A72CE2">
              <w:rPr>
                <w:rFonts w:cs="Times New Roman"/>
                <w:iCs/>
                <w:color w:val="FFFFFF" w:themeColor="background1"/>
              </w:rPr>
              <w:t xml:space="preserve"> September 2022</w:t>
            </w:r>
          </w:p>
        </w:tc>
      </w:tr>
    </w:tbl>
    <w:p w14:paraId="7C43BDF7" w14:textId="77777777" w:rsidR="006C4288" w:rsidRDefault="006C4288" w:rsidP="006C4288">
      <w:pPr>
        <w:tabs>
          <w:tab w:val="left" w:pos="2127"/>
        </w:tabs>
        <w:spacing w:before="120"/>
        <w:rPr>
          <w:rFonts w:eastAsia="Arial"/>
          <w:color w:val="FFFFFF" w:themeColor="background1"/>
          <w:sz w:val="28"/>
          <w:szCs w:val="28"/>
          <w:highlight w:val="yellow"/>
        </w:rPr>
      </w:pPr>
    </w:p>
    <w:p w14:paraId="4DDBB0E7" w14:textId="77777777" w:rsidR="006C4288" w:rsidRDefault="006C4288" w:rsidP="006C4288">
      <w:pPr>
        <w:pStyle w:val="Heading1"/>
        <w:sectPr w:rsidR="006C4288" w:rsidSect="006C428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01E77A5" w14:textId="77777777" w:rsidR="006C4288" w:rsidRDefault="0021660F" w:rsidP="006C4288">
      <w:pPr>
        <w:pStyle w:val="Heading1"/>
      </w:pPr>
      <w:bookmarkStart w:id="0" w:name="_Hlk32477662"/>
      <w:r>
        <w:lastRenderedPageBreak/>
        <w:t>Performance report prepared by</w:t>
      </w:r>
    </w:p>
    <w:p w14:paraId="2BE0B3BC" w14:textId="04975E01" w:rsidR="006C4288" w:rsidRPr="009B0F30" w:rsidRDefault="00AA712C" w:rsidP="006C4288">
      <w:r>
        <w:t>J ZHOU</w:t>
      </w:r>
      <w:r w:rsidR="0021660F" w:rsidRPr="007E1990">
        <w:t xml:space="preserve"> delegate</w:t>
      </w:r>
      <w:r w:rsidR="0021660F">
        <w:t xml:space="preserve"> of the Aged Care Quality and Safety Commissioner.</w:t>
      </w:r>
    </w:p>
    <w:p w14:paraId="665BEF04" w14:textId="77777777" w:rsidR="006C4288" w:rsidRDefault="0021660F" w:rsidP="006C4288">
      <w:pPr>
        <w:pStyle w:val="Heading1"/>
      </w:pPr>
      <w:r>
        <w:t>Publication of report</w:t>
      </w:r>
    </w:p>
    <w:p w14:paraId="6FED4BC2" w14:textId="77777777" w:rsidR="006C4288" w:rsidRDefault="0021660F" w:rsidP="006C428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7D805379" w14:textId="77777777" w:rsidR="006C4288" w:rsidRDefault="0021660F" w:rsidP="006C4288">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3F0F4EDB" w14:textId="77777777" w:rsidR="006C4288" w:rsidRDefault="0021660F" w:rsidP="006C4288">
      <w:pPr>
        <w:tabs>
          <w:tab w:val="left" w:pos="4111"/>
        </w:tabs>
      </w:pPr>
      <w:bookmarkStart w:id="1" w:name="HcsServicesFullListWithAddress"/>
      <w:r>
        <w:rPr>
          <w:b/>
          <w:bCs/>
        </w:rPr>
        <w:t>Home Care:</w:t>
      </w:r>
    </w:p>
    <w:p w14:paraId="4950F1D0" w14:textId="77777777" w:rsidR="006C4288" w:rsidRDefault="0021660F" w:rsidP="006C4288">
      <w:pPr>
        <w:numPr>
          <w:ilvl w:val="0"/>
          <w:numId w:val="38"/>
        </w:numPr>
        <w:tabs>
          <w:tab w:val="left" w:pos="4111"/>
        </w:tabs>
        <w:spacing w:before="0" w:after="0"/>
      </w:pPr>
      <w:r>
        <w:t>Independent Care Home Care Packages, 27007, Shop 9, Level 4, 52 Montclair Avenue, GLEN WAVERLEY VIC 3150</w:t>
      </w:r>
    </w:p>
    <w:bookmarkEnd w:id="1"/>
    <w:bookmarkEnd w:id="0"/>
    <w:p w14:paraId="4EEAC86B" w14:textId="77777777" w:rsidR="006C4288" w:rsidRPr="007E1990" w:rsidRDefault="0021660F">
      <w:pPr>
        <w:spacing w:before="0" w:after="160" w:line="259" w:lineRule="auto"/>
      </w:pPr>
      <w:r>
        <w:br w:type="page"/>
      </w:r>
    </w:p>
    <w:p w14:paraId="20178039" w14:textId="77777777" w:rsidR="006C4288" w:rsidRPr="0037487E" w:rsidRDefault="0021660F" w:rsidP="006C4288">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5565D1" w14:paraId="21BD938C" w14:textId="77777777" w:rsidTr="006C4288">
        <w:tc>
          <w:tcPr>
            <w:tcW w:w="5387" w:type="dxa"/>
          </w:tcPr>
          <w:p w14:paraId="26925E32" w14:textId="77777777" w:rsidR="006C4288" w:rsidRPr="00A65009" w:rsidRDefault="0021660F" w:rsidP="006C4288">
            <w:pPr>
              <w:pStyle w:val="Heading4"/>
              <w:tabs>
                <w:tab w:val="clear" w:pos="9072"/>
              </w:tabs>
              <w:spacing w:before="120" w:after="0" w:line="240" w:lineRule="auto"/>
              <w:outlineLvl w:val="3"/>
              <w:rPr>
                <w:b w:val="0"/>
              </w:rPr>
            </w:pPr>
            <w:r w:rsidRPr="00A65009">
              <w:t>Standard 1 Consumer dignity and choice</w:t>
            </w:r>
          </w:p>
        </w:tc>
        <w:tc>
          <w:tcPr>
            <w:tcW w:w="851" w:type="dxa"/>
          </w:tcPr>
          <w:p w14:paraId="58345863" w14:textId="77777777" w:rsidR="006C4288" w:rsidRPr="00A65009" w:rsidRDefault="0021660F" w:rsidP="006C4288">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6B2FBEF4" w14:textId="107BFE80" w:rsidR="006C4288" w:rsidRPr="00A65009" w:rsidRDefault="00B70922" w:rsidP="006C4288">
            <w:pPr>
              <w:pStyle w:val="Heading4"/>
              <w:tabs>
                <w:tab w:val="clear" w:pos="9072"/>
              </w:tabs>
              <w:spacing w:before="120" w:after="0" w:line="240" w:lineRule="auto"/>
              <w:ind w:left="25"/>
              <w:outlineLvl w:val="3"/>
            </w:pPr>
            <w:r>
              <w:rPr>
                <w:rFonts w:eastAsia="Times New Roman"/>
                <w:iCs w:val="0"/>
              </w:rPr>
              <w:t>Not applicable</w:t>
            </w:r>
          </w:p>
        </w:tc>
      </w:tr>
      <w:tr w:rsidR="005565D1" w14:paraId="0E1BAD7D" w14:textId="77777777" w:rsidTr="006C4288">
        <w:tc>
          <w:tcPr>
            <w:tcW w:w="5387" w:type="dxa"/>
          </w:tcPr>
          <w:p w14:paraId="559A778E" w14:textId="77777777" w:rsidR="006C4288" w:rsidRPr="00A65009" w:rsidRDefault="0021660F" w:rsidP="006C4288">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21E97514" w14:textId="77777777" w:rsidR="006C4288" w:rsidRPr="00A65009" w:rsidRDefault="0021660F" w:rsidP="006C4288">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43D48B9" w14:textId="4E5607DD" w:rsidR="006C4288" w:rsidRPr="00A65009" w:rsidRDefault="0021660F" w:rsidP="006C4288">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5565D1" w14:paraId="74CB0D90" w14:textId="77777777" w:rsidTr="006C4288">
        <w:tc>
          <w:tcPr>
            <w:tcW w:w="5387" w:type="dxa"/>
          </w:tcPr>
          <w:p w14:paraId="483FA10C" w14:textId="77777777" w:rsidR="006C4288" w:rsidRPr="00A65009" w:rsidRDefault="006C4288" w:rsidP="006C4288">
            <w:pPr>
              <w:pStyle w:val="Heading4"/>
              <w:keepNext w:val="0"/>
              <w:tabs>
                <w:tab w:val="clear" w:pos="9072"/>
              </w:tabs>
              <w:spacing w:before="120" w:after="0" w:line="240" w:lineRule="auto"/>
              <w:outlineLvl w:val="3"/>
              <w:rPr>
                <w:b w:val="0"/>
              </w:rPr>
            </w:pPr>
          </w:p>
        </w:tc>
        <w:tc>
          <w:tcPr>
            <w:tcW w:w="851" w:type="dxa"/>
          </w:tcPr>
          <w:p w14:paraId="4C123076" w14:textId="77777777" w:rsidR="006C4288" w:rsidRPr="00A65009" w:rsidRDefault="006C4288" w:rsidP="006C4288">
            <w:pPr>
              <w:pStyle w:val="Heading4"/>
              <w:keepNext w:val="0"/>
              <w:tabs>
                <w:tab w:val="clear" w:pos="9072"/>
              </w:tabs>
              <w:spacing w:before="120" w:after="0" w:line="240" w:lineRule="auto"/>
              <w:ind w:left="-3"/>
              <w:outlineLvl w:val="3"/>
              <w:rPr>
                <w:b w:val="0"/>
              </w:rPr>
            </w:pPr>
          </w:p>
        </w:tc>
        <w:tc>
          <w:tcPr>
            <w:tcW w:w="3123" w:type="dxa"/>
          </w:tcPr>
          <w:p w14:paraId="70D9F64E" w14:textId="77777777" w:rsidR="006C4288" w:rsidRPr="00A65009" w:rsidRDefault="006C4288" w:rsidP="006C4288">
            <w:pPr>
              <w:pStyle w:val="Heading4"/>
              <w:keepNext w:val="0"/>
              <w:tabs>
                <w:tab w:val="clear" w:pos="9072"/>
              </w:tabs>
              <w:spacing w:before="120" w:after="0" w:line="240" w:lineRule="auto"/>
              <w:ind w:left="25"/>
              <w:outlineLvl w:val="3"/>
              <w:rPr>
                <w:rFonts w:eastAsia="Times New Roman"/>
                <w:b w:val="0"/>
                <w:iCs w:val="0"/>
              </w:rPr>
            </w:pPr>
          </w:p>
        </w:tc>
      </w:tr>
      <w:tr w:rsidR="005565D1" w14:paraId="27A3638E" w14:textId="77777777" w:rsidTr="006C4288">
        <w:tc>
          <w:tcPr>
            <w:tcW w:w="5387" w:type="dxa"/>
          </w:tcPr>
          <w:p w14:paraId="5A47B42F" w14:textId="77777777" w:rsidR="006C4288" w:rsidRPr="00A65009" w:rsidRDefault="0021660F" w:rsidP="006C4288">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0BD846E5" w14:textId="77777777" w:rsidR="006C4288" w:rsidRPr="00A65009" w:rsidRDefault="0021660F" w:rsidP="006C4288">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03246E2D" w14:textId="3282CBA9" w:rsidR="006C4288" w:rsidRPr="00A65009" w:rsidRDefault="00B70922" w:rsidP="006C4288">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Not applicable</w:t>
            </w:r>
          </w:p>
        </w:tc>
      </w:tr>
      <w:tr w:rsidR="005565D1" w14:paraId="0DF75D38" w14:textId="77777777" w:rsidTr="006C4288">
        <w:tc>
          <w:tcPr>
            <w:tcW w:w="5387" w:type="dxa"/>
          </w:tcPr>
          <w:p w14:paraId="0A0B4FEE" w14:textId="77777777" w:rsidR="006C4288" w:rsidRPr="00A65009" w:rsidRDefault="0021660F" w:rsidP="006C4288">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6F061953" w14:textId="77777777" w:rsidR="006C4288" w:rsidRPr="00A65009" w:rsidRDefault="0021660F" w:rsidP="006C4288">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8068A60" w14:textId="557885F8" w:rsidR="006C4288" w:rsidRPr="00A65009" w:rsidRDefault="0021660F" w:rsidP="006C428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bl>
    <w:p w14:paraId="11106DF4" w14:textId="77777777" w:rsidR="006C4288" w:rsidRDefault="0021660F">
      <w:pPr>
        <w:spacing w:before="0" w:after="160" w:line="259" w:lineRule="auto"/>
        <w:rPr>
          <w:rFonts w:ascii="Arial Black" w:hAnsi="Arial Black"/>
          <w:b/>
          <w:bCs/>
          <w:iCs/>
          <w:color w:val="00577D"/>
          <w:sz w:val="32"/>
          <w:szCs w:val="40"/>
        </w:rPr>
      </w:pPr>
      <w:r>
        <w:br w:type="page"/>
      </w:r>
    </w:p>
    <w:p w14:paraId="3E56E609" w14:textId="77777777" w:rsidR="006C4288" w:rsidRPr="00D21DCD" w:rsidRDefault="0021660F" w:rsidP="006C4288">
      <w:pPr>
        <w:pStyle w:val="Heading1"/>
      </w:pPr>
      <w:r>
        <w:lastRenderedPageBreak/>
        <w:t>Detailed assessment</w:t>
      </w:r>
    </w:p>
    <w:p w14:paraId="26C3AA2F" w14:textId="77777777" w:rsidR="006C4288" w:rsidRPr="00D63989" w:rsidRDefault="0021660F" w:rsidP="006C4288">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3B64886B" w14:textId="77777777" w:rsidR="006C4288" w:rsidRPr="001E6954" w:rsidRDefault="0021660F" w:rsidP="006C4288">
      <w:pPr>
        <w:rPr>
          <w:color w:val="auto"/>
        </w:rPr>
      </w:pPr>
      <w:r w:rsidRPr="00D63989">
        <w:t>The report also specifies areas in which improvements must be made to ensure the Quality Standards are complied with.</w:t>
      </w:r>
    </w:p>
    <w:p w14:paraId="1AD24551" w14:textId="77777777" w:rsidR="006C4288" w:rsidRDefault="0021660F" w:rsidP="006C4288">
      <w:r w:rsidRPr="00D63989">
        <w:t xml:space="preserve">The following information has been </w:t>
      </w:r>
      <w:proofErr w:type="gramStart"/>
      <w:r w:rsidRPr="00D63989">
        <w:t>taken into account</w:t>
      </w:r>
      <w:proofErr w:type="gramEnd"/>
      <w:r w:rsidRPr="00D63989">
        <w:t xml:space="preserve"> in developing this performance report:</w:t>
      </w:r>
    </w:p>
    <w:p w14:paraId="0FBA031B" w14:textId="7405ED96" w:rsidR="006C4288" w:rsidRPr="007E1990" w:rsidRDefault="0021660F" w:rsidP="006C4288">
      <w:pPr>
        <w:pStyle w:val="ListBullet"/>
      </w:pPr>
      <w:r w:rsidRPr="007E1990">
        <w:t xml:space="preserve">the Assessment Team’s report for the </w:t>
      </w:r>
      <w:r>
        <w:t>Assessment Contact - Desk</w:t>
      </w:r>
      <w:r w:rsidRPr="007E1990">
        <w:t xml:space="preserve">; the </w:t>
      </w:r>
      <w:r>
        <w:t>Assessment Contact - Desk</w:t>
      </w:r>
      <w:r w:rsidRPr="007E1990">
        <w:t xml:space="preserve"> report was informed by </w:t>
      </w:r>
      <w:r w:rsidR="006C4288" w:rsidRPr="00A72CE2">
        <w:t>a</w:t>
      </w:r>
      <w:r w:rsidRPr="00A72CE2">
        <w:t xml:space="preserve"> review of documents and interviews with staff, consumers/</w:t>
      </w:r>
      <w:proofErr w:type="gramStart"/>
      <w:r w:rsidRPr="00A72CE2">
        <w:t>representatives</w:t>
      </w:r>
      <w:proofErr w:type="gramEnd"/>
      <w:r w:rsidRPr="00A72CE2">
        <w:t xml:space="preserve"> and others</w:t>
      </w:r>
    </w:p>
    <w:p w14:paraId="0695F4B8" w14:textId="77777777" w:rsidR="006C4288" w:rsidRDefault="0021660F">
      <w:pPr>
        <w:spacing w:before="0" w:after="160" w:line="259" w:lineRule="auto"/>
        <w:rPr>
          <w:rFonts w:eastAsiaTheme="minorHAnsi"/>
          <w:color w:val="0000FF"/>
          <w:szCs w:val="22"/>
          <w:lang w:eastAsia="en-US"/>
        </w:rPr>
      </w:pPr>
      <w:r>
        <w:rPr>
          <w:color w:val="0000FF"/>
        </w:rPr>
        <w:br w:type="page"/>
      </w:r>
    </w:p>
    <w:p w14:paraId="41D9F63C" w14:textId="77777777" w:rsidR="006C4288" w:rsidRPr="00F911DD" w:rsidRDefault="006C4288" w:rsidP="006C4288">
      <w:pPr>
        <w:pStyle w:val="ListBullet"/>
        <w:sectPr w:rsidR="006C4288" w:rsidRPr="00F911DD" w:rsidSect="006C4288">
          <w:headerReference w:type="first" r:id="rId16"/>
          <w:pgSz w:w="11906" w:h="16838"/>
          <w:pgMar w:top="1701" w:right="1418" w:bottom="1418" w:left="1418" w:header="567" w:footer="397" w:gutter="0"/>
          <w:cols w:space="708"/>
          <w:docGrid w:linePitch="360"/>
        </w:sectPr>
      </w:pPr>
    </w:p>
    <w:p w14:paraId="61C828E5" w14:textId="77777777" w:rsidR="006C4288" w:rsidRPr="00CF4FAC" w:rsidRDefault="0021660F" w:rsidP="006C4288">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12BC5799" wp14:editId="5E793B3B">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798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56D5D5DF" w14:textId="03837A40" w:rsidR="006C4288" w:rsidRPr="00162F6A" w:rsidRDefault="0021660F" w:rsidP="006C4288">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647AAF71" w14:textId="77777777" w:rsidR="006C4288" w:rsidRDefault="006C4288" w:rsidP="006C4288"/>
    <w:p w14:paraId="51A95D50" w14:textId="77777777" w:rsidR="006C4288" w:rsidRPr="00F37C4C" w:rsidRDefault="006C4288" w:rsidP="006C4288">
      <w:pPr>
        <w:sectPr w:rsidR="006C4288" w:rsidRPr="00F37C4C" w:rsidSect="006C4288">
          <w:pgSz w:w="11906" w:h="16838"/>
          <w:pgMar w:top="1701" w:right="1418" w:bottom="1418" w:left="1418" w:header="568" w:footer="397" w:gutter="0"/>
          <w:cols w:space="708"/>
          <w:docGrid w:linePitch="360"/>
        </w:sectPr>
      </w:pPr>
    </w:p>
    <w:p w14:paraId="696DA90A" w14:textId="77777777" w:rsidR="006C4288" w:rsidRPr="00D63989" w:rsidRDefault="0021660F" w:rsidP="006C4288">
      <w:pPr>
        <w:pStyle w:val="Heading3"/>
        <w:shd w:val="clear" w:color="auto" w:fill="F2F2F2" w:themeFill="background1" w:themeFillShade="F2"/>
      </w:pPr>
      <w:r w:rsidRPr="00D63989">
        <w:t>Consumer outcome:</w:t>
      </w:r>
    </w:p>
    <w:p w14:paraId="2EFAE2D0" w14:textId="77777777" w:rsidR="006C4288" w:rsidRPr="00D63989" w:rsidRDefault="0021660F" w:rsidP="006C4288">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9DC1AE7" w14:textId="77777777" w:rsidR="006C4288" w:rsidRPr="00D63989" w:rsidRDefault="0021660F" w:rsidP="006C4288">
      <w:pPr>
        <w:pStyle w:val="Heading3"/>
        <w:shd w:val="clear" w:color="auto" w:fill="F2F2F2" w:themeFill="background1" w:themeFillShade="F2"/>
      </w:pPr>
      <w:r w:rsidRPr="00D63989">
        <w:t>Organisation statement:</w:t>
      </w:r>
    </w:p>
    <w:p w14:paraId="3C010BDA" w14:textId="77777777" w:rsidR="006C4288" w:rsidRPr="00D63989" w:rsidRDefault="0021660F" w:rsidP="006C428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F306E4F" w14:textId="77777777" w:rsidR="006C4288" w:rsidRDefault="0021660F" w:rsidP="006C428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0048472" w14:textId="77777777" w:rsidR="006C4288" w:rsidRPr="00D63989" w:rsidRDefault="0021660F" w:rsidP="006C428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859E8A6" w14:textId="77777777" w:rsidR="006C4288" w:rsidRPr="00D63989" w:rsidRDefault="0021660F" w:rsidP="006C428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C3EFCFA" w14:textId="77777777" w:rsidR="006C4288" w:rsidRDefault="0021660F" w:rsidP="006C4288">
      <w:pPr>
        <w:pStyle w:val="Heading2"/>
      </w:pPr>
      <w:r>
        <w:t xml:space="preserve">Assessment </w:t>
      </w:r>
      <w:r w:rsidRPr="002B2C0F">
        <w:t>of Standard</w:t>
      </w:r>
      <w:r>
        <w:t xml:space="preserve"> 1</w:t>
      </w:r>
    </w:p>
    <w:p w14:paraId="48FAFD1E" w14:textId="61B65E5B" w:rsidR="008878A4" w:rsidRPr="002610D8" w:rsidRDefault="003B6049" w:rsidP="002610D8">
      <w:r w:rsidRPr="002610D8">
        <w:t>The overall analysis conducted by the Senior Quality Assessor (SQA) demonstrates that the service is adhering to this standard. the SQA</w:t>
      </w:r>
      <w:r w:rsidR="00F71D97" w:rsidRPr="002610D8">
        <w:t>’</w:t>
      </w:r>
      <w:r w:rsidR="006F54FE" w:rsidRPr="002610D8">
        <w:t>s audit methodology included</w:t>
      </w:r>
      <w:r w:rsidRPr="002610D8">
        <w:t xml:space="preserve"> </w:t>
      </w:r>
      <w:r w:rsidR="00447E55" w:rsidRPr="002610D8">
        <w:t>consumer</w:t>
      </w:r>
      <w:r w:rsidR="006F2B2E" w:rsidRPr="002610D8">
        <w:t xml:space="preserve"> and management</w:t>
      </w:r>
      <w:r w:rsidR="006F54FE" w:rsidRPr="002610D8">
        <w:t xml:space="preserve"> interviews</w:t>
      </w:r>
      <w:r w:rsidR="00447E55" w:rsidRPr="002610D8">
        <w:t>, and review</w:t>
      </w:r>
      <w:r w:rsidR="00911A7A" w:rsidRPr="002610D8">
        <w:t xml:space="preserve"> </w:t>
      </w:r>
      <w:r w:rsidR="00F61570" w:rsidRPr="002610D8">
        <w:t xml:space="preserve">of </w:t>
      </w:r>
      <w:r w:rsidR="00911A7A" w:rsidRPr="002610D8">
        <w:t>evidentiary</w:t>
      </w:r>
      <w:r w:rsidR="00447E55" w:rsidRPr="002610D8">
        <w:t xml:space="preserve"> documents. Management </w:t>
      </w:r>
      <w:r w:rsidR="00F61570" w:rsidRPr="002610D8">
        <w:t>was of the view</w:t>
      </w:r>
      <w:r w:rsidR="00252949" w:rsidRPr="002610D8">
        <w:t xml:space="preserve"> </w:t>
      </w:r>
      <w:r w:rsidR="00447E55" w:rsidRPr="002610D8">
        <w:t xml:space="preserve">they provide sufficient information to consumers and/or representatives which enables them to make choices about their Home Care Package (HCP). The SQA was able to substantiate this statement through </w:t>
      </w:r>
      <w:r w:rsidR="008878A4" w:rsidRPr="002610D8">
        <w:t xml:space="preserve">a combination of </w:t>
      </w:r>
      <w:r w:rsidR="00447E55" w:rsidRPr="002610D8">
        <w:t>consumer interviews and evidentiary documentation</w:t>
      </w:r>
      <w:r w:rsidR="008878A4" w:rsidRPr="002610D8">
        <w:t xml:space="preserve"> reviews</w:t>
      </w:r>
      <w:r w:rsidR="00447E55" w:rsidRPr="002610D8">
        <w:t>.</w:t>
      </w:r>
      <w:r w:rsidR="008878A4" w:rsidRPr="002610D8">
        <w:t xml:space="preserve"> </w:t>
      </w:r>
    </w:p>
    <w:p w14:paraId="65CEFC62" w14:textId="6877E582" w:rsidR="004B6A06" w:rsidRPr="002610D8" w:rsidRDefault="00FF4891" w:rsidP="002610D8">
      <w:r w:rsidRPr="002610D8">
        <w:t>S</w:t>
      </w:r>
      <w:r w:rsidR="00F22873" w:rsidRPr="002610D8">
        <w:t xml:space="preserve">ampled </w:t>
      </w:r>
      <w:r w:rsidR="008878A4" w:rsidRPr="002610D8">
        <w:t>consumer</w:t>
      </w:r>
      <w:r w:rsidR="00F22873" w:rsidRPr="002610D8">
        <w:t xml:space="preserve">s </w:t>
      </w:r>
      <w:r w:rsidR="0000552D" w:rsidRPr="002610D8">
        <w:t>confirmed their</w:t>
      </w:r>
      <w:r w:rsidR="004B6A06" w:rsidRPr="002610D8">
        <w:t xml:space="preserve"> overall </w:t>
      </w:r>
      <w:r w:rsidR="0000552D" w:rsidRPr="002610D8">
        <w:t xml:space="preserve">satisfaction </w:t>
      </w:r>
      <w:r w:rsidR="004B6A06" w:rsidRPr="002610D8">
        <w:t xml:space="preserve">with the way </w:t>
      </w:r>
      <w:r w:rsidR="00353669" w:rsidRPr="002610D8">
        <w:t>the service provided information</w:t>
      </w:r>
      <w:r w:rsidR="004B6A06" w:rsidRPr="002610D8">
        <w:t xml:space="preserve"> </w:t>
      </w:r>
      <w:r w:rsidR="00353669" w:rsidRPr="002610D8">
        <w:t>to them</w:t>
      </w:r>
      <w:r w:rsidR="004B6A06" w:rsidRPr="002610D8">
        <w:t xml:space="preserve">, including </w:t>
      </w:r>
      <w:r w:rsidR="00B46314" w:rsidRPr="002610D8">
        <w:t>timely updates</w:t>
      </w:r>
      <w:r w:rsidR="004B6A06" w:rsidRPr="002610D8">
        <w:t xml:space="preserve"> about changes to the Social, Community, Home Care and Disability Services (SCHADS) Award.</w:t>
      </w:r>
    </w:p>
    <w:p w14:paraId="6C52794A" w14:textId="7C77746B" w:rsidR="008878A4" w:rsidRPr="002610D8" w:rsidRDefault="000451CD" w:rsidP="002610D8">
      <w:r w:rsidRPr="002610D8">
        <w:t>For instance, o</w:t>
      </w:r>
      <w:r w:rsidR="004B6A06" w:rsidRPr="002610D8">
        <w:t xml:space="preserve">ne </w:t>
      </w:r>
      <w:r w:rsidR="008878A4" w:rsidRPr="002610D8">
        <w:t xml:space="preserve">consumer </w:t>
      </w:r>
      <w:r w:rsidR="00252949" w:rsidRPr="002610D8">
        <w:t>advis</w:t>
      </w:r>
      <w:r w:rsidR="004B6A06" w:rsidRPr="002610D8">
        <w:t>ed</w:t>
      </w:r>
      <w:r w:rsidR="00252949" w:rsidRPr="002610D8">
        <w:t xml:space="preserve"> the SQA that</w:t>
      </w:r>
      <w:r w:rsidR="008878A4" w:rsidRPr="002610D8">
        <w:t xml:space="preserve"> they were provided with an abundan</w:t>
      </w:r>
      <w:r w:rsidR="004B6A06" w:rsidRPr="002610D8">
        <w:t>ce</w:t>
      </w:r>
      <w:r w:rsidR="008878A4" w:rsidRPr="002610D8">
        <w:t xml:space="preserve"> of information on commencement of their service.</w:t>
      </w:r>
      <w:r w:rsidR="00447E55" w:rsidRPr="002610D8">
        <w:t xml:space="preserve"> </w:t>
      </w:r>
      <w:r w:rsidR="008878A4" w:rsidRPr="002610D8">
        <w:t xml:space="preserve">This consumer further elaborated </w:t>
      </w:r>
      <w:r w:rsidR="00252949" w:rsidRPr="002610D8">
        <w:t xml:space="preserve">to the SQA </w:t>
      </w:r>
      <w:r w:rsidR="008878A4" w:rsidRPr="002610D8">
        <w:t xml:space="preserve">that the welcome pack included their HCP agreement, budget, care plan, services and preferences were explained to them in fine detail. The consumer also </w:t>
      </w:r>
      <w:r w:rsidR="00252949" w:rsidRPr="002610D8">
        <w:t xml:space="preserve">advised the SQA </w:t>
      </w:r>
      <w:r w:rsidR="008878A4" w:rsidRPr="002610D8">
        <w:t>that they receive ongoing monthly statements and an itemised list of services and costs associated including a</w:t>
      </w:r>
      <w:r w:rsidR="00252949" w:rsidRPr="002610D8">
        <w:t>ny</w:t>
      </w:r>
      <w:r w:rsidR="008878A4" w:rsidRPr="002610D8">
        <w:t xml:space="preserve"> price increases.</w:t>
      </w:r>
      <w:r w:rsidR="006F54FE" w:rsidRPr="002610D8">
        <w:t xml:space="preserve"> </w:t>
      </w:r>
    </w:p>
    <w:p w14:paraId="1785A19B" w14:textId="0204819B" w:rsidR="0022105C" w:rsidRPr="002610D8" w:rsidRDefault="00252949" w:rsidP="002610D8">
      <w:r w:rsidRPr="002610D8">
        <w:t xml:space="preserve">During the SQA’s interview with Management, it was identified that they provide consumers with their HCP agreement, budget, care plan and a price list on engagement with their service. A copy is then provided to the consumer. As a </w:t>
      </w:r>
      <w:proofErr w:type="spellStart"/>
      <w:r w:rsidRPr="002610D8">
        <w:t>preventitve</w:t>
      </w:r>
      <w:proofErr w:type="spellEnd"/>
      <w:r w:rsidRPr="002610D8">
        <w:t xml:space="preserve"> measure, the SQA was advised by Management that despite their current </w:t>
      </w:r>
      <w:r w:rsidRPr="002610D8">
        <w:lastRenderedPageBreak/>
        <w:t xml:space="preserve">HCP consumers not </w:t>
      </w:r>
      <w:r w:rsidR="006C323B" w:rsidRPr="002610D8">
        <w:t xml:space="preserve">being </w:t>
      </w:r>
      <w:r w:rsidRPr="002610D8">
        <w:t xml:space="preserve">impacted by the recent amendments to the SCHADS </w:t>
      </w:r>
      <w:r w:rsidR="00A72CE2" w:rsidRPr="002610D8">
        <w:t>A</w:t>
      </w:r>
      <w:r w:rsidRPr="002610D8">
        <w:t xml:space="preserve">ward, the service demonstrated proactiveness by </w:t>
      </w:r>
      <w:r w:rsidR="00382AAC" w:rsidRPr="002610D8">
        <w:t xml:space="preserve">distributing information to their consumers regarding the </w:t>
      </w:r>
      <w:r w:rsidR="00B27A43" w:rsidRPr="002610D8">
        <w:t xml:space="preserve">SCHADS </w:t>
      </w:r>
      <w:r w:rsidR="004C65AD" w:rsidRPr="002610D8">
        <w:t>A</w:t>
      </w:r>
      <w:r w:rsidR="00382AAC" w:rsidRPr="002610D8">
        <w:t xml:space="preserve">ward </w:t>
      </w:r>
      <w:r w:rsidR="00911A7A" w:rsidRPr="002610D8">
        <w:t>and how it</w:t>
      </w:r>
      <w:r w:rsidR="00382AAC" w:rsidRPr="002610D8">
        <w:t xml:space="preserve"> </w:t>
      </w:r>
      <w:proofErr w:type="spellStart"/>
      <w:r w:rsidR="00382AAC" w:rsidRPr="002610D8">
        <w:t>it</w:t>
      </w:r>
      <w:proofErr w:type="spellEnd"/>
      <w:r w:rsidR="00382AAC" w:rsidRPr="002610D8">
        <w:t xml:space="preserve"> may affect them in the future. Evidentiary documents reviewed by the SQA corroborates the above statements. </w:t>
      </w:r>
      <w:r w:rsidR="002225E0" w:rsidRPr="002610D8">
        <w:t xml:space="preserve">Further context on this point is provided under Standard 8 from the organisation’s governance </w:t>
      </w:r>
      <w:proofErr w:type="spellStart"/>
      <w:r w:rsidR="002225E0" w:rsidRPr="002610D8">
        <w:t>perspective.</w:t>
      </w:r>
      <w:r w:rsidR="00382AAC" w:rsidRPr="002610D8">
        <w:t>The</w:t>
      </w:r>
      <w:proofErr w:type="spellEnd"/>
      <w:r w:rsidR="00382AAC" w:rsidRPr="002610D8">
        <w:t xml:space="preserve"> overall report and evidence collated by the SQA demonstrates that the service is adhering to section 3.6</w:t>
      </w:r>
      <w:r w:rsidR="00DA3611" w:rsidRPr="002610D8">
        <w:t xml:space="preserve"> – Your Home Care Agreement</w:t>
      </w:r>
      <w:r w:rsidR="00382AAC" w:rsidRPr="002610D8">
        <w:t xml:space="preserve"> of the HCP manual and </w:t>
      </w:r>
      <w:r w:rsidR="004C65AD" w:rsidRPr="002610D8">
        <w:t>as such</w:t>
      </w:r>
      <w:r w:rsidR="00382AAC" w:rsidRPr="002610D8">
        <w:t>, complies with</w:t>
      </w:r>
      <w:r w:rsidR="00911A7A" w:rsidRPr="002610D8">
        <w:t xml:space="preserve"> the Aged Care Quality</w:t>
      </w:r>
      <w:r w:rsidR="00382AAC" w:rsidRPr="002610D8">
        <w:t xml:space="preserve"> </w:t>
      </w:r>
      <w:r w:rsidR="00911A7A" w:rsidRPr="002610D8">
        <w:t>S</w:t>
      </w:r>
      <w:r w:rsidR="00382AAC" w:rsidRPr="002610D8">
        <w:t>tandard 1(3)(e)</w:t>
      </w:r>
      <w:r w:rsidR="00911A7A" w:rsidRPr="002610D8">
        <w:t>.</w:t>
      </w:r>
    </w:p>
    <w:p w14:paraId="4998FF7C" w14:textId="77777777" w:rsidR="00E871E3" w:rsidRPr="002610D8" w:rsidRDefault="00E871E3" w:rsidP="002610D8">
      <w:r w:rsidRPr="002610D8">
        <w:t>As not all requirements were assessed during this assessment contact an overall rating for the Quality Standard is not provided.</w:t>
      </w:r>
    </w:p>
    <w:p w14:paraId="7D171AE3" w14:textId="3693D8BD" w:rsidR="006C4288" w:rsidRDefault="0021660F" w:rsidP="001C60BB">
      <w:pPr>
        <w:pStyle w:val="ListParagraph"/>
        <w:numPr>
          <w:ilvl w:val="0"/>
          <w:numId w:val="0"/>
        </w:numPr>
        <w:tabs>
          <w:tab w:val="left" w:pos="0"/>
        </w:tabs>
        <w:rPr>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565D1" w14:paraId="529B8ECE" w14:textId="77777777" w:rsidTr="006C4288">
        <w:tc>
          <w:tcPr>
            <w:tcW w:w="4531" w:type="dxa"/>
            <w:shd w:val="clear" w:color="auto" w:fill="E7E6E6" w:themeFill="background2"/>
          </w:tcPr>
          <w:p w14:paraId="7A6F614F" w14:textId="77777777" w:rsidR="006C4288" w:rsidRPr="002B61BB" w:rsidRDefault="0021660F" w:rsidP="006C4288">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1DF514CE" w14:textId="77777777" w:rsidR="006C4288" w:rsidRPr="002B61BB" w:rsidRDefault="0021660F" w:rsidP="006C4288">
            <w:pPr>
              <w:pStyle w:val="Heading3"/>
              <w:spacing w:before="120" w:after="0"/>
              <w:outlineLvl w:val="2"/>
            </w:pPr>
            <w:r w:rsidRPr="002B61BB">
              <w:t xml:space="preserve">HCP   </w:t>
            </w:r>
          </w:p>
        </w:tc>
        <w:tc>
          <w:tcPr>
            <w:tcW w:w="3548" w:type="dxa"/>
            <w:shd w:val="clear" w:color="auto" w:fill="E7E6E6" w:themeFill="background2"/>
          </w:tcPr>
          <w:p w14:paraId="5E2BD51C" w14:textId="3CECAA2D" w:rsidR="006C4288" w:rsidRPr="006107BF" w:rsidRDefault="0021660F" w:rsidP="006C4288">
            <w:pPr>
              <w:pStyle w:val="Heading3"/>
              <w:spacing w:before="120" w:after="0"/>
              <w:jc w:val="right"/>
              <w:outlineLvl w:val="2"/>
            </w:pPr>
            <w:r w:rsidRPr="006B333F">
              <w:rPr>
                <w:color w:val="1F4E79" w:themeColor="accent5" w:themeShade="80"/>
                <w:szCs w:val="26"/>
              </w:rPr>
              <w:t>Compliant</w:t>
            </w:r>
          </w:p>
        </w:tc>
      </w:tr>
    </w:tbl>
    <w:p w14:paraId="627FF396" w14:textId="77777777" w:rsidR="006C4288" w:rsidRDefault="0021660F" w:rsidP="006C428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FAC2725" w14:textId="77777777" w:rsidR="006C4288" w:rsidRPr="00506F7F" w:rsidRDefault="006C4288" w:rsidP="006C4288"/>
    <w:p w14:paraId="0A66B7D9" w14:textId="77777777" w:rsidR="006C4288" w:rsidRDefault="006C4288" w:rsidP="006C4288">
      <w:pPr>
        <w:sectPr w:rsidR="006C4288" w:rsidSect="006C4288">
          <w:headerReference w:type="first" r:id="rId17"/>
          <w:type w:val="continuous"/>
          <w:pgSz w:w="11906" w:h="16838"/>
          <w:pgMar w:top="1701" w:right="1418" w:bottom="1418" w:left="1418" w:header="709" w:footer="397" w:gutter="0"/>
          <w:cols w:space="708"/>
          <w:titlePg/>
          <w:docGrid w:linePitch="360"/>
        </w:sectPr>
      </w:pPr>
    </w:p>
    <w:p w14:paraId="21A7A79F" w14:textId="77777777" w:rsidR="006C4288" w:rsidRDefault="0021660F">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37D6438C" w14:textId="77777777" w:rsidR="006C4288" w:rsidRDefault="0021660F" w:rsidP="006C428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0B645FD" wp14:editId="4BA7EC20">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052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31EA21F5" w14:textId="24DD2726" w:rsidR="006C4288" w:rsidRPr="00162F6A" w:rsidRDefault="0021660F" w:rsidP="006C428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r>
    </w:p>
    <w:p w14:paraId="7E259482" w14:textId="77777777" w:rsidR="006C4288" w:rsidRPr="003A5F62" w:rsidRDefault="006C4288" w:rsidP="006C4288">
      <w:pPr>
        <w:spacing w:after="0"/>
      </w:pPr>
    </w:p>
    <w:p w14:paraId="02BF3DA2" w14:textId="77777777" w:rsidR="006C4288" w:rsidRDefault="006C4288" w:rsidP="006C4288"/>
    <w:p w14:paraId="7DAC33CF" w14:textId="77777777" w:rsidR="006C4288" w:rsidRPr="00FD1B02" w:rsidRDefault="0021660F" w:rsidP="006C4288">
      <w:pPr>
        <w:pStyle w:val="Heading3"/>
        <w:shd w:val="clear" w:color="auto" w:fill="F2F2F2" w:themeFill="background1" w:themeFillShade="F2"/>
      </w:pPr>
      <w:r w:rsidRPr="008312AC">
        <w:t>Consumer</w:t>
      </w:r>
      <w:r w:rsidRPr="00FD1B02">
        <w:t xml:space="preserve"> outcome:</w:t>
      </w:r>
    </w:p>
    <w:p w14:paraId="524C82BD" w14:textId="77777777" w:rsidR="006C4288" w:rsidRDefault="0021660F" w:rsidP="006C4288">
      <w:pPr>
        <w:numPr>
          <w:ilvl w:val="0"/>
          <w:numId w:val="8"/>
        </w:numPr>
        <w:shd w:val="clear" w:color="auto" w:fill="F2F2F2" w:themeFill="background1" w:themeFillShade="F2"/>
      </w:pPr>
      <w:r>
        <w:t>I am confident the organisation is well run. I can partner in improving the delivery of care and services.</w:t>
      </w:r>
    </w:p>
    <w:p w14:paraId="5C4064D9" w14:textId="77777777" w:rsidR="006C4288" w:rsidRDefault="0021660F" w:rsidP="006C4288">
      <w:pPr>
        <w:pStyle w:val="Heading3"/>
        <w:shd w:val="clear" w:color="auto" w:fill="F2F2F2" w:themeFill="background1" w:themeFillShade="F2"/>
      </w:pPr>
      <w:r>
        <w:t>Organisation statement:</w:t>
      </w:r>
    </w:p>
    <w:p w14:paraId="2D69D105" w14:textId="77777777" w:rsidR="006C4288" w:rsidRDefault="0021660F" w:rsidP="006C4288">
      <w:pPr>
        <w:numPr>
          <w:ilvl w:val="0"/>
          <w:numId w:val="8"/>
        </w:numPr>
        <w:shd w:val="clear" w:color="auto" w:fill="F2F2F2" w:themeFill="background1" w:themeFillShade="F2"/>
      </w:pPr>
      <w:r>
        <w:t>The organisation’s governing body is accountable for the delivery of safe and quality care and services.</w:t>
      </w:r>
    </w:p>
    <w:p w14:paraId="4F846DC7" w14:textId="77777777" w:rsidR="006C4288" w:rsidRDefault="0021660F" w:rsidP="006C4288">
      <w:pPr>
        <w:pStyle w:val="Heading2"/>
      </w:pPr>
      <w:r>
        <w:t>Assessment of Standard 8</w:t>
      </w:r>
    </w:p>
    <w:p w14:paraId="7A32828D" w14:textId="5333B2E5" w:rsidR="00743472" w:rsidRPr="00336B9B" w:rsidRDefault="003928EB" w:rsidP="00336B9B">
      <w:pPr>
        <w:spacing w:line="240" w:lineRule="auto"/>
      </w:pPr>
      <w:r w:rsidRPr="00336B9B">
        <w:t xml:space="preserve">The overall analysis and evidence gathered by the SQA, demonstrates that the service promotes a culture of safe, </w:t>
      </w:r>
      <w:proofErr w:type="gramStart"/>
      <w:r w:rsidRPr="00336B9B">
        <w:t>inclusive</w:t>
      </w:r>
      <w:proofErr w:type="gramEnd"/>
      <w:r w:rsidRPr="00336B9B">
        <w:t xml:space="preserve"> and quality care and services and is accountable for their delivery. The SQA conducted an interview with </w:t>
      </w:r>
      <w:proofErr w:type="gramStart"/>
      <w:r w:rsidRPr="00336B9B">
        <w:t>Management</w:t>
      </w:r>
      <w:proofErr w:type="gramEnd"/>
      <w:r w:rsidRPr="00336B9B">
        <w:t xml:space="preserve"> and it was identified that the service governing body consists </w:t>
      </w:r>
      <w:r w:rsidR="006946AB" w:rsidRPr="00336B9B">
        <w:t xml:space="preserve">of </w:t>
      </w:r>
      <w:r w:rsidR="00C50162" w:rsidRPr="00336B9B">
        <w:t>a board of</w:t>
      </w:r>
      <w:r w:rsidRPr="00336B9B">
        <w:t xml:space="preserve"> Directors</w:t>
      </w:r>
      <w:r w:rsidR="00C50162" w:rsidRPr="00336B9B">
        <w:t xml:space="preserve"> including the Chief Executive Officer, a General Manager and a Business Manager</w:t>
      </w:r>
      <w:r w:rsidR="00EB1119" w:rsidRPr="00336B9B">
        <w:t xml:space="preserve"> who meets on a monthly basis to oversee their care and service delivery to </w:t>
      </w:r>
      <w:r w:rsidR="00743472" w:rsidRPr="00336B9B">
        <w:t>consumers who are on HCP</w:t>
      </w:r>
      <w:r w:rsidR="00EB1119" w:rsidRPr="00336B9B">
        <w:t xml:space="preserve">. </w:t>
      </w:r>
    </w:p>
    <w:p w14:paraId="57620DB1" w14:textId="5015B9AB" w:rsidR="00743472" w:rsidRPr="00336B9B" w:rsidRDefault="00EB1119" w:rsidP="00336B9B">
      <w:pPr>
        <w:spacing w:line="240" w:lineRule="auto"/>
      </w:pPr>
      <w:r w:rsidRPr="00336B9B">
        <w:t xml:space="preserve">Their recent meetings also included the discussion of the recent changes to the SCHADS Award and how it may potentially impact the HCP program. </w:t>
      </w:r>
      <w:r w:rsidR="00683632" w:rsidRPr="00336B9B">
        <w:t>During the interview conducted by the SQA, Management stated that the governing body conducts monthly meetings and discusses any legislative changes, financial report, staffing and the overall services provided to consumers.</w:t>
      </w:r>
      <w:r w:rsidR="00E97671" w:rsidRPr="00336B9B">
        <w:t xml:space="preserve"> Management also advised that the service’s pricing structure are reviewed on </w:t>
      </w:r>
      <w:r w:rsidR="00F962F5" w:rsidRPr="00336B9B">
        <w:t xml:space="preserve">an </w:t>
      </w:r>
      <w:r w:rsidR="00E97671" w:rsidRPr="00336B9B">
        <w:t xml:space="preserve">annual basis including any expenses which form part of their </w:t>
      </w:r>
      <w:r w:rsidR="00F962F5" w:rsidRPr="00336B9B">
        <w:t>service delivery including</w:t>
      </w:r>
      <w:r w:rsidR="00E97671" w:rsidRPr="00336B9B">
        <w:t xml:space="preserve"> </w:t>
      </w:r>
      <w:r w:rsidR="00743472" w:rsidRPr="00336B9B">
        <w:t xml:space="preserve">the </w:t>
      </w:r>
      <w:r w:rsidR="00E97671" w:rsidRPr="00336B9B">
        <w:t>engag</w:t>
      </w:r>
      <w:r w:rsidR="00743472" w:rsidRPr="00336B9B">
        <w:t>ement</w:t>
      </w:r>
      <w:r w:rsidR="00E97671" w:rsidRPr="00336B9B">
        <w:t xml:space="preserve"> </w:t>
      </w:r>
      <w:r w:rsidR="00743472" w:rsidRPr="00336B9B">
        <w:t>of</w:t>
      </w:r>
      <w:r w:rsidR="00E97671" w:rsidRPr="00336B9B">
        <w:t xml:space="preserve"> sub-contractors</w:t>
      </w:r>
      <w:r w:rsidR="001C6238" w:rsidRPr="00336B9B">
        <w:t xml:space="preserve"> as well as a price increase</w:t>
      </w:r>
      <w:r w:rsidR="000C482B" w:rsidRPr="00336B9B">
        <w:t xml:space="preserve"> to their services</w:t>
      </w:r>
      <w:r w:rsidR="001C6238" w:rsidRPr="00336B9B">
        <w:t xml:space="preserve"> </w:t>
      </w:r>
      <w:r w:rsidR="000C482B" w:rsidRPr="00336B9B">
        <w:t>in accordance with the Consumer Price Index</w:t>
      </w:r>
      <w:r w:rsidR="001C6238" w:rsidRPr="00336B9B">
        <w:t xml:space="preserve"> on 1 July 2022 </w:t>
      </w:r>
    </w:p>
    <w:p w14:paraId="04807F12" w14:textId="11D2CC12" w:rsidR="00683632" w:rsidRPr="00336B9B" w:rsidRDefault="001C6238" w:rsidP="00336B9B">
      <w:pPr>
        <w:spacing w:line="240" w:lineRule="auto"/>
      </w:pPr>
      <w:r w:rsidRPr="00336B9B">
        <w:t xml:space="preserve">Management stated to </w:t>
      </w:r>
      <w:r w:rsidR="00743472" w:rsidRPr="00336B9B">
        <w:t xml:space="preserve">the </w:t>
      </w:r>
      <w:r w:rsidRPr="00336B9B">
        <w:t>SQA that they developed a methodology to track changes to legislative and regulatory requirements through information received from Peak Bodies, the Department of Health and Ageing and an external legal and human resources advisory provider</w:t>
      </w:r>
      <w:r w:rsidR="00743472" w:rsidRPr="00336B9B">
        <w:t xml:space="preserve"> (provider)</w:t>
      </w:r>
      <w:r w:rsidRPr="00336B9B">
        <w:t xml:space="preserve">. </w:t>
      </w:r>
    </w:p>
    <w:p w14:paraId="435C9724" w14:textId="77777777" w:rsidR="00743472" w:rsidRPr="00336B9B" w:rsidRDefault="006A70EE" w:rsidP="00336B9B">
      <w:pPr>
        <w:spacing w:line="240" w:lineRule="auto"/>
      </w:pPr>
      <w:r w:rsidRPr="00336B9B">
        <w:t xml:space="preserve">Pursuant to clause 10.5A of the </w:t>
      </w:r>
      <w:r w:rsidR="001C6238" w:rsidRPr="00336B9B">
        <w:t>SCHADS Award</w:t>
      </w:r>
      <w:r w:rsidRPr="00336B9B">
        <w:t xml:space="preserve">, </w:t>
      </w:r>
      <w:r w:rsidR="001C6238" w:rsidRPr="00336B9B">
        <w:t xml:space="preserve">Management stated that they </w:t>
      </w:r>
      <w:r w:rsidR="007B51C7" w:rsidRPr="00336B9B">
        <w:t>are working in conjunction with t</w:t>
      </w:r>
      <w:r w:rsidR="00191A78" w:rsidRPr="00336B9B">
        <w:t xml:space="preserve">heir provider </w:t>
      </w:r>
      <w:r w:rsidR="007B51C7" w:rsidRPr="00336B9B">
        <w:t xml:space="preserve">and developed strategies to </w:t>
      </w:r>
      <w:r w:rsidR="00191A78" w:rsidRPr="00336B9B">
        <w:t xml:space="preserve">continue to </w:t>
      </w:r>
      <w:r w:rsidRPr="00336B9B">
        <w:t>provide their</w:t>
      </w:r>
      <w:r w:rsidR="001C6238" w:rsidRPr="00336B9B">
        <w:t xml:space="preserve"> service</w:t>
      </w:r>
      <w:r w:rsidR="0058221C" w:rsidRPr="00336B9B">
        <w:t xml:space="preserve"> delivery</w:t>
      </w:r>
      <w:r w:rsidR="004D08E4" w:rsidRPr="00336B9B">
        <w:t xml:space="preserve"> </w:t>
      </w:r>
      <w:r w:rsidR="00191A78" w:rsidRPr="00336B9B">
        <w:t xml:space="preserve">to consumers with </w:t>
      </w:r>
      <w:r w:rsidRPr="00336B9B">
        <w:t>minimal</w:t>
      </w:r>
      <w:r w:rsidR="00191A78" w:rsidRPr="00336B9B">
        <w:t xml:space="preserve"> </w:t>
      </w:r>
      <w:r w:rsidR="007B51C7" w:rsidRPr="00336B9B">
        <w:t>disruptions</w:t>
      </w:r>
      <w:r w:rsidRPr="00336B9B">
        <w:t xml:space="preserve">. </w:t>
      </w:r>
      <w:r w:rsidR="007B51C7" w:rsidRPr="00336B9B">
        <w:t xml:space="preserve">For example, </w:t>
      </w:r>
      <w:r w:rsidRPr="00336B9B">
        <w:lastRenderedPageBreak/>
        <w:t xml:space="preserve">Management stated </w:t>
      </w:r>
      <w:r w:rsidR="007B51C7" w:rsidRPr="00336B9B">
        <w:t xml:space="preserve">they </w:t>
      </w:r>
      <w:r w:rsidRPr="00336B9B">
        <w:t xml:space="preserve">will be scheduling a cluster of services to be delivered to consumers living within </w:t>
      </w:r>
      <w:proofErr w:type="gramStart"/>
      <w:r w:rsidRPr="00336B9B">
        <w:t>close proximity</w:t>
      </w:r>
      <w:proofErr w:type="gramEnd"/>
      <w:r w:rsidRPr="00336B9B">
        <w:t xml:space="preserve"> to </w:t>
      </w:r>
      <w:r w:rsidR="00743472" w:rsidRPr="00336B9B">
        <w:t xml:space="preserve">each other as this will allow them to </w:t>
      </w:r>
      <w:r w:rsidR="007B51C7" w:rsidRPr="00336B9B">
        <w:t xml:space="preserve">deliver a more efficient service to consumers. </w:t>
      </w:r>
    </w:p>
    <w:p w14:paraId="0F98DD0D" w14:textId="4BA116E4" w:rsidR="006A70EE" w:rsidRPr="00336B9B" w:rsidRDefault="007B51C7" w:rsidP="00336B9B">
      <w:pPr>
        <w:spacing w:line="240" w:lineRule="auto"/>
      </w:pPr>
      <w:r w:rsidRPr="00336B9B">
        <w:t xml:space="preserve">Management advised that consumers have </w:t>
      </w:r>
      <w:r w:rsidR="00765ABE" w:rsidRPr="00336B9B">
        <w:t>yet to be</w:t>
      </w:r>
      <w:r w:rsidRPr="00336B9B">
        <w:t xml:space="preserve"> impacted by the updated SCHADS Award</w:t>
      </w:r>
      <w:r w:rsidR="00FC7D1A" w:rsidRPr="00336B9B">
        <w:t xml:space="preserve"> because </w:t>
      </w:r>
      <w:r w:rsidR="00725AE1" w:rsidRPr="00336B9B">
        <w:rPr>
          <w:rFonts w:eastAsia="Arial"/>
          <w:color w:val="auto"/>
        </w:rPr>
        <w:t xml:space="preserve">no current consumer have had a change in their care and services </w:t>
      </w:r>
      <w:proofErr w:type="gramStart"/>
      <w:r w:rsidR="00725AE1" w:rsidRPr="00336B9B">
        <w:rPr>
          <w:rFonts w:eastAsia="Arial"/>
          <w:color w:val="auto"/>
        </w:rPr>
        <w:t>as a result of</w:t>
      </w:r>
      <w:proofErr w:type="gramEnd"/>
      <w:r w:rsidR="00725AE1" w:rsidRPr="00336B9B">
        <w:rPr>
          <w:rFonts w:eastAsia="Arial"/>
          <w:color w:val="auto"/>
        </w:rPr>
        <w:t xml:space="preserve"> the SCHADS Award changes, including total hours of care, pricing, fees and/or charges</w:t>
      </w:r>
      <w:r w:rsidR="00765ABE" w:rsidRPr="00336B9B">
        <w:t>.</w:t>
      </w:r>
      <w:r w:rsidR="007B2964" w:rsidRPr="00336B9B">
        <w:t xml:space="preserve"> For consumers who are currently receiving services less than </w:t>
      </w:r>
      <w:r w:rsidR="00D34374" w:rsidRPr="00336B9B">
        <w:t>two</w:t>
      </w:r>
      <w:r w:rsidR="007B2964" w:rsidRPr="00336B9B">
        <w:t xml:space="preserve"> </w:t>
      </w:r>
      <w:proofErr w:type="spellStart"/>
      <w:r w:rsidR="00A3046B" w:rsidRPr="00336B9B">
        <w:t>continous</w:t>
      </w:r>
      <w:proofErr w:type="spellEnd"/>
      <w:r w:rsidR="00A3046B" w:rsidRPr="00336B9B">
        <w:t xml:space="preserve"> </w:t>
      </w:r>
      <w:r w:rsidR="007B2964" w:rsidRPr="00336B9B">
        <w:t>hours, the</w:t>
      </w:r>
      <w:r w:rsidR="00A3046B" w:rsidRPr="00336B9B">
        <w:t>y are</w:t>
      </w:r>
      <w:r w:rsidR="007B2964" w:rsidRPr="00336B9B">
        <w:t xml:space="preserve"> only charg</w:t>
      </w:r>
      <w:r w:rsidR="00A3046B" w:rsidRPr="00336B9B">
        <w:t>ed</w:t>
      </w:r>
      <w:r w:rsidR="007B2964" w:rsidRPr="00336B9B">
        <w:t xml:space="preserve"> for the </w:t>
      </w:r>
      <w:r w:rsidR="00F7152A" w:rsidRPr="00336B9B">
        <w:t>time of service provided.</w:t>
      </w:r>
      <w:r w:rsidR="00765ABE" w:rsidRPr="00336B9B">
        <w:t xml:space="preserve"> However, </w:t>
      </w:r>
      <w:r w:rsidRPr="00336B9B">
        <w:t xml:space="preserve">consumers may be charged </w:t>
      </w:r>
      <w:r w:rsidR="00765ABE" w:rsidRPr="00336B9B">
        <w:t xml:space="preserve">a minimum of </w:t>
      </w:r>
      <w:r w:rsidR="00D34374" w:rsidRPr="00336B9B">
        <w:t>two</w:t>
      </w:r>
      <w:r w:rsidR="00765ABE" w:rsidRPr="00336B9B">
        <w:t xml:space="preserve"> hours of service </w:t>
      </w:r>
      <w:r w:rsidR="00F7152A" w:rsidRPr="00336B9B">
        <w:t xml:space="preserve">in the future </w:t>
      </w:r>
      <w:r w:rsidR="00765ABE" w:rsidRPr="00336B9B">
        <w:t xml:space="preserve">despite any other arrangements in place. </w:t>
      </w:r>
      <w:r w:rsidR="00743472" w:rsidRPr="00336B9B">
        <w:t>Management was referred by the SQA to</w:t>
      </w:r>
      <w:r w:rsidR="00765ABE" w:rsidRPr="00336B9B">
        <w:t xml:space="preserve"> the Department of Health and Ageing for guidance on the organisation’s responsibilities related to the impact of the SCHADS Award and the impac</w:t>
      </w:r>
      <w:r w:rsidR="00743472" w:rsidRPr="00336B9B">
        <w:t>t</w:t>
      </w:r>
      <w:r w:rsidR="00765ABE" w:rsidRPr="00336B9B">
        <w:t xml:space="preserve"> on the care and services provided to consumers who are on HCP.</w:t>
      </w:r>
    </w:p>
    <w:p w14:paraId="3D64043E" w14:textId="4D2F6408" w:rsidR="00FD4EFC" w:rsidRPr="00336B9B" w:rsidRDefault="009551EE" w:rsidP="00336B9B">
      <w:pPr>
        <w:spacing w:line="240" w:lineRule="auto"/>
      </w:pPr>
      <w:r w:rsidRPr="00336B9B">
        <w:t>The SQA analysed evidentiary documen</w:t>
      </w:r>
      <w:r w:rsidR="0068551B" w:rsidRPr="00336B9B">
        <w:t>t</w:t>
      </w:r>
      <w:r w:rsidRPr="00336B9B">
        <w:t>ations and veri</w:t>
      </w:r>
      <w:r w:rsidR="00174948" w:rsidRPr="00336B9B">
        <w:t>f</w:t>
      </w:r>
      <w:r w:rsidRPr="00336B9B">
        <w:t xml:space="preserve">ied that the organisation has an established framework to oversee care and services to consumers who are on HCP. For example, the SQA reviewed the Corporate Governance and Regulatory Compliance Policy and Terms and Reference which dictates the organisation and governance </w:t>
      </w:r>
      <w:proofErr w:type="spellStart"/>
      <w:r w:rsidRPr="00336B9B">
        <w:t>committiee’s</w:t>
      </w:r>
      <w:proofErr w:type="spellEnd"/>
      <w:r w:rsidRPr="00336B9B">
        <w:t xml:space="preserve"> responsibility. Further to this, the SQA reviewed various board and governance meeting minutes confirming discussions on </w:t>
      </w:r>
      <w:proofErr w:type="spellStart"/>
      <w:r w:rsidRPr="00336B9B">
        <w:t>continou</w:t>
      </w:r>
      <w:r w:rsidR="00743472" w:rsidRPr="00336B9B">
        <w:t>s</w:t>
      </w:r>
      <w:proofErr w:type="spellEnd"/>
      <w:r w:rsidRPr="00336B9B">
        <w:t xml:space="preserve"> improvements, human resources, </w:t>
      </w:r>
      <w:proofErr w:type="gramStart"/>
      <w:r w:rsidRPr="00336B9B">
        <w:t>contractors</w:t>
      </w:r>
      <w:proofErr w:type="gramEnd"/>
      <w:r w:rsidRPr="00336B9B">
        <w:t xml:space="preserve"> and changes to the SCHADS Award.</w:t>
      </w:r>
    </w:p>
    <w:p w14:paraId="0BC569EA" w14:textId="77777777" w:rsidR="00FD4EFC" w:rsidRPr="00336B9B" w:rsidRDefault="00FD4EFC" w:rsidP="00336B9B">
      <w:pPr>
        <w:spacing w:line="240" w:lineRule="auto"/>
        <w:rPr>
          <w:color w:val="auto"/>
        </w:rPr>
      </w:pPr>
      <w:r w:rsidRPr="00336B9B">
        <w:rPr>
          <w:color w:val="auto"/>
        </w:rPr>
        <w:t>As not all requirements were assessed during this assessment contact an overall rating for the Quality Standard is not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565D1" w14:paraId="0AEA8665" w14:textId="77777777" w:rsidTr="006C4288">
        <w:tc>
          <w:tcPr>
            <w:tcW w:w="4531" w:type="dxa"/>
            <w:shd w:val="clear" w:color="auto" w:fill="E7E6E6" w:themeFill="background2"/>
          </w:tcPr>
          <w:p w14:paraId="58CF7F32" w14:textId="77777777" w:rsidR="006C4288" w:rsidRPr="002B61BB" w:rsidRDefault="0021660F" w:rsidP="006C4288">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B4F7922" w14:textId="77777777" w:rsidR="006C4288" w:rsidRPr="002B61BB" w:rsidRDefault="0021660F" w:rsidP="006C4288">
            <w:pPr>
              <w:pStyle w:val="Heading3"/>
              <w:spacing w:before="120" w:after="0"/>
              <w:outlineLvl w:val="2"/>
            </w:pPr>
            <w:r w:rsidRPr="002B61BB">
              <w:t xml:space="preserve">HCP   </w:t>
            </w:r>
          </w:p>
        </w:tc>
        <w:tc>
          <w:tcPr>
            <w:tcW w:w="3548" w:type="dxa"/>
            <w:shd w:val="clear" w:color="auto" w:fill="E7E6E6" w:themeFill="background2"/>
          </w:tcPr>
          <w:p w14:paraId="22E6CA45" w14:textId="540153CC" w:rsidR="006C4288" w:rsidRPr="006107BF" w:rsidRDefault="0021660F" w:rsidP="006C4288">
            <w:pPr>
              <w:pStyle w:val="Heading3"/>
              <w:spacing w:before="120" w:after="0"/>
              <w:jc w:val="right"/>
              <w:outlineLvl w:val="2"/>
            </w:pPr>
            <w:r w:rsidRPr="006B333F">
              <w:rPr>
                <w:color w:val="1F4E79" w:themeColor="accent5" w:themeShade="80"/>
                <w:szCs w:val="26"/>
              </w:rPr>
              <w:t>Compliant</w:t>
            </w:r>
          </w:p>
        </w:tc>
      </w:tr>
    </w:tbl>
    <w:p w14:paraId="4362B069" w14:textId="77777777" w:rsidR="006C4288" w:rsidRDefault="0021660F" w:rsidP="006C4288">
      <w:pPr>
        <w:rPr>
          <w:i/>
        </w:rPr>
      </w:pPr>
      <w:r w:rsidRPr="008D114F">
        <w:rPr>
          <w:i/>
        </w:rPr>
        <w:t xml:space="preserve">The organisation’s governing body promotes a culture of safe, </w:t>
      </w:r>
      <w:proofErr w:type="gramStart"/>
      <w:r w:rsidRPr="008D114F">
        <w:rPr>
          <w:i/>
        </w:rPr>
        <w:t>inclusive</w:t>
      </w:r>
      <w:proofErr w:type="gramEnd"/>
      <w:r w:rsidRPr="008D114F">
        <w:rPr>
          <w:i/>
        </w:rPr>
        <w:t xml:space="preserve"> and quality care and services and is accountable for their delivery.</w:t>
      </w:r>
    </w:p>
    <w:p w14:paraId="58B3E49F" w14:textId="70C36BAB" w:rsidR="006C4288" w:rsidRPr="00154403" w:rsidRDefault="0021660F" w:rsidP="001C60BB">
      <w:pPr>
        <w:tabs>
          <w:tab w:val="right" w:pos="9026"/>
        </w:tabs>
      </w:pPr>
      <w:r>
        <w:t>Findings</w:t>
      </w:r>
    </w:p>
    <w:p w14:paraId="08568580" w14:textId="77777777" w:rsidR="006C4288" w:rsidRDefault="006C4288" w:rsidP="006C4288">
      <w:pPr>
        <w:tabs>
          <w:tab w:val="right" w:pos="9026"/>
        </w:tabs>
        <w:sectPr w:rsidR="006C4288" w:rsidSect="006C4288">
          <w:headerReference w:type="first" r:id="rId18"/>
          <w:type w:val="continuous"/>
          <w:pgSz w:w="11906" w:h="16838"/>
          <w:pgMar w:top="1701" w:right="1418" w:bottom="1418" w:left="1418" w:header="709" w:footer="397" w:gutter="0"/>
          <w:cols w:space="708"/>
          <w:docGrid w:linePitch="360"/>
        </w:sectPr>
      </w:pPr>
    </w:p>
    <w:p w14:paraId="7A4C3BE4" w14:textId="77777777" w:rsidR="006C4288" w:rsidRPr="00872DF6" w:rsidRDefault="0021660F" w:rsidP="006C4288">
      <w:pPr>
        <w:pStyle w:val="Heading1"/>
      </w:pPr>
      <w:r w:rsidRPr="00872DF6">
        <w:lastRenderedPageBreak/>
        <w:t>Areas for improvement</w:t>
      </w:r>
    </w:p>
    <w:p w14:paraId="4A8C5E3A" w14:textId="77777777" w:rsidR="006C4288" w:rsidRPr="00872DF6" w:rsidRDefault="0021660F" w:rsidP="006C4288">
      <w:r w:rsidRPr="00872DF6">
        <w:t xml:space="preserve">There are no specific areas identified in which improvements must be made to ensure compliance with the Quality Standards. The provider is, however, required to actively pursue continuous improvement </w:t>
      </w:r>
      <w:proofErr w:type="gramStart"/>
      <w:r w:rsidRPr="00872DF6">
        <w:t>in order to</w:t>
      </w:r>
      <w:proofErr w:type="gramEnd"/>
      <w:r w:rsidRPr="00872DF6">
        <w:t xml:space="preserve"> remain compliant with the Quality Standards. </w:t>
      </w:r>
    </w:p>
    <w:sectPr w:rsidR="006C4288" w:rsidRPr="00872DF6" w:rsidSect="006C4288">
      <w:headerReference w:type="first" r:id="rId1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77FD5" w14:textId="77777777" w:rsidR="00AC07FF" w:rsidRDefault="00AC07FF">
      <w:pPr>
        <w:spacing w:before="0" w:after="0" w:line="240" w:lineRule="auto"/>
      </w:pPr>
      <w:r>
        <w:separator/>
      </w:r>
    </w:p>
  </w:endnote>
  <w:endnote w:type="continuationSeparator" w:id="0">
    <w:p w14:paraId="53FDA86F" w14:textId="77777777" w:rsidR="00AC07FF" w:rsidRDefault="00AC07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7E5A" w14:textId="77777777" w:rsidR="006C4288" w:rsidRPr="009A1F1B" w:rsidRDefault="006C4288" w:rsidP="006C428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4EF32C" w14:textId="77777777" w:rsidR="006C4288" w:rsidRPr="007E1990" w:rsidRDefault="006C4288" w:rsidP="006C42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Active Community Group</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7ED3CCD3" w14:textId="77777777" w:rsidR="006C4288" w:rsidRPr="00C72FFB" w:rsidRDefault="006C4288" w:rsidP="006C4288">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600608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E26D" w14:textId="77777777" w:rsidR="006C4288" w:rsidRPr="009A1F1B" w:rsidRDefault="006C4288" w:rsidP="006C428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3835BB" w14:textId="77777777" w:rsidR="006C4288" w:rsidRPr="00C72FFB" w:rsidRDefault="006C4288" w:rsidP="006C42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Active Community Group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E72215E" w14:textId="77777777" w:rsidR="006C4288" w:rsidRPr="00A3716D" w:rsidRDefault="006C4288" w:rsidP="006C42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600608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5145" w14:textId="77777777" w:rsidR="00AC07FF" w:rsidRDefault="00AC07FF">
      <w:pPr>
        <w:spacing w:before="0" w:after="0" w:line="240" w:lineRule="auto"/>
      </w:pPr>
      <w:r>
        <w:separator/>
      </w:r>
    </w:p>
  </w:footnote>
  <w:footnote w:type="continuationSeparator" w:id="0">
    <w:p w14:paraId="63B68B6F" w14:textId="77777777" w:rsidR="00AC07FF" w:rsidRDefault="00AC07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CAF9" w14:textId="77777777" w:rsidR="006C4288" w:rsidRDefault="006C4288" w:rsidP="006C428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AA22CD0" wp14:editId="1A9E0E3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58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C59D" w14:textId="77777777" w:rsidR="006C4288" w:rsidRDefault="006C4288" w:rsidP="006C4288">
    <w:r>
      <w:rPr>
        <w:noProof/>
        <w:color w:val="auto"/>
        <w:sz w:val="20"/>
        <w:lang w:val="en-US" w:eastAsia="en-US"/>
      </w:rPr>
      <w:drawing>
        <wp:anchor distT="0" distB="0" distL="114300" distR="114300" simplePos="0" relativeHeight="251659264" behindDoc="1" locked="0" layoutInCell="1" allowOverlap="1" wp14:anchorId="3C9427FA" wp14:editId="1ACE6D0D">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86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383D" w14:textId="77777777" w:rsidR="006C4288" w:rsidRDefault="006C4288" w:rsidP="006C4288">
    <w:pPr>
      <w:tabs>
        <w:tab w:val="left" w:pos="3624"/>
      </w:tabs>
    </w:pPr>
    <w:r>
      <w:rPr>
        <w:noProof/>
        <w:color w:val="auto"/>
        <w:sz w:val="20"/>
        <w:lang w:val="en-US" w:eastAsia="en-US"/>
      </w:rPr>
      <w:drawing>
        <wp:anchor distT="0" distB="0" distL="114300" distR="114300" simplePos="0" relativeHeight="251664384" behindDoc="1" locked="0" layoutInCell="1" allowOverlap="1" wp14:anchorId="567039BC" wp14:editId="2A63D67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51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B17C" w14:textId="77777777" w:rsidR="006C4288" w:rsidRDefault="006C4288" w:rsidP="006C4288">
    <w:pPr>
      <w:tabs>
        <w:tab w:val="left" w:pos="3624"/>
      </w:tabs>
    </w:pPr>
    <w:r>
      <w:rPr>
        <w:noProof/>
        <w:color w:val="auto"/>
        <w:sz w:val="20"/>
        <w:lang w:val="en-US" w:eastAsia="en-US"/>
      </w:rPr>
      <w:drawing>
        <wp:anchor distT="0" distB="0" distL="114300" distR="114300" simplePos="0" relativeHeight="251665408" behindDoc="1" locked="0" layoutInCell="1" allowOverlap="1" wp14:anchorId="5328302F" wp14:editId="47CD4C7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53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82CF" w14:textId="77777777" w:rsidR="006C4288" w:rsidRDefault="006C4288" w:rsidP="006C4288">
    <w:pPr>
      <w:tabs>
        <w:tab w:val="left" w:pos="3624"/>
      </w:tabs>
    </w:pPr>
    <w:r>
      <w:rPr>
        <w:noProof/>
        <w:color w:val="auto"/>
        <w:sz w:val="20"/>
        <w:lang w:val="en-US" w:eastAsia="en-US"/>
      </w:rPr>
      <w:drawing>
        <wp:anchor distT="0" distB="0" distL="114300" distR="114300" simplePos="0" relativeHeight="251666432" behindDoc="1" locked="0" layoutInCell="1" allowOverlap="1" wp14:anchorId="29FA954C" wp14:editId="0D3E3CF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10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97C1940">
      <w:start w:val="1"/>
      <w:numFmt w:val="lowerRoman"/>
      <w:lvlText w:val="(%1)"/>
      <w:lvlJc w:val="left"/>
      <w:pPr>
        <w:ind w:left="1080" w:hanging="720"/>
      </w:pPr>
      <w:rPr>
        <w:rFonts w:hint="default"/>
        <w:b w:val="0"/>
      </w:rPr>
    </w:lvl>
    <w:lvl w:ilvl="1" w:tplc="1B0E53D0" w:tentative="1">
      <w:start w:val="1"/>
      <w:numFmt w:val="lowerLetter"/>
      <w:lvlText w:val="%2."/>
      <w:lvlJc w:val="left"/>
      <w:pPr>
        <w:ind w:left="1440" w:hanging="360"/>
      </w:pPr>
    </w:lvl>
    <w:lvl w:ilvl="2" w:tplc="E92016D0" w:tentative="1">
      <w:start w:val="1"/>
      <w:numFmt w:val="lowerRoman"/>
      <w:lvlText w:val="%3."/>
      <w:lvlJc w:val="right"/>
      <w:pPr>
        <w:ind w:left="2160" w:hanging="180"/>
      </w:pPr>
    </w:lvl>
    <w:lvl w:ilvl="3" w:tplc="678248F6" w:tentative="1">
      <w:start w:val="1"/>
      <w:numFmt w:val="decimal"/>
      <w:lvlText w:val="%4."/>
      <w:lvlJc w:val="left"/>
      <w:pPr>
        <w:ind w:left="2880" w:hanging="360"/>
      </w:pPr>
    </w:lvl>
    <w:lvl w:ilvl="4" w:tplc="98405516" w:tentative="1">
      <w:start w:val="1"/>
      <w:numFmt w:val="lowerLetter"/>
      <w:lvlText w:val="%5."/>
      <w:lvlJc w:val="left"/>
      <w:pPr>
        <w:ind w:left="3600" w:hanging="360"/>
      </w:pPr>
    </w:lvl>
    <w:lvl w:ilvl="5" w:tplc="BB38D5F0" w:tentative="1">
      <w:start w:val="1"/>
      <w:numFmt w:val="lowerRoman"/>
      <w:lvlText w:val="%6."/>
      <w:lvlJc w:val="right"/>
      <w:pPr>
        <w:ind w:left="4320" w:hanging="180"/>
      </w:pPr>
    </w:lvl>
    <w:lvl w:ilvl="6" w:tplc="0E04F0A0" w:tentative="1">
      <w:start w:val="1"/>
      <w:numFmt w:val="decimal"/>
      <w:lvlText w:val="%7."/>
      <w:lvlJc w:val="left"/>
      <w:pPr>
        <w:ind w:left="5040" w:hanging="360"/>
      </w:pPr>
    </w:lvl>
    <w:lvl w:ilvl="7" w:tplc="EB965BBC" w:tentative="1">
      <w:start w:val="1"/>
      <w:numFmt w:val="lowerLetter"/>
      <w:lvlText w:val="%8."/>
      <w:lvlJc w:val="left"/>
      <w:pPr>
        <w:ind w:left="5760" w:hanging="360"/>
      </w:pPr>
    </w:lvl>
    <w:lvl w:ilvl="8" w:tplc="957E98D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67A8602">
      <w:start w:val="1"/>
      <w:numFmt w:val="bullet"/>
      <w:pStyle w:val="ListParagraph"/>
      <w:lvlText w:val=""/>
      <w:lvlJc w:val="left"/>
      <w:pPr>
        <w:ind w:left="1440" w:hanging="360"/>
      </w:pPr>
      <w:rPr>
        <w:rFonts w:ascii="Symbol" w:hAnsi="Symbol" w:hint="default"/>
        <w:color w:val="auto"/>
      </w:rPr>
    </w:lvl>
    <w:lvl w:ilvl="1" w:tplc="9D9AA4F6" w:tentative="1">
      <w:start w:val="1"/>
      <w:numFmt w:val="bullet"/>
      <w:lvlText w:val="o"/>
      <w:lvlJc w:val="left"/>
      <w:pPr>
        <w:ind w:left="2160" w:hanging="360"/>
      </w:pPr>
      <w:rPr>
        <w:rFonts w:ascii="Courier New" w:hAnsi="Courier New" w:cs="Courier New" w:hint="default"/>
      </w:rPr>
    </w:lvl>
    <w:lvl w:ilvl="2" w:tplc="066489FA" w:tentative="1">
      <w:start w:val="1"/>
      <w:numFmt w:val="bullet"/>
      <w:lvlText w:val=""/>
      <w:lvlJc w:val="left"/>
      <w:pPr>
        <w:ind w:left="2880" w:hanging="360"/>
      </w:pPr>
      <w:rPr>
        <w:rFonts w:ascii="Wingdings" w:hAnsi="Wingdings" w:hint="default"/>
      </w:rPr>
    </w:lvl>
    <w:lvl w:ilvl="3" w:tplc="C52A4D98" w:tentative="1">
      <w:start w:val="1"/>
      <w:numFmt w:val="bullet"/>
      <w:lvlText w:val=""/>
      <w:lvlJc w:val="left"/>
      <w:pPr>
        <w:ind w:left="3600" w:hanging="360"/>
      </w:pPr>
      <w:rPr>
        <w:rFonts w:ascii="Symbol" w:hAnsi="Symbol" w:hint="default"/>
      </w:rPr>
    </w:lvl>
    <w:lvl w:ilvl="4" w:tplc="3A9A9BBE" w:tentative="1">
      <w:start w:val="1"/>
      <w:numFmt w:val="bullet"/>
      <w:lvlText w:val="o"/>
      <w:lvlJc w:val="left"/>
      <w:pPr>
        <w:ind w:left="4320" w:hanging="360"/>
      </w:pPr>
      <w:rPr>
        <w:rFonts w:ascii="Courier New" w:hAnsi="Courier New" w:cs="Courier New" w:hint="default"/>
      </w:rPr>
    </w:lvl>
    <w:lvl w:ilvl="5" w:tplc="3FC865D6" w:tentative="1">
      <w:start w:val="1"/>
      <w:numFmt w:val="bullet"/>
      <w:lvlText w:val=""/>
      <w:lvlJc w:val="left"/>
      <w:pPr>
        <w:ind w:left="5040" w:hanging="360"/>
      </w:pPr>
      <w:rPr>
        <w:rFonts w:ascii="Wingdings" w:hAnsi="Wingdings" w:hint="default"/>
      </w:rPr>
    </w:lvl>
    <w:lvl w:ilvl="6" w:tplc="4BD6A07C" w:tentative="1">
      <w:start w:val="1"/>
      <w:numFmt w:val="bullet"/>
      <w:lvlText w:val=""/>
      <w:lvlJc w:val="left"/>
      <w:pPr>
        <w:ind w:left="5760" w:hanging="360"/>
      </w:pPr>
      <w:rPr>
        <w:rFonts w:ascii="Symbol" w:hAnsi="Symbol" w:hint="default"/>
      </w:rPr>
    </w:lvl>
    <w:lvl w:ilvl="7" w:tplc="445A84AE" w:tentative="1">
      <w:start w:val="1"/>
      <w:numFmt w:val="bullet"/>
      <w:lvlText w:val="o"/>
      <w:lvlJc w:val="left"/>
      <w:pPr>
        <w:ind w:left="6480" w:hanging="360"/>
      </w:pPr>
      <w:rPr>
        <w:rFonts w:ascii="Courier New" w:hAnsi="Courier New" w:cs="Courier New" w:hint="default"/>
      </w:rPr>
    </w:lvl>
    <w:lvl w:ilvl="8" w:tplc="6F42AB0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436A0BE">
      <w:start w:val="1"/>
      <w:numFmt w:val="lowerRoman"/>
      <w:lvlText w:val="(%1)"/>
      <w:lvlJc w:val="left"/>
      <w:pPr>
        <w:ind w:left="1004" w:hanging="720"/>
      </w:pPr>
      <w:rPr>
        <w:rFonts w:hint="default"/>
        <w:b w:val="0"/>
      </w:rPr>
    </w:lvl>
    <w:lvl w:ilvl="1" w:tplc="41326F3C" w:tentative="1">
      <w:start w:val="1"/>
      <w:numFmt w:val="lowerLetter"/>
      <w:lvlText w:val="%2."/>
      <w:lvlJc w:val="left"/>
      <w:pPr>
        <w:ind w:left="1364" w:hanging="360"/>
      </w:pPr>
    </w:lvl>
    <w:lvl w:ilvl="2" w:tplc="F4AC1B5C" w:tentative="1">
      <w:start w:val="1"/>
      <w:numFmt w:val="lowerRoman"/>
      <w:lvlText w:val="%3."/>
      <w:lvlJc w:val="right"/>
      <w:pPr>
        <w:ind w:left="2084" w:hanging="180"/>
      </w:pPr>
    </w:lvl>
    <w:lvl w:ilvl="3" w:tplc="EC8070F8" w:tentative="1">
      <w:start w:val="1"/>
      <w:numFmt w:val="decimal"/>
      <w:lvlText w:val="%4."/>
      <w:lvlJc w:val="left"/>
      <w:pPr>
        <w:ind w:left="2804" w:hanging="360"/>
      </w:pPr>
    </w:lvl>
    <w:lvl w:ilvl="4" w:tplc="69403906" w:tentative="1">
      <w:start w:val="1"/>
      <w:numFmt w:val="lowerLetter"/>
      <w:lvlText w:val="%5."/>
      <w:lvlJc w:val="left"/>
      <w:pPr>
        <w:ind w:left="3524" w:hanging="360"/>
      </w:pPr>
    </w:lvl>
    <w:lvl w:ilvl="5" w:tplc="1682EEC2" w:tentative="1">
      <w:start w:val="1"/>
      <w:numFmt w:val="lowerRoman"/>
      <w:lvlText w:val="%6."/>
      <w:lvlJc w:val="right"/>
      <w:pPr>
        <w:ind w:left="4244" w:hanging="180"/>
      </w:pPr>
    </w:lvl>
    <w:lvl w:ilvl="6" w:tplc="29529CF0" w:tentative="1">
      <w:start w:val="1"/>
      <w:numFmt w:val="decimal"/>
      <w:lvlText w:val="%7."/>
      <w:lvlJc w:val="left"/>
      <w:pPr>
        <w:ind w:left="4964" w:hanging="360"/>
      </w:pPr>
    </w:lvl>
    <w:lvl w:ilvl="7" w:tplc="2C02C898" w:tentative="1">
      <w:start w:val="1"/>
      <w:numFmt w:val="lowerLetter"/>
      <w:lvlText w:val="%8."/>
      <w:lvlJc w:val="left"/>
      <w:pPr>
        <w:ind w:left="5684" w:hanging="360"/>
      </w:pPr>
    </w:lvl>
    <w:lvl w:ilvl="8" w:tplc="047202A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4921D32">
      <w:start w:val="1"/>
      <w:numFmt w:val="lowerRoman"/>
      <w:lvlText w:val="(%1)"/>
      <w:lvlJc w:val="left"/>
      <w:pPr>
        <w:ind w:left="1080" w:hanging="720"/>
      </w:pPr>
      <w:rPr>
        <w:rFonts w:hint="default"/>
      </w:rPr>
    </w:lvl>
    <w:lvl w:ilvl="1" w:tplc="8A160078" w:tentative="1">
      <w:start w:val="1"/>
      <w:numFmt w:val="lowerLetter"/>
      <w:lvlText w:val="%2."/>
      <w:lvlJc w:val="left"/>
      <w:pPr>
        <w:ind w:left="1440" w:hanging="360"/>
      </w:pPr>
    </w:lvl>
    <w:lvl w:ilvl="2" w:tplc="374856D2" w:tentative="1">
      <w:start w:val="1"/>
      <w:numFmt w:val="lowerRoman"/>
      <w:lvlText w:val="%3."/>
      <w:lvlJc w:val="right"/>
      <w:pPr>
        <w:ind w:left="2160" w:hanging="180"/>
      </w:pPr>
    </w:lvl>
    <w:lvl w:ilvl="3" w:tplc="102CDD4C" w:tentative="1">
      <w:start w:val="1"/>
      <w:numFmt w:val="decimal"/>
      <w:lvlText w:val="%4."/>
      <w:lvlJc w:val="left"/>
      <w:pPr>
        <w:ind w:left="2880" w:hanging="360"/>
      </w:pPr>
    </w:lvl>
    <w:lvl w:ilvl="4" w:tplc="26666EAE" w:tentative="1">
      <w:start w:val="1"/>
      <w:numFmt w:val="lowerLetter"/>
      <w:lvlText w:val="%5."/>
      <w:lvlJc w:val="left"/>
      <w:pPr>
        <w:ind w:left="3600" w:hanging="360"/>
      </w:pPr>
    </w:lvl>
    <w:lvl w:ilvl="5" w:tplc="A5C4D7C8" w:tentative="1">
      <w:start w:val="1"/>
      <w:numFmt w:val="lowerRoman"/>
      <w:lvlText w:val="%6."/>
      <w:lvlJc w:val="right"/>
      <w:pPr>
        <w:ind w:left="4320" w:hanging="180"/>
      </w:pPr>
    </w:lvl>
    <w:lvl w:ilvl="6" w:tplc="CC5A1D0A" w:tentative="1">
      <w:start w:val="1"/>
      <w:numFmt w:val="decimal"/>
      <w:lvlText w:val="%7."/>
      <w:lvlJc w:val="left"/>
      <w:pPr>
        <w:ind w:left="5040" w:hanging="360"/>
      </w:pPr>
    </w:lvl>
    <w:lvl w:ilvl="7" w:tplc="64544126" w:tentative="1">
      <w:start w:val="1"/>
      <w:numFmt w:val="lowerLetter"/>
      <w:lvlText w:val="%8."/>
      <w:lvlJc w:val="left"/>
      <w:pPr>
        <w:ind w:left="5760" w:hanging="360"/>
      </w:pPr>
    </w:lvl>
    <w:lvl w:ilvl="8" w:tplc="AC885A9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A2676D4">
      <w:start w:val="1"/>
      <w:numFmt w:val="lowerRoman"/>
      <w:lvlText w:val="(%1)"/>
      <w:lvlJc w:val="left"/>
      <w:pPr>
        <w:ind w:left="1080" w:hanging="720"/>
      </w:pPr>
      <w:rPr>
        <w:rFonts w:hint="default"/>
      </w:rPr>
    </w:lvl>
    <w:lvl w:ilvl="1" w:tplc="FD72A0C0" w:tentative="1">
      <w:start w:val="1"/>
      <w:numFmt w:val="lowerLetter"/>
      <w:lvlText w:val="%2."/>
      <w:lvlJc w:val="left"/>
      <w:pPr>
        <w:ind w:left="1440" w:hanging="360"/>
      </w:pPr>
    </w:lvl>
    <w:lvl w:ilvl="2" w:tplc="75FA5F86" w:tentative="1">
      <w:start w:val="1"/>
      <w:numFmt w:val="lowerRoman"/>
      <w:lvlText w:val="%3."/>
      <w:lvlJc w:val="right"/>
      <w:pPr>
        <w:ind w:left="2160" w:hanging="180"/>
      </w:pPr>
    </w:lvl>
    <w:lvl w:ilvl="3" w:tplc="13FAD266" w:tentative="1">
      <w:start w:val="1"/>
      <w:numFmt w:val="decimal"/>
      <w:lvlText w:val="%4."/>
      <w:lvlJc w:val="left"/>
      <w:pPr>
        <w:ind w:left="2880" w:hanging="360"/>
      </w:pPr>
    </w:lvl>
    <w:lvl w:ilvl="4" w:tplc="33C09A48" w:tentative="1">
      <w:start w:val="1"/>
      <w:numFmt w:val="lowerLetter"/>
      <w:lvlText w:val="%5."/>
      <w:lvlJc w:val="left"/>
      <w:pPr>
        <w:ind w:left="3600" w:hanging="360"/>
      </w:pPr>
    </w:lvl>
    <w:lvl w:ilvl="5" w:tplc="20B8B07E" w:tentative="1">
      <w:start w:val="1"/>
      <w:numFmt w:val="lowerRoman"/>
      <w:lvlText w:val="%6."/>
      <w:lvlJc w:val="right"/>
      <w:pPr>
        <w:ind w:left="4320" w:hanging="180"/>
      </w:pPr>
    </w:lvl>
    <w:lvl w:ilvl="6" w:tplc="687851E6" w:tentative="1">
      <w:start w:val="1"/>
      <w:numFmt w:val="decimal"/>
      <w:lvlText w:val="%7."/>
      <w:lvlJc w:val="left"/>
      <w:pPr>
        <w:ind w:left="5040" w:hanging="360"/>
      </w:pPr>
    </w:lvl>
    <w:lvl w:ilvl="7" w:tplc="616E2196" w:tentative="1">
      <w:start w:val="1"/>
      <w:numFmt w:val="lowerLetter"/>
      <w:lvlText w:val="%8."/>
      <w:lvlJc w:val="left"/>
      <w:pPr>
        <w:ind w:left="5760" w:hanging="360"/>
      </w:pPr>
    </w:lvl>
    <w:lvl w:ilvl="8" w:tplc="F54ADCE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E7A5EDA">
      <w:start w:val="1"/>
      <w:numFmt w:val="lowerRoman"/>
      <w:lvlText w:val="(%1)"/>
      <w:lvlJc w:val="left"/>
      <w:pPr>
        <w:ind w:left="1080" w:hanging="720"/>
      </w:pPr>
      <w:rPr>
        <w:rFonts w:hint="default"/>
        <w:b w:val="0"/>
      </w:rPr>
    </w:lvl>
    <w:lvl w:ilvl="1" w:tplc="63C86F62" w:tentative="1">
      <w:start w:val="1"/>
      <w:numFmt w:val="lowerLetter"/>
      <w:lvlText w:val="%2."/>
      <w:lvlJc w:val="left"/>
      <w:pPr>
        <w:ind w:left="1440" w:hanging="360"/>
      </w:pPr>
    </w:lvl>
    <w:lvl w:ilvl="2" w:tplc="722A27FE" w:tentative="1">
      <w:start w:val="1"/>
      <w:numFmt w:val="lowerRoman"/>
      <w:lvlText w:val="%3."/>
      <w:lvlJc w:val="right"/>
      <w:pPr>
        <w:ind w:left="2160" w:hanging="180"/>
      </w:pPr>
    </w:lvl>
    <w:lvl w:ilvl="3" w:tplc="923A5E6C" w:tentative="1">
      <w:start w:val="1"/>
      <w:numFmt w:val="decimal"/>
      <w:lvlText w:val="%4."/>
      <w:lvlJc w:val="left"/>
      <w:pPr>
        <w:ind w:left="2880" w:hanging="360"/>
      </w:pPr>
    </w:lvl>
    <w:lvl w:ilvl="4" w:tplc="D5BC2C8C" w:tentative="1">
      <w:start w:val="1"/>
      <w:numFmt w:val="lowerLetter"/>
      <w:lvlText w:val="%5."/>
      <w:lvlJc w:val="left"/>
      <w:pPr>
        <w:ind w:left="3600" w:hanging="360"/>
      </w:pPr>
    </w:lvl>
    <w:lvl w:ilvl="5" w:tplc="774C3622" w:tentative="1">
      <w:start w:val="1"/>
      <w:numFmt w:val="lowerRoman"/>
      <w:lvlText w:val="%6."/>
      <w:lvlJc w:val="right"/>
      <w:pPr>
        <w:ind w:left="4320" w:hanging="180"/>
      </w:pPr>
    </w:lvl>
    <w:lvl w:ilvl="6" w:tplc="18A03B46" w:tentative="1">
      <w:start w:val="1"/>
      <w:numFmt w:val="decimal"/>
      <w:lvlText w:val="%7."/>
      <w:lvlJc w:val="left"/>
      <w:pPr>
        <w:ind w:left="5040" w:hanging="360"/>
      </w:pPr>
    </w:lvl>
    <w:lvl w:ilvl="7" w:tplc="598CA62E" w:tentative="1">
      <w:start w:val="1"/>
      <w:numFmt w:val="lowerLetter"/>
      <w:lvlText w:val="%8."/>
      <w:lvlJc w:val="left"/>
      <w:pPr>
        <w:ind w:left="5760" w:hanging="360"/>
      </w:pPr>
    </w:lvl>
    <w:lvl w:ilvl="8" w:tplc="B0147C0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466B01C">
      <w:start w:val="1"/>
      <w:numFmt w:val="lowerLetter"/>
      <w:lvlText w:val="(%1)"/>
      <w:lvlJc w:val="left"/>
      <w:pPr>
        <w:ind w:left="360" w:hanging="360"/>
      </w:pPr>
      <w:rPr>
        <w:rFonts w:hint="default"/>
      </w:rPr>
    </w:lvl>
    <w:lvl w:ilvl="1" w:tplc="AE9045D8" w:tentative="1">
      <w:start w:val="1"/>
      <w:numFmt w:val="lowerLetter"/>
      <w:lvlText w:val="%2."/>
      <w:lvlJc w:val="left"/>
      <w:pPr>
        <w:ind w:left="1080" w:hanging="360"/>
      </w:pPr>
    </w:lvl>
    <w:lvl w:ilvl="2" w:tplc="C6C2AF14" w:tentative="1">
      <w:start w:val="1"/>
      <w:numFmt w:val="lowerRoman"/>
      <w:lvlText w:val="%3."/>
      <w:lvlJc w:val="right"/>
      <w:pPr>
        <w:ind w:left="1800" w:hanging="180"/>
      </w:pPr>
    </w:lvl>
    <w:lvl w:ilvl="3" w:tplc="44F49BFE" w:tentative="1">
      <w:start w:val="1"/>
      <w:numFmt w:val="decimal"/>
      <w:lvlText w:val="%4."/>
      <w:lvlJc w:val="left"/>
      <w:pPr>
        <w:ind w:left="2520" w:hanging="360"/>
      </w:pPr>
    </w:lvl>
    <w:lvl w:ilvl="4" w:tplc="DBC23CB8" w:tentative="1">
      <w:start w:val="1"/>
      <w:numFmt w:val="lowerLetter"/>
      <w:lvlText w:val="%5."/>
      <w:lvlJc w:val="left"/>
      <w:pPr>
        <w:ind w:left="3240" w:hanging="360"/>
      </w:pPr>
    </w:lvl>
    <w:lvl w:ilvl="5" w:tplc="E90069EA" w:tentative="1">
      <w:start w:val="1"/>
      <w:numFmt w:val="lowerRoman"/>
      <w:lvlText w:val="%6."/>
      <w:lvlJc w:val="right"/>
      <w:pPr>
        <w:ind w:left="3960" w:hanging="180"/>
      </w:pPr>
    </w:lvl>
    <w:lvl w:ilvl="6" w:tplc="8C10DD92" w:tentative="1">
      <w:start w:val="1"/>
      <w:numFmt w:val="decimal"/>
      <w:lvlText w:val="%7."/>
      <w:lvlJc w:val="left"/>
      <w:pPr>
        <w:ind w:left="4680" w:hanging="360"/>
      </w:pPr>
    </w:lvl>
    <w:lvl w:ilvl="7" w:tplc="D39A634E" w:tentative="1">
      <w:start w:val="1"/>
      <w:numFmt w:val="lowerLetter"/>
      <w:lvlText w:val="%8."/>
      <w:lvlJc w:val="left"/>
      <w:pPr>
        <w:ind w:left="5400" w:hanging="360"/>
      </w:pPr>
    </w:lvl>
    <w:lvl w:ilvl="8" w:tplc="1B6E971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0A23A5C">
      <w:start w:val="1"/>
      <w:numFmt w:val="decimal"/>
      <w:lvlText w:val="%1."/>
      <w:lvlJc w:val="left"/>
      <w:pPr>
        <w:ind w:left="360" w:hanging="360"/>
      </w:pPr>
      <w:rPr>
        <w:rFonts w:hint="default"/>
      </w:rPr>
    </w:lvl>
    <w:lvl w:ilvl="1" w:tplc="46080A28" w:tentative="1">
      <w:start w:val="1"/>
      <w:numFmt w:val="lowerLetter"/>
      <w:lvlText w:val="%2."/>
      <w:lvlJc w:val="left"/>
      <w:pPr>
        <w:ind w:left="1080" w:hanging="360"/>
      </w:pPr>
    </w:lvl>
    <w:lvl w:ilvl="2" w:tplc="ED768E6A" w:tentative="1">
      <w:start w:val="1"/>
      <w:numFmt w:val="lowerRoman"/>
      <w:lvlText w:val="%3."/>
      <w:lvlJc w:val="right"/>
      <w:pPr>
        <w:ind w:left="1800" w:hanging="180"/>
      </w:pPr>
    </w:lvl>
    <w:lvl w:ilvl="3" w:tplc="FBB6242A" w:tentative="1">
      <w:start w:val="1"/>
      <w:numFmt w:val="decimal"/>
      <w:lvlText w:val="%4."/>
      <w:lvlJc w:val="left"/>
      <w:pPr>
        <w:ind w:left="2520" w:hanging="360"/>
      </w:pPr>
    </w:lvl>
    <w:lvl w:ilvl="4" w:tplc="BF1C4B0E" w:tentative="1">
      <w:start w:val="1"/>
      <w:numFmt w:val="lowerLetter"/>
      <w:lvlText w:val="%5."/>
      <w:lvlJc w:val="left"/>
      <w:pPr>
        <w:ind w:left="3240" w:hanging="360"/>
      </w:pPr>
    </w:lvl>
    <w:lvl w:ilvl="5" w:tplc="DC62260A" w:tentative="1">
      <w:start w:val="1"/>
      <w:numFmt w:val="lowerRoman"/>
      <w:lvlText w:val="%6."/>
      <w:lvlJc w:val="right"/>
      <w:pPr>
        <w:ind w:left="3960" w:hanging="180"/>
      </w:pPr>
    </w:lvl>
    <w:lvl w:ilvl="6" w:tplc="CECCF8B6" w:tentative="1">
      <w:start w:val="1"/>
      <w:numFmt w:val="decimal"/>
      <w:lvlText w:val="%7."/>
      <w:lvlJc w:val="left"/>
      <w:pPr>
        <w:ind w:left="4680" w:hanging="360"/>
      </w:pPr>
    </w:lvl>
    <w:lvl w:ilvl="7" w:tplc="17B4CBB8" w:tentative="1">
      <w:start w:val="1"/>
      <w:numFmt w:val="lowerLetter"/>
      <w:lvlText w:val="%8."/>
      <w:lvlJc w:val="left"/>
      <w:pPr>
        <w:ind w:left="5400" w:hanging="360"/>
      </w:pPr>
    </w:lvl>
    <w:lvl w:ilvl="8" w:tplc="CC92A4F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1BECA86">
      <w:start w:val="1"/>
      <w:numFmt w:val="decimal"/>
      <w:lvlText w:val="%1."/>
      <w:lvlJc w:val="left"/>
      <w:pPr>
        <w:ind w:left="360" w:hanging="360"/>
      </w:pPr>
      <w:rPr>
        <w:rFonts w:hint="default"/>
      </w:rPr>
    </w:lvl>
    <w:lvl w:ilvl="1" w:tplc="26B8E034" w:tentative="1">
      <w:start w:val="1"/>
      <w:numFmt w:val="lowerLetter"/>
      <w:lvlText w:val="%2."/>
      <w:lvlJc w:val="left"/>
      <w:pPr>
        <w:ind w:left="1080" w:hanging="360"/>
      </w:pPr>
    </w:lvl>
    <w:lvl w:ilvl="2" w:tplc="A47E1078" w:tentative="1">
      <w:start w:val="1"/>
      <w:numFmt w:val="lowerRoman"/>
      <w:lvlText w:val="%3."/>
      <w:lvlJc w:val="right"/>
      <w:pPr>
        <w:ind w:left="1800" w:hanging="180"/>
      </w:pPr>
    </w:lvl>
    <w:lvl w:ilvl="3" w:tplc="3B48B46E" w:tentative="1">
      <w:start w:val="1"/>
      <w:numFmt w:val="decimal"/>
      <w:lvlText w:val="%4."/>
      <w:lvlJc w:val="left"/>
      <w:pPr>
        <w:ind w:left="2520" w:hanging="360"/>
      </w:pPr>
    </w:lvl>
    <w:lvl w:ilvl="4" w:tplc="58D411AE" w:tentative="1">
      <w:start w:val="1"/>
      <w:numFmt w:val="lowerLetter"/>
      <w:lvlText w:val="%5."/>
      <w:lvlJc w:val="left"/>
      <w:pPr>
        <w:ind w:left="3240" w:hanging="360"/>
      </w:pPr>
    </w:lvl>
    <w:lvl w:ilvl="5" w:tplc="9866F0DE" w:tentative="1">
      <w:start w:val="1"/>
      <w:numFmt w:val="lowerRoman"/>
      <w:lvlText w:val="%6."/>
      <w:lvlJc w:val="right"/>
      <w:pPr>
        <w:ind w:left="3960" w:hanging="180"/>
      </w:pPr>
    </w:lvl>
    <w:lvl w:ilvl="6" w:tplc="17D6EE22" w:tentative="1">
      <w:start w:val="1"/>
      <w:numFmt w:val="decimal"/>
      <w:lvlText w:val="%7."/>
      <w:lvlJc w:val="left"/>
      <w:pPr>
        <w:ind w:left="4680" w:hanging="360"/>
      </w:pPr>
    </w:lvl>
    <w:lvl w:ilvl="7" w:tplc="222A0876" w:tentative="1">
      <w:start w:val="1"/>
      <w:numFmt w:val="lowerLetter"/>
      <w:lvlText w:val="%8."/>
      <w:lvlJc w:val="left"/>
      <w:pPr>
        <w:ind w:left="5400" w:hanging="360"/>
      </w:pPr>
    </w:lvl>
    <w:lvl w:ilvl="8" w:tplc="EC6A59A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4CC1492">
      <w:start w:val="1"/>
      <w:numFmt w:val="lowerRoman"/>
      <w:lvlText w:val="(%1)"/>
      <w:lvlJc w:val="left"/>
      <w:pPr>
        <w:ind w:left="1080" w:hanging="720"/>
      </w:pPr>
      <w:rPr>
        <w:rFonts w:hint="default"/>
        <w:b w:val="0"/>
      </w:rPr>
    </w:lvl>
    <w:lvl w:ilvl="1" w:tplc="A41C6304" w:tentative="1">
      <w:start w:val="1"/>
      <w:numFmt w:val="lowerLetter"/>
      <w:lvlText w:val="%2."/>
      <w:lvlJc w:val="left"/>
      <w:pPr>
        <w:ind w:left="1440" w:hanging="360"/>
      </w:pPr>
    </w:lvl>
    <w:lvl w:ilvl="2" w:tplc="13AE51F2" w:tentative="1">
      <w:start w:val="1"/>
      <w:numFmt w:val="lowerRoman"/>
      <w:lvlText w:val="%3."/>
      <w:lvlJc w:val="right"/>
      <w:pPr>
        <w:ind w:left="2160" w:hanging="180"/>
      </w:pPr>
    </w:lvl>
    <w:lvl w:ilvl="3" w:tplc="39E6BFBE" w:tentative="1">
      <w:start w:val="1"/>
      <w:numFmt w:val="decimal"/>
      <w:lvlText w:val="%4."/>
      <w:lvlJc w:val="left"/>
      <w:pPr>
        <w:ind w:left="2880" w:hanging="360"/>
      </w:pPr>
    </w:lvl>
    <w:lvl w:ilvl="4" w:tplc="802C7698" w:tentative="1">
      <w:start w:val="1"/>
      <w:numFmt w:val="lowerLetter"/>
      <w:lvlText w:val="%5."/>
      <w:lvlJc w:val="left"/>
      <w:pPr>
        <w:ind w:left="3600" w:hanging="360"/>
      </w:pPr>
    </w:lvl>
    <w:lvl w:ilvl="5" w:tplc="2E4A4318" w:tentative="1">
      <w:start w:val="1"/>
      <w:numFmt w:val="lowerRoman"/>
      <w:lvlText w:val="%6."/>
      <w:lvlJc w:val="right"/>
      <w:pPr>
        <w:ind w:left="4320" w:hanging="180"/>
      </w:pPr>
    </w:lvl>
    <w:lvl w:ilvl="6" w:tplc="53E04952" w:tentative="1">
      <w:start w:val="1"/>
      <w:numFmt w:val="decimal"/>
      <w:lvlText w:val="%7."/>
      <w:lvlJc w:val="left"/>
      <w:pPr>
        <w:ind w:left="5040" w:hanging="360"/>
      </w:pPr>
    </w:lvl>
    <w:lvl w:ilvl="7" w:tplc="57803998" w:tentative="1">
      <w:start w:val="1"/>
      <w:numFmt w:val="lowerLetter"/>
      <w:lvlText w:val="%8."/>
      <w:lvlJc w:val="left"/>
      <w:pPr>
        <w:ind w:left="5760" w:hanging="360"/>
      </w:pPr>
    </w:lvl>
    <w:lvl w:ilvl="8" w:tplc="E2F09A3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F94C2C0">
      <w:start w:val="1"/>
      <w:numFmt w:val="lowerRoman"/>
      <w:lvlText w:val="(%1)"/>
      <w:lvlJc w:val="left"/>
      <w:pPr>
        <w:ind w:left="1080" w:hanging="720"/>
      </w:pPr>
      <w:rPr>
        <w:rFonts w:hint="default"/>
      </w:rPr>
    </w:lvl>
    <w:lvl w:ilvl="1" w:tplc="E50A34EA" w:tentative="1">
      <w:start w:val="1"/>
      <w:numFmt w:val="lowerLetter"/>
      <w:lvlText w:val="%2."/>
      <w:lvlJc w:val="left"/>
      <w:pPr>
        <w:ind w:left="1440" w:hanging="360"/>
      </w:pPr>
    </w:lvl>
    <w:lvl w:ilvl="2" w:tplc="5A32A13C" w:tentative="1">
      <w:start w:val="1"/>
      <w:numFmt w:val="lowerRoman"/>
      <w:lvlText w:val="%3."/>
      <w:lvlJc w:val="right"/>
      <w:pPr>
        <w:ind w:left="2160" w:hanging="180"/>
      </w:pPr>
    </w:lvl>
    <w:lvl w:ilvl="3" w:tplc="2118FDC6" w:tentative="1">
      <w:start w:val="1"/>
      <w:numFmt w:val="decimal"/>
      <w:lvlText w:val="%4."/>
      <w:lvlJc w:val="left"/>
      <w:pPr>
        <w:ind w:left="2880" w:hanging="360"/>
      </w:pPr>
    </w:lvl>
    <w:lvl w:ilvl="4" w:tplc="622E1A5A" w:tentative="1">
      <w:start w:val="1"/>
      <w:numFmt w:val="lowerLetter"/>
      <w:lvlText w:val="%5."/>
      <w:lvlJc w:val="left"/>
      <w:pPr>
        <w:ind w:left="3600" w:hanging="360"/>
      </w:pPr>
    </w:lvl>
    <w:lvl w:ilvl="5" w:tplc="5E2425CE" w:tentative="1">
      <w:start w:val="1"/>
      <w:numFmt w:val="lowerRoman"/>
      <w:lvlText w:val="%6."/>
      <w:lvlJc w:val="right"/>
      <w:pPr>
        <w:ind w:left="4320" w:hanging="180"/>
      </w:pPr>
    </w:lvl>
    <w:lvl w:ilvl="6" w:tplc="CC661E30" w:tentative="1">
      <w:start w:val="1"/>
      <w:numFmt w:val="decimal"/>
      <w:lvlText w:val="%7."/>
      <w:lvlJc w:val="left"/>
      <w:pPr>
        <w:ind w:left="5040" w:hanging="360"/>
      </w:pPr>
    </w:lvl>
    <w:lvl w:ilvl="7" w:tplc="9D343DF4" w:tentative="1">
      <w:start w:val="1"/>
      <w:numFmt w:val="lowerLetter"/>
      <w:lvlText w:val="%8."/>
      <w:lvlJc w:val="left"/>
      <w:pPr>
        <w:ind w:left="5760" w:hanging="360"/>
      </w:pPr>
    </w:lvl>
    <w:lvl w:ilvl="8" w:tplc="0A3029F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40E4700">
      <w:start w:val="1"/>
      <w:numFmt w:val="bullet"/>
      <w:pStyle w:val="ListBullet"/>
      <w:lvlText w:val=""/>
      <w:lvlJc w:val="left"/>
      <w:pPr>
        <w:ind w:left="720" w:hanging="360"/>
      </w:pPr>
      <w:rPr>
        <w:rFonts w:ascii="Symbol" w:hAnsi="Symbol" w:hint="default"/>
      </w:rPr>
    </w:lvl>
    <w:lvl w:ilvl="1" w:tplc="4952472E">
      <w:start w:val="1"/>
      <w:numFmt w:val="bullet"/>
      <w:pStyle w:val="ListBullet2"/>
      <w:lvlText w:val="o"/>
      <w:lvlJc w:val="left"/>
      <w:pPr>
        <w:ind w:left="1440" w:hanging="360"/>
      </w:pPr>
      <w:rPr>
        <w:rFonts w:ascii="Courier New" w:hAnsi="Courier New" w:cs="Courier New" w:hint="default"/>
      </w:rPr>
    </w:lvl>
    <w:lvl w:ilvl="2" w:tplc="175EB4E2">
      <w:start w:val="1"/>
      <w:numFmt w:val="bullet"/>
      <w:lvlText w:val=""/>
      <w:lvlJc w:val="left"/>
      <w:pPr>
        <w:ind w:left="2160" w:hanging="360"/>
      </w:pPr>
      <w:rPr>
        <w:rFonts w:ascii="Wingdings" w:hAnsi="Wingdings" w:hint="default"/>
      </w:rPr>
    </w:lvl>
    <w:lvl w:ilvl="3" w:tplc="FA10D3EC">
      <w:start w:val="1"/>
      <w:numFmt w:val="bullet"/>
      <w:lvlText w:val=""/>
      <w:lvlJc w:val="left"/>
      <w:pPr>
        <w:ind w:left="2880" w:hanging="360"/>
      </w:pPr>
      <w:rPr>
        <w:rFonts w:ascii="Symbol" w:hAnsi="Symbol" w:hint="default"/>
      </w:rPr>
    </w:lvl>
    <w:lvl w:ilvl="4" w:tplc="83A2595A">
      <w:start w:val="1"/>
      <w:numFmt w:val="bullet"/>
      <w:lvlText w:val="o"/>
      <w:lvlJc w:val="left"/>
      <w:pPr>
        <w:ind w:left="3600" w:hanging="360"/>
      </w:pPr>
      <w:rPr>
        <w:rFonts w:ascii="Courier New" w:hAnsi="Courier New" w:cs="Courier New" w:hint="default"/>
      </w:rPr>
    </w:lvl>
    <w:lvl w:ilvl="5" w:tplc="52C4C1E0">
      <w:start w:val="1"/>
      <w:numFmt w:val="bullet"/>
      <w:pStyle w:val="ListBullet3"/>
      <w:lvlText w:val=""/>
      <w:lvlJc w:val="left"/>
      <w:pPr>
        <w:ind w:left="4320" w:hanging="360"/>
      </w:pPr>
      <w:rPr>
        <w:rFonts w:ascii="Wingdings" w:hAnsi="Wingdings" w:hint="default"/>
      </w:rPr>
    </w:lvl>
    <w:lvl w:ilvl="6" w:tplc="43F0BA8E">
      <w:start w:val="1"/>
      <w:numFmt w:val="bullet"/>
      <w:lvlText w:val=""/>
      <w:lvlJc w:val="left"/>
      <w:pPr>
        <w:ind w:left="5040" w:hanging="360"/>
      </w:pPr>
      <w:rPr>
        <w:rFonts w:ascii="Symbol" w:hAnsi="Symbol" w:hint="default"/>
      </w:rPr>
    </w:lvl>
    <w:lvl w:ilvl="7" w:tplc="9282F746">
      <w:start w:val="1"/>
      <w:numFmt w:val="bullet"/>
      <w:lvlText w:val="o"/>
      <w:lvlJc w:val="left"/>
      <w:pPr>
        <w:ind w:left="5760" w:hanging="360"/>
      </w:pPr>
      <w:rPr>
        <w:rFonts w:ascii="Courier New" w:hAnsi="Courier New" w:cs="Courier New" w:hint="default"/>
      </w:rPr>
    </w:lvl>
    <w:lvl w:ilvl="8" w:tplc="DF820B5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4129388">
      <w:start w:val="1"/>
      <w:numFmt w:val="bullet"/>
      <w:lvlText w:val=""/>
      <w:lvlJc w:val="left"/>
      <w:pPr>
        <w:ind w:left="360" w:hanging="360"/>
      </w:pPr>
      <w:rPr>
        <w:rFonts w:ascii="Symbol" w:hAnsi="Symbol" w:hint="default"/>
      </w:rPr>
    </w:lvl>
    <w:lvl w:ilvl="1" w:tplc="75387EFA" w:tentative="1">
      <w:start w:val="1"/>
      <w:numFmt w:val="bullet"/>
      <w:lvlText w:val="o"/>
      <w:lvlJc w:val="left"/>
      <w:pPr>
        <w:ind w:left="1080" w:hanging="360"/>
      </w:pPr>
      <w:rPr>
        <w:rFonts w:ascii="Courier New" w:hAnsi="Courier New" w:cs="Courier New" w:hint="default"/>
      </w:rPr>
    </w:lvl>
    <w:lvl w:ilvl="2" w:tplc="B60A4A76" w:tentative="1">
      <w:start w:val="1"/>
      <w:numFmt w:val="bullet"/>
      <w:lvlText w:val=""/>
      <w:lvlJc w:val="left"/>
      <w:pPr>
        <w:ind w:left="1800" w:hanging="360"/>
      </w:pPr>
      <w:rPr>
        <w:rFonts w:ascii="Wingdings" w:hAnsi="Wingdings" w:hint="default"/>
      </w:rPr>
    </w:lvl>
    <w:lvl w:ilvl="3" w:tplc="FA124B6E" w:tentative="1">
      <w:start w:val="1"/>
      <w:numFmt w:val="bullet"/>
      <w:lvlText w:val=""/>
      <w:lvlJc w:val="left"/>
      <w:pPr>
        <w:ind w:left="2520" w:hanging="360"/>
      </w:pPr>
      <w:rPr>
        <w:rFonts w:ascii="Symbol" w:hAnsi="Symbol" w:hint="default"/>
      </w:rPr>
    </w:lvl>
    <w:lvl w:ilvl="4" w:tplc="47029576" w:tentative="1">
      <w:start w:val="1"/>
      <w:numFmt w:val="bullet"/>
      <w:lvlText w:val="o"/>
      <w:lvlJc w:val="left"/>
      <w:pPr>
        <w:ind w:left="3240" w:hanging="360"/>
      </w:pPr>
      <w:rPr>
        <w:rFonts w:ascii="Courier New" w:hAnsi="Courier New" w:cs="Courier New" w:hint="default"/>
      </w:rPr>
    </w:lvl>
    <w:lvl w:ilvl="5" w:tplc="6BC28B12" w:tentative="1">
      <w:start w:val="1"/>
      <w:numFmt w:val="bullet"/>
      <w:lvlText w:val=""/>
      <w:lvlJc w:val="left"/>
      <w:pPr>
        <w:ind w:left="3960" w:hanging="360"/>
      </w:pPr>
      <w:rPr>
        <w:rFonts w:ascii="Wingdings" w:hAnsi="Wingdings" w:hint="default"/>
      </w:rPr>
    </w:lvl>
    <w:lvl w:ilvl="6" w:tplc="BE741022" w:tentative="1">
      <w:start w:val="1"/>
      <w:numFmt w:val="bullet"/>
      <w:lvlText w:val=""/>
      <w:lvlJc w:val="left"/>
      <w:pPr>
        <w:ind w:left="4680" w:hanging="360"/>
      </w:pPr>
      <w:rPr>
        <w:rFonts w:ascii="Symbol" w:hAnsi="Symbol" w:hint="default"/>
      </w:rPr>
    </w:lvl>
    <w:lvl w:ilvl="7" w:tplc="34C4AD2C" w:tentative="1">
      <w:start w:val="1"/>
      <w:numFmt w:val="bullet"/>
      <w:lvlText w:val="o"/>
      <w:lvlJc w:val="left"/>
      <w:pPr>
        <w:ind w:left="5400" w:hanging="360"/>
      </w:pPr>
      <w:rPr>
        <w:rFonts w:ascii="Courier New" w:hAnsi="Courier New" w:cs="Courier New" w:hint="default"/>
      </w:rPr>
    </w:lvl>
    <w:lvl w:ilvl="8" w:tplc="073E2D8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AD00988">
      <w:start w:val="1"/>
      <w:numFmt w:val="lowerRoman"/>
      <w:lvlText w:val="(%1)"/>
      <w:lvlJc w:val="left"/>
      <w:pPr>
        <w:ind w:left="1080" w:hanging="720"/>
      </w:pPr>
      <w:rPr>
        <w:rFonts w:hint="default"/>
      </w:rPr>
    </w:lvl>
    <w:lvl w:ilvl="1" w:tplc="08F0622A" w:tentative="1">
      <w:start w:val="1"/>
      <w:numFmt w:val="lowerLetter"/>
      <w:lvlText w:val="%2."/>
      <w:lvlJc w:val="left"/>
      <w:pPr>
        <w:ind w:left="1440" w:hanging="360"/>
      </w:pPr>
    </w:lvl>
    <w:lvl w:ilvl="2" w:tplc="56AA4C96" w:tentative="1">
      <w:start w:val="1"/>
      <w:numFmt w:val="lowerRoman"/>
      <w:lvlText w:val="%3."/>
      <w:lvlJc w:val="right"/>
      <w:pPr>
        <w:ind w:left="2160" w:hanging="180"/>
      </w:pPr>
    </w:lvl>
    <w:lvl w:ilvl="3" w:tplc="8BFE1196" w:tentative="1">
      <w:start w:val="1"/>
      <w:numFmt w:val="decimal"/>
      <w:lvlText w:val="%4."/>
      <w:lvlJc w:val="left"/>
      <w:pPr>
        <w:ind w:left="2880" w:hanging="360"/>
      </w:pPr>
    </w:lvl>
    <w:lvl w:ilvl="4" w:tplc="096E33DA" w:tentative="1">
      <w:start w:val="1"/>
      <w:numFmt w:val="lowerLetter"/>
      <w:lvlText w:val="%5."/>
      <w:lvlJc w:val="left"/>
      <w:pPr>
        <w:ind w:left="3600" w:hanging="360"/>
      </w:pPr>
    </w:lvl>
    <w:lvl w:ilvl="5" w:tplc="934E8146" w:tentative="1">
      <w:start w:val="1"/>
      <w:numFmt w:val="lowerRoman"/>
      <w:lvlText w:val="%6."/>
      <w:lvlJc w:val="right"/>
      <w:pPr>
        <w:ind w:left="4320" w:hanging="180"/>
      </w:pPr>
    </w:lvl>
    <w:lvl w:ilvl="6" w:tplc="011C0696" w:tentative="1">
      <w:start w:val="1"/>
      <w:numFmt w:val="decimal"/>
      <w:lvlText w:val="%7."/>
      <w:lvlJc w:val="left"/>
      <w:pPr>
        <w:ind w:left="5040" w:hanging="360"/>
      </w:pPr>
    </w:lvl>
    <w:lvl w:ilvl="7" w:tplc="25A4498A" w:tentative="1">
      <w:start w:val="1"/>
      <w:numFmt w:val="lowerLetter"/>
      <w:lvlText w:val="%8."/>
      <w:lvlJc w:val="left"/>
      <w:pPr>
        <w:ind w:left="5760" w:hanging="360"/>
      </w:pPr>
    </w:lvl>
    <w:lvl w:ilvl="8" w:tplc="C8E6A94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3A67088">
      <w:start w:val="1"/>
      <w:numFmt w:val="lowerRoman"/>
      <w:lvlText w:val="(%1)"/>
      <w:lvlJc w:val="left"/>
      <w:pPr>
        <w:ind w:left="1080" w:hanging="720"/>
      </w:pPr>
      <w:rPr>
        <w:rFonts w:hint="default"/>
      </w:rPr>
    </w:lvl>
    <w:lvl w:ilvl="1" w:tplc="8E20F28E" w:tentative="1">
      <w:start w:val="1"/>
      <w:numFmt w:val="lowerLetter"/>
      <w:lvlText w:val="%2."/>
      <w:lvlJc w:val="left"/>
      <w:pPr>
        <w:ind w:left="1440" w:hanging="360"/>
      </w:pPr>
    </w:lvl>
    <w:lvl w:ilvl="2" w:tplc="E804A1FA" w:tentative="1">
      <w:start w:val="1"/>
      <w:numFmt w:val="lowerRoman"/>
      <w:lvlText w:val="%3."/>
      <w:lvlJc w:val="right"/>
      <w:pPr>
        <w:ind w:left="2160" w:hanging="180"/>
      </w:pPr>
    </w:lvl>
    <w:lvl w:ilvl="3" w:tplc="9746D8CC" w:tentative="1">
      <w:start w:val="1"/>
      <w:numFmt w:val="decimal"/>
      <w:lvlText w:val="%4."/>
      <w:lvlJc w:val="left"/>
      <w:pPr>
        <w:ind w:left="2880" w:hanging="360"/>
      </w:pPr>
    </w:lvl>
    <w:lvl w:ilvl="4" w:tplc="C186DC2E" w:tentative="1">
      <w:start w:val="1"/>
      <w:numFmt w:val="lowerLetter"/>
      <w:lvlText w:val="%5."/>
      <w:lvlJc w:val="left"/>
      <w:pPr>
        <w:ind w:left="3600" w:hanging="360"/>
      </w:pPr>
    </w:lvl>
    <w:lvl w:ilvl="5" w:tplc="7F44DA44" w:tentative="1">
      <w:start w:val="1"/>
      <w:numFmt w:val="lowerRoman"/>
      <w:lvlText w:val="%6."/>
      <w:lvlJc w:val="right"/>
      <w:pPr>
        <w:ind w:left="4320" w:hanging="180"/>
      </w:pPr>
    </w:lvl>
    <w:lvl w:ilvl="6" w:tplc="2182FBF2" w:tentative="1">
      <w:start w:val="1"/>
      <w:numFmt w:val="decimal"/>
      <w:lvlText w:val="%7."/>
      <w:lvlJc w:val="left"/>
      <w:pPr>
        <w:ind w:left="5040" w:hanging="360"/>
      </w:pPr>
    </w:lvl>
    <w:lvl w:ilvl="7" w:tplc="1E1C5ECA" w:tentative="1">
      <w:start w:val="1"/>
      <w:numFmt w:val="lowerLetter"/>
      <w:lvlText w:val="%8."/>
      <w:lvlJc w:val="left"/>
      <w:pPr>
        <w:ind w:left="5760" w:hanging="360"/>
      </w:pPr>
    </w:lvl>
    <w:lvl w:ilvl="8" w:tplc="D346B98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670DB2E">
      <w:start w:val="1"/>
      <w:numFmt w:val="lowerRoman"/>
      <w:lvlText w:val="(%1)"/>
      <w:lvlJc w:val="left"/>
      <w:pPr>
        <w:ind w:left="1080" w:hanging="720"/>
      </w:pPr>
      <w:rPr>
        <w:rFonts w:hint="default"/>
        <w:b w:val="0"/>
      </w:rPr>
    </w:lvl>
    <w:lvl w:ilvl="1" w:tplc="26840FDE" w:tentative="1">
      <w:start w:val="1"/>
      <w:numFmt w:val="lowerLetter"/>
      <w:lvlText w:val="%2."/>
      <w:lvlJc w:val="left"/>
      <w:pPr>
        <w:ind w:left="1440" w:hanging="360"/>
      </w:pPr>
    </w:lvl>
    <w:lvl w:ilvl="2" w:tplc="2752B892" w:tentative="1">
      <w:start w:val="1"/>
      <w:numFmt w:val="lowerRoman"/>
      <w:lvlText w:val="%3."/>
      <w:lvlJc w:val="right"/>
      <w:pPr>
        <w:ind w:left="2160" w:hanging="180"/>
      </w:pPr>
    </w:lvl>
    <w:lvl w:ilvl="3" w:tplc="67A0E2EC" w:tentative="1">
      <w:start w:val="1"/>
      <w:numFmt w:val="decimal"/>
      <w:lvlText w:val="%4."/>
      <w:lvlJc w:val="left"/>
      <w:pPr>
        <w:ind w:left="2880" w:hanging="360"/>
      </w:pPr>
    </w:lvl>
    <w:lvl w:ilvl="4" w:tplc="26AE38B6" w:tentative="1">
      <w:start w:val="1"/>
      <w:numFmt w:val="lowerLetter"/>
      <w:lvlText w:val="%5."/>
      <w:lvlJc w:val="left"/>
      <w:pPr>
        <w:ind w:left="3600" w:hanging="360"/>
      </w:pPr>
    </w:lvl>
    <w:lvl w:ilvl="5" w:tplc="10F252FA" w:tentative="1">
      <w:start w:val="1"/>
      <w:numFmt w:val="lowerRoman"/>
      <w:lvlText w:val="%6."/>
      <w:lvlJc w:val="right"/>
      <w:pPr>
        <w:ind w:left="4320" w:hanging="180"/>
      </w:pPr>
    </w:lvl>
    <w:lvl w:ilvl="6" w:tplc="93A83D30" w:tentative="1">
      <w:start w:val="1"/>
      <w:numFmt w:val="decimal"/>
      <w:lvlText w:val="%7."/>
      <w:lvlJc w:val="left"/>
      <w:pPr>
        <w:ind w:left="5040" w:hanging="360"/>
      </w:pPr>
    </w:lvl>
    <w:lvl w:ilvl="7" w:tplc="C560ABB6" w:tentative="1">
      <w:start w:val="1"/>
      <w:numFmt w:val="lowerLetter"/>
      <w:lvlText w:val="%8."/>
      <w:lvlJc w:val="left"/>
      <w:pPr>
        <w:ind w:left="5760" w:hanging="360"/>
      </w:pPr>
    </w:lvl>
    <w:lvl w:ilvl="8" w:tplc="07A0BEC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740DE28">
      <w:start w:val="1"/>
      <w:numFmt w:val="lowerRoman"/>
      <w:lvlText w:val="(%1)"/>
      <w:lvlJc w:val="left"/>
      <w:pPr>
        <w:ind w:left="1080" w:hanging="720"/>
      </w:pPr>
      <w:rPr>
        <w:rFonts w:hint="default"/>
        <w:b w:val="0"/>
      </w:rPr>
    </w:lvl>
    <w:lvl w:ilvl="1" w:tplc="2B001DE0" w:tentative="1">
      <w:start w:val="1"/>
      <w:numFmt w:val="lowerLetter"/>
      <w:lvlText w:val="%2."/>
      <w:lvlJc w:val="left"/>
      <w:pPr>
        <w:ind w:left="1440" w:hanging="360"/>
      </w:pPr>
    </w:lvl>
    <w:lvl w:ilvl="2" w:tplc="96746DDE" w:tentative="1">
      <w:start w:val="1"/>
      <w:numFmt w:val="lowerRoman"/>
      <w:lvlText w:val="%3."/>
      <w:lvlJc w:val="right"/>
      <w:pPr>
        <w:ind w:left="2160" w:hanging="180"/>
      </w:pPr>
    </w:lvl>
    <w:lvl w:ilvl="3" w:tplc="75AE2242" w:tentative="1">
      <w:start w:val="1"/>
      <w:numFmt w:val="decimal"/>
      <w:lvlText w:val="%4."/>
      <w:lvlJc w:val="left"/>
      <w:pPr>
        <w:ind w:left="2880" w:hanging="360"/>
      </w:pPr>
    </w:lvl>
    <w:lvl w:ilvl="4" w:tplc="9364C9B0" w:tentative="1">
      <w:start w:val="1"/>
      <w:numFmt w:val="lowerLetter"/>
      <w:lvlText w:val="%5."/>
      <w:lvlJc w:val="left"/>
      <w:pPr>
        <w:ind w:left="3600" w:hanging="360"/>
      </w:pPr>
    </w:lvl>
    <w:lvl w:ilvl="5" w:tplc="16C84814" w:tentative="1">
      <w:start w:val="1"/>
      <w:numFmt w:val="lowerRoman"/>
      <w:lvlText w:val="%6."/>
      <w:lvlJc w:val="right"/>
      <w:pPr>
        <w:ind w:left="4320" w:hanging="180"/>
      </w:pPr>
    </w:lvl>
    <w:lvl w:ilvl="6" w:tplc="8A204DF2" w:tentative="1">
      <w:start w:val="1"/>
      <w:numFmt w:val="decimal"/>
      <w:lvlText w:val="%7."/>
      <w:lvlJc w:val="left"/>
      <w:pPr>
        <w:ind w:left="5040" w:hanging="360"/>
      </w:pPr>
    </w:lvl>
    <w:lvl w:ilvl="7" w:tplc="B1385584" w:tentative="1">
      <w:start w:val="1"/>
      <w:numFmt w:val="lowerLetter"/>
      <w:lvlText w:val="%8."/>
      <w:lvlJc w:val="left"/>
      <w:pPr>
        <w:ind w:left="5760" w:hanging="360"/>
      </w:pPr>
    </w:lvl>
    <w:lvl w:ilvl="8" w:tplc="231A0EB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CB8845C">
      <w:start w:val="1"/>
      <w:numFmt w:val="decimal"/>
      <w:lvlText w:val="%1."/>
      <w:lvlJc w:val="left"/>
      <w:pPr>
        <w:ind w:left="360" w:hanging="360"/>
      </w:pPr>
      <w:rPr>
        <w:rFonts w:hint="default"/>
      </w:rPr>
    </w:lvl>
    <w:lvl w:ilvl="1" w:tplc="65945836" w:tentative="1">
      <w:start w:val="1"/>
      <w:numFmt w:val="lowerLetter"/>
      <w:lvlText w:val="%2."/>
      <w:lvlJc w:val="left"/>
      <w:pPr>
        <w:ind w:left="1080" w:hanging="360"/>
      </w:pPr>
    </w:lvl>
    <w:lvl w:ilvl="2" w:tplc="9F42519A" w:tentative="1">
      <w:start w:val="1"/>
      <w:numFmt w:val="lowerRoman"/>
      <w:lvlText w:val="%3."/>
      <w:lvlJc w:val="right"/>
      <w:pPr>
        <w:ind w:left="1800" w:hanging="180"/>
      </w:pPr>
    </w:lvl>
    <w:lvl w:ilvl="3" w:tplc="028E59C2" w:tentative="1">
      <w:start w:val="1"/>
      <w:numFmt w:val="decimal"/>
      <w:lvlText w:val="%4."/>
      <w:lvlJc w:val="left"/>
      <w:pPr>
        <w:ind w:left="2520" w:hanging="360"/>
      </w:pPr>
    </w:lvl>
    <w:lvl w:ilvl="4" w:tplc="C2247322" w:tentative="1">
      <w:start w:val="1"/>
      <w:numFmt w:val="lowerLetter"/>
      <w:lvlText w:val="%5."/>
      <w:lvlJc w:val="left"/>
      <w:pPr>
        <w:ind w:left="3240" w:hanging="360"/>
      </w:pPr>
    </w:lvl>
    <w:lvl w:ilvl="5" w:tplc="63064224" w:tentative="1">
      <w:start w:val="1"/>
      <w:numFmt w:val="lowerRoman"/>
      <w:lvlText w:val="%6."/>
      <w:lvlJc w:val="right"/>
      <w:pPr>
        <w:ind w:left="3960" w:hanging="180"/>
      </w:pPr>
    </w:lvl>
    <w:lvl w:ilvl="6" w:tplc="BD8A0E80" w:tentative="1">
      <w:start w:val="1"/>
      <w:numFmt w:val="decimal"/>
      <w:lvlText w:val="%7."/>
      <w:lvlJc w:val="left"/>
      <w:pPr>
        <w:ind w:left="4680" w:hanging="360"/>
      </w:pPr>
    </w:lvl>
    <w:lvl w:ilvl="7" w:tplc="948AF1F0" w:tentative="1">
      <w:start w:val="1"/>
      <w:numFmt w:val="lowerLetter"/>
      <w:lvlText w:val="%8."/>
      <w:lvlJc w:val="left"/>
      <w:pPr>
        <w:ind w:left="5400" w:hanging="360"/>
      </w:pPr>
    </w:lvl>
    <w:lvl w:ilvl="8" w:tplc="2F4E419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BD0E24A">
      <w:start w:val="1"/>
      <w:numFmt w:val="lowerRoman"/>
      <w:lvlText w:val="(%1)"/>
      <w:lvlJc w:val="left"/>
      <w:pPr>
        <w:ind w:left="1080" w:hanging="720"/>
      </w:pPr>
      <w:rPr>
        <w:rFonts w:hint="default"/>
      </w:rPr>
    </w:lvl>
    <w:lvl w:ilvl="1" w:tplc="F0EE95D8" w:tentative="1">
      <w:start w:val="1"/>
      <w:numFmt w:val="lowerLetter"/>
      <w:lvlText w:val="%2."/>
      <w:lvlJc w:val="left"/>
      <w:pPr>
        <w:ind w:left="1440" w:hanging="360"/>
      </w:pPr>
    </w:lvl>
    <w:lvl w:ilvl="2" w:tplc="0936CC5E" w:tentative="1">
      <w:start w:val="1"/>
      <w:numFmt w:val="lowerRoman"/>
      <w:lvlText w:val="%3."/>
      <w:lvlJc w:val="right"/>
      <w:pPr>
        <w:ind w:left="2160" w:hanging="180"/>
      </w:pPr>
    </w:lvl>
    <w:lvl w:ilvl="3" w:tplc="A666046A" w:tentative="1">
      <w:start w:val="1"/>
      <w:numFmt w:val="decimal"/>
      <w:lvlText w:val="%4."/>
      <w:lvlJc w:val="left"/>
      <w:pPr>
        <w:ind w:left="2880" w:hanging="360"/>
      </w:pPr>
    </w:lvl>
    <w:lvl w:ilvl="4" w:tplc="CC0C98E2" w:tentative="1">
      <w:start w:val="1"/>
      <w:numFmt w:val="lowerLetter"/>
      <w:lvlText w:val="%5."/>
      <w:lvlJc w:val="left"/>
      <w:pPr>
        <w:ind w:left="3600" w:hanging="360"/>
      </w:pPr>
    </w:lvl>
    <w:lvl w:ilvl="5" w:tplc="AE28CCA2" w:tentative="1">
      <w:start w:val="1"/>
      <w:numFmt w:val="lowerRoman"/>
      <w:lvlText w:val="%6."/>
      <w:lvlJc w:val="right"/>
      <w:pPr>
        <w:ind w:left="4320" w:hanging="180"/>
      </w:pPr>
    </w:lvl>
    <w:lvl w:ilvl="6" w:tplc="1F822A16" w:tentative="1">
      <w:start w:val="1"/>
      <w:numFmt w:val="decimal"/>
      <w:lvlText w:val="%7."/>
      <w:lvlJc w:val="left"/>
      <w:pPr>
        <w:ind w:left="5040" w:hanging="360"/>
      </w:pPr>
    </w:lvl>
    <w:lvl w:ilvl="7" w:tplc="D44ABE46" w:tentative="1">
      <w:start w:val="1"/>
      <w:numFmt w:val="lowerLetter"/>
      <w:lvlText w:val="%8."/>
      <w:lvlJc w:val="left"/>
      <w:pPr>
        <w:ind w:left="5760" w:hanging="360"/>
      </w:pPr>
    </w:lvl>
    <w:lvl w:ilvl="8" w:tplc="2FC0359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F58AD5C">
      <w:start w:val="1"/>
      <w:numFmt w:val="decimal"/>
      <w:lvlText w:val="%1."/>
      <w:lvlJc w:val="left"/>
      <w:pPr>
        <w:ind w:left="360" w:hanging="360"/>
      </w:pPr>
    </w:lvl>
    <w:lvl w:ilvl="1" w:tplc="4B3EE1CC" w:tentative="1">
      <w:start w:val="1"/>
      <w:numFmt w:val="lowerLetter"/>
      <w:lvlText w:val="%2."/>
      <w:lvlJc w:val="left"/>
      <w:pPr>
        <w:ind w:left="1080" w:hanging="360"/>
      </w:pPr>
    </w:lvl>
    <w:lvl w:ilvl="2" w:tplc="F4BC945C" w:tentative="1">
      <w:start w:val="1"/>
      <w:numFmt w:val="lowerRoman"/>
      <w:lvlText w:val="%3."/>
      <w:lvlJc w:val="right"/>
      <w:pPr>
        <w:ind w:left="1800" w:hanging="180"/>
      </w:pPr>
    </w:lvl>
    <w:lvl w:ilvl="3" w:tplc="FA146D02" w:tentative="1">
      <w:start w:val="1"/>
      <w:numFmt w:val="decimal"/>
      <w:lvlText w:val="%4."/>
      <w:lvlJc w:val="left"/>
      <w:pPr>
        <w:ind w:left="2520" w:hanging="360"/>
      </w:pPr>
    </w:lvl>
    <w:lvl w:ilvl="4" w:tplc="77F6BEFC" w:tentative="1">
      <w:start w:val="1"/>
      <w:numFmt w:val="lowerLetter"/>
      <w:lvlText w:val="%5."/>
      <w:lvlJc w:val="left"/>
      <w:pPr>
        <w:ind w:left="3240" w:hanging="360"/>
      </w:pPr>
    </w:lvl>
    <w:lvl w:ilvl="5" w:tplc="6C80EDAA" w:tentative="1">
      <w:start w:val="1"/>
      <w:numFmt w:val="lowerRoman"/>
      <w:lvlText w:val="%6."/>
      <w:lvlJc w:val="right"/>
      <w:pPr>
        <w:ind w:left="3960" w:hanging="180"/>
      </w:pPr>
    </w:lvl>
    <w:lvl w:ilvl="6" w:tplc="2F6468FC" w:tentative="1">
      <w:start w:val="1"/>
      <w:numFmt w:val="decimal"/>
      <w:lvlText w:val="%7."/>
      <w:lvlJc w:val="left"/>
      <w:pPr>
        <w:ind w:left="4680" w:hanging="360"/>
      </w:pPr>
    </w:lvl>
    <w:lvl w:ilvl="7" w:tplc="2946ADC8" w:tentative="1">
      <w:start w:val="1"/>
      <w:numFmt w:val="lowerLetter"/>
      <w:lvlText w:val="%8."/>
      <w:lvlJc w:val="left"/>
      <w:pPr>
        <w:ind w:left="5400" w:hanging="360"/>
      </w:pPr>
    </w:lvl>
    <w:lvl w:ilvl="8" w:tplc="6096C30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E640C7A">
      <w:start w:val="1"/>
      <w:numFmt w:val="lowerRoman"/>
      <w:lvlText w:val="(%1)"/>
      <w:lvlJc w:val="left"/>
      <w:pPr>
        <w:ind w:left="1080" w:hanging="720"/>
      </w:pPr>
      <w:rPr>
        <w:rFonts w:hint="default"/>
        <w:b w:val="0"/>
      </w:rPr>
    </w:lvl>
    <w:lvl w:ilvl="1" w:tplc="EB769424" w:tentative="1">
      <w:start w:val="1"/>
      <w:numFmt w:val="lowerLetter"/>
      <w:lvlText w:val="%2."/>
      <w:lvlJc w:val="left"/>
      <w:pPr>
        <w:ind w:left="1440" w:hanging="360"/>
      </w:pPr>
    </w:lvl>
    <w:lvl w:ilvl="2" w:tplc="9BAA78B8" w:tentative="1">
      <w:start w:val="1"/>
      <w:numFmt w:val="lowerRoman"/>
      <w:lvlText w:val="%3."/>
      <w:lvlJc w:val="right"/>
      <w:pPr>
        <w:ind w:left="2160" w:hanging="180"/>
      </w:pPr>
    </w:lvl>
    <w:lvl w:ilvl="3" w:tplc="BE36A566" w:tentative="1">
      <w:start w:val="1"/>
      <w:numFmt w:val="decimal"/>
      <w:lvlText w:val="%4."/>
      <w:lvlJc w:val="left"/>
      <w:pPr>
        <w:ind w:left="2880" w:hanging="360"/>
      </w:pPr>
    </w:lvl>
    <w:lvl w:ilvl="4" w:tplc="EA623124" w:tentative="1">
      <w:start w:val="1"/>
      <w:numFmt w:val="lowerLetter"/>
      <w:lvlText w:val="%5."/>
      <w:lvlJc w:val="left"/>
      <w:pPr>
        <w:ind w:left="3600" w:hanging="360"/>
      </w:pPr>
    </w:lvl>
    <w:lvl w:ilvl="5" w:tplc="7C7051E2" w:tentative="1">
      <w:start w:val="1"/>
      <w:numFmt w:val="lowerRoman"/>
      <w:lvlText w:val="%6."/>
      <w:lvlJc w:val="right"/>
      <w:pPr>
        <w:ind w:left="4320" w:hanging="180"/>
      </w:pPr>
    </w:lvl>
    <w:lvl w:ilvl="6" w:tplc="A8262D9C" w:tentative="1">
      <w:start w:val="1"/>
      <w:numFmt w:val="decimal"/>
      <w:lvlText w:val="%7."/>
      <w:lvlJc w:val="left"/>
      <w:pPr>
        <w:ind w:left="5040" w:hanging="360"/>
      </w:pPr>
    </w:lvl>
    <w:lvl w:ilvl="7" w:tplc="33E8AB20" w:tentative="1">
      <w:start w:val="1"/>
      <w:numFmt w:val="lowerLetter"/>
      <w:lvlText w:val="%8."/>
      <w:lvlJc w:val="left"/>
      <w:pPr>
        <w:ind w:left="5760" w:hanging="360"/>
      </w:pPr>
    </w:lvl>
    <w:lvl w:ilvl="8" w:tplc="5BB211D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284BCA8">
      <w:start w:val="1"/>
      <w:numFmt w:val="lowerRoman"/>
      <w:lvlText w:val="(%1)"/>
      <w:lvlJc w:val="left"/>
      <w:pPr>
        <w:ind w:left="1080" w:hanging="720"/>
      </w:pPr>
      <w:rPr>
        <w:rFonts w:hint="default"/>
      </w:rPr>
    </w:lvl>
    <w:lvl w:ilvl="1" w:tplc="F858E0D8" w:tentative="1">
      <w:start w:val="1"/>
      <w:numFmt w:val="lowerLetter"/>
      <w:lvlText w:val="%2."/>
      <w:lvlJc w:val="left"/>
      <w:pPr>
        <w:ind w:left="1440" w:hanging="360"/>
      </w:pPr>
    </w:lvl>
    <w:lvl w:ilvl="2" w:tplc="5B46E2A6" w:tentative="1">
      <w:start w:val="1"/>
      <w:numFmt w:val="lowerRoman"/>
      <w:lvlText w:val="%3."/>
      <w:lvlJc w:val="right"/>
      <w:pPr>
        <w:ind w:left="2160" w:hanging="180"/>
      </w:pPr>
    </w:lvl>
    <w:lvl w:ilvl="3" w:tplc="79C28250" w:tentative="1">
      <w:start w:val="1"/>
      <w:numFmt w:val="decimal"/>
      <w:lvlText w:val="%4."/>
      <w:lvlJc w:val="left"/>
      <w:pPr>
        <w:ind w:left="2880" w:hanging="360"/>
      </w:pPr>
    </w:lvl>
    <w:lvl w:ilvl="4" w:tplc="AC3CF3F4" w:tentative="1">
      <w:start w:val="1"/>
      <w:numFmt w:val="lowerLetter"/>
      <w:lvlText w:val="%5."/>
      <w:lvlJc w:val="left"/>
      <w:pPr>
        <w:ind w:left="3600" w:hanging="360"/>
      </w:pPr>
    </w:lvl>
    <w:lvl w:ilvl="5" w:tplc="93BC25B8" w:tentative="1">
      <w:start w:val="1"/>
      <w:numFmt w:val="lowerRoman"/>
      <w:lvlText w:val="%6."/>
      <w:lvlJc w:val="right"/>
      <w:pPr>
        <w:ind w:left="4320" w:hanging="180"/>
      </w:pPr>
    </w:lvl>
    <w:lvl w:ilvl="6" w:tplc="55FAAC44" w:tentative="1">
      <w:start w:val="1"/>
      <w:numFmt w:val="decimal"/>
      <w:lvlText w:val="%7."/>
      <w:lvlJc w:val="left"/>
      <w:pPr>
        <w:ind w:left="5040" w:hanging="360"/>
      </w:pPr>
    </w:lvl>
    <w:lvl w:ilvl="7" w:tplc="3DA2F6CA" w:tentative="1">
      <w:start w:val="1"/>
      <w:numFmt w:val="lowerLetter"/>
      <w:lvlText w:val="%8."/>
      <w:lvlJc w:val="left"/>
      <w:pPr>
        <w:ind w:left="5760" w:hanging="360"/>
      </w:pPr>
    </w:lvl>
    <w:lvl w:ilvl="8" w:tplc="39362FA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756F25C">
      <w:start w:val="1"/>
      <w:numFmt w:val="lowerRoman"/>
      <w:lvlText w:val="(%1)"/>
      <w:lvlJc w:val="left"/>
      <w:pPr>
        <w:ind w:left="1080" w:hanging="720"/>
      </w:pPr>
      <w:rPr>
        <w:rFonts w:hint="default"/>
      </w:rPr>
    </w:lvl>
    <w:lvl w:ilvl="1" w:tplc="3D62602E" w:tentative="1">
      <w:start w:val="1"/>
      <w:numFmt w:val="lowerLetter"/>
      <w:lvlText w:val="%2."/>
      <w:lvlJc w:val="left"/>
      <w:pPr>
        <w:ind w:left="1440" w:hanging="360"/>
      </w:pPr>
    </w:lvl>
    <w:lvl w:ilvl="2" w:tplc="569ACC88" w:tentative="1">
      <w:start w:val="1"/>
      <w:numFmt w:val="lowerRoman"/>
      <w:lvlText w:val="%3."/>
      <w:lvlJc w:val="right"/>
      <w:pPr>
        <w:ind w:left="2160" w:hanging="180"/>
      </w:pPr>
    </w:lvl>
    <w:lvl w:ilvl="3" w:tplc="38162B10" w:tentative="1">
      <w:start w:val="1"/>
      <w:numFmt w:val="decimal"/>
      <w:lvlText w:val="%4."/>
      <w:lvlJc w:val="left"/>
      <w:pPr>
        <w:ind w:left="2880" w:hanging="360"/>
      </w:pPr>
    </w:lvl>
    <w:lvl w:ilvl="4" w:tplc="766EF470" w:tentative="1">
      <w:start w:val="1"/>
      <w:numFmt w:val="lowerLetter"/>
      <w:lvlText w:val="%5."/>
      <w:lvlJc w:val="left"/>
      <w:pPr>
        <w:ind w:left="3600" w:hanging="360"/>
      </w:pPr>
    </w:lvl>
    <w:lvl w:ilvl="5" w:tplc="1D5803A4" w:tentative="1">
      <w:start w:val="1"/>
      <w:numFmt w:val="lowerRoman"/>
      <w:lvlText w:val="%6."/>
      <w:lvlJc w:val="right"/>
      <w:pPr>
        <w:ind w:left="4320" w:hanging="180"/>
      </w:pPr>
    </w:lvl>
    <w:lvl w:ilvl="6" w:tplc="E75C5738" w:tentative="1">
      <w:start w:val="1"/>
      <w:numFmt w:val="decimal"/>
      <w:lvlText w:val="%7."/>
      <w:lvlJc w:val="left"/>
      <w:pPr>
        <w:ind w:left="5040" w:hanging="360"/>
      </w:pPr>
    </w:lvl>
    <w:lvl w:ilvl="7" w:tplc="60EA8352" w:tentative="1">
      <w:start w:val="1"/>
      <w:numFmt w:val="lowerLetter"/>
      <w:lvlText w:val="%8."/>
      <w:lvlJc w:val="left"/>
      <w:pPr>
        <w:ind w:left="5760" w:hanging="360"/>
      </w:pPr>
    </w:lvl>
    <w:lvl w:ilvl="8" w:tplc="44F6033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E10EC5E">
      <w:start w:val="1"/>
      <w:numFmt w:val="lowerRoman"/>
      <w:lvlText w:val="(%1)"/>
      <w:lvlJc w:val="left"/>
      <w:pPr>
        <w:ind w:left="1004" w:hanging="720"/>
      </w:pPr>
      <w:rPr>
        <w:rFonts w:hint="default"/>
        <w:b w:val="0"/>
      </w:rPr>
    </w:lvl>
    <w:lvl w:ilvl="1" w:tplc="6222440A" w:tentative="1">
      <w:start w:val="1"/>
      <w:numFmt w:val="lowerLetter"/>
      <w:lvlText w:val="%2."/>
      <w:lvlJc w:val="left"/>
      <w:pPr>
        <w:ind w:left="1364" w:hanging="360"/>
      </w:pPr>
    </w:lvl>
    <w:lvl w:ilvl="2" w:tplc="BE46FC1C" w:tentative="1">
      <w:start w:val="1"/>
      <w:numFmt w:val="lowerRoman"/>
      <w:lvlText w:val="%3."/>
      <w:lvlJc w:val="right"/>
      <w:pPr>
        <w:ind w:left="2084" w:hanging="180"/>
      </w:pPr>
    </w:lvl>
    <w:lvl w:ilvl="3" w:tplc="7A1E73EC" w:tentative="1">
      <w:start w:val="1"/>
      <w:numFmt w:val="decimal"/>
      <w:lvlText w:val="%4."/>
      <w:lvlJc w:val="left"/>
      <w:pPr>
        <w:ind w:left="2804" w:hanging="360"/>
      </w:pPr>
    </w:lvl>
    <w:lvl w:ilvl="4" w:tplc="971ED758" w:tentative="1">
      <w:start w:val="1"/>
      <w:numFmt w:val="lowerLetter"/>
      <w:lvlText w:val="%5."/>
      <w:lvlJc w:val="left"/>
      <w:pPr>
        <w:ind w:left="3524" w:hanging="360"/>
      </w:pPr>
    </w:lvl>
    <w:lvl w:ilvl="5" w:tplc="E8DCFB68" w:tentative="1">
      <w:start w:val="1"/>
      <w:numFmt w:val="lowerRoman"/>
      <w:lvlText w:val="%6."/>
      <w:lvlJc w:val="right"/>
      <w:pPr>
        <w:ind w:left="4244" w:hanging="180"/>
      </w:pPr>
    </w:lvl>
    <w:lvl w:ilvl="6" w:tplc="78A83D8C" w:tentative="1">
      <w:start w:val="1"/>
      <w:numFmt w:val="decimal"/>
      <w:lvlText w:val="%7."/>
      <w:lvlJc w:val="left"/>
      <w:pPr>
        <w:ind w:left="4964" w:hanging="360"/>
      </w:pPr>
    </w:lvl>
    <w:lvl w:ilvl="7" w:tplc="98E6598E" w:tentative="1">
      <w:start w:val="1"/>
      <w:numFmt w:val="lowerLetter"/>
      <w:lvlText w:val="%8."/>
      <w:lvlJc w:val="left"/>
      <w:pPr>
        <w:ind w:left="5684" w:hanging="360"/>
      </w:pPr>
    </w:lvl>
    <w:lvl w:ilvl="8" w:tplc="205A774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59E3FC0">
      <w:start w:val="1"/>
      <w:numFmt w:val="decimal"/>
      <w:lvlText w:val="%1."/>
      <w:lvlJc w:val="left"/>
      <w:pPr>
        <w:ind w:left="360" w:hanging="360"/>
      </w:pPr>
      <w:rPr>
        <w:rFonts w:hint="default"/>
      </w:rPr>
    </w:lvl>
    <w:lvl w:ilvl="1" w:tplc="27AE8852" w:tentative="1">
      <w:start w:val="1"/>
      <w:numFmt w:val="lowerLetter"/>
      <w:lvlText w:val="%2."/>
      <w:lvlJc w:val="left"/>
      <w:pPr>
        <w:ind w:left="1080" w:hanging="360"/>
      </w:pPr>
    </w:lvl>
    <w:lvl w:ilvl="2" w:tplc="25FC8C8E" w:tentative="1">
      <w:start w:val="1"/>
      <w:numFmt w:val="lowerRoman"/>
      <w:lvlText w:val="%3."/>
      <w:lvlJc w:val="right"/>
      <w:pPr>
        <w:ind w:left="1800" w:hanging="180"/>
      </w:pPr>
    </w:lvl>
    <w:lvl w:ilvl="3" w:tplc="94527B72" w:tentative="1">
      <w:start w:val="1"/>
      <w:numFmt w:val="decimal"/>
      <w:lvlText w:val="%4."/>
      <w:lvlJc w:val="left"/>
      <w:pPr>
        <w:ind w:left="2520" w:hanging="360"/>
      </w:pPr>
    </w:lvl>
    <w:lvl w:ilvl="4" w:tplc="2BDC15EA" w:tentative="1">
      <w:start w:val="1"/>
      <w:numFmt w:val="lowerLetter"/>
      <w:lvlText w:val="%5."/>
      <w:lvlJc w:val="left"/>
      <w:pPr>
        <w:ind w:left="3240" w:hanging="360"/>
      </w:pPr>
    </w:lvl>
    <w:lvl w:ilvl="5" w:tplc="F858EE2A" w:tentative="1">
      <w:start w:val="1"/>
      <w:numFmt w:val="lowerRoman"/>
      <w:lvlText w:val="%6."/>
      <w:lvlJc w:val="right"/>
      <w:pPr>
        <w:ind w:left="3960" w:hanging="180"/>
      </w:pPr>
    </w:lvl>
    <w:lvl w:ilvl="6" w:tplc="851E6D0E" w:tentative="1">
      <w:start w:val="1"/>
      <w:numFmt w:val="decimal"/>
      <w:lvlText w:val="%7."/>
      <w:lvlJc w:val="left"/>
      <w:pPr>
        <w:ind w:left="4680" w:hanging="360"/>
      </w:pPr>
    </w:lvl>
    <w:lvl w:ilvl="7" w:tplc="3D542322" w:tentative="1">
      <w:start w:val="1"/>
      <w:numFmt w:val="lowerLetter"/>
      <w:lvlText w:val="%8."/>
      <w:lvlJc w:val="left"/>
      <w:pPr>
        <w:ind w:left="5400" w:hanging="360"/>
      </w:pPr>
    </w:lvl>
    <w:lvl w:ilvl="8" w:tplc="4420F36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F32950C">
      <w:start w:val="1"/>
      <w:numFmt w:val="lowerRoman"/>
      <w:lvlText w:val="(%1)"/>
      <w:lvlJc w:val="left"/>
      <w:pPr>
        <w:ind w:left="1080" w:hanging="720"/>
      </w:pPr>
      <w:rPr>
        <w:rFonts w:hint="default"/>
      </w:rPr>
    </w:lvl>
    <w:lvl w:ilvl="1" w:tplc="55949C22" w:tentative="1">
      <w:start w:val="1"/>
      <w:numFmt w:val="lowerLetter"/>
      <w:lvlText w:val="%2."/>
      <w:lvlJc w:val="left"/>
      <w:pPr>
        <w:ind w:left="1440" w:hanging="360"/>
      </w:pPr>
    </w:lvl>
    <w:lvl w:ilvl="2" w:tplc="6EA89CB8" w:tentative="1">
      <w:start w:val="1"/>
      <w:numFmt w:val="lowerRoman"/>
      <w:lvlText w:val="%3."/>
      <w:lvlJc w:val="right"/>
      <w:pPr>
        <w:ind w:left="2160" w:hanging="180"/>
      </w:pPr>
    </w:lvl>
    <w:lvl w:ilvl="3" w:tplc="E904E132" w:tentative="1">
      <w:start w:val="1"/>
      <w:numFmt w:val="decimal"/>
      <w:lvlText w:val="%4."/>
      <w:lvlJc w:val="left"/>
      <w:pPr>
        <w:ind w:left="2880" w:hanging="360"/>
      </w:pPr>
    </w:lvl>
    <w:lvl w:ilvl="4" w:tplc="F2403F30" w:tentative="1">
      <w:start w:val="1"/>
      <w:numFmt w:val="lowerLetter"/>
      <w:lvlText w:val="%5."/>
      <w:lvlJc w:val="left"/>
      <w:pPr>
        <w:ind w:left="3600" w:hanging="360"/>
      </w:pPr>
    </w:lvl>
    <w:lvl w:ilvl="5" w:tplc="7A76A2B6" w:tentative="1">
      <w:start w:val="1"/>
      <w:numFmt w:val="lowerRoman"/>
      <w:lvlText w:val="%6."/>
      <w:lvlJc w:val="right"/>
      <w:pPr>
        <w:ind w:left="4320" w:hanging="180"/>
      </w:pPr>
    </w:lvl>
    <w:lvl w:ilvl="6" w:tplc="B1081568" w:tentative="1">
      <w:start w:val="1"/>
      <w:numFmt w:val="decimal"/>
      <w:lvlText w:val="%7."/>
      <w:lvlJc w:val="left"/>
      <w:pPr>
        <w:ind w:left="5040" w:hanging="360"/>
      </w:pPr>
    </w:lvl>
    <w:lvl w:ilvl="7" w:tplc="9306E340" w:tentative="1">
      <w:start w:val="1"/>
      <w:numFmt w:val="lowerLetter"/>
      <w:lvlText w:val="%8."/>
      <w:lvlJc w:val="left"/>
      <w:pPr>
        <w:ind w:left="5760" w:hanging="360"/>
      </w:pPr>
    </w:lvl>
    <w:lvl w:ilvl="8" w:tplc="88FE136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A060638">
      <w:start w:val="1"/>
      <w:numFmt w:val="decimal"/>
      <w:lvlText w:val="%1."/>
      <w:lvlJc w:val="left"/>
      <w:pPr>
        <w:ind w:left="360" w:hanging="360"/>
      </w:pPr>
      <w:rPr>
        <w:rFonts w:hint="default"/>
      </w:rPr>
    </w:lvl>
    <w:lvl w:ilvl="1" w:tplc="0BB45C64" w:tentative="1">
      <w:start w:val="1"/>
      <w:numFmt w:val="lowerLetter"/>
      <w:lvlText w:val="%2."/>
      <w:lvlJc w:val="left"/>
      <w:pPr>
        <w:ind w:left="1080" w:hanging="360"/>
      </w:pPr>
    </w:lvl>
    <w:lvl w:ilvl="2" w:tplc="FD4ABA06" w:tentative="1">
      <w:start w:val="1"/>
      <w:numFmt w:val="lowerRoman"/>
      <w:lvlText w:val="%3."/>
      <w:lvlJc w:val="right"/>
      <w:pPr>
        <w:ind w:left="1800" w:hanging="180"/>
      </w:pPr>
    </w:lvl>
    <w:lvl w:ilvl="3" w:tplc="179E5BF6" w:tentative="1">
      <w:start w:val="1"/>
      <w:numFmt w:val="decimal"/>
      <w:lvlText w:val="%4."/>
      <w:lvlJc w:val="left"/>
      <w:pPr>
        <w:ind w:left="2520" w:hanging="360"/>
      </w:pPr>
    </w:lvl>
    <w:lvl w:ilvl="4" w:tplc="6414B24C" w:tentative="1">
      <w:start w:val="1"/>
      <w:numFmt w:val="lowerLetter"/>
      <w:lvlText w:val="%5."/>
      <w:lvlJc w:val="left"/>
      <w:pPr>
        <w:ind w:left="3240" w:hanging="360"/>
      </w:pPr>
    </w:lvl>
    <w:lvl w:ilvl="5" w:tplc="92FC60DC" w:tentative="1">
      <w:start w:val="1"/>
      <w:numFmt w:val="lowerRoman"/>
      <w:lvlText w:val="%6."/>
      <w:lvlJc w:val="right"/>
      <w:pPr>
        <w:ind w:left="3960" w:hanging="180"/>
      </w:pPr>
    </w:lvl>
    <w:lvl w:ilvl="6" w:tplc="4E9401A2" w:tentative="1">
      <w:start w:val="1"/>
      <w:numFmt w:val="decimal"/>
      <w:lvlText w:val="%7."/>
      <w:lvlJc w:val="left"/>
      <w:pPr>
        <w:ind w:left="4680" w:hanging="360"/>
      </w:pPr>
    </w:lvl>
    <w:lvl w:ilvl="7" w:tplc="1B18C670" w:tentative="1">
      <w:start w:val="1"/>
      <w:numFmt w:val="lowerLetter"/>
      <w:lvlText w:val="%8."/>
      <w:lvlJc w:val="left"/>
      <w:pPr>
        <w:ind w:left="5400" w:hanging="360"/>
      </w:pPr>
    </w:lvl>
    <w:lvl w:ilvl="8" w:tplc="2E027B4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0A6F834">
      <w:start w:val="1"/>
      <w:numFmt w:val="lowerRoman"/>
      <w:lvlText w:val="(%1)"/>
      <w:lvlJc w:val="left"/>
      <w:pPr>
        <w:ind w:left="1080" w:hanging="720"/>
      </w:pPr>
      <w:rPr>
        <w:rFonts w:hint="default"/>
      </w:rPr>
    </w:lvl>
    <w:lvl w:ilvl="1" w:tplc="9F447CE0" w:tentative="1">
      <w:start w:val="1"/>
      <w:numFmt w:val="lowerLetter"/>
      <w:lvlText w:val="%2."/>
      <w:lvlJc w:val="left"/>
      <w:pPr>
        <w:ind w:left="1440" w:hanging="360"/>
      </w:pPr>
    </w:lvl>
    <w:lvl w:ilvl="2" w:tplc="2EA0371A" w:tentative="1">
      <w:start w:val="1"/>
      <w:numFmt w:val="lowerRoman"/>
      <w:lvlText w:val="%3."/>
      <w:lvlJc w:val="right"/>
      <w:pPr>
        <w:ind w:left="2160" w:hanging="180"/>
      </w:pPr>
    </w:lvl>
    <w:lvl w:ilvl="3" w:tplc="2848AB92" w:tentative="1">
      <w:start w:val="1"/>
      <w:numFmt w:val="decimal"/>
      <w:lvlText w:val="%4."/>
      <w:lvlJc w:val="left"/>
      <w:pPr>
        <w:ind w:left="2880" w:hanging="360"/>
      </w:pPr>
    </w:lvl>
    <w:lvl w:ilvl="4" w:tplc="90FA28B2" w:tentative="1">
      <w:start w:val="1"/>
      <w:numFmt w:val="lowerLetter"/>
      <w:lvlText w:val="%5."/>
      <w:lvlJc w:val="left"/>
      <w:pPr>
        <w:ind w:left="3600" w:hanging="360"/>
      </w:pPr>
    </w:lvl>
    <w:lvl w:ilvl="5" w:tplc="9938813A" w:tentative="1">
      <w:start w:val="1"/>
      <w:numFmt w:val="lowerRoman"/>
      <w:lvlText w:val="%6."/>
      <w:lvlJc w:val="right"/>
      <w:pPr>
        <w:ind w:left="4320" w:hanging="180"/>
      </w:pPr>
    </w:lvl>
    <w:lvl w:ilvl="6" w:tplc="07AEF118" w:tentative="1">
      <w:start w:val="1"/>
      <w:numFmt w:val="decimal"/>
      <w:lvlText w:val="%7."/>
      <w:lvlJc w:val="left"/>
      <w:pPr>
        <w:ind w:left="5040" w:hanging="360"/>
      </w:pPr>
    </w:lvl>
    <w:lvl w:ilvl="7" w:tplc="BCD85C58" w:tentative="1">
      <w:start w:val="1"/>
      <w:numFmt w:val="lowerLetter"/>
      <w:lvlText w:val="%8."/>
      <w:lvlJc w:val="left"/>
      <w:pPr>
        <w:ind w:left="5760" w:hanging="360"/>
      </w:pPr>
    </w:lvl>
    <w:lvl w:ilvl="8" w:tplc="23FA7CF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42A7CCA">
      <w:start w:val="1"/>
      <w:numFmt w:val="decimal"/>
      <w:lvlText w:val="%1."/>
      <w:lvlJc w:val="left"/>
      <w:pPr>
        <w:ind w:left="360" w:hanging="360"/>
      </w:pPr>
      <w:rPr>
        <w:rFonts w:hint="default"/>
      </w:rPr>
    </w:lvl>
    <w:lvl w:ilvl="1" w:tplc="F11072C2" w:tentative="1">
      <w:start w:val="1"/>
      <w:numFmt w:val="lowerLetter"/>
      <w:lvlText w:val="%2."/>
      <w:lvlJc w:val="left"/>
      <w:pPr>
        <w:ind w:left="1080" w:hanging="360"/>
      </w:pPr>
    </w:lvl>
    <w:lvl w:ilvl="2" w:tplc="FD7286B0" w:tentative="1">
      <w:start w:val="1"/>
      <w:numFmt w:val="lowerRoman"/>
      <w:lvlText w:val="%3."/>
      <w:lvlJc w:val="right"/>
      <w:pPr>
        <w:ind w:left="1800" w:hanging="180"/>
      </w:pPr>
    </w:lvl>
    <w:lvl w:ilvl="3" w:tplc="A7DC1088" w:tentative="1">
      <w:start w:val="1"/>
      <w:numFmt w:val="decimal"/>
      <w:lvlText w:val="%4."/>
      <w:lvlJc w:val="left"/>
      <w:pPr>
        <w:ind w:left="2520" w:hanging="360"/>
      </w:pPr>
    </w:lvl>
    <w:lvl w:ilvl="4" w:tplc="A6906E88" w:tentative="1">
      <w:start w:val="1"/>
      <w:numFmt w:val="lowerLetter"/>
      <w:lvlText w:val="%5."/>
      <w:lvlJc w:val="left"/>
      <w:pPr>
        <w:ind w:left="3240" w:hanging="360"/>
      </w:pPr>
    </w:lvl>
    <w:lvl w:ilvl="5" w:tplc="FA3C70F6" w:tentative="1">
      <w:start w:val="1"/>
      <w:numFmt w:val="lowerRoman"/>
      <w:lvlText w:val="%6."/>
      <w:lvlJc w:val="right"/>
      <w:pPr>
        <w:ind w:left="3960" w:hanging="180"/>
      </w:pPr>
    </w:lvl>
    <w:lvl w:ilvl="6" w:tplc="EBF0EF1C" w:tentative="1">
      <w:start w:val="1"/>
      <w:numFmt w:val="decimal"/>
      <w:lvlText w:val="%7."/>
      <w:lvlJc w:val="left"/>
      <w:pPr>
        <w:ind w:left="4680" w:hanging="360"/>
      </w:pPr>
    </w:lvl>
    <w:lvl w:ilvl="7" w:tplc="99F034E8" w:tentative="1">
      <w:start w:val="1"/>
      <w:numFmt w:val="lowerLetter"/>
      <w:lvlText w:val="%8."/>
      <w:lvlJc w:val="left"/>
      <w:pPr>
        <w:ind w:left="5400" w:hanging="360"/>
      </w:pPr>
    </w:lvl>
    <w:lvl w:ilvl="8" w:tplc="3690B91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690E062">
      <w:start w:val="1"/>
      <w:numFmt w:val="decimal"/>
      <w:lvlText w:val="%1."/>
      <w:lvlJc w:val="left"/>
      <w:pPr>
        <w:ind w:left="360" w:hanging="360"/>
      </w:pPr>
      <w:rPr>
        <w:rFonts w:hint="default"/>
      </w:rPr>
    </w:lvl>
    <w:lvl w:ilvl="1" w:tplc="A608FD3A" w:tentative="1">
      <w:start w:val="1"/>
      <w:numFmt w:val="lowerLetter"/>
      <w:lvlText w:val="%2."/>
      <w:lvlJc w:val="left"/>
      <w:pPr>
        <w:ind w:left="1080" w:hanging="360"/>
      </w:pPr>
    </w:lvl>
    <w:lvl w:ilvl="2" w:tplc="4DB8EB92" w:tentative="1">
      <w:start w:val="1"/>
      <w:numFmt w:val="lowerRoman"/>
      <w:lvlText w:val="%3."/>
      <w:lvlJc w:val="right"/>
      <w:pPr>
        <w:ind w:left="1800" w:hanging="180"/>
      </w:pPr>
    </w:lvl>
    <w:lvl w:ilvl="3" w:tplc="ED9AC87E" w:tentative="1">
      <w:start w:val="1"/>
      <w:numFmt w:val="decimal"/>
      <w:lvlText w:val="%4."/>
      <w:lvlJc w:val="left"/>
      <w:pPr>
        <w:ind w:left="2520" w:hanging="360"/>
      </w:pPr>
    </w:lvl>
    <w:lvl w:ilvl="4" w:tplc="20B053A8" w:tentative="1">
      <w:start w:val="1"/>
      <w:numFmt w:val="lowerLetter"/>
      <w:lvlText w:val="%5."/>
      <w:lvlJc w:val="left"/>
      <w:pPr>
        <w:ind w:left="3240" w:hanging="360"/>
      </w:pPr>
    </w:lvl>
    <w:lvl w:ilvl="5" w:tplc="D024715A" w:tentative="1">
      <w:start w:val="1"/>
      <w:numFmt w:val="lowerRoman"/>
      <w:lvlText w:val="%6."/>
      <w:lvlJc w:val="right"/>
      <w:pPr>
        <w:ind w:left="3960" w:hanging="180"/>
      </w:pPr>
    </w:lvl>
    <w:lvl w:ilvl="6" w:tplc="F0E89CEC" w:tentative="1">
      <w:start w:val="1"/>
      <w:numFmt w:val="decimal"/>
      <w:lvlText w:val="%7."/>
      <w:lvlJc w:val="left"/>
      <w:pPr>
        <w:ind w:left="4680" w:hanging="360"/>
      </w:pPr>
    </w:lvl>
    <w:lvl w:ilvl="7" w:tplc="AD82D382" w:tentative="1">
      <w:start w:val="1"/>
      <w:numFmt w:val="lowerLetter"/>
      <w:lvlText w:val="%8."/>
      <w:lvlJc w:val="left"/>
      <w:pPr>
        <w:ind w:left="5400" w:hanging="360"/>
      </w:pPr>
    </w:lvl>
    <w:lvl w:ilvl="8" w:tplc="A0C63880"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7C8CABCA">
      <w:start w:val="1"/>
      <w:numFmt w:val="bullet"/>
      <w:lvlText w:val=""/>
      <w:lvlJc w:val="left"/>
      <w:pPr>
        <w:tabs>
          <w:tab w:val="num" w:pos="720"/>
        </w:tabs>
        <w:ind w:left="720" w:hanging="360"/>
      </w:pPr>
      <w:rPr>
        <w:rFonts w:ascii="Symbol" w:hAnsi="Symbol"/>
      </w:rPr>
    </w:lvl>
    <w:lvl w:ilvl="1" w:tplc="D3CA7730">
      <w:start w:val="1"/>
      <w:numFmt w:val="bullet"/>
      <w:lvlText w:val="o"/>
      <w:lvlJc w:val="left"/>
      <w:pPr>
        <w:tabs>
          <w:tab w:val="num" w:pos="1440"/>
        </w:tabs>
        <w:ind w:left="1440" w:hanging="360"/>
      </w:pPr>
      <w:rPr>
        <w:rFonts w:ascii="Courier New" w:hAnsi="Courier New"/>
      </w:rPr>
    </w:lvl>
    <w:lvl w:ilvl="2" w:tplc="E8187B14">
      <w:start w:val="1"/>
      <w:numFmt w:val="bullet"/>
      <w:lvlText w:val=""/>
      <w:lvlJc w:val="left"/>
      <w:pPr>
        <w:tabs>
          <w:tab w:val="num" w:pos="2160"/>
        </w:tabs>
        <w:ind w:left="2160" w:hanging="360"/>
      </w:pPr>
      <w:rPr>
        <w:rFonts w:ascii="Wingdings" w:hAnsi="Wingdings"/>
      </w:rPr>
    </w:lvl>
    <w:lvl w:ilvl="3" w:tplc="2CF4EB94">
      <w:start w:val="1"/>
      <w:numFmt w:val="bullet"/>
      <w:lvlText w:val=""/>
      <w:lvlJc w:val="left"/>
      <w:pPr>
        <w:tabs>
          <w:tab w:val="num" w:pos="2880"/>
        </w:tabs>
        <w:ind w:left="2880" w:hanging="360"/>
      </w:pPr>
      <w:rPr>
        <w:rFonts w:ascii="Symbol" w:hAnsi="Symbol"/>
      </w:rPr>
    </w:lvl>
    <w:lvl w:ilvl="4" w:tplc="2096A522">
      <w:start w:val="1"/>
      <w:numFmt w:val="bullet"/>
      <w:lvlText w:val="o"/>
      <w:lvlJc w:val="left"/>
      <w:pPr>
        <w:tabs>
          <w:tab w:val="num" w:pos="3600"/>
        </w:tabs>
        <w:ind w:left="3600" w:hanging="360"/>
      </w:pPr>
      <w:rPr>
        <w:rFonts w:ascii="Courier New" w:hAnsi="Courier New"/>
      </w:rPr>
    </w:lvl>
    <w:lvl w:ilvl="5" w:tplc="99528F50">
      <w:start w:val="1"/>
      <w:numFmt w:val="bullet"/>
      <w:lvlText w:val=""/>
      <w:lvlJc w:val="left"/>
      <w:pPr>
        <w:tabs>
          <w:tab w:val="num" w:pos="4320"/>
        </w:tabs>
        <w:ind w:left="4320" w:hanging="360"/>
      </w:pPr>
      <w:rPr>
        <w:rFonts w:ascii="Wingdings" w:hAnsi="Wingdings"/>
      </w:rPr>
    </w:lvl>
    <w:lvl w:ilvl="6" w:tplc="8E7A47CC">
      <w:start w:val="1"/>
      <w:numFmt w:val="bullet"/>
      <w:lvlText w:val=""/>
      <w:lvlJc w:val="left"/>
      <w:pPr>
        <w:tabs>
          <w:tab w:val="num" w:pos="5040"/>
        </w:tabs>
        <w:ind w:left="5040" w:hanging="360"/>
      </w:pPr>
      <w:rPr>
        <w:rFonts w:ascii="Symbol" w:hAnsi="Symbol"/>
      </w:rPr>
    </w:lvl>
    <w:lvl w:ilvl="7" w:tplc="AD7E5A76">
      <w:start w:val="1"/>
      <w:numFmt w:val="bullet"/>
      <w:lvlText w:val="o"/>
      <w:lvlJc w:val="left"/>
      <w:pPr>
        <w:tabs>
          <w:tab w:val="num" w:pos="5760"/>
        </w:tabs>
        <w:ind w:left="5760" w:hanging="360"/>
      </w:pPr>
      <w:rPr>
        <w:rFonts w:ascii="Courier New" w:hAnsi="Courier New"/>
      </w:rPr>
    </w:lvl>
    <w:lvl w:ilvl="8" w:tplc="EC74A9A2">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D1"/>
    <w:rsid w:val="0000552D"/>
    <w:rsid w:val="00025241"/>
    <w:rsid w:val="000451CD"/>
    <w:rsid w:val="000A4DD2"/>
    <w:rsid w:val="000C482B"/>
    <w:rsid w:val="00145791"/>
    <w:rsid w:val="00152D15"/>
    <w:rsid w:val="00174948"/>
    <w:rsid w:val="0019143F"/>
    <w:rsid w:val="00191A78"/>
    <w:rsid w:val="001A0637"/>
    <w:rsid w:val="001C60BB"/>
    <w:rsid w:val="001C6238"/>
    <w:rsid w:val="001C6B1A"/>
    <w:rsid w:val="0021660F"/>
    <w:rsid w:val="0022105C"/>
    <w:rsid w:val="002225E0"/>
    <w:rsid w:val="00252949"/>
    <w:rsid w:val="002610D8"/>
    <w:rsid w:val="00271800"/>
    <w:rsid w:val="00336B9B"/>
    <w:rsid w:val="00344620"/>
    <w:rsid w:val="00353669"/>
    <w:rsid w:val="00381908"/>
    <w:rsid w:val="00382AAC"/>
    <w:rsid w:val="003928EB"/>
    <w:rsid w:val="003B6049"/>
    <w:rsid w:val="00447E55"/>
    <w:rsid w:val="004B6A06"/>
    <w:rsid w:val="004C65AD"/>
    <w:rsid w:val="004D08E4"/>
    <w:rsid w:val="005136F9"/>
    <w:rsid w:val="005565D1"/>
    <w:rsid w:val="0058221C"/>
    <w:rsid w:val="005B002F"/>
    <w:rsid w:val="00623F89"/>
    <w:rsid w:val="00683632"/>
    <w:rsid w:val="0068551B"/>
    <w:rsid w:val="006909D0"/>
    <w:rsid w:val="006946AB"/>
    <w:rsid w:val="00694E56"/>
    <w:rsid w:val="006A70EE"/>
    <w:rsid w:val="006B333F"/>
    <w:rsid w:val="006C323B"/>
    <w:rsid w:val="006C4288"/>
    <w:rsid w:val="006F2B2E"/>
    <w:rsid w:val="006F54FE"/>
    <w:rsid w:val="00725AE1"/>
    <w:rsid w:val="00743472"/>
    <w:rsid w:val="00750FA5"/>
    <w:rsid w:val="00765ABE"/>
    <w:rsid w:val="007B2964"/>
    <w:rsid w:val="007B51C7"/>
    <w:rsid w:val="008878A4"/>
    <w:rsid w:val="008969DD"/>
    <w:rsid w:val="008D4B5F"/>
    <w:rsid w:val="00911A7A"/>
    <w:rsid w:val="009551EE"/>
    <w:rsid w:val="009564E2"/>
    <w:rsid w:val="00A14416"/>
    <w:rsid w:val="00A24A91"/>
    <w:rsid w:val="00A3046B"/>
    <w:rsid w:val="00A72CE2"/>
    <w:rsid w:val="00A73A32"/>
    <w:rsid w:val="00AA712C"/>
    <w:rsid w:val="00AC07FF"/>
    <w:rsid w:val="00AF7309"/>
    <w:rsid w:val="00B27A43"/>
    <w:rsid w:val="00B31552"/>
    <w:rsid w:val="00B46314"/>
    <w:rsid w:val="00B65F52"/>
    <w:rsid w:val="00B70922"/>
    <w:rsid w:val="00BA695A"/>
    <w:rsid w:val="00BB079A"/>
    <w:rsid w:val="00BE249C"/>
    <w:rsid w:val="00BE4CFC"/>
    <w:rsid w:val="00C43580"/>
    <w:rsid w:val="00C50162"/>
    <w:rsid w:val="00D14970"/>
    <w:rsid w:val="00D34374"/>
    <w:rsid w:val="00D60B8F"/>
    <w:rsid w:val="00D676AA"/>
    <w:rsid w:val="00D8366F"/>
    <w:rsid w:val="00DA3611"/>
    <w:rsid w:val="00E22396"/>
    <w:rsid w:val="00E4034B"/>
    <w:rsid w:val="00E45025"/>
    <w:rsid w:val="00E871E3"/>
    <w:rsid w:val="00E97671"/>
    <w:rsid w:val="00EB1119"/>
    <w:rsid w:val="00F22873"/>
    <w:rsid w:val="00F47B2F"/>
    <w:rsid w:val="00F61570"/>
    <w:rsid w:val="00F664BC"/>
    <w:rsid w:val="00F7152A"/>
    <w:rsid w:val="00F71D97"/>
    <w:rsid w:val="00F71E14"/>
    <w:rsid w:val="00F962F5"/>
    <w:rsid w:val="00FC7D1A"/>
    <w:rsid w:val="00FD4EFC"/>
    <w:rsid w:val="00FF48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B70A"/>
  <w15:docId w15:val="{859F17D2-5AB8-431C-8373-977C38E5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331219">
      <w:bodyDiv w:val="1"/>
      <w:marLeft w:val="0"/>
      <w:marRight w:val="0"/>
      <w:marTop w:val="0"/>
      <w:marBottom w:val="0"/>
      <w:divBdr>
        <w:top w:val="none" w:sz="0" w:space="0" w:color="auto"/>
        <w:left w:val="none" w:sz="0" w:space="0" w:color="auto"/>
        <w:bottom w:val="none" w:sz="0" w:space="0" w:color="auto"/>
        <w:right w:val="none" w:sz="0" w:space="0" w:color="auto"/>
      </w:divBdr>
    </w:div>
    <w:div w:id="7602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600608</RACS_x0020_ID>
    <Approved_x0020_Provider xmlns="a8338b6e-77a6-4851-82b6-98166143ffdd">D.E.G Pty Ltd</Approved_x0020_Provider>
    <Management_x0020_Company_x0020_ID xmlns="a8338b6e-77a6-4851-82b6-98166143ffdd" xsi:nil="true"/>
    <Home xmlns="a8338b6e-77a6-4851-82b6-98166143ffdd">Active Community Group</Home>
    <Signed xmlns="a8338b6e-77a6-4851-82b6-98166143ffdd" xsi:nil="true"/>
    <Uploaded xmlns="a8338b6e-77a6-4851-82b6-98166143ffdd">true</Uploaded>
    <Management_x0020_Company xmlns="a8338b6e-77a6-4851-82b6-98166143ffdd" xsi:nil="true"/>
    <Doc_x0020_Date xmlns="a8338b6e-77a6-4851-82b6-98166143ffdd">2022-09-24T10:34:48+00:00</Doc_x0020_Date>
    <CSI_x0020_ID xmlns="a8338b6e-77a6-4851-82b6-98166143ffdd" xsi:nil="true"/>
    <Case_x0020_ID xmlns="a8338b6e-77a6-4851-82b6-98166143ffdd" xsi:nil="true"/>
    <Approved_x0020_Provider_x0020_ID xmlns="a8338b6e-77a6-4851-82b6-98166143ffdd">FCAB76CB-9B7A-E911-BBE1-005056922186</Approved_x0020_Provider_x0020_ID>
    <Location xmlns="a8338b6e-77a6-4851-82b6-98166143ffdd" xsi:nil="true"/>
    <Home_x0020_ID xmlns="a8338b6e-77a6-4851-82b6-98166143ffdd">AEC9675D-52C9-E911-BF38-005056922186</Home_x0020_ID>
    <State xmlns="a8338b6e-77a6-4851-82b6-98166143ffdd">VIC</State>
    <Doc_x0020_Sent_Received_x0020_Date xmlns="a8338b6e-77a6-4851-82b6-98166143ffdd">2022-09-24T00:00:00+00:00</Doc_x0020_Sent_Received_x0020_Date>
    <Activity_x0020_ID xmlns="a8338b6e-77a6-4851-82b6-98166143ffdd">E489DEC3-E028-ED11-BFC4-005056922186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0963D220-B96A-403B-8C90-AAB0B9FAB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7C6C261-DA97-48A9-812B-29E53C92A34B}">
  <ds:schemaRefs>
    <ds:schemaRef ds:uri="http://schemas.openxmlformats.org/officeDocument/2006/bibliography"/>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a8338b6e-77a6-4851-82b6-98166143ffd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2022-09-25T23:03:00Z</dcterms:created>
  <dcterms:modified xsi:type="dcterms:W3CDTF">2022-09-25T23:03:00Z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