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E4B7F3" w14:textId="77777777" w:rsidR="0086740F" w:rsidRPr="003217D3" w:rsidRDefault="0017774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C37910D" wp14:editId="5AC4979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671DCA4" w14:textId="77777777" w:rsidR="0086740F" w:rsidRPr="003217D3" w:rsidRDefault="0017774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2A409D" w14:textId="77777777" w:rsidR="0086740F" w:rsidRPr="00A36AA9" w:rsidRDefault="0017774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FDBA5A" w14:textId="77777777" w:rsidR="0086740F" w:rsidRPr="00A36AA9" w:rsidRDefault="0017774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C51B6" w14:paraId="4ECAE4EA" w14:textId="77777777" w:rsidTr="00AC51B6">
        <w:tc>
          <w:tcPr>
            <w:cnfStyle w:val="001000000000" w:firstRow="0" w:lastRow="0" w:firstColumn="1" w:lastColumn="0" w:oddVBand="0" w:evenVBand="0" w:oddHBand="0" w:evenHBand="0" w:firstRowFirstColumn="0" w:firstRowLastColumn="0" w:lastRowFirstColumn="0" w:lastRowLastColumn="0"/>
            <w:tcW w:w="3227" w:type="dxa"/>
          </w:tcPr>
          <w:p w14:paraId="54E2D713" w14:textId="77777777" w:rsidR="0086740F" w:rsidRPr="00A36AA9" w:rsidRDefault="0017774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D61DF94" w14:textId="77777777" w:rsidR="0086740F" w:rsidRDefault="0017774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All Care</w:t>
            </w:r>
          </w:p>
        </w:tc>
      </w:tr>
      <w:tr w:rsidR="00AC51B6" w14:paraId="073CF2A4" w14:textId="77777777" w:rsidTr="00AC5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CCF08" w14:textId="77777777" w:rsidR="0086740F" w:rsidRPr="00A36AA9" w:rsidRDefault="0017774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E5F4091" w14:textId="77777777" w:rsidR="0086740F" w:rsidRPr="00C27BE3" w:rsidRDefault="0017774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201349</w:t>
            </w:r>
          </w:p>
        </w:tc>
      </w:tr>
      <w:tr w:rsidR="00AC51B6" w14:paraId="070673B2" w14:textId="77777777" w:rsidTr="00AC51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3529A3" w14:textId="77777777" w:rsidR="0086740F" w:rsidRPr="00A36AA9" w:rsidRDefault="0017774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A8B2490" w14:textId="77777777" w:rsidR="0086740F" w:rsidRPr="00540817" w:rsidRDefault="0017774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7,</w:t>
            </w:r>
            <w:r>
              <w:rPr>
                <w:rFonts w:ascii="Arial" w:eastAsia="Times New Roman" w:hAnsi="Arial" w:cs="Arial"/>
                <w:lang w:eastAsia="en-AU"/>
              </w:rPr>
              <w:t xml:space="preserve"> 135-143 Princes Hwy, Fairy Meadow, New South Wales, 2519</w:t>
            </w:r>
          </w:p>
        </w:tc>
      </w:tr>
      <w:tr w:rsidR="00AC51B6" w14:paraId="2C98C73B" w14:textId="77777777" w:rsidTr="00AC5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911CCD" w14:textId="77777777" w:rsidR="0086740F" w:rsidRPr="00A36AA9" w:rsidRDefault="0017774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0AB398" w14:textId="77777777" w:rsidR="0086740F" w:rsidRPr="00A36AA9" w:rsidRDefault="0017774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C51B6" w14:paraId="0CD39053" w14:textId="77777777" w:rsidTr="00AC51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FE351" w14:textId="77777777" w:rsidR="0086740F" w:rsidRPr="00A36AA9" w:rsidRDefault="0017774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E60A62A" w14:textId="77777777" w:rsidR="0086740F" w:rsidRPr="00A36AA9" w:rsidRDefault="0017774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 October</w:t>
            </w:r>
            <w:r w:rsidRPr="00A52058">
              <w:rPr>
                <w:rFonts w:ascii="Arial" w:hAnsi="Arial" w:cs="Arial"/>
              </w:rPr>
              <w:t xml:space="preserve"> 2024</w:t>
            </w:r>
          </w:p>
        </w:tc>
      </w:tr>
      <w:tr w:rsidR="00AC51B6" w14:paraId="465D9C0F" w14:textId="77777777" w:rsidTr="00AC5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46565" w14:textId="77777777" w:rsidR="0086740F" w:rsidRPr="00A36AA9" w:rsidRDefault="0017774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44165869"/>
            <w:placeholder>
              <w:docPart w:val="A7F4949C78414813B67B25D37262F9D8"/>
            </w:placeholder>
            <w:date w:fullDate="2024-11-06T00:00:00Z">
              <w:dateFormat w:val="d MMMM yyyy"/>
              <w:lid w:val="en-AU"/>
              <w:storeMappedDataAs w:val="dateTime"/>
              <w:calendar w:val="gregorian"/>
            </w:date>
          </w:sdtPr>
          <w:sdtEndPr/>
          <w:sdtContent>
            <w:tc>
              <w:tcPr>
                <w:tcW w:w="7114" w:type="dxa"/>
                <w:shd w:val="clear" w:color="auto" w:fill="auto"/>
              </w:tcPr>
              <w:p w14:paraId="5FC291BB" w14:textId="206405C8" w:rsidR="0086740F" w:rsidRPr="00A36AA9" w:rsidRDefault="009216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November 2024</w:t>
                </w:r>
              </w:p>
            </w:tc>
          </w:sdtContent>
        </w:sdt>
      </w:tr>
    </w:tbl>
    <w:bookmarkEnd w:id="0"/>
    <w:p w14:paraId="1038BF39" w14:textId="77777777" w:rsidR="0086740F" w:rsidRPr="00A36AA9" w:rsidRDefault="0017774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0CA407" w14:textId="77777777" w:rsidR="0086740F" w:rsidRDefault="0017774A"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BFD94D5" w14:textId="77777777" w:rsidR="0086740F" w:rsidRPr="00214549" w:rsidRDefault="0017774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9268 All Care Health Services Group Pty Ltd</w:t>
      </w:r>
      <w:r>
        <w:rPr>
          <w:rFonts w:ascii="Arial" w:eastAsia="Arial" w:hAnsi="Arial" w:cs="Arial"/>
        </w:rPr>
        <w:br/>
        <w:t>Service: 26973 All Care Health Services Group</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9794 All Care Health Services Group Pty Ltd</w:t>
      </w:r>
      <w:r>
        <w:rPr>
          <w:rFonts w:ascii="Arial" w:eastAsia="Arial" w:hAnsi="Arial" w:cs="Arial"/>
        </w:rPr>
        <w:br/>
        <w:t>Service: 27715 All Care Health Services Group Pty Ltd - Community and Home Support</w:t>
      </w:r>
      <w:r>
        <w:br/>
      </w:r>
      <w:bookmarkEnd w:id="1"/>
    </w:p>
    <w:p w14:paraId="0A4385A0" w14:textId="77777777" w:rsidR="0086740F" w:rsidRPr="00A36AA9" w:rsidRDefault="0017774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B6A0139" w14:textId="2EA20F82" w:rsidR="0086740F" w:rsidRPr="00A36AA9" w:rsidRDefault="0017774A" w:rsidP="00F87E39">
      <w:pPr>
        <w:pStyle w:val="NormalArial"/>
      </w:pPr>
      <w:r w:rsidRPr="00A36AA9">
        <w:t xml:space="preserve">This performance report </w:t>
      </w:r>
      <w:r w:rsidRPr="00A36AA9">
        <w:rPr>
          <w:color w:val="auto"/>
        </w:rPr>
        <w:t>has been prepared by</w:t>
      </w:r>
      <w:r w:rsidRPr="00A36AA9">
        <w:rPr>
          <w:color w:val="0000FF"/>
        </w:rPr>
        <w:t xml:space="preserve"> </w:t>
      </w:r>
      <w:r w:rsidR="00203F42">
        <w:t>G Cherry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CBDC718" w14:textId="77777777" w:rsidR="0086740F" w:rsidRPr="00A36AA9" w:rsidRDefault="0017774A"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78B9FF6" w14:textId="77777777" w:rsidR="0086740F" w:rsidRDefault="0017774A" w:rsidP="00F87E39">
      <w:pPr>
        <w:pStyle w:val="NormalArial"/>
      </w:pPr>
      <w:r w:rsidRPr="00A36AA9">
        <w:t>The report also specifies any areas in which improvements must be made to ensure the Quality Standards are complied with.</w:t>
      </w:r>
    </w:p>
    <w:p w14:paraId="72847BB4" w14:textId="77777777" w:rsidR="0086740F" w:rsidRPr="00A36AA9" w:rsidRDefault="0017774A" w:rsidP="00DF37F2">
      <w:pPr>
        <w:pStyle w:val="Heading1"/>
        <w:spacing w:before="0" w:after="240" w:line="22" w:lineRule="atLeast"/>
        <w:rPr>
          <w:rFonts w:ascii="Arial" w:hAnsi="Arial" w:cs="Arial"/>
        </w:rPr>
      </w:pPr>
      <w:r w:rsidRPr="00A36AA9">
        <w:rPr>
          <w:rFonts w:ascii="Arial" w:hAnsi="Arial" w:cs="Arial"/>
        </w:rPr>
        <w:t>Material relied on</w:t>
      </w:r>
    </w:p>
    <w:p w14:paraId="5F8A9256" w14:textId="77777777" w:rsidR="0086740F" w:rsidRPr="00A36AA9" w:rsidRDefault="0017774A" w:rsidP="00F87E39">
      <w:pPr>
        <w:pStyle w:val="NormalArial"/>
      </w:pPr>
      <w:r w:rsidRPr="00A36AA9">
        <w:t>The following information has been considered in preparing the performance report:</w:t>
      </w:r>
    </w:p>
    <w:p w14:paraId="621CE773" w14:textId="49F02031" w:rsidR="0086740F" w:rsidRPr="00533761" w:rsidRDefault="0017774A" w:rsidP="00DF37F2">
      <w:pPr>
        <w:pStyle w:val="ListParagraph"/>
        <w:numPr>
          <w:ilvl w:val="0"/>
          <w:numId w:val="2"/>
        </w:numPr>
        <w:spacing w:line="22" w:lineRule="atLeast"/>
        <w:ind w:left="714" w:hanging="357"/>
        <w:contextualSpacing w:val="0"/>
        <w:rPr>
          <w:rFonts w:ascii="Arial" w:hAnsi="Arial" w:cs="Arial"/>
          <w:color w:val="auto"/>
        </w:rPr>
      </w:pPr>
      <w:r w:rsidRPr="00533761">
        <w:rPr>
          <w:rFonts w:ascii="Arial" w:hAnsi="Arial" w:cs="Arial"/>
          <w:color w:val="auto"/>
        </w:rPr>
        <w:t>the assessment team’s report for the Assessment contact (performance assessment) – site report was informed by a site assessment, observations at service outlets, review of documents and interviews with staff, consumers/</w:t>
      </w:r>
      <w:r w:rsidR="00AC4F52" w:rsidRPr="00533761">
        <w:rPr>
          <w:rFonts w:ascii="Arial" w:hAnsi="Arial" w:cs="Arial"/>
          <w:color w:val="auto"/>
        </w:rPr>
        <w:t>representatives,</w:t>
      </w:r>
      <w:r w:rsidRPr="00533761">
        <w:rPr>
          <w:rFonts w:ascii="Arial" w:hAnsi="Arial" w:cs="Arial"/>
          <w:color w:val="auto"/>
        </w:rPr>
        <w:t xml:space="preserve"> and others</w:t>
      </w:r>
      <w:r w:rsidR="00533761" w:rsidRPr="00533761">
        <w:rPr>
          <w:rFonts w:ascii="Arial" w:hAnsi="Arial" w:cs="Arial"/>
          <w:color w:val="auto"/>
        </w:rPr>
        <w:t xml:space="preserve"> </w:t>
      </w:r>
    </w:p>
    <w:p w14:paraId="6B897898" w14:textId="27B990CB" w:rsidR="00AC4F52" w:rsidRDefault="00533761" w:rsidP="00DF37F2">
      <w:pPr>
        <w:pStyle w:val="ListParagraph"/>
        <w:numPr>
          <w:ilvl w:val="0"/>
          <w:numId w:val="2"/>
        </w:numPr>
        <w:spacing w:line="22" w:lineRule="atLeast"/>
        <w:ind w:left="714" w:hanging="357"/>
        <w:contextualSpacing w:val="0"/>
        <w:rPr>
          <w:rFonts w:ascii="Arial" w:hAnsi="Arial" w:cs="Arial"/>
          <w:color w:val="auto"/>
        </w:rPr>
      </w:pPr>
      <w:r w:rsidRPr="00533761">
        <w:rPr>
          <w:rFonts w:ascii="Arial" w:hAnsi="Arial" w:cs="Arial"/>
          <w:color w:val="auto"/>
        </w:rPr>
        <w:t>Performance Report dated 3 December 2023</w:t>
      </w:r>
    </w:p>
    <w:p w14:paraId="5591B6A1" w14:textId="458B410C" w:rsidR="00921609" w:rsidRDefault="00921609"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Information received from the public</w:t>
      </w:r>
    </w:p>
    <w:p w14:paraId="14F47226" w14:textId="77777777" w:rsidR="00AC4F52" w:rsidRDefault="00AC4F52">
      <w:pPr>
        <w:spacing w:after="160" w:line="259" w:lineRule="auto"/>
        <w:rPr>
          <w:rFonts w:ascii="Arial" w:hAnsi="Arial" w:cs="Arial"/>
          <w:color w:val="auto"/>
        </w:rPr>
      </w:pPr>
      <w:r>
        <w:rPr>
          <w:rFonts w:ascii="Arial" w:hAnsi="Arial" w:cs="Arial"/>
          <w:color w:val="auto"/>
        </w:rPr>
        <w:br w:type="page"/>
      </w:r>
    </w:p>
    <w:p w14:paraId="7F50CC05" w14:textId="69BA4F9A" w:rsidR="0086740F" w:rsidRPr="00244176" w:rsidRDefault="0017774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51B6" w14:paraId="39F00F4F" w14:textId="77777777" w:rsidTr="00AC51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AFCBE8" w14:textId="77777777" w:rsidR="0086740F" w:rsidRPr="00A36AA9" w:rsidRDefault="0017774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82E794B" w14:textId="7A5B5E4C" w:rsidR="0086740F" w:rsidRPr="00203F42" w:rsidRDefault="00C279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03F42">
              <w:rPr>
                <w:rFonts w:ascii="Arial" w:hAnsi="Arial" w:cs="Arial"/>
              </w:rPr>
              <w:t>Not applicable as not all requirements assessed</w:t>
            </w:r>
          </w:p>
        </w:tc>
      </w:tr>
      <w:tr w:rsidR="00AC51B6" w14:paraId="0D4220C1" w14:textId="77777777" w:rsidTr="00AC51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88141A" w14:textId="77777777" w:rsidR="0086740F" w:rsidRPr="00A36AA9" w:rsidRDefault="0017774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4781173" w14:textId="32D1AC85" w:rsidR="0086740F" w:rsidRPr="00203F42" w:rsidRDefault="00C2796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03F42">
              <w:rPr>
                <w:rFonts w:ascii="Arial" w:hAnsi="Arial" w:cs="Arial"/>
                <w:b/>
              </w:rPr>
              <w:t>Not applicable as not all requirements assessed</w:t>
            </w:r>
          </w:p>
        </w:tc>
      </w:tr>
      <w:tr w:rsidR="00AC51B6" w14:paraId="5A005D09" w14:textId="77777777" w:rsidTr="00AC51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EF3387" w14:textId="77777777" w:rsidR="0086740F" w:rsidRPr="00A36AA9" w:rsidRDefault="0017774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F988A59" w14:textId="30D44295" w:rsidR="0086740F" w:rsidRPr="00203F42" w:rsidRDefault="00C2796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03F42">
              <w:rPr>
                <w:rFonts w:ascii="Arial" w:hAnsi="Arial" w:cs="Arial"/>
                <w:b/>
              </w:rPr>
              <w:t>Not applicable as not all requirements assessed</w:t>
            </w:r>
          </w:p>
        </w:tc>
      </w:tr>
      <w:tr w:rsidR="00AC51B6" w14:paraId="00DEA3DD" w14:textId="77777777" w:rsidTr="00AC51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FE00E7" w14:textId="77777777" w:rsidR="0086740F" w:rsidRPr="00A36AA9" w:rsidRDefault="0017774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D758791" w14:textId="5A0B26EB" w:rsidR="0086740F" w:rsidRPr="00203F42" w:rsidRDefault="00C2796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03F42">
              <w:rPr>
                <w:rFonts w:ascii="Arial" w:hAnsi="Arial" w:cs="Arial"/>
                <w:b/>
              </w:rPr>
              <w:t>Not applicable as not all requirements assessed</w:t>
            </w:r>
          </w:p>
        </w:tc>
      </w:tr>
      <w:tr w:rsidR="00AC51B6" w14:paraId="02EE5E6B" w14:textId="77777777" w:rsidTr="00AC51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F0FCE4" w14:textId="77777777" w:rsidR="0086740F" w:rsidRPr="00A36AA9" w:rsidRDefault="0017774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422B7B4" w14:textId="78E0E893" w:rsidR="0086740F" w:rsidRPr="00203F42" w:rsidRDefault="00C2796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03F42">
              <w:rPr>
                <w:rFonts w:ascii="Arial" w:hAnsi="Arial" w:cs="Arial"/>
                <w:b/>
              </w:rPr>
              <w:t>Not applicable as not all requirements assessed</w:t>
            </w:r>
          </w:p>
        </w:tc>
      </w:tr>
      <w:tr w:rsidR="00AC51B6" w14:paraId="18F79D8E" w14:textId="77777777" w:rsidTr="00AC51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A8E32D" w14:textId="77777777" w:rsidR="0086740F" w:rsidRPr="00A36AA9" w:rsidRDefault="0017774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31FE096" w14:textId="67473C1F" w:rsidR="0086740F" w:rsidRPr="00203F42" w:rsidRDefault="00C2796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03F42">
              <w:rPr>
                <w:rFonts w:ascii="Arial" w:hAnsi="Arial" w:cs="Arial"/>
                <w:b/>
              </w:rPr>
              <w:t>Not applicable as not all requirements assessed</w:t>
            </w:r>
          </w:p>
        </w:tc>
      </w:tr>
      <w:tr w:rsidR="00AC51B6" w14:paraId="0B55EBB3" w14:textId="77777777" w:rsidTr="00AC51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419DD" w14:textId="77777777" w:rsidR="0086740F" w:rsidRPr="00A36AA9" w:rsidRDefault="0017774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14125DB" w14:textId="32DA60AE" w:rsidR="0086740F" w:rsidRPr="00203F42" w:rsidRDefault="00C2796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03F42">
              <w:rPr>
                <w:rFonts w:ascii="Arial" w:hAnsi="Arial" w:cs="Arial"/>
                <w:b/>
              </w:rPr>
              <w:t>Not applicable as not all requirements assessed</w:t>
            </w:r>
          </w:p>
        </w:tc>
      </w:tr>
    </w:tbl>
    <w:p w14:paraId="5128066B" w14:textId="77777777" w:rsidR="0086740F" w:rsidRPr="00A36AA9" w:rsidRDefault="0017774A" w:rsidP="00F87E39">
      <w:pPr>
        <w:pStyle w:val="NormalArial"/>
        <w:spacing w:before="120"/>
      </w:pPr>
      <w:r w:rsidRPr="00A36AA9">
        <w:t>A detailed assessment is provided later in this report for each assessed Standard.</w:t>
      </w:r>
    </w:p>
    <w:p w14:paraId="078B0BFE" w14:textId="77777777" w:rsidR="0086740F" w:rsidRPr="00A36AA9" w:rsidRDefault="0017774A" w:rsidP="00FC045E">
      <w:pPr>
        <w:pStyle w:val="Heading1"/>
        <w:spacing w:before="0" w:after="240" w:line="22" w:lineRule="atLeast"/>
        <w:rPr>
          <w:rFonts w:ascii="Arial" w:hAnsi="Arial" w:cs="Arial"/>
        </w:rPr>
      </w:pPr>
      <w:r w:rsidRPr="00A36AA9">
        <w:rPr>
          <w:rFonts w:ascii="Arial" w:hAnsi="Arial" w:cs="Arial"/>
        </w:rPr>
        <w:t>Areas for improvement</w:t>
      </w:r>
    </w:p>
    <w:p w14:paraId="4FD0FAA9" w14:textId="77777777" w:rsidR="0086740F" w:rsidRPr="00A36AA9" w:rsidRDefault="0017774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06E0B1" w14:textId="2B8CC008" w:rsidR="0086740F" w:rsidRPr="00A36AA9" w:rsidRDefault="0017774A"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77E6D6EA" w14:textId="57C97DF4" w:rsidR="0086740F" w:rsidRPr="00A36AA9" w:rsidRDefault="00AA49F6" w:rsidP="00AA49F6">
      <w:pPr>
        <w:spacing w:before="240" w:line="276" w:lineRule="auto"/>
      </w:pPr>
      <w:r w:rsidRPr="00AA49F6">
        <w:rPr>
          <w:rFonts w:ascii="Arial" w:eastAsia="Times New Roman" w:hAnsi="Arial" w:cs="Arial"/>
          <w:color w:val="000000"/>
          <w:lang w:eastAsia="en-AU"/>
        </w:rPr>
        <w:t xml:space="preserve">All Care Health Services-Community and Home Support is in Wollongong, south of Sydney New South Wales. The service </w:t>
      </w:r>
      <w:r>
        <w:rPr>
          <w:rFonts w:ascii="Arial" w:eastAsia="Times New Roman" w:hAnsi="Arial" w:cs="Arial"/>
          <w:color w:val="000000"/>
          <w:lang w:eastAsia="en-AU"/>
        </w:rPr>
        <w:t xml:space="preserve">provides support to consumers receiving </w:t>
      </w:r>
      <w:r w:rsidRPr="00AA49F6">
        <w:rPr>
          <w:rFonts w:ascii="Arial" w:eastAsia="Times New Roman" w:hAnsi="Arial" w:cs="Arial"/>
          <w:color w:val="000000"/>
          <w:lang w:eastAsia="en-AU"/>
        </w:rPr>
        <w:t>Home Care Package</w:t>
      </w:r>
      <w:r>
        <w:rPr>
          <w:rFonts w:ascii="Arial" w:eastAsia="Times New Roman" w:hAnsi="Arial" w:cs="Arial"/>
          <w:color w:val="000000"/>
          <w:lang w:eastAsia="en-AU"/>
        </w:rPr>
        <w:t>s</w:t>
      </w:r>
      <w:r w:rsidRPr="00AA49F6">
        <w:rPr>
          <w:rFonts w:ascii="Arial" w:eastAsia="Times New Roman" w:hAnsi="Arial" w:cs="Arial"/>
          <w:color w:val="000000"/>
          <w:lang w:eastAsia="en-AU"/>
        </w:rPr>
        <w:t xml:space="preserve"> (HCP) levels 1-4 </w:t>
      </w:r>
      <w:r>
        <w:rPr>
          <w:rFonts w:ascii="Arial" w:eastAsia="Times New Roman" w:hAnsi="Arial" w:cs="Arial"/>
          <w:color w:val="000000"/>
          <w:lang w:eastAsia="en-AU"/>
        </w:rPr>
        <w:t xml:space="preserve">and </w:t>
      </w:r>
      <w:r w:rsidRPr="00AA49F6">
        <w:rPr>
          <w:rFonts w:ascii="Arial" w:eastAsia="Times New Roman" w:hAnsi="Arial" w:cs="Arial"/>
          <w:color w:val="000000"/>
          <w:lang w:eastAsia="en-AU"/>
        </w:rPr>
        <w:t xml:space="preserve">subcontracts allied health services, domestic assistance, lawn mowing, </w:t>
      </w:r>
      <w:r w:rsidR="00AC7C36" w:rsidRPr="00AA49F6">
        <w:rPr>
          <w:rFonts w:ascii="Arial" w:eastAsia="Times New Roman" w:hAnsi="Arial" w:cs="Arial"/>
          <w:color w:val="000000"/>
          <w:lang w:eastAsia="en-AU"/>
        </w:rPr>
        <w:t>gardening,</w:t>
      </w:r>
      <w:r w:rsidRPr="00AA49F6">
        <w:rPr>
          <w:rFonts w:ascii="Arial" w:eastAsia="Times New Roman" w:hAnsi="Arial" w:cs="Arial"/>
          <w:color w:val="000000"/>
          <w:lang w:eastAsia="en-AU"/>
        </w:rPr>
        <w:t xml:space="preserve"> and home modification services. </w:t>
      </w:r>
      <w:r>
        <w:rPr>
          <w:rFonts w:ascii="Arial" w:eastAsia="Times New Roman" w:hAnsi="Arial" w:cs="Arial"/>
          <w:color w:val="000000"/>
          <w:lang w:eastAsia="en-AU"/>
        </w:rPr>
        <w:t xml:space="preserve">They provide home modifications for consumers receiving funding via the Commonwealth Home Support Program </w:t>
      </w:r>
      <w:r w:rsidR="00921609">
        <w:rPr>
          <w:rFonts w:ascii="Arial" w:eastAsia="Times New Roman" w:hAnsi="Arial" w:cs="Arial"/>
          <w:color w:val="000000"/>
          <w:lang w:eastAsia="en-AU"/>
        </w:rPr>
        <w:t xml:space="preserve">(CHSP) </w:t>
      </w:r>
      <w:r>
        <w:rPr>
          <w:rFonts w:ascii="Arial" w:eastAsia="Times New Roman" w:hAnsi="Arial" w:cs="Arial"/>
          <w:color w:val="000000"/>
          <w:lang w:eastAsia="en-AU"/>
        </w:rPr>
        <w:t xml:space="preserve">however </w:t>
      </w:r>
      <w:r w:rsidR="00921609">
        <w:rPr>
          <w:rFonts w:ascii="Arial" w:eastAsia="Times New Roman" w:hAnsi="Arial" w:cs="Arial"/>
          <w:color w:val="000000"/>
          <w:lang w:eastAsia="en-AU"/>
        </w:rPr>
        <w:t xml:space="preserve">did not have any consumers funded for CHSP </w:t>
      </w:r>
      <w:r>
        <w:rPr>
          <w:rFonts w:ascii="Arial" w:eastAsia="Times New Roman" w:hAnsi="Arial" w:cs="Arial"/>
          <w:color w:val="000000"/>
          <w:lang w:eastAsia="en-AU"/>
        </w:rPr>
        <w:t>at the time of this assessment.</w:t>
      </w:r>
      <w:r w:rsidRPr="00A36AA9">
        <w:br w:type="page"/>
      </w:r>
    </w:p>
    <w:p w14:paraId="6DCFCF6F" w14:textId="77777777" w:rsidR="0086740F" w:rsidRDefault="0017774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B364B7" w14:paraId="7DDCC455" w14:textId="77777777" w:rsidTr="00B36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5855BC0D" w14:textId="77777777" w:rsidR="00B364B7" w:rsidRPr="003217D3" w:rsidRDefault="00B364B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6C1C19C2" w14:textId="77777777" w:rsidR="00B364B7" w:rsidRPr="003217D3" w:rsidRDefault="00B364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64B7" w14:paraId="022616BB" w14:textId="77777777" w:rsidTr="00B364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7F3DC" w14:textId="77777777" w:rsidR="00B364B7" w:rsidRPr="00244176" w:rsidRDefault="00B364B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0B532162" w14:textId="77777777" w:rsidR="00B364B7" w:rsidRPr="00244176" w:rsidRDefault="00B364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0F3453A4" w14:textId="77777777" w:rsidR="00B364B7" w:rsidRPr="00CC646C" w:rsidRDefault="004043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016078"/>
                <w:placeholder>
                  <w:docPart w:val="A1230D111FCD46AF85A76053CA3534C7"/>
                </w:placeholder>
                <w:dropDownList>
                  <w:listItem w:displayText="choose a rating" w:value="choose a rating"/>
                  <w:listItem w:displayText="Compliant" w:value="Compliant"/>
                  <w:listItem w:displayText="Not Compliant" w:value="Not Compliant"/>
                </w:dropDownList>
              </w:sdtPr>
              <w:sdtEndPr/>
              <w:sdtContent>
                <w:r w:rsidR="00B364B7" w:rsidRPr="00501C01">
                  <w:rPr>
                    <w:rFonts w:ascii="Arial" w:hAnsi="Arial" w:cs="Arial"/>
                  </w:rPr>
                  <w:t>Compliant</w:t>
                </w:r>
              </w:sdtContent>
            </w:sdt>
            <w:r w:rsidR="00B364B7" w:rsidRPr="00501C01">
              <w:rPr>
                <w:rFonts w:ascii="Arial" w:hAnsi="Arial" w:cs="Arial"/>
              </w:rPr>
              <w:t xml:space="preserve"> </w:t>
            </w:r>
          </w:p>
        </w:tc>
      </w:tr>
    </w:tbl>
    <w:p w14:paraId="30834B14" w14:textId="77777777" w:rsidR="0086740F" w:rsidRDefault="0017774A" w:rsidP="007B3959">
      <w:pPr>
        <w:pStyle w:val="Heading20"/>
      </w:pPr>
      <w:r w:rsidRPr="00A36AA9">
        <w:t>Findings</w:t>
      </w:r>
    </w:p>
    <w:p w14:paraId="434C1AC0" w14:textId="373E3233" w:rsidR="00AA49F6" w:rsidRPr="00AA49F6" w:rsidRDefault="00C27961" w:rsidP="00C27961">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Effective systems ensure </w:t>
      </w:r>
      <w:r w:rsidR="00AA49F6" w:rsidRPr="00AA49F6">
        <w:rPr>
          <w:rFonts w:ascii="Arial" w:eastAsia="Times New Roman" w:hAnsi="Arial" w:cs="Arial"/>
          <w:color w:val="000000"/>
          <w:lang w:eastAsia="en-AU"/>
        </w:rPr>
        <w:t>provi</w:t>
      </w:r>
      <w:r>
        <w:rPr>
          <w:rFonts w:ascii="Arial" w:eastAsia="Times New Roman" w:hAnsi="Arial" w:cs="Arial"/>
          <w:color w:val="000000"/>
          <w:lang w:eastAsia="en-AU"/>
        </w:rPr>
        <w:t xml:space="preserve">sion of </w:t>
      </w:r>
      <w:r w:rsidR="00AA49F6" w:rsidRPr="00AA49F6">
        <w:rPr>
          <w:rFonts w:ascii="Arial" w:eastAsia="Times New Roman" w:hAnsi="Arial" w:cs="Arial"/>
          <w:color w:val="000000"/>
          <w:lang w:eastAsia="en-AU"/>
        </w:rPr>
        <w:t>current, accurate and timely information to consumer</w:t>
      </w:r>
      <w:r>
        <w:rPr>
          <w:rFonts w:ascii="Arial" w:eastAsia="Times New Roman" w:hAnsi="Arial" w:cs="Arial"/>
          <w:color w:val="000000"/>
          <w:lang w:eastAsia="en-AU"/>
        </w:rPr>
        <w:t>s</w:t>
      </w:r>
      <w:r w:rsidR="00AA49F6" w:rsidRPr="00AA49F6">
        <w:rPr>
          <w:rFonts w:ascii="Arial" w:eastAsia="Times New Roman" w:hAnsi="Arial" w:cs="Arial"/>
          <w:color w:val="000000"/>
          <w:lang w:eastAsia="en-AU"/>
        </w:rPr>
        <w:t xml:space="preserve">, in </w:t>
      </w:r>
      <w:r w:rsidR="00AC7C36" w:rsidRPr="00AA49F6">
        <w:rPr>
          <w:rFonts w:ascii="Arial" w:eastAsia="Times New Roman" w:hAnsi="Arial" w:cs="Arial"/>
          <w:color w:val="000000"/>
          <w:lang w:eastAsia="en-AU"/>
        </w:rPr>
        <w:t>a</w:t>
      </w:r>
      <w:r>
        <w:rPr>
          <w:rFonts w:ascii="Arial" w:eastAsia="Times New Roman" w:hAnsi="Arial" w:cs="Arial"/>
          <w:color w:val="000000"/>
          <w:lang w:eastAsia="en-AU"/>
        </w:rPr>
        <w:t xml:space="preserve"> clear, </w:t>
      </w:r>
      <w:r w:rsidR="00AA49F6" w:rsidRPr="00AA49F6">
        <w:rPr>
          <w:rFonts w:ascii="Arial" w:eastAsia="Times New Roman" w:hAnsi="Arial" w:cs="Arial"/>
          <w:color w:val="000000"/>
          <w:lang w:eastAsia="en-AU"/>
        </w:rPr>
        <w:t xml:space="preserve">easy to understand </w:t>
      </w:r>
      <w:r>
        <w:rPr>
          <w:rFonts w:ascii="Arial" w:eastAsia="Times New Roman" w:hAnsi="Arial" w:cs="Arial"/>
          <w:color w:val="000000"/>
          <w:lang w:eastAsia="en-AU"/>
        </w:rPr>
        <w:t xml:space="preserve">manner </w:t>
      </w:r>
      <w:r w:rsidR="00AA49F6" w:rsidRPr="00AA49F6">
        <w:rPr>
          <w:rFonts w:ascii="Arial" w:eastAsia="Times New Roman" w:hAnsi="Arial" w:cs="Arial"/>
          <w:color w:val="000000"/>
          <w:lang w:eastAsia="en-AU"/>
        </w:rPr>
        <w:t>enabl</w:t>
      </w:r>
      <w:r>
        <w:rPr>
          <w:rFonts w:ascii="Arial" w:eastAsia="Times New Roman" w:hAnsi="Arial" w:cs="Arial"/>
          <w:color w:val="000000"/>
          <w:lang w:eastAsia="en-AU"/>
        </w:rPr>
        <w:t>ing</w:t>
      </w:r>
      <w:r w:rsidR="00AA49F6" w:rsidRPr="00AA49F6">
        <w:rPr>
          <w:rFonts w:ascii="Arial" w:eastAsia="Times New Roman" w:hAnsi="Arial" w:cs="Arial"/>
          <w:color w:val="000000"/>
          <w:lang w:eastAsia="en-AU"/>
        </w:rPr>
        <w:t xml:space="preserve"> choice</w:t>
      </w:r>
      <w:r>
        <w:rPr>
          <w:rFonts w:ascii="Arial" w:eastAsia="Times New Roman" w:hAnsi="Arial" w:cs="Arial"/>
          <w:color w:val="000000"/>
          <w:lang w:eastAsia="en-AU"/>
        </w:rPr>
        <w:t xml:space="preserve"> and decision making</w:t>
      </w:r>
      <w:r w:rsidR="00AA49F6" w:rsidRPr="00AA49F6">
        <w:rPr>
          <w:rFonts w:ascii="Arial" w:eastAsia="Times New Roman" w:hAnsi="Arial" w:cs="Arial"/>
          <w:color w:val="000000"/>
          <w:lang w:eastAsia="en-AU"/>
        </w:rPr>
        <w:t>. Consumers and representatives con</w:t>
      </w:r>
      <w:r>
        <w:rPr>
          <w:rFonts w:ascii="Arial" w:eastAsia="Times New Roman" w:hAnsi="Arial" w:cs="Arial"/>
          <w:color w:val="000000"/>
          <w:lang w:eastAsia="en-AU"/>
        </w:rPr>
        <w:t xml:space="preserve">sider </w:t>
      </w:r>
      <w:r w:rsidR="00AA49F6" w:rsidRPr="00AA49F6">
        <w:rPr>
          <w:rFonts w:ascii="Arial" w:eastAsia="Times New Roman" w:hAnsi="Arial" w:cs="Arial"/>
          <w:color w:val="000000"/>
          <w:lang w:eastAsia="en-AU"/>
        </w:rPr>
        <w:t xml:space="preserve">information </w:t>
      </w:r>
      <w:r>
        <w:rPr>
          <w:rFonts w:ascii="Arial" w:eastAsia="Times New Roman" w:hAnsi="Arial" w:cs="Arial"/>
          <w:color w:val="000000"/>
          <w:lang w:eastAsia="en-AU"/>
        </w:rPr>
        <w:t xml:space="preserve">is </w:t>
      </w:r>
      <w:r w:rsidR="00AA49F6" w:rsidRPr="00AA49F6">
        <w:rPr>
          <w:rFonts w:ascii="Arial" w:eastAsia="Times New Roman" w:hAnsi="Arial" w:cs="Arial"/>
          <w:color w:val="000000"/>
          <w:lang w:eastAsia="en-AU"/>
        </w:rPr>
        <w:t xml:space="preserve">accurate </w:t>
      </w:r>
      <w:r>
        <w:rPr>
          <w:rFonts w:ascii="Arial" w:eastAsia="Times New Roman" w:hAnsi="Arial" w:cs="Arial"/>
          <w:color w:val="000000"/>
          <w:lang w:eastAsia="en-AU"/>
        </w:rPr>
        <w:t xml:space="preserve">noting </w:t>
      </w:r>
      <w:r w:rsidRPr="00AA49F6">
        <w:rPr>
          <w:rFonts w:ascii="Arial" w:eastAsia="Times New Roman" w:hAnsi="Arial" w:cs="Arial"/>
          <w:color w:val="000000"/>
          <w:lang w:eastAsia="en-AU"/>
        </w:rPr>
        <w:t>statements are easy to understand</w:t>
      </w:r>
      <w:r>
        <w:rPr>
          <w:rFonts w:ascii="Arial" w:eastAsia="Times New Roman" w:hAnsi="Arial" w:cs="Arial"/>
          <w:color w:val="000000"/>
          <w:lang w:eastAsia="en-AU"/>
        </w:rPr>
        <w:t xml:space="preserve">, expressing confidence in Management would take required </w:t>
      </w:r>
      <w:r w:rsidRPr="00AA49F6">
        <w:rPr>
          <w:rFonts w:ascii="Arial" w:eastAsia="Times New Roman" w:hAnsi="Arial" w:cs="Arial"/>
          <w:color w:val="000000"/>
          <w:lang w:eastAsia="en-AU"/>
        </w:rPr>
        <w:t xml:space="preserve">action if </w:t>
      </w:r>
      <w:r>
        <w:rPr>
          <w:rFonts w:ascii="Arial" w:eastAsia="Times New Roman" w:hAnsi="Arial" w:cs="Arial"/>
          <w:color w:val="000000"/>
          <w:lang w:eastAsia="en-AU"/>
        </w:rPr>
        <w:t xml:space="preserve">they raised concerns. Consumers advised receipt of notification when changes to planned service times occur and accessing an online portal to view information. </w:t>
      </w:r>
      <w:r w:rsidR="00AA49F6" w:rsidRPr="00AA49F6">
        <w:rPr>
          <w:rFonts w:ascii="Arial" w:eastAsia="Times New Roman" w:hAnsi="Arial" w:cs="Arial"/>
          <w:color w:val="000000"/>
          <w:lang w:eastAsia="en-AU"/>
        </w:rPr>
        <w:t xml:space="preserve">Management and support staff described </w:t>
      </w:r>
      <w:r>
        <w:rPr>
          <w:rFonts w:ascii="Arial" w:eastAsia="Times New Roman" w:hAnsi="Arial" w:cs="Arial"/>
          <w:color w:val="000000"/>
          <w:lang w:eastAsia="en-AU"/>
        </w:rPr>
        <w:t xml:space="preserve">methods to </w:t>
      </w:r>
      <w:r w:rsidR="00AA49F6" w:rsidRPr="00AA49F6">
        <w:rPr>
          <w:rFonts w:ascii="Arial" w:eastAsia="Times New Roman" w:hAnsi="Arial" w:cs="Arial"/>
          <w:color w:val="000000"/>
          <w:lang w:eastAsia="en-AU"/>
        </w:rPr>
        <w:t>provide</w:t>
      </w:r>
      <w:r>
        <w:rPr>
          <w:rFonts w:ascii="Arial" w:eastAsia="Times New Roman" w:hAnsi="Arial" w:cs="Arial"/>
          <w:color w:val="000000"/>
          <w:lang w:eastAsia="en-AU"/>
        </w:rPr>
        <w:t xml:space="preserve"> information and documents detail this occurs i</w:t>
      </w:r>
      <w:r w:rsidR="00AA49F6" w:rsidRPr="00AA49F6">
        <w:rPr>
          <w:rFonts w:ascii="Arial" w:eastAsia="Times New Roman" w:hAnsi="Arial" w:cs="Arial"/>
          <w:color w:val="000000"/>
          <w:lang w:eastAsia="en-AU"/>
        </w:rPr>
        <w:t xml:space="preserve">n a timely manner. </w:t>
      </w:r>
    </w:p>
    <w:p w14:paraId="1175AF0D" w14:textId="77777777" w:rsidR="00AA49F6" w:rsidRPr="00AA49F6" w:rsidRDefault="00AA49F6" w:rsidP="00AA49F6">
      <w:pPr>
        <w:spacing w:before="240" w:line="276" w:lineRule="auto"/>
        <w:ind w:left="788"/>
        <w:rPr>
          <w:rFonts w:ascii="Arial" w:hAnsi="Arial" w:cs="Arial"/>
          <w:color w:val="000000"/>
        </w:rPr>
      </w:pPr>
      <w:r w:rsidRPr="00AA49F6">
        <w:rPr>
          <w:rFonts w:ascii="Arial" w:eastAsia="Times New Roman" w:hAnsi="Arial" w:cs="Arial"/>
          <w:color w:val="000000"/>
          <w:lang w:eastAsia="en-AU"/>
        </w:rPr>
        <w:br w:type="page"/>
      </w:r>
    </w:p>
    <w:p w14:paraId="43FF1B2C" w14:textId="77777777" w:rsidR="0086740F" w:rsidRDefault="0017774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B364B7" w14:paraId="69009A1D" w14:textId="77777777" w:rsidTr="00B36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2CC235E3" w14:textId="77777777" w:rsidR="00B364B7" w:rsidRPr="003217D3" w:rsidRDefault="00B364B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319A0335" w14:textId="77777777" w:rsidR="00B364B7" w:rsidRPr="003217D3" w:rsidRDefault="00B364B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64B7" w14:paraId="05BF047A" w14:textId="77777777" w:rsidTr="00B364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82C1B" w14:textId="77777777" w:rsidR="00B364B7" w:rsidRPr="00244176" w:rsidRDefault="00B364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0900E7CC" w14:textId="02264B44" w:rsidR="00B364B7" w:rsidRPr="00244176" w:rsidRDefault="00B364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identifies and addresses the consumer’s current needs, </w:t>
            </w:r>
            <w:r w:rsidR="00AC4F52" w:rsidRPr="00244176">
              <w:rPr>
                <w:rFonts w:ascii="Arial" w:hAnsi="Arial" w:cs="Arial"/>
              </w:rPr>
              <w:t>goals,</w:t>
            </w:r>
            <w:r w:rsidRPr="00244176">
              <w:rPr>
                <w:rFonts w:ascii="Arial" w:hAnsi="Arial" w:cs="Arial"/>
              </w:rPr>
              <w:t xml:space="preserve"> and preferences, including advance care planning and end of life planning if the consumer wishes.</w:t>
            </w:r>
          </w:p>
        </w:tc>
        <w:tc>
          <w:tcPr>
            <w:tcW w:w="1984" w:type="dxa"/>
            <w:shd w:val="clear" w:color="auto" w:fill="auto"/>
          </w:tcPr>
          <w:p w14:paraId="02C92460" w14:textId="77777777" w:rsidR="00B364B7" w:rsidRPr="00CC646C" w:rsidRDefault="004043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060542"/>
                <w:placeholder>
                  <w:docPart w:val="303824298067419B99FA59B8E62D63D3"/>
                </w:placeholder>
                <w:dropDownList>
                  <w:listItem w:displayText="choose a rating" w:value="choose a rating"/>
                  <w:listItem w:displayText="Compliant" w:value="Compliant"/>
                  <w:listItem w:displayText="Not Compliant" w:value="Not Compliant"/>
                </w:dropDownList>
              </w:sdtPr>
              <w:sdtEndPr/>
              <w:sdtContent>
                <w:r w:rsidR="00B364B7" w:rsidRPr="00501C01">
                  <w:rPr>
                    <w:rFonts w:ascii="Arial" w:hAnsi="Arial" w:cs="Arial"/>
                  </w:rPr>
                  <w:t>Compliant</w:t>
                </w:r>
              </w:sdtContent>
            </w:sdt>
            <w:r w:rsidR="00B364B7" w:rsidRPr="00501C01">
              <w:rPr>
                <w:rFonts w:ascii="Arial" w:hAnsi="Arial" w:cs="Arial"/>
              </w:rPr>
              <w:t xml:space="preserve"> </w:t>
            </w:r>
          </w:p>
        </w:tc>
      </w:tr>
      <w:tr w:rsidR="00B364B7" w14:paraId="2BC63A52" w14:textId="77777777" w:rsidTr="00B364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0FAAC" w14:textId="77777777" w:rsidR="00B364B7" w:rsidRPr="00244176" w:rsidRDefault="00B364B7" w:rsidP="007E513C">
            <w:pPr>
              <w:spacing w:line="22" w:lineRule="atLeast"/>
              <w:rPr>
                <w:rFonts w:ascii="Arial" w:hAnsi="Arial" w:cs="Arial"/>
              </w:rPr>
            </w:pPr>
            <w:bookmarkStart w:id="3" w:name="_Hlk181788390"/>
            <w:r w:rsidRPr="00184D80">
              <w:rPr>
                <w:rFonts w:ascii="Arial" w:hAnsi="Arial" w:cs="Arial"/>
              </w:rPr>
              <w:t>Requirement</w:t>
            </w:r>
            <w:r w:rsidRPr="00244176">
              <w:rPr>
                <w:rFonts w:ascii="Arial" w:hAnsi="Arial" w:cs="Arial"/>
              </w:rPr>
              <w:t xml:space="preserve"> 2(3)(d)</w:t>
            </w:r>
            <w:bookmarkEnd w:id="3"/>
          </w:p>
        </w:tc>
        <w:tc>
          <w:tcPr>
            <w:tcW w:w="6095" w:type="dxa"/>
            <w:shd w:val="clear" w:color="auto" w:fill="auto"/>
          </w:tcPr>
          <w:p w14:paraId="7D1D8E0B" w14:textId="77777777" w:rsidR="00B364B7" w:rsidRPr="00244176" w:rsidRDefault="00B364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71DF3BF9" w14:textId="77777777" w:rsidR="00B364B7" w:rsidRPr="00CC646C" w:rsidRDefault="004043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44045"/>
                <w:placeholder>
                  <w:docPart w:val="FDC592254ECC42F5929E061C22A02331"/>
                </w:placeholder>
                <w:dropDownList>
                  <w:listItem w:displayText="choose a rating" w:value="choose a rating"/>
                  <w:listItem w:displayText="Compliant" w:value="Compliant"/>
                  <w:listItem w:displayText="Not Compliant" w:value="Not Compliant"/>
                </w:dropDownList>
              </w:sdtPr>
              <w:sdtEndPr/>
              <w:sdtContent>
                <w:r w:rsidR="00B364B7" w:rsidRPr="00501C01">
                  <w:rPr>
                    <w:rFonts w:ascii="Arial" w:hAnsi="Arial" w:cs="Arial"/>
                  </w:rPr>
                  <w:t>Compliant</w:t>
                </w:r>
              </w:sdtContent>
            </w:sdt>
            <w:r w:rsidR="00B364B7" w:rsidRPr="00501C01">
              <w:rPr>
                <w:rFonts w:ascii="Arial" w:hAnsi="Arial" w:cs="Arial"/>
              </w:rPr>
              <w:t xml:space="preserve"> </w:t>
            </w:r>
          </w:p>
        </w:tc>
      </w:tr>
    </w:tbl>
    <w:bookmarkEnd w:id="2"/>
    <w:p w14:paraId="36400777" w14:textId="77777777" w:rsidR="0086740F" w:rsidRDefault="0017774A" w:rsidP="00A63FCF">
      <w:pPr>
        <w:pStyle w:val="Heading20"/>
        <w:tabs>
          <w:tab w:val="left" w:pos="1890"/>
        </w:tabs>
      </w:pPr>
      <w:r w:rsidRPr="00A36AA9">
        <w:t>Findings</w:t>
      </w:r>
    </w:p>
    <w:p w14:paraId="1F6B72F2" w14:textId="77777777" w:rsidR="00AA49F6" w:rsidRPr="00100A66" w:rsidRDefault="00AA49F6" w:rsidP="00F87E39">
      <w:pPr>
        <w:pStyle w:val="NormalArial"/>
        <w:rPr>
          <w:u w:val="single"/>
        </w:rPr>
      </w:pPr>
      <w:r w:rsidRPr="00100A66">
        <w:rPr>
          <w:u w:val="single"/>
        </w:rPr>
        <w:t>Requirement 2(3)(b)</w:t>
      </w:r>
    </w:p>
    <w:p w14:paraId="708C3A21" w14:textId="1308F1EB" w:rsidR="00AA49F6" w:rsidRPr="00AA49F6" w:rsidRDefault="001C5486" w:rsidP="00100A66">
      <w:pPr>
        <w:spacing w:before="240" w:line="276" w:lineRule="auto"/>
        <w:rPr>
          <w:rFonts w:ascii="Arial" w:hAnsi="Arial" w:cs="Arial"/>
          <w:color w:val="000000"/>
        </w:rPr>
      </w:pPr>
      <w:r w:rsidRPr="00100A66">
        <w:rPr>
          <w:rFonts w:ascii="Arial" w:hAnsi="Arial" w:cs="Arial"/>
          <w:color w:val="000000"/>
        </w:rPr>
        <w:t>An effective system ensure</w:t>
      </w:r>
      <w:r w:rsidR="00100A66" w:rsidRPr="00100A66">
        <w:rPr>
          <w:rFonts w:ascii="Arial" w:hAnsi="Arial" w:cs="Arial"/>
          <w:color w:val="000000"/>
        </w:rPr>
        <w:t>s</w:t>
      </w:r>
      <w:r w:rsidRPr="00100A66">
        <w:rPr>
          <w:rFonts w:ascii="Arial" w:hAnsi="Arial" w:cs="Arial"/>
          <w:color w:val="000000"/>
        </w:rPr>
        <w:t xml:space="preserve"> </w:t>
      </w:r>
      <w:r w:rsidR="00AA49F6" w:rsidRPr="00100A66">
        <w:rPr>
          <w:rFonts w:ascii="Arial" w:hAnsi="Arial" w:cs="Arial"/>
          <w:color w:val="000000"/>
        </w:rPr>
        <w:t>consumer</w:t>
      </w:r>
      <w:r w:rsidRPr="00100A66">
        <w:rPr>
          <w:rFonts w:ascii="Arial" w:hAnsi="Arial" w:cs="Arial"/>
          <w:color w:val="000000"/>
        </w:rPr>
        <w:t>s’</w:t>
      </w:r>
      <w:r w:rsidR="00AA49F6" w:rsidRPr="00100A66">
        <w:rPr>
          <w:rFonts w:ascii="Arial" w:hAnsi="Arial" w:cs="Arial"/>
          <w:color w:val="000000"/>
        </w:rPr>
        <w:t xml:space="preserve"> needs, goals</w:t>
      </w:r>
      <w:r w:rsidRPr="00100A66">
        <w:rPr>
          <w:rFonts w:ascii="Arial" w:hAnsi="Arial" w:cs="Arial"/>
          <w:color w:val="000000"/>
        </w:rPr>
        <w:t>/</w:t>
      </w:r>
      <w:r w:rsidR="00AA49F6" w:rsidRPr="00100A66">
        <w:rPr>
          <w:rFonts w:ascii="Arial" w:hAnsi="Arial" w:cs="Arial"/>
          <w:color w:val="000000"/>
        </w:rPr>
        <w:t xml:space="preserve">preferences </w:t>
      </w:r>
      <w:r w:rsidRPr="00100A66">
        <w:rPr>
          <w:rFonts w:ascii="Arial" w:hAnsi="Arial" w:cs="Arial"/>
          <w:color w:val="000000"/>
        </w:rPr>
        <w:t xml:space="preserve">are identified via </w:t>
      </w:r>
      <w:r w:rsidR="00AA49F6" w:rsidRPr="00100A66">
        <w:rPr>
          <w:rFonts w:ascii="Arial" w:hAnsi="Arial" w:cs="Arial"/>
          <w:color w:val="000000"/>
        </w:rPr>
        <w:t>assessment and care planning</w:t>
      </w:r>
      <w:r w:rsidRPr="00100A66">
        <w:rPr>
          <w:rFonts w:ascii="Arial" w:hAnsi="Arial" w:cs="Arial"/>
          <w:color w:val="000000"/>
        </w:rPr>
        <w:t xml:space="preserve"> </w:t>
      </w:r>
      <w:r w:rsidR="00100A66" w:rsidRPr="00100A66">
        <w:rPr>
          <w:rFonts w:ascii="Arial" w:hAnsi="Arial" w:cs="Arial"/>
          <w:color w:val="000000"/>
        </w:rPr>
        <w:t xml:space="preserve">processes, </w:t>
      </w:r>
      <w:r w:rsidR="00AA49F6" w:rsidRPr="00100A66">
        <w:rPr>
          <w:rFonts w:ascii="Arial" w:hAnsi="Arial" w:cs="Arial"/>
          <w:color w:val="000000"/>
        </w:rPr>
        <w:t xml:space="preserve">including consideration end of life planning. Consumers </w:t>
      </w:r>
      <w:r w:rsidR="00100A66" w:rsidRPr="00100A66">
        <w:rPr>
          <w:rFonts w:ascii="Arial" w:hAnsi="Arial" w:cs="Arial"/>
          <w:color w:val="000000"/>
        </w:rPr>
        <w:t xml:space="preserve">consider </w:t>
      </w:r>
      <w:r w:rsidR="00AA49F6" w:rsidRPr="00100A66">
        <w:rPr>
          <w:rFonts w:ascii="Arial" w:hAnsi="Arial" w:cs="Arial"/>
          <w:color w:val="000000"/>
        </w:rPr>
        <w:t>services meet their current needs and preferences</w:t>
      </w:r>
      <w:r w:rsidR="00100A66" w:rsidRPr="00100A66">
        <w:rPr>
          <w:rFonts w:ascii="Arial" w:hAnsi="Arial" w:cs="Arial"/>
          <w:color w:val="000000"/>
        </w:rPr>
        <w:t xml:space="preserve"> (including allocation of specific support staff).</w:t>
      </w:r>
      <w:r w:rsidR="00AA49F6" w:rsidRPr="00100A66">
        <w:rPr>
          <w:rFonts w:ascii="Arial" w:hAnsi="Arial" w:cs="Arial"/>
          <w:color w:val="000000"/>
        </w:rPr>
        <w:t xml:space="preserve"> Staff </w:t>
      </w:r>
      <w:r w:rsidR="00100A66" w:rsidRPr="00100A66">
        <w:rPr>
          <w:rFonts w:ascii="Arial" w:hAnsi="Arial" w:cs="Arial"/>
          <w:color w:val="000000"/>
        </w:rPr>
        <w:t>demonstrated knowledge of individual consumer’s needs and documents reflect individualised goals/preferences including end of life wishe</w:t>
      </w:r>
      <w:r w:rsidR="00100A66">
        <w:rPr>
          <w:rFonts w:ascii="Arial" w:hAnsi="Arial" w:cs="Arial"/>
          <w:color w:val="000000"/>
        </w:rPr>
        <w:t>s. P</w:t>
      </w:r>
      <w:r w:rsidR="00AA49F6" w:rsidRPr="00100A66">
        <w:rPr>
          <w:rFonts w:ascii="Arial" w:hAnsi="Arial" w:cs="Arial"/>
          <w:color w:val="000000"/>
        </w:rPr>
        <w:t>olicies</w:t>
      </w:r>
      <w:r w:rsidR="00100A66" w:rsidRPr="00100A66">
        <w:rPr>
          <w:rFonts w:ascii="Arial" w:hAnsi="Arial" w:cs="Arial"/>
          <w:color w:val="000000"/>
        </w:rPr>
        <w:t>/</w:t>
      </w:r>
      <w:r w:rsidR="00AA49F6" w:rsidRPr="00100A66">
        <w:rPr>
          <w:rFonts w:ascii="Arial" w:hAnsi="Arial" w:cs="Arial"/>
          <w:color w:val="000000"/>
        </w:rPr>
        <w:t xml:space="preserve">procedures guide staff in assessment and </w:t>
      </w:r>
      <w:r w:rsidR="00100A66" w:rsidRPr="00100A66">
        <w:rPr>
          <w:rFonts w:ascii="Arial" w:hAnsi="Arial" w:cs="Arial"/>
          <w:color w:val="000000"/>
        </w:rPr>
        <w:t xml:space="preserve">care </w:t>
      </w:r>
      <w:r w:rsidR="00AA49F6" w:rsidRPr="00100A66">
        <w:rPr>
          <w:rFonts w:ascii="Arial" w:hAnsi="Arial" w:cs="Arial"/>
          <w:color w:val="000000"/>
        </w:rPr>
        <w:t>planning process</w:t>
      </w:r>
      <w:r w:rsidR="00100A66" w:rsidRPr="00100A66">
        <w:rPr>
          <w:rFonts w:ascii="Arial" w:hAnsi="Arial" w:cs="Arial"/>
          <w:color w:val="000000"/>
        </w:rPr>
        <w:t xml:space="preserve">es and Management advised planned development of </w:t>
      </w:r>
      <w:r w:rsidR="00AA49F6" w:rsidRPr="00AA49F6">
        <w:rPr>
          <w:rFonts w:ascii="Arial" w:hAnsi="Arial" w:cs="Arial"/>
          <w:color w:val="000000"/>
        </w:rPr>
        <w:t xml:space="preserve">an </w:t>
      </w:r>
      <w:r w:rsidR="00AC7C36" w:rsidRPr="00AA49F6">
        <w:rPr>
          <w:rFonts w:ascii="Arial" w:hAnsi="Arial" w:cs="Arial"/>
          <w:color w:val="000000"/>
        </w:rPr>
        <w:t>end-of-life</w:t>
      </w:r>
      <w:r w:rsidR="00AA49F6" w:rsidRPr="00AA49F6">
        <w:rPr>
          <w:rFonts w:ascii="Arial" w:hAnsi="Arial" w:cs="Arial"/>
          <w:color w:val="000000"/>
        </w:rPr>
        <w:t xml:space="preserve"> care framework to encourage</w:t>
      </w:r>
      <w:r w:rsidR="00100A66">
        <w:rPr>
          <w:rFonts w:ascii="Arial" w:hAnsi="Arial" w:cs="Arial"/>
          <w:color w:val="000000"/>
        </w:rPr>
        <w:t>/support</w:t>
      </w:r>
      <w:r w:rsidR="00AA49F6" w:rsidRPr="00AA49F6">
        <w:rPr>
          <w:rFonts w:ascii="Arial" w:hAnsi="Arial" w:cs="Arial"/>
          <w:color w:val="000000"/>
        </w:rPr>
        <w:t xml:space="preserve"> c</w:t>
      </w:r>
      <w:r w:rsidR="00481D74">
        <w:rPr>
          <w:rFonts w:ascii="Arial" w:hAnsi="Arial" w:cs="Arial"/>
          <w:color w:val="000000"/>
        </w:rPr>
        <w:t>o</w:t>
      </w:r>
      <w:r w:rsidR="00AA49F6" w:rsidRPr="00AA49F6">
        <w:rPr>
          <w:rFonts w:ascii="Arial" w:hAnsi="Arial" w:cs="Arial"/>
          <w:color w:val="000000"/>
        </w:rPr>
        <w:t>mprehensive discussion</w:t>
      </w:r>
      <w:r w:rsidR="00100A66">
        <w:rPr>
          <w:rFonts w:ascii="Arial" w:hAnsi="Arial" w:cs="Arial"/>
          <w:color w:val="000000"/>
        </w:rPr>
        <w:t>/</w:t>
      </w:r>
      <w:r w:rsidR="00AA49F6" w:rsidRPr="00AA49F6">
        <w:rPr>
          <w:rFonts w:ascii="Arial" w:hAnsi="Arial" w:cs="Arial"/>
          <w:color w:val="000000"/>
        </w:rPr>
        <w:t>guid</w:t>
      </w:r>
      <w:r w:rsidR="00100A66">
        <w:rPr>
          <w:rFonts w:ascii="Arial" w:hAnsi="Arial" w:cs="Arial"/>
          <w:color w:val="000000"/>
        </w:rPr>
        <w:t xml:space="preserve">ance relation to </w:t>
      </w:r>
      <w:r w:rsidR="00AA49F6" w:rsidRPr="00AA49F6">
        <w:rPr>
          <w:rFonts w:ascii="Arial" w:hAnsi="Arial" w:cs="Arial"/>
          <w:color w:val="000000"/>
        </w:rPr>
        <w:t>end of life care planning</w:t>
      </w:r>
      <w:r w:rsidR="00100A66">
        <w:rPr>
          <w:rFonts w:ascii="Arial" w:hAnsi="Arial" w:cs="Arial"/>
          <w:color w:val="000000"/>
        </w:rPr>
        <w:t xml:space="preserve"> discussions</w:t>
      </w:r>
      <w:r w:rsidR="00AA49F6" w:rsidRPr="00AA49F6">
        <w:rPr>
          <w:rFonts w:ascii="Arial" w:hAnsi="Arial" w:cs="Arial"/>
          <w:color w:val="000000"/>
        </w:rPr>
        <w:t xml:space="preserve">. </w:t>
      </w:r>
    </w:p>
    <w:p w14:paraId="574D9B6C" w14:textId="77777777" w:rsidR="00AA49F6" w:rsidRPr="00100A66" w:rsidRDefault="00AA49F6" w:rsidP="00F87E39">
      <w:pPr>
        <w:pStyle w:val="NormalArial"/>
        <w:rPr>
          <w:u w:val="single"/>
        </w:rPr>
      </w:pPr>
      <w:r w:rsidRPr="00100A66">
        <w:rPr>
          <w:u w:val="single"/>
        </w:rPr>
        <w:t>Requirement 2(3)(d)</w:t>
      </w:r>
    </w:p>
    <w:p w14:paraId="44334F44" w14:textId="480A585B" w:rsidR="00AA49F6" w:rsidRPr="00AA49F6" w:rsidRDefault="00100A66" w:rsidP="003B2948">
      <w:pPr>
        <w:spacing w:before="240" w:line="276" w:lineRule="auto"/>
        <w:rPr>
          <w:rFonts w:ascii="Arial" w:hAnsi="Arial" w:cs="Arial"/>
          <w:color w:val="000000"/>
        </w:rPr>
      </w:pPr>
      <w:r>
        <w:rPr>
          <w:rFonts w:ascii="Arial" w:hAnsi="Arial" w:cs="Arial"/>
          <w:color w:val="000000"/>
        </w:rPr>
        <w:t xml:space="preserve">The service evidenced </w:t>
      </w:r>
      <w:r w:rsidR="00AA49F6" w:rsidRPr="00AA49F6">
        <w:rPr>
          <w:rFonts w:ascii="Arial" w:hAnsi="Arial" w:cs="Arial"/>
          <w:color w:val="000000"/>
        </w:rPr>
        <w:t xml:space="preserve">effective </w:t>
      </w:r>
      <w:r>
        <w:rPr>
          <w:rFonts w:ascii="Arial" w:hAnsi="Arial" w:cs="Arial"/>
          <w:color w:val="000000"/>
        </w:rPr>
        <w:t xml:space="preserve">communication </w:t>
      </w:r>
      <w:r w:rsidR="00AA49F6" w:rsidRPr="00AA49F6">
        <w:rPr>
          <w:rFonts w:ascii="Arial" w:hAnsi="Arial" w:cs="Arial"/>
          <w:color w:val="000000"/>
        </w:rPr>
        <w:t>of assessment</w:t>
      </w:r>
      <w:r>
        <w:rPr>
          <w:rFonts w:ascii="Arial" w:hAnsi="Arial" w:cs="Arial"/>
          <w:color w:val="000000"/>
        </w:rPr>
        <w:t>/care</w:t>
      </w:r>
      <w:r w:rsidR="00AA49F6" w:rsidRPr="00AA49F6">
        <w:rPr>
          <w:rFonts w:ascii="Arial" w:hAnsi="Arial" w:cs="Arial"/>
          <w:color w:val="000000"/>
        </w:rPr>
        <w:t xml:space="preserve"> planning </w:t>
      </w:r>
      <w:r w:rsidRPr="00AA49F6">
        <w:rPr>
          <w:rFonts w:ascii="Arial" w:hAnsi="Arial" w:cs="Arial"/>
          <w:color w:val="000000"/>
        </w:rPr>
        <w:t xml:space="preserve">outcomes </w:t>
      </w:r>
      <w:r w:rsidR="00AA49F6" w:rsidRPr="00AA49F6">
        <w:rPr>
          <w:rFonts w:ascii="Arial" w:hAnsi="Arial" w:cs="Arial"/>
          <w:color w:val="000000"/>
        </w:rPr>
        <w:t xml:space="preserve">documented in a care plan available to consumers </w:t>
      </w:r>
      <w:r>
        <w:rPr>
          <w:rFonts w:ascii="Arial" w:hAnsi="Arial" w:cs="Arial"/>
          <w:color w:val="000000"/>
        </w:rPr>
        <w:t>via</w:t>
      </w:r>
      <w:r w:rsidR="00AA49F6" w:rsidRPr="00AA49F6">
        <w:rPr>
          <w:rFonts w:ascii="Arial" w:hAnsi="Arial" w:cs="Arial"/>
          <w:color w:val="000000"/>
        </w:rPr>
        <w:t xml:space="preserve"> request</w:t>
      </w:r>
      <w:r>
        <w:rPr>
          <w:rFonts w:ascii="Arial" w:hAnsi="Arial" w:cs="Arial"/>
          <w:color w:val="000000"/>
        </w:rPr>
        <w:t>.</w:t>
      </w:r>
      <w:r w:rsidR="00AA49F6" w:rsidRPr="00AA49F6">
        <w:rPr>
          <w:rFonts w:ascii="Arial" w:hAnsi="Arial" w:cs="Arial"/>
          <w:color w:val="000000"/>
        </w:rPr>
        <w:t xml:space="preserve"> Consumers </w:t>
      </w:r>
      <w:r>
        <w:rPr>
          <w:rFonts w:ascii="Arial" w:hAnsi="Arial" w:cs="Arial"/>
          <w:color w:val="000000"/>
        </w:rPr>
        <w:t xml:space="preserve">acknowledged receipt of </w:t>
      </w:r>
      <w:r w:rsidR="00AA49F6" w:rsidRPr="00AA49F6">
        <w:rPr>
          <w:rFonts w:ascii="Arial" w:hAnsi="Arial" w:cs="Arial"/>
          <w:color w:val="000000"/>
        </w:rPr>
        <w:t xml:space="preserve">care plan, and </w:t>
      </w:r>
      <w:r>
        <w:rPr>
          <w:rFonts w:ascii="Arial" w:hAnsi="Arial" w:cs="Arial"/>
          <w:color w:val="000000"/>
        </w:rPr>
        <w:t xml:space="preserve">explanation of </w:t>
      </w:r>
      <w:r w:rsidR="00AA49F6" w:rsidRPr="00AA49F6">
        <w:rPr>
          <w:rFonts w:ascii="Arial" w:hAnsi="Arial" w:cs="Arial"/>
          <w:color w:val="000000"/>
        </w:rPr>
        <w:t>assessment</w:t>
      </w:r>
      <w:r>
        <w:rPr>
          <w:rFonts w:ascii="Arial" w:hAnsi="Arial" w:cs="Arial"/>
          <w:color w:val="000000"/>
        </w:rPr>
        <w:t xml:space="preserve"> data gathered</w:t>
      </w:r>
      <w:r w:rsidR="00AA49F6" w:rsidRPr="00AA49F6">
        <w:rPr>
          <w:rFonts w:ascii="Arial" w:hAnsi="Arial" w:cs="Arial"/>
          <w:color w:val="000000"/>
        </w:rPr>
        <w:t xml:space="preserve">. </w:t>
      </w:r>
      <w:r>
        <w:rPr>
          <w:rFonts w:ascii="Arial" w:hAnsi="Arial" w:cs="Arial"/>
          <w:color w:val="000000"/>
        </w:rPr>
        <w:t xml:space="preserve">Documents detailed </w:t>
      </w:r>
      <w:r w:rsidR="00AA49F6" w:rsidRPr="00AA49F6">
        <w:rPr>
          <w:rFonts w:ascii="Arial" w:hAnsi="Arial" w:cs="Arial"/>
          <w:color w:val="000000"/>
        </w:rPr>
        <w:t>comprehensive</w:t>
      </w:r>
      <w:r>
        <w:rPr>
          <w:rFonts w:ascii="Arial" w:hAnsi="Arial" w:cs="Arial"/>
          <w:color w:val="000000"/>
        </w:rPr>
        <w:t>/</w:t>
      </w:r>
      <w:r w:rsidR="00AA49F6" w:rsidRPr="00AA49F6">
        <w:rPr>
          <w:rFonts w:ascii="Arial" w:hAnsi="Arial" w:cs="Arial"/>
          <w:color w:val="000000"/>
        </w:rPr>
        <w:t xml:space="preserve">signed care plans </w:t>
      </w:r>
      <w:r>
        <w:rPr>
          <w:rFonts w:ascii="Arial" w:hAnsi="Arial" w:cs="Arial"/>
          <w:color w:val="000000"/>
        </w:rPr>
        <w:t xml:space="preserve">discussed with consumers. </w:t>
      </w:r>
      <w:r w:rsidR="00AA49F6" w:rsidRPr="00AA49F6">
        <w:rPr>
          <w:rFonts w:ascii="Arial" w:eastAsia="Arial" w:hAnsi="Arial" w:cs="Arial"/>
          <w:lang w:eastAsia="en-AU"/>
        </w:rPr>
        <w:t xml:space="preserve">Staff </w:t>
      </w:r>
      <w:r>
        <w:rPr>
          <w:rFonts w:ascii="Arial" w:eastAsia="Arial" w:hAnsi="Arial" w:cs="Arial"/>
          <w:lang w:eastAsia="en-AU"/>
        </w:rPr>
        <w:t xml:space="preserve">demonstrate </w:t>
      </w:r>
      <w:r w:rsidR="00AA49F6" w:rsidRPr="00AA49F6">
        <w:rPr>
          <w:rFonts w:ascii="Arial" w:eastAsia="Arial" w:hAnsi="Arial" w:cs="Arial"/>
          <w:lang w:eastAsia="en-AU"/>
        </w:rPr>
        <w:t xml:space="preserve">information is accessible, accurate and </w:t>
      </w:r>
      <w:r>
        <w:rPr>
          <w:rFonts w:ascii="Arial" w:eastAsia="Arial" w:hAnsi="Arial" w:cs="Arial"/>
          <w:lang w:eastAsia="en-AU"/>
        </w:rPr>
        <w:t xml:space="preserve">provides relevant </w:t>
      </w:r>
      <w:r w:rsidR="00AA49F6" w:rsidRPr="00AA49F6">
        <w:rPr>
          <w:rFonts w:ascii="Arial" w:eastAsia="Arial" w:hAnsi="Arial" w:cs="Arial"/>
          <w:lang w:eastAsia="en-AU"/>
        </w:rPr>
        <w:t>detail to deliver appropriate</w:t>
      </w:r>
      <w:r>
        <w:rPr>
          <w:rFonts w:ascii="Arial" w:eastAsia="Arial" w:hAnsi="Arial" w:cs="Arial"/>
          <w:lang w:eastAsia="en-AU"/>
        </w:rPr>
        <w:t>ly</w:t>
      </w:r>
      <w:r w:rsidR="00AA49F6" w:rsidRPr="00AA49F6">
        <w:rPr>
          <w:rFonts w:ascii="Arial" w:eastAsia="Arial" w:hAnsi="Arial" w:cs="Arial"/>
          <w:lang w:eastAsia="en-AU"/>
        </w:rPr>
        <w:t xml:space="preserve"> correct care</w:t>
      </w:r>
      <w:r w:rsidR="003B2948">
        <w:rPr>
          <w:rFonts w:ascii="Arial" w:eastAsia="Arial" w:hAnsi="Arial" w:cs="Arial"/>
          <w:lang w:eastAsia="en-AU"/>
        </w:rPr>
        <w:t>/</w:t>
      </w:r>
      <w:r w:rsidR="00AA49F6" w:rsidRPr="00AA49F6">
        <w:rPr>
          <w:rFonts w:ascii="Arial" w:eastAsia="Arial" w:hAnsi="Arial" w:cs="Arial"/>
          <w:lang w:eastAsia="en-AU"/>
        </w:rPr>
        <w:t>services</w:t>
      </w:r>
      <w:r w:rsidR="003B2948">
        <w:rPr>
          <w:rFonts w:ascii="Arial" w:eastAsia="Arial" w:hAnsi="Arial" w:cs="Arial"/>
          <w:lang w:eastAsia="en-AU"/>
        </w:rPr>
        <w:t xml:space="preserve">. </w:t>
      </w:r>
      <w:r w:rsidR="00AA49F6" w:rsidRPr="00AA49F6">
        <w:rPr>
          <w:rFonts w:ascii="Arial" w:hAnsi="Arial" w:cs="Arial"/>
          <w:color w:val="000000"/>
        </w:rPr>
        <w:t xml:space="preserve">Management </w:t>
      </w:r>
      <w:r w:rsidR="003B2948">
        <w:rPr>
          <w:rFonts w:ascii="Arial" w:hAnsi="Arial" w:cs="Arial"/>
          <w:color w:val="000000"/>
        </w:rPr>
        <w:t xml:space="preserve">explained the process to ensure </w:t>
      </w:r>
      <w:r w:rsidR="00AA49F6" w:rsidRPr="00AA49F6">
        <w:rPr>
          <w:rFonts w:ascii="Arial" w:hAnsi="Arial" w:cs="Arial"/>
          <w:color w:val="000000"/>
        </w:rPr>
        <w:t xml:space="preserve">support workers </w:t>
      </w:r>
      <w:r w:rsidR="003B2948">
        <w:rPr>
          <w:rFonts w:ascii="Arial" w:hAnsi="Arial" w:cs="Arial"/>
          <w:color w:val="000000"/>
        </w:rPr>
        <w:t>a</w:t>
      </w:r>
      <w:r w:rsidR="00AA49F6" w:rsidRPr="00AA49F6">
        <w:rPr>
          <w:rFonts w:ascii="Arial" w:hAnsi="Arial" w:cs="Arial"/>
          <w:color w:val="000000"/>
        </w:rPr>
        <w:t xml:space="preserve">ccess </w:t>
      </w:r>
      <w:r w:rsidR="003B2948">
        <w:rPr>
          <w:rFonts w:ascii="Arial" w:hAnsi="Arial" w:cs="Arial"/>
          <w:color w:val="000000"/>
        </w:rPr>
        <w:t xml:space="preserve">required </w:t>
      </w:r>
      <w:r w:rsidR="00AA49F6" w:rsidRPr="00AA49F6">
        <w:rPr>
          <w:rFonts w:ascii="Arial" w:hAnsi="Arial" w:cs="Arial"/>
          <w:color w:val="000000"/>
        </w:rPr>
        <w:t>information</w:t>
      </w:r>
      <w:r w:rsidR="003B2948">
        <w:rPr>
          <w:rFonts w:ascii="Arial" w:hAnsi="Arial" w:cs="Arial"/>
          <w:color w:val="000000"/>
        </w:rPr>
        <w:t>.</w:t>
      </w:r>
      <w:r w:rsidR="00AA49F6" w:rsidRPr="00AA49F6">
        <w:rPr>
          <w:rFonts w:ascii="Arial" w:hAnsi="Arial" w:cs="Arial"/>
          <w:color w:val="000000"/>
        </w:rPr>
        <w:t xml:space="preserve"> </w:t>
      </w:r>
    </w:p>
    <w:p w14:paraId="516B2071" w14:textId="61C82C05" w:rsidR="0086740F" w:rsidRPr="006B4042" w:rsidRDefault="0017774A" w:rsidP="00F87E39">
      <w:pPr>
        <w:pStyle w:val="NormalArial"/>
      </w:pPr>
      <w:r w:rsidRPr="006B4042">
        <w:br w:type="page"/>
      </w:r>
    </w:p>
    <w:p w14:paraId="15C88271" w14:textId="77777777" w:rsidR="0086740F" w:rsidRDefault="0017774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56" w:type="dxa"/>
        <w:tblLook w:val="04A0" w:firstRow="1" w:lastRow="0" w:firstColumn="1" w:lastColumn="0" w:noHBand="0" w:noVBand="1"/>
      </w:tblPr>
      <w:tblGrid>
        <w:gridCol w:w="2377"/>
        <w:gridCol w:w="6095"/>
        <w:gridCol w:w="1984"/>
      </w:tblGrid>
      <w:tr w:rsidR="00B364B7" w14:paraId="4DE48DBE" w14:textId="77777777" w:rsidTr="00B36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40F866" w14:textId="77777777" w:rsidR="00B364B7" w:rsidRPr="003217D3" w:rsidRDefault="00B364B7"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86489A" w14:textId="77777777" w:rsidR="00B364B7" w:rsidRPr="003217D3" w:rsidRDefault="00B364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64B7" w14:paraId="60EEA7F6" w14:textId="77777777" w:rsidTr="00B364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1E7F0C" w14:textId="77777777" w:rsidR="00B364B7" w:rsidRPr="00244176" w:rsidRDefault="00B364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FCE513" w14:textId="77777777" w:rsidR="00B364B7" w:rsidRPr="00244176" w:rsidRDefault="00B364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0ECCB16" w14:textId="77777777" w:rsidR="00B364B7" w:rsidRPr="00244176" w:rsidRDefault="00B364B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380C3E" w14:textId="77777777" w:rsidR="00B364B7" w:rsidRPr="00244176" w:rsidRDefault="00B364B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C3A8D1A" w14:textId="77777777" w:rsidR="00B364B7" w:rsidRPr="00244176" w:rsidRDefault="00B364B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43EB78" w14:textId="77777777" w:rsidR="00B364B7" w:rsidRPr="00CC646C" w:rsidRDefault="004043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836520"/>
                <w:placeholder>
                  <w:docPart w:val="69354AA440C2487D816AB9F79484848A"/>
                </w:placeholder>
                <w:dropDownList>
                  <w:listItem w:displayText="choose a rating" w:value="choose a rating"/>
                  <w:listItem w:displayText="Compliant" w:value="Compliant"/>
                  <w:listItem w:displayText="Not Compliant" w:value="Not Compliant"/>
                </w:dropDownList>
              </w:sdtPr>
              <w:sdtEndPr/>
              <w:sdtContent>
                <w:r w:rsidR="00B364B7" w:rsidRPr="00501C01">
                  <w:rPr>
                    <w:rFonts w:ascii="Arial" w:hAnsi="Arial" w:cs="Arial"/>
                  </w:rPr>
                  <w:t>Compliant</w:t>
                </w:r>
              </w:sdtContent>
            </w:sdt>
            <w:r w:rsidR="00B364B7" w:rsidRPr="00501C01">
              <w:rPr>
                <w:rFonts w:ascii="Arial" w:hAnsi="Arial" w:cs="Arial"/>
              </w:rPr>
              <w:t xml:space="preserve"> </w:t>
            </w:r>
          </w:p>
        </w:tc>
      </w:tr>
    </w:tbl>
    <w:bookmarkEnd w:id="4"/>
    <w:p w14:paraId="739C2EC2" w14:textId="77777777" w:rsidR="0086740F" w:rsidRDefault="0017774A" w:rsidP="007B3959">
      <w:pPr>
        <w:pStyle w:val="Heading20"/>
      </w:pPr>
      <w:r w:rsidRPr="00A36AA9">
        <w:t>Findings</w:t>
      </w:r>
    </w:p>
    <w:p w14:paraId="5F62541F" w14:textId="039C4AE5" w:rsidR="00AA49F6" w:rsidRPr="00AA49F6" w:rsidRDefault="00AA49F6" w:rsidP="00AA49F6">
      <w:pPr>
        <w:spacing w:before="240" w:line="276" w:lineRule="auto"/>
        <w:rPr>
          <w:rFonts w:ascii="Arial" w:eastAsia="Times New Roman" w:hAnsi="Arial" w:cs="Arial"/>
          <w:color w:val="000000"/>
          <w:lang w:eastAsia="en-AU"/>
        </w:rPr>
      </w:pPr>
      <w:r w:rsidRPr="00AA49F6">
        <w:rPr>
          <w:rFonts w:ascii="Arial" w:hAnsi="Arial" w:cs="Arial"/>
          <w:color w:val="000000"/>
        </w:rPr>
        <w:t xml:space="preserve">The service </w:t>
      </w:r>
      <w:r w:rsidR="004F44B0">
        <w:rPr>
          <w:rFonts w:ascii="Arial" w:hAnsi="Arial" w:cs="Arial"/>
          <w:color w:val="000000"/>
        </w:rPr>
        <w:t>demonstrations p</w:t>
      </w:r>
      <w:r w:rsidRPr="00AA49F6">
        <w:rPr>
          <w:rFonts w:ascii="Arial" w:hAnsi="Arial" w:cs="Arial"/>
          <w:color w:val="000000"/>
        </w:rPr>
        <w:t>rovi</w:t>
      </w:r>
      <w:r w:rsidR="004F44B0">
        <w:rPr>
          <w:rFonts w:ascii="Arial" w:hAnsi="Arial" w:cs="Arial"/>
          <w:color w:val="000000"/>
        </w:rPr>
        <w:t xml:space="preserve">sion of </w:t>
      </w:r>
      <w:r w:rsidRPr="00AA49F6">
        <w:rPr>
          <w:rFonts w:ascii="Arial" w:hAnsi="Arial" w:cs="Arial"/>
          <w:color w:val="000000"/>
        </w:rPr>
        <w:t>safe and effective personal</w:t>
      </w:r>
      <w:r w:rsidR="004F44B0">
        <w:rPr>
          <w:rFonts w:ascii="Arial" w:hAnsi="Arial" w:cs="Arial"/>
          <w:color w:val="000000"/>
        </w:rPr>
        <w:t>/</w:t>
      </w:r>
      <w:r w:rsidRPr="00AA49F6">
        <w:rPr>
          <w:rFonts w:ascii="Arial" w:hAnsi="Arial" w:cs="Arial"/>
          <w:color w:val="000000"/>
        </w:rPr>
        <w:t xml:space="preserve">clinical </w:t>
      </w:r>
      <w:r w:rsidR="004F44B0">
        <w:rPr>
          <w:rFonts w:ascii="Arial" w:hAnsi="Arial" w:cs="Arial"/>
          <w:color w:val="000000"/>
        </w:rPr>
        <w:t>o</w:t>
      </w:r>
      <w:r w:rsidRPr="00AA49F6">
        <w:rPr>
          <w:rFonts w:ascii="Arial" w:hAnsi="Arial" w:cs="Arial"/>
          <w:color w:val="000000"/>
        </w:rPr>
        <w:t>ptimis</w:t>
      </w:r>
      <w:r w:rsidR="004F44B0">
        <w:rPr>
          <w:rFonts w:ascii="Arial" w:hAnsi="Arial" w:cs="Arial"/>
          <w:color w:val="000000"/>
        </w:rPr>
        <w:t xml:space="preserve">ing </w:t>
      </w:r>
      <w:r w:rsidRPr="00AA49F6">
        <w:rPr>
          <w:rFonts w:ascii="Arial" w:hAnsi="Arial" w:cs="Arial"/>
          <w:color w:val="000000"/>
        </w:rPr>
        <w:t>health and well-being</w:t>
      </w:r>
      <w:r w:rsidR="004F44B0">
        <w:rPr>
          <w:rFonts w:ascii="Arial" w:hAnsi="Arial" w:cs="Arial"/>
          <w:color w:val="000000"/>
        </w:rPr>
        <w:t xml:space="preserve"> and tailored to individual needs</w:t>
      </w:r>
      <w:r w:rsidRPr="00AA49F6">
        <w:rPr>
          <w:rFonts w:ascii="Arial" w:hAnsi="Arial" w:cs="Arial"/>
          <w:color w:val="000000"/>
        </w:rPr>
        <w:t xml:space="preserve">. </w:t>
      </w:r>
      <w:r w:rsidRPr="00AA49F6">
        <w:rPr>
          <w:rFonts w:ascii="Arial" w:eastAsia="Arial" w:hAnsi="Arial" w:cs="Arial"/>
          <w:color w:val="000000"/>
          <w:lang w:eastAsia="en-AU"/>
        </w:rPr>
        <w:t>C</w:t>
      </w:r>
      <w:r w:rsidRPr="00AA49F6">
        <w:rPr>
          <w:rFonts w:ascii="Arial" w:hAnsi="Arial" w:cs="Arial"/>
          <w:color w:val="000000"/>
        </w:rPr>
        <w:t>onsumers</w:t>
      </w:r>
      <w:r w:rsidR="004F44B0">
        <w:rPr>
          <w:rFonts w:ascii="Arial" w:hAnsi="Arial" w:cs="Arial"/>
          <w:color w:val="000000"/>
        </w:rPr>
        <w:t>/</w:t>
      </w:r>
      <w:r w:rsidRPr="00AA49F6">
        <w:rPr>
          <w:rFonts w:ascii="Arial" w:hAnsi="Arial" w:cs="Arial"/>
          <w:color w:val="000000"/>
        </w:rPr>
        <w:t xml:space="preserve">representatives </w:t>
      </w:r>
      <w:r w:rsidR="004F44B0">
        <w:rPr>
          <w:rFonts w:ascii="Arial" w:hAnsi="Arial" w:cs="Arial"/>
          <w:color w:val="000000"/>
        </w:rPr>
        <w:t>e</w:t>
      </w:r>
      <w:r w:rsidRPr="00AA49F6">
        <w:rPr>
          <w:rFonts w:ascii="Arial" w:hAnsi="Arial" w:cs="Arial"/>
          <w:color w:val="000000"/>
        </w:rPr>
        <w:t>xpressed satisfaction with quality of personal</w:t>
      </w:r>
      <w:r w:rsidR="004F44B0">
        <w:rPr>
          <w:rFonts w:ascii="Arial" w:hAnsi="Arial" w:cs="Arial"/>
          <w:color w:val="000000"/>
        </w:rPr>
        <w:t>/</w:t>
      </w:r>
      <w:r w:rsidRPr="00AA49F6">
        <w:rPr>
          <w:rFonts w:ascii="Arial" w:hAnsi="Arial" w:cs="Arial"/>
          <w:color w:val="000000"/>
        </w:rPr>
        <w:t xml:space="preserve">clinical care, </w:t>
      </w:r>
      <w:r w:rsidR="004F44B0">
        <w:rPr>
          <w:rFonts w:ascii="Arial" w:hAnsi="Arial" w:cs="Arial"/>
          <w:color w:val="000000"/>
        </w:rPr>
        <w:t xml:space="preserve">consumers noting they </w:t>
      </w:r>
      <w:r w:rsidRPr="00AA49F6">
        <w:rPr>
          <w:rFonts w:ascii="Arial" w:hAnsi="Arial" w:cs="Arial"/>
          <w:color w:val="000000"/>
        </w:rPr>
        <w:t>fe</w:t>
      </w:r>
      <w:r w:rsidR="004F44B0">
        <w:rPr>
          <w:rFonts w:ascii="Arial" w:hAnsi="Arial" w:cs="Arial"/>
          <w:color w:val="000000"/>
        </w:rPr>
        <w:t>el</w:t>
      </w:r>
      <w:r w:rsidRPr="00AA49F6">
        <w:rPr>
          <w:rFonts w:ascii="Arial" w:hAnsi="Arial" w:cs="Arial"/>
          <w:color w:val="000000"/>
        </w:rPr>
        <w:t xml:space="preserve"> safe during </w:t>
      </w:r>
      <w:r w:rsidR="004F44B0">
        <w:rPr>
          <w:rFonts w:ascii="Arial" w:hAnsi="Arial" w:cs="Arial"/>
          <w:color w:val="000000"/>
        </w:rPr>
        <w:t xml:space="preserve">receipt of </w:t>
      </w:r>
      <w:r w:rsidRPr="00AA49F6">
        <w:rPr>
          <w:rFonts w:ascii="Arial" w:hAnsi="Arial" w:cs="Arial"/>
          <w:color w:val="000000"/>
        </w:rPr>
        <w:t>services</w:t>
      </w:r>
      <w:r w:rsidR="004F44B0">
        <w:rPr>
          <w:rFonts w:ascii="Arial" w:hAnsi="Arial" w:cs="Arial"/>
          <w:color w:val="000000"/>
        </w:rPr>
        <w:t>/</w:t>
      </w:r>
      <w:r w:rsidRPr="00AA49F6">
        <w:rPr>
          <w:rFonts w:ascii="Arial" w:hAnsi="Arial" w:cs="Arial"/>
          <w:color w:val="000000"/>
        </w:rPr>
        <w:t xml:space="preserve">care </w:t>
      </w:r>
      <w:r w:rsidR="004F44B0">
        <w:rPr>
          <w:rFonts w:ascii="Arial" w:hAnsi="Arial" w:cs="Arial"/>
          <w:color w:val="000000"/>
        </w:rPr>
        <w:t xml:space="preserve">which </w:t>
      </w:r>
      <w:r w:rsidRPr="00AA49F6">
        <w:rPr>
          <w:rFonts w:ascii="Arial" w:hAnsi="Arial" w:cs="Arial"/>
          <w:color w:val="000000"/>
        </w:rPr>
        <w:t>me</w:t>
      </w:r>
      <w:r w:rsidR="004F44B0">
        <w:rPr>
          <w:rFonts w:ascii="Arial" w:hAnsi="Arial" w:cs="Arial"/>
          <w:color w:val="000000"/>
        </w:rPr>
        <w:t>e</w:t>
      </w:r>
      <w:r w:rsidRPr="00AA49F6">
        <w:rPr>
          <w:rFonts w:ascii="Arial" w:hAnsi="Arial" w:cs="Arial"/>
          <w:color w:val="000000"/>
        </w:rPr>
        <w:t>t their needs</w:t>
      </w:r>
      <w:r w:rsidR="002741E4">
        <w:rPr>
          <w:rFonts w:ascii="Arial" w:hAnsi="Arial" w:cs="Arial"/>
          <w:color w:val="000000"/>
        </w:rPr>
        <w:t>, giving examples of improved outcomes</w:t>
      </w:r>
      <w:r w:rsidRPr="00AA49F6">
        <w:rPr>
          <w:rFonts w:ascii="Arial" w:hAnsi="Arial" w:cs="Arial"/>
          <w:color w:val="000000"/>
        </w:rPr>
        <w:t xml:space="preserve">. </w:t>
      </w:r>
      <w:r w:rsidRPr="00AA49F6">
        <w:rPr>
          <w:rFonts w:ascii="Arial" w:eastAsia="Times New Roman" w:hAnsi="Arial" w:cs="Arial"/>
          <w:color w:val="auto"/>
          <w:szCs w:val="22"/>
          <w:lang w:eastAsia="en-AU"/>
        </w:rPr>
        <w:t>Staff demonstrate</w:t>
      </w:r>
      <w:r w:rsidR="004F44B0">
        <w:rPr>
          <w:rFonts w:ascii="Arial" w:eastAsia="Times New Roman" w:hAnsi="Arial" w:cs="Arial"/>
          <w:color w:val="auto"/>
          <w:szCs w:val="22"/>
          <w:lang w:eastAsia="en-AU"/>
        </w:rPr>
        <w:t xml:space="preserve"> </w:t>
      </w:r>
      <w:r w:rsidRPr="00AA49F6">
        <w:rPr>
          <w:rFonts w:ascii="Arial" w:eastAsia="Times New Roman" w:hAnsi="Arial" w:cs="Arial"/>
          <w:color w:val="auto"/>
          <w:szCs w:val="22"/>
          <w:lang w:eastAsia="en-AU"/>
        </w:rPr>
        <w:t>familiar</w:t>
      </w:r>
      <w:r w:rsidR="004F44B0">
        <w:rPr>
          <w:rFonts w:ascii="Arial" w:eastAsia="Times New Roman" w:hAnsi="Arial" w:cs="Arial"/>
          <w:color w:val="auto"/>
          <w:szCs w:val="22"/>
          <w:lang w:eastAsia="en-AU"/>
        </w:rPr>
        <w:t>ity</w:t>
      </w:r>
      <w:r w:rsidR="002741E4">
        <w:rPr>
          <w:rFonts w:ascii="Arial" w:eastAsia="Times New Roman" w:hAnsi="Arial" w:cs="Arial"/>
          <w:color w:val="auto"/>
          <w:szCs w:val="22"/>
          <w:lang w:eastAsia="en-AU"/>
        </w:rPr>
        <w:t xml:space="preserve">/knowledge of </w:t>
      </w:r>
      <w:r w:rsidRPr="00AA49F6">
        <w:rPr>
          <w:rFonts w:ascii="Arial" w:eastAsia="Times New Roman" w:hAnsi="Arial" w:cs="Arial"/>
          <w:color w:val="auto"/>
          <w:szCs w:val="22"/>
          <w:lang w:eastAsia="en-AU"/>
        </w:rPr>
        <w:t>individual consumer needs and safety considerations.</w:t>
      </w:r>
      <w:r w:rsidRPr="00AA49F6">
        <w:rPr>
          <w:rFonts w:ascii="Arial" w:hAnsi="Arial" w:cs="Arial"/>
          <w:color w:val="000000"/>
        </w:rPr>
        <w:t xml:space="preserve"> </w:t>
      </w:r>
      <w:r w:rsidR="004F44B0">
        <w:rPr>
          <w:rFonts w:ascii="Arial" w:hAnsi="Arial" w:cs="Arial"/>
          <w:color w:val="000000"/>
        </w:rPr>
        <w:t>Documents detail directive/</w:t>
      </w:r>
      <w:r w:rsidRPr="00AA49F6">
        <w:rPr>
          <w:rFonts w:ascii="Arial" w:hAnsi="Arial" w:cs="Arial"/>
          <w:color w:val="000000"/>
        </w:rPr>
        <w:t xml:space="preserve">instructions </w:t>
      </w:r>
      <w:r w:rsidR="004F44B0">
        <w:rPr>
          <w:rFonts w:ascii="Arial" w:hAnsi="Arial" w:cs="Arial"/>
          <w:color w:val="000000"/>
        </w:rPr>
        <w:t>specific to individual consumers, regarding personal care</w:t>
      </w:r>
      <w:r w:rsidR="002741E4">
        <w:rPr>
          <w:rFonts w:ascii="Arial" w:hAnsi="Arial" w:cs="Arial"/>
          <w:color w:val="000000"/>
        </w:rPr>
        <w:t>, mobility assistance</w:t>
      </w:r>
      <w:r w:rsidR="004F44B0">
        <w:rPr>
          <w:rFonts w:ascii="Arial" w:hAnsi="Arial" w:cs="Arial"/>
          <w:color w:val="000000"/>
        </w:rPr>
        <w:t>, wound care</w:t>
      </w:r>
      <w:r w:rsidR="002741E4">
        <w:rPr>
          <w:rFonts w:ascii="Arial" w:hAnsi="Arial" w:cs="Arial"/>
          <w:color w:val="000000"/>
        </w:rPr>
        <w:t xml:space="preserve">, medication assistance, medical </w:t>
      </w:r>
      <w:r w:rsidR="00AC7C36">
        <w:rPr>
          <w:rFonts w:ascii="Arial" w:hAnsi="Arial" w:cs="Arial"/>
          <w:color w:val="000000"/>
        </w:rPr>
        <w:t>officer,</w:t>
      </w:r>
      <w:r w:rsidR="002741E4">
        <w:rPr>
          <w:rFonts w:ascii="Arial" w:hAnsi="Arial" w:cs="Arial"/>
          <w:color w:val="000000"/>
        </w:rPr>
        <w:t xml:space="preserve"> and specialist involvement.</w:t>
      </w:r>
    </w:p>
    <w:p w14:paraId="1F402F5A" w14:textId="77777777" w:rsidR="00AA49F6" w:rsidRPr="00AA49F6" w:rsidRDefault="00AA49F6" w:rsidP="00AA49F6">
      <w:pPr>
        <w:spacing w:after="160" w:line="259" w:lineRule="auto"/>
        <w:rPr>
          <w:rFonts w:ascii="Arial" w:hAnsi="Arial" w:cs="Arial"/>
          <w:color w:val="000000"/>
          <w:szCs w:val="22"/>
        </w:rPr>
      </w:pPr>
    </w:p>
    <w:p w14:paraId="49BAAD41" w14:textId="7C65457E" w:rsidR="0086740F" w:rsidRPr="006B4042" w:rsidRDefault="0017774A" w:rsidP="00AA49F6">
      <w:pPr>
        <w:pStyle w:val="NormalArial"/>
      </w:pPr>
      <w:r w:rsidRPr="006B4042">
        <w:br w:type="page"/>
      </w:r>
    </w:p>
    <w:p w14:paraId="19957C4B" w14:textId="77777777" w:rsidR="0086740F" w:rsidRPr="00A36AA9" w:rsidRDefault="0017774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B364B7" w14:paraId="6358B5DA" w14:textId="77777777" w:rsidTr="00B36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16CE0F62" w14:textId="77777777" w:rsidR="00B364B7" w:rsidRPr="00991076" w:rsidRDefault="00B364B7"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7A30D6AC" w14:textId="77777777" w:rsidR="00B364B7" w:rsidRPr="00991076" w:rsidRDefault="00B364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B364B7" w14:paraId="194BD63F" w14:textId="77777777" w:rsidTr="00B364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54B5A" w14:textId="77777777" w:rsidR="00B364B7" w:rsidRPr="00244176" w:rsidRDefault="00B364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4668AFC2" w14:textId="3C5605C0" w:rsidR="00B364B7" w:rsidRPr="00244176" w:rsidRDefault="00B364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r w:rsidR="00AC4F52" w:rsidRPr="00244176">
              <w:rPr>
                <w:rFonts w:ascii="Arial" w:hAnsi="Arial" w:cs="Arial"/>
              </w:rPr>
              <w:t>well-being,</w:t>
            </w:r>
            <w:r w:rsidRPr="00244176">
              <w:rPr>
                <w:rFonts w:ascii="Arial" w:hAnsi="Arial" w:cs="Arial"/>
              </w:rPr>
              <w:t xml:space="preserve"> and quality of life.</w:t>
            </w:r>
          </w:p>
        </w:tc>
        <w:tc>
          <w:tcPr>
            <w:tcW w:w="1984" w:type="dxa"/>
            <w:shd w:val="clear" w:color="auto" w:fill="auto"/>
          </w:tcPr>
          <w:p w14:paraId="392B8D2E" w14:textId="77777777" w:rsidR="00B364B7" w:rsidRPr="00CC646C" w:rsidRDefault="004043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660763"/>
                <w:placeholder>
                  <w:docPart w:val="466AC6BDFE254B7E8561B2434B3D7317"/>
                </w:placeholder>
                <w:dropDownList>
                  <w:listItem w:displayText="choose a rating" w:value="choose a rating"/>
                  <w:listItem w:displayText="Compliant" w:value="Compliant"/>
                  <w:listItem w:displayText="Not Compliant" w:value="Not Compliant"/>
                </w:dropDownList>
              </w:sdtPr>
              <w:sdtEndPr/>
              <w:sdtContent>
                <w:r w:rsidR="00B364B7" w:rsidRPr="00501C01">
                  <w:rPr>
                    <w:rFonts w:ascii="Arial" w:hAnsi="Arial" w:cs="Arial"/>
                  </w:rPr>
                  <w:t>Compliant</w:t>
                </w:r>
              </w:sdtContent>
            </w:sdt>
            <w:r w:rsidR="00B364B7" w:rsidRPr="00501C01">
              <w:rPr>
                <w:rFonts w:ascii="Arial" w:hAnsi="Arial" w:cs="Arial"/>
              </w:rPr>
              <w:t xml:space="preserve"> </w:t>
            </w:r>
          </w:p>
        </w:tc>
      </w:tr>
    </w:tbl>
    <w:p w14:paraId="6663277E" w14:textId="77777777" w:rsidR="0086740F" w:rsidRDefault="0017774A" w:rsidP="007B3959">
      <w:pPr>
        <w:pStyle w:val="Heading20"/>
      </w:pPr>
      <w:r w:rsidRPr="00A36AA9">
        <w:t>Findings</w:t>
      </w:r>
    </w:p>
    <w:p w14:paraId="62985127" w14:textId="0EA52283" w:rsidR="00AA49F6" w:rsidRPr="00AA49F6" w:rsidRDefault="00AA49F6" w:rsidP="006D274D">
      <w:pPr>
        <w:spacing w:before="240" w:line="276" w:lineRule="auto"/>
        <w:rPr>
          <w:rFonts w:ascii="Arial" w:hAnsi="Arial" w:cs="Arial"/>
          <w:color w:val="000000"/>
        </w:rPr>
      </w:pPr>
      <w:r w:rsidRPr="00AA49F6">
        <w:rPr>
          <w:rFonts w:ascii="Arial" w:hAnsi="Arial" w:cs="Arial"/>
          <w:color w:val="000000"/>
        </w:rPr>
        <w:t xml:space="preserve">The </w:t>
      </w:r>
      <w:r w:rsidR="006D274D" w:rsidRPr="006D274D">
        <w:rPr>
          <w:rFonts w:ascii="Arial" w:hAnsi="Arial" w:cs="Arial"/>
          <w:color w:val="000000"/>
        </w:rPr>
        <w:t xml:space="preserve">service demonstrates </w:t>
      </w:r>
      <w:r w:rsidRPr="00AA49F6">
        <w:rPr>
          <w:rFonts w:ascii="Arial" w:hAnsi="Arial" w:cs="Arial"/>
          <w:color w:val="000000"/>
        </w:rPr>
        <w:t xml:space="preserve">safe and effective support for daily living </w:t>
      </w:r>
      <w:r w:rsidR="006D274D" w:rsidRPr="006D274D">
        <w:rPr>
          <w:rFonts w:ascii="Arial" w:hAnsi="Arial" w:cs="Arial"/>
          <w:color w:val="000000"/>
        </w:rPr>
        <w:t xml:space="preserve">to </w:t>
      </w:r>
      <w:r w:rsidRPr="00AA49F6">
        <w:rPr>
          <w:rFonts w:ascii="Arial" w:hAnsi="Arial" w:cs="Arial"/>
          <w:color w:val="000000"/>
        </w:rPr>
        <w:t>meet consumer’s needs</w:t>
      </w:r>
      <w:r w:rsidR="006D274D" w:rsidRPr="006D274D">
        <w:rPr>
          <w:rFonts w:ascii="Arial" w:hAnsi="Arial" w:cs="Arial"/>
          <w:color w:val="000000"/>
        </w:rPr>
        <w:t>.</w:t>
      </w:r>
      <w:r w:rsidRPr="00AA49F6">
        <w:rPr>
          <w:rFonts w:ascii="Arial" w:hAnsi="Arial" w:cs="Arial"/>
          <w:color w:val="000000"/>
        </w:rPr>
        <w:t xml:space="preserve"> Consumers</w:t>
      </w:r>
      <w:r w:rsidR="006D274D" w:rsidRPr="006D274D">
        <w:rPr>
          <w:rFonts w:ascii="Arial" w:hAnsi="Arial" w:cs="Arial"/>
          <w:color w:val="000000"/>
        </w:rPr>
        <w:t>/</w:t>
      </w:r>
      <w:r w:rsidRPr="00AA49F6">
        <w:rPr>
          <w:rFonts w:ascii="Arial" w:hAnsi="Arial" w:cs="Arial"/>
          <w:color w:val="000000"/>
        </w:rPr>
        <w:t>representatives con</w:t>
      </w:r>
      <w:r w:rsidR="006D274D" w:rsidRPr="006D274D">
        <w:rPr>
          <w:rFonts w:ascii="Arial" w:hAnsi="Arial" w:cs="Arial"/>
          <w:color w:val="000000"/>
        </w:rPr>
        <w:t xml:space="preserve">sider </w:t>
      </w:r>
      <w:r w:rsidRPr="00AA49F6">
        <w:rPr>
          <w:rFonts w:ascii="Arial" w:hAnsi="Arial" w:cs="Arial"/>
          <w:color w:val="000000"/>
        </w:rPr>
        <w:t>consumers receive services</w:t>
      </w:r>
      <w:r w:rsidR="006D274D" w:rsidRPr="006D274D">
        <w:rPr>
          <w:rFonts w:ascii="Arial" w:hAnsi="Arial" w:cs="Arial"/>
          <w:color w:val="000000"/>
        </w:rPr>
        <w:t>/</w:t>
      </w:r>
      <w:r w:rsidRPr="00AA49F6">
        <w:rPr>
          <w:rFonts w:ascii="Arial" w:hAnsi="Arial" w:cs="Arial"/>
          <w:color w:val="000000"/>
        </w:rPr>
        <w:t xml:space="preserve">supports </w:t>
      </w:r>
      <w:r w:rsidR="006D274D" w:rsidRPr="006D274D">
        <w:rPr>
          <w:rFonts w:ascii="Arial" w:hAnsi="Arial" w:cs="Arial"/>
          <w:color w:val="000000"/>
        </w:rPr>
        <w:t xml:space="preserve">to </w:t>
      </w:r>
      <w:r w:rsidRPr="00AA49F6">
        <w:rPr>
          <w:rFonts w:ascii="Arial" w:hAnsi="Arial" w:cs="Arial"/>
          <w:color w:val="000000"/>
        </w:rPr>
        <w:t>optimise independence, health</w:t>
      </w:r>
      <w:r w:rsidR="000C1EF5">
        <w:rPr>
          <w:rFonts w:ascii="Arial" w:hAnsi="Arial" w:cs="Arial"/>
          <w:color w:val="000000"/>
        </w:rPr>
        <w:t>,</w:t>
      </w:r>
      <w:r w:rsidRPr="00AA49F6">
        <w:rPr>
          <w:rFonts w:ascii="Arial" w:hAnsi="Arial" w:cs="Arial"/>
          <w:color w:val="000000"/>
        </w:rPr>
        <w:t xml:space="preserve"> and well-</w:t>
      </w:r>
      <w:r w:rsidRPr="00AA49F6" w:rsidDel="00E03644">
        <w:rPr>
          <w:rFonts w:ascii="Arial" w:hAnsi="Arial" w:cs="Arial"/>
          <w:color w:val="000000"/>
        </w:rPr>
        <w:t>being</w:t>
      </w:r>
      <w:r w:rsidRPr="00AA49F6">
        <w:rPr>
          <w:rFonts w:ascii="Arial" w:hAnsi="Arial" w:cs="Arial"/>
          <w:color w:val="000000"/>
        </w:rPr>
        <w:t xml:space="preserve">. </w:t>
      </w:r>
      <w:r w:rsidR="006D274D" w:rsidRPr="006D274D">
        <w:rPr>
          <w:rFonts w:ascii="Arial" w:hAnsi="Arial" w:cs="Arial"/>
          <w:color w:val="000000"/>
        </w:rPr>
        <w:t xml:space="preserve">Management and staff </w:t>
      </w:r>
      <w:r w:rsidRPr="00AA49F6">
        <w:rPr>
          <w:rFonts w:ascii="Arial" w:hAnsi="Arial" w:cs="Arial"/>
          <w:color w:val="000000"/>
        </w:rPr>
        <w:t xml:space="preserve">described </w:t>
      </w:r>
      <w:r w:rsidR="006D274D" w:rsidRPr="006D274D">
        <w:rPr>
          <w:rFonts w:ascii="Arial" w:hAnsi="Arial" w:cs="Arial"/>
          <w:color w:val="000000"/>
        </w:rPr>
        <w:t xml:space="preserve">processes to ensure this occurs and documents </w:t>
      </w:r>
      <w:r w:rsidRPr="00AA49F6">
        <w:rPr>
          <w:rFonts w:ascii="Arial" w:hAnsi="Arial" w:cs="Arial"/>
          <w:color w:val="000000"/>
        </w:rPr>
        <w:t>demonstrate assessment processes capture what is important to each consumer</w:t>
      </w:r>
      <w:r w:rsidR="006D274D" w:rsidRPr="006D274D">
        <w:rPr>
          <w:rFonts w:ascii="Arial" w:hAnsi="Arial" w:cs="Arial"/>
          <w:color w:val="000000"/>
        </w:rPr>
        <w:t>. Examples include use of a m</w:t>
      </w:r>
      <w:r w:rsidRPr="006D274D">
        <w:rPr>
          <w:rFonts w:ascii="Arial" w:hAnsi="Arial" w:cs="Arial"/>
          <w:color w:val="000000"/>
        </w:rPr>
        <w:t xml:space="preserve">obility scooter </w:t>
      </w:r>
      <w:r w:rsidR="006D274D" w:rsidRPr="006D274D">
        <w:rPr>
          <w:rFonts w:ascii="Arial" w:hAnsi="Arial" w:cs="Arial"/>
          <w:color w:val="000000"/>
        </w:rPr>
        <w:t xml:space="preserve">enabling independence, transport assistance, attendance at </w:t>
      </w:r>
      <w:r w:rsidRPr="00AA49F6">
        <w:rPr>
          <w:rFonts w:ascii="Arial" w:hAnsi="Arial" w:cs="Arial"/>
          <w:color w:val="000000"/>
        </w:rPr>
        <w:t>strength-based therapy classes</w:t>
      </w:r>
      <w:r w:rsidR="006D274D" w:rsidRPr="006D274D">
        <w:rPr>
          <w:rFonts w:ascii="Arial" w:hAnsi="Arial" w:cs="Arial"/>
          <w:color w:val="000000"/>
        </w:rPr>
        <w:t xml:space="preserve">, social engagement and group therapy </w:t>
      </w:r>
      <w:r w:rsidRPr="00AA49F6">
        <w:rPr>
          <w:rFonts w:ascii="Arial" w:hAnsi="Arial" w:cs="Arial"/>
          <w:color w:val="000000"/>
        </w:rPr>
        <w:t xml:space="preserve">sessions organised by the service. </w:t>
      </w:r>
    </w:p>
    <w:p w14:paraId="04EEED49" w14:textId="086E2EF8" w:rsidR="0086740F" w:rsidRPr="00A36AA9" w:rsidRDefault="0017774A" w:rsidP="00AA49F6">
      <w:pPr>
        <w:pStyle w:val="NormalArial"/>
      </w:pPr>
      <w:r w:rsidRPr="00A36AA9">
        <w:br w:type="page"/>
      </w:r>
    </w:p>
    <w:p w14:paraId="682000DF" w14:textId="77777777" w:rsidR="0086740F" w:rsidRPr="00A36AA9" w:rsidRDefault="0017774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B364B7" w14:paraId="616E334E" w14:textId="77777777" w:rsidTr="00B36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2ECE5663" w14:textId="77777777" w:rsidR="00B364B7" w:rsidRPr="003217D3" w:rsidRDefault="00B364B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3CD4D29B" w14:textId="77777777" w:rsidR="00B364B7" w:rsidRPr="003217D3" w:rsidRDefault="00B364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64B7" w14:paraId="2C660A96" w14:textId="77777777" w:rsidTr="00B364B7">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07CDE" w14:textId="77777777" w:rsidR="00B364B7" w:rsidRPr="00244176" w:rsidRDefault="00B364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61930DDD" w14:textId="77777777" w:rsidR="00B364B7" w:rsidRPr="00244176" w:rsidRDefault="00B364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6187C07C" w14:textId="77777777" w:rsidR="00B364B7" w:rsidRPr="00CC646C" w:rsidRDefault="004043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021874"/>
                <w:placeholder>
                  <w:docPart w:val="CC36209B10544423B7EA884FED078B40"/>
                </w:placeholder>
                <w:dropDownList>
                  <w:listItem w:displayText="choose a rating" w:value="choose a rating"/>
                  <w:listItem w:displayText="Compliant" w:value="Compliant"/>
                  <w:listItem w:displayText="Not Compliant" w:value="Not Compliant"/>
                </w:dropDownList>
              </w:sdtPr>
              <w:sdtEndPr/>
              <w:sdtContent>
                <w:r w:rsidR="00B364B7" w:rsidRPr="00501C01">
                  <w:rPr>
                    <w:rFonts w:ascii="Arial" w:hAnsi="Arial" w:cs="Arial"/>
                  </w:rPr>
                  <w:t>Compliant</w:t>
                </w:r>
              </w:sdtContent>
            </w:sdt>
            <w:r w:rsidR="00B364B7" w:rsidRPr="00501C01">
              <w:rPr>
                <w:rFonts w:ascii="Arial" w:hAnsi="Arial" w:cs="Arial"/>
              </w:rPr>
              <w:t xml:space="preserve"> </w:t>
            </w:r>
          </w:p>
        </w:tc>
      </w:tr>
    </w:tbl>
    <w:p w14:paraId="61B0EACA" w14:textId="77777777" w:rsidR="0086740F" w:rsidRDefault="0017774A" w:rsidP="007B3959">
      <w:pPr>
        <w:pStyle w:val="Heading20"/>
      </w:pPr>
      <w:r w:rsidRPr="00A36AA9">
        <w:t>Findings</w:t>
      </w:r>
    </w:p>
    <w:p w14:paraId="58E695F2" w14:textId="651A583F" w:rsidR="00E018BA" w:rsidRDefault="00AA49F6" w:rsidP="00E018BA">
      <w:pPr>
        <w:spacing w:before="240" w:line="276" w:lineRule="auto"/>
        <w:rPr>
          <w:rFonts w:ascii="Arial" w:eastAsia="Times New Roman" w:hAnsi="Arial" w:cs="Arial"/>
          <w:color w:val="000000"/>
          <w:szCs w:val="22"/>
          <w:lang w:eastAsia="en-AU"/>
        </w:rPr>
      </w:pPr>
      <w:r w:rsidRPr="00AA49F6">
        <w:rPr>
          <w:rFonts w:ascii="Arial" w:eastAsia="Times New Roman" w:hAnsi="Arial" w:cs="Arial"/>
          <w:color w:val="000000"/>
          <w:szCs w:val="22"/>
          <w:lang w:eastAsia="en-AU"/>
        </w:rPr>
        <w:t xml:space="preserve">The </w:t>
      </w:r>
      <w:r w:rsidR="000C1EF5">
        <w:rPr>
          <w:rFonts w:ascii="Arial" w:eastAsia="Times New Roman" w:hAnsi="Arial" w:cs="Arial"/>
          <w:color w:val="000000"/>
          <w:szCs w:val="22"/>
          <w:lang w:eastAsia="en-AU"/>
        </w:rPr>
        <w:t>s</w:t>
      </w:r>
      <w:r w:rsidRPr="00AA49F6">
        <w:rPr>
          <w:rFonts w:ascii="Arial" w:eastAsia="Times New Roman" w:hAnsi="Arial" w:cs="Arial"/>
          <w:color w:val="000000"/>
          <w:szCs w:val="22"/>
          <w:lang w:eastAsia="en-AU"/>
        </w:rPr>
        <w:t>ervice review</w:t>
      </w:r>
      <w:r w:rsidR="000C1EF5">
        <w:rPr>
          <w:rFonts w:ascii="Arial" w:eastAsia="Times New Roman" w:hAnsi="Arial" w:cs="Arial"/>
          <w:color w:val="000000"/>
          <w:szCs w:val="22"/>
          <w:lang w:eastAsia="en-AU"/>
        </w:rPr>
        <w:t>s</w:t>
      </w:r>
      <w:r w:rsidRPr="00AA49F6">
        <w:rPr>
          <w:rFonts w:ascii="Arial" w:eastAsia="Times New Roman" w:hAnsi="Arial" w:cs="Arial"/>
          <w:color w:val="000000"/>
          <w:szCs w:val="22"/>
          <w:lang w:eastAsia="en-AU"/>
        </w:rPr>
        <w:t xml:space="preserve"> feedback and complaints to </w:t>
      </w:r>
      <w:r w:rsidR="00E018BA">
        <w:rPr>
          <w:rFonts w:ascii="Arial" w:eastAsia="Times New Roman" w:hAnsi="Arial" w:cs="Arial"/>
          <w:color w:val="000000"/>
          <w:szCs w:val="22"/>
          <w:lang w:eastAsia="en-AU"/>
        </w:rPr>
        <w:t>inform/</w:t>
      </w:r>
      <w:r w:rsidRPr="00AA49F6">
        <w:rPr>
          <w:rFonts w:ascii="Arial" w:eastAsia="Times New Roman" w:hAnsi="Arial" w:cs="Arial"/>
          <w:color w:val="000000"/>
          <w:szCs w:val="22"/>
          <w:lang w:eastAsia="en-AU"/>
        </w:rPr>
        <w:t>improve quality of care and services</w:t>
      </w:r>
      <w:r w:rsidR="00E018BA">
        <w:rPr>
          <w:rFonts w:ascii="Arial" w:eastAsia="Times New Roman" w:hAnsi="Arial" w:cs="Arial"/>
          <w:color w:val="000000"/>
          <w:szCs w:val="22"/>
          <w:lang w:eastAsia="en-AU"/>
        </w:rPr>
        <w:t>.</w:t>
      </w:r>
      <w:r w:rsidRPr="00AA49F6">
        <w:rPr>
          <w:rFonts w:ascii="Arial" w:eastAsia="Times New Roman" w:hAnsi="Arial" w:cs="Arial"/>
          <w:color w:val="000000"/>
          <w:szCs w:val="22"/>
          <w:lang w:eastAsia="en-AU"/>
        </w:rPr>
        <w:t xml:space="preserve"> Consumers</w:t>
      </w:r>
      <w:r w:rsidR="00E018BA">
        <w:rPr>
          <w:rFonts w:ascii="Arial" w:eastAsia="Times New Roman" w:hAnsi="Arial" w:cs="Arial"/>
          <w:color w:val="000000"/>
          <w:szCs w:val="22"/>
          <w:lang w:eastAsia="en-AU"/>
        </w:rPr>
        <w:t>/</w:t>
      </w:r>
      <w:r w:rsidRPr="00AA49F6">
        <w:rPr>
          <w:rFonts w:ascii="Arial" w:eastAsia="Times New Roman" w:hAnsi="Arial" w:cs="Arial"/>
          <w:color w:val="000000"/>
          <w:szCs w:val="22"/>
          <w:lang w:eastAsia="en-AU"/>
        </w:rPr>
        <w:t>representatives expressed satisfaction in relation to complaints manage</w:t>
      </w:r>
      <w:r w:rsidR="00E018BA">
        <w:rPr>
          <w:rFonts w:ascii="Arial" w:eastAsia="Times New Roman" w:hAnsi="Arial" w:cs="Arial"/>
          <w:color w:val="000000"/>
          <w:szCs w:val="22"/>
          <w:lang w:eastAsia="en-AU"/>
        </w:rPr>
        <w:t>ment noting</w:t>
      </w:r>
      <w:r w:rsidR="00DA61F9">
        <w:rPr>
          <w:rFonts w:ascii="Arial" w:eastAsia="Times New Roman" w:hAnsi="Arial" w:cs="Arial"/>
          <w:color w:val="000000"/>
          <w:szCs w:val="22"/>
          <w:lang w:eastAsia="en-AU"/>
        </w:rPr>
        <w:t xml:space="preserve"> timely responsiveness and</w:t>
      </w:r>
      <w:r w:rsidRPr="00AA49F6">
        <w:rPr>
          <w:rFonts w:ascii="Arial" w:eastAsia="Times New Roman" w:hAnsi="Arial" w:cs="Arial"/>
          <w:color w:val="000000"/>
          <w:szCs w:val="22"/>
          <w:lang w:eastAsia="en-AU"/>
        </w:rPr>
        <w:t xml:space="preserve"> </w:t>
      </w:r>
      <w:r w:rsidR="00E018BA">
        <w:rPr>
          <w:rFonts w:ascii="Arial" w:eastAsia="Times New Roman" w:hAnsi="Arial" w:cs="Arial"/>
          <w:color w:val="000000"/>
          <w:szCs w:val="22"/>
          <w:lang w:eastAsia="en-AU"/>
        </w:rPr>
        <w:t xml:space="preserve">consistent </w:t>
      </w:r>
      <w:r w:rsidRPr="00AA49F6">
        <w:rPr>
          <w:rFonts w:ascii="Arial" w:eastAsia="Times New Roman" w:hAnsi="Arial" w:cs="Arial"/>
          <w:color w:val="000000"/>
          <w:szCs w:val="22"/>
          <w:lang w:eastAsia="en-AU"/>
        </w:rPr>
        <w:t>improv</w:t>
      </w:r>
      <w:r w:rsidR="00E018BA">
        <w:rPr>
          <w:rFonts w:ascii="Arial" w:eastAsia="Times New Roman" w:hAnsi="Arial" w:cs="Arial"/>
          <w:color w:val="000000"/>
          <w:szCs w:val="22"/>
          <w:lang w:eastAsia="en-AU"/>
        </w:rPr>
        <w:t>ement.</w:t>
      </w:r>
      <w:r w:rsidRPr="00AA49F6">
        <w:rPr>
          <w:rFonts w:ascii="Arial" w:eastAsia="Times New Roman" w:hAnsi="Arial" w:cs="Arial"/>
          <w:color w:val="000000"/>
          <w:szCs w:val="22"/>
          <w:lang w:eastAsia="en-AU"/>
        </w:rPr>
        <w:t xml:space="preserve"> Client engagement managers and support workers described </w:t>
      </w:r>
      <w:r w:rsidR="00E018BA">
        <w:rPr>
          <w:rFonts w:ascii="Arial" w:eastAsia="Times New Roman" w:hAnsi="Arial" w:cs="Arial"/>
          <w:color w:val="000000"/>
          <w:szCs w:val="22"/>
          <w:lang w:eastAsia="en-AU"/>
        </w:rPr>
        <w:t xml:space="preserve">processes for </w:t>
      </w:r>
      <w:r w:rsidRPr="00AA49F6">
        <w:rPr>
          <w:rFonts w:ascii="Arial" w:eastAsia="Times New Roman" w:hAnsi="Arial" w:cs="Arial"/>
          <w:color w:val="000000"/>
          <w:szCs w:val="22"/>
          <w:lang w:eastAsia="en-AU"/>
        </w:rPr>
        <w:t>report</w:t>
      </w:r>
      <w:r w:rsidR="00E018BA">
        <w:rPr>
          <w:rFonts w:ascii="Arial" w:eastAsia="Times New Roman" w:hAnsi="Arial" w:cs="Arial"/>
          <w:color w:val="000000"/>
          <w:szCs w:val="22"/>
          <w:lang w:eastAsia="en-AU"/>
        </w:rPr>
        <w:t xml:space="preserve">ing </w:t>
      </w:r>
      <w:r w:rsidRPr="00AA49F6">
        <w:rPr>
          <w:rFonts w:ascii="Arial" w:eastAsia="Times New Roman" w:hAnsi="Arial" w:cs="Arial"/>
          <w:color w:val="000000"/>
          <w:szCs w:val="22"/>
          <w:lang w:eastAsia="en-AU"/>
        </w:rPr>
        <w:t>feedback</w:t>
      </w:r>
      <w:r w:rsidR="00E018BA">
        <w:rPr>
          <w:rFonts w:ascii="Arial" w:eastAsia="Times New Roman" w:hAnsi="Arial" w:cs="Arial"/>
          <w:color w:val="000000"/>
          <w:szCs w:val="22"/>
          <w:lang w:eastAsia="en-AU"/>
        </w:rPr>
        <w:t>/</w:t>
      </w:r>
      <w:r w:rsidRPr="00AA49F6">
        <w:rPr>
          <w:rFonts w:ascii="Arial" w:eastAsia="Times New Roman" w:hAnsi="Arial" w:cs="Arial"/>
          <w:color w:val="000000"/>
          <w:szCs w:val="22"/>
          <w:lang w:eastAsia="en-AU"/>
        </w:rPr>
        <w:t xml:space="preserve">complaints and </w:t>
      </w:r>
      <w:r w:rsidR="00E018BA">
        <w:rPr>
          <w:rFonts w:ascii="Arial" w:eastAsia="Times New Roman" w:hAnsi="Arial" w:cs="Arial"/>
          <w:color w:val="000000"/>
          <w:szCs w:val="22"/>
          <w:lang w:eastAsia="en-AU"/>
        </w:rPr>
        <w:t xml:space="preserve">importance to </w:t>
      </w:r>
      <w:r w:rsidRPr="00AA49F6">
        <w:rPr>
          <w:rFonts w:ascii="Arial" w:eastAsia="Times New Roman" w:hAnsi="Arial" w:cs="Arial"/>
          <w:color w:val="000000"/>
          <w:szCs w:val="22"/>
          <w:lang w:eastAsia="en-AU"/>
        </w:rPr>
        <w:t xml:space="preserve">the continuous improvement cycle. Management </w:t>
      </w:r>
      <w:r w:rsidR="00E018BA">
        <w:rPr>
          <w:rFonts w:ascii="Arial" w:eastAsia="Times New Roman" w:hAnsi="Arial" w:cs="Arial"/>
          <w:color w:val="000000"/>
          <w:szCs w:val="22"/>
          <w:lang w:eastAsia="en-AU"/>
        </w:rPr>
        <w:t xml:space="preserve">advised </w:t>
      </w:r>
      <w:r w:rsidRPr="00AA49F6">
        <w:rPr>
          <w:rFonts w:ascii="Arial" w:eastAsia="Times New Roman" w:hAnsi="Arial" w:cs="Arial"/>
          <w:color w:val="000000"/>
          <w:szCs w:val="22"/>
          <w:lang w:eastAsia="en-AU"/>
        </w:rPr>
        <w:t>feedback</w:t>
      </w:r>
      <w:r w:rsidR="00E018BA">
        <w:rPr>
          <w:rFonts w:ascii="Arial" w:eastAsia="Times New Roman" w:hAnsi="Arial" w:cs="Arial"/>
          <w:color w:val="000000"/>
          <w:szCs w:val="22"/>
          <w:lang w:eastAsia="en-AU"/>
        </w:rPr>
        <w:t>/</w:t>
      </w:r>
      <w:r w:rsidRPr="00AA49F6">
        <w:rPr>
          <w:rFonts w:ascii="Arial" w:eastAsia="Times New Roman" w:hAnsi="Arial" w:cs="Arial"/>
          <w:color w:val="000000"/>
          <w:szCs w:val="22"/>
          <w:lang w:eastAsia="en-AU"/>
        </w:rPr>
        <w:t xml:space="preserve">complaints </w:t>
      </w:r>
      <w:r w:rsidR="00E018BA">
        <w:rPr>
          <w:rFonts w:ascii="Arial" w:eastAsia="Times New Roman" w:hAnsi="Arial" w:cs="Arial"/>
          <w:color w:val="000000"/>
          <w:szCs w:val="22"/>
          <w:lang w:eastAsia="en-AU"/>
        </w:rPr>
        <w:t xml:space="preserve">are </w:t>
      </w:r>
      <w:r w:rsidRPr="00AA49F6">
        <w:rPr>
          <w:rFonts w:ascii="Arial" w:eastAsia="Times New Roman" w:hAnsi="Arial" w:cs="Arial"/>
          <w:color w:val="000000"/>
          <w:szCs w:val="22"/>
          <w:lang w:eastAsia="en-AU"/>
        </w:rPr>
        <w:t xml:space="preserve">discussed, reviewed and </w:t>
      </w:r>
      <w:r w:rsidR="00E018BA">
        <w:rPr>
          <w:rFonts w:ascii="Arial" w:eastAsia="Times New Roman" w:hAnsi="Arial" w:cs="Arial"/>
          <w:color w:val="000000"/>
          <w:szCs w:val="22"/>
          <w:lang w:eastAsia="en-AU"/>
        </w:rPr>
        <w:t xml:space="preserve">actions </w:t>
      </w:r>
      <w:r w:rsidRPr="00AA49F6">
        <w:rPr>
          <w:rFonts w:ascii="Arial" w:eastAsia="Times New Roman" w:hAnsi="Arial" w:cs="Arial"/>
          <w:color w:val="000000"/>
          <w:szCs w:val="22"/>
          <w:lang w:eastAsia="en-AU"/>
        </w:rPr>
        <w:t xml:space="preserve">developed </w:t>
      </w:r>
      <w:r w:rsidR="00E018BA">
        <w:rPr>
          <w:rFonts w:ascii="Arial" w:eastAsia="Times New Roman" w:hAnsi="Arial" w:cs="Arial"/>
          <w:color w:val="000000"/>
          <w:szCs w:val="22"/>
          <w:lang w:eastAsia="en-AU"/>
        </w:rPr>
        <w:t xml:space="preserve">during </w:t>
      </w:r>
      <w:r w:rsidRPr="00AA49F6">
        <w:rPr>
          <w:rFonts w:ascii="Arial" w:eastAsia="Times New Roman" w:hAnsi="Arial" w:cs="Arial"/>
          <w:color w:val="000000"/>
          <w:szCs w:val="22"/>
          <w:lang w:eastAsia="en-AU"/>
        </w:rPr>
        <w:t>meeting</w:t>
      </w:r>
      <w:r w:rsidR="00E018BA">
        <w:rPr>
          <w:rFonts w:ascii="Arial" w:eastAsia="Times New Roman" w:hAnsi="Arial" w:cs="Arial"/>
          <w:color w:val="000000"/>
          <w:szCs w:val="22"/>
          <w:lang w:eastAsia="en-AU"/>
        </w:rPr>
        <w:t xml:space="preserve"> forum</w:t>
      </w:r>
      <w:r w:rsidRPr="00AA49F6">
        <w:rPr>
          <w:rFonts w:ascii="Arial" w:eastAsia="Times New Roman" w:hAnsi="Arial" w:cs="Arial"/>
          <w:color w:val="000000"/>
          <w:szCs w:val="22"/>
          <w:lang w:eastAsia="en-AU"/>
        </w:rPr>
        <w:t xml:space="preserve">s and </w:t>
      </w:r>
      <w:r w:rsidR="00E018BA">
        <w:rPr>
          <w:rFonts w:ascii="Arial" w:eastAsia="Times New Roman" w:hAnsi="Arial" w:cs="Arial"/>
          <w:color w:val="000000"/>
          <w:szCs w:val="22"/>
          <w:lang w:eastAsia="en-AU"/>
        </w:rPr>
        <w:t xml:space="preserve">documents detail evidence of this. </w:t>
      </w:r>
    </w:p>
    <w:p w14:paraId="6535F419" w14:textId="77777777" w:rsidR="00AA49F6" w:rsidRPr="00AA49F6" w:rsidRDefault="00AA49F6" w:rsidP="00AA49F6">
      <w:pPr>
        <w:spacing w:before="240" w:line="276" w:lineRule="auto"/>
        <w:ind w:left="720"/>
        <w:contextualSpacing/>
        <w:rPr>
          <w:rFonts w:ascii="Arial" w:eastAsia="Times New Roman" w:hAnsi="Arial" w:cs="Arial"/>
          <w:color w:val="000000"/>
          <w:lang w:eastAsia="en-AU"/>
        </w:rPr>
      </w:pPr>
    </w:p>
    <w:p w14:paraId="3FAF76C0" w14:textId="77777777" w:rsidR="00AA49F6" w:rsidRPr="00AA49F6" w:rsidRDefault="00AA49F6" w:rsidP="00AA49F6">
      <w:pPr>
        <w:spacing w:before="240" w:line="276" w:lineRule="auto"/>
        <w:ind w:left="720"/>
        <w:contextualSpacing/>
        <w:rPr>
          <w:rFonts w:ascii="Arial" w:eastAsia="Times New Roman" w:hAnsi="Arial" w:cs="Arial"/>
          <w:color w:val="000000"/>
          <w:lang w:eastAsia="en-AU"/>
        </w:rPr>
      </w:pPr>
    </w:p>
    <w:p w14:paraId="5B2C4077" w14:textId="3EB19B49" w:rsidR="0086740F" w:rsidRDefault="0017774A" w:rsidP="00F87E39">
      <w:pPr>
        <w:pStyle w:val="NormalArial"/>
      </w:pPr>
      <w:r>
        <w:br w:type="page"/>
      </w:r>
    </w:p>
    <w:p w14:paraId="4BB20373" w14:textId="77777777" w:rsidR="0086740F" w:rsidRPr="003217D3" w:rsidRDefault="0017774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B364B7" w14:paraId="29ED8EC3" w14:textId="77777777" w:rsidTr="00B36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073B340A" w14:textId="77777777" w:rsidR="00B364B7" w:rsidRPr="003217D3" w:rsidRDefault="00B364B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05480E45" w14:textId="77777777" w:rsidR="00B364B7" w:rsidRPr="003217D3" w:rsidRDefault="00B364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364B7" w14:paraId="5CD0B284" w14:textId="77777777" w:rsidTr="00B364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4794A" w14:textId="77777777" w:rsidR="00B364B7" w:rsidRPr="00244176" w:rsidRDefault="00B364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303DFE3A" w14:textId="2E5A9FC5" w:rsidR="00B364B7" w:rsidRPr="00244176" w:rsidRDefault="00B364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AC4F52"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554EB197" w14:textId="77777777" w:rsidR="00B364B7" w:rsidRPr="00CC646C" w:rsidRDefault="004043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586436"/>
                <w:placeholder>
                  <w:docPart w:val="3163AE82BBAF4865A067F187F669E83D"/>
                </w:placeholder>
                <w:dropDownList>
                  <w:listItem w:displayText="choose a rating" w:value="choose a rating"/>
                  <w:listItem w:displayText="Compliant" w:value="Compliant"/>
                  <w:listItem w:displayText="Not Compliant" w:value="Not Compliant"/>
                </w:dropDownList>
              </w:sdtPr>
              <w:sdtEndPr/>
              <w:sdtContent>
                <w:r w:rsidR="00B364B7" w:rsidRPr="00501C01">
                  <w:rPr>
                    <w:rFonts w:ascii="Arial" w:hAnsi="Arial" w:cs="Arial"/>
                  </w:rPr>
                  <w:t>Compliant</w:t>
                </w:r>
              </w:sdtContent>
            </w:sdt>
            <w:r w:rsidR="00B364B7" w:rsidRPr="00501C01">
              <w:rPr>
                <w:rFonts w:ascii="Arial" w:hAnsi="Arial" w:cs="Arial"/>
              </w:rPr>
              <w:t xml:space="preserve"> </w:t>
            </w:r>
          </w:p>
        </w:tc>
      </w:tr>
      <w:tr w:rsidR="00B364B7" w14:paraId="61C6DDA9" w14:textId="77777777" w:rsidTr="00B364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D6365" w14:textId="77777777" w:rsidR="00B364B7" w:rsidRPr="00244176" w:rsidRDefault="00B364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12BAF3AF" w14:textId="0AE27C61" w:rsidR="00B364B7" w:rsidRPr="00244176" w:rsidRDefault="00B364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r w:rsidR="00AC4F52" w:rsidRPr="00244176">
              <w:rPr>
                <w:rFonts w:ascii="Arial" w:hAnsi="Arial" w:cs="Arial"/>
              </w:rPr>
              <w:t>equipped,</w:t>
            </w:r>
            <w:r w:rsidRPr="00244176">
              <w:rPr>
                <w:rFonts w:ascii="Arial" w:hAnsi="Arial" w:cs="Arial"/>
              </w:rPr>
              <w:t xml:space="preserve"> and supported to deliver the outcomes required by these standards.</w:t>
            </w:r>
          </w:p>
        </w:tc>
        <w:tc>
          <w:tcPr>
            <w:tcW w:w="1984" w:type="dxa"/>
            <w:shd w:val="clear" w:color="auto" w:fill="auto"/>
          </w:tcPr>
          <w:p w14:paraId="292339D2" w14:textId="77777777" w:rsidR="00B364B7" w:rsidRPr="00CC646C" w:rsidRDefault="004043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299331"/>
                <w:placeholder>
                  <w:docPart w:val="2C786335A1904AEFBB551792FFFF3D85"/>
                </w:placeholder>
                <w:dropDownList>
                  <w:listItem w:displayText="choose a rating" w:value="choose a rating"/>
                  <w:listItem w:displayText="Compliant" w:value="Compliant"/>
                  <w:listItem w:displayText="Not Compliant" w:value="Not Compliant"/>
                </w:dropDownList>
              </w:sdtPr>
              <w:sdtEndPr/>
              <w:sdtContent>
                <w:r w:rsidR="00B364B7" w:rsidRPr="00501C01">
                  <w:rPr>
                    <w:rFonts w:ascii="Arial" w:hAnsi="Arial" w:cs="Arial"/>
                  </w:rPr>
                  <w:t>Compliant</w:t>
                </w:r>
              </w:sdtContent>
            </w:sdt>
            <w:r w:rsidR="00B364B7" w:rsidRPr="00501C01">
              <w:rPr>
                <w:rFonts w:ascii="Arial" w:hAnsi="Arial" w:cs="Arial"/>
              </w:rPr>
              <w:t xml:space="preserve"> </w:t>
            </w:r>
          </w:p>
        </w:tc>
      </w:tr>
    </w:tbl>
    <w:p w14:paraId="008F9709" w14:textId="77777777" w:rsidR="0086740F" w:rsidRDefault="0017774A" w:rsidP="007B3959">
      <w:pPr>
        <w:pStyle w:val="Heading20"/>
      </w:pPr>
      <w:r w:rsidRPr="00A36AA9">
        <w:t>Findings</w:t>
      </w:r>
    </w:p>
    <w:p w14:paraId="54E40973" w14:textId="77777777" w:rsidR="00AA49F6" w:rsidRPr="00A93CFB" w:rsidRDefault="00AA49F6" w:rsidP="00F87E39">
      <w:pPr>
        <w:pStyle w:val="NormalArial"/>
        <w:rPr>
          <w:u w:val="single"/>
        </w:rPr>
      </w:pPr>
      <w:r w:rsidRPr="00A93CFB">
        <w:rPr>
          <w:u w:val="single"/>
        </w:rPr>
        <w:t>Requirement 7(3)(c)</w:t>
      </w:r>
    </w:p>
    <w:p w14:paraId="0B504B0D" w14:textId="56738A5C" w:rsidR="00AA49F6" w:rsidRPr="00AA49F6" w:rsidRDefault="00D16097" w:rsidP="00AA49F6">
      <w:pPr>
        <w:spacing w:before="240" w:line="276" w:lineRule="auto"/>
        <w:rPr>
          <w:rFonts w:ascii="Arial" w:hAnsi="Arial" w:cs="Arial"/>
          <w:color w:val="000000"/>
        </w:rPr>
      </w:pPr>
      <w:r>
        <w:rPr>
          <w:rFonts w:ascii="Arial" w:eastAsia="Arial" w:hAnsi="Arial" w:cs="Arial"/>
          <w:lang w:eastAsia="en-AU"/>
        </w:rPr>
        <w:t xml:space="preserve">A process ensures a competent </w:t>
      </w:r>
      <w:r w:rsidR="00AA49F6" w:rsidRPr="00AA49F6">
        <w:rPr>
          <w:rFonts w:ascii="Arial" w:eastAsia="Arial" w:hAnsi="Arial" w:cs="Arial"/>
          <w:lang w:eastAsia="en-AU"/>
        </w:rPr>
        <w:t xml:space="preserve">workforce </w:t>
      </w:r>
      <w:r>
        <w:rPr>
          <w:rFonts w:ascii="Arial" w:eastAsia="Arial" w:hAnsi="Arial" w:cs="Arial"/>
          <w:lang w:eastAsia="en-AU"/>
        </w:rPr>
        <w:t>with q</w:t>
      </w:r>
      <w:r w:rsidR="00AA49F6" w:rsidRPr="00AA49F6">
        <w:rPr>
          <w:rFonts w:ascii="Arial" w:eastAsia="Arial" w:hAnsi="Arial" w:cs="Arial"/>
          <w:lang w:eastAsia="en-AU"/>
        </w:rPr>
        <w:t xml:space="preserve">ualifications and knowledge to effectively perform their roles. </w:t>
      </w:r>
      <w:r w:rsidR="00AA49F6" w:rsidRPr="00AA49F6">
        <w:rPr>
          <w:rFonts w:ascii="Arial" w:hAnsi="Arial" w:cs="Arial"/>
          <w:color w:val="auto"/>
        </w:rPr>
        <w:t>Consumers</w:t>
      </w:r>
      <w:r>
        <w:rPr>
          <w:rFonts w:ascii="Arial" w:hAnsi="Arial" w:cs="Arial"/>
          <w:color w:val="auto"/>
        </w:rPr>
        <w:t>/</w:t>
      </w:r>
      <w:r w:rsidR="00AA49F6" w:rsidRPr="00AA49F6">
        <w:rPr>
          <w:rFonts w:ascii="Arial" w:hAnsi="Arial" w:cs="Arial"/>
          <w:color w:val="auto"/>
        </w:rPr>
        <w:t xml:space="preserve">representatives </w:t>
      </w:r>
      <w:r>
        <w:rPr>
          <w:rFonts w:ascii="Arial" w:hAnsi="Arial" w:cs="Arial"/>
          <w:color w:val="auto"/>
        </w:rPr>
        <w:t>gave</w:t>
      </w:r>
      <w:r w:rsidR="00AA49F6" w:rsidRPr="00AA49F6">
        <w:rPr>
          <w:rFonts w:ascii="Arial" w:hAnsi="Arial" w:cs="Arial"/>
          <w:color w:val="auto"/>
        </w:rPr>
        <w:t xml:space="preserve"> positive feedback </w:t>
      </w:r>
      <w:r>
        <w:rPr>
          <w:rFonts w:ascii="Arial" w:hAnsi="Arial" w:cs="Arial"/>
          <w:color w:val="auto"/>
        </w:rPr>
        <w:t xml:space="preserve">relating to </w:t>
      </w:r>
      <w:r w:rsidR="00AA49F6" w:rsidRPr="00AA49F6">
        <w:rPr>
          <w:rFonts w:ascii="Arial" w:hAnsi="Arial" w:cs="Arial"/>
          <w:color w:val="auto"/>
        </w:rPr>
        <w:t>staff</w:t>
      </w:r>
      <w:r>
        <w:rPr>
          <w:rFonts w:ascii="Arial" w:hAnsi="Arial" w:cs="Arial"/>
          <w:color w:val="auto"/>
        </w:rPr>
        <w:t xml:space="preserve"> skills</w:t>
      </w:r>
      <w:r w:rsidR="00A93CFB">
        <w:rPr>
          <w:rFonts w:ascii="Arial" w:hAnsi="Arial" w:cs="Arial"/>
          <w:color w:val="auto"/>
        </w:rPr>
        <w:t xml:space="preserve">, </w:t>
      </w:r>
      <w:r w:rsidR="00AC7C36">
        <w:rPr>
          <w:rFonts w:ascii="Arial" w:hAnsi="Arial" w:cs="Arial"/>
          <w:color w:val="auto"/>
        </w:rPr>
        <w:t>competency,</w:t>
      </w:r>
      <w:r>
        <w:rPr>
          <w:rFonts w:ascii="Arial" w:hAnsi="Arial" w:cs="Arial"/>
          <w:color w:val="auto"/>
        </w:rPr>
        <w:t xml:space="preserve"> and </w:t>
      </w:r>
      <w:r w:rsidR="00AA49F6" w:rsidRPr="00AA49F6">
        <w:rPr>
          <w:rFonts w:ascii="Arial" w:hAnsi="Arial" w:cs="Arial"/>
          <w:color w:val="auto"/>
        </w:rPr>
        <w:t>know</w:t>
      </w:r>
      <w:r>
        <w:rPr>
          <w:rFonts w:ascii="Arial" w:hAnsi="Arial" w:cs="Arial"/>
          <w:color w:val="auto"/>
        </w:rPr>
        <w:t>ledge of service delivery</w:t>
      </w:r>
      <w:r w:rsidR="00AA49F6" w:rsidRPr="00AA49F6">
        <w:rPr>
          <w:rFonts w:ascii="Arial" w:hAnsi="Arial" w:cs="Arial"/>
          <w:color w:val="auto"/>
        </w:rPr>
        <w:t xml:space="preserve">. </w:t>
      </w:r>
      <w:r w:rsidR="00AA49F6" w:rsidRPr="00AA49F6">
        <w:rPr>
          <w:rFonts w:ascii="Arial" w:eastAsia="Arial" w:hAnsi="Arial" w:cs="Arial"/>
          <w:lang w:eastAsia="en-AU"/>
        </w:rPr>
        <w:t>Management de</w:t>
      </w:r>
      <w:r>
        <w:rPr>
          <w:rFonts w:ascii="Arial" w:eastAsia="Arial" w:hAnsi="Arial" w:cs="Arial"/>
          <w:lang w:eastAsia="en-AU"/>
        </w:rPr>
        <w:t xml:space="preserve">monstrated </w:t>
      </w:r>
      <w:r w:rsidR="00AA49F6" w:rsidRPr="00AA49F6">
        <w:rPr>
          <w:rFonts w:ascii="Arial" w:eastAsia="Arial" w:hAnsi="Arial" w:cs="Arial"/>
          <w:lang w:eastAsia="en-AU"/>
        </w:rPr>
        <w:t>a robust recruitment</w:t>
      </w:r>
      <w:r>
        <w:rPr>
          <w:rFonts w:ascii="Arial" w:eastAsia="Arial" w:hAnsi="Arial" w:cs="Arial"/>
          <w:lang w:eastAsia="en-AU"/>
        </w:rPr>
        <w:t>/onboarding</w:t>
      </w:r>
      <w:r w:rsidR="00AA49F6" w:rsidRPr="00AA49F6">
        <w:rPr>
          <w:rFonts w:ascii="Arial" w:eastAsia="Arial" w:hAnsi="Arial" w:cs="Arial"/>
          <w:lang w:eastAsia="en-AU"/>
        </w:rPr>
        <w:t xml:space="preserve"> process</w:t>
      </w:r>
      <w:r>
        <w:rPr>
          <w:rFonts w:ascii="Arial" w:eastAsia="Arial" w:hAnsi="Arial" w:cs="Arial"/>
          <w:lang w:eastAsia="en-AU"/>
        </w:rPr>
        <w:t xml:space="preserve"> supported by a </w:t>
      </w:r>
      <w:r w:rsidR="00AA49F6" w:rsidRPr="00AA49F6">
        <w:rPr>
          <w:rFonts w:ascii="Arial" w:eastAsia="Arial" w:hAnsi="Arial" w:cs="Arial"/>
          <w:lang w:eastAsia="en-AU"/>
        </w:rPr>
        <w:t>human resource (HR) team</w:t>
      </w:r>
      <w:r w:rsidR="00A93CFB">
        <w:rPr>
          <w:rFonts w:ascii="Arial" w:eastAsia="Arial" w:hAnsi="Arial" w:cs="Arial"/>
          <w:lang w:eastAsia="en-AU"/>
        </w:rPr>
        <w:t xml:space="preserve"> includes ensuring </w:t>
      </w:r>
      <w:r w:rsidR="00AA49F6" w:rsidRPr="00AA49F6">
        <w:rPr>
          <w:rFonts w:ascii="Arial" w:eastAsia="Arial" w:hAnsi="Arial" w:cs="Arial"/>
          <w:lang w:eastAsia="en-AU"/>
        </w:rPr>
        <w:t xml:space="preserve">staff have relevant experience, </w:t>
      </w:r>
      <w:r w:rsidR="00A93CFB">
        <w:rPr>
          <w:rFonts w:ascii="Arial" w:eastAsia="Arial" w:hAnsi="Arial" w:cs="Arial"/>
          <w:lang w:eastAsia="en-AU"/>
        </w:rPr>
        <w:t>registrations/credentials/</w:t>
      </w:r>
      <w:r w:rsidR="00AA49F6" w:rsidRPr="00AA49F6">
        <w:rPr>
          <w:rFonts w:ascii="Arial" w:eastAsia="Arial" w:hAnsi="Arial" w:cs="Arial"/>
          <w:lang w:eastAsia="en-AU"/>
        </w:rPr>
        <w:t>qualifications</w:t>
      </w:r>
      <w:r w:rsidR="00A93CFB">
        <w:rPr>
          <w:rFonts w:ascii="Arial" w:eastAsia="Arial" w:hAnsi="Arial" w:cs="Arial"/>
          <w:lang w:eastAsia="en-AU"/>
        </w:rPr>
        <w:t>/</w:t>
      </w:r>
      <w:r w:rsidR="00AA49F6" w:rsidRPr="00AA49F6">
        <w:rPr>
          <w:rFonts w:ascii="Arial" w:eastAsia="Arial" w:hAnsi="Arial" w:cs="Arial"/>
          <w:lang w:eastAsia="en-AU"/>
        </w:rPr>
        <w:t>competencies specific to their roles</w:t>
      </w:r>
      <w:r w:rsidR="00A93CFB">
        <w:rPr>
          <w:rFonts w:ascii="Arial" w:eastAsia="Arial" w:hAnsi="Arial" w:cs="Arial"/>
          <w:lang w:eastAsia="en-AU"/>
        </w:rPr>
        <w:t>.</w:t>
      </w:r>
      <w:r w:rsidR="00AA49F6" w:rsidRPr="00AA49F6">
        <w:rPr>
          <w:rFonts w:ascii="Arial" w:eastAsia="Arial" w:hAnsi="Arial" w:cs="Arial"/>
          <w:lang w:eastAsia="en-AU"/>
        </w:rPr>
        <w:t xml:space="preserve"> </w:t>
      </w:r>
      <w:r w:rsidR="00AA49F6" w:rsidRPr="00AA49F6">
        <w:rPr>
          <w:rFonts w:ascii="Arial" w:eastAsia="Times New Roman" w:hAnsi="Arial" w:cs="Arial"/>
          <w:color w:val="auto"/>
          <w:lang w:eastAsia="en-AU"/>
        </w:rPr>
        <w:t xml:space="preserve">Competency assessments are conducted by the clinical care manager </w:t>
      </w:r>
      <w:r w:rsidR="00A93CFB">
        <w:rPr>
          <w:rFonts w:ascii="Arial" w:eastAsia="Times New Roman" w:hAnsi="Arial" w:cs="Arial"/>
          <w:color w:val="auto"/>
          <w:lang w:eastAsia="en-AU"/>
        </w:rPr>
        <w:t>plus regular r</w:t>
      </w:r>
      <w:r w:rsidR="00AA49F6" w:rsidRPr="00AA49F6">
        <w:rPr>
          <w:rFonts w:ascii="Arial" w:eastAsia="Times New Roman" w:hAnsi="Arial" w:cs="Arial"/>
          <w:color w:val="auto"/>
          <w:lang w:eastAsia="en-AU"/>
        </w:rPr>
        <w:t>eview</w:t>
      </w:r>
      <w:r w:rsidR="00A93CFB">
        <w:rPr>
          <w:rFonts w:ascii="Arial" w:eastAsia="Times New Roman" w:hAnsi="Arial" w:cs="Arial"/>
          <w:color w:val="auto"/>
          <w:lang w:eastAsia="en-AU"/>
        </w:rPr>
        <w:t>/observations occur and document review demonstrates effectiveness of the process.</w:t>
      </w:r>
      <w:r w:rsidR="00AA49F6" w:rsidRPr="00AA49F6">
        <w:rPr>
          <w:rFonts w:ascii="Arial" w:eastAsia="Times New Roman" w:hAnsi="Arial" w:cs="Arial"/>
          <w:color w:val="auto"/>
          <w:lang w:eastAsia="en-AU"/>
        </w:rPr>
        <w:t xml:space="preserve"> </w:t>
      </w:r>
      <w:r w:rsidR="00A93CFB">
        <w:rPr>
          <w:rFonts w:ascii="Arial" w:eastAsia="Times New Roman" w:hAnsi="Arial" w:cs="Arial"/>
          <w:color w:val="auto"/>
          <w:lang w:eastAsia="en-AU"/>
        </w:rPr>
        <w:t xml:space="preserve">A </w:t>
      </w:r>
      <w:r w:rsidR="00AA49F6" w:rsidRPr="00AA49F6">
        <w:rPr>
          <w:rFonts w:ascii="Arial" w:eastAsia="Arial" w:hAnsi="Arial" w:cs="Arial"/>
          <w:color w:val="000000"/>
          <w:lang w:eastAsia="en-AU"/>
        </w:rPr>
        <w:t xml:space="preserve">brokerage agreement stipulates obligations and responsibilities </w:t>
      </w:r>
      <w:r w:rsidR="00A93CFB">
        <w:rPr>
          <w:rFonts w:ascii="Arial" w:eastAsia="Arial" w:hAnsi="Arial" w:cs="Arial"/>
          <w:color w:val="000000"/>
          <w:lang w:eastAsia="en-AU"/>
        </w:rPr>
        <w:t xml:space="preserve">of staff </w:t>
      </w:r>
      <w:r w:rsidR="00AA49F6" w:rsidRPr="00AA49F6">
        <w:rPr>
          <w:rFonts w:ascii="Arial" w:eastAsia="Arial" w:hAnsi="Arial" w:cs="Arial"/>
          <w:color w:val="000000"/>
          <w:lang w:eastAsia="en-AU"/>
        </w:rPr>
        <w:t>while representing</w:t>
      </w:r>
      <w:r w:rsidR="00A93CFB">
        <w:rPr>
          <w:rFonts w:ascii="Arial" w:eastAsia="Arial" w:hAnsi="Arial" w:cs="Arial"/>
          <w:color w:val="000000"/>
          <w:lang w:eastAsia="en-AU"/>
        </w:rPr>
        <w:t xml:space="preserve"> the provider and m</w:t>
      </w:r>
      <w:r w:rsidR="00AA49F6" w:rsidRPr="00AA49F6">
        <w:rPr>
          <w:rFonts w:ascii="Arial" w:eastAsia="Arial" w:hAnsi="Arial" w:cs="Arial"/>
          <w:color w:val="000000"/>
          <w:lang w:eastAsia="en-AU"/>
        </w:rPr>
        <w:t>onitoring of brokerage service</w:t>
      </w:r>
      <w:r w:rsidR="00A93CFB">
        <w:rPr>
          <w:rFonts w:ascii="Arial" w:eastAsia="Arial" w:hAnsi="Arial" w:cs="Arial"/>
          <w:color w:val="000000"/>
          <w:lang w:eastAsia="en-AU"/>
        </w:rPr>
        <w:t>/</w:t>
      </w:r>
      <w:r w:rsidR="00AA49F6" w:rsidRPr="00AA49F6">
        <w:rPr>
          <w:rFonts w:ascii="Arial" w:eastAsia="Arial" w:hAnsi="Arial" w:cs="Arial"/>
          <w:color w:val="000000"/>
          <w:lang w:eastAsia="en-AU"/>
        </w:rPr>
        <w:t>agreements is managed</w:t>
      </w:r>
      <w:r w:rsidR="00A93CFB">
        <w:rPr>
          <w:rFonts w:ascii="Arial" w:eastAsia="Arial" w:hAnsi="Arial" w:cs="Arial"/>
          <w:color w:val="000000"/>
          <w:lang w:eastAsia="en-AU"/>
        </w:rPr>
        <w:t>.</w:t>
      </w:r>
    </w:p>
    <w:p w14:paraId="0ECA5C13" w14:textId="77777777" w:rsidR="00AA49F6" w:rsidRPr="00A93CFB" w:rsidRDefault="00AA49F6" w:rsidP="00AA49F6">
      <w:pPr>
        <w:pStyle w:val="NormalArial"/>
        <w:rPr>
          <w:u w:val="single"/>
        </w:rPr>
      </w:pPr>
      <w:r w:rsidRPr="00A93CFB">
        <w:rPr>
          <w:u w:val="single"/>
        </w:rPr>
        <w:t>Requirement 7(3)(d)</w:t>
      </w:r>
    </w:p>
    <w:p w14:paraId="488D5092" w14:textId="384190D9" w:rsidR="00AA49F6" w:rsidRPr="00AA49F6" w:rsidRDefault="00C605C0" w:rsidP="00122157">
      <w:pPr>
        <w:spacing w:before="240" w:line="276" w:lineRule="auto"/>
        <w:rPr>
          <w:rFonts w:ascii="Arial" w:eastAsia="Arial" w:hAnsi="Arial" w:cs="Arial"/>
          <w:lang w:eastAsia="en-AU"/>
        </w:rPr>
      </w:pPr>
      <w:r w:rsidRPr="00122157">
        <w:rPr>
          <w:rFonts w:ascii="Arial" w:eastAsia="Arial" w:hAnsi="Arial" w:cs="Arial"/>
          <w:lang w:eastAsia="en-AU"/>
        </w:rPr>
        <w:t xml:space="preserve">An effective system ensures the </w:t>
      </w:r>
      <w:r w:rsidR="00AA49F6" w:rsidRPr="00122157">
        <w:rPr>
          <w:rFonts w:ascii="Arial" w:eastAsia="Arial" w:hAnsi="Arial" w:cs="Arial"/>
          <w:lang w:eastAsia="en-AU"/>
        </w:rPr>
        <w:t>workforce is recruited, trained, equipped, and supported to deliver outcomes required by the</w:t>
      </w:r>
      <w:r w:rsidRPr="00122157">
        <w:rPr>
          <w:rFonts w:ascii="Arial" w:eastAsia="Arial" w:hAnsi="Arial" w:cs="Arial"/>
          <w:lang w:eastAsia="en-AU"/>
        </w:rPr>
        <w:t xml:space="preserve"> Quality S</w:t>
      </w:r>
      <w:r w:rsidR="00AA49F6" w:rsidRPr="00122157">
        <w:rPr>
          <w:rFonts w:ascii="Arial" w:eastAsia="Arial" w:hAnsi="Arial" w:cs="Arial"/>
          <w:lang w:eastAsia="en-AU"/>
        </w:rPr>
        <w:t xml:space="preserve">tandards. </w:t>
      </w:r>
      <w:r w:rsidRPr="00122157">
        <w:rPr>
          <w:rFonts w:ascii="Arial" w:eastAsia="Arial" w:hAnsi="Arial" w:cs="Arial"/>
          <w:lang w:eastAsia="en-AU"/>
        </w:rPr>
        <w:t>R</w:t>
      </w:r>
      <w:r w:rsidR="00AA49F6" w:rsidRPr="00122157">
        <w:rPr>
          <w:rFonts w:ascii="Arial" w:eastAsia="Arial" w:hAnsi="Arial" w:cs="Arial"/>
          <w:lang w:eastAsia="en-AU"/>
        </w:rPr>
        <w:t>ecruitment policies</w:t>
      </w:r>
      <w:r w:rsidRPr="00122157">
        <w:rPr>
          <w:rFonts w:ascii="Arial" w:eastAsia="Arial" w:hAnsi="Arial" w:cs="Arial"/>
          <w:lang w:eastAsia="en-AU"/>
        </w:rPr>
        <w:t>/</w:t>
      </w:r>
      <w:r w:rsidR="00AA49F6" w:rsidRPr="00122157">
        <w:rPr>
          <w:rFonts w:ascii="Arial" w:eastAsia="Arial" w:hAnsi="Arial" w:cs="Arial"/>
          <w:lang w:eastAsia="en-AU"/>
        </w:rPr>
        <w:t>procedures, and a HR manager supports organisation</w:t>
      </w:r>
      <w:r w:rsidRPr="00122157">
        <w:rPr>
          <w:rFonts w:ascii="Arial" w:eastAsia="Arial" w:hAnsi="Arial" w:cs="Arial"/>
          <w:lang w:eastAsia="en-AU"/>
        </w:rPr>
        <w:t>al</w:t>
      </w:r>
      <w:r w:rsidR="00AA49F6" w:rsidRPr="00122157">
        <w:rPr>
          <w:rFonts w:ascii="Arial" w:eastAsia="Arial" w:hAnsi="Arial" w:cs="Arial"/>
          <w:lang w:eastAsia="en-AU"/>
        </w:rPr>
        <w:t xml:space="preserve"> learning and development</w:t>
      </w:r>
      <w:r w:rsidRPr="00122157">
        <w:rPr>
          <w:rFonts w:ascii="Arial" w:eastAsia="Arial" w:hAnsi="Arial" w:cs="Arial"/>
          <w:lang w:eastAsia="en-AU"/>
        </w:rPr>
        <w:t>.</w:t>
      </w:r>
      <w:r w:rsidR="00AA49F6" w:rsidRPr="00122157">
        <w:rPr>
          <w:rFonts w:ascii="Arial" w:eastAsia="Arial" w:hAnsi="Arial" w:cs="Arial"/>
          <w:lang w:eastAsia="en-AU"/>
        </w:rPr>
        <w:t xml:space="preserve"> Consumers</w:t>
      </w:r>
      <w:r w:rsidRPr="00122157">
        <w:rPr>
          <w:rFonts w:ascii="Arial" w:eastAsia="Arial" w:hAnsi="Arial" w:cs="Arial"/>
          <w:lang w:eastAsia="en-AU"/>
        </w:rPr>
        <w:t>/</w:t>
      </w:r>
      <w:r w:rsidR="00AA49F6" w:rsidRPr="00122157">
        <w:rPr>
          <w:rFonts w:ascii="Arial" w:eastAsia="Arial" w:hAnsi="Arial" w:cs="Arial"/>
          <w:lang w:eastAsia="en-AU"/>
        </w:rPr>
        <w:t xml:space="preserve">representatives </w:t>
      </w:r>
      <w:r w:rsidRPr="00122157">
        <w:rPr>
          <w:rFonts w:ascii="Arial" w:eastAsia="Arial" w:hAnsi="Arial" w:cs="Arial"/>
          <w:lang w:eastAsia="en-AU"/>
        </w:rPr>
        <w:t xml:space="preserve">express satisfaction with staff </w:t>
      </w:r>
      <w:r w:rsidR="00AA49F6" w:rsidRPr="00122157">
        <w:rPr>
          <w:rFonts w:ascii="Arial" w:eastAsia="Arial" w:hAnsi="Arial" w:cs="Arial"/>
          <w:lang w:eastAsia="en-AU"/>
        </w:rPr>
        <w:t>skills and knowledge</w:t>
      </w:r>
      <w:r w:rsidR="004459C4" w:rsidRPr="00122157">
        <w:rPr>
          <w:rFonts w:ascii="Arial" w:eastAsia="Arial" w:hAnsi="Arial" w:cs="Arial"/>
          <w:lang w:eastAsia="en-AU"/>
        </w:rPr>
        <w:t>.</w:t>
      </w:r>
      <w:r w:rsidR="00AA49F6" w:rsidRPr="00122157">
        <w:rPr>
          <w:rFonts w:ascii="Arial" w:eastAsia="Arial" w:hAnsi="Arial" w:cs="Arial"/>
          <w:lang w:eastAsia="en-AU"/>
        </w:rPr>
        <w:t xml:space="preserve"> Management described the induction process includes mandatory training based on role</w:t>
      </w:r>
      <w:r w:rsidR="00122157" w:rsidRPr="00122157">
        <w:rPr>
          <w:rFonts w:ascii="Arial" w:eastAsia="Arial" w:hAnsi="Arial" w:cs="Arial"/>
          <w:lang w:eastAsia="en-AU"/>
        </w:rPr>
        <w:t xml:space="preserve"> requirements</w:t>
      </w:r>
      <w:r w:rsidR="004459C4" w:rsidRPr="00122157">
        <w:rPr>
          <w:rFonts w:ascii="Arial" w:eastAsia="Arial" w:hAnsi="Arial" w:cs="Arial"/>
          <w:lang w:eastAsia="en-AU"/>
        </w:rPr>
        <w:t xml:space="preserve"> and completion of competency assessment</w:t>
      </w:r>
      <w:r w:rsidR="00122157" w:rsidRPr="00122157">
        <w:rPr>
          <w:rFonts w:ascii="Arial" w:eastAsia="Arial" w:hAnsi="Arial" w:cs="Arial"/>
          <w:lang w:eastAsia="en-AU"/>
        </w:rPr>
        <w:t>s.</w:t>
      </w:r>
      <w:r w:rsidR="00AA49F6" w:rsidRPr="00122157">
        <w:rPr>
          <w:rFonts w:ascii="Arial" w:eastAsia="Arial" w:hAnsi="Arial" w:cs="Arial"/>
          <w:lang w:eastAsia="en-AU"/>
        </w:rPr>
        <w:t xml:space="preserve"> </w:t>
      </w:r>
      <w:r w:rsidR="00AA49F6" w:rsidRPr="00AA49F6">
        <w:rPr>
          <w:rFonts w:ascii="Arial" w:eastAsia="Arial" w:hAnsi="Arial" w:cs="Arial"/>
          <w:lang w:eastAsia="en-AU"/>
        </w:rPr>
        <w:t xml:space="preserve">Staff </w:t>
      </w:r>
      <w:r w:rsidR="00122157" w:rsidRPr="00122157">
        <w:rPr>
          <w:rFonts w:ascii="Arial" w:eastAsia="Arial" w:hAnsi="Arial" w:cs="Arial"/>
          <w:lang w:eastAsia="en-AU"/>
        </w:rPr>
        <w:t xml:space="preserve">advised </w:t>
      </w:r>
      <w:r w:rsidR="00AA49F6" w:rsidRPr="00AA49F6">
        <w:rPr>
          <w:rFonts w:ascii="Arial" w:eastAsia="Arial" w:hAnsi="Arial" w:cs="Arial"/>
          <w:lang w:eastAsia="en-AU"/>
        </w:rPr>
        <w:t>recei</w:t>
      </w:r>
      <w:r w:rsidR="00122157" w:rsidRPr="00122157">
        <w:rPr>
          <w:rFonts w:ascii="Arial" w:eastAsia="Arial" w:hAnsi="Arial" w:cs="Arial"/>
          <w:lang w:eastAsia="en-AU"/>
        </w:rPr>
        <w:t xml:space="preserve">pt of </w:t>
      </w:r>
      <w:r w:rsidR="00AA49F6" w:rsidRPr="00AA49F6">
        <w:rPr>
          <w:rFonts w:ascii="Arial" w:eastAsia="Arial" w:hAnsi="Arial" w:cs="Arial"/>
          <w:lang w:eastAsia="en-AU"/>
        </w:rPr>
        <w:t>regular</w:t>
      </w:r>
      <w:r w:rsidR="00122157" w:rsidRPr="00122157">
        <w:rPr>
          <w:rFonts w:ascii="Arial" w:eastAsia="Arial" w:hAnsi="Arial" w:cs="Arial"/>
          <w:lang w:eastAsia="en-AU"/>
        </w:rPr>
        <w:t xml:space="preserve"> training including </w:t>
      </w:r>
      <w:r w:rsidR="00AA49F6" w:rsidRPr="00AA49F6">
        <w:rPr>
          <w:rFonts w:ascii="Arial" w:eastAsia="Arial" w:hAnsi="Arial" w:cs="Arial"/>
          <w:lang w:eastAsia="en-AU"/>
        </w:rPr>
        <w:t>targeted t</w:t>
      </w:r>
      <w:r w:rsidR="00122157" w:rsidRPr="00122157">
        <w:rPr>
          <w:rFonts w:ascii="Arial" w:eastAsia="Arial" w:hAnsi="Arial" w:cs="Arial"/>
          <w:lang w:eastAsia="en-AU"/>
        </w:rPr>
        <w:t>opics</w:t>
      </w:r>
      <w:r w:rsidR="00AA49F6" w:rsidRPr="00AA49F6">
        <w:rPr>
          <w:rFonts w:ascii="Arial" w:eastAsia="Arial" w:hAnsi="Arial" w:cs="Arial"/>
          <w:lang w:eastAsia="en-AU"/>
        </w:rPr>
        <w:t xml:space="preserve"> when consumer</w:t>
      </w:r>
      <w:r w:rsidR="00122157" w:rsidRPr="00122157">
        <w:rPr>
          <w:rFonts w:ascii="Arial" w:eastAsia="Arial" w:hAnsi="Arial" w:cs="Arial"/>
          <w:lang w:eastAsia="en-AU"/>
        </w:rPr>
        <w:t>s’</w:t>
      </w:r>
      <w:r w:rsidR="00AA49F6" w:rsidRPr="00AA49F6">
        <w:rPr>
          <w:rFonts w:ascii="Arial" w:eastAsia="Arial" w:hAnsi="Arial" w:cs="Arial"/>
          <w:lang w:eastAsia="en-AU"/>
        </w:rPr>
        <w:t xml:space="preserve"> </w:t>
      </w:r>
      <w:r w:rsidR="00122157" w:rsidRPr="00122157">
        <w:rPr>
          <w:rFonts w:ascii="Arial" w:eastAsia="Arial" w:hAnsi="Arial" w:cs="Arial"/>
          <w:lang w:eastAsia="en-AU"/>
        </w:rPr>
        <w:t xml:space="preserve">need </w:t>
      </w:r>
      <w:r w:rsidR="00AA49F6" w:rsidRPr="00AA49F6">
        <w:rPr>
          <w:rFonts w:ascii="Arial" w:eastAsia="Arial" w:hAnsi="Arial" w:cs="Arial"/>
          <w:lang w:eastAsia="en-AU"/>
        </w:rPr>
        <w:t xml:space="preserve">change </w:t>
      </w:r>
      <w:r w:rsidR="00122157" w:rsidRPr="00122157">
        <w:rPr>
          <w:rFonts w:ascii="Arial" w:eastAsia="Arial" w:hAnsi="Arial" w:cs="Arial"/>
          <w:lang w:eastAsia="en-AU"/>
        </w:rPr>
        <w:t>and/</w:t>
      </w:r>
      <w:r w:rsidR="00AA49F6" w:rsidRPr="00AA49F6">
        <w:rPr>
          <w:rFonts w:ascii="Arial" w:eastAsia="Arial" w:hAnsi="Arial" w:cs="Arial"/>
          <w:lang w:eastAsia="en-AU"/>
        </w:rPr>
        <w:t xml:space="preserve">or when delivering care </w:t>
      </w:r>
      <w:r w:rsidR="00122157" w:rsidRPr="00122157">
        <w:rPr>
          <w:rFonts w:ascii="Arial" w:eastAsia="Arial" w:hAnsi="Arial" w:cs="Arial"/>
          <w:lang w:eastAsia="en-AU"/>
        </w:rPr>
        <w:t xml:space="preserve">to </w:t>
      </w:r>
      <w:r w:rsidR="00AA49F6" w:rsidRPr="00AA49F6">
        <w:rPr>
          <w:rFonts w:ascii="Arial" w:eastAsia="Arial" w:hAnsi="Arial" w:cs="Arial"/>
          <w:lang w:eastAsia="en-AU"/>
        </w:rPr>
        <w:t>consumer</w:t>
      </w:r>
      <w:r w:rsidR="00122157" w:rsidRPr="00122157">
        <w:rPr>
          <w:rFonts w:ascii="Arial" w:eastAsia="Arial" w:hAnsi="Arial" w:cs="Arial"/>
          <w:lang w:eastAsia="en-AU"/>
        </w:rPr>
        <w:t xml:space="preserve">s receiving </w:t>
      </w:r>
      <w:r w:rsidR="00AA49F6" w:rsidRPr="00AA49F6">
        <w:rPr>
          <w:rFonts w:ascii="Arial" w:eastAsia="Arial" w:hAnsi="Arial" w:cs="Arial"/>
          <w:lang w:eastAsia="en-AU"/>
        </w:rPr>
        <w:t>high care needs.</w:t>
      </w:r>
      <w:r w:rsidR="00122157" w:rsidRPr="00122157">
        <w:rPr>
          <w:rFonts w:ascii="Arial" w:eastAsia="Arial" w:hAnsi="Arial" w:cs="Arial"/>
          <w:lang w:eastAsia="en-AU"/>
        </w:rPr>
        <w:t xml:space="preserve"> </w:t>
      </w:r>
      <w:r w:rsidR="00AA49F6" w:rsidRPr="00AA49F6">
        <w:rPr>
          <w:rFonts w:ascii="Arial" w:eastAsia="Arial" w:hAnsi="Arial" w:cs="Arial"/>
          <w:lang w:eastAsia="en-AU"/>
        </w:rPr>
        <w:t>Management described processes for identifying staff training needs includ</w:t>
      </w:r>
      <w:r w:rsidR="00122157" w:rsidRPr="00122157">
        <w:rPr>
          <w:rFonts w:ascii="Arial" w:eastAsia="Arial" w:hAnsi="Arial" w:cs="Arial"/>
          <w:lang w:eastAsia="en-AU"/>
        </w:rPr>
        <w:t>e</w:t>
      </w:r>
      <w:r w:rsidR="00AA49F6" w:rsidRPr="00AA49F6">
        <w:rPr>
          <w:rFonts w:ascii="Arial" w:eastAsia="Arial" w:hAnsi="Arial" w:cs="Arial"/>
          <w:lang w:eastAsia="en-AU"/>
        </w:rPr>
        <w:t xml:space="preserve"> staff performance reviews, consumers’ changing clinical needs, incidents trends, consumer feedback and</w:t>
      </w:r>
      <w:r w:rsidR="00122157" w:rsidRPr="00122157">
        <w:rPr>
          <w:rFonts w:ascii="Arial" w:eastAsia="Arial" w:hAnsi="Arial" w:cs="Arial"/>
          <w:lang w:eastAsia="en-AU"/>
        </w:rPr>
        <w:t xml:space="preserve"> staff requests.</w:t>
      </w:r>
    </w:p>
    <w:p w14:paraId="1FA1F7A2" w14:textId="63FEED91" w:rsidR="0086740F" w:rsidRPr="00A36AA9" w:rsidRDefault="0017774A" w:rsidP="00AA49F6">
      <w:pPr>
        <w:pStyle w:val="NormalArial"/>
      </w:pPr>
      <w:r w:rsidRPr="00A36AA9">
        <w:br w:type="page"/>
      </w:r>
    </w:p>
    <w:p w14:paraId="23A5C0A5" w14:textId="77777777" w:rsidR="0086740F" w:rsidRPr="00A36AA9" w:rsidRDefault="0017774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6108"/>
        <w:gridCol w:w="1984"/>
      </w:tblGrid>
      <w:tr w:rsidR="00B364B7" w14:paraId="3E33441F" w14:textId="77777777" w:rsidTr="00B36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8DC412A" w14:textId="77777777" w:rsidR="00B364B7" w:rsidRPr="003217D3" w:rsidRDefault="00B364B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24BCA178" w14:textId="77777777" w:rsidR="00B364B7" w:rsidRPr="003217D3" w:rsidRDefault="00B364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364B7" w14:paraId="441A0E34" w14:textId="77777777" w:rsidTr="00B364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23DD3" w14:textId="77777777" w:rsidR="00B364B7" w:rsidRPr="00244176" w:rsidRDefault="00B364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108" w:type="dxa"/>
            <w:shd w:val="clear" w:color="auto" w:fill="auto"/>
          </w:tcPr>
          <w:p w14:paraId="439AB679" w14:textId="77777777" w:rsidR="00B364B7" w:rsidRPr="00244176" w:rsidRDefault="00B364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1570C3C" w14:textId="31CE59D3" w:rsidR="00B364B7" w:rsidRPr="00244176" w:rsidRDefault="00B364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r w:rsidR="00AC4F52" w:rsidRPr="00244176">
              <w:rPr>
                <w:rFonts w:ascii="Arial" w:hAnsi="Arial" w:cs="Arial"/>
              </w:rPr>
              <w:t>management.</w:t>
            </w:r>
          </w:p>
          <w:p w14:paraId="237D3031" w14:textId="6BCDA398" w:rsidR="00B364B7" w:rsidRPr="00244176" w:rsidRDefault="00B364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r w:rsidR="00AC4F52" w:rsidRPr="00244176">
              <w:rPr>
                <w:rFonts w:ascii="Arial" w:hAnsi="Arial" w:cs="Arial"/>
              </w:rPr>
              <w:t>improvement.</w:t>
            </w:r>
          </w:p>
          <w:p w14:paraId="14AE8BD7" w14:textId="54F19AEA" w:rsidR="00B364B7" w:rsidRPr="00244176" w:rsidRDefault="00B364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r w:rsidR="00AC4F52" w:rsidRPr="00244176">
              <w:rPr>
                <w:rFonts w:ascii="Arial" w:hAnsi="Arial" w:cs="Arial"/>
              </w:rPr>
              <w:t>governance.</w:t>
            </w:r>
          </w:p>
          <w:p w14:paraId="073767E3" w14:textId="112AC62F" w:rsidR="00B364B7" w:rsidRPr="00244176" w:rsidRDefault="00B364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r w:rsidR="00AC4F52" w:rsidRPr="00244176">
              <w:rPr>
                <w:rFonts w:ascii="Arial" w:hAnsi="Arial" w:cs="Arial"/>
              </w:rPr>
              <w:t>accountabilities.</w:t>
            </w:r>
          </w:p>
          <w:p w14:paraId="73992C74" w14:textId="2AEEB03F" w:rsidR="00B364B7" w:rsidRPr="00244176" w:rsidRDefault="00B364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r w:rsidR="00AC4F52" w:rsidRPr="00244176">
              <w:rPr>
                <w:rFonts w:ascii="Arial" w:hAnsi="Arial" w:cs="Arial"/>
              </w:rPr>
              <w:t>compliance.</w:t>
            </w:r>
          </w:p>
          <w:p w14:paraId="564B58CC" w14:textId="77777777" w:rsidR="00B364B7" w:rsidRPr="00244176" w:rsidRDefault="00B364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239A714A" w14:textId="77777777" w:rsidR="00B364B7" w:rsidRPr="00CC646C" w:rsidRDefault="004043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871617"/>
                <w:placeholder>
                  <w:docPart w:val="B18EA57EC6CB4BF6BE17A03D62DDE3CD"/>
                </w:placeholder>
                <w:dropDownList>
                  <w:listItem w:displayText="choose a rating" w:value="choose a rating"/>
                  <w:listItem w:displayText="Compliant" w:value="Compliant"/>
                  <w:listItem w:displayText="Not Compliant" w:value="Not Compliant"/>
                </w:dropDownList>
              </w:sdtPr>
              <w:sdtEndPr/>
              <w:sdtContent>
                <w:r w:rsidR="00B364B7" w:rsidRPr="00501C01">
                  <w:rPr>
                    <w:rFonts w:ascii="Arial" w:hAnsi="Arial" w:cs="Arial"/>
                  </w:rPr>
                  <w:t>Compliant</w:t>
                </w:r>
              </w:sdtContent>
            </w:sdt>
            <w:r w:rsidR="00B364B7" w:rsidRPr="00501C01">
              <w:rPr>
                <w:rFonts w:ascii="Arial" w:hAnsi="Arial" w:cs="Arial"/>
              </w:rPr>
              <w:t xml:space="preserve"> </w:t>
            </w:r>
          </w:p>
        </w:tc>
      </w:tr>
    </w:tbl>
    <w:p w14:paraId="008C98F1" w14:textId="77777777" w:rsidR="0086740F" w:rsidRDefault="0017774A" w:rsidP="003217D3">
      <w:pPr>
        <w:pStyle w:val="Heading20"/>
      </w:pPr>
      <w:r w:rsidRPr="00A36AA9">
        <w:t>Findings</w:t>
      </w:r>
    </w:p>
    <w:p w14:paraId="2F9A4D0C" w14:textId="38F5C40A" w:rsidR="00AA49F6" w:rsidRPr="00AA49F6" w:rsidRDefault="00122157" w:rsidP="00AA49F6">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Effective o</w:t>
      </w:r>
      <w:r w:rsidR="00AA49F6" w:rsidRPr="00AA49F6">
        <w:rPr>
          <w:rFonts w:ascii="Arial" w:eastAsia="Times New Roman" w:hAnsi="Arial" w:cs="Arial"/>
          <w:color w:val="000000"/>
          <w:lang w:eastAsia="en-AU"/>
        </w:rPr>
        <w:t xml:space="preserve">rganisational governance systems </w:t>
      </w:r>
      <w:r>
        <w:rPr>
          <w:rFonts w:ascii="Arial" w:eastAsia="Times New Roman" w:hAnsi="Arial" w:cs="Arial"/>
          <w:color w:val="000000"/>
          <w:lang w:eastAsia="en-AU"/>
        </w:rPr>
        <w:t xml:space="preserve">are </w:t>
      </w:r>
      <w:r w:rsidR="00921609">
        <w:rPr>
          <w:rFonts w:ascii="Arial" w:eastAsia="Times New Roman" w:hAnsi="Arial" w:cs="Arial"/>
          <w:color w:val="000000"/>
          <w:lang w:eastAsia="en-AU"/>
        </w:rPr>
        <w:t>demonstrated</w:t>
      </w:r>
      <w:r w:rsidR="00AA49F6" w:rsidRPr="00AA49F6">
        <w:rPr>
          <w:rFonts w:ascii="Arial" w:eastAsia="Times New Roman" w:hAnsi="Arial" w:cs="Arial"/>
          <w:color w:val="000000"/>
          <w:lang w:eastAsia="en-AU"/>
        </w:rPr>
        <w:t>.</w:t>
      </w:r>
    </w:p>
    <w:p w14:paraId="187EE537" w14:textId="071FCC31" w:rsidR="00AA49F6" w:rsidRPr="00AA49F6" w:rsidRDefault="00122157" w:rsidP="00AA49F6">
      <w:pPr>
        <w:spacing w:before="240" w:line="276" w:lineRule="auto"/>
        <w:rPr>
          <w:rFonts w:ascii="Arial" w:hAnsi="Arial" w:cs="Arial"/>
          <w:color w:val="000000"/>
        </w:rPr>
      </w:pPr>
      <w:r>
        <w:rPr>
          <w:rFonts w:ascii="Arial" w:eastAsia="Times New Roman" w:hAnsi="Arial" w:cs="Arial"/>
          <w:color w:val="000000"/>
          <w:lang w:eastAsia="en-AU"/>
        </w:rPr>
        <w:t>An</w:t>
      </w:r>
      <w:r w:rsidR="00AA49F6" w:rsidRPr="00AA49F6">
        <w:rPr>
          <w:rFonts w:ascii="Arial" w:eastAsia="Times New Roman" w:hAnsi="Arial" w:cs="Arial"/>
          <w:color w:val="000000"/>
          <w:lang w:eastAsia="en-AU"/>
        </w:rPr>
        <w:t xml:space="preserve"> electronic care management system (ECMS) </w:t>
      </w:r>
      <w:r>
        <w:rPr>
          <w:rFonts w:ascii="Arial" w:eastAsia="Times New Roman" w:hAnsi="Arial" w:cs="Arial"/>
          <w:color w:val="000000"/>
          <w:lang w:eastAsia="en-AU"/>
        </w:rPr>
        <w:t xml:space="preserve">contains </w:t>
      </w:r>
      <w:r w:rsidR="00AA49F6" w:rsidRPr="00AA49F6">
        <w:rPr>
          <w:rFonts w:ascii="Arial" w:eastAsia="Times New Roman" w:hAnsi="Arial" w:cs="Arial"/>
          <w:color w:val="000000"/>
          <w:lang w:eastAsia="en-AU"/>
        </w:rPr>
        <w:t xml:space="preserve">care planning documents, </w:t>
      </w:r>
      <w:r w:rsidR="00921609">
        <w:rPr>
          <w:rFonts w:ascii="Arial" w:eastAsia="Times New Roman" w:hAnsi="Arial" w:cs="Arial"/>
          <w:color w:val="000000"/>
          <w:lang w:eastAsia="en-AU"/>
        </w:rPr>
        <w:t xml:space="preserve">sends SMS messaged to consumers/staff, </w:t>
      </w:r>
      <w:r w:rsidR="00AA49F6" w:rsidRPr="00AA49F6">
        <w:rPr>
          <w:rFonts w:ascii="Arial" w:eastAsia="Times New Roman" w:hAnsi="Arial" w:cs="Arial"/>
          <w:color w:val="000000"/>
          <w:lang w:eastAsia="en-AU"/>
        </w:rPr>
        <w:t xml:space="preserve">an electronic HR system </w:t>
      </w:r>
      <w:r>
        <w:rPr>
          <w:rFonts w:ascii="Arial" w:eastAsia="Times New Roman" w:hAnsi="Arial" w:cs="Arial"/>
          <w:color w:val="000000"/>
          <w:lang w:eastAsia="en-AU"/>
        </w:rPr>
        <w:t xml:space="preserve">contains staff files </w:t>
      </w:r>
      <w:r w:rsidR="00AA49F6" w:rsidRPr="00AA49F6">
        <w:rPr>
          <w:rFonts w:ascii="Arial" w:eastAsia="Times New Roman" w:hAnsi="Arial" w:cs="Arial"/>
          <w:color w:val="000000"/>
          <w:lang w:eastAsia="en-AU"/>
        </w:rPr>
        <w:t>and system</w:t>
      </w:r>
      <w:r w:rsidR="00921609">
        <w:rPr>
          <w:rFonts w:ascii="Arial" w:eastAsia="Times New Roman" w:hAnsi="Arial" w:cs="Arial"/>
          <w:color w:val="000000"/>
          <w:lang w:eastAsia="en-AU"/>
        </w:rPr>
        <w:t>s</w:t>
      </w:r>
      <w:r w:rsidR="00AA49F6" w:rsidRPr="00AA49F6">
        <w:rPr>
          <w:rFonts w:ascii="Arial" w:eastAsia="Times New Roman" w:hAnsi="Arial" w:cs="Arial"/>
          <w:color w:val="000000"/>
          <w:lang w:eastAsia="en-AU"/>
        </w:rPr>
        <w:t xml:space="preserve"> </w:t>
      </w:r>
      <w:r>
        <w:rPr>
          <w:rFonts w:ascii="Arial" w:eastAsia="Times New Roman" w:hAnsi="Arial" w:cs="Arial"/>
          <w:color w:val="000000"/>
          <w:lang w:eastAsia="en-AU"/>
        </w:rPr>
        <w:t xml:space="preserve">exist for </w:t>
      </w:r>
      <w:r w:rsidR="00AA49F6" w:rsidRPr="00AA49F6">
        <w:rPr>
          <w:rFonts w:ascii="Arial" w:eastAsia="Times New Roman" w:hAnsi="Arial" w:cs="Arial"/>
          <w:color w:val="000000"/>
          <w:lang w:eastAsia="en-AU"/>
        </w:rPr>
        <w:t xml:space="preserve">policy and procedures. </w:t>
      </w:r>
      <w:r>
        <w:rPr>
          <w:rFonts w:ascii="Arial" w:eastAsia="Times New Roman" w:hAnsi="Arial" w:cs="Arial"/>
          <w:color w:val="000000"/>
          <w:lang w:eastAsia="en-AU"/>
        </w:rPr>
        <w:t xml:space="preserve">Regular meetings occur in relation to </w:t>
      </w:r>
      <w:r w:rsidR="00AA49F6" w:rsidRPr="00AA49F6">
        <w:rPr>
          <w:rFonts w:ascii="Arial" w:eastAsia="Times New Roman" w:hAnsi="Arial" w:cs="Arial"/>
          <w:color w:val="000000"/>
          <w:lang w:eastAsia="en-AU"/>
        </w:rPr>
        <w:t xml:space="preserve">continuous improvement. Management explained </w:t>
      </w:r>
      <w:r>
        <w:rPr>
          <w:rFonts w:ascii="Arial" w:eastAsia="Times New Roman" w:hAnsi="Arial" w:cs="Arial"/>
          <w:color w:val="000000"/>
          <w:lang w:eastAsia="en-AU"/>
        </w:rPr>
        <w:t xml:space="preserve">recent improvements include a </w:t>
      </w:r>
      <w:r w:rsidR="00AA49F6" w:rsidRPr="00AA49F6">
        <w:rPr>
          <w:rFonts w:ascii="Arial" w:eastAsia="Times New Roman" w:hAnsi="Arial" w:cs="Arial"/>
          <w:color w:val="000000"/>
          <w:lang w:eastAsia="en-AU"/>
        </w:rPr>
        <w:t>roster</w:t>
      </w:r>
      <w:r>
        <w:rPr>
          <w:rFonts w:ascii="Arial" w:eastAsia="Times New Roman" w:hAnsi="Arial" w:cs="Arial"/>
          <w:color w:val="000000"/>
          <w:lang w:eastAsia="en-AU"/>
        </w:rPr>
        <w:t>ing</w:t>
      </w:r>
      <w:r w:rsidR="00AA49F6" w:rsidRPr="00AA49F6">
        <w:rPr>
          <w:rFonts w:ascii="Arial" w:eastAsia="Times New Roman" w:hAnsi="Arial" w:cs="Arial"/>
          <w:color w:val="000000"/>
          <w:lang w:eastAsia="en-AU"/>
        </w:rPr>
        <w:t xml:space="preserve"> system and reduction in complaints. An electronic portal provides consumers</w:t>
      </w:r>
      <w:r>
        <w:rPr>
          <w:rFonts w:ascii="Arial" w:eastAsia="Times New Roman" w:hAnsi="Arial" w:cs="Arial"/>
          <w:color w:val="000000"/>
          <w:lang w:eastAsia="en-AU"/>
        </w:rPr>
        <w:t>/</w:t>
      </w:r>
      <w:r w:rsidR="00AA49F6" w:rsidRPr="00AA49F6">
        <w:rPr>
          <w:rFonts w:ascii="Arial" w:eastAsia="Times New Roman" w:hAnsi="Arial" w:cs="Arial"/>
          <w:color w:val="000000"/>
          <w:lang w:eastAsia="en-AU"/>
        </w:rPr>
        <w:t>representatives with real time access to information</w:t>
      </w:r>
      <w:r>
        <w:rPr>
          <w:rFonts w:ascii="Arial" w:eastAsia="Times New Roman" w:hAnsi="Arial" w:cs="Arial"/>
          <w:color w:val="000000"/>
          <w:lang w:eastAsia="en-AU"/>
        </w:rPr>
        <w:t>. Plans include im</w:t>
      </w:r>
      <w:r w:rsidR="00AA49F6" w:rsidRPr="00AA49F6">
        <w:rPr>
          <w:rFonts w:ascii="Arial" w:eastAsia="Times New Roman" w:hAnsi="Arial" w:cs="Arial"/>
          <w:color w:val="000000"/>
          <w:lang w:eastAsia="en-AU"/>
        </w:rPr>
        <w:t xml:space="preserve">provements </w:t>
      </w:r>
      <w:r>
        <w:rPr>
          <w:rFonts w:ascii="Arial" w:eastAsia="Times New Roman" w:hAnsi="Arial" w:cs="Arial"/>
          <w:color w:val="000000"/>
          <w:lang w:eastAsia="en-AU"/>
        </w:rPr>
        <w:t xml:space="preserve">relating to </w:t>
      </w:r>
      <w:r w:rsidR="00AA49F6" w:rsidRPr="00AA49F6">
        <w:rPr>
          <w:rFonts w:ascii="Arial" w:eastAsia="Times New Roman" w:hAnsi="Arial" w:cs="Arial"/>
          <w:color w:val="000000"/>
          <w:lang w:eastAsia="en-AU"/>
        </w:rPr>
        <w:t>advanced care</w:t>
      </w:r>
      <w:r w:rsidR="00921609">
        <w:rPr>
          <w:rFonts w:ascii="Arial" w:eastAsia="Times New Roman" w:hAnsi="Arial" w:cs="Arial"/>
          <w:color w:val="000000"/>
          <w:lang w:eastAsia="en-AU"/>
        </w:rPr>
        <w:t>/</w:t>
      </w:r>
      <w:r w:rsidR="00AA49F6" w:rsidRPr="00AA49F6">
        <w:rPr>
          <w:rFonts w:ascii="Arial" w:eastAsia="Times New Roman" w:hAnsi="Arial" w:cs="Arial"/>
          <w:color w:val="000000"/>
          <w:lang w:eastAsia="en-AU"/>
        </w:rPr>
        <w:t xml:space="preserve">end of life </w:t>
      </w:r>
      <w:r w:rsidR="00921609">
        <w:rPr>
          <w:rFonts w:ascii="Arial" w:eastAsia="Times New Roman" w:hAnsi="Arial" w:cs="Arial"/>
          <w:color w:val="000000"/>
          <w:lang w:eastAsia="en-AU"/>
        </w:rPr>
        <w:t xml:space="preserve">planning </w:t>
      </w:r>
      <w:r>
        <w:rPr>
          <w:rFonts w:ascii="Arial" w:eastAsia="Times New Roman" w:hAnsi="Arial" w:cs="Arial"/>
          <w:color w:val="000000"/>
          <w:lang w:eastAsia="en-AU"/>
        </w:rPr>
        <w:t>and a staff</w:t>
      </w:r>
      <w:r w:rsidR="00AA49F6" w:rsidRPr="00AA49F6">
        <w:rPr>
          <w:rFonts w:ascii="Arial" w:eastAsia="Times New Roman" w:hAnsi="Arial" w:cs="Arial"/>
          <w:color w:val="000000"/>
          <w:lang w:eastAsia="en-AU"/>
        </w:rPr>
        <w:t xml:space="preserve"> education framework</w:t>
      </w:r>
      <w:r>
        <w:rPr>
          <w:rFonts w:ascii="Arial" w:eastAsia="Times New Roman" w:hAnsi="Arial" w:cs="Arial"/>
          <w:color w:val="000000"/>
          <w:lang w:eastAsia="en-AU"/>
        </w:rPr>
        <w:t>.</w:t>
      </w:r>
      <w:r w:rsidR="00E21C7B">
        <w:rPr>
          <w:rFonts w:ascii="Arial" w:eastAsia="Times New Roman" w:hAnsi="Arial" w:cs="Arial"/>
          <w:color w:val="000000"/>
          <w:lang w:eastAsia="en-AU"/>
        </w:rPr>
        <w:t xml:space="preserve"> </w:t>
      </w:r>
      <w:r>
        <w:rPr>
          <w:rFonts w:ascii="Arial" w:eastAsia="Times New Roman" w:hAnsi="Arial" w:cs="Arial"/>
          <w:color w:val="000000"/>
          <w:lang w:eastAsia="en-AU"/>
        </w:rPr>
        <w:t>An effective system ensures c</w:t>
      </w:r>
      <w:r w:rsidR="00AA49F6" w:rsidRPr="00AA49F6">
        <w:rPr>
          <w:rFonts w:ascii="Arial" w:eastAsia="Times New Roman" w:hAnsi="Arial" w:cs="Arial"/>
          <w:color w:val="000000"/>
          <w:lang w:eastAsia="en-AU"/>
        </w:rPr>
        <w:t>onsumers</w:t>
      </w:r>
      <w:r>
        <w:rPr>
          <w:rFonts w:ascii="Arial" w:eastAsia="Times New Roman" w:hAnsi="Arial" w:cs="Arial"/>
          <w:color w:val="000000"/>
          <w:lang w:eastAsia="en-AU"/>
        </w:rPr>
        <w:t>/</w:t>
      </w:r>
      <w:r w:rsidR="00AA49F6" w:rsidRPr="00AA49F6">
        <w:rPr>
          <w:rFonts w:ascii="Arial" w:eastAsia="Times New Roman" w:hAnsi="Arial" w:cs="Arial"/>
          <w:color w:val="000000"/>
          <w:lang w:eastAsia="en-AU"/>
        </w:rPr>
        <w:t xml:space="preserve">representatives receive </w:t>
      </w:r>
      <w:r w:rsidR="00921609">
        <w:rPr>
          <w:rFonts w:ascii="Arial" w:eastAsia="Times New Roman" w:hAnsi="Arial" w:cs="Arial"/>
          <w:color w:val="000000"/>
          <w:lang w:eastAsia="en-AU"/>
        </w:rPr>
        <w:t xml:space="preserve">itemised/accurate </w:t>
      </w:r>
      <w:r w:rsidR="00AA49F6" w:rsidRPr="00AA49F6">
        <w:rPr>
          <w:rFonts w:ascii="Arial" w:eastAsia="Times New Roman" w:hAnsi="Arial" w:cs="Arial"/>
          <w:color w:val="000000"/>
          <w:lang w:eastAsia="en-AU"/>
        </w:rPr>
        <w:t>monthly statements</w:t>
      </w:r>
      <w:r w:rsidR="00921609">
        <w:rPr>
          <w:rFonts w:ascii="Arial" w:eastAsia="Times New Roman" w:hAnsi="Arial" w:cs="Arial"/>
          <w:color w:val="000000"/>
          <w:lang w:eastAsia="en-AU"/>
        </w:rPr>
        <w:t>.</w:t>
      </w:r>
      <w:r w:rsidR="00AA49F6" w:rsidRPr="00AA49F6">
        <w:rPr>
          <w:rFonts w:ascii="Arial" w:eastAsia="Times New Roman" w:hAnsi="Arial" w:cs="Arial"/>
          <w:color w:val="000000"/>
          <w:lang w:eastAsia="en-AU"/>
        </w:rPr>
        <w:t xml:space="preserve"> </w:t>
      </w:r>
      <w:r w:rsidR="00E21C7B">
        <w:rPr>
          <w:rFonts w:ascii="Arial" w:eastAsia="Times New Roman" w:hAnsi="Arial" w:cs="Arial"/>
          <w:color w:val="000000"/>
          <w:lang w:eastAsia="en-AU"/>
        </w:rPr>
        <w:t>A</w:t>
      </w:r>
      <w:r w:rsidR="00AA49F6" w:rsidRPr="00AA49F6">
        <w:rPr>
          <w:rFonts w:ascii="Arial" w:eastAsia="Times New Roman" w:hAnsi="Arial" w:cs="Arial"/>
          <w:color w:val="000000"/>
          <w:lang w:eastAsia="en-AU"/>
        </w:rPr>
        <w:t xml:space="preserve"> recruitment process ensure</w:t>
      </w:r>
      <w:r w:rsidR="00E21C7B">
        <w:rPr>
          <w:rFonts w:ascii="Arial" w:eastAsia="Times New Roman" w:hAnsi="Arial" w:cs="Arial"/>
          <w:color w:val="000000"/>
          <w:lang w:eastAsia="en-AU"/>
        </w:rPr>
        <w:t>s</w:t>
      </w:r>
      <w:r w:rsidR="00AA49F6" w:rsidRPr="00AA49F6">
        <w:rPr>
          <w:rFonts w:ascii="Arial" w:eastAsia="Times New Roman" w:hAnsi="Arial" w:cs="Arial"/>
          <w:color w:val="000000"/>
          <w:lang w:eastAsia="en-AU"/>
        </w:rPr>
        <w:t xml:space="preserve"> </w:t>
      </w:r>
      <w:r w:rsidR="00E21C7B">
        <w:rPr>
          <w:rFonts w:ascii="Arial" w:eastAsia="Times New Roman" w:hAnsi="Arial" w:cs="Arial"/>
          <w:color w:val="000000"/>
          <w:lang w:eastAsia="en-AU"/>
        </w:rPr>
        <w:t xml:space="preserve">appropriate staff numbers </w:t>
      </w:r>
      <w:r w:rsidR="00921609">
        <w:rPr>
          <w:rFonts w:ascii="Arial" w:eastAsia="Times New Roman" w:hAnsi="Arial" w:cs="Arial"/>
          <w:color w:val="000000"/>
          <w:lang w:eastAsia="en-AU"/>
        </w:rPr>
        <w:t xml:space="preserve">with </w:t>
      </w:r>
      <w:r w:rsidR="00E21C7B">
        <w:rPr>
          <w:rFonts w:ascii="Arial" w:eastAsia="Times New Roman" w:hAnsi="Arial" w:cs="Arial"/>
          <w:color w:val="000000"/>
          <w:lang w:eastAsia="en-AU"/>
        </w:rPr>
        <w:t>experience/skill</w:t>
      </w:r>
      <w:r w:rsidR="00921609">
        <w:rPr>
          <w:rFonts w:ascii="Arial" w:eastAsia="Times New Roman" w:hAnsi="Arial" w:cs="Arial"/>
          <w:color w:val="000000"/>
          <w:lang w:eastAsia="en-AU"/>
        </w:rPr>
        <w:t>s</w:t>
      </w:r>
      <w:r w:rsidR="00AA49F6" w:rsidRPr="00AA49F6">
        <w:rPr>
          <w:rFonts w:ascii="Arial" w:eastAsia="Times New Roman" w:hAnsi="Arial" w:cs="Arial"/>
          <w:color w:val="000000"/>
          <w:lang w:eastAsia="en-AU"/>
        </w:rPr>
        <w:t xml:space="preserve">. Competencies and job descriptions </w:t>
      </w:r>
      <w:r w:rsidR="00E21C7B">
        <w:rPr>
          <w:rFonts w:ascii="Arial" w:eastAsia="Times New Roman" w:hAnsi="Arial" w:cs="Arial"/>
          <w:color w:val="000000"/>
          <w:lang w:eastAsia="en-AU"/>
        </w:rPr>
        <w:t xml:space="preserve">exist. </w:t>
      </w:r>
      <w:r w:rsidR="00AA49F6" w:rsidRPr="00AA49F6">
        <w:rPr>
          <w:rFonts w:ascii="Arial" w:eastAsia="Times New Roman" w:hAnsi="Arial" w:cs="Arial"/>
          <w:color w:val="000000"/>
          <w:lang w:eastAsia="en-AU"/>
        </w:rPr>
        <w:t xml:space="preserve">The service has </w:t>
      </w:r>
      <w:r w:rsidR="00E21C7B">
        <w:rPr>
          <w:rFonts w:ascii="Arial" w:eastAsia="Times New Roman" w:hAnsi="Arial" w:cs="Arial"/>
          <w:color w:val="000000"/>
          <w:lang w:eastAsia="en-AU"/>
        </w:rPr>
        <w:t xml:space="preserve">peak body </w:t>
      </w:r>
      <w:r w:rsidR="00AA49F6" w:rsidRPr="00AA49F6">
        <w:rPr>
          <w:rFonts w:ascii="Arial" w:eastAsia="Times New Roman" w:hAnsi="Arial" w:cs="Arial"/>
          <w:color w:val="000000"/>
          <w:lang w:eastAsia="en-AU"/>
        </w:rPr>
        <w:t xml:space="preserve">membership </w:t>
      </w:r>
      <w:r w:rsidR="00E21C7B">
        <w:rPr>
          <w:rFonts w:ascii="Arial" w:eastAsia="Times New Roman" w:hAnsi="Arial" w:cs="Arial"/>
          <w:color w:val="000000"/>
          <w:lang w:eastAsia="en-AU"/>
        </w:rPr>
        <w:t xml:space="preserve">to ensure receipt of </w:t>
      </w:r>
      <w:r w:rsidR="00AA49F6" w:rsidRPr="00AA49F6">
        <w:rPr>
          <w:rFonts w:ascii="Arial" w:eastAsia="Times New Roman" w:hAnsi="Arial" w:cs="Arial"/>
          <w:color w:val="000000"/>
          <w:lang w:eastAsia="en-AU"/>
        </w:rPr>
        <w:t>aged care legislative changes.</w:t>
      </w:r>
      <w:r w:rsidR="00E21C7B">
        <w:rPr>
          <w:rFonts w:ascii="Arial" w:eastAsia="Times New Roman" w:hAnsi="Arial" w:cs="Arial"/>
          <w:color w:val="000000"/>
          <w:lang w:eastAsia="en-AU"/>
        </w:rPr>
        <w:t xml:space="preserve"> </w:t>
      </w:r>
      <w:r w:rsidR="00AA49F6" w:rsidRPr="00AA49F6">
        <w:rPr>
          <w:rFonts w:ascii="Arial" w:hAnsi="Arial" w:cs="Arial"/>
          <w:color w:val="000000"/>
        </w:rPr>
        <w:t xml:space="preserve">Consumers and representatives </w:t>
      </w:r>
      <w:r w:rsidR="00E21C7B">
        <w:rPr>
          <w:rFonts w:ascii="Arial" w:hAnsi="Arial" w:cs="Arial"/>
          <w:color w:val="000000"/>
        </w:rPr>
        <w:t xml:space="preserve">consider receipt of </w:t>
      </w:r>
      <w:r w:rsidR="00AA49F6" w:rsidRPr="00AA49F6">
        <w:rPr>
          <w:rFonts w:ascii="Arial" w:hAnsi="Arial" w:cs="Arial"/>
          <w:color w:val="000000"/>
        </w:rPr>
        <w:t>support</w:t>
      </w:r>
      <w:r w:rsidR="00E21C7B">
        <w:rPr>
          <w:rFonts w:ascii="Arial" w:hAnsi="Arial" w:cs="Arial"/>
          <w:color w:val="000000"/>
        </w:rPr>
        <w:t xml:space="preserve"> </w:t>
      </w:r>
      <w:r w:rsidR="00AA49F6" w:rsidRPr="00AA49F6">
        <w:rPr>
          <w:rFonts w:ascii="Arial" w:hAnsi="Arial" w:cs="Arial"/>
          <w:color w:val="000000"/>
        </w:rPr>
        <w:t>to provide feedback</w:t>
      </w:r>
      <w:r w:rsidR="00E21C7B">
        <w:rPr>
          <w:rFonts w:ascii="Arial" w:hAnsi="Arial" w:cs="Arial"/>
          <w:color w:val="000000"/>
        </w:rPr>
        <w:t>/</w:t>
      </w:r>
      <w:r w:rsidR="00AA49F6" w:rsidRPr="00AA49F6">
        <w:rPr>
          <w:rFonts w:ascii="Arial" w:hAnsi="Arial" w:cs="Arial"/>
          <w:color w:val="000000"/>
        </w:rPr>
        <w:t xml:space="preserve">complaints, </w:t>
      </w:r>
      <w:r w:rsidR="00E21C7B">
        <w:rPr>
          <w:rFonts w:ascii="Arial" w:hAnsi="Arial" w:cs="Arial"/>
          <w:color w:val="000000"/>
        </w:rPr>
        <w:t xml:space="preserve">noting </w:t>
      </w:r>
      <w:r w:rsidR="00AA49F6" w:rsidRPr="00AA49F6">
        <w:rPr>
          <w:rFonts w:ascii="Arial" w:hAnsi="Arial" w:cs="Arial"/>
          <w:color w:val="000000"/>
        </w:rPr>
        <w:t xml:space="preserve">appropriate action taken when things go wrong. Feedback and complaints are reviewed and used to </w:t>
      </w:r>
      <w:r w:rsidR="00E21C7B">
        <w:rPr>
          <w:rFonts w:ascii="Arial" w:hAnsi="Arial" w:cs="Arial"/>
          <w:color w:val="000000"/>
        </w:rPr>
        <w:t>inform/</w:t>
      </w:r>
      <w:r w:rsidR="00AA49F6" w:rsidRPr="00AA49F6">
        <w:rPr>
          <w:rFonts w:ascii="Arial" w:hAnsi="Arial" w:cs="Arial"/>
          <w:color w:val="000000"/>
        </w:rPr>
        <w:t>improve care and services.</w:t>
      </w:r>
    </w:p>
    <w:sectPr w:rsidR="00AA49F6" w:rsidRPr="00AA49F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73BDF" w14:textId="77777777" w:rsidR="00547204" w:rsidRDefault="00547204">
      <w:pPr>
        <w:spacing w:after="0"/>
      </w:pPr>
      <w:r>
        <w:separator/>
      </w:r>
    </w:p>
  </w:endnote>
  <w:endnote w:type="continuationSeparator" w:id="0">
    <w:p w14:paraId="6522CC67" w14:textId="77777777" w:rsidR="00547204" w:rsidRDefault="005472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F7501" w14:textId="7C7F112F" w:rsidR="0086740F" w:rsidRPr="00DF37F2" w:rsidRDefault="0017774A"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All Care</w:t>
    </w:r>
    <w:r w:rsidRPr="00DF37F2">
      <w:rPr>
        <w:rStyle w:val="FooterBold"/>
        <w:rFonts w:ascii="Arial" w:hAnsi="Arial"/>
        <w:b w:val="0"/>
      </w:rPr>
      <w:tab/>
    </w:r>
    <w:r w:rsidR="00E445CD">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6E86C25" w14:textId="77777777" w:rsidR="0086740F" w:rsidRPr="00DF37F2" w:rsidRDefault="0017774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201349</w:t>
    </w:r>
    <w:bookmarkEnd w:id="6"/>
    <w:r w:rsidRPr="00DF37F2">
      <w:rPr>
        <w:rStyle w:val="FooterBold"/>
        <w:rFonts w:ascii="Arial" w:hAnsi="Arial"/>
        <w:b w:val="0"/>
      </w:rPr>
      <w:tab/>
      <w:t xml:space="preserve">OFFICIAL: Sensitive </w:t>
    </w:r>
  </w:p>
  <w:p w14:paraId="2D89BDE8" w14:textId="77777777" w:rsidR="0086740F" w:rsidRPr="00DF37F2" w:rsidRDefault="0017774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37BDE" w14:textId="77777777" w:rsidR="00547204" w:rsidRDefault="00547204" w:rsidP="00D71F88">
      <w:pPr>
        <w:spacing w:after="0"/>
      </w:pPr>
      <w:r>
        <w:separator/>
      </w:r>
    </w:p>
  </w:footnote>
  <w:footnote w:type="continuationSeparator" w:id="0">
    <w:p w14:paraId="0B59F8A3" w14:textId="77777777" w:rsidR="00547204" w:rsidRDefault="00547204" w:rsidP="00D71F88">
      <w:pPr>
        <w:spacing w:after="0"/>
      </w:pPr>
      <w:r>
        <w:continuationSeparator/>
      </w:r>
    </w:p>
  </w:footnote>
  <w:footnote w:id="1">
    <w:p w14:paraId="27954F9F" w14:textId="64E0AA30" w:rsidR="0086740F" w:rsidRDefault="0017774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33761">
        <w:rPr>
          <w:rFonts w:ascii="Arial" w:hAnsi="Arial" w:cs="Arial"/>
          <w:color w:val="auto"/>
          <w:sz w:val="20"/>
          <w:szCs w:val="20"/>
        </w:rPr>
        <w:t>section 68A</w:t>
      </w:r>
      <w:r w:rsidRPr="00533761">
        <w:rPr>
          <w:rFonts w:ascii="Arial" w:hAnsi="Arial" w:cs="Arial"/>
          <w:b/>
          <w:color w:val="auto"/>
          <w:sz w:val="20"/>
          <w:szCs w:val="20"/>
        </w:rPr>
        <w:t xml:space="preserve"> </w:t>
      </w:r>
      <w:r w:rsidRPr="00533761">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261C5CEE" w14:textId="77777777" w:rsidR="0086740F" w:rsidRDefault="008674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08368" w14:textId="77777777" w:rsidR="0086740F" w:rsidRDefault="0017774A">
    <w:pPr>
      <w:pStyle w:val="Header"/>
    </w:pPr>
    <w:r>
      <w:rPr>
        <w:noProof/>
        <w:color w:val="2B579A"/>
        <w:shd w:val="clear" w:color="auto" w:fill="E6E6E6"/>
        <w:lang w:val="en-US"/>
      </w:rPr>
      <w:drawing>
        <wp:anchor distT="0" distB="0" distL="114300" distR="114300" simplePos="0" relativeHeight="251663360" behindDoc="1" locked="0" layoutInCell="1" allowOverlap="1" wp14:anchorId="07C4BABE" wp14:editId="213CB6E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058A3" w14:textId="77777777" w:rsidR="0086740F" w:rsidRDefault="0017774A">
    <w:pPr>
      <w:pStyle w:val="Header"/>
    </w:pPr>
    <w:r>
      <w:rPr>
        <w:noProof/>
      </w:rPr>
      <w:drawing>
        <wp:anchor distT="0" distB="0" distL="114300" distR="114300" simplePos="0" relativeHeight="251661312" behindDoc="0" locked="0" layoutInCell="1" allowOverlap="1" wp14:anchorId="3142B33C" wp14:editId="66E2D86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1524632">
      <w:start w:val="1"/>
      <w:numFmt w:val="lowerRoman"/>
      <w:lvlText w:val="(%1)"/>
      <w:lvlJc w:val="left"/>
      <w:pPr>
        <w:ind w:left="1080" w:hanging="720"/>
      </w:pPr>
      <w:rPr>
        <w:rFonts w:hint="default"/>
      </w:rPr>
    </w:lvl>
    <w:lvl w:ilvl="1" w:tplc="74C40DE6" w:tentative="1">
      <w:start w:val="1"/>
      <w:numFmt w:val="lowerLetter"/>
      <w:lvlText w:val="%2."/>
      <w:lvlJc w:val="left"/>
      <w:pPr>
        <w:ind w:left="1440" w:hanging="360"/>
      </w:pPr>
    </w:lvl>
    <w:lvl w:ilvl="2" w:tplc="75F239A8" w:tentative="1">
      <w:start w:val="1"/>
      <w:numFmt w:val="lowerRoman"/>
      <w:lvlText w:val="%3."/>
      <w:lvlJc w:val="right"/>
      <w:pPr>
        <w:ind w:left="2160" w:hanging="180"/>
      </w:pPr>
    </w:lvl>
    <w:lvl w:ilvl="3" w:tplc="72B8797E" w:tentative="1">
      <w:start w:val="1"/>
      <w:numFmt w:val="decimal"/>
      <w:lvlText w:val="%4."/>
      <w:lvlJc w:val="left"/>
      <w:pPr>
        <w:ind w:left="2880" w:hanging="360"/>
      </w:pPr>
    </w:lvl>
    <w:lvl w:ilvl="4" w:tplc="3BAE00FA" w:tentative="1">
      <w:start w:val="1"/>
      <w:numFmt w:val="lowerLetter"/>
      <w:lvlText w:val="%5."/>
      <w:lvlJc w:val="left"/>
      <w:pPr>
        <w:ind w:left="3600" w:hanging="360"/>
      </w:pPr>
    </w:lvl>
    <w:lvl w:ilvl="5" w:tplc="E98A072E" w:tentative="1">
      <w:start w:val="1"/>
      <w:numFmt w:val="lowerRoman"/>
      <w:lvlText w:val="%6."/>
      <w:lvlJc w:val="right"/>
      <w:pPr>
        <w:ind w:left="4320" w:hanging="180"/>
      </w:pPr>
    </w:lvl>
    <w:lvl w:ilvl="6" w:tplc="E1CCDE6E" w:tentative="1">
      <w:start w:val="1"/>
      <w:numFmt w:val="decimal"/>
      <w:lvlText w:val="%7."/>
      <w:lvlJc w:val="left"/>
      <w:pPr>
        <w:ind w:left="5040" w:hanging="360"/>
      </w:pPr>
    </w:lvl>
    <w:lvl w:ilvl="7" w:tplc="9E28FDFA" w:tentative="1">
      <w:start w:val="1"/>
      <w:numFmt w:val="lowerLetter"/>
      <w:lvlText w:val="%8."/>
      <w:lvlJc w:val="left"/>
      <w:pPr>
        <w:ind w:left="5760" w:hanging="360"/>
      </w:pPr>
    </w:lvl>
    <w:lvl w:ilvl="8" w:tplc="1C0C48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CA6953C">
      <w:start w:val="1"/>
      <w:numFmt w:val="lowerRoman"/>
      <w:lvlText w:val="(%1)"/>
      <w:lvlJc w:val="left"/>
      <w:pPr>
        <w:ind w:left="1080" w:hanging="720"/>
      </w:pPr>
      <w:rPr>
        <w:rFonts w:hint="default"/>
      </w:rPr>
    </w:lvl>
    <w:lvl w:ilvl="1" w:tplc="BDD65782" w:tentative="1">
      <w:start w:val="1"/>
      <w:numFmt w:val="lowerLetter"/>
      <w:lvlText w:val="%2."/>
      <w:lvlJc w:val="left"/>
      <w:pPr>
        <w:ind w:left="1440" w:hanging="360"/>
      </w:pPr>
    </w:lvl>
    <w:lvl w:ilvl="2" w:tplc="7B10AB58" w:tentative="1">
      <w:start w:val="1"/>
      <w:numFmt w:val="lowerRoman"/>
      <w:lvlText w:val="%3."/>
      <w:lvlJc w:val="right"/>
      <w:pPr>
        <w:ind w:left="2160" w:hanging="180"/>
      </w:pPr>
    </w:lvl>
    <w:lvl w:ilvl="3" w:tplc="DE68DCBC" w:tentative="1">
      <w:start w:val="1"/>
      <w:numFmt w:val="decimal"/>
      <w:lvlText w:val="%4."/>
      <w:lvlJc w:val="left"/>
      <w:pPr>
        <w:ind w:left="2880" w:hanging="360"/>
      </w:pPr>
    </w:lvl>
    <w:lvl w:ilvl="4" w:tplc="DA9AF0BE" w:tentative="1">
      <w:start w:val="1"/>
      <w:numFmt w:val="lowerLetter"/>
      <w:lvlText w:val="%5."/>
      <w:lvlJc w:val="left"/>
      <w:pPr>
        <w:ind w:left="3600" w:hanging="360"/>
      </w:pPr>
    </w:lvl>
    <w:lvl w:ilvl="5" w:tplc="4104A3B6" w:tentative="1">
      <w:start w:val="1"/>
      <w:numFmt w:val="lowerRoman"/>
      <w:lvlText w:val="%6."/>
      <w:lvlJc w:val="right"/>
      <w:pPr>
        <w:ind w:left="4320" w:hanging="180"/>
      </w:pPr>
    </w:lvl>
    <w:lvl w:ilvl="6" w:tplc="E528D5D2" w:tentative="1">
      <w:start w:val="1"/>
      <w:numFmt w:val="decimal"/>
      <w:lvlText w:val="%7."/>
      <w:lvlJc w:val="left"/>
      <w:pPr>
        <w:ind w:left="5040" w:hanging="360"/>
      </w:pPr>
    </w:lvl>
    <w:lvl w:ilvl="7" w:tplc="8E20CEEA" w:tentative="1">
      <w:start w:val="1"/>
      <w:numFmt w:val="lowerLetter"/>
      <w:lvlText w:val="%8."/>
      <w:lvlJc w:val="left"/>
      <w:pPr>
        <w:ind w:left="5760" w:hanging="360"/>
      </w:pPr>
    </w:lvl>
    <w:lvl w:ilvl="8" w:tplc="6BCA8D4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A6A2504">
      <w:start w:val="1"/>
      <w:numFmt w:val="lowerRoman"/>
      <w:lvlText w:val="(%1)"/>
      <w:lvlJc w:val="left"/>
      <w:pPr>
        <w:ind w:left="1080" w:hanging="720"/>
      </w:pPr>
      <w:rPr>
        <w:rFonts w:hint="default"/>
      </w:rPr>
    </w:lvl>
    <w:lvl w:ilvl="1" w:tplc="63460994" w:tentative="1">
      <w:start w:val="1"/>
      <w:numFmt w:val="lowerLetter"/>
      <w:lvlText w:val="%2."/>
      <w:lvlJc w:val="left"/>
      <w:pPr>
        <w:ind w:left="1440" w:hanging="360"/>
      </w:pPr>
    </w:lvl>
    <w:lvl w:ilvl="2" w:tplc="EE06DCEE" w:tentative="1">
      <w:start w:val="1"/>
      <w:numFmt w:val="lowerRoman"/>
      <w:lvlText w:val="%3."/>
      <w:lvlJc w:val="right"/>
      <w:pPr>
        <w:ind w:left="2160" w:hanging="180"/>
      </w:pPr>
    </w:lvl>
    <w:lvl w:ilvl="3" w:tplc="136093F0" w:tentative="1">
      <w:start w:val="1"/>
      <w:numFmt w:val="decimal"/>
      <w:lvlText w:val="%4."/>
      <w:lvlJc w:val="left"/>
      <w:pPr>
        <w:ind w:left="2880" w:hanging="360"/>
      </w:pPr>
    </w:lvl>
    <w:lvl w:ilvl="4" w:tplc="CD408C6C" w:tentative="1">
      <w:start w:val="1"/>
      <w:numFmt w:val="lowerLetter"/>
      <w:lvlText w:val="%5."/>
      <w:lvlJc w:val="left"/>
      <w:pPr>
        <w:ind w:left="3600" w:hanging="360"/>
      </w:pPr>
    </w:lvl>
    <w:lvl w:ilvl="5" w:tplc="88A80900" w:tentative="1">
      <w:start w:val="1"/>
      <w:numFmt w:val="lowerRoman"/>
      <w:lvlText w:val="%6."/>
      <w:lvlJc w:val="right"/>
      <w:pPr>
        <w:ind w:left="4320" w:hanging="180"/>
      </w:pPr>
    </w:lvl>
    <w:lvl w:ilvl="6" w:tplc="A04AE934" w:tentative="1">
      <w:start w:val="1"/>
      <w:numFmt w:val="decimal"/>
      <w:lvlText w:val="%7."/>
      <w:lvlJc w:val="left"/>
      <w:pPr>
        <w:ind w:left="5040" w:hanging="360"/>
      </w:pPr>
    </w:lvl>
    <w:lvl w:ilvl="7" w:tplc="28D87078" w:tentative="1">
      <w:start w:val="1"/>
      <w:numFmt w:val="lowerLetter"/>
      <w:lvlText w:val="%8."/>
      <w:lvlJc w:val="left"/>
      <w:pPr>
        <w:ind w:left="5760" w:hanging="360"/>
      </w:pPr>
    </w:lvl>
    <w:lvl w:ilvl="8" w:tplc="4D7888A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1C8DAF0">
      <w:start w:val="1"/>
      <w:numFmt w:val="lowerRoman"/>
      <w:lvlText w:val="(%1)"/>
      <w:lvlJc w:val="left"/>
      <w:pPr>
        <w:ind w:left="1080" w:hanging="720"/>
      </w:pPr>
      <w:rPr>
        <w:rFonts w:hint="default"/>
      </w:rPr>
    </w:lvl>
    <w:lvl w:ilvl="1" w:tplc="B2526CB2" w:tentative="1">
      <w:start w:val="1"/>
      <w:numFmt w:val="lowerLetter"/>
      <w:lvlText w:val="%2."/>
      <w:lvlJc w:val="left"/>
      <w:pPr>
        <w:ind w:left="1440" w:hanging="360"/>
      </w:pPr>
    </w:lvl>
    <w:lvl w:ilvl="2" w:tplc="73ACFA92" w:tentative="1">
      <w:start w:val="1"/>
      <w:numFmt w:val="lowerRoman"/>
      <w:lvlText w:val="%3."/>
      <w:lvlJc w:val="right"/>
      <w:pPr>
        <w:ind w:left="2160" w:hanging="180"/>
      </w:pPr>
    </w:lvl>
    <w:lvl w:ilvl="3" w:tplc="79A882DA" w:tentative="1">
      <w:start w:val="1"/>
      <w:numFmt w:val="decimal"/>
      <w:lvlText w:val="%4."/>
      <w:lvlJc w:val="left"/>
      <w:pPr>
        <w:ind w:left="2880" w:hanging="360"/>
      </w:pPr>
    </w:lvl>
    <w:lvl w:ilvl="4" w:tplc="46AED592" w:tentative="1">
      <w:start w:val="1"/>
      <w:numFmt w:val="lowerLetter"/>
      <w:lvlText w:val="%5."/>
      <w:lvlJc w:val="left"/>
      <w:pPr>
        <w:ind w:left="3600" w:hanging="360"/>
      </w:pPr>
    </w:lvl>
    <w:lvl w:ilvl="5" w:tplc="F3465F42" w:tentative="1">
      <w:start w:val="1"/>
      <w:numFmt w:val="lowerRoman"/>
      <w:lvlText w:val="%6."/>
      <w:lvlJc w:val="right"/>
      <w:pPr>
        <w:ind w:left="4320" w:hanging="180"/>
      </w:pPr>
    </w:lvl>
    <w:lvl w:ilvl="6" w:tplc="DB328CC4" w:tentative="1">
      <w:start w:val="1"/>
      <w:numFmt w:val="decimal"/>
      <w:lvlText w:val="%7."/>
      <w:lvlJc w:val="left"/>
      <w:pPr>
        <w:ind w:left="5040" w:hanging="360"/>
      </w:pPr>
    </w:lvl>
    <w:lvl w:ilvl="7" w:tplc="C36E0D8C" w:tentative="1">
      <w:start w:val="1"/>
      <w:numFmt w:val="lowerLetter"/>
      <w:lvlText w:val="%8."/>
      <w:lvlJc w:val="left"/>
      <w:pPr>
        <w:ind w:left="5760" w:hanging="360"/>
      </w:pPr>
    </w:lvl>
    <w:lvl w:ilvl="8" w:tplc="345AEDE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28C2F16">
      <w:start w:val="1"/>
      <w:numFmt w:val="lowerRoman"/>
      <w:lvlText w:val="(%1)"/>
      <w:lvlJc w:val="left"/>
      <w:pPr>
        <w:ind w:left="1080" w:hanging="720"/>
      </w:pPr>
      <w:rPr>
        <w:rFonts w:hint="default"/>
      </w:rPr>
    </w:lvl>
    <w:lvl w:ilvl="1" w:tplc="C7582172" w:tentative="1">
      <w:start w:val="1"/>
      <w:numFmt w:val="lowerLetter"/>
      <w:lvlText w:val="%2."/>
      <w:lvlJc w:val="left"/>
      <w:pPr>
        <w:ind w:left="1440" w:hanging="360"/>
      </w:pPr>
    </w:lvl>
    <w:lvl w:ilvl="2" w:tplc="7728C3C8" w:tentative="1">
      <w:start w:val="1"/>
      <w:numFmt w:val="lowerRoman"/>
      <w:lvlText w:val="%3."/>
      <w:lvlJc w:val="right"/>
      <w:pPr>
        <w:ind w:left="2160" w:hanging="180"/>
      </w:pPr>
    </w:lvl>
    <w:lvl w:ilvl="3" w:tplc="7160CC0C" w:tentative="1">
      <w:start w:val="1"/>
      <w:numFmt w:val="decimal"/>
      <w:lvlText w:val="%4."/>
      <w:lvlJc w:val="left"/>
      <w:pPr>
        <w:ind w:left="2880" w:hanging="360"/>
      </w:pPr>
    </w:lvl>
    <w:lvl w:ilvl="4" w:tplc="A83A615C" w:tentative="1">
      <w:start w:val="1"/>
      <w:numFmt w:val="lowerLetter"/>
      <w:lvlText w:val="%5."/>
      <w:lvlJc w:val="left"/>
      <w:pPr>
        <w:ind w:left="3600" w:hanging="360"/>
      </w:pPr>
    </w:lvl>
    <w:lvl w:ilvl="5" w:tplc="99F00490" w:tentative="1">
      <w:start w:val="1"/>
      <w:numFmt w:val="lowerRoman"/>
      <w:lvlText w:val="%6."/>
      <w:lvlJc w:val="right"/>
      <w:pPr>
        <w:ind w:left="4320" w:hanging="180"/>
      </w:pPr>
    </w:lvl>
    <w:lvl w:ilvl="6" w:tplc="66600E34" w:tentative="1">
      <w:start w:val="1"/>
      <w:numFmt w:val="decimal"/>
      <w:lvlText w:val="%7."/>
      <w:lvlJc w:val="left"/>
      <w:pPr>
        <w:ind w:left="5040" w:hanging="360"/>
      </w:pPr>
    </w:lvl>
    <w:lvl w:ilvl="7" w:tplc="4CAA9260" w:tentative="1">
      <w:start w:val="1"/>
      <w:numFmt w:val="lowerLetter"/>
      <w:lvlText w:val="%8."/>
      <w:lvlJc w:val="left"/>
      <w:pPr>
        <w:ind w:left="5760" w:hanging="360"/>
      </w:pPr>
    </w:lvl>
    <w:lvl w:ilvl="8" w:tplc="D7CEA060" w:tentative="1">
      <w:start w:val="1"/>
      <w:numFmt w:val="lowerRoman"/>
      <w:lvlText w:val="%9."/>
      <w:lvlJc w:val="right"/>
      <w:pPr>
        <w:ind w:left="6480" w:hanging="180"/>
      </w:pPr>
    </w:lvl>
  </w:abstractNum>
  <w:abstractNum w:abstractNumId="6" w15:restartNumberingAfterBreak="0">
    <w:nsid w:val="12AB527C"/>
    <w:multiLevelType w:val="hybridMultilevel"/>
    <w:tmpl w:val="8A069F2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F4E3C"/>
    <w:multiLevelType w:val="hybridMultilevel"/>
    <w:tmpl w:val="37A40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39783450">
      <w:start w:val="1"/>
      <w:numFmt w:val="bullet"/>
      <w:lvlText w:val=""/>
      <w:lvlJc w:val="left"/>
      <w:pPr>
        <w:ind w:left="720" w:hanging="360"/>
      </w:pPr>
      <w:rPr>
        <w:rFonts w:ascii="Symbol" w:hAnsi="Symbol" w:hint="default"/>
        <w:color w:val="auto"/>
        <w:sz w:val="24"/>
        <w:szCs w:val="24"/>
      </w:rPr>
    </w:lvl>
    <w:lvl w:ilvl="1" w:tplc="27C2B4DC" w:tentative="1">
      <w:start w:val="1"/>
      <w:numFmt w:val="bullet"/>
      <w:lvlText w:val="o"/>
      <w:lvlJc w:val="left"/>
      <w:pPr>
        <w:ind w:left="1440" w:hanging="360"/>
      </w:pPr>
      <w:rPr>
        <w:rFonts w:ascii="Courier New" w:hAnsi="Courier New" w:cs="Courier New" w:hint="default"/>
      </w:rPr>
    </w:lvl>
    <w:lvl w:ilvl="2" w:tplc="0F161C0A" w:tentative="1">
      <w:start w:val="1"/>
      <w:numFmt w:val="bullet"/>
      <w:lvlText w:val=""/>
      <w:lvlJc w:val="left"/>
      <w:pPr>
        <w:ind w:left="2160" w:hanging="360"/>
      </w:pPr>
      <w:rPr>
        <w:rFonts w:ascii="Wingdings" w:hAnsi="Wingdings" w:hint="default"/>
      </w:rPr>
    </w:lvl>
    <w:lvl w:ilvl="3" w:tplc="F532FF2A" w:tentative="1">
      <w:start w:val="1"/>
      <w:numFmt w:val="bullet"/>
      <w:lvlText w:val=""/>
      <w:lvlJc w:val="left"/>
      <w:pPr>
        <w:ind w:left="2880" w:hanging="360"/>
      </w:pPr>
      <w:rPr>
        <w:rFonts w:ascii="Symbol" w:hAnsi="Symbol" w:hint="default"/>
      </w:rPr>
    </w:lvl>
    <w:lvl w:ilvl="4" w:tplc="97204D44" w:tentative="1">
      <w:start w:val="1"/>
      <w:numFmt w:val="bullet"/>
      <w:lvlText w:val="o"/>
      <w:lvlJc w:val="left"/>
      <w:pPr>
        <w:ind w:left="3600" w:hanging="360"/>
      </w:pPr>
      <w:rPr>
        <w:rFonts w:ascii="Courier New" w:hAnsi="Courier New" w:cs="Courier New" w:hint="default"/>
      </w:rPr>
    </w:lvl>
    <w:lvl w:ilvl="5" w:tplc="964A3846" w:tentative="1">
      <w:start w:val="1"/>
      <w:numFmt w:val="bullet"/>
      <w:lvlText w:val=""/>
      <w:lvlJc w:val="left"/>
      <w:pPr>
        <w:ind w:left="4320" w:hanging="360"/>
      </w:pPr>
      <w:rPr>
        <w:rFonts w:ascii="Wingdings" w:hAnsi="Wingdings" w:hint="default"/>
      </w:rPr>
    </w:lvl>
    <w:lvl w:ilvl="6" w:tplc="404E8494" w:tentative="1">
      <w:start w:val="1"/>
      <w:numFmt w:val="bullet"/>
      <w:lvlText w:val=""/>
      <w:lvlJc w:val="left"/>
      <w:pPr>
        <w:ind w:left="5040" w:hanging="360"/>
      </w:pPr>
      <w:rPr>
        <w:rFonts w:ascii="Symbol" w:hAnsi="Symbol" w:hint="default"/>
      </w:rPr>
    </w:lvl>
    <w:lvl w:ilvl="7" w:tplc="931078DE" w:tentative="1">
      <w:start w:val="1"/>
      <w:numFmt w:val="bullet"/>
      <w:lvlText w:val="o"/>
      <w:lvlJc w:val="left"/>
      <w:pPr>
        <w:ind w:left="5760" w:hanging="360"/>
      </w:pPr>
      <w:rPr>
        <w:rFonts w:ascii="Courier New" w:hAnsi="Courier New" w:cs="Courier New" w:hint="default"/>
      </w:rPr>
    </w:lvl>
    <w:lvl w:ilvl="8" w:tplc="702EFF44" w:tentative="1">
      <w:start w:val="1"/>
      <w:numFmt w:val="bullet"/>
      <w:lvlText w:val=""/>
      <w:lvlJc w:val="left"/>
      <w:pPr>
        <w:ind w:left="6480" w:hanging="360"/>
      </w:pPr>
      <w:rPr>
        <w:rFonts w:ascii="Wingdings" w:hAnsi="Wingdings" w:hint="default"/>
      </w:rPr>
    </w:lvl>
  </w:abstractNum>
  <w:abstractNum w:abstractNumId="9" w15:restartNumberingAfterBreak="0">
    <w:nsid w:val="182C782B"/>
    <w:multiLevelType w:val="hybridMultilevel"/>
    <w:tmpl w:val="514064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C02A3F"/>
    <w:multiLevelType w:val="hybridMultilevel"/>
    <w:tmpl w:val="79CCF47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7FCEA018">
      <w:start w:val="1"/>
      <w:numFmt w:val="lowerRoman"/>
      <w:lvlText w:val="(%1)"/>
      <w:lvlJc w:val="left"/>
      <w:pPr>
        <w:ind w:left="1080" w:hanging="720"/>
      </w:pPr>
      <w:rPr>
        <w:rFonts w:hint="default"/>
      </w:rPr>
    </w:lvl>
    <w:lvl w:ilvl="1" w:tplc="655CFB72" w:tentative="1">
      <w:start w:val="1"/>
      <w:numFmt w:val="lowerLetter"/>
      <w:lvlText w:val="%2."/>
      <w:lvlJc w:val="left"/>
      <w:pPr>
        <w:ind w:left="1440" w:hanging="360"/>
      </w:pPr>
    </w:lvl>
    <w:lvl w:ilvl="2" w:tplc="C92E8366" w:tentative="1">
      <w:start w:val="1"/>
      <w:numFmt w:val="lowerRoman"/>
      <w:lvlText w:val="%3."/>
      <w:lvlJc w:val="right"/>
      <w:pPr>
        <w:ind w:left="2160" w:hanging="180"/>
      </w:pPr>
    </w:lvl>
    <w:lvl w:ilvl="3" w:tplc="4BEAB74C" w:tentative="1">
      <w:start w:val="1"/>
      <w:numFmt w:val="decimal"/>
      <w:lvlText w:val="%4."/>
      <w:lvlJc w:val="left"/>
      <w:pPr>
        <w:ind w:left="2880" w:hanging="360"/>
      </w:pPr>
    </w:lvl>
    <w:lvl w:ilvl="4" w:tplc="65D652B4" w:tentative="1">
      <w:start w:val="1"/>
      <w:numFmt w:val="lowerLetter"/>
      <w:lvlText w:val="%5."/>
      <w:lvlJc w:val="left"/>
      <w:pPr>
        <w:ind w:left="3600" w:hanging="360"/>
      </w:pPr>
    </w:lvl>
    <w:lvl w:ilvl="5" w:tplc="31922D44" w:tentative="1">
      <w:start w:val="1"/>
      <w:numFmt w:val="lowerRoman"/>
      <w:lvlText w:val="%6."/>
      <w:lvlJc w:val="right"/>
      <w:pPr>
        <w:ind w:left="4320" w:hanging="180"/>
      </w:pPr>
    </w:lvl>
    <w:lvl w:ilvl="6" w:tplc="DE5E5A84" w:tentative="1">
      <w:start w:val="1"/>
      <w:numFmt w:val="decimal"/>
      <w:lvlText w:val="%7."/>
      <w:lvlJc w:val="left"/>
      <w:pPr>
        <w:ind w:left="5040" w:hanging="360"/>
      </w:pPr>
    </w:lvl>
    <w:lvl w:ilvl="7" w:tplc="DA241C6A" w:tentative="1">
      <w:start w:val="1"/>
      <w:numFmt w:val="lowerLetter"/>
      <w:lvlText w:val="%8."/>
      <w:lvlJc w:val="left"/>
      <w:pPr>
        <w:ind w:left="5760" w:hanging="360"/>
      </w:pPr>
    </w:lvl>
    <w:lvl w:ilvl="8" w:tplc="892A785A"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12744280">
      <w:start w:val="1"/>
      <w:numFmt w:val="lowerRoman"/>
      <w:lvlText w:val="(%1)"/>
      <w:lvlJc w:val="left"/>
      <w:pPr>
        <w:ind w:left="1080" w:hanging="720"/>
      </w:pPr>
      <w:rPr>
        <w:rFonts w:hint="default"/>
      </w:rPr>
    </w:lvl>
    <w:lvl w:ilvl="1" w:tplc="748EDA04" w:tentative="1">
      <w:start w:val="1"/>
      <w:numFmt w:val="lowerLetter"/>
      <w:lvlText w:val="%2."/>
      <w:lvlJc w:val="left"/>
      <w:pPr>
        <w:ind w:left="1440" w:hanging="360"/>
      </w:pPr>
    </w:lvl>
    <w:lvl w:ilvl="2" w:tplc="5B9AB21A" w:tentative="1">
      <w:start w:val="1"/>
      <w:numFmt w:val="lowerRoman"/>
      <w:lvlText w:val="%3."/>
      <w:lvlJc w:val="right"/>
      <w:pPr>
        <w:ind w:left="2160" w:hanging="180"/>
      </w:pPr>
    </w:lvl>
    <w:lvl w:ilvl="3" w:tplc="31F297DA" w:tentative="1">
      <w:start w:val="1"/>
      <w:numFmt w:val="decimal"/>
      <w:lvlText w:val="%4."/>
      <w:lvlJc w:val="left"/>
      <w:pPr>
        <w:ind w:left="2880" w:hanging="360"/>
      </w:pPr>
    </w:lvl>
    <w:lvl w:ilvl="4" w:tplc="F4A05856" w:tentative="1">
      <w:start w:val="1"/>
      <w:numFmt w:val="lowerLetter"/>
      <w:lvlText w:val="%5."/>
      <w:lvlJc w:val="left"/>
      <w:pPr>
        <w:ind w:left="3600" w:hanging="360"/>
      </w:pPr>
    </w:lvl>
    <w:lvl w:ilvl="5" w:tplc="64F0D9A6" w:tentative="1">
      <w:start w:val="1"/>
      <w:numFmt w:val="lowerRoman"/>
      <w:lvlText w:val="%6."/>
      <w:lvlJc w:val="right"/>
      <w:pPr>
        <w:ind w:left="4320" w:hanging="180"/>
      </w:pPr>
    </w:lvl>
    <w:lvl w:ilvl="6" w:tplc="363888D4" w:tentative="1">
      <w:start w:val="1"/>
      <w:numFmt w:val="decimal"/>
      <w:lvlText w:val="%7."/>
      <w:lvlJc w:val="left"/>
      <w:pPr>
        <w:ind w:left="5040" w:hanging="360"/>
      </w:pPr>
    </w:lvl>
    <w:lvl w:ilvl="7" w:tplc="A9FA5EDE" w:tentative="1">
      <w:start w:val="1"/>
      <w:numFmt w:val="lowerLetter"/>
      <w:lvlText w:val="%8."/>
      <w:lvlJc w:val="left"/>
      <w:pPr>
        <w:ind w:left="5760" w:hanging="360"/>
      </w:pPr>
    </w:lvl>
    <w:lvl w:ilvl="8" w:tplc="C5862540"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D17880D4">
      <w:start w:val="1"/>
      <w:numFmt w:val="lowerRoman"/>
      <w:lvlText w:val="(%1)"/>
      <w:lvlJc w:val="left"/>
      <w:pPr>
        <w:ind w:left="1080" w:hanging="720"/>
      </w:pPr>
      <w:rPr>
        <w:rFonts w:hint="default"/>
      </w:rPr>
    </w:lvl>
    <w:lvl w:ilvl="1" w:tplc="A91E64DC" w:tentative="1">
      <w:start w:val="1"/>
      <w:numFmt w:val="lowerLetter"/>
      <w:lvlText w:val="%2."/>
      <w:lvlJc w:val="left"/>
      <w:pPr>
        <w:ind w:left="1440" w:hanging="360"/>
      </w:pPr>
    </w:lvl>
    <w:lvl w:ilvl="2" w:tplc="D024B0EC" w:tentative="1">
      <w:start w:val="1"/>
      <w:numFmt w:val="lowerRoman"/>
      <w:lvlText w:val="%3."/>
      <w:lvlJc w:val="right"/>
      <w:pPr>
        <w:ind w:left="2160" w:hanging="180"/>
      </w:pPr>
    </w:lvl>
    <w:lvl w:ilvl="3" w:tplc="C71E45D8" w:tentative="1">
      <w:start w:val="1"/>
      <w:numFmt w:val="decimal"/>
      <w:lvlText w:val="%4."/>
      <w:lvlJc w:val="left"/>
      <w:pPr>
        <w:ind w:left="2880" w:hanging="360"/>
      </w:pPr>
    </w:lvl>
    <w:lvl w:ilvl="4" w:tplc="F3D00EAA" w:tentative="1">
      <w:start w:val="1"/>
      <w:numFmt w:val="lowerLetter"/>
      <w:lvlText w:val="%5."/>
      <w:lvlJc w:val="left"/>
      <w:pPr>
        <w:ind w:left="3600" w:hanging="360"/>
      </w:pPr>
    </w:lvl>
    <w:lvl w:ilvl="5" w:tplc="EA4E7456" w:tentative="1">
      <w:start w:val="1"/>
      <w:numFmt w:val="lowerRoman"/>
      <w:lvlText w:val="%6."/>
      <w:lvlJc w:val="right"/>
      <w:pPr>
        <w:ind w:left="4320" w:hanging="180"/>
      </w:pPr>
    </w:lvl>
    <w:lvl w:ilvl="6" w:tplc="9936446E" w:tentative="1">
      <w:start w:val="1"/>
      <w:numFmt w:val="decimal"/>
      <w:lvlText w:val="%7."/>
      <w:lvlJc w:val="left"/>
      <w:pPr>
        <w:ind w:left="5040" w:hanging="360"/>
      </w:pPr>
    </w:lvl>
    <w:lvl w:ilvl="7" w:tplc="877E930E" w:tentative="1">
      <w:start w:val="1"/>
      <w:numFmt w:val="lowerLetter"/>
      <w:lvlText w:val="%8."/>
      <w:lvlJc w:val="left"/>
      <w:pPr>
        <w:ind w:left="5760" w:hanging="360"/>
      </w:pPr>
    </w:lvl>
    <w:lvl w:ilvl="8" w:tplc="1A544B88"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A33E2D66">
      <w:start w:val="1"/>
      <w:numFmt w:val="lowerRoman"/>
      <w:lvlText w:val="(%1)"/>
      <w:lvlJc w:val="left"/>
      <w:pPr>
        <w:ind w:left="1080" w:hanging="720"/>
      </w:pPr>
      <w:rPr>
        <w:rFonts w:hint="default"/>
      </w:rPr>
    </w:lvl>
    <w:lvl w:ilvl="1" w:tplc="022817F4" w:tentative="1">
      <w:start w:val="1"/>
      <w:numFmt w:val="lowerLetter"/>
      <w:lvlText w:val="%2."/>
      <w:lvlJc w:val="left"/>
      <w:pPr>
        <w:ind w:left="1440" w:hanging="360"/>
      </w:pPr>
    </w:lvl>
    <w:lvl w:ilvl="2" w:tplc="5058B18A" w:tentative="1">
      <w:start w:val="1"/>
      <w:numFmt w:val="lowerRoman"/>
      <w:lvlText w:val="%3."/>
      <w:lvlJc w:val="right"/>
      <w:pPr>
        <w:ind w:left="2160" w:hanging="180"/>
      </w:pPr>
    </w:lvl>
    <w:lvl w:ilvl="3" w:tplc="9B521C90" w:tentative="1">
      <w:start w:val="1"/>
      <w:numFmt w:val="decimal"/>
      <w:lvlText w:val="%4."/>
      <w:lvlJc w:val="left"/>
      <w:pPr>
        <w:ind w:left="2880" w:hanging="360"/>
      </w:pPr>
    </w:lvl>
    <w:lvl w:ilvl="4" w:tplc="44167AC2" w:tentative="1">
      <w:start w:val="1"/>
      <w:numFmt w:val="lowerLetter"/>
      <w:lvlText w:val="%5."/>
      <w:lvlJc w:val="left"/>
      <w:pPr>
        <w:ind w:left="3600" w:hanging="360"/>
      </w:pPr>
    </w:lvl>
    <w:lvl w:ilvl="5" w:tplc="F86018EC" w:tentative="1">
      <w:start w:val="1"/>
      <w:numFmt w:val="lowerRoman"/>
      <w:lvlText w:val="%6."/>
      <w:lvlJc w:val="right"/>
      <w:pPr>
        <w:ind w:left="4320" w:hanging="180"/>
      </w:pPr>
    </w:lvl>
    <w:lvl w:ilvl="6" w:tplc="836EB21E" w:tentative="1">
      <w:start w:val="1"/>
      <w:numFmt w:val="decimal"/>
      <w:lvlText w:val="%7."/>
      <w:lvlJc w:val="left"/>
      <w:pPr>
        <w:ind w:left="5040" w:hanging="360"/>
      </w:pPr>
    </w:lvl>
    <w:lvl w:ilvl="7" w:tplc="D7324816" w:tentative="1">
      <w:start w:val="1"/>
      <w:numFmt w:val="lowerLetter"/>
      <w:lvlText w:val="%8."/>
      <w:lvlJc w:val="left"/>
      <w:pPr>
        <w:ind w:left="5760" w:hanging="360"/>
      </w:pPr>
    </w:lvl>
    <w:lvl w:ilvl="8" w:tplc="E052662C"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B16892D4">
      <w:start w:val="1"/>
      <w:numFmt w:val="lowerRoman"/>
      <w:lvlText w:val="(%1)"/>
      <w:lvlJc w:val="left"/>
      <w:pPr>
        <w:ind w:left="1080" w:hanging="720"/>
      </w:pPr>
      <w:rPr>
        <w:rFonts w:hint="default"/>
      </w:rPr>
    </w:lvl>
    <w:lvl w:ilvl="1" w:tplc="3C6C528A" w:tentative="1">
      <w:start w:val="1"/>
      <w:numFmt w:val="lowerLetter"/>
      <w:lvlText w:val="%2."/>
      <w:lvlJc w:val="left"/>
      <w:pPr>
        <w:ind w:left="1440" w:hanging="360"/>
      </w:pPr>
    </w:lvl>
    <w:lvl w:ilvl="2" w:tplc="EB3876F0" w:tentative="1">
      <w:start w:val="1"/>
      <w:numFmt w:val="lowerRoman"/>
      <w:lvlText w:val="%3."/>
      <w:lvlJc w:val="right"/>
      <w:pPr>
        <w:ind w:left="2160" w:hanging="180"/>
      </w:pPr>
    </w:lvl>
    <w:lvl w:ilvl="3" w:tplc="3EB86F10" w:tentative="1">
      <w:start w:val="1"/>
      <w:numFmt w:val="decimal"/>
      <w:lvlText w:val="%4."/>
      <w:lvlJc w:val="left"/>
      <w:pPr>
        <w:ind w:left="2880" w:hanging="360"/>
      </w:pPr>
    </w:lvl>
    <w:lvl w:ilvl="4" w:tplc="48241C78" w:tentative="1">
      <w:start w:val="1"/>
      <w:numFmt w:val="lowerLetter"/>
      <w:lvlText w:val="%5."/>
      <w:lvlJc w:val="left"/>
      <w:pPr>
        <w:ind w:left="3600" w:hanging="360"/>
      </w:pPr>
    </w:lvl>
    <w:lvl w:ilvl="5" w:tplc="71C61FCC" w:tentative="1">
      <w:start w:val="1"/>
      <w:numFmt w:val="lowerRoman"/>
      <w:lvlText w:val="%6."/>
      <w:lvlJc w:val="right"/>
      <w:pPr>
        <w:ind w:left="4320" w:hanging="180"/>
      </w:pPr>
    </w:lvl>
    <w:lvl w:ilvl="6" w:tplc="4184B62A" w:tentative="1">
      <w:start w:val="1"/>
      <w:numFmt w:val="decimal"/>
      <w:lvlText w:val="%7."/>
      <w:lvlJc w:val="left"/>
      <w:pPr>
        <w:ind w:left="5040" w:hanging="360"/>
      </w:pPr>
    </w:lvl>
    <w:lvl w:ilvl="7" w:tplc="07A80FBA" w:tentative="1">
      <w:start w:val="1"/>
      <w:numFmt w:val="lowerLetter"/>
      <w:lvlText w:val="%8."/>
      <w:lvlJc w:val="left"/>
      <w:pPr>
        <w:ind w:left="5760" w:hanging="360"/>
      </w:pPr>
    </w:lvl>
    <w:lvl w:ilvl="8" w:tplc="A130506E" w:tentative="1">
      <w:start w:val="1"/>
      <w:numFmt w:val="lowerRoman"/>
      <w:lvlText w:val="%9."/>
      <w:lvlJc w:val="right"/>
      <w:pPr>
        <w:ind w:left="6480" w:hanging="180"/>
      </w:pPr>
    </w:lvl>
  </w:abstractNum>
  <w:abstractNum w:abstractNumId="16" w15:restartNumberingAfterBreak="0">
    <w:nsid w:val="32D2679F"/>
    <w:multiLevelType w:val="hybridMultilevel"/>
    <w:tmpl w:val="F45E6B9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52C88"/>
    <w:multiLevelType w:val="hybridMultilevel"/>
    <w:tmpl w:val="9A4E0DB6"/>
    <w:lvl w:ilvl="0" w:tplc="DDC0ADEC">
      <w:start w:val="1"/>
      <w:numFmt w:val="lowerRoman"/>
      <w:lvlText w:val="(%1)"/>
      <w:lvlJc w:val="left"/>
      <w:pPr>
        <w:ind w:left="1080" w:hanging="720"/>
      </w:pPr>
      <w:rPr>
        <w:rFonts w:hint="default"/>
      </w:rPr>
    </w:lvl>
    <w:lvl w:ilvl="1" w:tplc="E58CB742" w:tentative="1">
      <w:start w:val="1"/>
      <w:numFmt w:val="lowerLetter"/>
      <w:lvlText w:val="%2."/>
      <w:lvlJc w:val="left"/>
      <w:pPr>
        <w:ind w:left="1440" w:hanging="360"/>
      </w:pPr>
    </w:lvl>
    <w:lvl w:ilvl="2" w:tplc="FBE65062" w:tentative="1">
      <w:start w:val="1"/>
      <w:numFmt w:val="lowerRoman"/>
      <w:lvlText w:val="%3."/>
      <w:lvlJc w:val="right"/>
      <w:pPr>
        <w:ind w:left="2160" w:hanging="180"/>
      </w:pPr>
    </w:lvl>
    <w:lvl w:ilvl="3" w:tplc="2A44C684" w:tentative="1">
      <w:start w:val="1"/>
      <w:numFmt w:val="decimal"/>
      <w:lvlText w:val="%4."/>
      <w:lvlJc w:val="left"/>
      <w:pPr>
        <w:ind w:left="2880" w:hanging="360"/>
      </w:pPr>
    </w:lvl>
    <w:lvl w:ilvl="4" w:tplc="5B229934" w:tentative="1">
      <w:start w:val="1"/>
      <w:numFmt w:val="lowerLetter"/>
      <w:lvlText w:val="%5."/>
      <w:lvlJc w:val="left"/>
      <w:pPr>
        <w:ind w:left="3600" w:hanging="360"/>
      </w:pPr>
    </w:lvl>
    <w:lvl w:ilvl="5" w:tplc="D4B0F36E" w:tentative="1">
      <w:start w:val="1"/>
      <w:numFmt w:val="lowerRoman"/>
      <w:lvlText w:val="%6."/>
      <w:lvlJc w:val="right"/>
      <w:pPr>
        <w:ind w:left="4320" w:hanging="180"/>
      </w:pPr>
    </w:lvl>
    <w:lvl w:ilvl="6" w:tplc="44F86FA0" w:tentative="1">
      <w:start w:val="1"/>
      <w:numFmt w:val="decimal"/>
      <w:lvlText w:val="%7."/>
      <w:lvlJc w:val="left"/>
      <w:pPr>
        <w:ind w:left="5040" w:hanging="360"/>
      </w:pPr>
    </w:lvl>
    <w:lvl w:ilvl="7" w:tplc="D2B04018" w:tentative="1">
      <w:start w:val="1"/>
      <w:numFmt w:val="lowerLetter"/>
      <w:lvlText w:val="%8."/>
      <w:lvlJc w:val="left"/>
      <w:pPr>
        <w:ind w:left="5760" w:hanging="360"/>
      </w:pPr>
    </w:lvl>
    <w:lvl w:ilvl="8" w:tplc="46B86FF0"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722A5628">
      <w:start w:val="1"/>
      <w:numFmt w:val="lowerRoman"/>
      <w:lvlText w:val="(%1)"/>
      <w:lvlJc w:val="left"/>
      <w:pPr>
        <w:ind w:left="1080" w:hanging="720"/>
      </w:pPr>
      <w:rPr>
        <w:rFonts w:hint="default"/>
      </w:rPr>
    </w:lvl>
    <w:lvl w:ilvl="1" w:tplc="A714595A" w:tentative="1">
      <w:start w:val="1"/>
      <w:numFmt w:val="lowerLetter"/>
      <w:lvlText w:val="%2."/>
      <w:lvlJc w:val="left"/>
      <w:pPr>
        <w:ind w:left="1440" w:hanging="360"/>
      </w:pPr>
    </w:lvl>
    <w:lvl w:ilvl="2" w:tplc="273A3044" w:tentative="1">
      <w:start w:val="1"/>
      <w:numFmt w:val="lowerRoman"/>
      <w:lvlText w:val="%3."/>
      <w:lvlJc w:val="right"/>
      <w:pPr>
        <w:ind w:left="2160" w:hanging="180"/>
      </w:pPr>
    </w:lvl>
    <w:lvl w:ilvl="3" w:tplc="2D9E92E0" w:tentative="1">
      <w:start w:val="1"/>
      <w:numFmt w:val="decimal"/>
      <w:lvlText w:val="%4."/>
      <w:lvlJc w:val="left"/>
      <w:pPr>
        <w:ind w:left="2880" w:hanging="360"/>
      </w:pPr>
    </w:lvl>
    <w:lvl w:ilvl="4" w:tplc="20DC18A8" w:tentative="1">
      <w:start w:val="1"/>
      <w:numFmt w:val="lowerLetter"/>
      <w:lvlText w:val="%5."/>
      <w:lvlJc w:val="left"/>
      <w:pPr>
        <w:ind w:left="3600" w:hanging="360"/>
      </w:pPr>
    </w:lvl>
    <w:lvl w:ilvl="5" w:tplc="3F3A0CBC" w:tentative="1">
      <w:start w:val="1"/>
      <w:numFmt w:val="lowerRoman"/>
      <w:lvlText w:val="%6."/>
      <w:lvlJc w:val="right"/>
      <w:pPr>
        <w:ind w:left="4320" w:hanging="180"/>
      </w:pPr>
    </w:lvl>
    <w:lvl w:ilvl="6" w:tplc="C94CF5F8" w:tentative="1">
      <w:start w:val="1"/>
      <w:numFmt w:val="decimal"/>
      <w:lvlText w:val="%7."/>
      <w:lvlJc w:val="left"/>
      <w:pPr>
        <w:ind w:left="5040" w:hanging="360"/>
      </w:pPr>
    </w:lvl>
    <w:lvl w:ilvl="7" w:tplc="E8520F58" w:tentative="1">
      <w:start w:val="1"/>
      <w:numFmt w:val="lowerLetter"/>
      <w:lvlText w:val="%8."/>
      <w:lvlJc w:val="left"/>
      <w:pPr>
        <w:ind w:left="5760" w:hanging="360"/>
      </w:pPr>
    </w:lvl>
    <w:lvl w:ilvl="8" w:tplc="17AC9140"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E97CFD58">
      <w:start w:val="1"/>
      <w:numFmt w:val="lowerRoman"/>
      <w:lvlText w:val="(%1)"/>
      <w:lvlJc w:val="left"/>
      <w:pPr>
        <w:ind w:left="1080" w:hanging="720"/>
      </w:pPr>
      <w:rPr>
        <w:rFonts w:hint="default"/>
      </w:rPr>
    </w:lvl>
    <w:lvl w:ilvl="1" w:tplc="CB98445A" w:tentative="1">
      <w:start w:val="1"/>
      <w:numFmt w:val="lowerLetter"/>
      <w:lvlText w:val="%2."/>
      <w:lvlJc w:val="left"/>
      <w:pPr>
        <w:ind w:left="1440" w:hanging="360"/>
      </w:pPr>
    </w:lvl>
    <w:lvl w:ilvl="2" w:tplc="ACE203B8" w:tentative="1">
      <w:start w:val="1"/>
      <w:numFmt w:val="lowerRoman"/>
      <w:lvlText w:val="%3."/>
      <w:lvlJc w:val="right"/>
      <w:pPr>
        <w:ind w:left="2160" w:hanging="180"/>
      </w:pPr>
    </w:lvl>
    <w:lvl w:ilvl="3" w:tplc="F1FC17A8" w:tentative="1">
      <w:start w:val="1"/>
      <w:numFmt w:val="decimal"/>
      <w:lvlText w:val="%4."/>
      <w:lvlJc w:val="left"/>
      <w:pPr>
        <w:ind w:left="2880" w:hanging="360"/>
      </w:pPr>
    </w:lvl>
    <w:lvl w:ilvl="4" w:tplc="0360F88A" w:tentative="1">
      <w:start w:val="1"/>
      <w:numFmt w:val="lowerLetter"/>
      <w:lvlText w:val="%5."/>
      <w:lvlJc w:val="left"/>
      <w:pPr>
        <w:ind w:left="3600" w:hanging="360"/>
      </w:pPr>
    </w:lvl>
    <w:lvl w:ilvl="5" w:tplc="814019AC" w:tentative="1">
      <w:start w:val="1"/>
      <w:numFmt w:val="lowerRoman"/>
      <w:lvlText w:val="%6."/>
      <w:lvlJc w:val="right"/>
      <w:pPr>
        <w:ind w:left="4320" w:hanging="180"/>
      </w:pPr>
    </w:lvl>
    <w:lvl w:ilvl="6" w:tplc="3072DEE8" w:tentative="1">
      <w:start w:val="1"/>
      <w:numFmt w:val="decimal"/>
      <w:lvlText w:val="%7."/>
      <w:lvlJc w:val="left"/>
      <w:pPr>
        <w:ind w:left="5040" w:hanging="360"/>
      </w:pPr>
    </w:lvl>
    <w:lvl w:ilvl="7" w:tplc="EDE035B0" w:tentative="1">
      <w:start w:val="1"/>
      <w:numFmt w:val="lowerLetter"/>
      <w:lvlText w:val="%8."/>
      <w:lvlJc w:val="left"/>
      <w:pPr>
        <w:ind w:left="5760" w:hanging="360"/>
      </w:pPr>
    </w:lvl>
    <w:lvl w:ilvl="8" w:tplc="311A1AE4" w:tentative="1">
      <w:start w:val="1"/>
      <w:numFmt w:val="lowerRoman"/>
      <w:lvlText w:val="%9."/>
      <w:lvlJc w:val="right"/>
      <w:pPr>
        <w:ind w:left="6480" w:hanging="180"/>
      </w:pPr>
    </w:lvl>
  </w:abstractNum>
  <w:abstractNum w:abstractNumId="20" w15:restartNumberingAfterBreak="0">
    <w:nsid w:val="560E1165"/>
    <w:multiLevelType w:val="hybridMultilevel"/>
    <w:tmpl w:val="D5B04EC8"/>
    <w:lvl w:ilvl="0" w:tplc="31363BB4">
      <w:start w:val="1"/>
      <w:numFmt w:val="bullet"/>
      <w:lvlText w:val=""/>
      <w:lvlJc w:val="left"/>
      <w:pPr>
        <w:ind w:left="624" w:hanging="267"/>
      </w:pPr>
      <w:rPr>
        <w:rFonts w:ascii="Symbol" w:hAnsi="Symbol" w:hint="default"/>
      </w:rPr>
    </w:lvl>
    <w:lvl w:ilvl="1" w:tplc="E27C2C94" w:tentative="1">
      <w:start w:val="1"/>
      <w:numFmt w:val="bullet"/>
      <w:lvlText w:val="o"/>
      <w:lvlJc w:val="left"/>
      <w:pPr>
        <w:ind w:left="1080" w:hanging="360"/>
      </w:pPr>
      <w:rPr>
        <w:rFonts w:ascii="Courier New" w:hAnsi="Courier New" w:cs="Courier New" w:hint="default"/>
      </w:rPr>
    </w:lvl>
    <w:lvl w:ilvl="2" w:tplc="7666B016" w:tentative="1">
      <w:start w:val="1"/>
      <w:numFmt w:val="bullet"/>
      <w:lvlText w:val=""/>
      <w:lvlJc w:val="left"/>
      <w:pPr>
        <w:ind w:left="1800" w:hanging="360"/>
      </w:pPr>
      <w:rPr>
        <w:rFonts w:ascii="Wingdings" w:hAnsi="Wingdings" w:hint="default"/>
      </w:rPr>
    </w:lvl>
    <w:lvl w:ilvl="3" w:tplc="D034D85E" w:tentative="1">
      <w:start w:val="1"/>
      <w:numFmt w:val="bullet"/>
      <w:lvlText w:val=""/>
      <w:lvlJc w:val="left"/>
      <w:pPr>
        <w:ind w:left="2520" w:hanging="360"/>
      </w:pPr>
      <w:rPr>
        <w:rFonts w:ascii="Symbol" w:hAnsi="Symbol" w:hint="default"/>
      </w:rPr>
    </w:lvl>
    <w:lvl w:ilvl="4" w:tplc="442E01F8" w:tentative="1">
      <w:start w:val="1"/>
      <w:numFmt w:val="bullet"/>
      <w:lvlText w:val="o"/>
      <w:lvlJc w:val="left"/>
      <w:pPr>
        <w:ind w:left="3240" w:hanging="360"/>
      </w:pPr>
      <w:rPr>
        <w:rFonts w:ascii="Courier New" w:hAnsi="Courier New" w:cs="Courier New" w:hint="default"/>
      </w:rPr>
    </w:lvl>
    <w:lvl w:ilvl="5" w:tplc="C0307294" w:tentative="1">
      <w:start w:val="1"/>
      <w:numFmt w:val="bullet"/>
      <w:lvlText w:val=""/>
      <w:lvlJc w:val="left"/>
      <w:pPr>
        <w:ind w:left="3960" w:hanging="360"/>
      </w:pPr>
      <w:rPr>
        <w:rFonts w:ascii="Wingdings" w:hAnsi="Wingdings" w:hint="default"/>
      </w:rPr>
    </w:lvl>
    <w:lvl w:ilvl="6" w:tplc="06EA83A2" w:tentative="1">
      <w:start w:val="1"/>
      <w:numFmt w:val="bullet"/>
      <w:lvlText w:val=""/>
      <w:lvlJc w:val="left"/>
      <w:pPr>
        <w:ind w:left="4680" w:hanging="360"/>
      </w:pPr>
      <w:rPr>
        <w:rFonts w:ascii="Symbol" w:hAnsi="Symbol" w:hint="default"/>
      </w:rPr>
    </w:lvl>
    <w:lvl w:ilvl="7" w:tplc="3F8C6ACA" w:tentative="1">
      <w:start w:val="1"/>
      <w:numFmt w:val="bullet"/>
      <w:lvlText w:val="o"/>
      <w:lvlJc w:val="left"/>
      <w:pPr>
        <w:ind w:left="5400" w:hanging="360"/>
      </w:pPr>
      <w:rPr>
        <w:rFonts w:ascii="Courier New" w:hAnsi="Courier New" w:cs="Courier New" w:hint="default"/>
      </w:rPr>
    </w:lvl>
    <w:lvl w:ilvl="8" w:tplc="3F224866" w:tentative="1">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86B0B424">
      <w:start w:val="1"/>
      <w:numFmt w:val="lowerRoman"/>
      <w:lvlText w:val="(%1)"/>
      <w:lvlJc w:val="left"/>
      <w:pPr>
        <w:ind w:left="1080" w:hanging="720"/>
      </w:pPr>
      <w:rPr>
        <w:rFonts w:hint="default"/>
      </w:rPr>
    </w:lvl>
    <w:lvl w:ilvl="1" w:tplc="7C544164" w:tentative="1">
      <w:start w:val="1"/>
      <w:numFmt w:val="lowerLetter"/>
      <w:lvlText w:val="%2."/>
      <w:lvlJc w:val="left"/>
      <w:pPr>
        <w:ind w:left="1440" w:hanging="360"/>
      </w:pPr>
    </w:lvl>
    <w:lvl w:ilvl="2" w:tplc="F89E474C" w:tentative="1">
      <w:start w:val="1"/>
      <w:numFmt w:val="lowerRoman"/>
      <w:lvlText w:val="%3."/>
      <w:lvlJc w:val="right"/>
      <w:pPr>
        <w:ind w:left="2160" w:hanging="180"/>
      </w:pPr>
    </w:lvl>
    <w:lvl w:ilvl="3" w:tplc="C1904A92" w:tentative="1">
      <w:start w:val="1"/>
      <w:numFmt w:val="decimal"/>
      <w:lvlText w:val="%4."/>
      <w:lvlJc w:val="left"/>
      <w:pPr>
        <w:ind w:left="2880" w:hanging="360"/>
      </w:pPr>
    </w:lvl>
    <w:lvl w:ilvl="4" w:tplc="19F8A858" w:tentative="1">
      <w:start w:val="1"/>
      <w:numFmt w:val="lowerLetter"/>
      <w:lvlText w:val="%5."/>
      <w:lvlJc w:val="left"/>
      <w:pPr>
        <w:ind w:left="3600" w:hanging="360"/>
      </w:pPr>
    </w:lvl>
    <w:lvl w:ilvl="5" w:tplc="C0E82FFE" w:tentative="1">
      <w:start w:val="1"/>
      <w:numFmt w:val="lowerRoman"/>
      <w:lvlText w:val="%6."/>
      <w:lvlJc w:val="right"/>
      <w:pPr>
        <w:ind w:left="4320" w:hanging="180"/>
      </w:pPr>
    </w:lvl>
    <w:lvl w:ilvl="6" w:tplc="6BB2F6DC" w:tentative="1">
      <w:start w:val="1"/>
      <w:numFmt w:val="decimal"/>
      <w:lvlText w:val="%7."/>
      <w:lvlJc w:val="left"/>
      <w:pPr>
        <w:ind w:left="5040" w:hanging="360"/>
      </w:pPr>
    </w:lvl>
    <w:lvl w:ilvl="7" w:tplc="0F2A01AE" w:tentative="1">
      <w:start w:val="1"/>
      <w:numFmt w:val="lowerLetter"/>
      <w:lvlText w:val="%8."/>
      <w:lvlJc w:val="left"/>
      <w:pPr>
        <w:ind w:left="5760" w:hanging="360"/>
      </w:pPr>
    </w:lvl>
    <w:lvl w:ilvl="8" w:tplc="B9F4633A"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08AAB6E6">
      <w:start w:val="1"/>
      <w:numFmt w:val="lowerRoman"/>
      <w:lvlText w:val="(%1)"/>
      <w:lvlJc w:val="left"/>
      <w:pPr>
        <w:ind w:left="1080" w:hanging="720"/>
      </w:pPr>
      <w:rPr>
        <w:rFonts w:hint="default"/>
      </w:rPr>
    </w:lvl>
    <w:lvl w:ilvl="1" w:tplc="498E3E3E" w:tentative="1">
      <w:start w:val="1"/>
      <w:numFmt w:val="lowerLetter"/>
      <w:lvlText w:val="%2."/>
      <w:lvlJc w:val="left"/>
      <w:pPr>
        <w:ind w:left="1440" w:hanging="360"/>
      </w:pPr>
    </w:lvl>
    <w:lvl w:ilvl="2" w:tplc="2222EA2C" w:tentative="1">
      <w:start w:val="1"/>
      <w:numFmt w:val="lowerRoman"/>
      <w:lvlText w:val="%3."/>
      <w:lvlJc w:val="right"/>
      <w:pPr>
        <w:ind w:left="2160" w:hanging="180"/>
      </w:pPr>
    </w:lvl>
    <w:lvl w:ilvl="3" w:tplc="28B03E6C" w:tentative="1">
      <w:start w:val="1"/>
      <w:numFmt w:val="decimal"/>
      <w:lvlText w:val="%4."/>
      <w:lvlJc w:val="left"/>
      <w:pPr>
        <w:ind w:left="2880" w:hanging="360"/>
      </w:pPr>
    </w:lvl>
    <w:lvl w:ilvl="4" w:tplc="07DCC9F0" w:tentative="1">
      <w:start w:val="1"/>
      <w:numFmt w:val="lowerLetter"/>
      <w:lvlText w:val="%5."/>
      <w:lvlJc w:val="left"/>
      <w:pPr>
        <w:ind w:left="3600" w:hanging="360"/>
      </w:pPr>
    </w:lvl>
    <w:lvl w:ilvl="5" w:tplc="B86A425E" w:tentative="1">
      <w:start w:val="1"/>
      <w:numFmt w:val="lowerRoman"/>
      <w:lvlText w:val="%6."/>
      <w:lvlJc w:val="right"/>
      <w:pPr>
        <w:ind w:left="4320" w:hanging="180"/>
      </w:pPr>
    </w:lvl>
    <w:lvl w:ilvl="6" w:tplc="80A23724" w:tentative="1">
      <w:start w:val="1"/>
      <w:numFmt w:val="decimal"/>
      <w:lvlText w:val="%7."/>
      <w:lvlJc w:val="left"/>
      <w:pPr>
        <w:ind w:left="5040" w:hanging="360"/>
      </w:pPr>
    </w:lvl>
    <w:lvl w:ilvl="7" w:tplc="C196279A" w:tentative="1">
      <w:start w:val="1"/>
      <w:numFmt w:val="lowerLetter"/>
      <w:lvlText w:val="%8."/>
      <w:lvlJc w:val="left"/>
      <w:pPr>
        <w:ind w:left="5760" w:hanging="360"/>
      </w:pPr>
    </w:lvl>
    <w:lvl w:ilvl="8" w:tplc="8E98FA94"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9FBA2D0E">
      <w:start w:val="1"/>
      <w:numFmt w:val="lowerRoman"/>
      <w:lvlText w:val="(%1)"/>
      <w:lvlJc w:val="left"/>
      <w:pPr>
        <w:ind w:left="1080" w:hanging="720"/>
      </w:pPr>
      <w:rPr>
        <w:rFonts w:hint="default"/>
      </w:rPr>
    </w:lvl>
    <w:lvl w:ilvl="1" w:tplc="B8F065FE" w:tentative="1">
      <w:start w:val="1"/>
      <w:numFmt w:val="lowerLetter"/>
      <w:lvlText w:val="%2."/>
      <w:lvlJc w:val="left"/>
      <w:pPr>
        <w:ind w:left="1440" w:hanging="360"/>
      </w:pPr>
    </w:lvl>
    <w:lvl w:ilvl="2" w:tplc="4646589C" w:tentative="1">
      <w:start w:val="1"/>
      <w:numFmt w:val="lowerRoman"/>
      <w:lvlText w:val="%3."/>
      <w:lvlJc w:val="right"/>
      <w:pPr>
        <w:ind w:left="2160" w:hanging="180"/>
      </w:pPr>
    </w:lvl>
    <w:lvl w:ilvl="3" w:tplc="AF26F6FC" w:tentative="1">
      <w:start w:val="1"/>
      <w:numFmt w:val="decimal"/>
      <w:lvlText w:val="%4."/>
      <w:lvlJc w:val="left"/>
      <w:pPr>
        <w:ind w:left="2880" w:hanging="360"/>
      </w:pPr>
    </w:lvl>
    <w:lvl w:ilvl="4" w:tplc="EB166A4C" w:tentative="1">
      <w:start w:val="1"/>
      <w:numFmt w:val="lowerLetter"/>
      <w:lvlText w:val="%5."/>
      <w:lvlJc w:val="left"/>
      <w:pPr>
        <w:ind w:left="3600" w:hanging="360"/>
      </w:pPr>
    </w:lvl>
    <w:lvl w:ilvl="5" w:tplc="621E7CFE" w:tentative="1">
      <w:start w:val="1"/>
      <w:numFmt w:val="lowerRoman"/>
      <w:lvlText w:val="%6."/>
      <w:lvlJc w:val="right"/>
      <w:pPr>
        <w:ind w:left="4320" w:hanging="180"/>
      </w:pPr>
    </w:lvl>
    <w:lvl w:ilvl="6" w:tplc="98100C5C" w:tentative="1">
      <w:start w:val="1"/>
      <w:numFmt w:val="decimal"/>
      <w:lvlText w:val="%7."/>
      <w:lvlJc w:val="left"/>
      <w:pPr>
        <w:ind w:left="5040" w:hanging="360"/>
      </w:pPr>
    </w:lvl>
    <w:lvl w:ilvl="7" w:tplc="6C00D5E6" w:tentative="1">
      <w:start w:val="1"/>
      <w:numFmt w:val="lowerLetter"/>
      <w:lvlText w:val="%8."/>
      <w:lvlJc w:val="left"/>
      <w:pPr>
        <w:ind w:left="5760" w:hanging="360"/>
      </w:pPr>
    </w:lvl>
    <w:lvl w:ilvl="8" w:tplc="946C6BA8"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1CB6B148">
      <w:start w:val="1"/>
      <w:numFmt w:val="lowerRoman"/>
      <w:lvlText w:val="(%1)"/>
      <w:lvlJc w:val="left"/>
      <w:pPr>
        <w:ind w:left="1080" w:hanging="720"/>
      </w:pPr>
      <w:rPr>
        <w:rFonts w:hint="default"/>
      </w:rPr>
    </w:lvl>
    <w:lvl w:ilvl="1" w:tplc="8CE6D868" w:tentative="1">
      <w:start w:val="1"/>
      <w:numFmt w:val="lowerLetter"/>
      <w:lvlText w:val="%2."/>
      <w:lvlJc w:val="left"/>
      <w:pPr>
        <w:ind w:left="1440" w:hanging="360"/>
      </w:pPr>
    </w:lvl>
    <w:lvl w:ilvl="2" w:tplc="B79AFCCE" w:tentative="1">
      <w:start w:val="1"/>
      <w:numFmt w:val="lowerRoman"/>
      <w:lvlText w:val="%3."/>
      <w:lvlJc w:val="right"/>
      <w:pPr>
        <w:ind w:left="2160" w:hanging="180"/>
      </w:pPr>
    </w:lvl>
    <w:lvl w:ilvl="3" w:tplc="03F89A36" w:tentative="1">
      <w:start w:val="1"/>
      <w:numFmt w:val="decimal"/>
      <w:lvlText w:val="%4."/>
      <w:lvlJc w:val="left"/>
      <w:pPr>
        <w:ind w:left="2880" w:hanging="360"/>
      </w:pPr>
    </w:lvl>
    <w:lvl w:ilvl="4" w:tplc="9E62C450" w:tentative="1">
      <w:start w:val="1"/>
      <w:numFmt w:val="lowerLetter"/>
      <w:lvlText w:val="%5."/>
      <w:lvlJc w:val="left"/>
      <w:pPr>
        <w:ind w:left="3600" w:hanging="360"/>
      </w:pPr>
    </w:lvl>
    <w:lvl w:ilvl="5" w:tplc="EBD260DA" w:tentative="1">
      <w:start w:val="1"/>
      <w:numFmt w:val="lowerRoman"/>
      <w:lvlText w:val="%6."/>
      <w:lvlJc w:val="right"/>
      <w:pPr>
        <w:ind w:left="4320" w:hanging="180"/>
      </w:pPr>
    </w:lvl>
    <w:lvl w:ilvl="6" w:tplc="0158E8A2" w:tentative="1">
      <w:start w:val="1"/>
      <w:numFmt w:val="decimal"/>
      <w:lvlText w:val="%7."/>
      <w:lvlJc w:val="left"/>
      <w:pPr>
        <w:ind w:left="5040" w:hanging="360"/>
      </w:pPr>
    </w:lvl>
    <w:lvl w:ilvl="7" w:tplc="16228BD4" w:tentative="1">
      <w:start w:val="1"/>
      <w:numFmt w:val="lowerLetter"/>
      <w:lvlText w:val="%8."/>
      <w:lvlJc w:val="left"/>
      <w:pPr>
        <w:ind w:left="5760" w:hanging="360"/>
      </w:pPr>
    </w:lvl>
    <w:lvl w:ilvl="8" w:tplc="D380717C"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5E4279F2">
      <w:start w:val="1"/>
      <w:numFmt w:val="lowerRoman"/>
      <w:lvlText w:val="(%1)"/>
      <w:lvlJc w:val="left"/>
      <w:pPr>
        <w:ind w:left="1080" w:hanging="720"/>
      </w:pPr>
      <w:rPr>
        <w:rFonts w:hint="default"/>
      </w:rPr>
    </w:lvl>
    <w:lvl w:ilvl="1" w:tplc="CCE03458" w:tentative="1">
      <w:start w:val="1"/>
      <w:numFmt w:val="lowerLetter"/>
      <w:lvlText w:val="%2."/>
      <w:lvlJc w:val="left"/>
      <w:pPr>
        <w:ind w:left="1440" w:hanging="360"/>
      </w:pPr>
    </w:lvl>
    <w:lvl w:ilvl="2" w:tplc="61EC214A" w:tentative="1">
      <w:start w:val="1"/>
      <w:numFmt w:val="lowerRoman"/>
      <w:lvlText w:val="%3."/>
      <w:lvlJc w:val="right"/>
      <w:pPr>
        <w:ind w:left="2160" w:hanging="180"/>
      </w:pPr>
    </w:lvl>
    <w:lvl w:ilvl="3" w:tplc="80C8DB46" w:tentative="1">
      <w:start w:val="1"/>
      <w:numFmt w:val="decimal"/>
      <w:lvlText w:val="%4."/>
      <w:lvlJc w:val="left"/>
      <w:pPr>
        <w:ind w:left="2880" w:hanging="360"/>
      </w:pPr>
    </w:lvl>
    <w:lvl w:ilvl="4" w:tplc="BDAC0ECA" w:tentative="1">
      <w:start w:val="1"/>
      <w:numFmt w:val="lowerLetter"/>
      <w:lvlText w:val="%5."/>
      <w:lvlJc w:val="left"/>
      <w:pPr>
        <w:ind w:left="3600" w:hanging="360"/>
      </w:pPr>
    </w:lvl>
    <w:lvl w:ilvl="5" w:tplc="DCE4CC8C" w:tentative="1">
      <w:start w:val="1"/>
      <w:numFmt w:val="lowerRoman"/>
      <w:lvlText w:val="%6."/>
      <w:lvlJc w:val="right"/>
      <w:pPr>
        <w:ind w:left="4320" w:hanging="180"/>
      </w:pPr>
    </w:lvl>
    <w:lvl w:ilvl="6" w:tplc="9E4A1E64" w:tentative="1">
      <w:start w:val="1"/>
      <w:numFmt w:val="decimal"/>
      <w:lvlText w:val="%7."/>
      <w:lvlJc w:val="left"/>
      <w:pPr>
        <w:ind w:left="5040" w:hanging="360"/>
      </w:pPr>
    </w:lvl>
    <w:lvl w:ilvl="7" w:tplc="58844792" w:tentative="1">
      <w:start w:val="1"/>
      <w:numFmt w:val="lowerLetter"/>
      <w:lvlText w:val="%8."/>
      <w:lvlJc w:val="left"/>
      <w:pPr>
        <w:ind w:left="5760" w:hanging="360"/>
      </w:pPr>
    </w:lvl>
    <w:lvl w:ilvl="8" w:tplc="03DC6718"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5204393">
    <w:abstractNumId w:val="26"/>
  </w:num>
  <w:num w:numId="2" w16cid:durableId="1357853116">
    <w:abstractNumId w:val="8"/>
  </w:num>
  <w:num w:numId="3" w16cid:durableId="557280801">
    <w:abstractNumId w:val="2"/>
  </w:num>
  <w:num w:numId="4" w16cid:durableId="1035732412">
    <w:abstractNumId w:val="14"/>
  </w:num>
  <w:num w:numId="5" w16cid:durableId="1369333796">
    <w:abstractNumId w:val="13"/>
  </w:num>
  <w:num w:numId="6" w16cid:durableId="118886593">
    <w:abstractNumId w:val="1"/>
  </w:num>
  <w:num w:numId="7" w16cid:durableId="1271887980">
    <w:abstractNumId w:val="21"/>
  </w:num>
  <w:num w:numId="8" w16cid:durableId="1344043209">
    <w:abstractNumId w:val="11"/>
  </w:num>
  <w:num w:numId="9" w16cid:durableId="1555312056">
    <w:abstractNumId w:val="18"/>
  </w:num>
  <w:num w:numId="10" w16cid:durableId="1572302357">
    <w:abstractNumId w:val="5"/>
  </w:num>
  <w:num w:numId="11" w16cid:durableId="1528758788">
    <w:abstractNumId w:val="25"/>
  </w:num>
  <w:num w:numId="12" w16cid:durableId="1462385770">
    <w:abstractNumId w:val="15"/>
  </w:num>
  <w:num w:numId="13" w16cid:durableId="1492987206">
    <w:abstractNumId w:val="4"/>
  </w:num>
  <w:num w:numId="14" w16cid:durableId="461509094">
    <w:abstractNumId w:val="3"/>
  </w:num>
  <w:num w:numId="15" w16cid:durableId="1846548831">
    <w:abstractNumId w:val="23"/>
  </w:num>
  <w:num w:numId="16" w16cid:durableId="360595993">
    <w:abstractNumId w:val="22"/>
  </w:num>
  <w:num w:numId="17" w16cid:durableId="180164938">
    <w:abstractNumId w:val="12"/>
  </w:num>
  <w:num w:numId="18" w16cid:durableId="1754666088">
    <w:abstractNumId w:val="19"/>
  </w:num>
  <w:num w:numId="19" w16cid:durableId="789208219">
    <w:abstractNumId w:val="24"/>
  </w:num>
  <w:num w:numId="20" w16cid:durableId="794057510">
    <w:abstractNumId w:val="17"/>
  </w:num>
  <w:num w:numId="21" w16cid:durableId="1488479824">
    <w:abstractNumId w:val="0"/>
  </w:num>
  <w:num w:numId="22" w16cid:durableId="1789354677">
    <w:abstractNumId w:val="26"/>
  </w:num>
  <w:num w:numId="23" w16cid:durableId="2021347080">
    <w:abstractNumId w:val="20"/>
  </w:num>
  <w:num w:numId="24" w16cid:durableId="617034061">
    <w:abstractNumId w:val="7"/>
  </w:num>
  <w:num w:numId="25" w16cid:durableId="1547137991">
    <w:abstractNumId w:val="9"/>
  </w:num>
  <w:num w:numId="26" w16cid:durableId="198979280">
    <w:abstractNumId w:val="6"/>
  </w:num>
  <w:num w:numId="27" w16cid:durableId="273876318">
    <w:abstractNumId w:val="10"/>
  </w:num>
  <w:num w:numId="28" w16cid:durableId="15353385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B6"/>
    <w:rsid w:val="000C1EF5"/>
    <w:rsid w:val="00100A66"/>
    <w:rsid w:val="00122157"/>
    <w:rsid w:val="0017774A"/>
    <w:rsid w:val="001C5486"/>
    <w:rsid w:val="00203F42"/>
    <w:rsid w:val="002741E4"/>
    <w:rsid w:val="00323C63"/>
    <w:rsid w:val="003B2948"/>
    <w:rsid w:val="003F53E7"/>
    <w:rsid w:val="00404398"/>
    <w:rsid w:val="004459C4"/>
    <w:rsid w:val="00481D74"/>
    <w:rsid w:val="004F44B0"/>
    <w:rsid w:val="005215F6"/>
    <w:rsid w:val="00533761"/>
    <w:rsid w:val="00547204"/>
    <w:rsid w:val="006D274D"/>
    <w:rsid w:val="0086740F"/>
    <w:rsid w:val="00881B0F"/>
    <w:rsid w:val="00921609"/>
    <w:rsid w:val="00A93CFB"/>
    <w:rsid w:val="00AA49F6"/>
    <w:rsid w:val="00AC4F52"/>
    <w:rsid w:val="00AC51B6"/>
    <w:rsid w:val="00AC7C36"/>
    <w:rsid w:val="00B364B7"/>
    <w:rsid w:val="00C27961"/>
    <w:rsid w:val="00C605C0"/>
    <w:rsid w:val="00D16097"/>
    <w:rsid w:val="00DA61F9"/>
    <w:rsid w:val="00DC0481"/>
    <w:rsid w:val="00E018BA"/>
    <w:rsid w:val="00E21C7B"/>
    <w:rsid w:val="00E241F1"/>
    <w:rsid w:val="00E445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614AB"/>
  <w15:docId w15:val="{55D24AF0-4EB8-4E77-BA3F-C2B27D953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41347" w:rsidRDefault="00AF18A1" w:rsidP="009B242A">
          <w:pPr>
            <w:pStyle w:val="4D6CDB0F478A47378458119DA633E90A"/>
          </w:pPr>
          <w:r w:rsidRPr="00925A3E">
            <w:rPr>
              <w:rStyle w:val="PlaceholderText"/>
            </w:rPr>
            <w:t>Click or tap to enter a date.</w:t>
          </w:r>
        </w:p>
      </w:docPartBody>
    </w:docPart>
    <w:docPart>
      <w:docPartPr>
        <w:name w:val="A1230D111FCD46AF85A76053CA3534C7"/>
        <w:category>
          <w:name w:val="General"/>
          <w:gallery w:val="placeholder"/>
        </w:category>
        <w:types>
          <w:type w:val="bbPlcHdr"/>
        </w:types>
        <w:behaviors>
          <w:behavior w:val="content"/>
        </w:behaviors>
        <w:guid w:val="{8A2EC9F1-D146-4A34-8277-09004142440C}"/>
      </w:docPartPr>
      <w:docPartBody>
        <w:p w:rsidR="00D41347" w:rsidRDefault="00D17FD4" w:rsidP="00D17FD4">
          <w:pPr>
            <w:pStyle w:val="A1230D111FCD46AF85A76053CA3534C7"/>
          </w:pPr>
          <w:r w:rsidRPr="00D858FE">
            <w:rPr>
              <w:rStyle w:val="PlaceholderText"/>
            </w:rPr>
            <w:t>Choose an item.</w:t>
          </w:r>
        </w:p>
      </w:docPartBody>
    </w:docPart>
    <w:docPart>
      <w:docPartPr>
        <w:name w:val="303824298067419B99FA59B8E62D63D3"/>
        <w:category>
          <w:name w:val="General"/>
          <w:gallery w:val="placeholder"/>
        </w:category>
        <w:types>
          <w:type w:val="bbPlcHdr"/>
        </w:types>
        <w:behaviors>
          <w:behavior w:val="content"/>
        </w:behaviors>
        <w:guid w:val="{C72ABB1A-DF38-4D28-BCE7-9CEED2515D20}"/>
      </w:docPartPr>
      <w:docPartBody>
        <w:p w:rsidR="00D41347" w:rsidRDefault="00D17FD4" w:rsidP="00D17FD4">
          <w:pPr>
            <w:pStyle w:val="303824298067419B99FA59B8E62D63D3"/>
          </w:pPr>
          <w:r w:rsidRPr="00D858FE">
            <w:rPr>
              <w:rStyle w:val="PlaceholderText"/>
            </w:rPr>
            <w:t>Choose an item.</w:t>
          </w:r>
        </w:p>
      </w:docPartBody>
    </w:docPart>
    <w:docPart>
      <w:docPartPr>
        <w:name w:val="FDC592254ECC42F5929E061C22A02331"/>
        <w:category>
          <w:name w:val="General"/>
          <w:gallery w:val="placeholder"/>
        </w:category>
        <w:types>
          <w:type w:val="bbPlcHdr"/>
        </w:types>
        <w:behaviors>
          <w:behavior w:val="content"/>
        </w:behaviors>
        <w:guid w:val="{A8CC8AA6-D96C-4F38-A391-7FF638DC1FD8}"/>
      </w:docPartPr>
      <w:docPartBody>
        <w:p w:rsidR="00D41347" w:rsidRDefault="00D17FD4" w:rsidP="00D17FD4">
          <w:pPr>
            <w:pStyle w:val="FDC592254ECC42F5929E061C22A02331"/>
          </w:pPr>
          <w:r w:rsidRPr="00D858FE">
            <w:rPr>
              <w:rStyle w:val="PlaceholderText"/>
            </w:rPr>
            <w:t>Choose an item.</w:t>
          </w:r>
        </w:p>
      </w:docPartBody>
    </w:docPart>
    <w:docPart>
      <w:docPartPr>
        <w:name w:val="69354AA440C2487D816AB9F79484848A"/>
        <w:category>
          <w:name w:val="General"/>
          <w:gallery w:val="placeholder"/>
        </w:category>
        <w:types>
          <w:type w:val="bbPlcHdr"/>
        </w:types>
        <w:behaviors>
          <w:behavior w:val="content"/>
        </w:behaviors>
        <w:guid w:val="{DB44E49F-BC79-4651-88D7-7D4E7F71BEF8}"/>
      </w:docPartPr>
      <w:docPartBody>
        <w:p w:rsidR="00D41347" w:rsidRDefault="00D17FD4" w:rsidP="00D17FD4">
          <w:pPr>
            <w:pStyle w:val="69354AA440C2487D816AB9F79484848A"/>
          </w:pPr>
          <w:r w:rsidRPr="00D858FE">
            <w:rPr>
              <w:rStyle w:val="PlaceholderText"/>
            </w:rPr>
            <w:t>Choose an item.</w:t>
          </w:r>
        </w:p>
      </w:docPartBody>
    </w:docPart>
    <w:docPart>
      <w:docPartPr>
        <w:name w:val="466AC6BDFE254B7E8561B2434B3D7317"/>
        <w:category>
          <w:name w:val="General"/>
          <w:gallery w:val="placeholder"/>
        </w:category>
        <w:types>
          <w:type w:val="bbPlcHdr"/>
        </w:types>
        <w:behaviors>
          <w:behavior w:val="content"/>
        </w:behaviors>
        <w:guid w:val="{846EA615-F3B0-4281-B500-D90DDF5EFED7}"/>
      </w:docPartPr>
      <w:docPartBody>
        <w:p w:rsidR="00D41347" w:rsidRDefault="00D17FD4" w:rsidP="00D17FD4">
          <w:pPr>
            <w:pStyle w:val="466AC6BDFE254B7E8561B2434B3D7317"/>
          </w:pPr>
          <w:r w:rsidRPr="00D858FE">
            <w:rPr>
              <w:rStyle w:val="PlaceholderText"/>
            </w:rPr>
            <w:t>Choose an item.</w:t>
          </w:r>
        </w:p>
      </w:docPartBody>
    </w:docPart>
    <w:docPart>
      <w:docPartPr>
        <w:name w:val="CC36209B10544423B7EA884FED078B40"/>
        <w:category>
          <w:name w:val="General"/>
          <w:gallery w:val="placeholder"/>
        </w:category>
        <w:types>
          <w:type w:val="bbPlcHdr"/>
        </w:types>
        <w:behaviors>
          <w:behavior w:val="content"/>
        </w:behaviors>
        <w:guid w:val="{C77C4564-2BF7-4B70-AB25-0326BBFBC639}"/>
      </w:docPartPr>
      <w:docPartBody>
        <w:p w:rsidR="00D41347" w:rsidRDefault="00D17FD4" w:rsidP="00D17FD4">
          <w:pPr>
            <w:pStyle w:val="CC36209B10544423B7EA884FED078B40"/>
          </w:pPr>
          <w:r w:rsidRPr="00D858FE">
            <w:rPr>
              <w:rStyle w:val="PlaceholderText"/>
            </w:rPr>
            <w:t>Choose an item.</w:t>
          </w:r>
        </w:p>
      </w:docPartBody>
    </w:docPart>
    <w:docPart>
      <w:docPartPr>
        <w:name w:val="3163AE82BBAF4865A067F187F669E83D"/>
        <w:category>
          <w:name w:val="General"/>
          <w:gallery w:val="placeholder"/>
        </w:category>
        <w:types>
          <w:type w:val="bbPlcHdr"/>
        </w:types>
        <w:behaviors>
          <w:behavior w:val="content"/>
        </w:behaviors>
        <w:guid w:val="{FB4F7DAC-361E-451F-8F43-CEC06862A882}"/>
      </w:docPartPr>
      <w:docPartBody>
        <w:p w:rsidR="00D41347" w:rsidRDefault="00D17FD4" w:rsidP="00D17FD4">
          <w:pPr>
            <w:pStyle w:val="3163AE82BBAF4865A067F187F669E83D"/>
          </w:pPr>
          <w:r w:rsidRPr="00D858FE">
            <w:rPr>
              <w:rStyle w:val="PlaceholderText"/>
            </w:rPr>
            <w:t>Choose an item.</w:t>
          </w:r>
        </w:p>
      </w:docPartBody>
    </w:docPart>
    <w:docPart>
      <w:docPartPr>
        <w:name w:val="2C786335A1904AEFBB551792FFFF3D85"/>
        <w:category>
          <w:name w:val="General"/>
          <w:gallery w:val="placeholder"/>
        </w:category>
        <w:types>
          <w:type w:val="bbPlcHdr"/>
        </w:types>
        <w:behaviors>
          <w:behavior w:val="content"/>
        </w:behaviors>
        <w:guid w:val="{F3AD8896-A6CA-4F77-B513-C30FD4F65180}"/>
      </w:docPartPr>
      <w:docPartBody>
        <w:p w:rsidR="00D41347" w:rsidRDefault="00D17FD4" w:rsidP="00D17FD4">
          <w:pPr>
            <w:pStyle w:val="2C786335A1904AEFBB551792FFFF3D85"/>
          </w:pPr>
          <w:r w:rsidRPr="00D858FE">
            <w:rPr>
              <w:rStyle w:val="PlaceholderText"/>
            </w:rPr>
            <w:t>Choose an item.</w:t>
          </w:r>
        </w:p>
      </w:docPartBody>
    </w:docPart>
    <w:docPart>
      <w:docPartPr>
        <w:name w:val="B18EA57EC6CB4BF6BE17A03D62DDE3CD"/>
        <w:category>
          <w:name w:val="General"/>
          <w:gallery w:val="placeholder"/>
        </w:category>
        <w:types>
          <w:type w:val="bbPlcHdr"/>
        </w:types>
        <w:behaviors>
          <w:behavior w:val="content"/>
        </w:behaviors>
        <w:guid w:val="{3936207C-3FD5-4CAC-BA60-9871EA9CF6F6}"/>
      </w:docPartPr>
      <w:docPartBody>
        <w:p w:rsidR="00D41347" w:rsidRDefault="00D17FD4" w:rsidP="00D17FD4">
          <w:pPr>
            <w:pStyle w:val="B18EA57EC6CB4BF6BE17A03D62DDE3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7FD4"/>
    <w:rsid w:val="00280A72"/>
    <w:rsid w:val="005215F6"/>
    <w:rsid w:val="006B05C5"/>
    <w:rsid w:val="00881B0F"/>
    <w:rsid w:val="00AF18A1"/>
    <w:rsid w:val="00D17FD4"/>
    <w:rsid w:val="00D41347"/>
    <w:rsid w:val="00DC0481"/>
    <w:rsid w:val="00E241F1"/>
    <w:rsid w:val="00F62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17FD4"/>
    <w:rPr>
      <w:color w:val="808080"/>
    </w:rPr>
  </w:style>
  <w:style w:type="paragraph" w:customStyle="1" w:styleId="4D6CDB0F478A47378458119DA633E90A">
    <w:name w:val="4D6CDB0F478A47378458119DA633E90A"/>
    <w:rsid w:val="00193AC5"/>
  </w:style>
  <w:style w:type="paragraph" w:customStyle="1" w:styleId="A1230D111FCD46AF85A76053CA3534C7">
    <w:name w:val="A1230D111FCD46AF85A76053CA3534C7"/>
    <w:rsid w:val="00D17FD4"/>
    <w:pPr>
      <w:spacing w:line="278" w:lineRule="auto"/>
    </w:pPr>
    <w:rPr>
      <w:kern w:val="2"/>
      <w:sz w:val="24"/>
      <w:szCs w:val="24"/>
      <w14:ligatures w14:val="standardContextual"/>
    </w:rPr>
  </w:style>
  <w:style w:type="paragraph" w:customStyle="1" w:styleId="303824298067419B99FA59B8E62D63D3">
    <w:name w:val="303824298067419B99FA59B8E62D63D3"/>
    <w:rsid w:val="00D17FD4"/>
    <w:pPr>
      <w:spacing w:line="278" w:lineRule="auto"/>
    </w:pPr>
    <w:rPr>
      <w:kern w:val="2"/>
      <w:sz w:val="24"/>
      <w:szCs w:val="24"/>
      <w14:ligatures w14:val="standardContextual"/>
    </w:rPr>
  </w:style>
  <w:style w:type="paragraph" w:customStyle="1" w:styleId="FDC592254ECC42F5929E061C22A02331">
    <w:name w:val="FDC592254ECC42F5929E061C22A02331"/>
    <w:rsid w:val="00D17FD4"/>
    <w:pPr>
      <w:spacing w:line="278" w:lineRule="auto"/>
    </w:pPr>
    <w:rPr>
      <w:kern w:val="2"/>
      <w:sz w:val="24"/>
      <w:szCs w:val="24"/>
      <w14:ligatures w14:val="standardContextual"/>
    </w:rPr>
  </w:style>
  <w:style w:type="paragraph" w:customStyle="1" w:styleId="69354AA440C2487D816AB9F79484848A">
    <w:name w:val="69354AA440C2487D816AB9F79484848A"/>
    <w:rsid w:val="00D17FD4"/>
    <w:pPr>
      <w:spacing w:line="278" w:lineRule="auto"/>
    </w:pPr>
    <w:rPr>
      <w:kern w:val="2"/>
      <w:sz w:val="24"/>
      <w:szCs w:val="24"/>
      <w14:ligatures w14:val="standardContextual"/>
    </w:rPr>
  </w:style>
  <w:style w:type="paragraph" w:customStyle="1" w:styleId="466AC6BDFE254B7E8561B2434B3D7317">
    <w:name w:val="466AC6BDFE254B7E8561B2434B3D7317"/>
    <w:rsid w:val="00D17FD4"/>
    <w:pPr>
      <w:spacing w:line="278" w:lineRule="auto"/>
    </w:pPr>
    <w:rPr>
      <w:kern w:val="2"/>
      <w:sz w:val="24"/>
      <w:szCs w:val="24"/>
      <w14:ligatures w14:val="standardContextual"/>
    </w:rPr>
  </w:style>
  <w:style w:type="paragraph" w:customStyle="1" w:styleId="CC36209B10544423B7EA884FED078B40">
    <w:name w:val="CC36209B10544423B7EA884FED078B40"/>
    <w:rsid w:val="00D17FD4"/>
    <w:pPr>
      <w:spacing w:line="278" w:lineRule="auto"/>
    </w:pPr>
    <w:rPr>
      <w:kern w:val="2"/>
      <w:sz w:val="24"/>
      <w:szCs w:val="24"/>
      <w14:ligatures w14:val="standardContextual"/>
    </w:rPr>
  </w:style>
  <w:style w:type="paragraph" w:customStyle="1" w:styleId="3163AE82BBAF4865A067F187F669E83D">
    <w:name w:val="3163AE82BBAF4865A067F187F669E83D"/>
    <w:rsid w:val="00D17FD4"/>
    <w:pPr>
      <w:spacing w:line="278" w:lineRule="auto"/>
    </w:pPr>
    <w:rPr>
      <w:kern w:val="2"/>
      <w:sz w:val="24"/>
      <w:szCs w:val="24"/>
      <w14:ligatures w14:val="standardContextual"/>
    </w:rPr>
  </w:style>
  <w:style w:type="paragraph" w:customStyle="1" w:styleId="2C786335A1904AEFBB551792FFFF3D85">
    <w:name w:val="2C786335A1904AEFBB551792FFFF3D85"/>
    <w:rsid w:val="00D17FD4"/>
    <w:pPr>
      <w:spacing w:line="278" w:lineRule="auto"/>
    </w:pPr>
    <w:rPr>
      <w:kern w:val="2"/>
      <w:sz w:val="24"/>
      <w:szCs w:val="24"/>
      <w14:ligatures w14:val="standardContextual"/>
    </w:rPr>
  </w:style>
  <w:style w:type="paragraph" w:customStyle="1" w:styleId="B18EA57EC6CB4BF6BE17A03D62DDE3CD">
    <w:name w:val="B18EA57EC6CB4BF6BE17A03D62DDE3CD"/>
    <w:rsid w:val="00D17FD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1829</Words>
  <Characters>10431</Characters>
  <Application>Microsoft Office Word</Application>
  <DocSecurity>12</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2024-11-07T22:43:00Z</dcterms:created>
  <dcterms:modified xsi:type="dcterms:W3CDTF">2024-11-07T22:43:00Z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