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4A875" w14:textId="77777777" w:rsidR="00D2559D" w:rsidRPr="002C3EBF" w:rsidRDefault="0073553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684A9B1" wp14:editId="2684A9B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073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684A876" w14:textId="77777777" w:rsidR="00D2559D" w:rsidRDefault="0073553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684A877" w14:textId="77777777" w:rsidR="00D2559D" w:rsidRDefault="0073553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684A878" w14:textId="77777777" w:rsidR="00D2559D" w:rsidRPr="002C3EBF" w:rsidRDefault="0073553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E4238" w14:paraId="2684A87B" w14:textId="77777777" w:rsidTr="004E4238">
        <w:tc>
          <w:tcPr>
            <w:cnfStyle w:val="001000000000" w:firstRow="0" w:lastRow="0" w:firstColumn="1" w:lastColumn="0" w:oddVBand="0" w:evenVBand="0" w:oddHBand="0" w:evenHBand="0" w:firstRowFirstColumn="0" w:firstRowLastColumn="0" w:lastRowFirstColumn="0" w:lastRowLastColumn="0"/>
            <w:tcW w:w="3227" w:type="dxa"/>
          </w:tcPr>
          <w:p w14:paraId="2684A879" w14:textId="77777777" w:rsidR="00D2559D" w:rsidRPr="00996FAF" w:rsidRDefault="0073553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684A87A" w14:textId="77777777" w:rsidR="00D2559D" w:rsidRPr="00996FAF" w:rsidRDefault="0073553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Allambee</w:t>
            </w:r>
            <w:proofErr w:type="spellEnd"/>
            <w:r w:rsidRPr="00996FAF">
              <w:rPr>
                <w:rFonts w:ascii="Arial" w:hAnsi="Arial" w:cs="Arial"/>
                <w:color w:val="auto"/>
              </w:rPr>
              <w:t xml:space="preserve"> Nursing Home Kingston Centre</w:t>
            </w:r>
          </w:p>
        </w:tc>
      </w:tr>
      <w:tr w:rsidR="004E4238" w14:paraId="2684A87E" w14:textId="77777777" w:rsidTr="004E42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84A87C" w14:textId="77777777" w:rsidR="00CA37CB" w:rsidRPr="00996FAF" w:rsidRDefault="0073553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684A87D" w14:textId="77777777" w:rsidR="00CA37CB" w:rsidRPr="00996FAF" w:rsidRDefault="0073553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400 Warrigal Road</w:t>
            </w:r>
            <w:r w:rsidRPr="00602258">
              <w:rPr>
                <w:rFonts w:ascii="Arial" w:hAnsi="Arial" w:cs="Arial"/>
                <w:color w:val="auto"/>
              </w:rPr>
              <w:t xml:space="preserve"> CHELTENHAM VIC 3192</w:t>
            </w:r>
          </w:p>
        </w:tc>
      </w:tr>
      <w:tr w:rsidR="004E4238" w14:paraId="2684A881" w14:textId="77777777" w:rsidTr="004E423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84A87F" w14:textId="77777777" w:rsidR="00CA37CB" w:rsidRPr="00996FAF" w:rsidRDefault="0073553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684A880" w14:textId="77777777" w:rsidR="00CA37CB" w:rsidRPr="00996FAF" w:rsidRDefault="0073553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3373</w:t>
            </w:r>
          </w:p>
        </w:tc>
      </w:tr>
      <w:tr w:rsidR="004E4238" w14:paraId="2684A884" w14:textId="77777777" w:rsidTr="004E42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84A882" w14:textId="77777777" w:rsidR="00D2559D" w:rsidRPr="00996FAF" w:rsidRDefault="0073553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684A883" w14:textId="77777777" w:rsidR="00D2559D" w:rsidRPr="00996FAF" w:rsidRDefault="0073553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Monash Health</w:t>
            </w:r>
          </w:p>
        </w:tc>
      </w:tr>
      <w:tr w:rsidR="004E4238" w14:paraId="2684A887" w14:textId="77777777" w:rsidTr="004E423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84A885" w14:textId="77777777" w:rsidR="00D2559D" w:rsidRPr="00996FAF" w:rsidRDefault="0073553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684A886" w14:textId="77777777" w:rsidR="00D2559D" w:rsidRPr="00996FAF" w:rsidRDefault="0073553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4E4238" w14:paraId="2684A88A" w14:textId="77777777" w:rsidTr="004E42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84A888" w14:textId="77777777" w:rsidR="00D2559D" w:rsidRPr="00996FAF" w:rsidRDefault="0073553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684A889" w14:textId="77777777" w:rsidR="00D2559D" w:rsidRPr="00996FAF" w:rsidRDefault="0073553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8 November 2022 to 11 November 2022</w:t>
            </w:r>
          </w:p>
        </w:tc>
      </w:tr>
      <w:tr w:rsidR="004E4238" w14:paraId="2684A88D" w14:textId="77777777" w:rsidTr="004E423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684A88B" w14:textId="77777777" w:rsidR="00D2559D" w:rsidRPr="00996FAF" w:rsidRDefault="0073553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684A88C" w14:textId="109A7944" w:rsidR="00D2559D" w:rsidRPr="00996FAF" w:rsidRDefault="004D1B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16381">
              <w:rPr>
                <w:rFonts w:ascii="Arial" w:hAnsi="Arial" w:cs="Arial"/>
                <w:color w:val="auto"/>
              </w:rPr>
              <w:t>16</w:t>
            </w:r>
            <w:r w:rsidR="001879E0" w:rsidRPr="00416381">
              <w:rPr>
                <w:rFonts w:ascii="Arial" w:hAnsi="Arial" w:cs="Arial"/>
                <w:color w:val="auto"/>
              </w:rPr>
              <w:t xml:space="preserve"> December 2022</w:t>
            </w:r>
          </w:p>
        </w:tc>
      </w:tr>
    </w:tbl>
    <w:bookmarkEnd w:id="0"/>
    <w:p w14:paraId="2684A88E" w14:textId="77777777" w:rsidR="00FA0A5B" w:rsidRPr="00996FAF" w:rsidRDefault="0073553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684A88F" w14:textId="77777777" w:rsidR="000078F8" w:rsidRPr="00996FAF" w:rsidRDefault="0073553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684A890" w14:textId="0E14016C" w:rsidR="000078F8" w:rsidRPr="00996FAF" w:rsidRDefault="0073553F" w:rsidP="0036130C">
      <w:pPr>
        <w:pStyle w:val="NormalArial"/>
      </w:pPr>
      <w:r w:rsidRPr="00996FAF">
        <w:t xml:space="preserve">This performance report for </w:t>
      </w:r>
      <w:proofErr w:type="spellStart"/>
      <w:r w:rsidRPr="00996FAF">
        <w:rPr>
          <w:color w:val="auto"/>
        </w:rPr>
        <w:t>Allambee</w:t>
      </w:r>
      <w:proofErr w:type="spellEnd"/>
      <w:r w:rsidRPr="00996FAF">
        <w:rPr>
          <w:color w:val="auto"/>
        </w:rPr>
        <w:t xml:space="preserve"> Nursing Home Kingston Centre (</w:t>
      </w:r>
      <w:r w:rsidRPr="00996FAF">
        <w:rPr>
          <w:b/>
          <w:color w:val="auto"/>
        </w:rPr>
        <w:t>the service</w:t>
      </w:r>
      <w:r w:rsidRPr="00996FAF">
        <w:rPr>
          <w:color w:val="auto"/>
        </w:rPr>
        <w:t xml:space="preserve">) has been </w:t>
      </w:r>
      <w:r w:rsidRPr="001879E0">
        <w:rPr>
          <w:color w:val="auto"/>
        </w:rPr>
        <w:t xml:space="preserve">prepared by </w:t>
      </w:r>
      <w:r w:rsidR="001879E0" w:rsidRPr="001879E0">
        <w:rPr>
          <w:color w:val="auto"/>
        </w:rPr>
        <w:t>D. Fekonja,</w:t>
      </w:r>
      <w:r w:rsidRPr="001879E0">
        <w:rPr>
          <w:color w:val="auto"/>
        </w:rPr>
        <w:t xml:space="preserve"> delegate of the Aged Care Quality and Safety Commissioner (Commissioner)</w:t>
      </w:r>
      <w:r w:rsidRPr="001879E0">
        <w:rPr>
          <w:rStyle w:val="FootnoteReference"/>
          <w:color w:val="auto"/>
        </w:rPr>
        <w:footnoteReference w:id="1"/>
      </w:r>
      <w:r w:rsidRPr="001879E0">
        <w:rPr>
          <w:color w:val="auto"/>
        </w:rPr>
        <w:t xml:space="preserve">. </w:t>
      </w:r>
    </w:p>
    <w:p w14:paraId="2684A891" w14:textId="77777777" w:rsidR="000078F8" w:rsidRPr="00996FAF" w:rsidRDefault="0073553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684A892" w14:textId="77777777" w:rsidR="000078F8" w:rsidRPr="00996FAF" w:rsidRDefault="0073553F" w:rsidP="0036130C">
      <w:pPr>
        <w:pStyle w:val="NormalArial"/>
      </w:pPr>
      <w:r w:rsidRPr="00996FAF">
        <w:t>The report also specifies any areas in which improvements must be made to ensure the Quality Standards are complied with.</w:t>
      </w:r>
    </w:p>
    <w:p w14:paraId="2684A893" w14:textId="77777777" w:rsidR="00DF37F2" w:rsidRPr="00996FAF" w:rsidRDefault="0073553F" w:rsidP="00712752">
      <w:pPr>
        <w:pStyle w:val="Heading1"/>
        <w:spacing w:before="240" w:after="240" w:line="22" w:lineRule="atLeast"/>
        <w:rPr>
          <w:rFonts w:ascii="Arial" w:hAnsi="Arial" w:cs="Arial"/>
        </w:rPr>
      </w:pPr>
      <w:r w:rsidRPr="00996FAF">
        <w:rPr>
          <w:rFonts w:ascii="Arial" w:hAnsi="Arial" w:cs="Arial"/>
        </w:rPr>
        <w:t>Material relied on</w:t>
      </w:r>
    </w:p>
    <w:p w14:paraId="2684A894" w14:textId="77777777" w:rsidR="00DF37F2" w:rsidRPr="001879E0" w:rsidRDefault="0073553F" w:rsidP="0036130C">
      <w:pPr>
        <w:pStyle w:val="NormalArial"/>
        <w:rPr>
          <w:color w:val="auto"/>
        </w:rPr>
      </w:pPr>
      <w:r w:rsidRPr="001879E0">
        <w:rPr>
          <w:color w:val="auto"/>
        </w:rPr>
        <w:t>The following information has been considered in preparing the performance report:</w:t>
      </w:r>
    </w:p>
    <w:p w14:paraId="2684A895" w14:textId="3CCA206D" w:rsidR="00DF37F2" w:rsidRPr="001879E0" w:rsidRDefault="0073553F" w:rsidP="00712752">
      <w:pPr>
        <w:pStyle w:val="ListParagraph"/>
        <w:numPr>
          <w:ilvl w:val="0"/>
          <w:numId w:val="2"/>
        </w:numPr>
        <w:spacing w:line="240" w:lineRule="atLeast"/>
        <w:ind w:left="714" w:hanging="357"/>
        <w:contextualSpacing w:val="0"/>
        <w:rPr>
          <w:rFonts w:ascii="Arial" w:hAnsi="Arial" w:cs="Arial"/>
          <w:color w:val="auto"/>
        </w:rPr>
      </w:pPr>
      <w:r w:rsidRPr="001879E0">
        <w:rPr>
          <w:rFonts w:ascii="Arial" w:hAnsi="Arial" w:cs="Arial"/>
          <w:color w:val="auto"/>
        </w:rPr>
        <w:t>the assessment team’s report for the Site Audit; the Site Audit report was informed by a site assessment, observations at the service, review of documents and interviews with staff, consumers/representatives</w:t>
      </w:r>
      <w:r w:rsidR="009119C2">
        <w:rPr>
          <w:rFonts w:ascii="Arial" w:hAnsi="Arial" w:cs="Arial"/>
          <w:color w:val="auto"/>
        </w:rPr>
        <w:t>,</w:t>
      </w:r>
      <w:r w:rsidRPr="001879E0">
        <w:rPr>
          <w:rFonts w:ascii="Arial" w:hAnsi="Arial" w:cs="Arial"/>
          <w:color w:val="auto"/>
        </w:rPr>
        <w:t xml:space="preserve"> and others</w:t>
      </w:r>
      <w:r w:rsidR="001879E0" w:rsidRPr="001879E0">
        <w:rPr>
          <w:rFonts w:ascii="Arial" w:hAnsi="Arial" w:cs="Arial"/>
          <w:color w:val="auto"/>
        </w:rPr>
        <w:t>.</w:t>
      </w:r>
    </w:p>
    <w:p w14:paraId="2684A899" w14:textId="2AD35823" w:rsidR="003B1763" w:rsidRPr="00712752" w:rsidRDefault="0073553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684A89A" w14:textId="77777777" w:rsidR="00FC045E" w:rsidRPr="00996FAF" w:rsidRDefault="0073553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E4238" w14:paraId="2684A89D" w14:textId="77777777" w:rsidTr="004E423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684A89B" w14:textId="77777777" w:rsidR="00FC045E" w:rsidRPr="00996FAF" w:rsidRDefault="0073553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684A89C" w14:textId="58D36B3D" w:rsidR="00FC045E" w:rsidRPr="00996FAF" w:rsidRDefault="00374A6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2FBB">
                  <w:rPr>
                    <w:rFonts w:ascii="Arial" w:hAnsi="Arial" w:cs="Arial"/>
                  </w:rPr>
                  <w:t>Compliant</w:t>
                </w:r>
              </w:sdtContent>
            </w:sdt>
          </w:p>
        </w:tc>
      </w:tr>
      <w:tr w:rsidR="004E4238" w14:paraId="2684A8A0" w14:textId="77777777" w:rsidTr="004E423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84A89E" w14:textId="77777777" w:rsidR="00FC045E" w:rsidRPr="00996FAF" w:rsidRDefault="0073553F"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684A89F" w14:textId="5FFE0C30" w:rsidR="00FC045E" w:rsidRPr="00996FAF" w:rsidRDefault="00374A6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2FBB">
                  <w:rPr>
                    <w:rFonts w:ascii="Arial" w:hAnsi="Arial" w:cs="Arial"/>
                    <w:b/>
                  </w:rPr>
                  <w:t>Compliant</w:t>
                </w:r>
              </w:sdtContent>
            </w:sdt>
            <w:r w:rsidR="0073553F" w:rsidRPr="00996FAF">
              <w:rPr>
                <w:rFonts w:ascii="Arial" w:hAnsi="Arial" w:cs="Arial"/>
                <w:b/>
              </w:rPr>
              <w:t xml:space="preserve"> </w:t>
            </w:r>
          </w:p>
        </w:tc>
      </w:tr>
      <w:tr w:rsidR="004E4238" w14:paraId="2684A8A3" w14:textId="77777777" w:rsidTr="004E423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84A8A1" w14:textId="77777777" w:rsidR="00FC045E" w:rsidRPr="00996FAF" w:rsidRDefault="0073553F"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684A8A2" w14:textId="4C15A34F" w:rsidR="00FC045E" w:rsidRPr="00996FAF" w:rsidRDefault="00374A6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2FBB">
                  <w:rPr>
                    <w:rFonts w:ascii="Arial" w:hAnsi="Arial" w:cs="Arial"/>
                    <w:b/>
                  </w:rPr>
                  <w:t>Compliant</w:t>
                </w:r>
              </w:sdtContent>
            </w:sdt>
            <w:r w:rsidR="0073553F" w:rsidRPr="00996FAF">
              <w:rPr>
                <w:rFonts w:ascii="Arial" w:hAnsi="Arial" w:cs="Arial"/>
                <w:b/>
              </w:rPr>
              <w:t xml:space="preserve"> </w:t>
            </w:r>
          </w:p>
        </w:tc>
      </w:tr>
      <w:tr w:rsidR="004E4238" w14:paraId="2684A8A6" w14:textId="77777777" w:rsidTr="004E423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84A8A4" w14:textId="77777777" w:rsidR="00FC045E" w:rsidRPr="00996FAF" w:rsidRDefault="0073553F"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684A8A5" w14:textId="7292D386" w:rsidR="00FC045E" w:rsidRPr="00996FAF" w:rsidRDefault="00374A6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2FBB">
                  <w:rPr>
                    <w:rFonts w:ascii="Arial" w:hAnsi="Arial" w:cs="Arial"/>
                    <w:b/>
                  </w:rPr>
                  <w:t>Compliant</w:t>
                </w:r>
              </w:sdtContent>
            </w:sdt>
            <w:r w:rsidR="0073553F" w:rsidRPr="00996FAF">
              <w:rPr>
                <w:rFonts w:ascii="Arial" w:hAnsi="Arial" w:cs="Arial"/>
                <w:b/>
              </w:rPr>
              <w:t xml:space="preserve"> </w:t>
            </w:r>
          </w:p>
        </w:tc>
      </w:tr>
      <w:tr w:rsidR="004E4238" w14:paraId="2684A8A9" w14:textId="77777777" w:rsidTr="004E423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84A8A7" w14:textId="77777777" w:rsidR="00FC045E" w:rsidRPr="00996FAF" w:rsidRDefault="0073553F"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684A8A8" w14:textId="253FB59D" w:rsidR="00FC045E" w:rsidRPr="00996FAF" w:rsidRDefault="00374A6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2FBB">
                  <w:rPr>
                    <w:rFonts w:ascii="Arial" w:hAnsi="Arial" w:cs="Arial"/>
                    <w:b/>
                  </w:rPr>
                  <w:t>Compliant</w:t>
                </w:r>
              </w:sdtContent>
            </w:sdt>
            <w:r w:rsidR="0073553F" w:rsidRPr="00996FAF">
              <w:rPr>
                <w:rFonts w:ascii="Arial" w:hAnsi="Arial" w:cs="Arial"/>
                <w:b/>
              </w:rPr>
              <w:t xml:space="preserve"> </w:t>
            </w:r>
          </w:p>
        </w:tc>
      </w:tr>
      <w:tr w:rsidR="004E4238" w14:paraId="2684A8AC" w14:textId="77777777" w:rsidTr="004E423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84A8AA" w14:textId="77777777" w:rsidR="00FC045E" w:rsidRPr="00996FAF" w:rsidRDefault="0073553F"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684A8AB" w14:textId="2AFBBD38" w:rsidR="00FC045E" w:rsidRPr="00996FAF" w:rsidRDefault="00374A6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2FBB">
                  <w:rPr>
                    <w:rFonts w:ascii="Arial" w:hAnsi="Arial" w:cs="Arial"/>
                    <w:b/>
                  </w:rPr>
                  <w:t>Compliant</w:t>
                </w:r>
              </w:sdtContent>
            </w:sdt>
            <w:r w:rsidR="0073553F" w:rsidRPr="00996FAF">
              <w:rPr>
                <w:rFonts w:ascii="Arial" w:hAnsi="Arial" w:cs="Arial"/>
                <w:b/>
              </w:rPr>
              <w:t xml:space="preserve"> </w:t>
            </w:r>
          </w:p>
        </w:tc>
      </w:tr>
      <w:tr w:rsidR="004E4238" w14:paraId="2684A8AF" w14:textId="77777777" w:rsidTr="004E423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84A8AD" w14:textId="77777777" w:rsidR="00FC045E" w:rsidRPr="00996FAF" w:rsidRDefault="0073553F"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684A8AE" w14:textId="3507B511" w:rsidR="00FC045E" w:rsidRPr="00996FAF" w:rsidRDefault="00374A6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2FBB">
                  <w:rPr>
                    <w:rFonts w:ascii="Arial" w:hAnsi="Arial" w:cs="Arial"/>
                    <w:b/>
                  </w:rPr>
                  <w:t>Compliant</w:t>
                </w:r>
              </w:sdtContent>
            </w:sdt>
            <w:r w:rsidR="0073553F" w:rsidRPr="00996FAF">
              <w:rPr>
                <w:rFonts w:ascii="Arial" w:hAnsi="Arial" w:cs="Arial"/>
                <w:b/>
              </w:rPr>
              <w:t xml:space="preserve"> </w:t>
            </w:r>
          </w:p>
        </w:tc>
      </w:tr>
      <w:tr w:rsidR="004E4238" w14:paraId="2684A8B2" w14:textId="77777777" w:rsidTr="004E423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84A8B0" w14:textId="77777777" w:rsidR="00FC045E" w:rsidRPr="00996FAF" w:rsidRDefault="0073553F"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684A8B1" w14:textId="17C532A3" w:rsidR="00FC045E" w:rsidRPr="00996FAF" w:rsidRDefault="00374A6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2FBB">
                  <w:rPr>
                    <w:rFonts w:ascii="Arial" w:hAnsi="Arial" w:cs="Arial"/>
                    <w:b/>
                  </w:rPr>
                  <w:t>Compliant</w:t>
                </w:r>
              </w:sdtContent>
            </w:sdt>
            <w:r w:rsidR="0073553F" w:rsidRPr="00996FAF">
              <w:rPr>
                <w:rFonts w:ascii="Arial" w:hAnsi="Arial" w:cs="Arial"/>
                <w:b/>
              </w:rPr>
              <w:t xml:space="preserve"> </w:t>
            </w:r>
          </w:p>
        </w:tc>
      </w:tr>
    </w:tbl>
    <w:p w14:paraId="2684A8B3" w14:textId="77777777" w:rsidR="00FC045E" w:rsidRPr="00996FAF" w:rsidRDefault="0073553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684A8B4" w14:textId="77777777" w:rsidR="00FC045E" w:rsidRPr="00996FAF" w:rsidRDefault="0073553F" w:rsidP="00712752">
      <w:pPr>
        <w:pStyle w:val="Heading1"/>
        <w:spacing w:before="0" w:after="240" w:line="22" w:lineRule="atLeast"/>
        <w:rPr>
          <w:rFonts w:ascii="Arial" w:hAnsi="Arial" w:cs="Arial"/>
        </w:rPr>
      </w:pPr>
      <w:r w:rsidRPr="00996FAF">
        <w:rPr>
          <w:rFonts w:ascii="Arial" w:hAnsi="Arial" w:cs="Arial"/>
        </w:rPr>
        <w:t>Areas for improvement</w:t>
      </w:r>
    </w:p>
    <w:p w14:paraId="2684A8B6" w14:textId="77777777" w:rsidR="00FC045E" w:rsidRPr="00996FAF" w:rsidRDefault="0073553F"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684A8BB" w14:textId="03344E11" w:rsidR="00FC045E" w:rsidRPr="00996FAF" w:rsidRDefault="0073553F" w:rsidP="0036130C">
      <w:pPr>
        <w:pStyle w:val="NormalArial"/>
      </w:pPr>
      <w:r w:rsidRPr="00996FAF">
        <w:br w:type="page"/>
      </w:r>
    </w:p>
    <w:p w14:paraId="2684A8BC" w14:textId="77777777" w:rsidR="00FC045E" w:rsidRPr="00996FAF" w:rsidRDefault="0073553F"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4E4238" w14:paraId="2684A8BF" w14:textId="77777777" w:rsidTr="004E42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684A8BD" w14:textId="77777777" w:rsidR="00FC045E" w:rsidRPr="00550022" w:rsidRDefault="0073553F"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684A8BE" w14:textId="77777777" w:rsidR="00FC045E" w:rsidRPr="00996FAF" w:rsidRDefault="00374A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E4238" w14:paraId="2684A8C3" w14:textId="77777777" w:rsidTr="004E42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4A8C0" w14:textId="77777777" w:rsidR="00FC045E" w:rsidRPr="00996FAF" w:rsidRDefault="0073553F"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684A8C1" w14:textId="77777777" w:rsidR="00FC045E" w:rsidRPr="00996FAF" w:rsidRDefault="0073553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684A8C2" w14:textId="39CF7895" w:rsidR="00FC045E" w:rsidRPr="00996FAF" w:rsidRDefault="00374A6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E1953">
                  <w:rPr>
                    <w:rFonts w:ascii="Arial" w:hAnsi="Arial" w:cs="Arial"/>
                    <w:color w:val="auto"/>
                  </w:rPr>
                  <w:t>Compliant</w:t>
                </w:r>
              </w:sdtContent>
            </w:sdt>
          </w:p>
        </w:tc>
      </w:tr>
      <w:tr w:rsidR="004E4238" w14:paraId="2684A8C7" w14:textId="77777777" w:rsidTr="004E42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4A8C4" w14:textId="77777777" w:rsidR="00FC045E" w:rsidRPr="00996FAF" w:rsidRDefault="0073553F"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684A8C5" w14:textId="77777777" w:rsidR="00FC045E" w:rsidRPr="00996FAF" w:rsidRDefault="0073553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684A8C6" w14:textId="4791C7DA" w:rsidR="00FC045E" w:rsidRPr="00996FAF" w:rsidRDefault="00374A6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8E1953">
                  <w:rPr>
                    <w:rFonts w:ascii="Arial" w:hAnsi="Arial" w:cs="Arial"/>
                    <w:color w:val="auto"/>
                  </w:rPr>
                  <w:t>Compliant</w:t>
                </w:r>
              </w:sdtContent>
            </w:sdt>
            <w:r w:rsidR="0073553F" w:rsidRPr="00996FAF">
              <w:rPr>
                <w:rFonts w:ascii="Arial" w:hAnsi="Arial" w:cs="Arial"/>
                <w:color w:val="0000FF"/>
              </w:rPr>
              <w:t xml:space="preserve"> </w:t>
            </w:r>
          </w:p>
        </w:tc>
      </w:tr>
      <w:tr w:rsidR="004E4238" w14:paraId="2684A8CF" w14:textId="77777777" w:rsidTr="004E42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4A8C8" w14:textId="77777777" w:rsidR="00FC045E" w:rsidRPr="00996FAF" w:rsidRDefault="0073553F"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684A8C9" w14:textId="77777777" w:rsidR="00FC045E" w:rsidRPr="00996FAF" w:rsidRDefault="0073553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684A8CA" w14:textId="77777777" w:rsidR="00FC045E" w:rsidRPr="00996FAF" w:rsidRDefault="0073553F"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684A8CB" w14:textId="77777777" w:rsidR="00FC045E" w:rsidRPr="00996FAF" w:rsidRDefault="0073553F"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684A8CC" w14:textId="77777777" w:rsidR="00FC045E" w:rsidRPr="00996FAF" w:rsidRDefault="0073553F"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684A8CD" w14:textId="77777777" w:rsidR="00FC045E" w:rsidRPr="00996FAF" w:rsidRDefault="0073553F"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684A8CE" w14:textId="062BC127" w:rsidR="00FC045E" w:rsidRPr="00996FAF" w:rsidRDefault="00374A6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E1953">
                  <w:rPr>
                    <w:rFonts w:ascii="Arial" w:hAnsi="Arial" w:cs="Arial"/>
                    <w:color w:val="auto"/>
                  </w:rPr>
                  <w:t>Compliant</w:t>
                </w:r>
              </w:sdtContent>
            </w:sdt>
            <w:r w:rsidR="0073553F" w:rsidRPr="00996FAF">
              <w:rPr>
                <w:rFonts w:ascii="Arial" w:hAnsi="Arial" w:cs="Arial"/>
                <w:color w:val="0000FF"/>
              </w:rPr>
              <w:t xml:space="preserve"> </w:t>
            </w:r>
          </w:p>
        </w:tc>
      </w:tr>
      <w:tr w:rsidR="004E4238" w14:paraId="2684A8D3" w14:textId="77777777" w:rsidTr="004E42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4A8D0" w14:textId="77777777" w:rsidR="00FC045E" w:rsidRPr="00996FAF" w:rsidRDefault="0073553F"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684A8D1" w14:textId="77777777" w:rsidR="00FC045E" w:rsidRPr="00996FAF" w:rsidRDefault="0073553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684A8D2" w14:textId="57304A0B" w:rsidR="00FC045E" w:rsidRPr="00996FAF" w:rsidRDefault="00374A6D"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E1953">
                  <w:rPr>
                    <w:rFonts w:ascii="Arial" w:hAnsi="Arial" w:cs="Arial"/>
                    <w:color w:val="auto"/>
                  </w:rPr>
                  <w:t>Compliant</w:t>
                </w:r>
              </w:sdtContent>
            </w:sdt>
            <w:r w:rsidR="0073553F" w:rsidRPr="00996FAF">
              <w:rPr>
                <w:rFonts w:ascii="Arial" w:hAnsi="Arial" w:cs="Arial"/>
                <w:color w:val="0000FF"/>
              </w:rPr>
              <w:t xml:space="preserve"> </w:t>
            </w:r>
          </w:p>
        </w:tc>
      </w:tr>
      <w:tr w:rsidR="004E4238" w14:paraId="2684A8D7" w14:textId="77777777" w:rsidTr="004E42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4A8D4" w14:textId="77777777" w:rsidR="00FC045E" w:rsidRPr="00996FAF" w:rsidRDefault="0073553F"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684A8D5" w14:textId="77777777" w:rsidR="00FC045E" w:rsidRPr="00996FAF" w:rsidRDefault="0073553F"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2684A8D6" w14:textId="68109DD3" w:rsidR="00FC045E" w:rsidRPr="00996FAF" w:rsidRDefault="00374A6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8E1953">
                  <w:rPr>
                    <w:rFonts w:ascii="Arial" w:hAnsi="Arial" w:cs="Arial"/>
                    <w:color w:val="auto"/>
                  </w:rPr>
                  <w:t>Compliant</w:t>
                </w:r>
              </w:sdtContent>
            </w:sdt>
            <w:r w:rsidR="0073553F" w:rsidRPr="00996FAF">
              <w:rPr>
                <w:rFonts w:ascii="Arial" w:hAnsi="Arial" w:cs="Arial"/>
                <w:color w:val="0000FF"/>
              </w:rPr>
              <w:t xml:space="preserve"> </w:t>
            </w:r>
          </w:p>
        </w:tc>
      </w:tr>
      <w:tr w:rsidR="004E4238" w14:paraId="2684A8DB" w14:textId="77777777" w:rsidTr="004E42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4A8D8" w14:textId="77777777" w:rsidR="00FC045E" w:rsidRPr="00996FAF" w:rsidRDefault="0073553F"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684A8D9" w14:textId="77777777" w:rsidR="00FC045E" w:rsidRPr="00996FAF" w:rsidRDefault="0073553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2684A8DA" w14:textId="34E55894" w:rsidR="00FC045E" w:rsidRPr="00996FAF" w:rsidRDefault="00374A6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E1953">
                  <w:rPr>
                    <w:rFonts w:ascii="Arial" w:hAnsi="Arial" w:cs="Arial"/>
                    <w:color w:val="auto"/>
                  </w:rPr>
                  <w:t>Compliant</w:t>
                </w:r>
              </w:sdtContent>
            </w:sdt>
            <w:r w:rsidR="0073553F" w:rsidRPr="00996FAF">
              <w:rPr>
                <w:rFonts w:ascii="Arial" w:hAnsi="Arial" w:cs="Arial"/>
                <w:color w:val="0000FF"/>
              </w:rPr>
              <w:t xml:space="preserve"> </w:t>
            </w:r>
          </w:p>
        </w:tc>
      </w:tr>
    </w:tbl>
    <w:p w14:paraId="2684A8DC" w14:textId="77777777" w:rsidR="001A5684" w:rsidRDefault="0073553F" w:rsidP="001A5684">
      <w:pPr>
        <w:pStyle w:val="Heading20"/>
      </w:pPr>
      <w:r w:rsidRPr="00996FAF">
        <w:t>Findings</w:t>
      </w:r>
    </w:p>
    <w:p w14:paraId="38AD027A" w14:textId="77777777" w:rsidR="008E1953" w:rsidRPr="00997C8F" w:rsidRDefault="008E1953" w:rsidP="008E1953">
      <w:pPr>
        <w:rPr>
          <w:rFonts w:ascii="Arial" w:hAnsi="Arial" w:cs="Arial"/>
        </w:rPr>
      </w:pPr>
      <w:r w:rsidRPr="003E55C6">
        <w:rPr>
          <w:rFonts w:ascii="Arial" w:hAnsi="Arial" w:cs="Arial"/>
        </w:rPr>
        <w:t xml:space="preserve">This Quality Standard is Compliant as six of the six requirements have been assessed as </w:t>
      </w:r>
      <w:r w:rsidRPr="00351806">
        <w:rPr>
          <w:rFonts w:ascii="Arial" w:hAnsi="Arial" w:cs="Arial"/>
        </w:rPr>
        <w:t>Compliant.</w:t>
      </w:r>
    </w:p>
    <w:p w14:paraId="1079F8DD" w14:textId="77777777" w:rsidR="00282849" w:rsidRPr="00282849" w:rsidRDefault="008E1953" w:rsidP="00282849">
      <w:pPr>
        <w:pStyle w:val="NormalArial"/>
      </w:pPr>
      <w:r>
        <w:t>C</w:t>
      </w:r>
      <w:r w:rsidRPr="008E1953">
        <w:t xml:space="preserve">onsumers and their representatives were satisfied that staff and management treated them with respect and dignity, and their culture and diversity </w:t>
      </w:r>
      <w:r w:rsidR="005C145F">
        <w:t xml:space="preserve">were </w:t>
      </w:r>
      <w:r w:rsidRPr="008E1953">
        <w:t xml:space="preserve">valued. Staff were observed </w:t>
      </w:r>
      <w:r>
        <w:t xml:space="preserve">by the Assessment Team </w:t>
      </w:r>
      <w:r w:rsidRPr="008E1953">
        <w:t xml:space="preserve">treating consumers with dignity and respect and </w:t>
      </w:r>
      <w:r>
        <w:t>demonstrating</w:t>
      </w:r>
      <w:r w:rsidRPr="008E1953">
        <w:t xml:space="preserve"> an awareness of individual choices and preferences. </w:t>
      </w:r>
      <w:r w:rsidR="00517CE1" w:rsidRPr="00517CE1">
        <w:t>Care planning documents contained information about consumers’ past and present interests and preferences.</w:t>
      </w:r>
      <w:r w:rsidR="00282849">
        <w:t xml:space="preserve"> </w:t>
      </w:r>
      <w:r w:rsidR="00282849" w:rsidRPr="00282849">
        <w:t xml:space="preserve">Consumers and their representatives were satisfied that the service supported consumers to do things of interest to them, including where the activities involved risk, to enable them to live their best lives. </w:t>
      </w:r>
    </w:p>
    <w:p w14:paraId="1C2B804C" w14:textId="282503BC" w:rsidR="00813261" w:rsidRDefault="00813261" w:rsidP="0036130C">
      <w:pPr>
        <w:pStyle w:val="NormalArial"/>
        <w:rPr>
          <w:color w:val="auto"/>
        </w:rPr>
      </w:pPr>
      <w:r w:rsidRPr="003F75AE">
        <w:rPr>
          <w:color w:val="auto"/>
        </w:rPr>
        <w:t>Consumers and their representatives were satisfied that they can make and communicate decisions about care and services</w:t>
      </w:r>
      <w:r w:rsidR="00DB2046">
        <w:rPr>
          <w:color w:val="auto"/>
        </w:rPr>
        <w:t xml:space="preserve">. They </w:t>
      </w:r>
      <w:r w:rsidR="00AF69A7">
        <w:rPr>
          <w:color w:val="auto"/>
        </w:rPr>
        <w:t>can</w:t>
      </w:r>
      <w:r w:rsidR="00DB2046">
        <w:rPr>
          <w:color w:val="auto"/>
        </w:rPr>
        <w:t xml:space="preserve"> choose</w:t>
      </w:r>
      <w:r>
        <w:rPr>
          <w:color w:val="auto"/>
        </w:rPr>
        <w:t xml:space="preserve"> who provides personal care and services to them, including having a family member or close friend </w:t>
      </w:r>
      <w:r w:rsidR="00AF69A7">
        <w:rPr>
          <w:color w:val="auto"/>
        </w:rPr>
        <w:t>provide</w:t>
      </w:r>
      <w:r>
        <w:rPr>
          <w:color w:val="auto"/>
        </w:rPr>
        <w:t xml:space="preserve"> care.</w:t>
      </w:r>
    </w:p>
    <w:p w14:paraId="021F9ADE" w14:textId="77777777" w:rsidR="00F83422" w:rsidRDefault="00F83422" w:rsidP="0036130C">
      <w:pPr>
        <w:pStyle w:val="NormalArial"/>
      </w:pPr>
      <w:r>
        <w:t xml:space="preserve">The service provides quarterly newsletters for </w:t>
      </w:r>
      <w:r w:rsidRPr="00AB0787">
        <w:rPr>
          <w:color w:val="auto"/>
        </w:rPr>
        <w:t>consumers and their representatives</w:t>
      </w:r>
      <w:r>
        <w:rPr>
          <w:color w:val="auto"/>
        </w:rPr>
        <w:t>.</w:t>
      </w:r>
      <w:r w:rsidRPr="00996FAF">
        <w:t xml:space="preserve"> </w:t>
      </w:r>
      <w:r>
        <w:t xml:space="preserve">Consumers are satisfied with the information about the activities program on offer and their choice to participate. Consumers are consulted about what activities they wish to </w:t>
      </w:r>
      <w:proofErr w:type="gramStart"/>
      <w:r>
        <w:t>do</w:t>
      </w:r>
      <w:proofErr w:type="gramEnd"/>
      <w:r>
        <w:t xml:space="preserve"> and changes accommodated.</w:t>
      </w:r>
    </w:p>
    <w:p w14:paraId="3381B214" w14:textId="18A35947" w:rsidR="008658B4" w:rsidRPr="008658B4" w:rsidRDefault="00F83422" w:rsidP="008658B4">
      <w:pPr>
        <w:pStyle w:val="NormalArial"/>
        <w:rPr>
          <w:color w:val="auto"/>
        </w:rPr>
      </w:pPr>
      <w:r>
        <w:lastRenderedPageBreak/>
        <w:t xml:space="preserve">Consumers’ privacy is </w:t>
      </w:r>
      <w:proofErr w:type="gramStart"/>
      <w:r>
        <w:t>respected</w:t>
      </w:r>
      <w:proofErr w:type="gramEnd"/>
      <w:r>
        <w:t xml:space="preserve"> and staff were able to demonstrate their understanding of </w:t>
      </w:r>
      <w:r w:rsidR="000551C2" w:rsidRPr="00AB0787">
        <w:rPr>
          <w:color w:val="auto"/>
        </w:rPr>
        <w:t xml:space="preserve">the practice to support consumers’ privacy and maintain the confidentiality of information. </w:t>
      </w:r>
      <w:r w:rsidR="008658B4">
        <w:rPr>
          <w:color w:val="auto"/>
        </w:rPr>
        <w:t xml:space="preserve">The staff were able to explain how they know one consumer enjoys their privacy when visiting with their partner and family. </w:t>
      </w:r>
      <w:r w:rsidR="008658B4" w:rsidRPr="008658B4">
        <w:rPr>
          <w:color w:val="auto"/>
        </w:rPr>
        <w:t>The Assessment Team observed staff knock and introduce themselves before entering consumer rooms.</w:t>
      </w:r>
      <w:r w:rsidR="008658B4">
        <w:rPr>
          <w:color w:val="auto"/>
        </w:rPr>
        <w:t xml:space="preserve">  </w:t>
      </w:r>
    </w:p>
    <w:p w14:paraId="2684A8DD" w14:textId="119984E8" w:rsidR="001A5684" w:rsidRPr="00712752" w:rsidRDefault="0073553F" w:rsidP="0036130C">
      <w:pPr>
        <w:pStyle w:val="NormalArial"/>
      </w:pPr>
      <w:r w:rsidRPr="00996FAF">
        <w:br w:type="page"/>
      </w:r>
    </w:p>
    <w:p w14:paraId="2684A8DE" w14:textId="77777777" w:rsidR="00FC045E" w:rsidRPr="00996FAF" w:rsidRDefault="0073553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E4238" w14:paraId="2684A8E1" w14:textId="77777777" w:rsidTr="004E42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684A8DF" w14:textId="77777777" w:rsidR="00FC045E" w:rsidRPr="0075021E" w:rsidRDefault="0073553F"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684A8E0" w14:textId="77777777" w:rsidR="00FC045E" w:rsidRPr="00996FAF" w:rsidRDefault="00374A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E4238" w14:paraId="2684A8E5" w14:textId="77777777" w:rsidTr="004E423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684A8E2" w14:textId="77777777" w:rsidR="00FC045E" w:rsidRPr="00996FAF" w:rsidRDefault="0073553F"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684A8E3" w14:textId="77777777" w:rsidR="00FC045E" w:rsidRPr="00996FAF" w:rsidRDefault="0073553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684A8E4" w14:textId="2E0763A8" w:rsidR="00FC045E" w:rsidRPr="00996FAF" w:rsidRDefault="00374A6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7692C">
                  <w:rPr>
                    <w:rFonts w:ascii="Arial" w:hAnsi="Arial" w:cs="Arial"/>
                    <w:color w:val="auto"/>
                  </w:rPr>
                  <w:t>Compliant</w:t>
                </w:r>
              </w:sdtContent>
            </w:sdt>
            <w:r w:rsidR="0073553F" w:rsidRPr="00996FAF">
              <w:rPr>
                <w:rFonts w:ascii="Arial" w:hAnsi="Arial" w:cs="Arial"/>
                <w:color w:val="0000FF"/>
              </w:rPr>
              <w:t xml:space="preserve"> </w:t>
            </w:r>
          </w:p>
        </w:tc>
      </w:tr>
      <w:tr w:rsidR="004E4238" w14:paraId="2684A8E9" w14:textId="77777777" w:rsidTr="004E42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684A8E6" w14:textId="77777777" w:rsidR="00FC045E" w:rsidRPr="00996FAF" w:rsidRDefault="0073553F"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684A8E7" w14:textId="77777777" w:rsidR="00FC045E" w:rsidRPr="00996FAF" w:rsidRDefault="0073553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2684A8E8" w14:textId="10D4B08D" w:rsidR="00FC045E" w:rsidRPr="00996FAF" w:rsidRDefault="00374A6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7692C">
                  <w:rPr>
                    <w:rFonts w:ascii="Arial" w:hAnsi="Arial" w:cs="Arial"/>
                    <w:color w:val="auto"/>
                  </w:rPr>
                  <w:t>Compliant</w:t>
                </w:r>
              </w:sdtContent>
            </w:sdt>
            <w:r w:rsidR="0073553F" w:rsidRPr="00996FAF">
              <w:rPr>
                <w:rFonts w:ascii="Arial" w:hAnsi="Arial" w:cs="Arial"/>
                <w:color w:val="0000FF"/>
              </w:rPr>
              <w:t xml:space="preserve"> </w:t>
            </w:r>
          </w:p>
        </w:tc>
      </w:tr>
      <w:tr w:rsidR="004E4238" w14:paraId="2684A8EF" w14:textId="77777777" w:rsidTr="004E423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684A8EA" w14:textId="77777777" w:rsidR="00FC045E" w:rsidRPr="00996FAF" w:rsidRDefault="0073553F"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4A8EB" w14:textId="77777777" w:rsidR="00FC045E" w:rsidRPr="00996FAF" w:rsidRDefault="0073553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684A8EC" w14:textId="77777777" w:rsidR="00FC045E" w:rsidRPr="00996FAF" w:rsidRDefault="0073553F"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684A8ED" w14:textId="77777777" w:rsidR="00FC045E" w:rsidRPr="00996FAF" w:rsidRDefault="0073553F"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684A8EE" w14:textId="08EED7AB" w:rsidR="00FC045E" w:rsidRPr="00996FAF" w:rsidRDefault="00374A6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7692C">
                  <w:rPr>
                    <w:rFonts w:ascii="Arial" w:hAnsi="Arial" w:cs="Arial"/>
                    <w:color w:val="auto"/>
                  </w:rPr>
                  <w:t>Compliant</w:t>
                </w:r>
              </w:sdtContent>
            </w:sdt>
            <w:r w:rsidR="0073553F" w:rsidRPr="00996FAF">
              <w:rPr>
                <w:rFonts w:ascii="Arial" w:hAnsi="Arial" w:cs="Arial"/>
                <w:color w:val="0000FF"/>
              </w:rPr>
              <w:t xml:space="preserve"> </w:t>
            </w:r>
          </w:p>
        </w:tc>
      </w:tr>
      <w:tr w:rsidR="004E4238" w14:paraId="2684A8F3" w14:textId="77777777" w:rsidTr="004E42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684A8F0" w14:textId="77777777" w:rsidR="00FC045E" w:rsidRPr="00996FAF" w:rsidRDefault="0073553F"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684A8F1" w14:textId="77777777" w:rsidR="00FC045E" w:rsidRPr="00996FAF" w:rsidRDefault="0073553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684A8F2" w14:textId="6A616CB7" w:rsidR="00FC045E" w:rsidRPr="00996FAF" w:rsidRDefault="00374A6D"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7692C">
                  <w:rPr>
                    <w:rFonts w:ascii="Arial" w:hAnsi="Arial" w:cs="Arial"/>
                    <w:color w:val="auto"/>
                  </w:rPr>
                  <w:t>Compliant</w:t>
                </w:r>
              </w:sdtContent>
            </w:sdt>
            <w:r w:rsidR="0073553F" w:rsidRPr="00996FAF">
              <w:rPr>
                <w:rFonts w:ascii="Arial" w:hAnsi="Arial" w:cs="Arial"/>
                <w:color w:val="0000FF"/>
              </w:rPr>
              <w:t xml:space="preserve"> </w:t>
            </w:r>
          </w:p>
        </w:tc>
      </w:tr>
      <w:tr w:rsidR="004E4238" w14:paraId="2684A8F7" w14:textId="77777777" w:rsidTr="004E423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684A8F4" w14:textId="77777777" w:rsidR="00FC045E" w:rsidRPr="00996FAF" w:rsidRDefault="0073553F"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684A8F5" w14:textId="77777777" w:rsidR="00FC045E" w:rsidRPr="00996FAF" w:rsidRDefault="0073553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2684A8F6" w14:textId="7F8299F8" w:rsidR="00FC045E" w:rsidRPr="00996FAF" w:rsidRDefault="00374A6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7692C">
                  <w:rPr>
                    <w:rFonts w:ascii="Arial" w:hAnsi="Arial" w:cs="Arial"/>
                    <w:color w:val="auto"/>
                  </w:rPr>
                  <w:t>Compliant</w:t>
                </w:r>
              </w:sdtContent>
            </w:sdt>
            <w:r w:rsidR="0073553F" w:rsidRPr="00996FAF">
              <w:rPr>
                <w:rFonts w:ascii="Arial" w:hAnsi="Arial" w:cs="Arial"/>
                <w:color w:val="0000FF"/>
              </w:rPr>
              <w:t xml:space="preserve"> </w:t>
            </w:r>
          </w:p>
        </w:tc>
      </w:tr>
    </w:tbl>
    <w:p w14:paraId="2684A8F8" w14:textId="77777777" w:rsidR="00D87E7C" w:rsidRDefault="0073553F" w:rsidP="00D87E7C">
      <w:pPr>
        <w:pStyle w:val="Heading20"/>
      </w:pPr>
      <w:r w:rsidRPr="00996FAF">
        <w:t>Findings</w:t>
      </w:r>
    </w:p>
    <w:p w14:paraId="7C478F40" w14:textId="65A7A799" w:rsidR="0077692C" w:rsidRDefault="0077692C" w:rsidP="0077692C">
      <w:pPr>
        <w:rPr>
          <w:rFonts w:ascii="Arial" w:hAnsi="Arial" w:cs="Arial"/>
        </w:rPr>
      </w:pPr>
      <w:r w:rsidRPr="003E55C6">
        <w:rPr>
          <w:rFonts w:ascii="Arial" w:hAnsi="Arial" w:cs="Arial"/>
        </w:rPr>
        <w:t xml:space="preserve">This Quality Standard is Compliant as </w:t>
      </w:r>
      <w:r>
        <w:rPr>
          <w:rFonts w:ascii="Arial" w:hAnsi="Arial" w:cs="Arial"/>
        </w:rPr>
        <w:t>five</w:t>
      </w:r>
      <w:r w:rsidRPr="003E55C6">
        <w:rPr>
          <w:rFonts w:ascii="Arial" w:hAnsi="Arial" w:cs="Arial"/>
        </w:rPr>
        <w:t xml:space="preserve"> of the </w:t>
      </w:r>
      <w:r>
        <w:rPr>
          <w:rFonts w:ascii="Arial" w:hAnsi="Arial" w:cs="Arial"/>
        </w:rPr>
        <w:t>five</w:t>
      </w:r>
      <w:r w:rsidRPr="003E55C6">
        <w:rPr>
          <w:rFonts w:ascii="Arial" w:hAnsi="Arial" w:cs="Arial"/>
        </w:rPr>
        <w:t xml:space="preserve"> requirements have been assessed as </w:t>
      </w:r>
      <w:r w:rsidRPr="00351806">
        <w:rPr>
          <w:rFonts w:ascii="Arial" w:hAnsi="Arial" w:cs="Arial"/>
        </w:rPr>
        <w:t>Compliant.</w:t>
      </w:r>
    </w:p>
    <w:p w14:paraId="77C1B6B9" w14:textId="4DF64745" w:rsidR="00023189" w:rsidRDefault="0077692C" w:rsidP="0077692C">
      <w:pPr>
        <w:rPr>
          <w:rFonts w:ascii="Arial" w:hAnsi="Arial" w:cs="Arial"/>
        </w:rPr>
      </w:pPr>
      <w:r>
        <w:rPr>
          <w:rFonts w:ascii="Arial" w:hAnsi="Arial" w:cs="Arial"/>
        </w:rPr>
        <w:t>C</w:t>
      </w:r>
      <w:r w:rsidRPr="0077692C">
        <w:rPr>
          <w:rFonts w:ascii="Arial" w:hAnsi="Arial" w:cs="Arial"/>
        </w:rPr>
        <w:t>onsumers and their representatives were satisfied with the assessment and care planning processes</w:t>
      </w:r>
      <w:r>
        <w:rPr>
          <w:rFonts w:ascii="Arial" w:hAnsi="Arial" w:cs="Arial"/>
        </w:rPr>
        <w:t>.</w:t>
      </w:r>
      <w:r w:rsidRPr="0077692C">
        <w:rPr>
          <w:rFonts w:ascii="Arial" w:hAnsi="Arial" w:cs="Arial"/>
        </w:rPr>
        <w:t xml:space="preserve"> Care documentation shows that care planning includes relevant assessments and identification of risks. Staff demonstrated</w:t>
      </w:r>
      <w:r>
        <w:rPr>
          <w:rFonts w:ascii="Arial" w:hAnsi="Arial" w:cs="Arial"/>
        </w:rPr>
        <w:t xml:space="preserve"> their</w:t>
      </w:r>
      <w:r w:rsidRPr="0077692C">
        <w:rPr>
          <w:rFonts w:ascii="Arial" w:hAnsi="Arial" w:cs="Arial"/>
        </w:rPr>
        <w:t xml:space="preserve"> knowledge of consumer risks and described </w:t>
      </w:r>
      <w:r>
        <w:rPr>
          <w:rFonts w:ascii="Arial" w:hAnsi="Arial" w:cs="Arial"/>
        </w:rPr>
        <w:t xml:space="preserve">to the Assessment Team the </w:t>
      </w:r>
      <w:r w:rsidRPr="0077692C">
        <w:rPr>
          <w:rFonts w:ascii="Arial" w:hAnsi="Arial" w:cs="Arial"/>
        </w:rPr>
        <w:t>strategies to ensure safe and effective care</w:t>
      </w:r>
      <w:r>
        <w:rPr>
          <w:rFonts w:ascii="Arial" w:hAnsi="Arial" w:cs="Arial"/>
        </w:rPr>
        <w:t xml:space="preserve"> is provided</w:t>
      </w:r>
      <w:r w:rsidRPr="0077692C">
        <w:rPr>
          <w:rFonts w:ascii="Arial" w:hAnsi="Arial" w:cs="Arial"/>
        </w:rPr>
        <w:t>.</w:t>
      </w:r>
      <w:r>
        <w:rPr>
          <w:rFonts w:ascii="Arial" w:hAnsi="Arial" w:cs="Arial"/>
        </w:rPr>
        <w:t xml:space="preserve"> C</w:t>
      </w:r>
      <w:r w:rsidRPr="0077692C">
        <w:rPr>
          <w:rFonts w:ascii="Arial" w:hAnsi="Arial" w:cs="Arial"/>
        </w:rPr>
        <w:t xml:space="preserve">are plans were developed in consultation with his representative with input from allied health practitioners, </w:t>
      </w:r>
      <w:proofErr w:type="gramStart"/>
      <w:r w:rsidRPr="0077692C">
        <w:rPr>
          <w:rFonts w:ascii="Arial" w:hAnsi="Arial" w:cs="Arial"/>
        </w:rPr>
        <w:t>geriatricians</w:t>
      </w:r>
      <w:proofErr w:type="gramEnd"/>
      <w:r w:rsidRPr="0077692C">
        <w:rPr>
          <w:rFonts w:ascii="Arial" w:hAnsi="Arial" w:cs="Arial"/>
        </w:rPr>
        <w:t xml:space="preserve"> and residential in-reach hospital services.</w:t>
      </w:r>
      <w:r>
        <w:rPr>
          <w:rFonts w:ascii="Arial" w:hAnsi="Arial" w:cs="Arial"/>
        </w:rPr>
        <w:t xml:space="preserve"> One representative confirmed that this </w:t>
      </w:r>
      <w:proofErr w:type="gramStart"/>
      <w:r>
        <w:rPr>
          <w:rFonts w:ascii="Arial" w:hAnsi="Arial" w:cs="Arial"/>
        </w:rPr>
        <w:t>occurs</w:t>
      </w:r>
      <w:proofErr w:type="gramEnd"/>
      <w:r>
        <w:rPr>
          <w:rFonts w:ascii="Arial" w:hAnsi="Arial" w:cs="Arial"/>
        </w:rPr>
        <w:t xml:space="preserve"> and a range of topics are discussed.</w:t>
      </w:r>
      <w:r w:rsidR="00023189">
        <w:rPr>
          <w:rFonts w:ascii="Arial" w:hAnsi="Arial" w:cs="Arial"/>
        </w:rPr>
        <w:t xml:space="preserve"> One consumer’s </w:t>
      </w:r>
      <w:r w:rsidR="00023189" w:rsidRPr="00023189">
        <w:rPr>
          <w:rFonts w:ascii="Arial" w:hAnsi="Arial" w:cs="Arial"/>
        </w:rPr>
        <w:t>care plan reflects assessments and recommendations by the geriatrician and the medical practitioner to guide staff with behaviour management strategies.</w:t>
      </w:r>
    </w:p>
    <w:p w14:paraId="71C9C8EF" w14:textId="77777777" w:rsidR="00023189" w:rsidRDefault="00023189" w:rsidP="0077692C">
      <w:pPr>
        <w:rPr>
          <w:rFonts w:ascii="Arial" w:hAnsi="Arial" w:cs="Arial"/>
        </w:rPr>
      </w:pPr>
      <w:r w:rsidRPr="00023189">
        <w:rPr>
          <w:rFonts w:ascii="Arial" w:hAnsi="Arial" w:cs="Arial"/>
        </w:rPr>
        <w:t xml:space="preserve">Advance care planning is an integral part of the initial assessment process and is reviewed at monthly care review. Documentation identified where medical practitioners have consulted with the consumers and their representatives on preferences for the consumer’s advanced care plans. Staff </w:t>
      </w:r>
      <w:r>
        <w:rPr>
          <w:rFonts w:ascii="Arial" w:hAnsi="Arial" w:cs="Arial"/>
        </w:rPr>
        <w:t>were able to demonstrate</w:t>
      </w:r>
      <w:r w:rsidRPr="00023189">
        <w:rPr>
          <w:rFonts w:ascii="Arial" w:hAnsi="Arial" w:cs="Arial"/>
        </w:rPr>
        <w:t xml:space="preserve"> knowledge of the needs and preferences of the</w:t>
      </w:r>
      <w:r>
        <w:rPr>
          <w:rFonts w:ascii="Arial" w:hAnsi="Arial" w:cs="Arial"/>
        </w:rPr>
        <w:t xml:space="preserve"> </w:t>
      </w:r>
      <w:r w:rsidRPr="00023189">
        <w:rPr>
          <w:rFonts w:ascii="Arial" w:hAnsi="Arial" w:cs="Arial"/>
        </w:rPr>
        <w:t>consumers</w:t>
      </w:r>
      <w:r>
        <w:rPr>
          <w:rFonts w:ascii="Arial" w:hAnsi="Arial" w:cs="Arial"/>
        </w:rPr>
        <w:t xml:space="preserve"> named in the site audit report.</w:t>
      </w:r>
    </w:p>
    <w:p w14:paraId="5B71B36D" w14:textId="77777777" w:rsidR="005915F5" w:rsidRDefault="00023189" w:rsidP="0077692C">
      <w:pPr>
        <w:rPr>
          <w:rFonts w:ascii="Arial" w:hAnsi="Arial" w:cs="Arial"/>
        </w:rPr>
      </w:pPr>
      <w:r>
        <w:rPr>
          <w:rFonts w:ascii="Arial" w:hAnsi="Arial" w:cs="Arial"/>
        </w:rPr>
        <w:lastRenderedPageBreak/>
        <w:t>O</w:t>
      </w:r>
      <w:r w:rsidRPr="00023189">
        <w:rPr>
          <w:rFonts w:ascii="Arial" w:hAnsi="Arial" w:cs="Arial"/>
        </w:rPr>
        <w:t>utcomes of assessment and planning are communicated to the consumer and their representatives, with the care and services plan</w:t>
      </w:r>
      <w:r w:rsidR="005915F5">
        <w:rPr>
          <w:rFonts w:ascii="Arial" w:hAnsi="Arial" w:cs="Arial"/>
        </w:rPr>
        <w:t>ned</w:t>
      </w:r>
      <w:r w:rsidRPr="00023189">
        <w:rPr>
          <w:rFonts w:ascii="Arial" w:hAnsi="Arial" w:cs="Arial"/>
        </w:rPr>
        <w:t xml:space="preserve"> available in a summary care </w:t>
      </w:r>
      <w:proofErr w:type="gramStart"/>
      <w:r w:rsidRPr="00023189">
        <w:rPr>
          <w:rFonts w:ascii="Arial" w:hAnsi="Arial" w:cs="Arial"/>
        </w:rPr>
        <w:t>plan</w:t>
      </w:r>
      <w:r w:rsidR="005915F5">
        <w:rPr>
          <w:rFonts w:ascii="Arial" w:hAnsi="Arial" w:cs="Arial"/>
        </w:rPr>
        <w:t xml:space="preserve">, </w:t>
      </w:r>
      <w:r w:rsidRPr="00023189">
        <w:rPr>
          <w:rFonts w:ascii="Arial" w:hAnsi="Arial" w:cs="Arial"/>
        </w:rPr>
        <w:t xml:space="preserve"> which</w:t>
      </w:r>
      <w:proofErr w:type="gramEnd"/>
      <w:r w:rsidRPr="00023189">
        <w:rPr>
          <w:rFonts w:ascii="Arial" w:hAnsi="Arial" w:cs="Arial"/>
        </w:rPr>
        <w:t xml:space="preserve"> is offered at regular reviews or on request. </w:t>
      </w:r>
    </w:p>
    <w:p w14:paraId="2684A8F9" w14:textId="751D06DA" w:rsidR="0087700C" w:rsidRPr="00023189" w:rsidRDefault="005915F5" w:rsidP="0077692C">
      <w:pPr>
        <w:rPr>
          <w:rFonts w:ascii="Arial" w:hAnsi="Arial" w:cs="Arial"/>
        </w:rPr>
      </w:pPr>
      <w:r w:rsidRPr="005915F5">
        <w:rPr>
          <w:rFonts w:ascii="Arial" w:hAnsi="Arial" w:cs="Arial"/>
        </w:rPr>
        <w:t>Care and services are reviewed for effectiveness regularly during the monthly care plan evaluation and when care needs, preferences and circumstances change. Consumers and their representatives said staff advise them of any changes to consumer needs or conditions and inform them when incidents occur as reflected in care planning documents reviewed</w:t>
      </w:r>
      <w:r>
        <w:rPr>
          <w:rFonts w:ascii="Arial" w:hAnsi="Arial" w:cs="Arial"/>
        </w:rPr>
        <w:t xml:space="preserve"> by the Assessment Team</w:t>
      </w:r>
      <w:r w:rsidRPr="005915F5">
        <w:rPr>
          <w:rFonts w:ascii="Arial" w:hAnsi="Arial" w:cs="Arial"/>
        </w:rPr>
        <w:t xml:space="preserve">. </w:t>
      </w:r>
      <w:r w:rsidR="0073553F" w:rsidRPr="00023189">
        <w:rPr>
          <w:rFonts w:ascii="Arial" w:hAnsi="Arial" w:cs="Arial"/>
        </w:rPr>
        <w:br w:type="page"/>
      </w:r>
    </w:p>
    <w:p w14:paraId="2684A8FA" w14:textId="77777777" w:rsidR="00FC045E" w:rsidRPr="00996FAF" w:rsidRDefault="0073553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E4238" w14:paraId="2684A8FD" w14:textId="77777777" w:rsidTr="004E42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684A8FB" w14:textId="77777777" w:rsidR="00FC045E" w:rsidRPr="00996FAF" w:rsidRDefault="0073553F"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684A8FC" w14:textId="77777777" w:rsidR="00FC045E" w:rsidRPr="00996FAF" w:rsidRDefault="00374A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E4238" w14:paraId="2684A904" w14:textId="77777777" w:rsidTr="004E42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4A8FE" w14:textId="77777777" w:rsidR="00FC045E" w:rsidRPr="00996FAF" w:rsidRDefault="0073553F"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684A8FF" w14:textId="77777777" w:rsidR="00FC045E" w:rsidRPr="00996FAF" w:rsidRDefault="0073553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684A900" w14:textId="77777777" w:rsidR="00FC045E" w:rsidRPr="00996FAF" w:rsidRDefault="0073553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684A901" w14:textId="77777777" w:rsidR="00FC045E" w:rsidRPr="00996FAF" w:rsidRDefault="0073553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684A902" w14:textId="77777777" w:rsidR="00FC045E" w:rsidRPr="00996FAF" w:rsidRDefault="0073553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684A903" w14:textId="7ECF6A61" w:rsidR="00FC045E" w:rsidRPr="00996FAF" w:rsidRDefault="00374A6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A506A">
                  <w:rPr>
                    <w:rFonts w:ascii="Arial" w:hAnsi="Arial" w:cs="Arial"/>
                    <w:color w:val="auto"/>
                  </w:rPr>
                  <w:t>Compliant</w:t>
                </w:r>
              </w:sdtContent>
            </w:sdt>
            <w:r w:rsidR="0073553F" w:rsidRPr="00996FAF">
              <w:rPr>
                <w:rFonts w:ascii="Arial" w:hAnsi="Arial" w:cs="Arial"/>
                <w:color w:val="0000FF"/>
              </w:rPr>
              <w:t xml:space="preserve"> </w:t>
            </w:r>
          </w:p>
        </w:tc>
      </w:tr>
      <w:tr w:rsidR="004E4238" w14:paraId="2684A908" w14:textId="77777777" w:rsidTr="004E42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4A905" w14:textId="77777777" w:rsidR="00FC045E" w:rsidRPr="00996FAF" w:rsidRDefault="0073553F"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684A906" w14:textId="77777777" w:rsidR="00FC045E" w:rsidRPr="00996FAF" w:rsidRDefault="0073553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684A907" w14:textId="539C13B2" w:rsidR="00FC045E" w:rsidRPr="00996FAF" w:rsidRDefault="00374A6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A506A">
                  <w:rPr>
                    <w:rFonts w:ascii="Arial" w:hAnsi="Arial" w:cs="Arial"/>
                    <w:color w:val="auto"/>
                  </w:rPr>
                  <w:t>Compliant</w:t>
                </w:r>
              </w:sdtContent>
            </w:sdt>
            <w:r w:rsidR="0073553F" w:rsidRPr="00996FAF">
              <w:rPr>
                <w:rFonts w:ascii="Arial" w:hAnsi="Arial" w:cs="Arial"/>
                <w:color w:val="0000FF"/>
              </w:rPr>
              <w:t xml:space="preserve"> </w:t>
            </w:r>
          </w:p>
        </w:tc>
      </w:tr>
      <w:tr w:rsidR="004E4238" w14:paraId="2684A90C" w14:textId="77777777" w:rsidTr="004E42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4A909" w14:textId="77777777" w:rsidR="00FC045E" w:rsidRPr="00996FAF" w:rsidRDefault="0073553F"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684A90A" w14:textId="77777777" w:rsidR="00FC045E" w:rsidRPr="00996FAF" w:rsidRDefault="0073553F"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684A90B" w14:textId="62F1BF89" w:rsidR="00FC045E" w:rsidRPr="00996FAF" w:rsidRDefault="00374A6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A506A">
                  <w:rPr>
                    <w:rFonts w:ascii="Arial" w:hAnsi="Arial" w:cs="Arial"/>
                    <w:color w:val="auto"/>
                  </w:rPr>
                  <w:t>Compliant</w:t>
                </w:r>
              </w:sdtContent>
            </w:sdt>
            <w:r w:rsidR="0073553F" w:rsidRPr="00996FAF">
              <w:rPr>
                <w:rFonts w:ascii="Arial" w:hAnsi="Arial" w:cs="Arial"/>
                <w:color w:val="0000FF"/>
              </w:rPr>
              <w:t xml:space="preserve"> </w:t>
            </w:r>
          </w:p>
        </w:tc>
      </w:tr>
      <w:tr w:rsidR="004E4238" w14:paraId="2684A910" w14:textId="77777777" w:rsidTr="004E42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4A90D" w14:textId="77777777" w:rsidR="00FC045E" w:rsidRPr="00996FAF" w:rsidRDefault="0073553F"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684A90E" w14:textId="77777777" w:rsidR="00FC045E" w:rsidRPr="00996FAF" w:rsidRDefault="0073553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684A90F" w14:textId="156B271F" w:rsidR="00FC045E" w:rsidRPr="00996FAF" w:rsidRDefault="00374A6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A506A">
                  <w:rPr>
                    <w:rFonts w:ascii="Arial" w:hAnsi="Arial" w:cs="Arial"/>
                    <w:color w:val="auto"/>
                  </w:rPr>
                  <w:t>Compliant</w:t>
                </w:r>
              </w:sdtContent>
            </w:sdt>
            <w:r w:rsidR="0073553F" w:rsidRPr="00996FAF">
              <w:rPr>
                <w:rFonts w:ascii="Arial" w:hAnsi="Arial" w:cs="Arial"/>
                <w:color w:val="0000FF"/>
              </w:rPr>
              <w:t xml:space="preserve"> </w:t>
            </w:r>
          </w:p>
        </w:tc>
      </w:tr>
      <w:tr w:rsidR="004E4238" w14:paraId="2684A914" w14:textId="77777777" w:rsidTr="004E42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4A911" w14:textId="77777777" w:rsidR="00FC045E" w:rsidRPr="00996FAF" w:rsidRDefault="0073553F"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684A912" w14:textId="77777777" w:rsidR="00FC045E" w:rsidRPr="00996FAF" w:rsidRDefault="0073553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684A913" w14:textId="0D16116F" w:rsidR="00FC045E" w:rsidRPr="00996FAF" w:rsidRDefault="00374A6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A506A">
                  <w:rPr>
                    <w:rFonts w:ascii="Arial" w:hAnsi="Arial" w:cs="Arial"/>
                    <w:color w:val="auto"/>
                  </w:rPr>
                  <w:t>Compliant</w:t>
                </w:r>
              </w:sdtContent>
            </w:sdt>
            <w:r w:rsidR="0073553F" w:rsidRPr="00996FAF">
              <w:rPr>
                <w:rFonts w:ascii="Arial" w:hAnsi="Arial" w:cs="Arial"/>
                <w:color w:val="0000FF"/>
              </w:rPr>
              <w:t xml:space="preserve"> </w:t>
            </w:r>
          </w:p>
        </w:tc>
      </w:tr>
      <w:tr w:rsidR="004E4238" w14:paraId="2684A918" w14:textId="77777777" w:rsidTr="004E42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4A915" w14:textId="77777777" w:rsidR="00FC045E" w:rsidRPr="00996FAF" w:rsidRDefault="0073553F"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684A916" w14:textId="77777777" w:rsidR="00FC045E" w:rsidRPr="00996FAF" w:rsidRDefault="0073553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684A917" w14:textId="105FF7FE" w:rsidR="00FC045E" w:rsidRPr="00996FAF" w:rsidRDefault="00374A6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A506A">
                  <w:rPr>
                    <w:rFonts w:ascii="Arial" w:hAnsi="Arial" w:cs="Arial"/>
                    <w:color w:val="auto"/>
                  </w:rPr>
                  <w:t>Compliant</w:t>
                </w:r>
              </w:sdtContent>
            </w:sdt>
            <w:r w:rsidR="0073553F" w:rsidRPr="00996FAF">
              <w:rPr>
                <w:rFonts w:ascii="Arial" w:hAnsi="Arial" w:cs="Arial"/>
                <w:color w:val="0000FF"/>
              </w:rPr>
              <w:t xml:space="preserve"> </w:t>
            </w:r>
          </w:p>
        </w:tc>
      </w:tr>
      <w:tr w:rsidR="004E4238" w14:paraId="2684A91E" w14:textId="77777777" w:rsidTr="004E42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4A919" w14:textId="77777777" w:rsidR="00FC045E" w:rsidRPr="00996FAF" w:rsidRDefault="0073553F"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684A91A" w14:textId="77777777" w:rsidR="00FC045E" w:rsidRPr="00996FAF" w:rsidRDefault="0073553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684A91B" w14:textId="77777777" w:rsidR="00FC045E" w:rsidRPr="00996FAF" w:rsidRDefault="0073553F"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684A91C" w14:textId="77777777" w:rsidR="00FC045E" w:rsidRPr="00996FAF" w:rsidRDefault="0073553F"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684A91D" w14:textId="029F64AB" w:rsidR="00FC045E" w:rsidRPr="00996FAF" w:rsidRDefault="00374A6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A506A">
                  <w:rPr>
                    <w:rFonts w:ascii="Arial" w:hAnsi="Arial" w:cs="Arial"/>
                    <w:color w:val="auto"/>
                  </w:rPr>
                  <w:t>Compliant</w:t>
                </w:r>
              </w:sdtContent>
            </w:sdt>
            <w:r w:rsidR="0073553F" w:rsidRPr="00996FAF">
              <w:rPr>
                <w:rFonts w:ascii="Arial" w:hAnsi="Arial" w:cs="Arial"/>
                <w:color w:val="0000FF"/>
              </w:rPr>
              <w:t xml:space="preserve"> </w:t>
            </w:r>
          </w:p>
        </w:tc>
      </w:tr>
    </w:tbl>
    <w:p w14:paraId="2684A91F" w14:textId="77777777" w:rsidR="00D87E7C" w:rsidRDefault="0073553F" w:rsidP="00D87E7C">
      <w:pPr>
        <w:pStyle w:val="Heading20"/>
      </w:pPr>
      <w:r w:rsidRPr="00996FAF">
        <w:t>Findings</w:t>
      </w:r>
    </w:p>
    <w:p w14:paraId="31BF224B" w14:textId="3958B467" w:rsidR="00DA506A" w:rsidRDefault="00DA506A" w:rsidP="00DA506A">
      <w:pPr>
        <w:rPr>
          <w:rFonts w:ascii="Arial" w:hAnsi="Arial" w:cs="Arial"/>
        </w:rPr>
      </w:pPr>
      <w:r w:rsidRPr="003E55C6">
        <w:rPr>
          <w:rFonts w:ascii="Arial" w:hAnsi="Arial" w:cs="Arial"/>
        </w:rPr>
        <w:t xml:space="preserve">This Quality Standard is Compliant as </w:t>
      </w:r>
      <w:r>
        <w:rPr>
          <w:rFonts w:ascii="Arial" w:hAnsi="Arial" w:cs="Arial"/>
        </w:rPr>
        <w:t>seven</w:t>
      </w:r>
      <w:r w:rsidRPr="003E55C6">
        <w:rPr>
          <w:rFonts w:ascii="Arial" w:hAnsi="Arial" w:cs="Arial"/>
        </w:rPr>
        <w:t xml:space="preserve"> of the </w:t>
      </w:r>
      <w:r>
        <w:rPr>
          <w:rFonts w:ascii="Arial" w:hAnsi="Arial" w:cs="Arial"/>
        </w:rPr>
        <w:t xml:space="preserve">seven </w:t>
      </w:r>
      <w:r w:rsidRPr="003E55C6">
        <w:rPr>
          <w:rFonts w:ascii="Arial" w:hAnsi="Arial" w:cs="Arial"/>
        </w:rPr>
        <w:t xml:space="preserve">requirements have been assessed as </w:t>
      </w:r>
      <w:r w:rsidRPr="00351806">
        <w:rPr>
          <w:rFonts w:ascii="Arial" w:hAnsi="Arial" w:cs="Arial"/>
        </w:rPr>
        <w:t>Compliant.</w:t>
      </w:r>
    </w:p>
    <w:p w14:paraId="5FF15D9D" w14:textId="2846E164" w:rsidR="008C1AF4" w:rsidRPr="008C1AF4" w:rsidRDefault="00E25F67" w:rsidP="008C1AF4">
      <w:pPr>
        <w:rPr>
          <w:rFonts w:ascii="Arial" w:eastAsia="Calibri" w:hAnsi="Arial" w:cs="Arial"/>
          <w:szCs w:val="22"/>
        </w:rPr>
      </w:pPr>
      <w:r>
        <w:rPr>
          <w:rFonts w:ascii="Arial" w:eastAsia="Calibri" w:hAnsi="Arial" w:cs="Arial"/>
          <w:szCs w:val="22"/>
        </w:rPr>
        <w:t>C</w:t>
      </w:r>
      <w:r w:rsidR="008C1AF4" w:rsidRPr="008C1AF4">
        <w:rPr>
          <w:rFonts w:ascii="Arial" w:eastAsia="Calibri" w:hAnsi="Arial" w:cs="Arial"/>
          <w:szCs w:val="22"/>
        </w:rPr>
        <w:t xml:space="preserve">onsumers are </w:t>
      </w:r>
      <w:r>
        <w:rPr>
          <w:rFonts w:ascii="Arial" w:eastAsia="Calibri" w:hAnsi="Arial" w:cs="Arial"/>
          <w:szCs w:val="22"/>
        </w:rPr>
        <w:t xml:space="preserve">satisfied that they are </w:t>
      </w:r>
      <w:r w:rsidR="008C1AF4" w:rsidRPr="008C1AF4">
        <w:rPr>
          <w:rFonts w:ascii="Arial" w:eastAsia="Calibri" w:hAnsi="Arial" w:cs="Arial"/>
          <w:szCs w:val="22"/>
        </w:rPr>
        <w:t xml:space="preserve">receiving personal and clinical care that meets their needs to maintain their health and well-being. </w:t>
      </w:r>
      <w:r w:rsidRPr="00E25F67">
        <w:rPr>
          <w:rFonts w:ascii="Arial" w:hAnsi="Arial" w:cs="Arial"/>
          <w:color w:val="auto"/>
        </w:rPr>
        <w:t>A suite of policies and procedures is accessible to guide staff in clinical and personal care delivery in line with best practices.</w:t>
      </w:r>
      <w:r>
        <w:rPr>
          <w:rFonts w:ascii="Arial" w:eastAsia="Calibri" w:hAnsi="Arial" w:cs="Arial"/>
          <w:szCs w:val="22"/>
        </w:rPr>
        <w:t xml:space="preserve"> </w:t>
      </w:r>
      <w:r w:rsidR="008C1AF4" w:rsidRPr="008C1AF4">
        <w:rPr>
          <w:rFonts w:ascii="Arial" w:eastAsia="Calibri" w:hAnsi="Arial" w:cs="Arial"/>
          <w:szCs w:val="22"/>
        </w:rPr>
        <w:t>The provision of appropriate skin care and effective wound and pain management was demonstrated by the staff</w:t>
      </w:r>
      <w:r>
        <w:rPr>
          <w:rFonts w:ascii="Arial" w:eastAsia="Calibri" w:hAnsi="Arial" w:cs="Arial"/>
          <w:szCs w:val="22"/>
        </w:rPr>
        <w:t xml:space="preserve"> during the site audit</w:t>
      </w:r>
      <w:r w:rsidR="008C1AF4" w:rsidRPr="008C1AF4">
        <w:rPr>
          <w:rFonts w:ascii="Arial" w:eastAsia="Calibri" w:hAnsi="Arial" w:cs="Arial"/>
          <w:szCs w:val="22"/>
        </w:rPr>
        <w:t>.</w:t>
      </w:r>
    </w:p>
    <w:p w14:paraId="7642C3E8" w14:textId="1595C537" w:rsidR="00E25F67" w:rsidRDefault="00E25F67" w:rsidP="008C1AF4">
      <w:pPr>
        <w:rPr>
          <w:rFonts w:ascii="Arial" w:eastAsia="Calibri" w:hAnsi="Arial" w:cs="Arial"/>
          <w:szCs w:val="22"/>
        </w:rPr>
      </w:pPr>
      <w:r w:rsidRPr="00E25F67">
        <w:rPr>
          <w:rFonts w:ascii="Arial" w:eastAsia="Calibri" w:hAnsi="Arial" w:cs="Arial"/>
          <w:szCs w:val="22"/>
        </w:rPr>
        <w:t xml:space="preserve">Care documentation </w:t>
      </w:r>
      <w:r w:rsidR="00FA78F0">
        <w:rPr>
          <w:rFonts w:ascii="Arial" w:eastAsia="Calibri" w:hAnsi="Arial" w:cs="Arial"/>
          <w:szCs w:val="22"/>
        </w:rPr>
        <w:t xml:space="preserve">reviewed by the Assessment </w:t>
      </w:r>
      <w:r w:rsidR="00ED4A13">
        <w:rPr>
          <w:rFonts w:ascii="Arial" w:eastAsia="Calibri" w:hAnsi="Arial" w:cs="Arial"/>
          <w:szCs w:val="22"/>
        </w:rPr>
        <w:t>T</w:t>
      </w:r>
      <w:r w:rsidR="00FA78F0">
        <w:rPr>
          <w:rFonts w:ascii="Arial" w:eastAsia="Calibri" w:hAnsi="Arial" w:cs="Arial"/>
          <w:szCs w:val="22"/>
        </w:rPr>
        <w:t>eam</w:t>
      </w:r>
      <w:r w:rsidR="00FA78F0" w:rsidRPr="00E25F67">
        <w:rPr>
          <w:rFonts w:ascii="Arial" w:eastAsia="Calibri" w:hAnsi="Arial" w:cs="Arial"/>
          <w:szCs w:val="22"/>
        </w:rPr>
        <w:t xml:space="preserve"> </w:t>
      </w:r>
      <w:r w:rsidRPr="00E25F67">
        <w:rPr>
          <w:rFonts w:ascii="Arial" w:eastAsia="Calibri" w:hAnsi="Arial" w:cs="Arial"/>
          <w:szCs w:val="22"/>
        </w:rPr>
        <w:t>reflects th</w:t>
      </w:r>
      <w:r>
        <w:rPr>
          <w:rFonts w:ascii="Arial" w:eastAsia="Calibri" w:hAnsi="Arial" w:cs="Arial"/>
          <w:szCs w:val="22"/>
        </w:rPr>
        <w:t>e</w:t>
      </w:r>
      <w:r w:rsidRPr="00E25F67">
        <w:rPr>
          <w:rFonts w:ascii="Arial" w:eastAsia="Calibri" w:hAnsi="Arial" w:cs="Arial"/>
          <w:szCs w:val="22"/>
        </w:rPr>
        <w:t xml:space="preserve"> high impact and high prevalence risks identified for </w:t>
      </w:r>
      <w:r w:rsidR="00ED4A13">
        <w:rPr>
          <w:rFonts w:ascii="Arial" w:eastAsia="Calibri" w:hAnsi="Arial" w:cs="Arial"/>
          <w:szCs w:val="22"/>
        </w:rPr>
        <w:t>each</w:t>
      </w:r>
      <w:r w:rsidRPr="00E25F67">
        <w:rPr>
          <w:rFonts w:ascii="Arial" w:eastAsia="Calibri" w:hAnsi="Arial" w:cs="Arial"/>
          <w:szCs w:val="22"/>
        </w:rPr>
        <w:t xml:space="preserve"> consumer, and</w:t>
      </w:r>
      <w:r>
        <w:rPr>
          <w:rFonts w:ascii="Arial" w:eastAsia="Calibri" w:hAnsi="Arial" w:cs="Arial"/>
          <w:szCs w:val="22"/>
        </w:rPr>
        <w:t xml:space="preserve"> the </w:t>
      </w:r>
      <w:r w:rsidRPr="00E25F67">
        <w:rPr>
          <w:rFonts w:ascii="Arial" w:eastAsia="Calibri" w:hAnsi="Arial" w:cs="Arial"/>
          <w:szCs w:val="22"/>
        </w:rPr>
        <w:t xml:space="preserve">interventions implemented to manage the risk effectively. Staff interviewed said falls and behaviour management are the </w:t>
      </w:r>
      <w:r w:rsidR="00CE04CB">
        <w:rPr>
          <w:rFonts w:ascii="Arial" w:eastAsia="Calibri" w:hAnsi="Arial" w:cs="Arial"/>
          <w:szCs w:val="22"/>
        </w:rPr>
        <w:t xml:space="preserve">main </w:t>
      </w:r>
      <w:r w:rsidRPr="00E25F67">
        <w:rPr>
          <w:rFonts w:ascii="Arial" w:eastAsia="Calibri" w:hAnsi="Arial" w:cs="Arial"/>
          <w:szCs w:val="22"/>
        </w:rPr>
        <w:t>high-impact and high-prevalence risks at the service.</w:t>
      </w:r>
      <w:r w:rsidR="00570A55" w:rsidRPr="00570A55">
        <w:t xml:space="preserve"> </w:t>
      </w:r>
      <w:r w:rsidR="00570A55" w:rsidRPr="00570A55">
        <w:rPr>
          <w:rFonts w:ascii="Arial" w:hAnsi="Arial" w:cs="Arial"/>
        </w:rPr>
        <w:t>The service provided comprehensive clinical incident reporting with data analysed and trended to mitigate risks for individual consumers</w:t>
      </w:r>
      <w:r w:rsidR="00570A55" w:rsidRPr="008E24BA">
        <w:t>.</w:t>
      </w:r>
    </w:p>
    <w:p w14:paraId="231BEBD0" w14:textId="5F734CE1" w:rsidR="008C1AF4" w:rsidRDefault="008C1AF4" w:rsidP="008C1AF4">
      <w:pPr>
        <w:rPr>
          <w:rFonts w:ascii="Arial" w:eastAsia="Calibri" w:hAnsi="Arial" w:cs="Arial"/>
          <w:szCs w:val="22"/>
        </w:rPr>
      </w:pPr>
      <w:r w:rsidRPr="00E25F67">
        <w:rPr>
          <w:rFonts w:ascii="Arial" w:eastAsia="Calibri" w:hAnsi="Arial" w:cs="Arial"/>
          <w:szCs w:val="22"/>
        </w:rPr>
        <w:lastRenderedPageBreak/>
        <w:t>The service recognises</w:t>
      </w:r>
      <w:r w:rsidRPr="008C1AF4">
        <w:rPr>
          <w:rFonts w:ascii="Arial" w:eastAsia="Calibri" w:hAnsi="Arial" w:cs="Arial"/>
          <w:szCs w:val="22"/>
        </w:rPr>
        <w:t xml:space="preserve"> and respon</w:t>
      </w:r>
      <w:r w:rsidRPr="00E25F67">
        <w:rPr>
          <w:rFonts w:ascii="Arial" w:eastAsia="Calibri" w:hAnsi="Arial" w:cs="Arial"/>
          <w:szCs w:val="22"/>
        </w:rPr>
        <w:t>ds</w:t>
      </w:r>
      <w:r w:rsidRPr="008C1AF4">
        <w:rPr>
          <w:rFonts w:ascii="Arial" w:eastAsia="Calibri" w:hAnsi="Arial" w:cs="Arial"/>
          <w:szCs w:val="22"/>
        </w:rPr>
        <w:t xml:space="preserve"> to</w:t>
      </w:r>
      <w:r w:rsidRPr="00E25F67">
        <w:rPr>
          <w:rFonts w:ascii="Arial" w:eastAsia="Calibri" w:hAnsi="Arial" w:cs="Arial"/>
          <w:szCs w:val="22"/>
        </w:rPr>
        <w:t xml:space="preserve"> changes in</w:t>
      </w:r>
      <w:r w:rsidRPr="008C1AF4">
        <w:rPr>
          <w:rFonts w:ascii="Arial" w:eastAsia="Calibri" w:hAnsi="Arial" w:cs="Arial"/>
          <w:szCs w:val="22"/>
        </w:rPr>
        <w:t xml:space="preserve"> the consumer’s condition and appropriate clinical assessment, consultation and transfer for further investigation and treatment as required.</w:t>
      </w:r>
      <w:r w:rsidRPr="00E25F67">
        <w:rPr>
          <w:rFonts w:ascii="Arial" w:eastAsia="Calibri" w:hAnsi="Arial" w:cs="Arial"/>
          <w:szCs w:val="22"/>
        </w:rPr>
        <w:t xml:space="preserve"> T</w:t>
      </w:r>
      <w:r w:rsidRPr="008C1AF4">
        <w:rPr>
          <w:rFonts w:ascii="Arial" w:eastAsia="Calibri" w:hAnsi="Arial" w:cs="Arial"/>
          <w:szCs w:val="22"/>
        </w:rPr>
        <w:t xml:space="preserve">imely and appropriate referrals </w:t>
      </w:r>
      <w:r w:rsidRPr="00E25F67">
        <w:rPr>
          <w:rFonts w:ascii="Arial" w:eastAsia="Calibri" w:hAnsi="Arial" w:cs="Arial"/>
          <w:szCs w:val="22"/>
        </w:rPr>
        <w:t xml:space="preserve">are made as </w:t>
      </w:r>
      <w:proofErr w:type="gramStart"/>
      <w:r w:rsidRPr="00E25F67">
        <w:rPr>
          <w:rFonts w:ascii="Arial" w:eastAsia="Calibri" w:hAnsi="Arial" w:cs="Arial"/>
          <w:szCs w:val="22"/>
        </w:rPr>
        <w:t>required</w:t>
      </w:r>
      <w:proofErr w:type="gramEnd"/>
      <w:r w:rsidRPr="00E25F67">
        <w:rPr>
          <w:rFonts w:ascii="Arial" w:eastAsia="Calibri" w:hAnsi="Arial" w:cs="Arial"/>
          <w:szCs w:val="22"/>
        </w:rPr>
        <w:t xml:space="preserve"> </w:t>
      </w:r>
      <w:r w:rsidRPr="008C1AF4">
        <w:rPr>
          <w:rFonts w:ascii="Arial" w:eastAsia="Calibri" w:hAnsi="Arial" w:cs="Arial"/>
          <w:szCs w:val="22"/>
        </w:rPr>
        <w:t xml:space="preserve">and consumers </w:t>
      </w:r>
      <w:r w:rsidRPr="00E25F67">
        <w:rPr>
          <w:rFonts w:ascii="Arial" w:eastAsia="Calibri" w:hAnsi="Arial" w:cs="Arial"/>
          <w:szCs w:val="22"/>
        </w:rPr>
        <w:t>stated</w:t>
      </w:r>
      <w:r w:rsidRPr="008C1AF4">
        <w:rPr>
          <w:rFonts w:ascii="Arial" w:eastAsia="Calibri" w:hAnsi="Arial" w:cs="Arial"/>
          <w:szCs w:val="22"/>
        </w:rPr>
        <w:t xml:space="preserve"> they have access to medical </w:t>
      </w:r>
      <w:r w:rsidR="00C007BD">
        <w:rPr>
          <w:rFonts w:ascii="Arial" w:eastAsia="Calibri" w:hAnsi="Arial" w:cs="Arial"/>
          <w:szCs w:val="22"/>
        </w:rPr>
        <w:t>practitioners</w:t>
      </w:r>
      <w:r w:rsidRPr="008C1AF4">
        <w:rPr>
          <w:rFonts w:ascii="Arial" w:eastAsia="Calibri" w:hAnsi="Arial" w:cs="Arial"/>
          <w:szCs w:val="22"/>
        </w:rPr>
        <w:t>, medical specialists and allied health providers.</w:t>
      </w:r>
    </w:p>
    <w:p w14:paraId="0DD7C6F8" w14:textId="5AA0B46F" w:rsidR="0064281C" w:rsidRDefault="0064281C" w:rsidP="008C1AF4">
      <w:pPr>
        <w:rPr>
          <w:rFonts w:ascii="Arial" w:eastAsia="Calibri" w:hAnsi="Arial" w:cs="Arial"/>
          <w:szCs w:val="22"/>
        </w:rPr>
      </w:pPr>
      <w:r w:rsidRPr="0064281C">
        <w:rPr>
          <w:rFonts w:ascii="Arial" w:eastAsia="Calibri" w:hAnsi="Arial" w:cs="Arial"/>
          <w:szCs w:val="22"/>
        </w:rPr>
        <w:t xml:space="preserve">The service has procedures and practice standards in place to inform staff practice in relation to </w:t>
      </w:r>
      <w:r w:rsidR="00E15960">
        <w:rPr>
          <w:rFonts w:ascii="Arial" w:eastAsia="Calibri" w:hAnsi="Arial" w:cs="Arial"/>
          <w:szCs w:val="22"/>
        </w:rPr>
        <w:t>p</w:t>
      </w:r>
      <w:r w:rsidRPr="0064281C">
        <w:rPr>
          <w:rFonts w:ascii="Arial" w:eastAsia="Calibri" w:hAnsi="Arial" w:cs="Arial"/>
          <w:szCs w:val="22"/>
        </w:rPr>
        <w:t xml:space="preserve">alliative </w:t>
      </w:r>
      <w:r w:rsidR="00E15960">
        <w:rPr>
          <w:rFonts w:ascii="Arial" w:eastAsia="Calibri" w:hAnsi="Arial" w:cs="Arial"/>
          <w:szCs w:val="22"/>
        </w:rPr>
        <w:t>c</w:t>
      </w:r>
      <w:r w:rsidRPr="0064281C">
        <w:rPr>
          <w:rFonts w:ascii="Arial" w:eastAsia="Calibri" w:hAnsi="Arial" w:cs="Arial"/>
          <w:szCs w:val="22"/>
        </w:rPr>
        <w:t xml:space="preserve">are. Care documentation confirmed that </w:t>
      </w:r>
      <w:r>
        <w:rPr>
          <w:rFonts w:ascii="Arial" w:eastAsia="Calibri" w:hAnsi="Arial" w:cs="Arial"/>
          <w:szCs w:val="22"/>
        </w:rPr>
        <w:t xml:space="preserve">for a consumer who passed away recently, </w:t>
      </w:r>
      <w:r w:rsidRPr="0064281C">
        <w:rPr>
          <w:rFonts w:ascii="Arial" w:eastAsia="Calibri" w:hAnsi="Arial" w:cs="Arial"/>
          <w:szCs w:val="22"/>
        </w:rPr>
        <w:t xml:space="preserve">staff responded </w:t>
      </w:r>
      <w:r>
        <w:rPr>
          <w:rFonts w:ascii="Arial" w:eastAsia="Calibri" w:hAnsi="Arial" w:cs="Arial"/>
          <w:szCs w:val="22"/>
        </w:rPr>
        <w:t xml:space="preserve">to their needs </w:t>
      </w:r>
      <w:r w:rsidRPr="0064281C">
        <w:rPr>
          <w:rFonts w:ascii="Arial" w:eastAsia="Calibri" w:hAnsi="Arial" w:cs="Arial"/>
          <w:szCs w:val="22"/>
        </w:rPr>
        <w:t>in a timely manner, involved representatives regularly</w:t>
      </w:r>
      <w:r w:rsidR="009F6E6E">
        <w:rPr>
          <w:rFonts w:ascii="Arial" w:eastAsia="Calibri" w:hAnsi="Arial" w:cs="Arial"/>
          <w:szCs w:val="22"/>
        </w:rPr>
        <w:t>, provided emotional support to the family</w:t>
      </w:r>
      <w:r w:rsidRPr="0064281C">
        <w:rPr>
          <w:rFonts w:ascii="Arial" w:eastAsia="Calibri" w:hAnsi="Arial" w:cs="Arial"/>
          <w:szCs w:val="22"/>
        </w:rPr>
        <w:t xml:space="preserve"> and </w:t>
      </w:r>
      <w:r w:rsidR="009F6E6E">
        <w:rPr>
          <w:rFonts w:ascii="Arial" w:eastAsia="Calibri" w:hAnsi="Arial" w:cs="Arial"/>
          <w:szCs w:val="22"/>
        </w:rPr>
        <w:t xml:space="preserve">ensured </w:t>
      </w:r>
      <w:r>
        <w:rPr>
          <w:rFonts w:ascii="Arial" w:eastAsia="Calibri" w:hAnsi="Arial" w:cs="Arial"/>
          <w:szCs w:val="22"/>
        </w:rPr>
        <w:t xml:space="preserve">the </w:t>
      </w:r>
      <w:r w:rsidRPr="0064281C">
        <w:rPr>
          <w:rFonts w:ascii="Arial" w:eastAsia="Calibri" w:hAnsi="Arial" w:cs="Arial"/>
          <w:szCs w:val="22"/>
        </w:rPr>
        <w:t xml:space="preserve">consumer received effective palliative care with </w:t>
      </w:r>
      <w:r>
        <w:rPr>
          <w:rFonts w:ascii="Arial" w:eastAsia="Calibri" w:hAnsi="Arial" w:cs="Arial"/>
          <w:szCs w:val="22"/>
        </w:rPr>
        <w:t xml:space="preserve">their </w:t>
      </w:r>
      <w:r w:rsidRPr="0064281C">
        <w:rPr>
          <w:rFonts w:ascii="Arial" w:eastAsia="Calibri" w:hAnsi="Arial" w:cs="Arial"/>
          <w:szCs w:val="22"/>
        </w:rPr>
        <w:t>symptoms well controlled.</w:t>
      </w:r>
    </w:p>
    <w:p w14:paraId="3B5CCB68" w14:textId="222411CA" w:rsidR="008C1AF4" w:rsidRDefault="009252A1" w:rsidP="008C1AF4">
      <w:pPr>
        <w:rPr>
          <w:rFonts w:ascii="Arial" w:eastAsia="Calibri" w:hAnsi="Arial" w:cs="Arial"/>
          <w:szCs w:val="22"/>
        </w:rPr>
      </w:pPr>
      <w:r w:rsidRPr="009252A1">
        <w:rPr>
          <w:rFonts w:ascii="Arial" w:eastAsia="Calibri" w:hAnsi="Arial" w:cs="Arial"/>
          <w:szCs w:val="22"/>
        </w:rPr>
        <w:t xml:space="preserve">Consumers and their representatives indicated </w:t>
      </w:r>
      <w:r>
        <w:rPr>
          <w:rFonts w:ascii="Arial" w:eastAsia="Calibri" w:hAnsi="Arial" w:cs="Arial"/>
          <w:szCs w:val="22"/>
        </w:rPr>
        <w:t xml:space="preserve">to the Assessment Team </w:t>
      </w:r>
      <w:r w:rsidRPr="009252A1">
        <w:rPr>
          <w:rFonts w:ascii="Arial" w:eastAsia="Calibri" w:hAnsi="Arial" w:cs="Arial"/>
          <w:szCs w:val="22"/>
        </w:rPr>
        <w:t xml:space="preserve">that consumer needs and preferences are effectively communicated </w:t>
      </w:r>
      <w:r w:rsidR="00C361F8">
        <w:rPr>
          <w:rFonts w:ascii="Arial" w:eastAsia="Calibri" w:hAnsi="Arial" w:cs="Arial"/>
          <w:szCs w:val="22"/>
        </w:rPr>
        <w:t>to the required p</w:t>
      </w:r>
      <w:r w:rsidR="002930C2">
        <w:rPr>
          <w:rFonts w:ascii="Arial" w:eastAsia="Calibri" w:hAnsi="Arial" w:cs="Arial"/>
          <w:szCs w:val="22"/>
        </w:rPr>
        <w:t>eople</w:t>
      </w:r>
      <w:r w:rsidR="00C361F8">
        <w:rPr>
          <w:rFonts w:ascii="Arial" w:eastAsia="Calibri" w:hAnsi="Arial" w:cs="Arial"/>
          <w:szCs w:val="22"/>
        </w:rPr>
        <w:t xml:space="preserve"> </w:t>
      </w:r>
      <w:r w:rsidRPr="009252A1">
        <w:rPr>
          <w:rFonts w:ascii="Arial" w:eastAsia="Calibri" w:hAnsi="Arial" w:cs="Arial"/>
          <w:szCs w:val="22"/>
        </w:rPr>
        <w:t xml:space="preserve">in a timely manner. Care documentation </w:t>
      </w:r>
      <w:r>
        <w:rPr>
          <w:rFonts w:ascii="Arial" w:eastAsia="Calibri" w:hAnsi="Arial" w:cs="Arial"/>
          <w:szCs w:val="22"/>
        </w:rPr>
        <w:t xml:space="preserve">confirmed that </w:t>
      </w:r>
      <w:r w:rsidRPr="009252A1">
        <w:rPr>
          <w:rFonts w:ascii="Arial" w:eastAsia="Calibri" w:hAnsi="Arial" w:cs="Arial"/>
          <w:szCs w:val="22"/>
        </w:rPr>
        <w:t>consumer</w:t>
      </w:r>
      <w:r>
        <w:rPr>
          <w:rFonts w:ascii="Arial" w:eastAsia="Calibri" w:hAnsi="Arial" w:cs="Arial"/>
          <w:szCs w:val="22"/>
        </w:rPr>
        <w:t>s’</w:t>
      </w:r>
      <w:r w:rsidRPr="009252A1">
        <w:rPr>
          <w:rFonts w:ascii="Arial" w:eastAsia="Calibri" w:hAnsi="Arial" w:cs="Arial"/>
          <w:szCs w:val="22"/>
        </w:rPr>
        <w:t xml:space="preserve"> conditions, needs and preferences are communicated, and information exchange occurs with others who share responsibility for care.</w:t>
      </w:r>
    </w:p>
    <w:p w14:paraId="26EE0431" w14:textId="60E917B4" w:rsidR="00E800D6" w:rsidRDefault="00E800D6" w:rsidP="008C1AF4">
      <w:pPr>
        <w:rPr>
          <w:rFonts w:ascii="Arial" w:eastAsia="Calibri" w:hAnsi="Arial" w:cs="Arial"/>
          <w:szCs w:val="22"/>
        </w:rPr>
      </w:pPr>
      <w:r w:rsidRPr="00E800D6">
        <w:rPr>
          <w:rFonts w:ascii="Arial" w:eastAsia="Calibri" w:hAnsi="Arial" w:cs="Arial"/>
          <w:szCs w:val="22"/>
        </w:rPr>
        <w:t>The organisation has a suite of policies and procedures which underpin its infection, prevention, and control processes, including a COVID-19 Outbreak management plan.</w:t>
      </w:r>
      <w:r>
        <w:rPr>
          <w:rFonts w:ascii="Arial" w:eastAsia="Calibri" w:hAnsi="Arial" w:cs="Arial"/>
          <w:szCs w:val="22"/>
        </w:rPr>
        <w:t xml:space="preserve"> The</w:t>
      </w:r>
      <w:r w:rsidRPr="00E800D6">
        <w:rPr>
          <w:rFonts w:ascii="Arial" w:eastAsia="Calibri" w:hAnsi="Arial" w:cs="Arial"/>
          <w:szCs w:val="22"/>
        </w:rPr>
        <w:t xml:space="preserve"> service screens staff and visitors to the service and has increased cleaning of high touch points</w:t>
      </w:r>
      <w:r>
        <w:rPr>
          <w:rFonts w:ascii="Arial" w:eastAsia="Calibri" w:hAnsi="Arial" w:cs="Arial"/>
          <w:szCs w:val="22"/>
        </w:rPr>
        <w:t>. Staff were observed to be consistently following personal protective equipment guidelines.</w:t>
      </w:r>
    </w:p>
    <w:p w14:paraId="6AC73AE8" w14:textId="7CF3A509" w:rsidR="00E800D6" w:rsidRPr="008C1AF4" w:rsidRDefault="00E800D6" w:rsidP="008C1AF4">
      <w:pPr>
        <w:rPr>
          <w:rFonts w:ascii="Arial" w:eastAsia="Calibri" w:hAnsi="Arial" w:cs="Arial"/>
          <w:szCs w:val="22"/>
        </w:rPr>
      </w:pPr>
      <w:r>
        <w:rPr>
          <w:rFonts w:ascii="Arial" w:eastAsia="Calibri" w:hAnsi="Arial" w:cs="Arial"/>
          <w:szCs w:val="22"/>
        </w:rPr>
        <w:t xml:space="preserve">The service has good antimicrobial </w:t>
      </w:r>
      <w:proofErr w:type="gramStart"/>
      <w:r>
        <w:rPr>
          <w:rFonts w:ascii="Arial" w:eastAsia="Calibri" w:hAnsi="Arial" w:cs="Arial"/>
          <w:szCs w:val="22"/>
        </w:rPr>
        <w:t>stewardship</w:t>
      </w:r>
      <w:proofErr w:type="gramEnd"/>
      <w:r>
        <w:rPr>
          <w:rFonts w:ascii="Arial" w:eastAsia="Calibri" w:hAnsi="Arial" w:cs="Arial"/>
          <w:szCs w:val="22"/>
        </w:rPr>
        <w:t xml:space="preserve"> and </w:t>
      </w:r>
      <w:r w:rsidR="002930C2">
        <w:rPr>
          <w:rFonts w:ascii="Arial" w:eastAsia="Calibri" w:hAnsi="Arial" w:cs="Arial"/>
          <w:szCs w:val="22"/>
        </w:rPr>
        <w:t xml:space="preserve">the </w:t>
      </w:r>
      <w:r>
        <w:rPr>
          <w:rFonts w:ascii="Arial" w:eastAsia="Calibri" w:hAnsi="Arial" w:cs="Arial"/>
          <w:szCs w:val="22"/>
        </w:rPr>
        <w:t xml:space="preserve">staff </w:t>
      </w:r>
      <w:r w:rsidR="002930C2">
        <w:rPr>
          <w:rFonts w:ascii="Arial" w:eastAsia="Calibri" w:hAnsi="Arial" w:cs="Arial"/>
          <w:szCs w:val="22"/>
        </w:rPr>
        <w:t xml:space="preserve">told the Assessment Team that </w:t>
      </w:r>
      <w:r w:rsidRPr="00E800D6">
        <w:rPr>
          <w:rFonts w:ascii="Arial" w:eastAsia="Calibri" w:hAnsi="Arial" w:cs="Arial"/>
          <w:szCs w:val="22"/>
        </w:rPr>
        <w:t xml:space="preserve">diagnostic testing </w:t>
      </w:r>
      <w:r w:rsidR="00C13BF7">
        <w:rPr>
          <w:rFonts w:ascii="Arial" w:eastAsia="Calibri" w:hAnsi="Arial" w:cs="Arial"/>
          <w:szCs w:val="22"/>
        </w:rPr>
        <w:t>is</w:t>
      </w:r>
      <w:r w:rsidRPr="00E800D6">
        <w:rPr>
          <w:rFonts w:ascii="Arial" w:eastAsia="Calibri" w:hAnsi="Arial" w:cs="Arial"/>
          <w:szCs w:val="22"/>
        </w:rPr>
        <w:t xml:space="preserve"> performed where possible </w:t>
      </w:r>
      <w:r w:rsidR="00AF69A7">
        <w:rPr>
          <w:rFonts w:ascii="Arial" w:eastAsia="Calibri" w:hAnsi="Arial" w:cs="Arial"/>
          <w:szCs w:val="22"/>
        </w:rPr>
        <w:t>before</w:t>
      </w:r>
      <w:r w:rsidRPr="00E800D6">
        <w:rPr>
          <w:rFonts w:ascii="Arial" w:eastAsia="Calibri" w:hAnsi="Arial" w:cs="Arial"/>
          <w:szCs w:val="22"/>
        </w:rPr>
        <w:t xml:space="preserve"> commencing antibiotics and how they would encourage consumers to drink fluids to prevent and manage </w:t>
      </w:r>
      <w:r>
        <w:rPr>
          <w:rFonts w:ascii="Arial" w:eastAsia="Calibri" w:hAnsi="Arial" w:cs="Arial"/>
          <w:szCs w:val="22"/>
        </w:rPr>
        <w:t>urinary infections.</w:t>
      </w:r>
    </w:p>
    <w:p w14:paraId="7190A380" w14:textId="71F438BC" w:rsidR="008C1AF4" w:rsidRPr="00E25F67" w:rsidRDefault="008C1AF4" w:rsidP="008C1AF4">
      <w:pPr>
        <w:rPr>
          <w:rFonts w:ascii="Arial" w:eastAsia="Calibri" w:hAnsi="Arial" w:cs="Arial"/>
          <w:szCs w:val="22"/>
        </w:rPr>
      </w:pPr>
    </w:p>
    <w:p w14:paraId="2684A920" w14:textId="2A9503CA" w:rsidR="002B0C90" w:rsidRPr="00262C0B" w:rsidRDefault="0073553F" w:rsidP="0036130C">
      <w:pPr>
        <w:pStyle w:val="NormalArial"/>
      </w:pPr>
      <w:r>
        <w:br w:type="page"/>
      </w:r>
    </w:p>
    <w:p w14:paraId="2684A921" w14:textId="77777777" w:rsidR="00FC045E" w:rsidRPr="00996FAF" w:rsidRDefault="0073553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4E4238" w14:paraId="2684A924" w14:textId="77777777" w:rsidTr="004E42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684A922" w14:textId="77777777" w:rsidR="00FC045E" w:rsidRPr="00996FAF" w:rsidRDefault="0073553F"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684A923" w14:textId="77777777" w:rsidR="00FC045E" w:rsidRPr="00996FAF" w:rsidRDefault="00374A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E4238" w14:paraId="2684A928" w14:textId="77777777" w:rsidTr="004E42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4A925" w14:textId="77777777" w:rsidR="00FC045E" w:rsidRPr="00996FAF" w:rsidRDefault="0073553F"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684A926" w14:textId="77777777" w:rsidR="00FC045E" w:rsidRPr="00996FAF" w:rsidRDefault="0073553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2684A927" w14:textId="12DE7A2E" w:rsidR="00FC045E" w:rsidRPr="00996FAF" w:rsidRDefault="00374A6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E6A28">
                  <w:rPr>
                    <w:rFonts w:ascii="Arial" w:hAnsi="Arial" w:cs="Arial"/>
                    <w:color w:val="auto"/>
                  </w:rPr>
                  <w:t>Compliant</w:t>
                </w:r>
              </w:sdtContent>
            </w:sdt>
            <w:r w:rsidR="0073553F" w:rsidRPr="00996FAF">
              <w:rPr>
                <w:rFonts w:ascii="Arial" w:hAnsi="Arial" w:cs="Arial"/>
                <w:color w:val="0000FF"/>
              </w:rPr>
              <w:t xml:space="preserve"> </w:t>
            </w:r>
          </w:p>
        </w:tc>
      </w:tr>
      <w:tr w:rsidR="004E4238" w14:paraId="2684A92C" w14:textId="77777777" w:rsidTr="004E42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4A929" w14:textId="77777777" w:rsidR="00FC045E" w:rsidRPr="00996FAF" w:rsidRDefault="0073553F"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684A92A" w14:textId="77777777" w:rsidR="00FC045E" w:rsidRPr="00996FAF" w:rsidRDefault="0073553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2684A92B" w14:textId="704B6790" w:rsidR="00FC045E" w:rsidRPr="00996FAF" w:rsidRDefault="00374A6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E6A28">
                  <w:rPr>
                    <w:rFonts w:ascii="Arial" w:hAnsi="Arial" w:cs="Arial"/>
                    <w:color w:val="auto"/>
                  </w:rPr>
                  <w:t>Compliant</w:t>
                </w:r>
              </w:sdtContent>
            </w:sdt>
            <w:r w:rsidR="0073553F" w:rsidRPr="00996FAF">
              <w:rPr>
                <w:rFonts w:ascii="Arial" w:hAnsi="Arial" w:cs="Arial"/>
                <w:color w:val="0000FF"/>
              </w:rPr>
              <w:t xml:space="preserve"> </w:t>
            </w:r>
          </w:p>
        </w:tc>
      </w:tr>
      <w:tr w:rsidR="004E4238" w14:paraId="2684A933" w14:textId="77777777" w:rsidTr="004E42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4A92D" w14:textId="77777777" w:rsidR="00FC045E" w:rsidRPr="00996FAF" w:rsidRDefault="0073553F"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684A92E" w14:textId="77777777" w:rsidR="00FC045E" w:rsidRPr="00996FAF" w:rsidRDefault="0073553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684A92F" w14:textId="77777777" w:rsidR="00FC045E" w:rsidRPr="00996FAF" w:rsidRDefault="0073553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684A930" w14:textId="77777777" w:rsidR="00FC045E" w:rsidRPr="00996FAF" w:rsidRDefault="0073553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684A931" w14:textId="77777777" w:rsidR="00FC045E" w:rsidRPr="00996FAF" w:rsidRDefault="0073553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2684A932" w14:textId="48153AA1" w:rsidR="00FC045E" w:rsidRPr="00996FAF" w:rsidRDefault="00374A6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E6A28">
                  <w:rPr>
                    <w:rFonts w:ascii="Arial" w:hAnsi="Arial" w:cs="Arial"/>
                    <w:color w:val="auto"/>
                  </w:rPr>
                  <w:t>Compliant</w:t>
                </w:r>
              </w:sdtContent>
            </w:sdt>
            <w:r w:rsidR="0073553F" w:rsidRPr="00996FAF">
              <w:rPr>
                <w:rFonts w:ascii="Arial" w:hAnsi="Arial" w:cs="Arial"/>
                <w:color w:val="0000FF"/>
              </w:rPr>
              <w:t xml:space="preserve"> </w:t>
            </w:r>
          </w:p>
        </w:tc>
      </w:tr>
      <w:tr w:rsidR="004E4238" w14:paraId="2684A937" w14:textId="77777777" w:rsidTr="004E42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4A934" w14:textId="77777777" w:rsidR="00FC045E" w:rsidRPr="00996FAF" w:rsidRDefault="0073553F"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684A935" w14:textId="77777777" w:rsidR="00FC045E" w:rsidRPr="00996FAF" w:rsidRDefault="0073553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684A936" w14:textId="223D57F4" w:rsidR="00FC045E" w:rsidRPr="00996FAF" w:rsidRDefault="00374A6D"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E6A28">
                  <w:rPr>
                    <w:rFonts w:ascii="Arial" w:hAnsi="Arial" w:cs="Arial"/>
                    <w:color w:val="auto"/>
                  </w:rPr>
                  <w:t>Compliant</w:t>
                </w:r>
              </w:sdtContent>
            </w:sdt>
            <w:r w:rsidR="0073553F" w:rsidRPr="00996FAF">
              <w:rPr>
                <w:rFonts w:ascii="Arial" w:hAnsi="Arial" w:cs="Arial"/>
                <w:color w:val="0000FF"/>
              </w:rPr>
              <w:t xml:space="preserve"> </w:t>
            </w:r>
          </w:p>
        </w:tc>
      </w:tr>
      <w:tr w:rsidR="004E4238" w14:paraId="2684A93B" w14:textId="77777777" w:rsidTr="004E42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4A938" w14:textId="77777777" w:rsidR="00FC045E" w:rsidRPr="00996FAF" w:rsidRDefault="0073553F"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684A939" w14:textId="77777777" w:rsidR="00FC045E" w:rsidRPr="00996FAF" w:rsidRDefault="0073553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684A93A" w14:textId="65BD36A8" w:rsidR="00FC045E" w:rsidRPr="00996FAF" w:rsidRDefault="00374A6D"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E6A28">
                  <w:rPr>
                    <w:rFonts w:ascii="Arial" w:hAnsi="Arial" w:cs="Arial"/>
                    <w:color w:val="auto"/>
                  </w:rPr>
                  <w:t>Compliant</w:t>
                </w:r>
              </w:sdtContent>
            </w:sdt>
            <w:r w:rsidR="0073553F" w:rsidRPr="00996FAF">
              <w:rPr>
                <w:rFonts w:ascii="Arial" w:hAnsi="Arial" w:cs="Arial"/>
                <w:color w:val="0000FF"/>
              </w:rPr>
              <w:t xml:space="preserve"> </w:t>
            </w:r>
          </w:p>
        </w:tc>
      </w:tr>
      <w:tr w:rsidR="004E4238" w14:paraId="2684A93F" w14:textId="77777777" w:rsidTr="004E42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4A93C" w14:textId="77777777" w:rsidR="00FC045E" w:rsidRPr="00996FAF" w:rsidRDefault="0073553F"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684A93D" w14:textId="77777777" w:rsidR="00FC045E" w:rsidRPr="00996FAF" w:rsidRDefault="0073553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684A93E" w14:textId="7B9196B0" w:rsidR="00FC045E" w:rsidRPr="00996FAF" w:rsidRDefault="00374A6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E6A28">
                  <w:rPr>
                    <w:rFonts w:ascii="Arial" w:hAnsi="Arial" w:cs="Arial"/>
                    <w:color w:val="auto"/>
                  </w:rPr>
                  <w:t>Compliant</w:t>
                </w:r>
              </w:sdtContent>
            </w:sdt>
            <w:r w:rsidR="0073553F" w:rsidRPr="00996FAF">
              <w:rPr>
                <w:rFonts w:ascii="Arial" w:hAnsi="Arial" w:cs="Arial"/>
                <w:color w:val="0000FF"/>
              </w:rPr>
              <w:t xml:space="preserve"> </w:t>
            </w:r>
          </w:p>
        </w:tc>
      </w:tr>
      <w:tr w:rsidR="004E4238" w14:paraId="2684A943" w14:textId="77777777" w:rsidTr="004E42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4A940" w14:textId="77777777" w:rsidR="00FC045E" w:rsidRPr="00996FAF" w:rsidRDefault="0073553F"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684A941" w14:textId="77777777" w:rsidR="00FC045E" w:rsidRPr="00996FAF" w:rsidRDefault="0073553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684A942" w14:textId="3834A4DD" w:rsidR="00FC045E" w:rsidRPr="00996FAF" w:rsidRDefault="00374A6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E6A28">
                  <w:rPr>
                    <w:rFonts w:ascii="Arial" w:hAnsi="Arial" w:cs="Arial"/>
                    <w:color w:val="auto"/>
                  </w:rPr>
                  <w:t>Compliant</w:t>
                </w:r>
              </w:sdtContent>
            </w:sdt>
            <w:r w:rsidR="0073553F" w:rsidRPr="00996FAF">
              <w:rPr>
                <w:rFonts w:ascii="Arial" w:hAnsi="Arial" w:cs="Arial"/>
                <w:color w:val="0000FF"/>
              </w:rPr>
              <w:t xml:space="preserve"> </w:t>
            </w:r>
          </w:p>
        </w:tc>
      </w:tr>
    </w:tbl>
    <w:p w14:paraId="2684A944" w14:textId="77777777" w:rsidR="00D87E7C" w:rsidRDefault="0073553F" w:rsidP="00D87E7C">
      <w:pPr>
        <w:pStyle w:val="Heading20"/>
      </w:pPr>
      <w:r w:rsidRPr="00996FAF">
        <w:t>Findings</w:t>
      </w:r>
    </w:p>
    <w:p w14:paraId="0E6BDF9D" w14:textId="77777777" w:rsidR="00782033" w:rsidRDefault="00782033" w:rsidP="00782033">
      <w:pPr>
        <w:rPr>
          <w:rFonts w:ascii="Arial" w:hAnsi="Arial" w:cs="Arial"/>
        </w:rPr>
      </w:pPr>
      <w:r w:rsidRPr="003E55C6">
        <w:rPr>
          <w:rFonts w:ascii="Arial" w:hAnsi="Arial" w:cs="Arial"/>
        </w:rPr>
        <w:t xml:space="preserve">This Quality Standard is Compliant as </w:t>
      </w:r>
      <w:r>
        <w:rPr>
          <w:rFonts w:ascii="Arial" w:hAnsi="Arial" w:cs="Arial"/>
        </w:rPr>
        <w:t>seven</w:t>
      </w:r>
      <w:r w:rsidRPr="003E55C6">
        <w:rPr>
          <w:rFonts w:ascii="Arial" w:hAnsi="Arial" w:cs="Arial"/>
        </w:rPr>
        <w:t xml:space="preserve"> of the </w:t>
      </w:r>
      <w:r>
        <w:rPr>
          <w:rFonts w:ascii="Arial" w:hAnsi="Arial" w:cs="Arial"/>
        </w:rPr>
        <w:t xml:space="preserve">seven </w:t>
      </w:r>
      <w:r w:rsidRPr="003E55C6">
        <w:rPr>
          <w:rFonts w:ascii="Arial" w:hAnsi="Arial" w:cs="Arial"/>
        </w:rPr>
        <w:t xml:space="preserve">requirements have been assessed as </w:t>
      </w:r>
      <w:r w:rsidRPr="00351806">
        <w:rPr>
          <w:rFonts w:ascii="Arial" w:hAnsi="Arial" w:cs="Arial"/>
        </w:rPr>
        <w:t>Compliant.</w:t>
      </w:r>
    </w:p>
    <w:p w14:paraId="5AF95AE8" w14:textId="31D841D4" w:rsidR="00782033" w:rsidRDefault="00782033" w:rsidP="00782033">
      <w:pPr>
        <w:pStyle w:val="NormalArial"/>
      </w:pPr>
      <w:r w:rsidRPr="00782033">
        <w:t xml:space="preserve">Consumers and their representatives described how they were supported to engage in the things that they wanted to do and how their individual preferences were respected. Care planning documentation identifies consumers’ choices and provides information, services, and support needed to help them do what they like. The current activities program has options as well as providing individual, flexible one-on-one activities. </w:t>
      </w:r>
      <w:r>
        <w:t xml:space="preserve">The service offers activities that include </w:t>
      </w:r>
      <w:r w:rsidRPr="00782033">
        <w:t>card games, bus outings and karaoke.</w:t>
      </w:r>
    </w:p>
    <w:p w14:paraId="13D2BAA4" w14:textId="1992DE8A" w:rsidR="00BE261A" w:rsidRPr="00782033" w:rsidRDefault="00782033" w:rsidP="00782033">
      <w:pPr>
        <w:pStyle w:val="NormalArial"/>
      </w:pPr>
      <w:r w:rsidRPr="00782033">
        <w:t xml:space="preserve">Consumers and their representatives are satisfied that consumers’ emotional, </w:t>
      </w:r>
      <w:bookmarkStart w:id="1" w:name="_Int_bOk4ogOD"/>
      <w:r w:rsidRPr="00782033">
        <w:t>spiritual,</w:t>
      </w:r>
      <w:bookmarkEnd w:id="1"/>
      <w:r w:rsidRPr="00782033">
        <w:t xml:space="preserve"> and psychological well-being is supported. </w:t>
      </w:r>
      <w:r>
        <w:t xml:space="preserve">The Assessment Team observed how the service was supporting a consumer who required special emotional and mental health support. The consumer has an individualised personal daily plan </w:t>
      </w:r>
      <w:r w:rsidRPr="00782033">
        <w:t>which includes outside exercise/activities</w:t>
      </w:r>
      <w:r>
        <w:t xml:space="preserve"> and strategies to manage anxiety.</w:t>
      </w:r>
    </w:p>
    <w:p w14:paraId="76749FEB" w14:textId="77777777" w:rsidR="00BE261A" w:rsidRDefault="00BE261A" w:rsidP="0036130C">
      <w:pPr>
        <w:pStyle w:val="NormalArial"/>
      </w:pPr>
      <w:r w:rsidRPr="00BE261A">
        <w:t xml:space="preserve">Consumers and their representatives are satisfied that the services </w:t>
      </w:r>
      <w:r>
        <w:t xml:space="preserve">and </w:t>
      </w:r>
      <w:r w:rsidRPr="00BE261A">
        <w:t xml:space="preserve">supports </w:t>
      </w:r>
      <w:r>
        <w:t xml:space="preserve">provided by the service, </w:t>
      </w:r>
      <w:r w:rsidRPr="00BE261A">
        <w:t xml:space="preserve">enable them to participate in the community, have relationships and do things of interest to them </w:t>
      </w:r>
      <w:r>
        <w:t>Staff support one consumer to go</w:t>
      </w:r>
      <w:r w:rsidRPr="00BE261A">
        <w:t xml:space="preserve"> for a walk to the onsite cafeteria for a coffee and to get the paper </w:t>
      </w:r>
      <w:r>
        <w:t>because they know they enjoy it.</w:t>
      </w:r>
    </w:p>
    <w:p w14:paraId="4DA3F203" w14:textId="77777777" w:rsidR="007B1D64" w:rsidRDefault="00BE261A" w:rsidP="0036130C">
      <w:pPr>
        <w:pStyle w:val="NormalArial"/>
        <w:rPr>
          <w:rFonts w:eastAsia="Times New Roman"/>
          <w:color w:val="auto"/>
          <w:lang w:eastAsia="en-AU"/>
        </w:rPr>
      </w:pPr>
      <w:r>
        <w:lastRenderedPageBreak/>
        <w:t xml:space="preserve">Information about the needs </w:t>
      </w:r>
      <w:r w:rsidRPr="00BE261A">
        <w:t>and preferences</w:t>
      </w:r>
      <w:r>
        <w:t xml:space="preserve"> of consumers</w:t>
      </w:r>
      <w:r w:rsidRPr="00BE261A">
        <w:t xml:space="preserve"> is communicated within the organisation and with others where the responsibility for care is shared. </w:t>
      </w:r>
      <w:r>
        <w:t>Catering staff are well-informed about consumer dietary needs and restrictions and are kept informed verbally and in</w:t>
      </w:r>
      <w:r w:rsidR="007B1D64">
        <w:t xml:space="preserve"> </w:t>
      </w:r>
      <w:r>
        <w:t>writing when there are changes.</w:t>
      </w:r>
      <w:r w:rsidR="007B1D64" w:rsidRPr="007B1D64">
        <w:rPr>
          <w:rFonts w:eastAsia="Times New Roman"/>
          <w:color w:val="auto"/>
          <w:lang w:eastAsia="en-AU"/>
        </w:rPr>
        <w:t xml:space="preserve"> </w:t>
      </w:r>
    </w:p>
    <w:p w14:paraId="16112950" w14:textId="630F6955" w:rsidR="007B1D64" w:rsidRDefault="007B1D64" w:rsidP="0036130C">
      <w:pPr>
        <w:pStyle w:val="NormalArial"/>
      </w:pPr>
      <w:r w:rsidRPr="007B1D64">
        <w:t>Consumers and their representatives described how they could access and are referred to individuals, other organisations and providers of care and services in a timely and appropriate manner</w:t>
      </w:r>
      <w:r>
        <w:t>. The service refers consumers to social volunteer services so they can access the community.</w:t>
      </w:r>
    </w:p>
    <w:p w14:paraId="323ABABA" w14:textId="6F6D1381" w:rsidR="007B1D64" w:rsidRDefault="007B1D64" w:rsidP="007B1D64">
      <w:pPr>
        <w:pStyle w:val="NormalArial"/>
      </w:pPr>
      <w:r>
        <w:t>Food is of good quality and in sufficient quantity. Consumers were satisfied that they were provided with a range of choices and that their dietary needs were catered for.</w:t>
      </w:r>
      <w:r w:rsidRPr="007B1D64">
        <w:rPr>
          <w:rFonts w:eastAsia="Times New Roman"/>
          <w:color w:val="auto"/>
          <w:lang w:eastAsia="en-AU"/>
        </w:rPr>
        <w:t xml:space="preserve"> </w:t>
      </w:r>
      <w:r w:rsidRPr="007B1D64">
        <w:t>Meals are prepared in advance at a central production kitchen on-site at Monash Health and the meals are then transported around to the service for cold storage and reheated at mealtimes. The service uses a menu monitor and an electronic system to manage consumer choices and requirements. The menu monitors liaise with the consumer and clinical staff daily and observe mealtimes.</w:t>
      </w:r>
    </w:p>
    <w:p w14:paraId="46922EF4" w14:textId="36A4B33C" w:rsidR="0063306C" w:rsidRPr="007B1D64" w:rsidRDefault="0063306C" w:rsidP="007B1D64">
      <w:pPr>
        <w:pStyle w:val="NormalArial"/>
      </w:pPr>
      <w:r w:rsidRPr="0063306C">
        <w:t>Consumers and their representatives and staff were satisfied that they had access to suitable and well-maintained equipment.</w:t>
      </w:r>
      <w:r>
        <w:t xml:space="preserve"> </w:t>
      </w:r>
      <w:r w:rsidRPr="0063306C">
        <w:t xml:space="preserve">Each consumer has their own sling. The service has a cleaning and </w:t>
      </w:r>
      <w:r w:rsidR="00AF69A7">
        <w:t>maintenance</w:t>
      </w:r>
      <w:r w:rsidRPr="0063306C">
        <w:t xml:space="preserve"> schedule which includes the care and maintenance of personal slings.</w:t>
      </w:r>
    </w:p>
    <w:p w14:paraId="74BF8C9C" w14:textId="121A432C" w:rsidR="007B1D64" w:rsidRDefault="007B1D64" w:rsidP="0036130C">
      <w:pPr>
        <w:pStyle w:val="NormalArial"/>
      </w:pPr>
    </w:p>
    <w:p w14:paraId="2684A945" w14:textId="207DD2EA" w:rsidR="002B0C90" w:rsidRPr="00262C0B" w:rsidRDefault="0073553F" w:rsidP="0036130C">
      <w:pPr>
        <w:pStyle w:val="NormalArial"/>
      </w:pPr>
      <w:r>
        <w:br w:type="page"/>
      </w:r>
    </w:p>
    <w:p w14:paraId="2684A946" w14:textId="77777777" w:rsidR="00FC045E" w:rsidRPr="00996FAF" w:rsidRDefault="0073553F"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4E4238" w14:paraId="2684A949" w14:textId="77777777" w:rsidTr="004E42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684A947" w14:textId="77777777" w:rsidR="00FC045E" w:rsidRPr="00996FAF" w:rsidRDefault="0073553F"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684A948" w14:textId="77777777" w:rsidR="00FC045E" w:rsidRPr="00996FAF" w:rsidRDefault="00374A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E4238" w14:paraId="2684A94D" w14:textId="77777777" w:rsidTr="004E42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4A94A" w14:textId="77777777" w:rsidR="00FC045E" w:rsidRPr="00996FAF" w:rsidRDefault="0073553F"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684A94B" w14:textId="77777777" w:rsidR="00FC045E" w:rsidRPr="00996FAF" w:rsidRDefault="0073553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2684A94C" w14:textId="7624AA77" w:rsidR="00FC045E" w:rsidRPr="00996FAF" w:rsidRDefault="00374A6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02AF9">
                  <w:rPr>
                    <w:rFonts w:ascii="Arial" w:hAnsi="Arial" w:cs="Arial"/>
                    <w:color w:val="auto"/>
                  </w:rPr>
                  <w:t>Compliant</w:t>
                </w:r>
              </w:sdtContent>
            </w:sdt>
            <w:r w:rsidR="0073553F" w:rsidRPr="00996FAF">
              <w:rPr>
                <w:rFonts w:ascii="Arial" w:hAnsi="Arial" w:cs="Arial"/>
                <w:color w:val="0000FF"/>
              </w:rPr>
              <w:t xml:space="preserve"> </w:t>
            </w:r>
          </w:p>
        </w:tc>
      </w:tr>
      <w:tr w:rsidR="004E4238" w14:paraId="2684A953" w14:textId="77777777" w:rsidTr="004E42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4A94E" w14:textId="77777777" w:rsidR="00FC045E" w:rsidRPr="00996FAF" w:rsidRDefault="0073553F"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684A94F" w14:textId="77777777" w:rsidR="00FC045E" w:rsidRPr="00996FAF" w:rsidRDefault="0073553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684A950" w14:textId="77777777" w:rsidR="00FC045E" w:rsidRPr="00996FAF" w:rsidRDefault="0073553F"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684A951" w14:textId="77777777" w:rsidR="00FC045E" w:rsidRPr="00996FAF" w:rsidRDefault="0073553F"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684A952" w14:textId="2FE1B59D" w:rsidR="00FC045E" w:rsidRPr="00996FAF" w:rsidRDefault="00374A6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02AF9">
                  <w:rPr>
                    <w:rFonts w:ascii="Arial" w:hAnsi="Arial" w:cs="Arial"/>
                    <w:color w:val="auto"/>
                  </w:rPr>
                  <w:t>Compliant</w:t>
                </w:r>
              </w:sdtContent>
            </w:sdt>
            <w:r w:rsidR="0073553F" w:rsidRPr="00996FAF">
              <w:rPr>
                <w:rFonts w:ascii="Arial" w:hAnsi="Arial" w:cs="Arial"/>
                <w:color w:val="0000FF"/>
              </w:rPr>
              <w:t xml:space="preserve"> </w:t>
            </w:r>
          </w:p>
        </w:tc>
      </w:tr>
      <w:tr w:rsidR="004E4238" w14:paraId="2684A957" w14:textId="77777777" w:rsidTr="004E42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4A954" w14:textId="77777777" w:rsidR="00FC045E" w:rsidRPr="00996FAF" w:rsidRDefault="0073553F"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684A955" w14:textId="77777777" w:rsidR="00FC045E" w:rsidRPr="00996FAF" w:rsidRDefault="0073553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2684A956" w14:textId="1ECBD61B" w:rsidR="00FC045E" w:rsidRPr="00996FAF" w:rsidRDefault="00374A6D"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02AF9">
                  <w:rPr>
                    <w:rFonts w:ascii="Arial" w:hAnsi="Arial" w:cs="Arial"/>
                    <w:color w:val="auto"/>
                  </w:rPr>
                  <w:t>Compliant</w:t>
                </w:r>
              </w:sdtContent>
            </w:sdt>
            <w:r w:rsidR="0073553F" w:rsidRPr="00996FAF">
              <w:rPr>
                <w:rFonts w:ascii="Arial" w:hAnsi="Arial" w:cs="Arial"/>
                <w:color w:val="0000FF"/>
              </w:rPr>
              <w:t xml:space="preserve"> </w:t>
            </w:r>
          </w:p>
        </w:tc>
      </w:tr>
    </w:tbl>
    <w:p w14:paraId="2684A958" w14:textId="77777777" w:rsidR="002B0C90" w:rsidRDefault="0073553F" w:rsidP="002B0C90">
      <w:pPr>
        <w:pStyle w:val="Heading20"/>
      </w:pPr>
      <w:r>
        <w:t>Findings</w:t>
      </w:r>
    </w:p>
    <w:p w14:paraId="6EC810BD" w14:textId="35B6DF0C" w:rsidR="00102AF9" w:rsidRDefault="00102AF9" w:rsidP="00102AF9">
      <w:pPr>
        <w:rPr>
          <w:rFonts w:ascii="Arial" w:hAnsi="Arial" w:cs="Arial"/>
        </w:rPr>
      </w:pPr>
      <w:r w:rsidRPr="003E55C6">
        <w:rPr>
          <w:rFonts w:ascii="Arial" w:hAnsi="Arial" w:cs="Arial"/>
        </w:rPr>
        <w:t xml:space="preserve">This Quality Standard is Compliant as </w:t>
      </w:r>
      <w:r>
        <w:rPr>
          <w:rFonts w:ascii="Arial" w:hAnsi="Arial" w:cs="Arial"/>
        </w:rPr>
        <w:t>three</w:t>
      </w:r>
      <w:r w:rsidRPr="003E55C6">
        <w:rPr>
          <w:rFonts w:ascii="Arial" w:hAnsi="Arial" w:cs="Arial"/>
        </w:rPr>
        <w:t xml:space="preserve"> of the </w:t>
      </w:r>
      <w:r>
        <w:rPr>
          <w:rFonts w:ascii="Arial" w:hAnsi="Arial" w:cs="Arial"/>
        </w:rPr>
        <w:t xml:space="preserve">three </w:t>
      </w:r>
      <w:r w:rsidRPr="003E55C6">
        <w:rPr>
          <w:rFonts w:ascii="Arial" w:hAnsi="Arial" w:cs="Arial"/>
        </w:rPr>
        <w:t xml:space="preserve">requirements have been assessed as </w:t>
      </w:r>
      <w:r w:rsidRPr="00351806">
        <w:rPr>
          <w:rFonts w:ascii="Arial" w:hAnsi="Arial" w:cs="Arial"/>
        </w:rPr>
        <w:t>Compliant.</w:t>
      </w:r>
    </w:p>
    <w:p w14:paraId="2361487F" w14:textId="7AB2C79D" w:rsidR="00202D99" w:rsidRDefault="00920FA1" w:rsidP="0036130C">
      <w:pPr>
        <w:pStyle w:val="NormalArial"/>
      </w:pPr>
      <w:r>
        <w:t xml:space="preserve">The service was observed to be </w:t>
      </w:r>
      <w:r w:rsidRPr="00920FA1">
        <w:t>clean, well, maintained and easy for consumers to navigate.</w:t>
      </w:r>
      <w:r>
        <w:t xml:space="preserve"> Consumers are satisfied with the service environment and </w:t>
      </w:r>
      <w:r w:rsidR="00416005">
        <w:t>can</w:t>
      </w:r>
      <w:r>
        <w:t xml:space="preserve"> personalise their rooms. Consumers have free </w:t>
      </w:r>
      <w:r w:rsidRPr="00920FA1">
        <w:t xml:space="preserve">access </w:t>
      </w:r>
      <w:r>
        <w:t xml:space="preserve">across </w:t>
      </w:r>
      <w:r w:rsidRPr="00920FA1">
        <w:t xml:space="preserve">the service and can utilise communal places when they choose. </w:t>
      </w:r>
    </w:p>
    <w:p w14:paraId="1A9AC6EE" w14:textId="77777777" w:rsidR="00202D99" w:rsidRDefault="00202D99" w:rsidP="00202D99">
      <w:pPr>
        <w:pStyle w:val="NormalArial"/>
        <w:rPr>
          <w:rFonts w:eastAsia="Times New Roman"/>
          <w:color w:val="000000"/>
          <w:lang w:eastAsia="en-AU"/>
        </w:rPr>
      </w:pPr>
      <w:r w:rsidRPr="00202D99">
        <w:t>Maintenance programs include essential services, preventative maintenance schedules, reactive maintenance processes and the use of external contractors when required.</w:t>
      </w:r>
      <w:r>
        <w:t xml:space="preserve"> </w:t>
      </w:r>
      <w:r w:rsidRPr="00202D99">
        <w:t>Reactive maintenance is documented on logs and maintenance records signs off when issues are resolved. The Assessment Team noted that a timely resolution occurred.</w:t>
      </w:r>
      <w:r w:rsidRPr="00202D99">
        <w:rPr>
          <w:rFonts w:eastAsia="Times New Roman"/>
          <w:color w:val="000000"/>
          <w:lang w:eastAsia="en-AU"/>
        </w:rPr>
        <w:t xml:space="preserve"> </w:t>
      </w:r>
    </w:p>
    <w:p w14:paraId="784BC85A" w14:textId="77777777" w:rsidR="00202D99" w:rsidRDefault="00202D99" w:rsidP="00202D99">
      <w:pPr>
        <w:pStyle w:val="NormalArial"/>
        <w:rPr>
          <w:rFonts w:eastAsia="Times New Roman"/>
          <w:color w:val="auto"/>
          <w:lang w:eastAsia="en-AU"/>
        </w:rPr>
      </w:pPr>
      <w:r w:rsidRPr="00202D99">
        <w:t>The Assessment Team observed a range of equipment available to meet consumers’ care and clinical needs.</w:t>
      </w:r>
      <w:r w:rsidRPr="00202D99">
        <w:rPr>
          <w:rFonts w:eastAsia="Times New Roman"/>
          <w:color w:val="auto"/>
          <w:lang w:eastAsia="en-AU"/>
        </w:rPr>
        <w:t xml:space="preserve"> </w:t>
      </w:r>
      <w:r w:rsidRPr="00202D99">
        <w:t>Consumers were observed utilising a range of equipment, including wheelchairs and comfortable chairs.</w:t>
      </w:r>
      <w:r w:rsidRPr="00202D99">
        <w:rPr>
          <w:rFonts w:eastAsia="Times New Roman"/>
          <w:color w:val="auto"/>
          <w:lang w:eastAsia="en-AU"/>
        </w:rPr>
        <w:t xml:space="preserve"> </w:t>
      </w:r>
    </w:p>
    <w:p w14:paraId="2684A959" w14:textId="08DA5774" w:rsidR="002B0C90" w:rsidRPr="00262C0B" w:rsidRDefault="00202D99" w:rsidP="0036130C">
      <w:pPr>
        <w:pStyle w:val="NormalArial"/>
      </w:pPr>
      <w:r w:rsidRPr="00202D99">
        <w:t xml:space="preserve">The Assessment Team observed that </w:t>
      </w:r>
      <w:r w:rsidR="005B5377">
        <w:t xml:space="preserve">in each wing </w:t>
      </w:r>
      <w:r w:rsidR="005B5377" w:rsidRPr="00202D99">
        <w:t xml:space="preserve">approximately 2-3 consumers </w:t>
      </w:r>
      <w:r>
        <w:t xml:space="preserve">shared </w:t>
      </w:r>
      <w:r w:rsidR="005B5377">
        <w:t>a bathroom. T</w:t>
      </w:r>
      <w:r w:rsidRPr="00202D99">
        <w:t>he equipment in the bathroom was observed to be clean and functional. Staff said that the shared equipment in these bathrooms is cleaned between use.</w:t>
      </w:r>
      <w:r w:rsidR="0073553F">
        <w:br w:type="page"/>
      </w:r>
    </w:p>
    <w:p w14:paraId="2684A95A" w14:textId="77777777" w:rsidR="00FC045E" w:rsidRPr="00996FAF" w:rsidRDefault="0073553F"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4E4238" w14:paraId="2684A95D" w14:textId="77777777" w:rsidTr="004E42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684A95B" w14:textId="77777777" w:rsidR="00FC045E" w:rsidRPr="00996FAF" w:rsidRDefault="0073553F"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684A95C" w14:textId="77777777" w:rsidR="00FC045E" w:rsidRPr="00996FAF" w:rsidRDefault="00374A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E4238" w14:paraId="2684A961" w14:textId="77777777" w:rsidTr="004E42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4A95E" w14:textId="77777777" w:rsidR="00FC045E" w:rsidRPr="00996FAF" w:rsidRDefault="0073553F"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684A95F" w14:textId="77777777" w:rsidR="00FC045E" w:rsidRPr="00996FAF" w:rsidRDefault="007355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2684A960" w14:textId="515A2E4E" w:rsidR="00FC045E" w:rsidRPr="00996FAF" w:rsidRDefault="00374A6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F0FA5">
                  <w:rPr>
                    <w:rFonts w:ascii="Arial" w:hAnsi="Arial" w:cs="Arial"/>
                    <w:color w:val="auto"/>
                  </w:rPr>
                  <w:t>Compliant</w:t>
                </w:r>
              </w:sdtContent>
            </w:sdt>
            <w:r w:rsidR="0073553F" w:rsidRPr="00996FAF">
              <w:rPr>
                <w:rFonts w:ascii="Arial" w:hAnsi="Arial" w:cs="Arial"/>
                <w:color w:val="0000FF"/>
              </w:rPr>
              <w:t xml:space="preserve"> </w:t>
            </w:r>
          </w:p>
        </w:tc>
      </w:tr>
      <w:tr w:rsidR="004E4238" w14:paraId="2684A965" w14:textId="77777777" w:rsidTr="004E42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4A962" w14:textId="77777777" w:rsidR="00FC045E" w:rsidRPr="00996FAF" w:rsidRDefault="0073553F"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684A963" w14:textId="77777777" w:rsidR="00FC045E" w:rsidRPr="00996FAF" w:rsidRDefault="0073553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684A964" w14:textId="600C6FB0" w:rsidR="00FC045E" w:rsidRPr="00996FAF" w:rsidRDefault="00374A6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EF0FA5">
                  <w:rPr>
                    <w:rFonts w:ascii="Arial" w:hAnsi="Arial" w:cs="Arial"/>
                    <w:color w:val="auto"/>
                  </w:rPr>
                  <w:t>Compliant</w:t>
                </w:r>
              </w:sdtContent>
            </w:sdt>
            <w:r w:rsidR="0073553F" w:rsidRPr="00996FAF">
              <w:rPr>
                <w:rFonts w:ascii="Arial" w:hAnsi="Arial" w:cs="Arial"/>
                <w:color w:val="0000FF"/>
              </w:rPr>
              <w:t xml:space="preserve"> </w:t>
            </w:r>
          </w:p>
        </w:tc>
      </w:tr>
      <w:tr w:rsidR="004E4238" w14:paraId="2684A969" w14:textId="77777777" w:rsidTr="004E42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4A966" w14:textId="77777777" w:rsidR="00FC045E" w:rsidRPr="00996FAF" w:rsidRDefault="0073553F"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684A967" w14:textId="77777777" w:rsidR="00FC045E" w:rsidRPr="00996FAF" w:rsidRDefault="007355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684A968" w14:textId="3459F72C" w:rsidR="00FC045E" w:rsidRPr="00996FAF" w:rsidRDefault="00374A6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F0FA5">
                  <w:rPr>
                    <w:rFonts w:ascii="Arial" w:hAnsi="Arial" w:cs="Arial"/>
                    <w:color w:val="auto"/>
                  </w:rPr>
                  <w:t>Compliant</w:t>
                </w:r>
              </w:sdtContent>
            </w:sdt>
            <w:r w:rsidR="0073553F" w:rsidRPr="00996FAF">
              <w:rPr>
                <w:rFonts w:ascii="Arial" w:hAnsi="Arial" w:cs="Arial"/>
                <w:color w:val="0000FF"/>
              </w:rPr>
              <w:t xml:space="preserve"> </w:t>
            </w:r>
          </w:p>
        </w:tc>
      </w:tr>
      <w:tr w:rsidR="004E4238" w14:paraId="2684A96D" w14:textId="77777777" w:rsidTr="004E423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4A96A" w14:textId="77777777" w:rsidR="00FC045E" w:rsidRPr="00996FAF" w:rsidRDefault="0073553F"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684A96B" w14:textId="77777777" w:rsidR="00FC045E" w:rsidRPr="00996FAF" w:rsidRDefault="0073553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684A96C" w14:textId="212EC147" w:rsidR="00FC045E" w:rsidRPr="00996FAF" w:rsidRDefault="00374A6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F0FA5">
                  <w:rPr>
                    <w:rFonts w:ascii="Arial" w:hAnsi="Arial" w:cs="Arial"/>
                    <w:color w:val="auto"/>
                  </w:rPr>
                  <w:t>Compliant</w:t>
                </w:r>
              </w:sdtContent>
            </w:sdt>
            <w:r w:rsidR="0073553F" w:rsidRPr="00996FAF">
              <w:rPr>
                <w:rFonts w:ascii="Arial" w:hAnsi="Arial" w:cs="Arial"/>
                <w:color w:val="0000FF"/>
              </w:rPr>
              <w:t xml:space="preserve"> </w:t>
            </w:r>
          </w:p>
        </w:tc>
      </w:tr>
    </w:tbl>
    <w:p w14:paraId="2684A96E" w14:textId="77777777" w:rsidR="00D87E7C" w:rsidRDefault="0073553F" w:rsidP="00D87E7C">
      <w:pPr>
        <w:pStyle w:val="Heading20"/>
      </w:pPr>
      <w:r w:rsidRPr="00996FAF">
        <w:t>Findings</w:t>
      </w:r>
    </w:p>
    <w:p w14:paraId="32C5822F" w14:textId="709695AD" w:rsidR="00EF0FA5" w:rsidRDefault="00EF0FA5" w:rsidP="00EF0FA5">
      <w:pPr>
        <w:rPr>
          <w:rFonts w:ascii="Arial" w:hAnsi="Arial" w:cs="Arial"/>
        </w:rPr>
      </w:pPr>
      <w:r w:rsidRPr="003E55C6">
        <w:rPr>
          <w:rFonts w:ascii="Arial" w:hAnsi="Arial" w:cs="Arial"/>
        </w:rPr>
        <w:t xml:space="preserve">This Quality Standard is Compliant as </w:t>
      </w:r>
      <w:r w:rsidR="001C320F">
        <w:rPr>
          <w:rFonts w:ascii="Arial" w:hAnsi="Arial" w:cs="Arial"/>
        </w:rPr>
        <w:t>four</w:t>
      </w:r>
      <w:r w:rsidRPr="003E55C6">
        <w:rPr>
          <w:rFonts w:ascii="Arial" w:hAnsi="Arial" w:cs="Arial"/>
        </w:rPr>
        <w:t xml:space="preserve"> of the </w:t>
      </w:r>
      <w:r w:rsidR="001C320F">
        <w:rPr>
          <w:rFonts w:ascii="Arial" w:hAnsi="Arial" w:cs="Arial"/>
        </w:rPr>
        <w:t>four</w:t>
      </w:r>
      <w:r>
        <w:rPr>
          <w:rFonts w:ascii="Arial" w:hAnsi="Arial" w:cs="Arial"/>
        </w:rPr>
        <w:t xml:space="preserve"> </w:t>
      </w:r>
      <w:r w:rsidRPr="003E55C6">
        <w:rPr>
          <w:rFonts w:ascii="Arial" w:hAnsi="Arial" w:cs="Arial"/>
        </w:rPr>
        <w:t xml:space="preserve">requirements have been assessed as </w:t>
      </w:r>
      <w:r w:rsidRPr="00351806">
        <w:rPr>
          <w:rFonts w:ascii="Arial" w:hAnsi="Arial" w:cs="Arial"/>
        </w:rPr>
        <w:t>Compliant.</w:t>
      </w:r>
    </w:p>
    <w:p w14:paraId="3455299D" w14:textId="0410B8AB" w:rsidR="00B554C3" w:rsidRPr="00B554C3" w:rsidRDefault="00672DBD" w:rsidP="00B554C3">
      <w:pPr>
        <w:pStyle w:val="NormalArial"/>
      </w:pPr>
      <w:r w:rsidRPr="00672DBD">
        <w:t>Consumers and their representatives said they felt comfortable providing feedback and making complaints. Staff</w:t>
      </w:r>
      <w:r>
        <w:t xml:space="preserve"> described to the Assessment </w:t>
      </w:r>
      <w:r w:rsidR="00E27176">
        <w:t>T</w:t>
      </w:r>
      <w:r>
        <w:t>eam how they</w:t>
      </w:r>
      <w:r w:rsidRPr="00672DBD">
        <w:t xml:space="preserve"> </w:t>
      </w:r>
      <w:r>
        <w:t>assist</w:t>
      </w:r>
      <w:r w:rsidRPr="00672DBD">
        <w:t xml:space="preserve"> consumers and their representatives in raising concerns</w:t>
      </w:r>
      <w:r w:rsidR="00E27176">
        <w:t xml:space="preserve"> by assisting them to complete feedback forms</w:t>
      </w:r>
      <w:r w:rsidRPr="00672DBD">
        <w:t xml:space="preserve">. </w:t>
      </w:r>
      <w:r>
        <w:t>I</w:t>
      </w:r>
      <w:r w:rsidRPr="00672DBD">
        <w:t xml:space="preserve">nformation regarding how to make a complaint is located at the entrance of the service. Management said consumers are informed about the complaints process upon entry to the service, in ‘resident and representative meetings’ and via newsletters. </w:t>
      </w:r>
      <w:r w:rsidR="00B554C3" w:rsidRPr="00B554C3">
        <w:t>Details about making a complaint to the Aged Care Quality and Safety Commission are displayed. The service also uses a QR code system for feedback.</w:t>
      </w:r>
      <w:r w:rsidR="00B554C3" w:rsidRPr="00B554C3">
        <w:rPr>
          <w:rFonts w:eastAsia="Times New Roman"/>
          <w:color w:val="auto"/>
          <w:lang w:eastAsia="en-AU"/>
        </w:rPr>
        <w:t xml:space="preserve"> </w:t>
      </w:r>
    </w:p>
    <w:p w14:paraId="7C13CCF4" w14:textId="0FF35614" w:rsidR="00B554C3" w:rsidRDefault="00B554C3" w:rsidP="00B554C3">
      <w:pPr>
        <w:pStyle w:val="NormalArial"/>
      </w:pPr>
      <w:r w:rsidRPr="00B554C3">
        <w:t xml:space="preserve">There </w:t>
      </w:r>
      <w:r>
        <w:t>was</w:t>
      </w:r>
      <w:r w:rsidRPr="00B554C3">
        <w:t xml:space="preserve"> no feedback box located inside the service, only </w:t>
      </w:r>
      <w:r w:rsidR="00E27176">
        <w:t xml:space="preserve">one was </w:t>
      </w:r>
      <w:r w:rsidRPr="00B554C3">
        <w:t>observed at the</w:t>
      </w:r>
      <w:r>
        <w:t xml:space="preserve"> </w:t>
      </w:r>
      <w:r w:rsidRPr="00B554C3">
        <w:t xml:space="preserve">outside entrance.  On raising this observation with </w:t>
      </w:r>
      <w:r>
        <w:t>m</w:t>
      </w:r>
      <w:r w:rsidRPr="00B554C3">
        <w:t xml:space="preserve">anagement, they advised they had removed the feedback box from inside the service as consumers had knocked it off the wall </w:t>
      </w:r>
      <w:r>
        <w:t>which</w:t>
      </w:r>
      <w:r w:rsidRPr="00B554C3">
        <w:t xml:space="preserve"> was a safety risk to the consumers.</w:t>
      </w:r>
    </w:p>
    <w:p w14:paraId="490EDCD5" w14:textId="7FA49A25" w:rsidR="002D6B71" w:rsidRDefault="002D6B71" w:rsidP="00B554C3">
      <w:pPr>
        <w:pStyle w:val="NormalArial"/>
      </w:pPr>
      <w:r w:rsidRPr="002D6B71">
        <w:t>Consumers and their representatives are aware of how to access an Advocate and other methods to raise and resolve a complaint. The Assessment Team observed information displayed throughout the service regarding advocates and other methods of raising a complaint</w:t>
      </w:r>
      <w:r>
        <w:t xml:space="preserve"> and it included language services for those from culturally diverse backgrounds.</w:t>
      </w:r>
    </w:p>
    <w:p w14:paraId="68BA8CC7" w14:textId="79B33025" w:rsidR="002D6B71" w:rsidRDefault="002D6B71" w:rsidP="00B554C3">
      <w:pPr>
        <w:pStyle w:val="NormalArial"/>
      </w:pPr>
      <w:r w:rsidRPr="002D6B71">
        <w:t>Consumers and their representatives who had provided feedback or raised a complaint were satisfied with the resolutions. Management and staff described using open disclosure principles in the handling of complaints. Documentation demonstrated how the service actions complaints in a timely manner.</w:t>
      </w:r>
      <w:r>
        <w:t xml:space="preserve"> The Assessment Team reviewed a complaint and noted it was actioned, and recorded, open disclosure principles were used </w:t>
      </w:r>
      <w:proofErr w:type="gramStart"/>
      <w:r>
        <w:t>and in this instance</w:t>
      </w:r>
      <w:r w:rsidR="0073259E">
        <w:t>,</w:t>
      </w:r>
      <w:proofErr w:type="gramEnd"/>
      <w:r>
        <w:t xml:space="preserve"> a SIRS report was also submitted.</w:t>
      </w:r>
    </w:p>
    <w:p w14:paraId="0D4028FC" w14:textId="1571EC0A" w:rsidR="0073259E" w:rsidRDefault="0073259E" w:rsidP="00B554C3">
      <w:pPr>
        <w:pStyle w:val="NormalArial"/>
      </w:pPr>
      <w:r w:rsidRPr="0073259E">
        <w:t xml:space="preserve">Consumers and their representatives were satisfied that their concerns had been addressed. Staff described how feedback and complaints result in improvements. The documentation reviewed </w:t>
      </w:r>
      <w:r w:rsidR="004D1B4A">
        <w:t xml:space="preserve">by the Assessment Team </w:t>
      </w:r>
      <w:r w:rsidRPr="0073259E">
        <w:t>demonstrated that complaints were captured, reviewed, and used to improve the service.</w:t>
      </w:r>
      <w:r>
        <w:t xml:space="preserve"> </w:t>
      </w:r>
      <w:r w:rsidRPr="0073259E">
        <w:t>The</w:t>
      </w:r>
      <w:r w:rsidR="007922B9">
        <w:t xml:space="preserve"> Assessment Team </w:t>
      </w:r>
      <w:r w:rsidR="004D1B4A">
        <w:t xml:space="preserve">also </w:t>
      </w:r>
      <w:r w:rsidR="007922B9">
        <w:t>reviewed the</w:t>
      </w:r>
      <w:r w:rsidRPr="0073259E">
        <w:t xml:space="preserve"> opportunity and </w:t>
      </w:r>
      <w:r w:rsidRPr="0073259E">
        <w:lastRenderedPageBreak/>
        <w:t xml:space="preserve">improvement register and continuous improvement plan </w:t>
      </w:r>
      <w:r w:rsidR="007922B9">
        <w:t xml:space="preserve">which showed </w:t>
      </w:r>
      <w:r w:rsidRPr="0073259E">
        <w:t xml:space="preserve">how complaints and feedback are used to make improvements </w:t>
      </w:r>
      <w:r w:rsidR="007922B9">
        <w:t>to</w:t>
      </w:r>
      <w:r w:rsidRPr="0073259E">
        <w:t xml:space="preserve"> the service</w:t>
      </w:r>
      <w:r w:rsidR="007B6C79">
        <w:t xml:space="preserve"> and for individual consumers</w:t>
      </w:r>
      <w:r w:rsidRPr="0073259E">
        <w:t>.</w:t>
      </w:r>
    </w:p>
    <w:p w14:paraId="3FCBA5F1" w14:textId="77777777" w:rsidR="00423418" w:rsidRDefault="00423418" w:rsidP="00FC045E">
      <w:pPr>
        <w:pStyle w:val="Heading1"/>
        <w:spacing w:before="120" w:after="240" w:line="22" w:lineRule="atLeast"/>
        <w:rPr>
          <w:rFonts w:ascii="Arial" w:hAnsi="Arial" w:cs="Arial"/>
        </w:rPr>
      </w:pPr>
      <w:r>
        <w:rPr>
          <w:rFonts w:ascii="Arial" w:hAnsi="Arial" w:cs="Arial"/>
        </w:rPr>
        <w:br w:type="page"/>
      </w:r>
    </w:p>
    <w:p w14:paraId="2684A970" w14:textId="79835E75" w:rsidR="00FC045E" w:rsidRPr="00996FAF" w:rsidRDefault="0073553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E4238" w14:paraId="2684A973" w14:textId="77777777" w:rsidTr="004E42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684A971" w14:textId="77777777" w:rsidR="00FC045E" w:rsidRPr="00996FAF" w:rsidRDefault="0073553F"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684A972" w14:textId="77777777" w:rsidR="00FC045E" w:rsidRPr="00996FAF" w:rsidRDefault="00374A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E4238" w14:paraId="2684A977" w14:textId="77777777" w:rsidTr="004E42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4A974" w14:textId="77777777" w:rsidR="00FC045E" w:rsidRPr="00996FAF" w:rsidRDefault="0073553F"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684A975" w14:textId="77777777" w:rsidR="00FC045E" w:rsidRPr="00996FAF" w:rsidRDefault="007355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684A976" w14:textId="6EDC9EE5" w:rsidR="00FC045E" w:rsidRPr="00996FAF" w:rsidRDefault="00374A6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C320F">
                  <w:rPr>
                    <w:rFonts w:ascii="Arial" w:hAnsi="Arial" w:cs="Arial"/>
                    <w:color w:val="auto"/>
                  </w:rPr>
                  <w:t>Compliant</w:t>
                </w:r>
              </w:sdtContent>
            </w:sdt>
            <w:r w:rsidR="0073553F" w:rsidRPr="00996FAF">
              <w:rPr>
                <w:rFonts w:ascii="Arial" w:hAnsi="Arial" w:cs="Arial"/>
                <w:color w:val="0000FF"/>
              </w:rPr>
              <w:t xml:space="preserve"> </w:t>
            </w:r>
          </w:p>
        </w:tc>
      </w:tr>
      <w:tr w:rsidR="004E4238" w14:paraId="2684A97B" w14:textId="77777777" w:rsidTr="004E42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4A978" w14:textId="77777777" w:rsidR="00FC045E" w:rsidRPr="00996FAF" w:rsidRDefault="0073553F"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684A979" w14:textId="77777777" w:rsidR="00FC045E" w:rsidRPr="00996FAF" w:rsidRDefault="0073553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2684A97A" w14:textId="4E1C7BDA" w:rsidR="00FC045E" w:rsidRPr="00996FAF" w:rsidRDefault="00374A6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C320F">
                  <w:rPr>
                    <w:rFonts w:ascii="Arial" w:hAnsi="Arial" w:cs="Arial"/>
                    <w:color w:val="auto"/>
                  </w:rPr>
                  <w:t>Compliant</w:t>
                </w:r>
              </w:sdtContent>
            </w:sdt>
            <w:r w:rsidR="0073553F" w:rsidRPr="00996FAF">
              <w:rPr>
                <w:rFonts w:ascii="Arial" w:hAnsi="Arial" w:cs="Arial"/>
                <w:color w:val="0000FF"/>
              </w:rPr>
              <w:t xml:space="preserve"> </w:t>
            </w:r>
          </w:p>
        </w:tc>
      </w:tr>
      <w:tr w:rsidR="004E4238" w14:paraId="2684A97F" w14:textId="77777777" w:rsidTr="004E42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4A97C" w14:textId="77777777" w:rsidR="00FC045E" w:rsidRPr="00996FAF" w:rsidRDefault="0073553F"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684A97D" w14:textId="77777777" w:rsidR="00FC045E" w:rsidRPr="00996FAF" w:rsidRDefault="007355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2684A97E" w14:textId="5F470EFF" w:rsidR="00FC045E" w:rsidRPr="00996FAF" w:rsidRDefault="00374A6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C320F">
                  <w:rPr>
                    <w:rFonts w:ascii="Arial" w:hAnsi="Arial" w:cs="Arial"/>
                    <w:color w:val="auto"/>
                  </w:rPr>
                  <w:t>Compliant</w:t>
                </w:r>
              </w:sdtContent>
            </w:sdt>
            <w:r w:rsidR="0073553F" w:rsidRPr="00996FAF">
              <w:rPr>
                <w:rFonts w:ascii="Arial" w:hAnsi="Arial" w:cs="Arial"/>
                <w:color w:val="0000FF"/>
              </w:rPr>
              <w:t xml:space="preserve"> </w:t>
            </w:r>
          </w:p>
        </w:tc>
      </w:tr>
      <w:tr w:rsidR="004E4238" w14:paraId="2684A983" w14:textId="77777777" w:rsidTr="004E42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4A980" w14:textId="77777777" w:rsidR="00FC045E" w:rsidRPr="00996FAF" w:rsidRDefault="0073553F"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684A981" w14:textId="77777777" w:rsidR="00FC045E" w:rsidRPr="00996FAF" w:rsidRDefault="0073553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2684A982" w14:textId="49C9A9DC" w:rsidR="00FC045E" w:rsidRPr="00996FAF" w:rsidRDefault="00374A6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C320F">
                  <w:rPr>
                    <w:rFonts w:ascii="Arial" w:hAnsi="Arial" w:cs="Arial"/>
                    <w:color w:val="auto"/>
                  </w:rPr>
                  <w:t>Compliant</w:t>
                </w:r>
              </w:sdtContent>
            </w:sdt>
            <w:r w:rsidR="0073553F" w:rsidRPr="00996FAF">
              <w:rPr>
                <w:rFonts w:ascii="Arial" w:hAnsi="Arial" w:cs="Arial"/>
                <w:color w:val="0000FF"/>
              </w:rPr>
              <w:t xml:space="preserve"> </w:t>
            </w:r>
          </w:p>
        </w:tc>
      </w:tr>
      <w:tr w:rsidR="004E4238" w14:paraId="2684A987" w14:textId="77777777" w:rsidTr="004E42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4A984" w14:textId="77777777" w:rsidR="00FC045E" w:rsidRPr="00996FAF" w:rsidRDefault="0073553F"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684A985" w14:textId="77777777" w:rsidR="00FC045E" w:rsidRPr="00996FAF" w:rsidRDefault="007355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684A986" w14:textId="2FB34B3B" w:rsidR="00FC045E" w:rsidRPr="00996FAF" w:rsidRDefault="00374A6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C320F">
                  <w:rPr>
                    <w:rFonts w:ascii="Arial" w:hAnsi="Arial" w:cs="Arial"/>
                    <w:color w:val="auto"/>
                  </w:rPr>
                  <w:t>Compliant</w:t>
                </w:r>
              </w:sdtContent>
            </w:sdt>
            <w:r w:rsidR="0073553F" w:rsidRPr="00996FAF">
              <w:rPr>
                <w:rFonts w:ascii="Arial" w:hAnsi="Arial" w:cs="Arial"/>
                <w:color w:val="0000FF"/>
              </w:rPr>
              <w:t xml:space="preserve"> </w:t>
            </w:r>
          </w:p>
        </w:tc>
      </w:tr>
    </w:tbl>
    <w:p w14:paraId="2684A988" w14:textId="77777777" w:rsidR="002B0C90" w:rsidRDefault="0073553F" w:rsidP="002B0C90">
      <w:pPr>
        <w:pStyle w:val="Heading20"/>
      </w:pPr>
      <w:r>
        <w:t>Findings</w:t>
      </w:r>
    </w:p>
    <w:p w14:paraId="62FBA715" w14:textId="0C176FDF" w:rsidR="001C320F" w:rsidRDefault="001C320F" w:rsidP="001C320F">
      <w:pPr>
        <w:rPr>
          <w:rFonts w:ascii="Arial" w:hAnsi="Arial" w:cs="Arial"/>
        </w:rPr>
      </w:pPr>
      <w:r w:rsidRPr="003E55C6">
        <w:rPr>
          <w:rFonts w:ascii="Arial" w:hAnsi="Arial" w:cs="Arial"/>
        </w:rPr>
        <w:t xml:space="preserve">This Quality Standard is Compliant as </w:t>
      </w:r>
      <w:r>
        <w:rPr>
          <w:rFonts w:ascii="Arial" w:hAnsi="Arial" w:cs="Arial"/>
        </w:rPr>
        <w:t>f</w:t>
      </w:r>
      <w:r w:rsidR="00923656">
        <w:rPr>
          <w:rFonts w:ascii="Arial" w:hAnsi="Arial" w:cs="Arial"/>
        </w:rPr>
        <w:t>ive</w:t>
      </w:r>
      <w:r w:rsidRPr="003E55C6">
        <w:rPr>
          <w:rFonts w:ascii="Arial" w:hAnsi="Arial" w:cs="Arial"/>
        </w:rPr>
        <w:t xml:space="preserve"> of the </w:t>
      </w:r>
      <w:r>
        <w:rPr>
          <w:rFonts w:ascii="Arial" w:hAnsi="Arial" w:cs="Arial"/>
        </w:rPr>
        <w:t>f</w:t>
      </w:r>
      <w:r w:rsidR="00923656">
        <w:rPr>
          <w:rFonts w:ascii="Arial" w:hAnsi="Arial" w:cs="Arial"/>
        </w:rPr>
        <w:t>ive</w:t>
      </w:r>
      <w:r>
        <w:rPr>
          <w:rFonts w:ascii="Arial" w:hAnsi="Arial" w:cs="Arial"/>
        </w:rPr>
        <w:t xml:space="preserve"> </w:t>
      </w:r>
      <w:r w:rsidRPr="003E55C6">
        <w:rPr>
          <w:rFonts w:ascii="Arial" w:hAnsi="Arial" w:cs="Arial"/>
        </w:rPr>
        <w:t xml:space="preserve">requirements have been assessed as </w:t>
      </w:r>
      <w:r w:rsidRPr="00351806">
        <w:rPr>
          <w:rFonts w:ascii="Arial" w:hAnsi="Arial" w:cs="Arial"/>
        </w:rPr>
        <w:t>Compliant.</w:t>
      </w:r>
    </w:p>
    <w:p w14:paraId="3533246C" w14:textId="133CB0B4" w:rsidR="006769AA" w:rsidRDefault="00C05F67" w:rsidP="0036130C">
      <w:pPr>
        <w:pStyle w:val="NormalArial"/>
      </w:pPr>
      <w:r>
        <w:t xml:space="preserve">There was mixed feedback </w:t>
      </w:r>
      <w:r w:rsidR="00B2117A">
        <w:t xml:space="preserve">from </w:t>
      </w:r>
      <w:r>
        <w:t>both consumers and representatives</w:t>
      </w:r>
      <w:r w:rsidR="00B2117A">
        <w:t>,</w:t>
      </w:r>
      <w:r>
        <w:t xml:space="preserve"> and staff</w:t>
      </w:r>
      <w:r w:rsidR="00B2117A">
        <w:t>,</w:t>
      </w:r>
      <w:r>
        <w:t xml:space="preserve"> as to the adequacy of staff numbers in the service. There was no identified negative impact on consumer care in any of the negative feedback</w:t>
      </w:r>
      <w:r w:rsidR="00B2117A">
        <w:t xml:space="preserve"> raised</w:t>
      </w:r>
      <w:r>
        <w:t xml:space="preserve">. </w:t>
      </w:r>
      <w:r w:rsidR="00E25610">
        <w:t xml:space="preserve">Call bells were observed by the Assessment Team to be responded to in a timely manner. </w:t>
      </w:r>
      <w:r>
        <w:t xml:space="preserve">Management confirmed to the Assessment Team that the service was fully staffed with </w:t>
      </w:r>
      <w:r w:rsidR="00BF6400">
        <w:t xml:space="preserve">all staff comprised of either </w:t>
      </w:r>
      <w:r>
        <w:t xml:space="preserve">registered nurses </w:t>
      </w:r>
      <w:r w:rsidR="00BF6400">
        <w:t>or</w:t>
      </w:r>
      <w:r>
        <w:t xml:space="preserve"> enrolled nurses and </w:t>
      </w:r>
      <w:r w:rsidR="00BF6400">
        <w:t>most</w:t>
      </w:r>
      <w:r>
        <w:t xml:space="preserve"> worked full-time. </w:t>
      </w:r>
    </w:p>
    <w:p w14:paraId="775E00E6" w14:textId="5D62C86C" w:rsidR="00E25610" w:rsidRDefault="00E25610" w:rsidP="0036130C">
      <w:pPr>
        <w:pStyle w:val="NormalArial"/>
      </w:pPr>
      <w:r w:rsidRPr="00E25610">
        <w:t xml:space="preserve">Consumers and their representatives were satisfied staff were kind, caring and respectful when providing care. Staff demonstrated knowledge and respect for consumer background and cultural preferences. The Assessment Team observed staff addressing consumers by their preferred names and </w:t>
      </w:r>
      <w:r w:rsidR="00B2117A">
        <w:t>interacting</w:t>
      </w:r>
      <w:r w:rsidRPr="00E25610">
        <w:t xml:space="preserve"> with them in a caring and respectful manner. </w:t>
      </w:r>
    </w:p>
    <w:p w14:paraId="7F03B541" w14:textId="77777777" w:rsidR="00E85870" w:rsidRDefault="00E25610" w:rsidP="0036130C">
      <w:pPr>
        <w:pStyle w:val="NormalArial"/>
      </w:pPr>
      <w:r w:rsidRPr="005F4733">
        <w:t xml:space="preserve">The service demonstrated </w:t>
      </w:r>
      <w:r>
        <w:t xml:space="preserve">that </w:t>
      </w:r>
      <w:r w:rsidRPr="005F4733">
        <w:t xml:space="preserve">the workforce was competent and </w:t>
      </w:r>
      <w:r>
        <w:t xml:space="preserve">that </w:t>
      </w:r>
      <w:r w:rsidRPr="005F4733">
        <w:t xml:space="preserve">members of the workforce </w:t>
      </w:r>
      <w:r>
        <w:t>had</w:t>
      </w:r>
      <w:r w:rsidRPr="005F4733">
        <w:t xml:space="preserve"> the qualifications and skills </w:t>
      </w:r>
      <w:r>
        <w:t>to perform their roles effectively.</w:t>
      </w:r>
      <w:r w:rsidR="00761C94">
        <w:t xml:space="preserve"> </w:t>
      </w:r>
      <w:r w:rsidR="00761C94" w:rsidRPr="005F4733">
        <w:t xml:space="preserve">Consumers and their representatives expressed their satisfaction with </w:t>
      </w:r>
      <w:r w:rsidR="004E313D">
        <w:t>the staff’s</w:t>
      </w:r>
      <w:r w:rsidR="00761C94" w:rsidRPr="005F4733">
        <w:t xml:space="preserve"> knowledge</w:t>
      </w:r>
      <w:r w:rsidR="004E313D">
        <w:t xml:space="preserve"> of how to care for consumers. </w:t>
      </w:r>
      <w:r w:rsidR="004E313D" w:rsidRPr="004E313D">
        <w:t>Staff participat</w:t>
      </w:r>
      <w:r w:rsidR="004E313D">
        <w:t>e</w:t>
      </w:r>
      <w:r w:rsidR="004E313D" w:rsidRPr="004E313D">
        <w:t xml:space="preserve"> in mandatory training and monitor each other’s practices</w:t>
      </w:r>
      <w:r w:rsidR="004E313D">
        <w:t xml:space="preserve"> for correctness</w:t>
      </w:r>
      <w:r w:rsidR="004E313D" w:rsidRPr="004E313D">
        <w:t>.</w:t>
      </w:r>
      <w:r w:rsidR="00E85870">
        <w:t xml:space="preserve"> </w:t>
      </w:r>
    </w:p>
    <w:p w14:paraId="4C9921C4" w14:textId="07AD58D1" w:rsidR="00E85870" w:rsidRDefault="00E85870" w:rsidP="0036130C">
      <w:pPr>
        <w:pStyle w:val="NormalArial"/>
      </w:pPr>
      <w:r w:rsidRPr="00E85870">
        <w:t xml:space="preserve">Workforce learning is supported by electronic learning platforms and face-to-face competencies where required. </w:t>
      </w:r>
      <w:r>
        <w:t>Staff</w:t>
      </w:r>
      <w:r w:rsidRPr="00E85870">
        <w:t xml:space="preserve"> </w:t>
      </w:r>
      <w:r w:rsidR="00D83811">
        <w:t>are</w:t>
      </w:r>
      <w:r w:rsidRPr="00E85870">
        <w:t xml:space="preserve"> assigned courses at the commencement of employment, annually and as required to meet organisational or service requirements.</w:t>
      </w:r>
      <w:r>
        <w:t xml:space="preserve"> </w:t>
      </w:r>
      <w:r w:rsidRPr="00E85870">
        <w:t>The Assessment Team observed the training records for 2022 and noted staff training included open disclosure, S</w:t>
      </w:r>
      <w:r>
        <w:t xml:space="preserve">erious </w:t>
      </w:r>
      <w:r w:rsidRPr="00E85870">
        <w:t>I</w:t>
      </w:r>
      <w:r>
        <w:t xml:space="preserve">ncident </w:t>
      </w:r>
      <w:r w:rsidRPr="00E85870">
        <w:t>R</w:t>
      </w:r>
      <w:r>
        <w:t xml:space="preserve">esponse </w:t>
      </w:r>
      <w:r w:rsidRPr="00E85870">
        <w:t>S</w:t>
      </w:r>
      <w:r>
        <w:t>cheme (SIRS)</w:t>
      </w:r>
      <w:r w:rsidRPr="00E85870">
        <w:t>, advocacy and restrictive practice.</w:t>
      </w:r>
    </w:p>
    <w:p w14:paraId="18F0F296" w14:textId="354E838E" w:rsidR="00E85870" w:rsidRPr="00E85870" w:rsidRDefault="00E85870" w:rsidP="0058737F">
      <w:pPr>
        <w:pStyle w:val="NormalArial"/>
      </w:pPr>
      <w:r>
        <w:t>T</w:t>
      </w:r>
      <w:r w:rsidRPr="00E85870">
        <w:t xml:space="preserve">he service has policies and procedures in relation to staff performance and disciplinary matters. </w:t>
      </w:r>
      <w:r>
        <w:t>The</w:t>
      </w:r>
      <w:r w:rsidRPr="00E85870">
        <w:t xml:space="preserve"> staff induction program and position descriptions include the organisation’s </w:t>
      </w:r>
      <w:r w:rsidRPr="00E85870">
        <w:lastRenderedPageBreak/>
        <w:t>philosophy and clearly outline staff responsibilities.</w:t>
      </w:r>
      <w:r>
        <w:t xml:space="preserve"> </w:t>
      </w:r>
      <w:r w:rsidRPr="00E85870">
        <w:t>The service identifies staff</w:t>
      </w:r>
      <w:r>
        <w:t xml:space="preserve"> who require</w:t>
      </w:r>
      <w:r w:rsidRPr="00E85870">
        <w:t xml:space="preserve"> additional or supplementary training needs through feedback, performance appraisals, </w:t>
      </w:r>
      <w:proofErr w:type="gramStart"/>
      <w:r w:rsidRPr="00E85870">
        <w:t>incidents</w:t>
      </w:r>
      <w:proofErr w:type="gramEnd"/>
      <w:r w:rsidRPr="00E85870">
        <w:t xml:space="preserve"> and audit results.</w:t>
      </w:r>
      <w:r>
        <w:t xml:space="preserve"> </w:t>
      </w:r>
      <w:r w:rsidRPr="00E85870">
        <w:t xml:space="preserve">Staff </w:t>
      </w:r>
      <w:r w:rsidR="0058737F">
        <w:t xml:space="preserve">told the Assessment Team </w:t>
      </w:r>
      <w:r w:rsidRPr="00E85870">
        <w:t>they have had a performance review yearly, and the last one occurred within the last year.</w:t>
      </w:r>
    </w:p>
    <w:p w14:paraId="2684A989" w14:textId="519141E0" w:rsidR="002B0C90" w:rsidRPr="00262C0B" w:rsidRDefault="0073553F" w:rsidP="0036130C">
      <w:pPr>
        <w:pStyle w:val="NormalArial"/>
      </w:pPr>
      <w:r>
        <w:br w:type="page"/>
      </w:r>
    </w:p>
    <w:p w14:paraId="2684A98A" w14:textId="77777777" w:rsidR="00FC045E" w:rsidRPr="00996FAF" w:rsidRDefault="0073553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4E4238" w14:paraId="2684A98D" w14:textId="77777777" w:rsidTr="004E42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684A98B" w14:textId="77777777" w:rsidR="00FC045E" w:rsidRPr="00996FAF" w:rsidRDefault="0073553F"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684A98C" w14:textId="77777777" w:rsidR="00FC045E" w:rsidRPr="00996FAF" w:rsidRDefault="00374A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E4238" w14:paraId="2684A991" w14:textId="77777777" w:rsidTr="004E423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84A98E" w14:textId="77777777" w:rsidR="00FC045E" w:rsidRPr="00996FAF" w:rsidRDefault="0073553F"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684A98F" w14:textId="77777777" w:rsidR="00FC045E" w:rsidRPr="00996FAF" w:rsidRDefault="007355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684A990" w14:textId="342321F8" w:rsidR="00FC045E" w:rsidRPr="00996FAF" w:rsidRDefault="00374A6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2B264D">
                  <w:rPr>
                    <w:rFonts w:ascii="Arial" w:hAnsi="Arial" w:cs="Arial"/>
                    <w:color w:val="auto"/>
                  </w:rPr>
                  <w:t>Compliant</w:t>
                </w:r>
              </w:sdtContent>
            </w:sdt>
          </w:p>
        </w:tc>
      </w:tr>
      <w:tr w:rsidR="004E4238" w14:paraId="2684A995" w14:textId="77777777" w:rsidTr="004E42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84A992" w14:textId="77777777" w:rsidR="00FC045E" w:rsidRPr="00996FAF" w:rsidRDefault="0073553F"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684A993" w14:textId="77777777" w:rsidR="00FC045E" w:rsidRPr="00996FAF" w:rsidRDefault="0073553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2684A994" w14:textId="64EDF772" w:rsidR="00FC045E" w:rsidRPr="00996FAF" w:rsidRDefault="00374A6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2B264D">
                  <w:rPr>
                    <w:rFonts w:ascii="Arial" w:hAnsi="Arial" w:cs="Arial"/>
                    <w:color w:val="auto"/>
                  </w:rPr>
                  <w:t>Compliant</w:t>
                </w:r>
              </w:sdtContent>
            </w:sdt>
          </w:p>
        </w:tc>
      </w:tr>
      <w:tr w:rsidR="004E4238" w14:paraId="2684A99F" w14:textId="77777777" w:rsidTr="004E423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84A996" w14:textId="77777777" w:rsidR="00FC045E" w:rsidRPr="00996FAF" w:rsidRDefault="0073553F"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684A997" w14:textId="77777777" w:rsidR="00FC045E" w:rsidRPr="00996FAF" w:rsidRDefault="007355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684A998" w14:textId="77777777" w:rsidR="00FC045E" w:rsidRPr="00996FAF" w:rsidRDefault="0073553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684A999" w14:textId="77777777" w:rsidR="00FC045E" w:rsidRPr="00996FAF" w:rsidRDefault="0073553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684A99A" w14:textId="77777777" w:rsidR="00FC045E" w:rsidRPr="00996FAF" w:rsidRDefault="0073553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684A99B" w14:textId="77777777" w:rsidR="00FC045E" w:rsidRPr="00996FAF" w:rsidRDefault="0073553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684A99C" w14:textId="77777777" w:rsidR="00FC045E" w:rsidRPr="00996FAF" w:rsidRDefault="0073553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684A99D" w14:textId="77777777" w:rsidR="00FC045E" w:rsidRPr="00996FAF" w:rsidRDefault="0073553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684A99E" w14:textId="1FE1376C" w:rsidR="00FC045E" w:rsidRPr="00996FAF" w:rsidRDefault="00374A6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B264D">
                  <w:rPr>
                    <w:rFonts w:ascii="Arial" w:hAnsi="Arial" w:cs="Arial"/>
                    <w:color w:val="auto"/>
                  </w:rPr>
                  <w:t>Compliant</w:t>
                </w:r>
              </w:sdtContent>
            </w:sdt>
          </w:p>
        </w:tc>
      </w:tr>
      <w:tr w:rsidR="004E4238" w14:paraId="2684A9A7" w14:textId="77777777" w:rsidTr="004E42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84A9A0" w14:textId="77777777" w:rsidR="00FC045E" w:rsidRPr="00996FAF" w:rsidRDefault="0073553F"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684A9A1" w14:textId="77777777" w:rsidR="00FC045E" w:rsidRPr="00996FAF" w:rsidRDefault="0073553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684A9A2" w14:textId="77777777" w:rsidR="00FC045E" w:rsidRPr="00996FAF" w:rsidRDefault="0073553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84A9A3" w14:textId="77777777" w:rsidR="00FC045E" w:rsidRPr="00996FAF" w:rsidRDefault="0073553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684A9A4" w14:textId="77777777" w:rsidR="00FC045E" w:rsidRPr="00996FAF" w:rsidRDefault="0073553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684A9A5" w14:textId="77777777" w:rsidR="00FC045E" w:rsidRPr="00996FAF" w:rsidRDefault="0073553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684A9A6" w14:textId="1786FF6D" w:rsidR="00FC045E" w:rsidRPr="00996FAF" w:rsidRDefault="00374A6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B264D">
                  <w:rPr>
                    <w:rFonts w:ascii="Arial" w:hAnsi="Arial" w:cs="Arial"/>
                    <w:color w:val="auto"/>
                  </w:rPr>
                  <w:t>Compliant</w:t>
                </w:r>
              </w:sdtContent>
            </w:sdt>
          </w:p>
        </w:tc>
      </w:tr>
      <w:tr w:rsidR="004E4238" w14:paraId="2684A9AE" w14:textId="77777777" w:rsidTr="004E423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84A9A8" w14:textId="77777777" w:rsidR="00FC045E" w:rsidRPr="00996FAF" w:rsidRDefault="0073553F"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684A9A9" w14:textId="77777777" w:rsidR="00FC045E" w:rsidRPr="00996FAF" w:rsidRDefault="007355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684A9AA" w14:textId="77777777" w:rsidR="00FC045E" w:rsidRPr="00996FAF" w:rsidRDefault="0073553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684A9AB" w14:textId="77777777" w:rsidR="00FC045E" w:rsidRPr="00996FAF" w:rsidRDefault="0073553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684A9AC" w14:textId="77777777" w:rsidR="00FC045E" w:rsidRPr="00996FAF" w:rsidRDefault="0073553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684A9AD" w14:textId="29C59478" w:rsidR="00FC045E" w:rsidRPr="00996FAF" w:rsidRDefault="00374A6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B264D">
                  <w:rPr>
                    <w:rFonts w:ascii="Arial" w:hAnsi="Arial" w:cs="Arial"/>
                    <w:color w:val="auto"/>
                  </w:rPr>
                  <w:t>Compliant</w:t>
                </w:r>
              </w:sdtContent>
            </w:sdt>
          </w:p>
        </w:tc>
      </w:tr>
    </w:tbl>
    <w:p w14:paraId="2684A9AF" w14:textId="77777777" w:rsidR="00D87E7C" w:rsidRDefault="0073553F" w:rsidP="00D87E7C">
      <w:pPr>
        <w:pStyle w:val="Heading20"/>
      </w:pPr>
      <w:r w:rsidRPr="00996FAF">
        <w:t>Findings</w:t>
      </w:r>
    </w:p>
    <w:p w14:paraId="33B66CCC" w14:textId="77777777" w:rsidR="00F87BB2" w:rsidRDefault="00F87BB2" w:rsidP="00F87BB2">
      <w:pPr>
        <w:rPr>
          <w:rFonts w:ascii="Arial" w:hAnsi="Arial" w:cs="Arial"/>
        </w:rPr>
      </w:pPr>
      <w:r w:rsidRPr="003E55C6">
        <w:rPr>
          <w:rFonts w:ascii="Arial" w:hAnsi="Arial" w:cs="Arial"/>
        </w:rPr>
        <w:t xml:space="preserve">This Quality Standard is Compliant as </w:t>
      </w:r>
      <w:r>
        <w:rPr>
          <w:rFonts w:ascii="Arial" w:hAnsi="Arial" w:cs="Arial"/>
        </w:rPr>
        <w:t>five</w:t>
      </w:r>
      <w:r w:rsidRPr="003E55C6">
        <w:rPr>
          <w:rFonts w:ascii="Arial" w:hAnsi="Arial" w:cs="Arial"/>
        </w:rPr>
        <w:t xml:space="preserve"> of the </w:t>
      </w:r>
      <w:r>
        <w:rPr>
          <w:rFonts w:ascii="Arial" w:hAnsi="Arial" w:cs="Arial"/>
        </w:rPr>
        <w:t xml:space="preserve">five </w:t>
      </w:r>
      <w:r w:rsidRPr="003E55C6">
        <w:rPr>
          <w:rFonts w:ascii="Arial" w:hAnsi="Arial" w:cs="Arial"/>
        </w:rPr>
        <w:t xml:space="preserve">requirements have been assessed as </w:t>
      </w:r>
      <w:r w:rsidRPr="00351806">
        <w:rPr>
          <w:rFonts w:ascii="Arial" w:hAnsi="Arial" w:cs="Arial"/>
        </w:rPr>
        <w:t>Compliant.</w:t>
      </w:r>
    </w:p>
    <w:p w14:paraId="2684A9B0" w14:textId="44198AB6" w:rsidR="00117022" w:rsidRDefault="00EF6DF0" w:rsidP="00F87BB2">
      <w:pPr>
        <w:pStyle w:val="NormalArial"/>
      </w:pPr>
      <w:r w:rsidRPr="00EF6DF0">
        <w:t>Consumers and their representatives interviewed said they are engaged in care planning and service provision</w:t>
      </w:r>
      <w:r>
        <w:t xml:space="preserve"> and m</w:t>
      </w:r>
      <w:r w:rsidRPr="00EF6DF0">
        <w:t>anagement seeks</w:t>
      </w:r>
      <w:r>
        <w:t xml:space="preserve"> this</w:t>
      </w:r>
      <w:r w:rsidRPr="00EF6DF0">
        <w:t xml:space="preserve"> input through participation in consumer meetings, </w:t>
      </w:r>
      <w:proofErr w:type="gramStart"/>
      <w:r w:rsidRPr="00EF6DF0">
        <w:t>surveys</w:t>
      </w:r>
      <w:proofErr w:type="gramEnd"/>
      <w:r w:rsidRPr="00EF6DF0">
        <w:t xml:space="preserve"> and individual conversations</w:t>
      </w:r>
      <w:r>
        <w:t xml:space="preserve">. Consumers </w:t>
      </w:r>
      <w:r w:rsidR="00416005">
        <w:t>can</w:t>
      </w:r>
      <w:r>
        <w:t xml:space="preserve"> provide feedback during their care planning conversations which then assists the service to use the feedback to make improvements in the care and services provided. </w:t>
      </w:r>
    </w:p>
    <w:p w14:paraId="7D4CF131" w14:textId="77777777" w:rsidR="00F15594" w:rsidRDefault="00D478A5" w:rsidP="00D478A5">
      <w:pPr>
        <w:pStyle w:val="NormalArial"/>
        <w:rPr>
          <w:rFonts w:eastAsia="Times New Roman"/>
          <w:color w:val="000000"/>
          <w:lang w:eastAsia="en-AU"/>
        </w:rPr>
      </w:pPr>
      <w:r w:rsidRPr="00D478A5">
        <w:t>Consumers expressed feeling safe at the service and living in an inclusive environment with the provision of quality care and services.</w:t>
      </w:r>
      <w:r>
        <w:t xml:space="preserve"> </w:t>
      </w:r>
      <w:r w:rsidRPr="00D478A5">
        <w:t xml:space="preserve">Management and the quality team monitor clinical indicators at the service to identify trends and risks. Analysis of clinical indicators is reported at </w:t>
      </w:r>
      <w:r w:rsidRPr="00D478A5">
        <w:lastRenderedPageBreak/>
        <w:t xml:space="preserve">the </w:t>
      </w:r>
      <w:r>
        <w:t>B</w:t>
      </w:r>
      <w:r w:rsidRPr="00D478A5">
        <w:t>oard level and benchmarked across all services in the sector to identify and address wider trends.</w:t>
      </w:r>
      <w:r w:rsidR="00F15594" w:rsidRPr="00F15594">
        <w:rPr>
          <w:rFonts w:eastAsia="Times New Roman"/>
          <w:color w:val="000000"/>
          <w:lang w:eastAsia="en-AU"/>
        </w:rPr>
        <w:t xml:space="preserve"> </w:t>
      </w:r>
    </w:p>
    <w:p w14:paraId="55DB5837" w14:textId="24DE813B" w:rsidR="00D478A5" w:rsidRDefault="00F15594" w:rsidP="00D478A5">
      <w:pPr>
        <w:pStyle w:val="NormalArial"/>
      </w:pPr>
      <w:r w:rsidRPr="00F15594">
        <w:t>The organisation has established processes to satisfy itself that systems for appropriate care are in accordance with the Aged Care Quality Standards.</w:t>
      </w:r>
      <w:r w:rsidR="00BD166C">
        <w:t xml:space="preserve"> </w:t>
      </w:r>
      <w:r w:rsidR="00BD166C" w:rsidRPr="00BD166C">
        <w:t xml:space="preserve">The </w:t>
      </w:r>
      <w:r w:rsidR="00BD166C">
        <w:t>B</w:t>
      </w:r>
      <w:r w:rsidR="00BD166C" w:rsidRPr="00BD166C">
        <w:t xml:space="preserve">oard monitors and reviews routine </w:t>
      </w:r>
      <w:proofErr w:type="gramStart"/>
      <w:r w:rsidR="00BD166C" w:rsidRPr="00BD166C">
        <w:t>reporting</w:t>
      </w:r>
      <w:proofErr w:type="gramEnd"/>
      <w:r w:rsidR="00BD166C" w:rsidRPr="00BD166C">
        <w:t xml:space="preserve"> and analysis of data related to the consumer experience.</w:t>
      </w:r>
      <w:r w:rsidR="00BD166C">
        <w:t xml:space="preserve"> Staff </w:t>
      </w:r>
      <w:r w:rsidR="00416005">
        <w:t>can</w:t>
      </w:r>
      <w:r w:rsidR="00BD166C">
        <w:t xml:space="preserve"> access the information they need in relation to </w:t>
      </w:r>
      <w:r w:rsidR="00416005">
        <w:t>several</w:t>
      </w:r>
      <w:r w:rsidR="00BD166C">
        <w:t xml:space="preserve"> areas via electronic systems and organisational communications.</w:t>
      </w:r>
    </w:p>
    <w:p w14:paraId="44B56B6F" w14:textId="42A83A1C" w:rsidR="00167DA4" w:rsidRDefault="000C7073" w:rsidP="00D478A5">
      <w:pPr>
        <w:pStyle w:val="NormalArial"/>
        <w:rPr>
          <w:rFonts w:eastAsia="Calibri"/>
          <w:color w:val="000000"/>
        </w:rPr>
      </w:pPr>
      <w:r w:rsidRPr="000C7073">
        <w:t xml:space="preserve">Management </w:t>
      </w:r>
      <w:r w:rsidR="00167DA4">
        <w:t>told the Assessment Team that</w:t>
      </w:r>
      <w:r w:rsidRPr="000C7073">
        <w:t xml:space="preserve"> continuous improvement activities are identified through self-assessments, identified gaps and incidents. The Assessment Team reviewed the continuous improvement plan that identified improvement activities linked to the Aged Care Quality </w:t>
      </w:r>
      <w:r w:rsidR="00492ED1">
        <w:t xml:space="preserve">Standards </w:t>
      </w:r>
      <w:r w:rsidRPr="000C7073">
        <w:t>with identified actions and desired outcomes</w:t>
      </w:r>
      <w:r w:rsidR="00167DA4">
        <w:t>.</w:t>
      </w:r>
      <w:r w:rsidR="00167DA4" w:rsidRPr="00167DA4">
        <w:rPr>
          <w:rFonts w:eastAsia="Calibri"/>
          <w:color w:val="000000"/>
        </w:rPr>
        <w:t xml:space="preserve"> </w:t>
      </w:r>
    </w:p>
    <w:p w14:paraId="79DED89B" w14:textId="6E243E50" w:rsidR="00A018F0" w:rsidRDefault="00167DA4" w:rsidP="00D478A5">
      <w:pPr>
        <w:pStyle w:val="NormalArial"/>
      </w:pPr>
      <w:r w:rsidRPr="00167DA4">
        <w:t xml:space="preserve">Regulatory compliance is managed centrally by the executive team who receives updates to legislation changes. Changes or updates to policies and procedures at the service are communicated via staff meetings, </w:t>
      </w:r>
      <w:proofErr w:type="gramStart"/>
      <w:r w:rsidRPr="00167DA4">
        <w:t>emails</w:t>
      </w:r>
      <w:proofErr w:type="gramEnd"/>
      <w:r w:rsidRPr="00167DA4">
        <w:t xml:space="preserve"> and newsletters.</w:t>
      </w:r>
      <w:r>
        <w:t xml:space="preserve"> </w:t>
      </w:r>
      <w:r w:rsidRPr="00167DA4">
        <w:t>Staff were able to explain the reportable incident system and outline their responsibilities based on their position. The service is aware of its reporting requirements relating to reportable and non-reportable events and appropriate registers are maintained</w:t>
      </w:r>
      <w:r>
        <w:t>.</w:t>
      </w:r>
    </w:p>
    <w:p w14:paraId="01E3B192" w14:textId="375BBF2E" w:rsidR="00167DA4" w:rsidRDefault="00A018F0" w:rsidP="00D478A5">
      <w:pPr>
        <w:pStyle w:val="NormalArial"/>
      </w:pPr>
      <w:r w:rsidRPr="00A018F0">
        <w:t xml:space="preserve">The service has risk management systems to monitor and assess the high-impact or high-prevalence risks associated with the care of consumers. Risks are reported, </w:t>
      </w:r>
      <w:proofErr w:type="gramStart"/>
      <w:r w:rsidRPr="00A018F0">
        <w:t>escalated</w:t>
      </w:r>
      <w:proofErr w:type="gramEnd"/>
      <w:r w:rsidRPr="00A018F0">
        <w:t xml:space="preserve"> and reviewed by management at the service level and the organisation’s executive management including the Board. Feedback is communicated through service and organisation meetings leading to improvements to care and services for consumers.</w:t>
      </w:r>
    </w:p>
    <w:p w14:paraId="6A581178" w14:textId="77777777" w:rsidR="00C0053C" w:rsidRDefault="00C0053C" w:rsidP="00C0053C">
      <w:pPr>
        <w:pStyle w:val="NormalArial"/>
        <w:rPr>
          <w:bCs/>
          <w:color w:val="auto"/>
          <w:szCs w:val="22"/>
        </w:rPr>
      </w:pPr>
      <w:r w:rsidRPr="00C0053C">
        <w:t>The service has a clinical governance framework in place and provides an overarching monitoring system for clinical care. There are accessible policies and procedures in relation to antimicrobial stewardship, minimising the use of restraint and open disclosure.</w:t>
      </w:r>
      <w:r>
        <w:t xml:space="preserve"> </w:t>
      </w:r>
      <w:r w:rsidRPr="00C0053C">
        <w:rPr>
          <w:bCs/>
        </w:rPr>
        <w:t xml:space="preserve">The organisation has an antimicrobial stewardship policy </w:t>
      </w:r>
      <w:r>
        <w:rPr>
          <w:bCs/>
        </w:rPr>
        <w:t>that</w:t>
      </w:r>
      <w:r w:rsidRPr="00C0053C">
        <w:rPr>
          <w:bCs/>
        </w:rPr>
        <w:t xml:space="preserve"> guide</w:t>
      </w:r>
      <w:r>
        <w:rPr>
          <w:bCs/>
        </w:rPr>
        <w:t>s</w:t>
      </w:r>
      <w:r w:rsidRPr="00C0053C">
        <w:rPr>
          <w:bCs/>
        </w:rPr>
        <w:t xml:space="preserve"> staff</w:t>
      </w:r>
      <w:r>
        <w:rPr>
          <w:bCs/>
        </w:rPr>
        <w:t xml:space="preserve"> in the reduction of antibiotic use. They work in conjunction with medical practitioners, </w:t>
      </w:r>
      <w:proofErr w:type="gramStart"/>
      <w:r>
        <w:rPr>
          <w:bCs/>
        </w:rPr>
        <w:t>consumers</w:t>
      </w:r>
      <w:proofErr w:type="gramEnd"/>
      <w:r>
        <w:rPr>
          <w:bCs/>
        </w:rPr>
        <w:t xml:space="preserve"> and representatives to manage and prevent infections.</w:t>
      </w:r>
      <w:r w:rsidRPr="00C0053C">
        <w:rPr>
          <w:bCs/>
          <w:color w:val="auto"/>
          <w:szCs w:val="22"/>
        </w:rPr>
        <w:t xml:space="preserve"> </w:t>
      </w:r>
    </w:p>
    <w:p w14:paraId="752C56A4" w14:textId="179C78B0" w:rsidR="00C0053C" w:rsidRPr="00C0053C" w:rsidRDefault="00C0053C" w:rsidP="00C0053C">
      <w:pPr>
        <w:pStyle w:val="NormalArial"/>
        <w:rPr>
          <w:bCs/>
        </w:rPr>
      </w:pPr>
      <w:r w:rsidRPr="00C0053C">
        <w:rPr>
          <w:bCs/>
        </w:rPr>
        <w:t xml:space="preserve">The organisation has a restrictive practices minimisation policy. Restrictive practice is used as the last resort to prevent harm to consumers and other persons after all reasonable alternative strategies have been explored and exhausted. </w:t>
      </w:r>
      <w:r>
        <w:rPr>
          <w:bCs/>
        </w:rPr>
        <w:t>Staff had a good understanding of their role and the requirements in relation to restrictive practices.</w:t>
      </w:r>
    </w:p>
    <w:sectPr w:rsidR="00C0053C" w:rsidRPr="00C0053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4A9BD" w14:textId="77777777" w:rsidR="00274874" w:rsidRDefault="0073553F">
      <w:pPr>
        <w:spacing w:after="0"/>
      </w:pPr>
      <w:r>
        <w:separator/>
      </w:r>
    </w:p>
  </w:endnote>
  <w:endnote w:type="continuationSeparator" w:id="0">
    <w:p w14:paraId="2684A9BF" w14:textId="77777777" w:rsidR="00274874" w:rsidRDefault="0073553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4A9B6" w14:textId="77777777" w:rsidR="00DF37F2" w:rsidRPr="00DF37F2" w:rsidRDefault="0073553F"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Allambee</w:t>
    </w:r>
    <w:proofErr w:type="spellEnd"/>
    <w:r w:rsidRPr="00DF37F2">
      <w:rPr>
        <w:rStyle w:val="FooterBold"/>
        <w:rFonts w:ascii="Arial" w:hAnsi="Arial"/>
        <w:b w:val="0"/>
      </w:rPr>
      <w:t xml:space="preserve"> Nursing Home Kingston Centre</w:t>
    </w:r>
    <w:r w:rsidRPr="00DF37F2">
      <w:rPr>
        <w:rStyle w:val="FooterBold"/>
        <w:rFonts w:ascii="Arial" w:hAnsi="Arial"/>
        <w:b w:val="0"/>
      </w:rPr>
      <w:tab/>
      <w:t xml:space="preserve">RPT-ACC-0122 v3.0 </w:t>
    </w:r>
  </w:p>
  <w:p w14:paraId="2684A9B7" w14:textId="77777777" w:rsidR="00DF37F2" w:rsidRPr="00DF37F2" w:rsidRDefault="0073553F" w:rsidP="00DF37F2">
    <w:pPr>
      <w:pStyle w:val="FooterArial9"/>
      <w:rPr>
        <w:rStyle w:val="FooterBold"/>
        <w:rFonts w:ascii="Arial" w:hAnsi="Arial"/>
        <w:b w:val="0"/>
      </w:rPr>
    </w:pPr>
    <w:r w:rsidRPr="00DF37F2">
      <w:rPr>
        <w:rStyle w:val="FooterBold"/>
        <w:rFonts w:ascii="Arial" w:hAnsi="Arial"/>
        <w:b w:val="0"/>
      </w:rPr>
      <w:t>Commission ID: 3373</w:t>
    </w:r>
    <w:r w:rsidRPr="00DF37F2">
      <w:rPr>
        <w:rStyle w:val="FooterBold"/>
        <w:rFonts w:ascii="Arial" w:hAnsi="Arial"/>
        <w:b w:val="0"/>
      </w:rPr>
      <w:tab/>
      <w:t xml:space="preserve">OFFICIAL: Sensitive </w:t>
    </w:r>
  </w:p>
  <w:p w14:paraId="2684A9B8" w14:textId="77777777" w:rsidR="00DF37F2" w:rsidRPr="00DF37F2" w:rsidRDefault="0073553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4A9BA" w14:textId="77777777" w:rsidR="00E2364A" w:rsidRDefault="00374A6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4A9B3" w14:textId="77777777" w:rsidR="00D3157C" w:rsidRDefault="0073553F" w:rsidP="00D71F88">
      <w:pPr>
        <w:spacing w:after="0"/>
      </w:pPr>
      <w:r>
        <w:separator/>
      </w:r>
    </w:p>
  </w:footnote>
  <w:footnote w:type="continuationSeparator" w:id="0">
    <w:p w14:paraId="2684A9B4" w14:textId="77777777" w:rsidR="00D3157C" w:rsidRDefault="0073553F" w:rsidP="00D71F88">
      <w:pPr>
        <w:spacing w:after="0"/>
      </w:pPr>
      <w:r>
        <w:continuationSeparator/>
      </w:r>
    </w:p>
  </w:footnote>
  <w:footnote w:id="1">
    <w:p w14:paraId="2684A9BF" w14:textId="5F2095CD" w:rsidR="000078F8" w:rsidRDefault="0073553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w:t>
      </w:r>
      <w:r w:rsidRPr="004B3B1E">
        <w:rPr>
          <w:rFonts w:ascii="Arial" w:hAnsi="Arial" w:cs="Arial"/>
          <w:color w:val="auto"/>
          <w:sz w:val="20"/>
          <w:szCs w:val="20"/>
        </w:rPr>
        <w:t>n 40A</w:t>
      </w:r>
      <w:r w:rsidR="004B3B1E" w:rsidRPr="004B3B1E">
        <w:rPr>
          <w:rFonts w:ascii="Arial" w:hAnsi="Arial" w:cs="Arial"/>
          <w:color w:val="auto"/>
          <w:sz w:val="20"/>
          <w:szCs w:val="20"/>
        </w:rPr>
        <w:t xml:space="preserve"> </w:t>
      </w:r>
      <w:r w:rsidRPr="004B3B1E">
        <w:rPr>
          <w:rFonts w:ascii="Arial" w:hAnsi="Arial" w:cs="Arial"/>
          <w:color w:val="auto"/>
          <w:sz w:val="20"/>
          <w:szCs w:val="20"/>
        </w:rPr>
        <w:t>of the Aged Care Quality and Safety Commission Rules 2018.</w:t>
      </w:r>
    </w:p>
    <w:p w14:paraId="2684A9C0" w14:textId="77777777" w:rsidR="002B0884" w:rsidRDefault="00374A6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4A9B5" w14:textId="77777777" w:rsidR="00D71F88" w:rsidRDefault="0073553F">
    <w:pPr>
      <w:pStyle w:val="Header"/>
    </w:pPr>
    <w:r>
      <w:rPr>
        <w:noProof/>
        <w:color w:val="2B579A"/>
        <w:shd w:val="clear" w:color="auto" w:fill="E6E6E6"/>
        <w:lang w:val="en-US"/>
      </w:rPr>
      <w:drawing>
        <wp:anchor distT="0" distB="0" distL="114300" distR="114300" simplePos="0" relativeHeight="251659264" behindDoc="1" locked="0" layoutInCell="1" allowOverlap="1" wp14:anchorId="2684A9BB" wp14:editId="2684A9B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02121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4A9B9" w14:textId="77777777" w:rsidR="00FA0A5B" w:rsidRDefault="0073553F">
    <w:pPr>
      <w:pStyle w:val="Header"/>
    </w:pPr>
    <w:r>
      <w:rPr>
        <w:noProof/>
      </w:rPr>
      <w:drawing>
        <wp:anchor distT="0" distB="0" distL="114300" distR="114300" simplePos="0" relativeHeight="251658240" behindDoc="0" locked="0" layoutInCell="1" allowOverlap="1" wp14:anchorId="2684A9BD" wp14:editId="2684A9B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3CC71C0">
      <w:start w:val="1"/>
      <w:numFmt w:val="lowerRoman"/>
      <w:lvlText w:val="(%1)"/>
      <w:lvlJc w:val="left"/>
      <w:pPr>
        <w:ind w:left="1080" w:hanging="720"/>
      </w:pPr>
      <w:rPr>
        <w:rFonts w:hint="default"/>
      </w:rPr>
    </w:lvl>
    <w:lvl w:ilvl="1" w:tplc="5D4EF424" w:tentative="1">
      <w:start w:val="1"/>
      <w:numFmt w:val="lowerLetter"/>
      <w:lvlText w:val="%2."/>
      <w:lvlJc w:val="left"/>
      <w:pPr>
        <w:ind w:left="1440" w:hanging="360"/>
      </w:pPr>
    </w:lvl>
    <w:lvl w:ilvl="2" w:tplc="C0481142" w:tentative="1">
      <w:start w:val="1"/>
      <w:numFmt w:val="lowerRoman"/>
      <w:lvlText w:val="%3."/>
      <w:lvlJc w:val="right"/>
      <w:pPr>
        <w:ind w:left="2160" w:hanging="180"/>
      </w:pPr>
    </w:lvl>
    <w:lvl w:ilvl="3" w:tplc="4E383054" w:tentative="1">
      <w:start w:val="1"/>
      <w:numFmt w:val="decimal"/>
      <w:lvlText w:val="%4."/>
      <w:lvlJc w:val="left"/>
      <w:pPr>
        <w:ind w:left="2880" w:hanging="360"/>
      </w:pPr>
    </w:lvl>
    <w:lvl w:ilvl="4" w:tplc="7576BBEA" w:tentative="1">
      <w:start w:val="1"/>
      <w:numFmt w:val="lowerLetter"/>
      <w:lvlText w:val="%5."/>
      <w:lvlJc w:val="left"/>
      <w:pPr>
        <w:ind w:left="3600" w:hanging="360"/>
      </w:pPr>
    </w:lvl>
    <w:lvl w:ilvl="5" w:tplc="9320A99E" w:tentative="1">
      <w:start w:val="1"/>
      <w:numFmt w:val="lowerRoman"/>
      <w:lvlText w:val="%6."/>
      <w:lvlJc w:val="right"/>
      <w:pPr>
        <w:ind w:left="4320" w:hanging="180"/>
      </w:pPr>
    </w:lvl>
    <w:lvl w:ilvl="6" w:tplc="9B2ED41E" w:tentative="1">
      <w:start w:val="1"/>
      <w:numFmt w:val="decimal"/>
      <w:lvlText w:val="%7."/>
      <w:lvlJc w:val="left"/>
      <w:pPr>
        <w:ind w:left="5040" w:hanging="360"/>
      </w:pPr>
    </w:lvl>
    <w:lvl w:ilvl="7" w:tplc="237A89C0" w:tentative="1">
      <w:start w:val="1"/>
      <w:numFmt w:val="lowerLetter"/>
      <w:lvlText w:val="%8."/>
      <w:lvlJc w:val="left"/>
      <w:pPr>
        <w:ind w:left="5760" w:hanging="360"/>
      </w:pPr>
    </w:lvl>
    <w:lvl w:ilvl="8" w:tplc="20CC801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AFE983C">
      <w:start w:val="1"/>
      <w:numFmt w:val="lowerRoman"/>
      <w:lvlText w:val="(%1)"/>
      <w:lvlJc w:val="left"/>
      <w:pPr>
        <w:ind w:left="1080" w:hanging="720"/>
      </w:pPr>
      <w:rPr>
        <w:rFonts w:hint="default"/>
      </w:rPr>
    </w:lvl>
    <w:lvl w:ilvl="1" w:tplc="C1C8D0BE" w:tentative="1">
      <w:start w:val="1"/>
      <w:numFmt w:val="lowerLetter"/>
      <w:lvlText w:val="%2."/>
      <w:lvlJc w:val="left"/>
      <w:pPr>
        <w:ind w:left="1440" w:hanging="360"/>
      </w:pPr>
    </w:lvl>
    <w:lvl w:ilvl="2" w:tplc="829C4032" w:tentative="1">
      <w:start w:val="1"/>
      <w:numFmt w:val="lowerRoman"/>
      <w:lvlText w:val="%3."/>
      <w:lvlJc w:val="right"/>
      <w:pPr>
        <w:ind w:left="2160" w:hanging="180"/>
      </w:pPr>
    </w:lvl>
    <w:lvl w:ilvl="3" w:tplc="343A1A18" w:tentative="1">
      <w:start w:val="1"/>
      <w:numFmt w:val="decimal"/>
      <w:lvlText w:val="%4."/>
      <w:lvlJc w:val="left"/>
      <w:pPr>
        <w:ind w:left="2880" w:hanging="360"/>
      </w:pPr>
    </w:lvl>
    <w:lvl w:ilvl="4" w:tplc="797E5FFA" w:tentative="1">
      <w:start w:val="1"/>
      <w:numFmt w:val="lowerLetter"/>
      <w:lvlText w:val="%5."/>
      <w:lvlJc w:val="left"/>
      <w:pPr>
        <w:ind w:left="3600" w:hanging="360"/>
      </w:pPr>
    </w:lvl>
    <w:lvl w:ilvl="5" w:tplc="69545DBA" w:tentative="1">
      <w:start w:val="1"/>
      <w:numFmt w:val="lowerRoman"/>
      <w:lvlText w:val="%6."/>
      <w:lvlJc w:val="right"/>
      <w:pPr>
        <w:ind w:left="4320" w:hanging="180"/>
      </w:pPr>
    </w:lvl>
    <w:lvl w:ilvl="6" w:tplc="13C83038" w:tentative="1">
      <w:start w:val="1"/>
      <w:numFmt w:val="decimal"/>
      <w:lvlText w:val="%7."/>
      <w:lvlJc w:val="left"/>
      <w:pPr>
        <w:ind w:left="5040" w:hanging="360"/>
      </w:pPr>
    </w:lvl>
    <w:lvl w:ilvl="7" w:tplc="36AA8168" w:tentative="1">
      <w:start w:val="1"/>
      <w:numFmt w:val="lowerLetter"/>
      <w:lvlText w:val="%8."/>
      <w:lvlJc w:val="left"/>
      <w:pPr>
        <w:ind w:left="5760" w:hanging="360"/>
      </w:pPr>
    </w:lvl>
    <w:lvl w:ilvl="8" w:tplc="F15ABBB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0DAE3DE">
      <w:start w:val="1"/>
      <w:numFmt w:val="lowerRoman"/>
      <w:lvlText w:val="(%1)"/>
      <w:lvlJc w:val="left"/>
      <w:pPr>
        <w:ind w:left="1080" w:hanging="720"/>
      </w:pPr>
      <w:rPr>
        <w:rFonts w:hint="default"/>
      </w:rPr>
    </w:lvl>
    <w:lvl w:ilvl="1" w:tplc="4BAA2918" w:tentative="1">
      <w:start w:val="1"/>
      <w:numFmt w:val="lowerLetter"/>
      <w:lvlText w:val="%2."/>
      <w:lvlJc w:val="left"/>
      <w:pPr>
        <w:ind w:left="1440" w:hanging="360"/>
      </w:pPr>
    </w:lvl>
    <w:lvl w:ilvl="2" w:tplc="CC988B58" w:tentative="1">
      <w:start w:val="1"/>
      <w:numFmt w:val="lowerRoman"/>
      <w:lvlText w:val="%3."/>
      <w:lvlJc w:val="right"/>
      <w:pPr>
        <w:ind w:left="2160" w:hanging="180"/>
      </w:pPr>
    </w:lvl>
    <w:lvl w:ilvl="3" w:tplc="5B5665C6" w:tentative="1">
      <w:start w:val="1"/>
      <w:numFmt w:val="decimal"/>
      <w:lvlText w:val="%4."/>
      <w:lvlJc w:val="left"/>
      <w:pPr>
        <w:ind w:left="2880" w:hanging="360"/>
      </w:pPr>
    </w:lvl>
    <w:lvl w:ilvl="4" w:tplc="B888AA6C" w:tentative="1">
      <w:start w:val="1"/>
      <w:numFmt w:val="lowerLetter"/>
      <w:lvlText w:val="%5."/>
      <w:lvlJc w:val="left"/>
      <w:pPr>
        <w:ind w:left="3600" w:hanging="360"/>
      </w:pPr>
    </w:lvl>
    <w:lvl w:ilvl="5" w:tplc="A4C24120" w:tentative="1">
      <w:start w:val="1"/>
      <w:numFmt w:val="lowerRoman"/>
      <w:lvlText w:val="%6."/>
      <w:lvlJc w:val="right"/>
      <w:pPr>
        <w:ind w:left="4320" w:hanging="180"/>
      </w:pPr>
    </w:lvl>
    <w:lvl w:ilvl="6" w:tplc="F2E4A3E6" w:tentative="1">
      <w:start w:val="1"/>
      <w:numFmt w:val="decimal"/>
      <w:lvlText w:val="%7."/>
      <w:lvlJc w:val="left"/>
      <w:pPr>
        <w:ind w:left="5040" w:hanging="360"/>
      </w:pPr>
    </w:lvl>
    <w:lvl w:ilvl="7" w:tplc="383000B4" w:tentative="1">
      <w:start w:val="1"/>
      <w:numFmt w:val="lowerLetter"/>
      <w:lvlText w:val="%8."/>
      <w:lvlJc w:val="left"/>
      <w:pPr>
        <w:ind w:left="5760" w:hanging="360"/>
      </w:pPr>
    </w:lvl>
    <w:lvl w:ilvl="8" w:tplc="33B645A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B2BFAE">
      <w:start w:val="1"/>
      <w:numFmt w:val="bullet"/>
      <w:lvlText w:val=""/>
      <w:lvlJc w:val="left"/>
      <w:pPr>
        <w:ind w:left="720" w:hanging="360"/>
      </w:pPr>
      <w:rPr>
        <w:rFonts w:ascii="Symbol" w:hAnsi="Symbol" w:hint="default"/>
        <w:color w:val="auto"/>
        <w:sz w:val="24"/>
        <w:szCs w:val="24"/>
      </w:rPr>
    </w:lvl>
    <w:lvl w:ilvl="1" w:tplc="F6C470CC" w:tentative="1">
      <w:start w:val="1"/>
      <w:numFmt w:val="bullet"/>
      <w:lvlText w:val="o"/>
      <w:lvlJc w:val="left"/>
      <w:pPr>
        <w:ind w:left="1440" w:hanging="360"/>
      </w:pPr>
      <w:rPr>
        <w:rFonts w:ascii="Courier New" w:hAnsi="Courier New" w:cs="Courier New" w:hint="default"/>
      </w:rPr>
    </w:lvl>
    <w:lvl w:ilvl="2" w:tplc="AC54BDD4" w:tentative="1">
      <w:start w:val="1"/>
      <w:numFmt w:val="bullet"/>
      <w:lvlText w:val=""/>
      <w:lvlJc w:val="left"/>
      <w:pPr>
        <w:ind w:left="2160" w:hanging="360"/>
      </w:pPr>
      <w:rPr>
        <w:rFonts w:ascii="Wingdings" w:hAnsi="Wingdings" w:hint="default"/>
      </w:rPr>
    </w:lvl>
    <w:lvl w:ilvl="3" w:tplc="F95E316E" w:tentative="1">
      <w:start w:val="1"/>
      <w:numFmt w:val="bullet"/>
      <w:lvlText w:val=""/>
      <w:lvlJc w:val="left"/>
      <w:pPr>
        <w:ind w:left="2880" w:hanging="360"/>
      </w:pPr>
      <w:rPr>
        <w:rFonts w:ascii="Symbol" w:hAnsi="Symbol" w:hint="default"/>
      </w:rPr>
    </w:lvl>
    <w:lvl w:ilvl="4" w:tplc="CDF4848C" w:tentative="1">
      <w:start w:val="1"/>
      <w:numFmt w:val="bullet"/>
      <w:lvlText w:val="o"/>
      <w:lvlJc w:val="left"/>
      <w:pPr>
        <w:ind w:left="3600" w:hanging="360"/>
      </w:pPr>
      <w:rPr>
        <w:rFonts w:ascii="Courier New" w:hAnsi="Courier New" w:cs="Courier New" w:hint="default"/>
      </w:rPr>
    </w:lvl>
    <w:lvl w:ilvl="5" w:tplc="954AD718" w:tentative="1">
      <w:start w:val="1"/>
      <w:numFmt w:val="bullet"/>
      <w:lvlText w:val=""/>
      <w:lvlJc w:val="left"/>
      <w:pPr>
        <w:ind w:left="4320" w:hanging="360"/>
      </w:pPr>
      <w:rPr>
        <w:rFonts w:ascii="Wingdings" w:hAnsi="Wingdings" w:hint="default"/>
      </w:rPr>
    </w:lvl>
    <w:lvl w:ilvl="6" w:tplc="4118B746" w:tentative="1">
      <w:start w:val="1"/>
      <w:numFmt w:val="bullet"/>
      <w:lvlText w:val=""/>
      <w:lvlJc w:val="left"/>
      <w:pPr>
        <w:ind w:left="5040" w:hanging="360"/>
      </w:pPr>
      <w:rPr>
        <w:rFonts w:ascii="Symbol" w:hAnsi="Symbol" w:hint="default"/>
      </w:rPr>
    </w:lvl>
    <w:lvl w:ilvl="7" w:tplc="6D98E570" w:tentative="1">
      <w:start w:val="1"/>
      <w:numFmt w:val="bullet"/>
      <w:lvlText w:val="o"/>
      <w:lvlJc w:val="left"/>
      <w:pPr>
        <w:ind w:left="5760" w:hanging="360"/>
      </w:pPr>
      <w:rPr>
        <w:rFonts w:ascii="Courier New" w:hAnsi="Courier New" w:cs="Courier New" w:hint="default"/>
      </w:rPr>
    </w:lvl>
    <w:lvl w:ilvl="8" w:tplc="B408054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DDCA2E50">
      <w:start w:val="1"/>
      <w:numFmt w:val="lowerRoman"/>
      <w:lvlText w:val="(%1)"/>
      <w:lvlJc w:val="left"/>
      <w:pPr>
        <w:ind w:left="1080" w:hanging="720"/>
      </w:pPr>
      <w:rPr>
        <w:rFonts w:hint="default"/>
      </w:rPr>
    </w:lvl>
    <w:lvl w:ilvl="1" w:tplc="181A0B24" w:tentative="1">
      <w:start w:val="1"/>
      <w:numFmt w:val="lowerLetter"/>
      <w:lvlText w:val="%2."/>
      <w:lvlJc w:val="left"/>
      <w:pPr>
        <w:ind w:left="1440" w:hanging="360"/>
      </w:pPr>
    </w:lvl>
    <w:lvl w:ilvl="2" w:tplc="C6DA1FDE" w:tentative="1">
      <w:start w:val="1"/>
      <w:numFmt w:val="lowerRoman"/>
      <w:lvlText w:val="%3."/>
      <w:lvlJc w:val="right"/>
      <w:pPr>
        <w:ind w:left="2160" w:hanging="180"/>
      </w:pPr>
    </w:lvl>
    <w:lvl w:ilvl="3" w:tplc="D576A6FC" w:tentative="1">
      <w:start w:val="1"/>
      <w:numFmt w:val="decimal"/>
      <w:lvlText w:val="%4."/>
      <w:lvlJc w:val="left"/>
      <w:pPr>
        <w:ind w:left="2880" w:hanging="360"/>
      </w:pPr>
    </w:lvl>
    <w:lvl w:ilvl="4" w:tplc="BD5E761E" w:tentative="1">
      <w:start w:val="1"/>
      <w:numFmt w:val="lowerLetter"/>
      <w:lvlText w:val="%5."/>
      <w:lvlJc w:val="left"/>
      <w:pPr>
        <w:ind w:left="3600" w:hanging="360"/>
      </w:pPr>
    </w:lvl>
    <w:lvl w:ilvl="5" w:tplc="C6203FE4" w:tentative="1">
      <w:start w:val="1"/>
      <w:numFmt w:val="lowerRoman"/>
      <w:lvlText w:val="%6."/>
      <w:lvlJc w:val="right"/>
      <w:pPr>
        <w:ind w:left="4320" w:hanging="180"/>
      </w:pPr>
    </w:lvl>
    <w:lvl w:ilvl="6" w:tplc="88ACC4BE" w:tentative="1">
      <w:start w:val="1"/>
      <w:numFmt w:val="decimal"/>
      <w:lvlText w:val="%7."/>
      <w:lvlJc w:val="left"/>
      <w:pPr>
        <w:ind w:left="5040" w:hanging="360"/>
      </w:pPr>
    </w:lvl>
    <w:lvl w:ilvl="7" w:tplc="3CA602E8" w:tentative="1">
      <w:start w:val="1"/>
      <w:numFmt w:val="lowerLetter"/>
      <w:lvlText w:val="%8."/>
      <w:lvlJc w:val="left"/>
      <w:pPr>
        <w:ind w:left="5760" w:hanging="360"/>
      </w:pPr>
    </w:lvl>
    <w:lvl w:ilvl="8" w:tplc="C3D4320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728A9D5E">
      <w:start w:val="1"/>
      <w:numFmt w:val="lowerRoman"/>
      <w:lvlText w:val="(%1)"/>
      <w:lvlJc w:val="left"/>
      <w:pPr>
        <w:ind w:left="1080" w:hanging="720"/>
      </w:pPr>
      <w:rPr>
        <w:rFonts w:hint="default"/>
      </w:rPr>
    </w:lvl>
    <w:lvl w:ilvl="1" w:tplc="BA78352E" w:tentative="1">
      <w:start w:val="1"/>
      <w:numFmt w:val="lowerLetter"/>
      <w:lvlText w:val="%2."/>
      <w:lvlJc w:val="left"/>
      <w:pPr>
        <w:ind w:left="1440" w:hanging="360"/>
      </w:pPr>
    </w:lvl>
    <w:lvl w:ilvl="2" w:tplc="7D8A7722" w:tentative="1">
      <w:start w:val="1"/>
      <w:numFmt w:val="lowerRoman"/>
      <w:lvlText w:val="%3."/>
      <w:lvlJc w:val="right"/>
      <w:pPr>
        <w:ind w:left="2160" w:hanging="180"/>
      </w:pPr>
    </w:lvl>
    <w:lvl w:ilvl="3" w:tplc="BD1EB91C" w:tentative="1">
      <w:start w:val="1"/>
      <w:numFmt w:val="decimal"/>
      <w:lvlText w:val="%4."/>
      <w:lvlJc w:val="left"/>
      <w:pPr>
        <w:ind w:left="2880" w:hanging="360"/>
      </w:pPr>
    </w:lvl>
    <w:lvl w:ilvl="4" w:tplc="0B121490" w:tentative="1">
      <w:start w:val="1"/>
      <w:numFmt w:val="lowerLetter"/>
      <w:lvlText w:val="%5."/>
      <w:lvlJc w:val="left"/>
      <w:pPr>
        <w:ind w:left="3600" w:hanging="360"/>
      </w:pPr>
    </w:lvl>
    <w:lvl w:ilvl="5" w:tplc="1540A6CE" w:tentative="1">
      <w:start w:val="1"/>
      <w:numFmt w:val="lowerRoman"/>
      <w:lvlText w:val="%6."/>
      <w:lvlJc w:val="right"/>
      <w:pPr>
        <w:ind w:left="4320" w:hanging="180"/>
      </w:pPr>
    </w:lvl>
    <w:lvl w:ilvl="6" w:tplc="D3DAFDB6" w:tentative="1">
      <w:start w:val="1"/>
      <w:numFmt w:val="decimal"/>
      <w:lvlText w:val="%7."/>
      <w:lvlJc w:val="left"/>
      <w:pPr>
        <w:ind w:left="5040" w:hanging="360"/>
      </w:pPr>
    </w:lvl>
    <w:lvl w:ilvl="7" w:tplc="C7E2DE86" w:tentative="1">
      <w:start w:val="1"/>
      <w:numFmt w:val="lowerLetter"/>
      <w:lvlText w:val="%8."/>
      <w:lvlJc w:val="left"/>
      <w:pPr>
        <w:ind w:left="5760" w:hanging="360"/>
      </w:pPr>
    </w:lvl>
    <w:lvl w:ilvl="8" w:tplc="3FB6759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B4F004DE">
      <w:start w:val="1"/>
      <w:numFmt w:val="lowerRoman"/>
      <w:lvlText w:val="(%1)"/>
      <w:lvlJc w:val="left"/>
      <w:pPr>
        <w:ind w:left="1080" w:hanging="720"/>
      </w:pPr>
      <w:rPr>
        <w:rFonts w:hint="default"/>
      </w:rPr>
    </w:lvl>
    <w:lvl w:ilvl="1" w:tplc="26481A20" w:tentative="1">
      <w:start w:val="1"/>
      <w:numFmt w:val="lowerLetter"/>
      <w:lvlText w:val="%2."/>
      <w:lvlJc w:val="left"/>
      <w:pPr>
        <w:ind w:left="1440" w:hanging="360"/>
      </w:pPr>
    </w:lvl>
    <w:lvl w:ilvl="2" w:tplc="7FBA88A0" w:tentative="1">
      <w:start w:val="1"/>
      <w:numFmt w:val="lowerRoman"/>
      <w:lvlText w:val="%3."/>
      <w:lvlJc w:val="right"/>
      <w:pPr>
        <w:ind w:left="2160" w:hanging="180"/>
      </w:pPr>
    </w:lvl>
    <w:lvl w:ilvl="3" w:tplc="CCCE8E72" w:tentative="1">
      <w:start w:val="1"/>
      <w:numFmt w:val="decimal"/>
      <w:lvlText w:val="%4."/>
      <w:lvlJc w:val="left"/>
      <w:pPr>
        <w:ind w:left="2880" w:hanging="360"/>
      </w:pPr>
    </w:lvl>
    <w:lvl w:ilvl="4" w:tplc="4614B96E" w:tentative="1">
      <w:start w:val="1"/>
      <w:numFmt w:val="lowerLetter"/>
      <w:lvlText w:val="%5."/>
      <w:lvlJc w:val="left"/>
      <w:pPr>
        <w:ind w:left="3600" w:hanging="360"/>
      </w:pPr>
    </w:lvl>
    <w:lvl w:ilvl="5" w:tplc="622CA234" w:tentative="1">
      <w:start w:val="1"/>
      <w:numFmt w:val="lowerRoman"/>
      <w:lvlText w:val="%6."/>
      <w:lvlJc w:val="right"/>
      <w:pPr>
        <w:ind w:left="4320" w:hanging="180"/>
      </w:pPr>
    </w:lvl>
    <w:lvl w:ilvl="6" w:tplc="405A1B58" w:tentative="1">
      <w:start w:val="1"/>
      <w:numFmt w:val="decimal"/>
      <w:lvlText w:val="%7."/>
      <w:lvlJc w:val="left"/>
      <w:pPr>
        <w:ind w:left="5040" w:hanging="360"/>
      </w:pPr>
    </w:lvl>
    <w:lvl w:ilvl="7" w:tplc="65F86EF2" w:tentative="1">
      <w:start w:val="1"/>
      <w:numFmt w:val="lowerLetter"/>
      <w:lvlText w:val="%8."/>
      <w:lvlJc w:val="left"/>
      <w:pPr>
        <w:ind w:left="5760" w:hanging="360"/>
      </w:pPr>
    </w:lvl>
    <w:lvl w:ilvl="8" w:tplc="CFD80BB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62681E4">
      <w:start w:val="1"/>
      <w:numFmt w:val="lowerRoman"/>
      <w:lvlText w:val="(%1)"/>
      <w:lvlJc w:val="left"/>
      <w:pPr>
        <w:ind w:left="1080" w:hanging="720"/>
      </w:pPr>
      <w:rPr>
        <w:rFonts w:hint="default"/>
      </w:rPr>
    </w:lvl>
    <w:lvl w:ilvl="1" w:tplc="AA6A310C" w:tentative="1">
      <w:start w:val="1"/>
      <w:numFmt w:val="lowerLetter"/>
      <w:lvlText w:val="%2."/>
      <w:lvlJc w:val="left"/>
      <w:pPr>
        <w:ind w:left="1440" w:hanging="360"/>
      </w:pPr>
    </w:lvl>
    <w:lvl w:ilvl="2" w:tplc="FF340D9A" w:tentative="1">
      <w:start w:val="1"/>
      <w:numFmt w:val="lowerRoman"/>
      <w:lvlText w:val="%3."/>
      <w:lvlJc w:val="right"/>
      <w:pPr>
        <w:ind w:left="2160" w:hanging="180"/>
      </w:pPr>
    </w:lvl>
    <w:lvl w:ilvl="3" w:tplc="2D9AD4FE" w:tentative="1">
      <w:start w:val="1"/>
      <w:numFmt w:val="decimal"/>
      <w:lvlText w:val="%4."/>
      <w:lvlJc w:val="left"/>
      <w:pPr>
        <w:ind w:left="2880" w:hanging="360"/>
      </w:pPr>
    </w:lvl>
    <w:lvl w:ilvl="4" w:tplc="BCE4EFF2" w:tentative="1">
      <w:start w:val="1"/>
      <w:numFmt w:val="lowerLetter"/>
      <w:lvlText w:val="%5."/>
      <w:lvlJc w:val="left"/>
      <w:pPr>
        <w:ind w:left="3600" w:hanging="360"/>
      </w:pPr>
    </w:lvl>
    <w:lvl w:ilvl="5" w:tplc="D0A6EE6C" w:tentative="1">
      <w:start w:val="1"/>
      <w:numFmt w:val="lowerRoman"/>
      <w:lvlText w:val="%6."/>
      <w:lvlJc w:val="right"/>
      <w:pPr>
        <w:ind w:left="4320" w:hanging="180"/>
      </w:pPr>
    </w:lvl>
    <w:lvl w:ilvl="6" w:tplc="5D980FCC" w:tentative="1">
      <w:start w:val="1"/>
      <w:numFmt w:val="decimal"/>
      <w:lvlText w:val="%7."/>
      <w:lvlJc w:val="left"/>
      <w:pPr>
        <w:ind w:left="5040" w:hanging="360"/>
      </w:pPr>
    </w:lvl>
    <w:lvl w:ilvl="7" w:tplc="669A89F8" w:tentative="1">
      <w:start w:val="1"/>
      <w:numFmt w:val="lowerLetter"/>
      <w:lvlText w:val="%8."/>
      <w:lvlJc w:val="left"/>
      <w:pPr>
        <w:ind w:left="5760" w:hanging="360"/>
      </w:pPr>
    </w:lvl>
    <w:lvl w:ilvl="8" w:tplc="6D1065B6" w:tentative="1">
      <w:start w:val="1"/>
      <w:numFmt w:val="lowerRoman"/>
      <w:lvlText w:val="%9."/>
      <w:lvlJc w:val="right"/>
      <w:pPr>
        <w:ind w:left="6480" w:hanging="180"/>
      </w:pPr>
    </w:lvl>
  </w:abstractNum>
  <w:abstractNum w:abstractNumId="8" w15:restartNumberingAfterBreak="0">
    <w:nsid w:val="560E1165"/>
    <w:multiLevelType w:val="hybridMultilevel"/>
    <w:tmpl w:val="D952C01E"/>
    <w:lvl w:ilvl="0" w:tplc="84540E4E">
      <w:start w:val="1"/>
      <w:numFmt w:val="bullet"/>
      <w:lvlText w:val=""/>
      <w:lvlJc w:val="left"/>
      <w:pPr>
        <w:ind w:left="360" w:hanging="360"/>
      </w:pPr>
      <w:rPr>
        <w:rFonts w:ascii="Symbol" w:hAnsi="Symbol" w:hint="default"/>
      </w:rPr>
    </w:lvl>
    <w:lvl w:ilvl="1" w:tplc="1D4EA536">
      <w:start w:val="1"/>
      <w:numFmt w:val="bullet"/>
      <w:lvlText w:val="o"/>
      <w:lvlJc w:val="left"/>
      <w:pPr>
        <w:ind w:left="1080" w:hanging="360"/>
      </w:pPr>
      <w:rPr>
        <w:rFonts w:ascii="Courier New" w:hAnsi="Courier New" w:cs="Courier New" w:hint="default"/>
      </w:rPr>
    </w:lvl>
    <w:lvl w:ilvl="2" w:tplc="A96ACF12">
      <w:start w:val="1"/>
      <w:numFmt w:val="bullet"/>
      <w:lvlText w:val=""/>
      <w:lvlJc w:val="left"/>
      <w:pPr>
        <w:ind w:left="1800" w:hanging="360"/>
      </w:pPr>
      <w:rPr>
        <w:rFonts w:ascii="Wingdings" w:hAnsi="Wingdings" w:hint="default"/>
      </w:rPr>
    </w:lvl>
    <w:lvl w:ilvl="3" w:tplc="5DCA8198" w:tentative="1">
      <w:start w:val="1"/>
      <w:numFmt w:val="bullet"/>
      <w:lvlText w:val=""/>
      <w:lvlJc w:val="left"/>
      <w:pPr>
        <w:ind w:left="2520" w:hanging="360"/>
      </w:pPr>
      <w:rPr>
        <w:rFonts w:ascii="Symbol" w:hAnsi="Symbol" w:hint="default"/>
      </w:rPr>
    </w:lvl>
    <w:lvl w:ilvl="4" w:tplc="25F2154E" w:tentative="1">
      <w:start w:val="1"/>
      <w:numFmt w:val="bullet"/>
      <w:lvlText w:val="o"/>
      <w:lvlJc w:val="left"/>
      <w:pPr>
        <w:ind w:left="3240" w:hanging="360"/>
      </w:pPr>
      <w:rPr>
        <w:rFonts w:ascii="Courier New" w:hAnsi="Courier New" w:cs="Courier New" w:hint="default"/>
      </w:rPr>
    </w:lvl>
    <w:lvl w:ilvl="5" w:tplc="AFDAC23C" w:tentative="1">
      <w:start w:val="1"/>
      <w:numFmt w:val="bullet"/>
      <w:lvlText w:val=""/>
      <w:lvlJc w:val="left"/>
      <w:pPr>
        <w:ind w:left="3960" w:hanging="360"/>
      </w:pPr>
      <w:rPr>
        <w:rFonts w:ascii="Wingdings" w:hAnsi="Wingdings" w:hint="default"/>
      </w:rPr>
    </w:lvl>
    <w:lvl w:ilvl="6" w:tplc="23B89794" w:tentative="1">
      <w:start w:val="1"/>
      <w:numFmt w:val="bullet"/>
      <w:lvlText w:val=""/>
      <w:lvlJc w:val="left"/>
      <w:pPr>
        <w:ind w:left="4680" w:hanging="360"/>
      </w:pPr>
      <w:rPr>
        <w:rFonts w:ascii="Symbol" w:hAnsi="Symbol" w:hint="default"/>
      </w:rPr>
    </w:lvl>
    <w:lvl w:ilvl="7" w:tplc="A61CF212" w:tentative="1">
      <w:start w:val="1"/>
      <w:numFmt w:val="bullet"/>
      <w:lvlText w:val="o"/>
      <w:lvlJc w:val="left"/>
      <w:pPr>
        <w:ind w:left="5400" w:hanging="360"/>
      </w:pPr>
      <w:rPr>
        <w:rFonts w:ascii="Courier New" w:hAnsi="Courier New" w:cs="Courier New" w:hint="default"/>
      </w:rPr>
    </w:lvl>
    <w:lvl w:ilvl="8" w:tplc="1E8E8AF6"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3488C0B8">
      <w:start w:val="1"/>
      <w:numFmt w:val="lowerRoman"/>
      <w:lvlText w:val="(%1)"/>
      <w:lvlJc w:val="left"/>
      <w:pPr>
        <w:ind w:left="1080" w:hanging="720"/>
      </w:pPr>
      <w:rPr>
        <w:rFonts w:hint="default"/>
      </w:rPr>
    </w:lvl>
    <w:lvl w:ilvl="1" w:tplc="DB223752" w:tentative="1">
      <w:start w:val="1"/>
      <w:numFmt w:val="lowerLetter"/>
      <w:lvlText w:val="%2."/>
      <w:lvlJc w:val="left"/>
      <w:pPr>
        <w:ind w:left="1440" w:hanging="360"/>
      </w:pPr>
    </w:lvl>
    <w:lvl w:ilvl="2" w:tplc="B414E270" w:tentative="1">
      <w:start w:val="1"/>
      <w:numFmt w:val="lowerRoman"/>
      <w:lvlText w:val="%3."/>
      <w:lvlJc w:val="right"/>
      <w:pPr>
        <w:ind w:left="2160" w:hanging="180"/>
      </w:pPr>
    </w:lvl>
    <w:lvl w:ilvl="3" w:tplc="606443C0" w:tentative="1">
      <w:start w:val="1"/>
      <w:numFmt w:val="decimal"/>
      <w:lvlText w:val="%4."/>
      <w:lvlJc w:val="left"/>
      <w:pPr>
        <w:ind w:left="2880" w:hanging="360"/>
      </w:pPr>
    </w:lvl>
    <w:lvl w:ilvl="4" w:tplc="8CE46ADC" w:tentative="1">
      <w:start w:val="1"/>
      <w:numFmt w:val="lowerLetter"/>
      <w:lvlText w:val="%5."/>
      <w:lvlJc w:val="left"/>
      <w:pPr>
        <w:ind w:left="3600" w:hanging="360"/>
      </w:pPr>
    </w:lvl>
    <w:lvl w:ilvl="5" w:tplc="12A22EB2" w:tentative="1">
      <w:start w:val="1"/>
      <w:numFmt w:val="lowerRoman"/>
      <w:lvlText w:val="%6."/>
      <w:lvlJc w:val="right"/>
      <w:pPr>
        <w:ind w:left="4320" w:hanging="180"/>
      </w:pPr>
    </w:lvl>
    <w:lvl w:ilvl="6" w:tplc="EBAE23C8" w:tentative="1">
      <w:start w:val="1"/>
      <w:numFmt w:val="decimal"/>
      <w:lvlText w:val="%7."/>
      <w:lvlJc w:val="left"/>
      <w:pPr>
        <w:ind w:left="5040" w:hanging="360"/>
      </w:pPr>
    </w:lvl>
    <w:lvl w:ilvl="7" w:tplc="09F8EBA8" w:tentative="1">
      <w:start w:val="1"/>
      <w:numFmt w:val="lowerLetter"/>
      <w:lvlText w:val="%8."/>
      <w:lvlJc w:val="left"/>
      <w:pPr>
        <w:ind w:left="5760" w:hanging="360"/>
      </w:pPr>
    </w:lvl>
    <w:lvl w:ilvl="8" w:tplc="250EE75E" w:tentative="1">
      <w:start w:val="1"/>
      <w:numFmt w:val="lowerRoman"/>
      <w:lvlText w:val="%9."/>
      <w:lvlJc w:val="right"/>
      <w:pPr>
        <w:ind w:left="6480" w:hanging="180"/>
      </w:pPr>
    </w:lvl>
  </w:abstractNum>
  <w:abstractNum w:abstractNumId="10" w15:restartNumberingAfterBreak="0">
    <w:nsid w:val="5B686067"/>
    <w:multiLevelType w:val="hybridMultilevel"/>
    <w:tmpl w:val="27F436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613159D8"/>
    <w:multiLevelType w:val="hybridMultilevel"/>
    <w:tmpl w:val="DF5E9F7E"/>
    <w:lvl w:ilvl="0" w:tplc="CD804DA2">
      <w:start w:val="1"/>
      <w:numFmt w:val="bullet"/>
      <w:lvlText w:val=""/>
      <w:lvlJc w:val="left"/>
      <w:pPr>
        <w:ind w:left="624" w:hanging="267"/>
      </w:pPr>
      <w:rPr>
        <w:rFonts w:ascii="Symbol" w:hAnsi="Symbol" w:hint="default"/>
      </w:rPr>
    </w:lvl>
    <w:lvl w:ilvl="1" w:tplc="B110665C" w:tentative="1">
      <w:start w:val="1"/>
      <w:numFmt w:val="bullet"/>
      <w:lvlText w:val="o"/>
      <w:lvlJc w:val="left"/>
      <w:pPr>
        <w:ind w:left="1080" w:hanging="360"/>
      </w:pPr>
      <w:rPr>
        <w:rFonts w:ascii="Courier New" w:hAnsi="Courier New" w:cs="Courier New" w:hint="default"/>
      </w:rPr>
    </w:lvl>
    <w:lvl w:ilvl="2" w:tplc="6688FFEE" w:tentative="1">
      <w:start w:val="1"/>
      <w:numFmt w:val="bullet"/>
      <w:lvlText w:val=""/>
      <w:lvlJc w:val="left"/>
      <w:pPr>
        <w:ind w:left="1800" w:hanging="360"/>
      </w:pPr>
      <w:rPr>
        <w:rFonts w:ascii="Wingdings" w:hAnsi="Wingdings" w:hint="default"/>
      </w:rPr>
    </w:lvl>
    <w:lvl w:ilvl="3" w:tplc="E85EF800" w:tentative="1">
      <w:start w:val="1"/>
      <w:numFmt w:val="bullet"/>
      <w:lvlText w:val=""/>
      <w:lvlJc w:val="left"/>
      <w:pPr>
        <w:ind w:left="2520" w:hanging="360"/>
      </w:pPr>
      <w:rPr>
        <w:rFonts w:ascii="Symbol" w:hAnsi="Symbol" w:hint="default"/>
      </w:rPr>
    </w:lvl>
    <w:lvl w:ilvl="4" w:tplc="C8F63588" w:tentative="1">
      <w:start w:val="1"/>
      <w:numFmt w:val="bullet"/>
      <w:lvlText w:val="o"/>
      <w:lvlJc w:val="left"/>
      <w:pPr>
        <w:ind w:left="3240" w:hanging="360"/>
      </w:pPr>
      <w:rPr>
        <w:rFonts w:ascii="Courier New" w:hAnsi="Courier New" w:cs="Courier New" w:hint="default"/>
      </w:rPr>
    </w:lvl>
    <w:lvl w:ilvl="5" w:tplc="07AE1596" w:tentative="1">
      <w:start w:val="1"/>
      <w:numFmt w:val="bullet"/>
      <w:lvlText w:val=""/>
      <w:lvlJc w:val="left"/>
      <w:pPr>
        <w:ind w:left="3960" w:hanging="360"/>
      </w:pPr>
      <w:rPr>
        <w:rFonts w:ascii="Wingdings" w:hAnsi="Wingdings" w:hint="default"/>
      </w:rPr>
    </w:lvl>
    <w:lvl w:ilvl="6" w:tplc="74DCA89A" w:tentative="1">
      <w:start w:val="1"/>
      <w:numFmt w:val="bullet"/>
      <w:lvlText w:val=""/>
      <w:lvlJc w:val="left"/>
      <w:pPr>
        <w:ind w:left="4680" w:hanging="360"/>
      </w:pPr>
      <w:rPr>
        <w:rFonts w:ascii="Symbol" w:hAnsi="Symbol" w:hint="default"/>
      </w:rPr>
    </w:lvl>
    <w:lvl w:ilvl="7" w:tplc="AA10A32A" w:tentative="1">
      <w:start w:val="1"/>
      <w:numFmt w:val="bullet"/>
      <w:lvlText w:val="o"/>
      <w:lvlJc w:val="left"/>
      <w:pPr>
        <w:ind w:left="5400" w:hanging="360"/>
      </w:pPr>
      <w:rPr>
        <w:rFonts w:ascii="Courier New" w:hAnsi="Courier New" w:cs="Courier New" w:hint="default"/>
      </w:rPr>
    </w:lvl>
    <w:lvl w:ilvl="8" w:tplc="21367380" w:tentative="1">
      <w:start w:val="1"/>
      <w:numFmt w:val="bullet"/>
      <w:lvlText w:val=""/>
      <w:lvlJc w:val="left"/>
      <w:pPr>
        <w:ind w:left="6120" w:hanging="360"/>
      </w:pPr>
      <w:rPr>
        <w:rFonts w:ascii="Wingdings" w:hAnsi="Wingdings" w:hint="default"/>
      </w:rPr>
    </w:lvl>
  </w:abstractNum>
  <w:abstractNum w:abstractNumId="12" w15:restartNumberingAfterBreak="0">
    <w:nsid w:val="6EEB0615"/>
    <w:multiLevelType w:val="hybridMultilevel"/>
    <w:tmpl w:val="F168C838"/>
    <w:lvl w:ilvl="0" w:tplc="199249BC">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C248E11C">
      <w:start w:val="1"/>
      <w:numFmt w:val="lowerRoman"/>
      <w:lvlText w:val="(%1)"/>
      <w:lvlJc w:val="left"/>
      <w:pPr>
        <w:ind w:left="1080" w:hanging="720"/>
      </w:pPr>
      <w:rPr>
        <w:rFonts w:hint="default"/>
      </w:rPr>
    </w:lvl>
    <w:lvl w:ilvl="1" w:tplc="7C60124E" w:tentative="1">
      <w:start w:val="1"/>
      <w:numFmt w:val="lowerLetter"/>
      <w:lvlText w:val="%2."/>
      <w:lvlJc w:val="left"/>
      <w:pPr>
        <w:ind w:left="1440" w:hanging="360"/>
      </w:pPr>
    </w:lvl>
    <w:lvl w:ilvl="2" w:tplc="7C80AB22" w:tentative="1">
      <w:start w:val="1"/>
      <w:numFmt w:val="lowerRoman"/>
      <w:lvlText w:val="%3."/>
      <w:lvlJc w:val="right"/>
      <w:pPr>
        <w:ind w:left="2160" w:hanging="180"/>
      </w:pPr>
    </w:lvl>
    <w:lvl w:ilvl="3" w:tplc="B8F65F1A" w:tentative="1">
      <w:start w:val="1"/>
      <w:numFmt w:val="decimal"/>
      <w:lvlText w:val="%4."/>
      <w:lvlJc w:val="left"/>
      <w:pPr>
        <w:ind w:left="2880" w:hanging="360"/>
      </w:pPr>
    </w:lvl>
    <w:lvl w:ilvl="4" w:tplc="CFC8D88C" w:tentative="1">
      <w:start w:val="1"/>
      <w:numFmt w:val="lowerLetter"/>
      <w:lvlText w:val="%5."/>
      <w:lvlJc w:val="left"/>
      <w:pPr>
        <w:ind w:left="3600" w:hanging="360"/>
      </w:pPr>
    </w:lvl>
    <w:lvl w:ilvl="5" w:tplc="365A97A2" w:tentative="1">
      <w:start w:val="1"/>
      <w:numFmt w:val="lowerRoman"/>
      <w:lvlText w:val="%6."/>
      <w:lvlJc w:val="right"/>
      <w:pPr>
        <w:ind w:left="4320" w:hanging="180"/>
      </w:pPr>
    </w:lvl>
    <w:lvl w:ilvl="6" w:tplc="97B483A2" w:tentative="1">
      <w:start w:val="1"/>
      <w:numFmt w:val="decimal"/>
      <w:lvlText w:val="%7."/>
      <w:lvlJc w:val="left"/>
      <w:pPr>
        <w:ind w:left="5040" w:hanging="360"/>
      </w:pPr>
    </w:lvl>
    <w:lvl w:ilvl="7" w:tplc="7EA85D3A" w:tentative="1">
      <w:start w:val="1"/>
      <w:numFmt w:val="lowerLetter"/>
      <w:lvlText w:val="%8."/>
      <w:lvlJc w:val="left"/>
      <w:pPr>
        <w:ind w:left="5760" w:hanging="360"/>
      </w:pPr>
    </w:lvl>
    <w:lvl w:ilvl="8" w:tplc="0A14E324" w:tentative="1">
      <w:start w:val="1"/>
      <w:numFmt w:val="lowerRoman"/>
      <w:lvlText w:val="%9."/>
      <w:lvlJc w:val="right"/>
      <w:pPr>
        <w:ind w:left="6480" w:hanging="180"/>
      </w:pPr>
    </w:lvl>
  </w:abstractNum>
  <w:abstractNum w:abstractNumId="14" w15:restartNumberingAfterBreak="0">
    <w:nsid w:val="70D4508C"/>
    <w:multiLevelType w:val="hybridMultilevel"/>
    <w:tmpl w:val="3D26582E"/>
    <w:lvl w:ilvl="0" w:tplc="84540E4E">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1395C2C"/>
    <w:multiLevelType w:val="hybridMultilevel"/>
    <w:tmpl w:val="9D3484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7F7F1285"/>
    <w:multiLevelType w:val="hybridMultilevel"/>
    <w:tmpl w:val="2E106818"/>
    <w:lvl w:ilvl="0" w:tplc="84540E4E">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3"/>
  </w:num>
  <w:num w:numId="12">
    <w:abstractNumId w:val="15"/>
  </w:num>
  <w:num w:numId="13">
    <w:abstractNumId w:val="8"/>
  </w:num>
  <w:num w:numId="14">
    <w:abstractNumId w:val="11"/>
  </w:num>
  <w:num w:numId="15">
    <w:abstractNumId w:val="14"/>
  </w:num>
  <w:num w:numId="16">
    <w:abstractNumId w:val="10"/>
  </w:num>
  <w:num w:numId="17">
    <w:abstractNumId w:val="17"/>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238"/>
    <w:rsid w:val="00023189"/>
    <w:rsid w:val="000551C2"/>
    <w:rsid w:val="000C7073"/>
    <w:rsid w:val="00102AF9"/>
    <w:rsid w:val="00167DA4"/>
    <w:rsid w:val="001879E0"/>
    <w:rsid w:val="00193044"/>
    <w:rsid w:val="001C320F"/>
    <w:rsid w:val="00202D99"/>
    <w:rsid w:val="00274874"/>
    <w:rsid w:val="00282849"/>
    <w:rsid w:val="002930C2"/>
    <w:rsid w:val="002B264D"/>
    <w:rsid w:val="002D6B71"/>
    <w:rsid w:val="00374A6D"/>
    <w:rsid w:val="00416005"/>
    <w:rsid w:val="00416381"/>
    <w:rsid w:val="00423418"/>
    <w:rsid w:val="00446320"/>
    <w:rsid w:val="00492ED1"/>
    <w:rsid w:val="004A3FCB"/>
    <w:rsid w:val="004A5142"/>
    <w:rsid w:val="004B3B1E"/>
    <w:rsid w:val="004D1B4A"/>
    <w:rsid w:val="004E313D"/>
    <w:rsid w:val="004E4238"/>
    <w:rsid w:val="00517CE1"/>
    <w:rsid w:val="00570A55"/>
    <w:rsid w:val="0058737F"/>
    <w:rsid w:val="005915F5"/>
    <w:rsid w:val="00594787"/>
    <w:rsid w:val="005B5377"/>
    <w:rsid w:val="005C145F"/>
    <w:rsid w:val="005E134B"/>
    <w:rsid w:val="005E6A28"/>
    <w:rsid w:val="0063306C"/>
    <w:rsid w:val="0064281C"/>
    <w:rsid w:val="00672DBD"/>
    <w:rsid w:val="006769AA"/>
    <w:rsid w:val="0073259E"/>
    <w:rsid w:val="0073553F"/>
    <w:rsid w:val="00761C94"/>
    <w:rsid w:val="0077692C"/>
    <w:rsid w:val="00782033"/>
    <w:rsid w:val="007922B9"/>
    <w:rsid w:val="007B1D64"/>
    <w:rsid w:val="007B6C79"/>
    <w:rsid w:val="00813261"/>
    <w:rsid w:val="008658B4"/>
    <w:rsid w:val="008C1AF4"/>
    <w:rsid w:val="008E1953"/>
    <w:rsid w:val="009119C2"/>
    <w:rsid w:val="00920FA1"/>
    <w:rsid w:val="00923656"/>
    <w:rsid w:val="009252A1"/>
    <w:rsid w:val="00927705"/>
    <w:rsid w:val="00987412"/>
    <w:rsid w:val="009F6E6E"/>
    <w:rsid w:val="00A018F0"/>
    <w:rsid w:val="00AF69A7"/>
    <w:rsid w:val="00B2117A"/>
    <w:rsid w:val="00B554C3"/>
    <w:rsid w:val="00BD166C"/>
    <w:rsid w:val="00BE261A"/>
    <w:rsid w:val="00BF1347"/>
    <w:rsid w:val="00BF6400"/>
    <w:rsid w:val="00C0053C"/>
    <w:rsid w:val="00C007BD"/>
    <w:rsid w:val="00C05F67"/>
    <w:rsid w:val="00C13BF7"/>
    <w:rsid w:val="00C361F8"/>
    <w:rsid w:val="00CE04CB"/>
    <w:rsid w:val="00D478A5"/>
    <w:rsid w:val="00D83811"/>
    <w:rsid w:val="00DA506A"/>
    <w:rsid w:val="00DB2046"/>
    <w:rsid w:val="00E15960"/>
    <w:rsid w:val="00E25610"/>
    <w:rsid w:val="00E25F67"/>
    <w:rsid w:val="00E27176"/>
    <w:rsid w:val="00E800D6"/>
    <w:rsid w:val="00E85870"/>
    <w:rsid w:val="00ED4A13"/>
    <w:rsid w:val="00EF0FA5"/>
    <w:rsid w:val="00EF6DF0"/>
    <w:rsid w:val="00F15594"/>
    <w:rsid w:val="00F83422"/>
    <w:rsid w:val="00F87BB2"/>
    <w:rsid w:val="00FA78F0"/>
    <w:rsid w:val="00FE2F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4A875"/>
  <w15:docId w15:val="{3FBD8581-BE95-4D1D-9692-B87F017AC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C1AF4"/>
    <w:rPr>
      <w:rFonts w:ascii="Fira Sans Light" w:hAnsi="Fira Sans Light"/>
      <w:color w:val="000000" w:themeColor="text1"/>
      <w:sz w:val="24"/>
      <w:szCs w:val="24"/>
    </w:rPr>
  </w:style>
  <w:style w:type="character" w:styleId="PlaceholderText">
    <w:name w:val="Placeholder Text"/>
    <w:basedOn w:val="DefaultParagraphFont"/>
    <w:uiPriority w:val="99"/>
    <w:semiHidden/>
    <w:rsid w:val="008C1AF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771D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771D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771D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771D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771D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771D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771D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771D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771D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771D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771D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771D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771D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771D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771D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771D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771D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771D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771D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771D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771D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771D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771D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771D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771D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771D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771D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771D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771D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771D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771D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771D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771D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771D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771D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771D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771D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771D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771D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771D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771D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771D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771D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771D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771D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771D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771D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771D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771D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771D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DF7"/>
    <w:rsid w:val="00771DF7"/>
    <w:rsid w:val="0080511E"/>
    <w:rsid w:val="00FE59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3373</RACS_x0020_ID>
    <Approved_x0020_Provider xmlns="a8338b6e-77a6-4851-82b6-98166143ffdd">Monash Health</Approved_x0020_Provider>
    <Management_x0020_Company_x0020_ID xmlns="a8338b6e-77a6-4851-82b6-98166143ffdd" xsi:nil="true"/>
    <Home xmlns="a8338b6e-77a6-4851-82b6-98166143ffdd">Allambee Nursing Home Kingston Centre</Home>
    <Signed xmlns="a8338b6e-77a6-4851-82b6-98166143ffdd" xsi:nil="true"/>
    <Uploaded xmlns="a8338b6e-77a6-4851-82b6-98166143ffdd">False</Uploaded>
    <Management_x0020_Company xmlns="a8338b6e-77a6-4851-82b6-98166143ffdd" xsi:nil="true"/>
    <Doc_x0020_Date xmlns="a8338b6e-77a6-4851-82b6-98166143ffdd">2022-11-17T03:16:00+00:00</Doc_x0020_Date>
    <CSI_x0020_ID xmlns="a8338b6e-77a6-4851-82b6-98166143ffdd" xsi:nil="true"/>
    <Case_x0020_ID xmlns="a8338b6e-77a6-4851-82b6-98166143ffdd" xsi:nil="true"/>
    <Approved_x0020_Provider_x0020_ID xmlns="a8338b6e-77a6-4851-82b6-98166143ffdd">AAA70409-77F4-DC11-AD41-005056922186</Approved_x0020_Provider_x0020_ID>
    <Location xmlns="a8338b6e-77a6-4851-82b6-98166143ffdd" xsi:nil="true"/>
    <Home_x0020_ID xmlns="a8338b6e-77a6-4851-82b6-98166143ffdd">9B3F3B86-7CF4-DC11-AD41-005056922186</Home_x0020_ID>
    <State xmlns="a8338b6e-77a6-4851-82b6-98166143ffdd">VIC</State>
    <Doc_x0020_Sent_Received_x0020_Date xmlns="a8338b6e-77a6-4851-82b6-98166143ffdd">2022-11-17T00:00:00+00:00</Doc_x0020_Sent_Received_x0020_Date>
    <Activity_x0020_ID xmlns="a8338b6e-77a6-4851-82b6-98166143ffdd">96B6ECC8-1A7A-EB11-8AC9-005056922186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www.w3.org/XML/1998/namespace"/>
    <ds:schemaRef ds:uri="http://purl.org/dc/terms/"/>
    <ds:schemaRef ds:uri="http://purl.org/dc/dcmitype/"/>
    <ds:schemaRef ds:uri="http://purl.org/dc/elements/1.1/"/>
    <ds:schemaRef ds:uri="http://schemas.microsoft.com/office/2006/documentManagement/types"/>
    <ds:schemaRef ds:uri="http://schemas.openxmlformats.org/package/2006/metadata/core-properties"/>
    <ds:schemaRef ds:uri="a8338b6e-77a6-4851-82b6-98166143ffdd"/>
    <ds:schemaRef ds:uri="http://schemas.microsoft.com/office/2006/metadata/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11B1969-DF17-4992-B3B7-2755CEC7F7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4352</Words>
  <Characters>24807</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2023-01-03T03:17:00Z</dcterms:created>
  <dcterms:modified xsi:type="dcterms:W3CDTF">2023-01-03T03:17:00Z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c8ecca1db7855b467ff1fd4ad1a6658605d51d31e0f75e82d984cc3dcc22538e</vt:lpwstr>
  </property>
</Properties>
</file>