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1EF6" w14:textId="6A0C0A13" w:rsidR="002E032B" w:rsidRDefault="002E032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6EC6C71" wp14:editId="7E53A5C9">
                <wp:simplePos x="0" y="0"/>
                <wp:positionH relativeFrom="column">
                  <wp:posOffset>-895350</wp:posOffset>
                </wp:positionH>
                <wp:positionV relativeFrom="paragraph">
                  <wp:posOffset>722630</wp:posOffset>
                </wp:positionV>
                <wp:extent cx="5686425" cy="1727200"/>
                <wp:effectExtent l="0" t="0" r="0" b="0"/>
                <wp:wrapSquare wrapText="bothSides"/>
                <wp:docPr id="555180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FBC3" w14:textId="77777777" w:rsidR="002E032B" w:rsidRDefault="002E032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63C33D0" w14:textId="77777777" w:rsidR="002E032B" w:rsidRPr="001E694D" w:rsidRDefault="002E032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E9CB9CE" w14:textId="77777777" w:rsidR="002E032B" w:rsidRPr="001E694D" w:rsidRDefault="002E032B" w:rsidP="009504D0">
                            <w:pPr>
                              <w:pStyle w:val="ContactNumber"/>
                              <w:spacing w:after="600"/>
                              <w:rPr>
                                <w:rFonts w:ascii="Open Sans" w:hAnsi="Open Sans" w:cs="Open Sans"/>
                              </w:rPr>
                            </w:pPr>
                            <w:r w:rsidRPr="001E694D">
                              <w:rPr>
                                <w:rFonts w:ascii="Open Sans" w:hAnsi="Open Sans" w:cs="Open Sans"/>
                              </w:rPr>
                              <w:t>Agedcarequality.gov.au</w:t>
                            </w:r>
                          </w:p>
                          <w:p w14:paraId="5D910ECB" w14:textId="77777777" w:rsidR="002E032B" w:rsidRDefault="002E03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C6C7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9F9FBC3" w14:textId="77777777" w:rsidR="002E032B" w:rsidRDefault="002E032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63C33D0" w14:textId="77777777" w:rsidR="002E032B" w:rsidRPr="001E694D" w:rsidRDefault="002E032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E9CB9CE" w14:textId="77777777" w:rsidR="002E032B" w:rsidRPr="001E694D" w:rsidRDefault="002E032B" w:rsidP="009504D0">
                      <w:pPr>
                        <w:pStyle w:val="ContactNumber"/>
                        <w:spacing w:after="600"/>
                        <w:rPr>
                          <w:rFonts w:ascii="Open Sans" w:hAnsi="Open Sans" w:cs="Open Sans"/>
                        </w:rPr>
                      </w:pPr>
                      <w:r w:rsidRPr="001E694D">
                        <w:rPr>
                          <w:rFonts w:ascii="Open Sans" w:hAnsi="Open Sans" w:cs="Open Sans"/>
                        </w:rPr>
                        <w:t>Agedcarequality.gov.au</w:t>
                      </w:r>
                    </w:p>
                    <w:p w14:paraId="5D910ECB" w14:textId="77777777" w:rsidR="002E032B" w:rsidRDefault="002E032B"/>
                  </w:txbxContent>
                </v:textbox>
                <w10:wrap type="square"/>
              </v:shape>
            </w:pict>
          </mc:Fallback>
        </mc:AlternateContent>
      </w:r>
      <w:r>
        <w:rPr>
          <w:noProof/>
        </w:rPr>
        <w:drawing>
          <wp:anchor distT="360045" distB="180340" distL="114300" distR="114300" simplePos="0" relativeHeight="251659264" behindDoc="1" locked="0" layoutInCell="1" allowOverlap="1" wp14:anchorId="7708F467" wp14:editId="2D950CF4">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5076AEE" w14:textId="77777777" w:rsidR="002E032B" w:rsidRPr="001E694D" w:rsidRDefault="002E032B" w:rsidP="001E694D">
      <w:pPr>
        <w:tabs>
          <w:tab w:val="left" w:pos="4569"/>
        </w:tabs>
        <w:rPr>
          <w:rFonts w:ascii="Open Sans" w:hAnsi="Open Sans" w:cs="Open Sans"/>
          <w:color w:val="FFFFFF" w:themeColor="background1"/>
          <w:sz w:val="66"/>
          <w:szCs w:val="66"/>
        </w:rPr>
      </w:pPr>
    </w:p>
    <w:p w14:paraId="789E02B3" w14:textId="77777777" w:rsidR="002E032B" w:rsidRDefault="002E032B" w:rsidP="00372ED2">
      <w:pPr>
        <w:spacing w:after="0"/>
        <w:rPr>
          <w:rFonts w:ascii="Open Sans" w:hAnsi="Open Sans" w:cs="Open Sans"/>
          <w:b/>
          <w:bCs/>
          <w:color w:val="FFFFFF" w:themeColor="background1"/>
          <w:sz w:val="66"/>
          <w:szCs w:val="66"/>
        </w:rPr>
      </w:pPr>
    </w:p>
    <w:p w14:paraId="60DA8FDA" w14:textId="77777777" w:rsidR="002E032B" w:rsidRDefault="002E032B" w:rsidP="00372ED2">
      <w:pPr>
        <w:spacing w:after="0"/>
        <w:rPr>
          <w:rFonts w:ascii="Open Sans" w:hAnsi="Open Sans" w:cs="Open Sans"/>
          <w:b/>
          <w:bCs/>
          <w:color w:val="FFFFFF" w:themeColor="background1"/>
          <w:sz w:val="66"/>
          <w:szCs w:val="66"/>
        </w:rPr>
      </w:pPr>
    </w:p>
    <w:p w14:paraId="3BCD7DBB" w14:textId="77777777" w:rsidR="002E032B" w:rsidRPr="00412FC5" w:rsidRDefault="002E032B"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376020" w14:paraId="5D0A6B2F" w14:textId="77777777" w:rsidTr="00376020">
        <w:tc>
          <w:tcPr>
            <w:cnfStyle w:val="001000000000" w:firstRow="0" w:lastRow="0" w:firstColumn="1" w:lastColumn="0" w:oddVBand="0" w:evenVBand="0" w:oddHBand="0" w:evenHBand="0" w:firstRowFirstColumn="0" w:firstRowLastColumn="0" w:lastRowFirstColumn="0" w:lastRowLastColumn="0"/>
            <w:tcW w:w="3227" w:type="dxa"/>
          </w:tcPr>
          <w:p w14:paraId="555D391D" w14:textId="77777777" w:rsidR="002E032B" w:rsidRPr="001E694D" w:rsidRDefault="002E032B" w:rsidP="007416F1">
            <w:pPr>
              <w:pStyle w:val="CoverHeading"/>
              <w:spacing w:before="0" w:after="120" w:line="276" w:lineRule="auto"/>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464E0A1" w14:textId="77777777" w:rsidR="002E032B" w:rsidRPr="001E694D" w:rsidRDefault="002E032B" w:rsidP="007416F1">
            <w:pPr>
              <w:pStyle w:val="ListBullet"/>
              <w:numPr>
                <w:ilvl w:val="0"/>
                <w:numId w:val="0"/>
              </w:numPr>
              <w:spacing w:before="0" w:after="12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Alwyndor Aged Care</w:t>
            </w:r>
          </w:p>
        </w:tc>
      </w:tr>
      <w:tr w:rsidR="00376020" w14:paraId="07411D04" w14:textId="77777777" w:rsidTr="00376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3BEDD16" w14:textId="77777777" w:rsidR="002E032B" w:rsidRPr="001E694D" w:rsidRDefault="002E032B" w:rsidP="007416F1">
            <w:pPr>
              <w:pStyle w:val="CoverHeading"/>
              <w:spacing w:after="120" w:line="276" w:lineRule="auto"/>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C348E39" w14:textId="77777777" w:rsidR="002E032B" w:rsidRPr="001E694D" w:rsidRDefault="002E032B" w:rsidP="007416F1">
            <w:pPr>
              <w:pStyle w:val="ListBullet"/>
              <w:numPr>
                <w:ilvl w:val="0"/>
                <w:numId w:val="0"/>
              </w:numPr>
              <w:spacing w:before="0" w:after="120" w:line="276" w:lineRule="auto"/>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6931</w:t>
            </w:r>
          </w:p>
        </w:tc>
      </w:tr>
      <w:tr w:rsidR="00376020" w14:paraId="2AFA0780" w14:textId="77777777" w:rsidTr="0037602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802E31D" w14:textId="77777777" w:rsidR="002E032B" w:rsidRPr="001E694D" w:rsidRDefault="002E032B" w:rsidP="007416F1">
            <w:pPr>
              <w:pStyle w:val="CoverHeading"/>
              <w:spacing w:after="120" w:line="276" w:lineRule="auto"/>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1CFC65F" w14:textId="77777777" w:rsidR="002E032B" w:rsidRPr="001E694D" w:rsidRDefault="002E032B" w:rsidP="007416F1">
            <w:pPr>
              <w:pStyle w:val="ListBullet"/>
              <w:numPr>
                <w:ilvl w:val="0"/>
                <w:numId w:val="0"/>
              </w:numPr>
              <w:spacing w:before="0" w:after="12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52 Dunrobin</w:t>
            </w:r>
            <w:r w:rsidRPr="001E694D">
              <w:rPr>
                <w:rFonts w:ascii="Open Sans" w:eastAsia="Times New Roman" w:hAnsi="Open Sans" w:cs="Open Sans"/>
                <w:lang w:eastAsia="en-AU"/>
              </w:rPr>
              <w:t xml:space="preserve"> Road, HOVE, South Australia, 5048</w:t>
            </w:r>
          </w:p>
        </w:tc>
      </w:tr>
      <w:tr w:rsidR="00376020" w14:paraId="5928C9DF" w14:textId="77777777" w:rsidTr="00376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4FE7CEF" w14:textId="77777777" w:rsidR="002E032B" w:rsidRPr="001E694D" w:rsidRDefault="002E032B" w:rsidP="007416F1">
            <w:pPr>
              <w:pStyle w:val="CoverHeading"/>
              <w:spacing w:before="0" w:after="120" w:line="276" w:lineRule="auto"/>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20BC8F2" w14:textId="77777777" w:rsidR="002E032B" w:rsidRPr="001E694D" w:rsidRDefault="002E032B" w:rsidP="007416F1">
            <w:pPr>
              <w:pStyle w:val="ListBullet"/>
              <w:numPr>
                <w:ilvl w:val="0"/>
                <w:numId w:val="0"/>
              </w:numPr>
              <w:spacing w:before="0" w:after="120" w:line="276" w:lineRule="auto"/>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376020" w14:paraId="2DF01B86" w14:textId="77777777" w:rsidTr="0037602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CD567AD" w14:textId="77777777" w:rsidR="002E032B" w:rsidRPr="001E694D" w:rsidRDefault="002E032B" w:rsidP="007416F1">
            <w:pPr>
              <w:pStyle w:val="CoverHeading"/>
              <w:spacing w:before="0" w:after="120" w:line="276" w:lineRule="auto"/>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1F70E65" w14:textId="77777777" w:rsidR="002E032B" w:rsidRPr="001E694D" w:rsidRDefault="002E032B" w:rsidP="007416F1">
            <w:pPr>
              <w:pStyle w:val="ListBullet"/>
              <w:numPr>
                <w:ilvl w:val="0"/>
                <w:numId w:val="0"/>
              </w:numPr>
              <w:spacing w:before="0" w:after="12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14 January 2025</w:t>
            </w:r>
          </w:p>
        </w:tc>
      </w:tr>
      <w:tr w:rsidR="00376020" w14:paraId="6A7BDAA0" w14:textId="77777777" w:rsidTr="00376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F5CADA2" w14:textId="77777777" w:rsidR="002E032B" w:rsidRPr="001E694D" w:rsidRDefault="002E032B" w:rsidP="007416F1">
            <w:pPr>
              <w:pStyle w:val="CoverHeading"/>
              <w:spacing w:before="0" w:after="120" w:line="276" w:lineRule="auto"/>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592453851"/>
            <w:placeholder>
              <w:docPart w:val="DefaultPlaceholder_-1854013437"/>
            </w:placeholder>
            <w:date w:fullDate="2025-02-06T00:00:00Z">
              <w:dateFormat w:val="d MMMM yyyy"/>
              <w:lid w:val="en-AU"/>
              <w:storeMappedDataAs w:val="dateTime"/>
              <w:calendar w:val="gregorian"/>
            </w:date>
          </w:sdtPr>
          <w:sdtEndPr/>
          <w:sdtContent>
            <w:tc>
              <w:tcPr>
                <w:tcW w:w="7114" w:type="dxa"/>
                <w:shd w:val="clear" w:color="auto" w:fill="FFFFFF" w:themeFill="background1"/>
              </w:tcPr>
              <w:p w14:paraId="517E0468" w14:textId="58F1CE49" w:rsidR="002E032B" w:rsidRPr="001E694D" w:rsidRDefault="00EB0F54" w:rsidP="007416F1">
                <w:pPr>
                  <w:pStyle w:val="ListBullet"/>
                  <w:numPr>
                    <w:ilvl w:val="0"/>
                    <w:numId w:val="0"/>
                  </w:numPr>
                  <w:spacing w:before="0" w:after="120" w:line="276" w:lineRule="auto"/>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6 February 2025</w:t>
                </w:r>
              </w:p>
            </w:tc>
          </w:sdtContent>
        </w:sdt>
      </w:tr>
      <w:tr w:rsidR="00376020" w14:paraId="78092839" w14:textId="77777777" w:rsidTr="00376020">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C7F2BF4" w14:textId="77777777" w:rsidR="002E032B" w:rsidRPr="001E694D" w:rsidRDefault="002E032B" w:rsidP="007416F1">
            <w:pPr>
              <w:pStyle w:val="CoverHeading"/>
              <w:spacing w:after="120" w:line="276" w:lineRule="auto"/>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5C604D6" w14:textId="77777777" w:rsidR="002E032B" w:rsidRPr="001E694D" w:rsidRDefault="002E032B" w:rsidP="007416F1">
            <w:pPr>
              <w:pStyle w:val="ListBullet"/>
              <w:numPr>
                <w:ilvl w:val="0"/>
                <w:numId w:val="0"/>
              </w:numPr>
              <w:spacing w:before="0" w:after="12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1131 City of Holdfast Bay </w:t>
            </w:r>
          </w:p>
          <w:p w14:paraId="38B44D60" w14:textId="77777777" w:rsidR="002E032B" w:rsidRPr="001E694D" w:rsidRDefault="002E032B" w:rsidP="007416F1">
            <w:pPr>
              <w:pStyle w:val="ListBullet"/>
              <w:numPr>
                <w:ilvl w:val="0"/>
                <w:numId w:val="0"/>
              </w:numPr>
              <w:spacing w:before="0" w:after="12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4340 Alwyndor Aged Care</w:t>
            </w:r>
          </w:p>
        </w:tc>
      </w:tr>
    </w:tbl>
    <w:bookmarkEnd w:id="0"/>
    <w:p w14:paraId="1259166F" w14:textId="77777777" w:rsidR="002E032B" w:rsidRPr="001E694D" w:rsidRDefault="002E032B" w:rsidP="007416F1">
      <w:pPr>
        <w:spacing w:before="240" w:after="0" w:line="276" w:lineRule="auto"/>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EBE6062" w14:textId="77777777" w:rsidR="002E032B" w:rsidRPr="003E162B" w:rsidRDefault="002E032B" w:rsidP="007416F1">
      <w:pPr>
        <w:spacing w:after="240" w:line="276" w:lineRule="auto"/>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8849B6A" w14:textId="6D445AB9" w:rsidR="002E032B" w:rsidRPr="00916B50" w:rsidRDefault="002E032B" w:rsidP="007416F1">
      <w:pPr>
        <w:pStyle w:val="NormalArial"/>
        <w:spacing w:line="276" w:lineRule="auto"/>
        <w:rPr>
          <w:rFonts w:ascii="Open Sans" w:hAnsi="Open Sans" w:cs="Open Sans"/>
        </w:rPr>
      </w:pPr>
      <w:r w:rsidRPr="00916B50">
        <w:rPr>
          <w:rFonts w:ascii="Open Sans" w:hAnsi="Open Sans" w:cs="Open Sans"/>
        </w:rPr>
        <w:t xml:space="preserve">This performance report for </w:t>
      </w:r>
      <w:r w:rsidRPr="00916B50">
        <w:rPr>
          <w:rFonts w:ascii="Open Sans" w:hAnsi="Open Sans" w:cs="Open Sans"/>
          <w:color w:val="auto"/>
        </w:rPr>
        <w:t>Alwyndor Aged Care (</w:t>
      </w:r>
      <w:r w:rsidRPr="00916B50">
        <w:rPr>
          <w:rFonts w:ascii="Open Sans" w:hAnsi="Open Sans" w:cs="Open Sans"/>
          <w:b/>
          <w:color w:val="auto"/>
        </w:rPr>
        <w:t>the service</w:t>
      </w:r>
      <w:r w:rsidRPr="00916B50">
        <w:rPr>
          <w:rFonts w:ascii="Open Sans" w:hAnsi="Open Sans" w:cs="Open Sans"/>
          <w:color w:val="auto"/>
        </w:rPr>
        <w:t xml:space="preserve">) has been prepared by </w:t>
      </w:r>
      <w:r w:rsidRPr="00916B50">
        <w:rPr>
          <w:rFonts w:ascii="Open Sans" w:hAnsi="Open Sans" w:cs="Open Sans"/>
        </w:rPr>
        <w:t>M</w:t>
      </w:r>
      <w:r w:rsidR="00E11026" w:rsidRPr="00916B50">
        <w:rPr>
          <w:rFonts w:ascii="Open Sans" w:hAnsi="Open Sans" w:cs="Open Sans"/>
        </w:rPr>
        <w:t xml:space="preserve"> Glenn,</w:t>
      </w:r>
      <w:r w:rsidRPr="00916B50">
        <w:rPr>
          <w:rFonts w:ascii="Open Sans" w:hAnsi="Open Sans" w:cs="Open Sans"/>
          <w:color w:val="0000FF"/>
        </w:rPr>
        <w:t xml:space="preserve"> </w:t>
      </w:r>
      <w:r w:rsidRPr="00916B50">
        <w:rPr>
          <w:rFonts w:ascii="Open Sans" w:hAnsi="Open Sans" w:cs="Open Sans"/>
        </w:rPr>
        <w:t>delegate of the Aged Care Quality and Safety Commissioner (Commissioner)</w:t>
      </w:r>
      <w:r w:rsidRPr="00916B50">
        <w:rPr>
          <w:rStyle w:val="FootnoteReference"/>
          <w:rFonts w:ascii="Open Sans" w:hAnsi="Open Sans" w:cs="Open Sans"/>
          <w:sz w:val="24"/>
        </w:rPr>
        <w:footnoteReference w:id="1"/>
      </w:r>
      <w:r w:rsidRPr="00916B50">
        <w:rPr>
          <w:rFonts w:ascii="Open Sans" w:hAnsi="Open Sans" w:cs="Open Sans"/>
        </w:rPr>
        <w:t xml:space="preserve">. </w:t>
      </w:r>
    </w:p>
    <w:p w14:paraId="424B2F9D" w14:textId="77777777" w:rsidR="002E032B" w:rsidRPr="00916B50" w:rsidRDefault="002E032B" w:rsidP="007416F1">
      <w:pPr>
        <w:pStyle w:val="NormalArial"/>
        <w:spacing w:line="276" w:lineRule="auto"/>
        <w:rPr>
          <w:rFonts w:ascii="Open Sans" w:hAnsi="Open Sans" w:cs="Open Sans"/>
        </w:rPr>
      </w:pPr>
      <w:r w:rsidRPr="00916B50">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96E6869" w14:textId="77777777" w:rsidR="002E032B" w:rsidRPr="00916B50" w:rsidRDefault="002E032B" w:rsidP="007416F1">
      <w:pPr>
        <w:pStyle w:val="NormalArial"/>
        <w:spacing w:line="276" w:lineRule="auto"/>
        <w:rPr>
          <w:rFonts w:ascii="Open Sans" w:hAnsi="Open Sans" w:cs="Open Sans"/>
          <w:color w:val="auto"/>
        </w:rPr>
      </w:pPr>
      <w:r w:rsidRPr="00916B50">
        <w:rPr>
          <w:rFonts w:ascii="Open Sans" w:hAnsi="Open Sans" w:cs="Open Sans"/>
          <w:color w:val="auto"/>
        </w:rPr>
        <w:t>The report also specifies any areas in which improvements must be made to ensure the Quality Standards are complied with.</w:t>
      </w:r>
    </w:p>
    <w:p w14:paraId="7BA85DD5" w14:textId="77777777" w:rsidR="002E032B" w:rsidRPr="003E162B" w:rsidRDefault="002E032B" w:rsidP="007416F1">
      <w:pPr>
        <w:pStyle w:val="Heading1"/>
        <w:spacing w:before="240" w:after="240" w:line="276" w:lineRule="auto"/>
        <w:rPr>
          <w:rFonts w:ascii="Open Sans" w:hAnsi="Open Sans" w:cs="Open Sans"/>
          <w:color w:val="781E77"/>
        </w:rPr>
      </w:pPr>
      <w:r w:rsidRPr="003E162B">
        <w:rPr>
          <w:rFonts w:ascii="Open Sans" w:hAnsi="Open Sans" w:cs="Open Sans"/>
          <w:color w:val="781E77"/>
        </w:rPr>
        <w:t>Material relied on</w:t>
      </w:r>
    </w:p>
    <w:p w14:paraId="05249E7B" w14:textId="77777777" w:rsidR="002E032B" w:rsidRPr="001E694D" w:rsidRDefault="002E032B" w:rsidP="007416F1">
      <w:pPr>
        <w:pStyle w:val="NormalArial"/>
        <w:spacing w:line="276" w:lineRule="auto"/>
        <w:rPr>
          <w:rFonts w:ascii="Open Sans" w:hAnsi="Open Sans" w:cs="Open Sans"/>
        </w:rPr>
      </w:pPr>
      <w:r w:rsidRPr="001E694D">
        <w:rPr>
          <w:rFonts w:ascii="Open Sans" w:hAnsi="Open Sans" w:cs="Open Sans"/>
        </w:rPr>
        <w:t>The following information has been considered in preparing the performance report:</w:t>
      </w:r>
    </w:p>
    <w:p w14:paraId="68E08FF3" w14:textId="6EFD6975" w:rsidR="002E032B" w:rsidRPr="000D0444" w:rsidRDefault="002E032B" w:rsidP="007416F1">
      <w:pPr>
        <w:pStyle w:val="ListBullet"/>
        <w:spacing w:before="0" w:after="120" w:line="276" w:lineRule="auto"/>
        <w:ind w:left="425" w:hanging="425"/>
        <w:rPr>
          <w:rFonts w:ascii="Open Sans" w:hAnsi="Open Sans" w:cs="Open Sans"/>
        </w:rPr>
      </w:pPr>
      <w:r w:rsidRPr="001E694D">
        <w:rPr>
          <w:rFonts w:ascii="Open Sans" w:hAnsi="Open Sans" w:cs="Open Sans"/>
        </w:rPr>
        <w:t xml:space="preserve">the </w:t>
      </w:r>
      <w:r w:rsidR="00E11026">
        <w:rPr>
          <w:rFonts w:ascii="Open Sans" w:hAnsi="Open Sans" w:cs="Open Sans"/>
        </w:rPr>
        <w:t>A</w:t>
      </w:r>
      <w:r w:rsidRPr="001E694D">
        <w:rPr>
          <w:rFonts w:ascii="Open Sans" w:hAnsi="Open Sans" w:cs="Open Sans"/>
        </w:rPr>
        <w:t xml:space="preserve">ssessment </w:t>
      </w:r>
      <w:r w:rsidR="00E11026">
        <w:rPr>
          <w:rFonts w:ascii="Open Sans" w:hAnsi="Open Sans" w:cs="Open Sans"/>
        </w:rPr>
        <w:t>T</w:t>
      </w:r>
      <w:r w:rsidRPr="001E694D">
        <w:rPr>
          <w:rFonts w:ascii="Open Sans" w:hAnsi="Open Sans" w:cs="Open Sans"/>
        </w:rPr>
        <w:t xml:space="preserve">eam’s report for </w:t>
      </w:r>
      <w:r w:rsidRPr="001E694D">
        <w:rPr>
          <w:rFonts w:ascii="Open Sans" w:hAnsi="Open Sans" w:cs="Open Sans"/>
          <w:color w:val="auto"/>
        </w:rPr>
        <w:t xml:space="preserve">the </w:t>
      </w:r>
      <w:r w:rsidR="00E11026">
        <w:rPr>
          <w:rFonts w:ascii="Open Sans" w:hAnsi="Open Sans" w:cs="Open Sans"/>
          <w:color w:val="auto"/>
        </w:rPr>
        <w:t>a</w:t>
      </w:r>
      <w:r w:rsidRPr="001E694D">
        <w:rPr>
          <w:rFonts w:ascii="Open Sans" w:hAnsi="Open Sans" w:cs="Open Sans"/>
          <w:color w:val="auto"/>
        </w:rPr>
        <w:t>ssessment contact (performance assessment) – site report</w:t>
      </w:r>
      <w:r w:rsidR="00E11026">
        <w:rPr>
          <w:rFonts w:ascii="Open Sans" w:hAnsi="Open Sans" w:cs="Open Sans"/>
          <w:color w:val="auto"/>
        </w:rPr>
        <w:t>, which</w:t>
      </w:r>
      <w:r w:rsidRPr="001E694D">
        <w:rPr>
          <w:rFonts w:ascii="Open Sans" w:hAnsi="Open Sans" w:cs="Open Sans"/>
          <w:color w:val="auto"/>
        </w:rPr>
        <w:t xml:space="preserve"> was </w:t>
      </w:r>
      <w:r w:rsidRPr="000D0444">
        <w:rPr>
          <w:rFonts w:ascii="Open Sans" w:hAnsi="Open Sans" w:cs="Open Sans"/>
        </w:rPr>
        <w:t xml:space="preserve">informed by a site assessment, observations at the service, review of documents and interviews with </w:t>
      </w:r>
      <w:r w:rsidR="00E11026" w:rsidRPr="000D0444">
        <w:rPr>
          <w:rFonts w:ascii="Open Sans" w:hAnsi="Open Sans" w:cs="Open Sans"/>
        </w:rPr>
        <w:t>consumer</w:t>
      </w:r>
      <w:r w:rsidR="0066169B">
        <w:rPr>
          <w:rFonts w:ascii="Open Sans" w:hAnsi="Open Sans" w:cs="Open Sans"/>
        </w:rPr>
        <w:t>s</w:t>
      </w:r>
      <w:r w:rsidR="00E11026" w:rsidRPr="000D0444">
        <w:rPr>
          <w:rFonts w:ascii="Open Sans" w:hAnsi="Open Sans" w:cs="Open Sans"/>
        </w:rPr>
        <w:t xml:space="preserve">, </w:t>
      </w:r>
      <w:r w:rsidRPr="000D0444">
        <w:rPr>
          <w:rFonts w:ascii="Open Sans" w:hAnsi="Open Sans" w:cs="Open Sans"/>
        </w:rPr>
        <w:t>representatives</w:t>
      </w:r>
      <w:r w:rsidR="00E11026" w:rsidRPr="000D0444">
        <w:rPr>
          <w:rFonts w:ascii="Open Sans" w:hAnsi="Open Sans" w:cs="Open Sans"/>
        </w:rPr>
        <w:t>, staff</w:t>
      </w:r>
      <w:r w:rsidRPr="000D0444">
        <w:rPr>
          <w:rFonts w:ascii="Open Sans" w:hAnsi="Open Sans" w:cs="Open Sans"/>
        </w:rPr>
        <w:t xml:space="preserve"> and </w:t>
      </w:r>
      <w:r w:rsidR="00E11026" w:rsidRPr="000D0444">
        <w:rPr>
          <w:rFonts w:ascii="Open Sans" w:hAnsi="Open Sans" w:cs="Open Sans"/>
        </w:rPr>
        <w:t xml:space="preserve">management; and </w:t>
      </w:r>
    </w:p>
    <w:p w14:paraId="09FF511F" w14:textId="2687F1B7" w:rsidR="000D0444" w:rsidRPr="001E694D" w:rsidRDefault="002E032B" w:rsidP="007416F1">
      <w:pPr>
        <w:pStyle w:val="ListBullet"/>
        <w:spacing w:before="0" w:after="120" w:line="276" w:lineRule="auto"/>
        <w:ind w:left="425" w:hanging="425"/>
        <w:rPr>
          <w:rFonts w:ascii="Open Sans" w:hAnsi="Open Sans" w:cs="Open Sans"/>
        </w:rPr>
      </w:pPr>
      <w:r w:rsidRPr="00E11026">
        <w:rPr>
          <w:rFonts w:ascii="Open Sans" w:hAnsi="Open Sans" w:cs="Open Sans"/>
        </w:rPr>
        <w:t xml:space="preserve">the provider’s response </w:t>
      </w:r>
      <w:r w:rsidR="00EF4FD9">
        <w:rPr>
          <w:rFonts w:ascii="Open Sans" w:hAnsi="Open Sans" w:cs="Open Sans"/>
        </w:rPr>
        <w:t xml:space="preserve">received 30 January 2025 which includes commentary, supporting documentation and a </w:t>
      </w:r>
      <w:r w:rsidR="000D0444">
        <w:rPr>
          <w:rFonts w:ascii="Open Sans" w:hAnsi="Open Sans" w:cs="Open Sans"/>
        </w:rPr>
        <w:t xml:space="preserve">plan for continuous improvement </w:t>
      </w:r>
      <w:r w:rsidR="00700412">
        <w:rPr>
          <w:rFonts w:ascii="Open Sans" w:hAnsi="Open Sans" w:cs="Open Sans"/>
        </w:rPr>
        <w:t xml:space="preserve">to </w:t>
      </w:r>
      <w:r w:rsidR="000D0444">
        <w:rPr>
          <w:rFonts w:ascii="Open Sans" w:hAnsi="Open Sans" w:cs="Open Sans"/>
        </w:rPr>
        <w:t>address the deficits identified in the A</w:t>
      </w:r>
      <w:r w:rsidRPr="00E11026">
        <w:rPr>
          <w:rFonts w:ascii="Open Sans" w:hAnsi="Open Sans" w:cs="Open Sans"/>
        </w:rPr>
        <w:t xml:space="preserve">ssessment </w:t>
      </w:r>
      <w:r w:rsidR="000D0444">
        <w:rPr>
          <w:rFonts w:ascii="Open Sans" w:hAnsi="Open Sans" w:cs="Open Sans"/>
        </w:rPr>
        <w:t>T</w:t>
      </w:r>
      <w:r w:rsidRPr="00E11026">
        <w:rPr>
          <w:rFonts w:ascii="Open Sans" w:hAnsi="Open Sans" w:cs="Open Sans"/>
        </w:rPr>
        <w:t>eam’s report</w:t>
      </w:r>
      <w:r w:rsidR="000D0444">
        <w:rPr>
          <w:rFonts w:ascii="Open Sans" w:hAnsi="Open Sans" w:cs="Open Sans"/>
        </w:rPr>
        <w:t>.</w:t>
      </w:r>
    </w:p>
    <w:p w14:paraId="3963758C" w14:textId="25627D5E" w:rsidR="002E032B" w:rsidRPr="001E694D" w:rsidRDefault="002E032B"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7A14D3B" w14:textId="77777777" w:rsidR="002E032B" w:rsidRPr="003E162B" w:rsidRDefault="002E032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376020" w14:paraId="1EB3335C" w14:textId="77777777" w:rsidTr="0037602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6331DC8" w14:textId="77777777" w:rsidR="002E032B" w:rsidRPr="001E694D" w:rsidRDefault="002E032B" w:rsidP="002C5FA9">
            <w:pPr>
              <w:keepNext/>
              <w:spacing w:before="0" w:line="22" w:lineRule="atLeast"/>
              <w:rPr>
                <w:rFonts w:ascii="Open Sans" w:hAnsi="Open Sans" w:cs="Open Sans"/>
              </w:rPr>
            </w:pPr>
            <w:r w:rsidRPr="001E694D">
              <w:rPr>
                <w:rFonts w:ascii="Open Sans" w:hAnsi="Open Sans" w:cs="Open Sans"/>
              </w:rPr>
              <w:t xml:space="preserve">Standard 3 </w:t>
            </w:r>
            <w:r w:rsidRPr="00D27CD1">
              <w:rPr>
                <w:rFonts w:ascii="Open Sans" w:hAnsi="Open Sans" w:cs="Open Sans"/>
                <w:b w:val="0"/>
                <w:bCs/>
              </w:rPr>
              <w:t>Personal care and clinical care</w:t>
            </w:r>
          </w:p>
        </w:tc>
        <w:tc>
          <w:tcPr>
            <w:tcW w:w="1060" w:type="pct"/>
            <w:shd w:val="clear" w:color="auto" w:fill="auto"/>
          </w:tcPr>
          <w:p w14:paraId="420A42D8" w14:textId="02725B71" w:rsidR="002E032B" w:rsidRPr="001E694D" w:rsidRDefault="00EB0F54"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fully assessed</w:t>
            </w:r>
          </w:p>
        </w:tc>
      </w:tr>
      <w:tr w:rsidR="00376020" w14:paraId="6C918B70" w14:textId="77777777" w:rsidTr="0037602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2AEE144" w14:textId="77777777" w:rsidR="002E032B" w:rsidRPr="001E694D" w:rsidRDefault="002E032B"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A04933F" w14:textId="511DED71" w:rsidR="002E032B" w:rsidRPr="001E694D" w:rsidRDefault="0038417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86642914"/>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0437E4">
                  <w:rPr>
                    <w:rFonts w:ascii="Open Sans" w:hAnsi="Open Sans" w:cs="Open Sans"/>
                    <w:b/>
                    <w:bCs/>
                  </w:rPr>
                  <w:t>Not Compliant</w:t>
                </w:r>
              </w:sdtContent>
            </w:sdt>
          </w:p>
        </w:tc>
      </w:tr>
      <w:tr w:rsidR="00376020" w14:paraId="1785C79C" w14:textId="77777777" w:rsidTr="0037602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69F3753" w14:textId="77777777" w:rsidR="002E032B" w:rsidRPr="001E694D" w:rsidRDefault="002E032B"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451A2838" w14:textId="4F416E1A" w:rsidR="002E032B" w:rsidRPr="001E694D" w:rsidRDefault="00EB0F54"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Not fully assessed</w:t>
            </w:r>
          </w:p>
        </w:tc>
      </w:tr>
    </w:tbl>
    <w:p w14:paraId="0247684B" w14:textId="77777777" w:rsidR="002E032B" w:rsidRPr="001E694D" w:rsidRDefault="002E032B" w:rsidP="007416F1">
      <w:pPr>
        <w:spacing w:before="240" w:after="240" w:line="276" w:lineRule="auto"/>
        <w:rPr>
          <w:rFonts w:ascii="Open Sans" w:hAnsi="Open Sans" w:cs="Open Sans"/>
        </w:rPr>
      </w:pPr>
      <w:r w:rsidRPr="001E694D">
        <w:rPr>
          <w:rFonts w:ascii="Open Sans" w:hAnsi="Open Sans" w:cs="Open Sans"/>
        </w:rPr>
        <w:t>A detailed assessment is provided later in this report for each assessed Standard.</w:t>
      </w:r>
    </w:p>
    <w:p w14:paraId="0878B6B4" w14:textId="77777777" w:rsidR="002E032B" w:rsidRPr="003E162B" w:rsidRDefault="002E032B"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68760FD" w14:textId="77777777" w:rsidR="002E032B" w:rsidRDefault="002E032B" w:rsidP="007416F1">
      <w:pPr>
        <w:pStyle w:val="NormalArial"/>
        <w:spacing w:line="276" w:lineRule="auto"/>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5399DC0B" w14:textId="02A3FE18" w:rsidR="000437E4" w:rsidRPr="000437E4" w:rsidRDefault="000437E4" w:rsidP="007416F1">
      <w:pPr>
        <w:pStyle w:val="NormalArial"/>
        <w:spacing w:line="276" w:lineRule="auto"/>
        <w:rPr>
          <w:rFonts w:ascii="Open Sans" w:hAnsi="Open Sans" w:cs="Open Sans"/>
          <w:b/>
          <w:bCs/>
        </w:rPr>
      </w:pPr>
      <w:r w:rsidRPr="000437E4">
        <w:rPr>
          <w:rFonts w:ascii="Open Sans" w:hAnsi="Open Sans" w:cs="Open Sans"/>
          <w:b/>
          <w:bCs/>
        </w:rPr>
        <w:t xml:space="preserve">Standard 7 requirement </w:t>
      </w:r>
      <w:r w:rsidR="00916B50">
        <w:rPr>
          <w:rFonts w:ascii="Open Sans" w:hAnsi="Open Sans" w:cs="Open Sans"/>
          <w:b/>
          <w:bCs/>
        </w:rPr>
        <w:t>7</w:t>
      </w:r>
      <w:r w:rsidRPr="000437E4">
        <w:rPr>
          <w:rFonts w:ascii="Open Sans" w:hAnsi="Open Sans" w:cs="Open Sans"/>
          <w:b/>
          <w:bCs/>
        </w:rPr>
        <w:t>(3)(d)</w:t>
      </w:r>
    </w:p>
    <w:p w14:paraId="72A0A731" w14:textId="791D8490" w:rsidR="002E032B" w:rsidRPr="00C81425" w:rsidRDefault="00384177" w:rsidP="007416F1">
      <w:pPr>
        <w:pStyle w:val="ListBullet"/>
        <w:spacing w:before="0" w:after="120" w:line="276" w:lineRule="auto"/>
        <w:ind w:left="425" w:hanging="425"/>
        <w:rPr>
          <w:rFonts w:ascii="Open Sans" w:hAnsi="Open Sans" w:cs="Open Sans"/>
          <w:color w:val="auto"/>
        </w:rPr>
      </w:pPr>
      <w:sdt>
        <w:sdtPr>
          <w:rPr>
            <w:rFonts w:ascii="Open Sans" w:hAnsi="Open Sans" w:cs="Open Sans"/>
            <w:color w:val="auto"/>
          </w:rPr>
          <w:alias w:val="Insert comments here"/>
          <w:tag w:val="Insert comments here"/>
          <w:id w:val="-1649993515"/>
          <w:placeholder>
            <w:docPart w:val="31A6E85FD01B4416BCA5D6257A7AFB1E"/>
          </w:placeholder>
        </w:sdtPr>
        <w:sdtEndPr/>
        <w:sdtContent>
          <w:r w:rsidR="003E2829" w:rsidRPr="00C81425">
            <w:rPr>
              <w:rFonts w:ascii="Open Sans" w:hAnsi="Open Sans" w:cs="Open Sans"/>
              <w:color w:val="auto"/>
            </w:rPr>
            <w:t xml:space="preserve">Review </w:t>
          </w:r>
          <w:r w:rsidR="00A94532" w:rsidRPr="00C81425">
            <w:rPr>
              <w:rFonts w:ascii="Open Sans" w:hAnsi="Open Sans" w:cs="Open Sans"/>
              <w:color w:val="auto"/>
            </w:rPr>
            <w:t xml:space="preserve">processes </w:t>
          </w:r>
          <w:r w:rsidR="00972F3F">
            <w:rPr>
              <w:rFonts w:ascii="Open Sans" w:hAnsi="Open Sans" w:cs="Open Sans"/>
              <w:color w:val="auto"/>
            </w:rPr>
            <w:t>relating to</w:t>
          </w:r>
          <w:r w:rsidR="00A94532" w:rsidRPr="00C81425">
            <w:rPr>
              <w:rFonts w:ascii="Open Sans" w:hAnsi="Open Sans" w:cs="Open Sans"/>
              <w:color w:val="auto"/>
            </w:rPr>
            <w:t xml:space="preserve"> </w:t>
          </w:r>
          <w:r w:rsidR="000E3950" w:rsidRPr="00C81425">
            <w:rPr>
              <w:rFonts w:ascii="Open Sans" w:hAnsi="Open Sans" w:cs="Open Sans"/>
              <w:color w:val="auto"/>
            </w:rPr>
            <w:t>train</w:t>
          </w:r>
          <w:r w:rsidR="00972F3F">
            <w:rPr>
              <w:rFonts w:ascii="Open Sans" w:hAnsi="Open Sans" w:cs="Open Sans"/>
              <w:color w:val="auto"/>
            </w:rPr>
            <w:t>ing</w:t>
          </w:r>
          <w:r w:rsidR="000E3950" w:rsidRPr="00C81425">
            <w:rPr>
              <w:rFonts w:ascii="Open Sans" w:hAnsi="Open Sans" w:cs="Open Sans"/>
              <w:color w:val="auto"/>
            </w:rPr>
            <w:t xml:space="preserve"> and suppor</w:t>
          </w:r>
          <w:r w:rsidR="002B01E0">
            <w:rPr>
              <w:rFonts w:ascii="Open Sans" w:hAnsi="Open Sans" w:cs="Open Sans"/>
              <w:color w:val="auto"/>
            </w:rPr>
            <w:t>ting</w:t>
          </w:r>
          <w:r w:rsidR="000E3950" w:rsidRPr="00C81425">
            <w:rPr>
              <w:rFonts w:ascii="Open Sans" w:hAnsi="Open Sans" w:cs="Open Sans"/>
              <w:color w:val="auto"/>
            </w:rPr>
            <w:t xml:space="preserve"> staff</w:t>
          </w:r>
          <w:r w:rsidR="009D158F">
            <w:rPr>
              <w:rFonts w:ascii="Open Sans" w:hAnsi="Open Sans" w:cs="Open Sans"/>
              <w:color w:val="auto"/>
            </w:rPr>
            <w:t>,</w:t>
          </w:r>
          <w:r w:rsidR="00F419A9">
            <w:rPr>
              <w:rFonts w:ascii="Open Sans" w:hAnsi="Open Sans" w:cs="Open Sans"/>
              <w:color w:val="auto"/>
            </w:rPr>
            <w:t xml:space="preserve"> </w:t>
          </w:r>
          <w:r w:rsidR="009D158F">
            <w:rPr>
              <w:rFonts w:ascii="Open Sans" w:hAnsi="Open Sans" w:cs="Open Sans"/>
              <w:color w:val="auto"/>
            </w:rPr>
            <w:t xml:space="preserve">specifically those related to </w:t>
          </w:r>
          <w:r w:rsidR="00A6617A">
            <w:rPr>
              <w:rFonts w:ascii="Open Sans" w:hAnsi="Open Sans" w:cs="Open Sans"/>
              <w:color w:val="auto"/>
            </w:rPr>
            <w:t>managing consumers’ behaviours,</w:t>
          </w:r>
          <w:r w:rsidR="0069363C">
            <w:rPr>
              <w:rFonts w:ascii="Open Sans" w:hAnsi="Open Sans" w:cs="Open Sans"/>
              <w:color w:val="auto"/>
            </w:rPr>
            <w:t xml:space="preserve"> </w:t>
          </w:r>
          <w:r w:rsidR="00461B9E">
            <w:rPr>
              <w:rFonts w:ascii="Open Sans" w:hAnsi="Open Sans" w:cs="Open Sans"/>
              <w:color w:val="auto"/>
            </w:rPr>
            <w:t xml:space="preserve">and implement support strategies, such as additional training where </w:t>
          </w:r>
          <w:r w:rsidR="00255B53">
            <w:rPr>
              <w:rFonts w:ascii="Open Sans" w:hAnsi="Open Sans" w:cs="Open Sans"/>
              <w:color w:val="auto"/>
            </w:rPr>
            <w:t xml:space="preserve">further support needs are identified. </w:t>
          </w:r>
        </w:sdtContent>
      </w:sdt>
      <w:r w:rsidR="002E032B" w:rsidRPr="00C81425">
        <w:rPr>
          <w:rFonts w:ascii="Open Sans" w:hAnsi="Open Sans" w:cs="Open Sans"/>
          <w:color w:val="auto"/>
        </w:rPr>
        <w:t xml:space="preserve"> </w:t>
      </w:r>
    </w:p>
    <w:p w14:paraId="2BC0E599" w14:textId="3292139F" w:rsidR="002E032B" w:rsidRPr="001E694D" w:rsidRDefault="002E032B" w:rsidP="0036130C">
      <w:pPr>
        <w:pStyle w:val="NormalArial"/>
        <w:rPr>
          <w:rFonts w:ascii="Open Sans" w:hAnsi="Open Sans" w:cs="Open Sans"/>
        </w:rPr>
      </w:pPr>
      <w:r w:rsidRPr="001E694D">
        <w:rPr>
          <w:rFonts w:ascii="Open Sans" w:hAnsi="Open Sans" w:cs="Open Sans"/>
        </w:rPr>
        <w:br w:type="page"/>
      </w:r>
    </w:p>
    <w:p w14:paraId="059C8BFB" w14:textId="77777777" w:rsidR="002E032B" w:rsidRPr="001E694D" w:rsidRDefault="002E032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376020" w14:paraId="4ECB7D03" w14:textId="77777777" w:rsidTr="00D27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61B2C671" w14:textId="77777777" w:rsidR="002E032B" w:rsidRPr="001E694D" w:rsidRDefault="002E032B"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2273C7FA" w14:textId="77777777" w:rsidR="002E032B" w:rsidRPr="001E694D" w:rsidRDefault="002E032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76020" w14:paraId="41A665EC" w14:textId="77777777" w:rsidTr="00D27C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0A8849" w14:textId="77777777" w:rsidR="002E032B" w:rsidRPr="001E694D" w:rsidRDefault="002E032B"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551B4FF4" w14:textId="77777777" w:rsidR="002E032B" w:rsidRPr="001E694D" w:rsidRDefault="002E032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13D73203" w14:textId="77777777" w:rsidR="002E032B" w:rsidRPr="001E694D" w:rsidRDefault="003841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9383888"/>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2E032B" w:rsidRPr="001E694D">
                  <w:rPr>
                    <w:rFonts w:ascii="Open Sans" w:hAnsi="Open Sans" w:cs="Open Sans"/>
                  </w:rPr>
                  <w:t>Compliant</w:t>
                </w:r>
              </w:sdtContent>
            </w:sdt>
          </w:p>
        </w:tc>
      </w:tr>
    </w:tbl>
    <w:p w14:paraId="57063237" w14:textId="77777777" w:rsidR="002E032B" w:rsidRPr="003E162B" w:rsidRDefault="002E032B" w:rsidP="00D87E7C">
      <w:pPr>
        <w:pStyle w:val="Heading20"/>
        <w:rPr>
          <w:rFonts w:ascii="Open Sans" w:hAnsi="Open Sans" w:cs="Open Sans"/>
          <w:color w:val="781E77"/>
        </w:rPr>
      </w:pPr>
      <w:r w:rsidRPr="003E162B">
        <w:rPr>
          <w:rFonts w:ascii="Open Sans" w:hAnsi="Open Sans" w:cs="Open Sans"/>
          <w:color w:val="781E77"/>
        </w:rPr>
        <w:t>Findings</w:t>
      </w:r>
    </w:p>
    <w:p w14:paraId="205CD117" w14:textId="2319E4FB" w:rsidR="00FD1546" w:rsidRPr="00FD1546" w:rsidRDefault="00FD1546" w:rsidP="007416F1">
      <w:pPr>
        <w:pStyle w:val="NormalArial"/>
        <w:spacing w:line="276" w:lineRule="auto"/>
        <w:rPr>
          <w:rFonts w:ascii="Open Sans" w:hAnsi="Open Sans" w:cs="Open Sans"/>
        </w:rPr>
      </w:pPr>
      <w:r w:rsidRPr="00FD1546">
        <w:rPr>
          <w:rFonts w:ascii="Open Sans" w:hAnsi="Open Sans" w:cs="Open Sans"/>
        </w:rPr>
        <w:t xml:space="preserve">The Assessment Team assessed requirement </w:t>
      </w:r>
      <w:r w:rsidR="00916B50">
        <w:rPr>
          <w:rFonts w:ascii="Open Sans" w:hAnsi="Open Sans" w:cs="Open Sans"/>
        </w:rPr>
        <w:t>3</w:t>
      </w:r>
      <w:r w:rsidRPr="00FD1546">
        <w:rPr>
          <w:rFonts w:ascii="Open Sans" w:hAnsi="Open Sans" w:cs="Open Sans"/>
        </w:rPr>
        <w:t>(3)(</w:t>
      </w:r>
      <w:r>
        <w:rPr>
          <w:rFonts w:ascii="Open Sans" w:hAnsi="Open Sans" w:cs="Open Sans"/>
        </w:rPr>
        <w:t>b</w:t>
      </w:r>
      <w:r w:rsidRPr="00FD1546">
        <w:rPr>
          <w:rFonts w:ascii="Open Sans" w:hAnsi="Open Sans" w:cs="Open Sans"/>
        </w:rPr>
        <w:t>) and provided the following evidence gathered through interviews, observations and document review.</w:t>
      </w:r>
    </w:p>
    <w:p w14:paraId="4CCB8EBD" w14:textId="2EADDA22" w:rsidR="00AF2B93" w:rsidRPr="00AF2B93" w:rsidRDefault="00FD1546" w:rsidP="007416F1">
      <w:pPr>
        <w:pStyle w:val="NormalArial"/>
        <w:spacing w:line="276" w:lineRule="auto"/>
        <w:rPr>
          <w:rFonts w:ascii="Open Sans" w:hAnsi="Open Sans" w:cs="Open Sans"/>
        </w:rPr>
      </w:pPr>
      <w:r w:rsidRPr="008D3A94">
        <w:rPr>
          <w:rFonts w:ascii="Open Sans" w:hAnsi="Open Sans" w:cs="Open Sans"/>
        </w:rPr>
        <w:t>There are processes to identify, assess, plan for</w:t>
      </w:r>
      <w:r w:rsidR="009D383F" w:rsidRPr="008D3A94">
        <w:rPr>
          <w:rFonts w:ascii="Open Sans" w:hAnsi="Open Sans" w:cs="Open Sans"/>
        </w:rPr>
        <w:t xml:space="preserve"> and manage high impact or high prevalence risks associated with consumers’ care. Care files evidence effective management of risks relating to behaviours, restrictive practices,</w:t>
      </w:r>
      <w:r w:rsidR="00431FC2" w:rsidRPr="008D3A94">
        <w:rPr>
          <w:rFonts w:ascii="Open Sans" w:hAnsi="Open Sans" w:cs="Open Sans"/>
        </w:rPr>
        <w:t xml:space="preserve"> falls, pain and </w:t>
      </w:r>
      <w:r w:rsidR="00505588" w:rsidRPr="008D3A94">
        <w:rPr>
          <w:rFonts w:ascii="Open Sans" w:hAnsi="Open Sans" w:cs="Open Sans"/>
        </w:rPr>
        <w:t>pressure injuries</w:t>
      </w:r>
      <w:r w:rsidR="00431FC2" w:rsidRPr="008D3A94">
        <w:rPr>
          <w:rFonts w:ascii="Open Sans" w:hAnsi="Open Sans" w:cs="Open Sans"/>
        </w:rPr>
        <w:t>.</w:t>
      </w:r>
      <w:r w:rsidR="00505588" w:rsidRPr="008D3A94">
        <w:rPr>
          <w:rFonts w:ascii="Open Sans" w:hAnsi="Open Sans" w:cs="Open Sans"/>
        </w:rPr>
        <w:t xml:space="preserve"> Care files also evidence involvement of medical officers, specialist services, and allied health professionals in the assessment and management of identified risks. </w:t>
      </w:r>
      <w:r w:rsidR="008D3A94" w:rsidRPr="008D3A94">
        <w:rPr>
          <w:rFonts w:ascii="Open Sans" w:hAnsi="Open Sans" w:cs="Open Sans"/>
        </w:rPr>
        <w:t xml:space="preserve">A </w:t>
      </w:r>
      <w:r w:rsidR="008D3A94">
        <w:rPr>
          <w:rFonts w:ascii="Open Sans" w:hAnsi="Open Sans" w:cs="Open Sans"/>
        </w:rPr>
        <w:t>behaviour support plan (BSP)</w:t>
      </w:r>
      <w:r w:rsidR="008D3A94" w:rsidRPr="008D3A94">
        <w:rPr>
          <w:rFonts w:ascii="Open Sans" w:hAnsi="Open Sans" w:cs="Open Sans"/>
        </w:rPr>
        <w:t xml:space="preserve"> for one consumer </w:t>
      </w:r>
      <w:r w:rsidR="008D3A94" w:rsidRPr="00AF2B93">
        <w:rPr>
          <w:rFonts w:ascii="Open Sans" w:hAnsi="Open Sans" w:cs="Open Sans"/>
        </w:rPr>
        <w:t xml:space="preserve">includes triggers, strategies and recommendations from allied health </w:t>
      </w:r>
      <w:r w:rsidR="008D3A94" w:rsidRPr="008D3A94">
        <w:rPr>
          <w:rFonts w:ascii="Open Sans" w:hAnsi="Open Sans" w:cs="Open Sans"/>
        </w:rPr>
        <w:t xml:space="preserve">professionals </w:t>
      </w:r>
      <w:r w:rsidR="008D3A94" w:rsidRPr="00AF2B93">
        <w:rPr>
          <w:rFonts w:ascii="Open Sans" w:hAnsi="Open Sans" w:cs="Open Sans"/>
        </w:rPr>
        <w:t xml:space="preserve">to manage and deescalate changing behaviours. </w:t>
      </w:r>
      <w:r w:rsidR="008D3A94" w:rsidRPr="008D3A94">
        <w:rPr>
          <w:rFonts w:ascii="Open Sans" w:hAnsi="Open Sans" w:cs="Open Sans"/>
        </w:rPr>
        <w:t xml:space="preserve">For this consumer a management strategy has been implemented in response to escalating behaviours, with the representative indicating in the week prior to the assessment contact, behaviours </w:t>
      </w:r>
      <w:r w:rsidR="008D3A94" w:rsidRPr="00AF2B93">
        <w:rPr>
          <w:rFonts w:ascii="Open Sans" w:hAnsi="Open Sans" w:cs="Open Sans"/>
        </w:rPr>
        <w:t xml:space="preserve">have reduced and </w:t>
      </w:r>
      <w:r w:rsidR="008D3A94" w:rsidRPr="008D3A94">
        <w:rPr>
          <w:rFonts w:ascii="Open Sans" w:hAnsi="Open Sans" w:cs="Open Sans"/>
        </w:rPr>
        <w:t>the consumer</w:t>
      </w:r>
      <w:r w:rsidR="008D3A94" w:rsidRPr="00AF2B93">
        <w:rPr>
          <w:rFonts w:ascii="Open Sans" w:hAnsi="Open Sans" w:cs="Open Sans"/>
        </w:rPr>
        <w:t xml:space="preserve"> appears more comfortable, </w:t>
      </w:r>
      <w:r w:rsidR="008D3A94" w:rsidRPr="008D3A94">
        <w:rPr>
          <w:rFonts w:ascii="Open Sans" w:hAnsi="Open Sans" w:cs="Open Sans"/>
        </w:rPr>
        <w:t>resulting in</w:t>
      </w:r>
      <w:r w:rsidR="008D3A94" w:rsidRPr="00AF2B93">
        <w:rPr>
          <w:rFonts w:ascii="Open Sans" w:hAnsi="Open Sans" w:cs="Open Sans"/>
        </w:rPr>
        <w:t xml:space="preserve"> a positive effect on other consumers.</w:t>
      </w:r>
      <w:r w:rsidR="00431FC2" w:rsidRPr="008D3A94">
        <w:rPr>
          <w:rFonts w:ascii="Open Sans" w:hAnsi="Open Sans" w:cs="Open Sans"/>
        </w:rPr>
        <w:t xml:space="preserve"> </w:t>
      </w:r>
      <w:r w:rsidR="008D3A94" w:rsidRPr="00AF2B93">
        <w:rPr>
          <w:rFonts w:ascii="Open Sans" w:hAnsi="Open Sans" w:cs="Open Sans"/>
        </w:rPr>
        <w:t xml:space="preserve">Staff are </w:t>
      </w:r>
      <w:r w:rsidR="00A51BA7">
        <w:rPr>
          <w:rFonts w:ascii="Open Sans" w:hAnsi="Open Sans" w:cs="Open Sans"/>
        </w:rPr>
        <w:t>aware of</w:t>
      </w:r>
      <w:r w:rsidR="008D3A94" w:rsidRPr="00AF2B93">
        <w:rPr>
          <w:rFonts w:ascii="Open Sans" w:hAnsi="Open Sans" w:cs="Open Sans"/>
        </w:rPr>
        <w:t xml:space="preserve"> strategies in place to manage risks for </w:t>
      </w:r>
      <w:r w:rsidR="008D3A94">
        <w:rPr>
          <w:rFonts w:ascii="Open Sans" w:hAnsi="Open Sans" w:cs="Open Sans"/>
        </w:rPr>
        <w:t>this consumer and others</w:t>
      </w:r>
      <w:r w:rsidR="008D3A94" w:rsidRPr="008D3A94">
        <w:rPr>
          <w:rFonts w:ascii="Open Sans" w:hAnsi="Open Sans" w:cs="Open Sans"/>
        </w:rPr>
        <w:t xml:space="preserve">, in line with </w:t>
      </w:r>
      <w:r w:rsidR="008D3A94" w:rsidRPr="00AF2B93">
        <w:rPr>
          <w:rFonts w:ascii="Open Sans" w:hAnsi="Open Sans" w:cs="Open Sans"/>
        </w:rPr>
        <w:t xml:space="preserve">care plans and </w:t>
      </w:r>
      <w:r w:rsidR="008D3A94">
        <w:rPr>
          <w:rFonts w:ascii="Open Sans" w:hAnsi="Open Sans" w:cs="Open Sans"/>
        </w:rPr>
        <w:t>BSPs</w:t>
      </w:r>
      <w:r w:rsidR="008D3A94" w:rsidRPr="00AF2B93">
        <w:rPr>
          <w:rFonts w:ascii="Open Sans" w:hAnsi="Open Sans" w:cs="Open Sans"/>
        </w:rPr>
        <w:t xml:space="preserve">. </w:t>
      </w:r>
      <w:r w:rsidR="00AF2B93" w:rsidRPr="00AF2B93">
        <w:rPr>
          <w:rFonts w:ascii="Open Sans" w:hAnsi="Open Sans" w:cs="Open Sans"/>
        </w:rPr>
        <w:t xml:space="preserve">Consumers and representatives </w:t>
      </w:r>
      <w:r w:rsidR="00FB62F1">
        <w:rPr>
          <w:rFonts w:ascii="Open Sans" w:hAnsi="Open Sans" w:cs="Open Sans"/>
        </w:rPr>
        <w:t>a</w:t>
      </w:r>
      <w:r w:rsidR="00505588" w:rsidRPr="008D3A94">
        <w:rPr>
          <w:rFonts w:ascii="Open Sans" w:hAnsi="Open Sans" w:cs="Open Sans"/>
        </w:rPr>
        <w:t xml:space="preserve">re </w:t>
      </w:r>
      <w:r w:rsidR="00A50D7A">
        <w:rPr>
          <w:rFonts w:ascii="Open Sans" w:hAnsi="Open Sans" w:cs="Open Sans"/>
        </w:rPr>
        <w:t xml:space="preserve">generally </w:t>
      </w:r>
      <w:r w:rsidR="00505588" w:rsidRPr="008D3A94">
        <w:rPr>
          <w:rFonts w:ascii="Open Sans" w:hAnsi="Open Sans" w:cs="Open Sans"/>
        </w:rPr>
        <w:t xml:space="preserve">satisfied with </w:t>
      </w:r>
      <w:r w:rsidR="002826A5">
        <w:rPr>
          <w:rFonts w:ascii="Open Sans" w:hAnsi="Open Sans" w:cs="Open Sans"/>
        </w:rPr>
        <w:t xml:space="preserve">the </w:t>
      </w:r>
      <w:r w:rsidR="00505588" w:rsidRPr="008D3A94">
        <w:rPr>
          <w:rFonts w:ascii="Open Sans" w:hAnsi="Open Sans" w:cs="Open Sans"/>
        </w:rPr>
        <w:t xml:space="preserve">management of risks, including </w:t>
      </w:r>
      <w:r w:rsidR="00FB62F1">
        <w:rPr>
          <w:rFonts w:ascii="Open Sans" w:hAnsi="Open Sans" w:cs="Open Sans"/>
        </w:rPr>
        <w:t xml:space="preserve">those related to </w:t>
      </w:r>
      <w:r w:rsidR="00AF2B93" w:rsidRPr="00AF2B93">
        <w:rPr>
          <w:rFonts w:ascii="Open Sans" w:hAnsi="Open Sans" w:cs="Open Sans"/>
        </w:rPr>
        <w:t>behaviour</w:t>
      </w:r>
      <w:r w:rsidR="00FB62F1">
        <w:rPr>
          <w:rFonts w:ascii="Open Sans" w:hAnsi="Open Sans" w:cs="Open Sans"/>
        </w:rPr>
        <w:t>s</w:t>
      </w:r>
      <w:r w:rsidR="00AF2B93" w:rsidRPr="00AF2B93">
        <w:rPr>
          <w:rFonts w:ascii="Open Sans" w:hAnsi="Open Sans" w:cs="Open Sans"/>
        </w:rPr>
        <w:t xml:space="preserve">, falls, wounds and pain. </w:t>
      </w:r>
    </w:p>
    <w:p w14:paraId="48E15D22" w14:textId="33723C30" w:rsidR="002E032B" w:rsidRPr="001E694D" w:rsidRDefault="00FD1546" w:rsidP="007416F1">
      <w:pPr>
        <w:pStyle w:val="NormalArial"/>
        <w:spacing w:line="276" w:lineRule="auto"/>
        <w:rPr>
          <w:rFonts w:ascii="Open Sans" w:hAnsi="Open Sans" w:cs="Open Sans"/>
        </w:rPr>
      </w:pPr>
      <w:r w:rsidRPr="008D3A94">
        <w:rPr>
          <w:rFonts w:ascii="Open Sans" w:hAnsi="Open Sans" w:cs="Open Sans"/>
        </w:rPr>
        <w:t>Based on the Assessment Team’s report</w:t>
      </w:r>
      <w:r w:rsidR="00D67BF4">
        <w:rPr>
          <w:rFonts w:ascii="Open Sans" w:hAnsi="Open Sans" w:cs="Open Sans"/>
        </w:rPr>
        <w:t xml:space="preserve"> and the provider’s response</w:t>
      </w:r>
      <w:r w:rsidRPr="008D3A94">
        <w:rPr>
          <w:rFonts w:ascii="Open Sans" w:hAnsi="Open Sans" w:cs="Open Sans"/>
        </w:rPr>
        <w:t xml:space="preserve">, I find requirement </w:t>
      </w:r>
      <w:r w:rsidR="00916B50">
        <w:rPr>
          <w:rFonts w:ascii="Open Sans" w:hAnsi="Open Sans" w:cs="Open Sans"/>
        </w:rPr>
        <w:t>3</w:t>
      </w:r>
      <w:r w:rsidRPr="008D3A94">
        <w:rPr>
          <w:rFonts w:ascii="Open Sans" w:hAnsi="Open Sans" w:cs="Open Sans"/>
        </w:rPr>
        <w:t>(3)(b) compliant.</w:t>
      </w:r>
      <w:r>
        <w:rPr>
          <w:rFonts w:ascii="Open Sans" w:eastAsia="Times New Roman" w:hAnsi="Open Sans" w:cs="Open Sans"/>
          <w:color w:val="000000"/>
          <w:lang w:eastAsia="en-AU"/>
        </w:rPr>
        <w:t xml:space="preserve"> </w:t>
      </w:r>
      <w:r w:rsidR="002E032B" w:rsidRPr="001E694D">
        <w:rPr>
          <w:rFonts w:ascii="Open Sans" w:hAnsi="Open Sans" w:cs="Open Sans"/>
        </w:rPr>
        <w:br w:type="page"/>
      </w:r>
    </w:p>
    <w:p w14:paraId="7C163357" w14:textId="77777777" w:rsidR="002E032B" w:rsidRPr="001E694D" w:rsidRDefault="002E032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376020" w14:paraId="202290A7" w14:textId="77777777" w:rsidTr="00D27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7ABC8185" w14:textId="77777777" w:rsidR="002E032B" w:rsidRPr="001E694D" w:rsidRDefault="002E032B"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2CC1C154" w14:textId="77777777" w:rsidR="002E032B" w:rsidRPr="001E694D" w:rsidRDefault="002E032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76020" w14:paraId="2AA290C3" w14:textId="77777777" w:rsidTr="00D27C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EBE55B" w14:textId="77777777" w:rsidR="002E032B" w:rsidRPr="001E694D" w:rsidRDefault="002E032B" w:rsidP="002C5FA9">
            <w:pPr>
              <w:spacing w:line="22" w:lineRule="atLeast"/>
              <w:rPr>
                <w:rFonts w:ascii="Open Sans" w:hAnsi="Open Sans" w:cs="Open Sans"/>
              </w:rPr>
            </w:pPr>
            <w:r w:rsidRPr="001E694D">
              <w:rPr>
                <w:rFonts w:ascii="Open Sans" w:hAnsi="Open Sans" w:cs="Open Sans"/>
              </w:rPr>
              <w:t>Requirement 7(3)(d)</w:t>
            </w:r>
          </w:p>
        </w:tc>
        <w:tc>
          <w:tcPr>
            <w:tcW w:w="5487" w:type="dxa"/>
            <w:shd w:val="clear" w:color="auto" w:fill="auto"/>
          </w:tcPr>
          <w:p w14:paraId="0ACA9506" w14:textId="77777777" w:rsidR="002E032B" w:rsidRPr="001E694D" w:rsidRDefault="002E032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852" w:type="dxa"/>
            <w:shd w:val="clear" w:color="auto" w:fill="auto"/>
          </w:tcPr>
          <w:p w14:paraId="18C3CD2A" w14:textId="04559847" w:rsidR="002E032B" w:rsidRPr="001E694D" w:rsidRDefault="0038417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1399066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F86306" w:rsidRPr="00F86306">
                  <w:rPr>
                    <w:rFonts w:ascii="Open Sans" w:hAnsi="Open Sans" w:cs="Open Sans"/>
                    <w:color w:val="auto"/>
                  </w:rPr>
                  <w:t>Not Compliant</w:t>
                </w:r>
              </w:sdtContent>
            </w:sdt>
          </w:p>
        </w:tc>
      </w:tr>
    </w:tbl>
    <w:p w14:paraId="38E628CE" w14:textId="77777777" w:rsidR="002E032B" w:rsidRPr="003E162B" w:rsidRDefault="002E032B" w:rsidP="002B0C90">
      <w:pPr>
        <w:pStyle w:val="Heading20"/>
        <w:rPr>
          <w:rFonts w:ascii="Open Sans" w:hAnsi="Open Sans" w:cs="Open Sans"/>
          <w:color w:val="781E77"/>
        </w:rPr>
      </w:pPr>
      <w:r w:rsidRPr="003E162B">
        <w:rPr>
          <w:rFonts w:ascii="Open Sans" w:hAnsi="Open Sans" w:cs="Open Sans"/>
          <w:color w:val="781E77"/>
        </w:rPr>
        <w:t>Findings</w:t>
      </w:r>
    </w:p>
    <w:p w14:paraId="51216CA0" w14:textId="407BD075" w:rsidR="00D0101F" w:rsidRPr="00F86306" w:rsidRDefault="00D67BF4" w:rsidP="007416F1">
      <w:pPr>
        <w:pStyle w:val="NormalArial"/>
        <w:spacing w:line="276" w:lineRule="auto"/>
        <w:rPr>
          <w:rFonts w:ascii="Open Sans" w:hAnsi="Open Sans" w:cs="Open Sans"/>
        </w:rPr>
      </w:pPr>
      <w:r w:rsidRPr="00F86306">
        <w:rPr>
          <w:rFonts w:ascii="Open Sans" w:hAnsi="Open Sans" w:cs="Open Sans"/>
        </w:rPr>
        <w:t xml:space="preserve">The Quality Standard is non-compliant as the </w:t>
      </w:r>
      <w:r w:rsidR="00376F12" w:rsidRPr="00F86306">
        <w:rPr>
          <w:rFonts w:ascii="Open Sans" w:hAnsi="Open Sans" w:cs="Open Sans"/>
        </w:rPr>
        <w:t xml:space="preserve">requirement assessed </w:t>
      </w:r>
      <w:r w:rsidR="008A34B7">
        <w:rPr>
          <w:rFonts w:ascii="Open Sans" w:hAnsi="Open Sans" w:cs="Open Sans"/>
        </w:rPr>
        <w:t>is</w:t>
      </w:r>
      <w:r w:rsidR="00376F12" w:rsidRPr="00F86306">
        <w:rPr>
          <w:rFonts w:ascii="Open Sans" w:hAnsi="Open Sans" w:cs="Open Sans"/>
        </w:rPr>
        <w:t xml:space="preserve"> non-compliant. </w:t>
      </w:r>
      <w:r w:rsidR="00D0101F" w:rsidRPr="00F86306">
        <w:rPr>
          <w:rFonts w:ascii="Open Sans" w:hAnsi="Open Sans" w:cs="Open Sans"/>
        </w:rPr>
        <w:t xml:space="preserve">The Assessment Team </w:t>
      </w:r>
      <w:r w:rsidR="00710A28" w:rsidRPr="00F86306">
        <w:rPr>
          <w:rFonts w:ascii="Open Sans" w:hAnsi="Open Sans" w:cs="Open Sans"/>
        </w:rPr>
        <w:t xml:space="preserve">recommended </w:t>
      </w:r>
      <w:r w:rsidR="00D0101F" w:rsidRPr="00F86306">
        <w:rPr>
          <w:rFonts w:ascii="Open Sans" w:hAnsi="Open Sans" w:cs="Open Sans"/>
        </w:rPr>
        <w:t xml:space="preserve">requirement </w:t>
      </w:r>
      <w:r w:rsidR="00916B50">
        <w:rPr>
          <w:rFonts w:ascii="Open Sans" w:hAnsi="Open Sans" w:cs="Open Sans"/>
        </w:rPr>
        <w:t>7</w:t>
      </w:r>
      <w:r w:rsidR="00D0101F" w:rsidRPr="00F86306">
        <w:rPr>
          <w:rFonts w:ascii="Open Sans" w:hAnsi="Open Sans" w:cs="Open Sans"/>
        </w:rPr>
        <w:t>(3)(d)</w:t>
      </w:r>
      <w:r w:rsidR="008C064D">
        <w:rPr>
          <w:rFonts w:ascii="Open Sans" w:hAnsi="Open Sans" w:cs="Open Sans"/>
        </w:rPr>
        <w:t xml:space="preserve"> not met</w:t>
      </w:r>
      <w:r w:rsidR="00D0101F" w:rsidRPr="00F86306">
        <w:rPr>
          <w:rFonts w:ascii="Open Sans" w:hAnsi="Open Sans" w:cs="Open Sans"/>
        </w:rPr>
        <w:t xml:space="preserve"> and provided the following evidence gathered through interviews and document review. </w:t>
      </w:r>
    </w:p>
    <w:p w14:paraId="42194C61" w14:textId="1C29AD7F" w:rsidR="00AA0ED7" w:rsidRPr="00AA0ED7" w:rsidRDefault="00710A28" w:rsidP="007416F1">
      <w:pPr>
        <w:pStyle w:val="NormalArial"/>
        <w:spacing w:line="276" w:lineRule="auto"/>
        <w:rPr>
          <w:rFonts w:ascii="Open Sans" w:hAnsi="Open Sans" w:cs="Open Sans"/>
        </w:rPr>
      </w:pPr>
      <w:r w:rsidRPr="00F86306">
        <w:rPr>
          <w:rFonts w:ascii="Open Sans" w:hAnsi="Open Sans" w:cs="Open Sans"/>
        </w:rPr>
        <w:t>While c</w:t>
      </w:r>
      <w:r w:rsidR="003C306A" w:rsidRPr="00F86306">
        <w:rPr>
          <w:rFonts w:ascii="Open Sans" w:hAnsi="Open Sans" w:cs="Open Sans"/>
        </w:rPr>
        <w:t xml:space="preserve">onsumers and representatives </w:t>
      </w:r>
      <w:r w:rsidR="006C122D" w:rsidRPr="00F86306">
        <w:rPr>
          <w:rFonts w:ascii="Open Sans" w:hAnsi="Open Sans" w:cs="Open Sans"/>
        </w:rPr>
        <w:t>said</w:t>
      </w:r>
      <w:r w:rsidR="003C306A" w:rsidRPr="00F86306">
        <w:rPr>
          <w:rFonts w:ascii="Open Sans" w:hAnsi="Open Sans" w:cs="Open Sans"/>
        </w:rPr>
        <w:t xml:space="preserve"> staff d</w:t>
      </w:r>
      <w:r w:rsidRPr="00F86306">
        <w:rPr>
          <w:rFonts w:ascii="Open Sans" w:hAnsi="Open Sans" w:cs="Open Sans"/>
        </w:rPr>
        <w:t>o</w:t>
      </w:r>
      <w:r w:rsidR="003C306A" w:rsidRPr="00F86306">
        <w:rPr>
          <w:rFonts w:ascii="Open Sans" w:hAnsi="Open Sans" w:cs="Open Sans"/>
        </w:rPr>
        <w:t xml:space="preserve"> their best to manage</w:t>
      </w:r>
      <w:r w:rsidR="006C122D" w:rsidRPr="00F86306">
        <w:rPr>
          <w:rFonts w:ascii="Open Sans" w:hAnsi="Open Sans" w:cs="Open Sans"/>
        </w:rPr>
        <w:t xml:space="preserve"> consumers’</w:t>
      </w:r>
      <w:r w:rsidR="003C306A" w:rsidRPr="00F86306">
        <w:rPr>
          <w:rFonts w:ascii="Open Sans" w:hAnsi="Open Sans" w:cs="Open Sans"/>
        </w:rPr>
        <w:t xml:space="preserve"> changed behaviours</w:t>
      </w:r>
      <w:r w:rsidRPr="00F86306">
        <w:rPr>
          <w:rFonts w:ascii="Open Sans" w:hAnsi="Open Sans" w:cs="Open Sans"/>
        </w:rPr>
        <w:t xml:space="preserve">, </w:t>
      </w:r>
      <w:r w:rsidR="003C306A" w:rsidRPr="00F86306">
        <w:rPr>
          <w:rFonts w:ascii="Open Sans" w:hAnsi="Open Sans" w:cs="Open Sans"/>
        </w:rPr>
        <w:t xml:space="preserve">3 of 4 representatives said staff do not have the skills and experience to </w:t>
      </w:r>
      <w:r w:rsidRPr="00F86306">
        <w:rPr>
          <w:rFonts w:ascii="Open Sans" w:hAnsi="Open Sans" w:cs="Open Sans"/>
        </w:rPr>
        <w:t>manage consumers with changed behaviour</w:t>
      </w:r>
      <w:r w:rsidR="003C306A" w:rsidRPr="00F86306">
        <w:rPr>
          <w:rFonts w:ascii="Open Sans" w:hAnsi="Open Sans" w:cs="Open Sans"/>
        </w:rPr>
        <w:t>.</w:t>
      </w:r>
      <w:r w:rsidR="00440917" w:rsidRPr="00F86306">
        <w:rPr>
          <w:rFonts w:ascii="Open Sans" w:hAnsi="Open Sans" w:cs="Open Sans"/>
        </w:rPr>
        <w:t xml:space="preserve"> </w:t>
      </w:r>
      <w:r w:rsidR="00AA0ED7" w:rsidRPr="00AA0ED7">
        <w:rPr>
          <w:rFonts w:ascii="Open Sans" w:hAnsi="Open Sans" w:cs="Open Sans"/>
        </w:rPr>
        <w:t xml:space="preserve">One </w:t>
      </w:r>
      <w:r w:rsidR="008C064D">
        <w:rPr>
          <w:rFonts w:ascii="Open Sans" w:hAnsi="Open Sans" w:cs="Open Sans"/>
        </w:rPr>
        <w:t>said</w:t>
      </w:r>
      <w:r w:rsidR="00AA0ED7" w:rsidRPr="00AA0ED7">
        <w:rPr>
          <w:rFonts w:ascii="Open Sans" w:hAnsi="Open Sans" w:cs="Open Sans"/>
        </w:rPr>
        <w:t xml:space="preserve"> when staff are rotated too often, or agency staff are used, they do not know individuals’ needs and are unable to read signs as behaviours escalate. They said staff do not always recognise triggers for behaviour</w:t>
      </w:r>
      <w:r w:rsidR="00EB0F54">
        <w:rPr>
          <w:rFonts w:ascii="Open Sans" w:hAnsi="Open Sans" w:cs="Open Sans"/>
        </w:rPr>
        <w:t>s</w:t>
      </w:r>
      <w:r w:rsidR="00AA0ED7" w:rsidRPr="00AA0ED7">
        <w:rPr>
          <w:rFonts w:ascii="Open Sans" w:hAnsi="Open Sans" w:cs="Open Sans"/>
        </w:rPr>
        <w:t xml:space="preserve"> resulting in unmet needs, frustration and agitation.</w:t>
      </w:r>
    </w:p>
    <w:p w14:paraId="0A592BA1" w14:textId="6282CC27" w:rsidR="00440917" w:rsidRPr="00E534D9" w:rsidRDefault="003C306A" w:rsidP="007416F1">
      <w:pPr>
        <w:pStyle w:val="NormalArial"/>
        <w:spacing w:line="276" w:lineRule="auto"/>
        <w:rPr>
          <w:rFonts w:ascii="Open Sans" w:hAnsi="Open Sans" w:cs="Open Sans"/>
        </w:rPr>
      </w:pPr>
      <w:r w:rsidRPr="00F86306">
        <w:rPr>
          <w:rFonts w:ascii="Open Sans" w:hAnsi="Open Sans" w:cs="Open Sans"/>
        </w:rPr>
        <w:t xml:space="preserve">Care staff who </w:t>
      </w:r>
      <w:r w:rsidR="00710A28" w:rsidRPr="00F86306">
        <w:rPr>
          <w:rFonts w:ascii="Open Sans" w:hAnsi="Open Sans" w:cs="Open Sans"/>
        </w:rPr>
        <w:t xml:space="preserve">undertake a </w:t>
      </w:r>
      <w:r w:rsidR="00424966">
        <w:rPr>
          <w:rFonts w:ascii="Open Sans" w:hAnsi="Open Sans" w:cs="Open Sans"/>
        </w:rPr>
        <w:t xml:space="preserve">behaviour </w:t>
      </w:r>
      <w:r w:rsidR="0069623F" w:rsidRPr="00F86306">
        <w:rPr>
          <w:rFonts w:ascii="Open Sans" w:hAnsi="Open Sans" w:cs="Open Sans"/>
        </w:rPr>
        <w:t xml:space="preserve">management strategy for one consumer </w:t>
      </w:r>
      <w:r w:rsidRPr="00F86306">
        <w:rPr>
          <w:rFonts w:ascii="Open Sans" w:hAnsi="Open Sans" w:cs="Open Sans"/>
        </w:rPr>
        <w:t xml:space="preserve">said they have not received specific training in relation to managing </w:t>
      </w:r>
      <w:r w:rsidR="0069623F" w:rsidRPr="00F86306">
        <w:rPr>
          <w:rFonts w:ascii="Open Sans" w:hAnsi="Open Sans" w:cs="Open Sans"/>
        </w:rPr>
        <w:t>the consumer’s</w:t>
      </w:r>
      <w:r w:rsidRPr="00F86306">
        <w:rPr>
          <w:rFonts w:ascii="Open Sans" w:hAnsi="Open Sans" w:cs="Open Sans"/>
        </w:rPr>
        <w:t xml:space="preserve"> specific behaviours. They said they rely on information passed from other staff and </w:t>
      </w:r>
      <w:r w:rsidR="0069623F" w:rsidRPr="00F86306">
        <w:rPr>
          <w:rFonts w:ascii="Open Sans" w:hAnsi="Open Sans" w:cs="Open Sans"/>
        </w:rPr>
        <w:t>the</w:t>
      </w:r>
      <w:r w:rsidRPr="00F86306">
        <w:rPr>
          <w:rFonts w:ascii="Open Sans" w:hAnsi="Open Sans" w:cs="Open Sans"/>
        </w:rPr>
        <w:t xml:space="preserve"> BSP to inform care delivery. Staff said they are not confident in managing </w:t>
      </w:r>
      <w:r w:rsidR="0069623F" w:rsidRPr="00F86306">
        <w:rPr>
          <w:rFonts w:ascii="Open Sans" w:hAnsi="Open Sans" w:cs="Open Sans"/>
        </w:rPr>
        <w:t xml:space="preserve">the consumer’s </w:t>
      </w:r>
      <w:r w:rsidR="0066570D" w:rsidRPr="00F86306">
        <w:rPr>
          <w:rFonts w:ascii="Open Sans" w:hAnsi="Open Sans" w:cs="Open Sans"/>
        </w:rPr>
        <w:t>behaviours;</w:t>
      </w:r>
      <w:r w:rsidRPr="00F86306">
        <w:rPr>
          <w:rFonts w:ascii="Open Sans" w:hAnsi="Open Sans" w:cs="Open Sans"/>
        </w:rPr>
        <w:t xml:space="preserve"> however, behaviours have reduced due to the </w:t>
      </w:r>
      <w:r w:rsidR="0069623F" w:rsidRPr="00F86306">
        <w:rPr>
          <w:rFonts w:ascii="Open Sans" w:hAnsi="Open Sans" w:cs="Open Sans"/>
        </w:rPr>
        <w:t>management strategy</w:t>
      </w:r>
      <w:r w:rsidRPr="00F86306">
        <w:rPr>
          <w:rFonts w:ascii="Open Sans" w:hAnsi="Open Sans" w:cs="Open Sans"/>
        </w:rPr>
        <w:t xml:space="preserve">. </w:t>
      </w:r>
      <w:r w:rsidR="00BF41E8" w:rsidRPr="00E534D9">
        <w:rPr>
          <w:rFonts w:ascii="Open Sans" w:hAnsi="Open Sans" w:cs="Open Sans"/>
        </w:rPr>
        <w:t>Six</w:t>
      </w:r>
      <w:r w:rsidR="00440917" w:rsidRPr="00E534D9">
        <w:rPr>
          <w:rFonts w:ascii="Open Sans" w:hAnsi="Open Sans" w:cs="Open Sans"/>
        </w:rPr>
        <w:t xml:space="preserve"> of 8 staff said behaviour management training is insufficient to manage </w:t>
      </w:r>
      <w:r w:rsidR="00283146">
        <w:rPr>
          <w:rFonts w:ascii="Open Sans" w:hAnsi="Open Sans" w:cs="Open Sans"/>
        </w:rPr>
        <w:t xml:space="preserve">the </w:t>
      </w:r>
      <w:r w:rsidR="00440917" w:rsidRPr="00E534D9">
        <w:rPr>
          <w:rFonts w:ascii="Open Sans" w:hAnsi="Open Sans" w:cs="Open Sans"/>
        </w:rPr>
        <w:t>behaviours of some consumers. Two said they ha</w:t>
      </w:r>
      <w:r w:rsidR="00D966B1" w:rsidRPr="00E534D9">
        <w:rPr>
          <w:rFonts w:ascii="Open Sans" w:hAnsi="Open Sans" w:cs="Open Sans"/>
        </w:rPr>
        <w:t>ve</w:t>
      </w:r>
      <w:r w:rsidR="00440917" w:rsidRPr="00E534D9">
        <w:rPr>
          <w:rFonts w:ascii="Open Sans" w:hAnsi="Open Sans" w:cs="Open Sans"/>
        </w:rPr>
        <w:t xml:space="preserve"> not received dementia training in the past 12 months</w:t>
      </w:r>
      <w:r w:rsidR="00D966B1" w:rsidRPr="00E534D9">
        <w:rPr>
          <w:rFonts w:ascii="Open Sans" w:hAnsi="Open Sans" w:cs="Open Sans"/>
        </w:rPr>
        <w:t xml:space="preserve"> and </w:t>
      </w:r>
      <w:bookmarkStart w:id="1" w:name="_Hlk189554665"/>
      <w:r w:rsidR="00D966B1" w:rsidRPr="00E534D9">
        <w:rPr>
          <w:rFonts w:ascii="Open Sans" w:hAnsi="Open Sans" w:cs="Open Sans"/>
        </w:rPr>
        <w:t>3</w:t>
      </w:r>
      <w:r w:rsidR="00440917" w:rsidRPr="00E534D9">
        <w:rPr>
          <w:rFonts w:ascii="Open Sans" w:hAnsi="Open Sans" w:cs="Open Sans"/>
        </w:rPr>
        <w:t xml:space="preserve"> said </w:t>
      </w:r>
      <w:r w:rsidR="00D966B1" w:rsidRPr="00E534D9">
        <w:rPr>
          <w:rFonts w:ascii="Open Sans" w:hAnsi="Open Sans" w:cs="Open Sans"/>
        </w:rPr>
        <w:t xml:space="preserve">while </w:t>
      </w:r>
      <w:r w:rsidR="00440917" w:rsidRPr="00E534D9">
        <w:rPr>
          <w:rFonts w:ascii="Open Sans" w:hAnsi="Open Sans" w:cs="Open Sans"/>
        </w:rPr>
        <w:t>care plans provide information on known triggers, this is not enough to enable them to manage behaviours as they escalate</w:t>
      </w:r>
      <w:bookmarkEnd w:id="1"/>
      <w:r w:rsidR="00440917" w:rsidRPr="00E534D9">
        <w:rPr>
          <w:rFonts w:ascii="Open Sans" w:hAnsi="Open Sans" w:cs="Open Sans"/>
        </w:rPr>
        <w:t xml:space="preserve">. </w:t>
      </w:r>
    </w:p>
    <w:p w14:paraId="5C8DE8DB" w14:textId="77777777" w:rsidR="00F94756" w:rsidRDefault="00E534D9" w:rsidP="007416F1">
      <w:pPr>
        <w:pStyle w:val="NormalArial"/>
        <w:spacing w:line="276" w:lineRule="auto"/>
        <w:rPr>
          <w:rFonts w:ascii="Open Sans" w:hAnsi="Open Sans" w:cs="Open Sans"/>
        </w:rPr>
      </w:pPr>
      <w:r w:rsidRPr="00734B92">
        <w:rPr>
          <w:rFonts w:ascii="Open Sans" w:hAnsi="Open Sans" w:cs="Open Sans"/>
        </w:rPr>
        <w:t>The provider</w:t>
      </w:r>
      <w:r w:rsidR="00E82532" w:rsidRPr="00734B92">
        <w:rPr>
          <w:rFonts w:ascii="Open Sans" w:hAnsi="Open Sans" w:cs="Open Sans"/>
        </w:rPr>
        <w:t xml:space="preserve"> disagrees with the Assessment Team’s recommendation</w:t>
      </w:r>
      <w:r w:rsidR="001504ED">
        <w:rPr>
          <w:rFonts w:ascii="Open Sans" w:hAnsi="Open Sans" w:cs="Open Sans"/>
        </w:rPr>
        <w:t xml:space="preserve">. </w:t>
      </w:r>
    </w:p>
    <w:p w14:paraId="1ECA5E39" w14:textId="4997F77A" w:rsidR="00F1306A" w:rsidRPr="007C4E8F" w:rsidRDefault="001504ED" w:rsidP="007416F1">
      <w:pPr>
        <w:pStyle w:val="NormalArial"/>
        <w:spacing w:line="276" w:lineRule="auto"/>
        <w:rPr>
          <w:rFonts w:ascii="Open Sans" w:hAnsi="Open Sans" w:cs="Open Sans"/>
        </w:rPr>
      </w:pPr>
      <w:r>
        <w:rPr>
          <w:rFonts w:ascii="Open Sans" w:hAnsi="Open Sans" w:cs="Open Sans"/>
        </w:rPr>
        <w:t>The provider</w:t>
      </w:r>
      <w:r w:rsidR="00A82472">
        <w:rPr>
          <w:rFonts w:ascii="Open Sans" w:hAnsi="Open Sans" w:cs="Open Sans"/>
        </w:rPr>
        <w:t xml:space="preserve"> acknowledges staff may not always feel confident when managing one consumer</w:t>
      </w:r>
      <w:r w:rsidR="00390C74">
        <w:rPr>
          <w:rFonts w:ascii="Open Sans" w:hAnsi="Open Sans" w:cs="Open Sans"/>
        </w:rPr>
        <w:t xml:space="preserve"> due to numerous staff having experienced aggressive </w:t>
      </w:r>
      <w:r w:rsidR="00A610E1">
        <w:rPr>
          <w:rFonts w:ascii="Open Sans" w:hAnsi="Open Sans" w:cs="Open Sans"/>
        </w:rPr>
        <w:t>behaviours</w:t>
      </w:r>
      <w:r w:rsidR="00390C74">
        <w:rPr>
          <w:rFonts w:ascii="Open Sans" w:hAnsi="Open Sans" w:cs="Open Sans"/>
        </w:rPr>
        <w:t xml:space="preserve"> and/or receiving injuries as a result. </w:t>
      </w:r>
      <w:r w:rsidR="0085272C">
        <w:rPr>
          <w:rFonts w:ascii="Open Sans" w:hAnsi="Open Sans" w:cs="Open Sans"/>
        </w:rPr>
        <w:t>The</w:t>
      </w:r>
      <w:r w:rsidR="00A3489D">
        <w:rPr>
          <w:rFonts w:ascii="Open Sans" w:hAnsi="Open Sans" w:cs="Open Sans"/>
        </w:rPr>
        <w:t>y state</w:t>
      </w:r>
      <w:r w:rsidR="0085272C">
        <w:rPr>
          <w:rFonts w:ascii="Open Sans" w:hAnsi="Open Sans" w:cs="Open Sans"/>
        </w:rPr>
        <w:t xml:space="preserve"> all reasonable </w:t>
      </w:r>
      <w:r w:rsidR="00A610E1">
        <w:rPr>
          <w:rFonts w:ascii="Open Sans" w:hAnsi="Open Sans" w:cs="Open Sans"/>
        </w:rPr>
        <w:t>measures</w:t>
      </w:r>
      <w:r w:rsidR="0085272C">
        <w:rPr>
          <w:rFonts w:ascii="Open Sans" w:hAnsi="Open Sans" w:cs="Open Sans"/>
        </w:rPr>
        <w:t xml:space="preserve"> have been taken to assist staff </w:t>
      </w:r>
      <w:r w:rsidR="00213180" w:rsidRPr="00427EF5">
        <w:rPr>
          <w:rFonts w:ascii="Open Sans" w:hAnsi="Open Sans" w:cs="Open Sans"/>
        </w:rPr>
        <w:t xml:space="preserve">in how to manage the consumer’s behaviours referencing numerous assessments and reviews </w:t>
      </w:r>
      <w:r w:rsidR="009C409D">
        <w:rPr>
          <w:rFonts w:ascii="Open Sans" w:hAnsi="Open Sans" w:cs="Open Sans"/>
        </w:rPr>
        <w:t xml:space="preserve">by </w:t>
      </w:r>
      <w:r w:rsidR="00E360C5" w:rsidRPr="00427EF5">
        <w:rPr>
          <w:rFonts w:ascii="Open Sans" w:hAnsi="Open Sans" w:cs="Open Sans"/>
        </w:rPr>
        <w:t>specialist services</w:t>
      </w:r>
      <w:r w:rsidR="00213180" w:rsidRPr="00427EF5">
        <w:rPr>
          <w:rFonts w:ascii="Open Sans" w:hAnsi="Open Sans" w:cs="Open Sans"/>
        </w:rPr>
        <w:t xml:space="preserve">. </w:t>
      </w:r>
      <w:r w:rsidR="00E360C5" w:rsidRPr="00427EF5">
        <w:rPr>
          <w:rFonts w:ascii="Open Sans" w:hAnsi="Open Sans" w:cs="Open Sans"/>
        </w:rPr>
        <w:t>The provider states all</w:t>
      </w:r>
      <w:r w:rsidR="00213180" w:rsidRPr="00427EF5">
        <w:rPr>
          <w:rFonts w:ascii="Open Sans" w:hAnsi="Open Sans" w:cs="Open Sans"/>
        </w:rPr>
        <w:t xml:space="preserve"> agencies involved </w:t>
      </w:r>
      <w:r w:rsidR="00A610E1" w:rsidRPr="00427EF5">
        <w:rPr>
          <w:rFonts w:ascii="Open Sans" w:hAnsi="Open Sans" w:cs="Open Sans"/>
        </w:rPr>
        <w:t>provided</w:t>
      </w:r>
      <w:r w:rsidR="00213180" w:rsidRPr="00427EF5">
        <w:rPr>
          <w:rFonts w:ascii="Open Sans" w:hAnsi="Open Sans" w:cs="Open Sans"/>
        </w:rPr>
        <w:t xml:space="preserve"> </w:t>
      </w:r>
      <w:r w:rsidR="00D04366">
        <w:rPr>
          <w:rFonts w:ascii="Open Sans" w:hAnsi="Open Sans" w:cs="Open Sans"/>
        </w:rPr>
        <w:t>advice</w:t>
      </w:r>
      <w:r w:rsidR="00A610E1" w:rsidRPr="00427EF5">
        <w:rPr>
          <w:rFonts w:ascii="Open Sans" w:hAnsi="Open Sans" w:cs="Open Sans"/>
        </w:rPr>
        <w:t>,</w:t>
      </w:r>
      <w:r w:rsidR="00213180" w:rsidRPr="00427EF5">
        <w:rPr>
          <w:rFonts w:ascii="Open Sans" w:hAnsi="Open Sans" w:cs="Open Sans"/>
        </w:rPr>
        <w:t xml:space="preserve"> </w:t>
      </w:r>
      <w:r w:rsidR="00A610E1" w:rsidRPr="00427EF5">
        <w:rPr>
          <w:rFonts w:ascii="Open Sans" w:hAnsi="Open Sans" w:cs="Open Sans"/>
        </w:rPr>
        <w:t xml:space="preserve">education </w:t>
      </w:r>
      <w:r w:rsidR="00213180" w:rsidRPr="00427EF5">
        <w:rPr>
          <w:rFonts w:ascii="Open Sans" w:hAnsi="Open Sans" w:cs="Open Sans"/>
        </w:rPr>
        <w:t xml:space="preserve">and support to </w:t>
      </w:r>
      <w:r w:rsidR="00213180" w:rsidRPr="00427EF5">
        <w:rPr>
          <w:rFonts w:ascii="Open Sans" w:hAnsi="Open Sans" w:cs="Open Sans"/>
        </w:rPr>
        <w:lastRenderedPageBreak/>
        <w:t xml:space="preserve">staff in managing </w:t>
      </w:r>
      <w:r w:rsidR="00A610E1" w:rsidRPr="00427EF5">
        <w:rPr>
          <w:rFonts w:ascii="Open Sans" w:hAnsi="Open Sans" w:cs="Open Sans"/>
        </w:rPr>
        <w:t>the consumer’s</w:t>
      </w:r>
      <w:r w:rsidR="00213180" w:rsidRPr="00427EF5">
        <w:rPr>
          <w:rFonts w:ascii="Open Sans" w:hAnsi="Open Sans" w:cs="Open Sans"/>
        </w:rPr>
        <w:t xml:space="preserve"> behaviours. </w:t>
      </w:r>
      <w:r w:rsidR="00427EF5">
        <w:rPr>
          <w:rFonts w:ascii="Open Sans" w:hAnsi="Open Sans" w:cs="Open Sans"/>
        </w:rPr>
        <w:t>The provider’s response indicates t</w:t>
      </w:r>
      <w:r w:rsidR="00427EF5" w:rsidRPr="009C409D">
        <w:rPr>
          <w:rFonts w:ascii="Open Sans" w:hAnsi="Open Sans" w:cs="Open Sans"/>
        </w:rPr>
        <w:t xml:space="preserve">he BSP </w:t>
      </w:r>
      <w:r w:rsidR="00427EF5" w:rsidRPr="001766F7">
        <w:rPr>
          <w:rFonts w:ascii="Open Sans" w:hAnsi="Open Sans" w:cs="Open Sans"/>
        </w:rPr>
        <w:t>contains all the information for staff to use in the consumer’s care</w:t>
      </w:r>
      <w:r w:rsidR="00C0653E">
        <w:rPr>
          <w:rFonts w:ascii="Open Sans" w:hAnsi="Open Sans" w:cs="Open Sans"/>
        </w:rPr>
        <w:t xml:space="preserve"> and</w:t>
      </w:r>
      <w:r w:rsidR="00427EF5" w:rsidRPr="001766F7">
        <w:rPr>
          <w:rFonts w:ascii="Open Sans" w:hAnsi="Open Sans" w:cs="Open Sans"/>
        </w:rPr>
        <w:t xml:space="preserve"> all staff have access to the plan and have been requested to read it and ask for assistance if they have any concerns. </w:t>
      </w:r>
      <w:r w:rsidR="001766F7" w:rsidRPr="001766F7">
        <w:rPr>
          <w:rFonts w:ascii="Open Sans" w:hAnsi="Open Sans" w:cs="Open Sans"/>
        </w:rPr>
        <w:t xml:space="preserve">The provider </w:t>
      </w:r>
      <w:r w:rsidR="00C0653E">
        <w:rPr>
          <w:rFonts w:ascii="Open Sans" w:hAnsi="Open Sans" w:cs="Open Sans"/>
        </w:rPr>
        <w:t>states</w:t>
      </w:r>
      <w:r w:rsidR="001766F7" w:rsidRPr="001766F7">
        <w:rPr>
          <w:rFonts w:ascii="Open Sans" w:hAnsi="Open Sans" w:cs="Open Sans"/>
        </w:rPr>
        <w:t xml:space="preserve"> i</w:t>
      </w:r>
      <w:r w:rsidR="00A033D1">
        <w:rPr>
          <w:rFonts w:ascii="Open Sans" w:hAnsi="Open Sans" w:cs="Open Sans"/>
        </w:rPr>
        <w:t>f</w:t>
      </w:r>
      <w:r w:rsidR="001766F7" w:rsidRPr="001766F7">
        <w:rPr>
          <w:rFonts w:ascii="Open Sans" w:hAnsi="Open Sans" w:cs="Open Sans"/>
        </w:rPr>
        <w:t xml:space="preserve"> they</w:t>
      </w:r>
      <w:r w:rsidR="00427EF5" w:rsidRPr="001766F7">
        <w:rPr>
          <w:rFonts w:ascii="Open Sans" w:hAnsi="Open Sans" w:cs="Open Sans"/>
        </w:rPr>
        <w:t xml:space="preserve"> were to provide ‘individual’ and ‘specific ‘training, it would be based on the information contained in the BSP.</w:t>
      </w:r>
      <w:r w:rsidR="00A033D1">
        <w:rPr>
          <w:rFonts w:ascii="Open Sans" w:hAnsi="Open Sans" w:cs="Open Sans"/>
        </w:rPr>
        <w:t xml:space="preserve"> The provider</w:t>
      </w:r>
      <w:r w:rsidR="00C501FC">
        <w:rPr>
          <w:rFonts w:ascii="Open Sans" w:hAnsi="Open Sans" w:cs="Open Sans"/>
        </w:rPr>
        <w:t>’s response</w:t>
      </w:r>
      <w:r w:rsidR="00A033D1">
        <w:rPr>
          <w:rFonts w:ascii="Open Sans" w:hAnsi="Open Sans" w:cs="Open Sans"/>
        </w:rPr>
        <w:t xml:space="preserve"> also include</w:t>
      </w:r>
      <w:r w:rsidR="00C501FC">
        <w:rPr>
          <w:rFonts w:ascii="Open Sans" w:hAnsi="Open Sans" w:cs="Open Sans"/>
        </w:rPr>
        <w:t>s</w:t>
      </w:r>
      <w:r w:rsidR="00946F28">
        <w:rPr>
          <w:rFonts w:ascii="Open Sans" w:hAnsi="Open Sans" w:cs="Open Sans"/>
        </w:rPr>
        <w:t xml:space="preserve"> results from a satisfaction survey to show </w:t>
      </w:r>
      <w:r w:rsidR="00672CF0">
        <w:rPr>
          <w:rFonts w:ascii="Open Sans" w:hAnsi="Open Sans" w:cs="Open Sans"/>
        </w:rPr>
        <w:t xml:space="preserve">the majority of representatives feel staff have adequate training; and </w:t>
      </w:r>
      <w:r w:rsidR="0099721F">
        <w:rPr>
          <w:rFonts w:ascii="Open Sans" w:hAnsi="Open Sans" w:cs="Open Sans"/>
        </w:rPr>
        <w:t xml:space="preserve">a graph to show use of agency staff has reduced from July 2024 to December 2024. </w:t>
      </w:r>
      <w:r w:rsidR="00043894" w:rsidRPr="00B642A7">
        <w:rPr>
          <w:rFonts w:ascii="Open Sans" w:hAnsi="Open Sans" w:cs="Open Sans"/>
        </w:rPr>
        <w:t>The provider is</w:t>
      </w:r>
      <w:r w:rsidR="00F1306A" w:rsidRPr="00B642A7">
        <w:rPr>
          <w:rFonts w:ascii="Open Sans" w:hAnsi="Open Sans" w:cs="Open Sans"/>
        </w:rPr>
        <w:t xml:space="preserve"> undertaking an audit of training records to identify staff who have not completed required </w:t>
      </w:r>
      <w:r w:rsidR="00043894" w:rsidRPr="00B642A7">
        <w:rPr>
          <w:rFonts w:ascii="Open Sans" w:hAnsi="Open Sans" w:cs="Open Sans"/>
        </w:rPr>
        <w:t xml:space="preserve">dementia </w:t>
      </w:r>
      <w:r w:rsidR="00F1306A" w:rsidRPr="00B642A7">
        <w:rPr>
          <w:rFonts w:ascii="Open Sans" w:hAnsi="Open Sans" w:cs="Open Sans"/>
        </w:rPr>
        <w:t>training</w:t>
      </w:r>
      <w:r w:rsidR="00664B1B" w:rsidRPr="00B642A7">
        <w:rPr>
          <w:rFonts w:ascii="Open Sans" w:hAnsi="Open Sans" w:cs="Open Sans"/>
        </w:rPr>
        <w:t xml:space="preserve">, and once identified training will be implemented. The provider also notes they </w:t>
      </w:r>
      <w:r w:rsidR="00F1306A" w:rsidRPr="00B642A7">
        <w:rPr>
          <w:rFonts w:ascii="Open Sans" w:hAnsi="Open Sans" w:cs="Open Sans"/>
        </w:rPr>
        <w:t xml:space="preserve">identified that on the floor staff required additional mentoring, support and face to face training and in response created a new, clinical nurse lead position in December 2024. This </w:t>
      </w:r>
      <w:r w:rsidR="008F6060">
        <w:rPr>
          <w:rFonts w:ascii="Open Sans" w:hAnsi="Open Sans" w:cs="Open Sans"/>
        </w:rPr>
        <w:t xml:space="preserve">clinical </w:t>
      </w:r>
      <w:r w:rsidR="00F1306A" w:rsidRPr="00B642A7">
        <w:rPr>
          <w:rFonts w:ascii="Open Sans" w:hAnsi="Open Sans" w:cs="Open Sans"/>
        </w:rPr>
        <w:t xml:space="preserve">nurse provides additional supervision of care and clinical staff and training as identified from incident and feedback analysis and staff feedback. </w:t>
      </w:r>
    </w:p>
    <w:p w14:paraId="066DDCCA" w14:textId="075E8789" w:rsidR="000C5A39" w:rsidRDefault="00B642A7" w:rsidP="007416F1">
      <w:pPr>
        <w:pStyle w:val="NormalArial"/>
        <w:spacing w:line="276" w:lineRule="auto"/>
        <w:rPr>
          <w:rFonts w:ascii="Open Sans" w:hAnsi="Open Sans" w:cs="Open Sans"/>
        </w:rPr>
      </w:pPr>
      <w:r w:rsidRPr="000C5A39">
        <w:rPr>
          <w:rFonts w:ascii="Open Sans" w:hAnsi="Open Sans" w:cs="Open Sans"/>
        </w:rPr>
        <w:t xml:space="preserve">I acknowledge the provider’s response. However, I find </w:t>
      </w:r>
      <w:r w:rsidR="00606D5D" w:rsidRPr="000C5A39">
        <w:rPr>
          <w:rFonts w:ascii="Open Sans" w:hAnsi="Open Sans" w:cs="Open Sans"/>
        </w:rPr>
        <w:t xml:space="preserve">the workforce </w:t>
      </w:r>
      <w:r w:rsidR="00670B75" w:rsidRPr="000C5A39">
        <w:rPr>
          <w:rFonts w:ascii="Open Sans" w:hAnsi="Open Sans" w:cs="Open Sans"/>
        </w:rPr>
        <w:t>is</w:t>
      </w:r>
      <w:r w:rsidR="00606D5D" w:rsidRPr="000C5A39">
        <w:rPr>
          <w:rFonts w:ascii="Open Sans" w:hAnsi="Open Sans" w:cs="Open Sans"/>
        </w:rPr>
        <w:t xml:space="preserve"> not sufficiently trained, equipped and supported, specifically in relation to managing consumers’ behaviours. </w:t>
      </w:r>
      <w:r w:rsidR="00AF1966" w:rsidRPr="000C5A39">
        <w:rPr>
          <w:rFonts w:ascii="Open Sans" w:hAnsi="Open Sans" w:cs="Open Sans"/>
        </w:rPr>
        <w:t>I have placed weight o</w:t>
      </w:r>
      <w:r w:rsidR="0023060B">
        <w:rPr>
          <w:rFonts w:ascii="Open Sans" w:hAnsi="Open Sans" w:cs="Open Sans"/>
        </w:rPr>
        <w:t>n</w:t>
      </w:r>
      <w:r w:rsidR="00AF1966" w:rsidRPr="000C5A39">
        <w:rPr>
          <w:rFonts w:ascii="Open Sans" w:hAnsi="Open Sans" w:cs="Open Sans"/>
        </w:rPr>
        <w:t xml:space="preserve"> feedback provided by the majority of representatives </w:t>
      </w:r>
      <w:r w:rsidR="009872CE" w:rsidRPr="000C5A39">
        <w:rPr>
          <w:rFonts w:ascii="Open Sans" w:hAnsi="Open Sans" w:cs="Open Sans"/>
        </w:rPr>
        <w:t xml:space="preserve">and staff </w:t>
      </w:r>
      <w:r w:rsidR="00AF1966" w:rsidRPr="000C5A39">
        <w:rPr>
          <w:rFonts w:ascii="Open Sans" w:hAnsi="Open Sans" w:cs="Open Sans"/>
        </w:rPr>
        <w:t>interviewed</w:t>
      </w:r>
      <w:r w:rsidR="004625C1" w:rsidRPr="000C5A39">
        <w:rPr>
          <w:rFonts w:ascii="Open Sans" w:hAnsi="Open Sans" w:cs="Open Sans"/>
        </w:rPr>
        <w:t xml:space="preserve"> indicating </w:t>
      </w:r>
      <w:r w:rsidR="009872CE" w:rsidRPr="00F86306">
        <w:rPr>
          <w:rFonts w:ascii="Open Sans" w:hAnsi="Open Sans" w:cs="Open Sans"/>
        </w:rPr>
        <w:t>staff do not have the skills and experience to manage consumers with changed behaviour</w:t>
      </w:r>
      <w:r w:rsidR="000E551D">
        <w:rPr>
          <w:rFonts w:ascii="Open Sans" w:hAnsi="Open Sans" w:cs="Open Sans"/>
        </w:rPr>
        <w:t xml:space="preserve">, and </w:t>
      </w:r>
      <w:r w:rsidR="001E1B1D" w:rsidRPr="00E534D9">
        <w:rPr>
          <w:rFonts w:ascii="Open Sans" w:hAnsi="Open Sans" w:cs="Open Sans"/>
        </w:rPr>
        <w:t xml:space="preserve">behaviour management training </w:t>
      </w:r>
      <w:r w:rsidR="00900DFA">
        <w:rPr>
          <w:rFonts w:ascii="Open Sans" w:hAnsi="Open Sans" w:cs="Open Sans"/>
        </w:rPr>
        <w:t>being</w:t>
      </w:r>
      <w:r w:rsidR="001E1B1D" w:rsidRPr="00E534D9">
        <w:rPr>
          <w:rFonts w:ascii="Open Sans" w:hAnsi="Open Sans" w:cs="Open Sans"/>
        </w:rPr>
        <w:t xml:space="preserve"> insufficient to manage </w:t>
      </w:r>
      <w:r w:rsidR="004625C1">
        <w:rPr>
          <w:rFonts w:ascii="Open Sans" w:hAnsi="Open Sans" w:cs="Open Sans"/>
        </w:rPr>
        <w:t>some consumers’ behaviours</w:t>
      </w:r>
      <w:r w:rsidR="001E1B1D" w:rsidRPr="00E534D9">
        <w:rPr>
          <w:rFonts w:ascii="Open Sans" w:hAnsi="Open Sans" w:cs="Open Sans"/>
        </w:rPr>
        <w:t>.</w:t>
      </w:r>
      <w:r w:rsidR="00AF1966">
        <w:rPr>
          <w:rFonts w:ascii="Open Sans" w:hAnsi="Open Sans" w:cs="Open Sans"/>
        </w:rPr>
        <w:t xml:space="preserve"> </w:t>
      </w:r>
      <w:r w:rsidR="000E551D">
        <w:rPr>
          <w:rFonts w:ascii="Open Sans" w:hAnsi="Open Sans" w:cs="Open Sans"/>
        </w:rPr>
        <w:t xml:space="preserve">While </w:t>
      </w:r>
      <w:r w:rsidR="000E551D" w:rsidRPr="000C5A39">
        <w:rPr>
          <w:rFonts w:ascii="Open Sans" w:hAnsi="Open Sans" w:cs="Open Sans"/>
        </w:rPr>
        <w:t>I acknowledge staff have access to BSPs to guide provision of care,</w:t>
      </w:r>
      <w:r w:rsidR="000E551D" w:rsidRPr="000E551D">
        <w:rPr>
          <w:rFonts w:ascii="Open Sans" w:hAnsi="Open Sans" w:cs="Open Sans"/>
        </w:rPr>
        <w:t xml:space="preserve"> </w:t>
      </w:r>
      <w:r w:rsidR="00CA173B">
        <w:rPr>
          <w:rFonts w:ascii="Open Sans" w:hAnsi="Open Sans" w:cs="Open Sans"/>
        </w:rPr>
        <w:t xml:space="preserve">staff indicate information </w:t>
      </w:r>
      <w:r w:rsidR="008D3254">
        <w:rPr>
          <w:rFonts w:ascii="Open Sans" w:hAnsi="Open Sans" w:cs="Open Sans"/>
        </w:rPr>
        <w:t xml:space="preserve">contained in the plans </w:t>
      </w:r>
      <w:r w:rsidR="00CA173B">
        <w:rPr>
          <w:rFonts w:ascii="Open Sans" w:hAnsi="Open Sans" w:cs="Open Sans"/>
        </w:rPr>
        <w:t xml:space="preserve">is not sufficient </w:t>
      </w:r>
      <w:r w:rsidR="000E551D" w:rsidRPr="00E534D9">
        <w:rPr>
          <w:rFonts w:ascii="Open Sans" w:hAnsi="Open Sans" w:cs="Open Sans"/>
        </w:rPr>
        <w:t>to enable them to manage behaviours as they escalate</w:t>
      </w:r>
      <w:r w:rsidR="00CA173B">
        <w:rPr>
          <w:rFonts w:ascii="Open Sans" w:hAnsi="Open Sans" w:cs="Open Sans"/>
        </w:rPr>
        <w:t>.</w:t>
      </w:r>
      <w:r w:rsidR="000437E4" w:rsidRPr="000C5A39">
        <w:rPr>
          <w:rFonts w:ascii="Open Sans" w:hAnsi="Open Sans" w:cs="Open Sans"/>
        </w:rPr>
        <w:t xml:space="preserve"> </w:t>
      </w:r>
      <w:r w:rsidR="004625C1" w:rsidRPr="000C5A39">
        <w:rPr>
          <w:rFonts w:ascii="Open Sans" w:hAnsi="Open Sans" w:cs="Open Sans"/>
        </w:rPr>
        <w:t xml:space="preserve">The provider’s response </w:t>
      </w:r>
      <w:r w:rsidR="004625C1">
        <w:rPr>
          <w:rFonts w:ascii="Open Sans" w:hAnsi="Open Sans" w:cs="Open Sans"/>
        </w:rPr>
        <w:t xml:space="preserve">indicates numerous </w:t>
      </w:r>
      <w:r w:rsidR="000D17D7">
        <w:rPr>
          <w:rFonts w:ascii="Open Sans" w:hAnsi="Open Sans" w:cs="Open Sans"/>
        </w:rPr>
        <w:t xml:space="preserve">staff </w:t>
      </w:r>
      <w:r w:rsidR="004625C1">
        <w:rPr>
          <w:rFonts w:ascii="Open Sans" w:hAnsi="Open Sans" w:cs="Open Sans"/>
        </w:rPr>
        <w:t xml:space="preserve">have experienced aggressive behaviours and/or received injuries as a result of one named consumer’s behaviours. </w:t>
      </w:r>
      <w:r w:rsidR="00CA173B" w:rsidRPr="000C5A39">
        <w:rPr>
          <w:rFonts w:ascii="Open Sans" w:hAnsi="Open Sans" w:cs="Open Sans"/>
        </w:rPr>
        <w:t>I note records indicate</w:t>
      </w:r>
      <w:r w:rsidR="003C306A" w:rsidRPr="000C5A39">
        <w:rPr>
          <w:rFonts w:ascii="Open Sans" w:hAnsi="Open Sans" w:cs="Open Sans"/>
        </w:rPr>
        <w:t xml:space="preserve"> 153 </w:t>
      </w:r>
      <w:r w:rsidR="00CA173B" w:rsidRPr="000C5A39">
        <w:rPr>
          <w:rFonts w:ascii="Open Sans" w:hAnsi="Open Sans" w:cs="Open Sans"/>
        </w:rPr>
        <w:t xml:space="preserve">staff completed </w:t>
      </w:r>
      <w:r w:rsidR="003C306A" w:rsidRPr="000C5A39">
        <w:rPr>
          <w:rFonts w:ascii="Open Sans" w:hAnsi="Open Sans" w:cs="Open Sans"/>
        </w:rPr>
        <w:t>non-mandatory dementia training in the 12 months</w:t>
      </w:r>
      <w:r w:rsidR="00CA173B" w:rsidRPr="000C5A39">
        <w:rPr>
          <w:rFonts w:ascii="Open Sans" w:hAnsi="Open Sans" w:cs="Open Sans"/>
        </w:rPr>
        <w:t xml:space="preserve"> prior to </w:t>
      </w:r>
      <w:r w:rsidR="008D190D" w:rsidRPr="000C5A39">
        <w:rPr>
          <w:rFonts w:ascii="Open Sans" w:hAnsi="Open Sans" w:cs="Open Sans"/>
        </w:rPr>
        <w:t>the assessment contact</w:t>
      </w:r>
      <w:r w:rsidR="003C306A" w:rsidRPr="000C5A39">
        <w:rPr>
          <w:rFonts w:ascii="Open Sans" w:hAnsi="Open Sans" w:cs="Open Sans"/>
        </w:rPr>
        <w:t>.</w:t>
      </w:r>
      <w:r w:rsidR="008D190D" w:rsidRPr="000C5A39">
        <w:rPr>
          <w:rFonts w:ascii="Open Sans" w:hAnsi="Open Sans" w:cs="Open Sans"/>
        </w:rPr>
        <w:t xml:space="preserve"> However, I consider the provider</w:t>
      </w:r>
      <w:r w:rsidR="000437E4" w:rsidRPr="000C5A39">
        <w:rPr>
          <w:rFonts w:ascii="Open Sans" w:hAnsi="Open Sans" w:cs="Open Sans"/>
        </w:rPr>
        <w:t xml:space="preserve">’s processes to identify and respond to staff who feel they do not have sufficient training or support </w:t>
      </w:r>
      <w:r w:rsidR="004B7D09" w:rsidRPr="000C5A39">
        <w:rPr>
          <w:rFonts w:ascii="Open Sans" w:hAnsi="Open Sans" w:cs="Open Sans"/>
        </w:rPr>
        <w:t xml:space="preserve">are </w:t>
      </w:r>
      <w:r w:rsidR="000437E4" w:rsidRPr="000C5A39">
        <w:rPr>
          <w:rFonts w:ascii="Open Sans" w:hAnsi="Open Sans" w:cs="Open Sans"/>
        </w:rPr>
        <w:t>not effective</w:t>
      </w:r>
      <w:r w:rsidR="004B7D09" w:rsidRPr="000C5A39">
        <w:rPr>
          <w:rFonts w:ascii="Open Sans" w:hAnsi="Open Sans" w:cs="Open Sans"/>
        </w:rPr>
        <w:t>, as</w:t>
      </w:r>
      <w:r w:rsidR="007C7B73" w:rsidRPr="000C5A39">
        <w:rPr>
          <w:rFonts w:ascii="Open Sans" w:hAnsi="Open Sans" w:cs="Open Sans"/>
        </w:rPr>
        <w:t xml:space="preserve"> indicated by feedback provided by staff</w:t>
      </w:r>
      <w:r w:rsidR="000437E4" w:rsidRPr="000C5A39">
        <w:rPr>
          <w:rFonts w:ascii="Open Sans" w:hAnsi="Open Sans" w:cs="Open Sans"/>
        </w:rPr>
        <w:t xml:space="preserve">. </w:t>
      </w:r>
    </w:p>
    <w:p w14:paraId="0011EA90" w14:textId="36D7DC79" w:rsidR="003C306A" w:rsidRPr="000C5A39" w:rsidRDefault="007C7B73" w:rsidP="007416F1">
      <w:pPr>
        <w:pStyle w:val="NormalArial"/>
        <w:spacing w:line="276" w:lineRule="auto"/>
        <w:rPr>
          <w:rFonts w:ascii="Open Sans" w:hAnsi="Open Sans" w:cs="Open Sans"/>
        </w:rPr>
      </w:pPr>
      <w:r w:rsidRPr="000C5A39">
        <w:rPr>
          <w:rFonts w:ascii="Open Sans" w:hAnsi="Open Sans" w:cs="Open Sans"/>
        </w:rPr>
        <w:t xml:space="preserve">The provider’s response includes a plan for continuous improvement outlining actions to address </w:t>
      </w:r>
      <w:r w:rsidR="001F4BE7" w:rsidRPr="000C5A39">
        <w:rPr>
          <w:rFonts w:ascii="Open Sans" w:hAnsi="Open Sans" w:cs="Open Sans"/>
        </w:rPr>
        <w:t xml:space="preserve">deficits relating to assessment and identification; </w:t>
      </w:r>
      <w:r w:rsidR="00B236C7" w:rsidRPr="000C5A39">
        <w:rPr>
          <w:rFonts w:ascii="Open Sans" w:hAnsi="Open Sans" w:cs="Open Sans"/>
        </w:rPr>
        <w:t xml:space="preserve">training </w:t>
      </w:r>
      <w:r w:rsidR="005D689F" w:rsidRPr="000C5A39">
        <w:rPr>
          <w:rFonts w:ascii="Open Sans" w:hAnsi="Open Sans" w:cs="Open Sans"/>
        </w:rPr>
        <w:t>and education; and support systems</w:t>
      </w:r>
      <w:r w:rsidR="00282188" w:rsidRPr="000C5A39">
        <w:rPr>
          <w:rFonts w:ascii="Open Sans" w:hAnsi="Open Sans" w:cs="Open Sans"/>
        </w:rPr>
        <w:t xml:space="preserve">, with planned completion dates ranging from January 2025 to </w:t>
      </w:r>
      <w:r w:rsidR="00E36EBD" w:rsidRPr="000C5A39">
        <w:rPr>
          <w:rFonts w:ascii="Open Sans" w:hAnsi="Open Sans" w:cs="Open Sans"/>
        </w:rPr>
        <w:t xml:space="preserve">July 2025. </w:t>
      </w:r>
      <w:r w:rsidR="000C5A39" w:rsidRPr="003808AF">
        <w:rPr>
          <w:rFonts w:ascii="Open Sans" w:hAnsi="Open Sans" w:cs="Open Sans"/>
        </w:rPr>
        <w:t xml:space="preserve">As such, time will be required to </w:t>
      </w:r>
      <w:r w:rsidR="000C5A39">
        <w:rPr>
          <w:rFonts w:ascii="Open Sans" w:hAnsi="Open Sans" w:cs="Open Sans"/>
        </w:rPr>
        <w:t xml:space="preserve">implement, </w:t>
      </w:r>
      <w:r w:rsidR="000C5A39" w:rsidRPr="003808AF">
        <w:rPr>
          <w:rFonts w:ascii="Open Sans" w:hAnsi="Open Sans" w:cs="Open Sans"/>
        </w:rPr>
        <w:t xml:space="preserve">establish </w:t>
      </w:r>
      <w:r w:rsidR="000C5A39">
        <w:rPr>
          <w:rFonts w:ascii="Open Sans" w:hAnsi="Open Sans" w:cs="Open Sans"/>
        </w:rPr>
        <w:lastRenderedPageBreak/>
        <w:t xml:space="preserve">and review </w:t>
      </w:r>
      <w:r w:rsidR="000C5A39" w:rsidRPr="003808AF">
        <w:rPr>
          <w:rFonts w:ascii="Open Sans" w:hAnsi="Open Sans" w:cs="Open Sans"/>
        </w:rPr>
        <w:t>efficacy</w:t>
      </w:r>
      <w:r w:rsidR="000C5A39">
        <w:rPr>
          <w:rFonts w:ascii="Open Sans" w:hAnsi="Open Sans" w:cs="Open Sans"/>
        </w:rPr>
        <w:t xml:space="preserve"> of the planned actions, as well as</w:t>
      </w:r>
      <w:r w:rsidR="000C5A39" w:rsidRPr="003808AF">
        <w:rPr>
          <w:rFonts w:ascii="Open Sans" w:hAnsi="Open Sans" w:cs="Open Sans"/>
        </w:rPr>
        <w:t xml:space="preserve"> staff competency and improved consumer outcomes</w:t>
      </w:r>
      <w:r w:rsidR="0066570D" w:rsidRPr="003808AF">
        <w:rPr>
          <w:rFonts w:ascii="Open Sans" w:hAnsi="Open Sans" w:cs="Open Sans"/>
        </w:rPr>
        <w:t>.</w:t>
      </w:r>
      <w:r w:rsidR="0066570D" w:rsidRPr="000C5A39">
        <w:rPr>
          <w:rFonts w:ascii="Open Sans" w:hAnsi="Open Sans" w:cs="Open Sans"/>
        </w:rPr>
        <w:t xml:space="preserve"> </w:t>
      </w:r>
    </w:p>
    <w:p w14:paraId="64AAA024" w14:textId="68F8FC3B" w:rsidR="002E032B" w:rsidRPr="001E694D" w:rsidRDefault="000437E4" w:rsidP="007416F1">
      <w:pPr>
        <w:pStyle w:val="NormalArial"/>
        <w:spacing w:line="276" w:lineRule="auto"/>
        <w:rPr>
          <w:rFonts w:ascii="Open Sans" w:hAnsi="Open Sans" w:cs="Open Sans"/>
        </w:rPr>
      </w:pPr>
      <w:r>
        <w:rPr>
          <w:rFonts w:ascii="Open Sans" w:hAnsi="Open Sans" w:cs="Open Sans"/>
        </w:rPr>
        <w:t xml:space="preserve">For the reasons detailed above, I find requirement </w:t>
      </w:r>
      <w:r w:rsidR="00916B50">
        <w:rPr>
          <w:rFonts w:ascii="Open Sans" w:hAnsi="Open Sans" w:cs="Open Sans"/>
        </w:rPr>
        <w:t>7</w:t>
      </w:r>
      <w:r>
        <w:rPr>
          <w:rFonts w:ascii="Open Sans" w:hAnsi="Open Sans" w:cs="Open Sans"/>
        </w:rPr>
        <w:t xml:space="preserve">(3)(d) non-compliant. </w:t>
      </w:r>
      <w:r w:rsidR="002E032B" w:rsidRPr="001E694D">
        <w:rPr>
          <w:rFonts w:ascii="Open Sans" w:hAnsi="Open Sans" w:cs="Open Sans"/>
        </w:rPr>
        <w:br w:type="page"/>
      </w:r>
    </w:p>
    <w:p w14:paraId="00CE824A" w14:textId="77777777" w:rsidR="002E032B" w:rsidRPr="001E694D" w:rsidRDefault="002E032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376020" w14:paraId="68C19965" w14:textId="77777777" w:rsidTr="00D27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0D68F201" w14:textId="77777777" w:rsidR="002E032B" w:rsidRPr="001E694D" w:rsidRDefault="002E032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0E18CEC8" w14:textId="77777777" w:rsidR="002E032B" w:rsidRPr="001E694D" w:rsidRDefault="002E032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76020" w14:paraId="1C347B09" w14:textId="77777777" w:rsidTr="00D27CD1">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CB0F8DE" w14:textId="77777777" w:rsidR="002E032B" w:rsidRPr="001E694D" w:rsidRDefault="002E032B"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4C481F7C" w14:textId="77777777" w:rsidR="002E032B" w:rsidRPr="001E694D" w:rsidRDefault="002E032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5ECB2CA" w14:textId="77777777" w:rsidR="002E032B" w:rsidRPr="001E694D" w:rsidRDefault="002E032B"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493A195" w14:textId="77777777" w:rsidR="002E032B" w:rsidRPr="001E694D" w:rsidRDefault="002E032B"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0EAAC5CC" w14:textId="77777777" w:rsidR="002E032B" w:rsidRPr="001E694D" w:rsidRDefault="002E032B"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872CF77" w14:textId="77777777" w:rsidR="002E032B" w:rsidRPr="001E694D" w:rsidRDefault="002E032B"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778DF672" w14:textId="77777777" w:rsidR="002E032B" w:rsidRPr="001E694D" w:rsidRDefault="0038417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7442489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2E032B" w:rsidRPr="001E694D">
                  <w:rPr>
                    <w:rFonts w:ascii="Open Sans" w:hAnsi="Open Sans" w:cs="Open Sans"/>
                  </w:rPr>
                  <w:t>Compliant</w:t>
                </w:r>
              </w:sdtContent>
            </w:sdt>
          </w:p>
        </w:tc>
      </w:tr>
    </w:tbl>
    <w:p w14:paraId="30D56C84" w14:textId="77777777" w:rsidR="002E032B" w:rsidRPr="007A2323" w:rsidRDefault="002E032B" w:rsidP="007A2323">
      <w:pPr>
        <w:pStyle w:val="NormalArial"/>
        <w:rPr>
          <w:rFonts w:ascii="Open Sans" w:hAnsi="Open Sans" w:cs="Open Sans"/>
          <w:b/>
          <w:bCs/>
          <w:color w:val="781E77"/>
        </w:rPr>
      </w:pPr>
      <w:r w:rsidRPr="007A2323">
        <w:rPr>
          <w:rFonts w:ascii="Open Sans" w:hAnsi="Open Sans" w:cs="Open Sans"/>
          <w:b/>
          <w:bCs/>
          <w:color w:val="781E77"/>
        </w:rPr>
        <w:t>Findings</w:t>
      </w:r>
    </w:p>
    <w:p w14:paraId="06B0C7C4" w14:textId="32F15A92" w:rsidR="002E032B" w:rsidRDefault="00CB2A6C" w:rsidP="007416F1">
      <w:pPr>
        <w:pStyle w:val="NormalArial"/>
        <w:spacing w:line="276" w:lineRule="auto"/>
        <w:rPr>
          <w:rFonts w:ascii="Open Sans" w:hAnsi="Open Sans" w:cs="Open Sans"/>
          <w:color w:val="auto"/>
        </w:rPr>
      </w:pPr>
      <w:r>
        <w:rPr>
          <w:rFonts w:ascii="Open Sans" w:hAnsi="Open Sans" w:cs="Open Sans"/>
          <w:color w:val="auto"/>
        </w:rPr>
        <w:t xml:space="preserve">The Assessment Team </w:t>
      </w:r>
      <w:r w:rsidR="00D0101F">
        <w:rPr>
          <w:rFonts w:ascii="Open Sans" w:hAnsi="Open Sans" w:cs="Open Sans"/>
          <w:color w:val="auto"/>
        </w:rPr>
        <w:t xml:space="preserve">assessed requirement </w:t>
      </w:r>
      <w:r w:rsidR="00916B50">
        <w:rPr>
          <w:rFonts w:ascii="Open Sans" w:hAnsi="Open Sans" w:cs="Open Sans"/>
          <w:color w:val="auto"/>
        </w:rPr>
        <w:t>8</w:t>
      </w:r>
      <w:r w:rsidR="00D0101F">
        <w:rPr>
          <w:rFonts w:ascii="Open Sans" w:hAnsi="Open Sans" w:cs="Open Sans"/>
          <w:color w:val="auto"/>
        </w:rPr>
        <w:t xml:space="preserve">(3)(d) and provided the following evidence gathered through interviews and document review. </w:t>
      </w:r>
    </w:p>
    <w:p w14:paraId="1790E20D" w14:textId="2AA491DB" w:rsidR="00CB2A6C" w:rsidRPr="00CB2A6C" w:rsidRDefault="00FD29BB" w:rsidP="007416F1">
      <w:pPr>
        <w:pStyle w:val="NormalArial"/>
        <w:spacing w:line="276" w:lineRule="auto"/>
        <w:rPr>
          <w:rFonts w:ascii="Open Sans" w:hAnsi="Open Sans" w:cs="Open Sans"/>
          <w:color w:val="auto"/>
        </w:rPr>
      </w:pPr>
      <w:r w:rsidRPr="00710A28">
        <w:rPr>
          <w:rFonts w:ascii="Open Sans" w:hAnsi="Open Sans" w:cs="Open Sans"/>
          <w:color w:val="auto"/>
        </w:rPr>
        <w:t xml:space="preserve">A </w:t>
      </w:r>
      <w:r w:rsidR="00CB2A6C" w:rsidRPr="00CB2A6C">
        <w:rPr>
          <w:rFonts w:ascii="Open Sans" w:hAnsi="Open Sans" w:cs="Open Sans"/>
          <w:color w:val="auto"/>
        </w:rPr>
        <w:t>risk framework</w:t>
      </w:r>
      <w:r w:rsidR="00D85F88" w:rsidRPr="00710A28">
        <w:rPr>
          <w:rFonts w:ascii="Open Sans" w:hAnsi="Open Sans" w:cs="Open Sans"/>
          <w:color w:val="auto"/>
        </w:rPr>
        <w:t xml:space="preserve"> is</w:t>
      </w:r>
      <w:r w:rsidR="00CB2A6C" w:rsidRPr="00CB2A6C">
        <w:rPr>
          <w:rFonts w:ascii="Open Sans" w:hAnsi="Open Sans" w:cs="Open Sans"/>
          <w:color w:val="auto"/>
        </w:rPr>
        <w:t xml:space="preserve"> </w:t>
      </w:r>
      <w:r w:rsidRPr="00710A28">
        <w:rPr>
          <w:rFonts w:ascii="Open Sans" w:hAnsi="Open Sans" w:cs="Open Sans"/>
          <w:color w:val="auto"/>
        </w:rPr>
        <w:t>supported by</w:t>
      </w:r>
      <w:r w:rsidR="00CB2A6C" w:rsidRPr="00CB2A6C">
        <w:rPr>
          <w:rFonts w:ascii="Open Sans" w:hAnsi="Open Sans" w:cs="Open Sans"/>
          <w:color w:val="auto"/>
        </w:rPr>
        <w:t xml:space="preserve"> policies</w:t>
      </w:r>
      <w:r w:rsidRPr="00710A28">
        <w:rPr>
          <w:rFonts w:ascii="Open Sans" w:hAnsi="Open Sans" w:cs="Open Sans"/>
          <w:color w:val="auto"/>
        </w:rPr>
        <w:t>,</w:t>
      </w:r>
      <w:r w:rsidR="00CB2A6C" w:rsidRPr="00CB2A6C">
        <w:rPr>
          <w:rFonts w:ascii="Open Sans" w:hAnsi="Open Sans" w:cs="Open Sans"/>
          <w:color w:val="auto"/>
        </w:rPr>
        <w:t xml:space="preserve"> procedures, staff training, </w:t>
      </w:r>
      <w:r w:rsidR="001B047E">
        <w:rPr>
          <w:rFonts w:ascii="Open Sans" w:hAnsi="Open Sans" w:cs="Open Sans"/>
          <w:color w:val="auto"/>
        </w:rPr>
        <w:t xml:space="preserve">and </w:t>
      </w:r>
      <w:r w:rsidR="00CB2A6C" w:rsidRPr="00CB2A6C">
        <w:rPr>
          <w:rFonts w:ascii="Open Sans" w:hAnsi="Open Sans" w:cs="Open Sans"/>
          <w:color w:val="auto"/>
        </w:rPr>
        <w:t xml:space="preserve">audits, and an organisational framework </w:t>
      </w:r>
      <w:r w:rsidR="00D85F88" w:rsidRPr="00710A28">
        <w:rPr>
          <w:rFonts w:ascii="Open Sans" w:hAnsi="Open Sans" w:cs="Open Sans"/>
          <w:color w:val="auto"/>
        </w:rPr>
        <w:t>ensures</w:t>
      </w:r>
      <w:r w:rsidR="00CB2A6C" w:rsidRPr="00CB2A6C">
        <w:rPr>
          <w:rFonts w:ascii="Open Sans" w:hAnsi="Open Sans" w:cs="Open Sans"/>
          <w:color w:val="auto"/>
        </w:rPr>
        <w:t xml:space="preserve"> risks are reported and escalated to executive management.</w:t>
      </w:r>
      <w:r w:rsidR="00352161" w:rsidRPr="00710A28">
        <w:rPr>
          <w:rFonts w:ascii="Open Sans" w:hAnsi="Open Sans" w:cs="Open Sans"/>
          <w:color w:val="auto"/>
        </w:rPr>
        <w:t xml:space="preserve"> </w:t>
      </w:r>
      <w:r w:rsidR="00CB2A6C" w:rsidRPr="00CB2A6C">
        <w:rPr>
          <w:rFonts w:ascii="Open Sans" w:hAnsi="Open Sans" w:cs="Open Sans"/>
          <w:color w:val="auto"/>
        </w:rPr>
        <w:t xml:space="preserve">The organisational framework includes various clinical, quality and governance committees where risks are discussed and action items to manage risk are identified and approved. A risk plan captures </w:t>
      </w:r>
      <w:r w:rsidR="00D85F88" w:rsidRPr="00710A28">
        <w:rPr>
          <w:rFonts w:ascii="Open Sans" w:hAnsi="Open Sans" w:cs="Open Sans"/>
          <w:color w:val="auto"/>
        </w:rPr>
        <w:t>high impact or high prevalence</w:t>
      </w:r>
      <w:r w:rsidR="00CB2A6C" w:rsidRPr="00CB2A6C">
        <w:rPr>
          <w:rFonts w:ascii="Open Sans" w:hAnsi="Open Sans" w:cs="Open Sans"/>
          <w:color w:val="auto"/>
        </w:rPr>
        <w:t xml:space="preserve"> risks and treatment strategies across the organisation.</w:t>
      </w:r>
      <w:r w:rsidR="00710A28" w:rsidRPr="00710A28">
        <w:rPr>
          <w:rFonts w:ascii="Open Sans" w:hAnsi="Open Sans" w:cs="Open Sans"/>
          <w:color w:val="auto"/>
        </w:rPr>
        <w:t xml:space="preserve"> </w:t>
      </w:r>
      <w:r w:rsidR="00CB2A6C" w:rsidRPr="00CB2A6C">
        <w:rPr>
          <w:rFonts w:ascii="Open Sans" w:hAnsi="Open Sans" w:cs="Open Sans"/>
          <w:color w:val="auto"/>
        </w:rPr>
        <w:t xml:space="preserve">An annual audit schedule </w:t>
      </w:r>
      <w:r w:rsidR="003505BF" w:rsidRPr="00710A28">
        <w:rPr>
          <w:rFonts w:ascii="Open Sans" w:hAnsi="Open Sans" w:cs="Open Sans"/>
          <w:color w:val="auto"/>
        </w:rPr>
        <w:t>includes</w:t>
      </w:r>
      <w:r w:rsidR="00CB2A6C" w:rsidRPr="00CB2A6C">
        <w:rPr>
          <w:rFonts w:ascii="Open Sans" w:hAnsi="Open Sans" w:cs="Open Sans"/>
          <w:color w:val="auto"/>
        </w:rPr>
        <w:t xml:space="preserve"> </w:t>
      </w:r>
      <w:r w:rsidR="003505BF" w:rsidRPr="00710A28">
        <w:rPr>
          <w:rFonts w:ascii="Open Sans" w:hAnsi="Open Sans" w:cs="Open Sans"/>
          <w:color w:val="auto"/>
        </w:rPr>
        <w:t>consideration of risks</w:t>
      </w:r>
      <w:r w:rsidR="00CB2A6C" w:rsidRPr="00CB2A6C">
        <w:rPr>
          <w:rFonts w:ascii="Open Sans" w:hAnsi="Open Sans" w:cs="Open Sans"/>
          <w:color w:val="auto"/>
        </w:rPr>
        <w:t>, including restrictive practices, falls and pain</w:t>
      </w:r>
      <w:r w:rsidR="003505BF" w:rsidRPr="00710A28">
        <w:rPr>
          <w:rFonts w:ascii="Open Sans" w:hAnsi="Open Sans" w:cs="Open Sans"/>
          <w:color w:val="auto"/>
        </w:rPr>
        <w:t xml:space="preserve">, and where </w:t>
      </w:r>
      <w:r w:rsidR="00CB2A6C" w:rsidRPr="00CB2A6C">
        <w:rPr>
          <w:rFonts w:ascii="Open Sans" w:hAnsi="Open Sans" w:cs="Open Sans"/>
          <w:color w:val="auto"/>
        </w:rPr>
        <w:t>deficits in care or clinical risk are identified,</w:t>
      </w:r>
      <w:r w:rsidR="00D873DF">
        <w:rPr>
          <w:rFonts w:ascii="Open Sans" w:hAnsi="Open Sans" w:cs="Open Sans"/>
          <w:color w:val="auto"/>
        </w:rPr>
        <w:t xml:space="preserve"> mitigation strategies are implemented and</w:t>
      </w:r>
      <w:r w:rsidR="00CB2A6C" w:rsidRPr="00CB2A6C">
        <w:rPr>
          <w:rFonts w:ascii="Open Sans" w:hAnsi="Open Sans" w:cs="Open Sans"/>
          <w:color w:val="auto"/>
        </w:rPr>
        <w:t xml:space="preserve"> audits are redone. Clinical analysis and trending </w:t>
      </w:r>
      <w:r w:rsidR="007C2BD6" w:rsidRPr="00710A28">
        <w:rPr>
          <w:rFonts w:ascii="Open Sans" w:hAnsi="Open Sans" w:cs="Open Sans"/>
          <w:color w:val="auto"/>
        </w:rPr>
        <w:t>o</w:t>
      </w:r>
      <w:r w:rsidR="004272F2">
        <w:rPr>
          <w:rFonts w:ascii="Open Sans" w:hAnsi="Open Sans" w:cs="Open Sans"/>
          <w:color w:val="auto"/>
        </w:rPr>
        <w:t>f</w:t>
      </w:r>
      <w:r w:rsidR="007C2BD6" w:rsidRPr="00710A28">
        <w:rPr>
          <w:rFonts w:ascii="Open Sans" w:hAnsi="Open Sans" w:cs="Open Sans"/>
          <w:color w:val="auto"/>
        </w:rPr>
        <w:t xml:space="preserve"> risks</w:t>
      </w:r>
      <w:r w:rsidR="00CB2A6C" w:rsidRPr="00CB2A6C">
        <w:rPr>
          <w:rFonts w:ascii="Open Sans" w:hAnsi="Open Sans" w:cs="Open Sans"/>
          <w:color w:val="auto"/>
        </w:rPr>
        <w:t xml:space="preserve"> is </w:t>
      </w:r>
      <w:r w:rsidR="004272F2">
        <w:rPr>
          <w:rFonts w:ascii="Open Sans" w:hAnsi="Open Sans" w:cs="Open Sans"/>
          <w:color w:val="auto"/>
        </w:rPr>
        <w:t>undertaken</w:t>
      </w:r>
      <w:r w:rsidR="00CB2A6C" w:rsidRPr="00CB2A6C">
        <w:rPr>
          <w:rFonts w:ascii="Open Sans" w:hAnsi="Open Sans" w:cs="Open Sans"/>
          <w:color w:val="auto"/>
        </w:rPr>
        <w:t xml:space="preserve"> monthly. </w:t>
      </w:r>
      <w:r w:rsidR="007C2BD6" w:rsidRPr="00710A28">
        <w:rPr>
          <w:rFonts w:ascii="Open Sans" w:hAnsi="Open Sans" w:cs="Open Sans"/>
          <w:color w:val="auto"/>
        </w:rPr>
        <w:t>R</w:t>
      </w:r>
      <w:r w:rsidR="00CB2A6C" w:rsidRPr="00CB2A6C">
        <w:rPr>
          <w:rFonts w:ascii="Open Sans" w:hAnsi="Open Sans" w:cs="Open Sans"/>
          <w:color w:val="auto"/>
        </w:rPr>
        <w:t xml:space="preserve">ecords </w:t>
      </w:r>
      <w:r w:rsidR="007C2BD6" w:rsidRPr="00710A28">
        <w:rPr>
          <w:rFonts w:ascii="Open Sans" w:hAnsi="Open Sans" w:cs="Open Sans"/>
          <w:color w:val="auto"/>
        </w:rPr>
        <w:t xml:space="preserve">evidence </w:t>
      </w:r>
      <w:r w:rsidR="00CB2A6C" w:rsidRPr="00CB2A6C">
        <w:rPr>
          <w:rFonts w:ascii="Open Sans" w:hAnsi="Open Sans" w:cs="Open Sans"/>
          <w:color w:val="auto"/>
        </w:rPr>
        <w:t xml:space="preserve">staff training in relation to </w:t>
      </w:r>
      <w:r w:rsidR="007C2BD6" w:rsidRPr="00710A28">
        <w:rPr>
          <w:rFonts w:ascii="Open Sans" w:hAnsi="Open Sans" w:cs="Open Sans"/>
          <w:color w:val="auto"/>
        </w:rPr>
        <w:t>high impact or high prevalence</w:t>
      </w:r>
      <w:r w:rsidR="00CB2A6C" w:rsidRPr="00CB2A6C">
        <w:rPr>
          <w:rFonts w:ascii="Open Sans" w:hAnsi="Open Sans" w:cs="Open Sans"/>
          <w:color w:val="auto"/>
        </w:rPr>
        <w:t xml:space="preserve"> risks and incident management, including SIRS, elder abuse, infection prevention and control</w:t>
      </w:r>
      <w:r w:rsidR="00B12731">
        <w:rPr>
          <w:rFonts w:ascii="Open Sans" w:hAnsi="Open Sans" w:cs="Open Sans"/>
          <w:color w:val="auto"/>
        </w:rPr>
        <w:t>, a</w:t>
      </w:r>
      <w:r w:rsidR="00CB2A6C" w:rsidRPr="00CB2A6C">
        <w:rPr>
          <w:rFonts w:ascii="Open Sans" w:hAnsi="Open Sans" w:cs="Open Sans"/>
          <w:color w:val="auto"/>
        </w:rPr>
        <w:t>nd nutrition and hydration.</w:t>
      </w:r>
      <w:r w:rsidR="00710A28" w:rsidRPr="00710A28">
        <w:rPr>
          <w:rFonts w:ascii="Open Sans" w:hAnsi="Open Sans" w:cs="Open Sans"/>
          <w:color w:val="auto"/>
        </w:rPr>
        <w:t xml:space="preserve"> </w:t>
      </w:r>
      <w:r w:rsidR="00710A28" w:rsidRPr="00CB2A6C">
        <w:rPr>
          <w:rFonts w:ascii="Open Sans" w:hAnsi="Open Sans" w:cs="Open Sans"/>
          <w:color w:val="auto"/>
        </w:rPr>
        <w:t xml:space="preserve">Staff interviewed </w:t>
      </w:r>
      <w:r w:rsidR="00710A28" w:rsidRPr="00710A28">
        <w:rPr>
          <w:rFonts w:ascii="Open Sans" w:hAnsi="Open Sans" w:cs="Open Sans"/>
          <w:color w:val="auto"/>
        </w:rPr>
        <w:t>a</w:t>
      </w:r>
      <w:r w:rsidR="00710A28" w:rsidRPr="00CB2A6C">
        <w:rPr>
          <w:rFonts w:ascii="Open Sans" w:hAnsi="Open Sans" w:cs="Open Sans"/>
          <w:color w:val="auto"/>
        </w:rPr>
        <w:t xml:space="preserve">re knowledgeable of elder abuse, restrictive practices and incident reporting and described escalation processes in line with policy. Staff </w:t>
      </w:r>
      <w:r w:rsidR="00B12731">
        <w:rPr>
          <w:rFonts w:ascii="Open Sans" w:hAnsi="Open Sans" w:cs="Open Sans"/>
          <w:color w:val="auto"/>
        </w:rPr>
        <w:t xml:space="preserve">also </w:t>
      </w:r>
      <w:r w:rsidR="00710A28" w:rsidRPr="00CB2A6C">
        <w:rPr>
          <w:rFonts w:ascii="Open Sans" w:hAnsi="Open Sans" w:cs="Open Sans"/>
          <w:color w:val="auto"/>
        </w:rPr>
        <w:t xml:space="preserve">described supporting consumers to be empowered and </w:t>
      </w:r>
      <w:r w:rsidR="003C254E">
        <w:rPr>
          <w:rFonts w:ascii="Open Sans" w:hAnsi="Open Sans" w:cs="Open Sans"/>
          <w:color w:val="auto"/>
        </w:rPr>
        <w:t xml:space="preserve">as </w:t>
      </w:r>
      <w:r w:rsidR="00710A28" w:rsidRPr="00CB2A6C">
        <w:rPr>
          <w:rFonts w:ascii="Open Sans" w:hAnsi="Open Sans" w:cs="Open Sans"/>
          <w:color w:val="auto"/>
        </w:rPr>
        <w:t>independent as possible to live their best life.</w:t>
      </w:r>
    </w:p>
    <w:p w14:paraId="058B1D9C" w14:textId="702C6588" w:rsidR="00CB2A6C" w:rsidRPr="00CB2A6C" w:rsidRDefault="00CB2A6C" w:rsidP="007416F1">
      <w:pPr>
        <w:pStyle w:val="NormalArial"/>
        <w:spacing w:line="276" w:lineRule="auto"/>
        <w:rPr>
          <w:rFonts w:ascii="Open Sans" w:hAnsi="Open Sans" w:cs="Open Sans"/>
          <w:color w:val="auto"/>
        </w:rPr>
      </w:pPr>
      <w:r w:rsidRPr="00CB2A6C">
        <w:rPr>
          <w:rFonts w:ascii="Open Sans" w:hAnsi="Open Sans" w:cs="Open Sans"/>
          <w:color w:val="auto"/>
        </w:rPr>
        <w:t xml:space="preserve">Based on the Assessment Team’s report, I find requirement </w:t>
      </w:r>
      <w:r w:rsidR="00916B50">
        <w:rPr>
          <w:rFonts w:ascii="Open Sans" w:hAnsi="Open Sans" w:cs="Open Sans"/>
          <w:color w:val="auto"/>
        </w:rPr>
        <w:t>8</w:t>
      </w:r>
      <w:r w:rsidRPr="00CB2A6C">
        <w:rPr>
          <w:rFonts w:ascii="Open Sans" w:hAnsi="Open Sans" w:cs="Open Sans"/>
          <w:color w:val="auto"/>
        </w:rPr>
        <w:t>(3)(d</w:t>
      </w:r>
      <w:r w:rsidR="007C2BD6">
        <w:rPr>
          <w:rFonts w:ascii="Open Sans" w:hAnsi="Open Sans" w:cs="Open Sans"/>
          <w:color w:val="auto"/>
        </w:rPr>
        <w:t>)</w:t>
      </w:r>
      <w:r w:rsidRPr="00CB2A6C">
        <w:rPr>
          <w:rFonts w:ascii="Open Sans" w:hAnsi="Open Sans" w:cs="Open Sans"/>
          <w:color w:val="auto"/>
        </w:rPr>
        <w:t xml:space="preserve"> compliant. </w:t>
      </w:r>
    </w:p>
    <w:sectPr w:rsidR="00CB2A6C" w:rsidRPr="00CB2A6C"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EB259" w14:textId="77777777" w:rsidR="007A48F1" w:rsidRDefault="007A48F1">
      <w:pPr>
        <w:spacing w:after="0"/>
      </w:pPr>
      <w:r>
        <w:separator/>
      </w:r>
    </w:p>
  </w:endnote>
  <w:endnote w:type="continuationSeparator" w:id="0">
    <w:p w14:paraId="6DF8A423" w14:textId="77777777" w:rsidR="007A48F1" w:rsidRDefault="007A48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CEBA" w14:textId="77777777" w:rsidR="002E032B" w:rsidRPr="00DF37F2" w:rsidRDefault="002E032B"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Alwyndor Aged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919BE64" w14:textId="77777777" w:rsidR="002E032B" w:rsidRPr="00DF37F2" w:rsidRDefault="002E032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6931</w:t>
    </w:r>
    <w:bookmarkEnd w:id="2"/>
    <w:r w:rsidRPr="00DF37F2">
      <w:rPr>
        <w:rStyle w:val="FooterBold"/>
        <w:rFonts w:ascii="Arial" w:hAnsi="Arial"/>
        <w:b w:val="0"/>
      </w:rPr>
      <w:tab/>
      <w:t xml:space="preserve">OFFICIAL: Sensitive </w:t>
    </w:r>
  </w:p>
  <w:p w14:paraId="7BA9CFE0" w14:textId="77777777" w:rsidR="002E032B" w:rsidRPr="00DF37F2" w:rsidRDefault="002E032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3612" w14:textId="77777777" w:rsidR="002E032B" w:rsidRDefault="002E032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0D769" w14:textId="77777777" w:rsidR="007A48F1" w:rsidRDefault="007A48F1" w:rsidP="00D71F88">
      <w:pPr>
        <w:spacing w:after="0"/>
      </w:pPr>
      <w:r>
        <w:separator/>
      </w:r>
    </w:p>
  </w:footnote>
  <w:footnote w:type="continuationSeparator" w:id="0">
    <w:p w14:paraId="0E1C3029" w14:textId="77777777" w:rsidR="007A48F1" w:rsidRDefault="007A48F1" w:rsidP="00D71F88">
      <w:pPr>
        <w:spacing w:after="0"/>
      </w:pPr>
      <w:r>
        <w:continuationSeparator/>
      </w:r>
    </w:p>
  </w:footnote>
  <w:footnote w:id="1">
    <w:p w14:paraId="5E48A77C" w14:textId="692A4788" w:rsidR="002E032B" w:rsidRDefault="002E032B"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E11026">
        <w:rPr>
          <w:rFonts w:ascii="Arial" w:hAnsi="Arial"/>
          <w:color w:val="auto"/>
          <w:sz w:val="20"/>
          <w:szCs w:val="20"/>
        </w:rPr>
        <w:t>with section 68A</w:t>
      </w:r>
      <w:r w:rsidRPr="00E11026">
        <w:rPr>
          <w:rFonts w:ascii="Arial" w:hAnsi="Arial"/>
          <w:b/>
          <w:color w:val="auto"/>
          <w:sz w:val="20"/>
          <w:szCs w:val="20"/>
        </w:rPr>
        <w:t xml:space="preserve"> </w:t>
      </w:r>
      <w:r w:rsidRPr="00E11026">
        <w:rPr>
          <w:rFonts w:ascii="Arial" w:hAnsi="Arial"/>
          <w:color w:val="auto"/>
          <w:sz w:val="20"/>
          <w:szCs w:val="20"/>
        </w:rPr>
        <w:t xml:space="preserve">of the </w:t>
      </w:r>
      <w:r w:rsidRPr="00443CA4">
        <w:rPr>
          <w:rFonts w:ascii="Arial" w:hAnsi="Arial"/>
          <w:sz w:val="20"/>
          <w:szCs w:val="20"/>
        </w:rPr>
        <w:t>Aged Care Quality and Safety Commission Rules 2018.</w:t>
      </w:r>
    </w:p>
    <w:p w14:paraId="244E1970" w14:textId="77777777" w:rsidR="002E032B" w:rsidRDefault="002E032B"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5558" w14:textId="77777777" w:rsidR="002E032B" w:rsidRDefault="002E032B">
    <w:pPr>
      <w:pStyle w:val="Header"/>
    </w:pPr>
    <w:r>
      <w:rPr>
        <w:noProof/>
        <w:color w:val="2B579A"/>
        <w:shd w:val="clear" w:color="auto" w:fill="E6E6E6"/>
        <w:lang w:val="en-US"/>
      </w:rPr>
      <w:drawing>
        <wp:anchor distT="0" distB="0" distL="114300" distR="114300" simplePos="0" relativeHeight="251658241" behindDoc="1" locked="0" layoutInCell="1" allowOverlap="1" wp14:anchorId="5D12405B" wp14:editId="203BCCE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53B7" w14:textId="77777777" w:rsidR="002E032B" w:rsidRDefault="002E032B">
    <w:pPr>
      <w:pStyle w:val="Header"/>
    </w:pPr>
    <w:r>
      <w:rPr>
        <w:noProof/>
      </w:rPr>
      <w:drawing>
        <wp:anchor distT="0" distB="0" distL="114300" distR="114300" simplePos="0" relativeHeight="251658240" behindDoc="0" locked="0" layoutInCell="1" allowOverlap="1" wp14:anchorId="3131B98D" wp14:editId="5BA8300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0354F9E0">
      <w:start w:val="1"/>
      <w:numFmt w:val="lowerRoman"/>
      <w:lvlText w:val="(%1)"/>
      <w:lvlJc w:val="left"/>
      <w:pPr>
        <w:ind w:left="1080" w:hanging="720"/>
      </w:pPr>
      <w:rPr>
        <w:rFonts w:hint="default"/>
      </w:rPr>
    </w:lvl>
    <w:lvl w:ilvl="1" w:tplc="96C6B41A" w:tentative="1">
      <w:start w:val="1"/>
      <w:numFmt w:val="lowerLetter"/>
      <w:lvlText w:val="%2."/>
      <w:lvlJc w:val="left"/>
      <w:pPr>
        <w:ind w:left="1440" w:hanging="360"/>
      </w:pPr>
    </w:lvl>
    <w:lvl w:ilvl="2" w:tplc="B6404726" w:tentative="1">
      <w:start w:val="1"/>
      <w:numFmt w:val="lowerRoman"/>
      <w:lvlText w:val="%3."/>
      <w:lvlJc w:val="right"/>
      <w:pPr>
        <w:ind w:left="2160" w:hanging="180"/>
      </w:pPr>
    </w:lvl>
    <w:lvl w:ilvl="3" w:tplc="FFE47218" w:tentative="1">
      <w:start w:val="1"/>
      <w:numFmt w:val="decimal"/>
      <w:lvlText w:val="%4."/>
      <w:lvlJc w:val="left"/>
      <w:pPr>
        <w:ind w:left="2880" w:hanging="360"/>
      </w:pPr>
    </w:lvl>
    <w:lvl w:ilvl="4" w:tplc="7654E1CE" w:tentative="1">
      <w:start w:val="1"/>
      <w:numFmt w:val="lowerLetter"/>
      <w:lvlText w:val="%5."/>
      <w:lvlJc w:val="left"/>
      <w:pPr>
        <w:ind w:left="3600" w:hanging="360"/>
      </w:pPr>
    </w:lvl>
    <w:lvl w:ilvl="5" w:tplc="60A4EAA2" w:tentative="1">
      <w:start w:val="1"/>
      <w:numFmt w:val="lowerRoman"/>
      <w:lvlText w:val="%6."/>
      <w:lvlJc w:val="right"/>
      <w:pPr>
        <w:ind w:left="4320" w:hanging="180"/>
      </w:pPr>
    </w:lvl>
    <w:lvl w:ilvl="6" w:tplc="D4FC5DBA" w:tentative="1">
      <w:start w:val="1"/>
      <w:numFmt w:val="decimal"/>
      <w:lvlText w:val="%7."/>
      <w:lvlJc w:val="left"/>
      <w:pPr>
        <w:ind w:left="5040" w:hanging="360"/>
      </w:pPr>
    </w:lvl>
    <w:lvl w:ilvl="7" w:tplc="24FE932E" w:tentative="1">
      <w:start w:val="1"/>
      <w:numFmt w:val="lowerLetter"/>
      <w:lvlText w:val="%8."/>
      <w:lvlJc w:val="left"/>
      <w:pPr>
        <w:ind w:left="5760" w:hanging="360"/>
      </w:pPr>
    </w:lvl>
    <w:lvl w:ilvl="8" w:tplc="E3B415A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2108B90C">
      <w:start w:val="1"/>
      <w:numFmt w:val="lowerRoman"/>
      <w:lvlText w:val="(%1)"/>
      <w:lvlJc w:val="left"/>
      <w:pPr>
        <w:ind w:left="1080" w:hanging="720"/>
      </w:pPr>
      <w:rPr>
        <w:rFonts w:hint="default"/>
      </w:rPr>
    </w:lvl>
    <w:lvl w:ilvl="1" w:tplc="858CE200" w:tentative="1">
      <w:start w:val="1"/>
      <w:numFmt w:val="lowerLetter"/>
      <w:lvlText w:val="%2."/>
      <w:lvlJc w:val="left"/>
      <w:pPr>
        <w:ind w:left="1440" w:hanging="360"/>
      </w:pPr>
    </w:lvl>
    <w:lvl w:ilvl="2" w:tplc="D6AAEE60" w:tentative="1">
      <w:start w:val="1"/>
      <w:numFmt w:val="lowerRoman"/>
      <w:lvlText w:val="%3."/>
      <w:lvlJc w:val="right"/>
      <w:pPr>
        <w:ind w:left="2160" w:hanging="180"/>
      </w:pPr>
    </w:lvl>
    <w:lvl w:ilvl="3" w:tplc="8626D3FE" w:tentative="1">
      <w:start w:val="1"/>
      <w:numFmt w:val="decimal"/>
      <w:lvlText w:val="%4."/>
      <w:lvlJc w:val="left"/>
      <w:pPr>
        <w:ind w:left="2880" w:hanging="360"/>
      </w:pPr>
    </w:lvl>
    <w:lvl w:ilvl="4" w:tplc="312E3C68" w:tentative="1">
      <w:start w:val="1"/>
      <w:numFmt w:val="lowerLetter"/>
      <w:lvlText w:val="%5."/>
      <w:lvlJc w:val="left"/>
      <w:pPr>
        <w:ind w:left="3600" w:hanging="360"/>
      </w:pPr>
    </w:lvl>
    <w:lvl w:ilvl="5" w:tplc="DE9218D8" w:tentative="1">
      <w:start w:val="1"/>
      <w:numFmt w:val="lowerRoman"/>
      <w:lvlText w:val="%6."/>
      <w:lvlJc w:val="right"/>
      <w:pPr>
        <w:ind w:left="4320" w:hanging="180"/>
      </w:pPr>
    </w:lvl>
    <w:lvl w:ilvl="6" w:tplc="7C147F9C" w:tentative="1">
      <w:start w:val="1"/>
      <w:numFmt w:val="decimal"/>
      <w:lvlText w:val="%7."/>
      <w:lvlJc w:val="left"/>
      <w:pPr>
        <w:ind w:left="5040" w:hanging="360"/>
      </w:pPr>
    </w:lvl>
    <w:lvl w:ilvl="7" w:tplc="01846434" w:tentative="1">
      <w:start w:val="1"/>
      <w:numFmt w:val="lowerLetter"/>
      <w:lvlText w:val="%8."/>
      <w:lvlJc w:val="left"/>
      <w:pPr>
        <w:ind w:left="5760" w:hanging="360"/>
      </w:pPr>
    </w:lvl>
    <w:lvl w:ilvl="8" w:tplc="9596163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230C6B6">
      <w:start w:val="1"/>
      <w:numFmt w:val="lowerRoman"/>
      <w:lvlText w:val="(%1)"/>
      <w:lvlJc w:val="left"/>
      <w:pPr>
        <w:ind w:left="1080" w:hanging="720"/>
      </w:pPr>
      <w:rPr>
        <w:rFonts w:hint="default"/>
      </w:rPr>
    </w:lvl>
    <w:lvl w:ilvl="1" w:tplc="C70215C8" w:tentative="1">
      <w:start w:val="1"/>
      <w:numFmt w:val="lowerLetter"/>
      <w:lvlText w:val="%2."/>
      <w:lvlJc w:val="left"/>
      <w:pPr>
        <w:ind w:left="1440" w:hanging="360"/>
      </w:pPr>
    </w:lvl>
    <w:lvl w:ilvl="2" w:tplc="10CCDA04" w:tentative="1">
      <w:start w:val="1"/>
      <w:numFmt w:val="lowerRoman"/>
      <w:lvlText w:val="%3."/>
      <w:lvlJc w:val="right"/>
      <w:pPr>
        <w:ind w:left="2160" w:hanging="180"/>
      </w:pPr>
    </w:lvl>
    <w:lvl w:ilvl="3" w:tplc="7270AD0E" w:tentative="1">
      <w:start w:val="1"/>
      <w:numFmt w:val="decimal"/>
      <w:lvlText w:val="%4."/>
      <w:lvlJc w:val="left"/>
      <w:pPr>
        <w:ind w:left="2880" w:hanging="360"/>
      </w:pPr>
    </w:lvl>
    <w:lvl w:ilvl="4" w:tplc="8206BD72" w:tentative="1">
      <w:start w:val="1"/>
      <w:numFmt w:val="lowerLetter"/>
      <w:lvlText w:val="%5."/>
      <w:lvlJc w:val="left"/>
      <w:pPr>
        <w:ind w:left="3600" w:hanging="360"/>
      </w:pPr>
    </w:lvl>
    <w:lvl w:ilvl="5" w:tplc="5056784A" w:tentative="1">
      <w:start w:val="1"/>
      <w:numFmt w:val="lowerRoman"/>
      <w:lvlText w:val="%6."/>
      <w:lvlJc w:val="right"/>
      <w:pPr>
        <w:ind w:left="4320" w:hanging="180"/>
      </w:pPr>
    </w:lvl>
    <w:lvl w:ilvl="6" w:tplc="3886CD0A" w:tentative="1">
      <w:start w:val="1"/>
      <w:numFmt w:val="decimal"/>
      <w:lvlText w:val="%7."/>
      <w:lvlJc w:val="left"/>
      <w:pPr>
        <w:ind w:left="5040" w:hanging="360"/>
      </w:pPr>
    </w:lvl>
    <w:lvl w:ilvl="7" w:tplc="8C44AA60" w:tentative="1">
      <w:start w:val="1"/>
      <w:numFmt w:val="lowerLetter"/>
      <w:lvlText w:val="%8."/>
      <w:lvlJc w:val="left"/>
      <w:pPr>
        <w:ind w:left="5760" w:hanging="360"/>
      </w:pPr>
    </w:lvl>
    <w:lvl w:ilvl="8" w:tplc="AAEA461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9C90E3A0">
      <w:start w:val="1"/>
      <w:numFmt w:val="bullet"/>
      <w:lvlText w:val=""/>
      <w:lvlJc w:val="left"/>
      <w:pPr>
        <w:ind w:left="720" w:hanging="360"/>
      </w:pPr>
      <w:rPr>
        <w:rFonts w:ascii="Symbol" w:hAnsi="Symbol" w:hint="default"/>
        <w:color w:val="auto"/>
        <w:sz w:val="24"/>
        <w:szCs w:val="24"/>
      </w:rPr>
    </w:lvl>
    <w:lvl w:ilvl="1" w:tplc="EDF6B916" w:tentative="1">
      <w:start w:val="1"/>
      <w:numFmt w:val="bullet"/>
      <w:lvlText w:val="o"/>
      <w:lvlJc w:val="left"/>
      <w:pPr>
        <w:ind w:left="1440" w:hanging="360"/>
      </w:pPr>
      <w:rPr>
        <w:rFonts w:ascii="Courier New" w:hAnsi="Courier New" w:cs="Courier New" w:hint="default"/>
      </w:rPr>
    </w:lvl>
    <w:lvl w:ilvl="2" w:tplc="238899FE" w:tentative="1">
      <w:start w:val="1"/>
      <w:numFmt w:val="bullet"/>
      <w:lvlText w:val=""/>
      <w:lvlJc w:val="left"/>
      <w:pPr>
        <w:ind w:left="2160" w:hanging="360"/>
      </w:pPr>
      <w:rPr>
        <w:rFonts w:ascii="Wingdings" w:hAnsi="Wingdings" w:hint="default"/>
      </w:rPr>
    </w:lvl>
    <w:lvl w:ilvl="3" w:tplc="561A7906" w:tentative="1">
      <w:start w:val="1"/>
      <w:numFmt w:val="bullet"/>
      <w:lvlText w:val=""/>
      <w:lvlJc w:val="left"/>
      <w:pPr>
        <w:ind w:left="2880" w:hanging="360"/>
      </w:pPr>
      <w:rPr>
        <w:rFonts w:ascii="Symbol" w:hAnsi="Symbol" w:hint="default"/>
      </w:rPr>
    </w:lvl>
    <w:lvl w:ilvl="4" w:tplc="373429FE" w:tentative="1">
      <w:start w:val="1"/>
      <w:numFmt w:val="bullet"/>
      <w:lvlText w:val="o"/>
      <w:lvlJc w:val="left"/>
      <w:pPr>
        <w:ind w:left="3600" w:hanging="360"/>
      </w:pPr>
      <w:rPr>
        <w:rFonts w:ascii="Courier New" w:hAnsi="Courier New" w:cs="Courier New" w:hint="default"/>
      </w:rPr>
    </w:lvl>
    <w:lvl w:ilvl="5" w:tplc="5928B3A2" w:tentative="1">
      <w:start w:val="1"/>
      <w:numFmt w:val="bullet"/>
      <w:lvlText w:val=""/>
      <w:lvlJc w:val="left"/>
      <w:pPr>
        <w:ind w:left="4320" w:hanging="360"/>
      </w:pPr>
      <w:rPr>
        <w:rFonts w:ascii="Wingdings" w:hAnsi="Wingdings" w:hint="default"/>
      </w:rPr>
    </w:lvl>
    <w:lvl w:ilvl="6" w:tplc="D7380EBC" w:tentative="1">
      <w:start w:val="1"/>
      <w:numFmt w:val="bullet"/>
      <w:lvlText w:val=""/>
      <w:lvlJc w:val="left"/>
      <w:pPr>
        <w:ind w:left="5040" w:hanging="360"/>
      </w:pPr>
      <w:rPr>
        <w:rFonts w:ascii="Symbol" w:hAnsi="Symbol" w:hint="default"/>
      </w:rPr>
    </w:lvl>
    <w:lvl w:ilvl="7" w:tplc="9A9E4DCC" w:tentative="1">
      <w:start w:val="1"/>
      <w:numFmt w:val="bullet"/>
      <w:lvlText w:val="o"/>
      <w:lvlJc w:val="left"/>
      <w:pPr>
        <w:ind w:left="5760" w:hanging="360"/>
      </w:pPr>
      <w:rPr>
        <w:rFonts w:ascii="Courier New" w:hAnsi="Courier New" w:cs="Courier New" w:hint="default"/>
      </w:rPr>
    </w:lvl>
    <w:lvl w:ilvl="8" w:tplc="118C888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AD68FFCC">
      <w:start w:val="1"/>
      <w:numFmt w:val="lowerRoman"/>
      <w:lvlText w:val="(%1)"/>
      <w:lvlJc w:val="left"/>
      <w:pPr>
        <w:ind w:left="1080" w:hanging="720"/>
      </w:pPr>
      <w:rPr>
        <w:rFonts w:hint="default"/>
      </w:rPr>
    </w:lvl>
    <w:lvl w:ilvl="1" w:tplc="F7B81734" w:tentative="1">
      <w:start w:val="1"/>
      <w:numFmt w:val="lowerLetter"/>
      <w:lvlText w:val="%2."/>
      <w:lvlJc w:val="left"/>
      <w:pPr>
        <w:ind w:left="1440" w:hanging="360"/>
      </w:pPr>
    </w:lvl>
    <w:lvl w:ilvl="2" w:tplc="711010BE" w:tentative="1">
      <w:start w:val="1"/>
      <w:numFmt w:val="lowerRoman"/>
      <w:lvlText w:val="%3."/>
      <w:lvlJc w:val="right"/>
      <w:pPr>
        <w:ind w:left="2160" w:hanging="180"/>
      </w:pPr>
    </w:lvl>
    <w:lvl w:ilvl="3" w:tplc="93AA7A70" w:tentative="1">
      <w:start w:val="1"/>
      <w:numFmt w:val="decimal"/>
      <w:lvlText w:val="%4."/>
      <w:lvlJc w:val="left"/>
      <w:pPr>
        <w:ind w:left="2880" w:hanging="360"/>
      </w:pPr>
    </w:lvl>
    <w:lvl w:ilvl="4" w:tplc="75B2936C" w:tentative="1">
      <w:start w:val="1"/>
      <w:numFmt w:val="lowerLetter"/>
      <w:lvlText w:val="%5."/>
      <w:lvlJc w:val="left"/>
      <w:pPr>
        <w:ind w:left="3600" w:hanging="360"/>
      </w:pPr>
    </w:lvl>
    <w:lvl w:ilvl="5" w:tplc="3AB80F5E" w:tentative="1">
      <w:start w:val="1"/>
      <w:numFmt w:val="lowerRoman"/>
      <w:lvlText w:val="%6."/>
      <w:lvlJc w:val="right"/>
      <w:pPr>
        <w:ind w:left="4320" w:hanging="180"/>
      </w:pPr>
    </w:lvl>
    <w:lvl w:ilvl="6" w:tplc="C6982FE8" w:tentative="1">
      <w:start w:val="1"/>
      <w:numFmt w:val="decimal"/>
      <w:lvlText w:val="%7."/>
      <w:lvlJc w:val="left"/>
      <w:pPr>
        <w:ind w:left="5040" w:hanging="360"/>
      </w:pPr>
    </w:lvl>
    <w:lvl w:ilvl="7" w:tplc="3E0CB8CE" w:tentative="1">
      <w:start w:val="1"/>
      <w:numFmt w:val="lowerLetter"/>
      <w:lvlText w:val="%8."/>
      <w:lvlJc w:val="left"/>
      <w:pPr>
        <w:ind w:left="5760" w:hanging="360"/>
      </w:pPr>
    </w:lvl>
    <w:lvl w:ilvl="8" w:tplc="3D86AAB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63F8AC28">
      <w:start w:val="1"/>
      <w:numFmt w:val="lowerRoman"/>
      <w:lvlText w:val="(%1)"/>
      <w:lvlJc w:val="left"/>
      <w:pPr>
        <w:ind w:left="1080" w:hanging="720"/>
      </w:pPr>
      <w:rPr>
        <w:rFonts w:hint="default"/>
      </w:rPr>
    </w:lvl>
    <w:lvl w:ilvl="1" w:tplc="E8D4B812" w:tentative="1">
      <w:start w:val="1"/>
      <w:numFmt w:val="lowerLetter"/>
      <w:lvlText w:val="%2."/>
      <w:lvlJc w:val="left"/>
      <w:pPr>
        <w:ind w:left="1440" w:hanging="360"/>
      </w:pPr>
    </w:lvl>
    <w:lvl w:ilvl="2" w:tplc="2BDCDA90" w:tentative="1">
      <w:start w:val="1"/>
      <w:numFmt w:val="lowerRoman"/>
      <w:lvlText w:val="%3."/>
      <w:lvlJc w:val="right"/>
      <w:pPr>
        <w:ind w:left="2160" w:hanging="180"/>
      </w:pPr>
    </w:lvl>
    <w:lvl w:ilvl="3" w:tplc="828CBD16" w:tentative="1">
      <w:start w:val="1"/>
      <w:numFmt w:val="decimal"/>
      <w:lvlText w:val="%4."/>
      <w:lvlJc w:val="left"/>
      <w:pPr>
        <w:ind w:left="2880" w:hanging="360"/>
      </w:pPr>
    </w:lvl>
    <w:lvl w:ilvl="4" w:tplc="704C7B10" w:tentative="1">
      <w:start w:val="1"/>
      <w:numFmt w:val="lowerLetter"/>
      <w:lvlText w:val="%5."/>
      <w:lvlJc w:val="left"/>
      <w:pPr>
        <w:ind w:left="3600" w:hanging="360"/>
      </w:pPr>
    </w:lvl>
    <w:lvl w:ilvl="5" w:tplc="72209B28" w:tentative="1">
      <w:start w:val="1"/>
      <w:numFmt w:val="lowerRoman"/>
      <w:lvlText w:val="%6."/>
      <w:lvlJc w:val="right"/>
      <w:pPr>
        <w:ind w:left="4320" w:hanging="180"/>
      </w:pPr>
    </w:lvl>
    <w:lvl w:ilvl="6" w:tplc="EF0E8FCA" w:tentative="1">
      <w:start w:val="1"/>
      <w:numFmt w:val="decimal"/>
      <w:lvlText w:val="%7."/>
      <w:lvlJc w:val="left"/>
      <w:pPr>
        <w:ind w:left="5040" w:hanging="360"/>
      </w:pPr>
    </w:lvl>
    <w:lvl w:ilvl="7" w:tplc="C1D81170" w:tentative="1">
      <w:start w:val="1"/>
      <w:numFmt w:val="lowerLetter"/>
      <w:lvlText w:val="%8."/>
      <w:lvlJc w:val="left"/>
      <w:pPr>
        <w:ind w:left="5760" w:hanging="360"/>
      </w:pPr>
    </w:lvl>
    <w:lvl w:ilvl="8" w:tplc="3268149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DA8FC88">
      <w:start w:val="1"/>
      <w:numFmt w:val="lowerRoman"/>
      <w:lvlText w:val="(%1)"/>
      <w:lvlJc w:val="left"/>
      <w:pPr>
        <w:ind w:left="1080" w:hanging="720"/>
      </w:pPr>
      <w:rPr>
        <w:rFonts w:hint="default"/>
      </w:rPr>
    </w:lvl>
    <w:lvl w:ilvl="1" w:tplc="7228E5CA" w:tentative="1">
      <w:start w:val="1"/>
      <w:numFmt w:val="lowerLetter"/>
      <w:lvlText w:val="%2."/>
      <w:lvlJc w:val="left"/>
      <w:pPr>
        <w:ind w:left="1440" w:hanging="360"/>
      </w:pPr>
    </w:lvl>
    <w:lvl w:ilvl="2" w:tplc="060EA234" w:tentative="1">
      <w:start w:val="1"/>
      <w:numFmt w:val="lowerRoman"/>
      <w:lvlText w:val="%3."/>
      <w:lvlJc w:val="right"/>
      <w:pPr>
        <w:ind w:left="2160" w:hanging="180"/>
      </w:pPr>
    </w:lvl>
    <w:lvl w:ilvl="3" w:tplc="30D264AE" w:tentative="1">
      <w:start w:val="1"/>
      <w:numFmt w:val="decimal"/>
      <w:lvlText w:val="%4."/>
      <w:lvlJc w:val="left"/>
      <w:pPr>
        <w:ind w:left="2880" w:hanging="360"/>
      </w:pPr>
    </w:lvl>
    <w:lvl w:ilvl="4" w:tplc="E71A7D4C" w:tentative="1">
      <w:start w:val="1"/>
      <w:numFmt w:val="lowerLetter"/>
      <w:lvlText w:val="%5."/>
      <w:lvlJc w:val="left"/>
      <w:pPr>
        <w:ind w:left="3600" w:hanging="360"/>
      </w:pPr>
    </w:lvl>
    <w:lvl w:ilvl="5" w:tplc="6F50DFA6" w:tentative="1">
      <w:start w:val="1"/>
      <w:numFmt w:val="lowerRoman"/>
      <w:lvlText w:val="%6."/>
      <w:lvlJc w:val="right"/>
      <w:pPr>
        <w:ind w:left="4320" w:hanging="180"/>
      </w:pPr>
    </w:lvl>
    <w:lvl w:ilvl="6" w:tplc="8F76271E" w:tentative="1">
      <w:start w:val="1"/>
      <w:numFmt w:val="decimal"/>
      <w:lvlText w:val="%7."/>
      <w:lvlJc w:val="left"/>
      <w:pPr>
        <w:ind w:left="5040" w:hanging="360"/>
      </w:pPr>
    </w:lvl>
    <w:lvl w:ilvl="7" w:tplc="31E22B06" w:tentative="1">
      <w:start w:val="1"/>
      <w:numFmt w:val="lowerLetter"/>
      <w:lvlText w:val="%8."/>
      <w:lvlJc w:val="left"/>
      <w:pPr>
        <w:ind w:left="5760" w:hanging="360"/>
      </w:pPr>
    </w:lvl>
    <w:lvl w:ilvl="8" w:tplc="EEB2CDD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0A4A1D68">
      <w:start w:val="1"/>
      <w:numFmt w:val="lowerRoman"/>
      <w:lvlText w:val="(%1)"/>
      <w:lvlJc w:val="left"/>
      <w:pPr>
        <w:ind w:left="1080" w:hanging="720"/>
      </w:pPr>
      <w:rPr>
        <w:rFonts w:hint="default"/>
      </w:rPr>
    </w:lvl>
    <w:lvl w:ilvl="1" w:tplc="A7B43B32" w:tentative="1">
      <w:start w:val="1"/>
      <w:numFmt w:val="lowerLetter"/>
      <w:lvlText w:val="%2."/>
      <w:lvlJc w:val="left"/>
      <w:pPr>
        <w:ind w:left="1440" w:hanging="360"/>
      </w:pPr>
    </w:lvl>
    <w:lvl w:ilvl="2" w:tplc="55FAEC0C" w:tentative="1">
      <w:start w:val="1"/>
      <w:numFmt w:val="lowerRoman"/>
      <w:lvlText w:val="%3."/>
      <w:lvlJc w:val="right"/>
      <w:pPr>
        <w:ind w:left="2160" w:hanging="180"/>
      </w:pPr>
    </w:lvl>
    <w:lvl w:ilvl="3" w:tplc="22F2F572" w:tentative="1">
      <w:start w:val="1"/>
      <w:numFmt w:val="decimal"/>
      <w:lvlText w:val="%4."/>
      <w:lvlJc w:val="left"/>
      <w:pPr>
        <w:ind w:left="2880" w:hanging="360"/>
      </w:pPr>
    </w:lvl>
    <w:lvl w:ilvl="4" w:tplc="A19E9378" w:tentative="1">
      <w:start w:val="1"/>
      <w:numFmt w:val="lowerLetter"/>
      <w:lvlText w:val="%5."/>
      <w:lvlJc w:val="left"/>
      <w:pPr>
        <w:ind w:left="3600" w:hanging="360"/>
      </w:pPr>
    </w:lvl>
    <w:lvl w:ilvl="5" w:tplc="FE525A32" w:tentative="1">
      <w:start w:val="1"/>
      <w:numFmt w:val="lowerRoman"/>
      <w:lvlText w:val="%6."/>
      <w:lvlJc w:val="right"/>
      <w:pPr>
        <w:ind w:left="4320" w:hanging="180"/>
      </w:pPr>
    </w:lvl>
    <w:lvl w:ilvl="6" w:tplc="BED68B56" w:tentative="1">
      <w:start w:val="1"/>
      <w:numFmt w:val="decimal"/>
      <w:lvlText w:val="%7."/>
      <w:lvlJc w:val="left"/>
      <w:pPr>
        <w:ind w:left="5040" w:hanging="360"/>
      </w:pPr>
    </w:lvl>
    <w:lvl w:ilvl="7" w:tplc="DB201154" w:tentative="1">
      <w:start w:val="1"/>
      <w:numFmt w:val="lowerLetter"/>
      <w:lvlText w:val="%8."/>
      <w:lvlJc w:val="left"/>
      <w:pPr>
        <w:ind w:left="5760" w:hanging="360"/>
      </w:pPr>
    </w:lvl>
    <w:lvl w:ilvl="8" w:tplc="3F924B2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17D45F30">
      <w:start w:val="1"/>
      <w:numFmt w:val="lowerRoman"/>
      <w:lvlText w:val="(%1)"/>
      <w:lvlJc w:val="left"/>
      <w:pPr>
        <w:ind w:left="1080" w:hanging="720"/>
      </w:pPr>
      <w:rPr>
        <w:rFonts w:hint="default"/>
      </w:rPr>
    </w:lvl>
    <w:lvl w:ilvl="1" w:tplc="3B303024" w:tentative="1">
      <w:start w:val="1"/>
      <w:numFmt w:val="lowerLetter"/>
      <w:lvlText w:val="%2."/>
      <w:lvlJc w:val="left"/>
      <w:pPr>
        <w:ind w:left="1440" w:hanging="360"/>
      </w:pPr>
    </w:lvl>
    <w:lvl w:ilvl="2" w:tplc="59A0A484" w:tentative="1">
      <w:start w:val="1"/>
      <w:numFmt w:val="lowerRoman"/>
      <w:lvlText w:val="%3."/>
      <w:lvlJc w:val="right"/>
      <w:pPr>
        <w:ind w:left="2160" w:hanging="180"/>
      </w:pPr>
    </w:lvl>
    <w:lvl w:ilvl="3" w:tplc="D0920E58" w:tentative="1">
      <w:start w:val="1"/>
      <w:numFmt w:val="decimal"/>
      <w:lvlText w:val="%4."/>
      <w:lvlJc w:val="left"/>
      <w:pPr>
        <w:ind w:left="2880" w:hanging="360"/>
      </w:pPr>
    </w:lvl>
    <w:lvl w:ilvl="4" w:tplc="8F60EE32" w:tentative="1">
      <w:start w:val="1"/>
      <w:numFmt w:val="lowerLetter"/>
      <w:lvlText w:val="%5."/>
      <w:lvlJc w:val="left"/>
      <w:pPr>
        <w:ind w:left="3600" w:hanging="360"/>
      </w:pPr>
    </w:lvl>
    <w:lvl w:ilvl="5" w:tplc="A48ABD34" w:tentative="1">
      <w:start w:val="1"/>
      <w:numFmt w:val="lowerRoman"/>
      <w:lvlText w:val="%6."/>
      <w:lvlJc w:val="right"/>
      <w:pPr>
        <w:ind w:left="4320" w:hanging="180"/>
      </w:pPr>
    </w:lvl>
    <w:lvl w:ilvl="6" w:tplc="1424E9C8" w:tentative="1">
      <w:start w:val="1"/>
      <w:numFmt w:val="decimal"/>
      <w:lvlText w:val="%7."/>
      <w:lvlJc w:val="left"/>
      <w:pPr>
        <w:ind w:left="5040" w:hanging="360"/>
      </w:pPr>
    </w:lvl>
    <w:lvl w:ilvl="7" w:tplc="6596A726" w:tentative="1">
      <w:start w:val="1"/>
      <w:numFmt w:val="lowerLetter"/>
      <w:lvlText w:val="%8."/>
      <w:lvlJc w:val="left"/>
      <w:pPr>
        <w:ind w:left="5760" w:hanging="360"/>
      </w:pPr>
    </w:lvl>
    <w:lvl w:ilvl="8" w:tplc="DF3245FA"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78B403F0">
      <w:start w:val="1"/>
      <w:numFmt w:val="lowerRoman"/>
      <w:lvlText w:val="(%1)"/>
      <w:lvlJc w:val="left"/>
      <w:pPr>
        <w:ind w:left="1080" w:hanging="720"/>
      </w:pPr>
      <w:rPr>
        <w:rFonts w:hint="default"/>
      </w:rPr>
    </w:lvl>
    <w:lvl w:ilvl="1" w:tplc="4A3062CE" w:tentative="1">
      <w:start w:val="1"/>
      <w:numFmt w:val="lowerLetter"/>
      <w:lvlText w:val="%2."/>
      <w:lvlJc w:val="left"/>
      <w:pPr>
        <w:ind w:left="1440" w:hanging="360"/>
      </w:pPr>
    </w:lvl>
    <w:lvl w:ilvl="2" w:tplc="F55A43A0" w:tentative="1">
      <w:start w:val="1"/>
      <w:numFmt w:val="lowerRoman"/>
      <w:lvlText w:val="%3."/>
      <w:lvlJc w:val="right"/>
      <w:pPr>
        <w:ind w:left="2160" w:hanging="180"/>
      </w:pPr>
    </w:lvl>
    <w:lvl w:ilvl="3" w:tplc="A29484C0" w:tentative="1">
      <w:start w:val="1"/>
      <w:numFmt w:val="decimal"/>
      <w:lvlText w:val="%4."/>
      <w:lvlJc w:val="left"/>
      <w:pPr>
        <w:ind w:left="2880" w:hanging="360"/>
      </w:pPr>
    </w:lvl>
    <w:lvl w:ilvl="4" w:tplc="543E532E" w:tentative="1">
      <w:start w:val="1"/>
      <w:numFmt w:val="lowerLetter"/>
      <w:lvlText w:val="%5."/>
      <w:lvlJc w:val="left"/>
      <w:pPr>
        <w:ind w:left="3600" w:hanging="360"/>
      </w:pPr>
    </w:lvl>
    <w:lvl w:ilvl="5" w:tplc="6C742C22" w:tentative="1">
      <w:start w:val="1"/>
      <w:numFmt w:val="lowerRoman"/>
      <w:lvlText w:val="%6."/>
      <w:lvlJc w:val="right"/>
      <w:pPr>
        <w:ind w:left="4320" w:hanging="180"/>
      </w:pPr>
    </w:lvl>
    <w:lvl w:ilvl="6" w:tplc="7C902FA8" w:tentative="1">
      <w:start w:val="1"/>
      <w:numFmt w:val="decimal"/>
      <w:lvlText w:val="%7."/>
      <w:lvlJc w:val="left"/>
      <w:pPr>
        <w:ind w:left="5040" w:hanging="360"/>
      </w:pPr>
    </w:lvl>
    <w:lvl w:ilvl="7" w:tplc="8EC808F2" w:tentative="1">
      <w:start w:val="1"/>
      <w:numFmt w:val="lowerLetter"/>
      <w:lvlText w:val="%8."/>
      <w:lvlJc w:val="left"/>
      <w:pPr>
        <w:ind w:left="5760" w:hanging="360"/>
      </w:pPr>
    </w:lvl>
    <w:lvl w:ilvl="8" w:tplc="8D428EC2"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4466448">
    <w:abstractNumId w:val="11"/>
  </w:num>
  <w:num w:numId="2" w16cid:durableId="288557895">
    <w:abstractNumId w:val="4"/>
  </w:num>
  <w:num w:numId="3" w16cid:durableId="1949579161">
    <w:abstractNumId w:val="2"/>
  </w:num>
  <w:num w:numId="4" w16cid:durableId="316686213">
    <w:abstractNumId w:val="7"/>
  </w:num>
  <w:num w:numId="5" w16cid:durableId="1775008736">
    <w:abstractNumId w:val="6"/>
  </w:num>
  <w:num w:numId="6" w16cid:durableId="962034123">
    <w:abstractNumId w:val="1"/>
  </w:num>
  <w:num w:numId="7" w16cid:durableId="95178421">
    <w:abstractNumId w:val="9"/>
  </w:num>
  <w:num w:numId="8" w16cid:durableId="1073434433">
    <w:abstractNumId w:val="5"/>
  </w:num>
  <w:num w:numId="9" w16cid:durableId="867065015">
    <w:abstractNumId w:val="8"/>
  </w:num>
  <w:num w:numId="10" w16cid:durableId="2103406133">
    <w:abstractNumId w:val="3"/>
  </w:num>
  <w:num w:numId="11" w16cid:durableId="899444904">
    <w:abstractNumId w:val="10"/>
  </w:num>
  <w:num w:numId="12" w16cid:durableId="322662777">
    <w:abstractNumId w:val="0"/>
  </w:num>
  <w:num w:numId="13" w16cid:durableId="713391098">
    <w:abstractNumId w:val="11"/>
  </w:num>
  <w:num w:numId="14" w16cid:durableId="1793984694">
    <w:abstractNumId w:val="11"/>
  </w:num>
  <w:num w:numId="15" w16cid:durableId="812986969">
    <w:abstractNumId w:val="11"/>
  </w:num>
  <w:num w:numId="16" w16cid:durableId="501048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20"/>
    <w:rsid w:val="000437E4"/>
    <w:rsid w:val="00043894"/>
    <w:rsid w:val="000C5A39"/>
    <w:rsid w:val="000D0444"/>
    <w:rsid w:val="000D17D7"/>
    <w:rsid w:val="000D574A"/>
    <w:rsid w:val="000E3950"/>
    <w:rsid w:val="000E551D"/>
    <w:rsid w:val="00130A7D"/>
    <w:rsid w:val="00131704"/>
    <w:rsid w:val="00136372"/>
    <w:rsid w:val="001504ED"/>
    <w:rsid w:val="00175C36"/>
    <w:rsid w:val="001766F7"/>
    <w:rsid w:val="001B047E"/>
    <w:rsid w:val="001E1B1D"/>
    <w:rsid w:val="001F4BE7"/>
    <w:rsid w:val="00205378"/>
    <w:rsid w:val="00213180"/>
    <w:rsid w:val="0023060B"/>
    <w:rsid w:val="002475DC"/>
    <w:rsid w:val="00255B53"/>
    <w:rsid w:val="00255F0F"/>
    <w:rsid w:val="00275EA6"/>
    <w:rsid w:val="00282188"/>
    <w:rsid w:val="002826A5"/>
    <w:rsid w:val="00283146"/>
    <w:rsid w:val="002B01E0"/>
    <w:rsid w:val="002E032B"/>
    <w:rsid w:val="003505BF"/>
    <w:rsid w:val="00352161"/>
    <w:rsid w:val="00367E21"/>
    <w:rsid w:val="00376020"/>
    <w:rsid w:val="00376F12"/>
    <w:rsid w:val="00376F20"/>
    <w:rsid w:val="00390C74"/>
    <w:rsid w:val="00395474"/>
    <w:rsid w:val="003C254E"/>
    <w:rsid w:val="003C306A"/>
    <w:rsid w:val="003C7CD9"/>
    <w:rsid w:val="003D5AB1"/>
    <w:rsid w:val="003E2829"/>
    <w:rsid w:val="00424966"/>
    <w:rsid w:val="00425604"/>
    <w:rsid w:val="004272F2"/>
    <w:rsid w:val="00427EF5"/>
    <w:rsid w:val="00431FC2"/>
    <w:rsid w:val="00437BD6"/>
    <w:rsid w:val="00440917"/>
    <w:rsid w:val="00461B9E"/>
    <w:rsid w:val="004625C1"/>
    <w:rsid w:val="004A2AF9"/>
    <w:rsid w:val="004B7D09"/>
    <w:rsid w:val="00505588"/>
    <w:rsid w:val="005110B3"/>
    <w:rsid w:val="00515FA1"/>
    <w:rsid w:val="00541296"/>
    <w:rsid w:val="005D1794"/>
    <w:rsid w:val="005D689F"/>
    <w:rsid w:val="005E2DD4"/>
    <w:rsid w:val="00606D5D"/>
    <w:rsid w:val="0064087B"/>
    <w:rsid w:val="0064608A"/>
    <w:rsid w:val="0066169B"/>
    <w:rsid w:val="00664B1B"/>
    <w:rsid w:val="0066570D"/>
    <w:rsid w:val="00670B75"/>
    <w:rsid w:val="00672CF0"/>
    <w:rsid w:val="0069363C"/>
    <w:rsid w:val="0069623F"/>
    <w:rsid w:val="006C122D"/>
    <w:rsid w:val="006C4BCB"/>
    <w:rsid w:val="006E5B5B"/>
    <w:rsid w:val="006E6B44"/>
    <w:rsid w:val="00700412"/>
    <w:rsid w:val="00710A28"/>
    <w:rsid w:val="007145C9"/>
    <w:rsid w:val="00734B92"/>
    <w:rsid w:val="007416F1"/>
    <w:rsid w:val="00780B69"/>
    <w:rsid w:val="007A175C"/>
    <w:rsid w:val="007A48F1"/>
    <w:rsid w:val="007A54EC"/>
    <w:rsid w:val="007C2BD6"/>
    <w:rsid w:val="007C4E8F"/>
    <w:rsid w:val="007C7B73"/>
    <w:rsid w:val="008071A4"/>
    <w:rsid w:val="0085272C"/>
    <w:rsid w:val="0085364F"/>
    <w:rsid w:val="008A34B7"/>
    <w:rsid w:val="008C064D"/>
    <w:rsid w:val="008D190D"/>
    <w:rsid w:val="008D3254"/>
    <w:rsid w:val="008D3A94"/>
    <w:rsid w:val="008E1AFE"/>
    <w:rsid w:val="008F6060"/>
    <w:rsid w:val="00900DFA"/>
    <w:rsid w:val="0091040E"/>
    <w:rsid w:val="00916B50"/>
    <w:rsid w:val="00946F28"/>
    <w:rsid w:val="00972F3F"/>
    <w:rsid w:val="00977154"/>
    <w:rsid w:val="009872CE"/>
    <w:rsid w:val="0099721F"/>
    <w:rsid w:val="009C409D"/>
    <w:rsid w:val="009D143E"/>
    <w:rsid w:val="009D158F"/>
    <w:rsid w:val="009D383F"/>
    <w:rsid w:val="009E1A16"/>
    <w:rsid w:val="009E3372"/>
    <w:rsid w:val="00A033D1"/>
    <w:rsid w:val="00A06031"/>
    <w:rsid w:val="00A313A2"/>
    <w:rsid w:val="00A3489D"/>
    <w:rsid w:val="00A50D7A"/>
    <w:rsid w:val="00A51BA7"/>
    <w:rsid w:val="00A610E1"/>
    <w:rsid w:val="00A6617A"/>
    <w:rsid w:val="00A66A07"/>
    <w:rsid w:val="00A82472"/>
    <w:rsid w:val="00A94532"/>
    <w:rsid w:val="00AA0ED7"/>
    <w:rsid w:val="00AD18C2"/>
    <w:rsid w:val="00AF1966"/>
    <w:rsid w:val="00AF2B93"/>
    <w:rsid w:val="00B12731"/>
    <w:rsid w:val="00B236C7"/>
    <w:rsid w:val="00B642A7"/>
    <w:rsid w:val="00B656F8"/>
    <w:rsid w:val="00B76679"/>
    <w:rsid w:val="00BB75D8"/>
    <w:rsid w:val="00BC19AE"/>
    <w:rsid w:val="00BE4E2B"/>
    <w:rsid w:val="00BF41E8"/>
    <w:rsid w:val="00C0653E"/>
    <w:rsid w:val="00C22DF8"/>
    <w:rsid w:val="00C501FC"/>
    <w:rsid w:val="00C73556"/>
    <w:rsid w:val="00C81425"/>
    <w:rsid w:val="00CA173B"/>
    <w:rsid w:val="00CB2A6C"/>
    <w:rsid w:val="00CD48A0"/>
    <w:rsid w:val="00D0101F"/>
    <w:rsid w:val="00D04366"/>
    <w:rsid w:val="00D229E9"/>
    <w:rsid w:val="00D27CD1"/>
    <w:rsid w:val="00D47B4D"/>
    <w:rsid w:val="00D652B8"/>
    <w:rsid w:val="00D67BF4"/>
    <w:rsid w:val="00D85F88"/>
    <w:rsid w:val="00D873DF"/>
    <w:rsid w:val="00D966B1"/>
    <w:rsid w:val="00DC2D25"/>
    <w:rsid w:val="00DD4CBC"/>
    <w:rsid w:val="00E11026"/>
    <w:rsid w:val="00E360C5"/>
    <w:rsid w:val="00E36EBD"/>
    <w:rsid w:val="00E534D9"/>
    <w:rsid w:val="00E55530"/>
    <w:rsid w:val="00E61A6B"/>
    <w:rsid w:val="00E73C2E"/>
    <w:rsid w:val="00E82532"/>
    <w:rsid w:val="00EB0F54"/>
    <w:rsid w:val="00ED2AB9"/>
    <w:rsid w:val="00EF4FD9"/>
    <w:rsid w:val="00EF7594"/>
    <w:rsid w:val="00F108BE"/>
    <w:rsid w:val="00F1306A"/>
    <w:rsid w:val="00F419A9"/>
    <w:rsid w:val="00F86306"/>
    <w:rsid w:val="00F94756"/>
    <w:rsid w:val="00FB62F1"/>
    <w:rsid w:val="00FB7C8F"/>
    <w:rsid w:val="00FD1546"/>
    <w:rsid w:val="00FD29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1D3D"/>
  <w15:docId w15:val="{9F27DEF5-EF35-4B95-B094-8D014565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paragraph" w:customStyle="1" w:styleId="Default">
    <w:name w:val="Default"/>
    <w:rsid w:val="00F1306A"/>
    <w:pPr>
      <w:autoSpaceDE w:val="0"/>
      <w:autoSpaceDN w:val="0"/>
      <w:adjustRightInd w:val="0"/>
      <w:spacing w:after="0"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A6E85FD01B4416BCA5D6257A7AFB1E"/>
        <w:category>
          <w:name w:val="General"/>
          <w:gallery w:val="placeholder"/>
        </w:category>
        <w:types>
          <w:type w:val="bbPlcHdr"/>
        </w:types>
        <w:behaviors>
          <w:behavior w:val="content"/>
        </w:behaviors>
        <w:guid w:val="{623F7D1E-B772-4A45-87B3-51D19BF1129E}"/>
      </w:docPartPr>
      <w:docPartBody>
        <w:p w:rsidR="0002789C" w:rsidRDefault="0002789C" w:rsidP="0076019D">
          <w:pPr>
            <w:pStyle w:val="31A6E85FD01B4416BCA5D6257A7AFB1E"/>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2789C" w:rsidRDefault="0002789C">
          <w:r w:rsidRPr="00925A3E">
            <w:rPr>
              <w:rStyle w:val="PlaceholderText"/>
            </w:rPr>
            <w:t>Click or tap to enter a date.</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02789C" w:rsidRDefault="0002789C" w:rsidP="00AF0AC5">
          <w:pPr>
            <w:pStyle w:val="7648977799E94C0EB03E03CA76112D5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02789C" w:rsidRDefault="0002789C" w:rsidP="00AF0AC5">
          <w:pPr>
            <w:pStyle w:val="B49FA1BBEF644AB6B201ADBCD49F2011"/>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02789C" w:rsidRDefault="0002789C" w:rsidP="00AF0AC5">
          <w:pPr>
            <w:pStyle w:val="112FA60B6F004B3AAAF3EFAFA0AFABF5"/>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02789C" w:rsidRDefault="0002789C"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789C"/>
    <w:rsid w:val="0002789C"/>
    <w:rsid w:val="00130A7D"/>
    <w:rsid w:val="00136372"/>
    <w:rsid w:val="001D3044"/>
    <w:rsid w:val="00376F20"/>
    <w:rsid w:val="0064087B"/>
    <w:rsid w:val="0064608A"/>
    <w:rsid w:val="006F6433"/>
    <w:rsid w:val="00741902"/>
    <w:rsid w:val="007A175C"/>
    <w:rsid w:val="0091040E"/>
    <w:rsid w:val="009719B1"/>
    <w:rsid w:val="00977154"/>
    <w:rsid w:val="00B45B07"/>
    <w:rsid w:val="00B656F8"/>
    <w:rsid w:val="00C22DF8"/>
    <w:rsid w:val="00E47253"/>
    <w:rsid w:val="00E73C2E"/>
    <w:rsid w:val="00EF7594"/>
    <w:rsid w:val="00FB7C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1A6E85FD01B4416BCA5D6257A7AFB1E">
    <w:name w:val="31A6E85FD01B4416BCA5D6257A7AFB1E"/>
    <w:rsid w:val="0076019D"/>
  </w:style>
  <w:style w:type="paragraph" w:customStyle="1" w:styleId="7648977799E94C0EB03E03CA76112D50">
    <w:name w:val="7648977799E94C0EB03E03CA76112D50"/>
    <w:rsid w:val="00AF0AC5"/>
  </w:style>
  <w:style w:type="paragraph" w:customStyle="1" w:styleId="B49FA1BBEF644AB6B201ADBCD49F2011">
    <w:name w:val="B49FA1BBEF644AB6B201ADBCD49F2011"/>
    <w:rsid w:val="00AF0AC5"/>
  </w:style>
  <w:style w:type="paragraph" w:customStyle="1" w:styleId="112FA60B6F004B3AAAF3EFAFA0AFABF5">
    <w:name w:val="112FA60B6F004B3AAAF3EFAFA0AFABF5"/>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df5dbc-e1cd-411b-8615-c0db7bc26c20">
      <UserInfo>
        <DisplayName/>
        <AccountId xsi:nil="true"/>
        <AccountType/>
      </UserInfo>
    </SharedWithUsers>
    <_activity xmlns="aaa8cc7c-d4fc-4655-b94e-69b252d73b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966D26AFACAA4189B2F98DF60ECAB1" ma:contentTypeVersion="17" ma:contentTypeDescription="Create a new document." ma:contentTypeScope="" ma:versionID="ff8b06b10052d11bf43d1ca2915309c8">
  <xsd:schema xmlns:xsd="http://www.w3.org/2001/XMLSchema" xmlns:xs="http://www.w3.org/2001/XMLSchema" xmlns:p="http://schemas.microsoft.com/office/2006/metadata/properties" xmlns:ns3="aaa8cc7c-d4fc-4655-b94e-69b252d73bd0" xmlns:ns4="66df5dbc-e1cd-411b-8615-c0db7bc26c20" targetNamespace="http://schemas.microsoft.com/office/2006/metadata/properties" ma:root="true" ma:fieldsID="ce0747dd812549e08416766d5f2ebc5a" ns3:_="" ns4:_="">
    <xsd:import namespace="aaa8cc7c-d4fc-4655-b94e-69b252d73bd0"/>
    <xsd:import namespace="66df5dbc-e1cd-411b-8615-c0db7bc26c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cc7c-d4fc-4655-b94e-69b252d73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f5dbc-e1cd-411b-8615-c0db7bc26c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6df5dbc-e1cd-411b-8615-c0db7bc26c20"/>
    <ds:schemaRef ds:uri="aaa8cc7c-d4fc-4655-b94e-69b252d73bd0"/>
  </ds:schemaRefs>
</ds:datastoreItem>
</file>

<file path=customXml/itemProps3.xml><?xml version="1.0" encoding="utf-8"?>
<ds:datastoreItem xmlns:ds="http://schemas.openxmlformats.org/officeDocument/2006/customXml" ds:itemID="{6F204EE5-A2B0-4F7E-992A-C06FF3A5C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cc7c-d4fc-4655-b94e-69b252d73bd0"/>
    <ds:schemaRef ds:uri="66df5dbc-e1cd-411b-8615-c0db7bc26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1648</Words>
  <Characters>9400</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cp:lastPrinted>2025-02-06T01:40:00Z</cp:lastPrinted>
  <dcterms:created xsi:type="dcterms:W3CDTF">2025-02-06T23:19:00Z</dcterms:created>
  <dcterms:modified xsi:type="dcterms:W3CDTF">2025-02-06T23:19:00Z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0x0101004D966D26AFACAA4189B2F98DF60ECAB1</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