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712E8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8D392A7" w:rsidR="00D2559D" w:rsidRPr="00996FAF" w:rsidRDefault="00F2647D" w:rsidP="00712E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Anam Cara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712E8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82051CB" w:rsidR="00CA37CB" w:rsidRPr="00996FAF" w:rsidRDefault="00F2647D" w:rsidP="00712E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52 Lavarack Road</w:t>
            </w:r>
            <w:r w:rsidR="00F045F4" w:rsidRPr="00602258">
              <w:rPr>
                <w:rFonts w:ascii="Arial" w:hAnsi="Arial" w:cs="Arial"/>
                <w:color w:val="auto"/>
              </w:rPr>
              <w:t xml:space="preserve"> </w:t>
            </w:r>
            <w:r>
              <w:rPr>
                <w:rFonts w:ascii="Arial" w:hAnsi="Arial" w:cs="Arial"/>
                <w:color w:val="auto"/>
              </w:rPr>
              <w:t>BRAY PARK</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4500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712E8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1A060DD" w:rsidR="00CA37CB" w:rsidRPr="00996FAF" w:rsidRDefault="00F2647D" w:rsidP="00712E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5355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712E8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34E6A44" w:rsidR="00D2559D" w:rsidRPr="00996FAF" w:rsidRDefault="00F2647D" w:rsidP="00712E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(Q.)</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712E8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5091EA6" w:rsidR="00D2559D" w:rsidRPr="00996FAF" w:rsidRDefault="00F2647D" w:rsidP="00712E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712E8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E782029" w:rsidR="00D2559D" w:rsidRPr="00996FAF" w:rsidRDefault="00F2647D" w:rsidP="00712E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December 2022 to 8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712E8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A49B833" w:rsidR="00D2559D" w:rsidRPr="00996FAF" w:rsidRDefault="00377A85" w:rsidP="00712E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February 2023</w:t>
            </w:r>
          </w:p>
        </w:tc>
      </w:tr>
    </w:tbl>
    <w:bookmarkEnd w:id="0"/>
    <w:p w14:paraId="62293A79" w14:textId="4F8AD6D0"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54FC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1342C64" w:rsidR="000078F8" w:rsidRPr="00996FAF" w:rsidRDefault="000078F8" w:rsidP="0036130C">
      <w:pPr>
        <w:pStyle w:val="NormalArial"/>
      </w:pPr>
      <w:r w:rsidRPr="00996FAF">
        <w:t xml:space="preserve">This performance report for </w:t>
      </w:r>
      <w:r w:rsidR="00F2647D">
        <w:rPr>
          <w:color w:val="auto"/>
        </w:rPr>
        <w:t>Anam Cara</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C1F60" w:rsidRPr="00EC1F60">
        <w:rPr>
          <w:color w:val="auto"/>
        </w:rPr>
        <w:t>J Howard</w:t>
      </w:r>
      <w:r w:rsidRPr="00EC1F60">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C680E30" w:rsidR="00DF37F2" w:rsidRPr="00DF6DAE" w:rsidRDefault="00377A8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F2647D">
        <w:rPr>
          <w:rFonts w:ascii="Arial" w:hAnsi="Arial" w:cs="Arial"/>
          <w:color w:val="auto"/>
        </w:rPr>
        <w:t xml:space="preserve">ite </w:t>
      </w:r>
      <w:r>
        <w:rPr>
          <w:rFonts w:ascii="Arial" w:hAnsi="Arial" w:cs="Arial"/>
          <w:color w:val="auto"/>
        </w:rPr>
        <w:t>a</w:t>
      </w:r>
      <w:r w:rsidR="00F2647D">
        <w:rPr>
          <w:rFonts w:ascii="Arial" w:hAnsi="Arial" w:cs="Arial"/>
          <w:color w:val="auto"/>
        </w:rPr>
        <w:t>udit</w:t>
      </w:r>
      <w:r>
        <w:rPr>
          <w:rFonts w:ascii="Arial" w:hAnsi="Arial" w:cs="Arial"/>
          <w:color w:val="auto"/>
        </w:rPr>
        <w:t xml:space="preserve"> conducted from 6 December 2022 to 8 December 2022</w:t>
      </w:r>
      <w:r w:rsidR="00DF6DAE">
        <w:rPr>
          <w:rFonts w:ascii="Arial" w:hAnsi="Arial" w:cs="Arial"/>
          <w:color w:val="auto"/>
        </w:rPr>
        <w:t>.</w:t>
      </w:r>
      <w:r>
        <w:rPr>
          <w:rFonts w:ascii="Arial" w:hAnsi="Arial" w:cs="Arial"/>
          <w:color w:val="auto"/>
        </w:rPr>
        <w:t xml:space="preserve"> </w:t>
      </w:r>
      <w:r w:rsidR="00DF6DAE">
        <w:rPr>
          <w:rFonts w:ascii="Arial" w:hAnsi="Arial" w:cs="Arial"/>
          <w:color w:val="auto"/>
        </w:rPr>
        <w:t>T</w:t>
      </w:r>
      <w:r w:rsidR="00DF37F2" w:rsidRPr="00996FAF">
        <w:rPr>
          <w:rFonts w:ascii="Arial" w:hAnsi="Arial" w:cs="Arial"/>
          <w:color w:val="auto"/>
        </w:rPr>
        <w:t xml:space="preserve">he </w:t>
      </w:r>
      <w:r>
        <w:rPr>
          <w:rFonts w:ascii="Arial" w:hAnsi="Arial" w:cs="Arial"/>
          <w:color w:val="auto"/>
        </w:rPr>
        <w:t>s</w:t>
      </w:r>
      <w:r w:rsidR="00F2647D">
        <w:rPr>
          <w:rFonts w:ascii="Arial" w:hAnsi="Arial" w:cs="Arial"/>
          <w:color w:val="auto"/>
        </w:rPr>
        <w:t xml:space="preserve">ite </w:t>
      </w:r>
      <w:r>
        <w:rPr>
          <w:rFonts w:ascii="Arial" w:hAnsi="Arial" w:cs="Arial"/>
          <w:color w:val="auto"/>
        </w:rPr>
        <w:t>a</w:t>
      </w:r>
      <w:r w:rsidR="00F2647D">
        <w:rPr>
          <w:rFonts w:ascii="Arial" w:hAnsi="Arial" w:cs="Arial"/>
          <w:color w:val="auto"/>
        </w:rPr>
        <w:t>udit</w:t>
      </w:r>
      <w:r w:rsidR="00DF37F2" w:rsidRPr="00996FAF">
        <w:rPr>
          <w:rFonts w:ascii="Arial" w:hAnsi="Arial" w:cs="Arial"/>
          <w:color w:val="auto"/>
        </w:rPr>
        <w:t xml:space="preserve"> report was informed by </w:t>
      </w:r>
      <w:r w:rsidR="00DF37F2" w:rsidRPr="00DF6DAE">
        <w:rPr>
          <w:rFonts w:ascii="Arial" w:hAnsi="Arial" w:cs="Arial"/>
          <w:color w:val="auto"/>
        </w:rPr>
        <w:t>a site assessment, observations at the service, review of documents and interviews with staff, consumers/representatives and others</w:t>
      </w:r>
      <w:r w:rsidR="00DF6DAE" w:rsidRPr="00DF6DAE">
        <w:rPr>
          <w:rFonts w:ascii="Arial" w:hAnsi="Arial" w:cs="Arial"/>
          <w:color w:val="auto"/>
        </w:rPr>
        <w:t>.</w:t>
      </w:r>
    </w:p>
    <w:p w14:paraId="3DFA9C64" w14:textId="29210068" w:rsidR="00DF37F2" w:rsidRPr="008A5BAB" w:rsidRDefault="00377A8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site audit</w:t>
      </w:r>
      <w:r w:rsidR="00DF37F2" w:rsidRPr="00996FAF">
        <w:rPr>
          <w:rFonts w:ascii="Arial" w:hAnsi="Arial" w:cs="Arial"/>
        </w:rPr>
        <w:t xml:space="preserve"> report</w:t>
      </w:r>
      <w:r>
        <w:rPr>
          <w:rFonts w:ascii="Arial" w:hAnsi="Arial" w:cs="Arial"/>
        </w:rPr>
        <w:t>,</w:t>
      </w:r>
      <w:r w:rsidR="00DF37F2" w:rsidRPr="00996FAF">
        <w:rPr>
          <w:rFonts w:ascii="Arial" w:hAnsi="Arial" w:cs="Arial"/>
        </w:rPr>
        <w:t xml:space="preserve"> received </w:t>
      </w:r>
      <w:r w:rsidR="00DF6DAE">
        <w:rPr>
          <w:rFonts w:ascii="Arial" w:hAnsi="Arial" w:cs="Arial"/>
        </w:rPr>
        <w:t>21 December 2022</w:t>
      </w:r>
      <w:r w:rsidR="00DF6DAE" w:rsidRPr="008A5BAB">
        <w:rPr>
          <w:rFonts w:ascii="Arial" w:hAnsi="Arial" w:cs="Arial"/>
          <w:color w:val="auto"/>
        </w:rPr>
        <w:t>.</w:t>
      </w:r>
    </w:p>
    <w:p w14:paraId="23FE4A29" w14:textId="5249B60C" w:rsidR="003B1763" w:rsidRPr="00712752" w:rsidRDefault="00377A85" w:rsidP="00712E82">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B40E8C">
        <w:rPr>
          <w:rFonts w:ascii="Arial" w:hAnsi="Arial" w:cs="Arial"/>
        </w:rPr>
        <w:t>ther information</w:t>
      </w:r>
      <w:r w:rsidR="00B40E8C" w:rsidRPr="00712752">
        <w:rPr>
          <w:rFonts w:ascii="Arial" w:hAnsi="Arial" w:cs="Arial"/>
          <w:color w:val="0000FF"/>
        </w:rPr>
        <w:t xml:space="preserve"> </w:t>
      </w:r>
      <w:r w:rsidR="00B04111" w:rsidRPr="00B04111">
        <w:rPr>
          <w:rFonts w:ascii="Arial" w:hAnsi="Arial" w:cs="Arial"/>
          <w:color w:val="auto"/>
        </w:rPr>
        <w:t>and intelligence held by the Aged Care Quality and Safety Commission.</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712E8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ED1FBBA" w:rsidR="00FC045E" w:rsidRPr="00996FAF" w:rsidRDefault="00190019" w:rsidP="00712E8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3B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712E8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1A4E02A" w:rsidR="00FC045E" w:rsidRPr="00996FAF" w:rsidRDefault="00190019" w:rsidP="00712E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3BA">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712E8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9EFBD6F" w:rsidR="00FC045E" w:rsidRPr="00996FAF" w:rsidRDefault="00190019" w:rsidP="00712E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3BA">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712E8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E1351B3" w:rsidR="00FC045E" w:rsidRPr="00996FAF" w:rsidRDefault="00190019" w:rsidP="00712E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3BA">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712E8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6EF9B2C" w:rsidR="00FC045E" w:rsidRPr="00996FAF" w:rsidRDefault="00190019" w:rsidP="00712E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3BA">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712E8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F0B41E9" w:rsidR="00FC045E" w:rsidRPr="00996FAF" w:rsidRDefault="00190019" w:rsidP="00712E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3BA">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712E8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3D43C39" w:rsidR="00FC045E" w:rsidRPr="00996FAF" w:rsidRDefault="00190019" w:rsidP="00712E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3BA">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712E8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0A92AD5" w:rsidR="00FC045E" w:rsidRPr="00996FAF" w:rsidRDefault="00190019" w:rsidP="00712E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3B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6588E820"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377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712E8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59792E45" w:rsidR="00FC045E" w:rsidRPr="00996FAF" w:rsidRDefault="00FC045E" w:rsidP="00712E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377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3BBF924" w:rsidR="00FC045E" w:rsidRPr="00996FAF" w:rsidRDefault="001900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26D34">
                  <w:rPr>
                    <w:rFonts w:ascii="Arial" w:hAnsi="Arial" w:cs="Arial"/>
                    <w:color w:val="auto"/>
                  </w:rPr>
                  <w:t>Compliant</w:t>
                </w:r>
              </w:sdtContent>
            </w:sdt>
          </w:p>
        </w:tc>
      </w:tr>
      <w:tr w:rsidR="00FC045E" w:rsidRPr="00996FAF" w14:paraId="61016338" w14:textId="77777777" w:rsidTr="00377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164BC12" w:rsidR="00FC045E" w:rsidRPr="00996FAF" w:rsidRDefault="0019001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26D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77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6193C1D"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0124063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39501434" w:rsidR="00FC045E" w:rsidRPr="00996FAF" w:rsidRDefault="001900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26D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77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D001B78" w:rsidR="00FC045E" w:rsidRPr="00996FAF" w:rsidRDefault="0019001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26D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77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745DE5BD" w:rsidR="00FC045E" w:rsidRPr="00996FAF" w:rsidRDefault="001900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26D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77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24661B35" w:rsidR="00FC045E" w:rsidRPr="00996FAF" w:rsidRDefault="0019001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26D3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377C92">
      <w:pPr>
        <w:pStyle w:val="Heading20"/>
        <w:spacing w:before="240"/>
      </w:pPr>
      <w:r w:rsidRPr="00996FAF">
        <w:t>Findings</w:t>
      </w:r>
    </w:p>
    <w:p w14:paraId="1C791592" w14:textId="77777777" w:rsidR="004E300B" w:rsidRDefault="004E300B" w:rsidP="004E300B">
      <w:pPr>
        <w:rPr>
          <w:rFonts w:ascii="Arial" w:hAnsi="Arial" w:cs="Arial"/>
          <w:color w:val="auto"/>
        </w:rPr>
      </w:pPr>
      <w:r>
        <w:rPr>
          <w:rFonts w:ascii="Arial" w:hAnsi="Arial" w:cs="Arial"/>
          <w:color w:val="auto"/>
        </w:rPr>
        <w:t>The Quality Standard is assessed as Compliant as six of the six specific requirements were assessed as Compliant.</w:t>
      </w:r>
    </w:p>
    <w:p w14:paraId="0A2624A7" w14:textId="0B424887" w:rsidR="00FE052D" w:rsidRDefault="008D00C0" w:rsidP="00FE052D">
      <w:pPr>
        <w:pStyle w:val="NormalArial"/>
      </w:pPr>
      <w:r>
        <w:t>Consumers said staff treated them with dignity</w:t>
      </w:r>
      <w:r w:rsidR="00AE679E">
        <w:t xml:space="preserve"> and</w:t>
      </w:r>
      <w:r>
        <w:t xml:space="preserve"> respect and valued their identities, cultures and divers</w:t>
      </w:r>
      <w:r w:rsidR="00AE679E">
        <w:t>ity</w:t>
      </w:r>
      <w:r w:rsidR="008452F0">
        <w:t>, which the Assessment Team confirmed through observations.</w:t>
      </w:r>
      <w:r>
        <w:t xml:space="preserve"> </w:t>
      </w:r>
      <w:r w:rsidR="00A8646F">
        <w:t xml:space="preserve">Consumers’ care plans included information about their cultural and spiritual histories. </w:t>
      </w:r>
      <w:r>
        <w:t>Staff understood consumers’ care preferences</w:t>
      </w:r>
      <w:r w:rsidR="00AE679E">
        <w:t xml:space="preserve"> and</w:t>
      </w:r>
      <w:r>
        <w:t xml:space="preserve"> </w:t>
      </w:r>
      <w:r w:rsidR="008452F0">
        <w:t>cultural needs and described how these influenced care delivery.</w:t>
      </w:r>
      <w:r w:rsidR="00FE052D">
        <w:t xml:space="preserve"> Consumers were supported to make choices about their care, decide when family and friends were involved in their care and maintain relationships of importance. </w:t>
      </w:r>
      <w:r w:rsidR="00F878AD">
        <w:t>C</w:t>
      </w:r>
      <w:r w:rsidR="005A00C7">
        <w:t xml:space="preserve">onsumers </w:t>
      </w:r>
      <w:r w:rsidR="00F878AD">
        <w:t>spent</w:t>
      </w:r>
      <w:r w:rsidR="005A00C7">
        <w:t xml:space="preserve"> time with loved ones, who </w:t>
      </w:r>
      <w:r w:rsidR="00711556">
        <w:t>confirmed</w:t>
      </w:r>
      <w:r w:rsidR="005A00C7">
        <w:t xml:space="preserve"> the service involved them in care planning.</w:t>
      </w:r>
    </w:p>
    <w:p w14:paraId="16C27C05" w14:textId="5B7C3CC0" w:rsidR="001A5684" w:rsidRPr="00712752" w:rsidRDefault="008E5681" w:rsidP="0036130C">
      <w:pPr>
        <w:pStyle w:val="NormalArial"/>
      </w:pPr>
      <w:r>
        <w:t>Consumers were supported to take risks which enabled them to live their best lives. The service used a risk assessment process for consumers wishing to take risks, which included consultation with the person before completing a dignity of risk form.</w:t>
      </w:r>
      <w:r w:rsidR="002674C5">
        <w:t xml:space="preserve"> </w:t>
      </w:r>
      <w:r w:rsidR="00296A87">
        <w:t xml:space="preserve">Consumers were provided with information </w:t>
      </w:r>
      <w:r w:rsidR="002674C5">
        <w:t xml:space="preserve">in easy to understand formats such as </w:t>
      </w:r>
      <w:r w:rsidR="00296A87">
        <w:t>by</w:t>
      </w:r>
      <w:r w:rsidR="002674C5">
        <w:t xml:space="preserve"> newsletter, </w:t>
      </w:r>
      <w:r w:rsidR="00C14549">
        <w:t xml:space="preserve">consumer handbook, </w:t>
      </w:r>
      <w:r w:rsidR="00296A87">
        <w:t xml:space="preserve">an </w:t>
      </w:r>
      <w:r w:rsidR="002674C5">
        <w:t xml:space="preserve">activities calendar, </w:t>
      </w:r>
      <w:r w:rsidR="00296A87">
        <w:t>emails, noticeboards and staff who spoke directly with them.</w:t>
      </w:r>
      <w:r w:rsidR="006A0EF2">
        <w:t xml:space="preserve"> Consumers and representatives confirmed the service kept them well informed about acti</w:t>
      </w:r>
      <w:r w:rsidR="00F51ECD">
        <w:t>vities, events and visiting allied health professionals.</w:t>
      </w:r>
      <w:r w:rsidR="0069778F">
        <w:t xml:space="preserve"> Consumers</w:t>
      </w:r>
      <w:r w:rsidR="00AE679E">
        <w:t>’</w:t>
      </w:r>
      <w:r w:rsidR="0069778F">
        <w:t xml:space="preserve"> privacy was respected by staff who sought permission prior to entering their rooms.</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BD7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712E8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54C5ECB5" w:rsidR="00FC045E" w:rsidRPr="00996FAF" w:rsidRDefault="00FC045E" w:rsidP="00712E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BD78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5DFF6680" w:rsidR="00FC045E" w:rsidRPr="00996FAF" w:rsidRDefault="0019001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2075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BD7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2DE14C59" w:rsidR="00FC045E" w:rsidRPr="00996FAF" w:rsidRDefault="0019001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2075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BD78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6161F793" w:rsidR="00FC045E" w:rsidRPr="00996FAF" w:rsidRDefault="0019001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2075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BD7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3908AA31" w:rsidR="00FC045E" w:rsidRPr="00996FAF" w:rsidRDefault="0019001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2075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BD78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747267DA" w:rsidR="00FC045E" w:rsidRPr="00996FAF" w:rsidRDefault="0019001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2075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BD7837">
      <w:pPr>
        <w:pStyle w:val="Heading20"/>
        <w:spacing w:before="240"/>
      </w:pPr>
      <w:r w:rsidRPr="00996FAF">
        <w:t>Findings</w:t>
      </w:r>
    </w:p>
    <w:p w14:paraId="51729DBB" w14:textId="77777777" w:rsidR="006A75FF" w:rsidRDefault="006A75FF" w:rsidP="006A75FF">
      <w:pPr>
        <w:pStyle w:val="NormalArial"/>
      </w:pPr>
      <w:r>
        <w:t>The Quality Standard is assessed as Compliant as five of the five specific requirements were assessed as Compliant.</w:t>
      </w:r>
    </w:p>
    <w:p w14:paraId="478E5A64" w14:textId="3D1FA8AD" w:rsidR="005F2C09" w:rsidRDefault="00530AA0" w:rsidP="0036130C">
      <w:pPr>
        <w:pStyle w:val="NormalArial"/>
      </w:pPr>
      <w:r>
        <w:t>The service considered risks to consumers’ health and well-being during the needs assessment and care planning process.</w:t>
      </w:r>
      <w:r w:rsidR="004959E8">
        <w:t xml:space="preserve"> </w:t>
      </w:r>
      <w:r>
        <w:t xml:space="preserve">Consumers and representatives </w:t>
      </w:r>
      <w:r w:rsidR="00C31B82">
        <w:t xml:space="preserve">were </w:t>
      </w:r>
      <w:r>
        <w:t>partner</w:t>
      </w:r>
      <w:r w:rsidR="00C31B82">
        <w:t>s</w:t>
      </w:r>
      <w:r>
        <w:t xml:space="preserve"> in care planning and consumers received the care and services </w:t>
      </w:r>
      <w:r w:rsidR="00C31B82">
        <w:t xml:space="preserve">they </w:t>
      </w:r>
      <w:r>
        <w:t>needed.</w:t>
      </w:r>
      <w:r w:rsidR="004959E8">
        <w:t xml:space="preserve"> </w:t>
      </w:r>
      <w:r w:rsidR="00FA47C2">
        <w:t xml:space="preserve">The service assessed and monitored risks to consumers such as falls, weight loss, nutritional needs, </w:t>
      </w:r>
      <w:r w:rsidR="00530CEB">
        <w:t>choking hazards, sensory deficits, challenging behaviours and cognitive decline.</w:t>
      </w:r>
      <w:r w:rsidR="004959E8">
        <w:t xml:space="preserve"> </w:t>
      </w:r>
      <w:r w:rsidR="00530CEB">
        <w:t xml:space="preserve">Consumers’ care plans included </w:t>
      </w:r>
      <w:r w:rsidR="009E0902">
        <w:t xml:space="preserve">risk </w:t>
      </w:r>
      <w:r w:rsidR="00530CEB">
        <w:t xml:space="preserve">prevention strategies which </w:t>
      </w:r>
      <w:r w:rsidR="00705F71">
        <w:t>mirrored</w:t>
      </w:r>
      <w:r w:rsidR="00530CEB">
        <w:t xml:space="preserve"> their assessments.</w:t>
      </w:r>
      <w:r w:rsidR="004959E8">
        <w:t xml:space="preserve"> </w:t>
      </w:r>
      <w:r w:rsidR="00F70D85">
        <w:t>Consumers’ care plans identified and addressed their current needs, goals and preferences, which included end of life planning where consumers wished.</w:t>
      </w:r>
    </w:p>
    <w:p w14:paraId="0CDBAA2D" w14:textId="6D59150F" w:rsidR="0087700C" w:rsidRPr="00334B7D" w:rsidRDefault="005F2C09" w:rsidP="0036130C">
      <w:pPr>
        <w:pStyle w:val="NormalArial"/>
      </w:pPr>
      <w:r>
        <w:t>The service partnered with consumers, their representatives and external service providers when assessing, planning and reviewing care needs.</w:t>
      </w:r>
      <w:r w:rsidR="004959E8">
        <w:t xml:space="preserve"> </w:t>
      </w:r>
      <w:r>
        <w:t xml:space="preserve">A review of care plans showed consumers </w:t>
      </w:r>
      <w:r w:rsidR="00C31B82">
        <w:t>were involved</w:t>
      </w:r>
      <w:r>
        <w:t xml:space="preserve"> in a co</w:t>
      </w:r>
      <w:r w:rsidR="00C31B82">
        <w:t>-</w:t>
      </w:r>
      <w:r>
        <w:t>ordinated needs assessment which involved other organisations</w:t>
      </w:r>
      <w:r w:rsidR="002D0E0F">
        <w:t xml:space="preserve"> and allied health professionals.</w:t>
      </w:r>
      <w:r w:rsidR="00236989">
        <w:t xml:space="preserve"> Consumers confirmed </w:t>
      </w:r>
      <w:r w:rsidR="00C31B82">
        <w:t xml:space="preserve">they </w:t>
      </w:r>
      <w:r w:rsidR="00E95C14">
        <w:t xml:space="preserve">were offered a copy of their care plans and </w:t>
      </w:r>
      <w:r w:rsidR="00236989">
        <w:t>staff spoke with them about their assessment outcomes. Consumers and representatives said the service notified them when consumers’ circumstances changed or their care plans were updated.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BD7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712E8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08BB2F58" w:rsidR="00FC045E" w:rsidRPr="00996FAF" w:rsidRDefault="00FC045E" w:rsidP="00712E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D78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65FA8642" w:rsidR="00FC045E" w:rsidRPr="00996FAF" w:rsidRDefault="001900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14A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D7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5723144C" w:rsidR="00FC045E" w:rsidRPr="00996FAF" w:rsidRDefault="0019001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14A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D78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4B56C746" w:rsidR="00FC045E" w:rsidRPr="00996FAF" w:rsidRDefault="001900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14A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D7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193B91BE" w:rsidR="00FC045E" w:rsidRPr="00996FAF" w:rsidRDefault="0019001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14A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D78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1103F76E" w:rsidR="00FC045E" w:rsidRPr="00996FAF" w:rsidRDefault="001900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14A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D7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5DC789BC" w:rsidR="00FC045E" w:rsidRPr="00996FAF" w:rsidRDefault="0019001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14A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D78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2D9B5809"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8A042F"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3BA96CFD" w:rsidR="00FC045E" w:rsidRPr="00996FAF" w:rsidRDefault="001900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14AB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BD7837">
      <w:pPr>
        <w:pStyle w:val="Heading20"/>
        <w:spacing w:before="240"/>
      </w:pPr>
      <w:r w:rsidRPr="00996FAF">
        <w:t>Findings</w:t>
      </w:r>
    </w:p>
    <w:p w14:paraId="1FCD417A" w14:textId="77777777" w:rsidR="00093235" w:rsidRDefault="00093235" w:rsidP="0036130C">
      <w:pPr>
        <w:pStyle w:val="NormalArial"/>
      </w:pPr>
      <w:bookmarkStart w:id="1" w:name="_Hlk112334728"/>
      <w:r>
        <w:t>The Quality Standard is assessed as Compliant as seven of the seven specific requirements were assessed as Compliant.</w:t>
      </w:r>
      <w:bookmarkEnd w:id="1"/>
    </w:p>
    <w:p w14:paraId="1C5F8A7E" w14:textId="7E692741" w:rsidR="00FA65E4" w:rsidRDefault="00093235" w:rsidP="0036130C">
      <w:pPr>
        <w:pStyle w:val="NormalArial"/>
      </w:pPr>
      <w:r>
        <w:t xml:space="preserve">Consumers received safe and effective personal and clinical care which was tailored to their needs and optimised their health and wellbeing. Consumers were happy with the care provided and said their needs were met. The Assessment Team observed staff provided consumers with personal and clinical care </w:t>
      </w:r>
      <w:r w:rsidR="00AD5162">
        <w:t>which reflected</w:t>
      </w:r>
      <w:r>
        <w:t xml:space="preserve"> their care plans.</w:t>
      </w:r>
      <w:r w:rsidR="00554E84">
        <w:t xml:space="preserve"> The service effectively managed high-impact and high-prevalence </w:t>
      </w:r>
      <w:r w:rsidR="00EC3322">
        <w:t xml:space="preserve">risks </w:t>
      </w:r>
      <w:r w:rsidR="00554E84">
        <w:t xml:space="preserve">associated with consumers’ care, all of </w:t>
      </w:r>
      <w:r w:rsidR="00A66653">
        <w:t>whom</w:t>
      </w:r>
      <w:r w:rsidR="00554E84">
        <w:t xml:space="preserve"> had management strategies included in their care plans</w:t>
      </w:r>
      <w:r w:rsidR="0012409F">
        <w:t>,</w:t>
      </w:r>
      <w:r w:rsidR="00A66653">
        <w:t xml:space="preserve"> which staff understood</w:t>
      </w:r>
      <w:r w:rsidR="00554E84">
        <w:t>.</w:t>
      </w:r>
      <w:r w:rsidR="004F407D">
        <w:t xml:space="preserve"> Consumers nearing end of life were cared for with dignity and in accordance with their assessed needs, goals and preferences.</w:t>
      </w:r>
      <w:r w:rsidR="00FD60B7">
        <w:t xml:space="preserve"> Staff who provided end of life care were guided by policies and procedures</w:t>
      </w:r>
      <w:r w:rsidR="00054EE0">
        <w:t>, which included annual training in palliative care.</w:t>
      </w:r>
    </w:p>
    <w:p w14:paraId="4567F794" w14:textId="78A846F3" w:rsidR="008618C0" w:rsidRDefault="003F36A4" w:rsidP="008618C0">
      <w:pPr>
        <w:pStyle w:val="NormalArial"/>
      </w:pPr>
      <w:r>
        <w:t>Staff responded to c</w:t>
      </w:r>
      <w:r w:rsidR="00FA65E4">
        <w:t>hanges in consumers’ conditions and care needs in a timely manner, which was confirmed by a review of their care plans and positive consumer representative feedback.</w:t>
      </w:r>
      <w:r w:rsidR="00220406">
        <w:t xml:space="preserve"> Consumers were </w:t>
      </w:r>
      <w:r w:rsidR="00B20A57">
        <w:t xml:space="preserve">confident their information was well documented and shared </w:t>
      </w:r>
      <w:r w:rsidR="005359B3">
        <w:t>with</w:t>
      </w:r>
      <w:r w:rsidR="00B20A57">
        <w:t xml:space="preserve"> staff </w:t>
      </w:r>
      <w:r w:rsidR="00220406">
        <w:t xml:space="preserve">and </w:t>
      </w:r>
      <w:r w:rsidR="005359B3">
        <w:lastRenderedPageBreak/>
        <w:t>other</w:t>
      </w:r>
      <w:r w:rsidR="003443D4">
        <w:t xml:space="preserve"> care providers</w:t>
      </w:r>
      <w:r w:rsidR="00220406">
        <w:t>.</w:t>
      </w:r>
      <w:r w:rsidR="004959E8">
        <w:t xml:space="preserve"> </w:t>
      </w:r>
      <w:r w:rsidR="003D556A">
        <w:t>Staff received information about consumers’ conditions during shift handovers and by accessing documents in the service’s electronic care management system.</w:t>
      </w:r>
    </w:p>
    <w:p w14:paraId="1F1403D9" w14:textId="642CA60C" w:rsidR="008F5A34" w:rsidRDefault="008618C0" w:rsidP="00501AD4">
      <w:pPr>
        <w:pStyle w:val="NormalArial"/>
      </w:pPr>
      <w:r>
        <w:t xml:space="preserve">The service made timely and appropriate referrals to other care providers, which </w:t>
      </w:r>
      <w:r w:rsidR="003F36A4">
        <w:t xml:space="preserve">was confirmed by </w:t>
      </w:r>
      <w:r>
        <w:t xml:space="preserve">consumers and representatives. </w:t>
      </w:r>
      <w:r w:rsidR="00B56299">
        <w:t>S</w:t>
      </w:r>
      <w:r>
        <w:t>taff described the service’s referral process, the details of which were recorded in consumers’ care plans and included the involvement of allied health practitioners and medical professionals.</w:t>
      </w:r>
      <w:r w:rsidR="004959E8">
        <w:t xml:space="preserve"> </w:t>
      </w:r>
      <w:r>
        <w:t>The service had processes in place to minimise infection-related risks and support the appropriate prescribing of antibiotics.</w:t>
      </w:r>
      <w:r w:rsidR="008F5A34">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BD7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712E8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5DE46D34" w:rsidR="00FC045E" w:rsidRPr="00996FAF" w:rsidRDefault="00FC045E" w:rsidP="00712E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BD78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3A60F527" w:rsidR="00FC045E" w:rsidRPr="00996FAF" w:rsidRDefault="001900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E20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BD7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69B8CE43" w:rsidR="00FC045E" w:rsidRPr="00996FAF" w:rsidRDefault="0019001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E20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D78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01CA4A92" w:rsidR="00FC045E" w:rsidRPr="00996FAF" w:rsidRDefault="001900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E20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D7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0D0D8F6D" w:rsidR="00FC045E" w:rsidRPr="00996FAF" w:rsidRDefault="0019001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E20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D78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39327F2B" w:rsidR="00FC045E" w:rsidRPr="00996FAF" w:rsidRDefault="0019001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E20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D7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D0DB4AC" w:rsidR="00FC045E" w:rsidRPr="00996FAF" w:rsidRDefault="0019001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E20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BD78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0DA194AA" w:rsidR="00FC045E" w:rsidRPr="00996FAF" w:rsidRDefault="001900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E205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BD7837">
      <w:pPr>
        <w:pStyle w:val="Heading20"/>
        <w:spacing w:before="240"/>
      </w:pPr>
      <w:r w:rsidRPr="00996FAF">
        <w:t>Findings</w:t>
      </w:r>
    </w:p>
    <w:p w14:paraId="495A74D1" w14:textId="77777777" w:rsidR="00D32765" w:rsidRDefault="00D32765" w:rsidP="00D32765">
      <w:pPr>
        <w:pStyle w:val="NormalArial"/>
      </w:pPr>
      <w:r>
        <w:t>The Quality Standard is assessed as Compliant as seven of the seven specific requirements were assessed as Compliant.</w:t>
      </w:r>
    </w:p>
    <w:p w14:paraId="462FB74F" w14:textId="2B54E9B0" w:rsidR="00592B26" w:rsidRDefault="00674FBC" w:rsidP="0036130C">
      <w:pPr>
        <w:pStyle w:val="NormalArial"/>
      </w:pPr>
      <w:r>
        <w:t>Consumers received safe and effective services that met their needs, goals and preferences, which were recorded in their care plans.</w:t>
      </w:r>
      <w:r w:rsidR="004959E8">
        <w:t xml:space="preserve"> </w:t>
      </w:r>
      <w:r>
        <w:t>Staff understood what was important to consumers and the supports they required to optimise their quality of life, health, well-being and independence.</w:t>
      </w:r>
      <w:r w:rsidR="004959E8">
        <w:t xml:space="preserve"> </w:t>
      </w:r>
      <w:r w:rsidR="00932A02">
        <w:t>Consumers were engaged in meaningful activities which supported their emotional and psychological well-being, such as attending religious services and spending one-on-one time with volunteers, the pastoral care team and staff.</w:t>
      </w:r>
      <w:r w:rsidR="007D1BEF">
        <w:t xml:space="preserve"> Consumers participated in their community</w:t>
      </w:r>
      <w:r w:rsidR="007D599F">
        <w:t>, d</w:t>
      </w:r>
      <w:r w:rsidR="00A6273F">
        <w:t>id</w:t>
      </w:r>
      <w:r w:rsidR="007D599F">
        <w:t xml:space="preserve"> things of interest to them</w:t>
      </w:r>
      <w:r w:rsidR="007D1BEF">
        <w:t xml:space="preserve"> and were supported to maintain personal relationships</w:t>
      </w:r>
      <w:r w:rsidR="007D599F">
        <w:t>. Lifestyle staff assisted consumers to maintain family contact through digital communication, by phone and by email.</w:t>
      </w:r>
    </w:p>
    <w:p w14:paraId="341D13BF" w14:textId="479B0F20" w:rsidR="002B0C90" w:rsidRPr="00262C0B" w:rsidRDefault="00592B26" w:rsidP="0036130C">
      <w:pPr>
        <w:pStyle w:val="NormalArial"/>
      </w:pPr>
      <w:r>
        <w:t>Consumers were happy with the quality, quantity and variety of food provided by the service.</w:t>
      </w:r>
      <w:r w:rsidR="004959E8">
        <w:t xml:space="preserve"> </w:t>
      </w:r>
      <w:r>
        <w:t>The service encouraged feedback on the quality of food provided.</w:t>
      </w:r>
      <w:r w:rsidR="004959E8">
        <w:t xml:space="preserve"> </w:t>
      </w:r>
      <w:r>
        <w:t xml:space="preserve">Consumers were offered a range of meal options if the daily menu </w:t>
      </w:r>
      <w:r w:rsidR="003F36A4">
        <w:t xml:space="preserve">selection </w:t>
      </w:r>
      <w:r>
        <w:t>was not to their liking. A review of consumers’ care plans included information about their dietary needs, preferences and allergies.</w:t>
      </w:r>
      <w:r w:rsidR="00897CC1">
        <w:t xml:space="preserve"> Where the service provided equipment, consumers said they felt safe and knew how to report concerns.</w:t>
      </w:r>
      <w:r w:rsidR="004959E8">
        <w:t xml:space="preserve"> </w:t>
      </w:r>
      <w:r w:rsidR="00897CC1">
        <w:t>The equipment being used by staff was clean, well maintained and fit for purpose.</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A10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712E8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4E157413" w:rsidR="00FC045E" w:rsidRPr="00996FAF" w:rsidRDefault="00FC045E" w:rsidP="00712E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A103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7E04501F" w:rsidR="00FC045E" w:rsidRPr="00996FAF" w:rsidRDefault="001900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93F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A10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5D28429E" w:rsidR="00FC045E" w:rsidRPr="00996FAF" w:rsidRDefault="0019001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93F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A103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00729F0D" w:rsidR="00FC045E" w:rsidRPr="00996FAF" w:rsidRDefault="0019001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93F3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A10338">
      <w:pPr>
        <w:pStyle w:val="Heading20"/>
        <w:spacing w:before="240"/>
      </w:pPr>
      <w:r>
        <w:t>Findings</w:t>
      </w:r>
    </w:p>
    <w:p w14:paraId="2BEFD5BE" w14:textId="77777777" w:rsidR="002C4A88" w:rsidRDefault="00B011BF" w:rsidP="0036130C">
      <w:pPr>
        <w:pStyle w:val="NormalArial"/>
      </w:pPr>
      <w:bookmarkStart w:id="2" w:name="_Hlk112417368"/>
      <w:r>
        <w:t>The Quality Standard is assessed as Compliant as three of the three specific requirements were assessed as Compliant.</w:t>
      </w:r>
      <w:bookmarkEnd w:id="2"/>
    </w:p>
    <w:p w14:paraId="0EE657E8" w14:textId="72CEB7BB" w:rsidR="00722F05" w:rsidRDefault="00722F05" w:rsidP="00722F05">
      <w:pPr>
        <w:pStyle w:val="NormalArial"/>
      </w:pPr>
      <w:r>
        <w:t>Consumers and representatives said the service welcomed them and was easy to navigate.</w:t>
      </w:r>
      <w:r w:rsidR="004959E8">
        <w:t xml:space="preserve"> </w:t>
      </w:r>
      <w:r>
        <w:t>Consumers felt at home within the service, particularly as they personalised their rooms with furniture and possessions of choice.</w:t>
      </w:r>
      <w:r w:rsidR="004959E8">
        <w:t xml:space="preserve"> </w:t>
      </w:r>
      <w:r>
        <w:t>The service environment was clean, well maintained and consumers moved freely</w:t>
      </w:r>
      <w:r w:rsidR="003F36A4">
        <w:t>, both</w:t>
      </w:r>
      <w:r>
        <w:t xml:space="preserve"> within and outside the building. Consumers enjoy</w:t>
      </w:r>
      <w:r w:rsidR="003F36A4">
        <w:t>ed</w:t>
      </w:r>
      <w:r>
        <w:t xml:space="preserve"> </w:t>
      </w:r>
      <w:r w:rsidR="00712E82">
        <w:t xml:space="preserve">outdoor gathering </w:t>
      </w:r>
      <w:r w:rsidR="00F13699">
        <w:t>spaces</w:t>
      </w:r>
      <w:r w:rsidR="00712E82">
        <w:t>, barbecues and a Men’s Shed</w:t>
      </w:r>
      <w:r>
        <w:t xml:space="preserve">. Maintenance was promptly attended </w:t>
      </w:r>
      <w:r w:rsidR="003F36A4">
        <w:t xml:space="preserve">to </w:t>
      </w:r>
      <w:r>
        <w:t>so consumers were safe and comfortable in their environment.</w:t>
      </w:r>
    </w:p>
    <w:p w14:paraId="4AC1C6A2" w14:textId="10CC7050" w:rsidR="002B0C90" w:rsidRPr="00262C0B" w:rsidRDefault="00712E82" w:rsidP="0036130C">
      <w:pPr>
        <w:pStyle w:val="NormalArial"/>
      </w:pPr>
      <w:r>
        <w:rPr>
          <w:rFonts w:eastAsiaTheme="minorEastAsia"/>
          <w:color w:val="auto"/>
        </w:rPr>
        <w:t xml:space="preserve">The Assessment Team noted furniture, fittings and equipment were safe, clean, well maintained and suitable for </w:t>
      </w:r>
      <w:r w:rsidR="005509BA">
        <w:rPr>
          <w:rFonts w:eastAsiaTheme="minorEastAsia"/>
          <w:color w:val="auto"/>
        </w:rPr>
        <w:t>consumer use</w:t>
      </w:r>
      <w:r>
        <w:rPr>
          <w:rFonts w:eastAsiaTheme="minorEastAsia"/>
          <w:color w:val="auto"/>
        </w:rPr>
        <w:t>.</w:t>
      </w:r>
      <w:r w:rsidR="004959E8">
        <w:rPr>
          <w:rFonts w:eastAsiaTheme="minorEastAsia"/>
          <w:color w:val="auto"/>
        </w:rPr>
        <w:t xml:space="preserve"> </w:t>
      </w:r>
      <w:r>
        <w:rPr>
          <w:rFonts w:eastAsiaTheme="minorEastAsia"/>
          <w:color w:val="auto"/>
        </w:rPr>
        <w:t>Maintenance staff were observed checking, cleaning and repairing equipment used by consumers.</w:t>
      </w:r>
      <w:r w:rsidR="004959E8">
        <w:rPr>
          <w:rFonts w:eastAsiaTheme="minorEastAsia"/>
          <w:color w:val="auto"/>
        </w:rPr>
        <w:t xml:space="preserve"> </w:t>
      </w:r>
      <w:r w:rsidR="00FF6B50">
        <w:rPr>
          <w:rFonts w:eastAsiaTheme="minorEastAsia"/>
          <w:color w:val="auto"/>
        </w:rPr>
        <w:t>Furniture and equipment was maintained under a scheduled</w:t>
      </w:r>
      <w:r w:rsidR="0096675F">
        <w:rPr>
          <w:rFonts w:eastAsiaTheme="minorEastAsia"/>
          <w:color w:val="auto"/>
        </w:rPr>
        <w:t>,</w:t>
      </w:r>
      <w:r w:rsidR="00FF6B50">
        <w:rPr>
          <w:rFonts w:eastAsiaTheme="minorEastAsia"/>
          <w:color w:val="auto"/>
        </w:rPr>
        <w:t xml:space="preserve"> preventative</w:t>
      </w:r>
      <w:r w:rsidR="0096675F">
        <w:rPr>
          <w:rFonts w:eastAsiaTheme="minorEastAsia"/>
          <w:color w:val="auto"/>
        </w:rPr>
        <w:t xml:space="preserve"> and corrective</w:t>
      </w:r>
      <w:r w:rsidR="00FF6B50">
        <w:rPr>
          <w:rFonts w:eastAsiaTheme="minorEastAsia"/>
          <w:color w:val="auto"/>
        </w:rPr>
        <w:t xml:space="preserve"> maintenance plan.</w:t>
      </w:r>
      <w:r w:rsidR="004959E8">
        <w:rPr>
          <w:rFonts w:eastAsiaTheme="minorEastAsia"/>
          <w:color w:val="auto"/>
        </w:rPr>
        <w:t xml:space="preserve"> </w:t>
      </w:r>
      <w:r>
        <w:rPr>
          <w:rFonts w:eastAsiaTheme="minorEastAsia"/>
          <w:color w:val="auto"/>
        </w:rPr>
        <w:t>Consumers confirmed equipment was well</w:t>
      </w:r>
      <w:r w:rsidR="00FF6B50">
        <w:rPr>
          <w:rFonts w:eastAsiaTheme="minorEastAsia"/>
          <w:color w:val="auto"/>
        </w:rPr>
        <w:t xml:space="preserve"> maintained, safe and clean.</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A10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712E82">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434AA0EB" w:rsidR="00FC045E" w:rsidRPr="00996FAF" w:rsidRDefault="00FC045E" w:rsidP="00712E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A103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25C32D01" w:rsidR="00FC045E" w:rsidRPr="00996FAF" w:rsidRDefault="001900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31F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A10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29CFC4E8" w:rsidR="00FC045E" w:rsidRPr="00996FAF" w:rsidRDefault="0019001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31F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A103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7E8D391D" w:rsidR="00FC045E" w:rsidRPr="00996FAF" w:rsidRDefault="001900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31F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A1033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2AECF871" w:rsidR="00FC045E" w:rsidRPr="00996FAF" w:rsidRDefault="0019001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31FA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A10338">
      <w:pPr>
        <w:pStyle w:val="Heading20"/>
        <w:spacing w:before="240"/>
      </w:pPr>
      <w:r w:rsidRPr="00996FAF">
        <w:t>Findings</w:t>
      </w:r>
    </w:p>
    <w:p w14:paraId="36CDCD8A" w14:textId="77777777" w:rsidR="00290682" w:rsidRDefault="000B2412" w:rsidP="0036130C">
      <w:pPr>
        <w:pStyle w:val="NormalArial"/>
      </w:pPr>
      <w:r>
        <w:t>The Quality Standard is assessed as Compliant as four of the four specific requirements were assessed as Compliant.</w:t>
      </w:r>
    </w:p>
    <w:p w14:paraId="27FF2AEC" w14:textId="1B819E51" w:rsidR="000D7ED7" w:rsidRDefault="00290682" w:rsidP="0036130C">
      <w:pPr>
        <w:pStyle w:val="NormalArial"/>
      </w:pPr>
      <w:r>
        <w:t>The service encouraged consumers and representatives to make complaints and provide feedback.</w:t>
      </w:r>
      <w:r w:rsidR="004959E8">
        <w:t xml:space="preserve"> </w:t>
      </w:r>
      <w:r>
        <w:t>Consumers were comfortable raising concerns directly with staff or in writing.</w:t>
      </w:r>
      <w:r w:rsidR="004959E8">
        <w:t xml:space="preserve"> </w:t>
      </w:r>
      <w:r w:rsidR="002A1983">
        <w:t>Staff were guided by a feedback and complaint</w:t>
      </w:r>
      <w:r w:rsidR="000C0CEA">
        <w:t>s</w:t>
      </w:r>
      <w:r w:rsidR="002A1983">
        <w:t xml:space="preserve"> policy</w:t>
      </w:r>
      <w:r w:rsidR="00EB0D52">
        <w:t>, which included providing information to consume</w:t>
      </w:r>
      <w:r w:rsidR="00A90E19">
        <w:t>r</w:t>
      </w:r>
      <w:r w:rsidR="00EB0D52">
        <w:t>s via posters, pamphlets, forms and collection boxes throughout the service.</w:t>
      </w:r>
      <w:r w:rsidR="004959E8">
        <w:t xml:space="preserve"> </w:t>
      </w:r>
      <w:r w:rsidR="0071028F">
        <w:t>Staff understood the complaints process and a review of the service’s feedback folder confirmed consumers were encouraged to raise concerns and provide feedback.</w:t>
      </w:r>
      <w:r w:rsidR="004959E8">
        <w:t xml:space="preserve"> </w:t>
      </w:r>
      <w:r w:rsidR="0071028F">
        <w:t>Consumers were aware of how to access internal and external complaints mechanisms, access advocates and find support through an interpreting service.</w:t>
      </w:r>
    </w:p>
    <w:p w14:paraId="14B46109" w14:textId="4425F604" w:rsidR="002B0C90" w:rsidRPr="00712752" w:rsidRDefault="000D7ED7" w:rsidP="0036130C">
      <w:pPr>
        <w:pStyle w:val="NormalArial"/>
      </w:pPr>
      <w:r>
        <w:t>The service took appropriate action in response to feedback and complaints and used open disclosure when something went wrong, which</w:t>
      </w:r>
      <w:r w:rsidR="000C0CEA">
        <w:t xml:space="preserve"> was confirmed by</w:t>
      </w:r>
      <w:r>
        <w:t xml:space="preserve"> consumers</w:t>
      </w:r>
      <w:r w:rsidR="00D509C2">
        <w:t>.</w:t>
      </w:r>
      <w:r w:rsidR="004959E8">
        <w:t xml:space="preserve"> </w:t>
      </w:r>
      <w:r w:rsidR="00D509C2">
        <w:t xml:space="preserve">Consumers </w:t>
      </w:r>
      <w:r w:rsidR="006666F8">
        <w:t>also expressed</w:t>
      </w:r>
      <w:r w:rsidR="00F33F34">
        <w:t xml:space="preserve"> satisfaction </w:t>
      </w:r>
      <w:r w:rsidR="006666F8">
        <w:t>with</w:t>
      </w:r>
      <w:r w:rsidR="006E29A6">
        <w:t xml:space="preserve"> staff</w:t>
      </w:r>
      <w:r w:rsidR="00B31A11">
        <w:t xml:space="preserve"> </w:t>
      </w:r>
      <w:r>
        <w:t>responsive</w:t>
      </w:r>
      <w:r w:rsidR="00B31A11">
        <w:t>ness</w:t>
      </w:r>
      <w:r>
        <w:t xml:space="preserve"> to matters raised.</w:t>
      </w:r>
      <w:r w:rsidR="004959E8">
        <w:t xml:space="preserve"> </w:t>
      </w:r>
      <w:r w:rsidR="00C94380">
        <w:t>Management advised they apologised to consumers when they were dissatisfied with care and services, which was confirmed by a review of previous complaint</w:t>
      </w:r>
      <w:r w:rsidR="00E7253A">
        <w:t xml:space="preserve"> forms</w:t>
      </w:r>
      <w:r w:rsidR="00C94380">
        <w:t>.</w:t>
      </w:r>
      <w:r w:rsidR="00F2275B">
        <w:t xml:space="preserve"> The service used feedback and complaints to improve the quality of care and services, which was reiterated by consumers and confirmed by a review of the service’s plan for continuous improvement.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A10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712E82">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6A86C4C5" w:rsidR="00FC045E" w:rsidRPr="00996FAF" w:rsidRDefault="00FC045E" w:rsidP="00712E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A103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4F1B30CB" w:rsidR="00FC045E" w:rsidRPr="00996FAF" w:rsidRDefault="001900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01F4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A10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67E46A81" w:rsidR="00FC045E" w:rsidRPr="00996FAF" w:rsidRDefault="0019001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01F4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A103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086AEDE0" w:rsidR="00FC045E" w:rsidRPr="00996FAF" w:rsidRDefault="001900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01F4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A10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392F43CC" w:rsidR="00FC045E" w:rsidRPr="00996FAF" w:rsidRDefault="0019001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01F4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A103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34F8641A" w:rsidR="00FC045E" w:rsidRPr="00996FAF" w:rsidRDefault="0019001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01F4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A10338">
      <w:pPr>
        <w:pStyle w:val="Heading20"/>
        <w:spacing w:before="240"/>
      </w:pPr>
      <w:r>
        <w:t>Findings</w:t>
      </w:r>
    </w:p>
    <w:p w14:paraId="21397D6A" w14:textId="77777777" w:rsidR="00BE2400" w:rsidRDefault="00BE2400" w:rsidP="00BE2400">
      <w:pPr>
        <w:pStyle w:val="NormalArial"/>
      </w:pPr>
      <w:r>
        <w:t>The Quality Standard is assessed as Compliant as five of the five specific requirements were assessed as Compliant.</w:t>
      </w:r>
    </w:p>
    <w:p w14:paraId="4AA8C0CE" w14:textId="65CD2E8A" w:rsidR="00E61144" w:rsidRDefault="00E61144" w:rsidP="0036130C">
      <w:pPr>
        <w:pStyle w:val="NormalArial"/>
      </w:pPr>
      <w:r>
        <w:t>Consumers, representatives and staff agreed the service was short-staffed on occasion.</w:t>
      </w:r>
      <w:r w:rsidR="004959E8">
        <w:t xml:space="preserve"> </w:t>
      </w:r>
      <w:r>
        <w:t xml:space="preserve">However, the Assessment Team </w:t>
      </w:r>
      <w:r w:rsidR="005048DE">
        <w:t xml:space="preserve">did </w:t>
      </w:r>
      <w:r>
        <w:t>not identify</w:t>
      </w:r>
      <w:r w:rsidR="005048DE">
        <w:t xml:space="preserve"> any</w:t>
      </w:r>
      <w:r>
        <w:t xml:space="preserve"> instances where lower staff numbers had </w:t>
      </w:r>
      <w:r w:rsidR="005048DE">
        <w:t xml:space="preserve">a negative </w:t>
      </w:r>
      <w:r>
        <w:t>impact on consumer care.</w:t>
      </w:r>
      <w:r w:rsidR="004959E8">
        <w:t xml:space="preserve"> </w:t>
      </w:r>
      <w:r>
        <w:t xml:space="preserve">Consumers, representatives and staff concurred with the Assessment Team’s </w:t>
      </w:r>
      <w:r w:rsidR="00DD5658">
        <w:t>conclusion that instances of short-staffing had not affected consumer care.</w:t>
      </w:r>
      <w:r w:rsidR="004959E8">
        <w:t xml:space="preserve"> </w:t>
      </w:r>
      <w:r w:rsidR="001562EC">
        <w:t xml:space="preserve">Management said staffing levels were adjusted to meet changing consumer needs and a registered nurse </w:t>
      </w:r>
      <w:r w:rsidR="00B31212">
        <w:t>was</w:t>
      </w:r>
      <w:r w:rsidR="001562EC">
        <w:t xml:space="preserve"> rostered 24 hours a day.</w:t>
      </w:r>
      <w:r w:rsidR="004959E8">
        <w:t xml:space="preserve"> </w:t>
      </w:r>
      <w:r w:rsidR="00B31212">
        <w:t>Consumers and representatives said staff were kind, caring, gentle and respectful of cultural preferences when providing care and services</w:t>
      </w:r>
      <w:r w:rsidR="00A466B2">
        <w:t>, which</w:t>
      </w:r>
      <w:r w:rsidR="005048DE">
        <w:t xml:space="preserve"> was also noted by</w:t>
      </w:r>
      <w:r w:rsidR="00A466B2">
        <w:t xml:space="preserve"> the Assessment Team.</w:t>
      </w:r>
    </w:p>
    <w:p w14:paraId="17B55C3E" w14:textId="1C9107EA" w:rsidR="002B0C90" w:rsidRPr="00262C0B" w:rsidRDefault="00216C04" w:rsidP="0036130C">
      <w:pPr>
        <w:pStyle w:val="NormalArial"/>
      </w:pPr>
      <w:r>
        <w:t>The service’s workforce was competent and had the qualifications to effectively perform their roles, which was reflected in positive consumer feedback.</w:t>
      </w:r>
      <w:r w:rsidR="004959E8">
        <w:t xml:space="preserve"> </w:t>
      </w:r>
      <w:r>
        <w:t xml:space="preserve">Staff said they were supported by management to participate in training upon commencement with the service and in response to </w:t>
      </w:r>
      <w:r w:rsidR="00F314C6">
        <w:t xml:space="preserve">identified </w:t>
      </w:r>
      <w:r>
        <w:t>knowledge gaps.</w:t>
      </w:r>
      <w:r w:rsidR="004959E8">
        <w:t xml:space="preserve"> </w:t>
      </w:r>
      <w:r w:rsidR="00DE6EF6">
        <w:t>Staff were guided in their roles by position descriptions which required them to hold qualifications, knowledge and competencies specific to their employment.</w:t>
      </w:r>
      <w:r w:rsidR="004959E8">
        <w:t xml:space="preserve"> </w:t>
      </w:r>
      <w:r w:rsidR="00DD55BF">
        <w:t>Consumers were confident with staffs’ abilities to meet their care needs.</w:t>
      </w:r>
      <w:r w:rsidR="004959E8">
        <w:t xml:space="preserve"> </w:t>
      </w:r>
      <w:r w:rsidR="00DD55BF">
        <w:t xml:space="preserve">A review of staff training records showed learning modules were developed in line with legislation, regulation and </w:t>
      </w:r>
      <w:r w:rsidR="00716C0F">
        <w:t>direction of the organisation</w:t>
      </w:r>
      <w:r w:rsidR="00DD55BF">
        <w:t>.</w:t>
      </w:r>
      <w:r w:rsidR="004959E8">
        <w:t xml:space="preserve"> </w:t>
      </w:r>
      <w:r w:rsidR="00CF6C8F">
        <w:t>The service regularly assessed, monitored and reviewed staff performance, which included annual performance reviews.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A10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712E82">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4F37BA84" w:rsidR="00FC045E" w:rsidRPr="00996FAF" w:rsidRDefault="00FC045E" w:rsidP="00712E8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A1033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0D2546D7" w:rsidR="00FC045E" w:rsidRPr="00996FAF" w:rsidRDefault="001900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52F52">
                  <w:rPr>
                    <w:rFonts w:ascii="Arial" w:hAnsi="Arial" w:cs="Arial"/>
                    <w:color w:val="auto"/>
                  </w:rPr>
                  <w:t>Compliant</w:t>
                </w:r>
              </w:sdtContent>
            </w:sdt>
          </w:p>
        </w:tc>
      </w:tr>
      <w:tr w:rsidR="00FC045E" w:rsidRPr="00996FAF" w14:paraId="5A1052A1" w14:textId="77777777" w:rsidTr="00A10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395657A0" w:rsidR="00FC045E" w:rsidRPr="00996FAF" w:rsidRDefault="0019001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52F52">
                  <w:rPr>
                    <w:rFonts w:ascii="Arial" w:hAnsi="Arial" w:cs="Arial"/>
                    <w:color w:val="auto"/>
                  </w:rPr>
                  <w:t>Compliant</w:t>
                </w:r>
              </w:sdtContent>
            </w:sdt>
          </w:p>
        </w:tc>
      </w:tr>
      <w:tr w:rsidR="00FC045E" w:rsidRPr="00996FAF" w14:paraId="68715830" w14:textId="77777777" w:rsidTr="00A1033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19969AAA" w:rsidR="00FC045E" w:rsidRPr="00996FAF" w:rsidRDefault="001900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52F52">
                  <w:rPr>
                    <w:rFonts w:ascii="Arial" w:hAnsi="Arial" w:cs="Arial"/>
                    <w:color w:val="auto"/>
                  </w:rPr>
                  <w:t>Compliant</w:t>
                </w:r>
              </w:sdtContent>
            </w:sdt>
          </w:p>
        </w:tc>
      </w:tr>
      <w:tr w:rsidR="00FC045E" w:rsidRPr="00996FAF" w14:paraId="4FDA8AC7" w14:textId="77777777" w:rsidTr="00A10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5364667F" w:rsidR="00FC045E" w:rsidRPr="00996FAF" w:rsidRDefault="0019001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52F52">
                  <w:rPr>
                    <w:rFonts w:ascii="Arial" w:hAnsi="Arial" w:cs="Arial"/>
                    <w:color w:val="auto"/>
                  </w:rPr>
                  <w:t>Compliant</w:t>
                </w:r>
              </w:sdtContent>
            </w:sdt>
          </w:p>
        </w:tc>
      </w:tr>
      <w:tr w:rsidR="00FC045E" w:rsidRPr="00996FAF" w14:paraId="2F9A595B" w14:textId="77777777" w:rsidTr="00A1033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66FB3CB6" w:rsidR="00FC045E" w:rsidRPr="00996FAF" w:rsidRDefault="0019001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52F52">
                  <w:rPr>
                    <w:rFonts w:ascii="Arial" w:hAnsi="Arial" w:cs="Arial"/>
                    <w:color w:val="auto"/>
                  </w:rPr>
                  <w:t>Compliant</w:t>
                </w:r>
              </w:sdtContent>
            </w:sdt>
          </w:p>
        </w:tc>
      </w:tr>
    </w:tbl>
    <w:p w14:paraId="4F62BC65" w14:textId="77777777" w:rsidR="00D87E7C" w:rsidRDefault="00D87E7C" w:rsidP="00A10338">
      <w:pPr>
        <w:pStyle w:val="Heading20"/>
        <w:spacing w:before="240"/>
      </w:pPr>
      <w:r w:rsidRPr="00996FAF">
        <w:t>Findings</w:t>
      </w:r>
    </w:p>
    <w:p w14:paraId="19E23B58" w14:textId="5426BB67" w:rsidR="00117022" w:rsidRDefault="00B52F52" w:rsidP="00B52F52">
      <w:pPr>
        <w:pStyle w:val="NormalArial"/>
      </w:pPr>
      <w:r>
        <w:t>The Quality Standard is assessed as Compliant as five of the five specific requirements were assessed as Compliant.</w:t>
      </w:r>
    </w:p>
    <w:p w14:paraId="6CF03B7A" w14:textId="19ED7000" w:rsidR="00B52F52" w:rsidRDefault="002473B9" w:rsidP="00B52F52">
      <w:pPr>
        <w:pStyle w:val="NormalArial"/>
      </w:pPr>
      <w:r>
        <w:t xml:space="preserve">Consumers said the organisation was </w:t>
      </w:r>
      <w:r w:rsidR="00142AAF">
        <w:t xml:space="preserve">well operated, the management team was approachable and </w:t>
      </w:r>
      <w:r w:rsidR="00DD00AE">
        <w:t>consumers were</w:t>
      </w:r>
      <w:r w:rsidR="00142AAF">
        <w:t xml:space="preserve"> engaged i</w:t>
      </w:r>
      <w:r>
        <w:t>n the design, delivery and evaluation of services through meetings and surveys.</w:t>
      </w:r>
      <w:r w:rsidR="004959E8">
        <w:t xml:space="preserve"> </w:t>
      </w:r>
      <w:r w:rsidR="00882EC8">
        <w:t>A review of consumer meeting minutes</w:t>
      </w:r>
      <w:r w:rsidR="00C637CB">
        <w:t>, activity calendar and the service’s plan for continuous improvement confirmed consumers were engaged in service development and improvement.</w:t>
      </w:r>
    </w:p>
    <w:p w14:paraId="027BA9AD" w14:textId="3872C222" w:rsidR="00E36049" w:rsidRDefault="00D470D8" w:rsidP="00B52F52">
      <w:pPr>
        <w:pStyle w:val="NormalArial"/>
      </w:pPr>
      <w:r>
        <w:t xml:space="preserve">The organisation’s governing body promoted a culture of safe, inclusive and quality care and services, for which </w:t>
      </w:r>
      <w:r w:rsidR="00E90543">
        <w:t>it was</w:t>
      </w:r>
      <w:r>
        <w:t xml:space="preserve"> accountable.</w:t>
      </w:r>
      <w:r w:rsidR="004959E8">
        <w:t xml:space="preserve"> </w:t>
      </w:r>
      <w:r>
        <w:t xml:space="preserve">The organisation’s board of directors (the board) </w:t>
      </w:r>
      <w:r>
        <w:lastRenderedPageBreak/>
        <w:t xml:space="preserve">maintained visibility of the service’s performance through </w:t>
      </w:r>
      <w:r w:rsidR="00D86F1A">
        <w:t>sub-committees focused on clinical governance</w:t>
      </w:r>
      <w:r w:rsidR="00FD6001">
        <w:t xml:space="preserve">, as well as </w:t>
      </w:r>
      <w:r w:rsidR="00D86F1A">
        <w:t>audit, finance and risk.</w:t>
      </w:r>
      <w:r w:rsidR="004959E8">
        <w:t xml:space="preserve"> </w:t>
      </w:r>
      <w:r>
        <w:t xml:space="preserve">The board received monthly reports </w:t>
      </w:r>
      <w:r w:rsidR="00D86F1A">
        <w:t>which addressed clinical data, identified needs</w:t>
      </w:r>
      <w:r w:rsidR="00FD6001">
        <w:t xml:space="preserve"> </w:t>
      </w:r>
      <w:r w:rsidR="00DB47D1">
        <w:t>at</w:t>
      </w:r>
      <w:r w:rsidR="00FD6001">
        <w:t xml:space="preserve"> the service</w:t>
      </w:r>
      <w:r w:rsidR="00D86F1A">
        <w:t xml:space="preserve">, </w:t>
      </w:r>
      <w:r>
        <w:t xml:space="preserve">incidents at the service, complaints received, </w:t>
      </w:r>
      <w:r w:rsidR="00FD6001">
        <w:t>emerging risks and audit outcomes</w:t>
      </w:r>
      <w:r>
        <w:t>.</w:t>
      </w:r>
      <w:r w:rsidR="004959E8">
        <w:t xml:space="preserve"> </w:t>
      </w:r>
      <w:r w:rsidR="00E36049">
        <w:t>The board and service’s management team developed action plans in response to identified needs and recorded the measures to be taken in the continuous improvement plan.</w:t>
      </w:r>
    </w:p>
    <w:p w14:paraId="7700DE07" w14:textId="32805533" w:rsidR="00D470D8" w:rsidRDefault="00D470D8" w:rsidP="00B52F52">
      <w:pPr>
        <w:pStyle w:val="NormalArial"/>
      </w:pPr>
      <w:r>
        <w:t>The service had organisation-wide governance systems that guided information management, continuous improvement, financial governance, workforce governance, regulatory compliance and feedback and complaints.</w:t>
      </w:r>
      <w:r w:rsidR="004959E8">
        <w:t xml:space="preserve"> </w:t>
      </w:r>
      <w:r w:rsidR="00DB47D1">
        <w:t>With respect to high-impact and high-prevalence risks, these were reported, trended, analysed and benchmarked each month and reported to the board.</w:t>
      </w:r>
      <w:r w:rsidR="004959E8">
        <w:t xml:space="preserve"> </w:t>
      </w:r>
      <w:r w:rsidR="00DB47D1">
        <w:t>The report included risks related to falls, skin integrity, infections, unplanned weight loss, behaviours of concern, pressure injuries and serious incidents documented with the Commission’s Serious Incident Response Scheme.</w:t>
      </w:r>
      <w:r w:rsidR="004959E8">
        <w:t xml:space="preserve"> </w:t>
      </w:r>
      <w:r w:rsidR="00DB47D1">
        <w:t>Staff understood risks to consumers and how those risks could be mitigated.</w:t>
      </w:r>
    </w:p>
    <w:p w14:paraId="3A2BE82E" w14:textId="77777777" w:rsidR="00CB2F22" w:rsidRDefault="00CB2F22" w:rsidP="00CB2F22">
      <w:pPr>
        <w:pStyle w:val="NormalArial"/>
      </w:pPr>
      <w:r>
        <w:t>The service had systems in place to support clinical governance, the delivery of safe care, promote antimicrobial stewardship, the minimisation of restraint and the use of open disclosure when something goes wrong.</w:t>
      </w:r>
    </w:p>
    <w:sectPr w:rsidR="00CB2F2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39F96" w14:textId="77777777" w:rsidR="00065DEA" w:rsidRDefault="00065DEA" w:rsidP="00D71F88">
      <w:pPr>
        <w:spacing w:after="0"/>
      </w:pPr>
      <w:r>
        <w:separator/>
      </w:r>
    </w:p>
  </w:endnote>
  <w:endnote w:type="continuationSeparator" w:id="0">
    <w:p w14:paraId="687F24A2" w14:textId="77777777" w:rsidR="00065DEA" w:rsidRDefault="00065DE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1DAC" w14:textId="77777777" w:rsidR="00712E82" w:rsidRDefault="00712E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40FC873" w:rsidR="00712E82" w:rsidRPr="00DF37F2" w:rsidRDefault="00712E82"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Anam Cara</w:t>
    </w:r>
    <w:r w:rsidRPr="00DF37F2">
      <w:rPr>
        <w:rStyle w:val="FooterBold"/>
        <w:rFonts w:ascii="Arial" w:hAnsi="Arial"/>
        <w:b w:val="0"/>
      </w:rPr>
      <w:tab/>
      <w:t xml:space="preserve">RPT-ACC-0122 v3.0 </w:t>
    </w:r>
  </w:p>
  <w:p w14:paraId="0F3EFB61" w14:textId="1AC36D81" w:rsidR="00712E82" w:rsidRPr="00DF37F2" w:rsidRDefault="00712E82"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5355</w:t>
    </w:r>
    <w:r w:rsidRPr="00DF37F2">
      <w:rPr>
        <w:rStyle w:val="FooterBold"/>
        <w:rFonts w:ascii="Arial" w:hAnsi="Arial"/>
        <w:b w:val="0"/>
      </w:rPr>
      <w:tab/>
      <w:t xml:space="preserve">OFFICIAL: Sensitive </w:t>
    </w:r>
  </w:p>
  <w:p w14:paraId="7E3E8257" w14:textId="77777777" w:rsidR="00712E82" w:rsidRPr="00DF37F2" w:rsidRDefault="00712E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712E82" w:rsidRDefault="00712E8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04050" w14:textId="77777777" w:rsidR="00065DEA" w:rsidRDefault="00065DEA" w:rsidP="00D71F88">
      <w:pPr>
        <w:spacing w:after="0"/>
      </w:pPr>
      <w:r>
        <w:separator/>
      </w:r>
    </w:p>
  </w:footnote>
  <w:footnote w:type="continuationSeparator" w:id="0">
    <w:p w14:paraId="60794629" w14:textId="77777777" w:rsidR="00065DEA" w:rsidRDefault="00065DEA" w:rsidP="00D71F88">
      <w:pPr>
        <w:spacing w:after="0"/>
      </w:pPr>
      <w:r>
        <w:continuationSeparator/>
      </w:r>
    </w:p>
  </w:footnote>
  <w:footnote w:id="1">
    <w:p w14:paraId="57650175" w14:textId="1D02162E" w:rsidR="00712E82" w:rsidRPr="00C54FC2" w:rsidRDefault="00712E82" w:rsidP="00C54FC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04111">
        <w:rPr>
          <w:rFonts w:ascii="Arial" w:hAnsi="Arial" w:cs="Arial"/>
          <w:color w:val="auto"/>
          <w:sz w:val="20"/>
          <w:szCs w:val="20"/>
        </w:rPr>
        <w:t>40A</w:t>
      </w:r>
      <w:r w:rsidRPr="00B04111">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AED" w14:textId="77777777" w:rsidR="00712E82" w:rsidRDefault="00712E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712E82" w:rsidRDefault="00712E82">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712E82" w:rsidRDefault="00712E82">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4EE0"/>
    <w:rsid w:val="00065DEA"/>
    <w:rsid w:val="00093235"/>
    <w:rsid w:val="000B2412"/>
    <w:rsid w:val="000C0CEA"/>
    <w:rsid w:val="000D7ED7"/>
    <w:rsid w:val="001051FD"/>
    <w:rsid w:val="00113546"/>
    <w:rsid w:val="00117022"/>
    <w:rsid w:val="0012409F"/>
    <w:rsid w:val="00127C68"/>
    <w:rsid w:val="00142AAF"/>
    <w:rsid w:val="00143F84"/>
    <w:rsid w:val="001562EC"/>
    <w:rsid w:val="00187B0B"/>
    <w:rsid w:val="001A5684"/>
    <w:rsid w:val="001F73BA"/>
    <w:rsid w:val="00214AB1"/>
    <w:rsid w:val="00216C04"/>
    <w:rsid w:val="00220406"/>
    <w:rsid w:val="00236989"/>
    <w:rsid w:val="002473B9"/>
    <w:rsid w:val="00262C0B"/>
    <w:rsid w:val="002674C5"/>
    <w:rsid w:val="00290682"/>
    <w:rsid w:val="00296A87"/>
    <w:rsid w:val="002A1983"/>
    <w:rsid w:val="002B0884"/>
    <w:rsid w:val="002B0C90"/>
    <w:rsid w:val="002C4A88"/>
    <w:rsid w:val="002D0E0F"/>
    <w:rsid w:val="002F2C7C"/>
    <w:rsid w:val="002F49A8"/>
    <w:rsid w:val="00310BB7"/>
    <w:rsid w:val="00334B7D"/>
    <w:rsid w:val="003443D4"/>
    <w:rsid w:val="003574D0"/>
    <w:rsid w:val="0036130C"/>
    <w:rsid w:val="00377A85"/>
    <w:rsid w:val="00377C92"/>
    <w:rsid w:val="00393F3C"/>
    <w:rsid w:val="003960C9"/>
    <w:rsid w:val="003B1763"/>
    <w:rsid w:val="003D556A"/>
    <w:rsid w:val="003E205F"/>
    <w:rsid w:val="003E26DB"/>
    <w:rsid w:val="003F36A4"/>
    <w:rsid w:val="004959E8"/>
    <w:rsid w:val="004A13BF"/>
    <w:rsid w:val="004E300B"/>
    <w:rsid w:val="004F407D"/>
    <w:rsid w:val="00501AD4"/>
    <w:rsid w:val="005048DE"/>
    <w:rsid w:val="00511423"/>
    <w:rsid w:val="00530AA0"/>
    <w:rsid w:val="00530CEB"/>
    <w:rsid w:val="005359B3"/>
    <w:rsid w:val="00550022"/>
    <w:rsid w:val="005509BA"/>
    <w:rsid w:val="00554E84"/>
    <w:rsid w:val="00592B26"/>
    <w:rsid w:val="005A00C7"/>
    <w:rsid w:val="005D23EC"/>
    <w:rsid w:val="005D6CC2"/>
    <w:rsid w:val="005F2C09"/>
    <w:rsid w:val="00602258"/>
    <w:rsid w:val="0061226B"/>
    <w:rsid w:val="00641383"/>
    <w:rsid w:val="006666F8"/>
    <w:rsid w:val="00674FBC"/>
    <w:rsid w:val="00691FD7"/>
    <w:rsid w:val="0069778F"/>
    <w:rsid w:val="006A0EF2"/>
    <w:rsid w:val="006A75FF"/>
    <w:rsid w:val="006E29A6"/>
    <w:rsid w:val="007004C0"/>
    <w:rsid w:val="00701B97"/>
    <w:rsid w:val="007027C7"/>
    <w:rsid w:val="00705F71"/>
    <w:rsid w:val="0071028F"/>
    <w:rsid w:val="00711556"/>
    <w:rsid w:val="00712752"/>
    <w:rsid w:val="00712E82"/>
    <w:rsid w:val="00716C0F"/>
    <w:rsid w:val="00722F05"/>
    <w:rsid w:val="00723614"/>
    <w:rsid w:val="0075021E"/>
    <w:rsid w:val="00795CC8"/>
    <w:rsid w:val="007A23F4"/>
    <w:rsid w:val="007D1BEF"/>
    <w:rsid w:val="007D599F"/>
    <w:rsid w:val="008174C2"/>
    <w:rsid w:val="008452F0"/>
    <w:rsid w:val="008618C0"/>
    <w:rsid w:val="0087700C"/>
    <w:rsid w:val="00882EC8"/>
    <w:rsid w:val="00885E86"/>
    <w:rsid w:val="00897CC1"/>
    <w:rsid w:val="008A042F"/>
    <w:rsid w:val="008A5BAB"/>
    <w:rsid w:val="008D00C0"/>
    <w:rsid w:val="008E5681"/>
    <w:rsid w:val="008E777B"/>
    <w:rsid w:val="008F1533"/>
    <w:rsid w:val="008F5A34"/>
    <w:rsid w:val="008F61E9"/>
    <w:rsid w:val="00932A02"/>
    <w:rsid w:val="0096675F"/>
    <w:rsid w:val="0097533D"/>
    <w:rsid w:val="00996FAF"/>
    <w:rsid w:val="009E0902"/>
    <w:rsid w:val="00A10338"/>
    <w:rsid w:val="00A21758"/>
    <w:rsid w:val="00A31FA6"/>
    <w:rsid w:val="00A466B2"/>
    <w:rsid w:val="00A6273F"/>
    <w:rsid w:val="00A66653"/>
    <w:rsid w:val="00A8646F"/>
    <w:rsid w:val="00A90E19"/>
    <w:rsid w:val="00AD5162"/>
    <w:rsid w:val="00AE679E"/>
    <w:rsid w:val="00B011BF"/>
    <w:rsid w:val="00B04111"/>
    <w:rsid w:val="00B20A57"/>
    <w:rsid w:val="00B31212"/>
    <w:rsid w:val="00B31A11"/>
    <w:rsid w:val="00B31DEA"/>
    <w:rsid w:val="00B31E03"/>
    <w:rsid w:val="00B40E8C"/>
    <w:rsid w:val="00B52F52"/>
    <w:rsid w:val="00B53F7A"/>
    <w:rsid w:val="00B56299"/>
    <w:rsid w:val="00BD7837"/>
    <w:rsid w:val="00BE2400"/>
    <w:rsid w:val="00BF2C51"/>
    <w:rsid w:val="00C10D26"/>
    <w:rsid w:val="00C12FE6"/>
    <w:rsid w:val="00C14549"/>
    <w:rsid w:val="00C241E3"/>
    <w:rsid w:val="00C272D4"/>
    <w:rsid w:val="00C31B82"/>
    <w:rsid w:val="00C43068"/>
    <w:rsid w:val="00C54FC2"/>
    <w:rsid w:val="00C637CB"/>
    <w:rsid w:val="00C804B2"/>
    <w:rsid w:val="00C90FD8"/>
    <w:rsid w:val="00C94172"/>
    <w:rsid w:val="00C94380"/>
    <w:rsid w:val="00C96E3C"/>
    <w:rsid w:val="00CA37CB"/>
    <w:rsid w:val="00CB24F1"/>
    <w:rsid w:val="00CB2F22"/>
    <w:rsid w:val="00CF6C8F"/>
    <w:rsid w:val="00D2075F"/>
    <w:rsid w:val="00D2559D"/>
    <w:rsid w:val="00D26D34"/>
    <w:rsid w:val="00D3157C"/>
    <w:rsid w:val="00D32765"/>
    <w:rsid w:val="00D470D8"/>
    <w:rsid w:val="00D509C2"/>
    <w:rsid w:val="00D71F88"/>
    <w:rsid w:val="00D86F1A"/>
    <w:rsid w:val="00D87E7C"/>
    <w:rsid w:val="00DB47D1"/>
    <w:rsid w:val="00DB6D5F"/>
    <w:rsid w:val="00DD00AE"/>
    <w:rsid w:val="00DD55BF"/>
    <w:rsid w:val="00DD5658"/>
    <w:rsid w:val="00DE2726"/>
    <w:rsid w:val="00DE6EF6"/>
    <w:rsid w:val="00DF37F2"/>
    <w:rsid w:val="00DF6DAE"/>
    <w:rsid w:val="00E01F48"/>
    <w:rsid w:val="00E2364A"/>
    <w:rsid w:val="00E36049"/>
    <w:rsid w:val="00E61144"/>
    <w:rsid w:val="00E7253A"/>
    <w:rsid w:val="00E74292"/>
    <w:rsid w:val="00E762BE"/>
    <w:rsid w:val="00E90543"/>
    <w:rsid w:val="00E95C14"/>
    <w:rsid w:val="00EB0D52"/>
    <w:rsid w:val="00EB63F6"/>
    <w:rsid w:val="00EC1F60"/>
    <w:rsid w:val="00EC3322"/>
    <w:rsid w:val="00EF258B"/>
    <w:rsid w:val="00F01EF5"/>
    <w:rsid w:val="00F045F4"/>
    <w:rsid w:val="00F13699"/>
    <w:rsid w:val="00F2275B"/>
    <w:rsid w:val="00F234B9"/>
    <w:rsid w:val="00F2647D"/>
    <w:rsid w:val="00F314C6"/>
    <w:rsid w:val="00F33F34"/>
    <w:rsid w:val="00F507D2"/>
    <w:rsid w:val="00F51ECD"/>
    <w:rsid w:val="00F70D85"/>
    <w:rsid w:val="00F878AD"/>
    <w:rsid w:val="00FA0A5B"/>
    <w:rsid w:val="00FA47C2"/>
    <w:rsid w:val="00FA65E4"/>
    <w:rsid w:val="00FC045E"/>
    <w:rsid w:val="00FC4739"/>
    <w:rsid w:val="00FD6001"/>
    <w:rsid w:val="00FD60B7"/>
    <w:rsid w:val="00FE052D"/>
    <w:rsid w:val="00FF3189"/>
    <w:rsid w:val="00FF6B5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B40E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E8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00304400">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D410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5355</RACS_x0020_ID>
    <Approved_x0020_Provider xmlns="a8338b6e-77a6-4851-82b6-98166143ffdd" xsi:nil="true"/>
    <Management_x0020_Company_x0020_ID xmlns="a8338b6e-77a6-4851-82b6-98166143ffdd" xsi:nil="true"/>
    <Home xmlns="a8338b6e-77a6-4851-82b6-98166143ffdd">Anam Cara</Home>
    <Signed xmlns="a8338b6e-77a6-4851-82b6-98166143ffdd" xsi:nil="true"/>
    <Uploaded xmlns="a8338b6e-77a6-4851-82b6-98166143ffdd">true</Uploaded>
    <Management_x0020_Company xmlns="a8338b6e-77a6-4851-82b6-98166143ffdd" xsi:nil="true"/>
    <Doc_x0020_Date xmlns="a8338b6e-77a6-4851-82b6-98166143ffdd">2023-02-20T04:55:21+00:00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6AD04F4B-7CF4-DC11-AD41-005056922186</Home_x0020_ID>
    <State xmlns="a8338b6e-77a6-4851-82b6-98166143ffdd">QLD</State>
    <Doc_x0020_Sent_Received_x0020_Date xmlns="a8338b6e-77a6-4851-82b6-98166143ffdd">2023-02-20T00:00:00+00:00</Doc_x0020_Sent_Received_x0020_Date>
    <Activity_x0020_ID xmlns="a8338b6e-77a6-4851-82b6-98166143ffdd">E78BA29F-1754-E911-BBE1-005056922186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a8338b6e-77a6-4851-82b6-98166143ffdd"/>
    <ds:schemaRef ds:uri="http://www.w3.org/XML/1998/namespac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E96AFB8-AFA3-4CB8-82FF-55AA6B18E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3459</Words>
  <Characters>19719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cp:lastPrinted>2023-02-20T04:44:00Z</cp:lastPrinted>
  <dcterms:created xsi:type="dcterms:W3CDTF">2023-02-27T23:52:00Z</dcterms:created>
  <dcterms:modified xsi:type="dcterms:W3CDTF">2023-02-27T23:52:00Z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