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D19EE" w14:textId="77777777" w:rsidR="00D2559D" w:rsidRPr="002C3EBF" w:rsidRDefault="00C4547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05D1B2A" wp14:editId="205D1B2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709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05D19EF" w14:textId="77777777" w:rsidR="00D2559D" w:rsidRDefault="00C4547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05D19F0" w14:textId="77777777" w:rsidR="00D2559D" w:rsidRDefault="00C4547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05D19F1" w14:textId="77777777" w:rsidR="00D2559D" w:rsidRPr="002C3EBF" w:rsidRDefault="00C4547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64299" w14:paraId="205D19F4" w14:textId="77777777" w:rsidTr="00164299">
        <w:tc>
          <w:tcPr>
            <w:cnfStyle w:val="001000000000" w:firstRow="0" w:lastRow="0" w:firstColumn="1" w:lastColumn="0" w:oddVBand="0" w:evenVBand="0" w:oddHBand="0" w:evenHBand="0" w:firstRowFirstColumn="0" w:firstRowLastColumn="0" w:lastRowFirstColumn="0" w:lastRowLastColumn="0"/>
            <w:tcW w:w="3227" w:type="dxa"/>
          </w:tcPr>
          <w:p w14:paraId="205D19F2" w14:textId="77777777" w:rsidR="00D2559D" w:rsidRPr="00996FAF" w:rsidRDefault="00C4547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05D19F3" w14:textId="77777777" w:rsidR="00D2559D" w:rsidRPr="00996FAF" w:rsidRDefault="00C4547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Anglicare Barry Marsh House</w:t>
            </w:r>
          </w:p>
        </w:tc>
      </w:tr>
      <w:tr w:rsidR="00164299" w14:paraId="205D19F7" w14:textId="77777777" w:rsidTr="001642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5D19F5" w14:textId="77777777" w:rsidR="00CA37CB" w:rsidRPr="00996FAF" w:rsidRDefault="00C4547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05D19F6" w14:textId="77777777" w:rsidR="00CA37CB" w:rsidRPr="00996FAF" w:rsidRDefault="00C4547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20 Grice Street</w:t>
            </w:r>
            <w:r w:rsidRPr="00602258">
              <w:rPr>
                <w:rFonts w:ascii="Arial" w:hAnsi="Arial" w:cs="Arial"/>
                <w:color w:val="auto"/>
              </w:rPr>
              <w:t xml:space="preserve"> ORAN PARK NSW 2570</w:t>
            </w:r>
          </w:p>
        </w:tc>
      </w:tr>
      <w:tr w:rsidR="00164299" w14:paraId="205D19FA" w14:textId="77777777" w:rsidTr="001642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5D19F8" w14:textId="77777777" w:rsidR="00CA37CB" w:rsidRPr="00996FAF" w:rsidRDefault="00C4547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05D19F9" w14:textId="77777777" w:rsidR="00CA37CB" w:rsidRPr="00996FAF" w:rsidRDefault="00C4547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1093</w:t>
            </w:r>
          </w:p>
        </w:tc>
      </w:tr>
      <w:tr w:rsidR="00164299" w14:paraId="205D19FD" w14:textId="77777777" w:rsidTr="001642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5D19FB" w14:textId="77777777" w:rsidR="00D2559D" w:rsidRPr="00996FAF" w:rsidRDefault="00C4547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05D19FC" w14:textId="77777777" w:rsidR="00D2559D" w:rsidRPr="00996FAF" w:rsidRDefault="00C4547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Anglican Community Services</w:t>
            </w:r>
          </w:p>
        </w:tc>
      </w:tr>
      <w:tr w:rsidR="00164299" w14:paraId="205D1A00" w14:textId="77777777" w:rsidTr="001642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5D19FE" w14:textId="77777777" w:rsidR="00D2559D" w:rsidRPr="00996FAF" w:rsidRDefault="00C4547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05D19FF" w14:textId="77777777" w:rsidR="00D2559D" w:rsidRPr="00996FAF" w:rsidRDefault="00C4547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164299" w14:paraId="205D1A03" w14:textId="77777777" w:rsidTr="001642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5D1A01" w14:textId="77777777" w:rsidR="00D2559D" w:rsidRPr="00996FAF" w:rsidRDefault="00C4547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05D1A02" w14:textId="77777777" w:rsidR="00D2559D" w:rsidRPr="00A32E97" w:rsidRDefault="00C4547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2E97">
              <w:rPr>
                <w:rFonts w:ascii="Arial" w:hAnsi="Arial" w:cs="Arial"/>
                <w:color w:val="auto"/>
              </w:rPr>
              <w:t>21 March 2023 to 23 March 2023</w:t>
            </w:r>
          </w:p>
        </w:tc>
      </w:tr>
      <w:tr w:rsidR="00164299" w14:paraId="205D1A06" w14:textId="77777777" w:rsidTr="0016429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5D1A04" w14:textId="77777777" w:rsidR="00D2559D" w:rsidRPr="00996FAF" w:rsidRDefault="00C4547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05D1A05" w14:textId="5C7EFCB8" w:rsidR="00D2559D" w:rsidRPr="00A32E97" w:rsidRDefault="00A32E9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2E97">
              <w:rPr>
                <w:rFonts w:ascii="Arial" w:hAnsi="Arial" w:cs="Arial"/>
                <w:color w:val="auto"/>
              </w:rPr>
              <w:t>24 April 2023</w:t>
            </w:r>
          </w:p>
        </w:tc>
      </w:tr>
    </w:tbl>
    <w:bookmarkEnd w:id="0"/>
    <w:p w14:paraId="205D1A07" w14:textId="661125EA" w:rsidR="00FA0A5B" w:rsidRPr="00996FAF" w:rsidRDefault="00C4547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E2057B">
        <w:rPr>
          <w:rFonts w:ascii="Arial" w:hAnsi="Arial" w:cs="Arial"/>
        </w:rPr>
        <w:t xml:space="preserve"> </w:t>
      </w:r>
      <w:r w:rsidRPr="00996FAF">
        <w:rPr>
          <w:rFonts w:ascii="Arial" w:hAnsi="Arial" w:cs="Arial"/>
        </w:rPr>
        <w:t>2018.</w:t>
      </w:r>
      <w:r w:rsidRPr="00996FAF">
        <w:rPr>
          <w:rFonts w:ascii="Arial" w:hAnsi="Arial" w:cs="Arial"/>
        </w:rPr>
        <w:br w:type="page"/>
      </w:r>
    </w:p>
    <w:p w14:paraId="205D1A08" w14:textId="77777777" w:rsidR="000078F8" w:rsidRPr="00996FAF" w:rsidRDefault="00C4547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05D1A09" w14:textId="3AE8788C" w:rsidR="000078F8" w:rsidRPr="002670FC" w:rsidRDefault="00C4547E" w:rsidP="0036130C">
      <w:pPr>
        <w:pStyle w:val="NormalArial"/>
        <w:rPr>
          <w:color w:val="auto"/>
        </w:rPr>
      </w:pPr>
      <w:r w:rsidRPr="00996FAF">
        <w:t xml:space="preserve">This performance report for </w:t>
      </w:r>
      <w:r w:rsidRPr="00996FAF">
        <w:rPr>
          <w:color w:val="auto"/>
        </w:rPr>
        <w:t>Anglicare Barry Marsh House (</w:t>
      </w:r>
      <w:r w:rsidRPr="00996FAF">
        <w:rPr>
          <w:b/>
          <w:color w:val="auto"/>
        </w:rPr>
        <w:t>the service</w:t>
      </w:r>
      <w:r w:rsidRPr="00996FAF">
        <w:rPr>
          <w:color w:val="auto"/>
        </w:rPr>
        <w:t>) has been prepared by</w:t>
      </w:r>
      <w:r w:rsidRPr="00996FAF">
        <w:rPr>
          <w:color w:val="0000FF"/>
        </w:rPr>
        <w:t xml:space="preserve"> </w:t>
      </w:r>
      <w:r w:rsidR="002670FC" w:rsidRPr="002670FC">
        <w:rPr>
          <w:color w:val="auto"/>
        </w:rPr>
        <w:t>T Wurf</w:t>
      </w:r>
      <w:r w:rsidRPr="002670FC">
        <w:rPr>
          <w:color w:val="auto"/>
        </w:rPr>
        <w:t>, delegate of the Aged Care Quality and Safety Commissioner (Commissioner)</w:t>
      </w:r>
      <w:r w:rsidRPr="002670FC">
        <w:rPr>
          <w:rStyle w:val="FootnoteReference"/>
          <w:color w:val="auto"/>
        </w:rPr>
        <w:footnoteReference w:id="1"/>
      </w:r>
      <w:r w:rsidRPr="002670FC">
        <w:rPr>
          <w:color w:val="auto"/>
        </w:rPr>
        <w:t>.</w:t>
      </w:r>
    </w:p>
    <w:p w14:paraId="205D1A0A" w14:textId="77777777" w:rsidR="000078F8" w:rsidRPr="00996FAF" w:rsidRDefault="00C4547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05D1A0B" w14:textId="77777777" w:rsidR="000078F8" w:rsidRPr="00996FAF" w:rsidRDefault="00C4547E" w:rsidP="0036130C">
      <w:pPr>
        <w:pStyle w:val="NormalArial"/>
      </w:pPr>
      <w:r w:rsidRPr="00996FAF">
        <w:t>The report also specifies any areas in which improvements must be made to ensure the Quality Standards are complied with.</w:t>
      </w:r>
    </w:p>
    <w:p w14:paraId="205D1A0C" w14:textId="77777777" w:rsidR="00DF37F2" w:rsidRPr="00996FAF" w:rsidRDefault="00C4547E" w:rsidP="00712752">
      <w:pPr>
        <w:pStyle w:val="Heading1"/>
        <w:spacing w:before="240" w:after="240" w:line="22" w:lineRule="atLeast"/>
        <w:rPr>
          <w:rFonts w:ascii="Arial" w:hAnsi="Arial" w:cs="Arial"/>
        </w:rPr>
      </w:pPr>
      <w:r w:rsidRPr="00996FAF">
        <w:rPr>
          <w:rFonts w:ascii="Arial" w:hAnsi="Arial" w:cs="Arial"/>
        </w:rPr>
        <w:t>Material relied on</w:t>
      </w:r>
    </w:p>
    <w:p w14:paraId="205D1A0D" w14:textId="77777777" w:rsidR="00DF37F2" w:rsidRPr="00996FAF" w:rsidRDefault="00C4547E" w:rsidP="0036130C">
      <w:pPr>
        <w:pStyle w:val="NormalArial"/>
      </w:pPr>
      <w:r w:rsidRPr="00996FAF">
        <w:t>The following information has been considered in preparing the performance report:</w:t>
      </w:r>
    </w:p>
    <w:p w14:paraId="205D1A0E" w14:textId="06745897" w:rsidR="00DF37F2" w:rsidRPr="002670FC" w:rsidRDefault="00C4547E" w:rsidP="00712752">
      <w:pPr>
        <w:pStyle w:val="ListParagraph"/>
        <w:numPr>
          <w:ilvl w:val="0"/>
          <w:numId w:val="2"/>
        </w:numPr>
        <w:spacing w:line="240" w:lineRule="atLeast"/>
        <w:ind w:left="714" w:hanging="357"/>
        <w:contextualSpacing w:val="0"/>
        <w:rPr>
          <w:rFonts w:ascii="Arial" w:hAnsi="Arial" w:cs="Arial"/>
          <w:color w:val="auto"/>
        </w:rPr>
      </w:pPr>
      <w:r w:rsidRPr="002670FC">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2670FC">
        <w:rPr>
          <w:rFonts w:ascii="Arial" w:hAnsi="Arial" w:cs="Arial"/>
          <w:color w:val="auto"/>
        </w:rPr>
        <w:t>representatives</w:t>
      </w:r>
      <w:proofErr w:type="gramEnd"/>
      <w:r w:rsidRPr="002670FC">
        <w:rPr>
          <w:rFonts w:ascii="Arial" w:hAnsi="Arial" w:cs="Arial"/>
          <w:color w:val="auto"/>
        </w:rPr>
        <w:t xml:space="preserve"> and others</w:t>
      </w:r>
      <w:r w:rsidR="002670FC">
        <w:rPr>
          <w:rFonts w:ascii="Arial" w:hAnsi="Arial" w:cs="Arial"/>
          <w:color w:val="auto"/>
        </w:rPr>
        <w:t>.</w:t>
      </w:r>
    </w:p>
    <w:p w14:paraId="205D1A12" w14:textId="3FD26B8A" w:rsidR="003B1763" w:rsidRPr="00712752" w:rsidRDefault="00C4547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05D1A13" w14:textId="77777777" w:rsidR="00FC045E" w:rsidRPr="00996FAF" w:rsidRDefault="00C4547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64299" w14:paraId="205D1A16" w14:textId="77777777" w:rsidTr="0016429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05D1A14" w14:textId="77777777" w:rsidR="00FC045E" w:rsidRPr="00996FAF" w:rsidRDefault="00C4547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05D1A15" w14:textId="3F924BA5" w:rsidR="00FC045E" w:rsidRPr="00996FAF" w:rsidRDefault="00722B4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547E">
                  <w:rPr>
                    <w:rFonts w:ascii="Arial" w:hAnsi="Arial" w:cs="Arial"/>
                  </w:rPr>
                  <w:t>Compliant</w:t>
                </w:r>
              </w:sdtContent>
            </w:sdt>
          </w:p>
        </w:tc>
      </w:tr>
      <w:tr w:rsidR="00164299" w14:paraId="205D1A19" w14:textId="77777777" w:rsidTr="0016429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5D1A17" w14:textId="77777777" w:rsidR="00FC045E" w:rsidRPr="00996FAF" w:rsidRDefault="00C4547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05D1A18" w14:textId="688F1A7A" w:rsidR="00FC045E" w:rsidRPr="00996FAF" w:rsidRDefault="00722B4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547E">
                  <w:rPr>
                    <w:rFonts w:ascii="Arial" w:hAnsi="Arial" w:cs="Arial"/>
                    <w:b/>
                  </w:rPr>
                  <w:t>Compliant</w:t>
                </w:r>
              </w:sdtContent>
            </w:sdt>
            <w:r w:rsidR="00C4547E" w:rsidRPr="00996FAF">
              <w:rPr>
                <w:rFonts w:ascii="Arial" w:hAnsi="Arial" w:cs="Arial"/>
                <w:b/>
              </w:rPr>
              <w:t xml:space="preserve"> </w:t>
            </w:r>
          </w:p>
        </w:tc>
      </w:tr>
      <w:tr w:rsidR="00164299" w14:paraId="205D1A1C" w14:textId="77777777" w:rsidTr="001642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5D1A1A" w14:textId="77777777" w:rsidR="00FC045E" w:rsidRPr="00996FAF" w:rsidRDefault="00C4547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05D1A1B" w14:textId="3CE12DB1" w:rsidR="00FC045E" w:rsidRPr="00996FAF" w:rsidRDefault="00722B4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547E">
                  <w:rPr>
                    <w:rFonts w:ascii="Arial" w:hAnsi="Arial" w:cs="Arial"/>
                    <w:b/>
                  </w:rPr>
                  <w:t>Compliant</w:t>
                </w:r>
              </w:sdtContent>
            </w:sdt>
            <w:r w:rsidR="00C4547E" w:rsidRPr="00996FAF">
              <w:rPr>
                <w:rFonts w:ascii="Arial" w:hAnsi="Arial" w:cs="Arial"/>
                <w:b/>
              </w:rPr>
              <w:t xml:space="preserve"> </w:t>
            </w:r>
          </w:p>
        </w:tc>
      </w:tr>
      <w:tr w:rsidR="00164299" w14:paraId="205D1A1F" w14:textId="77777777" w:rsidTr="0016429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5D1A1D" w14:textId="77777777" w:rsidR="00FC045E" w:rsidRPr="00996FAF" w:rsidRDefault="00C4547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05D1A1E" w14:textId="6CFEDEC2" w:rsidR="00FC045E" w:rsidRPr="00996FAF" w:rsidRDefault="00722B4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547E">
                  <w:rPr>
                    <w:rFonts w:ascii="Arial" w:hAnsi="Arial" w:cs="Arial"/>
                    <w:b/>
                  </w:rPr>
                  <w:t>Compliant</w:t>
                </w:r>
              </w:sdtContent>
            </w:sdt>
            <w:r w:rsidR="00C4547E" w:rsidRPr="00996FAF">
              <w:rPr>
                <w:rFonts w:ascii="Arial" w:hAnsi="Arial" w:cs="Arial"/>
                <w:b/>
              </w:rPr>
              <w:t xml:space="preserve"> </w:t>
            </w:r>
          </w:p>
        </w:tc>
      </w:tr>
      <w:tr w:rsidR="00164299" w14:paraId="205D1A22" w14:textId="77777777" w:rsidTr="001642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5D1A20" w14:textId="77777777" w:rsidR="00FC045E" w:rsidRPr="00996FAF" w:rsidRDefault="00C4547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05D1A21" w14:textId="16D8EBA6" w:rsidR="00FC045E" w:rsidRPr="00996FAF" w:rsidRDefault="00722B4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547E">
                  <w:rPr>
                    <w:rFonts w:ascii="Arial" w:hAnsi="Arial" w:cs="Arial"/>
                    <w:b/>
                  </w:rPr>
                  <w:t>Compliant</w:t>
                </w:r>
              </w:sdtContent>
            </w:sdt>
            <w:r w:rsidR="00C4547E" w:rsidRPr="00996FAF">
              <w:rPr>
                <w:rFonts w:ascii="Arial" w:hAnsi="Arial" w:cs="Arial"/>
                <w:b/>
              </w:rPr>
              <w:t xml:space="preserve"> </w:t>
            </w:r>
          </w:p>
        </w:tc>
      </w:tr>
      <w:tr w:rsidR="00164299" w14:paraId="205D1A25" w14:textId="77777777" w:rsidTr="0016429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5D1A23" w14:textId="77777777" w:rsidR="00FC045E" w:rsidRPr="00996FAF" w:rsidRDefault="00C4547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05D1A24" w14:textId="794433DD" w:rsidR="00FC045E" w:rsidRPr="00996FAF" w:rsidRDefault="00722B4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547E">
                  <w:rPr>
                    <w:rFonts w:ascii="Arial" w:hAnsi="Arial" w:cs="Arial"/>
                    <w:b/>
                  </w:rPr>
                  <w:t>Compliant</w:t>
                </w:r>
              </w:sdtContent>
            </w:sdt>
            <w:r w:rsidR="00C4547E" w:rsidRPr="00996FAF">
              <w:rPr>
                <w:rFonts w:ascii="Arial" w:hAnsi="Arial" w:cs="Arial"/>
                <w:b/>
              </w:rPr>
              <w:t xml:space="preserve"> </w:t>
            </w:r>
          </w:p>
        </w:tc>
      </w:tr>
      <w:tr w:rsidR="00164299" w14:paraId="205D1A28" w14:textId="77777777" w:rsidTr="001642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5D1A26" w14:textId="77777777" w:rsidR="00FC045E" w:rsidRPr="00996FAF" w:rsidRDefault="00C4547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05D1A27" w14:textId="70ACDC66" w:rsidR="00FC045E" w:rsidRPr="00996FAF" w:rsidRDefault="00722B4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547E">
                  <w:rPr>
                    <w:rFonts w:ascii="Arial" w:hAnsi="Arial" w:cs="Arial"/>
                    <w:b/>
                  </w:rPr>
                  <w:t>Compliant</w:t>
                </w:r>
              </w:sdtContent>
            </w:sdt>
            <w:r w:rsidR="00C4547E" w:rsidRPr="00996FAF">
              <w:rPr>
                <w:rFonts w:ascii="Arial" w:hAnsi="Arial" w:cs="Arial"/>
                <w:b/>
              </w:rPr>
              <w:t xml:space="preserve"> </w:t>
            </w:r>
          </w:p>
        </w:tc>
      </w:tr>
      <w:tr w:rsidR="00164299" w14:paraId="205D1A2B" w14:textId="77777777" w:rsidTr="0016429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5D1A29" w14:textId="77777777" w:rsidR="00FC045E" w:rsidRPr="00996FAF" w:rsidRDefault="00C4547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5D1A2A" w14:textId="2209DEE3" w:rsidR="00FC045E" w:rsidRPr="00996FAF" w:rsidRDefault="00722B4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547E">
                  <w:rPr>
                    <w:rFonts w:ascii="Arial" w:hAnsi="Arial" w:cs="Arial"/>
                    <w:b/>
                  </w:rPr>
                  <w:t>Compliant</w:t>
                </w:r>
              </w:sdtContent>
            </w:sdt>
            <w:r w:rsidR="00C4547E" w:rsidRPr="00996FAF">
              <w:rPr>
                <w:rFonts w:ascii="Arial" w:hAnsi="Arial" w:cs="Arial"/>
                <w:b/>
              </w:rPr>
              <w:t xml:space="preserve"> </w:t>
            </w:r>
          </w:p>
        </w:tc>
      </w:tr>
    </w:tbl>
    <w:p w14:paraId="205D1A2C" w14:textId="77777777" w:rsidR="00FC045E" w:rsidRPr="00996FAF" w:rsidRDefault="00C4547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05D1A2D" w14:textId="77777777" w:rsidR="00FC045E" w:rsidRPr="00996FAF" w:rsidRDefault="00C4547E" w:rsidP="00712752">
      <w:pPr>
        <w:pStyle w:val="Heading1"/>
        <w:spacing w:before="0" w:after="240" w:line="22" w:lineRule="atLeast"/>
        <w:rPr>
          <w:rFonts w:ascii="Arial" w:hAnsi="Arial" w:cs="Arial"/>
        </w:rPr>
      </w:pPr>
      <w:r w:rsidRPr="00996FAF">
        <w:rPr>
          <w:rFonts w:ascii="Arial" w:hAnsi="Arial" w:cs="Arial"/>
        </w:rPr>
        <w:t>Areas for improvement</w:t>
      </w:r>
    </w:p>
    <w:p w14:paraId="205D1A2F" w14:textId="61534B60" w:rsidR="00FC045E" w:rsidRPr="00996FAF" w:rsidRDefault="00C4547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05D1A34" w14:textId="75C90822" w:rsidR="00FC045E" w:rsidRPr="00996FAF" w:rsidRDefault="00C4547E" w:rsidP="0036130C">
      <w:pPr>
        <w:pStyle w:val="NormalArial"/>
      </w:pPr>
      <w:r w:rsidRPr="00996FAF">
        <w:br w:type="page"/>
      </w:r>
    </w:p>
    <w:p w14:paraId="205D1A35" w14:textId="77777777" w:rsidR="00FC045E" w:rsidRPr="00996FAF" w:rsidRDefault="00C4547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164299" w14:paraId="205D1A38" w14:textId="77777777" w:rsidTr="00E20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05D1A36" w14:textId="77777777" w:rsidR="00FC045E" w:rsidRPr="00550022" w:rsidRDefault="00C4547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205D1A37" w14:textId="77777777" w:rsidR="00FC045E" w:rsidRPr="00996FAF" w:rsidRDefault="00722B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64299" w14:paraId="205D1A3C" w14:textId="77777777" w:rsidTr="00E205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D1A39" w14:textId="77777777" w:rsidR="00FC045E" w:rsidRPr="00996FAF" w:rsidRDefault="00C4547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205D1A3A" w14:textId="77777777" w:rsidR="00FC045E" w:rsidRPr="00996FAF" w:rsidRDefault="00C4547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205D1A3B" w14:textId="123D3298" w:rsidR="00FC045E" w:rsidRPr="00996FAF" w:rsidRDefault="00722B4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4547E">
                  <w:rPr>
                    <w:rFonts w:ascii="Arial" w:hAnsi="Arial" w:cs="Arial"/>
                    <w:color w:val="auto"/>
                  </w:rPr>
                  <w:t>Compliant</w:t>
                </w:r>
              </w:sdtContent>
            </w:sdt>
          </w:p>
        </w:tc>
      </w:tr>
      <w:tr w:rsidR="00164299" w14:paraId="205D1A40" w14:textId="77777777" w:rsidTr="00E205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D1A3D" w14:textId="77777777" w:rsidR="00FC045E" w:rsidRPr="00996FAF" w:rsidRDefault="00C4547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05D1A3E" w14:textId="77777777" w:rsidR="00FC045E" w:rsidRPr="00996FAF" w:rsidRDefault="00C4547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205D1A3F" w14:textId="07906430" w:rsidR="00FC045E" w:rsidRPr="00996FAF" w:rsidRDefault="00722B4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4547E">
                  <w:rPr>
                    <w:rFonts w:ascii="Arial" w:hAnsi="Arial" w:cs="Arial"/>
                    <w:color w:val="auto"/>
                  </w:rPr>
                  <w:t>Compliant</w:t>
                </w:r>
              </w:sdtContent>
            </w:sdt>
            <w:r w:rsidR="00C4547E" w:rsidRPr="00996FAF">
              <w:rPr>
                <w:rFonts w:ascii="Arial" w:hAnsi="Arial" w:cs="Arial"/>
                <w:color w:val="0000FF"/>
              </w:rPr>
              <w:t xml:space="preserve"> </w:t>
            </w:r>
          </w:p>
        </w:tc>
      </w:tr>
      <w:tr w:rsidR="00164299" w14:paraId="205D1A48" w14:textId="77777777" w:rsidTr="00E205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D1A41" w14:textId="77777777" w:rsidR="00FC045E" w:rsidRPr="00996FAF" w:rsidRDefault="00C4547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05D1A42" w14:textId="1D62B823" w:rsidR="00FC045E" w:rsidRPr="00996FAF" w:rsidRDefault="00C4547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205D1A43" w14:textId="77777777" w:rsidR="00FC045E" w:rsidRPr="00996FAF" w:rsidRDefault="00C4547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05D1A44" w14:textId="77777777" w:rsidR="00FC045E" w:rsidRPr="00996FAF" w:rsidRDefault="00C4547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05D1A45" w14:textId="6F3ED2CE" w:rsidR="00FC045E" w:rsidRPr="00996FAF" w:rsidRDefault="00C4547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205D1A46" w14:textId="77777777" w:rsidR="00FC045E" w:rsidRPr="00996FAF" w:rsidRDefault="00C4547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205D1A47" w14:textId="0A604719" w:rsidR="00FC045E" w:rsidRPr="00996FAF" w:rsidRDefault="00722B4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4547E">
                  <w:rPr>
                    <w:rFonts w:ascii="Arial" w:hAnsi="Arial" w:cs="Arial"/>
                    <w:color w:val="auto"/>
                  </w:rPr>
                  <w:t>Compliant</w:t>
                </w:r>
              </w:sdtContent>
            </w:sdt>
            <w:r w:rsidR="00C4547E" w:rsidRPr="00996FAF">
              <w:rPr>
                <w:rFonts w:ascii="Arial" w:hAnsi="Arial" w:cs="Arial"/>
                <w:color w:val="0000FF"/>
              </w:rPr>
              <w:t xml:space="preserve"> </w:t>
            </w:r>
          </w:p>
        </w:tc>
      </w:tr>
      <w:tr w:rsidR="00164299" w14:paraId="205D1A4C" w14:textId="77777777" w:rsidTr="00E205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D1A49" w14:textId="77777777" w:rsidR="00FC045E" w:rsidRPr="00996FAF" w:rsidRDefault="00C4547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205D1A4A" w14:textId="77777777" w:rsidR="00FC045E" w:rsidRPr="00996FAF" w:rsidRDefault="00C4547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205D1A4B" w14:textId="15C514B5" w:rsidR="00FC045E" w:rsidRPr="00996FAF" w:rsidRDefault="00722B4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4547E">
                  <w:rPr>
                    <w:rFonts w:ascii="Arial" w:hAnsi="Arial" w:cs="Arial"/>
                    <w:color w:val="auto"/>
                  </w:rPr>
                  <w:t>Compliant</w:t>
                </w:r>
              </w:sdtContent>
            </w:sdt>
            <w:r w:rsidR="00C4547E" w:rsidRPr="00996FAF">
              <w:rPr>
                <w:rFonts w:ascii="Arial" w:hAnsi="Arial" w:cs="Arial"/>
                <w:color w:val="0000FF"/>
              </w:rPr>
              <w:t xml:space="preserve"> </w:t>
            </w:r>
          </w:p>
        </w:tc>
      </w:tr>
      <w:tr w:rsidR="00164299" w14:paraId="205D1A50" w14:textId="77777777" w:rsidTr="00E205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D1A4D" w14:textId="77777777" w:rsidR="00FC045E" w:rsidRPr="00996FAF" w:rsidRDefault="00C4547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205D1A4E" w14:textId="77777777" w:rsidR="00FC045E" w:rsidRPr="00996FAF" w:rsidRDefault="00C4547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205D1A4F" w14:textId="598435FB" w:rsidR="00FC045E" w:rsidRPr="00996FAF" w:rsidRDefault="00722B4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4547E">
                  <w:rPr>
                    <w:rFonts w:ascii="Arial" w:hAnsi="Arial" w:cs="Arial"/>
                    <w:color w:val="auto"/>
                  </w:rPr>
                  <w:t>Compliant</w:t>
                </w:r>
              </w:sdtContent>
            </w:sdt>
            <w:r w:rsidR="00C4547E" w:rsidRPr="00996FAF">
              <w:rPr>
                <w:rFonts w:ascii="Arial" w:hAnsi="Arial" w:cs="Arial"/>
                <w:color w:val="0000FF"/>
              </w:rPr>
              <w:t xml:space="preserve"> </w:t>
            </w:r>
          </w:p>
        </w:tc>
      </w:tr>
      <w:tr w:rsidR="00164299" w14:paraId="205D1A54" w14:textId="77777777" w:rsidTr="00E205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D1A51" w14:textId="77777777" w:rsidR="00FC045E" w:rsidRPr="00996FAF" w:rsidRDefault="00C4547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205D1A52" w14:textId="77777777" w:rsidR="00FC045E" w:rsidRPr="00996FAF" w:rsidRDefault="00C4547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205D1A53" w14:textId="6D06614B" w:rsidR="00FC045E" w:rsidRPr="00996FAF" w:rsidRDefault="00722B4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4547E">
                  <w:rPr>
                    <w:rFonts w:ascii="Arial" w:hAnsi="Arial" w:cs="Arial"/>
                    <w:color w:val="auto"/>
                  </w:rPr>
                  <w:t>Compliant</w:t>
                </w:r>
              </w:sdtContent>
            </w:sdt>
            <w:r w:rsidR="00C4547E" w:rsidRPr="00996FAF">
              <w:rPr>
                <w:rFonts w:ascii="Arial" w:hAnsi="Arial" w:cs="Arial"/>
                <w:color w:val="0000FF"/>
              </w:rPr>
              <w:t xml:space="preserve"> </w:t>
            </w:r>
          </w:p>
        </w:tc>
      </w:tr>
    </w:tbl>
    <w:p w14:paraId="205D1A55" w14:textId="77777777" w:rsidR="001A5684" w:rsidRDefault="00C4547E" w:rsidP="00E2057B">
      <w:pPr>
        <w:pStyle w:val="Heading20"/>
        <w:spacing w:before="240"/>
      </w:pPr>
      <w:r w:rsidRPr="00996FAF">
        <w:t>Findings</w:t>
      </w:r>
    </w:p>
    <w:p w14:paraId="469DFA43" w14:textId="582A1C99" w:rsidR="002670FC" w:rsidRPr="002E002C" w:rsidRDefault="002670FC" w:rsidP="002670FC">
      <w:pPr>
        <w:pStyle w:val="NormalArial"/>
        <w:rPr>
          <w:color w:val="auto"/>
        </w:rPr>
      </w:pPr>
      <w:r w:rsidRPr="002E002C">
        <w:rPr>
          <w:color w:val="auto"/>
        </w:rPr>
        <w:t>Consumers were treated with dignity and respect. Staff had a sound knowledge of consumers’ background and preferences which was consistent with consumer goals and well-being needs. Consumer care documentation reflected consumers’ individual needs and preferences with tailored support strategies to deliver personalised care. Staff were observed to be treating consumers with respect and in a kind and caring manner.</w:t>
      </w:r>
    </w:p>
    <w:p w14:paraId="3596C9BC" w14:textId="77777777" w:rsidR="002670FC" w:rsidRPr="002E002C" w:rsidRDefault="002670FC" w:rsidP="002670FC">
      <w:pPr>
        <w:pStyle w:val="NormalArial"/>
        <w:rPr>
          <w:color w:val="auto"/>
        </w:rPr>
      </w:pPr>
      <w:r w:rsidRPr="002E002C">
        <w:rPr>
          <w:color w:val="auto"/>
        </w:rPr>
        <w:t>Consumers and representatives expressed satisfaction that the service respects and meets consumers’ cultural needs. Staff demonstrated knowledge of the varied cultural needs of consumers and could describe individualised approaches for consumers with cultural differences. Care documentation included information reflecting consumers’ cultural needs and preferences.</w:t>
      </w:r>
    </w:p>
    <w:p w14:paraId="74C612A0" w14:textId="77777777" w:rsidR="002670FC" w:rsidRPr="002E002C" w:rsidRDefault="002670FC" w:rsidP="002670FC">
      <w:pPr>
        <w:pStyle w:val="NormalArial"/>
        <w:rPr>
          <w:color w:val="auto"/>
        </w:rPr>
      </w:pPr>
      <w:r w:rsidRPr="002E002C">
        <w:rPr>
          <w:color w:val="auto"/>
        </w:rPr>
        <w:t>The service demonstrated consumers were supported to exercise choice and maintain their independence by making decisions according to their individual preferences. Consumers were supported to make decisions about the way their care and services were delivered, and who they would like involved in decision making of their care and services. Staff described how they supported consumers to maintain relationships with people that were important to them.</w:t>
      </w:r>
    </w:p>
    <w:p w14:paraId="6DC58274" w14:textId="77777777" w:rsidR="002670FC" w:rsidRPr="002E002C" w:rsidRDefault="002670FC" w:rsidP="002670FC">
      <w:pPr>
        <w:pStyle w:val="NormalArial"/>
        <w:rPr>
          <w:color w:val="auto"/>
        </w:rPr>
      </w:pPr>
      <w:r w:rsidRPr="002E002C">
        <w:rPr>
          <w:color w:val="auto"/>
        </w:rPr>
        <w:t xml:space="preserve">Consumers were supported to take risks which enabled them to live their best lives or the live they chose. Staff had knowledge of the risks taken by consumers and supported the consumer’s wishes to continue to live the life they choose. Dignity of risk forms were completed </w:t>
      </w:r>
      <w:r w:rsidRPr="002E002C">
        <w:rPr>
          <w:color w:val="auto"/>
        </w:rPr>
        <w:lastRenderedPageBreak/>
        <w:t>and signed by consumers who chose to undertake risks such as driving, mobility and meals. Policies were in place to guide and support staff in relation to consumers who choose to take risks.</w:t>
      </w:r>
    </w:p>
    <w:p w14:paraId="4D2A7F92" w14:textId="62980BD9" w:rsidR="002670FC" w:rsidRPr="002E002C" w:rsidRDefault="002670FC" w:rsidP="002670FC">
      <w:pPr>
        <w:pStyle w:val="NormalArial"/>
        <w:rPr>
          <w:color w:val="auto"/>
        </w:rPr>
      </w:pPr>
      <w:r w:rsidRPr="002E002C">
        <w:rPr>
          <w:color w:val="auto"/>
        </w:rPr>
        <w:t>Consumers were provided with information that was current, accurate and timely and was communicated in a way that was clear, easy to understand and enabled consumers to exercise choice. Consumers confirmed enough information was provided to enable them to make informed decisions about their provided care and services including meals and lifestyle activities. Lifestyle activity calendars were observed on noticeboards throughout the service.</w:t>
      </w:r>
    </w:p>
    <w:p w14:paraId="726CDF60" w14:textId="7E0B5DBE" w:rsidR="002670FC" w:rsidRPr="002E002C" w:rsidRDefault="002670FC" w:rsidP="002670FC">
      <w:pPr>
        <w:pStyle w:val="NormalArial"/>
        <w:rPr>
          <w:color w:val="auto"/>
        </w:rPr>
      </w:pPr>
      <w:r w:rsidRPr="002E002C">
        <w:rPr>
          <w:color w:val="auto"/>
        </w:rPr>
        <w:t>Consumers confirmed consumers’ privacy is respected and personal information is kept confidential. Staff described ways they respect consumers’ privacy and maintained consumers’ personal information confidentiality. Staff were observed respecting consumers’ privacy by knocking before entering consumers’ rooms and closing doors and curtains when providing care and services.</w:t>
      </w:r>
    </w:p>
    <w:p w14:paraId="205D1A56" w14:textId="506B7CC2" w:rsidR="001A5684" w:rsidRPr="00712752" w:rsidRDefault="00C4547E" w:rsidP="0036130C">
      <w:pPr>
        <w:pStyle w:val="NormalArial"/>
      </w:pPr>
      <w:r w:rsidRPr="00996FAF">
        <w:br w:type="page"/>
      </w:r>
    </w:p>
    <w:p w14:paraId="205D1A57" w14:textId="77777777" w:rsidR="00FC045E" w:rsidRPr="00996FAF" w:rsidRDefault="00C4547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164299" w14:paraId="205D1A5A" w14:textId="77777777" w:rsidTr="00E20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205D1A58" w14:textId="77777777" w:rsidR="00FC045E" w:rsidRPr="0075021E" w:rsidRDefault="00C4547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205D1A59" w14:textId="77777777" w:rsidR="00FC045E" w:rsidRPr="00996FAF" w:rsidRDefault="00722B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64299" w14:paraId="205D1A5E" w14:textId="77777777" w:rsidTr="00E2057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05D1A5B" w14:textId="77777777" w:rsidR="00FC045E" w:rsidRPr="00996FAF" w:rsidRDefault="00C4547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205D1A5C" w14:textId="77777777" w:rsidR="00FC045E" w:rsidRPr="00996FAF" w:rsidRDefault="00C4547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205D1A5D" w14:textId="36AB4CCA" w:rsidR="00FC045E" w:rsidRPr="00996FAF" w:rsidRDefault="00722B4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4547E">
                  <w:rPr>
                    <w:rFonts w:ascii="Arial" w:hAnsi="Arial" w:cs="Arial"/>
                    <w:color w:val="auto"/>
                  </w:rPr>
                  <w:t>Compliant</w:t>
                </w:r>
              </w:sdtContent>
            </w:sdt>
            <w:r w:rsidR="00C4547E" w:rsidRPr="00996FAF">
              <w:rPr>
                <w:rFonts w:ascii="Arial" w:hAnsi="Arial" w:cs="Arial"/>
                <w:color w:val="0000FF"/>
              </w:rPr>
              <w:t xml:space="preserve"> </w:t>
            </w:r>
          </w:p>
        </w:tc>
      </w:tr>
      <w:tr w:rsidR="00164299" w14:paraId="205D1A62" w14:textId="77777777" w:rsidTr="00E205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05D1A5F" w14:textId="77777777" w:rsidR="00FC045E" w:rsidRPr="00996FAF" w:rsidRDefault="00C4547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205D1A60" w14:textId="77777777" w:rsidR="00FC045E" w:rsidRPr="00996FAF" w:rsidRDefault="00C4547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205D1A61" w14:textId="769E3AC4" w:rsidR="00FC045E" w:rsidRPr="00996FAF" w:rsidRDefault="00722B4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4547E">
                  <w:rPr>
                    <w:rFonts w:ascii="Arial" w:hAnsi="Arial" w:cs="Arial"/>
                    <w:color w:val="auto"/>
                  </w:rPr>
                  <w:t>Compliant</w:t>
                </w:r>
              </w:sdtContent>
            </w:sdt>
            <w:r w:rsidR="00C4547E" w:rsidRPr="00996FAF">
              <w:rPr>
                <w:rFonts w:ascii="Arial" w:hAnsi="Arial" w:cs="Arial"/>
                <w:color w:val="0000FF"/>
              </w:rPr>
              <w:t xml:space="preserve"> </w:t>
            </w:r>
          </w:p>
        </w:tc>
      </w:tr>
      <w:tr w:rsidR="00164299" w14:paraId="205D1A68" w14:textId="77777777" w:rsidTr="00E2057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05D1A63" w14:textId="77777777" w:rsidR="00FC045E" w:rsidRPr="00996FAF" w:rsidRDefault="00C4547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05D1A64" w14:textId="77777777" w:rsidR="00FC045E" w:rsidRPr="00996FAF" w:rsidRDefault="00C4547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05D1A65" w14:textId="77777777" w:rsidR="00FC045E" w:rsidRPr="00996FAF" w:rsidRDefault="00C4547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05D1A66" w14:textId="77777777" w:rsidR="00FC045E" w:rsidRPr="00996FAF" w:rsidRDefault="00C4547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05D1A67" w14:textId="7B5823BB" w:rsidR="00FC045E" w:rsidRPr="00996FAF" w:rsidRDefault="00722B4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C4547E">
                  <w:rPr>
                    <w:rFonts w:ascii="Arial" w:hAnsi="Arial" w:cs="Arial"/>
                    <w:color w:val="auto"/>
                  </w:rPr>
                  <w:t>Compliant</w:t>
                </w:r>
              </w:sdtContent>
            </w:sdt>
            <w:r w:rsidR="00C4547E" w:rsidRPr="00996FAF">
              <w:rPr>
                <w:rFonts w:ascii="Arial" w:hAnsi="Arial" w:cs="Arial"/>
                <w:color w:val="0000FF"/>
              </w:rPr>
              <w:t xml:space="preserve"> </w:t>
            </w:r>
          </w:p>
        </w:tc>
      </w:tr>
      <w:tr w:rsidR="00164299" w14:paraId="205D1A6C" w14:textId="77777777" w:rsidTr="00E205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05D1A69" w14:textId="77777777" w:rsidR="00FC045E" w:rsidRPr="00996FAF" w:rsidRDefault="00C4547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205D1A6A" w14:textId="77777777" w:rsidR="00FC045E" w:rsidRPr="00996FAF" w:rsidRDefault="00C4547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205D1A6B" w14:textId="1671DED7" w:rsidR="00FC045E" w:rsidRPr="00996FAF" w:rsidRDefault="00722B4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C4547E">
                  <w:rPr>
                    <w:rFonts w:ascii="Arial" w:hAnsi="Arial" w:cs="Arial"/>
                    <w:color w:val="auto"/>
                  </w:rPr>
                  <w:t>Compliant</w:t>
                </w:r>
              </w:sdtContent>
            </w:sdt>
            <w:r w:rsidR="00C4547E" w:rsidRPr="00996FAF">
              <w:rPr>
                <w:rFonts w:ascii="Arial" w:hAnsi="Arial" w:cs="Arial"/>
                <w:color w:val="0000FF"/>
              </w:rPr>
              <w:t xml:space="preserve"> </w:t>
            </w:r>
          </w:p>
        </w:tc>
      </w:tr>
      <w:tr w:rsidR="00164299" w14:paraId="205D1A70" w14:textId="77777777" w:rsidTr="00E2057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05D1A6D" w14:textId="77777777" w:rsidR="00FC045E" w:rsidRPr="00996FAF" w:rsidRDefault="00C4547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205D1A6E" w14:textId="77777777" w:rsidR="00FC045E" w:rsidRPr="00996FAF" w:rsidRDefault="00C4547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59" w:type="pct"/>
            <w:shd w:val="clear" w:color="auto" w:fill="auto"/>
            <w:vAlign w:val="top"/>
          </w:tcPr>
          <w:p w14:paraId="205D1A6F" w14:textId="7BFF209E" w:rsidR="00FC045E" w:rsidRPr="00996FAF" w:rsidRDefault="00722B4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4547E">
                  <w:rPr>
                    <w:rFonts w:ascii="Arial" w:hAnsi="Arial" w:cs="Arial"/>
                    <w:color w:val="auto"/>
                  </w:rPr>
                  <w:t>Compliant</w:t>
                </w:r>
              </w:sdtContent>
            </w:sdt>
            <w:r w:rsidR="00C4547E" w:rsidRPr="00996FAF">
              <w:rPr>
                <w:rFonts w:ascii="Arial" w:hAnsi="Arial" w:cs="Arial"/>
                <w:color w:val="0000FF"/>
              </w:rPr>
              <w:t xml:space="preserve"> </w:t>
            </w:r>
          </w:p>
        </w:tc>
      </w:tr>
    </w:tbl>
    <w:p w14:paraId="205D1A71" w14:textId="77777777" w:rsidR="00D87E7C" w:rsidRDefault="00C4547E" w:rsidP="00E2057B">
      <w:pPr>
        <w:pStyle w:val="Heading20"/>
        <w:spacing w:before="240"/>
      </w:pPr>
      <w:r w:rsidRPr="00996FAF">
        <w:t>Findings</w:t>
      </w:r>
    </w:p>
    <w:p w14:paraId="0B6B2FA3" w14:textId="59449570" w:rsidR="002670FC" w:rsidRPr="009D4066" w:rsidRDefault="002670FC" w:rsidP="002670FC">
      <w:pPr>
        <w:pStyle w:val="NormalArial"/>
        <w:rPr>
          <w:color w:val="auto"/>
        </w:rPr>
      </w:pPr>
      <w:r w:rsidRPr="009D4066">
        <w:rPr>
          <w:color w:val="auto"/>
        </w:rPr>
        <w:t>Consumers and representatives were satisfied</w:t>
      </w:r>
      <w:r>
        <w:rPr>
          <w:color w:val="auto"/>
        </w:rPr>
        <w:t xml:space="preserve"> with the service’s</w:t>
      </w:r>
      <w:r w:rsidRPr="009D4066">
        <w:rPr>
          <w:color w:val="auto"/>
        </w:rPr>
        <w:t xml:space="preserve"> assessment and care planning</w:t>
      </w:r>
      <w:r>
        <w:rPr>
          <w:color w:val="auto"/>
        </w:rPr>
        <w:t xml:space="preserve"> and their involvement in these processes</w:t>
      </w:r>
      <w:r w:rsidRPr="009D4066">
        <w:rPr>
          <w:color w:val="auto"/>
        </w:rPr>
        <w:t>. Documentation reviewed considered potential risks to consumers’ health and wellbeing</w:t>
      </w:r>
      <w:r>
        <w:rPr>
          <w:color w:val="auto"/>
        </w:rPr>
        <w:t xml:space="preserve">, </w:t>
      </w:r>
      <w:r w:rsidRPr="009D4066">
        <w:rPr>
          <w:color w:val="auto"/>
        </w:rPr>
        <w:t>including falls and diabetic management. Registered staff described the assessment and care planning and review process of consultation with the consumer or representative, medical officer and other relevant health professionals.</w:t>
      </w:r>
    </w:p>
    <w:p w14:paraId="2A0F3591" w14:textId="3725E1CC" w:rsidR="002670FC" w:rsidRPr="009D4066" w:rsidRDefault="002670FC" w:rsidP="002670FC">
      <w:pPr>
        <w:pStyle w:val="NormalArial"/>
        <w:rPr>
          <w:color w:val="auto"/>
        </w:rPr>
      </w:pPr>
      <w:r w:rsidRPr="009D4066">
        <w:rPr>
          <w:color w:val="auto"/>
        </w:rPr>
        <w:t xml:space="preserve">Consumer and representatives </w:t>
      </w:r>
      <w:proofErr w:type="gramStart"/>
      <w:r w:rsidRPr="009D4066">
        <w:rPr>
          <w:color w:val="auto"/>
        </w:rPr>
        <w:t>said</w:t>
      </w:r>
      <w:proofErr w:type="gramEnd"/>
      <w:r w:rsidRPr="009D4066">
        <w:rPr>
          <w:color w:val="auto"/>
        </w:rPr>
        <w:t xml:space="preserve"> and care documentation demonstrated, consumers’ current needs, goals and preferences were documented in the electronic care management system, including advance care planning if the consumer or representative wished. Staff advised of discussions about end of life wishes when a consumer entered the service and during care plan reviews.</w:t>
      </w:r>
    </w:p>
    <w:p w14:paraId="2486BBBE" w14:textId="77777777" w:rsidR="002670FC" w:rsidRPr="009D4066" w:rsidRDefault="002670FC" w:rsidP="002670FC">
      <w:pPr>
        <w:pStyle w:val="NormalArial"/>
        <w:rPr>
          <w:color w:val="auto"/>
        </w:rPr>
      </w:pPr>
      <w:r w:rsidRPr="009D4066">
        <w:rPr>
          <w:color w:val="auto"/>
        </w:rPr>
        <w:t>Consumer and representatives confirmed care planning was completed in partnership with consumers and others they wished to be involved. Staff demonstrated knowledge of the assessment and planning process and described how consumers and representatives were included. Care planning documentation evidenced other care providers and organisations were included in the assessment and planning for consumers and evidenced staff consultation with consumer's representatives via telephone or face to face discussions.</w:t>
      </w:r>
    </w:p>
    <w:p w14:paraId="5FDD271D" w14:textId="43542F78" w:rsidR="002670FC" w:rsidRPr="009D4066" w:rsidRDefault="002670FC" w:rsidP="002670FC">
      <w:pPr>
        <w:pStyle w:val="NormalArial"/>
        <w:rPr>
          <w:color w:val="auto"/>
        </w:rPr>
      </w:pPr>
      <w:r w:rsidRPr="009D4066">
        <w:rPr>
          <w:color w:val="auto"/>
        </w:rPr>
        <w:t xml:space="preserve">Consumers and representatives confirmed staff discussed consumers’ care needs and the information in the consumers’ care plan. Staff advised they had access to care plans through </w:t>
      </w:r>
      <w:r w:rsidRPr="009D4066">
        <w:rPr>
          <w:color w:val="auto"/>
        </w:rPr>
        <w:lastRenderedPageBreak/>
        <w:t>the electronic care management system and information shared at clinical handovers. Registered staff advised, and consumer and representatives confirmed, consumer care plans are available for consumers and their representatives should they request a copy. Care planning documentation evidenced outcomes of assessment are recorded and handover records were readily available to staff delivering care.</w:t>
      </w:r>
    </w:p>
    <w:p w14:paraId="42325B20" w14:textId="2A0821FD" w:rsidR="002670FC" w:rsidRDefault="002670FC" w:rsidP="002670FC">
      <w:pPr>
        <w:pStyle w:val="NormalArial"/>
        <w:rPr>
          <w:color w:val="auto"/>
        </w:rPr>
      </w:pPr>
      <w:r w:rsidRPr="009D4066">
        <w:rPr>
          <w:color w:val="auto"/>
        </w:rPr>
        <w:t>Consumers and representatives confirmed staff discuss consumers’ care needs or preferences with them and were responsive when there was a change. Staff described if there was a change in condition or an incident occurred, a review of the consumers care plan, including relevant allied health professionals, was conducted. Care planning documentation evidenced care plans were reviewed by Registered staff three monthly, when circumstances changed or if there had been an incident such as an infection, wound or fall.</w:t>
      </w:r>
    </w:p>
    <w:p w14:paraId="6D7B8B76" w14:textId="1B5F1728" w:rsidR="002670FC" w:rsidRPr="009D4066" w:rsidRDefault="002670FC" w:rsidP="002670FC">
      <w:pPr>
        <w:pStyle w:val="NormalArial"/>
        <w:rPr>
          <w:color w:val="auto"/>
        </w:rPr>
      </w:pPr>
      <w:r w:rsidRPr="009D4066">
        <w:rPr>
          <w:color w:val="auto"/>
        </w:rPr>
        <w:t xml:space="preserve">The </w:t>
      </w:r>
      <w:r>
        <w:rPr>
          <w:color w:val="auto"/>
        </w:rPr>
        <w:t xml:space="preserve">service </w:t>
      </w:r>
      <w:r w:rsidRPr="009D4066">
        <w:rPr>
          <w:color w:val="auto"/>
        </w:rPr>
        <w:t>had policies and procedures available to guide staff practice in the assessment and care planning process.</w:t>
      </w:r>
    </w:p>
    <w:p w14:paraId="205D1A72" w14:textId="1AB7775F" w:rsidR="0087700C" w:rsidRPr="00334B7D" w:rsidRDefault="00C4547E" w:rsidP="0036130C">
      <w:pPr>
        <w:pStyle w:val="NormalArial"/>
      </w:pPr>
      <w:r w:rsidRPr="00996FAF">
        <w:br w:type="page"/>
      </w:r>
    </w:p>
    <w:p w14:paraId="205D1A73" w14:textId="77777777" w:rsidR="00FC045E" w:rsidRPr="00996FAF" w:rsidRDefault="00C4547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164299" w14:paraId="205D1A76" w14:textId="77777777" w:rsidTr="00E20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05D1A74" w14:textId="77777777" w:rsidR="00FC045E" w:rsidRPr="00996FAF" w:rsidRDefault="00C4547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205D1A75" w14:textId="77777777" w:rsidR="00FC045E" w:rsidRPr="00996FAF" w:rsidRDefault="00722B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64299" w14:paraId="205D1A7D" w14:textId="77777777" w:rsidTr="00E205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D1A77" w14:textId="77777777" w:rsidR="00FC045E" w:rsidRPr="00996FAF" w:rsidRDefault="00C4547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205D1A78" w14:textId="77777777" w:rsidR="00FC045E" w:rsidRPr="00996FAF" w:rsidRDefault="00C4547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05D1A79" w14:textId="77777777" w:rsidR="00FC045E" w:rsidRPr="00996FAF" w:rsidRDefault="00C4547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05D1A7A" w14:textId="77777777" w:rsidR="00FC045E" w:rsidRPr="00996FAF" w:rsidRDefault="00C4547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05D1A7B" w14:textId="77777777" w:rsidR="00FC045E" w:rsidRPr="00996FAF" w:rsidRDefault="00C4547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205D1A7C" w14:textId="00DB0A43" w:rsidR="00FC045E" w:rsidRPr="00996FAF" w:rsidRDefault="00722B4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4547E">
                  <w:rPr>
                    <w:rFonts w:ascii="Arial" w:hAnsi="Arial" w:cs="Arial"/>
                    <w:color w:val="auto"/>
                  </w:rPr>
                  <w:t>Compliant</w:t>
                </w:r>
              </w:sdtContent>
            </w:sdt>
            <w:r w:rsidR="00C4547E" w:rsidRPr="00996FAF">
              <w:rPr>
                <w:rFonts w:ascii="Arial" w:hAnsi="Arial" w:cs="Arial"/>
                <w:color w:val="0000FF"/>
              </w:rPr>
              <w:t xml:space="preserve"> </w:t>
            </w:r>
          </w:p>
        </w:tc>
      </w:tr>
      <w:tr w:rsidR="00164299" w14:paraId="205D1A81" w14:textId="77777777" w:rsidTr="00E205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D1A7E" w14:textId="77777777" w:rsidR="00FC045E" w:rsidRPr="00996FAF" w:rsidRDefault="00C4547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205D1A7F" w14:textId="77777777" w:rsidR="00FC045E" w:rsidRPr="00996FAF" w:rsidRDefault="00C4547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205D1A80" w14:textId="2BFBF98A" w:rsidR="00FC045E" w:rsidRPr="00996FAF" w:rsidRDefault="00722B4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4547E">
                  <w:rPr>
                    <w:rFonts w:ascii="Arial" w:hAnsi="Arial" w:cs="Arial"/>
                    <w:color w:val="auto"/>
                  </w:rPr>
                  <w:t>Compliant</w:t>
                </w:r>
              </w:sdtContent>
            </w:sdt>
            <w:r w:rsidR="00C4547E" w:rsidRPr="00996FAF">
              <w:rPr>
                <w:rFonts w:ascii="Arial" w:hAnsi="Arial" w:cs="Arial"/>
                <w:color w:val="0000FF"/>
              </w:rPr>
              <w:t xml:space="preserve"> </w:t>
            </w:r>
          </w:p>
        </w:tc>
      </w:tr>
      <w:tr w:rsidR="00164299" w14:paraId="205D1A85" w14:textId="77777777" w:rsidTr="00E205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D1A82" w14:textId="77777777" w:rsidR="00FC045E" w:rsidRPr="00996FAF" w:rsidRDefault="00C4547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205D1A83" w14:textId="77777777" w:rsidR="00FC045E" w:rsidRPr="00996FAF" w:rsidRDefault="00C4547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205D1A84" w14:textId="43DF931E" w:rsidR="00FC045E" w:rsidRPr="00996FAF" w:rsidRDefault="00722B4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C4547E">
                  <w:rPr>
                    <w:rFonts w:ascii="Arial" w:hAnsi="Arial" w:cs="Arial"/>
                    <w:color w:val="auto"/>
                  </w:rPr>
                  <w:t>Compliant</w:t>
                </w:r>
              </w:sdtContent>
            </w:sdt>
            <w:r w:rsidR="00C4547E" w:rsidRPr="00996FAF">
              <w:rPr>
                <w:rFonts w:ascii="Arial" w:hAnsi="Arial" w:cs="Arial"/>
                <w:color w:val="0000FF"/>
              </w:rPr>
              <w:t xml:space="preserve"> </w:t>
            </w:r>
          </w:p>
        </w:tc>
      </w:tr>
      <w:tr w:rsidR="00164299" w14:paraId="205D1A89" w14:textId="77777777" w:rsidTr="00E205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D1A86" w14:textId="77777777" w:rsidR="00FC045E" w:rsidRPr="00996FAF" w:rsidRDefault="00C4547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205D1A87" w14:textId="77777777" w:rsidR="00FC045E" w:rsidRPr="00996FAF" w:rsidRDefault="00C4547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205D1A88" w14:textId="08EE1A7A" w:rsidR="00FC045E" w:rsidRPr="00996FAF" w:rsidRDefault="00722B4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4547E">
                  <w:rPr>
                    <w:rFonts w:ascii="Arial" w:hAnsi="Arial" w:cs="Arial"/>
                    <w:color w:val="auto"/>
                  </w:rPr>
                  <w:t>Compliant</w:t>
                </w:r>
              </w:sdtContent>
            </w:sdt>
            <w:r w:rsidR="00C4547E" w:rsidRPr="00996FAF">
              <w:rPr>
                <w:rFonts w:ascii="Arial" w:hAnsi="Arial" w:cs="Arial"/>
                <w:color w:val="0000FF"/>
              </w:rPr>
              <w:t xml:space="preserve"> </w:t>
            </w:r>
          </w:p>
        </w:tc>
      </w:tr>
      <w:tr w:rsidR="00164299" w14:paraId="205D1A8D" w14:textId="77777777" w:rsidTr="00E205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D1A8A" w14:textId="77777777" w:rsidR="00FC045E" w:rsidRPr="00996FAF" w:rsidRDefault="00C4547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205D1A8B" w14:textId="77777777" w:rsidR="00FC045E" w:rsidRPr="00996FAF" w:rsidRDefault="00C4547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205D1A8C" w14:textId="40320406" w:rsidR="00FC045E" w:rsidRPr="00996FAF" w:rsidRDefault="00722B4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C4547E">
                  <w:rPr>
                    <w:rFonts w:ascii="Arial" w:hAnsi="Arial" w:cs="Arial"/>
                    <w:color w:val="auto"/>
                  </w:rPr>
                  <w:t>Compliant</w:t>
                </w:r>
              </w:sdtContent>
            </w:sdt>
            <w:r w:rsidR="00C4547E" w:rsidRPr="00996FAF">
              <w:rPr>
                <w:rFonts w:ascii="Arial" w:hAnsi="Arial" w:cs="Arial"/>
                <w:color w:val="0000FF"/>
              </w:rPr>
              <w:t xml:space="preserve"> </w:t>
            </w:r>
          </w:p>
        </w:tc>
      </w:tr>
      <w:tr w:rsidR="00164299" w14:paraId="205D1A91" w14:textId="77777777" w:rsidTr="00E205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D1A8E" w14:textId="77777777" w:rsidR="00FC045E" w:rsidRPr="00996FAF" w:rsidRDefault="00C4547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205D1A8F" w14:textId="77777777" w:rsidR="00FC045E" w:rsidRPr="00996FAF" w:rsidRDefault="00C4547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205D1A90" w14:textId="49CB353B" w:rsidR="00FC045E" w:rsidRPr="00996FAF" w:rsidRDefault="00722B4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C4547E">
                  <w:rPr>
                    <w:rFonts w:ascii="Arial" w:hAnsi="Arial" w:cs="Arial"/>
                    <w:color w:val="auto"/>
                  </w:rPr>
                  <w:t>Compliant</w:t>
                </w:r>
              </w:sdtContent>
            </w:sdt>
            <w:r w:rsidR="00C4547E" w:rsidRPr="00996FAF">
              <w:rPr>
                <w:rFonts w:ascii="Arial" w:hAnsi="Arial" w:cs="Arial"/>
                <w:color w:val="0000FF"/>
              </w:rPr>
              <w:t xml:space="preserve"> </w:t>
            </w:r>
          </w:p>
        </w:tc>
      </w:tr>
      <w:tr w:rsidR="00164299" w14:paraId="205D1A97" w14:textId="77777777" w:rsidTr="00E205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D1A92" w14:textId="77777777" w:rsidR="00FC045E" w:rsidRPr="00996FAF" w:rsidRDefault="00C4547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205D1A93" w14:textId="77777777" w:rsidR="00FC045E" w:rsidRPr="00996FAF" w:rsidRDefault="00C4547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05D1A94" w14:textId="77777777" w:rsidR="00FC045E" w:rsidRPr="00996FAF" w:rsidRDefault="00C4547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05D1A95" w14:textId="77777777" w:rsidR="00FC045E" w:rsidRPr="00996FAF" w:rsidRDefault="00C4547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205D1A96" w14:textId="2A9EC81B" w:rsidR="00FC045E" w:rsidRPr="00996FAF" w:rsidRDefault="00722B4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4547E">
                  <w:rPr>
                    <w:rFonts w:ascii="Arial" w:hAnsi="Arial" w:cs="Arial"/>
                    <w:color w:val="auto"/>
                  </w:rPr>
                  <w:t>Compliant</w:t>
                </w:r>
              </w:sdtContent>
            </w:sdt>
            <w:r w:rsidR="00C4547E" w:rsidRPr="00996FAF">
              <w:rPr>
                <w:rFonts w:ascii="Arial" w:hAnsi="Arial" w:cs="Arial"/>
                <w:color w:val="0000FF"/>
              </w:rPr>
              <w:t xml:space="preserve"> </w:t>
            </w:r>
          </w:p>
        </w:tc>
      </w:tr>
    </w:tbl>
    <w:p w14:paraId="205D1A98" w14:textId="77777777" w:rsidR="00D87E7C" w:rsidRDefault="00C4547E" w:rsidP="00E2057B">
      <w:pPr>
        <w:pStyle w:val="Heading20"/>
        <w:spacing w:before="240"/>
      </w:pPr>
      <w:r w:rsidRPr="00996FAF">
        <w:t>Findings</w:t>
      </w:r>
    </w:p>
    <w:p w14:paraId="165E928F" w14:textId="7B7E8CD2" w:rsidR="003C3B94" w:rsidRPr="004A042A" w:rsidRDefault="002670FC" w:rsidP="002670FC">
      <w:pPr>
        <w:pStyle w:val="NormalArial"/>
        <w:rPr>
          <w:color w:val="auto"/>
        </w:rPr>
      </w:pPr>
      <w:r w:rsidRPr="004A042A">
        <w:rPr>
          <w:color w:val="auto"/>
        </w:rPr>
        <w:t xml:space="preserve">Consumers said they receive the care they need. Staff </w:t>
      </w:r>
      <w:proofErr w:type="gramStart"/>
      <w:r w:rsidRPr="004A042A">
        <w:rPr>
          <w:color w:val="auto"/>
        </w:rPr>
        <w:t>had an understanding of</w:t>
      </w:r>
      <w:proofErr w:type="gramEnd"/>
      <w:r w:rsidRPr="004A042A">
        <w:rPr>
          <w:color w:val="auto"/>
        </w:rPr>
        <w:t xml:space="preserve"> consumers</w:t>
      </w:r>
      <w:r w:rsidR="003C3B94">
        <w:rPr>
          <w:color w:val="auto"/>
        </w:rPr>
        <w:t>’</w:t>
      </w:r>
      <w:r w:rsidRPr="004A042A">
        <w:rPr>
          <w:color w:val="auto"/>
        </w:rPr>
        <w:t xml:space="preserve"> individual care and service needs. Care planning documentation </w:t>
      </w:r>
      <w:r w:rsidR="003C3B94">
        <w:rPr>
          <w:color w:val="auto"/>
        </w:rPr>
        <w:t xml:space="preserve">was individualised and </w:t>
      </w:r>
      <w:r w:rsidR="003C3B94">
        <w:t>demonstrated identification, assessment, management and evaluation of consumers’ restrictive practices, skin integrity and pain.</w:t>
      </w:r>
    </w:p>
    <w:p w14:paraId="2D4EF90E" w14:textId="40ED5085" w:rsidR="002670FC" w:rsidRPr="004A042A" w:rsidRDefault="002670FC" w:rsidP="002670FC">
      <w:pPr>
        <w:pStyle w:val="NormalArial"/>
        <w:rPr>
          <w:color w:val="auto"/>
        </w:rPr>
      </w:pPr>
      <w:r w:rsidRPr="004A042A">
        <w:rPr>
          <w:color w:val="auto"/>
        </w:rPr>
        <w:t xml:space="preserve">High impact and high prevalence risks for consumers were managed effectively via clinical review and </w:t>
      </w:r>
      <w:proofErr w:type="gramStart"/>
      <w:r w:rsidRPr="004A042A">
        <w:rPr>
          <w:color w:val="auto"/>
        </w:rPr>
        <w:t>high risk</w:t>
      </w:r>
      <w:proofErr w:type="gramEnd"/>
      <w:r w:rsidRPr="004A042A">
        <w:rPr>
          <w:color w:val="auto"/>
        </w:rPr>
        <w:t xml:space="preserve"> management plans which included </w:t>
      </w:r>
      <w:r w:rsidR="003C3B94">
        <w:rPr>
          <w:color w:val="auto"/>
        </w:rPr>
        <w:t xml:space="preserve">involvement of other </w:t>
      </w:r>
      <w:r w:rsidRPr="004A042A">
        <w:rPr>
          <w:color w:val="auto"/>
        </w:rPr>
        <w:t>health professionals when required. Care documentation evidenced risk mitigation strategies were implemented as required.</w:t>
      </w:r>
    </w:p>
    <w:p w14:paraId="49B569CC" w14:textId="6B36DE72" w:rsidR="002670FC" w:rsidRPr="004A042A" w:rsidRDefault="002670FC" w:rsidP="002670FC">
      <w:pPr>
        <w:pStyle w:val="NormalArial"/>
        <w:rPr>
          <w:color w:val="auto"/>
        </w:rPr>
      </w:pPr>
      <w:r w:rsidRPr="004A042A">
        <w:rPr>
          <w:color w:val="auto"/>
        </w:rPr>
        <w:t>Management said advanced care planning is discussed when consumers enter the service and during care plan reviews. Staff demonstrated an understanding of processes to support consumers nearing end of life. Care planning documentation evidenced end of life consultation had occurred and relevant information was stored in the electronic care management system.</w:t>
      </w:r>
    </w:p>
    <w:p w14:paraId="4FA89D89" w14:textId="3300BD57" w:rsidR="002670FC" w:rsidRPr="004A042A" w:rsidRDefault="002670FC" w:rsidP="002670FC">
      <w:pPr>
        <w:pStyle w:val="NormalArial"/>
        <w:rPr>
          <w:color w:val="auto"/>
        </w:rPr>
      </w:pPr>
      <w:r w:rsidRPr="004A042A">
        <w:rPr>
          <w:color w:val="auto"/>
        </w:rPr>
        <w:lastRenderedPageBreak/>
        <w:t>Staff demonstrated knowledge of recognising and responding to a change in the consumers’ condition and the escalation process to registered staff. Registered staff said they would advise the medical officer, senior management or transfer the consumer to hospital if appropriate. Registered staff are available 24 hours per day, seven days a week and are supported by health professionals external to the service.</w:t>
      </w:r>
    </w:p>
    <w:p w14:paraId="12B0763A" w14:textId="3E6C8B3F" w:rsidR="002670FC" w:rsidRPr="004A042A" w:rsidRDefault="002670FC" w:rsidP="002670FC">
      <w:pPr>
        <w:pStyle w:val="NormalArial"/>
        <w:rPr>
          <w:color w:val="auto"/>
        </w:rPr>
      </w:pPr>
      <w:r w:rsidRPr="004A042A">
        <w:rPr>
          <w:color w:val="auto"/>
        </w:rPr>
        <w:t>Care documentation evidenced referrals to other healthcare providers or organisations that effectively shared consumer information. Care documentation demonstrated the consumer</w:t>
      </w:r>
      <w:r w:rsidR="003C3B94">
        <w:rPr>
          <w:color w:val="auto"/>
        </w:rPr>
        <w:t>’</w:t>
      </w:r>
      <w:r w:rsidRPr="004A042A">
        <w:rPr>
          <w:color w:val="auto"/>
        </w:rPr>
        <w:t xml:space="preserve">s medical </w:t>
      </w:r>
      <w:proofErr w:type="gramStart"/>
      <w:r w:rsidRPr="004A042A">
        <w:rPr>
          <w:color w:val="auto"/>
        </w:rPr>
        <w:t>officer</w:t>
      </w:r>
      <w:proofErr w:type="gramEnd"/>
      <w:r w:rsidRPr="004A042A">
        <w:rPr>
          <w:color w:val="auto"/>
        </w:rPr>
        <w:t xml:space="preserve"> and their representatives are advised when a change in condition or a deterioration is identified. Staff said they are advised of any changes to consumers’ conditions at the clinical handover.</w:t>
      </w:r>
    </w:p>
    <w:p w14:paraId="16B4404D" w14:textId="31BCA4F5" w:rsidR="002670FC" w:rsidRPr="004A042A" w:rsidRDefault="003C3B94" w:rsidP="002670FC">
      <w:pPr>
        <w:pStyle w:val="NormalArial"/>
        <w:rPr>
          <w:color w:val="auto"/>
        </w:rPr>
      </w:pPr>
      <w:r>
        <w:rPr>
          <w:color w:val="auto"/>
        </w:rPr>
        <w:t>R</w:t>
      </w:r>
      <w:r w:rsidR="002670FC" w:rsidRPr="004A042A">
        <w:rPr>
          <w:color w:val="auto"/>
        </w:rPr>
        <w:t>eferrals to other healthcare providers or organisations were made in a timely manner and were appropriate. Consumers and representatives said they have access to other health professionals, such as allied health practitioners and medical specialists, when required. Care documentation evidenced consumers were consulted and treated by other organisations and providers of care external to the service.</w:t>
      </w:r>
    </w:p>
    <w:p w14:paraId="1C138A6A" w14:textId="6526C527" w:rsidR="002670FC" w:rsidRDefault="002670FC" w:rsidP="002670FC">
      <w:pPr>
        <w:pStyle w:val="NormalArial"/>
        <w:rPr>
          <w:color w:val="auto"/>
        </w:rPr>
      </w:pPr>
      <w:r w:rsidRPr="004A042A">
        <w:rPr>
          <w:color w:val="auto"/>
        </w:rPr>
        <w:t xml:space="preserve">Consumers </w:t>
      </w:r>
      <w:r w:rsidR="003C3B94">
        <w:rPr>
          <w:color w:val="auto"/>
        </w:rPr>
        <w:t xml:space="preserve">said the service is clean and they see staff using personal protective equipment and washing their hands. </w:t>
      </w:r>
      <w:r w:rsidRPr="004A042A">
        <w:rPr>
          <w:color w:val="auto"/>
        </w:rPr>
        <w:t xml:space="preserve">Staff demonstrated an awareness of infection control measures, including processes to mitigate the use of antibiotics. Staff were observed to practice appropriate infection control processes and adhere to infection minimisation strategies. The </w:t>
      </w:r>
      <w:r w:rsidR="003C3B94">
        <w:rPr>
          <w:color w:val="auto"/>
        </w:rPr>
        <w:t>service</w:t>
      </w:r>
      <w:r w:rsidRPr="004A042A">
        <w:rPr>
          <w:color w:val="auto"/>
        </w:rPr>
        <w:t xml:space="preserve"> has policies and procedures and an outbreak management plan to guide staff in relation to antimicrobial stewardship, infection control and the management of a COVID-19 outbreak.</w:t>
      </w:r>
    </w:p>
    <w:p w14:paraId="49FEC250" w14:textId="1B665E22" w:rsidR="003C3B94" w:rsidRPr="004A042A" w:rsidRDefault="003C3B94" w:rsidP="002670FC">
      <w:pPr>
        <w:pStyle w:val="NormalArial"/>
        <w:rPr>
          <w:color w:val="auto"/>
        </w:rPr>
      </w:pPr>
      <w:r>
        <w:rPr>
          <w:color w:val="auto"/>
        </w:rPr>
        <w:t>The service has a suite of policies and procedures relevant to this Quality Standard to guide staff practice.</w:t>
      </w:r>
    </w:p>
    <w:p w14:paraId="205D1A99" w14:textId="76190FF1" w:rsidR="002B0C90" w:rsidRPr="00262C0B" w:rsidRDefault="00C4547E" w:rsidP="0036130C">
      <w:pPr>
        <w:pStyle w:val="NormalArial"/>
      </w:pPr>
      <w:r>
        <w:br w:type="page"/>
      </w:r>
    </w:p>
    <w:p w14:paraId="205D1A9A" w14:textId="77777777" w:rsidR="00FC045E" w:rsidRPr="00996FAF" w:rsidRDefault="00C4547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164299" w14:paraId="205D1A9D" w14:textId="77777777" w:rsidTr="00E20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05D1A9B" w14:textId="77777777" w:rsidR="00FC045E" w:rsidRPr="00996FAF" w:rsidRDefault="00C4547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205D1A9C" w14:textId="77777777" w:rsidR="00FC045E" w:rsidRPr="00996FAF" w:rsidRDefault="00722B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64299" w14:paraId="205D1AA1" w14:textId="77777777" w:rsidTr="00E205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D1A9E" w14:textId="77777777" w:rsidR="00FC045E" w:rsidRPr="00996FAF" w:rsidRDefault="00C4547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205D1A9F" w14:textId="77777777" w:rsidR="00FC045E" w:rsidRPr="00996FAF" w:rsidRDefault="00C4547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205D1AA0" w14:textId="576F4F72" w:rsidR="00FC045E" w:rsidRPr="00996FAF" w:rsidRDefault="00722B4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4547E">
                  <w:rPr>
                    <w:rFonts w:ascii="Arial" w:hAnsi="Arial" w:cs="Arial"/>
                    <w:color w:val="auto"/>
                  </w:rPr>
                  <w:t>Compliant</w:t>
                </w:r>
              </w:sdtContent>
            </w:sdt>
            <w:r w:rsidR="00C4547E" w:rsidRPr="00996FAF">
              <w:rPr>
                <w:rFonts w:ascii="Arial" w:hAnsi="Arial" w:cs="Arial"/>
                <w:color w:val="0000FF"/>
              </w:rPr>
              <w:t xml:space="preserve"> </w:t>
            </w:r>
          </w:p>
        </w:tc>
      </w:tr>
      <w:tr w:rsidR="00164299" w14:paraId="205D1AA5" w14:textId="77777777" w:rsidTr="00E205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D1AA2" w14:textId="77777777" w:rsidR="00FC045E" w:rsidRPr="00996FAF" w:rsidRDefault="00C4547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205D1AA3" w14:textId="77777777" w:rsidR="00FC045E" w:rsidRPr="00996FAF" w:rsidRDefault="00C4547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205D1AA4" w14:textId="2CC656AA" w:rsidR="00FC045E" w:rsidRPr="00996FAF" w:rsidRDefault="00722B4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4547E">
                  <w:rPr>
                    <w:rFonts w:ascii="Arial" w:hAnsi="Arial" w:cs="Arial"/>
                    <w:color w:val="auto"/>
                  </w:rPr>
                  <w:t>Compliant</w:t>
                </w:r>
              </w:sdtContent>
            </w:sdt>
            <w:r w:rsidR="00C4547E" w:rsidRPr="00996FAF">
              <w:rPr>
                <w:rFonts w:ascii="Arial" w:hAnsi="Arial" w:cs="Arial"/>
                <w:color w:val="0000FF"/>
              </w:rPr>
              <w:t xml:space="preserve"> </w:t>
            </w:r>
          </w:p>
        </w:tc>
      </w:tr>
      <w:tr w:rsidR="00164299" w14:paraId="205D1AAC" w14:textId="77777777" w:rsidTr="00E205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D1AA6" w14:textId="77777777" w:rsidR="00FC045E" w:rsidRPr="00996FAF" w:rsidRDefault="00C4547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205D1AA7" w14:textId="77777777" w:rsidR="00FC045E" w:rsidRPr="00996FAF" w:rsidRDefault="00C4547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05D1AA8" w14:textId="77777777" w:rsidR="00FC045E" w:rsidRPr="00996FAF" w:rsidRDefault="00C4547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05D1AA9" w14:textId="77777777" w:rsidR="00FC045E" w:rsidRPr="00996FAF" w:rsidRDefault="00C4547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05D1AAA" w14:textId="77777777" w:rsidR="00FC045E" w:rsidRPr="00996FAF" w:rsidRDefault="00C4547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205D1AAB" w14:textId="64D64C11" w:rsidR="00FC045E" w:rsidRPr="00996FAF" w:rsidRDefault="00722B4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C4547E">
                  <w:rPr>
                    <w:rFonts w:ascii="Arial" w:hAnsi="Arial" w:cs="Arial"/>
                    <w:color w:val="auto"/>
                  </w:rPr>
                  <w:t>Compliant</w:t>
                </w:r>
              </w:sdtContent>
            </w:sdt>
            <w:r w:rsidR="00C4547E" w:rsidRPr="00996FAF">
              <w:rPr>
                <w:rFonts w:ascii="Arial" w:hAnsi="Arial" w:cs="Arial"/>
                <w:color w:val="0000FF"/>
              </w:rPr>
              <w:t xml:space="preserve"> </w:t>
            </w:r>
          </w:p>
        </w:tc>
      </w:tr>
      <w:tr w:rsidR="00164299" w14:paraId="205D1AB0" w14:textId="77777777" w:rsidTr="00E205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D1AAD" w14:textId="77777777" w:rsidR="00FC045E" w:rsidRPr="00996FAF" w:rsidRDefault="00C4547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205D1AAE" w14:textId="77777777" w:rsidR="00FC045E" w:rsidRPr="00996FAF" w:rsidRDefault="00C4547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205D1AAF" w14:textId="518889B5" w:rsidR="00FC045E" w:rsidRPr="00996FAF" w:rsidRDefault="00722B4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4547E">
                  <w:rPr>
                    <w:rFonts w:ascii="Arial" w:hAnsi="Arial" w:cs="Arial"/>
                    <w:color w:val="auto"/>
                  </w:rPr>
                  <w:t>Compliant</w:t>
                </w:r>
              </w:sdtContent>
            </w:sdt>
            <w:r w:rsidR="00C4547E" w:rsidRPr="00996FAF">
              <w:rPr>
                <w:rFonts w:ascii="Arial" w:hAnsi="Arial" w:cs="Arial"/>
                <w:color w:val="0000FF"/>
              </w:rPr>
              <w:t xml:space="preserve"> </w:t>
            </w:r>
          </w:p>
        </w:tc>
      </w:tr>
      <w:tr w:rsidR="00164299" w14:paraId="205D1AB4" w14:textId="77777777" w:rsidTr="00E205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D1AB1" w14:textId="77777777" w:rsidR="00FC045E" w:rsidRPr="00996FAF" w:rsidRDefault="00C4547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205D1AB2" w14:textId="77777777" w:rsidR="00FC045E" w:rsidRPr="00996FAF" w:rsidRDefault="00C4547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205D1AB3" w14:textId="7133D0A9" w:rsidR="00FC045E" w:rsidRPr="00996FAF" w:rsidRDefault="00722B4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C4547E">
                  <w:rPr>
                    <w:rFonts w:ascii="Arial" w:hAnsi="Arial" w:cs="Arial"/>
                    <w:color w:val="auto"/>
                  </w:rPr>
                  <w:t>Compliant</w:t>
                </w:r>
              </w:sdtContent>
            </w:sdt>
            <w:r w:rsidR="00C4547E" w:rsidRPr="00996FAF">
              <w:rPr>
                <w:rFonts w:ascii="Arial" w:hAnsi="Arial" w:cs="Arial"/>
                <w:color w:val="0000FF"/>
              </w:rPr>
              <w:t xml:space="preserve"> </w:t>
            </w:r>
          </w:p>
        </w:tc>
      </w:tr>
      <w:tr w:rsidR="00164299" w14:paraId="205D1AB8" w14:textId="77777777" w:rsidTr="00E205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D1AB5" w14:textId="77777777" w:rsidR="00FC045E" w:rsidRPr="00996FAF" w:rsidRDefault="00C4547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205D1AB6" w14:textId="77777777" w:rsidR="00FC045E" w:rsidRPr="00996FAF" w:rsidRDefault="00C4547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05D1AB7" w14:textId="7B9D2AF2" w:rsidR="00FC045E" w:rsidRPr="00996FAF" w:rsidRDefault="00722B4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4547E">
                  <w:rPr>
                    <w:rFonts w:ascii="Arial" w:hAnsi="Arial" w:cs="Arial"/>
                    <w:color w:val="auto"/>
                  </w:rPr>
                  <w:t>Compliant</w:t>
                </w:r>
              </w:sdtContent>
            </w:sdt>
            <w:r w:rsidR="00C4547E" w:rsidRPr="00996FAF">
              <w:rPr>
                <w:rFonts w:ascii="Arial" w:hAnsi="Arial" w:cs="Arial"/>
                <w:color w:val="0000FF"/>
              </w:rPr>
              <w:t xml:space="preserve"> </w:t>
            </w:r>
          </w:p>
        </w:tc>
      </w:tr>
      <w:tr w:rsidR="00164299" w14:paraId="205D1ABC" w14:textId="77777777" w:rsidTr="00E205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D1AB9" w14:textId="77777777" w:rsidR="00FC045E" w:rsidRPr="00996FAF" w:rsidRDefault="00C4547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205D1ABA" w14:textId="77777777" w:rsidR="00FC045E" w:rsidRPr="00996FAF" w:rsidRDefault="00C4547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205D1ABB" w14:textId="36D91145" w:rsidR="00FC045E" w:rsidRPr="00996FAF" w:rsidRDefault="00722B4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C4547E">
                  <w:rPr>
                    <w:rFonts w:ascii="Arial" w:hAnsi="Arial" w:cs="Arial"/>
                    <w:color w:val="auto"/>
                  </w:rPr>
                  <w:t>Compliant</w:t>
                </w:r>
              </w:sdtContent>
            </w:sdt>
            <w:r w:rsidR="00C4547E" w:rsidRPr="00996FAF">
              <w:rPr>
                <w:rFonts w:ascii="Arial" w:hAnsi="Arial" w:cs="Arial"/>
                <w:color w:val="0000FF"/>
              </w:rPr>
              <w:t xml:space="preserve"> </w:t>
            </w:r>
          </w:p>
        </w:tc>
      </w:tr>
    </w:tbl>
    <w:p w14:paraId="205D1ABD" w14:textId="77777777" w:rsidR="00D87E7C" w:rsidRDefault="00C4547E" w:rsidP="00E2057B">
      <w:pPr>
        <w:pStyle w:val="Heading20"/>
        <w:spacing w:before="240"/>
      </w:pPr>
      <w:r w:rsidRPr="00996FAF">
        <w:t>Findings</w:t>
      </w:r>
    </w:p>
    <w:p w14:paraId="00674EBD" w14:textId="7A7EA36D" w:rsidR="00C111CE" w:rsidRPr="00C111CE" w:rsidRDefault="00C111CE" w:rsidP="00C111CE">
      <w:pPr>
        <w:pStyle w:val="NormalArial"/>
        <w:rPr>
          <w:color w:val="auto"/>
        </w:rPr>
      </w:pPr>
      <w:r w:rsidRPr="00C111CE">
        <w:rPr>
          <w:color w:val="auto"/>
        </w:rPr>
        <w:t>Consumers were supported to engage in activities which maintained their quality of life and independence. Staff demonstrated knowledge of consumers</w:t>
      </w:r>
      <w:r>
        <w:rPr>
          <w:color w:val="auto"/>
        </w:rPr>
        <w:t>’</w:t>
      </w:r>
      <w:r w:rsidRPr="00C111CE">
        <w:rPr>
          <w:color w:val="auto"/>
        </w:rPr>
        <w:t xml:space="preserve"> assessed needs, goals and preferences and described how they implemented services and supports </w:t>
      </w:r>
      <w:r>
        <w:rPr>
          <w:color w:val="auto"/>
        </w:rPr>
        <w:t>to meet these</w:t>
      </w:r>
      <w:r w:rsidRPr="00C111CE">
        <w:rPr>
          <w:color w:val="auto"/>
        </w:rPr>
        <w:t>. Care documentation included consumers</w:t>
      </w:r>
      <w:r>
        <w:rPr>
          <w:color w:val="auto"/>
        </w:rPr>
        <w:t>’ individual</w:t>
      </w:r>
      <w:r w:rsidRPr="00C111CE">
        <w:rPr>
          <w:color w:val="auto"/>
        </w:rPr>
        <w:t xml:space="preserve"> preferences, needs and goals </w:t>
      </w:r>
      <w:r>
        <w:rPr>
          <w:color w:val="auto"/>
        </w:rPr>
        <w:t xml:space="preserve">related to </w:t>
      </w:r>
      <w:r w:rsidRPr="00C111CE">
        <w:rPr>
          <w:color w:val="auto"/>
        </w:rPr>
        <w:t>services of daily living and</w:t>
      </w:r>
      <w:r>
        <w:rPr>
          <w:color w:val="auto"/>
        </w:rPr>
        <w:t xml:space="preserve"> activities</w:t>
      </w:r>
      <w:r w:rsidRPr="00C111CE">
        <w:rPr>
          <w:color w:val="auto"/>
        </w:rPr>
        <w:t xml:space="preserve"> of interest.</w:t>
      </w:r>
    </w:p>
    <w:p w14:paraId="1644620F" w14:textId="77777777" w:rsidR="00C111CE" w:rsidRPr="00C111CE" w:rsidRDefault="00C111CE" w:rsidP="00C111CE">
      <w:pPr>
        <w:pStyle w:val="NormalArial"/>
        <w:rPr>
          <w:color w:val="auto"/>
        </w:rPr>
      </w:pPr>
      <w:r w:rsidRPr="00C111CE">
        <w:rPr>
          <w:color w:val="auto"/>
        </w:rPr>
        <w:t xml:space="preserve">Consumers and representatives confirmed the service provided emotional, </w:t>
      </w:r>
      <w:proofErr w:type="gramStart"/>
      <w:r w:rsidRPr="00C111CE">
        <w:rPr>
          <w:color w:val="auto"/>
        </w:rPr>
        <w:t>spiritual</w:t>
      </w:r>
      <w:proofErr w:type="gramEnd"/>
      <w:r w:rsidRPr="00C111CE">
        <w:rPr>
          <w:color w:val="auto"/>
        </w:rPr>
        <w:t xml:space="preserve"> and psychological support to consumers when needed. Staff described the processes for providing emotional, </w:t>
      </w:r>
      <w:proofErr w:type="gramStart"/>
      <w:r w:rsidRPr="00C111CE">
        <w:rPr>
          <w:color w:val="auto"/>
        </w:rPr>
        <w:t>spiritual</w:t>
      </w:r>
      <w:proofErr w:type="gramEnd"/>
      <w:r w:rsidRPr="00C111CE">
        <w:rPr>
          <w:color w:val="auto"/>
        </w:rPr>
        <w:t xml:space="preserve"> and psychological support to consumers. Staff advised religious services are conducted at the service and could identify consumers that like to attend these services. Care documentation evidenced consumers’ daily living supports, and activities of interest to them are recorded with guides for staff in providing such services to meet consumer needs.</w:t>
      </w:r>
    </w:p>
    <w:p w14:paraId="3E5E7716" w14:textId="0A2AE2B2" w:rsidR="00C111CE" w:rsidRPr="00C111CE" w:rsidRDefault="00C111CE" w:rsidP="00C111CE">
      <w:pPr>
        <w:pStyle w:val="NormalArial"/>
        <w:rPr>
          <w:color w:val="auto"/>
        </w:rPr>
      </w:pPr>
      <w:r w:rsidRPr="00C111CE">
        <w:rPr>
          <w:color w:val="auto"/>
        </w:rPr>
        <w:t>Consumers were satisfied with the services and supports for daily living at the service. Staff said consumers were supported and encouraged to contribute via meetings to the development of the activities calendar. Staff demonstrate</w:t>
      </w:r>
      <w:r>
        <w:rPr>
          <w:color w:val="auto"/>
        </w:rPr>
        <w:t>d</w:t>
      </w:r>
      <w:r w:rsidRPr="00C111CE">
        <w:rPr>
          <w:color w:val="auto"/>
        </w:rPr>
        <w:t xml:space="preserve"> consumer</w:t>
      </w:r>
      <w:r>
        <w:rPr>
          <w:color w:val="auto"/>
        </w:rPr>
        <w:t xml:space="preserve">s were </w:t>
      </w:r>
      <w:r w:rsidRPr="00C111CE">
        <w:rPr>
          <w:color w:val="auto"/>
        </w:rPr>
        <w:t>engage</w:t>
      </w:r>
      <w:r>
        <w:rPr>
          <w:color w:val="auto"/>
        </w:rPr>
        <w:t>d</w:t>
      </w:r>
      <w:r w:rsidRPr="00C111CE">
        <w:rPr>
          <w:color w:val="auto"/>
        </w:rPr>
        <w:t xml:space="preserve"> in the design of the activities on offer and describe</w:t>
      </w:r>
      <w:r>
        <w:rPr>
          <w:color w:val="auto"/>
        </w:rPr>
        <w:t>d</w:t>
      </w:r>
      <w:r w:rsidRPr="00C111CE">
        <w:rPr>
          <w:color w:val="auto"/>
        </w:rPr>
        <w:t xml:space="preserve"> supports in place for individual consumers to enable them to participate in the wider community and maintain relationships.</w:t>
      </w:r>
    </w:p>
    <w:p w14:paraId="490B4F86" w14:textId="2A477BCA" w:rsidR="00C111CE" w:rsidRPr="00C111CE" w:rsidRDefault="00C111CE" w:rsidP="00C111CE">
      <w:pPr>
        <w:pStyle w:val="NormalArial"/>
        <w:rPr>
          <w:color w:val="auto"/>
        </w:rPr>
      </w:pPr>
      <w:r w:rsidRPr="00C111CE">
        <w:rPr>
          <w:color w:val="auto"/>
        </w:rPr>
        <w:lastRenderedPageBreak/>
        <w:t xml:space="preserve">Staff said they were informed of changed conditions, needs or preferences related to services and supports for daily living through clinical handovers and the electronic care management system. The service demonstrated other providers of care and services had access to consumer information to inform and assist in tailoring individualised care and services for consumers. Care documentation evidenced information was current, individualised and reflected consumers’ background, </w:t>
      </w:r>
      <w:proofErr w:type="gramStart"/>
      <w:r w:rsidRPr="00C111CE">
        <w:rPr>
          <w:color w:val="auto"/>
        </w:rPr>
        <w:t>interests</w:t>
      </w:r>
      <w:proofErr w:type="gramEnd"/>
      <w:r w:rsidRPr="00C111CE">
        <w:rPr>
          <w:color w:val="auto"/>
        </w:rPr>
        <w:t xml:space="preserve"> and spiritual beliefs.</w:t>
      </w:r>
    </w:p>
    <w:p w14:paraId="51F69AED" w14:textId="1364C5E8" w:rsidR="00C111CE" w:rsidRPr="00C111CE" w:rsidRDefault="00C111CE" w:rsidP="00C111CE">
      <w:pPr>
        <w:pStyle w:val="NormalArial"/>
        <w:rPr>
          <w:color w:val="auto"/>
        </w:rPr>
      </w:pPr>
      <w:r w:rsidRPr="00C111CE">
        <w:rPr>
          <w:color w:val="auto"/>
        </w:rPr>
        <w:t>Consumers said they are supported with referrals to outside organisations, such as the Chaplain or hairdresser. Staff demonstrated an understanding of how they work with other individuals, organisations, and other providers of care and services to ensure consumers had access to the care and supports they needed and enjoyed. Care documentation evidenced engagement with other organisations and services.</w:t>
      </w:r>
    </w:p>
    <w:p w14:paraId="7CA2485E" w14:textId="77777777" w:rsidR="00C111CE" w:rsidRPr="00C111CE" w:rsidRDefault="00C111CE" w:rsidP="00C111CE">
      <w:pPr>
        <w:pStyle w:val="NormalArial"/>
        <w:rPr>
          <w:color w:val="auto"/>
        </w:rPr>
      </w:pPr>
      <w:r w:rsidRPr="00C111CE">
        <w:rPr>
          <w:color w:val="auto"/>
        </w:rPr>
        <w:t>Consumers and representatives confirmed the meals were satisfying, varied and of suitable quality and quantity. Alternative meal options were offered to consumers if they chose not to have the meal on offer. Staff demonstrated knowledge of consumers dietary preferences, allergies and assessed needs which were evidenced in the consumer’s care plan.</w:t>
      </w:r>
    </w:p>
    <w:p w14:paraId="78BF28EB" w14:textId="1C0920BD" w:rsidR="00C111CE" w:rsidRPr="00C111CE" w:rsidRDefault="00C111CE" w:rsidP="00C111CE">
      <w:pPr>
        <w:pStyle w:val="NormalArial"/>
        <w:rPr>
          <w:color w:val="auto"/>
        </w:rPr>
      </w:pPr>
      <w:r w:rsidRPr="00C111CE">
        <w:rPr>
          <w:color w:val="auto"/>
        </w:rPr>
        <w:t xml:space="preserve">Consumers and staff confirmed equipment was safe and they knew how to report any concerns or issues. The service had processes for purchasing, </w:t>
      </w:r>
      <w:proofErr w:type="gramStart"/>
      <w:r w:rsidRPr="00C111CE">
        <w:rPr>
          <w:color w:val="auto"/>
        </w:rPr>
        <w:t>servicing</w:t>
      </w:r>
      <w:proofErr w:type="gramEnd"/>
      <w:r w:rsidRPr="00C111CE">
        <w:rPr>
          <w:color w:val="auto"/>
        </w:rPr>
        <w:t xml:space="preserve"> and replacing equipment. Equipment used to support consumers to engage in lifestyle activities was observed to be suitable, </w:t>
      </w:r>
      <w:proofErr w:type="gramStart"/>
      <w:r w:rsidRPr="00C111CE">
        <w:rPr>
          <w:color w:val="auto"/>
        </w:rPr>
        <w:t>clean</w:t>
      </w:r>
      <w:proofErr w:type="gramEnd"/>
      <w:r w:rsidRPr="00C111CE">
        <w:rPr>
          <w:color w:val="auto"/>
        </w:rPr>
        <w:t xml:space="preserve"> and well-maintained.</w:t>
      </w:r>
    </w:p>
    <w:p w14:paraId="205D1ABE" w14:textId="658D7FA8" w:rsidR="002B0C90" w:rsidRPr="00262C0B" w:rsidRDefault="00C4547E" w:rsidP="0036130C">
      <w:pPr>
        <w:pStyle w:val="NormalArial"/>
      </w:pPr>
      <w:r>
        <w:br w:type="page"/>
      </w:r>
    </w:p>
    <w:p w14:paraId="205D1ABF" w14:textId="77777777" w:rsidR="00FC045E" w:rsidRPr="00996FAF" w:rsidRDefault="00C4547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164299" w14:paraId="205D1AC2" w14:textId="77777777" w:rsidTr="00E20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05D1AC0" w14:textId="77777777" w:rsidR="00FC045E" w:rsidRPr="00996FAF" w:rsidRDefault="00C4547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205D1AC1" w14:textId="77777777" w:rsidR="00FC045E" w:rsidRPr="00996FAF" w:rsidRDefault="00722B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64299" w14:paraId="205D1AC6" w14:textId="77777777" w:rsidTr="00E205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D1AC3" w14:textId="77777777" w:rsidR="00FC045E" w:rsidRPr="00996FAF" w:rsidRDefault="00C4547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05D1AC4" w14:textId="77777777" w:rsidR="00FC045E" w:rsidRPr="00996FAF" w:rsidRDefault="00C4547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205D1AC5" w14:textId="62A396E0" w:rsidR="00FC045E" w:rsidRPr="00996FAF" w:rsidRDefault="00722B4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C4547E">
                  <w:rPr>
                    <w:rFonts w:ascii="Arial" w:hAnsi="Arial" w:cs="Arial"/>
                    <w:color w:val="auto"/>
                  </w:rPr>
                  <w:t>Compliant</w:t>
                </w:r>
              </w:sdtContent>
            </w:sdt>
            <w:r w:rsidR="00C4547E" w:rsidRPr="00996FAF">
              <w:rPr>
                <w:rFonts w:ascii="Arial" w:hAnsi="Arial" w:cs="Arial"/>
                <w:color w:val="0000FF"/>
              </w:rPr>
              <w:t xml:space="preserve"> </w:t>
            </w:r>
          </w:p>
        </w:tc>
      </w:tr>
      <w:tr w:rsidR="00164299" w14:paraId="205D1ACC" w14:textId="77777777" w:rsidTr="00E205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D1AC7" w14:textId="77777777" w:rsidR="00FC045E" w:rsidRPr="00996FAF" w:rsidRDefault="00C4547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205D1AC8" w14:textId="77777777" w:rsidR="00FC045E" w:rsidRPr="00996FAF" w:rsidRDefault="00C4547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05D1AC9" w14:textId="77777777" w:rsidR="00FC045E" w:rsidRPr="00996FAF" w:rsidRDefault="00C4547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05D1ACA" w14:textId="77777777" w:rsidR="00FC045E" w:rsidRPr="00996FAF" w:rsidRDefault="00C4547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05D1ACB" w14:textId="05F65BA0" w:rsidR="00FC045E" w:rsidRPr="00996FAF" w:rsidRDefault="00722B4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C4547E">
                  <w:rPr>
                    <w:rFonts w:ascii="Arial" w:hAnsi="Arial" w:cs="Arial"/>
                    <w:color w:val="auto"/>
                  </w:rPr>
                  <w:t>Compliant</w:t>
                </w:r>
              </w:sdtContent>
            </w:sdt>
            <w:r w:rsidR="00C4547E" w:rsidRPr="00996FAF">
              <w:rPr>
                <w:rFonts w:ascii="Arial" w:hAnsi="Arial" w:cs="Arial"/>
                <w:color w:val="0000FF"/>
              </w:rPr>
              <w:t xml:space="preserve"> </w:t>
            </w:r>
          </w:p>
        </w:tc>
      </w:tr>
      <w:tr w:rsidR="00164299" w14:paraId="205D1AD0" w14:textId="77777777" w:rsidTr="00E205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D1ACD" w14:textId="77777777" w:rsidR="00FC045E" w:rsidRPr="00996FAF" w:rsidRDefault="00C4547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205D1ACE" w14:textId="77777777" w:rsidR="00FC045E" w:rsidRPr="00996FAF" w:rsidRDefault="00C4547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205D1ACF" w14:textId="5B8AEB18" w:rsidR="00FC045E" w:rsidRPr="00996FAF" w:rsidRDefault="00722B4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C4547E">
                  <w:rPr>
                    <w:rFonts w:ascii="Arial" w:hAnsi="Arial" w:cs="Arial"/>
                    <w:color w:val="auto"/>
                  </w:rPr>
                  <w:t>Compliant</w:t>
                </w:r>
              </w:sdtContent>
            </w:sdt>
            <w:r w:rsidR="00C4547E" w:rsidRPr="00996FAF">
              <w:rPr>
                <w:rFonts w:ascii="Arial" w:hAnsi="Arial" w:cs="Arial"/>
                <w:color w:val="0000FF"/>
              </w:rPr>
              <w:t xml:space="preserve"> </w:t>
            </w:r>
          </w:p>
        </w:tc>
      </w:tr>
    </w:tbl>
    <w:p w14:paraId="205D1AD1" w14:textId="77777777" w:rsidR="002B0C90" w:rsidRDefault="00C4547E" w:rsidP="00E2057B">
      <w:pPr>
        <w:pStyle w:val="Heading20"/>
        <w:spacing w:before="240"/>
      </w:pPr>
      <w:r>
        <w:t>Findings</w:t>
      </w:r>
    </w:p>
    <w:p w14:paraId="7862A490" w14:textId="77777777" w:rsidR="008B2A41" w:rsidRPr="0018602E" w:rsidRDefault="008B2A41" w:rsidP="008B2A41">
      <w:pPr>
        <w:pStyle w:val="NormalArial"/>
        <w:rPr>
          <w:color w:val="auto"/>
        </w:rPr>
      </w:pPr>
      <w:r w:rsidRPr="0018602E">
        <w:rPr>
          <w:color w:val="auto"/>
        </w:rPr>
        <w:t>The service was welcoming and easy to navigate with various areas for consumers to greet and entertain visitors, including outdoor areas. Consumers could personalise and decorate their rooms to reflect their individual tastes and styles. Consumers were observed to be participating in activities throughout the service and engaging with other consumers in the communal areas.</w:t>
      </w:r>
    </w:p>
    <w:p w14:paraId="7B501DB9" w14:textId="77777777" w:rsidR="008B2A41" w:rsidRPr="0018602E" w:rsidRDefault="008B2A41" w:rsidP="008B2A41">
      <w:pPr>
        <w:pStyle w:val="NormalArial"/>
        <w:rPr>
          <w:color w:val="auto"/>
        </w:rPr>
      </w:pPr>
      <w:r w:rsidRPr="0018602E">
        <w:rPr>
          <w:color w:val="auto"/>
        </w:rPr>
        <w:t>Consumers were satisfied with the cleaning and maintenance at the service. Consumers were free to move around the service as they liked and could access both indoor and outdoor areas. Staff described the cleaning and maintenance practices at the service. The service was observed to be tidy and clean. The outdoor areas were observed to be accessible for all consumers including those assisted with walking devices.</w:t>
      </w:r>
    </w:p>
    <w:p w14:paraId="4B913453" w14:textId="16E2038A" w:rsidR="008B2A41" w:rsidRPr="0018602E" w:rsidRDefault="008B2A41" w:rsidP="008B2A41">
      <w:pPr>
        <w:pStyle w:val="NormalArial"/>
        <w:rPr>
          <w:color w:val="auto"/>
        </w:rPr>
      </w:pPr>
      <w:r w:rsidRPr="0018602E">
        <w:rPr>
          <w:color w:val="auto"/>
        </w:rPr>
        <w:t>The service equipment, fittings and furnishings were observed to be well maintained, clean and safe for consumers. Consumers said they feel safe when staff are assisting with cares and services that require the use of equipment and that the equipment is clean.</w:t>
      </w:r>
    </w:p>
    <w:p w14:paraId="205D1AD2" w14:textId="6CB1B466" w:rsidR="002B0C90" w:rsidRPr="00262C0B" w:rsidRDefault="00C4547E" w:rsidP="0036130C">
      <w:pPr>
        <w:pStyle w:val="NormalArial"/>
      </w:pPr>
      <w:r>
        <w:br w:type="page"/>
      </w:r>
    </w:p>
    <w:p w14:paraId="205D1AD3" w14:textId="77777777" w:rsidR="00FC045E" w:rsidRPr="00996FAF" w:rsidRDefault="00C4547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164299" w14:paraId="205D1AD6" w14:textId="77777777" w:rsidTr="00E20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05D1AD4" w14:textId="77777777" w:rsidR="00FC045E" w:rsidRPr="00996FAF" w:rsidRDefault="00C4547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205D1AD5" w14:textId="77777777" w:rsidR="00FC045E" w:rsidRPr="00996FAF" w:rsidRDefault="00722B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64299" w14:paraId="205D1ADA" w14:textId="77777777" w:rsidTr="00E205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D1AD7" w14:textId="77777777" w:rsidR="00FC045E" w:rsidRPr="00996FAF" w:rsidRDefault="00C4547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205D1AD8" w14:textId="77777777" w:rsidR="00FC045E" w:rsidRPr="00996FAF" w:rsidRDefault="00C4547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205D1AD9" w14:textId="267682AA" w:rsidR="00FC045E" w:rsidRPr="00996FAF" w:rsidRDefault="00722B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4547E">
                  <w:rPr>
                    <w:rFonts w:ascii="Arial" w:hAnsi="Arial" w:cs="Arial"/>
                    <w:color w:val="auto"/>
                  </w:rPr>
                  <w:t>Compliant</w:t>
                </w:r>
              </w:sdtContent>
            </w:sdt>
            <w:r w:rsidR="00C4547E" w:rsidRPr="00996FAF">
              <w:rPr>
                <w:rFonts w:ascii="Arial" w:hAnsi="Arial" w:cs="Arial"/>
                <w:color w:val="0000FF"/>
              </w:rPr>
              <w:t xml:space="preserve"> </w:t>
            </w:r>
          </w:p>
        </w:tc>
      </w:tr>
      <w:tr w:rsidR="00164299" w14:paraId="205D1ADE" w14:textId="77777777" w:rsidTr="00E205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D1ADB" w14:textId="77777777" w:rsidR="00FC045E" w:rsidRPr="00996FAF" w:rsidRDefault="00C4547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205D1ADC" w14:textId="77777777" w:rsidR="00FC045E" w:rsidRPr="00996FAF" w:rsidRDefault="00C4547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205D1ADD" w14:textId="5C786A63" w:rsidR="00FC045E" w:rsidRPr="00996FAF" w:rsidRDefault="00722B4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4547E">
                  <w:rPr>
                    <w:rFonts w:ascii="Arial" w:hAnsi="Arial" w:cs="Arial"/>
                    <w:color w:val="auto"/>
                  </w:rPr>
                  <w:t>Compliant</w:t>
                </w:r>
              </w:sdtContent>
            </w:sdt>
            <w:r w:rsidR="00C4547E" w:rsidRPr="00996FAF">
              <w:rPr>
                <w:rFonts w:ascii="Arial" w:hAnsi="Arial" w:cs="Arial"/>
                <w:color w:val="0000FF"/>
              </w:rPr>
              <w:t xml:space="preserve"> </w:t>
            </w:r>
          </w:p>
        </w:tc>
      </w:tr>
      <w:tr w:rsidR="00164299" w14:paraId="205D1AE2" w14:textId="77777777" w:rsidTr="00E205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D1ADF" w14:textId="77777777" w:rsidR="00FC045E" w:rsidRPr="00996FAF" w:rsidRDefault="00C4547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205D1AE0" w14:textId="77777777" w:rsidR="00FC045E" w:rsidRPr="00996FAF" w:rsidRDefault="00C4547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205D1AE1" w14:textId="2BE6C520" w:rsidR="00FC045E" w:rsidRPr="00996FAF" w:rsidRDefault="00722B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4547E">
                  <w:rPr>
                    <w:rFonts w:ascii="Arial" w:hAnsi="Arial" w:cs="Arial"/>
                    <w:color w:val="auto"/>
                  </w:rPr>
                  <w:t>Compliant</w:t>
                </w:r>
              </w:sdtContent>
            </w:sdt>
            <w:r w:rsidR="00C4547E" w:rsidRPr="00996FAF">
              <w:rPr>
                <w:rFonts w:ascii="Arial" w:hAnsi="Arial" w:cs="Arial"/>
                <w:color w:val="0000FF"/>
              </w:rPr>
              <w:t xml:space="preserve"> </w:t>
            </w:r>
          </w:p>
        </w:tc>
      </w:tr>
      <w:tr w:rsidR="00164299" w14:paraId="205D1AE6" w14:textId="77777777" w:rsidTr="00E2057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D1AE3" w14:textId="77777777" w:rsidR="00FC045E" w:rsidRPr="00996FAF" w:rsidRDefault="00C4547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205D1AE4" w14:textId="77777777" w:rsidR="00FC045E" w:rsidRPr="00996FAF" w:rsidRDefault="00C4547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205D1AE5" w14:textId="5CC7BD07" w:rsidR="00FC045E" w:rsidRPr="00996FAF" w:rsidRDefault="00722B4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4547E">
                  <w:rPr>
                    <w:rFonts w:ascii="Arial" w:hAnsi="Arial" w:cs="Arial"/>
                    <w:color w:val="auto"/>
                  </w:rPr>
                  <w:t>Compliant</w:t>
                </w:r>
              </w:sdtContent>
            </w:sdt>
            <w:r w:rsidR="00C4547E" w:rsidRPr="00996FAF">
              <w:rPr>
                <w:rFonts w:ascii="Arial" w:hAnsi="Arial" w:cs="Arial"/>
                <w:color w:val="0000FF"/>
              </w:rPr>
              <w:t xml:space="preserve"> </w:t>
            </w:r>
          </w:p>
        </w:tc>
      </w:tr>
    </w:tbl>
    <w:p w14:paraId="205D1AE7" w14:textId="77777777" w:rsidR="00D87E7C" w:rsidRDefault="00C4547E" w:rsidP="00E2057B">
      <w:pPr>
        <w:pStyle w:val="Heading20"/>
        <w:spacing w:before="240"/>
      </w:pPr>
      <w:r w:rsidRPr="00996FAF">
        <w:t>Findings</w:t>
      </w:r>
    </w:p>
    <w:p w14:paraId="49E5BA86" w14:textId="77777777" w:rsidR="008B2A41" w:rsidRPr="00AB4271" w:rsidRDefault="008B2A41" w:rsidP="008B2A41">
      <w:pPr>
        <w:pStyle w:val="NormalArial"/>
        <w:rPr>
          <w:color w:val="auto"/>
        </w:rPr>
      </w:pPr>
      <w:r w:rsidRPr="00AB4271">
        <w:rPr>
          <w:color w:val="auto"/>
        </w:rPr>
        <w:t>Consumers and representatives said they are supported and comfortable raising concerns and providing feedback. Staff demonstrated an awareness of feedback and complaints processes. The service had various avenues for making a complaint and providing feedback, including speaking directly to management, submitting a feedback form, consumer meetings and the service’s social media platform. Feedback forms and locked feedback boxes were located throughout the service.</w:t>
      </w:r>
    </w:p>
    <w:p w14:paraId="0D317AAD" w14:textId="77777777" w:rsidR="008B2A41" w:rsidRPr="00AB4271" w:rsidRDefault="008B2A41" w:rsidP="008B2A41">
      <w:pPr>
        <w:pStyle w:val="NormalArial"/>
        <w:rPr>
          <w:color w:val="auto"/>
        </w:rPr>
      </w:pPr>
      <w:r w:rsidRPr="00AB4271">
        <w:rPr>
          <w:color w:val="auto"/>
        </w:rPr>
        <w:t>Consumers and representatives demonstrated an awareness of the internal and external avenues available for them to raise complaints and the service provided examples of advocacy and language services. Consumers and representatives were aware of making complaints to the Aged Care Quality and Safety Commission and accessing advocacy services, such as those provided through the Older Persons Advocacy Network. Staff demonstrated a shared understanding of the internal and external complaints and feedback avenues, and advocacy and translation services available for consumers.</w:t>
      </w:r>
    </w:p>
    <w:p w14:paraId="3E3C0A13" w14:textId="59425CD3" w:rsidR="008B2A41" w:rsidRPr="00AB4271" w:rsidRDefault="008B2A41" w:rsidP="008B2A41">
      <w:pPr>
        <w:pStyle w:val="NormalArial"/>
        <w:rPr>
          <w:color w:val="auto"/>
        </w:rPr>
      </w:pPr>
      <w:r w:rsidRPr="00AB4271">
        <w:rPr>
          <w:color w:val="auto"/>
        </w:rPr>
        <w:t>The service demonstrated appropriate and timely action was taken in response to feedback and complaints, and an open disclosure process was applied when things went wrong. Consumers and representative expressed satisfaction in complaints resolution and said staff apologised when things went wrong.</w:t>
      </w:r>
    </w:p>
    <w:p w14:paraId="205B62D5" w14:textId="61F002B0" w:rsidR="008B2A41" w:rsidRPr="00AB4271" w:rsidRDefault="008B2A41" w:rsidP="008B2A41">
      <w:pPr>
        <w:pStyle w:val="NormalArial"/>
        <w:rPr>
          <w:color w:val="auto"/>
        </w:rPr>
      </w:pPr>
      <w:r w:rsidRPr="00AB4271">
        <w:rPr>
          <w:color w:val="auto"/>
        </w:rPr>
        <w:t xml:space="preserve">Feedback and complaints were reviewed, </w:t>
      </w:r>
      <w:proofErr w:type="gramStart"/>
      <w:r w:rsidRPr="00AB4271">
        <w:rPr>
          <w:color w:val="auto"/>
        </w:rPr>
        <w:t>considered</w:t>
      </w:r>
      <w:proofErr w:type="gramEnd"/>
      <w:r w:rsidRPr="00AB4271">
        <w:rPr>
          <w:color w:val="auto"/>
        </w:rPr>
        <w:t xml:space="preserve"> and used by the service to improve the quality of care and services. Management provided examples of improvements made because of feedback and complaints</w:t>
      </w:r>
      <w:r>
        <w:rPr>
          <w:color w:val="auto"/>
        </w:rPr>
        <w:t>, including a new checklist for new consumers entering the service and dining table set-up</w:t>
      </w:r>
      <w:r w:rsidRPr="00AB4271">
        <w:rPr>
          <w:color w:val="auto"/>
        </w:rPr>
        <w:t>.</w:t>
      </w:r>
    </w:p>
    <w:p w14:paraId="205D1AE8" w14:textId="0869476C" w:rsidR="002B0C90" w:rsidRPr="00712752" w:rsidRDefault="00C4547E" w:rsidP="0036130C">
      <w:pPr>
        <w:pStyle w:val="NormalArial"/>
      </w:pPr>
      <w:r w:rsidRPr="00712752">
        <w:br w:type="page"/>
      </w:r>
    </w:p>
    <w:p w14:paraId="205D1AE9" w14:textId="77777777" w:rsidR="00FC045E" w:rsidRPr="00996FAF" w:rsidRDefault="00C4547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164299" w14:paraId="205D1AEC" w14:textId="77777777" w:rsidTr="002610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05D1AEA" w14:textId="77777777" w:rsidR="00FC045E" w:rsidRPr="00996FAF" w:rsidRDefault="00C4547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205D1AEB" w14:textId="77777777" w:rsidR="00FC045E" w:rsidRPr="00996FAF" w:rsidRDefault="00722B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64299" w14:paraId="205D1AF0" w14:textId="77777777" w:rsidTr="002610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D1AED" w14:textId="77777777" w:rsidR="00FC045E" w:rsidRPr="00996FAF" w:rsidRDefault="00C4547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205D1AEE" w14:textId="77777777" w:rsidR="00FC045E" w:rsidRPr="00996FAF" w:rsidRDefault="00C4547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05D1AEF" w14:textId="55294BEC" w:rsidR="00FC045E" w:rsidRPr="00996FAF" w:rsidRDefault="00722B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4547E">
                  <w:rPr>
                    <w:rFonts w:ascii="Arial" w:hAnsi="Arial" w:cs="Arial"/>
                    <w:color w:val="auto"/>
                  </w:rPr>
                  <w:t>Compliant</w:t>
                </w:r>
              </w:sdtContent>
            </w:sdt>
            <w:r w:rsidR="00C4547E" w:rsidRPr="00996FAF">
              <w:rPr>
                <w:rFonts w:ascii="Arial" w:hAnsi="Arial" w:cs="Arial"/>
                <w:color w:val="0000FF"/>
              </w:rPr>
              <w:t xml:space="preserve"> </w:t>
            </w:r>
          </w:p>
        </w:tc>
      </w:tr>
      <w:tr w:rsidR="00164299" w14:paraId="205D1AF4" w14:textId="77777777" w:rsidTr="002610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D1AF1" w14:textId="77777777" w:rsidR="00FC045E" w:rsidRPr="00996FAF" w:rsidRDefault="00C4547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205D1AF2" w14:textId="77777777" w:rsidR="00FC045E" w:rsidRPr="00996FAF" w:rsidRDefault="00C4547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205D1AF3" w14:textId="75591784" w:rsidR="00FC045E" w:rsidRPr="00996FAF" w:rsidRDefault="00722B4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4547E">
                  <w:rPr>
                    <w:rFonts w:ascii="Arial" w:hAnsi="Arial" w:cs="Arial"/>
                    <w:color w:val="auto"/>
                  </w:rPr>
                  <w:t>Compliant</w:t>
                </w:r>
              </w:sdtContent>
            </w:sdt>
            <w:r w:rsidR="00C4547E" w:rsidRPr="00996FAF">
              <w:rPr>
                <w:rFonts w:ascii="Arial" w:hAnsi="Arial" w:cs="Arial"/>
                <w:color w:val="0000FF"/>
              </w:rPr>
              <w:t xml:space="preserve"> </w:t>
            </w:r>
          </w:p>
        </w:tc>
      </w:tr>
      <w:tr w:rsidR="00164299" w14:paraId="205D1AF8" w14:textId="77777777" w:rsidTr="002610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D1AF5" w14:textId="77777777" w:rsidR="00FC045E" w:rsidRPr="00996FAF" w:rsidRDefault="00C4547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205D1AF6" w14:textId="77777777" w:rsidR="00FC045E" w:rsidRPr="00996FAF" w:rsidRDefault="00C4547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205D1AF7" w14:textId="6451D605" w:rsidR="00FC045E" w:rsidRPr="00996FAF" w:rsidRDefault="00722B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4547E">
                  <w:rPr>
                    <w:rFonts w:ascii="Arial" w:hAnsi="Arial" w:cs="Arial"/>
                    <w:color w:val="auto"/>
                  </w:rPr>
                  <w:t>Compliant</w:t>
                </w:r>
              </w:sdtContent>
            </w:sdt>
            <w:r w:rsidR="00C4547E" w:rsidRPr="00996FAF">
              <w:rPr>
                <w:rFonts w:ascii="Arial" w:hAnsi="Arial" w:cs="Arial"/>
                <w:color w:val="0000FF"/>
              </w:rPr>
              <w:t xml:space="preserve"> </w:t>
            </w:r>
          </w:p>
        </w:tc>
      </w:tr>
      <w:tr w:rsidR="00164299" w14:paraId="205D1AFC" w14:textId="77777777" w:rsidTr="002610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D1AF9" w14:textId="77777777" w:rsidR="00FC045E" w:rsidRPr="00996FAF" w:rsidRDefault="00C4547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205D1AFA" w14:textId="77777777" w:rsidR="00FC045E" w:rsidRPr="00996FAF" w:rsidRDefault="00C4547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205D1AFB" w14:textId="4F72BE07" w:rsidR="00FC045E" w:rsidRPr="00996FAF" w:rsidRDefault="00722B4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4547E">
                  <w:rPr>
                    <w:rFonts w:ascii="Arial" w:hAnsi="Arial" w:cs="Arial"/>
                    <w:color w:val="auto"/>
                  </w:rPr>
                  <w:t>Compliant</w:t>
                </w:r>
              </w:sdtContent>
            </w:sdt>
            <w:r w:rsidR="00C4547E" w:rsidRPr="00996FAF">
              <w:rPr>
                <w:rFonts w:ascii="Arial" w:hAnsi="Arial" w:cs="Arial"/>
                <w:color w:val="0000FF"/>
              </w:rPr>
              <w:t xml:space="preserve"> </w:t>
            </w:r>
          </w:p>
        </w:tc>
      </w:tr>
      <w:tr w:rsidR="00164299" w14:paraId="205D1B00" w14:textId="77777777" w:rsidTr="002610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D1AFD" w14:textId="77777777" w:rsidR="00FC045E" w:rsidRPr="00996FAF" w:rsidRDefault="00C4547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205D1AFE" w14:textId="77777777" w:rsidR="00FC045E" w:rsidRPr="00996FAF" w:rsidRDefault="00C4547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205D1AFF" w14:textId="58A93D46" w:rsidR="00FC045E" w:rsidRPr="00996FAF" w:rsidRDefault="00722B4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4547E">
                  <w:rPr>
                    <w:rFonts w:ascii="Arial" w:hAnsi="Arial" w:cs="Arial"/>
                    <w:color w:val="auto"/>
                  </w:rPr>
                  <w:t>Compliant</w:t>
                </w:r>
              </w:sdtContent>
            </w:sdt>
            <w:r w:rsidR="00C4547E" w:rsidRPr="00996FAF">
              <w:rPr>
                <w:rFonts w:ascii="Arial" w:hAnsi="Arial" w:cs="Arial"/>
                <w:color w:val="0000FF"/>
              </w:rPr>
              <w:t xml:space="preserve"> </w:t>
            </w:r>
          </w:p>
        </w:tc>
      </w:tr>
    </w:tbl>
    <w:p w14:paraId="205D1B01" w14:textId="77777777" w:rsidR="002B0C90" w:rsidRDefault="00C4547E" w:rsidP="002610AA">
      <w:pPr>
        <w:pStyle w:val="Heading20"/>
        <w:spacing w:before="240"/>
      </w:pPr>
      <w:r>
        <w:t>Findings</w:t>
      </w:r>
    </w:p>
    <w:p w14:paraId="036785ED" w14:textId="62297B65" w:rsidR="00FE7B6E" w:rsidRPr="00362D1A" w:rsidRDefault="00FE7B6E" w:rsidP="00FE7B6E">
      <w:pPr>
        <w:pStyle w:val="NormalArial"/>
        <w:rPr>
          <w:color w:val="auto"/>
        </w:rPr>
      </w:pPr>
      <w:r w:rsidRPr="00362D1A">
        <w:rPr>
          <w:color w:val="auto"/>
        </w:rPr>
        <w:t xml:space="preserve">Consumers and representatives expressed satisfaction that staff attended to consumers’ care needs in a timely manner, and consumers indicated they did not have to wait long for their call bell to be answered. </w:t>
      </w:r>
      <w:r>
        <w:rPr>
          <w:color w:val="auto"/>
        </w:rPr>
        <w:t xml:space="preserve">Staff across various roles and areas of the service said there are enough </w:t>
      </w:r>
      <w:proofErr w:type="gramStart"/>
      <w:r>
        <w:rPr>
          <w:color w:val="auto"/>
        </w:rPr>
        <w:t>staff</w:t>
      </w:r>
      <w:proofErr w:type="gramEnd"/>
      <w:r>
        <w:rPr>
          <w:color w:val="auto"/>
        </w:rPr>
        <w:t xml:space="preserve"> and they have sufficient time to complete their allocated tasks. The service has</w:t>
      </w:r>
      <w:r w:rsidRPr="00362D1A">
        <w:rPr>
          <w:color w:val="auto"/>
        </w:rPr>
        <w:t xml:space="preserve"> processes to ensure the workforce was planned and the number and skills mix </w:t>
      </w:r>
      <w:r>
        <w:rPr>
          <w:color w:val="auto"/>
        </w:rPr>
        <w:t>to meet consumers’</w:t>
      </w:r>
      <w:r w:rsidRPr="00362D1A">
        <w:rPr>
          <w:color w:val="auto"/>
        </w:rPr>
        <w:t xml:space="preserve"> care and service</w:t>
      </w:r>
      <w:r>
        <w:rPr>
          <w:color w:val="auto"/>
        </w:rPr>
        <w:t xml:space="preserve"> needs and preferences</w:t>
      </w:r>
      <w:r w:rsidRPr="00362D1A">
        <w:rPr>
          <w:color w:val="auto"/>
        </w:rPr>
        <w:t>.</w:t>
      </w:r>
    </w:p>
    <w:p w14:paraId="3589879A" w14:textId="43D2E223" w:rsidR="00FE7B6E" w:rsidRPr="00362D1A" w:rsidRDefault="00FE7B6E" w:rsidP="00FE7B6E">
      <w:pPr>
        <w:pStyle w:val="NormalArial"/>
        <w:rPr>
          <w:color w:val="auto"/>
        </w:rPr>
      </w:pPr>
      <w:r w:rsidRPr="00362D1A">
        <w:rPr>
          <w:color w:val="auto"/>
        </w:rPr>
        <w:t>Consumers and representatives spoke about the kindness and caring attitude of the staff who cared for them. Staff respected all consumers’ identity, culture and diversity and were observed speaking to consumers in a kind and caring manner. Staff were aware of consumer preferences for staff interaction. Management said they directly monitor staff performance on the floor</w:t>
      </w:r>
      <w:r>
        <w:rPr>
          <w:color w:val="auto"/>
        </w:rPr>
        <w:t xml:space="preserve"> </w:t>
      </w:r>
      <w:r w:rsidRPr="00362D1A">
        <w:rPr>
          <w:color w:val="auto"/>
        </w:rPr>
        <w:t>daily and use consumer and representative feedback surveys to monitor staff behaviour and ensure interactions between staff and consumers meet organisational expectations.</w:t>
      </w:r>
    </w:p>
    <w:p w14:paraId="7823E2C1" w14:textId="170B046E" w:rsidR="00FE7B6E" w:rsidRPr="00362D1A" w:rsidRDefault="00FE7B6E" w:rsidP="00FE7B6E">
      <w:pPr>
        <w:pStyle w:val="NormalArial"/>
        <w:rPr>
          <w:color w:val="auto"/>
        </w:rPr>
      </w:pPr>
      <w:r w:rsidRPr="00362D1A">
        <w:rPr>
          <w:color w:val="auto"/>
        </w:rPr>
        <w:t>Consumers and representatives said they felt the workforce was competent and staff had the knowledge to deliver care and services which met the needs and preferences of consumers. The orientation and onboarding process for new staff included supervised shifts with experienced peers and ongoing support and monitoring from a trainer, including annual performance appraisals.</w:t>
      </w:r>
    </w:p>
    <w:p w14:paraId="13BEEEB7" w14:textId="5C58E537" w:rsidR="00FE7B6E" w:rsidRPr="00362D1A" w:rsidRDefault="00FE7B6E" w:rsidP="00FE7B6E">
      <w:pPr>
        <w:pStyle w:val="NormalArial"/>
        <w:rPr>
          <w:color w:val="auto"/>
        </w:rPr>
      </w:pPr>
      <w:r w:rsidRPr="00362D1A">
        <w:rPr>
          <w:color w:val="auto"/>
        </w:rPr>
        <w:t xml:space="preserve">Staff completed training on a regular basis. Staff at the service had experience, </w:t>
      </w:r>
      <w:proofErr w:type="gramStart"/>
      <w:r w:rsidRPr="00362D1A">
        <w:rPr>
          <w:color w:val="auto"/>
        </w:rPr>
        <w:t>training</w:t>
      </w:r>
      <w:proofErr w:type="gramEnd"/>
      <w:r w:rsidRPr="00362D1A">
        <w:rPr>
          <w:color w:val="auto"/>
        </w:rPr>
        <w:t xml:space="preserve"> and skills to perform their roles. The </w:t>
      </w:r>
      <w:r w:rsidR="007E1BAC">
        <w:rPr>
          <w:color w:val="auto"/>
        </w:rPr>
        <w:t>service</w:t>
      </w:r>
      <w:r w:rsidRPr="00362D1A">
        <w:rPr>
          <w:color w:val="auto"/>
        </w:rPr>
        <w:t xml:space="preserve"> had processes to ensure staff complete mandatory training. Consumers and representatives expressed their satisfaction in the way care and services were delivered by staff and did not identify any area where they thought staff needed more training. Education records confirmed all staff had completed mandatory training.</w:t>
      </w:r>
    </w:p>
    <w:p w14:paraId="1ED8ABD6" w14:textId="1CB5A623" w:rsidR="00FE7B6E" w:rsidRPr="00362D1A" w:rsidRDefault="00FE7B6E" w:rsidP="00FE7B6E">
      <w:pPr>
        <w:pStyle w:val="NormalArial"/>
        <w:rPr>
          <w:color w:val="auto"/>
        </w:rPr>
      </w:pPr>
      <w:r w:rsidRPr="00362D1A">
        <w:rPr>
          <w:color w:val="auto"/>
        </w:rPr>
        <w:t xml:space="preserve">The service’s staff performance appraisal register identified a process in place to track staff appraisals and these had occurred regularly for staff and management. Staff confirmed they had been requested to undertake a performance appraisal with some staff advising they found </w:t>
      </w:r>
      <w:r w:rsidRPr="00362D1A">
        <w:rPr>
          <w:color w:val="auto"/>
        </w:rPr>
        <w:lastRenderedPageBreak/>
        <w:t>the process supportive. Consumer feedback was considered and addressed when monitoring and reviewing staff performance.</w:t>
      </w:r>
    </w:p>
    <w:p w14:paraId="205D1B02" w14:textId="6E4A327B" w:rsidR="002B0C90" w:rsidRPr="00262C0B" w:rsidRDefault="00C4547E" w:rsidP="0036130C">
      <w:pPr>
        <w:pStyle w:val="NormalArial"/>
      </w:pPr>
      <w:r>
        <w:br w:type="page"/>
      </w:r>
    </w:p>
    <w:p w14:paraId="205D1B03" w14:textId="77777777" w:rsidR="00FC045E" w:rsidRPr="00996FAF" w:rsidRDefault="00C4547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164299" w14:paraId="205D1B06" w14:textId="77777777" w:rsidTr="002610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05D1B04" w14:textId="77777777" w:rsidR="00FC045E" w:rsidRPr="00996FAF" w:rsidRDefault="00C4547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205D1B05" w14:textId="77777777" w:rsidR="00FC045E" w:rsidRPr="00996FAF" w:rsidRDefault="00722B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64299" w14:paraId="205D1B0A" w14:textId="77777777" w:rsidTr="002610A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05D1B07" w14:textId="77777777" w:rsidR="00FC045E" w:rsidRPr="00996FAF" w:rsidRDefault="00C4547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05D1B08" w14:textId="77777777" w:rsidR="00FC045E" w:rsidRPr="00996FAF" w:rsidRDefault="00C4547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205D1B09" w14:textId="7B5A2941" w:rsidR="00FC045E" w:rsidRPr="00996FAF" w:rsidRDefault="00722B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4547E">
                  <w:rPr>
                    <w:rFonts w:ascii="Arial" w:hAnsi="Arial" w:cs="Arial"/>
                    <w:color w:val="auto"/>
                  </w:rPr>
                  <w:t>Compliant</w:t>
                </w:r>
              </w:sdtContent>
            </w:sdt>
          </w:p>
        </w:tc>
      </w:tr>
      <w:tr w:rsidR="00164299" w14:paraId="205D1B0E" w14:textId="77777777" w:rsidTr="002610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05D1B0B" w14:textId="77777777" w:rsidR="00FC045E" w:rsidRPr="00996FAF" w:rsidRDefault="00C4547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205D1B0C" w14:textId="77777777" w:rsidR="00FC045E" w:rsidRPr="00996FAF" w:rsidRDefault="00C4547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205D1B0D" w14:textId="503923F4" w:rsidR="00FC045E" w:rsidRPr="00996FAF" w:rsidRDefault="00722B4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4547E">
                  <w:rPr>
                    <w:rFonts w:ascii="Arial" w:hAnsi="Arial" w:cs="Arial"/>
                    <w:color w:val="auto"/>
                  </w:rPr>
                  <w:t>Compliant</w:t>
                </w:r>
              </w:sdtContent>
            </w:sdt>
          </w:p>
        </w:tc>
      </w:tr>
      <w:tr w:rsidR="00164299" w14:paraId="205D1B18" w14:textId="77777777" w:rsidTr="002610A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05D1B0F" w14:textId="77777777" w:rsidR="00FC045E" w:rsidRPr="00996FAF" w:rsidRDefault="00C4547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205D1B10" w14:textId="77777777" w:rsidR="00FC045E" w:rsidRPr="00996FAF" w:rsidRDefault="00C4547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05D1B11" w14:textId="77777777" w:rsidR="00FC045E" w:rsidRPr="00996FAF" w:rsidRDefault="00C4547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05D1B12" w14:textId="77777777" w:rsidR="00FC045E" w:rsidRPr="00996FAF" w:rsidRDefault="00C4547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05D1B13" w14:textId="77777777" w:rsidR="00FC045E" w:rsidRPr="00996FAF" w:rsidRDefault="00C4547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05D1B14" w14:textId="77777777" w:rsidR="00FC045E" w:rsidRPr="00996FAF" w:rsidRDefault="00C4547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05D1B15" w14:textId="77777777" w:rsidR="00FC045E" w:rsidRPr="00996FAF" w:rsidRDefault="00C4547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05D1B16" w14:textId="77777777" w:rsidR="00FC045E" w:rsidRPr="00996FAF" w:rsidRDefault="00C4547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205D1B17" w14:textId="1A515F8E" w:rsidR="00FC045E" w:rsidRPr="00996FAF" w:rsidRDefault="00722B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4547E">
                  <w:rPr>
                    <w:rFonts w:ascii="Arial" w:hAnsi="Arial" w:cs="Arial"/>
                    <w:color w:val="auto"/>
                  </w:rPr>
                  <w:t>Compliant</w:t>
                </w:r>
              </w:sdtContent>
            </w:sdt>
          </w:p>
        </w:tc>
      </w:tr>
      <w:tr w:rsidR="00164299" w14:paraId="205D1B20" w14:textId="77777777" w:rsidTr="002610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05D1B19" w14:textId="77777777" w:rsidR="00FC045E" w:rsidRPr="00996FAF" w:rsidRDefault="00C4547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205D1B1A" w14:textId="77777777" w:rsidR="00FC045E" w:rsidRPr="00996FAF" w:rsidRDefault="00C4547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05D1B1B" w14:textId="77777777" w:rsidR="00FC045E" w:rsidRPr="00996FAF" w:rsidRDefault="00C4547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05D1B1C" w14:textId="77777777" w:rsidR="00FC045E" w:rsidRPr="00996FAF" w:rsidRDefault="00C4547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05D1B1D" w14:textId="77777777" w:rsidR="00FC045E" w:rsidRPr="00996FAF" w:rsidRDefault="00C4547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05D1B1E" w14:textId="77777777" w:rsidR="00FC045E" w:rsidRPr="00996FAF" w:rsidRDefault="00C4547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05D1B1F" w14:textId="245EA78F" w:rsidR="00FC045E" w:rsidRPr="00996FAF" w:rsidRDefault="00722B4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4547E">
                  <w:rPr>
                    <w:rFonts w:ascii="Arial" w:hAnsi="Arial" w:cs="Arial"/>
                    <w:color w:val="auto"/>
                  </w:rPr>
                  <w:t>Compliant</w:t>
                </w:r>
              </w:sdtContent>
            </w:sdt>
          </w:p>
        </w:tc>
      </w:tr>
      <w:tr w:rsidR="00164299" w14:paraId="205D1B27" w14:textId="77777777" w:rsidTr="002610A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05D1B21" w14:textId="77777777" w:rsidR="00FC045E" w:rsidRPr="00996FAF" w:rsidRDefault="00C4547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205D1B22" w14:textId="77777777" w:rsidR="00FC045E" w:rsidRPr="00996FAF" w:rsidRDefault="00C4547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05D1B23" w14:textId="77777777" w:rsidR="00FC045E" w:rsidRPr="00996FAF" w:rsidRDefault="00C4547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05D1B24" w14:textId="77777777" w:rsidR="00FC045E" w:rsidRPr="00996FAF" w:rsidRDefault="00C4547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05D1B25" w14:textId="77777777" w:rsidR="00FC045E" w:rsidRPr="00996FAF" w:rsidRDefault="00C4547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205D1B26" w14:textId="1121D678" w:rsidR="00FC045E" w:rsidRPr="00996FAF" w:rsidRDefault="00722B4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4547E">
                  <w:rPr>
                    <w:rFonts w:ascii="Arial" w:hAnsi="Arial" w:cs="Arial"/>
                    <w:color w:val="auto"/>
                  </w:rPr>
                  <w:t>Compliant</w:t>
                </w:r>
              </w:sdtContent>
            </w:sdt>
          </w:p>
        </w:tc>
      </w:tr>
    </w:tbl>
    <w:p w14:paraId="4AC2D302" w14:textId="77777777" w:rsidR="002610AA" w:rsidRDefault="00C4547E" w:rsidP="002610AA">
      <w:pPr>
        <w:pStyle w:val="Heading20"/>
        <w:spacing w:before="240"/>
      </w:pPr>
      <w:r w:rsidRPr="00996FAF">
        <w:t>Findings</w:t>
      </w:r>
    </w:p>
    <w:p w14:paraId="072AD9EE" w14:textId="5A1230EA" w:rsidR="007E1BAC" w:rsidRPr="002610AA" w:rsidRDefault="007E1BAC" w:rsidP="002610AA">
      <w:pPr>
        <w:pStyle w:val="Heading20"/>
        <w:spacing w:before="240"/>
      </w:pPr>
      <w:r w:rsidRPr="00893414">
        <w:rPr>
          <w:b w:val="0"/>
          <w:color w:val="auto"/>
        </w:rPr>
        <w:t>The service demonstrated it supports consumers and representatives to be involved in the development, delivery and evaluation of care and services</w:t>
      </w:r>
      <w:r>
        <w:rPr>
          <w:b w:val="0"/>
          <w:color w:val="auto"/>
        </w:rPr>
        <w:t>, including through meetings and feedback</w:t>
      </w:r>
      <w:r w:rsidRPr="00893414">
        <w:rPr>
          <w:b w:val="0"/>
          <w:color w:val="auto"/>
        </w:rPr>
        <w:t>. Management provided examples of different ways the service incorporated consumer feedback and suggestions into changes implemented to care and services at the service and organisational level.</w:t>
      </w:r>
    </w:p>
    <w:p w14:paraId="11F740F4" w14:textId="370876B4" w:rsidR="007E1BAC" w:rsidRPr="00893414" w:rsidRDefault="007E1BAC" w:rsidP="007E1BAC">
      <w:pPr>
        <w:pStyle w:val="NormalArial"/>
        <w:rPr>
          <w:color w:val="auto"/>
        </w:rPr>
      </w:pPr>
      <w:r w:rsidRPr="00893414">
        <w:rPr>
          <w:color w:val="auto"/>
        </w:rPr>
        <w:t xml:space="preserve">The service has systems and reporting processes in place through which the governing body monitored the service’s compliance with the Quality Standards. The organisation supported the service in providing care and services through regular meetings with the governing body. The </w:t>
      </w:r>
      <w:r w:rsidRPr="00893414">
        <w:rPr>
          <w:color w:val="auto"/>
        </w:rPr>
        <w:lastRenderedPageBreak/>
        <w:t>governing body reviewed audits and other data to ensure a culture of safe, inclusive, and quality care.</w:t>
      </w:r>
    </w:p>
    <w:p w14:paraId="55837AAD" w14:textId="77777777" w:rsidR="007E1BAC" w:rsidRPr="00893414" w:rsidRDefault="007E1BAC" w:rsidP="007E1BAC">
      <w:pPr>
        <w:pStyle w:val="NormalArial"/>
        <w:rPr>
          <w:color w:val="auto"/>
        </w:rPr>
      </w:pPr>
      <w:r w:rsidRPr="00893414">
        <w:rPr>
          <w:color w:val="auto"/>
        </w:rPr>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has an effective electronic care system, continuous improvement framework and plan for continuous improvement, established financial governance arrangements, and processes for workforce governance, feedback, and complaints.</w:t>
      </w:r>
    </w:p>
    <w:p w14:paraId="33E095EB" w14:textId="77777777" w:rsidR="002610AA" w:rsidRDefault="007E1BAC" w:rsidP="002610AA">
      <w:pPr>
        <w:pStyle w:val="NormalArial"/>
        <w:rPr>
          <w:color w:val="auto"/>
        </w:rPr>
      </w:pPr>
      <w:r w:rsidRPr="00893414">
        <w:rPr>
          <w:color w:val="auto"/>
        </w:rPr>
        <w:t xml:space="preserve">The Approved Provider had policies and procedures on managing high impact and high prevalence risk, responding to abuse and neglect, and incident management. Staff are aware of the policies and could describe what they meant in a practical </w:t>
      </w:r>
      <w:r>
        <w:rPr>
          <w:color w:val="auto"/>
        </w:rPr>
        <w:t>way</w:t>
      </w:r>
      <w:r w:rsidRPr="00893414">
        <w:rPr>
          <w:color w:val="auto"/>
        </w:rPr>
        <w:t>. Staff could describe how they support consumers to live the best life they can, including supporting them to take risks and make informed decisions. Management was able to describe how the incidents are analysed and are used to inform continuous improvement initiatives.</w:t>
      </w:r>
    </w:p>
    <w:p w14:paraId="205D1B29" w14:textId="18EC14A4" w:rsidR="00117022" w:rsidRPr="002610AA" w:rsidRDefault="007E1BAC" w:rsidP="002610AA">
      <w:pPr>
        <w:pStyle w:val="NormalArial"/>
        <w:rPr>
          <w:color w:val="auto"/>
        </w:rPr>
      </w:pPr>
      <w:r w:rsidRPr="00893414">
        <w:rPr>
          <w:color w:val="auto"/>
        </w:rPr>
        <w:t>The Approved Provider had a clinical governance framework in place to help guide staff on provision of safe care including outlining core elements of antimicrobial stewardship, restrictive practices, and open disclosure. Staff were aware of antimicrobial stewardship and what it meant for consumers. Staff described various non-pharmaceutical strategies to aid in preventing infections prior to testing and the prescription of antibiotics. Staff demonstrated a general understanding of how they practiced open disclosure, including being open, transparent, and apologising when things went wrong.</w:t>
      </w:r>
    </w:p>
    <w:sectPr w:rsidR="00117022" w:rsidRPr="002610AA"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D1B36" w14:textId="77777777" w:rsidR="00137FA2" w:rsidRDefault="00C4547E">
      <w:pPr>
        <w:spacing w:after="0"/>
      </w:pPr>
      <w:r>
        <w:separator/>
      </w:r>
    </w:p>
  </w:endnote>
  <w:endnote w:type="continuationSeparator" w:id="0">
    <w:p w14:paraId="205D1B38" w14:textId="77777777" w:rsidR="00137FA2" w:rsidRDefault="00C4547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D1B2F" w14:textId="77777777" w:rsidR="00DF37F2" w:rsidRPr="00DF37F2" w:rsidRDefault="00C4547E" w:rsidP="00DF37F2">
    <w:pPr>
      <w:pStyle w:val="FooterArial9"/>
      <w:rPr>
        <w:rStyle w:val="FooterBold"/>
        <w:rFonts w:ascii="Arial" w:hAnsi="Arial"/>
        <w:b w:val="0"/>
      </w:rPr>
    </w:pPr>
    <w:r w:rsidRPr="00DF37F2">
      <w:rPr>
        <w:rStyle w:val="FooterBold"/>
        <w:rFonts w:ascii="Arial" w:hAnsi="Arial"/>
        <w:b w:val="0"/>
      </w:rPr>
      <w:t>Name of service: Anglicare Barry Marsh House</w:t>
    </w:r>
    <w:r w:rsidRPr="00DF37F2">
      <w:rPr>
        <w:rStyle w:val="FooterBold"/>
        <w:rFonts w:ascii="Arial" w:hAnsi="Arial"/>
        <w:b w:val="0"/>
      </w:rPr>
      <w:tab/>
      <w:t xml:space="preserve">RPT-ACC-0122 v3.0 </w:t>
    </w:r>
  </w:p>
  <w:p w14:paraId="205D1B30" w14:textId="77777777" w:rsidR="00DF37F2" w:rsidRPr="00DF37F2" w:rsidRDefault="00C4547E" w:rsidP="00DF37F2">
    <w:pPr>
      <w:pStyle w:val="FooterArial9"/>
      <w:rPr>
        <w:rStyle w:val="FooterBold"/>
        <w:rFonts w:ascii="Arial" w:hAnsi="Arial"/>
        <w:b w:val="0"/>
      </w:rPr>
    </w:pPr>
    <w:r w:rsidRPr="00DF37F2">
      <w:rPr>
        <w:rStyle w:val="FooterBold"/>
        <w:rFonts w:ascii="Arial" w:hAnsi="Arial"/>
        <w:b w:val="0"/>
      </w:rPr>
      <w:t>Commission ID: 1093</w:t>
    </w:r>
    <w:r w:rsidRPr="00DF37F2">
      <w:rPr>
        <w:rStyle w:val="FooterBold"/>
        <w:rFonts w:ascii="Arial" w:hAnsi="Arial"/>
        <w:b w:val="0"/>
      </w:rPr>
      <w:tab/>
      <w:t xml:space="preserve">OFFICIAL: Sensitive </w:t>
    </w:r>
  </w:p>
  <w:p w14:paraId="205D1B31" w14:textId="77777777" w:rsidR="00DF37F2" w:rsidRPr="00DF37F2" w:rsidRDefault="00C4547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D1B33" w14:textId="77777777" w:rsidR="00E2364A" w:rsidRDefault="00722B4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D1B2C" w14:textId="77777777" w:rsidR="00D3157C" w:rsidRDefault="00C4547E" w:rsidP="00D71F88">
      <w:pPr>
        <w:spacing w:after="0"/>
      </w:pPr>
      <w:r>
        <w:separator/>
      </w:r>
    </w:p>
  </w:footnote>
  <w:footnote w:type="continuationSeparator" w:id="0">
    <w:p w14:paraId="205D1B2D" w14:textId="77777777" w:rsidR="00D3157C" w:rsidRDefault="00C4547E" w:rsidP="00D71F88">
      <w:pPr>
        <w:spacing w:after="0"/>
      </w:pPr>
      <w:r>
        <w:continuationSeparator/>
      </w:r>
    </w:p>
  </w:footnote>
  <w:footnote w:id="1">
    <w:p w14:paraId="205D1B39" w14:textId="036553FA" w:rsidR="002B0884" w:rsidRPr="00E2057B" w:rsidRDefault="00C4547E" w:rsidP="00E2057B">
      <w:pPr>
        <w:pStyle w:val="FootnoteText"/>
        <w:rPr>
          <w:rFonts w:ascii="Arial" w:hAnsi="Arial" w:cs="Arial"/>
          <w:color w:val="auto"/>
          <w:sz w:val="20"/>
          <w:szCs w:val="20"/>
        </w:rPr>
      </w:pPr>
      <w:r w:rsidRPr="002670FC">
        <w:rPr>
          <w:rStyle w:val="FootnoteReference"/>
          <w:color w:val="auto"/>
        </w:rPr>
        <w:footnoteRef/>
      </w:r>
      <w:r w:rsidRPr="002670FC">
        <w:rPr>
          <w:color w:val="auto"/>
        </w:rPr>
        <w:t xml:space="preserve"> </w:t>
      </w:r>
      <w:r w:rsidRPr="002670FC">
        <w:rPr>
          <w:rFonts w:ascii="Arial" w:hAnsi="Arial" w:cs="Arial"/>
          <w:color w:val="auto"/>
          <w:sz w:val="20"/>
          <w:szCs w:val="20"/>
        </w:rPr>
        <w:t>The preparation of the performance report is in accordance with section 40A</w:t>
      </w:r>
      <w:r w:rsidR="002670FC" w:rsidRPr="002670FC">
        <w:rPr>
          <w:rFonts w:ascii="Arial" w:hAnsi="Arial" w:cs="Arial"/>
          <w:color w:val="auto"/>
          <w:sz w:val="20"/>
          <w:szCs w:val="20"/>
        </w:rPr>
        <w:t xml:space="preserve"> </w:t>
      </w:r>
      <w:r w:rsidRPr="002670FC">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D1B2E" w14:textId="77777777" w:rsidR="00D71F88" w:rsidRDefault="00C4547E">
    <w:pPr>
      <w:pStyle w:val="Header"/>
    </w:pPr>
    <w:r>
      <w:rPr>
        <w:noProof/>
        <w:color w:val="2B579A"/>
        <w:shd w:val="clear" w:color="auto" w:fill="E6E6E6"/>
        <w:lang w:val="en-US"/>
      </w:rPr>
      <w:drawing>
        <wp:anchor distT="0" distB="0" distL="114300" distR="114300" simplePos="0" relativeHeight="251659264" behindDoc="1" locked="0" layoutInCell="1" allowOverlap="1" wp14:anchorId="205D1B34" wp14:editId="205D1B3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4604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D1B32" w14:textId="77777777" w:rsidR="00FA0A5B" w:rsidRDefault="00C4547E">
    <w:pPr>
      <w:pStyle w:val="Header"/>
    </w:pPr>
    <w:r>
      <w:rPr>
        <w:noProof/>
      </w:rPr>
      <w:drawing>
        <wp:anchor distT="0" distB="0" distL="114300" distR="114300" simplePos="0" relativeHeight="251658240" behindDoc="0" locked="0" layoutInCell="1" allowOverlap="1" wp14:anchorId="205D1B36" wp14:editId="205D1B3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F3C43BC">
      <w:start w:val="1"/>
      <w:numFmt w:val="lowerRoman"/>
      <w:lvlText w:val="(%1)"/>
      <w:lvlJc w:val="left"/>
      <w:pPr>
        <w:ind w:left="1080" w:hanging="720"/>
      </w:pPr>
      <w:rPr>
        <w:rFonts w:hint="default"/>
      </w:rPr>
    </w:lvl>
    <w:lvl w:ilvl="1" w:tplc="D83C3162" w:tentative="1">
      <w:start w:val="1"/>
      <w:numFmt w:val="lowerLetter"/>
      <w:lvlText w:val="%2."/>
      <w:lvlJc w:val="left"/>
      <w:pPr>
        <w:ind w:left="1440" w:hanging="360"/>
      </w:pPr>
    </w:lvl>
    <w:lvl w:ilvl="2" w:tplc="C4766DF0" w:tentative="1">
      <w:start w:val="1"/>
      <w:numFmt w:val="lowerRoman"/>
      <w:lvlText w:val="%3."/>
      <w:lvlJc w:val="right"/>
      <w:pPr>
        <w:ind w:left="2160" w:hanging="180"/>
      </w:pPr>
    </w:lvl>
    <w:lvl w:ilvl="3" w:tplc="274288B2" w:tentative="1">
      <w:start w:val="1"/>
      <w:numFmt w:val="decimal"/>
      <w:lvlText w:val="%4."/>
      <w:lvlJc w:val="left"/>
      <w:pPr>
        <w:ind w:left="2880" w:hanging="360"/>
      </w:pPr>
    </w:lvl>
    <w:lvl w:ilvl="4" w:tplc="7406A58E" w:tentative="1">
      <w:start w:val="1"/>
      <w:numFmt w:val="lowerLetter"/>
      <w:lvlText w:val="%5."/>
      <w:lvlJc w:val="left"/>
      <w:pPr>
        <w:ind w:left="3600" w:hanging="360"/>
      </w:pPr>
    </w:lvl>
    <w:lvl w:ilvl="5" w:tplc="E9AE6C6A" w:tentative="1">
      <w:start w:val="1"/>
      <w:numFmt w:val="lowerRoman"/>
      <w:lvlText w:val="%6."/>
      <w:lvlJc w:val="right"/>
      <w:pPr>
        <w:ind w:left="4320" w:hanging="180"/>
      </w:pPr>
    </w:lvl>
    <w:lvl w:ilvl="6" w:tplc="75BC3FAC" w:tentative="1">
      <w:start w:val="1"/>
      <w:numFmt w:val="decimal"/>
      <w:lvlText w:val="%7."/>
      <w:lvlJc w:val="left"/>
      <w:pPr>
        <w:ind w:left="5040" w:hanging="360"/>
      </w:pPr>
    </w:lvl>
    <w:lvl w:ilvl="7" w:tplc="1E422DE6" w:tentative="1">
      <w:start w:val="1"/>
      <w:numFmt w:val="lowerLetter"/>
      <w:lvlText w:val="%8."/>
      <w:lvlJc w:val="left"/>
      <w:pPr>
        <w:ind w:left="5760" w:hanging="360"/>
      </w:pPr>
    </w:lvl>
    <w:lvl w:ilvl="8" w:tplc="4B8487F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3CCEB4E">
      <w:start w:val="1"/>
      <w:numFmt w:val="lowerRoman"/>
      <w:lvlText w:val="(%1)"/>
      <w:lvlJc w:val="left"/>
      <w:pPr>
        <w:ind w:left="1080" w:hanging="720"/>
      </w:pPr>
      <w:rPr>
        <w:rFonts w:hint="default"/>
      </w:rPr>
    </w:lvl>
    <w:lvl w:ilvl="1" w:tplc="929E5F58" w:tentative="1">
      <w:start w:val="1"/>
      <w:numFmt w:val="lowerLetter"/>
      <w:lvlText w:val="%2."/>
      <w:lvlJc w:val="left"/>
      <w:pPr>
        <w:ind w:left="1440" w:hanging="360"/>
      </w:pPr>
    </w:lvl>
    <w:lvl w:ilvl="2" w:tplc="44B2EAFC" w:tentative="1">
      <w:start w:val="1"/>
      <w:numFmt w:val="lowerRoman"/>
      <w:lvlText w:val="%3."/>
      <w:lvlJc w:val="right"/>
      <w:pPr>
        <w:ind w:left="2160" w:hanging="180"/>
      </w:pPr>
    </w:lvl>
    <w:lvl w:ilvl="3" w:tplc="77F0BBB4" w:tentative="1">
      <w:start w:val="1"/>
      <w:numFmt w:val="decimal"/>
      <w:lvlText w:val="%4."/>
      <w:lvlJc w:val="left"/>
      <w:pPr>
        <w:ind w:left="2880" w:hanging="360"/>
      </w:pPr>
    </w:lvl>
    <w:lvl w:ilvl="4" w:tplc="6B667F34" w:tentative="1">
      <w:start w:val="1"/>
      <w:numFmt w:val="lowerLetter"/>
      <w:lvlText w:val="%5."/>
      <w:lvlJc w:val="left"/>
      <w:pPr>
        <w:ind w:left="3600" w:hanging="360"/>
      </w:pPr>
    </w:lvl>
    <w:lvl w:ilvl="5" w:tplc="61185AB0" w:tentative="1">
      <w:start w:val="1"/>
      <w:numFmt w:val="lowerRoman"/>
      <w:lvlText w:val="%6."/>
      <w:lvlJc w:val="right"/>
      <w:pPr>
        <w:ind w:left="4320" w:hanging="180"/>
      </w:pPr>
    </w:lvl>
    <w:lvl w:ilvl="6" w:tplc="A46C4EA2" w:tentative="1">
      <w:start w:val="1"/>
      <w:numFmt w:val="decimal"/>
      <w:lvlText w:val="%7."/>
      <w:lvlJc w:val="left"/>
      <w:pPr>
        <w:ind w:left="5040" w:hanging="360"/>
      </w:pPr>
    </w:lvl>
    <w:lvl w:ilvl="7" w:tplc="19DED102" w:tentative="1">
      <w:start w:val="1"/>
      <w:numFmt w:val="lowerLetter"/>
      <w:lvlText w:val="%8."/>
      <w:lvlJc w:val="left"/>
      <w:pPr>
        <w:ind w:left="5760" w:hanging="360"/>
      </w:pPr>
    </w:lvl>
    <w:lvl w:ilvl="8" w:tplc="C8D6591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CB461A8">
      <w:start w:val="1"/>
      <w:numFmt w:val="lowerRoman"/>
      <w:lvlText w:val="(%1)"/>
      <w:lvlJc w:val="left"/>
      <w:pPr>
        <w:ind w:left="1080" w:hanging="720"/>
      </w:pPr>
      <w:rPr>
        <w:rFonts w:hint="default"/>
      </w:rPr>
    </w:lvl>
    <w:lvl w:ilvl="1" w:tplc="CAF6BA48" w:tentative="1">
      <w:start w:val="1"/>
      <w:numFmt w:val="lowerLetter"/>
      <w:lvlText w:val="%2."/>
      <w:lvlJc w:val="left"/>
      <w:pPr>
        <w:ind w:left="1440" w:hanging="360"/>
      </w:pPr>
    </w:lvl>
    <w:lvl w:ilvl="2" w:tplc="E18A0218" w:tentative="1">
      <w:start w:val="1"/>
      <w:numFmt w:val="lowerRoman"/>
      <w:lvlText w:val="%3."/>
      <w:lvlJc w:val="right"/>
      <w:pPr>
        <w:ind w:left="2160" w:hanging="180"/>
      </w:pPr>
    </w:lvl>
    <w:lvl w:ilvl="3" w:tplc="BB54222E" w:tentative="1">
      <w:start w:val="1"/>
      <w:numFmt w:val="decimal"/>
      <w:lvlText w:val="%4."/>
      <w:lvlJc w:val="left"/>
      <w:pPr>
        <w:ind w:left="2880" w:hanging="360"/>
      </w:pPr>
    </w:lvl>
    <w:lvl w:ilvl="4" w:tplc="C136B366" w:tentative="1">
      <w:start w:val="1"/>
      <w:numFmt w:val="lowerLetter"/>
      <w:lvlText w:val="%5."/>
      <w:lvlJc w:val="left"/>
      <w:pPr>
        <w:ind w:left="3600" w:hanging="360"/>
      </w:pPr>
    </w:lvl>
    <w:lvl w:ilvl="5" w:tplc="ED4E679E" w:tentative="1">
      <w:start w:val="1"/>
      <w:numFmt w:val="lowerRoman"/>
      <w:lvlText w:val="%6."/>
      <w:lvlJc w:val="right"/>
      <w:pPr>
        <w:ind w:left="4320" w:hanging="180"/>
      </w:pPr>
    </w:lvl>
    <w:lvl w:ilvl="6" w:tplc="7AD84402" w:tentative="1">
      <w:start w:val="1"/>
      <w:numFmt w:val="decimal"/>
      <w:lvlText w:val="%7."/>
      <w:lvlJc w:val="left"/>
      <w:pPr>
        <w:ind w:left="5040" w:hanging="360"/>
      </w:pPr>
    </w:lvl>
    <w:lvl w:ilvl="7" w:tplc="846C99A4" w:tentative="1">
      <w:start w:val="1"/>
      <w:numFmt w:val="lowerLetter"/>
      <w:lvlText w:val="%8."/>
      <w:lvlJc w:val="left"/>
      <w:pPr>
        <w:ind w:left="5760" w:hanging="360"/>
      </w:pPr>
    </w:lvl>
    <w:lvl w:ilvl="8" w:tplc="D7F0D5A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F56E370">
      <w:start w:val="1"/>
      <w:numFmt w:val="bullet"/>
      <w:lvlText w:val=""/>
      <w:lvlJc w:val="left"/>
      <w:pPr>
        <w:ind w:left="720" w:hanging="360"/>
      </w:pPr>
      <w:rPr>
        <w:rFonts w:ascii="Symbol" w:hAnsi="Symbol" w:hint="default"/>
        <w:color w:val="auto"/>
        <w:sz w:val="24"/>
        <w:szCs w:val="24"/>
      </w:rPr>
    </w:lvl>
    <w:lvl w:ilvl="1" w:tplc="F05E0CF6" w:tentative="1">
      <w:start w:val="1"/>
      <w:numFmt w:val="bullet"/>
      <w:lvlText w:val="o"/>
      <w:lvlJc w:val="left"/>
      <w:pPr>
        <w:ind w:left="1440" w:hanging="360"/>
      </w:pPr>
      <w:rPr>
        <w:rFonts w:ascii="Courier New" w:hAnsi="Courier New" w:cs="Courier New" w:hint="default"/>
      </w:rPr>
    </w:lvl>
    <w:lvl w:ilvl="2" w:tplc="B1E647F2" w:tentative="1">
      <w:start w:val="1"/>
      <w:numFmt w:val="bullet"/>
      <w:lvlText w:val=""/>
      <w:lvlJc w:val="left"/>
      <w:pPr>
        <w:ind w:left="2160" w:hanging="360"/>
      </w:pPr>
      <w:rPr>
        <w:rFonts w:ascii="Wingdings" w:hAnsi="Wingdings" w:hint="default"/>
      </w:rPr>
    </w:lvl>
    <w:lvl w:ilvl="3" w:tplc="7D7A1CD2" w:tentative="1">
      <w:start w:val="1"/>
      <w:numFmt w:val="bullet"/>
      <w:lvlText w:val=""/>
      <w:lvlJc w:val="left"/>
      <w:pPr>
        <w:ind w:left="2880" w:hanging="360"/>
      </w:pPr>
      <w:rPr>
        <w:rFonts w:ascii="Symbol" w:hAnsi="Symbol" w:hint="default"/>
      </w:rPr>
    </w:lvl>
    <w:lvl w:ilvl="4" w:tplc="F89285E6" w:tentative="1">
      <w:start w:val="1"/>
      <w:numFmt w:val="bullet"/>
      <w:lvlText w:val="o"/>
      <w:lvlJc w:val="left"/>
      <w:pPr>
        <w:ind w:left="3600" w:hanging="360"/>
      </w:pPr>
      <w:rPr>
        <w:rFonts w:ascii="Courier New" w:hAnsi="Courier New" w:cs="Courier New" w:hint="default"/>
      </w:rPr>
    </w:lvl>
    <w:lvl w:ilvl="5" w:tplc="2FDA171C" w:tentative="1">
      <w:start w:val="1"/>
      <w:numFmt w:val="bullet"/>
      <w:lvlText w:val=""/>
      <w:lvlJc w:val="left"/>
      <w:pPr>
        <w:ind w:left="4320" w:hanging="360"/>
      </w:pPr>
      <w:rPr>
        <w:rFonts w:ascii="Wingdings" w:hAnsi="Wingdings" w:hint="default"/>
      </w:rPr>
    </w:lvl>
    <w:lvl w:ilvl="6" w:tplc="D576CF8E" w:tentative="1">
      <w:start w:val="1"/>
      <w:numFmt w:val="bullet"/>
      <w:lvlText w:val=""/>
      <w:lvlJc w:val="left"/>
      <w:pPr>
        <w:ind w:left="5040" w:hanging="360"/>
      </w:pPr>
      <w:rPr>
        <w:rFonts w:ascii="Symbol" w:hAnsi="Symbol" w:hint="default"/>
      </w:rPr>
    </w:lvl>
    <w:lvl w:ilvl="7" w:tplc="08F621B8" w:tentative="1">
      <w:start w:val="1"/>
      <w:numFmt w:val="bullet"/>
      <w:lvlText w:val="o"/>
      <w:lvlJc w:val="left"/>
      <w:pPr>
        <w:ind w:left="5760" w:hanging="360"/>
      </w:pPr>
      <w:rPr>
        <w:rFonts w:ascii="Courier New" w:hAnsi="Courier New" w:cs="Courier New" w:hint="default"/>
      </w:rPr>
    </w:lvl>
    <w:lvl w:ilvl="8" w:tplc="D7B0F37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25232CE">
      <w:start w:val="1"/>
      <w:numFmt w:val="lowerRoman"/>
      <w:lvlText w:val="(%1)"/>
      <w:lvlJc w:val="left"/>
      <w:pPr>
        <w:ind w:left="1080" w:hanging="720"/>
      </w:pPr>
      <w:rPr>
        <w:rFonts w:hint="default"/>
      </w:rPr>
    </w:lvl>
    <w:lvl w:ilvl="1" w:tplc="8F96F6C4" w:tentative="1">
      <w:start w:val="1"/>
      <w:numFmt w:val="lowerLetter"/>
      <w:lvlText w:val="%2."/>
      <w:lvlJc w:val="left"/>
      <w:pPr>
        <w:ind w:left="1440" w:hanging="360"/>
      </w:pPr>
    </w:lvl>
    <w:lvl w:ilvl="2" w:tplc="86609BFE" w:tentative="1">
      <w:start w:val="1"/>
      <w:numFmt w:val="lowerRoman"/>
      <w:lvlText w:val="%3."/>
      <w:lvlJc w:val="right"/>
      <w:pPr>
        <w:ind w:left="2160" w:hanging="180"/>
      </w:pPr>
    </w:lvl>
    <w:lvl w:ilvl="3" w:tplc="F2765448" w:tentative="1">
      <w:start w:val="1"/>
      <w:numFmt w:val="decimal"/>
      <w:lvlText w:val="%4."/>
      <w:lvlJc w:val="left"/>
      <w:pPr>
        <w:ind w:left="2880" w:hanging="360"/>
      </w:pPr>
    </w:lvl>
    <w:lvl w:ilvl="4" w:tplc="AAF89D90" w:tentative="1">
      <w:start w:val="1"/>
      <w:numFmt w:val="lowerLetter"/>
      <w:lvlText w:val="%5."/>
      <w:lvlJc w:val="left"/>
      <w:pPr>
        <w:ind w:left="3600" w:hanging="360"/>
      </w:pPr>
    </w:lvl>
    <w:lvl w:ilvl="5" w:tplc="35AC6A7E" w:tentative="1">
      <w:start w:val="1"/>
      <w:numFmt w:val="lowerRoman"/>
      <w:lvlText w:val="%6."/>
      <w:lvlJc w:val="right"/>
      <w:pPr>
        <w:ind w:left="4320" w:hanging="180"/>
      </w:pPr>
    </w:lvl>
    <w:lvl w:ilvl="6" w:tplc="FA7E6044" w:tentative="1">
      <w:start w:val="1"/>
      <w:numFmt w:val="decimal"/>
      <w:lvlText w:val="%7."/>
      <w:lvlJc w:val="left"/>
      <w:pPr>
        <w:ind w:left="5040" w:hanging="360"/>
      </w:pPr>
    </w:lvl>
    <w:lvl w:ilvl="7" w:tplc="855CB7E6" w:tentative="1">
      <w:start w:val="1"/>
      <w:numFmt w:val="lowerLetter"/>
      <w:lvlText w:val="%8."/>
      <w:lvlJc w:val="left"/>
      <w:pPr>
        <w:ind w:left="5760" w:hanging="360"/>
      </w:pPr>
    </w:lvl>
    <w:lvl w:ilvl="8" w:tplc="8800D59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EF984922">
      <w:start w:val="1"/>
      <w:numFmt w:val="lowerRoman"/>
      <w:lvlText w:val="(%1)"/>
      <w:lvlJc w:val="left"/>
      <w:pPr>
        <w:ind w:left="1080" w:hanging="720"/>
      </w:pPr>
      <w:rPr>
        <w:rFonts w:hint="default"/>
      </w:rPr>
    </w:lvl>
    <w:lvl w:ilvl="1" w:tplc="1CF2EC74" w:tentative="1">
      <w:start w:val="1"/>
      <w:numFmt w:val="lowerLetter"/>
      <w:lvlText w:val="%2."/>
      <w:lvlJc w:val="left"/>
      <w:pPr>
        <w:ind w:left="1440" w:hanging="360"/>
      </w:pPr>
    </w:lvl>
    <w:lvl w:ilvl="2" w:tplc="E16A5AF6" w:tentative="1">
      <w:start w:val="1"/>
      <w:numFmt w:val="lowerRoman"/>
      <w:lvlText w:val="%3."/>
      <w:lvlJc w:val="right"/>
      <w:pPr>
        <w:ind w:left="2160" w:hanging="180"/>
      </w:pPr>
    </w:lvl>
    <w:lvl w:ilvl="3" w:tplc="08D2C330" w:tentative="1">
      <w:start w:val="1"/>
      <w:numFmt w:val="decimal"/>
      <w:lvlText w:val="%4."/>
      <w:lvlJc w:val="left"/>
      <w:pPr>
        <w:ind w:left="2880" w:hanging="360"/>
      </w:pPr>
    </w:lvl>
    <w:lvl w:ilvl="4" w:tplc="7BDE768C" w:tentative="1">
      <w:start w:val="1"/>
      <w:numFmt w:val="lowerLetter"/>
      <w:lvlText w:val="%5."/>
      <w:lvlJc w:val="left"/>
      <w:pPr>
        <w:ind w:left="3600" w:hanging="360"/>
      </w:pPr>
    </w:lvl>
    <w:lvl w:ilvl="5" w:tplc="3AD8CA5E" w:tentative="1">
      <w:start w:val="1"/>
      <w:numFmt w:val="lowerRoman"/>
      <w:lvlText w:val="%6."/>
      <w:lvlJc w:val="right"/>
      <w:pPr>
        <w:ind w:left="4320" w:hanging="180"/>
      </w:pPr>
    </w:lvl>
    <w:lvl w:ilvl="6" w:tplc="19067098" w:tentative="1">
      <w:start w:val="1"/>
      <w:numFmt w:val="decimal"/>
      <w:lvlText w:val="%7."/>
      <w:lvlJc w:val="left"/>
      <w:pPr>
        <w:ind w:left="5040" w:hanging="360"/>
      </w:pPr>
    </w:lvl>
    <w:lvl w:ilvl="7" w:tplc="0E067336" w:tentative="1">
      <w:start w:val="1"/>
      <w:numFmt w:val="lowerLetter"/>
      <w:lvlText w:val="%8."/>
      <w:lvlJc w:val="left"/>
      <w:pPr>
        <w:ind w:left="5760" w:hanging="360"/>
      </w:pPr>
    </w:lvl>
    <w:lvl w:ilvl="8" w:tplc="50B8307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A3EE298">
      <w:start w:val="1"/>
      <w:numFmt w:val="lowerRoman"/>
      <w:lvlText w:val="(%1)"/>
      <w:lvlJc w:val="left"/>
      <w:pPr>
        <w:ind w:left="1080" w:hanging="720"/>
      </w:pPr>
      <w:rPr>
        <w:rFonts w:hint="default"/>
      </w:rPr>
    </w:lvl>
    <w:lvl w:ilvl="1" w:tplc="86944756" w:tentative="1">
      <w:start w:val="1"/>
      <w:numFmt w:val="lowerLetter"/>
      <w:lvlText w:val="%2."/>
      <w:lvlJc w:val="left"/>
      <w:pPr>
        <w:ind w:left="1440" w:hanging="360"/>
      </w:pPr>
    </w:lvl>
    <w:lvl w:ilvl="2" w:tplc="0B8C57C6" w:tentative="1">
      <w:start w:val="1"/>
      <w:numFmt w:val="lowerRoman"/>
      <w:lvlText w:val="%3."/>
      <w:lvlJc w:val="right"/>
      <w:pPr>
        <w:ind w:left="2160" w:hanging="180"/>
      </w:pPr>
    </w:lvl>
    <w:lvl w:ilvl="3" w:tplc="BA3AB79E" w:tentative="1">
      <w:start w:val="1"/>
      <w:numFmt w:val="decimal"/>
      <w:lvlText w:val="%4."/>
      <w:lvlJc w:val="left"/>
      <w:pPr>
        <w:ind w:left="2880" w:hanging="360"/>
      </w:pPr>
    </w:lvl>
    <w:lvl w:ilvl="4" w:tplc="C6F66B84" w:tentative="1">
      <w:start w:val="1"/>
      <w:numFmt w:val="lowerLetter"/>
      <w:lvlText w:val="%5."/>
      <w:lvlJc w:val="left"/>
      <w:pPr>
        <w:ind w:left="3600" w:hanging="360"/>
      </w:pPr>
    </w:lvl>
    <w:lvl w:ilvl="5" w:tplc="08B2020E" w:tentative="1">
      <w:start w:val="1"/>
      <w:numFmt w:val="lowerRoman"/>
      <w:lvlText w:val="%6."/>
      <w:lvlJc w:val="right"/>
      <w:pPr>
        <w:ind w:left="4320" w:hanging="180"/>
      </w:pPr>
    </w:lvl>
    <w:lvl w:ilvl="6" w:tplc="22D4884C" w:tentative="1">
      <w:start w:val="1"/>
      <w:numFmt w:val="decimal"/>
      <w:lvlText w:val="%7."/>
      <w:lvlJc w:val="left"/>
      <w:pPr>
        <w:ind w:left="5040" w:hanging="360"/>
      </w:pPr>
    </w:lvl>
    <w:lvl w:ilvl="7" w:tplc="44721F10" w:tentative="1">
      <w:start w:val="1"/>
      <w:numFmt w:val="lowerLetter"/>
      <w:lvlText w:val="%8."/>
      <w:lvlJc w:val="left"/>
      <w:pPr>
        <w:ind w:left="5760" w:hanging="360"/>
      </w:pPr>
    </w:lvl>
    <w:lvl w:ilvl="8" w:tplc="0FE64C2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D9228B8">
      <w:start w:val="1"/>
      <w:numFmt w:val="lowerRoman"/>
      <w:lvlText w:val="(%1)"/>
      <w:lvlJc w:val="left"/>
      <w:pPr>
        <w:ind w:left="1080" w:hanging="720"/>
      </w:pPr>
      <w:rPr>
        <w:rFonts w:hint="default"/>
      </w:rPr>
    </w:lvl>
    <w:lvl w:ilvl="1" w:tplc="8E026102" w:tentative="1">
      <w:start w:val="1"/>
      <w:numFmt w:val="lowerLetter"/>
      <w:lvlText w:val="%2."/>
      <w:lvlJc w:val="left"/>
      <w:pPr>
        <w:ind w:left="1440" w:hanging="360"/>
      </w:pPr>
    </w:lvl>
    <w:lvl w:ilvl="2" w:tplc="EE98F6E2" w:tentative="1">
      <w:start w:val="1"/>
      <w:numFmt w:val="lowerRoman"/>
      <w:lvlText w:val="%3."/>
      <w:lvlJc w:val="right"/>
      <w:pPr>
        <w:ind w:left="2160" w:hanging="180"/>
      </w:pPr>
    </w:lvl>
    <w:lvl w:ilvl="3" w:tplc="EC9490EE" w:tentative="1">
      <w:start w:val="1"/>
      <w:numFmt w:val="decimal"/>
      <w:lvlText w:val="%4."/>
      <w:lvlJc w:val="left"/>
      <w:pPr>
        <w:ind w:left="2880" w:hanging="360"/>
      </w:pPr>
    </w:lvl>
    <w:lvl w:ilvl="4" w:tplc="5CFCB318" w:tentative="1">
      <w:start w:val="1"/>
      <w:numFmt w:val="lowerLetter"/>
      <w:lvlText w:val="%5."/>
      <w:lvlJc w:val="left"/>
      <w:pPr>
        <w:ind w:left="3600" w:hanging="360"/>
      </w:pPr>
    </w:lvl>
    <w:lvl w:ilvl="5" w:tplc="3E408126" w:tentative="1">
      <w:start w:val="1"/>
      <w:numFmt w:val="lowerRoman"/>
      <w:lvlText w:val="%6."/>
      <w:lvlJc w:val="right"/>
      <w:pPr>
        <w:ind w:left="4320" w:hanging="180"/>
      </w:pPr>
    </w:lvl>
    <w:lvl w:ilvl="6" w:tplc="3462256C" w:tentative="1">
      <w:start w:val="1"/>
      <w:numFmt w:val="decimal"/>
      <w:lvlText w:val="%7."/>
      <w:lvlJc w:val="left"/>
      <w:pPr>
        <w:ind w:left="5040" w:hanging="360"/>
      </w:pPr>
    </w:lvl>
    <w:lvl w:ilvl="7" w:tplc="EF10E1B8" w:tentative="1">
      <w:start w:val="1"/>
      <w:numFmt w:val="lowerLetter"/>
      <w:lvlText w:val="%8."/>
      <w:lvlJc w:val="left"/>
      <w:pPr>
        <w:ind w:left="5760" w:hanging="360"/>
      </w:pPr>
    </w:lvl>
    <w:lvl w:ilvl="8" w:tplc="D30AE32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BEA09812">
      <w:start w:val="1"/>
      <w:numFmt w:val="lowerRoman"/>
      <w:lvlText w:val="(%1)"/>
      <w:lvlJc w:val="left"/>
      <w:pPr>
        <w:ind w:left="1080" w:hanging="720"/>
      </w:pPr>
      <w:rPr>
        <w:rFonts w:hint="default"/>
      </w:rPr>
    </w:lvl>
    <w:lvl w:ilvl="1" w:tplc="71347C16" w:tentative="1">
      <w:start w:val="1"/>
      <w:numFmt w:val="lowerLetter"/>
      <w:lvlText w:val="%2."/>
      <w:lvlJc w:val="left"/>
      <w:pPr>
        <w:ind w:left="1440" w:hanging="360"/>
      </w:pPr>
    </w:lvl>
    <w:lvl w:ilvl="2" w:tplc="F1A02876" w:tentative="1">
      <w:start w:val="1"/>
      <w:numFmt w:val="lowerRoman"/>
      <w:lvlText w:val="%3."/>
      <w:lvlJc w:val="right"/>
      <w:pPr>
        <w:ind w:left="2160" w:hanging="180"/>
      </w:pPr>
    </w:lvl>
    <w:lvl w:ilvl="3" w:tplc="8B48EC26" w:tentative="1">
      <w:start w:val="1"/>
      <w:numFmt w:val="decimal"/>
      <w:lvlText w:val="%4."/>
      <w:lvlJc w:val="left"/>
      <w:pPr>
        <w:ind w:left="2880" w:hanging="360"/>
      </w:pPr>
    </w:lvl>
    <w:lvl w:ilvl="4" w:tplc="07C08C26" w:tentative="1">
      <w:start w:val="1"/>
      <w:numFmt w:val="lowerLetter"/>
      <w:lvlText w:val="%5."/>
      <w:lvlJc w:val="left"/>
      <w:pPr>
        <w:ind w:left="3600" w:hanging="360"/>
      </w:pPr>
    </w:lvl>
    <w:lvl w:ilvl="5" w:tplc="1272185A" w:tentative="1">
      <w:start w:val="1"/>
      <w:numFmt w:val="lowerRoman"/>
      <w:lvlText w:val="%6."/>
      <w:lvlJc w:val="right"/>
      <w:pPr>
        <w:ind w:left="4320" w:hanging="180"/>
      </w:pPr>
    </w:lvl>
    <w:lvl w:ilvl="6" w:tplc="95402942" w:tentative="1">
      <w:start w:val="1"/>
      <w:numFmt w:val="decimal"/>
      <w:lvlText w:val="%7."/>
      <w:lvlJc w:val="left"/>
      <w:pPr>
        <w:ind w:left="5040" w:hanging="360"/>
      </w:pPr>
    </w:lvl>
    <w:lvl w:ilvl="7" w:tplc="409ACDDE" w:tentative="1">
      <w:start w:val="1"/>
      <w:numFmt w:val="lowerLetter"/>
      <w:lvlText w:val="%8."/>
      <w:lvlJc w:val="left"/>
      <w:pPr>
        <w:ind w:left="5760" w:hanging="360"/>
      </w:pPr>
    </w:lvl>
    <w:lvl w:ilvl="8" w:tplc="69D80D4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A5CE455C">
      <w:start w:val="1"/>
      <w:numFmt w:val="lowerRoman"/>
      <w:lvlText w:val="(%1)"/>
      <w:lvlJc w:val="left"/>
      <w:pPr>
        <w:ind w:left="1080" w:hanging="720"/>
      </w:pPr>
      <w:rPr>
        <w:rFonts w:hint="default"/>
      </w:rPr>
    </w:lvl>
    <w:lvl w:ilvl="1" w:tplc="353CBA7A" w:tentative="1">
      <w:start w:val="1"/>
      <w:numFmt w:val="lowerLetter"/>
      <w:lvlText w:val="%2."/>
      <w:lvlJc w:val="left"/>
      <w:pPr>
        <w:ind w:left="1440" w:hanging="360"/>
      </w:pPr>
    </w:lvl>
    <w:lvl w:ilvl="2" w:tplc="5AE2FDB4" w:tentative="1">
      <w:start w:val="1"/>
      <w:numFmt w:val="lowerRoman"/>
      <w:lvlText w:val="%3."/>
      <w:lvlJc w:val="right"/>
      <w:pPr>
        <w:ind w:left="2160" w:hanging="180"/>
      </w:pPr>
    </w:lvl>
    <w:lvl w:ilvl="3" w:tplc="675A4D36" w:tentative="1">
      <w:start w:val="1"/>
      <w:numFmt w:val="decimal"/>
      <w:lvlText w:val="%4."/>
      <w:lvlJc w:val="left"/>
      <w:pPr>
        <w:ind w:left="2880" w:hanging="360"/>
      </w:pPr>
    </w:lvl>
    <w:lvl w:ilvl="4" w:tplc="A4A61870" w:tentative="1">
      <w:start w:val="1"/>
      <w:numFmt w:val="lowerLetter"/>
      <w:lvlText w:val="%5."/>
      <w:lvlJc w:val="left"/>
      <w:pPr>
        <w:ind w:left="3600" w:hanging="360"/>
      </w:pPr>
    </w:lvl>
    <w:lvl w:ilvl="5" w:tplc="C010BABE" w:tentative="1">
      <w:start w:val="1"/>
      <w:numFmt w:val="lowerRoman"/>
      <w:lvlText w:val="%6."/>
      <w:lvlJc w:val="right"/>
      <w:pPr>
        <w:ind w:left="4320" w:hanging="180"/>
      </w:pPr>
    </w:lvl>
    <w:lvl w:ilvl="6" w:tplc="955EC09A" w:tentative="1">
      <w:start w:val="1"/>
      <w:numFmt w:val="decimal"/>
      <w:lvlText w:val="%7."/>
      <w:lvlJc w:val="left"/>
      <w:pPr>
        <w:ind w:left="5040" w:hanging="360"/>
      </w:pPr>
    </w:lvl>
    <w:lvl w:ilvl="7" w:tplc="79B0C14E" w:tentative="1">
      <w:start w:val="1"/>
      <w:numFmt w:val="lowerLetter"/>
      <w:lvlText w:val="%8."/>
      <w:lvlJc w:val="left"/>
      <w:pPr>
        <w:ind w:left="5760" w:hanging="360"/>
      </w:pPr>
    </w:lvl>
    <w:lvl w:ilvl="8" w:tplc="405A178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299"/>
    <w:rsid w:val="00137FA2"/>
    <w:rsid w:val="00164299"/>
    <w:rsid w:val="002610AA"/>
    <w:rsid w:val="002670FC"/>
    <w:rsid w:val="003C3B94"/>
    <w:rsid w:val="00722B48"/>
    <w:rsid w:val="007E1BAC"/>
    <w:rsid w:val="008B2A41"/>
    <w:rsid w:val="009361F6"/>
    <w:rsid w:val="00A32E97"/>
    <w:rsid w:val="00B5676F"/>
    <w:rsid w:val="00C111CE"/>
    <w:rsid w:val="00C305EE"/>
    <w:rsid w:val="00C4547E"/>
    <w:rsid w:val="00E2057B"/>
    <w:rsid w:val="00FE7B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D19EE"/>
  <w15:docId w15:val="{0B1F72CA-776E-4D34-A0C1-46CB991AC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000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000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000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000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1093</RACS_x0020_ID>
    <Approved_x0020_Provider xmlns="a8338b6e-77a6-4851-82b6-98166143ffdd">Anglican Community Services</Approved_x0020_Provider>
    <Management_x0020_Company_x0020_ID xmlns="a8338b6e-77a6-4851-82b6-98166143ffdd" xsi:nil="true"/>
    <Home xmlns="a8338b6e-77a6-4851-82b6-98166143ffdd">Anglicare Barry Marsh House</Home>
    <Signed xmlns="a8338b6e-77a6-4851-82b6-98166143ffdd" xsi:nil="true"/>
    <Uploaded xmlns="a8338b6e-77a6-4851-82b6-98166143ffdd">False</Uploaded>
    <Management_x0020_Company xmlns="a8338b6e-77a6-4851-82b6-98166143ffdd" xsi:nil="true"/>
    <Doc_x0020_Date xmlns="a8338b6e-77a6-4851-82b6-98166143ffdd">2023-03-29T23:45:00+00:00</Doc_x0020_Date>
    <CSI_x0020_ID xmlns="a8338b6e-77a6-4851-82b6-98166143ffdd" xsi:nil="true"/>
    <Case_x0020_ID xmlns="a8338b6e-77a6-4851-82b6-98166143ffdd" xsi:nil="true"/>
    <Approved_x0020_Provider_x0020_ID xmlns="a8338b6e-77a6-4851-82b6-98166143ffdd">2887BA3E-75F4-DC11-AD41-005056922186</Approved_x0020_Provider_x0020_ID>
    <Location xmlns="a8338b6e-77a6-4851-82b6-98166143ffdd" xsi:nil="true"/>
    <Home_x0020_ID xmlns="a8338b6e-77a6-4851-82b6-98166143ffdd">AA4DA5A7-0E56-EB11-816D-005056922186</Home_x0020_ID>
    <State xmlns="a8338b6e-77a6-4851-82b6-98166143ffdd">NSW</State>
    <Doc_x0020_Sent_Received_x0020_Date xmlns="a8338b6e-77a6-4851-82b6-98166143ffdd">2023-03-30T00:00:00+00:00</Doc_x0020_Sent_Received_x0020_Date>
    <Activity_x0020_ID xmlns="a8338b6e-77a6-4851-82b6-98166143ffdd">FDFDF01F-ADC1-EB11-AC89-005056922186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http://schemas.microsoft.com/office/2006/metadata/properties"/>
    <ds:schemaRef ds:uri="http://www.w3.org/XML/1998/namespace"/>
    <ds:schemaRef ds:uri="http://purl.org/dc/terms/"/>
    <ds:schemaRef ds:uri="http://schemas.microsoft.com/office/2006/documentManagement/types"/>
    <ds:schemaRef ds:uri="http://purl.org/dc/elements/1.1/"/>
    <ds:schemaRef ds:uri="http://schemas.openxmlformats.org/package/2006/metadata/core-propertie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B1B52D96-12E6-479F-88CC-E44F5829FF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4348</Words>
  <Characters>24786</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2023-04-26T00:46:00Z</dcterms:created>
  <dcterms:modified xsi:type="dcterms:W3CDTF">2023-04-26T00:47:00Z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2405ac9d002c3062e3d7a8d137cd951bc50f735e84b12d9168ca6762025e3b75</vt:lpwstr>
  </property>
</Properties>
</file>