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56A72" w14:textId="77777777" w:rsidR="00D2559D" w:rsidRPr="002C3EBF" w:rsidRDefault="007020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B56BAE" wp14:editId="58B56B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71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B56A73" w14:textId="77777777" w:rsidR="00D2559D" w:rsidRDefault="007020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B56A74" w14:textId="77777777" w:rsidR="00D2559D" w:rsidRDefault="007020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B56A75" w14:textId="77777777" w:rsidR="00D2559D" w:rsidRPr="002C3EBF" w:rsidRDefault="007020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732D" w14:paraId="58B56A78" w14:textId="77777777" w:rsidTr="006A732D">
        <w:tc>
          <w:tcPr>
            <w:cnfStyle w:val="001000000000" w:firstRow="0" w:lastRow="0" w:firstColumn="1" w:lastColumn="0" w:oddVBand="0" w:evenVBand="0" w:oddHBand="0" w:evenHBand="0" w:firstRowFirstColumn="0" w:firstRowLastColumn="0" w:lastRowFirstColumn="0" w:lastRowLastColumn="0"/>
            <w:tcW w:w="3227" w:type="dxa"/>
          </w:tcPr>
          <w:p w14:paraId="58B56A76" w14:textId="77777777" w:rsidR="00D2559D" w:rsidRPr="00996FAF" w:rsidRDefault="007020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B56A77" w14:textId="77777777" w:rsidR="00D2559D" w:rsidRPr="00996FAF" w:rsidRDefault="00702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Anglicare SQ St John's Home For Aged Men</w:t>
            </w:r>
          </w:p>
        </w:tc>
      </w:tr>
      <w:tr w:rsidR="006A732D" w14:paraId="58B56A7B" w14:textId="77777777" w:rsidTr="006A7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56A79" w14:textId="77777777" w:rsidR="00CA37CB" w:rsidRPr="00996FAF" w:rsidRDefault="007020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B56A7A" w14:textId="77777777" w:rsidR="00CA37CB" w:rsidRPr="00996FAF" w:rsidRDefault="00702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Exmouth Street</w:t>
            </w:r>
            <w:r w:rsidRPr="00602258">
              <w:rPr>
                <w:rFonts w:ascii="Arial" w:hAnsi="Arial" w:cs="Arial"/>
                <w:color w:val="auto"/>
              </w:rPr>
              <w:t xml:space="preserve"> TOOWONG QLD 4066</w:t>
            </w:r>
          </w:p>
        </w:tc>
      </w:tr>
      <w:tr w:rsidR="006A732D" w14:paraId="58B56A7E" w14:textId="77777777" w:rsidTr="006A73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56A7C" w14:textId="77777777" w:rsidR="00CA37CB" w:rsidRPr="00996FAF" w:rsidRDefault="007020F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B56A7D" w14:textId="77777777" w:rsidR="00CA37CB" w:rsidRPr="00996FAF" w:rsidRDefault="00702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5050</w:t>
            </w:r>
          </w:p>
        </w:tc>
      </w:tr>
      <w:tr w:rsidR="006A732D" w14:paraId="58B56A81" w14:textId="77777777" w:rsidTr="006A7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56A7F" w14:textId="77777777" w:rsidR="00D2559D" w:rsidRPr="00996FAF" w:rsidRDefault="007020F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B56A80" w14:textId="77777777" w:rsidR="00D2559D" w:rsidRPr="00996FAF" w:rsidRDefault="00702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Corporation of the Synod of the Diocese of Brisbane</w:t>
            </w:r>
          </w:p>
        </w:tc>
      </w:tr>
      <w:tr w:rsidR="006A732D" w14:paraId="58B56A84" w14:textId="77777777" w:rsidTr="006A73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56A82" w14:textId="77777777" w:rsidR="00D2559D" w:rsidRPr="00996FAF" w:rsidRDefault="007020F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B56A83" w14:textId="77777777" w:rsidR="00D2559D" w:rsidRPr="00996FAF" w:rsidRDefault="00702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A732D" w14:paraId="58B56A87" w14:textId="77777777" w:rsidTr="006A7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56A85" w14:textId="77777777" w:rsidR="00D2559D" w:rsidRPr="00996FAF" w:rsidRDefault="007020F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B56A86" w14:textId="77777777" w:rsidR="00D2559D" w:rsidRPr="00996FAF" w:rsidRDefault="00702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6A732D" w14:paraId="58B56A8A" w14:textId="77777777" w:rsidTr="006A73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B56A88" w14:textId="77777777" w:rsidR="00D2559D" w:rsidRPr="00996FAF" w:rsidRDefault="007020F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B56A89" w14:textId="51118943" w:rsidR="00D2559D" w:rsidRPr="00996FAF" w:rsidRDefault="00EB3C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3C71">
              <w:rPr>
                <w:rFonts w:ascii="Arial" w:hAnsi="Arial" w:cs="Arial"/>
                <w:color w:val="auto"/>
              </w:rPr>
              <w:t>24 January 2023</w:t>
            </w:r>
          </w:p>
        </w:tc>
      </w:tr>
    </w:tbl>
    <w:bookmarkEnd w:id="0"/>
    <w:p w14:paraId="58B56A8B" w14:textId="77777777" w:rsidR="00FA0A5B" w:rsidRPr="00996FAF" w:rsidRDefault="007020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B56A8C" w14:textId="77777777" w:rsidR="000078F8" w:rsidRPr="00996FAF" w:rsidRDefault="007020F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B56A8D" w14:textId="68EA0DF4" w:rsidR="000078F8" w:rsidRPr="00996FAF" w:rsidRDefault="007020F4" w:rsidP="0036130C">
      <w:pPr>
        <w:pStyle w:val="NormalArial"/>
      </w:pPr>
      <w:r w:rsidRPr="00996FAF">
        <w:t xml:space="preserve">This performance report for </w:t>
      </w:r>
      <w:r w:rsidRPr="00996FAF">
        <w:rPr>
          <w:color w:val="auto"/>
        </w:rPr>
        <w:t xml:space="preserve">Anglicare SQ St John's Home </w:t>
      </w:r>
      <w:proofErr w:type="gramStart"/>
      <w:r w:rsidRPr="00996FAF">
        <w:rPr>
          <w:color w:val="auto"/>
        </w:rPr>
        <w:t>For</w:t>
      </w:r>
      <w:proofErr w:type="gramEnd"/>
      <w:r w:rsidRPr="00996FAF">
        <w:rPr>
          <w:color w:val="auto"/>
        </w:rPr>
        <w:t xml:space="preserve"> Aged Men (</w:t>
      </w:r>
      <w:r w:rsidRPr="00996FAF">
        <w:rPr>
          <w:b/>
          <w:color w:val="auto"/>
        </w:rPr>
        <w:t>the service</w:t>
      </w:r>
      <w:r w:rsidRPr="00996FAF">
        <w:rPr>
          <w:color w:val="auto"/>
        </w:rPr>
        <w:t xml:space="preserve">) has been prepared </w:t>
      </w:r>
      <w:r w:rsidR="00A77F4B">
        <w:rPr>
          <w:color w:val="auto"/>
        </w:rPr>
        <w:t>by Ms S Turner</w:t>
      </w:r>
      <w:r w:rsidRPr="00996FAF">
        <w:t xml:space="preserve"> delegate of the Aged Care Quality and Safety Commissioner (Commissioner)</w:t>
      </w:r>
      <w:r>
        <w:rPr>
          <w:rStyle w:val="FootnoteReference"/>
        </w:rPr>
        <w:footnoteReference w:id="1"/>
      </w:r>
      <w:r w:rsidRPr="00996FAF">
        <w:t xml:space="preserve">. </w:t>
      </w:r>
    </w:p>
    <w:p w14:paraId="58B56A8E" w14:textId="77777777" w:rsidR="000078F8" w:rsidRPr="00996FAF" w:rsidRDefault="007020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B56A8F" w14:textId="77777777" w:rsidR="000078F8" w:rsidRPr="00996FAF" w:rsidRDefault="007020F4" w:rsidP="0036130C">
      <w:pPr>
        <w:pStyle w:val="NormalArial"/>
      </w:pPr>
      <w:r w:rsidRPr="00996FAF">
        <w:t>The report also specifies any areas in which improvements must be made to ensure the Quality Standards are complied with.</w:t>
      </w:r>
    </w:p>
    <w:p w14:paraId="58B56A90" w14:textId="77777777" w:rsidR="00DF37F2" w:rsidRPr="00996FAF" w:rsidRDefault="007020F4" w:rsidP="00712752">
      <w:pPr>
        <w:pStyle w:val="Heading1"/>
        <w:spacing w:before="240" w:after="240" w:line="22" w:lineRule="atLeast"/>
        <w:rPr>
          <w:rFonts w:ascii="Arial" w:hAnsi="Arial" w:cs="Arial"/>
        </w:rPr>
      </w:pPr>
      <w:r w:rsidRPr="00996FAF">
        <w:rPr>
          <w:rFonts w:ascii="Arial" w:hAnsi="Arial" w:cs="Arial"/>
        </w:rPr>
        <w:t>Material relied on</w:t>
      </w:r>
    </w:p>
    <w:p w14:paraId="58B56A91" w14:textId="77777777" w:rsidR="00DF37F2" w:rsidRPr="00996FAF" w:rsidRDefault="007020F4" w:rsidP="0036130C">
      <w:pPr>
        <w:pStyle w:val="NormalArial"/>
      </w:pPr>
      <w:r w:rsidRPr="00996FAF">
        <w:t>The following information has been considered in preparing the performance report:</w:t>
      </w:r>
    </w:p>
    <w:p w14:paraId="58B56A92" w14:textId="5E399BAA" w:rsidR="00DF37F2" w:rsidRPr="00996FAF" w:rsidRDefault="007020F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A77F4B">
        <w:rPr>
          <w:rFonts w:ascii="Arial" w:hAnsi="Arial" w:cs="Arial"/>
          <w:color w:val="auto"/>
        </w:rPr>
        <w:t>team’s report for the Assessment Contact - Site; the Assessment Contact - Site report was informed by a site assessment, observations at the service, review of documents and interviews with staff, consumers/representatives and others</w:t>
      </w:r>
    </w:p>
    <w:p w14:paraId="58B56A93" w14:textId="5E5974BE" w:rsidR="00DF37F2" w:rsidRPr="00996FAF" w:rsidRDefault="007020F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w:t>
      </w:r>
      <w:r w:rsidR="00EB3C71">
        <w:rPr>
          <w:rFonts w:ascii="Arial" w:hAnsi="Arial" w:cs="Arial"/>
        </w:rPr>
        <w:t>d 17 January 2023</w:t>
      </w:r>
    </w:p>
    <w:p w14:paraId="58B56A96" w14:textId="243CDE79" w:rsidR="003B1763" w:rsidRPr="00712752" w:rsidRDefault="007020F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B56A97" w14:textId="77777777" w:rsidR="00FC045E" w:rsidRPr="00996FAF" w:rsidRDefault="007020F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732D" w14:paraId="58B56AA0" w14:textId="77777777" w:rsidTr="006A73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B56A9E" w14:textId="77777777" w:rsidR="00FC045E" w:rsidRPr="00996FAF" w:rsidRDefault="007020F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8B56A9F" w14:textId="591AF822" w:rsidR="00FC045E" w:rsidRPr="00996FAF" w:rsidRDefault="009A1B1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7F4B">
                  <w:rPr>
                    <w:rFonts w:ascii="Arial" w:hAnsi="Arial" w:cs="Arial"/>
                  </w:rPr>
                  <w:t>Not applicable as not all requirements have been assessed</w:t>
                </w:r>
              </w:sdtContent>
            </w:sdt>
            <w:r w:rsidR="007020F4" w:rsidRPr="00996FAF">
              <w:rPr>
                <w:rFonts w:ascii="Arial" w:hAnsi="Arial" w:cs="Arial"/>
              </w:rPr>
              <w:t xml:space="preserve"> </w:t>
            </w:r>
          </w:p>
        </w:tc>
      </w:tr>
    </w:tbl>
    <w:p w14:paraId="58B56AB0" w14:textId="77777777" w:rsidR="00FC045E" w:rsidRPr="00996FAF" w:rsidRDefault="007020F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B56AB1" w14:textId="77777777" w:rsidR="00FC045E" w:rsidRPr="00996FAF" w:rsidRDefault="007020F4" w:rsidP="00712752">
      <w:pPr>
        <w:pStyle w:val="Heading1"/>
        <w:spacing w:before="0" w:after="240" w:line="22" w:lineRule="atLeast"/>
        <w:rPr>
          <w:rFonts w:ascii="Arial" w:hAnsi="Arial" w:cs="Arial"/>
        </w:rPr>
      </w:pPr>
      <w:r w:rsidRPr="00996FAF">
        <w:rPr>
          <w:rFonts w:ascii="Arial" w:hAnsi="Arial" w:cs="Arial"/>
        </w:rPr>
        <w:t>Areas for improvement</w:t>
      </w:r>
    </w:p>
    <w:p w14:paraId="58B56AB3" w14:textId="77777777" w:rsidR="00FC045E" w:rsidRPr="00996FAF" w:rsidRDefault="007020F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B56AB8" w14:textId="78D4A857" w:rsidR="00FC045E" w:rsidRPr="00996FAF" w:rsidRDefault="007020F4" w:rsidP="0036130C">
      <w:pPr>
        <w:pStyle w:val="NormalArial"/>
      </w:pPr>
      <w:r w:rsidRPr="00996FAF">
        <w:br w:type="page"/>
      </w:r>
    </w:p>
    <w:p w14:paraId="58B56AF7" w14:textId="77777777" w:rsidR="00FC045E" w:rsidRPr="00996FAF" w:rsidRDefault="007020F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A732D" w14:paraId="58B56AFA" w14:textId="77777777" w:rsidTr="00702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B56AF8" w14:textId="77777777" w:rsidR="00FC045E" w:rsidRPr="00996FAF" w:rsidRDefault="007020F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B56AF9" w14:textId="77777777" w:rsidR="00FC045E" w:rsidRPr="00996FAF" w:rsidRDefault="009A1B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732D" w14:paraId="58B56B01" w14:textId="77777777" w:rsidTr="006A73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56AFB" w14:textId="77777777" w:rsidR="00FC045E" w:rsidRPr="00996FAF" w:rsidRDefault="007020F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8B56AFC" w14:textId="77777777" w:rsidR="00FC045E" w:rsidRPr="00996FAF" w:rsidRDefault="007020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B56AFD" w14:textId="77777777" w:rsidR="00FC045E" w:rsidRPr="00996FAF" w:rsidRDefault="007020F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B56AFE" w14:textId="77777777" w:rsidR="00FC045E" w:rsidRPr="00996FAF" w:rsidRDefault="007020F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B56AFF" w14:textId="77777777" w:rsidR="00FC045E" w:rsidRPr="00996FAF" w:rsidRDefault="007020F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B56B00" w14:textId="5B835A0B" w:rsidR="00FC045E" w:rsidRPr="00996FAF" w:rsidRDefault="009A1B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020F4">
                  <w:rPr>
                    <w:rFonts w:ascii="Arial" w:hAnsi="Arial" w:cs="Arial"/>
                    <w:color w:val="auto"/>
                  </w:rPr>
                  <w:t>Compliant</w:t>
                </w:r>
              </w:sdtContent>
            </w:sdt>
            <w:r w:rsidR="007020F4" w:rsidRPr="00996FAF">
              <w:rPr>
                <w:rFonts w:ascii="Arial" w:hAnsi="Arial" w:cs="Arial"/>
                <w:color w:val="0000FF"/>
              </w:rPr>
              <w:t xml:space="preserve"> </w:t>
            </w:r>
          </w:p>
        </w:tc>
      </w:tr>
    </w:tbl>
    <w:p w14:paraId="58B56B1C" w14:textId="77777777" w:rsidR="00D87E7C" w:rsidRDefault="007020F4" w:rsidP="00D87E7C">
      <w:pPr>
        <w:pStyle w:val="Heading20"/>
      </w:pPr>
      <w:r w:rsidRPr="00996FAF">
        <w:t>Findings</w:t>
      </w:r>
    </w:p>
    <w:p w14:paraId="58B56B1D" w14:textId="4B553C12" w:rsidR="002B0C90" w:rsidRDefault="00A77F4B" w:rsidP="0036130C">
      <w:pPr>
        <w:pStyle w:val="NormalArial"/>
      </w:pPr>
      <w:r>
        <w:t xml:space="preserve">The performance report dated 29 July 2022 found requirement 3(3)(a) </w:t>
      </w:r>
      <w:r w:rsidR="00CB5FBC">
        <w:t>n</w:t>
      </w:r>
      <w:r>
        <w:t>on-compliant</w:t>
      </w:r>
      <w:r w:rsidR="00CB5FBC">
        <w:t xml:space="preserve">. Deficiencies related to the service’s management of restrictive practices, specifically chemical restraint.  The service has taken action to improve its performance under this requirement and has </w:t>
      </w:r>
      <w:r w:rsidR="00EB3C71">
        <w:t>implemented measures to ensure</w:t>
      </w:r>
      <w:r w:rsidR="00CB5FBC">
        <w:t xml:space="preserve"> those consumers who are subject to chemical restraint receive care that is safe and effective. For example: </w:t>
      </w:r>
    </w:p>
    <w:p w14:paraId="1EAFA99E" w14:textId="3B2F9FEB" w:rsidR="00CB5FBC" w:rsidRPr="00E00126" w:rsidRDefault="00E00126" w:rsidP="00CB5FBC">
      <w:pPr>
        <w:pStyle w:val="NormalArial"/>
        <w:numPr>
          <w:ilvl w:val="0"/>
          <w:numId w:val="12"/>
        </w:numPr>
      </w:pPr>
      <w:r w:rsidRPr="00460B28">
        <w:rPr>
          <w:color w:val="auto"/>
          <w:szCs w:val="22"/>
        </w:rPr>
        <w:t xml:space="preserve">An independent review of medications </w:t>
      </w:r>
      <w:r>
        <w:rPr>
          <w:color w:val="auto"/>
          <w:szCs w:val="22"/>
        </w:rPr>
        <w:t xml:space="preserve">was completed and </w:t>
      </w:r>
      <w:r w:rsidRPr="00460B28">
        <w:rPr>
          <w:color w:val="auto"/>
          <w:szCs w:val="22"/>
        </w:rPr>
        <w:t>identified</w:t>
      </w:r>
      <w:r>
        <w:rPr>
          <w:color w:val="auto"/>
          <w:szCs w:val="22"/>
        </w:rPr>
        <w:t xml:space="preserve"> those</w:t>
      </w:r>
      <w:r w:rsidRPr="00460B28">
        <w:rPr>
          <w:color w:val="auto"/>
          <w:szCs w:val="22"/>
        </w:rPr>
        <w:t xml:space="preserve"> consumers </w:t>
      </w:r>
      <w:r>
        <w:rPr>
          <w:color w:val="auto"/>
          <w:szCs w:val="22"/>
        </w:rPr>
        <w:t>who</w:t>
      </w:r>
      <w:r w:rsidRPr="00460B28">
        <w:rPr>
          <w:color w:val="auto"/>
          <w:szCs w:val="22"/>
        </w:rPr>
        <w:t xml:space="preserve"> require</w:t>
      </w:r>
      <w:r>
        <w:rPr>
          <w:color w:val="auto"/>
          <w:szCs w:val="22"/>
        </w:rPr>
        <w:t>d</w:t>
      </w:r>
      <w:r w:rsidRPr="00460B28">
        <w:rPr>
          <w:color w:val="auto"/>
          <w:szCs w:val="22"/>
        </w:rPr>
        <w:t xml:space="preserve"> clarification of medical diagnosis or validation of prescribed psychotropic medications.</w:t>
      </w:r>
      <w:r w:rsidR="00C4207C">
        <w:rPr>
          <w:color w:val="auto"/>
          <w:szCs w:val="22"/>
        </w:rPr>
        <w:t xml:space="preserve"> This information was provided to the relevant medical officers. </w:t>
      </w:r>
      <w:r>
        <w:rPr>
          <w:color w:val="auto"/>
          <w:szCs w:val="22"/>
        </w:rPr>
        <w:t xml:space="preserve"> </w:t>
      </w:r>
    </w:p>
    <w:p w14:paraId="265F6D75" w14:textId="7F62F3CE" w:rsidR="00E00126" w:rsidRPr="00785DA0" w:rsidRDefault="00E00126" w:rsidP="00CB5FBC">
      <w:pPr>
        <w:pStyle w:val="NormalArial"/>
        <w:numPr>
          <w:ilvl w:val="0"/>
          <w:numId w:val="12"/>
        </w:numPr>
      </w:pPr>
      <w:r w:rsidRPr="00C4207C">
        <w:rPr>
          <w:color w:val="auto"/>
          <w:szCs w:val="22"/>
        </w:rPr>
        <w:t xml:space="preserve">Medical officers were provided </w:t>
      </w:r>
      <w:r w:rsidR="00C4207C" w:rsidRPr="00C4207C">
        <w:rPr>
          <w:color w:val="auto"/>
          <w:szCs w:val="22"/>
        </w:rPr>
        <w:t xml:space="preserve">with resources relating to the use of restrictive practices including </w:t>
      </w:r>
      <w:r w:rsidRPr="00C4207C">
        <w:rPr>
          <w:color w:val="auto"/>
          <w:szCs w:val="22"/>
        </w:rPr>
        <w:t xml:space="preserve">the Aged Care Quality and Safety Commission resources </w:t>
      </w:r>
      <w:r w:rsidR="00C4207C" w:rsidRPr="00C4207C">
        <w:rPr>
          <w:color w:val="auto"/>
          <w:szCs w:val="22"/>
        </w:rPr>
        <w:t>‘</w:t>
      </w:r>
      <w:r w:rsidRPr="00C4207C">
        <w:rPr>
          <w:color w:val="auto"/>
          <w:szCs w:val="22"/>
        </w:rPr>
        <w:t>Psychotropic medication used in Australia’</w:t>
      </w:r>
      <w:r w:rsidRPr="00C4207C">
        <w:rPr>
          <w:b/>
          <w:color w:val="auto"/>
          <w:szCs w:val="22"/>
        </w:rPr>
        <w:t xml:space="preserve"> </w:t>
      </w:r>
      <w:r w:rsidRPr="00C4207C">
        <w:rPr>
          <w:color w:val="auto"/>
          <w:szCs w:val="22"/>
        </w:rPr>
        <w:t xml:space="preserve">and </w:t>
      </w:r>
      <w:r w:rsidR="00C4207C" w:rsidRPr="00C4207C">
        <w:rPr>
          <w:color w:val="auto"/>
          <w:szCs w:val="22"/>
        </w:rPr>
        <w:t>‘</w:t>
      </w:r>
      <w:r w:rsidRPr="00C4207C">
        <w:rPr>
          <w:color w:val="auto"/>
          <w:szCs w:val="22"/>
        </w:rPr>
        <w:t>Regulation of restrictive practices and the role of the Senior Practitioner,</w:t>
      </w:r>
      <w:r w:rsidRPr="00C4207C">
        <w:t xml:space="preserve"> </w:t>
      </w:r>
      <w:r w:rsidRPr="00C4207C">
        <w:rPr>
          <w:color w:val="auto"/>
          <w:szCs w:val="22"/>
        </w:rPr>
        <w:t xml:space="preserve">Restrictive Practices’. </w:t>
      </w:r>
      <w:r w:rsidR="00C4207C" w:rsidRPr="00C4207C">
        <w:rPr>
          <w:color w:val="auto"/>
          <w:szCs w:val="22"/>
        </w:rPr>
        <w:t>The clinical team collaborate</w:t>
      </w:r>
      <w:r w:rsidR="0046619E">
        <w:rPr>
          <w:color w:val="auto"/>
          <w:szCs w:val="22"/>
        </w:rPr>
        <w:t>s</w:t>
      </w:r>
      <w:r w:rsidR="00C4207C" w:rsidRPr="00C4207C">
        <w:rPr>
          <w:color w:val="auto"/>
          <w:szCs w:val="22"/>
        </w:rPr>
        <w:t xml:space="preserve"> with medical officers </w:t>
      </w:r>
      <w:r w:rsidRPr="00C4207C">
        <w:rPr>
          <w:color w:val="auto"/>
          <w:szCs w:val="22"/>
        </w:rPr>
        <w:t>in relation to the use of psychotropic medications and restrictive practices</w:t>
      </w:r>
      <w:r w:rsidR="00C4207C">
        <w:rPr>
          <w:color w:val="auto"/>
          <w:szCs w:val="22"/>
        </w:rPr>
        <w:t xml:space="preserve"> </w:t>
      </w:r>
      <w:r w:rsidR="0046619E">
        <w:rPr>
          <w:color w:val="auto"/>
          <w:szCs w:val="22"/>
        </w:rPr>
        <w:t xml:space="preserve">on an </w:t>
      </w:r>
      <w:r w:rsidR="00C4207C">
        <w:rPr>
          <w:color w:val="auto"/>
          <w:szCs w:val="22"/>
        </w:rPr>
        <w:t>ongoing</w:t>
      </w:r>
      <w:r w:rsidR="0046619E">
        <w:rPr>
          <w:color w:val="auto"/>
          <w:szCs w:val="22"/>
        </w:rPr>
        <w:t xml:space="preserve"> basis</w:t>
      </w:r>
      <w:r w:rsidR="00C4207C" w:rsidRPr="00C4207C">
        <w:rPr>
          <w:color w:val="auto"/>
          <w:szCs w:val="22"/>
        </w:rPr>
        <w:t>.</w:t>
      </w:r>
    </w:p>
    <w:p w14:paraId="01B54AF8" w14:textId="577E9702" w:rsidR="00785DA0" w:rsidRPr="00C4207C" w:rsidRDefault="00785DA0" w:rsidP="00CB5FBC">
      <w:pPr>
        <w:pStyle w:val="NormalArial"/>
        <w:numPr>
          <w:ilvl w:val="0"/>
          <w:numId w:val="12"/>
        </w:numPr>
      </w:pPr>
      <w:r w:rsidRPr="00AB0285">
        <w:rPr>
          <w:color w:val="auto"/>
          <w:szCs w:val="22"/>
        </w:rPr>
        <w:t xml:space="preserve">Education on </w:t>
      </w:r>
      <w:r>
        <w:rPr>
          <w:color w:val="auto"/>
          <w:szCs w:val="22"/>
        </w:rPr>
        <w:t>r</w:t>
      </w:r>
      <w:r w:rsidRPr="00AB0285">
        <w:rPr>
          <w:color w:val="auto"/>
          <w:szCs w:val="22"/>
        </w:rPr>
        <w:t xml:space="preserve">estrictive </w:t>
      </w:r>
      <w:r>
        <w:rPr>
          <w:color w:val="auto"/>
          <w:szCs w:val="22"/>
        </w:rPr>
        <w:t>p</w:t>
      </w:r>
      <w:r w:rsidRPr="00AB0285">
        <w:rPr>
          <w:color w:val="auto"/>
          <w:szCs w:val="22"/>
        </w:rPr>
        <w:t xml:space="preserve">ractices and </w:t>
      </w:r>
      <w:r>
        <w:rPr>
          <w:color w:val="auto"/>
          <w:szCs w:val="22"/>
        </w:rPr>
        <w:t>c</w:t>
      </w:r>
      <w:r w:rsidRPr="00AB0285">
        <w:rPr>
          <w:color w:val="auto"/>
          <w:szCs w:val="22"/>
        </w:rPr>
        <w:t xml:space="preserve">hemical </w:t>
      </w:r>
      <w:r>
        <w:rPr>
          <w:color w:val="auto"/>
          <w:szCs w:val="22"/>
        </w:rPr>
        <w:t>restraint was conducted for</w:t>
      </w:r>
      <w:r w:rsidRPr="00AB0285">
        <w:rPr>
          <w:color w:val="auto"/>
          <w:szCs w:val="22"/>
        </w:rPr>
        <w:t xml:space="preserve"> registered staff </w:t>
      </w:r>
      <w:r>
        <w:rPr>
          <w:color w:val="auto"/>
          <w:szCs w:val="22"/>
        </w:rPr>
        <w:t xml:space="preserve">and was </w:t>
      </w:r>
      <w:r w:rsidRPr="004D2A37">
        <w:rPr>
          <w:color w:val="auto"/>
          <w:szCs w:val="22"/>
        </w:rPr>
        <w:t xml:space="preserve">provided by an independent health care and pharmaceutical </w:t>
      </w:r>
      <w:r w:rsidRPr="00C15DBB">
        <w:rPr>
          <w:color w:val="auto"/>
          <w:szCs w:val="22"/>
        </w:rPr>
        <w:t xml:space="preserve">organisation </w:t>
      </w:r>
      <w:r>
        <w:rPr>
          <w:color w:val="auto"/>
          <w:szCs w:val="22"/>
        </w:rPr>
        <w:t xml:space="preserve">in July and August 2022. </w:t>
      </w:r>
    </w:p>
    <w:p w14:paraId="261B8DD0" w14:textId="198B9001" w:rsidR="00934E0B" w:rsidRPr="00934E0B" w:rsidRDefault="00934E0B" w:rsidP="00934E0B">
      <w:pPr>
        <w:pStyle w:val="NormalArial"/>
        <w:numPr>
          <w:ilvl w:val="0"/>
          <w:numId w:val="12"/>
        </w:numPr>
      </w:pPr>
      <w:r w:rsidRPr="00AB0285">
        <w:rPr>
          <w:color w:val="auto"/>
          <w:szCs w:val="22"/>
        </w:rPr>
        <w:t xml:space="preserve">Discussions </w:t>
      </w:r>
      <w:r>
        <w:rPr>
          <w:color w:val="auto"/>
          <w:szCs w:val="22"/>
        </w:rPr>
        <w:t xml:space="preserve">relating </w:t>
      </w:r>
      <w:r w:rsidRPr="00AB0285">
        <w:rPr>
          <w:color w:val="auto"/>
          <w:szCs w:val="22"/>
        </w:rPr>
        <w:t xml:space="preserve">to psychotropic medications and chemical </w:t>
      </w:r>
      <w:r w:rsidR="0046619E">
        <w:rPr>
          <w:color w:val="auto"/>
          <w:szCs w:val="22"/>
        </w:rPr>
        <w:t xml:space="preserve">restraint </w:t>
      </w:r>
      <w:r>
        <w:rPr>
          <w:color w:val="auto"/>
          <w:szCs w:val="22"/>
        </w:rPr>
        <w:t>were conducted during staff meetings.</w:t>
      </w:r>
    </w:p>
    <w:p w14:paraId="76F4D9B6" w14:textId="79FE8402" w:rsidR="00934E0B" w:rsidRDefault="00934E0B" w:rsidP="00934E0B">
      <w:pPr>
        <w:pStyle w:val="NormalArial"/>
        <w:numPr>
          <w:ilvl w:val="0"/>
          <w:numId w:val="12"/>
        </w:numPr>
      </w:pPr>
      <w:r>
        <w:t xml:space="preserve">Chemical restraint </w:t>
      </w:r>
      <w:r w:rsidR="007E19B8">
        <w:t>was</w:t>
      </w:r>
      <w:r>
        <w:t xml:space="preserve"> discussed at daily staff handover; senior clinicians review</w:t>
      </w:r>
      <w:r w:rsidR="007E19B8">
        <w:t>ed</w:t>
      </w:r>
      <w:r>
        <w:t xml:space="preserve"> consumers’ progress notes daily. </w:t>
      </w:r>
    </w:p>
    <w:p w14:paraId="255CE4D4" w14:textId="341B41E7" w:rsidR="00934E0B" w:rsidRPr="007E19B8" w:rsidRDefault="00347982" w:rsidP="00934E0B">
      <w:pPr>
        <w:pStyle w:val="NormalArial"/>
        <w:numPr>
          <w:ilvl w:val="0"/>
          <w:numId w:val="12"/>
        </w:numPr>
      </w:pPr>
      <w:r w:rsidRPr="00AB0285">
        <w:rPr>
          <w:color w:val="auto"/>
          <w:szCs w:val="22"/>
        </w:rPr>
        <w:t>An upgrade of the service</w:t>
      </w:r>
      <w:r>
        <w:rPr>
          <w:color w:val="auto"/>
          <w:szCs w:val="22"/>
        </w:rPr>
        <w:t xml:space="preserve">’s electronic care management system </w:t>
      </w:r>
      <w:r w:rsidRPr="00C15DBB">
        <w:rPr>
          <w:color w:val="auto"/>
          <w:szCs w:val="22"/>
        </w:rPr>
        <w:t>was conducted</w:t>
      </w:r>
      <w:r w:rsidRPr="00AB0285">
        <w:rPr>
          <w:color w:val="auto"/>
          <w:szCs w:val="22"/>
        </w:rPr>
        <w:t xml:space="preserve"> in July 2022 to modify </w:t>
      </w:r>
      <w:r w:rsidR="007E19B8">
        <w:rPr>
          <w:color w:val="auto"/>
          <w:szCs w:val="22"/>
        </w:rPr>
        <w:t>documentation relating to behaviour support plans</w:t>
      </w:r>
      <w:r w:rsidRPr="00AB0285">
        <w:rPr>
          <w:color w:val="auto"/>
          <w:szCs w:val="22"/>
        </w:rPr>
        <w:t xml:space="preserve">. </w:t>
      </w:r>
      <w:r w:rsidR="007E19B8">
        <w:rPr>
          <w:color w:val="auto"/>
          <w:szCs w:val="22"/>
        </w:rPr>
        <w:t>All</w:t>
      </w:r>
      <w:r w:rsidRPr="00AB0285">
        <w:rPr>
          <w:color w:val="auto"/>
          <w:szCs w:val="22"/>
        </w:rPr>
        <w:t xml:space="preserve"> consumer</w:t>
      </w:r>
      <w:r w:rsidR="007E19B8">
        <w:rPr>
          <w:color w:val="auto"/>
          <w:szCs w:val="22"/>
        </w:rPr>
        <w:t>s’</w:t>
      </w:r>
      <w:r w:rsidRPr="00AB0285">
        <w:rPr>
          <w:color w:val="auto"/>
          <w:szCs w:val="22"/>
        </w:rPr>
        <w:t xml:space="preserve"> restrictive practice documentation </w:t>
      </w:r>
      <w:r w:rsidR="007E19B8">
        <w:rPr>
          <w:color w:val="auto"/>
          <w:szCs w:val="22"/>
        </w:rPr>
        <w:t>was updated by September 2022.</w:t>
      </w:r>
    </w:p>
    <w:p w14:paraId="14BC1A74" w14:textId="44BA371F" w:rsidR="007E19B8" w:rsidRPr="007E19B8" w:rsidRDefault="007E19B8" w:rsidP="00934E0B">
      <w:pPr>
        <w:pStyle w:val="NormalArial"/>
        <w:numPr>
          <w:ilvl w:val="0"/>
          <w:numId w:val="12"/>
        </w:numPr>
      </w:pPr>
      <w:r w:rsidRPr="00AB0285">
        <w:rPr>
          <w:color w:val="auto"/>
          <w:szCs w:val="22"/>
        </w:rPr>
        <w:t>The service</w:t>
      </w:r>
      <w:r>
        <w:rPr>
          <w:color w:val="auto"/>
          <w:szCs w:val="22"/>
        </w:rPr>
        <w:t>’s</w:t>
      </w:r>
      <w:r w:rsidRPr="00AB0285">
        <w:rPr>
          <w:color w:val="auto"/>
          <w:szCs w:val="22"/>
        </w:rPr>
        <w:t xml:space="preserve"> Psychotropic Register </w:t>
      </w:r>
      <w:r>
        <w:rPr>
          <w:color w:val="auto"/>
          <w:szCs w:val="22"/>
        </w:rPr>
        <w:t xml:space="preserve">was </w:t>
      </w:r>
      <w:r w:rsidRPr="00C15DBB">
        <w:rPr>
          <w:color w:val="auto"/>
          <w:szCs w:val="22"/>
        </w:rPr>
        <w:t xml:space="preserve">regularly updated following </w:t>
      </w:r>
      <w:r>
        <w:rPr>
          <w:color w:val="auto"/>
          <w:szCs w:val="22"/>
        </w:rPr>
        <w:t>medical officer</w:t>
      </w:r>
      <w:r w:rsidRPr="00C15DBB">
        <w:rPr>
          <w:color w:val="auto"/>
          <w:szCs w:val="22"/>
        </w:rPr>
        <w:t xml:space="preserve"> consultations and reviews at</w:t>
      </w:r>
      <w:r w:rsidR="0046619E">
        <w:rPr>
          <w:color w:val="auto"/>
          <w:szCs w:val="22"/>
        </w:rPr>
        <w:t xml:space="preserve"> the</w:t>
      </w:r>
      <w:r w:rsidRPr="00C15DBB">
        <w:rPr>
          <w:color w:val="auto"/>
          <w:szCs w:val="22"/>
        </w:rPr>
        <w:t xml:space="preserve"> Medication Advisory Committee</w:t>
      </w:r>
      <w:r>
        <w:rPr>
          <w:color w:val="auto"/>
          <w:szCs w:val="22"/>
        </w:rPr>
        <w:t>.</w:t>
      </w:r>
    </w:p>
    <w:p w14:paraId="59617291" w14:textId="6855B675" w:rsidR="007E19B8" w:rsidRPr="00785DA0" w:rsidRDefault="007E19B8" w:rsidP="00934E0B">
      <w:pPr>
        <w:pStyle w:val="NormalArial"/>
        <w:numPr>
          <w:ilvl w:val="0"/>
          <w:numId w:val="12"/>
        </w:numPr>
      </w:pPr>
      <w:r w:rsidRPr="00AB0285">
        <w:rPr>
          <w:color w:val="auto"/>
          <w:szCs w:val="22"/>
        </w:rPr>
        <w:t xml:space="preserve">Consultation with a pharmacist </w:t>
      </w:r>
      <w:r>
        <w:rPr>
          <w:color w:val="auto"/>
          <w:szCs w:val="22"/>
        </w:rPr>
        <w:t xml:space="preserve">has occurred </w:t>
      </w:r>
      <w:r w:rsidRPr="00AB0285">
        <w:rPr>
          <w:color w:val="auto"/>
          <w:szCs w:val="22"/>
        </w:rPr>
        <w:t xml:space="preserve">at quarterly </w:t>
      </w:r>
      <w:r w:rsidRPr="00C15DBB">
        <w:rPr>
          <w:color w:val="auto"/>
          <w:szCs w:val="22"/>
        </w:rPr>
        <w:t>Medication Advisory Committee</w:t>
      </w:r>
      <w:r w:rsidRPr="00AB0285">
        <w:rPr>
          <w:color w:val="auto"/>
          <w:szCs w:val="22"/>
        </w:rPr>
        <w:t xml:space="preserve"> meetings with a focus on psychotropic medication use</w:t>
      </w:r>
      <w:r>
        <w:rPr>
          <w:color w:val="auto"/>
          <w:szCs w:val="22"/>
        </w:rPr>
        <w:t>.</w:t>
      </w:r>
    </w:p>
    <w:p w14:paraId="36D84136" w14:textId="6D36389B" w:rsidR="007E19B8" w:rsidRDefault="007E19B8" w:rsidP="007E19B8">
      <w:pPr>
        <w:pStyle w:val="NormalArial"/>
        <w:ind w:left="360"/>
      </w:pPr>
      <w:r>
        <w:t>The Assessment Team found:</w:t>
      </w:r>
    </w:p>
    <w:p w14:paraId="78CE4C8A" w14:textId="1FEE64AB" w:rsidR="00CB5FBC" w:rsidRDefault="00CB5FBC" w:rsidP="007E19B8">
      <w:pPr>
        <w:pStyle w:val="NormalArial"/>
        <w:numPr>
          <w:ilvl w:val="0"/>
          <w:numId w:val="13"/>
        </w:numPr>
      </w:pPr>
      <w:r>
        <w:t>Each consumer receiving psychotropic medication as a form of restrictive practice has authorisation by the medical officer and informed consent provided by the decision maker.</w:t>
      </w:r>
      <w:r w:rsidR="007E19B8">
        <w:t xml:space="preserve"> Where appropriate</w:t>
      </w:r>
      <w:r w:rsidR="00EB3C71">
        <w:t>,</w:t>
      </w:r>
      <w:r w:rsidR="007E19B8">
        <w:t xml:space="preserve"> there has been referral to specialists including a geriatrician and Older Persons Mental Health. Documentation in the electronic care management system identified:</w:t>
      </w:r>
    </w:p>
    <w:p w14:paraId="6F77B50B" w14:textId="052CB111" w:rsidR="007E19B8" w:rsidRPr="00062471" w:rsidRDefault="00062471" w:rsidP="007E19B8">
      <w:pPr>
        <w:pStyle w:val="NormalArial"/>
        <w:numPr>
          <w:ilvl w:val="1"/>
          <w:numId w:val="13"/>
        </w:numPr>
      </w:pPr>
      <w:r>
        <w:rPr>
          <w:szCs w:val="22"/>
        </w:rPr>
        <w:lastRenderedPageBreak/>
        <w:t xml:space="preserve">each consumer’s records contained </w:t>
      </w:r>
      <w:r w:rsidR="0046619E">
        <w:rPr>
          <w:szCs w:val="22"/>
        </w:rPr>
        <w:t xml:space="preserve">a </w:t>
      </w:r>
      <w:r>
        <w:rPr>
          <w:szCs w:val="22"/>
        </w:rPr>
        <w:t>related diagnosis to the prescribed medication</w:t>
      </w:r>
    </w:p>
    <w:p w14:paraId="49830F13" w14:textId="2F80DB50" w:rsidR="00062471" w:rsidRPr="00062471" w:rsidRDefault="00062471" w:rsidP="007E19B8">
      <w:pPr>
        <w:pStyle w:val="NormalArial"/>
        <w:numPr>
          <w:ilvl w:val="1"/>
          <w:numId w:val="13"/>
        </w:numPr>
      </w:pPr>
      <w:r>
        <w:rPr>
          <w:szCs w:val="22"/>
        </w:rPr>
        <w:t xml:space="preserve">a </w:t>
      </w:r>
      <w:r w:rsidR="0046619E">
        <w:rPr>
          <w:szCs w:val="22"/>
        </w:rPr>
        <w:t>b</w:t>
      </w:r>
      <w:r>
        <w:rPr>
          <w:szCs w:val="22"/>
        </w:rPr>
        <w:t xml:space="preserve">ehaviour </w:t>
      </w:r>
      <w:r w:rsidR="0046619E">
        <w:rPr>
          <w:szCs w:val="22"/>
        </w:rPr>
        <w:t>s</w:t>
      </w:r>
      <w:r>
        <w:rPr>
          <w:szCs w:val="22"/>
        </w:rPr>
        <w:t xml:space="preserve">upport </w:t>
      </w:r>
      <w:r w:rsidR="0046619E">
        <w:rPr>
          <w:szCs w:val="22"/>
        </w:rPr>
        <w:t>p</w:t>
      </w:r>
      <w:r>
        <w:rPr>
          <w:szCs w:val="22"/>
        </w:rPr>
        <w:t>lan detailed triggers and interventions to guide staff in providing care and services</w:t>
      </w:r>
    </w:p>
    <w:p w14:paraId="3FC4D468" w14:textId="1CE9A2C6" w:rsidR="00062471" w:rsidRDefault="0046619E" w:rsidP="00062471">
      <w:pPr>
        <w:pStyle w:val="NormalArial"/>
        <w:numPr>
          <w:ilvl w:val="1"/>
          <w:numId w:val="13"/>
        </w:numPr>
        <w:rPr>
          <w:szCs w:val="22"/>
        </w:rPr>
      </w:pPr>
      <w:r>
        <w:rPr>
          <w:szCs w:val="22"/>
        </w:rPr>
        <w:t>review by the</w:t>
      </w:r>
      <w:r w:rsidR="00062471">
        <w:rPr>
          <w:szCs w:val="22"/>
        </w:rPr>
        <w:t xml:space="preserve"> medical officer was completed </w:t>
      </w:r>
      <w:r>
        <w:rPr>
          <w:szCs w:val="22"/>
        </w:rPr>
        <w:t>regularly</w:t>
      </w:r>
    </w:p>
    <w:p w14:paraId="2C87E9BE" w14:textId="676F1DD2" w:rsidR="007E19B8" w:rsidRDefault="00062471" w:rsidP="00062471">
      <w:pPr>
        <w:pStyle w:val="NormalArial"/>
        <w:numPr>
          <w:ilvl w:val="1"/>
          <w:numId w:val="13"/>
        </w:numPr>
      </w:pPr>
      <w:r>
        <w:rPr>
          <w:szCs w:val="22"/>
        </w:rPr>
        <w:t>informed consent by decision-makers was noted in consumers</w:t>
      </w:r>
      <w:r w:rsidR="00EB3C71">
        <w:rPr>
          <w:szCs w:val="22"/>
        </w:rPr>
        <w:t>’</w:t>
      </w:r>
      <w:r>
        <w:rPr>
          <w:szCs w:val="22"/>
        </w:rPr>
        <w:t xml:space="preserve"> behaviour support plan</w:t>
      </w:r>
      <w:r w:rsidR="00EB3C71">
        <w:rPr>
          <w:szCs w:val="22"/>
        </w:rPr>
        <w:t>s</w:t>
      </w:r>
      <w:r>
        <w:rPr>
          <w:szCs w:val="22"/>
        </w:rPr>
        <w:t xml:space="preserve"> that </w:t>
      </w:r>
      <w:r w:rsidR="00EB3C71">
        <w:rPr>
          <w:szCs w:val="22"/>
        </w:rPr>
        <w:t>were</w:t>
      </w:r>
      <w:r>
        <w:rPr>
          <w:szCs w:val="22"/>
        </w:rPr>
        <w:t xml:space="preserve"> updated every three months.</w:t>
      </w:r>
    </w:p>
    <w:p w14:paraId="7D73287E" w14:textId="1B6A6809" w:rsidR="00E00126" w:rsidRDefault="00E00126" w:rsidP="00E00126">
      <w:pPr>
        <w:pStyle w:val="NormalArial"/>
        <w:numPr>
          <w:ilvl w:val="0"/>
          <w:numId w:val="12"/>
        </w:numPr>
      </w:pPr>
      <w:r>
        <w:rPr>
          <w:szCs w:val="22"/>
        </w:rPr>
        <w:t xml:space="preserve">Representatives who </w:t>
      </w:r>
      <w:r w:rsidR="0046619E">
        <w:rPr>
          <w:szCs w:val="22"/>
        </w:rPr>
        <w:t>were</w:t>
      </w:r>
      <w:r>
        <w:rPr>
          <w:szCs w:val="22"/>
        </w:rPr>
        <w:t xml:space="preserve"> authorised decision-makers for consumers subject to chemical restraint said they have provided informed consent for the administration of the medication; all representatives interviewed by the Assessment Team said they are in regular discussion with service staff. </w:t>
      </w:r>
      <w:r>
        <w:t>Representatives spoke highly of the care provided to consumers. Their feedback included the care provided is ‘excellent’ and that staff provide</w:t>
      </w:r>
      <w:r w:rsidR="0046619E">
        <w:t>d</w:t>
      </w:r>
      <w:r>
        <w:t xml:space="preserve"> ‘wonderful’ care</w:t>
      </w:r>
      <w:r w:rsidR="007E19B8">
        <w:t>.</w:t>
      </w:r>
    </w:p>
    <w:p w14:paraId="69347E31" w14:textId="5A635FF9" w:rsidR="007E19B8" w:rsidRDefault="007E19B8" w:rsidP="00E00126">
      <w:pPr>
        <w:pStyle w:val="NormalArial"/>
        <w:numPr>
          <w:ilvl w:val="0"/>
          <w:numId w:val="12"/>
        </w:numPr>
      </w:pPr>
      <w:r w:rsidRPr="005B28E1">
        <w:rPr>
          <w:color w:val="auto"/>
          <w:szCs w:val="22"/>
        </w:rPr>
        <w:t xml:space="preserve">Staff interviewed </w:t>
      </w:r>
      <w:r>
        <w:rPr>
          <w:color w:val="auto"/>
          <w:szCs w:val="22"/>
        </w:rPr>
        <w:t xml:space="preserve">were able to </w:t>
      </w:r>
      <w:r w:rsidRPr="005B28E1">
        <w:rPr>
          <w:color w:val="auto"/>
          <w:szCs w:val="22"/>
        </w:rPr>
        <w:t>describe strategies they use to assist consumers who exhibit challenging behaviours and advised if a chemical rest</w:t>
      </w:r>
      <w:r w:rsidR="0046619E">
        <w:rPr>
          <w:color w:val="auto"/>
          <w:szCs w:val="22"/>
        </w:rPr>
        <w:t xml:space="preserve">raint </w:t>
      </w:r>
      <w:r w:rsidRPr="005B28E1">
        <w:rPr>
          <w:color w:val="auto"/>
          <w:szCs w:val="22"/>
        </w:rPr>
        <w:t>was prescribed it would be used as a last resort</w:t>
      </w:r>
      <w:r w:rsidR="0046619E">
        <w:rPr>
          <w:color w:val="auto"/>
          <w:szCs w:val="22"/>
        </w:rPr>
        <w:t>.</w:t>
      </w:r>
    </w:p>
    <w:p w14:paraId="314A758B" w14:textId="4C20DFF7" w:rsidR="007E19B8" w:rsidRPr="007E19B8" w:rsidRDefault="007E19B8" w:rsidP="00E00126">
      <w:pPr>
        <w:pStyle w:val="NormalArial"/>
        <w:numPr>
          <w:ilvl w:val="0"/>
          <w:numId w:val="12"/>
        </w:numPr>
      </w:pPr>
      <w:r w:rsidRPr="00944A95">
        <w:rPr>
          <w:color w:val="auto"/>
          <w:szCs w:val="22"/>
        </w:rPr>
        <w:t xml:space="preserve">Management advised </w:t>
      </w:r>
      <w:r>
        <w:rPr>
          <w:color w:val="auto"/>
          <w:szCs w:val="22"/>
        </w:rPr>
        <w:t>and meeting minutes confirmed r</w:t>
      </w:r>
      <w:r w:rsidRPr="00944A95">
        <w:rPr>
          <w:color w:val="auto"/>
          <w:szCs w:val="22"/>
        </w:rPr>
        <w:t>estrictive practices was an agenda item at the service</w:t>
      </w:r>
      <w:r w:rsidR="0046619E">
        <w:rPr>
          <w:color w:val="auto"/>
          <w:szCs w:val="22"/>
        </w:rPr>
        <w:t>’</w:t>
      </w:r>
      <w:r w:rsidRPr="00944A95">
        <w:rPr>
          <w:color w:val="auto"/>
          <w:szCs w:val="22"/>
        </w:rPr>
        <w:t xml:space="preserve">s Monthly Leadership Team Forum </w:t>
      </w:r>
      <w:r>
        <w:rPr>
          <w:color w:val="auto"/>
          <w:szCs w:val="22"/>
        </w:rPr>
        <w:t>in October</w:t>
      </w:r>
      <w:r w:rsidRPr="00944A95">
        <w:rPr>
          <w:color w:val="auto"/>
          <w:szCs w:val="22"/>
        </w:rPr>
        <w:t xml:space="preserve"> 2022</w:t>
      </w:r>
      <w:r>
        <w:rPr>
          <w:color w:val="auto"/>
          <w:szCs w:val="22"/>
        </w:rPr>
        <w:t xml:space="preserve">. </w:t>
      </w:r>
    </w:p>
    <w:p w14:paraId="55F7E935" w14:textId="2CD7FAD3" w:rsidR="007E19B8" w:rsidRPr="00EB3C71" w:rsidRDefault="007E19B8" w:rsidP="00E00126">
      <w:pPr>
        <w:pStyle w:val="NormalArial"/>
        <w:numPr>
          <w:ilvl w:val="0"/>
          <w:numId w:val="12"/>
        </w:numPr>
      </w:pPr>
      <w:r w:rsidRPr="00944A95">
        <w:rPr>
          <w:color w:val="auto"/>
          <w:szCs w:val="22"/>
        </w:rPr>
        <w:t>Management said the organisation is reviewing its policy on consent to ensure it reflects current legislative changes and training that will be required for staff in relation to these changes</w:t>
      </w:r>
      <w:r>
        <w:rPr>
          <w:color w:val="auto"/>
          <w:szCs w:val="22"/>
        </w:rPr>
        <w:t>.</w:t>
      </w:r>
    </w:p>
    <w:p w14:paraId="74BE3BF4" w14:textId="2DC2223D" w:rsidR="00EB3C71" w:rsidRDefault="00EB3C71" w:rsidP="00EB3C71">
      <w:pPr>
        <w:pStyle w:val="NormalArial"/>
      </w:pPr>
      <w:r>
        <w:t xml:space="preserve">The approved provider’s response to the Assessment </w:t>
      </w:r>
      <w:r w:rsidR="00330326">
        <w:t>T</w:t>
      </w:r>
      <w:r>
        <w:t>eam’s report received 17 January 2023</w:t>
      </w:r>
      <w:r w:rsidR="00330326">
        <w:t xml:space="preserve"> accepts the Assessment Team’s findings and confirms that senior clinical staff undertake daily reviews of consumers and that there has been increased education and training for staff and medical officers in relation to the management of psychotropic medications and the use of chemical restraint. </w:t>
      </w:r>
    </w:p>
    <w:p w14:paraId="0BA854A2" w14:textId="4A3682B1" w:rsidR="00330326" w:rsidRPr="00262C0B" w:rsidRDefault="00330326" w:rsidP="00EB3C71">
      <w:pPr>
        <w:pStyle w:val="NormalArial"/>
      </w:pPr>
      <w:r>
        <w:t xml:space="preserve">I am satisfied this requirement is Compliant. </w:t>
      </w:r>
    </w:p>
    <w:sectPr w:rsidR="00330326"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6BBA" w14:textId="77777777" w:rsidR="00022E63" w:rsidRDefault="007020F4">
      <w:pPr>
        <w:spacing w:after="0"/>
      </w:pPr>
      <w:r>
        <w:separator/>
      </w:r>
    </w:p>
  </w:endnote>
  <w:endnote w:type="continuationSeparator" w:id="0">
    <w:p w14:paraId="58B56BBC" w14:textId="77777777" w:rsidR="00022E63" w:rsidRDefault="007020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6BB3" w14:textId="77777777" w:rsidR="00DF37F2" w:rsidRPr="00DF37F2" w:rsidRDefault="007020F4" w:rsidP="00DF37F2">
    <w:pPr>
      <w:pStyle w:val="FooterArial9"/>
      <w:rPr>
        <w:rStyle w:val="FooterBold"/>
        <w:rFonts w:ascii="Arial" w:hAnsi="Arial"/>
        <w:b w:val="0"/>
      </w:rPr>
    </w:pPr>
    <w:r w:rsidRPr="00DF37F2">
      <w:rPr>
        <w:rStyle w:val="FooterBold"/>
        <w:rFonts w:ascii="Arial" w:hAnsi="Arial"/>
        <w:b w:val="0"/>
      </w:rPr>
      <w:t>Name of service: Anglicare SQ St John's Home For Aged Men</w:t>
    </w:r>
    <w:r w:rsidRPr="00DF37F2">
      <w:rPr>
        <w:rStyle w:val="FooterBold"/>
        <w:rFonts w:ascii="Arial" w:hAnsi="Arial"/>
        <w:b w:val="0"/>
      </w:rPr>
      <w:tab/>
      <w:t xml:space="preserve">RPT-ACC-0122 v3.0 </w:t>
    </w:r>
  </w:p>
  <w:p w14:paraId="58B56BB4" w14:textId="77777777" w:rsidR="00DF37F2" w:rsidRPr="00DF37F2" w:rsidRDefault="007020F4" w:rsidP="00DF37F2">
    <w:pPr>
      <w:pStyle w:val="FooterArial9"/>
      <w:rPr>
        <w:rStyle w:val="FooterBold"/>
        <w:rFonts w:ascii="Arial" w:hAnsi="Arial"/>
        <w:b w:val="0"/>
      </w:rPr>
    </w:pPr>
    <w:r w:rsidRPr="00DF37F2">
      <w:rPr>
        <w:rStyle w:val="FooterBold"/>
        <w:rFonts w:ascii="Arial" w:hAnsi="Arial"/>
        <w:b w:val="0"/>
      </w:rPr>
      <w:t>Commission ID: 5050</w:t>
    </w:r>
    <w:r w:rsidRPr="00DF37F2">
      <w:rPr>
        <w:rStyle w:val="FooterBold"/>
        <w:rFonts w:ascii="Arial" w:hAnsi="Arial"/>
        <w:b w:val="0"/>
      </w:rPr>
      <w:tab/>
      <w:t xml:space="preserve">OFFICIAL: Sensitive </w:t>
    </w:r>
  </w:p>
  <w:p w14:paraId="58B56BB5" w14:textId="77777777" w:rsidR="00DF37F2" w:rsidRPr="00DF37F2" w:rsidRDefault="007020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6BB7" w14:textId="77777777" w:rsidR="00E2364A" w:rsidRDefault="009A1B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56BB0" w14:textId="77777777" w:rsidR="00D3157C" w:rsidRDefault="007020F4" w:rsidP="00D71F88">
      <w:pPr>
        <w:spacing w:after="0"/>
      </w:pPr>
      <w:r>
        <w:separator/>
      </w:r>
    </w:p>
  </w:footnote>
  <w:footnote w:type="continuationSeparator" w:id="0">
    <w:p w14:paraId="58B56BB1" w14:textId="77777777" w:rsidR="00D3157C" w:rsidRDefault="007020F4" w:rsidP="00D71F88">
      <w:pPr>
        <w:spacing w:after="0"/>
      </w:pPr>
      <w:r>
        <w:continuationSeparator/>
      </w:r>
    </w:p>
  </w:footnote>
  <w:footnote w:id="1">
    <w:p w14:paraId="58B56BBC" w14:textId="49CEC4A3" w:rsidR="000078F8" w:rsidRDefault="007020F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7F4B">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58B56BBD" w14:textId="77777777" w:rsidR="002B0884" w:rsidRDefault="009A1B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6BB2" w14:textId="77777777" w:rsidR="00D71F88" w:rsidRDefault="007020F4">
    <w:pPr>
      <w:pStyle w:val="Header"/>
    </w:pPr>
    <w:r>
      <w:rPr>
        <w:noProof/>
        <w:color w:val="2B579A"/>
        <w:shd w:val="clear" w:color="auto" w:fill="E6E6E6"/>
        <w:lang w:val="en-US"/>
      </w:rPr>
      <w:drawing>
        <wp:anchor distT="0" distB="0" distL="114300" distR="114300" simplePos="0" relativeHeight="251659264" behindDoc="1" locked="0" layoutInCell="1" allowOverlap="1" wp14:anchorId="58B56BB8" wp14:editId="58B56B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51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6BB6" w14:textId="77777777" w:rsidR="00FA0A5B" w:rsidRDefault="007020F4">
    <w:pPr>
      <w:pStyle w:val="Header"/>
    </w:pPr>
    <w:r>
      <w:rPr>
        <w:noProof/>
      </w:rPr>
      <w:drawing>
        <wp:anchor distT="0" distB="0" distL="114300" distR="114300" simplePos="0" relativeHeight="251658240" behindDoc="0" locked="0" layoutInCell="1" allowOverlap="1" wp14:anchorId="58B56BBA" wp14:editId="58B56B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787668">
      <w:start w:val="1"/>
      <w:numFmt w:val="lowerRoman"/>
      <w:lvlText w:val="(%1)"/>
      <w:lvlJc w:val="left"/>
      <w:pPr>
        <w:ind w:left="1080" w:hanging="720"/>
      </w:pPr>
      <w:rPr>
        <w:rFonts w:hint="default"/>
      </w:rPr>
    </w:lvl>
    <w:lvl w:ilvl="1" w:tplc="07F8260A" w:tentative="1">
      <w:start w:val="1"/>
      <w:numFmt w:val="lowerLetter"/>
      <w:lvlText w:val="%2."/>
      <w:lvlJc w:val="left"/>
      <w:pPr>
        <w:ind w:left="1440" w:hanging="360"/>
      </w:pPr>
    </w:lvl>
    <w:lvl w:ilvl="2" w:tplc="DA3A6D34" w:tentative="1">
      <w:start w:val="1"/>
      <w:numFmt w:val="lowerRoman"/>
      <w:lvlText w:val="%3."/>
      <w:lvlJc w:val="right"/>
      <w:pPr>
        <w:ind w:left="2160" w:hanging="180"/>
      </w:pPr>
    </w:lvl>
    <w:lvl w:ilvl="3" w:tplc="E50A5958" w:tentative="1">
      <w:start w:val="1"/>
      <w:numFmt w:val="decimal"/>
      <w:lvlText w:val="%4."/>
      <w:lvlJc w:val="left"/>
      <w:pPr>
        <w:ind w:left="2880" w:hanging="360"/>
      </w:pPr>
    </w:lvl>
    <w:lvl w:ilvl="4" w:tplc="EAE860F4" w:tentative="1">
      <w:start w:val="1"/>
      <w:numFmt w:val="lowerLetter"/>
      <w:lvlText w:val="%5."/>
      <w:lvlJc w:val="left"/>
      <w:pPr>
        <w:ind w:left="3600" w:hanging="360"/>
      </w:pPr>
    </w:lvl>
    <w:lvl w:ilvl="5" w:tplc="F9ACEF04" w:tentative="1">
      <w:start w:val="1"/>
      <w:numFmt w:val="lowerRoman"/>
      <w:lvlText w:val="%6."/>
      <w:lvlJc w:val="right"/>
      <w:pPr>
        <w:ind w:left="4320" w:hanging="180"/>
      </w:pPr>
    </w:lvl>
    <w:lvl w:ilvl="6" w:tplc="308CD5D8" w:tentative="1">
      <w:start w:val="1"/>
      <w:numFmt w:val="decimal"/>
      <w:lvlText w:val="%7."/>
      <w:lvlJc w:val="left"/>
      <w:pPr>
        <w:ind w:left="5040" w:hanging="360"/>
      </w:pPr>
    </w:lvl>
    <w:lvl w:ilvl="7" w:tplc="6576FC42" w:tentative="1">
      <w:start w:val="1"/>
      <w:numFmt w:val="lowerLetter"/>
      <w:lvlText w:val="%8."/>
      <w:lvlJc w:val="left"/>
      <w:pPr>
        <w:ind w:left="5760" w:hanging="360"/>
      </w:pPr>
    </w:lvl>
    <w:lvl w:ilvl="8" w:tplc="2AFA48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3E8FF2A">
      <w:start w:val="1"/>
      <w:numFmt w:val="lowerRoman"/>
      <w:lvlText w:val="(%1)"/>
      <w:lvlJc w:val="left"/>
      <w:pPr>
        <w:ind w:left="1080" w:hanging="720"/>
      </w:pPr>
      <w:rPr>
        <w:rFonts w:hint="default"/>
      </w:rPr>
    </w:lvl>
    <w:lvl w:ilvl="1" w:tplc="93B877CE" w:tentative="1">
      <w:start w:val="1"/>
      <w:numFmt w:val="lowerLetter"/>
      <w:lvlText w:val="%2."/>
      <w:lvlJc w:val="left"/>
      <w:pPr>
        <w:ind w:left="1440" w:hanging="360"/>
      </w:pPr>
    </w:lvl>
    <w:lvl w:ilvl="2" w:tplc="B27CD084" w:tentative="1">
      <w:start w:val="1"/>
      <w:numFmt w:val="lowerRoman"/>
      <w:lvlText w:val="%3."/>
      <w:lvlJc w:val="right"/>
      <w:pPr>
        <w:ind w:left="2160" w:hanging="180"/>
      </w:pPr>
    </w:lvl>
    <w:lvl w:ilvl="3" w:tplc="D90A0A24" w:tentative="1">
      <w:start w:val="1"/>
      <w:numFmt w:val="decimal"/>
      <w:lvlText w:val="%4."/>
      <w:lvlJc w:val="left"/>
      <w:pPr>
        <w:ind w:left="2880" w:hanging="360"/>
      </w:pPr>
    </w:lvl>
    <w:lvl w:ilvl="4" w:tplc="64F80F36" w:tentative="1">
      <w:start w:val="1"/>
      <w:numFmt w:val="lowerLetter"/>
      <w:lvlText w:val="%5."/>
      <w:lvlJc w:val="left"/>
      <w:pPr>
        <w:ind w:left="3600" w:hanging="360"/>
      </w:pPr>
    </w:lvl>
    <w:lvl w:ilvl="5" w:tplc="EC88E5C8" w:tentative="1">
      <w:start w:val="1"/>
      <w:numFmt w:val="lowerRoman"/>
      <w:lvlText w:val="%6."/>
      <w:lvlJc w:val="right"/>
      <w:pPr>
        <w:ind w:left="4320" w:hanging="180"/>
      </w:pPr>
    </w:lvl>
    <w:lvl w:ilvl="6" w:tplc="BB16ED98" w:tentative="1">
      <w:start w:val="1"/>
      <w:numFmt w:val="decimal"/>
      <w:lvlText w:val="%7."/>
      <w:lvlJc w:val="left"/>
      <w:pPr>
        <w:ind w:left="5040" w:hanging="360"/>
      </w:pPr>
    </w:lvl>
    <w:lvl w:ilvl="7" w:tplc="AA285C58" w:tentative="1">
      <w:start w:val="1"/>
      <w:numFmt w:val="lowerLetter"/>
      <w:lvlText w:val="%8."/>
      <w:lvlJc w:val="left"/>
      <w:pPr>
        <w:ind w:left="5760" w:hanging="360"/>
      </w:pPr>
    </w:lvl>
    <w:lvl w:ilvl="8" w:tplc="F3E64A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4805A0">
      <w:start w:val="1"/>
      <w:numFmt w:val="lowerRoman"/>
      <w:lvlText w:val="(%1)"/>
      <w:lvlJc w:val="left"/>
      <w:pPr>
        <w:ind w:left="1080" w:hanging="720"/>
      </w:pPr>
      <w:rPr>
        <w:rFonts w:hint="default"/>
      </w:rPr>
    </w:lvl>
    <w:lvl w:ilvl="1" w:tplc="44828FF4" w:tentative="1">
      <w:start w:val="1"/>
      <w:numFmt w:val="lowerLetter"/>
      <w:lvlText w:val="%2."/>
      <w:lvlJc w:val="left"/>
      <w:pPr>
        <w:ind w:left="1440" w:hanging="360"/>
      </w:pPr>
    </w:lvl>
    <w:lvl w:ilvl="2" w:tplc="109C6DEA" w:tentative="1">
      <w:start w:val="1"/>
      <w:numFmt w:val="lowerRoman"/>
      <w:lvlText w:val="%3."/>
      <w:lvlJc w:val="right"/>
      <w:pPr>
        <w:ind w:left="2160" w:hanging="180"/>
      </w:pPr>
    </w:lvl>
    <w:lvl w:ilvl="3" w:tplc="3EDE5A9E" w:tentative="1">
      <w:start w:val="1"/>
      <w:numFmt w:val="decimal"/>
      <w:lvlText w:val="%4."/>
      <w:lvlJc w:val="left"/>
      <w:pPr>
        <w:ind w:left="2880" w:hanging="360"/>
      </w:pPr>
    </w:lvl>
    <w:lvl w:ilvl="4" w:tplc="D82A453C" w:tentative="1">
      <w:start w:val="1"/>
      <w:numFmt w:val="lowerLetter"/>
      <w:lvlText w:val="%5."/>
      <w:lvlJc w:val="left"/>
      <w:pPr>
        <w:ind w:left="3600" w:hanging="360"/>
      </w:pPr>
    </w:lvl>
    <w:lvl w:ilvl="5" w:tplc="73EA7C7E" w:tentative="1">
      <w:start w:val="1"/>
      <w:numFmt w:val="lowerRoman"/>
      <w:lvlText w:val="%6."/>
      <w:lvlJc w:val="right"/>
      <w:pPr>
        <w:ind w:left="4320" w:hanging="180"/>
      </w:pPr>
    </w:lvl>
    <w:lvl w:ilvl="6" w:tplc="8AAAFEF0" w:tentative="1">
      <w:start w:val="1"/>
      <w:numFmt w:val="decimal"/>
      <w:lvlText w:val="%7."/>
      <w:lvlJc w:val="left"/>
      <w:pPr>
        <w:ind w:left="5040" w:hanging="360"/>
      </w:pPr>
    </w:lvl>
    <w:lvl w:ilvl="7" w:tplc="F40AC12E" w:tentative="1">
      <w:start w:val="1"/>
      <w:numFmt w:val="lowerLetter"/>
      <w:lvlText w:val="%8."/>
      <w:lvlJc w:val="left"/>
      <w:pPr>
        <w:ind w:left="5760" w:hanging="360"/>
      </w:pPr>
    </w:lvl>
    <w:lvl w:ilvl="8" w:tplc="B51A340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B78D6C2">
      <w:start w:val="1"/>
      <w:numFmt w:val="bullet"/>
      <w:lvlText w:val=""/>
      <w:lvlJc w:val="left"/>
      <w:pPr>
        <w:ind w:left="720" w:hanging="360"/>
      </w:pPr>
      <w:rPr>
        <w:rFonts w:ascii="Symbol" w:hAnsi="Symbol" w:hint="default"/>
        <w:color w:val="auto"/>
        <w:sz w:val="24"/>
        <w:szCs w:val="24"/>
      </w:rPr>
    </w:lvl>
    <w:lvl w:ilvl="1" w:tplc="72FA54EA" w:tentative="1">
      <w:start w:val="1"/>
      <w:numFmt w:val="bullet"/>
      <w:lvlText w:val="o"/>
      <w:lvlJc w:val="left"/>
      <w:pPr>
        <w:ind w:left="1440" w:hanging="360"/>
      </w:pPr>
      <w:rPr>
        <w:rFonts w:ascii="Courier New" w:hAnsi="Courier New" w:cs="Courier New" w:hint="default"/>
      </w:rPr>
    </w:lvl>
    <w:lvl w:ilvl="2" w:tplc="1A661BD6" w:tentative="1">
      <w:start w:val="1"/>
      <w:numFmt w:val="bullet"/>
      <w:lvlText w:val=""/>
      <w:lvlJc w:val="left"/>
      <w:pPr>
        <w:ind w:left="2160" w:hanging="360"/>
      </w:pPr>
      <w:rPr>
        <w:rFonts w:ascii="Wingdings" w:hAnsi="Wingdings" w:hint="default"/>
      </w:rPr>
    </w:lvl>
    <w:lvl w:ilvl="3" w:tplc="48CE6D00" w:tentative="1">
      <w:start w:val="1"/>
      <w:numFmt w:val="bullet"/>
      <w:lvlText w:val=""/>
      <w:lvlJc w:val="left"/>
      <w:pPr>
        <w:ind w:left="2880" w:hanging="360"/>
      </w:pPr>
      <w:rPr>
        <w:rFonts w:ascii="Symbol" w:hAnsi="Symbol" w:hint="default"/>
      </w:rPr>
    </w:lvl>
    <w:lvl w:ilvl="4" w:tplc="023E454E" w:tentative="1">
      <w:start w:val="1"/>
      <w:numFmt w:val="bullet"/>
      <w:lvlText w:val="o"/>
      <w:lvlJc w:val="left"/>
      <w:pPr>
        <w:ind w:left="3600" w:hanging="360"/>
      </w:pPr>
      <w:rPr>
        <w:rFonts w:ascii="Courier New" w:hAnsi="Courier New" w:cs="Courier New" w:hint="default"/>
      </w:rPr>
    </w:lvl>
    <w:lvl w:ilvl="5" w:tplc="27F09870" w:tentative="1">
      <w:start w:val="1"/>
      <w:numFmt w:val="bullet"/>
      <w:lvlText w:val=""/>
      <w:lvlJc w:val="left"/>
      <w:pPr>
        <w:ind w:left="4320" w:hanging="360"/>
      </w:pPr>
      <w:rPr>
        <w:rFonts w:ascii="Wingdings" w:hAnsi="Wingdings" w:hint="default"/>
      </w:rPr>
    </w:lvl>
    <w:lvl w:ilvl="6" w:tplc="65A4D890" w:tentative="1">
      <w:start w:val="1"/>
      <w:numFmt w:val="bullet"/>
      <w:lvlText w:val=""/>
      <w:lvlJc w:val="left"/>
      <w:pPr>
        <w:ind w:left="5040" w:hanging="360"/>
      </w:pPr>
      <w:rPr>
        <w:rFonts w:ascii="Symbol" w:hAnsi="Symbol" w:hint="default"/>
      </w:rPr>
    </w:lvl>
    <w:lvl w:ilvl="7" w:tplc="870446A2" w:tentative="1">
      <w:start w:val="1"/>
      <w:numFmt w:val="bullet"/>
      <w:lvlText w:val="o"/>
      <w:lvlJc w:val="left"/>
      <w:pPr>
        <w:ind w:left="5760" w:hanging="360"/>
      </w:pPr>
      <w:rPr>
        <w:rFonts w:ascii="Courier New" w:hAnsi="Courier New" w:cs="Courier New" w:hint="default"/>
      </w:rPr>
    </w:lvl>
    <w:lvl w:ilvl="8" w:tplc="3522CAE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EEE9BC6">
      <w:start w:val="1"/>
      <w:numFmt w:val="lowerRoman"/>
      <w:lvlText w:val="(%1)"/>
      <w:lvlJc w:val="left"/>
      <w:pPr>
        <w:ind w:left="1080" w:hanging="720"/>
      </w:pPr>
      <w:rPr>
        <w:rFonts w:hint="default"/>
      </w:rPr>
    </w:lvl>
    <w:lvl w:ilvl="1" w:tplc="8C2CDA8A" w:tentative="1">
      <w:start w:val="1"/>
      <w:numFmt w:val="lowerLetter"/>
      <w:lvlText w:val="%2."/>
      <w:lvlJc w:val="left"/>
      <w:pPr>
        <w:ind w:left="1440" w:hanging="360"/>
      </w:pPr>
    </w:lvl>
    <w:lvl w:ilvl="2" w:tplc="714035D4" w:tentative="1">
      <w:start w:val="1"/>
      <w:numFmt w:val="lowerRoman"/>
      <w:lvlText w:val="%3."/>
      <w:lvlJc w:val="right"/>
      <w:pPr>
        <w:ind w:left="2160" w:hanging="180"/>
      </w:pPr>
    </w:lvl>
    <w:lvl w:ilvl="3" w:tplc="68F6226C" w:tentative="1">
      <w:start w:val="1"/>
      <w:numFmt w:val="decimal"/>
      <w:lvlText w:val="%4."/>
      <w:lvlJc w:val="left"/>
      <w:pPr>
        <w:ind w:left="2880" w:hanging="360"/>
      </w:pPr>
    </w:lvl>
    <w:lvl w:ilvl="4" w:tplc="E03604B4" w:tentative="1">
      <w:start w:val="1"/>
      <w:numFmt w:val="lowerLetter"/>
      <w:lvlText w:val="%5."/>
      <w:lvlJc w:val="left"/>
      <w:pPr>
        <w:ind w:left="3600" w:hanging="360"/>
      </w:pPr>
    </w:lvl>
    <w:lvl w:ilvl="5" w:tplc="A6C66DF8" w:tentative="1">
      <w:start w:val="1"/>
      <w:numFmt w:val="lowerRoman"/>
      <w:lvlText w:val="%6."/>
      <w:lvlJc w:val="right"/>
      <w:pPr>
        <w:ind w:left="4320" w:hanging="180"/>
      </w:pPr>
    </w:lvl>
    <w:lvl w:ilvl="6" w:tplc="5D0A9CB6" w:tentative="1">
      <w:start w:val="1"/>
      <w:numFmt w:val="decimal"/>
      <w:lvlText w:val="%7."/>
      <w:lvlJc w:val="left"/>
      <w:pPr>
        <w:ind w:left="5040" w:hanging="360"/>
      </w:pPr>
    </w:lvl>
    <w:lvl w:ilvl="7" w:tplc="7C180778" w:tentative="1">
      <w:start w:val="1"/>
      <w:numFmt w:val="lowerLetter"/>
      <w:lvlText w:val="%8."/>
      <w:lvlJc w:val="left"/>
      <w:pPr>
        <w:ind w:left="5760" w:hanging="360"/>
      </w:pPr>
    </w:lvl>
    <w:lvl w:ilvl="8" w:tplc="DF0A0786" w:tentative="1">
      <w:start w:val="1"/>
      <w:numFmt w:val="lowerRoman"/>
      <w:lvlText w:val="%9."/>
      <w:lvlJc w:val="right"/>
      <w:pPr>
        <w:ind w:left="6480" w:hanging="180"/>
      </w:pPr>
    </w:lvl>
  </w:abstractNum>
  <w:abstractNum w:abstractNumId="5" w15:restartNumberingAfterBreak="0">
    <w:nsid w:val="1D5B5258"/>
    <w:multiLevelType w:val="hybridMultilevel"/>
    <w:tmpl w:val="9A0C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4A440D"/>
    <w:multiLevelType w:val="hybridMultilevel"/>
    <w:tmpl w:val="F2A8C0C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BBB582D"/>
    <w:multiLevelType w:val="hybridMultilevel"/>
    <w:tmpl w:val="22E282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F16C597C">
      <w:start w:val="1"/>
      <w:numFmt w:val="lowerRoman"/>
      <w:lvlText w:val="(%1)"/>
      <w:lvlJc w:val="left"/>
      <w:pPr>
        <w:ind w:left="1080" w:hanging="720"/>
      </w:pPr>
      <w:rPr>
        <w:rFonts w:hint="default"/>
      </w:rPr>
    </w:lvl>
    <w:lvl w:ilvl="1" w:tplc="5468892A" w:tentative="1">
      <w:start w:val="1"/>
      <w:numFmt w:val="lowerLetter"/>
      <w:lvlText w:val="%2."/>
      <w:lvlJc w:val="left"/>
      <w:pPr>
        <w:ind w:left="1440" w:hanging="360"/>
      </w:pPr>
    </w:lvl>
    <w:lvl w:ilvl="2" w:tplc="7794CF6C" w:tentative="1">
      <w:start w:val="1"/>
      <w:numFmt w:val="lowerRoman"/>
      <w:lvlText w:val="%3."/>
      <w:lvlJc w:val="right"/>
      <w:pPr>
        <w:ind w:left="2160" w:hanging="180"/>
      </w:pPr>
    </w:lvl>
    <w:lvl w:ilvl="3" w:tplc="E50CB5F8" w:tentative="1">
      <w:start w:val="1"/>
      <w:numFmt w:val="decimal"/>
      <w:lvlText w:val="%4."/>
      <w:lvlJc w:val="left"/>
      <w:pPr>
        <w:ind w:left="2880" w:hanging="360"/>
      </w:pPr>
    </w:lvl>
    <w:lvl w:ilvl="4" w:tplc="77CE793C" w:tentative="1">
      <w:start w:val="1"/>
      <w:numFmt w:val="lowerLetter"/>
      <w:lvlText w:val="%5."/>
      <w:lvlJc w:val="left"/>
      <w:pPr>
        <w:ind w:left="3600" w:hanging="360"/>
      </w:pPr>
    </w:lvl>
    <w:lvl w:ilvl="5" w:tplc="6640149E" w:tentative="1">
      <w:start w:val="1"/>
      <w:numFmt w:val="lowerRoman"/>
      <w:lvlText w:val="%6."/>
      <w:lvlJc w:val="right"/>
      <w:pPr>
        <w:ind w:left="4320" w:hanging="180"/>
      </w:pPr>
    </w:lvl>
    <w:lvl w:ilvl="6" w:tplc="4114EE80" w:tentative="1">
      <w:start w:val="1"/>
      <w:numFmt w:val="decimal"/>
      <w:lvlText w:val="%7."/>
      <w:lvlJc w:val="left"/>
      <w:pPr>
        <w:ind w:left="5040" w:hanging="360"/>
      </w:pPr>
    </w:lvl>
    <w:lvl w:ilvl="7" w:tplc="2CC87D9C" w:tentative="1">
      <w:start w:val="1"/>
      <w:numFmt w:val="lowerLetter"/>
      <w:lvlText w:val="%8."/>
      <w:lvlJc w:val="left"/>
      <w:pPr>
        <w:ind w:left="5760" w:hanging="360"/>
      </w:pPr>
    </w:lvl>
    <w:lvl w:ilvl="8" w:tplc="39AA820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74ABFC8">
      <w:start w:val="1"/>
      <w:numFmt w:val="lowerRoman"/>
      <w:lvlText w:val="(%1)"/>
      <w:lvlJc w:val="left"/>
      <w:pPr>
        <w:ind w:left="1080" w:hanging="720"/>
      </w:pPr>
      <w:rPr>
        <w:rFonts w:hint="default"/>
      </w:rPr>
    </w:lvl>
    <w:lvl w:ilvl="1" w:tplc="0448B1BE" w:tentative="1">
      <w:start w:val="1"/>
      <w:numFmt w:val="lowerLetter"/>
      <w:lvlText w:val="%2."/>
      <w:lvlJc w:val="left"/>
      <w:pPr>
        <w:ind w:left="1440" w:hanging="360"/>
      </w:pPr>
    </w:lvl>
    <w:lvl w:ilvl="2" w:tplc="3E6E914A" w:tentative="1">
      <w:start w:val="1"/>
      <w:numFmt w:val="lowerRoman"/>
      <w:lvlText w:val="%3."/>
      <w:lvlJc w:val="right"/>
      <w:pPr>
        <w:ind w:left="2160" w:hanging="180"/>
      </w:pPr>
    </w:lvl>
    <w:lvl w:ilvl="3" w:tplc="40D0C26A" w:tentative="1">
      <w:start w:val="1"/>
      <w:numFmt w:val="decimal"/>
      <w:lvlText w:val="%4."/>
      <w:lvlJc w:val="left"/>
      <w:pPr>
        <w:ind w:left="2880" w:hanging="360"/>
      </w:pPr>
    </w:lvl>
    <w:lvl w:ilvl="4" w:tplc="0F78B2A2" w:tentative="1">
      <w:start w:val="1"/>
      <w:numFmt w:val="lowerLetter"/>
      <w:lvlText w:val="%5."/>
      <w:lvlJc w:val="left"/>
      <w:pPr>
        <w:ind w:left="3600" w:hanging="360"/>
      </w:pPr>
    </w:lvl>
    <w:lvl w:ilvl="5" w:tplc="65A4A31A" w:tentative="1">
      <w:start w:val="1"/>
      <w:numFmt w:val="lowerRoman"/>
      <w:lvlText w:val="%6."/>
      <w:lvlJc w:val="right"/>
      <w:pPr>
        <w:ind w:left="4320" w:hanging="180"/>
      </w:pPr>
    </w:lvl>
    <w:lvl w:ilvl="6" w:tplc="C12C3D84" w:tentative="1">
      <w:start w:val="1"/>
      <w:numFmt w:val="decimal"/>
      <w:lvlText w:val="%7."/>
      <w:lvlJc w:val="left"/>
      <w:pPr>
        <w:ind w:left="5040" w:hanging="360"/>
      </w:pPr>
    </w:lvl>
    <w:lvl w:ilvl="7" w:tplc="507877C0" w:tentative="1">
      <w:start w:val="1"/>
      <w:numFmt w:val="lowerLetter"/>
      <w:lvlText w:val="%8."/>
      <w:lvlJc w:val="left"/>
      <w:pPr>
        <w:ind w:left="5760" w:hanging="360"/>
      </w:pPr>
    </w:lvl>
    <w:lvl w:ilvl="8" w:tplc="5ECA056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708CC62">
      <w:start w:val="1"/>
      <w:numFmt w:val="lowerRoman"/>
      <w:lvlText w:val="(%1)"/>
      <w:lvlJc w:val="left"/>
      <w:pPr>
        <w:ind w:left="1080" w:hanging="720"/>
      </w:pPr>
      <w:rPr>
        <w:rFonts w:hint="default"/>
      </w:rPr>
    </w:lvl>
    <w:lvl w:ilvl="1" w:tplc="5AFA8C84" w:tentative="1">
      <w:start w:val="1"/>
      <w:numFmt w:val="lowerLetter"/>
      <w:lvlText w:val="%2."/>
      <w:lvlJc w:val="left"/>
      <w:pPr>
        <w:ind w:left="1440" w:hanging="360"/>
      </w:pPr>
    </w:lvl>
    <w:lvl w:ilvl="2" w:tplc="0B0E5F98" w:tentative="1">
      <w:start w:val="1"/>
      <w:numFmt w:val="lowerRoman"/>
      <w:lvlText w:val="%3."/>
      <w:lvlJc w:val="right"/>
      <w:pPr>
        <w:ind w:left="2160" w:hanging="180"/>
      </w:pPr>
    </w:lvl>
    <w:lvl w:ilvl="3" w:tplc="A8DEFA46" w:tentative="1">
      <w:start w:val="1"/>
      <w:numFmt w:val="decimal"/>
      <w:lvlText w:val="%4."/>
      <w:lvlJc w:val="left"/>
      <w:pPr>
        <w:ind w:left="2880" w:hanging="360"/>
      </w:pPr>
    </w:lvl>
    <w:lvl w:ilvl="4" w:tplc="F93E4C80" w:tentative="1">
      <w:start w:val="1"/>
      <w:numFmt w:val="lowerLetter"/>
      <w:lvlText w:val="%5."/>
      <w:lvlJc w:val="left"/>
      <w:pPr>
        <w:ind w:left="3600" w:hanging="360"/>
      </w:pPr>
    </w:lvl>
    <w:lvl w:ilvl="5" w:tplc="5C0E1A28" w:tentative="1">
      <w:start w:val="1"/>
      <w:numFmt w:val="lowerRoman"/>
      <w:lvlText w:val="%6."/>
      <w:lvlJc w:val="right"/>
      <w:pPr>
        <w:ind w:left="4320" w:hanging="180"/>
      </w:pPr>
    </w:lvl>
    <w:lvl w:ilvl="6" w:tplc="B7EA0728" w:tentative="1">
      <w:start w:val="1"/>
      <w:numFmt w:val="decimal"/>
      <w:lvlText w:val="%7."/>
      <w:lvlJc w:val="left"/>
      <w:pPr>
        <w:ind w:left="5040" w:hanging="360"/>
      </w:pPr>
    </w:lvl>
    <w:lvl w:ilvl="7" w:tplc="CBBEEA4E" w:tentative="1">
      <w:start w:val="1"/>
      <w:numFmt w:val="lowerLetter"/>
      <w:lvlText w:val="%8."/>
      <w:lvlJc w:val="left"/>
      <w:pPr>
        <w:ind w:left="5760" w:hanging="360"/>
      </w:pPr>
    </w:lvl>
    <w:lvl w:ilvl="8" w:tplc="4A5E81D0"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7808307C">
      <w:start w:val="1"/>
      <w:numFmt w:val="lowerRoman"/>
      <w:lvlText w:val="(%1)"/>
      <w:lvlJc w:val="left"/>
      <w:pPr>
        <w:ind w:left="1080" w:hanging="720"/>
      </w:pPr>
      <w:rPr>
        <w:rFonts w:hint="default"/>
      </w:rPr>
    </w:lvl>
    <w:lvl w:ilvl="1" w:tplc="5E80ACAA" w:tentative="1">
      <w:start w:val="1"/>
      <w:numFmt w:val="lowerLetter"/>
      <w:lvlText w:val="%2."/>
      <w:lvlJc w:val="left"/>
      <w:pPr>
        <w:ind w:left="1440" w:hanging="360"/>
      </w:pPr>
    </w:lvl>
    <w:lvl w:ilvl="2" w:tplc="6C823F54" w:tentative="1">
      <w:start w:val="1"/>
      <w:numFmt w:val="lowerRoman"/>
      <w:lvlText w:val="%3."/>
      <w:lvlJc w:val="right"/>
      <w:pPr>
        <w:ind w:left="2160" w:hanging="180"/>
      </w:pPr>
    </w:lvl>
    <w:lvl w:ilvl="3" w:tplc="FEC6B0FC" w:tentative="1">
      <w:start w:val="1"/>
      <w:numFmt w:val="decimal"/>
      <w:lvlText w:val="%4."/>
      <w:lvlJc w:val="left"/>
      <w:pPr>
        <w:ind w:left="2880" w:hanging="360"/>
      </w:pPr>
    </w:lvl>
    <w:lvl w:ilvl="4" w:tplc="52EE0E0E" w:tentative="1">
      <w:start w:val="1"/>
      <w:numFmt w:val="lowerLetter"/>
      <w:lvlText w:val="%5."/>
      <w:lvlJc w:val="left"/>
      <w:pPr>
        <w:ind w:left="3600" w:hanging="360"/>
      </w:pPr>
    </w:lvl>
    <w:lvl w:ilvl="5" w:tplc="6DC4676A" w:tentative="1">
      <w:start w:val="1"/>
      <w:numFmt w:val="lowerRoman"/>
      <w:lvlText w:val="%6."/>
      <w:lvlJc w:val="right"/>
      <w:pPr>
        <w:ind w:left="4320" w:hanging="180"/>
      </w:pPr>
    </w:lvl>
    <w:lvl w:ilvl="6" w:tplc="DE889702" w:tentative="1">
      <w:start w:val="1"/>
      <w:numFmt w:val="decimal"/>
      <w:lvlText w:val="%7."/>
      <w:lvlJc w:val="left"/>
      <w:pPr>
        <w:ind w:left="5040" w:hanging="360"/>
      </w:pPr>
    </w:lvl>
    <w:lvl w:ilvl="7" w:tplc="BB1C9B52" w:tentative="1">
      <w:start w:val="1"/>
      <w:numFmt w:val="lowerLetter"/>
      <w:lvlText w:val="%8."/>
      <w:lvlJc w:val="left"/>
      <w:pPr>
        <w:ind w:left="5760" w:hanging="360"/>
      </w:pPr>
    </w:lvl>
    <w:lvl w:ilvl="8" w:tplc="2ACC1D7A"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0330A51A">
      <w:start w:val="1"/>
      <w:numFmt w:val="bullet"/>
      <w:lvlText w:val=""/>
      <w:lvlJc w:val="left"/>
      <w:pPr>
        <w:ind w:left="624" w:hanging="267"/>
      </w:pPr>
      <w:rPr>
        <w:rFonts w:ascii="Symbol" w:hAnsi="Symbol" w:hint="default"/>
      </w:rPr>
    </w:lvl>
    <w:lvl w:ilvl="1" w:tplc="48D22C3C" w:tentative="1">
      <w:start w:val="1"/>
      <w:numFmt w:val="bullet"/>
      <w:lvlText w:val="o"/>
      <w:lvlJc w:val="left"/>
      <w:pPr>
        <w:ind w:left="1080" w:hanging="360"/>
      </w:pPr>
      <w:rPr>
        <w:rFonts w:ascii="Courier New" w:hAnsi="Courier New" w:cs="Courier New" w:hint="default"/>
      </w:rPr>
    </w:lvl>
    <w:lvl w:ilvl="2" w:tplc="89DA0E12" w:tentative="1">
      <w:start w:val="1"/>
      <w:numFmt w:val="bullet"/>
      <w:lvlText w:val=""/>
      <w:lvlJc w:val="left"/>
      <w:pPr>
        <w:ind w:left="1800" w:hanging="360"/>
      </w:pPr>
      <w:rPr>
        <w:rFonts w:ascii="Wingdings" w:hAnsi="Wingdings" w:hint="default"/>
      </w:rPr>
    </w:lvl>
    <w:lvl w:ilvl="3" w:tplc="3B80017A" w:tentative="1">
      <w:start w:val="1"/>
      <w:numFmt w:val="bullet"/>
      <w:lvlText w:val=""/>
      <w:lvlJc w:val="left"/>
      <w:pPr>
        <w:ind w:left="2520" w:hanging="360"/>
      </w:pPr>
      <w:rPr>
        <w:rFonts w:ascii="Symbol" w:hAnsi="Symbol" w:hint="default"/>
      </w:rPr>
    </w:lvl>
    <w:lvl w:ilvl="4" w:tplc="FE1E5DCC" w:tentative="1">
      <w:start w:val="1"/>
      <w:numFmt w:val="bullet"/>
      <w:lvlText w:val="o"/>
      <w:lvlJc w:val="left"/>
      <w:pPr>
        <w:ind w:left="3240" w:hanging="360"/>
      </w:pPr>
      <w:rPr>
        <w:rFonts w:ascii="Courier New" w:hAnsi="Courier New" w:cs="Courier New" w:hint="default"/>
      </w:rPr>
    </w:lvl>
    <w:lvl w:ilvl="5" w:tplc="AD9A894A" w:tentative="1">
      <w:start w:val="1"/>
      <w:numFmt w:val="bullet"/>
      <w:lvlText w:val=""/>
      <w:lvlJc w:val="left"/>
      <w:pPr>
        <w:ind w:left="3960" w:hanging="360"/>
      </w:pPr>
      <w:rPr>
        <w:rFonts w:ascii="Wingdings" w:hAnsi="Wingdings" w:hint="default"/>
      </w:rPr>
    </w:lvl>
    <w:lvl w:ilvl="6" w:tplc="3BDCD258" w:tentative="1">
      <w:start w:val="1"/>
      <w:numFmt w:val="bullet"/>
      <w:lvlText w:val=""/>
      <w:lvlJc w:val="left"/>
      <w:pPr>
        <w:ind w:left="4680" w:hanging="360"/>
      </w:pPr>
      <w:rPr>
        <w:rFonts w:ascii="Symbol" w:hAnsi="Symbol" w:hint="default"/>
      </w:rPr>
    </w:lvl>
    <w:lvl w:ilvl="7" w:tplc="15FCAFE8" w:tentative="1">
      <w:start w:val="1"/>
      <w:numFmt w:val="bullet"/>
      <w:lvlText w:val="o"/>
      <w:lvlJc w:val="left"/>
      <w:pPr>
        <w:ind w:left="5400" w:hanging="360"/>
      </w:pPr>
      <w:rPr>
        <w:rFonts w:ascii="Courier New" w:hAnsi="Courier New" w:cs="Courier New" w:hint="default"/>
      </w:rPr>
    </w:lvl>
    <w:lvl w:ilvl="8" w:tplc="026E7938"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FE70A36C">
      <w:start w:val="1"/>
      <w:numFmt w:val="lowerRoman"/>
      <w:lvlText w:val="(%1)"/>
      <w:lvlJc w:val="left"/>
      <w:pPr>
        <w:ind w:left="1080" w:hanging="720"/>
      </w:pPr>
      <w:rPr>
        <w:rFonts w:hint="default"/>
      </w:rPr>
    </w:lvl>
    <w:lvl w:ilvl="1" w:tplc="DA243F9A" w:tentative="1">
      <w:start w:val="1"/>
      <w:numFmt w:val="lowerLetter"/>
      <w:lvlText w:val="%2."/>
      <w:lvlJc w:val="left"/>
      <w:pPr>
        <w:ind w:left="1440" w:hanging="360"/>
      </w:pPr>
    </w:lvl>
    <w:lvl w:ilvl="2" w:tplc="4ECA3552" w:tentative="1">
      <w:start w:val="1"/>
      <w:numFmt w:val="lowerRoman"/>
      <w:lvlText w:val="%3."/>
      <w:lvlJc w:val="right"/>
      <w:pPr>
        <w:ind w:left="2160" w:hanging="180"/>
      </w:pPr>
    </w:lvl>
    <w:lvl w:ilvl="3" w:tplc="D760394C" w:tentative="1">
      <w:start w:val="1"/>
      <w:numFmt w:val="decimal"/>
      <w:lvlText w:val="%4."/>
      <w:lvlJc w:val="left"/>
      <w:pPr>
        <w:ind w:left="2880" w:hanging="360"/>
      </w:pPr>
    </w:lvl>
    <w:lvl w:ilvl="4" w:tplc="712C0950" w:tentative="1">
      <w:start w:val="1"/>
      <w:numFmt w:val="lowerLetter"/>
      <w:lvlText w:val="%5."/>
      <w:lvlJc w:val="left"/>
      <w:pPr>
        <w:ind w:left="3600" w:hanging="360"/>
      </w:pPr>
    </w:lvl>
    <w:lvl w:ilvl="5" w:tplc="8816437E" w:tentative="1">
      <w:start w:val="1"/>
      <w:numFmt w:val="lowerRoman"/>
      <w:lvlText w:val="%6."/>
      <w:lvlJc w:val="right"/>
      <w:pPr>
        <w:ind w:left="4320" w:hanging="180"/>
      </w:pPr>
    </w:lvl>
    <w:lvl w:ilvl="6" w:tplc="AA32C9CC" w:tentative="1">
      <w:start w:val="1"/>
      <w:numFmt w:val="decimal"/>
      <w:lvlText w:val="%7."/>
      <w:lvlJc w:val="left"/>
      <w:pPr>
        <w:ind w:left="5040" w:hanging="360"/>
      </w:pPr>
    </w:lvl>
    <w:lvl w:ilvl="7" w:tplc="53900E14" w:tentative="1">
      <w:start w:val="1"/>
      <w:numFmt w:val="lowerLetter"/>
      <w:lvlText w:val="%8."/>
      <w:lvlJc w:val="left"/>
      <w:pPr>
        <w:ind w:left="5760" w:hanging="360"/>
      </w:pPr>
    </w:lvl>
    <w:lvl w:ilvl="8" w:tplc="6094AA3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9"/>
  </w:num>
  <w:num w:numId="5">
    <w:abstractNumId w:val="8"/>
  </w:num>
  <w:num w:numId="6">
    <w:abstractNumId w:val="0"/>
  </w:num>
  <w:num w:numId="7">
    <w:abstractNumId w:val="11"/>
  </w:num>
  <w:num w:numId="8">
    <w:abstractNumId w:val="4"/>
  </w:num>
  <w:num w:numId="9">
    <w:abstractNumId w:val="10"/>
  </w:num>
  <w:num w:numId="10">
    <w:abstractNumId w:val="2"/>
  </w:num>
  <w:num w:numId="11">
    <w:abstractNumId w:val="13"/>
  </w:num>
  <w:num w:numId="12">
    <w:abstractNumId w:val="5"/>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32D"/>
    <w:rsid w:val="00022E63"/>
    <w:rsid w:val="00062471"/>
    <w:rsid w:val="00330326"/>
    <w:rsid w:val="00347982"/>
    <w:rsid w:val="0046619E"/>
    <w:rsid w:val="006A732D"/>
    <w:rsid w:val="007020F4"/>
    <w:rsid w:val="00785DA0"/>
    <w:rsid w:val="007E19B8"/>
    <w:rsid w:val="00934E0B"/>
    <w:rsid w:val="009A1B1A"/>
    <w:rsid w:val="00A77F4B"/>
    <w:rsid w:val="00C01AB8"/>
    <w:rsid w:val="00C4207C"/>
    <w:rsid w:val="00C82EA5"/>
    <w:rsid w:val="00CB5FBC"/>
    <w:rsid w:val="00D04E7C"/>
    <w:rsid w:val="00E00126"/>
    <w:rsid w:val="00EB3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56A72"/>
  <w15:docId w15:val="{771F7951-6257-43F7-A2F6-9D91A92B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247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 xsi:nil="true"/>
    <Signed xmlns="a8338b6e-77a6-4851-82b6-98166143ffdd" xsi:nil="true"/>
    <Uploaded xmlns="a8338b6e-77a6-4851-82b6-98166143ffdd">False</Uploaded>
    <Management_x0020_Company xmlns="a8338b6e-77a6-4851-82b6-98166143ffdd" xsi:nil="true"/>
    <Doc_x0020_Date xmlns="a8338b6e-77a6-4851-82b6-98166143ffdd">2023-01-15T13:00:00+00:00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 xsi:nil="true"/>
    <State xmlns="a8338b6e-77a6-4851-82b6-98166143ffdd" xsi:nil="true"/>
    <Doc_x0020_Sent_Received_x0020_Date xmlns="a8338b6e-77a6-4851-82b6-98166143ffdd" xsi:nil="true"/>
    <Activity_x0020_ID xmlns="a8338b6e-77a6-4851-82b6-98166143ffdd">986B2632-C980-ED11-B1BD-005056922186 </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128F9C9-546F-409B-95EB-8C4FC2D7F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2023-01-25T04:34:00Z</dcterms:created>
  <dcterms:modified xsi:type="dcterms:W3CDTF">2023-01-25T04:34:00Z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