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981CA" w14:textId="77777777" w:rsidR="00D2559D" w:rsidRPr="002C3EBF" w:rsidRDefault="00B459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398306" wp14:editId="4F3983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599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3981CB" w14:textId="77777777" w:rsidR="00D2559D" w:rsidRDefault="00B459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3981CC" w14:textId="77777777" w:rsidR="00D2559D" w:rsidRDefault="00B459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3981CD" w14:textId="77777777" w:rsidR="00D2559D" w:rsidRPr="002C3EBF" w:rsidRDefault="00B459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3677" w14:paraId="4F3981D0" w14:textId="77777777" w:rsidTr="00693677">
        <w:tc>
          <w:tcPr>
            <w:cnfStyle w:val="001000000000" w:firstRow="0" w:lastRow="0" w:firstColumn="1" w:lastColumn="0" w:oddVBand="0" w:evenVBand="0" w:oddHBand="0" w:evenHBand="0" w:firstRowFirstColumn="0" w:firstRowLastColumn="0" w:lastRowFirstColumn="0" w:lastRowLastColumn="0"/>
            <w:tcW w:w="3227" w:type="dxa"/>
          </w:tcPr>
          <w:p w14:paraId="4F3981CE" w14:textId="77777777" w:rsidR="00D2559D" w:rsidRPr="00996FAF" w:rsidRDefault="00B459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3981CF" w14:textId="77777777" w:rsidR="00D2559D" w:rsidRPr="00996FAF" w:rsidRDefault="00B459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Applecross Shore Care Community</w:t>
            </w:r>
          </w:p>
        </w:tc>
      </w:tr>
      <w:tr w:rsidR="00693677" w14:paraId="4F3981D3"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981D1" w14:textId="77777777" w:rsidR="00CA37CB" w:rsidRPr="00996FAF" w:rsidRDefault="00B4596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3981D2" w14:textId="77777777" w:rsidR="00CA37CB" w:rsidRPr="00996FAF" w:rsidRDefault="00B459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Riverway</w:t>
            </w:r>
            <w:r w:rsidRPr="00602258">
              <w:rPr>
                <w:rFonts w:ascii="Arial" w:hAnsi="Arial" w:cs="Arial"/>
                <w:color w:val="auto"/>
              </w:rPr>
              <w:t xml:space="preserve"> APPLECROSS WA 6153</w:t>
            </w:r>
          </w:p>
        </w:tc>
      </w:tr>
      <w:tr w:rsidR="00693677" w14:paraId="4F3981D6" w14:textId="77777777" w:rsidTr="00693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981D4" w14:textId="77777777" w:rsidR="00CA37CB" w:rsidRPr="00996FAF" w:rsidRDefault="00B4596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3981D5" w14:textId="77777777" w:rsidR="00CA37CB" w:rsidRPr="00996FAF" w:rsidRDefault="00B459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7879</w:t>
            </w:r>
          </w:p>
        </w:tc>
      </w:tr>
      <w:tr w:rsidR="00693677" w14:paraId="4F3981D9"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981D7" w14:textId="77777777" w:rsidR="00D2559D" w:rsidRPr="00996FAF" w:rsidRDefault="00B4596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3981D8" w14:textId="77777777" w:rsidR="00D2559D" w:rsidRPr="00996FAF" w:rsidRDefault="00B459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693677" w14:paraId="4F3981DC" w14:textId="77777777" w:rsidTr="00693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981DA" w14:textId="77777777" w:rsidR="00D2559D" w:rsidRPr="00996FAF" w:rsidRDefault="00B4596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3981DB" w14:textId="77777777" w:rsidR="00D2559D" w:rsidRPr="00996FAF" w:rsidRDefault="00B459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93677" w14:paraId="4F3981DF"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981DD" w14:textId="77777777" w:rsidR="00D2559D" w:rsidRPr="00996FAF" w:rsidRDefault="00B4596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3981DE" w14:textId="77777777" w:rsidR="00D2559D" w:rsidRPr="00996FAF" w:rsidRDefault="00B459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3 August 2023</w:t>
            </w:r>
          </w:p>
        </w:tc>
      </w:tr>
      <w:tr w:rsidR="00693677" w14:paraId="4F3981E2" w14:textId="77777777" w:rsidTr="006936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3981E0" w14:textId="77777777" w:rsidR="00D2559D" w:rsidRPr="00996FAF" w:rsidRDefault="00B4596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3981E1" w14:textId="0EF6F288" w:rsidR="00D2559D" w:rsidRPr="00996FAF" w:rsidRDefault="00843A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EA0">
              <w:rPr>
                <w:rFonts w:ascii="Arial" w:hAnsi="Arial" w:cs="Arial"/>
              </w:rPr>
              <w:t>21 September 2023</w:t>
            </w:r>
          </w:p>
        </w:tc>
      </w:tr>
    </w:tbl>
    <w:bookmarkEnd w:id="0"/>
    <w:p w14:paraId="4F3981E3" w14:textId="77777777" w:rsidR="00FA0A5B" w:rsidRPr="00996FAF" w:rsidRDefault="00B459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3981E4" w14:textId="77777777" w:rsidR="000078F8" w:rsidRPr="00996FAF" w:rsidRDefault="00B4596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3981E5" w14:textId="6BD09C25" w:rsidR="000078F8" w:rsidRPr="00996FAF" w:rsidRDefault="00B45963" w:rsidP="0036130C">
      <w:pPr>
        <w:pStyle w:val="NormalArial"/>
      </w:pPr>
      <w:r w:rsidRPr="00996FAF">
        <w:t xml:space="preserve">This performance report for </w:t>
      </w:r>
      <w:r w:rsidRPr="00996FAF">
        <w:rPr>
          <w:color w:val="auto"/>
        </w:rPr>
        <w:t>Applecross Shore Care Community (</w:t>
      </w:r>
      <w:r w:rsidRPr="00996FAF">
        <w:rPr>
          <w:b/>
          <w:color w:val="auto"/>
        </w:rPr>
        <w:t>the service</w:t>
      </w:r>
      <w:r w:rsidRPr="00996FAF">
        <w:rPr>
          <w:color w:val="auto"/>
        </w:rPr>
        <w:t>) has been prepared by</w:t>
      </w:r>
      <w:r w:rsidRPr="00996FAF">
        <w:rPr>
          <w:color w:val="0000FF"/>
        </w:rPr>
        <w:t xml:space="preserve"> </w:t>
      </w:r>
      <w:r w:rsidR="00780B8B" w:rsidRPr="00814C4C">
        <w:rPr>
          <w:color w:val="auto"/>
        </w:rPr>
        <w:t>T</w:t>
      </w:r>
      <w:r w:rsidR="00B72367" w:rsidRPr="00814C4C">
        <w:rPr>
          <w:color w:val="auto"/>
        </w:rPr>
        <w:t xml:space="preserve"> </w:t>
      </w:r>
      <w:r w:rsidR="00780B8B" w:rsidRPr="00814C4C">
        <w:rPr>
          <w:color w:val="auto"/>
        </w:rPr>
        <w:t>Wilson</w:t>
      </w:r>
      <w:r w:rsidRPr="00814C4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F3981E6" w14:textId="4832038E" w:rsidR="000078F8" w:rsidRPr="00996FAF" w:rsidRDefault="00B45963"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w:t>
      </w:r>
      <w:r w:rsidR="009051F5">
        <w:t>r</w:t>
      </w:r>
      <w:r w:rsidRPr="00996FAF">
        <w:t>equirements are assessed as either compliant or non-compliant at the Standard and requirement level where applicable.</w:t>
      </w:r>
    </w:p>
    <w:p w14:paraId="4F3981E7" w14:textId="77777777" w:rsidR="000078F8" w:rsidRPr="00996FAF" w:rsidRDefault="00B45963" w:rsidP="0036130C">
      <w:pPr>
        <w:pStyle w:val="NormalArial"/>
      </w:pPr>
      <w:r w:rsidRPr="00996FAF">
        <w:t>The report also specifies any areas in which improvements must be made to ensure the Quality Standards are complied with.</w:t>
      </w:r>
    </w:p>
    <w:p w14:paraId="4F3981E8" w14:textId="77777777" w:rsidR="00DF37F2" w:rsidRPr="00996FAF" w:rsidRDefault="00B45963" w:rsidP="00712752">
      <w:pPr>
        <w:pStyle w:val="Heading1"/>
        <w:spacing w:before="240" w:after="240" w:line="22" w:lineRule="atLeast"/>
        <w:rPr>
          <w:rFonts w:ascii="Arial" w:hAnsi="Arial" w:cs="Arial"/>
        </w:rPr>
      </w:pPr>
      <w:r w:rsidRPr="00996FAF">
        <w:rPr>
          <w:rFonts w:ascii="Arial" w:hAnsi="Arial" w:cs="Arial"/>
        </w:rPr>
        <w:t>Material relied on</w:t>
      </w:r>
    </w:p>
    <w:p w14:paraId="4F3981E9" w14:textId="77777777" w:rsidR="00DF37F2" w:rsidRPr="00996FAF" w:rsidRDefault="00B45963" w:rsidP="0036130C">
      <w:pPr>
        <w:pStyle w:val="NormalArial"/>
      </w:pPr>
      <w:r w:rsidRPr="00996FAF">
        <w:t>The following information has been considered in preparing the performance report:</w:t>
      </w:r>
    </w:p>
    <w:p w14:paraId="4F3981EA" w14:textId="7C41EF52" w:rsidR="00DF37F2" w:rsidRPr="00205F5A" w:rsidRDefault="00B45963" w:rsidP="00C27EA0">
      <w:pPr>
        <w:pStyle w:val="ListBullet"/>
        <w:spacing w:before="0" w:after="120" w:line="22" w:lineRule="atLeast"/>
        <w:ind w:left="425" w:hanging="425"/>
        <w:rPr>
          <w:rFonts w:ascii="Arial" w:hAnsi="Arial" w:cs="Arial"/>
          <w:color w:val="auto"/>
        </w:rPr>
      </w:pPr>
      <w:r w:rsidRPr="00205F5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205F5A" w:rsidRPr="00205F5A">
        <w:rPr>
          <w:rFonts w:ascii="Arial" w:hAnsi="Arial" w:cs="Arial"/>
          <w:color w:val="auto"/>
        </w:rPr>
        <w:t>; and</w:t>
      </w:r>
    </w:p>
    <w:p w14:paraId="4F3981EB" w14:textId="77F65565" w:rsidR="00DF37F2" w:rsidRPr="00C27EA0" w:rsidRDefault="00B45963" w:rsidP="00C27EA0">
      <w:pPr>
        <w:pStyle w:val="ListBullet"/>
        <w:spacing w:before="0" w:after="120" w:line="22" w:lineRule="atLeast"/>
        <w:ind w:left="425" w:hanging="425"/>
        <w:rPr>
          <w:rFonts w:ascii="Arial" w:hAnsi="Arial" w:cs="Arial"/>
          <w:color w:val="auto"/>
        </w:rPr>
      </w:pPr>
      <w:r w:rsidRPr="00C27EA0">
        <w:rPr>
          <w:rFonts w:ascii="Arial" w:hAnsi="Arial" w:cs="Arial"/>
          <w:color w:val="auto"/>
        </w:rPr>
        <w:t xml:space="preserve">the provider’s response to </w:t>
      </w:r>
      <w:r w:rsidRPr="00205F5A">
        <w:rPr>
          <w:rFonts w:ascii="Arial" w:hAnsi="Arial" w:cs="Arial"/>
          <w:color w:val="auto"/>
        </w:rPr>
        <w:t xml:space="preserve">the assessment team’s report received </w:t>
      </w:r>
      <w:r w:rsidR="00B216B3" w:rsidRPr="00205F5A">
        <w:rPr>
          <w:rFonts w:ascii="Arial" w:hAnsi="Arial" w:cs="Arial"/>
          <w:color w:val="auto"/>
        </w:rPr>
        <w:t>24 August 2023.</w:t>
      </w:r>
    </w:p>
    <w:p w14:paraId="4F3981EE" w14:textId="2107D3F5" w:rsidR="003B1763" w:rsidRPr="00712752" w:rsidRDefault="00B459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3981EF" w14:textId="77777777" w:rsidR="00FC045E" w:rsidRPr="00996FAF" w:rsidRDefault="00B459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3677" w14:paraId="4F3981F2" w14:textId="77777777" w:rsidTr="006936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3981F0" w14:textId="77777777" w:rsidR="00FC045E" w:rsidRPr="00996FAF" w:rsidRDefault="00B4596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3981F1" w14:textId="65BCBD25" w:rsidR="00FC045E" w:rsidRPr="00996FAF" w:rsidRDefault="00D422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00F7">
                  <w:rPr>
                    <w:rFonts w:ascii="Arial" w:hAnsi="Arial" w:cs="Arial"/>
                  </w:rPr>
                  <w:t>Compliant</w:t>
                </w:r>
              </w:sdtContent>
            </w:sdt>
          </w:p>
        </w:tc>
      </w:tr>
      <w:tr w:rsidR="00693677" w14:paraId="4F3981F5" w14:textId="77777777" w:rsidTr="00693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1F3" w14:textId="77777777" w:rsidR="00FC045E" w:rsidRPr="00996FAF" w:rsidRDefault="00B4596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3981F4" w14:textId="6C6B990D" w:rsidR="00FC045E" w:rsidRPr="00996FAF" w:rsidRDefault="00D422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00F7">
                  <w:rPr>
                    <w:rFonts w:ascii="Arial" w:hAnsi="Arial" w:cs="Arial"/>
                    <w:b/>
                  </w:rPr>
                  <w:t>Compliant</w:t>
                </w:r>
              </w:sdtContent>
            </w:sdt>
            <w:r w:rsidR="00B45963" w:rsidRPr="00996FAF">
              <w:rPr>
                <w:rFonts w:ascii="Arial" w:hAnsi="Arial" w:cs="Arial"/>
                <w:b/>
              </w:rPr>
              <w:t xml:space="preserve"> </w:t>
            </w:r>
          </w:p>
        </w:tc>
      </w:tr>
      <w:tr w:rsidR="00693677" w14:paraId="4F3981F8" w14:textId="77777777" w:rsidTr="00693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1F6"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3981F7" w14:textId="5E004C05" w:rsidR="00FC045E" w:rsidRPr="00996FAF" w:rsidRDefault="00D422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00F7">
                  <w:rPr>
                    <w:rFonts w:ascii="Arial" w:hAnsi="Arial" w:cs="Arial"/>
                    <w:b/>
                  </w:rPr>
                  <w:t>Compliant</w:t>
                </w:r>
              </w:sdtContent>
            </w:sdt>
            <w:r w:rsidR="00B45963" w:rsidRPr="00996FAF">
              <w:rPr>
                <w:rFonts w:ascii="Arial" w:hAnsi="Arial" w:cs="Arial"/>
                <w:b/>
              </w:rPr>
              <w:t xml:space="preserve"> </w:t>
            </w:r>
          </w:p>
        </w:tc>
      </w:tr>
      <w:tr w:rsidR="00693677" w14:paraId="4F3981FB" w14:textId="77777777" w:rsidTr="00693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1F9"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3981FA" w14:textId="3012A976" w:rsidR="00FC045E" w:rsidRPr="00996FAF" w:rsidRDefault="00D422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00F7">
                  <w:rPr>
                    <w:rFonts w:ascii="Arial" w:hAnsi="Arial" w:cs="Arial"/>
                    <w:b/>
                  </w:rPr>
                  <w:t>Compliant</w:t>
                </w:r>
              </w:sdtContent>
            </w:sdt>
            <w:r w:rsidR="00B45963" w:rsidRPr="00996FAF">
              <w:rPr>
                <w:rFonts w:ascii="Arial" w:hAnsi="Arial" w:cs="Arial"/>
                <w:b/>
              </w:rPr>
              <w:t xml:space="preserve"> </w:t>
            </w:r>
          </w:p>
        </w:tc>
      </w:tr>
      <w:tr w:rsidR="00693677" w14:paraId="4F3981FE" w14:textId="77777777" w:rsidTr="00693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1FC"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3981FD" w14:textId="6FCC2E79" w:rsidR="00FC045E" w:rsidRPr="00996FAF" w:rsidRDefault="00D422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7AC">
                  <w:rPr>
                    <w:rFonts w:ascii="Arial" w:hAnsi="Arial" w:cs="Arial"/>
                    <w:b/>
                  </w:rPr>
                  <w:t>Compliant</w:t>
                </w:r>
              </w:sdtContent>
            </w:sdt>
            <w:r w:rsidR="00B45963" w:rsidRPr="00996FAF">
              <w:rPr>
                <w:rFonts w:ascii="Arial" w:hAnsi="Arial" w:cs="Arial"/>
                <w:b/>
              </w:rPr>
              <w:t xml:space="preserve"> </w:t>
            </w:r>
          </w:p>
        </w:tc>
      </w:tr>
      <w:tr w:rsidR="00693677" w14:paraId="4F398201" w14:textId="77777777" w:rsidTr="00693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1FF"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F398200" w14:textId="4E8D00DE" w:rsidR="00FC045E" w:rsidRPr="00996FAF" w:rsidRDefault="00D422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7AC">
                  <w:rPr>
                    <w:rFonts w:ascii="Arial" w:hAnsi="Arial" w:cs="Arial"/>
                    <w:b/>
                  </w:rPr>
                  <w:t>Compliant</w:t>
                </w:r>
              </w:sdtContent>
            </w:sdt>
            <w:r w:rsidR="00B45963" w:rsidRPr="00996FAF">
              <w:rPr>
                <w:rFonts w:ascii="Arial" w:hAnsi="Arial" w:cs="Arial"/>
                <w:b/>
              </w:rPr>
              <w:t xml:space="preserve"> </w:t>
            </w:r>
          </w:p>
        </w:tc>
      </w:tr>
      <w:tr w:rsidR="00693677" w14:paraId="4F398204" w14:textId="77777777" w:rsidTr="00693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202"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398203" w14:textId="19A1CC3B" w:rsidR="00FC045E" w:rsidRPr="00996FAF" w:rsidRDefault="00D422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7AC">
                  <w:rPr>
                    <w:rFonts w:ascii="Arial" w:hAnsi="Arial" w:cs="Arial"/>
                    <w:b/>
                  </w:rPr>
                  <w:t>Compliant</w:t>
                </w:r>
              </w:sdtContent>
            </w:sdt>
            <w:r w:rsidR="00B45963" w:rsidRPr="00996FAF">
              <w:rPr>
                <w:rFonts w:ascii="Arial" w:hAnsi="Arial" w:cs="Arial"/>
                <w:b/>
              </w:rPr>
              <w:t xml:space="preserve"> </w:t>
            </w:r>
          </w:p>
        </w:tc>
      </w:tr>
      <w:tr w:rsidR="00693677" w14:paraId="4F398207" w14:textId="77777777" w:rsidTr="00693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98205" w14:textId="77777777" w:rsidR="00FC045E" w:rsidRPr="00996FAF" w:rsidRDefault="00B4596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398206" w14:textId="7119E672" w:rsidR="00FC045E" w:rsidRPr="00996FAF" w:rsidRDefault="00D422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648E">
                  <w:rPr>
                    <w:rFonts w:ascii="Arial" w:hAnsi="Arial" w:cs="Arial"/>
                    <w:b/>
                  </w:rPr>
                  <w:t>Non-compliant</w:t>
                </w:r>
              </w:sdtContent>
            </w:sdt>
            <w:r w:rsidR="00B45963" w:rsidRPr="00996FAF">
              <w:rPr>
                <w:rFonts w:ascii="Arial" w:hAnsi="Arial" w:cs="Arial"/>
                <w:b/>
              </w:rPr>
              <w:t xml:space="preserve"> </w:t>
            </w:r>
          </w:p>
        </w:tc>
      </w:tr>
    </w:tbl>
    <w:p w14:paraId="4F398208" w14:textId="77777777" w:rsidR="00FC045E" w:rsidRPr="00996FAF" w:rsidRDefault="00B459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398209" w14:textId="77777777" w:rsidR="00FC045E" w:rsidRPr="00996FAF" w:rsidRDefault="00B45963" w:rsidP="00712752">
      <w:pPr>
        <w:pStyle w:val="Heading1"/>
        <w:spacing w:before="0" w:after="240" w:line="22" w:lineRule="atLeast"/>
        <w:rPr>
          <w:rFonts w:ascii="Arial" w:hAnsi="Arial" w:cs="Arial"/>
        </w:rPr>
      </w:pPr>
      <w:r w:rsidRPr="00996FAF">
        <w:rPr>
          <w:rFonts w:ascii="Arial" w:hAnsi="Arial" w:cs="Arial"/>
        </w:rPr>
        <w:t>Areas for improvement</w:t>
      </w:r>
    </w:p>
    <w:p w14:paraId="4F39820D" w14:textId="77777777" w:rsidR="00FC045E" w:rsidRPr="00996FAF" w:rsidRDefault="00B45963" w:rsidP="0036130C">
      <w:pPr>
        <w:pStyle w:val="NormalArial"/>
      </w:pPr>
      <w:r w:rsidRPr="00996FAF">
        <w:t xml:space="preserve">Areas have been identified in which </w:t>
      </w:r>
      <w:r w:rsidRPr="009051F5">
        <w:rPr>
          <w:bCs/>
        </w:rPr>
        <w:t>improvements must be made to ensure compliance with the Quality Standards</w:t>
      </w:r>
      <w:r w:rsidRPr="00996FAF">
        <w:t>. This is based on non-compliance with the Quality Standards as described in this performance report.</w:t>
      </w:r>
    </w:p>
    <w:p w14:paraId="4F39820E" w14:textId="5AB2A438" w:rsidR="00FC045E" w:rsidRPr="00814C4C" w:rsidRDefault="00205F5A" w:rsidP="00712752">
      <w:pPr>
        <w:pStyle w:val="ListBullet"/>
        <w:spacing w:before="0" w:after="120" w:line="22" w:lineRule="atLeast"/>
        <w:ind w:left="425" w:hanging="425"/>
        <w:rPr>
          <w:rFonts w:ascii="Arial" w:hAnsi="Arial" w:cs="Arial"/>
          <w:color w:val="auto"/>
        </w:rPr>
      </w:pPr>
      <w:r w:rsidRPr="00814C4C">
        <w:rPr>
          <w:rFonts w:ascii="Arial" w:hAnsi="Arial" w:cs="Arial"/>
          <w:color w:val="auto"/>
        </w:rPr>
        <w:t xml:space="preserve">Standard 8 requirement </w:t>
      </w:r>
      <w:r w:rsidR="00213B57" w:rsidRPr="00814C4C">
        <w:rPr>
          <w:rFonts w:ascii="Arial" w:hAnsi="Arial" w:cs="Arial"/>
          <w:color w:val="auto"/>
        </w:rPr>
        <w:t xml:space="preserve">8(d) – Ensure the new dignity of risk policy is embedded into everyday practice and </w:t>
      </w:r>
      <w:r w:rsidR="0008648E" w:rsidRPr="00814C4C">
        <w:rPr>
          <w:rFonts w:ascii="Arial" w:hAnsi="Arial" w:cs="Arial"/>
          <w:color w:val="auto"/>
        </w:rPr>
        <w:t xml:space="preserve">all consumers choosing to take a risk have mitigating strategies in place as guided by the policy. </w:t>
      </w:r>
    </w:p>
    <w:p w14:paraId="4F398210" w14:textId="2DD7ADDE" w:rsidR="00FC045E" w:rsidRPr="00996FAF" w:rsidRDefault="00B45963" w:rsidP="0036130C">
      <w:pPr>
        <w:pStyle w:val="NormalArial"/>
      </w:pPr>
      <w:r w:rsidRPr="00996FAF">
        <w:br w:type="page"/>
      </w:r>
    </w:p>
    <w:p w14:paraId="4F398211"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3677" w14:paraId="4F398214"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F398212" w14:textId="77777777" w:rsidR="00FC045E" w:rsidRPr="00550022" w:rsidRDefault="00B4596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398213"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18"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15" w14:textId="77777777" w:rsidR="00FC045E" w:rsidRPr="00996FAF" w:rsidRDefault="00B4596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398216" w14:textId="77777777" w:rsidR="00FC045E" w:rsidRPr="00996FAF" w:rsidRDefault="00B459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398217" w14:textId="7AC6F192" w:rsidR="00FC045E" w:rsidRPr="00996FAF" w:rsidRDefault="00D422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p>
        </w:tc>
      </w:tr>
      <w:tr w:rsidR="00693677" w14:paraId="4F39821C"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19" w14:textId="77777777" w:rsidR="00FC045E" w:rsidRPr="00996FAF" w:rsidRDefault="00B4596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39821A" w14:textId="77777777" w:rsidR="00FC045E" w:rsidRPr="00996FAF" w:rsidRDefault="00B459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39821B" w14:textId="3B1F7D10" w:rsidR="00FC045E" w:rsidRPr="00996FAF" w:rsidRDefault="00D422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r w:rsidR="00B45963" w:rsidRPr="00996FAF">
              <w:rPr>
                <w:rFonts w:ascii="Arial" w:hAnsi="Arial" w:cs="Arial"/>
                <w:color w:val="0000FF"/>
              </w:rPr>
              <w:t xml:space="preserve"> </w:t>
            </w:r>
          </w:p>
        </w:tc>
      </w:tr>
      <w:tr w:rsidR="00693677" w14:paraId="4F398224"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1D" w14:textId="77777777" w:rsidR="00FC045E" w:rsidRPr="00996FAF" w:rsidRDefault="00B4596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39821E" w14:textId="77777777" w:rsidR="00FC045E" w:rsidRPr="00996FAF" w:rsidRDefault="00B459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39821F" w14:textId="77777777" w:rsidR="00FC045E" w:rsidRPr="00996FAF" w:rsidRDefault="00B4596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398220" w14:textId="77777777" w:rsidR="00FC045E" w:rsidRPr="00996FAF" w:rsidRDefault="00B4596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398221" w14:textId="77777777" w:rsidR="00FC045E" w:rsidRPr="00996FAF" w:rsidRDefault="00B4596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398222" w14:textId="77777777" w:rsidR="00FC045E" w:rsidRPr="00996FAF" w:rsidRDefault="00B4596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398223" w14:textId="1E799DF5" w:rsidR="00FC045E" w:rsidRPr="00996FAF" w:rsidRDefault="00D422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r w:rsidR="00B45963" w:rsidRPr="00996FAF">
              <w:rPr>
                <w:rFonts w:ascii="Arial" w:hAnsi="Arial" w:cs="Arial"/>
                <w:color w:val="0000FF"/>
              </w:rPr>
              <w:t xml:space="preserve"> </w:t>
            </w:r>
          </w:p>
        </w:tc>
      </w:tr>
      <w:tr w:rsidR="00693677" w14:paraId="4F398228"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25" w14:textId="77777777" w:rsidR="00FC045E" w:rsidRPr="00996FAF" w:rsidRDefault="00B4596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398226" w14:textId="77777777" w:rsidR="00FC045E" w:rsidRPr="00996FAF" w:rsidRDefault="00B459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398227" w14:textId="2E95406E" w:rsidR="00FC045E" w:rsidRPr="00996FAF" w:rsidRDefault="00D422D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r w:rsidR="00B45963" w:rsidRPr="00996FAF">
              <w:rPr>
                <w:rFonts w:ascii="Arial" w:hAnsi="Arial" w:cs="Arial"/>
                <w:color w:val="0000FF"/>
              </w:rPr>
              <w:t xml:space="preserve"> </w:t>
            </w:r>
          </w:p>
        </w:tc>
      </w:tr>
      <w:tr w:rsidR="00693677" w14:paraId="4F39822C"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29" w14:textId="77777777" w:rsidR="00FC045E" w:rsidRPr="00996FAF" w:rsidRDefault="00B4596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F39822A" w14:textId="77777777" w:rsidR="00FC045E" w:rsidRPr="00996FAF" w:rsidRDefault="00B4596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F39822B" w14:textId="50E3E209" w:rsidR="00FC045E" w:rsidRPr="00996FAF" w:rsidRDefault="00D422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r w:rsidR="00B45963" w:rsidRPr="00996FAF">
              <w:rPr>
                <w:rFonts w:ascii="Arial" w:hAnsi="Arial" w:cs="Arial"/>
                <w:color w:val="0000FF"/>
              </w:rPr>
              <w:t xml:space="preserve"> </w:t>
            </w:r>
          </w:p>
        </w:tc>
      </w:tr>
      <w:tr w:rsidR="00693677" w14:paraId="4F398230"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2D" w14:textId="77777777" w:rsidR="00FC045E" w:rsidRPr="00996FAF" w:rsidRDefault="00B4596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39822E" w14:textId="77777777" w:rsidR="00FC045E" w:rsidRPr="00996FAF" w:rsidRDefault="00B459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F39822F" w14:textId="6994DCB6" w:rsidR="00FC045E" w:rsidRPr="00996FAF" w:rsidRDefault="00D422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0163E">
                  <w:rPr>
                    <w:rFonts w:ascii="Arial" w:hAnsi="Arial" w:cs="Arial"/>
                    <w:color w:val="auto"/>
                  </w:rPr>
                  <w:t>Compliant</w:t>
                </w:r>
              </w:sdtContent>
            </w:sdt>
            <w:r w:rsidR="00B45963" w:rsidRPr="00996FAF">
              <w:rPr>
                <w:rFonts w:ascii="Arial" w:hAnsi="Arial" w:cs="Arial"/>
                <w:color w:val="0000FF"/>
              </w:rPr>
              <w:t xml:space="preserve"> </w:t>
            </w:r>
          </w:p>
        </w:tc>
      </w:tr>
    </w:tbl>
    <w:p w14:paraId="4F398231" w14:textId="77777777" w:rsidR="001A5684" w:rsidRDefault="00B45963" w:rsidP="001A5684">
      <w:pPr>
        <w:pStyle w:val="Heading20"/>
      </w:pPr>
      <w:r w:rsidRPr="00996FAF">
        <w:t>Findings</w:t>
      </w:r>
    </w:p>
    <w:p w14:paraId="62F2EEA1" w14:textId="7A394526" w:rsidR="002510D9" w:rsidRDefault="000A2B1A" w:rsidP="0036130C">
      <w:pPr>
        <w:pStyle w:val="NormalArial"/>
      </w:pPr>
      <w:r>
        <w:t>This Sta</w:t>
      </w:r>
      <w:r w:rsidR="0096736E">
        <w:t xml:space="preserve">ndard has been found compliant as </w:t>
      </w:r>
      <w:r w:rsidR="003A69AF">
        <w:t>six</w:t>
      </w:r>
      <w:r w:rsidR="0096736E">
        <w:t xml:space="preserve"> of </w:t>
      </w:r>
      <w:r w:rsidR="003A69AF">
        <w:t>six</w:t>
      </w:r>
      <w:r w:rsidR="0096736E">
        <w:t xml:space="preserve"> requirements have been found </w:t>
      </w:r>
      <w:r w:rsidR="00F009D5">
        <w:t>compliant.</w:t>
      </w:r>
    </w:p>
    <w:p w14:paraId="032B2D2C" w14:textId="2E22E474" w:rsidR="006E7FA9" w:rsidRDefault="002510D9" w:rsidP="0036130C">
      <w:pPr>
        <w:pStyle w:val="NormalArial"/>
      </w:pPr>
      <w:r w:rsidRPr="00DE76DD">
        <w:t xml:space="preserve">Consumers and representatives </w:t>
      </w:r>
      <w:r w:rsidR="00365993">
        <w:t xml:space="preserve">confirmed </w:t>
      </w:r>
      <w:r w:rsidRPr="00DE76DD">
        <w:t xml:space="preserve">staff respect </w:t>
      </w:r>
      <w:r w:rsidR="00205F5A">
        <w:t>consumers’</w:t>
      </w:r>
      <w:r w:rsidR="00205F5A" w:rsidRPr="00DE76DD">
        <w:t xml:space="preserve"> </w:t>
      </w:r>
      <w:r w:rsidRPr="00DE76DD">
        <w:t>culture and diversity</w:t>
      </w:r>
      <w:r w:rsidR="00CF628D">
        <w:t xml:space="preserve"> and treat them with dignity and respect</w:t>
      </w:r>
      <w:r w:rsidRPr="00DE76DD">
        <w:t xml:space="preserve">. Staff </w:t>
      </w:r>
      <w:r>
        <w:t>described ways</w:t>
      </w:r>
      <w:r w:rsidRPr="00DE76DD">
        <w:t xml:space="preserve"> they treat consumers with respect, address them by their preferred names and provide care and services as per consumers</w:t>
      </w:r>
      <w:r w:rsidR="00205F5A">
        <w:t>’</w:t>
      </w:r>
      <w:r w:rsidRPr="00DE76DD">
        <w:t xml:space="preserve"> preference. </w:t>
      </w:r>
      <w:r w:rsidR="00CF628D">
        <w:t>S</w:t>
      </w:r>
      <w:r w:rsidRPr="00DE76DD">
        <w:t xml:space="preserve">taff </w:t>
      </w:r>
      <w:r w:rsidR="00B72367">
        <w:t>were</w:t>
      </w:r>
      <w:r w:rsidR="00CF628D">
        <w:t xml:space="preserve"> observed </w:t>
      </w:r>
      <w:r w:rsidRPr="00416C33">
        <w:t xml:space="preserve">to be kind and respectful </w:t>
      </w:r>
      <w:r w:rsidR="00CF628D">
        <w:t xml:space="preserve">and treat consumers with dignity and respect </w:t>
      </w:r>
      <w:r w:rsidRPr="00416C33">
        <w:t xml:space="preserve">when </w:t>
      </w:r>
      <w:r w:rsidRPr="00DE76DD">
        <w:t xml:space="preserve">interacting with </w:t>
      </w:r>
      <w:r w:rsidR="00205F5A">
        <w:t>them</w:t>
      </w:r>
      <w:r w:rsidRPr="00DE76DD">
        <w:t>.</w:t>
      </w:r>
      <w:r w:rsidR="0020163E" w:rsidRPr="00996FAF">
        <w:t xml:space="preserve"> </w:t>
      </w:r>
    </w:p>
    <w:p w14:paraId="2A709301" w14:textId="7611FA99" w:rsidR="006E7FA9" w:rsidRDefault="006E7FA9" w:rsidP="006E7FA9">
      <w:pPr>
        <w:pStyle w:val="NormalArial"/>
      </w:pPr>
      <w:r>
        <w:t xml:space="preserve">Consumers and representatives </w:t>
      </w:r>
      <w:r w:rsidR="00B72367">
        <w:t>confirmed</w:t>
      </w:r>
      <w:r>
        <w:t xml:space="preserve"> </w:t>
      </w:r>
      <w:r w:rsidR="00205F5A">
        <w:t>consumers</w:t>
      </w:r>
      <w:r w:rsidR="00205F5A" w:rsidRPr="00395CEE">
        <w:t xml:space="preserve"> </w:t>
      </w:r>
      <w:r w:rsidRPr="00395CEE">
        <w:t xml:space="preserve">receive care and services </w:t>
      </w:r>
      <w:r>
        <w:t>which</w:t>
      </w:r>
      <w:r w:rsidRPr="00395CEE">
        <w:t xml:space="preserve"> </w:t>
      </w:r>
      <w:r w:rsidR="00205F5A">
        <w:t>are</w:t>
      </w:r>
      <w:r w:rsidR="00205F5A" w:rsidRPr="00395CEE">
        <w:t xml:space="preserve"> </w:t>
      </w:r>
      <w:r w:rsidRPr="00395CEE">
        <w:t>right for them and are culturally safe.</w:t>
      </w:r>
      <w:r w:rsidR="0074636A">
        <w:t xml:space="preserve"> </w:t>
      </w:r>
      <w:r w:rsidR="0074636A">
        <w:rPr>
          <w:rFonts w:eastAsia="Calibri"/>
        </w:rPr>
        <w:t>Staff members were</w:t>
      </w:r>
      <w:r w:rsidR="0074636A">
        <w:t xml:space="preserve"> aware of consumers</w:t>
      </w:r>
      <w:r w:rsidR="00205F5A">
        <w:t>’</w:t>
      </w:r>
      <w:r w:rsidR="0074636A">
        <w:t xml:space="preserve"> cultural preferences and said they deliver care and services in line with these preferences.</w:t>
      </w:r>
      <w:r w:rsidR="00185E9C">
        <w:t xml:space="preserve"> Review of documentation confirmed specific cultural needs are captured in </w:t>
      </w:r>
      <w:r w:rsidR="009630BC">
        <w:t xml:space="preserve">care planning information. </w:t>
      </w:r>
    </w:p>
    <w:p w14:paraId="36C0580A" w14:textId="2AC7A855" w:rsidR="00531934" w:rsidRDefault="00531934" w:rsidP="006E7FA9">
      <w:pPr>
        <w:pStyle w:val="NormalArial"/>
      </w:pPr>
      <w:r w:rsidRPr="00AD6093">
        <w:t xml:space="preserve">Consumers and representatives </w:t>
      </w:r>
      <w:r>
        <w:t>confirmed</w:t>
      </w:r>
      <w:r w:rsidRPr="00AD6093">
        <w:t xml:space="preserve"> </w:t>
      </w:r>
      <w:r w:rsidR="00205F5A">
        <w:t>consumers</w:t>
      </w:r>
      <w:r w:rsidR="00205F5A" w:rsidRPr="00AD6093">
        <w:t xml:space="preserve"> </w:t>
      </w:r>
      <w:r w:rsidRPr="00AD6093">
        <w:t xml:space="preserve">are given choice about when care is provided, and confirmed </w:t>
      </w:r>
      <w:r w:rsidR="00C468CC">
        <w:t xml:space="preserve">care is delivered in line with </w:t>
      </w:r>
      <w:r w:rsidR="0084546F">
        <w:t>their</w:t>
      </w:r>
      <w:r w:rsidR="00C468CC">
        <w:t xml:space="preserve"> choices</w:t>
      </w:r>
      <w:r w:rsidRPr="00AD6093">
        <w:t>. Care planning documents identify consumers’ individual choices around when care is delivered, who is involved in their care and how the service supports them in maintaining relationships.</w:t>
      </w:r>
      <w:r w:rsidR="00C468CC">
        <w:t xml:space="preserve"> Staff </w:t>
      </w:r>
      <w:r w:rsidR="0084546F">
        <w:t>confirmed</w:t>
      </w:r>
      <w:r w:rsidR="00B66792">
        <w:t xml:space="preserve"> they assist consumers with making choices and </w:t>
      </w:r>
      <w:r w:rsidR="006E03B5">
        <w:t>support them to maintain relationships of importance to them.</w:t>
      </w:r>
    </w:p>
    <w:p w14:paraId="024B0068" w14:textId="40D1FBD3" w:rsidR="006E03B5" w:rsidRDefault="00F76FAF" w:rsidP="006E7FA9">
      <w:pPr>
        <w:pStyle w:val="NormalArial"/>
      </w:pPr>
      <w:r>
        <w:lastRenderedPageBreak/>
        <w:t>Consumers described how the service supports them to take risks and</w:t>
      </w:r>
      <w:r w:rsidR="00CA57B2">
        <w:t xml:space="preserve"> </w:t>
      </w:r>
      <w:r>
        <w:t>confi</w:t>
      </w:r>
      <w:r w:rsidR="00CA57B2">
        <w:t>rm</w:t>
      </w:r>
      <w:r>
        <w:t xml:space="preserve">ed the service </w:t>
      </w:r>
      <w:r w:rsidR="0084546F">
        <w:t>supports</w:t>
      </w:r>
      <w:r>
        <w:t xml:space="preserve"> them t</w:t>
      </w:r>
      <w:r w:rsidR="00CA57B2">
        <w:t xml:space="preserve">o live the best life they can. </w:t>
      </w:r>
      <w:r w:rsidR="00AE3256">
        <w:t>Staff could describe the consumers who wish to take risk</w:t>
      </w:r>
      <w:r w:rsidR="00F10377">
        <w:t>s</w:t>
      </w:r>
      <w:r w:rsidR="00AE3256">
        <w:t xml:space="preserve"> and how the</w:t>
      </w:r>
      <w:r w:rsidR="00F10377">
        <w:t xml:space="preserve">y support them to understand the risk and what the service can do to help them minimise </w:t>
      </w:r>
      <w:r w:rsidR="00886F81">
        <w:t>the</w:t>
      </w:r>
      <w:r w:rsidR="00F10377">
        <w:t xml:space="preserve"> </w:t>
      </w:r>
      <w:r w:rsidR="00F4570E">
        <w:t xml:space="preserve">risk. </w:t>
      </w:r>
      <w:r w:rsidR="00886F81">
        <w:t>Documentation</w:t>
      </w:r>
      <w:r w:rsidR="009448EC">
        <w:t xml:space="preserve"> captur</w:t>
      </w:r>
      <w:r w:rsidR="00B9253A">
        <w:t>e</w:t>
      </w:r>
      <w:r w:rsidR="009448EC">
        <w:t xml:space="preserve">s the </w:t>
      </w:r>
      <w:r w:rsidR="00886F81">
        <w:t>risk,</w:t>
      </w:r>
      <w:r w:rsidR="009448EC">
        <w:t xml:space="preserve"> and </w:t>
      </w:r>
      <w:r w:rsidR="00B9253A">
        <w:t>the agreement is signed and ackno</w:t>
      </w:r>
      <w:r w:rsidR="003A69AF">
        <w:t>w</w:t>
      </w:r>
      <w:r w:rsidR="00B9253A">
        <w:t>l</w:t>
      </w:r>
      <w:r w:rsidR="003A69AF">
        <w:t>e</w:t>
      </w:r>
      <w:r w:rsidR="00B9253A">
        <w:t xml:space="preserve">dged by all </w:t>
      </w:r>
      <w:r w:rsidR="003A69AF">
        <w:t xml:space="preserve">parties. </w:t>
      </w:r>
      <w:r w:rsidR="00B9253A">
        <w:t xml:space="preserve"> </w:t>
      </w:r>
      <w:r w:rsidR="00F10377">
        <w:t xml:space="preserve"> </w:t>
      </w:r>
    </w:p>
    <w:p w14:paraId="62491471" w14:textId="48919C52" w:rsidR="00337D58" w:rsidRPr="000807E6" w:rsidRDefault="00EB1BBC" w:rsidP="00EB2A00">
      <w:pPr>
        <w:pStyle w:val="NormalArial"/>
      </w:pPr>
      <w:r>
        <w:t xml:space="preserve">Consumers confirmed information is available to assist them to make choices about personal and clinical care, food options and lifestyle activities. </w:t>
      </w:r>
      <w:r w:rsidR="00EB2A00">
        <w:t>S</w:t>
      </w:r>
      <w:r w:rsidR="00337D58">
        <w:t xml:space="preserve">taff </w:t>
      </w:r>
      <w:r w:rsidR="00337D58" w:rsidRPr="000807E6">
        <w:t>described the way information is provided to consumers</w:t>
      </w:r>
      <w:r w:rsidR="00205F5A">
        <w:t>,</w:t>
      </w:r>
      <w:r w:rsidR="00337D58" w:rsidRPr="000807E6">
        <w:t xml:space="preserve"> including one-to-one discussions, newsletters, calendars, noticeboards and various meetings</w:t>
      </w:r>
      <w:r w:rsidR="00EB2A00">
        <w:t xml:space="preserve"> and how they assist consumers to understand the information</w:t>
      </w:r>
      <w:r w:rsidR="00337D58" w:rsidRPr="000807E6">
        <w:t xml:space="preserve">. </w:t>
      </w:r>
    </w:p>
    <w:p w14:paraId="6DBC5D0B" w14:textId="1526CEA8" w:rsidR="003A69AF" w:rsidRDefault="00704303" w:rsidP="006E7FA9">
      <w:pPr>
        <w:pStyle w:val="NormalArial"/>
      </w:pPr>
      <w:r>
        <w:t xml:space="preserve">Consumers and representatives </w:t>
      </w:r>
      <w:r w:rsidR="00886F81">
        <w:t>confirmed</w:t>
      </w:r>
      <w:r>
        <w:t xml:space="preserve"> </w:t>
      </w:r>
      <w:r w:rsidR="00205F5A">
        <w:t xml:space="preserve">consumers’ </w:t>
      </w:r>
      <w:r>
        <w:t>privacy and confidentially is maintained within the service. Staff were able to describe ways they ensure privacy is respected. The service has policies and procedures for staff to follow in relation to privacy and confidentiality of consumer information and when care is provided.</w:t>
      </w:r>
    </w:p>
    <w:p w14:paraId="4F398232" w14:textId="43788FA3" w:rsidR="001A5684" w:rsidRPr="00712752" w:rsidRDefault="00B45963" w:rsidP="0036130C">
      <w:pPr>
        <w:pStyle w:val="NormalArial"/>
      </w:pPr>
      <w:r w:rsidRPr="00996FAF">
        <w:br w:type="page"/>
      </w:r>
    </w:p>
    <w:p w14:paraId="4F398233"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3677" w14:paraId="4F398236"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398234" w14:textId="77777777" w:rsidR="00FC045E" w:rsidRPr="0075021E" w:rsidRDefault="00B4596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398235"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3A" w14:textId="77777777" w:rsidTr="0069367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98237" w14:textId="77777777" w:rsidR="00FC045E" w:rsidRPr="00996FAF" w:rsidRDefault="00B4596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F398238" w14:textId="77777777" w:rsidR="00FC045E" w:rsidRPr="00996FAF" w:rsidRDefault="00B459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F398239" w14:textId="2F42C7E7" w:rsidR="00FC045E" w:rsidRPr="00996FAF" w:rsidRDefault="00D422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11B65">
                  <w:rPr>
                    <w:rFonts w:ascii="Arial" w:hAnsi="Arial" w:cs="Arial"/>
                    <w:color w:val="auto"/>
                  </w:rPr>
                  <w:t>Compliant</w:t>
                </w:r>
              </w:sdtContent>
            </w:sdt>
            <w:r w:rsidR="00B45963" w:rsidRPr="00996FAF">
              <w:rPr>
                <w:rFonts w:ascii="Arial" w:hAnsi="Arial" w:cs="Arial"/>
                <w:color w:val="0000FF"/>
              </w:rPr>
              <w:t xml:space="preserve"> </w:t>
            </w:r>
          </w:p>
        </w:tc>
      </w:tr>
      <w:tr w:rsidR="00693677" w14:paraId="4F39823E"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9823B" w14:textId="77777777" w:rsidR="00FC045E" w:rsidRPr="00996FAF" w:rsidRDefault="00B4596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39823C" w14:textId="77777777" w:rsidR="00FC045E" w:rsidRPr="00996FAF" w:rsidRDefault="00B459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F39823D" w14:textId="654C4219" w:rsidR="00FC045E" w:rsidRPr="00996FAF" w:rsidRDefault="00D422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11B65">
                  <w:rPr>
                    <w:rFonts w:ascii="Arial" w:hAnsi="Arial" w:cs="Arial"/>
                    <w:color w:val="auto"/>
                  </w:rPr>
                  <w:t>Compliant</w:t>
                </w:r>
              </w:sdtContent>
            </w:sdt>
            <w:r w:rsidR="00B45963" w:rsidRPr="00996FAF">
              <w:rPr>
                <w:rFonts w:ascii="Arial" w:hAnsi="Arial" w:cs="Arial"/>
                <w:color w:val="0000FF"/>
              </w:rPr>
              <w:t xml:space="preserve"> </w:t>
            </w:r>
          </w:p>
        </w:tc>
      </w:tr>
      <w:tr w:rsidR="00693677" w14:paraId="4F398244" w14:textId="77777777" w:rsidTr="0069367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9823F" w14:textId="77777777" w:rsidR="00FC045E" w:rsidRPr="00996FAF" w:rsidRDefault="00B4596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F398240" w14:textId="77777777" w:rsidR="00FC045E" w:rsidRPr="00996FAF" w:rsidRDefault="00B459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398241" w14:textId="77777777" w:rsidR="00FC045E" w:rsidRPr="00996FAF" w:rsidRDefault="00B4596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398242" w14:textId="77777777" w:rsidR="00FC045E" w:rsidRPr="00996FAF" w:rsidRDefault="00B4596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F398243" w14:textId="7F468104" w:rsidR="00FC045E" w:rsidRPr="00996FAF" w:rsidRDefault="00D422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11B65">
                  <w:rPr>
                    <w:rFonts w:ascii="Arial" w:hAnsi="Arial" w:cs="Arial"/>
                    <w:color w:val="auto"/>
                  </w:rPr>
                  <w:t>Compliant</w:t>
                </w:r>
              </w:sdtContent>
            </w:sdt>
            <w:r w:rsidR="00B45963" w:rsidRPr="00996FAF">
              <w:rPr>
                <w:rFonts w:ascii="Arial" w:hAnsi="Arial" w:cs="Arial"/>
                <w:color w:val="0000FF"/>
              </w:rPr>
              <w:t xml:space="preserve"> </w:t>
            </w:r>
          </w:p>
        </w:tc>
      </w:tr>
      <w:tr w:rsidR="00693677" w14:paraId="4F398248"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98245" w14:textId="77777777" w:rsidR="00FC045E" w:rsidRPr="00996FAF" w:rsidRDefault="00B4596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398246" w14:textId="77777777" w:rsidR="00FC045E" w:rsidRPr="00996FAF" w:rsidRDefault="00B459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398247" w14:textId="2F4512B1" w:rsidR="00FC045E" w:rsidRPr="00996FAF" w:rsidRDefault="00D422D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11B65">
                  <w:rPr>
                    <w:rFonts w:ascii="Arial" w:hAnsi="Arial" w:cs="Arial"/>
                    <w:color w:val="auto"/>
                  </w:rPr>
                  <w:t>Compliant</w:t>
                </w:r>
              </w:sdtContent>
            </w:sdt>
            <w:r w:rsidR="00B45963" w:rsidRPr="00996FAF">
              <w:rPr>
                <w:rFonts w:ascii="Arial" w:hAnsi="Arial" w:cs="Arial"/>
                <w:color w:val="0000FF"/>
              </w:rPr>
              <w:t xml:space="preserve"> </w:t>
            </w:r>
          </w:p>
        </w:tc>
      </w:tr>
      <w:tr w:rsidR="00693677" w14:paraId="4F39824C" w14:textId="77777777" w:rsidTr="0069367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98249" w14:textId="77777777" w:rsidR="00FC045E" w:rsidRPr="00996FAF" w:rsidRDefault="00B4596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39824A" w14:textId="77777777" w:rsidR="00FC045E" w:rsidRPr="00996FAF" w:rsidRDefault="00B459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39824B" w14:textId="58F1A696" w:rsidR="00FC045E" w:rsidRPr="00996FAF" w:rsidRDefault="00D422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11B65">
                  <w:rPr>
                    <w:rFonts w:ascii="Arial" w:hAnsi="Arial" w:cs="Arial"/>
                    <w:color w:val="auto"/>
                  </w:rPr>
                  <w:t>Compliant</w:t>
                </w:r>
              </w:sdtContent>
            </w:sdt>
            <w:r w:rsidR="00B45963" w:rsidRPr="00996FAF">
              <w:rPr>
                <w:rFonts w:ascii="Arial" w:hAnsi="Arial" w:cs="Arial"/>
                <w:color w:val="0000FF"/>
              </w:rPr>
              <w:t xml:space="preserve"> </w:t>
            </w:r>
          </w:p>
        </w:tc>
      </w:tr>
    </w:tbl>
    <w:p w14:paraId="4F39824D" w14:textId="77777777" w:rsidR="00D87E7C" w:rsidRDefault="00B45963" w:rsidP="00D87E7C">
      <w:pPr>
        <w:pStyle w:val="Heading20"/>
      </w:pPr>
      <w:r w:rsidRPr="00996FAF">
        <w:t>Findings</w:t>
      </w:r>
    </w:p>
    <w:p w14:paraId="55F717D3" w14:textId="77777777" w:rsidR="003E0B35" w:rsidRDefault="00811B65" w:rsidP="0036130C">
      <w:pPr>
        <w:pStyle w:val="NormalArial"/>
      </w:pPr>
      <w:r>
        <w:t>This Standard has been found compliant as five of five requirements have been found compliant.</w:t>
      </w:r>
    </w:p>
    <w:p w14:paraId="54CE4FAF" w14:textId="37F01975" w:rsidR="00237522" w:rsidRDefault="00C42B5A" w:rsidP="0036130C">
      <w:pPr>
        <w:pStyle w:val="NormalArial"/>
        <w:rPr>
          <w:rFonts w:eastAsia="Calibri"/>
        </w:rPr>
      </w:pPr>
      <w:r>
        <w:t xml:space="preserve">Staff were able to describe how care plans guide them when providing care to consumers. </w:t>
      </w:r>
      <w:r w:rsidR="00B84C92">
        <w:t>Care plans and assessments confi</w:t>
      </w:r>
      <w:r w:rsidR="000B3641">
        <w:t>rm</w:t>
      </w:r>
      <w:r w:rsidR="00B84C92">
        <w:t xml:space="preserve">ed that validated </w:t>
      </w:r>
      <w:r w:rsidR="000B3641">
        <w:t xml:space="preserve">risk </w:t>
      </w:r>
      <w:r w:rsidR="00886F81">
        <w:t>assessment</w:t>
      </w:r>
      <w:r w:rsidR="000B3641">
        <w:t xml:space="preserve"> tool</w:t>
      </w:r>
      <w:r w:rsidR="00205F5A">
        <w:t>s</w:t>
      </w:r>
      <w:r w:rsidR="000B3641">
        <w:t xml:space="preserve"> are used to inform the care plan </w:t>
      </w:r>
      <w:r w:rsidR="00237522">
        <w:t xml:space="preserve">initially and </w:t>
      </w:r>
      <w:r w:rsidR="00205F5A">
        <w:t xml:space="preserve">on </w:t>
      </w:r>
      <w:r w:rsidR="00237522">
        <w:t xml:space="preserve">an ongoing basis. It was noted that the </w:t>
      </w:r>
      <w:r w:rsidR="00227007">
        <w:rPr>
          <w:rFonts w:eastAsia="Calibri"/>
        </w:rPr>
        <w:t>emotional, spiritual and cultural needs of two consumers were not completed</w:t>
      </w:r>
      <w:r w:rsidR="002F520C">
        <w:rPr>
          <w:rFonts w:eastAsia="Calibri"/>
        </w:rPr>
        <w:t>, however</w:t>
      </w:r>
      <w:r w:rsidR="00205F5A">
        <w:rPr>
          <w:rFonts w:eastAsia="Calibri"/>
        </w:rPr>
        <w:t>,</w:t>
      </w:r>
      <w:r w:rsidR="002F520C">
        <w:rPr>
          <w:rFonts w:eastAsia="Calibri"/>
        </w:rPr>
        <w:t xml:space="preserve"> in the response from the </w:t>
      </w:r>
      <w:r w:rsidR="00FD01E5">
        <w:rPr>
          <w:rFonts w:eastAsia="Calibri"/>
        </w:rPr>
        <w:t xml:space="preserve">24 August </w:t>
      </w:r>
      <w:r w:rsidR="00205F5A">
        <w:rPr>
          <w:rFonts w:eastAsia="Calibri"/>
        </w:rPr>
        <w:t>2023,</w:t>
      </w:r>
      <w:r w:rsidR="00FD01E5">
        <w:rPr>
          <w:rFonts w:eastAsia="Calibri"/>
        </w:rPr>
        <w:t xml:space="preserve">the provider </w:t>
      </w:r>
      <w:r w:rsidR="00455D2C">
        <w:rPr>
          <w:rFonts w:eastAsia="Calibri"/>
        </w:rPr>
        <w:t xml:space="preserve">demonstrated </w:t>
      </w:r>
      <w:r w:rsidR="00B7567B">
        <w:rPr>
          <w:rFonts w:eastAsia="Calibri"/>
        </w:rPr>
        <w:t>this has now been completed</w:t>
      </w:r>
      <w:r w:rsidR="000A4B29">
        <w:rPr>
          <w:rFonts w:eastAsia="Calibri"/>
        </w:rPr>
        <w:t>.</w:t>
      </w:r>
    </w:p>
    <w:p w14:paraId="7668A7F5" w14:textId="110D7207" w:rsidR="000A4B29" w:rsidRDefault="00017155" w:rsidP="0036130C">
      <w:pPr>
        <w:pStyle w:val="NormalArial"/>
      </w:pPr>
      <w:r>
        <w:t>Consumers and representatives confirmed consumers are asked about their end of life wishes, goals and preferences during the admission process or at case conferences. Clinical staff confirmed current needs, goal and preferences</w:t>
      </w:r>
      <w:r w:rsidR="00205F5A">
        <w:t>,</w:t>
      </w:r>
      <w:r>
        <w:t xml:space="preserve"> including advance care planning and end of life wishes are discussed during pre-admission and case conferences.</w:t>
      </w:r>
      <w:r w:rsidR="00245320">
        <w:t xml:space="preserve"> Care planning documentation reviewed included consumers</w:t>
      </w:r>
      <w:r w:rsidR="00205F5A">
        <w:t>’</w:t>
      </w:r>
      <w:r w:rsidR="00245320">
        <w:t xml:space="preserve"> preferences and current care needs, including the things that are important to them to maintain their health and well-being and end of life wishes.</w:t>
      </w:r>
    </w:p>
    <w:p w14:paraId="3EE0D8F8" w14:textId="4BDC25D3" w:rsidR="004A3CB2" w:rsidRDefault="00EB0E6D" w:rsidP="0036130C">
      <w:pPr>
        <w:pStyle w:val="NormalArial"/>
      </w:pPr>
      <w:r>
        <w:t xml:space="preserve">Staff </w:t>
      </w:r>
      <w:r w:rsidR="00886F81">
        <w:t>confirmed</w:t>
      </w:r>
      <w:r>
        <w:t xml:space="preserve"> consumers and representatives participate and make contributions to </w:t>
      </w:r>
      <w:r w:rsidR="00205F5A">
        <w:t xml:space="preserve">consumers’ </w:t>
      </w:r>
      <w:r>
        <w:t>assessment and care planning on admission and on an ongoing basis.</w:t>
      </w:r>
      <w:r w:rsidR="001E09DE">
        <w:t xml:space="preserve"> </w:t>
      </w:r>
      <w:r w:rsidR="00AB2E76">
        <w:t xml:space="preserve">Care planning documentation </w:t>
      </w:r>
      <w:r w:rsidR="00205F5A">
        <w:t xml:space="preserve">demonstrates </w:t>
      </w:r>
      <w:r w:rsidR="00AB2E76">
        <w:t>the service includes other organisations or individuals when they are involved in the care of the consumer.</w:t>
      </w:r>
    </w:p>
    <w:p w14:paraId="45172C03" w14:textId="76CCCB35" w:rsidR="00886F81" w:rsidRDefault="0019629B" w:rsidP="0019629B">
      <w:pPr>
        <w:pStyle w:val="NormalArial"/>
      </w:pPr>
      <w:r>
        <w:lastRenderedPageBreak/>
        <w:t xml:space="preserve">Consumers and representatives </w:t>
      </w:r>
      <w:r w:rsidR="00886F81">
        <w:t>confirmed</w:t>
      </w:r>
      <w:r>
        <w:t xml:space="preserve"> they had either seen a copy of the care plan and that the service had discussed care and services with them through a case conference. </w:t>
      </w:r>
      <w:r w:rsidR="00DA7AFD">
        <w:t xml:space="preserve">Staff described the process to ensure </w:t>
      </w:r>
      <w:r w:rsidR="0004529C">
        <w:t xml:space="preserve">the outcomes of assessment and planning </w:t>
      </w:r>
      <w:r w:rsidR="00A344C9">
        <w:t xml:space="preserve">are captured in care plans and documentation </w:t>
      </w:r>
      <w:r w:rsidR="00A01BB9">
        <w:t>evidenced</w:t>
      </w:r>
      <w:r w:rsidR="00A344C9">
        <w:t xml:space="preserve"> that </w:t>
      </w:r>
      <w:r w:rsidR="009F15B5">
        <w:t xml:space="preserve">care plans are available on the electronic care management system </w:t>
      </w:r>
      <w:r w:rsidR="00A01BB9">
        <w:t>and a hard copy is avail</w:t>
      </w:r>
      <w:r w:rsidR="00886F81">
        <w:t>able</w:t>
      </w:r>
      <w:r w:rsidR="00A01BB9">
        <w:t xml:space="preserve"> in consumers</w:t>
      </w:r>
      <w:r w:rsidR="00205F5A">
        <w:t>’</w:t>
      </w:r>
      <w:r w:rsidR="00A01BB9">
        <w:t xml:space="preserve"> rooms. </w:t>
      </w:r>
      <w:r>
        <w:t xml:space="preserve"> </w:t>
      </w:r>
    </w:p>
    <w:p w14:paraId="0439103B" w14:textId="299CB69A" w:rsidR="0019629B" w:rsidRDefault="00A32DD8" w:rsidP="0019629B">
      <w:pPr>
        <w:pStyle w:val="NormalArial"/>
      </w:pPr>
      <w:r>
        <w:t>Documentation confirmed care plans are reviewed every four months, as clinically indicated or when an incident or deterioration of a consumer has occurred.</w:t>
      </w:r>
      <w:r w:rsidRPr="007219D2">
        <w:t xml:space="preserve"> </w:t>
      </w:r>
      <w:r w:rsidR="00ED0113">
        <w:t xml:space="preserve">Staff could describe the review process and </w:t>
      </w:r>
      <w:r w:rsidR="00F32D06">
        <w:t>the steps that are undertaken when an incident or change in condition</w:t>
      </w:r>
      <w:r w:rsidR="0019629B">
        <w:t xml:space="preserve"> </w:t>
      </w:r>
      <w:r w:rsidR="00F32D06">
        <w:t xml:space="preserve">occurs. </w:t>
      </w:r>
    </w:p>
    <w:p w14:paraId="4F39824E" w14:textId="16584EA8" w:rsidR="0087700C" w:rsidRPr="00334B7D" w:rsidRDefault="00B45963" w:rsidP="0036130C">
      <w:pPr>
        <w:pStyle w:val="NormalArial"/>
      </w:pPr>
      <w:r w:rsidRPr="00996FAF">
        <w:br w:type="page"/>
      </w:r>
    </w:p>
    <w:p w14:paraId="4F39824F"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3677" w14:paraId="4F398252"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398250"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398251"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59"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53"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398254" w14:textId="77777777" w:rsidR="00FC045E" w:rsidRPr="00996FAF" w:rsidRDefault="00B459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398255" w14:textId="77777777" w:rsidR="00FC045E" w:rsidRPr="00996FAF" w:rsidRDefault="00B4596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398256" w14:textId="77777777" w:rsidR="00FC045E" w:rsidRPr="00996FAF" w:rsidRDefault="00B4596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398257" w14:textId="77777777" w:rsidR="00FC045E" w:rsidRPr="00996FAF" w:rsidRDefault="00B4596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398258" w14:textId="170C6AC3" w:rsidR="00FC045E" w:rsidRPr="00996FAF" w:rsidRDefault="00D422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5D"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5A"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39825B" w14:textId="77777777" w:rsidR="00FC045E" w:rsidRPr="00996FAF" w:rsidRDefault="00B459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39825C" w14:textId="0A76F573" w:rsidR="00FC045E" w:rsidRPr="00996FAF" w:rsidRDefault="00D422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61"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5E" w14:textId="77777777" w:rsidR="00FC045E" w:rsidRPr="00996FAF" w:rsidRDefault="00B4596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39825F" w14:textId="77777777" w:rsidR="00FC045E" w:rsidRPr="00996FAF" w:rsidRDefault="00B4596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F398260" w14:textId="39509AF6" w:rsidR="00FC045E" w:rsidRPr="00996FAF" w:rsidRDefault="00D422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65"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62"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F398263" w14:textId="77777777" w:rsidR="00FC045E" w:rsidRPr="00996FAF" w:rsidRDefault="00B459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398264" w14:textId="4526A97A" w:rsidR="00FC045E" w:rsidRPr="00996FAF" w:rsidRDefault="00D422D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69"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66"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398267" w14:textId="77777777" w:rsidR="00FC045E" w:rsidRPr="00996FAF" w:rsidRDefault="00B459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398268" w14:textId="03262F35" w:rsidR="00FC045E" w:rsidRPr="00996FAF" w:rsidRDefault="00D422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6D"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6A"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F39826B" w14:textId="77777777" w:rsidR="00FC045E" w:rsidRPr="00996FAF" w:rsidRDefault="00B459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F39826C" w14:textId="3B276432" w:rsidR="00FC045E" w:rsidRPr="00996FAF" w:rsidRDefault="00D422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r w:rsidR="00693677" w14:paraId="4F398273"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6E" w14:textId="77777777" w:rsidR="00FC045E" w:rsidRPr="00996FAF" w:rsidRDefault="00B4596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39826F" w14:textId="77777777" w:rsidR="00FC045E" w:rsidRPr="00996FAF" w:rsidRDefault="00B459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398270" w14:textId="77777777" w:rsidR="00FC045E" w:rsidRPr="00996FAF" w:rsidRDefault="00B4596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398271" w14:textId="77777777" w:rsidR="00FC045E" w:rsidRPr="00996FAF" w:rsidRDefault="00B4596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F398272" w14:textId="1A67A6D9" w:rsidR="00FC045E" w:rsidRPr="00996FAF" w:rsidRDefault="00D422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A00F7">
                  <w:rPr>
                    <w:rFonts w:ascii="Arial" w:hAnsi="Arial" w:cs="Arial"/>
                    <w:color w:val="auto"/>
                  </w:rPr>
                  <w:t>Compliant</w:t>
                </w:r>
              </w:sdtContent>
            </w:sdt>
            <w:r w:rsidR="00B45963" w:rsidRPr="00996FAF">
              <w:rPr>
                <w:rFonts w:ascii="Arial" w:hAnsi="Arial" w:cs="Arial"/>
                <w:color w:val="0000FF"/>
              </w:rPr>
              <w:t xml:space="preserve"> </w:t>
            </w:r>
          </w:p>
        </w:tc>
      </w:tr>
    </w:tbl>
    <w:p w14:paraId="4F398274" w14:textId="77777777" w:rsidR="00D87E7C" w:rsidRDefault="00B45963" w:rsidP="00D87E7C">
      <w:pPr>
        <w:pStyle w:val="Heading20"/>
      </w:pPr>
      <w:r w:rsidRPr="00996FAF">
        <w:t>Findings</w:t>
      </w:r>
    </w:p>
    <w:p w14:paraId="5CE24509" w14:textId="4882FB16" w:rsidR="00EF283F" w:rsidRDefault="00EF283F" w:rsidP="00EF283F">
      <w:pPr>
        <w:pStyle w:val="NormalArial"/>
      </w:pPr>
      <w:r>
        <w:t>This Standard has been found compliant as seven of seven requirements have been found compliant.</w:t>
      </w:r>
    </w:p>
    <w:p w14:paraId="42825132" w14:textId="02D7AE1B" w:rsidR="00FE71B7" w:rsidRDefault="00EF283F" w:rsidP="0036130C">
      <w:pPr>
        <w:pStyle w:val="NormalArial"/>
      </w:pPr>
      <w:r>
        <w:t xml:space="preserve">Consumers and representative </w:t>
      </w:r>
      <w:r w:rsidR="007A5DBD">
        <w:t>confirmed</w:t>
      </w:r>
      <w:r>
        <w:t xml:space="preserve"> </w:t>
      </w:r>
      <w:r w:rsidR="00205F5A">
        <w:t xml:space="preserve">consumers </w:t>
      </w:r>
      <w:r>
        <w:t xml:space="preserve">receive personal and clinical care that </w:t>
      </w:r>
      <w:r w:rsidR="007A5DBD">
        <w:t xml:space="preserve">optimises </w:t>
      </w:r>
      <w:r>
        <w:t xml:space="preserve">their health and well-being. Staff were able to describe how they ensure consumers are receiving care that is safe and effective as per consumer’s individual care needs. Documentation </w:t>
      </w:r>
      <w:r w:rsidR="00F73529">
        <w:t>showed</w:t>
      </w:r>
      <w:r>
        <w:t xml:space="preserve"> personal and clinical</w:t>
      </w:r>
      <w:r w:rsidR="00205F5A">
        <w:t xml:space="preserve"> care</w:t>
      </w:r>
      <w:r>
        <w:t xml:space="preserve"> </w:t>
      </w:r>
      <w:r w:rsidR="00F73529">
        <w:t>is</w:t>
      </w:r>
      <w:r>
        <w:t xml:space="preserve"> tailored to individual care needs</w:t>
      </w:r>
      <w:r w:rsidR="00A713BE">
        <w:t xml:space="preserve"> and documents the individual strategies for each consumer. </w:t>
      </w:r>
    </w:p>
    <w:p w14:paraId="0B4D6BE0" w14:textId="273F015A" w:rsidR="00C236DC" w:rsidRDefault="00F27C99" w:rsidP="0036130C">
      <w:pPr>
        <w:pStyle w:val="NormalArial"/>
      </w:pPr>
      <w:r>
        <w:t>Staff could describe how they identify, assess and manage high</w:t>
      </w:r>
      <w:r w:rsidR="00205F5A">
        <w:t xml:space="preserve"> </w:t>
      </w:r>
      <w:r>
        <w:t xml:space="preserve">impact or high prevalence risks </w:t>
      </w:r>
      <w:r w:rsidR="007E6095">
        <w:t xml:space="preserve">in consultation with consumers and representatives. </w:t>
      </w:r>
      <w:r w:rsidR="001016CD">
        <w:t xml:space="preserve">Risks are monitored by staff and </w:t>
      </w:r>
      <w:r w:rsidR="00BA74C4">
        <w:t xml:space="preserve">consumers and representatives </w:t>
      </w:r>
      <w:r w:rsidR="00854F50">
        <w:t>confirmed</w:t>
      </w:r>
      <w:r w:rsidR="00BA74C4">
        <w:t xml:space="preserve"> they are satisfied with the management of high </w:t>
      </w:r>
      <w:r w:rsidR="00777E08">
        <w:t>prevalence high impact risk</w:t>
      </w:r>
      <w:r w:rsidR="00205F5A">
        <w:t>s</w:t>
      </w:r>
      <w:r w:rsidR="00777E08">
        <w:t xml:space="preserve">. </w:t>
      </w:r>
      <w:r w:rsidR="00F55CDA">
        <w:t xml:space="preserve">Documentation showed that risks are recorded with mitigating </w:t>
      </w:r>
      <w:r w:rsidR="00854F50">
        <w:t>strategies</w:t>
      </w:r>
      <w:r w:rsidR="00F55CDA">
        <w:t xml:space="preserve"> for each </w:t>
      </w:r>
      <w:r w:rsidR="00C236DC">
        <w:t xml:space="preserve">risk outlined in the </w:t>
      </w:r>
      <w:r w:rsidR="00854F50">
        <w:t>consumer</w:t>
      </w:r>
      <w:r w:rsidR="00205F5A">
        <w:t>’</w:t>
      </w:r>
      <w:r w:rsidR="00854F50">
        <w:t>s</w:t>
      </w:r>
      <w:r w:rsidR="00C236DC">
        <w:t xml:space="preserve"> care plan. </w:t>
      </w:r>
    </w:p>
    <w:p w14:paraId="294F353A" w14:textId="37238E60" w:rsidR="003E21C9" w:rsidRDefault="00995D0A" w:rsidP="0036130C">
      <w:pPr>
        <w:pStyle w:val="NormalArial"/>
      </w:pPr>
      <w:r>
        <w:lastRenderedPageBreak/>
        <w:t>The representative of a palliative consumer confi</w:t>
      </w:r>
      <w:r w:rsidR="00402625">
        <w:t>rm</w:t>
      </w:r>
      <w:r>
        <w:t>ed care was being delivered as per the consumer and represent</w:t>
      </w:r>
      <w:r w:rsidR="00854F50">
        <w:t>at</w:t>
      </w:r>
      <w:r>
        <w:t xml:space="preserve">ives wishes. </w:t>
      </w:r>
      <w:r w:rsidR="009076A5">
        <w:t>Staff could describe how they provide care to support consumers</w:t>
      </w:r>
      <w:r w:rsidR="00205F5A">
        <w:t>’</w:t>
      </w:r>
      <w:r w:rsidR="009076A5">
        <w:t xml:space="preserve"> </w:t>
      </w:r>
      <w:r w:rsidR="00AF3DA1">
        <w:t xml:space="preserve">end of life wishes and comfort care. </w:t>
      </w:r>
      <w:r w:rsidR="00CE672C">
        <w:t xml:space="preserve">Documentation shows that palliative care services are involved in </w:t>
      </w:r>
      <w:r w:rsidR="00CB515E">
        <w:t>consumers</w:t>
      </w:r>
      <w:r w:rsidR="00205F5A">
        <w:t>’</w:t>
      </w:r>
      <w:r w:rsidR="00CB515E">
        <w:t xml:space="preserve"> adv</w:t>
      </w:r>
      <w:r w:rsidR="003E21C9">
        <w:t>ance care planning needs and care is delivered according to the recommendations.</w:t>
      </w:r>
    </w:p>
    <w:p w14:paraId="138CAEBA" w14:textId="134AAD10" w:rsidR="00550D44" w:rsidRDefault="00AA501E" w:rsidP="0036130C">
      <w:pPr>
        <w:pStyle w:val="NormalArial"/>
      </w:pPr>
      <w:r>
        <w:t>Consumers and representatives confi</w:t>
      </w:r>
      <w:r w:rsidR="006D506F">
        <w:t>rm</w:t>
      </w:r>
      <w:r>
        <w:t xml:space="preserve">ed they are satisfied with the way the service responds to change or deterioration in condition. </w:t>
      </w:r>
      <w:r w:rsidR="00010177">
        <w:t xml:space="preserve">Staff could describe how they respond to </w:t>
      </w:r>
      <w:r w:rsidR="00EF3779">
        <w:t xml:space="preserve">changes in condition and the steps they take to ensure it is </w:t>
      </w:r>
      <w:r w:rsidR="00854F50">
        <w:t>managed</w:t>
      </w:r>
      <w:r w:rsidR="00EF3779">
        <w:t xml:space="preserve">. </w:t>
      </w:r>
      <w:r w:rsidR="00A22CD7">
        <w:t>Documentation reviewed confi</w:t>
      </w:r>
      <w:r w:rsidR="00F2381F">
        <w:t xml:space="preserve">rmed </w:t>
      </w:r>
      <w:r w:rsidR="001E151D">
        <w:t xml:space="preserve">that changes in a </w:t>
      </w:r>
      <w:r w:rsidR="00880950">
        <w:t>consumer’s</w:t>
      </w:r>
      <w:r w:rsidR="006D40FC">
        <w:t xml:space="preserve"> condition </w:t>
      </w:r>
      <w:r w:rsidR="00137451">
        <w:t xml:space="preserve">is responded to in a timely manner. </w:t>
      </w:r>
    </w:p>
    <w:p w14:paraId="6EF01153" w14:textId="6A19B796" w:rsidR="00B3379B" w:rsidRDefault="00550D44" w:rsidP="0036130C">
      <w:pPr>
        <w:pStyle w:val="NormalArial"/>
      </w:pPr>
      <w:r>
        <w:t xml:space="preserve">Consumers and representatives confirmed that </w:t>
      </w:r>
      <w:r w:rsidR="00D03739">
        <w:t xml:space="preserve">staff are aware of </w:t>
      </w:r>
      <w:r w:rsidR="00205F5A">
        <w:t xml:space="preserve">consumers’ </w:t>
      </w:r>
      <w:r w:rsidR="00D03739">
        <w:t xml:space="preserve">needs and </w:t>
      </w:r>
      <w:r w:rsidR="00880950">
        <w:t>preferences,</w:t>
      </w:r>
      <w:r w:rsidR="00D03739">
        <w:t xml:space="preserve"> and they don’t have to repeat themselves. </w:t>
      </w:r>
      <w:r w:rsidR="00614999">
        <w:t xml:space="preserve">Staff </w:t>
      </w:r>
      <w:r w:rsidR="00880950">
        <w:t>confirmed</w:t>
      </w:r>
      <w:r w:rsidR="00614999">
        <w:t xml:space="preserve"> they have access to </w:t>
      </w:r>
      <w:r w:rsidR="007D1BB8">
        <w:t xml:space="preserve">consumer information through </w:t>
      </w:r>
      <w:r w:rsidR="00880950">
        <w:t>documentation</w:t>
      </w:r>
      <w:r w:rsidR="007D1BB8">
        <w:t xml:space="preserve"> systems and they are advised of changes </w:t>
      </w:r>
      <w:r w:rsidR="005B1656">
        <w:t xml:space="preserve">to </w:t>
      </w:r>
      <w:r w:rsidR="00880950">
        <w:t>consumers’</w:t>
      </w:r>
      <w:r w:rsidR="005B1656">
        <w:t xml:space="preserve"> needs</w:t>
      </w:r>
      <w:r w:rsidR="00FA29F4">
        <w:t xml:space="preserve"> through handover, huddles meetings and other communication metho</w:t>
      </w:r>
      <w:r w:rsidR="00B3379B">
        <w:t xml:space="preserve">ds. </w:t>
      </w:r>
    </w:p>
    <w:p w14:paraId="4D32766D" w14:textId="77A4F6F7" w:rsidR="00604D71" w:rsidRDefault="00087A31" w:rsidP="0036130C">
      <w:pPr>
        <w:pStyle w:val="NormalArial"/>
      </w:pPr>
      <w:r>
        <w:t>Consumers and representatives confi</w:t>
      </w:r>
      <w:r w:rsidR="00CC0EF6">
        <w:t>rm</w:t>
      </w:r>
      <w:r>
        <w:t xml:space="preserve">ed </w:t>
      </w:r>
      <w:r w:rsidR="001012BF">
        <w:t xml:space="preserve">referrals to other providers of care occurs </w:t>
      </w:r>
      <w:r>
        <w:t>when their personal and</w:t>
      </w:r>
      <w:r w:rsidR="001012BF">
        <w:t>/or</w:t>
      </w:r>
      <w:r>
        <w:t xml:space="preserve"> clinical care </w:t>
      </w:r>
      <w:r w:rsidR="001C302F">
        <w:t>need</w:t>
      </w:r>
      <w:r w:rsidR="00CC0EF6">
        <w:t>s</w:t>
      </w:r>
      <w:r w:rsidR="001C302F">
        <w:t xml:space="preserve"> additional input. </w:t>
      </w:r>
      <w:r>
        <w:t xml:space="preserve">Staff were able to describe the referral process and provided examples of referrals made to external organisations. </w:t>
      </w:r>
      <w:r w:rsidR="00604D71">
        <w:t xml:space="preserve">Documentation review confirmed the service has processes for consumers to be referred to other organisations, individuals, and providers in a timely manner. </w:t>
      </w:r>
    </w:p>
    <w:p w14:paraId="4F398275" w14:textId="5D1B3290" w:rsidR="002B0C90" w:rsidRDefault="00CC0EF6" w:rsidP="0036130C">
      <w:pPr>
        <w:pStyle w:val="NormalArial"/>
      </w:pPr>
      <w:r>
        <w:t>Consumers and representatives confirme</w:t>
      </w:r>
      <w:r w:rsidR="005D483B">
        <w:t xml:space="preserve">d </w:t>
      </w:r>
      <w:r>
        <w:t xml:space="preserve">they are </w:t>
      </w:r>
      <w:r w:rsidR="00185F54">
        <w:t xml:space="preserve">satisfied with the measure taken by the service </w:t>
      </w:r>
      <w:r w:rsidR="005D483B">
        <w:t xml:space="preserve">to prevent the spread of infection. </w:t>
      </w:r>
      <w:r w:rsidR="007D214E">
        <w:t xml:space="preserve">Staff </w:t>
      </w:r>
      <w:r w:rsidR="00E2202E">
        <w:t xml:space="preserve">could describe how they prevent the spread of infection and </w:t>
      </w:r>
      <w:r w:rsidR="0087115F">
        <w:t xml:space="preserve">the processes they follow to minimise the risk of resistance </w:t>
      </w:r>
      <w:r w:rsidR="00715016">
        <w:t xml:space="preserve">to antibiotics. </w:t>
      </w:r>
      <w:r w:rsidR="0001475F">
        <w:t xml:space="preserve">Documentation </w:t>
      </w:r>
      <w:r w:rsidR="00880950">
        <w:t>confirmed</w:t>
      </w:r>
      <w:r w:rsidR="0001475F">
        <w:t xml:space="preserve"> training is provided to staff in infection control and personal protective equipment </w:t>
      </w:r>
      <w:r w:rsidR="00333A3C">
        <w:t xml:space="preserve">and there are </w:t>
      </w:r>
      <w:r w:rsidR="00880950">
        <w:t>policies</w:t>
      </w:r>
      <w:r w:rsidR="00333A3C">
        <w:t xml:space="preserve"> and procedures to</w:t>
      </w:r>
      <w:r w:rsidR="00AC4765">
        <w:t xml:space="preserve"> guide </w:t>
      </w:r>
      <w:r w:rsidR="00880950">
        <w:t>staff</w:t>
      </w:r>
      <w:r w:rsidR="00AC4765">
        <w:t xml:space="preserve"> with infection control and antimicrobial stewardship. </w:t>
      </w:r>
    </w:p>
    <w:p w14:paraId="38C40917" w14:textId="539D7BD7" w:rsidR="00185F54" w:rsidRDefault="00185F54">
      <w:pPr>
        <w:spacing w:after="160" w:line="259" w:lineRule="auto"/>
        <w:rPr>
          <w:rFonts w:ascii="Arial" w:hAnsi="Arial" w:cs="Arial"/>
        </w:rPr>
      </w:pPr>
      <w:r>
        <w:br w:type="page"/>
      </w:r>
    </w:p>
    <w:p w14:paraId="4F398276"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3677" w14:paraId="4F398279"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F398277"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398278"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7D"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7A"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39827B"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39827C" w14:textId="17B296A0" w:rsidR="00FC045E" w:rsidRPr="00996FAF" w:rsidRDefault="00D422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81"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7E"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F39827F" w14:textId="77777777" w:rsidR="00FC045E" w:rsidRPr="00996FAF" w:rsidRDefault="00B459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F398280" w14:textId="4967CA1B" w:rsidR="00FC045E" w:rsidRPr="00996FAF" w:rsidRDefault="00D422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88"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82"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398283"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398284" w14:textId="77777777" w:rsidR="00FC045E" w:rsidRPr="00996FAF" w:rsidRDefault="00B4596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398285" w14:textId="77777777" w:rsidR="00FC045E" w:rsidRPr="00996FAF" w:rsidRDefault="00B4596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398286" w14:textId="77777777" w:rsidR="00FC045E" w:rsidRPr="00996FAF" w:rsidRDefault="00B4596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F398287" w14:textId="6AB59F2C" w:rsidR="00FC045E" w:rsidRPr="00996FAF" w:rsidRDefault="00D422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8C"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89"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F39828A" w14:textId="77777777" w:rsidR="00FC045E" w:rsidRPr="00996FAF" w:rsidRDefault="00B459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39828B" w14:textId="58ADFE65" w:rsidR="00FC045E" w:rsidRPr="00996FAF" w:rsidRDefault="00D422D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90"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8D"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39828E"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F39828F" w14:textId="33F2C047" w:rsidR="00FC045E" w:rsidRPr="00996FAF" w:rsidRDefault="00D422D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94"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91"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398292" w14:textId="77777777" w:rsidR="00FC045E" w:rsidRPr="00996FAF" w:rsidRDefault="00B459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398293" w14:textId="2CDCCC55" w:rsidR="00FC045E" w:rsidRPr="00996FAF" w:rsidRDefault="00D422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r w:rsidR="00693677" w14:paraId="4F398298"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95"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398296"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F398297" w14:textId="2D1263A7" w:rsidR="00FC045E" w:rsidRPr="00996FAF" w:rsidRDefault="00D422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C4765">
                  <w:rPr>
                    <w:rFonts w:ascii="Arial" w:hAnsi="Arial" w:cs="Arial"/>
                    <w:color w:val="auto"/>
                  </w:rPr>
                  <w:t>Compliant</w:t>
                </w:r>
              </w:sdtContent>
            </w:sdt>
            <w:r w:rsidR="00B45963" w:rsidRPr="00996FAF">
              <w:rPr>
                <w:rFonts w:ascii="Arial" w:hAnsi="Arial" w:cs="Arial"/>
                <w:color w:val="0000FF"/>
              </w:rPr>
              <w:t xml:space="preserve"> </w:t>
            </w:r>
          </w:p>
        </w:tc>
      </w:tr>
    </w:tbl>
    <w:p w14:paraId="4F398299" w14:textId="77777777" w:rsidR="00D87E7C" w:rsidRDefault="00B45963" w:rsidP="00D87E7C">
      <w:pPr>
        <w:pStyle w:val="Heading20"/>
      </w:pPr>
      <w:r w:rsidRPr="00996FAF">
        <w:t>Findings</w:t>
      </w:r>
    </w:p>
    <w:p w14:paraId="38EAEA6E" w14:textId="77777777" w:rsidR="00AC4765" w:rsidRDefault="00AC4765" w:rsidP="00AC4765">
      <w:pPr>
        <w:pStyle w:val="NormalArial"/>
      </w:pPr>
      <w:r>
        <w:t>This Standard has been found compliant as seven of seven requirements have been found compliant.</w:t>
      </w:r>
    </w:p>
    <w:p w14:paraId="17B1B9FD" w14:textId="000E46CE" w:rsidR="0098021E" w:rsidRDefault="0098021E" w:rsidP="0098021E">
      <w:pPr>
        <w:pStyle w:val="NormalArial"/>
      </w:pPr>
      <w:r>
        <w:t xml:space="preserve">Consumers </w:t>
      </w:r>
      <w:r w:rsidR="00795592">
        <w:t xml:space="preserve">confirmed they are </w:t>
      </w:r>
      <w:r>
        <w:t>supported to</w:t>
      </w:r>
      <w:r w:rsidR="00795592">
        <w:t xml:space="preserve"> remain</w:t>
      </w:r>
      <w:r>
        <w:t xml:space="preserve"> </w:t>
      </w:r>
      <w:r w:rsidR="00880950">
        <w:t>independent,</w:t>
      </w:r>
      <w:r w:rsidR="00252A1E">
        <w:t xml:space="preserve"> and </w:t>
      </w:r>
      <w:r>
        <w:t xml:space="preserve">staff </w:t>
      </w:r>
      <w:r w:rsidR="00252A1E">
        <w:t xml:space="preserve">could </w:t>
      </w:r>
      <w:r>
        <w:t>demonstrate</w:t>
      </w:r>
      <w:r w:rsidR="00252A1E">
        <w:t xml:space="preserve"> the </w:t>
      </w:r>
      <w:r>
        <w:t xml:space="preserve">strategies </w:t>
      </w:r>
      <w:r w:rsidR="00D13EA1">
        <w:t xml:space="preserve">they use </w:t>
      </w:r>
      <w:r>
        <w:t xml:space="preserve">to assist consumers to remain independent. </w:t>
      </w:r>
      <w:r w:rsidR="00D13EA1">
        <w:t xml:space="preserve">There are </w:t>
      </w:r>
      <w:r w:rsidR="00880950">
        <w:t>policies</w:t>
      </w:r>
      <w:r w:rsidR="00D13EA1">
        <w:t xml:space="preserve"> and procedures in place for staff to follow </w:t>
      </w:r>
      <w:r w:rsidR="004343ED">
        <w:t xml:space="preserve">to ensure each consumer receives safe and effective care to allow them to remain independent and </w:t>
      </w:r>
      <w:r w:rsidR="007B7AD9">
        <w:t>have a quality life.</w:t>
      </w:r>
    </w:p>
    <w:p w14:paraId="36D2B7D5" w14:textId="40282D8A" w:rsidR="007B7AD9" w:rsidRDefault="000B541B" w:rsidP="0098021E">
      <w:pPr>
        <w:pStyle w:val="NormalArial"/>
      </w:pPr>
      <w:r>
        <w:t xml:space="preserve">Consumers </w:t>
      </w:r>
      <w:r w:rsidR="00A9049A">
        <w:t xml:space="preserve">confirmed they are </w:t>
      </w:r>
      <w:r>
        <w:t>happy living at the service and felt supported emotionally and spiritually by the service</w:t>
      </w:r>
      <w:r w:rsidR="00A9049A">
        <w:t xml:space="preserve">. </w:t>
      </w:r>
      <w:r w:rsidR="002859BA">
        <w:t xml:space="preserve">The service engages with various organisations to ensure </w:t>
      </w:r>
      <w:r w:rsidR="00025358">
        <w:t>consumers</w:t>
      </w:r>
      <w:r w:rsidR="00205F5A">
        <w:t>’</w:t>
      </w:r>
      <w:r w:rsidR="00025358">
        <w:t xml:space="preserve"> emotional and </w:t>
      </w:r>
      <w:r w:rsidR="00A845DC">
        <w:t>spiritual</w:t>
      </w:r>
      <w:r w:rsidR="00025358">
        <w:t xml:space="preserve"> needs are met. </w:t>
      </w:r>
      <w:r w:rsidR="00F05C98">
        <w:t xml:space="preserve">Staff advised they regularly ask about their </w:t>
      </w:r>
      <w:r w:rsidR="00FC0CD2">
        <w:t xml:space="preserve">needs </w:t>
      </w:r>
      <w:r w:rsidR="00F05C98">
        <w:t>and records reviewed showed spiritual requirements were recorded</w:t>
      </w:r>
      <w:r w:rsidR="00FC0CD2">
        <w:t xml:space="preserve"> from these conversations. </w:t>
      </w:r>
    </w:p>
    <w:p w14:paraId="02A5E4A0" w14:textId="305C5103" w:rsidR="00714E02" w:rsidRDefault="00714E02" w:rsidP="002C7FCF">
      <w:pPr>
        <w:pStyle w:val="NormalArial"/>
      </w:pPr>
      <w:r w:rsidRPr="002C7FCF">
        <w:t>Consumers confirmed they provided with activities they wanted to do and are supported to engage in the community and other social activities. Staff said they kn</w:t>
      </w:r>
      <w:r w:rsidR="002C7FCF" w:rsidRPr="002C7FCF">
        <w:t>o</w:t>
      </w:r>
      <w:r w:rsidRPr="002C7FCF">
        <w:t>w the consumers and their preferences for participation. Review of documentation showed participation in activities was recorded with preferences contained in most consumers</w:t>
      </w:r>
      <w:r w:rsidR="00205F5A">
        <w:t>’</w:t>
      </w:r>
      <w:r w:rsidRPr="002C7FCF">
        <w:t xml:space="preserve"> care plans. Observations showed consumers participated in activities </w:t>
      </w:r>
      <w:r w:rsidR="002C7FCF" w:rsidRPr="002C7FCF">
        <w:t xml:space="preserve">and actively engaging in them. </w:t>
      </w:r>
      <w:r w:rsidRPr="002C7FCF">
        <w:t xml:space="preserve">  </w:t>
      </w:r>
    </w:p>
    <w:p w14:paraId="7E52E594" w14:textId="3EBEF932" w:rsidR="00385DFC" w:rsidRPr="002C7FCF" w:rsidRDefault="00DF700A" w:rsidP="002C7FCF">
      <w:pPr>
        <w:pStyle w:val="NormalArial"/>
      </w:pPr>
      <w:r>
        <w:t>The service has systems and practices in place to effectively share consumers</w:t>
      </w:r>
      <w:r w:rsidR="00205F5A">
        <w:t>’</w:t>
      </w:r>
      <w:r>
        <w:t xml:space="preserve"> care needs and preferences should they required assistance from another agency or service provider.</w:t>
      </w:r>
      <w:r w:rsidR="00690971">
        <w:t xml:space="preserve"> </w:t>
      </w:r>
      <w:r w:rsidR="00690971">
        <w:lastRenderedPageBreak/>
        <w:t>C</w:t>
      </w:r>
      <w:r w:rsidR="00690971">
        <w:rPr>
          <w:rFonts w:eastAsia="Calibri"/>
        </w:rPr>
        <w:t>onsumers confirmed they are provided care by staff who knew them well</w:t>
      </w:r>
      <w:r w:rsidR="00205F5A">
        <w:rPr>
          <w:rFonts w:eastAsia="Calibri"/>
        </w:rPr>
        <w:t>,</w:t>
      </w:r>
      <w:r w:rsidR="00690971">
        <w:rPr>
          <w:rFonts w:eastAsia="Calibri"/>
        </w:rPr>
        <w:t xml:space="preserve"> including allied health and temporary or new staff members.</w:t>
      </w:r>
    </w:p>
    <w:p w14:paraId="054DD22A" w14:textId="165B6202" w:rsidR="00C37A29" w:rsidRDefault="00C37A29" w:rsidP="006F57C0">
      <w:pPr>
        <w:pStyle w:val="NormalArial"/>
      </w:pPr>
      <w:r w:rsidRPr="007219D2">
        <w:t>T</w:t>
      </w:r>
      <w:r>
        <w:t>he service has policies and procedures in place to support staff to make timely and appropriate referrals to other organisations and provider of care and services should they be required for their consumers. Staff could describe the processes and policies for referrals</w:t>
      </w:r>
      <w:r w:rsidR="005F09E3">
        <w:t>.</w:t>
      </w:r>
      <w:r>
        <w:t xml:space="preserve"> </w:t>
      </w:r>
    </w:p>
    <w:p w14:paraId="7757AD64" w14:textId="3F6ABB06" w:rsidR="00214893" w:rsidRPr="006F57C0" w:rsidRDefault="005F09E3" w:rsidP="006F57C0">
      <w:pPr>
        <w:pStyle w:val="NormalArial"/>
      </w:pPr>
      <w:r>
        <w:t xml:space="preserve">Consumers </w:t>
      </w:r>
      <w:r w:rsidR="00A845DC">
        <w:t>confirmed</w:t>
      </w:r>
      <w:r>
        <w:t xml:space="preserve"> they are satisfied with the variety quality and quantity of meals. </w:t>
      </w:r>
      <w:r w:rsidR="00214893" w:rsidRPr="006F57C0">
        <w:t>Staff described the process for obtaining consumers</w:t>
      </w:r>
      <w:r w:rsidR="00205F5A">
        <w:t>’</w:t>
      </w:r>
      <w:r w:rsidR="00214893" w:rsidRPr="006F57C0">
        <w:t xml:space="preserve"> meal preferences, dining room preferences and how to locate and record any dietary preferences or requirements.  </w:t>
      </w:r>
    </w:p>
    <w:p w14:paraId="6E61043B" w14:textId="77777777" w:rsidR="00002EA8" w:rsidRPr="006F57C0" w:rsidRDefault="00CE6378" w:rsidP="006F57C0">
      <w:pPr>
        <w:pStyle w:val="NormalArial"/>
      </w:pPr>
      <w:r>
        <w:t xml:space="preserve">Consumers confirmed </w:t>
      </w:r>
      <w:r w:rsidR="009A5CF1">
        <w:t xml:space="preserve">equipment used is clean and well maintained. </w:t>
      </w:r>
      <w:r w:rsidR="00002EA8" w:rsidRPr="006F57C0">
        <w:t xml:space="preserve">The service has policies and procedures in place to assist staff in reporting any faults or concerns with equipment and processes in place to ensure that work undertaken to clean, fix and maintain equipment is completed and in a timely manner. </w:t>
      </w:r>
    </w:p>
    <w:p w14:paraId="4F39829A" w14:textId="41356831" w:rsidR="002B0C90" w:rsidRPr="00262C0B" w:rsidRDefault="00B45963" w:rsidP="0036130C">
      <w:pPr>
        <w:pStyle w:val="NormalArial"/>
      </w:pPr>
      <w:r>
        <w:br w:type="page"/>
      </w:r>
    </w:p>
    <w:p w14:paraId="4F39829B"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3677" w14:paraId="4F39829E"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39829C"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F39829D"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A2"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9F"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F3982A0"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3982A1" w14:textId="658AA0A1" w:rsidR="00FC045E" w:rsidRPr="00996FAF" w:rsidRDefault="00D422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417CF">
                  <w:rPr>
                    <w:rFonts w:ascii="Arial" w:hAnsi="Arial" w:cs="Arial"/>
                    <w:color w:val="auto"/>
                  </w:rPr>
                  <w:t>Compliant</w:t>
                </w:r>
              </w:sdtContent>
            </w:sdt>
            <w:r w:rsidR="00B45963" w:rsidRPr="00996FAF">
              <w:rPr>
                <w:rFonts w:ascii="Arial" w:hAnsi="Arial" w:cs="Arial"/>
                <w:color w:val="0000FF"/>
              </w:rPr>
              <w:t xml:space="preserve"> </w:t>
            </w:r>
          </w:p>
        </w:tc>
      </w:tr>
      <w:tr w:rsidR="00693677" w14:paraId="4F3982A8"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A3"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3982A4" w14:textId="77777777" w:rsidR="00FC045E" w:rsidRPr="00996FAF" w:rsidRDefault="00B459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3982A5" w14:textId="77777777" w:rsidR="00FC045E" w:rsidRPr="00996FAF" w:rsidRDefault="00B4596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3982A6" w14:textId="77777777" w:rsidR="00FC045E" w:rsidRPr="00996FAF" w:rsidRDefault="00B4596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3982A7" w14:textId="6BCBF571" w:rsidR="00FC045E" w:rsidRPr="00996FAF" w:rsidRDefault="00D422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417CF">
                  <w:rPr>
                    <w:rFonts w:ascii="Arial" w:hAnsi="Arial" w:cs="Arial"/>
                    <w:color w:val="auto"/>
                  </w:rPr>
                  <w:t>Compliant</w:t>
                </w:r>
              </w:sdtContent>
            </w:sdt>
            <w:r w:rsidR="00B45963" w:rsidRPr="00996FAF">
              <w:rPr>
                <w:rFonts w:ascii="Arial" w:hAnsi="Arial" w:cs="Arial"/>
                <w:color w:val="0000FF"/>
              </w:rPr>
              <w:t xml:space="preserve"> </w:t>
            </w:r>
          </w:p>
        </w:tc>
      </w:tr>
      <w:tr w:rsidR="00693677" w14:paraId="4F3982AC"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A9" w14:textId="77777777" w:rsidR="00FC045E" w:rsidRPr="00996FAF" w:rsidRDefault="00B4596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3982AA" w14:textId="77777777" w:rsidR="00FC045E" w:rsidRPr="00996FAF" w:rsidRDefault="00B459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3982AB" w14:textId="636A1980" w:rsidR="00FC045E" w:rsidRPr="00996FAF" w:rsidRDefault="00D422D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417CF">
                  <w:rPr>
                    <w:rFonts w:ascii="Arial" w:hAnsi="Arial" w:cs="Arial"/>
                    <w:color w:val="auto"/>
                  </w:rPr>
                  <w:t>Compliant</w:t>
                </w:r>
              </w:sdtContent>
            </w:sdt>
            <w:r w:rsidR="00B45963" w:rsidRPr="00996FAF">
              <w:rPr>
                <w:rFonts w:ascii="Arial" w:hAnsi="Arial" w:cs="Arial"/>
                <w:color w:val="0000FF"/>
              </w:rPr>
              <w:t xml:space="preserve"> </w:t>
            </w:r>
          </w:p>
        </w:tc>
      </w:tr>
    </w:tbl>
    <w:p w14:paraId="4F3982AD" w14:textId="77777777" w:rsidR="002B0C90" w:rsidRDefault="00B45963" w:rsidP="002B0C90">
      <w:pPr>
        <w:pStyle w:val="Heading20"/>
      </w:pPr>
      <w:r>
        <w:t>Findings</w:t>
      </w:r>
    </w:p>
    <w:p w14:paraId="6FE47E90" w14:textId="050F7177" w:rsidR="003417CF" w:rsidRDefault="003417CF" w:rsidP="003417CF">
      <w:pPr>
        <w:pStyle w:val="NormalArial"/>
      </w:pPr>
      <w:r>
        <w:t xml:space="preserve">This Standard has been found compliant as three of three requirements have been found compliant. </w:t>
      </w:r>
    </w:p>
    <w:p w14:paraId="7D19FB12" w14:textId="4E596B7F" w:rsidR="005568BF" w:rsidRDefault="005568BF" w:rsidP="003417CF">
      <w:pPr>
        <w:pStyle w:val="NormalArial"/>
      </w:pPr>
      <w:r>
        <w:t xml:space="preserve">Consumers and representatives confirmed the service is welcoming and </w:t>
      </w:r>
      <w:r w:rsidR="00237B65">
        <w:t>promotes a sense of belonging</w:t>
      </w:r>
      <w:r w:rsidR="00010B06">
        <w:t xml:space="preserve">. Signage </w:t>
      </w:r>
      <w:r w:rsidR="00EC5B67">
        <w:t>and</w:t>
      </w:r>
      <w:r w:rsidR="00010B06">
        <w:t xml:space="preserve"> other direction</w:t>
      </w:r>
      <w:r w:rsidR="00EC5B67">
        <w:t>al assistance help consumers to orient themselves with in the service</w:t>
      </w:r>
      <w:r w:rsidR="00205F5A">
        <w:t>,</w:t>
      </w:r>
      <w:r w:rsidR="00F12E04">
        <w:t xml:space="preserve"> and hall and walkways are </w:t>
      </w:r>
      <w:r w:rsidR="00DD44FD">
        <w:t>fitted with handrails to assist consumers to make their way around the facility.</w:t>
      </w:r>
    </w:p>
    <w:p w14:paraId="11939523" w14:textId="1825C11F" w:rsidR="00DD44FD" w:rsidRDefault="00DD44FD" w:rsidP="003417CF">
      <w:pPr>
        <w:pStyle w:val="NormalArial"/>
      </w:pPr>
      <w:r>
        <w:t xml:space="preserve">Consumers confirmed the service is clean and has </w:t>
      </w:r>
      <w:r w:rsidR="00860021">
        <w:t xml:space="preserve">plenty of natural light. </w:t>
      </w:r>
      <w:r w:rsidR="00E733EF">
        <w:t xml:space="preserve">Consumers could move freely around the </w:t>
      </w:r>
      <w:r w:rsidR="00A845DC">
        <w:t>service</w:t>
      </w:r>
      <w:r w:rsidR="00205F5A">
        <w:t>,</w:t>
      </w:r>
      <w:r w:rsidR="00E733EF">
        <w:t xml:space="preserve"> including to outdoor areas. </w:t>
      </w:r>
      <w:r w:rsidR="002C0636">
        <w:t>The service policies, procedures and staff in place to ensure an ongoing standard of safety, cleanliness and maintenance is maintained for the service environment.</w:t>
      </w:r>
    </w:p>
    <w:p w14:paraId="1FFED7E4" w14:textId="2F009E45" w:rsidR="004441FE" w:rsidRPr="00F95DDA" w:rsidRDefault="002C0636" w:rsidP="00F95DDA">
      <w:pPr>
        <w:pStyle w:val="NormalArial"/>
      </w:pPr>
      <w:r>
        <w:t>Consumers confirmed the</w:t>
      </w:r>
      <w:r w:rsidR="008C49B7">
        <w:t>y</w:t>
      </w:r>
      <w:r>
        <w:t xml:space="preserve"> </w:t>
      </w:r>
      <w:r w:rsidR="00A845DC">
        <w:t>felt</w:t>
      </w:r>
      <w:r w:rsidR="00AE2088">
        <w:t xml:space="preserve"> safe when staff are using equipment with </w:t>
      </w:r>
      <w:r w:rsidR="00A845DC">
        <w:t>them,</w:t>
      </w:r>
      <w:r w:rsidR="00EA72F5">
        <w:t xml:space="preserve"> and the furniture is maintained and clean. </w:t>
      </w:r>
      <w:r w:rsidR="004441FE" w:rsidRPr="00F95DDA">
        <w:t xml:space="preserve">Third party contractors have been engaged to conduct annual audits and checks to ensure safety and function in addition to internal audits and schedules of the service conducted by onsite maintenance. </w:t>
      </w:r>
    </w:p>
    <w:p w14:paraId="4F3982AE" w14:textId="440ADD9C" w:rsidR="002B0C90" w:rsidRPr="00262C0B" w:rsidRDefault="00B45963" w:rsidP="0036130C">
      <w:pPr>
        <w:pStyle w:val="NormalArial"/>
      </w:pPr>
      <w:r>
        <w:br w:type="page"/>
      </w:r>
    </w:p>
    <w:p w14:paraId="4F3982AF"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3677" w14:paraId="4F3982B2"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3982B0"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F3982B1"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B6"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B3"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F3982B4"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F3982B5" w14:textId="6DD616C9"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47AC">
                  <w:rPr>
                    <w:rFonts w:ascii="Arial" w:hAnsi="Arial" w:cs="Arial"/>
                    <w:color w:val="auto"/>
                  </w:rPr>
                  <w:t>Compliant</w:t>
                </w:r>
              </w:sdtContent>
            </w:sdt>
            <w:r w:rsidR="00B45963" w:rsidRPr="00996FAF">
              <w:rPr>
                <w:rFonts w:ascii="Arial" w:hAnsi="Arial" w:cs="Arial"/>
                <w:color w:val="0000FF"/>
              </w:rPr>
              <w:t xml:space="preserve"> </w:t>
            </w:r>
          </w:p>
        </w:tc>
      </w:tr>
      <w:tr w:rsidR="00693677" w14:paraId="4F3982BA"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B7"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3982B8"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3982B9" w14:textId="145BB4B8" w:rsidR="00FC045E" w:rsidRPr="00996FAF" w:rsidRDefault="00D422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47AC">
                  <w:rPr>
                    <w:rFonts w:ascii="Arial" w:hAnsi="Arial" w:cs="Arial"/>
                    <w:color w:val="auto"/>
                  </w:rPr>
                  <w:t>Compliant</w:t>
                </w:r>
              </w:sdtContent>
            </w:sdt>
            <w:r w:rsidR="00B45963" w:rsidRPr="00996FAF">
              <w:rPr>
                <w:rFonts w:ascii="Arial" w:hAnsi="Arial" w:cs="Arial"/>
                <w:color w:val="0000FF"/>
              </w:rPr>
              <w:t xml:space="preserve"> </w:t>
            </w:r>
          </w:p>
        </w:tc>
      </w:tr>
      <w:tr w:rsidR="00693677" w14:paraId="4F3982BE"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BB"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F3982BC"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3982BD" w14:textId="6E1FC7AD"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47AC">
                  <w:rPr>
                    <w:rFonts w:ascii="Arial" w:hAnsi="Arial" w:cs="Arial"/>
                    <w:color w:val="auto"/>
                  </w:rPr>
                  <w:t>Compliant</w:t>
                </w:r>
              </w:sdtContent>
            </w:sdt>
            <w:r w:rsidR="00B45963" w:rsidRPr="00996FAF">
              <w:rPr>
                <w:rFonts w:ascii="Arial" w:hAnsi="Arial" w:cs="Arial"/>
                <w:color w:val="0000FF"/>
              </w:rPr>
              <w:t xml:space="preserve"> </w:t>
            </w:r>
          </w:p>
        </w:tc>
      </w:tr>
      <w:tr w:rsidR="00693677" w14:paraId="4F3982C2" w14:textId="77777777" w:rsidTr="006936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BF"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F3982C0"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F3982C1" w14:textId="2239DF56" w:rsidR="00FC045E" w:rsidRPr="00996FAF" w:rsidRDefault="00D422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47AC">
                  <w:rPr>
                    <w:rFonts w:ascii="Arial" w:hAnsi="Arial" w:cs="Arial"/>
                    <w:color w:val="auto"/>
                  </w:rPr>
                  <w:t>Compliant</w:t>
                </w:r>
              </w:sdtContent>
            </w:sdt>
            <w:r w:rsidR="00B45963" w:rsidRPr="00996FAF">
              <w:rPr>
                <w:rFonts w:ascii="Arial" w:hAnsi="Arial" w:cs="Arial"/>
                <w:color w:val="0000FF"/>
              </w:rPr>
              <w:t xml:space="preserve"> </w:t>
            </w:r>
          </w:p>
        </w:tc>
      </w:tr>
    </w:tbl>
    <w:p w14:paraId="4F3982C3" w14:textId="77777777" w:rsidR="00D87E7C" w:rsidRDefault="00B45963" w:rsidP="00D87E7C">
      <w:pPr>
        <w:pStyle w:val="Heading20"/>
      </w:pPr>
      <w:r w:rsidRPr="00996FAF">
        <w:t>Findings</w:t>
      </w:r>
    </w:p>
    <w:p w14:paraId="09FEADDC" w14:textId="2258E172" w:rsidR="006C47AC" w:rsidRDefault="006C47AC" w:rsidP="006C47AC">
      <w:pPr>
        <w:pStyle w:val="NormalArial"/>
      </w:pPr>
      <w:r>
        <w:t xml:space="preserve">This Standard has been found compliant as four of four requirements have been found compliant. </w:t>
      </w:r>
    </w:p>
    <w:p w14:paraId="73A5FC32" w14:textId="29CA6E0B" w:rsidR="00157E82" w:rsidRDefault="00873136" w:rsidP="00F012C1">
      <w:pPr>
        <w:pStyle w:val="NormalArial"/>
      </w:pPr>
      <w:r w:rsidRPr="00CE02F4">
        <w:t xml:space="preserve">Consumers and representatives confirmed they </w:t>
      </w:r>
      <w:r w:rsidR="008D5F0D" w:rsidRPr="00CE02F4">
        <w:t xml:space="preserve">are supported and able to provide feedback or lodge a complaint. </w:t>
      </w:r>
      <w:r w:rsidR="00832F7C" w:rsidRPr="00CE02F4">
        <w:t>There are various ways for complaints and feedback to be lodged</w:t>
      </w:r>
      <w:r w:rsidR="008C49B7">
        <w:t>,</w:t>
      </w:r>
      <w:r w:rsidR="00832F7C" w:rsidRPr="00CE02F4">
        <w:t xml:space="preserve"> including at consumer meetings</w:t>
      </w:r>
      <w:r w:rsidR="004742AD" w:rsidRPr="00CE02F4">
        <w:t xml:space="preserve">, through the electronic system or directly to management and staff. </w:t>
      </w:r>
      <w:r w:rsidR="00CE02F4">
        <w:t>F</w:t>
      </w:r>
      <w:r w:rsidR="00CE02F4" w:rsidRPr="00CE02F4">
        <w:t xml:space="preserve">eedback and complaints boxes and forms </w:t>
      </w:r>
      <w:r w:rsidR="00CE02F4">
        <w:t xml:space="preserve">we accessible to </w:t>
      </w:r>
      <w:r w:rsidR="00057083">
        <w:t>all</w:t>
      </w:r>
      <w:r w:rsidR="00CE02F4" w:rsidRPr="00CE02F4">
        <w:t xml:space="preserve"> throughout the building on all levels. </w:t>
      </w:r>
      <w:r w:rsidR="00157E82" w:rsidRPr="00FF74A7">
        <w:t>The service displays information about advocates and other methods for raising complaints throughout the service.</w:t>
      </w:r>
      <w:r w:rsidR="00FF74A7" w:rsidRPr="00FF74A7">
        <w:t xml:space="preserve"> </w:t>
      </w:r>
    </w:p>
    <w:p w14:paraId="559B75F4" w14:textId="61892C54" w:rsidR="00F012C1" w:rsidRDefault="00F012C1" w:rsidP="001703E7">
      <w:pPr>
        <w:pStyle w:val="NormalArial"/>
      </w:pPr>
      <w:r w:rsidRPr="00E56DDE">
        <w:t xml:space="preserve">There is a system to record and manage complaints to ensure they managed </w:t>
      </w:r>
      <w:r w:rsidR="00047A04" w:rsidRPr="00E56DDE">
        <w:t xml:space="preserve">in line with the </w:t>
      </w:r>
      <w:r w:rsidR="00A845DC" w:rsidRPr="00E56DDE">
        <w:t>services</w:t>
      </w:r>
      <w:r w:rsidR="00047A04" w:rsidRPr="00E56DDE">
        <w:t xml:space="preserve"> policies. </w:t>
      </w:r>
      <w:r w:rsidR="00851729" w:rsidRPr="00E56DDE">
        <w:t xml:space="preserve">Consumers and representatives confirmed their complaints are resolved satisfactorily and </w:t>
      </w:r>
      <w:r w:rsidR="00F81068" w:rsidRPr="00E56DDE">
        <w:t xml:space="preserve">management and staff are open and honest when things go wrong. </w:t>
      </w:r>
      <w:r w:rsidR="00E56DDE" w:rsidRPr="001703E7">
        <w:t>Staff confirmed the service encourages them to acknowledge mistakes and they follow open disclosure principles in their everyday dealings with consumes and their representatives.</w:t>
      </w:r>
      <w:r w:rsidRPr="00E56DDE">
        <w:t xml:space="preserve"> </w:t>
      </w:r>
    </w:p>
    <w:p w14:paraId="60906B3F" w14:textId="66760397" w:rsidR="00E56DDE" w:rsidRPr="00E56DDE" w:rsidRDefault="00E56DDE" w:rsidP="001703E7">
      <w:pPr>
        <w:pStyle w:val="NormalArial"/>
      </w:pPr>
      <w:r>
        <w:t xml:space="preserve">There is a system to monitor and review complaints and feedback </w:t>
      </w:r>
      <w:r w:rsidR="00C578A3">
        <w:t>to identify trends and</w:t>
      </w:r>
      <w:r w:rsidR="008C49B7">
        <w:t>,</w:t>
      </w:r>
      <w:r w:rsidR="00C578A3">
        <w:t xml:space="preserve"> where appropriate</w:t>
      </w:r>
      <w:r w:rsidR="008C49B7">
        <w:t>,</w:t>
      </w:r>
      <w:r w:rsidR="00C578A3">
        <w:t xml:space="preserve"> add items to the continuous improvement plan to </w:t>
      </w:r>
      <w:r w:rsidR="001703E7">
        <w:t xml:space="preserve">improve the quality of care and services for all consumers. </w:t>
      </w:r>
    </w:p>
    <w:p w14:paraId="4F3982C4" w14:textId="71E8C5F1" w:rsidR="002B0C90" w:rsidRPr="00712752" w:rsidRDefault="00B45963" w:rsidP="0036130C">
      <w:pPr>
        <w:pStyle w:val="NormalArial"/>
      </w:pPr>
      <w:r w:rsidRPr="00712752">
        <w:br w:type="page"/>
      </w:r>
    </w:p>
    <w:p w14:paraId="4F3982C5"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3677" w14:paraId="4F3982C8"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F3982C6"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3982C7"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CC"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C9"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3982CA"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3982CB" w14:textId="1BA8302D"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649F">
                  <w:rPr>
                    <w:rFonts w:ascii="Arial" w:hAnsi="Arial" w:cs="Arial"/>
                    <w:color w:val="auto"/>
                  </w:rPr>
                  <w:t>Compliant</w:t>
                </w:r>
              </w:sdtContent>
            </w:sdt>
            <w:r w:rsidR="00B45963" w:rsidRPr="00996FAF">
              <w:rPr>
                <w:rFonts w:ascii="Arial" w:hAnsi="Arial" w:cs="Arial"/>
                <w:color w:val="0000FF"/>
              </w:rPr>
              <w:t xml:space="preserve"> </w:t>
            </w:r>
          </w:p>
        </w:tc>
      </w:tr>
      <w:tr w:rsidR="00693677" w14:paraId="4F3982D0"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CD"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F3982CE"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F3982CF" w14:textId="07CABE75" w:rsidR="00FC045E" w:rsidRPr="00996FAF" w:rsidRDefault="00D422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649F">
                  <w:rPr>
                    <w:rFonts w:ascii="Arial" w:hAnsi="Arial" w:cs="Arial"/>
                    <w:color w:val="auto"/>
                  </w:rPr>
                  <w:t>Compliant</w:t>
                </w:r>
              </w:sdtContent>
            </w:sdt>
            <w:r w:rsidR="00B45963" w:rsidRPr="00996FAF">
              <w:rPr>
                <w:rFonts w:ascii="Arial" w:hAnsi="Arial" w:cs="Arial"/>
                <w:color w:val="0000FF"/>
              </w:rPr>
              <w:t xml:space="preserve"> </w:t>
            </w:r>
          </w:p>
        </w:tc>
      </w:tr>
      <w:tr w:rsidR="00693677" w14:paraId="4F3982D4"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D1"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3982D2"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3982D3" w14:textId="7E4B8409"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649F">
                  <w:rPr>
                    <w:rFonts w:ascii="Arial" w:hAnsi="Arial" w:cs="Arial"/>
                    <w:color w:val="auto"/>
                  </w:rPr>
                  <w:t>Compliant</w:t>
                </w:r>
              </w:sdtContent>
            </w:sdt>
            <w:r w:rsidR="00B45963" w:rsidRPr="00996FAF">
              <w:rPr>
                <w:rFonts w:ascii="Arial" w:hAnsi="Arial" w:cs="Arial"/>
                <w:color w:val="0000FF"/>
              </w:rPr>
              <w:t xml:space="preserve"> </w:t>
            </w:r>
          </w:p>
        </w:tc>
      </w:tr>
      <w:tr w:rsidR="00693677" w14:paraId="4F3982D8"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D5"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3982D6"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F3982D7" w14:textId="76BA07BB" w:rsidR="00FC045E" w:rsidRPr="00996FAF" w:rsidRDefault="00D422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649F">
                  <w:rPr>
                    <w:rFonts w:ascii="Arial" w:hAnsi="Arial" w:cs="Arial"/>
                    <w:color w:val="auto"/>
                  </w:rPr>
                  <w:t>Compliant</w:t>
                </w:r>
              </w:sdtContent>
            </w:sdt>
            <w:r w:rsidR="00B45963" w:rsidRPr="00996FAF">
              <w:rPr>
                <w:rFonts w:ascii="Arial" w:hAnsi="Arial" w:cs="Arial"/>
                <w:color w:val="0000FF"/>
              </w:rPr>
              <w:t xml:space="preserve"> </w:t>
            </w:r>
          </w:p>
        </w:tc>
      </w:tr>
      <w:tr w:rsidR="00693677" w14:paraId="4F3982DC" w14:textId="77777777" w:rsidTr="00693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82D9"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3982DA"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3982DB" w14:textId="590652CD" w:rsidR="00FC045E" w:rsidRPr="00996FAF" w:rsidRDefault="00D422D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649F">
                  <w:rPr>
                    <w:rFonts w:ascii="Arial" w:hAnsi="Arial" w:cs="Arial"/>
                    <w:color w:val="auto"/>
                  </w:rPr>
                  <w:t>Compliant</w:t>
                </w:r>
              </w:sdtContent>
            </w:sdt>
            <w:r w:rsidR="00B45963" w:rsidRPr="00996FAF">
              <w:rPr>
                <w:rFonts w:ascii="Arial" w:hAnsi="Arial" w:cs="Arial"/>
                <w:color w:val="0000FF"/>
              </w:rPr>
              <w:t xml:space="preserve"> </w:t>
            </w:r>
          </w:p>
        </w:tc>
      </w:tr>
    </w:tbl>
    <w:p w14:paraId="4F3982DD" w14:textId="77777777" w:rsidR="002B0C90" w:rsidRDefault="00B45963" w:rsidP="002B0C90">
      <w:pPr>
        <w:pStyle w:val="Heading20"/>
      </w:pPr>
      <w:r>
        <w:t>Findings</w:t>
      </w:r>
    </w:p>
    <w:p w14:paraId="532B6AA4" w14:textId="557B820D" w:rsidR="00C4342C" w:rsidRDefault="00C4342C" w:rsidP="00C4342C">
      <w:pPr>
        <w:pStyle w:val="NormalArial"/>
      </w:pPr>
      <w:r>
        <w:t xml:space="preserve">This Standard has been found compliant as five of five requirements have been found compliant. </w:t>
      </w:r>
    </w:p>
    <w:p w14:paraId="45255C64" w14:textId="77777777" w:rsidR="003A1277" w:rsidRDefault="00C4342C" w:rsidP="0036130C">
      <w:pPr>
        <w:pStyle w:val="NormalArial"/>
        <w:rPr>
          <w:bCs/>
          <w:szCs w:val="22"/>
        </w:rPr>
      </w:pPr>
      <w:r>
        <w:rPr>
          <w:bCs/>
          <w:szCs w:val="22"/>
        </w:rPr>
        <w:t>The workforce is planned to enable the number and mix of members of the workforce deployed enables the delivery of safe and quality care</w:t>
      </w:r>
      <w:r w:rsidR="00AF674D">
        <w:rPr>
          <w:bCs/>
          <w:szCs w:val="22"/>
        </w:rPr>
        <w:t xml:space="preserve"> and changes are made </w:t>
      </w:r>
      <w:r w:rsidR="003A1277">
        <w:rPr>
          <w:bCs/>
          <w:szCs w:val="22"/>
        </w:rPr>
        <w:t>when it is identified additional resources are required</w:t>
      </w:r>
      <w:r>
        <w:rPr>
          <w:bCs/>
          <w:szCs w:val="22"/>
        </w:rPr>
        <w:t>. Consumers</w:t>
      </w:r>
      <w:r w:rsidR="005A565B">
        <w:rPr>
          <w:bCs/>
          <w:szCs w:val="22"/>
        </w:rPr>
        <w:t xml:space="preserve">, representatives and staff confirmed there is enough staff to provide quality care. </w:t>
      </w:r>
    </w:p>
    <w:p w14:paraId="214C5E01" w14:textId="07241342" w:rsidR="00854F50" w:rsidRDefault="003A1277" w:rsidP="0036130C">
      <w:pPr>
        <w:pStyle w:val="NormalArial"/>
      </w:pPr>
      <w:r>
        <w:rPr>
          <w:bCs/>
          <w:szCs w:val="22"/>
        </w:rPr>
        <w:t>Consu</w:t>
      </w:r>
      <w:r w:rsidR="008B52BC">
        <w:rPr>
          <w:bCs/>
          <w:szCs w:val="22"/>
        </w:rPr>
        <w:t>me</w:t>
      </w:r>
      <w:r>
        <w:rPr>
          <w:bCs/>
          <w:szCs w:val="22"/>
        </w:rPr>
        <w:t>rs and representatives confirmed staff are kind caring and respectful</w:t>
      </w:r>
      <w:r w:rsidR="00A24CB8">
        <w:rPr>
          <w:bCs/>
          <w:szCs w:val="22"/>
        </w:rPr>
        <w:t xml:space="preserve">. </w:t>
      </w:r>
      <w:r w:rsidR="00666F6A">
        <w:t>Staff provided examples of how they conduct themselves in a kind, respectful and caring manner</w:t>
      </w:r>
      <w:r w:rsidR="008C49B7">
        <w:t>,</w:t>
      </w:r>
      <w:r w:rsidR="00666F6A">
        <w:t xml:space="preserve"> and they have received training on how to do this. </w:t>
      </w:r>
      <w:r w:rsidR="00CB4575">
        <w:t xml:space="preserve">Observation between staff and consumers was positive </w:t>
      </w:r>
      <w:r w:rsidR="00854F50">
        <w:t>with staff being kind</w:t>
      </w:r>
      <w:r w:rsidR="00A845DC">
        <w:t>,</w:t>
      </w:r>
      <w:r w:rsidR="00854F50">
        <w:t xml:space="preserve"> gentle and conversing with consumers. </w:t>
      </w:r>
    </w:p>
    <w:p w14:paraId="6266DF20" w14:textId="390E032E" w:rsidR="00774499" w:rsidRDefault="00997B1E" w:rsidP="00774499">
      <w:pPr>
        <w:pStyle w:val="NormalArial"/>
        <w:rPr>
          <w:bCs/>
          <w:szCs w:val="22"/>
        </w:rPr>
      </w:pPr>
      <w:r w:rsidRPr="00774499">
        <w:rPr>
          <w:bCs/>
          <w:szCs w:val="22"/>
        </w:rPr>
        <w:t>There is a system to ensure the workforce is recruited trained and equip</w:t>
      </w:r>
      <w:r w:rsidR="00F030C2" w:rsidRPr="00774499">
        <w:rPr>
          <w:bCs/>
          <w:szCs w:val="22"/>
        </w:rPr>
        <w:t xml:space="preserve">ped to </w:t>
      </w:r>
      <w:r w:rsidR="001E3F63" w:rsidRPr="00774499">
        <w:rPr>
          <w:bCs/>
          <w:szCs w:val="22"/>
        </w:rPr>
        <w:t>deliver</w:t>
      </w:r>
      <w:r w:rsidR="00F030C2" w:rsidRPr="00774499">
        <w:rPr>
          <w:bCs/>
          <w:szCs w:val="22"/>
        </w:rPr>
        <w:t xml:space="preserve"> outcomes as required by the </w:t>
      </w:r>
      <w:r w:rsidR="008C49B7">
        <w:rPr>
          <w:bCs/>
          <w:szCs w:val="22"/>
        </w:rPr>
        <w:t>Q</w:t>
      </w:r>
      <w:r w:rsidR="008C49B7" w:rsidRPr="00774499">
        <w:rPr>
          <w:bCs/>
          <w:szCs w:val="22"/>
        </w:rPr>
        <w:t xml:space="preserve">uality </w:t>
      </w:r>
      <w:r w:rsidR="008C49B7">
        <w:rPr>
          <w:bCs/>
          <w:szCs w:val="22"/>
        </w:rPr>
        <w:t>S</w:t>
      </w:r>
      <w:r w:rsidR="008C49B7" w:rsidRPr="00774499">
        <w:rPr>
          <w:bCs/>
          <w:szCs w:val="22"/>
        </w:rPr>
        <w:t>tandards</w:t>
      </w:r>
      <w:r w:rsidR="00F030C2" w:rsidRPr="00774499">
        <w:rPr>
          <w:bCs/>
          <w:szCs w:val="22"/>
        </w:rPr>
        <w:t xml:space="preserve">. Staff are checked to ensure they </w:t>
      </w:r>
      <w:r w:rsidR="00A930FF" w:rsidRPr="00774499">
        <w:rPr>
          <w:bCs/>
          <w:szCs w:val="22"/>
        </w:rPr>
        <w:t>have the appropriate qualifications for their role and receive ongoing to</w:t>
      </w:r>
      <w:r w:rsidR="00D646BF" w:rsidRPr="00774499">
        <w:rPr>
          <w:bCs/>
          <w:szCs w:val="22"/>
        </w:rPr>
        <w:t xml:space="preserve"> maintain their competency</w:t>
      </w:r>
      <w:r w:rsidR="00A930FF" w:rsidRPr="00774499">
        <w:rPr>
          <w:bCs/>
          <w:szCs w:val="22"/>
        </w:rPr>
        <w:t xml:space="preserve">. </w:t>
      </w:r>
      <w:r w:rsidR="00774499">
        <w:rPr>
          <w:bCs/>
          <w:szCs w:val="22"/>
        </w:rPr>
        <w:t>C</w:t>
      </w:r>
      <w:r w:rsidR="00774499" w:rsidRPr="00774499">
        <w:rPr>
          <w:bCs/>
          <w:szCs w:val="22"/>
        </w:rPr>
        <w:t xml:space="preserve">onsumers and representatives </w:t>
      </w:r>
      <w:r w:rsidR="00774499">
        <w:rPr>
          <w:bCs/>
          <w:szCs w:val="22"/>
        </w:rPr>
        <w:t>confirmed</w:t>
      </w:r>
      <w:r w:rsidR="00774499" w:rsidRPr="00774499">
        <w:rPr>
          <w:bCs/>
          <w:szCs w:val="22"/>
        </w:rPr>
        <w:t xml:space="preserve"> they </w:t>
      </w:r>
      <w:r w:rsidR="00774499">
        <w:rPr>
          <w:bCs/>
          <w:szCs w:val="22"/>
        </w:rPr>
        <w:t>are</w:t>
      </w:r>
      <w:r w:rsidR="00774499" w:rsidRPr="00774499">
        <w:rPr>
          <w:bCs/>
          <w:szCs w:val="22"/>
        </w:rPr>
        <w:t xml:space="preserve"> confident staff </w:t>
      </w:r>
      <w:r w:rsidR="00774499">
        <w:rPr>
          <w:bCs/>
          <w:szCs w:val="22"/>
        </w:rPr>
        <w:t>are</w:t>
      </w:r>
      <w:r w:rsidR="00774499" w:rsidRPr="00774499">
        <w:rPr>
          <w:bCs/>
          <w:szCs w:val="22"/>
        </w:rPr>
        <w:t xml:space="preserve"> competent and qualified to provide a good standard of care. </w:t>
      </w:r>
    </w:p>
    <w:p w14:paraId="70B04AAB" w14:textId="6C7621C2" w:rsidR="00774499" w:rsidRPr="00774499" w:rsidRDefault="00A42DAE" w:rsidP="00774499">
      <w:pPr>
        <w:pStyle w:val="NormalArial"/>
        <w:rPr>
          <w:bCs/>
          <w:szCs w:val="22"/>
        </w:rPr>
      </w:pPr>
      <w:r>
        <w:rPr>
          <w:bCs/>
          <w:szCs w:val="22"/>
        </w:rPr>
        <w:t>Regular monitoring of the workforce is undertaken</w:t>
      </w:r>
      <w:r w:rsidR="00C060D5">
        <w:rPr>
          <w:bCs/>
          <w:szCs w:val="22"/>
        </w:rPr>
        <w:t xml:space="preserve"> through </w:t>
      </w:r>
      <w:r w:rsidR="00A326D9">
        <w:rPr>
          <w:bCs/>
          <w:szCs w:val="22"/>
        </w:rPr>
        <w:t xml:space="preserve">performance appraisals and other observations. This is used to </w:t>
      </w:r>
      <w:r w:rsidR="009666F5">
        <w:rPr>
          <w:bCs/>
          <w:szCs w:val="22"/>
        </w:rPr>
        <w:t>support staff to</w:t>
      </w:r>
      <w:r w:rsidR="004A4805">
        <w:rPr>
          <w:bCs/>
          <w:szCs w:val="22"/>
        </w:rPr>
        <w:t xml:space="preserve"> develop and improve their performance. There are formal processes to </w:t>
      </w:r>
      <w:r w:rsidR="003B5730">
        <w:rPr>
          <w:bCs/>
          <w:szCs w:val="22"/>
        </w:rPr>
        <w:t xml:space="preserve">manage staff where underperformance is identified. </w:t>
      </w:r>
    </w:p>
    <w:p w14:paraId="4F3982DE" w14:textId="04E6B221" w:rsidR="002B0C90" w:rsidRPr="00262C0B" w:rsidRDefault="00B45963" w:rsidP="0036130C">
      <w:pPr>
        <w:pStyle w:val="NormalArial"/>
      </w:pPr>
      <w:r>
        <w:br w:type="page"/>
      </w:r>
    </w:p>
    <w:p w14:paraId="4F3982DF" w14:textId="77777777" w:rsidR="00FC045E" w:rsidRPr="00996FAF" w:rsidRDefault="00B4596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3677" w14:paraId="4F3982E2" w14:textId="77777777" w:rsidTr="0069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3982E0" w14:textId="77777777" w:rsidR="00FC045E" w:rsidRPr="00996FAF" w:rsidRDefault="00B4596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F3982E1" w14:textId="77777777" w:rsidR="00FC045E" w:rsidRPr="00996FAF" w:rsidRDefault="00D422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3677" w14:paraId="4F3982E6" w14:textId="77777777" w:rsidTr="006936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982E3"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F3982E4"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F3982E5" w14:textId="6A000F33"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B5730">
                  <w:rPr>
                    <w:rFonts w:ascii="Arial" w:hAnsi="Arial" w:cs="Arial"/>
                    <w:color w:val="auto"/>
                  </w:rPr>
                  <w:t>Compliant</w:t>
                </w:r>
              </w:sdtContent>
            </w:sdt>
          </w:p>
        </w:tc>
      </w:tr>
      <w:tr w:rsidR="00693677" w14:paraId="4F3982EA"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982E7"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F3982E8"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F3982E9" w14:textId="755372CE" w:rsidR="00FC045E" w:rsidRPr="00996FAF" w:rsidRDefault="00D422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B5730">
                  <w:rPr>
                    <w:rFonts w:ascii="Arial" w:hAnsi="Arial" w:cs="Arial"/>
                    <w:color w:val="auto"/>
                  </w:rPr>
                  <w:t>Compliant</w:t>
                </w:r>
              </w:sdtContent>
            </w:sdt>
          </w:p>
        </w:tc>
      </w:tr>
      <w:tr w:rsidR="00693677" w14:paraId="4F3982F4" w14:textId="77777777" w:rsidTr="006936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982EB"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F3982EC"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3982ED"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3982EE"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3982EF"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3982F0"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3982F1"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3982F2" w14:textId="77777777" w:rsidR="00FC045E" w:rsidRPr="00996FAF" w:rsidRDefault="00B4596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F3982F3" w14:textId="4342C7C4" w:rsidR="00FC045E" w:rsidRPr="00996FAF" w:rsidRDefault="00D422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B5730">
                  <w:rPr>
                    <w:rFonts w:ascii="Arial" w:hAnsi="Arial" w:cs="Arial"/>
                    <w:color w:val="auto"/>
                  </w:rPr>
                  <w:t>Compliant</w:t>
                </w:r>
              </w:sdtContent>
            </w:sdt>
          </w:p>
        </w:tc>
      </w:tr>
      <w:tr w:rsidR="00693677" w14:paraId="4F3982FC" w14:textId="77777777" w:rsidTr="00693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982F5"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3982F6" w14:textId="77777777" w:rsidR="00FC045E" w:rsidRPr="00996FAF" w:rsidRDefault="00B459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3982F7" w14:textId="77777777" w:rsidR="00FC045E" w:rsidRPr="00996FAF" w:rsidRDefault="00B4596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3982F8" w14:textId="77777777" w:rsidR="00FC045E" w:rsidRPr="00996FAF" w:rsidRDefault="00B4596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3982F9" w14:textId="77777777" w:rsidR="00FC045E" w:rsidRPr="00996FAF" w:rsidRDefault="00B4596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3982FA" w14:textId="77777777" w:rsidR="00FC045E" w:rsidRPr="00996FAF" w:rsidRDefault="00B4596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3982FB" w14:textId="69C79F23" w:rsidR="00FC045E" w:rsidRPr="00996FAF" w:rsidRDefault="00D422D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8648E">
                  <w:rPr>
                    <w:rFonts w:ascii="Arial" w:hAnsi="Arial" w:cs="Arial"/>
                    <w:color w:val="auto"/>
                  </w:rPr>
                  <w:t>Non-compliant</w:t>
                </w:r>
              </w:sdtContent>
            </w:sdt>
          </w:p>
        </w:tc>
      </w:tr>
      <w:tr w:rsidR="00693677" w14:paraId="4F398303" w14:textId="77777777" w:rsidTr="006936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982FD" w14:textId="77777777" w:rsidR="00FC045E" w:rsidRPr="00996FAF" w:rsidRDefault="00B4596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F3982FE" w14:textId="77777777" w:rsidR="00FC045E" w:rsidRPr="00996FAF" w:rsidRDefault="00B459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3982FF" w14:textId="77777777" w:rsidR="00FC045E" w:rsidRPr="00996FAF" w:rsidRDefault="00B4596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398300" w14:textId="77777777" w:rsidR="00FC045E" w:rsidRPr="00996FAF" w:rsidRDefault="00B4596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398301" w14:textId="77777777" w:rsidR="00FC045E" w:rsidRPr="00996FAF" w:rsidRDefault="00B4596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398302" w14:textId="50462D6C" w:rsidR="00FC045E" w:rsidRPr="00996FAF" w:rsidRDefault="00D422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B5730">
                  <w:rPr>
                    <w:rFonts w:ascii="Arial" w:hAnsi="Arial" w:cs="Arial"/>
                    <w:color w:val="auto"/>
                  </w:rPr>
                  <w:t>Compliant</w:t>
                </w:r>
              </w:sdtContent>
            </w:sdt>
          </w:p>
        </w:tc>
      </w:tr>
    </w:tbl>
    <w:p w14:paraId="4F398304" w14:textId="77777777" w:rsidR="00D87E7C" w:rsidRDefault="00B45963" w:rsidP="00D87E7C">
      <w:pPr>
        <w:pStyle w:val="Heading20"/>
      </w:pPr>
      <w:r w:rsidRPr="00996FAF">
        <w:t>Findings</w:t>
      </w:r>
    </w:p>
    <w:p w14:paraId="14C7CB09" w14:textId="2BABA33B" w:rsidR="005D17A9" w:rsidRDefault="005D17A9" w:rsidP="005D17A9">
      <w:pPr>
        <w:pStyle w:val="NormalArial"/>
      </w:pPr>
      <w:r>
        <w:t xml:space="preserve">This Standard has been found </w:t>
      </w:r>
      <w:r w:rsidR="001E3F63">
        <w:t>non-compliant</w:t>
      </w:r>
      <w:r w:rsidR="005B5D6A">
        <w:t xml:space="preserve"> as </w:t>
      </w:r>
      <w:r w:rsidR="008C49B7">
        <w:t>requirement (3)</w:t>
      </w:r>
      <w:r w:rsidR="0083111D">
        <w:t>(d) has been found non-compl</w:t>
      </w:r>
      <w:r w:rsidR="0063752D">
        <w:t>ia</w:t>
      </w:r>
      <w:r w:rsidR="0083111D">
        <w:t>nt</w:t>
      </w:r>
      <w:r>
        <w:t xml:space="preserve">. </w:t>
      </w:r>
    </w:p>
    <w:p w14:paraId="6ADE669E" w14:textId="2E7707AB" w:rsidR="00F85B0B" w:rsidRPr="002464B2" w:rsidRDefault="002464B2" w:rsidP="005D17A9">
      <w:pPr>
        <w:pStyle w:val="NormalArial"/>
        <w:rPr>
          <w:b/>
          <w:bCs/>
          <w:u w:val="single"/>
        </w:rPr>
      </w:pPr>
      <w:r>
        <w:rPr>
          <w:b/>
          <w:bCs/>
          <w:u w:val="single"/>
        </w:rPr>
        <w:t xml:space="preserve">Requirement </w:t>
      </w:r>
      <w:r w:rsidR="008C49B7">
        <w:rPr>
          <w:b/>
          <w:bCs/>
          <w:u w:val="single"/>
        </w:rPr>
        <w:t>(3)</w:t>
      </w:r>
      <w:r w:rsidRPr="002464B2">
        <w:rPr>
          <w:b/>
          <w:bCs/>
          <w:u w:val="single"/>
        </w:rPr>
        <w:t>(d)</w:t>
      </w:r>
    </w:p>
    <w:p w14:paraId="7D89D3CC" w14:textId="73BEC74A" w:rsidR="0083111D" w:rsidRDefault="0083111D" w:rsidP="005D17A9">
      <w:pPr>
        <w:pStyle w:val="NormalArial"/>
      </w:pPr>
      <w:r>
        <w:t>The assessment team recommen</w:t>
      </w:r>
      <w:r w:rsidR="008E0C4D">
        <w:t xml:space="preserve">ded </w:t>
      </w:r>
      <w:r w:rsidR="008C49B7">
        <w:t>requirement (3)</w:t>
      </w:r>
      <w:r w:rsidR="00A14BE8">
        <w:t>(d) as no</w:t>
      </w:r>
      <w:r w:rsidR="001A1818">
        <w:t>n-</w:t>
      </w:r>
      <w:r w:rsidR="00A14BE8">
        <w:t>compl</w:t>
      </w:r>
      <w:r w:rsidR="0063752D">
        <w:t>ia</w:t>
      </w:r>
      <w:r w:rsidR="00A14BE8">
        <w:t xml:space="preserve">nt as whilst the service has </w:t>
      </w:r>
      <w:r w:rsidR="001E3F63">
        <w:t>policies</w:t>
      </w:r>
      <w:r w:rsidR="00A14BE8">
        <w:t xml:space="preserve"> and procedures to manage the risks consumers wish to take</w:t>
      </w:r>
      <w:r w:rsidR="008C49B7">
        <w:t>,</w:t>
      </w:r>
      <w:r w:rsidR="001A1818">
        <w:t xml:space="preserve"> the strategies to manage the risks </w:t>
      </w:r>
      <w:r w:rsidR="0057683B">
        <w:t xml:space="preserve">are not always documented </w:t>
      </w:r>
      <w:r w:rsidR="001F7612">
        <w:t xml:space="preserve">and the policy </w:t>
      </w:r>
      <w:r w:rsidR="008C49B7">
        <w:t xml:space="preserve">does </w:t>
      </w:r>
      <w:r w:rsidR="001F7612">
        <w:t xml:space="preserve">not instruct staff to </w:t>
      </w:r>
      <w:r w:rsidR="00F85B0B">
        <w:t>record these mitigating strategies.</w:t>
      </w:r>
    </w:p>
    <w:p w14:paraId="77C875D5" w14:textId="5711FAB1" w:rsidR="003A3F59" w:rsidRDefault="00F85B0B" w:rsidP="005D17A9">
      <w:pPr>
        <w:pStyle w:val="NormalArial"/>
      </w:pPr>
      <w:r>
        <w:t xml:space="preserve">The service responded on the </w:t>
      </w:r>
      <w:r w:rsidR="00F52365">
        <w:t xml:space="preserve">24 August 2023 </w:t>
      </w:r>
      <w:r w:rsidR="0099099E">
        <w:t xml:space="preserve">acknowledging that while the </w:t>
      </w:r>
      <w:r w:rsidR="00F57C19">
        <w:t>dignity of risk procedure did not specifically state to record the strategies</w:t>
      </w:r>
      <w:r w:rsidR="008C49B7">
        <w:t>,</w:t>
      </w:r>
      <w:r w:rsidR="00F57C19">
        <w:t xml:space="preserve"> other areas of the care planning </w:t>
      </w:r>
      <w:r w:rsidR="007E5123">
        <w:lastRenderedPageBreak/>
        <w:t xml:space="preserve">procedures did instruct staff to record the information in different areas. </w:t>
      </w:r>
      <w:r w:rsidR="00455264">
        <w:t>The dignity of risk policy has now been updated and the consumers mentioned in the report have been reviewed and the strategies documented t</w:t>
      </w:r>
      <w:r w:rsidR="003A3F59">
        <w:t xml:space="preserve">o manage their risks. </w:t>
      </w:r>
    </w:p>
    <w:p w14:paraId="4F028CC9" w14:textId="30381832" w:rsidR="005560D0" w:rsidRDefault="00843205" w:rsidP="005D17A9">
      <w:pPr>
        <w:pStyle w:val="NormalArial"/>
        <w:rPr>
          <w:rStyle w:val="ui-provider"/>
        </w:rPr>
      </w:pPr>
      <w:r>
        <w:t xml:space="preserve">I have considered the information provided by the assessment team and the provider, and whilst I acknowledge the </w:t>
      </w:r>
      <w:r w:rsidR="00E1197C">
        <w:t>improve</w:t>
      </w:r>
      <w:r w:rsidR="00F02F8A">
        <w:t>ments made by the organisation and the service</w:t>
      </w:r>
      <w:r w:rsidR="00213E13">
        <w:t>,</w:t>
      </w:r>
      <w:r w:rsidR="00F02F8A">
        <w:t xml:space="preserve"> </w:t>
      </w:r>
      <w:r w:rsidR="008500F9">
        <w:t>the new policy and process</w:t>
      </w:r>
      <w:r w:rsidR="00D0266F">
        <w:t>es</w:t>
      </w:r>
      <w:r w:rsidR="008500F9">
        <w:t xml:space="preserve"> </w:t>
      </w:r>
      <w:r w:rsidR="00D0266F">
        <w:rPr>
          <w:rStyle w:val="ui-provider"/>
        </w:rPr>
        <w:t>will need time to be embedded into everyday practice</w:t>
      </w:r>
      <w:r w:rsidR="00B93C77">
        <w:rPr>
          <w:rStyle w:val="ui-provider"/>
        </w:rPr>
        <w:t xml:space="preserve">. </w:t>
      </w:r>
      <w:r w:rsidR="00061F12">
        <w:rPr>
          <w:rStyle w:val="ui-provider"/>
        </w:rPr>
        <w:t xml:space="preserve">I also acknowledge that the risks for the named consumers now have mitigating </w:t>
      </w:r>
      <w:r w:rsidR="005D33F8">
        <w:rPr>
          <w:rStyle w:val="ui-provider"/>
        </w:rPr>
        <w:t>strategies,</w:t>
      </w:r>
      <w:r w:rsidR="00E54397">
        <w:rPr>
          <w:rStyle w:val="ui-provider"/>
        </w:rPr>
        <w:t xml:space="preserve"> but</w:t>
      </w:r>
      <w:r w:rsidR="00061F12">
        <w:rPr>
          <w:rStyle w:val="ui-provider"/>
        </w:rPr>
        <w:t xml:space="preserve"> the service will need time to ensure this occurs for all consu</w:t>
      </w:r>
      <w:r w:rsidR="001E3F63">
        <w:rPr>
          <w:rStyle w:val="ui-provider"/>
        </w:rPr>
        <w:t>me</w:t>
      </w:r>
      <w:r w:rsidR="00061F12">
        <w:rPr>
          <w:rStyle w:val="ui-provider"/>
        </w:rPr>
        <w:t>rs in the service</w:t>
      </w:r>
      <w:r w:rsidR="001E3F63">
        <w:rPr>
          <w:rStyle w:val="ui-provider"/>
        </w:rPr>
        <w:t xml:space="preserve">. </w:t>
      </w:r>
    </w:p>
    <w:p w14:paraId="5C9092C7" w14:textId="29DAC445" w:rsidR="00F85B0B" w:rsidRDefault="00C278AF" w:rsidP="005D17A9">
      <w:pPr>
        <w:pStyle w:val="NormalArial"/>
        <w:rPr>
          <w:rStyle w:val="ui-provider"/>
        </w:rPr>
      </w:pPr>
      <w:r>
        <w:rPr>
          <w:rStyle w:val="ui-provider"/>
        </w:rPr>
        <w:t>It is for th</w:t>
      </w:r>
      <w:r w:rsidR="001E3F63">
        <w:rPr>
          <w:rStyle w:val="ui-provider"/>
        </w:rPr>
        <w:t>ese</w:t>
      </w:r>
      <w:r>
        <w:rPr>
          <w:rStyle w:val="ui-provider"/>
        </w:rPr>
        <w:t xml:space="preserve"> reason</w:t>
      </w:r>
      <w:r w:rsidR="001E3F63">
        <w:rPr>
          <w:rStyle w:val="ui-provider"/>
        </w:rPr>
        <w:t>s</w:t>
      </w:r>
      <w:r>
        <w:rPr>
          <w:rStyle w:val="ui-provider"/>
        </w:rPr>
        <w:t xml:space="preserve"> I find</w:t>
      </w:r>
      <w:r w:rsidR="005560D0">
        <w:rPr>
          <w:rStyle w:val="ui-provider"/>
        </w:rPr>
        <w:t xml:space="preserve"> </w:t>
      </w:r>
      <w:r w:rsidR="008C49B7">
        <w:t>requirement (3)</w:t>
      </w:r>
      <w:r w:rsidR="005560D0">
        <w:t>(d), non-compl</w:t>
      </w:r>
      <w:r w:rsidR="0063752D">
        <w:t>ia</w:t>
      </w:r>
      <w:r w:rsidR="005560D0">
        <w:t xml:space="preserve">nt. </w:t>
      </w:r>
      <w:r>
        <w:rPr>
          <w:rStyle w:val="ui-provider"/>
        </w:rPr>
        <w:t xml:space="preserve"> </w:t>
      </w:r>
      <w:r w:rsidR="0092460A">
        <w:rPr>
          <w:rStyle w:val="ui-provider"/>
        </w:rPr>
        <w:t xml:space="preserve"> </w:t>
      </w:r>
    </w:p>
    <w:p w14:paraId="3291D811" w14:textId="304FAEA8" w:rsidR="00902035" w:rsidRDefault="008C49B7" w:rsidP="00902035">
      <w:pPr>
        <w:rPr>
          <w:rFonts w:ascii="Arial" w:eastAsia="Calibri" w:hAnsi="Arial" w:cs="Arial"/>
        </w:rPr>
      </w:pPr>
      <w:r>
        <w:rPr>
          <w:rFonts w:ascii="Arial" w:eastAsia="Calibri" w:hAnsi="Arial" w:cs="Arial"/>
        </w:rPr>
        <w:t>In relation to all other requirements in this Standard, c</w:t>
      </w:r>
      <w:r w:rsidR="00902035" w:rsidRPr="00902035">
        <w:rPr>
          <w:rFonts w:ascii="Arial" w:eastAsia="Calibri" w:hAnsi="Arial" w:cs="Arial"/>
        </w:rPr>
        <w:t>onsumer</w:t>
      </w:r>
      <w:r>
        <w:rPr>
          <w:rFonts w:ascii="Arial" w:eastAsia="Calibri" w:hAnsi="Arial" w:cs="Arial"/>
        </w:rPr>
        <w:t>s</w:t>
      </w:r>
      <w:r w:rsidR="00902035" w:rsidRPr="00902035">
        <w:rPr>
          <w:rFonts w:ascii="Arial" w:eastAsia="Calibri" w:hAnsi="Arial" w:cs="Arial"/>
        </w:rPr>
        <w:t xml:space="preserve"> and representatives </w:t>
      </w:r>
      <w:r w:rsidR="00902035">
        <w:rPr>
          <w:rFonts w:ascii="Arial" w:eastAsia="Calibri" w:hAnsi="Arial" w:cs="Arial"/>
        </w:rPr>
        <w:t>confirmed they</w:t>
      </w:r>
      <w:r w:rsidR="00902035" w:rsidRPr="00902035">
        <w:rPr>
          <w:rFonts w:ascii="Arial" w:eastAsia="Calibri" w:hAnsi="Arial" w:cs="Arial"/>
        </w:rPr>
        <w:t xml:space="preserve"> provide their input about </w:t>
      </w:r>
      <w:r w:rsidR="00CD1437" w:rsidRPr="00CD1437">
        <w:rPr>
          <w:rFonts w:ascii="Arial" w:hAnsi="Arial" w:cs="Arial"/>
          <w:iCs/>
        </w:rPr>
        <w:t>development, delivery and evaluation of care and services</w:t>
      </w:r>
      <w:r>
        <w:rPr>
          <w:rFonts w:ascii="Arial" w:eastAsia="Calibri" w:hAnsi="Arial" w:cs="Arial"/>
        </w:rPr>
        <w:t>.</w:t>
      </w:r>
      <w:r w:rsidRPr="00902035">
        <w:rPr>
          <w:rFonts w:ascii="Arial" w:eastAsia="Calibri" w:hAnsi="Arial" w:cs="Arial"/>
        </w:rPr>
        <w:t xml:space="preserve"> </w:t>
      </w:r>
      <w:r w:rsidR="00CD1437">
        <w:rPr>
          <w:rFonts w:ascii="Arial" w:eastAsia="Calibri" w:hAnsi="Arial" w:cs="Arial"/>
        </w:rPr>
        <w:t>D</w:t>
      </w:r>
      <w:r w:rsidR="00902035" w:rsidRPr="00902035">
        <w:rPr>
          <w:rFonts w:ascii="Arial" w:eastAsia="Calibri" w:hAnsi="Arial" w:cs="Arial"/>
        </w:rPr>
        <w:t>ocumentation reviewed, and staff interviews showed consumer engagement occurs</w:t>
      </w:r>
      <w:r w:rsidR="00CD1437">
        <w:rPr>
          <w:rFonts w:ascii="Arial" w:eastAsia="Calibri" w:hAnsi="Arial" w:cs="Arial"/>
        </w:rPr>
        <w:t xml:space="preserve"> through </w:t>
      </w:r>
      <w:r w:rsidR="006026AE">
        <w:rPr>
          <w:rFonts w:ascii="Arial" w:eastAsia="Calibri" w:hAnsi="Arial" w:cs="Arial"/>
        </w:rPr>
        <w:t>food focus groups, the service</w:t>
      </w:r>
      <w:r>
        <w:rPr>
          <w:rFonts w:ascii="Arial" w:eastAsia="Calibri" w:hAnsi="Arial" w:cs="Arial"/>
        </w:rPr>
        <w:t>’</w:t>
      </w:r>
      <w:r w:rsidR="006026AE">
        <w:rPr>
          <w:rFonts w:ascii="Arial" w:eastAsia="Calibri" w:hAnsi="Arial" w:cs="Arial"/>
        </w:rPr>
        <w:t>s newsletter, surveys and meetings</w:t>
      </w:r>
      <w:r w:rsidR="005C7B8D">
        <w:rPr>
          <w:rFonts w:ascii="Arial" w:eastAsia="Calibri" w:hAnsi="Arial" w:cs="Arial"/>
        </w:rPr>
        <w:t xml:space="preserve">. </w:t>
      </w:r>
    </w:p>
    <w:p w14:paraId="6AD23880" w14:textId="5697123F" w:rsidR="005138AB" w:rsidRDefault="005138AB" w:rsidP="005138AB">
      <w:r w:rsidRPr="003040BB">
        <w:rPr>
          <w:rFonts w:ascii="Arial" w:hAnsi="Arial" w:cs="Arial"/>
        </w:rPr>
        <w:t>The organisation has systems in place</w:t>
      </w:r>
      <w:r w:rsidR="008C49B7">
        <w:rPr>
          <w:rFonts w:ascii="Arial" w:hAnsi="Arial" w:cs="Arial"/>
        </w:rPr>
        <w:t>,</w:t>
      </w:r>
      <w:r w:rsidRPr="003040BB">
        <w:rPr>
          <w:rFonts w:ascii="Arial" w:hAnsi="Arial" w:cs="Arial"/>
        </w:rPr>
        <w:t xml:space="preserve"> including committees, regular service, organisation, meetings, reporting mechanisms, and policies and procedures to ensure a culture of safe, inclusive quality care and services is provided. </w:t>
      </w:r>
      <w:r w:rsidR="003040BB" w:rsidRPr="003040BB">
        <w:rPr>
          <w:rFonts w:ascii="Arial" w:hAnsi="Arial" w:cs="Arial"/>
        </w:rPr>
        <w:t>Consumers confirmed they felt safe and included and satisfied with the care and services provided</w:t>
      </w:r>
      <w:r w:rsidR="003040BB">
        <w:t>.</w:t>
      </w:r>
    </w:p>
    <w:p w14:paraId="2184137D" w14:textId="7BEC2484" w:rsidR="007F7E04" w:rsidRPr="007F7E04" w:rsidRDefault="007F7E04" w:rsidP="007F7E04">
      <w:pPr>
        <w:rPr>
          <w:rFonts w:ascii="Arial" w:hAnsi="Arial" w:cs="Arial"/>
        </w:rPr>
      </w:pPr>
      <w:r>
        <w:rPr>
          <w:rFonts w:ascii="Arial" w:hAnsi="Arial" w:cs="Arial"/>
        </w:rPr>
        <w:t xml:space="preserve">The </w:t>
      </w:r>
      <w:r w:rsidRPr="007F7E04">
        <w:rPr>
          <w:rFonts w:ascii="Arial" w:hAnsi="Arial" w:cs="Arial"/>
        </w:rPr>
        <w:t>organisation’s governance systems relating to information management, continuous improvement, regulatory compliance, feedback and complaints financial governance and workforce governance</w:t>
      </w:r>
      <w:r>
        <w:rPr>
          <w:rFonts w:ascii="Arial" w:hAnsi="Arial" w:cs="Arial"/>
        </w:rPr>
        <w:t>,</w:t>
      </w:r>
      <w:r w:rsidRPr="007F7E04">
        <w:rPr>
          <w:rFonts w:ascii="Arial" w:hAnsi="Arial" w:cs="Arial"/>
        </w:rPr>
        <w:t xml:space="preserve"> assist </w:t>
      </w:r>
      <w:r>
        <w:rPr>
          <w:rFonts w:ascii="Arial" w:hAnsi="Arial" w:cs="Arial"/>
        </w:rPr>
        <w:t>in</w:t>
      </w:r>
      <w:r w:rsidRPr="007F7E04">
        <w:rPr>
          <w:rFonts w:ascii="Arial" w:hAnsi="Arial" w:cs="Arial"/>
        </w:rPr>
        <w:t xml:space="preserve"> improving outcomes for consumers.</w:t>
      </w:r>
    </w:p>
    <w:p w14:paraId="0D61B78B" w14:textId="3630D189" w:rsidR="00360492" w:rsidRDefault="007F7E04" w:rsidP="00360492">
      <w:pPr>
        <w:rPr>
          <w:rFonts w:ascii="Arial" w:hAnsi="Arial" w:cs="Arial"/>
        </w:rPr>
      </w:pPr>
      <w:r w:rsidRPr="001243D0">
        <w:rPr>
          <w:rFonts w:ascii="Arial" w:hAnsi="Arial" w:cs="Arial"/>
        </w:rPr>
        <w:t>The service</w:t>
      </w:r>
      <w:r w:rsidR="008C49B7">
        <w:rPr>
          <w:rFonts w:ascii="Arial" w:hAnsi="Arial" w:cs="Arial"/>
        </w:rPr>
        <w:t>’</w:t>
      </w:r>
      <w:r w:rsidRPr="001243D0">
        <w:rPr>
          <w:rFonts w:ascii="Arial" w:hAnsi="Arial" w:cs="Arial"/>
        </w:rPr>
        <w:t xml:space="preserve">s risk management </w:t>
      </w:r>
      <w:r w:rsidR="00CE1C8D" w:rsidRPr="001243D0">
        <w:rPr>
          <w:rFonts w:ascii="Arial" w:hAnsi="Arial" w:cs="Arial"/>
        </w:rPr>
        <w:t xml:space="preserve">system includes collection and analysis of data </w:t>
      </w:r>
      <w:r w:rsidR="00A4323C" w:rsidRPr="001243D0">
        <w:rPr>
          <w:rFonts w:ascii="Arial" w:hAnsi="Arial" w:cs="Arial"/>
        </w:rPr>
        <w:t xml:space="preserve">at a service and organisational level. Incidents are documented </w:t>
      </w:r>
      <w:r w:rsidR="000230A9" w:rsidRPr="001243D0">
        <w:rPr>
          <w:rFonts w:ascii="Arial" w:hAnsi="Arial" w:cs="Arial"/>
        </w:rPr>
        <w:t>and r</w:t>
      </w:r>
      <w:r w:rsidR="005D33F8">
        <w:rPr>
          <w:rFonts w:ascii="Arial" w:hAnsi="Arial" w:cs="Arial"/>
        </w:rPr>
        <w:t>e</w:t>
      </w:r>
      <w:r w:rsidR="000230A9" w:rsidRPr="001243D0">
        <w:rPr>
          <w:rFonts w:ascii="Arial" w:hAnsi="Arial" w:cs="Arial"/>
        </w:rPr>
        <w:t xml:space="preserve">viewed appropriately. </w:t>
      </w:r>
      <w:r w:rsidR="001243D0" w:rsidRPr="001243D0">
        <w:rPr>
          <w:rFonts w:ascii="Arial" w:hAnsi="Arial" w:cs="Arial"/>
        </w:rPr>
        <w:t>The organisation has a suite of policies and procedures available to guide staff practice</w:t>
      </w:r>
      <w:r w:rsidR="008C49B7">
        <w:rPr>
          <w:rFonts w:ascii="Arial" w:hAnsi="Arial" w:cs="Arial"/>
        </w:rPr>
        <w:t>,</w:t>
      </w:r>
      <w:r w:rsidR="001243D0" w:rsidRPr="001243D0">
        <w:rPr>
          <w:rFonts w:ascii="Arial" w:hAnsi="Arial" w:cs="Arial"/>
        </w:rPr>
        <w:t xml:space="preserve"> including those related to high impact or high prevalence risks to consumers, incident management, </w:t>
      </w:r>
      <w:r w:rsidR="008C49B7">
        <w:rPr>
          <w:rFonts w:ascii="Arial" w:hAnsi="Arial" w:cs="Arial"/>
        </w:rPr>
        <w:t xml:space="preserve">and </w:t>
      </w:r>
      <w:r w:rsidR="001243D0" w:rsidRPr="001243D0">
        <w:rPr>
          <w:rFonts w:ascii="Arial" w:hAnsi="Arial" w:cs="Arial"/>
        </w:rPr>
        <w:t>identifying and reporting serious incidents</w:t>
      </w:r>
      <w:r w:rsidR="001243D0">
        <w:rPr>
          <w:rFonts w:ascii="Arial" w:hAnsi="Arial" w:cs="Arial"/>
        </w:rPr>
        <w:t>.</w:t>
      </w:r>
      <w:r w:rsidR="001243D0" w:rsidRPr="001243D0">
        <w:rPr>
          <w:rFonts w:ascii="Arial" w:hAnsi="Arial" w:cs="Arial"/>
        </w:rPr>
        <w:t xml:space="preserve"> </w:t>
      </w:r>
    </w:p>
    <w:p w14:paraId="715FC267" w14:textId="2D41D2B7" w:rsidR="00360492" w:rsidRPr="009840E4" w:rsidRDefault="00360492" w:rsidP="00360492">
      <w:pPr>
        <w:rPr>
          <w:rFonts w:ascii="Arial" w:hAnsi="Arial" w:cs="Arial"/>
        </w:rPr>
      </w:pPr>
      <w:r w:rsidRPr="009840E4">
        <w:rPr>
          <w:rFonts w:ascii="Arial" w:hAnsi="Arial" w:cs="Arial"/>
        </w:rPr>
        <w:t>The clinical governance system is effective</w:t>
      </w:r>
      <w:r w:rsidR="008C49B7">
        <w:rPr>
          <w:rFonts w:ascii="Arial" w:hAnsi="Arial" w:cs="Arial"/>
        </w:rPr>
        <w:t>,</w:t>
      </w:r>
      <w:r w:rsidRPr="009840E4">
        <w:rPr>
          <w:rFonts w:ascii="Arial" w:hAnsi="Arial" w:cs="Arial"/>
        </w:rPr>
        <w:t xml:space="preserve"> including in relation to antimicrobial stewardship, open disclosure and minimising restraint</w:t>
      </w:r>
      <w:r w:rsidR="003964E1" w:rsidRPr="009840E4">
        <w:rPr>
          <w:rFonts w:ascii="Arial" w:hAnsi="Arial" w:cs="Arial"/>
        </w:rPr>
        <w:t>.</w:t>
      </w:r>
      <w:r w:rsidR="00363CF0" w:rsidRPr="009840E4">
        <w:rPr>
          <w:rFonts w:ascii="Arial" w:hAnsi="Arial" w:cs="Arial"/>
        </w:rPr>
        <w:t xml:space="preserve"> The service were able to provide examples where chemical and environmental restraint had been ceased following review indicating the systems in place </w:t>
      </w:r>
      <w:r w:rsidR="008C49B7">
        <w:rPr>
          <w:rFonts w:ascii="Arial" w:hAnsi="Arial" w:cs="Arial"/>
        </w:rPr>
        <w:t>were</w:t>
      </w:r>
      <w:r w:rsidR="008C49B7" w:rsidRPr="009840E4">
        <w:rPr>
          <w:rFonts w:ascii="Arial" w:hAnsi="Arial" w:cs="Arial"/>
        </w:rPr>
        <w:t xml:space="preserve"> </w:t>
      </w:r>
      <w:r w:rsidR="00363CF0" w:rsidRPr="009840E4">
        <w:rPr>
          <w:rFonts w:ascii="Arial" w:hAnsi="Arial" w:cs="Arial"/>
        </w:rPr>
        <w:t>effective.</w:t>
      </w:r>
      <w:r w:rsidR="00081556" w:rsidRPr="009840E4">
        <w:rPr>
          <w:rFonts w:ascii="Arial" w:hAnsi="Arial" w:cs="Arial"/>
        </w:rPr>
        <w:t xml:space="preserve"> Clinical staff described the service</w:t>
      </w:r>
      <w:r w:rsidR="008C49B7">
        <w:rPr>
          <w:rFonts w:ascii="Arial" w:hAnsi="Arial" w:cs="Arial"/>
        </w:rPr>
        <w:t>’s</w:t>
      </w:r>
      <w:r w:rsidR="00081556" w:rsidRPr="009840E4">
        <w:rPr>
          <w:rFonts w:ascii="Arial" w:hAnsi="Arial" w:cs="Arial"/>
        </w:rPr>
        <w:t xml:space="preserve"> approach to antimicrobial stewardship</w:t>
      </w:r>
      <w:r w:rsidR="008C49B7">
        <w:rPr>
          <w:rFonts w:ascii="Arial" w:hAnsi="Arial" w:cs="Arial"/>
        </w:rPr>
        <w:t>,</w:t>
      </w:r>
      <w:r w:rsidR="00081556" w:rsidRPr="009840E4">
        <w:rPr>
          <w:rFonts w:ascii="Arial" w:hAnsi="Arial" w:cs="Arial"/>
        </w:rPr>
        <w:t xml:space="preserve"> including </w:t>
      </w:r>
      <w:r w:rsidR="001F4415" w:rsidRPr="009840E4">
        <w:rPr>
          <w:rFonts w:ascii="Arial" w:hAnsi="Arial" w:cs="Arial"/>
        </w:rPr>
        <w:t>antibiotics being prescribed and for the shortest possible</w:t>
      </w:r>
      <w:r w:rsidR="003D36F2" w:rsidRPr="009840E4">
        <w:rPr>
          <w:rFonts w:ascii="Arial" w:hAnsi="Arial" w:cs="Arial"/>
        </w:rPr>
        <w:t>.</w:t>
      </w:r>
      <w:r w:rsidR="0054118D" w:rsidRPr="009840E4">
        <w:rPr>
          <w:rFonts w:ascii="Arial" w:hAnsi="Arial" w:cs="Arial"/>
        </w:rPr>
        <w:t xml:space="preserve"> Examples were provided where the service</w:t>
      </w:r>
      <w:r w:rsidR="009840E4" w:rsidRPr="009840E4">
        <w:rPr>
          <w:rFonts w:ascii="Arial" w:hAnsi="Arial" w:cs="Arial"/>
        </w:rPr>
        <w:t xml:space="preserve"> has used open disclosure when things have gone wrong as per the policy. </w:t>
      </w:r>
      <w:r w:rsidR="0054118D" w:rsidRPr="009840E4">
        <w:rPr>
          <w:rFonts w:ascii="Arial" w:hAnsi="Arial" w:cs="Arial"/>
        </w:rPr>
        <w:t xml:space="preserve"> </w:t>
      </w:r>
    </w:p>
    <w:p w14:paraId="02749DC6" w14:textId="7A6B610B" w:rsidR="005C7B8D" w:rsidRPr="00902035" w:rsidRDefault="009840E4" w:rsidP="00902035">
      <w:pPr>
        <w:rPr>
          <w:rFonts w:ascii="Arial" w:eastAsia="Calibri" w:hAnsi="Arial" w:cs="Arial"/>
        </w:rPr>
      </w:pPr>
      <w:r>
        <w:rPr>
          <w:rFonts w:ascii="Arial" w:eastAsia="Calibri" w:hAnsi="Arial" w:cs="Arial"/>
        </w:rPr>
        <w:t xml:space="preserve">I find </w:t>
      </w:r>
      <w:r w:rsidR="008C49B7">
        <w:rPr>
          <w:rFonts w:ascii="Arial" w:eastAsia="Calibri" w:hAnsi="Arial" w:cs="Arial"/>
        </w:rPr>
        <w:t>requirements (3)</w:t>
      </w:r>
      <w:r w:rsidR="005D33F8">
        <w:rPr>
          <w:rFonts w:ascii="Arial" w:eastAsia="Calibri" w:hAnsi="Arial" w:cs="Arial"/>
        </w:rPr>
        <w:t xml:space="preserve">(a), </w:t>
      </w:r>
      <w:r w:rsidR="008C49B7">
        <w:rPr>
          <w:rFonts w:ascii="Arial" w:eastAsia="Calibri" w:hAnsi="Arial" w:cs="Arial"/>
        </w:rPr>
        <w:t>(3)</w:t>
      </w:r>
      <w:r w:rsidR="005D33F8">
        <w:rPr>
          <w:rFonts w:ascii="Arial" w:eastAsia="Calibri" w:hAnsi="Arial" w:cs="Arial"/>
        </w:rPr>
        <w:t xml:space="preserve">(b), </w:t>
      </w:r>
      <w:r w:rsidR="008C49B7">
        <w:rPr>
          <w:rFonts w:ascii="Arial" w:eastAsia="Calibri" w:hAnsi="Arial" w:cs="Arial"/>
        </w:rPr>
        <w:t>(3)</w:t>
      </w:r>
      <w:r w:rsidR="005D33F8">
        <w:rPr>
          <w:rFonts w:ascii="Arial" w:eastAsia="Calibri" w:hAnsi="Arial" w:cs="Arial"/>
        </w:rPr>
        <w:t xml:space="preserve">(c) and </w:t>
      </w:r>
      <w:r w:rsidR="008C49B7">
        <w:rPr>
          <w:rFonts w:ascii="Arial" w:eastAsia="Calibri" w:hAnsi="Arial" w:cs="Arial"/>
        </w:rPr>
        <w:t>(3)</w:t>
      </w:r>
      <w:r w:rsidR="005D33F8">
        <w:rPr>
          <w:rFonts w:ascii="Arial" w:eastAsia="Calibri" w:hAnsi="Arial" w:cs="Arial"/>
        </w:rPr>
        <w:t>(e) compli</w:t>
      </w:r>
      <w:r w:rsidR="0063752D">
        <w:rPr>
          <w:rFonts w:ascii="Arial" w:eastAsia="Calibri" w:hAnsi="Arial" w:cs="Arial"/>
        </w:rPr>
        <w:t>a</w:t>
      </w:r>
      <w:r w:rsidR="005D33F8">
        <w:rPr>
          <w:rFonts w:ascii="Arial" w:eastAsia="Calibri" w:hAnsi="Arial" w:cs="Arial"/>
        </w:rPr>
        <w:t xml:space="preserve">nt. </w:t>
      </w:r>
    </w:p>
    <w:sectPr w:rsidR="005C7B8D" w:rsidRPr="0090203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86A7" w14:textId="77777777" w:rsidR="00CF0C99" w:rsidRDefault="00CF0C99">
      <w:pPr>
        <w:spacing w:after="0"/>
      </w:pPr>
      <w:r>
        <w:separator/>
      </w:r>
    </w:p>
  </w:endnote>
  <w:endnote w:type="continuationSeparator" w:id="0">
    <w:p w14:paraId="6F43E2D7" w14:textId="77777777" w:rsidR="00CF0C99" w:rsidRDefault="00CF0C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830B" w14:textId="77777777" w:rsidR="00DF37F2" w:rsidRPr="00DF37F2" w:rsidRDefault="00B45963" w:rsidP="00DF37F2">
    <w:pPr>
      <w:pStyle w:val="FooterArial9"/>
      <w:rPr>
        <w:rStyle w:val="FooterBold"/>
        <w:rFonts w:ascii="Arial" w:hAnsi="Arial"/>
        <w:b w:val="0"/>
      </w:rPr>
    </w:pPr>
    <w:r w:rsidRPr="00DF37F2">
      <w:rPr>
        <w:rStyle w:val="FooterBold"/>
        <w:rFonts w:ascii="Arial" w:hAnsi="Arial"/>
        <w:b w:val="0"/>
      </w:rPr>
      <w:t>Name of service: Applecross Shore Care Community</w:t>
    </w:r>
    <w:r w:rsidRPr="00DF37F2">
      <w:rPr>
        <w:rStyle w:val="FooterBold"/>
        <w:rFonts w:ascii="Arial" w:hAnsi="Arial"/>
        <w:b w:val="0"/>
      </w:rPr>
      <w:tab/>
      <w:t xml:space="preserve">RPT-ACC-0122 v3.0 </w:t>
    </w:r>
  </w:p>
  <w:p w14:paraId="4F39830C" w14:textId="77777777" w:rsidR="00DF37F2" w:rsidRPr="00DF37F2" w:rsidRDefault="00B45963" w:rsidP="00DF37F2">
    <w:pPr>
      <w:pStyle w:val="FooterArial9"/>
      <w:rPr>
        <w:rStyle w:val="FooterBold"/>
        <w:rFonts w:ascii="Arial" w:hAnsi="Arial"/>
        <w:b w:val="0"/>
      </w:rPr>
    </w:pPr>
    <w:r w:rsidRPr="00DF37F2">
      <w:rPr>
        <w:rStyle w:val="FooterBold"/>
        <w:rFonts w:ascii="Arial" w:hAnsi="Arial"/>
        <w:b w:val="0"/>
      </w:rPr>
      <w:t>Commission ID: 7879</w:t>
    </w:r>
    <w:r w:rsidRPr="00DF37F2">
      <w:rPr>
        <w:rStyle w:val="FooterBold"/>
        <w:rFonts w:ascii="Arial" w:hAnsi="Arial"/>
        <w:b w:val="0"/>
      </w:rPr>
      <w:tab/>
      <w:t xml:space="preserve">OFFICIAL: Sensitive </w:t>
    </w:r>
  </w:p>
  <w:p w14:paraId="4F39830D" w14:textId="77777777" w:rsidR="00DF37F2" w:rsidRPr="00DF37F2" w:rsidRDefault="00B459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830F" w14:textId="77777777" w:rsidR="00E2364A" w:rsidRDefault="00D422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82DE" w14:textId="77777777" w:rsidR="00CF0C99" w:rsidRDefault="00CF0C99" w:rsidP="00D71F88">
      <w:pPr>
        <w:spacing w:after="0"/>
      </w:pPr>
      <w:r>
        <w:separator/>
      </w:r>
    </w:p>
  </w:footnote>
  <w:footnote w:type="continuationSeparator" w:id="0">
    <w:p w14:paraId="5D0BAC91" w14:textId="77777777" w:rsidR="00CF0C99" w:rsidRDefault="00CF0C99" w:rsidP="00D71F88">
      <w:pPr>
        <w:spacing w:after="0"/>
      </w:pPr>
      <w:r>
        <w:continuationSeparator/>
      </w:r>
    </w:p>
  </w:footnote>
  <w:footnote w:id="1">
    <w:p w14:paraId="4F398314" w14:textId="29A6B194" w:rsidR="000078F8" w:rsidRDefault="00B45963"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B216B3">
        <w:rPr>
          <w:rFonts w:ascii="Arial" w:hAnsi="Arial" w:cs="Arial"/>
          <w:color w:val="auto"/>
          <w:sz w:val="20"/>
          <w:szCs w:val="20"/>
        </w:rPr>
        <w:t>section 40A</w:t>
      </w:r>
      <w:r w:rsidR="00B216B3" w:rsidRPr="00B216B3">
        <w:rPr>
          <w:rFonts w:ascii="Arial" w:hAnsi="Arial" w:cs="Arial"/>
          <w:color w:val="auto"/>
          <w:sz w:val="20"/>
          <w:szCs w:val="20"/>
        </w:rPr>
        <w:t xml:space="preserve"> </w:t>
      </w:r>
      <w:r w:rsidRPr="00B216B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F398315" w14:textId="77777777" w:rsidR="002B0884" w:rsidRDefault="00D422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830A" w14:textId="77777777" w:rsidR="00D71F88" w:rsidRDefault="00B45963">
    <w:pPr>
      <w:pStyle w:val="Header"/>
    </w:pPr>
    <w:r>
      <w:rPr>
        <w:noProof/>
        <w:color w:val="2B579A"/>
        <w:shd w:val="clear" w:color="auto" w:fill="E6E6E6"/>
        <w:lang w:val="en-US"/>
      </w:rPr>
      <w:drawing>
        <wp:anchor distT="0" distB="0" distL="114300" distR="114300" simplePos="0" relativeHeight="251659264" behindDoc="1" locked="0" layoutInCell="1" allowOverlap="1" wp14:anchorId="4F398310" wp14:editId="4F3983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481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830E" w14:textId="77777777" w:rsidR="00FA0A5B" w:rsidRDefault="00B45963">
    <w:pPr>
      <w:pStyle w:val="Header"/>
    </w:pPr>
    <w:r>
      <w:rPr>
        <w:noProof/>
      </w:rPr>
      <w:drawing>
        <wp:anchor distT="0" distB="0" distL="114300" distR="114300" simplePos="0" relativeHeight="251658240" behindDoc="0" locked="0" layoutInCell="1" allowOverlap="1" wp14:anchorId="4F398312" wp14:editId="4F3983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7880EE">
      <w:start w:val="1"/>
      <w:numFmt w:val="lowerRoman"/>
      <w:lvlText w:val="(%1)"/>
      <w:lvlJc w:val="left"/>
      <w:pPr>
        <w:ind w:left="1080" w:hanging="720"/>
      </w:pPr>
      <w:rPr>
        <w:rFonts w:hint="default"/>
      </w:rPr>
    </w:lvl>
    <w:lvl w:ilvl="1" w:tplc="C01447EE" w:tentative="1">
      <w:start w:val="1"/>
      <w:numFmt w:val="lowerLetter"/>
      <w:lvlText w:val="%2."/>
      <w:lvlJc w:val="left"/>
      <w:pPr>
        <w:ind w:left="1440" w:hanging="360"/>
      </w:pPr>
    </w:lvl>
    <w:lvl w:ilvl="2" w:tplc="F7424594" w:tentative="1">
      <w:start w:val="1"/>
      <w:numFmt w:val="lowerRoman"/>
      <w:lvlText w:val="%3."/>
      <w:lvlJc w:val="right"/>
      <w:pPr>
        <w:ind w:left="2160" w:hanging="180"/>
      </w:pPr>
    </w:lvl>
    <w:lvl w:ilvl="3" w:tplc="BAF0254A" w:tentative="1">
      <w:start w:val="1"/>
      <w:numFmt w:val="decimal"/>
      <w:lvlText w:val="%4."/>
      <w:lvlJc w:val="left"/>
      <w:pPr>
        <w:ind w:left="2880" w:hanging="360"/>
      </w:pPr>
    </w:lvl>
    <w:lvl w:ilvl="4" w:tplc="DA14DB46" w:tentative="1">
      <w:start w:val="1"/>
      <w:numFmt w:val="lowerLetter"/>
      <w:lvlText w:val="%5."/>
      <w:lvlJc w:val="left"/>
      <w:pPr>
        <w:ind w:left="3600" w:hanging="360"/>
      </w:pPr>
    </w:lvl>
    <w:lvl w:ilvl="5" w:tplc="BB74CC5E" w:tentative="1">
      <w:start w:val="1"/>
      <w:numFmt w:val="lowerRoman"/>
      <w:lvlText w:val="%6."/>
      <w:lvlJc w:val="right"/>
      <w:pPr>
        <w:ind w:left="4320" w:hanging="180"/>
      </w:pPr>
    </w:lvl>
    <w:lvl w:ilvl="6" w:tplc="BCD4C222" w:tentative="1">
      <w:start w:val="1"/>
      <w:numFmt w:val="decimal"/>
      <w:lvlText w:val="%7."/>
      <w:lvlJc w:val="left"/>
      <w:pPr>
        <w:ind w:left="5040" w:hanging="360"/>
      </w:pPr>
    </w:lvl>
    <w:lvl w:ilvl="7" w:tplc="2FA67796" w:tentative="1">
      <w:start w:val="1"/>
      <w:numFmt w:val="lowerLetter"/>
      <w:lvlText w:val="%8."/>
      <w:lvlJc w:val="left"/>
      <w:pPr>
        <w:ind w:left="5760" w:hanging="360"/>
      </w:pPr>
    </w:lvl>
    <w:lvl w:ilvl="8" w:tplc="3CAE4F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7B89DD0">
      <w:start w:val="1"/>
      <w:numFmt w:val="lowerRoman"/>
      <w:lvlText w:val="(%1)"/>
      <w:lvlJc w:val="left"/>
      <w:pPr>
        <w:ind w:left="1080" w:hanging="720"/>
      </w:pPr>
      <w:rPr>
        <w:rFonts w:hint="default"/>
      </w:rPr>
    </w:lvl>
    <w:lvl w:ilvl="1" w:tplc="A608F6CA" w:tentative="1">
      <w:start w:val="1"/>
      <w:numFmt w:val="lowerLetter"/>
      <w:lvlText w:val="%2."/>
      <w:lvlJc w:val="left"/>
      <w:pPr>
        <w:ind w:left="1440" w:hanging="360"/>
      </w:pPr>
    </w:lvl>
    <w:lvl w:ilvl="2" w:tplc="4040526A" w:tentative="1">
      <w:start w:val="1"/>
      <w:numFmt w:val="lowerRoman"/>
      <w:lvlText w:val="%3."/>
      <w:lvlJc w:val="right"/>
      <w:pPr>
        <w:ind w:left="2160" w:hanging="180"/>
      </w:pPr>
    </w:lvl>
    <w:lvl w:ilvl="3" w:tplc="347A737E" w:tentative="1">
      <w:start w:val="1"/>
      <w:numFmt w:val="decimal"/>
      <w:lvlText w:val="%4."/>
      <w:lvlJc w:val="left"/>
      <w:pPr>
        <w:ind w:left="2880" w:hanging="360"/>
      </w:pPr>
    </w:lvl>
    <w:lvl w:ilvl="4" w:tplc="4A308E80" w:tentative="1">
      <w:start w:val="1"/>
      <w:numFmt w:val="lowerLetter"/>
      <w:lvlText w:val="%5."/>
      <w:lvlJc w:val="left"/>
      <w:pPr>
        <w:ind w:left="3600" w:hanging="360"/>
      </w:pPr>
    </w:lvl>
    <w:lvl w:ilvl="5" w:tplc="6724312E" w:tentative="1">
      <w:start w:val="1"/>
      <w:numFmt w:val="lowerRoman"/>
      <w:lvlText w:val="%6."/>
      <w:lvlJc w:val="right"/>
      <w:pPr>
        <w:ind w:left="4320" w:hanging="180"/>
      </w:pPr>
    </w:lvl>
    <w:lvl w:ilvl="6" w:tplc="22B28292" w:tentative="1">
      <w:start w:val="1"/>
      <w:numFmt w:val="decimal"/>
      <w:lvlText w:val="%7."/>
      <w:lvlJc w:val="left"/>
      <w:pPr>
        <w:ind w:left="5040" w:hanging="360"/>
      </w:pPr>
    </w:lvl>
    <w:lvl w:ilvl="7" w:tplc="B8004A00" w:tentative="1">
      <w:start w:val="1"/>
      <w:numFmt w:val="lowerLetter"/>
      <w:lvlText w:val="%8."/>
      <w:lvlJc w:val="left"/>
      <w:pPr>
        <w:ind w:left="5760" w:hanging="360"/>
      </w:pPr>
    </w:lvl>
    <w:lvl w:ilvl="8" w:tplc="4CBA0F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41E18C4">
      <w:start w:val="1"/>
      <w:numFmt w:val="lowerRoman"/>
      <w:lvlText w:val="(%1)"/>
      <w:lvlJc w:val="left"/>
      <w:pPr>
        <w:ind w:left="1080" w:hanging="720"/>
      </w:pPr>
      <w:rPr>
        <w:rFonts w:hint="default"/>
      </w:rPr>
    </w:lvl>
    <w:lvl w:ilvl="1" w:tplc="70ACDED4" w:tentative="1">
      <w:start w:val="1"/>
      <w:numFmt w:val="lowerLetter"/>
      <w:lvlText w:val="%2."/>
      <w:lvlJc w:val="left"/>
      <w:pPr>
        <w:ind w:left="1440" w:hanging="360"/>
      </w:pPr>
    </w:lvl>
    <w:lvl w:ilvl="2" w:tplc="296C7DCA" w:tentative="1">
      <w:start w:val="1"/>
      <w:numFmt w:val="lowerRoman"/>
      <w:lvlText w:val="%3."/>
      <w:lvlJc w:val="right"/>
      <w:pPr>
        <w:ind w:left="2160" w:hanging="180"/>
      </w:pPr>
    </w:lvl>
    <w:lvl w:ilvl="3" w:tplc="15A24C24" w:tentative="1">
      <w:start w:val="1"/>
      <w:numFmt w:val="decimal"/>
      <w:lvlText w:val="%4."/>
      <w:lvlJc w:val="left"/>
      <w:pPr>
        <w:ind w:left="2880" w:hanging="360"/>
      </w:pPr>
    </w:lvl>
    <w:lvl w:ilvl="4" w:tplc="5AA4C6EA" w:tentative="1">
      <w:start w:val="1"/>
      <w:numFmt w:val="lowerLetter"/>
      <w:lvlText w:val="%5."/>
      <w:lvlJc w:val="left"/>
      <w:pPr>
        <w:ind w:left="3600" w:hanging="360"/>
      </w:pPr>
    </w:lvl>
    <w:lvl w:ilvl="5" w:tplc="A862223C" w:tentative="1">
      <w:start w:val="1"/>
      <w:numFmt w:val="lowerRoman"/>
      <w:lvlText w:val="%6."/>
      <w:lvlJc w:val="right"/>
      <w:pPr>
        <w:ind w:left="4320" w:hanging="180"/>
      </w:pPr>
    </w:lvl>
    <w:lvl w:ilvl="6" w:tplc="DA3E0366" w:tentative="1">
      <w:start w:val="1"/>
      <w:numFmt w:val="decimal"/>
      <w:lvlText w:val="%7."/>
      <w:lvlJc w:val="left"/>
      <w:pPr>
        <w:ind w:left="5040" w:hanging="360"/>
      </w:pPr>
    </w:lvl>
    <w:lvl w:ilvl="7" w:tplc="CF44210A" w:tentative="1">
      <w:start w:val="1"/>
      <w:numFmt w:val="lowerLetter"/>
      <w:lvlText w:val="%8."/>
      <w:lvlJc w:val="left"/>
      <w:pPr>
        <w:ind w:left="5760" w:hanging="360"/>
      </w:pPr>
    </w:lvl>
    <w:lvl w:ilvl="8" w:tplc="DC88EF8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EDF68C40">
      <w:start w:val="1"/>
      <w:numFmt w:val="bullet"/>
      <w:lvlText w:val=""/>
      <w:lvlJc w:val="left"/>
      <w:pPr>
        <w:ind w:left="1440" w:hanging="360"/>
      </w:pPr>
      <w:rPr>
        <w:rFonts w:ascii="Symbol" w:hAnsi="Symbol" w:hint="default"/>
        <w:color w:val="auto"/>
      </w:rPr>
    </w:lvl>
    <w:lvl w:ilvl="1" w:tplc="E3E09266" w:tentative="1">
      <w:start w:val="1"/>
      <w:numFmt w:val="bullet"/>
      <w:lvlText w:val="o"/>
      <w:lvlJc w:val="left"/>
      <w:pPr>
        <w:ind w:left="2160" w:hanging="360"/>
      </w:pPr>
      <w:rPr>
        <w:rFonts w:ascii="Courier New" w:hAnsi="Courier New" w:cs="Courier New" w:hint="default"/>
      </w:rPr>
    </w:lvl>
    <w:lvl w:ilvl="2" w:tplc="EC6C89F2" w:tentative="1">
      <w:start w:val="1"/>
      <w:numFmt w:val="bullet"/>
      <w:lvlText w:val=""/>
      <w:lvlJc w:val="left"/>
      <w:pPr>
        <w:ind w:left="2880" w:hanging="360"/>
      </w:pPr>
      <w:rPr>
        <w:rFonts w:ascii="Wingdings" w:hAnsi="Wingdings" w:hint="default"/>
      </w:rPr>
    </w:lvl>
    <w:lvl w:ilvl="3" w:tplc="9FE82F0A" w:tentative="1">
      <w:start w:val="1"/>
      <w:numFmt w:val="bullet"/>
      <w:lvlText w:val=""/>
      <w:lvlJc w:val="left"/>
      <w:pPr>
        <w:ind w:left="3600" w:hanging="360"/>
      </w:pPr>
      <w:rPr>
        <w:rFonts w:ascii="Symbol" w:hAnsi="Symbol" w:hint="default"/>
      </w:rPr>
    </w:lvl>
    <w:lvl w:ilvl="4" w:tplc="DCD8CDB6" w:tentative="1">
      <w:start w:val="1"/>
      <w:numFmt w:val="bullet"/>
      <w:lvlText w:val="o"/>
      <w:lvlJc w:val="left"/>
      <w:pPr>
        <w:ind w:left="4320" w:hanging="360"/>
      </w:pPr>
      <w:rPr>
        <w:rFonts w:ascii="Courier New" w:hAnsi="Courier New" w:cs="Courier New" w:hint="default"/>
      </w:rPr>
    </w:lvl>
    <w:lvl w:ilvl="5" w:tplc="3B744E98" w:tentative="1">
      <w:start w:val="1"/>
      <w:numFmt w:val="bullet"/>
      <w:lvlText w:val=""/>
      <w:lvlJc w:val="left"/>
      <w:pPr>
        <w:ind w:left="5040" w:hanging="360"/>
      </w:pPr>
      <w:rPr>
        <w:rFonts w:ascii="Wingdings" w:hAnsi="Wingdings" w:hint="default"/>
      </w:rPr>
    </w:lvl>
    <w:lvl w:ilvl="6" w:tplc="917237D0" w:tentative="1">
      <w:start w:val="1"/>
      <w:numFmt w:val="bullet"/>
      <w:lvlText w:val=""/>
      <w:lvlJc w:val="left"/>
      <w:pPr>
        <w:ind w:left="5760" w:hanging="360"/>
      </w:pPr>
      <w:rPr>
        <w:rFonts w:ascii="Symbol" w:hAnsi="Symbol" w:hint="default"/>
      </w:rPr>
    </w:lvl>
    <w:lvl w:ilvl="7" w:tplc="75885EA6" w:tentative="1">
      <w:start w:val="1"/>
      <w:numFmt w:val="bullet"/>
      <w:lvlText w:val="o"/>
      <w:lvlJc w:val="left"/>
      <w:pPr>
        <w:ind w:left="6480" w:hanging="360"/>
      </w:pPr>
      <w:rPr>
        <w:rFonts w:ascii="Courier New" w:hAnsi="Courier New" w:cs="Courier New" w:hint="default"/>
      </w:rPr>
    </w:lvl>
    <w:lvl w:ilvl="8" w:tplc="97D67E8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1F69948">
      <w:start w:val="1"/>
      <w:numFmt w:val="bullet"/>
      <w:lvlText w:val=""/>
      <w:lvlJc w:val="left"/>
      <w:pPr>
        <w:ind w:left="720" w:hanging="360"/>
      </w:pPr>
      <w:rPr>
        <w:rFonts w:ascii="Symbol" w:hAnsi="Symbol" w:hint="default"/>
        <w:color w:val="auto"/>
        <w:sz w:val="24"/>
        <w:szCs w:val="24"/>
      </w:rPr>
    </w:lvl>
    <w:lvl w:ilvl="1" w:tplc="04C68388" w:tentative="1">
      <w:start w:val="1"/>
      <w:numFmt w:val="bullet"/>
      <w:lvlText w:val="o"/>
      <w:lvlJc w:val="left"/>
      <w:pPr>
        <w:ind w:left="1440" w:hanging="360"/>
      </w:pPr>
      <w:rPr>
        <w:rFonts w:ascii="Courier New" w:hAnsi="Courier New" w:cs="Courier New" w:hint="default"/>
      </w:rPr>
    </w:lvl>
    <w:lvl w:ilvl="2" w:tplc="5D166758" w:tentative="1">
      <w:start w:val="1"/>
      <w:numFmt w:val="bullet"/>
      <w:lvlText w:val=""/>
      <w:lvlJc w:val="left"/>
      <w:pPr>
        <w:ind w:left="2160" w:hanging="360"/>
      </w:pPr>
      <w:rPr>
        <w:rFonts w:ascii="Wingdings" w:hAnsi="Wingdings" w:hint="default"/>
      </w:rPr>
    </w:lvl>
    <w:lvl w:ilvl="3" w:tplc="356CCF16" w:tentative="1">
      <w:start w:val="1"/>
      <w:numFmt w:val="bullet"/>
      <w:lvlText w:val=""/>
      <w:lvlJc w:val="left"/>
      <w:pPr>
        <w:ind w:left="2880" w:hanging="360"/>
      </w:pPr>
      <w:rPr>
        <w:rFonts w:ascii="Symbol" w:hAnsi="Symbol" w:hint="default"/>
      </w:rPr>
    </w:lvl>
    <w:lvl w:ilvl="4" w:tplc="3E20C9FA" w:tentative="1">
      <w:start w:val="1"/>
      <w:numFmt w:val="bullet"/>
      <w:lvlText w:val="o"/>
      <w:lvlJc w:val="left"/>
      <w:pPr>
        <w:ind w:left="3600" w:hanging="360"/>
      </w:pPr>
      <w:rPr>
        <w:rFonts w:ascii="Courier New" w:hAnsi="Courier New" w:cs="Courier New" w:hint="default"/>
      </w:rPr>
    </w:lvl>
    <w:lvl w:ilvl="5" w:tplc="1E726006" w:tentative="1">
      <w:start w:val="1"/>
      <w:numFmt w:val="bullet"/>
      <w:lvlText w:val=""/>
      <w:lvlJc w:val="left"/>
      <w:pPr>
        <w:ind w:left="4320" w:hanging="360"/>
      </w:pPr>
      <w:rPr>
        <w:rFonts w:ascii="Wingdings" w:hAnsi="Wingdings" w:hint="default"/>
      </w:rPr>
    </w:lvl>
    <w:lvl w:ilvl="6" w:tplc="37041C5E" w:tentative="1">
      <w:start w:val="1"/>
      <w:numFmt w:val="bullet"/>
      <w:lvlText w:val=""/>
      <w:lvlJc w:val="left"/>
      <w:pPr>
        <w:ind w:left="5040" w:hanging="360"/>
      </w:pPr>
      <w:rPr>
        <w:rFonts w:ascii="Symbol" w:hAnsi="Symbol" w:hint="default"/>
      </w:rPr>
    </w:lvl>
    <w:lvl w:ilvl="7" w:tplc="9DCE928C" w:tentative="1">
      <w:start w:val="1"/>
      <w:numFmt w:val="bullet"/>
      <w:lvlText w:val="o"/>
      <w:lvlJc w:val="left"/>
      <w:pPr>
        <w:ind w:left="5760" w:hanging="360"/>
      </w:pPr>
      <w:rPr>
        <w:rFonts w:ascii="Courier New" w:hAnsi="Courier New" w:cs="Courier New" w:hint="default"/>
      </w:rPr>
    </w:lvl>
    <w:lvl w:ilvl="8" w:tplc="6B4EE78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462C4C">
      <w:start w:val="1"/>
      <w:numFmt w:val="lowerRoman"/>
      <w:lvlText w:val="(%1)"/>
      <w:lvlJc w:val="left"/>
      <w:pPr>
        <w:ind w:left="1080" w:hanging="720"/>
      </w:pPr>
      <w:rPr>
        <w:rFonts w:hint="default"/>
      </w:rPr>
    </w:lvl>
    <w:lvl w:ilvl="1" w:tplc="CBCE1E1A" w:tentative="1">
      <w:start w:val="1"/>
      <w:numFmt w:val="lowerLetter"/>
      <w:lvlText w:val="%2."/>
      <w:lvlJc w:val="left"/>
      <w:pPr>
        <w:ind w:left="1440" w:hanging="360"/>
      </w:pPr>
    </w:lvl>
    <w:lvl w:ilvl="2" w:tplc="5066D938" w:tentative="1">
      <w:start w:val="1"/>
      <w:numFmt w:val="lowerRoman"/>
      <w:lvlText w:val="%3."/>
      <w:lvlJc w:val="right"/>
      <w:pPr>
        <w:ind w:left="2160" w:hanging="180"/>
      </w:pPr>
    </w:lvl>
    <w:lvl w:ilvl="3" w:tplc="C3E82030" w:tentative="1">
      <w:start w:val="1"/>
      <w:numFmt w:val="decimal"/>
      <w:lvlText w:val="%4."/>
      <w:lvlJc w:val="left"/>
      <w:pPr>
        <w:ind w:left="2880" w:hanging="360"/>
      </w:pPr>
    </w:lvl>
    <w:lvl w:ilvl="4" w:tplc="2C566F1E" w:tentative="1">
      <w:start w:val="1"/>
      <w:numFmt w:val="lowerLetter"/>
      <w:lvlText w:val="%5."/>
      <w:lvlJc w:val="left"/>
      <w:pPr>
        <w:ind w:left="3600" w:hanging="360"/>
      </w:pPr>
    </w:lvl>
    <w:lvl w:ilvl="5" w:tplc="6A387BA8" w:tentative="1">
      <w:start w:val="1"/>
      <w:numFmt w:val="lowerRoman"/>
      <w:lvlText w:val="%6."/>
      <w:lvlJc w:val="right"/>
      <w:pPr>
        <w:ind w:left="4320" w:hanging="180"/>
      </w:pPr>
    </w:lvl>
    <w:lvl w:ilvl="6" w:tplc="690A23D6" w:tentative="1">
      <w:start w:val="1"/>
      <w:numFmt w:val="decimal"/>
      <w:lvlText w:val="%7."/>
      <w:lvlJc w:val="left"/>
      <w:pPr>
        <w:ind w:left="5040" w:hanging="360"/>
      </w:pPr>
    </w:lvl>
    <w:lvl w:ilvl="7" w:tplc="2E840C72" w:tentative="1">
      <w:start w:val="1"/>
      <w:numFmt w:val="lowerLetter"/>
      <w:lvlText w:val="%8."/>
      <w:lvlJc w:val="left"/>
      <w:pPr>
        <w:ind w:left="5760" w:hanging="360"/>
      </w:pPr>
    </w:lvl>
    <w:lvl w:ilvl="8" w:tplc="F26244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35409AC">
      <w:start w:val="1"/>
      <w:numFmt w:val="lowerRoman"/>
      <w:lvlText w:val="(%1)"/>
      <w:lvlJc w:val="left"/>
      <w:pPr>
        <w:ind w:left="1080" w:hanging="720"/>
      </w:pPr>
      <w:rPr>
        <w:rFonts w:hint="default"/>
      </w:rPr>
    </w:lvl>
    <w:lvl w:ilvl="1" w:tplc="58287234" w:tentative="1">
      <w:start w:val="1"/>
      <w:numFmt w:val="lowerLetter"/>
      <w:lvlText w:val="%2."/>
      <w:lvlJc w:val="left"/>
      <w:pPr>
        <w:ind w:left="1440" w:hanging="360"/>
      </w:pPr>
    </w:lvl>
    <w:lvl w:ilvl="2" w:tplc="B6B83864" w:tentative="1">
      <w:start w:val="1"/>
      <w:numFmt w:val="lowerRoman"/>
      <w:lvlText w:val="%3."/>
      <w:lvlJc w:val="right"/>
      <w:pPr>
        <w:ind w:left="2160" w:hanging="180"/>
      </w:pPr>
    </w:lvl>
    <w:lvl w:ilvl="3" w:tplc="C58C410E" w:tentative="1">
      <w:start w:val="1"/>
      <w:numFmt w:val="decimal"/>
      <w:lvlText w:val="%4."/>
      <w:lvlJc w:val="left"/>
      <w:pPr>
        <w:ind w:left="2880" w:hanging="360"/>
      </w:pPr>
    </w:lvl>
    <w:lvl w:ilvl="4" w:tplc="4432A30C" w:tentative="1">
      <w:start w:val="1"/>
      <w:numFmt w:val="lowerLetter"/>
      <w:lvlText w:val="%5."/>
      <w:lvlJc w:val="left"/>
      <w:pPr>
        <w:ind w:left="3600" w:hanging="360"/>
      </w:pPr>
    </w:lvl>
    <w:lvl w:ilvl="5" w:tplc="6F68892C" w:tentative="1">
      <w:start w:val="1"/>
      <w:numFmt w:val="lowerRoman"/>
      <w:lvlText w:val="%6."/>
      <w:lvlJc w:val="right"/>
      <w:pPr>
        <w:ind w:left="4320" w:hanging="180"/>
      </w:pPr>
    </w:lvl>
    <w:lvl w:ilvl="6" w:tplc="CAA2445E" w:tentative="1">
      <w:start w:val="1"/>
      <w:numFmt w:val="decimal"/>
      <w:lvlText w:val="%7."/>
      <w:lvlJc w:val="left"/>
      <w:pPr>
        <w:ind w:left="5040" w:hanging="360"/>
      </w:pPr>
    </w:lvl>
    <w:lvl w:ilvl="7" w:tplc="3A2649B4" w:tentative="1">
      <w:start w:val="1"/>
      <w:numFmt w:val="lowerLetter"/>
      <w:lvlText w:val="%8."/>
      <w:lvlJc w:val="left"/>
      <w:pPr>
        <w:ind w:left="5760" w:hanging="360"/>
      </w:pPr>
    </w:lvl>
    <w:lvl w:ilvl="8" w:tplc="D84681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8CF244">
      <w:start w:val="1"/>
      <w:numFmt w:val="lowerRoman"/>
      <w:lvlText w:val="(%1)"/>
      <w:lvlJc w:val="left"/>
      <w:pPr>
        <w:ind w:left="1080" w:hanging="720"/>
      </w:pPr>
      <w:rPr>
        <w:rFonts w:hint="default"/>
      </w:rPr>
    </w:lvl>
    <w:lvl w:ilvl="1" w:tplc="BB82F790" w:tentative="1">
      <w:start w:val="1"/>
      <w:numFmt w:val="lowerLetter"/>
      <w:lvlText w:val="%2."/>
      <w:lvlJc w:val="left"/>
      <w:pPr>
        <w:ind w:left="1440" w:hanging="360"/>
      </w:pPr>
    </w:lvl>
    <w:lvl w:ilvl="2" w:tplc="0C2E9300" w:tentative="1">
      <w:start w:val="1"/>
      <w:numFmt w:val="lowerRoman"/>
      <w:lvlText w:val="%3."/>
      <w:lvlJc w:val="right"/>
      <w:pPr>
        <w:ind w:left="2160" w:hanging="180"/>
      </w:pPr>
    </w:lvl>
    <w:lvl w:ilvl="3" w:tplc="0B262026" w:tentative="1">
      <w:start w:val="1"/>
      <w:numFmt w:val="decimal"/>
      <w:lvlText w:val="%4."/>
      <w:lvlJc w:val="left"/>
      <w:pPr>
        <w:ind w:left="2880" w:hanging="360"/>
      </w:pPr>
    </w:lvl>
    <w:lvl w:ilvl="4" w:tplc="B4687C24" w:tentative="1">
      <w:start w:val="1"/>
      <w:numFmt w:val="lowerLetter"/>
      <w:lvlText w:val="%5."/>
      <w:lvlJc w:val="left"/>
      <w:pPr>
        <w:ind w:left="3600" w:hanging="360"/>
      </w:pPr>
    </w:lvl>
    <w:lvl w:ilvl="5" w:tplc="F41EEDF4" w:tentative="1">
      <w:start w:val="1"/>
      <w:numFmt w:val="lowerRoman"/>
      <w:lvlText w:val="%6."/>
      <w:lvlJc w:val="right"/>
      <w:pPr>
        <w:ind w:left="4320" w:hanging="180"/>
      </w:pPr>
    </w:lvl>
    <w:lvl w:ilvl="6" w:tplc="68B0A75C" w:tentative="1">
      <w:start w:val="1"/>
      <w:numFmt w:val="decimal"/>
      <w:lvlText w:val="%7."/>
      <w:lvlJc w:val="left"/>
      <w:pPr>
        <w:ind w:left="5040" w:hanging="360"/>
      </w:pPr>
    </w:lvl>
    <w:lvl w:ilvl="7" w:tplc="E36E7EB8" w:tentative="1">
      <w:start w:val="1"/>
      <w:numFmt w:val="lowerLetter"/>
      <w:lvlText w:val="%8."/>
      <w:lvlJc w:val="left"/>
      <w:pPr>
        <w:ind w:left="5760" w:hanging="360"/>
      </w:pPr>
    </w:lvl>
    <w:lvl w:ilvl="8" w:tplc="FB30FF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788210">
      <w:start w:val="1"/>
      <w:numFmt w:val="lowerRoman"/>
      <w:lvlText w:val="(%1)"/>
      <w:lvlJc w:val="left"/>
      <w:pPr>
        <w:ind w:left="1080" w:hanging="720"/>
      </w:pPr>
      <w:rPr>
        <w:rFonts w:hint="default"/>
      </w:rPr>
    </w:lvl>
    <w:lvl w:ilvl="1" w:tplc="0AD040A0" w:tentative="1">
      <w:start w:val="1"/>
      <w:numFmt w:val="lowerLetter"/>
      <w:lvlText w:val="%2."/>
      <w:lvlJc w:val="left"/>
      <w:pPr>
        <w:ind w:left="1440" w:hanging="360"/>
      </w:pPr>
    </w:lvl>
    <w:lvl w:ilvl="2" w:tplc="8F147358" w:tentative="1">
      <w:start w:val="1"/>
      <w:numFmt w:val="lowerRoman"/>
      <w:lvlText w:val="%3."/>
      <w:lvlJc w:val="right"/>
      <w:pPr>
        <w:ind w:left="2160" w:hanging="180"/>
      </w:pPr>
    </w:lvl>
    <w:lvl w:ilvl="3" w:tplc="5AC490C8" w:tentative="1">
      <w:start w:val="1"/>
      <w:numFmt w:val="decimal"/>
      <w:lvlText w:val="%4."/>
      <w:lvlJc w:val="left"/>
      <w:pPr>
        <w:ind w:left="2880" w:hanging="360"/>
      </w:pPr>
    </w:lvl>
    <w:lvl w:ilvl="4" w:tplc="CA92E62E" w:tentative="1">
      <w:start w:val="1"/>
      <w:numFmt w:val="lowerLetter"/>
      <w:lvlText w:val="%5."/>
      <w:lvlJc w:val="left"/>
      <w:pPr>
        <w:ind w:left="3600" w:hanging="360"/>
      </w:pPr>
    </w:lvl>
    <w:lvl w:ilvl="5" w:tplc="06E6DDEE" w:tentative="1">
      <w:start w:val="1"/>
      <w:numFmt w:val="lowerRoman"/>
      <w:lvlText w:val="%6."/>
      <w:lvlJc w:val="right"/>
      <w:pPr>
        <w:ind w:left="4320" w:hanging="180"/>
      </w:pPr>
    </w:lvl>
    <w:lvl w:ilvl="6" w:tplc="8B607008" w:tentative="1">
      <w:start w:val="1"/>
      <w:numFmt w:val="decimal"/>
      <w:lvlText w:val="%7."/>
      <w:lvlJc w:val="left"/>
      <w:pPr>
        <w:ind w:left="5040" w:hanging="360"/>
      </w:pPr>
    </w:lvl>
    <w:lvl w:ilvl="7" w:tplc="56161050" w:tentative="1">
      <w:start w:val="1"/>
      <w:numFmt w:val="lowerLetter"/>
      <w:lvlText w:val="%8."/>
      <w:lvlJc w:val="left"/>
      <w:pPr>
        <w:ind w:left="5760" w:hanging="360"/>
      </w:pPr>
    </w:lvl>
    <w:lvl w:ilvl="8" w:tplc="0AFCA87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F2892C4">
      <w:start w:val="1"/>
      <w:numFmt w:val="bullet"/>
      <w:lvlText w:val=""/>
      <w:lvlJc w:val="left"/>
      <w:pPr>
        <w:ind w:left="624" w:hanging="267"/>
      </w:pPr>
      <w:rPr>
        <w:rFonts w:ascii="Symbol" w:hAnsi="Symbol" w:hint="default"/>
      </w:rPr>
    </w:lvl>
    <w:lvl w:ilvl="1" w:tplc="D4207DB8">
      <w:start w:val="1"/>
      <w:numFmt w:val="bullet"/>
      <w:lvlText w:val="o"/>
      <w:lvlJc w:val="left"/>
      <w:pPr>
        <w:ind w:left="1080" w:hanging="360"/>
      </w:pPr>
      <w:rPr>
        <w:rFonts w:ascii="Courier New" w:hAnsi="Courier New" w:cs="Courier New" w:hint="default"/>
      </w:rPr>
    </w:lvl>
    <w:lvl w:ilvl="2" w:tplc="A1E2EA02" w:tentative="1">
      <w:start w:val="1"/>
      <w:numFmt w:val="bullet"/>
      <w:lvlText w:val=""/>
      <w:lvlJc w:val="left"/>
      <w:pPr>
        <w:ind w:left="1800" w:hanging="360"/>
      </w:pPr>
      <w:rPr>
        <w:rFonts w:ascii="Wingdings" w:hAnsi="Wingdings" w:hint="default"/>
      </w:rPr>
    </w:lvl>
    <w:lvl w:ilvl="3" w:tplc="E8E076EC" w:tentative="1">
      <w:start w:val="1"/>
      <w:numFmt w:val="bullet"/>
      <w:lvlText w:val=""/>
      <w:lvlJc w:val="left"/>
      <w:pPr>
        <w:ind w:left="2520" w:hanging="360"/>
      </w:pPr>
      <w:rPr>
        <w:rFonts w:ascii="Symbol" w:hAnsi="Symbol" w:hint="default"/>
      </w:rPr>
    </w:lvl>
    <w:lvl w:ilvl="4" w:tplc="A6C457CA" w:tentative="1">
      <w:start w:val="1"/>
      <w:numFmt w:val="bullet"/>
      <w:lvlText w:val="o"/>
      <w:lvlJc w:val="left"/>
      <w:pPr>
        <w:ind w:left="3240" w:hanging="360"/>
      </w:pPr>
      <w:rPr>
        <w:rFonts w:ascii="Courier New" w:hAnsi="Courier New" w:cs="Courier New" w:hint="default"/>
      </w:rPr>
    </w:lvl>
    <w:lvl w:ilvl="5" w:tplc="598CB6FC" w:tentative="1">
      <w:start w:val="1"/>
      <w:numFmt w:val="bullet"/>
      <w:lvlText w:val=""/>
      <w:lvlJc w:val="left"/>
      <w:pPr>
        <w:ind w:left="3960" w:hanging="360"/>
      </w:pPr>
      <w:rPr>
        <w:rFonts w:ascii="Wingdings" w:hAnsi="Wingdings" w:hint="default"/>
      </w:rPr>
    </w:lvl>
    <w:lvl w:ilvl="6" w:tplc="5644C7FC" w:tentative="1">
      <w:start w:val="1"/>
      <w:numFmt w:val="bullet"/>
      <w:lvlText w:val=""/>
      <w:lvlJc w:val="left"/>
      <w:pPr>
        <w:ind w:left="4680" w:hanging="360"/>
      </w:pPr>
      <w:rPr>
        <w:rFonts w:ascii="Symbol" w:hAnsi="Symbol" w:hint="default"/>
      </w:rPr>
    </w:lvl>
    <w:lvl w:ilvl="7" w:tplc="8EFAAF00" w:tentative="1">
      <w:start w:val="1"/>
      <w:numFmt w:val="bullet"/>
      <w:lvlText w:val="o"/>
      <w:lvlJc w:val="left"/>
      <w:pPr>
        <w:ind w:left="5400" w:hanging="360"/>
      </w:pPr>
      <w:rPr>
        <w:rFonts w:ascii="Courier New" w:hAnsi="Courier New" w:cs="Courier New" w:hint="default"/>
      </w:rPr>
    </w:lvl>
    <w:lvl w:ilvl="8" w:tplc="076863B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E4A1A7C">
      <w:start w:val="1"/>
      <w:numFmt w:val="lowerRoman"/>
      <w:lvlText w:val="(%1)"/>
      <w:lvlJc w:val="left"/>
      <w:pPr>
        <w:ind w:left="1080" w:hanging="720"/>
      </w:pPr>
      <w:rPr>
        <w:rFonts w:hint="default"/>
      </w:rPr>
    </w:lvl>
    <w:lvl w:ilvl="1" w:tplc="60202356" w:tentative="1">
      <w:start w:val="1"/>
      <w:numFmt w:val="lowerLetter"/>
      <w:lvlText w:val="%2."/>
      <w:lvlJc w:val="left"/>
      <w:pPr>
        <w:ind w:left="1440" w:hanging="360"/>
      </w:pPr>
    </w:lvl>
    <w:lvl w:ilvl="2" w:tplc="1B98E05E" w:tentative="1">
      <w:start w:val="1"/>
      <w:numFmt w:val="lowerRoman"/>
      <w:lvlText w:val="%3."/>
      <w:lvlJc w:val="right"/>
      <w:pPr>
        <w:ind w:left="2160" w:hanging="180"/>
      </w:pPr>
    </w:lvl>
    <w:lvl w:ilvl="3" w:tplc="0C242182" w:tentative="1">
      <w:start w:val="1"/>
      <w:numFmt w:val="decimal"/>
      <w:lvlText w:val="%4."/>
      <w:lvlJc w:val="left"/>
      <w:pPr>
        <w:ind w:left="2880" w:hanging="360"/>
      </w:pPr>
    </w:lvl>
    <w:lvl w:ilvl="4" w:tplc="CE866958" w:tentative="1">
      <w:start w:val="1"/>
      <w:numFmt w:val="lowerLetter"/>
      <w:lvlText w:val="%5."/>
      <w:lvlJc w:val="left"/>
      <w:pPr>
        <w:ind w:left="3600" w:hanging="360"/>
      </w:pPr>
    </w:lvl>
    <w:lvl w:ilvl="5" w:tplc="ED2A1600" w:tentative="1">
      <w:start w:val="1"/>
      <w:numFmt w:val="lowerRoman"/>
      <w:lvlText w:val="%6."/>
      <w:lvlJc w:val="right"/>
      <w:pPr>
        <w:ind w:left="4320" w:hanging="180"/>
      </w:pPr>
    </w:lvl>
    <w:lvl w:ilvl="6" w:tplc="3C7CD640" w:tentative="1">
      <w:start w:val="1"/>
      <w:numFmt w:val="decimal"/>
      <w:lvlText w:val="%7."/>
      <w:lvlJc w:val="left"/>
      <w:pPr>
        <w:ind w:left="5040" w:hanging="360"/>
      </w:pPr>
    </w:lvl>
    <w:lvl w:ilvl="7" w:tplc="0DCA7C8C" w:tentative="1">
      <w:start w:val="1"/>
      <w:numFmt w:val="lowerLetter"/>
      <w:lvlText w:val="%8."/>
      <w:lvlJc w:val="left"/>
      <w:pPr>
        <w:ind w:left="5760" w:hanging="360"/>
      </w:pPr>
    </w:lvl>
    <w:lvl w:ilvl="8" w:tplc="8B88645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312154E">
      <w:start w:val="1"/>
      <w:numFmt w:val="lowerRoman"/>
      <w:lvlText w:val="(%1)"/>
      <w:lvlJc w:val="left"/>
      <w:pPr>
        <w:ind w:left="1080" w:hanging="720"/>
      </w:pPr>
      <w:rPr>
        <w:rFonts w:hint="default"/>
      </w:rPr>
    </w:lvl>
    <w:lvl w:ilvl="1" w:tplc="9B1A9B04" w:tentative="1">
      <w:start w:val="1"/>
      <w:numFmt w:val="lowerLetter"/>
      <w:lvlText w:val="%2."/>
      <w:lvlJc w:val="left"/>
      <w:pPr>
        <w:ind w:left="1440" w:hanging="360"/>
      </w:pPr>
    </w:lvl>
    <w:lvl w:ilvl="2" w:tplc="5D40D9AA" w:tentative="1">
      <w:start w:val="1"/>
      <w:numFmt w:val="lowerRoman"/>
      <w:lvlText w:val="%3."/>
      <w:lvlJc w:val="right"/>
      <w:pPr>
        <w:ind w:left="2160" w:hanging="180"/>
      </w:pPr>
    </w:lvl>
    <w:lvl w:ilvl="3" w:tplc="ED464660" w:tentative="1">
      <w:start w:val="1"/>
      <w:numFmt w:val="decimal"/>
      <w:lvlText w:val="%4."/>
      <w:lvlJc w:val="left"/>
      <w:pPr>
        <w:ind w:left="2880" w:hanging="360"/>
      </w:pPr>
    </w:lvl>
    <w:lvl w:ilvl="4" w:tplc="591048A4" w:tentative="1">
      <w:start w:val="1"/>
      <w:numFmt w:val="lowerLetter"/>
      <w:lvlText w:val="%5."/>
      <w:lvlJc w:val="left"/>
      <w:pPr>
        <w:ind w:left="3600" w:hanging="360"/>
      </w:pPr>
    </w:lvl>
    <w:lvl w:ilvl="5" w:tplc="4692B538" w:tentative="1">
      <w:start w:val="1"/>
      <w:numFmt w:val="lowerRoman"/>
      <w:lvlText w:val="%6."/>
      <w:lvlJc w:val="right"/>
      <w:pPr>
        <w:ind w:left="4320" w:hanging="180"/>
      </w:pPr>
    </w:lvl>
    <w:lvl w:ilvl="6" w:tplc="B11271F8" w:tentative="1">
      <w:start w:val="1"/>
      <w:numFmt w:val="decimal"/>
      <w:lvlText w:val="%7."/>
      <w:lvlJc w:val="left"/>
      <w:pPr>
        <w:ind w:left="5040" w:hanging="360"/>
      </w:pPr>
    </w:lvl>
    <w:lvl w:ilvl="7" w:tplc="D486D724" w:tentative="1">
      <w:start w:val="1"/>
      <w:numFmt w:val="lowerLetter"/>
      <w:lvlText w:val="%8."/>
      <w:lvlJc w:val="left"/>
      <w:pPr>
        <w:ind w:left="5760" w:hanging="360"/>
      </w:pPr>
    </w:lvl>
    <w:lvl w:ilvl="8" w:tplc="187A49E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77"/>
    <w:rsid w:val="00002EA8"/>
    <w:rsid w:val="00010177"/>
    <w:rsid w:val="00010B06"/>
    <w:rsid w:val="0001475F"/>
    <w:rsid w:val="00017155"/>
    <w:rsid w:val="000230A9"/>
    <w:rsid w:val="00025358"/>
    <w:rsid w:val="0004529C"/>
    <w:rsid w:val="00047A04"/>
    <w:rsid w:val="00057083"/>
    <w:rsid w:val="00061F12"/>
    <w:rsid w:val="00081556"/>
    <w:rsid w:val="0008648E"/>
    <w:rsid w:val="00087A31"/>
    <w:rsid w:val="000A2B1A"/>
    <w:rsid w:val="000A4B29"/>
    <w:rsid w:val="000B3641"/>
    <w:rsid w:val="000B541B"/>
    <w:rsid w:val="001012BF"/>
    <w:rsid w:val="001016CD"/>
    <w:rsid w:val="001204EB"/>
    <w:rsid w:val="001243D0"/>
    <w:rsid w:val="00137451"/>
    <w:rsid w:val="00157E82"/>
    <w:rsid w:val="001703E7"/>
    <w:rsid w:val="00185E9C"/>
    <w:rsid w:val="00185F54"/>
    <w:rsid w:val="0019629B"/>
    <w:rsid w:val="001A1818"/>
    <w:rsid w:val="001C302F"/>
    <w:rsid w:val="001E09DE"/>
    <w:rsid w:val="001E151D"/>
    <w:rsid w:val="001E3F63"/>
    <w:rsid w:val="001F4415"/>
    <w:rsid w:val="001F7612"/>
    <w:rsid w:val="0020163E"/>
    <w:rsid w:val="00205F5A"/>
    <w:rsid w:val="00213B57"/>
    <w:rsid w:val="00213E13"/>
    <w:rsid w:val="00214893"/>
    <w:rsid w:val="00227007"/>
    <w:rsid w:val="00237522"/>
    <w:rsid w:val="00237B65"/>
    <w:rsid w:val="00245320"/>
    <w:rsid w:val="002464B2"/>
    <w:rsid w:val="002510D9"/>
    <w:rsid w:val="00252A1E"/>
    <w:rsid w:val="002859BA"/>
    <w:rsid w:val="002C0636"/>
    <w:rsid w:val="002C7FCF"/>
    <w:rsid w:val="002F520C"/>
    <w:rsid w:val="00301FA8"/>
    <w:rsid w:val="003040BB"/>
    <w:rsid w:val="00333A3C"/>
    <w:rsid w:val="00337D58"/>
    <w:rsid w:val="003417CF"/>
    <w:rsid w:val="0035796C"/>
    <w:rsid w:val="00360492"/>
    <w:rsid w:val="00363CF0"/>
    <w:rsid w:val="00365993"/>
    <w:rsid w:val="00385DFC"/>
    <w:rsid w:val="003964E1"/>
    <w:rsid w:val="003A1277"/>
    <w:rsid w:val="003A3F59"/>
    <w:rsid w:val="003A69AF"/>
    <w:rsid w:val="003B22E8"/>
    <w:rsid w:val="003B5730"/>
    <w:rsid w:val="003D36F2"/>
    <w:rsid w:val="003E0B35"/>
    <w:rsid w:val="003E21C9"/>
    <w:rsid w:val="00402625"/>
    <w:rsid w:val="004343ED"/>
    <w:rsid w:val="004441FE"/>
    <w:rsid w:val="00455264"/>
    <w:rsid w:val="00455D2C"/>
    <w:rsid w:val="004742AD"/>
    <w:rsid w:val="004A3CB2"/>
    <w:rsid w:val="004A4805"/>
    <w:rsid w:val="005138AB"/>
    <w:rsid w:val="00531934"/>
    <w:rsid w:val="0054118D"/>
    <w:rsid w:val="00550D44"/>
    <w:rsid w:val="005560D0"/>
    <w:rsid w:val="005568BF"/>
    <w:rsid w:val="00557D14"/>
    <w:rsid w:val="0057683B"/>
    <w:rsid w:val="005A565B"/>
    <w:rsid w:val="005B1656"/>
    <w:rsid w:val="005B5D6A"/>
    <w:rsid w:val="005C7B8D"/>
    <w:rsid w:val="005D17A9"/>
    <w:rsid w:val="005D33F8"/>
    <w:rsid w:val="005D483B"/>
    <w:rsid w:val="005F09E3"/>
    <w:rsid w:val="006026AE"/>
    <w:rsid w:val="00604D71"/>
    <w:rsid w:val="00614999"/>
    <w:rsid w:val="0063752D"/>
    <w:rsid w:val="00665796"/>
    <w:rsid w:val="00666F6A"/>
    <w:rsid w:val="0067649F"/>
    <w:rsid w:val="00690971"/>
    <w:rsid w:val="00693677"/>
    <w:rsid w:val="006A00F7"/>
    <w:rsid w:val="006C47AC"/>
    <w:rsid w:val="006D40FC"/>
    <w:rsid w:val="006D506F"/>
    <w:rsid w:val="006E03B5"/>
    <w:rsid w:val="006E7FA9"/>
    <w:rsid w:val="006F57C0"/>
    <w:rsid w:val="00704303"/>
    <w:rsid w:val="00714E02"/>
    <w:rsid w:val="00715016"/>
    <w:rsid w:val="0074636A"/>
    <w:rsid w:val="00774499"/>
    <w:rsid w:val="00777E08"/>
    <w:rsid w:val="00780B8B"/>
    <w:rsid w:val="00795592"/>
    <w:rsid w:val="007A5DBD"/>
    <w:rsid w:val="007B7AD9"/>
    <w:rsid w:val="007D1BB8"/>
    <w:rsid w:val="007D214E"/>
    <w:rsid w:val="007E5123"/>
    <w:rsid w:val="007E6095"/>
    <w:rsid w:val="007F7E04"/>
    <w:rsid w:val="00811B65"/>
    <w:rsid w:val="00814C4C"/>
    <w:rsid w:val="0083111D"/>
    <w:rsid w:val="00832F7C"/>
    <w:rsid w:val="00843205"/>
    <w:rsid w:val="00843AC3"/>
    <w:rsid w:val="0084546F"/>
    <w:rsid w:val="008500F9"/>
    <w:rsid w:val="00851729"/>
    <w:rsid w:val="00854F50"/>
    <w:rsid w:val="00860021"/>
    <w:rsid w:val="0087115F"/>
    <w:rsid w:val="00873136"/>
    <w:rsid w:val="00880950"/>
    <w:rsid w:val="00886F81"/>
    <w:rsid w:val="008B52BC"/>
    <w:rsid w:val="008C3DAE"/>
    <w:rsid w:val="008C49B7"/>
    <w:rsid w:val="008D5F0D"/>
    <w:rsid w:val="008E0C4D"/>
    <w:rsid w:val="008F141A"/>
    <w:rsid w:val="00902035"/>
    <w:rsid w:val="009051F5"/>
    <w:rsid w:val="009076A5"/>
    <w:rsid w:val="0091137D"/>
    <w:rsid w:val="0092460A"/>
    <w:rsid w:val="009448EC"/>
    <w:rsid w:val="009630BC"/>
    <w:rsid w:val="009666F5"/>
    <w:rsid w:val="0096736E"/>
    <w:rsid w:val="0098021E"/>
    <w:rsid w:val="009840E4"/>
    <w:rsid w:val="0099099E"/>
    <w:rsid w:val="0099264B"/>
    <w:rsid w:val="00995D0A"/>
    <w:rsid w:val="00997B1E"/>
    <w:rsid w:val="009A5CF1"/>
    <w:rsid w:val="009F15B5"/>
    <w:rsid w:val="00A00160"/>
    <w:rsid w:val="00A01BB9"/>
    <w:rsid w:val="00A14BE8"/>
    <w:rsid w:val="00A22CD7"/>
    <w:rsid w:val="00A24CB8"/>
    <w:rsid w:val="00A326D9"/>
    <w:rsid w:val="00A32DD8"/>
    <w:rsid w:val="00A344C9"/>
    <w:rsid w:val="00A42DAE"/>
    <w:rsid w:val="00A4323C"/>
    <w:rsid w:val="00A713BE"/>
    <w:rsid w:val="00A845DC"/>
    <w:rsid w:val="00A9049A"/>
    <w:rsid w:val="00A930FF"/>
    <w:rsid w:val="00AA501E"/>
    <w:rsid w:val="00AB2E76"/>
    <w:rsid w:val="00AC4765"/>
    <w:rsid w:val="00AE2088"/>
    <w:rsid w:val="00AE3256"/>
    <w:rsid w:val="00AE4EC6"/>
    <w:rsid w:val="00AF3DA1"/>
    <w:rsid w:val="00AF47B7"/>
    <w:rsid w:val="00AF674D"/>
    <w:rsid w:val="00B216B3"/>
    <w:rsid w:val="00B3379B"/>
    <w:rsid w:val="00B45963"/>
    <w:rsid w:val="00B66792"/>
    <w:rsid w:val="00B72367"/>
    <w:rsid w:val="00B7567B"/>
    <w:rsid w:val="00B84C92"/>
    <w:rsid w:val="00B91077"/>
    <w:rsid w:val="00B9253A"/>
    <w:rsid w:val="00B93C77"/>
    <w:rsid w:val="00BA74C4"/>
    <w:rsid w:val="00BB0D27"/>
    <w:rsid w:val="00C060D5"/>
    <w:rsid w:val="00C236DC"/>
    <w:rsid w:val="00C278AF"/>
    <w:rsid w:val="00C27EA0"/>
    <w:rsid w:val="00C37A29"/>
    <w:rsid w:val="00C42B5A"/>
    <w:rsid w:val="00C4342C"/>
    <w:rsid w:val="00C468CC"/>
    <w:rsid w:val="00C578A3"/>
    <w:rsid w:val="00CA57B2"/>
    <w:rsid w:val="00CB4575"/>
    <w:rsid w:val="00CB515E"/>
    <w:rsid w:val="00CC0EF6"/>
    <w:rsid w:val="00CD1437"/>
    <w:rsid w:val="00CE02F4"/>
    <w:rsid w:val="00CE1C8D"/>
    <w:rsid w:val="00CE6378"/>
    <w:rsid w:val="00CE672C"/>
    <w:rsid w:val="00CF0C99"/>
    <w:rsid w:val="00CF628D"/>
    <w:rsid w:val="00D0266F"/>
    <w:rsid w:val="00D03739"/>
    <w:rsid w:val="00D13EA1"/>
    <w:rsid w:val="00D422D7"/>
    <w:rsid w:val="00D646BF"/>
    <w:rsid w:val="00DA0399"/>
    <w:rsid w:val="00DA7AFD"/>
    <w:rsid w:val="00DD44FD"/>
    <w:rsid w:val="00DF700A"/>
    <w:rsid w:val="00E1197C"/>
    <w:rsid w:val="00E217BB"/>
    <w:rsid w:val="00E2202E"/>
    <w:rsid w:val="00E54397"/>
    <w:rsid w:val="00E56DDE"/>
    <w:rsid w:val="00E733EF"/>
    <w:rsid w:val="00EA72F5"/>
    <w:rsid w:val="00EB0E6D"/>
    <w:rsid w:val="00EB1BBC"/>
    <w:rsid w:val="00EB2A00"/>
    <w:rsid w:val="00EC5B67"/>
    <w:rsid w:val="00ED0113"/>
    <w:rsid w:val="00ED56DF"/>
    <w:rsid w:val="00EF283F"/>
    <w:rsid w:val="00EF3779"/>
    <w:rsid w:val="00F009D5"/>
    <w:rsid w:val="00F012C1"/>
    <w:rsid w:val="00F02F8A"/>
    <w:rsid w:val="00F030C2"/>
    <w:rsid w:val="00F05C98"/>
    <w:rsid w:val="00F10377"/>
    <w:rsid w:val="00F12E04"/>
    <w:rsid w:val="00F2381F"/>
    <w:rsid w:val="00F2787B"/>
    <w:rsid w:val="00F27C99"/>
    <w:rsid w:val="00F32D06"/>
    <w:rsid w:val="00F4570E"/>
    <w:rsid w:val="00F52365"/>
    <w:rsid w:val="00F55CDA"/>
    <w:rsid w:val="00F57C19"/>
    <w:rsid w:val="00F73529"/>
    <w:rsid w:val="00F76FAF"/>
    <w:rsid w:val="00F81068"/>
    <w:rsid w:val="00F85B0B"/>
    <w:rsid w:val="00F95DDA"/>
    <w:rsid w:val="00FA29F4"/>
    <w:rsid w:val="00FC0CD2"/>
    <w:rsid w:val="00FD01E5"/>
    <w:rsid w:val="00FE71B7"/>
    <w:rsid w:val="00FF7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981CA"/>
  <w15:docId w15:val="{263BE888-FF48-47CB-8D29-E5755703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41FE"/>
    <w:rPr>
      <w:rFonts w:ascii="Fira Sans Light" w:hAnsi="Fira Sans Light"/>
      <w:color w:val="000000" w:themeColor="text1"/>
      <w:sz w:val="24"/>
      <w:szCs w:val="24"/>
    </w:rPr>
  </w:style>
  <w:style w:type="character" w:customStyle="1" w:styleId="ui-provider">
    <w:name w:val="ui-provider"/>
    <w:basedOn w:val="DefaultParagraphFont"/>
    <w:rsid w:val="0092460A"/>
  </w:style>
  <w:style w:type="paragraph" w:styleId="Revision">
    <w:name w:val="Revision"/>
    <w:hidden/>
    <w:uiPriority w:val="99"/>
    <w:semiHidden/>
    <w:rsid w:val="00205F5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05F5A"/>
    <w:rPr>
      <w:sz w:val="16"/>
      <w:szCs w:val="16"/>
    </w:rPr>
  </w:style>
  <w:style w:type="paragraph" w:styleId="CommentSubject">
    <w:name w:val="annotation subject"/>
    <w:basedOn w:val="CommentText"/>
    <w:next w:val="CommentText"/>
    <w:link w:val="CommentSubjectChar"/>
    <w:uiPriority w:val="99"/>
    <w:semiHidden/>
    <w:unhideWhenUsed/>
    <w:rsid w:val="00205F5A"/>
    <w:rPr>
      <w:b/>
      <w:bCs/>
      <w:sz w:val="20"/>
      <w:szCs w:val="20"/>
    </w:rPr>
  </w:style>
  <w:style w:type="character" w:customStyle="1" w:styleId="CommentSubjectChar">
    <w:name w:val="Comment Subject Char"/>
    <w:basedOn w:val="CommentTextChar"/>
    <w:link w:val="CommentSubject"/>
    <w:uiPriority w:val="99"/>
    <w:semiHidden/>
    <w:rsid w:val="00205F5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23A8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23A8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23A8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23A8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23A8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23A8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23A8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23A8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23A8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23A8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23A8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23A8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23A8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23A8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23A8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23A8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23A8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23A8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23A8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23A8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23A8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23A8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23A8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23A8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23A8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23A8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23A8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23A8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23A8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23A8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23A8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23A8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23A8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23A8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23A8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23A8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23A8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23A8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23A8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23A8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23A8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23A8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23A8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23A8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23A8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23A8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23A8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23A8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23A8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23A8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8C"/>
    <w:rsid w:val="00056003"/>
    <w:rsid w:val="0028544E"/>
    <w:rsid w:val="003B0E5E"/>
    <w:rsid w:val="003F44E8"/>
    <w:rsid w:val="004B02CB"/>
    <w:rsid w:val="00722D14"/>
    <w:rsid w:val="008D0171"/>
    <w:rsid w:val="00D23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7879</RACS_x0020_ID>
    <Approved_x0020_Provider xmlns="a8338b6e-77a6-4851-82b6-98166143ffdd">DPG Services Pty Ltd</Approved_x0020_Provider>
    <Management_x0020_Company_x0020_ID xmlns="a8338b6e-77a6-4851-82b6-98166143ffdd" xsi:nil="true"/>
    <Home xmlns="a8338b6e-77a6-4851-82b6-98166143ffdd">Applecross Shore Care Community</Home>
    <Signed xmlns="a8338b6e-77a6-4851-82b6-98166143ffdd" xsi:nil="true"/>
    <Uploaded xmlns="a8338b6e-77a6-4851-82b6-98166143ffdd">true</Uploaded>
    <Management_x0020_Company xmlns="a8338b6e-77a6-4851-82b6-98166143ffdd" xsi:nil="true"/>
    <Doc_x0020_Date xmlns="a8338b6e-77a6-4851-82b6-98166143ffdd">2023-09-21T03:06:13+00:00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E604BD33-7CF4-DC11-AD41-005056922186</Home_x0020_ID>
    <State xmlns="a8338b6e-77a6-4851-82b6-98166143ffdd">WA</State>
    <Doc_x0020_Sent_Received_x0020_Date xmlns="a8338b6e-77a6-4851-82b6-98166143ffdd">2023-09-21T00:00:00+00:00</Doc_x0020_Sent_Received_x0020_Date>
    <Activity_x0020_ID xmlns="a8338b6e-77a6-4851-82b6-98166143ffdd">D2EDEC07-5ED2-EC11-B079-005056922186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a8338b6e-77a6-4851-82b6-98166143ffdd"/>
    <ds:schemaRef ds:uri="http://purl.org/dc/elements/1.1/"/>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DE606D2-840A-418F-B289-2E360882DB36}">
  <ds:schemaRefs>
    <ds:schemaRef ds:uri="http://schemas.openxmlformats.org/officeDocument/2006/bibliography"/>
  </ds:schemaRefs>
</ds:datastoreItem>
</file>

<file path=customXml/itemProps3.xml><?xml version="1.0" encoding="utf-8"?>
<ds:datastoreItem xmlns:ds="http://schemas.openxmlformats.org/officeDocument/2006/customXml" ds:itemID="{CF7A680A-BDC7-4F54-888C-565A487BA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4183</Words>
  <Characters>23845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2023-09-21T07:07:00Z</dcterms:created>
  <dcterms:modified xsi:type="dcterms:W3CDTF">2023-09-21T07:07:00Z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