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5C215D" w14:textId="77777777" w:rsidR="00AB0FA5" w:rsidRPr="003217D3" w:rsidRDefault="00AB0FA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8C2E8A6" wp14:editId="686424C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178CF50" w14:textId="77777777" w:rsidR="00AB0FA5" w:rsidRPr="003217D3" w:rsidRDefault="00AB0FA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B62ACB" w14:textId="77777777" w:rsidR="00AB0FA5" w:rsidRPr="00A36AA9" w:rsidRDefault="00AB0FA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1949BD1" w14:textId="77777777" w:rsidR="00AB0FA5" w:rsidRPr="00A36AA9" w:rsidRDefault="00AB0FA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106DC" w14:paraId="2966122B" w14:textId="77777777" w:rsidTr="009106DC">
        <w:tc>
          <w:tcPr>
            <w:cnfStyle w:val="001000000000" w:firstRow="0" w:lastRow="0" w:firstColumn="1" w:lastColumn="0" w:oddVBand="0" w:evenVBand="0" w:oddHBand="0" w:evenHBand="0" w:firstRowFirstColumn="0" w:firstRowLastColumn="0" w:lastRowFirstColumn="0" w:lastRowLastColumn="0"/>
            <w:tcW w:w="3227" w:type="dxa"/>
          </w:tcPr>
          <w:p w14:paraId="4D2A7452" w14:textId="77777777" w:rsidR="00AB0FA5" w:rsidRPr="00A36AA9" w:rsidRDefault="00AB0FA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0BD4DFF" w14:textId="77777777" w:rsidR="00AB0FA5" w:rsidRDefault="00AB0FA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Atticus Health Pty Ltd</w:t>
            </w:r>
          </w:p>
        </w:tc>
      </w:tr>
      <w:tr w:rsidR="009106DC" w14:paraId="50FB7C65" w14:textId="77777777" w:rsidTr="00910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D3D011" w14:textId="77777777" w:rsidR="00AB0FA5" w:rsidRPr="00A36AA9" w:rsidRDefault="00AB0FA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7E1EADA" w14:textId="77777777" w:rsidR="00AB0FA5" w:rsidRPr="00C27BE3" w:rsidRDefault="00AB0F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301079</w:t>
            </w:r>
          </w:p>
        </w:tc>
      </w:tr>
      <w:tr w:rsidR="009106DC" w14:paraId="50AC69FB" w14:textId="77777777" w:rsidTr="009106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E0084E" w14:textId="77777777" w:rsidR="00AB0FA5" w:rsidRPr="00A36AA9" w:rsidRDefault="00AB0FA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FAB7B77" w14:textId="77777777" w:rsidR="00AB0FA5" w:rsidRPr="00540817" w:rsidRDefault="00AB0F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260 Highett</w:t>
            </w:r>
            <w:r>
              <w:rPr>
                <w:rFonts w:ascii="Arial" w:eastAsia="Times New Roman" w:hAnsi="Arial" w:cs="Arial"/>
                <w:lang w:eastAsia="en-AU"/>
              </w:rPr>
              <w:t xml:space="preserve"> Road, Highett, Victoria, 3190</w:t>
            </w:r>
          </w:p>
        </w:tc>
      </w:tr>
      <w:tr w:rsidR="009106DC" w14:paraId="0044F232" w14:textId="77777777" w:rsidTr="00910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6AB5A7" w14:textId="77777777" w:rsidR="00AB0FA5" w:rsidRPr="00A36AA9" w:rsidRDefault="00AB0FA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5C7779E" w14:textId="77777777" w:rsidR="00AB0FA5" w:rsidRPr="00A36AA9" w:rsidRDefault="00AB0FA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106DC" w14:paraId="06F65C01" w14:textId="77777777" w:rsidTr="009106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0C28AD" w14:textId="77777777" w:rsidR="00AB0FA5" w:rsidRPr="00A36AA9" w:rsidRDefault="00AB0FA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815DC0" w14:textId="77777777" w:rsidR="00AB0FA5" w:rsidRPr="00A36AA9" w:rsidRDefault="00AB0FA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4 October</w:t>
            </w:r>
            <w:r w:rsidRPr="00A52058">
              <w:rPr>
                <w:rFonts w:ascii="Arial" w:hAnsi="Arial" w:cs="Arial"/>
              </w:rPr>
              <w:t xml:space="preserve"> 2024</w:t>
            </w:r>
          </w:p>
        </w:tc>
      </w:tr>
      <w:tr w:rsidR="009106DC" w14:paraId="19139C7D" w14:textId="77777777" w:rsidTr="00910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4345041" w14:textId="77777777" w:rsidR="00AB0FA5" w:rsidRPr="00A36AA9" w:rsidRDefault="00AB0FA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718908061"/>
            <w:placeholder>
              <w:docPart w:val="A7F4949C78414813B67B25D37262F9D8"/>
            </w:placeholder>
            <w:date w:fullDate="2024-11-04T00:00:00Z">
              <w:dateFormat w:val="d MMMM yyyy"/>
              <w:lid w:val="en-AU"/>
              <w:storeMappedDataAs w:val="dateTime"/>
              <w:calendar w:val="gregorian"/>
            </w:date>
          </w:sdtPr>
          <w:sdtEndPr/>
          <w:sdtContent>
            <w:tc>
              <w:tcPr>
                <w:tcW w:w="7114" w:type="dxa"/>
                <w:shd w:val="clear" w:color="auto" w:fill="auto"/>
              </w:tcPr>
              <w:p w14:paraId="55F7A8CD" w14:textId="70357DBB" w:rsidR="00AB0FA5" w:rsidRPr="00A36AA9" w:rsidRDefault="005A700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November 2024</w:t>
                </w:r>
              </w:p>
            </w:tc>
          </w:sdtContent>
        </w:sdt>
      </w:tr>
    </w:tbl>
    <w:bookmarkEnd w:id="0"/>
    <w:p w14:paraId="20671CFC" w14:textId="77777777" w:rsidR="00AB0FA5" w:rsidRPr="00A36AA9" w:rsidRDefault="00AB0FA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ECFC484" w14:textId="77777777" w:rsidR="00AB0FA5" w:rsidRDefault="00AB0FA5" w:rsidP="0078051E">
      <w:pPr>
        <w:pStyle w:val="Heading1"/>
        <w:spacing w:before="0" w:after="12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73B2D50A" w14:textId="1B2DBC19" w:rsidR="00AB0FA5" w:rsidRPr="00214549" w:rsidRDefault="00AB0FA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9744 Atticus Health Pty Ltd</w:t>
      </w:r>
      <w:r>
        <w:rPr>
          <w:rFonts w:ascii="Arial" w:eastAsia="Arial" w:hAnsi="Arial" w:cs="Arial"/>
        </w:rPr>
        <w:br/>
        <w:t>Service: 28122 Mark &amp; Sylvie's Home Care</w:t>
      </w:r>
      <w:bookmarkEnd w:id="1"/>
    </w:p>
    <w:p w14:paraId="2EA3DFB6" w14:textId="77777777" w:rsidR="00AB0FA5" w:rsidRPr="00A36AA9" w:rsidRDefault="00AB0FA5" w:rsidP="0078051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5FCA255A" w14:textId="05636D06" w:rsidR="00AB0FA5" w:rsidRPr="00A36AA9" w:rsidRDefault="00AB0FA5" w:rsidP="00F87E39">
      <w:pPr>
        <w:pStyle w:val="NormalArial"/>
      </w:pPr>
      <w:r w:rsidRPr="00A36AA9">
        <w:t xml:space="preserve">This performance report </w:t>
      </w:r>
      <w:r w:rsidRPr="00A36AA9">
        <w:rPr>
          <w:color w:val="auto"/>
        </w:rPr>
        <w:t>has been prepared by</w:t>
      </w:r>
      <w:r w:rsidRPr="00A36AA9">
        <w:rPr>
          <w:color w:val="0000FF"/>
        </w:rPr>
        <w:t xml:space="preserve"> </w:t>
      </w:r>
      <w:r>
        <w:t xml:space="preserve">Decision Maker </w:t>
      </w:r>
      <w:r w:rsidR="005A790A">
        <w:t>M Murray</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907DE89" w14:textId="77777777" w:rsidR="00AB0FA5" w:rsidRPr="00A36AA9" w:rsidRDefault="00AB0FA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6DF11CBC" w14:textId="77777777" w:rsidR="00AB0FA5" w:rsidRDefault="00AB0FA5" w:rsidP="00F87E39">
      <w:pPr>
        <w:pStyle w:val="NormalArial"/>
      </w:pPr>
      <w:r w:rsidRPr="00A36AA9">
        <w:t>The report also specifies any areas in which improvements must be made to ensure the Quality Standards are complied with.</w:t>
      </w:r>
    </w:p>
    <w:p w14:paraId="55E858DF" w14:textId="77777777" w:rsidR="00AB0FA5" w:rsidRPr="00A36AA9" w:rsidRDefault="00AB0FA5" w:rsidP="0078051E">
      <w:pPr>
        <w:pStyle w:val="Heading1"/>
        <w:spacing w:before="240" w:after="120" w:line="22" w:lineRule="atLeast"/>
        <w:rPr>
          <w:rFonts w:ascii="Arial" w:hAnsi="Arial" w:cs="Arial"/>
        </w:rPr>
      </w:pPr>
      <w:r w:rsidRPr="00A36AA9">
        <w:rPr>
          <w:rFonts w:ascii="Arial" w:hAnsi="Arial" w:cs="Arial"/>
        </w:rPr>
        <w:t>Material relied on</w:t>
      </w:r>
    </w:p>
    <w:p w14:paraId="4DA65786" w14:textId="77777777" w:rsidR="00AB0FA5" w:rsidRPr="00A36AA9" w:rsidRDefault="00AB0FA5" w:rsidP="00F87E39">
      <w:pPr>
        <w:pStyle w:val="NormalArial"/>
      </w:pPr>
      <w:r w:rsidRPr="00A36AA9">
        <w:t>The following information has been considered in preparing the performance report:</w:t>
      </w:r>
    </w:p>
    <w:p w14:paraId="01789AD5" w14:textId="657D87B0" w:rsidR="00AB0FA5" w:rsidRDefault="00AB0FA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w:t>
      </w:r>
      <w:r w:rsidR="002C19DF">
        <w:rPr>
          <w:rFonts w:ascii="Arial" w:hAnsi="Arial" w:cs="Arial"/>
        </w:rPr>
        <w:t xml:space="preserve">of 4 October 2024 </w:t>
      </w:r>
      <w:r w:rsidRPr="00A36AA9">
        <w:rPr>
          <w:rFonts w:ascii="Arial" w:hAnsi="Arial" w:cs="Arial"/>
        </w:rPr>
        <w:t xml:space="preserve">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 xml:space="preserve">Assessment contact (performance assessment) – </w:t>
      </w:r>
      <w:r w:rsidRPr="00A21D3A">
        <w:rPr>
          <w:rFonts w:ascii="Arial" w:hAnsi="Arial" w:cs="Arial"/>
          <w:color w:val="auto"/>
        </w:rPr>
        <w:t xml:space="preserve">non-site report was informed by review of documents and interviews with </w:t>
      </w:r>
      <w:r w:rsidR="00A21D3A" w:rsidRPr="00A21D3A">
        <w:rPr>
          <w:rFonts w:ascii="Arial" w:hAnsi="Arial" w:cs="Arial"/>
          <w:color w:val="auto"/>
        </w:rPr>
        <w:t>management</w:t>
      </w:r>
      <w:r w:rsidR="007917B6">
        <w:rPr>
          <w:rFonts w:ascii="Arial" w:hAnsi="Arial" w:cs="Arial"/>
          <w:color w:val="auto"/>
        </w:rPr>
        <w:t xml:space="preserve"> </w:t>
      </w:r>
    </w:p>
    <w:p w14:paraId="6243C65B" w14:textId="55E46A5F" w:rsidR="007917B6" w:rsidRPr="00A21D3A" w:rsidRDefault="004B5C69" w:rsidP="00DF37F2">
      <w:pPr>
        <w:pStyle w:val="ListParagraph"/>
        <w:numPr>
          <w:ilvl w:val="0"/>
          <w:numId w:val="2"/>
        </w:numPr>
        <w:spacing w:line="22" w:lineRule="atLeast"/>
        <w:ind w:left="714" w:hanging="357"/>
        <w:contextualSpacing w:val="0"/>
        <w:rPr>
          <w:rFonts w:ascii="Arial" w:hAnsi="Arial" w:cs="Arial"/>
          <w:color w:val="auto"/>
        </w:rPr>
      </w:pPr>
      <w:r w:rsidRPr="00B10279">
        <w:rPr>
          <w:rFonts w:ascii="Arial" w:hAnsi="Arial" w:cs="Arial"/>
          <w:color w:val="auto"/>
        </w:rPr>
        <w:t>the assessment team’s report for the Quality Audit</w:t>
      </w:r>
      <w:r>
        <w:rPr>
          <w:rFonts w:ascii="Arial" w:hAnsi="Arial" w:cs="Arial"/>
          <w:color w:val="auto"/>
        </w:rPr>
        <w:t xml:space="preserve"> </w:t>
      </w:r>
      <w:r w:rsidR="008E17C6" w:rsidRPr="00A52058">
        <w:rPr>
          <w:rFonts w:ascii="Arial" w:hAnsi="Arial" w:cs="Arial"/>
        </w:rPr>
        <w:t>22 September 2023 to 27 September 2023</w:t>
      </w:r>
      <w:r w:rsidR="008E17C6">
        <w:rPr>
          <w:rFonts w:ascii="Arial" w:hAnsi="Arial" w:cs="Arial"/>
        </w:rPr>
        <w:t>.</w:t>
      </w:r>
    </w:p>
    <w:p w14:paraId="6FD5CEBC" w14:textId="77777777" w:rsidR="00AB0FA5" w:rsidRPr="0078051E" w:rsidRDefault="00AB0FA5" w:rsidP="0078051E">
      <w:pPr>
        <w:spacing w:line="264" w:lineRule="auto"/>
        <w:rPr>
          <w:rFonts w:ascii="Arial" w:hAnsi="Arial" w:cs="Arial"/>
        </w:rPr>
      </w:pPr>
      <w:r w:rsidRPr="0078051E">
        <w:rPr>
          <w:rFonts w:ascii="Arial" w:hAnsi="Arial" w:cs="Arial"/>
        </w:rPr>
        <w:br w:type="page"/>
      </w:r>
    </w:p>
    <w:p w14:paraId="78690113" w14:textId="433C4A47" w:rsidR="00AB0FA5" w:rsidRPr="00244176" w:rsidRDefault="00AB0FA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106DC" w14:paraId="423005EB" w14:textId="77777777" w:rsidTr="009106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9293196" w14:textId="77777777" w:rsidR="00AB0FA5" w:rsidRPr="00A36AA9" w:rsidRDefault="00AB0FA5" w:rsidP="00A213EA">
            <w:pPr>
              <w:keepNext/>
              <w:spacing w:before="0" w:line="22" w:lineRule="atLeast"/>
              <w:rPr>
                <w:rFonts w:ascii="Arial" w:hAnsi="Arial" w:cs="Arial"/>
              </w:rPr>
            </w:pPr>
            <w:r w:rsidRPr="00A36AA9">
              <w:rPr>
                <w:rFonts w:ascii="Arial" w:hAnsi="Arial" w:cs="Arial"/>
              </w:rPr>
              <w:t xml:space="preserve">Standard 8 </w:t>
            </w:r>
            <w:r w:rsidRPr="00B5570E">
              <w:rPr>
                <w:rFonts w:ascii="Arial" w:hAnsi="Arial" w:cs="Arial"/>
                <w:bCs/>
              </w:rPr>
              <w:t>Organisational governance</w:t>
            </w:r>
          </w:p>
        </w:tc>
        <w:tc>
          <w:tcPr>
            <w:tcW w:w="1583" w:type="pct"/>
            <w:shd w:val="clear" w:color="auto" w:fill="auto"/>
          </w:tcPr>
          <w:p w14:paraId="6C603722" w14:textId="01D62DE2" w:rsidR="00AB0FA5" w:rsidRPr="00B5570E" w:rsidRDefault="00B63FD0"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5570E">
              <w:rPr>
                <w:rFonts w:ascii="Arial" w:hAnsi="Arial" w:cs="Arial"/>
              </w:rPr>
              <w:t>Not applicable as all Requirements were not assessed.</w:t>
            </w:r>
          </w:p>
        </w:tc>
      </w:tr>
    </w:tbl>
    <w:p w14:paraId="2900FC96" w14:textId="77777777" w:rsidR="00AB0FA5" w:rsidRPr="00A36AA9" w:rsidRDefault="00AB0FA5" w:rsidP="00F87E39">
      <w:pPr>
        <w:pStyle w:val="NormalArial"/>
        <w:spacing w:before="120"/>
      </w:pPr>
      <w:r w:rsidRPr="00A36AA9">
        <w:t>A detailed assessment is provided later in this report for each assessed Standard.</w:t>
      </w:r>
    </w:p>
    <w:p w14:paraId="25E6C9B4" w14:textId="77777777" w:rsidR="00AB0FA5" w:rsidRPr="00A36AA9" w:rsidRDefault="00AB0FA5" w:rsidP="0078051E">
      <w:pPr>
        <w:pStyle w:val="Heading1"/>
        <w:spacing w:before="240" w:after="120" w:line="22" w:lineRule="atLeast"/>
        <w:rPr>
          <w:rFonts w:ascii="Arial" w:hAnsi="Arial" w:cs="Arial"/>
        </w:rPr>
      </w:pPr>
      <w:r w:rsidRPr="00A36AA9">
        <w:rPr>
          <w:rFonts w:ascii="Arial" w:hAnsi="Arial" w:cs="Arial"/>
        </w:rPr>
        <w:t>Areas for improvement</w:t>
      </w:r>
    </w:p>
    <w:p w14:paraId="7D1385A1" w14:textId="77777777" w:rsidR="00AB0FA5" w:rsidRPr="00A36AA9" w:rsidRDefault="00AB0FA5"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4FBDAE5" w14:textId="10AAE7BC" w:rsidR="00AB0FA5" w:rsidRPr="00A36AA9" w:rsidRDefault="00AB0FA5" w:rsidP="00F87E39">
      <w:pPr>
        <w:pStyle w:val="NormalArial"/>
      </w:pPr>
      <w:r w:rsidRPr="00A36AA9">
        <w:br w:type="page"/>
      </w:r>
    </w:p>
    <w:p w14:paraId="424202E2" w14:textId="77777777" w:rsidR="00AB0FA5" w:rsidRPr="00A36AA9" w:rsidRDefault="00AB0FA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1842"/>
      </w:tblGrid>
      <w:tr w:rsidR="00A71501" w14:paraId="722DC222" w14:textId="77777777" w:rsidTr="00A715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797567E6" w14:textId="77777777" w:rsidR="00A71501" w:rsidRPr="003217D3" w:rsidRDefault="00A71501"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42" w:type="dxa"/>
          </w:tcPr>
          <w:p w14:paraId="281FCD8E" w14:textId="77777777" w:rsidR="00A71501" w:rsidRPr="003217D3" w:rsidRDefault="00A71501"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A71501" w14:paraId="75CBABBC" w14:textId="77777777" w:rsidTr="00A715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CCDF03" w14:textId="77777777" w:rsidR="00A71501" w:rsidRPr="00244176" w:rsidRDefault="00A715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15" w:type="dxa"/>
            <w:shd w:val="clear" w:color="auto" w:fill="auto"/>
          </w:tcPr>
          <w:p w14:paraId="5A9475D7" w14:textId="77777777" w:rsidR="00A71501" w:rsidRPr="00244176" w:rsidRDefault="00A715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42" w:type="dxa"/>
            <w:shd w:val="clear" w:color="auto" w:fill="auto"/>
          </w:tcPr>
          <w:p w14:paraId="0C79ADC6" w14:textId="77777777" w:rsidR="00A71501" w:rsidRPr="00CC646C" w:rsidRDefault="00AB2DD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2897787"/>
                <w:placeholder>
                  <w:docPart w:val="E2A2169E010C4A7C872766BBCEE70FB8"/>
                </w:placeholder>
                <w:dropDownList>
                  <w:listItem w:displayText="choose a rating" w:value="choose a rating"/>
                  <w:listItem w:displayText="Compliant" w:value="Compliant"/>
                  <w:listItem w:displayText="Not Compliant" w:value="Not Compliant"/>
                </w:dropDownList>
              </w:sdtPr>
              <w:sdtEndPr/>
              <w:sdtContent>
                <w:r w:rsidR="00A71501" w:rsidRPr="00501C01">
                  <w:rPr>
                    <w:rFonts w:ascii="Arial" w:hAnsi="Arial" w:cs="Arial"/>
                  </w:rPr>
                  <w:t>Compliant</w:t>
                </w:r>
              </w:sdtContent>
            </w:sdt>
            <w:r w:rsidR="00A71501" w:rsidRPr="00501C01">
              <w:rPr>
                <w:rFonts w:ascii="Arial" w:hAnsi="Arial" w:cs="Arial"/>
              </w:rPr>
              <w:t xml:space="preserve"> </w:t>
            </w:r>
          </w:p>
        </w:tc>
      </w:tr>
      <w:tr w:rsidR="00A71501" w14:paraId="41C7C6E5" w14:textId="77777777" w:rsidTr="00A71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8852EB" w14:textId="77777777" w:rsidR="00A71501" w:rsidRPr="00244176" w:rsidRDefault="00A715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15" w:type="dxa"/>
            <w:shd w:val="clear" w:color="auto" w:fill="auto"/>
          </w:tcPr>
          <w:p w14:paraId="05E1D286" w14:textId="77777777" w:rsidR="00A71501" w:rsidRPr="00244176" w:rsidRDefault="00A715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356074A"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56628CF4"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DC65C23"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DC968FB"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CD3CDA"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6A43E9A" w14:textId="77777777" w:rsidR="00A71501" w:rsidRPr="00244176" w:rsidRDefault="00A71501"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tcPr>
          <w:p w14:paraId="460277C1" w14:textId="77777777" w:rsidR="00A71501" w:rsidRPr="00CC646C" w:rsidRDefault="00AB2D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0464653"/>
                <w:placeholder>
                  <w:docPart w:val="376271BC1E8440E2AC3F9D06A2DDCA84"/>
                </w:placeholder>
                <w:dropDownList>
                  <w:listItem w:displayText="choose a rating" w:value="choose a rating"/>
                  <w:listItem w:displayText="Compliant" w:value="Compliant"/>
                  <w:listItem w:displayText="Not Compliant" w:value="Not Compliant"/>
                </w:dropDownList>
              </w:sdtPr>
              <w:sdtEndPr/>
              <w:sdtContent>
                <w:r w:rsidR="00A71501" w:rsidRPr="00501C01">
                  <w:rPr>
                    <w:rFonts w:ascii="Arial" w:hAnsi="Arial" w:cs="Arial"/>
                  </w:rPr>
                  <w:t>Compliant</w:t>
                </w:r>
              </w:sdtContent>
            </w:sdt>
            <w:r w:rsidR="00A71501" w:rsidRPr="00501C01">
              <w:rPr>
                <w:rFonts w:ascii="Arial" w:hAnsi="Arial" w:cs="Arial"/>
              </w:rPr>
              <w:t xml:space="preserve"> </w:t>
            </w:r>
          </w:p>
        </w:tc>
      </w:tr>
      <w:tr w:rsidR="00A71501" w14:paraId="76D20037" w14:textId="77777777" w:rsidTr="00A71501">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262146" w14:textId="77777777" w:rsidR="00A71501" w:rsidRPr="00244176" w:rsidRDefault="00A715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15" w:type="dxa"/>
            <w:shd w:val="clear" w:color="auto" w:fill="auto"/>
          </w:tcPr>
          <w:p w14:paraId="59D74B5A" w14:textId="77777777" w:rsidR="00A71501" w:rsidRPr="00244176" w:rsidRDefault="00A71501"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33729C21" w14:textId="77777777" w:rsidR="00A71501" w:rsidRPr="00244176" w:rsidRDefault="00A71501"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EDC6F0F" w14:textId="77777777" w:rsidR="00A71501" w:rsidRPr="00244176" w:rsidRDefault="00A71501"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99D80D1" w14:textId="77777777" w:rsidR="00A71501" w:rsidRPr="00244176" w:rsidRDefault="00A71501"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A63C11F" w14:textId="77777777" w:rsidR="00A71501" w:rsidRPr="00244176" w:rsidRDefault="00A71501"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tcPr>
          <w:p w14:paraId="4FF48B04" w14:textId="77777777" w:rsidR="00A71501" w:rsidRPr="00CC646C" w:rsidRDefault="00AB2DDA"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5165"/>
                <w:placeholder>
                  <w:docPart w:val="FF4DEF26B8A340B88CB2D7E11A9A0A32"/>
                </w:placeholder>
                <w:dropDownList>
                  <w:listItem w:displayText="choose a rating" w:value="choose a rating"/>
                  <w:listItem w:displayText="Compliant" w:value="Compliant"/>
                  <w:listItem w:displayText="Not Compliant" w:value="Not Compliant"/>
                </w:dropDownList>
              </w:sdtPr>
              <w:sdtEndPr/>
              <w:sdtContent>
                <w:r w:rsidR="00A71501" w:rsidRPr="00501C01">
                  <w:rPr>
                    <w:rFonts w:ascii="Arial" w:hAnsi="Arial" w:cs="Arial"/>
                  </w:rPr>
                  <w:t>Compliant</w:t>
                </w:r>
              </w:sdtContent>
            </w:sdt>
            <w:r w:rsidR="00A71501" w:rsidRPr="00501C01">
              <w:rPr>
                <w:rFonts w:ascii="Arial" w:hAnsi="Arial" w:cs="Arial"/>
              </w:rPr>
              <w:t xml:space="preserve"> </w:t>
            </w:r>
          </w:p>
        </w:tc>
      </w:tr>
      <w:tr w:rsidR="00A71501" w14:paraId="49044174" w14:textId="77777777" w:rsidTr="00A715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5F29F3" w14:textId="77777777" w:rsidR="00A71501" w:rsidRPr="00244176" w:rsidRDefault="00A71501"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15" w:type="dxa"/>
            <w:shd w:val="clear" w:color="auto" w:fill="auto"/>
          </w:tcPr>
          <w:p w14:paraId="6AD945BD" w14:textId="77777777" w:rsidR="00A71501" w:rsidRPr="00244176" w:rsidRDefault="00A7150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55443F" w14:textId="77777777" w:rsidR="00A71501" w:rsidRPr="00244176" w:rsidRDefault="00A71501"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5E27DD9B" w14:textId="77777777" w:rsidR="00A71501" w:rsidRPr="00244176" w:rsidRDefault="00A71501"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3A6D7068" w14:textId="77777777" w:rsidR="00A71501" w:rsidRPr="00244176" w:rsidRDefault="00A71501"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tcPr>
          <w:p w14:paraId="137E0B3E" w14:textId="77777777" w:rsidR="00A71501" w:rsidRPr="00CC646C" w:rsidRDefault="00AB2DD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9549627"/>
                <w:placeholder>
                  <w:docPart w:val="73AE09095DF94B5D97F36A5ED1CF3C99"/>
                </w:placeholder>
                <w:dropDownList>
                  <w:listItem w:displayText="choose a rating" w:value="choose a rating"/>
                  <w:listItem w:displayText="Compliant" w:value="Compliant"/>
                  <w:listItem w:displayText="Not Compliant" w:value="Not Compliant"/>
                </w:dropDownList>
              </w:sdtPr>
              <w:sdtEndPr/>
              <w:sdtContent>
                <w:r w:rsidR="00A71501" w:rsidRPr="00501C01">
                  <w:rPr>
                    <w:rFonts w:ascii="Arial" w:hAnsi="Arial" w:cs="Arial"/>
                  </w:rPr>
                  <w:t>Compliant</w:t>
                </w:r>
              </w:sdtContent>
            </w:sdt>
            <w:r w:rsidR="00A71501" w:rsidRPr="00501C01">
              <w:rPr>
                <w:rFonts w:ascii="Arial" w:hAnsi="Arial" w:cs="Arial"/>
              </w:rPr>
              <w:t xml:space="preserve"> </w:t>
            </w:r>
          </w:p>
        </w:tc>
      </w:tr>
    </w:tbl>
    <w:p w14:paraId="434FDA8E" w14:textId="77777777" w:rsidR="00AB0FA5" w:rsidRDefault="00AB0FA5" w:rsidP="003217D3">
      <w:pPr>
        <w:pStyle w:val="Heading20"/>
      </w:pPr>
      <w:r w:rsidRPr="00A36AA9">
        <w:t>Findings</w:t>
      </w:r>
    </w:p>
    <w:p w14:paraId="06511609" w14:textId="6D5EF9EA" w:rsidR="008E6C24" w:rsidRDefault="004E6949" w:rsidP="0078051E">
      <w:pPr>
        <w:pStyle w:val="NormalArial"/>
      </w:pPr>
      <w:r>
        <w:t>R</w:t>
      </w:r>
      <w:r w:rsidR="008E6C24" w:rsidRPr="00A05192">
        <w:t>equirement</w:t>
      </w:r>
      <w:r w:rsidR="008E6C24">
        <w:t>s 8</w:t>
      </w:r>
      <w:r w:rsidR="008E6C24" w:rsidRPr="00A05192">
        <w:t>(3)(</w:t>
      </w:r>
      <w:r w:rsidR="008E6C24">
        <w:t>b</w:t>
      </w:r>
      <w:r w:rsidR="008E6C24" w:rsidRPr="00A05192">
        <w:t>)</w:t>
      </w:r>
      <w:r w:rsidR="008E6C24">
        <w:t>; 8</w:t>
      </w:r>
      <w:r w:rsidR="008E6C24" w:rsidRPr="00A05192">
        <w:t>(3)(</w:t>
      </w:r>
      <w:r w:rsidR="008E6C24">
        <w:t>c</w:t>
      </w:r>
      <w:r w:rsidR="008E6C24" w:rsidRPr="00A05192">
        <w:t>)</w:t>
      </w:r>
      <w:r w:rsidR="008E6C24">
        <w:t>; 8</w:t>
      </w:r>
      <w:r w:rsidR="008E6C24" w:rsidRPr="00A05192">
        <w:t>(3)(</w:t>
      </w:r>
      <w:r w:rsidR="008E6C24">
        <w:t>d</w:t>
      </w:r>
      <w:r w:rsidR="008E6C24" w:rsidRPr="00A05192">
        <w:t>)</w:t>
      </w:r>
      <w:r w:rsidR="008E6C24">
        <w:t xml:space="preserve">; </w:t>
      </w:r>
      <w:r w:rsidR="000803D9">
        <w:t xml:space="preserve">and </w:t>
      </w:r>
      <w:r w:rsidR="008E6C24">
        <w:t>8</w:t>
      </w:r>
      <w:r w:rsidR="008E6C24" w:rsidRPr="00A05192">
        <w:t>(3)(</w:t>
      </w:r>
      <w:r w:rsidR="008E6C24">
        <w:t>e</w:t>
      </w:r>
      <w:r w:rsidR="008E6C24" w:rsidRPr="00A05192">
        <w:t>)</w:t>
      </w:r>
      <w:r w:rsidR="008E6C24">
        <w:t xml:space="preserve"> were </w:t>
      </w:r>
      <w:r w:rsidR="008E6C24" w:rsidRPr="00A05192">
        <w:t>found non-compliant following a</w:t>
      </w:r>
      <w:r w:rsidR="008E6C24" w:rsidRPr="00082F70">
        <w:t xml:space="preserve"> </w:t>
      </w:r>
      <w:r w:rsidR="008E6C24">
        <w:t xml:space="preserve">Quality Audit </w:t>
      </w:r>
      <w:r w:rsidR="008E6C24" w:rsidRPr="00082F70">
        <w:t xml:space="preserve">undertaken from </w:t>
      </w:r>
      <w:r w:rsidR="00037A68">
        <w:t>25 September 2023 to</w:t>
      </w:r>
      <w:r w:rsidR="008E6C24" w:rsidRPr="00082F70">
        <w:t xml:space="preserve"> </w:t>
      </w:r>
      <w:r w:rsidR="00037A68">
        <w:t>26 September 202</w:t>
      </w:r>
      <w:r w:rsidR="009D7868">
        <w:t>3</w:t>
      </w:r>
      <w:r w:rsidR="008E6C24" w:rsidRPr="00A05192">
        <w:t>, as the service was unable to demonstrate:</w:t>
      </w:r>
    </w:p>
    <w:p w14:paraId="6FC71502" w14:textId="241073AC" w:rsidR="008E6C24" w:rsidRPr="003F4479" w:rsidRDefault="00606CEB" w:rsidP="0078051E">
      <w:pPr>
        <w:pStyle w:val="NormalArial"/>
        <w:numPr>
          <w:ilvl w:val="0"/>
          <w:numId w:val="25"/>
        </w:numPr>
      </w:pPr>
      <w:r>
        <w:t>a</w:t>
      </w:r>
      <w:r w:rsidR="006C2BB2" w:rsidRPr="003F4479">
        <w:t xml:space="preserve"> governing body had been established</w:t>
      </w:r>
      <w:r w:rsidR="00947102" w:rsidRPr="003F4479">
        <w:t xml:space="preserve"> to oversee</w:t>
      </w:r>
      <w:r w:rsidR="00A9730F">
        <w:t xml:space="preserve"> and ensure </w:t>
      </w:r>
      <w:r w:rsidR="007B74BC">
        <w:t xml:space="preserve">accountability for </w:t>
      </w:r>
      <w:r w:rsidR="00A9730F">
        <w:t>the delivery of</w:t>
      </w:r>
      <w:r w:rsidR="00947102" w:rsidRPr="003F4479">
        <w:t xml:space="preserve"> safe, inclusive and quality care</w:t>
      </w:r>
    </w:p>
    <w:p w14:paraId="1A10A893" w14:textId="418D9C66" w:rsidR="00834BC8" w:rsidRPr="003F4479" w:rsidRDefault="00606CEB" w:rsidP="0078051E">
      <w:pPr>
        <w:pStyle w:val="NormalArial"/>
        <w:numPr>
          <w:ilvl w:val="0"/>
          <w:numId w:val="25"/>
        </w:numPr>
      </w:pPr>
      <w:r>
        <w:lastRenderedPageBreak/>
        <w:t>e</w:t>
      </w:r>
      <w:r w:rsidR="00D5258B" w:rsidRPr="003F4479">
        <w:t>ffective governance systems</w:t>
      </w:r>
      <w:r w:rsidR="0035020B" w:rsidRPr="003F4479">
        <w:t xml:space="preserve"> </w:t>
      </w:r>
      <w:r w:rsidR="00FD38E8" w:rsidRPr="003F4479">
        <w:t xml:space="preserve">to </w:t>
      </w:r>
      <w:r w:rsidR="00BA78D9" w:rsidRPr="003F4479">
        <w:t>manage its operations</w:t>
      </w:r>
      <w:r w:rsidR="0053137C" w:rsidRPr="003F4479">
        <w:t xml:space="preserve"> and monitor its performance</w:t>
      </w:r>
      <w:r>
        <w:t xml:space="preserve"> specifically in regard to information systems, continuous improvement and feedback and complaints </w:t>
      </w:r>
    </w:p>
    <w:p w14:paraId="2BB3DB3F" w14:textId="42194A85" w:rsidR="00F30505" w:rsidRPr="003F4479" w:rsidRDefault="00606CEB" w:rsidP="0078051E">
      <w:pPr>
        <w:pStyle w:val="NormalArial"/>
        <w:numPr>
          <w:ilvl w:val="0"/>
          <w:numId w:val="25"/>
        </w:numPr>
      </w:pPr>
      <w:r>
        <w:t>a</w:t>
      </w:r>
      <w:r w:rsidR="003F4479" w:rsidRPr="003F4479">
        <w:t>n e</w:t>
      </w:r>
      <w:r w:rsidR="00F30505" w:rsidRPr="003F4479">
        <w:t xml:space="preserve">ffective </w:t>
      </w:r>
      <w:r>
        <w:t>risk management plan or risk register</w:t>
      </w:r>
    </w:p>
    <w:p w14:paraId="47D137E0" w14:textId="7FE9E96C" w:rsidR="00F30505" w:rsidRPr="003F4479" w:rsidRDefault="00606CEB" w:rsidP="0078051E">
      <w:pPr>
        <w:pStyle w:val="NormalArial"/>
        <w:numPr>
          <w:ilvl w:val="0"/>
          <w:numId w:val="25"/>
        </w:numPr>
      </w:pPr>
      <w:r>
        <w:t>c</w:t>
      </w:r>
      <w:r w:rsidR="00F30505" w:rsidRPr="003F4479">
        <w:t xml:space="preserve">linical governance </w:t>
      </w:r>
      <w:r w:rsidR="009E1014" w:rsidRPr="003F4479">
        <w:t xml:space="preserve">processes </w:t>
      </w:r>
      <w:r w:rsidR="0035020B" w:rsidRPr="003F4479">
        <w:t xml:space="preserve">effectively measure the safety and quality of care. </w:t>
      </w:r>
    </w:p>
    <w:p w14:paraId="4237C647" w14:textId="5C16DE8D" w:rsidR="00060FDD" w:rsidRPr="0078051E" w:rsidRDefault="00FA45C7" w:rsidP="0078051E">
      <w:pPr>
        <w:pStyle w:val="NormalArial"/>
        <w:rPr>
          <w:u w:val="single"/>
        </w:rPr>
      </w:pPr>
      <w:r w:rsidRPr="0078051E">
        <w:rPr>
          <w:u w:val="single"/>
        </w:rPr>
        <w:t xml:space="preserve">In relation to Requirement 8(3)(b) </w:t>
      </w:r>
    </w:p>
    <w:p w14:paraId="75FD20BF" w14:textId="6FA6769F" w:rsidR="00DF7CA2" w:rsidRPr="00E5753C" w:rsidRDefault="00060FDD" w:rsidP="0078051E">
      <w:pPr>
        <w:pStyle w:val="NormalArial"/>
      </w:pPr>
      <w:r w:rsidRPr="00E5753C">
        <w:t>T</w:t>
      </w:r>
      <w:r w:rsidR="003A544B" w:rsidRPr="00E5753C">
        <w:t>h</w:t>
      </w:r>
      <w:r w:rsidR="008E6C24" w:rsidRPr="00E5753C">
        <w:t xml:space="preserve">e Assessment Team’s report </w:t>
      </w:r>
      <w:r w:rsidR="003D0FC2" w:rsidRPr="00E5753C">
        <w:t>outlines</w:t>
      </w:r>
      <w:r w:rsidRPr="00E5753C">
        <w:t xml:space="preserve"> a governing body has been established and operates as a Board. </w:t>
      </w:r>
      <w:r w:rsidR="002D19B8" w:rsidRPr="00E5753C">
        <w:t xml:space="preserve">Board members have a range of relevant </w:t>
      </w:r>
      <w:r w:rsidR="00671301" w:rsidRPr="00E5753C">
        <w:t>experience and qualifications</w:t>
      </w:r>
      <w:r w:rsidR="007D0D4B" w:rsidRPr="00E5753C">
        <w:t xml:space="preserve"> including </w:t>
      </w:r>
      <w:r w:rsidR="00DF7CA2" w:rsidRPr="00E5753C">
        <w:t xml:space="preserve">expertise in </w:t>
      </w:r>
      <w:r w:rsidR="007D0D4B" w:rsidRPr="00E5753C">
        <w:t xml:space="preserve">clinical care. </w:t>
      </w:r>
      <w:r w:rsidR="00DF7CA2" w:rsidRPr="00E5753C">
        <w:t xml:space="preserve">A governance framework supports the </w:t>
      </w:r>
      <w:r w:rsidR="000651FC" w:rsidRPr="00E5753C">
        <w:t>executive to effective</w:t>
      </w:r>
      <w:r w:rsidR="000803D9">
        <w:t>ly</w:t>
      </w:r>
      <w:r w:rsidR="000651FC" w:rsidRPr="00E5753C">
        <w:t xml:space="preserve"> report to the </w:t>
      </w:r>
      <w:r w:rsidR="00DF7CA2" w:rsidRPr="00E5753C">
        <w:t xml:space="preserve">Board </w:t>
      </w:r>
      <w:r w:rsidR="00833B2B" w:rsidRPr="00E5753C">
        <w:t xml:space="preserve">about the service’s operations and </w:t>
      </w:r>
      <w:r w:rsidR="000803D9">
        <w:t>supports</w:t>
      </w:r>
      <w:r w:rsidR="00833B2B" w:rsidRPr="00E5753C">
        <w:t xml:space="preserve"> Board members to </w:t>
      </w:r>
      <w:r w:rsidR="003A2894" w:rsidRPr="00E5753C">
        <w:t>ensure safe</w:t>
      </w:r>
      <w:r w:rsidR="000803D9">
        <w:t>,</w:t>
      </w:r>
      <w:r w:rsidR="003A2894" w:rsidRPr="00E5753C">
        <w:t xml:space="preserve"> quality and inclusive care</w:t>
      </w:r>
      <w:r w:rsidR="000651FC" w:rsidRPr="00E5753C">
        <w:t xml:space="preserve"> and make </w:t>
      </w:r>
      <w:r w:rsidR="00813289" w:rsidRPr="00E5753C">
        <w:t xml:space="preserve">strategic decisions. </w:t>
      </w:r>
    </w:p>
    <w:p w14:paraId="0BAA70A3" w14:textId="6021B243" w:rsidR="00DF7CA2" w:rsidRPr="00E5753C" w:rsidRDefault="00E5753C" w:rsidP="00060FDD">
      <w:pPr>
        <w:rPr>
          <w:rFonts w:ascii="Arial" w:hAnsi="Arial" w:cs="Arial"/>
          <w:color w:val="auto"/>
        </w:rPr>
      </w:pPr>
      <w:r w:rsidRPr="00E5753C">
        <w:rPr>
          <w:rFonts w:ascii="Arial" w:hAnsi="Arial" w:cs="Arial"/>
          <w:color w:val="auto"/>
        </w:rPr>
        <w:t>R</w:t>
      </w:r>
      <w:r w:rsidR="00813289" w:rsidRPr="00E5753C">
        <w:rPr>
          <w:rFonts w:ascii="Arial" w:hAnsi="Arial" w:cs="Arial"/>
          <w:color w:val="auto"/>
        </w:rPr>
        <w:t>eports</w:t>
      </w:r>
      <w:r w:rsidRPr="00E5753C">
        <w:rPr>
          <w:rFonts w:ascii="Arial" w:hAnsi="Arial" w:cs="Arial"/>
          <w:color w:val="auto"/>
        </w:rPr>
        <w:t xml:space="preserve"> to the Board are informed by the </w:t>
      </w:r>
      <w:r w:rsidR="00813289" w:rsidRPr="00E5753C">
        <w:rPr>
          <w:rFonts w:ascii="Arial" w:hAnsi="Arial" w:cs="Arial"/>
          <w:color w:val="auto"/>
        </w:rPr>
        <w:t>quality care advisory committee, clinical care advisory committee and consumer advisory body</w:t>
      </w:r>
      <w:r w:rsidRPr="00E5753C">
        <w:rPr>
          <w:rFonts w:ascii="Arial" w:hAnsi="Arial" w:cs="Arial"/>
          <w:color w:val="auto"/>
        </w:rPr>
        <w:t xml:space="preserve"> and include the results of internal audits, feedback and complaint mechanisms and consumer surveys. </w:t>
      </w:r>
    </w:p>
    <w:p w14:paraId="67C8DDE4" w14:textId="77777777" w:rsidR="00E5753C" w:rsidRPr="00E5753C" w:rsidRDefault="00060FDD" w:rsidP="00060FDD">
      <w:pPr>
        <w:rPr>
          <w:rFonts w:ascii="Arial" w:hAnsi="Arial" w:cs="Arial"/>
          <w:color w:val="auto"/>
        </w:rPr>
      </w:pPr>
      <w:r w:rsidRPr="00E5753C">
        <w:rPr>
          <w:rFonts w:ascii="Arial" w:hAnsi="Arial" w:cs="Arial"/>
          <w:color w:val="auto"/>
        </w:rPr>
        <w:t xml:space="preserve">Board directives are communicated to executive management, </w:t>
      </w:r>
      <w:r w:rsidR="00E5753C" w:rsidRPr="00E5753C">
        <w:rPr>
          <w:rFonts w:ascii="Arial" w:hAnsi="Arial" w:cs="Arial"/>
          <w:color w:val="auto"/>
        </w:rPr>
        <w:t xml:space="preserve">committees, </w:t>
      </w:r>
      <w:r w:rsidRPr="00E5753C">
        <w:rPr>
          <w:rFonts w:ascii="Arial" w:hAnsi="Arial" w:cs="Arial"/>
          <w:color w:val="auto"/>
        </w:rPr>
        <w:t xml:space="preserve">service management and staff as appropriate. </w:t>
      </w:r>
    </w:p>
    <w:p w14:paraId="437DE157" w14:textId="1411B848" w:rsidR="008E6C24" w:rsidRDefault="00E362CD" w:rsidP="00E5753C">
      <w:pPr>
        <w:rPr>
          <w:rFonts w:ascii="Arial" w:hAnsi="Arial" w:cs="Arial"/>
          <w:color w:val="auto"/>
        </w:rPr>
      </w:pPr>
      <w:r w:rsidRPr="00E5753C">
        <w:rPr>
          <w:rFonts w:ascii="Arial" w:hAnsi="Arial" w:cs="Arial"/>
          <w:color w:val="auto"/>
        </w:rPr>
        <w:t xml:space="preserve">The </w:t>
      </w:r>
      <w:r w:rsidR="00D1399D" w:rsidRPr="00E5753C">
        <w:rPr>
          <w:rFonts w:ascii="Arial" w:hAnsi="Arial" w:cs="Arial"/>
          <w:color w:val="auto"/>
        </w:rPr>
        <w:t>Assessment Team reviewed</w:t>
      </w:r>
      <w:r w:rsidR="00E60B8D" w:rsidRPr="00E5753C">
        <w:rPr>
          <w:rFonts w:ascii="Arial" w:hAnsi="Arial" w:cs="Arial"/>
          <w:color w:val="auto"/>
        </w:rPr>
        <w:t xml:space="preserve"> documentation </w:t>
      </w:r>
      <w:r w:rsidR="00E65155" w:rsidRPr="00E5753C">
        <w:rPr>
          <w:rFonts w:ascii="Arial" w:hAnsi="Arial" w:cs="Arial"/>
          <w:color w:val="auto"/>
        </w:rPr>
        <w:t xml:space="preserve">received by the Board and </w:t>
      </w:r>
      <w:r w:rsidR="00E5753C" w:rsidRPr="00E5753C">
        <w:rPr>
          <w:rFonts w:ascii="Arial" w:hAnsi="Arial" w:cs="Arial"/>
          <w:color w:val="auto"/>
        </w:rPr>
        <w:t xml:space="preserve">reported it as </w:t>
      </w:r>
      <w:r w:rsidR="00E65155" w:rsidRPr="00E5753C">
        <w:rPr>
          <w:rFonts w:ascii="Arial" w:hAnsi="Arial" w:cs="Arial"/>
          <w:color w:val="auto"/>
        </w:rPr>
        <w:t xml:space="preserve">relevant and sufficient to inform members as to </w:t>
      </w:r>
      <w:r w:rsidR="003A544B" w:rsidRPr="00E5753C">
        <w:rPr>
          <w:rFonts w:ascii="Arial" w:hAnsi="Arial" w:cs="Arial"/>
          <w:color w:val="auto"/>
        </w:rPr>
        <w:t>the safety, inclusiveness and quality of care and services.</w:t>
      </w:r>
    </w:p>
    <w:p w14:paraId="2580E749" w14:textId="3ACDA495" w:rsidR="00F03960" w:rsidRDefault="0076545C" w:rsidP="00E5753C">
      <w:pPr>
        <w:rPr>
          <w:rFonts w:ascii="Arial" w:hAnsi="Arial" w:cs="Arial"/>
          <w:color w:val="auto"/>
        </w:rPr>
      </w:pPr>
      <w:r>
        <w:rPr>
          <w:rFonts w:ascii="Arial" w:hAnsi="Arial" w:cs="Arial"/>
          <w:color w:val="auto"/>
        </w:rPr>
        <w:t xml:space="preserve">Based on the available </w:t>
      </w:r>
      <w:r w:rsidR="00DC5601">
        <w:rPr>
          <w:rFonts w:ascii="Arial" w:hAnsi="Arial" w:cs="Arial"/>
          <w:color w:val="auto"/>
        </w:rPr>
        <w:t>evidence, as summarised above</w:t>
      </w:r>
      <w:r>
        <w:rPr>
          <w:rFonts w:ascii="Arial" w:hAnsi="Arial" w:cs="Arial"/>
          <w:color w:val="auto"/>
        </w:rPr>
        <w:t xml:space="preserve">, I find the service complies with Requirement 8(3)(b). </w:t>
      </w:r>
    </w:p>
    <w:p w14:paraId="1B5F1F40" w14:textId="525A344E" w:rsidR="00A254B1" w:rsidRPr="00307D7A" w:rsidRDefault="00A254B1" w:rsidP="00A254B1">
      <w:pPr>
        <w:rPr>
          <w:rFonts w:ascii="Arial" w:hAnsi="Arial" w:cs="Arial"/>
          <w:color w:val="auto"/>
          <w:u w:val="single"/>
        </w:rPr>
      </w:pPr>
      <w:r w:rsidRPr="00307D7A">
        <w:rPr>
          <w:rFonts w:ascii="Arial" w:hAnsi="Arial" w:cs="Arial"/>
          <w:color w:val="auto"/>
          <w:u w:val="single"/>
        </w:rPr>
        <w:t xml:space="preserve">In relation to Requirement 8(3)(c) </w:t>
      </w:r>
    </w:p>
    <w:p w14:paraId="59EB4398" w14:textId="02FDFBFE" w:rsidR="0076545C" w:rsidRDefault="00307D7A" w:rsidP="00E5753C">
      <w:pPr>
        <w:rPr>
          <w:rFonts w:ascii="Arial" w:hAnsi="Arial" w:cs="Arial"/>
          <w:color w:val="auto"/>
        </w:rPr>
      </w:pPr>
      <w:r w:rsidRPr="00E5753C">
        <w:rPr>
          <w:rFonts w:ascii="Arial" w:hAnsi="Arial" w:cs="Arial"/>
          <w:color w:val="auto"/>
        </w:rPr>
        <w:t>The Assessment Team’s report outline</w:t>
      </w:r>
      <w:r w:rsidR="008E7218">
        <w:rPr>
          <w:rFonts w:ascii="Arial" w:hAnsi="Arial" w:cs="Arial"/>
          <w:color w:val="auto"/>
        </w:rPr>
        <w:t xml:space="preserve">s </w:t>
      </w:r>
      <w:r w:rsidR="00171C3D">
        <w:rPr>
          <w:rFonts w:ascii="Arial" w:hAnsi="Arial" w:cs="Arial"/>
          <w:color w:val="auto"/>
        </w:rPr>
        <w:t xml:space="preserve">the flow of information between care workers, </w:t>
      </w:r>
      <w:r w:rsidR="00577DEE">
        <w:rPr>
          <w:rFonts w:ascii="Arial" w:hAnsi="Arial" w:cs="Arial"/>
          <w:color w:val="auto"/>
        </w:rPr>
        <w:t>office-based</w:t>
      </w:r>
      <w:r w:rsidR="00171C3D">
        <w:rPr>
          <w:rFonts w:ascii="Arial" w:hAnsi="Arial" w:cs="Arial"/>
          <w:color w:val="auto"/>
        </w:rPr>
        <w:t xml:space="preserve"> staff, management and others is effective in supporting </w:t>
      </w:r>
      <w:r w:rsidR="00577DEE">
        <w:rPr>
          <w:rFonts w:ascii="Arial" w:hAnsi="Arial" w:cs="Arial"/>
          <w:color w:val="auto"/>
        </w:rPr>
        <w:t>the delivery of care. Care workers access consumer</w:t>
      </w:r>
      <w:r w:rsidR="0037103C">
        <w:rPr>
          <w:rFonts w:ascii="Arial" w:hAnsi="Arial" w:cs="Arial"/>
          <w:color w:val="auto"/>
        </w:rPr>
        <w:t xml:space="preserve"> information via a mobile application on their phone</w:t>
      </w:r>
      <w:r w:rsidR="000803D9">
        <w:rPr>
          <w:rFonts w:ascii="Arial" w:hAnsi="Arial" w:cs="Arial"/>
          <w:color w:val="auto"/>
        </w:rPr>
        <w:t>s</w:t>
      </w:r>
      <w:r w:rsidR="0037103C">
        <w:rPr>
          <w:rFonts w:ascii="Arial" w:hAnsi="Arial" w:cs="Arial"/>
          <w:color w:val="auto"/>
        </w:rPr>
        <w:t xml:space="preserve"> and </w:t>
      </w:r>
      <w:r w:rsidR="00CA4D4D">
        <w:rPr>
          <w:rFonts w:ascii="Arial" w:hAnsi="Arial" w:cs="Arial"/>
          <w:color w:val="auto"/>
        </w:rPr>
        <w:t xml:space="preserve">use the same application to </w:t>
      </w:r>
      <w:r w:rsidR="0037103C">
        <w:rPr>
          <w:rFonts w:ascii="Arial" w:hAnsi="Arial" w:cs="Arial"/>
          <w:color w:val="auto"/>
        </w:rPr>
        <w:t>submit their care notes</w:t>
      </w:r>
      <w:r w:rsidR="00CA4D4D">
        <w:rPr>
          <w:rFonts w:ascii="Arial" w:hAnsi="Arial" w:cs="Arial"/>
          <w:color w:val="auto"/>
        </w:rPr>
        <w:t xml:space="preserve">. </w:t>
      </w:r>
      <w:r w:rsidR="00820A5E">
        <w:rPr>
          <w:rFonts w:ascii="Arial" w:hAnsi="Arial" w:cs="Arial"/>
          <w:color w:val="auto"/>
        </w:rPr>
        <w:t xml:space="preserve">Staff escalate any concerns via an alert form which </w:t>
      </w:r>
      <w:r w:rsidR="00F03DD9">
        <w:rPr>
          <w:rFonts w:ascii="Arial" w:hAnsi="Arial" w:cs="Arial"/>
          <w:color w:val="auto"/>
        </w:rPr>
        <w:t xml:space="preserve">once completed informs management of any incident or risk associated with the delivery of care. This information is reviewed </w:t>
      </w:r>
      <w:r w:rsidR="00381B10">
        <w:rPr>
          <w:rFonts w:ascii="Arial" w:hAnsi="Arial" w:cs="Arial"/>
          <w:color w:val="auto"/>
        </w:rPr>
        <w:t xml:space="preserve">by the executive and discussed at regular care worker meetings. </w:t>
      </w:r>
    </w:p>
    <w:p w14:paraId="27A2D395" w14:textId="03C44F18" w:rsidR="00381B10" w:rsidRDefault="00381B10" w:rsidP="00381B10">
      <w:pPr>
        <w:rPr>
          <w:rFonts w:ascii="Arial" w:hAnsi="Arial" w:cs="Arial"/>
          <w:color w:val="auto"/>
        </w:rPr>
      </w:pPr>
      <w:r>
        <w:rPr>
          <w:rFonts w:ascii="Arial" w:hAnsi="Arial" w:cs="Arial"/>
          <w:color w:val="auto"/>
        </w:rPr>
        <w:t xml:space="preserve">The Assessment </w:t>
      </w:r>
      <w:r w:rsidRPr="00E5753C">
        <w:rPr>
          <w:rFonts w:ascii="Arial" w:hAnsi="Arial" w:cs="Arial"/>
          <w:color w:val="auto"/>
        </w:rPr>
        <w:t xml:space="preserve">Team reviewed </w:t>
      </w:r>
      <w:r>
        <w:rPr>
          <w:rFonts w:ascii="Arial" w:hAnsi="Arial" w:cs="Arial"/>
          <w:color w:val="auto"/>
        </w:rPr>
        <w:t xml:space="preserve">training records </w:t>
      </w:r>
      <w:r w:rsidR="00654A51">
        <w:rPr>
          <w:rFonts w:ascii="Arial" w:hAnsi="Arial" w:cs="Arial"/>
          <w:color w:val="auto"/>
        </w:rPr>
        <w:t xml:space="preserve">and reported </w:t>
      </w:r>
      <w:r w:rsidR="006118A4">
        <w:rPr>
          <w:rFonts w:ascii="Arial" w:hAnsi="Arial" w:cs="Arial"/>
          <w:color w:val="auto"/>
        </w:rPr>
        <w:t xml:space="preserve">staff received training on managing information and the mobile application. A review of meeting minutes evidenced </w:t>
      </w:r>
      <w:r w:rsidR="00654A51">
        <w:rPr>
          <w:rFonts w:ascii="Arial" w:hAnsi="Arial" w:cs="Arial"/>
          <w:color w:val="auto"/>
        </w:rPr>
        <w:t>in</w:t>
      </w:r>
      <w:r w:rsidR="00DC5601">
        <w:rPr>
          <w:rFonts w:ascii="Arial" w:hAnsi="Arial" w:cs="Arial"/>
          <w:color w:val="auto"/>
        </w:rPr>
        <w:t xml:space="preserve">formation is appropriately tabled </w:t>
      </w:r>
      <w:r w:rsidR="006118A4">
        <w:rPr>
          <w:rFonts w:ascii="Arial" w:hAnsi="Arial" w:cs="Arial"/>
          <w:color w:val="auto"/>
        </w:rPr>
        <w:t xml:space="preserve">at the relevant meeting </w:t>
      </w:r>
      <w:r w:rsidR="00DC5601">
        <w:rPr>
          <w:rFonts w:ascii="Arial" w:hAnsi="Arial" w:cs="Arial"/>
          <w:color w:val="auto"/>
        </w:rPr>
        <w:t>and discussed.</w:t>
      </w:r>
    </w:p>
    <w:p w14:paraId="2F2EF0E8" w14:textId="07C0A1F7" w:rsidR="00606CEB" w:rsidRPr="00B35EAE" w:rsidRDefault="00606CEB" w:rsidP="00606CEB">
      <w:pPr>
        <w:rPr>
          <w:rFonts w:ascii="Arial" w:hAnsi="Arial" w:cs="Arial"/>
          <w:color w:val="auto"/>
        </w:rPr>
      </w:pPr>
      <w:r w:rsidRPr="00B35EAE">
        <w:rPr>
          <w:rFonts w:ascii="Arial" w:hAnsi="Arial" w:cs="Arial"/>
          <w:color w:val="auto"/>
        </w:rPr>
        <w:t>Management has implemented a feedback and complaints register</w:t>
      </w:r>
      <w:r w:rsidR="000803D9">
        <w:rPr>
          <w:rFonts w:ascii="Arial" w:hAnsi="Arial" w:cs="Arial"/>
          <w:color w:val="auto"/>
        </w:rPr>
        <w:t xml:space="preserve"> and</w:t>
      </w:r>
      <w:r w:rsidRPr="00B35EAE">
        <w:rPr>
          <w:rFonts w:ascii="Arial" w:hAnsi="Arial" w:cs="Arial"/>
          <w:color w:val="auto"/>
        </w:rPr>
        <w:t xml:space="preserve"> </w:t>
      </w:r>
      <w:r>
        <w:rPr>
          <w:rFonts w:ascii="Arial" w:hAnsi="Arial" w:cs="Arial"/>
          <w:color w:val="auto"/>
        </w:rPr>
        <w:t>an i</w:t>
      </w:r>
      <w:r w:rsidRPr="00B35EAE">
        <w:rPr>
          <w:rFonts w:ascii="Arial" w:hAnsi="Arial" w:cs="Arial"/>
          <w:color w:val="auto"/>
        </w:rPr>
        <w:t xml:space="preserve">ncident register </w:t>
      </w:r>
      <w:r>
        <w:rPr>
          <w:rFonts w:ascii="Arial" w:hAnsi="Arial" w:cs="Arial"/>
          <w:color w:val="auto"/>
        </w:rPr>
        <w:t xml:space="preserve">and has undertaken staff </w:t>
      </w:r>
      <w:r w:rsidRPr="00B35EAE">
        <w:rPr>
          <w:rFonts w:ascii="Arial" w:hAnsi="Arial" w:cs="Arial"/>
          <w:color w:val="auto"/>
        </w:rPr>
        <w:t>and consumer surve</w:t>
      </w:r>
      <w:r>
        <w:rPr>
          <w:rFonts w:ascii="Arial" w:hAnsi="Arial" w:cs="Arial"/>
          <w:color w:val="auto"/>
        </w:rPr>
        <w:t xml:space="preserve">ys. Management is using information gained from these sources to inform its continuous improvement activities. </w:t>
      </w:r>
    </w:p>
    <w:p w14:paraId="2E33C7BB" w14:textId="0709B64A" w:rsidR="004C0410" w:rsidRDefault="004C0410" w:rsidP="00E5753C">
      <w:pPr>
        <w:rPr>
          <w:rFonts w:ascii="Arial" w:hAnsi="Arial" w:cs="Arial"/>
          <w:color w:val="auto"/>
        </w:rPr>
      </w:pPr>
      <w:r>
        <w:rPr>
          <w:rFonts w:ascii="Arial" w:hAnsi="Arial" w:cs="Arial"/>
          <w:color w:val="auto"/>
        </w:rPr>
        <w:t xml:space="preserve">The Assessment Team </w:t>
      </w:r>
      <w:r w:rsidR="000714BE">
        <w:rPr>
          <w:rFonts w:ascii="Arial" w:hAnsi="Arial" w:cs="Arial"/>
          <w:color w:val="auto"/>
        </w:rPr>
        <w:t xml:space="preserve">reviewed how the service handles </w:t>
      </w:r>
      <w:r w:rsidR="002B4EBC" w:rsidRPr="007842E9">
        <w:rPr>
          <w:rFonts w:ascii="Arial" w:hAnsi="Arial" w:cs="Arial"/>
          <w:color w:val="auto"/>
        </w:rPr>
        <w:t>complaints and feedback</w:t>
      </w:r>
      <w:r w:rsidR="000714BE" w:rsidRPr="007842E9">
        <w:rPr>
          <w:rFonts w:ascii="Arial" w:hAnsi="Arial" w:cs="Arial"/>
          <w:color w:val="auto"/>
        </w:rPr>
        <w:t xml:space="preserve">, including how information is </w:t>
      </w:r>
      <w:r w:rsidR="002B4EBC" w:rsidRPr="007842E9">
        <w:rPr>
          <w:rFonts w:ascii="Arial" w:hAnsi="Arial" w:cs="Arial"/>
          <w:color w:val="auto"/>
        </w:rPr>
        <w:t>captured, recorded, escalated, and resolved</w:t>
      </w:r>
      <w:r w:rsidR="003E4E78" w:rsidRPr="007842E9">
        <w:rPr>
          <w:rFonts w:ascii="Arial" w:hAnsi="Arial" w:cs="Arial"/>
          <w:color w:val="auto"/>
        </w:rPr>
        <w:t xml:space="preserve"> and reported </w:t>
      </w:r>
      <w:r w:rsidR="007842E9" w:rsidRPr="007842E9">
        <w:rPr>
          <w:rFonts w:ascii="Arial" w:hAnsi="Arial" w:cs="Arial"/>
          <w:color w:val="auto"/>
        </w:rPr>
        <w:t>these processes</w:t>
      </w:r>
      <w:r w:rsidR="003E4E78" w:rsidRPr="007842E9">
        <w:rPr>
          <w:rFonts w:ascii="Arial" w:hAnsi="Arial" w:cs="Arial"/>
          <w:color w:val="auto"/>
        </w:rPr>
        <w:t xml:space="preserve"> are effective</w:t>
      </w:r>
      <w:r w:rsidR="007842E9" w:rsidRPr="007842E9">
        <w:rPr>
          <w:rFonts w:ascii="Arial" w:hAnsi="Arial" w:cs="Arial"/>
          <w:color w:val="auto"/>
        </w:rPr>
        <w:t>.</w:t>
      </w:r>
    </w:p>
    <w:p w14:paraId="4C78EC7A" w14:textId="77777777" w:rsidR="00606CEB" w:rsidRDefault="00606CEB" w:rsidP="00606CEB">
      <w:pPr>
        <w:rPr>
          <w:rFonts w:ascii="Arial" w:hAnsi="Arial" w:cs="Arial"/>
          <w:color w:val="auto"/>
        </w:rPr>
      </w:pPr>
      <w:r w:rsidRPr="00F46302">
        <w:rPr>
          <w:rFonts w:ascii="Arial" w:hAnsi="Arial" w:cs="Arial"/>
          <w:color w:val="auto"/>
        </w:rPr>
        <w:t>T</w:t>
      </w:r>
      <w:r w:rsidRPr="00842AB5">
        <w:rPr>
          <w:rFonts w:ascii="Arial" w:hAnsi="Arial" w:cs="Arial"/>
          <w:color w:val="auto"/>
        </w:rPr>
        <w:t>he Assessment Team reviewed the service’s plan for continuous improvement</w:t>
      </w:r>
      <w:r>
        <w:rPr>
          <w:rFonts w:ascii="Arial" w:hAnsi="Arial" w:cs="Arial"/>
          <w:color w:val="auto"/>
        </w:rPr>
        <w:t xml:space="preserve"> and reported improvements are informed by </w:t>
      </w:r>
      <w:r w:rsidRPr="006C79F8">
        <w:rPr>
          <w:rFonts w:ascii="Arial" w:hAnsi="Arial" w:cs="Arial"/>
          <w:color w:val="auto"/>
        </w:rPr>
        <w:t xml:space="preserve">feedback </w:t>
      </w:r>
      <w:r>
        <w:rPr>
          <w:rFonts w:ascii="Arial" w:hAnsi="Arial" w:cs="Arial"/>
          <w:color w:val="auto"/>
        </w:rPr>
        <w:t xml:space="preserve">and complaints, </w:t>
      </w:r>
      <w:r w:rsidRPr="006C79F8">
        <w:rPr>
          <w:rFonts w:ascii="Arial" w:hAnsi="Arial" w:cs="Arial"/>
          <w:color w:val="auto"/>
        </w:rPr>
        <w:t>review of clinical indicator data, incident reporting</w:t>
      </w:r>
      <w:r>
        <w:rPr>
          <w:rFonts w:ascii="Arial" w:hAnsi="Arial" w:cs="Arial"/>
          <w:color w:val="auto"/>
        </w:rPr>
        <w:t>,</w:t>
      </w:r>
      <w:r w:rsidRPr="006C79F8">
        <w:rPr>
          <w:rFonts w:ascii="Arial" w:hAnsi="Arial" w:cs="Arial"/>
          <w:color w:val="auto"/>
        </w:rPr>
        <w:t xml:space="preserve"> performance appraisals and surveys.</w:t>
      </w:r>
    </w:p>
    <w:p w14:paraId="64E3E5E4" w14:textId="31A398C7" w:rsidR="007842E9" w:rsidRDefault="00DB563A" w:rsidP="00E5753C">
      <w:pPr>
        <w:rPr>
          <w:rFonts w:ascii="Arial" w:hAnsi="Arial" w:cs="Arial"/>
          <w:color w:val="auto"/>
        </w:rPr>
      </w:pPr>
      <w:r>
        <w:rPr>
          <w:rFonts w:ascii="Arial" w:hAnsi="Arial" w:cs="Arial"/>
          <w:color w:val="auto"/>
        </w:rPr>
        <w:t xml:space="preserve">Sub-requirements </w:t>
      </w:r>
      <w:r w:rsidR="003D0F33">
        <w:rPr>
          <w:rFonts w:ascii="Arial" w:hAnsi="Arial" w:cs="Arial"/>
          <w:color w:val="auto"/>
        </w:rPr>
        <w:t xml:space="preserve">(iii), (iv) and (v) were not considered by the Assessment Team at this assessment of performance. </w:t>
      </w:r>
    </w:p>
    <w:p w14:paraId="14E59133" w14:textId="71B8A40B" w:rsidR="003D0F33" w:rsidRDefault="003D0F33" w:rsidP="003D0F33">
      <w:pPr>
        <w:rPr>
          <w:rFonts w:ascii="Arial" w:hAnsi="Arial" w:cs="Arial"/>
          <w:color w:val="auto"/>
        </w:rPr>
      </w:pPr>
      <w:r>
        <w:rPr>
          <w:rFonts w:ascii="Arial" w:hAnsi="Arial" w:cs="Arial"/>
          <w:color w:val="auto"/>
        </w:rPr>
        <w:lastRenderedPageBreak/>
        <w:t xml:space="preserve">Based on the available evidence, as summarised above, and </w:t>
      </w:r>
      <w:r w:rsidR="00310244">
        <w:rPr>
          <w:rFonts w:ascii="Arial" w:hAnsi="Arial" w:cs="Arial"/>
          <w:color w:val="auto"/>
        </w:rPr>
        <w:t xml:space="preserve">further evidence </w:t>
      </w:r>
      <w:r w:rsidR="00B12BFD">
        <w:rPr>
          <w:rFonts w:ascii="Arial" w:hAnsi="Arial" w:cs="Arial"/>
          <w:color w:val="auto"/>
        </w:rPr>
        <w:t>outlined in the Ass</w:t>
      </w:r>
      <w:r w:rsidR="00310244">
        <w:rPr>
          <w:rFonts w:ascii="Arial" w:hAnsi="Arial" w:cs="Arial"/>
          <w:color w:val="auto"/>
        </w:rPr>
        <w:t xml:space="preserve">essment Team report from the Quality Audit of September 2023, which I have considered as part of my decision, </w:t>
      </w:r>
      <w:r>
        <w:rPr>
          <w:rFonts w:ascii="Arial" w:hAnsi="Arial" w:cs="Arial"/>
          <w:color w:val="auto"/>
        </w:rPr>
        <w:t>I find the service complies with Requirement 8(3)(</w:t>
      </w:r>
      <w:r w:rsidR="00530169">
        <w:rPr>
          <w:rFonts w:ascii="Arial" w:hAnsi="Arial" w:cs="Arial"/>
          <w:color w:val="auto"/>
        </w:rPr>
        <w:t>c</w:t>
      </w:r>
      <w:r>
        <w:rPr>
          <w:rFonts w:ascii="Arial" w:hAnsi="Arial" w:cs="Arial"/>
          <w:color w:val="auto"/>
        </w:rPr>
        <w:t xml:space="preserve">). </w:t>
      </w:r>
    </w:p>
    <w:p w14:paraId="34A35A5F" w14:textId="301906D6" w:rsidR="00530169" w:rsidRDefault="00530169" w:rsidP="003D0F33">
      <w:pPr>
        <w:rPr>
          <w:rFonts w:ascii="Arial" w:hAnsi="Arial" w:cs="Arial"/>
          <w:color w:val="auto"/>
          <w:u w:val="single"/>
        </w:rPr>
      </w:pPr>
      <w:r w:rsidRPr="00530169">
        <w:rPr>
          <w:rFonts w:ascii="Arial" w:hAnsi="Arial" w:cs="Arial"/>
          <w:color w:val="auto"/>
          <w:u w:val="single"/>
        </w:rPr>
        <w:t>In relation to Requirement 8(3)(d)</w:t>
      </w:r>
    </w:p>
    <w:p w14:paraId="13C2CA52" w14:textId="77777777" w:rsidR="00972DB0" w:rsidRDefault="00720474" w:rsidP="00791682">
      <w:pPr>
        <w:rPr>
          <w:rFonts w:ascii="Arial" w:hAnsi="Arial" w:cs="Arial"/>
          <w:color w:val="auto"/>
        </w:rPr>
      </w:pPr>
      <w:r>
        <w:rPr>
          <w:rFonts w:ascii="Arial" w:hAnsi="Arial" w:cs="Arial"/>
          <w:color w:val="auto"/>
        </w:rPr>
        <w:t xml:space="preserve">Management demonstrated to the Assessment Team it has </w:t>
      </w:r>
      <w:r w:rsidR="003E494B" w:rsidRPr="006A2F21">
        <w:rPr>
          <w:rFonts w:ascii="Arial" w:hAnsi="Arial" w:cs="Arial"/>
          <w:color w:val="auto"/>
        </w:rPr>
        <w:t xml:space="preserve">implemented a feedback, incident and risk monitoring form to capture data from staff and consumers. </w:t>
      </w:r>
      <w:r w:rsidR="00E75245" w:rsidRPr="006A2F21">
        <w:rPr>
          <w:rFonts w:ascii="Arial" w:hAnsi="Arial" w:cs="Arial"/>
          <w:color w:val="auto"/>
        </w:rPr>
        <w:t xml:space="preserve">A risk management policy guides staff practice. </w:t>
      </w:r>
      <w:r w:rsidR="003E494B" w:rsidRPr="006A2F21">
        <w:rPr>
          <w:rFonts w:ascii="Arial" w:hAnsi="Arial" w:cs="Arial"/>
          <w:color w:val="auto"/>
        </w:rPr>
        <w:t xml:space="preserve">Management explained incidents are recorded in the risk register and trends are identified and presented to the Board. The Assessment Team </w:t>
      </w:r>
      <w:r w:rsidR="00791682" w:rsidRPr="006A2F21">
        <w:rPr>
          <w:rFonts w:ascii="Arial" w:hAnsi="Arial" w:cs="Arial"/>
          <w:color w:val="auto"/>
        </w:rPr>
        <w:t>re</w:t>
      </w:r>
      <w:r w:rsidR="003E494B" w:rsidRPr="006A2F21">
        <w:rPr>
          <w:rFonts w:ascii="Arial" w:hAnsi="Arial" w:cs="Arial"/>
          <w:color w:val="auto"/>
        </w:rPr>
        <w:t xml:space="preserve">viewed the service’s risk </w:t>
      </w:r>
      <w:r w:rsidR="00972DB0">
        <w:rPr>
          <w:rFonts w:ascii="Arial" w:hAnsi="Arial" w:cs="Arial"/>
          <w:color w:val="auto"/>
        </w:rPr>
        <w:t xml:space="preserve">register </w:t>
      </w:r>
      <w:r w:rsidR="003E494B" w:rsidRPr="006A2F21">
        <w:rPr>
          <w:rFonts w:ascii="Arial" w:hAnsi="Arial" w:cs="Arial"/>
          <w:color w:val="auto"/>
        </w:rPr>
        <w:t xml:space="preserve">which was reflective of </w:t>
      </w:r>
      <w:r w:rsidR="00791682" w:rsidRPr="006A2F21">
        <w:rPr>
          <w:rFonts w:ascii="Arial" w:hAnsi="Arial" w:cs="Arial"/>
          <w:color w:val="auto"/>
        </w:rPr>
        <w:t>the re</w:t>
      </w:r>
      <w:r w:rsidR="00972DB0">
        <w:rPr>
          <w:rFonts w:ascii="Arial" w:hAnsi="Arial" w:cs="Arial"/>
          <w:color w:val="auto"/>
        </w:rPr>
        <w:t>ported</w:t>
      </w:r>
      <w:r w:rsidR="00791682" w:rsidRPr="006A2F21">
        <w:rPr>
          <w:rFonts w:ascii="Arial" w:hAnsi="Arial" w:cs="Arial"/>
          <w:color w:val="auto"/>
        </w:rPr>
        <w:t xml:space="preserve"> incidents such as falls, abuse and neglect, medication error</w:t>
      </w:r>
      <w:r w:rsidR="00972DB0">
        <w:rPr>
          <w:rFonts w:ascii="Arial" w:hAnsi="Arial" w:cs="Arial"/>
          <w:color w:val="auto"/>
        </w:rPr>
        <w:t>s</w:t>
      </w:r>
      <w:r w:rsidR="00791682" w:rsidRPr="006A2F21">
        <w:rPr>
          <w:rFonts w:ascii="Arial" w:hAnsi="Arial" w:cs="Arial"/>
          <w:color w:val="auto"/>
        </w:rPr>
        <w:t xml:space="preserve"> and Serious Incident Response Scheme notifications. All incidents </w:t>
      </w:r>
      <w:r w:rsidR="00CB6F38" w:rsidRPr="006A2F21">
        <w:rPr>
          <w:rFonts w:ascii="Arial" w:hAnsi="Arial" w:cs="Arial"/>
          <w:color w:val="auto"/>
        </w:rPr>
        <w:t>have been</w:t>
      </w:r>
      <w:r w:rsidR="00791682" w:rsidRPr="006A2F21">
        <w:rPr>
          <w:rFonts w:ascii="Arial" w:hAnsi="Arial" w:cs="Arial"/>
          <w:color w:val="auto"/>
        </w:rPr>
        <w:t xml:space="preserve"> reviewed and note controls, actions required, and current status.</w:t>
      </w:r>
      <w:r w:rsidR="00EA6AD6" w:rsidRPr="006A2F21">
        <w:rPr>
          <w:rFonts w:ascii="Arial" w:hAnsi="Arial" w:cs="Arial"/>
          <w:color w:val="auto"/>
        </w:rPr>
        <w:t xml:space="preserve"> </w:t>
      </w:r>
    </w:p>
    <w:p w14:paraId="4632EDA8" w14:textId="47EB5820" w:rsidR="00791682" w:rsidRPr="006A2F21" w:rsidRDefault="00EA6AD6" w:rsidP="00791682">
      <w:pPr>
        <w:rPr>
          <w:rFonts w:ascii="Arial" w:hAnsi="Arial" w:cs="Arial"/>
          <w:color w:val="auto"/>
        </w:rPr>
      </w:pPr>
      <w:r w:rsidRPr="006A2F21">
        <w:rPr>
          <w:rFonts w:ascii="Arial" w:hAnsi="Arial" w:cs="Arial"/>
          <w:color w:val="auto"/>
        </w:rPr>
        <w:t xml:space="preserve">Training records demonstrate staff have received training </w:t>
      </w:r>
      <w:r w:rsidR="000803D9">
        <w:rPr>
          <w:rFonts w:ascii="Arial" w:hAnsi="Arial" w:cs="Arial"/>
          <w:color w:val="auto"/>
        </w:rPr>
        <w:t>in</w:t>
      </w:r>
      <w:r w:rsidRPr="006A2F21">
        <w:rPr>
          <w:rFonts w:ascii="Arial" w:hAnsi="Arial" w:cs="Arial"/>
          <w:color w:val="auto"/>
        </w:rPr>
        <w:t xml:space="preserve"> incident management. </w:t>
      </w:r>
      <w:r w:rsidR="00553688" w:rsidRPr="006A2F21">
        <w:rPr>
          <w:rFonts w:ascii="Arial" w:hAnsi="Arial" w:cs="Arial"/>
          <w:color w:val="auto"/>
        </w:rPr>
        <w:t xml:space="preserve">Board meeting minutes record the review and acceptance of reports to the </w:t>
      </w:r>
      <w:r w:rsidR="000803D9">
        <w:rPr>
          <w:rFonts w:ascii="Arial" w:hAnsi="Arial" w:cs="Arial"/>
          <w:color w:val="auto"/>
        </w:rPr>
        <w:t>B</w:t>
      </w:r>
      <w:r w:rsidR="00553688" w:rsidRPr="006A2F21">
        <w:rPr>
          <w:rFonts w:ascii="Arial" w:hAnsi="Arial" w:cs="Arial"/>
          <w:color w:val="auto"/>
        </w:rPr>
        <w:t>oard on risk</w:t>
      </w:r>
      <w:r w:rsidR="006A2F21" w:rsidRPr="006A2F21">
        <w:rPr>
          <w:rFonts w:ascii="Arial" w:hAnsi="Arial" w:cs="Arial"/>
          <w:color w:val="auto"/>
        </w:rPr>
        <w:t xml:space="preserve">. </w:t>
      </w:r>
    </w:p>
    <w:p w14:paraId="75A60084" w14:textId="0CDB548F" w:rsidR="002C1032" w:rsidRDefault="002C1032" w:rsidP="002C1032">
      <w:pPr>
        <w:rPr>
          <w:rFonts w:ascii="Arial" w:hAnsi="Arial" w:cs="Arial"/>
          <w:color w:val="auto"/>
        </w:rPr>
      </w:pPr>
      <w:r>
        <w:rPr>
          <w:rFonts w:ascii="Arial" w:hAnsi="Arial" w:cs="Arial"/>
          <w:color w:val="auto"/>
        </w:rPr>
        <w:t xml:space="preserve">Sub-requirements (i), (ii) and </w:t>
      </w:r>
      <w:r w:rsidRPr="00B5570E">
        <w:rPr>
          <w:rFonts w:ascii="Arial" w:hAnsi="Arial" w:cs="Arial"/>
          <w:color w:val="auto"/>
        </w:rPr>
        <w:t>(ii</w:t>
      </w:r>
      <w:r w:rsidR="00B5570E" w:rsidRPr="00B5570E">
        <w:rPr>
          <w:rFonts w:ascii="Arial" w:hAnsi="Arial" w:cs="Arial"/>
          <w:color w:val="auto"/>
        </w:rPr>
        <w:t>i</w:t>
      </w:r>
      <w:r w:rsidRPr="00B5570E">
        <w:rPr>
          <w:rFonts w:ascii="Arial" w:hAnsi="Arial" w:cs="Arial"/>
          <w:color w:val="auto"/>
        </w:rPr>
        <w:t>) w</w:t>
      </w:r>
      <w:r>
        <w:rPr>
          <w:rFonts w:ascii="Arial" w:hAnsi="Arial" w:cs="Arial"/>
          <w:color w:val="auto"/>
        </w:rPr>
        <w:t xml:space="preserve">ere not considered by the Assessment Team at this assessment of performance. </w:t>
      </w:r>
    </w:p>
    <w:p w14:paraId="1DFE9073" w14:textId="4818927D" w:rsidR="002C1032" w:rsidRDefault="002C1032" w:rsidP="002C1032">
      <w:pPr>
        <w:rPr>
          <w:rFonts w:ascii="Arial" w:hAnsi="Arial" w:cs="Arial"/>
          <w:color w:val="auto"/>
        </w:rPr>
      </w:pPr>
      <w:r>
        <w:rPr>
          <w:rFonts w:ascii="Arial" w:hAnsi="Arial" w:cs="Arial"/>
          <w:color w:val="auto"/>
        </w:rPr>
        <w:t xml:space="preserve">Based on the available evidence, as summarised above, and further evidence outlined in the Assessment Team’s report from the Quality Audit of September 2023, which I have considered as part of my decision, I find the service complies with Requirement 8(3)(d). </w:t>
      </w:r>
    </w:p>
    <w:p w14:paraId="40C36649" w14:textId="565ADB6C" w:rsidR="009A2B73" w:rsidRDefault="009A2B73" w:rsidP="009A2B73">
      <w:pPr>
        <w:rPr>
          <w:rFonts w:ascii="Arial" w:hAnsi="Arial" w:cs="Arial"/>
          <w:color w:val="auto"/>
          <w:u w:val="single"/>
        </w:rPr>
      </w:pPr>
      <w:r w:rsidRPr="00530169">
        <w:rPr>
          <w:rFonts w:ascii="Arial" w:hAnsi="Arial" w:cs="Arial"/>
          <w:color w:val="auto"/>
          <w:u w:val="single"/>
        </w:rPr>
        <w:t>In relation to Requirement 8(3)(</w:t>
      </w:r>
      <w:r>
        <w:rPr>
          <w:rFonts w:ascii="Arial" w:hAnsi="Arial" w:cs="Arial"/>
          <w:color w:val="auto"/>
          <w:u w:val="single"/>
        </w:rPr>
        <w:t>e</w:t>
      </w:r>
      <w:r w:rsidRPr="00530169">
        <w:rPr>
          <w:rFonts w:ascii="Arial" w:hAnsi="Arial" w:cs="Arial"/>
          <w:color w:val="auto"/>
          <w:u w:val="single"/>
        </w:rPr>
        <w:t>)</w:t>
      </w:r>
    </w:p>
    <w:p w14:paraId="32855966" w14:textId="1BA35BE6" w:rsidR="009A2B73" w:rsidRDefault="000E6D2E" w:rsidP="003D0F33">
      <w:pPr>
        <w:rPr>
          <w:rFonts w:ascii="Arial" w:hAnsi="Arial" w:cs="Arial"/>
          <w:color w:val="auto"/>
        </w:rPr>
      </w:pPr>
      <w:r>
        <w:rPr>
          <w:rFonts w:ascii="Arial" w:hAnsi="Arial" w:cs="Arial"/>
          <w:color w:val="auto"/>
        </w:rPr>
        <w:t>The Assessment Team</w:t>
      </w:r>
      <w:r w:rsidR="0026113D">
        <w:rPr>
          <w:rFonts w:ascii="Arial" w:hAnsi="Arial" w:cs="Arial"/>
          <w:color w:val="auto"/>
        </w:rPr>
        <w:t xml:space="preserve"> reported </w:t>
      </w:r>
      <w:r>
        <w:rPr>
          <w:rFonts w:ascii="Arial" w:hAnsi="Arial" w:cs="Arial"/>
          <w:color w:val="auto"/>
        </w:rPr>
        <w:t>the service has implemented a</w:t>
      </w:r>
      <w:r w:rsidR="00DE7ADF">
        <w:rPr>
          <w:rFonts w:ascii="Arial" w:hAnsi="Arial" w:cs="Arial"/>
          <w:color w:val="auto"/>
        </w:rPr>
        <w:t xml:space="preserve">n effective </w:t>
      </w:r>
      <w:r w:rsidR="00EF6CE8" w:rsidRPr="00EF6CE8">
        <w:rPr>
          <w:rFonts w:ascii="Arial" w:hAnsi="Arial" w:cs="Arial"/>
          <w:color w:val="auto"/>
        </w:rPr>
        <w:t>clinical governance system.</w:t>
      </w:r>
    </w:p>
    <w:p w14:paraId="55AE2198" w14:textId="547273AA" w:rsidR="00076165" w:rsidRPr="0081005A" w:rsidRDefault="000B1CCC" w:rsidP="003D0F33">
      <w:pPr>
        <w:rPr>
          <w:rFonts w:ascii="Arial" w:hAnsi="Arial" w:cs="Arial"/>
          <w:color w:val="auto"/>
        </w:rPr>
      </w:pPr>
      <w:r w:rsidRPr="0081005A">
        <w:rPr>
          <w:rFonts w:ascii="Arial" w:hAnsi="Arial" w:cs="Arial"/>
          <w:color w:val="auto"/>
        </w:rPr>
        <w:t xml:space="preserve">The Assessment Team viewed policies and guidelines for clinical governance, infection control, restrictive practices, and open disclosure. Staff training records reflected the completion of training </w:t>
      </w:r>
      <w:r w:rsidR="00372C38">
        <w:rPr>
          <w:rFonts w:ascii="Arial" w:hAnsi="Arial" w:cs="Arial"/>
          <w:color w:val="auto"/>
        </w:rPr>
        <w:t>in</w:t>
      </w:r>
      <w:r w:rsidR="00372C38" w:rsidRPr="0081005A">
        <w:rPr>
          <w:rFonts w:ascii="Arial" w:hAnsi="Arial" w:cs="Arial"/>
          <w:color w:val="auto"/>
        </w:rPr>
        <w:t xml:space="preserve"> </w:t>
      </w:r>
      <w:r w:rsidRPr="0081005A">
        <w:rPr>
          <w:rFonts w:ascii="Arial" w:hAnsi="Arial" w:cs="Arial"/>
          <w:color w:val="auto"/>
        </w:rPr>
        <w:t>the Aged Care Quality Standards by all staff.</w:t>
      </w:r>
      <w:r w:rsidR="0081005A" w:rsidRPr="0081005A">
        <w:rPr>
          <w:rFonts w:ascii="Arial" w:hAnsi="Arial" w:cs="Arial"/>
          <w:color w:val="auto"/>
        </w:rPr>
        <w:t xml:space="preserve"> </w:t>
      </w:r>
      <w:r w:rsidR="00076165" w:rsidRPr="0081005A">
        <w:rPr>
          <w:rFonts w:ascii="Arial" w:hAnsi="Arial" w:cs="Arial"/>
          <w:color w:val="auto"/>
        </w:rPr>
        <w:t xml:space="preserve">Management said staff </w:t>
      </w:r>
      <w:r w:rsidR="00372C38">
        <w:rPr>
          <w:rFonts w:ascii="Arial" w:hAnsi="Arial" w:cs="Arial"/>
          <w:color w:val="auto"/>
        </w:rPr>
        <w:t>receive</w:t>
      </w:r>
      <w:r w:rsidR="00076165" w:rsidRPr="0081005A">
        <w:rPr>
          <w:rFonts w:ascii="Arial" w:hAnsi="Arial" w:cs="Arial"/>
          <w:color w:val="auto"/>
        </w:rPr>
        <w:t xml:space="preserve"> training </w:t>
      </w:r>
      <w:r w:rsidR="00372C38">
        <w:rPr>
          <w:rFonts w:ascii="Arial" w:hAnsi="Arial" w:cs="Arial"/>
          <w:color w:val="auto"/>
        </w:rPr>
        <w:t>in</w:t>
      </w:r>
      <w:r w:rsidR="00076165" w:rsidRPr="0081005A">
        <w:rPr>
          <w:rFonts w:ascii="Arial" w:hAnsi="Arial" w:cs="Arial"/>
          <w:color w:val="auto"/>
        </w:rPr>
        <w:t xml:space="preserve"> infection contro</w:t>
      </w:r>
      <w:r w:rsidR="004F7B2A" w:rsidRPr="0081005A">
        <w:rPr>
          <w:rFonts w:ascii="Arial" w:hAnsi="Arial" w:cs="Arial"/>
          <w:color w:val="auto"/>
        </w:rPr>
        <w:t>l,</w:t>
      </w:r>
      <w:r w:rsidR="00076165" w:rsidRPr="0081005A">
        <w:rPr>
          <w:rFonts w:ascii="Arial" w:hAnsi="Arial" w:cs="Arial"/>
          <w:color w:val="auto"/>
        </w:rPr>
        <w:t xml:space="preserve"> </w:t>
      </w:r>
      <w:r w:rsidR="004F7B2A" w:rsidRPr="0081005A">
        <w:rPr>
          <w:rFonts w:ascii="Arial" w:hAnsi="Arial" w:cs="Arial"/>
          <w:color w:val="auto"/>
        </w:rPr>
        <w:t xml:space="preserve">restrictive practices and open disclosure </w:t>
      </w:r>
      <w:r w:rsidR="00076165" w:rsidRPr="0081005A">
        <w:rPr>
          <w:rFonts w:ascii="Arial" w:hAnsi="Arial" w:cs="Arial"/>
          <w:color w:val="auto"/>
        </w:rPr>
        <w:t>as part of the onboarding process.</w:t>
      </w:r>
    </w:p>
    <w:p w14:paraId="791CD0DE" w14:textId="52411ACA" w:rsidR="00A44B8F" w:rsidRDefault="00A44B8F" w:rsidP="003D0F33">
      <w:pPr>
        <w:rPr>
          <w:rFonts w:ascii="Arial" w:hAnsi="Arial" w:cs="Arial"/>
          <w:color w:val="auto"/>
        </w:rPr>
      </w:pPr>
      <w:r w:rsidRPr="0081005A">
        <w:rPr>
          <w:rFonts w:ascii="Arial" w:hAnsi="Arial" w:cs="Arial"/>
          <w:color w:val="auto"/>
        </w:rPr>
        <w:t>The service has an infection outbreak management plan, which supports staff in reporting and managing outbreaks.</w:t>
      </w:r>
    </w:p>
    <w:p w14:paraId="7005DBA3" w14:textId="19AC95A8" w:rsidR="00C9155B" w:rsidRPr="00EF4E3D" w:rsidRDefault="00C9155B" w:rsidP="00EF4E3D">
      <w:pPr>
        <w:rPr>
          <w:rFonts w:ascii="Arial" w:hAnsi="Arial" w:cs="Arial"/>
          <w:color w:val="auto"/>
        </w:rPr>
      </w:pPr>
      <w:r w:rsidRPr="00EF4E3D">
        <w:rPr>
          <w:rFonts w:ascii="Arial" w:hAnsi="Arial" w:cs="Arial"/>
          <w:color w:val="auto"/>
        </w:rPr>
        <w:t>Management explained how the quality care advisory body evaluate</w:t>
      </w:r>
      <w:r w:rsidR="00633DC9" w:rsidRPr="00EF4E3D">
        <w:rPr>
          <w:rFonts w:ascii="Arial" w:hAnsi="Arial" w:cs="Arial"/>
          <w:color w:val="auto"/>
        </w:rPr>
        <w:t>s</w:t>
      </w:r>
      <w:r w:rsidRPr="00EF4E3D">
        <w:rPr>
          <w:rFonts w:ascii="Arial" w:hAnsi="Arial" w:cs="Arial"/>
          <w:color w:val="auto"/>
        </w:rPr>
        <w:t xml:space="preserve"> the effectiveness of </w:t>
      </w:r>
      <w:r w:rsidR="00B62AA2" w:rsidRPr="00EF4E3D">
        <w:rPr>
          <w:rFonts w:ascii="Arial" w:hAnsi="Arial" w:cs="Arial"/>
          <w:color w:val="auto"/>
        </w:rPr>
        <w:t xml:space="preserve">clinical </w:t>
      </w:r>
      <w:r w:rsidRPr="00EF4E3D">
        <w:rPr>
          <w:rFonts w:ascii="Arial" w:hAnsi="Arial" w:cs="Arial"/>
          <w:color w:val="auto"/>
        </w:rPr>
        <w:t>care</w:t>
      </w:r>
      <w:r w:rsidR="00B62AA2" w:rsidRPr="00EF4E3D">
        <w:rPr>
          <w:rFonts w:ascii="Arial" w:hAnsi="Arial" w:cs="Arial"/>
          <w:color w:val="auto"/>
        </w:rPr>
        <w:t>.</w:t>
      </w:r>
    </w:p>
    <w:p w14:paraId="325E7F05" w14:textId="45CC1CB2" w:rsidR="00B62AA2" w:rsidRPr="00EF4E3D" w:rsidRDefault="00B62AA2" w:rsidP="00EF4E3D">
      <w:pPr>
        <w:rPr>
          <w:rFonts w:ascii="Arial" w:hAnsi="Arial" w:cs="Arial"/>
          <w:color w:val="auto"/>
        </w:rPr>
      </w:pPr>
      <w:r>
        <w:rPr>
          <w:rFonts w:ascii="Arial" w:hAnsi="Arial" w:cs="Arial"/>
          <w:color w:val="auto"/>
        </w:rPr>
        <w:t>The Assessment Team</w:t>
      </w:r>
      <w:r w:rsidR="00E0071E">
        <w:rPr>
          <w:rFonts w:ascii="Arial" w:hAnsi="Arial" w:cs="Arial"/>
          <w:color w:val="auto"/>
        </w:rPr>
        <w:t xml:space="preserve">’s report notes </w:t>
      </w:r>
      <w:r w:rsidR="00EF4E3D" w:rsidRPr="00EF4E3D">
        <w:rPr>
          <w:rFonts w:ascii="Arial" w:hAnsi="Arial" w:cs="Arial"/>
          <w:color w:val="auto"/>
        </w:rPr>
        <w:t xml:space="preserve">implemented actions have resulted in sustained improvement and recommends this </w:t>
      </w:r>
      <w:r w:rsidR="00372C38">
        <w:rPr>
          <w:rFonts w:ascii="Arial" w:hAnsi="Arial" w:cs="Arial"/>
          <w:color w:val="auto"/>
        </w:rPr>
        <w:t>R</w:t>
      </w:r>
      <w:r w:rsidR="00EF4E3D" w:rsidRPr="00EF4E3D">
        <w:rPr>
          <w:rFonts w:ascii="Arial" w:hAnsi="Arial" w:cs="Arial"/>
          <w:color w:val="auto"/>
        </w:rPr>
        <w:t xml:space="preserve">equirement as met. </w:t>
      </w:r>
    </w:p>
    <w:p w14:paraId="4DFE5F16" w14:textId="5046C558" w:rsidR="00EF4E3D" w:rsidRPr="006A2F21" w:rsidRDefault="00EF4E3D" w:rsidP="0078051E">
      <w:pPr>
        <w:rPr>
          <w:rFonts w:ascii="Arial" w:hAnsi="Arial" w:cs="Arial"/>
          <w:color w:val="auto"/>
        </w:rPr>
      </w:pPr>
      <w:r>
        <w:rPr>
          <w:rFonts w:ascii="Arial" w:hAnsi="Arial" w:cs="Arial"/>
          <w:color w:val="auto"/>
        </w:rPr>
        <w:t xml:space="preserve">Based on the available evidence, I find the service complies with Requirement 8(3)(e). </w:t>
      </w:r>
    </w:p>
    <w:sectPr w:rsidR="00EF4E3D" w:rsidRPr="006A2F21"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7AED8" w14:textId="77777777" w:rsidR="004C7F11" w:rsidRDefault="004C7F11">
      <w:pPr>
        <w:spacing w:after="0"/>
      </w:pPr>
      <w:r>
        <w:separator/>
      </w:r>
    </w:p>
  </w:endnote>
  <w:endnote w:type="continuationSeparator" w:id="0">
    <w:p w14:paraId="5B357F55" w14:textId="77777777" w:rsidR="004C7F11" w:rsidRDefault="004C7F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8C160" w14:textId="77777777" w:rsidR="00AB0FA5" w:rsidRPr="00DF37F2" w:rsidRDefault="00AB0FA5" w:rsidP="00825B37">
    <w:pPr>
      <w:pStyle w:val="FooterArial9"/>
      <w:rPr>
        <w:rStyle w:val="FooterBold"/>
        <w:rFonts w:ascii="Arial" w:hAnsi="Arial"/>
        <w:b w:val="0"/>
      </w:rPr>
    </w:pPr>
    <w:bookmarkStart w:id="2" w:name="_Hlk144301213"/>
    <w:r w:rsidRPr="00DF37F2">
      <w:rPr>
        <w:rStyle w:val="FooterBold"/>
        <w:rFonts w:ascii="Arial" w:hAnsi="Arial"/>
        <w:b w:val="0"/>
      </w:rPr>
      <w:t xml:space="preserve">Name: </w:t>
    </w:r>
    <w:r w:rsidRPr="00D3376F">
      <w:rPr>
        <w:rFonts w:cs="Times New Roman"/>
        <w:color w:val="auto"/>
        <w:szCs w:val="18"/>
      </w:rPr>
      <w:t>Atticus Health Pty Ltd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711F5477" w14:textId="77777777" w:rsidR="00AB0FA5" w:rsidRPr="00DF37F2" w:rsidRDefault="00AB0FA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301079</w:t>
    </w:r>
    <w:bookmarkEnd w:id="2"/>
    <w:r w:rsidRPr="00DF37F2">
      <w:rPr>
        <w:rStyle w:val="FooterBold"/>
        <w:rFonts w:ascii="Arial" w:hAnsi="Arial"/>
        <w:b w:val="0"/>
      </w:rPr>
      <w:tab/>
      <w:t xml:space="preserve">OFFICIAL: Sensitive </w:t>
    </w:r>
  </w:p>
  <w:p w14:paraId="59F85C34" w14:textId="77777777" w:rsidR="00AB0FA5" w:rsidRPr="00DF37F2" w:rsidRDefault="00AB0FA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75CFB" w14:textId="77777777" w:rsidR="004C7F11" w:rsidRDefault="004C7F11" w:rsidP="00D71F88">
      <w:pPr>
        <w:spacing w:after="0"/>
      </w:pPr>
      <w:r>
        <w:separator/>
      </w:r>
    </w:p>
  </w:footnote>
  <w:footnote w:type="continuationSeparator" w:id="0">
    <w:p w14:paraId="0F76F3A8" w14:textId="77777777" w:rsidR="004C7F11" w:rsidRDefault="004C7F11" w:rsidP="00D71F88">
      <w:pPr>
        <w:spacing w:after="0"/>
      </w:pPr>
      <w:r>
        <w:continuationSeparator/>
      </w:r>
    </w:p>
  </w:footnote>
  <w:footnote w:id="1">
    <w:p w14:paraId="4512ED7A" w14:textId="77A9552D" w:rsidR="00AB0FA5" w:rsidRDefault="00AB0FA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A603C7">
        <w:rPr>
          <w:rFonts w:ascii="Arial" w:hAnsi="Arial" w:cs="Arial"/>
          <w:color w:val="auto"/>
          <w:sz w:val="20"/>
          <w:szCs w:val="20"/>
        </w:rPr>
        <w:t>section 68A</w:t>
      </w:r>
      <w:r w:rsidRPr="00A603C7">
        <w:rPr>
          <w:rFonts w:ascii="Arial" w:hAnsi="Arial" w:cs="Arial"/>
          <w:b/>
          <w:color w:val="auto"/>
          <w:sz w:val="20"/>
          <w:szCs w:val="20"/>
        </w:rPr>
        <w:t xml:space="preserve"> </w:t>
      </w:r>
      <w:r w:rsidRPr="00A603C7">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022D33F8" w14:textId="77777777" w:rsidR="00AB0FA5" w:rsidRDefault="00AB0F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90C8C2" w14:textId="77777777" w:rsidR="00AB0FA5" w:rsidRDefault="00AB0FA5">
    <w:pPr>
      <w:pStyle w:val="Header"/>
    </w:pPr>
    <w:r>
      <w:rPr>
        <w:noProof/>
        <w:color w:val="2B579A"/>
        <w:shd w:val="clear" w:color="auto" w:fill="E6E6E6"/>
        <w:lang w:val="en-US"/>
      </w:rPr>
      <w:drawing>
        <wp:anchor distT="0" distB="0" distL="114300" distR="114300" simplePos="0" relativeHeight="251663360" behindDoc="1" locked="0" layoutInCell="1" allowOverlap="1" wp14:anchorId="792DF04E" wp14:editId="7268D0C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D805FC" w14:textId="77777777" w:rsidR="00AB0FA5" w:rsidRDefault="00AB0FA5">
    <w:pPr>
      <w:pStyle w:val="Header"/>
    </w:pPr>
    <w:r>
      <w:rPr>
        <w:noProof/>
      </w:rPr>
      <w:drawing>
        <wp:anchor distT="0" distB="0" distL="114300" distR="114300" simplePos="0" relativeHeight="251661312" behindDoc="0" locked="0" layoutInCell="1" allowOverlap="1" wp14:anchorId="3A1F3B0A" wp14:editId="5B28BE21">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19ECEF0">
      <w:start w:val="1"/>
      <w:numFmt w:val="lowerRoman"/>
      <w:lvlText w:val="(%1)"/>
      <w:lvlJc w:val="left"/>
      <w:pPr>
        <w:ind w:left="1080" w:hanging="720"/>
      </w:pPr>
      <w:rPr>
        <w:rFonts w:hint="default"/>
      </w:rPr>
    </w:lvl>
    <w:lvl w:ilvl="1" w:tplc="71E6FB7A" w:tentative="1">
      <w:start w:val="1"/>
      <w:numFmt w:val="lowerLetter"/>
      <w:lvlText w:val="%2."/>
      <w:lvlJc w:val="left"/>
      <w:pPr>
        <w:ind w:left="1440" w:hanging="360"/>
      </w:pPr>
    </w:lvl>
    <w:lvl w:ilvl="2" w:tplc="217C183A" w:tentative="1">
      <w:start w:val="1"/>
      <w:numFmt w:val="lowerRoman"/>
      <w:lvlText w:val="%3."/>
      <w:lvlJc w:val="right"/>
      <w:pPr>
        <w:ind w:left="2160" w:hanging="180"/>
      </w:pPr>
    </w:lvl>
    <w:lvl w:ilvl="3" w:tplc="AC9EB486" w:tentative="1">
      <w:start w:val="1"/>
      <w:numFmt w:val="decimal"/>
      <w:lvlText w:val="%4."/>
      <w:lvlJc w:val="left"/>
      <w:pPr>
        <w:ind w:left="2880" w:hanging="360"/>
      </w:pPr>
    </w:lvl>
    <w:lvl w:ilvl="4" w:tplc="06067BA0" w:tentative="1">
      <w:start w:val="1"/>
      <w:numFmt w:val="lowerLetter"/>
      <w:lvlText w:val="%5."/>
      <w:lvlJc w:val="left"/>
      <w:pPr>
        <w:ind w:left="3600" w:hanging="360"/>
      </w:pPr>
    </w:lvl>
    <w:lvl w:ilvl="5" w:tplc="2732FAAE" w:tentative="1">
      <w:start w:val="1"/>
      <w:numFmt w:val="lowerRoman"/>
      <w:lvlText w:val="%6."/>
      <w:lvlJc w:val="right"/>
      <w:pPr>
        <w:ind w:left="4320" w:hanging="180"/>
      </w:pPr>
    </w:lvl>
    <w:lvl w:ilvl="6" w:tplc="9572DD7E" w:tentative="1">
      <w:start w:val="1"/>
      <w:numFmt w:val="decimal"/>
      <w:lvlText w:val="%7."/>
      <w:lvlJc w:val="left"/>
      <w:pPr>
        <w:ind w:left="5040" w:hanging="360"/>
      </w:pPr>
    </w:lvl>
    <w:lvl w:ilvl="7" w:tplc="EDC8C090" w:tentative="1">
      <w:start w:val="1"/>
      <w:numFmt w:val="lowerLetter"/>
      <w:lvlText w:val="%8."/>
      <w:lvlJc w:val="left"/>
      <w:pPr>
        <w:ind w:left="5760" w:hanging="360"/>
      </w:pPr>
    </w:lvl>
    <w:lvl w:ilvl="8" w:tplc="E7E82DD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C6125874">
      <w:start w:val="1"/>
      <w:numFmt w:val="lowerRoman"/>
      <w:lvlText w:val="(%1)"/>
      <w:lvlJc w:val="left"/>
      <w:pPr>
        <w:ind w:left="1080" w:hanging="720"/>
      </w:pPr>
      <w:rPr>
        <w:rFonts w:hint="default"/>
      </w:rPr>
    </w:lvl>
    <w:lvl w:ilvl="1" w:tplc="B5342348" w:tentative="1">
      <w:start w:val="1"/>
      <w:numFmt w:val="lowerLetter"/>
      <w:lvlText w:val="%2."/>
      <w:lvlJc w:val="left"/>
      <w:pPr>
        <w:ind w:left="1440" w:hanging="360"/>
      </w:pPr>
    </w:lvl>
    <w:lvl w:ilvl="2" w:tplc="DCE018E4" w:tentative="1">
      <w:start w:val="1"/>
      <w:numFmt w:val="lowerRoman"/>
      <w:lvlText w:val="%3."/>
      <w:lvlJc w:val="right"/>
      <w:pPr>
        <w:ind w:left="2160" w:hanging="180"/>
      </w:pPr>
    </w:lvl>
    <w:lvl w:ilvl="3" w:tplc="258486D6" w:tentative="1">
      <w:start w:val="1"/>
      <w:numFmt w:val="decimal"/>
      <w:lvlText w:val="%4."/>
      <w:lvlJc w:val="left"/>
      <w:pPr>
        <w:ind w:left="2880" w:hanging="360"/>
      </w:pPr>
    </w:lvl>
    <w:lvl w:ilvl="4" w:tplc="68DE7A06" w:tentative="1">
      <w:start w:val="1"/>
      <w:numFmt w:val="lowerLetter"/>
      <w:lvlText w:val="%5."/>
      <w:lvlJc w:val="left"/>
      <w:pPr>
        <w:ind w:left="3600" w:hanging="360"/>
      </w:pPr>
    </w:lvl>
    <w:lvl w:ilvl="5" w:tplc="D144BAEC" w:tentative="1">
      <w:start w:val="1"/>
      <w:numFmt w:val="lowerRoman"/>
      <w:lvlText w:val="%6."/>
      <w:lvlJc w:val="right"/>
      <w:pPr>
        <w:ind w:left="4320" w:hanging="180"/>
      </w:pPr>
    </w:lvl>
    <w:lvl w:ilvl="6" w:tplc="93BABE26" w:tentative="1">
      <w:start w:val="1"/>
      <w:numFmt w:val="decimal"/>
      <w:lvlText w:val="%7."/>
      <w:lvlJc w:val="left"/>
      <w:pPr>
        <w:ind w:left="5040" w:hanging="360"/>
      </w:pPr>
    </w:lvl>
    <w:lvl w:ilvl="7" w:tplc="6406D13E" w:tentative="1">
      <w:start w:val="1"/>
      <w:numFmt w:val="lowerLetter"/>
      <w:lvlText w:val="%8."/>
      <w:lvlJc w:val="left"/>
      <w:pPr>
        <w:ind w:left="5760" w:hanging="360"/>
      </w:pPr>
    </w:lvl>
    <w:lvl w:ilvl="8" w:tplc="C2A829A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DA08F128">
      <w:start w:val="1"/>
      <w:numFmt w:val="lowerRoman"/>
      <w:lvlText w:val="(%1)"/>
      <w:lvlJc w:val="left"/>
      <w:pPr>
        <w:ind w:left="1080" w:hanging="720"/>
      </w:pPr>
      <w:rPr>
        <w:rFonts w:hint="default"/>
      </w:rPr>
    </w:lvl>
    <w:lvl w:ilvl="1" w:tplc="14B00F50" w:tentative="1">
      <w:start w:val="1"/>
      <w:numFmt w:val="lowerLetter"/>
      <w:lvlText w:val="%2."/>
      <w:lvlJc w:val="left"/>
      <w:pPr>
        <w:ind w:left="1440" w:hanging="360"/>
      </w:pPr>
    </w:lvl>
    <w:lvl w:ilvl="2" w:tplc="C1AA145E" w:tentative="1">
      <w:start w:val="1"/>
      <w:numFmt w:val="lowerRoman"/>
      <w:lvlText w:val="%3."/>
      <w:lvlJc w:val="right"/>
      <w:pPr>
        <w:ind w:left="2160" w:hanging="180"/>
      </w:pPr>
    </w:lvl>
    <w:lvl w:ilvl="3" w:tplc="C03EC6B8" w:tentative="1">
      <w:start w:val="1"/>
      <w:numFmt w:val="decimal"/>
      <w:lvlText w:val="%4."/>
      <w:lvlJc w:val="left"/>
      <w:pPr>
        <w:ind w:left="2880" w:hanging="360"/>
      </w:pPr>
    </w:lvl>
    <w:lvl w:ilvl="4" w:tplc="37FC2C60" w:tentative="1">
      <w:start w:val="1"/>
      <w:numFmt w:val="lowerLetter"/>
      <w:lvlText w:val="%5."/>
      <w:lvlJc w:val="left"/>
      <w:pPr>
        <w:ind w:left="3600" w:hanging="360"/>
      </w:pPr>
    </w:lvl>
    <w:lvl w:ilvl="5" w:tplc="CC2C6490" w:tentative="1">
      <w:start w:val="1"/>
      <w:numFmt w:val="lowerRoman"/>
      <w:lvlText w:val="%6."/>
      <w:lvlJc w:val="right"/>
      <w:pPr>
        <w:ind w:left="4320" w:hanging="180"/>
      </w:pPr>
    </w:lvl>
    <w:lvl w:ilvl="6" w:tplc="70F01CCC" w:tentative="1">
      <w:start w:val="1"/>
      <w:numFmt w:val="decimal"/>
      <w:lvlText w:val="%7."/>
      <w:lvlJc w:val="left"/>
      <w:pPr>
        <w:ind w:left="5040" w:hanging="360"/>
      </w:pPr>
    </w:lvl>
    <w:lvl w:ilvl="7" w:tplc="23D4BF98" w:tentative="1">
      <w:start w:val="1"/>
      <w:numFmt w:val="lowerLetter"/>
      <w:lvlText w:val="%8."/>
      <w:lvlJc w:val="left"/>
      <w:pPr>
        <w:ind w:left="5760" w:hanging="360"/>
      </w:pPr>
    </w:lvl>
    <w:lvl w:ilvl="8" w:tplc="BFB04F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5140260">
      <w:start w:val="1"/>
      <w:numFmt w:val="lowerRoman"/>
      <w:lvlText w:val="(%1)"/>
      <w:lvlJc w:val="left"/>
      <w:pPr>
        <w:ind w:left="1080" w:hanging="720"/>
      </w:pPr>
      <w:rPr>
        <w:rFonts w:hint="default"/>
      </w:rPr>
    </w:lvl>
    <w:lvl w:ilvl="1" w:tplc="983CBD32" w:tentative="1">
      <w:start w:val="1"/>
      <w:numFmt w:val="lowerLetter"/>
      <w:lvlText w:val="%2."/>
      <w:lvlJc w:val="left"/>
      <w:pPr>
        <w:ind w:left="1440" w:hanging="360"/>
      </w:pPr>
    </w:lvl>
    <w:lvl w:ilvl="2" w:tplc="C3B8DB0E" w:tentative="1">
      <w:start w:val="1"/>
      <w:numFmt w:val="lowerRoman"/>
      <w:lvlText w:val="%3."/>
      <w:lvlJc w:val="right"/>
      <w:pPr>
        <w:ind w:left="2160" w:hanging="180"/>
      </w:pPr>
    </w:lvl>
    <w:lvl w:ilvl="3" w:tplc="6106A8FC" w:tentative="1">
      <w:start w:val="1"/>
      <w:numFmt w:val="decimal"/>
      <w:lvlText w:val="%4."/>
      <w:lvlJc w:val="left"/>
      <w:pPr>
        <w:ind w:left="2880" w:hanging="360"/>
      </w:pPr>
    </w:lvl>
    <w:lvl w:ilvl="4" w:tplc="70FCD050" w:tentative="1">
      <w:start w:val="1"/>
      <w:numFmt w:val="lowerLetter"/>
      <w:lvlText w:val="%5."/>
      <w:lvlJc w:val="left"/>
      <w:pPr>
        <w:ind w:left="3600" w:hanging="360"/>
      </w:pPr>
    </w:lvl>
    <w:lvl w:ilvl="5" w:tplc="1FE609A8" w:tentative="1">
      <w:start w:val="1"/>
      <w:numFmt w:val="lowerRoman"/>
      <w:lvlText w:val="%6."/>
      <w:lvlJc w:val="right"/>
      <w:pPr>
        <w:ind w:left="4320" w:hanging="180"/>
      </w:pPr>
    </w:lvl>
    <w:lvl w:ilvl="6" w:tplc="EA2E8B70" w:tentative="1">
      <w:start w:val="1"/>
      <w:numFmt w:val="decimal"/>
      <w:lvlText w:val="%7."/>
      <w:lvlJc w:val="left"/>
      <w:pPr>
        <w:ind w:left="5040" w:hanging="360"/>
      </w:pPr>
    </w:lvl>
    <w:lvl w:ilvl="7" w:tplc="B252A3B0" w:tentative="1">
      <w:start w:val="1"/>
      <w:numFmt w:val="lowerLetter"/>
      <w:lvlText w:val="%8."/>
      <w:lvlJc w:val="left"/>
      <w:pPr>
        <w:ind w:left="5760" w:hanging="360"/>
      </w:pPr>
    </w:lvl>
    <w:lvl w:ilvl="8" w:tplc="1C16F66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0741506">
      <w:start w:val="1"/>
      <w:numFmt w:val="lowerRoman"/>
      <w:lvlText w:val="(%1)"/>
      <w:lvlJc w:val="left"/>
      <w:pPr>
        <w:ind w:left="1080" w:hanging="720"/>
      </w:pPr>
      <w:rPr>
        <w:rFonts w:hint="default"/>
      </w:rPr>
    </w:lvl>
    <w:lvl w:ilvl="1" w:tplc="E280074E" w:tentative="1">
      <w:start w:val="1"/>
      <w:numFmt w:val="lowerLetter"/>
      <w:lvlText w:val="%2."/>
      <w:lvlJc w:val="left"/>
      <w:pPr>
        <w:ind w:left="1440" w:hanging="360"/>
      </w:pPr>
    </w:lvl>
    <w:lvl w:ilvl="2" w:tplc="AC941E84" w:tentative="1">
      <w:start w:val="1"/>
      <w:numFmt w:val="lowerRoman"/>
      <w:lvlText w:val="%3."/>
      <w:lvlJc w:val="right"/>
      <w:pPr>
        <w:ind w:left="2160" w:hanging="180"/>
      </w:pPr>
    </w:lvl>
    <w:lvl w:ilvl="3" w:tplc="2A8EDE04" w:tentative="1">
      <w:start w:val="1"/>
      <w:numFmt w:val="decimal"/>
      <w:lvlText w:val="%4."/>
      <w:lvlJc w:val="left"/>
      <w:pPr>
        <w:ind w:left="2880" w:hanging="360"/>
      </w:pPr>
    </w:lvl>
    <w:lvl w:ilvl="4" w:tplc="FF8C2608" w:tentative="1">
      <w:start w:val="1"/>
      <w:numFmt w:val="lowerLetter"/>
      <w:lvlText w:val="%5."/>
      <w:lvlJc w:val="left"/>
      <w:pPr>
        <w:ind w:left="3600" w:hanging="360"/>
      </w:pPr>
    </w:lvl>
    <w:lvl w:ilvl="5" w:tplc="5E4271E4" w:tentative="1">
      <w:start w:val="1"/>
      <w:numFmt w:val="lowerRoman"/>
      <w:lvlText w:val="%6."/>
      <w:lvlJc w:val="right"/>
      <w:pPr>
        <w:ind w:left="4320" w:hanging="180"/>
      </w:pPr>
    </w:lvl>
    <w:lvl w:ilvl="6" w:tplc="C1AED24C" w:tentative="1">
      <w:start w:val="1"/>
      <w:numFmt w:val="decimal"/>
      <w:lvlText w:val="%7."/>
      <w:lvlJc w:val="left"/>
      <w:pPr>
        <w:ind w:left="5040" w:hanging="360"/>
      </w:pPr>
    </w:lvl>
    <w:lvl w:ilvl="7" w:tplc="44AAB834" w:tentative="1">
      <w:start w:val="1"/>
      <w:numFmt w:val="lowerLetter"/>
      <w:lvlText w:val="%8."/>
      <w:lvlJc w:val="left"/>
      <w:pPr>
        <w:ind w:left="5760" w:hanging="360"/>
      </w:pPr>
    </w:lvl>
    <w:lvl w:ilvl="8" w:tplc="54C6BB04" w:tentative="1">
      <w:start w:val="1"/>
      <w:numFmt w:val="lowerRoman"/>
      <w:lvlText w:val="%9."/>
      <w:lvlJc w:val="right"/>
      <w:pPr>
        <w:ind w:left="6480" w:hanging="180"/>
      </w:pPr>
    </w:lvl>
  </w:abstractNum>
  <w:abstractNum w:abstractNumId="6" w15:restartNumberingAfterBreak="0">
    <w:nsid w:val="15896D7D"/>
    <w:multiLevelType w:val="hybridMultilevel"/>
    <w:tmpl w:val="22FA521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7" w15:restartNumberingAfterBreak="0">
    <w:nsid w:val="172342AC"/>
    <w:multiLevelType w:val="hybridMultilevel"/>
    <w:tmpl w:val="12548ADC"/>
    <w:lvl w:ilvl="0" w:tplc="43A21844">
      <w:start w:val="1"/>
      <w:numFmt w:val="bullet"/>
      <w:lvlText w:val=""/>
      <w:lvlJc w:val="left"/>
      <w:pPr>
        <w:ind w:left="720" w:hanging="360"/>
      </w:pPr>
      <w:rPr>
        <w:rFonts w:ascii="Symbol" w:hAnsi="Symbol" w:hint="default"/>
        <w:color w:val="auto"/>
        <w:sz w:val="24"/>
        <w:szCs w:val="24"/>
      </w:rPr>
    </w:lvl>
    <w:lvl w:ilvl="1" w:tplc="4C1ADD32" w:tentative="1">
      <w:start w:val="1"/>
      <w:numFmt w:val="bullet"/>
      <w:lvlText w:val="o"/>
      <w:lvlJc w:val="left"/>
      <w:pPr>
        <w:ind w:left="1440" w:hanging="360"/>
      </w:pPr>
      <w:rPr>
        <w:rFonts w:ascii="Courier New" w:hAnsi="Courier New" w:cs="Courier New" w:hint="default"/>
      </w:rPr>
    </w:lvl>
    <w:lvl w:ilvl="2" w:tplc="4F5AAE46" w:tentative="1">
      <w:start w:val="1"/>
      <w:numFmt w:val="bullet"/>
      <w:lvlText w:val=""/>
      <w:lvlJc w:val="left"/>
      <w:pPr>
        <w:ind w:left="2160" w:hanging="360"/>
      </w:pPr>
      <w:rPr>
        <w:rFonts w:ascii="Wingdings" w:hAnsi="Wingdings" w:hint="default"/>
      </w:rPr>
    </w:lvl>
    <w:lvl w:ilvl="3" w:tplc="4F26D5D8" w:tentative="1">
      <w:start w:val="1"/>
      <w:numFmt w:val="bullet"/>
      <w:lvlText w:val=""/>
      <w:lvlJc w:val="left"/>
      <w:pPr>
        <w:ind w:left="2880" w:hanging="360"/>
      </w:pPr>
      <w:rPr>
        <w:rFonts w:ascii="Symbol" w:hAnsi="Symbol" w:hint="default"/>
      </w:rPr>
    </w:lvl>
    <w:lvl w:ilvl="4" w:tplc="6046BE04" w:tentative="1">
      <w:start w:val="1"/>
      <w:numFmt w:val="bullet"/>
      <w:lvlText w:val="o"/>
      <w:lvlJc w:val="left"/>
      <w:pPr>
        <w:ind w:left="3600" w:hanging="360"/>
      </w:pPr>
      <w:rPr>
        <w:rFonts w:ascii="Courier New" w:hAnsi="Courier New" w:cs="Courier New" w:hint="default"/>
      </w:rPr>
    </w:lvl>
    <w:lvl w:ilvl="5" w:tplc="19B0B40E" w:tentative="1">
      <w:start w:val="1"/>
      <w:numFmt w:val="bullet"/>
      <w:lvlText w:val=""/>
      <w:lvlJc w:val="left"/>
      <w:pPr>
        <w:ind w:left="4320" w:hanging="360"/>
      </w:pPr>
      <w:rPr>
        <w:rFonts w:ascii="Wingdings" w:hAnsi="Wingdings" w:hint="default"/>
      </w:rPr>
    </w:lvl>
    <w:lvl w:ilvl="6" w:tplc="3038441A" w:tentative="1">
      <w:start w:val="1"/>
      <w:numFmt w:val="bullet"/>
      <w:lvlText w:val=""/>
      <w:lvlJc w:val="left"/>
      <w:pPr>
        <w:ind w:left="5040" w:hanging="360"/>
      </w:pPr>
      <w:rPr>
        <w:rFonts w:ascii="Symbol" w:hAnsi="Symbol" w:hint="default"/>
      </w:rPr>
    </w:lvl>
    <w:lvl w:ilvl="7" w:tplc="11A8CBFC" w:tentative="1">
      <w:start w:val="1"/>
      <w:numFmt w:val="bullet"/>
      <w:lvlText w:val="o"/>
      <w:lvlJc w:val="left"/>
      <w:pPr>
        <w:ind w:left="5760" w:hanging="360"/>
      </w:pPr>
      <w:rPr>
        <w:rFonts w:ascii="Courier New" w:hAnsi="Courier New" w:cs="Courier New" w:hint="default"/>
      </w:rPr>
    </w:lvl>
    <w:lvl w:ilvl="8" w:tplc="06D43C9A"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642A21AC">
      <w:start w:val="1"/>
      <w:numFmt w:val="lowerRoman"/>
      <w:lvlText w:val="(%1)"/>
      <w:lvlJc w:val="left"/>
      <w:pPr>
        <w:ind w:left="1080" w:hanging="720"/>
      </w:pPr>
      <w:rPr>
        <w:rFonts w:hint="default"/>
      </w:rPr>
    </w:lvl>
    <w:lvl w:ilvl="1" w:tplc="17E2BE86" w:tentative="1">
      <w:start w:val="1"/>
      <w:numFmt w:val="lowerLetter"/>
      <w:lvlText w:val="%2."/>
      <w:lvlJc w:val="left"/>
      <w:pPr>
        <w:ind w:left="1440" w:hanging="360"/>
      </w:pPr>
    </w:lvl>
    <w:lvl w:ilvl="2" w:tplc="AA6EBC38" w:tentative="1">
      <w:start w:val="1"/>
      <w:numFmt w:val="lowerRoman"/>
      <w:lvlText w:val="%3."/>
      <w:lvlJc w:val="right"/>
      <w:pPr>
        <w:ind w:left="2160" w:hanging="180"/>
      </w:pPr>
    </w:lvl>
    <w:lvl w:ilvl="3" w:tplc="685AA2E6" w:tentative="1">
      <w:start w:val="1"/>
      <w:numFmt w:val="decimal"/>
      <w:lvlText w:val="%4."/>
      <w:lvlJc w:val="left"/>
      <w:pPr>
        <w:ind w:left="2880" w:hanging="360"/>
      </w:pPr>
    </w:lvl>
    <w:lvl w:ilvl="4" w:tplc="DCDA1CE0" w:tentative="1">
      <w:start w:val="1"/>
      <w:numFmt w:val="lowerLetter"/>
      <w:lvlText w:val="%5."/>
      <w:lvlJc w:val="left"/>
      <w:pPr>
        <w:ind w:left="3600" w:hanging="360"/>
      </w:pPr>
    </w:lvl>
    <w:lvl w:ilvl="5" w:tplc="343421E8" w:tentative="1">
      <w:start w:val="1"/>
      <w:numFmt w:val="lowerRoman"/>
      <w:lvlText w:val="%6."/>
      <w:lvlJc w:val="right"/>
      <w:pPr>
        <w:ind w:left="4320" w:hanging="180"/>
      </w:pPr>
    </w:lvl>
    <w:lvl w:ilvl="6" w:tplc="3A3A2AEE" w:tentative="1">
      <w:start w:val="1"/>
      <w:numFmt w:val="decimal"/>
      <w:lvlText w:val="%7."/>
      <w:lvlJc w:val="left"/>
      <w:pPr>
        <w:ind w:left="5040" w:hanging="360"/>
      </w:pPr>
    </w:lvl>
    <w:lvl w:ilvl="7" w:tplc="7910C4E8" w:tentative="1">
      <w:start w:val="1"/>
      <w:numFmt w:val="lowerLetter"/>
      <w:lvlText w:val="%8."/>
      <w:lvlJc w:val="left"/>
      <w:pPr>
        <w:ind w:left="5760" w:hanging="360"/>
      </w:pPr>
    </w:lvl>
    <w:lvl w:ilvl="8" w:tplc="8C3659EA"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DA09EE8">
      <w:start w:val="1"/>
      <w:numFmt w:val="lowerRoman"/>
      <w:lvlText w:val="(%1)"/>
      <w:lvlJc w:val="left"/>
      <w:pPr>
        <w:ind w:left="1080" w:hanging="720"/>
      </w:pPr>
      <w:rPr>
        <w:rFonts w:hint="default"/>
      </w:rPr>
    </w:lvl>
    <w:lvl w:ilvl="1" w:tplc="93441B9A" w:tentative="1">
      <w:start w:val="1"/>
      <w:numFmt w:val="lowerLetter"/>
      <w:lvlText w:val="%2."/>
      <w:lvlJc w:val="left"/>
      <w:pPr>
        <w:ind w:left="1440" w:hanging="360"/>
      </w:pPr>
    </w:lvl>
    <w:lvl w:ilvl="2" w:tplc="625496CA" w:tentative="1">
      <w:start w:val="1"/>
      <w:numFmt w:val="lowerRoman"/>
      <w:lvlText w:val="%3."/>
      <w:lvlJc w:val="right"/>
      <w:pPr>
        <w:ind w:left="2160" w:hanging="180"/>
      </w:pPr>
    </w:lvl>
    <w:lvl w:ilvl="3" w:tplc="41D60178" w:tentative="1">
      <w:start w:val="1"/>
      <w:numFmt w:val="decimal"/>
      <w:lvlText w:val="%4."/>
      <w:lvlJc w:val="left"/>
      <w:pPr>
        <w:ind w:left="2880" w:hanging="360"/>
      </w:pPr>
    </w:lvl>
    <w:lvl w:ilvl="4" w:tplc="B7107954" w:tentative="1">
      <w:start w:val="1"/>
      <w:numFmt w:val="lowerLetter"/>
      <w:lvlText w:val="%5."/>
      <w:lvlJc w:val="left"/>
      <w:pPr>
        <w:ind w:left="3600" w:hanging="360"/>
      </w:pPr>
    </w:lvl>
    <w:lvl w:ilvl="5" w:tplc="090E98FC" w:tentative="1">
      <w:start w:val="1"/>
      <w:numFmt w:val="lowerRoman"/>
      <w:lvlText w:val="%6."/>
      <w:lvlJc w:val="right"/>
      <w:pPr>
        <w:ind w:left="4320" w:hanging="180"/>
      </w:pPr>
    </w:lvl>
    <w:lvl w:ilvl="6" w:tplc="9B6AB234" w:tentative="1">
      <w:start w:val="1"/>
      <w:numFmt w:val="decimal"/>
      <w:lvlText w:val="%7."/>
      <w:lvlJc w:val="left"/>
      <w:pPr>
        <w:ind w:left="5040" w:hanging="360"/>
      </w:pPr>
    </w:lvl>
    <w:lvl w:ilvl="7" w:tplc="20C454C6" w:tentative="1">
      <w:start w:val="1"/>
      <w:numFmt w:val="lowerLetter"/>
      <w:lvlText w:val="%8."/>
      <w:lvlJc w:val="left"/>
      <w:pPr>
        <w:ind w:left="5760" w:hanging="360"/>
      </w:pPr>
    </w:lvl>
    <w:lvl w:ilvl="8" w:tplc="84C26B90" w:tentative="1">
      <w:start w:val="1"/>
      <w:numFmt w:val="lowerRoman"/>
      <w:lvlText w:val="%9."/>
      <w:lvlJc w:val="right"/>
      <w:pPr>
        <w:ind w:left="6480" w:hanging="180"/>
      </w:pPr>
    </w:lvl>
  </w:abstractNum>
  <w:abstractNum w:abstractNumId="10" w15:restartNumberingAfterBreak="0">
    <w:nsid w:val="2D292812"/>
    <w:multiLevelType w:val="hybridMultilevel"/>
    <w:tmpl w:val="FA10D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EC6EF12E">
      <w:start w:val="1"/>
      <w:numFmt w:val="lowerRoman"/>
      <w:lvlText w:val="(%1)"/>
      <w:lvlJc w:val="left"/>
      <w:pPr>
        <w:ind w:left="1080" w:hanging="720"/>
      </w:pPr>
      <w:rPr>
        <w:rFonts w:hint="default"/>
      </w:rPr>
    </w:lvl>
    <w:lvl w:ilvl="1" w:tplc="FC54DB94" w:tentative="1">
      <w:start w:val="1"/>
      <w:numFmt w:val="lowerLetter"/>
      <w:lvlText w:val="%2."/>
      <w:lvlJc w:val="left"/>
      <w:pPr>
        <w:ind w:left="1440" w:hanging="360"/>
      </w:pPr>
    </w:lvl>
    <w:lvl w:ilvl="2" w:tplc="5A6AEB28" w:tentative="1">
      <w:start w:val="1"/>
      <w:numFmt w:val="lowerRoman"/>
      <w:lvlText w:val="%3."/>
      <w:lvlJc w:val="right"/>
      <w:pPr>
        <w:ind w:left="2160" w:hanging="180"/>
      </w:pPr>
    </w:lvl>
    <w:lvl w:ilvl="3" w:tplc="E356F5DC" w:tentative="1">
      <w:start w:val="1"/>
      <w:numFmt w:val="decimal"/>
      <w:lvlText w:val="%4."/>
      <w:lvlJc w:val="left"/>
      <w:pPr>
        <w:ind w:left="2880" w:hanging="360"/>
      </w:pPr>
    </w:lvl>
    <w:lvl w:ilvl="4" w:tplc="96A00A3E" w:tentative="1">
      <w:start w:val="1"/>
      <w:numFmt w:val="lowerLetter"/>
      <w:lvlText w:val="%5."/>
      <w:lvlJc w:val="left"/>
      <w:pPr>
        <w:ind w:left="3600" w:hanging="360"/>
      </w:pPr>
    </w:lvl>
    <w:lvl w:ilvl="5" w:tplc="2BC6D808" w:tentative="1">
      <w:start w:val="1"/>
      <w:numFmt w:val="lowerRoman"/>
      <w:lvlText w:val="%6."/>
      <w:lvlJc w:val="right"/>
      <w:pPr>
        <w:ind w:left="4320" w:hanging="180"/>
      </w:pPr>
    </w:lvl>
    <w:lvl w:ilvl="6" w:tplc="5ED48892" w:tentative="1">
      <w:start w:val="1"/>
      <w:numFmt w:val="decimal"/>
      <w:lvlText w:val="%7."/>
      <w:lvlJc w:val="left"/>
      <w:pPr>
        <w:ind w:left="5040" w:hanging="360"/>
      </w:pPr>
    </w:lvl>
    <w:lvl w:ilvl="7" w:tplc="CC50AED0" w:tentative="1">
      <w:start w:val="1"/>
      <w:numFmt w:val="lowerLetter"/>
      <w:lvlText w:val="%8."/>
      <w:lvlJc w:val="left"/>
      <w:pPr>
        <w:ind w:left="5760" w:hanging="360"/>
      </w:pPr>
    </w:lvl>
    <w:lvl w:ilvl="8" w:tplc="CDB2E4D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69600A5A">
      <w:start w:val="1"/>
      <w:numFmt w:val="lowerRoman"/>
      <w:lvlText w:val="(%1)"/>
      <w:lvlJc w:val="left"/>
      <w:pPr>
        <w:ind w:left="1080" w:hanging="720"/>
      </w:pPr>
      <w:rPr>
        <w:rFonts w:hint="default"/>
      </w:rPr>
    </w:lvl>
    <w:lvl w:ilvl="1" w:tplc="59DCB652" w:tentative="1">
      <w:start w:val="1"/>
      <w:numFmt w:val="lowerLetter"/>
      <w:lvlText w:val="%2."/>
      <w:lvlJc w:val="left"/>
      <w:pPr>
        <w:ind w:left="1440" w:hanging="360"/>
      </w:pPr>
    </w:lvl>
    <w:lvl w:ilvl="2" w:tplc="F54268BA" w:tentative="1">
      <w:start w:val="1"/>
      <w:numFmt w:val="lowerRoman"/>
      <w:lvlText w:val="%3."/>
      <w:lvlJc w:val="right"/>
      <w:pPr>
        <w:ind w:left="2160" w:hanging="180"/>
      </w:pPr>
    </w:lvl>
    <w:lvl w:ilvl="3" w:tplc="25708934" w:tentative="1">
      <w:start w:val="1"/>
      <w:numFmt w:val="decimal"/>
      <w:lvlText w:val="%4."/>
      <w:lvlJc w:val="left"/>
      <w:pPr>
        <w:ind w:left="2880" w:hanging="360"/>
      </w:pPr>
    </w:lvl>
    <w:lvl w:ilvl="4" w:tplc="F00A3C5C" w:tentative="1">
      <w:start w:val="1"/>
      <w:numFmt w:val="lowerLetter"/>
      <w:lvlText w:val="%5."/>
      <w:lvlJc w:val="left"/>
      <w:pPr>
        <w:ind w:left="3600" w:hanging="360"/>
      </w:pPr>
    </w:lvl>
    <w:lvl w:ilvl="5" w:tplc="FA1CB54E" w:tentative="1">
      <w:start w:val="1"/>
      <w:numFmt w:val="lowerRoman"/>
      <w:lvlText w:val="%6."/>
      <w:lvlJc w:val="right"/>
      <w:pPr>
        <w:ind w:left="4320" w:hanging="180"/>
      </w:pPr>
    </w:lvl>
    <w:lvl w:ilvl="6" w:tplc="DFD44A7E" w:tentative="1">
      <w:start w:val="1"/>
      <w:numFmt w:val="decimal"/>
      <w:lvlText w:val="%7."/>
      <w:lvlJc w:val="left"/>
      <w:pPr>
        <w:ind w:left="5040" w:hanging="360"/>
      </w:pPr>
    </w:lvl>
    <w:lvl w:ilvl="7" w:tplc="52E8E37A" w:tentative="1">
      <w:start w:val="1"/>
      <w:numFmt w:val="lowerLetter"/>
      <w:lvlText w:val="%8."/>
      <w:lvlJc w:val="left"/>
      <w:pPr>
        <w:ind w:left="5760" w:hanging="360"/>
      </w:pPr>
    </w:lvl>
    <w:lvl w:ilvl="8" w:tplc="663EEDA2"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E3C24160">
      <w:start w:val="1"/>
      <w:numFmt w:val="lowerRoman"/>
      <w:lvlText w:val="(%1)"/>
      <w:lvlJc w:val="left"/>
      <w:pPr>
        <w:ind w:left="1080" w:hanging="720"/>
      </w:pPr>
      <w:rPr>
        <w:rFonts w:hint="default"/>
      </w:rPr>
    </w:lvl>
    <w:lvl w:ilvl="1" w:tplc="8EB0604E" w:tentative="1">
      <w:start w:val="1"/>
      <w:numFmt w:val="lowerLetter"/>
      <w:lvlText w:val="%2."/>
      <w:lvlJc w:val="left"/>
      <w:pPr>
        <w:ind w:left="1440" w:hanging="360"/>
      </w:pPr>
    </w:lvl>
    <w:lvl w:ilvl="2" w:tplc="13F05466" w:tentative="1">
      <w:start w:val="1"/>
      <w:numFmt w:val="lowerRoman"/>
      <w:lvlText w:val="%3."/>
      <w:lvlJc w:val="right"/>
      <w:pPr>
        <w:ind w:left="2160" w:hanging="180"/>
      </w:pPr>
    </w:lvl>
    <w:lvl w:ilvl="3" w:tplc="66AAE2D0" w:tentative="1">
      <w:start w:val="1"/>
      <w:numFmt w:val="decimal"/>
      <w:lvlText w:val="%4."/>
      <w:lvlJc w:val="left"/>
      <w:pPr>
        <w:ind w:left="2880" w:hanging="360"/>
      </w:pPr>
    </w:lvl>
    <w:lvl w:ilvl="4" w:tplc="F0F8FAE8" w:tentative="1">
      <w:start w:val="1"/>
      <w:numFmt w:val="lowerLetter"/>
      <w:lvlText w:val="%5."/>
      <w:lvlJc w:val="left"/>
      <w:pPr>
        <w:ind w:left="3600" w:hanging="360"/>
      </w:pPr>
    </w:lvl>
    <w:lvl w:ilvl="5" w:tplc="5D98113C" w:tentative="1">
      <w:start w:val="1"/>
      <w:numFmt w:val="lowerRoman"/>
      <w:lvlText w:val="%6."/>
      <w:lvlJc w:val="right"/>
      <w:pPr>
        <w:ind w:left="4320" w:hanging="180"/>
      </w:pPr>
    </w:lvl>
    <w:lvl w:ilvl="6" w:tplc="7BF87D42" w:tentative="1">
      <w:start w:val="1"/>
      <w:numFmt w:val="decimal"/>
      <w:lvlText w:val="%7."/>
      <w:lvlJc w:val="left"/>
      <w:pPr>
        <w:ind w:left="5040" w:hanging="360"/>
      </w:pPr>
    </w:lvl>
    <w:lvl w:ilvl="7" w:tplc="DE38B2CA" w:tentative="1">
      <w:start w:val="1"/>
      <w:numFmt w:val="lowerLetter"/>
      <w:lvlText w:val="%8."/>
      <w:lvlJc w:val="left"/>
      <w:pPr>
        <w:ind w:left="5760" w:hanging="360"/>
      </w:pPr>
    </w:lvl>
    <w:lvl w:ilvl="8" w:tplc="6EB0C952"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CEC2A308">
      <w:start w:val="1"/>
      <w:numFmt w:val="lowerRoman"/>
      <w:lvlText w:val="(%1)"/>
      <w:lvlJc w:val="left"/>
      <w:pPr>
        <w:ind w:left="1080" w:hanging="720"/>
      </w:pPr>
      <w:rPr>
        <w:rFonts w:hint="default"/>
      </w:rPr>
    </w:lvl>
    <w:lvl w:ilvl="1" w:tplc="0EB469C8" w:tentative="1">
      <w:start w:val="1"/>
      <w:numFmt w:val="lowerLetter"/>
      <w:lvlText w:val="%2."/>
      <w:lvlJc w:val="left"/>
      <w:pPr>
        <w:ind w:left="1440" w:hanging="360"/>
      </w:pPr>
    </w:lvl>
    <w:lvl w:ilvl="2" w:tplc="AD6C88F0" w:tentative="1">
      <w:start w:val="1"/>
      <w:numFmt w:val="lowerRoman"/>
      <w:lvlText w:val="%3."/>
      <w:lvlJc w:val="right"/>
      <w:pPr>
        <w:ind w:left="2160" w:hanging="180"/>
      </w:pPr>
    </w:lvl>
    <w:lvl w:ilvl="3" w:tplc="037AE096" w:tentative="1">
      <w:start w:val="1"/>
      <w:numFmt w:val="decimal"/>
      <w:lvlText w:val="%4."/>
      <w:lvlJc w:val="left"/>
      <w:pPr>
        <w:ind w:left="2880" w:hanging="360"/>
      </w:pPr>
    </w:lvl>
    <w:lvl w:ilvl="4" w:tplc="5C140068" w:tentative="1">
      <w:start w:val="1"/>
      <w:numFmt w:val="lowerLetter"/>
      <w:lvlText w:val="%5."/>
      <w:lvlJc w:val="left"/>
      <w:pPr>
        <w:ind w:left="3600" w:hanging="360"/>
      </w:pPr>
    </w:lvl>
    <w:lvl w:ilvl="5" w:tplc="DEE8E966" w:tentative="1">
      <w:start w:val="1"/>
      <w:numFmt w:val="lowerRoman"/>
      <w:lvlText w:val="%6."/>
      <w:lvlJc w:val="right"/>
      <w:pPr>
        <w:ind w:left="4320" w:hanging="180"/>
      </w:pPr>
    </w:lvl>
    <w:lvl w:ilvl="6" w:tplc="87A0B08E" w:tentative="1">
      <w:start w:val="1"/>
      <w:numFmt w:val="decimal"/>
      <w:lvlText w:val="%7."/>
      <w:lvlJc w:val="left"/>
      <w:pPr>
        <w:ind w:left="5040" w:hanging="360"/>
      </w:pPr>
    </w:lvl>
    <w:lvl w:ilvl="7" w:tplc="D55A896A" w:tentative="1">
      <w:start w:val="1"/>
      <w:numFmt w:val="lowerLetter"/>
      <w:lvlText w:val="%8."/>
      <w:lvlJc w:val="left"/>
      <w:pPr>
        <w:ind w:left="5760" w:hanging="360"/>
      </w:pPr>
    </w:lvl>
    <w:lvl w:ilvl="8" w:tplc="0C6AAA56"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7924D04E">
      <w:start w:val="1"/>
      <w:numFmt w:val="lowerRoman"/>
      <w:lvlText w:val="(%1)"/>
      <w:lvlJc w:val="left"/>
      <w:pPr>
        <w:ind w:left="1080" w:hanging="720"/>
      </w:pPr>
      <w:rPr>
        <w:rFonts w:hint="default"/>
      </w:rPr>
    </w:lvl>
    <w:lvl w:ilvl="1" w:tplc="DBD2A5EA" w:tentative="1">
      <w:start w:val="1"/>
      <w:numFmt w:val="lowerLetter"/>
      <w:lvlText w:val="%2."/>
      <w:lvlJc w:val="left"/>
      <w:pPr>
        <w:ind w:left="1440" w:hanging="360"/>
      </w:pPr>
    </w:lvl>
    <w:lvl w:ilvl="2" w:tplc="B6520BCA" w:tentative="1">
      <w:start w:val="1"/>
      <w:numFmt w:val="lowerRoman"/>
      <w:lvlText w:val="%3."/>
      <w:lvlJc w:val="right"/>
      <w:pPr>
        <w:ind w:left="2160" w:hanging="180"/>
      </w:pPr>
    </w:lvl>
    <w:lvl w:ilvl="3" w:tplc="C24EC3DC" w:tentative="1">
      <w:start w:val="1"/>
      <w:numFmt w:val="decimal"/>
      <w:lvlText w:val="%4."/>
      <w:lvlJc w:val="left"/>
      <w:pPr>
        <w:ind w:left="2880" w:hanging="360"/>
      </w:pPr>
    </w:lvl>
    <w:lvl w:ilvl="4" w:tplc="68DAF424" w:tentative="1">
      <w:start w:val="1"/>
      <w:numFmt w:val="lowerLetter"/>
      <w:lvlText w:val="%5."/>
      <w:lvlJc w:val="left"/>
      <w:pPr>
        <w:ind w:left="3600" w:hanging="360"/>
      </w:pPr>
    </w:lvl>
    <w:lvl w:ilvl="5" w:tplc="D1C64DFE" w:tentative="1">
      <w:start w:val="1"/>
      <w:numFmt w:val="lowerRoman"/>
      <w:lvlText w:val="%6."/>
      <w:lvlJc w:val="right"/>
      <w:pPr>
        <w:ind w:left="4320" w:hanging="180"/>
      </w:pPr>
    </w:lvl>
    <w:lvl w:ilvl="6" w:tplc="739CC092" w:tentative="1">
      <w:start w:val="1"/>
      <w:numFmt w:val="decimal"/>
      <w:lvlText w:val="%7."/>
      <w:lvlJc w:val="left"/>
      <w:pPr>
        <w:ind w:left="5040" w:hanging="360"/>
      </w:pPr>
    </w:lvl>
    <w:lvl w:ilvl="7" w:tplc="24AC44E6" w:tentative="1">
      <w:start w:val="1"/>
      <w:numFmt w:val="lowerLetter"/>
      <w:lvlText w:val="%8."/>
      <w:lvlJc w:val="left"/>
      <w:pPr>
        <w:ind w:left="5760" w:hanging="360"/>
      </w:pPr>
    </w:lvl>
    <w:lvl w:ilvl="8" w:tplc="B0F06EF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2B42F82C">
      <w:start w:val="1"/>
      <w:numFmt w:val="lowerRoman"/>
      <w:lvlText w:val="(%1)"/>
      <w:lvlJc w:val="left"/>
      <w:pPr>
        <w:ind w:left="1080" w:hanging="720"/>
      </w:pPr>
      <w:rPr>
        <w:rFonts w:hint="default"/>
      </w:rPr>
    </w:lvl>
    <w:lvl w:ilvl="1" w:tplc="6CF6979E" w:tentative="1">
      <w:start w:val="1"/>
      <w:numFmt w:val="lowerLetter"/>
      <w:lvlText w:val="%2."/>
      <w:lvlJc w:val="left"/>
      <w:pPr>
        <w:ind w:left="1440" w:hanging="360"/>
      </w:pPr>
    </w:lvl>
    <w:lvl w:ilvl="2" w:tplc="340C054A" w:tentative="1">
      <w:start w:val="1"/>
      <w:numFmt w:val="lowerRoman"/>
      <w:lvlText w:val="%3."/>
      <w:lvlJc w:val="right"/>
      <w:pPr>
        <w:ind w:left="2160" w:hanging="180"/>
      </w:pPr>
    </w:lvl>
    <w:lvl w:ilvl="3" w:tplc="2EC6A7F4" w:tentative="1">
      <w:start w:val="1"/>
      <w:numFmt w:val="decimal"/>
      <w:lvlText w:val="%4."/>
      <w:lvlJc w:val="left"/>
      <w:pPr>
        <w:ind w:left="2880" w:hanging="360"/>
      </w:pPr>
    </w:lvl>
    <w:lvl w:ilvl="4" w:tplc="E22E88CE" w:tentative="1">
      <w:start w:val="1"/>
      <w:numFmt w:val="lowerLetter"/>
      <w:lvlText w:val="%5."/>
      <w:lvlJc w:val="left"/>
      <w:pPr>
        <w:ind w:left="3600" w:hanging="360"/>
      </w:pPr>
    </w:lvl>
    <w:lvl w:ilvl="5" w:tplc="C5B8B414" w:tentative="1">
      <w:start w:val="1"/>
      <w:numFmt w:val="lowerRoman"/>
      <w:lvlText w:val="%6."/>
      <w:lvlJc w:val="right"/>
      <w:pPr>
        <w:ind w:left="4320" w:hanging="180"/>
      </w:pPr>
    </w:lvl>
    <w:lvl w:ilvl="6" w:tplc="D00C14DC" w:tentative="1">
      <w:start w:val="1"/>
      <w:numFmt w:val="decimal"/>
      <w:lvlText w:val="%7."/>
      <w:lvlJc w:val="left"/>
      <w:pPr>
        <w:ind w:left="5040" w:hanging="360"/>
      </w:pPr>
    </w:lvl>
    <w:lvl w:ilvl="7" w:tplc="A6D23308" w:tentative="1">
      <w:start w:val="1"/>
      <w:numFmt w:val="lowerLetter"/>
      <w:lvlText w:val="%8."/>
      <w:lvlJc w:val="left"/>
      <w:pPr>
        <w:ind w:left="5760" w:hanging="360"/>
      </w:pPr>
    </w:lvl>
    <w:lvl w:ilvl="8" w:tplc="44F4B1A4" w:tentative="1">
      <w:start w:val="1"/>
      <w:numFmt w:val="lowerRoman"/>
      <w:lvlText w:val="%9."/>
      <w:lvlJc w:val="right"/>
      <w:pPr>
        <w:ind w:left="6480" w:hanging="180"/>
      </w:pPr>
    </w:lvl>
  </w:abstractNum>
  <w:abstractNum w:abstractNumId="17" w15:restartNumberingAfterBreak="0">
    <w:nsid w:val="5695616A"/>
    <w:multiLevelType w:val="hybridMultilevel"/>
    <w:tmpl w:val="790C5C02"/>
    <w:lvl w:ilvl="0" w:tplc="6D1410EC">
      <w:start w:val="1"/>
      <w:numFmt w:val="lowerRoman"/>
      <w:lvlText w:val="(%1)"/>
      <w:lvlJc w:val="left"/>
      <w:pPr>
        <w:ind w:left="1080" w:hanging="720"/>
      </w:pPr>
      <w:rPr>
        <w:rFonts w:hint="default"/>
      </w:rPr>
    </w:lvl>
    <w:lvl w:ilvl="1" w:tplc="7E7E21B2" w:tentative="1">
      <w:start w:val="1"/>
      <w:numFmt w:val="lowerLetter"/>
      <w:lvlText w:val="%2."/>
      <w:lvlJc w:val="left"/>
      <w:pPr>
        <w:ind w:left="1440" w:hanging="360"/>
      </w:pPr>
    </w:lvl>
    <w:lvl w:ilvl="2" w:tplc="18A00292" w:tentative="1">
      <w:start w:val="1"/>
      <w:numFmt w:val="lowerRoman"/>
      <w:lvlText w:val="%3."/>
      <w:lvlJc w:val="right"/>
      <w:pPr>
        <w:ind w:left="2160" w:hanging="180"/>
      </w:pPr>
    </w:lvl>
    <w:lvl w:ilvl="3" w:tplc="08DC36E0" w:tentative="1">
      <w:start w:val="1"/>
      <w:numFmt w:val="decimal"/>
      <w:lvlText w:val="%4."/>
      <w:lvlJc w:val="left"/>
      <w:pPr>
        <w:ind w:left="2880" w:hanging="360"/>
      </w:pPr>
    </w:lvl>
    <w:lvl w:ilvl="4" w:tplc="7E6C846C" w:tentative="1">
      <w:start w:val="1"/>
      <w:numFmt w:val="lowerLetter"/>
      <w:lvlText w:val="%5."/>
      <w:lvlJc w:val="left"/>
      <w:pPr>
        <w:ind w:left="3600" w:hanging="360"/>
      </w:pPr>
    </w:lvl>
    <w:lvl w:ilvl="5" w:tplc="8A50C264" w:tentative="1">
      <w:start w:val="1"/>
      <w:numFmt w:val="lowerRoman"/>
      <w:lvlText w:val="%6."/>
      <w:lvlJc w:val="right"/>
      <w:pPr>
        <w:ind w:left="4320" w:hanging="180"/>
      </w:pPr>
    </w:lvl>
    <w:lvl w:ilvl="6" w:tplc="E732F782" w:tentative="1">
      <w:start w:val="1"/>
      <w:numFmt w:val="decimal"/>
      <w:lvlText w:val="%7."/>
      <w:lvlJc w:val="left"/>
      <w:pPr>
        <w:ind w:left="5040" w:hanging="360"/>
      </w:pPr>
    </w:lvl>
    <w:lvl w:ilvl="7" w:tplc="D148380E" w:tentative="1">
      <w:start w:val="1"/>
      <w:numFmt w:val="lowerLetter"/>
      <w:lvlText w:val="%8."/>
      <w:lvlJc w:val="left"/>
      <w:pPr>
        <w:ind w:left="5760" w:hanging="360"/>
      </w:pPr>
    </w:lvl>
    <w:lvl w:ilvl="8" w:tplc="E9DAE120"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CCC1F72">
      <w:start w:val="1"/>
      <w:numFmt w:val="lowerRoman"/>
      <w:lvlText w:val="(%1)"/>
      <w:lvlJc w:val="left"/>
      <w:pPr>
        <w:ind w:left="1080" w:hanging="720"/>
      </w:pPr>
      <w:rPr>
        <w:rFonts w:hint="default"/>
      </w:rPr>
    </w:lvl>
    <w:lvl w:ilvl="1" w:tplc="A8EC043A" w:tentative="1">
      <w:start w:val="1"/>
      <w:numFmt w:val="lowerLetter"/>
      <w:lvlText w:val="%2."/>
      <w:lvlJc w:val="left"/>
      <w:pPr>
        <w:ind w:left="1440" w:hanging="360"/>
      </w:pPr>
    </w:lvl>
    <w:lvl w:ilvl="2" w:tplc="5D1EA9B2" w:tentative="1">
      <w:start w:val="1"/>
      <w:numFmt w:val="lowerRoman"/>
      <w:lvlText w:val="%3."/>
      <w:lvlJc w:val="right"/>
      <w:pPr>
        <w:ind w:left="2160" w:hanging="180"/>
      </w:pPr>
    </w:lvl>
    <w:lvl w:ilvl="3" w:tplc="A6467B1C" w:tentative="1">
      <w:start w:val="1"/>
      <w:numFmt w:val="decimal"/>
      <w:lvlText w:val="%4."/>
      <w:lvlJc w:val="left"/>
      <w:pPr>
        <w:ind w:left="2880" w:hanging="360"/>
      </w:pPr>
    </w:lvl>
    <w:lvl w:ilvl="4" w:tplc="7820DC76" w:tentative="1">
      <w:start w:val="1"/>
      <w:numFmt w:val="lowerLetter"/>
      <w:lvlText w:val="%5."/>
      <w:lvlJc w:val="left"/>
      <w:pPr>
        <w:ind w:left="3600" w:hanging="360"/>
      </w:pPr>
    </w:lvl>
    <w:lvl w:ilvl="5" w:tplc="400698B2" w:tentative="1">
      <w:start w:val="1"/>
      <w:numFmt w:val="lowerRoman"/>
      <w:lvlText w:val="%6."/>
      <w:lvlJc w:val="right"/>
      <w:pPr>
        <w:ind w:left="4320" w:hanging="180"/>
      </w:pPr>
    </w:lvl>
    <w:lvl w:ilvl="6" w:tplc="8C5AC368" w:tentative="1">
      <w:start w:val="1"/>
      <w:numFmt w:val="decimal"/>
      <w:lvlText w:val="%7."/>
      <w:lvlJc w:val="left"/>
      <w:pPr>
        <w:ind w:left="5040" w:hanging="360"/>
      </w:pPr>
    </w:lvl>
    <w:lvl w:ilvl="7" w:tplc="1A709C96" w:tentative="1">
      <w:start w:val="1"/>
      <w:numFmt w:val="lowerLetter"/>
      <w:lvlText w:val="%8."/>
      <w:lvlJc w:val="left"/>
      <w:pPr>
        <w:ind w:left="5760" w:hanging="360"/>
      </w:pPr>
    </w:lvl>
    <w:lvl w:ilvl="8" w:tplc="9D822B50" w:tentative="1">
      <w:start w:val="1"/>
      <w:numFmt w:val="lowerRoman"/>
      <w:lvlText w:val="%9."/>
      <w:lvlJc w:val="right"/>
      <w:pPr>
        <w:ind w:left="6480" w:hanging="180"/>
      </w:pPr>
    </w:lvl>
  </w:abstractNum>
  <w:abstractNum w:abstractNumId="19" w15:restartNumberingAfterBreak="0">
    <w:nsid w:val="6B987829"/>
    <w:multiLevelType w:val="hybridMultilevel"/>
    <w:tmpl w:val="3F0ACE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FA008C1E">
      <w:start w:val="1"/>
      <w:numFmt w:val="lowerRoman"/>
      <w:lvlText w:val="(%1)"/>
      <w:lvlJc w:val="left"/>
      <w:pPr>
        <w:ind w:left="1080" w:hanging="720"/>
      </w:pPr>
      <w:rPr>
        <w:rFonts w:hint="default"/>
      </w:rPr>
    </w:lvl>
    <w:lvl w:ilvl="1" w:tplc="BD9CBBB2" w:tentative="1">
      <w:start w:val="1"/>
      <w:numFmt w:val="lowerLetter"/>
      <w:lvlText w:val="%2."/>
      <w:lvlJc w:val="left"/>
      <w:pPr>
        <w:ind w:left="1440" w:hanging="360"/>
      </w:pPr>
    </w:lvl>
    <w:lvl w:ilvl="2" w:tplc="3C8A047C" w:tentative="1">
      <w:start w:val="1"/>
      <w:numFmt w:val="lowerRoman"/>
      <w:lvlText w:val="%3."/>
      <w:lvlJc w:val="right"/>
      <w:pPr>
        <w:ind w:left="2160" w:hanging="180"/>
      </w:pPr>
    </w:lvl>
    <w:lvl w:ilvl="3" w:tplc="555E4872" w:tentative="1">
      <w:start w:val="1"/>
      <w:numFmt w:val="decimal"/>
      <w:lvlText w:val="%4."/>
      <w:lvlJc w:val="left"/>
      <w:pPr>
        <w:ind w:left="2880" w:hanging="360"/>
      </w:pPr>
    </w:lvl>
    <w:lvl w:ilvl="4" w:tplc="AE9C312A" w:tentative="1">
      <w:start w:val="1"/>
      <w:numFmt w:val="lowerLetter"/>
      <w:lvlText w:val="%5."/>
      <w:lvlJc w:val="left"/>
      <w:pPr>
        <w:ind w:left="3600" w:hanging="360"/>
      </w:pPr>
    </w:lvl>
    <w:lvl w:ilvl="5" w:tplc="8BCCA292" w:tentative="1">
      <w:start w:val="1"/>
      <w:numFmt w:val="lowerRoman"/>
      <w:lvlText w:val="%6."/>
      <w:lvlJc w:val="right"/>
      <w:pPr>
        <w:ind w:left="4320" w:hanging="180"/>
      </w:pPr>
    </w:lvl>
    <w:lvl w:ilvl="6" w:tplc="3A7057BA" w:tentative="1">
      <w:start w:val="1"/>
      <w:numFmt w:val="decimal"/>
      <w:lvlText w:val="%7."/>
      <w:lvlJc w:val="left"/>
      <w:pPr>
        <w:ind w:left="5040" w:hanging="360"/>
      </w:pPr>
    </w:lvl>
    <w:lvl w:ilvl="7" w:tplc="055E2A4C" w:tentative="1">
      <w:start w:val="1"/>
      <w:numFmt w:val="lowerLetter"/>
      <w:lvlText w:val="%8."/>
      <w:lvlJc w:val="left"/>
      <w:pPr>
        <w:ind w:left="5760" w:hanging="360"/>
      </w:pPr>
    </w:lvl>
    <w:lvl w:ilvl="8" w:tplc="22FC94A6"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717898E8">
      <w:start w:val="1"/>
      <w:numFmt w:val="lowerRoman"/>
      <w:lvlText w:val="(%1)"/>
      <w:lvlJc w:val="left"/>
      <w:pPr>
        <w:ind w:left="1080" w:hanging="720"/>
      </w:pPr>
      <w:rPr>
        <w:rFonts w:hint="default"/>
      </w:rPr>
    </w:lvl>
    <w:lvl w:ilvl="1" w:tplc="8BA601B6" w:tentative="1">
      <w:start w:val="1"/>
      <w:numFmt w:val="lowerLetter"/>
      <w:lvlText w:val="%2."/>
      <w:lvlJc w:val="left"/>
      <w:pPr>
        <w:ind w:left="1440" w:hanging="360"/>
      </w:pPr>
    </w:lvl>
    <w:lvl w:ilvl="2" w:tplc="22662EF6" w:tentative="1">
      <w:start w:val="1"/>
      <w:numFmt w:val="lowerRoman"/>
      <w:lvlText w:val="%3."/>
      <w:lvlJc w:val="right"/>
      <w:pPr>
        <w:ind w:left="2160" w:hanging="180"/>
      </w:pPr>
    </w:lvl>
    <w:lvl w:ilvl="3" w:tplc="18D4E448" w:tentative="1">
      <w:start w:val="1"/>
      <w:numFmt w:val="decimal"/>
      <w:lvlText w:val="%4."/>
      <w:lvlJc w:val="left"/>
      <w:pPr>
        <w:ind w:left="2880" w:hanging="360"/>
      </w:pPr>
    </w:lvl>
    <w:lvl w:ilvl="4" w:tplc="538484E0" w:tentative="1">
      <w:start w:val="1"/>
      <w:numFmt w:val="lowerLetter"/>
      <w:lvlText w:val="%5."/>
      <w:lvlJc w:val="left"/>
      <w:pPr>
        <w:ind w:left="3600" w:hanging="360"/>
      </w:pPr>
    </w:lvl>
    <w:lvl w:ilvl="5" w:tplc="F780A07A" w:tentative="1">
      <w:start w:val="1"/>
      <w:numFmt w:val="lowerRoman"/>
      <w:lvlText w:val="%6."/>
      <w:lvlJc w:val="right"/>
      <w:pPr>
        <w:ind w:left="4320" w:hanging="180"/>
      </w:pPr>
    </w:lvl>
    <w:lvl w:ilvl="6" w:tplc="FF96E602" w:tentative="1">
      <w:start w:val="1"/>
      <w:numFmt w:val="decimal"/>
      <w:lvlText w:val="%7."/>
      <w:lvlJc w:val="left"/>
      <w:pPr>
        <w:ind w:left="5040" w:hanging="360"/>
      </w:pPr>
    </w:lvl>
    <w:lvl w:ilvl="7" w:tplc="6666AE8A" w:tentative="1">
      <w:start w:val="1"/>
      <w:numFmt w:val="lowerLetter"/>
      <w:lvlText w:val="%8."/>
      <w:lvlJc w:val="left"/>
      <w:pPr>
        <w:ind w:left="5760" w:hanging="360"/>
      </w:pPr>
    </w:lvl>
    <w:lvl w:ilvl="8" w:tplc="9006A88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74B830A4">
      <w:start w:val="1"/>
      <w:numFmt w:val="lowerRoman"/>
      <w:lvlText w:val="(%1)"/>
      <w:lvlJc w:val="left"/>
      <w:pPr>
        <w:ind w:left="1080" w:hanging="720"/>
      </w:pPr>
      <w:rPr>
        <w:rFonts w:hint="default"/>
      </w:rPr>
    </w:lvl>
    <w:lvl w:ilvl="1" w:tplc="93442BA2" w:tentative="1">
      <w:start w:val="1"/>
      <w:numFmt w:val="lowerLetter"/>
      <w:lvlText w:val="%2."/>
      <w:lvlJc w:val="left"/>
      <w:pPr>
        <w:ind w:left="1440" w:hanging="360"/>
      </w:pPr>
    </w:lvl>
    <w:lvl w:ilvl="2" w:tplc="69BA76DA" w:tentative="1">
      <w:start w:val="1"/>
      <w:numFmt w:val="lowerRoman"/>
      <w:lvlText w:val="%3."/>
      <w:lvlJc w:val="right"/>
      <w:pPr>
        <w:ind w:left="2160" w:hanging="180"/>
      </w:pPr>
    </w:lvl>
    <w:lvl w:ilvl="3" w:tplc="1D5257F8" w:tentative="1">
      <w:start w:val="1"/>
      <w:numFmt w:val="decimal"/>
      <w:lvlText w:val="%4."/>
      <w:lvlJc w:val="left"/>
      <w:pPr>
        <w:ind w:left="2880" w:hanging="360"/>
      </w:pPr>
    </w:lvl>
    <w:lvl w:ilvl="4" w:tplc="200A9994" w:tentative="1">
      <w:start w:val="1"/>
      <w:numFmt w:val="lowerLetter"/>
      <w:lvlText w:val="%5."/>
      <w:lvlJc w:val="left"/>
      <w:pPr>
        <w:ind w:left="3600" w:hanging="360"/>
      </w:pPr>
    </w:lvl>
    <w:lvl w:ilvl="5" w:tplc="48DC8782" w:tentative="1">
      <w:start w:val="1"/>
      <w:numFmt w:val="lowerRoman"/>
      <w:lvlText w:val="%6."/>
      <w:lvlJc w:val="right"/>
      <w:pPr>
        <w:ind w:left="4320" w:hanging="180"/>
      </w:pPr>
    </w:lvl>
    <w:lvl w:ilvl="6" w:tplc="E542B39E" w:tentative="1">
      <w:start w:val="1"/>
      <w:numFmt w:val="decimal"/>
      <w:lvlText w:val="%7."/>
      <w:lvlJc w:val="left"/>
      <w:pPr>
        <w:ind w:left="5040" w:hanging="360"/>
      </w:pPr>
    </w:lvl>
    <w:lvl w:ilvl="7" w:tplc="38E07A1A" w:tentative="1">
      <w:start w:val="1"/>
      <w:numFmt w:val="lowerLetter"/>
      <w:lvlText w:val="%8."/>
      <w:lvlJc w:val="left"/>
      <w:pPr>
        <w:ind w:left="5760" w:hanging="360"/>
      </w:pPr>
    </w:lvl>
    <w:lvl w:ilvl="8" w:tplc="D81C439E"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60156433">
    <w:abstractNumId w:val="23"/>
  </w:num>
  <w:num w:numId="2" w16cid:durableId="220218010">
    <w:abstractNumId w:val="7"/>
  </w:num>
  <w:num w:numId="3" w16cid:durableId="1469666850">
    <w:abstractNumId w:val="2"/>
  </w:num>
  <w:num w:numId="4" w16cid:durableId="1483160138">
    <w:abstractNumId w:val="12"/>
  </w:num>
  <w:num w:numId="5" w16cid:durableId="1945990704">
    <w:abstractNumId w:val="11"/>
  </w:num>
  <w:num w:numId="6" w16cid:durableId="1633437215">
    <w:abstractNumId w:val="1"/>
  </w:num>
  <w:num w:numId="7" w16cid:durableId="126629273">
    <w:abstractNumId w:val="17"/>
  </w:num>
  <w:num w:numId="8" w16cid:durableId="887690271">
    <w:abstractNumId w:val="8"/>
  </w:num>
  <w:num w:numId="9" w16cid:durableId="102960340">
    <w:abstractNumId w:val="15"/>
  </w:num>
  <w:num w:numId="10" w16cid:durableId="483544642">
    <w:abstractNumId w:val="5"/>
  </w:num>
  <w:num w:numId="11" w16cid:durableId="1600332497">
    <w:abstractNumId w:val="22"/>
  </w:num>
  <w:num w:numId="12" w16cid:durableId="1427724386">
    <w:abstractNumId w:val="13"/>
  </w:num>
  <w:num w:numId="13" w16cid:durableId="1622758868">
    <w:abstractNumId w:val="4"/>
  </w:num>
  <w:num w:numId="14" w16cid:durableId="626159331">
    <w:abstractNumId w:val="3"/>
  </w:num>
  <w:num w:numId="15" w16cid:durableId="1393651847">
    <w:abstractNumId w:val="20"/>
  </w:num>
  <w:num w:numId="16" w16cid:durableId="648169958">
    <w:abstractNumId w:val="18"/>
  </w:num>
  <w:num w:numId="17" w16cid:durableId="1102847238">
    <w:abstractNumId w:val="9"/>
  </w:num>
  <w:num w:numId="18" w16cid:durableId="517814761">
    <w:abstractNumId w:val="16"/>
  </w:num>
  <w:num w:numId="19" w16cid:durableId="1476145666">
    <w:abstractNumId w:val="21"/>
  </w:num>
  <w:num w:numId="20" w16cid:durableId="1924292793">
    <w:abstractNumId w:val="14"/>
  </w:num>
  <w:num w:numId="21" w16cid:durableId="17582996">
    <w:abstractNumId w:val="0"/>
  </w:num>
  <w:num w:numId="22" w16cid:durableId="518128538">
    <w:abstractNumId w:val="23"/>
  </w:num>
  <w:num w:numId="23" w16cid:durableId="1427112586">
    <w:abstractNumId w:val="6"/>
  </w:num>
  <w:num w:numId="24" w16cid:durableId="6373839">
    <w:abstractNumId w:val="19"/>
  </w:num>
  <w:num w:numId="25" w16cid:durableId="473381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6DC"/>
    <w:rsid w:val="00037A68"/>
    <w:rsid w:val="00052D9F"/>
    <w:rsid w:val="00060FDD"/>
    <w:rsid w:val="000651FC"/>
    <w:rsid w:val="000714BE"/>
    <w:rsid w:val="00076165"/>
    <w:rsid w:val="000803D9"/>
    <w:rsid w:val="000A678E"/>
    <w:rsid w:val="000B0BAC"/>
    <w:rsid w:val="000B1CCC"/>
    <w:rsid w:val="000B30DB"/>
    <w:rsid w:val="000D7E20"/>
    <w:rsid w:val="000E6D2E"/>
    <w:rsid w:val="001348DA"/>
    <w:rsid w:val="001443D0"/>
    <w:rsid w:val="00171C3D"/>
    <w:rsid w:val="0022628F"/>
    <w:rsid w:val="00234729"/>
    <w:rsid w:val="0026113D"/>
    <w:rsid w:val="002B4EBC"/>
    <w:rsid w:val="002C1032"/>
    <w:rsid w:val="002C19DF"/>
    <w:rsid w:val="002D19B8"/>
    <w:rsid w:val="002E2A37"/>
    <w:rsid w:val="00307D7A"/>
    <w:rsid w:val="00310244"/>
    <w:rsid w:val="0035020B"/>
    <w:rsid w:val="0037103C"/>
    <w:rsid w:val="00372C38"/>
    <w:rsid w:val="00381B10"/>
    <w:rsid w:val="00395589"/>
    <w:rsid w:val="003A2894"/>
    <w:rsid w:val="003A544B"/>
    <w:rsid w:val="003D0F33"/>
    <w:rsid w:val="003D0FC2"/>
    <w:rsid w:val="003E494B"/>
    <w:rsid w:val="003E4E78"/>
    <w:rsid w:val="003F4479"/>
    <w:rsid w:val="00401996"/>
    <w:rsid w:val="00412F23"/>
    <w:rsid w:val="00423866"/>
    <w:rsid w:val="00435FB5"/>
    <w:rsid w:val="00436E9E"/>
    <w:rsid w:val="004B5C69"/>
    <w:rsid w:val="004C0410"/>
    <w:rsid w:val="004C7F11"/>
    <w:rsid w:val="004E6949"/>
    <w:rsid w:val="004F4E7F"/>
    <w:rsid w:val="004F7B2A"/>
    <w:rsid w:val="00530169"/>
    <w:rsid w:val="0053137C"/>
    <w:rsid w:val="00553688"/>
    <w:rsid w:val="005729FE"/>
    <w:rsid w:val="00577DEE"/>
    <w:rsid w:val="005A307E"/>
    <w:rsid w:val="005A7007"/>
    <w:rsid w:val="005A790A"/>
    <w:rsid w:val="005F6E03"/>
    <w:rsid w:val="00606CEB"/>
    <w:rsid w:val="006118A4"/>
    <w:rsid w:val="00633DC9"/>
    <w:rsid w:val="006449CF"/>
    <w:rsid w:val="00654A51"/>
    <w:rsid w:val="00671301"/>
    <w:rsid w:val="006A2F21"/>
    <w:rsid w:val="006B2CED"/>
    <w:rsid w:val="006B4857"/>
    <w:rsid w:val="006C2BB2"/>
    <w:rsid w:val="006C79F8"/>
    <w:rsid w:val="00720474"/>
    <w:rsid w:val="007312F6"/>
    <w:rsid w:val="00733E46"/>
    <w:rsid w:val="00760C6E"/>
    <w:rsid w:val="0076545C"/>
    <w:rsid w:val="00767982"/>
    <w:rsid w:val="0078051E"/>
    <w:rsid w:val="007842E9"/>
    <w:rsid w:val="00791682"/>
    <w:rsid w:val="007917B6"/>
    <w:rsid w:val="007A7559"/>
    <w:rsid w:val="007B74BC"/>
    <w:rsid w:val="007C02F0"/>
    <w:rsid w:val="007C04D0"/>
    <w:rsid w:val="007D0D4B"/>
    <w:rsid w:val="00805F80"/>
    <w:rsid w:val="0081005A"/>
    <w:rsid w:val="00813289"/>
    <w:rsid w:val="00820A5E"/>
    <w:rsid w:val="00833B2B"/>
    <w:rsid w:val="00834BC8"/>
    <w:rsid w:val="00835B62"/>
    <w:rsid w:val="00842AB5"/>
    <w:rsid w:val="008E17C6"/>
    <w:rsid w:val="008E6C24"/>
    <w:rsid w:val="008E7218"/>
    <w:rsid w:val="008F5CBF"/>
    <w:rsid w:val="009106DC"/>
    <w:rsid w:val="00947102"/>
    <w:rsid w:val="00972DB0"/>
    <w:rsid w:val="009A2B73"/>
    <w:rsid w:val="009D7868"/>
    <w:rsid w:val="009E1014"/>
    <w:rsid w:val="009F142C"/>
    <w:rsid w:val="009F5C00"/>
    <w:rsid w:val="00A21D3A"/>
    <w:rsid w:val="00A254B1"/>
    <w:rsid w:val="00A40CF1"/>
    <w:rsid w:val="00A44B8F"/>
    <w:rsid w:val="00A603C7"/>
    <w:rsid w:val="00A71501"/>
    <w:rsid w:val="00A9730F"/>
    <w:rsid w:val="00AB0FA5"/>
    <w:rsid w:val="00AB7BF7"/>
    <w:rsid w:val="00B12BFD"/>
    <w:rsid w:val="00B35EAE"/>
    <w:rsid w:val="00B5570E"/>
    <w:rsid w:val="00B62AA2"/>
    <w:rsid w:val="00B63FD0"/>
    <w:rsid w:val="00BA78D9"/>
    <w:rsid w:val="00C75DB8"/>
    <w:rsid w:val="00C9155B"/>
    <w:rsid w:val="00CA4D4D"/>
    <w:rsid w:val="00CA6F2A"/>
    <w:rsid w:val="00CB6F38"/>
    <w:rsid w:val="00CD0E40"/>
    <w:rsid w:val="00CF048F"/>
    <w:rsid w:val="00CF4A62"/>
    <w:rsid w:val="00D1399D"/>
    <w:rsid w:val="00D5258B"/>
    <w:rsid w:val="00DB563A"/>
    <w:rsid w:val="00DC5601"/>
    <w:rsid w:val="00DE7ADF"/>
    <w:rsid w:val="00DF4548"/>
    <w:rsid w:val="00DF69B0"/>
    <w:rsid w:val="00DF7CA2"/>
    <w:rsid w:val="00E0071E"/>
    <w:rsid w:val="00E36109"/>
    <w:rsid w:val="00E362CD"/>
    <w:rsid w:val="00E5753C"/>
    <w:rsid w:val="00E60B8D"/>
    <w:rsid w:val="00E65155"/>
    <w:rsid w:val="00E75245"/>
    <w:rsid w:val="00E929AE"/>
    <w:rsid w:val="00EA6AD6"/>
    <w:rsid w:val="00EF4E3D"/>
    <w:rsid w:val="00EF6CE8"/>
    <w:rsid w:val="00F03960"/>
    <w:rsid w:val="00F03DD9"/>
    <w:rsid w:val="00F30505"/>
    <w:rsid w:val="00F46302"/>
    <w:rsid w:val="00FA45C7"/>
    <w:rsid w:val="00FA5671"/>
    <w:rsid w:val="00FD38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46EF1"/>
  <w15:docId w15:val="{89F9F0F3-5538-4342-A550-74CB2D485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paragraph" w:styleId="Revision">
    <w:name w:val="Revision"/>
    <w:hidden/>
    <w:uiPriority w:val="99"/>
    <w:semiHidden/>
    <w:rsid w:val="000803D9"/>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0803D9"/>
    <w:rPr>
      <w:sz w:val="16"/>
      <w:szCs w:val="16"/>
    </w:rPr>
  </w:style>
  <w:style w:type="paragraph" w:styleId="CommentSubject">
    <w:name w:val="annotation subject"/>
    <w:basedOn w:val="CommentText"/>
    <w:next w:val="CommentText"/>
    <w:link w:val="CommentSubjectChar"/>
    <w:uiPriority w:val="99"/>
    <w:semiHidden/>
    <w:unhideWhenUsed/>
    <w:rsid w:val="000803D9"/>
    <w:rPr>
      <w:b/>
      <w:bCs/>
      <w:sz w:val="20"/>
      <w:szCs w:val="20"/>
    </w:rPr>
  </w:style>
  <w:style w:type="character" w:customStyle="1" w:styleId="CommentSubjectChar">
    <w:name w:val="Comment Subject Char"/>
    <w:basedOn w:val="CommentTextChar"/>
    <w:link w:val="CommentSubject"/>
    <w:uiPriority w:val="99"/>
    <w:semiHidden/>
    <w:rsid w:val="000803D9"/>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97FDA" w:rsidRDefault="00597FDA" w:rsidP="009B242A">
          <w:pPr>
            <w:pStyle w:val="4D6CDB0F478A47378458119DA633E90A"/>
          </w:pPr>
          <w:r w:rsidRPr="00925A3E">
            <w:rPr>
              <w:rStyle w:val="PlaceholderText"/>
            </w:rPr>
            <w:t>Click or tap to enter a date.</w:t>
          </w:r>
        </w:p>
      </w:docPartBody>
    </w:docPart>
    <w:docPart>
      <w:docPartPr>
        <w:name w:val="E2A2169E010C4A7C872766BBCEE70FB8"/>
        <w:category>
          <w:name w:val="General"/>
          <w:gallery w:val="placeholder"/>
        </w:category>
        <w:types>
          <w:type w:val="bbPlcHdr"/>
        </w:types>
        <w:behaviors>
          <w:behavior w:val="content"/>
        </w:behaviors>
        <w:guid w:val="{E9B6429D-FDED-4932-84B5-FE293B408577}"/>
      </w:docPartPr>
      <w:docPartBody>
        <w:p w:rsidR="00560B18" w:rsidRDefault="000E0668" w:rsidP="000E0668">
          <w:pPr>
            <w:pStyle w:val="E2A2169E010C4A7C872766BBCEE70FB8"/>
          </w:pPr>
          <w:r w:rsidRPr="00D858FE">
            <w:rPr>
              <w:rStyle w:val="PlaceholderText"/>
            </w:rPr>
            <w:t>Choose an item.</w:t>
          </w:r>
        </w:p>
      </w:docPartBody>
    </w:docPart>
    <w:docPart>
      <w:docPartPr>
        <w:name w:val="376271BC1E8440E2AC3F9D06A2DDCA84"/>
        <w:category>
          <w:name w:val="General"/>
          <w:gallery w:val="placeholder"/>
        </w:category>
        <w:types>
          <w:type w:val="bbPlcHdr"/>
        </w:types>
        <w:behaviors>
          <w:behavior w:val="content"/>
        </w:behaviors>
        <w:guid w:val="{626A735D-1D6F-459B-A2BF-785AD97A1850}"/>
      </w:docPartPr>
      <w:docPartBody>
        <w:p w:rsidR="00560B18" w:rsidRDefault="000E0668" w:rsidP="000E0668">
          <w:pPr>
            <w:pStyle w:val="376271BC1E8440E2AC3F9D06A2DDCA84"/>
          </w:pPr>
          <w:r w:rsidRPr="00D858FE">
            <w:rPr>
              <w:rStyle w:val="PlaceholderText"/>
            </w:rPr>
            <w:t>Choose an item.</w:t>
          </w:r>
        </w:p>
      </w:docPartBody>
    </w:docPart>
    <w:docPart>
      <w:docPartPr>
        <w:name w:val="FF4DEF26B8A340B88CB2D7E11A9A0A32"/>
        <w:category>
          <w:name w:val="General"/>
          <w:gallery w:val="placeholder"/>
        </w:category>
        <w:types>
          <w:type w:val="bbPlcHdr"/>
        </w:types>
        <w:behaviors>
          <w:behavior w:val="content"/>
        </w:behaviors>
        <w:guid w:val="{B2A0B982-D426-4A62-8D10-DB4EF230147F}"/>
      </w:docPartPr>
      <w:docPartBody>
        <w:p w:rsidR="00560B18" w:rsidRDefault="000E0668" w:rsidP="000E0668">
          <w:pPr>
            <w:pStyle w:val="FF4DEF26B8A340B88CB2D7E11A9A0A32"/>
          </w:pPr>
          <w:r w:rsidRPr="00D858FE">
            <w:rPr>
              <w:rStyle w:val="PlaceholderText"/>
            </w:rPr>
            <w:t>Choose an item.</w:t>
          </w:r>
        </w:p>
      </w:docPartBody>
    </w:docPart>
    <w:docPart>
      <w:docPartPr>
        <w:name w:val="73AE09095DF94B5D97F36A5ED1CF3C99"/>
        <w:category>
          <w:name w:val="General"/>
          <w:gallery w:val="placeholder"/>
        </w:category>
        <w:types>
          <w:type w:val="bbPlcHdr"/>
        </w:types>
        <w:behaviors>
          <w:behavior w:val="content"/>
        </w:behaviors>
        <w:guid w:val="{D62CDEAD-ADD2-4227-967E-93CC525C1EFD}"/>
      </w:docPartPr>
      <w:docPartBody>
        <w:p w:rsidR="00560B18" w:rsidRDefault="000E0668" w:rsidP="000E0668">
          <w:pPr>
            <w:pStyle w:val="73AE09095DF94B5D97F36A5ED1CF3C9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97FDA"/>
    <w:rsid w:val="00052D9F"/>
    <w:rsid w:val="000E0668"/>
    <w:rsid w:val="00395589"/>
    <w:rsid w:val="003C2016"/>
    <w:rsid w:val="00423866"/>
    <w:rsid w:val="004F4E7F"/>
    <w:rsid w:val="00560B18"/>
    <w:rsid w:val="00597FDA"/>
    <w:rsid w:val="005F6E03"/>
    <w:rsid w:val="009F142C"/>
    <w:rsid w:val="009F5C00"/>
    <w:rsid w:val="00AB7BF7"/>
    <w:rsid w:val="00C53C3B"/>
    <w:rsid w:val="00CA6F2A"/>
    <w:rsid w:val="00E46F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E0668"/>
    <w:rPr>
      <w:color w:val="808080"/>
    </w:rPr>
  </w:style>
  <w:style w:type="paragraph" w:customStyle="1" w:styleId="4D6CDB0F478A47378458119DA633E90A">
    <w:name w:val="4D6CDB0F478A47378458119DA633E90A"/>
    <w:rsid w:val="00193AC5"/>
  </w:style>
  <w:style w:type="paragraph" w:customStyle="1" w:styleId="E2A2169E010C4A7C872766BBCEE70FB8">
    <w:name w:val="E2A2169E010C4A7C872766BBCEE70FB8"/>
    <w:rsid w:val="000E0668"/>
    <w:pPr>
      <w:spacing w:line="278" w:lineRule="auto"/>
    </w:pPr>
    <w:rPr>
      <w:kern w:val="2"/>
      <w:sz w:val="24"/>
      <w:szCs w:val="24"/>
      <w14:ligatures w14:val="standardContextual"/>
    </w:rPr>
  </w:style>
  <w:style w:type="paragraph" w:customStyle="1" w:styleId="376271BC1E8440E2AC3F9D06A2DDCA84">
    <w:name w:val="376271BC1E8440E2AC3F9D06A2DDCA84"/>
    <w:rsid w:val="000E0668"/>
    <w:pPr>
      <w:spacing w:line="278" w:lineRule="auto"/>
    </w:pPr>
    <w:rPr>
      <w:kern w:val="2"/>
      <w:sz w:val="24"/>
      <w:szCs w:val="24"/>
      <w14:ligatures w14:val="standardContextual"/>
    </w:rPr>
  </w:style>
  <w:style w:type="paragraph" w:customStyle="1" w:styleId="FF4DEF26B8A340B88CB2D7E11A9A0A32">
    <w:name w:val="FF4DEF26B8A340B88CB2D7E11A9A0A32"/>
    <w:rsid w:val="000E0668"/>
    <w:pPr>
      <w:spacing w:line="278" w:lineRule="auto"/>
    </w:pPr>
    <w:rPr>
      <w:kern w:val="2"/>
      <w:sz w:val="24"/>
      <w:szCs w:val="24"/>
      <w14:ligatures w14:val="standardContextual"/>
    </w:rPr>
  </w:style>
  <w:style w:type="paragraph" w:customStyle="1" w:styleId="73AE09095DF94B5D97F36A5ED1CF3C99">
    <w:name w:val="73AE09095DF94B5D97F36A5ED1CF3C99"/>
    <w:rsid w:val="000E0668"/>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1361</Words>
  <Characters>7761</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2024-11-06T22:51:00Z</dcterms:created>
  <dcterms:modified xsi:type="dcterms:W3CDTF">2024-11-06T22:51:00Z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