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38CC1" w14:textId="77777777" w:rsidR="002657F2" w:rsidRPr="003217D3" w:rsidRDefault="002657F2" w:rsidP="00487E97">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C773760" wp14:editId="049461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33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F2B96DD" w14:textId="77777777" w:rsidR="002657F2" w:rsidRPr="003217D3" w:rsidRDefault="002657F2" w:rsidP="002657F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477274" w14:textId="77777777" w:rsidR="002657F2" w:rsidRPr="00A36AA9" w:rsidRDefault="002657F2" w:rsidP="002657F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FEA1A3" w14:textId="77777777" w:rsidR="002657F2" w:rsidRPr="00A36AA9" w:rsidRDefault="002657F2" w:rsidP="002657F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57F2" w14:paraId="606965D1" w14:textId="77777777" w:rsidTr="002116CE">
        <w:tc>
          <w:tcPr>
            <w:cnfStyle w:val="001000000000" w:firstRow="0" w:lastRow="0" w:firstColumn="1" w:lastColumn="0" w:oddVBand="0" w:evenVBand="0" w:oddHBand="0" w:evenHBand="0" w:firstRowFirstColumn="0" w:firstRowLastColumn="0" w:lastRowFirstColumn="0" w:lastRowLastColumn="0"/>
            <w:tcW w:w="3227" w:type="dxa"/>
          </w:tcPr>
          <w:p w14:paraId="7C8BA75A" w14:textId="77777777" w:rsidR="002657F2" w:rsidRPr="00A36AA9" w:rsidRDefault="002657F2" w:rsidP="002116C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4A0304B" w14:textId="77777777" w:rsidR="002657F2" w:rsidRPr="00A36AA9" w:rsidRDefault="002657F2"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Aunty Grace Home Care</w:t>
            </w:r>
          </w:p>
        </w:tc>
      </w:tr>
      <w:tr w:rsidR="002657F2" w14:paraId="508CF500" w14:textId="77777777" w:rsidTr="0021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3E216" w14:textId="77777777" w:rsidR="002657F2" w:rsidRPr="00A36AA9" w:rsidRDefault="002657F2" w:rsidP="002116C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6B533B1" w14:textId="77777777" w:rsidR="002657F2" w:rsidRPr="00A36AA9" w:rsidRDefault="002657F2"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4/405-407 Collins Street MELBOURNE VIC 3000</w:t>
            </w:r>
          </w:p>
        </w:tc>
      </w:tr>
      <w:tr w:rsidR="002657F2" w14:paraId="1253D4D1" w14:textId="77777777" w:rsidTr="002116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FE9D3" w14:textId="77777777" w:rsidR="002657F2" w:rsidRPr="00A36AA9" w:rsidRDefault="002657F2" w:rsidP="002116C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DA21E9" w14:textId="77777777" w:rsidR="002657F2" w:rsidRPr="00A36AA9" w:rsidRDefault="002657F2"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600475</w:t>
            </w:r>
          </w:p>
        </w:tc>
      </w:tr>
      <w:tr w:rsidR="002657F2" w14:paraId="2B5C213A" w14:textId="77777777" w:rsidTr="0021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8226E" w14:textId="77777777" w:rsidR="002657F2" w:rsidRPr="00A36AA9" w:rsidRDefault="002657F2" w:rsidP="002116C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9ED9AE4" w14:textId="77777777" w:rsidR="002657F2" w:rsidRPr="00A36AA9" w:rsidRDefault="002657F2"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Aunty Grace Clients Pty Ltd</w:t>
            </w:r>
          </w:p>
        </w:tc>
      </w:tr>
      <w:tr w:rsidR="002657F2" w14:paraId="1A380201" w14:textId="77777777" w:rsidTr="002116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73866A" w14:textId="77777777" w:rsidR="002657F2" w:rsidRPr="00A36AA9" w:rsidRDefault="002657F2" w:rsidP="002116C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F849E7" w14:textId="77777777" w:rsidR="002657F2" w:rsidRPr="00A36AA9" w:rsidRDefault="002657F2"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657F2" w14:paraId="6980A9A8" w14:textId="77777777" w:rsidTr="002116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B1A718" w14:textId="77777777" w:rsidR="002657F2" w:rsidRPr="00A36AA9" w:rsidRDefault="002657F2" w:rsidP="002116C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642F8A" w14:textId="77777777" w:rsidR="002657F2" w:rsidRPr="00A36AA9" w:rsidRDefault="002657F2"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July 2023 to 12 July 2023</w:t>
            </w:r>
          </w:p>
        </w:tc>
      </w:tr>
      <w:tr w:rsidR="002657F2" w14:paraId="4C6B3235" w14:textId="77777777" w:rsidTr="002116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F97AC9" w14:textId="77777777" w:rsidR="002657F2" w:rsidRPr="00A36AA9" w:rsidRDefault="002657F2" w:rsidP="002116C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8E821F4" w14:textId="77777777" w:rsidR="002657F2" w:rsidRPr="00D70110" w:rsidRDefault="002657F2"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4B0997">
              <w:rPr>
                <w:rFonts w:ascii="Arial" w:hAnsi="Arial" w:cs="Arial"/>
                <w:color w:val="auto"/>
              </w:rPr>
              <w:t>15 September 2023</w:t>
            </w:r>
          </w:p>
        </w:tc>
      </w:tr>
    </w:tbl>
    <w:bookmarkEnd w:id="0"/>
    <w:p w14:paraId="4771E74E" w14:textId="0346B344" w:rsidR="002657F2" w:rsidRPr="00A36AA9" w:rsidRDefault="002657F2" w:rsidP="002657F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87E97">
        <w:t xml:space="preserve"> </w:t>
      </w:r>
      <w:r w:rsidRPr="00A36AA9">
        <w:t>2018.</w:t>
      </w:r>
      <w:r w:rsidRPr="00A36AA9">
        <w:br w:type="page"/>
      </w:r>
    </w:p>
    <w:p w14:paraId="77C3832F" w14:textId="77777777" w:rsidR="002657F2" w:rsidRPr="00A36AA9" w:rsidRDefault="002657F2" w:rsidP="002657F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28C98D6" w14:textId="4A57E09D" w:rsidR="002657F2" w:rsidRPr="00A36AA9" w:rsidRDefault="002657F2" w:rsidP="002657F2">
      <w:pPr>
        <w:pStyle w:val="NormalArial"/>
      </w:pPr>
      <w:r w:rsidRPr="00A36AA9">
        <w:t xml:space="preserve">This performance report for </w:t>
      </w:r>
      <w:r w:rsidRPr="00A36AA9">
        <w:rPr>
          <w:color w:val="auto"/>
        </w:rPr>
        <w:t>Aunty Grace Home Care (</w:t>
      </w:r>
      <w:r w:rsidRPr="00A36AA9">
        <w:rPr>
          <w:b/>
          <w:color w:val="auto"/>
        </w:rPr>
        <w:t>the service</w:t>
      </w:r>
      <w:r w:rsidRPr="00A36AA9">
        <w:rPr>
          <w:color w:val="auto"/>
        </w:rPr>
        <w:t>) has been prepared by</w:t>
      </w:r>
      <w:r w:rsidRPr="00A36AA9">
        <w:rPr>
          <w:color w:val="0000FF"/>
        </w:rPr>
        <w:t xml:space="preserve"> </w:t>
      </w:r>
      <w:proofErr w:type="gramStart"/>
      <w:r w:rsidRPr="006A1E12">
        <w:t>F.Nguyen</w:t>
      </w:r>
      <w:proofErr w:type="gramEnd"/>
      <w:r w:rsidRPr="006A1E12">
        <w:t xml:space="preserve">, </w:t>
      </w:r>
      <w:r w:rsidRPr="00A36AA9">
        <w:t>delegate of the Aged Care Quality and Safety Commissioner (Commissioner)</w:t>
      </w:r>
      <w:r>
        <w:rPr>
          <w:rStyle w:val="FootnoteReference"/>
        </w:rPr>
        <w:footnoteReference w:id="1"/>
      </w:r>
      <w:r w:rsidRPr="00A36AA9">
        <w:t>.</w:t>
      </w:r>
    </w:p>
    <w:p w14:paraId="06D01FD7" w14:textId="77777777" w:rsidR="002657F2" w:rsidRPr="00A36AA9" w:rsidRDefault="002657F2" w:rsidP="002657F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622344" w14:textId="77777777" w:rsidR="002657F2" w:rsidRPr="00A36AA9" w:rsidRDefault="002657F2" w:rsidP="002657F2">
      <w:pPr>
        <w:pStyle w:val="NormalArial"/>
      </w:pPr>
      <w:r w:rsidRPr="00A36AA9">
        <w:t>The report also specifies any areas in which improvements must be made to ensure the Quality Standards are complied with.</w:t>
      </w:r>
    </w:p>
    <w:p w14:paraId="44EFCF54" w14:textId="77777777" w:rsidR="002657F2" w:rsidRPr="00A36AA9" w:rsidRDefault="002657F2" w:rsidP="002657F2">
      <w:pPr>
        <w:pStyle w:val="Heading1"/>
        <w:spacing w:before="0" w:after="240" w:line="22" w:lineRule="atLeast"/>
        <w:rPr>
          <w:rFonts w:ascii="Arial" w:hAnsi="Arial" w:cs="Arial"/>
        </w:rPr>
      </w:pPr>
      <w:r w:rsidRPr="00A36AA9">
        <w:rPr>
          <w:rFonts w:ascii="Arial" w:hAnsi="Arial" w:cs="Arial"/>
        </w:rPr>
        <w:t>Services included in this assessment</w:t>
      </w:r>
    </w:p>
    <w:p w14:paraId="3EF1AB73" w14:textId="77777777" w:rsidR="002657F2" w:rsidRPr="00A36AA9" w:rsidRDefault="002657F2" w:rsidP="002657F2">
      <w:pPr>
        <w:pStyle w:val="NormalArial"/>
      </w:pPr>
      <w:bookmarkStart w:id="1" w:name="HcsServicesFullListWithAddress"/>
      <w:r w:rsidRPr="00A36AA9">
        <w:rPr>
          <w:b/>
          <w:bCs/>
        </w:rPr>
        <w:t>Home Care:</w:t>
      </w:r>
    </w:p>
    <w:p w14:paraId="54C1AA84" w14:textId="47089F11" w:rsidR="002657F2" w:rsidRPr="00A36AA9" w:rsidRDefault="002657F2" w:rsidP="002657F2">
      <w:pPr>
        <w:pStyle w:val="NormalArial"/>
        <w:numPr>
          <w:ilvl w:val="0"/>
          <w:numId w:val="21"/>
        </w:numPr>
        <w:spacing w:after="0"/>
      </w:pPr>
      <w:r w:rsidRPr="00A36AA9">
        <w:t>Aunty Grace Clients Pty Ltd, 26187, Level 4/405-407 Collins Street, MELBOURNE VIC 3000</w:t>
      </w:r>
      <w:bookmarkEnd w:id="1"/>
    </w:p>
    <w:p w14:paraId="24B75A47" w14:textId="77777777" w:rsidR="002657F2" w:rsidRPr="00A36AA9" w:rsidRDefault="002657F2" w:rsidP="00487E97">
      <w:pPr>
        <w:pStyle w:val="Heading1"/>
        <w:spacing w:before="120" w:after="240" w:line="22" w:lineRule="atLeast"/>
        <w:rPr>
          <w:rFonts w:ascii="Arial" w:hAnsi="Arial" w:cs="Arial"/>
        </w:rPr>
      </w:pPr>
      <w:r w:rsidRPr="00A36AA9">
        <w:rPr>
          <w:rFonts w:ascii="Arial" w:hAnsi="Arial" w:cs="Arial"/>
        </w:rPr>
        <w:t>Material relied on</w:t>
      </w:r>
    </w:p>
    <w:p w14:paraId="290F24D8" w14:textId="77777777" w:rsidR="002657F2" w:rsidRPr="00A36AA9" w:rsidRDefault="002657F2" w:rsidP="002657F2">
      <w:pPr>
        <w:pStyle w:val="NormalArial"/>
      </w:pPr>
      <w:r w:rsidRPr="00A36AA9">
        <w:t>The following information has been considered in preparing the performance report:</w:t>
      </w:r>
    </w:p>
    <w:p w14:paraId="45053E25" w14:textId="77777777" w:rsidR="002657F2" w:rsidRPr="00487E97" w:rsidRDefault="002657F2" w:rsidP="00265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w:t>
      </w:r>
      <w:r w:rsidRPr="00487E97">
        <w:rPr>
          <w:rFonts w:ascii="Arial" w:hAnsi="Arial" w:cs="Arial"/>
          <w:color w:val="auto"/>
        </w:rPr>
        <w:t>Audit; the Quality Audit report was informed by a site assessment, observations at the service, review of documents and interviews with staff, consumers/representatives and others.</w:t>
      </w:r>
    </w:p>
    <w:p w14:paraId="752DFCD0" w14:textId="77777777" w:rsidR="002657F2" w:rsidRPr="00D76BC8" w:rsidRDefault="002657F2" w:rsidP="002657F2">
      <w:pPr>
        <w:pStyle w:val="ListParagraph"/>
        <w:numPr>
          <w:ilvl w:val="0"/>
          <w:numId w:val="2"/>
        </w:numPr>
        <w:spacing w:line="22" w:lineRule="atLeast"/>
        <w:ind w:left="714" w:hanging="357"/>
        <w:contextualSpacing w:val="0"/>
        <w:rPr>
          <w:rFonts w:ascii="Arial" w:hAnsi="Arial" w:cs="Arial"/>
        </w:rPr>
      </w:pPr>
      <w:r w:rsidRPr="00487E97">
        <w:rPr>
          <w:rFonts w:ascii="Arial" w:hAnsi="Arial" w:cs="Arial"/>
          <w:color w:val="auto"/>
        </w:rPr>
        <w:t xml:space="preserve">the provider’s response to the assessment team’s report </w:t>
      </w:r>
      <w:r w:rsidRPr="00DF18A9">
        <w:rPr>
          <w:rFonts w:ascii="Arial" w:hAnsi="Arial" w:cs="Arial"/>
          <w:color w:val="auto"/>
        </w:rPr>
        <w:t xml:space="preserve">received 2 August 2023. </w:t>
      </w:r>
    </w:p>
    <w:p w14:paraId="00489C92" w14:textId="77777777" w:rsidR="002657F2" w:rsidRPr="00D76BC8" w:rsidRDefault="002657F2" w:rsidP="002657F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AB3AD1" w14:textId="77777777" w:rsidR="002657F2" w:rsidRPr="00244176" w:rsidRDefault="002657F2" w:rsidP="002657F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57F2" w14:paraId="7438B5EF" w14:textId="77777777" w:rsidTr="002116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FC6374" w14:textId="77777777" w:rsidR="002657F2" w:rsidRPr="00A36AA9" w:rsidRDefault="002657F2" w:rsidP="002116C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804736" w14:textId="77777777" w:rsidR="002657F2" w:rsidRPr="00A36AA9" w:rsidRDefault="00FB4288" w:rsidP="002116C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85E834742FF495CBBCA09A131834E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rPr>
                  <w:t>Compliant</w:t>
                </w:r>
              </w:sdtContent>
            </w:sdt>
          </w:p>
        </w:tc>
      </w:tr>
      <w:tr w:rsidR="002657F2" w14:paraId="2006F01E" w14:textId="77777777" w:rsidTr="0021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8916D" w14:textId="77777777" w:rsidR="002657F2" w:rsidRPr="00A36AA9" w:rsidRDefault="002657F2" w:rsidP="002116C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3DFE953" w14:textId="77777777" w:rsidR="002657F2" w:rsidRPr="00A36AA9" w:rsidRDefault="00FB4288"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216D2455BD14B01B664FB9549B12D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Compliant</w:t>
                </w:r>
              </w:sdtContent>
            </w:sdt>
            <w:r w:rsidR="002657F2" w:rsidRPr="00A36AA9">
              <w:rPr>
                <w:rFonts w:ascii="Arial" w:hAnsi="Arial" w:cs="Arial"/>
                <w:b/>
              </w:rPr>
              <w:t xml:space="preserve"> </w:t>
            </w:r>
          </w:p>
        </w:tc>
      </w:tr>
      <w:tr w:rsidR="002657F2" w14:paraId="75D9099A" w14:textId="77777777" w:rsidTr="0021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367601"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559ECAA" w14:textId="77777777" w:rsidR="002657F2" w:rsidRPr="00A36AA9" w:rsidRDefault="00FB4288"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BEB3EA37E014D08A63B89E4DA9D89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Non-compliant</w:t>
                </w:r>
              </w:sdtContent>
            </w:sdt>
            <w:r w:rsidR="002657F2" w:rsidRPr="00A36AA9">
              <w:rPr>
                <w:rFonts w:ascii="Arial" w:hAnsi="Arial" w:cs="Arial"/>
                <w:b/>
              </w:rPr>
              <w:t xml:space="preserve"> </w:t>
            </w:r>
          </w:p>
        </w:tc>
      </w:tr>
      <w:tr w:rsidR="002657F2" w14:paraId="36E1C11C" w14:textId="77777777" w:rsidTr="0021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523C9A"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EBA9E6" w14:textId="77777777" w:rsidR="002657F2" w:rsidRPr="00A36AA9" w:rsidRDefault="00FB4288"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832C998C3D24265883A1A43D2695E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Compliant</w:t>
                </w:r>
              </w:sdtContent>
            </w:sdt>
            <w:r w:rsidR="002657F2" w:rsidRPr="00A36AA9">
              <w:rPr>
                <w:rFonts w:ascii="Arial" w:hAnsi="Arial" w:cs="Arial"/>
                <w:b/>
              </w:rPr>
              <w:t xml:space="preserve"> </w:t>
            </w:r>
          </w:p>
        </w:tc>
      </w:tr>
      <w:tr w:rsidR="002657F2" w14:paraId="27F48092" w14:textId="77777777" w:rsidTr="0021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BA1FDF"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865798A" w14:textId="77777777" w:rsidR="002657F2" w:rsidRPr="00A36AA9" w:rsidRDefault="002657F2"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2657F2" w14:paraId="6B203E32" w14:textId="77777777" w:rsidTr="0021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527EB"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095C20" w14:textId="77777777" w:rsidR="002657F2" w:rsidRPr="00A36AA9" w:rsidRDefault="00FB4288"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AB5FBA2693549BDAE30B94CAAB5C6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Compliant</w:t>
                </w:r>
              </w:sdtContent>
            </w:sdt>
            <w:r w:rsidR="002657F2" w:rsidRPr="00A36AA9">
              <w:rPr>
                <w:rFonts w:ascii="Arial" w:hAnsi="Arial" w:cs="Arial"/>
                <w:b/>
              </w:rPr>
              <w:t xml:space="preserve"> </w:t>
            </w:r>
          </w:p>
        </w:tc>
      </w:tr>
      <w:tr w:rsidR="002657F2" w14:paraId="258173D9" w14:textId="77777777" w:rsidTr="002116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FEE6B2"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3E50F1C" w14:textId="77777777" w:rsidR="002657F2" w:rsidRPr="00A36AA9" w:rsidRDefault="00FB4288" w:rsidP="002116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C12851D60FE4B67889C9E8BF441B5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Compliant</w:t>
                </w:r>
              </w:sdtContent>
            </w:sdt>
            <w:r w:rsidR="002657F2" w:rsidRPr="00A36AA9">
              <w:rPr>
                <w:rFonts w:ascii="Arial" w:hAnsi="Arial" w:cs="Arial"/>
                <w:b/>
              </w:rPr>
              <w:t xml:space="preserve"> </w:t>
            </w:r>
          </w:p>
        </w:tc>
      </w:tr>
      <w:tr w:rsidR="002657F2" w14:paraId="24FD6073" w14:textId="77777777" w:rsidTr="002116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461B07" w14:textId="77777777" w:rsidR="002657F2" w:rsidRPr="00A36AA9" w:rsidRDefault="002657F2" w:rsidP="002116C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87DB86" w14:textId="77777777" w:rsidR="002657F2" w:rsidRPr="00A36AA9" w:rsidRDefault="00FB4288" w:rsidP="002116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27B05391D9B4C02AA64BB0337FEF0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7F2">
                  <w:rPr>
                    <w:rFonts w:ascii="Arial" w:hAnsi="Arial" w:cs="Arial"/>
                    <w:b/>
                  </w:rPr>
                  <w:t>Non-compliant</w:t>
                </w:r>
              </w:sdtContent>
            </w:sdt>
            <w:r w:rsidR="002657F2" w:rsidRPr="00A36AA9">
              <w:rPr>
                <w:rFonts w:ascii="Arial" w:hAnsi="Arial" w:cs="Arial"/>
                <w:b/>
              </w:rPr>
              <w:t xml:space="preserve"> </w:t>
            </w:r>
          </w:p>
        </w:tc>
      </w:tr>
    </w:tbl>
    <w:p w14:paraId="2769DB2B" w14:textId="77777777" w:rsidR="002657F2" w:rsidRPr="00A36AA9" w:rsidRDefault="002657F2" w:rsidP="002657F2">
      <w:pPr>
        <w:pStyle w:val="Heading1"/>
        <w:spacing w:before="0" w:after="240" w:line="22" w:lineRule="atLeast"/>
        <w:rPr>
          <w:rFonts w:ascii="Arial" w:hAnsi="Arial" w:cs="Arial"/>
        </w:rPr>
      </w:pPr>
      <w:r w:rsidRPr="00A36AA9">
        <w:rPr>
          <w:rFonts w:ascii="Arial" w:hAnsi="Arial" w:cs="Arial"/>
        </w:rPr>
        <w:t>Areas for improvement</w:t>
      </w:r>
    </w:p>
    <w:p w14:paraId="4A260886" w14:textId="7DF9C439" w:rsidR="002657F2" w:rsidRDefault="002657F2" w:rsidP="002657F2">
      <w:pPr>
        <w:pStyle w:val="NormalArial"/>
      </w:pPr>
      <w:r w:rsidRPr="00A36AA9">
        <w:t xml:space="preserve">Areas have been identified in which </w:t>
      </w:r>
      <w:r w:rsidRPr="00A36AA9">
        <w:rPr>
          <w:b/>
        </w:rPr>
        <w:t xml:space="preserve">improvements must be made to ensure compliance </w:t>
      </w:r>
      <w:r w:rsidRPr="003F322F">
        <w:rPr>
          <w:b/>
        </w:rPr>
        <w:t>with the Quality Standards</w:t>
      </w:r>
      <w:r w:rsidRPr="003F322F">
        <w:t>. This is based on non-compliance with the Quality Standards as described in this performance report.</w:t>
      </w:r>
    </w:p>
    <w:p w14:paraId="3021E01C" w14:textId="77777777" w:rsidR="002657F2" w:rsidRPr="003F322F" w:rsidRDefault="002657F2" w:rsidP="002657F2">
      <w:pPr>
        <w:rPr>
          <w:rFonts w:ascii="Arial" w:hAnsi="Arial" w:cs="Arial"/>
          <w:i/>
          <w:iCs/>
          <w:u w:val="single"/>
        </w:rPr>
      </w:pPr>
      <w:r w:rsidRPr="003F322F">
        <w:rPr>
          <w:rFonts w:ascii="Arial" w:hAnsi="Arial" w:cs="Arial"/>
          <w:i/>
          <w:iCs/>
          <w:u w:val="single"/>
        </w:rPr>
        <w:t>Requirement 3(3)(a)</w:t>
      </w:r>
    </w:p>
    <w:p w14:paraId="1E9F6D70" w14:textId="77777777" w:rsidR="002657F2" w:rsidRPr="003F322F" w:rsidRDefault="002657F2" w:rsidP="002657F2">
      <w:pPr>
        <w:rPr>
          <w:rFonts w:ascii="Arial" w:hAnsi="Arial" w:cs="Arial"/>
        </w:rPr>
      </w:pPr>
      <w:r>
        <w:rPr>
          <w:rFonts w:ascii="Arial" w:hAnsi="Arial" w:cs="Arial"/>
        </w:rPr>
        <w:t>I</w:t>
      </w:r>
      <w:r w:rsidRPr="003F322F">
        <w:rPr>
          <w:rFonts w:ascii="Arial" w:hAnsi="Arial" w:cs="Arial"/>
        </w:rPr>
        <w:t xml:space="preserve">mprove </w:t>
      </w:r>
      <w:r>
        <w:rPr>
          <w:rFonts w:ascii="Arial" w:hAnsi="Arial" w:cs="Arial"/>
        </w:rPr>
        <w:t>processes</w:t>
      </w:r>
      <w:r w:rsidRPr="003F322F">
        <w:rPr>
          <w:rFonts w:ascii="Arial" w:hAnsi="Arial" w:cs="Arial"/>
        </w:rPr>
        <w:t xml:space="preserve"> to guide staff in providing safe and effective personal and clinical care that is best practice and tailored to the consumer’s needs.</w:t>
      </w:r>
      <w:r w:rsidRPr="002517E4">
        <w:t xml:space="preserve"> </w:t>
      </w:r>
      <w:r w:rsidRPr="002517E4">
        <w:rPr>
          <w:rFonts w:ascii="Arial" w:hAnsi="Arial" w:cs="Arial"/>
        </w:rPr>
        <w:t xml:space="preserve">Clinicians </w:t>
      </w:r>
      <w:r>
        <w:rPr>
          <w:rFonts w:ascii="Arial" w:hAnsi="Arial" w:cs="Arial"/>
        </w:rPr>
        <w:t>do</w:t>
      </w:r>
      <w:r w:rsidRPr="002517E4">
        <w:rPr>
          <w:rFonts w:ascii="Arial" w:hAnsi="Arial" w:cs="Arial"/>
        </w:rPr>
        <w:t xml:space="preserve"> not have appropriate oversight of the delivery of clinical care and sub-optimal care has been delivered in relation to wound management and skin integrity.</w:t>
      </w:r>
    </w:p>
    <w:p w14:paraId="65361E4D" w14:textId="77777777" w:rsidR="002657F2" w:rsidRPr="003F322F" w:rsidRDefault="002657F2" w:rsidP="002657F2">
      <w:pPr>
        <w:rPr>
          <w:rFonts w:ascii="Arial" w:hAnsi="Arial" w:cs="Arial"/>
          <w:i/>
          <w:iCs/>
          <w:u w:val="single"/>
        </w:rPr>
      </w:pPr>
      <w:r w:rsidRPr="003F322F">
        <w:rPr>
          <w:rFonts w:ascii="Arial" w:hAnsi="Arial" w:cs="Arial"/>
          <w:i/>
          <w:iCs/>
          <w:u w:val="single"/>
        </w:rPr>
        <w:t>Requirement 3(3)(b)</w:t>
      </w:r>
    </w:p>
    <w:p w14:paraId="68356E26" w14:textId="77777777" w:rsidR="002657F2" w:rsidRPr="003F322F" w:rsidRDefault="002657F2" w:rsidP="002657F2">
      <w:pPr>
        <w:rPr>
          <w:rFonts w:ascii="Arial" w:hAnsi="Arial" w:cs="Arial"/>
        </w:rPr>
      </w:pPr>
      <w:r w:rsidRPr="003F322F">
        <w:rPr>
          <w:rFonts w:ascii="Arial" w:hAnsi="Arial" w:cs="Arial"/>
        </w:rPr>
        <w:t>Improve assessment and planning that better identifies risk</w:t>
      </w:r>
      <w:r>
        <w:rPr>
          <w:rFonts w:ascii="Arial" w:hAnsi="Arial" w:cs="Arial"/>
        </w:rPr>
        <w:t>s and strategies</w:t>
      </w:r>
      <w:r w:rsidRPr="003F322F">
        <w:rPr>
          <w:rFonts w:ascii="Arial" w:hAnsi="Arial" w:cs="Arial"/>
        </w:rPr>
        <w:t xml:space="preserve"> to</w:t>
      </w:r>
      <w:r>
        <w:rPr>
          <w:rFonts w:ascii="Arial" w:hAnsi="Arial" w:cs="Arial"/>
        </w:rPr>
        <w:t xml:space="preserve"> support</w:t>
      </w:r>
      <w:r w:rsidRPr="003F322F">
        <w:rPr>
          <w:rFonts w:ascii="Arial" w:hAnsi="Arial" w:cs="Arial"/>
        </w:rPr>
        <w:t xml:space="preserve"> consumers. Improve validated risk assessment tools to identify and monitor risks to consumers.</w:t>
      </w:r>
      <w:r w:rsidRPr="00C46EAA">
        <w:rPr>
          <w:rFonts w:ascii="Arial" w:hAnsi="Arial" w:cs="Arial"/>
        </w:rPr>
        <w:t xml:space="preserve"> Management is not actively considering alternative strategies to mitigate the risk to consumers’ health and wellbeing when delays in sourcing services or equipment are occurring.</w:t>
      </w:r>
    </w:p>
    <w:p w14:paraId="64CFA382" w14:textId="77777777" w:rsidR="002657F2" w:rsidRPr="003F322F" w:rsidRDefault="002657F2" w:rsidP="002657F2">
      <w:pPr>
        <w:rPr>
          <w:rFonts w:ascii="Arial" w:hAnsi="Arial" w:cs="Arial"/>
          <w:i/>
          <w:iCs/>
          <w:u w:val="single"/>
        </w:rPr>
      </w:pPr>
      <w:r w:rsidRPr="003F322F">
        <w:rPr>
          <w:rFonts w:ascii="Arial" w:hAnsi="Arial" w:cs="Arial"/>
          <w:i/>
          <w:iCs/>
          <w:u w:val="single"/>
        </w:rPr>
        <w:t>Requirement 3(3)(e)</w:t>
      </w:r>
    </w:p>
    <w:p w14:paraId="0CC0AE29" w14:textId="77777777" w:rsidR="002657F2" w:rsidRPr="003F322F" w:rsidRDefault="002657F2" w:rsidP="002657F2">
      <w:pPr>
        <w:rPr>
          <w:rFonts w:ascii="Arial" w:hAnsi="Arial" w:cs="Arial"/>
        </w:rPr>
      </w:pPr>
      <w:r>
        <w:rPr>
          <w:rFonts w:ascii="Arial" w:hAnsi="Arial" w:cs="Arial"/>
        </w:rPr>
        <w:t>I</w:t>
      </w:r>
      <w:r w:rsidRPr="003F322F">
        <w:rPr>
          <w:rFonts w:ascii="Arial" w:hAnsi="Arial" w:cs="Arial"/>
        </w:rPr>
        <w:t>mprove documentation and communication within the service regarding consumer’s needs, preferences, conditions and changes.</w:t>
      </w:r>
      <w:r w:rsidRPr="00E30952">
        <w:t xml:space="preserve"> </w:t>
      </w:r>
      <w:r w:rsidRPr="00E30952">
        <w:rPr>
          <w:rFonts w:ascii="Arial" w:hAnsi="Arial" w:cs="Arial"/>
        </w:rPr>
        <w:t>Communication to and from others involved in the consumer’s care is not always occurring and care is not always optimal as a result.</w:t>
      </w:r>
    </w:p>
    <w:p w14:paraId="56E61F01" w14:textId="77777777" w:rsidR="002657F2" w:rsidRPr="003F322F" w:rsidRDefault="002657F2" w:rsidP="002657F2">
      <w:pPr>
        <w:rPr>
          <w:rFonts w:ascii="Arial" w:hAnsi="Arial" w:cs="Arial"/>
          <w:i/>
          <w:iCs/>
          <w:u w:val="single"/>
        </w:rPr>
      </w:pPr>
      <w:r w:rsidRPr="003F322F">
        <w:rPr>
          <w:rFonts w:ascii="Arial" w:hAnsi="Arial" w:cs="Arial"/>
          <w:i/>
          <w:iCs/>
          <w:u w:val="single"/>
        </w:rPr>
        <w:t xml:space="preserve">Requirement </w:t>
      </w:r>
      <w:r>
        <w:rPr>
          <w:rFonts w:ascii="Arial" w:hAnsi="Arial" w:cs="Arial"/>
          <w:i/>
          <w:iCs/>
          <w:u w:val="single"/>
        </w:rPr>
        <w:t>8</w:t>
      </w:r>
      <w:r w:rsidRPr="003F322F">
        <w:rPr>
          <w:rFonts w:ascii="Arial" w:hAnsi="Arial" w:cs="Arial"/>
          <w:i/>
          <w:iCs/>
          <w:u w:val="single"/>
        </w:rPr>
        <w:t>(3)(e)</w:t>
      </w:r>
    </w:p>
    <w:p w14:paraId="55404779" w14:textId="77777777" w:rsidR="002657F2" w:rsidRPr="00A36AA9" w:rsidRDefault="002657F2" w:rsidP="002657F2">
      <w:pPr>
        <w:pStyle w:val="NormalArial"/>
      </w:pPr>
      <w:r>
        <w:t xml:space="preserve">Embedding of the </w:t>
      </w:r>
      <w:r w:rsidRPr="003508E8">
        <w:t xml:space="preserve">Clinical Governance Framework </w:t>
      </w:r>
      <w:r>
        <w:t>to provide</w:t>
      </w:r>
      <w:r w:rsidRPr="003508E8">
        <w:t xml:space="preserve"> overarching direction, planned consumer</w:t>
      </w:r>
      <w:r>
        <w:t>/</w:t>
      </w:r>
      <w:r w:rsidRPr="003508E8">
        <w:t>organisational outcomes and performance measures.</w:t>
      </w:r>
      <w:r>
        <w:t xml:space="preserve"> Employment of the Clinical Care Manager to occur to provide advice and reinforce care practices and focus primarily on consumers with complex care needs.</w:t>
      </w:r>
    </w:p>
    <w:p w14:paraId="1E02CC31" w14:textId="77777777" w:rsidR="002657F2" w:rsidRPr="00A36AA9" w:rsidRDefault="002657F2" w:rsidP="002657F2">
      <w:pPr>
        <w:pStyle w:val="NormalArial"/>
      </w:pPr>
      <w:r w:rsidRPr="00A36AA9">
        <w:br w:type="page"/>
      </w:r>
    </w:p>
    <w:p w14:paraId="6C604878" w14:textId="77777777" w:rsidR="002657F2"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7B5421AE" w14:textId="77777777" w:rsidTr="00487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4C9072C" w14:textId="77777777" w:rsidR="002657F2" w:rsidRPr="003217D3" w:rsidRDefault="002657F2" w:rsidP="002116C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6F250C42"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073F38F7"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9D0B04" w14:textId="77777777" w:rsidR="002657F2" w:rsidRPr="00244176" w:rsidRDefault="002657F2" w:rsidP="002116C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54BC8D91"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608FC9D7"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393CE8DE3924B48A1C14E92D18FB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58F59CB"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7918E0"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03BC053F"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5F21FA62"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EB6560119EFD4D9CB2E8F9455B6CCD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73A7DEF0"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749291"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2E27AC01" w14:textId="26B28EA4"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42FE6859" w14:textId="77777777" w:rsidR="002657F2" w:rsidRPr="00244176" w:rsidRDefault="002657F2" w:rsidP="002116C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F5EAD6" w14:textId="77777777" w:rsidR="002657F2" w:rsidRPr="00244176" w:rsidRDefault="002657F2" w:rsidP="002116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93ED8AD" w14:textId="2B16EDB1" w:rsidR="002657F2" w:rsidRPr="00244176" w:rsidRDefault="002657F2" w:rsidP="002116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communicate their decisions; and</w:t>
            </w:r>
          </w:p>
          <w:p w14:paraId="5B0B42E2" w14:textId="77777777" w:rsidR="002657F2" w:rsidRPr="00244176" w:rsidRDefault="002657F2" w:rsidP="002116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5A11B05E"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7911225C31A64FF3AD767BD352CB17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70D53014"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208065"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1BEA690D"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0ACCE0B5"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2C89E68F3254AF6835CF5BEEB256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7C7C895D"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A2758A"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1C83F5CB"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0D792B3D"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25414BB16D15449C86CCE65345E80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C9F1106"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AEBC8E"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A847285"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262A377A"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36D8444ADF74FA0811BAE96F2AF56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p w14:paraId="3D5CD485" w14:textId="77777777" w:rsidR="002657F2" w:rsidRDefault="002657F2" w:rsidP="00487E97">
      <w:pPr>
        <w:pStyle w:val="Heading20"/>
        <w:spacing w:before="240"/>
      </w:pPr>
      <w:r w:rsidRPr="00A36AA9">
        <w:t>Findings</w:t>
      </w:r>
    </w:p>
    <w:p w14:paraId="2D51B4C7" w14:textId="77777777" w:rsidR="002657F2" w:rsidRPr="006A1E12" w:rsidRDefault="002657F2" w:rsidP="00487E97">
      <w:pPr>
        <w:spacing w:before="120" w:afterLines="100" w:after="240" w:line="288" w:lineRule="auto"/>
        <w:rPr>
          <w:rFonts w:ascii="Arial" w:eastAsia="Times New Roman" w:hAnsi="Arial" w:cs="Arial"/>
          <w:color w:val="000000"/>
          <w:u w:val="single"/>
          <w:lang w:eastAsia="en-AU"/>
        </w:rPr>
      </w:pPr>
      <w:r w:rsidRPr="006A1E12">
        <w:rPr>
          <w:rFonts w:ascii="Arial" w:hAnsi="Arial" w:cs="Arial"/>
          <w:color w:val="auto"/>
          <w:u w:val="single"/>
        </w:rPr>
        <w:t>Requirements 1(3)(a)(b)(c)(d)(e)(f)</w:t>
      </w:r>
    </w:p>
    <w:p w14:paraId="3291148E" w14:textId="77777777" w:rsidR="002657F2" w:rsidRPr="00B90338" w:rsidRDefault="002657F2" w:rsidP="00487E97">
      <w:pPr>
        <w:spacing w:before="120" w:afterLines="100" w:after="240" w:line="288" w:lineRule="auto"/>
        <w:rPr>
          <w:rFonts w:ascii="Arial" w:eastAsia="Times New Roman" w:hAnsi="Arial" w:cs="Arial"/>
          <w:color w:val="000000"/>
        </w:rPr>
      </w:pPr>
      <w:r w:rsidRPr="00B90338">
        <w:rPr>
          <w:rFonts w:ascii="Arial" w:eastAsia="Times New Roman" w:hAnsi="Arial" w:cs="Arial"/>
          <w:color w:val="000000"/>
          <w:lang w:eastAsia="en-AU"/>
        </w:rPr>
        <w:t xml:space="preserve">The service was able to demonstrate </w:t>
      </w:r>
      <w:r>
        <w:rPr>
          <w:rFonts w:ascii="Arial" w:eastAsia="Times New Roman" w:hAnsi="Arial" w:cs="Arial"/>
          <w:color w:val="000000"/>
          <w:lang w:eastAsia="en-AU"/>
        </w:rPr>
        <w:t xml:space="preserve">that </w:t>
      </w:r>
      <w:r w:rsidRPr="00B90338">
        <w:rPr>
          <w:rFonts w:ascii="Arial" w:eastAsia="Times New Roman" w:hAnsi="Arial" w:cs="Arial"/>
          <w:color w:val="000000"/>
          <w:lang w:eastAsia="en-AU"/>
        </w:rPr>
        <w:t xml:space="preserve">each consumer is treated with dignity and respect, with their identity, culture and diversity valued. </w:t>
      </w:r>
      <w:r>
        <w:rPr>
          <w:rFonts w:ascii="Arial" w:eastAsia="Times New Roman" w:hAnsi="Arial" w:cs="Arial"/>
          <w:color w:val="000000"/>
          <w:lang w:eastAsia="en-AU"/>
        </w:rPr>
        <w:t>C</w:t>
      </w:r>
      <w:r w:rsidRPr="00B90338">
        <w:rPr>
          <w:rFonts w:ascii="Arial" w:eastAsia="Times New Roman" w:hAnsi="Arial" w:cs="Arial"/>
          <w:color w:val="000000"/>
          <w:lang w:eastAsia="en-AU"/>
        </w:rPr>
        <w:t>onsumers and representatives sampled described staff as kind, caring and respectful. Staff advised they receive training in treating consumers with dignity and respect and ensuring identity and diversity are valued. Management advised of the ways they support their staff to ensure consumers are treated with dignity and their identity, culture and diversity are valued.</w:t>
      </w:r>
    </w:p>
    <w:p w14:paraId="02CE5266" w14:textId="29A9570D" w:rsidR="002657F2" w:rsidRPr="00F05015" w:rsidRDefault="002657F2" w:rsidP="00487E97">
      <w:pPr>
        <w:spacing w:before="120" w:afterLines="60" w:after="144" w:line="288" w:lineRule="auto"/>
        <w:rPr>
          <w:rFonts w:ascii="Arial" w:eastAsia="Times New Roman" w:hAnsi="Arial" w:cs="Arial"/>
          <w:color w:val="000000"/>
        </w:rPr>
      </w:pPr>
      <w:r w:rsidRPr="00F05015">
        <w:rPr>
          <w:rFonts w:ascii="Arial" w:eastAsia="Times New Roman" w:hAnsi="Arial" w:cs="Arial"/>
          <w:color w:val="000000"/>
          <w:lang w:eastAsia="en-AU"/>
        </w:rPr>
        <w:t>The service was able to demonstrate services are culturally safe. Consumers and representatives interviewed said that staff understand their needs and preferences and deliver services with this in mind. Staff demonstrated understanding of consumers’ cultural background</w:t>
      </w:r>
      <w:r>
        <w:rPr>
          <w:rFonts w:ascii="Arial" w:eastAsia="Times New Roman" w:hAnsi="Arial" w:cs="Arial"/>
          <w:color w:val="000000"/>
          <w:lang w:eastAsia="en-AU"/>
        </w:rPr>
        <w:t>s</w:t>
      </w:r>
      <w:r w:rsidRPr="00F05015">
        <w:rPr>
          <w:rFonts w:ascii="Arial" w:eastAsia="Times New Roman" w:hAnsi="Arial" w:cs="Arial"/>
          <w:color w:val="000000"/>
          <w:lang w:eastAsia="en-AU"/>
        </w:rPr>
        <w:t xml:space="preserve"> and described how they ensure services reflect consumers’ cultural needs and diversity. Management described how they have recruited care managers and concierge staff who speak different languages, including Italian, Greek and Mandarin, to </w:t>
      </w:r>
      <w:r>
        <w:rPr>
          <w:rFonts w:ascii="Arial" w:eastAsia="Times New Roman" w:hAnsi="Arial" w:cs="Arial"/>
          <w:color w:val="000000"/>
          <w:lang w:eastAsia="en-AU"/>
        </w:rPr>
        <w:t>support</w:t>
      </w:r>
      <w:r w:rsidRPr="00F05015">
        <w:rPr>
          <w:rFonts w:ascii="Arial" w:eastAsia="Times New Roman" w:hAnsi="Arial" w:cs="Arial"/>
          <w:color w:val="000000"/>
          <w:lang w:eastAsia="en-AU"/>
        </w:rPr>
        <w:t xml:space="preserve"> </w:t>
      </w:r>
      <w:r>
        <w:rPr>
          <w:rFonts w:ascii="Arial" w:eastAsia="Times New Roman" w:hAnsi="Arial" w:cs="Arial"/>
          <w:color w:val="000000"/>
          <w:lang w:eastAsia="en-AU"/>
        </w:rPr>
        <w:t xml:space="preserve">effective </w:t>
      </w:r>
      <w:r w:rsidRPr="00F05015">
        <w:rPr>
          <w:rFonts w:ascii="Arial" w:eastAsia="Times New Roman" w:hAnsi="Arial" w:cs="Arial"/>
          <w:color w:val="000000"/>
          <w:lang w:eastAsia="en-AU"/>
        </w:rPr>
        <w:t>communication</w:t>
      </w:r>
      <w:r>
        <w:rPr>
          <w:rFonts w:ascii="Arial" w:eastAsia="Times New Roman" w:hAnsi="Arial" w:cs="Arial"/>
          <w:color w:val="000000"/>
          <w:lang w:eastAsia="en-AU"/>
        </w:rPr>
        <w:t>.</w:t>
      </w:r>
    </w:p>
    <w:p w14:paraId="403BB91E" w14:textId="77777777" w:rsidR="002657F2" w:rsidRPr="00020A7C" w:rsidRDefault="002657F2" w:rsidP="00487E97">
      <w:pPr>
        <w:spacing w:before="120" w:afterLines="60" w:after="144" w:line="288" w:lineRule="auto"/>
        <w:rPr>
          <w:rFonts w:ascii="Arial" w:eastAsia="Times New Roman" w:hAnsi="Arial" w:cs="Arial"/>
          <w:color w:val="000000"/>
        </w:rPr>
      </w:pPr>
      <w:r w:rsidRPr="00020A7C">
        <w:rPr>
          <w:rFonts w:ascii="Arial" w:eastAsia="Times New Roman" w:hAnsi="Arial" w:cs="Arial"/>
          <w:color w:val="000000"/>
          <w:lang w:eastAsia="en-AU"/>
        </w:rPr>
        <w:lastRenderedPageBreak/>
        <w:t>The service was able to demonstrate how each consumer is supported to exercise choice and decisions about their services, including when others should be involved, communicate their decisions; and make connections with others. Consumers and representatives sampled confirmed the service involves them, and others if they choose, in making decisions about the services they receive. Staff described how they support consumers and their representatives to exercise choice and make decisions about the services they receive. Documentation showed consumers are supported to make choices as part of the assessment and planning process, while services are being delivered.</w:t>
      </w:r>
    </w:p>
    <w:p w14:paraId="4E39983B" w14:textId="77777777" w:rsidR="002657F2" w:rsidRPr="00D52732" w:rsidRDefault="002657F2" w:rsidP="00487E97">
      <w:pPr>
        <w:spacing w:before="120" w:afterLines="60" w:after="144" w:line="288" w:lineRule="auto"/>
        <w:rPr>
          <w:rFonts w:ascii="Arial" w:eastAsia="Times New Roman" w:hAnsi="Arial" w:cs="Arial"/>
          <w:color w:val="000000"/>
        </w:rPr>
      </w:pPr>
      <w:r w:rsidRPr="00D52732">
        <w:rPr>
          <w:rFonts w:ascii="Arial" w:eastAsia="Times New Roman" w:hAnsi="Arial" w:cs="Arial"/>
          <w:color w:val="000000"/>
          <w:lang w:eastAsia="en-AU"/>
        </w:rPr>
        <w:t>The service was able to demonstrate consumers are supported to take risks to enable them to live the best life they can. Consumers and/or their representatives described undertaking activities they enjoy safely</w:t>
      </w:r>
      <w:r>
        <w:rPr>
          <w:rFonts w:ascii="Arial" w:eastAsia="Times New Roman" w:hAnsi="Arial" w:cs="Arial"/>
          <w:color w:val="000000"/>
          <w:lang w:eastAsia="en-AU"/>
        </w:rPr>
        <w:t xml:space="preserve"> and</w:t>
      </w:r>
      <w:r w:rsidRPr="00D52732">
        <w:rPr>
          <w:rFonts w:ascii="Arial" w:eastAsia="Times New Roman" w:hAnsi="Arial" w:cs="Arial"/>
          <w:color w:val="000000"/>
          <w:lang w:eastAsia="en-AU"/>
        </w:rPr>
        <w:t xml:space="preserve"> with appropriate supports. Staff and management were able to describe the concept of dignity of risk and demonstrated how consumers are supported to safely take risks. This was confirmed through documents viewed by the Assessment Team.</w:t>
      </w:r>
    </w:p>
    <w:p w14:paraId="1291E23C" w14:textId="77777777" w:rsidR="002657F2" w:rsidRPr="00851954" w:rsidRDefault="002657F2" w:rsidP="00487E97">
      <w:pPr>
        <w:spacing w:before="120" w:afterLines="60" w:after="144" w:line="288" w:lineRule="auto"/>
        <w:rPr>
          <w:rFonts w:ascii="Arial" w:eastAsia="Times New Roman" w:hAnsi="Arial" w:cs="Arial"/>
          <w:color w:val="000000"/>
        </w:rPr>
      </w:pPr>
      <w:r w:rsidRPr="00851954">
        <w:rPr>
          <w:rFonts w:ascii="Arial" w:eastAsia="Times New Roman" w:hAnsi="Arial" w:cs="Arial"/>
          <w:color w:val="000000"/>
          <w:lang w:eastAsia="en-AU"/>
        </w:rPr>
        <w:t>The service demonstrated that information provided to each consumer is current, accurate and timely, and communicated in a way that is clear, easy to understand and enables them to exercise choice. Most consumers and representatives sampled advised that their monthly statements are accurate and easy to understand. Care planning documents showed that consumers are provided verbal and written information to enable them to exercise choice</w:t>
      </w:r>
      <w:r>
        <w:rPr>
          <w:rFonts w:ascii="Arial" w:eastAsia="Times New Roman" w:hAnsi="Arial" w:cs="Arial"/>
          <w:color w:val="000000"/>
          <w:lang w:eastAsia="en-AU"/>
        </w:rPr>
        <w:t>.</w:t>
      </w:r>
      <w:r w:rsidRPr="00851954">
        <w:rPr>
          <w:rFonts w:ascii="Arial" w:eastAsia="Times New Roman" w:hAnsi="Arial" w:cs="Arial"/>
          <w:color w:val="000000"/>
          <w:lang w:eastAsia="en-AU"/>
        </w:rPr>
        <w:t xml:space="preserve"> </w:t>
      </w:r>
      <w:r>
        <w:rPr>
          <w:rFonts w:ascii="Arial" w:eastAsia="Times New Roman" w:hAnsi="Arial" w:cs="Arial"/>
          <w:color w:val="000000"/>
          <w:lang w:eastAsia="en-AU"/>
        </w:rPr>
        <w:t>This i</w:t>
      </w:r>
      <w:r w:rsidRPr="00851954">
        <w:rPr>
          <w:rFonts w:ascii="Arial" w:eastAsia="Times New Roman" w:hAnsi="Arial" w:cs="Arial"/>
          <w:color w:val="000000"/>
          <w:lang w:eastAsia="en-AU"/>
        </w:rPr>
        <w:t>nclud</w:t>
      </w:r>
      <w:r>
        <w:rPr>
          <w:rFonts w:ascii="Arial" w:eastAsia="Times New Roman" w:hAnsi="Arial" w:cs="Arial"/>
          <w:color w:val="000000"/>
          <w:lang w:eastAsia="en-AU"/>
        </w:rPr>
        <w:t>es</w:t>
      </w:r>
      <w:r w:rsidRPr="00851954">
        <w:rPr>
          <w:rFonts w:ascii="Arial" w:eastAsia="Times New Roman" w:hAnsi="Arial" w:cs="Arial"/>
          <w:color w:val="000000"/>
          <w:lang w:eastAsia="en-AU"/>
        </w:rPr>
        <w:t xml:space="preserve"> a care plan following assessment and review processes, at</w:t>
      </w:r>
      <w:r>
        <w:rPr>
          <w:rFonts w:ascii="Arial" w:eastAsia="Times New Roman" w:hAnsi="Arial" w:cs="Arial"/>
          <w:color w:val="000000"/>
          <w:lang w:eastAsia="en-AU"/>
        </w:rPr>
        <w:t xml:space="preserve"> the</w:t>
      </w:r>
      <w:r w:rsidRPr="00851954">
        <w:rPr>
          <w:rFonts w:ascii="Arial" w:eastAsia="Times New Roman" w:hAnsi="Arial" w:cs="Arial"/>
          <w:color w:val="000000"/>
          <w:lang w:eastAsia="en-AU"/>
        </w:rPr>
        <w:t xml:space="preserve"> commencement of services and as required. Management described implementing additional layers of oversight to address</w:t>
      </w:r>
      <w:r>
        <w:rPr>
          <w:rFonts w:ascii="Arial" w:eastAsia="Times New Roman" w:hAnsi="Arial" w:cs="Arial"/>
          <w:color w:val="000000"/>
          <w:lang w:eastAsia="en-AU"/>
        </w:rPr>
        <w:t xml:space="preserve"> any</w:t>
      </w:r>
      <w:r w:rsidRPr="00851954">
        <w:rPr>
          <w:rFonts w:ascii="Arial" w:eastAsia="Times New Roman" w:hAnsi="Arial" w:cs="Arial"/>
          <w:color w:val="000000"/>
          <w:lang w:eastAsia="en-AU"/>
        </w:rPr>
        <w:t xml:space="preserve"> inaccuracies in monthly statements, and advised they are expanding the service's library of translated documents to</w:t>
      </w:r>
      <w:r>
        <w:rPr>
          <w:rFonts w:ascii="Arial" w:eastAsia="Times New Roman" w:hAnsi="Arial" w:cs="Arial"/>
          <w:color w:val="000000"/>
          <w:lang w:eastAsia="en-AU"/>
        </w:rPr>
        <w:t xml:space="preserve"> support communication and reduce language barriers.</w:t>
      </w:r>
    </w:p>
    <w:p w14:paraId="01A0C043" w14:textId="77777777" w:rsidR="002657F2" w:rsidRPr="00C17B5D" w:rsidRDefault="002657F2" w:rsidP="00487E97">
      <w:pPr>
        <w:spacing w:before="120" w:afterLines="60" w:after="144" w:line="288" w:lineRule="auto"/>
        <w:rPr>
          <w:rFonts w:ascii="Arial" w:eastAsia="Times New Roman" w:hAnsi="Arial" w:cs="Arial"/>
          <w:color w:val="000000"/>
        </w:rPr>
      </w:pPr>
      <w:r w:rsidRPr="00C17B5D">
        <w:rPr>
          <w:rFonts w:ascii="Arial" w:eastAsia="Times New Roman" w:hAnsi="Arial" w:cs="Arial"/>
          <w:color w:val="000000"/>
          <w:lang w:eastAsia="en-AU"/>
        </w:rPr>
        <w:t xml:space="preserve">The service was able to demonstrate each consumer’s privacy is respected and personal information is kept confidential. Consumers and representatives interviewed stated staff and volunteers were respectful of personal information and the service demonstrated they have effective systems in place to protect </w:t>
      </w:r>
      <w:r>
        <w:rPr>
          <w:rFonts w:ascii="Arial" w:eastAsia="Times New Roman" w:hAnsi="Arial" w:cs="Arial"/>
          <w:color w:val="000000"/>
          <w:lang w:eastAsia="en-AU"/>
        </w:rPr>
        <w:t xml:space="preserve">each </w:t>
      </w:r>
      <w:r w:rsidRPr="00C17B5D">
        <w:rPr>
          <w:rFonts w:ascii="Arial" w:eastAsia="Times New Roman" w:hAnsi="Arial" w:cs="Arial"/>
          <w:color w:val="000000"/>
          <w:lang w:eastAsia="en-AU"/>
        </w:rPr>
        <w:t>consumer</w:t>
      </w:r>
      <w:r>
        <w:rPr>
          <w:rFonts w:ascii="Arial" w:eastAsia="Times New Roman" w:hAnsi="Arial" w:cs="Arial"/>
          <w:color w:val="000000"/>
          <w:lang w:eastAsia="en-AU"/>
        </w:rPr>
        <w:t>’</w:t>
      </w:r>
      <w:r w:rsidRPr="00C17B5D">
        <w:rPr>
          <w:rFonts w:ascii="Arial" w:eastAsia="Times New Roman" w:hAnsi="Arial" w:cs="Arial"/>
          <w:color w:val="000000"/>
          <w:lang w:eastAsia="en-AU"/>
        </w:rPr>
        <w:t>s privacy and personal information.</w:t>
      </w:r>
      <w:r w:rsidRPr="00F30232">
        <w:rPr>
          <w:rFonts w:ascii="Arial" w:eastAsia="Times New Roman" w:hAnsi="Arial" w:cs="Arial"/>
          <w:color w:val="000000"/>
          <w:lang w:eastAsia="en-AU"/>
        </w:rPr>
        <w:t xml:space="preserve"> </w:t>
      </w:r>
      <w:r w:rsidRPr="00F30232">
        <w:rPr>
          <w:rFonts w:ascii="Arial" w:eastAsia="Times New Roman" w:hAnsi="Arial" w:cs="Arial"/>
          <w:lang w:eastAsia="en-AU"/>
        </w:rPr>
        <w:t>Most consumers and/or representatives interviewed said that the service is respectful of the consumer’s privacy and personal information.</w:t>
      </w:r>
      <w:r w:rsidRPr="00A36AA9">
        <w:br w:type="page"/>
      </w:r>
    </w:p>
    <w:p w14:paraId="0EFC811E" w14:textId="77777777" w:rsidR="002657F2"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7580FDC0" w14:textId="77777777" w:rsidTr="00487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7F206EA" w14:textId="77777777" w:rsidR="002657F2" w:rsidRPr="003217D3" w:rsidRDefault="002657F2" w:rsidP="002116C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AFFE1A9" w14:textId="77777777" w:rsidR="002657F2" w:rsidRPr="003217D3" w:rsidRDefault="002657F2" w:rsidP="002116C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60EC472B"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939FD0"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6A66F282"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0A72607D"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564B4C4E6504664B41668158C567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40276404"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731975"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51A4795E"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2DD0D926"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13B751C1FEA4A15AA3EFC2D0CD850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0D6B934"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34C5CB"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7D94DC80"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DC1FF2" w14:textId="77777777" w:rsidR="002657F2" w:rsidRPr="00244176" w:rsidRDefault="002657F2" w:rsidP="002116C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C27415" w14:textId="77777777" w:rsidR="002657F2" w:rsidRPr="00244176" w:rsidRDefault="002657F2" w:rsidP="002116C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7BEC3C6A"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8D462ACA212D43CD802D5FC2C1D025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44E64325"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8BBBC2"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63AEE055"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46E11B6F"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E53E2038F449442E93213B3D24A780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2D9B8D81"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AAC9C4"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430B508D"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241DFDBA"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610355B65C348758C3F89DD70536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bookmarkEnd w:id="2"/>
    <w:p w14:paraId="43906BE6" w14:textId="77777777" w:rsidR="002657F2" w:rsidRDefault="002657F2" w:rsidP="00487E97">
      <w:pPr>
        <w:pStyle w:val="Heading20"/>
        <w:tabs>
          <w:tab w:val="left" w:pos="1890"/>
        </w:tabs>
        <w:spacing w:before="240"/>
      </w:pPr>
      <w:r w:rsidRPr="00A36AA9">
        <w:t>Findings</w:t>
      </w:r>
    </w:p>
    <w:p w14:paraId="16882ED3" w14:textId="77777777" w:rsidR="002657F2" w:rsidRPr="00CD1A58" w:rsidRDefault="002657F2" w:rsidP="00487E97">
      <w:pPr>
        <w:spacing w:before="120" w:afterLines="60" w:after="144" w:line="288" w:lineRule="auto"/>
        <w:rPr>
          <w:rFonts w:ascii="Arial" w:hAnsi="Arial" w:cs="Arial"/>
          <w:color w:val="auto"/>
          <w:u w:val="single"/>
        </w:rPr>
      </w:pPr>
      <w:r w:rsidRPr="00CD1A58">
        <w:rPr>
          <w:rFonts w:ascii="Arial" w:hAnsi="Arial" w:cs="Arial"/>
          <w:color w:val="auto"/>
          <w:u w:val="single"/>
        </w:rPr>
        <w:t>Requirement 2(3)(a)</w:t>
      </w:r>
    </w:p>
    <w:p w14:paraId="01790715" w14:textId="3893D705" w:rsidR="002657F2" w:rsidRPr="00DB0414" w:rsidRDefault="002657F2" w:rsidP="00487E97">
      <w:pPr>
        <w:spacing w:before="120" w:afterLines="60" w:after="144" w:line="288" w:lineRule="auto"/>
        <w:rPr>
          <w:rFonts w:ascii="Arial" w:hAnsi="Arial" w:cs="Arial"/>
        </w:rPr>
      </w:pPr>
      <w:r w:rsidRPr="00DB0414">
        <w:rPr>
          <w:rFonts w:ascii="Arial" w:hAnsi="Arial" w:cs="Arial"/>
        </w:rPr>
        <w:t xml:space="preserve">In respect to Requirement </w:t>
      </w:r>
      <w:r>
        <w:rPr>
          <w:rFonts w:ascii="Arial" w:hAnsi="Arial" w:cs="Arial"/>
        </w:rPr>
        <w:t>2</w:t>
      </w:r>
      <w:r w:rsidRPr="00DB0414">
        <w:rPr>
          <w:rFonts w:ascii="Arial" w:hAnsi="Arial" w:cs="Arial"/>
        </w:rPr>
        <w:t>(3)(</w:t>
      </w:r>
      <w:r>
        <w:rPr>
          <w:rFonts w:ascii="Arial" w:hAnsi="Arial" w:cs="Arial"/>
        </w:rPr>
        <w:t>a</w:t>
      </w:r>
      <w:r w:rsidRPr="00DB0414">
        <w:rPr>
          <w:rFonts w:ascii="Arial" w:hAnsi="Arial" w:cs="Arial"/>
        </w:rPr>
        <w:t>) the Decision Maker notes the service responded to the Assessment Team</w:t>
      </w:r>
      <w:r>
        <w:rPr>
          <w:rFonts w:ascii="Arial" w:hAnsi="Arial" w:cs="Arial"/>
        </w:rPr>
        <w:t>’</w:t>
      </w:r>
      <w:r w:rsidRPr="00DB0414">
        <w:rPr>
          <w:rFonts w:ascii="Arial" w:hAnsi="Arial" w:cs="Arial"/>
        </w:rPr>
        <w:t xml:space="preserve">s </w:t>
      </w:r>
      <w:r>
        <w:rPr>
          <w:rFonts w:ascii="Arial" w:hAnsi="Arial" w:cs="Arial"/>
        </w:rPr>
        <w:t>report</w:t>
      </w:r>
      <w:r w:rsidRPr="00DB0414">
        <w:rPr>
          <w:rFonts w:ascii="Arial" w:hAnsi="Arial" w:cs="Arial"/>
        </w:rPr>
        <w:t xml:space="preserve"> and </w:t>
      </w:r>
      <w:bookmarkStart w:id="3" w:name="_Hlk144707084"/>
      <w:r>
        <w:rPr>
          <w:rFonts w:ascii="Arial" w:hAnsi="Arial" w:cs="Arial"/>
        </w:rPr>
        <w:t>has</w:t>
      </w:r>
      <w:r w:rsidRPr="00DB0414">
        <w:rPr>
          <w:rFonts w:ascii="Arial" w:hAnsi="Arial" w:cs="Arial"/>
        </w:rPr>
        <w:t xml:space="preserve"> </w:t>
      </w:r>
      <w:bookmarkEnd w:id="3"/>
      <w:r>
        <w:rPr>
          <w:rFonts w:ascii="Arial" w:hAnsi="Arial" w:cs="Arial"/>
        </w:rPr>
        <w:t>provided a</w:t>
      </w:r>
      <w:r w:rsidRPr="00DB0414">
        <w:rPr>
          <w:rFonts w:ascii="Arial" w:hAnsi="Arial" w:cs="Arial"/>
        </w:rPr>
        <w:t xml:space="preserve"> detailed plan for continuous improvement (PCI)</w:t>
      </w:r>
      <w:r>
        <w:rPr>
          <w:rFonts w:ascii="Arial" w:hAnsi="Arial" w:cs="Arial"/>
        </w:rPr>
        <w:t>.</w:t>
      </w:r>
      <w:r w:rsidRPr="00DB0414">
        <w:rPr>
          <w:rFonts w:ascii="Arial" w:hAnsi="Arial" w:cs="Arial"/>
        </w:rPr>
        <w:t xml:space="preserve"> </w:t>
      </w:r>
      <w:r>
        <w:rPr>
          <w:rFonts w:ascii="Arial" w:hAnsi="Arial" w:cs="Arial"/>
        </w:rPr>
        <w:t xml:space="preserve">Outlined </w:t>
      </w:r>
      <w:r w:rsidRPr="00DB0414">
        <w:rPr>
          <w:rFonts w:ascii="Arial" w:hAnsi="Arial" w:cs="Arial"/>
        </w:rPr>
        <w:t xml:space="preserve">below </w:t>
      </w:r>
      <w:r>
        <w:rPr>
          <w:rFonts w:ascii="Arial" w:hAnsi="Arial" w:cs="Arial"/>
        </w:rPr>
        <w:t>is</w:t>
      </w:r>
      <w:r w:rsidRPr="00DB0414">
        <w:rPr>
          <w:rFonts w:ascii="Arial" w:hAnsi="Arial" w:cs="Arial"/>
        </w:rPr>
        <w:t xml:space="preserve"> a summary of the Assessment Team</w:t>
      </w:r>
      <w:r>
        <w:rPr>
          <w:rFonts w:ascii="Arial" w:hAnsi="Arial" w:cs="Arial"/>
        </w:rPr>
        <w:t>'</w:t>
      </w:r>
      <w:r w:rsidRPr="00DB0414">
        <w:rPr>
          <w:rFonts w:ascii="Arial" w:hAnsi="Arial" w:cs="Arial"/>
        </w:rPr>
        <w:t xml:space="preserve">s </w:t>
      </w:r>
      <w:r>
        <w:rPr>
          <w:rFonts w:ascii="Arial" w:hAnsi="Arial" w:cs="Arial"/>
        </w:rPr>
        <w:t xml:space="preserve">report </w:t>
      </w:r>
      <w:r w:rsidRPr="00DB0414">
        <w:rPr>
          <w:rFonts w:ascii="Arial" w:hAnsi="Arial" w:cs="Arial"/>
        </w:rPr>
        <w:t xml:space="preserve">and </w:t>
      </w:r>
      <w:r>
        <w:rPr>
          <w:rFonts w:ascii="Arial" w:hAnsi="Arial" w:cs="Arial"/>
        </w:rPr>
        <w:t>the approved provider’s response to that report.</w:t>
      </w:r>
    </w:p>
    <w:p w14:paraId="1B116D79" w14:textId="1AACABF7" w:rsidR="002657F2" w:rsidRDefault="002657F2" w:rsidP="00487E97">
      <w:pPr>
        <w:spacing w:before="120" w:afterLines="60" w:after="144" w:line="288" w:lineRule="auto"/>
        <w:rPr>
          <w:rFonts w:ascii="Arial" w:eastAsia="Times New Roman" w:hAnsi="Arial" w:cs="Arial"/>
          <w:color w:val="000000"/>
          <w:lang w:eastAsia="en-AU"/>
        </w:rPr>
      </w:pPr>
      <w:r w:rsidRPr="00DB0414">
        <w:rPr>
          <w:rFonts w:ascii="Arial" w:hAnsi="Arial" w:cs="Arial"/>
        </w:rPr>
        <w:t>Evidence analysed by the Assessment Team showed the service was not able to demonstrate</w:t>
      </w:r>
      <w:r>
        <w:t xml:space="preserve"> </w:t>
      </w:r>
      <w:r w:rsidRPr="00B03FD5">
        <w:rPr>
          <w:rFonts w:ascii="Arial" w:hAnsi="Arial" w:cs="Arial"/>
        </w:rPr>
        <w:t>that</w:t>
      </w:r>
      <w:r>
        <w:t xml:space="preserve"> </w:t>
      </w:r>
      <w:r w:rsidRPr="00CD1A58">
        <w:rPr>
          <w:rFonts w:ascii="Arial" w:eastAsia="Times New Roman" w:hAnsi="Arial" w:cs="Arial"/>
          <w:color w:val="000000"/>
          <w:lang w:eastAsia="en-AU"/>
        </w:rPr>
        <w:t>assessment and planning, including consideration</w:t>
      </w:r>
      <w:r>
        <w:rPr>
          <w:rFonts w:ascii="Arial" w:eastAsia="Times New Roman" w:hAnsi="Arial" w:cs="Arial"/>
          <w:color w:val="000000"/>
          <w:lang w:eastAsia="en-AU"/>
        </w:rPr>
        <w:t>s</w:t>
      </w:r>
      <w:r w:rsidRPr="00CD1A58">
        <w:rPr>
          <w:rFonts w:ascii="Arial" w:eastAsia="Times New Roman" w:hAnsi="Arial" w:cs="Arial"/>
          <w:color w:val="000000"/>
          <w:lang w:eastAsia="en-AU"/>
        </w:rPr>
        <w:t xml:space="preserve"> of risk to consumer’s health and well-being, informs the delivery of safe and effective care and services.</w:t>
      </w:r>
    </w:p>
    <w:p w14:paraId="06A18152" w14:textId="77777777" w:rsidR="002657F2" w:rsidRDefault="002657F2" w:rsidP="00487E97">
      <w:pPr>
        <w:spacing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The service does not use validated assessment tools to identify the initial needs of consumers and/or inform strategies to support risks to the consumer’s health and wellbeing. Validated risk assessment tools are used at the service, but their use is limited to when an incident occurs, such as when a consumer falls or becomes unwell.</w:t>
      </w:r>
    </w:p>
    <w:p w14:paraId="7CEAD4E7" w14:textId="77777777" w:rsidR="002657F2" w:rsidRPr="003846DB" w:rsidRDefault="002657F2" w:rsidP="00487E97">
      <w:pPr>
        <w:spacing w:before="120" w:afterLines="60" w:after="144" w:line="288" w:lineRule="auto"/>
        <w:rPr>
          <w:rFonts w:ascii="Arial" w:hAnsi="Arial" w:cs="Arial"/>
        </w:rPr>
      </w:pPr>
      <w:r w:rsidRPr="00DB0414">
        <w:rPr>
          <w:rFonts w:ascii="Arial" w:hAnsi="Arial" w:cs="Arial"/>
        </w:rPr>
        <w:lastRenderedPageBreak/>
        <w:t>The service</w:t>
      </w:r>
      <w:r>
        <w:rPr>
          <w:rFonts w:ascii="Arial" w:hAnsi="Arial" w:cs="Arial"/>
        </w:rPr>
        <w:t>’</w:t>
      </w:r>
      <w:r w:rsidRPr="00DB0414">
        <w:rPr>
          <w:rFonts w:ascii="Arial" w:hAnsi="Arial" w:cs="Arial"/>
        </w:rPr>
        <w:t xml:space="preserve">s response </w:t>
      </w:r>
      <w:r>
        <w:rPr>
          <w:rFonts w:ascii="Arial" w:hAnsi="Arial" w:cs="Arial"/>
        </w:rPr>
        <w:t>outlines</w:t>
      </w:r>
      <w:r w:rsidRPr="00DB0414">
        <w:rPr>
          <w:rFonts w:ascii="Arial" w:hAnsi="Arial" w:cs="Arial"/>
        </w:rPr>
        <w:t xml:space="preserve"> a number of actions </w:t>
      </w:r>
      <w:r>
        <w:rPr>
          <w:rFonts w:ascii="Arial" w:hAnsi="Arial" w:cs="Arial"/>
        </w:rPr>
        <w:t xml:space="preserve">which </w:t>
      </w:r>
      <w:r w:rsidRPr="00DB0414">
        <w:rPr>
          <w:rFonts w:ascii="Arial" w:hAnsi="Arial" w:cs="Arial"/>
        </w:rPr>
        <w:t xml:space="preserve">have been implemented post </w:t>
      </w:r>
      <w:r>
        <w:rPr>
          <w:rFonts w:ascii="Arial" w:hAnsi="Arial" w:cs="Arial"/>
        </w:rPr>
        <w:t xml:space="preserve">the </w:t>
      </w:r>
      <w:r w:rsidRPr="00DB0414">
        <w:rPr>
          <w:rFonts w:ascii="Arial" w:hAnsi="Arial" w:cs="Arial"/>
        </w:rPr>
        <w:t>Quality Audit</w:t>
      </w:r>
      <w:r>
        <w:rPr>
          <w:rFonts w:ascii="Arial" w:hAnsi="Arial" w:cs="Arial"/>
        </w:rPr>
        <w:t>. For example:</w:t>
      </w:r>
    </w:p>
    <w:p w14:paraId="57F6AD9F" w14:textId="6D4DF1B4" w:rsidR="002657F2" w:rsidRPr="003846DB" w:rsidRDefault="002657F2" w:rsidP="00487E97">
      <w:pPr>
        <w:pStyle w:val="ListParagraph"/>
        <w:numPr>
          <w:ilvl w:val="0"/>
          <w:numId w:val="24"/>
        </w:numPr>
        <w:spacing w:before="120" w:afterLines="60" w:after="144" w:line="288" w:lineRule="auto"/>
        <w:rPr>
          <w:rFonts w:ascii="Arial" w:hAnsi="Arial" w:cs="Arial"/>
        </w:rPr>
      </w:pPr>
      <w:r>
        <w:rPr>
          <w:rFonts w:ascii="Arial" w:hAnsi="Arial" w:cs="Arial"/>
        </w:rPr>
        <w:t>The</w:t>
      </w:r>
      <w:r w:rsidRPr="003846DB">
        <w:rPr>
          <w:rFonts w:ascii="Arial" w:hAnsi="Arial" w:cs="Arial"/>
        </w:rPr>
        <w:t xml:space="preserve"> Plan for Continuous Improvement </w:t>
      </w:r>
      <w:r>
        <w:rPr>
          <w:rFonts w:ascii="Arial" w:hAnsi="Arial" w:cs="Arial"/>
        </w:rPr>
        <w:t>notes i</w:t>
      </w:r>
      <w:r w:rsidRPr="003846DB">
        <w:rPr>
          <w:rFonts w:ascii="Arial" w:hAnsi="Arial" w:cs="Arial"/>
        </w:rPr>
        <w:t xml:space="preserve">mprovements to the functions </w:t>
      </w:r>
      <w:r>
        <w:rPr>
          <w:rFonts w:ascii="Arial" w:hAnsi="Arial" w:cs="Arial"/>
        </w:rPr>
        <w:t>of</w:t>
      </w:r>
      <w:r w:rsidRPr="003846DB">
        <w:rPr>
          <w:rFonts w:ascii="Arial" w:hAnsi="Arial" w:cs="Arial"/>
        </w:rPr>
        <w:t xml:space="preserve"> </w:t>
      </w:r>
      <w:r>
        <w:rPr>
          <w:rFonts w:ascii="Arial" w:hAnsi="Arial" w:cs="Arial"/>
        </w:rPr>
        <w:t>the service’s</w:t>
      </w:r>
      <w:r w:rsidRPr="003846DB">
        <w:rPr>
          <w:rFonts w:ascii="Arial" w:hAnsi="Arial" w:cs="Arial"/>
        </w:rPr>
        <w:t xml:space="preserve"> </w:t>
      </w:r>
      <w:r w:rsidRPr="00960712">
        <w:rPr>
          <w:rFonts w:ascii="Arial" w:hAnsi="Arial" w:cs="Arial"/>
        </w:rPr>
        <w:t>consumer</w:t>
      </w:r>
      <w:r w:rsidRPr="003846DB">
        <w:rPr>
          <w:rFonts w:ascii="Arial" w:hAnsi="Arial" w:cs="Arial"/>
        </w:rPr>
        <w:t xml:space="preserve"> management system</w:t>
      </w:r>
      <w:r>
        <w:rPr>
          <w:rFonts w:ascii="Arial" w:hAnsi="Arial" w:cs="Arial"/>
        </w:rPr>
        <w:t xml:space="preserve"> </w:t>
      </w:r>
      <w:r w:rsidRPr="003846DB">
        <w:rPr>
          <w:rFonts w:ascii="Arial" w:hAnsi="Arial" w:cs="Arial"/>
        </w:rPr>
        <w:t>includ</w:t>
      </w:r>
      <w:r>
        <w:rPr>
          <w:rFonts w:ascii="Arial" w:hAnsi="Arial" w:cs="Arial"/>
        </w:rPr>
        <w:t>ing</w:t>
      </w:r>
      <w:r w:rsidRPr="003846DB">
        <w:rPr>
          <w:rFonts w:ascii="Arial" w:hAnsi="Arial" w:cs="Arial"/>
        </w:rPr>
        <w:t xml:space="preserve"> embedding validated </w:t>
      </w:r>
      <w:r>
        <w:rPr>
          <w:rFonts w:ascii="Arial" w:hAnsi="Arial" w:cs="Arial"/>
        </w:rPr>
        <w:t xml:space="preserve">assessment </w:t>
      </w:r>
      <w:r w:rsidRPr="003846DB">
        <w:rPr>
          <w:rFonts w:ascii="Arial" w:hAnsi="Arial" w:cs="Arial"/>
        </w:rPr>
        <w:t xml:space="preserve">tools such as the </w:t>
      </w:r>
      <w:r w:rsidRPr="00AF1445">
        <w:rPr>
          <w:rFonts w:ascii="Arial" w:hAnsi="Arial" w:cs="Arial"/>
        </w:rPr>
        <w:t>Psychogeriatric Assessment Scale</w:t>
      </w:r>
      <w:r>
        <w:rPr>
          <w:rFonts w:ascii="Arial" w:hAnsi="Arial" w:cs="Arial"/>
        </w:rPr>
        <w:t xml:space="preserve"> and</w:t>
      </w:r>
      <w:r w:rsidRPr="003846DB">
        <w:rPr>
          <w:rFonts w:ascii="Arial" w:hAnsi="Arial" w:cs="Arial"/>
        </w:rPr>
        <w:t xml:space="preserve"> Carer Strain Index and Quality of Life Measure</w:t>
      </w:r>
      <w:r>
        <w:rPr>
          <w:rFonts w:ascii="Arial" w:hAnsi="Arial" w:cs="Arial"/>
        </w:rPr>
        <w:t>s into the system</w:t>
      </w:r>
      <w:r w:rsidRPr="003846DB">
        <w:rPr>
          <w:rFonts w:ascii="Arial" w:hAnsi="Arial" w:cs="Arial"/>
        </w:rPr>
        <w:t>. Whil</w:t>
      </w:r>
      <w:r>
        <w:rPr>
          <w:rFonts w:ascii="Arial" w:hAnsi="Arial" w:cs="Arial"/>
        </w:rPr>
        <w:t>e</w:t>
      </w:r>
      <w:r w:rsidRPr="003846DB">
        <w:rPr>
          <w:rFonts w:ascii="Arial" w:hAnsi="Arial" w:cs="Arial"/>
        </w:rPr>
        <w:t xml:space="preserve"> this project is being completed, interim measures to improve existing</w:t>
      </w:r>
      <w:r>
        <w:rPr>
          <w:rFonts w:ascii="Arial" w:hAnsi="Arial" w:cs="Arial"/>
        </w:rPr>
        <w:t xml:space="preserve"> assessment</w:t>
      </w:r>
      <w:r w:rsidRPr="003846DB">
        <w:rPr>
          <w:rFonts w:ascii="Arial" w:hAnsi="Arial" w:cs="Arial"/>
        </w:rPr>
        <w:t xml:space="preserve"> questions and </w:t>
      </w:r>
      <w:r>
        <w:rPr>
          <w:rFonts w:ascii="Arial" w:hAnsi="Arial" w:cs="Arial"/>
        </w:rPr>
        <w:t xml:space="preserve">steps to </w:t>
      </w:r>
      <w:r w:rsidRPr="003846DB">
        <w:rPr>
          <w:rFonts w:ascii="Arial" w:hAnsi="Arial" w:cs="Arial"/>
        </w:rPr>
        <w:t xml:space="preserve">ensure clarity of information </w:t>
      </w:r>
      <w:r>
        <w:rPr>
          <w:rFonts w:ascii="Arial" w:hAnsi="Arial" w:cs="Arial"/>
        </w:rPr>
        <w:t xml:space="preserve">specific to risk </w:t>
      </w:r>
      <w:r w:rsidRPr="003846DB">
        <w:rPr>
          <w:rFonts w:ascii="Arial" w:hAnsi="Arial" w:cs="Arial"/>
        </w:rPr>
        <w:t>are be</w:t>
      </w:r>
      <w:r>
        <w:rPr>
          <w:rFonts w:ascii="Arial" w:hAnsi="Arial" w:cs="Arial"/>
        </w:rPr>
        <w:t>ing</w:t>
      </w:r>
      <w:r w:rsidRPr="003846DB">
        <w:rPr>
          <w:rFonts w:ascii="Arial" w:hAnsi="Arial" w:cs="Arial"/>
        </w:rPr>
        <w:t xml:space="preserve"> embedded.</w:t>
      </w:r>
    </w:p>
    <w:p w14:paraId="2D6F8D32" w14:textId="623E7176" w:rsidR="002657F2" w:rsidRPr="003846DB" w:rsidRDefault="002657F2" w:rsidP="00487E97">
      <w:pPr>
        <w:pStyle w:val="ListParagraph"/>
        <w:numPr>
          <w:ilvl w:val="0"/>
          <w:numId w:val="24"/>
        </w:numPr>
        <w:spacing w:before="120" w:afterLines="60" w:after="144" w:line="288" w:lineRule="auto"/>
        <w:rPr>
          <w:rFonts w:ascii="Arial" w:hAnsi="Arial" w:cs="Arial"/>
        </w:rPr>
      </w:pPr>
      <w:r>
        <w:rPr>
          <w:rFonts w:ascii="Arial" w:hAnsi="Arial" w:cs="Arial"/>
        </w:rPr>
        <w:t>The service</w:t>
      </w:r>
      <w:r w:rsidRPr="003846DB">
        <w:rPr>
          <w:rFonts w:ascii="Arial" w:hAnsi="Arial" w:cs="Arial"/>
        </w:rPr>
        <w:t xml:space="preserve"> </w:t>
      </w:r>
      <w:r>
        <w:rPr>
          <w:rFonts w:ascii="Arial" w:hAnsi="Arial" w:cs="Arial"/>
        </w:rPr>
        <w:t xml:space="preserve">has </w:t>
      </w:r>
      <w:r w:rsidRPr="003846DB">
        <w:rPr>
          <w:rFonts w:ascii="Arial" w:hAnsi="Arial" w:cs="Arial"/>
        </w:rPr>
        <w:t xml:space="preserve">added </w:t>
      </w:r>
      <w:r>
        <w:rPr>
          <w:rFonts w:ascii="Arial" w:hAnsi="Arial" w:cs="Arial"/>
        </w:rPr>
        <w:t>t</w:t>
      </w:r>
      <w:r w:rsidRPr="00320684">
        <w:rPr>
          <w:rFonts w:ascii="Arial" w:hAnsi="Arial" w:cs="Arial"/>
        </w:rPr>
        <w:t xml:space="preserve">he Falls Risk for Older People in the Community </w:t>
      </w:r>
      <w:r w:rsidRPr="003846DB">
        <w:rPr>
          <w:rFonts w:ascii="Arial" w:hAnsi="Arial" w:cs="Arial"/>
        </w:rPr>
        <w:t xml:space="preserve">as a mandatory part of the </w:t>
      </w:r>
      <w:r>
        <w:rPr>
          <w:rFonts w:ascii="Arial" w:hAnsi="Arial" w:cs="Arial"/>
        </w:rPr>
        <w:t>initial</w:t>
      </w:r>
      <w:r w:rsidRPr="003846DB">
        <w:rPr>
          <w:rFonts w:ascii="Arial" w:hAnsi="Arial" w:cs="Arial"/>
        </w:rPr>
        <w:t xml:space="preserve"> assessment </w:t>
      </w:r>
      <w:r>
        <w:rPr>
          <w:rFonts w:ascii="Arial" w:hAnsi="Arial" w:cs="Arial"/>
        </w:rPr>
        <w:t xml:space="preserve">process that is </w:t>
      </w:r>
      <w:r w:rsidRPr="003846DB">
        <w:rPr>
          <w:rFonts w:ascii="Arial" w:hAnsi="Arial" w:cs="Arial"/>
        </w:rPr>
        <w:t xml:space="preserve">conducted </w:t>
      </w:r>
      <w:r>
        <w:rPr>
          <w:rFonts w:ascii="Arial" w:hAnsi="Arial" w:cs="Arial"/>
        </w:rPr>
        <w:t>during the</w:t>
      </w:r>
      <w:r w:rsidRPr="003846DB">
        <w:rPr>
          <w:rFonts w:ascii="Arial" w:hAnsi="Arial" w:cs="Arial"/>
        </w:rPr>
        <w:t xml:space="preserve"> onboarding of</w:t>
      </w:r>
      <w:r>
        <w:rPr>
          <w:rFonts w:ascii="Arial" w:hAnsi="Arial" w:cs="Arial"/>
        </w:rPr>
        <w:t xml:space="preserve"> </w:t>
      </w:r>
      <w:r w:rsidRPr="00960712">
        <w:rPr>
          <w:rFonts w:ascii="Arial" w:hAnsi="Arial" w:cs="Arial"/>
        </w:rPr>
        <w:t>consumer</w:t>
      </w:r>
      <w:r>
        <w:rPr>
          <w:rFonts w:ascii="Arial" w:hAnsi="Arial" w:cs="Arial"/>
        </w:rPr>
        <w:t>s</w:t>
      </w:r>
      <w:r w:rsidRPr="003846DB">
        <w:rPr>
          <w:rFonts w:ascii="Arial" w:hAnsi="Arial" w:cs="Arial"/>
        </w:rPr>
        <w:t xml:space="preserve">. The outcomes of </w:t>
      </w:r>
      <w:r>
        <w:rPr>
          <w:rFonts w:ascii="Arial" w:hAnsi="Arial" w:cs="Arial"/>
        </w:rPr>
        <w:t>this assessment</w:t>
      </w:r>
      <w:r w:rsidRPr="003846DB">
        <w:rPr>
          <w:rFonts w:ascii="Arial" w:hAnsi="Arial" w:cs="Arial"/>
        </w:rPr>
        <w:t xml:space="preserve"> will </w:t>
      </w:r>
      <w:r>
        <w:rPr>
          <w:rFonts w:ascii="Arial" w:hAnsi="Arial" w:cs="Arial"/>
        </w:rPr>
        <w:t xml:space="preserve">inform </w:t>
      </w:r>
      <w:r w:rsidRPr="003846DB">
        <w:rPr>
          <w:rFonts w:ascii="Arial" w:hAnsi="Arial" w:cs="Arial"/>
        </w:rPr>
        <w:t xml:space="preserve">a formal </w:t>
      </w:r>
      <w:r>
        <w:rPr>
          <w:rFonts w:ascii="Arial" w:hAnsi="Arial" w:cs="Arial"/>
        </w:rPr>
        <w:t xml:space="preserve">Falls Risk Assessment </w:t>
      </w:r>
      <w:r w:rsidRPr="003846DB">
        <w:rPr>
          <w:rFonts w:ascii="Arial" w:hAnsi="Arial" w:cs="Arial"/>
        </w:rPr>
        <w:t>and/or</w:t>
      </w:r>
      <w:r>
        <w:rPr>
          <w:rFonts w:ascii="Arial" w:hAnsi="Arial" w:cs="Arial"/>
        </w:rPr>
        <w:t xml:space="preserve"> additional</w:t>
      </w:r>
      <w:r w:rsidRPr="003846DB">
        <w:rPr>
          <w:rFonts w:ascii="Arial" w:hAnsi="Arial" w:cs="Arial"/>
        </w:rPr>
        <w:t xml:space="preserve"> service recommendations.</w:t>
      </w:r>
    </w:p>
    <w:p w14:paraId="2B88883D" w14:textId="1093AB70" w:rsidR="002657F2" w:rsidRPr="003846DB" w:rsidRDefault="002657F2" w:rsidP="00487E97">
      <w:pPr>
        <w:pStyle w:val="ListParagraph"/>
        <w:numPr>
          <w:ilvl w:val="0"/>
          <w:numId w:val="24"/>
        </w:numPr>
        <w:spacing w:before="120" w:afterLines="60" w:after="144" w:line="288" w:lineRule="auto"/>
        <w:rPr>
          <w:rFonts w:ascii="Arial" w:hAnsi="Arial" w:cs="Arial"/>
        </w:rPr>
      </w:pPr>
      <w:r w:rsidRPr="003846DB">
        <w:rPr>
          <w:rFonts w:ascii="Arial" w:hAnsi="Arial" w:cs="Arial"/>
        </w:rPr>
        <w:t xml:space="preserve">The Care Management Team </w:t>
      </w:r>
      <w:r>
        <w:rPr>
          <w:rFonts w:ascii="Arial" w:hAnsi="Arial" w:cs="Arial"/>
        </w:rPr>
        <w:t xml:space="preserve">have received additional training on </w:t>
      </w:r>
      <w:r w:rsidRPr="003846DB">
        <w:rPr>
          <w:rFonts w:ascii="Arial" w:hAnsi="Arial" w:cs="Arial"/>
        </w:rPr>
        <w:t>actions required in response to an identified concern</w:t>
      </w:r>
      <w:r>
        <w:rPr>
          <w:rFonts w:ascii="Arial" w:hAnsi="Arial" w:cs="Arial"/>
        </w:rPr>
        <w:t xml:space="preserve">, </w:t>
      </w:r>
      <w:r w:rsidRPr="003846DB">
        <w:rPr>
          <w:rFonts w:ascii="Arial" w:hAnsi="Arial" w:cs="Arial"/>
        </w:rPr>
        <w:t xml:space="preserve">referrals for assessment </w:t>
      </w:r>
      <w:r>
        <w:rPr>
          <w:rFonts w:ascii="Arial" w:hAnsi="Arial" w:cs="Arial"/>
        </w:rPr>
        <w:t>that may be</w:t>
      </w:r>
      <w:r w:rsidRPr="003846DB">
        <w:rPr>
          <w:rFonts w:ascii="Arial" w:hAnsi="Arial" w:cs="Arial"/>
        </w:rPr>
        <w:t xml:space="preserve"> required and actions and documentation that must be completed</w:t>
      </w:r>
      <w:r>
        <w:rPr>
          <w:rFonts w:ascii="Arial" w:hAnsi="Arial" w:cs="Arial"/>
        </w:rPr>
        <w:t>.</w:t>
      </w:r>
    </w:p>
    <w:p w14:paraId="2FDF542B" w14:textId="0C24ACED" w:rsidR="002657F2" w:rsidRPr="003846DB" w:rsidRDefault="002657F2" w:rsidP="00487E97">
      <w:pPr>
        <w:pStyle w:val="ListParagraph"/>
        <w:numPr>
          <w:ilvl w:val="0"/>
          <w:numId w:val="24"/>
        </w:numPr>
        <w:spacing w:before="120" w:afterLines="60" w:after="144" w:line="288" w:lineRule="auto"/>
        <w:rPr>
          <w:rFonts w:ascii="Arial" w:hAnsi="Arial" w:cs="Arial"/>
        </w:rPr>
      </w:pPr>
      <w:r>
        <w:rPr>
          <w:rFonts w:ascii="Arial" w:hAnsi="Arial" w:cs="Arial"/>
        </w:rPr>
        <w:t>T</w:t>
      </w:r>
      <w:r w:rsidRPr="003846DB">
        <w:rPr>
          <w:rFonts w:ascii="Arial" w:hAnsi="Arial" w:cs="Arial"/>
        </w:rPr>
        <w:t>he Assessment and Care Planning Policy and Guidance documentation</w:t>
      </w:r>
      <w:r>
        <w:rPr>
          <w:rFonts w:ascii="Arial" w:hAnsi="Arial" w:cs="Arial"/>
        </w:rPr>
        <w:t xml:space="preserve"> has been updated</w:t>
      </w:r>
      <w:r w:rsidRPr="003846DB">
        <w:rPr>
          <w:rFonts w:ascii="Arial" w:hAnsi="Arial" w:cs="Arial"/>
        </w:rPr>
        <w:t>.</w:t>
      </w:r>
    </w:p>
    <w:p w14:paraId="25ACBE74" w14:textId="760AAD47" w:rsidR="002657F2" w:rsidRPr="003846DB" w:rsidRDefault="002657F2" w:rsidP="00487E97">
      <w:pPr>
        <w:pStyle w:val="ListParagraph"/>
        <w:numPr>
          <w:ilvl w:val="0"/>
          <w:numId w:val="24"/>
        </w:numPr>
        <w:spacing w:before="120" w:afterLines="60" w:after="144" w:line="288" w:lineRule="auto"/>
        <w:rPr>
          <w:rFonts w:ascii="Arial" w:hAnsi="Arial" w:cs="Arial"/>
        </w:rPr>
      </w:pPr>
      <w:r w:rsidRPr="003846DB">
        <w:rPr>
          <w:rFonts w:ascii="Arial" w:hAnsi="Arial" w:cs="Arial"/>
        </w:rPr>
        <w:t xml:space="preserve">The development and implementation of a suite of risk management </w:t>
      </w:r>
      <w:r>
        <w:rPr>
          <w:rFonts w:ascii="Arial" w:hAnsi="Arial" w:cs="Arial"/>
        </w:rPr>
        <w:t>guidance</w:t>
      </w:r>
      <w:r w:rsidRPr="003846DB">
        <w:rPr>
          <w:rFonts w:ascii="Arial" w:hAnsi="Arial" w:cs="Arial"/>
        </w:rPr>
        <w:t xml:space="preserve"> including tools to aid the Care Managers in managing identified risk.</w:t>
      </w:r>
    </w:p>
    <w:p w14:paraId="6F1330E5" w14:textId="12A66AF1" w:rsidR="002657F2" w:rsidRPr="009B10F8" w:rsidRDefault="002657F2" w:rsidP="00487E97">
      <w:pPr>
        <w:spacing w:before="120" w:afterLines="60" w:after="144" w:line="288" w:lineRule="auto"/>
        <w:rPr>
          <w:rFonts w:ascii="Arial" w:hAnsi="Arial" w:cs="Arial"/>
        </w:rPr>
      </w:pPr>
      <w:r>
        <w:rPr>
          <w:rFonts w:ascii="Arial" w:hAnsi="Arial" w:cs="Arial"/>
        </w:rPr>
        <w:t>On review of the</w:t>
      </w:r>
      <w:r w:rsidRPr="00406304">
        <w:rPr>
          <w:rFonts w:ascii="Arial" w:hAnsi="Arial" w:cs="Arial"/>
        </w:rPr>
        <w:t xml:space="preserve"> evidence provided by the Assessment Team and the PCI provided by the service</w:t>
      </w:r>
      <w:r>
        <w:rPr>
          <w:rFonts w:ascii="Arial" w:hAnsi="Arial" w:cs="Arial"/>
        </w:rPr>
        <w:t>,</w:t>
      </w:r>
      <w:r w:rsidRPr="00406304">
        <w:rPr>
          <w:rFonts w:ascii="Arial" w:hAnsi="Arial" w:cs="Arial"/>
        </w:rPr>
        <w:t xml:space="preserve"> </w:t>
      </w:r>
      <w:r>
        <w:rPr>
          <w:rFonts w:ascii="Arial" w:hAnsi="Arial" w:cs="Arial"/>
        </w:rPr>
        <w:t>t</w:t>
      </w:r>
      <w:r w:rsidRPr="00DB0414">
        <w:rPr>
          <w:rFonts w:ascii="Arial" w:hAnsi="Arial" w:cs="Arial"/>
        </w:rPr>
        <w:t xml:space="preserve">he Decision Maker deems Requirement </w:t>
      </w:r>
      <w:r>
        <w:rPr>
          <w:rFonts w:ascii="Arial" w:hAnsi="Arial" w:cs="Arial"/>
        </w:rPr>
        <w:t>2</w:t>
      </w:r>
      <w:r w:rsidRPr="00DB0414">
        <w:rPr>
          <w:rFonts w:ascii="Arial" w:hAnsi="Arial" w:cs="Arial"/>
        </w:rPr>
        <w:t>(3)(</w:t>
      </w:r>
      <w:r>
        <w:rPr>
          <w:rFonts w:ascii="Arial" w:hAnsi="Arial" w:cs="Arial"/>
        </w:rPr>
        <w:t>a</w:t>
      </w:r>
      <w:r w:rsidRPr="00DB0414">
        <w:rPr>
          <w:rFonts w:ascii="Arial" w:hAnsi="Arial" w:cs="Arial"/>
        </w:rPr>
        <w:t>) to be compliant</w:t>
      </w:r>
      <w:r>
        <w:rPr>
          <w:rFonts w:ascii="Arial" w:hAnsi="Arial" w:cs="Arial"/>
        </w:rPr>
        <w:t>. The immediate actions taken by the service address the issue outlined by the Assessment Team and the service’s continuous improvement plan outlines an ongoing commitment to embed a risk-based approach to assessment and planning.</w:t>
      </w:r>
    </w:p>
    <w:p w14:paraId="4E47A957" w14:textId="77777777" w:rsidR="002657F2" w:rsidRPr="00BF31C2" w:rsidRDefault="002657F2" w:rsidP="00487E97">
      <w:pPr>
        <w:spacing w:before="120" w:afterLines="60" w:after="144" w:line="288" w:lineRule="auto"/>
        <w:rPr>
          <w:rFonts w:ascii="Arial" w:eastAsia="Times New Roman" w:hAnsi="Arial" w:cs="Arial"/>
          <w:color w:val="000000"/>
          <w:u w:val="single"/>
          <w:lang w:eastAsia="en-AU"/>
        </w:rPr>
      </w:pPr>
      <w:r w:rsidRPr="00BF31C2">
        <w:rPr>
          <w:rFonts w:ascii="Arial" w:hAnsi="Arial" w:cs="Arial"/>
          <w:color w:val="auto"/>
          <w:u w:val="single"/>
        </w:rPr>
        <w:t>Requirements 2(3)(b)(c)(d)(e)</w:t>
      </w:r>
    </w:p>
    <w:p w14:paraId="2E385B07" w14:textId="77777777" w:rsidR="002657F2" w:rsidRPr="00616574" w:rsidRDefault="002657F2" w:rsidP="00487E97">
      <w:pPr>
        <w:spacing w:before="120" w:afterLines="60" w:after="144" w:line="288" w:lineRule="auto"/>
        <w:rPr>
          <w:rFonts w:ascii="Arial" w:eastAsia="Times New Roman" w:hAnsi="Arial" w:cs="Arial"/>
          <w:color w:val="000000"/>
          <w:lang w:eastAsia="en-AU"/>
        </w:rPr>
      </w:pPr>
      <w:r w:rsidRPr="00616574">
        <w:rPr>
          <w:rFonts w:ascii="Arial" w:eastAsia="Times New Roman" w:hAnsi="Arial" w:cs="Arial"/>
          <w:color w:val="000000"/>
          <w:lang w:eastAsia="en-AU"/>
        </w:rPr>
        <w:t xml:space="preserve">The service was able to demonstrate that assessment and planning identifies and addresses the consumer’s current needs, goals and preferences, including advanced care and end of life planning if the consumer wishes. </w:t>
      </w:r>
      <w:r>
        <w:rPr>
          <w:rFonts w:ascii="Arial" w:eastAsia="Times New Roman" w:hAnsi="Arial" w:cs="Arial"/>
          <w:color w:val="000000"/>
          <w:lang w:eastAsia="en-AU"/>
        </w:rPr>
        <w:t>C</w:t>
      </w:r>
      <w:r w:rsidRPr="00616574">
        <w:rPr>
          <w:rFonts w:ascii="Arial" w:eastAsia="Times New Roman" w:hAnsi="Arial" w:cs="Arial"/>
          <w:color w:val="000000"/>
          <w:lang w:eastAsia="en-AU"/>
        </w:rPr>
        <w:t>onsumers and/or representatives interviewed confirmed in various ways that assessment and planning processes identify consumer</w:t>
      </w:r>
      <w:r>
        <w:rPr>
          <w:rFonts w:ascii="Arial" w:eastAsia="Times New Roman" w:hAnsi="Arial" w:cs="Arial"/>
          <w:color w:val="000000"/>
          <w:lang w:eastAsia="en-AU"/>
        </w:rPr>
        <w:t>’</w:t>
      </w:r>
      <w:r w:rsidRPr="00616574">
        <w:rPr>
          <w:rFonts w:ascii="Arial" w:eastAsia="Times New Roman" w:hAnsi="Arial" w:cs="Arial"/>
          <w:color w:val="000000"/>
          <w:lang w:eastAsia="en-AU"/>
        </w:rPr>
        <w:t>s current care and service needs, goals and preferences. Care Managers described how onboarding assessments with consumers and/or their representatives identifies what services are important, including advance</w:t>
      </w:r>
      <w:r>
        <w:rPr>
          <w:rFonts w:ascii="Arial" w:eastAsia="Times New Roman" w:hAnsi="Arial" w:cs="Arial"/>
          <w:color w:val="000000"/>
          <w:lang w:eastAsia="en-AU"/>
        </w:rPr>
        <w:t>d</w:t>
      </w:r>
      <w:r w:rsidRPr="00616574">
        <w:rPr>
          <w:rFonts w:ascii="Arial" w:eastAsia="Times New Roman" w:hAnsi="Arial" w:cs="Arial"/>
          <w:color w:val="000000"/>
          <w:lang w:eastAsia="en-AU"/>
        </w:rPr>
        <w:t xml:space="preserve"> care directives. Care plan</w:t>
      </w:r>
      <w:r>
        <w:rPr>
          <w:rFonts w:ascii="Arial" w:eastAsia="Times New Roman" w:hAnsi="Arial" w:cs="Arial"/>
          <w:color w:val="000000"/>
          <w:lang w:eastAsia="en-AU"/>
        </w:rPr>
        <w:t xml:space="preserve">s </w:t>
      </w:r>
      <w:r w:rsidRPr="00616574">
        <w:rPr>
          <w:rFonts w:ascii="Arial" w:eastAsia="Times New Roman" w:hAnsi="Arial" w:cs="Arial"/>
          <w:color w:val="000000"/>
          <w:lang w:eastAsia="en-AU"/>
        </w:rPr>
        <w:t>for sampled consumers demonstrated that consumer</w:t>
      </w:r>
      <w:r>
        <w:rPr>
          <w:rFonts w:ascii="Arial" w:eastAsia="Times New Roman" w:hAnsi="Arial" w:cs="Arial"/>
          <w:color w:val="000000"/>
          <w:lang w:eastAsia="en-AU"/>
        </w:rPr>
        <w:t>’</w:t>
      </w:r>
      <w:r w:rsidRPr="00616574">
        <w:rPr>
          <w:rFonts w:ascii="Arial" w:eastAsia="Times New Roman" w:hAnsi="Arial" w:cs="Arial"/>
          <w:color w:val="000000"/>
          <w:lang w:eastAsia="en-AU"/>
        </w:rPr>
        <w:t>s needs, goals and preferences are discussed and documented.</w:t>
      </w:r>
    </w:p>
    <w:p w14:paraId="4308EF03" w14:textId="156153A1" w:rsidR="002657F2" w:rsidRPr="00CF0C0E" w:rsidRDefault="002657F2" w:rsidP="00487E97">
      <w:pPr>
        <w:spacing w:before="120" w:afterLines="60" w:after="144" w:line="288" w:lineRule="auto"/>
        <w:rPr>
          <w:rFonts w:ascii="Arial" w:eastAsia="Times New Roman" w:hAnsi="Arial" w:cs="Arial"/>
        </w:rPr>
      </w:pPr>
      <w:r w:rsidRPr="00CF0C0E">
        <w:rPr>
          <w:rFonts w:ascii="Arial" w:eastAsia="Times New Roman" w:hAnsi="Arial" w:cs="Arial"/>
        </w:rPr>
        <w:t xml:space="preserve">The service was able to demonstrate assessment and planning is based on ongoing partnership with the consumer, and others who are involved in the care and services of consumers. Consumers and/or representatives confirmed they were involved in decision making regarding the care and services they received. Care Managers explained the involvement of consumers and/or representatives in assessment and planning of care and services, including the option to elect a representative to be present during assessments and reviews. Care planning documents viewed for sampled consumers demonstrated the inclusion of consumers and/or their </w:t>
      </w:r>
      <w:r w:rsidRPr="00CF0C0E">
        <w:rPr>
          <w:rFonts w:ascii="Arial" w:eastAsia="Times New Roman" w:hAnsi="Arial" w:cs="Arial"/>
        </w:rPr>
        <w:lastRenderedPageBreak/>
        <w:t>representatives, as well as others involved with assessment and planning such as health professionals or specialists.</w:t>
      </w:r>
    </w:p>
    <w:p w14:paraId="48C62D44" w14:textId="51D2042E" w:rsidR="002657F2" w:rsidRPr="00AE4136" w:rsidRDefault="002657F2" w:rsidP="00487E97">
      <w:pPr>
        <w:spacing w:before="120" w:afterLines="60" w:after="144" w:line="288" w:lineRule="auto"/>
        <w:rPr>
          <w:rFonts w:ascii="Arial" w:eastAsia="Times New Roman" w:hAnsi="Arial" w:cs="Arial"/>
        </w:rPr>
      </w:pPr>
      <w:r w:rsidRPr="00AE4136">
        <w:rPr>
          <w:rFonts w:ascii="Arial" w:eastAsia="Times New Roman" w:hAnsi="Arial" w:cs="Arial"/>
        </w:rPr>
        <w:t xml:space="preserve">The service was able to demonstrate the outcomes of the assessment and planning process are communicated to consumers and documented in a care plan, readily available to consumers and where care and services are provided. Most consumers and/or representatives confirmed that they received a copy of their care plan and get adequate information about their care and services. Management described how consumers receive copies of their care plans, and relevant documentation was provided to contracted suppliers to ensure they receive the information required to deliver care and services. Care planning documents viewed for sampled consumers confirmed that recommendations for services are discussed with the consumers and recorded within </w:t>
      </w:r>
      <w:r>
        <w:rPr>
          <w:rFonts w:ascii="Arial" w:eastAsia="Times New Roman" w:hAnsi="Arial" w:cs="Arial"/>
        </w:rPr>
        <w:t xml:space="preserve">their </w:t>
      </w:r>
      <w:r w:rsidRPr="00AE4136">
        <w:rPr>
          <w:rFonts w:ascii="Arial" w:eastAsia="Times New Roman" w:hAnsi="Arial" w:cs="Arial"/>
        </w:rPr>
        <w:t>care planning documentation.</w:t>
      </w:r>
    </w:p>
    <w:p w14:paraId="75C3681C" w14:textId="77777777" w:rsidR="002657F2" w:rsidRPr="00D32819" w:rsidRDefault="002657F2" w:rsidP="00487E97">
      <w:pPr>
        <w:spacing w:before="120" w:afterLines="60" w:after="144" w:line="288" w:lineRule="auto"/>
        <w:rPr>
          <w:rFonts w:ascii="Arial" w:hAnsi="Arial" w:cs="Arial"/>
        </w:rPr>
      </w:pPr>
      <w:r w:rsidRPr="00D32819">
        <w:rPr>
          <w:rFonts w:ascii="Arial" w:hAnsi="Arial" w:cs="Arial"/>
        </w:rPr>
        <w:t>The service was able to demonstrate care and services are reviewed regularly for effectiveness, including when circumstances changed or following incidents. Most consumers and/or representatives confirmed that services were reviewed regularly. Ca</w:t>
      </w:r>
      <w:r>
        <w:rPr>
          <w:rFonts w:ascii="Arial" w:hAnsi="Arial" w:cs="Arial"/>
        </w:rPr>
        <w:t>r</w:t>
      </w:r>
      <w:r w:rsidRPr="00D32819">
        <w:rPr>
          <w:rFonts w:ascii="Arial" w:hAnsi="Arial" w:cs="Arial"/>
        </w:rPr>
        <w:t>e Managers advised that consumers were regularly reviewed and demonstrated the processes used to schedule and monitor for upcoming review dates. In some instances, the service could demonstrate more effective review of consumers when a consumer experienced a change in health or circumstance.</w:t>
      </w:r>
      <w:r w:rsidRPr="00D32819">
        <w:rPr>
          <w:rFonts w:ascii="Arial" w:hAnsi="Arial" w:cs="Arial"/>
        </w:rPr>
        <w:br w:type="page"/>
      </w:r>
    </w:p>
    <w:p w14:paraId="647DF547" w14:textId="77777777" w:rsidR="002657F2"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2657F2" w14:paraId="235F3B94" w14:textId="77777777" w:rsidTr="00487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378F6A" w14:textId="77777777" w:rsidR="002657F2" w:rsidRPr="003217D3" w:rsidRDefault="002657F2" w:rsidP="002116CE">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5C18E"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2FA2BC91" w14:textId="77777777" w:rsidTr="00487E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7D7230" w14:textId="77777777" w:rsidR="002657F2" w:rsidRPr="00244176" w:rsidRDefault="002657F2" w:rsidP="002116CE">
            <w:pPr>
              <w:spacing w:line="22" w:lineRule="atLeast"/>
              <w:rPr>
                <w:rFonts w:ascii="Arial" w:hAnsi="Arial" w:cs="Arial"/>
                <w:color w:val="auto"/>
              </w:rPr>
            </w:pPr>
            <w:bookmarkStart w:id="5" w:name="_Hlk144111970"/>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92519C"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51B407" w14:textId="77777777" w:rsidR="002657F2" w:rsidRPr="00244176" w:rsidRDefault="002657F2" w:rsidP="002116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7428AB" w14:textId="77777777" w:rsidR="002657F2" w:rsidRPr="00244176" w:rsidRDefault="002657F2" w:rsidP="002116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48DD78" w14:textId="77777777" w:rsidR="002657F2" w:rsidRPr="00244176" w:rsidRDefault="002657F2" w:rsidP="002116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654207"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C34D27382A94585ACF6EB2EC8B942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Non-compliant</w:t>
                </w:r>
              </w:sdtContent>
            </w:sdt>
            <w:r w:rsidR="002657F2" w:rsidRPr="00CC646C">
              <w:rPr>
                <w:rFonts w:ascii="Arial" w:hAnsi="Arial" w:cs="Arial"/>
                <w:color w:val="auto"/>
              </w:rPr>
              <w:t xml:space="preserve"> </w:t>
            </w:r>
          </w:p>
        </w:tc>
      </w:tr>
      <w:bookmarkEnd w:id="5"/>
      <w:tr w:rsidR="002657F2" w14:paraId="1982CA54"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28DF18"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035C14"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F06C97"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3A19D28D08F44B5FA79BD4FB9B184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Non-compliant</w:t>
                </w:r>
              </w:sdtContent>
            </w:sdt>
            <w:r w:rsidR="002657F2" w:rsidRPr="00CC646C">
              <w:rPr>
                <w:rFonts w:ascii="Arial" w:hAnsi="Arial" w:cs="Arial"/>
                <w:color w:val="auto"/>
              </w:rPr>
              <w:t xml:space="preserve"> </w:t>
            </w:r>
          </w:p>
        </w:tc>
      </w:tr>
      <w:tr w:rsidR="002657F2" w14:paraId="33697EB3" w14:textId="77777777" w:rsidTr="00487E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98BA74" w14:textId="77777777" w:rsidR="002657F2" w:rsidRPr="00244176" w:rsidRDefault="002657F2" w:rsidP="002116C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35C7FD" w14:textId="77777777" w:rsidR="002657F2" w:rsidRPr="00244176" w:rsidRDefault="002657F2" w:rsidP="002116C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45F234"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301CF22B0CA492F98F10E701C297A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8E4F764"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E6048"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30A065"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860E72"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FA8D02EDAEB64FDEA43BEBDF78E4A6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4ECF1C80" w14:textId="77777777" w:rsidTr="00487E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F39836"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232424"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2E285B"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F131BEB13B0443EF8DDF774FE0E96D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Non-compliant</w:t>
                </w:r>
              </w:sdtContent>
            </w:sdt>
            <w:r w:rsidR="002657F2" w:rsidRPr="00CC646C">
              <w:rPr>
                <w:rFonts w:ascii="Arial" w:hAnsi="Arial" w:cs="Arial"/>
                <w:color w:val="auto"/>
              </w:rPr>
              <w:t xml:space="preserve"> </w:t>
            </w:r>
          </w:p>
        </w:tc>
      </w:tr>
      <w:tr w:rsidR="002657F2" w14:paraId="09F8D9B5"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85347C"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B7F04"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84B3F6"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513C2FEB5DFC4075BAB6A424A967B8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50BDA9EB" w14:textId="77777777" w:rsidTr="00487E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C4B99D"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11931A"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4528D5" w14:textId="77777777" w:rsidR="002657F2" w:rsidRPr="00244176" w:rsidRDefault="002657F2" w:rsidP="002116C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93C4BCC" w14:textId="77777777" w:rsidR="002657F2" w:rsidRPr="00244176" w:rsidRDefault="002657F2" w:rsidP="002116C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349179"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BE99E0C59C7F4B4EA3D75496FFEC19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bookmarkEnd w:id="4"/>
    <w:p w14:paraId="775D9A9F" w14:textId="77777777" w:rsidR="002657F2" w:rsidRDefault="002657F2" w:rsidP="00487E97">
      <w:pPr>
        <w:pStyle w:val="Heading20"/>
        <w:spacing w:before="240"/>
      </w:pPr>
      <w:r w:rsidRPr="00A36AA9">
        <w:t>Findings</w:t>
      </w:r>
    </w:p>
    <w:p w14:paraId="5D01CFC7" w14:textId="77777777" w:rsidR="002657F2" w:rsidRDefault="002657F2" w:rsidP="00487E97">
      <w:pPr>
        <w:pStyle w:val="NormalArial"/>
        <w:spacing w:before="120" w:afterLines="60" w:after="144" w:line="288" w:lineRule="auto"/>
        <w:rPr>
          <w:u w:val="single"/>
        </w:rPr>
      </w:pPr>
      <w:r w:rsidRPr="00BF31C2">
        <w:rPr>
          <w:u w:val="single"/>
        </w:rPr>
        <w:t>Requirement 3(3)(a)</w:t>
      </w:r>
    </w:p>
    <w:p w14:paraId="298CF59D" w14:textId="24146FA5" w:rsidR="002657F2" w:rsidRPr="00DB0414" w:rsidRDefault="002657F2" w:rsidP="00487E97">
      <w:pPr>
        <w:spacing w:before="120" w:afterLines="60" w:after="144" w:line="288" w:lineRule="auto"/>
        <w:rPr>
          <w:rFonts w:ascii="Arial" w:hAnsi="Arial" w:cs="Arial"/>
        </w:rPr>
      </w:pPr>
      <w:r w:rsidRPr="00DB0414">
        <w:rPr>
          <w:rFonts w:ascii="Arial" w:hAnsi="Arial" w:cs="Arial"/>
        </w:rPr>
        <w:t xml:space="preserve">In respect to Requirement </w:t>
      </w:r>
      <w:r>
        <w:rPr>
          <w:rFonts w:ascii="Arial" w:hAnsi="Arial" w:cs="Arial"/>
        </w:rPr>
        <w:t>3</w:t>
      </w:r>
      <w:r w:rsidRPr="00DB0414">
        <w:rPr>
          <w:rFonts w:ascii="Arial" w:hAnsi="Arial" w:cs="Arial"/>
        </w:rPr>
        <w:t>(3)(</w:t>
      </w:r>
      <w:r>
        <w:rPr>
          <w:rFonts w:ascii="Arial" w:hAnsi="Arial" w:cs="Arial"/>
        </w:rPr>
        <w:t>a</w:t>
      </w:r>
      <w:r w:rsidRPr="00DB0414">
        <w:rPr>
          <w:rFonts w:ascii="Arial" w:hAnsi="Arial" w:cs="Arial"/>
        </w:rPr>
        <w:t>) the Decision Maker notes the service responded to the Assessment Team</w:t>
      </w:r>
      <w:r>
        <w:rPr>
          <w:rFonts w:ascii="Arial" w:hAnsi="Arial" w:cs="Arial"/>
        </w:rPr>
        <w:t>’</w:t>
      </w:r>
      <w:r w:rsidRPr="00DB0414">
        <w:rPr>
          <w:rFonts w:ascii="Arial" w:hAnsi="Arial" w:cs="Arial"/>
        </w:rPr>
        <w:t xml:space="preserve">s </w:t>
      </w:r>
      <w:r>
        <w:rPr>
          <w:rFonts w:ascii="Arial" w:hAnsi="Arial" w:cs="Arial"/>
        </w:rPr>
        <w:t>report</w:t>
      </w:r>
      <w:r w:rsidRPr="00DB0414">
        <w:rPr>
          <w:rFonts w:ascii="Arial" w:hAnsi="Arial" w:cs="Arial"/>
        </w:rPr>
        <w:t xml:space="preserve"> and </w:t>
      </w:r>
      <w:r>
        <w:rPr>
          <w:rFonts w:ascii="Arial" w:hAnsi="Arial" w:cs="Arial"/>
        </w:rPr>
        <w:t>has</w:t>
      </w:r>
      <w:r w:rsidRPr="00DB0414">
        <w:rPr>
          <w:rFonts w:ascii="Arial" w:hAnsi="Arial" w:cs="Arial"/>
        </w:rPr>
        <w:t xml:space="preserve"> </w:t>
      </w:r>
      <w:r>
        <w:rPr>
          <w:rFonts w:ascii="Arial" w:hAnsi="Arial" w:cs="Arial"/>
        </w:rPr>
        <w:t>provided a</w:t>
      </w:r>
      <w:r w:rsidRPr="00DB0414">
        <w:rPr>
          <w:rFonts w:ascii="Arial" w:hAnsi="Arial" w:cs="Arial"/>
        </w:rPr>
        <w:t xml:space="preserve"> detailed plan for continuous improvement (PCI)</w:t>
      </w:r>
      <w:r>
        <w:rPr>
          <w:rFonts w:ascii="Arial" w:hAnsi="Arial" w:cs="Arial"/>
        </w:rPr>
        <w:t>.</w:t>
      </w:r>
      <w:r w:rsidRPr="00DB0414">
        <w:rPr>
          <w:rFonts w:ascii="Arial" w:hAnsi="Arial" w:cs="Arial"/>
        </w:rPr>
        <w:t xml:space="preserve"> </w:t>
      </w:r>
      <w:r>
        <w:rPr>
          <w:rFonts w:ascii="Arial" w:hAnsi="Arial" w:cs="Arial"/>
        </w:rPr>
        <w:t xml:space="preserve">Outlined </w:t>
      </w:r>
      <w:r w:rsidRPr="00DB0414">
        <w:rPr>
          <w:rFonts w:ascii="Arial" w:hAnsi="Arial" w:cs="Arial"/>
        </w:rPr>
        <w:t xml:space="preserve">below </w:t>
      </w:r>
      <w:r>
        <w:rPr>
          <w:rFonts w:ascii="Arial" w:hAnsi="Arial" w:cs="Arial"/>
        </w:rPr>
        <w:t>is</w:t>
      </w:r>
      <w:r w:rsidRPr="00DB0414">
        <w:rPr>
          <w:rFonts w:ascii="Arial" w:hAnsi="Arial" w:cs="Arial"/>
        </w:rPr>
        <w:t xml:space="preserve"> a summary of the Assessment Team</w:t>
      </w:r>
      <w:r>
        <w:rPr>
          <w:rFonts w:ascii="Arial" w:hAnsi="Arial" w:cs="Arial"/>
        </w:rPr>
        <w:t>'</w:t>
      </w:r>
      <w:r w:rsidRPr="00DB0414">
        <w:rPr>
          <w:rFonts w:ascii="Arial" w:hAnsi="Arial" w:cs="Arial"/>
        </w:rPr>
        <w:t xml:space="preserve">s </w:t>
      </w:r>
      <w:r>
        <w:rPr>
          <w:rFonts w:ascii="Arial" w:hAnsi="Arial" w:cs="Arial"/>
        </w:rPr>
        <w:t xml:space="preserve">report </w:t>
      </w:r>
      <w:r w:rsidRPr="00DB0414">
        <w:rPr>
          <w:rFonts w:ascii="Arial" w:hAnsi="Arial" w:cs="Arial"/>
        </w:rPr>
        <w:t xml:space="preserve">and </w:t>
      </w:r>
      <w:r>
        <w:rPr>
          <w:rFonts w:ascii="Arial" w:hAnsi="Arial" w:cs="Arial"/>
        </w:rPr>
        <w:t>the approved provider’s response to that report.</w:t>
      </w:r>
    </w:p>
    <w:p w14:paraId="1FB7463A" w14:textId="3F0BE3DC" w:rsidR="002657F2" w:rsidRDefault="002657F2" w:rsidP="00487E97">
      <w:pPr>
        <w:spacing w:before="120" w:afterLines="60" w:after="144" w:line="288" w:lineRule="auto"/>
        <w:rPr>
          <w:rFonts w:ascii="Arial" w:eastAsia="Times New Roman" w:hAnsi="Arial" w:cs="Arial"/>
          <w:color w:val="000000"/>
          <w:lang w:eastAsia="en-AU"/>
        </w:rPr>
      </w:pPr>
      <w:r w:rsidRPr="00DB0414">
        <w:rPr>
          <w:rFonts w:ascii="Arial" w:hAnsi="Arial" w:cs="Arial"/>
        </w:rPr>
        <w:t>Evidence analysed by the Assessment Team showed the service was not able to demonstrate</w:t>
      </w:r>
      <w:r>
        <w:t xml:space="preserve"> </w:t>
      </w:r>
      <w:r w:rsidRPr="00B03FD5">
        <w:rPr>
          <w:rFonts w:ascii="Arial" w:hAnsi="Arial" w:cs="Arial"/>
        </w:rPr>
        <w:t>that</w:t>
      </w:r>
      <w:r>
        <w:t xml:space="preserve"> </w:t>
      </w:r>
      <w:r w:rsidRPr="00C75553">
        <w:rPr>
          <w:rFonts w:ascii="Arial" w:eastAsia="Times New Roman" w:hAnsi="Arial" w:cs="Arial"/>
          <w:color w:val="000000"/>
          <w:lang w:eastAsia="en-AU"/>
        </w:rPr>
        <w:t xml:space="preserve">each consumer </w:t>
      </w:r>
      <w:r>
        <w:rPr>
          <w:rFonts w:ascii="Arial" w:eastAsia="Times New Roman" w:hAnsi="Arial" w:cs="Arial"/>
          <w:color w:val="000000"/>
          <w:lang w:eastAsia="en-AU"/>
        </w:rPr>
        <w:t>receives</w:t>
      </w:r>
      <w:r w:rsidRPr="00C75553">
        <w:rPr>
          <w:rFonts w:ascii="Arial" w:eastAsia="Times New Roman" w:hAnsi="Arial" w:cs="Arial"/>
          <w:color w:val="000000"/>
          <w:lang w:eastAsia="en-AU"/>
        </w:rPr>
        <w:t xml:space="preserve"> safe and effective care that is best practice, tailored to their needs, </w:t>
      </w:r>
      <w:r w:rsidRPr="00C75553">
        <w:rPr>
          <w:rFonts w:ascii="Arial" w:eastAsia="Times New Roman" w:hAnsi="Arial" w:cs="Arial"/>
          <w:color w:val="000000"/>
          <w:lang w:eastAsia="en-AU"/>
        </w:rPr>
        <w:lastRenderedPageBreak/>
        <w:t>and optimises their health and well-being. Most consumers and/or representatives sampled confirmed they receive care and services tailored to their needs. While Care Managers and management described how the personal and clinical care provided to consumers is tailored to their needs and optimises the consumer’s health and well-being,</w:t>
      </w:r>
      <w:r>
        <w:rPr>
          <w:rFonts w:ascii="Arial" w:eastAsia="Times New Roman" w:hAnsi="Arial" w:cs="Arial"/>
          <w:color w:val="000000"/>
          <w:lang w:eastAsia="en-AU"/>
        </w:rPr>
        <w:t xml:space="preserve"> </w:t>
      </w:r>
      <w:bookmarkStart w:id="6" w:name="_Hlk144198377"/>
      <w:r>
        <w:rPr>
          <w:rFonts w:ascii="Arial" w:eastAsia="Times New Roman" w:hAnsi="Arial" w:cs="Arial"/>
          <w:color w:val="000000"/>
          <w:lang w:eastAsia="en-AU"/>
        </w:rPr>
        <w:t>this was not evidenced in practice. For example:</w:t>
      </w:r>
      <w:bookmarkEnd w:id="6"/>
    </w:p>
    <w:p w14:paraId="550DEFC4" w14:textId="77777777" w:rsidR="002657F2" w:rsidRDefault="002657F2" w:rsidP="00487E97">
      <w:pPr>
        <w:pStyle w:val="ListParagraph"/>
        <w:numPr>
          <w:ilvl w:val="0"/>
          <w:numId w:val="25"/>
        </w:numPr>
        <w:spacing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 xml:space="preserve"> Wound care is occurring without the oversight of a registered </w:t>
      </w:r>
      <w:proofErr w:type="gramStart"/>
      <w:r>
        <w:rPr>
          <w:rFonts w:ascii="Arial" w:eastAsia="Times New Roman" w:hAnsi="Arial" w:cs="Arial"/>
          <w:color w:val="000000"/>
          <w:lang w:eastAsia="en-AU"/>
        </w:rPr>
        <w:t xml:space="preserve">nurse </w:t>
      </w:r>
      <w:r w:rsidRPr="000522CF">
        <w:rPr>
          <w:rFonts w:ascii="Arial" w:eastAsia="Times New Roman" w:hAnsi="Arial" w:cs="Arial"/>
          <w:color w:val="000000"/>
          <w:lang w:eastAsia="en-AU"/>
        </w:rPr>
        <w:t>:</w:t>
      </w:r>
      <w:proofErr w:type="gramEnd"/>
    </w:p>
    <w:p w14:paraId="12B42419" w14:textId="77777777" w:rsidR="002657F2" w:rsidRPr="007B0196" w:rsidRDefault="002657F2" w:rsidP="00487E97">
      <w:pPr>
        <w:pStyle w:val="ListParagraph"/>
        <w:numPr>
          <w:ilvl w:val="1"/>
          <w:numId w:val="25"/>
        </w:numPr>
        <w:spacing w:before="120" w:afterLines="60" w:after="144" w:line="288" w:lineRule="auto"/>
        <w:rPr>
          <w:rFonts w:ascii="Arial" w:eastAsia="Times New Roman" w:hAnsi="Arial" w:cs="Arial"/>
          <w:color w:val="000000"/>
          <w:lang w:eastAsia="en-AU"/>
        </w:rPr>
      </w:pPr>
      <w:r w:rsidRPr="000522CF">
        <w:rPr>
          <w:rFonts w:ascii="Arial" w:eastAsia="Times New Roman" w:hAnsi="Arial" w:cs="Arial"/>
          <w:color w:val="000000"/>
          <w:lang w:eastAsia="en-AU"/>
        </w:rPr>
        <w:t>Consumer A</w:t>
      </w:r>
      <w:r>
        <w:rPr>
          <w:rFonts w:ascii="Arial" w:eastAsia="Times New Roman" w:hAnsi="Arial" w:cs="Arial"/>
          <w:color w:val="000000"/>
          <w:lang w:eastAsia="en-AU"/>
        </w:rPr>
        <w:t xml:space="preserve"> </w:t>
      </w:r>
      <w:r w:rsidRPr="007B0196">
        <w:rPr>
          <w:rFonts w:ascii="Arial" w:eastAsia="Times New Roman" w:hAnsi="Arial" w:cs="Arial"/>
          <w:color w:val="000000"/>
          <w:lang w:eastAsia="en-AU"/>
        </w:rPr>
        <w:t xml:space="preserve">was receiving weekly nursing services for the management of a wound on </w:t>
      </w:r>
      <w:r>
        <w:rPr>
          <w:rFonts w:ascii="Arial" w:eastAsia="Times New Roman" w:hAnsi="Arial" w:cs="Arial"/>
          <w:color w:val="000000"/>
          <w:lang w:eastAsia="en-AU"/>
        </w:rPr>
        <w:t>their</w:t>
      </w:r>
      <w:r w:rsidRPr="007B0196">
        <w:rPr>
          <w:rFonts w:ascii="Arial" w:eastAsia="Times New Roman" w:hAnsi="Arial" w:cs="Arial"/>
          <w:color w:val="000000"/>
          <w:lang w:eastAsia="en-AU"/>
        </w:rPr>
        <w:t xml:space="preserve"> right hip.</w:t>
      </w:r>
    </w:p>
    <w:p w14:paraId="23D98A28" w14:textId="77777777" w:rsidR="002657F2" w:rsidRPr="007B0196" w:rsidRDefault="002657F2" w:rsidP="00487E97">
      <w:pPr>
        <w:pStyle w:val="ListParagraph"/>
        <w:numPr>
          <w:ilvl w:val="1"/>
          <w:numId w:val="25"/>
        </w:numPr>
        <w:spacing w:before="120" w:afterLines="60" w:after="144" w:line="288" w:lineRule="auto"/>
        <w:rPr>
          <w:rFonts w:ascii="Arial" w:eastAsia="Times New Roman" w:hAnsi="Arial" w:cs="Arial"/>
          <w:color w:val="000000"/>
          <w:lang w:eastAsia="en-AU"/>
        </w:rPr>
      </w:pPr>
      <w:r w:rsidRPr="007B0196">
        <w:rPr>
          <w:rFonts w:ascii="Arial" w:eastAsia="Times New Roman" w:hAnsi="Arial" w:cs="Arial"/>
          <w:color w:val="000000"/>
          <w:lang w:eastAsia="en-AU"/>
        </w:rPr>
        <w:t xml:space="preserve">Progress notes confirmed that the wound was initially identified by </w:t>
      </w:r>
      <w:r>
        <w:rPr>
          <w:rFonts w:ascii="Arial" w:eastAsia="Times New Roman" w:hAnsi="Arial" w:cs="Arial"/>
          <w:color w:val="000000"/>
          <w:lang w:eastAsia="en-AU"/>
        </w:rPr>
        <w:t xml:space="preserve">a </w:t>
      </w:r>
      <w:r w:rsidRPr="007B0196">
        <w:rPr>
          <w:rFonts w:ascii="Arial" w:eastAsia="Times New Roman" w:hAnsi="Arial" w:cs="Arial"/>
          <w:color w:val="000000"/>
          <w:lang w:eastAsia="en-AU"/>
        </w:rPr>
        <w:t xml:space="preserve">subcontracted </w:t>
      </w:r>
      <w:r w:rsidRPr="00CA6D1D">
        <w:rPr>
          <w:rFonts w:ascii="Arial" w:eastAsia="Times New Roman" w:hAnsi="Arial" w:cs="Arial"/>
          <w:color w:val="000000"/>
          <w:lang w:eastAsia="en-AU"/>
        </w:rPr>
        <w:t xml:space="preserve">support worker </w:t>
      </w:r>
      <w:r>
        <w:rPr>
          <w:rFonts w:ascii="Arial" w:eastAsia="Times New Roman" w:hAnsi="Arial" w:cs="Arial"/>
          <w:color w:val="000000"/>
          <w:lang w:eastAsia="en-AU"/>
        </w:rPr>
        <w:t>in</w:t>
      </w:r>
      <w:r w:rsidRPr="007B0196">
        <w:rPr>
          <w:rFonts w:ascii="Arial" w:eastAsia="Times New Roman" w:hAnsi="Arial" w:cs="Arial"/>
          <w:color w:val="000000"/>
          <w:lang w:eastAsia="en-AU"/>
        </w:rPr>
        <w:t xml:space="preserve"> May 2023. </w:t>
      </w:r>
    </w:p>
    <w:p w14:paraId="6B95E769" w14:textId="46313D5F" w:rsidR="002657F2" w:rsidRPr="007B0196" w:rsidRDefault="002657F2" w:rsidP="00487E97">
      <w:pPr>
        <w:pStyle w:val="ListParagraph"/>
        <w:numPr>
          <w:ilvl w:val="1"/>
          <w:numId w:val="25"/>
        </w:numPr>
        <w:spacing w:before="120" w:afterLines="60" w:after="144" w:line="288" w:lineRule="auto"/>
        <w:rPr>
          <w:rFonts w:ascii="Arial" w:eastAsia="Times New Roman" w:hAnsi="Arial" w:cs="Arial"/>
          <w:color w:val="000000"/>
          <w:lang w:eastAsia="en-AU"/>
        </w:rPr>
      </w:pPr>
      <w:r w:rsidRPr="007B0196">
        <w:rPr>
          <w:rFonts w:ascii="Arial" w:eastAsia="Times New Roman" w:hAnsi="Arial" w:cs="Arial"/>
          <w:color w:val="000000"/>
          <w:lang w:eastAsia="en-AU"/>
        </w:rPr>
        <w:t xml:space="preserve">While progress notes were documented by the supplier, the service was not notified of the wound </w:t>
      </w:r>
      <w:r>
        <w:rPr>
          <w:rFonts w:ascii="Arial" w:eastAsia="Times New Roman" w:hAnsi="Arial" w:cs="Arial"/>
          <w:color w:val="000000"/>
          <w:lang w:eastAsia="en-AU"/>
        </w:rPr>
        <w:t>until ten days later</w:t>
      </w:r>
      <w:r w:rsidRPr="007B0196">
        <w:rPr>
          <w:rFonts w:ascii="Arial" w:eastAsia="Times New Roman" w:hAnsi="Arial" w:cs="Arial"/>
          <w:color w:val="000000"/>
          <w:lang w:eastAsia="en-AU"/>
        </w:rPr>
        <w:t xml:space="preserve"> when a Care Manager completed a care plan review.</w:t>
      </w:r>
    </w:p>
    <w:p w14:paraId="70DBA0E6" w14:textId="6A0C462B" w:rsidR="002657F2" w:rsidRPr="007B0196" w:rsidRDefault="002657F2" w:rsidP="00487E97">
      <w:pPr>
        <w:pStyle w:val="ListParagraph"/>
        <w:numPr>
          <w:ilvl w:val="1"/>
          <w:numId w:val="25"/>
        </w:numPr>
        <w:spacing w:before="120" w:afterLines="60" w:after="144" w:line="288" w:lineRule="auto"/>
        <w:rPr>
          <w:rFonts w:ascii="Arial" w:eastAsia="Times New Roman" w:hAnsi="Arial" w:cs="Arial"/>
          <w:color w:val="000000"/>
          <w:lang w:eastAsia="en-AU"/>
        </w:rPr>
      </w:pPr>
      <w:r w:rsidRPr="007B0196">
        <w:rPr>
          <w:rFonts w:ascii="Arial" w:eastAsia="Times New Roman" w:hAnsi="Arial" w:cs="Arial"/>
          <w:color w:val="000000"/>
          <w:lang w:eastAsia="en-AU"/>
        </w:rPr>
        <w:t>In the interim period, prior to the service becoming aware of the wound, email correspondence confirmed that the support worker sought advice and recommendation from a local pharmacy and was treating the wound outside of their scope of practice, without a nursing review or consultation from a wound specialist.</w:t>
      </w:r>
    </w:p>
    <w:p w14:paraId="34B89E34" w14:textId="77777777" w:rsidR="002657F2" w:rsidRDefault="002657F2" w:rsidP="00487E97">
      <w:pPr>
        <w:pStyle w:val="ListParagraph"/>
        <w:numPr>
          <w:ilvl w:val="1"/>
          <w:numId w:val="25"/>
        </w:numPr>
        <w:spacing w:before="120" w:afterLines="60" w:after="144" w:line="288" w:lineRule="auto"/>
        <w:rPr>
          <w:rFonts w:ascii="Arial" w:eastAsia="Times New Roman" w:hAnsi="Arial" w:cs="Arial"/>
          <w:color w:val="000000"/>
          <w:lang w:eastAsia="en-AU"/>
        </w:rPr>
      </w:pPr>
      <w:r w:rsidRPr="007B0196">
        <w:rPr>
          <w:rFonts w:ascii="Arial" w:eastAsia="Times New Roman" w:hAnsi="Arial" w:cs="Arial"/>
          <w:color w:val="000000"/>
          <w:lang w:eastAsia="en-AU"/>
        </w:rPr>
        <w:t>In response to feedback provided by the Assessment Team</w:t>
      </w:r>
      <w:r>
        <w:rPr>
          <w:rFonts w:ascii="Arial" w:eastAsia="Times New Roman" w:hAnsi="Arial" w:cs="Arial"/>
          <w:color w:val="000000"/>
          <w:lang w:eastAsia="en-AU"/>
        </w:rPr>
        <w:t xml:space="preserve"> during the Quality Audit</w:t>
      </w:r>
      <w:r w:rsidRPr="007B0196">
        <w:rPr>
          <w:rFonts w:ascii="Arial" w:eastAsia="Times New Roman" w:hAnsi="Arial" w:cs="Arial"/>
          <w:color w:val="000000"/>
          <w:lang w:eastAsia="en-AU"/>
        </w:rPr>
        <w:t xml:space="preserve">, management acknowledged that wound management undertaken by a support worker, without consultation from nursing staff does not demonstrate best practice or safe clinical care. Management confirmed that personal and clinical care services provided by this </w:t>
      </w:r>
      <w:r w:rsidRPr="00A3528D">
        <w:rPr>
          <w:rFonts w:ascii="Arial" w:eastAsia="Times New Roman" w:hAnsi="Arial" w:cs="Arial"/>
          <w:color w:val="000000"/>
          <w:lang w:eastAsia="en-AU"/>
        </w:rPr>
        <w:t xml:space="preserve">subcontracted provider </w:t>
      </w:r>
      <w:r w:rsidRPr="007B0196">
        <w:rPr>
          <w:rFonts w:ascii="Arial" w:eastAsia="Times New Roman" w:hAnsi="Arial" w:cs="Arial"/>
          <w:color w:val="000000"/>
          <w:lang w:eastAsia="en-AU"/>
        </w:rPr>
        <w:t>have been placed on hold.</w:t>
      </w:r>
    </w:p>
    <w:p w14:paraId="2999F41A" w14:textId="73ECC598" w:rsidR="002657F2" w:rsidRDefault="002657F2" w:rsidP="00487E97">
      <w:pPr>
        <w:pStyle w:val="ListBullet"/>
        <w:numPr>
          <w:ilvl w:val="0"/>
          <w:numId w:val="0"/>
        </w:numPr>
        <w:spacing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 xml:space="preserve">In response to </w:t>
      </w:r>
      <w:r w:rsidRPr="006A7DBD">
        <w:rPr>
          <w:rFonts w:ascii="Arial" w:eastAsia="Times New Roman" w:hAnsi="Arial" w:cs="Arial"/>
          <w:color w:val="000000"/>
          <w:lang w:eastAsia="en-AU"/>
        </w:rPr>
        <w:t>Assessment Team report,</w:t>
      </w:r>
      <w:r>
        <w:rPr>
          <w:rFonts w:ascii="Arial" w:eastAsia="Times New Roman" w:hAnsi="Arial" w:cs="Arial"/>
          <w:color w:val="000000"/>
          <w:lang w:eastAsia="en-AU"/>
        </w:rPr>
        <w:t xml:space="preserve"> the service acknowledged that the supplier did not </w:t>
      </w:r>
      <w:r w:rsidRPr="00CF1F61">
        <w:rPr>
          <w:rFonts w:ascii="Arial" w:eastAsia="Times New Roman" w:hAnsi="Arial" w:cs="Arial"/>
          <w:color w:val="000000"/>
          <w:lang w:eastAsia="en-AU"/>
        </w:rPr>
        <w:t xml:space="preserve">follow the agreed process </w:t>
      </w:r>
      <w:r>
        <w:rPr>
          <w:rFonts w:ascii="Arial" w:eastAsia="Times New Roman" w:hAnsi="Arial" w:cs="Arial"/>
          <w:color w:val="000000"/>
          <w:lang w:eastAsia="en-AU"/>
        </w:rPr>
        <w:t>as the</w:t>
      </w:r>
      <w:r w:rsidRPr="00CF1F61">
        <w:rPr>
          <w:rFonts w:ascii="Arial" w:eastAsia="Times New Roman" w:hAnsi="Arial" w:cs="Arial"/>
          <w:color w:val="000000"/>
          <w:lang w:eastAsia="en-AU"/>
        </w:rPr>
        <w:t xml:space="preserve"> </w:t>
      </w:r>
      <w:r>
        <w:rPr>
          <w:rFonts w:ascii="Arial" w:eastAsia="Times New Roman" w:hAnsi="Arial" w:cs="Arial"/>
          <w:color w:val="000000"/>
          <w:lang w:eastAsia="en-AU"/>
        </w:rPr>
        <w:t xml:space="preserve">subcontracted staff did </w:t>
      </w:r>
      <w:r w:rsidRPr="00CF1F61">
        <w:rPr>
          <w:rFonts w:ascii="Arial" w:eastAsia="Times New Roman" w:hAnsi="Arial" w:cs="Arial"/>
          <w:color w:val="000000"/>
          <w:lang w:eastAsia="en-AU"/>
        </w:rPr>
        <w:t xml:space="preserve">not report the wound through </w:t>
      </w:r>
      <w:r>
        <w:rPr>
          <w:rFonts w:ascii="Arial" w:eastAsia="Times New Roman" w:hAnsi="Arial" w:cs="Arial"/>
          <w:color w:val="000000"/>
          <w:lang w:eastAsia="en-AU"/>
        </w:rPr>
        <w:t>the appropriate lines of escalation.</w:t>
      </w:r>
    </w:p>
    <w:p w14:paraId="123660AA" w14:textId="77777777" w:rsidR="002657F2" w:rsidRDefault="002657F2" w:rsidP="00487E97">
      <w:pPr>
        <w:pStyle w:val="ListParagraph"/>
        <w:numPr>
          <w:ilvl w:val="0"/>
          <w:numId w:val="25"/>
        </w:numPr>
        <w:spacing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A consumer’s health status has not been proactively monitored while awaiting nursing review.</w:t>
      </w:r>
    </w:p>
    <w:p w14:paraId="4B271DB8" w14:textId="77777777" w:rsidR="002657F2" w:rsidRPr="002B5161" w:rsidRDefault="002657F2" w:rsidP="00487E97">
      <w:pPr>
        <w:pStyle w:val="ListBullet"/>
        <w:numPr>
          <w:ilvl w:val="0"/>
          <w:numId w:val="26"/>
        </w:numPr>
        <w:spacing w:before="120" w:afterLines="60" w:after="144" w:line="288" w:lineRule="auto"/>
        <w:rPr>
          <w:rFonts w:ascii="Arial" w:hAnsi="Arial" w:cs="Arial"/>
          <w:lang w:eastAsia="en-AU"/>
        </w:rPr>
      </w:pPr>
      <w:r w:rsidRPr="002B5161">
        <w:rPr>
          <w:rFonts w:ascii="Arial" w:hAnsi="Arial" w:cs="Arial"/>
          <w:lang w:eastAsia="en-AU"/>
        </w:rPr>
        <w:t>Care planning documentation viewed for Consumer B demonstrated that safe clinical care was not provided due to the timeliness of a nursing review for the management of a rash.</w:t>
      </w:r>
    </w:p>
    <w:p w14:paraId="36ABEC05" w14:textId="77777777" w:rsidR="002657F2" w:rsidRPr="00C318C3" w:rsidRDefault="002657F2" w:rsidP="00487E97">
      <w:pPr>
        <w:pStyle w:val="ListBullet"/>
        <w:numPr>
          <w:ilvl w:val="0"/>
          <w:numId w:val="26"/>
        </w:numPr>
        <w:spacing w:before="120" w:afterLines="60" w:after="144" w:line="288" w:lineRule="auto"/>
        <w:rPr>
          <w:rFonts w:ascii="Arial" w:hAnsi="Arial" w:cs="Arial"/>
          <w:lang w:eastAsia="en-AU"/>
        </w:rPr>
      </w:pPr>
      <w:r w:rsidRPr="0030366B">
        <w:rPr>
          <w:rFonts w:ascii="Arial" w:hAnsi="Arial" w:cs="Arial"/>
          <w:lang w:eastAsia="en-AU"/>
        </w:rPr>
        <w:t xml:space="preserve">The incident register documented that Consumer B developed a rash </w:t>
      </w:r>
      <w:r>
        <w:rPr>
          <w:rFonts w:ascii="Arial" w:hAnsi="Arial" w:cs="Arial"/>
          <w:lang w:eastAsia="en-AU"/>
        </w:rPr>
        <w:t>on their chest</w:t>
      </w:r>
      <w:r w:rsidRPr="0030366B">
        <w:rPr>
          <w:rFonts w:ascii="Arial" w:hAnsi="Arial" w:cs="Arial"/>
          <w:lang w:eastAsia="en-AU"/>
        </w:rPr>
        <w:t xml:space="preserve">. </w:t>
      </w:r>
      <w:r w:rsidRPr="00C318C3">
        <w:rPr>
          <w:rFonts w:ascii="Arial" w:hAnsi="Arial" w:cs="Arial"/>
          <w:lang w:eastAsia="en-AU"/>
        </w:rPr>
        <w:t>Management advised how a booking request was placed within the system for multiple nursing suppliers, however, the scheduled review was not arranged until 10 days had passed.</w:t>
      </w:r>
    </w:p>
    <w:p w14:paraId="7C8A3CED" w14:textId="5D656096" w:rsidR="002657F2" w:rsidRPr="0030366B" w:rsidRDefault="002657F2" w:rsidP="00487E97">
      <w:pPr>
        <w:pStyle w:val="ListBullet"/>
        <w:numPr>
          <w:ilvl w:val="0"/>
          <w:numId w:val="26"/>
        </w:numPr>
        <w:spacing w:before="120" w:afterLines="60" w:after="144" w:line="288" w:lineRule="auto"/>
        <w:rPr>
          <w:rFonts w:ascii="Arial" w:hAnsi="Arial" w:cs="Arial"/>
          <w:lang w:eastAsia="en-AU"/>
        </w:rPr>
      </w:pPr>
      <w:r w:rsidRPr="0030366B">
        <w:rPr>
          <w:rFonts w:ascii="Arial" w:hAnsi="Arial" w:cs="Arial"/>
          <w:lang w:eastAsia="en-AU"/>
        </w:rPr>
        <w:t>Management advised how the service does not</w:t>
      </w:r>
      <w:r>
        <w:rPr>
          <w:rFonts w:ascii="Arial" w:hAnsi="Arial" w:cs="Arial"/>
          <w:lang w:eastAsia="en-AU"/>
        </w:rPr>
        <w:t xml:space="preserve"> usually</w:t>
      </w:r>
      <w:r w:rsidRPr="0030366B">
        <w:rPr>
          <w:rFonts w:ascii="Arial" w:hAnsi="Arial" w:cs="Arial"/>
          <w:lang w:eastAsia="en-AU"/>
        </w:rPr>
        <w:t xml:space="preserve"> experience issues organising nursing services and expects a </w:t>
      </w:r>
      <w:r>
        <w:rPr>
          <w:rFonts w:ascii="Arial" w:hAnsi="Arial" w:cs="Arial"/>
          <w:lang w:eastAsia="en-AU"/>
        </w:rPr>
        <w:t xml:space="preserve">nursing </w:t>
      </w:r>
      <w:r w:rsidRPr="0030366B">
        <w:rPr>
          <w:rFonts w:ascii="Arial" w:hAnsi="Arial" w:cs="Arial"/>
          <w:lang w:eastAsia="en-AU"/>
        </w:rPr>
        <w:t>review to occur within approximately 2 days.</w:t>
      </w:r>
    </w:p>
    <w:p w14:paraId="5E504A61" w14:textId="15374AD0" w:rsidR="002657F2" w:rsidRPr="0030366B" w:rsidRDefault="002657F2" w:rsidP="00487E97">
      <w:pPr>
        <w:pStyle w:val="ListParagraph"/>
        <w:numPr>
          <w:ilvl w:val="0"/>
          <w:numId w:val="26"/>
        </w:numPr>
        <w:spacing w:before="120" w:afterLines="60" w:after="144" w:line="288" w:lineRule="auto"/>
        <w:rPr>
          <w:rFonts w:ascii="Arial" w:eastAsia="Times New Roman" w:hAnsi="Arial" w:cs="Arial"/>
          <w:color w:val="000000"/>
          <w:lang w:eastAsia="en-AU"/>
        </w:rPr>
      </w:pPr>
      <w:r w:rsidRPr="0030366B">
        <w:rPr>
          <w:rFonts w:ascii="Arial" w:eastAsia="Times New Roman" w:hAnsi="Arial" w:cs="Arial"/>
          <w:color w:val="000000"/>
          <w:lang w:eastAsia="en-AU"/>
        </w:rPr>
        <w:t>In response to feedback provided by the Assessment Team</w:t>
      </w:r>
      <w:r>
        <w:rPr>
          <w:rFonts w:ascii="Arial" w:eastAsia="Times New Roman" w:hAnsi="Arial" w:cs="Arial"/>
          <w:color w:val="000000"/>
          <w:lang w:eastAsia="en-AU"/>
        </w:rPr>
        <w:t xml:space="preserve"> during the Quality Audit</w:t>
      </w:r>
      <w:r w:rsidRPr="0030366B">
        <w:rPr>
          <w:rFonts w:ascii="Arial" w:eastAsia="Times New Roman" w:hAnsi="Arial" w:cs="Arial"/>
          <w:color w:val="000000"/>
          <w:lang w:eastAsia="en-AU"/>
        </w:rPr>
        <w:t xml:space="preserve">, management acknowledged that 10 days for a nursing supplier to review the </w:t>
      </w:r>
      <w:r w:rsidRPr="0030366B">
        <w:rPr>
          <w:rFonts w:ascii="Arial" w:eastAsia="Times New Roman" w:hAnsi="Arial" w:cs="Arial"/>
          <w:color w:val="000000"/>
          <w:lang w:eastAsia="en-AU"/>
        </w:rPr>
        <w:lastRenderedPageBreak/>
        <w:t xml:space="preserve">management of a </w:t>
      </w:r>
      <w:r>
        <w:rPr>
          <w:rFonts w:ascii="Arial" w:eastAsia="Times New Roman" w:hAnsi="Arial" w:cs="Arial"/>
          <w:color w:val="000000"/>
          <w:lang w:eastAsia="en-AU"/>
        </w:rPr>
        <w:t>rash</w:t>
      </w:r>
      <w:r w:rsidRPr="0030366B">
        <w:rPr>
          <w:rFonts w:ascii="Arial" w:eastAsia="Times New Roman" w:hAnsi="Arial" w:cs="Arial"/>
          <w:color w:val="000000"/>
          <w:lang w:eastAsia="en-AU"/>
        </w:rPr>
        <w:t xml:space="preserve"> was not timely and effective to meet the needs of the consumer.</w:t>
      </w:r>
    </w:p>
    <w:p w14:paraId="494255DC" w14:textId="053DCBC2" w:rsidR="002657F2" w:rsidRDefault="002657F2" w:rsidP="00487E97">
      <w:pPr>
        <w:pStyle w:val="ListBullet"/>
        <w:numPr>
          <w:ilvl w:val="0"/>
          <w:numId w:val="0"/>
        </w:numPr>
        <w:spacing w:before="120" w:afterLines="60" w:after="144" w:line="288" w:lineRule="auto"/>
        <w:rPr>
          <w:rStyle w:val="CommentReference"/>
        </w:rPr>
      </w:pPr>
      <w:r>
        <w:rPr>
          <w:rFonts w:ascii="Arial" w:eastAsia="Times New Roman" w:hAnsi="Arial" w:cs="Arial"/>
          <w:color w:val="000000"/>
          <w:lang w:eastAsia="en-AU"/>
        </w:rPr>
        <w:t xml:space="preserve">In response to the </w:t>
      </w:r>
      <w:r w:rsidRPr="006A7DBD">
        <w:rPr>
          <w:rFonts w:ascii="Arial" w:eastAsia="Times New Roman" w:hAnsi="Arial" w:cs="Arial"/>
          <w:color w:val="000000"/>
          <w:lang w:eastAsia="en-AU"/>
        </w:rPr>
        <w:t>Assessment Team</w:t>
      </w:r>
      <w:r>
        <w:rPr>
          <w:rFonts w:ascii="Arial" w:eastAsia="Times New Roman" w:hAnsi="Arial" w:cs="Arial"/>
          <w:color w:val="000000"/>
          <w:lang w:eastAsia="en-AU"/>
        </w:rPr>
        <w:t>’s</w:t>
      </w:r>
      <w:r w:rsidRPr="006A7DBD">
        <w:rPr>
          <w:rFonts w:ascii="Arial" w:eastAsia="Times New Roman" w:hAnsi="Arial" w:cs="Arial"/>
          <w:color w:val="000000"/>
          <w:lang w:eastAsia="en-AU"/>
        </w:rPr>
        <w:t xml:space="preserve"> report,</w:t>
      </w:r>
      <w:r>
        <w:rPr>
          <w:rFonts w:ascii="Arial" w:eastAsia="Times New Roman" w:hAnsi="Arial" w:cs="Arial"/>
          <w:color w:val="000000"/>
          <w:lang w:eastAsia="en-AU"/>
        </w:rPr>
        <w:t xml:space="preserve"> the service acknowledged that the subcontracted provider </w:t>
      </w:r>
      <w:r w:rsidRPr="00CF1F61">
        <w:rPr>
          <w:rFonts w:ascii="Arial" w:eastAsia="Times New Roman" w:hAnsi="Arial" w:cs="Arial"/>
          <w:color w:val="000000"/>
          <w:lang w:eastAsia="en-AU"/>
        </w:rPr>
        <w:t>report</w:t>
      </w:r>
      <w:r>
        <w:rPr>
          <w:rFonts w:ascii="Arial" w:eastAsia="Times New Roman" w:hAnsi="Arial" w:cs="Arial"/>
          <w:color w:val="000000"/>
          <w:lang w:eastAsia="en-AU"/>
        </w:rPr>
        <w:t>ed</w:t>
      </w:r>
      <w:r w:rsidRPr="00CF1F61">
        <w:rPr>
          <w:rFonts w:ascii="Arial" w:eastAsia="Times New Roman" w:hAnsi="Arial" w:cs="Arial"/>
          <w:color w:val="000000"/>
          <w:lang w:eastAsia="en-AU"/>
        </w:rPr>
        <w:t xml:space="preserve"> the wound</w:t>
      </w:r>
      <w:r>
        <w:rPr>
          <w:rFonts w:ascii="Arial" w:eastAsia="Times New Roman" w:hAnsi="Arial" w:cs="Arial"/>
          <w:color w:val="000000"/>
          <w:lang w:eastAsia="en-AU"/>
        </w:rPr>
        <w:t xml:space="preserve"> via an incorrect email address</w:t>
      </w:r>
      <w:r>
        <w:t xml:space="preserve">, </w:t>
      </w:r>
      <w:r w:rsidRPr="003B1573">
        <w:rPr>
          <w:rFonts w:ascii="Arial" w:hAnsi="Arial" w:cs="Arial"/>
        </w:rPr>
        <w:t>the</w:t>
      </w:r>
      <w:r>
        <w:rPr>
          <w:rFonts w:ascii="Arial" w:hAnsi="Arial" w:cs="Arial"/>
        </w:rPr>
        <w:t xml:space="preserve"> supplier</w:t>
      </w:r>
      <w:r w:rsidRPr="003B1573">
        <w:rPr>
          <w:rFonts w:ascii="Arial" w:hAnsi="Arial" w:cs="Arial"/>
        </w:rPr>
        <w:t xml:space="preserve"> ha</w:t>
      </w:r>
      <w:r>
        <w:rPr>
          <w:rFonts w:ascii="Arial" w:hAnsi="Arial" w:cs="Arial"/>
        </w:rPr>
        <w:t>s</w:t>
      </w:r>
      <w:r w:rsidRPr="003B1573">
        <w:rPr>
          <w:rFonts w:ascii="Arial" w:hAnsi="Arial" w:cs="Arial"/>
        </w:rPr>
        <w:t xml:space="preserve"> been</w:t>
      </w:r>
      <w:r>
        <w:t xml:space="preserve"> </w:t>
      </w:r>
      <w:r w:rsidRPr="0023211C">
        <w:rPr>
          <w:rFonts w:ascii="Arial" w:eastAsia="Times New Roman" w:hAnsi="Arial" w:cs="Arial"/>
          <w:color w:val="000000"/>
          <w:lang w:eastAsia="en-AU"/>
        </w:rPr>
        <w:t xml:space="preserve">reminded of the correct email address for </w:t>
      </w:r>
      <w:r>
        <w:rPr>
          <w:rFonts w:ascii="Arial" w:eastAsia="Times New Roman" w:hAnsi="Arial" w:cs="Arial"/>
          <w:color w:val="000000"/>
          <w:lang w:eastAsia="en-AU"/>
        </w:rPr>
        <w:t>consumer</w:t>
      </w:r>
      <w:r w:rsidRPr="0023211C">
        <w:rPr>
          <w:rFonts w:ascii="Arial" w:eastAsia="Times New Roman" w:hAnsi="Arial" w:cs="Arial"/>
          <w:color w:val="000000"/>
          <w:lang w:eastAsia="en-AU"/>
        </w:rPr>
        <w:t xml:space="preserve"> notifications.</w:t>
      </w:r>
      <w:r>
        <w:rPr>
          <w:rFonts w:ascii="Arial" w:eastAsia="Times New Roman" w:hAnsi="Arial" w:cs="Arial"/>
          <w:color w:val="000000"/>
          <w:lang w:eastAsia="en-AU"/>
        </w:rPr>
        <w:t xml:space="preserve"> The service has </w:t>
      </w:r>
      <w:r w:rsidRPr="008F66F6">
        <w:rPr>
          <w:rFonts w:ascii="Arial" w:eastAsia="Times New Roman" w:hAnsi="Arial" w:cs="Arial"/>
          <w:color w:val="000000"/>
          <w:lang w:eastAsia="en-AU"/>
        </w:rPr>
        <w:t>suspend</w:t>
      </w:r>
      <w:r>
        <w:rPr>
          <w:rFonts w:ascii="Arial" w:eastAsia="Times New Roman" w:hAnsi="Arial" w:cs="Arial"/>
          <w:color w:val="000000"/>
          <w:lang w:eastAsia="en-AU"/>
        </w:rPr>
        <w:t xml:space="preserve">ed the </w:t>
      </w:r>
      <w:r w:rsidRPr="00B81059">
        <w:rPr>
          <w:rFonts w:ascii="Arial" w:eastAsia="Times New Roman" w:hAnsi="Arial" w:cs="Arial"/>
          <w:color w:val="000000"/>
          <w:lang w:eastAsia="en-AU"/>
        </w:rPr>
        <w:t xml:space="preserve">supplier </w:t>
      </w:r>
      <w:r w:rsidRPr="008F66F6">
        <w:rPr>
          <w:rFonts w:ascii="Arial" w:eastAsia="Times New Roman" w:hAnsi="Arial" w:cs="Arial"/>
          <w:color w:val="000000"/>
          <w:lang w:eastAsia="en-AU"/>
        </w:rPr>
        <w:t xml:space="preserve">from receiving new </w:t>
      </w:r>
      <w:r w:rsidRPr="00960712">
        <w:rPr>
          <w:rFonts w:ascii="Arial" w:eastAsia="Times New Roman" w:hAnsi="Arial" w:cs="Arial"/>
          <w:color w:val="000000"/>
          <w:lang w:eastAsia="en-AU"/>
        </w:rPr>
        <w:t>consumer</w:t>
      </w:r>
      <w:r w:rsidRPr="008F66F6">
        <w:rPr>
          <w:rFonts w:ascii="Arial" w:eastAsia="Times New Roman" w:hAnsi="Arial" w:cs="Arial"/>
          <w:color w:val="000000"/>
          <w:lang w:eastAsia="en-AU"/>
        </w:rPr>
        <w:t>s for personal care related services until such time</w:t>
      </w:r>
      <w:r w:rsidRPr="00C375A7">
        <w:rPr>
          <w:rFonts w:ascii="Arial" w:eastAsia="Times New Roman" w:hAnsi="Arial" w:cs="Arial"/>
          <w:color w:val="000000"/>
          <w:lang w:eastAsia="en-AU"/>
        </w:rPr>
        <w:t xml:space="preserve"> the service is</w:t>
      </w:r>
      <w:r w:rsidRPr="00D773EB">
        <w:rPr>
          <w:rFonts w:ascii="Arial" w:eastAsia="Times New Roman" w:hAnsi="Arial" w:cs="Arial"/>
          <w:color w:val="000000"/>
          <w:lang w:eastAsia="en-AU"/>
        </w:rPr>
        <w:t xml:space="preserve"> confident that the</w:t>
      </w:r>
      <w:r>
        <w:rPr>
          <w:rFonts w:ascii="Arial" w:eastAsia="Times New Roman" w:hAnsi="Arial" w:cs="Arial"/>
          <w:color w:val="000000"/>
          <w:lang w:eastAsia="en-AU"/>
        </w:rPr>
        <w:t xml:space="preserve"> supplier</w:t>
      </w:r>
      <w:r w:rsidRPr="00D773EB">
        <w:rPr>
          <w:rFonts w:ascii="Arial" w:eastAsia="Times New Roman" w:hAnsi="Arial" w:cs="Arial"/>
          <w:color w:val="000000"/>
          <w:lang w:eastAsia="en-AU"/>
        </w:rPr>
        <w:t xml:space="preserve"> understand</w:t>
      </w:r>
      <w:r>
        <w:rPr>
          <w:rFonts w:ascii="Arial" w:eastAsia="Times New Roman" w:hAnsi="Arial" w:cs="Arial"/>
          <w:color w:val="000000"/>
          <w:lang w:eastAsia="en-AU"/>
        </w:rPr>
        <w:t>s</w:t>
      </w:r>
      <w:r w:rsidRPr="00D773EB">
        <w:rPr>
          <w:rFonts w:ascii="Arial" w:eastAsia="Times New Roman" w:hAnsi="Arial" w:cs="Arial"/>
          <w:color w:val="000000"/>
          <w:lang w:eastAsia="en-AU"/>
        </w:rPr>
        <w:t xml:space="preserve"> their obligations </w:t>
      </w:r>
      <w:r>
        <w:rPr>
          <w:rFonts w:ascii="Arial" w:eastAsia="Times New Roman" w:hAnsi="Arial" w:cs="Arial"/>
          <w:color w:val="000000"/>
          <w:lang w:eastAsia="en-AU"/>
        </w:rPr>
        <w:t>around</w:t>
      </w:r>
      <w:r w:rsidRPr="00D773EB">
        <w:rPr>
          <w:rFonts w:ascii="Arial" w:eastAsia="Times New Roman" w:hAnsi="Arial" w:cs="Arial"/>
          <w:color w:val="000000"/>
          <w:lang w:eastAsia="en-AU"/>
        </w:rPr>
        <w:t xml:space="preserve"> </w:t>
      </w:r>
      <w:r>
        <w:rPr>
          <w:rFonts w:ascii="Arial" w:eastAsia="Times New Roman" w:hAnsi="Arial" w:cs="Arial"/>
          <w:color w:val="000000"/>
          <w:lang w:eastAsia="en-AU"/>
        </w:rPr>
        <w:t>consumer</w:t>
      </w:r>
      <w:r w:rsidRPr="00D773EB">
        <w:rPr>
          <w:rFonts w:ascii="Arial" w:eastAsia="Times New Roman" w:hAnsi="Arial" w:cs="Arial"/>
          <w:color w:val="000000"/>
          <w:lang w:eastAsia="en-AU"/>
        </w:rPr>
        <w:t xml:space="preserve"> care</w:t>
      </w:r>
      <w:r>
        <w:rPr>
          <w:rFonts w:ascii="Arial" w:eastAsia="Times New Roman" w:hAnsi="Arial" w:cs="Arial"/>
          <w:color w:val="000000"/>
          <w:lang w:eastAsia="en-AU"/>
        </w:rPr>
        <w:t>.</w:t>
      </w:r>
    </w:p>
    <w:p w14:paraId="10E4C4F9" w14:textId="1A109DCB" w:rsidR="002657F2" w:rsidRPr="0030366B" w:rsidRDefault="002657F2" w:rsidP="00487E97">
      <w:pPr>
        <w:pStyle w:val="ListBullet"/>
        <w:numPr>
          <w:ilvl w:val="0"/>
          <w:numId w:val="0"/>
        </w:numPr>
        <w:spacing w:before="120" w:afterLines="60" w:after="144" w:line="288" w:lineRule="auto"/>
        <w:rPr>
          <w:rFonts w:ascii="Arial" w:hAnsi="Arial" w:cs="Arial"/>
          <w:lang w:eastAsia="en-AU"/>
        </w:rPr>
      </w:pPr>
      <w:r>
        <w:rPr>
          <w:rFonts w:ascii="Arial" w:eastAsia="Times New Roman" w:hAnsi="Arial" w:cs="Arial"/>
          <w:color w:val="000000"/>
          <w:lang w:eastAsia="en-AU"/>
        </w:rPr>
        <w:t xml:space="preserve">Although the service did coordinate for a nurse to review Consumer </w:t>
      </w:r>
      <w:r w:rsidRPr="0084683B">
        <w:rPr>
          <w:rFonts w:ascii="Arial" w:eastAsia="Times New Roman" w:hAnsi="Arial" w:cs="Arial"/>
          <w:color w:val="000000"/>
          <w:lang w:eastAsia="en-AU"/>
        </w:rPr>
        <w:t>B’s rash the</w:t>
      </w:r>
      <w:r>
        <w:rPr>
          <w:rFonts w:ascii="Arial" w:eastAsia="Times New Roman" w:hAnsi="Arial" w:cs="Arial"/>
          <w:color w:val="000000"/>
          <w:lang w:eastAsia="en-AU"/>
        </w:rPr>
        <w:t xml:space="preserve"> day after being made aware of the concern, the Decision Maker was not able to evidence that any further actions to ensure that other parties involved in Consumer B’s care were also notified of the rash and it was not demonstrated that staff were actively monitoring the consumer’s skin integrity while waiting for the nursing assessment to occur.</w:t>
      </w:r>
    </w:p>
    <w:p w14:paraId="33653516" w14:textId="77777777" w:rsidR="002657F2" w:rsidRPr="00C2500A" w:rsidRDefault="002657F2" w:rsidP="00487E97">
      <w:pPr>
        <w:spacing w:before="120" w:afterLines="60" w:after="144" w:line="288" w:lineRule="auto"/>
        <w:rPr>
          <w:rFonts w:ascii="Arial" w:hAnsi="Arial" w:cs="Arial"/>
        </w:rPr>
      </w:pPr>
      <w:r w:rsidRPr="00C2500A">
        <w:rPr>
          <w:rFonts w:ascii="Arial" w:hAnsi="Arial" w:cs="Arial"/>
        </w:rPr>
        <w:t xml:space="preserve">The service’s response outlines </w:t>
      </w:r>
      <w:proofErr w:type="gramStart"/>
      <w:r w:rsidRPr="00C2500A">
        <w:rPr>
          <w:rFonts w:ascii="Arial" w:hAnsi="Arial" w:cs="Arial"/>
        </w:rPr>
        <w:t>a number of</w:t>
      </w:r>
      <w:proofErr w:type="gramEnd"/>
      <w:r w:rsidRPr="00C2500A">
        <w:rPr>
          <w:rFonts w:ascii="Arial" w:hAnsi="Arial" w:cs="Arial"/>
        </w:rPr>
        <w:t xml:space="preserve"> actions which have been implemented </w:t>
      </w:r>
      <w:r>
        <w:rPr>
          <w:rFonts w:ascii="Arial" w:hAnsi="Arial" w:cs="Arial"/>
        </w:rPr>
        <w:t xml:space="preserve">and/or planned </w:t>
      </w:r>
      <w:r w:rsidRPr="00C2500A">
        <w:rPr>
          <w:rFonts w:ascii="Arial" w:hAnsi="Arial" w:cs="Arial"/>
        </w:rPr>
        <w:t>post the Quality Audit. For example:</w:t>
      </w:r>
    </w:p>
    <w:p w14:paraId="4CB26269" w14:textId="77777777" w:rsidR="002657F2" w:rsidRPr="002B5161" w:rsidRDefault="002657F2" w:rsidP="00487E97">
      <w:pPr>
        <w:pStyle w:val="ListParagraph"/>
        <w:numPr>
          <w:ilvl w:val="0"/>
          <w:numId w:val="25"/>
        </w:numPr>
        <w:spacing w:before="120" w:afterLines="60" w:after="144" w:line="288" w:lineRule="auto"/>
        <w:rPr>
          <w:rFonts w:ascii="Arial" w:eastAsia="Times New Roman" w:hAnsi="Arial" w:cs="Arial"/>
          <w:color w:val="000000"/>
          <w:lang w:eastAsia="en-AU"/>
        </w:rPr>
      </w:pPr>
      <w:r w:rsidRPr="002B5161">
        <w:rPr>
          <w:rFonts w:ascii="Arial" w:eastAsia="Times New Roman" w:hAnsi="Arial" w:cs="Arial"/>
          <w:color w:val="000000"/>
          <w:lang w:eastAsia="en-AU"/>
        </w:rPr>
        <w:t>Subcontracted providers appropriately educated and reprimanded where a failing existed.</w:t>
      </w:r>
    </w:p>
    <w:p w14:paraId="30F829F3" w14:textId="0A823BA2" w:rsidR="002657F2" w:rsidRDefault="002657F2" w:rsidP="00487E97">
      <w:pPr>
        <w:spacing w:before="120" w:afterLines="60" w:after="144" w:line="288" w:lineRule="auto"/>
        <w:rPr>
          <w:rFonts w:ascii="Arial" w:hAnsi="Arial" w:cs="Arial"/>
        </w:rPr>
      </w:pPr>
      <w:r w:rsidRPr="00406304">
        <w:rPr>
          <w:rFonts w:ascii="Arial" w:hAnsi="Arial" w:cs="Arial"/>
        </w:rPr>
        <w:t xml:space="preserve">On </w:t>
      </w:r>
      <w:bookmarkStart w:id="7" w:name="_Hlk145314974"/>
      <w:r>
        <w:rPr>
          <w:rFonts w:ascii="Arial" w:hAnsi="Arial" w:cs="Arial"/>
        </w:rPr>
        <w:t>review</w:t>
      </w:r>
      <w:r w:rsidRPr="00406304">
        <w:rPr>
          <w:rFonts w:ascii="Arial" w:hAnsi="Arial" w:cs="Arial"/>
        </w:rPr>
        <w:t xml:space="preserve"> </w:t>
      </w:r>
      <w:bookmarkEnd w:id="7"/>
      <w:r w:rsidRPr="00406304">
        <w:rPr>
          <w:rFonts w:ascii="Arial" w:hAnsi="Arial" w:cs="Arial"/>
        </w:rPr>
        <w:t xml:space="preserve">of the evidence provided by the Assessment Team and the PCI provided by the service, </w:t>
      </w:r>
      <w:r>
        <w:rPr>
          <w:rFonts w:ascii="Arial" w:hAnsi="Arial" w:cs="Arial"/>
        </w:rPr>
        <w:t>t</w:t>
      </w:r>
      <w:r w:rsidRPr="00DB0414">
        <w:rPr>
          <w:rFonts w:ascii="Arial" w:hAnsi="Arial" w:cs="Arial"/>
        </w:rPr>
        <w:t xml:space="preserve">he Decision Maker deems Requirement </w:t>
      </w:r>
      <w:r>
        <w:rPr>
          <w:rFonts w:ascii="Arial" w:hAnsi="Arial" w:cs="Arial"/>
        </w:rPr>
        <w:t>3</w:t>
      </w:r>
      <w:r w:rsidRPr="00DB0414">
        <w:rPr>
          <w:rFonts w:ascii="Arial" w:hAnsi="Arial" w:cs="Arial"/>
        </w:rPr>
        <w:t>(3)(</w:t>
      </w:r>
      <w:r>
        <w:rPr>
          <w:rFonts w:ascii="Arial" w:hAnsi="Arial" w:cs="Arial"/>
        </w:rPr>
        <w:t>a</w:t>
      </w:r>
      <w:r w:rsidRPr="00DB0414">
        <w:rPr>
          <w:rFonts w:ascii="Arial" w:hAnsi="Arial" w:cs="Arial"/>
        </w:rPr>
        <w:t xml:space="preserve">) to be </w:t>
      </w:r>
      <w:r>
        <w:rPr>
          <w:rFonts w:ascii="Arial" w:hAnsi="Arial" w:cs="Arial"/>
        </w:rPr>
        <w:t>non-</w:t>
      </w:r>
      <w:r w:rsidRPr="00DB0414">
        <w:rPr>
          <w:rFonts w:ascii="Arial" w:hAnsi="Arial" w:cs="Arial"/>
        </w:rPr>
        <w:t>compliant.</w:t>
      </w:r>
      <w:r>
        <w:rPr>
          <w:rFonts w:ascii="Arial" w:hAnsi="Arial" w:cs="Arial"/>
        </w:rPr>
        <w:t xml:space="preserve"> Clinicians have not had appropriate oversight of the delivery of clinical care and sub-optimal care has been delivered in relation to wound management and skin integrity.</w:t>
      </w:r>
    </w:p>
    <w:p w14:paraId="3B6E1290" w14:textId="77777777" w:rsidR="002657F2" w:rsidRPr="00B00BE0" w:rsidRDefault="002657F2" w:rsidP="00487E97">
      <w:pPr>
        <w:spacing w:before="120" w:afterLines="60" w:after="144" w:line="288" w:lineRule="auto"/>
        <w:rPr>
          <w:rFonts w:ascii="Arial" w:hAnsi="Arial" w:cs="Arial"/>
          <w:u w:val="single"/>
        </w:rPr>
      </w:pPr>
      <w:r w:rsidRPr="00B00BE0">
        <w:rPr>
          <w:rFonts w:ascii="Arial" w:hAnsi="Arial" w:cs="Arial"/>
          <w:u w:val="single"/>
        </w:rPr>
        <w:t>Requirement 3(3)(</w:t>
      </w:r>
      <w:r>
        <w:rPr>
          <w:rFonts w:ascii="Arial" w:hAnsi="Arial" w:cs="Arial"/>
          <w:u w:val="single"/>
        </w:rPr>
        <w:t>b</w:t>
      </w:r>
      <w:r w:rsidRPr="00B00BE0">
        <w:rPr>
          <w:rFonts w:ascii="Arial" w:hAnsi="Arial" w:cs="Arial"/>
          <w:u w:val="single"/>
        </w:rPr>
        <w:t>)</w:t>
      </w:r>
    </w:p>
    <w:p w14:paraId="08CAFC80" w14:textId="413662E2" w:rsidR="002657F2" w:rsidRPr="00DB0414" w:rsidRDefault="002657F2" w:rsidP="00487E97">
      <w:pPr>
        <w:spacing w:before="120" w:afterLines="60" w:after="144" w:line="288" w:lineRule="auto"/>
        <w:rPr>
          <w:rFonts w:ascii="Arial" w:hAnsi="Arial" w:cs="Arial"/>
        </w:rPr>
      </w:pPr>
      <w:r w:rsidRPr="00DB0414">
        <w:rPr>
          <w:rFonts w:ascii="Arial" w:hAnsi="Arial" w:cs="Arial"/>
        </w:rPr>
        <w:t xml:space="preserve">In respect to Requirement </w:t>
      </w:r>
      <w:r>
        <w:rPr>
          <w:rFonts w:ascii="Arial" w:hAnsi="Arial" w:cs="Arial"/>
        </w:rPr>
        <w:t>3</w:t>
      </w:r>
      <w:r w:rsidRPr="00DB0414">
        <w:rPr>
          <w:rFonts w:ascii="Arial" w:hAnsi="Arial" w:cs="Arial"/>
        </w:rPr>
        <w:t>(3)(</w:t>
      </w:r>
      <w:r>
        <w:rPr>
          <w:rFonts w:ascii="Arial" w:hAnsi="Arial" w:cs="Arial"/>
        </w:rPr>
        <w:t>b</w:t>
      </w:r>
      <w:r w:rsidRPr="00DB0414">
        <w:rPr>
          <w:rFonts w:ascii="Arial" w:hAnsi="Arial" w:cs="Arial"/>
        </w:rPr>
        <w:t>) the Decision Maker notes the service responded to the Assessment Team</w:t>
      </w:r>
      <w:r>
        <w:rPr>
          <w:rFonts w:ascii="Arial" w:hAnsi="Arial" w:cs="Arial"/>
        </w:rPr>
        <w:t>’</w:t>
      </w:r>
      <w:r w:rsidRPr="00DB0414">
        <w:rPr>
          <w:rFonts w:ascii="Arial" w:hAnsi="Arial" w:cs="Arial"/>
        </w:rPr>
        <w:t xml:space="preserve">s </w:t>
      </w:r>
      <w:r>
        <w:rPr>
          <w:rFonts w:ascii="Arial" w:hAnsi="Arial" w:cs="Arial"/>
        </w:rPr>
        <w:t>report</w:t>
      </w:r>
      <w:r w:rsidRPr="00DB0414">
        <w:rPr>
          <w:rFonts w:ascii="Arial" w:hAnsi="Arial" w:cs="Arial"/>
        </w:rPr>
        <w:t xml:space="preserve"> and </w:t>
      </w:r>
      <w:r>
        <w:rPr>
          <w:rFonts w:ascii="Arial" w:hAnsi="Arial" w:cs="Arial"/>
        </w:rPr>
        <w:t>has</w:t>
      </w:r>
      <w:r w:rsidRPr="00DB0414">
        <w:rPr>
          <w:rFonts w:ascii="Arial" w:hAnsi="Arial" w:cs="Arial"/>
        </w:rPr>
        <w:t xml:space="preserve"> </w:t>
      </w:r>
      <w:r>
        <w:rPr>
          <w:rFonts w:ascii="Arial" w:hAnsi="Arial" w:cs="Arial"/>
        </w:rPr>
        <w:t>provided a</w:t>
      </w:r>
      <w:r w:rsidRPr="00DB0414">
        <w:rPr>
          <w:rFonts w:ascii="Arial" w:hAnsi="Arial" w:cs="Arial"/>
        </w:rPr>
        <w:t xml:space="preserve"> detailed plan for continuous improvement (PCI)</w:t>
      </w:r>
      <w:r>
        <w:rPr>
          <w:rFonts w:ascii="Arial" w:hAnsi="Arial" w:cs="Arial"/>
        </w:rPr>
        <w:t>.</w:t>
      </w:r>
      <w:r w:rsidRPr="00DB0414">
        <w:rPr>
          <w:rFonts w:ascii="Arial" w:hAnsi="Arial" w:cs="Arial"/>
        </w:rPr>
        <w:t xml:space="preserve"> </w:t>
      </w:r>
      <w:r>
        <w:rPr>
          <w:rFonts w:ascii="Arial" w:hAnsi="Arial" w:cs="Arial"/>
        </w:rPr>
        <w:t xml:space="preserve">Outlined </w:t>
      </w:r>
      <w:r w:rsidRPr="00DB0414">
        <w:rPr>
          <w:rFonts w:ascii="Arial" w:hAnsi="Arial" w:cs="Arial"/>
        </w:rPr>
        <w:t xml:space="preserve">below </w:t>
      </w:r>
      <w:r>
        <w:rPr>
          <w:rFonts w:ascii="Arial" w:hAnsi="Arial" w:cs="Arial"/>
        </w:rPr>
        <w:t>is</w:t>
      </w:r>
      <w:r w:rsidRPr="00DB0414">
        <w:rPr>
          <w:rFonts w:ascii="Arial" w:hAnsi="Arial" w:cs="Arial"/>
        </w:rPr>
        <w:t xml:space="preserve"> a summary of the Assessment Team</w:t>
      </w:r>
      <w:r>
        <w:rPr>
          <w:rFonts w:ascii="Arial" w:hAnsi="Arial" w:cs="Arial"/>
        </w:rPr>
        <w:t>'</w:t>
      </w:r>
      <w:r w:rsidRPr="00DB0414">
        <w:rPr>
          <w:rFonts w:ascii="Arial" w:hAnsi="Arial" w:cs="Arial"/>
        </w:rPr>
        <w:t xml:space="preserve">s </w:t>
      </w:r>
      <w:r>
        <w:rPr>
          <w:rFonts w:ascii="Arial" w:hAnsi="Arial" w:cs="Arial"/>
        </w:rPr>
        <w:t xml:space="preserve">report </w:t>
      </w:r>
      <w:r w:rsidRPr="00DB0414">
        <w:rPr>
          <w:rFonts w:ascii="Arial" w:hAnsi="Arial" w:cs="Arial"/>
        </w:rPr>
        <w:t xml:space="preserve">and </w:t>
      </w:r>
      <w:r>
        <w:rPr>
          <w:rFonts w:ascii="Arial" w:hAnsi="Arial" w:cs="Arial"/>
        </w:rPr>
        <w:t>the approved provider’s response to that report.</w:t>
      </w:r>
    </w:p>
    <w:p w14:paraId="6E457A56" w14:textId="77777777" w:rsidR="002657F2" w:rsidRDefault="002657F2" w:rsidP="00487E97">
      <w:pPr>
        <w:spacing w:before="120" w:afterLines="60" w:after="144" w:line="288" w:lineRule="auto"/>
        <w:rPr>
          <w:rFonts w:ascii="Arial" w:eastAsia="Times New Roman" w:hAnsi="Arial" w:cs="Arial"/>
        </w:rPr>
      </w:pPr>
      <w:r w:rsidRPr="00DB0414">
        <w:rPr>
          <w:rFonts w:ascii="Arial" w:hAnsi="Arial" w:cs="Arial"/>
        </w:rPr>
        <w:t>Evidence analysed by the Assessment Team showed the service was not able to demonstrate</w:t>
      </w:r>
      <w:r>
        <w:t xml:space="preserve"> </w:t>
      </w:r>
      <w:r w:rsidRPr="00B03FD5">
        <w:rPr>
          <w:rFonts w:ascii="Arial" w:hAnsi="Arial" w:cs="Arial"/>
        </w:rPr>
        <w:t>that</w:t>
      </w:r>
      <w:r>
        <w:t xml:space="preserve"> </w:t>
      </w:r>
      <w:r w:rsidRPr="00B5420A">
        <w:rPr>
          <w:rFonts w:ascii="Arial" w:eastAsia="Times New Roman" w:hAnsi="Arial" w:cs="Arial"/>
        </w:rPr>
        <w:t>effective management of high impact or high prevalence risks associated with the care of each consumer. While the service actively documented risks for consumers in the</w:t>
      </w:r>
      <w:r>
        <w:rPr>
          <w:rFonts w:ascii="Arial" w:eastAsia="Times New Roman" w:hAnsi="Arial" w:cs="Arial"/>
        </w:rPr>
        <w:t>ir</w:t>
      </w:r>
      <w:r w:rsidRPr="00B5420A">
        <w:rPr>
          <w:rFonts w:ascii="Arial" w:eastAsia="Times New Roman" w:hAnsi="Arial" w:cs="Arial"/>
        </w:rPr>
        <w:t xml:space="preserve"> </w:t>
      </w:r>
      <w:r>
        <w:rPr>
          <w:rFonts w:ascii="Arial" w:eastAsia="Times New Roman" w:hAnsi="Arial" w:cs="Arial"/>
        </w:rPr>
        <w:t>p</w:t>
      </w:r>
      <w:r w:rsidRPr="00B5420A">
        <w:rPr>
          <w:rFonts w:ascii="Arial" w:eastAsia="Times New Roman" w:hAnsi="Arial" w:cs="Arial"/>
        </w:rPr>
        <w:t xml:space="preserve">ersonal </w:t>
      </w:r>
      <w:r>
        <w:rPr>
          <w:rFonts w:ascii="Arial" w:eastAsia="Times New Roman" w:hAnsi="Arial" w:cs="Arial"/>
        </w:rPr>
        <w:t>a</w:t>
      </w:r>
      <w:r w:rsidRPr="00B5420A">
        <w:rPr>
          <w:rFonts w:ascii="Arial" w:eastAsia="Times New Roman" w:hAnsi="Arial" w:cs="Arial"/>
        </w:rPr>
        <w:t>ssessments, the service does not have an effective process to assess, action and mitigate risks associated with the care of each consumer, to ensure safe and effective delivery of personal and clinical care.</w:t>
      </w:r>
      <w:r w:rsidRPr="00922F27">
        <w:t xml:space="preserve"> </w:t>
      </w:r>
      <w:r w:rsidRPr="00922F27">
        <w:rPr>
          <w:rFonts w:ascii="Arial" w:eastAsia="Times New Roman" w:hAnsi="Arial" w:cs="Arial"/>
        </w:rPr>
        <w:t>For example:</w:t>
      </w:r>
    </w:p>
    <w:p w14:paraId="7A732C26" w14:textId="77777777" w:rsidR="002657F2" w:rsidRPr="002B5161" w:rsidRDefault="002657F2" w:rsidP="00487E97">
      <w:pPr>
        <w:pStyle w:val="ListParagraph"/>
        <w:numPr>
          <w:ilvl w:val="0"/>
          <w:numId w:val="25"/>
        </w:numPr>
        <w:spacing w:before="120" w:afterLines="60" w:after="144" w:line="288" w:lineRule="auto"/>
        <w:rPr>
          <w:rFonts w:ascii="Arial" w:eastAsia="Times New Roman" w:hAnsi="Arial" w:cs="Arial"/>
          <w:color w:val="000000"/>
          <w:lang w:eastAsia="en-AU"/>
        </w:rPr>
      </w:pPr>
      <w:r w:rsidRPr="002B5161">
        <w:rPr>
          <w:rFonts w:ascii="Arial" w:eastAsia="Times New Roman" w:hAnsi="Arial" w:cs="Arial"/>
          <w:color w:val="000000"/>
          <w:lang w:eastAsia="en-AU"/>
        </w:rPr>
        <w:t>A consumer’s risk of subsequent falls has not been effectively managed.</w:t>
      </w:r>
    </w:p>
    <w:p w14:paraId="2F71B833" w14:textId="77777777" w:rsidR="002657F2" w:rsidRPr="00684CBD" w:rsidRDefault="002657F2" w:rsidP="00487E97">
      <w:pPr>
        <w:pStyle w:val="ListParagraph"/>
        <w:numPr>
          <w:ilvl w:val="1"/>
          <w:numId w:val="28"/>
        </w:numPr>
        <w:spacing w:before="120" w:afterLines="60" w:after="144" w:line="288" w:lineRule="auto"/>
        <w:rPr>
          <w:rFonts w:ascii="Arial" w:eastAsia="Times New Roman" w:hAnsi="Arial" w:cs="Arial"/>
        </w:rPr>
      </w:pPr>
      <w:r w:rsidRPr="00684CBD">
        <w:rPr>
          <w:rFonts w:ascii="Arial" w:eastAsia="Times New Roman" w:hAnsi="Arial" w:cs="Arial"/>
        </w:rPr>
        <w:t xml:space="preserve">Care planning documentation confirmed that </w:t>
      </w:r>
      <w:r>
        <w:rPr>
          <w:rFonts w:ascii="Arial" w:eastAsia="Times New Roman" w:hAnsi="Arial" w:cs="Arial"/>
        </w:rPr>
        <w:t>Consumer C</w:t>
      </w:r>
      <w:r w:rsidRPr="00684CBD">
        <w:rPr>
          <w:rFonts w:ascii="Arial" w:eastAsia="Times New Roman" w:hAnsi="Arial" w:cs="Arial"/>
        </w:rPr>
        <w:t xml:space="preserve"> had a fall with injury, down the steps at the entrance of </w:t>
      </w:r>
      <w:r w:rsidRPr="00894812">
        <w:rPr>
          <w:rFonts w:ascii="Arial" w:eastAsia="Times New Roman" w:hAnsi="Arial" w:cs="Arial"/>
        </w:rPr>
        <w:t xml:space="preserve">their </w:t>
      </w:r>
      <w:r>
        <w:rPr>
          <w:rFonts w:ascii="Arial" w:eastAsia="Times New Roman" w:hAnsi="Arial" w:cs="Arial"/>
        </w:rPr>
        <w:t>home</w:t>
      </w:r>
      <w:r w:rsidRPr="00684CBD">
        <w:rPr>
          <w:rFonts w:ascii="Arial" w:eastAsia="Times New Roman" w:hAnsi="Arial" w:cs="Arial"/>
        </w:rPr>
        <w:t xml:space="preserve"> </w:t>
      </w:r>
      <w:r>
        <w:rPr>
          <w:rFonts w:ascii="Arial" w:eastAsia="Times New Roman" w:hAnsi="Arial" w:cs="Arial"/>
        </w:rPr>
        <w:t>in</w:t>
      </w:r>
      <w:r w:rsidRPr="00684CBD">
        <w:rPr>
          <w:rFonts w:ascii="Arial" w:eastAsia="Times New Roman" w:hAnsi="Arial" w:cs="Arial"/>
        </w:rPr>
        <w:t xml:space="preserve"> April 2023.</w:t>
      </w:r>
    </w:p>
    <w:p w14:paraId="38B442E3" w14:textId="5E7C584F" w:rsidR="002657F2" w:rsidRPr="00684CBD" w:rsidRDefault="002657F2" w:rsidP="00487E97">
      <w:pPr>
        <w:pStyle w:val="ListParagraph"/>
        <w:numPr>
          <w:ilvl w:val="1"/>
          <w:numId w:val="28"/>
        </w:numPr>
        <w:spacing w:before="120" w:afterLines="60" w:after="144" w:line="288" w:lineRule="auto"/>
        <w:rPr>
          <w:rFonts w:ascii="Arial" w:eastAsia="Times New Roman" w:hAnsi="Arial" w:cs="Arial"/>
        </w:rPr>
      </w:pPr>
      <w:r>
        <w:rPr>
          <w:rFonts w:ascii="Arial" w:eastAsia="Times New Roman" w:hAnsi="Arial" w:cs="Arial"/>
        </w:rPr>
        <w:t>P</w:t>
      </w:r>
      <w:r w:rsidRPr="00684CBD">
        <w:rPr>
          <w:rFonts w:ascii="Arial" w:eastAsia="Times New Roman" w:hAnsi="Arial" w:cs="Arial"/>
        </w:rPr>
        <w:t xml:space="preserve">rogress notes confirmed that an </w:t>
      </w:r>
      <w:r>
        <w:rPr>
          <w:rFonts w:ascii="Arial" w:eastAsia="Times New Roman" w:hAnsi="Arial" w:cs="Arial"/>
        </w:rPr>
        <w:t>occupational therapist’s</w:t>
      </w:r>
      <w:r w:rsidRPr="00684CBD">
        <w:rPr>
          <w:rFonts w:ascii="Arial" w:eastAsia="Times New Roman" w:hAnsi="Arial" w:cs="Arial"/>
        </w:rPr>
        <w:t xml:space="preserve"> assessment occurred </w:t>
      </w:r>
      <w:r>
        <w:rPr>
          <w:rFonts w:ascii="Arial" w:eastAsia="Times New Roman" w:hAnsi="Arial" w:cs="Arial"/>
        </w:rPr>
        <w:t>with recommendations</w:t>
      </w:r>
      <w:r w:rsidRPr="00684CBD">
        <w:rPr>
          <w:rFonts w:ascii="Arial" w:eastAsia="Times New Roman" w:hAnsi="Arial" w:cs="Arial"/>
        </w:rPr>
        <w:t xml:space="preserve"> for grab rails and minor house modifications to assist </w:t>
      </w:r>
      <w:r w:rsidRPr="00124D07">
        <w:rPr>
          <w:rFonts w:ascii="Arial" w:eastAsia="Times New Roman" w:hAnsi="Arial" w:cs="Arial"/>
        </w:rPr>
        <w:t xml:space="preserve">Consumer C </w:t>
      </w:r>
      <w:r w:rsidRPr="00684CBD">
        <w:rPr>
          <w:rFonts w:ascii="Arial" w:eastAsia="Times New Roman" w:hAnsi="Arial" w:cs="Arial"/>
        </w:rPr>
        <w:t>to remain independently at home in a safe manner.</w:t>
      </w:r>
    </w:p>
    <w:p w14:paraId="7676C771" w14:textId="77777777" w:rsidR="002657F2" w:rsidRPr="00684CBD" w:rsidRDefault="002657F2" w:rsidP="00487E97">
      <w:pPr>
        <w:pStyle w:val="ListParagraph"/>
        <w:numPr>
          <w:ilvl w:val="1"/>
          <w:numId w:val="28"/>
        </w:numPr>
        <w:spacing w:before="120" w:afterLines="60" w:after="144" w:line="288" w:lineRule="auto"/>
        <w:rPr>
          <w:rFonts w:ascii="Arial" w:eastAsia="Times New Roman" w:hAnsi="Arial" w:cs="Arial"/>
        </w:rPr>
      </w:pPr>
      <w:r w:rsidRPr="00684CBD">
        <w:rPr>
          <w:rFonts w:ascii="Arial" w:eastAsia="Times New Roman" w:hAnsi="Arial" w:cs="Arial"/>
        </w:rPr>
        <w:lastRenderedPageBreak/>
        <w:t xml:space="preserve">Progress notes documented that </w:t>
      </w:r>
      <w:r>
        <w:rPr>
          <w:rFonts w:ascii="Arial" w:eastAsia="Times New Roman" w:hAnsi="Arial" w:cs="Arial"/>
        </w:rPr>
        <w:t>Consumer C’s</w:t>
      </w:r>
      <w:r w:rsidRPr="00684CBD">
        <w:rPr>
          <w:rFonts w:ascii="Arial" w:eastAsia="Times New Roman" w:hAnsi="Arial" w:cs="Arial"/>
        </w:rPr>
        <w:t xml:space="preserve"> representative contacted the service to follow up the installation of the rails and home modification </w:t>
      </w:r>
      <w:r>
        <w:rPr>
          <w:rFonts w:ascii="Arial" w:eastAsia="Times New Roman" w:hAnsi="Arial" w:cs="Arial"/>
        </w:rPr>
        <w:t>in</w:t>
      </w:r>
      <w:r w:rsidRPr="00684CBD">
        <w:rPr>
          <w:rFonts w:ascii="Arial" w:eastAsia="Times New Roman" w:hAnsi="Arial" w:cs="Arial"/>
        </w:rPr>
        <w:t xml:space="preserve"> June 2023.</w:t>
      </w:r>
    </w:p>
    <w:p w14:paraId="45CE371B" w14:textId="6354B13A" w:rsidR="002657F2" w:rsidRPr="00684CBD" w:rsidRDefault="002657F2" w:rsidP="00487E97">
      <w:pPr>
        <w:pStyle w:val="ListParagraph"/>
        <w:numPr>
          <w:ilvl w:val="1"/>
          <w:numId w:val="28"/>
        </w:numPr>
        <w:spacing w:before="120" w:afterLines="60" w:after="144" w:line="288" w:lineRule="auto"/>
        <w:rPr>
          <w:rFonts w:ascii="Arial" w:eastAsia="Times New Roman" w:hAnsi="Arial" w:cs="Arial"/>
        </w:rPr>
      </w:pPr>
      <w:r w:rsidRPr="00684CBD">
        <w:rPr>
          <w:rFonts w:ascii="Arial" w:eastAsia="Times New Roman" w:hAnsi="Arial" w:cs="Arial"/>
        </w:rPr>
        <w:t xml:space="preserve">The Assessment Team noted that at the time of the Quality Audit, the assessed rails and home modifications still had not been implemented to effectively manage </w:t>
      </w:r>
      <w:r>
        <w:rPr>
          <w:rFonts w:ascii="Arial" w:eastAsia="Times New Roman" w:hAnsi="Arial" w:cs="Arial"/>
        </w:rPr>
        <w:t>Consumer C’s</w:t>
      </w:r>
      <w:r w:rsidRPr="00684CBD">
        <w:rPr>
          <w:rFonts w:ascii="Arial" w:eastAsia="Times New Roman" w:hAnsi="Arial" w:cs="Arial"/>
        </w:rPr>
        <w:t xml:space="preserve"> decline in mobility and reduce </w:t>
      </w:r>
      <w:r w:rsidRPr="00F03874">
        <w:rPr>
          <w:rFonts w:ascii="Arial" w:eastAsia="Times New Roman" w:hAnsi="Arial" w:cs="Arial"/>
        </w:rPr>
        <w:t xml:space="preserve">their </w:t>
      </w:r>
      <w:r w:rsidRPr="00684CBD">
        <w:rPr>
          <w:rFonts w:ascii="Arial" w:eastAsia="Times New Roman" w:hAnsi="Arial" w:cs="Arial"/>
        </w:rPr>
        <w:t>risk of falls.</w:t>
      </w:r>
    </w:p>
    <w:p w14:paraId="09B6C760" w14:textId="0703F1D2" w:rsidR="002657F2" w:rsidRPr="00487E97" w:rsidRDefault="002657F2" w:rsidP="00487E97">
      <w:pPr>
        <w:pStyle w:val="ListParagraph"/>
        <w:numPr>
          <w:ilvl w:val="1"/>
          <w:numId w:val="28"/>
        </w:numPr>
        <w:spacing w:before="120" w:afterLines="60" w:after="144" w:line="288" w:lineRule="auto"/>
        <w:rPr>
          <w:rFonts w:ascii="Arial" w:eastAsia="Times New Roman" w:hAnsi="Arial" w:cs="Arial"/>
        </w:rPr>
      </w:pPr>
      <w:r w:rsidRPr="00684CBD">
        <w:rPr>
          <w:rFonts w:ascii="Arial" w:eastAsia="Times New Roman" w:hAnsi="Arial" w:cs="Arial"/>
        </w:rPr>
        <w:t>In response to feedback provided by the Assessment Team</w:t>
      </w:r>
      <w:r>
        <w:rPr>
          <w:rFonts w:ascii="Arial" w:eastAsia="Times New Roman" w:hAnsi="Arial" w:cs="Arial"/>
        </w:rPr>
        <w:t xml:space="preserve"> during the Quality Audit</w:t>
      </w:r>
      <w:r w:rsidRPr="00684CBD">
        <w:rPr>
          <w:rFonts w:ascii="Arial" w:eastAsia="Times New Roman" w:hAnsi="Arial" w:cs="Arial"/>
        </w:rPr>
        <w:t>, management described challenges associated with procuring trades</w:t>
      </w:r>
      <w:r>
        <w:rPr>
          <w:rFonts w:ascii="Arial" w:eastAsia="Times New Roman" w:hAnsi="Arial" w:cs="Arial"/>
        </w:rPr>
        <w:t>people</w:t>
      </w:r>
      <w:r w:rsidRPr="00684CBD">
        <w:rPr>
          <w:rFonts w:ascii="Arial" w:eastAsia="Times New Roman" w:hAnsi="Arial" w:cs="Arial"/>
        </w:rPr>
        <w:t xml:space="preserve"> to </w:t>
      </w:r>
      <w:r w:rsidRPr="008B0DC5">
        <w:rPr>
          <w:rFonts w:ascii="Arial" w:eastAsia="Times New Roman" w:hAnsi="Arial" w:cs="Arial"/>
        </w:rPr>
        <w:t>Consumer C</w:t>
      </w:r>
      <w:r>
        <w:rPr>
          <w:rFonts w:ascii="Arial" w:eastAsia="Times New Roman" w:hAnsi="Arial" w:cs="Arial"/>
        </w:rPr>
        <w:t xml:space="preserve">’s </w:t>
      </w:r>
      <w:r w:rsidRPr="00684CBD">
        <w:rPr>
          <w:rFonts w:ascii="Arial" w:eastAsia="Times New Roman" w:hAnsi="Arial" w:cs="Arial"/>
        </w:rPr>
        <w:t xml:space="preserve">regional location and acknowledged the failure to implement alternative strategies to reduce </w:t>
      </w:r>
      <w:r w:rsidRPr="005E109C">
        <w:rPr>
          <w:rFonts w:ascii="Arial" w:eastAsia="Times New Roman" w:hAnsi="Arial" w:cs="Arial"/>
        </w:rPr>
        <w:t xml:space="preserve">Consumer C’s </w:t>
      </w:r>
      <w:r w:rsidRPr="00684CBD">
        <w:rPr>
          <w:rFonts w:ascii="Arial" w:eastAsia="Times New Roman" w:hAnsi="Arial" w:cs="Arial"/>
        </w:rPr>
        <w:t>falls risk whil</w:t>
      </w:r>
      <w:r>
        <w:rPr>
          <w:rFonts w:ascii="Arial" w:eastAsia="Times New Roman" w:hAnsi="Arial" w:cs="Arial"/>
        </w:rPr>
        <w:t>st</w:t>
      </w:r>
      <w:r w:rsidRPr="00684CBD">
        <w:rPr>
          <w:rFonts w:ascii="Arial" w:eastAsia="Times New Roman" w:hAnsi="Arial" w:cs="Arial"/>
        </w:rPr>
        <w:t xml:space="preserve"> sourcing a supplier for the installation of rails.</w:t>
      </w:r>
    </w:p>
    <w:p w14:paraId="440B683F" w14:textId="77777777" w:rsidR="002657F2" w:rsidRPr="00C2500A" w:rsidRDefault="002657F2" w:rsidP="00487E97">
      <w:pPr>
        <w:pStyle w:val="ListParagraph"/>
        <w:numPr>
          <w:ilvl w:val="0"/>
          <w:numId w:val="25"/>
        </w:numPr>
        <w:spacing w:before="120" w:afterLines="60" w:after="144" w:line="288" w:lineRule="auto"/>
        <w:rPr>
          <w:rFonts w:ascii="Arial" w:eastAsia="Times New Roman" w:hAnsi="Arial" w:cs="Arial"/>
          <w:color w:val="000000"/>
          <w:lang w:eastAsia="en-AU"/>
        </w:rPr>
      </w:pPr>
      <w:r w:rsidRPr="00C2500A">
        <w:rPr>
          <w:rFonts w:ascii="Arial" w:eastAsia="Times New Roman" w:hAnsi="Arial" w:cs="Arial"/>
          <w:color w:val="000000"/>
          <w:lang w:eastAsia="en-AU"/>
        </w:rPr>
        <w:t xml:space="preserve">A consumer’s </w:t>
      </w:r>
      <w:r>
        <w:rPr>
          <w:rFonts w:ascii="Arial" w:eastAsia="Times New Roman" w:hAnsi="Arial" w:cs="Arial"/>
          <w:color w:val="000000"/>
          <w:lang w:eastAsia="en-AU"/>
        </w:rPr>
        <w:t xml:space="preserve">wound has deteriorated as risk mitigation strategies have not been </w:t>
      </w:r>
      <w:r w:rsidRPr="00C2500A">
        <w:rPr>
          <w:rFonts w:ascii="Arial" w:eastAsia="Times New Roman" w:hAnsi="Arial" w:cs="Arial"/>
          <w:color w:val="000000"/>
          <w:lang w:eastAsia="en-AU"/>
        </w:rPr>
        <w:t>effective</w:t>
      </w:r>
      <w:r>
        <w:rPr>
          <w:rFonts w:ascii="Arial" w:eastAsia="Times New Roman" w:hAnsi="Arial" w:cs="Arial"/>
          <w:color w:val="000000"/>
          <w:lang w:eastAsia="en-AU"/>
        </w:rPr>
        <w:t>ly</w:t>
      </w:r>
      <w:r w:rsidRPr="00C2500A">
        <w:rPr>
          <w:rFonts w:ascii="Arial" w:eastAsia="Times New Roman" w:hAnsi="Arial" w:cs="Arial"/>
          <w:color w:val="000000"/>
          <w:lang w:eastAsia="en-AU"/>
        </w:rPr>
        <w:t xml:space="preserve"> managed.</w:t>
      </w:r>
    </w:p>
    <w:p w14:paraId="04AAFF79" w14:textId="77777777" w:rsidR="002657F2" w:rsidRDefault="002657F2" w:rsidP="00487E97">
      <w:pPr>
        <w:pStyle w:val="ListParagraph"/>
        <w:numPr>
          <w:ilvl w:val="1"/>
          <w:numId w:val="28"/>
        </w:numPr>
        <w:spacing w:before="120" w:afterLines="60" w:after="144" w:line="288" w:lineRule="auto"/>
        <w:rPr>
          <w:rFonts w:ascii="Arial" w:eastAsia="Times New Roman" w:hAnsi="Arial" w:cs="Arial"/>
        </w:rPr>
      </w:pPr>
      <w:r w:rsidRPr="00575F99">
        <w:rPr>
          <w:rFonts w:ascii="Arial" w:eastAsia="Times New Roman" w:hAnsi="Arial" w:cs="Arial"/>
        </w:rPr>
        <w:t xml:space="preserve">Care planning documentation viewed by the Assessment Team for </w:t>
      </w:r>
      <w:bookmarkStart w:id="8" w:name="_Hlk144198641"/>
      <w:r w:rsidRPr="00575F99">
        <w:rPr>
          <w:rFonts w:ascii="Arial" w:eastAsia="Times New Roman" w:hAnsi="Arial" w:cs="Arial"/>
        </w:rPr>
        <w:t xml:space="preserve">Consumer </w:t>
      </w:r>
      <w:r>
        <w:rPr>
          <w:rFonts w:ascii="Arial" w:eastAsia="Times New Roman" w:hAnsi="Arial" w:cs="Arial"/>
        </w:rPr>
        <w:t>A</w:t>
      </w:r>
      <w:r w:rsidRPr="00575F99">
        <w:rPr>
          <w:rFonts w:ascii="Arial" w:eastAsia="Times New Roman" w:hAnsi="Arial" w:cs="Arial"/>
        </w:rPr>
        <w:t xml:space="preserve"> </w:t>
      </w:r>
      <w:bookmarkEnd w:id="8"/>
      <w:r w:rsidRPr="00575F99">
        <w:rPr>
          <w:rFonts w:ascii="Arial" w:eastAsia="Times New Roman" w:hAnsi="Arial" w:cs="Arial"/>
        </w:rPr>
        <w:t xml:space="preserve">demonstrated the service was not able to safely manage </w:t>
      </w:r>
      <w:r>
        <w:rPr>
          <w:rFonts w:ascii="Arial" w:eastAsia="Times New Roman" w:hAnsi="Arial" w:cs="Arial"/>
        </w:rPr>
        <w:t>their</w:t>
      </w:r>
      <w:r w:rsidRPr="00575F99">
        <w:rPr>
          <w:rFonts w:ascii="Arial" w:eastAsia="Times New Roman" w:hAnsi="Arial" w:cs="Arial"/>
        </w:rPr>
        <w:t xml:space="preserve"> wound through the implementation of assessed equipment.</w:t>
      </w:r>
    </w:p>
    <w:p w14:paraId="2F177C7B" w14:textId="77777777" w:rsidR="002657F2" w:rsidRPr="004D6287" w:rsidRDefault="002657F2" w:rsidP="00487E97">
      <w:pPr>
        <w:pStyle w:val="ListParagraph"/>
        <w:numPr>
          <w:ilvl w:val="1"/>
          <w:numId w:val="28"/>
        </w:numPr>
        <w:spacing w:before="120" w:afterLines="60" w:after="144" w:line="288" w:lineRule="auto"/>
        <w:rPr>
          <w:rFonts w:ascii="Arial" w:eastAsia="Times New Roman" w:hAnsi="Arial" w:cs="Arial"/>
        </w:rPr>
      </w:pPr>
      <w:r w:rsidRPr="004D6287">
        <w:rPr>
          <w:rFonts w:ascii="Arial" w:eastAsia="Times New Roman" w:hAnsi="Arial" w:cs="Arial"/>
        </w:rPr>
        <w:t xml:space="preserve">Consumer A underwent an </w:t>
      </w:r>
      <w:r>
        <w:rPr>
          <w:rFonts w:ascii="Arial" w:eastAsia="Times New Roman" w:hAnsi="Arial" w:cs="Arial"/>
        </w:rPr>
        <w:t>occupational therapist’s</w:t>
      </w:r>
      <w:r w:rsidRPr="004D6287">
        <w:rPr>
          <w:rFonts w:ascii="Arial" w:eastAsia="Times New Roman" w:hAnsi="Arial" w:cs="Arial"/>
        </w:rPr>
        <w:t xml:space="preserve"> assessment </w:t>
      </w:r>
      <w:r>
        <w:rPr>
          <w:rFonts w:ascii="Arial" w:eastAsia="Times New Roman" w:hAnsi="Arial" w:cs="Arial"/>
        </w:rPr>
        <w:t>in</w:t>
      </w:r>
      <w:r w:rsidRPr="004D6287">
        <w:rPr>
          <w:rFonts w:ascii="Arial" w:eastAsia="Times New Roman" w:hAnsi="Arial" w:cs="Arial"/>
        </w:rPr>
        <w:t xml:space="preserve"> May 2023 which reported that </w:t>
      </w:r>
      <w:r>
        <w:rPr>
          <w:rFonts w:ascii="Arial" w:eastAsia="Times New Roman" w:hAnsi="Arial" w:cs="Arial"/>
        </w:rPr>
        <w:t>they are</w:t>
      </w:r>
      <w:r w:rsidRPr="004D6287">
        <w:rPr>
          <w:rFonts w:ascii="Arial" w:eastAsia="Times New Roman" w:hAnsi="Arial" w:cs="Arial"/>
        </w:rPr>
        <w:t xml:space="preserve"> at a high risk of pressure injuries The </w:t>
      </w:r>
      <w:r>
        <w:rPr>
          <w:rFonts w:ascii="Arial" w:eastAsia="Times New Roman" w:hAnsi="Arial" w:cs="Arial"/>
        </w:rPr>
        <w:t>occupational therapist</w:t>
      </w:r>
      <w:r w:rsidRPr="004D6287">
        <w:rPr>
          <w:rFonts w:ascii="Arial" w:eastAsia="Times New Roman" w:hAnsi="Arial" w:cs="Arial"/>
        </w:rPr>
        <w:t xml:space="preserve"> recommended items including a new </w:t>
      </w:r>
      <w:r>
        <w:rPr>
          <w:rFonts w:ascii="Arial" w:eastAsia="Times New Roman" w:hAnsi="Arial" w:cs="Arial"/>
        </w:rPr>
        <w:t xml:space="preserve">bed, pressure relieving mattress, a new </w:t>
      </w:r>
      <w:r w:rsidRPr="004D6287">
        <w:rPr>
          <w:rFonts w:ascii="Arial" w:eastAsia="Times New Roman" w:hAnsi="Arial" w:cs="Arial"/>
        </w:rPr>
        <w:t>chair</w:t>
      </w:r>
      <w:r>
        <w:rPr>
          <w:rFonts w:ascii="Arial" w:eastAsia="Times New Roman" w:hAnsi="Arial" w:cs="Arial"/>
        </w:rPr>
        <w:t xml:space="preserve"> and</w:t>
      </w:r>
      <w:r w:rsidRPr="004D6287">
        <w:rPr>
          <w:rFonts w:ascii="Arial" w:eastAsia="Times New Roman" w:hAnsi="Arial" w:cs="Arial"/>
        </w:rPr>
        <w:t xml:space="preserve"> </w:t>
      </w:r>
      <w:r>
        <w:rPr>
          <w:rFonts w:ascii="Arial" w:eastAsia="Times New Roman" w:hAnsi="Arial" w:cs="Arial"/>
        </w:rPr>
        <w:t xml:space="preserve">a </w:t>
      </w:r>
      <w:r w:rsidRPr="004D6287">
        <w:rPr>
          <w:rFonts w:ascii="Arial" w:eastAsia="Times New Roman" w:hAnsi="Arial" w:cs="Arial"/>
        </w:rPr>
        <w:t>gel cushion</w:t>
      </w:r>
      <w:r>
        <w:rPr>
          <w:rFonts w:ascii="Arial" w:eastAsia="Times New Roman" w:hAnsi="Arial" w:cs="Arial"/>
        </w:rPr>
        <w:t>.</w:t>
      </w:r>
    </w:p>
    <w:p w14:paraId="330F4503" w14:textId="77777777" w:rsidR="002657F2" w:rsidRPr="004D6287" w:rsidRDefault="002657F2" w:rsidP="00487E97">
      <w:pPr>
        <w:pStyle w:val="ListParagraph"/>
        <w:numPr>
          <w:ilvl w:val="1"/>
          <w:numId w:val="28"/>
        </w:numPr>
        <w:spacing w:before="120" w:afterLines="60" w:after="144" w:line="288" w:lineRule="auto"/>
        <w:rPr>
          <w:rFonts w:ascii="Arial" w:eastAsia="Times New Roman" w:hAnsi="Arial" w:cs="Arial"/>
        </w:rPr>
      </w:pPr>
      <w:r w:rsidRPr="004D6287">
        <w:rPr>
          <w:rFonts w:ascii="Arial" w:eastAsia="Times New Roman" w:hAnsi="Arial" w:cs="Arial"/>
        </w:rPr>
        <w:t xml:space="preserve">The Nursing </w:t>
      </w:r>
      <w:r>
        <w:rPr>
          <w:rFonts w:ascii="Arial" w:eastAsia="Times New Roman" w:hAnsi="Arial" w:cs="Arial"/>
        </w:rPr>
        <w:t>R</w:t>
      </w:r>
      <w:r w:rsidRPr="004D6287">
        <w:rPr>
          <w:rFonts w:ascii="Arial" w:eastAsia="Times New Roman" w:hAnsi="Arial" w:cs="Arial"/>
        </w:rPr>
        <w:t xml:space="preserve">eport dated 3 June 2023 documented that the wound was chronic </w:t>
      </w:r>
      <w:r>
        <w:rPr>
          <w:rFonts w:ascii="Arial" w:eastAsia="Times New Roman" w:hAnsi="Arial" w:cs="Arial"/>
        </w:rPr>
        <w:t>noting a lack of pressure relief when in bed.</w:t>
      </w:r>
      <w:r w:rsidRPr="004D6287">
        <w:rPr>
          <w:rFonts w:ascii="Arial" w:eastAsia="Times New Roman" w:hAnsi="Arial" w:cs="Arial"/>
        </w:rPr>
        <w:t xml:space="preserve"> Nursing staff attempted to relieve the pressure by laying layers of blankets under the sheets to </w:t>
      </w:r>
      <w:r>
        <w:rPr>
          <w:rFonts w:ascii="Arial" w:eastAsia="Times New Roman" w:hAnsi="Arial" w:cs="Arial"/>
        </w:rPr>
        <w:t xml:space="preserve">cushion / </w:t>
      </w:r>
      <w:r w:rsidRPr="004D6287">
        <w:rPr>
          <w:rFonts w:ascii="Arial" w:eastAsia="Times New Roman" w:hAnsi="Arial" w:cs="Arial"/>
        </w:rPr>
        <w:t xml:space="preserve">protect the </w:t>
      </w:r>
      <w:r>
        <w:rPr>
          <w:rFonts w:ascii="Arial" w:eastAsia="Times New Roman" w:hAnsi="Arial" w:cs="Arial"/>
        </w:rPr>
        <w:t>wound.</w:t>
      </w:r>
    </w:p>
    <w:p w14:paraId="6BD7651F" w14:textId="77777777" w:rsidR="002657F2" w:rsidRPr="004D6287" w:rsidRDefault="002657F2" w:rsidP="00487E97">
      <w:pPr>
        <w:pStyle w:val="ListParagraph"/>
        <w:numPr>
          <w:ilvl w:val="1"/>
          <w:numId w:val="28"/>
        </w:numPr>
        <w:spacing w:before="120" w:afterLines="60" w:after="144" w:line="288" w:lineRule="auto"/>
        <w:rPr>
          <w:rFonts w:ascii="Arial" w:eastAsia="Times New Roman" w:hAnsi="Arial" w:cs="Arial"/>
        </w:rPr>
      </w:pPr>
      <w:r w:rsidRPr="004D6287">
        <w:rPr>
          <w:rFonts w:ascii="Arial" w:eastAsia="Times New Roman" w:hAnsi="Arial" w:cs="Arial"/>
        </w:rPr>
        <w:t xml:space="preserve">The Nursing </w:t>
      </w:r>
      <w:r>
        <w:rPr>
          <w:rFonts w:ascii="Arial" w:eastAsia="Times New Roman" w:hAnsi="Arial" w:cs="Arial"/>
        </w:rPr>
        <w:t>R</w:t>
      </w:r>
      <w:r w:rsidRPr="004D6287">
        <w:rPr>
          <w:rFonts w:ascii="Arial" w:eastAsia="Times New Roman" w:hAnsi="Arial" w:cs="Arial"/>
        </w:rPr>
        <w:t xml:space="preserve">eport dated 11 June 2023 noted that the wound had not improved Furthermore, the report noted </w:t>
      </w:r>
      <w:r w:rsidRPr="00051DEC">
        <w:rPr>
          <w:rFonts w:ascii="Arial" w:eastAsia="Times New Roman" w:hAnsi="Arial" w:cs="Arial"/>
        </w:rPr>
        <w:t>Consumer A</w:t>
      </w:r>
      <w:r>
        <w:rPr>
          <w:rFonts w:ascii="Arial" w:eastAsia="Times New Roman" w:hAnsi="Arial" w:cs="Arial"/>
        </w:rPr>
        <w:t xml:space="preserve">’s </w:t>
      </w:r>
      <w:r w:rsidRPr="004D6287">
        <w:rPr>
          <w:rFonts w:ascii="Arial" w:eastAsia="Times New Roman" w:hAnsi="Arial" w:cs="Arial"/>
        </w:rPr>
        <w:t xml:space="preserve">frustration </w:t>
      </w:r>
      <w:r>
        <w:rPr>
          <w:rFonts w:ascii="Arial" w:eastAsia="Times New Roman" w:hAnsi="Arial" w:cs="Arial"/>
        </w:rPr>
        <w:t>with</w:t>
      </w:r>
      <w:r w:rsidRPr="004D6287">
        <w:rPr>
          <w:rFonts w:ascii="Arial" w:eastAsia="Times New Roman" w:hAnsi="Arial" w:cs="Arial"/>
        </w:rPr>
        <w:t xml:space="preserve"> the delay </w:t>
      </w:r>
      <w:r>
        <w:rPr>
          <w:rFonts w:ascii="Arial" w:eastAsia="Times New Roman" w:hAnsi="Arial" w:cs="Arial"/>
        </w:rPr>
        <w:t>in</w:t>
      </w:r>
      <w:r w:rsidRPr="004D6287">
        <w:rPr>
          <w:rFonts w:ascii="Arial" w:eastAsia="Times New Roman" w:hAnsi="Arial" w:cs="Arial"/>
        </w:rPr>
        <w:t xml:space="preserve"> the </w:t>
      </w:r>
      <w:r>
        <w:rPr>
          <w:rFonts w:ascii="Arial" w:eastAsia="Times New Roman" w:hAnsi="Arial" w:cs="Arial"/>
        </w:rPr>
        <w:t xml:space="preserve">new </w:t>
      </w:r>
      <w:r w:rsidRPr="004D6287">
        <w:rPr>
          <w:rFonts w:ascii="Arial" w:eastAsia="Times New Roman" w:hAnsi="Arial" w:cs="Arial"/>
        </w:rPr>
        <w:t xml:space="preserve">bed </w:t>
      </w:r>
      <w:r>
        <w:rPr>
          <w:rFonts w:ascii="Arial" w:eastAsia="Times New Roman" w:hAnsi="Arial" w:cs="Arial"/>
        </w:rPr>
        <w:t>being delivered.</w:t>
      </w:r>
    </w:p>
    <w:p w14:paraId="414F38B8" w14:textId="77777777" w:rsidR="002657F2" w:rsidRPr="004D6287" w:rsidRDefault="002657F2" w:rsidP="00487E97">
      <w:pPr>
        <w:pStyle w:val="ListParagraph"/>
        <w:numPr>
          <w:ilvl w:val="1"/>
          <w:numId w:val="28"/>
        </w:numPr>
        <w:spacing w:before="120" w:afterLines="60" w:after="144" w:line="288" w:lineRule="auto"/>
        <w:rPr>
          <w:rFonts w:ascii="Arial" w:eastAsia="Times New Roman" w:hAnsi="Arial" w:cs="Arial"/>
        </w:rPr>
      </w:pPr>
      <w:r w:rsidRPr="004D6287">
        <w:rPr>
          <w:rFonts w:ascii="Arial" w:eastAsia="Times New Roman" w:hAnsi="Arial" w:cs="Arial"/>
        </w:rPr>
        <w:t>Care planning documentation confirmed that the equipment had been ordered</w:t>
      </w:r>
      <w:r>
        <w:rPr>
          <w:rFonts w:ascii="Arial" w:eastAsia="Times New Roman" w:hAnsi="Arial" w:cs="Arial"/>
        </w:rPr>
        <w:t>,</w:t>
      </w:r>
      <w:r w:rsidRPr="004D6287">
        <w:rPr>
          <w:rFonts w:ascii="Arial" w:eastAsia="Times New Roman" w:hAnsi="Arial" w:cs="Arial"/>
        </w:rPr>
        <w:t xml:space="preserve"> however, at the time of the Quality Audit, the equipment had still not arrived.</w:t>
      </w:r>
    </w:p>
    <w:p w14:paraId="173FB866" w14:textId="3D60B2B2" w:rsidR="002657F2" w:rsidRPr="004D6287" w:rsidRDefault="002657F2" w:rsidP="00487E97">
      <w:pPr>
        <w:pStyle w:val="ListParagraph"/>
        <w:numPr>
          <w:ilvl w:val="1"/>
          <w:numId w:val="28"/>
        </w:numPr>
        <w:spacing w:before="120" w:afterLines="60" w:after="144" w:line="288" w:lineRule="auto"/>
        <w:rPr>
          <w:rFonts w:ascii="Arial" w:eastAsia="Times New Roman" w:hAnsi="Arial" w:cs="Arial"/>
        </w:rPr>
      </w:pPr>
      <w:r w:rsidRPr="004D6287">
        <w:rPr>
          <w:rFonts w:ascii="Arial" w:eastAsia="Times New Roman" w:hAnsi="Arial" w:cs="Arial"/>
        </w:rPr>
        <w:t xml:space="preserve">Despite Nursing </w:t>
      </w:r>
      <w:r>
        <w:rPr>
          <w:rFonts w:ascii="Arial" w:eastAsia="Times New Roman" w:hAnsi="Arial" w:cs="Arial"/>
        </w:rPr>
        <w:t>R</w:t>
      </w:r>
      <w:r w:rsidRPr="004D6287">
        <w:rPr>
          <w:rFonts w:ascii="Arial" w:eastAsia="Times New Roman" w:hAnsi="Arial" w:cs="Arial"/>
        </w:rPr>
        <w:t>eports documenting no improvement to the wound</w:t>
      </w:r>
      <w:r>
        <w:rPr>
          <w:rFonts w:ascii="Arial" w:eastAsia="Times New Roman" w:hAnsi="Arial" w:cs="Arial"/>
        </w:rPr>
        <w:t>,</w:t>
      </w:r>
      <w:r w:rsidRPr="004D6287">
        <w:rPr>
          <w:rFonts w:ascii="Arial" w:eastAsia="Times New Roman" w:hAnsi="Arial" w:cs="Arial"/>
        </w:rPr>
        <w:t xml:space="preserve"> the service was unable to demonstrate </w:t>
      </w:r>
      <w:r>
        <w:rPr>
          <w:rFonts w:ascii="Arial" w:eastAsia="Times New Roman" w:hAnsi="Arial" w:cs="Arial"/>
        </w:rPr>
        <w:t>that</w:t>
      </w:r>
      <w:r w:rsidRPr="004D6287">
        <w:rPr>
          <w:rFonts w:ascii="Arial" w:eastAsia="Times New Roman" w:hAnsi="Arial" w:cs="Arial"/>
        </w:rPr>
        <w:t xml:space="preserve"> alternative strategies were implemented to improve the management of </w:t>
      </w:r>
      <w:r>
        <w:rPr>
          <w:rFonts w:ascii="Arial" w:eastAsia="Times New Roman" w:hAnsi="Arial" w:cs="Arial"/>
        </w:rPr>
        <w:t>Consumer A’s</w:t>
      </w:r>
      <w:r w:rsidRPr="004D6287">
        <w:rPr>
          <w:rFonts w:ascii="Arial" w:eastAsia="Times New Roman" w:hAnsi="Arial" w:cs="Arial"/>
        </w:rPr>
        <w:t xml:space="preserve"> </w:t>
      </w:r>
      <w:r>
        <w:rPr>
          <w:rFonts w:ascii="Arial" w:eastAsia="Times New Roman" w:hAnsi="Arial" w:cs="Arial"/>
        </w:rPr>
        <w:t>risk of the wound deteriorating further.</w:t>
      </w:r>
    </w:p>
    <w:p w14:paraId="0291D476" w14:textId="41B4335A" w:rsidR="002657F2" w:rsidRPr="005D0361" w:rsidRDefault="002657F2" w:rsidP="00487E97">
      <w:pPr>
        <w:spacing w:before="120" w:afterLines="60" w:after="144" w:line="288" w:lineRule="auto"/>
        <w:rPr>
          <w:rFonts w:ascii="Arial" w:eastAsia="Times New Roman" w:hAnsi="Arial" w:cs="Arial"/>
        </w:rPr>
      </w:pPr>
      <w:r w:rsidRPr="005D0361">
        <w:rPr>
          <w:rFonts w:ascii="Arial" w:eastAsia="Times New Roman" w:hAnsi="Arial" w:cs="Arial"/>
        </w:rPr>
        <w:t xml:space="preserve">In response to Assessment Team report, the service acknowledged that </w:t>
      </w:r>
      <w:r>
        <w:rPr>
          <w:rFonts w:ascii="Arial" w:eastAsia="Times New Roman" w:hAnsi="Arial" w:cs="Arial"/>
        </w:rPr>
        <w:t>risk management was not completed</w:t>
      </w:r>
      <w:r w:rsidRPr="00993D53">
        <w:rPr>
          <w:rFonts w:ascii="Arial" w:eastAsia="Times New Roman" w:hAnsi="Arial" w:cs="Arial"/>
        </w:rPr>
        <w:t xml:space="preserve"> effectively for </w:t>
      </w:r>
      <w:r>
        <w:rPr>
          <w:rFonts w:ascii="Arial" w:eastAsia="Times New Roman" w:hAnsi="Arial" w:cs="Arial"/>
        </w:rPr>
        <w:t>both Consumer A and Consumer C</w:t>
      </w:r>
      <w:r w:rsidRPr="00993D53">
        <w:rPr>
          <w:rFonts w:ascii="Arial" w:eastAsia="Times New Roman" w:hAnsi="Arial" w:cs="Arial"/>
        </w:rPr>
        <w:t>.</w:t>
      </w:r>
    </w:p>
    <w:p w14:paraId="2F905735" w14:textId="77777777" w:rsidR="002657F2" w:rsidRPr="00C2500A" w:rsidRDefault="002657F2" w:rsidP="00487E97">
      <w:pPr>
        <w:spacing w:before="120" w:afterLines="60" w:after="144" w:line="288" w:lineRule="auto"/>
        <w:rPr>
          <w:rFonts w:ascii="Arial" w:hAnsi="Arial" w:cs="Arial"/>
        </w:rPr>
      </w:pPr>
      <w:r w:rsidRPr="00C2500A">
        <w:rPr>
          <w:rFonts w:ascii="Arial" w:hAnsi="Arial" w:cs="Arial"/>
        </w:rPr>
        <w:t xml:space="preserve">The service’s response outlines </w:t>
      </w:r>
      <w:proofErr w:type="gramStart"/>
      <w:r w:rsidRPr="00C2500A">
        <w:rPr>
          <w:rFonts w:ascii="Arial" w:hAnsi="Arial" w:cs="Arial"/>
        </w:rPr>
        <w:t>a number of</w:t>
      </w:r>
      <w:proofErr w:type="gramEnd"/>
      <w:r w:rsidRPr="00C2500A">
        <w:rPr>
          <w:rFonts w:ascii="Arial" w:hAnsi="Arial" w:cs="Arial"/>
        </w:rPr>
        <w:t xml:space="preserve"> actions which have been implemented </w:t>
      </w:r>
      <w:r>
        <w:rPr>
          <w:rFonts w:ascii="Arial" w:hAnsi="Arial" w:cs="Arial"/>
        </w:rPr>
        <w:t xml:space="preserve">and/or planned </w:t>
      </w:r>
      <w:r w:rsidRPr="00C2500A">
        <w:rPr>
          <w:rFonts w:ascii="Arial" w:hAnsi="Arial" w:cs="Arial"/>
        </w:rPr>
        <w:t>post the Quality Audit. For example:</w:t>
      </w:r>
    </w:p>
    <w:p w14:paraId="4F6E69C4" w14:textId="3922D19F" w:rsidR="002657F2" w:rsidRDefault="002657F2" w:rsidP="00487E97">
      <w:pPr>
        <w:pStyle w:val="ListParagraph"/>
        <w:numPr>
          <w:ilvl w:val="0"/>
          <w:numId w:val="29"/>
        </w:numPr>
        <w:spacing w:before="120" w:afterLines="60" w:after="144" w:line="288" w:lineRule="auto"/>
        <w:rPr>
          <w:rFonts w:ascii="Arial" w:hAnsi="Arial" w:cs="Arial"/>
        </w:rPr>
      </w:pPr>
      <w:r w:rsidRPr="00807147">
        <w:rPr>
          <w:rFonts w:ascii="Arial" w:hAnsi="Arial" w:cs="Arial"/>
        </w:rPr>
        <w:t>The development and implementation of an organisational risk management framework, risk appetite statement, policy, procedure, and tools for identifying and managing risk for consumers.</w:t>
      </w:r>
    </w:p>
    <w:p w14:paraId="59DC690E" w14:textId="2873C70A" w:rsidR="002657F2" w:rsidRPr="00807147" w:rsidRDefault="002657F2" w:rsidP="00487E97">
      <w:pPr>
        <w:pStyle w:val="ListParagraph"/>
        <w:numPr>
          <w:ilvl w:val="0"/>
          <w:numId w:val="29"/>
        </w:numPr>
        <w:spacing w:before="120" w:afterLines="60" w:after="144" w:line="288" w:lineRule="auto"/>
        <w:rPr>
          <w:rFonts w:ascii="Arial" w:hAnsi="Arial" w:cs="Arial"/>
        </w:rPr>
      </w:pPr>
      <w:r w:rsidRPr="00807147">
        <w:rPr>
          <w:rFonts w:ascii="Arial" w:hAnsi="Arial" w:cs="Arial"/>
        </w:rPr>
        <w:t>Risk registers</w:t>
      </w:r>
      <w:r w:rsidR="00487E97">
        <w:rPr>
          <w:rFonts w:ascii="Arial" w:hAnsi="Arial" w:cs="Arial"/>
        </w:rPr>
        <w:t>.</w:t>
      </w:r>
    </w:p>
    <w:p w14:paraId="77B72AA7" w14:textId="683DDDD3" w:rsidR="002657F2" w:rsidRDefault="002657F2" w:rsidP="00487E97">
      <w:pPr>
        <w:pStyle w:val="ListParagraph"/>
        <w:numPr>
          <w:ilvl w:val="0"/>
          <w:numId w:val="29"/>
        </w:numPr>
        <w:spacing w:before="120" w:afterLines="60" w:after="144" w:line="288" w:lineRule="auto"/>
        <w:rPr>
          <w:rFonts w:ascii="Arial" w:hAnsi="Arial" w:cs="Arial"/>
        </w:rPr>
      </w:pPr>
      <w:r w:rsidRPr="00B22F52">
        <w:rPr>
          <w:rFonts w:ascii="Arial" w:hAnsi="Arial" w:cs="Arial"/>
        </w:rPr>
        <w:t>A Dignity of Risk decision making process is in place.</w:t>
      </w:r>
    </w:p>
    <w:p w14:paraId="48EC5070" w14:textId="77777777" w:rsidR="002657F2" w:rsidRPr="00B22F52" w:rsidRDefault="002657F2" w:rsidP="00487E97">
      <w:pPr>
        <w:pStyle w:val="ListParagraph"/>
        <w:numPr>
          <w:ilvl w:val="0"/>
          <w:numId w:val="29"/>
        </w:numPr>
        <w:spacing w:before="120" w:afterLines="60" w:after="144" w:line="288" w:lineRule="auto"/>
        <w:rPr>
          <w:rFonts w:ascii="Arial" w:hAnsi="Arial" w:cs="Arial"/>
        </w:rPr>
      </w:pPr>
      <w:r>
        <w:rPr>
          <w:rFonts w:ascii="Arial" w:hAnsi="Arial" w:cs="Arial"/>
        </w:rPr>
        <w:lastRenderedPageBreak/>
        <w:t>The service responded that although t</w:t>
      </w:r>
      <w:r w:rsidRPr="00B22F52">
        <w:rPr>
          <w:rFonts w:ascii="Arial" w:hAnsi="Arial" w:cs="Arial"/>
        </w:rPr>
        <w:t>his work is in progress</w:t>
      </w:r>
      <w:r>
        <w:rPr>
          <w:rFonts w:ascii="Arial" w:hAnsi="Arial" w:cs="Arial"/>
        </w:rPr>
        <w:t xml:space="preserve">, </w:t>
      </w:r>
      <w:r w:rsidRPr="00B22F52">
        <w:rPr>
          <w:rFonts w:ascii="Arial" w:hAnsi="Arial" w:cs="Arial"/>
        </w:rPr>
        <w:t xml:space="preserve">a number of these documents </w:t>
      </w:r>
      <w:r>
        <w:rPr>
          <w:rFonts w:ascii="Arial" w:hAnsi="Arial" w:cs="Arial"/>
        </w:rPr>
        <w:t xml:space="preserve">are still </w:t>
      </w:r>
      <w:r w:rsidRPr="00B22F52">
        <w:rPr>
          <w:rFonts w:ascii="Arial" w:hAnsi="Arial" w:cs="Arial"/>
        </w:rPr>
        <w:t>in draft</w:t>
      </w:r>
      <w:r>
        <w:rPr>
          <w:rFonts w:ascii="Arial" w:hAnsi="Arial" w:cs="Arial"/>
        </w:rPr>
        <w:t xml:space="preserve"> form</w:t>
      </w:r>
      <w:r w:rsidRPr="00B22F52">
        <w:rPr>
          <w:rFonts w:ascii="Arial" w:hAnsi="Arial" w:cs="Arial"/>
        </w:rPr>
        <w:t>.</w:t>
      </w:r>
    </w:p>
    <w:p w14:paraId="2CD6B7A0" w14:textId="77777777" w:rsidR="002657F2" w:rsidRPr="00384211" w:rsidRDefault="002657F2" w:rsidP="00487E97">
      <w:pPr>
        <w:spacing w:before="120"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w:t>
      </w:r>
      <w:r>
        <w:rPr>
          <w:rFonts w:ascii="Arial" w:hAnsi="Arial" w:cs="Arial"/>
        </w:rPr>
        <w:t>t</w:t>
      </w:r>
      <w:r w:rsidRPr="00DB0414">
        <w:rPr>
          <w:rFonts w:ascii="Arial" w:hAnsi="Arial" w:cs="Arial"/>
        </w:rPr>
        <w:t xml:space="preserve">he Decision Maker deems Requirement </w:t>
      </w:r>
      <w:r>
        <w:rPr>
          <w:rFonts w:ascii="Arial" w:hAnsi="Arial" w:cs="Arial"/>
        </w:rPr>
        <w:t>3</w:t>
      </w:r>
      <w:r w:rsidRPr="00DB0414">
        <w:rPr>
          <w:rFonts w:ascii="Arial" w:hAnsi="Arial" w:cs="Arial"/>
        </w:rPr>
        <w:t>(3)(</w:t>
      </w:r>
      <w:r>
        <w:rPr>
          <w:rFonts w:ascii="Arial" w:hAnsi="Arial" w:cs="Arial"/>
        </w:rPr>
        <w:t>b</w:t>
      </w:r>
      <w:r w:rsidRPr="00DB0414">
        <w:rPr>
          <w:rFonts w:ascii="Arial" w:hAnsi="Arial" w:cs="Arial"/>
        </w:rPr>
        <w:t xml:space="preserve">) to be </w:t>
      </w:r>
      <w:r>
        <w:rPr>
          <w:rFonts w:ascii="Arial" w:hAnsi="Arial" w:cs="Arial"/>
        </w:rPr>
        <w:t>non-</w:t>
      </w:r>
      <w:r w:rsidRPr="00DB0414">
        <w:rPr>
          <w:rFonts w:ascii="Arial" w:hAnsi="Arial" w:cs="Arial"/>
        </w:rPr>
        <w:t>compliant.</w:t>
      </w:r>
      <w:r>
        <w:rPr>
          <w:rFonts w:ascii="Arial" w:hAnsi="Arial" w:cs="Arial"/>
        </w:rPr>
        <w:t xml:space="preserve"> Management </w:t>
      </w:r>
      <w:proofErr w:type="gramStart"/>
      <w:r>
        <w:rPr>
          <w:rFonts w:ascii="Arial" w:hAnsi="Arial" w:cs="Arial"/>
        </w:rPr>
        <w:t>are</w:t>
      </w:r>
      <w:proofErr w:type="gramEnd"/>
      <w:r>
        <w:rPr>
          <w:rFonts w:ascii="Arial" w:hAnsi="Arial" w:cs="Arial"/>
        </w:rPr>
        <w:t xml:space="preserve"> not actively considering alternative strategies to mitigate the risk to consumers’ health and wellbeing when delays in sourcing services or equipment are occurring.</w:t>
      </w:r>
    </w:p>
    <w:p w14:paraId="444F2DEC" w14:textId="77777777" w:rsidR="002657F2" w:rsidRPr="00CD576F" w:rsidRDefault="002657F2" w:rsidP="00487E97">
      <w:pPr>
        <w:spacing w:before="120" w:afterLines="60" w:after="144" w:line="288" w:lineRule="auto"/>
        <w:rPr>
          <w:rFonts w:ascii="Arial" w:hAnsi="Arial" w:cs="Arial"/>
          <w:u w:val="single"/>
        </w:rPr>
      </w:pPr>
      <w:r w:rsidRPr="00CD576F">
        <w:rPr>
          <w:rFonts w:ascii="Arial" w:hAnsi="Arial" w:cs="Arial"/>
          <w:u w:val="single"/>
        </w:rPr>
        <w:t>Requirements 3(3)(</w:t>
      </w:r>
      <w:r>
        <w:rPr>
          <w:rFonts w:ascii="Arial" w:hAnsi="Arial" w:cs="Arial"/>
          <w:u w:val="single"/>
        </w:rPr>
        <w:t>e</w:t>
      </w:r>
      <w:r w:rsidRPr="00CD576F">
        <w:rPr>
          <w:rFonts w:ascii="Arial" w:hAnsi="Arial" w:cs="Arial"/>
          <w:u w:val="single"/>
        </w:rPr>
        <w:t>)</w:t>
      </w:r>
    </w:p>
    <w:p w14:paraId="2CA18470" w14:textId="7CA786DF" w:rsidR="002657F2" w:rsidRPr="00DB0414" w:rsidRDefault="002657F2" w:rsidP="00487E97">
      <w:pPr>
        <w:spacing w:before="120" w:afterLines="60" w:after="144" w:line="288" w:lineRule="auto"/>
        <w:rPr>
          <w:rFonts w:ascii="Arial" w:hAnsi="Arial" w:cs="Arial"/>
        </w:rPr>
      </w:pPr>
      <w:r w:rsidRPr="00DB0414">
        <w:rPr>
          <w:rFonts w:ascii="Arial" w:hAnsi="Arial" w:cs="Arial"/>
        </w:rPr>
        <w:t xml:space="preserve">In respect to Requirement </w:t>
      </w:r>
      <w:r>
        <w:rPr>
          <w:rFonts w:ascii="Arial" w:hAnsi="Arial" w:cs="Arial"/>
        </w:rPr>
        <w:t>3</w:t>
      </w:r>
      <w:r w:rsidRPr="00DB0414">
        <w:rPr>
          <w:rFonts w:ascii="Arial" w:hAnsi="Arial" w:cs="Arial"/>
        </w:rPr>
        <w:t>(3)(</w:t>
      </w:r>
      <w:r>
        <w:rPr>
          <w:rFonts w:ascii="Arial" w:hAnsi="Arial" w:cs="Arial"/>
        </w:rPr>
        <w:t>e</w:t>
      </w:r>
      <w:r w:rsidRPr="00DB0414">
        <w:rPr>
          <w:rFonts w:ascii="Arial" w:hAnsi="Arial" w:cs="Arial"/>
        </w:rPr>
        <w:t>) the Decision Maker notes the service responded to the Assessment Team</w:t>
      </w:r>
      <w:r>
        <w:rPr>
          <w:rFonts w:ascii="Arial" w:hAnsi="Arial" w:cs="Arial"/>
        </w:rPr>
        <w:t>’</w:t>
      </w:r>
      <w:r w:rsidRPr="00DB0414">
        <w:rPr>
          <w:rFonts w:ascii="Arial" w:hAnsi="Arial" w:cs="Arial"/>
        </w:rPr>
        <w:t xml:space="preserve">s </w:t>
      </w:r>
      <w:r>
        <w:rPr>
          <w:rFonts w:ascii="Arial" w:hAnsi="Arial" w:cs="Arial"/>
        </w:rPr>
        <w:t>report</w:t>
      </w:r>
      <w:r w:rsidRPr="00DB0414">
        <w:rPr>
          <w:rFonts w:ascii="Arial" w:hAnsi="Arial" w:cs="Arial"/>
        </w:rPr>
        <w:t xml:space="preserve"> and </w:t>
      </w:r>
      <w:r>
        <w:rPr>
          <w:rFonts w:ascii="Arial" w:hAnsi="Arial" w:cs="Arial"/>
        </w:rPr>
        <w:t>has</w:t>
      </w:r>
      <w:r w:rsidRPr="00DB0414">
        <w:rPr>
          <w:rFonts w:ascii="Arial" w:hAnsi="Arial" w:cs="Arial"/>
        </w:rPr>
        <w:t xml:space="preserve"> </w:t>
      </w:r>
      <w:r>
        <w:rPr>
          <w:rFonts w:ascii="Arial" w:hAnsi="Arial" w:cs="Arial"/>
        </w:rPr>
        <w:t>provided a</w:t>
      </w:r>
      <w:r w:rsidRPr="00DB0414">
        <w:rPr>
          <w:rFonts w:ascii="Arial" w:hAnsi="Arial" w:cs="Arial"/>
        </w:rPr>
        <w:t xml:space="preserve"> detailed plan for continuous improvement (PCI)</w:t>
      </w:r>
      <w:r>
        <w:rPr>
          <w:rFonts w:ascii="Arial" w:hAnsi="Arial" w:cs="Arial"/>
        </w:rPr>
        <w:t>.</w:t>
      </w:r>
      <w:r w:rsidRPr="00DB0414">
        <w:rPr>
          <w:rFonts w:ascii="Arial" w:hAnsi="Arial" w:cs="Arial"/>
        </w:rPr>
        <w:t xml:space="preserve"> </w:t>
      </w:r>
      <w:r>
        <w:rPr>
          <w:rFonts w:ascii="Arial" w:hAnsi="Arial" w:cs="Arial"/>
        </w:rPr>
        <w:t xml:space="preserve">Outlined </w:t>
      </w:r>
      <w:r w:rsidRPr="00DB0414">
        <w:rPr>
          <w:rFonts w:ascii="Arial" w:hAnsi="Arial" w:cs="Arial"/>
        </w:rPr>
        <w:t xml:space="preserve">below </w:t>
      </w:r>
      <w:r>
        <w:rPr>
          <w:rFonts w:ascii="Arial" w:hAnsi="Arial" w:cs="Arial"/>
        </w:rPr>
        <w:t>is</w:t>
      </w:r>
      <w:r w:rsidRPr="00DB0414">
        <w:rPr>
          <w:rFonts w:ascii="Arial" w:hAnsi="Arial" w:cs="Arial"/>
        </w:rPr>
        <w:t xml:space="preserve"> a summary of the Assessment Team</w:t>
      </w:r>
      <w:r>
        <w:rPr>
          <w:rFonts w:ascii="Arial" w:hAnsi="Arial" w:cs="Arial"/>
        </w:rPr>
        <w:t>'</w:t>
      </w:r>
      <w:r w:rsidRPr="00DB0414">
        <w:rPr>
          <w:rFonts w:ascii="Arial" w:hAnsi="Arial" w:cs="Arial"/>
        </w:rPr>
        <w:t xml:space="preserve">s </w:t>
      </w:r>
      <w:r>
        <w:rPr>
          <w:rFonts w:ascii="Arial" w:hAnsi="Arial" w:cs="Arial"/>
        </w:rPr>
        <w:t xml:space="preserve">report </w:t>
      </w:r>
      <w:r w:rsidRPr="00DB0414">
        <w:rPr>
          <w:rFonts w:ascii="Arial" w:hAnsi="Arial" w:cs="Arial"/>
        </w:rPr>
        <w:t xml:space="preserve">and </w:t>
      </w:r>
      <w:r>
        <w:rPr>
          <w:rFonts w:ascii="Arial" w:hAnsi="Arial" w:cs="Arial"/>
        </w:rPr>
        <w:t>the approved provider’s response to that report.</w:t>
      </w:r>
    </w:p>
    <w:p w14:paraId="4B627E06" w14:textId="41EE1AB6" w:rsidR="002657F2" w:rsidRDefault="002657F2" w:rsidP="00487E97">
      <w:pPr>
        <w:spacing w:before="120" w:afterLines="60" w:after="144" w:line="288" w:lineRule="auto"/>
        <w:rPr>
          <w:rFonts w:ascii="Arial" w:hAnsi="Arial" w:cs="Arial"/>
        </w:rPr>
      </w:pPr>
      <w:r w:rsidRPr="00DB0414">
        <w:rPr>
          <w:rFonts w:ascii="Arial" w:hAnsi="Arial" w:cs="Arial"/>
        </w:rPr>
        <w:t>Evidence analysed by the Assessment Team showed the service was not able to demonstrate</w:t>
      </w:r>
      <w:r>
        <w:t xml:space="preserve"> </w:t>
      </w:r>
      <w:r w:rsidRPr="007A22C6">
        <w:rPr>
          <w:rFonts w:ascii="Arial" w:hAnsi="Arial" w:cs="Arial"/>
        </w:rPr>
        <w:t xml:space="preserve">that information about consumer’s needs, preferences, </w:t>
      </w:r>
      <w:proofErr w:type="gramStart"/>
      <w:r w:rsidRPr="007A22C6">
        <w:rPr>
          <w:rFonts w:ascii="Arial" w:hAnsi="Arial" w:cs="Arial"/>
        </w:rPr>
        <w:t>conditions</w:t>
      </w:r>
      <w:proofErr w:type="gramEnd"/>
      <w:r w:rsidRPr="007A22C6">
        <w:rPr>
          <w:rFonts w:ascii="Arial" w:hAnsi="Arial" w:cs="Arial"/>
        </w:rPr>
        <w:t xml:space="preserve"> and changes are consistently and effectively documented and communicated within the organisation, and with others where responsibility for care is shared. The Assessment Team noted that information received from contracted suppliers about consumer</w:t>
      </w:r>
      <w:r>
        <w:rPr>
          <w:rFonts w:ascii="Arial" w:hAnsi="Arial" w:cs="Arial"/>
        </w:rPr>
        <w:t>’</w:t>
      </w:r>
      <w:r w:rsidRPr="007A22C6">
        <w:rPr>
          <w:rFonts w:ascii="Arial" w:hAnsi="Arial" w:cs="Arial"/>
        </w:rPr>
        <w:t xml:space="preserve">s personal care and clinical needs </w:t>
      </w:r>
      <w:r>
        <w:rPr>
          <w:rFonts w:ascii="Arial" w:hAnsi="Arial" w:cs="Arial"/>
        </w:rPr>
        <w:t>is</w:t>
      </w:r>
      <w:r w:rsidRPr="007A22C6">
        <w:rPr>
          <w:rFonts w:ascii="Arial" w:hAnsi="Arial" w:cs="Arial"/>
        </w:rPr>
        <w:t xml:space="preserve"> not consistently documented, communicated, or shared within the service.</w:t>
      </w:r>
      <w:r>
        <w:rPr>
          <w:rFonts w:ascii="Arial" w:hAnsi="Arial" w:cs="Arial"/>
        </w:rPr>
        <w:t xml:space="preserve"> For example:</w:t>
      </w:r>
    </w:p>
    <w:p w14:paraId="1C899502" w14:textId="77777777" w:rsidR="002657F2" w:rsidRDefault="002657F2" w:rsidP="00487E97">
      <w:pPr>
        <w:pStyle w:val="ListParagraph"/>
        <w:numPr>
          <w:ilvl w:val="0"/>
          <w:numId w:val="30"/>
        </w:numPr>
        <w:spacing w:before="120" w:afterLines="60" w:after="144" w:line="288" w:lineRule="auto"/>
        <w:rPr>
          <w:rFonts w:ascii="Arial" w:eastAsia="Times New Roman" w:hAnsi="Arial" w:cs="Arial"/>
        </w:rPr>
      </w:pPr>
      <w:r w:rsidRPr="00312472">
        <w:rPr>
          <w:rFonts w:ascii="Arial" w:eastAsia="Times New Roman" w:hAnsi="Arial" w:cs="Arial"/>
        </w:rPr>
        <w:t xml:space="preserve">Consumer E had a hospital admission </w:t>
      </w:r>
      <w:r>
        <w:rPr>
          <w:rFonts w:ascii="Arial" w:eastAsia="Times New Roman" w:hAnsi="Arial" w:cs="Arial"/>
        </w:rPr>
        <w:t>and is under the care of the hospital’s neurology team.</w:t>
      </w:r>
      <w:r w:rsidRPr="00312472">
        <w:rPr>
          <w:rFonts w:ascii="Arial" w:eastAsia="Times New Roman" w:hAnsi="Arial" w:cs="Arial"/>
        </w:rPr>
        <w:t xml:space="preserve"> </w:t>
      </w:r>
      <w:r>
        <w:rPr>
          <w:rFonts w:ascii="Arial" w:eastAsia="Times New Roman" w:hAnsi="Arial" w:cs="Arial"/>
        </w:rPr>
        <w:t>Their</w:t>
      </w:r>
      <w:r w:rsidRPr="00312472">
        <w:rPr>
          <w:rFonts w:ascii="Arial" w:eastAsia="Times New Roman" w:hAnsi="Arial" w:cs="Arial"/>
        </w:rPr>
        <w:t xml:space="preserve"> care plan documented their cognitive decline and the involvement of the neurology team in managing this risk. Management confirmed that </w:t>
      </w:r>
      <w:r>
        <w:rPr>
          <w:rFonts w:ascii="Arial" w:eastAsia="Times New Roman" w:hAnsi="Arial" w:cs="Arial"/>
        </w:rPr>
        <w:t>they had not undertaken an independent</w:t>
      </w:r>
      <w:r w:rsidRPr="00312472">
        <w:rPr>
          <w:rFonts w:ascii="Arial" w:eastAsia="Times New Roman" w:hAnsi="Arial" w:cs="Arial"/>
        </w:rPr>
        <w:t xml:space="preserve"> cognitive assessment, stating that the neurology team was involved in managing </w:t>
      </w:r>
      <w:r>
        <w:rPr>
          <w:rFonts w:ascii="Arial" w:eastAsia="Times New Roman" w:hAnsi="Arial" w:cs="Arial"/>
        </w:rPr>
        <w:t xml:space="preserve">the consumer’s </w:t>
      </w:r>
      <w:r w:rsidRPr="00312472">
        <w:rPr>
          <w:rFonts w:ascii="Arial" w:eastAsia="Times New Roman" w:hAnsi="Arial" w:cs="Arial"/>
        </w:rPr>
        <w:t xml:space="preserve">condition. </w:t>
      </w:r>
      <w:r>
        <w:rPr>
          <w:rFonts w:ascii="Arial" w:eastAsia="Times New Roman" w:hAnsi="Arial" w:cs="Arial"/>
        </w:rPr>
        <w:t>However, the</w:t>
      </w:r>
      <w:r w:rsidRPr="00312472">
        <w:rPr>
          <w:rFonts w:ascii="Arial" w:eastAsia="Times New Roman" w:hAnsi="Arial" w:cs="Arial"/>
        </w:rPr>
        <w:t xml:space="preserve"> service was not able to demonstrate any communication or information </w:t>
      </w:r>
      <w:r>
        <w:rPr>
          <w:rFonts w:ascii="Arial" w:eastAsia="Times New Roman" w:hAnsi="Arial" w:cs="Arial"/>
        </w:rPr>
        <w:t xml:space="preserve">has been sought or </w:t>
      </w:r>
      <w:r w:rsidRPr="00312472">
        <w:rPr>
          <w:rFonts w:ascii="Arial" w:eastAsia="Times New Roman" w:hAnsi="Arial" w:cs="Arial"/>
        </w:rPr>
        <w:t xml:space="preserve">obtained from the neurology team regarding </w:t>
      </w:r>
      <w:r>
        <w:rPr>
          <w:rFonts w:ascii="Arial" w:eastAsia="Times New Roman" w:hAnsi="Arial" w:cs="Arial"/>
        </w:rPr>
        <w:t>the consumer’s</w:t>
      </w:r>
      <w:r w:rsidRPr="00312472">
        <w:rPr>
          <w:rFonts w:ascii="Arial" w:eastAsia="Times New Roman" w:hAnsi="Arial" w:cs="Arial"/>
        </w:rPr>
        <w:t xml:space="preserve"> change in cognition or </w:t>
      </w:r>
      <w:r>
        <w:rPr>
          <w:rFonts w:ascii="Arial" w:eastAsia="Times New Roman" w:hAnsi="Arial" w:cs="Arial"/>
        </w:rPr>
        <w:t xml:space="preserve">any </w:t>
      </w:r>
      <w:r w:rsidRPr="00312472">
        <w:rPr>
          <w:rFonts w:ascii="Arial" w:eastAsia="Times New Roman" w:hAnsi="Arial" w:cs="Arial"/>
        </w:rPr>
        <w:t>assessments</w:t>
      </w:r>
      <w:r>
        <w:rPr>
          <w:rFonts w:ascii="Arial" w:eastAsia="Times New Roman" w:hAnsi="Arial" w:cs="Arial"/>
        </w:rPr>
        <w:t xml:space="preserve"> that team has completed.</w:t>
      </w:r>
    </w:p>
    <w:p w14:paraId="037E31F0" w14:textId="5081674A" w:rsidR="002657F2" w:rsidRPr="00487E97" w:rsidRDefault="002657F2" w:rsidP="00487E97">
      <w:pPr>
        <w:pStyle w:val="ListParagraph"/>
        <w:numPr>
          <w:ilvl w:val="1"/>
          <w:numId w:val="30"/>
        </w:numPr>
        <w:spacing w:before="120" w:afterLines="60" w:after="144" w:line="288" w:lineRule="auto"/>
        <w:rPr>
          <w:rFonts w:ascii="Arial" w:eastAsia="Times New Roman" w:hAnsi="Arial" w:cs="Arial"/>
        </w:rPr>
      </w:pPr>
      <w:r w:rsidRPr="00DB0886">
        <w:rPr>
          <w:rFonts w:ascii="Arial" w:eastAsia="Times New Roman" w:hAnsi="Arial" w:cs="Arial"/>
        </w:rPr>
        <w:t xml:space="preserve">In response to Assessment Team report, the service acknowledged that </w:t>
      </w:r>
      <w:r w:rsidRPr="00B54C54">
        <w:rPr>
          <w:rFonts w:ascii="Arial" w:eastAsia="Times New Roman" w:hAnsi="Arial" w:cs="Arial"/>
        </w:rPr>
        <w:t>at this stage there is no specific documented communication from the neurology team relating to completed assessments and cognitive status</w:t>
      </w:r>
      <w:r>
        <w:rPr>
          <w:rFonts w:ascii="Arial" w:eastAsia="Times New Roman" w:hAnsi="Arial" w:cs="Arial"/>
        </w:rPr>
        <w:t xml:space="preserve"> for</w:t>
      </w:r>
      <w:r w:rsidRPr="00DB0886">
        <w:rPr>
          <w:rFonts w:ascii="Arial" w:eastAsia="Times New Roman" w:hAnsi="Arial" w:cs="Arial"/>
        </w:rPr>
        <w:t xml:space="preserve"> Consumer </w:t>
      </w:r>
      <w:r>
        <w:rPr>
          <w:rFonts w:ascii="Arial" w:eastAsia="Times New Roman" w:hAnsi="Arial" w:cs="Arial"/>
        </w:rPr>
        <w:t>E</w:t>
      </w:r>
      <w:r w:rsidRPr="00DB0886">
        <w:rPr>
          <w:rFonts w:ascii="Arial" w:eastAsia="Times New Roman" w:hAnsi="Arial" w:cs="Arial"/>
        </w:rPr>
        <w:t>.</w:t>
      </w:r>
    </w:p>
    <w:p w14:paraId="1B4E6A41" w14:textId="0F646CCF" w:rsidR="002657F2" w:rsidRPr="008B062C" w:rsidRDefault="002657F2" w:rsidP="00487E97">
      <w:pPr>
        <w:pStyle w:val="ListParagraph"/>
        <w:numPr>
          <w:ilvl w:val="0"/>
          <w:numId w:val="30"/>
        </w:numPr>
        <w:spacing w:before="120" w:afterLines="60" w:after="144" w:line="288" w:lineRule="auto"/>
        <w:rPr>
          <w:rFonts w:ascii="Arial" w:eastAsia="Times New Roman" w:hAnsi="Arial" w:cs="Arial"/>
        </w:rPr>
      </w:pPr>
      <w:r w:rsidRPr="00511C56">
        <w:rPr>
          <w:rFonts w:ascii="Arial" w:eastAsia="Times New Roman" w:hAnsi="Arial" w:cs="Arial"/>
        </w:rPr>
        <w:t xml:space="preserve">Consumer </w:t>
      </w:r>
      <w:r>
        <w:rPr>
          <w:rFonts w:ascii="Arial" w:eastAsia="Times New Roman" w:hAnsi="Arial" w:cs="Arial"/>
        </w:rPr>
        <w:t>F</w:t>
      </w:r>
      <w:r w:rsidRPr="00511C56">
        <w:rPr>
          <w:rFonts w:ascii="Arial" w:eastAsia="Times New Roman" w:hAnsi="Arial" w:cs="Arial"/>
        </w:rPr>
        <w:t xml:space="preserve"> is experiencing pain in </w:t>
      </w:r>
      <w:r>
        <w:rPr>
          <w:rFonts w:ascii="Arial" w:eastAsia="Times New Roman" w:hAnsi="Arial" w:cs="Arial"/>
        </w:rPr>
        <w:t>their</w:t>
      </w:r>
      <w:r w:rsidRPr="00511C56">
        <w:rPr>
          <w:rFonts w:ascii="Arial" w:eastAsia="Times New Roman" w:hAnsi="Arial" w:cs="Arial"/>
        </w:rPr>
        <w:t xml:space="preserve"> hands and back</w:t>
      </w:r>
      <w:r>
        <w:rPr>
          <w:rFonts w:ascii="Arial" w:eastAsia="Times New Roman" w:hAnsi="Arial" w:cs="Arial"/>
        </w:rPr>
        <w:t xml:space="preserve"> and since October 2022 has attended </w:t>
      </w:r>
      <w:r w:rsidRPr="00511C56">
        <w:rPr>
          <w:rFonts w:ascii="Arial" w:eastAsia="Times New Roman" w:hAnsi="Arial" w:cs="Arial"/>
        </w:rPr>
        <w:t xml:space="preserve">weekly physiotherapy </w:t>
      </w:r>
      <w:r>
        <w:rPr>
          <w:rFonts w:ascii="Arial" w:eastAsia="Times New Roman" w:hAnsi="Arial" w:cs="Arial"/>
        </w:rPr>
        <w:t xml:space="preserve">session </w:t>
      </w:r>
      <w:r w:rsidRPr="00511C56">
        <w:rPr>
          <w:rFonts w:ascii="Arial" w:eastAsia="Times New Roman" w:hAnsi="Arial" w:cs="Arial"/>
        </w:rPr>
        <w:t>to assist with pain management</w:t>
      </w:r>
      <w:r>
        <w:rPr>
          <w:rFonts w:ascii="Arial" w:eastAsia="Times New Roman" w:hAnsi="Arial" w:cs="Arial"/>
        </w:rPr>
        <w:t>.</w:t>
      </w:r>
      <w:r w:rsidRPr="00511C56">
        <w:rPr>
          <w:rFonts w:ascii="Arial" w:eastAsia="Times New Roman" w:hAnsi="Arial" w:cs="Arial"/>
        </w:rPr>
        <w:t xml:space="preserve"> </w:t>
      </w:r>
      <w:r>
        <w:rPr>
          <w:rFonts w:ascii="Arial" w:eastAsia="Times New Roman" w:hAnsi="Arial" w:cs="Arial"/>
        </w:rPr>
        <w:t>T</w:t>
      </w:r>
      <w:r w:rsidRPr="00511C56">
        <w:rPr>
          <w:rFonts w:ascii="Arial" w:eastAsia="Times New Roman" w:hAnsi="Arial" w:cs="Arial"/>
        </w:rPr>
        <w:t xml:space="preserve">he service was </w:t>
      </w:r>
      <w:r>
        <w:rPr>
          <w:rFonts w:ascii="Arial" w:eastAsia="Times New Roman" w:hAnsi="Arial" w:cs="Arial"/>
        </w:rPr>
        <w:t>unable</w:t>
      </w:r>
      <w:r w:rsidRPr="00511C56">
        <w:rPr>
          <w:rFonts w:ascii="Arial" w:eastAsia="Times New Roman" w:hAnsi="Arial" w:cs="Arial"/>
        </w:rPr>
        <w:t xml:space="preserve"> to provide any information or communication </w:t>
      </w:r>
      <w:r>
        <w:rPr>
          <w:rFonts w:ascii="Arial" w:eastAsia="Times New Roman" w:hAnsi="Arial" w:cs="Arial"/>
        </w:rPr>
        <w:t>from the physiotherapist in relation to the consumer’s current pain status or mobility needs.</w:t>
      </w:r>
    </w:p>
    <w:p w14:paraId="3362F8EC" w14:textId="064D1652" w:rsidR="002657F2" w:rsidRPr="00487E97" w:rsidRDefault="002657F2" w:rsidP="00487E97">
      <w:pPr>
        <w:pStyle w:val="ListParagraph"/>
        <w:numPr>
          <w:ilvl w:val="1"/>
          <w:numId w:val="30"/>
        </w:numPr>
        <w:spacing w:before="120" w:afterLines="60" w:after="144" w:line="288" w:lineRule="auto"/>
        <w:rPr>
          <w:rFonts w:ascii="Arial" w:eastAsia="Times New Roman" w:hAnsi="Arial" w:cs="Arial"/>
        </w:rPr>
      </w:pPr>
      <w:bookmarkStart w:id="9" w:name="_Hlk144209506"/>
      <w:r w:rsidRPr="00563DC6">
        <w:rPr>
          <w:rFonts w:ascii="Arial" w:eastAsia="Times New Roman" w:hAnsi="Arial" w:cs="Arial"/>
        </w:rPr>
        <w:t>In response to Assessment Team report, the service acknowledged that</w:t>
      </w:r>
      <w:r w:rsidRPr="00E54A3E">
        <w:t xml:space="preserve"> </w:t>
      </w:r>
      <w:bookmarkEnd w:id="9"/>
      <w:r w:rsidRPr="00E54A3E">
        <w:rPr>
          <w:rFonts w:ascii="Arial" w:eastAsia="Times New Roman" w:hAnsi="Arial" w:cs="Arial"/>
        </w:rPr>
        <w:t xml:space="preserve">there are no reports from the physiotherapist on record for Consumer F in reference to </w:t>
      </w:r>
      <w:r>
        <w:rPr>
          <w:rFonts w:ascii="Arial" w:eastAsia="Times New Roman" w:hAnsi="Arial" w:cs="Arial"/>
        </w:rPr>
        <w:t>their</w:t>
      </w:r>
      <w:r w:rsidRPr="00E54A3E">
        <w:rPr>
          <w:rFonts w:ascii="Arial" w:eastAsia="Times New Roman" w:hAnsi="Arial" w:cs="Arial"/>
        </w:rPr>
        <w:t xml:space="preserve"> treatment for arthritis and pain management.</w:t>
      </w:r>
    </w:p>
    <w:p w14:paraId="76F44D9F" w14:textId="565DFF3C" w:rsidR="002657F2" w:rsidRPr="00E514C9" w:rsidRDefault="002657F2" w:rsidP="00487E97">
      <w:pPr>
        <w:pStyle w:val="ListParagraph"/>
        <w:numPr>
          <w:ilvl w:val="0"/>
          <w:numId w:val="31"/>
        </w:numPr>
        <w:spacing w:before="120" w:afterLines="60" w:after="144" w:line="288" w:lineRule="auto"/>
        <w:rPr>
          <w:rFonts w:ascii="Arial" w:eastAsia="Times New Roman" w:hAnsi="Arial" w:cs="Arial"/>
        </w:rPr>
      </w:pPr>
      <w:bookmarkStart w:id="10" w:name="_Hlk144209950"/>
      <w:r>
        <w:rPr>
          <w:rFonts w:ascii="Arial" w:eastAsia="Times New Roman" w:hAnsi="Arial" w:cs="Arial"/>
        </w:rPr>
        <w:t>Consumer G</w:t>
      </w:r>
      <w:r w:rsidRPr="00E514C9">
        <w:rPr>
          <w:rFonts w:ascii="Arial" w:eastAsia="Times New Roman" w:hAnsi="Arial" w:cs="Arial"/>
        </w:rPr>
        <w:t xml:space="preserve"> </w:t>
      </w:r>
      <w:bookmarkEnd w:id="10"/>
      <w:r>
        <w:rPr>
          <w:rFonts w:ascii="Arial" w:eastAsia="Times New Roman" w:hAnsi="Arial" w:cs="Arial"/>
        </w:rPr>
        <w:t>is at risk of choking,</w:t>
      </w:r>
      <w:r w:rsidRPr="00E514C9">
        <w:rPr>
          <w:rFonts w:ascii="Arial" w:eastAsia="Times New Roman" w:hAnsi="Arial" w:cs="Arial"/>
        </w:rPr>
        <w:t xml:space="preserve"> however, the Assessment Team noted, and management confirmed that work instructions for staff providing meal preparation</w:t>
      </w:r>
      <w:r>
        <w:rPr>
          <w:rFonts w:ascii="Arial" w:eastAsia="Times New Roman" w:hAnsi="Arial" w:cs="Arial"/>
        </w:rPr>
        <w:t>s</w:t>
      </w:r>
      <w:r w:rsidRPr="00E514C9">
        <w:rPr>
          <w:rFonts w:ascii="Arial" w:eastAsia="Times New Roman" w:hAnsi="Arial" w:cs="Arial"/>
        </w:rPr>
        <w:t xml:space="preserve"> did not include information about </w:t>
      </w:r>
      <w:r>
        <w:rPr>
          <w:rFonts w:ascii="Arial" w:eastAsia="Times New Roman" w:hAnsi="Arial" w:cs="Arial"/>
        </w:rPr>
        <w:t>the consumer’s chocking risk</w:t>
      </w:r>
      <w:r w:rsidRPr="00E514C9">
        <w:rPr>
          <w:rFonts w:ascii="Arial" w:eastAsia="Times New Roman" w:hAnsi="Arial" w:cs="Arial"/>
        </w:rPr>
        <w:t>.</w:t>
      </w:r>
    </w:p>
    <w:p w14:paraId="24ECCD23" w14:textId="4CE2D197" w:rsidR="002657F2" w:rsidRPr="00487E97" w:rsidRDefault="002657F2" w:rsidP="00487E97">
      <w:pPr>
        <w:pStyle w:val="ListParagraph"/>
        <w:numPr>
          <w:ilvl w:val="1"/>
          <w:numId w:val="31"/>
        </w:numPr>
        <w:spacing w:before="120" w:afterLines="60" w:after="144" w:line="288" w:lineRule="auto"/>
        <w:rPr>
          <w:rFonts w:ascii="Arial" w:eastAsia="Times New Roman" w:hAnsi="Arial" w:cs="Arial"/>
        </w:rPr>
      </w:pPr>
      <w:r>
        <w:rPr>
          <w:rFonts w:ascii="Arial" w:eastAsia="Times New Roman" w:hAnsi="Arial" w:cs="Arial"/>
        </w:rPr>
        <w:t>Management said although</w:t>
      </w:r>
      <w:r w:rsidRPr="008E67F5">
        <w:rPr>
          <w:rFonts w:ascii="Arial" w:eastAsia="Times New Roman" w:hAnsi="Arial" w:cs="Arial"/>
        </w:rPr>
        <w:t xml:space="preserve"> Consumer G</w:t>
      </w:r>
      <w:r>
        <w:rPr>
          <w:rFonts w:ascii="Arial" w:eastAsia="Times New Roman" w:hAnsi="Arial" w:cs="Arial"/>
        </w:rPr>
        <w:t xml:space="preserve"> is supported to</w:t>
      </w:r>
      <w:r w:rsidRPr="008E67F5">
        <w:rPr>
          <w:rFonts w:ascii="Arial" w:eastAsia="Times New Roman" w:hAnsi="Arial" w:cs="Arial"/>
        </w:rPr>
        <w:t xml:space="preserve"> choose </w:t>
      </w:r>
      <w:r>
        <w:rPr>
          <w:rFonts w:ascii="Arial" w:eastAsia="Times New Roman" w:hAnsi="Arial" w:cs="Arial"/>
        </w:rPr>
        <w:t>their</w:t>
      </w:r>
      <w:r w:rsidRPr="008E67F5">
        <w:rPr>
          <w:rFonts w:ascii="Arial" w:eastAsia="Times New Roman" w:hAnsi="Arial" w:cs="Arial"/>
        </w:rPr>
        <w:t xml:space="preserve"> preferred foods and </w:t>
      </w:r>
      <w:r>
        <w:rPr>
          <w:rFonts w:ascii="Arial" w:eastAsia="Times New Roman" w:hAnsi="Arial" w:cs="Arial"/>
        </w:rPr>
        <w:t>their</w:t>
      </w:r>
      <w:r w:rsidRPr="008E67F5">
        <w:rPr>
          <w:rFonts w:ascii="Arial" w:eastAsia="Times New Roman" w:hAnsi="Arial" w:cs="Arial"/>
        </w:rPr>
        <w:t xml:space="preserve"> GP </w:t>
      </w:r>
      <w:r>
        <w:rPr>
          <w:rFonts w:ascii="Arial" w:eastAsia="Times New Roman" w:hAnsi="Arial" w:cs="Arial"/>
        </w:rPr>
        <w:t>is supporting the consumer to manage</w:t>
      </w:r>
      <w:r w:rsidRPr="008E67F5">
        <w:rPr>
          <w:rFonts w:ascii="Arial" w:eastAsia="Times New Roman" w:hAnsi="Arial" w:cs="Arial"/>
        </w:rPr>
        <w:t xml:space="preserve"> </w:t>
      </w:r>
      <w:r>
        <w:rPr>
          <w:rFonts w:ascii="Arial" w:eastAsia="Times New Roman" w:hAnsi="Arial" w:cs="Arial"/>
        </w:rPr>
        <w:t>their</w:t>
      </w:r>
      <w:r w:rsidRPr="008E67F5">
        <w:rPr>
          <w:rFonts w:ascii="Arial" w:eastAsia="Times New Roman" w:hAnsi="Arial" w:cs="Arial"/>
        </w:rPr>
        <w:t xml:space="preserve"> condition</w:t>
      </w:r>
      <w:r>
        <w:rPr>
          <w:rFonts w:ascii="Arial" w:eastAsia="Times New Roman" w:hAnsi="Arial" w:cs="Arial"/>
        </w:rPr>
        <w:t xml:space="preserve">, </w:t>
      </w:r>
      <w:r>
        <w:rPr>
          <w:rFonts w:ascii="Arial" w:eastAsia="Times New Roman" w:hAnsi="Arial" w:cs="Arial"/>
        </w:rPr>
        <w:lastRenderedPageBreak/>
        <w:t xml:space="preserve">however, </w:t>
      </w:r>
      <w:r w:rsidRPr="008E67F5">
        <w:rPr>
          <w:rFonts w:ascii="Arial" w:eastAsia="Times New Roman" w:hAnsi="Arial" w:cs="Arial"/>
        </w:rPr>
        <w:t>information in relation to</w:t>
      </w:r>
      <w:r>
        <w:rPr>
          <w:rFonts w:ascii="Arial" w:eastAsia="Times New Roman" w:hAnsi="Arial" w:cs="Arial"/>
        </w:rPr>
        <w:t xml:space="preserve"> their</w:t>
      </w:r>
      <w:r w:rsidRPr="008E67F5">
        <w:rPr>
          <w:rFonts w:ascii="Arial" w:eastAsia="Times New Roman" w:hAnsi="Arial" w:cs="Arial"/>
        </w:rPr>
        <w:t xml:space="preserve"> risk of choking should be reflected in the work instruction</w:t>
      </w:r>
      <w:r>
        <w:rPr>
          <w:rFonts w:ascii="Arial" w:eastAsia="Times New Roman" w:hAnsi="Arial" w:cs="Arial"/>
        </w:rPr>
        <w:t xml:space="preserve"> in their care plan</w:t>
      </w:r>
      <w:r w:rsidRPr="008E67F5">
        <w:rPr>
          <w:rFonts w:ascii="Arial" w:eastAsia="Times New Roman" w:hAnsi="Arial" w:cs="Arial"/>
        </w:rPr>
        <w:t>.</w:t>
      </w:r>
    </w:p>
    <w:p w14:paraId="2B867C33" w14:textId="77777777" w:rsidR="002657F2" w:rsidRDefault="002657F2" w:rsidP="00487E97">
      <w:pPr>
        <w:pStyle w:val="ListParagraph"/>
        <w:numPr>
          <w:ilvl w:val="0"/>
          <w:numId w:val="32"/>
        </w:numPr>
        <w:spacing w:before="120" w:afterLines="60" w:after="144" w:line="288" w:lineRule="auto"/>
        <w:rPr>
          <w:rFonts w:ascii="Arial" w:eastAsia="Times New Roman" w:hAnsi="Arial" w:cs="Arial"/>
        </w:rPr>
      </w:pPr>
      <w:r w:rsidRPr="005D2D31">
        <w:rPr>
          <w:rFonts w:ascii="Arial" w:eastAsia="Times New Roman" w:hAnsi="Arial" w:cs="Arial"/>
        </w:rPr>
        <w:t xml:space="preserve">Consumer H </w:t>
      </w:r>
      <w:r>
        <w:rPr>
          <w:rFonts w:ascii="Arial" w:eastAsia="Times New Roman" w:hAnsi="Arial" w:cs="Arial"/>
        </w:rPr>
        <w:t>requires</w:t>
      </w:r>
      <w:r w:rsidRPr="005D2D31">
        <w:rPr>
          <w:rFonts w:ascii="Arial" w:eastAsia="Times New Roman" w:hAnsi="Arial" w:cs="Arial"/>
        </w:rPr>
        <w:t xml:space="preserve"> oxygen </w:t>
      </w:r>
      <w:r>
        <w:rPr>
          <w:rFonts w:ascii="Arial" w:eastAsia="Times New Roman" w:hAnsi="Arial" w:cs="Arial"/>
        </w:rPr>
        <w:t>therapy.</w:t>
      </w:r>
      <w:r w:rsidRPr="005D2D31">
        <w:rPr>
          <w:rFonts w:ascii="Arial" w:eastAsia="Times New Roman" w:hAnsi="Arial" w:cs="Arial"/>
        </w:rPr>
        <w:t xml:space="preserve"> The work instruction</w:t>
      </w:r>
      <w:r>
        <w:rPr>
          <w:rFonts w:ascii="Arial" w:eastAsia="Times New Roman" w:hAnsi="Arial" w:cs="Arial"/>
        </w:rPr>
        <w:t xml:space="preserve"> notes </w:t>
      </w:r>
      <w:proofErr w:type="gramStart"/>
      <w:r>
        <w:rPr>
          <w:rFonts w:ascii="Arial" w:eastAsia="Times New Roman" w:hAnsi="Arial" w:cs="Arial"/>
        </w:rPr>
        <w:t>this,</w:t>
      </w:r>
      <w:proofErr w:type="gramEnd"/>
      <w:r w:rsidRPr="005D2D31">
        <w:rPr>
          <w:rFonts w:ascii="Arial" w:eastAsia="Times New Roman" w:hAnsi="Arial" w:cs="Arial"/>
        </w:rPr>
        <w:t xml:space="preserve"> however, the</w:t>
      </w:r>
      <w:r>
        <w:rPr>
          <w:rFonts w:ascii="Arial" w:eastAsia="Times New Roman" w:hAnsi="Arial" w:cs="Arial"/>
        </w:rPr>
        <w:t xml:space="preserve"> service</w:t>
      </w:r>
      <w:r w:rsidRPr="005D2D31">
        <w:rPr>
          <w:rFonts w:ascii="Arial" w:eastAsia="Times New Roman" w:hAnsi="Arial" w:cs="Arial"/>
        </w:rPr>
        <w:t xml:space="preserve"> did not provide information to </w:t>
      </w:r>
      <w:r>
        <w:rPr>
          <w:rFonts w:ascii="Arial" w:eastAsia="Times New Roman" w:hAnsi="Arial" w:cs="Arial"/>
        </w:rPr>
        <w:t xml:space="preserve">care staff to </w:t>
      </w:r>
      <w:r w:rsidRPr="005D2D31">
        <w:rPr>
          <w:rFonts w:ascii="Arial" w:eastAsia="Times New Roman" w:hAnsi="Arial" w:cs="Arial"/>
        </w:rPr>
        <w:t xml:space="preserve">highlight the risks associated with oxygen therapy when providing </w:t>
      </w:r>
      <w:r>
        <w:rPr>
          <w:rFonts w:ascii="Arial" w:eastAsia="Times New Roman" w:hAnsi="Arial" w:cs="Arial"/>
        </w:rPr>
        <w:t>the consumer’s</w:t>
      </w:r>
      <w:r w:rsidRPr="005D2D31">
        <w:rPr>
          <w:rFonts w:ascii="Arial" w:eastAsia="Times New Roman" w:hAnsi="Arial" w:cs="Arial"/>
        </w:rPr>
        <w:t xml:space="preserve"> personal care.</w:t>
      </w:r>
    </w:p>
    <w:p w14:paraId="61578B1D" w14:textId="77777777" w:rsidR="002657F2" w:rsidRPr="005D2D31" w:rsidRDefault="002657F2" w:rsidP="00487E97">
      <w:pPr>
        <w:pStyle w:val="ListParagraph"/>
        <w:numPr>
          <w:ilvl w:val="1"/>
          <w:numId w:val="32"/>
        </w:numPr>
        <w:spacing w:before="120" w:afterLines="60" w:after="144" w:line="288" w:lineRule="auto"/>
        <w:rPr>
          <w:rFonts w:ascii="Arial" w:eastAsia="Times New Roman" w:hAnsi="Arial" w:cs="Arial"/>
        </w:rPr>
      </w:pPr>
      <w:r w:rsidRPr="00844C00">
        <w:rPr>
          <w:rFonts w:ascii="Arial" w:eastAsia="Times New Roman" w:hAnsi="Arial" w:cs="Arial"/>
        </w:rPr>
        <w:t xml:space="preserve">In response to Assessment Team report, the service acknowledged that </w:t>
      </w:r>
      <w:r>
        <w:rPr>
          <w:rFonts w:ascii="Arial" w:eastAsia="Times New Roman" w:hAnsi="Arial" w:cs="Arial"/>
        </w:rPr>
        <w:t>i</w:t>
      </w:r>
      <w:r w:rsidRPr="00844C00">
        <w:rPr>
          <w:rFonts w:ascii="Arial" w:eastAsia="Times New Roman" w:hAnsi="Arial" w:cs="Arial"/>
        </w:rPr>
        <w:t xml:space="preserve">t was noted on the work instructions that home oxygen therapy was in place, </w:t>
      </w:r>
      <w:r>
        <w:rPr>
          <w:rFonts w:ascii="Arial" w:eastAsia="Times New Roman" w:hAnsi="Arial" w:cs="Arial"/>
        </w:rPr>
        <w:t>the service</w:t>
      </w:r>
      <w:r w:rsidRPr="00844C00">
        <w:rPr>
          <w:rFonts w:ascii="Arial" w:eastAsia="Times New Roman" w:hAnsi="Arial" w:cs="Arial"/>
        </w:rPr>
        <w:t xml:space="preserve"> agree</w:t>
      </w:r>
      <w:r>
        <w:rPr>
          <w:rFonts w:ascii="Arial" w:eastAsia="Times New Roman" w:hAnsi="Arial" w:cs="Arial"/>
        </w:rPr>
        <w:t>s</w:t>
      </w:r>
      <w:r w:rsidRPr="00844C00">
        <w:rPr>
          <w:rFonts w:ascii="Arial" w:eastAsia="Times New Roman" w:hAnsi="Arial" w:cs="Arial"/>
        </w:rPr>
        <w:t xml:space="preserve"> </w:t>
      </w:r>
      <w:r>
        <w:rPr>
          <w:rFonts w:ascii="Arial" w:eastAsia="Times New Roman" w:hAnsi="Arial" w:cs="Arial"/>
        </w:rPr>
        <w:t>that the</w:t>
      </w:r>
      <w:r w:rsidRPr="00844C00">
        <w:rPr>
          <w:rFonts w:ascii="Arial" w:eastAsia="Times New Roman" w:hAnsi="Arial" w:cs="Arial"/>
        </w:rPr>
        <w:t xml:space="preserve"> risks associated with oxygen therapy</w:t>
      </w:r>
      <w:r w:rsidRPr="00172882">
        <w:t xml:space="preserve"> </w:t>
      </w:r>
      <w:r w:rsidRPr="00172882">
        <w:rPr>
          <w:rFonts w:ascii="Arial" w:hAnsi="Arial" w:cs="Arial"/>
        </w:rPr>
        <w:t>could have been</w:t>
      </w:r>
      <w:r>
        <w:t xml:space="preserve"> </w:t>
      </w:r>
      <w:r w:rsidRPr="00172882">
        <w:rPr>
          <w:rFonts w:ascii="Arial" w:eastAsia="Times New Roman" w:hAnsi="Arial" w:cs="Arial"/>
        </w:rPr>
        <w:t>listed</w:t>
      </w:r>
      <w:r>
        <w:rPr>
          <w:rFonts w:ascii="Arial" w:eastAsia="Times New Roman" w:hAnsi="Arial" w:cs="Arial"/>
        </w:rPr>
        <w:t xml:space="preserve"> in Consumer H’s care plan</w:t>
      </w:r>
      <w:r w:rsidRPr="00844C00">
        <w:rPr>
          <w:rFonts w:ascii="Arial" w:eastAsia="Times New Roman" w:hAnsi="Arial" w:cs="Arial"/>
        </w:rPr>
        <w:t>.</w:t>
      </w:r>
    </w:p>
    <w:p w14:paraId="7680C886" w14:textId="77777777" w:rsidR="002657F2" w:rsidRPr="002B5161" w:rsidRDefault="002657F2" w:rsidP="00487E97">
      <w:pPr>
        <w:spacing w:before="120" w:afterLines="60" w:after="144" w:line="288" w:lineRule="auto"/>
        <w:rPr>
          <w:rFonts w:ascii="Arial" w:hAnsi="Arial" w:cs="Arial"/>
        </w:rPr>
      </w:pPr>
      <w:bookmarkStart w:id="11" w:name="_Hlk144294210"/>
      <w:r w:rsidRPr="002B5161">
        <w:rPr>
          <w:rFonts w:ascii="Arial" w:hAnsi="Arial" w:cs="Arial"/>
        </w:rPr>
        <w:t xml:space="preserve">The service’s response outlines a number of actions which have been implemented </w:t>
      </w:r>
      <w:r>
        <w:rPr>
          <w:rFonts w:ascii="Arial" w:hAnsi="Arial" w:cs="Arial"/>
        </w:rPr>
        <w:t xml:space="preserve">and/or planned </w:t>
      </w:r>
      <w:r w:rsidRPr="002B5161">
        <w:rPr>
          <w:rFonts w:ascii="Arial" w:hAnsi="Arial" w:cs="Arial"/>
        </w:rPr>
        <w:t>post the Quality Audit. For example:</w:t>
      </w:r>
    </w:p>
    <w:bookmarkEnd w:id="11"/>
    <w:p w14:paraId="4599B996" w14:textId="348F6632" w:rsidR="002657F2" w:rsidRPr="004B5FBD" w:rsidRDefault="002657F2" w:rsidP="00487E97">
      <w:pPr>
        <w:pStyle w:val="ListParagraph"/>
        <w:numPr>
          <w:ilvl w:val="0"/>
          <w:numId w:val="32"/>
        </w:numPr>
        <w:spacing w:before="120" w:afterLines="60" w:after="144" w:line="288" w:lineRule="auto"/>
        <w:rPr>
          <w:rFonts w:ascii="Arial" w:hAnsi="Arial" w:cs="Arial"/>
        </w:rPr>
      </w:pPr>
      <w:r w:rsidRPr="004B5FBD">
        <w:rPr>
          <w:rFonts w:ascii="Arial" w:hAnsi="Arial" w:cs="Arial"/>
        </w:rPr>
        <w:t>Deliver small group training with participants required to write examples in the training environment in response to hypotheticals.</w:t>
      </w:r>
    </w:p>
    <w:p w14:paraId="3571818A" w14:textId="77777777" w:rsidR="002657F2" w:rsidRPr="00695535" w:rsidRDefault="002657F2" w:rsidP="00487E97">
      <w:pPr>
        <w:pStyle w:val="ListParagraph"/>
        <w:numPr>
          <w:ilvl w:val="0"/>
          <w:numId w:val="32"/>
        </w:numPr>
        <w:spacing w:before="120" w:afterLines="60" w:after="144" w:line="288" w:lineRule="auto"/>
        <w:rPr>
          <w:rFonts w:ascii="Arial" w:hAnsi="Arial" w:cs="Arial"/>
        </w:rPr>
      </w:pPr>
      <w:r w:rsidRPr="004B5FBD">
        <w:rPr>
          <w:rFonts w:ascii="Arial" w:hAnsi="Arial" w:cs="Arial"/>
        </w:rPr>
        <w:t xml:space="preserve">Add </w:t>
      </w:r>
      <w:r>
        <w:rPr>
          <w:rFonts w:ascii="Arial" w:hAnsi="Arial" w:cs="Arial"/>
        </w:rPr>
        <w:t xml:space="preserve">training </w:t>
      </w:r>
      <w:r w:rsidRPr="004B5FBD">
        <w:rPr>
          <w:rFonts w:ascii="Arial" w:hAnsi="Arial" w:cs="Arial"/>
        </w:rPr>
        <w:t xml:space="preserve">to </w:t>
      </w:r>
      <w:r>
        <w:rPr>
          <w:rFonts w:ascii="Arial" w:hAnsi="Arial" w:cs="Arial"/>
        </w:rPr>
        <w:t xml:space="preserve">the </w:t>
      </w:r>
      <w:r w:rsidRPr="004B5FBD">
        <w:rPr>
          <w:rFonts w:ascii="Arial" w:hAnsi="Arial" w:cs="Arial"/>
        </w:rPr>
        <w:t>induction process.</w:t>
      </w:r>
    </w:p>
    <w:p w14:paraId="5E836100" w14:textId="77777777" w:rsidR="002657F2" w:rsidRPr="00255E11" w:rsidRDefault="002657F2" w:rsidP="00487E97">
      <w:pPr>
        <w:spacing w:before="120"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w:t>
      </w:r>
      <w:r>
        <w:rPr>
          <w:rFonts w:ascii="Arial" w:hAnsi="Arial" w:cs="Arial"/>
        </w:rPr>
        <w:t>t</w:t>
      </w:r>
      <w:r w:rsidRPr="00DB0414">
        <w:rPr>
          <w:rFonts w:ascii="Arial" w:hAnsi="Arial" w:cs="Arial"/>
        </w:rPr>
        <w:t xml:space="preserve">he Decision Maker deems Requirement </w:t>
      </w:r>
      <w:r>
        <w:rPr>
          <w:rFonts w:ascii="Arial" w:hAnsi="Arial" w:cs="Arial"/>
        </w:rPr>
        <w:t>3</w:t>
      </w:r>
      <w:r w:rsidRPr="00DB0414">
        <w:rPr>
          <w:rFonts w:ascii="Arial" w:hAnsi="Arial" w:cs="Arial"/>
        </w:rPr>
        <w:t>(3)(</w:t>
      </w:r>
      <w:r>
        <w:rPr>
          <w:rFonts w:ascii="Arial" w:hAnsi="Arial" w:cs="Arial"/>
        </w:rPr>
        <w:t>e</w:t>
      </w:r>
      <w:r w:rsidRPr="00DB0414">
        <w:rPr>
          <w:rFonts w:ascii="Arial" w:hAnsi="Arial" w:cs="Arial"/>
        </w:rPr>
        <w:t xml:space="preserve">) to be </w:t>
      </w:r>
      <w:r>
        <w:rPr>
          <w:rFonts w:ascii="Arial" w:hAnsi="Arial" w:cs="Arial"/>
        </w:rPr>
        <w:t>non-</w:t>
      </w:r>
      <w:r w:rsidRPr="00DB0414">
        <w:rPr>
          <w:rFonts w:ascii="Arial" w:hAnsi="Arial" w:cs="Arial"/>
        </w:rPr>
        <w:t>compliant</w:t>
      </w:r>
      <w:r>
        <w:rPr>
          <w:rFonts w:ascii="Arial" w:hAnsi="Arial" w:cs="Arial"/>
        </w:rPr>
        <w:t>. Communication to and from others involved in the consumer’s care is not always occurring and care is not always optimal as a result.</w:t>
      </w:r>
    </w:p>
    <w:p w14:paraId="712D1CFB" w14:textId="77777777" w:rsidR="002657F2" w:rsidRDefault="002657F2" w:rsidP="00487E97">
      <w:pPr>
        <w:pStyle w:val="NormalArial"/>
        <w:spacing w:before="120" w:afterLines="60" w:after="144" w:line="288" w:lineRule="auto"/>
        <w:rPr>
          <w:u w:val="single"/>
        </w:rPr>
      </w:pPr>
      <w:r w:rsidRPr="009F06BF">
        <w:rPr>
          <w:u w:val="single"/>
        </w:rPr>
        <w:t>Requirement</w:t>
      </w:r>
      <w:r>
        <w:rPr>
          <w:u w:val="single"/>
        </w:rPr>
        <w:t>s</w:t>
      </w:r>
      <w:r w:rsidRPr="009F06BF">
        <w:rPr>
          <w:u w:val="single"/>
        </w:rPr>
        <w:t xml:space="preserve"> 3(3)(</w:t>
      </w:r>
      <w:r>
        <w:rPr>
          <w:u w:val="single"/>
        </w:rPr>
        <w:t>c</w:t>
      </w:r>
      <w:r w:rsidRPr="009F06BF">
        <w:rPr>
          <w:u w:val="single"/>
        </w:rPr>
        <w:t>)</w:t>
      </w:r>
      <w:r>
        <w:rPr>
          <w:u w:val="single"/>
        </w:rPr>
        <w:t>(d)(f)(g)</w:t>
      </w:r>
    </w:p>
    <w:p w14:paraId="6ABDBD2C" w14:textId="77777777" w:rsidR="002657F2" w:rsidRPr="002D0148" w:rsidRDefault="002657F2" w:rsidP="00487E97">
      <w:pPr>
        <w:spacing w:before="120" w:afterLines="60" w:after="144" w:line="288" w:lineRule="auto"/>
        <w:rPr>
          <w:rFonts w:ascii="Arial" w:eastAsia="Times New Roman" w:hAnsi="Arial" w:cs="Arial"/>
          <w:color w:val="000000"/>
          <w:lang w:eastAsia="en-AU"/>
        </w:rPr>
      </w:pPr>
      <w:r w:rsidRPr="002D0148">
        <w:rPr>
          <w:rFonts w:ascii="Arial" w:eastAsia="Times New Roman" w:hAnsi="Arial" w:cs="Arial"/>
          <w:color w:val="000000"/>
          <w:lang w:eastAsia="en-AU"/>
        </w:rPr>
        <w:t>The service was able to demonstrate they would respond appropriately to support the needs, goals and preferences of consumers nearing end of life to maximise their comfort and preserve their dignity. Care Managers and management described the service’s process to ensure that consumers receive the appropriate end of life supports when required. Care planning documents showed that advance</w:t>
      </w:r>
      <w:r>
        <w:rPr>
          <w:rFonts w:ascii="Arial" w:eastAsia="Times New Roman" w:hAnsi="Arial" w:cs="Arial"/>
          <w:color w:val="000000"/>
          <w:lang w:eastAsia="en-AU"/>
        </w:rPr>
        <w:t>d</w:t>
      </w:r>
      <w:r w:rsidRPr="002D0148">
        <w:rPr>
          <w:rFonts w:ascii="Arial" w:eastAsia="Times New Roman" w:hAnsi="Arial" w:cs="Arial"/>
          <w:color w:val="000000"/>
          <w:lang w:eastAsia="en-AU"/>
        </w:rPr>
        <w:t xml:space="preserve"> care directives are discussed with consumers and outcomes are documented within their care plans.</w:t>
      </w:r>
    </w:p>
    <w:p w14:paraId="0C0F21B8" w14:textId="77777777" w:rsidR="002657F2" w:rsidRPr="008913D0" w:rsidRDefault="002657F2" w:rsidP="00487E97">
      <w:pPr>
        <w:spacing w:before="120" w:afterLines="60" w:after="144" w:line="288" w:lineRule="auto"/>
        <w:rPr>
          <w:rFonts w:ascii="Arial" w:eastAsia="Times New Roman" w:hAnsi="Arial" w:cs="Arial"/>
        </w:rPr>
      </w:pPr>
      <w:r w:rsidRPr="008913D0">
        <w:rPr>
          <w:rFonts w:ascii="Arial" w:eastAsia="Times New Roman" w:hAnsi="Arial" w:cs="Arial"/>
        </w:rPr>
        <w:t>The service was able to demonstrate deterioration or change of a consumer’s mental health, cognitive or physical function, capacity or condition is recognised and responded to in a timely manner. Consumers and/or representatives sampled stated that staff would recognise change in their health and would respond appropriately. Care Managers and management described the various avenues utilised by the service to identify consumer deterioration. Documents viewed demonstrated how deterioration or change in consumer health was identified and how the service generally responded in a timely manner.</w:t>
      </w:r>
    </w:p>
    <w:p w14:paraId="3B8D566D" w14:textId="77777777" w:rsidR="002657F2" w:rsidRPr="00EF1ACD" w:rsidRDefault="002657F2" w:rsidP="00487E97">
      <w:pPr>
        <w:spacing w:before="120" w:afterLines="60" w:after="144" w:line="288" w:lineRule="auto"/>
        <w:rPr>
          <w:rFonts w:ascii="Arial" w:eastAsia="Times New Roman" w:hAnsi="Arial" w:cs="Arial"/>
        </w:rPr>
      </w:pPr>
      <w:r w:rsidRPr="00EF1ACD">
        <w:rPr>
          <w:rFonts w:ascii="Arial" w:eastAsia="Times New Roman" w:hAnsi="Arial" w:cs="Arial"/>
          <w:lang w:eastAsia="en-AU"/>
        </w:rPr>
        <w:t xml:space="preserve">The service was able to demonstrate timely and appropriate referrals to individuals, other organisations and providers are made for consumers. Most sampled consumers and/or representatives confirmed consumers had been referred to health professionals when required. Management described the processes of referring consumers to contracted health professionals or external organisations such as </w:t>
      </w:r>
      <w:r>
        <w:rPr>
          <w:rFonts w:ascii="Arial" w:eastAsia="Times New Roman" w:hAnsi="Arial" w:cs="Arial"/>
          <w:lang w:eastAsia="en-AU"/>
        </w:rPr>
        <w:t>My Aged Care (</w:t>
      </w:r>
      <w:r w:rsidRPr="00EF1ACD">
        <w:rPr>
          <w:rFonts w:ascii="Arial" w:eastAsia="Times New Roman" w:hAnsi="Arial" w:cs="Arial"/>
          <w:lang w:eastAsia="en-AU"/>
        </w:rPr>
        <w:t>MAC</w:t>
      </w:r>
      <w:r>
        <w:rPr>
          <w:rFonts w:ascii="Arial" w:eastAsia="Times New Roman" w:hAnsi="Arial" w:cs="Arial"/>
          <w:lang w:eastAsia="en-AU"/>
        </w:rPr>
        <w:t>)</w:t>
      </w:r>
      <w:r w:rsidRPr="00EF1ACD">
        <w:rPr>
          <w:rFonts w:ascii="Arial" w:eastAsia="Times New Roman" w:hAnsi="Arial" w:cs="Arial"/>
          <w:lang w:eastAsia="en-AU"/>
        </w:rPr>
        <w:t>. Care planning documentation for most sampled consumers confirmed the service’s process when referring consumers for care and services.</w:t>
      </w:r>
    </w:p>
    <w:p w14:paraId="3839717C" w14:textId="7C506BEB" w:rsidR="002657F2" w:rsidRPr="00441570" w:rsidRDefault="002657F2" w:rsidP="00487E97">
      <w:pPr>
        <w:spacing w:before="120" w:afterLines="60" w:after="144" w:line="288" w:lineRule="auto"/>
        <w:rPr>
          <w:rFonts w:ascii="Arial" w:eastAsia="Times New Roman" w:hAnsi="Arial" w:cs="Arial"/>
          <w:color w:val="000000"/>
          <w:lang w:eastAsia="en-AU"/>
        </w:rPr>
      </w:pPr>
      <w:r w:rsidRPr="00441570">
        <w:rPr>
          <w:rFonts w:ascii="Arial" w:eastAsia="Times New Roman" w:hAnsi="Arial" w:cs="Arial"/>
          <w:color w:val="000000"/>
          <w:lang w:eastAsia="en-AU"/>
        </w:rPr>
        <w:lastRenderedPageBreak/>
        <w:t xml:space="preserve">The service was able to demonstrate they minimise infection related risks through the implementation of standard and transmission-based precautions to prevent and control infections. Consumers and/or representatives advised that staff use </w:t>
      </w:r>
      <w:r>
        <w:rPr>
          <w:rFonts w:ascii="Arial" w:eastAsia="Times New Roman" w:hAnsi="Arial" w:cs="Arial"/>
          <w:color w:val="000000"/>
          <w:lang w:eastAsia="en-AU"/>
        </w:rPr>
        <w:t>Personal Protective Equipment (</w:t>
      </w:r>
      <w:r w:rsidRPr="00441570">
        <w:rPr>
          <w:rFonts w:ascii="Arial" w:eastAsia="Times New Roman" w:hAnsi="Arial" w:cs="Arial"/>
          <w:color w:val="000000"/>
          <w:lang w:eastAsia="en-AU"/>
        </w:rPr>
        <w:t>PPE</w:t>
      </w:r>
      <w:r>
        <w:rPr>
          <w:rFonts w:ascii="Arial" w:eastAsia="Times New Roman" w:hAnsi="Arial" w:cs="Arial"/>
          <w:color w:val="000000"/>
          <w:lang w:eastAsia="en-AU"/>
        </w:rPr>
        <w:t>)</w:t>
      </w:r>
      <w:r w:rsidRPr="00441570">
        <w:rPr>
          <w:rFonts w:ascii="Arial" w:eastAsia="Times New Roman" w:hAnsi="Arial" w:cs="Arial"/>
          <w:color w:val="000000"/>
          <w:lang w:eastAsia="en-AU"/>
        </w:rPr>
        <w:t xml:space="preserve"> and hygiene techniques to minimise the transmission of infection. Care Managers and management described the service’s processes for minimising risks of infection including policies, procedures, training and monitoring for mandatory vaccination requirements.</w:t>
      </w:r>
    </w:p>
    <w:p w14:paraId="0EC36C61" w14:textId="77777777" w:rsidR="002657F2" w:rsidRPr="00BF31C2" w:rsidRDefault="002657F2" w:rsidP="00487E97">
      <w:pPr>
        <w:pStyle w:val="NormalArial"/>
        <w:spacing w:before="120"/>
        <w:rPr>
          <w:u w:val="single"/>
        </w:rPr>
      </w:pPr>
      <w:r w:rsidRPr="00BF31C2">
        <w:rPr>
          <w:u w:val="single"/>
        </w:rPr>
        <w:br w:type="page"/>
      </w:r>
    </w:p>
    <w:p w14:paraId="7A217FE7" w14:textId="77777777" w:rsidR="002657F2" w:rsidRPr="00A36AA9"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2E9C6275" w14:textId="77777777" w:rsidTr="00487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234C9BC" w14:textId="77777777" w:rsidR="002657F2" w:rsidRPr="00991076" w:rsidRDefault="002657F2" w:rsidP="002116CE">
            <w:pPr>
              <w:spacing w:before="0" w:line="22" w:lineRule="atLeast"/>
              <w:rPr>
                <w:rFonts w:ascii="Arial" w:hAnsi="Arial" w:cs="Arial"/>
                <w:color w:val="FFFFFF" w:themeColor="background1"/>
              </w:rPr>
            </w:pPr>
            <w:bookmarkStart w:id="12"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E2C2535" w14:textId="77777777" w:rsidR="002657F2" w:rsidRPr="00991076"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12"/>
      <w:tr w:rsidR="002657F2" w14:paraId="1E0A136C"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79F440"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219C1B9C"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7CDBF9C6"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530FBD9A6BF4225A2C234ECF1FB20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62341501"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97DEB2"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7446F893"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61BB1C28"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CBA064B8E7F4E988415015A7F5C33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6829FD60"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16A57A"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16D6F232"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161679" w14:textId="77777777" w:rsidR="002657F2" w:rsidRPr="00244176" w:rsidRDefault="002657F2" w:rsidP="002116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68F42E" w14:textId="77777777" w:rsidR="002657F2" w:rsidRPr="00244176" w:rsidRDefault="002657F2" w:rsidP="002116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E6C427B" w14:textId="77777777" w:rsidR="002657F2" w:rsidRPr="00244176" w:rsidRDefault="002657F2" w:rsidP="002116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7A3F443E"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5BFB1FCE91E47E7B1864BC46E6B4C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4057461C"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EA39A5"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0DB24CC1"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0C374B7A"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72AEDEEEBCED4ABB83CC0680EFB4CD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08926BF7" w14:textId="77777777" w:rsidTr="00487E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298240"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2676C88A"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35F81034"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B453832376D046048A55E996607CB4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023A6A33" w14:textId="77777777" w:rsidTr="00487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44AABC"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0956DD7E"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647BF387"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CB078954CE046FB93BB76594A253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7FA467FA" w14:textId="77777777" w:rsidTr="00487E97">
        <w:tc>
          <w:tcPr>
            <w:cnfStyle w:val="001000000000" w:firstRow="0" w:lastRow="0" w:firstColumn="1" w:lastColumn="0" w:oddVBand="0" w:evenVBand="0" w:oddHBand="0" w:evenHBand="0" w:firstRowFirstColumn="0" w:firstRowLastColumn="0" w:lastRowFirstColumn="0" w:lastRowLastColumn="0"/>
            <w:tcW w:w="0" w:type="auto"/>
            <w:vAlign w:val="top"/>
          </w:tcPr>
          <w:p w14:paraId="1608C613"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69A38C70"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424F84BF"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E28D37148DE949C6BF0DC42ECB55A1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p w14:paraId="6135E4CB" w14:textId="77777777" w:rsidR="002657F2" w:rsidRDefault="002657F2" w:rsidP="00487E97">
      <w:pPr>
        <w:pStyle w:val="Heading20"/>
        <w:spacing w:before="240"/>
      </w:pPr>
      <w:r w:rsidRPr="00A36AA9">
        <w:t>Findings</w:t>
      </w:r>
    </w:p>
    <w:p w14:paraId="6B972D10" w14:textId="77777777" w:rsidR="002657F2" w:rsidRDefault="002657F2" w:rsidP="00487E97">
      <w:pPr>
        <w:spacing w:beforeLines="50" w:before="120" w:afterLines="60" w:after="144" w:line="288" w:lineRule="auto"/>
        <w:rPr>
          <w:rFonts w:ascii="Arial" w:hAnsi="Arial" w:cs="Arial"/>
          <w:color w:val="auto"/>
          <w:u w:val="single"/>
        </w:rPr>
      </w:pPr>
      <w:r w:rsidRPr="00F67BF9">
        <w:rPr>
          <w:rFonts w:ascii="Arial" w:hAnsi="Arial" w:cs="Arial"/>
          <w:color w:val="auto"/>
          <w:u w:val="single"/>
        </w:rPr>
        <w:t>Requirement 4(3)(</w:t>
      </w:r>
      <w:r>
        <w:rPr>
          <w:rFonts w:ascii="Arial" w:hAnsi="Arial" w:cs="Arial"/>
          <w:color w:val="auto"/>
          <w:u w:val="single"/>
        </w:rPr>
        <w:t>g</w:t>
      </w:r>
      <w:r w:rsidRPr="00F67BF9">
        <w:rPr>
          <w:rFonts w:ascii="Arial" w:hAnsi="Arial" w:cs="Arial"/>
          <w:color w:val="auto"/>
          <w:u w:val="single"/>
        </w:rPr>
        <w:t>)</w:t>
      </w:r>
    </w:p>
    <w:p w14:paraId="21A8BF8B" w14:textId="77777777" w:rsidR="002657F2" w:rsidRPr="00A12DBA" w:rsidRDefault="002657F2" w:rsidP="00487E97">
      <w:pPr>
        <w:spacing w:beforeLines="50" w:before="120"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In respect to Requirement </w:t>
      </w:r>
      <w:r>
        <w:rPr>
          <w:rFonts w:ascii="Arial" w:eastAsia="Times New Roman" w:hAnsi="Arial" w:cs="Arial"/>
          <w:color w:val="000000"/>
          <w:lang w:eastAsia="en-AU"/>
        </w:rPr>
        <w:t>4</w:t>
      </w:r>
      <w:r w:rsidRPr="00A12DBA">
        <w:rPr>
          <w:rFonts w:ascii="Arial" w:eastAsia="Times New Roman" w:hAnsi="Arial" w:cs="Arial"/>
          <w:color w:val="000000"/>
          <w:lang w:eastAsia="en-AU"/>
        </w:rPr>
        <w:t>(3)(</w:t>
      </w:r>
      <w:r>
        <w:rPr>
          <w:rFonts w:ascii="Arial" w:eastAsia="Times New Roman" w:hAnsi="Arial" w:cs="Arial"/>
          <w:color w:val="000000"/>
          <w:lang w:eastAsia="en-AU"/>
        </w:rPr>
        <w:t>g</w:t>
      </w:r>
      <w:r w:rsidRPr="00A12DBA">
        <w:rPr>
          <w:rFonts w:ascii="Arial" w:eastAsia="Times New Roman" w:hAnsi="Arial" w:cs="Arial"/>
          <w:color w:val="000000"/>
          <w:lang w:eastAsia="en-AU"/>
        </w:rPr>
        <w:t xml:space="preserve">) </w:t>
      </w:r>
      <w:r w:rsidRPr="001536BC">
        <w:rPr>
          <w:rFonts w:ascii="Arial" w:eastAsia="Times New Roman" w:hAnsi="Arial" w:cs="Arial"/>
          <w:color w:val="000000"/>
          <w:lang w:eastAsia="en-AU"/>
        </w:rPr>
        <w:t>the Decision Maker notes the service responded to the Assessment Team’s report and has provided a detailed plan for continuous improvement (PCI). Outlined below is a summary of the Assessment Team's report and the approved provider’s response to that report.</w:t>
      </w:r>
    </w:p>
    <w:p w14:paraId="61C8ED5E" w14:textId="77777777" w:rsidR="002657F2" w:rsidRDefault="002657F2" w:rsidP="00487E97">
      <w:pPr>
        <w:spacing w:beforeLines="50" w:before="120"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Evidence analysed by the Assessment Team showed the service was not able to demonstrate that </w:t>
      </w:r>
      <w:r w:rsidRPr="00DD2C7F">
        <w:rPr>
          <w:rFonts w:ascii="Arial" w:eastAsia="Times New Roman" w:hAnsi="Arial" w:cs="Arial"/>
          <w:color w:val="000000"/>
          <w:lang w:eastAsia="en-AU"/>
        </w:rPr>
        <w:t xml:space="preserve">where equipment is provided, it is safe, suitable, clean and well maintained. Sampled consumers and representatives advised that following an OT assessment, there can be significant delays in acquiring suitable equipment. Documentation viewed by the Assessment Team showed that where equipment had been identified as not suitable or damaged, repair or replacement had not been prioritised to ensure consumer safety. Staff and management confirmed delays in both OT assessments and sourcing suitable equipment for consumers. </w:t>
      </w:r>
      <w:r w:rsidRPr="00DD2C7F">
        <w:rPr>
          <w:rFonts w:ascii="Arial" w:eastAsia="Times New Roman" w:hAnsi="Arial" w:cs="Arial"/>
          <w:color w:val="000000"/>
          <w:lang w:eastAsia="en-AU"/>
        </w:rPr>
        <w:lastRenderedPageBreak/>
        <w:t>Management advised the service is looking into annual OT and physiotherapy assessments for consumers, however, this has not yet been implemented</w:t>
      </w:r>
      <w:r>
        <w:rPr>
          <w:rFonts w:ascii="Arial" w:eastAsia="Times New Roman" w:hAnsi="Arial" w:cs="Arial"/>
          <w:color w:val="000000"/>
          <w:lang w:eastAsia="en-AU"/>
        </w:rPr>
        <w:t xml:space="preserve"> at the time of the Quality Audit</w:t>
      </w:r>
      <w:r w:rsidRPr="00DD2C7F">
        <w:rPr>
          <w:rFonts w:ascii="Arial" w:eastAsia="Times New Roman" w:hAnsi="Arial" w:cs="Arial"/>
          <w:color w:val="000000"/>
          <w:lang w:eastAsia="en-AU"/>
        </w:rPr>
        <w:t>.</w:t>
      </w:r>
    </w:p>
    <w:p w14:paraId="74471FFD" w14:textId="77777777" w:rsidR="002657F2" w:rsidRPr="00EA317F" w:rsidRDefault="002657F2" w:rsidP="00487E97">
      <w:pPr>
        <w:spacing w:beforeLines="50" w:before="120" w:afterLines="60" w:after="144" w:line="288" w:lineRule="auto"/>
        <w:rPr>
          <w:rFonts w:ascii="Arial" w:hAnsi="Arial" w:cs="Arial"/>
        </w:rPr>
      </w:pPr>
      <w:r w:rsidRPr="0030366B">
        <w:rPr>
          <w:rFonts w:ascii="Arial" w:hAnsi="Arial" w:cs="Arial"/>
        </w:rPr>
        <w:t>The service</w:t>
      </w:r>
      <w:r>
        <w:rPr>
          <w:rFonts w:ascii="Arial" w:hAnsi="Arial" w:cs="Arial"/>
        </w:rPr>
        <w:t>’</w:t>
      </w:r>
      <w:r w:rsidRPr="0030366B">
        <w:rPr>
          <w:rFonts w:ascii="Arial" w:hAnsi="Arial" w:cs="Arial"/>
        </w:rPr>
        <w:t>s response shows</w:t>
      </w:r>
      <w:r w:rsidRPr="00DB0414">
        <w:rPr>
          <w:rFonts w:ascii="Arial" w:hAnsi="Arial" w:cs="Arial"/>
        </w:rPr>
        <w:t xml:space="preserve"> a number of actions have been implemented post Quality Audit to remediate the deficiencies identified by the Assessment Team during the Quality Audit. Evidence has been provided by the service to substantiate these claims. A few key examples are documented below</w:t>
      </w:r>
      <w:r>
        <w:rPr>
          <w:rFonts w:ascii="Arial" w:hAnsi="Arial" w:cs="Arial"/>
        </w:rPr>
        <w:t>:</w:t>
      </w:r>
    </w:p>
    <w:p w14:paraId="67A31BE0" w14:textId="77777777" w:rsidR="002657F2" w:rsidRPr="00101802" w:rsidRDefault="002657F2" w:rsidP="00487E97">
      <w:pPr>
        <w:pStyle w:val="ListParagraph"/>
        <w:numPr>
          <w:ilvl w:val="0"/>
          <w:numId w:val="33"/>
        </w:numPr>
        <w:spacing w:beforeLines="50" w:before="120" w:afterLines="60" w:after="144" w:line="288" w:lineRule="auto"/>
        <w:rPr>
          <w:rFonts w:ascii="Arial" w:eastAsia="Times New Roman" w:hAnsi="Arial" w:cs="Arial"/>
          <w:color w:val="000000"/>
        </w:rPr>
      </w:pPr>
      <w:r w:rsidRPr="00101802">
        <w:rPr>
          <w:rFonts w:ascii="Arial" w:eastAsia="Times New Roman" w:hAnsi="Arial" w:cs="Arial"/>
          <w:color w:val="000000"/>
        </w:rPr>
        <w:t>Care managers described check-in calls with consumers to ensure that equipment received is suitable and fitted to consumers.</w:t>
      </w:r>
    </w:p>
    <w:p w14:paraId="77716106" w14:textId="77777777" w:rsidR="002657F2" w:rsidRDefault="002657F2" w:rsidP="00487E97">
      <w:pPr>
        <w:pStyle w:val="ListParagraph"/>
        <w:numPr>
          <w:ilvl w:val="0"/>
          <w:numId w:val="33"/>
        </w:numPr>
        <w:spacing w:beforeLines="50" w:before="120" w:afterLines="60" w:after="144" w:line="288" w:lineRule="auto"/>
        <w:rPr>
          <w:rFonts w:ascii="Arial" w:eastAsia="Times New Roman" w:hAnsi="Arial" w:cs="Arial"/>
          <w:color w:val="000000"/>
        </w:rPr>
      </w:pPr>
      <w:r w:rsidRPr="00101802">
        <w:rPr>
          <w:rFonts w:ascii="Arial" w:eastAsia="Times New Roman" w:hAnsi="Arial" w:cs="Arial"/>
          <w:color w:val="000000"/>
        </w:rPr>
        <w:t>Staff and management advised maintenance of equipment is managed through monthly check-in calls with consumers and annual reviews.</w:t>
      </w:r>
    </w:p>
    <w:p w14:paraId="53A41EA9" w14:textId="77777777" w:rsidR="002657F2" w:rsidRPr="00101802" w:rsidRDefault="002657F2" w:rsidP="00487E97">
      <w:pPr>
        <w:pStyle w:val="ListParagraph"/>
        <w:numPr>
          <w:ilvl w:val="0"/>
          <w:numId w:val="33"/>
        </w:numPr>
        <w:spacing w:beforeLines="50" w:before="120" w:afterLines="60" w:after="144" w:line="288" w:lineRule="auto"/>
        <w:rPr>
          <w:rFonts w:ascii="Arial" w:eastAsia="Times New Roman" w:hAnsi="Arial" w:cs="Arial"/>
          <w:color w:val="000000"/>
        </w:rPr>
      </w:pPr>
      <w:r>
        <w:rPr>
          <w:rFonts w:ascii="Arial" w:eastAsia="Times New Roman" w:hAnsi="Arial" w:cs="Arial"/>
          <w:color w:val="000000"/>
        </w:rPr>
        <w:t>The service has c</w:t>
      </w:r>
      <w:r w:rsidRPr="00EA317F">
        <w:rPr>
          <w:rFonts w:ascii="Arial" w:eastAsia="Times New Roman" w:hAnsi="Arial" w:cs="Arial"/>
          <w:color w:val="000000"/>
        </w:rPr>
        <w:t>larif</w:t>
      </w:r>
      <w:r>
        <w:rPr>
          <w:rFonts w:ascii="Arial" w:eastAsia="Times New Roman" w:hAnsi="Arial" w:cs="Arial"/>
          <w:color w:val="000000"/>
        </w:rPr>
        <w:t>ied</w:t>
      </w:r>
      <w:r w:rsidRPr="00EA317F">
        <w:rPr>
          <w:rFonts w:ascii="Arial" w:eastAsia="Times New Roman" w:hAnsi="Arial" w:cs="Arial"/>
          <w:color w:val="000000"/>
        </w:rPr>
        <w:t xml:space="preserve"> the process</w:t>
      </w:r>
      <w:r>
        <w:rPr>
          <w:rFonts w:ascii="Arial" w:eastAsia="Times New Roman" w:hAnsi="Arial" w:cs="Arial"/>
          <w:color w:val="000000"/>
        </w:rPr>
        <w:t xml:space="preserve"> for</w:t>
      </w:r>
      <w:r w:rsidRPr="00EA317F">
        <w:rPr>
          <w:rFonts w:ascii="Arial" w:eastAsia="Times New Roman" w:hAnsi="Arial" w:cs="Arial"/>
          <w:color w:val="000000"/>
        </w:rPr>
        <w:t xml:space="preserve"> monitoring and follow</w:t>
      </w:r>
      <w:r>
        <w:rPr>
          <w:rFonts w:ascii="Arial" w:eastAsia="Times New Roman" w:hAnsi="Arial" w:cs="Arial"/>
          <w:color w:val="000000"/>
        </w:rPr>
        <w:t>ing</w:t>
      </w:r>
      <w:r w:rsidRPr="00EA317F">
        <w:rPr>
          <w:rFonts w:ascii="Arial" w:eastAsia="Times New Roman" w:hAnsi="Arial" w:cs="Arial"/>
          <w:color w:val="000000"/>
        </w:rPr>
        <w:t xml:space="preserve"> up </w:t>
      </w:r>
      <w:r>
        <w:rPr>
          <w:rFonts w:ascii="Arial" w:eastAsia="Times New Roman" w:hAnsi="Arial" w:cs="Arial"/>
          <w:color w:val="000000"/>
        </w:rPr>
        <w:t xml:space="preserve">for </w:t>
      </w:r>
      <w:r w:rsidRPr="00EA317F">
        <w:rPr>
          <w:rFonts w:ascii="Arial" w:eastAsia="Times New Roman" w:hAnsi="Arial" w:cs="Arial"/>
          <w:color w:val="000000"/>
        </w:rPr>
        <w:t>equipment and subscription purchasing with development and implementation of a documented process for guidance and reference.</w:t>
      </w:r>
    </w:p>
    <w:p w14:paraId="5A39206B" w14:textId="77777777" w:rsidR="002657F2" w:rsidRPr="00EA317F" w:rsidRDefault="002657F2" w:rsidP="00487E97">
      <w:pPr>
        <w:spacing w:beforeLines="50" w:before="120"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to remediate the deficiencies identified in the Assessment Team report, </w:t>
      </w:r>
      <w:r>
        <w:rPr>
          <w:rFonts w:ascii="Arial" w:hAnsi="Arial" w:cs="Arial"/>
        </w:rPr>
        <w:t>t</w:t>
      </w:r>
      <w:r w:rsidRPr="00DB0414">
        <w:rPr>
          <w:rFonts w:ascii="Arial" w:hAnsi="Arial" w:cs="Arial"/>
        </w:rPr>
        <w:t xml:space="preserve">he Decision Maker deems Requirement </w:t>
      </w:r>
      <w:r>
        <w:rPr>
          <w:rFonts w:ascii="Arial" w:hAnsi="Arial" w:cs="Arial"/>
        </w:rPr>
        <w:t>4</w:t>
      </w:r>
      <w:r w:rsidRPr="00DB0414">
        <w:rPr>
          <w:rFonts w:ascii="Arial" w:hAnsi="Arial" w:cs="Arial"/>
        </w:rPr>
        <w:t>(3)(</w:t>
      </w:r>
      <w:r>
        <w:rPr>
          <w:rFonts w:ascii="Arial" w:hAnsi="Arial" w:cs="Arial"/>
        </w:rPr>
        <w:t>g</w:t>
      </w:r>
      <w:r w:rsidRPr="00DB0414">
        <w:rPr>
          <w:rFonts w:ascii="Arial" w:hAnsi="Arial" w:cs="Arial"/>
        </w:rPr>
        <w:t>) to be compliant.</w:t>
      </w:r>
      <w:r>
        <w:rPr>
          <w:rFonts w:ascii="Arial" w:hAnsi="Arial" w:cs="Arial"/>
        </w:rPr>
        <w:t xml:space="preserve"> T</w:t>
      </w:r>
      <w:r w:rsidRPr="00773739">
        <w:rPr>
          <w:rFonts w:ascii="Arial" w:hAnsi="Arial" w:cs="Arial"/>
        </w:rPr>
        <w:t>he service was able to demonstrate that where equipment is provided, it is safe, suitable, clean and well maintained.</w:t>
      </w:r>
    </w:p>
    <w:p w14:paraId="5C9D9FB5" w14:textId="77777777" w:rsidR="002657F2" w:rsidRPr="00F67BF9" w:rsidRDefault="002657F2" w:rsidP="00487E97">
      <w:pPr>
        <w:spacing w:beforeLines="50" w:before="120" w:afterLines="60" w:after="144" w:line="288" w:lineRule="auto"/>
        <w:rPr>
          <w:rFonts w:ascii="Arial" w:hAnsi="Arial" w:cs="Arial"/>
          <w:color w:val="auto"/>
          <w:u w:val="single"/>
        </w:rPr>
      </w:pPr>
      <w:r w:rsidRPr="00F67BF9">
        <w:rPr>
          <w:rFonts w:ascii="Arial" w:hAnsi="Arial" w:cs="Arial"/>
          <w:color w:val="auto"/>
          <w:u w:val="single"/>
        </w:rPr>
        <w:t>Requirement 4(3)(a)(b)(c)(d)(e)(f)</w:t>
      </w:r>
    </w:p>
    <w:p w14:paraId="2604BFBE" w14:textId="77777777" w:rsidR="002657F2" w:rsidRDefault="002657F2" w:rsidP="00487E97">
      <w:pPr>
        <w:spacing w:beforeLines="50" w:before="120" w:afterLines="60" w:after="144" w:line="288" w:lineRule="auto"/>
        <w:rPr>
          <w:rFonts w:ascii="Arial" w:eastAsia="Times New Roman" w:hAnsi="Arial" w:cs="Arial"/>
          <w:color w:val="000000"/>
          <w:lang w:eastAsia="en-AU"/>
        </w:rPr>
      </w:pPr>
      <w:r w:rsidRPr="006E21C1">
        <w:rPr>
          <w:rFonts w:ascii="Arial" w:eastAsia="Times New Roman" w:hAnsi="Arial" w:cs="Arial"/>
          <w:color w:val="000000"/>
          <w:lang w:eastAsia="en-AU"/>
        </w:rPr>
        <w:t>The service was able to demonstrate each consumer gets safe and effective services and supports for daily living that meet the consumer’s needs, goals and preferences and optimise their independence, health, well-being, and quality of life. Most consumers and/or representatives were satisfied that the services provided optimised the consumer’s independence, well-being and quality of life through the provision of in-home services</w:t>
      </w:r>
      <w:r>
        <w:rPr>
          <w:rFonts w:ascii="Arial" w:eastAsia="Times New Roman" w:hAnsi="Arial" w:cs="Arial"/>
          <w:color w:val="000000"/>
          <w:lang w:eastAsia="en-AU"/>
        </w:rPr>
        <w:t xml:space="preserve">. </w:t>
      </w:r>
      <w:r w:rsidRPr="006E21C1">
        <w:rPr>
          <w:rFonts w:ascii="Arial" w:eastAsia="Times New Roman" w:hAnsi="Arial" w:cs="Arial"/>
          <w:color w:val="000000"/>
          <w:lang w:eastAsia="en-AU"/>
        </w:rPr>
        <w:t>Staff described what is important to consumers and how they adapt services according to consumers’ needs and preferences such as additional in-home services when required. Care planning documents confirmed that the service had identified and documented what is important to the consumers, their goals and preferences for daily living.</w:t>
      </w:r>
    </w:p>
    <w:p w14:paraId="1F3C9F76" w14:textId="77777777" w:rsidR="002657F2" w:rsidRPr="00C24E3F" w:rsidRDefault="002657F2" w:rsidP="00487E97">
      <w:pPr>
        <w:spacing w:beforeLines="50" w:before="120" w:afterLines="60" w:after="144" w:line="288" w:lineRule="auto"/>
        <w:rPr>
          <w:rFonts w:ascii="Arial" w:eastAsia="Times New Roman" w:hAnsi="Arial" w:cs="Arial"/>
          <w:color w:val="000000"/>
        </w:rPr>
      </w:pPr>
      <w:r w:rsidRPr="00C24E3F">
        <w:rPr>
          <w:rFonts w:ascii="Arial" w:eastAsia="Times New Roman" w:hAnsi="Arial" w:cs="Arial"/>
          <w:color w:val="000000"/>
          <w:lang w:eastAsia="en-AU"/>
        </w:rPr>
        <w:t>The service was able to demonstrate that services and supports for daily living promote consumer</w:t>
      </w:r>
      <w:r>
        <w:rPr>
          <w:rFonts w:ascii="Arial" w:eastAsia="Times New Roman" w:hAnsi="Arial" w:cs="Arial"/>
          <w:color w:val="000000"/>
          <w:lang w:eastAsia="en-AU"/>
        </w:rPr>
        <w:t>’</w:t>
      </w:r>
      <w:r w:rsidRPr="00C24E3F">
        <w:rPr>
          <w:rFonts w:ascii="Arial" w:eastAsia="Times New Roman" w:hAnsi="Arial" w:cs="Arial"/>
          <w:color w:val="000000"/>
          <w:lang w:eastAsia="en-AU"/>
        </w:rPr>
        <w:t>s emotional, spiritual and psychological wellbeing. Consumers and/or representatives advised that staff know consumers well and described in various ways how the services provided enhance their emotional and psychological wellbeing. Management and Care Managers demonstrated their knowledge of consumers and described strategies to support consumers emotionally, spiritually and promote their psychological wellbeing. This was confirmed through care planning documents viewed for sampled consumers.</w:t>
      </w:r>
    </w:p>
    <w:p w14:paraId="73BE379F" w14:textId="77777777" w:rsidR="002657F2" w:rsidRPr="008911DD" w:rsidRDefault="002657F2" w:rsidP="00487E97">
      <w:pPr>
        <w:spacing w:beforeLines="50" w:before="120" w:afterLines="60" w:after="144" w:line="288" w:lineRule="auto"/>
        <w:rPr>
          <w:rFonts w:ascii="Arial" w:eastAsia="Times New Roman" w:hAnsi="Arial" w:cs="Arial"/>
          <w:color w:val="000000"/>
        </w:rPr>
      </w:pPr>
      <w:r w:rsidRPr="008911DD">
        <w:rPr>
          <w:rFonts w:ascii="Arial" w:eastAsia="Times New Roman" w:hAnsi="Arial" w:cs="Arial"/>
          <w:color w:val="000000"/>
          <w:lang w:eastAsia="en-AU"/>
        </w:rPr>
        <w:t xml:space="preserve">The service was able to demonstrate </w:t>
      </w:r>
      <w:r>
        <w:rPr>
          <w:rFonts w:ascii="Arial" w:eastAsia="Times New Roman" w:hAnsi="Arial" w:cs="Arial"/>
          <w:color w:val="000000"/>
          <w:lang w:eastAsia="en-AU"/>
        </w:rPr>
        <w:t xml:space="preserve">that </w:t>
      </w:r>
      <w:r w:rsidRPr="008911DD">
        <w:rPr>
          <w:rFonts w:ascii="Arial" w:eastAsia="Times New Roman" w:hAnsi="Arial" w:cs="Arial"/>
          <w:color w:val="000000"/>
          <w:lang w:eastAsia="en-AU"/>
        </w:rPr>
        <w:t xml:space="preserve">services and supports for daily living assist consumers to participate in their community, have social and personal relationships, and do things of interest to them. Consumers and/or representatives confirmed that in-community services enable consumers to do things of interest and maintain social relationships, such as going shopping, respite services and social groups. Staff and management described, and care </w:t>
      </w:r>
      <w:r w:rsidRPr="008911DD">
        <w:rPr>
          <w:rFonts w:ascii="Arial" w:eastAsia="Times New Roman" w:hAnsi="Arial" w:cs="Arial"/>
          <w:color w:val="000000"/>
          <w:lang w:eastAsia="en-AU"/>
        </w:rPr>
        <w:lastRenderedPageBreak/>
        <w:t>planning documents confirmed, how the service actively support</w:t>
      </w:r>
      <w:r>
        <w:rPr>
          <w:rFonts w:ascii="Arial" w:eastAsia="Times New Roman" w:hAnsi="Arial" w:cs="Arial"/>
          <w:color w:val="000000"/>
          <w:lang w:eastAsia="en-AU"/>
        </w:rPr>
        <w:t>s</w:t>
      </w:r>
      <w:r w:rsidRPr="008911DD">
        <w:rPr>
          <w:rFonts w:ascii="Arial" w:eastAsia="Times New Roman" w:hAnsi="Arial" w:cs="Arial"/>
          <w:color w:val="000000"/>
          <w:lang w:eastAsia="en-AU"/>
        </w:rPr>
        <w:t xml:space="preserve"> consumers to access and participate in their community.</w:t>
      </w:r>
    </w:p>
    <w:p w14:paraId="6368D315" w14:textId="77777777" w:rsidR="002657F2" w:rsidRPr="0085634C" w:rsidRDefault="002657F2" w:rsidP="00487E97">
      <w:pPr>
        <w:spacing w:beforeLines="50" w:before="120" w:afterLines="60" w:after="144" w:line="288" w:lineRule="auto"/>
        <w:rPr>
          <w:rFonts w:ascii="Arial" w:eastAsia="Times New Roman" w:hAnsi="Arial" w:cs="Arial"/>
          <w:color w:val="000000"/>
        </w:rPr>
      </w:pPr>
      <w:r w:rsidRPr="0085634C">
        <w:rPr>
          <w:rFonts w:ascii="Arial" w:eastAsia="Times New Roman" w:hAnsi="Arial" w:cs="Arial"/>
          <w:color w:val="000000"/>
          <w:lang w:eastAsia="en-AU"/>
        </w:rPr>
        <w:t>The service was able to demonstrate that information about consumers’ needs, conditions, goals and preferences is documented and communicated within the organisation, and with other organisations where responsibility for care is shared. Consumers and/or representatives confirmed provision of daily living support and services was consistent, with staff who know them well. Management described how relevant information about consumers are documented and communicated through detailed work instructions provided to the supplier. Care planning documents viewed for sampled consumers showed that information was shared and communicated to the appropriate staff and suppliers through care plans, work instructions and progress notes.</w:t>
      </w:r>
    </w:p>
    <w:p w14:paraId="4776C470" w14:textId="77777777" w:rsidR="002657F2" w:rsidRPr="008822BC" w:rsidRDefault="002657F2" w:rsidP="00487E97">
      <w:pPr>
        <w:spacing w:beforeLines="50" w:before="120" w:afterLines="60" w:after="144" w:line="288" w:lineRule="auto"/>
        <w:rPr>
          <w:rFonts w:ascii="Arial" w:eastAsia="Times New Roman" w:hAnsi="Arial" w:cs="Arial"/>
          <w:color w:val="000000"/>
        </w:rPr>
      </w:pPr>
      <w:r w:rsidRPr="008822BC">
        <w:rPr>
          <w:rFonts w:ascii="Arial" w:eastAsia="Times New Roman" w:hAnsi="Arial" w:cs="Arial"/>
          <w:color w:val="000000"/>
        </w:rPr>
        <w:t>The service was able to demonstrate timely and appropriate referrals to individuals, other organisations and providers are made for consumers. Consumers and/or representatives confirmed that consumers were generally timely and appropriately referred as required, for example, to allied health professionals and/or for purchase of mobility equipment. Staff and management advised the service refers all services to external suppliers, and additionally refer to MAC where required. Care planning documentation confirmed referrals to external providers were generally timely and appropriate</w:t>
      </w:r>
      <w:r>
        <w:rPr>
          <w:rFonts w:ascii="Arial" w:eastAsia="Times New Roman" w:hAnsi="Arial" w:cs="Arial"/>
          <w:color w:val="000000"/>
        </w:rPr>
        <w:t>.</w:t>
      </w:r>
    </w:p>
    <w:p w14:paraId="325AE789" w14:textId="77777777" w:rsidR="002657F2" w:rsidRPr="006E21C1" w:rsidRDefault="002657F2" w:rsidP="00487E97">
      <w:pPr>
        <w:spacing w:beforeLines="50" w:before="120" w:afterLines="60" w:after="144" w:line="288" w:lineRule="auto"/>
        <w:rPr>
          <w:rFonts w:ascii="Arial" w:eastAsia="Times New Roman" w:hAnsi="Arial" w:cs="Arial"/>
          <w:color w:val="000000"/>
        </w:rPr>
      </w:pPr>
      <w:r w:rsidRPr="00952216">
        <w:rPr>
          <w:rFonts w:ascii="Arial" w:eastAsia="Times New Roman" w:hAnsi="Arial" w:cs="Arial"/>
          <w:color w:val="000000"/>
        </w:rPr>
        <w:t>The service was able to demonstrate that, where meals are provided, they are varied and of suitable quality and quantity. Consumers interviewed confirmed they are satisfied with the meals provided, and they meet their nutrition</w:t>
      </w:r>
      <w:r>
        <w:rPr>
          <w:rFonts w:ascii="Arial" w:eastAsia="Times New Roman" w:hAnsi="Arial" w:cs="Arial"/>
          <w:color w:val="000000"/>
        </w:rPr>
        <w:t>al</w:t>
      </w:r>
      <w:r w:rsidRPr="00952216">
        <w:rPr>
          <w:rFonts w:ascii="Arial" w:eastAsia="Times New Roman" w:hAnsi="Arial" w:cs="Arial"/>
          <w:color w:val="000000"/>
        </w:rPr>
        <w:t xml:space="preserve"> needs and preferences. Staff demonstrated they know consumer’s dietary needs, preferences and identified risks relating to consumer</w:t>
      </w:r>
      <w:r>
        <w:rPr>
          <w:rFonts w:ascii="Arial" w:eastAsia="Times New Roman" w:hAnsi="Arial" w:cs="Arial"/>
          <w:color w:val="000000"/>
        </w:rPr>
        <w:t>’</w:t>
      </w:r>
      <w:r w:rsidRPr="00952216">
        <w:rPr>
          <w:rFonts w:ascii="Arial" w:eastAsia="Times New Roman" w:hAnsi="Arial" w:cs="Arial"/>
          <w:color w:val="000000"/>
        </w:rPr>
        <w:t>s nutritional</w:t>
      </w:r>
      <w:r>
        <w:rPr>
          <w:rFonts w:ascii="Arial" w:eastAsia="Times New Roman" w:hAnsi="Arial" w:cs="Arial"/>
          <w:color w:val="000000"/>
        </w:rPr>
        <w:t xml:space="preserve"> </w:t>
      </w:r>
      <w:r w:rsidRPr="00952216">
        <w:rPr>
          <w:rFonts w:ascii="Arial" w:eastAsia="Times New Roman" w:hAnsi="Arial" w:cs="Arial"/>
          <w:color w:val="000000"/>
        </w:rPr>
        <w:t>status. Care planning documents showed that consumer</w:t>
      </w:r>
      <w:r>
        <w:rPr>
          <w:rFonts w:ascii="Arial" w:eastAsia="Times New Roman" w:hAnsi="Arial" w:cs="Arial"/>
          <w:color w:val="000000"/>
        </w:rPr>
        <w:t>’</w:t>
      </w:r>
      <w:r w:rsidRPr="00952216">
        <w:rPr>
          <w:rFonts w:ascii="Arial" w:eastAsia="Times New Roman" w:hAnsi="Arial" w:cs="Arial"/>
          <w:color w:val="000000"/>
        </w:rPr>
        <w:t>s dietary needs and preferences are documented and communicated.</w:t>
      </w:r>
    </w:p>
    <w:p w14:paraId="64714D5B" w14:textId="77777777" w:rsidR="002657F2" w:rsidRPr="00A36AA9" w:rsidRDefault="002657F2" w:rsidP="002657F2">
      <w:pPr>
        <w:pStyle w:val="NormalArial"/>
        <w:spacing w:beforeLines="120" w:before="288" w:afterLines="60" w:after="144" w:line="288" w:lineRule="auto"/>
      </w:pPr>
      <w:r w:rsidRPr="00A36AA9">
        <w:br w:type="page"/>
      </w:r>
    </w:p>
    <w:p w14:paraId="69B18D0C" w14:textId="77777777" w:rsidR="002657F2"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7A6F07BE" w14:textId="77777777" w:rsidTr="00F2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B7D0243" w14:textId="77777777" w:rsidR="002657F2" w:rsidRPr="003217D3" w:rsidRDefault="002657F2" w:rsidP="002116C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5CCBCAC"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2BCC8CAA"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890E7E"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74FDC506"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67C5B6F"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794827F08C764FC2856EC3C3FC98A5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Not applicable</w:t>
                </w:r>
              </w:sdtContent>
            </w:sdt>
            <w:r w:rsidR="002657F2" w:rsidRPr="00CC646C">
              <w:rPr>
                <w:rFonts w:ascii="Arial" w:hAnsi="Arial" w:cs="Arial"/>
                <w:color w:val="auto"/>
              </w:rPr>
              <w:t xml:space="preserve"> </w:t>
            </w:r>
          </w:p>
        </w:tc>
      </w:tr>
      <w:tr w:rsidR="002657F2" w14:paraId="08638A84"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3D1957"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000218AB"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790779" w14:textId="77777777" w:rsidR="002657F2" w:rsidRPr="00244176" w:rsidRDefault="002657F2" w:rsidP="002116C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20A55F" w14:textId="77777777" w:rsidR="002657F2" w:rsidRPr="00244176" w:rsidRDefault="002657F2" w:rsidP="002116C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874EAE2"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81DF764FF774730BDF17A60E3E578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Not applicable</w:t>
                </w:r>
              </w:sdtContent>
            </w:sdt>
            <w:r w:rsidR="002657F2" w:rsidRPr="00CC646C">
              <w:rPr>
                <w:rFonts w:ascii="Arial" w:hAnsi="Arial" w:cs="Arial"/>
                <w:color w:val="auto"/>
              </w:rPr>
              <w:t xml:space="preserve"> </w:t>
            </w:r>
          </w:p>
        </w:tc>
      </w:tr>
      <w:tr w:rsidR="002657F2" w14:paraId="047A8AE2"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C59615"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501BA34E"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4F54D4F5"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20847EDDAFB24ECFA6C471417D3AD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Not applicable</w:t>
                </w:r>
              </w:sdtContent>
            </w:sdt>
            <w:r w:rsidR="002657F2" w:rsidRPr="00CC646C">
              <w:rPr>
                <w:rFonts w:ascii="Arial" w:hAnsi="Arial" w:cs="Arial"/>
                <w:color w:val="auto"/>
              </w:rPr>
              <w:t xml:space="preserve"> </w:t>
            </w:r>
          </w:p>
        </w:tc>
      </w:tr>
    </w:tbl>
    <w:p w14:paraId="6C2EA557" w14:textId="77777777" w:rsidR="002657F2" w:rsidRDefault="002657F2" w:rsidP="00F25EC2">
      <w:pPr>
        <w:pStyle w:val="Heading20"/>
        <w:spacing w:before="240"/>
      </w:pPr>
      <w:r w:rsidRPr="00A36AA9">
        <w:t>Findings</w:t>
      </w:r>
    </w:p>
    <w:p w14:paraId="5489DF02" w14:textId="581683C1" w:rsidR="002657F2" w:rsidRPr="00A36AA9" w:rsidRDefault="002657F2" w:rsidP="002657F2">
      <w:pPr>
        <w:pStyle w:val="NormalArial"/>
      </w:pPr>
      <w:r w:rsidRPr="00275C65">
        <w:t>All individual requirements within Standard 5 are not applicable, therefore standard 5 is not applicable and was not assessed as part of the Quality Audit.</w:t>
      </w:r>
      <w:r w:rsidRPr="00A36AA9">
        <w:br w:type="page"/>
      </w:r>
    </w:p>
    <w:p w14:paraId="483D38DA" w14:textId="77777777" w:rsidR="002657F2" w:rsidRPr="00A36AA9"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372B3CDF" w14:textId="77777777" w:rsidTr="00F2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FBAD6F6" w14:textId="77777777" w:rsidR="002657F2" w:rsidRPr="003217D3" w:rsidRDefault="002657F2" w:rsidP="002116C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DD59E6A"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02B34930"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CB144D"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59D686EB"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1602C103"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24F8A6F04634D12B6B654CAE75212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C0F600D"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0B79A6"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5A46AC86"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64556BA4"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74AF7716F14F4069AB0DD862578EE4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640D29BA"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E494A9"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4027EB3D"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567866D0"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56DCFCEF4C824A9ABFB3130E88636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116A4AC0" w14:textId="77777777" w:rsidTr="00F25E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06C18C"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663C1729"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2A51710A"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A55FF65988547959768DF1A4BBB95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p w14:paraId="35C2717B" w14:textId="77777777" w:rsidR="002657F2" w:rsidRDefault="002657F2" w:rsidP="00F25EC2">
      <w:pPr>
        <w:pStyle w:val="Heading20"/>
        <w:spacing w:before="240"/>
      </w:pPr>
      <w:r w:rsidRPr="00A36AA9">
        <w:t>Findings</w:t>
      </w:r>
    </w:p>
    <w:p w14:paraId="7F884B54" w14:textId="77777777" w:rsidR="002657F2" w:rsidRDefault="002657F2" w:rsidP="00F25EC2">
      <w:pPr>
        <w:pStyle w:val="NormalArial"/>
        <w:spacing w:beforeLines="50" w:before="120" w:afterLines="60" w:after="144" w:line="288" w:lineRule="auto"/>
        <w:rPr>
          <w:u w:val="single"/>
        </w:rPr>
      </w:pPr>
      <w:r w:rsidRPr="005C1E39">
        <w:rPr>
          <w:u w:val="single"/>
        </w:rPr>
        <w:t>Requirement 6(3)(</w:t>
      </w:r>
      <w:r>
        <w:rPr>
          <w:u w:val="single"/>
        </w:rPr>
        <w:t>c</w:t>
      </w:r>
      <w:r w:rsidRPr="005C1E39">
        <w:rPr>
          <w:u w:val="single"/>
        </w:rPr>
        <w:t>)</w:t>
      </w:r>
    </w:p>
    <w:p w14:paraId="2ABED8F1" w14:textId="77777777" w:rsidR="002657F2" w:rsidRPr="00A12DBA" w:rsidRDefault="002657F2" w:rsidP="00F25EC2">
      <w:pPr>
        <w:spacing w:beforeLines="50" w:before="120"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In respect to Requirement </w:t>
      </w:r>
      <w:r>
        <w:rPr>
          <w:rFonts w:ascii="Arial" w:eastAsia="Times New Roman" w:hAnsi="Arial" w:cs="Arial"/>
          <w:color w:val="000000"/>
          <w:lang w:eastAsia="en-AU"/>
        </w:rPr>
        <w:t>6</w:t>
      </w:r>
      <w:r w:rsidRPr="00A12DBA">
        <w:rPr>
          <w:rFonts w:ascii="Arial" w:eastAsia="Times New Roman" w:hAnsi="Arial" w:cs="Arial"/>
          <w:color w:val="000000"/>
          <w:lang w:eastAsia="en-AU"/>
        </w:rPr>
        <w:t>(3)(</w:t>
      </w:r>
      <w:r>
        <w:rPr>
          <w:rFonts w:ascii="Arial" w:eastAsia="Times New Roman" w:hAnsi="Arial" w:cs="Arial"/>
          <w:color w:val="000000"/>
          <w:lang w:eastAsia="en-AU"/>
        </w:rPr>
        <w:t>c</w:t>
      </w:r>
      <w:r w:rsidRPr="00A12DBA">
        <w:rPr>
          <w:rFonts w:ascii="Arial" w:eastAsia="Times New Roman" w:hAnsi="Arial" w:cs="Arial"/>
          <w:color w:val="000000"/>
          <w:lang w:eastAsia="en-AU"/>
        </w:rPr>
        <w:t xml:space="preserve">) </w:t>
      </w:r>
      <w:r w:rsidRPr="00971BFE">
        <w:rPr>
          <w:rFonts w:ascii="Arial" w:eastAsia="Times New Roman" w:hAnsi="Arial" w:cs="Arial"/>
          <w:color w:val="000000"/>
          <w:lang w:eastAsia="en-AU"/>
        </w:rPr>
        <w:t>the Decision Maker notes the service responded to the Assessment Team’s report and has provided a detailed plan for continuous improvement (PCI). Outlined below is a summary of the Assessment Team's report and the approved provider’s response to that report.</w:t>
      </w:r>
    </w:p>
    <w:p w14:paraId="7695601A" w14:textId="644D4DC9" w:rsidR="002657F2" w:rsidRDefault="002657F2" w:rsidP="00F25EC2">
      <w:pPr>
        <w:spacing w:beforeLines="50" w:before="120"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Evidence analysed by the Assessment Team showed the service was not able to demonstrate that </w:t>
      </w:r>
      <w:r w:rsidRPr="005C1A09">
        <w:rPr>
          <w:rFonts w:ascii="Arial" w:eastAsia="Times New Roman" w:hAnsi="Arial" w:cs="Arial"/>
          <w:color w:val="000000"/>
          <w:lang w:eastAsia="en-AU"/>
        </w:rPr>
        <w:t xml:space="preserve">appropriate action is taken in response to feedback and complaints, and that an open disclosure process is used when things go wrong. Three consumers and representatives interviewed said they are not satisfied their issues raised with the service had been followed up and actions taken to their satisfaction. A further </w:t>
      </w:r>
      <w:r>
        <w:rPr>
          <w:rFonts w:ascii="Arial" w:eastAsia="Times New Roman" w:hAnsi="Arial" w:cs="Arial"/>
          <w:color w:val="000000"/>
          <w:lang w:eastAsia="en-AU"/>
        </w:rPr>
        <w:t>two</w:t>
      </w:r>
      <w:r w:rsidRPr="005C1A09">
        <w:rPr>
          <w:rFonts w:ascii="Arial" w:eastAsia="Times New Roman" w:hAnsi="Arial" w:cs="Arial"/>
          <w:color w:val="000000"/>
          <w:lang w:eastAsia="en-AU"/>
        </w:rPr>
        <w:t xml:space="preserve"> consumer representatives stated that the service had not taken appropriate action in a timely manner following incidents</w:t>
      </w:r>
      <w:r>
        <w:rPr>
          <w:rFonts w:ascii="Arial" w:eastAsia="Times New Roman" w:hAnsi="Arial" w:cs="Arial"/>
          <w:color w:val="000000"/>
          <w:lang w:eastAsia="en-AU"/>
        </w:rPr>
        <w:t>. T</w:t>
      </w:r>
      <w:r w:rsidRPr="005C1A09">
        <w:rPr>
          <w:rFonts w:ascii="Arial" w:eastAsia="Times New Roman" w:hAnsi="Arial" w:cs="Arial"/>
          <w:color w:val="000000"/>
          <w:lang w:eastAsia="en-AU"/>
        </w:rPr>
        <w:t>hey had brought these delays to the service’s attention</w:t>
      </w:r>
      <w:r>
        <w:rPr>
          <w:rFonts w:ascii="Arial" w:eastAsia="Times New Roman" w:hAnsi="Arial" w:cs="Arial"/>
          <w:color w:val="000000"/>
          <w:lang w:eastAsia="en-AU"/>
        </w:rPr>
        <w:t xml:space="preserve"> but did not receive a</w:t>
      </w:r>
      <w:r w:rsidRPr="005C1A09">
        <w:rPr>
          <w:rFonts w:ascii="Arial" w:eastAsia="Times New Roman" w:hAnsi="Arial" w:cs="Arial"/>
          <w:color w:val="000000"/>
          <w:lang w:eastAsia="en-AU"/>
        </w:rPr>
        <w:t xml:space="preserve"> response. While the service actively documents feedback, the service does not have an effective process to ensure consumer feedback is consistently followed up and actioned appropriately, including the use of open disclosure when relevant, to ensure a satisfactory resolution is obtained for the consumer.</w:t>
      </w:r>
      <w:r>
        <w:rPr>
          <w:rFonts w:ascii="Arial" w:eastAsia="Times New Roman" w:hAnsi="Arial" w:cs="Arial"/>
          <w:color w:val="000000"/>
          <w:lang w:eastAsia="en-AU"/>
        </w:rPr>
        <w:t xml:space="preserve"> For example:</w:t>
      </w:r>
    </w:p>
    <w:p w14:paraId="5B94BB62" w14:textId="04AE042F" w:rsidR="002657F2" w:rsidRPr="002C5F16" w:rsidRDefault="002657F2" w:rsidP="00F25EC2">
      <w:pPr>
        <w:pStyle w:val="ListParagraph"/>
        <w:numPr>
          <w:ilvl w:val="0"/>
          <w:numId w:val="35"/>
        </w:numPr>
        <w:spacing w:beforeLines="50" w:before="120" w:afterLines="60" w:after="144" w:line="288" w:lineRule="auto"/>
        <w:rPr>
          <w:rFonts w:ascii="Arial" w:eastAsia="Times New Roman" w:hAnsi="Arial" w:cs="Arial"/>
          <w:color w:val="000000"/>
          <w:lang w:eastAsia="en-AU"/>
        </w:rPr>
      </w:pPr>
      <w:r w:rsidRPr="002C5F16">
        <w:rPr>
          <w:rFonts w:ascii="Arial" w:eastAsia="Times New Roman" w:hAnsi="Arial" w:cs="Arial"/>
          <w:color w:val="000000"/>
          <w:lang w:eastAsia="en-AU"/>
        </w:rPr>
        <w:t xml:space="preserve">The representative </w:t>
      </w:r>
      <w:r>
        <w:rPr>
          <w:rFonts w:ascii="Arial" w:eastAsia="Times New Roman" w:hAnsi="Arial" w:cs="Arial"/>
          <w:color w:val="000000"/>
          <w:lang w:eastAsia="en-AU"/>
        </w:rPr>
        <w:t>for</w:t>
      </w:r>
      <w:r w:rsidRPr="002C5F16">
        <w:rPr>
          <w:rFonts w:ascii="Arial" w:eastAsia="Times New Roman" w:hAnsi="Arial" w:cs="Arial"/>
          <w:color w:val="000000"/>
          <w:lang w:eastAsia="en-AU"/>
        </w:rPr>
        <w:t xml:space="preserve"> Consumer </w:t>
      </w:r>
      <w:r>
        <w:rPr>
          <w:rFonts w:ascii="Arial" w:eastAsia="Times New Roman" w:hAnsi="Arial" w:cs="Arial"/>
          <w:color w:val="000000"/>
          <w:lang w:eastAsia="en-AU"/>
        </w:rPr>
        <w:t>I</w:t>
      </w:r>
      <w:r w:rsidRPr="002C5F16">
        <w:rPr>
          <w:rFonts w:ascii="Arial" w:eastAsia="Times New Roman" w:hAnsi="Arial" w:cs="Arial"/>
          <w:color w:val="000000"/>
          <w:lang w:eastAsia="en-AU"/>
        </w:rPr>
        <w:t xml:space="preserve"> advised that they had made a serious complaint regarding the conduct of a subcontracted </w:t>
      </w:r>
      <w:r>
        <w:rPr>
          <w:rFonts w:ascii="Arial" w:eastAsia="Times New Roman" w:hAnsi="Arial" w:cs="Arial"/>
          <w:color w:val="000000"/>
          <w:lang w:eastAsia="en-AU"/>
        </w:rPr>
        <w:t xml:space="preserve">support </w:t>
      </w:r>
      <w:r w:rsidRPr="002C5F16">
        <w:rPr>
          <w:rFonts w:ascii="Arial" w:eastAsia="Times New Roman" w:hAnsi="Arial" w:cs="Arial"/>
          <w:color w:val="000000"/>
          <w:lang w:eastAsia="en-AU"/>
        </w:rPr>
        <w:t xml:space="preserve">worker </w:t>
      </w:r>
      <w:r>
        <w:rPr>
          <w:rFonts w:ascii="Arial" w:eastAsia="Times New Roman" w:hAnsi="Arial" w:cs="Arial"/>
          <w:color w:val="000000"/>
          <w:lang w:eastAsia="en-AU"/>
        </w:rPr>
        <w:t xml:space="preserve">in </w:t>
      </w:r>
      <w:r w:rsidRPr="002C5F16">
        <w:rPr>
          <w:rFonts w:ascii="Arial" w:eastAsia="Times New Roman" w:hAnsi="Arial" w:cs="Arial"/>
          <w:color w:val="000000"/>
          <w:lang w:eastAsia="en-AU"/>
        </w:rPr>
        <w:t>June 2023</w:t>
      </w:r>
      <w:r>
        <w:rPr>
          <w:rFonts w:ascii="Arial" w:eastAsia="Times New Roman" w:hAnsi="Arial" w:cs="Arial"/>
          <w:color w:val="000000"/>
          <w:lang w:eastAsia="en-AU"/>
        </w:rPr>
        <w:t>. W</w:t>
      </w:r>
      <w:r w:rsidRPr="002C5F16">
        <w:rPr>
          <w:rFonts w:ascii="Arial" w:eastAsia="Times New Roman" w:hAnsi="Arial" w:cs="Arial"/>
          <w:color w:val="000000"/>
          <w:lang w:eastAsia="en-AU"/>
        </w:rPr>
        <w:t xml:space="preserve">hile the </w:t>
      </w:r>
      <w:r w:rsidRPr="006B578F">
        <w:rPr>
          <w:rFonts w:ascii="Arial" w:eastAsia="Times New Roman" w:hAnsi="Arial" w:cs="Arial"/>
          <w:color w:val="000000"/>
          <w:lang w:eastAsia="en-AU"/>
        </w:rPr>
        <w:t xml:space="preserve">subcontracted support worker </w:t>
      </w:r>
      <w:r w:rsidRPr="002C5F16">
        <w:rPr>
          <w:rFonts w:ascii="Arial" w:eastAsia="Times New Roman" w:hAnsi="Arial" w:cs="Arial"/>
          <w:color w:val="000000"/>
          <w:lang w:eastAsia="en-AU"/>
        </w:rPr>
        <w:t xml:space="preserve">had initially been removed from </w:t>
      </w:r>
      <w:r w:rsidRPr="000E39E5">
        <w:rPr>
          <w:rFonts w:ascii="Arial" w:eastAsia="Times New Roman" w:hAnsi="Arial" w:cs="Arial"/>
          <w:color w:val="000000"/>
          <w:lang w:eastAsia="en-AU"/>
        </w:rPr>
        <w:t>Consumer I</w:t>
      </w:r>
      <w:r>
        <w:rPr>
          <w:rFonts w:ascii="Arial" w:eastAsia="Times New Roman" w:hAnsi="Arial" w:cs="Arial"/>
          <w:color w:val="000000"/>
          <w:lang w:eastAsia="en-AU"/>
        </w:rPr>
        <w:t>’s</w:t>
      </w:r>
      <w:r w:rsidRPr="000E39E5">
        <w:rPr>
          <w:rFonts w:ascii="Arial" w:eastAsia="Times New Roman" w:hAnsi="Arial" w:cs="Arial"/>
          <w:color w:val="000000"/>
          <w:lang w:eastAsia="en-AU"/>
        </w:rPr>
        <w:t xml:space="preserve"> </w:t>
      </w:r>
      <w:r w:rsidRPr="002C5F16">
        <w:rPr>
          <w:rFonts w:ascii="Arial" w:eastAsia="Times New Roman" w:hAnsi="Arial" w:cs="Arial"/>
          <w:color w:val="000000"/>
          <w:lang w:eastAsia="en-AU"/>
        </w:rPr>
        <w:t xml:space="preserve">schedule, the service had not been back in touch with the representative </w:t>
      </w:r>
      <w:r>
        <w:rPr>
          <w:rFonts w:ascii="Arial" w:eastAsia="Times New Roman" w:hAnsi="Arial" w:cs="Arial"/>
          <w:color w:val="000000"/>
          <w:lang w:eastAsia="en-AU"/>
        </w:rPr>
        <w:t>since the day after the complaint was made</w:t>
      </w:r>
      <w:r w:rsidRPr="002C5F16">
        <w:rPr>
          <w:rFonts w:ascii="Arial" w:eastAsia="Times New Roman" w:hAnsi="Arial" w:cs="Arial"/>
          <w:color w:val="000000"/>
          <w:lang w:eastAsia="en-AU"/>
        </w:rPr>
        <w:t>.</w:t>
      </w:r>
    </w:p>
    <w:p w14:paraId="73E574D7" w14:textId="22E326F0" w:rsidR="002657F2" w:rsidRDefault="002657F2" w:rsidP="00F25EC2">
      <w:pPr>
        <w:pStyle w:val="ListParagraph"/>
        <w:numPr>
          <w:ilvl w:val="1"/>
          <w:numId w:val="35"/>
        </w:numPr>
        <w:spacing w:beforeLines="50"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During the Quality Audit, m</w:t>
      </w:r>
      <w:r w:rsidRPr="002C5F16">
        <w:rPr>
          <w:rFonts w:ascii="Arial" w:eastAsia="Times New Roman" w:hAnsi="Arial" w:cs="Arial"/>
          <w:color w:val="000000"/>
          <w:lang w:eastAsia="en-AU"/>
        </w:rPr>
        <w:t xml:space="preserve">anagement advised, and documentation showed that the service had lodged a Serious Incident Response Scheme (SIRS) report </w:t>
      </w:r>
      <w:r>
        <w:rPr>
          <w:rFonts w:ascii="Arial" w:eastAsia="Times New Roman" w:hAnsi="Arial" w:cs="Arial"/>
          <w:color w:val="000000"/>
          <w:lang w:eastAsia="en-AU"/>
        </w:rPr>
        <w:t>in</w:t>
      </w:r>
      <w:r w:rsidRPr="002C5F16">
        <w:rPr>
          <w:rFonts w:ascii="Arial" w:eastAsia="Times New Roman" w:hAnsi="Arial" w:cs="Arial"/>
          <w:color w:val="000000"/>
          <w:lang w:eastAsia="en-AU"/>
        </w:rPr>
        <w:t xml:space="preserve"> June 2023. </w:t>
      </w:r>
      <w:r>
        <w:rPr>
          <w:rFonts w:ascii="Arial" w:eastAsia="Times New Roman" w:hAnsi="Arial" w:cs="Arial"/>
          <w:color w:val="000000"/>
          <w:lang w:eastAsia="en-AU"/>
        </w:rPr>
        <w:t>T</w:t>
      </w:r>
      <w:r w:rsidRPr="002C5F16">
        <w:rPr>
          <w:rFonts w:ascii="Arial" w:eastAsia="Times New Roman" w:hAnsi="Arial" w:cs="Arial"/>
          <w:color w:val="000000"/>
          <w:lang w:eastAsia="en-AU"/>
        </w:rPr>
        <w:t xml:space="preserve">he service had interviewed the supplier to obtain a statement regarding the shift in question, and the Care Manager had contacted both the </w:t>
      </w:r>
      <w:r w:rsidRPr="002C5F16">
        <w:rPr>
          <w:rFonts w:ascii="Arial" w:eastAsia="Times New Roman" w:hAnsi="Arial" w:cs="Arial"/>
          <w:color w:val="000000"/>
          <w:lang w:eastAsia="en-AU"/>
        </w:rPr>
        <w:lastRenderedPageBreak/>
        <w:t xml:space="preserve">consumer and representative </w:t>
      </w:r>
      <w:r>
        <w:rPr>
          <w:rFonts w:ascii="Arial" w:eastAsia="Times New Roman" w:hAnsi="Arial" w:cs="Arial"/>
          <w:color w:val="000000"/>
          <w:lang w:eastAsia="en-AU"/>
        </w:rPr>
        <w:t>the day after the complaint was made</w:t>
      </w:r>
      <w:r w:rsidRPr="002C5F16">
        <w:rPr>
          <w:rFonts w:ascii="Arial" w:eastAsia="Times New Roman" w:hAnsi="Arial" w:cs="Arial"/>
          <w:color w:val="000000"/>
          <w:lang w:eastAsia="en-AU"/>
        </w:rPr>
        <w:t xml:space="preserve"> to provide support and an apology</w:t>
      </w:r>
      <w:r>
        <w:rPr>
          <w:rFonts w:ascii="Arial" w:eastAsia="Times New Roman" w:hAnsi="Arial" w:cs="Arial"/>
          <w:color w:val="000000"/>
          <w:lang w:eastAsia="en-AU"/>
        </w:rPr>
        <w:t>.</w:t>
      </w:r>
      <w:r w:rsidRPr="002C5F16">
        <w:rPr>
          <w:rFonts w:ascii="Arial" w:eastAsia="Times New Roman" w:hAnsi="Arial" w:cs="Arial"/>
          <w:color w:val="000000"/>
          <w:lang w:eastAsia="en-AU"/>
        </w:rPr>
        <w:t xml:space="preserve"> </w:t>
      </w:r>
      <w:r>
        <w:rPr>
          <w:rFonts w:ascii="Arial" w:eastAsia="Times New Roman" w:hAnsi="Arial" w:cs="Arial"/>
          <w:color w:val="000000"/>
          <w:lang w:eastAsia="en-AU"/>
        </w:rPr>
        <w:t>N</w:t>
      </w:r>
      <w:r w:rsidRPr="002C5F16">
        <w:rPr>
          <w:rFonts w:ascii="Arial" w:eastAsia="Times New Roman" w:hAnsi="Arial" w:cs="Arial"/>
          <w:color w:val="000000"/>
          <w:lang w:eastAsia="en-AU"/>
        </w:rPr>
        <w:t xml:space="preserve">o further contact had been made with the representative regarding this matter following the investigation. Management provided an update on day </w:t>
      </w:r>
      <w:r>
        <w:rPr>
          <w:rFonts w:ascii="Arial" w:eastAsia="Times New Roman" w:hAnsi="Arial" w:cs="Arial"/>
          <w:color w:val="000000"/>
          <w:lang w:eastAsia="en-AU"/>
        </w:rPr>
        <w:t>three</w:t>
      </w:r>
      <w:r w:rsidRPr="002C5F16">
        <w:rPr>
          <w:rFonts w:ascii="Arial" w:eastAsia="Times New Roman" w:hAnsi="Arial" w:cs="Arial"/>
          <w:color w:val="000000"/>
          <w:lang w:eastAsia="en-AU"/>
        </w:rPr>
        <w:t xml:space="preserve"> of the Quality Audit to advise that a discussion had been held with the representative to discuss a range of solutions to their ongoing concerns.</w:t>
      </w:r>
    </w:p>
    <w:p w14:paraId="44C05EEE" w14:textId="77777777" w:rsidR="002657F2" w:rsidRDefault="002657F2" w:rsidP="00F25EC2">
      <w:pPr>
        <w:pStyle w:val="ListParagraph"/>
        <w:numPr>
          <w:ilvl w:val="2"/>
          <w:numId w:val="35"/>
        </w:numPr>
        <w:spacing w:beforeLines="50" w:before="120" w:afterLines="60" w:after="144" w:line="288" w:lineRule="auto"/>
        <w:rPr>
          <w:rFonts w:ascii="Arial" w:eastAsia="Times New Roman" w:hAnsi="Arial" w:cs="Arial"/>
          <w:color w:val="000000"/>
          <w:lang w:eastAsia="en-AU"/>
        </w:rPr>
      </w:pPr>
      <w:r w:rsidRPr="006B5423">
        <w:rPr>
          <w:rFonts w:ascii="Arial" w:eastAsia="Times New Roman" w:hAnsi="Arial" w:cs="Arial"/>
          <w:color w:val="000000"/>
          <w:lang w:eastAsia="en-AU"/>
        </w:rPr>
        <w:t>In response to the Assessment Team’s report</w:t>
      </w:r>
      <w:r>
        <w:rPr>
          <w:rFonts w:ascii="Arial" w:eastAsia="Times New Roman" w:hAnsi="Arial" w:cs="Arial"/>
          <w:color w:val="000000"/>
          <w:lang w:eastAsia="en-AU"/>
        </w:rPr>
        <w:t>,</w:t>
      </w:r>
      <w:r w:rsidRPr="006B5423">
        <w:rPr>
          <w:rFonts w:ascii="Arial" w:eastAsia="Times New Roman" w:hAnsi="Arial" w:cs="Arial"/>
          <w:color w:val="000000"/>
          <w:lang w:eastAsia="en-AU"/>
        </w:rPr>
        <w:t xml:space="preserve"> the service </w:t>
      </w:r>
      <w:r>
        <w:rPr>
          <w:rFonts w:ascii="Arial" w:eastAsia="Times New Roman" w:hAnsi="Arial" w:cs="Arial"/>
          <w:color w:val="000000"/>
          <w:lang w:eastAsia="en-AU"/>
        </w:rPr>
        <w:t>evidenced</w:t>
      </w:r>
      <w:r w:rsidRPr="006B5423">
        <w:rPr>
          <w:rFonts w:ascii="Arial" w:eastAsia="Times New Roman" w:hAnsi="Arial" w:cs="Arial"/>
          <w:color w:val="000000"/>
          <w:lang w:eastAsia="en-AU"/>
        </w:rPr>
        <w:t xml:space="preserve"> that</w:t>
      </w:r>
      <w:r>
        <w:rPr>
          <w:rFonts w:ascii="Arial" w:eastAsia="Times New Roman" w:hAnsi="Arial" w:cs="Arial"/>
          <w:color w:val="000000"/>
          <w:lang w:eastAsia="en-AU"/>
        </w:rPr>
        <w:t xml:space="preserve"> follow up with Consumer I and their representative had also occurred three days after the complaint was made as evidenced in a feedback note and an incident note.</w:t>
      </w:r>
    </w:p>
    <w:p w14:paraId="529A93D1" w14:textId="662AC5BD" w:rsidR="002657F2" w:rsidRPr="00F25EC2" w:rsidRDefault="002657F2" w:rsidP="00F25EC2">
      <w:pPr>
        <w:pStyle w:val="ListParagraph"/>
        <w:numPr>
          <w:ilvl w:val="2"/>
          <w:numId w:val="35"/>
        </w:numPr>
        <w:spacing w:beforeLines="50"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 xml:space="preserve"> Additionally, the service was able to evidence that communication with the representative also occurred six days after the initial complaint was made, following a separate complaint relating to a missed shift</w:t>
      </w:r>
      <w:r>
        <w:t>.</w:t>
      </w:r>
      <w:r>
        <w:rPr>
          <w:rFonts w:ascii="Arial" w:eastAsia="Times New Roman" w:hAnsi="Arial" w:cs="Arial"/>
          <w:color w:val="000000"/>
          <w:lang w:eastAsia="en-AU"/>
        </w:rPr>
        <w:t xml:space="preserve"> Additional documentation noted that </w:t>
      </w:r>
      <w:r w:rsidRPr="00407131">
        <w:rPr>
          <w:rFonts w:ascii="Arial" w:eastAsia="Times New Roman" w:hAnsi="Arial" w:cs="Arial"/>
          <w:color w:val="000000"/>
          <w:lang w:eastAsia="en-AU"/>
        </w:rPr>
        <w:t xml:space="preserve">the service </w:t>
      </w:r>
      <w:r>
        <w:rPr>
          <w:rFonts w:ascii="Arial" w:eastAsia="Times New Roman" w:hAnsi="Arial" w:cs="Arial"/>
          <w:color w:val="000000"/>
          <w:lang w:eastAsia="en-AU"/>
        </w:rPr>
        <w:t>had met</w:t>
      </w:r>
      <w:r w:rsidRPr="00407131">
        <w:rPr>
          <w:rFonts w:ascii="Arial" w:eastAsia="Times New Roman" w:hAnsi="Arial" w:cs="Arial"/>
          <w:color w:val="000000"/>
          <w:lang w:eastAsia="en-AU"/>
        </w:rPr>
        <w:t xml:space="preserve"> the representative’s needs around the complaint</w:t>
      </w:r>
      <w:r>
        <w:rPr>
          <w:rFonts w:ascii="Arial" w:eastAsia="Times New Roman" w:hAnsi="Arial" w:cs="Arial"/>
          <w:color w:val="000000"/>
          <w:lang w:eastAsia="en-AU"/>
        </w:rPr>
        <w:t>. It was evidenced by the Decision Maker that the service communicated this to the supplier and that the feedback and complaints system used by the service also prompts staff to utilise an open disclosure approach when managing consumer complaints.</w:t>
      </w:r>
    </w:p>
    <w:p w14:paraId="0F258C06" w14:textId="77777777" w:rsidR="002657F2" w:rsidRPr="000243D1" w:rsidRDefault="002657F2" w:rsidP="00F25EC2">
      <w:pPr>
        <w:pStyle w:val="ListParagraph"/>
        <w:numPr>
          <w:ilvl w:val="0"/>
          <w:numId w:val="35"/>
        </w:numPr>
        <w:spacing w:beforeLines="50"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Consumer G</w:t>
      </w:r>
      <w:r w:rsidRPr="000243D1">
        <w:rPr>
          <w:rFonts w:ascii="Arial" w:eastAsia="Times New Roman" w:hAnsi="Arial" w:cs="Arial"/>
          <w:color w:val="000000"/>
          <w:lang w:eastAsia="en-AU"/>
        </w:rPr>
        <w:t xml:space="preserve"> stated </w:t>
      </w:r>
      <w:r>
        <w:rPr>
          <w:rFonts w:ascii="Arial" w:eastAsia="Times New Roman" w:hAnsi="Arial" w:cs="Arial"/>
          <w:color w:val="000000"/>
          <w:lang w:eastAsia="en-AU"/>
        </w:rPr>
        <w:t>they</w:t>
      </w:r>
      <w:r w:rsidRPr="000243D1">
        <w:rPr>
          <w:rFonts w:ascii="Arial" w:eastAsia="Times New Roman" w:hAnsi="Arial" w:cs="Arial"/>
          <w:color w:val="000000"/>
          <w:lang w:eastAsia="en-AU"/>
        </w:rPr>
        <w:t xml:space="preserve"> had lodged two complaints and ha</w:t>
      </w:r>
      <w:r>
        <w:rPr>
          <w:rFonts w:ascii="Arial" w:eastAsia="Times New Roman" w:hAnsi="Arial" w:cs="Arial"/>
          <w:color w:val="000000"/>
          <w:lang w:eastAsia="en-AU"/>
        </w:rPr>
        <w:t>ve</w:t>
      </w:r>
      <w:r w:rsidRPr="000243D1">
        <w:rPr>
          <w:rFonts w:ascii="Arial" w:eastAsia="Times New Roman" w:hAnsi="Arial" w:cs="Arial"/>
          <w:color w:val="000000"/>
          <w:lang w:eastAsia="en-AU"/>
        </w:rPr>
        <w:t xml:space="preserve"> ongoing issues with the service that continue to be unresolved and ha</w:t>
      </w:r>
      <w:r>
        <w:rPr>
          <w:rFonts w:ascii="Arial" w:eastAsia="Times New Roman" w:hAnsi="Arial" w:cs="Arial"/>
          <w:color w:val="000000"/>
          <w:lang w:eastAsia="en-AU"/>
        </w:rPr>
        <w:t>d</w:t>
      </w:r>
      <w:r w:rsidRPr="000243D1">
        <w:rPr>
          <w:rFonts w:ascii="Arial" w:eastAsia="Times New Roman" w:hAnsi="Arial" w:cs="Arial"/>
          <w:color w:val="000000"/>
          <w:lang w:eastAsia="en-AU"/>
        </w:rPr>
        <w:t xml:space="preserve"> decided to transfer to another provider</w:t>
      </w:r>
      <w:r>
        <w:rPr>
          <w:rFonts w:ascii="Arial" w:eastAsia="Times New Roman" w:hAnsi="Arial" w:cs="Arial"/>
          <w:color w:val="000000"/>
          <w:lang w:eastAsia="en-AU"/>
        </w:rPr>
        <w:t xml:space="preserve">. </w:t>
      </w:r>
      <w:r w:rsidRPr="00A97F64">
        <w:rPr>
          <w:rFonts w:ascii="Arial" w:eastAsia="Times New Roman" w:hAnsi="Arial" w:cs="Arial"/>
          <w:color w:val="000000"/>
          <w:lang w:eastAsia="en-AU"/>
        </w:rPr>
        <w:t xml:space="preserve">Consumer G </w:t>
      </w:r>
      <w:r w:rsidRPr="000243D1">
        <w:rPr>
          <w:rFonts w:ascii="Arial" w:eastAsia="Times New Roman" w:hAnsi="Arial" w:cs="Arial"/>
          <w:color w:val="000000"/>
          <w:lang w:eastAsia="en-AU"/>
        </w:rPr>
        <w:t xml:space="preserve">advised that following </w:t>
      </w:r>
      <w:r>
        <w:rPr>
          <w:rFonts w:ascii="Arial" w:eastAsia="Times New Roman" w:hAnsi="Arial" w:cs="Arial"/>
          <w:color w:val="000000"/>
          <w:lang w:eastAsia="en-AU"/>
        </w:rPr>
        <w:t>their</w:t>
      </w:r>
      <w:r w:rsidRPr="000243D1">
        <w:rPr>
          <w:rFonts w:ascii="Arial" w:eastAsia="Times New Roman" w:hAnsi="Arial" w:cs="Arial"/>
          <w:color w:val="000000"/>
          <w:lang w:eastAsia="en-AU"/>
        </w:rPr>
        <w:t xml:space="preserve"> complaints, the service’s response was to change </w:t>
      </w:r>
      <w:r>
        <w:rPr>
          <w:rFonts w:ascii="Arial" w:eastAsia="Times New Roman" w:hAnsi="Arial" w:cs="Arial"/>
          <w:color w:val="000000"/>
          <w:lang w:eastAsia="en-AU"/>
        </w:rPr>
        <w:t>their</w:t>
      </w:r>
      <w:r w:rsidRPr="000243D1">
        <w:rPr>
          <w:rFonts w:ascii="Arial" w:eastAsia="Times New Roman" w:hAnsi="Arial" w:cs="Arial"/>
          <w:color w:val="000000"/>
          <w:lang w:eastAsia="en-AU"/>
        </w:rPr>
        <w:t xml:space="preserve"> Care Manager without resolving </w:t>
      </w:r>
      <w:r>
        <w:rPr>
          <w:rFonts w:ascii="Arial" w:eastAsia="Times New Roman" w:hAnsi="Arial" w:cs="Arial"/>
          <w:color w:val="000000"/>
          <w:lang w:eastAsia="en-AU"/>
        </w:rPr>
        <w:t>their</w:t>
      </w:r>
      <w:r w:rsidRPr="000243D1">
        <w:rPr>
          <w:rFonts w:ascii="Arial" w:eastAsia="Times New Roman" w:hAnsi="Arial" w:cs="Arial"/>
          <w:color w:val="000000"/>
          <w:lang w:eastAsia="en-AU"/>
        </w:rPr>
        <w:t xml:space="preserve"> issues.</w:t>
      </w:r>
    </w:p>
    <w:p w14:paraId="2E798684" w14:textId="11F0DF12" w:rsidR="002657F2" w:rsidRPr="000243D1" w:rsidRDefault="002657F2" w:rsidP="00F25EC2">
      <w:pPr>
        <w:pStyle w:val="ListParagraph"/>
        <w:numPr>
          <w:ilvl w:val="1"/>
          <w:numId w:val="35"/>
        </w:numPr>
        <w:spacing w:beforeLines="50"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During the Quality Audit m</w:t>
      </w:r>
      <w:r w:rsidRPr="000243D1">
        <w:rPr>
          <w:rFonts w:ascii="Arial" w:eastAsia="Times New Roman" w:hAnsi="Arial" w:cs="Arial"/>
          <w:color w:val="000000"/>
          <w:lang w:eastAsia="en-AU"/>
        </w:rPr>
        <w:t xml:space="preserve">anagement described steps they had undertaken to manage </w:t>
      </w:r>
      <w:r w:rsidRPr="00AC1120">
        <w:rPr>
          <w:rFonts w:ascii="Arial" w:eastAsia="Times New Roman" w:hAnsi="Arial" w:cs="Arial"/>
          <w:color w:val="000000"/>
          <w:lang w:eastAsia="en-AU"/>
        </w:rPr>
        <w:t>Consumer G</w:t>
      </w:r>
      <w:r>
        <w:rPr>
          <w:rFonts w:ascii="Arial" w:eastAsia="Times New Roman" w:hAnsi="Arial" w:cs="Arial"/>
          <w:color w:val="000000"/>
          <w:lang w:eastAsia="en-AU"/>
        </w:rPr>
        <w:t>’s</w:t>
      </w:r>
      <w:r w:rsidRPr="00AC1120">
        <w:rPr>
          <w:rFonts w:ascii="Arial" w:eastAsia="Times New Roman" w:hAnsi="Arial" w:cs="Arial"/>
          <w:color w:val="000000"/>
          <w:lang w:eastAsia="en-AU"/>
        </w:rPr>
        <w:t xml:space="preserve"> </w:t>
      </w:r>
      <w:r w:rsidRPr="000243D1">
        <w:rPr>
          <w:rFonts w:ascii="Arial" w:eastAsia="Times New Roman" w:hAnsi="Arial" w:cs="Arial"/>
          <w:color w:val="000000"/>
          <w:lang w:eastAsia="en-AU"/>
        </w:rPr>
        <w:t>complex complaints.</w:t>
      </w:r>
    </w:p>
    <w:p w14:paraId="072A429C" w14:textId="77777777" w:rsidR="002657F2" w:rsidRDefault="002657F2" w:rsidP="00F25EC2">
      <w:pPr>
        <w:pStyle w:val="ListParagraph"/>
        <w:numPr>
          <w:ilvl w:val="1"/>
          <w:numId w:val="35"/>
        </w:numPr>
        <w:spacing w:beforeLines="50" w:before="120" w:afterLines="60" w:after="144" w:line="288" w:lineRule="auto"/>
        <w:rPr>
          <w:rFonts w:ascii="Arial" w:eastAsia="Times New Roman" w:hAnsi="Arial" w:cs="Arial"/>
          <w:color w:val="000000"/>
          <w:lang w:eastAsia="en-AU"/>
        </w:rPr>
      </w:pPr>
      <w:bookmarkStart w:id="13" w:name="_Hlk144280810"/>
      <w:r>
        <w:rPr>
          <w:rFonts w:ascii="Arial" w:eastAsia="Times New Roman" w:hAnsi="Arial" w:cs="Arial"/>
          <w:color w:val="000000"/>
          <w:lang w:eastAsia="en-AU"/>
        </w:rPr>
        <w:t xml:space="preserve">In response to the Assessment Team’s report, the service has demonstrated </w:t>
      </w:r>
      <w:r w:rsidRPr="004504F9">
        <w:rPr>
          <w:rFonts w:ascii="Arial" w:eastAsia="Times New Roman" w:hAnsi="Arial" w:cs="Arial"/>
          <w:color w:val="000000"/>
          <w:lang w:eastAsia="en-AU"/>
        </w:rPr>
        <w:t xml:space="preserve">that </w:t>
      </w:r>
      <w:bookmarkEnd w:id="13"/>
      <w:r w:rsidRPr="000A0E74">
        <w:rPr>
          <w:rFonts w:ascii="Arial" w:eastAsia="Times New Roman" w:hAnsi="Arial" w:cs="Arial"/>
          <w:color w:val="000000"/>
          <w:lang w:eastAsia="en-AU"/>
        </w:rPr>
        <w:t xml:space="preserve">Consumer G’s </w:t>
      </w:r>
      <w:r w:rsidRPr="004504F9">
        <w:rPr>
          <w:rFonts w:ascii="Arial" w:eastAsia="Times New Roman" w:hAnsi="Arial" w:cs="Arial"/>
          <w:color w:val="000000"/>
          <w:lang w:eastAsia="en-AU"/>
        </w:rPr>
        <w:t xml:space="preserve">complaint has since been raised with </w:t>
      </w:r>
      <w:r>
        <w:rPr>
          <w:rFonts w:ascii="Arial" w:eastAsia="Times New Roman" w:hAnsi="Arial" w:cs="Arial"/>
          <w:color w:val="000000"/>
          <w:lang w:eastAsia="en-AU"/>
        </w:rPr>
        <w:t>the Commission</w:t>
      </w:r>
      <w:r w:rsidRPr="004504F9">
        <w:rPr>
          <w:rFonts w:ascii="Arial" w:eastAsia="Times New Roman" w:hAnsi="Arial" w:cs="Arial"/>
          <w:color w:val="000000"/>
          <w:lang w:eastAsia="en-AU"/>
        </w:rPr>
        <w:t xml:space="preserve"> and was closed by the Commission </w:t>
      </w:r>
      <w:r>
        <w:rPr>
          <w:rFonts w:ascii="Arial" w:eastAsia="Times New Roman" w:hAnsi="Arial" w:cs="Arial"/>
          <w:color w:val="000000"/>
          <w:lang w:eastAsia="en-AU"/>
        </w:rPr>
        <w:t>in August 20</w:t>
      </w:r>
      <w:r w:rsidRPr="004504F9">
        <w:rPr>
          <w:rFonts w:ascii="Arial" w:eastAsia="Times New Roman" w:hAnsi="Arial" w:cs="Arial"/>
          <w:color w:val="000000"/>
          <w:lang w:eastAsia="en-AU"/>
        </w:rPr>
        <w:t>23</w:t>
      </w:r>
      <w:r>
        <w:rPr>
          <w:rFonts w:ascii="Arial" w:eastAsia="Times New Roman" w:hAnsi="Arial" w:cs="Arial"/>
          <w:color w:val="000000"/>
          <w:lang w:eastAsia="en-AU"/>
        </w:rPr>
        <w:t>.</w:t>
      </w:r>
    </w:p>
    <w:p w14:paraId="7B4A072D" w14:textId="60AA6F3B" w:rsidR="002657F2" w:rsidRDefault="002657F2" w:rsidP="00F25EC2">
      <w:pPr>
        <w:pStyle w:val="ListParagraph"/>
        <w:numPr>
          <w:ilvl w:val="1"/>
          <w:numId w:val="35"/>
        </w:numPr>
        <w:spacing w:beforeLines="50" w:before="120"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 xml:space="preserve">In response to Consumer G’s request for the Care Manager to resign, the service </w:t>
      </w:r>
      <w:r w:rsidRPr="00AF1919">
        <w:rPr>
          <w:rFonts w:ascii="Arial" w:eastAsia="Times New Roman" w:hAnsi="Arial" w:cs="Arial"/>
          <w:color w:val="000000"/>
          <w:lang w:eastAsia="en-AU"/>
        </w:rPr>
        <w:t>chang</w:t>
      </w:r>
      <w:r>
        <w:rPr>
          <w:rFonts w:ascii="Arial" w:eastAsia="Times New Roman" w:hAnsi="Arial" w:cs="Arial"/>
          <w:color w:val="000000"/>
          <w:lang w:eastAsia="en-AU"/>
        </w:rPr>
        <w:t>ed</w:t>
      </w:r>
      <w:r w:rsidRPr="00AF1919">
        <w:rPr>
          <w:rFonts w:ascii="Arial" w:eastAsia="Times New Roman" w:hAnsi="Arial" w:cs="Arial"/>
          <w:color w:val="000000"/>
          <w:lang w:eastAsia="en-AU"/>
        </w:rPr>
        <w:t xml:space="preserve"> </w:t>
      </w:r>
      <w:r>
        <w:rPr>
          <w:rFonts w:ascii="Arial" w:eastAsia="Times New Roman" w:hAnsi="Arial" w:cs="Arial"/>
          <w:color w:val="000000"/>
          <w:lang w:eastAsia="en-AU"/>
        </w:rPr>
        <w:t>Consumer G’s</w:t>
      </w:r>
      <w:r w:rsidRPr="00AF1919">
        <w:rPr>
          <w:rFonts w:ascii="Arial" w:eastAsia="Times New Roman" w:hAnsi="Arial" w:cs="Arial"/>
          <w:color w:val="000000"/>
          <w:lang w:eastAsia="en-AU"/>
        </w:rPr>
        <w:t xml:space="preserve"> Care Manager </w:t>
      </w:r>
      <w:r>
        <w:rPr>
          <w:rFonts w:ascii="Arial" w:eastAsia="Times New Roman" w:hAnsi="Arial" w:cs="Arial"/>
          <w:color w:val="000000"/>
          <w:lang w:eastAsia="en-AU"/>
        </w:rPr>
        <w:t>as a</w:t>
      </w:r>
      <w:r w:rsidRPr="00AF1919">
        <w:rPr>
          <w:rFonts w:ascii="Arial" w:eastAsia="Times New Roman" w:hAnsi="Arial" w:cs="Arial"/>
          <w:color w:val="000000"/>
          <w:lang w:eastAsia="en-AU"/>
        </w:rPr>
        <w:t xml:space="preserve"> resolution to </w:t>
      </w:r>
      <w:r>
        <w:rPr>
          <w:rFonts w:ascii="Arial" w:eastAsia="Times New Roman" w:hAnsi="Arial" w:cs="Arial"/>
          <w:color w:val="000000"/>
          <w:lang w:eastAsia="en-AU"/>
        </w:rPr>
        <w:t>one of their complaints around a specific Care Manager.</w:t>
      </w:r>
    </w:p>
    <w:p w14:paraId="62024581" w14:textId="057A2565" w:rsidR="002657F2" w:rsidRPr="001A6306" w:rsidRDefault="002657F2" w:rsidP="00F25EC2">
      <w:pPr>
        <w:pStyle w:val="ListParagraph"/>
        <w:numPr>
          <w:ilvl w:val="0"/>
          <w:numId w:val="36"/>
        </w:numPr>
        <w:spacing w:beforeLines="50" w:before="120" w:afterLines="60" w:after="144" w:line="288" w:lineRule="auto"/>
        <w:rPr>
          <w:rFonts w:ascii="Arial" w:eastAsia="Times New Roman" w:hAnsi="Arial" w:cs="Arial"/>
          <w:color w:val="000000"/>
          <w:lang w:eastAsia="en-AU"/>
        </w:rPr>
      </w:pPr>
      <w:r w:rsidRPr="001A6306">
        <w:rPr>
          <w:rFonts w:ascii="Arial" w:eastAsia="Times New Roman" w:hAnsi="Arial" w:cs="Arial"/>
          <w:color w:val="000000"/>
          <w:lang w:eastAsia="en-AU"/>
        </w:rPr>
        <w:t xml:space="preserve">While the service has a Feedback and Complaints policy, </w:t>
      </w:r>
      <w:r>
        <w:rPr>
          <w:rFonts w:ascii="Arial" w:eastAsia="Times New Roman" w:hAnsi="Arial" w:cs="Arial"/>
          <w:color w:val="000000"/>
          <w:lang w:eastAsia="en-AU"/>
        </w:rPr>
        <w:t xml:space="preserve">a </w:t>
      </w:r>
      <w:r w:rsidRPr="001A6306">
        <w:rPr>
          <w:rFonts w:ascii="Arial" w:eastAsia="Times New Roman" w:hAnsi="Arial" w:cs="Arial"/>
          <w:color w:val="000000"/>
          <w:lang w:eastAsia="en-AU"/>
        </w:rPr>
        <w:t xml:space="preserve">management process, </w:t>
      </w:r>
      <w:r>
        <w:rPr>
          <w:rFonts w:ascii="Arial" w:eastAsia="Times New Roman" w:hAnsi="Arial" w:cs="Arial"/>
          <w:color w:val="000000"/>
          <w:lang w:eastAsia="en-AU"/>
        </w:rPr>
        <w:t xml:space="preserve">a </w:t>
      </w:r>
      <w:r w:rsidRPr="001A6306">
        <w:rPr>
          <w:rFonts w:ascii="Arial" w:eastAsia="Times New Roman" w:hAnsi="Arial" w:cs="Arial"/>
          <w:color w:val="000000"/>
          <w:lang w:eastAsia="en-AU"/>
        </w:rPr>
        <w:t xml:space="preserve">quick reference guide, and an Open Disclosure </w:t>
      </w:r>
      <w:r>
        <w:rPr>
          <w:rFonts w:ascii="Arial" w:eastAsia="Times New Roman" w:hAnsi="Arial" w:cs="Arial"/>
          <w:color w:val="000000"/>
          <w:lang w:eastAsia="en-AU"/>
        </w:rPr>
        <w:t>P</w:t>
      </w:r>
      <w:r w:rsidRPr="001A6306">
        <w:rPr>
          <w:rFonts w:ascii="Arial" w:eastAsia="Times New Roman" w:hAnsi="Arial" w:cs="Arial"/>
          <w:color w:val="000000"/>
          <w:lang w:eastAsia="en-AU"/>
        </w:rPr>
        <w:t xml:space="preserve">olicy to provide staff guidance on effective complaint management, elements of open disclosure was not consistently evidenced on complaint documentation to ensure actions that are undertaken are communicated to the complainant. </w:t>
      </w:r>
      <w:proofErr w:type="gramStart"/>
      <w:r w:rsidRPr="001A6306">
        <w:rPr>
          <w:rFonts w:ascii="Arial" w:eastAsia="Times New Roman" w:hAnsi="Arial" w:cs="Arial"/>
          <w:color w:val="000000"/>
          <w:lang w:eastAsia="en-AU"/>
        </w:rPr>
        <w:t>Furthermore</w:t>
      </w:r>
      <w:proofErr w:type="gramEnd"/>
      <w:r w:rsidRPr="001A6306">
        <w:rPr>
          <w:rFonts w:ascii="Arial" w:eastAsia="Times New Roman" w:hAnsi="Arial" w:cs="Arial"/>
          <w:color w:val="000000"/>
          <w:lang w:eastAsia="en-AU"/>
        </w:rPr>
        <w:t xml:space="preserve"> </w:t>
      </w:r>
      <w:r>
        <w:rPr>
          <w:rFonts w:ascii="Arial" w:eastAsia="Times New Roman" w:hAnsi="Arial" w:cs="Arial"/>
          <w:color w:val="000000"/>
          <w:lang w:eastAsia="en-AU"/>
        </w:rPr>
        <w:t>two</w:t>
      </w:r>
      <w:r w:rsidRPr="001A6306">
        <w:rPr>
          <w:rFonts w:ascii="Arial" w:eastAsia="Times New Roman" w:hAnsi="Arial" w:cs="Arial"/>
          <w:color w:val="000000"/>
          <w:lang w:eastAsia="en-AU"/>
        </w:rPr>
        <w:t xml:space="preserve"> staff</w:t>
      </w:r>
      <w:r>
        <w:rPr>
          <w:rFonts w:ascii="Arial" w:eastAsia="Times New Roman" w:hAnsi="Arial" w:cs="Arial"/>
          <w:color w:val="000000"/>
          <w:lang w:eastAsia="en-AU"/>
        </w:rPr>
        <w:t xml:space="preserve"> members</w:t>
      </w:r>
      <w:r w:rsidRPr="001A6306">
        <w:rPr>
          <w:rFonts w:ascii="Arial" w:eastAsia="Times New Roman" w:hAnsi="Arial" w:cs="Arial"/>
          <w:color w:val="000000"/>
          <w:lang w:eastAsia="en-AU"/>
        </w:rPr>
        <w:t xml:space="preserve"> interviewed were not conversant with the concept of open disclosure.</w:t>
      </w:r>
    </w:p>
    <w:p w14:paraId="0C313EF5" w14:textId="77777777" w:rsidR="002657F2" w:rsidRDefault="002657F2" w:rsidP="00F25EC2">
      <w:pPr>
        <w:pStyle w:val="ListParagraph"/>
        <w:numPr>
          <w:ilvl w:val="0"/>
          <w:numId w:val="36"/>
        </w:numPr>
        <w:spacing w:beforeLines="50" w:before="120" w:afterLines="60" w:after="144" w:line="288" w:lineRule="auto"/>
        <w:rPr>
          <w:rFonts w:ascii="Arial" w:eastAsia="Times New Roman" w:hAnsi="Arial" w:cs="Arial"/>
          <w:color w:val="000000"/>
          <w:lang w:eastAsia="en-AU"/>
        </w:rPr>
      </w:pPr>
      <w:r w:rsidRPr="00EF4942">
        <w:rPr>
          <w:rFonts w:ascii="Arial" w:eastAsia="Times New Roman" w:hAnsi="Arial" w:cs="Arial"/>
          <w:color w:val="000000"/>
          <w:lang w:eastAsia="en-AU"/>
        </w:rPr>
        <w:t xml:space="preserve">During the Quality Audit </w:t>
      </w:r>
      <w:r>
        <w:rPr>
          <w:rFonts w:ascii="Arial" w:eastAsia="Times New Roman" w:hAnsi="Arial" w:cs="Arial"/>
          <w:color w:val="000000"/>
          <w:lang w:eastAsia="en-AU"/>
        </w:rPr>
        <w:t>m</w:t>
      </w:r>
      <w:r w:rsidRPr="001A6306">
        <w:rPr>
          <w:rFonts w:ascii="Arial" w:eastAsia="Times New Roman" w:hAnsi="Arial" w:cs="Arial"/>
          <w:color w:val="000000"/>
          <w:lang w:eastAsia="en-AU"/>
        </w:rPr>
        <w:t>anagement advised they have been prevented from accessing the Aged Care Learning Information System (ALIS) until such time as their Quality Audit has been completed and will ensure that staff access modules regarding effective complaint management and open disclosure, moving forward.</w:t>
      </w:r>
    </w:p>
    <w:p w14:paraId="5848EF5B" w14:textId="39F949F1" w:rsidR="002657F2" w:rsidRPr="0073314E" w:rsidRDefault="002657F2" w:rsidP="00F25EC2">
      <w:pPr>
        <w:pStyle w:val="ListParagraph"/>
        <w:numPr>
          <w:ilvl w:val="1"/>
          <w:numId w:val="36"/>
        </w:numPr>
        <w:spacing w:beforeLines="50" w:before="120" w:afterLines="60" w:after="144" w:line="288" w:lineRule="auto"/>
        <w:rPr>
          <w:rFonts w:ascii="Arial" w:eastAsia="Times New Roman" w:hAnsi="Arial" w:cs="Arial"/>
          <w:color w:val="000000"/>
          <w:lang w:eastAsia="en-AU"/>
        </w:rPr>
      </w:pPr>
      <w:r w:rsidRPr="000E2AF1">
        <w:rPr>
          <w:rFonts w:ascii="Arial" w:eastAsia="Times New Roman" w:hAnsi="Arial" w:cs="Arial"/>
          <w:color w:val="000000"/>
          <w:lang w:eastAsia="en-AU"/>
        </w:rPr>
        <w:lastRenderedPageBreak/>
        <w:t>In response to the Assessment Team’s report</w:t>
      </w:r>
      <w:r>
        <w:rPr>
          <w:rFonts w:ascii="Arial" w:eastAsia="Times New Roman" w:hAnsi="Arial" w:cs="Arial"/>
          <w:color w:val="000000"/>
          <w:lang w:eastAsia="en-AU"/>
        </w:rPr>
        <w:t>,</w:t>
      </w:r>
      <w:r w:rsidRPr="000E2AF1">
        <w:rPr>
          <w:rFonts w:ascii="Arial" w:eastAsia="Times New Roman" w:hAnsi="Arial" w:cs="Arial"/>
          <w:color w:val="000000"/>
          <w:lang w:eastAsia="en-AU"/>
        </w:rPr>
        <w:t xml:space="preserve"> the service has demonstrated that</w:t>
      </w:r>
      <w:r>
        <w:rPr>
          <w:rFonts w:ascii="Arial" w:eastAsia="Times New Roman" w:hAnsi="Arial" w:cs="Arial"/>
          <w:color w:val="000000"/>
          <w:lang w:eastAsia="en-AU"/>
        </w:rPr>
        <w:t xml:space="preserve"> an open disclosure process is utilised as evidenced in both Consumer I and Consumer G’s examples above.</w:t>
      </w:r>
    </w:p>
    <w:p w14:paraId="0113524D" w14:textId="77777777" w:rsidR="002657F2" w:rsidRPr="00EA317F" w:rsidRDefault="002657F2" w:rsidP="00F25EC2">
      <w:pPr>
        <w:spacing w:beforeLines="50" w:before="120"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to remediate the deficiencies identified in the Assessment Team report, </w:t>
      </w:r>
      <w:r>
        <w:rPr>
          <w:rFonts w:ascii="Arial" w:hAnsi="Arial" w:cs="Arial"/>
        </w:rPr>
        <w:t>t</w:t>
      </w:r>
      <w:r w:rsidRPr="00DB0414">
        <w:rPr>
          <w:rFonts w:ascii="Arial" w:hAnsi="Arial" w:cs="Arial"/>
        </w:rPr>
        <w:t xml:space="preserve">he Decision Maker deems Requirement </w:t>
      </w:r>
      <w:r>
        <w:rPr>
          <w:rFonts w:ascii="Arial" w:hAnsi="Arial" w:cs="Arial"/>
        </w:rPr>
        <w:t>6</w:t>
      </w:r>
      <w:r w:rsidRPr="00DB0414">
        <w:rPr>
          <w:rFonts w:ascii="Arial" w:hAnsi="Arial" w:cs="Arial"/>
        </w:rPr>
        <w:t>(3)(</w:t>
      </w:r>
      <w:r>
        <w:rPr>
          <w:rFonts w:ascii="Arial" w:hAnsi="Arial" w:cs="Arial"/>
        </w:rPr>
        <w:t>c</w:t>
      </w:r>
      <w:r w:rsidRPr="00DB0414">
        <w:rPr>
          <w:rFonts w:ascii="Arial" w:hAnsi="Arial" w:cs="Arial"/>
        </w:rPr>
        <w:t>) to be compliant.</w:t>
      </w:r>
      <w:r w:rsidRPr="00BB6B5D">
        <w:t xml:space="preserve"> </w:t>
      </w:r>
      <w:r>
        <w:rPr>
          <w:rFonts w:ascii="Arial" w:hAnsi="Arial" w:cs="Arial"/>
        </w:rPr>
        <w:t>T</w:t>
      </w:r>
      <w:r w:rsidRPr="00BB6B5D">
        <w:rPr>
          <w:rFonts w:ascii="Arial" w:hAnsi="Arial" w:cs="Arial"/>
        </w:rPr>
        <w:t xml:space="preserve">he service has demonstrated that </w:t>
      </w:r>
      <w:r>
        <w:rPr>
          <w:rFonts w:ascii="Arial" w:hAnsi="Arial" w:cs="Arial"/>
        </w:rPr>
        <w:t>a</w:t>
      </w:r>
      <w:r w:rsidRPr="00C14F3A">
        <w:rPr>
          <w:rFonts w:ascii="Arial" w:hAnsi="Arial" w:cs="Arial"/>
        </w:rPr>
        <w:t>ppropriate action is taken in response to complaints and an open disclosure process is used when things go wrong.</w:t>
      </w:r>
    </w:p>
    <w:p w14:paraId="5D48F816" w14:textId="77777777" w:rsidR="002657F2" w:rsidRDefault="002657F2" w:rsidP="00F25EC2">
      <w:pPr>
        <w:pStyle w:val="NormalArial"/>
        <w:spacing w:beforeLines="50" w:before="120" w:afterLines="60" w:after="144" w:line="288" w:lineRule="auto"/>
        <w:rPr>
          <w:u w:val="single"/>
        </w:rPr>
      </w:pPr>
      <w:r w:rsidRPr="005C1E39">
        <w:rPr>
          <w:u w:val="single"/>
        </w:rPr>
        <w:t>Requirements 6(3)(a)(b)(</w:t>
      </w:r>
      <w:r>
        <w:rPr>
          <w:u w:val="single"/>
        </w:rPr>
        <w:t>d</w:t>
      </w:r>
      <w:r w:rsidRPr="005C1E39">
        <w:rPr>
          <w:u w:val="single"/>
        </w:rPr>
        <w:t>)</w:t>
      </w:r>
    </w:p>
    <w:p w14:paraId="536252F6" w14:textId="2B966982" w:rsidR="002657F2" w:rsidRPr="00F62F91" w:rsidRDefault="002657F2" w:rsidP="00F25EC2">
      <w:pPr>
        <w:spacing w:beforeLines="50" w:before="120" w:afterLines="60" w:after="144" w:line="288" w:lineRule="auto"/>
        <w:rPr>
          <w:rFonts w:ascii="Arial" w:eastAsia="Times New Roman" w:hAnsi="Arial" w:cs="Arial"/>
          <w:color w:val="000000"/>
        </w:rPr>
      </w:pPr>
      <w:r w:rsidRPr="00F62F91">
        <w:rPr>
          <w:rFonts w:ascii="Arial" w:eastAsia="Times New Roman" w:hAnsi="Arial" w:cs="Arial"/>
          <w:color w:val="000000"/>
          <w:lang w:eastAsia="en-AU"/>
        </w:rPr>
        <w:t>The service demonstrated consumers, their family, friends, carers and others are encouraged and supported to provide feedback and make complaints. Consumers and representatives kn</w:t>
      </w:r>
      <w:r>
        <w:rPr>
          <w:rFonts w:ascii="Arial" w:eastAsia="Times New Roman" w:hAnsi="Arial" w:cs="Arial"/>
          <w:color w:val="000000"/>
          <w:lang w:eastAsia="en-AU"/>
        </w:rPr>
        <w:t>o</w:t>
      </w:r>
      <w:r w:rsidRPr="00F62F91">
        <w:rPr>
          <w:rFonts w:ascii="Arial" w:eastAsia="Times New Roman" w:hAnsi="Arial" w:cs="Arial"/>
          <w:color w:val="000000"/>
          <w:lang w:eastAsia="en-AU"/>
        </w:rPr>
        <w:t xml:space="preserve">w how to provide feedback or make a complaint and staff were aware of what to do when a consumer or representative raised issues or concerns. Management described their process to ensure consumers and representatives are supported to access feedback mechanisms and this was confirmed through the </w:t>
      </w:r>
      <w:r>
        <w:rPr>
          <w:rFonts w:ascii="Arial" w:eastAsia="Times New Roman" w:hAnsi="Arial" w:cs="Arial"/>
          <w:color w:val="000000"/>
          <w:lang w:eastAsia="en-AU"/>
        </w:rPr>
        <w:t>F</w:t>
      </w:r>
      <w:r w:rsidRPr="00F62F91">
        <w:rPr>
          <w:rFonts w:ascii="Arial" w:eastAsia="Times New Roman" w:hAnsi="Arial" w:cs="Arial"/>
          <w:color w:val="000000"/>
          <w:lang w:eastAsia="en-AU"/>
        </w:rPr>
        <w:t xml:space="preserve">eedback, </w:t>
      </w:r>
      <w:r>
        <w:rPr>
          <w:rFonts w:ascii="Arial" w:eastAsia="Times New Roman" w:hAnsi="Arial" w:cs="Arial"/>
          <w:color w:val="000000"/>
          <w:lang w:eastAsia="en-AU"/>
        </w:rPr>
        <w:t>C</w:t>
      </w:r>
      <w:r w:rsidRPr="00F62F91">
        <w:rPr>
          <w:rFonts w:ascii="Arial" w:eastAsia="Times New Roman" w:hAnsi="Arial" w:cs="Arial"/>
          <w:color w:val="000000"/>
          <w:lang w:eastAsia="en-AU"/>
        </w:rPr>
        <w:t xml:space="preserve">ompliments and </w:t>
      </w:r>
      <w:r>
        <w:rPr>
          <w:rFonts w:ascii="Arial" w:eastAsia="Times New Roman" w:hAnsi="Arial" w:cs="Arial"/>
          <w:color w:val="000000"/>
          <w:lang w:eastAsia="en-AU"/>
        </w:rPr>
        <w:t>S</w:t>
      </w:r>
      <w:r w:rsidRPr="00F62F91">
        <w:rPr>
          <w:rFonts w:ascii="Arial" w:eastAsia="Times New Roman" w:hAnsi="Arial" w:cs="Arial"/>
          <w:color w:val="000000"/>
          <w:lang w:eastAsia="en-AU"/>
        </w:rPr>
        <w:t>uggestions register viewed by the Assessment Team.</w:t>
      </w:r>
    </w:p>
    <w:p w14:paraId="7E158D0B" w14:textId="77777777" w:rsidR="002657F2" w:rsidRPr="00D14177" w:rsidRDefault="002657F2" w:rsidP="00F25EC2">
      <w:pPr>
        <w:spacing w:beforeLines="50" w:before="120" w:afterLines="60" w:after="144" w:line="288" w:lineRule="auto"/>
        <w:rPr>
          <w:rFonts w:ascii="Arial" w:eastAsia="Times New Roman" w:hAnsi="Arial" w:cs="Arial"/>
          <w:color w:val="000000"/>
          <w:lang w:eastAsia="en-AU"/>
        </w:rPr>
      </w:pPr>
      <w:r w:rsidRPr="00D14177">
        <w:rPr>
          <w:rFonts w:ascii="Arial" w:eastAsia="Times New Roman" w:hAnsi="Arial" w:cs="Arial"/>
          <w:color w:val="000000"/>
          <w:lang w:eastAsia="en-AU"/>
        </w:rPr>
        <w:t>The service demonstrated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rPr>
          <w:rFonts w:ascii="Arial" w:eastAsia="Times New Roman" w:hAnsi="Arial" w:cs="Arial"/>
          <w:color w:val="000000"/>
          <w:lang w:eastAsia="en-AU"/>
        </w:rPr>
        <w:t xml:space="preserve"> </w:t>
      </w:r>
      <w:r w:rsidRPr="00D14177">
        <w:rPr>
          <w:rFonts w:ascii="Arial" w:eastAsia="Calibri" w:hAnsi="Arial" w:cs="Arial"/>
          <w:color w:val="000000"/>
        </w:rPr>
        <w:t>Staff interviewed stated how they are encouraged to utilise the face</w:t>
      </w:r>
      <w:r>
        <w:rPr>
          <w:rFonts w:ascii="Arial" w:eastAsia="Calibri" w:hAnsi="Arial" w:cs="Arial"/>
          <w:color w:val="000000"/>
        </w:rPr>
        <w:t>-</w:t>
      </w:r>
      <w:r w:rsidRPr="00D14177">
        <w:rPr>
          <w:rFonts w:ascii="Arial" w:eastAsia="Calibri" w:hAnsi="Arial" w:cs="Arial"/>
          <w:color w:val="000000"/>
        </w:rPr>
        <w:t>to</w:t>
      </w:r>
      <w:r>
        <w:rPr>
          <w:rFonts w:ascii="Arial" w:eastAsia="Calibri" w:hAnsi="Arial" w:cs="Arial"/>
          <w:color w:val="000000"/>
        </w:rPr>
        <w:t>-</w:t>
      </w:r>
      <w:r w:rsidRPr="00D14177">
        <w:rPr>
          <w:rFonts w:ascii="Arial" w:eastAsia="Calibri" w:hAnsi="Arial" w:cs="Arial"/>
          <w:color w:val="000000"/>
        </w:rPr>
        <w:t>face or telephone interpreter service for any consumers with language barriers to ensure consumers are supported to communicate with them effectively regarding their care and services.</w:t>
      </w:r>
    </w:p>
    <w:p w14:paraId="1BD0CB7F" w14:textId="77777777" w:rsidR="002657F2" w:rsidRPr="00982D46" w:rsidRDefault="002657F2" w:rsidP="00F25EC2">
      <w:pPr>
        <w:spacing w:beforeLines="50" w:before="120" w:afterLines="60" w:after="144" w:line="288" w:lineRule="auto"/>
        <w:rPr>
          <w:rFonts w:ascii="Arial" w:eastAsia="Times New Roman" w:hAnsi="Arial" w:cs="Arial"/>
          <w:color w:val="000000"/>
          <w:lang w:eastAsia="en-AU"/>
        </w:rPr>
      </w:pPr>
      <w:r w:rsidRPr="00982D46">
        <w:rPr>
          <w:rFonts w:ascii="Arial" w:eastAsia="Times New Roman" w:hAnsi="Arial" w:cs="Arial"/>
          <w:color w:val="000000"/>
          <w:lang w:eastAsia="en-AU"/>
        </w:rPr>
        <w:t>The service was able to demonstrate feedback and complaints are reviewed and used to improve the quality of care and services for consumers. Some consumers and/or representatives interviewed described improvements to service delivery because of their complaints. Staff and management described how feedback and complaints are analysed and trended, and the information is used to make service improvements. The Assessment Team viewed documentation that evidenced feedback provided had positively impacted service delivery.</w:t>
      </w:r>
    </w:p>
    <w:p w14:paraId="341B7B37" w14:textId="77777777" w:rsidR="002657F2" w:rsidRPr="005C1E39" w:rsidRDefault="002657F2" w:rsidP="00F25EC2">
      <w:pPr>
        <w:pStyle w:val="NormalArial"/>
        <w:spacing w:beforeLines="50" w:before="120" w:afterLines="60" w:after="144" w:line="288" w:lineRule="auto"/>
        <w:rPr>
          <w:u w:val="single"/>
        </w:rPr>
      </w:pPr>
      <w:r w:rsidRPr="005C1E39">
        <w:rPr>
          <w:u w:val="single"/>
        </w:rPr>
        <w:br w:type="page"/>
      </w:r>
    </w:p>
    <w:p w14:paraId="1D52A9AD" w14:textId="77777777" w:rsidR="002657F2" w:rsidRPr="003217D3"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483F4ED3" w14:textId="77777777" w:rsidTr="00F2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7440A46" w14:textId="77777777" w:rsidR="002657F2" w:rsidRPr="003217D3" w:rsidRDefault="002657F2" w:rsidP="002116C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584ACA4A"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4943878C"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BFDB9B"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82" w:type="dxa"/>
            <w:shd w:val="clear" w:color="auto" w:fill="auto"/>
            <w:vAlign w:val="top"/>
          </w:tcPr>
          <w:p w14:paraId="3E5892D0"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670516AB"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1459CE5A5E584BDEB698465B9EBCD8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021C354A"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B3CF24"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82" w:type="dxa"/>
            <w:shd w:val="clear" w:color="auto" w:fill="auto"/>
            <w:vAlign w:val="top"/>
          </w:tcPr>
          <w:p w14:paraId="131E6449"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vAlign w:val="top"/>
          </w:tcPr>
          <w:p w14:paraId="0FF9ED95"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B60655F2815E4ECE858E42545D0DF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3C23F462"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35084A"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82" w:type="dxa"/>
            <w:shd w:val="clear" w:color="auto" w:fill="auto"/>
            <w:vAlign w:val="top"/>
          </w:tcPr>
          <w:p w14:paraId="008BBF67"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vAlign w:val="top"/>
          </w:tcPr>
          <w:p w14:paraId="0C3A8599"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BBCFEECD90D4BF88701C0BB2E96F6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20505674"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63229D"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5833BC72"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vAlign w:val="top"/>
          </w:tcPr>
          <w:p w14:paraId="53D15255"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140A803418D416CABFBEE79472B8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7FCA0B5C"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11763C"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49F1AA52"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571FF36A"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5C2982383E446F89DE09F5B653F8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bl>
    <w:p w14:paraId="0522D12C" w14:textId="77777777" w:rsidR="002657F2" w:rsidRDefault="002657F2" w:rsidP="00F25EC2">
      <w:pPr>
        <w:pStyle w:val="Heading20"/>
        <w:spacing w:before="240"/>
      </w:pPr>
      <w:r w:rsidRPr="00A36AA9">
        <w:t>Findings</w:t>
      </w:r>
    </w:p>
    <w:p w14:paraId="23BF2521" w14:textId="77777777" w:rsidR="002657F2" w:rsidRDefault="002657F2" w:rsidP="00F25EC2">
      <w:pPr>
        <w:pStyle w:val="NormalArial"/>
        <w:spacing w:beforeLines="50" w:before="120" w:afterLines="60" w:after="144" w:line="288" w:lineRule="auto"/>
        <w:rPr>
          <w:color w:val="auto"/>
          <w:u w:val="single"/>
        </w:rPr>
      </w:pPr>
      <w:r w:rsidRPr="001B2B32">
        <w:rPr>
          <w:color w:val="auto"/>
          <w:u w:val="single"/>
        </w:rPr>
        <w:t>Requirement 7(3)(a)</w:t>
      </w:r>
    </w:p>
    <w:p w14:paraId="770039E7" w14:textId="77777777" w:rsidR="002657F2" w:rsidRPr="00A12DBA" w:rsidRDefault="002657F2" w:rsidP="00F25EC2">
      <w:pPr>
        <w:spacing w:beforeLines="50" w:before="120"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In respect to Requirement </w:t>
      </w:r>
      <w:r>
        <w:rPr>
          <w:rFonts w:ascii="Arial" w:eastAsia="Times New Roman" w:hAnsi="Arial" w:cs="Arial"/>
          <w:color w:val="000000"/>
          <w:lang w:eastAsia="en-AU"/>
        </w:rPr>
        <w:t>7</w:t>
      </w:r>
      <w:r w:rsidRPr="00A12DBA">
        <w:rPr>
          <w:rFonts w:ascii="Arial" w:eastAsia="Times New Roman" w:hAnsi="Arial" w:cs="Arial"/>
          <w:color w:val="000000"/>
          <w:lang w:eastAsia="en-AU"/>
        </w:rPr>
        <w:t>(3)(</w:t>
      </w:r>
      <w:r>
        <w:rPr>
          <w:rFonts w:ascii="Arial" w:eastAsia="Times New Roman" w:hAnsi="Arial" w:cs="Arial"/>
          <w:color w:val="000000"/>
          <w:lang w:eastAsia="en-AU"/>
        </w:rPr>
        <w:t>a</w:t>
      </w:r>
      <w:r w:rsidRPr="00A12DBA">
        <w:rPr>
          <w:rFonts w:ascii="Arial" w:eastAsia="Times New Roman" w:hAnsi="Arial" w:cs="Arial"/>
          <w:color w:val="000000"/>
          <w:lang w:eastAsia="en-AU"/>
        </w:rPr>
        <w:t>)</w:t>
      </w:r>
      <w:bookmarkStart w:id="14" w:name="_Hlk145662080"/>
      <w:r w:rsidRPr="00A12DBA">
        <w:rPr>
          <w:rFonts w:ascii="Arial" w:eastAsia="Times New Roman" w:hAnsi="Arial" w:cs="Arial"/>
          <w:color w:val="000000"/>
          <w:lang w:eastAsia="en-AU"/>
        </w:rPr>
        <w:t xml:space="preserve"> </w:t>
      </w:r>
      <w:r w:rsidRPr="00145621">
        <w:rPr>
          <w:rFonts w:ascii="Arial" w:eastAsia="Times New Roman" w:hAnsi="Arial" w:cs="Arial"/>
          <w:color w:val="000000"/>
          <w:lang w:eastAsia="en-AU"/>
        </w:rPr>
        <w:t>the Decision Maker notes the service responded to the Assessment Team’s report and has provided a detailed plan for continuous improvement (PCI). Outlined below is a summary of the Assessment Team's report and the approved provider’s response to that report.</w:t>
      </w:r>
      <w:bookmarkEnd w:id="14"/>
    </w:p>
    <w:p w14:paraId="5EBA47BB" w14:textId="37F9EC13" w:rsidR="002657F2" w:rsidRDefault="002657F2" w:rsidP="00F25EC2">
      <w:pPr>
        <w:spacing w:beforeLines="50" w:before="120" w:afterLines="60" w:after="144" w:line="288" w:lineRule="auto"/>
        <w:rPr>
          <w:rFonts w:ascii="Arial" w:eastAsia="Arial" w:hAnsi="Arial" w:cs="Arial"/>
          <w:color w:val="000000"/>
          <w:lang w:eastAsia="en-AU"/>
        </w:rPr>
      </w:pPr>
      <w:r w:rsidRPr="00A12DBA">
        <w:rPr>
          <w:rFonts w:ascii="Arial" w:eastAsia="Times New Roman" w:hAnsi="Arial" w:cs="Arial"/>
          <w:color w:val="000000"/>
          <w:lang w:eastAsia="en-AU"/>
        </w:rPr>
        <w:t xml:space="preserve">Evidence analysed by the Assessment Team showed the service was not able to demonstrate that </w:t>
      </w:r>
      <w:r w:rsidRPr="00504994">
        <w:rPr>
          <w:rFonts w:ascii="Arial" w:eastAsia="Times New Roman" w:hAnsi="Arial" w:cs="Arial"/>
        </w:rPr>
        <w:t xml:space="preserve">the workforce is planned and the number and mix of members of the workforce deployed enables the delivery and management of safe and quality services. </w:t>
      </w:r>
      <w:r w:rsidRPr="00504994">
        <w:rPr>
          <w:rFonts w:ascii="Arial" w:eastAsia="Arial" w:hAnsi="Arial" w:cs="Arial"/>
          <w:color w:val="000000"/>
          <w:lang w:eastAsia="en-AU"/>
        </w:rPr>
        <w:t xml:space="preserve">Some consumers and/or their representatives sampled, and care documentation showed the service </w:t>
      </w:r>
      <w:r>
        <w:rPr>
          <w:rFonts w:ascii="Arial" w:eastAsia="Arial" w:hAnsi="Arial" w:cs="Arial"/>
          <w:color w:val="000000"/>
          <w:lang w:eastAsia="en-AU"/>
        </w:rPr>
        <w:t>did not</w:t>
      </w:r>
      <w:r w:rsidRPr="00504994">
        <w:rPr>
          <w:rFonts w:ascii="Arial" w:eastAsia="Arial" w:hAnsi="Arial" w:cs="Arial"/>
          <w:color w:val="000000"/>
          <w:lang w:eastAsia="en-AU"/>
        </w:rPr>
        <w:t xml:space="preserve"> consistently meet the assessed needs of consumers due to supplier availability. Commercial and Service Coordination Managers described their efforts to onboard new suppliers and work with current suppliers to ensure that all requested consumer care and services are matched with a suitable supplier. Management demonstrated their oversight of unfilled shifts for consumers, however, acknowledged that they are limited in their ability to deliver care and services for consumers due to </w:t>
      </w:r>
      <w:r>
        <w:rPr>
          <w:rFonts w:ascii="Arial" w:eastAsia="Arial" w:hAnsi="Arial" w:cs="Arial"/>
          <w:color w:val="000000"/>
          <w:lang w:eastAsia="en-AU"/>
        </w:rPr>
        <w:t>limited</w:t>
      </w:r>
      <w:r w:rsidRPr="00504994">
        <w:rPr>
          <w:rFonts w:ascii="Arial" w:eastAsia="Arial" w:hAnsi="Arial" w:cs="Arial"/>
          <w:color w:val="000000"/>
          <w:lang w:eastAsia="en-AU"/>
        </w:rPr>
        <w:t xml:space="preserve"> availability of contracted staff.</w:t>
      </w:r>
      <w:r>
        <w:rPr>
          <w:rFonts w:ascii="Arial" w:eastAsia="Arial" w:hAnsi="Arial" w:cs="Arial"/>
          <w:color w:val="000000"/>
          <w:lang w:eastAsia="en-AU"/>
        </w:rPr>
        <w:t xml:space="preserve"> For example:</w:t>
      </w:r>
    </w:p>
    <w:p w14:paraId="2B5EB1AB" w14:textId="77777777" w:rsidR="002657F2" w:rsidRPr="00416E34" w:rsidRDefault="002657F2" w:rsidP="00F25EC2">
      <w:pPr>
        <w:pStyle w:val="ListParagraph"/>
        <w:numPr>
          <w:ilvl w:val="0"/>
          <w:numId w:val="36"/>
        </w:numPr>
        <w:spacing w:beforeLines="50" w:before="120" w:afterLines="60" w:after="144" w:line="288" w:lineRule="auto"/>
        <w:rPr>
          <w:rFonts w:ascii="Arial" w:eastAsia="Arial" w:hAnsi="Arial" w:cs="Arial"/>
          <w:color w:val="000000"/>
          <w:lang w:eastAsia="en-AU"/>
        </w:rPr>
      </w:pPr>
      <w:r w:rsidRPr="00416E34">
        <w:rPr>
          <w:rFonts w:ascii="Arial" w:eastAsia="Arial" w:hAnsi="Arial" w:cs="Arial"/>
          <w:color w:val="000000"/>
          <w:lang w:eastAsia="en-AU"/>
        </w:rPr>
        <w:t>Management advised that, on day one of the Quality Audit, 93% of care and services for consumers had been booked by the Service Coordination team for the month of July 2023. Following some analysis of their scheduling system, the Assessment Team and management investigated the unfilled shifts for June 2023 which showed</w:t>
      </w:r>
      <w:r>
        <w:rPr>
          <w:rFonts w:ascii="Arial" w:eastAsia="Arial" w:hAnsi="Arial" w:cs="Arial"/>
          <w:color w:val="000000"/>
          <w:lang w:eastAsia="en-AU"/>
        </w:rPr>
        <w:t xml:space="preserve"> </w:t>
      </w:r>
      <w:r w:rsidRPr="00416E34">
        <w:rPr>
          <w:rFonts w:ascii="Arial" w:eastAsia="Arial" w:hAnsi="Arial" w:cs="Arial"/>
          <w:color w:val="000000"/>
          <w:lang w:eastAsia="en-AU"/>
        </w:rPr>
        <w:t xml:space="preserve">316 </w:t>
      </w:r>
      <w:r w:rsidRPr="00416E34">
        <w:rPr>
          <w:rFonts w:ascii="Arial" w:eastAsia="Arial" w:hAnsi="Arial" w:cs="Arial"/>
          <w:color w:val="000000"/>
          <w:lang w:eastAsia="en-AU"/>
        </w:rPr>
        <w:lastRenderedPageBreak/>
        <w:t>appointments had not been accepted by suppliers to provide care and services to consumers.</w:t>
      </w:r>
    </w:p>
    <w:p w14:paraId="6AD2B3B4" w14:textId="77777777" w:rsidR="002657F2" w:rsidRDefault="002657F2" w:rsidP="00F25EC2">
      <w:pPr>
        <w:pStyle w:val="ListParagraph"/>
        <w:numPr>
          <w:ilvl w:val="0"/>
          <w:numId w:val="37"/>
        </w:numPr>
        <w:spacing w:beforeLines="50" w:before="120" w:afterLines="60" w:after="144" w:line="288" w:lineRule="auto"/>
        <w:rPr>
          <w:rFonts w:ascii="Arial" w:eastAsia="Arial" w:hAnsi="Arial" w:cs="Arial"/>
          <w:color w:val="000000"/>
          <w:lang w:eastAsia="en-AU"/>
        </w:rPr>
      </w:pPr>
      <w:r w:rsidRPr="00882EEC">
        <w:rPr>
          <w:rFonts w:ascii="Arial" w:eastAsia="Arial" w:hAnsi="Arial" w:cs="Arial"/>
          <w:color w:val="000000"/>
          <w:lang w:eastAsia="en-AU"/>
        </w:rPr>
        <w:t xml:space="preserve">In response to the Assessment Team report, the service clarified that </w:t>
      </w:r>
      <w:r>
        <w:rPr>
          <w:rFonts w:ascii="Arial" w:eastAsia="Arial" w:hAnsi="Arial" w:cs="Arial"/>
          <w:color w:val="000000"/>
          <w:lang w:eastAsia="en-AU"/>
        </w:rPr>
        <w:t>o</w:t>
      </w:r>
      <w:r w:rsidRPr="00CA6588">
        <w:rPr>
          <w:rFonts w:ascii="Arial" w:eastAsia="Arial" w:hAnsi="Arial" w:cs="Arial"/>
          <w:color w:val="000000"/>
          <w:lang w:eastAsia="en-AU"/>
        </w:rPr>
        <w:t xml:space="preserve">f the 6,625 appointments planned for </w:t>
      </w:r>
      <w:r>
        <w:rPr>
          <w:rFonts w:ascii="Arial" w:eastAsia="Arial" w:hAnsi="Arial" w:cs="Arial"/>
          <w:color w:val="000000"/>
          <w:lang w:eastAsia="en-AU"/>
        </w:rPr>
        <w:t>the service</w:t>
      </w:r>
      <w:r w:rsidRPr="00CA6588">
        <w:rPr>
          <w:rFonts w:ascii="Arial" w:eastAsia="Arial" w:hAnsi="Arial" w:cs="Arial"/>
          <w:color w:val="000000"/>
          <w:lang w:eastAsia="en-AU"/>
        </w:rPr>
        <w:t xml:space="preserve"> in June</w:t>
      </w:r>
      <w:r>
        <w:rPr>
          <w:rFonts w:ascii="Arial" w:eastAsia="Arial" w:hAnsi="Arial" w:cs="Arial"/>
          <w:color w:val="000000"/>
          <w:lang w:eastAsia="en-AU"/>
        </w:rPr>
        <w:t xml:space="preserve"> 2023</w:t>
      </w:r>
      <w:r w:rsidRPr="00CA6588">
        <w:rPr>
          <w:rFonts w:ascii="Arial" w:eastAsia="Arial" w:hAnsi="Arial" w:cs="Arial"/>
          <w:color w:val="000000"/>
          <w:lang w:eastAsia="en-AU"/>
        </w:rPr>
        <w:t xml:space="preserve">, only 316 appointments were ‘unfilled’ at the time of the </w:t>
      </w:r>
      <w:r>
        <w:rPr>
          <w:rFonts w:ascii="Arial" w:eastAsia="Arial" w:hAnsi="Arial" w:cs="Arial"/>
          <w:color w:val="000000"/>
          <w:lang w:eastAsia="en-AU"/>
        </w:rPr>
        <w:t>Quality Audit</w:t>
      </w:r>
      <w:r w:rsidRPr="00CA6588">
        <w:rPr>
          <w:rFonts w:ascii="Arial" w:eastAsia="Arial" w:hAnsi="Arial" w:cs="Arial"/>
          <w:color w:val="000000"/>
          <w:lang w:eastAsia="en-AU"/>
        </w:rPr>
        <w:t>, representing less than 5% of all appointments.</w:t>
      </w:r>
      <w:r>
        <w:rPr>
          <w:rFonts w:ascii="Arial" w:eastAsia="Arial" w:hAnsi="Arial" w:cs="Arial"/>
          <w:color w:val="000000"/>
          <w:lang w:eastAsia="en-AU"/>
        </w:rPr>
        <w:t xml:space="preserve"> However, a</w:t>
      </w:r>
      <w:r w:rsidRPr="00CA6588">
        <w:rPr>
          <w:rFonts w:ascii="Arial" w:eastAsia="Arial" w:hAnsi="Arial" w:cs="Arial"/>
          <w:color w:val="000000"/>
          <w:lang w:eastAsia="en-AU"/>
        </w:rPr>
        <w:t xml:space="preserve">fter </w:t>
      </w:r>
      <w:r>
        <w:rPr>
          <w:rFonts w:ascii="Arial" w:eastAsia="Arial" w:hAnsi="Arial" w:cs="Arial"/>
          <w:color w:val="000000"/>
          <w:lang w:eastAsia="en-AU"/>
        </w:rPr>
        <w:t>the</w:t>
      </w:r>
      <w:r w:rsidRPr="00CA6588">
        <w:rPr>
          <w:rFonts w:ascii="Arial" w:eastAsia="Arial" w:hAnsi="Arial" w:cs="Arial"/>
          <w:color w:val="000000"/>
          <w:lang w:eastAsia="en-AU"/>
        </w:rPr>
        <w:t xml:space="preserve"> removal of appointments from the system that were cancelled by </w:t>
      </w:r>
      <w:r w:rsidRPr="00960712">
        <w:rPr>
          <w:rFonts w:ascii="Arial" w:eastAsia="Arial" w:hAnsi="Arial" w:cs="Arial"/>
          <w:color w:val="000000"/>
          <w:lang w:eastAsia="en-AU"/>
        </w:rPr>
        <w:t>consumer</w:t>
      </w:r>
      <w:r>
        <w:rPr>
          <w:rFonts w:ascii="Arial" w:eastAsia="Arial" w:hAnsi="Arial" w:cs="Arial"/>
          <w:color w:val="000000"/>
          <w:lang w:eastAsia="en-AU"/>
        </w:rPr>
        <w:t>s that still read as ‘open’</w:t>
      </w:r>
      <w:r w:rsidRPr="00CA6588">
        <w:rPr>
          <w:rFonts w:ascii="Arial" w:eastAsia="Arial" w:hAnsi="Arial" w:cs="Arial"/>
          <w:color w:val="000000"/>
          <w:lang w:eastAsia="en-AU"/>
        </w:rPr>
        <w:t>, the number of appointments missed in June was 200, or 3% of all appointments.</w:t>
      </w:r>
    </w:p>
    <w:p w14:paraId="3044DE47" w14:textId="09E26F92" w:rsidR="002657F2" w:rsidRPr="00EF55D4" w:rsidRDefault="002657F2" w:rsidP="00F25EC2">
      <w:pPr>
        <w:pStyle w:val="ListParagraph"/>
        <w:numPr>
          <w:ilvl w:val="0"/>
          <w:numId w:val="37"/>
        </w:numPr>
        <w:spacing w:beforeLines="50" w:before="120" w:afterLines="60" w:after="144" w:line="288" w:lineRule="auto"/>
        <w:rPr>
          <w:rFonts w:ascii="Arial" w:eastAsia="Arial" w:hAnsi="Arial" w:cs="Arial"/>
          <w:color w:val="000000"/>
          <w:lang w:eastAsia="en-AU"/>
        </w:rPr>
      </w:pPr>
      <w:r w:rsidRPr="00EF55D4">
        <w:rPr>
          <w:rFonts w:ascii="Arial" w:eastAsia="Arial" w:hAnsi="Arial" w:cs="Arial"/>
          <w:color w:val="000000"/>
          <w:lang w:eastAsia="en-AU"/>
        </w:rPr>
        <w:t>Further to this, of the 200 appointments that were not delivered in June</w:t>
      </w:r>
      <w:r>
        <w:rPr>
          <w:rFonts w:ascii="Arial" w:eastAsia="Arial" w:hAnsi="Arial" w:cs="Arial"/>
          <w:color w:val="000000"/>
          <w:lang w:eastAsia="en-AU"/>
        </w:rPr>
        <w:t xml:space="preserve"> 2023</w:t>
      </w:r>
      <w:r w:rsidRPr="00EF55D4">
        <w:rPr>
          <w:rFonts w:ascii="Arial" w:eastAsia="Arial" w:hAnsi="Arial" w:cs="Arial"/>
          <w:color w:val="000000"/>
          <w:lang w:eastAsia="en-AU"/>
        </w:rPr>
        <w:t>, 65 were for outdoor maintenance:</w:t>
      </w:r>
    </w:p>
    <w:p w14:paraId="5D101432" w14:textId="4EDEDF46" w:rsidR="002657F2" w:rsidRPr="00D60789" w:rsidRDefault="002657F2" w:rsidP="00F25EC2">
      <w:pPr>
        <w:pStyle w:val="ListBullet"/>
        <w:numPr>
          <w:ilvl w:val="0"/>
          <w:numId w:val="38"/>
        </w:numPr>
        <w:spacing w:beforeLines="50" w:before="120" w:afterLines="60" w:after="144" w:line="288" w:lineRule="auto"/>
        <w:rPr>
          <w:rFonts w:ascii="Arial" w:hAnsi="Arial" w:cs="Arial"/>
          <w:lang w:eastAsia="en-AU"/>
        </w:rPr>
      </w:pPr>
      <w:r w:rsidRPr="00D60789">
        <w:rPr>
          <w:rFonts w:ascii="Arial" w:hAnsi="Arial" w:cs="Arial"/>
          <w:lang w:eastAsia="en-AU"/>
        </w:rPr>
        <w:t>46 gardening services</w:t>
      </w:r>
    </w:p>
    <w:p w14:paraId="4CE3AA2A" w14:textId="572852DA" w:rsidR="002657F2" w:rsidRPr="00D60789" w:rsidRDefault="002657F2" w:rsidP="00F25EC2">
      <w:pPr>
        <w:pStyle w:val="ListBullet"/>
        <w:numPr>
          <w:ilvl w:val="0"/>
          <w:numId w:val="38"/>
        </w:numPr>
        <w:spacing w:beforeLines="50" w:before="120" w:afterLines="60" w:after="144" w:line="288" w:lineRule="auto"/>
        <w:rPr>
          <w:rFonts w:ascii="Arial" w:hAnsi="Arial" w:cs="Arial"/>
          <w:lang w:eastAsia="en-AU"/>
        </w:rPr>
      </w:pPr>
      <w:r w:rsidRPr="00D60789">
        <w:rPr>
          <w:rFonts w:ascii="Arial" w:hAnsi="Arial" w:cs="Arial"/>
          <w:lang w:eastAsia="en-AU"/>
        </w:rPr>
        <w:t>9 for window cleaning</w:t>
      </w:r>
    </w:p>
    <w:p w14:paraId="5503EB97" w14:textId="40FF478B" w:rsidR="002657F2" w:rsidRPr="00D60789" w:rsidRDefault="002657F2" w:rsidP="00F25EC2">
      <w:pPr>
        <w:pStyle w:val="ListBullet"/>
        <w:numPr>
          <w:ilvl w:val="0"/>
          <w:numId w:val="38"/>
        </w:numPr>
        <w:spacing w:beforeLines="50" w:before="120" w:afterLines="60" w:after="144" w:line="288" w:lineRule="auto"/>
        <w:rPr>
          <w:rFonts w:ascii="Arial" w:hAnsi="Arial" w:cs="Arial"/>
          <w:lang w:eastAsia="en-AU"/>
        </w:rPr>
      </w:pPr>
      <w:r w:rsidRPr="00D60789">
        <w:rPr>
          <w:rFonts w:ascii="Arial" w:hAnsi="Arial" w:cs="Arial"/>
          <w:lang w:eastAsia="en-AU"/>
        </w:rPr>
        <w:t>3 for gutter cleaning</w:t>
      </w:r>
    </w:p>
    <w:p w14:paraId="1271F3FF" w14:textId="1C686AE0" w:rsidR="002657F2" w:rsidRPr="00E669CF" w:rsidRDefault="002657F2" w:rsidP="00F25EC2">
      <w:pPr>
        <w:pStyle w:val="ListBullet"/>
        <w:numPr>
          <w:ilvl w:val="0"/>
          <w:numId w:val="38"/>
        </w:numPr>
        <w:spacing w:beforeLines="50" w:before="120" w:afterLines="60" w:after="144" w:line="288" w:lineRule="auto"/>
        <w:rPr>
          <w:rFonts w:ascii="Arial" w:hAnsi="Arial" w:cs="Arial"/>
          <w:lang w:eastAsia="en-AU"/>
        </w:rPr>
      </w:pPr>
      <w:r w:rsidRPr="00D60789">
        <w:rPr>
          <w:rFonts w:ascii="Arial" w:hAnsi="Arial" w:cs="Arial"/>
          <w:lang w:eastAsia="en-AU"/>
        </w:rPr>
        <w:t>7 for other home maintenance</w:t>
      </w:r>
    </w:p>
    <w:p w14:paraId="38AA45F1" w14:textId="77777777" w:rsidR="002657F2" w:rsidRPr="00E669CF" w:rsidRDefault="002657F2" w:rsidP="00F25EC2">
      <w:pPr>
        <w:pStyle w:val="ListBullet"/>
        <w:numPr>
          <w:ilvl w:val="0"/>
          <w:numId w:val="39"/>
        </w:numPr>
        <w:spacing w:beforeLines="50" w:before="120" w:afterLines="60" w:after="144" w:line="288" w:lineRule="auto"/>
        <w:rPr>
          <w:rFonts w:ascii="Arial" w:hAnsi="Arial" w:cs="Arial"/>
          <w:lang w:eastAsia="en-AU"/>
        </w:rPr>
      </w:pPr>
      <w:r>
        <w:rPr>
          <w:rFonts w:ascii="Arial" w:hAnsi="Arial" w:cs="Arial"/>
          <w:lang w:eastAsia="en-AU"/>
        </w:rPr>
        <w:t>T</w:t>
      </w:r>
      <w:r w:rsidRPr="004F0C74">
        <w:rPr>
          <w:rFonts w:ascii="Arial" w:hAnsi="Arial" w:cs="Arial"/>
          <w:lang w:eastAsia="en-AU"/>
        </w:rPr>
        <w:t>he</w:t>
      </w:r>
      <w:r>
        <w:rPr>
          <w:rFonts w:ascii="Arial" w:hAnsi="Arial" w:cs="Arial"/>
          <w:lang w:eastAsia="en-AU"/>
        </w:rPr>
        <w:t xml:space="preserve"> service also stated that the</w:t>
      </w:r>
      <w:r w:rsidRPr="004F0C74">
        <w:rPr>
          <w:rFonts w:ascii="Arial" w:hAnsi="Arial" w:cs="Arial"/>
          <w:lang w:eastAsia="en-AU"/>
        </w:rPr>
        <w:t xml:space="preserve"> fulfilment rate of personal care, respite</w:t>
      </w:r>
      <w:r>
        <w:rPr>
          <w:rFonts w:ascii="Arial" w:hAnsi="Arial" w:cs="Arial"/>
          <w:lang w:eastAsia="en-AU"/>
        </w:rPr>
        <w:t xml:space="preserve"> services</w:t>
      </w:r>
      <w:r w:rsidRPr="004F0C74">
        <w:rPr>
          <w:rFonts w:ascii="Arial" w:hAnsi="Arial" w:cs="Arial"/>
          <w:lang w:eastAsia="en-AU"/>
        </w:rPr>
        <w:t xml:space="preserve"> and nursing services </w:t>
      </w:r>
      <w:r>
        <w:rPr>
          <w:rFonts w:ascii="Arial" w:hAnsi="Arial" w:cs="Arial"/>
          <w:lang w:eastAsia="en-AU"/>
        </w:rPr>
        <w:t>are</w:t>
      </w:r>
      <w:r w:rsidRPr="004F0C74">
        <w:rPr>
          <w:rFonts w:ascii="Arial" w:hAnsi="Arial" w:cs="Arial"/>
          <w:lang w:eastAsia="en-AU"/>
        </w:rPr>
        <w:t>, respectively, 99.7%, 98.9% and 95.5%.</w:t>
      </w:r>
    </w:p>
    <w:p w14:paraId="774A1340" w14:textId="77777777" w:rsidR="002657F2" w:rsidRPr="008A2498" w:rsidRDefault="002657F2" w:rsidP="00F25EC2">
      <w:pPr>
        <w:pStyle w:val="ListParagraph"/>
        <w:numPr>
          <w:ilvl w:val="0"/>
          <w:numId w:val="36"/>
        </w:numPr>
        <w:spacing w:beforeLines="50" w:before="120" w:afterLines="60" w:after="144" w:line="288" w:lineRule="auto"/>
        <w:rPr>
          <w:rFonts w:ascii="Arial" w:eastAsia="Arial" w:hAnsi="Arial" w:cs="Arial"/>
          <w:color w:val="000000"/>
          <w:lang w:eastAsia="en-AU"/>
        </w:rPr>
      </w:pPr>
      <w:r w:rsidRPr="009413B6">
        <w:rPr>
          <w:rFonts w:ascii="Arial" w:eastAsia="Arial" w:hAnsi="Arial" w:cs="Arial"/>
          <w:color w:val="000000"/>
          <w:lang w:eastAsia="en-AU"/>
        </w:rPr>
        <w:t xml:space="preserve">Consumer L </w:t>
      </w:r>
      <w:r w:rsidRPr="008A2498">
        <w:rPr>
          <w:rFonts w:ascii="Arial" w:eastAsia="Arial" w:hAnsi="Arial" w:cs="Arial"/>
          <w:color w:val="000000"/>
          <w:lang w:eastAsia="en-AU"/>
        </w:rPr>
        <w:t xml:space="preserve">did not receive </w:t>
      </w:r>
      <w:r>
        <w:rPr>
          <w:rFonts w:ascii="Arial" w:eastAsia="Arial" w:hAnsi="Arial" w:cs="Arial"/>
          <w:color w:val="000000"/>
          <w:lang w:eastAsia="en-AU"/>
        </w:rPr>
        <w:t>their</w:t>
      </w:r>
      <w:r w:rsidRPr="008A2498">
        <w:rPr>
          <w:rFonts w:ascii="Arial" w:eastAsia="Arial" w:hAnsi="Arial" w:cs="Arial"/>
          <w:color w:val="000000"/>
          <w:lang w:eastAsia="en-AU"/>
        </w:rPr>
        <w:t xml:space="preserve"> monthly monitoring of </w:t>
      </w:r>
      <w:r>
        <w:rPr>
          <w:rFonts w:ascii="Arial" w:eastAsia="Arial" w:hAnsi="Arial" w:cs="Arial"/>
          <w:color w:val="000000"/>
          <w:lang w:eastAsia="en-AU"/>
        </w:rPr>
        <w:t>their</w:t>
      </w:r>
      <w:r w:rsidRPr="008A2498">
        <w:rPr>
          <w:rFonts w:ascii="Arial" w:eastAsia="Arial" w:hAnsi="Arial" w:cs="Arial"/>
          <w:color w:val="000000"/>
          <w:lang w:eastAsia="en-AU"/>
        </w:rPr>
        <w:t xml:space="preserve"> blood pressure </w:t>
      </w:r>
      <w:r>
        <w:rPr>
          <w:rFonts w:ascii="Arial" w:eastAsia="Arial" w:hAnsi="Arial" w:cs="Arial"/>
          <w:color w:val="000000"/>
          <w:lang w:eastAsia="en-AU"/>
        </w:rPr>
        <w:t>in</w:t>
      </w:r>
      <w:r w:rsidRPr="008A2498">
        <w:rPr>
          <w:rFonts w:ascii="Arial" w:eastAsia="Arial" w:hAnsi="Arial" w:cs="Arial"/>
          <w:color w:val="000000"/>
          <w:lang w:eastAsia="en-AU"/>
        </w:rPr>
        <w:t xml:space="preserve"> June 2023. Management advised the service had attempted to fill the nursing service multiple times with the scheduled services showing as expired or declined.</w:t>
      </w:r>
    </w:p>
    <w:p w14:paraId="6FD1833F" w14:textId="77777777" w:rsidR="002657F2" w:rsidRDefault="002657F2" w:rsidP="00F25EC2">
      <w:pPr>
        <w:pStyle w:val="ListParagraph"/>
        <w:numPr>
          <w:ilvl w:val="1"/>
          <w:numId w:val="36"/>
        </w:numPr>
        <w:spacing w:beforeLines="50" w:before="120" w:afterLines="60" w:after="144" w:line="288" w:lineRule="auto"/>
        <w:rPr>
          <w:rFonts w:ascii="Arial" w:eastAsia="Arial" w:hAnsi="Arial" w:cs="Arial"/>
          <w:color w:val="000000"/>
          <w:lang w:eastAsia="en-AU"/>
        </w:rPr>
      </w:pPr>
      <w:r w:rsidRPr="00A32F5F">
        <w:rPr>
          <w:rFonts w:ascii="Arial" w:eastAsia="Arial" w:hAnsi="Arial" w:cs="Arial"/>
          <w:color w:val="000000"/>
          <w:lang w:eastAsia="en-AU"/>
        </w:rPr>
        <w:t xml:space="preserve">In response to the Assessment Team’s report, </w:t>
      </w:r>
      <w:r>
        <w:rPr>
          <w:rFonts w:ascii="Arial" w:eastAsia="Arial" w:hAnsi="Arial" w:cs="Arial"/>
          <w:color w:val="000000"/>
          <w:lang w:eastAsia="en-AU"/>
        </w:rPr>
        <w:t xml:space="preserve">the service states that </w:t>
      </w:r>
      <w:r w:rsidRPr="00FB15FA">
        <w:rPr>
          <w:rFonts w:ascii="Arial" w:eastAsia="Arial" w:hAnsi="Arial" w:cs="Arial"/>
          <w:color w:val="000000"/>
          <w:lang w:eastAsia="en-AU"/>
        </w:rPr>
        <w:t xml:space="preserve">Consumer L </w:t>
      </w:r>
      <w:r w:rsidRPr="00A32F5F">
        <w:rPr>
          <w:rFonts w:ascii="Arial" w:eastAsia="Arial" w:hAnsi="Arial" w:cs="Arial"/>
          <w:color w:val="000000"/>
          <w:lang w:eastAsia="en-AU"/>
        </w:rPr>
        <w:t xml:space="preserve">was called by </w:t>
      </w:r>
      <w:r>
        <w:rPr>
          <w:rFonts w:ascii="Arial" w:eastAsia="Arial" w:hAnsi="Arial" w:cs="Arial"/>
          <w:color w:val="000000"/>
          <w:lang w:eastAsia="en-AU"/>
        </w:rPr>
        <w:t xml:space="preserve">their </w:t>
      </w:r>
      <w:r w:rsidRPr="00A32F5F">
        <w:rPr>
          <w:rFonts w:ascii="Arial" w:eastAsia="Arial" w:hAnsi="Arial" w:cs="Arial"/>
          <w:color w:val="000000"/>
          <w:lang w:eastAsia="en-AU"/>
        </w:rPr>
        <w:t xml:space="preserve">Care Manager </w:t>
      </w:r>
      <w:r>
        <w:rPr>
          <w:rFonts w:ascii="Arial" w:eastAsia="Arial" w:hAnsi="Arial" w:cs="Arial"/>
          <w:color w:val="000000"/>
          <w:lang w:eastAsia="en-AU"/>
        </w:rPr>
        <w:t>in</w:t>
      </w:r>
      <w:r w:rsidRPr="00A32F5F">
        <w:rPr>
          <w:rFonts w:ascii="Arial" w:eastAsia="Arial" w:hAnsi="Arial" w:cs="Arial"/>
          <w:color w:val="000000"/>
          <w:lang w:eastAsia="en-AU"/>
        </w:rPr>
        <w:t xml:space="preserve"> June</w:t>
      </w:r>
      <w:r>
        <w:rPr>
          <w:rFonts w:ascii="Arial" w:eastAsia="Arial" w:hAnsi="Arial" w:cs="Arial"/>
          <w:color w:val="000000"/>
          <w:lang w:eastAsia="en-AU"/>
        </w:rPr>
        <w:t xml:space="preserve"> 2023</w:t>
      </w:r>
      <w:r w:rsidRPr="00A32F5F">
        <w:rPr>
          <w:rFonts w:ascii="Arial" w:eastAsia="Arial" w:hAnsi="Arial" w:cs="Arial"/>
          <w:color w:val="000000"/>
          <w:lang w:eastAsia="en-AU"/>
        </w:rPr>
        <w:t xml:space="preserve">, the </w:t>
      </w:r>
      <w:r>
        <w:rPr>
          <w:rFonts w:ascii="Arial" w:eastAsia="Arial" w:hAnsi="Arial" w:cs="Arial"/>
          <w:color w:val="000000"/>
          <w:lang w:eastAsia="en-AU"/>
        </w:rPr>
        <w:t>nurse</w:t>
      </w:r>
      <w:r w:rsidRPr="00A32F5F">
        <w:rPr>
          <w:rFonts w:ascii="Arial" w:eastAsia="Arial" w:hAnsi="Arial" w:cs="Arial"/>
          <w:color w:val="000000"/>
          <w:lang w:eastAsia="en-AU"/>
        </w:rPr>
        <w:t xml:space="preserve"> </w:t>
      </w:r>
      <w:r>
        <w:rPr>
          <w:rFonts w:ascii="Arial" w:eastAsia="Arial" w:hAnsi="Arial" w:cs="Arial"/>
          <w:color w:val="000000"/>
          <w:lang w:eastAsia="en-AU"/>
        </w:rPr>
        <w:t>had provided an update on Consumer L’s health and well-being</w:t>
      </w:r>
      <w:r w:rsidRPr="00A32F5F">
        <w:rPr>
          <w:rFonts w:ascii="Arial" w:eastAsia="Arial" w:hAnsi="Arial" w:cs="Arial"/>
          <w:color w:val="000000"/>
          <w:lang w:eastAsia="en-AU"/>
        </w:rPr>
        <w:t>.</w:t>
      </w:r>
      <w:r>
        <w:rPr>
          <w:rFonts w:ascii="Arial" w:eastAsia="Arial" w:hAnsi="Arial" w:cs="Arial"/>
          <w:color w:val="000000"/>
          <w:lang w:eastAsia="en-AU"/>
        </w:rPr>
        <w:t xml:space="preserve"> T</w:t>
      </w:r>
      <w:r w:rsidRPr="00A32F5F">
        <w:rPr>
          <w:rFonts w:ascii="Arial" w:eastAsia="Arial" w:hAnsi="Arial" w:cs="Arial"/>
          <w:color w:val="000000"/>
          <w:lang w:eastAsia="en-AU"/>
        </w:rPr>
        <w:t xml:space="preserve">he nursing appointment has now been booked for </w:t>
      </w:r>
      <w:r>
        <w:rPr>
          <w:rFonts w:ascii="Arial" w:eastAsia="Arial" w:hAnsi="Arial" w:cs="Arial"/>
          <w:color w:val="000000"/>
          <w:lang w:eastAsia="en-AU"/>
        </w:rPr>
        <w:t>Consumer L</w:t>
      </w:r>
      <w:r w:rsidRPr="00A32F5F">
        <w:rPr>
          <w:rFonts w:ascii="Arial" w:eastAsia="Arial" w:hAnsi="Arial" w:cs="Arial"/>
          <w:color w:val="000000"/>
          <w:lang w:eastAsia="en-AU"/>
        </w:rPr>
        <w:t>.</w:t>
      </w:r>
    </w:p>
    <w:p w14:paraId="53A4F19C" w14:textId="6CD8E2DF" w:rsidR="002657F2" w:rsidRPr="00B051B0" w:rsidRDefault="002657F2" w:rsidP="00F25EC2">
      <w:pPr>
        <w:pStyle w:val="ListParagraph"/>
        <w:numPr>
          <w:ilvl w:val="0"/>
          <w:numId w:val="36"/>
        </w:numPr>
        <w:spacing w:beforeLines="50" w:before="120" w:afterLines="60" w:after="144" w:line="288" w:lineRule="auto"/>
        <w:rPr>
          <w:rFonts w:ascii="Arial" w:eastAsia="Arial" w:hAnsi="Arial" w:cs="Arial"/>
          <w:color w:val="000000"/>
          <w:lang w:eastAsia="en-AU"/>
        </w:rPr>
      </w:pPr>
      <w:r w:rsidRPr="00B051B0">
        <w:rPr>
          <w:rFonts w:ascii="Arial" w:eastAsia="Arial" w:hAnsi="Arial" w:cs="Arial"/>
          <w:color w:val="000000"/>
          <w:lang w:eastAsia="en-AU"/>
        </w:rPr>
        <w:t xml:space="preserve">The schedule showed </w:t>
      </w:r>
      <w:r>
        <w:rPr>
          <w:rFonts w:ascii="Arial" w:eastAsia="Arial" w:hAnsi="Arial" w:cs="Arial"/>
          <w:color w:val="000000"/>
          <w:lang w:eastAsia="en-AU"/>
        </w:rPr>
        <w:t>Consumer</w:t>
      </w:r>
      <w:r w:rsidRPr="00B051B0">
        <w:rPr>
          <w:rFonts w:ascii="Arial" w:eastAsia="Arial" w:hAnsi="Arial" w:cs="Arial"/>
          <w:color w:val="000000"/>
          <w:lang w:eastAsia="en-AU"/>
        </w:rPr>
        <w:t xml:space="preserve"> M did not receive </w:t>
      </w:r>
      <w:r>
        <w:rPr>
          <w:rFonts w:ascii="Arial" w:eastAsia="Arial" w:hAnsi="Arial" w:cs="Arial"/>
          <w:color w:val="000000"/>
          <w:lang w:eastAsia="en-AU"/>
        </w:rPr>
        <w:t>three</w:t>
      </w:r>
      <w:r w:rsidRPr="00B051B0">
        <w:rPr>
          <w:rFonts w:ascii="Arial" w:eastAsia="Arial" w:hAnsi="Arial" w:cs="Arial"/>
          <w:color w:val="000000"/>
          <w:lang w:eastAsia="en-AU"/>
        </w:rPr>
        <w:t xml:space="preserve"> appointments of wound care </w:t>
      </w:r>
      <w:r>
        <w:rPr>
          <w:rFonts w:ascii="Arial" w:eastAsia="Arial" w:hAnsi="Arial" w:cs="Arial"/>
          <w:color w:val="000000"/>
          <w:lang w:eastAsia="en-AU"/>
        </w:rPr>
        <w:t xml:space="preserve">in </w:t>
      </w:r>
      <w:r w:rsidRPr="00B051B0">
        <w:rPr>
          <w:rFonts w:ascii="Arial" w:eastAsia="Arial" w:hAnsi="Arial" w:cs="Arial"/>
          <w:color w:val="000000"/>
          <w:lang w:eastAsia="en-AU"/>
        </w:rPr>
        <w:t xml:space="preserve">June 2023 to attend to a wound that had become infected. Following management investigation of these missed shifts, the unfilled appointments were entered with an incorrect start date for this series of nursing wound care services and the consumer had received the required wound care prior to her hospitalisation on </w:t>
      </w:r>
      <w:r>
        <w:rPr>
          <w:rFonts w:ascii="Arial" w:eastAsia="Arial" w:hAnsi="Arial" w:cs="Arial"/>
          <w:color w:val="000000"/>
          <w:lang w:eastAsia="en-AU"/>
        </w:rPr>
        <w:t>before the scheduled wound care visits</w:t>
      </w:r>
      <w:r w:rsidRPr="00B051B0">
        <w:rPr>
          <w:rFonts w:ascii="Arial" w:eastAsia="Arial" w:hAnsi="Arial" w:cs="Arial"/>
          <w:color w:val="000000"/>
          <w:lang w:eastAsia="en-AU"/>
        </w:rPr>
        <w:t>. Whilst there was no impact to the consumer as the service had met the consumer’s needs, documentation on Consumer M</w:t>
      </w:r>
      <w:r>
        <w:rPr>
          <w:rFonts w:ascii="Arial" w:eastAsia="Arial" w:hAnsi="Arial" w:cs="Arial"/>
          <w:color w:val="000000"/>
          <w:lang w:eastAsia="en-AU"/>
        </w:rPr>
        <w:t>’s</w:t>
      </w:r>
      <w:r w:rsidRPr="00B051B0">
        <w:rPr>
          <w:rFonts w:ascii="Arial" w:eastAsia="Arial" w:hAnsi="Arial" w:cs="Arial"/>
          <w:color w:val="000000"/>
          <w:lang w:eastAsia="en-AU"/>
        </w:rPr>
        <w:t xml:space="preserve"> file was insufficient to understand what actions the Care Manager had undertaken to meet Consumer M</w:t>
      </w:r>
      <w:r>
        <w:rPr>
          <w:rFonts w:ascii="Arial" w:eastAsia="Arial" w:hAnsi="Arial" w:cs="Arial"/>
          <w:color w:val="000000"/>
          <w:lang w:eastAsia="en-AU"/>
        </w:rPr>
        <w:t>’s</w:t>
      </w:r>
      <w:r w:rsidRPr="00B051B0">
        <w:rPr>
          <w:rFonts w:ascii="Arial" w:eastAsia="Arial" w:hAnsi="Arial" w:cs="Arial"/>
          <w:color w:val="000000"/>
          <w:lang w:eastAsia="en-AU"/>
        </w:rPr>
        <w:t xml:space="preserve"> wound care needs.</w:t>
      </w:r>
    </w:p>
    <w:p w14:paraId="79D5D2E6" w14:textId="57847A80" w:rsidR="002657F2" w:rsidRPr="002C76D1" w:rsidRDefault="002657F2" w:rsidP="00F25EC2">
      <w:pPr>
        <w:pStyle w:val="ListParagraph"/>
        <w:numPr>
          <w:ilvl w:val="1"/>
          <w:numId w:val="36"/>
        </w:numPr>
        <w:spacing w:beforeLines="50" w:before="120" w:afterLines="60" w:after="144" w:line="288" w:lineRule="auto"/>
        <w:rPr>
          <w:rFonts w:ascii="Arial" w:eastAsia="Arial" w:hAnsi="Arial" w:cs="Arial"/>
          <w:color w:val="000000"/>
          <w:lang w:eastAsia="en-AU"/>
        </w:rPr>
      </w:pPr>
      <w:r w:rsidRPr="00095284">
        <w:rPr>
          <w:rFonts w:ascii="Arial" w:eastAsia="Arial" w:hAnsi="Arial" w:cs="Arial"/>
          <w:color w:val="000000"/>
          <w:lang w:eastAsia="en-AU"/>
        </w:rPr>
        <w:t>In response to the Assessment Team’s report,</w:t>
      </w:r>
      <w:r>
        <w:rPr>
          <w:rFonts w:ascii="Arial" w:eastAsia="Arial" w:hAnsi="Arial" w:cs="Arial"/>
          <w:color w:val="000000"/>
          <w:lang w:eastAsia="en-AU"/>
        </w:rPr>
        <w:t xml:space="preserve"> the service states that</w:t>
      </w:r>
      <w:r w:rsidRPr="00397C5D">
        <w:t xml:space="preserve"> </w:t>
      </w:r>
      <w:r w:rsidRPr="00397C5D">
        <w:rPr>
          <w:rFonts w:ascii="Arial" w:eastAsia="Arial" w:hAnsi="Arial" w:cs="Arial"/>
          <w:color w:val="000000"/>
          <w:lang w:eastAsia="en-AU"/>
        </w:rPr>
        <w:t xml:space="preserve">no nursing services were missed/unfilled. </w:t>
      </w:r>
      <w:r w:rsidRPr="002C76D1">
        <w:rPr>
          <w:rFonts w:ascii="Arial" w:eastAsia="Arial" w:hAnsi="Arial" w:cs="Arial"/>
          <w:color w:val="000000"/>
          <w:lang w:eastAsia="en-AU"/>
        </w:rPr>
        <w:t xml:space="preserve">Unfilled nursing appointments were allocated in the consumer’s schedule </w:t>
      </w:r>
      <w:r>
        <w:rPr>
          <w:rFonts w:ascii="Arial" w:eastAsia="Arial" w:hAnsi="Arial" w:cs="Arial"/>
          <w:color w:val="000000"/>
          <w:lang w:eastAsia="en-AU"/>
        </w:rPr>
        <w:t xml:space="preserve">in </w:t>
      </w:r>
      <w:r w:rsidRPr="002C76D1">
        <w:rPr>
          <w:rFonts w:ascii="Arial" w:eastAsia="Arial" w:hAnsi="Arial" w:cs="Arial"/>
          <w:color w:val="000000"/>
          <w:lang w:eastAsia="en-AU"/>
        </w:rPr>
        <w:t>June</w:t>
      </w:r>
      <w:r>
        <w:rPr>
          <w:rFonts w:ascii="Arial" w:eastAsia="Arial" w:hAnsi="Arial" w:cs="Arial"/>
          <w:color w:val="000000"/>
          <w:lang w:eastAsia="en-AU"/>
        </w:rPr>
        <w:t xml:space="preserve"> 2023</w:t>
      </w:r>
      <w:r w:rsidRPr="002C76D1">
        <w:rPr>
          <w:rFonts w:ascii="Arial" w:eastAsia="Arial" w:hAnsi="Arial" w:cs="Arial"/>
          <w:color w:val="000000"/>
          <w:lang w:eastAsia="en-AU"/>
        </w:rPr>
        <w:t>. While these booking requests could have been cancelled/removed from the system, there was no risk to Consumer M in having these left in their schedule. The service states that the nursing service in question was aware of Consumer M’s hospitalisation at the time</w:t>
      </w:r>
      <w:r>
        <w:t xml:space="preserve"> </w:t>
      </w:r>
      <w:r w:rsidRPr="002C76D1">
        <w:rPr>
          <w:rFonts w:ascii="Arial" w:hAnsi="Arial" w:cs="Arial"/>
        </w:rPr>
        <w:t>and that</w:t>
      </w:r>
      <w:r>
        <w:t xml:space="preserve"> </w:t>
      </w:r>
      <w:r w:rsidRPr="002C76D1">
        <w:rPr>
          <w:rFonts w:ascii="Arial" w:hAnsi="Arial" w:cs="Arial"/>
        </w:rPr>
        <w:t xml:space="preserve">there </w:t>
      </w:r>
      <w:r w:rsidRPr="002C76D1">
        <w:rPr>
          <w:rFonts w:ascii="Arial" w:hAnsi="Arial" w:cs="Arial"/>
        </w:rPr>
        <w:lastRenderedPageBreak/>
        <w:t>were no direct or potential risks for Consumer M</w:t>
      </w:r>
      <w:r w:rsidRPr="002C76D1">
        <w:rPr>
          <w:rFonts w:ascii="Arial" w:eastAsia="Arial" w:hAnsi="Arial" w:cs="Arial"/>
          <w:color w:val="000000"/>
          <w:lang w:eastAsia="en-AU"/>
        </w:rPr>
        <w:t xml:space="preserve"> that the nursing services had been booked.</w:t>
      </w:r>
    </w:p>
    <w:p w14:paraId="1B08AA9B" w14:textId="77777777" w:rsidR="002657F2" w:rsidRPr="001473E1" w:rsidRDefault="002657F2" w:rsidP="00F25EC2">
      <w:pPr>
        <w:pStyle w:val="ListParagraph"/>
        <w:numPr>
          <w:ilvl w:val="2"/>
          <w:numId w:val="36"/>
        </w:numPr>
        <w:spacing w:beforeLines="50" w:before="120" w:afterLines="60" w:after="144" w:line="288" w:lineRule="auto"/>
        <w:rPr>
          <w:rFonts w:ascii="Arial" w:eastAsia="Arial" w:hAnsi="Arial" w:cs="Arial"/>
          <w:color w:val="000000"/>
          <w:lang w:eastAsia="en-AU"/>
        </w:rPr>
      </w:pPr>
      <w:r>
        <w:rPr>
          <w:rFonts w:ascii="Arial" w:eastAsia="Arial" w:hAnsi="Arial" w:cs="Arial"/>
          <w:color w:val="000000"/>
          <w:lang w:eastAsia="en-AU"/>
        </w:rPr>
        <w:t>The Decision Maker notes that in relation to Consumer M, the deficiency correlates directly to the lack of documentation and communication around their care and services and not unfilled shifts, this deficiency is addressed in Requirement 3(3)(e).</w:t>
      </w:r>
    </w:p>
    <w:p w14:paraId="3685C943" w14:textId="77777777" w:rsidR="002657F2" w:rsidRPr="00EA317F" w:rsidRDefault="002657F2" w:rsidP="00F25EC2">
      <w:pPr>
        <w:spacing w:beforeLines="50" w:before="120"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to remediate the deficiencies identified in the Assessment Team report, </w:t>
      </w:r>
      <w:r>
        <w:rPr>
          <w:rFonts w:ascii="Arial" w:hAnsi="Arial" w:cs="Arial"/>
        </w:rPr>
        <w:t>t</w:t>
      </w:r>
      <w:r w:rsidRPr="00DB0414">
        <w:rPr>
          <w:rFonts w:ascii="Arial" w:hAnsi="Arial" w:cs="Arial"/>
        </w:rPr>
        <w:t xml:space="preserve">he Decision Maker deems Requirement </w:t>
      </w:r>
      <w:r>
        <w:rPr>
          <w:rFonts w:ascii="Arial" w:hAnsi="Arial" w:cs="Arial"/>
        </w:rPr>
        <w:t>7</w:t>
      </w:r>
      <w:r w:rsidRPr="00DB0414">
        <w:rPr>
          <w:rFonts w:ascii="Arial" w:hAnsi="Arial" w:cs="Arial"/>
        </w:rPr>
        <w:t>(3)(</w:t>
      </w:r>
      <w:r>
        <w:rPr>
          <w:rFonts w:ascii="Arial" w:hAnsi="Arial" w:cs="Arial"/>
        </w:rPr>
        <w:t>a</w:t>
      </w:r>
      <w:r w:rsidRPr="00DB0414">
        <w:rPr>
          <w:rFonts w:ascii="Arial" w:hAnsi="Arial" w:cs="Arial"/>
        </w:rPr>
        <w:t>) to be compliant.</w:t>
      </w:r>
      <w:r>
        <w:rPr>
          <w:rFonts w:ascii="Arial" w:hAnsi="Arial" w:cs="Arial"/>
        </w:rPr>
        <w:t xml:space="preserve"> The service is demonstrating that t</w:t>
      </w:r>
      <w:r w:rsidRPr="00145621">
        <w:rPr>
          <w:rFonts w:ascii="Arial" w:hAnsi="Arial" w:cs="Arial"/>
        </w:rPr>
        <w:t>he workforce is planned to enable, and the number and mix of members of the workforce deployed enables, the delivery and management of safe and quality care and services.</w:t>
      </w:r>
    </w:p>
    <w:p w14:paraId="4586D7B8" w14:textId="77777777" w:rsidR="002657F2" w:rsidRDefault="002657F2" w:rsidP="00F25EC2">
      <w:pPr>
        <w:pStyle w:val="NormalArial"/>
        <w:spacing w:beforeLines="50" w:before="120" w:afterLines="60" w:after="144" w:line="288" w:lineRule="auto"/>
        <w:rPr>
          <w:u w:val="single"/>
        </w:rPr>
      </w:pPr>
      <w:r w:rsidRPr="0052582B">
        <w:rPr>
          <w:u w:val="single"/>
        </w:rPr>
        <w:t>Requirement</w:t>
      </w:r>
      <w:r>
        <w:rPr>
          <w:u w:val="single"/>
        </w:rPr>
        <w:t>s</w:t>
      </w:r>
      <w:r w:rsidRPr="0052582B">
        <w:rPr>
          <w:u w:val="single"/>
        </w:rPr>
        <w:t xml:space="preserve"> 7(3)(</w:t>
      </w:r>
      <w:r>
        <w:rPr>
          <w:u w:val="single"/>
        </w:rPr>
        <w:t>b</w:t>
      </w:r>
      <w:r w:rsidRPr="0052582B">
        <w:rPr>
          <w:u w:val="single"/>
        </w:rPr>
        <w:t>)</w:t>
      </w:r>
      <w:r>
        <w:rPr>
          <w:u w:val="single"/>
        </w:rPr>
        <w:t>(c)(d)(e)</w:t>
      </w:r>
    </w:p>
    <w:p w14:paraId="610E9984" w14:textId="77777777" w:rsidR="002657F2" w:rsidRPr="00E669CF" w:rsidRDefault="002657F2" w:rsidP="00F25EC2">
      <w:pPr>
        <w:spacing w:beforeLines="50" w:before="120" w:afterLines="60" w:after="144" w:line="288" w:lineRule="auto"/>
        <w:rPr>
          <w:rFonts w:ascii="Arial" w:eastAsia="Times New Roman" w:hAnsi="Arial" w:cs="Arial"/>
          <w:color w:val="000000"/>
          <w:lang w:eastAsia="en-AU"/>
        </w:rPr>
      </w:pPr>
      <w:r w:rsidRPr="00405F63">
        <w:rPr>
          <w:rFonts w:ascii="Arial" w:eastAsia="Times New Roman" w:hAnsi="Arial" w:cs="Arial"/>
          <w:color w:val="000000"/>
          <w:lang w:eastAsia="en-AU"/>
        </w:rPr>
        <w:t>The service was able to demonstrate the workforce interactions with consumers are kind, caring and respectful of each consumer’s identity, culture, and diversity. Overall, consumers confirmed staff treat consumers with respect and are responsive to their needs. Documentation showed and management described, how the service ensure staff employed meet their organisational values and expectations.</w:t>
      </w:r>
    </w:p>
    <w:p w14:paraId="08243778" w14:textId="77777777" w:rsidR="002657F2" w:rsidRPr="00041DB5" w:rsidRDefault="002657F2" w:rsidP="00F25EC2">
      <w:pPr>
        <w:spacing w:beforeLines="50" w:before="120" w:afterLines="60" w:after="144" w:line="288" w:lineRule="auto"/>
        <w:rPr>
          <w:rFonts w:ascii="Arial" w:eastAsia="Times New Roman" w:hAnsi="Arial" w:cs="Arial"/>
          <w:color w:val="000000"/>
          <w:lang w:eastAsia="en-AU"/>
        </w:rPr>
      </w:pPr>
      <w:r w:rsidRPr="00041DB5">
        <w:rPr>
          <w:rFonts w:ascii="Arial" w:eastAsia="Times New Roman" w:hAnsi="Arial" w:cs="Arial"/>
          <w:color w:val="000000"/>
          <w:lang w:eastAsia="en-AU"/>
        </w:rPr>
        <w:t>The service was able to demonstrate the workforce is competent and the members of the workforce have the qualifications and knowledge to effectively perform their roles. Overall, consumers described confidence in staff knowledge and competence to perform their roles. Management described having recruitment, initial onboarding and monitoring processes to ensure that the workforce and suppliers are competent to perform their roles.</w:t>
      </w:r>
      <w:r>
        <w:rPr>
          <w:rFonts w:ascii="Arial" w:eastAsia="Times New Roman" w:hAnsi="Arial" w:cs="Arial"/>
          <w:color w:val="000000"/>
          <w:lang w:eastAsia="en-AU"/>
        </w:rPr>
        <w:t xml:space="preserve"> </w:t>
      </w:r>
      <w:r w:rsidRPr="00041DB5">
        <w:rPr>
          <w:rFonts w:ascii="Arial" w:eastAsia="Times New Roman" w:hAnsi="Arial" w:cs="Arial"/>
          <w:lang w:eastAsia="en-AU"/>
        </w:rPr>
        <w:t>Most consumers interviewed advised, in various ways, they have confidence in the knowledge and skills of staff and subcontracted staff, and said they knew what they are doing.</w:t>
      </w:r>
    </w:p>
    <w:p w14:paraId="7070BA40" w14:textId="77777777" w:rsidR="002657F2" w:rsidRPr="00886E00" w:rsidRDefault="002657F2" w:rsidP="00F25EC2">
      <w:pPr>
        <w:spacing w:beforeLines="50" w:before="120" w:afterLines="60" w:after="144" w:line="288" w:lineRule="auto"/>
        <w:rPr>
          <w:rFonts w:ascii="Arial" w:eastAsia="Times New Roman" w:hAnsi="Arial" w:cs="Arial"/>
          <w:color w:val="000000"/>
          <w:lang w:eastAsia="en-AU"/>
        </w:rPr>
      </w:pPr>
      <w:r w:rsidRPr="00886E00">
        <w:rPr>
          <w:rFonts w:ascii="Arial" w:eastAsia="Arial" w:hAnsi="Arial" w:cs="Arial"/>
          <w:lang w:eastAsia="en-AU"/>
        </w:rPr>
        <w:t xml:space="preserve">The service was able to demonstrate that the workforce is recruited, trained, equipped, and supported to deliver the outcomes required by the Quality Standards. The service has </w:t>
      </w:r>
      <w:r>
        <w:rPr>
          <w:rFonts w:ascii="Arial" w:eastAsia="Arial" w:hAnsi="Arial" w:cs="Arial"/>
          <w:lang w:eastAsia="en-AU"/>
        </w:rPr>
        <w:t>h</w:t>
      </w:r>
      <w:r w:rsidRPr="00886E00">
        <w:rPr>
          <w:rFonts w:ascii="Arial" w:eastAsia="Arial" w:hAnsi="Arial" w:cs="Arial"/>
          <w:lang w:eastAsia="en-AU"/>
        </w:rPr>
        <w:t xml:space="preserve">uman </w:t>
      </w:r>
      <w:r>
        <w:rPr>
          <w:rFonts w:ascii="Arial" w:eastAsia="Arial" w:hAnsi="Arial" w:cs="Arial"/>
          <w:lang w:eastAsia="en-AU"/>
        </w:rPr>
        <w:t>r</w:t>
      </w:r>
      <w:r w:rsidRPr="00886E00">
        <w:rPr>
          <w:rFonts w:ascii="Arial" w:eastAsia="Arial" w:hAnsi="Arial" w:cs="Arial"/>
          <w:lang w:eastAsia="en-AU"/>
        </w:rPr>
        <w:t>esources and related policies to guide management in</w:t>
      </w:r>
      <w:r>
        <w:rPr>
          <w:rFonts w:ascii="Arial" w:eastAsia="Arial" w:hAnsi="Arial" w:cs="Arial"/>
          <w:lang w:eastAsia="en-AU"/>
        </w:rPr>
        <w:t xml:space="preserve"> the</w:t>
      </w:r>
      <w:r w:rsidRPr="00886E00">
        <w:rPr>
          <w:rFonts w:ascii="Arial" w:eastAsia="Arial" w:hAnsi="Arial" w:cs="Arial"/>
          <w:lang w:eastAsia="en-AU"/>
        </w:rPr>
        <w:t xml:space="preserve"> initial selection, and the onboarding process, annual mandatory schedule of training identified based on job roles, and regular staff meetings to provide information and support.</w:t>
      </w:r>
      <w:r>
        <w:rPr>
          <w:rFonts w:ascii="Arial" w:eastAsia="Times New Roman" w:hAnsi="Arial" w:cs="Arial"/>
          <w:color w:val="000000"/>
          <w:lang w:eastAsia="en-AU"/>
        </w:rPr>
        <w:t xml:space="preserve"> </w:t>
      </w:r>
      <w:r w:rsidRPr="00886E00">
        <w:rPr>
          <w:rFonts w:ascii="Arial" w:eastAsia="Times New Roman" w:hAnsi="Arial" w:cs="Arial"/>
          <w:color w:val="000000"/>
          <w:lang w:eastAsia="en-AU"/>
        </w:rPr>
        <w:t>Staff confirmed they have participated in an induction program and confirmed they complete mandatory education and training, and ongoing targeted training, as part of their monthly office days and described how this helps them in their role.</w:t>
      </w:r>
    </w:p>
    <w:p w14:paraId="2FA62A47" w14:textId="77777777" w:rsidR="002657F2" w:rsidRPr="00E96D50" w:rsidRDefault="002657F2" w:rsidP="00F25EC2">
      <w:pPr>
        <w:spacing w:beforeLines="50" w:before="120" w:afterLines="60" w:after="144" w:line="288" w:lineRule="auto"/>
        <w:rPr>
          <w:rFonts w:ascii="Arial" w:eastAsia="Times New Roman" w:hAnsi="Arial" w:cs="Arial"/>
          <w:color w:val="000000"/>
          <w:lang w:eastAsia="en-AU"/>
        </w:rPr>
      </w:pPr>
      <w:r w:rsidRPr="00E96D50">
        <w:rPr>
          <w:rFonts w:ascii="Arial" w:eastAsia="Times New Roman" w:hAnsi="Arial" w:cs="Arial"/>
          <w:color w:val="000000"/>
          <w:lang w:eastAsia="en-AU"/>
        </w:rPr>
        <w:t>The service was able to demonstrate the workforce performance is regularly assessed, monitored, and reviewed. The service has a performance appraisal and development process for staff. Staff interviewed confirmed they were supported in their ongoing performance through regular meetings with their managers and through the performance review process. Management described their process for regular assessment and monitoring of staff and supplier performance and this was confirmed through interviews with suppliers.</w:t>
      </w:r>
    </w:p>
    <w:p w14:paraId="14B0B78B" w14:textId="77777777" w:rsidR="002657F2" w:rsidRPr="001B2B32" w:rsidRDefault="002657F2" w:rsidP="002657F2">
      <w:pPr>
        <w:pStyle w:val="NormalArial"/>
        <w:spacing w:beforeLines="120" w:before="288" w:afterLines="60" w:after="144" w:line="288" w:lineRule="auto"/>
        <w:rPr>
          <w:u w:val="single"/>
        </w:rPr>
      </w:pPr>
      <w:r w:rsidRPr="001B2B32">
        <w:rPr>
          <w:u w:val="single"/>
        </w:rPr>
        <w:br w:type="page"/>
      </w:r>
    </w:p>
    <w:p w14:paraId="5A7E097D" w14:textId="77777777" w:rsidR="002657F2" w:rsidRPr="00A36AA9" w:rsidRDefault="002657F2" w:rsidP="002657F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657F2" w14:paraId="4B20141B" w14:textId="77777777" w:rsidTr="00F2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03EF0E1" w14:textId="77777777" w:rsidR="002657F2" w:rsidRPr="003217D3" w:rsidRDefault="002657F2" w:rsidP="002116C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79ABB3DD" w14:textId="77777777" w:rsidR="002657F2" w:rsidRPr="003217D3" w:rsidRDefault="002657F2" w:rsidP="002116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7F2" w14:paraId="0C515759"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B01C2A" w14:textId="77777777" w:rsidR="002657F2" w:rsidRPr="00244176" w:rsidRDefault="002657F2" w:rsidP="002116CE">
            <w:pPr>
              <w:spacing w:line="22" w:lineRule="atLeast"/>
              <w:rPr>
                <w:rFonts w:ascii="Arial" w:hAnsi="Arial" w:cs="Arial"/>
                <w:color w:val="auto"/>
              </w:rPr>
            </w:pPr>
            <w:bookmarkStart w:id="15" w:name="_Hlk144121510"/>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07352E42"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E3C59E5"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5773FB479D3463A851791C22FC9DE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bookmarkEnd w:id="15"/>
      <w:tr w:rsidR="002657F2" w14:paraId="2F383BF1"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90AACE"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73F56086"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784DDA8" w14:textId="77777777" w:rsidR="002657F2" w:rsidRPr="00CC646C" w:rsidRDefault="00FB4288"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DAC335AE75DF4CC8AEB6A198180620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489A3EAB"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605216"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5939DF0C"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2EAD06"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5B0749B"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D762558"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835BF0"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26ADE27"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8D96173" w14:textId="77777777" w:rsidR="002657F2" w:rsidRPr="00244176" w:rsidRDefault="002657F2" w:rsidP="002116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67C461A"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D17E7F2EA0F4ABCB959D6303FED0D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r w:rsidR="002657F2" w:rsidRPr="00CC646C">
              <w:rPr>
                <w:rFonts w:ascii="Arial" w:hAnsi="Arial" w:cs="Arial"/>
                <w:color w:val="auto"/>
              </w:rPr>
              <w:t xml:space="preserve"> </w:t>
            </w:r>
          </w:p>
        </w:tc>
      </w:tr>
      <w:tr w:rsidR="002657F2" w14:paraId="5A1468A2" w14:textId="77777777" w:rsidTr="00F25E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62FD30"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5097F6D3" w14:textId="77777777" w:rsidR="002657F2" w:rsidRPr="00244176" w:rsidRDefault="002657F2" w:rsidP="002116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E4D511" w14:textId="77777777" w:rsidR="002657F2" w:rsidRPr="00244176" w:rsidRDefault="002657F2" w:rsidP="002116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CED3E8" w14:textId="77777777" w:rsidR="002657F2" w:rsidRPr="00244176" w:rsidRDefault="002657F2" w:rsidP="002116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AA41FF5" w14:textId="77777777" w:rsidR="002657F2" w:rsidRPr="00244176" w:rsidRDefault="002657F2" w:rsidP="002116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6AC814" w14:textId="77777777" w:rsidR="002657F2" w:rsidRPr="00244176" w:rsidRDefault="002657F2" w:rsidP="002116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2C8A8B72" w14:textId="77777777" w:rsidR="002657F2" w:rsidRPr="00CC646C" w:rsidRDefault="00FB4288" w:rsidP="002116C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A177C0ED76B4FC49F232F76DE49B0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Compliant</w:t>
                </w:r>
              </w:sdtContent>
            </w:sdt>
          </w:p>
        </w:tc>
      </w:tr>
      <w:tr w:rsidR="002657F2" w14:paraId="1AFE16E1" w14:textId="77777777" w:rsidTr="00F25E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FEEEFC" w14:textId="77777777" w:rsidR="002657F2" w:rsidRPr="00244176" w:rsidRDefault="002657F2" w:rsidP="002116C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5E23151C" w14:textId="77777777" w:rsidR="002657F2" w:rsidRPr="00244176" w:rsidRDefault="002657F2"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EDABAB" w14:textId="77777777" w:rsidR="002657F2" w:rsidRPr="00244176" w:rsidRDefault="002657F2" w:rsidP="002116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DF6016" w14:textId="77777777" w:rsidR="002657F2" w:rsidRPr="00244176" w:rsidRDefault="002657F2" w:rsidP="002116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E762932" w14:textId="77777777" w:rsidR="002657F2" w:rsidRPr="00244176" w:rsidRDefault="002657F2" w:rsidP="002116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16176804" w14:textId="77777777" w:rsidR="002657F2" w:rsidRPr="00CC646C" w:rsidRDefault="00FB4288" w:rsidP="002116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B7BD904F6B0E4D9EAD7053314A748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7F2">
                  <w:rPr>
                    <w:rFonts w:ascii="Arial" w:hAnsi="Arial" w:cs="Arial"/>
                    <w:color w:val="auto"/>
                  </w:rPr>
                  <w:t>Non-compliant</w:t>
                </w:r>
              </w:sdtContent>
            </w:sdt>
          </w:p>
        </w:tc>
      </w:tr>
    </w:tbl>
    <w:p w14:paraId="1B67B986" w14:textId="1B64DA85" w:rsidR="002657F2" w:rsidRDefault="002657F2" w:rsidP="00F25EC2">
      <w:pPr>
        <w:pStyle w:val="Heading20"/>
        <w:spacing w:before="240"/>
      </w:pPr>
      <w:r w:rsidRPr="00A36AA9">
        <w:t>Findings</w:t>
      </w:r>
    </w:p>
    <w:p w14:paraId="75450698" w14:textId="77777777" w:rsidR="002657F2" w:rsidRDefault="002657F2" w:rsidP="00F25EC2">
      <w:pPr>
        <w:spacing w:afterLines="60" w:after="144" w:line="288" w:lineRule="auto"/>
        <w:rPr>
          <w:rFonts w:ascii="Arial" w:hAnsi="Arial" w:cs="Arial"/>
          <w:u w:val="single"/>
        </w:rPr>
      </w:pPr>
      <w:r w:rsidRPr="00EE1842">
        <w:rPr>
          <w:rFonts w:ascii="Arial" w:hAnsi="Arial" w:cs="Arial"/>
          <w:u w:val="single"/>
        </w:rPr>
        <w:t>Requirements 8(3)(</w:t>
      </w:r>
      <w:r>
        <w:rPr>
          <w:rFonts w:ascii="Arial" w:hAnsi="Arial" w:cs="Arial"/>
          <w:u w:val="single"/>
        </w:rPr>
        <w:t>c)(iv) and (vi)</w:t>
      </w:r>
    </w:p>
    <w:p w14:paraId="741AE8E8" w14:textId="77777777" w:rsidR="002657F2" w:rsidRPr="00A12DBA" w:rsidRDefault="002657F2" w:rsidP="00F25EC2">
      <w:pPr>
        <w:spacing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In respect to Requirement </w:t>
      </w:r>
      <w:r w:rsidRPr="00070BC4">
        <w:rPr>
          <w:rFonts w:ascii="Arial" w:eastAsia="Times New Roman" w:hAnsi="Arial" w:cs="Arial"/>
          <w:color w:val="000000"/>
          <w:lang w:eastAsia="en-AU"/>
        </w:rPr>
        <w:t>8(3)(c)(iv) and (vi)</w:t>
      </w:r>
      <w:r>
        <w:rPr>
          <w:rFonts w:ascii="Arial" w:eastAsia="Times New Roman" w:hAnsi="Arial" w:cs="Arial"/>
          <w:color w:val="000000"/>
          <w:lang w:eastAsia="en-AU"/>
        </w:rPr>
        <w:t xml:space="preserve"> </w:t>
      </w:r>
      <w:r w:rsidRPr="00766498">
        <w:rPr>
          <w:rFonts w:ascii="Arial" w:eastAsia="Times New Roman" w:hAnsi="Arial" w:cs="Arial"/>
          <w:color w:val="000000"/>
          <w:lang w:eastAsia="en-AU"/>
        </w:rPr>
        <w:t>the Decision Maker notes the service responded to the Assessment Team’s report and has provided a detailed plan for continuous improvement (PCI). Outlined below is a summary of the Assessment Team's report and the approved provider’s response to that report.</w:t>
      </w:r>
    </w:p>
    <w:p w14:paraId="4765F781" w14:textId="77777777" w:rsidR="002657F2" w:rsidRDefault="002657F2" w:rsidP="00F25EC2">
      <w:pPr>
        <w:spacing w:afterLines="60" w:after="144" w:line="288" w:lineRule="auto"/>
        <w:rPr>
          <w:rFonts w:ascii="Arial" w:eastAsia="Times New Roman" w:hAnsi="Arial" w:cs="Arial"/>
          <w:color w:val="000000"/>
          <w:u w:val="single"/>
          <w:lang w:eastAsia="en-AU"/>
        </w:rPr>
      </w:pPr>
      <w:r w:rsidRPr="00A12DBA">
        <w:rPr>
          <w:rFonts w:ascii="Arial" w:eastAsia="Times New Roman" w:hAnsi="Arial" w:cs="Arial"/>
          <w:color w:val="000000"/>
          <w:lang w:eastAsia="en-AU"/>
        </w:rPr>
        <w:t>Evidence analysed by the Assessment Team showed the service was not able to demonstrate that</w:t>
      </w:r>
      <w:r w:rsidRPr="00B85C0D">
        <w:t xml:space="preserve"> </w:t>
      </w:r>
      <w:r w:rsidRPr="00B85C0D">
        <w:rPr>
          <w:rFonts w:ascii="Arial" w:eastAsia="Times New Roman" w:hAnsi="Arial" w:cs="Arial"/>
          <w:color w:val="000000"/>
          <w:lang w:eastAsia="en-AU"/>
        </w:rPr>
        <w:t xml:space="preserve">it has effective organisation wide governance systems in place for managing and governing </w:t>
      </w:r>
      <w:r w:rsidRPr="00B85C0D">
        <w:rPr>
          <w:rFonts w:ascii="Arial" w:eastAsia="Times New Roman" w:hAnsi="Arial" w:cs="Arial"/>
          <w:color w:val="000000"/>
          <w:lang w:eastAsia="en-AU"/>
        </w:rPr>
        <w:lastRenderedPageBreak/>
        <w:t>all aspects of care and services in relation to workforce governance, and feedback and complaints</w:t>
      </w:r>
      <w:r>
        <w:rPr>
          <w:rFonts w:ascii="Arial" w:eastAsia="Times New Roman" w:hAnsi="Arial" w:cs="Arial"/>
          <w:color w:val="000000"/>
          <w:lang w:eastAsia="en-AU"/>
        </w:rPr>
        <w:t>.</w:t>
      </w:r>
    </w:p>
    <w:p w14:paraId="2DD4E702" w14:textId="77777777" w:rsidR="002657F2" w:rsidRPr="00CA2BFA" w:rsidRDefault="002657F2" w:rsidP="00F25EC2">
      <w:pPr>
        <w:spacing w:afterLines="60" w:after="144" w:line="288" w:lineRule="auto"/>
        <w:rPr>
          <w:rFonts w:ascii="Arial" w:eastAsia="Times New Roman" w:hAnsi="Arial" w:cs="Arial"/>
          <w:color w:val="000000"/>
          <w:u w:val="single"/>
          <w:lang w:eastAsia="en-AU"/>
        </w:rPr>
      </w:pPr>
      <w:r w:rsidRPr="00CA2BFA">
        <w:rPr>
          <w:rFonts w:ascii="Arial" w:eastAsia="Times New Roman" w:hAnsi="Arial" w:cs="Arial"/>
          <w:color w:val="000000"/>
          <w:u w:val="single"/>
          <w:lang w:eastAsia="en-AU"/>
        </w:rPr>
        <w:t xml:space="preserve">Workforce </w:t>
      </w:r>
      <w:r>
        <w:rPr>
          <w:rFonts w:ascii="Arial" w:eastAsia="Times New Roman" w:hAnsi="Arial" w:cs="Arial"/>
          <w:color w:val="000000"/>
          <w:u w:val="single"/>
          <w:lang w:eastAsia="en-AU"/>
        </w:rPr>
        <w:t>g</w:t>
      </w:r>
      <w:r w:rsidRPr="00CA2BFA">
        <w:rPr>
          <w:rFonts w:ascii="Arial" w:eastAsia="Times New Roman" w:hAnsi="Arial" w:cs="Arial"/>
          <w:color w:val="000000"/>
          <w:u w:val="single"/>
          <w:lang w:eastAsia="en-AU"/>
        </w:rPr>
        <w:t>overnance</w:t>
      </w:r>
    </w:p>
    <w:p w14:paraId="5BAEF4B8" w14:textId="5DF616D0" w:rsidR="002657F2" w:rsidRDefault="002657F2" w:rsidP="00F25EC2">
      <w:pPr>
        <w:pStyle w:val="ListParagraph"/>
        <w:numPr>
          <w:ilvl w:val="0"/>
          <w:numId w:val="40"/>
        </w:numPr>
        <w:spacing w:afterLines="60" w:after="144" w:line="288" w:lineRule="auto"/>
        <w:rPr>
          <w:rFonts w:ascii="Arial" w:eastAsia="Arial" w:hAnsi="Arial" w:cs="Arial"/>
          <w:color w:val="000000"/>
          <w:lang w:eastAsia="en-AU"/>
        </w:rPr>
      </w:pPr>
      <w:r w:rsidRPr="00DC4275">
        <w:rPr>
          <w:rFonts w:ascii="Arial" w:eastAsia="Arial" w:hAnsi="Arial" w:cs="Arial"/>
          <w:color w:val="000000"/>
          <w:lang w:eastAsia="en-AU"/>
        </w:rPr>
        <w:t xml:space="preserve">Evidence analysed by the Assessment Team showed the service was not able to demonstrate that </w:t>
      </w:r>
      <w:r w:rsidRPr="00E05A77">
        <w:rPr>
          <w:rFonts w:ascii="Arial" w:eastAsia="Arial" w:hAnsi="Arial" w:cs="Arial"/>
          <w:color w:val="000000"/>
          <w:lang w:eastAsia="en-AU"/>
        </w:rPr>
        <w:t xml:space="preserve">effective workforce governance is in place to ensure that the external workforce has the capacity to deliver care and services to consumers. </w:t>
      </w:r>
      <w:r w:rsidRPr="00CD61B0">
        <w:rPr>
          <w:rFonts w:ascii="Arial" w:eastAsia="Arial" w:hAnsi="Arial" w:cs="Arial"/>
          <w:color w:val="000000"/>
          <w:lang w:eastAsia="en-AU"/>
        </w:rPr>
        <w:t xml:space="preserve">As discussed </w:t>
      </w:r>
      <w:r>
        <w:rPr>
          <w:rFonts w:ascii="Arial" w:eastAsia="Arial" w:hAnsi="Arial" w:cs="Arial"/>
          <w:color w:val="000000"/>
          <w:lang w:eastAsia="en-AU"/>
        </w:rPr>
        <w:t>by the Assessment Team in</w:t>
      </w:r>
      <w:r w:rsidRPr="00CD61B0">
        <w:rPr>
          <w:rFonts w:ascii="Arial" w:eastAsia="Arial" w:hAnsi="Arial" w:cs="Arial"/>
          <w:color w:val="000000"/>
          <w:lang w:eastAsia="en-AU"/>
        </w:rPr>
        <w:t xml:space="preserve"> Standard 7, requirement (3)(a) the service did not have effective systems in place to ensure the sufficiency of suppliers, thus enabling the </w:t>
      </w:r>
      <w:r>
        <w:rPr>
          <w:rFonts w:ascii="Arial" w:eastAsia="Arial" w:hAnsi="Arial" w:cs="Arial"/>
          <w:color w:val="000000"/>
          <w:lang w:eastAsia="en-AU"/>
        </w:rPr>
        <w:t>in</w:t>
      </w:r>
      <w:r w:rsidRPr="00CD61B0">
        <w:rPr>
          <w:rFonts w:ascii="Arial" w:eastAsia="Arial" w:hAnsi="Arial" w:cs="Arial"/>
          <w:color w:val="000000"/>
          <w:lang w:eastAsia="en-AU"/>
        </w:rPr>
        <w:t xml:space="preserve">consistent delivery of safe and quality care and services to consumers. Onboarding for new suppliers was not prioritised to ensure care and service </w:t>
      </w:r>
      <w:r>
        <w:rPr>
          <w:rFonts w:ascii="Arial" w:eastAsia="Arial" w:hAnsi="Arial" w:cs="Arial"/>
          <w:color w:val="000000"/>
          <w:lang w:eastAsia="en-AU"/>
        </w:rPr>
        <w:t>are</w:t>
      </w:r>
      <w:r w:rsidRPr="00CD61B0">
        <w:rPr>
          <w:rFonts w:ascii="Arial" w:eastAsia="Arial" w:hAnsi="Arial" w:cs="Arial"/>
          <w:color w:val="000000"/>
          <w:lang w:eastAsia="en-AU"/>
        </w:rPr>
        <w:t xml:space="preserve"> being scheduled</w:t>
      </w:r>
      <w:r>
        <w:rPr>
          <w:rFonts w:ascii="Arial" w:eastAsia="Arial" w:hAnsi="Arial" w:cs="Arial"/>
          <w:color w:val="000000"/>
          <w:lang w:eastAsia="en-AU"/>
        </w:rPr>
        <w:t xml:space="preserve">, </w:t>
      </w:r>
      <w:r w:rsidRPr="00CD61B0">
        <w:rPr>
          <w:rFonts w:ascii="Arial" w:eastAsia="Arial" w:hAnsi="Arial" w:cs="Arial"/>
          <w:color w:val="000000"/>
          <w:lang w:eastAsia="en-AU"/>
        </w:rPr>
        <w:t>delivered in a timely manner and for continuity of care.</w:t>
      </w:r>
    </w:p>
    <w:p w14:paraId="61EF0B23" w14:textId="0B628788" w:rsidR="002657F2" w:rsidRPr="00270F15" w:rsidRDefault="002657F2" w:rsidP="00F25EC2">
      <w:pPr>
        <w:pStyle w:val="ListParagraph"/>
        <w:numPr>
          <w:ilvl w:val="1"/>
          <w:numId w:val="40"/>
        </w:numPr>
        <w:spacing w:afterLines="60" w:after="144" w:line="288" w:lineRule="auto"/>
        <w:rPr>
          <w:rFonts w:ascii="Arial" w:eastAsia="Arial" w:hAnsi="Arial" w:cs="Arial"/>
          <w:color w:val="000000"/>
          <w:lang w:eastAsia="en-AU"/>
        </w:rPr>
      </w:pPr>
      <w:r w:rsidRPr="005222E1">
        <w:rPr>
          <w:rFonts w:ascii="Arial" w:eastAsia="Arial" w:hAnsi="Arial" w:cs="Arial"/>
          <w:color w:val="000000"/>
          <w:lang w:eastAsia="en-AU"/>
        </w:rPr>
        <w:t xml:space="preserve">The Decision Maker deems that the </w:t>
      </w:r>
      <w:r>
        <w:rPr>
          <w:rFonts w:ascii="Arial" w:eastAsia="Arial" w:hAnsi="Arial" w:cs="Arial"/>
          <w:color w:val="000000"/>
          <w:lang w:eastAsia="en-AU"/>
        </w:rPr>
        <w:t xml:space="preserve">service has provided sufficient information as demonstrated in Standard 7 to remediate the deficiencies stated in the Assessment Report relating to </w:t>
      </w:r>
      <w:r w:rsidRPr="000B1169">
        <w:rPr>
          <w:rFonts w:ascii="Arial" w:eastAsia="Arial" w:hAnsi="Arial" w:cs="Arial"/>
          <w:color w:val="000000"/>
          <w:lang w:eastAsia="en-AU"/>
        </w:rPr>
        <w:t xml:space="preserve">Standard </w:t>
      </w:r>
      <w:r>
        <w:rPr>
          <w:rFonts w:ascii="Arial" w:eastAsia="Arial" w:hAnsi="Arial" w:cs="Arial"/>
          <w:color w:val="000000"/>
          <w:lang w:eastAsia="en-AU"/>
        </w:rPr>
        <w:t>8</w:t>
      </w:r>
      <w:r w:rsidRPr="000B1169">
        <w:rPr>
          <w:rFonts w:ascii="Arial" w:eastAsia="Arial" w:hAnsi="Arial" w:cs="Arial"/>
          <w:color w:val="000000"/>
          <w:lang w:eastAsia="en-AU"/>
        </w:rPr>
        <w:t>, requirement (3)(</w:t>
      </w:r>
      <w:r>
        <w:rPr>
          <w:rFonts w:ascii="Arial" w:eastAsia="Arial" w:hAnsi="Arial" w:cs="Arial"/>
          <w:color w:val="000000"/>
          <w:lang w:eastAsia="en-AU"/>
        </w:rPr>
        <w:t>c</w:t>
      </w:r>
      <w:r w:rsidRPr="000B1169">
        <w:rPr>
          <w:rFonts w:ascii="Arial" w:eastAsia="Arial" w:hAnsi="Arial" w:cs="Arial"/>
          <w:color w:val="000000"/>
          <w:lang w:eastAsia="en-AU"/>
        </w:rPr>
        <w:t>)</w:t>
      </w:r>
      <w:r>
        <w:rPr>
          <w:rFonts w:ascii="Arial" w:eastAsia="Arial" w:hAnsi="Arial" w:cs="Arial"/>
          <w:color w:val="000000"/>
          <w:lang w:eastAsia="en-AU"/>
        </w:rPr>
        <w:t>(iv).</w:t>
      </w:r>
    </w:p>
    <w:p w14:paraId="2A8B24D1" w14:textId="77777777" w:rsidR="002657F2" w:rsidRPr="00CA2BFA" w:rsidRDefault="002657F2" w:rsidP="00F25EC2">
      <w:pPr>
        <w:spacing w:afterLines="60" w:after="144" w:line="288" w:lineRule="auto"/>
        <w:rPr>
          <w:rFonts w:ascii="Arial" w:eastAsia="Arial" w:hAnsi="Arial" w:cs="Arial"/>
          <w:color w:val="000000"/>
          <w:u w:val="single"/>
          <w:lang w:eastAsia="en-AU"/>
        </w:rPr>
      </w:pPr>
      <w:r w:rsidRPr="00CA2BFA">
        <w:rPr>
          <w:rFonts w:ascii="Arial" w:eastAsia="Arial" w:hAnsi="Arial" w:cs="Arial"/>
          <w:color w:val="000000"/>
          <w:u w:val="single"/>
          <w:lang w:eastAsia="en-AU"/>
        </w:rPr>
        <w:t xml:space="preserve">Feedback and </w:t>
      </w:r>
      <w:r>
        <w:rPr>
          <w:rFonts w:ascii="Arial" w:eastAsia="Arial" w:hAnsi="Arial" w:cs="Arial"/>
          <w:color w:val="000000"/>
          <w:u w:val="single"/>
          <w:lang w:eastAsia="en-AU"/>
        </w:rPr>
        <w:t>c</w:t>
      </w:r>
      <w:r w:rsidRPr="00CA2BFA">
        <w:rPr>
          <w:rFonts w:ascii="Arial" w:eastAsia="Arial" w:hAnsi="Arial" w:cs="Arial"/>
          <w:color w:val="000000"/>
          <w:u w:val="single"/>
          <w:lang w:eastAsia="en-AU"/>
        </w:rPr>
        <w:t>omplaints</w:t>
      </w:r>
    </w:p>
    <w:p w14:paraId="37103D5E" w14:textId="77777777" w:rsidR="002657F2" w:rsidRPr="00FE6E70" w:rsidRDefault="002657F2" w:rsidP="00F25EC2">
      <w:pPr>
        <w:spacing w:afterLines="60" w:after="144" w:line="288" w:lineRule="auto"/>
        <w:rPr>
          <w:rFonts w:ascii="Arial" w:eastAsia="Arial" w:hAnsi="Arial" w:cs="Arial"/>
          <w:color w:val="000000"/>
          <w:lang w:eastAsia="en-AU"/>
        </w:rPr>
      </w:pPr>
      <w:r w:rsidRPr="00FE6E70">
        <w:rPr>
          <w:rFonts w:ascii="Arial" w:eastAsia="Arial" w:hAnsi="Arial" w:cs="Arial"/>
          <w:color w:val="000000"/>
          <w:lang w:eastAsia="en-AU"/>
        </w:rPr>
        <w:t>Evidence analysed by the Assessment Team showed the service was not able to demonstrate that there is an effective complaints management system that ensures complaints are addressed in a timely manner to a satisfactory outcome for consumers and that an open disclosure process is used when things go wrong.</w:t>
      </w:r>
      <w:r>
        <w:rPr>
          <w:rFonts w:ascii="Arial" w:eastAsia="Arial" w:hAnsi="Arial" w:cs="Arial"/>
          <w:color w:val="000000"/>
          <w:lang w:eastAsia="en-AU"/>
        </w:rPr>
        <w:t xml:space="preserve"> For example:</w:t>
      </w:r>
    </w:p>
    <w:p w14:paraId="2F191544" w14:textId="0AA8DE3D" w:rsidR="002657F2" w:rsidRPr="00F25EC2" w:rsidRDefault="002657F2" w:rsidP="00F25EC2">
      <w:pPr>
        <w:pStyle w:val="ListParagraph"/>
        <w:numPr>
          <w:ilvl w:val="0"/>
          <w:numId w:val="40"/>
        </w:numPr>
        <w:spacing w:afterLines="60" w:after="144" w:line="288" w:lineRule="auto"/>
        <w:rPr>
          <w:rFonts w:ascii="Arial" w:eastAsia="Arial" w:hAnsi="Arial" w:cs="Arial"/>
          <w:color w:val="000000"/>
          <w:lang w:eastAsia="en-AU"/>
        </w:rPr>
      </w:pPr>
      <w:r w:rsidRPr="005B3A69">
        <w:rPr>
          <w:rFonts w:ascii="Arial" w:eastAsia="Arial" w:hAnsi="Arial" w:cs="Arial"/>
          <w:color w:val="000000"/>
          <w:lang w:eastAsia="en-AU"/>
        </w:rPr>
        <w:t xml:space="preserve">While the service reports on complaint trends and complaints received from the Commission at the Quality and Care Operational, Executive and Steering committee meetings, review of meeting minutes did not evidence actions to address the identified trends to improve the service experience for consumers. However, management </w:t>
      </w:r>
      <w:r>
        <w:rPr>
          <w:rFonts w:ascii="Arial" w:eastAsia="Arial" w:hAnsi="Arial" w:cs="Arial"/>
          <w:color w:val="000000"/>
          <w:lang w:eastAsia="en-AU"/>
        </w:rPr>
        <w:t>said that</w:t>
      </w:r>
      <w:r w:rsidRPr="005B3A69">
        <w:rPr>
          <w:rFonts w:ascii="Arial" w:eastAsia="Arial" w:hAnsi="Arial" w:cs="Arial"/>
          <w:color w:val="000000"/>
          <w:lang w:eastAsia="en-AU"/>
        </w:rPr>
        <w:t xml:space="preserve"> additional staff </w:t>
      </w:r>
      <w:r>
        <w:rPr>
          <w:rFonts w:ascii="Arial" w:eastAsia="Arial" w:hAnsi="Arial" w:cs="Arial"/>
          <w:color w:val="000000"/>
          <w:lang w:eastAsia="en-AU"/>
        </w:rPr>
        <w:t xml:space="preserve">were </w:t>
      </w:r>
      <w:r w:rsidRPr="005B3A69">
        <w:rPr>
          <w:rFonts w:ascii="Arial" w:eastAsia="Arial" w:hAnsi="Arial" w:cs="Arial"/>
          <w:color w:val="000000"/>
          <w:lang w:eastAsia="en-AU"/>
        </w:rPr>
        <w:t>recently recruited, and process</w:t>
      </w:r>
      <w:r>
        <w:rPr>
          <w:rFonts w:ascii="Arial" w:eastAsia="Arial" w:hAnsi="Arial" w:cs="Arial"/>
          <w:color w:val="000000"/>
          <w:lang w:eastAsia="en-AU"/>
        </w:rPr>
        <w:t>es</w:t>
      </w:r>
      <w:r w:rsidRPr="005B3A69">
        <w:rPr>
          <w:rFonts w:ascii="Arial" w:eastAsia="Arial" w:hAnsi="Arial" w:cs="Arial"/>
          <w:color w:val="000000"/>
          <w:lang w:eastAsia="en-AU"/>
        </w:rPr>
        <w:t xml:space="preserve"> and system improvements will positively impact on complaints received.</w:t>
      </w:r>
    </w:p>
    <w:p w14:paraId="705193F0" w14:textId="1C92DF56" w:rsidR="002657F2" w:rsidRDefault="002657F2" w:rsidP="00F25EC2">
      <w:pPr>
        <w:pStyle w:val="ListParagraph"/>
        <w:numPr>
          <w:ilvl w:val="0"/>
          <w:numId w:val="40"/>
        </w:numPr>
        <w:spacing w:afterLines="60" w:after="144" w:line="288" w:lineRule="auto"/>
        <w:rPr>
          <w:rFonts w:ascii="Arial" w:eastAsia="Arial" w:hAnsi="Arial" w:cs="Arial"/>
          <w:color w:val="000000"/>
          <w:lang w:eastAsia="en-AU"/>
        </w:rPr>
      </w:pPr>
      <w:r w:rsidRPr="005B3A69">
        <w:rPr>
          <w:rFonts w:ascii="Arial" w:eastAsia="Arial" w:hAnsi="Arial" w:cs="Arial"/>
          <w:color w:val="000000"/>
          <w:lang w:eastAsia="en-AU"/>
        </w:rPr>
        <w:t xml:space="preserve">As discussed </w:t>
      </w:r>
      <w:r>
        <w:rPr>
          <w:rFonts w:ascii="Arial" w:eastAsia="Arial" w:hAnsi="Arial" w:cs="Arial"/>
          <w:color w:val="000000"/>
          <w:lang w:eastAsia="en-AU"/>
        </w:rPr>
        <w:t>in</w:t>
      </w:r>
      <w:r w:rsidRPr="005B3A69">
        <w:rPr>
          <w:rFonts w:ascii="Arial" w:eastAsia="Arial" w:hAnsi="Arial" w:cs="Arial"/>
          <w:color w:val="000000"/>
          <w:lang w:eastAsia="en-AU"/>
        </w:rPr>
        <w:t xml:space="preserve"> Standard 6, requirement (3)(c), while the service monitors if complaints remain open or have been resolved, the service does not have implemented processes in place to quality assure the resolution of complaints to the satisfaction of consumers.</w:t>
      </w:r>
    </w:p>
    <w:p w14:paraId="04A54DE9" w14:textId="4D2842AE" w:rsidR="002657F2" w:rsidRPr="00D34DD8" w:rsidRDefault="002657F2" w:rsidP="00F25EC2">
      <w:pPr>
        <w:pStyle w:val="ListParagraph"/>
        <w:numPr>
          <w:ilvl w:val="0"/>
          <w:numId w:val="41"/>
        </w:numPr>
        <w:spacing w:afterLines="60" w:after="144" w:line="288" w:lineRule="auto"/>
        <w:rPr>
          <w:rFonts w:ascii="Arial" w:eastAsia="Arial" w:hAnsi="Arial" w:cs="Arial"/>
          <w:color w:val="000000"/>
          <w:lang w:eastAsia="en-AU"/>
        </w:rPr>
      </w:pPr>
      <w:r>
        <w:rPr>
          <w:rFonts w:ascii="Arial" w:eastAsia="Arial" w:hAnsi="Arial" w:cs="Arial"/>
          <w:color w:val="000000"/>
          <w:lang w:eastAsia="en-AU"/>
        </w:rPr>
        <w:t>T</w:t>
      </w:r>
      <w:r w:rsidRPr="00D34DD8">
        <w:rPr>
          <w:rFonts w:ascii="Arial" w:eastAsia="Arial" w:hAnsi="Arial" w:cs="Arial"/>
          <w:color w:val="000000"/>
          <w:lang w:eastAsia="en-AU"/>
        </w:rPr>
        <w:t>he</w:t>
      </w:r>
      <w:r>
        <w:rPr>
          <w:rFonts w:ascii="Arial" w:eastAsia="Arial" w:hAnsi="Arial" w:cs="Arial"/>
          <w:color w:val="000000"/>
          <w:lang w:eastAsia="en-AU"/>
        </w:rPr>
        <w:t xml:space="preserve"> Decision Maker deems that the</w:t>
      </w:r>
      <w:r w:rsidRPr="00D34DD8">
        <w:rPr>
          <w:rFonts w:ascii="Arial" w:eastAsia="Arial" w:hAnsi="Arial" w:cs="Arial"/>
          <w:color w:val="000000"/>
          <w:lang w:eastAsia="en-AU"/>
        </w:rPr>
        <w:t xml:space="preserve"> service has provided sufficient information as demonstrated in Standard </w:t>
      </w:r>
      <w:r>
        <w:rPr>
          <w:rFonts w:ascii="Arial" w:eastAsia="Arial" w:hAnsi="Arial" w:cs="Arial"/>
          <w:color w:val="000000"/>
          <w:lang w:eastAsia="en-AU"/>
        </w:rPr>
        <w:t>6</w:t>
      </w:r>
      <w:r w:rsidRPr="007D2063">
        <w:t xml:space="preserve"> </w:t>
      </w:r>
      <w:r w:rsidRPr="007D2063">
        <w:rPr>
          <w:rFonts w:ascii="Arial" w:eastAsia="Arial" w:hAnsi="Arial" w:cs="Arial"/>
          <w:color w:val="000000"/>
          <w:lang w:eastAsia="en-AU"/>
        </w:rPr>
        <w:t>to remediate the deficiencies stated in the Assessment Report relating to Standard 8, requirement (3)(</w:t>
      </w:r>
      <w:r>
        <w:rPr>
          <w:rFonts w:ascii="Arial" w:eastAsia="Arial" w:hAnsi="Arial" w:cs="Arial"/>
          <w:color w:val="000000"/>
          <w:lang w:eastAsia="en-AU"/>
        </w:rPr>
        <w:t>c</w:t>
      </w:r>
      <w:r w:rsidRPr="007D2063">
        <w:rPr>
          <w:rFonts w:ascii="Arial" w:eastAsia="Arial" w:hAnsi="Arial" w:cs="Arial"/>
          <w:color w:val="000000"/>
          <w:lang w:eastAsia="en-AU"/>
        </w:rPr>
        <w:t>)(v</w:t>
      </w:r>
      <w:r>
        <w:rPr>
          <w:rFonts w:ascii="Arial" w:eastAsia="Arial" w:hAnsi="Arial" w:cs="Arial"/>
          <w:color w:val="000000"/>
          <w:lang w:eastAsia="en-AU"/>
        </w:rPr>
        <w:t>i</w:t>
      </w:r>
      <w:r w:rsidRPr="007D2063">
        <w:rPr>
          <w:rFonts w:ascii="Arial" w:eastAsia="Arial" w:hAnsi="Arial" w:cs="Arial"/>
          <w:color w:val="000000"/>
          <w:lang w:eastAsia="en-AU"/>
        </w:rPr>
        <w:t>)</w:t>
      </w:r>
      <w:r w:rsidRPr="00D34DD8">
        <w:rPr>
          <w:rFonts w:ascii="Arial" w:eastAsia="Arial" w:hAnsi="Arial" w:cs="Arial"/>
          <w:color w:val="000000"/>
          <w:lang w:eastAsia="en-AU"/>
        </w:rPr>
        <w:t>.</w:t>
      </w:r>
    </w:p>
    <w:p w14:paraId="54AA9087" w14:textId="77777777" w:rsidR="002657F2" w:rsidRPr="00224545" w:rsidRDefault="002657F2" w:rsidP="00F25EC2">
      <w:pPr>
        <w:spacing w:afterLines="60" w:after="144" w:line="288" w:lineRule="auto"/>
        <w:rPr>
          <w:rFonts w:ascii="Arial" w:hAnsi="Arial" w:cs="Arial"/>
        </w:rPr>
      </w:pPr>
      <w:r w:rsidRPr="00406304">
        <w:rPr>
          <w:rFonts w:ascii="Arial" w:hAnsi="Arial" w:cs="Arial"/>
        </w:rPr>
        <w:t xml:space="preserve">On </w:t>
      </w:r>
      <w:r w:rsidRPr="00F03C38">
        <w:rPr>
          <w:rFonts w:ascii="Arial" w:hAnsi="Arial" w:cs="Arial"/>
        </w:rPr>
        <w:t>review</w:t>
      </w:r>
      <w:r w:rsidRPr="00406304">
        <w:rPr>
          <w:rFonts w:ascii="Arial" w:hAnsi="Arial" w:cs="Arial"/>
        </w:rPr>
        <w:t xml:space="preserve"> of the evidence provided by the Assessment Team and the PCI provided by the service to remediate the deficiencies identified in the Assessment Team report, </w:t>
      </w:r>
      <w:r>
        <w:rPr>
          <w:rFonts w:ascii="Arial" w:hAnsi="Arial" w:cs="Arial"/>
        </w:rPr>
        <w:t>t</w:t>
      </w:r>
      <w:r w:rsidRPr="00DB0414">
        <w:rPr>
          <w:rFonts w:ascii="Arial" w:hAnsi="Arial" w:cs="Arial"/>
        </w:rPr>
        <w:t xml:space="preserve">he Decision Maker deems Requirement </w:t>
      </w:r>
      <w:r>
        <w:rPr>
          <w:rFonts w:ascii="Arial" w:hAnsi="Arial" w:cs="Arial"/>
        </w:rPr>
        <w:t>8</w:t>
      </w:r>
      <w:r w:rsidRPr="00DB0414">
        <w:rPr>
          <w:rFonts w:ascii="Arial" w:hAnsi="Arial" w:cs="Arial"/>
        </w:rPr>
        <w:t>(3)(</w:t>
      </w:r>
      <w:r>
        <w:rPr>
          <w:rFonts w:ascii="Arial" w:hAnsi="Arial" w:cs="Arial"/>
        </w:rPr>
        <w:t>c</w:t>
      </w:r>
      <w:r w:rsidRPr="00DB0414">
        <w:rPr>
          <w:rFonts w:ascii="Arial" w:hAnsi="Arial" w:cs="Arial"/>
        </w:rPr>
        <w:t>)</w:t>
      </w:r>
      <w:r>
        <w:rPr>
          <w:rFonts w:ascii="Arial" w:hAnsi="Arial" w:cs="Arial"/>
        </w:rPr>
        <w:t>(iv) and (vi)</w:t>
      </w:r>
      <w:r w:rsidRPr="00DB0414">
        <w:rPr>
          <w:rFonts w:ascii="Arial" w:hAnsi="Arial" w:cs="Arial"/>
        </w:rPr>
        <w:t xml:space="preserve"> to be compliant.</w:t>
      </w:r>
    </w:p>
    <w:p w14:paraId="2E775D51" w14:textId="77777777" w:rsidR="002657F2" w:rsidRDefault="002657F2" w:rsidP="00F25EC2">
      <w:pPr>
        <w:spacing w:afterLines="60" w:after="144" w:line="288" w:lineRule="auto"/>
        <w:rPr>
          <w:rFonts w:ascii="Arial" w:hAnsi="Arial" w:cs="Arial"/>
          <w:u w:val="single"/>
        </w:rPr>
      </w:pPr>
      <w:r w:rsidRPr="00EE1842">
        <w:rPr>
          <w:rFonts w:ascii="Arial" w:hAnsi="Arial" w:cs="Arial"/>
          <w:u w:val="single"/>
        </w:rPr>
        <w:t>Requirements 8(3)(</w:t>
      </w:r>
      <w:r>
        <w:rPr>
          <w:rFonts w:ascii="Arial" w:hAnsi="Arial" w:cs="Arial"/>
          <w:u w:val="single"/>
        </w:rPr>
        <w:t>d)(</w:t>
      </w:r>
      <w:proofErr w:type="spellStart"/>
      <w:r>
        <w:rPr>
          <w:rFonts w:ascii="Arial" w:hAnsi="Arial" w:cs="Arial"/>
          <w:u w:val="single"/>
        </w:rPr>
        <w:t>i</w:t>
      </w:r>
      <w:proofErr w:type="spellEnd"/>
      <w:r>
        <w:rPr>
          <w:rFonts w:ascii="Arial" w:hAnsi="Arial" w:cs="Arial"/>
          <w:u w:val="single"/>
        </w:rPr>
        <w:t>) and (iv)</w:t>
      </w:r>
    </w:p>
    <w:p w14:paraId="3443B0D6" w14:textId="77777777" w:rsidR="002657F2" w:rsidRPr="00A12DBA" w:rsidRDefault="002657F2" w:rsidP="00F25EC2">
      <w:pPr>
        <w:spacing w:afterLines="60" w:after="144" w:line="288" w:lineRule="auto"/>
        <w:rPr>
          <w:rFonts w:ascii="Arial" w:eastAsia="Times New Roman" w:hAnsi="Arial" w:cs="Arial"/>
          <w:color w:val="000000"/>
          <w:lang w:eastAsia="en-AU"/>
        </w:rPr>
      </w:pPr>
      <w:r w:rsidRPr="00A12DBA">
        <w:rPr>
          <w:rFonts w:ascii="Arial" w:eastAsia="Times New Roman" w:hAnsi="Arial" w:cs="Arial"/>
          <w:color w:val="000000"/>
          <w:lang w:eastAsia="en-AU"/>
        </w:rPr>
        <w:t xml:space="preserve">In respect to Requirement </w:t>
      </w:r>
      <w:r w:rsidRPr="00070BC4">
        <w:rPr>
          <w:rFonts w:ascii="Arial" w:eastAsia="Times New Roman" w:hAnsi="Arial" w:cs="Arial"/>
          <w:color w:val="000000"/>
          <w:lang w:eastAsia="en-AU"/>
        </w:rPr>
        <w:t>8(3)(d)(</w:t>
      </w:r>
      <w:proofErr w:type="spellStart"/>
      <w:r w:rsidRPr="00070BC4">
        <w:rPr>
          <w:rFonts w:ascii="Arial" w:eastAsia="Times New Roman" w:hAnsi="Arial" w:cs="Arial"/>
          <w:color w:val="000000"/>
          <w:lang w:eastAsia="en-AU"/>
        </w:rPr>
        <w:t>i</w:t>
      </w:r>
      <w:proofErr w:type="spellEnd"/>
      <w:r w:rsidRPr="00070BC4">
        <w:rPr>
          <w:rFonts w:ascii="Arial" w:eastAsia="Times New Roman" w:hAnsi="Arial" w:cs="Arial"/>
          <w:color w:val="000000"/>
          <w:lang w:eastAsia="en-AU"/>
        </w:rPr>
        <w:t>) and (i</w:t>
      </w:r>
      <w:r>
        <w:rPr>
          <w:rFonts w:ascii="Arial" w:eastAsia="Times New Roman" w:hAnsi="Arial" w:cs="Arial"/>
          <w:color w:val="000000"/>
          <w:lang w:eastAsia="en-AU"/>
        </w:rPr>
        <w:t>v</w:t>
      </w:r>
      <w:r w:rsidRPr="00070BC4">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66498">
        <w:rPr>
          <w:rFonts w:ascii="Arial" w:eastAsia="Times New Roman" w:hAnsi="Arial" w:cs="Arial"/>
          <w:color w:val="000000"/>
          <w:lang w:eastAsia="en-AU"/>
        </w:rPr>
        <w:t xml:space="preserve">the Decision Maker notes the service responded to the Assessment Team’s report and has provided a detailed plan for continuous improvement </w:t>
      </w:r>
      <w:r w:rsidRPr="00766498">
        <w:rPr>
          <w:rFonts w:ascii="Arial" w:eastAsia="Times New Roman" w:hAnsi="Arial" w:cs="Arial"/>
          <w:color w:val="000000"/>
          <w:lang w:eastAsia="en-AU"/>
        </w:rPr>
        <w:lastRenderedPageBreak/>
        <w:t>(PCI). Outlined below is a summary of the Assessment Team's report and the approved provider’s response to that report.</w:t>
      </w:r>
    </w:p>
    <w:p w14:paraId="23E3D55D" w14:textId="77777777" w:rsidR="002657F2" w:rsidRDefault="002657F2" w:rsidP="00F25EC2">
      <w:pPr>
        <w:spacing w:afterLines="60" w:after="144" w:line="288" w:lineRule="auto"/>
        <w:rPr>
          <w:rFonts w:ascii="Arial" w:eastAsia="Times New Roman" w:hAnsi="Arial" w:cs="Arial"/>
        </w:rPr>
      </w:pPr>
      <w:r w:rsidRPr="00A12DBA">
        <w:rPr>
          <w:rFonts w:ascii="Arial" w:eastAsia="Times New Roman" w:hAnsi="Arial" w:cs="Arial"/>
          <w:color w:val="000000"/>
          <w:lang w:eastAsia="en-AU"/>
        </w:rPr>
        <w:t>Evidence analysed by the Assessment Team showed the service was not able to demonstrate that</w:t>
      </w:r>
      <w:r w:rsidRPr="00B85C0D">
        <w:t xml:space="preserve"> </w:t>
      </w:r>
      <w:r w:rsidRPr="00224545">
        <w:rPr>
          <w:rFonts w:ascii="Arial" w:eastAsia="Times New Roman" w:hAnsi="Arial" w:cs="Arial"/>
        </w:rPr>
        <w:t>effective risk management systems and practices, including but not limited to managing high impact or high prevalence risks associated with the care of consumers and managing and preventing incidents. The service was able to demonstrate there are effective risk management systems and practices in relation to identifying and responding to abuse and neglect of consumers and supporting consumers to live the best life they can</w:t>
      </w:r>
      <w:r>
        <w:rPr>
          <w:rFonts w:ascii="Arial" w:eastAsia="Times New Roman" w:hAnsi="Arial" w:cs="Arial"/>
        </w:rPr>
        <w:t>.</w:t>
      </w:r>
    </w:p>
    <w:p w14:paraId="767D1F88" w14:textId="4AAF965D" w:rsidR="002657F2" w:rsidRPr="00535F67" w:rsidRDefault="002657F2" w:rsidP="00F25EC2">
      <w:pPr>
        <w:spacing w:afterLines="60" w:after="144" w:line="288" w:lineRule="auto"/>
        <w:rPr>
          <w:rFonts w:ascii="Arial" w:eastAsia="Times New Roman" w:hAnsi="Arial" w:cs="Arial"/>
          <w:u w:val="single"/>
        </w:rPr>
      </w:pPr>
      <w:r w:rsidRPr="00535F67">
        <w:rPr>
          <w:rFonts w:ascii="Arial" w:eastAsia="Times New Roman" w:hAnsi="Arial" w:cs="Arial"/>
          <w:u w:val="single"/>
        </w:rPr>
        <w:t>High impact or high prevalence risks</w:t>
      </w:r>
    </w:p>
    <w:p w14:paraId="392FA0F0" w14:textId="77777777" w:rsidR="002657F2" w:rsidRPr="00C518FF" w:rsidRDefault="002657F2" w:rsidP="00F25EC2">
      <w:pPr>
        <w:spacing w:afterLines="60" w:after="144" w:line="288" w:lineRule="auto"/>
        <w:rPr>
          <w:rFonts w:ascii="Arial" w:eastAsia="Times New Roman" w:hAnsi="Arial" w:cs="Arial"/>
        </w:rPr>
      </w:pPr>
      <w:r w:rsidRPr="00535F67">
        <w:rPr>
          <w:rFonts w:ascii="Arial" w:eastAsia="Times New Roman" w:hAnsi="Arial" w:cs="Arial"/>
        </w:rPr>
        <w:t xml:space="preserve">Evidence analysed by the Assessment Team showed the service was not able to demonstrate </w:t>
      </w:r>
      <w:r w:rsidRPr="00C518FF">
        <w:rPr>
          <w:rFonts w:ascii="Arial" w:eastAsia="Times New Roman" w:hAnsi="Arial" w:cs="Arial"/>
        </w:rPr>
        <w:t>effective risk management systems to manage and monitor high impact or high prevalence risks to inform the delivery of safe and effective care for each consumer. For example:</w:t>
      </w:r>
    </w:p>
    <w:p w14:paraId="733DECD4" w14:textId="1F4F9263" w:rsidR="002657F2" w:rsidRPr="003D341A" w:rsidRDefault="002657F2" w:rsidP="00F25EC2">
      <w:pPr>
        <w:pStyle w:val="ListParagraph"/>
        <w:numPr>
          <w:ilvl w:val="0"/>
          <w:numId w:val="44"/>
        </w:numPr>
        <w:tabs>
          <w:tab w:val="clear" w:pos="357"/>
        </w:tabs>
        <w:spacing w:afterLines="60" w:after="144" w:line="288" w:lineRule="auto"/>
        <w:rPr>
          <w:rFonts w:ascii="Arial" w:hAnsi="Arial" w:cs="Arial"/>
        </w:rPr>
      </w:pPr>
      <w:r w:rsidRPr="003D341A">
        <w:rPr>
          <w:rFonts w:ascii="Arial" w:hAnsi="Arial" w:cs="Arial"/>
        </w:rPr>
        <w:t>The Assessment Team noted that consumer risks are inconsistently identified in assessment processes, and while some information informs care plan</w:t>
      </w:r>
      <w:r>
        <w:rPr>
          <w:rFonts w:ascii="Arial" w:hAnsi="Arial" w:cs="Arial"/>
        </w:rPr>
        <w:t>ning</w:t>
      </w:r>
      <w:r w:rsidRPr="003D341A">
        <w:rPr>
          <w:rFonts w:ascii="Arial" w:hAnsi="Arial" w:cs="Arial"/>
        </w:rPr>
        <w:t>, information on the work instruction that subcontracted staff receive was not consistently sufficient to enable them to mitigate the risks for consumers at point of care. This is discussed at Standard 2, requirement (3)(a) and Standard 3, requirement (3)(e).</w:t>
      </w:r>
    </w:p>
    <w:p w14:paraId="29B37275" w14:textId="4494E630" w:rsidR="002657F2" w:rsidRPr="003D341A" w:rsidRDefault="002657F2" w:rsidP="00F25EC2">
      <w:pPr>
        <w:pStyle w:val="ListParagraph"/>
        <w:numPr>
          <w:ilvl w:val="0"/>
          <w:numId w:val="44"/>
        </w:numPr>
        <w:tabs>
          <w:tab w:val="clear" w:pos="357"/>
        </w:tabs>
        <w:spacing w:afterLines="60" w:after="144" w:line="288" w:lineRule="auto"/>
        <w:rPr>
          <w:rFonts w:ascii="Arial" w:hAnsi="Arial" w:cs="Arial"/>
        </w:rPr>
      </w:pPr>
      <w:r w:rsidRPr="003D341A">
        <w:rPr>
          <w:rFonts w:ascii="Arial" w:hAnsi="Arial" w:cs="Arial"/>
        </w:rPr>
        <w:t xml:space="preserve">As described </w:t>
      </w:r>
      <w:r>
        <w:rPr>
          <w:rFonts w:ascii="Arial" w:hAnsi="Arial" w:cs="Arial"/>
        </w:rPr>
        <w:t>in</w:t>
      </w:r>
      <w:r w:rsidRPr="003D341A">
        <w:rPr>
          <w:rFonts w:ascii="Arial" w:hAnsi="Arial" w:cs="Arial"/>
        </w:rPr>
        <w:t xml:space="preserve"> Standard 3, requirement (3)(b) and </w:t>
      </w:r>
      <w:r>
        <w:rPr>
          <w:rFonts w:ascii="Arial" w:hAnsi="Arial" w:cs="Arial"/>
        </w:rPr>
        <w:t>in</w:t>
      </w:r>
      <w:r w:rsidRPr="003D341A">
        <w:rPr>
          <w:rFonts w:ascii="Arial" w:hAnsi="Arial" w:cs="Arial"/>
        </w:rPr>
        <w:t xml:space="preserve"> Standard 4, requirement (3)(g)</w:t>
      </w:r>
      <w:r>
        <w:rPr>
          <w:rFonts w:ascii="Arial" w:hAnsi="Arial" w:cs="Arial"/>
        </w:rPr>
        <w:t>,</w:t>
      </w:r>
      <w:r w:rsidRPr="003D341A">
        <w:rPr>
          <w:rFonts w:ascii="Arial" w:hAnsi="Arial" w:cs="Arial"/>
        </w:rPr>
        <w:t xml:space="preserve"> mitigation strategies had not been implemented for consumers’ complex care needs in relation to falls, skin integrity and cognitive decline.</w:t>
      </w:r>
    </w:p>
    <w:p w14:paraId="643ACCA4" w14:textId="768AC42D" w:rsidR="002657F2" w:rsidRPr="003D341A" w:rsidRDefault="002657F2" w:rsidP="00F25EC2">
      <w:pPr>
        <w:pStyle w:val="ListParagraph"/>
        <w:numPr>
          <w:ilvl w:val="0"/>
          <w:numId w:val="44"/>
        </w:numPr>
        <w:tabs>
          <w:tab w:val="clear" w:pos="357"/>
        </w:tabs>
        <w:spacing w:afterLines="60" w:after="144" w:line="288" w:lineRule="auto"/>
        <w:rPr>
          <w:rFonts w:ascii="Arial" w:hAnsi="Arial" w:cs="Arial"/>
        </w:rPr>
      </w:pPr>
      <w:r>
        <w:rPr>
          <w:rFonts w:ascii="Arial" w:hAnsi="Arial" w:cs="Arial"/>
        </w:rPr>
        <w:t>However, the Assessment Report also notes that</w:t>
      </w:r>
      <w:r w:rsidRPr="003D341A">
        <w:rPr>
          <w:rFonts w:ascii="Arial" w:hAnsi="Arial" w:cs="Arial"/>
        </w:rPr>
        <w:t xml:space="preserve"> staff and management described processes</w:t>
      </w:r>
      <w:r>
        <w:rPr>
          <w:rFonts w:ascii="Arial" w:hAnsi="Arial" w:cs="Arial"/>
        </w:rPr>
        <w:t xml:space="preserve"> including</w:t>
      </w:r>
      <w:r w:rsidRPr="003D341A">
        <w:rPr>
          <w:rFonts w:ascii="Arial" w:hAnsi="Arial" w:cs="Arial"/>
        </w:rPr>
        <w:t xml:space="preserve"> fortnightly Better Practice and monthly Clinical meetings, monthly trainings, and resources to ensure that staff respond to high impact and high prevalence risks for consumers</w:t>
      </w:r>
      <w:r>
        <w:rPr>
          <w:rFonts w:ascii="Arial" w:hAnsi="Arial" w:cs="Arial"/>
        </w:rPr>
        <w:t xml:space="preserve">. </w:t>
      </w:r>
      <w:r w:rsidRPr="003D341A">
        <w:rPr>
          <w:rFonts w:ascii="Arial" w:hAnsi="Arial" w:cs="Arial"/>
        </w:rPr>
        <w:t xml:space="preserve">Operations management and Clinical Management stated they provide additional support, </w:t>
      </w:r>
      <w:proofErr w:type="gramStart"/>
      <w:r w:rsidRPr="003D341A">
        <w:rPr>
          <w:rFonts w:ascii="Arial" w:hAnsi="Arial" w:cs="Arial"/>
        </w:rPr>
        <w:t>guidance</w:t>
      </w:r>
      <w:proofErr w:type="gramEnd"/>
      <w:r w:rsidRPr="003D341A">
        <w:rPr>
          <w:rFonts w:ascii="Arial" w:hAnsi="Arial" w:cs="Arial"/>
        </w:rPr>
        <w:t xml:space="preserve"> and oversight of these consumers.</w:t>
      </w:r>
    </w:p>
    <w:p w14:paraId="3EC99D20" w14:textId="77777777" w:rsidR="002657F2" w:rsidRDefault="002657F2" w:rsidP="00F25EC2">
      <w:pPr>
        <w:pStyle w:val="ListParagraph"/>
        <w:numPr>
          <w:ilvl w:val="0"/>
          <w:numId w:val="44"/>
        </w:numPr>
        <w:tabs>
          <w:tab w:val="clear" w:pos="357"/>
        </w:tabs>
        <w:spacing w:afterLines="60" w:after="144" w:line="288" w:lineRule="auto"/>
        <w:rPr>
          <w:rFonts w:ascii="Arial" w:hAnsi="Arial" w:cs="Arial"/>
        </w:rPr>
      </w:pPr>
      <w:r w:rsidRPr="003D341A">
        <w:rPr>
          <w:rFonts w:ascii="Arial" w:hAnsi="Arial" w:cs="Arial"/>
        </w:rPr>
        <w:t xml:space="preserve">Documentation viewed showed the service has a </w:t>
      </w:r>
      <w:r>
        <w:rPr>
          <w:rFonts w:ascii="Arial" w:hAnsi="Arial" w:cs="Arial"/>
        </w:rPr>
        <w:t>v</w:t>
      </w:r>
      <w:r w:rsidRPr="003D341A">
        <w:rPr>
          <w:rFonts w:ascii="Arial" w:hAnsi="Arial" w:cs="Arial"/>
        </w:rPr>
        <w:t>ulnerable consumer list with 242 consumers identified as either living alone with no informal supports, homelessness, mental health issues, or at risk of flood and fire.</w:t>
      </w:r>
    </w:p>
    <w:p w14:paraId="579D9D87" w14:textId="77777777" w:rsidR="002657F2" w:rsidRPr="005C3489" w:rsidRDefault="002657F2" w:rsidP="00F25EC2">
      <w:pPr>
        <w:spacing w:afterLines="60" w:after="144" w:line="288" w:lineRule="auto"/>
        <w:rPr>
          <w:rFonts w:ascii="Arial" w:hAnsi="Arial" w:cs="Arial"/>
        </w:rPr>
      </w:pPr>
      <w:r w:rsidRPr="005C3489">
        <w:rPr>
          <w:rFonts w:ascii="Arial" w:hAnsi="Arial" w:cs="Arial"/>
        </w:rPr>
        <w:t>The service’s response shows a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54B13A21" w14:textId="77777777" w:rsidR="002657F2" w:rsidRPr="009F51C0" w:rsidRDefault="002657F2" w:rsidP="00F25EC2">
      <w:pPr>
        <w:pStyle w:val="ListParagraph"/>
        <w:numPr>
          <w:ilvl w:val="0"/>
          <w:numId w:val="43"/>
        </w:numPr>
        <w:spacing w:afterLines="60" w:after="144" w:line="288" w:lineRule="auto"/>
        <w:rPr>
          <w:rFonts w:ascii="Arial" w:eastAsia="Arial" w:hAnsi="Arial" w:cs="Arial"/>
          <w:color w:val="000000"/>
          <w:lang w:eastAsia="en-AU"/>
        </w:rPr>
      </w:pPr>
      <w:r>
        <w:rPr>
          <w:rFonts w:ascii="Arial" w:eastAsia="Times New Roman" w:hAnsi="Arial" w:cs="Arial"/>
        </w:rPr>
        <w:t>T</w:t>
      </w:r>
      <w:r w:rsidRPr="006B3890">
        <w:rPr>
          <w:rFonts w:ascii="Arial" w:eastAsia="Times New Roman" w:hAnsi="Arial" w:cs="Arial"/>
        </w:rPr>
        <w:t>he development and implementation of an organisational risk management framework</w:t>
      </w:r>
      <w:r>
        <w:rPr>
          <w:rFonts w:ascii="Arial" w:eastAsia="Times New Roman" w:hAnsi="Arial" w:cs="Arial"/>
        </w:rPr>
        <w:t>.</w:t>
      </w:r>
    </w:p>
    <w:p w14:paraId="2E0FE805" w14:textId="3D18ABFC" w:rsidR="002657F2" w:rsidRPr="009F51C0" w:rsidRDefault="002657F2" w:rsidP="00F25EC2">
      <w:pPr>
        <w:pStyle w:val="ListParagraph"/>
        <w:numPr>
          <w:ilvl w:val="0"/>
          <w:numId w:val="43"/>
        </w:numPr>
        <w:spacing w:afterLines="60" w:after="144" w:line="288" w:lineRule="auto"/>
        <w:rPr>
          <w:rFonts w:ascii="Arial" w:eastAsia="Arial" w:hAnsi="Arial" w:cs="Arial"/>
          <w:color w:val="000000"/>
          <w:lang w:eastAsia="en-AU"/>
        </w:rPr>
      </w:pPr>
      <w:r>
        <w:rPr>
          <w:rFonts w:ascii="Arial" w:eastAsia="Times New Roman" w:hAnsi="Arial" w:cs="Arial"/>
        </w:rPr>
        <w:t xml:space="preserve">A </w:t>
      </w:r>
      <w:r w:rsidRPr="006B3890">
        <w:rPr>
          <w:rFonts w:ascii="Arial" w:eastAsia="Times New Roman" w:hAnsi="Arial" w:cs="Arial"/>
        </w:rPr>
        <w:t>risk appetite statement</w:t>
      </w:r>
      <w:r>
        <w:rPr>
          <w:rFonts w:ascii="Arial" w:eastAsia="Times New Roman" w:hAnsi="Arial" w:cs="Arial"/>
        </w:rPr>
        <w:t>,</w:t>
      </w:r>
      <w:r w:rsidRPr="00F47B96">
        <w:t xml:space="preserve"> </w:t>
      </w:r>
      <w:r w:rsidRPr="00F47B96">
        <w:rPr>
          <w:rFonts w:ascii="Arial" w:eastAsia="Times New Roman" w:hAnsi="Arial" w:cs="Arial"/>
        </w:rPr>
        <w:t>risk registers (enterprise and operational)</w:t>
      </w:r>
      <w:r>
        <w:rPr>
          <w:rFonts w:ascii="Arial" w:eastAsia="Times New Roman" w:hAnsi="Arial" w:cs="Arial"/>
        </w:rPr>
        <w:t>, the development of</w:t>
      </w:r>
      <w:r w:rsidRPr="006B3890">
        <w:rPr>
          <w:rFonts w:ascii="Arial" w:eastAsia="Times New Roman" w:hAnsi="Arial" w:cs="Arial"/>
        </w:rPr>
        <w:t xml:space="preserve"> policy, procedure</w:t>
      </w:r>
      <w:r>
        <w:rPr>
          <w:rFonts w:ascii="Arial" w:eastAsia="Times New Roman" w:hAnsi="Arial" w:cs="Arial"/>
        </w:rPr>
        <w:t>s</w:t>
      </w:r>
      <w:r w:rsidRPr="006B3890">
        <w:rPr>
          <w:rFonts w:ascii="Arial" w:eastAsia="Times New Roman" w:hAnsi="Arial" w:cs="Arial"/>
        </w:rPr>
        <w:t xml:space="preserve">, and tools for identifying and managing risk for </w:t>
      </w:r>
      <w:r>
        <w:rPr>
          <w:rFonts w:ascii="Arial" w:eastAsia="Times New Roman" w:hAnsi="Arial" w:cs="Arial"/>
        </w:rPr>
        <w:t>consumers</w:t>
      </w:r>
      <w:r w:rsidRPr="006B3890">
        <w:rPr>
          <w:rFonts w:ascii="Arial" w:eastAsia="Times New Roman" w:hAnsi="Arial" w:cs="Arial"/>
        </w:rPr>
        <w:t>.</w:t>
      </w:r>
    </w:p>
    <w:p w14:paraId="3344CE1A" w14:textId="77777777" w:rsidR="002657F2" w:rsidRPr="009F51C0" w:rsidRDefault="002657F2" w:rsidP="00F25EC2">
      <w:pPr>
        <w:pStyle w:val="ListParagraph"/>
        <w:numPr>
          <w:ilvl w:val="0"/>
          <w:numId w:val="43"/>
        </w:numPr>
        <w:spacing w:afterLines="60" w:after="144" w:line="288" w:lineRule="auto"/>
        <w:rPr>
          <w:rFonts w:ascii="Arial" w:eastAsia="Arial" w:hAnsi="Arial" w:cs="Arial"/>
          <w:color w:val="000000"/>
          <w:lang w:eastAsia="en-AU"/>
        </w:rPr>
      </w:pPr>
      <w:r w:rsidRPr="006B3890">
        <w:rPr>
          <w:rFonts w:ascii="Arial" w:eastAsia="Times New Roman" w:hAnsi="Arial" w:cs="Arial"/>
        </w:rPr>
        <w:t>A Dignity of Risk decision making process is in place.</w:t>
      </w:r>
    </w:p>
    <w:p w14:paraId="71A37D74" w14:textId="77777777" w:rsidR="002657F2" w:rsidRPr="00D73E43" w:rsidRDefault="002657F2" w:rsidP="00F25EC2">
      <w:pPr>
        <w:pStyle w:val="ListParagraph"/>
        <w:numPr>
          <w:ilvl w:val="0"/>
          <w:numId w:val="43"/>
        </w:numPr>
        <w:spacing w:afterLines="60" w:after="144" w:line="288" w:lineRule="auto"/>
        <w:rPr>
          <w:rFonts w:ascii="Arial" w:eastAsia="Arial" w:hAnsi="Arial" w:cs="Arial"/>
          <w:color w:val="000000"/>
          <w:lang w:eastAsia="en-AU"/>
        </w:rPr>
      </w:pPr>
      <w:r w:rsidRPr="00D73E43">
        <w:rPr>
          <w:rFonts w:ascii="Arial" w:eastAsia="Arial" w:hAnsi="Arial" w:cs="Arial"/>
          <w:color w:val="000000"/>
          <w:lang w:eastAsia="en-AU"/>
        </w:rPr>
        <w:t xml:space="preserve">There is documentation in place to guide staff members with the identification of and management of high impact and/or high prevalence risks such as mobility and falls, </w:t>
      </w:r>
      <w:r w:rsidRPr="00D73E43">
        <w:rPr>
          <w:rFonts w:ascii="Arial" w:eastAsia="Arial" w:hAnsi="Arial" w:cs="Arial"/>
          <w:color w:val="000000"/>
          <w:lang w:eastAsia="en-AU"/>
        </w:rPr>
        <w:lastRenderedPageBreak/>
        <w:t xml:space="preserve">identifying and responding to </w:t>
      </w:r>
      <w:r w:rsidRPr="00960712">
        <w:rPr>
          <w:rFonts w:ascii="Arial" w:eastAsia="Arial" w:hAnsi="Arial" w:cs="Arial"/>
          <w:color w:val="000000"/>
          <w:lang w:eastAsia="en-AU"/>
        </w:rPr>
        <w:t>consumer</w:t>
      </w:r>
      <w:r>
        <w:rPr>
          <w:rFonts w:ascii="Arial" w:eastAsia="Arial" w:hAnsi="Arial" w:cs="Arial"/>
          <w:color w:val="000000"/>
          <w:lang w:eastAsia="en-AU"/>
        </w:rPr>
        <w:t xml:space="preserve"> </w:t>
      </w:r>
      <w:r w:rsidRPr="00D73E43">
        <w:rPr>
          <w:rFonts w:ascii="Arial" w:eastAsia="Arial" w:hAnsi="Arial" w:cs="Arial"/>
          <w:color w:val="000000"/>
          <w:lang w:eastAsia="en-AU"/>
        </w:rPr>
        <w:t>deterioration, delirium, and skin management. Care Managers have also received training in these areas.</w:t>
      </w:r>
    </w:p>
    <w:p w14:paraId="2810CC52" w14:textId="76D0A361" w:rsidR="002657F2" w:rsidRDefault="002657F2" w:rsidP="00F25EC2">
      <w:pPr>
        <w:pStyle w:val="ListParagraph"/>
        <w:numPr>
          <w:ilvl w:val="0"/>
          <w:numId w:val="43"/>
        </w:numPr>
        <w:spacing w:afterLines="60" w:after="144" w:line="288" w:lineRule="auto"/>
        <w:rPr>
          <w:rFonts w:ascii="Arial" w:eastAsia="Arial" w:hAnsi="Arial" w:cs="Arial"/>
          <w:color w:val="000000"/>
          <w:lang w:eastAsia="en-AU"/>
        </w:rPr>
      </w:pPr>
      <w:r w:rsidRPr="00D73E43">
        <w:rPr>
          <w:rFonts w:ascii="Arial" w:eastAsia="Arial" w:hAnsi="Arial" w:cs="Arial"/>
          <w:color w:val="000000"/>
          <w:lang w:eastAsia="en-AU"/>
        </w:rPr>
        <w:t>Incidents and complaints are reported for review and discussion at operational, executive and director levels.</w:t>
      </w:r>
    </w:p>
    <w:p w14:paraId="277B1EF6" w14:textId="77777777" w:rsidR="002657F2" w:rsidRPr="00461B19" w:rsidRDefault="002657F2" w:rsidP="00F25EC2">
      <w:pPr>
        <w:pStyle w:val="ListParagraph"/>
        <w:numPr>
          <w:ilvl w:val="0"/>
          <w:numId w:val="43"/>
        </w:numPr>
        <w:spacing w:afterLines="60" w:after="144" w:line="288" w:lineRule="auto"/>
        <w:rPr>
          <w:rFonts w:ascii="Arial" w:eastAsia="Arial" w:hAnsi="Arial" w:cs="Arial"/>
          <w:color w:val="000000"/>
          <w:lang w:eastAsia="en-AU"/>
        </w:rPr>
      </w:pPr>
      <w:r w:rsidRPr="00D73E43">
        <w:rPr>
          <w:rFonts w:ascii="Arial" w:eastAsia="Arial" w:hAnsi="Arial" w:cs="Arial"/>
          <w:color w:val="000000"/>
          <w:lang w:eastAsia="en-AU"/>
        </w:rPr>
        <w:t xml:space="preserve">Identified improvements are actioned for the individual </w:t>
      </w:r>
      <w:r w:rsidRPr="00960712">
        <w:rPr>
          <w:rFonts w:ascii="Arial" w:eastAsia="Arial" w:hAnsi="Arial" w:cs="Arial"/>
          <w:color w:val="000000"/>
          <w:lang w:eastAsia="en-AU"/>
        </w:rPr>
        <w:t>consumer</w:t>
      </w:r>
      <w:r>
        <w:rPr>
          <w:rFonts w:ascii="Arial" w:eastAsia="Arial" w:hAnsi="Arial" w:cs="Arial"/>
          <w:color w:val="000000"/>
          <w:lang w:eastAsia="en-AU"/>
        </w:rPr>
        <w:t>s</w:t>
      </w:r>
      <w:r w:rsidRPr="00D73E43">
        <w:rPr>
          <w:rFonts w:ascii="Arial" w:eastAsia="Arial" w:hAnsi="Arial" w:cs="Arial"/>
          <w:color w:val="000000"/>
          <w:lang w:eastAsia="en-AU"/>
        </w:rPr>
        <w:t xml:space="preserve"> and/or systemically</w:t>
      </w:r>
      <w:r>
        <w:rPr>
          <w:rFonts w:ascii="Arial" w:eastAsia="Arial" w:hAnsi="Arial" w:cs="Arial"/>
          <w:color w:val="000000"/>
          <w:lang w:eastAsia="en-AU"/>
        </w:rPr>
        <w:t xml:space="preserve"> </w:t>
      </w:r>
      <w:r w:rsidRPr="00D73E43">
        <w:rPr>
          <w:rFonts w:ascii="Arial" w:eastAsia="Arial" w:hAnsi="Arial" w:cs="Arial"/>
          <w:color w:val="000000"/>
          <w:lang w:eastAsia="en-AU"/>
        </w:rPr>
        <w:t>or processes.</w:t>
      </w:r>
    </w:p>
    <w:p w14:paraId="395F8D8C" w14:textId="77777777" w:rsidR="002657F2" w:rsidRPr="00E6563B" w:rsidRDefault="002657F2" w:rsidP="00F25EC2">
      <w:pPr>
        <w:spacing w:afterLines="60" w:after="144" w:line="288" w:lineRule="auto"/>
        <w:rPr>
          <w:rFonts w:ascii="Arial" w:eastAsia="Arial" w:hAnsi="Arial" w:cs="Arial"/>
          <w:color w:val="000000"/>
          <w:u w:val="single"/>
          <w:lang w:eastAsia="en-AU"/>
        </w:rPr>
      </w:pPr>
      <w:r w:rsidRPr="00E6563B">
        <w:rPr>
          <w:rFonts w:ascii="Arial" w:eastAsia="Arial" w:hAnsi="Arial" w:cs="Arial"/>
          <w:color w:val="000000"/>
          <w:u w:val="single"/>
          <w:lang w:eastAsia="en-AU"/>
        </w:rPr>
        <w:t>Managing and preventing incidents</w:t>
      </w:r>
    </w:p>
    <w:p w14:paraId="21C606F5" w14:textId="04A987F0" w:rsidR="002657F2" w:rsidRPr="00C518FF" w:rsidRDefault="002657F2" w:rsidP="00F25EC2">
      <w:pPr>
        <w:spacing w:afterLines="60" w:after="144" w:line="288" w:lineRule="auto"/>
        <w:rPr>
          <w:rFonts w:ascii="Arial" w:eastAsia="Arial" w:hAnsi="Arial" w:cs="Arial"/>
          <w:color w:val="000000"/>
          <w:lang w:eastAsia="en-AU"/>
        </w:rPr>
      </w:pPr>
      <w:r w:rsidRPr="00E6563B">
        <w:rPr>
          <w:rFonts w:ascii="Arial" w:eastAsia="Arial" w:hAnsi="Arial" w:cs="Arial"/>
          <w:color w:val="000000"/>
          <w:lang w:eastAsia="en-AU"/>
        </w:rPr>
        <w:t xml:space="preserve">Evidence analysed by the Assessment Team showed the service was not able to demonstrate </w:t>
      </w:r>
      <w:r>
        <w:rPr>
          <w:rFonts w:ascii="Arial" w:eastAsia="Arial" w:hAnsi="Arial" w:cs="Arial"/>
          <w:color w:val="000000"/>
          <w:lang w:eastAsia="en-AU"/>
        </w:rPr>
        <w:t xml:space="preserve">that </w:t>
      </w:r>
      <w:r w:rsidRPr="00C518FF">
        <w:rPr>
          <w:rFonts w:ascii="Arial" w:eastAsia="Arial" w:hAnsi="Arial" w:cs="Arial"/>
          <w:color w:val="000000"/>
          <w:lang w:eastAsia="en-AU"/>
        </w:rPr>
        <w:t>it has an effective incident management system to ensure a systemic approach is taken to minimise the risk of incidents occurring. While the service demonstrated they record individual incidents, they were unable to demonstrate how they consistently respond to consumer incidents, including undertaking investigations and analysis to ensure corrective actions are implemented for the consumer to mitigate their risks and prevent incidents from reoccurring. For example:</w:t>
      </w:r>
    </w:p>
    <w:p w14:paraId="4505A957" w14:textId="720D5602" w:rsidR="002657F2" w:rsidRPr="0076674C" w:rsidRDefault="002657F2" w:rsidP="00F25EC2">
      <w:pPr>
        <w:pStyle w:val="ListParagraph"/>
        <w:numPr>
          <w:ilvl w:val="0"/>
          <w:numId w:val="43"/>
        </w:numPr>
        <w:tabs>
          <w:tab w:val="clear" w:pos="357"/>
        </w:tabs>
        <w:spacing w:afterLines="60" w:after="144" w:line="288" w:lineRule="auto"/>
        <w:rPr>
          <w:rFonts w:ascii="Arial" w:hAnsi="Arial" w:cs="Arial"/>
        </w:rPr>
      </w:pPr>
      <w:r w:rsidRPr="0076674C">
        <w:rPr>
          <w:rFonts w:ascii="Arial" w:hAnsi="Arial" w:cs="Arial"/>
        </w:rPr>
        <w:t xml:space="preserve">As outlined in Standard 3, requirement (3)(b), the service did not respond in a timely manner to arrange home modifications for </w:t>
      </w:r>
      <w:r>
        <w:rPr>
          <w:rFonts w:ascii="Arial" w:hAnsi="Arial" w:cs="Arial"/>
        </w:rPr>
        <w:t>a consumer</w:t>
      </w:r>
      <w:r w:rsidRPr="0076674C">
        <w:rPr>
          <w:rFonts w:ascii="Arial" w:hAnsi="Arial" w:cs="Arial"/>
        </w:rPr>
        <w:t xml:space="preserve"> following a fall. In addition, there was an OT assessment completed </w:t>
      </w:r>
      <w:proofErr w:type="gramStart"/>
      <w:r w:rsidRPr="0076674C">
        <w:rPr>
          <w:rFonts w:ascii="Arial" w:hAnsi="Arial" w:cs="Arial"/>
        </w:rPr>
        <w:t>that recommended rails</w:t>
      </w:r>
      <w:proofErr w:type="gramEnd"/>
      <w:r w:rsidRPr="0076674C">
        <w:rPr>
          <w:rFonts w:ascii="Arial" w:hAnsi="Arial" w:cs="Arial"/>
        </w:rPr>
        <w:t xml:space="preserve"> at the steps that he subsequently fell.</w:t>
      </w:r>
    </w:p>
    <w:p w14:paraId="053E3B43" w14:textId="77777777" w:rsidR="002657F2" w:rsidRPr="0076674C" w:rsidRDefault="002657F2" w:rsidP="00F25EC2">
      <w:pPr>
        <w:pStyle w:val="ListParagraph"/>
        <w:numPr>
          <w:ilvl w:val="0"/>
          <w:numId w:val="43"/>
        </w:numPr>
        <w:tabs>
          <w:tab w:val="clear" w:pos="357"/>
        </w:tabs>
        <w:spacing w:afterLines="60" w:after="144" w:line="288" w:lineRule="auto"/>
        <w:rPr>
          <w:rFonts w:ascii="Arial" w:hAnsi="Arial" w:cs="Arial"/>
        </w:rPr>
      </w:pPr>
      <w:r w:rsidRPr="0076674C">
        <w:rPr>
          <w:rFonts w:ascii="Arial" w:hAnsi="Arial" w:cs="Arial"/>
        </w:rPr>
        <w:t>As outlined in Standard 4, requirement (3)(g) following an incident recorded on 5 May 2023 where a pressure injury has occurred due to</w:t>
      </w:r>
      <w:r>
        <w:rPr>
          <w:rFonts w:ascii="Arial" w:hAnsi="Arial" w:cs="Arial"/>
        </w:rPr>
        <w:t xml:space="preserve"> a consumer’s</w:t>
      </w:r>
      <w:r w:rsidRPr="0076674C">
        <w:rPr>
          <w:rFonts w:ascii="Arial" w:hAnsi="Arial" w:cs="Arial"/>
        </w:rPr>
        <w:t xml:space="preserve"> bed and mattress, no timely action has occurred to hire a bed in the interim while the service awaits the back order for the ordered bed, thus minimising ongoing aggravation to the wound site.</w:t>
      </w:r>
      <w:r>
        <w:rPr>
          <w:rFonts w:ascii="Arial" w:hAnsi="Arial" w:cs="Arial"/>
        </w:rPr>
        <w:t xml:space="preserve"> </w:t>
      </w:r>
      <w:r w:rsidRPr="0076674C">
        <w:rPr>
          <w:rFonts w:ascii="Arial" w:eastAsia="Arial" w:hAnsi="Arial" w:cs="Arial"/>
        </w:rPr>
        <w:t>The Assessment Team noted that the incident reporting process was prematurely closed for</w:t>
      </w:r>
      <w:r>
        <w:rPr>
          <w:rFonts w:ascii="Arial" w:eastAsia="Arial" w:hAnsi="Arial" w:cs="Arial"/>
        </w:rPr>
        <w:t xml:space="preserve"> the consumer </w:t>
      </w:r>
      <w:r w:rsidRPr="0076674C">
        <w:rPr>
          <w:rFonts w:ascii="Arial" w:eastAsia="Arial" w:hAnsi="Arial" w:cs="Arial"/>
        </w:rPr>
        <w:t>prior to ensuring all mitigation strategies had been fully implemented and evaluated for effectiveness.</w:t>
      </w:r>
    </w:p>
    <w:p w14:paraId="3F7425D9" w14:textId="0803878F" w:rsidR="002657F2" w:rsidRPr="0076674C" w:rsidRDefault="002657F2" w:rsidP="00F25EC2">
      <w:pPr>
        <w:pStyle w:val="ListParagraph"/>
        <w:numPr>
          <w:ilvl w:val="0"/>
          <w:numId w:val="43"/>
        </w:numPr>
        <w:tabs>
          <w:tab w:val="clear" w:pos="357"/>
        </w:tabs>
        <w:spacing w:afterLines="60" w:after="144" w:line="288" w:lineRule="auto"/>
        <w:rPr>
          <w:rFonts w:ascii="Arial" w:hAnsi="Arial" w:cs="Arial"/>
        </w:rPr>
      </w:pPr>
      <w:r>
        <w:rPr>
          <w:rFonts w:ascii="Arial" w:hAnsi="Arial" w:cs="Arial"/>
        </w:rPr>
        <w:t>A consumer</w:t>
      </w:r>
      <w:r w:rsidRPr="0076674C">
        <w:rPr>
          <w:rFonts w:ascii="Arial" w:hAnsi="Arial" w:cs="Arial"/>
        </w:rPr>
        <w:t xml:space="preserve"> stated that they advised the service of their fall, however, advised that their GP implemented actions following the incident to respond to their injuries</w:t>
      </w:r>
      <w:r>
        <w:rPr>
          <w:rFonts w:ascii="Arial" w:hAnsi="Arial" w:cs="Arial"/>
        </w:rPr>
        <w:t>. The consumer had</w:t>
      </w:r>
      <w:r w:rsidRPr="0076674C">
        <w:rPr>
          <w:rFonts w:ascii="Arial" w:hAnsi="Arial" w:cs="Arial"/>
        </w:rPr>
        <w:t xml:space="preserve"> been privately paying for allied health support</w:t>
      </w:r>
      <w:r>
        <w:rPr>
          <w:rFonts w:ascii="Arial" w:hAnsi="Arial" w:cs="Arial"/>
        </w:rPr>
        <w:t xml:space="preserve"> separately</w:t>
      </w:r>
      <w:r w:rsidRPr="0076674C">
        <w:rPr>
          <w:rFonts w:ascii="Arial" w:hAnsi="Arial" w:cs="Arial"/>
        </w:rPr>
        <w:t xml:space="preserve"> and did not receive a review or follow up from the service.</w:t>
      </w:r>
    </w:p>
    <w:p w14:paraId="65DCCB9F" w14:textId="6A743AE0" w:rsidR="002657F2" w:rsidRDefault="002657F2" w:rsidP="00F25EC2">
      <w:pPr>
        <w:pStyle w:val="ListParagraph"/>
        <w:numPr>
          <w:ilvl w:val="0"/>
          <w:numId w:val="43"/>
        </w:numPr>
        <w:spacing w:afterLines="60" w:after="144" w:line="288" w:lineRule="auto"/>
        <w:rPr>
          <w:rFonts w:ascii="Arial" w:hAnsi="Arial" w:cs="Arial"/>
        </w:rPr>
      </w:pPr>
      <w:r w:rsidRPr="001D1ED4">
        <w:rPr>
          <w:rFonts w:ascii="Arial" w:hAnsi="Arial" w:cs="Arial"/>
        </w:rPr>
        <w:t>Howeve</w:t>
      </w:r>
      <w:r>
        <w:rPr>
          <w:rFonts w:ascii="Arial" w:hAnsi="Arial" w:cs="Arial"/>
        </w:rPr>
        <w:t>r, t</w:t>
      </w:r>
      <w:r w:rsidRPr="001D1ED4">
        <w:rPr>
          <w:rFonts w:ascii="Arial" w:hAnsi="Arial" w:cs="Arial"/>
        </w:rPr>
        <w:t xml:space="preserve">he Assessment Report also notes that </w:t>
      </w:r>
      <w:r>
        <w:rPr>
          <w:rFonts w:ascii="Arial" w:hAnsi="Arial" w:cs="Arial"/>
        </w:rPr>
        <w:t>t</w:t>
      </w:r>
      <w:r w:rsidRPr="00E60D7D">
        <w:rPr>
          <w:rFonts w:ascii="Arial" w:hAnsi="Arial" w:cs="Arial"/>
        </w:rPr>
        <w:t xml:space="preserve">he service has </w:t>
      </w:r>
      <w:r>
        <w:rPr>
          <w:rFonts w:ascii="Arial" w:hAnsi="Arial" w:cs="Arial"/>
        </w:rPr>
        <w:t>i</w:t>
      </w:r>
      <w:r w:rsidRPr="00E60D7D">
        <w:rPr>
          <w:rFonts w:ascii="Arial" w:hAnsi="Arial" w:cs="Arial"/>
        </w:rPr>
        <w:t>ncident management policies and procedures</w:t>
      </w:r>
      <w:r>
        <w:rPr>
          <w:rFonts w:ascii="Arial" w:hAnsi="Arial" w:cs="Arial"/>
        </w:rPr>
        <w:t xml:space="preserve"> that</w:t>
      </w:r>
      <w:r w:rsidRPr="00E60D7D">
        <w:rPr>
          <w:rFonts w:ascii="Arial" w:hAnsi="Arial" w:cs="Arial"/>
        </w:rPr>
        <w:t xml:space="preserve"> provides detailed guidance on actions staff are required to follow. Management reported that at the time of the Quality Audit there were 41 open incidents, and they would not be closed until all actions are completed or until the Commission advises of closure for the SIRS reports.</w:t>
      </w:r>
    </w:p>
    <w:p w14:paraId="627C9223" w14:textId="77777777" w:rsidR="002657F2" w:rsidRDefault="002657F2" w:rsidP="00F25EC2">
      <w:pPr>
        <w:pStyle w:val="ListParagraph"/>
        <w:numPr>
          <w:ilvl w:val="0"/>
          <w:numId w:val="43"/>
        </w:numPr>
        <w:spacing w:afterLines="60" w:after="144" w:line="288" w:lineRule="auto"/>
        <w:rPr>
          <w:rFonts w:ascii="Arial" w:hAnsi="Arial" w:cs="Arial"/>
        </w:rPr>
      </w:pPr>
      <w:r>
        <w:rPr>
          <w:rFonts w:ascii="Arial" w:hAnsi="Arial" w:cs="Arial"/>
        </w:rPr>
        <w:t>T</w:t>
      </w:r>
      <w:r w:rsidRPr="00F4273F">
        <w:rPr>
          <w:rFonts w:ascii="Arial" w:hAnsi="Arial" w:cs="Arial"/>
        </w:rPr>
        <w:t xml:space="preserve">he Assessment Team viewed incident data </w:t>
      </w:r>
      <w:r>
        <w:rPr>
          <w:rFonts w:ascii="Arial" w:hAnsi="Arial" w:cs="Arial"/>
        </w:rPr>
        <w:t>in the</w:t>
      </w:r>
      <w:r w:rsidRPr="00F4273F">
        <w:rPr>
          <w:rFonts w:ascii="Arial" w:hAnsi="Arial" w:cs="Arial"/>
        </w:rPr>
        <w:t xml:space="preserve"> Executive and Steering committee presentations</w:t>
      </w:r>
      <w:r>
        <w:rPr>
          <w:rFonts w:ascii="Arial" w:hAnsi="Arial" w:cs="Arial"/>
        </w:rPr>
        <w:t xml:space="preserve"> and </w:t>
      </w:r>
      <w:r w:rsidRPr="00F4273F">
        <w:rPr>
          <w:rFonts w:ascii="Arial" w:hAnsi="Arial" w:cs="Arial"/>
        </w:rPr>
        <w:t xml:space="preserve">the May review of incidents undertaken by the Clinical and Quality Manager </w:t>
      </w:r>
      <w:r>
        <w:rPr>
          <w:rFonts w:ascii="Arial" w:hAnsi="Arial" w:cs="Arial"/>
        </w:rPr>
        <w:t>and found these to be</w:t>
      </w:r>
      <w:r w:rsidRPr="00F4273F">
        <w:rPr>
          <w:rFonts w:ascii="Arial" w:hAnsi="Arial" w:cs="Arial"/>
        </w:rPr>
        <w:t xml:space="preserve"> comprehensive in nature</w:t>
      </w:r>
      <w:r>
        <w:rPr>
          <w:rFonts w:ascii="Arial" w:hAnsi="Arial" w:cs="Arial"/>
        </w:rPr>
        <w:t>.</w:t>
      </w:r>
    </w:p>
    <w:p w14:paraId="5FFF40D3" w14:textId="77777777" w:rsidR="002657F2" w:rsidRDefault="002657F2" w:rsidP="00F25EC2">
      <w:pPr>
        <w:pStyle w:val="ListParagraph"/>
        <w:numPr>
          <w:ilvl w:val="1"/>
          <w:numId w:val="43"/>
        </w:numPr>
        <w:spacing w:afterLines="60" w:after="144" w:line="288" w:lineRule="auto"/>
        <w:rPr>
          <w:rFonts w:ascii="Arial" w:hAnsi="Arial" w:cs="Arial"/>
        </w:rPr>
      </w:pPr>
      <w:r w:rsidRPr="00E30577">
        <w:rPr>
          <w:rFonts w:ascii="Arial" w:hAnsi="Arial" w:cs="Arial"/>
        </w:rPr>
        <w:t xml:space="preserve">In </w:t>
      </w:r>
      <w:r>
        <w:rPr>
          <w:rFonts w:ascii="Arial" w:hAnsi="Arial" w:cs="Arial"/>
        </w:rPr>
        <w:t>response to the Assessment Team’s response, the service</w:t>
      </w:r>
      <w:r w:rsidRPr="00E30577">
        <w:rPr>
          <w:rFonts w:ascii="Arial" w:hAnsi="Arial" w:cs="Arial"/>
        </w:rPr>
        <w:t xml:space="preserve"> confirm</w:t>
      </w:r>
      <w:r>
        <w:rPr>
          <w:rFonts w:ascii="Arial" w:hAnsi="Arial" w:cs="Arial"/>
        </w:rPr>
        <w:t>ed</w:t>
      </w:r>
      <w:r w:rsidRPr="00E30577">
        <w:rPr>
          <w:rFonts w:ascii="Arial" w:hAnsi="Arial" w:cs="Arial"/>
        </w:rPr>
        <w:t xml:space="preserve"> that when individual incidents are initially reviewed, the Clinical and Quality Manager may set tasks for the Care Manager (or other incident manager</w:t>
      </w:r>
      <w:r>
        <w:rPr>
          <w:rFonts w:ascii="Arial" w:hAnsi="Arial" w:cs="Arial"/>
        </w:rPr>
        <w:t>s</w:t>
      </w:r>
      <w:r w:rsidRPr="00E30577">
        <w:rPr>
          <w:rFonts w:ascii="Arial" w:hAnsi="Arial" w:cs="Arial"/>
        </w:rPr>
        <w:t xml:space="preserve">) in relation to required </w:t>
      </w:r>
      <w:r w:rsidRPr="00E30577">
        <w:rPr>
          <w:rFonts w:ascii="Arial" w:hAnsi="Arial" w:cs="Arial"/>
        </w:rPr>
        <w:lastRenderedPageBreak/>
        <w:t xml:space="preserve">follow up actions that must be done. Through </w:t>
      </w:r>
      <w:r>
        <w:rPr>
          <w:rFonts w:ascii="Arial" w:hAnsi="Arial" w:cs="Arial"/>
        </w:rPr>
        <w:t xml:space="preserve">a </w:t>
      </w:r>
      <w:r w:rsidRPr="00E30577">
        <w:rPr>
          <w:rFonts w:ascii="Arial" w:hAnsi="Arial" w:cs="Arial"/>
        </w:rPr>
        <w:t>compilation of the monthly report, if themes are identified, systemic improvements are suggested through the Continuous Improvement (CI) system. Items raised in the CI system are presented by the Head of Quality and Practice each month at the Progress and Outcomes Meeting where they are discussed, and a decision made in relation to</w:t>
      </w:r>
      <w:r>
        <w:rPr>
          <w:rFonts w:ascii="Arial" w:hAnsi="Arial" w:cs="Arial"/>
        </w:rPr>
        <w:t xml:space="preserve"> the</w:t>
      </w:r>
      <w:r w:rsidRPr="00E30577">
        <w:rPr>
          <w:rFonts w:ascii="Arial" w:hAnsi="Arial" w:cs="Arial"/>
        </w:rPr>
        <w:t xml:space="preserve"> approval for the PCI or </w:t>
      </w:r>
      <w:r>
        <w:rPr>
          <w:rFonts w:ascii="Arial" w:hAnsi="Arial" w:cs="Arial"/>
        </w:rPr>
        <w:t>other</w:t>
      </w:r>
      <w:r w:rsidRPr="00E30577">
        <w:rPr>
          <w:rFonts w:ascii="Arial" w:hAnsi="Arial" w:cs="Arial"/>
        </w:rPr>
        <w:t xml:space="preserve"> action</w:t>
      </w:r>
      <w:r>
        <w:rPr>
          <w:rFonts w:ascii="Arial" w:hAnsi="Arial" w:cs="Arial"/>
        </w:rPr>
        <w:t>s</w:t>
      </w:r>
      <w:r w:rsidRPr="00E30577">
        <w:rPr>
          <w:rFonts w:ascii="Arial" w:hAnsi="Arial" w:cs="Arial"/>
        </w:rPr>
        <w:t>.</w:t>
      </w:r>
    </w:p>
    <w:p w14:paraId="5E66BF02" w14:textId="77777777" w:rsidR="002657F2" w:rsidRPr="00FD0352" w:rsidRDefault="002657F2" w:rsidP="00F25EC2">
      <w:pPr>
        <w:pStyle w:val="ListParagraph"/>
        <w:spacing w:afterLines="60" w:after="144" w:line="288" w:lineRule="auto"/>
        <w:ind w:left="1437"/>
        <w:rPr>
          <w:rFonts w:ascii="Arial" w:hAnsi="Arial" w:cs="Arial"/>
        </w:rPr>
      </w:pPr>
      <w:r>
        <w:rPr>
          <w:rFonts w:ascii="Arial" w:hAnsi="Arial" w:cs="Arial"/>
        </w:rPr>
        <w:t>Additionally, a c</w:t>
      </w:r>
      <w:r w:rsidRPr="00FD0352">
        <w:rPr>
          <w:rFonts w:ascii="Arial" w:hAnsi="Arial" w:cs="Arial"/>
        </w:rPr>
        <w:t>onsultant has been engaged to work with executive and directors to develop and guide on implementation of risk management suite of documents and tools including dignity of risk.</w:t>
      </w:r>
    </w:p>
    <w:p w14:paraId="26BAA032" w14:textId="77777777" w:rsidR="002657F2" w:rsidRPr="00224545" w:rsidRDefault="002657F2" w:rsidP="00F25EC2">
      <w:pPr>
        <w:spacing w:afterLines="60" w:after="144" w:line="288" w:lineRule="auto"/>
        <w:rPr>
          <w:rFonts w:ascii="Arial" w:hAnsi="Arial" w:cs="Arial"/>
        </w:rPr>
      </w:pPr>
      <w:r w:rsidRPr="00A20127">
        <w:rPr>
          <w:rFonts w:ascii="Arial" w:hAnsi="Arial" w:cs="Arial"/>
        </w:rPr>
        <w:t xml:space="preserve">On </w:t>
      </w:r>
      <w:r w:rsidRPr="00F03C38">
        <w:rPr>
          <w:rFonts w:ascii="Arial" w:hAnsi="Arial" w:cs="Arial"/>
        </w:rPr>
        <w:t>review</w:t>
      </w:r>
      <w:r w:rsidRPr="00A20127">
        <w:rPr>
          <w:rFonts w:ascii="Arial" w:hAnsi="Arial" w:cs="Arial"/>
        </w:rPr>
        <w:t xml:space="preserve"> of the evidence provided</w:t>
      </w:r>
      <w:r w:rsidRPr="00406304">
        <w:rPr>
          <w:rFonts w:ascii="Arial" w:hAnsi="Arial" w:cs="Arial"/>
        </w:rPr>
        <w:t xml:space="preserve"> by the Assessment Team and the PCI provided by the service to remediate the deficiencies identified in the Assessment Team report, </w:t>
      </w:r>
      <w:r>
        <w:rPr>
          <w:rFonts w:ascii="Arial" w:hAnsi="Arial" w:cs="Arial"/>
        </w:rPr>
        <w:t>t</w:t>
      </w:r>
      <w:r w:rsidRPr="00DB0414">
        <w:rPr>
          <w:rFonts w:ascii="Arial" w:hAnsi="Arial" w:cs="Arial"/>
        </w:rPr>
        <w:t xml:space="preserve">he Decision Maker deems Requirement </w:t>
      </w:r>
      <w:r>
        <w:rPr>
          <w:rFonts w:ascii="Arial" w:hAnsi="Arial" w:cs="Arial"/>
        </w:rPr>
        <w:t>8</w:t>
      </w:r>
      <w:r w:rsidRPr="00DB0414">
        <w:rPr>
          <w:rFonts w:ascii="Arial" w:hAnsi="Arial" w:cs="Arial"/>
        </w:rPr>
        <w:t>(3)(</w:t>
      </w:r>
      <w:r>
        <w:rPr>
          <w:rFonts w:ascii="Arial" w:hAnsi="Arial" w:cs="Arial"/>
        </w:rPr>
        <w:t>d)(</w:t>
      </w:r>
      <w:proofErr w:type="spellStart"/>
      <w:r>
        <w:rPr>
          <w:rFonts w:ascii="Arial" w:hAnsi="Arial" w:cs="Arial"/>
        </w:rPr>
        <w:t>i</w:t>
      </w:r>
      <w:proofErr w:type="spellEnd"/>
      <w:r>
        <w:rPr>
          <w:rFonts w:ascii="Arial" w:hAnsi="Arial" w:cs="Arial"/>
        </w:rPr>
        <w:t>) and (iv)</w:t>
      </w:r>
      <w:r w:rsidRPr="00DB0414">
        <w:rPr>
          <w:rFonts w:ascii="Arial" w:hAnsi="Arial" w:cs="Arial"/>
        </w:rPr>
        <w:t xml:space="preserve"> to be compliant.</w:t>
      </w:r>
    </w:p>
    <w:p w14:paraId="60A06A4A" w14:textId="77777777" w:rsidR="002657F2" w:rsidRPr="00EE1842" w:rsidRDefault="002657F2" w:rsidP="00F25EC2">
      <w:pPr>
        <w:spacing w:afterLines="60" w:after="144" w:line="288" w:lineRule="auto"/>
        <w:rPr>
          <w:rFonts w:ascii="Arial" w:hAnsi="Arial" w:cs="Arial"/>
          <w:u w:val="single"/>
        </w:rPr>
      </w:pPr>
      <w:r w:rsidRPr="00EE1842">
        <w:rPr>
          <w:rFonts w:ascii="Arial" w:hAnsi="Arial" w:cs="Arial"/>
          <w:u w:val="single"/>
        </w:rPr>
        <w:t>Requirements 8(3)(</w:t>
      </w:r>
      <w:r>
        <w:rPr>
          <w:rFonts w:ascii="Arial" w:hAnsi="Arial" w:cs="Arial"/>
          <w:u w:val="single"/>
        </w:rPr>
        <w:t>e)</w:t>
      </w:r>
    </w:p>
    <w:p w14:paraId="051A87B5" w14:textId="77777777" w:rsidR="002657F2" w:rsidRPr="00B965FE" w:rsidRDefault="002657F2" w:rsidP="00F25EC2">
      <w:pPr>
        <w:pStyle w:val="NormalArial"/>
        <w:spacing w:afterLines="60" w:after="144" w:line="288" w:lineRule="auto"/>
      </w:pPr>
      <w:r w:rsidRPr="00B965FE">
        <w:t>In respect to Requirement 8(3)(</w:t>
      </w:r>
      <w:r>
        <w:t>e</w:t>
      </w:r>
      <w:r w:rsidRPr="00B965FE">
        <w:t xml:space="preserve">) </w:t>
      </w:r>
      <w:r w:rsidRPr="0020260C">
        <w:t>the Decision Maker notes the service responded to the Assessment Team’s report and has provided a detailed plan for continuous improvement (PCI). Outlined below is a summary of the Assessment Team's report and the approved provider’s response to that report.</w:t>
      </w:r>
    </w:p>
    <w:p w14:paraId="65D4D0AA" w14:textId="77777777" w:rsidR="002657F2" w:rsidRDefault="002657F2" w:rsidP="00F25EC2">
      <w:pPr>
        <w:pStyle w:val="NormalArial"/>
        <w:spacing w:afterLines="60" w:after="144" w:line="288" w:lineRule="auto"/>
      </w:pPr>
      <w:r w:rsidRPr="00B965FE">
        <w:t>Evidence analysed by the Assessment Team showed the service was not able to demonstrate that</w:t>
      </w:r>
      <w:r w:rsidRPr="00976216">
        <w:t xml:space="preserve"> systems and processes are fully implemented and effective to maintain the reliability, safety and quality of the clinical care consumers receive.</w:t>
      </w:r>
      <w:r w:rsidRPr="00787706">
        <w:t xml:space="preserve"> The PCI showed an action entered on 5 May 2023 that the service needs to have a Clinical Governance Framework in place that provides overarching direction, planned </w:t>
      </w:r>
      <w:r w:rsidRPr="00960712">
        <w:t>consumer</w:t>
      </w:r>
      <w:r w:rsidRPr="00787706">
        <w:t xml:space="preserve"> and organisational outcomes and performance measures. This action is still in progress with a planned completion date of 6 July 2023.</w:t>
      </w:r>
    </w:p>
    <w:p w14:paraId="30560684" w14:textId="77777777" w:rsidR="002657F2" w:rsidRDefault="002657F2" w:rsidP="00F25EC2">
      <w:pPr>
        <w:spacing w:afterLines="60" w:after="144" w:line="288" w:lineRule="auto"/>
        <w:rPr>
          <w:rFonts w:ascii="Arial" w:hAnsi="Arial" w:cs="Arial"/>
        </w:rPr>
      </w:pPr>
      <w:r w:rsidRPr="007162D7">
        <w:rPr>
          <w:rFonts w:ascii="Arial" w:hAnsi="Arial" w:cs="Arial"/>
        </w:rPr>
        <w:t>The service’s response shows a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6F44B9FC" w14:textId="77777777" w:rsidR="002657F2" w:rsidRDefault="002657F2" w:rsidP="00F25EC2">
      <w:pPr>
        <w:pStyle w:val="ListParagraph"/>
        <w:numPr>
          <w:ilvl w:val="0"/>
          <w:numId w:val="48"/>
        </w:numPr>
        <w:spacing w:afterLines="60" w:after="144" w:line="288" w:lineRule="auto"/>
        <w:rPr>
          <w:rFonts w:ascii="Arial" w:hAnsi="Arial" w:cs="Arial"/>
        </w:rPr>
      </w:pPr>
      <w:r>
        <w:rPr>
          <w:rFonts w:ascii="Arial" w:hAnsi="Arial" w:cs="Arial"/>
        </w:rPr>
        <w:t>The service now has</w:t>
      </w:r>
      <w:r w:rsidRPr="001D1DA4">
        <w:rPr>
          <w:rFonts w:ascii="Arial" w:hAnsi="Arial" w:cs="Arial"/>
        </w:rPr>
        <w:t xml:space="preserve"> a Clinical Governance Framework in place, with guidance documentation for the management of common medical conditions that require clinical care. </w:t>
      </w:r>
      <w:r>
        <w:rPr>
          <w:rFonts w:ascii="Arial" w:hAnsi="Arial" w:cs="Arial"/>
        </w:rPr>
        <w:t>T</w:t>
      </w:r>
      <w:r w:rsidRPr="001D1DA4">
        <w:rPr>
          <w:rFonts w:ascii="Arial" w:hAnsi="Arial" w:cs="Arial"/>
        </w:rPr>
        <w:t xml:space="preserve">raining in the clinical care processes had been delivered via online Better Practice Sessions as each document was developed and implemented, the group face to face training </w:t>
      </w:r>
      <w:r>
        <w:rPr>
          <w:rFonts w:ascii="Arial" w:hAnsi="Arial" w:cs="Arial"/>
        </w:rPr>
        <w:t>and was</w:t>
      </w:r>
      <w:r w:rsidRPr="001D1DA4">
        <w:rPr>
          <w:rFonts w:ascii="Arial" w:hAnsi="Arial" w:cs="Arial"/>
        </w:rPr>
        <w:t xml:space="preserve"> delivered the week following the Quality </w:t>
      </w:r>
      <w:r>
        <w:rPr>
          <w:rFonts w:ascii="Arial" w:hAnsi="Arial" w:cs="Arial"/>
        </w:rPr>
        <w:t>Audit</w:t>
      </w:r>
      <w:r w:rsidRPr="001D1DA4">
        <w:rPr>
          <w:rFonts w:ascii="Arial" w:hAnsi="Arial" w:cs="Arial"/>
        </w:rPr>
        <w:t>.</w:t>
      </w:r>
    </w:p>
    <w:p w14:paraId="3A9FF60D" w14:textId="77777777" w:rsidR="002657F2" w:rsidRPr="00C32A37" w:rsidRDefault="002657F2" w:rsidP="00F25EC2">
      <w:pPr>
        <w:pStyle w:val="ListParagraph"/>
        <w:numPr>
          <w:ilvl w:val="0"/>
          <w:numId w:val="48"/>
        </w:numPr>
        <w:spacing w:afterLines="60" w:after="144" w:line="288" w:lineRule="auto"/>
        <w:rPr>
          <w:rFonts w:ascii="Arial" w:hAnsi="Arial" w:cs="Arial"/>
        </w:rPr>
      </w:pPr>
      <w:r>
        <w:rPr>
          <w:rFonts w:ascii="Arial" w:hAnsi="Arial" w:cs="Arial"/>
        </w:rPr>
        <w:t xml:space="preserve">The service has </w:t>
      </w:r>
      <w:r w:rsidRPr="00C32A37">
        <w:rPr>
          <w:rFonts w:ascii="Arial" w:hAnsi="Arial" w:cs="Arial"/>
        </w:rPr>
        <w:t>a Clinical and Quality Manager</w:t>
      </w:r>
      <w:r>
        <w:rPr>
          <w:rFonts w:ascii="Arial" w:hAnsi="Arial" w:cs="Arial"/>
        </w:rPr>
        <w:t xml:space="preserve"> and</w:t>
      </w:r>
      <w:r w:rsidRPr="00C32A37">
        <w:rPr>
          <w:rFonts w:ascii="Arial" w:hAnsi="Arial" w:cs="Arial"/>
        </w:rPr>
        <w:t xml:space="preserve"> a Registered Nurse who has oversight for clinical and complex care. As part of </w:t>
      </w:r>
      <w:r>
        <w:rPr>
          <w:rFonts w:ascii="Arial" w:hAnsi="Arial" w:cs="Arial"/>
        </w:rPr>
        <w:t>their</w:t>
      </w:r>
      <w:r w:rsidRPr="00C32A37">
        <w:rPr>
          <w:rFonts w:ascii="Arial" w:hAnsi="Arial" w:cs="Arial"/>
        </w:rPr>
        <w:t xml:space="preserve"> monitoring, </w:t>
      </w:r>
      <w:r>
        <w:rPr>
          <w:rFonts w:ascii="Arial" w:hAnsi="Arial" w:cs="Arial"/>
        </w:rPr>
        <w:t>they</w:t>
      </w:r>
      <w:r w:rsidRPr="00C32A37">
        <w:rPr>
          <w:rFonts w:ascii="Arial" w:hAnsi="Arial" w:cs="Arial"/>
        </w:rPr>
        <w:t xml:space="preserve"> undertake </w:t>
      </w:r>
      <w:r>
        <w:rPr>
          <w:rFonts w:ascii="Arial" w:hAnsi="Arial" w:cs="Arial"/>
        </w:rPr>
        <w:t>consumer</w:t>
      </w:r>
      <w:r w:rsidRPr="00C32A37">
        <w:rPr>
          <w:rFonts w:ascii="Arial" w:hAnsi="Arial" w:cs="Arial"/>
        </w:rPr>
        <w:t xml:space="preserve"> file reviews providing recommendations about clinical care responses and provides reports, via the Head of Quality and Practice, to the executive team for the Monthly Review and the Progress and Outcomes meetings and to key operations members at the Quality Care Operational Meeting. The information in the reports is </w:t>
      </w:r>
      <w:r w:rsidRPr="00C32A37">
        <w:rPr>
          <w:rFonts w:ascii="Arial" w:hAnsi="Arial" w:cs="Arial"/>
        </w:rPr>
        <w:lastRenderedPageBreak/>
        <w:t>reviewed by the two directors monthly. At the meetings, emerging themes are discussed as are actions to be undertaken in response to incidents and complaints.</w:t>
      </w:r>
    </w:p>
    <w:p w14:paraId="25AF3428" w14:textId="77777777" w:rsidR="002657F2" w:rsidRDefault="002657F2" w:rsidP="00F25EC2">
      <w:pPr>
        <w:pStyle w:val="ListParagraph"/>
        <w:numPr>
          <w:ilvl w:val="0"/>
          <w:numId w:val="48"/>
        </w:numPr>
        <w:spacing w:afterLines="60" w:after="144" w:line="288" w:lineRule="auto"/>
        <w:rPr>
          <w:rFonts w:ascii="Arial" w:hAnsi="Arial" w:cs="Arial"/>
        </w:rPr>
      </w:pPr>
      <w:r>
        <w:rPr>
          <w:rFonts w:ascii="Arial" w:hAnsi="Arial" w:cs="Arial"/>
        </w:rPr>
        <w:t>The service</w:t>
      </w:r>
      <w:r w:rsidRPr="00C32A37">
        <w:rPr>
          <w:rFonts w:ascii="Arial" w:hAnsi="Arial" w:cs="Arial"/>
        </w:rPr>
        <w:t xml:space="preserve"> </w:t>
      </w:r>
      <w:r>
        <w:rPr>
          <w:rFonts w:ascii="Arial" w:hAnsi="Arial" w:cs="Arial"/>
        </w:rPr>
        <w:t>is</w:t>
      </w:r>
      <w:r w:rsidRPr="00C32A37">
        <w:rPr>
          <w:rFonts w:ascii="Arial" w:hAnsi="Arial" w:cs="Arial"/>
        </w:rPr>
        <w:t xml:space="preserve"> currently advertising for a Clinical Care Manager who will work across the Care Management Team to provide advice and reinforce </w:t>
      </w:r>
      <w:r>
        <w:rPr>
          <w:rFonts w:ascii="Arial" w:hAnsi="Arial" w:cs="Arial"/>
        </w:rPr>
        <w:t xml:space="preserve">care </w:t>
      </w:r>
      <w:r w:rsidRPr="00C32A37">
        <w:rPr>
          <w:rFonts w:ascii="Arial" w:hAnsi="Arial" w:cs="Arial"/>
        </w:rPr>
        <w:t>practice</w:t>
      </w:r>
      <w:r>
        <w:rPr>
          <w:rFonts w:ascii="Arial" w:hAnsi="Arial" w:cs="Arial"/>
        </w:rPr>
        <w:t>s</w:t>
      </w:r>
      <w:r w:rsidRPr="00C32A37">
        <w:rPr>
          <w:rFonts w:ascii="Arial" w:hAnsi="Arial" w:cs="Arial"/>
        </w:rPr>
        <w:t xml:space="preserve">. This role will carry a reduced case load primarily of </w:t>
      </w:r>
      <w:r w:rsidRPr="00960712">
        <w:rPr>
          <w:rFonts w:ascii="Arial" w:hAnsi="Arial" w:cs="Arial"/>
        </w:rPr>
        <w:t>consumer</w:t>
      </w:r>
      <w:r w:rsidRPr="00C32A37">
        <w:rPr>
          <w:rFonts w:ascii="Arial" w:hAnsi="Arial" w:cs="Arial"/>
        </w:rPr>
        <w:t>s with complex care needs and report to the Operations Team Manager working closely with the Clinical and Quality Manager.</w:t>
      </w:r>
    </w:p>
    <w:p w14:paraId="736E39F0" w14:textId="5E151930" w:rsidR="002657F2" w:rsidRPr="00F25EC2" w:rsidRDefault="002657F2" w:rsidP="00F25EC2">
      <w:pPr>
        <w:pStyle w:val="ListParagraph"/>
        <w:numPr>
          <w:ilvl w:val="0"/>
          <w:numId w:val="48"/>
        </w:numPr>
        <w:spacing w:afterLines="60" w:after="144" w:line="288" w:lineRule="auto"/>
        <w:rPr>
          <w:rFonts w:ascii="Arial" w:hAnsi="Arial" w:cs="Arial"/>
        </w:rPr>
      </w:pPr>
      <w:r w:rsidRPr="004B329B">
        <w:rPr>
          <w:rFonts w:ascii="Arial" w:hAnsi="Arial" w:cs="Arial"/>
        </w:rPr>
        <w:t xml:space="preserve">The current risk indicators relate to </w:t>
      </w:r>
      <w:r w:rsidRPr="00960712">
        <w:rPr>
          <w:rFonts w:ascii="Arial" w:hAnsi="Arial" w:cs="Arial"/>
        </w:rPr>
        <w:t>consumer</w:t>
      </w:r>
      <w:r w:rsidRPr="004B329B">
        <w:rPr>
          <w:rFonts w:ascii="Arial" w:hAnsi="Arial" w:cs="Arial"/>
        </w:rPr>
        <w:t>s with dementia, vulnerable persons and those who are at risk of fall</w:t>
      </w:r>
      <w:r>
        <w:rPr>
          <w:rFonts w:ascii="Arial" w:hAnsi="Arial" w:cs="Arial"/>
        </w:rPr>
        <w:t>s</w:t>
      </w:r>
      <w:r w:rsidRPr="004B329B">
        <w:rPr>
          <w:rFonts w:ascii="Arial" w:hAnsi="Arial" w:cs="Arial"/>
        </w:rPr>
        <w:t>, additional fields for various clinical and health conditions to allow for ease of monitoring and reporting at a higher level will also be added.</w:t>
      </w:r>
      <w:r w:rsidRPr="004B329B">
        <w:t xml:space="preserve"> </w:t>
      </w:r>
      <w:r w:rsidRPr="004B329B">
        <w:rPr>
          <w:rFonts w:ascii="Arial" w:hAnsi="Arial" w:cs="Arial"/>
        </w:rPr>
        <w:t>Other indicators are informed by trends from logged incidents relating to infection, wounds, falls etc.</w:t>
      </w:r>
    </w:p>
    <w:p w14:paraId="66B1AA5D" w14:textId="77777777" w:rsidR="002657F2" w:rsidRPr="00C52B60" w:rsidRDefault="002657F2" w:rsidP="00F25EC2">
      <w:pPr>
        <w:pStyle w:val="ListParagraph"/>
        <w:numPr>
          <w:ilvl w:val="0"/>
          <w:numId w:val="48"/>
        </w:numPr>
        <w:spacing w:afterLines="60" w:after="144" w:line="288" w:lineRule="auto"/>
        <w:rPr>
          <w:rFonts w:ascii="Arial" w:hAnsi="Arial" w:cs="Arial"/>
          <w:u w:val="single"/>
        </w:rPr>
      </w:pPr>
      <w:r w:rsidRPr="00C52B60">
        <w:rPr>
          <w:rFonts w:ascii="Arial" w:hAnsi="Arial" w:cs="Arial"/>
          <w:u w:val="single"/>
        </w:rPr>
        <w:t>Anti-microbial stewardship</w:t>
      </w:r>
    </w:p>
    <w:p w14:paraId="14C99058" w14:textId="3C3611F8" w:rsidR="002657F2" w:rsidRPr="00F25EC2" w:rsidRDefault="002657F2" w:rsidP="00F25EC2">
      <w:pPr>
        <w:pStyle w:val="ListParagraph"/>
        <w:numPr>
          <w:ilvl w:val="1"/>
          <w:numId w:val="48"/>
        </w:numPr>
        <w:spacing w:afterLines="60" w:after="144" w:line="288" w:lineRule="auto"/>
        <w:rPr>
          <w:rFonts w:ascii="Arial" w:hAnsi="Arial" w:cs="Arial"/>
        </w:rPr>
      </w:pPr>
      <w:r>
        <w:rPr>
          <w:rFonts w:ascii="Arial" w:hAnsi="Arial" w:cs="Arial"/>
        </w:rPr>
        <w:t>The service</w:t>
      </w:r>
      <w:r w:rsidRPr="00D46980">
        <w:rPr>
          <w:rFonts w:ascii="Arial" w:hAnsi="Arial" w:cs="Arial"/>
        </w:rPr>
        <w:t xml:space="preserve"> provides a fact sheet about antimicrobials in </w:t>
      </w:r>
      <w:r>
        <w:rPr>
          <w:rFonts w:ascii="Arial" w:hAnsi="Arial" w:cs="Arial"/>
        </w:rPr>
        <w:t>their</w:t>
      </w:r>
      <w:r w:rsidRPr="00D46980">
        <w:rPr>
          <w:rFonts w:ascii="Arial" w:hAnsi="Arial" w:cs="Arial"/>
        </w:rPr>
        <w:t xml:space="preserve"> welcome kit, promote infection control practices such as cough</w:t>
      </w:r>
      <w:r>
        <w:rPr>
          <w:rFonts w:ascii="Arial" w:hAnsi="Arial" w:cs="Arial"/>
        </w:rPr>
        <w:t xml:space="preserve">ing, </w:t>
      </w:r>
      <w:r w:rsidRPr="00D46980">
        <w:rPr>
          <w:rFonts w:ascii="Arial" w:hAnsi="Arial" w:cs="Arial"/>
        </w:rPr>
        <w:t>sneez</w:t>
      </w:r>
      <w:r>
        <w:rPr>
          <w:rFonts w:ascii="Arial" w:hAnsi="Arial" w:cs="Arial"/>
        </w:rPr>
        <w:t xml:space="preserve">ing and </w:t>
      </w:r>
      <w:r w:rsidRPr="00D46980">
        <w:rPr>
          <w:rFonts w:ascii="Arial" w:hAnsi="Arial" w:cs="Arial"/>
        </w:rPr>
        <w:t xml:space="preserve">hand hygiene </w:t>
      </w:r>
      <w:r w:rsidRPr="00477FA4">
        <w:rPr>
          <w:rFonts w:ascii="Arial" w:hAnsi="Arial" w:cs="Arial"/>
        </w:rPr>
        <w:t xml:space="preserve">etiquette, </w:t>
      </w:r>
      <w:r w:rsidRPr="00D46980">
        <w:rPr>
          <w:rFonts w:ascii="Arial" w:hAnsi="Arial" w:cs="Arial"/>
        </w:rPr>
        <w:t xml:space="preserve">and </w:t>
      </w:r>
      <w:r>
        <w:rPr>
          <w:rFonts w:ascii="Arial" w:hAnsi="Arial" w:cs="Arial"/>
        </w:rPr>
        <w:t>social distancing from</w:t>
      </w:r>
      <w:r w:rsidRPr="00D46980">
        <w:rPr>
          <w:rFonts w:ascii="Arial" w:hAnsi="Arial" w:cs="Arial"/>
        </w:rPr>
        <w:t xml:space="preserve"> infected persons as management strategies for </w:t>
      </w:r>
      <w:r>
        <w:rPr>
          <w:rFonts w:ascii="Arial" w:hAnsi="Arial" w:cs="Arial"/>
        </w:rPr>
        <w:t>consumers</w:t>
      </w:r>
      <w:r w:rsidRPr="00D46980">
        <w:rPr>
          <w:rFonts w:ascii="Arial" w:hAnsi="Arial" w:cs="Arial"/>
        </w:rPr>
        <w:t xml:space="preserve"> in their home. </w:t>
      </w:r>
      <w:r>
        <w:rPr>
          <w:rFonts w:ascii="Arial" w:hAnsi="Arial" w:cs="Arial"/>
        </w:rPr>
        <w:t xml:space="preserve">In winter, the service </w:t>
      </w:r>
      <w:r w:rsidRPr="00D46980">
        <w:rPr>
          <w:rFonts w:ascii="Arial" w:hAnsi="Arial" w:cs="Arial"/>
        </w:rPr>
        <w:t>encourage</w:t>
      </w:r>
      <w:r>
        <w:rPr>
          <w:rFonts w:ascii="Arial" w:hAnsi="Arial" w:cs="Arial"/>
        </w:rPr>
        <w:t>s</w:t>
      </w:r>
      <w:r w:rsidRPr="00D46980">
        <w:rPr>
          <w:rFonts w:ascii="Arial" w:hAnsi="Arial" w:cs="Arial"/>
        </w:rPr>
        <w:t xml:space="preserve"> </w:t>
      </w:r>
      <w:r>
        <w:rPr>
          <w:rFonts w:ascii="Arial" w:hAnsi="Arial" w:cs="Arial"/>
        </w:rPr>
        <w:t xml:space="preserve">consumers </w:t>
      </w:r>
      <w:r w:rsidRPr="00D46980">
        <w:rPr>
          <w:rFonts w:ascii="Arial" w:hAnsi="Arial" w:cs="Arial"/>
        </w:rPr>
        <w:t xml:space="preserve">to have a </w:t>
      </w:r>
      <w:r>
        <w:rPr>
          <w:rFonts w:ascii="Arial" w:hAnsi="Arial" w:cs="Arial"/>
        </w:rPr>
        <w:t>C</w:t>
      </w:r>
      <w:r w:rsidRPr="00D46980">
        <w:rPr>
          <w:rFonts w:ascii="Arial" w:hAnsi="Arial" w:cs="Arial"/>
        </w:rPr>
        <w:t>ovid</w:t>
      </w:r>
      <w:r>
        <w:rPr>
          <w:rFonts w:ascii="Arial" w:hAnsi="Arial" w:cs="Arial"/>
        </w:rPr>
        <w:t>-19 vaccination</w:t>
      </w:r>
      <w:r w:rsidRPr="00D46980">
        <w:rPr>
          <w:rFonts w:ascii="Arial" w:hAnsi="Arial" w:cs="Arial"/>
        </w:rPr>
        <w:t xml:space="preserve"> booster, an influenza vaccination and maintain good infection control practices. </w:t>
      </w:r>
      <w:r>
        <w:rPr>
          <w:rFonts w:ascii="Arial" w:hAnsi="Arial" w:cs="Arial"/>
        </w:rPr>
        <w:t>The service</w:t>
      </w:r>
      <w:r w:rsidRPr="00D46980">
        <w:rPr>
          <w:rFonts w:ascii="Arial" w:hAnsi="Arial" w:cs="Arial"/>
        </w:rPr>
        <w:t xml:space="preserve"> still require</w:t>
      </w:r>
      <w:r>
        <w:rPr>
          <w:rFonts w:ascii="Arial" w:hAnsi="Arial" w:cs="Arial"/>
        </w:rPr>
        <w:t>s</w:t>
      </w:r>
      <w:r w:rsidRPr="00D46980">
        <w:rPr>
          <w:rFonts w:ascii="Arial" w:hAnsi="Arial" w:cs="Arial"/>
        </w:rPr>
        <w:t xml:space="preserve"> Care Managers to wear N95 masks when visiting </w:t>
      </w:r>
      <w:r>
        <w:rPr>
          <w:rFonts w:ascii="Arial" w:hAnsi="Arial" w:cs="Arial"/>
        </w:rPr>
        <w:t>consumers</w:t>
      </w:r>
      <w:r w:rsidRPr="00D46980">
        <w:rPr>
          <w:rFonts w:ascii="Arial" w:hAnsi="Arial" w:cs="Arial"/>
        </w:rPr>
        <w:t xml:space="preserve"> and encourage </w:t>
      </w:r>
      <w:r>
        <w:rPr>
          <w:rFonts w:ascii="Arial" w:hAnsi="Arial" w:cs="Arial"/>
        </w:rPr>
        <w:t>subcontracted support workers</w:t>
      </w:r>
      <w:r w:rsidRPr="00D46980">
        <w:rPr>
          <w:rFonts w:ascii="Arial" w:hAnsi="Arial" w:cs="Arial"/>
        </w:rPr>
        <w:t xml:space="preserve"> to continue the use of masks with </w:t>
      </w:r>
      <w:r>
        <w:rPr>
          <w:rFonts w:ascii="Arial" w:hAnsi="Arial" w:cs="Arial"/>
        </w:rPr>
        <w:t>consumers</w:t>
      </w:r>
      <w:r w:rsidRPr="00D46980">
        <w:rPr>
          <w:rFonts w:ascii="Arial" w:hAnsi="Arial" w:cs="Arial"/>
        </w:rPr>
        <w:t>.</w:t>
      </w:r>
    </w:p>
    <w:p w14:paraId="13B34415" w14:textId="77777777" w:rsidR="002657F2" w:rsidRPr="00C52B60" w:rsidRDefault="002657F2" w:rsidP="00F25EC2">
      <w:pPr>
        <w:pStyle w:val="ListParagraph"/>
        <w:numPr>
          <w:ilvl w:val="0"/>
          <w:numId w:val="48"/>
        </w:numPr>
        <w:spacing w:afterLines="60" w:after="144" w:line="288" w:lineRule="auto"/>
        <w:rPr>
          <w:rFonts w:ascii="Arial" w:hAnsi="Arial" w:cs="Arial"/>
          <w:u w:val="single"/>
        </w:rPr>
      </w:pPr>
      <w:r w:rsidRPr="00C52B60">
        <w:rPr>
          <w:rFonts w:ascii="Arial" w:hAnsi="Arial" w:cs="Arial"/>
          <w:u w:val="single"/>
        </w:rPr>
        <w:t>Minimising the use of restraint</w:t>
      </w:r>
    </w:p>
    <w:p w14:paraId="5F479160" w14:textId="77777777" w:rsidR="002657F2" w:rsidRPr="009B1B92" w:rsidRDefault="002657F2" w:rsidP="00F25EC2">
      <w:pPr>
        <w:pStyle w:val="ListParagraph"/>
        <w:numPr>
          <w:ilvl w:val="1"/>
          <w:numId w:val="48"/>
        </w:numPr>
        <w:spacing w:afterLines="60" w:after="144" w:line="288" w:lineRule="auto"/>
        <w:rPr>
          <w:rFonts w:ascii="Arial" w:hAnsi="Arial" w:cs="Arial"/>
        </w:rPr>
      </w:pPr>
      <w:r w:rsidRPr="009B1B92">
        <w:rPr>
          <w:rFonts w:ascii="Arial" w:hAnsi="Arial" w:cs="Arial"/>
        </w:rPr>
        <w:t xml:space="preserve">Staff received training in identifying and reporting instances of restraint when SIRS training </w:t>
      </w:r>
      <w:r>
        <w:rPr>
          <w:rFonts w:ascii="Arial" w:hAnsi="Arial" w:cs="Arial"/>
        </w:rPr>
        <w:t>commenced in 2022</w:t>
      </w:r>
      <w:r w:rsidRPr="009B1B92">
        <w:rPr>
          <w:rFonts w:ascii="Arial" w:hAnsi="Arial" w:cs="Arial"/>
        </w:rPr>
        <w:t xml:space="preserve">, however, no instances or restraint have been identified by </w:t>
      </w:r>
      <w:r>
        <w:rPr>
          <w:rFonts w:ascii="Arial" w:hAnsi="Arial" w:cs="Arial"/>
        </w:rPr>
        <w:t>C</w:t>
      </w:r>
      <w:r w:rsidRPr="009B1B92">
        <w:rPr>
          <w:rFonts w:ascii="Arial" w:hAnsi="Arial" w:cs="Arial"/>
        </w:rPr>
        <w:t xml:space="preserve">are </w:t>
      </w:r>
      <w:r>
        <w:rPr>
          <w:rFonts w:ascii="Arial" w:hAnsi="Arial" w:cs="Arial"/>
        </w:rPr>
        <w:t>M</w:t>
      </w:r>
      <w:r w:rsidRPr="009B1B92">
        <w:rPr>
          <w:rFonts w:ascii="Arial" w:hAnsi="Arial" w:cs="Arial"/>
        </w:rPr>
        <w:t xml:space="preserve">anagers or reported by </w:t>
      </w:r>
      <w:r>
        <w:rPr>
          <w:rFonts w:ascii="Arial" w:hAnsi="Arial" w:cs="Arial"/>
        </w:rPr>
        <w:t>staff</w:t>
      </w:r>
      <w:r w:rsidRPr="009B1B92">
        <w:rPr>
          <w:rFonts w:ascii="Arial" w:hAnsi="Arial" w:cs="Arial"/>
        </w:rPr>
        <w:t xml:space="preserve">. </w:t>
      </w:r>
      <w:r>
        <w:rPr>
          <w:rFonts w:ascii="Arial" w:hAnsi="Arial" w:cs="Arial"/>
        </w:rPr>
        <w:t>R</w:t>
      </w:r>
      <w:r w:rsidRPr="009B1B92">
        <w:rPr>
          <w:rFonts w:ascii="Arial" w:hAnsi="Arial" w:cs="Arial"/>
        </w:rPr>
        <w:t>eports</w:t>
      </w:r>
      <w:r>
        <w:rPr>
          <w:rFonts w:ascii="Arial" w:hAnsi="Arial" w:cs="Arial"/>
        </w:rPr>
        <w:t xml:space="preserve"> are to</w:t>
      </w:r>
      <w:r w:rsidRPr="009B1B92">
        <w:rPr>
          <w:rFonts w:ascii="Arial" w:hAnsi="Arial" w:cs="Arial"/>
        </w:rPr>
        <w:t xml:space="preserve"> be raised as Serious Incidents and reported for discussion at all levels, particularly at executive and director levels.</w:t>
      </w:r>
    </w:p>
    <w:p w14:paraId="57A0EF1C" w14:textId="77777777" w:rsidR="002657F2" w:rsidRPr="00477FA4" w:rsidRDefault="002657F2" w:rsidP="00F25EC2">
      <w:pPr>
        <w:pStyle w:val="ListParagraph"/>
        <w:numPr>
          <w:ilvl w:val="1"/>
          <w:numId w:val="48"/>
        </w:numPr>
        <w:spacing w:afterLines="60" w:after="144" w:line="288" w:lineRule="auto"/>
        <w:rPr>
          <w:rFonts w:ascii="Arial" w:hAnsi="Arial" w:cs="Arial"/>
        </w:rPr>
      </w:pPr>
      <w:r w:rsidRPr="009B1B92">
        <w:rPr>
          <w:rFonts w:ascii="Arial" w:hAnsi="Arial" w:cs="Arial"/>
        </w:rPr>
        <w:t>A Restrictive Practice Policy and Restrictive Practice Process provide</w:t>
      </w:r>
      <w:r>
        <w:rPr>
          <w:rFonts w:ascii="Arial" w:hAnsi="Arial" w:cs="Arial"/>
        </w:rPr>
        <w:t>s</w:t>
      </w:r>
      <w:r w:rsidRPr="009B1B92">
        <w:rPr>
          <w:rFonts w:ascii="Arial" w:hAnsi="Arial" w:cs="Arial"/>
        </w:rPr>
        <w:t xml:space="preserve"> guidance for the minimisation of restraint. </w:t>
      </w:r>
      <w:r w:rsidRPr="00477FA4">
        <w:rPr>
          <w:rFonts w:ascii="Arial" w:hAnsi="Arial" w:cs="Arial"/>
        </w:rPr>
        <w:t>A restrictive practice fact sheet has been added to the service’s PCI to provide education to consumers and their representatives. The development and implementation of a ‘restrictive practice register ‘ has also been added to the PCI and staff receive</w:t>
      </w:r>
      <w:r>
        <w:rPr>
          <w:rFonts w:ascii="Arial" w:hAnsi="Arial" w:cs="Arial"/>
        </w:rPr>
        <w:t>d</w:t>
      </w:r>
      <w:r w:rsidRPr="00477FA4">
        <w:rPr>
          <w:rFonts w:ascii="Arial" w:hAnsi="Arial" w:cs="Arial"/>
        </w:rPr>
        <w:t xml:space="preserve"> updated training in relation to restrictive practice on the 3 August 2023.</w:t>
      </w:r>
    </w:p>
    <w:p w14:paraId="5401D9D7" w14:textId="77777777" w:rsidR="002657F2" w:rsidRPr="00C52B60" w:rsidRDefault="002657F2" w:rsidP="00F25EC2">
      <w:pPr>
        <w:pStyle w:val="NormalArial"/>
        <w:numPr>
          <w:ilvl w:val="0"/>
          <w:numId w:val="48"/>
        </w:numPr>
        <w:spacing w:afterLines="60" w:after="144" w:line="288" w:lineRule="auto"/>
        <w:rPr>
          <w:u w:val="single"/>
        </w:rPr>
      </w:pPr>
      <w:r w:rsidRPr="00C52B60">
        <w:rPr>
          <w:u w:val="single"/>
        </w:rPr>
        <w:t>Open disclosure</w:t>
      </w:r>
    </w:p>
    <w:p w14:paraId="660EF0AF" w14:textId="77777777" w:rsidR="002657F2" w:rsidRDefault="002657F2" w:rsidP="00F25EC2">
      <w:pPr>
        <w:pStyle w:val="NormalArial"/>
        <w:numPr>
          <w:ilvl w:val="1"/>
          <w:numId w:val="48"/>
        </w:numPr>
        <w:spacing w:afterLines="60" w:after="144" w:line="288" w:lineRule="auto"/>
      </w:pPr>
      <w:r>
        <w:t>The service</w:t>
      </w:r>
      <w:r w:rsidRPr="00EB5C80">
        <w:t xml:space="preserve"> ha</w:t>
      </w:r>
      <w:r>
        <w:t>s</w:t>
      </w:r>
      <w:r w:rsidRPr="00EB5C80">
        <w:t xml:space="preserve"> an Open Disclosure </w:t>
      </w:r>
      <w:r>
        <w:t>P</w:t>
      </w:r>
      <w:r w:rsidRPr="00EB5C80">
        <w:t>olicy</w:t>
      </w:r>
      <w:r>
        <w:t xml:space="preserve"> </w:t>
      </w:r>
      <w:r w:rsidRPr="00EB5C80">
        <w:t xml:space="preserve">and </w:t>
      </w:r>
      <w:r>
        <w:t>an</w:t>
      </w:r>
      <w:r w:rsidRPr="00EB5C80">
        <w:t xml:space="preserve"> Open Disclosure</w:t>
      </w:r>
      <w:r>
        <w:t xml:space="preserve"> training</w:t>
      </w:r>
      <w:r w:rsidRPr="00EB5C80">
        <w:t xml:space="preserve"> video </w:t>
      </w:r>
      <w:r>
        <w:t>from</w:t>
      </w:r>
      <w:r w:rsidRPr="00EB5C80">
        <w:t xml:space="preserve"> the </w:t>
      </w:r>
      <w:r>
        <w:t>Commission’s</w:t>
      </w:r>
      <w:r w:rsidRPr="00EB5C80">
        <w:t xml:space="preserve"> website is part of the induction process. </w:t>
      </w:r>
      <w:r>
        <w:t>The service</w:t>
      </w:r>
      <w:r w:rsidRPr="00EB5C80">
        <w:t xml:space="preserve"> promote</w:t>
      </w:r>
      <w:r>
        <w:t>s</w:t>
      </w:r>
      <w:r w:rsidRPr="00EB5C80">
        <w:t xml:space="preserve"> the approach of open disclosure </w:t>
      </w:r>
      <w:r>
        <w:t>around</w:t>
      </w:r>
      <w:r w:rsidRPr="00EB5C80">
        <w:t xml:space="preserve"> all activit</w:t>
      </w:r>
      <w:r>
        <w:t>ies</w:t>
      </w:r>
      <w:r w:rsidRPr="00EB5C80">
        <w:t xml:space="preserve"> at the </w:t>
      </w:r>
      <w:r>
        <w:t xml:space="preserve">organisation and </w:t>
      </w:r>
      <w:r w:rsidRPr="00EB5C80">
        <w:t>highlight this requirement in the incident and complaint management systems.</w:t>
      </w:r>
      <w:r>
        <w:t xml:space="preserve"> </w:t>
      </w:r>
      <w:r w:rsidRPr="00EB5C80">
        <w:t xml:space="preserve">As an improvement, </w:t>
      </w:r>
      <w:r>
        <w:t>the service</w:t>
      </w:r>
      <w:r w:rsidRPr="00EB5C80">
        <w:t xml:space="preserve"> will enable a link to the Open Disclosure </w:t>
      </w:r>
      <w:r>
        <w:t>P</w:t>
      </w:r>
      <w:r w:rsidRPr="00EB5C80">
        <w:t xml:space="preserve">olicy </w:t>
      </w:r>
      <w:r>
        <w:t>for staff</w:t>
      </w:r>
      <w:r w:rsidRPr="00EB5C80">
        <w:t xml:space="preserve"> as a</w:t>
      </w:r>
      <w:r>
        <w:t>n additional</w:t>
      </w:r>
      <w:r w:rsidRPr="00EB5C80">
        <w:t xml:space="preserve"> reminder.</w:t>
      </w:r>
    </w:p>
    <w:p w14:paraId="663452C6" w14:textId="77777777" w:rsidR="002657F2" w:rsidRPr="004A63C0" w:rsidRDefault="002657F2" w:rsidP="00F25EC2">
      <w:pPr>
        <w:pStyle w:val="NormalArial"/>
        <w:spacing w:afterLines="60" w:after="144" w:line="288" w:lineRule="auto"/>
      </w:pPr>
      <w:r w:rsidRPr="004A63C0">
        <w:t xml:space="preserve">On </w:t>
      </w:r>
      <w:r w:rsidRPr="00F03C38">
        <w:t>review</w:t>
      </w:r>
      <w:r w:rsidRPr="004A63C0">
        <w:t xml:space="preserve"> of the evidence provided by the Assessment Team and the PCI provided by the service to remediate the deficiencies identified in the Assessment Team report, the Decision </w:t>
      </w:r>
      <w:r w:rsidRPr="004A63C0">
        <w:lastRenderedPageBreak/>
        <w:t>Maker deems Requirement 8(3)(</w:t>
      </w:r>
      <w:r>
        <w:t>e</w:t>
      </w:r>
      <w:r w:rsidRPr="004A63C0">
        <w:t xml:space="preserve">) to be </w:t>
      </w:r>
      <w:r>
        <w:t>non-</w:t>
      </w:r>
      <w:r w:rsidRPr="004A63C0">
        <w:t>compliant.</w:t>
      </w:r>
      <w:r w:rsidRPr="00B665A0">
        <w:t xml:space="preserve"> </w:t>
      </w:r>
      <w:r>
        <w:t>T</w:t>
      </w:r>
      <w:r w:rsidRPr="004A7492">
        <w:t xml:space="preserve">he service </w:t>
      </w:r>
      <w:r>
        <w:t>has now established a</w:t>
      </w:r>
      <w:r w:rsidRPr="004A7492">
        <w:t xml:space="preserve"> Clinical Governance Framework </w:t>
      </w:r>
      <w:r>
        <w:t xml:space="preserve">to </w:t>
      </w:r>
      <w:r w:rsidRPr="004A7492">
        <w:t>provide overarching direction, planned consumer and organisational outcomes and performance measures</w:t>
      </w:r>
      <w:r>
        <w:t xml:space="preserve">, </w:t>
      </w:r>
      <w:r w:rsidRPr="009E6BB7">
        <w:t>however, these critical actions have yet to be embedded into the organisation’s systems and processes</w:t>
      </w:r>
      <w:r w:rsidRPr="004A7492">
        <w:t>.</w:t>
      </w:r>
    </w:p>
    <w:p w14:paraId="005850AC" w14:textId="77777777" w:rsidR="002657F2" w:rsidRPr="00C91C59" w:rsidRDefault="002657F2" w:rsidP="00F25EC2">
      <w:pPr>
        <w:pStyle w:val="NormalArial"/>
        <w:spacing w:afterLines="60" w:after="144" w:line="288" w:lineRule="auto"/>
        <w:rPr>
          <w:u w:val="single"/>
        </w:rPr>
      </w:pPr>
      <w:r w:rsidRPr="00C91C59">
        <w:rPr>
          <w:u w:val="single"/>
        </w:rPr>
        <w:t>Requirements 8(3)(a)(b)</w:t>
      </w:r>
      <w:r>
        <w:rPr>
          <w:u w:val="single"/>
        </w:rPr>
        <w:t>,(c)(</w:t>
      </w:r>
      <w:proofErr w:type="spellStart"/>
      <w:r>
        <w:rPr>
          <w:u w:val="single"/>
        </w:rPr>
        <w:t>i</w:t>
      </w:r>
      <w:proofErr w:type="spellEnd"/>
      <w:r>
        <w:rPr>
          <w:u w:val="single"/>
        </w:rPr>
        <w:t>)(ii)(iii)(v),(d)(ii)(iii)</w:t>
      </w:r>
    </w:p>
    <w:p w14:paraId="571B88AF" w14:textId="77777777" w:rsidR="002657F2" w:rsidRPr="00C91C59" w:rsidRDefault="002657F2" w:rsidP="00F25EC2">
      <w:pPr>
        <w:spacing w:afterLines="60" w:after="144" w:line="288" w:lineRule="auto"/>
        <w:rPr>
          <w:rFonts w:ascii="Arial" w:eastAsia="Times New Roman" w:hAnsi="Arial" w:cs="Arial"/>
          <w:color w:val="000000"/>
          <w:lang w:eastAsia="en-AU"/>
        </w:rPr>
      </w:pPr>
      <w:r w:rsidRPr="00C91C59">
        <w:rPr>
          <w:rFonts w:ascii="Arial" w:eastAsia="Times New Roman" w:hAnsi="Arial" w:cs="Arial"/>
          <w:color w:val="000000"/>
          <w:lang w:eastAsia="en-AU"/>
        </w:rPr>
        <w:t>The service was able to demonstrate consumers are engaged in the development, delivery and evaluation of care and services. Consumers and representatives said they have input about services provided to consumers and are encouraged to provide feedback. Staff described how consumers have input about their experience and services through feedback processes and management described the recent consultation with a representation of their Chinese cohort of consumers and their planned actions for the establishment of the Client Advisory Body.</w:t>
      </w:r>
    </w:p>
    <w:p w14:paraId="5657963D" w14:textId="77777777" w:rsidR="002657F2" w:rsidRPr="00FC4E91" w:rsidRDefault="002657F2" w:rsidP="00F25EC2">
      <w:pPr>
        <w:spacing w:afterLines="60" w:after="144" w:line="288" w:lineRule="auto"/>
        <w:rPr>
          <w:rFonts w:ascii="Arial" w:eastAsia="Times New Roman" w:hAnsi="Arial" w:cs="Arial"/>
          <w:color w:val="000000"/>
          <w:lang w:eastAsia="en-AU"/>
        </w:rPr>
      </w:pPr>
      <w:r>
        <w:rPr>
          <w:rFonts w:ascii="Arial" w:eastAsia="Times New Roman" w:hAnsi="Arial" w:cs="Arial"/>
          <w:color w:val="000000"/>
          <w:lang w:eastAsia="en-AU"/>
        </w:rPr>
        <w:t>The service was able to</w:t>
      </w:r>
      <w:r w:rsidRPr="00DC4275">
        <w:rPr>
          <w:rFonts w:ascii="Arial" w:eastAsia="Times New Roman" w:hAnsi="Arial" w:cs="Arial"/>
          <w:color w:val="000000"/>
          <w:lang w:eastAsia="en-AU"/>
        </w:rPr>
        <w:t xml:space="preserve"> demonstrate </w:t>
      </w:r>
      <w:r>
        <w:rPr>
          <w:rFonts w:ascii="Arial" w:eastAsia="Times New Roman" w:hAnsi="Arial" w:cs="Arial"/>
          <w:color w:val="000000"/>
          <w:lang w:eastAsia="en-AU"/>
        </w:rPr>
        <w:t xml:space="preserve">that </w:t>
      </w:r>
      <w:r w:rsidRPr="00DC4275">
        <w:rPr>
          <w:rFonts w:ascii="Arial" w:eastAsia="Times New Roman" w:hAnsi="Arial" w:cs="Arial"/>
          <w:color w:val="000000"/>
          <w:lang w:eastAsia="en-AU"/>
        </w:rPr>
        <w:t>effective systems in relation to information management, continuous improvement, financial governance, and regulatory requirements.</w:t>
      </w:r>
      <w:r>
        <w:rPr>
          <w:rFonts w:ascii="Arial" w:eastAsia="Times New Roman" w:hAnsi="Arial" w:cs="Arial"/>
          <w:color w:val="000000"/>
          <w:lang w:eastAsia="en-AU"/>
        </w:rPr>
        <w:t xml:space="preserve"> </w:t>
      </w:r>
      <w:r w:rsidRPr="00FC4E91">
        <w:rPr>
          <w:rFonts w:ascii="Arial" w:eastAsia="Times New Roman" w:hAnsi="Arial" w:cs="Arial"/>
          <w:color w:val="000000"/>
          <w:lang w:eastAsia="en-AU"/>
        </w:rPr>
        <w:t>The service was able to demonstrate the organisation promotes a culture of safe, inclusive, and quality care and services and is accountable for their delivery. The service has a range of reporting mechanisms to ensure the service’s governing body is aware and accountable for the delivery of care and services.</w:t>
      </w:r>
      <w:r w:rsidRPr="00EE1842">
        <w:t xml:space="preserve"> </w:t>
      </w:r>
      <w:r w:rsidRPr="00EE1842">
        <w:rPr>
          <w:rFonts w:ascii="Arial" w:hAnsi="Arial" w:cs="Arial"/>
        </w:rPr>
        <w:t>Management discussed the governance structure, reporting processes, and continuous improvement processes implemented to ensure they are accountable for the delivery of safe, inclusive, and quality care and services.</w:t>
      </w:r>
    </w:p>
    <w:p w14:paraId="792B8344" w14:textId="77777777" w:rsidR="002657F2" w:rsidRPr="00715FC8" w:rsidRDefault="002657F2" w:rsidP="00F25EC2">
      <w:pPr>
        <w:pStyle w:val="NormalArial"/>
        <w:spacing w:afterLines="60" w:after="144" w:line="288" w:lineRule="auto"/>
        <w:rPr>
          <w:u w:val="single"/>
        </w:rPr>
      </w:pPr>
      <w:r w:rsidRPr="00715FC8">
        <w:rPr>
          <w:u w:val="single"/>
        </w:rPr>
        <w:t xml:space="preserve">Information management </w:t>
      </w:r>
    </w:p>
    <w:p w14:paraId="1557B121" w14:textId="77777777" w:rsidR="002657F2" w:rsidRDefault="002657F2" w:rsidP="00F25EC2">
      <w:pPr>
        <w:pStyle w:val="NormalArial"/>
        <w:spacing w:afterLines="60" w:after="144" w:line="288" w:lineRule="auto"/>
        <w:ind w:left="720"/>
      </w:pPr>
      <w:r>
        <w:t xml:space="preserve">The service could demonstrate effective information management systems and processes are in place to support staff in their roles or to meet the outcomes required by the Quality Standards. Management described the development of their bespoke </w:t>
      </w:r>
      <w:r w:rsidRPr="00960712">
        <w:t>consumer</w:t>
      </w:r>
      <w:r>
        <w:t xml:space="preserve"> management system which they continue to refine with their software engineers to ensure it is intuitive, and provides tasks, prompts and flags for service delivery staff to consider and action. Staff interviewed stated they can readily access the information they need through the electronic system and have access to policies and procedures, staff communications and resources to inform service delivery.</w:t>
      </w:r>
    </w:p>
    <w:p w14:paraId="60330857" w14:textId="77777777" w:rsidR="002657F2" w:rsidRPr="00715FC8" w:rsidRDefault="002657F2" w:rsidP="00F25EC2">
      <w:pPr>
        <w:pStyle w:val="NormalArial"/>
        <w:spacing w:afterLines="60" w:after="144" w:line="288" w:lineRule="auto"/>
        <w:rPr>
          <w:u w:val="single"/>
        </w:rPr>
      </w:pPr>
      <w:r w:rsidRPr="00715FC8">
        <w:rPr>
          <w:u w:val="single"/>
        </w:rPr>
        <w:t>Continuous improvement</w:t>
      </w:r>
    </w:p>
    <w:p w14:paraId="20D3EB24" w14:textId="77777777" w:rsidR="002657F2" w:rsidRDefault="002657F2" w:rsidP="00F25EC2">
      <w:pPr>
        <w:pStyle w:val="NormalArial"/>
        <w:spacing w:afterLines="60" w:after="144" w:line="288" w:lineRule="auto"/>
        <w:ind w:left="720"/>
      </w:pPr>
      <w:r>
        <w:t>The service was able to demonstrate an effective continuous improvement system and processes in place to assess, monitor and improve the quality and safety of care and services provided by the service. The service’s continuous improvement plan includes improvements informed by staff feedback, actions identified for system improvements, policy and procedure review, and opportunities to upskill staff. The service provided a comprehensive Self-Assessment which identified additional actions to continue to improve care and services for consumers.</w:t>
      </w:r>
    </w:p>
    <w:p w14:paraId="7CF08F61" w14:textId="77777777" w:rsidR="002657F2" w:rsidRPr="00715FC8" w:rsidRDefault="002657F2" w:rsidP="00F25EC2">
      <w:pPr>
        <w:pStyle w:val="NormalArial"/>
        <w:spacing w:afterLines="60" w:after="144" w:line="288" w:lineRule="auto"/>
        <w:rPr>
          <w:u w:val="single"/>
        </w:rPr>
      </w:pPr>
      <w:r w:rsidRPr="00715FC8">
        <w:rPr>
          <w:u w:val="single"/>
        </w:rPr>
        <w:t>Financial governance</w:t>
      </w:r>
    </w:p>
    <w:p w14:paraId="33B96B22" w14:textId="232B5320" w:rsidR="002657F2" w:rsidRDefault="002657F2" w:rsidP="00F25EC2">
      <w:pPr>
        <w:pStyle w:val="NormalArial"/>
        <w:spacing w:afterLines="60" w:after="144" w:line="288" w:lineRule="auto"/>
        <w:ind w:left="720"/>
      </w:pPr>
      <w:r>
        <w:lastRenderedPageBreak/>
        <w:t>The service demonstrated effective financial reporting processes to give the governing body the assurance they require to be satisfied of compliance with their obligations as an Approved Provider of HCP services. Management advised the organisational finances are managed by the CEO, Business partner and an external Accountant, with a requirement of two approvers for bank account transactions. Management confirmed, and the Executive and Steering committee meeting minutes and presentations viewed, demonstrated the service reviews their financial position monthly and they have a quarterly meeting where fees and charges are discussed.</w:t>
      </w:r>
    </w:p>
    <w:p w14:paraId="6B4FCA98" w14:textId="77777777" w:rsidR="002657F2" w:rsidRPr="00715FC8" w:rsidRDefault="002657F2" w:rsidP="00F25EC2">
      <w:pPr>
        <w:pStyle w:val="NormalArial"/>
        <w:spacing w:afterLines="60" w:after="144" w:line="288" w:lineRule="auto"/>
        <w:rPr>
          <w:u w:val="single"/>
        </w:rPr>
      </w:pPr>
      <w:r w:rsidRPr="00715FC8">
        <w:rPr>
          <w:u w:val="single"/>
        </w:rPr>
        <w:t>Regulatory compliance</w:t>
      </w:r>
    </w:p>
    <w:p w14:paraId="6F1C21DA" w14:textId="77777777" w:rsidR="002657F2" w:rsidRDefault="002657F2" w:rsidP="00F25EC2">
      <w:pPr>
        <w:pStyle w:val="NormalArial"/>
        <w:spacing w:afterLines="60" w:after="144" w:line="288" w:lineRule="auto"/>
        <w:ind w:left="720"/>
      </w:pPr>
      <w:r>
        <w:t>The service was able to demonstrate that an effective system and process is in place to ensure regulatory compliance requirements are met. The service has systems and processes in place to ensure they are complying with all relevant legislation, regulatory requirements, professional standards, and guidelines. Information regarding any changes is received through various methods including memberships with aged care peak bodies and industrial relations, human resource and legal subscriptions, and monitoring of Australian Government websites, correspondence and media releases.</w:t>
      </w:r>
    </w:p>
    <w:p w14:paraId="254B931F" w14:textId="3EFF696C" w:rsidR="002657F2" w:rsidRPr="00143ECA" w:rsidRDefault="002657F2" w:rsidP="00F25EC2">
      <w:pPr>
        <w:pStyle w:val="NormalArial"/>
        <w:spacing w:afterLines="60" w:after="144" w:line="288" w:lineRule="auto"/>
        <w:rPr>
          <w:u w:val="single"/>
        </w:rPr>
      </w:pPr>
      <w:r w:rsidRPr="00143ECA">
        <w:rPr>
          <w:u w:val="single"/>
        </w:rPr>
        <w:t>Recognising and responding to elder abuse</w:t>
      </w:r>
    </w:p>
    <w:p w14:paraId="5F57C787" w14:textId="77777777" w:rsidR="002657F2" w:rsidRDefault="002657F2" w:rsidP="00F25EC2">
      <w:pPr>
        <w:pStyle w:val="NormalArial"/>
        <w:spacing w:afterLines="60" w:after="144" w:line="288" w:lineRule="auto"/>
        <w:ind w:left="720"/>
      </w:pPr>
      <w:r>
        <w:t>The service demonstrated processes are in place to identify and respond to abuse and neglect of aged care consumers, and that staff had been provided education, including elder abuse to enable the workforce to identify, assess and manage risks to consumers.</w:t>
      </w:r>
    </w:p>
    <w:p w14:paraId="458E79E2" w14:textId="6CC79080" w:rsidR="002657F2" w:rsidRPr="00143ECA" w:rsidRDefault="002657F2" w:rsidP="00F25EC2">
      <w:pPr>
        <w:pStyle w:val="NormalArial"/>
        <w:spacing w:afterLines="60" w:after="144" w:line="288" w:lineRule="auto"/>
        <w:rPr>
          <w:u w:val="single"/>
        </w:rPr>
      </w:pPr>
      <w:r>
        <w:rPr>
          <w:u w:val="single"/>
        </w:rPr>
        <w:t>Supporting consumers</w:t>
      </w:r>
      <w:r w:rsidRPr="00143ECA">
        <w:rPr>
          <w:u w:val="single"/>
        </w:rPr>
        <w:t xml:space="preserve"> to live the</w:t>
      </w:r>
      <w:r>
        <w:rPr>
          <w:u w:val="single"/>
        </w:rPr>
        <w:t>ir</w:t>
      </w:r>
      <w:r w:rsidRPr="00143ECA">
        <w:rPr>
          <w:u w:val="single"/>
        </w:rPr>
        <w:t xml:space="preserve"> best life</w:t>
      </w:r>
    </w:p>
    <w:p w14:paraId="62216003" w14:textId="071FDF56" w:rsidR="004A5361" w:rsidRPr="002657F2" w:rsidRDefault="002657F2" w:rsidP="00F25EC2">
      <w:pPr>
        <w:pStyle w:val="NormalArial"/>
        <w:spacing w:afterLines="60" w:after="144" w:line="288" w:lineRule="auto"/>
        <w:ind w:left="720"/>
      </w:pPr>
      <w:r>
        <w:t>The service has effective processes to assess and consult with consumers regarding their dignity of risk when consumers refuse to implement risk management strategies and provide evidence of examples of this process being implemented with consumers. Management and staff described how they deliver services to support consumers to access the community and have social interactions for consumers to live the best life they can and provide individualised choices and preferences.</w:t>
      </w:r>
    </w:p>
    <w:sectPr w:rsidR="004A5361" w:rsidRPr="002657F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1600F" w14:textId="77777777" w:rsidR="00375FE3" w:rsidRDefault="002657F2">
      <w:pPr>
        <w:spacing w:after="0"/>
      </w:pPr>
      <w:r>
        <w:separator/>
      </w:r>
    </w:p>
  </w:endnote>
  <w:endnote w:type="continuationSeparator" w:id="0">
    <w:p w14:paraId="62216011" w14:textId="77777777" w:rsidR="00375FE3" w:rsidRDefault="002657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6009" w14:textId="77777777" w:rsidR="00DF37F2" w:rsidRPr="00DF37F2" w:rsidRDefault="002657F2" w:rsidP="00DF37F2">
    <w:pPr>
      <w:pStyle w:val="FooterArial9"/>
      <w:rPr>
        <w:rStyle w:val="FooterBold"/>
        <w:rFonts w:ascii="Arial" w:hAnsi="Arial"/>
        <w:b w:val="0"/>
      </w:rPr>
    </w:pPr>
    <w:r w:rsidRPr="00DF37F2">
      <w:rPr>
        <w:rStyle w:val="FooterBold"/>
        <w:rFonts w:ascii="Arial" w:hAnsi="Arial"/>
        <w:b w:val="0"/>
      </w:rPr>
      <w:t>Name of service: Aunty Grace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21600A" w14:textId="77777777" w:rsidR="00DF37F2" w:rsidRPr="00DF37F2" w:rsidRDefault="002657F2" w:rsidP="00DF37F2">
    <w:pPr>
      <w:pStyle w:val="FooterArial9"/>
      <w:rPr>
        <w:rStyle w:val="FooterBold"/>
        <w:rFonts w:ascii="Arial" w:hAnsi="Arial"/>
        <w:b w:val="0"/>
      </w:rPr>
    </w:pPr>
    <w:r w:rsidRPr="00DF37F2">
      <w:rPr>
        <w:rStyle w:val="FooterBold"/>
        <w:rFonts w:ascii="Arial" w:hAnsi="Arial"/>
        <w:b w:val="0"/>
      </w:rPr>
      <w:t>Commission ID: 600475</w:t>
    </w:r>
    <w:r w:rsidRPr="00DF37F2">
      <w:rPr>
        <w:rStyle w:val="FooterBold"/>
        <w:rFonts w:ascii="Arial" w:hAnsi="Arial"/>
        <w:b w:val="0"/>
      </w:rPr>
      <w:tab/>
      <w:t xml:space="preserve">OFFICIAL: Sensitive </w:t>
    </w:r>
  </w:p>
  <w:p w14:paraId="6221600B" w14:textId="77777777" w:rsidR="00DF37F2" w:rsidRPr="00DF37F2" w:rsidRDefault="002657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16006" w14:textId="77777777" w:rsidR="00C4295B" w:rsidRDefault="002657F2" w:rsidP="00D71F88">
      <w:pPr>
        <w:spacing w:after="0"/>
      </w:pPr>
      <w:r>
        <w:separator/>
      </w:r>
    </w:p>
  </w:footnote>
  <w:footnote w:type="continuationSeparator" w:id="0">
    <w:p w14:paraId="62216007" w14:textId="77777777" w:rsidR="00C4295B" w:rsidRDefault="002657F2" w:rsidP="00D71F88">
      <w:pPr>
        <w:spacing w:after="0"/>
      </w:pPr>
      <w:r>
        <w:continuationSeparator/>
      </w:r>
    </w:p>
  </w:footnote>
  <w:footnote w:id="1">
    <w:p w14:paraId="00D041A4" w14:textId="30CB2FE9" w:rsidR="002657F2" w:rsidRPr="00487E97" w:rsidRDefault="002657F2" w:rsidP="00487E9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A1E12">
        <w:rPr>
          <w:rFonts w:ascii="Arial" w:hAnsi="Arial" w:cs="Arial"/>
          <w:sz w:val="20"/>
          <w:szCs w:val="20"/>
        </w:rPr>
        <w:t xml:space="preserve">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6008" w14:textId="77777777" w:rsidR="00D71F88" w:rsidRDefault="002657F2">
    <w:pPr>
      <w:pStyle w:val="Header"/>
    </w:pPr>
    <w:r>
      <w:rPr>
        <w:noProof/>
        <w:color w:val="2B579A"/>
        <w:shd w:val="clear" w:color="auto" w:fill="E6E6E6"/>
        <w:lang w:val="en-US"/>
      </w:rPr>
      <w:drawing>
        <wp:anchor distT="0" distB="0" distL="114300" distR="114300" simplePos="0" relativeHeight="251659264" behindDoc="1" locked="0" layoutInCell="1" allowOverlap="1" wp14:anchorId="6221600D" wp14:editId="6221600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016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600C" w14:textId="77777777" w:rsidR="00FA0A5B" w:rsidRDefault="002657F2">
    <w:pPr>
      <w:pStyle w:val="Header"/>
    </w:pPr>
    <w:r>
      <w:rPr>
        <w:noProof/>
      </w:rPr>
      <w:drawing>
        <wp:anchor distT="0" distB="0" distL="114300" distR="114300" simplePos="0" relativeHeight="251658240" behindDoc="0" locked="0" layoutInCell="1" allowOverlap="1" wp14:anchorId="6221600F" wp14:editId="6221601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9285A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C09CE"/>
    <w:multiLevelType w:val="hybridMultilevel"/>
    <w:tmpl w:val="DD848EC6"/>
    <w:lvl w:ilvl="0" w:tplc="A6B88454">
      <w:start w:val="1"/>
      <w:numFmt w:val="bullet"/>
      <w:lvlText w:val=""/>
      <w:lvlJc w:val="left"/>
      <w:pPr>
        <w:ind w:left="720" w:hanging="360"/>
      </w:pPr>
      <w:rPr>
        <w:rFonts w:ascii="Symbol" w:hAnsi="Symbol" w:hint="default"/>
      </w:rPr>
    </w:lvl>
    <w:lvl w:ilvl="1" w:tplc="EEF6FF36">
      <w:start w:val="1"/>
      <w:numFmt w:val="bullet"/>
      <w:lvlText w:val="o"/>
      <w:lvlJc w:val="left"/>
      <w:pPr>
        <w:ind w:left="1440" w:hanging="360"/>
      </w:pPr>
      <w:rPr>
        <w:rFonts w:ascii="Courier New" w:hAnsi="Courier New" w:hint="default"/>
      </w:rPr>
    </w:lvl>
    <w:lvl w:ilvl="2" w:tplc="45DEB98A">
      <w:start w:val="1"/>
      <w:numFmt w:val="bullet"/>
      <w:lvlText w:val=""/>
      <w:lvlJc w:val="left"/>
      <w:pPr>
        <w:ind w:left="2160" w:hanging="360"/>
      </w:pPr>
      <w:rPr>
        <w:rFonts w:ascii="Wingdings" w:hAnsi="Wingdings" w:hint="default"/>
      </w:rPr>
    </w:lvl>
    <w:lvl w:ilvl="3" w:tplc="893E94FE">
      <w:start w:val="1"/>
      <w:numFmt w:val="bullet"/>
      <w:lvlText w:val=""/>
      <w:lvlJc w:val="left"/>
      <w:pPr>
        <w:ind w:left="2880" w:hanging="360"/>
      </w:pPr>
      <w:rPr>
        <w:rFonts w:ascii="Symbol" w:hAnsi="Symbol" w:hint="default"/>
      </w:rPr>
    </w:lvl>
    <w:lvl w:ilvl="4" w:tplc="4C2A4372">
      <w:start w:val="1"/>
      <w:numFmt w:val="bullet"/>
      <w:lvlText w:val="o"/>
      <w:lvlJc w:val="left"/>
      <w:pPr>
        <w:ind w:left="3600" w:hanging="360"/>
      </w:pPr>
      <w:rPr>
        <w:rFonts w:ascii="Courier New" w:hAnsi="Courier New" w:hint="default"/>
      </w:rPr>
    </w:lvl>
    <w:lvl w:ilvl="5" w:tplc="CAC0A912">
      <w:start w:val="1"/>
      <w:numFmt w:val="bullet"/>
      <w:lvlText w:val=""/>
      <w:lvlJc w:val="left"/>
      <w:pPr>
        <w:ind w:left="4320" w:hanging="360"/>
      </w:pPr>
      <w:rPr>
        <w:rFonts w:ascii="Wingdings" w:hAnsi="Wingdings" w:hint="default"/>
      </w:rPr>
    </w:lvl>
    <w:lvl w:ilvl="6" w:tplc="A762DA6E">
      <w:start w:val="1"/>
      <w:numFmt w:val="bullet"/>
      <w:lvlText w:val=""/>
      <w:lvlJc w:val="left"/>
      <w:pPr>
        <w:ind w:left="5040" w:hanging="360"/>
      </w:pPr>
      <w:rPr>
        <w:rFonts w:ascii="Symbol" w:hAnsi="Symbol" w:hint="default"/>
      </w:rPr>
    </w:lvl>
    <w:lvl w:ilvl="7" w:tplc="4968A670">
      <w:start w:val="1"/>
      <w:numFmt w:val="bullet"/>
      <w:lvlText w:val="o"/>
      <w:lvlJc w:val="left"/>
      <w:pPr>
        <w:ind w:left="5760" w:hanging="360"/>
      </w:pPr>
      <w:rPr>
        <w:rFonts w:ascii="Courier New" w:hAnsi="Courier New" w:hint="default"/>
      </w:rPr>
    </w:lvl>
    <w:lvl w:ilvl="8" w:tplc="82B0F85C">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95847640">
      <w:start w:val="1"/>
      <w:numFmt w:val="lowerRoman"/>
      <w:lvlText w:val="(%1)"/>
      <w:lvlJc w:val="left"/>
      <w:pPr>
        <w:ind w:left="1080" w:hanging="720"/>
      </w:pPr>
      <w:rPr>
        <w:rFonts w:hint="default"/>
      </w:rPr>
    </w:lvl>
    <w:lvl w:ilvl="1" w:tplc="FD508A46" w:tentative="1">
      <w:start w:val="1"/>
      <w:numFmt w:val="lowerLetter"/>
      <w:lvlText w:val="%2."/>
      <w:lvlJc w:val="left"/>
      <w:pPr>
        <w:ind w:left="1440" w:hanging="360"/>
      </w:pPr>
    </w:lvl>
    <w:lvl w:ilvl="2" w:tplc="16480FCA" w:tentative="1">
      <w:start w:val="1"/>
      <w:numFmt w:val="lowerRoman"/>
      <w:lvlText w:val="%3."/>
      <w:lvlJc w:val="right"/>
      <w:pPr>
        <w:ind w:left="2160" w:hanging="180"/>
      </w:pPr>
    </w:lvl>
    <w:lvl w:ilvl="3" w:tplc="3502D860" w:tentative="1">
      <w:start w:val="1"/>
      <w:numFmt w:val="decimal"/>
      <w:lvlText w:val="%4."/>
      <w:lvlJc w:val="left"/>
      <w:pPr>
        <w:ind w:left="2880" w:hanging="360"/>
      </w:pPr>
    </w:lvl>
    <w:lvl w:ilvl="4" w:tplc="64AA2942" w:tentative="1">
      <w:start w:val="1"/>
      <w:numFmt w:val="lowerLetter"/>
      <w:lvlText w:val="%5."/>
      <w:lvlJc w:val="left"/>
      <w:pPr>
        <w:ind w:left="3600" w:hanging="360"/>
      </w:pPr>
    </w:lvl>
    <w:lvl w:ilvl="5" w:tplc="5810E246" w:tentative="1">
      <w:start w:val="1"/>
      <w:numFmt w:val="lowerRoman"/>
      <w:lvlText w:val="%6."/>
      <w:lvlJc w:val="right"/>
      <w:pPr>
        <w:ind w:left="4320" w:hanging="180"/>
      </w:pPr>
    </w:lvl>
    <w:lvl w:ilvl="6" w:tplc="24DEAE98" w:tentative="1">
      <w:start w:val="1"/>
      <w:numFmt w:val="decimal"/>
      <w:lvlText w:val="%7."/>
      <w:lvlJc w:val="left"/>
      <w:pPr>
        <w:ind w:left="5040" w:hanging="360"/>
      </w:pPr>
    </w:lvl>
    <w:lvl w:ilvl="7" w:tplc="8944A09A" w:tentative="1">
      <w:start w:val="1"/>
      <w:numFmt w:val="lowerLetter"/>
      <w:lvlText w:val="%8."/>
      <w:lvlJc w:val="left"/>
      <w:pPr>
        <w:ind w:left="5760" w:hanging="360"/>
      </w:pPr>
    </w:lvl>
    <w:lvl w:ilvl="8" w:tplc="B1D83750" w:tentative="1">
      <w:start w:val="1"/>
      <w:numFmt w:val="lowerRoman"/>
      <w:lvlText w:val="%9."/>
      <w:lvlJc w:val="right"/>
      <w:pPr>
        <w:ind w:left="6480" w:hanging="180"/>
      </w:pPr>
    </w:lvl>
  </w:abstractNum>
  <w:abstractNum w:abstractNumId="3" w15:restartNumberingAfterBreak="0">
    <w:nsid w:val="088466E1"/>
    <w:multiLevelType w:val="hybridMultilevel"/>
    <w:tmpl w:val="05340C9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E5D58"/>
    <w:multiLevelType w:val="hybridMultilevel"/>
    <w:tmpl w:val="C2084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C1A9A"/>
    <w:multiLevelType w:val="hybridMultilevel"/>
    <w:tmpl w:val="DF149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264216FE">
      <w:start w:val="1"/>
      <w:numFmt w:val="lowerRoman"/>
      <w:lvlText w:val="(%1)"/>
      <w:lvlJc w:val="left"/>
      <w:pPr>
        <w:ind w:left="1080" w:hanging="720"/>
      </w:pPr>
      <w:rPr>
        <w:rFonts w:hint="default"/>
      </w:rPr>
    </w:lvl>
    <w:lvl w:ilvl="1" w:tplc="75781502" w:tentative="1">
      <w:start w:val="1"/>
      <w:numFmt w:val="lowerLetter"/>
      <w:lvlText w:val="%2."/>
      <w:lvlJc w:val="left"/>
      <w:pPr>
        <w:ind w:left="1440" w:hanging="360"/>
      </w:pPr>
    </w:lvl>
    <w:lvl w:ilvl="2" w:tplc="5D1C597C" w:tentative="1">
      <w:start w:val="1"/>
      <w:numFmt w:val="lowerRoman"/>
      <w:lvlText w:val="%3."/>
      <w:lvlJc w:val="right"/>
      <w:pPr>
        <w:ind w:left="2160" w:hanging="180"/>
      </w:pPr>
    </w:lvl>
    <w:lvl w:ilvl="3" w:tplc="69D6C3B4" w:tentative="1">
      <w:start w:val="1"/>
      <w:numFmt w:val="decimal"/>
      <w:lvlText w:val="%4."/>
      <w:lvlJc w:val="left"/>
      <w:pPr>
        <w:ind w:left="2880" w:hanging="360"/>
      </w:pPr>
    </w:lvl>
    <w:lvl w:ilvl="4" w:tplc="58A8967A" w:tentative="1">
      <w:start w:val="1"/>
      <w:numFmt w:val="lowerLetter"/>
      <w:lvlText w:val="%5."/>
      <w:lvlJc w:val="left"/>
      <w:pPr>
        <w:ind w:left="3600" w:hanging="360"/>
      </w:pPr>
    </w:lvl>
    <w:lvl w:ilvl="5" w:tplc="34D096E4" w:tentative="1">
      <w:start w:val="1"/>
      <w:numFmt w:val="lowerRoman"/>
      <w:lvlText w:val="%6."/>
      <w:lvlJc w:val="right"/>
      <w:pPr>
        <w:ind w:left="4320" w:hanging="180"/>
      </w:pPr>
    </w:lvl>
    <w:lvl w:ilvl="6" w:tplc="2F96FD22" w:tentative="1">
      <w:start w:val="1"/>
      <w:numFmt w:val="decimal"/>
      <w:lvlText w:val="%7."/>
      <w:lvlJc w:val="left"/>
      <w:pPr>
        <w:ind w:left="5040" w:hanging="360"/>
      </w:pPr>
    </w:lvl>
    <w:lvl w:ilvl="7" w:tplc="A24CCA4E" w:tentative="1">
      <w:start w:val="1"/>
      <w:numFmt w:val="lowerLetter"/>
      <w:lvlText w:val="%8."/>
      <w:lvlJc w:val="left"/>
      <w:pPr>
        <w:ind w:left="5760" w:hanging="360"/>
      </w:pPr>
    </w:lvl>
    <w:lvl w:ilvl="8" w:tplc="918EA082"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F72AA3F2">
      <w:start w:val="1"/>
      <w:numFmt w:val="lowerRoman"/>
      <w:lvlText w:val="(%1)"/>
      <w:lvlJc w:val="left"/>
      <w:pPr>
        <w:ind w:left="1080" w:hanging="720"/>
      </w:pPr>
      <w:rPr>
        <w:rFonts w:hint="default"/>
      </w:rPr>
    </w:lvl>
    <w:lvl w:ilvl="1" w:tplc="E83E2A54" w:tentative="1">
      <w:start w:val="1"/>
      <w:numFmt w:val="lowerLetter"/>
      <w:lvlText w:val="%2."/>
      <w:lvlJc w:val="left"/>
      <w:pPr>
        <w:ind w:left="1440" w:hanging="360"/>
      </w:pPr>
    </w:lvl>
    <w:lvl w:ilvl="2" w:tplc="29C82D12" w:tentative="1">
      <w:start w:val="1"/>
      <w:numFmt w:val="lowerRoman"/>
      <w:lvlText w:val="%3."/>
      <w:lvlJc w:val="right"/>
      <w:pPr>
        <w:ind w:left="2160" w:hanging="180"/>
      </w:pPr>
    </w:lvl>
    <w:lvl w:ilvl="3" w:tplc="5568FED6" w:tentative="1">
      <w:start w:val="1"/>
      <w:numFmt w:val="decimal"/>
      <w:lvlText w:val="%4."/>
      <w:lvlJc w:val="left"/>
      <w:pPr>
        <w:ind w:left="2880" w:hanging="360"/>
      </w:pPr>
    </w:lvl>
    <w:lvl w:ilvl="4" w:tplc="EDD0F852" w:tentative="1">
      <w:start w:val="1"/>
      <w:numFmt w:val="lowerLetter"/>
      <w:lvlText w:val="%5."/>
      <w:lvlJc w:val="left"/>
      <w:pPr>
        <w:ind w:left="3600" w:hanging="360"/>
      </w:pPr>
    </w:lvl>
    <w:lvl w:ilvl="5" w:tplc="173CA8F6" w:tentative="1">
      <w:start w:val="1"/>
      <w:numFmt w:val="lowerRoman"/>
      <w:lvlText w:val="%6."/>
      <w:lvlJc w:val="right"/>
      <w:pPr>
        <w:ind w:left="4320" w:hanging="180"/>
      </w:pPr>
    </w:lvl>
    <w:lvl w:ilvl="6" w:tplc="7F706A2C" w:tentative="1">
      <w:start w:val="1"/>
      <w:numFmt w:val="decimal"/>
      <w:lvlText w:val="%7."/>
      <w:lvlJc w:val="left"/>
      <w:pPr>
        <w:ind w:left="5040" w:hanging="360"/>
      </w:pPr>
    </w:lvl>
    <w:lvl w:ilvl="7" w:tplc="B1C69430" w:tentative="1">
      <w:start w:val="1"/>
      <w:numFmt w:val="lowerLetter"/>
      <w:lvlText w:val="%8."/>
      <w:lvlJc w:val="left"/>
      <w:pPr>
        <w:ind w:left="5760" w:hanging="360"/>
      </w:pPr>
    </w:lvl>
    <w:lvl w:ilvl="8" w:tplc="94644844"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F99A4816">
      <w:start w:val="1"/>
      <w:numFmt w:val="lowerRoman"/>
      <w:lvlText w:val="(%1)"/>
      <w:lvlJc w:val="left"/>
      <w:pPr>
        <w:ind w:left="1080" w:hanging="720"/>
      </w:pPr>
      <w:rPr>
        <w:rFonts w:hint="default"/>
      </w:rPr>
    </w:lvl>
    <w:lvl w:ilvl="1" w:tplc="D1066D48" w:tentative="1">
      <w:start w:val="1"/>
      <w:numFmt w:val="lowerLetter"/>
      <w:lvlText w:val="%2."/>
      <w:lvlJc w:val="left"/>
      <w:pPr>
        <w:ind w:left="1440" w:hanging="360"/>
      </w:pPr>
    </w:lvl>
    <w:lvl w:ilvl="2" w:tplc="BDF87646" w:tentative="1">
      <w:start w:val="1"/>
      <w:numFmt w:val="lowerRoman"/>
      <w:lvlText w:val="%3."/>
      <w:lvlJc w:val="right"/>
      <w:pPr>
        <w:ind w:left="2160" w:hanging="180"/>
      </w:pPr>
    </w:lvl>
    <w:lvl w:ilvl="3" w:tplc="EE20DC16" w:tentative="1">
      <w:start w:val="1"/>
      <w:numFmt w:val="decimal"/>
      <w:lvlText w:val="%4."/>
      <w:lvlJc w:val="left"/>
      <w:pPr>
        <w:ind w:left="2880" w:hanging="360"/>
      </w:pPr>
    </w:lvl>
    <w:lvl w:ilvl="4" w:tplc="C324E08E" w:tentative="1">
      <w:start w:val="1"/>
      <w:numFmt w:val="lowerLetter"/>
      <w:lvlText w:val="%5."/>
      <w:lvlJc w:val="left"/>
      <w:pPr>
        <w:ind w:left="3600" w:hanging="360"/>
      </w:pPr>
    </w:lvl>
    <w:lvl w:ilvl="5" w:tplc="2632B1D2" w:tentative="1">
      <w:start w:val="1"/>
      <w:numFmt w:val="lowerRoman"/>
      <w:lvlText w:val="%6."/>
      <w:lvlJc w:val="right"/>
      <w:pPr>
        <w:ind w:left="4320" w:hanging="180"/>
      </w:pPr>
    </w:lvl>
    <w:lvl w:ilvl="6" w:tplc="3190AB6A" w:tentative="1">
      <w:start w:val="1"/>
      <w:numFmt w:val="decimal"/>
      <w:lvlText w:val="%7."/>
      <w:lvlJc w:val="left"/>
      <w:pPr>
        <w:ind w:left="5040" w:hanging="360"/>
      </w:pPr>
    </w:lvl>
    <w:lvl w:ilvl="7" w:tplc="701AF546" w:tentative="1">
      <w:start w:val="1"/>
      <w:numFmt w:val="lowerLetter"/>
      <w:lvlText w:val="%8."/>
      <w:lvlJc w:val="left"/>
      <w:pPr>
        <w:ind w:left="5760" w:hanging="360"/>
      </w:pPr>
    </w:lvl>
    <w:lvl w:ilvl="8" w:tplc="1E2CC312"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373EB264">
      <w:start w:val="1"/>
      <w:numFmt w:val="lowerRoman"/>
      <w:lvlText w:val="(%1)"/>
      <w:lvlJc w:val="left"/>
      <w:pPr>
        <w:ind w:left="1080" w:hanging="720"/>
      </w:pPr>
      <w:rPr>
        <w:rFonts w:hint="default"/>
      </w:rPr>
    </w:lvl>
    <w:lvl w:ilvl="1" w:tplc="33EC4E0A" w:tentative="1">
      <w:start w:val="1"/>
      <w:numFmt w:val="lowerLetter"/>
      <w:lvlText w:val="%2."/>
      <w:lvlJc w:val="left"/>
      <w:pPr>
        <w:ind w:left="1440" w:hanging="360"/>
      </w:pPr>
    </w:lvl>
    <w:lvl w:ilvl="2" w:tplc="51E2C34A" w:tentative="1">
      <w:start w:val="1"/>
      <w:numFmt w:val="lowerRoman"/>
      <w:lvlText w:val="%3."/>
      <w:lvlJc w:val="right"/>
      <w:pPr>
        <w:ind w:left="2160" w:hanging="180"/>
      </w:pPr>
    </w:lvl>
    <w:lvl w:ilvl="3" w:tplc="73B45FFC" w:tentative="1">
      <w:start w:val="1"/>
      <w:numFmt w:val="decimal"/>
      <w:lvlText w:val="%4."/>
      <w:lvlJc w:val="left"/>
      <w:pPr>
        <w:ind w:left="2880" w:hanging="360"/>
      </w:pPr>
    </w:lvl>
    <w:lvl w:ilvl="4" w:tplc="A77E1238" w:tentative="1">
      <w:start w:val="1"/>
      <w:numFmt w:val="lowerLetter"/>
      <w:lvlText w:val="%5."/>
      <w:lvlJc w:val="left"/>
      <w:pPr>
        <w:ind w:left="3600" w:hanging="360"/>
      </w:pPr>
    </w:lvl>
    <w:lvl w:ilvl="5" w:tplc="5210961A" w:tentative="1">
      <w:start w:val="1"/>
      <w:numFmt w:val="lowerRoman"/>
      <w:lvlText w:val="%6."/>
      <w:lvlJc w:val="right"/>
      <w:pPr>
        <w:ind w:left="4320" w:hanging="180"/>
      </w:pPr>
    </w:lvl>
    <w:lvl w:ilvl="6" w:tplc="FE96620E" w:tentative="1">
      <w:start w:val="1"/>
      <w:numFmt w:val="decimal"/>
      <w:lvlText w:val="%7."/>
      <w:lvlJc w:val="left"/>
      <w:pPr>
        <w:ind w:left="5040" w:hanging="360"/>
      </w:pPr>
    </w:lvl>
    <w:lvl w:ilvl="7" w:tplc="11507E74" w:tentative="1">
      <w:start w:val="1"/>
      <w:numFmt w:val="lowerLetter"/>
      <w:lvlText w:val="%8."/>
      <w:lvlJc w:val="left"/>
      <w:pPr>
        <w:ind w:left="5760" w:hanging="360"/>
      </w:pPr>
    </w:lvl>
    <w:lvl w:ilvl="8" w:tplc="CEF8977A" w:tentative="1">
      <w:start w:val="1"/>
      <w:numFmt w:val="lowerRoman"/>
      <w:lvlText w:val="%9."/>
      <w:lvlJc w:val="right"/>
      <w:pPr>
        <w:ind w:left="6480" w:hanging="180"/>
      </w:pPr>
    </w:lvl>
  </w:abstractNum>
  <w:abstractNum w:abstractNumId="10" w15:restartNumberingAfterBreak="0">
    <w:nsid w:val="14E7285F"/>
    <w:multiLevelType w:val="hybridMultilevel"/>
    <w:tmpl w:val="1F322A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6795C6E"/>
    <w:multiLevelType w:val="hybridMultilevel"/>
    <w:tmpl w:val="4F9A46CC"/>
    <w:lvl w:ilvl="0" w:tplc="66764642">
      <w:start w:val="1"/>
      <w:numFmt w:val="bullet"/>
      <w:lvlText w:val=""/>
      <w:lvlJc w:val="left"/>
      <w:pPr>
        <w:ind w:left="1440" w:hanging="360"/>
      </w:pPr>
      <w:rPr>
        <w:rFonts w:ascii="Symbol" w:hAnsi="Symbol" w:hint="default"/>
        <w:color w:val="auto"/>
      </w:rPr>
    </w:lvl>
    <w:lvl w:ilvl="1" w:tplc="A0F0A118" w:tentative="1">
      <w:start w:val="1"/>
      <w:numFmt w:val="bullet"/>
      <w:lvlText w:val="o"/>
      <w:lvlJc w:val="left"/>
      <w:pPr>
        <w:ind w:left="2160" w:hanging="360"/>
      </w:pPr>
      <w:rPr>
        <w:rFonts w:ascii="Courier New" w:hAnsi="Courier New" w:cs="Courier New" w:hint="default"/>
      </w:rPr>
    </w:lvl>
    <w:lvl w:ilvl="2" w:tplc="C75CCD78" w:tentative="1">
      <w:start w:val="1"/>
      <w:numFmt w:val="bullet"/>
      <w:lvlText w:val=""/>
      <w:lvlJc w:val="left"/>
      <w:pPr>
        <w:ind w:left="2880" w:hanging="360"/>
      </w:pPr>
      <w:rPr>
        <w:rFonts w:ascii="Wingdings" w:hAnsi="Wingdings" w:hint="default"/>
      </w:rPr>
    </w:lvl>
    <w:lvl w:ilvl="3" w:tplc="0AD609E2" w:tentative="1">
      <w:start w:val="1"/>
      <w:numFmt w:val="bullet"/>
      <w:lvlText w:val=""/>
      <w:lvlJc w:val="left"/>
      <w:pPr>
        <w:ind w:left="3600" w:hanging="360"/>
      </w:pPr>
      <w:rPr>
        <w:rFonts w:ascii="Symbol" w:hAnsi="Symbol" w:hint="default"/>
      </w:rPr>
    </w:lvl>
    <w:lvl w:ilvl="4" w:tplc="6FBCFC4A" w:tentative="1">
      <w:start w:val="1"/>
      <w:numFmt w:val="bullet"/>
      <w:lvlText w:val="o"/>
      <w:lvlJc w:val="left"/>
      <w:pPr>
        <w:ind w:left="4320" w:hanging="360"/>
      </w:pPr>
      <w:rPr>
        <w:rFonts w:ascii="Courier New" w:hAnsi="Courier New" w:cs="Courier New" w:hint="default"/>
      </w:rPr>
    </w:lvl>
    <w:lvl w:ilvl="5" w:tplc="4BDE177E" w:tentative="1">
      <w:start w:val="1"/>
      <w:numFmt w:val="bullet"/>
      <w:lvlText w:val=""/>
      <w:lvlJc w:val="left"/>
      <w:pPr>
        <w:ind w:left="5040" w:hanging="360"/>
      </w:pPr>
      <w:rPr>
        <w:rFonts w:ascii="Wingdings" w:hAnsi="Wingdings" w:hint="default"/>
      </w:rPr>
    </w:lvl>
    <w:lvl w:ilvl="6" w:tplc="ABE2AEE8" w:tentative="1">
      <w:start w:val="1"/>
      <w:numFmt w:val="bullet"/>
      <w:lvlText w:val=""/>
      <w:lvlJc w:val="left"/>
      <w:pPr>
        <w:ind w:left="5760" w:hanging="360"/>
      </w:pPr>
      <w:rPr>
        <w:rFonts w:ascii="Symbol" w:hAnsi="Symbol" w:hint="default"/>
      </w:rPr>
    </w:lvl>
    <w:lvl w:ilvl="7" w:tplc="99444FB2" w:tentative="1">
      <w:start w:val="1"/>
      <w:numFmt w:val="bullet"/>
      <w:lvlText w:val="o"/>
      <w:lvlJc w:val="left"/>
      <w:pPr>
        <w:ind w:left="6480" w:hanging="360"/>
      </w:pPr>
      <w:rPr>
        <w:rFonts w:ascii="Courier New" w:hAnsi="Courier New" w:cs="Courier New" w:hint="default"/>
      </w:rPr>
    </w:lvl>
    <w:lvl w:ilvl="8" w:tplc="EB300FB0"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00C86F48">
      <w:start w:val="1"/>
      <w:numFmt w:val="bullet"/>
      <w:lvlText w:val=""/>
      <w:lvlJc w:val="left"/>
      <w:pPr>
        <w:ind w:left="720" w:hanging="360"/>
      </w:pPr>
      <w:rPr>
        <w:rFonts w:ascii="Symbol" w:hAnsi="Symbol" w:hint="default"/>
        <w:color w:val="auto"/>
        <w:sz w:val="24"/>
        <w:szCs w:val="24"/>
      </w:rPr>
    </w:lvl>
    <w:lvl w:ilvl="1" w:tplc="B1B04C00" w:tentative="1">
      <w:start w:val="1"/>
      <w:numFmt w:val="bullet"/>
      <w:lvlText w:val="o"/>
      <w:lvlJc w:val="left"/>
      <w:pPr>
        <w:ind w:left="1440" w:hanging="360"/>
      </w:pPr>
      <w:rPr>
        <w:rFonts w:ascii="Courier New" w:hAnsi="Courier New" w:cs="Courier New" w:hint="default"/>
      </w:rPr>
    </w:lvl>
    <w:lvl w:ilvl="2" w:tplc="2E5A88AC" w:tentative="1">
      <w:start w:val="1"/>
      <w:numFmt w:val="bullet"/>
      <w:lvlText w:val=""/>
      <w:lvlJc w:val="left"/>
      <w:pPr>
        <w:ind w:left="2160" w:hanging="360"/>
      </w:pPr>
      <w:rPr>
        <w:rFonts w:ascii="Wingdings" w:hAnsi="Wingdings" w:hint="default"/>
      </w:rPr>
    </w:lvl>
    <w:lvl w:ilvl="3" w:tplc="B87026A0" w:tentative="1">
      <w:start w:val="1"/>
      <w:numFmt w:val="bullet"/>
      <w:lvlText w:val=""/>
      <w:lvlJc w:val="left"/>
      <w:pPr>
        <w:ind w:left="2880" w:hanging="360"/>
      </w:pPr>
      <w:rPr>
        <w:rFonts w:ascii="Symbol" w:hAnsi="Symbol" w:hint="default"/>
      </w:rPr>
    </w:lvl>
    <w:lvl w:ilvl="4" w:tplc="0E46EA92" w:tentative="1">
      <w:start w:val="1"/>
      <w:numFmt w:val="bullet"/>
      <w:lvlText w:val="o"/>
      <w:lvlJc w:val="left"/>
      <w:pPr>
        <w:ind w:left="3600" w:hanging="360"/>
      </w:pPr>
      <w:rPr>
        <w:rFonts w:ascii="Courier New" w:hAnsi="Courier New" w:cs="Courier New" w:hint="default"/>
      </w:rPr>
    </w:lvl>
    <w:lvl w:ilvl="5" w:tplc="601EC766" w:tentative="1">
      <w:start w:val="1"/>
      <w:numFmt w:val="bullet"/>
      <w:lvlText w:val=""/>
      <w:lvlJc w:val="left"/>
      <w:pPr>
        <w:ind w:left="4320" w:hanging="360"/>
      </w:pPr>
      <w:rPr>
        <w:rFonts w:ascii="Wingdings" w:hAnsi="Wingdings" w:hint="default"/>
      </w:rPr>
    </w:lvl>
    <w:lvl w:ilvl="6" w:tplc="08724BBE" w:tentative="1">
      <w:start w:val="1"/>
      <w:numFmt w:val="bullet"/>
      <w:lvlText w:val=""/>
      <w:lvlJc w:val="left"/>
      <w:pPr>
        <w:ind w:left="5040" w:hanging="360"/>
      </w:pPr>
      <w:rPr>
        <w:rFonts w:ascii="Symbol" w:hAnsi="Symbol" w:hint="default"/>
      </w:rPr>
    </w:lvl>
    <w:lvl w:ilvl="7" w:tplc="2DF6C206" w:tentative="1">
      <w:start w:val="1"/>
      <w:numFmt w:val="bullet"/>
      <w:lvlText w:val="o"/>
      <w:lvlJc w:val="left"/>
      <w:pPr>
        <w:ind w:left="5760" w:hanging="360"/>
      </w:pPr>
      <w:rPr>
        <w:rFonts w:ascii="Courier New" w:hAnsi="Courier New" w:cs="Courier New" w:hint="default"/>
      </w:rPr>
    </w:lvl>
    <w:lvl w:ilvl="8" w:tplc="05F03602" w:tentative="1">
      <w:start w:val="1"/>
      <w:numFmt w:val="bullet"/>
      <w:lvlText w:val=""/>
      <w:lvlJc w:val="left"/>
      <w:pPr>
        <w:ind w:left="6480" w:hanging="360"/>
      </w:pPr>
      <w:rPr>
        <w:rFonts w:ascii="Wingdings" w:hAnsi="Wingdings" w:hint="default"/>
      </w:rPr>
    </w:lvl>
  </w:abstractNum>
  <w:abstractNum w:abstractNumId="13" w15:restartNumberingAfterBreak="0">
    <w:nsid w:val="195D429B"/>
    <w:multiLevelType w:val="hybridMultilevel"/>
    <w:tmpl w:val="9D622882"/>
    <w:lvl w:ilvl="0" w:tplc="DCB006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1F247B"/>
    <w:multiLevelType w:val="hybridMultilevel"/>
    <w:tmpl w:val="0716342C"/>
    <w:lvl w:ilvl="0" w:tplc="5F5488A6">
      <w:start w:val="1"/>
      <w:numFmt w:val="lowerRoman"/>
      <w:lvlText w:val="(%1)"/>
      <w:lvlJc w:val="left"/>
      <w:pPr>
        <w:ind w:left="1080" w:hanging="720"/>
      </w:pPr>
      <w:rPr>
        <w:rFonts w:hint="default"/>
      </w:rPr>
    </w:lvl>
    <w:lvl w:ilvl="1" w:tplc="D7208DF8" w:tentative="1">
      <w:start w:val="1"/>
      <w:numFmt w:val="lowerLetter"/>
      <w:lvlText w:val="%2."/>
      <w:lvlJc w:val="left"/>
      <w:pPr>
        <w:ind w:left="1440" w:hanging="360"/>
      </w:pPr>
    </w:lvl>
    <w:lvl w:ilvl="2" w:tplc="0590AE6E" w:tentative="1">
      <w:start w:val="1"/>
      <w:numFmt w:val="lowerRoman"/>
      <w:lvlText w:val="%3."/>
      <w:lvlJc w:val="right"/>
      <w:pPr>
        <w:ind w:left="2160" w:hanging="180"/>
      </w:pPr>
    </w:lvl>
    <w:lvl w:ilvl="3" w:tplc="53C41B9E" w:tentative="1">
      <w:start w:val="1"/>
      <w:numFmt w:val="decimal"/>
      <w:lvlText w:val="%4."/>
      <w:lvlJc w:val="left"/>
      <w:pPr>
        <w:ind w:left="2880" w:hanging="360"/>
      </w:pPr>
    </w:lvl>
    <w:lvl w:ilvl="4" w:tplc="C4B041C6" w:tentative="1">
      <w:start w:val="1"/>
      <w:numFmt w:val="lowerLetter"/>
      <w:lvlText w:val="%5."/>
      <w:lvlJc w:val="left"/>
      <w:pPr>
        <w:ind w:left="3600" w:hanging="360"/>
      </w:pPr>
    </w:lvl>
    <w:lvl w:ilvl="5" w:tplc="C628A1DE" w:tentative="1">
      <w:start w:val="1"/>
      <w:numFmt w:val="lowerRoman"/>
      <w:lvlText w:val="%6."/>
      <w:lvlJc w:val="right"/>
      <w:pPr>
        <w:ind w:left="4320" w:hanging="180"/>
      </w:pPr>
    </w:lvl>
    <w:lvl w:ilvl="6" w:tplc="51105900" w:tentative="1">
      <w:start w:val="1"/>
      <w:numFmt w:val="decimal"/>
      <w:lvlText w:val="%7."/>
      <w:lvlJc w:val="left"/>
      <w:pPr>
        <w:ind w:left="5040" w:hanging="360"/>
      </w:pPr>
    </w:lvl>
    <w:lvl w:ilvl="7" w:tplc="CCE64C6E" w:tentative="1">
      <w:start w:val="1"/>
      <w:numFmt w:val="lowerLetter"/>
      <w:lvlText w:val="%8."/>
      <w:lvlJc w:val="left"/>
      <w:pPr>
        <w:ind w:left="5760" w:hanging="360"/>
      </w:pPr>
    </w:lvl>
    <w:lvl w:ilvl="8" w:tplc="84CADE6A" w:tentative="1">
      <w:start w:val="1"/>
      <w:numFmt w:val="lowerRoman"/>
      <w:lvlText w:val="%9."/>
      <w:lvlJc w:val="right"/>
      <w:pPr>
        <w:ind w:left="6480" w:hanging="180"/>
      </w:pPr>
    </w:lvl>
  </w:abstractNum>
  <w:abstractNum w:abstractNumId="15" w15:restartNumberingAfterBreak="0">
    <w:nsid w:val="21090626"/>
    <w:multiLevelType w:val="hybridMultilevel"/>
    <w:tmpl w:val="9A4E0DB6"/>
    <w:lvl w:ilvl="0" w:tplc="4AC6F478">
      <w:start w:val="1"/>
      <w:numFmt w:val="lowerRoman"/>
      <w:lvlText w:val="(%1)"/>
      <w:lvlJc w:val="left"/>
      <w:pPr>
        <w:ind w:left="1080" w:hanging="720"/>
      </w:pPr>
      <w:rPr>
        <w:rFonts w:hint="default"/>
      </w:rPr>
    </w:lvl>
    <w:lvl w:ilvl="1" w:tplc="222652F0" w:tentative="1">
      <w:start w:val="1"/>
      <w:numFmt w:val="lowerLetter"/>
      <w:lvlText w:val="%2."/>
      <w:lvlJc w:val="left"/>
      <w:pPr>
        <w:ind w:left="1440" w:hanging="360"/>
      </w:pPr>
    </w:lvl>
    <w:lvl w:ilvl="2" w:tplc="31FCF668" w:tentative="1">
      <w:start w:val="1"/>
      <w:numFmt w:val="lowerRoman"/>
      <w:lvlText w:val="%3."/>
      <w:lvlJc w:val="right"/>
      <w:pPr>
        <w:ind w:left="2160" w:hanging="180"/>
      </w:pPr>
    </w:lvl>
    <w:lvl w:ilvl="3" w:tplc="B0F2CEE6" w:tentative="1">
      <w:start w:val="1"/>
      <w:numFmt w:val="decimal"/>
      <w:lvlText w:val="%4."/>
      <w:lvlJc w:val="left"/>
      <w:pPr>
        <w:ind w:left="2880" w:hanging="360"/>
      </w:pPr>
    </w:lvl>
    <w:lvl w:ilvl="4" w:tplc="06F2C54E" w:tentative="1">
      <w:start w:val="1"/>
      <w:numFmt w:val="lowerLetter"/>
      <w:lvlText w:val="%5."/>
      <w:lvlJc w:val="left"/>
      <w:pPr>
        <w:ind w:left="3600" w:hanging="360"/>
      </w:pPr>
    </w:lvl>
    <w:lvl w:ilvl="5" w:tplc="FBF8E57E" w:tentative="1">
      <w:start w:val="1"/>
      <w:numFmt w:val="lowerRoman"/>
      <w:lvlText w:val="%6."/>
      <w:lvlJc w:val="right"/>
      <w:pPr>
        <w:ind w:left="4320" w:hanging="180"/>
      </w:pPr>
    </w:lvl>
    <w:lvl w:ilvl="6" w:tplc="D00AA3F4" w:tentative="1">
      <w:start w:val="1"/>
      <w:numFmt w:val="decimal"/>
      <w:lvlText w:val="%7."/>
      <w:lvlJc w:val="left"/>
      <w:pPr>
        <w:ind w:left="5040" w:hanging="360"/>
      </w:pPr>
    </w:lvl>
    <w:lvl w:ilvl="7" w:tplc="748A7676" w:tentative="1">
      <w:start w:val="1"/>
      <w:numFmt w:val="lowerLetter"/>
      <w:lvlText w:val="%8."/>
      <w:lvlJc w:val="left"/>
      <w:pPr>
        <w:ind w:left="5760" w:hanging="360"/>
      </w:pPr>
    </w:lvl>
    <w:lvl w:ilvl="8" w:tplc="24A8CB50" w:tentative="1">
      <w:start w:val="1"/>
      <w:numFmt w:val="lowerRoman"/>
      <w:lvlText w:val="%9."/>
      <w:lvlJc w:val="right"/>
      <w:pPr>
        <w:ind w:left="6480" w:hanging="180"/>
      </w:pPr>
    </w:lvl>
  </w:abstractNum>
  <w:abstractNum w:abstractNumId="16" w15:restartNumberingAfterBreak="0">
    <w:nsid w:val="24685465"/>
    <w:multiLevelType w:val="hybridMultilevel"/>
    <w:tmpl w:val="D6F28DE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D4914BE"/>
    <w:multiLevelType w:val="hybridMultilevel"/>
    <w:tmpl w:val="D3C83C52"/>
    <w:lvl w:ilvl="0" w:tplc="184A2F70">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DB65746"/>
    <w:multiLevelType w:val="hybridMultilevel"/>
    <w:tmpl w:val="0C58F3FE"/>
    <w:lvl w:ilvl="0" w:tplc="CD34CA3C">
      <w:start w:val="1"/>
      <w:numFmt w:val="lowerRoman"/>
      <w:lvlText w:val="(%1)"/>
      <w:lvlJc w:val="left"/>
      <w:pPr>
        <w:ind w:left="1080" w:hanging="720"/>
      </w:pPr>
      <w:rPr>
        <w:rFonts w:hint="default"/>
      </w:rPr>
    </w:lvl>
    <w:lvl w:ilvl="1" w:tplc="0512C63A" w:tentative="1">
      <w:start w:val="1"/>
      <w:numFmt w:val="lowerLetter"/>
      <w:lvlText w:val="%2."/>
      <w:lvlJc w:val="left"/>
      <w:pPr>
        <w:ind w:left="1440" w:hanging="360"/>
      </w:pPr>
    </w:lvl>
    <w:lvl w:ilvl="2" w:tplc="11E24E24" w:tentative="1">
      <w:start w:val="1"/>
      <w:numFmt w:val="lowerRoman"/>
      <w:lvlText w:val="%3."/>
      <w:lvlJc w:val="right"/>
      <w:pPr>
        <w:ind w:left="2160" w:hanging="180"/>
      </w:pPr>
    </w:lvl>
    <w:lvl w:ilvl="3" w:tplc="30A0DE8A" w:tentative="1">
      <w:start w:val="1"/>
      <w:numFmt w:val="decimal"/>
      <w:lvlText w:val="%4."/>
      <w:lvlJc w:val="left"/>
      <w:pPr>
        <w:ind w:left="2880" w:hanging="360"/>
      </w:pPr>
    </w:lvl>
    <w:lvl w:ilvl="4" w:tplc="F5DEDDC8" w:tentative="1">
      <w:start w:val="1"/>
      <w:numFmt w:val="lowerLetter"/>
      <w:lvlText w:val="%5."/>
      <w:lvlJc w:val="left"/>
      <w:pPr>
        <w:ind w:left="3600" w:hanging="360"/>
      </w:pPr>
    </w:lvl>
    <w:lvl w:ilvl="5" w:tplc="CDB4FFFA" w:tentative="1">
      <w:start w:val="1"/>
      <w:numFmt w:val="lowerRoman"/>
      <w:lvlText w:val="%6."/>
      <w:lvlJc w:val="right"/>
      <w:pPr>
        <w:ind w:left="4320" w:hanging="180"/>
      </w:pPr>
    </w:lvl>
    <w:lvl w:ilvl="6" w:tplc="D3EA4A04" w:tentative="1">
      <w:start w:val="1"/>
      <w:numFmt w:val="decimal"/>
      <w:lvlText w:val="%7."/>
      <w:lvlJc w:val="left"/>
      <w:pPr>
        <w:ind w:left="5040" w:hanging="360"/>
      </w:pPr>
    </w:lvl>
    <w:lvl w:ilvl="7" w:tplc="E982DC34" w:tentative="1">
      <w:start w:val="1"/>
      <w:numFmt w:val="lowerLetter"/>
      <w:lvlText w:val="%8."/>
      <w:lvlJc w:val="left"/>
      <w:pPr>
        <w:ind w:left="5760" w:hanging="360"/>
      </w:pPr>
    </w:lvl>
    <w:lvl w:ilvl="8" w:tplc="6B66A06C" w:tentative="1">
      <w:start w:val="1"/>
      <w:numFmt w:val="lowerRoman"/>
      <w:lvlText w:val="%9."/>
      <w:lvlJc w:val="right"/>
      <w:pPr>
        <w:ind w:left="6480" w:hanging="180"/>
      </w:pPr>
    </w:lvl>
  </w:abstractNum>
  <w:abstractNum w:abstractNumId="19" w15:restartNumberingAfterBreak="0">
    <w:nsid w:val="303A55B1"/>
    <w:multiLevelType w:val="hybridMultilevel"/>
    <w:tmpl w:val="59A452EE"/>
    <w:lvl w:ilvl="0" w:tplc="E8A22712">
      <w:start w:val="1"/>
      <w:numFmt w:val="lowerRoman"/>
      <w:lvlText w:val="(%1)"/>
      <w:lvlJc w:val="left"/>
      <w:pPr>
        <w:ind w:left="1080" w:hanging="720"/>
      </w:pPr>
      <w:rPr>
        <w:rFonts w:hint="default"/>
      </w:rPr>
    </w:lvl>
    <w:lvl w:ilvl="1" w:tplc="20BADF5E" w:tentative="1">
      <w:start w:val="1"/>
      <w:numFmt w:val="lowerLetter"/>
      <w:lvlText w:val="%2."/>
      <w:lvlJc w:val="left"/>
      <w:pPr>
        <w:ind w:left="1440" w:hanging="360"/>
      </w:pPr>
    </w:lvl>
    <w:lvl w:ilvl="2" w:tplc="A624411C" w:tentative="1">
      <w:start w:val="1"/>
      <w:numFmt w:val="lowerRoman"/>
      <w:lvlText w:val="%3."/>
      <w:lvlJc w:val="right"/>
      <w:pPr>
        <w:ind w:left="2160" w:hanging="180"/>
      </w:pPr>
    </w:lvl>
    <w:lvl w:ilvl="3" w:tplc="214A7C40" w:tentative="1">
      <w:start w:val="1"/>
      <w:numFmt w:val="decimal"/>
      <w:lvlText w:val="%4."/>
      <w:lvlJc w:val="left"/>
      <w:pPr>
        <w:ind w:left="2880" w:hanging="360"/>
      </w:pPr>
    </w:lvl>
    <w:lvl w:ilvl="4" w:tplc="47A85A72" w:tentative="1">
      <w:start w:val="1"/>
      <w:numFmt w:val="lowerLetter"/>
      <w:lvlText w:val="%5."/>
      <w:lvlJc w:val="left"/>
      <w:pPr>
        <w:ind w:left="3600" w:hanging="360"/>
      </w:pPr>
    </w:lvl>
    <w:lvl w:ilvl="5" w:tplc="1D36EE10" w:tentative="1">
      <w:start w:val="1"/>
      <w:numFmt w:val="lowerRoman"/>
      <w:lvlText w:val="%6."/>
      <w:lvlJc w:val="right"/>
      <w:pPr>
        <w:ind w:left="4320" w:hanging="180"/>
      </w:pPr>
    </w:lvl>
    <w:lvl w:ilvl="6" w:tplc="8CA2854E" w:tentative="1">
      <w:start w:val="1"/>
      <w:numFmt w:val="decimal"/>
      <w:lvlText w:val="%7."/>
      <w:lvlJc w:val="left"/>
      <w:pPr>
        <w:ind w:left="5040" w:hanging="360"/>
      </w:pPr>
    </w:lvl>
    <w:lvl w:ilvl="7" w:tplc="9BA482CC" w:tentative="1">
      <w:start w:val="1"/>
      <w:numFmt w:val="lowerLetter"/>
      <w:lvlText w:val="%8."/>
      <w:lvlJc w:val="left"/>
      <w:pPr>
        <w:ind w:left="5760" w:hanging="360"/>
      </w:pPr>
    </w:lvl>
    <w:lvl w:ilvl="8" w:tplc="3A949496" w:tentative="1">
      <w:start w:val="1"/>
      <w:numFmt w:val="lowerRoman"/>
      <w:lvlText w:val="%9."/>
      <w:lvlJc w:val="right"/>
      <w:pPr>
        <w:ind w:left="6480" w:hanging="180"/>
      </w:pPr>
    </w:lvl>
  </w:abstractNum>
  <w:abstractNum w:abstractNumId="20" w15:restartNumberingAfterBreak="0">
    <w:nsid w:val="323F5661"/>
    <w:multiLevelType w:val="hybridMultilevel"/>
    <w:tmpl w:val="9A4E0DB6"/>
    <w:lvl w:ilvl="0" w:tplc="9600F6D8">
      <w:start w:val="1"/>
      <w:numFmt w:val="lowerRoman"/>
      <w:lvlText w:val="(%1)"/>
      <w:lvlJc w:val="left"/>
      <w:pPr>
        <w:ind w:left="1080" w:hanging="720"/>
      </w:pPr>
      <w:rPr>
        <w:rFonts w:hint="default"/>
      </w:rPr>
    </w:lvl>
    <w:lvl w:ilvl="1" w:tplc="5252729E" w:tentative="1">
      <w:start w:val="1"/>
      <w:numFmt w:val="lowerLetter"/>
      <w:lvlText w:val="%2."/>
      <w:lvlJc w:val="left"/>
      <w:pPr>
        <w:ind w:left="1440" w:hanging="360"/>
      </w:pPr>
    </w:lvl>
    <w:lvl w:ilvl="2" w:tplc="88CEAFF6" w:tentative="1">
      <w:start w:val="1"/>
      <w:numFmt w:val="lowerRoman"/>
      <w:lvlText w:val="%3."/>
      <w:lvlJc w:val="right"/>
      <w:pPr>
        <w:ind w:left="2160" w:hanging="180"/>
      </w:pPr>
    </w:lvl>
    <w:lvl w:ilvl="3" w:tplc="F7C00816" w:tentative="1">
      <w:start w:val="1"/>
      <w:numFmt w:val="decimal"/>
      <w:lvlText w:val="%4."/>
      <w:lvlJc w:val="left"/>
      <w:pPr>
        <w:ind w:left="2880" w:hanging="360"/>
      </w:pPr>
    </w:lvl>
    <w:lvl w:ilvl="4" w:tplc="AF865C82" w:tentative="1">
      <w:start w:val="1"/>
      <w:numFmt w:val="lowerLetter"/>
      <w:lvlText w:val="%5."/>
      <w:lvlJc w:val="left"/>
      <w:pPr>
        <w:ind w:left="3600" w:hanging="360"/>
      </w:pPr>
    </w:lvl>
    <w:lvl w:ilvl="5" w:tplc="5DE69682" w:tentative="1">
      <w:start w:val="1"/>
      <w:numFmt w:val="lowerRoman"/>
      <w:lvlText w:val="%6."/>
      <w:lvlJc w:val="right"/>
      <w:pPr>
        <w:ind w:left="4320" w:hanging="180"/>
      </w:pPr>
    </w:lvl>
    <w:lvl w:ilvl="6" w:tplc="92AC4956" w:tentative="1">
      <w:start w:val="1"/>
      <w:numFmt w:val="decimal"/>
      <w:lvlText w:val="%7."/>
      <w:lvlJc w:val="left"/>
      <w:pPr>
        <w:ind w:left="5040" w:hanging="360"/>
      </w:pPr>
    </w:lvl>
    <w:lvl w:ilvl="7" w:tplc="DFEAB258" w:tentative="1">
      <w:start w:val="1"/>
      <w:numFmt w:val="lowerLetter"/>
      <w:lvlText w:val="%8."/>
      <w:lvlJc w:val="left"/>
      <w:pPr>
        <w:ind w:left="5760" w:hanging="360"/>
      </w:pPr>
    </w:lvl>
    <w:lvl w:ilvl="8" w:tplc="6F244412"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259AF65C">
      <w:start w:val="1"/>
      <w:numFmt w:val="lowerRoman"/>
      <w:lvlText w:val="(%1)"/>
      <w:lvlJc w:val="left"/>
      <w:pPr>
        <w:ind w:left="1080" w:hanging="720"/>
      </w:pPr>
      <w:rPr>
        <w:rFonts w:hint="default"/>
      </w:rPr>
    </w:lvl>
    <w:lvl w:ilvl="1" w:tplc="E1B0D9EC" w:tentative="1">
      <w:start w:val="1"/>
      <w:numFmt w:val="lowerLetter"/>
      <w:lvlText w:val="%2."/>
      <w:lvlJc w:val="left"/>
      <w:pPr>
        <w:ind w:left="1440" w:hanging="360"/>
      </w:pPr>
    </w:lvl>
    <w:lvl w:ilvl="2" w:tplc="AF1C591A" w:tentative="1">
      <w:start w:val="1"/>
      <w:numFmt w:val="lowerRoman"/>
      <w:lvlText w:val="%3."/>
      <w:lvlJc w:val="right"/>
      <w:pPr>
        <w:ind w:left="2160" w:hanging="180"/>
      </w:pPr>
    </w:lvl>
    <w:lvl w:ilvl="3" w:tplc="CAA6BC14" w:tentative="1">
      <w:start w:val="1"/>
      <w:numFmt w:val="decimal"/>
      <w:lvlText w:val="%4."/>
      <w:lvlJc w:val="left"/>
      <w:pPr>
        <w:ind w:left="2880" w:hanging="360"/>
      </w:pPr>
    </w:lvl>
    <w:lvl w:ilvl="4" w:tplc="E5FA2CCC" w:tentative="1">
      <w:start w:val="1"/>
      <w:numFmt w:val="lowerLetter"/>
      <w:lvlText w:val="%5."/>
      <w:lvlJc w:val="left"/>
      <w:pPr>
        <w:ind w:left="3600" w:hanging="360"/>
      </w:pPr>
    </w:lvl>
    <w:lvl w:ilvl="5" w:tplc="DEBC7152" w:tentative="1">
      <w:start w:val="1"/>
      <w:numFmt w:val="lowerRoman"/>
      <w:lvlText w:val="%6."/>
      <w:lvlJc w:val="right"/>
      <w:pPr>
        <w:ind w:left="4320" w:hanging="180"/>
      </w:pPr>
    </w:lvl>
    <w:lvl w:ilvl="6" w:tplc="D97CE50E" w:tentative="1">
      <w:start w:val="1"/>
      <w:numFmt w:val="decimal"/>
      <w:lvlText w:val="%7."/>
      <w:lvlJc w:val="left"/>
      <w:pPr>
        <w:ind w:left="5040" w:hanging="360"/>
      </w:pPr>
    </w:lvl>
    <w:lvl w:ilvl="7" w:tplc="EBF0021C" w:tentative="1">
      <w:start w:val="1"/>
      <w:numFmt w:val="lowerLetter"/>
      <w:lvlText w:val="%8."/>
      <w:lvlJc w:val="left"/>
      <w:pPr>
        <w:ind w:left="5760" w:hanging="360"/>
      </w:pPr>
    </w:lvl>
    <w:lvl w:ilvl="8" w:tplc="4B56A188" w:tentative="1">
      <w:start w:val="1"/>
      <w:numFmt w:val="lowerRoman"/>
      <w:lvlText w:val="%9."/>
      <w:lvlJc w:val="right"/>
      <w:pPr>
        <w:ind w:left="6480" w:hanging="180"/>
      </w:pPr>
    </w:lvl>
  </w:abstractNum>
  <w:abstractNum w:abstractNumId="22" w15:restartNumberingAfterBreak="0">
    <w:nsid w:val="33D534C1"/>
    <w:multiLevelType w:val="hybridMultilevel"/>
    <w:tmpl w:val="2F7C13C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4D57C68"/>
    <w:multiLevelType w:val="hybridMultilevel"/>
    <w:tmpl w:val="1030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0942741C">
      <w:start w:val="1"/>
      <w:numFmt w:val="lowerRoman"/>
      <w:lvlText w:val="(%1)"/>
      <w:lvlJc w:val="left"/>
      <w:pPr>
        <w:ind w:left="1080" w:hanging="720"/>
      </w:pPr>
      <w:rPr>
        <w:rFonts w:hint="default"/>
      </w:rPr>
    </w:lvl>
    <w:lvl w:ilvl="1" w:tplc="B914BECA" w:tentative="1">
      <w:start w:val="1"/>
      <w:numFmt w:val="lowerLetter"/>
      <w:lvlText w:val="%2."/>
      <w:lvlJc w:val="left"/>
      <w:pPr>
        <w:ind w:left="1440" w:hanging="360"/>
      </w:pPr>
    </w:lvl>
    <w:lvl w:ilvl="2" w:tplc="D836205A" w:tentative="1">
      <w:start w:val="1"/>
      <w:numFmt w:val="lowerRoman"/>
      <w:lvlText w:val="%3."/>
      <w:lvlJc w:val="right"/>
      <w:pPr>
        <w:ind w:left="2160" w:hanging="180"/>
      </w:pPr>
    </w:lvl>
    <w:lvl w:ilvl="3" w:tplc="A358E26E" w:tentative="1">
      <w:start w:val="1"/>
      <w:numFmt w:val="decimal"/>
      <w:lvlText w:val="%4."/>
      <w:lvlJc w:val="left"/>
      <w:pPr>
        <w:ind w:left="2880" w:hanging="360"/>
      </w:pPr>
    </w:lvl>
    <w:lvl w:ilvl="4" w:tplc="424495EA" w:tentative="1">
      <w:start w:val="1"/>
      <w:numFmt w:val="lowerLetter"/>
      <w:lvlText w:val="%5."/>
      <w:lvlJc w:val="left"/>
      <w:pPr>
        <w:ind w:left="3600" w:hanging="360"/>
      </w:pPr>
    </w:lvl>
    <w:lvl w:ilvl="5" w:tplc="D060AB7A" w:tentative="1">
      <w:start w:val="1"/>
      <w:numFmt w:val="lowerRoman"/>
      <w:lvlText w:val="%6."/>
      <w:lvlJc w:val="right"/>
      <w:pPr>
        <w:ind w:left="4320" w:hanging="180"/>
      </w:pPr>
    </w:lvl>
    <w:lvl w:ilvl="6" w:tplc="E3E44B24" w:tentative="1">
      <w:start w:val="1"/>
      <w:numFmt w:val="decimal"/>
      <w:lvlText w:val="%7."/>
      <w:lvlJc w:val="left"/>
      <w:pPr>
        <w:ind w:left="5040" w:hanging="360"/>
      </w:pPr>
    </w:lvl>
    <w:lvl w:ilvl="7" w:tplc="0D747448" w:tentative="1">
      <w:start w:val="1"/>
      <w:numFmt w:val="lowerLetter"/>
      <w:lvlText w:val="%8."/>
      <w:lvlJc w:val="left"/>
      <w:pPr>
        <w:ind w:left="5760" w:hanging="360"/>
      </w:pPr>
    </w:lvl>
    <w:lvl w:ilvl="8" w:tplc="66CCF50C" w:tentative="1">
      <w:start w:val="1"/>
      <w:numFmt w:val="lowerRoman"/>
      <w:lvlText w:val="%9."/>
      <w:lvlJc w:val="right"/>
      <w:pPr>
        <w:ind w:left="6480" w:hanging="180"/>
      </w:pPr>
    </w:lvl>
  </w:abstractNum>
  <w:abstractNum w:abstractNumId="25" w15:restartNumberingAfterBreak="0">
    <w:nsid w:val="366158C1"/>
    <w:multiLevelType w:val="hybridMultilevel"/>
    <w:tmpl w:val="7766E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E97E16"/>
    <w:multiLevelType w:val="hybridMultilevel"/>
    <w:tmpl w:val="E0CEF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22BD3"/>
    <w:multiLevelType w:val="hybridMultilevel"/>
    <w:tmpl w:val="9A4E0DB6"/>
    <w:lvl w:ilvl="0" w:tplc="512A0B5C">
      <w:start w:val="1"/>
      <w:numFmt w:val="lowerRoman"/>
      <w:lvlText w:val="(%1)"/>
      <w:lvlJc w:val="left"/>
      <w:pPr>
        <w:ind w:left="1080" w:hanging="720"/>
      </w:pPr>
      <w:rPr>
        <w:rFonts w:hint="default"/>
      </w:rPr>
    </w:lvl>
    <w:lvl w:ilvl="1" w:tplc="4E048012" w:tentative="1">
      <w:start w:val="1"/>
      <w:numFmt w:val="lowerLetter"/>
      <w:lvlText w:val="%2."/>
      <w:lvlJc w:val="left"/>
      <w:pPr>
        <w:ind w:left="1440" w:hanging="360"/>
      </w:pPr>
    </w:lvl>
    <w:lvl w:ilvl="2" w:tplc="D7D00166" w:tentative="1">
      <w:start w:val="1"/>
      <w:numFmt w:val="lowerRoman"/>
      <w:lvlText w:val="%3."/>
      <w:lvlJc w:val="right"/>
      <w:pPr>
        <w:ind w:left="2160" w:hanging="180"/>
      </w:pPr>
    </w:lvl>
    <w:lvl w:ilvl="3" w:tplc="F620B588" w:tentative="1">
      <w:start w:val="1"/>
      <w:numFmt w:val="decimal"/>
      <w:lvlText w:val="%4."/>
      <w:lvlJc w:val="left"/>
      <w:pPr>
        <w:ind w:left="2880" w:hanging="360"/>
      </w:pPr>
    </w:lvl>
    <w:lvl w:ilvl="4" w:tplc="90101FD2" w:tentative="1">
      <w:start w:val="1"/>
      <w:numFmt w:val="lowerLetter"/>
      <w:lvlText w:val="%5."/>
      <w:lvlJc w:val="left"/>
      <w:pPr>
        <w:ind w:left="3600" w:hanging="360"/>
      </w:pPr>
    </w:lvl>
    <w:lvl w:ilvl="5" w:tplc="22AEBF66" w:tentative="1">
      <w:start w:val="1"/>
      <w:numFmt w:val="lowerRoman"/>
      <w:lvlText w:val="%6."/>
      <w:lvlJc w:val="right"/>
      <w:pPr>
        <w:ind w:left="4320" w:hanging="180"/>
      </w:pPr>
    </w:lvl>
    <w:lvl w:ilvl="6" w:tplc="3C6A1E7A" w:tentative="1">
      <w:start w:val="1"/>
      <w:numFmt w:val="decimal"/>
      <w:lvlText w:val="%7."/>
      <w:lvlJc w:val="left"/>
      <w:pPr>
        <w:ind w:left="5040" w:hanging="360"/>
      </w:pPr>
    </w:lvl>
    <w:lvl w:ilvl="7" w:tplc="6EF2ADAC" w:tentative="1">
      <w:start w:val="1"/>
      <w:numFmt w:val="lowerLetter"/>
      <w:lvlText w:val="%8."/>
      <w:lvlJc w:val="left"/>
      <w:pPr>
        <w:ind w:left="5760" w:hanging="360"/>
      </w:pPr>
    </w:lvl>
    <w:lvl w:ilvl="8" w:tplc="3A18012E" w:tentative="1">
      <w:start w:val="1"/>
      <w:numFmt w:val="lowerRoman"/>
      <w:lvlText w:val="%9."/>
      <w:lvlJc w:val="right"/>
      <w:pPr>
        <w:ind w:left="6480" w:hanging="180"/>
      </w:pPr>
    </w:lvl>
  </w:abstractNum>
  <w:abstractNum w:abstractNumId="28" w15:restartNumberingAfterBreak="0">
    <w:nsid w:val="3D7E59A9"/>
    <w:multiLevelType w:val="hybridMultilevel"/>
    <w:tmpl w:val="3602360A"/>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9" w15:restartNumberingAfterBreak="0">
    <w:nsid w:val="44DC670E"/>
    <w:multiLevelType w:val="hybridMultilevel"/>
    <w:tmpl w:val="79F88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B836FC"/>
    <w:multiLevelType w:val="hybridMultilevel"/>
    <w:tmpl w:val="2AEAD43E"/>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31" w15:restartNumberingAfterBreak="0">
    <w:nsid w:val="560E1165"/>
    <w:multiLevelType w:val="hybridMultilevel"/>
    <w:tmpl w:val="DB48EA04"/>
    <w:lvl w:ilvl="0" w:tplc="FFFFFFFF">
      <w:start w:val="1"/>
      <w:numFmt w:val="bullet"/>
      <w:lvlText w:val=""/>
      <w:lvlJc w:val="left"/>
      <w:pPr>
        <w:ind w:left="624" w:hanging="267"/>
      </w:pPr>
      <w:rPr>
        <w:rFonts w:ascii="Symbol" w:hAnsi="Symbol" w:hint="default"/>
      </w:rPr>
    </w:lvl>
    <w:lvl w:ilvl="1" w:tplc="3B3AAB2E">
      <w:start w:val="1"/>
      <w:numFmt w:val="bullet"/>
      <w:lvlText w:val="o"/>
      <w:lvlJc w:val="left"/>
      <w:pPr>
        <w:ind w:left="1080" w:hanging="360"/>
      </w:pPr>
      <w:rPr>
        <w:rFonts w:ascii="Courier New" w:hAnsi="Courier New" w:cs="Courier New" w:hint="default"/>
      </w:rPr>
    </w:lvl>
    <w:lvl w:ilvl="2" w:tplc="8BB07252" w:tentative="1">
      <w:start w:val="1"/>
      <w:numFmt w:val="bullet"/>
      <w:lvlText w:val=""/>
      <w:lvlJc w:val="left"/>
      <w:pPr>
        <w:ind w:left="1800" w:hanging="360"/>
      </w:pPr>
      <w:rPr>
        <w:rFonts w:ascii="Wingdings" w:hAnsi="Wingdings" w:hint="default"/>
      </w:rPr>
    </w:lvl>
    <w:lvl w:ilvl="3" w:tplc="203E5AA0" w:tentative="1">
      <w:start w:val="1"/>
      <w:numFmt w:val="bullet"/>
      <w:lvlText w:val=""/>
      <w:lvlJc w:val="left"/>
      <w:pPr>
        <w:ind w:left="2520" w:hanging="360"/>
      </w:pPr>
      <w:rPr>
        <w:rFonts w:ascii="Symbol" w:hAnsi="Symbol" w:hint="default"/>
      </w:rPr>
    </w:lvl>
    <w:lvl w:ilvl="4" w:tplc="29DAFCF0" w:tentative="1">
      <w:start w:val="1"/>
      <w:numFmt w:val="bullet"/>
      <w:lvlText w:val="o"/>
      <w:lvlJc w:val="left"/>
      <w:pPr>
        <w:ind w:left="3240" w:hanging="360"/>
      </w:pPr>
      <w:rPr>
        <w:rFonts w:ascii="Courier New" w:hAnsi="Courier New" w:cs="Courier New" w:hint="default"/>
      </w:rPr>
    </w:lvl>
    <w:lvl w:ilvl="5" w:tplc="32C633D4" w:tentative="1">
      <w:start w:val="1"/>
      <w:numFmt w:val="bullet"/>
      <w:lvlText w:val=""/>
      <w:lvlJc w:val="left"/>
      <w:pPr>
        <w:ind w:left="3960" w:hanging="360"/>
      </w:pPr>
      <w:rPr>
        <w:rFonts w:ascii="Wingdings" w:hAnsi="Wingdings" w:hint="default"/>
      </w:rPr>
    </w:lvl>
    <w:lvl w:ilvl="6" w:tplc="9E26885E" w:tentative="1">
      <w:start w:val="1"/>
      <w:numFmt w:val="bullet"/>
      <w:lvlText w:val=""/>
      <w:lvlJc w:val="left"/>
      <w:pPr>
        <w:ind w:left="4680" w:hanging="360"/>
      </w:pPr>
      <w:rPr>
        <w:rFonts w:ascii="Symbol" w:hAnsi="Symbol" w:hint="default"/>
      </w:rPr>
    </w:lvl>
    <w:lvl w:ilvl="7" w:tplc="04EA0218" w:tentative="1">
      <w:start w:val="1"/>
      <w:numFmt w:val="bullet"/>
      <w:lvlText w:val="o"/>
      <w:lvlJc w:val="left"/>
      <w:pPr>
        <w:ind w:left="5400" w:hanging="360"/>
      </w:pPr>
      <w:rPr>
        <w:rFonts w:ascii="Courier New" w:hAnsi="Courier New" w:cs="Courier New" w:hint="default"/>
      </w:rPr>
    </w:lvl>
    <w:lvl w:ilvl="8" w:tplc="AE5C78A4" w:tentative="1">
      <w:start w:val="1"/>
      <w:numFmt w:val="bullet"/>
      <w:lvlText w:val=""/>
      <w:lvlJc w:val="left"/>
      <w:pPr>
        <w:ind w:left="6120" w:hanging="360"/>
      </w:pPr>
      <w:rPr>
        <w:rFonts w:ascii="Wingdings" w:hAnsi="Wingdings" w:hint="default"/>
      </w:rPr>
    </w:lvl>
  </w:abstractNum>
  <w:abstractNum w:abstractNumId="32" w15:restartNumberingAfterBreak="0">
    <w:nsid w:val="5695616A"/>
    <w:multiLevelType w:val="hybridMultilevel"/>
    <w:tmpl w:val="790C5C02"/>
    <w:lvl w:ilvl="0" w:tplc="2506CEDE">
      <w:start w:val="1"/>
      <w:numFmt w:val="lowerRoman"/>
      <w:lvlText w:val="(%1)"/>
      <w:lvlJc w:val="left"/>
      <w:pPr>
        <w:ind w:left="1080" w:hanging="720"/>
      </w:pPr>
      <w:rPr>
        <w:rFonts w:hint="default"/>
      </w:rPr>
    </w:lvl>
    <w:lvl w:ilvl="1" w:tplc="916426A0" w:tentative="1">
      <w:start w:val="1"/>
      <w:numFmt w:val="lowerLetter"/>
      <w:lvlText w:val="%2."/>
      <w:lvlJc w:val="left"/>
      <w:pPr>
        <w:ind w:left="1440" w:hanging="360"/>
      </w:pPr>
    </w:lvl>
    <w:lvl w:ilvl="2" w:tplc="117C1978" w:tentative="1">
      <w:start w:val="1"/>
      <w:numFmt w:val="lowerRoman"/>
      <w:lvlText w:val="%3."/>
      <w:lvlJc w:val="right"/>
      <w:pPr>
        <w:ind w:left="2160" w:hanging="180"/>
      </w:pPr>
    </w:lvl>
    <w:lvl w:ilvl="3" w:tplc="52F4DAEC" w:tentative="1">
      <w:start w:val="1"/>
      <w:numFmt w:val="decimal"/>
      <w:lvlText w:val="%4."/>
      <w:lvlJc w:val="left"/>
      <w:pPr>
        <w:ind w:left="2880" w:hanging="360"/>
      </w:pPr>
    </w:lvl>
    <w:lvl w:ilvl="4" w:tplc="3790EA26" w:tentative="1">
      <w:start w:val="1"/>
      <w:numFmt w:val="lowerLetter"/>
      <w:lvlText w:val="%5."/>
      <w:lvlJc w:val="left"/>
      <w:pPr>
        <w:ind w:left="3600" w:hanging="360"/>
      </w:pPr>
    </w:lvl>
    <w:lvl w:ilvl="5" w:tplc="77A467FC" w:tentative="1">
      <w:start w:val="1"/>
      <w:numFmt w:val="lowerRoman"/>
      <w:lvlText w:val="%6."/>
      <w:lvlJc w:val="right"/>
      <w:pPr>
        <w:ind w:left="4320" w:hanging="180"/>
      </w:pPr>
    </w:lvl>
    <w:lvl w:ilvl="6" w:tplc="8AD0B3D2" w:tentative="1">
      <w:start w:val="1"/>
      <w:numFmt w:val="decimal"/>
      <w:lvlText w:val="%7."/>
      <w:lvlJc w:val="left"/>
      <w:pPr>
        <w:ind w:left="5040" w:hanging="360"/>
      </w:pPr>
    </w:lvl>
    <w:lvl w:ilvl="7" w:tplc="354E49FA" w:tentative="1">
      <w:start w:val="1"/>
      <w:numFmt w:val="lowerLetter"/>
      <w:lvlText w:val="%8."/>
      <w:lvlJc w:val="left"/>
      <w:pPr>
        <w:ind w:left="5760" w:hanging="360"/>
      </w:pPr>
    </w:lvl>
    <w:lvl w:ilvl="8" w:tplc="577A4ABA" w:tentative="1">
      <w:start w:val="1"/>
      <w:numFmt w:val="lowerRoman"/>
      <w:lvlText w:val="%9."/>
      <w:lvlJc w:val="right"/>
      <w:pPr>
        <w:ind w:left="6480" w:hanging="180"/>
      </w:pPr>
    </w:lvl>
  </w:abstractNum>
  <w:abstractNum w:abstractNumId="33" w15:restartNumberingAfterBreak="0">
    <w:nsid w:val="5965448A"/>
    <w:multiLevelType w:val="hybridMultilevel"/>
    <w:tmpl w:val="21D2EE7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15:restartNumberingAfterBreak="0">
    <w:nsid w:val="5F6A3824"/>
    <w:multiLevelType w:val="hybridMultilevel"/>
    <w:tmpl w:val="9A4E0DB6"/>
    <w:lvl w:ilvl="0" w:tplc="5C3021D4">
      <w:start w:val="1"/>
      <w:numFmt w:val="lowerRoman"/>
      <w:lvlText w:val="(%1)"/>
      <w:lvlJc w:val="left"/>
      <w:pPr>
        <w:ind w:left="1080" w:hanging="720"/>
      </w:pPr>
      <w:rPr>
        <w:rFonts w:hint="default"/>
      </w:rPr>
    </w:lvl>
    <w:lvl w:ilvl="1" w:tplc="3B464174" w:tentative="1">
      <w:start w:val="1"/>
      <w:numFmt w:val="lowerLetter"/>
      <w:lvlText w:val="%2."/>
      <w:lvlJc w:val="left"/>
      <w:pPr>
        <w:ind w:left="1440" w:hanging="360"/>
      </w:pPr>
    </w:lvl>
    <w:lvl w:ilvl="2" w:tplc="52E4611E" w:tentative="1">
      <w:start w:val="1"/>
      <w:numFmt w:val="lowerRoman"/>
      <w:lvlText w:val="%3."/>
      <w:lvlJc w:val="right"/>
      <w:pPr>
        <w:ind w:left="2160" w:hanging="180"/>
      </w:pPr>
    </w:lvl>
    <w:lvl w:ilvl="3" w:tplc="47A888D6" w:tentative="1">
      <w:start w:val="1"/>
      <w:numFmt w:val="decimal"/>
      <w:lvlText w:val="%4."/>
      <w:lvlJc w:val="left"/>
      <w:pPr>
        <w:ind w:left="2880" w:hanging="360"/>
      </w:pPr>
    </w:lvl>
    <w:lvl w:ilvl="4" w:tplc="1A14B434" w:tentative="1">
      <w:start w:val="1"/>
      <w:numFmt w:val="lowerLetter"/>
      <w:lvlText w:val="%5."/>
      <w:lvlJc w:val="left"/>
      <w:pPr>
        <w:ind w:left="3600" w:hanging="360"/>
      </w:pPr>
    </w:lvl>
    <w:lvl w:ilvl="5" w:tplc="E0DC0254" w:tentative="1">
      <w:start w:val="1"/>
      <w:numFmt w:val="lowerRoman"/>
      <w:lvlText w:val="%6."/>
      <w:lvlJc w:val="right"/>
      <w:pPr>
        <w:ind w:left="4320" w:hanging="180"/>
      </w:pPr>
    </w:lvl>
    <w:lvl w:ilvl="6" w:tplc="AA58819A" w:tentative="1">
      <w:start w:val="1"/>
      <w:numFmt w:val="decimal"/>
      <w:lvlText w:val="%7."/>
      <w:lvlJc w:val="left"/>
      <w:pPr>
        <w:ind w:left="5040" w:hanging="360"/>
      </w:pPr>
    </w:lvl>
    <w:lvl w:ilvl="7" w:tplc="9050BD54" w:tentative="1">
      <w:start w:val="1"/>
      <w:numFmt w:val="lowerLetter"/>
      <w:lvlText w:val="%8."/>
      <w:lvlJc w:val="left"/>
      <w:pPr>
        <w:ind w:left="5760" w:hanging="360"/>
      </w:pPr>
    </w:lvl>
    <w:lvl w:ilvl="8" w:tplc="F1C6D196" w:tentative="1">
      <w:start w:val="1"/>
      <w:numFmt w:val="lowerRoman"/>
      <w:lvlText w:val="%9."/>
      <w:lvlJc w:val="right"/>
      <w:pPr>
        <w:ind w:left="6480" w:hanging="180"/>
      </w:pPr>
    </w:lvl>
  </w:abstractNum>
  <w:abstractNum w:abstractNumId="35" w15:restartNumberingAfterBreak="0">
    <w:nsid w:val="60B546FB"/>
    <w:multiLevelType w:val="hybridMultilevel"/>
    <w:tmpl w:val="99FE1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5037B7"/>
    <w:multiLevelType w:val="hybridMultilevel"/>
    <w:tmpl w:val="27904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6D01B7"/>
    <w:multiLevelType w:val="hybridMultilevel"/>
    <w:tmpl w:val="49C6BC0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8572663"/>
    <w:multiLevelType w:val="hybridMultilevel"/>
    <w:tmpl w:val="FDAA1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0F5BEC"/>
    <w:multiLevelType w:val="hybridMultilevel"/>
    <w:tmpl w:val="D514E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FC3296"/>
    <w:multiLevelType w:val="hybridMultilevel"/>
    <w:tmpl w:val="1F068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0D259A"/>
    <w:multiLevelType w:val="hybridMultilevel"/>
    <w:tmpl w:val="9A4E0DB6"/>
    <w:lvl w:ilvl="0" w:tplc="1EA88600">
      <w:start w:val="1"/>
      <w:numFmt w:val="lowerRoman"/>
      <w:lvlText w:val="(%1)"/>
      <w:lvlJc w:val="left"/>
      <w:pPr>
        <w:ind w:left="1080" w:hanging="720"/>
      </w:pPr>
      <w:rPr>
        <w:rFonts w:hint="default"/>
      </w:rPr>
    </w:lvl>
    <w:lvl w:ilvl="1" w:tplc="1828400C" w:tentative="1">
      <w:start w:val="1"/>
      <w:numFmt w:val="lowerLetter"/>
      <w:lvlText w:val="%2."/>
      <w:lvlJc w:val="left"/>
      <w:pPr>
        <w:ind w:left="1440" w:hanging="360"/>
      </w:pPr>
    </w:lvl>
    <w:lvl w:ilvl="2" w:tplc="636A5FBC" w:tentative="1">
      <w:start w:val="1"/>
      <w:numFmt w:val="lowerRoman"/>
      <w:lvlText w:val="%3."/>
      <w:lvlJc w:val="right"/>
      <w:pPr>
        <w:ind w:left="2160" w:hanging="180"/>
      </w:pPr>
    </w:lvl>
    <w:lvl w:ilvl="3" w:tplc="4A0E776C" w:tentative="1">
      <w:start w:val="1"/>
      <w:numFmt w:val="decimal"/>
      <w:lvlText w:val="%4."/>
      <w:lvlJc w:val="left"/>
      <w:pPr>
        <w:ind w:left="2880" w:hanging="360"/>
      </w:pPr>
    </w:lvl>
    <w:lvl w:ilvl="4" w:tplc="DE68EFF8" w:tentative="1">
      <w:start w:val="1"/>
      <w:numFmt w:val="lowerLetter"/>
      <w:lvlText w:val="%5."/>
      <w:lvlJc w:val="left"/>
      <w:pPr>
        <w:ind w:left="3600" w:hanging="360"/>
      </w:pPr>
    </w:lvl>
    <w:lvl w:ilvl="5" w:tplc="7F6CD008" w:tentative="1">
      <w:start w:val="1"/>
      <w:numFmt w:val="lowerRoman"/>
      <w:lvlText w:val="%6."/>
      <w:lvlJc w:val="right"/>
      <w:pPr>
        <w:ind w:left="4320" w:hanging="180"/>
      </w:pPr>
    </w:lvl>
    <w:lvl w:ilvl="6" w:tplc="6950AEA6" w:tentative="1">
      <w:start w:val="1"/>
      <w:numFmt w:val="decimal"/>
      <w:lvlText w:val="%7."/>
      <w:lvlJc w:val="left"/>
      <w:pPr>
        <w:ind w:left="5040" w:hanging="360"/>
      </w:pPr>
    </w:lvl>
    <w:lvl w:ilvl="7" w:tplc="C7E2C43C" w:tentative="1">
      <w:start w:val="1"/>
      <w:numFmt w:val="lowerLetter"/>
      <w:lvlText w:val="%8."/>
      <w:lvlJc w:val="left"/>
      <w:pPr>
        <w:ind w:left="5760" w:hanging="360"/>
      </w:pPr>
    </w:lvl>
    <w:lvl w:ilvl="8" w:tplc="A9CCA4CE" w:tentative="1">
      <w:start w:val="1"/>
      <w:numFmt w:val="lowerRoman"/>
      <w:lvlText w:val="%9."/>
      <w:lvlJc w:val="right"/>
      <w:pPr>
        <w:ind w:left="6480" w:hanging="180"/>
      </w:pPr>
    </w:lvl>
  </w:abstractNum>
  <w:abstractNum w:abstractNumId="42" w15:restartNumberingAfterBreak="0">
    <w:nsid w:val="6FC36552"/>
    <w:multiLevelType w:val="hybridMultilevel"/>
    <w:tmpl w:val="9A4E0DB6"/>
    <w:lvl w:ilvl="0" w:tplc="82C2D54C">
      <w:start w:val="1"/>
      <w:numFmt w:val="lowerRoman"/>
      <w:lvlText w:val="(%1)"/>
      <w:lvlJc w:val="left"/>
      <w:pPr>
        <w:ind w:left="1080" w:hanging="720"/>
      </w:pPr>
      <w:rPr>
        <w:rFonts w:hint="default"/>
      </w:rPr>
    </w:lvl>
    <w:lvl w:ilvl="1" w:tplc="7660DFE2" w:tentative="1">
      <w:start w:val="1"/>
      <w:numFmt w:val="lowerLetter"/>
      <w:lvlText w:val="%2."/>
      <w:lvlJc w:val="left"/>
      <w:pPr>
        <w:ind w:left="1440" w:hanging="360"/>
      </w:pPr>
    </w:lvl>
    <w:lvl w:ilvl="2" w:tplc="61DA3C7C" w:tentative="1">
      <w:start w:val="1"/>
      <w:numFmt w:val="lowerRoman"/>
      <w:lvlText w:val="%3."/>
      <w:lvlJc w:val="right"/>
      <w:pPr>
        <w:ind w:left="2160" w:hanging="180"/>
      </w:pPr>
    </w:lvl>
    <w:lvl w:ilvl="3" w:tplc="AE104CC4" w:tentative="1">
      <w:start w:val="1"/>
      <w:numFmt w:val="decimal"/>
      <w:lvlText w:val="%4."/>
      <w:lvlJc w:val="left"/>
      <w:pPr>
        <w:ind w:left="2880" w:hanging="360"/>
      </w:pPr>
    </w:lvl>
    <w:lvl w:ilvl="4" w:tplc="74CE9E0C" w:tentative="1">
      <w:start w:val="1"/>
      <w:numFmt w:val="lowerLetter"/>
      <w:lvlText w:val="%5."/>
      <w:lvlJc w:val="left"/>
      <w:pPr>
        <w:ind w:left="3600" w:hanging="360"/>
      </w:pPr>
    </w:lvl>
    <w:lvl w:ilvl="5" w:tplc="AAB80128" w:tentative="1">
      <w:start w:val="1"/>
      <w:numFmt w:val="lowerRoman"/>
      <w:lvlText w:val="%6."/>
      <w:lvlJc w:val="right"/>
      <w:pPr>
        <w:ind w:left="4320" w:hanging="180"/>
      </w:pPr>
    </w:lvl>
    <w:lvl w:ilvl="6" w:tplc="C470A0DA" w:tentative="1">
      <w:start w:val="1"/>
      <w:numFmt w:val="decimal"/>
      <w:lvlText w:val="%7."/>
      <w:lvlJc w:val="left"/>
      <w:pPr>
        <w:ind w:left="5040" w:hanging="360"/>
      </w:pPr>
    </w:lvl>
    <w:lvl w:ilvl="7" w:tplc="7D244186" w:tentative="1">
      <w:start w:val="1"/>
      <w:numFmt w:val="lowerLetter"/>
      <w:lvlText w:val="%8."/>
      <w:lvlJc w:val="left"/>
      <w:pPr>
        <w:ind w:left="5760" w:hanging="360"/>
      </w:pPr>
    </w:lvl>
    <w:lvl w:ilvl="8" w:tplc="34E45730" w:tentative="1">
      <w:start w:val="1"/>
      <w:numFmt w:val="lowerRoman"/>
      <w:lvlText w:val="%9."/>
      <w:lvlJc w:val="right"/>
      <w:pPr>
        <w:ind w:left="6480" w:hanging="180"/>
      </w:pPr>
    </w:lvl>
  </w:abstractNum>
  <w:abstractNum w:abstractNumId="43" w15:restartNumberingAfterBreak="0">
    <w:nsid w:val="704C5705"/>
    <w:multiLevelType w:val="hybridMultilevel"/>
    <w:tmpl w:val="C7521458"/>
    <w:lvl w:ilvl="0" w:tplc="763412B6">
      <w:start w:val="1"/>
      <w:numFmt w:val="lowerRoman"/>
      <w:lvlText w:val="(%1)"/>
      <w:lvlJc w:val="left"/>
      <w:pPr>
        <w:ind w:left="1080" w:hanging="720"/>
      </w:pPr>
      <w:rPr>
        <w:rFonts w:hint="default"/>
      </w:rPr>
    </w:lvl>
    <w:lvl w:ilvl="1" w:tplc="3FAADE28" w:tentative="1">
      <w:start w:val="1"/>
      <w:numFmt w:val="lowerLetter"/>
      <w:lvlText w:val="%2."/>
      <w:lvlJc w:val="left"/>
      <w:pPr>
        <w:ind w:left="1440" w:hanging="360"/>
      </w:pPr>
    </w:lvl>
    <w:lvl w:ilvl="2" w:tplc="2B364580" w:tentative="1">
      <w:start w:val="1"/>
      <w:numFmt w:val="lowerRoman"/>
      <w:lvlText w:val="%3."/>
      <w:lvlJc w:val="right"/>
      <w:pPr>
        <w:ind w:left="2160" w:hanging="180"/>
      </w:pPr>
    </w:lvl>
    <w:lvl w:ilvl="3" w:tplc="B4EE8F8C" w:tentative="1">
      <w:start w:val="1"/>
      <w:numFmt w:val="decimal"/>
      <w:lvlText w:val="%4."/>
      <w:lvlJc w:val="left"/>
      <w:pPr>
        <w:ind w:left="2880" w:hanging="360"/>
      </w:pPr>
    </w:lvl>
    <w:lvl w:ilvl="4" w:tplc="5484DB9E" w:tentative="1">
      <w:start w:val="1"/>
      <w:numFmt w:val="lowerLetter"/>
      <w:lvlText w:val="%5."/>
      <w:lvlJc w:val="left"/>
      <w:pPr>
        <w:ind w:left="3600" w:hanging="360"/>
      </w:pPr>
    </w:lvl>
    <w:lvl w:ilvl="5" w:tplc="B87A8E4C" w:tentative="1">
      <w:start w:val="1"/>
      <w:numFmt w:val="lowerRoman"/>
      <w:lvlText w:val="%6."/>
      <w:lvlJc w:val="right"/>
      <w:pPr>
        <w:ind w:left="4320" w:hanging="180"/>
      </w:pPr>
    </w:lvl>
    <w:lvl w:ilvl="6" w:tplc="6896C672" w:tentative="1">
      <w:start w:val="1"/>
      <w:numFmt w:val="decimal"/>
      <w:lvlText w:val="%7."/>
      <w:lvlJc w:val="left"/>
      <w:pPr>
        <w:ind w:left="5040" w:hanging="360"/>
      </w:pPr>
    </w:lvl>
    <w:lvl w:ilvl="7" w:tplc="98B00218" w:tentative="1">
      <w:start w:val="1"/>
      <w:numFmt w:val="lowerLetter"/>
      <w:lvlText w:val="%8."/>
      <w:lvlJc w:val="left"/>
      <w:pPr>
        <w:ind w:left="5760" w:hanging="360"/>
      </w:pPr>
    </w:lvl>
    <w:lvl w:ilvl="8" w:tplc="C1BAA7BA" w:tentative="1">
      <w:start w:val="1"/>
      <w:numFmt w:val="lowerRoman"/>
      <w:lvlText w:val="%9."/>
      <w:lvlJc w:val="right"/>
      <w:pPr>
        <w:ind w:left="6480" w:hanging="180"/>
      </w:pPr>
    </w:lvl>
  </w:abstractNum>
  <w:abstractNum w:abstractNumId="44" w15:restartNumberingAfterBreak="0">
    <w:nsid w:val="70F64CE5"/>
    <w:multiLevelType w:val="hybridMultilevel"/>
    <w:tmpl w:val="2BEEC3FA"/>
    <w:lvl w:ilvl="0" w:tplc="E216E53E">
      <w:start w:val="1"/>
      <w:numFmt w:val="bullet"/>
      <w:lvlText w:val=""/>
      <w:lvlJc w:val="left"/>
      <w:pPr>
        <w:ind w:left="360" w:hanging="360"/>
      </w:pPr>
      <w:rPr>
        <w:rFonts w:ascii="Symbol" w:hAnsi="Symbol" w:hint="default"/>
      </w:rPr>
    </w:lvl>
    <w:lvl w:ilvl="1" w:tplc="0B703EE4">
      <w:start w:val="1"/>
      <w:numFmt w:val="bullet"/>
      <w:lvlText w:val="o"/>
      <w:lvlJc w:val="left"/>
      <w:pPr>
        <w:ind w:left="1080" w:hanging="360"/>
      </w:pPr>
      <w:rPr>
        <w:rFonts w:ascii="Courier New" w:hAnsi="Courier New" w:hint="default"/>
      </w:rPr>
    </w:lvl>
    <w:lvl w:ilvl="2" w:tplc="0248BC72">
      <w:start w:val="1"/>
      <w:numFmt w:val="bullet"/>
      <w:lvlText w:val=""/>
      <w:lvlJc w:val="left"/>
      <w:pPr>
        <w:ind w:left="1800" w:hanging="360"/>
      </w:pPr>
      <w:rPr>
        <w:rFonts w:ascii="Wingdings" w:hAnsi="Wingdings" w:hint="default"/>
      </w:rPr>
    </w:lvl>
    <w:lvl w:ilvl="3" w:tplc="F5CAFFEC">
      <w:start w:val="1"/>
      <w:numFmt w:val="bullet"/>
      <w:lvlText w:val=""/>
      <w:lvlJc w:val="left"/>
      <w:pPr>
        <w:ind w:left="2520" w:hanging="360"/>
      </w:pPr>
      <w:rPr>
        <w:rFonts w:ascii="Symbol" w:hAnsi="Symbol" w:hint="default"/>
      </w:rPr>
    </w:lvl>
    <w:lvl w:ilvl="4" w:tplc="95FC8A18">
      <w:start w:val="1"/>
      <w:numFmt w:val="bullet"/>
      <w:lvlText w:val="o"/>
      <w:lvlJc w:val="left"/>
      <w:pPr>
        <w:ind w:left="3240" w:hanging="360"/>
      </w:pPr>
      <w:rPr>
        <w:rFonts w:ascii="Courier New" w:hAnsi="Courier New" w:hint="default"/>
      </w:rPr>
    </w:lvl>
    <w:lvl w:ilvl="5" w:tplc="4D9492CC">
      <w:start w:val="1"/>
      <w:numFmt w:val="bullet"/>
      <w:lvlText w:val=""/>
      <w:lvlJc w:val="left"/>
      <w:pPr>
        <w:ind w:left="3960" w:hanging="360"/>
      </w:pPr>
      <w:rPr>
        <w:rFonts w:ascii="Wingdings" w:hAnsi="Wingdings" w:hint="default"/>
      </w:rPr>
    </w:lvl>
    <w:lvl w:ilvl="6" w:tplc="0E38FAA4">
      <w:start w:val="1"/>
      <w:numFmt w:val="bullet"/>
      <w:lvlText w:val=""/>
      <w:lvlJc w:val="left"/>
      <w:pPr>
        <w:ind w:left="4680" w:hanging="360"/>
      </w:pPr>
      <w:rPr>
        <w:rFonts w:ascii="Symbol" w:hAnsi="Symbol" w:hint="default"/>
      </w:rPr>
    </w:lvl>
    <w:lvl w:ilvl="7" w:tplc="0AD26A1A">
      <w:start w:val="1"/>
      <w:numFmt w:val="bullet"/>
      <w:lvlText w:val="o"/>
      <w:lvlJc w:val="left"/>
      <w:pPr>
        <w:ind w:left="5400" w:hanging="360"/>
      </w:pPr>
      <w:rPr>
        <w:rFonts w:ascii="Courier New" w:hAnsi="Courier New" w:hint="default"/>
      </w:rPr>
    </w:lvl>
    <w:lvl w:ilvl="8" w:tplc="CF7450B0">
      <w:start w:val="1"/>
      <w:numFmt w:val="bullet"/>
      <w:lvlText w:val=""/>
      <w:lvlJc w:val="left"/>
      <w:pPr>
        <w:ind w:left="6120" w:hanging="360"/>
      </w:pPr>
      <w:rPr>
        <w:rFonts w:ascii="Wingdings" w:hAnsi="Wingdings" w:hint="default"/>
      </w:rPr>
    </w:lvl>
  </w:abstractNum>
  <w:abstractNum w:abstractNumId="45" w15:restartNumberingAfterBreak="0">
    <w:nsid w:val="789E244C"/>
    <w:multiLevelType w:val="hybridMultilevel"/>
    <w:tmpl w:val="4CAA8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032637"/>
    <w:multiLevelType w:val="hybridMultilevel"/>
    <w:tmpl w:val="7A032637"/>
    <w:lvl w:ilvl="0" w:tplc="A8BCDFAE">
      <w:start w:val="1"/>
      <w:numFmt w:val="bullet"/>
      <w:lvlText w:val=""/>
      <w:lvlJc w:val="left"/>
      <w:pPr>
        <w:tabs>
          <w:tab w:val="num" w:pos="720"/>
        </w:tabs>
        <w:ind w:left="720" w:hanging="360"/>
      </w:pPr>
      <w:rPr>
        <w:rFonts w:ascii="Symbol" w:hAnsi="Symbol"/>
      </w:rPr>
    </w:lvl>
    <w:lvl w:ilvl="1" w:tplc="C2C0B3BE">
      <w:start w:val="1"/>
      <w:numFmt w:val="bullet"/>
      <w:lvlText w:val="o"/>
      <w:lvlJc w:val="left"/>
      <w:pPr>
        <w:tabs>
          <w:tab w:val="num" w:pos="1440"/>
        </w:tabs>
        <w:ind w:left="1440" w:hanging="360"/>
      </w:pPr>
      <w:rPr>
        <w:rFonts w:ascii="Courier New" w:hAnsi="Courier New"/>
      </w:rPr>
    </w:lvl>
    <w:lvl w:ilvl="2" w:tplc="16921D74">
      <w:start w:val="1"/>
      <w:numFmt w:val="bullet"/>
      <w:lvlText w:val=""/>
      <w:lvlJc w:val="left"/>
      <w:pPr>
        <w:tabs>
          <w:tab w:val="num" w:pos="2160"/>
        </w:tabs>
        <w:ind w:left="2160" w:hanging="360"/>
      </w:pPr>
      <w:rPr>
        <w:rFonts w:ascii="Wingdings" w:hAnsi="Wingdings"/>
      </w:rPr>
    </w:lvl>
    <w:lvl w:ilvl="3" w:tplc="523C3B66">
      <w:start w:val="1"/>
      <w:numFmt w:val="bullet"/>
      <w:lvlText w:val=""/>
      <w:lvlJc w:val="left"/>
      <w:pPr>
        <w:tabs>
          <w:tab w:val="num" w:pos="2880"/>
        </w:tabs>
        <w:ind w:left="2880" w:hanging="360"/>
      </w:pPr>
      <w:rPr>
        <w:rFonts w:ascii="Symbol" w:hAnsi="Symbol"/>
      </w:rPr>
    </w:lvl>
    <w:lvl w:ilvl="4" w:tplc="32426DF0">
      <w:start w:val="1"/>
      <w:numFmt w:val="bullet"/>
      <w:lvlText w:val="o"/>
      <w:lvlJc w:val="left"/>
      <w:pPr>
        <w:tabs>
          <w:tab w:val="num" w:pos="3600"/>
        </w:tabs>
        <w:ind w:left="3600" w:hanging="360"/>
      </w:pPr>
      <w:rPr>
        <w:rFonts w:ascii="Courier New" w:hAnsi="Courier New"/>
      </w:rPr>
    </w:lvl>
    <w:lvl w:ilvl="5" w:tplc="29A29B1C">
      <w:start w:val="1"/>
      <w:numFmt w:val="bullet"/>
      <w:lvlText w:val=""/>
      <w:lvlJc w:val="left"/>
      <w:pPr>
        <w:tabs>
          <w:tab w:val="num" w:pos="4320"/>
        </w:tabs>
        <w:ind w:left="4320" w:hanging="360"/>
      </w:pPr>
      <w:rPr>
        <w:rFonts w:ascii="Wingdings" w:hAnsi="Wingdings"/>
      </w:rPr>
    </w:lvl>
    <w:lvl w:ilvl="6" w:tplc="262CD492">
      <w:start w:val="1"/>
      <w:numFmt w:val="bullet"/>
      <w:lvlText w:val=""/>
      <w:lvlJc w:val="left"/>
      <w:pPr>
        <w:tabs>
          <w:tab w:val="num" w:pos="5040"/>
        </w:tabs>
        <w:ind w:left="5040" w:hanging="360"/>
      </w:pPr>
      <w:rPr>
        <w:rFonts w:ascii="Symbol" w:hAnsi="Symbol"/>
      </w:rPr>
    </w:lvl>
    <w:lvl w:ilvl="7" w:tplc="8B6C28AE">
      <w:start w:val="1"/>
      <w:numFmt w:val="bullet"/>
      <w:lvlText w:val="o"/>
      <w:lvlJc w:val="left"/>
      <w:pPr>
        <w:tabs>
          <w:tab w:val="num" w:pos="5760"/>
        </w:tabs>
        <w:ind w:left="5760" w:hanging="360"/>
      </w:pPr>
      <w:rPr>
        <w:rFonts w:ascii="Courier New" w:hAnsi="Courier New"/>
      </w:rPr>
    </w:lvl>
    <w:lvl w:ilvl="8" w:tplc="F3801226">
      <w:start w:val="1"/>
      <w:numFmt w:val="bullet"/>
      <w:lvlText w:val=""/>
      <w:lvlJc w:val="left"/>
      <w:pPr>
        <w:tabs>
          <w:tab w:val="num" w:pos="6480"/>
        </w:tabs>
        <w:ind w:left="6480" w:hanging="360"/>
      </w:pPr>
      <w:rPr>
        <w:rFonts w:ascii="Wingdings" w:hAnsi="Wingdings"/>
      </w:rPr>
    </w:lvl>
  </w:abstractNum>
  <w:abstractNum w:abstractNumId="48" w15:restartNumberingAfterBreak="0">
    <w:nsid w:val="7A1C48C0"/>
    <w:multiLevelType w:val="hybridMultilevel"/>
    <w:tmpl w:val="CC600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6"/>
  </w:num>
  <w:num w:numId="2">
    <w:abstractNumId w:val="12"/>
  </w:num>
  <w:num w:numId="3">
    <w:abstractNumId w:val="6"/>
  </w:num>
  <w:num w:numId="4">
    <w:abstractNumId w:val="19"/>
  </w:num>
  <w:num w:numId="5">
    <w:abstractNumId w:val="18"/>
  </w:num>
  <w:num w:numId="6">
    <w:abstractNumId w:val="2"/>
  </w:num>
  <w:num w:numId="7">
    <w:abstractNumId w:val="32"/>
  </w:num>
  <w:num w:numId="8">
    <w:abstractNumId w:val="14"/>
  </w:num>
  <w:num w:numId="9">
    <w:abstractNumId w:val="24"/>
  </w:num>
  <w:num w:numId="10">
    <w:abstractNumId w:val="9"/>
  </w:num>
  <w:num w:numId="11">
    <w:abstractNumId w:val="43"/>
  </w:num>
  <w:num w:numId="12">
    <w:abstractNumId w:val="20"/>
  </w:num>
  <w:num w:numId="13">
    <w:abstractNumId w:val="8"/>
  </w:num>
  <w:num w:numId="14">
    <w:abstractNumId w:val="7"/>
  </w:num>
  <w:num w:numId="15">
    <w:abstractNumId w:val="41"/>
  </w:num>
  <w:num w:numId="16">
    <w:abstractNumId w:val="34"/>
  </w:num>
  <w:num w:numId="17">
    <w:abstractNumId w:val="15"/>
  </w:num>
  <w:num w:numId="18">
    <w:abstractNumId w:val="27"/>
  </w:num>
  <w:num w:numId="19">
    <w:abstractNumId w:val="42"/>
  </w:num>
  <w:num w:numId="20">
    <w:abstractNumId w:val="21"/>
  </w:num>
  <w:num w:numId="21">
    <w:abstractNumId w:val="47"/>
  </w:num>
  <w:num w:numId="22">
    <w:abstractNumId w:val="31"/>
  </w:num>
  <w:num w:numId="23">
    <w:abstractNumId w:val="26"/>
  </w:num>
  <w:num w:numId="24">
    <w:abstractNumId w:val="10"/>
  </w:num>
  <w:num w:numId="25">
    <w:abstractNumId w:val="40"/>
  </w:num>
  <w:num w:numId="26">
    <w:abstractNumId w:val="22"/>
  </w:num>
  <w:num w:numId="27">
    <w:abstractNumId w:val="3"/>
  </w:num>
  <w:num w:numId="28">
    <w:abstractNumId w:val="5"/>
  </w:num>
  <w:num w:numId="29">
    <w:abstractNumId w:val="35"/>
  </w:num>
  <w:num w:numId="30">
    <w:abstractNumId w:val="29"/>
  </w:num>
  <w:num w:numId="31">
    <w:abstractNumId w:val="25"/>
  </w:num>
  <w:num w:numId="32">
    <w:abstractNumId w:val="38"/>
  </w:num>
  <w:num w:numId="33">
    <w:abstractNumId w:val="23"/>
  </w:num>
  <w:num w:numId="34">
    <w:abstractNumId w:val="45"/>
  </w:num>
  <w:num w:numId="35">
    <w:abstractNumId w:val="36"/>
  </w:num>
  <w:num w:numId="36">
    <w:abstractNumId w:val="39"/>
  </w:num>
  <w:num w:numId="37">
    <w:abstractNumId w:val="37"/>
  </w:num>
  <w:num w:numId="38">
    <w:abstractNumId w:val="17"/>
  </w:num>
  <w:num w:numId="39">
    <w:abstractNumId w:val="16"/>
  </w:num>
  <w:num w:numId="40">
    <w:abstractNumId w:val="4"/>
  </w:num>
  <w:num w:numId="41">
    <w:abstractNumId w:val="30"/>
  </w:num>
  <w:num w:numId="42">
    <w:abstractNumId w:val="13"/>
  </w:num>
  <w:num w:numId="43">
    <w:abstractNumId w:val="33"/>
  </w:num>
  <w:num w:numId="44">
    <w:abstractNumId w:val="28"/>
  </w:num>
  <w:num w:numId="45">
    <w:abstractNumId w:val="44"/>
  </w:num>
  <w:num w:numId="46">
    <w:abstractNumId w:val="11"/>
  </w:num>
  <w:num w:numId="47">
    <w:abstractNumId w:val="1"/>
  </w:num>
  <w:num w:numId="48">
    <w:abstractNumId w:val="4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10D"/>
    <w:rsid w:val="002657F2"/>
    <w:rsid w:val="00375FE3"/>
    <w:rsid w:val="00487E97"/>
    <w:rsid w:val="008E2064"/>
    <w:rsid w:val="00F25EC2"/>
    <w:rsid w:val="00FB4288"/>
    <w:rsid w:val="00FD21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15E78"/>
  <w15:docId w15:val="{8A6DD82A-FA26-4A77-92B5-AFA61037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57F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657F2"/>
    <w:rPr>
      <w:sz w:val="16"/>
      <w:szCs w:val="16"/>
    </w:rPr>
  </w:style>
  <w:style w:type="paragraph" w:styleId="CommentSubject">
    <w:name w:val="annotation subject"/>
    <w:basedOn w:val="CommentText"/>
    <w:next w:val="CommentText"/>
    <w:link w:val="CommentSubjectChar"/>
    <w:uiPriority w:val="99"/>
    <w:semiHidden/>
    <w:unhideWhenUsed/>
    <w:rsid w:val="002657F2"/>
    <w:rPr>
      <w:b/>
      <w:bCs/>
      <w:sz w:val="20"/>
      <w:szCs w:val="20"/>
    </w:rPr>
  </w:style>
  <w:style w:type="character" w:customStyle="1" w:styleId="CommentSubjectChar">
    <w:name w:val="Comment Subject Char"/>
    <w:basedOn w:val="CommentTextChar"/>
    <w:link w:val="CommentSubject"/>
    <w:uiPriority w:val="99"/>
    <w:semiHidden/>
    <w:rsid w:val="002657F2"/>
    <w:rPr>
      <w:rFonts w:ascii="Fira Sans Light" w:hAnsi="Fira Sans Light"/>
      <w:b/>
      <w:bCs/>
      <w:color w:val="000000" w:themeColor="text1"/>
      <w:sz w:val="20"/>
      <w:szCs w:val="20"/>
    </w:rPr>
  </w:style>
  <w:style w:type="paragraph" w:styleId="Revision">
    <w:name w:val="Revision"/>
    <w:hidden/>
    <w:uiPriority w:val="99"/>
    <w:semiHidden/>
    <w:rsid w:val="002657F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5E834742FF495CBBCA09A131834EE6"/>
        <w:category>
          <w:name w:val="General"/>
          <w:gallery w:val="placeholder"/>
        </w:category>
        <w:types>
          <w:type w:val="bbPlcHdr"/>
        </w:types>
        <w:behaviors>
          <w:behavior w:val="content"/>
        </w:behaviors>
        <w:guid w:val="{D669D8FC-79B7-4641-8544-57DC8246E741}"/>
      </w:docPartPr>
      <w:docPartBody>
        <w:p w:rsidR="00B47B4D" w:rsidRDefault="00514892" w:rsidP="00514892">
          <w:pPr/>
          <w:r w:rsidRPr="00D858FE">
            <w:rPr>
              <w:rStyle w:val="PlaceholderText"/>
            </w:rPr>
            <w:t>Choose an item.</w:t>
          </w:r>
        </w:p>
      </w:docPartBody>
    </w:docPart>
    <w:docPart>
      <w:docPartPr>
        <w:name w:val="2216D2455BD14B01B664FB9549B12D43"/>
        <w:category>
          <w:name w:val="General"/>
          <w:gallery w:val="placeholder"/>
        </w:category>
        <w:types>
          <w:type w:val="bbPlcHdr"/>
        </w:types>
        <w:behaviors>
          <w:behavior w:val="content"/>
        </w:behaviors>
        <w:guid w:val="{CBF90F10-AAAE-4F36-8154-21F3AE58C857}"/>
      </w:docPartPr>
      <w:docPartBody>
        <w:p w:rsidR="00B47B4D" w:rsidRDefault="00514892" w:rsidP="00514892">
          <w:pPr/>
          <w:r w:rsidRPr="00D858FE">
            <w:rPr>
              <w:rStyle w:val="PlaceholderText"/>
            </w:rPr>
            <w:t>Choose an item.</w:t>
          </w:r>
        </w:p>
      </w:docPartBody>
    </w:docPart>
    <w:docPart>
      <w:docPartPr>
        <w:name w:val="1BEB3EA37E014D08A63B89E4DA9D8991"/>
        <w:category>
          <w:name w:val="General"/>
          <w:gallery w:val="placeholder"/>
        </w:category>
        <w:types>
          <w:type w:val="bbPlcHdr"/>
        </w:types>
        <w:behaviors>
          <w:behavior w:val="content"/>
        </w:behaviors>
        <w:guid w:val="{41B43B6E-4D57-4486-9C33-8F58F88C934A}"/>
      </w:docPartPr>
      <w:docPartBody>
        <w:p w:rsidR="00B47B4D" w:rsidRDefault="00514892" w:rsidP="00514892">
          <w:pPr/>
          <w:r w:rsidRPr="00D858FE">
            <w:rPr>
              <w:rStyle w:val="PlaceholderText"/>
            </w:rPr>
            <w:t>Choose an item.</w:t>
          </w:r>
        </w:p>
      </w:docPartBody>
    </w:docPart>
    <w:docPart>
      <w:docPartPr>
        <w:name w:val="A832C998C3D24265883A1A43D2695EC2"/>
        <w:category>
          <w:name w:val="General"/>
          <w:gallery w:val="placeholder"/>
        </w:category>
        <w:types>
          <w:type w:val="bbPlcHdr"/>
        </w:types>
        <w:behaviors>
          <w:behavior w:val="content"/>
        </w:behaviors>
        <w:guid w:val="{BDCC78E4-EB88-4D63-B75B-C8B84C28B383}"/>
      </w:docPartPr>
      <w:docPartBody>
        <w:p w:rsidR="00B47B4D" w:rsidRDefault="00514892" w:rsidP="00514892">
          <w:pPr/>
          <w:r w:rsidRPr="00D858FE">
            <w:rPr>
              <w:rStyle w:val="PlaceholderText"/>
            </w:rPr>
            <w:t>Choose an item.</w:t>
          </w:r>
        </w:p>
      </w:docPartBody>
    </w:docPart>
    <w:docPart>
      <w:docPartPr>
        <w:name w:val="CAB5FBA2693549BDAE30B94CAAB5C628"/>
        <w:category>
          <w:name w:val="General"/>
          <w:gallery w:val="placeholder"/>
        </w:category>
        <w:types>
          <w:type w:val="bbPlcHdr"/>
        </w:types>
        <w:behaviors>
          <w:behavior w:val="content"/>
        </w:behaviors>
        <w:guid w:val="{2318D462-AB84-4F53-BD96-EDA14BB2FD40}"/>
      </w:docPartPr>
      <w:docPartBody>
        <w:p w:rsidR="00B47B4D" w:rsidRDefault="00514892" w:rsidP="00514892">
          <w:pPr/>
          <w:r w:rsidRPr="00D858FE">
            <w:rPr>
              <w:rStyle w:val="PlaceholderText"/>
            </w:rPr>
            <w:t>Choose an item.</w:t>
          </w:r>
        </w:p>
      </w:docPartBody>
    </w:docPart>
    <w:docPart>
      <w:docPartPr>
        <w:name w:val="EC12851D60FE4B67889C9E8BF441B50F"/>
        <w:category>
          <w:name w:val="General"/>
          <w:gallery w:val="placeholder"/>
        </w:category>
        <w:types>
          <w:type w:val="bbPlcHdr"/>
        </w:types>
        <w:behaviors>
          <w:behavior w:val="content"/>
        </w:behaviors>
        <w:guid w:val="{FF6D6B27-CCE8-4756-83F7-80FFAD5301FD}"/>
      </w:docPartPr>
      <w:docPartBody>
        <w:p w:rsidR="00B47B4D" w:rsidRDefault="00514892" w:rsidP="00514892">
          <w:pPr/>
          <w:r w:rsidRPr="00D858FE">
            <w:rPr>
              <w:rStyle w:val="PlaceholderText"/>
            </w:rPr>
            <w:t>Choose an item.</w:t>
          </w:r>
        </w:p>
      </w:docPartBody>
    </w:docPart>
    <w:docPart>
      <w:docPartPr>
        <w:name w:val="927B05391D9B4C02AA64BB0337FEF0F6"/>
        <w:category>
          <w:name w:val="General"/>
          <w:gallery w:val="placeholder"/>
        </w:category>
        <w:types>
          <w:type w:val="bbPlcHdr"/>
        </w:types>
        <w:behaviors>
          <w:behavior w:val="content"/>
        </w:behaviors>
        <w:guid w:val="{D93870C9-9FC8-4547-808B-FCC272F49B99}"/>
      </w:docPartPr>
      <w:docPartBody>
        <w:p w:rsidR="00B47B4D" w:rsidRDefault="00514892" w:rsidP="00514892">
          <w:pPr/>
          <w:r w:rsidRPr="00D858FE">
            <w:rPr>
              <w:rStyle w:val="PlaceholderText"/>
            </w:rPr>
            <w:t>Choose an item.</w:t>
          </w:r>
        </w:p>
      </w:docPartBody>
    </w:docPart>
    <w:docPart>
      <w:docPartPr>
        <w:name w:val="C393CE8DE3924B48A1C14E92D18FBF4B"/>
        <w:category>
          <w:name w:val="General"/>
          <w:gallery w:val="placeholder"/>
        </w:category>
        <w:types>
          <w:type w:val="bbPlcHdr"/>
        </w:types>
        <w:behaviors>
          <w:behavior w:val="content"/>
        </w:behaviors>
        <w:guid w:val="{C2A09BBC-E242-4821-97ED-1B3F50395892}"/>
      </w:docPartPr>
      <w:docPartBody>
        <w:p w:rsidR="00B47B4D" w:rsidRDefault="00514892" w:rsidP="00514892">
          <w:pPr/>
          <w:r w:rsidRPr="00D858FE">
            <w:rPr>
              <w:rStyle w:val="PlaceholderText"/>
            </w:rPr>
            <w:t>Choose an item.</w:t>
          </w:r>
        </w:p>
      </w:docPartBody>
    </w:docPart>
    <w:docPart>
      <w:docPartPr>
        <w:name w:val="EB6560119EFD4D9CB2E8F9455B6CCDDF"/>
        <w:category>
          <w:name w:val="General"/>
          <w:gallery w:val="placeholder"/>
        </w:category>
        <w:types>
          <w:type w:val="bbPlcHdr"/>
        </w:types>
        <w:behaviors>
          <w:behavior w:val="content"/>
        </w:behaviors>
        <w:guid w:val="{A9452446-5970-432A-8207-A01AAFCF36EB}"/>
      </w:docPartPr>
      <w:docPartBody>
        <w:p w:rsidR="00B47B4D" w:rsidRDefault="00514892" w:rsidP="00514892">
          <w:pPr/>
          <w:r w:rsidRPr="00D858FE">
            <w:rPr>
              <w:rStyle w:val="PlaceholderText"/>
            </w:rPr>
            <w:t>Choose an item.</w:t>
          </w:r>
        </w:p>
      </w:docPartBody>
    </w:docPart>
    <w:docPart>
      <w:docPartPr>
        <w:name w:val="7911225C31A64FF3AD767BD352CB174D"/>
        <w:category>
          <w:name w:val="General"/>
          <w:gallery w:val="placeholder"/>
        </w:category>
        <w:types>
          <w:type w:val="bbPlcHdr"/>
        </w:types>
        <w:behaviors>
          <w:behavior w:val="content"/>
        </w:behaviors>
        <w:guid w:val="{59E6B27E-E55B-4E08-941C-3FFEF79F5CCD}"/>
      </w:docPartPr>
      <w:docPartBody>
        <w:p w:rsidR="00B47B4D" w:rsidRDefault="00514892" w:rsidP="00514892">
          <w:pPr/>
          <w:r w:rsidRPr="00D858FE">
            <w:rPr>
              <w:rStyle w:val="PlaceholderText"/>
            </w:rPr>
            <w:t>Choose an item.</w:t>
          </w:r>
        </w:p>
      </w:docPartBody>
    </w:docPart>
    <w:docPart>
      <w:docPartPr>
        <w:name w:val="A2C89E68F3254AF6835CF5BEEB256453"/>
        <w:category>
          <w:name w:val="General"/>
          <w:gallery w:val="placeholder"/>
        </w:category>
        <w:types>
          <w:type w:val="bbPlcHdr"/>
        </w:types>
        <w:behaviors>
          <w:behavior w:val="content"/>
        </w:behaviors>
        <w:guid w:val="{CB8ACBBF-F403-46BC-B33F-6F1296E554FF}"/>
      </w:docPartPr>
      <w:docPartBody>
        <w:p w:rsidR="00B47B4D" w:rsidRDefault="00514892" w:rsidP="00514892">
          <w:pPr/>
          <w:r w:rsidRPr="00D858FE">
            <w:rPr>
              <w:rStyle w:val="PlaceholderText"/>
            </w:rPr>
            <w:t>Choose an item.</w:t>
          </w:r>
        </w:p>
      </w:docPartBody>
    </w:docPart>
    <w:docPart>
      <w:docPartPr>
        <w:name w:val="25414BB16D15449C86CCE65345E80286"/>
        <w:category>
          <w:name w:val="General"/>
          <w:gallery w:val="placeholder"/>
        </w:category>
        <w:types>
          <w:type w:val="bbPlcHdr"/>
        </w:types>
        <w:behaviors>
          <w:behavior w:val="content"/>
        </w:behaviors>
        <w:guid w:val="{46BBAEE5-97E9-42CD-9DD6-8D89C518E0D3}"/>
      </w:docPartPr>
      <w:docPartBody>
        <w:p w:rsidR="00B47B4D" w:rsidRDefault="00514892" w:rsidP="00514892">
          <w:pPr/>
          <w:r w:rsidRPr="00D858FE">
            <w:rPr>
              <w:rStyle w:val="PlaceholderText"/>
            </w:rPr>
            <w:t>Choose an item.</w:t>
          </w:r>
        </w:p>
      </w:docPartBody>
    </w:docPart>
    <w:docPart>
      <w:docPartPr>
        <w:name w:val="B36D8444ADF74FA0811BAE96F2AF5608"/>
        <w:category>
          <w:name w:val="General"/>
          <w:gallery w:val="placeholder"/>
        </w:category>
        <w:types>
          <w:type w:val="bbPlcHdr"/>
        </w:types>
        <w:behaviors>
          <w:behavior w:val="content"/>
        </w:behaviors>
        <w:guid w:val="{85E692C5-14BE-4D57-AFDA-2FB06BF71AAC}"/>
      </w:docPartPr>
      <w:docPartBody>
        <w:p w:rsidR="00B47B4D" w:rsidRDefault="00514892" w:rsidP="00514892">
          <w:pPr/>
          <w:r w:rsidRPr="00D858FE">
            <w:rPr>
              <w:rStyle w:val="PlaceholderText"/>
            </w:rPr>
            <w:t>Choose an item.</w:t>
          </w:r>
        </w:p>
      </w:docPartBody>
    </w:docPart>
    <w:docPart>
      <w:docPartPr>
        <w:name w:val="4564B4C4E6504664B41668158C567B03"/>
        <w:category>
          <w:name w:val="General"/>
          <w:gallery w:val="placeholder"/>
        </w:category>
        <w:types>
          <w:type w:val="bbPlcHdr"/>
        </w:types>
        <w:behaviors>
          <w:behavior w:val="content"/>
        </w:behaviors>
        <w:guid w:val="{B37EF16C-4C98-4CF8-9E49-78720B66C0F2}"/>
      </w:docPartPr>
      <w:docPartBody>
        <w:p w:rsidR="00B47B4D" w:rsidRDefault="00514892" w:rsidP="00514892">
          <w:pPr/>
          <w:r w:rsidRPr="00D858FE">
            <w:rPr>
              <w:rStyle w:val="PlaceholderText"/>
            </w:rPr>
            <w:t>Choose an item.</w:t>
          </w:r>
        </w:p>
      </w:docPartBody>
    </w:docPart>
    <w:docPart>
      <w:docPartPr>
        <w:name w:val="913B751C1FEA4A15AA3EFC2D0CD85089"/>
        <w:category>
          <w:name w:val="General"/>
          <w:gallery w:val="placeholder"/>
        </w:category>
        <w:types>
          <w:type w:val="bbPlcHdr"/>
        </w:types>
        <w:behaviors>
          <w:behavior w:val="content"/>
        </w:behaviors>
        <w:guid w:val="{FB9BC0B3-FC89-4B99-8805-101B419118BE}"/>
      </w:docPartPr>
      <w:docPartBody>
        <w:p w:rsidR="00B47B4D" w:rsidRDefault="00514892" w:rsidP="00514892">
          <w:pPr/>
          <w:r w:rsidRPr="00D858FE">
            <w:rPr>
              <w:rStyle w:val="PlaceholderText"/>
            </w:rPr>
            <w:t>Choose an item.</w:t>
          </w:r>
        </w:p>
      </w:docPartBody>
    </w:docPart>
    <w:docPart>
      <w:docPartPr>
        <w:name w:val="8D462ACA212D43CD802D5FC2C1D02518"/>
        <w:category>
          <w:name w:val="General"/>
          <w:gallery w:val="placeholder"/>
        </w:category>
        <w:types>
          <w:type w:val="bbPlcHdr"/>
        </w:types>
        <w:behaviors>
          <w:behavior w:val="content"/>
        </w:behaviors>
        <w:guid w:val="{68999C15-7917-4E49-A74C-20C62B51A63D}"/>
      </w:docPartPr>
      <w:docPartBody>
        <w:p w:rsidR="00B47B4D" w:rsidRDefault="00514892" w:rsidP="00514892">
          <w:pPr/>
          <w:r w:rsidRPr="00D858FE">
            <w:rPr>
              <w:rStyle w:val="PlaceholderText"/>
            </w:rPr>
            <w:t>Choose an item.</w:t>
          </w:r>
        </w:p>
      </w:docPartBody>
    </w:docPart>
    <w:docPart>
      <w:docPartPr>
        <w:name w:val="E53E2038F449442E93213B3D24A78049"/>
        <w:category>
          <w:name w:val="General"/>
          <w:gallery w:val="placeholder"/>
        </w:category>
        <w:types>
          <w:type w:val="bbPlcHdr"/>
        </w:types>
        <w:behaviors>
          <w:behavior w:val="content"/>
        </w:behaviors>
        <w:guid w:val="{D7A32120-4118-447E-B8FB-4A2E3E477F2F}"/>
      </w:docPartPr>
      <w:docPartBody>
        <w:p w:rsidR="00B47B4D" w:rsidRDefault="00514892" w:rsidP="00514892">
          <w:pPr/>
          <w:r w:rsidRPr="00D858FE">
            <w:rPr>
              <w:rStyle w:val="PlaceholderText"/>
            </w:rPr>
            <w:t>Choose an item.</w:t>
          </w:r>
        </w:p>
      </w:docPartBody>
    </w:docPart>
    <w:docPart>
      <w:docPartPr>
        <w:name w:val="2610355B65C348758C3F89DD70536A3E"/>
        <w:category>
          <w:name w:val="General"/>
          <w:gallery w:val="placeholder"/>
        </w:category>
        <w:types>
          <w:type w:val="bbPlcHdr"/>
        </w:types>
        <w:behaviors>
          <w:behavior w:val="content"/>
        </w:behaviors>
        <w:guid w:val="{2601FF4D-D73C-4CD4-9E6D-88CC67ACD38F}"/>
      </w:docPartPr>
      <w:docPartBody>
        <w:p w:rsidR="00B47B4D" w:rsidRDefault="00514892" w:rsidP="00514892">
          <w:pPr/>
          <w:r w:rsidRPr="00D858FE">
            <w:rPr>
              <w:rStyle w:val="PlaceholderText"/>
            </w:rPr>
            <w:t>Choose an item.</w:t>
          </w:r>
        </w:p>
      </w:docPartBody>
    </w:docPart>
    <w:docPart>
      <w:docPartPr>
        <w:name w:val="5C34D27382A94585ACF6EB2EC8B9427B"/>
        <w:category>
          <w:name w:val="General"/>
          <w:gallery w:val="placeholder"/>
        </w:category>
        <w:types>
          <w:type w:val="bbPlcHdr"/>
        </w:types>
        <w:behaviors>
          <w:behavior w:val="content"/>
        </w:behaviors>
        <w:guid w:val="{2464B96C-D540-479C-A275-2DBA220FB232}"/>
      </w:docPartPr>
      <w:docPartBody>
        <w:p w:rsidR="00B47B4D" w:rsidRDefault="00514892" w:rsidP="00514892">
          <w:pPr/>
          <w:r w:rsidRPr="00D858FE">
            <w:rPr>
              <w:rStyle w:val="PlaceholderText"/>
            </w:rPr>
            <w:t>Choose an item.</w:t>
          </w:r>
        </w:p>
      </w:docPartBody>
    </w:docPart>
    <w:docPart>
      <w:docPartPr>
        <w:name w:val="3A19D28D08F44B5FA79BD4FB9B18491C"/>
        <w:category>
          <w:name w:val="General"/>
          <w:gallery w:val="placeholder"/>
        </w:category>
        <w:types>
          <w:type w:val="bbPlcHdr"/>
        </w:types>
        <w:behaviors>
          <w:behavior w:val="content"/>
        </w:behaviors>
        <w:guid w:val="{CF09F876-1328-40D9-942E-9638C35CDBC1}"/>
      </w:docPartPr>
      <w:docPartBody>
        <w:p w:rsidR="00B47B4D" w:rsidRDefault="00514892" w:rsidP="00514892">
          <w:pPr/>
          <w:r w:rsidRPr="00D858FE">
            <w:rPr>
              <w:rStyle w:val="PlaceholderText"/>
            </w:rPr>
            <w:t>Choose an item.</w:t>
          </w:r>
        </w:p>
      </w:docPartBody>
    </w:docPart>
    <w:docPart>
      <w:docPartPr>
        <w:name w:val="7301CF22B0CA492F98F10E701C297A78"/>
        <w:category>
          <w:name w:val="General"/>
          <w:gallery w:val="placeholder"/>
        </w:category>
        <w:types>
          <w:type w:val="bbPlcHdr"/>
        </w:types>
        <w:behaviors>
          <w:behavior w:val="content"/>
        </w:behaviors>
        <w:guid w:val="{831B7499-681F-4661-9356-88F9A6A05F14}"/>
      </w:docPartPr>
      <w:docPartBody>
        <w:p w:rsidR="00B47B4D" w:rsidRDefault="00514892" w:rsidP="00514892">
          <w:pPr/>
          <w:r w:rsidRPr="00D858FE">
            <w:rPr>
              <w:rStyle w:val="PlaceholderText"/>
            </w:rPr>
            <w:t>Choose an item.</w:t>
          </w:r>
        </w:p>
      </w:docPartBody>
    </w:docPart>
    <w:docPart>
      <w:docPartPr>
        <w:name w:val="FA8D02EDAEB64FDEA43BEBDF78E4A68B"/>
        <w:category>
          <w:name w:val="General"/>
          <w:gallery w:val="placeholder"/>
        </w:category>
        <w:types>
          <w:type w:val="bbPlcHdr"/>
        </w:types>
        <w:behaviors>
          <w:behavior w:val="content"/>
        </w:behaviors>
        <w:guid w:val="{C378F64C-699A-4219-B3D7-31FFB39CA612}"/>
      </w:docPartPr>
      <w:docPartBody>
        <w:p w:rsidR="00B47B4D" w:rsidRDefault="00514892" w:rsidP="00514892">
          <w:pPr/>
          <w:r w:rsidRPr="00D858FE">
            <w:rPr>
              <w:rStyle w:val="PlaceholderText"/>
            </w:rPr>
            <w:t>Choose an item.</w:t>
          </w:r>
        </w:p>
      </w:docPartBody>
    </w:docPart>
    <w:docPart>
      <w:docPartPr>
        <w:name w:val="F131BEB13B0443EF8DDF774FE0E96D9F"/>
        <w:category>
          <w:name w:val="General"/>
          <w:gallery w:val="placeholder"/>
        </w:category>
        <w:types>
          <w:type w:val="bbPlcHdr"/>
        </w:types>
        <w:behaviors>
          <w:behavior w:val="content"/>
        </w:behaviors>
        <w:guid w:val="{EFA09ED8-CFCF-40AD-AF29-71D24D768F92}"/>
      </w:docPartPr>
      <w:docPartBody>
        <w:p w:rsidR="00B47B4D" w:rsidRDefault="00514892" w:rsidP="00514892">
          <w:pPr/>
          <w:r w:rsidRPr="00D858FE">
            <w:rPr>
              <w:rStyle w:val="PlaceholderText"/>
            </w:rPr>
            <w:t>Choose an item.</w:t>
          </w:r>
        </w:p>
      </w:docPartBody>
    </w:docPart>
    <w:docPart>
      <w:docPartPr>
        <w:name w:val="513C2FEB5DFC4075BAB6A424A967B8BE"/>
        <w:category>
          <w:name w:val="General"/>
          <w:gallery w:val="placeholder"/>
        </w:category>
        <w:types>
          <w:type w:val="bbPlcHdr"/>
        </w:types>
        <w:behaviors>
          <w:behavior w:val="content"/>
        </w:behaviors>
        <w:guid w:val="{8DDB6A8E-7319-4541-989F-4E9BA6D65321}"/>
      </w:docPartPr>
      <w:docPartBody>
        <w:p w:rsidR="00B47B4D" w:rsidRDefault="00514892" w:rsidP="00514892">
          <w:pPr/>
          <w:r w:rsidRPr="00D858FE">
            <w:rPr>
              <w:rStyle w:val="PlaceholderText"/>
            </w:rPr>
            <w:t>Choose an item.</w:t>
          </w:r>
        </w:p>
      </w:docPartBody>
    </w:docPart>
    <w:docPart>
      <w:docPartPr>
        <w:name w:val="BE99E0C59C7F4B4EA3D75496FFEC19EF"/>
        <w:category>
          <w:name w:val="General"/>
          <w:gallery w:val="placeholder"/>
        </w:category>
        <w:types>
          <w:type w:val="bbPlcHdr"/>
        </w:types>
        <w:behaviors>
          <w:behavior w:val="content"/>
        </w:behaviors>
        <w:guid w:val="{5065AD83-3337-4667-94BC-98DFFE372DEA}"/>
      </w:docPartPr>
      <w:docPartBody>
        <w:p w:rsidR="00B47B4D" w:rsidRDefault="00514892" w:rsidP="00514892">
          <w:pPr/>
          <w:r w:rsidRPr="00D858FE">
            <w:rPr>
              <w:rStyle w:val="PlaceholderText"/>
            </w:rPr>
            <w:t>Choose an item.</w:t>
          </w:r>
        </w:p>
      </w:docPartBody>
    </w:docPart>
    <w:docPart>
      <w:docPartPr>
        <w:name w:val="8530FBD9A6BF4225A2C234ECF1FB20C6"/>
        <w:category>
          <w:name w:val="General"/>
          <w:gallery w:val="placeholder"/>
        </w:category>
        <w:types>
          <w:type w:val="bbPlcHdr"/>
        </w:types>
        <w:behaviors>
          <w:behavior w:val="content"/>
        </w:behaviors>
        <w:guid w:val="{63F21829-AB38-4402-A1BB-725C93E5F706}"/>
      </w:docPartPr>
      <w:docPartBody>
        <w:p w:rsidR="00B47B4D" w:rsidRDefault="00514892" w:rsidP="00514892">
          <w:pPr/>
          <w:r w:rsidRPr="00D858FE">
            <w:rPr>
              <w:rStyle w:val="PlaceholderText"/>
            </w:rPr>
            <w:t>Choose an item.</w:t>
          </w:r>
        </w:p>
      </w:docPartBody>
    </w:docPart>
    <w:docPart>
      <w:docPartPr>
        <w:name w:val="DCBA064B8E7F4E988415015A7F5C3374"/>
        <w:category>
          <w:name w:val="General"/>
          <w:gallery w:val="placeholder"/>
        </w:category>
        <w:types>
          <w:type w:val="bbPlcHdr"/>
        </w:types>
        <w:behaviors>
          <w:behavior w:val="content"/>
        </w:behaviors>
        <w:guid w:val="{A5A38BA1-BA95-44A1-BF3E-77EC205B1E27}"/>
      </w:docPartPr>
      <w:docPartBody>
        <w:p w:rsidR="00B47B4D" w:rsidRDefault="00514892" w:rsidP="00514892">
          <w:pPr/>
          <w:r w:rsidRPr="00D858FE">
            <w:rPr>
              <w:rStyle w:val="PlaceholderText"/>
            </w:rPr>
            <w:t>Choose an item.</w:t>
          </w:r>
        </w:p>
      </w:docPartBody>
    </w:docPart>
    <w:docPart>
      <w:docPartPr>
        <w:name w:val="35BFB1FCE91E47E7B1864BC46E6B4C31"/>
        <w:category>
          <w:name w:val="General"/>
          <w:gallery w:val="placeholder"/>
        </w:category>
        <w:types>
          <w:type w:val="bbPlcHdr"/>
        </w:types>
        <w:behaviors>
          <w:behavior w:val="content"/>
        </w:behaviors>
        <w:guid w:val="{0AFF997C-8833-4E67-A2DD-D22D4DE7A4A4}"/>
      </w:docPartPr>
      <w:docPartBody>
        <w:p w:rsidR="00B47B4D" w:rsidRDefault="00514892" w:rsidP="00514892">
          <w:pPr/>
          <w:r w:rsidRPr="00D858FE">
            <w:rPr>
              <w:rStyle w:val="PlaceholderText"/>
            </w:rPr>
            <w:t>Choose an item.</w:t>
          </w:r>
        </w:p>
      </w:docPartBody>
    </w:docPart>
    <w:docPart>
      <w:docPartPr>
        <w:name w:val="72AEDEEEBCED4ABB83CC0680EFB4CD80"/>
        <w:category>
          <w:name w:val="General"/>
          <w:gallery w:val="placeholder"/>
        </w:category>
        <w:types>
          <w:type w:val="bbPlcHdr"/>
        </w:types>
        <w:behaviors>
          <w:behavior w:val="content"/>
        </w:behaviors>
        <w:guid w:val="{10B42818-7EAA-4E5F-A322-9AFAFB4A4D38}"/>
      </w:docPartPr>
      <w:docPartBody>
        <w:p w:rsidR="00B47B4D" w:rsidRDefault="00514892" w:rsidP="00514892">
          <w:pPr/>
          <w:r w:rsidRPr="00D858FE">
            <w:rPr>
              <w:rStyle w:val="PlaceholderText"/>
            </w:rPr>
            <w:t>Choose an item.</w:t>
          </w:r>
        </w:p>
      </w:docPartBody>
    </w:docPart>
    <w:docPart>
      <w:docPartPr>
        <w:name w:val="B453832376D046048A55E996607CB489"/>
        <w:category>
          <w:name w:val="General"/>
          <w:gallery w:val="placeholder"/>
        </w:category>
        <w:types>
          <w:type w:val="bbPlcHdr"/>
        </w:types>
        <w:behaviors>
          <w:behavior w:val="content"/>
        </w:behaviors>
        <w:guid w:val="{8BDCDF40-14C0-48AF-8B27-2C0A5513C012}"/>
      </w:docPartPr>
      <w:docPartBody>
        <w:p w:rsidR="00B47B4D" w:rsidRDefault="00514892" w:rsidP="00514892">
          <w:pPr/>
          <w:r w:rsidRPr="00D858FE">
            <w:rPr>
              <w:rStyle w:val="PlaceholderText"/>
            </w:rPr>
            <w:t>Choose an item.</w:t>
          </w:r>
        </w:p>
      </w:docPartBody>
    </w:docPart>
    <w:docPart>
      <w:docPartPr>
        <w:name w:val="ACB078954CE046FB93BB76594A253612"/>
        <w:category>
          <w:name w:val="General"/>
          <w:gallery w:val="placeholder"/>
        </w:category>
        <w:types>
          <w:type w:val="bbPlcHdr"/>
        </w:types>
        <w:behaviors>
          <w:behavior w:val="content"/>
        </w:behaviors>
        <w:guid w:val="{F07B8D60-5D91-4CA3-8550-D858E5917696}"/>
      </w:docPartPr>
      <w:docPartBody>
        <w:p w:rsidR="00B47B4D" w:rsidRDefault="00514892" w:rsidP="00514892">
          <w:pPr/>
          <w:r w:rsidRPr="00D858FE">
            <w:rPr>
              <w:rStyle w:val="PlaceholderText"/>
            </w:rPr>
            <w:t>Choose an item.</w:t>
          </w:r>
        </w:p>
      </w:docPartBody>
    </w:docPart>
    <w:docPart>
      <w:docPartPr>
        <w:name w:val="E28D37148DE949C6BF0DC42ECB55A1F9"/>
        <w:category>
          <w:name w:val="General"/>
          <w:gallery w:val="placeholder"/>
        </w:category>
        <w:types>
          <w:type w:val="bbPlcHdr"/>
        </w:types>
        <w:behaviors>
          <w:behavior w:val="content"/>
        </w:behaviors>
        <w:guid w:val="{BC7EA5B1-3B4A-4CDB-A5DD-EDBDB2134A11}"/>
      </w:docPartPr>
      <w:docPartBody>
        <w:p w:rsidR="00B47B4D" w:rsidRDefault="00514892" w:rsidP="00514892">
          <w:pPr/>
          <w:r w:rsidRPr="00D858FE">
            <w:rPr>
              <w:rStyle w:val="PlaceholderText"/>
            </w:rPr>
            <w:t>Choose an item.</w:t>
          </w:r>
        </w:p>
      </w:docPartBody>
    </w:docPart>
    <w:docPart>
      <w:docPartPr>
        <w:name w:val="794827F08C764FC2856EC3C3FC98A5F7"/>
        <w:category>
          <w:name w:val="General"/>
          <w:gallery w:val="placeholder"/>
        </w:category>
        <w:types>
          <w:type w:val="bbPlcHdr"/>
        </w:types>
        <w:behaviors>
          <w:behavior w:val="content"/>
        </w:behaviors>
        <w:guid w:val="{1D02979A-09B0-4349-AF07-712F157FEE80}"/>
      </w:docPartPr>
      <w:docPartBody>
        <w:p w:rsidR="00B47B4D" w:rsidRDefault="00514892" w:rsidP="00514892">
          <w:pPr/>
          <w:r w:rsidRPr="00D858FE">
            <w:rPr>
              <w:rStyle w:val="PlaceholderText"/>
            </w:rPr>
            <w:t>Choose an item.</w:t>
          </w:r>
        </w:p>
      </w:docPartBody>
    </w:docPart>
    <w:docPart>
      <w:docPartPr>
        <w:name w:val="E81DF764FF774730BDF17A60E3E578FB"/>
        <w:category>
          <w:name w:val="General"/>
          <w:gallery w:val="placeholder"/>
        </w:category>
        <w:types>
          <w:type w:val="bbPlcHdr"/>
        </w:types>
        <w:behaviors>
          <w:behavior w:val="content"/>
        </w:behaviors>
        <w:guid w:val="{B2288617-E193-4896-B696-2B56C436E3CD}"/>
      </w:docPartPr>
      <w:docPartBody>
        <w:p w:rsidR="00B47B4D" w:rsidRDefault="00514892" w:rsidP="00514892">
          <w:pPr/>
          <w:r w:rsidRPr="00D858FE">
            <w:rPr>
              <w:rStyle w:val="PlaceholderText"/>
            </w:rPr>
            <w:t>Choose an item.</w:t>
          </w:r>
        </w:p>
      </w:docPartBody>
    </w:docPart>
    <w:docPart>
      <w:docPartPr>
        <w:name w:val="20847EDDAFB24ECFA6C471417D3AD832"/>
        <w:category>
          <w:name w:val="General"/>
          <w:gallery w:val="placeholder"/>
        </w:category>
        <w:types>
          <w:type w:val="bbPlcHdr"/>
        </w:types>
        <w:behaviors>
          <w:behavior w:val="content"/>
        </w:behaviors>
        <w:guid w:val="{11F48B04-A751-4F8E-86E7-982CA8543D33}"/>
      </w:docPartPr>
      <w:docPartBody>
        <w:p w:rsidR="00B47B4D" w:rsidRDefault="00514892" w:rsidP="00514892">
          <w:pPr/>
          <w:r w:rsidRPr="00D858FE">
            <w:rPr>
              <w:rStyle w:val="PlaceholderText"/>
            </w:rPr>
            <w:t>Choose an item.</w:t>
          </w:r>
        </w:p>
      </w:docPartBody>
    </w:docPart>
    <w:docPart>
      <w:docPartPr>
        <w:name w:val="A24F8A6F04634D12B6B654CAE7521283"/>
        <w:category>
          <w:name w:val="General"/>
          <w:gallery w:val="placeholder"/>
        </w:category>
        <w:types>
          <w:type w:val="bbPlcHdr"/>
        </w:types>
        <w:behaviors>
          <w:behavior w:val="content"/>
        </w:behaviors>
        <w:guid w:val="{200AC9F0-5A4D-4313-8CB8-F0789D8C7F7A}"/>
      </w:docPartPr>
      <w:docPartBody>
        <w:p w:rsidR="00B47B4D" w:rsidRDefault="00514892" w:rsidP="00514892">
          <w:pPr/>
          <w:r w:rsidRPr="00D858FE">
            <w:rPr>
              <w:rStyle w:val="PlaceholderText"/>
            </w:rPr>
            <w:t>Choose an item.</w:t>
          </w:r>
        </w:p>
      </w:docPartBody>
    </w:docPart>
    <w:docPart>
      <w:docPartPr>
        <w:name w:val="74AF7716F14F4069AB0DD862578EE456"/>
        <w:category>
          <w:name w:val="General"/>
          <w:gallery w:val="placeholder"/>
        </w:category>
        <w:types>
          <w:type w:val="bbPlcHdr"/>
        </w:types>
        <w:behaviors>
          <w:behavior w:val="content"/>
        </w:behaviors>
        <w:guid w:val="{B0F40A75-197D-4001-9716-DBBE33D3A0A7}"/>
      </w:docPartPr>
      <w:docPartBody>
        <w:p w:rsidR="00B47B4D" w:rsidRDefault="00514892" w:rsidP="00514892">
          <w:pPr/>
          <w:r w:rsidRPr="00D858FE">
            <w:rPr>
              <w:rStyle w:val="PlaceholderText"/>
            </w:rPr>
            <w:t>Choose an item.</w:t>
          </w:r>
        </w:p>
      </w:docPartBody>
    </w:docPart>
    <w:docPart>
      <w:docPartPr>
        <w:name w:val="56DCFCEF4C824A9ABFB3130E88636B74"/>
        <w:category>
          <w:name w:val="General"/>
          <w:gallery w:val="placeholder"/>
        </w:category>
        <w:types>
          <w:type w:val="bbPlcHdr"/>
        </w:types>
        <w:behaviors>
          <w:behavior w:val="content"/>
        </w:behaviors>
        <w:guid w:val="{282DBBC6-6FF0-469D-B3DF-F9D3B7FD8AA5}"/>
      </w:docPartPr>
      <w:docPartBody>
        <w:p w:rsidR="00B47B4D" w:rsidRDefault="00514892" w:rsidP="00514892">
          <w:pPr/>
          <w:r w:rsidRPr="00D858FE">
            <w:rPr>
              <w:rStyle w:val="PlaceholderText"/>
            </w:rPr>
            <w:t>Choose an item.</w:t>
          </w:r>
        </w:p>
      </w:docPartBody>
    </w:docPart>
    <w:docPart>
      <w:docPartPr>
        <w:name w:val="4A55FF65988547959768DF1A4BBB95AD"/>
        <w:category>
          <w:name w:val="General"/>
          <w:gallery w:val="placeholder"/>
        </w:category>
        <w:types>
          <w:type w:val="bbPlcHdr"/>
        </w:types>
        <w:behaviors>
          <w:behavior w:val="content"/>
        </w:behaviors>
        <w:guid w:val="{527DDA5E-FDC6-4208-99E1-1CE72ECE3D64}"/>
      </w:docPartPr>
      <w:docPartBody>
        <w:p w:rsidR="00B47B4D" w:rsidRDefault="00514892" w:rsidP="00514892">
          <w:pPr/>
          <w:r w:rsidRPr="00D858FE">
            <w:rPr>
              <w:rStyle w:val="PlaceholderText"/>
            </w:rPr>
            <w:t>Choose an item.</w:t>
          </w:r>
        </w:p>
      </w:docPartBody>
    </w:docPart>
    <w:docPart>
      <w:docPartPr>
        <w:name w:val="1459CE5A5E584BDEB698465B9EBCD834"/>
        <w:category>
          <w:name w:val="General"/>
          <w:gallery w:val="placeholder"/>
        </w:category>
        <w:types>
          <w:type w:val="bbPlcHdr"/>
        </w:types>
        <w:behaviors>
          <w:behavior w:val="content"/>
        </w:behaviors>
        <w:guid w:val="{4CAF677F-83CF-4135-8396-08E8424A054A}"/>
      </w:docPartPr>
      <w:docPartBody>
        <w:p w:rsidR="00B47B4D" w:rsidRDefault="00514892" w:rsidP="00514892">
          <w:pPr/>
          <w:r w:rsidRPr="00D858FE">
            <w:rPr>
              <w:rStyle w:val="PlaceholderText"/>
            </w:rPr>
            <w:t>Choose an item.</w:t>
          </w:r>
        </w:p>
      </w:docPartBody>
    </w:docPart>
    <w:docPart>
      <w:docPartPr>
        <w:name w:val="B60655F2815E4ECE858E42545D0DF88A"/>
        <w:category>
          <w:name w:val="General"/>
          <w:gallery w:val="placeholder"/>
        </w:category>
        <w:types>
          <w:type w:val="bbPlcHdr"/>
        </w:types>
        <w:behaviors>
          <w:behavior w:val="content"/>
        </w:behaviors>
        <w:guid w:val="{B74AB80D-5D23-4574-8CE9-97C321BB4A71}"/>
      </w:docPartPr>
      <w:docPartBody>
        <w:p w:rsidR="00B47B4D" w:rsidRDefault="00514892" w:rsidP="00514892">
          <w:pPr/>
          <w:r w:rsidRPr="00D858FE">
            <w:rPr>
              <w:rStyle w:val="PlaceholderText"/>
            </w:rPr>
            <w:t>Choose an item.</w:t>
          </w:r>
        </w:p>
      </w:docPartBody>
    </w:docPart>
    <w:docPart>
      <w:docPartPr>
        <w:name w:val="EBBCFEECD90D4BF88701C0BB2E96F6BA"/>
        <w:category>
          <w:name w:val="General"/>
          <w:gallery w:val="placeholder"/>
        </w:category>
        <w:types>
          <w:type w:val="bbPlcHdr"/>
        </w:types>
        <w:behaviors>
          <w:behavior w:val="content"/>
        </w:behaviors>
        <w:guid w:val="{5B7F2369-60D2-45AC-9727-3599C410A197}"/>
      </w:docPartPr>
      <w:docPartBody>
        <w:p w:rsidR="00B47B4D" w:rsidRDefault="00514892" w:rsidP="00514892">
          <w:pPr/>
          <w:r w:rsidRPr="00D858FE">
            <w:rPr>
              <w:rStyle w:val="PlaceholderText"/>
            </w:rPr>
            <w:t>Choose an item.</w:t>
          </w:r>
        </w:p>
      </w:docPartBody>
    </w:docPart>
    <w:docPart>
      <w:docPartPr>
        <w:name w:val="F140A803418D416CABFBEE79472B83B4"/>
        <w:category>
          <w:name w:val="General"/>
          <w:gallery w:val="placeholder"/>
        </w:category>
        <w:types>
          <w:type w:val="bbPlcHdr"/>
        </w:types>
        <w:behaviors>
          <w:behavior w:val="content"/>
        </w:behaviors>
        <w:guid w:val="{5CE3893F-DE1C-42E9-9FE3-0682DA833C4C}"/>
      </w:docPartPr>
      <w:docPartBody>
        <w:p w:rsidR="00B47B4D" w:rsidRDefault="00514892" w:rsidP="00514892">
          <w:pPr/>
          <w:r w:rsidRPr="00D858FE">
            <w:rPr>
              <w:rStyle w:val="PlaceholderText"/>
            </w:rPr>
            <w:t>Choose an item.</w:t>
          </w:r>
        </w:p>
      </w:docPartBody>
    </w:docPart>
    <w:docPart>
      <w:docPartPr>
        <w:name w:val="75C2982383E446F89DE09F5B653F8F4E"/>
        <w:category>
          <w:name w:val="General"/>
          <w:gallery w:val="placeholder"/>
        </w:category>
        <w:types>
          <w:type w:val="bbPlcHdr"/>
        </w:types>
        <w:behaviors>
          <w:behavior w:val="content"/>
        </w:behaviors>
        <w:guid w:val="{554AAE20-5A1C-4CBD-8EFA-08C7FB28B5E3}"/>
      </w:docPartPr>
      <w:docPartBody>
        <w:p w:rsidR="00B47B4D" w:rsidRDefault="00514892" w:rsidP="00514892">
          <w:pPr/>
          <w:r w:rsidRPr="00D858FE">
            <w:rPr>
              <w:rStyle w:val="PlaceholderText"/>
            </w:rPr>
            <w:t>Choose an item.</w:t>
          </w:r>
        </w:p>
      </w:docPartBody>
    </w:docPart>
    <w:docPart>
      <w:docPartPr>
        <w:name w:val="C5773FB479D3463A851791C22FC9DE86"/>
        <w:category>
          <w:name w:val="General"/>
          <w:gallery w:val="placeholder"/>
        </w:category>
        <w:types>
          <w:type w:val="bbPlcHdr"/>
        </w:types>
        <w:behaviors>
          <w:behavior w:val="content"/>
        </w:behaviors>
        <w:guid w:val="{3363B067-72F2-4874-BAA0-14C338868388}"/>
      </w:docPartPr>
      <w:docPartBody>
        <w:p w:rsidR="00B47B4D" w:rsidRDefault="00514892" w:rsidP="00514892">
          <w:pPr/>
          <w:r w:rsidRPr="00D858FE">
            <w:rPr>
              <w:rStyle w:val="PlaceholderText"/>
            </w:rPr>
            <w:t>Choose an item.</w:t>
          </w:r>
        </w:p>
      </w:docPartBody>
    </w:docPart>
    <w:docPart>
      <w:docPartPr>
        <w:name w:val="DAC335AE75DF4CC8AEB6A1981806205A"/>
        <w:category>
          <w:name w:val="General"/>
          <w:gallery w:val="placeholder"/>
        </w:category>
        <w:types>
          <w:type w:val="bbPlcHdr"/>
        </w:types>
        <w:behaviors>
          <w:behavior w:val="content"/>
        </w:behaviors>
        <w:guid w:val="{D39D0E1B-9172-4556-A7D0-5950769673D3}"/>
      </w:docPartPr>
      <w:docPartBody>
        <w:p w:rsidR="00B47B4D" w:rsidRDefault="00514892" w:rsidP="00514892">
          <w:pPr/>
          <w:r w:rsidRPr="00D858FE">
            <w:rPr>
              <w:rStyle w:val="PlaceholderText"/>
            </w:rPr>
            <w:t>Choose an item.</w:t>
          </w:r>
        </w:p>
      </w:docPartBody>
    </w:docPart>
    <w:docPart>
      <w:docPartPr>
        <w:name w:val="6D17E7F2EA0F4ABCB959D6303FED0D61"/>
        <w:category>
          <w:name w:val="General"/>
          <w:gallery w:val="placeholder"/>
        </w:category>
        <w:types>
          <w:type w:val="bbPlcHdr"/>
        </w:types>
        <w:behaviors>
          <w:behavior w:val="content"/>
        </w:behaviors>
        <w:guid w:val="{DABA49B5-7D77-48C5-8976-069ADDC44B6B}"/>
      </w:docPartPr>
      <w:docPartBody>
        <w:p w:rsidR="00B47B4D" w:rsidRDefault="00514892" w:rsidP="00514892">
          <w:pPr/>
          <w:r w:rsidRPr="00D858FE">
            <w:rPr>
              <w:rStyle w:val="PlaceholderText"/>
            </w:rPr>
            <w:t>Choose an item.</w:t>
          </w:r>
        </w:p>
      </w:docPartBody>
    </w:docPart>
    <w:docPart>
      <w:docPartPr>
        <w:name w:val="AA177C0ED76B4FC49F232F76DE49B02D"/>
        <w:category>
          <w:name w:val="General"/>
          <w:gallery w:val="placeholder"/>
        </w:category>
        <w:types>
          <w:type w:val="bbPlcHdr"/>
        </w:types>
        <w:behaviors>
          <w:behavior w:val="content"/>
        </w:behaviors>
        <w:guid w:val="{3DF400D3-3D02-485B-973D-CD14AEA4C895}"/>
      </w:docPartPr>
      <w:docPartBody>
        <w:p w:rsidR="00B47B4D" w:rsidRDefault="00514892" w:rsidP="00514892">
          <w:pPr/>
          <w:r w:rsidRPr="00D858FE">
            <w:rPr>
              <w:rStyle w:val="PlaceholderText"/>
            </w:rPr>
            <w:t>Choose an item.</w:t>
          </w:r>
        </w:p>
      </w:docPartBody>
    </w:docPart>
    <w:docPart>
      <w:docPartPr>
        <w:name w:val="B7BD904F6B0E4D9EAD7053314A748B98"/>
        <w:category>
          <w:name w:val="General"/>
          <w:gallery w:val="placeholder"/>
        </w:category>
        <w:types>
          <w:type w:val="bbPlcHdr"/>
        </w:types>
        <w:behaviors>
          <w:behavior w:val="content"/>
        </w:behaviors>
        <w:guid w:val="{9591DFE5-E6A5-4113-B879-24ED20090A09}"/>
      </w:docPartPr>
      <w:docPartBody>
        <w:p w:rsidR="00B47B4D" w:rsidRDefault="00514892" w:rsidP="005148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892"/>
    <w:rsid w:val="00514892"/>
    <w:rsid w:val="00B47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4892"/>
    <w:rPr>
      <w:rFonts w:asciiTheme="minorHAnsi" w:hAnsiTheme="minorHAnsi"/>
      <w:b w:val="0"/>
      <w:noProof w:val="0"/>
      <w:color w:val="000000" w:themeColor="text1"/>
      <w:sz w:val="30"/>
      <w:lang w:val="en-AU"/>
    </w:rPr>
  </w:style>
  <w:style w:type="paragraph" w:customStyle="1" w:styleId="385E834742FF495CBBCA09A131834EE6">
    <w:name w:val="385E834742FF495CBBCA09A131834EE6"/>
    <w:rsid w:val="00514892"/>
  </w:style>
  <w:style w:type="paragraph" w:customStyle="1" w:styleId="2216D2455BD14B01B664FB9549B12D43">
    <w:name w:val="2216D2455BD14B01B664FB9549B12D43"/>
    <w:rsid w:val="00514892"/>
  </w:style>
  <w:style w:type="paragraph" w:customStyle="1" w:styleId="1BEB3EA37E014D08A63B89E4DA9D8991">
    <w:name w:val="1BEB3EA37E014D08A63B89E4DA9D8991"/>
    <w:rsid w:val="00514892"/>
  </w:style>
  <w:style w:type="paragraph" w:customStyle="1" w:styleId="A832C998C3D24265883A1A43D2695EC2">
    <w:name w:val="A832C998C3D24265883A1A43D2695EC2"/>
    <w:rsid w:val="00514892"/>
  </w:style>
  <w:style w:type="paragraph" w:customStyle="1" w:styleId="CAB5FBA2693549BDAE30B94CAAB5C628">
    <w:name w:val="CAB5FBA2693549BDAE30B94CAAB5C628"/>
    <w:rsid w:val="00514892"/>
  </w:style>
  <w:style w:type="paragraph" w:customStyle="1" w:styleId="EC12851D60FE4B67889C9E8BF441B50F">
    <w:name w:val="EC12851D60FE4B67889C9E8BF441B50F"/>
    <w:rsid w:val="00514892"/>
  </w:style>
  <w:style w:type="paragraph" w:customStyle="1" w:styleId="927B05391D9B4C02AA64BB0337FEF0F6">
    <w:name w:val="927B05391D9B4C02AA64BB0337FEF0F6"/>
    <w:rsid w:val="00514892"/>
  </w:style>
  <w:style w:type="paragraph" w:customStyle="1" w:styleId="C393CE8DE3924B48A1C14E92D18FBF4B">
    <w:name w:val="C393CE8DE3924B48A1C14E92D18FBF4B"/>
    <w:rsid w:val="00514892"/>
  </w:style>
  <w:style w:type="paragraph" w:customStyle="1" w:styleId="EB6560119EFD4D9CB2E8F9455B6CCDDF">
    <w:name w:val="EB6560119EFD4D9CB2E8F9455B6CCDDF"/>
    <w:rsid w:val="00514892"/>
  </w:style>
  <w:style w:type="paragraph" w:customStyle="1" w:styleId="7911225C31A64FF3AD767BD352CB174D">
    <w:name w:val="7911225C31A64FF3AD767BD352CB174D"/>
    <w:rsid w:val="00514892"/>
  </w:style>
  <w:style w:type="paragraph" w:customStyle="1" w:styleId="A2C89E68F3254AF6835CF5BEEB256453">
    <w:name w:val="A2C89E68F3254AF6835CF5BEEB256453"/>
    <w:rsid w:val="00514892"/>
  </w:style>
  <w:style w:type="paragraph" w:customStyle="1" w:styleId="25414BB16D15449C86CCE65345E80286">
    <w:name w:val="25414BB16D15449C86CCE65345E80286"/>
    <w:rsid w:val="00514892"/>
  </w:style>
  <w:style w:type="paragraph" w:customStyle="1" w:styleId="B36D8444ADF74FA0811BAE96F2AF5608">
    <w:name w:val="B36D8444ADF74FA0811BAE96F2AF5608"/>
    <w:rsid w:val="00514892"/>
  </w:style>
  <w:style w:type="paragraph" w:customStyle="1" w:styleId="4564B4C4E6504664B41668158C567B03">
    <w:name w:val="4564B4C4E6504664B41668158C567B03"/>
    <w:rsid w:val="00514892"/>
  </w:style>
  <w:style w:type="paragraph" w:customStyle="1" w:styleId="913B751C1FEA4A15AA3EFC2D0CD85089">
    <w:name w:val="913B751C1FEA4A15AA3EFC2D0CD85089"/>
    <w:rsid w:val="00514892"/>
  </w:style>
  <w:style w:type="paragraph" w:customStyle="1" w:styleId="8D462ACA212D43CD802D5FC2C1D02518">
    <w:name w:val="8D462ACA212D43CD802D5FC2C1D02518"/>
    <w:rsid w:val="00514892"/>
  </w:style>
  <w:style w:type="paragraph" w:customStyle="1" w:styleId="E53E2038F449442E93213B3D24A78049">
    <w:name w:val="E53E2038F449442E93213B3D24A78049"/>
    <w:rsid w:val="00514892"/>
  </w:style>
  <w:style w:type="paragraph" w:customStyle="1" w:styleId="2610355B65C348758C3F89DD70536A3E">
    <w:name w:val="2610355B65C348758C3F89DD70536A3E"/>
    <w:rsid w:val="00514892"/>
  </w:style>
  <w:style w:type="paragraph" w:customStyle="1" w:styleId="5C34D27382A94585ACF6EB2EC8B9427B">
    <w:name w:val="5C34D27382A94585ACF6EB2EC8B9427B"/>
    <w:rsid w:val="00514892"/>
  </w:style>
  <w:style w:type="paragraph" w:customStyle="1" w:styleId="3A19D28D08F44B5FA79BD4FB9B18491C">
    <w:name w:val="3A19D28D08F44B5FA79BD4FB9B18491C"/>
    <w:rsid w:val="00514892"/>
  </w:style>
  <w:style w:type="paragraph" w:customStyle="1" w:styleId="7301CF22B0CA492F98F10E701C297A78">
    <w:name w:val="7301CF22B0CA492F98F10E701C297A78"/>
    <w:rsid w:val="00514892"/>
  </w:style>
  <w:style w:type="paragraph" w:customStyle="1" w:styleId="FA8D02EDAEB64FDEA43BEBDF78E4A68B">
    <w:name w:val="FA8D02EDAEB64FDEA43BEBDF78E4A68B"/>
    <w:rsid w:val="00514892"/>
  </w:style>
  <w:style w:type="paragraph" w:customStyle="1" w:styleId="F131BEB13B0443EF8DDF774FE0E96D9F">
    <w:name w:val="F131BEB13B0443EF8DDF774FE0E96D9F"/>
    <w:rsid w:val="00514892"/>
  </w:style>
  <w:style w:type="paragraph" w:customStyle="1" w:styleId="513C2FEB5DFC4075BAB6A424A967B8BE">
    <w:name w:val="513C2FEB5DFC4075BAB6A424A967B8BE"/>
    <w:rsid w:val="00514892"/>
  </w:style>
  <w:style w:type="paragraph" w:customStyle="1" w:styleId="BE99E0C59C7F4B4EA3D75496FFEC19EF">
    <w:name w:val="BE99E0C59C7F4B4EA3D75496FFEC19EF"/>
    <w:rsid w:val="00514892"/>
  </w:style>
  <w:style w:type="paragraph" w:customStyle="1" w:styleId="8530FBD9A6BF4225A2C234ECF1FB20C6">
    <w:name w:val="8530FBD9A6BF4225A2C234ECF1FB20C6"/>
    <w:rsid w:val="00514892"/>
  </w:style>
  <w:style w:type="paragraph" w:customStyle="1" w:styleId="DCBA064B8E7F4E988415015A7F5C3374">
    <w:name w:val="DCBA064B8E7F4E988415015A7F5C3374"/>
    <w:rsid w:val="00514892"/>
  </w:style>
  <w:style w:type="paragraph" w:customStyle="1" w:styleId="35BFB1FCE91E47E7B1864BC46E6B4C31">
    <w:name w:val="35BFB1FCE91E47E7B1864BC46E6B4C31"/>
    <w:rsid w:val="00514892"/>
  </w:style>
  <w:style w:type="paragraph" w:customStyle="1" w:styleId="72AEDEEEBCED4ABB83CC0680EFB4CD80">
    <w:name w:val="72AEDEEEBCED4ABB83CC0680EFB4CD80"/>
    <w:rsid w:val="00514892"/>
  </w:style>
  <w:style w:type="paragraph" w:customStyle="1" w:styleId="B453832376D046048A55E996607CB489">
    <w:name w:val="B453832376D046048A55E996607CB489"/>
    <w:rsid w:val="00514892"/>
  </w:style>
  <w:style w:type="paragraph" w:customStyle="1" w:styleId="ACB078954CE046FB93BB76594A253612">
    <w:name w:val="ACB078954CE046FB93BB76594A253612"/>
    <w:rsid w:val="00514892"/>
  </w:style>
  <w:style w:type="paragraph" w:customStyle="1" w:styleId="E28D37148DE949C6BF0DC42ECB55A1F9">
    <w:name w:val="E28D37148DE949C6BF0DC42ECB55A1F9"/>
    <w:rsid w:val="00514892"/>
  </w:style>
  <w:style w:type="paragraph" w:customStyle="1" w:styleId="794827F08C764FC2856EC3C3FC98A5F7">
    <w:name w:val="794827F08C764FC2856EC3C3FC98A5F7"/>
    <w:rsid w:val="00514892"/>
  </w:style>
  <w:style w:type="paragraph" w:customStyle="1" w:styleId="E81DF764FF774730BDF17A60E3E578FB">
    <w:name w:val="E81DF764FF774730BDF17A60E3E578FB"/>
    <w:rsid w:val="00514892"/>
  </w:style>
  <w:style w:type="paragraph" w:customStyle="1" w:styleId="20847EDDAFB24ECFA6C471417D3AD832">
    <w:name w:val="20847EDDAFB24ECFA6C471417D3AD832"/>
    <w:rsid w:val="00514892"/>
  </w:style>
  <w:style w:type="paragraph" w:customStyle="1" w:styleId="A24F8A6F04634D12B6B654CAE7521283">
    <w:name w:val="A24F8A6F04634D12B6B654CAE7521283"/>
    <w:rsid w:val="00514892"/>
  </w:style>
  <w:style w:type="paragraph" w:customStyle="1" w:styleId="74AF7716F14F4069AB0DD862578EE456">
    <w:name w:val="74AF7716F14F4069AB0DD862578EE456"/>
    <w:rsid w:val="00514892"/>
  </w:style>
  <w:style w:type="paragraph" w:customStyle="1" w:styleId="56DCFCEF4C824A9ABFB3130E88636B74">
    <w:name w:val="56DCFCEF4C824A9ABFB3130E88636B74"/>
    <w:rsid w:val="00514892"/>
  </w:style>
  <w:style w:type="paragraph" w:customStyle="1" w:styleId="4A55FF65988547959768DF1A4BBB95AD">
    <w:name w:val="4A55FF65988547959768DF1A4BBB95AD"/>
    <w:rsid w:val="00514892"/>
  </w:style>
  <w:style w:type="paragraph" w:customStyle="1" w:styleId="1459CE5A5E584BDEB698465B9EBCD834">
    <w:name w:val="1459CE5A5E584BDEB698465B9EBCD834"/>
    <w:rsid w:val="00514892"/>
  </w:style>
  <w:style w:type="paragraph" w:customStyle="1" w:styleId="B60655F2815E4ECE858E42545D0DF88A">
    <w:name w:val="B60655F2815E4ECE858E42545D0DF88A"/>
    <w:rsid w:val="00514892"/>
  </w:style>
  <w:style w:type="paragraph" w:customStyle="1" w:styleId="EBBCFEECD90D4BF88701C0BB2E96F6BA">
    <w:name w:val="EBBCFEECD90D4BF88701C0BB2E96F6BA"/>
    <w:rsid w:val="00514892"/>
  </w:style>
  <w:style w:type="paragraph" w:customStyle="1" w:styleId="F140A803418D416CABFBEE79472B83B4">
    <w:name w:val="F140A803418D416CABFBEE79472B83B4"/>
    <w:rsid w:val="00514892"/>
  </w:style>
  <w:style w:type="paragraph" w:customStyle="1" w:styleId="75C2982383E446F89DE09F5B653F8F4E">
    <w:name w:val="75C2982383E446F89DE09F5B653F8F4E"/>
    <w:rsid w:val="00514892"/>
  </w:style>
  <w:style w:type="paragraph" w:customStyle="1" w:styleId="C5773FB479D3463A851791C22FC9DE86">
    <w:name w:val="C5773FB479D3463A851791C22FC9DE86"/>
    <w:rsid w:val="00514892"/>
  </w:style>
  <w:style w:type="paragraph" w:customStyle="1" w:styleId="DAC335AE75DF4CC8AEB6A1981806205A">
    <w:name w:val="DAC335AE75DF4CC8AEB6A1981806205A"/>
    <w:rsid w:val="00514892"/>
  </w:style>
  <w:style w:type="paragraph" w:customStyle="1" w:styleId="6D17E7F2EA0F4ABCB959D6303FED0D61">
    <w:name w:val="6D17E7F2EA0F4ABCB959D6303FED0D61"/>
    <w:rsid w:val="00514892"/>
  </w:style>
  <w:style w:type="paragraph" w:customStyle="1" w:styleId="AA177C0ED76B4FC49F232F76DE49B02D">
    <w:name w:val="AA177C0ED76B4FC49F232F76DE49B02D"/>
    <w:rsid w:val="00514892"/>
  </w:style>
  <w:style w:type="paragraph" w:customStyle="1" w:styleId="B7BD904F6B0E4D9EAD7053314A748B98">
    <w:name w:val="B7BD904F6B0E4D9EAD7053314A748B98"/>
    <w:rsid w:val="005148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600475</RACS_x0020_ID>
    <Approved_x0020_Provider xmlns="a8338b6e-77a6-4851-82b6-98166143ffdd">Aunty Grace Clients Pty Ltd</Approved_x0020_Provider>
    <Management_x0020_Company_x0020_ID xmlns="a8338b6e-77a6-4851-82b6-98166143ffdd" xsi:nil="true"/>
    <Home xmlns="a8338b6e-77a6-4851-82b6-98166143ffdd">Aunty Grace Home Care</Home>
    <Signed xmlns="a8338b6e-77a6-4851-82b6-98166143ffdd" xsi:nil="true"/>
    <Uploaded xmlns="a8338b6e-77a6-4851-82b6-98166143ffdd">False</Uploaded>
    <Management_x0020_Company xmlns="a8338b6e-77a6-4851-82b6-98166143ffdd" xsi:nil="true"/>
    <Doc_x0020_Date xmlns="a8338b6e-77a6-4851-82b6-98166143ffdd">2023-07-19T05:02:00+00:00</Doc_x0020_Date>
    <CSI_x0020_ID xmlns="a8338b6e-77a6-4851-82b6-98166143ffdd" xsi:nil="true"/>
    <Case_x0020_ID xmlns="a8338b6e-77a6-4851-82b6-98166143ffdd" xsi:nil="true"/>
    <Approved_x0020_Provider_x0020_ID xmlns="a8338b6e-77a6-4851-82b6-98166143ffdd">51D330E6-FB32-E811-8C25-005056922186</Approved_x0020_Provider_x0020_ID>
    <Location xmlns="a8338b6e-77a6-4851-82b6-98166143ffdd" xsi:nil="true"/>
    <Home_x0020_ID xmlns="a8338b6e-77a6-4851-82b6-98166143ffdd">C12DF026-B963-E811-87AC-005056922186</Home_x0020_ID>
    <State xmlns="a8338b6e-77a6-4851-82b6-98166143ffdd">VIC</State>
    <Doc_x0020_Sent_Received_x0020_Date xmlns="a8338b6e-77a6-4851-82b6-98166143ffdd">2023-07-19T00:00:00+00:00</Doc_x0020_Sent_Received_x0020_Date>
    <Activity_x0020_ID xmlns="a8338b6e-77a6-4851-82b6-98166143ffdd">FC6566D7-676F-E811-8C70-005056922186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BF22FC6-1889-4DC3-B8AE-51ED01DF8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11400</Words>
  <Characters>64985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2023-09-18T06:59:00Z</dcterms:created>
  <dcterms:modified xsi:type="dcterms:W3CDTF">2023-09-18T06:59:00Z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