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B159" w14:textId="77777777" w:rsidR="00D2559D" w:rsidRPr="003217D3" w:rsidRDefault="00F73C8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F32B2E9" wp14:editId="3F32B2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464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F32B15A" w14:textId="77777777" w:rsidR="00D2559D" w:rsidRPr="003217D3" w:rsidRDefault="00F73C8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F32B15B" w14:textId="77777777" w:rsidR="00D2559D" w:rsidRPr="00A36AA9" w:rsidRDefault="00F73C8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F32B15C" w14:textId="77777777" w:rsidR="00D2559D" w:rsidRPr="00A36AA9" w:rsidRDefault="00F73C8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2BE3" w14:paraId="3F32B15F" w14:textId="77777777" w:rsidTr="00E12BE3">
        <w:tc>
          <w:tcPr>
            <w:cnfStyle w:val="001000000000" w:firstRow="0" w:lastRow="0" w:firstColumn="1" w:lastColumn="0" w:oddVBand="0" w:evenVBand="0" w:oddHBand="0" w:evenHBand="0" w:firstRowFirstColumn="0" w:firstRowLastColumn="0" w:lastRowFirstColumn="0" w:lastRowLastColumn="0"/>
            <w:tcW w:w="3227" w:type="dxa"/>
          </w:tcPr>
          <w:p w14:paraId="3F32B15D" w14:textId="77777777" w:rsidR="00D2559D" w:rsidRPr="00A36AA9" w:rsidRDefault="00F73C8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F32B15E" w14:textId="77777777" w:rsidR="00D2559D" w:rsidRPr="00A36AA9" w:rsidRDefault="00F73C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Home Care - Eastern Metro</w:t>
            </w:r>
          </w:p>
        </w:tc>
      </w:tr>
      <w:tr w:rsidR="00E12BE3" w14:paraId="3F32B162" w14:textId="77777777" w:rsidTr="00E12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2B160" w14:textId="77777777" w:rsidR="00540817" w:rsidRPr="00A36AA9" w:rsidRDefault="00F73C8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F32B161" w14:textId="77777777" w:rsidR="00540817" w:rsidRPr="00A36AA9" w:rsidRDefault="00F73C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9, 417 St Kilda Rd MELBOURNE VIC 3004</w:t>
            </w:r>
          </w:p>
        </w:tc>
      </w:tr>
      <w:tr w:rsidR="00E12BE3" w14:paraId="3F32B165" w14:textId="77777777" w:rsidTr="00E12B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2B163" w14:textId="77777777" w:rsidR="00D2559D" w:rsidRPr="00A36AA9" w:rsidRDefault="00F73C8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F32B164" w14:textId="77777777" w:rsidR="00D2559D" w:rsidRPr="00A36AA9" w:rsidRDefault="00F73C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300206</w:t>
            </w:r>
          </w:p>
        </w:tc>
      </w:tr>
      <w:tr w:rsidR="00E12BE3" w14:paraId="3F32B168" w14:textId="77777777" w:rsidTr="00E12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2B166" w14:textId="77777777" w:rsidR="00D2559D" w:rsidRPr="00A36AA9" w:rsidRDefault="00F73C8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F32B167" w14:textId="77777777" w:rsidR="00D2559D" w:rsidRPr="00A36AA9" w:rsidRDefault="00F73C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Home Care Services Pty Ltd</w:t>
            </w:r>
          </w:p>
        </w:tc>
      </w:tr>
      <w:tr w:rsidR="00E12BE3" w14:paraId="3F32B16B" w14:textId="77777777" w:rsidTr="00E12B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2B169" w14:textId="77777777" w:rsidR="00D2559D" w:rsidRPr="00A36AA9" w:rsidRDefault="00F73C8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F32B16A" w14:textId="77777777" w:rsidR="00D2559D" w:rsidRPr="00A36AA9" w:rsidRDefault="00F73C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12BE3" w14:paraId="3F32B16E" w14:textId="77777777" w:rsidTr="00E12B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2B16C" w14:textId="77777777" w:rsidR="00D2559D" w:rsidRPr="00A36AA9" w:rsidRDefault="00F73C8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32B16D" w14:textId="77777777" w:rsidR="00D2559D" w:rsidRPr="00A36AA9" w:rsidRDefault="00F73C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E12BE3" w14:paraId="3F32B171" w14:textId="77777777" w:rsidTr="00E12B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32B16F" w14:textId="77777777" w:rsidR="00D2559D" w:rsidRPr="00A36AA9" w:rsidRDefault="00F73C8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F32B170" w14:textId="2870B22E" w:rsidR="00D2559D" w:rsidRPr="00A36AA9" w:rsidRDefault="00F94B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6355F8">
              <w:rPr>
                <w:rFonts w:ascii="Arial" w:hAnsi="Arial" w:cs="Arial"/>
                <w:color w:val="auto"/>
              </w:rPr>
              <w:t>7</w:t>
            </w:r>
            <w:r>
              <w:rPr>
                <w:rFonts w:ascii="Arial" w:hAnsi="Arial" w:cs="Arial"/>
                <w:color w:val="auto"/>
              </w:rPr>
              <w:t xml:space="preserve"> April 2023</w:t>
            </w:r>
          </w:p>
        </w:tc>
      </w:tr>
    </w:tbl>
    <w:bookmarkEnd w:id="0"/>
    <w:p w14:paraId="3F32B172" w14:textId="77777777" w:rsidR="00FA0A5B" w:rsidRPr="00A36AA9" w:rsidRDefault="00F73C8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32B173" w14:textId="77777777" w:rsidR="000078F8" w:rsidRPr="00A36AA9" w:rsidRDefault="00F73C8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F32B174" w14:textId="5C3B909A" w:rsidR="000078F8" w:rsidRPr="00A36AA9" w:rsidRDefault="00F73C89" w:rsidP="00F87E39">
      <w:pPr>
        <w:pStyle w:val="NormalArial"/>
      </w:pPr>
      <w:r w:rsidRPr="00A36AA9">
        <w:t xml:space="preserve">This performance report for </w:t>
      </w:r>
      <w:r w:rsidRPr="00A36AA9">
        <w:rPr>
          <w:color w:val="auto"/>
        </w:rPr>
        <w:t>Australian Home Care - Eastern Metro (</w:t>
      </w:r>
      <w:r w:rsidRPr="00A36AA9">
        <w:rPr>
          <w:b/>
          <w:color w:val="auto"/>
        </w:rPr>
        <w:t>the service</w:t>
      </w:r>
      <w:r w:rsidRPr="00A36AA9">
        <w:rPr>
          <w:color w:val="auto"/>
        </w:rPr>
        <w:t>) has been prepared by</w:t>
      </w:r>
      <w:r w:rsidR="00F94BF5">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F32B175" w14:textId="77777777" w:rsidR="000078F8" w:rsidRPr="00A36AA9" w:rsidRDefault="00F73C8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32B176" w14:textId="77777777" w:rsidR="000078F8" w:rsidRPr="00A36AA9" w:rsidRDefault="00F73C89" w:rsidP="00F87E39">
      <w:pPr>
        <w:pStyle w:val="NormalArial"/>
      </w:pPr>
      <w:r w:rsidRPr="00A36AA9">
        <w:t>The report also specifies any areas in which improvements must be made to ensure the Quality Standards are complied with.</w:t>
      </w:r>
    </w:p>
    <w:p w14:paraId="3F32B177" w14:textId="77777777" w:rsidR="00A36AA9" w:rsidRPr="00A36AA9" w:rsidRDefault="00F73C8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F32B178" w14:textId="77777777" w:rsidR="00A36AA9" w:rsidRPr="00A36AA9" w:rsidRDefault="00F73C89" w:rsidP="00AD5BE0">
      <w:pPr>
        <w:pStyle w:val="NormalArial"/>
      </w:pPr>
      <w:bookmarkStart w:id="1" w:name="HcsServicesFullListWithAddress"/>
      <w:r w:rsidRPr="00A36AA9">
        <w:rPr>
          <w:b/>
          <w:bCs/>
        </w:rPr>
        <w:t>Home Care:</w:t>
      </w:r>
    </w:p>
    <w:p w14:paraId="3F32B179" w14:textId="77777777" w:rsidR="00A36AA9" w:rsidRPr="00A36AA9" w:rsidRDefault="00F73C89" w:rsidP="00AD5BE0">
      <w:pPr>
        <w:pStyle w:val="NormalArial"/>
        <w:numPr>
          <w:ilvl w:val="0"/>
          <w:numId w:val="21"/>
        </w:numPr>
      </w:pPr>
      <w:r w:rsidRPr="00A36AA9">
        <w:t>Australian Home Care - Eastern Metro, 18641, Level 9, 417 St Kilda Rd, MELBOURNE VIC 3004</w:t>
      </w:r>
    </w:p>
    <w:p w14:paraId="3F32B17A" w14:textId="77777777" w:rsidR="00A36AA9" w:rsidRPr="00A36AA9" w:rsidRDefault="00F73C89" w:rsidP="000A0C56">
      <w:pPr>
        <w:pStyle w:val="NormalArial"/>
        <w:numPr>
          <w:ilvl w:val="0"/>
          <w:numId w:val="21"/>
        </w:numPr>
      </w:pPr>
      <w:r w:rsidRPr="00A36AA9">
        <w:t>Australian Home Care - Southern Metro, 18642, Level 9, 417 St Kilda Rd, MELBOURNE VIC 3004</w:t>
      </w:r>
    </w:p>
    <w:bookmarkEnd w:id="1"/>
    <w:p w14:paraId="3F32B17F" w14:textId="77777777" w:rsidR="00DF37F2" w:rsidRPr="00A36AA9" w:rsidRDefault="00F73C89" w:rsidP="000A0C56">
      <w:pPr>
        <w:pStyle w:val="Heading1"/>
        <w:spacing w:before="240" w:after="240" w:line="22" w:lineRule="atLeast"/>
        <w:rPr>
          <w:rFonts w:ascii="Arial" w:hAnsi="Arial" w:cs="Arial"/>
        </w:rPr>
      </w:pPr>
      <w:r w:rsidRPr="00A36AA9">
        <w:rPr>
          <w:rFonts w:ascii="Arial" w:hAnsi="Arial" w:cs="Arial"/>
        </w:rPr>
        <w:t>Material relied on</w:t>
      </w:r>
    </w:p>
    <w:p w14:paraId="3F32B180" w14:textId="77777777" w:rsidR="00DF37F2" w:rsidRPr="00A36AA9" w:rsidRDefault="00F73C89" w:rsidP="00F87E39">
      <w:pPr>
        <w:pStyle w:val="NormalArial"/>
      </w:pPr>
      <w:r w:rsidRPr="00A36AA9">
        <w:t>The following information has been considered in preparing the performance report:</w:t>
      </w:r>
    </w:p>
    <w:p w14:paraId="3F32B181" w14:textId="030D2EBC" w:rsidR="00DF37F2" w:rsidRDefault="00F73C89" w:rsidP="00DF37F2">
      <w:pPr>
        <w:pStyle w:val="ListParagraph"/>
        <w:numPr>
          <w:ilvl w:val="0"/>
          <w:numId w:val="2"/>
        </w:numPr>
        <w:spacing w:line="22" w:lineRule="atLeast"/>
        <w:ind w:left="714" w:hanging="357"/>
        <w:contextualSpacing w:val="0"/>
        <w:rPr>
          <w:rFonts w:ascii="Arial" w:hAnsi="Arial" w:cs="Arial"/>
          <w:color w:val="auto"/>
        </w:rPr>
      </w:pPr>
      <w:r w:rsidRPr="00F94BF5">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F94BF5">
        <w:rPr>
          <w:rFonts w:ascii="Arial" w:hAnsi="Arial" w:cs="Arial"/>
          <w:color w:val="auto"/>
        </w:rPr>
        <w:t>representatives</w:t>
      </w:r>
      <w:proofErr w:type="gramEnd"/>
      <w:r w:rsidRPr="00F94BF5">
        <w:rPr>
          <w:rFonts w:ascii="Arial" w:hAnsi="Arial" w:cs="Arial"/>
          <w:color w:val="auto"/>
        </w:rPr>
        <w:t xml:space="preserve"> and others</w:t>
      </w:r>
      <w:r w:rsidR="00F94BF5" w:rsidRPr="00F94BF5">
        <w:rPr>
          <w:rFonts w:ascii="Arial" w:hAnsi="Arial" w:cs="Arial"/>
          <w:color w:val="auto"/>
        </w:rPr>
        <w:t>.</w:t>
      </w:r>
    </w:p>
    <w:p w14:paraId="37A7F29F" w14:textId="0BC7636E" w:rsidR="00F94BF5" w:rsidRDefault="00F73C89" w:rsidP="00DF37F2">
      <w:pPr>
        <w:pStyle w:val="ListParagraph"/>
        <w:numPr>
          <w:ilvl w:val="0"/>
          <w:numId w:val="2"/>
        </w:numPr>
        <w:spacing w:line="22" w:lineRule="atLeast"/>
        <w:ind w:left="714" w:hanging="357"/>
        <w:contextualSpacing w:val="0"/>
        <w:rPr>
          <w:rFonts w:ascii="Arial" w:hAnsi="Arial" w:cs="Arial"/>
        </w:rPr>
      </w:pPr>
      <w:r w:rsidRPr="00F94BF5">
        <w:rPr>
          <w:rFonts w:ascii="Arial" w:hAnsi="Arial" w:cs="Arial"/>
        </w:rPr>
        <w:t>the provider’s response</w:t>
      </w:r>
      <w:r w:rsidR="00516993">
        <w:rPr>
          <w:rFonts w:ascii="Arial" w:hAnsi="Arial" w:cs="Arial"/>
        </w:rPr>
        <w:t>s</w:t>
      </w:r>
      <w:r w:rsidRPr="00F94BF5">
        <w:rPr>
          <w:rFonts w:ascii="Arial" w:hAnsi="Arial" w:cs="Arial"/>
        </w:rPr>
        <w:t xml:space="preserve"> to the assessment team’s report received </w:t>
      </w:r>
      <w:r w:rsidR="00516993">
        <w:rPr>
          <w:rFonts w:ascii="Arial" w:hAnsi="Arial" w:cs="Arial"/>
        </w:rPr>
        <w:t xml:space="preserve">on 21 April 2023 and on </w:t>
      </w:r>
      <w:r w:rsidR="00F94BF5">
        <w:rPr>
          <w:rFonts w:ascii="Arial" w:hAnsi="Arial" w:cs="Arial"/>
        </w:rPr>
        <w:t>2</w:t>
      </w:r>
      <w:r w:rsidR="00516993">
        <w:rPr>
          <w:rFonts w:ascii="Arial" w:hAnsi="Arial" w:cs="Arial"/>
        </w:rPr>
        <w:t>6</w:t>
      </w:r>
      <w:r w:rsidR="00F94BF5">
        <w:rPr>
          <w:rFonts w:ascii="Arial" w:hAnsi="Arial" w:cs="Arial"/>
        </w:rPr>
        <w:t xml:space="preserve"> April 2023</w:t>
      </w:r>
    </w:p>
    <w:p w14:paraId="3F32B186" w14:textId="77777777" w:rsidR="003B1763" w:rsidRPr="00D76BC8" w:rsidRDefault="00F73C8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F32B187" w14:textId="2EA5A983" w:rsidR="003217D3" w:rsidRPr="00244176" w:rsidRDefault="00F73C8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2BE3" w14:paraId="3F32B18A" w14:textId="77777777" w:rsidTr="00E12B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32B188" w14:textId="77777777" w:rsidR="00FC045E" w:rsidRPr="00A36AA9" w:rsidRDefault="00F73C8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F32B189" w14:textId="145EF696" w:rsidR="00FC045E" w:rsidRPr="00F94BF5" w:rsidRDefault="009848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52BE">
                  <w:rPr>
                    <w:rFonts w:ascii="Arial" w:hAnsi="Arial" w:cs="Arial"/>
                  </w:rPr>
                  <w:t>Compliant</w:t>
                </w:r>
              </w:sdtContent>
            </w:sdt>
          </w:p>
        </w:tc>
      </w:tr>
      <w:tr w:rsidR="00F94BF5" w14:paraId="3F32B18D" w14:textId="77777777" w:rsidTr="005D67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2B18B" w14:textId="77777777" w:rsidR="00F94BF5" w:rsidRPr="00A36AA9" w:rsidRDefault="00F94BF5" w:rsidP="00F94BF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F32B18C" w14:textId="442906B0" w:rsidR="00F94BF5" w:rsidRPr="000A0C56" w:rsidRDefault="0098481F" w:rsidP="00F94B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49479"/>
                <w:placeholder>
                  <w:docPart w:val="88EA1D7533DF42A5A25B54872062DA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F5" w:rsidRPr="000A0C56">
                  <w:rPr>
                    <w:rFonts w:ascii="Arial" w:hAnsi="Arial" w:cs="Arial"/>
                    <w:b/>
                    <w:bCs/>
                  </w:rPr>
                  <w:t>Compliant</w:t>
                </w:r>
              </w:sdtContent>
            </w:sdt>
          </w:p>
        </w:tc>
      </w:tr>
      <w:tr w:rsidR="00F94BF5" w14:paraId="3F32B190" w14:textId="77777777" w:rsidTr="005D67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2B18E" w14:textId="77777777" w:rsidR="00F94BF5" w:rsidRPr="00A36AA9" w:rsidRDefault="00F94BF5" w:rsidP="00F94BF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3F32B18F" w14:textId="513843A0" w:rsidR="00F94BF5" w:rsidRPr="000A0C56" w:rsidRDefault="0098481F" w:rsidP="00F94B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5374038"/>
                <w:placeholder>
                  <w:docPart w:val="BDD06D08D3AC4705A2CB6CC248BC89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F5" w:rsidRPr="000A0C56">
                  <w:rPr>
                    <w:rFonts w:ascii="Arial" w:hAnsi="Arial" w:cs="Arial"/>
                    <w:b/>
                    <w:bCs/>
                  </w:rPr>
                  <w:t>Compliant</w:t>
                </w:r>
              </w:sdtContent>
            </w:sdt>
          </w:p>
        </w:tc>
      </w:tr>
      <w:tr w:rsidR="00F94BF5" w14:paraId="3F32B193" w14:textId="77777777" w:rsidTr="005D67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2B191" w14:textId="77777777" w:rsidR="00F94BF5" w:rsidRPr="00A36AA9" w:rsidRDefault="00F94BF5" w:rsidP="00F94BF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3F32B192" w14:textId="2168E8A8" w:rsidR="00F94BF5" w:rsidRPr="000A0C56" w:rsidRDefault="0098481F" w:rsidP="00F94B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2789257"/>
                <w:placeholder>
                  <w:docPart w:val="0F963C954F1C4B45B3F7CE79BDDD26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F5" w:rsidRPr="000A0C56">
                  <w:rPr>
                    <w:rFonts w:ascii="Arial" w:hAnsi="Arial" w:cs="Arial"/>
                    <w:b/>
                    <w:bCs/>
                  </w:rPr>
                  <w:t>Compliant</w:t>
                </w:r>
              </w:sdtContent>
            </w:sdt>
          </w:p>
        </w:tc>
      </w:tr>
      <w:tr w:rsidR="00967DBC" w14:paraId="0F868B04" w14:textId="77777777" w:rsidTr="005D67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C3EFB" w14:textId="229ABA9E" w:rsidR="00967DBC" w:rsidRPr="00A36AA9" w:rsidRDefault="00967DBC" w:rsidP="00F94BF5">
            <w:pPr>
              <w:keepNext/>
              <w:spacing w:line="22" w:lineRule="atLeast"/>
              <w:rPr>
                <w:rFonts w:ascii="Arial" w:hAnsi="Arial" w:cs="Arial"/>
                <w:b/>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0798E49A" w14:textId="36715C84" w:rsidR="00967DBC" w:rsidRPr="000A0C56" w:rsidRDefault="003252BE" w:rsidP="003252BE">
            <w:pP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0A0C56">
              <w:rPr>
                <w:rFonts w:ascii="Arial" w:hAnsi="Arial" w:cs="Arial"/>
                <w:b/>
                <w:bCs/>
              </w:rPr>
              <w:t>Not applicable</w:t>
            </w:r>
          </w:p>
        </w:tc>
      </w:tr>
      <w:tr w:rsidR="00F94BF5" w14:paraId="3F32B199" w14:textId="77777777" w:rsidTr="005D67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2B197" w14:textId="77777777" w:rsidR="00F94BF5" w:rsidRPr="00A36AA9" w:rsidRDefault="00F94BF5" w:rsidP="00F94BF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3F32B198" w14:textId="3E2BEF14" w:rsidR="00F94BF5" w:rsidRPr="000A0C56" w:rsidRDefault="0098481F" w:rsidP="00F94B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0607816"/>
                <w:placeholder>
                  <w:docPart w:val="D334BB1779BC4D6BA804C5CFEECFE14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F5" w:rsidRPr="000A0C56">
                  <w:rPr>
                    <w:rFonts w:ascii="Arial" w:hAnsi="Arial" w:cs="Arial"/>
                    <w:b/>
                    <w:bCs/>
                  </w:rPr>
                  <w:t>Compliant</w:t>
                </w:r>
              </w:sdtContent>
            </w:sdt>
          </w:p>
        </w:tc>
      </w:tr>
      <w:tr w:rsidR="00F94BF5" w14:paraId="3F32B19C" w14:textId="77777777" w:rsidTr="005D67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2B19A" w14:textId="77777777" w:rsidR="00F94BF5" w:rsidRPr="00A36AA9" w:rsidRDefault="00F94BF5" w:rsidP="00F94BF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3F32B19B" w14:textId="608BD1DD" w:rsidR="00F94BF5" w:rsidRPr="000A0C56" w:rsidRDefault="0098481F" w:rsidP="00F94B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9025829"/>
                <w:placeholder>
                  <w:docPart w:val="9CEBB7998C8947549F560551A8B8FA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F5" w:rsidRPr="000A0C56">
                  <w:rPr>
                    <w:rFonts w:ascii="Arial" w:hAnsi="Arial" w:cs="Arial"/>
                    <w:b/>
                    <w:bCs/>
                  </w:rPr>
                  <w:t>Compliant</w:t>
                </w:r>
              </w:sdtContent>
            </w:sdt>
          </w:p>
        </w:tc>
      </w:tr>
      <w:tr w:rsidR="00F94BF5" w14:paraId="3F32B19F" w14:textId="77777777" w:rsidTr="005D67B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32B19D" w14:textId="77777777" w:rsidR="00F94BF5" w:rsidRPr="00A36AA9" w:rsidRDefault="00F94BF5" w:rsidP="00F94BF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3F32B19E" w14:textId="7B26DF1F" w:rsidR="00F94BF5" w:rsidRPr="000A0C56" w:rsidRDefault="0098481F" w:rsidP="00F94B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823842"/>
                <w:placeholder>
                  <w:docPart w:val="796AF8DAAD0F4F45B87391A4439A6C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4BF5" w:rsidRPr="000A0C56">
                  <w:rPr>
                    <w:rFonts w:ascii="Arial" w:hAnsi="Arial" w:cs="Arial"/>
                    <w:b/>
                    <w:bCs/>
                  </w:rPr>
                  <w:t>Compliant</w:t>
                </w:r>
              </w:sdtContent>
            </w:sdt>
          </w:p>
        </w:tc>
      </w:tr>
    </w:tbl>
    <w:p w14:paraId="3F32B1B9" w14:textId="77777777" w:rsidR="00FC045E" w:rsidRPr="00A36AA9" w:rsidRDefault="00F73C89" w:rsidP="00F87E39">
      <w:pPr>
        <w:pStyle w:val="NormalArial"/>
        <w:spacing w:before="120"/>
      </w:pPr>
      <w:r w:rsidRPr="00A36AA9">
        <w:t>A detailed assessment is provided later in this report for each assessed Standard.</w:t>
      </w:r>
    </w:p>
    <w:p w14:paraId="3F32B1BA" w14:textId="77777777" w:rsidR="00FC045E" w:rsidRPr="00A36AA9" w:rsidRDefault="00F73C89" w:rsidP="00FC045E">
      <w:pPr>
        <w:pStyle w:val="Heading1"/>
        <w:spacing w:before="0" w:after="240" w:line="22" w:lineRule="atLeast"/>
        <w:rPr>
          <w:rFonts w:ascii="Arial" w:hAnsi="Arial" w:cs="Arial"/>
        </w:rPr>
      </w:pPr>
      <w:r w:rsidRPr="00A36AA9">
        <w:rPr>
          <w:rFonts w:ascii="Arial" w:hAnsi="Arial" w:cs="Arial"/>
        </w:rPr>
        <w:t>Areas for improvement</w:t>
      </w:r>
    </w:p>
    <w:p w14:paraId="3F32B1BC" w14:textId="77777777" w:rsidR="00FC045E" w:rsidRPr="00A36AA9" w:rsidRDefault="00F73C8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3F32B1C1" w14:textId="62D0D539" w:rsidR="00FC045E" w:rsidRPr="00A36AA9" w:rsidRDefault="00F73C89" w:rsidP="00F87E39">
      <w:pPr>
        <w:pStyle w:val="NormalArial"/>
      </w:pPr>
      <w:r w:rsidRPr="00A36AA9">
        <w:br w:type="page"/>
      </w:r>
    </w:p>
    <w:p w14:paraId="3F32B1C2" w14:textId="77777777" w:rsidR="003217D3" w:rsidRDefault="00F73C8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285"/>
        <w:gridCol w:w="2318"/>
      </w:tblGrid>
      <w:tr w:rsidR="003C1B2B" w14:paraId="3F32B1C6"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3" w:type="pct"/>
            <w:gridSpan w:val="2"/>
          </w:tcPr>
          <w:p w14:paraId="3F32B1C3" w14:textId="77777777" w:rsidR="003C1B2B" w:rsidRPr="003217D3" w:rsidRDefault="003C1B2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37" w:type="pct"/>
          </w:tcPr>
          <w:p w14:paraId="3F32B1C4" w14:textId="05C7A62A" w:rsidR="003C1B2B" w:rsidRPr="003217D3" w:rsidRDefault="003C1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C1B2B" w14:paraId="3F32B1CB"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C7" w14:textId="77777777" w:rsidR="003C1B2B" w:rsidRPr="00244176" w:rsidRDefault="003C1B2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92" w:type="pct"/>
            <w:shd w:val="clear" w:color="auto" w:fill="auto"/>
            <w:vAlign w:val="top"/>
          </w:tcPr>
          <w:p w14:paraId="3F32B1C8" w14:textId="77777777" w:rsidR="003C1B2B" w:rsidRPr="00244176" w:rsidRDefault="003C1B2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37" w:type="pct"/>
            <w:shd w:val="clear" w:color="auto" w:fill="auto"/>
            <w:vAlign w:val="top"/>
          </w:tcPr>
          <w:p w14:paraId="3F32B1C9" w14:textId="082E7B06" w:rsidR="003C1B2B" w:rsidRPr="00CC646C" w:rsidRDefault="0098481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713AC6A3A74F4FFCB2E13BE793E553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Pr>
                    <w:rFonts w:ascii="Arial" w:hAnsi="Arial" w:cs="Arial"/>
                    <w:color w:val="auto"/>
                  </w:rPr>
                  <w:t>Compliant</w:t>
                </w:r>
              </w:sdtContent>
            </w:sdt>
            <w:r w:rsidR="003C1B2B" w:rsidRPr="00CC646C">
              <w:rPr>
                <w:rFonts w:ascii="Arial" w:hAnsi="Arial" w:cs="Arial"/>
                <w:color w:val="auto"/>
              </w:rPr>
              <w:t xml:space="preserve"> </w:t>
            </w:r>
          </w:p>
        </w:tc>
      </w:tr>
      <w:tr w:rsidR="00CB2FAD" w14:paraId="3F32B1D0"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CC"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92" w:type="pct"/>
            <w:shd w:val="clear" w:color="auto" w:fill="auto"/>
            <w:vAlign w:val="top"/>
          </w:tcPr>
          <w:p w14:paraId="3F32B1CD"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37" w:type="pct"/>
            <w:shd w:val="clear" w:color="auto" w:fill="auto"/>
            <w:vAlign w:val="top"/>
          </w:tcPr>
          <w:p w14:paraId="3F32B1CE" w14:textId="6C1E4047"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2056232"/>
                <w:placeholder>
                  <w:docPart w:val="F04ADCCDFB6244708B8F577F1B9C6D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025D3C">
                  <w:rPr>
                    <w:rFonts w:ascii="Arial" w:hAnsi="Arial" w:cs="Arial"/>
                    <w:color w:val="auto"/>
                  </w:rPr>
                  <w:t>Compliant</w:t>
                </w:r>
              </w:sdtContent>
            </w:sdt>
          </w:p>
        </w:tc>
      </w:tr>
      <w:tr w:rsidR="00CB2FAD" w14:paraId="3F32B1D9"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D1"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92" w:type="pct"/>
            <w:shd w:val="clear" w:color="auto" w:fill="auto"/>
            <w:vAlign w:val="top"/>
          </w:tcPr>
          <w:p w14:paraId="3F32B1D2"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F32B1D3" w14:textId="77777777" w:rsidR="00CB2FAD" w:rsidRPr="00244176" w:rsidRDefault="00CB2FAD" w:rsidP="00CB2FA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32B1D4" w14:textId="77777777" w:rsidR="00CB2FAD" w:rsidRPr="00244176" w:rsidRDefault="00CB2FAD" w:rsidP="00CB2F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F32B1D5" w14:textId="77777777" w:rsidR="00CB2FAD" w:rsidRPr="00244176" w:rsidRDefault="00CB2FAD" w:rsidP="00CB2F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32B1D6" w14:textId="77777777" w:rsidR="00CB2FAD" w:rsidRPr="00244176" w:rsidRDefault="00CB2FAD" w:rsidP="00CB2FA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37" w:type="pct"/>
            <w:shd w:val="clear" w:color="auto" w:fill="auto"/>
            <w:vAlign w:val="top"/>
          </w:tcPr>
          <w:p w14:paraId="3F32B1D7" w14:textId="02496220"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99292366"/>
                <w:placeholder>
                  <w:docPart w:val="7D6B531372DC41BAABBA0B5BF7A309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025D3C">
                  <w:rPr>
                    <w:rFonts w:ascii="Arial" w:hAnsi="Arial" w:cs="Arial"/>
                    <w:color w:val="auto"/>
                  </w:rPr>
                  <w:t>Compliant</w:t>
                </w:r>
              </w:sdtContent>
            </w:sdt>
          </w:p>
        </w:tc>
      </w:tr>
      <w:tr w:rsidR="00CB2FAD" w14:paraId="3F32B1DE"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DA"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92" w:type="pct"/>
            <w:shd w:val="clear" w:color="auto" w:fill="auto"/>
            <w:vAlign w:val="top"/>
          </w:tcPr>
          <w:p w14:paraId="3F32B1DB"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37" w:type="pct"/>
            <w:shd w:val="clear" w:color="auto" w:fill="auto"/>
            <w:vAlign w:val="top"/>
          </w:tcPr>
          <w:p w14:paraId="3F32B1DC" w14:textId="30E97A6D"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2468865"/>
                <w:placeholder>
                  <w:docPart w:val="48240F7F621947D78A49159B6BAC3D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025D3C">
                  <w:rPr>
                    <w:rFonts w:ascii="Arial" w:hAnsi="Arial" w:cs="Arial"/>
                    <w:color w:val="auto"/>
                  </w:rPr>
                  <w:t>Compliant</w:t>
                </w:r>
              </w:sdtContent>
            </w:sdt>
          </w:p>
        </w:tc>
      </w:tr>
      <w:tr w:rsidR="00CB2FAD" w14:paraId="3F32B1E3"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DF"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92" w:type="pct"/>
            <w:shd w:val="clear" w:color="auto" w:fill="auto"/>
            <w:vAlign w:val="top"/>
          </w:tcPr>
          <w:p w14:paraId="3F32B1E0"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37" w:type="pct"/>
            <w:shd w:val="clear" w:color="auto" w:fill="auto"/>
            <w:vAlign w:val="top"/>
          </w:tcPr>
          <w:p w14:paraId="3F32B1E1" w14:textId="4CA6212C"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997495"/>
                <w:placeholder>
                  <w:docPart w:val="5E11A2D7EC5C437FBCBBE29D933CF6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55F8">
                  <w:rPr>
                    <w:rFonts w:ascii="Arial" w:hAnsi="Arial" w:cs="Arial"/>
                    <w:color w:val="auto"/>
                  </w:rPr>
                  <w:t>Compliant</w:t>
                </w:r>
              </w:sdtContent>
            </w:sdt>
          </w:p>
        </w:tc>
      </w:tr>
      <w:tr w:rsidR="00CB2FAD" w14:paraId="3F32B1E8"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E4"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92" w:type="pct"/>
            <w:shd w:val="clear" w:color="auto" w:fill="auto"/>
            <w:vAlign w:val="top"/>
          </w:tcPr>
          <w:p w14:paraId="3F32B1E5"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37" w:type="pct"/>
            <w:shd w:val="clear" w:color="auto" w:fill="auto"/>
            <w:vAlign w:val="top"/>
          </w:tcPr>
          <w:p w14:paraId="3F32B1E6" w14:textId="1676D75F"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6723188"/>
                <w:placeholder>
                  <w:docPart w:val="19B00D1D9FB34B4980612685ADC3BA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025D3C">
                  <w:rPr>
                    <w:rFonts w:ascii="Arial" w:hAnsi="Arial" w:cs="Arial"/>
                    <w:color w:val="auto"/>
                  </w:rPr>
                  <w:t>Compliant</w:t>
                </w:r>
              </w:sdtContent>
            </w:sdt>
          </w:p>
        </w:tc>
      </w:tr>
    </w:tbl>
    <w:p w14:paraId="3F32B1E9" w14:textId="77777777" w:rsidR="00A63FCF" w:rsidRDefault="00F73C89" w:rsidP="007B3959">
      <w:pPr>
        <w:pStyle w:val="Heading20"/>
      </w:pPr>
      <w:r w:rsidRPr="00A36AA9">
        <w:t>Findings</w:t>
      </w:r>
    </w:p>
    <w:p w14:paraId="714EE3E8" w14:textId="28EE189F" w:rsidR="00586C92" w:rsidRPr="008602A4" w:rsidRDefault="00586C92" w:rsidP="00586C92">
      <w:pPr>
        <w:pStyle w:val="NormalArial"/>
      </w:pPr>
      <w:r w:rsidRPr="008602A4">
        <w:t xml:space="preserve">I have relied on the evidence in the Assessment Team’s report </w:t>
      </w:r>
      <w:r w:rsidRPr="006355F8">
        <w:t>and the approved provider’s response to that report in making my decision on compliance as outlined in the table above</w:t>
      </w:r>
      <w:r w:rsidRPr="008602A4">
        <w:t xml:space="preserve">. A summary of the evidence is outlined below. </w:t>
      </w:r>
    </w:p>
    <w:p w14:paraId="531B93B2" w14:textId="4E35C14C" w:rsidR="00F64527" w:rsidRDefault="00586C92">
      <w:pPr>
        <w:spacing w:after="160" w:line="259" w:lineRule="auto"/>
        <w:rPr>
          <w:rFonts w:ascii="Arial" w:hAnsi="Arial" w:cs="Arial"/>
        </w:rPr>
      </w:pPr>
      <w:r>
        <w:rPr>
          <w:rFonts w:ascii="Arial" w:hAnsi="Arial" w:cs="Arial"/>
        </w:rPr>
        <w:t>C</w:t>
      </w:r>
      <w:r w:rsidR="00F630B5" w:rsidRPr="00F630B5">
        <w:rPr>
          <w:rFonts w:ascii="Arial" w:hAnsi="Arial" w:cs="Arial"/>
        </w:rPr>
        <w:t xml:space="preserve">onsumers and representatives </w:t>
      </w:r>
      <w:r w:rsidR="00F64527">
        <w:rPr>
          <w:rFonts w:ascii="Arial" w:hAnsi="Arial" w:cs="Arial"/>
        </w:rPr>
        <w:t>said</w:t>
      </w:r>
      <w:r w:rsidR="00F630B5" w:rsidRPr="00F630B5">
        <w:rPr>
          <w:rFonts w:ascii="Arial" w:hAnsi="Arial" w:cs="Arial"/>
        </w:rPr>
        <w:t xml:space="preserve"> they feel respected and valued by support workers</w:t>
      </w:r>
      <w:r w:rsidR="00F64527">
        <w:rPr>
          <w:rFonts w:ascii="Arial" w:hAnsi="Arial" w:cs="Arial"/>
        </w:rPr>
        <w:t>.</w:t>
      </w:r>
      <w:r w:rsidR="00F630B5" w:rsidRPr="00F630B5">
        <w:rPr>
          <w:rFonts w:ascii="Arial" w:hAnsi="Arial" w:cs="Arial"/>
        </w:rPr>
        <w:t xml:space="preserve"> Staff and management demonstrated they are familiar with the identity, culture and diversity of each consumer and spoke about consumers using respectful language. </w:t>
      </w:r>
    </w:p>
    <w:p w14:paraId="2EDB4965" w14:textId="6672FC68" w:rsidR="00F630B5" w:rsidRDefault="00F630B5">
      <w:pPr>
        <w:spacing w:after="160" w:line="259" w:lineRule="auto"/>
        <w:rPr>
          <w:rFonts w:ascii="Arial" w:hAnsi="Arial" w:cs="Arial"/>
        </w:rPr>
      </w:pPr>
      <w:r w:rsidRPr="00F630B5">
        <w:rPr>
          <w:rFonts w:ascii="Arial" w:hAnsi="Arial" w:cs="Arial"/>
        </w:rPr>
        <w:t>Care documentation identifies each consumer</w:t>
      </w:r>
      <w:r w:rsidR="00DC425D">
        <w:rPr>
          <w:rFonts w:ascii="Arial" w:hAnsi="Arial" w:cs="Arial"/>
        </w:rPr>
        <w:t>’</w:t>
      </w:r>
      <w:r w:rsidRPr="00F630B5">
        <w:rPr>
          <w:rFonts w:ascii="Arial" w:hAnsi="Arial" w:cs="Arial"/>
        </w:rPr>
        <w:t xml:space="preserve">s culture, </w:t>
      </w:r>
      <w:proofErr w:type="gramStart"/>
      <w:r w:rsidRPr="00F630B5">
        <w:rPr>
          <w:rFonts w:ascii="Arial" w:hAnsi="Arial" w:cs="Arial"/>
        </w:rPr>
        <w:t>identity</w:t>
      </w:r>
      <w:proofErr w:type="gramEnd"/>
      <w:r w:rsidRPr="00F630B5">
        <w:rPr>
          <w:rFonts w:ascii="Arial" w:hAnsi="Arial" w:cs="Arial"/>
        </w:rPr>
        <w:t xml:space="preserve"> and diversity with respect to their care and service needs</w:t>
      </w:r>
      <w:r w:rsidR="00F64527">
        <w:rPr>
          <w:rFonts w:ascii="Arial" w:hAnsi="Arial" w:cs="Arial"/>
        </w:rPr>
        <w:t xml:space="preserve"> and t</w:t>
      </w:r>
      <w:r w:rsidRPr="005B3BD7">
        <w:rPr>
          <w:rFonts w:ascii="Arial" w:hAnsi="Arial" w:cs="Arial"/>
        </w:rPr>
        <w:t>he organisation considers each consumer’s cultural, linguistic and gender preferences when allocating their support workers.</w:t>
      </w:r>
    </w:p>
    <w:p w14:paraId="4715A3A7" w14:textId="306F942C" w:rsidR="00F64527" w:rsidRDefault="00F630B5">
      <w:pPr>
        <w:spacing w:after="160" w:line="259" w:lineRule="auto"/>
        <w:rPr>
          <w:rFonts w:ascii="Arial" w:hAnsi="Arial" w:cs="Arial"/>
        </w:rPr>
      </w:pPr>
      <w:r w:rsidRPr="005B3BD7">
        <w:rPr>
          <w:rFonts w:ascii="Arial" w:hAnsi="Arial" w:cs="Arial"/>
        </w:rPr>
        <w:t xml:space="preserve">Consumers </w:t>
      </w:r>
      <w:r w:rsidR="00DC425D">
        <w:rPr>
          <w:rFonts w:ascii="Arial" w:hAnsi="Arial" w:cs="Arial"/>
        </w:rPr>
        <w:t>told the Assessment Team</w:t>
      </w:r>
      <w:r w:rsidRPr="005B3BD7">
        <w:rPr>
          <w:rFonts w:ascii="Arial" w:hAnsi="Arial" w:cs="Arial"/>
        </w:rPr>
        <w:t xml:space="preserve"> </w:t>
      </w:r>
      <w:r w:rsidR="00F64527">
        <w:rPr>
          <w:rFonts w:ascii="Arial" w:hAnsi="Arial" w:cs="Arial"/>
        </w:rPr>
        <w:t xml:space="preserve">the </w:t>
      </w:r>
      <w:r w:rsidRPr="005B3BD7">
        <w:rPr>
          <w:rFonts w:ascii="Arial" w:hAnsi="Arial" w:cs="Arial"/>
        </w:rPr>
        <w:t xml:space="preserve">services </w:t>
      </w:r>
      <w:r w:rsidR="00F64527">
        <w:rPr>
          <w:rFonts w:ascii="Arial" w:hAnsi="Arial" w:cs="Arial"/>
        </w:rPr>
        <w:t xml:space="preserve">they receive </w:t>
      </w:r>
      <w:r w:rsidRPr="005B3BD7">
        <w:rPr>
          <w:rFonts w:ascii="Arial" w:hAnsi="Arial" w:cs="Arial"/>
        </w:rPr>
        <w:t xml:space="preserve">support them to maintain </w:t>
      </w:r>
      <w:r w:rsidR="00F64527">
        <w:rPr>
          <w:rFonts w:ascii="Arial" w:hAnsi="Arial" w:cs="Arial"/>
        </w:rPr>
        <w:t xml:space="preserve">existing </w:t>
      </w:r>
      <w:r w:rsidRPr="005B3BD7">
        <w:rPr>
          <w:rFonts w:ascii="Arial" w:hAnsi="Arial" w:cs="Arial"/>
        </w:rPr>
        <w:t>relationships and connections with their community</w:t>
      </w:r>
      <w:r w:rsidR="00F64527">
        <w:rPr>
          <w:rFonts w:ascii="Arial" w:hAnsi="Arial" w:cs="Arial"/>
        </w:rPr>
        <w:t>.</w:t>
      </w:r>
    </w:p>
    <w:p w14:paraId="38520019" w14:textId="5AB9791A" w:rsidR="00F64527" w:rsidRDefault="00F64527">
      <w:pPr>
        <w:spacing w:after="160" w:line="259" w:lineRule="auto"/>
        <w:rPr>
          <w:rFonts w:ascii="Arial" w:hAnsi="Arial" w:cs="Arial"/>
        </w:rPr>
      </w:pPr>
      <w:r>
        <w:rPr>
          <w:rFonts w:ascii="Arial" w:hAnsi="Arial" w:cs="Arial"/>
        </w:rPr>
        <w:lastRenderedPageBreak/>
        <w:t xml:space="preserve">Representatives said they support consumers with considering information and making </w:t>
      </w:r>
      <w:r w:rsidR="00F630B5" w:rsidRPr="005B3BD7">
        <w:rPr>
          <w:rFonts w:ascii="Arial" w:hAnsi="Arial" w:cs="Arial"/>
        </w:rPr>
        <w:t xml:space="preserve">informed choices </w:t>
      </w:r>
      <w:r>
        <w:rPr>
          <w:rFonts w:ascii="Arial" w:hAnsi="Arial" w:cs="Arial"/>
        </w:rPr>
        <w:t xml:space="preserve">as necessary and that choices are communicated to relevant staff and care and services are delivered accordingly. </w:t>
      </w:r>
    </w:p>
    <w:p w14:paraId="3D6122A5" w14:textId="5C5FF09D" w:rsidR="00F630B5" w:rsidRDefault="00F630B5">
      <w:pPr>
        <w:spacing w:after="160" w:line="259" w:lineRule="auto"/>
        <w:rPr>
          <w:rFonts w:ascii="Arial" w:hAnsi="Arial" w:cs="Arial"/>
        </w:rPr>
      </w:pPr>
      <w:r w:rsidRPr="005B3BD7">
        <w:rPr>
          <w:rFonts w:ascii="Arial" w:hAnsi="Arial" w:cs="Arial"/>
        </w:rPr>
        <w:t xml:space="preserve">Care documentation shows alerts </w:t>
      </w:r>
      <w:r w:rsidR="00F64527">
        <w:rPr>
          <w:rFonts w:ascii="Arial" w:hAnsi="Arial" w:cs="Arial"/>
        </w:rPr>
        <w:t xml:space="preserve">about </w:t>
      </w:r>
      <w:r w:rsidRPr="005B3BD7">
        <w:rPr>
          <w:rFonts w:ascii="Arial" w:hAnsi="Arial" w:cs="Arial"/>
        </w:rPr>
        <w:t>risks</w:t>
      </w:r>
      <w:r w:rsidR="00F64527">
        <w:rPr>
          <w:rFonts w:ascii="Arial" w:hAnsi="Arial" w:cs="Arial"/>
        </w:rPr>
        <w:t xml:space="preserve"> and c</w:t>
      </w:r>
      <w:r w:rsidRPr="005B3BD7">
        <w:rPr>
          <w:rFonts w:ascii="Arial" w:hAnsi="Arial" w:cs="Arial"/>
        </w:rPr>
        <w:t xml:space="preserve">onsumers described balancing safety and risk and are satisfied </w:t>
      </w:r>
      <w:r w:rsidR="00F64527">
        <w:rPr>
          <w:rFonts w:ascii="Arial" w:hAnsi="Arial" w:cs="Arial"/>
        </w:rPr>
        <w:t xml:space="preserve">with how </w:t>
      </w:r>
      <w:r w:rsidRPr="005B3BD7">
        <w:rPr>
          <w:rFonts w:ascii="Arial" w:hAnsi="Arial" w:cs="Arial"/>
        </w:rPr>
        <w:t>staff support them to remain independent.</w:t>
      </w:r>
    </w:p>
    <w:p w14:paraId="50F283F9" w14:textId="78163728" w:rsidR="00F630B5" w:rsidRDefault="00F630B5">
      <w:pPr>
        <w:spacing w:after="160" w:line="259" w:lineRule="auto"/>
        <w:rPr>
          <w:rFonts w:ascii="Arial" w:hAnsi="Arial" w:cs="Arial"/>
        </w:rPr>
      </w:pPr>
      <w:r>
        <w:rPr>
          <w:rFonts w:ascii="Arial" w:hAnsi="Arial" w:cs="Arial"/>
        </w:rPr>
        <w:t xml:space="preserve">Consumers are </w:t>
      </w:r>
      <w:r w:rsidR="00F64527">
        <w:rPr>
          <w:rFonts w:ascii="Arial" w:hAnsi="Arial" w:cs="Arial"/>
        </w:rPr>
        <w:t xml:space="preserve">also </w:t>
      </w:r>
      <w:r>
        <w:rPr>
          <w:rFonts w:ascii="Arial" w:hAnsi="Arial" w:cs="Arial"/>
        </w:rPr>
        <w:t>satisfied with the information they receive and understand the</w:t>
      </w:r>
      <w:r w:rsidR="00F64527">
        <w:rPr>
          <w:rFonts w:ascii="Arial" w:hAnsi="Arial" w:cs="Arial"/>
        </w:rPr>
        <w:t>ir</w:t>
      </w:r>
      <w:r>
        <w:rPr>
          <w:rFonts w:ascii="Arial" w:hAnsi="Arial" w:cs="Arial"/>
        </w:rPr>
        <w:t xml:space="preserve"> monthly statement.</w:t>
      </w:r>
    </w:p>
    <w:p w14:paraId="739E3574" w14:textId="7C1DD2D8" w:rsidR="00F630B5" w:rsidRDefault="00F630B5">
      <w:pPr>
        <w:spacing w:after="160" w:line="259" w:lineRule="auto"/>
        <w:rPr>
          <w:rFonts w:ascii="Arial" w:hAnsi="Arial" w:cs="Arial"/>
        </w:rPr>
      </w:pPr>
      <w:r w:rsidRPr="005B3BD7">
        <w:rPr>
          <w:rFonts w:ascii="Arial" w:hAnsi="Arial" w:cs="Arial"/>
        </w:rPr>
        <w:t>Staff sampled gave examples of ways they protect consumer privacy and confidentiality, including sharing information only with the consumer or relevant staff. Management advised, and consumer files reviewed identified consumers signed a consent to share information form during intake. File reviews showed consumer information is maintained confidentially and password protected, with access according to roles.</w:t>
      </w:r>
    </w:p>
    <w:p w14:paraId="0978B1CF" w14:textId="343334C5" w:rsidR="00253F66" w:rsidRDefault="006355F8">
      <w:pPr>
        <w:spacing w:after="160" w:line="259" w:lineRule="auto"/>
        <w:rPr>
          <w:rFonts w:ascii="Arial" w:hAnsi="Arial" w:cs="Arial"/>
        </w:rPr>
      </w:pPr>
      <w:r>
        <w:rPr>
          <w:rFonts w:ascii="Arial" w:hAnsi="Arial" w:cs="Arial"/>
        </w:rPr>
        <w:t xml:space="preserve">The approved provider submitted a range of documents to demonstrate their communication with clients on developing their support plans. </w:t>
      </w:r>
    </w:p>
    <w:p w14:paraId="21B48A93" w14:textId="4B7CD5CD" w:rsidR="00586C92" w:rsidRDefault="00586C92">
      <w:pPr>
        <w:spacing w:after="160" w:line="259" w:lineRule="auto"/>
        <w:rPr>
          <w:rFonts w:ascii="Arial" w:hAnsi="Arial" w:cs="Arial"/>
        </w:rPr>
      </w:pPr>
      <w:r>
        <w:rPr>
          <w:rFonts w:ascii="Arial" w:hAnsi="Arial" w:cs="Arial"/>
        </w:rPr>
        <w:t>I am satisfied based on the evidence above that the approved provider compl</w:t>
      </w:r>
      <w:r w:rsidR="006355F8">
        <w:rPr>
          <w:rFonts w:ascii="Arial" w:hAnsi="Arial" w:cs="Arial"/>
        </w:rPr>
        <w:t>ies</w:t>
      </w:r>
      <w:r>
        <w:rPr>
          <w:rFonts w:ascii="Arial" w:hAnsi="Arial" w:cs="Arial"/>
        </w:rPr>
        <w:t xml:space="preserve"> </w:t>
      </w:r>
      <w:r w:rsidR="006355F8">
        <w:rPr>
          <w:rFonts w:ascii="Arial" w:hAnsi="Arial" w:cs="Arial"/>
        </w:rPr>
        <w:t>with the</w:t>
      </w:r>
      <w:r w:rsidR="00253F66">
        <w:rPr>
          <w:rFonts w:ascii="Arial" w:hAnsi="Arial" w:cs="Arial"/>
        </w:rPr>
        <w:t xml:space="preserve"> requirements of this Standard as outlined in the table above. </w:t>
      </w:r>
    </w:p>
    <w:p w14:paraId="634594FA" w14:textId="527AED68" w:rsidR="00CB2FAD" w:rsidRPr="00F630B5" w:rsidRDefault="00CB2FAD">
      <w:pPr>
        <w:spacing w:after="160" w:line="259" w:lineRule="auto"/>
        <w:rPr>
          <w:rFonts w:ascii="Arial" w:hAnsi="Arial" w:cs="Arial"/>
        </w:rPr>
      </w:pPr>
      <w:r w:rsidRPr="00F630B5">
        <w:rPr>
          <w:rFonts w:ascii="Arial" w:hAnsi="Arial" w:cs="Arial"/>
        </w:rPr>
        <w:br w:type="page"/>
      </w:r>
    </w:p>
    <w:p w14:paraId="3F32B1EB" w14:textId="77777777" w:rsidR="003217D3" w:rsidRDefault="00F73C8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344"/>
        <w:gridCol w:w="2259"/>
      </w:tblGrid>
      <w:tr w:rsidR="003C1B2B" w14:paraId="3F32B1EF"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2" w:type="pct"/>
            <w:gridSpan w:val="2"/>
            <w:tcBorders>
              <w:bottom w:val="single" w:sz="4" w:space="0" w:color="BFBFBF" w:themeColor="background1" w:themeShade="BF"/>
            </w:tcBorders>
          </w:tcPr>
          <w:p w14:paraId="3F32B1EC" w14:textId="77777777" w:rsidR="003C1B2B" w:rsidRPr="003217D3" w:rsidRDefault="003C1B2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8" w:type="pct"/>
            <w:tcBorders>
              <w:bottom w:val="single" w:sz="4" w:space="0" w:color="BFBFBF" w:themeColor="background1" w:themeShade="BF"/>
            </w:tcBorders>
          </w:tcPr>
          <w:p w14:paraId="3F32B1ED" w14:textId="731E6298" w:rsidR="003C1B2B" w:rsidRPr="003217D3" w:rsidRDefault="003C1B2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B2FAD" w14:paraId="3F32B1F4"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F0"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21" w:type="pct"/>
            <w:shd w:val="clear" w:color="auto" w:fill="auto"/>
            <w:vAlign w:val="top"/>
          </w:tcPr>
          <w:p w14:paraId="3F32B1F1"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8" w:type="pct"/>
            <w:shd w:val="clear" w:color="auto" w:fill="auto"/>
            <w:vAlign w:val="top"/>
          </w:tcPr>
          <w:p w14:paraId="3F32B1F2" w14:textId="3D0282C7"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65953961"/>
                <w:placeholder>
                  <w:docPart w:val="0BE4277F30814FDAA8536F0933226D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B419E8">
                  <w:rPr>
                    <w:rFonts w:ascii="Arial" w:hAnsi="Arial" w:cs="Arial"/>
                    <w:color w:val="auto"/>
                  </w:rPr>
                  <w:t>Compliant</w:t>
                </w:r>
              </w:sdtContent>
            </w:sdt>
          </w:p>
        </w:tc>
      </w:tr>
      <w:tr w:rsidR="00CB2FAD" w14:paraId="3F32B1F9"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F5"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21" w:type="pct"/>
            <w:shd w:val="clear" w:color="auto" w:fill="auto"/>
            <w:vAlign w:val="top"/>
          </w:tcPr>
          <w:p w14:paraId="3F32B1F6"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8" w:type="pct"/>
            <w:shd w:val="clear" w:color="auto" w:fill="auto"/>
            <w:vAlign w:val="top"/>
          </w:tcPr>
          <w:p w14:paraId="3F32B1F7" w14:textId="1F0BDCA6"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5443815"/>
                <w:placeholder>
                  <w:docPart w:val="4A28865D20FC4519A43ED5048C1761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B419E8">
                  <w:rPr>
                    <w:rFonts w:ascii="Arial" w:hAnsi="Arial" w:cs="Arial"/>
                    <w:color w:val="auto"/>
                  </w:rPr>
                  <w:t>Compliant</w:t>
                </w:r>
              </w:sdtContent>
            </w:sdt>
          </w:p>
        </w:tc>
      </w:tr>
      <w:tr w:rsidR="00CB2FAD" w14:paraId="3F32B200"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1FA"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21" w:type="pct"/>
            <w:shd w:val="clear" w:color="auto" w:fill="auto"/>
            <w:vAlign w:val="top"/>
          </w:tcPr>
          <w:p w14:paraId="3F32B1FB"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32B1FC" w14:textId="77777777" w:rsidR="00CB2FAD" w:rsidRPr="00244176" w:rsidRDefault="00CB2FAD" w:rsidP="00CB2FA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F32B1FD" w14:textId="77777777" w:rsidR="00CB2FAD" w:rsidRPr="00244176" w:rsidRDefault="00CB2FAD" w:rsidP="00CB2FA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8" w:type="pct"/>
            <w:shd w:val="clear" w:color="auto" w:fill="auto"/>
            <w:vAlign w:val="top"/>
          </w:tcPr>
          <w:p w14:paraId="3F32B1FE" w14:textId="731BA229"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4942420"/>
                <w:placeholder>
                  <w:docPart w:val="A8039EFDFA6043CFA73A8C55324646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B419E8">
                  <w:rPr>
                    <w:rFonts w:ascii="Arial" w:hAnsi="Arial" w:cs="Arial"/>
                    <w:color w:val="auto"/>
                  </w:rPr>
                  <w:t>Compliant</w:t>
                </w:r>
              </w:sdtContent>
            </w:sdt>
          </w:p>
        </w:tc>
      </w:tr>
      <w:tr w:rsidR="00CB2FAD" w14:paraId="3F32B205"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01"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21" w:type="pct"/>
            <w:shd w:val="clear" w:color="auto" w:fill="auto"/>
            <w:vAlign w:val="top"/>
          </w:tcPr>
          <w:p w14:paraId="3F32B202"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8" w:type="pct"/>
            <w:shd w:val="clear" w:color="auto" w:fill="auto"/>
            <w:vAlign w:val="top"/>
          </w:tcPr>
          <w:p w14:paraId="3F32B203" w14:textId="79D0D575"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5201004"/>
                <w:placeholder>
                  <w:docPart w:val="C9A435311B2D460480B757831546AE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B419E8">
                  <w:rPr>
                    <w:rFonts w:ascii="Arial" w:hAnsi="Arial" w:cs="Arial"/>
                    <w:color w:val="auto"/>
                  </w:rPr>
                  <w:t>Compliant</w:t>
                </w:r>
              </w:sdtContent>
            </w:sdt>
          </w:p>
        </w:tc>
      </w:tr>
      <w:tr w:rsidR="00CB2FAD" w14:paraId="3F32B20A"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06"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21" w:type="pct"/>
            <w:shd w:val="clear" w:color="auto" w:fill="auto"/>
            <w:vAlign w:val="top"/>
          </w:tcPr>
          <w:p w14:paraId="3F32B207"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108" w:type="pct"/>
            <w:shd w:val="clear" w:color="auto" w:fill="auto"/>
            <w:vAlign w:val="top"/>
          </w:tcPr>
          <w:p w14:paraId="3F32B208" w14:textId="47071FE6"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2456672"/>
                <w:placeholder>
                  <w:docPart w:val="E1A9CAEBAA6B44FA954CC234B84D05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B419E8">
                  <w:rPr>
                    <w:rFonts w:ascii="Arial" w:hAnsi="Arial" w:cs="Arial"/>
                    <w:color w:val="auto"/>
                  </w:rPr>
                  <w:t>Compliant</w:t>
                </w:r>
              </w:sdtContent>
            </w:sdt>
          </w:p>
        </w:tc>
      </w:tr>
    </w:tbl>
    <w:bookmarkEnd w:id="2"/>
    <w:p w14:paraId="3F32B20B" w14:textId="77777777" w:rsidR="0087700C" w:rsidRDefault="00F73C89" w:rsidP="00A63FCF">
      <w:pPr>
        <w:pStyle w:val="Heading20"/>
        <w:tabs>
          <w:tab w:val="left" w:pos="1890"/>
        </w:tabs>
      </w:pPr>
      <w:r w:rsidRPr="00A36AA9">
        <w:t>Findings</w:t>
      </w:r>
    </w:p>
    <w:p w14:paraId="04B62B2A" w14:textId="0A0575E7" w:rsidR="00085094" w:rsidRDefault="00085094" w:rsidP="00085094">
      <w:pPr>
        <w:pStyle w:val="NormalArial"/>
      </w:pPr>
      <w:r w:rsidRPr="008602A4">
        <w:t xml:space="preserve">I have relied on the evidence in the Assessment Team’s report </w:t>
      </w:r>
      <w:r w:rsidRPr="006355F8">
        <w:t>and the approved provider’s response to that report in making my decision on compliance as outlined in the</w:t>
      </w:r>
      <w:r w:rsidRPr="008602A4">
        <w:t xml:space="preserve"> table above. A summary of the evidence is outlined below. </w:t>
      </w:r>
    </w:p>
    <w:p w14:paraId="6638B3DA" w14:textId="673F5CA2" w:rsidR="007D40C4" w:rsidRDefault="007D40C4" w:rsidP="00F87E39">
      <w:pPr>
        <w:pStyle w:val="NormalArial"/>
      </w:pPr>
      <w:r>
        <w:t>C</w:t>
      </w:r>
      <w:r w:rsidRPr="00C91D6C">
        <w:t>ase managers interviewed described assessment and planning process</w:t>
      </w:r>
      <w:r>
        <w:t>, i</w:t>
      </w:r>
      <w:r w:rsidRPr="00C91D6C">
        <w:t>nitial assessments are conducted in the consumer’s home, utilising information from the service level assessment</w:t>
      </w:r>
      <w:r w:rsidR="00F73C89">
        <w:t xml:space="preserve"> and</w:t>
      </w:r>
      <w:r w:rsidRPr="00C91D6C">
        <w:t xml:space="preserve"> My Aged Care</w:t>
      </w:r>
      <w:r w:rsidR="00F73C89">
        <w:t xml:space="preserve"> information</w:t>
      </w:r>
      <w:r>
        <w:t>.</w:t>
      </w:r>
      <w:r w:rsidRPr="00C91D6C">
        <w:t xml:space="preserve"> Where </w:t>
      </w:r>
      <w:r>
        <w:t xml:space="preserve">a </w:t>
      </w:r>
      <w:r w:rsidRPr="00C91D6C">
        <w:t xml:space="preserve">risk is identified, nursing staff </w:t>
      </w:r>
      <w:r>
        <w:t>undertake further</w:t>
      </w:r>
      <w:r w:rsidRPr="00C91D6C">
        <w:t xml:space="preserve"> </w:t>
      </w:r>
      <w:r>
        <w:t xml:space="preserve">clinical </w:t>
      </w:r>
      <w:r w:rsidRPr="00C91D6C">
        <w:t>assessment</w:t>
      </w:r>
      <w:r>
        <w:t xml:space="preserve">s. Following on from the assessment process </w:t>
      </w:r>
      <w:r w:rsidRPr="00C91D6C">
        <w:t>and discussion</w:t>
      </w:r>
      <w:r>
        <w:t>s</w:t>
      </w:r>
      <w:r w:rsidRPr="00C91D6C">
        <w:t xml:space="preserve"> with </w:t>
      </w:r>
      <w:r w:rsidR="00F73C89">
        <w:t xml:space="preserve">the </w:t>
      </w:r>
      <w:r w:rsidRPr="00C91D6C">
        <w:t>consumer</w:t>
      </w:r>
      <w:r w:rsidR="00F73C89">
        <w:t xml:space="preserve"> and others they wish to be involved</w:t>
      </w:r>
      <w:r w:rsidRPr="00C91D6C">
        <w:t xml:space="preserve"> a care plan</w:t>
      </w:r>
      <w:r>
        <w:t xml:space="preserve"> is developed</w:t>
      </w:r>
      <w:r w:rsidRPr="00C91D6C">
        <w:t>.</w:t>
      </w:r>
    </w:p>
    <w:p w14:paraId="36EFCE7E" w14:textId="3C796F64" w:rsidR="007D40C4" w:rsidRDefault="007D40C4" w:rsidP="00F73C89">
      <w:pPr>
        <w:pStyle w:val="NormalArial"/>
      </w:pPr>
      <w:r>
        <w:t xml:space="preserve">Care documentation showed consumer needs, goals and preferences are documented with related actions to be taken to achieve those goals. Management said they enquire about advance care planning during the initial assessment and </w:t>
      </w:r>
      <w:r w:rsidR="00F73C89">
        <w:t xml:space="preserve">any </w:t>
      </w:r>
      <w:r>
        <w:t xml:space="preserve">reassessment related to </w:t>
      </w:r>
      <w:r w:rsidR="00085094">
        <w:t xml:space="preserve">a </w:t>
      </w:r>
      <w:r>
        <w:t xml:space="preserve">declining </w:t>
      </w:r>
      <w:r w:rsidR="00085094">
        <w:t>health condition</w:t>
      </w:r>
      <w:r>
        <w:t>.</w:t>
      </w:r>
    </w:p>
    <w:p w14:paraId="00F1D00E" w14:textId="77777777" w:rsidR="00F73C89" w:rsidRDefault="00F73C89" w:rsidP="00F73C89">
      <w:pPr>
        <w:pStyle w:val="NormalArial"/>
      </w:pPr>
      <w:r>
        <w:lastRenderedPageBreak/>
        <w:t>Five</w:t>
      </w:r>
      <w:r w:rsidRPr="00DD18FB">
        <w:t xml:space="preserve"> of </w:t>
      </w:r>
      <w:r>
        <w:t>six</w:t>
      </w:r>
      <w:r w:rsidRPr="00DD18FB">
        <w:t xml:space="preserve"> consumers and representatives interviewed confirmed in various ways that the service makes it easy for them to be involved in assessment and planning.</w:t>
      </w:r>
    </w:p>
    <w:p w14:paraId="18339B19" w14:textId="77777777" w:rsidR="00F73C89" w:rsidRDefault="00F73C89" w:rsidP="00F73C89">
      <w:pPr>
        <w:pStyle w:val="NormalArial"/>
      </w:pPr>
      <w:r w:rsidRPr="00C91D6C">
        <w:t xml:space="preserve">Support staff confirmed they receive the information required to deliver safe and effective care and management of risk associated with the care of the consumer. </w:t>
      </w:r>
    </w:p>
    <w:p w14:paraId="5610B250" w14:textId="579F01D8" w:rsidR="007D40C4" w:rsidRDefault="007D40C4" w:rsidP="00F73C89">
      <w:pPr>
        <w:pStyle w:val="NormalArial"/>
      </w:pPr>
      <w:r w:rsidRPr="007D40C4">
        <w:t xml:space="preserve">The Assessment Team </w:t>
      </w:r>
      <w:r>
        <w:t>reviewed</w:t>
      </w:r>
      <w:r w:rsidRPr="007D40C4">
        <w:t xml:space="preserve"> ten consumers files </w:t>
      </w:r>
      <w:r>
        <w:t xml:space="preserve">and are satisfied risks are identified and </w:t>
      </w:r>
      <w:r w:rsidRPr="007D40C4">
        <w:t xml:space="preserve">discussion </w:t>
      </w:r>
      <w:r>
        <w:t xml:space="preserve">occurs about the </w:t>
      </w:r>
      <w:r w:rsidRPr="007D40C4">
        <w:t>consumer</w:t>
      </w:r>
      <w:r>
        <w:t>’s</w:t>
      </w:r>
      <w:r w:rsidRPr="007D40C4">
        <w:t xml:space="preserve"> individualised goals, needs and preferences.</w:t>
      </w:r>
    </w:p>
    <w:p w14:paraId="1FC9A51B" w14:textId="5E3734D5" w:rsidR="00F73C89" w:rsidRDefault="00F73C89" w:rsidP="00F73C89">
      <w:pPr>
        <w:pStyle w:val="NormalArial"/>
      </w:pPr>
      <w:r w:rsidRPr="00166089">
        <w:t>The service provides each consumer with a copy of their goal directed care plan</w:t>
      </w:r>
      <w:r>
        <w:t>.</w:t>
      </w:r>
    </w:p>
    <w:p w14:paraId="29CAD30E" w14:textId="6636485F" w:rsidR="00F73C89" w:rsidRDefault="00F73C89" w:rsidP="00F73C89">
      <w:pPr>
        <w:pStyle w:val="NormalArial"/>
      </w:pPr>
      <w:r>
        <w:t>Representatives described being involved in care planning reviews and were satisfied this w</w:t>
      </w:r>
      <w:r w:rsidR="009A5E1C">
        <w:t>as</w:t>
      </w:r>
      <w:r>
        <w:t xml:space="preserve"> regularly occurring. </w:t>
      </w:r>
    </w:p>
    <w:p w14:paraId="5195638C" w14:textId="1BFE8C7A" w:rsidR="00085094" w:rsidRPr="00C73243" w:rsidRDefault="00F73C89" w:rsidP="00F73C89">
      <w:pPr>
        <w:pStyle w:val="NormalArial"/>
      </w:pPr>
      <w:r>
        <w:t xml:space="preserve">A </w:t>
      </w:r>
      <w:r w:rsidR="007D40C4" w:rsidRPr="00C73243">
        <w:t>clinical review tracker</w:t>
      </w:r>
      <w:r>
        <w:t xml:space="preserve"> is used to monitor the </w:t>
      </w:r>
      <w:proofErr w:type="spellStart"/>
      <w:r>
        <w:t>well being</w:t>
      </w:r>
      <w:proofErr w:type="spellEnd"/>
      <w:r>
        <w:t xml:space="preserve"> of </w:t>
      </w:r>
      <w:proofErr w:type="gramStart"/>
      <w:r>
        <w:t>at risk</w:t>
      </w:r>
      <w:proofErr w:type="gramEnd"/>
      <w:r>
        <w:t xml:space="preserve"> consumers and trigger early reassessment if required.</w:t>
      </w:r>
    </w:p>
    <w:p w14:paraId="3B0F0B6B" w14:textId="441681CF" w:rsidR="00085094" w:rsidRPr="00F630B5" w:rsidRDefault="00085094" w:rsidP="00085094">
      <w:pPr>
        <w:spacing w:after="160" w:line="259" w:lineRule="auto"/>
        <w:rPr>
          <w:rFonts w:ascii="Arial" w:hAnsi="Arial" w:cs="Arial"/>
        </w:rPr>
      </w:pPr>
      <w:r>
        <w:rPr>
          <w:rFonts w:ascii="Arial" w:hAnsi="Arial" w:cs="Arial"/>
        </w:rPr>
        <w:t xml:space="preserve">I am satisfied based on the evidence above that the approved provider complies with the requirements of this Standard as outlined in the table above. </w:t>
      </w:r>
      <w:r w:rsidRPr="00F630B5">
        <w:rPr>
          <w:rFonts w:ascii="Arial" w:hAnsi="Arial" w:cs="Arial"/>
        </w:rPr>
        <w:br w:type="page"/>
      </w:r>
    </w:p>
    <w:p w14:paraId="3F32B20D" w14:textId="77777777" w:rsidR="003217D3" w:rsidRDefault="00F73C8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591"/>
        <w:gridCol w:w="5440"/>
        <w:gridCol w:w="2163"/>
      </w:tblGrid>
      <w:tr w:rsidR="003C1B2B" w14:paraId="3F32B211"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9"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2B20E" w14:textId="77777777" w:rsidR="003C1B2B" w:rsidRPr="003217D3" w:rsidRDefault="003C1B2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2B20F" w14:textId="5E9F3B5A" w:rsidR="003C1B2B" w:rsidRPr="003217D3" w:rsidRDefault="003C1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B2FAD" w14:paraId="3F32B219" w14:textId="77777777" w:rsidTr="00782A01">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12"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13"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F32B214" w14:textId="77777777" w:rsidR="00CB2FAD" w:rsidRPr="00244176" w:rsidRDefault="00CB2FAD" w:rsidP="00CB2F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F32B215" w14:textId="77777777" w:rsidR="00CB2FAD" w:rsidRPr="00244176" w:rsidRDefault="00CB2FAD" w:rsidP="00CB2F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F32B216" w14:textId="77777777" w:rsidR="00CB2FAD" w:rsidRPr="00244176" w:rsidRDefault="00CB2FAD" w:rsidP="00CB2FA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17" w14:textId="2E258DC8"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8191099"/>
                <w:placeholder>
                  <w:docPart w:val="A7D33CC12C344DB08294152253EC36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526A5B">
                  <w:rPr>
                    <w:rFonts w:ascii="Arial" w:hAnsi="Arial" w:cs="Arial"/>
                    <w:color w:val="auto"/>
                  </w:rPr>
                  <w:t>Compliant</w:t>
                </w:r>
              </w:sdtContent>
            </w:sdt>
          </w:p>
        </w:tc>
      </w:tr>
      <w:tr w:rsidR="00CB2FAD" w14:paraId="3F32B21E"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1A"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1B"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1C" w14:textId="4650699D"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5318982"/>
                <w:placeholder>
                  <w:docPart w:val="139B2468C39C44A6990FDE0AE3702F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526A5B">
                  <w:rPr>
                    <w:rFonts w:ascii="Arial" w:hAnsi="Arial" w:cs="Arial"/>
                    <w:color w:val="auto"/>
                  </w:rPr>
                  <w:t>Compliant</w:t>
                </w:r>
              </w:sdtContent>
            </w:sdt>
          </w:p>
        </w:tc>
      </w:tr>
      <w:tr w:rsidR="00CB2FAD" w14:paraId="3F32B223" w14:textId="77777777" w:rsidTr="00782A01">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1F" w14:textId="77777777" w:rsidR="00CB2FAD" w:rsidRPr="00244176" w:rsidRDefault="00CB2FAD" w:rsidP="00CB2FA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0" w14:textId="77777777" w:rsidR="00CB2FAD" w:rsidRPr="00244176" w:rsidRDefault="00CB2FAD" w:rsidP="00CB2F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1" w14:textId="20DC5FE9"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905261"/>
                <w:placeholder>
                  <w:docPart w:val="98736A43B9BD4BEA9F3538BAE363A5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526A5B">
                  <w:rPr>
                    <w:rFonts w:ascii="Arial" w:hAnsi="Arial" w:cs="Arial"/>
                    <w:color w:val="auto"/>
                  </w:rPr>
                  <w:t>Compliant</w:t>
                </w:r>
              </w:sdtContent>
            </w:sdt>
          </w:p>
        </w:tc>
      </w:tr>
      <w:tr w:rsidR="00CB2FAD" w14:paraId="3F32B228"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4"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5"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6" w14:textId="391F0994"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9124581"/>
                <w:placeholder>
                  <w:docPart w:val="1A5D08A89E9D4AE1A0AD4C7BD816C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526A5B">
                  <w:rPr>
                    <w:rFonts w:ascii="Arial" w:hAnsi="Arial" w:cs="Arial"/>
                    <w:color w:val="auto"/>
                  </w:rPr>
                  <w:t>Compliant</w:t>
                </w:r>
              </w:sdtContent>
            </w:sdt>
          </w:p>
        </w:tc>
      </w:tr>
      <w:tr w:rsidR="00CB2FAD" w14:paraId="3F32B22D" w14:textId="77777777" w:rsidTr="00782A01">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9"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A"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B" w14:textId="4DD547C5"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9939492"/>
                <w:placeholder>
                  <w:docPart w:val="277F47279A9C4A2CB01701C6C8B7F9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526A5B">
                  <w:rPr>
                    <w:rFonts w:ascii="Arial" w:hAnsi="Arial" w:cs="Arial"/>
                    <w:color w:val="auto"/>
                  </w:rPr>
                  <w:t>Compliant</w:t>
                </w:r>
              </w:sdtContent>
            </w:sdt>
          </w:p>
        </w:tc>
      </w:tr>
      <w:tr w:rsidR="00CB2FAD" w14:paraId="3F32B232"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E"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2F"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30" w14:textId="151D5405"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6858954"/>
                <w:placeholder>
                  <w:docPart w:val="A639D5CE7FB94F03B140358133D4CB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526A5B">
                  <w:rPr>
                    <w:rFonts w:ascii="Arial" w:hAnsi="Arial" w:cs="Arial"/>
                    <w:color w:val="auto"/>
                  </w:rPr>
                  <w:t>Compliant</w:t>
                </w:r>
              </w:sdtContent>
            </w:sdt>
          </w:p>
        </w:tc>
      </w:tr>
      <w:tr w:rsidR="00CB2FAD" w14:paraId="3F32B239" w14:textId="77777777" w:rsidTr="00782A01">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33"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66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34"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F32B235" w14:textId="77777777" w:rsidR="00CB2FAD" w:rsidRPr="00244176" w:rsidRDefault="00CB2FAD" w:rsidP="00CB2FA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F32B236" w14:textId="77777777" w:rsidR="00CB2FAD" w:rsidRPr="00244176" w:rsidRDefault="00CB2FAD" w:rsidP="00CB2FA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0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32B237" w14:textId="027A7A2F"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6242759"/>
                <w:placeholder>
                  <w:docPart w:val="902AA5EE379048EAA6FEA4E1D93B33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526A5B">
                  <w:rPr>
                    <w:rFonts w:ascii="Arial" w:hAnsi="Arial" w:cs="Arial"/>
                    <w:color w:val="auto"/>
                  </w:rPr>
                  <w:t>Compliant</w:t>
                </w:r>
              </w:sdtContent>
            </w:sdt>
          </w:p>
        </w:tc>
      </w:tr>
    </w:tbl>
    <w:bookmarkEnd w:id="3"/>
    <w:p w14:paraId="3F32B23A" w14:textId="77777777" w:rsidR="002253FC" w:rsidRDefault="00F73C89" w:rsidP="007B3959">
      <w:pPr>
        <w:pStyle w:val="Heading20"/>
      </w:pPr>
      <w:r w:rsidRPr="00A36AA9">
        <w:t>Findings</w:t>
      </w:r>
    </w:p>
    <w:p w14:paraId="2C25F637" w14:textId="77777777" w:rsidR="00586C92" w:rsidRPr="008602A4" w:rsidRDefault="00586C92" w:rsidP="00586C92">
      <w:pPr>
        <w:pStyle w:val="NormalArial"/>
      </w:pPr>
      <w:r w:rsidRPr="008602A4">
        <w:t xml:space="preserve">I have relied on the evidence in the Assessment Team’s report </w:t>
      </w:r>
      <w:r w:rsidRPr="006355F8">
        <w:t>and the approved provider’s response to that report in making my decision on compliance as outlined</w:t>
      </w:r>
      <w:r w:rsidRPr="008602A4">
        <w:t xml:space="preserve"> in the table above. A summary of the evidence is outlined below. </w:t>
      </w:r>
    </w:p>
    <w:p w14:paraId="6D131856" w14:textId="0671303B" w:rsidR="00586C92" w:rsidRDefault="0094775C" w:rsidP="0094775C">
      <w:pPr>
        <w:pStyle w:val="NormalArial"/>
      </w:pPr>
      <w:r>
        <w:t xml:space="preserve">Seven of seven consumers/representatives interviewed described their satisfaction with the personal care provided and said in different ways that it was safe and effective care. Care documentation showed that the delivery of </w:t>
      </w:r>
      <w:r w:rsidR="008709E8">
        <w:t>care</w:t>
      </w:r>
      <w:r>
        <w:t xml:space="preserve"> is monitored by the service. The service has policies and procedures to ensure best practice guidance for staff.</w:t>
      </w:r>
    </w:p>
    <w:p w14:paraId="00FD5851" w14:textId="02B3A1C3" w:rsidR="0094775C" w:rsidRDefault="0094775C" w:rsidP="0094775C">
      <w:pPr>
        <w:pStyle w:val="NormalArial"/>
      </w:pPr>
      <w:r w:rsidRPr="0094775C">
        <w:lastRenderedPageBreak/>
        <w:t>Management and staff said high impact, high prevalence risks included fall</w:t>
      </w:r>
      <w:r w:rsidR="009A5E1C">
        <w:t>s</w:t>
      </w:r>
      <w:r w:rsidRPr="0094775C">
        <w:t xml:space="preserve">. </w:t>
      </w:r>
      <w:r>
        <w:t xml:space="preserve">An incident register demonstrates that management monitors and responds to high impact or high prevalent risks. </w:t>
      </w:r>
      <w:r w:rsidRPr="0094775C">
        <w:t xml:space="preserve">Support </w:t>
      </w:r>
      <w:r>
        <w:t>workers described individual consumers’ risks, explained the strategies implemented to manage these risks, and said in various ways they had enough information to confidently manage risk</w:t>
      </w:r>
      <w:r w:rsidR="008709E8">
        <w:t>.</w:t>
      </w:r>
    </w:p>
    <w:p w14:paraId="72DDDD7C" w14:textId="0DFFFB4E" w:rsidR="008709E8" w:rsidRDefault="008709E8" w:rsidP="008709E8">
      <w:pPr>
        <w:pStyle w:val="NormalArial"/>
      </w:pPr>
      <w:r>
        <w:t xml:space="preserve">Some </w:t>
      </w:r>
      <w:r w:rsidR="009A5E1C">
        <w:t xml:space="preserve">self-managing </w:t>
      </w:r>
      <w:r>
        <w:t xml:space="preserve">consumers </w:t>
      </w:r>
      <w:r w:rsidR="009A5E1C">
        <w:t>monitor their</w:t>
      </w:r>
      <w:r>
        <w:t xml:space="preserve"> own risks with some oversight by the service</w:t>
      </w:r>
      <w:r w:rsidR="009A5E1C">
        <w:t>, for example a consumer with d</w:t>
      </w:r>
      <w:r w:rsidRPr="0094775C">
        <w:t xml:space="preserve">iabetes </w:t>
      </w:r>
      <w:r w:rsidR="009A5E1C">
        <w:t>managing their wellbeing using</w:t>
      </w:r>
      <w:r w:rsidRPr="0094775C">
        <w:t xml:space="preserve"> medication </w:t>
      </w:r>
      <w:r w:rsidR="009A5E1C">
        <w:t>and/</w:t>
      </w:r>
      <w:r w:rsidRPr="0094775C">
        <w:t>or diet</w:t>
      </w:r>
      <w:r>
        <w:t>.</w:t>
      </w:r>
    </w:p>
    <w:p w14:paraId="6BA32790" w14:textId="51AD50B0" w:rsidR="00586C92" w:rsidRDefault="0094775C" w:rsidP="0094775C">
      <w:pPr>
        <w:pStyle w:val="NormalArial"/>
      </w:pPr>
      <w:r>
        <w:t>Policies and procedures are in place to guide staff to meet consumer needs, goals and preferences nearing the end of life and to link families with palliative care providers if required</w:t>
      </w:r>
    </w:p>
    <w:p w14:paraId="7C8FBAB1" w14:textId="77777777" w:rsidR="008709E8" w:rsidRDefault="008709E8" w:rsidP="0094775C">
      <w:pPr>
        <w:pStyle w:val="NormalArial"/>
      </w:pPr>
      <w:r>
        <w:t>R</w:t>
      </w:r>
      <w:r w:rsidR="0094775C" w:rsidRPr="00255887">
        <w:t>epresentatives</w:t>
      </w:r>
      <w:r w:rsidR="0094775C">
        <w:t xml:space="preserve"> interviewed</w:t>
      </w:r>
      <w:r w:rsidR="0094775C" w:rsidRPr="00255887">
        <w:t xml:space="preserve"> expressed confidence that staff would identify and respond to consumer deterioration or change</w:t>
      </w:r>
      <w:r w:rsidR="0094775C">
        <w:t>s in their health</w:t>
      </w:r>
      <w:r w:rsidR="0094775C" w:rsidRPr="00255887">
        <w:t xml:space="preserve">. </w:t>
      </w:r>
      <w:r w:rsidR="0094775C">
        <w:t>Support</w:t>
      </w:r>
      <w:r w:rsidR="0094775C" w:rsidRPr="00255887">
        <w:t xml:space="preserve"> workers interviewed demonstrated knowledge of their responsibilities </w:t>
      </w:r>
      <w:r w:rsidR="0094775C">
        <w:t>related to</w:t>
      </w:r>
      <w:r w:rsidR="0094775C" w:rsidRPr="00255887">
        <w:t xml:space="preserve"> reporting consumer deterioration or change</w:t>
      </w:r>
      <w:r w:rsidR="0094775C">
        <w:t>s in wellbeing</w:t>
      </w:r>
      <w:r>
        <w:t xml:space="preserve">. The process includes </w:t>
      </w:r>
      <w:r w:rsidR="0094775C">
        <w:t>notification to</w:t>
      </w:r>
      <w:r w:rsidR="0094775C" w:rsidRPr="00255887">
        <w:t xml:space="preserve"> the </w:t>
      </w:r>
      <w:r w:rsidR="0094775C">
        <w:t xml:space="preserve">client service </w:t>
      </w:r>
      <w:r w:rsidR="0094775C" w:rsidRPr="00255887">
        <w:t>manager and completi</w:t>
      </w:r>
      <w:r w:rsidR="0094775C">
        <w:t>on of</w:t>
      </w:r>
      <w:r w:rsidR="0094775C" w:rsidRPr="00255887">
        <w:t xml:space="preserve"> an incident report.</w:t>
      </w:r>
      <w:r w:rsidR="0094775C">
        <w:t xml:space="preserve"> </w:t>
      </w:r>
    </w:p>
    <w:p w14:paraId="21407686" w14:textId="5A871C12" w:rsidR="00586C92" w:rsidRPr="0094775C" w:rsidRDefault="0094775C" w:rsidP="0094775C">
      <w:pPr>
        <w:pStyle w:val="NormalArial"/>
      </w:pPr>
      <w:r>
        <w:t xml:space="preserve">Staff said that </w:t>
      </w:r>
      <w:r w:rsidRPr="00255887">
        <w:t>consumer deterioration or change</w:t>
      </w:r>
      <w:r>
        <w:t xml:space="preserve"> in health are</w:t>
      </w:r>
      <w:r w:rsidRPr="00255887">
        <w:t xml:space="preserve"> recorded </w:t>
      </w:r>
      <w:r>
        <w:t>i</w:t>
      </w:r>
      <w:r w:rsidRPr="00255887">
        <w:t xml:space="preserve">n the consumer </w:t>
      </w:r>
      <w:r>
        <w:t>files and are discussed at the weekly meetings.</w:t>
      </w:r>
      <w:r w:rsidR="008709E8">
        <w:t xml:space="preserve"> The </w:t>
      </w:r>
      <w:r w:rsidRPr="0094775C">
        <w:t>Assessment</w:t>
      </w:r>
      <w:r w:rsidR="008709E8">
        <w:t xml:space="preserve"> T</w:t>
      </w:r>
      <w:r w:rsidRPr="0094775C">
        <w:t xml:space="preserve">eam reviewed </w:t>
      </w:r>
      <w:r w:rsidR="008709E8">
        <w:t xml:space="preserve">the </w:t>
      </w:r>
      <w:r w:rsidRPr="0094775C">
        <w:t>‘clinical review tracker’ which includes the most recent minutes/action plans of the clinical meeting, as well as discussions about consumers’ conditions, needs, preferences and the ways to provide the best care.</w:t>
      </w:r>
    </w:p>
    <w:p w14:paraId="6305A62F" w14:textId="3CB375E8" w:rsidR="0094775C" w:rsidRPr="0094775C" w:rsidRDefault="0094775C" w:rsidP="0094775C">
      <w:pPr>
        <w:pStyle w:val="NormalArial"/>
      </w:pPr>
      <w:r w:rsidRPr="0094775C">
        <w:t xml:space="preserve">File reviews evidenced referrals to allied health practitioners occurring and </w:t>
      </w:r>
      <w:r w:rsidR="008709E8">
        <w:t xml:space="preserve">subsequent </w:t>
      </w:r>
      <w:r w:rsidRPr="0094775C">
        <w:t>reassessments resulting in changes to care</w:t>
      </w:r>
      <w:r w:rsidR="008709E8">
        <w:t xml:space="preserve"> and/</w:t>
      </w:r>
      <w:r w:rsidRPr="0094775C">
        <w:t>or new equipment being provided.</w:t>
      </w:r>
    </w:p>
    <w:p w14:paraId="4B9A3CD2" w14:textId="520A9B77" w:rsidR="0094775C" w:rsidRPr="0094775C" w:rsidRDefault="0094775C" w:rsidP="0094775C">
      <w:pPr>
        <w:pStyle w:val="NormalArial"/>
      </w:pPr>
      <w:r w:rsidRPr="0094775C">
        <w:t>Consumers expressed satisfaction with infection control precautions implemented by the staff</w:t>
      </w:r>
      <w:r w:rsidR="008709E8">
        <w:t>, saying</w:t>
      </w:r>
      <w:r w:rsidRPr="0094775C">
        <w:t xml:space="preserve"> support workers wear masks if required, wash their hands, do not attend shifts if sick or unwell and overall practi</w:t>
      </w:r>
      <w:r w:rsidR="008709E8">
        <w:t>c</w:t>
      </w:r>
      <w:r w:rsidRPr="0094775C">
        <w:t>e good hygiene.</w:t>
      </w:r>
    </w:p>
    <w:p w14:paraId="1F7B9635" w14:textId="58D40397" w:rsidR="00586C92" w:rsidRDefault="006355F8" w:rsidP="00586C92">
      <w:pPr>
        <w:spacing w:after="160" w:line="259" w:lineRule="auto"/>
        <w:rPr>
          <w:rFonts w:ascii="Arial" w:hAnsi="Arial" w:cs="Arial"/>
        </w:rPr>
      </w:pPr>
      <w:r>
        <w:rPr>
          <w:rFonts w:ascii="Arial" w:hAnsi="Arial" w:cs="Arial"/>
        </w:rPr>
        <w:t>I am satisfied based on the evidence above that the approved provider complies with the requirements of this Standard as outlined in the table above</w:t>
      </w:r>
      <w:r w:rsidR="00586C92">
        <w:rPr>
          <w:rFonts w:ascii="Arial" w:hAnsi="Arial" w:cs="Arial"/>
        </w:rPr>
        <w:t>.</w:t>
      </w:r>
    </w:p>
    <w:p w14:paraId="633E20B4" w14:textId="77777777" w:rsidR="00586C92" w:rsidRPr="00F630B5" w:rsidRDefault="00586C92" w:rsidP="00586C92">
      <w:pPr>
        <w:spacing w:after="160" w:line="259" w:lineRule="auto"/>
        <w:rPr>
          <w:rFonts w:ascii="Arial" w:hAnsi="Arial" w:cs="Arial"/>
        </w:rPr>
      </w:pPr>
      <w:r w:rsidRPr="00F630B5">
        <w:rPr>
          <w:rFonts w:ascii="Arial" w:hAnsi="Arial" w:cs="Arial"/>
        </w:rPr>
        <w:br w:type="page"/>
      </w:r>
    </w:p>
    <w:p w14:paraId="3F32B23C" w14:textId="77777777" w:rsidR="00FC045E" w:rsidRPr="00A36AA9" w:rsidRDefault="00F73C8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440"/>
        <w:gridCol w:w="2163"/>
      </w:tblGrid>
      <w:tr w:rsidR="003C1B2B" w14:paraId="3F32B240"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9" w:type="pct"/>
            <w:gridSpan w:val="2"/>
            <w:tcBorders>
              <w:bottom w:val="single" w:sz="4" w:space="0" w:color="BFBFBF" w:themeColor="background1" w:themeShade="BF"/>
            </w:tcBorders>
          </w:tcPr>
          <w:p w14:paraId="3F32B23D" w14:textId="77777777" w:rsidR="003C1B2B" w:rsidRPr="00991076" w:rsidRDefault="003C1B2B"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61" w:type="pct"/>
            <w:tcBorders>
              <w:bottom w:val="single" w:sz="4" w:space="0" w:color="BFBFBF" w:themeColor="background1" w:themeShade="BF"/>
            </w:tcBorders>
          </w:tcPr>
          <w:p w14:paraId="3F32B23E" w14:textId="3E795DC7" w:rsidR="003C1B2B" w:rsidRPr="00991076" w:rsidRDefault="003C1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B2FAD" w14:paraId="3F32B245"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41"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68" w:type="pct"/>
            <w:shd w:val="clear" w:color="auto" w:fill="auto"/>
            <w:vAlign w:val="top"/>
          </w:tcPr>
          <w:p w14:paraId="3F32B242"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61" w:type="pct"/>
            <w:shd w:val="clear" w:color="auto" w:fill="auto"/>
            <w:vAlign w:val="top"/>
          </w:tcPr>
          <w:p w14:paraId="3F32B243" w14:textId="098522D2"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2233111"/>
                <w:placeholder>
                  <w:docPart w:val="D48892DC24274884870C2C4C9B5A8D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A905FB">
                  <w:rPr>
                    <w:rFonts w:ascii="Arial" w:hAnsi="Arial" w:cs="Arial"/>
                    <w:color w:val="auto"/>
                  </w:rPr>
                  <w:t>Compliant</w:t>
                </w:r>
              </w:sdtContent>
            </w:sdt>
          </w:p>
        </w:tc>
      </w:tr>
      <w:tr w:rsidR="00CB2FAD" w14:paraId="3F32B24A"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46"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68" w:type="pct"/>
            <w:shd w:val="clear" w:color="auto" w:fill="auto"/>
            <w:vAlign w:val="top"/>
          </w:tcPr>
          <w:p w14:paraId="3F32B247"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61" w:type="pct"/>
            <w:shd w:val="clear" w:color="auto" w:fill="auto"/>
            <w:vAlign w:val="top"/>
          </w:tcPr>
          <w:p w14:paraId="3F32B248" w14:textId="2FB08F11"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15817227"/>
                <w:placeholder>
                  <w:docPart w:val="92DF2944F8994373989C7B34D0B05B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A905FB">
                  <w:rPr>
                    <w:rFonts w:ascii="Arial" w:hAnsi="Arial" w:cs="Arial"/>
                    <w:color w:val="auto"/>
                  </w:rPr>
                  <w:t>Compliant</w:t>
                </w:r>
              </w:sdtContent>
            </w:sdt>
          </w:p>
        </w:tc>
      </w:tr>
      <w:tr w:rsidR="00CB2FAD" w14:paraId="3F32B252"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4B"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68" w:type="pct"/>
            <w:shd w:val="clear" w:color="auto" w:fill="auto"/>
            <w:vAlign w:val="top"/>
          </w:tcPr>
          <w:p w14:paraId="3F32B24C"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32B24D" w14:textId="77777777" w:rsidR="00CB2FAD" w:rsidRPr="00244176" w:rsidRDefault="00CB2FAD" w:rsidP="00CB2F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F32B24E" w14:textId="77777777" w:rsidR="00CB2FAD" w:rsidRPr="00244176" w:rsidRDefault="00CB2FAD" w:rsidP="00CB2F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32B24F" w14:textId="77777777" w:rsidR="00CB2FAD" w:rsidRPr="00244176" w:rsidRDefault="00CB2FAD" w:rsidP="00CB2FA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61" w:type="pct"/>
            <w:shd w:val="clear" w:color="auto" w:fill="auto"/>
            <w:vAlign w:val="top"/>
          </w:tcPr>
          <w:p w14:paraId="3F32B250" w14:textId="0B203E9D"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234359"/>
                <w:placeholder>
                  <w:docPart w:val="BFA56EB7E5C4422E95DBA963F336B7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A905FB">
                  <w:rPr>
                    <w:rFonts w:ascii="Arial" w:hAnsi="Arial" w:cs="Arial"/>
                    <w:color w:val="auto"/>
                  </w:rPr>
                  <w:t>Compliant</w:t>
                </w:r>
              </w:sdtContent>
            </w:sdt>
          </w:p>
        </w:tc>
      </w:tr>
      <w:tr w:rsidR="00CB2FAD" w14:paraId="3F32B257"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53"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68" w:type="pct"/>
            <w:shd w:val="clear" w:color="auto" w:fill="auto"/>
            <w:vAlign w:val="top"/>
          </w:tcPr>
          <w:p w14:paraId="3F32B254"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61" w:type="pct"/>
            <w:shd w:val="clear" w:color="auto" w:fill="auto"/>
            <w:vAlign w:val="top"/>
          </w:tcPr>
          <w:p w14:paraId="3F32B255" w14:textId="05D033CC"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7230562"/>
                <w:placeholder>
                  <w:docPart w:val="AF28A845FC924E2ABF21CBE858FB4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A905FB">
                  <w:rPr>
                    <w:rFonts w:ascii="Arial" w:hAnsi="Arial" w:cs="Arial"/>
                    <w:color w:val="auto"/>
                  </w:rPr>
                  <w:t>Compliant</w:t>
                </w:r>
              </w:sdtContent>
            </w:sdt>
          </w:p>
        </w:tc>
      </w:tr>
      <w:tr w:rsidR="00CB2FAD" w14:paraId="3F32B25C"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58"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68" w:type="pct"/>
            <w:shd w:val="clear" w:color="auto" w:fill="auto"/>
            <w:vAlign w:val="top"/>
          </w:tcPr>
          <w:p w14:paraId="3F32B259"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61" w:type="pct"/>
            <w:shd w:val="clear" w:color="auto" w:fill="auto"/>
            <w:vAlign w:val="top"/>
          </w:tcPr>
          <w:p w14:paraId="3F32B25A" w14:textId="13EADAF5"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363326"/>
                <w:placeholder>
                  <w:docPart w:val="BFC2CA36A6494D708750630792DC17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A905FB">
                  <w:rPr>
                    <w:rFonts w:ascii="Arial" w:hAnsi="Arial" w:cs="Arial"/>
                    <w:color w:val="auto"/>
                  </w:rPr>
                  <w:t>Compliant</w:t>
                </w:r>
              </w:sdtContent>
            </w:sdt>
          </w:p>
        </w:tc>
      </w:tr>
      <w:tr w:rsidR="00CB2FAD" w14:paraId="3F32B261"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5D"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68" w:type="pct"/>
            <w:shd w:val="clear" w:color="auto" w:fill="auto"/>
            <w:vAlign w:val="top"/>
          </w:tcPr>
          <w:p w14:paraId="3F32B25E"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61" w:type="pct"/>
            <w:shd w:val="clear" w:color="auto" w:fill="auto"/>
            <w:vAlign w:val="top"/>
          </w:tcPr>
          <w:p w14:paraId="3F32B25F" w14:textId="1D24D5DF"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0365821"/>
                <w:placeholder>
                  <w:docPart w:val="F4653F3A59B349B0B0C55559E3BC62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DBC">
                  <w:rPr>
                    <w:rFonts w:ascii="Arial" w:hAnsi="Arial" w:cs="Arial"/>
                    <w:color w:val="auto"/>
                  </w:rPr>
                  <w:t>Not applicable</w:t>
                </w:r>
              </w:sdtContent>
            </w:sdt>
          </w:p>
        </w:tc>
      </w:tr>
      <w:tr w:rsidR="00CB2FAD" w14:paraId="3F32B266" w14:textId="77777777" w:rsidTr="00782A01">
        <w:tc>
          <w:tcPr>
            <w:cnfStyle w:val="001000000000" w:firstRow="0" w:lastRow="0" w:firstColumn="1" w:lastColumn="0" w:oddVBand="0" w:evenVBand="0" w:oddHBand="0" w:evenHBand="0" w:firstRowFirstColumn="0" w:firstRowLastColumn="0" w:lastRowFirstColumn="0" w:lastRowLastColumn="0"/>
            <w:tcW w:w="1271" w:type="pct"/>
            <w:vAlign w:val="top"/>
          </w:tcPr>
          <w:p w14:paraId="3F32B262"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68" w:type="pct"/>
            <w:vAlign w:val="top"/>
          </w:tcPr>
          <w:p w14:paraId="3F32B263"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61" w:type="pct"/>
            <w:vAlign w:val="top"/>
          </w:tcPr>
          <w:p w14:paraId="3F32B264" w14:textId="35DEB7EF"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4933335"/>
                <w:placeholder>
                  <w:docPart w:val="BDBEDC61A8A84C1FA8590F67905F99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A905FB">
                  <w:rPr>
                    <w:rFonts w:ascii="Arial" w:hAnsi="Arial" w:cs="Arial"/>
                    <w:color w:val="auto"/>
                  </w:rPr>
                  <w:t>Compliant</w:t>
                </w:r>
              </w:sdtContent>
            </w:sdt>
          </w:p>
        </w:tc>
      </w:tr>
    </w:tbl>
    <w:p w14:paraId="3F32B267" w14:textId="77777777" w:rsidR="0087700C" w:rsidRDefault="00F73C89" w:rsidP="007B3959">
      <w:pPr>
        <w:pStyle w:val="Heading20"/>
      </w:pPr>
      <w:r w:rsidRPr="00A36AA9">
        <w:t>Findings</w:t>
      </w:r>
    </w:p>
    <w:p w14:paraId="4D3F0F66" w14:textId="77777777" w:rsidR="00586C92" w:rsidRPr="008602A4" w:rsidRDefault="00586C92" w:rsidP="00586C92">
      <w:pPr>
        <w:pStyle w:val="NormalArial"/>
      </w:pPr>
      <w:r w:rsidRPr="008602A4">
        <w:t xml:space="preserve">I have relied on the evidence in the Assessment Team’s </w:t>
      </w:r>
      <w:r w:rsidRPr="006355F8">
        <w:t>report and the approved provider’s response to that report in making my decision on compliance as outlined in the table above</w:t>
      </w:r>
      <w:r w:rsidRPr="008602A4">
        <w:t xml:space="preserve">. A summary of the evidence is outlined below. </w:t>
      </w:r>
    </w:p>
    <w:p w14:paraId="0FD3BCDD" w14:textId="77777777" w:rsidR="00967DBC" w:rsidRDefault="00967DBC" w:rsidP="00967DBC">
      <w:pPr>
        <w:pStyle w:val="NormalArial"/>
      </w:pPr>
      <w:r w:rsidRPr="001C41E1">
        <w:t>Consumers and representatives interviewed expressed satisfaction with services and supports for daily living.</w:t>
      </w:r>
      <w:r w:rsidRPr="00967DBC">
        <w:t xml:space="preserve"> </w:t>
      </w:r>
    </w:p>
    <w:p w14:paraId="08F7AD9F" w14:textId="0204B716" w:rsidR="00586C92" w:rsidRDefault="00967DBC" w:rsidP="00967DBC">
      <w:pPr>
        <w:pStyle w:val="NormalArial"/>
      </w:pPr>
      <w:r w:rsidRPr="001C41E1">
        <w:t xml:space="preserve">Staff and support workers described how they recognise and support consumers when they are feeling low including, being familiar with </w:t>
      </w:r>
      <w:r>
        <w:t>consumers</w:t>
      </w:r>
      <w:r w:rsidRPr="001C41E1">
        <w:t xml:space="preserve"> and their needs, encouraging them to talk or go for a walk and providing emotional support where needed. Care documentation shows emotional, </w:t>
      </w:r>
      <w:proofErr w:type="gramStart"/>
      <w:r w:rsidRPr="001C41E1">
        <w:t>spiritual</w:t>
      </w:r>
      <w:proofErr w:type="gramEnd"/>
      <w:r w:rsidRPr="001C41E1">
        <w:t xml:space="preserve"> and psychological support is provided as appropriate</w:t>
      </w:r>
      <w:r>
        <w:t>. Representatives confirmed emotional support is provided by staff to consumers.</w:t>
      </w:r>
    </w:p>
    <w:p w14:paraId="20CC73DF" w14:textId="654B0BE5" w:rsidR="00586C92" w:rsidRDefault="00967DBC" w:rsidP="00967DBC">
      <w:pPr>
        <w:pStyle w:val="NormalArial"/>
      </w:pPr>
      <w:r w:rsidRPr="00442C2B">
        <w:t xml:space="preserve">Six of </w:t>
      </w:r>
      <w:r w:rsidR="00BA77EF">
        <w:t>six</w:t>
      </w:r>
      <w:r w:rsidRPr="00442C2B">
        <w:t xml:space="preserve"> consumers/ representatives said in different ways they are satisfied </w:t>
      </w:r>
      <w:r w:rsidR="00BA77EF">
        <w:t xml:space="preserve">that </w:t>
      </w:r>
      <w:r w:rsidRPr="00442C2B">
        <w:t>consumer services and supports are coordinated. Case managers and support workers described how current information about each consumer is shared through verbal updates, emails, telephone calls and mobile telephone applications</w:t>
      </w:r>
      <w:r w:rsidR="00BA77EF">
        <w:t xml:space="preserve">. </w:t>
      </w:r>
    </w:p>
    <w:p w14:paraId="30595AC7" w14:textId="169F34A7" w:rsidR="00967DBC" w:rsidRPr="007219D2" w:rsidRDefault="00967DBC" w:rsidP="00967DBC">
      <w:pPr>
        <w:pStyle w:val="NormalArial"/>
      </w:pPr>
      <w:r w:rsidRPr="00C41F63">
        <w:lastRenderedPageBreak/>
        <w:t>Care documentation showed examples of referrals being actioned as required such as</w:t>
      </w:r>
      <w:r w:rsidR="00BA77EF">
        <w:t xml:space="preserve"> to</w:t>
      </w:r>
      <w:r w:rsidRPr="00C41F63">
        <w:t xml:space="preserve"> allied health services, carer support network</w:t>
      </w:r>
      <w:r w:rsidR="00BA77EF">
        <w:t>s</w:t>
      </w:r>
      <w:r w:rsidRPr="00C41F63">
        <w:t xml:space="preserve"> and personal safety alarm</w:t>
      </w:r>
      <w:r w:rsidR="00BA77EF">
        <w:t xml:space="preserve"> suppliers.</w:t>
      </w:r>
    </w:p>
    <w:p w14:paraId="55D35E4A" w14:textId="00E947EE" w:rsidR="00967DBC" w:rsidRPr="007219D2" w:rsidRDefault="00967DBC" w:rsidP="00967DBC">
      <w:pPr>
        <w:pStyle w:val="NormalArial"/>
      </w:pPr>
      <w:r>
        <w:t>P</w:t>
      </w:r>
      <w:r w:rsidRPr="008D491A">
        <w:t xml:space="preserve">rovision of necessary equipment occurs after </w:t>
      </w:r>
      <w:r w:rsidR="00BA77EF">
        <w:t>an</w:t>
      </w:r>
      <w:r>
        <w:t xml:space="preserve"> </w:t>
      </w:r>
      <w:r w:rsidRPr="008D491A">
        <w:t xml:space="preserve">assessment, </w:t>
      </w:r>
      <w:proofErr w:type="gramStart"/>
      <w:r w:rsidRPr="008D491A">
        <w:t>recommendation</w:t>
      </w:r>
      <w:proofErr w:type="gramEnd"/>
      <w:r w:rsidRPr="008D491A">
        <w:t xml:space="preserve"> and trial by an </w:t>
      </w:r>
      <w:r w:rsidR="00BA77EF">
        <w:t>occupational therapist</w:t>
      </w:r>
      <w:r w:rsidRPr="008D491A">
        <w:t xml:space="preserve">. </w:t>
      </w:r>
      <w:r>
        <w:t>Support</w:t>
      </w:r>
      <w:r w:rsidRPr="008D491A">
        <w:t xml:space="preserve"> workers generally t</w:t>
      </w:r>
      <w:r w:rsidR="009A5E1C">
        <w:t>ake</w:t>
      </w:r>
      <w:r w:rsidRPr="008D491A">
        <w:t xml:space="preserve"> responsibility for cleaning equipment and notifying the service if maintenance was required. Equipment includes shower rails, mobility aids and pressure relieving equipment.</w:t>
      </w:r>
      <w:r>
        <w:t xml:space="preserve"> </w:t>
      </w:r>
    </w:p>
    <w:p w14:paraId="505C52F7" w14:textId="3F580E5E" w:rsidR="00586C92" w:rsidRDefault="006355F8" w:rsidP="00586C92">
      <w:pPr>
        <w:spacing w:after="160" w:line="259" w:lineRule="auto"/>
        <w:rPr>
          <w:rFonts w:ascii="Arial" w:hAnsi="Arial" w:cs="Arial"/>
        </w:rPr>
      </w:pPr>
      <w:r>
        <w:rPr>
          <w:rFonts w:ascii="Arial" w:hAnsi="Arial" w:cs="Arial"/>
        </w:rPr>
        <w:t>I am satisfied based on the evidence above that the approved provider complies with the requirements of this Standard as outlined in the table above</w:t>
      </w:r>
      <w:r w:rsidR="00586C92">
        <w:rPr>
          <w:rFonts w:ascii="Arial" w:hAnsi="Arial" w:cs="Arial"/>
        </w:rPr>
        <w:t>.</w:t>
      </w:r>
    </w:p>
    <w:p w14:paraId="3F32B268" w14:textId="61C6EB2F" w:rsidR="0087700C" w:rsidRPr="00A36AA9" w:rsidRDefault="00F73C89" w:rsidP="00F87E39">
      <w:pPr>
        <w:pStyle w:val="NormalArial"/>
      </w:pPr>
      <w:r w:rsidRPr="00A36AA9">
        <w:br w:type="page"/>
      </w:r>
    </w:p>
    <w:p w14:paraId="3F32B269" w14:textId="77777777" w:rsidR="00FC045E" w:rsidRDefault="00F73C8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440"/>
        <w:gridCol w:w="2163"/>
      </w:tblGrid>
      <w:tr w:rsidR="003C1B2B" w14:paraId="3F32B26D"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9" w:type="pct"/>
            <w:gridSpan w:val="2"/>
            <w:tcBorders>
              <w:bottom w:val="single" w:sz="4" w:space="0" w:color="BFBFBF" w:themeColor="background1" w:themeShade="BF"/>
            </w:tcBorders>
          </w:tcPr>
          <w:p w14:paraId="3F32B26A" w14:textId="77777777" w:rsidR="003C1B2B" w:rsidRPr="003217D3" w:rsidRDefault="003C1B2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61" w:type="pct"/>
            <w:tcBorders>
              <w:bottom w:val="single" w:sz="4" w:space="0" w:color="BFBFBF" w:themeColor="background1" w:themeShade="BF"/>
            </w:tcBorders>
          </w:tcPr>
          <w:p w14:paraId="3F32B26B" w14:textId="52C97E2A" w:rsidR="003C1B2B" w:rsidRPr="003217D3" w:rsidRDefault="003C1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B2FAD" w14:paraId="3F32B272"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6E"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68" w:type="pct"/>
            <w:shd w:val="clear" w:color="auto" w:fill="auto"/>
            <w:vAlign w:val="top"/>
          </w:tcPr>
          <w:p w14:paraId="3F32B26F"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61" w:type="pct"/>
            <w:shd w:val="clear" w:color="auto" w:fill="auto"/>
            <w:vAlign w:val="top"/>
          </w:tcPr>
          <w:p w14:paraId="3F32B270" w14:textId="49E55047"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733994"/>
                <w:placeholder>
                  <w:docPart w:val="D6B9738DCB314B4B85F4198861E07F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DBC">
                  <w:rPr>
                    <w:rFonts w:ascii="Arial" w:hAnsi="Arial" w:cs="Arial"/>
                    <w:color w:val="auto"/>
                  </w:rPr>
                  <w:t>Not applicable</w:t>
                </w:r>
              </w:sdtContent>
            </w:sdt>
          </w:p>
        </w:tc>
      </w:tr>
      <w:tr w:rsidR="00CB2FAD" w14:paraId="3F32B279"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73"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68" w:type="pct"/>
            <w:shd w:val="clear" w:color="auto" w:fill="auto"/>
            <w:vAlign w:val="top"/>
          </w:tcPr>
          <w:p w14:paraId="3F32B274"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F32B275" w14:textId="77777777" w:rsidR="00CB2FAD" w:rsidRPr="00244176" w:rsidRDefault="00CB2FAD" w:rsidP="00CB2FA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F32B276" w14:textId="77777777" w:rsidR="00CB2FAD" w:rsidRPr="00244176" w:rsidRDefault="00CB2FAD" w:rsidP="00CB2FA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61" w:type="pct"/>
            <w:shd w:val="clear" w:color="auto" w:fill="auto"/>
            <w:vAlign w:val="top"/>
          </w:tcPr>
          <w:p w14:paraId="3F32B277" w14:textId="702393D9"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21821810"/>
                <w:placeholder>
                  <w:docPart w:val="5DD25C74D5954B7091DC0096FD387D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DBC">
                  <w:rPr>
                    <w:rFonts w:ascii="Arial" w:hAnsi="Arial" w:cs="Arial"/>
                    <w:color w:val="auto"/>
                  </w:rPr>
                  <w:t>Not applicable</w:t>
                </w:r>
              </w:sdtContent>
            </w:sdt>
          </w:p>
        </w:tc>
      </w:tr>
      <w:tr w:rsidR="00CB2FAD" w14:paraId="3F32B27E"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7A"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68" w:type="pct"/>
            <w:shd w:val="clear" w:color="auto" w:fill="auto"/>
            <w:vAlign w:val="top"/>
          </w:tcPr>
          <w:p w14:paraId="3F32B27B"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61" w:type="pct"/>
            <w:shd w:val="clear" w:color="auto" w:fill="auto"/>
            <w:vAlign w:val="top"/>
          </w:tcPr>
          <w:p w14:paraId="3F32B27C" w14:textId="3857EC31"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2549322"/>
                <w:placeholder>
                  <w:docPart w:val="DBEB583AD8BB48228B71D5709F6C1A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DBC">
                  <w:rPr>
                    <w:rFonts w:ascii="Arial" w:hAnsi="Arial" w:cs="Arial"/>
                    <w:color w:val="auto"/>
                  </w:rPr>
                  <w:t>Not applicable</w:t>
                </w:r>
              </w:sdtContent>
            </w:sdt>
          </w:p>
        </w:tc>
      </w:tr>
    </w:tbl>
    <w:p w14:paraId="3F32B27F" w14:textId="77777777" w:rsidR="001A5684" w:rsidRDefault="00F73C89" w:rsidP="007B3959">
      <w:pPr>
        <w:pStyle w:val="Heading20"/>
      </w:pPr>
      <w:r w:rsidRPr="00A36AA9">
        <w:t>Findings</w:t>
      </w:r>
    </w:p>
    <w:p w14:paraId="51F1DF43" w14:textId="2E68767F" w:rsidR="00586C92" w:rsidRDefault="00967DBC" w:rsidP="00586C92">
      <w:pPr>
        <w:spacing w:after="160" w:line="259" w:lineRule="auto"/>
        <w:rPr>
          <w:rFonts w:ascii="Arial" w:hAnsi="Arial" w:cs="Arial"/>
        </w:rPr>
      </w:pPr>
      <w:r>
        <w:rPr>
          <w:rFonts w:ascii="Arial" w:hAnsi="Arial" w:cs="Arial"/>
        </w:rPr>
        <w:t>The organisation does not operate a facility where consumers come to receive care and services. This Standard does not apply.</w:t>
      </w:r>
    </w:p>
    <w:p w14:paraId="7FEDF4B5" w14:textId="77777777" w:rsidR="00CB2FAD" w:rsidRDefault="00CB2FAD">
      <w:pPr>
        <w:spacing w:after="160" w:line="259" w:lineRule="auto"/>
        <w:rPr>
          <w:rFonts w:ascii="Arial" w:hAnsi="Arial" w:cs="Arial"/>
        </w:rPr>
      </w:pPr>
      <w:r>
        <w:br w:type="page"/>
      </w:r>
    </w:p>
    <w:p w14:paraId="3F32B281" w14:textId="77777777" w:rsidR="00FC045E" w:rsidRPr="00A36AA9" w:rsidRDefault="00F73C8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440"/>
        <w:gridCol w:w="2163"/>
      </w:tblGrid>
      <w:tr w:rsidR="003C1B2B" w14:paraId="3F32B285"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9" w:type="pct"/>
            <w:gridSpan w:val="2"/>
            <w:tcBorders>
              <w:bottom w:val="single" w:sz="4" w:space="0" w:color="BFBFBF" w:themeColor="background1" w:themeShade="BF"/>
            </w:tcBorders>
          </w:tcPr>
          <w:p w14:paraId="3F32B282" w14:textId="77777777" w:rsidR="003C1B2B" w:rsidRPr="003217D3" w:rsidRDefault="003C1B2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61" w:type="pct"/>
            <w:tcBorders>
              <w:bottom w:val="single" w:sz="4" w:space="0" w:color="BFBFBF" w:themeColor="background1" w:themeShade="BF"/>
            </w:tcBorders>
          </w:tcPr>
          <w:p w14:paraId="3F32B283" w14:textId="199ACCC2" w:rsidR="003C1B2B" w:rsidRPr="003217D3" w:rsidRDefault="003C1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B2FAD" w14:paraId="3F32B28A"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86"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68" w:type="pct"/>
            <w:shd w:val="clear" w:color="auto" w:fill="auto"/>
            <w:vAlign w:val="top"/>
          </w:tcPr>
          <w:p w14:paraId="3F32B287"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61" w:type="pct"/>
            <w:shd w:val="clear" w:color="auto" w:fill="auto"/>
            <w:vAlign w:val="top"/>
          </w:tcPr>
          <w:p w14:paraId="3F32B288" w14:textId="44CF823C"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6126142"/>
                <w:placeholder>
                  <w:docPart w:val="65FDDA5596A7453CA1342AA3BB8C64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6E0DA8">
                  <w:rPr>
                    <w:rFonts w:ascii="Arial" w:hAnsi="Arial" w:cs="Arial"/>
                    <w:color w:val="auto"/>
                  </w:rPr>
                  <w:t>Compliant</w:t>
                </w:r>
              </w:sdtContent>
            </w:sdt>
          </w:p>
        </w:tc>
      </w:tr>
      <w:tr w:rsidR="00CB2FAD" w14:paraId="3F32B28F"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8B"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68" w:type="pct"/>
            <w:shd w:val="clear" w:color="auto" w:fill="auto"/>
            <w:vAlign w:val="top"/>
          </w:tcPr>
          <w:p w14:paraId="3F32B28C"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61" w:type="pct"/>
            <w:shd w:val="clear" w:color="auto" w:fill="auto"/>
            <w:vAlign w:val="top"/>
          </w:tcPr>
          <w:p w14:paraId="3F32B28D" w14:textId="5091ABFD"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6777707"/>
                <w:placeholder>
                  <w:docPart w:val="6CAA9DA146FC4CF5B44F98DCF3C9AE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6E0DA8">
                  <w:rPr>
                    <w:rFonts w:ascii="Arial" w:hAnsi="Arial" w:cs="Arial"/>
                    <w:color w:val="auto"/>
                  </w:rPr>
                  <w:t>Compliant</w:t>
                </w:r>
              </w:sdtContent>
            </w:sdt>
          </w:p>
        </w:tc>
      </w:tr>
      <w:tr w:rsidR="00CB2FAD" w14:paraId="3F32B294"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90"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68" w:type="pct"/>
            <w:shd w:val="clear" w:color="auto" w:fill="auto"/>
            <w:vAlign w:val="top"/>
          </w:tcPr>
          <w:p w14:paraId="3F32B291"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61" w:type="pct"/>
            <w:shd w:val="clear" w:color="auto" w:fill="auto"/>
            <w:vAlign w:val="top"/>
          </w:tcPr>
          <w:p w14:paraId="3F32B292" w14:textId="28AE9026"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9140"/>
                <w:placeholder>
                  <w:docPart w:val="C5A7AE5A11224D3393D20F6874F1A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6E0DA8">
                  <w:rPr>
                    <w:rFonts w:ascii="Arial" w:hAnsi="Arial" w:cs="Arial"/>
                    <w:color w:val="auto"/>
                  </w:rPr>
                  <w:t>Compliant</w:t>
                </w:r>
              </w:sdtContent>
            </w:sdt>
          </w:p>
        </w:tc>
      </w:tr>
      <w:tr w:rsidR="00CB2FAD" w14:paraId="3F32B299" w14:textId="77777777" w:rsidTr="00782A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95"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68" w:type="pct"/>
            <w:shd w:val="clear" w:color="auto" w:fill="auto"/>
            <w:vAlign w:val="top"/>
          </w:tcPr>
          <w:p w14:paraId="3F32B296"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61" w:type="pct"/>
            <w:shd w:val="clear" w:color="auto" w:fill="auto"/>
            <w:vAlign w:val="top"/>
          </w:tcPr>
          <w:p w14:paraId="3F32B297" w14:textId="58DFA1F9"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0083424"/>
                <w:placeholder>
                  <w:docPart w:val="F49DDEB5F54E43BDAD296EA67A8743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6E0DA8">
                  <w:rPr>
                    <w:rFonts w:ascii="Arial" w:hAnsi="Arial" w:cs="Arial"/>
                    <w:color w:val="auto"/>
                  </w:rPr>
                  <w:t>Compliant</w:t>
                </w:r>
              </w:sdtContent>
            </w:sdt>
          </w:p>
        </w:tc>
      </w:tr>
    </w:tbl>
    <w:p w14:paraId="3F32B29A" w14:textId="77777777" w:rsidR="001A5684" w:rsidRDefault="00F73C89" w:rsidP="007B3959">
      <w:pPr>
        <w:pStyle w:val="Heading20"/>
      </w:pPr>
      <w:r w:rsidRPr="00A36AA9">
        <w:t>Findings</w:t>
      </w:r>
    </w:p>
    <w:p w14:paraId="6E9918E4" w14:textId="77777777" w:rsidR="00586C92" w:rsidRPr="008602A4" w:rsidRDefault="00586C92" w:rsidP="00586C92">
      <w:pPr>
        <w:pStyle w:val="NormalArial"/>
      </w:pPr>
      <w:r w:rsidRPr="008602A4">
        <w:t xml:space="preserve">I have relied on the evidence in the Assessment Team’s </w:t>
      </w:r>
      <w:r w:rsidRPr="006355F8">
        <w:t>report and the approved provider’s response to that report in making my decision on compliance as outlined in the table above</w:t>
      </w:r>
      <w:r w:rsidRPr="008602A4">
        <w:t xml:space="preserve">. A summary of the evidence is outlined below. </w:t>
      </w:r>
    </w:p>
    <w:p w14:paraId="6FEEA31B" w14:textId="77777777" w:rsidR="0071537C" w:rsidRDefault="0071537C" w:rsidP="0071537C">
      <w:pPr>
        <w:pStyle w:val="NormalArial"/>
      </w:pPr>
      <w:r>
        <w:t>Consumers and representatives reported feeling safe to raise concerns.</w:t>
      </w:r>
    </w:p>
    <w:p w14:paraId="0B77615F" w14:textId="3896A04F" w:rsidR="0071537C" w:rsidRDefault="0071537C" w:rsidP="0071537C">
      <w:pPr>
        <w:pStyle w:val="NormalArial"/>
      </w:pPr>
      <w:r>
        <w:t xml:space="preserve">Information on complaints is part of the information handout provided to consumers at the start of </w:t>
      </w:r>
      <w:r w:rsidR="00810A32">
        <w:t xml:space="preserve">their </w:t>
      </w:r>
      <w:r>
        <w:t>service</w:t>
      </w:r>
      <w:r w:rsidR="00810A32">
        <w:t>s</w:t>
      </w:r>
      <w:r>
        <w:t xml:space="preserve"> with the organisation. </w:t>
      </w:r>
      <w:r w:rsidR="00810A32">
        <w:t>It outlines how to provide feedback to the service as well as information on the external complaints processes and advocacy services.</w:t>
      </w:r>
    </w:p>
    <w:p w14:paraId="31A52108" w14:textId="37686009" w:rsidR="0071537C" w:rsidRPr="0071537C" w:rsidRDefault="0071537C" w:rsidP="0071537C">
      <w:pPr>
        <w:pStyle w:val="NormalArial"/>
      </w:pPr>
      <w:r>
        <w:t xml:space="preserve">Consumers and representatives said they </w:t>
      </w:r>
      <w:proofErr w:type="gramStart"/>
      <w:r>
        <w:t>are able to</w:t>
      </w:r>
      <w:proofErr w:type="gramEnd"/>
      <w:r>
        <w:t xml:space="preserve"> make complaints via the client service managers. </w:t>
      </w:r>
      <w:r w:rsidRPr="0071537C">
        <w:t xml:space="preserve">The assessment team viewed how a complaint is lodged in the risk management system and how it is </w:t>
      </w:r>
      <w:r w:rsidR="00810A32">
        <w:t>directed</w:t>
      </w:r>
      <w:r w:rsidRPr="0071537C">
        <w:t xml:space="preserve"> to the correct part of the business</w:t>
      </w:r>
      <w:r w:rsidR="00810A32">
        <w:t xml:space="preserve"> to respond.</w:t>
      </w:r>
    </w:p>
    <w:p w14:paraId="025CC8E2" w14:textId="5A1AF808" w:rsidR="00586C92" w:rsidRDefault="0071537C" w:rsidP="0071537C">
      <w:pPr>
        <w:pStyle w:val="NormalArial"/>
      </w:pPr>
      <w:r>
        <w:t>The service has a complaints policy</w:t>
      </w:r>
      <w:r w:rsidR="00810A32">
        <w:t xml:space="preserve"> outlining the management of complaints and the use of a complaints register.</w:t>
      </w:r>
    </w:p>
    <w:p w14:paraId="3C9348DD" w14:textId="6EDED9F3" w:rsidR="00586C92" w:rsidRDefault="0071537C" w:rsidP="0071537C">
      <w:pPr>
        <w:pStyle w:val="NormalArial"/>
      </w:pPr>
      <w:r w:rsidRPr="0071537C">
        <w:t>A review of the complaints register evidenced</w:t>
      </w:r>
      <w:r w:rsidRPr="00616294">
        <w:t xml:space="preserve"> </w:t>
      </w:r>
      <w:r>
        <w:t xml:space="preserve">feedback and complaints are </w:t>
      </w:r>
      <w:r w:rsidR="00810A32">
        <w:t>logged</w:t>
      </w:r>
      <w:r>
        <w:t xml:space="preserve">, </w:t>
      </w:r>
      <w:proofErr w:type="gramStart"/>
      <w:r>
        <w:t>actioned</w:t>
      </w:r>
      <w:proofErr w:type="gramEnd"/>
      <w:r>
        <w:t xml:space="preserve"> and reviewed in a timely manner and an open disclosure process is followed. </w:t>
      </w:r>
      <w:r w:rsidRPr="0071537C">
        <w:t>Consumers interviewed who had raised concerns reported being satisfied with the actions taken to resolve their complaints.</w:t>
      </w:r>
    </w:p>
    <w:p w14:paraId="795F1A0E" w14:textId="0DCCA5C7" w:rsidR="00586C92" w:rsidRDefault="0071537C" w:rsidP="0071537C">
      <w:pPr>
        <w:pStyle w:val="NormalArial"/>
      </w:pPr>
      <w:r w:rsidRPr="0071537C">
        <w:t xml:space="preserve">Management is aware of complaint trends and described how the findings from feedback and complaints are reviewed, </w:t>
      </w:r>
      <w:proofErr w:type="gramStart"/>
      <w:r w:rsidRPr="0071537C">
        <w:t>discussed</w:t>
      </w:r>
      <w:proofErr w:type="gramEnd"/>
      <w:r w:rsidRPr="0071537C">
        <w:t xml:space="preserve"> and used to improve services such as rostering</w:t>
      </w:r>
      <w:r w:rsidR="00810A32">
        <w:t xml:space="preserve"> protocols.</w:t>
      </w:r>
    </w:p>
    <w:p w14:paraId="164B4D7E" w14:textId="23815180" w:rsidR="00586C92" w:rsidRDefault="006355F8" w:rsidP="0071537C">
      <w:pPr>
        <w:pStyle w:val="NormalArial"/>
      </w:pPr>
      <w:r>
        <w:t>I am satisfied based on the evidence above that the approved provider complies with the requirements of this Standard as outlined in the table above</w:t>
      </w:r>
      <w:r w:rsidR="00586C92">
        <w:t>.</w:t>
      </w:r>
    </w:p>
    <w:p w14:paraId="3F32B29B" w14:textId="5AEB223D" w:rsidR="006240EE" w:rsidRDefault="00F73C89" w:rsidP="00F87E39">
      <w:pPr>
        <w:pStyle w:val="NormalArial"/>
      </w:pPr>
      <w:r>
        <w:br w:type="page"/>
      </w:r>
    </w:p>
    <w:p w14:paraId="3F32B29C" w14:textId="77777777" w:rsidR="003217D3" w:rsidRPr="003217D3" w:rsidRDefault="00F73C8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440"/>
        <w:gridCol w:w="2163"/>
      </w:tblGrid>
      <w:tr w:rsidR="003C1B2B" w14:paraId="3F32B2A0"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9" w:type="pct"/>
            <w:gridSpan w:val="2"/>
          </w:tcPr>
          <w:p w14:paraId="3F32B29D" w14:textId="77777777" w:rsidR="003C1B2B" w:rsidRPr="003217D3" w:rsidRDefault="003C1B2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61" w:type="pct"/>
          </w:tcPr>
          <w:p w14:paraId="3F32B29E" w14:textId="61924A46" w:rsidR="003C1B2B" w:rsidRPr="003217D3" w:rsidRDefault="003C1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B2FAD" w14:paraId="3F32B2A5"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A1"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668" w:type="pct"/>
            <w:shd w:val="clear" w:color="auto" w:fill="auto"/>
            <w:vAlign w:val="top"/>
          </w:tcPr>
          <w:p w14:paraId="3F32B2A2"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61" w:type="pct"/>
            <w:shd w:val="clear" w:color="auto" w:fill="auto"/>
            <w:vAlign w:val="top"/>
          </w:tcPr>
          <w:p w14:paraId="3F32B2A3" w14:textId="52A2B34A"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63834733"/>
                <w:placeholder>
                  <w:docPart w:val="4F920E542F834014BE9C3BC536EFA9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1827A4">
                  <w:rPr>
                    <w:rFonts w:ascii="Arial" w:hAnsi="Arial" w:cs="Arial"/>
                    <w:color w:val="auto"/>
                  </w:rPr>
                  <w:t>Compliant</w:t>
                </w:r>
              </w:sdtContent>
            </w:sdt>
          </w:p>
        </w:tc>
      </w:tr>
      <w:tr w:rsidR="00CB2FAD" w14:paraId="3F32B2AA"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A6"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668" w:type="pct"/>
            <w:shd w:val="clear" w:color="auto" w:fill="auto"/>
            <w:vAlign w:val="top"/>
          </w:tcPr>
          <w:p w14:paraId="3F32B2A7"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061" w:type="pct"/>
            <w:shd w:val="clear" w:color="auto" w:fill="auto"/>
            <w:vAlign w:val="top"/>
          </w:tcPr>
          <w:p w14:paraId="3F32B2A8" w14:textId="7B8412A0"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2104342"/>
                <w:placeholder>
                  <w:docPart w:val="2A3222FB7359483187274F77E71693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1827A4">
                  <w:rPr>
                    <w:rFonts w:ascii="Arial" w:hAnsi="Arial" w:cs="Arial"/>
                    <w:color w:val="auto"/>
                  </w:rPr>
                  <w:t>Compliant</w:t>
                </w:r>
              </w:sdtContent>
            </w:sdt>
          </w:p>
        </w:tc>
      </w:tr>
      <w:tr w:rsidR="00CB2FAD" w14:paraId="3F32B2AF"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AB"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668" w:type="pct"/>
            <w:shd w:val="clear" w:color="auto" w:fill="auto"/>
            <w:vAlign w:val="top"/>
          </w:tcPr>
          <w:p w14:paraId="3F32B2AC"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61" w:type="pct"/>
            <w:shd w:val="clear" w:color="auto" w:fill="auto"/>
            <w:vAlign w:val="top"/>
          </w:tcPr>
          <w:p w14:paraId="3F32B2AD" w14:textId="6A7DFB20"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03737"/>
                <w:placeholder>
                  <w:docPart w:val="37B48F42DD1345CEBEA2C54E7F3239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1827A4">
                  <w:rPr>
                    <w:rFonts w:ascii="Arial" w:hAnsi="Arial" w:cs="Arial"/>
                    <w:color w:val="auto"/>
                  </w:rPr>
                  <w:t>Compliant</w:t>
                </w:r>
              </w:sdtContent>
            </w:sdt>
          </w:p>
        </w:tc>
      </w:tr>
      <w:tr w:rsidR="00CB2FAD" w14:paraId="3F32B2B4"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B0"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668" w:type="pct"/>
            <w:shd w:val="clear" w:color="auto" w:fill="auto"/>
            <w:vAlign w:val="top"/>
          </w:tcPr>
          <w:p w14:paraId="3F32B2B1"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61" w:type="pct"/>
            <w:shd w:val="clear" w:color="auto" w:fill="auto"/>
            <w:vAlign w:val="top"/>
          </w:tcPr>
          <w:p w14:paraId="3F32B2B2" w14:textId="7CDCA604"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1526558"/>
                <w:placeholder>
                  <w:docPart w:val="7AD59C0FF1EF47E98A265C66D98AD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1827A4">
                  <w:rPr>
                    <w:rFonts w:ascii="Arial" w:hAnsi="Arial" w:cs="Arial"/>
                    <w:color w:val="auto"/>
                  </w:rPr>
                  <w:t>Compliant</w:t>
                </w:r>
              </w:sdtContent>
            </w:sdt>
          </w:p>
        </w:tc>
      </w:tr>
      <w:tr w:rsidR="00CB2FAD" w14:paraId="3F32B2B9"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B5"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668" w:type="pct"/>
            <w:shd w:val="clear" w:color="auto" w:fill="auto"/>
            <w:vAlign w:val="top"/>
          </w:tcPr>
          <w:p w14:paraId="3F32B2B6"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61" w:type="pct"/>
            <w:shd w:val="clear" w:color="auto" w:fill="auto"/>
            <w:vAlign w:val="top"/>
          </w:tcPr>
          <w:p w14:paraId="3F32B2B7" w14:textId="665F0C95"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1876261"/>
                <w:placeholder>
                  <w:docPart w:val="5C398F5A826C47F7A7ED4D1ECBE69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1827A4">
                  <w:rPr>
                    <w:rFonts w:ascii="Arial" w:hAnsi="Arial" w:cs="Arial"/>
                    <w:color w:val="auto"/>
                  </w:rPr>
                  <w:t>Compliant</w:t>
                </w:r>
              </w:sdtContent>
            </w:sdt>
          </w:p>
        </w:tc>
      </w:tr>
    </w:tbl>
    <w:p w14:paraId="3F32B2BA" w14:textId="77777777" w:rsidR="002F49A8" w:rsidRDefault="00F73C89" w:rsidP="007B3959">
      <w:pPr>
        <w:pStyle w:val="Heading20"/>
      </w:pPr>
      <w:r w:rsidRPr="00A36AA9">
        <w:t>Findings</w:t>
      </w:r>
    </w:p>
    <w:p w14:paraId="61E89B23" w14:textId="77777777" w:rsidR="00586C92" w:rsidRPr="008602A4" w:rsidRDefault="00586C92" w:rsidP="00586C92">
      <w:pPr>
        <w:pStyle w:val="NormalArial"/>
      </w:pPr>
      <w:r w:rsidRPr="008602A4">
        <w:t xml:space="preserve">I have relied on the evidence in the Assessment Team’s report </w:t>
      </w:r>
      <w:r w:rsidRPr="006355F8">
        <w:t>and the approved provider’s response to that report in making my decision on compliance as outlined</w:t>
      </w:r>
      <w:r w:rsidRPr="008602A4">
        <w:t xml:space="preserve"> in the table above. A summary of the evidence is outlined below. </w:t>
      </w:r>
    </w:p>
    <w:p w14:paraId="5F80A251" w14:textId="35617AD1" w:rsidR="00586C92" w:rsidRDefault="0019623A" w:rsidP="00586C92">
      <w:pPr>
        <w:spacing w:after="160" w:line="259" w:lineRule="auto"/>
        <w:rPr>
          <w:rFonts w:ascii="Arial" w:hAnsi="Arial" w:cs="Arial"/>
        </w:rPr>
      </w:pPr>
      <w:r>
        <w:rPr>
          <w:rFonts w:ascii="Arial" w:hAnsi="Arial" w:cs="Arial"/>
        </w:rPr>
        <w:t>Consumers noted improvements in the reliability of staff attending shifts in the preceding six months as well as improved communication on any potential alteration to a shift due to staff being absent from work.</w:t>
      </w:r>
    </w:p>
    <w:p w14:paraId="77B17838" w14:textId="31D194A2" w:rsidR="0019623A" w:rsidRDefault="0019623A" w:rsidP="00586C92">
      <w:pPr>
        <w:spacing w:after="160" w:line="259" w:lineRule="auto"/>
        <w:rPr>
          <w:rFonts w:ascii="Arial" w:hAnsi="Arial" w:cs="Arial"/>
        </w:rPr>
      </w:pPr>
      <w:r>
        <w:rPr>
          <w:rFonts w:ascii="Arial" w:hAnsi="Arial" w:cs="Arial"/>
        </w:rPr>
        <w:t xml:space="preserve">Management said the service was restructured in August 2022 and improvements in workforce planning are evident as a result. </w:t>
      </w:r>
    </w:p>
    <w:p w14:paraId="503FE404" w14:textId="01E1B779" w:rsidR="0019623A" w:rsidRDefault="0019623A" w:rsidP="00586C92">
      <w:pPr>
        <w:spacing w:after="160" w:line="259" w:lineRule="auto"/>
        <w:rPr>
          <w:rFonts w:ascii="Arial" w:hAnsi="Arial" w:cs="Arial"/>
        </w:rPr>
      </w:pPr>
      <w:r>
        <w:rPr>
          <w:rFonts w:ascii="Arial" w:hAnsi="Arial" w:cs="Arial"/>
        </w:rPr>
        <w:t xml:space="preserve">All consumers spoken with were complimentary of staff and their respectful and caring approach when delivering services. </w:t>
      </w:r>
    </w:p>
    <w:p w14:paraId="64DFE5B9" w14:textId="5CF51D89" w:rsidR="00586C92" w:rsidRDefault="0019623A" w:rsidP="00586C92">
      <w:pPr>
        <w:spacing w:after="160" w:line="259" w:lineRule="auto"/>
        <w:rPr>
          <w:rFonts w:ascii="Arial" w:hAnsi="Arial" w:cs="Arial"/>
        </w:rPr>
      </w:pPr>
      <w:r>
        <w:rPr>
          <w:rFonts w:ascii="Arial" w:hAnsi="Arial" w:cs="Arial"/>
        </w:rPr>
        <w:t xml:space="preserve">The organisation has a mix of staff, some directly employed and some providing services through other agencies or organisations. </w:t>
      </w:r>
    </w:p>
    <w:p w14:paraId="29D6B364" w14:textId="369E4D0A" w:rsidR="0019623A" w:rsidRPr="0019623A" w:rsidRDefault="0019623A" w:rsidP="0019623A">
      <w:pPr>
        <w:spacing w:after="160" w:line="259" w:lineRule="auto"/>
        <w:rPr>
          <w:rFonts w:ascii="Arial" w:hAnsi="Arial" w:cs="Arial"/>
        </w:rPr>
      </w:pPr>
      <w:r>
        <w:rPr>
          <w:rFonts w:ascii="Arial" w:hAnsi="Arial" w:cs="Arial"/>
        </w:rPr>
        <w:t xml:space="preserve">The Assessment Team reviewed the system for ensuring direct staff have the appropriate </w:t>
      </w:r>
      <w:r w:rsidRPr="00244176">
        <w:rPr>
          <w:rFonts w:ascii="Arial" w:hAnsi="Arial" w:cs="Arial"/>
        </w:rPr>
        <w:t>qualifications and knowledge to effectively perform their roles</w:t>
      </w:r>
      <w:r>
        <w:rPr>
          <w:rFonts w:ascii="Arial" w:hAnsi="Arial" w:cs="Arial"/>
        </w:rPr>
        <w:t xml:space="preserve">. All roles have a position description which outlines the requisites for gaining employment. </w:t>
      </w:r>
      <w:r w:rsidRPr="0019623A">
        <w:rPr>
          <w:rFonts w:ascii="Arial" w:hAnsi="Arial" w:cs="Arial"/>
        </w:rPr>
        <w:t>Staff in clinical role</w:t>
      </w:r>
      <w:r w:rsidR="00216EF0">
        <w:rPr>
          <w:rFonts w:ascii="Arial" w:hAnsi="Arial" w:cs="Arial"/>
        </w:rPr>
        <w:t>s</w:t>
      </w:r>
      <w:r w:rsidRPr="0019623A">
        <w:rPr>
          <w:rFonts w:ascii="Arial" w:hAnsi="Arial" w:cs="Arial"/>
        </w:rPr>
        <w:t xml:space="preserve"> </w:t>
      </w:r>
      <w:r w:rsidR="00216EF0">
        <w:rPr>
          <w:rFonts w:ascii="Arial" w:hAnsi="Arial" w:cs="Arial"/>
        </w:rPr>
        <w:t>are required to</w:t>
      </w:r>
      <w:r w:rsidRPr="0019623A">
        <w:rPr>
          <w:rFonts w:ascii="Arial" w:hAnsi="Arial" w:cs="Arial"/>
        </w:rPr>
        <w:t xml:space="preserve"> maintain the appropriate mandatory qualification for the role.</w:t>
      </w:r>
    </w:p>
    <w:p w14:paraId="7C7CE469" w14:textId="6913CB46" w:rsidR="00586C92" w:rsidRDefault="00216EF0" w:rsidP="00586C92">
      <w:pPr>
        <w:spacing w:after="160" w:line="259" w:lineRule="auto"/>
        <w:rPr>
          <w:rFonts w:ascii="Arial" w:hAnsi="Arial" w:cs="Arial"/>
        </w:rPr>
      </w:pPr>
      <w:r>
        <w:rPr>
          <w:rFonts w:ascii="Arial" w:hAnsi="Arial" w:cs="Arial"/>
        </w:rPr>
        <w:t>The Assessment Team are satisfied with the recruitment process as described by management, including systems to onboard new staff and various mandatory and non-mandatory training modules.</w:t>
      </w:r>
    </w:p>
    <w:p w14:paraId="4AEEDB25" w14:textId="616FDFD0" w:rsidR="00216EF0" w:rsidRDefault="00216EF0" w:rsidP="00586C92">
      <w:pPr>
        <w:spacing w:after="160" w:line="259" w:lineRule="auto"/>
        <w:rPr>
          <w:rFonts w:ascii="Arial" w:hAnsi="Arial" w:cs="Arial"/>
        </w:rPr>
      </w:pPr>
      <w:r>
        <w:rPr>
          <w:rFonts w:ascii="Arial" w:hAnsi="Arial" w:cs="Arial"/>
        </w:rPr>
        <w:lastRenderedPageBreak/>
        <w:t xml:space="preserve">Management said the monitoring of human resource requirements for staff employed via agencies or other organisations is largely monitored through contractual arrangements, both formal and informal. </w:t>
      </w:r>
    </w:p>
    <w:p w14:paraId="288973AF" w14:textId="1EEA6FF0" w:rsidR="00586C92" w:rsidRDefault="00586C92" w:rsidP="00586C92">
      <w:pPr>
        <w:spacing w:after="160" w:line="259" w:lineRule="auto"/>
        <w:rPr>
          <w:rFonts w:ascii="Arial" w:hAnsi="Arial" w:cs="Arial"/>
        </w:rPr>
      </w:pPr>
      <w:r>
        <w:rPr>
          <w:rFonts w:ascii="Arial" w:hAnsi="Arial" w:cs="Arial"/>
        </w:rPr>
        <w:t>I am satisfied based on the evidence above that the approved provider complies with this Standard.</w:t>
      </w:r>
      <w:r w:rsidR="00216EF0">
        <w:rPr>
          <w:rFonts w:ascii="Arial" w:hAnsi="Arial" w:cs="Arial"/>
        </w:rPr>
        <w:t xml:space="preserve"> I have considered the Assessment Team’s evidence on subcontracted staff in forming my view of compliance in Standard 8.</w:t>
      </w:r>
    </w:p>
    <w:p w14:paraId="3F32B2BB" w14:textId="1BEA18D0" w:rsidR="005D23EC" w:rsidRPr="00A36AA9" w:rsidRDefault="00F73C89" w:rsidP="00F87E39">
      <w:pPr>
        <w:pStyle w:val="NormalArial"/>
      </w:pPr>
      <w:r w:rsidRPr="00A36AA9">
        <w:br w:type="page"/>
      </w:r>
    </w:p>
    <w:p w14:paraId="3F32B2BC" w14:textId="77777777" w:rsidR="00FC045E" w:rsidRPr="00A36AA9" w:rsidRDefault="00F73C8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1"/>
        <w:gridCol w:w="5440"/>
        <w:gridCol w:w="2163"/>
      </w:tblGrid>
      <w:tr w:rsidR="003C1B2B" w14:paraId="3F32B2C0" w14:textId="77777777" w:rsidTr="00782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9" w:type="pct"/>
            <w:gridSpan w:val="2"/>
          </w:tcPr>
          <w:p w14:paraId="3F32B2BD" w14:textId="77777777" w:rsidR="003C1B2B" w:rsidRPr="003217D3" w:rsidRDefault="003C1B2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1" w:type="pct"/>
          </w:tcPr>
          <w:p w14:paraId="3F32B2BE" w14:textId="6F17CC74" w:rsidR="003C1B2B" w:rsidRPr="003217D3" w:rsidRDefault="003C1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B2FAD" w14:paraId="3F32B2C5"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C1"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68" w:type="pct"/>
            <w:shd w:val="clear" w:color="auto" w:fill="auto"/>
            <w:vAlign w:val="top"/>
          </w:tcPr>
          <w:p w14:paraId="3F32B2C2"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1" w:type="pct"/>
            <w:shd w:val="clear" w:color="auto" w:fill="auto"/>
            <w:vAlign w:val="top"/>
          </w:tcPr>
          <w:p w14:paraId="3F32B2C3" w14:textId="2D4C1CD0"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5598984"/>
                <w:placeholder>
                  <w:docPart w:val="E736C09A51F34E429FFDEC32DEE477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D34AFD">
                  <w:rPr>
                    <w:rFonts w:ascii="Arial" w:hAnsi="Arial" w:cs="Arial"/>
                    <w:color w:val="auto"/>
                  </w:rPr>
                  <w:t>Compliant</w:t>
                </w:r>
              </w:sdtContent>
            </w:sdt>
          </w:p>
        </w:tc>
      </w:tr>
      <w:tr w:rsidR="00CB2FAD" w14:paraId="3F32B2CA"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C6"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68" w:type="pct"/>
            <w:shd w:val="clear" w:color="auto" w:fill="auto"/>
            <w:vAlign w:val="top"/>
          </w:tcPr>
          <w:p w14:paraId="3F32B2C7"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1" w:type="pct"/>
            <w:shd w:val="clear" w:color="auto" w:fill="auto"/>
            <w:vAlign w:val="top"/>
          </w:tcPr>
          <w:p w14:paraId="3F32B2C8" w14:textId="3AAEA1A8" w:rsidR="00CB2FAD" w:rsidRPr="00CC646C" w:rsidRDefault="0098481F"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8319971"/>
                <w:placeholder>
                  <w:docPart w:val="5E2CF9427E9D406288537A80CA01BC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2BE">
                  <w:rPr>
                    <w:rFonts w:ascii="Arial" w:hAnsi="Arial" w:cs="Arial"/>
                    <w:color w:val="auto"/>
                  </w:rPr>
                  <w:t>Compliant</w:t>
                </w:r>
              </w:sdtContent>
            </w:sdt>
          </w:p>
        </w:tc>
      </w:tr>
      <w:tr w:rsidR="00CB2FAD" w14:paraId="3F32B2D5"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CB"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68" w:type="pct"/>
            <w:shd w:val="clear" w:color="auto" w:fill="auto"/>
            <w:vAlign w:val="top"/>
          </w:tcPr>
          <w:p w14:paraId="3F32B2CC"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32B2CD" w14:textId="77777777" w:rsidR="00CB2FAD" w:rsidRPr="00244176" w:rsidRDefault="00CB2FAD" w:rsidP="00CB2F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F32B2CE" w14:textId="77777777" w:rsidR="00CB2FAD" w:rsidRPr="00244176" w:rsidRDefault="00CB2FAD" w:rsidP="00CB2F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F32B2CF" w14:textId="77777777" w:rsidR="00CB2FAD" w:rsidRPr="00244176" w:rsidRDefault="00CB2FAD" w:rsidP="00CB2F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F32B2D0" w14:textId="77777777" w:rsidR="00CB2FAD" w:rsidRPr="00244176" w:rsidRDefault="00CB2FAD" w:rsidP="00CB2F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F32B2D1" w14:textId="77777777" w:rsidR="00CB2FAD" w:rsidRPr="00244176" w:rsidRDefault="00CB2FAD" w:rsidP="00CB2F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F32B2D2" w14:textId="77777777" w:rsidR="00CB2FAD" w:rsidRPr="00244176" w:rsidRDefault="00CB2FAD" w:rsidP="00CB2FA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1" w:type="pct"/>
            <w:shd w:val="clear" w:color="auto" w:fill="auto"/>
            <w:vAlign w:val="top"/>
          </w:tcPr>
          <w:p w14:paraId="3F32B2D3" w14:textId="56A81EB1"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353840"/>
                <w:placeholder>
                  <w:docPart w:val="A7DAB67B655E453888986E0DBAF12F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2BE">
                  <w:rPr>
                    <w:rFonts w:ascii="Arial" w:hAnsi="Arial" w:cs="Arial"/>
                    <w:color w:val="auto"/>
                  </w:rPr>
                  <w:t>Compliant</w:t>
                </w:r>
              </w:sdtContent>
            </w:sdt>
          </w:p>
        </w:tc>
      </w:tr>
      <w:tr w:rsidR="00CB2FAD" w14:paraId="3F32B2DE" w14:textId="77777777" w:rsidTr="00782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D6"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68" w:type="pct"/>
            <w:shd w:val="clear" w:color="auto" w:fill="auto"/>
            <w:vAlign w:val="top"/>
          </w:tcPr>
          <w:p w14:paraId="3F32B2D7" w14:textId="77777777" w:rsidR="00CB2FAD" w:rsidRPr="00244176" w:rsidRDefault="00CB2FAD" w:rsidP="00CB2F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32B2D8" w14:textId="77777777" w:rsidR="00CB2FAD" w:rsidRPr="00244176" w:rsidRDefault="00CB2FAD" w:rsidP="00CB2F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F32B2D9" w14:textId="77777777" w:rsidR="00CB2FAD" w:rsidRPr="00244176" w:rsidRDefault="00CB2FAD" w:rsidP="00CB2F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F32B2DA" w14:textId="77777777" w:rsidR="00CB2FAD" w:rsidRPr="00244176" w:rsidRDefault="00CB2FAD" w:rsidP="00CB2F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F32B2DB" w14:textId="77777777" w:rsidR="00CB2FAD" w:rsidRPr="00244176" w:rsidRDefault="00CB2FAD" w:rsidP="00CB2FA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1" w:type="pct"/>
            <w:shd w:val="clear" w:color="auto" w:fill="auto"/>
            <w:vAlign w:val="top"/>
          </w:tcPr>
          <w:p w14:paraId="3F32B2DC" w14:textId="16797A88" w:rsidR="00CB2FAD" w:rsidRPr="00CC646C" w:rsidRDefault="0098481F" w:rsidP="00CB2FA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6816840"/>
                <w:placeholder>
                  <w:docPart w:val="5481878CC9844613A8433436851C0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D34AFD">
                  <w:rPr>
                    <w:rFonts w:ascii="Arial" w:hAnsi="Arial" w:cs="Arial"/>
                    <w:color w:val="auto"/>
                  </w:rPr>
                  <w:t>Compliant</w:t>
                </w:r>
              </w:sdtContent>
            </w:sdt>
          </w:p>
        </w:tc>
      </w:tr>
      <w:tr w:rsidR="00CB2FAD" w14:paraId="3F32B2E6" w14:textId="77777777" w:rsidTr="00782A01">
        <w:tc>
          <w:tcPr>
            <w:cnfStyle w:val="001000000000" w:firstRow="0" w:lastRow="0" w:firstColumn="1" w:lastColumn="0" w:oddVBand="0" w:evenVBand="0" w:oddHBand="0" w:evenHBand="0" w:firstRowFirstColumn="0" w:firstRowLastColumn="0" w:lastRowFirstColumn="0" w:lastRowLastColumn="0"/>
            <w:tcW w:w="1271" w:type="pct"/>
            <w:shd w:val="clear" w:color="auto" w:fill="auto"/>
            <w:vAlign w:val="top"/>
          </w:tcPr>
          <w:p w14:paraId="3F32B2DF" w14:textId="77777777" w:rsidR="00CB2FAD" w:rsidRPr="00244176" w:rsidRDefault="00CB2FAD" w:rsidP="00CB2FA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68" w:type="pct"/>
            <w:shd w:val="clear" w:color="auto" w:fill="auto"/>
            <w:vAlign w:val="top"/>
          </w:tcPr>
          <w:p w14:paraId="3F32B2E0" w14:textId="77777777" w:rsidR="00CB2FAD" w:rsidRPr="00244176" w:rsidRDefault="00CB2FAD"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F32B2E1" w14:textId="77777777" w:rsidR="00CB2FAD" w:rsidRPr="00244176" w:rsidRDefault="00CB2FAD" w:rsidP="00CB2F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F32B2E2" w14:textId="77777777" w:rsidR="00CB2FAD" w:rsidRPr="00244176" w:rsidRDefault="00CB2FAD" w:rsidP="00CB2F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F32B2E3" w14:textId="77777777" w:rsidR="00CB2FAD" w:rsidRPr="00244176" w:rsidRDefault="00CB2FAD" w:rsidP="00CB2FA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1" w:type="pct"/>
            <w:shd w:val="clear" w:color="auto" w:fill="auto"/>
            <w:vAlign w:val="top"/>
          </w:tcPr>
          <w:p w14:paraId="3F32B2E4" w14:textId="6E2C0CE3" w:rsidR="00CB2FAD" w:rsidRPr="00CC646C" w:rsidRDefault="0098481F" w:rsidP="00CB2F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4786865"/>
                <w:placeholder>
                  <w:docPart w:val="DD3966DBC6194D1B85039B30A59682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FAD" w:rsidRPr="00D34AFD">
                  <w:rPr>
                    <w:rFonts w:ascii="Arial" w:hAnsi="Arial" w:cs="Arial"/>
                    <w:color w:val="auto"/>
                  </w:rPr>
                  <w:t>Compliant</w:t>
                </w:r>
              </w:sdtContent>
            </w:sdt>
          </w:p>
        </w:tc>
      </w:tr>
    </w:tbl>
    <w:p w14:paraId="3F32B2E7" w14:textId="77777777" w:rsidR="007B3959" w:rsidRDefault="00F73C89" w:rsidP="003217D3">
      <w:pPr>
        <w:pStyle w:val="Heading20"/>
      </w:pPr>
      <w:r w:rsidRPr="00A36AA9">
        <w:t>Findings</w:t>
      </w:r>
    </w:p>
    <w:p w14:paraId="3C27CC2D" w14:textId="20AD97F4" w:rsidR="00586C92" w:rsidRDefault="00586C92" w:rsidP="00586C92">
      <w:pPr>
        <w:pStyle w:val="NormalArial"/>
      </w:pPr>
      <w:r w:rsidRPr="008602A4">
        <w:t xml:space="preserve">I have relied on the evidence in the Assessment Team’s report </w:t>
      </w:r>
      <w:r w:rsidRPr="003E1FCA">
        <w:t>and the approved provider’s response to that report in making my decision on compliance as outlined in the t</w:t>
      </w:r>
      <w:r w:rsidRPr="008602A4">
        <w:t xml:space="preserve">able above. A summary of the evidence is outlined below. </w:t>
      </w:r>
    </w:p>
    <w:p w14:paraId="3EAB2D34" w14:textId="1BCA1EF2" w:rsidR="001C1D38" w:rsidRDefault="001C1D38" w:rsidP="00586C92">
      <w:pPr>
        <w:pStyle w:val="NormalArial"/>
      </w:pPr>
      <w:r>
        <w:t xml:space="preserve">Management demonstrated consumer feedback is used to improve the quality of services. </w:t>
      </w:r>
    </w:p>
    <w:p w14:paraId="6A5B5AF4" w14:textId="6F4B612E" w:rsidR="001C1D38" w:rsidRDefault="001C1D38" w:rsidP="00586C92">
      <w:pPr>
        <w:pStyle w:val="NormalArial"/>
      </w:pPr>
      <w:r>
        <w:lastRenderedPageBreak/>
        <w:t>Systems and processes support the governing body to have oversight of the quality of care and services being delivered.</w:t>
      </w:r>
    </w:p>
    <w:p w14:paraId="39DC030B" w14:textId="7B952BB5" w:rsidR="001C1D38" w:rsidRDefault="001C1D38" w:rsidP="00586C92">
      <w:pPr>
        <w:pStyle w:val="NormalArial"/>
      </w:pPr>
      <w:r>
        <w:t xml:space="preserve">The organisational structure supports information flow across business streams and allows for effective governance. The Assessment Team noted the system for subcontracting of services was not consistently in place. The approved provider disputes this and their response notes that consumers who self-manage their package can engage organisations directly and invoice the cost back to the package via Australian Home Care. Consumers did not express any dissatisfaction with the quality of services from subcontractors and I am persuaded that whilst the oversight of documentation on subcontractors has room for improvement this in of itself is not sufficient evidence of non-compliance with the </w:t>
      </w:r>
      <w:r w:rsidR="009A5E1C">
        <w:t>R</w:t>
      </w:r>
      <w:r>
        <w:t xml:space="preserve">equirement. I expect that the approved provider will act on their commitment made during the audit to review subcontractor documentation. </w:t>
      </w:r>
    </w:p>
    <w:p w14:paraId="55FA6F26" w14:textId="35945F91" w:rsidR="00EE2214" w:rsidRDefault="00EE2214" w:rsidP="0005367F">
      <w:pPr>
        <w:pStyle w:val="NormalArial"/>
      </w:pPr>
      <w:r>
        <w:t xml:space="preserve">The service has an incident management system and </w:t>
      </w:r>
      <w:proofErr w:type="gramStart"/>
      <w:r>
        <w:t>described</w:t>
      </w:r>
      <w:proofErr w:type="gramEnd"/>
      <w:r>
        <w:t xml:space="preserve"> the management, escalation and review of incidents to the satisfaction of the Assessment Team. </w:t>
      </w:r>
      <w:r w:rsidRPr="0005367F">
        <w:t>Management</w:t>
      </w:r>
      <w:r w:rsidR="0005367F">
        <w:t>’s internal monitoring systems have</w:t>
      </w:r>
      <w:r w:rsidRPr="0005367F">
        <w:t xml:space="preserve"> identified high impact high prevalence risks </w:t>
      </w:r>
      <w:r w:rsidR="0005367F">
        <w:t>as</w:t>
      </w:r>
      <w:r w:rsidRPr="003E5F15">
        <w:t xml:space="preserve"> falls</w:t>
      </w:r>
      <w:r w:rsidR="0005367F">
        <w:t xml:space="preserve">, </w:t>
      </w:r>
      <w:r w:rsidRPr="003E5F15">
        <w:t xml:space="preserve">risks associated with dementia and diabetes </w:t>
      </w:r>
      <w:r w:rsidR="009A5E1C">
        <w:t>management</w:t>
      </w:r>
      <w:r w:rsidRPr="0005367F">
        <w:t xml:space="preserve">. </w:t>
      </w:r>
    </w:p>
    <w:p w14:paraId="0A68520E" w14:textId="1F839EF7" w:rsidR="0005367F" w:rsidRPr="0005367F" w:rsidRDefault="0005367F" w:rsidP="0005367F">
      <w:pPr>
        <w:pStyle w:val="NormalArial"/>
      </w:pPr>
      <w:r>
        <w:t xml:space="preserve">Management are alert to responding to instances of abuse and neglect and demonstrated their knowledge of the </w:t>
      </w:r>
      <w:r w:rsidRPr="00DE6778">
        <w:t>serious incident response scheme.</w:t>
      </w:r>
    </w:p>
    <w:p w14:paraId="43BF3A0D" w14:textId="64CBF9EF" w:rsidR="00EE2214" w:rsidRDefault="0005367F" w:rsidP="00586C92">
      <w:pPr>
        <w:pStyle w:val="NormalArial"/>
      </w:pPr>
      <w:r w:rsidRPr="00A633F1">
        <w:rPr>
          <w:color w:val="auto"/>
          <w:szCs w:val="22"/>
        </w:rPr>
        <w:t>Consumers and representatives said in various ways the care and support provided by the service support</w:t>
      </w:r>
      <w:r w:rsidR="009A5E1C">
        <w:rPr>
          <w:color w:val="auto"/>
          <w:szCs w:val="22"/>
        </w:rPr>
        <w:t>s</w:t>
      </w:r>
      <w:r w:rsidRPr="00A633F1">
        <w:rPr>
          <w:color w:val="auto"/>
          <w:szCs w:val="22"/>
        </w:rPr>
        <w:t xml:space="preserve"> their quality of life</w:t>
      </w:r>
      <w:r w:rsidR="000A0C56">
        <w:rPr>
          <w:color w:val="auto"/>
          <w:szCs w:val="22"/>
        </w:rPr>
        <w:t>.</w:t>
      </w:r>
    </w:p>
    <w:p w14:paraId="48542C37" w14:textId="5C697387" w:rsidR="00EE2214" w:rsidRDefault="0005367F" w:rsidP="00586C92">
      <w:pPr>
        <w:pStyle w:val="NormalArial"/>
      </w:pPr>
      <w:r w:rsidRPr="004B0473">
        <w:rPr>
          <w:color w:val="auto"/>
          <w:szCs w:val="22"/>
        </w:rPr>
        <w:t>The service has a clinical governance framework</w:t>
      </w:r>
      <w:r>
        <w:rPr>
          <w:color w:val="auto"/>
          <w:szCs w:val="22"/>
        </w:rPr>
        <w:t>.</w:t>
      </w:r>
    </w:p>
    <w:sectPr w:rsidR="00EE221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2B2F4" w14:textId="77777777" w:rsidR="00F63F4C" w:rsidRDefault="00F73C89">
      <w:pPr>
        <w:spacing w:after="0"/>
      </w:pPr>
      <w:r>
        <w:separator/>
      </w:r>
    </w:p>
  </w:endnote>
  <w:endnote w:type="continuationSeparator" w:id="0">
    <w:p w14:paraId="3F32B2F6" w14:textId="77777777" w:rsidR="00F63F4C" w:rsidRDefault="00F73C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B2EE" w14:textId="77777777" w:rsidR="00DF37F2" w:rsidRPr="00DF37F2" w:rsidRDefault="00F73C89" w:rsidP="00DF37F2">
    <w:pPr>
      <w:pStyle w:val="FooterArial9"/>
      <w:rPr>
        <w:rStyle w:val="FooterBold"/>
        <w:rFonts w:ascii="Arial" w:hAnsi="Arial"/>
        <w:b w:val="0"/>
      </w:rPr>
    </w:pPr>
    <w:r w:rsidRPr="00DF37F2">
      <w:rPr>
        <w:rStyle w:val="FooterBold"/>
        <w:rFonts w:ascii="Arial" w:hAnsi="Arial"/>
        <w:b w:val="0"/>
      </w:rPr>
      <w:t>Name of service: Australian Home Care - Eastern Metro</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F32B2EF" w14:textId="77777777" w:rsidR="00DF37F2" w:rsidRPr="00DF37F2" w:rsidRDefault="00F73C89" w:rsidP="00DF37F2">
    <w:pPr>
      <w:pStyle w:val="FooterArial9"/>
      <w:rPr>
        <w:rStyle w:val="FooterBold"/>
        <w:rFonts w:ascii="Arial" w:hAnsi="Arial"/>
        <w:b w:val="0"/>
      </w:rPr>
    </w:pPr>
    <w:r w:rsidRPr="00DF37F2">
      <w:rPr>
        <w:rStyle w:val="FooterBold"/>
        <w:rFonts w:ascii="Arial" w:hAnsi="Arial"/>
        <w:b w:val="0"/>
      </w:rPr>
      <w:t>Commission ID: 300206</w:t>
    </w:r>
    <w:r w:rsidRPr="00DF37F2">
      <w:rPr>
        <w:rStyle w:val="FooterBold"/>
        <w:rFonts w:ascii="Arial" w:hAnsi="Arial"/>
        <w:b w:val="0"/>
      </w:rPr>
      <w:tab/>
      <w:t xml:space="preserve">OFFICIAL: Sensitive </w:t>
    </w:r>
  </w:p>
  <w:p w14:paraId="3F32B2F0" w14:textId="77777777" w:rsidR="00DF37F2" w:rsidRPr="00DF37F2" w:rsidRDefault="00F73C8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2B2EB" w14:textId="77777777" w:rsidR="00C4295B" w:rsidRDefault="00F73C89" w:rsidP="00D71F88">
      <w:pPr>
        <w:spacing w:after="0"/>
      </w:pPr>
      <w:r>
        <w:separator/>
      </w:r>
    </w:p>
  </w:footnote>
  <w:footnote w:type="continuationSeparator" w:id="0">
    <w:p w14:paraId="3F32B2EC" w14:textId="77777777" w:rsidR="00C4295B" w:rsidRDefault="00F73C89" w:rsidP="00D71F88">
      <w:pPr>
        <w:spacing w:after="0"/>
      </w:pPr>
      <w:r>
        <w:continuationSeparator/>
      </w:r>
    </w:p>
  </w:footnote>
  <w:footnote w:id="1">
    <w:p w14:paraId="3F32B2F6" w14:textId="0F674D45" w:rsidR="000078F8" w:rsidRDefault="00F73C8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94BF5">
        <w:rPr>
          <w:rFonts w:ascii="Arial" w:hAnsi="Arial" w:cs="Arial"/>
          <w:color w:val="auto"/>
          <w:sz w:val="20"/>
          <w:szCs w:val="20"/>
        </w:rPr>
        <w:t>section 57</w:t>
      </w:r>
      <w:r w:rsidRPr="00F94BF5">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F32B2F7" w14:textId="77777777" w:rsidR="00540817" w:rsidRDefault="0098481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B2ED" w14:textId="77777777" w:rsidR="00D71F88" w:rsidRDefault="00F73C89">
    <w:pPr>
      <w:pStyle w:val="Header"/>
    </w:pPr>
    <w:r>
      <w:rPr>
        <w:noProof/>
        <w:color w:val="2B579A"/>
        <w:shd w:val="clear" w:color="auto" w:fill="E6E6E6"/>
        <w:lang w:val="en-US"/>
      </w:rPr>
      <w:drawing>
        <wp:anchor distT="0" distB="0" distL="114300" distR="114300" simplePos="0" relativeHeight="251659264" behindDoc="1" locked="0" layoutInCell="1" allowOverlap="1" wp14:anchorId="3F32B2F2" wp14:editId="3F32B2F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295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B2F1" w14:textId="77777777" w:rsidR="00FA0A5B" w:rsidRDefault="00F73C89">
    <w:pPr>
      <w:pStyle w:val="Header"/>
    </w:pPr>
    <w:r>
      <w:rPr>
        <w:noProof/>
      </w:rPr>
      <w:drawing>
        <wp:anchor distT="0" distB="0" distL="114300" distR="114300" simplePos="0" relativeHeight="251658240" behindDoc="0" locked="0" layoutInCell="1" allowOverlap="1" wp14:anchorId="3F32B2F4" wp14:editId="3F32B2F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2A3A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4AE948">
      <w:start w:val="1"/>
      <w:numFmt w:val="lowerRoman"/>
      <w:lvlText w:val="(%1)"/>
      <w:lvlJc w:val="left"/>
      <w:pPr>
        <w:ind w:left="1080" w:hanging="720"/>
      </w:pPr>
      <w:rPr>
        <w:rFonts w:hint="default"/>
      </w:rPr>
    </w:lvl>
    <w:lvl w:ilvl="1" w:tplc="1422C530" w:tentative="1">
      <w:start w:val="1"/>
      <w:numFmt w:val="lowerLetter"/>
      <w:lvlText w:val="%2."/>
      <w:lvlJc w:val="left"/>
      <w:pPr>
        <w:ind w:left="1440" w:hanging="360"/>
      </w:pPr>
    </w:lvl>
    <w:lvl w:ilvl="2" w:tplc="46DCFAF2" w:tentative="1">
      <w:start w:val="1"/>
      <w:numFmt w:val="lowerRoman"/>
      <w:lvlText w:val="%3."/>
      <w:lvlJc w:val="right"/>
      <w:pPr>
        <w:ind w:left="2160" w:hanging="180"/>
      </w:pPr>
    </w:lvl>
    <w:lvl w:ilvl="3" w:tplc="98B00B06" w:tentative="1">
      <w:start w:val="1"/>
      <w:numFmt w:val="decimal"/>
      <w:lvlText w:val="%4."/>
      <w:lvlJc w:val="left"/>
      <w:pPr>
        <w:ind w:left="2880" w:hanging="360"/>
      </w:pPr>
    </w:lvl>
    <w:lvl w:ilvl="4" w:tplc="50D2FAEA" w:tentative="1">
      <w:start w:val="1"/>
      <w:numFmt w:val="lowerLetter"/>
      <w:lvlText w:val="%5."/>
      <w:lvlJc w:val="left"/>
      <w:pPr>
        <w:ind w:left="3600" w:hanging="360"/>
      </w:pPr>
    </w:lvl>
    <w:lvl w:ilvl="5" w:tplc="6FD47E2A" w:tentative="1">
      <w:start w:val="1"/>
      <w:numFmt w:val="lowerRoman"/>
      <w:lvlText w:val="%6."/>
      <w:lvlJc w:val="right"/>
      <w:pPr>
        <w:ind w:left="4320" w:hanging="180"/>
      </w:pPr>
    </w:lvl>
    <w:lvl w:ilvl="6" w:tplc="8940F2F6" w:tentative="1">
      <w:start w:val="1"/>
      <w:numFmt w:val="decimal"/>
      <w:lvlText w:val="%7."/>
      <w:lvlJc w:val="left"/>
      <w:pPr>
        <w:ind w:left="5040" w:hanging="360"/>
      </w:pPr>
    </w:lvl>
    <w:lvl w:ilvl="7" w:tplc="4BB85066" w:tentative="1">
      <w:start w:val="1"/>
      <w:numFmt w:val="lowerLetter"/>
      <w:lvlText w:val="%8."/>
      <w:lvlJc w:val="left"/>
      <w:pPr>
        <w:ind w:left="5760" w:hanging="360"/>
      </w:pPr>
    </w:lvl>
    <w:lvl w:ilvl="8" w:tplc="CBACFE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F2A374">
      <w:start w:val="1"/>
      <w:numFmt w:val="lowerRoman"/>
      <w:lvlText w:val="(%1)"/>
      <w:lvlJc w:val="left"/>
      <w:pPr>
        <w:ind w:left="1080" w:hanging="720"/>
      </w:pPr>
      <w:rPr>
        <w:rFonts w:hint="default"/>
      </w:rPr>
    </w:lvl>
    <w:lvl w:ilvl="1" w:tplc="2C8AF1EE" w:tentative="1">
      <w:start w:val="1"/>
      <w:numFmt w:val="lowerLetter"/>
      <w:lvlText w:val="%2."/>
      <w:lvlJc w:val="left"/>
      <w:pPr>
        <w:ind w:left="1440" w:hanging="360"/>
      </w:pPr>
    </w:lvl>
    <w:lvl w:ilvl="2" w:tplc="BA8E6FB0" w:tentative="1">
      <w:start w:val="1"/>
      <w:numFmt w:val="lowerRoman"/>
      <w:lvlText w:val="%3."/>
      <w:lvlJc w:val="right"/>
      <w:pPr>
        <w:ind w:left="2160" w:hanging="180"/>
      </w:pPr>
    </w:lvl>
    <w:lvl w:ilvl="3" w:tplc="40D49014" w:tentative="1">
      <w:start w:val="1"/>
      <w:numFmt w:val="decimal"/>
      <w:lvlText w:val="%4."/>
      <w:lvlJc w:val="left"/>
      <w:pPr>
        <w:ind w:left="2880" w:hanging="360"/>
      </w:pPr>
    </w:lvl>
    <w:lvl w:ilvl="4" w:tplc="C40EE35A" w:tentative="1">
      <w:start w:val="1"/>
      <w:numFmt w:val="lowerLetter"/>
      <w:lvlText w:val="%5."/>
      <w:lvlJc w:val="left"/>
      <w:pPr>
        <w:ind w:left="3600" w:hanging="360"/>
      </w:pPr>
    </w:lvl>
    <w:lvl w:ilvl="5" w:tplc="71C4D958" w:tentative="1">
      <w:start w:val="1"/>
      <w:numFmt w:val="lowerRoman"/>
      <w:lvlText w:val="%6."/>
      <w:lvlJc w:val="right"/>
      <w:pPr>
        <w:ind w:left="4320" w:hanging="180"/>
      </w:pPr>
    </w:lvl>
    <w:lvl w:ilvl="6" w:tplc="91DC4FE4" w:tentative="1">
      <w:start w:val="1"/>
      <w:numFmt w:val="decimal"/>
      <w:lvlText w:val="%7."/>
      <w:lvlJc w:val="left"/>
      <w:pPr>
        <w:ind w:left="5040" w:hanging="360"/>
      </w:pPr>
    </w:lvl>
    <w:lvl w:ilvl="7" w:tplc="62C0C9B0" w:tentative="1">
      <w:start w:val="1"/>
      <w:numFmt w:val="lowerLetter"/>
      <w:lvlText w:val="%8."/>
      <w:lvlJc w:val="left"/>
      <w:pPr>
        <w:ind w:left="5760" w:hanging="360"/>
      </w:pPr>
    </w:lvl>
    <w:lvl w:ilvl="8" w:tplc="0E7E6A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DDAB8DA">
      <w:start w:val="1"/>
      <w:numFmt w:val="lowerRoman"/>
      <w:lvlText w:val="(%1)"/>
      <w:lvlJc w:val="left"/>
      <w:pPr>
        <w:ind w:left="1080" w:hanging="720"/>
      </w:pPr>
      <w:rPr>
        <w:rFonts w:hint="default"/>
      </w:rPr>
    </w:lvl>
    <w:lvl w:ilvl="1" w:tplc="1BE47EBA" w:tentative="1">
      <w:start w:val="1"/>
      <w:numFmt w:val="lowerLetter"/>
      <w:lvlText w:val="%2."/>
      <w:lvlJc w:val="left"/>
      <w:pPr>
        <w:ind w:left="1440" w:hanging="360"/>
      </w:pPr>
    </w:lvl>
    <w:lvl w:ilvl="2" w:tplc="4768C11C" w:tentative="1">
      <w:start w:val="1"/>
      <w:numFmt w:val="lowerRoman"/>
      <w:lvlText w:val="%3."/>
      <w:lvlJc w:val="right"/>
      <w:pPr>
        <w:ind w:left="2160" w:hanging="180"/>
      </w:pPr>
    </w:lvl>
    <w:lvl w:ilvl="3" w:tplc="FD22A3C2" w:tentative="1">
      <w:start w:val="1"/>
      <w:numFmt w:val="decimal"/>
      <w:lvlText w:val="%4."/>
      <w:lvlJc w:val="left"/>
      <w:pPr>
        <w:ind w:left="2880" w:hanging="360"/>
      </w:pPr>
    </w:lvl>
    <w:lvl w:ilvl="4" w:tplc="D28609B4" w:tentative="1">
      <w:start w:val="1"/>
      <w:numFmt w:val="lowerLetter"/>
      <w:lvlText w:val="%5."/>
      <w:lvlJc w:val="left"/>
      <w:pPr>
        <w:ind w:left="3600" w:hanging="360"/>
      </w:pPr>
    </w:lvl>
    <w:lvl w:ilvl="5" w:tplc="B4F48DD8" w:tentative="1">
      <w:start w:val="1"/>
      <w:numFmt w:val="lowerRoman"/>
      <w:lvlText w:val="%6."/>
      <w:lvlJc w:val="right"/>
      <w:pPr>
        <w:ind w:left="4320" w:hanging="180"/>
      </w:pPr>
    </w:lvl>
    <w:lvl w:ilvl="6" w:tplc="02FA7CD8" w:tentative="1">
      <w:start w:val="1"/>
      <w:numFmt w:val="decimal"/>
      <w:lvlText w:val="%7."/>
      <w:lvlJc w:val="left"/>
      <w:pPr>
        <w:ind w:left="5040" w:hanging="360"/>
      </w:pPr>
    </w:lvl>
    <w:lvl w:ilvl="7" w:tplc="1102EE64" w:tentative="1">
      <w:start w:val="1"/>
      <w:numFmt w:val="lowerLetter"/>
      <w:lvlText w:val="%8."/>
      <w:lvlJc w:val="left"/>
      <w:pPr>
        <w:ind w:left="5760" w:hanging="360"/>
      </w:pPr>
    </w:lvl>
    <w:lvl w:ilvl="8" w:tplc="2CD0799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A4A3EEE">
      <w:start w:val="1"/>
      <w:numFmt w:val="lowerRoman"/>
      <w:lvlText w:val="(%1)"/>
      <w:lvlJc w:val="left"/>
      <w:pPr>
        <w:ind w:left="1080" w:hanging="720"/>
      </w:pPr>
      <w:rPr>
        <w:rFonts w:hint="default"/>
      </w:rPr>
    </w:lvl>
    <w:lvl w:ilvl="1" w:tplc="BAC83EF0" w:tentative="1">
      <w:start w:val="1"/>
      <w:numFmt w:val="lowerLetter"/>
      <w:lvlText w:val="%2."/>
      <w:lvlJc w:val="left"/>
      <w:pPr>
        <w:ind w:left="1440" w:hanging="360"/>
      </w:pPr>
    </w:lvl>
    <w:lvl w:ilvl="2" w:tplc="DD14046A" w:tentative="1">
      <w:start w:val="1"/>
      <w:numFmt w:val="lowerRoman"/>
      <w:lvlText w:val="%3."/>
      <w:lvlJc w:val="right"/>
      <w:pPr>
        <w:ind w:left="2160" w:hanging="180"/>
      </w:pPr>
    </w:lvl>
    <w:lvl w:ilvl="3" w:tplc="D93206E0" w:tentative="1">
      <w:start w:val="1"/>
      <w:numFmt w:val="decimal"/>
      <w:lvlText w:val="%4."/>
      <w:lvlJc w:val="left"/>
      <w:pPr>
        <w:ind w:left="2880" w:hanging="360"/>
      </w:pPr>
    </w:lvl>
    <w:lvl w:ilvl="4" w:tplc="10B8CBC2" w:tentative="1">
      <w:start w:val="1"/>
      <w:numFmt w:val="lowerLetter"/>
      <w:lvlText w:val="%5."/>
      <w:lvlJc w:val="left"/>
      <w:pPr>
        <w:ind w:left="3600" w:hanging="360"/>
      </w:pPr>
    </w:lvl>
    <w:lvl w:ilvl="5" w:tplc="8800FC1A" w:tentative="1">
      <w:start w:val="1"/>
      <w:numFmt w:val="lowerRoman"/>
      <w:lvlText w:val="%6."/>
      <w:lvlJc w:val="right"/>
      <w:pPr>
        <w:ind w:left="4320" w:hanging="180"/>
      </w:pPr>
    </w:lvl>
    <w:lvl w:ilvl="6" w:tplc="FAF2CD5C" w:tentative="1">
      <w:start w:val="1"/>
      <w:numFmt w:val="decimal"/>
      <w:lvlText w:val="%7."/>
      <w:lvlJc w:val="left"/>
      <w:pPr>
        <w:ind w:left="5040" w:hanging="360"/>
      </w:pPr>
    </w:lvl>
    <w:lvl w:ilvl="7" w:tplc="C1AA2442" w:tentative="1">
      <w:start w:val="1"/>
      <w:numFmt w:val="lowerLetter"/>
      <w:lvlText w:val="%8."/>
      <w:lvlJc w:val="left"/>
      <w:pPr>
        <w:ind w:left="5760" w:hanging="360"/>
      </w:pPr>
    </w:lvl>
    <w:lvl w:ilvl="8" w:tplc="84A896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5528B0C">
      <w:start w:val="1"/>
      <w:numFmt w:val="lowerRoman"/>
      <w:lvlText w:val="(%1)"/>
      <w:lvlJc w:val="left"/>
      <w:pPr>
        <w:ind w:left="1080" w:hanging="720"/>
      </w:pPr>
      <w:rPr>
        <w:rFonts w:hint="default"/>
      </w:rPr>
    </w:lvl>
    <w:lvl w:ilvl="1" w:tplc="E13092C4" w:tentative="1">
      <w:start w:val="1"/>
      <w:numFmt w:val="lowerLetter"/>
      <w:lvlText w:val="%2."/>
      <w:lvlJc w:val="left"/>
      <w:pPr>
        <w:ind w:left="1440" w:hanging="360"/>
      </w:pPr>
    </w:lvl>
    <w:lvl w:ilvl="2" w:tplc="D9CE3EA0" w:tentative="1">
      <w:start w:val="1"/>
      <w:numFmt w:val="lowerRoman"/>
      <w:lvlText w:val="%3."/>
      <w:lvlJc w:val="right"/>
      <w:pPr>
        <w:ind w:left="2160" w:hanging="180"/>
      </w:pPr>
    </w:lvl>
    <w:lvl w:ilvl="3" w:tplc="D91CBCF4" w:tentative="1">
      <w:start w:val="1"/>
      <w:numFmt w:val="decimal"/>
      <w:lvlText w:val="%4."/>
      <w:lvlJc w:val="left"/>
      <w:pPr>
        <w:ind w:left="2880" w:hanging="360"/>
      </w:pPr>
    </w:lvl>
    <w:lvl w:ilvl="4" w:tplc="92F8B030" w:tentative="1">
      <w:start w:val="1"/>
      <w:numFmt w:val="lowerLetter"/>
      <w:lvlText w:val="%5."/>
      <w:lvlJc w:val="left"/>
      <w:pPr>
        <w:ind w:left="3600" w:hanging="360"/>
      </w:pPr>
    </w:lvl>
    <w:lvl w:ilvl="5" w:tplc="B98473A0" w:tentative="1">
      <w:start w:val="1"/>
      <w:numFmt w:val="lowerRoman"/>
      <w:lvlText w:val="%6."/>
      <w:lvlJc w:val="right"/>
      <w:pPr>
        <w:ind w:left="4320" w:hanging="180"/>
      </w:pPr>
    </w:lvl>
    <w:lvl w:ilvl="6" w:tplc="5384500C" w:tentative="1">
      <w:start w:val="1"/>
      <w:numFmt w:val="decimal"/>
      <w:lvlText w:val="%7."/>
      <w:lvlJc w:val="left"/>
      <w:pPr>
        <w:ind w:left="5040" w:hanging="360"/>
      </w:pPr>
    </w:lvl>
    <w:lvl w:ilvl="7" w:tplc="5C56CC34" w:tentative="1">
      <w:start w:val="1"/>
      <w:numFmt w:val="lowerLetter"/>
      <w:lvlText w:val="%8."/>
      <w:lvlJc w:val="left"/>
      <w:pPr>
        <w:ind w:left="5760" w:hanging="360"/>
      </w:pPr>
    </w:lvl>
    <w:lvl w:ilvl="8" w:tplc="7D6E448E"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F6EA00A2">
      <w:start w:val="1"/>
      <w:numFmt w:val="bullet"/>
      <w:lvlText w:val=""/>
      <w:lvlJc w:val="left"/>
      <w:pPr>
        <w:ind w:left="1440" w:hanging="360"/>
      </w:pPr>
      <w:rPr>
        <w:rFonts w:ascii="Symbol" w:hAnsi="Symbol" w:hint="default"/>
        <w:color w:val="auto"/>
      </w:rPr>
    </w:lvl>
    <w:lvl w:ilvl="1" w:tplc="A978DFAA" w:tentative="1">
      <w:start w:val="1"/>
      <w:numFmt w:val="bullet"/>
      <w:lvlText w:val="o"/>
      <w:lvlJc w:val="left"/>
      <w:pPr>
        <w:ind w:left="2160" w:hanging="360"/>
      </w:pPr>
      <w:rPr>
        <w:rFonts w:ascii="Courier New" w:hAnsi="Courier New" w:cs="Courier New" w:hint="default"/>
      </w:rPr>
    </w:lvl>
    <w:lvl w:ilvl="2" w:tplc="391C6848" w:tentative="1">
      <w:start w:val="1"/>
      <w:numFmt w:val="bullet"/>
      <w:lvlText w:val=""/>
      <w:lvlJc w:val="left"/>
      <w:pPr>
        <w:ind w:left="2880" w:hanging="360"/>
      </w:pPr>
      <w:rPr>
        <w:rFonts w:ascii="Wingdings" w:hAnsi="Wingdings" w:hint="default"/>
      </w:rPr>
    </w:lvl>
    <w:lvl w:ilvl="3" w:tplc="FBD270D2" w:tentative="1">
      <w:start w:val="1"/>
      <w:numFmt w:val="bullet"/>
      <w:lvlText w:val=""/>
      <w:lvlJc w:val="left"/>
      <w:pPr>
        <w:ind w:left="3600" w:hanging="360"/>
      </w:pPr>
      <w:rPr>
        <w:rFonts w:ascii="Symbol" w:hAnsi="Symbol" w:hint="default"/>
      </w:rPr>
    </w:lvl>
    <w:lvl w:ilvl="4" w:tplc="B2F26D28" w:tentative="1">
      <w:start w:val="1"/>
      <w:numFmt w:val="bullet"/>
      <w:lvlText w:val="o"/>
      <w:lvlJc w:val="left"/>
      <w:pPr>
        <w:ind w:left="4320" w:hanging="360"/>
      </w:pPr>
      <w:rPr>
        <w:rFonts w:ascii="Courier New" w:hAnsi="Courier New" w:cs="Courier New" w:hint="default"/>
      </w:rPr>
    </w:lvl>
    <w:lvl w:ilvl="5" w:tplc="F588111C" w:tentative="1">
      <w:start w:val="1"/>
      <w:numFmt w:val="bullet"/>
      <w:lvlText w:val=""/>
      <w:lvlJc w:val="left"/>
      <w:pPr>
        <w:ind w:left="5040" w:hanging="360"/>
      </w:pPr>
      <w:rPr>
        <w:rFonts w:ascii="Wingdings" w:hAnsi="Wingdings" w:hint="default"/>
      </w:rPr>
    </w:lvl>
    <w:lvl w:ilvl="6" w:tplc="E15AC328" w:tentative="1">
      <w:start w:val="1"/>
      <w:numFmt w:val="bullet"/>
      <w:lvlText w:val=""/>
      <w:lvlJc w:val="left"/>
      <w:pPr>
        <w:ind w:left="5760" w:hanging="360"/>
      </w:pPr>
      <w:rPr>
        <w:rFonts w:ascii="Symbol" w:hAnsi="Symbol" w:hint="default"/>
      </w:rPr>
    </w:lvl>
    <w:lvl w:ilvl="7" w:tplc="7E561BCE" w:tentative="1">
      <w:start w:val="1"/>
      <w:numFmt w:val="bullet"/>
      <w:lvlText w:val="o"/>
      <w:lvlJc w:val="left"/>
      <w:pPr>
        <w:ind w:left="6480" w:hanging="360"/>
      </w:pPr>
      <w:rPr>
        <w:rFonts w:ascii="Courier New" w:hAnsi="Courier New" w:cs="Courier New" w:hint="default"/>
      </w:rPr>
    </w:lvl>
    <w:lvl w:ilvl="8" w:tplc="F27889A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1702F45C">
      <w:start w:val="1"/>
      <w:numFmt w:val="bullet"/>
      <w:lvlText w:val=""/>
      <w:lvlJc w:val="left"/>
      <w:pPr>
        <w:ind w:left="720" w:hanging="360"/>
      </w:pPr>
      <w:rPr>
        <w:rFonts w:ascii="Symbol" w:hAnsi="Symbol" w:hint="default"/>
        <w:color w:val="auto"/>
        <w:sz w:val="24"/>
        <w:szCs w:val="24"/>
      </w:rPr>
    </w:lvl>
    <w:lvl w:ilvl="1" w:tplc="18FA7DDE" w:tentative="1">
      <w:start w:val="1"/>
      <w:numFmt w:val="bullet"/>
      <w:lvlText w:val="o"/>
      <w:lvlJc w:val="left"/>
      <w:pPr>
        <w:ind w:left="1440" w:hanging="360"/>
      </w:pPr>
      <w:rPr>
        <w:rFonts w:ascii="Courier New" w:hAnsi="Courier New" w:cs="Courier New" w:hint="default"/>
      </w:rPr>
    </w:lvl>
    <w:lvl w:ilvl="2" w:tplc="188E87EA" w:tentative="1">
      <w:start w:val="1"/>
      <w:numFmt w:val="bullet"/>
      <w:lvlText w:val=""/>
      <w:lvlJc w:val="left"/>
      <w:pPr>
        <w:ind w:left="2160" w:hanging="360"/>
      </w:pPr>
      <w:rPr>
        <w:rFonts w:ascii="Wingdings" w:hAnsi="Wingdings" w:hint="default"/>
      </w:rPr>
    </w:lvl>
    <w:lvl w:ilvl="3" w:tplc="A93CE99C" w:tentative="1">
      <w:start w:val="1"/>
      <w:numFmt w:val="bullet"/>
      <w:lvlText w:val=""/>
      <w:lvlJc w:val="left"/>
      <w:pPr>
        <w:ind w:left="2880" w:hanging="360"/>
      </w:pPr>
      <w:rPr>
        <w:rFonts w:ascii="Symbol" w:hAnsi="Symbol" w:hint="default"/>
      </w:rPr>
    </w:lvl>
    <w:lvl w:ilvl="4" w:tplc="B83C49AE" w:tentative="1">
      <w:start w:val="1"/>
      <w:numFmt w:val="bullet"/>
      <w:lvlText w:val="o"/>
      <w:lvlJc w:val="left"/>
      <w:pPr>
        <w:ind w:left="3600" w:hanging="360"/>
      </w:pPr>
      <w:rPr>
        <w:rFonts w:ascii="Courier New" w:hAnsi="Courier New" w:cs="Courier New" w:hint="default"/>
      </w:rPr>
    </w:lvl>
    <w:lvl w:ilvl="5" w:tplc="2F7CF1C6" w:tentative="1">
      <w:start w:val="1"/>
      <w:numFmt w:val="bullet"/>
      <w:lvlText w:val=""/>
      <w:lvlJc w:val="left"/>
      <w:pPr>
        <w:ind w:left="4320" w:hanging="360"/>
      </w:pPr>
      <w:rPr>
        <w:rFonts w:ascii="Wingdings" w:hAnsi="Wingdings" w:hint="default"/>
      </w:rPr>
    </w:lvl>
    <w:lvl w:ilvl="6" w:tplc="FE384F08" w:tentative="1">
      <w:start w:val="1"/>
      <w:numFmt w:val="bullet"/>
      <w:lvlText w:val=""/>
      <w:lvlJc w:val="left"/>
      <w:pPr>
        <w:ind w:left="5040" w:hanging="360"/>
      </w:pPr>
      <w:rPr>
        <w:rFonts w:ascii="Symbol" w:hAnsi="Symbol" w:hint="default"/>
      </w:rPr>
    </w:lvl>
    <w:lvl w:ilvl="7" w:tplc="3F24C014" w:tentative="1">
      <w:start w:val="1"/>
      <w:numFmt w:val="bullet"/>
      <w:lvlText w:val="o"/>
      <w:lvlJc w:val="left"/>
      <w:pPr>
        <w:ind w:left="5760" w:hanging="360"/>
      </w:pPr>
      <w:rPr>
        <w:rFonts w:ascii="Courier New" w:hAnsi="Courier New" w:cs="Courier New" w:hint="default"/>
      </w:rPr>
    </w:lvl>
    <w:lvl w:ilvl="8" w:tplc="5B5A1BC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FA67424">
      <w:start w:val="1"/>
      <w:numFmt w:val="lowerRoman"/>
      <w:lvlText w:val="(%1)"/>
      <w:lvlJc w:val="left"/>
      <w:pPr>
        <w:ind w:left="1080" w:hanging="720"/>
      </w:pPr>
      <w:rPr>
        <w:rFonts w:hint="default"/>
      </w:rPr>
    </w:lvl>
    <w:lvl w:ilvl="1" w:tplc="1A9AF366" w:tentative="1">
      <w:start w:val="1"/>
      <w:numFmt w:val="lowerLetter"/>
      <w:lvlText w:val="%2."/>
      <w:lvlJc w:val="left"/>
      <w:pPr>
        <w:ind w:left="1440" w:hanging="360"/>
      </w:pPr>
    </w:lvl>
    <w:lvl w:ilvl="2" w:tplc="4DFACCB6" w:tentative="1">
      <w:start w:val="1"/>
      <w:numFmt w:val="lowerRoman"/>
      <w:lvlText w:val="%3."/>
      <w:lvlJc w:val="right"/>
      <w:pPr>
        <w:ind w:left="2160" w:hanging="180"/>
      </w:pPr>
    </w:lvl>
    <w:lvl w:ilvl="3" w:tplc="E9AE5E96" w:tentative="1">
      <w:start w:val="1"/>
      <w:numFmt w:val="decimal"/>
      <w:lvlText w:val="%4."/>
      <w:lvlJc w:val="left"/>
      <w:pPr>
        <w:ind w:left="2880" w:hanging="360"/>
      </w:pPr>
    </w:lvl>
    <w:lvl w:ilvl="4" w:tplc="2400779A" w:tentative="1">
      <w:start w:val="1"/>
      <w:numFmt w:val="lowerLetter"/>
      <w:lvlText w:val="%5."/>
      <w:lvlJc w:val="left"/>
      <w:pPr>
        <w:ind w:left="3600" w:hanging="360"/>
      </w:pPr>
    </w:lvl>
    <w:lvl w:ilvl="5" w:tplc="CC36B1D8" w:tentative="1">
      <w:start w:val="1"/>
      <w:numFmt w:val="lowerRoman"/>
      <w:lvlText w:val="%6."/>
      <w:lvlJc w:val="right"/>
      <w:pPr>
        <w:ind w:left="4320" w:hanging="180"/>
      </w:pPr>
    </w:lvl>
    <w:lvl w:ilvl="6" w:tplc="39B686DA" w:tentative="1">
      <w:start w:val="1"/>
      <w:numFmt w:val="decimal"/>
      <w:lvlText w:val="%7."/>
      <w:lvlJc w:val="left"/>
      <w:pPr>
        <w:ind w:left="5040" w:hanging="360"/>
      </w:pPr>
    </w:lvl>
    <w:lvl w:ilvl="7" w:tplc="DC92457C" w:tentative="1">
      <w:start w:val="1"/>
      <w:numFmt w:val="lowerLetter"/>
      <w:lvlText w:val="%8."/>
      <w:lvlJc w:val="left"/>
      <w:pPr>
        <w:ind w:left="5760" w:hanging="360"/>
      </w:pPr>
    </w:lvl>
    <w:lvl w:ilvl="8" w:tplc="2CC0464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88AEF4E6">
      <w:start w:val="1"/>
      <w:numFmt w:val="lowerRoman"/>
      <w:lvlText w:val="(%1)"/>
      <w:lvlJc w:val="left"/>
      <w:pPr>
        <w:ind w:left="1080" w:hanging="720"/>
      </w:pPr>
      <w:rPr>
        <w:rFonts w:hint="default"/>
      </w:rPr>
    </w:lvl>
    <w:lvl w:ilvl="1" w:tplc="CDB4EA9A" w:tentative="1">
      <w:start w:val="1"/>
      <w:numFmt w:val="lowerLetter"/>
      <w:lvlText w:val="%2."/>
      <w:lvlJc w:val="left"/>
      <w:pPr>
        <w:ind w:left="1440" w:hanging="360"/>
      </w:pPr>
    </w:lvl>
    <w:lvl w:ilvl="2" w:tplc="C0D4FD58" w:tentative="1">
      <w:start w:val="1"/>
      <w:numFmt w:val="lowerRoman"/>
      <w:lvlText w:val="%3."/>
      <w:lvlJc w:val="right"/>
      <w:pPr>
        <w:ind w:left="2160" w:hanging="180"/>
      </w:pPr>
    </w:lvl>
    <w:lvl w:ilvl="3" w:tplc="DAB024D8" w:tentative="1">
      <w:start w:val="1"/>
      <w:numFmt w:val="decimal"/>
      <w:lvlText w:val="%4."/>
      <w:lvlJc w:val="left"/>
      <w:pPr>
        <w:ind w:left="2880" w:hanging="360"/>
      </w:pPr>
    </w:lvl>
    <w:lvl w:ilvl="4" w:tplc="ECB8F69C" w:tentative="1">
      <w:start w:val="1"/>
      <w:numFmt w:val="lowerLetter"/>
      <w:lvlText w:val="%5."/>
      <w:lvlJc w:val="left"/>
      <w:pPr>
        <w:ind w:left="3600" w:hanging="360"/>
      </w:pPr>
    </w:lvl>
    <w:lvl w:ilvl="5" w:tplc="50BCA552" w:tentative="1">
      <w:start w:val="1"/>
      <w:numFmt w:val="lowerRoman"/>
      <w:lvlText w:val="%6."/>
      <w:lvlJc w:val="right"/>
      <w:pPr>
        <w:ind w:left="4320" w:hanging="180"/>
      </w:pPr>
    </w:lvl>
    <w:lvl w:ilvl="6" w:tplc="D2D4AE62" w:tentative="1">
      <w:start w:val="1"/>
      <w:numFmt w:val="decimal"/>
      <w:lvlText w:val="%7."/>
      <w:lvlJc w:val="left"/>
      <w:pPr>
        <w:ind w:left="5040" w:hanging="360"/>
      </w:pPr>
    </w:lvl>
    <w:lvl w:ilvl="7" w:tplc="5880A446" w:tentative="1">
      <w:start w:val="1"/>
      <w:numFmt w:val="lowerLetter"/>
      <w:lvlText w:val="%8."/>
      <w:lvlJc w:val="left"/>
      <w:pPr>
        <w:ind w:left="5760" w:hanging="360"/>
      </w:pPr>
    </w:lvl>
    <w:lvl w:ilvl="8" w:tplc="7BB2C44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C45C6FA8">
      <w:start w:val="1"/>
      <w:numFmt w:val="lowerRoman"/>
      <w:lvlText w:val="(%1)"/>
      <w:lvlJc w:val="left"/>
      <w:pPr>
        <w:ind w:left="1080" w:hanging="720"/>
      </w:pPr>
      <w:rPr>
        <w:rFonts w:hint="default"/>
      </w:rPr>
    </w:lvl>
    <w:lvl w:ilvl="1" w:tplc="F7784576" w:tentative="1">
      <w:start w:val="1"/>
      <w:numFmt w:val="lowerLetter"/>
      <w:lvlText w:val="%2."/>
      <w:lvlJc w:val="left"/>
      <w:pPr>
        <w:ind w:left="1440" w:hanging="360"/>
      </w:pPr>
    </w:lvl>
    <w:lvl w:ilvl="2" w:tplc="2EE8C932" w:tentative="1">
      <w:start w:val="1"/>
      <w:numFmt w:val="lowerRoman"/>
      <w:lvlText w:val="%3."/>
      <w:lvlJc w:val="right"/>
      <w:pPr>
        <w:ind w:left="2160" w:hanging="180"/>
      </w:pPr>
    </w:lvl>
    <w:lvl w:ilvl="3" w:tplc="1938DB08" w:tentative="1">
      <w:start w:val="1"/>
      <w:numFmt w:val="decimal"/>
      <w:lvlText w:val="%4."/>
      <w:lvlJc w:val="left"/>
      <w:pPr>
        <w:ind w:left="2880" w:hanging="360"/>
      </w:pPr>
    </w:lvl>
    <w:lvl w:ilvl="4" w:tplc="417EC894" w:tentative="1">
      <w:start w:val="1"/>
      <w:numFmt w:val="lowerLetter"/>
      <w:lvlText w:val="%5."/>
      <w:lvlJc w:val="left"/>
      <w:pPr>
        <w:ind w:left="3600" w:hanging="360"/>
      </w:pPr>
    </w:lvl>
    <w:lvl w:ilvl="5" w:tplc="68889E44" w:tentative="1">
      <w:start w:val="1"/>
      <w:numFmt w:val="lowerRoman"/>
      <w:lvlText w:val="%6."/>
      <w:lvlJc w:val="right"/>
      <w:pPr>
        <w:ind w:left="4320" w:hanging="180"/>
      </w:pPr>
    </w:lvl>
    <w:lvl w:ilvl="6" w:tplc="1D049CAE" w:tentative="1">
      <w:start w:val="1"/>
      <w:numFmt w:val="decimal"/>
      <w:lvlText w:val="%7."/>
      <w:lvlJc w:val="left"/>
      <w:pPr>
        <w:ind w:left="5040" w:hanging="360"/>
      </w:pPr>
    </w:lvl>
    <w:lvl w:ilvl="7" w:tplc="3B3AAB64" w:tentative="1">
      <w:start w:val="1"/>
      <w:numFmt w:val="lowerLetter"/>
      <w:lvlText w:val="%8."/>
      <w:lvlJc w:val="left"/>
      <w:pPr>
        <w:ind w:left="5760" w:hanging="360"/>
      </w:pPr>
    </w:lvl>
    <w:lvl w:ilvl="8" w:tplc="A8C882C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F449732">
      <w:start w:val="1"/>
      <w:numFmt w:val="lowerRoman"/>
      <w:lvlText w:val="(%1)"/>
      <w:lvlJc w:val="left"/>
      <w:pPr>
        <w:ind w:left="1080" w:hanging="720"/>
      </w:pPr>
      <w:rPr>
        <w:rFonts w:hint="default"/>
      </w:rPr>
    </w:lvl>
    <w:lvl w:ilvl="1" w:tplc="F9D06430" w:tentative="1">
      <w:start w:val="1"/>
      <w:numFmt w:val="lowerLetter"/>
      <w:lvlText w:val="%2."/>
      <w:lvlJc w:val="left"/>
      <w:pPr>
        <w:ind w:left="1440" w:hanging="360"/>
      </w:pPr>
    </w:lvl>
    <w:lvl w:ilvl="2" w:tplc="DC86BA6A" w:tentative="1">
      <w:start w:val="1"/>
      <w:numFmt w:val="lowerRoman"/>
      <w:lvlText w:val="%3."/>
      <w:lvlJc w:val="right"/>
      <w:pPr>
        <w:ind w:left="2160" w:hanging="180"/>
      </w:pPr>
    </w:lvl>
    <w:lvl w:ilvl="3" w:tplc="0A76B020" w:tentative="1">
      <w:start w:val="1"/>
      <w:numFmt w:val="decimal"/>
      <w:lvlText w:val="%4."/>
      <w:lvlJc w:val="left"/>
      <w:pPr>
        <w:ind w:left="2880" w:hanging="360"/>
      </w:pPr>
    </w:lvl>
    <w:lvl w:ilvl="4" w:tplc="3AA40634" w:tentative="1">
      <w:start w:val="1"/>
      <w:numFmt w:val="lowerLetter"/>
      <w:lvlText w:val="%5."/>
      <w:lvlJc w:val="left"/>
      <w:pPr>
        <w:ind w:left="3600" w:hanging="360"/>
      </w:pPr>
    </w:lvl>
    <w:lvl w:ilvl="5" w:tplc="3DB81D38" w:tentative="1">
      <w:start w:val="1"/>
      <w:numFmt w:val="lowerRoman"/>
      <w:lvlText w:val="%6."/>
      <w:lvlJc w:val="right"/>
      <w:pPr>
        <w:ind w:left="4320" w:hanging="180"/>
      </w:pPr>
    </w:lvl>
    <w:lvl w:ilvl="6" w:tplc="2E0CF5EA" w:tentative="1">
      <w:start w:val="1"/>
      <w:numFmt w:val="decimal"/>
      <w:lvlText w:val="%7."/>
      <w:lvlJc w:val="left"/>
      <w:pPr>
        <w:ind w:left="5040" w:hanging="360"/>
      </w:pPr>
    </w:lvl>
    <w:lvl w:ilvl="7" w:tplc="B5CA869E" w:tentative="1">
      <w:start w:val="1"/>
      <w:numFmt w:val="lowerLetter"/>
      <w:lvlText w:val="%8."/>
      <w:lvlJc w:val="left"/>
      <w:pPr>
        <w:ind w:left="5760" w:hanging="360"/>
      </w:pPr>
    </w:lvl>
    <w:lvl w:ilvl="8" w:tplc="D098EB3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F1C8B8E">
      <w:start w:val="1"/>
      <w:numFmt w:val="lowerRoman"/>
      <w:lvlText w:val="(%1)"/>
      <w:lvlJc w:val="left"/>
      <w:pPr>
        <w:ind w:left="1080" w:hanging="720"/>
      </w:pPr>
      <w:rPr>
        <w:rFonts w:hint="default"/>
      </w:rPr>
    </w:lvl>
    <w:lvl w:ilvl="1" w:tplc="6EAEA696" w:tentative="1">
      <w:start w:val="1"/>
      <w:numFmt w:val="lowerLetter"/>
      <w:lvlText w:val="%2."/>
      <w:lvlJc w:val="left"/>
      <w:pPr>
        <w:ind w:left="1440" w:hanging="360"/>
      </w:pPr>
    </w:lvl>
    <w:lvl w:ilvl="2" w:tplc="3B5A4378" w:tentative="1">
      <w:start w:val="1"/>
      <w:numFmt w:val="lowerRoman"/>
      <w:lvlText w:val="%3."/>
      <w:lvlJc w:val="right"/>
      <w:pPr>
        <w:ind w:left="2160" w:hanging="180"/>
      </w:pPr>
    </w:lvl>
    <w:lvl w:ilvl="3" w:tplc="D8748F1C" w:tentative="1">
      <w:start w:val="1"/>
      <w:numFmt w:val="decimal"/>
      <w:lvlText w:val="%4."/>
      <w:lvlJc w:val="left"/>
      <w:pPr>
        <w:ind w:left="2880" w:hanging="360"/>
      </w:pPr>
    </w:lvl>
    <w:lvl w:ilvl="4" w:tplc="AD90EC3C" w:tentative="1">
      <w:start w:val="1"/>
      <w:numFmt w:val="lowerLetter"/>
      <w:lvlText w:val="%5."/>
      <w:lvlJc w:val="left"/>
      <w:pPr>
        <w:ind w:left="3600" w:hanging="360"/>
      </w:pPr>
    </w:lvl>
    <w:lvl w:ilvl="5" w:tplc="68088040" w:tentative="1">
      <w:start w:val="1"/>
      <w:numFmt w:val="lowerRoman"/>
      <w:lvlText w:val="%6."/>
      <w:lvlJc w:val="right"/>
      <w:pPr>
        <w:ind w:left="4320" w:hanging="180"/>
      </w:pPr>
    </w:lvl>
    <w:lvl w:ilvl="6" w:tplc="BCA0CFC6" w:tentative="1">
      <w:start w:val="1"/>
      <w:numFmt w:val="decimal"/>
      <w:lvlText w:val="%7."/>
      <w:lvlJc w:val="left"/>
      <w:pPr>
        <w:ind w:left="5040" w:hanging="360"/>
      </w:pPr>
    </w:lvl>
    <w:lvl w:ilvl="7" w:tplc="9BD2601A" w:tentative="1">
      <w:start w:val="1"/>
      <w:numFmt w:val="lowerLetter"/>
      <w:lvlText w:val="%8."/>
      <w:lvlJc w:val="left"/>
      <w:pPr>
        <w:ind w:left="5760" w:hanging="360"/>
      </w:pPr>
    </w:lvl>
    <w:lvl w:ilvl="8" w:tplc="4222615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94293BE">
      <w:start w:val="1"/>
      <w:numFmt w:val="lowerRoman"/>
      <w:lvlText w:val="(%1)"/>
      <w:lvlJc w:val="left"/>
      <w:pPr>
        <w:ind w:left="1080" w:hanging="720"/>
      </w:pPr>
      <w:rPr>
        <w:rFonts w:hint="default"/>
      </w:rPr>
    </w:lvl>
    <w:lvl w:ilvl="1" w:tplc="7D92C316" w:tentative="1">
      <w:start w:val="1"/>
      <w:numFmt w:val="lowerLetter"/>
      <w:lvlText w:val="%2."/>
      <w:lvlJc w:val="left"/>
      <w:pPr>
        <w:ind w:left="1440" w:hanging="360"/>
      </w:pPr>
    </w:lvl>
    <w:lvl w:ilvl="2" w:tplc="B55E6244" w:tentative="1">
      <w:start w:val="1"/>
      <w:numFmt w:val="lowerRoman"/>
      <w:lvlText w:val="%3."/>
      <w:lvlJc w:val="right"/>
      <w:pPr>
        <w:ind w:left="2160" w:hanging="180"/>
      </w:pPr>
    </w:lvl>
    <w:lvl w:ilvl="3" w:tplc="38044B36" w:tentative="1">
      <w:start w:val="1"/>
      <w:numFmt w:val="decimal"/>
      <w:lvlText w:val="%4."/>
      <w:lvlJc w:val="left"/>
      <w:pPr>
        <w:ind w:left="2880" w:hanging="360"/>
      </w:pPr>
    </w:lvl>
    <w:lvl w:ilvl="4" w:tplc="C28E4ADA" w:tentative="1">
      <w:start w:val="1"/>
      <w:numFmt w:val="lowerLetter"/>
      <w:lvlText w:val="%5."/>
      <w:lvlJc w:val="left"/>
      <w:pPr>
        <w:ind w:left="3600" w:hanging="360"/>
      </w:pPr>
    </w:lvl>
    <w:lvl w:ilvl="5" w:tplc="1C287540" w:tentative="1">
      <w:start w:val="1"/>
      <w:numFmt w:val="lowerRoman"/>
      <w:lvlText w:val="%6."/>
      <w:lvlJc w:val="right"/>
      <w:pPr>
        <w:ind w:left="4320" w:hanging="180"/>
      </w:pPr>
    </w:lvl>
    <w:lvl w:ilvl="6" w:tplc="82627920" w:tentative="1">
      <w:start w:val="1"/>
      <w:numFmt w:val="decimal"/>
      <w:lvlText w:val="%7."/>
      <w:lvlJc w:val="left"/>
      <w:pPr>
        <w:ind w:left="5040" w:hanging="360"/>
      </w:pPr>
    </w:lvl>
    <w:lvl w:ilvl="7" w:tplc="54803FBE" w:tentative="1">
      <w:start w:val="1"/>
      <w:numFmt w:val="lowerLetter"/>
      <w:lvlText w:val="%8."/>
      <w:lvlJc w:val="left"/>
      <w:pPr>
        <w:ind w:left="5760" w:hanging="360"/>
      </w:pPr>
    </w:lvl>
    <w:lvl w:ilvl="8" w:tplc="E132CDE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51C4876">
      <w:start w:val="1"/>
      <w:numFmt w:val="lowerRoman"/>
      <w:lvlText w:val="(%1)"/>
      <w:lvlJc w:val="left"/>
      <w:pPr>
        <w:ind w:left="1080" w:hanging="720"/>
      </w:pPr>
      <w:rPr>
        <w:rFonts w:hint="default"/>
      </w:rPr>
    </w:lvl>
    <w:lvl w:ilvl="1" w:tplc="6E54EBBA" w:tentative="1">
      <w:start w:val="1"/>
      <w:numFmt w:val="lowerLetter"/>
      <w:lvlText w:val="%2."/>
      <w:lvlJc w:val="left"/>
      <w:pPr>
        <w:ind w:left="1440" w:hanging="360"/>
      </w:pPr>
    </w:lvl>
    <w:lvl w:ilvl="2" w:tplc="EE363BE2" w:tentative="1">
      <w:start w:val="1"/>
      <w:numFmt w:val="lowerRoman"/>
      <w:lvlText w:val="%3."/>
      <w:lvlJc w:val="right"/>
      <w:pPr>
        <w:ind w:left="2160" w:hanging="180"/>
      </w:pPr>
    </w:lvl>
    <w:lvl w:ilvl="3" w:tplc="B14A1050" w:tentative="1">
      <w:start w:val="1"/>
      <w:numFmt w:val="decimal"/>
      <w:lvlText w:val="%4."/>
      <w:lvlJc w:val="left"/>
      <w:pPr>
        <w:ind w:left="2880" w:hanging="360"/>
      </w:pPr>
    </w:lvl>
    <w:lvl w:ilvl="4" w:tplc="1A8845E4" w:tentative="1">
      <w:start w:val="1"/>
      <w:numFmt w:val="lowerLetter"/>
      <w:lvlText w:val="%5."/>
      <w:lvlJc w:val="left"/>
      <w:pPr>
        <w:ind w:left="3600" w:hanging="360"/>
      </w:pPr>
    </w:lvl>
    <w:lvl w:ilvl="5" w:tplc="9C501DD0" w:tentative="1">
      <w:start w:val="1"/>
      <w:numFmt w:val="lowerRoman"/>
      <w:lvlText w:val="%6."/>
      <w:lvlJc w:val="right"/>
      <w:pPr>
        <w:ind w:left="4320" w:hanging="180"/>
      </w:pPr>
    </w:lvl>
    <w:lvl w:ilvl="6" w:tplc="F8627E06" w:tentative="1">
      <w:start w:val="1"/>
      <w:numFmt w:val="decimal"/>
      <w:lvlText w:val="%7."/>
      <w:lvlJc w:val="left"/>
      <w:pPr>
        <w:ind w:left="5040" w:hanging="360"/>
      </w:pPr>
    </w:lvl>
    <w:lvl w:ilvl="7" w:tplc="38D83E76" w:tentative="1">
      <w:start w:val="1"/>
      <w:numFmt w:val="lowerLetter"/>
      <w:lvlText w:val="%8."/>
      <w:lvlJc w:val="left"/>
      <w:pPr>
        <w:ind w:left="5760" w:hanging="360"/>
      </w:pPr>
    </w:lvl>
    <w:lvl w:ilvl="8" w:tplc="A3EE69E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39B2D54C">
      <w:start w:val="1"/>
      <w:numFmt w:val="lowerRoman"/>
      <w:lvlText w:val="(%1)"/>
      <w:lvlJc w:val="left"/>
      <w:pPr>
        <w:ind w:left="1080" w:hanging="720"/>
      </w:pPr>
      <w:rPr>
        <w:rFonts w:hint="default"/>
      </w:rPr>
    </w:lvl>
    <w:lvl w:ilvl="1" w:tplc="7A8483BC" w:tentative="1">
      <w:start w:val="1"/>
      <w:numFmt w:val="lowerLetter"/>
      <w:lvlText w:val="%2."/>
      <w:lvlJc w:val="left"/>
      <w:pPr>
        <w:ind w:left="1440" w:hanging="360"/>
      </w:pPr>
    </w:lvl>
    <w:lvl w:ilvl="2" w:tplc="3DE4E8E6" w:tentative="1">
      <w:start w:val="1"/>
      <w:numFmt w:val="lowerRoman"/>
      <w:lvlText w:val="%3."/>
      <w:lvlJc w:val="right"/>
      <w:pPr>
        <w:ind w:left="2160" w:hanging="180"/>
      </w:pPr>
    </w:lvl>
    <w:lvl w:ilvl="3" w:tplc="6302DFC4" w:tentative="1">
      <w:start w:val="1"/>
      <w:numFmt w:val="decimal"/>
      <w:lvlText w:val="%4."/>
      <w:lvlJc w:val="left"/>
      <w:pPr>
        <w:ind w:left="2880" w:hanging="360"/>
      </w:pPr>
    </w:lvl>
    <w:lvl w:ilvl="4" w:tplc="E9E451EC" w:tentative="1">
      <w:start w:val="1"/>
      <w:numFmt w:val="lowerLetter"/>
      <w:lvlText w:val="%5."/>
      <w:lvlJc w:val="left"/>
      <w:pPr>
        <w:ind w:left="3600" w:hanging="360"/>
      </w:pPr>
    </w:lvl>
    <w:lvl w:ilvl="5" w:tplc="4A78496A" w:tentative="1">
      <w:start w:val="1"/>
      <w:numFmt w:val="lowerRoman"/>
      <w:lvlText w:val="%6."/>
      <w:lvlJc w:val="right"/>
      <w:pPr>
        <w:ind w:left="4320" w:hanging="180"/>
      </w:pPr>
    </w:lvl>
    <w:lvl w:ilvl="6" w:tplc="E2883744" w:tentative="1">
      <w:start w:val="1"/>
      <w:numFmt w:val="decimal"/>
      <w:lvlText w:val="%7."/>
      <w:lvlJc w:val="left"/>
      <w:pPr>
        <w:ind w:left="5040" w:hanging="360"/>
      </w:pPr>
    </w:lvl>
    <w:lvl w:ilvl="7" w:tplc="919C9BBC" w:tentative="1">
      <w:start w:val="1"/>
      <w:numFmt w:val="lowerLetter"/>
      <w:lvlText w:val="%8."/>
      <w:lvlJc w:val="left"/>
      <w:pPr>
        <w:ind w:left="5760" w:hanging="360"/>
      </w:pPr>
    </w:lvl>
    <w:lvl w:ilvl="8" w:tplc="EC5E75F4" w:tentative="1">
      <w:start w:val="1"/>
      <w:numFmt w:val="lowerRoman"/>
      <w:lvlText w:val="%9."/>
      <w:lvlJc w:val="right"/>
      <w:pPr>
        <w:ind w:left="6480" w:hanging="180"/>
      </w:pPr>
    </w:lvl>
  </w:abstractNum>
  <w:abstractNum w:abstractNumId="16" w15:restartNumberingAfterBreak="0">
    <w:nsid w:val="3C901240"/>
    <w:multiLevelType w:val="hybridMultilevel"/>
    <w:tmpl w:val="4D10E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493ED9"/>
    <w:multiLevelType w:val="hybridMultilevel"/>
    <w:tmpl w:val="5852C40C"/>
    <w:lvl w:ilvl="0" w:tplc="6FC097C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E3FA73DE"/>
    <w:lvl w:ilvl="0" w:tplc="B792DBBC">
      <w:start w:val="1"/>
      <w:numFmt w:val="bullet"/>
      <w:lvlText w:val=""/>
      <w:lvlJc w:val="left"/>
      <w:pPr>
        <w:ind w:left="624" w:hanging="267"/>
      </w:pPr>
      <w:rPr>
        <w:rFonts w:ascii="Symbol" w:hAnsi="Symbol" w:hint="default"/>
      </w:rPr>
    </w:lvl>
    <w:lvl w:ilvl="1" w:tplc="4600BDB4" w:tentative="1">
      <w:start w:val="1"/>
      <w:numFmt w:val="bullet"/>
      <w:lvlText w:val="o"/>
      <w:lvlJc w:val="left"/>
      <w:pPr>
        <w:ind w:left="1080" w:hanging="360"/>
      </w:pPr>
      <w:rPr>
        <w:rFonts w:ascii="Courier New" w:hAnsi="Courier New" w:cs="Courier New" w:hint="default"/>
      </w:rPr>
    </w:lvl>
    <w:lvl w:ilvl="2" w:tplc="40C2E326" w:tentative="1">
      <w:start w:val="1"/>
      <w:numFmt w:val="bullet"/>
      <w:lvlText w:val=""/>
      <w:lvlJc w:val="left"/>
      <w:pPr>
        <w:ind w:left="1800" w:hanging="360"/>
      </w:pPr>
      <w:rPr>
        <w:rFonts w:ascii="Wingdings" w:hAnsi="Wingdings" w:hint="default"/>
      </w:rPr>
    </w:lvl>
    <w:lvl w:ilvl="3" w:tplc="B0C03D04" w:tentative="1">
      <w:start w:val="1"/>
      <w:numFmt w:val="bullet"/>
      <w:lvlText w:val=""/>
      <w:lvlJc w:val="left"/>
      <w:pPr>
        <w:ind w:left="2520" w:hanging="360"/>
      </w:pPr>
      <w:rPr>
        <w:rFonts w:ascii="Symbol" w:hAnsi="Symbol" w:hint="default"/>
      </w:rPr>
    </w:lvl>
    <w:lvl w:ilvl="4" w:tplc="2946CA82" w:tentative="1">
      <w:start w:val="1"/>
      <w:numFmt w:val="bullet"/>
      <w:lvlText w:val="o"/>
      <w:lvlJc w:val="left"/>
      <w:pPr>
        <w:ind w:left="3240" w:hanging="360"/>
      </w:pPr>
      <w:rPr>
        <w:rFonts w:ascii="Courier New" w:hAnsi="Courier New" w:cs="Courier New" w:hint="default"/>
      </w:rPr>
    </w:lvl>
    <w:lvl w:ilvl="5" w:tplc="7792BEC0" w:tentative="1">
      <w:start w:val="1"/>
      <w:numFmt w:val="bullet"/>
      <w:lvlText w:val=""/>
      <w:lvlJc w:val="left"/>
      <w:pPr>
        <w:ind w:left="3960" w:hanging="360"/>
      </w:pPr>
      <w:rPr>
        <w:rFonts w:ascii="Wingdings" w:hAnsi="Wingdings" w:hint="default"/>
      </w:rPr>
    </w:lvl>
    <w:lvl w:ilvl="6" w:tplc="3F200710" w:tentative="1">
      <w:start w:val="1"/>
      <w:numFmt w:val="bullet"/>
      <w:lvlText w:val=""/>
      <w:lvlJc w:val="left"/>
      <w:pPr>
        <w:ind w:left="4680" w:hanging="360"/>
      </w:pPr>
      <w:rPr>
        <w:rFonts w:ascii="Symbol" w:hAnsi="Symbol" w:hint="default"/>
      </w:rPr>
    </w:lvl>
    <w:lvl w:ilvl="7" w:tplc="4C0E26DE" w:tentative="1">
      <w:start w:val="1"/>
      <w:numFmt w:val="bullet"/>
      <w:lvlText w:val="o"/>
      <w:lvlJc w:val="left"/>
      <w:pPr>
        <w:ind w:left="5400" w:hanging="360"/>
      </w:pPr>
      <w:rPr>
        <w:rFonts w:ascii="Courier New" w:hAnsi="Courier New" w:cs="Courier New" w:hint="default"/>
      </w:rPr>
    </w:lvl>
    <w:lvl w:ilvl="8" w:tplc="5CF80804"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5FA01BEC">
      <w:start w:val="1"/>
      <w:numFmt w:val="lowerRoman"/>
      <w:lvlText w:val="(%1)"/>
      <w:lvlJc w:val="left"/>
      <w:pPr>
        <w:ind w:left="1080" w:hanging="720"/>
      </w:pPr>
      <w:rPr>
        <w:rFonts w:hint="default"/>
      </w:rPr>
    </w:lvl>
    <w:lvl w:ilvl="1" w:tplc="83945602" w:tentative="1">
      <w:start w:val="1"/>
      <w:numFmt w:val="lowerLetter"/>
      <w:lvlText w:val="%2."/>
      <w:lvlJc w:val="left"/>
      <w:pPr>
        <w:ind w:left="1440" w:hanging="360"/>
      </w:pPr>
    </w:lvl>
    <w:lvl w:ilvl="2" w:tplc="E0C0D364" w:tentative="1">
      <w:start w:val="1"/>
      <w:numFmt w:val="lowerRoman"/>
      <w:lvlText w:val="%3."/>
      <w:lvlJc w:val="right"/>
      <w:pPr>
        <w:ind w:left="2160" w:hanging="180"/>
      </w:pPr>
    </w:lvl>
    <w:lvl w:ilvl="3" w:tplc="60342DD6" w:tentative="1">
      <w:start w:val="1"/>
      <w:numFmt w:val="decimal"/>
      <w:lvlText w:val="%4."/>
      <w:lvlJc w:val="left"/>
      <w:pPr>
        <w:ind w:left="2880" w:hanging="360"/>
      </w:pPr>
    </w:lvl>
    <w:lvl w:ilvl="4" w:tplc="D988BECA" w:tentative="1">
      <w:start w:val="1"/>
      <w:numFmt w:val="lowerLetter"/>
      <w:lvlText w:val="%5."/>
      <w:lvlJc w:val="left"/>
      <w:pPr>
        <w:ind w:left="3600" w:hanging="360"/>
      </w:pPr>
    </w:lvl>
    <w:lvl w:ilvl="5" w:tplc="031E1034" w:tentative="1">
      <w:start w:val="1"/>
      <w:numFmt w:val="lowerRoman"/>
      <w:lvlText w:val="%6."/>
      <w:lvlJc w:val="right"/>
      <w:pPr>
        <w:ind w:left="4320" w:hanging="180"/>
      </w:pPr>
    </w:lvl>
    <w:lvl w:ilvl="6" w:tplc="DB980404" w:tentative="1">
      <w:start w:val="1"/>
      <w:numFmt w:val="decimal"/>
      <w:lvlText w:val="%7."/>
      <w:lvlJc w:val="left"/>
      <w:pPr>
        <w:ind w:left="5040" w:hanging="360"/>
      </w:pPr>
    </w:lvl>
    <w:lvl w:ilvl="7" w:tplc="469658BE" w:tentative="1">
      <w:start w:val="1"/>
      <w:numFmt w:val="lowerLetter"/>
      <w:lvlText w:val="%8."/>
      <w:lvlJc w:val="left"/>
      <w:pPr>
        <w:ind w:left="5760" w:hanging="360"/>
      </w:pPr>
    </w:lvl>
    <w:lvl w:ilvl="8" w:tplc="FCEED162"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5DAA958A">
      <w:start w:val="1"/>
      <w:numFmt w:val="lowerRoman"/>
      <w:lvlText w:val="(%1)"/>
      <w:lvlJc w:val="left"/>
      <w:pPr>
        <w:ind w:left="1080" w:hanging="720"/>
      </w:pPr>
      <w:rPr>
        <w:rFonts w:hint="default"/>
      </w:rPr>
    </w:lvl>
    <w:lvl w:ilvl="1" w:tplc="707A7708" w:tentative="1">
      <w:start w:val="1"/>
      <w:numFmt w:val="lowerLetter"/>
      <w:lvlText w:val="%2."/>
      <w:lvlJc w:val="left"/>
      <w:pPr>
        <w:ind w:left="1440" w:hanging="360"/>
      </w:pPr>
    </w:lvl>
    <w:lvl w:ilvl="2" w:tplc="0344B314" w:tentative="1">
      <w:start w:val="1"/>
      <w:numFmt w:val="lowerRoman"/>
      <w:lvlText w:val="%3."/>
      <w:lvlJc w:val="right"/>
      <w:pPr>
        <w:ind w:left="2160" w:hanging="180"/>
      </w:pPr>
    </w:lvl>
    <w:lvl w:ilvl="3" w:tplc="9104F146" w:tentative="1">
      <w:start w:val="1"/>
      <w:numFmt w:val="decimal"/>
      <w:lvlText w:val="%4."/>
      <w:lvlJc w:val="left"/>
      <w:pPr>
        <w:ind w:left="2880" w:hanging="360"/>
      </w:pPr>
    </w:lvl>
    <w:lvl w:ilvl="4" w:tplc="A9D6EFE2" w:tentative="1">
      <w:start w:val="1"/>
      <w:numFmt w:val="lowerLetter"/>
      <w:lvlText w:val="%5."/>
      <w:lvlJc w:val="left"/>
      <w:pPr>
        <w:ind w:left="3600" w:hanging="360"/>
      </w:pPr>
    </w:lvl>
    <w:lvl w:ilvl="5" w:tplc="36F24274" w:tentative="1">
      <w:start w:val="1"/>
      <w:numFmt w:val="lowerRoman"/>
      <w:lvlText w:val="%6."/>
      <w:lvlJc w:val="right"/>
      <w:pPr>
        <w:ind w:left="4320" w:hanging="180"/>
      </w:pPr>
    </w:lvl>
    <w:lvl w:ilvl="6" w:tplc="BC661C50" w:tentative="1">
      <w:start w:val="1"/>
      <w:numFmt w:val="decimal"/>
      <w:lvlText w:val="%7."/>
      <w:lvlJc w:val="left"/>
      <w:pPr>
        <w:ind w:left="5040" w:hanging="360"/>
      </w:pPr>
    </w:lvl>
    <w:lvl w:ilvl="7" w:tplc="A762E500" w:tentative="1">
      <w:start w:val="1"/>
      <w:numFmt w:val="lowerLetter"/>
      <w:lvlText w:val="%8."/>
      <w:lvlJc w:val="left"/>
      <w:pPr>
        <w:ind w:left="5760" w:hanging="360"/>
      </w:pPr>
    </w:lvl>
    <w:lvl w:ilvl="8" w:tplc="B31CB55A"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EE666960">
      <w:start w:val="1"/>
      <w:numFmt w:val="lowerRoman"/>
      <w:lvlText w:val="(%1)"/>
      <w:lvlJc w:val="left"/>
      <w:pPr>
        <w:ind w:left="1080" w:hanging="720"/>
      </w:pPr>
      <w:rPr>
        <w:rFonts w:hint="default"/>
      </w:rPr>
    </w:lvl>
    <w:lvl w:ilvl="1" w:tplc="E5F0C612" w:tentative="1">
      <w:start w:val="1"/>
      <w:numFmt w:val="lowerLetter"/>
      <w:lvlText w:val="%2."/>
      <w:lvlJc w:val="left"/>
      <w:pPr>
        <w:ind w:left="1440" w:hanging="360"/>
      </w:pPr>
    </w:lvl>
    <w:lvl w:ilvl="2" w:tplc="4E7A2E32" w:tentative="1">
      <w:start w:val="1"/>
      <w:numFmt w:val="lowerRoman"/>
      <w:lvlText w:val="%3."/>
      <w:lvlJc w:val="right"/>
      <w:pPr>
        <w:ind w:left="2160" w:hanging="180"/>
      </w:pPr>
    </w:lvl>
    <w:lvl w:ilvl="3" w:tplc="BAE6B3A0" w:tentative="1">
      <w:start w:val="1"/>
      <w:numFmt w:val="decimal"/>
      <w:lvlText w:val="%4."/>
      <w:lvlJc w:val="left"/>
      <w:pPr>
        <w:ind w:left="2880" w:hanging="360"/>
      </w:pPr>
    </w:lvl>
    <w:lvl w:ilvl="4" w:tplc="979CA344" w:tentative="1">
      <w:start w:val="1"/>
      <w:numFmt w:val="lowerLetter"/>
      <w:lvlText w:val="%5."/>
      <w:lvlJc w:val="left"/>
      <w:pPr>
        <w:ind w:left="3600" w:hanging="360"/>
      </w:pPr>
    </w:lvl>
    <w:lvl w:ilvl="5" w:tplc="E27A0C78" w:tentative="1">
      <w:start w:val="1"/>
      <w:numFmt w:val="lowerRoman"/>
      <w:lvlText w:val="%6."/>
      <w:lvlJc w:val="right"/>
      <w:pPr>
        <w:ind w:left="4320" w:hanging="180"/>
      </w:pPr>
    </w:lvl>
    <w:lvl w:ilvl="6" w:tplc="A122476E" w:tentative="1">
      <w:start w:val="1"/>
      <w:numFmt w:val="decimal"/>
      <w:lvlText w:val="%7."/>
      <w:lvlJc w:val="left"/>
      <w:pPr>
        <w:ind w:left="5040" w:hanging="360"/>
      </w:pPr>
    </w:lvl>
    <w:lvl w:ilvl="7" w:tplc="CD6C3386" w:tentative="1">
      <w:start w:val="1"/>
      <w:numFmt w:val="lowerLetter"/>
      <w:lvlText w:val="%8."/>
      <w:lvlJc w:val="left"/>
      <w:pPr>
        <w:ind w:left="5760" w:hanging="360"/>
      </w:pPr>
    </w:lvl>
    <w:lvl w:ilvl="8" w:tplc="ED4AE1F4" w:tentative="1">
      <w:start w:val="1"/>
      <w:numFmt w:val="lowerRoman"/>
      <w:lvlText w:val="%9."/>
      <w:lvlJc w:val="right"/>
      <w:pPr>
        <w:ind w:left="6480" w:hanging="180"/>
      </w:pPr>
    </w:lvl>
  </w:abstractNum>
  <w:abstractNum w:abstractNumId="22" w15:restartNumberingAfterBreak="0">
    <w:nsid w:val="6FA84D16"/>
    <w:multiLevelType w:val="hybridMultilevel"/>
    <w:tmpl w:val="E3A83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C36552"/>
    <w:multiLevelType w:val="hybridMultilevel"/>
    <w:tmpl w:val="9A4E0DB6"/>
    <w:lvl w:ilvl="0" w:tplc="082A8394">
      <w:start w:val="1"/>
      <w:numFmt w:val="lowerRoman"/>
      <w:lvlText w:val="(%1)"/>
      <w:lvlJc w:val="left"/>
      <w:pPr>
        <w:ind w:left="1080" w:hanging="720"/>
      </w:pPr>
      <w:rPr>
        <w:rFonts w:hint="default"/>
      </w:rPr>
    </w:lvl>
    <w:lvl w:ilvl="1" w:tplc="56E89684" w:tentative="1">
      <w:start w:val="1"/>
      <w:numFmt w:val="lowerLetter"/>
      <w:lvlText w:val="%2."/>
      <w:lvlJc w:val="left"/>
      <w:pPr>
        <w:ind w:left="1440" w:hanging="360"/>
      </w:pPr>
    </w:lvl>
    <w:lvl w:ilvl="2" w:tplc="B8FE9912" w:tentative="1">
      <w:start w:val="1"/>
      <w:numFmt w:val="lowerRoman"/>
      <w:lvlText w:val="%3."/>
      <w:lvlJc w:val="right"/>
      <w:pPr>
        <w:ind w:left="2160" w:hanging="180"/>
      </w:pPr>
    </w:lvl>
    <w:lvl w:ilvl="3" w:tplc="D1321C24" w:tentative="1">
      <w:start w:val="1"/>
      <w:numFmt w:val="decimal"/>
      <w:lvlText w:val="%4."/>
      <w:lvlJc w:val="left"/>
      <w:pPr>
        <w:ind w:left="2880" w:hanging="360"/>
      </w:pPr>
    </w:lvl>
    <w:lvl w:ilvl="4" w:tplc="19F075D4" w:tentative="1">
      <w:start w:val="1"/>
      <w:numFmt w:val="lowerLetter"/>
      <w:lvlText w:val="%5."/>
      <w:lvlJc w:val="left"/>
      <w:pPr>
        <w:ind w:left="3600" w:hanging="360"/>
      </w:pPr>
    </w:lvl>
    <w:lvl w:ilvl="5" w:tplc="A15270B6" w:tentative="1">
      <w:start w:val="1"/>
      <w:numFmt w:val="lowerRoman"/>
      <w:lvlText w:val="%6."/>
      <w:lvlJc w:val="right"/>
      <w:pPr>
        <w:ind w:left="4320" w:hanging="180"/>
      </w:pPr>
    </w:lvl>
    <w:lvl w:ilvl="6" w:tplc="7E200264" w:tentative="1">
      <w:start w:val="1"/>
      <w:numFmt w:val="decimal"/>
      <w:lvlText w:val="%7."/>
      <w:lvlJc w:val="left"/>
      <w:pPr>
        <w:ind w:left="5040" w:hanging="360"/>
      </w:pPr>
    </w:lvl>
    <w:lvl w:ilvl="7" w:tplc="35F0C18C" w:tentative="1">
      <w:start w:val="1"/>
      <w:numFmt w:val="lowerLetter"/>
      <w:lvlText w:val="%8."/>
      <w:lvlJc w:val="left"/>
      <w:pPr>
        <w:ind w:left="5760" w:hanging="360"/>
      </w:pPr>
    </w:lvl>
    <w:lvl w:ilvl="8" w:tplc="C8B2F18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17A21DBE">
      <w:start w:val="1"/>
      <w:numFmt w:val="lowerRoman"/>
      <w:lvlText w:val="(%1)"/>
      <w:lvlJc w:val="left"/>
      <w:pPr>
        <w:ind w:left="1080" w:hanging="720"/>
      </w:pPr>
      <w:rPr>
        <w:rFonts w:hint="default"/>
      </w:rPr>
    </w:lvl>
    <w:lvl w:ilvl="1" w:tplc="6870239A" w:tentative="1">
      <w:start w:val="1"/>
      <w:numFmt w:val="lowerLetter"/>
      <w:lvlText w:val="%2."/>
      <w:lvlJc w:val="left"/>
      <w:pPr>
        <w:ind w:left="1440" w:hanging="360"/>
      </w:pPr>
    </w:lvl>
    <w:lvl w:ilvl="2" w:tplc="2EB0734C" w:tentative="1">
      <w:start w:val="1"/>
      <w:numFmt w:val="lowerRoman"/>
      <w:lvlText w:val="%3."/>
      <w:lvlJc w:val="right"/>
      <w:pPr>
        <w:ind w:left="2160" w:hanging="180"/>
      </w:pPr>
    </w:lvl>
    <w:lvl w:ilvl="3" w:tplc="A126DACC" w:tentative="1">
      <w:start w:val="1"/>
      <w:numFmt w:val="decimal"/>
      <w:lvlText w:val="%4."/>
      <w:lvlJc w:val="left"/>
      <w:pPr>
        <w:ind w:left="2880" w:hanging="360"/>
      </w:pPr>
    </w:lvl>
    <w:lvl w:ilvl="4" w:tplc="4CCA4FF0" w:tentative="1">
      <w:start w:val="1"/>
      <w:numFmt w:val="lowerLetter"/>
      <w:lvlText w:val="%5."/>
      <w:lvlJc w:val="left"/>
      <w:pPr>
        <w:ind w:left="3600" w:hanging="360"/>
      </w:pPr>
    </w:lvl>
    <w:lvl w:ilvl="5" w:tplc="029C8E0A" w:tentative="1">
      <w:start w:val="1"/>
      <w:numFmt w:val="lowerRoman"/>
      <w:lvlText w:val="%6."/>
      <w:lvlJc w:val="right"/>
      <w:pPr>
        <w:ind w:left="4320" w:hanging="180"/>
      </w:pPr>
    </w:lvl>
    <w:lvl w:ilvl="6" w:tplc="76DC6348" w:tentative="1">
      <w:start w:val="1"/>
      <w:numFmt w:val="decimal"/>
      <w:lvlText w:val="%7."/>
      <w:lvlJc w:val="left"/>
      <w:pPr>
        <w:ind w:left="5040" w:hanging="360"/>
      </w:pPr>
    </w:lvl>
    <w:lvl w:ilvl="7" w:tplc="236AEAAC" w:tentative="1">
      <w:start w:val="1"/>
      <w:numFmt w:val="lowerLetter"/>
      <w:lvlText w:val="%8."/>
      <w:lvlJc w:val="left"/>
      <w:pPr>
        <w:ind w:left="5760" w:hanging="360"/>
      </w:pPr>
    </w:lvl>
    <w:lvl w:ilvl="8" w:tplc="58FE8010"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59A81EAE">
      <w:start w:val="1"/>
      <w:numFmt w:val="bullet"/>
      <w:lvlText w:val=""/>
      <w:lvlJc w:val="left"/>
      <w:pPr>
        <w:tabs>
          <w:tab w:val="num" w:pos="720"/>
        </w:tabs>
        <w:ind w:left="720" w:hanging="360"/>
      </w:pPr>
      <w:rPr>
        <w:rFonts w:ascii="Symbol" w:hAnsi="Symbol"/>
      </w:rPr>
    </w:lvl>
    <w:lvl w:ilvl="1" w:tplc="51DCBB54">
      <w:start w:val="1"/>
      <w:numFmt w:val="bullet"/>
      <w:lvlText w:val="o"/>
      <w:lvlJc w:val="left"/>
      <w:pPr>
        <w:tabs>
          <w:tab w:val="num" w:pos="1440"/>
        </w:tabs>
        <w:ind w:left="1440" w:hanging="360"/>
      </w:pPr>
      <w:rPr>
        <w:rFonts w:ascii="Courier New" w:hAnsi="Courier New"/>
      </w:rPr>
    </w:lvl>
    <w:lvl w:ilvl="2" w:tplc="14985DC0">
      <w:start w:val="1"/>
      <w:numFmt w:val="bullet"/>
      <w:lvlText w:val=""/>
      <w:lvlJc w:val="left"/>
      <w:pPr>
        <w:tabs>
          <w:tab w:val="num" w:pos="2160"/>
        </w:tabs>
        <w:ind w:left="2160" w:hanging="360"/>
      </w:pPr>
      <w:rPr>
        <w:rFonts w:ascii="Wingdings" w:hAnsi="Wingdings"/>
      </w:rPr>
    </w:lvl>
    <w:lvl w:ilvl="3" w:tplc="109EDABC">
      <w:start w:val="1"/>
      <w:numFmt w:val="bullet"/>
      <w:lvlText w:val=""/>
      <w:lvlJc w:val="left"/>
      <w:pPr>
        <w:tabs>
          <w:tab w:val="num" w:pos="2880"/>
        </w:tabs>
        <w:ind w:left="2880" w:hanging="360"/>
      </w:pPr>
      <w:rPr>
        <w:rFonts w:ascii="Symbol" w:hAnsi="Symbol"/>
      </w:rPr>
    </w:lvl>
    <w:lvl w:ilvl="4" w:tplc="ECD2B15E">
      <w:start w:val="1"/>
      <w:numFmt w:val="bullet"/>
      <w:lvlText w:val="o"/>
      <w:lvlJc w:val="left"/>
      <w:pPr>
        <w:tabs>
          <w:tab w:val="num" w:pos="3600"/>
        </w:tabs>
        <w:ind w:left="3600" w:hanging="360"/>
      </w:pPr>
      <w:rPr>
        <w:rFonts w:ascii="Courier New" w:hAnsi="Courier New"/>
      </w:rPr>
    </w:lvl>
    <w:lvl w:ilvl="5" w:tplc="EBCEC770">
      <w:start w:val="1"/>
      <w:numFmt w:val="bullet"/>
      <w:lvlText w:val=""/>
      <w:lvlJc w:val="left"/>
      <w:pPr>
        <w:tabs>
          <w:tab w:val="num" w:pos="4320"/>
        </w:tabs>
        <w:ind w:left="4320" w:hanging="360"/>
      </w:pPr>
      <w:rPr>
        <w:rFonts w:ascii="Wingdings" w:hAnsi="Wingdings"/>
      </w:rPr>
    </w:lvl>
    <w:lvl w:ilvl="6" w:tplc="C7BE6AAC">
      <w:start w:val="1"/>
      <w:numFmt w:val="bullet"/>
      <w:lvlText w:val=""/>
      <w:lvlJc w:val="left"/>
      <w:pPr>
        <w:tabs>
          <w:tab w:val="num" w:pos="5040"/>
        </w:tabs>
        <w:ind w:left="5040" w:hanging="360"/>
      </w:pPr>
      <w:rPr>
        <w:rFonts w:ascii="Symbol" w:hAnsi="Symbol"/>
      </w:rPr>
    </w:lvl>
    <w:lvl w:ilvl="7" w:tplc="AB6CFA86">
      <w:start w:val="1"/>
      <w:numFmt w:val="bullet"/>
      <w:lvlText w:val="o"/>
      <w:lvlJc w:val="left"/>
      <w:pPr>
        <w:tabs>
          <w:tab w:val="num" w:pos="5760"/>
        </w:tabs>
        <w:ind w:left="5760" w:hanging="360"/>
      </w:pPr>
      <w:rPr>
        <w:rFonts w:ascii="Courier New" w:hAnsi="Courier New"/>
      </w:rPr>
    </w:lvl>
    <w:lvl w:ilvl="8" w:tplc="7A243C3C">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F9F02188">
      <w:start w:val="1"/>
      <w:numFmt w:val="bullet"/>
      <w:lvlText w:val=""/>
      <w:lvlJc w:val="left"/>
      <w:pPr>
        <w:tabs>
          <w:tab w:val="num" w:pos="720"/>
        </w:tabs>
        <w:ind w:left="720" w:hanging="360"/>
      </w:pPr>
      <w:rPr>
        <w:rFonts w:ascii="Symbol" w:hAnsi="Symbol"/>
      </w:rPr>
    </w:lvl>
    <w:lvl w:ilvl="1" w:tplc="A74A63C2">
      <w:start w:val="1"/>
      <w:numFmt w:val="bullet"/>
      <w:lvlText w:val="o"/>
      <w:lvlJc w:val="left"/>
      <w:pPr>
        <w:tabs>
          <w:tab w:val="num" w:pos="1440"/>
        </w:tabs>
        <w:ind w:left="1440" w:hanging="360"/>
      </w:pPr>
      <w:rPr>
        <w:rFonts w:ascii="Courier New" w:hAnsi="Courier New"/>
      </w:rPr>
    </w:lvl>
    <w:lvl w:ilvl="2" w:tplc="844A6DFE">
      <w:start w:val="1"/>
      <w:numFmt w:val="bullet"/>
      <w:lvlText w:val=""/>
      <w:lvlJc w:val="left"/>
      <w:pPr>
        <w:tabs>
          <w:tab w:val="num" w:pos="2160"/>
        </w:tabs>
        <w:ind w:left="2160" w:hanging="360"/>
      </w:pPr>
      <w:rPr>
        <w:rFonts w:ascii="Wingdings" w:hAnsi="Wingdings"/>
      </w:rPr>
    </w:lvl>
    <w:lvl w:ilvl="3" w:tplc="3D16CB5E">
      <w:start w:val="1"/>
      <w:numFmt w:val="bullet"/>
      <w:lvlText w:val=""/>
      <w:lvlJc w:val="left"/>
      <w:pPr>
        <w:tabs>
          <w:tab w:val="num" w:pos="2880"/>
        </w:tabs>
        <w:ind w:left="2880" w:hanging="360"/>
      </w:pPr>
      <w:rPr>
        <w:rFonts w:ascii="Symbol" w:hAnsi="Symbol"/>
      </w:rPr>
    </w:lvl>
    <w:lvl w:ilvl="4" w:tplc="5D90D0BE">
      <w:start w:val="1"/>
      <w:numFmt w:val="bullet"/>
      <w:lvlText w:val="o"/>
      <w:lvlJc w:val="left"/>
      <w:pPr>
        <w:tabs>
          <w:tab w:val="num" w:pos="3600"/>
        </w:tabs>
        <w:ind w:left="3600" w:hanging="360"/>
      </w:pPr>
      <w:rPr>
        <w:rFonts w:ascii="Courier New" w:hAnsi="Courier New"/>
      </w:rPr>
    </w:lvl>
    <w:lvl w:ilvl="5" w:tplc="AA4229EA">
      <w:start w:val="1"/>
      <w:numFmt w:val="bullet"/>
      <w:lvlText w:val=""/>
      <w:lvlJc w:val="left"/>
      <w:pPr>
        <w:tabs>
          <w:tab w:val="num" w:pos="4320"/>
        </w:tabs>
        <w:ind w:left="4320" w:hanging="360"/>
      </w:pPr>
      <w:rPr>
        <w:rFonts w:ascii="Wingdings" w:hAnsi="Wingdings"/>
      </w:rPr>
    </w:lvl>
    <w:lvl w:ilvl="6" w:tplc="42367986">
      <w:start w:val="1"/>
      <w:numFmt w:val="bullet"/>
      <w:lvlText w:val=""/>
      <w:lvlJc w:val="left"/>
      <w:pPr>
        <w:tabs>
          <w:tab w:val="num" w:pos="5040"/>
        </w:tabs>
        <w:ind w:left="5040" w:hanging="360"/>
      </w:pPr>
      <w:rPr>
        <w:rFonts w:ascii="Symbol" w:hAnsi="Symbol"/>
      </w:rPr>
    </w:lvl>
    <w:lvl w:ilvl="7" w:tplc="AB4E6CEA">
      <w:start w:val="1"/>
      <w:numFmt w:val="bullet"/>
      <w:lvlText w:val="o"/>
      <w:lvlJc w:val="left"/>
      <w:pPr>
        <w:tabs>
          <w:tab w:val="num" w:pos="5760"/>
        </w:tabs>
        <w:ind w:left="5760" w:hanging="360"/>
      </w:pPr>
      <w:rPr>
        <w:rFonts w:ascii="Courier New" w:hAnsi="Courier New"/>
      </w:rPr>
    </w:lvl>
    <w:lvl w:ilvl="8" w:tplc="C908D61A">
      <w:start w:val="1"/>
      <w:numFmt w:val="bullet"/>
      <w:lvlText w:val=""/>
      <w:lvlJc w:val="left"/>
      <w:pPr>
        <w:tabs>
          <w:tab w:val="num" w:pos="6480"/>
        </w:tabs>
        <w:ind w:left="6480" w:hanging="360"/>
      </w:pPr>
      <w:rPr>
        <w:rFonts w:ascii="Wingdings" w:hAnsi="Wingdings"/>
      </w:rPr>
    </w:lvl>
  </w:abstractNum>
  <w:num w:numId="1">
    <w:abstractNumId w:val="25"/>
  </w:num>
  <w:num w:numId="2">
    <w:abstractNumId w:val="7"/>
  </w:num>
  <w:num w:numId="3">
    <w:abstractNumId w:val="2"/>
  </w:num>
  <w:num w:numId="4">
    <w:abstractNumId w:val="11"/>
  </w:num>
  <w:num w:numId="5">
    <w:abstractNumId w:val="10"/>
  </w:num>
  <w:num w:numId="6">
    <w:abstractNumId w:val="1"/>
  </w:num>
  <w:num w:numId="7">
    <w:abstractNumId w:val="19"/>
  </w:num>
  <w:num w:numId="8">
    <w:abstractNumId w:val="8"/>
  </w:num>
  <w:num w:numId="9">
    <w:abstractNumId w:val="14"/>
  </w:num>
  <w:num w:numId="10">
    <w:abstractNumId w:val="5"/>
  </w:num>
  <w:num w:numId="11">
    <w:abstractNumId w:val="24"/>
  </w:num>
  <w:num w:numId="12">
    <w:abstractNumId w:val="12"/>
  </w:num>
  <w:num w:numId="13">
    <w:abstractNumId w:val="4"/>
  </w:num>
  <w:num w:numId="14">
    <w:abstractNumId w:val="3"/>
  </w:num>
  <w:num w:numId="15">
    <w:abstractNumId w:val="21"/>
  </w:num>
  <w:num w:numId="16">
    <w:abstractNumId w:val="20"/>
  </w:num>
  <w:num w:numId="17">
    <w:abstractNumId w:val="9"/>
  </w:num>
  <w:num w:numId="18">
    <w:abstractNumId w:val="15"/>
  </w:num>
  <w:num w:numId="19">
    <w:abstractNumId w:val="23"/>
  </w:num>
  <w:num w:numId="20">
    <w:abstractNumId w:val="13"/>
  </w:num>
  <w:num w:numId="21">
    <w:abstractNumId w:val="26"/>
  </w:num>
  <w:num w:numId="22">
    <w:abstractNumId w:val="27"/>
  </w:num>
  <w:num w:numId="23">
    <w:abstractNumId w:val="6"/>
  </w:num>
  <w:num w:numId="24">
    <w:abstractNumId w:val="18"/>
  </w:num>
  <w:num w:numId="25">
    <w:abstractNumId w:val="25"/>
  </w:num>
  <w:num w:numId="26">
    <w:abstractNumId w:val="16"/>
  </w:num>
  <w:num w:numId="27">
    <w:abstractNumId w:val="22"/>
  </w:num>
  <w:num w:numId="28">
    <w:abstractNumId w:val="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BE3"/>
    <w:rsid w:val="0005367F"/>
    <w:rsid w:val="00085094"/>
    <w:rsid w:val="000A0C56"/>
    <w:rsid w:val="0019623A"/>
    <w:rsid w:val="001B1E8E"/>
    <w:rsid w:val="001C1D38"/>
    <w:rsid w:val="00216EF0"/>
    <w:rsid w:val="00253F66"/>
    <w:rsid w:val="00255836"/>
    <w:rsid w:val="002C0316"/>
    <w:rsid w:val="00302392"/>
    <w:rsid w:val="003135B5"/>
    <w:rsid w:val="003252BE"/>
    <w:rsid w:val="003B4588"/>
    <w:rsid w:val="003C1B2B"/>
    <w:rsid w:val="003E1FCA"/>
    <w:rsid w:val="00516993"/>
    <w:rsid w:val="005459E9"/>
    <w:rsid w:val="00586C92"/>
    <w:rsid w:val="005B3BD7"/>
    <w:rsid w:val="005F465A"/>
    <w:rsid w:val="006355F8"/>
    <w:rsid w:val="00703951"/>
    <w:rsid w:val="0071537C"/>
    <w:rsid w:val="0072305C"/>
    <w:rsid w:val="00782A01"/>
    <w:rsid w:val="007D0E7D"/>
    <w:rsid w:val="007D40C4"/>
    <w:rsid w:val="00810A32"/>
    <w:rsid w:val="008709E8"/>
    <w:rsid w:val="008F077A"/>
    <w:rsid w:val="0094775C"/>
    <w:rsid w:val="0096000C"/>
    <w:rsid w:val="00967DBC"/>
    <w:rsid w:val="0098481F"/>
    <w:rsid w:val="009A5E1C"/>
    <w:rsid w:val="00BA77EF"/>
    <w:rsid w:val="00CB2FAD"/>
    <w:rsid w:val="00CD2585"/>
    <w:rsid w:val="00CF621E"/>
    <w:rsid w:val="00D025F2"/>
    <w:rsid w:val="00DC425D"/>
    <w:rsid w:val="00E12BE3"/>
    <w:rsid w:val="00E4520F"/>
    <w:rsid w:val="00EE2214"/>
    <w:rsid w:val="00F630B5"/>
    <w:rsid w:val="00F63F4C"/>
    <w:rsid w:val="00F64527"/>
    <w:rsid w:val="00F73C89"/>
    <w:rsid w:val="00F94B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2B159"/>
  <w15:docId w15:val="{F55F540B-8D22-45A0-900E-5211EE89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40C4"/>
    <w:rPr>
      <w:rFonts w:ascii="Fira Sans Light" w:hAnsi="Fira Sans Light"/>
      <w:color w:val="000000" w:themeColor="text1"/>
      <w:sz w:val="24"/>
      <w:szCs w:val="24"/>
    </w:rPr>
  </w:style>
  <w:style w:type="paragraph" w:customStyle="1" w:styleId="Default">
    <w:name w:val="Default"/>
    <w:rsid w:val="00253F66"/>
    <w:pPr>
      <w:autoSpaceDE w:val="0"/>
      <w:autoSpaceDN w:val="0"/>
      <w:adjustRightInd w:val="0"/>
      <w:spacing w:after="0" w:line="240" w:lineRule="auto"/>
    </w:pPr>
    <w:rPr>
      <w:rFonts w:ascii="Calibri" w:hAnsi="Calibri" w:cs="Calibri"/>
      <w:color w:val="000000"/>
      <w:sz w:val="24"/>
      <w:szCs w:val="24"/>
    </w:rPr>
  </w:style>
  <w:style w:type="character" w:customStyle="1" w:styleId="ui-provider">
    <w:name w:val="ui-provider"/>
    <w:basedOn w:val="DefaultParagraphFont"/>
    <w:rsid w:val="00715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D0BFB" w:rsidP="00BF58F7">
          <w:pPr>
            <w:pStyle w:val="1805C672E64441C5BC1543D934A8726C"/>
          </w:pPr>
          <w:r w:rsidRPr="00D858FE">
            <w:rPr>
              <w:rStyle w:val="PlaceholderText"/>
            </w:rPr>
            <w:t>Choose an item.</w:t>
          </w:r>
        </w:p>
      </w:docPartBody>
    </w:docPart>
    <w:docPart>
      <w:docPartPr>
        <w:name w:val="88EA1D7533DF42A5A25B54872062DABC"/>
        <w:category>
          <w:name w:val="General"/>
          <w:gallery w:val="placeholder"/>
        </w:category>
        <w:types>
          <w:type w:val="bbPlcHdr"/>
        </w:types>
        <w:behaviors>
          <w:behavior w:val="content"/>
        </w:behaviors>
        <w:guid w:val="{C2F552A9-9621-47B0-9BEF-E45E31428BB6}"/>
      </w:docPartPr>
      <w:docPartBody>
        <w:p w:rsidR="005627C7" w:rsidRDefault="00CD0BFB" w:rsidP="00CD0BFB">
          <w:pPr>
            <w:pStyle w:val="713AC6A3A74F4FFCB2E13BE793E553B6"/>
          </w:pPr>
          <w:r w:rsidRPr="00D858FE">
            <w:rPr>
              <w:rStyle w:val="PlaceholderText"/>
            </w:rPr>
            <w:t>Choose an item.</w:t>
          </w:r>
        </w:p>
      </w:docPartBody>
    </w:docPart>
    <w:docPart>
      <w:docPartPr>
        <w:name w:val="BDD06D08D3AC4705A2CB6CC248BC893C"/>
        <w:category>
          <w:name w:val="General"/>
          <w:gallery w:val="placeholder"/>
        </w:category>
        <w:types>
          <w:type w:val="bbPlcHdr"/>
        </w:types>
        <w:behaviors>
          <w:behavior w:val="content"/>
        </w:behaviors>
        <w:guid w:val="{7501D158-FF06-46AC-9673-0500D0EEB4C2}"/>
      </w:docPartPr>
      <w:docPartBody>
        <w:p w:rsidR="005627C7" w:rsidRDefault="00CD0BFB" w:rsidP="00CD0BFB">
          <w:pPr>
            <w:pStyle w:val="F04ADCCDFB6244708B8F577F1B9C6DE7"/>
          </w:pPr>
          <w:r w:rsidRPr="00D858FE">
            <w:rPr>
              <w:rStyle w:val="PlaceholderText"/>
            </w:rPr>
            <w:t>Choose an item.</w:t>
          </w:r>
        </w:p>
      </w:docPartBody>
    </w:docPart>
    <w:docPart>
      <w:docPartPr>
        <w:name w:val="0F963C954F1C4B45B3F7CE79BDDD2694"/>
        <w:category>
          <w:name w:val="General"/>
          <w:gallery w:val="placeholder"/>
        </w:category>
        <w:types>
          <w:type w:val="bbPlcHdr"/>
        </w:types>
        <w:behaviors>
          <w:behavior w:val="content"/>
        </w:behaviors>
        <w:guid w:val="{AD3EF28D-FDC7-40F3-BD31-D4161D1AC7DF}"/>
      </w:docPartPr>
      <w:docPartBody>
        <w:p w:rsidR="005627C7" w:rsidRDefault="00CD0BFB" w:rsidP="00CD0BFB">
          <w:pPr>
            <w:pStyle w:val="7D6B531372DC41BAABBA0B5BF7A30930"/>
          </w:pPr>
          <w:r w:rsidRPr="00D858FE">
            <w:rPr>
              <w:rStyle w:val="PlaceholderText"/>
            </w:rPr>
            <w:t>Choose an item.</w:t>
          </w:r>
        </w:p>
      </w:docPartBody>
    </w:docPart>
    <w:docPart>
      <w:docPartPr>
        <w:name w:val="D334BB1779BC4D6BA804C5CFEECFE144"/>
        <w:category>
          <w:name w:val="General"/>
          <w:gallery w:val="placeholder"/>
        </w:category>
        <w:types>
          <w:type w:val="bbPlcHdr"/>
        </w:types>
        <w:behaviors>
          <w:behavior w:val="content"/>
        </w:behaviors>
        <w:guid w:val="{9BB092F7-0F81-4273-A194-305FA524F0AE}"/>
      </w:docPartPr>
      <w:docPartBody>
        <w:p w:rsidR="005627C7" w:rsidRDefault="00CD0BFB" w:rsidP="00CD0BFB">
          <w:pPr>
            <w:pStyle w:val="5E11A2D7EC5C437FBCBBE29D933CF67B"/>
          </w:pPr>
          <w:r w:rsidRPr="00D858FE">
            <w:rPr>
              <w:rStyle w:val="PlaceholderText"/>
            </w:rPr>
            <w:t>Choose an item.</w:t>
          </w:r>
        </w:p>
      </w:docPartBody>
    </w:docPart>
    <w:docPart>
      <w:docPartPr>
        <w:name w:val="9CEBB7998C8947549F560551A8B8FAFC"/>
        <w:category>
          <w:name w:val="General"/>
          <w:gallery w:val="placeholder"/>
        </w:category>
        <w:types>
          <w:type w:val="bbPlcHdr"/>
        </w:types>
        <w:behaviors>
          <w:behavior w:val="content"/>
        </w:behaviors>
        <w:guid w:val="{0102A2A8-3B65-4FFE-A845-DF90BACE7C55}"/>
      </w:docPartPr>
      <w:docPartBody>
        <w:p w:rsidR="005627C7" w:rsidRDefault="00CD0BFB" w:rsidP="00CD0BFB">
          <w:pPr>
            <w:pStyle w:val="19B00D1D9FB34B4980612685ADC3BAE0"/>
          </w:pPr>
          <w:r w:rsidRPr="00D858FE">
            <w:rPr>
              <w:rStyle w:val="PlaceholderText"/>
            </w:rPr>
            <w:t>Choose an item.</w:t>
          </w:r>
        </w:p>
      </w:docPartBody>
    </w:docPart>
    <w:docPart>
      <w:docPartPr>
        <w:name w:val="796AF8DAAD0F4F45B87391A4439A6C63"/>
        <w:category>
          <w:name w:val="General"/>
          <w:gallery w:val="placeholder"/>
        </w:category>
        <w:types>
          <w:type w:val="bbPlcHdr"/>
        </w:types>
        <w:behaviors>
          <w:behavior w:val="content"/>
        </w:behaviors>
        <w:guid w:val="{ED3F9348-0E5E-494A-B3F4-C092761AC3A2}"/>
      </w:docPartPr>
      <w:docPartBody>
        <w:p w:rsidR="005627C7" w:rsidRDefault="00CD0BFB" w:rsidP="00CD0BFB">
          <w:pPr>
            <w:pStyle w:val="0BE4277F30814FDAA8536F0933226DF8"/>
          </w:pPr>
          <w:r w:rsidRPr="00D858FE">
            <w:rPr>
              <w:rStyle w:val="PlaceholderText"/>
            </w:rPr>
            <w:t>Choose an item.</w:t>
          </w:r>
        </w:p>
      </w:docPartBody>
    </w:docPart>
    <w:docPart>
      <w:docPartPr>
        <w:name w:val="713AC6A3A74F4FFCB2E13BE793E553B6"/>
        <w:category>
          <w:name w:val="General"/>
          <w:gallery w:val="placeholder"/>
        </w:category>
        <w:types>
          <w:type w:val="bbPlcHdr"/>
        </w:types>
        <w:behaviors>
          <w:behavior w:val="content"/>
        </w:behaviors>
        <w:guid w:val="{7360BE2F-388A-4364-AF5A-3E8E7F63E10C}"/>
      </w:docPartPr>
      <w:docPartBody>
        <w:p w:rsidR="005627C7" w:rsidRDefault="00CD0BFB" w:rsidP="00CD0BFB">
          <w:pPr>
            <w:pStyle w:val="4A28865D20FC4519A43ED5048C17610C"/>
          </w:pPr>
          <w:r w:rsidRPr="00D858FE">
            <w:rPr>
              <w:rStyle w:val="PlaceholderText"/>
            </w:rPr>
            <w:t>Choose an item.</w:t>
          </w:r>
        </w:p>
      </w:docPartBody>
    </w:docPart>
    <w:docPart>
      <w:docPartPr>
        <w:name w:val="F04ADCCDFB6244708B8F577F1B9C6DE7"/>
        <w:category>
          <w:name w:val="General"/>
          <w:gallery w:val="placeholder"/>
        </w:category>
        <w:types>
          <w:type w:val="bbPlcHdr"/>
        </w:types>
        <w:behaviors>
          <w:behavior w:val="content"/>
        </w:behaviors>
        <w:guid w:val="{126E9528-9DC8-4C95-A95A-AE2B43175FE3}"/>
      </w:docPartPr>
      <w:docPartBody>
        <w:p w:rsidR="005627C7" w:rsidRDefault="00CD0BFB" w:rsidP="00CD0BFB">
          <w:r w:rsidRPr="00D858FE">
            <w:rPr>
              <w:rStyle w:val="PlaceholderText"/>
            </w:rPr>
            <w:t>Choose an item.</w:t>
          </w:r>
        </w:p>
      </w:docPartBody>
    </w:docPart>
    <w:docPart>
      <w:docPartPr>
        <w:name w:val="7D6B531372DC41BAABBA0B5BF7A30930"/>
        <w:category>
          <w:name w:val="General"/>
          <w:gallery w:val="placeholder"/>
        </w:category>
        <w:types>
          <w:type w:val="bbPlcHdr"/>
        </w:types>
        <w:behaviors>
          <w:behavior w:val="content"/>
        </w:behaviors>
        <w:guid w:val="{CF579872-6B49-4F0E-9D58-70894E8D89E0}"/>
      </w:docPartPr>
      <w:docPartBody>
        <w:p w:rsidR="005627C7" w:rsidRDefault="00CD0BFB" w:rsidP="00CD0BFB">
          <w:r w:rsidRPr="00D858FE">
            <w:rPr>
              <w:rStyle w:val="PlaceholderText"/>
            </w:rPr>
            <w:t>Choose an item.</w:t>
          </w:r>
        </w:p>
      </w:docPartBody>
    </w:docPart>
    <w:docPart>
      <w:docPartPr>
        <w:name w:val="48240F7F621947D78A49159B6BAC3DDB"/>
        <w:category>
          <w:name w:val="General"/>
          <w:gallery w:val="placeholder"/>
        </w:category>
        <w:types>
          <w:type w:val="bbPlcHdr"/>
        </w:types>
        <w:behaviors>
          <w:behavior w:val="content"/>
        </w:behaviors>
        <w:guid w:val="{A7AE8049-10CE-4EC9-84D4-67FE30C7EA0F}"/>
      </w:docPartPr>
      <w:docPartBody>
        <w:p w:rsidR="005627C7" w:rsidRDefault="00CD0BFB" w:rsidP="00CD0BFB">
          <w:r w:rsidRPr="00D858FE">
            <w:rPr>
              <w:rStyle w:val="PlaceholderText"/>
            </w:rPr>
            <w:t>Choose an item.</w:t>
          </w:r>
        </w:p>
      </w:docPartBody>
    </w:docPart>
    <w:docPart>
      <w:docPartPr>
        <w:name w:val="5E11A2D7EC5C437FBCBBE29D933CF67B"/>
        <w:category>
          <w:name w:val="General"/>
          <w:gallery w:val="placeholder"/>
        </w:category>
        <w:types>
          <w:type w:val="bbPlcHdr"/>
        </w:types>
        <w:behaviors>
          <w:behavior w:val="content"/>
        </w:behaviors>
        <w:guid w:val="{6C7FD1FB-31F6-4756-BA9E-3004ED6D914F}"/>
      </w:docPartPr>
      <w:docPartBody>
        <w:p w:rsidR="005627C7" w:rsidRDefault="00CD0BFB" w:rsidP="00CD0BFB">
          <w:r w:rsidRPr="00D858FE">
            <w:rPr>
              <w:rStyle w:val="PlaceholderText"/>
            </w:rPr>
            <w:t>Choose an item.</w:t>
          </w:r>
        </w:p>
      </w:docPartBody>
    </w:docPart>
    <w:docPart>
      <w:docPartPr>
        <w:name w:val="19B00D1D9FB34B4980612685ADC3BAE0"/>
        <w:category>
          <w:name w:val="General"/>
          <w:gallery w:val="placeholder"/>
        </w:category>
        <w:types>
          <w:type w:val="bbPlcHdr"/>
        </w:types>
        <w:behaviors>
          <w:behavior w:val="content"/>
        </w:behaviors>
        <w:guid w:val="{D190666A-8182-4166-9A90-3643E032F5D0}"/>
      </w:docPartPr>
      <w:docPartBody>
        <w:p w:rsidR="005627C7" w:rsidRDefault="00CD0BFB" w:rsidP="00CD0BFB">
          <w:r w:rsidRPr="00D858FE">
            <w:rPr>
              <w:rStyle w:val="PlaceholderText"/>
            </w:rPr>
            <w:t>Choose an item.</w:t>
          </w:r>
        </w:p>
      </w:docPartBody>
    </w:docPart>
    <w:docPart>
      <w:docPartPr>
        <w:name w:val="0BE4277F30814FDAA8536F0933226DF8"/>
        <w:category>
          <w:name w:val="General"/>
          <w:gallery w:val="placeholder"/>
        </w:category>
        <w:types>
          <w:type w:val="bbPlcHdr"/>
        </w:types>
        <w:behaviors>
          <w:behavior w:val="content"/>
        </w:behaviors>
        <w:guid w:val="{D0279A7B-F3F3-412B-BCEC-B7BB999760C8}"/>
      </w:docPartPr>
      <w:docPartBody>
        <w:p w:rsidR="005627C7" w:rsidRDefault="00CD0BFB" w:rsidP="00CD0BFB">
          <w:r w:rsidRPr="00D858FE">
            <w:rPr>
              <w:rStyle w:val="PlaceholderText"/>
            </w:rPr>
            <w:t>Choose an item.</w:t>
          </w:r>
        </w:p>
      </w:docPartBody>
    </w:docPart>
    <w:docPart>
      <w:docPartPr>
        <w:name w:val="4A28865D20FC4519A43ED5048C17610C"/>
        <w:category>
          <w:name w:val="General"/>
          <w:gallery w:val="placeholder"/>
        </w:category>
        <w:types>
          <w:type w:val="bbPlcHdr"/>
        </w:types>
        <w:behaviors>
          <w:behavior w:val="content"/>
        </w:behaviors>
        <w:guid w:val="{88CD0BBB-E6DB-4738-AFCF-5A94A7C98B87}"/>
      </w:docPartPr>
      <w:docPartBody>
        <w:p w:rsidR="005627C7" w:rsidRDefault="00CD0BFB" w:rsidP="00CD0BFB">
          <w:r w:rsidRPr="00D858FE">
            <w:rPr>
              <w:rStyle w:val="PlaceholderText"/>
            </w:rPr>
            <w:t>Choose an item.</w:t>
          </w:r>
        </w:p>
      </w:docPartBody>
    </w:docPart>
    <w:docPart>
      <w:docPartPr>
        <w:name w:val="A8039EFDFA6043CFA73A8C55324646C8"/>
        <w:category>
          <w:name w:val="General"/>
          <w:gallery w:val="placeholder"/>
        </w:category>
        <w:types>
          <w:type w:val="bbPlcHdr"/>
        </w:types>
        <w:behaviors>
          <w:behavior w:val="content"/>
        </w:behaviors>
        <w:guid w:val="{4E39FFFE-0F0B-448D-924F-0B5A35847882}"/>
      </w:docPartPr>
      <w:docPartBody>
        <w:p w:rsidR="005627C7" w:rsidRDefault="00CD0BFB" w:rsidP="00CD0BFB">
          <w:r w:rsidRPr="00D858FE">
            <w:rPr>
              <w:rStyle w:val="PlaceholderText"/>
            </w:rPr>
            <w:t>Choose an item.</w:t>
          </w:r>
        </w:p>
      </w:docPartBody>
    </w:docPart>
    <w:docPart>
      <w:docPartPr>
        <w:name w:val="C9A435311B2D460480B757831546AE1B"/>
        <w:category>
          <w:name w:val="General"/>
          <w:gallery w:val="placeholder"/>
        </w:category>
        <w:types>
          <w:type w:val="bbPlcHdr"/>
        </w:types>
        <w:behaviors>
          <w:behavior w:val="content"/>
        </w:behaviors>
        <w:guid w:val="{F010B84A-5BD5-4F9C-8941-EE8D5C068549}"/>
      </w:docPartPr>
      <w:docPartBody>
        <w:p w:rsidR="005627C7" w:rsidRDefault="00CD0BFB" w:rsidP="00CD0BFB">
          <w:r w:rsidRPr="00D858FE">
            <w:rPr>
              <w:rStyle w:val="PlaceholderText"/>
            </w:rPr>
            <w:t>Choose an item.</w:t>
          </w:r>
        </w:p>
      </w:docPartBody>
    </w:docPart>
    <w:docPart>
      <w:docPartPr>
        <w:name w:val="E1A9CAEBAA6B44FA954CC234B84D05FA"/>
        <w:category>
          <w:name w:val="General"/>
          <w:gallery w:val="placeholder"/>
        </w:category>
        <w:types>
          <w:type w:val="bbPlcHdr"/>
        </w:types>
        <w:behaviors>
          <w:behavior w:val="content"/>
        </w:behaviors>
        <w:guid w:val="{12258A8E-8EB1-4ED4-BE4A-5C79AA6AB2F8}"/>
      </w:docPartPr>
      <w:docPartBody>
        <w:p w:rsidR="005627C7" w:rsidRDefault="00CD0BFB" w:rsidP="00CD0BFB">
          <w:r w:rsidRPr="00D858FE">
            <w:rPr>
              <w:rStyle w:val="PlaceholderText"/>
            </w:rPr>
            <w:t>Choose an item.</w:t>
          </w:r>
        </w:p>
      </w:docPartBody>
    </w:docPart>
    <w:docPart>
      <w:docPartPr>
        <w:name w:val="A7D33CC12C344DB08294152253EC3659"/>
        <w:category>
          <w:name w:val="General"/>
          <w:gallery w:val="placeholder"/>
        </w:category>
        <w:types>
          <w:type w:val="bbPlcHdr"/>
        </w:types>
        <w:behaviors>
          <w:behavior w:val="content"/>
        </w:behaviors>
        <w:guid w:val="{0A0E151B-281E-4B55-971B-30E5BDA8B356}"/>
      </w:docPartPr>
      <w:docPartBody>
        <w:p w:rsidR="005627C7" w:rsidRDefault="00CD0BFB" w:rsidP="00CD0BFB">
          <w:r w:rsidRPr="00D858FE">
            <w:rPr>
              <w:rStyle w:val="PlaceholderText"/>
            </w:rPr>
            <w:t>Choose an item.</w:t>
          </w:r>
        </w:p>
      </w:docPartBody>
    </w:docPart>
    <w:docPart>
      <w:docPartPr>
        <w:name w:val="139B2468C39C44A6990FDE0AE3702F04"/>
        <w:category>
          <w:name w:val="General"/>
          <w:gallery w:val="placeholder"/>
        </w:category>
        <w:types>
          <w:type w:val="bbPlcHdr"/>
        </w:types>
        <w:behaviors>
          <w:behavior w:val="content"/>
        </w:behaviors>
        <w:guid w:val="{A38DA9B2-9B92-4951-85B3-FD4A39875521}"/>
      </w:docPartPr>
      <w:docPartBody>
        <w:p w:rsidR="005627C7" w:rsidRDefault="00CD0BFB" w:rsidP="00CD0BFB">
          <w:r w:rsidRPr="00D858FE">
            <w:rPr>
              <w:rStyle w:val="PlaceholderText"/>
            </w:rPr>
            <w:t>Choose an item.</w:t>
          </w:r>
        </w:p>
      </w:docPartBody>
    </w:docPart>
    <w:docPart>
      <w:docPartPr>
        <w:name w:val="98736A43B9BD4BEA9F3538BAE363A55B"/>
        <w:category>
          <w:name w:val="General"/>
          <w:gallery w:val="placeholder"/>
        </w:category>
        <w:types>
          <w:type w:val="bbPlcHdr"/>
        </w:types>
        <w:behaviors>
          <w:behavior w:val="content"/>
        </w:behaviors>
        <w:guid w:val="{D503606F-5F2F-415D-B900-93099D662D72}"/>
      </w:docPartPr>
      <w:docPartBody>
        <w:p w:rsidR="005627C7" w:rsidRDefault="00CD0BFB" w:rsidP="00CD0BFB">
          <w:r w:rsidRPr="00D858FE">
            <w:rPr>
              <w:rStyle w:val="PlaceholderText"/>
            </w:rPr>
            <w:t>Choose an item.</w:t>
          </w:r>
        </w:p>
      </w:docPartBody>
    </w:docPart>
    <w:docPart>
      <w:docPartPr>
        <w:name w:val="1A5D08A89E9D4AE1A0AD4C7BD816C5A4"/>
        <w:category>
          <w:name w:val="General"/>
          <w:gallery w:val="placeholder"/>
        </w:category>
        <w:types>
          <w:type w:val="bbPlcHdr"/>
        </w:types>
        <w:behaviors>
          <w:behavior w:val="content"/>
        </w:behaviors>
        <w:guid w:val="{9C0DCC4F-ADEB-4902-8063-B50548DDEED9}"/>
      </w:docPartPr>
      <w:docPartBody>
        <w:p w:rsidR="005627C7" w:rsidRDefault="00CD0BFB" w:rsidP="00CD0BFB">
          <w:r w:rsidRPr="00D858FE">
            <w:rPr>
              <w:rStyle w:val="PlaceholderText"/>
            </w:rPr>
            <w:t>Choose an item.</w:t>
          </w:r>
        </w:p>
      </w:docPartBody>
    </w:docPart>
    <w:docPart>
      <w:docPartPr>
        <w:name w:val="277F47279A9C4A2CB01701C6C8B7F9DC"/>
        <w:category>
          <w:name w:val="General"/>
          <w:gallery w:val="placeholder"/>
        </w:category>
        <w:types>
          <w:type w:val="bbPlcHdr"/>
        </w:types>
        <w:behaviors>
          <w:behavior w:val="content"/>
        </w:behaviors>
        <w:guid w:val="{C5117E98-1448-4F4A-B3B4-E0AE3209FA61}"/>
      </w:docPartPr>
      <w:docPartBody>
        <w:p w:rsidR="005627C7" w:rsidRDefault="00CD0BFB" w:rsidP="00CD0BFB">
          <w:r w:rsidRPr="00D858FE">
            <w:rPr>
              <w:rStyle w:val="PlaceholderText"/>
            </w:rPr>
            <w:t>Choose an item.</w:t>
          </w:r>
        </w:p>
      </w:docPartBody>
    </w:docPart>
    <w:docPart>
      <w:docPartPr>
        <w:name w:val="A639D5CE7FB94F03B140358133D4CB5A"/>
        <w:category>
          <w:name w:val="General"/>
          <w:gallery w:val="placeholder"/>
        </w:category>
        <w:types>
          <w:type w:val="bbPlcHdr"/>
        </w:types>
        <w:behaviors>
          <w:behavior w:val="content"/>
        </w:behaviors>
        <w:guid w:val="{36A057B7-2DA2-4AD6-B4C0-8513D296012C}"/>
      </w:docPartPr>
      <w:docPartBody>
        <w:p w:rsidR="005627C7" w:rsidRDefault="00CD0BFB" w:rsidP="00CD0BFB">
          <w:r w:rsidRPr="00D858FE">
            <w:rPr>
              <w:rStyle w:val="PlaceholderText"/>
            </w:rPr>
            <w:t>Choose an item.</w:t>
          </w:r>
        </w:p>
      </w:docPartBody>
    </w:docPart>
    <w:docPart>
      <w:docPartPr>
        <w:name w:val="902AA5EE379048EAA6FEA4E1D93B33D6"/>
        <w:category>
          <w:name w:val="General"/>
          <w:gallery w:val="placeholder"/>
        </w:category>
        <w:types>
          <w:type w:val="bbPlcHdr"/>
        </w:types>
        <w:behaviors>
          <w:behavior w:val="content"/>
        </w:behaviors>
        <w:guid w:val="{1BAF7161-9616-4958-8D08-FA143E03D65E}"/>
      </w:docPartPr>
      <w:docPartBody>
        <w:p w:rsidR="005627C7" w:rsidRDefault="00CD0BFB" w:rsidP="00CD0BFB">
          <w:r w:rsidRPr="00D858FE">
            <w:rPr>
              <w:rStyle w:val="PlaceholderText"/>
            </w:rPr>
            <w:t>Choose an item.</w:t>
          </w:r>
        </w:p>
      </w:docPartBody>
    </w:docPart>
    <w:docPart>
      <w:docPartPr>
        <w:name w:val="D48892DC24274884870C2C4C9B5A8DD7"/>
        <w:category>
          <w:name w:val="General"/>
          <w:gallery w:val="placeholder"/>
        </w:category>
        <w:types>
          <w:type w:val="bbPlcHdr"/>
        </w:types>
        <w:behaviors>
          <w:behavior w:val="content"/>
        </w:behaviors>
        <w:guid w:val="{1A4936FE-5BAF-4959-8892-D01B3A8591D0}"/>
      </w:docPartPr>
      <w:docPartBody>
        <w:p w:rsidR="005627C7" w:rsidRDefault="00CD0BFB" w:rsidP="00CD0BFB">
          <w:r w:rsidRPr="00D858FE">
            <w:rPr>
              <w:rStyle w:val="PlaceholderText"/>
            </w:rPr>
            <w:t>Choose an item.</w:t>
          </w:r>
        </w:p>
      </w:docPartBody>
    </w:docPart>
    <w:docPart>
      <w:docPartPr>
        <w:name w:val="92DF2944F8994373989C7B34D0B05B4F"/>
        <w:category>
          <w:name w:val="General"/>
          <w:gallery w:val="placeholder"/>
        </w:category>
        <w:types>
          <w:type w:val="bbPlcHdr"/>
        </w:types>
        <w:behaviors>
          <w:behavior w:val="content"/>
        </w:behaviors>
        <w:guid w:val="{A6B20C0C-9E62-4F3B-AA1B-D60990AF1502}"/>
      </w:docPartPr>
      <w:docPartBody>
        <w:p w:rsidR="005627C7" w:rsidRDefault="00CD0BFB" w:rsidP="00CD0BFB">
          <w:r w:rsidRPr="00D858FE">
            <w:rPr>
              <w:rStyle w:val="PlaceholderText"/>
            </w:rPr>
            <w:t>Choose an item.</w:t>
          </w:r>
        </w:p>
      </w:docPartBody>
    </w:docPart>
    <w:docPart>
      <w:docPartPr>
        <w:name w:val="BFA56EB7E5C4422E95DBA963F336B719"/>
        <w:category>
          <w:name w:val="General"/>
          <w:gallery w:val="placeholder"/>
        </w:category>
        <w:types>
          <w:type w:val="bbPlcHdr"/>
        </w:types>
        <w:behaviors>
          <w:behavior w:val="content"/>
        </w:behaviors>
        <w:guid w:val="{95F3C7CB-1030-4D29-8DD1-95C390C32513}"/>
      </w:docPartPr>
      <w:docPartBody>
        <w:p w:rsidR="005627C7" w:rsidRDefault="00CD0BFB" w:rsidP="00CD0BFB">
          <w:r w:rsidRPr="00D858FE">
            <w:rPr>
              <w:rStyle w:val="PlaceholderText"/>
            </w:rPr>
            <w:t>Choose an item.</w:t>
          </w:r>
        </w:p>
      </w:docPartBody>
    </w:docPart>
    <w:docPart>
      <w:docPartPr>
        <w:name w:val="AF28A845FC924E2ABF21CBE858FB4FA3"/>
        <w:category>
          <w:name w:val="General"/>
          <w:gallery w:val="placeholder"/>
        </w:category>
        <w:types>
          <w:type w:val="bbPlcHdr"/>
        </w:types>
        <w:behaviors>
          <w:behavior w:val="content"/>
        </w:behaviors>
        <w:guid w:val="{A3EA131A-86FE-4050-AFA8-E27182E998A9}"/>
      </w:docPartPr>
      <w:docPartBody>
        <w:p w:rsidR="005627C7" w:rsidRDefault="00CD0BFB" w:rsidP="00CD0BFB">
          <w:r w:rsidRPr="00D858FE">
            <w:rPr>
              <w:rStyle w:val="PlaceholderText"/>
            </w:rPr>
            <w:t>Choose an item.</w:t>
          </w:r>
        </w:p>
      </w:docPartBody>
    </w:docPart>
    <w:docPart>
      <w:docPartPr>
        <w:name w:val="BFC2CA36A6494D708750630792DC177A"/>
        <w:category>
          <w:name w:val="General"/>
          <w:gallery w:val="placeholder"/>
        </w:category>
        <w:types>
          <w:type w:val="bbPlcHdr"/>
        </w:types>
        <w:behaviors>
          <w:behavior w:val="content"/>
        </w:behaviors>
        <w:guid w:val="{98F2E31D-EA16-44DC-BBFA-71CE3B9AE7B0}"/>
      </w:docPartPr>
      <w:docPartBody>
        <w:p w:rsidR="005627C7" w:rsidRDefault="00CD0BFB" w:rsidP="00CD0BFB">
          <w:r w:rsidRPr="00D858FE">
            <w:rPr>
              <w:rStyle w:val="PlaceholderText"/>
            </w:rPr>
            <w:t>Choose an item.</w:t>
          </w:r>
        </w:p>
      </w:docPartBody>
    </w:docPart>
    <w:docPart>
      <w:docPartPr>
        <w:name w:val="F4653F3A59B349B0B0C55559E3BC6291"/>
        <w:category>
          <w:name w:val="General"/>
          <w:gallery w:val="placeholder"/>
        </w:category>
        <w:types>
          <w:type w:val="bbPlcHdr"/>
        </w:types>
        <w:behaviors>
          <w:behavior w:val="content"/>
        </w:behaviors>
        <w:guid w:val="{1CAD95C2-23C7-48A7-AC16-DAB78BF94C63}"/>
      </w:docPartPr>
      <w:docPartBody>
        <w:p w:rsidR="005627C7" w:rsidRDefault="00CD0BFB" w:rsidP="00CD0BFB">
          <w:r w:rsidRPr="00D858FE">
            <w:rPr>
              <w:rStyle w:val="PlaceholderText"/>
            </w:rPr>
            <w:t>Choose an item.</w:t>
          </w:r>
        </w:p>
      </w:docPartBody>
    </w:docPart>
    <w:docPart>
      <w:docPartPr>
        <w:name w:val="BDBEDC61A8A84C1FA8590F67905F995F"/>
        <w:category>
          <w:name w:val="General"/>
          <w:gallery w:val="placeholder"/>
        </w:category>
        <w:types>
          <w:type w:val="bbPlcHdr"/>
        </w:types>
        <w:behaviors>
          <w:behavior w:val="content"/>
        </w:behaviors>
        <w:guid w:val="{3A658276-1526-4494-AE45-36CE945E1A15}"/>
      </w:docPartPr>
      <w:docPartBody>
        <w:p w:rsidR="005627C7" w:rsidRDefault="00CD0BFB" w:rsidP="00CD0BFB">
          <w:r w:rsidRPr="00D858FE">
            <w:rPr>
              <w:rStyle w:val="PlaceholderText"/>
            </w:rPr>
            <w:t>Choose an item.</w:t>
          </w:r>
        </w:p>
      </w:docPartBody>
    </w:docPart>
    <w:docPart>
      <w:docPartPr>
        <w:name w:val="D6B9738DCB314B4B85F4198861E07F45"/>
        <w:category>
          <w:name w:val="General"/>
          <w:gallery w:val="placeholder"/>
        </w:category>
        <w:types>
          <w:type w:val="bbPlcHdr"/>
        </w:types>
        <w:behaviors>
          <w:behavior w:val="content"/>
        </w:behaviors>
        <w:guid w:val="{C1E14327-09EC-4A9A-B503-8576E3A017C6}"/>
      </w:docPartPr>
      <w:docPartBody>
        <w:p w:rsidR="005627C7" w:rsidRDefault="00CD0BFB" w:rsidP="00CD0BFB">
          <w:r w:rsidRPr="00D858FE">
            <w:rPr>
              <w:rStyle w:val="PlaceholderText"/>
            </w:rPr>
            <w:t>Choose an item.</w:t>
          </w:r>
        </w:p>
      </w:docPartBody>
    </w:docPart>
    <w:docPart>
      <w:docPartPr>
        <w:name w:val="5DD25C74D5954B7091DC0096FD387D0B"/>
        <w:category>
          <w:name w:val="General"/>
          <w:gallery w:val="placeholder"/>
        </w:category>
        <w:types>
          <w:type w:val="bbPlcHdr"/>
        </w:types>
        <w:behaviors>
          <w:behavior w:val="content"/>
        </w:behaviors>
        <w:guid w:val="{3D6D4CA3-597C-4770-8EE7-EE8ED8B06D53}"/>
      </w:docPartPr>
      <w:docPartBody>
        <w:p w:rsidR="005627C7" w:rsidRDefault="00CD0BFB" w:rsidP="00CD0BFB">
          <w:r w:rsidRPr="00D858FE">
            <w:rPr>
              <w:rStyle w:val="PlaceholderText"/>
            </w:rPr>
            <w:t>Choose an item.</w:t>
          </w:r>
        </w:p>
      </w:docPartBody>
    </w:docPart>
    <w:docPart>
      <w:docPartPr>
        <w:name w:val="DBEB583AD8BB48228B71D5709F6C1A67"/>
        <w:category>
          <w:name w:val="General"/>
          <w:gallery w:val="placeholder"/>
        </w:category>
        <w:types>
          <w:type w:val="bbPlcHdr"/>
        </w:types>
        <w:behaviors>
          <w:behavior w:val="content"/>
        </w:behaviors>
        <w:guid w:val="{EAE78774-7316-421F-9268-1665273F0628}"/>
      </w:docPartPr>
      <w:docPartBody>
        <w:p w:rsidR="005627C7" w:rsidRDefault="00CD0BFB" w:rsidP="00CD0BFB">
          <w:r w:rsidRPr="00D858FE">
            <w:rPr>
              <w:rStyle w:val="PlaceholderText"/>
            </w:rPr>
            <w:t>Choose an item.</w:t>
          </w:r>
        </w:p>
      </w:docPartBody>
    </w:docPart>
    <w:docPart>
      <w:docPartPr>
        <w:name w:val="65FDDA5596A7453CA1342AA3BB8C6465"/>
        <w:category>
          <w:name w:val="General"/>
          <w:gallery w:val="placeholder"/>
        </w:category>
        <w:types>
          <w:type w:val="bbPlcHdr"/>
        </w:types>
        <w:behaviors>
          <w:behavior w:val="content"/>
        </w:behaviors>
        <w:guid w:val="{2B2EA227-4E30-4E41-9972-EC999BAA9BC2}"/>
      </w:docPartPr>
      <w:docPartBody>
        <w:p w:rsidR="005627C7" w:rsidRDefault="00CD0BFB" w:rsidP="00CD0BFB">
          <w:r w:rsidRPr="00D858FE">
            <w:rPr>
              <w:rStyle w:val="PlaceholderText"/>
            </w:rPr>
            <w:t>Choose an item.</w:t>
          </w:r>
        </w:p>
      </w:docPartBody>
    </w:docPart>
    <w:docPart>
      <w:docPartPr>
        <w:name w:val="6CAA9DA146FC4CF5B44F98DCF3C9AEC1"/>
        <w:category>
          <w:name w:val="General"/>
          <w:gallery w:val="placeholder"/>
        </w:category>
        <w:types>
          <w:type w:val="bbPlcHdr"/>
        </w:types>
        <w:behaviors>
          <w:behavior w:val="content"/>
        </w:behaviors>
        <w:guid w:val="{CB458DEB-E453-440C-B274-DE353B24FC0F}"/>
      </w:docPartPr>
      <w:docPartBody>
        <w:p w:rsidR="005627C7" w:rsidRDefault="00CD0BFB" w:rsidP="00CD0BFB">
          <w:r w:rsidRPr="00D858FE">
            <w:rPr>
              <w:rStyle w:val="PlaceholderText"/>
            </w:rPr>
            <w:t>Choose an item.</w:t>
          </w:r>
        </w:p>
      </w:docPartBody>
    </w:docPart>
    <w:docPart>
      <w:docPartPr>
        <w:name w:val="C5A7AE5A11224D3393D20F6874F1A992"/>
        <w:category>
          <w:name w:val="General"/>
          <w:gallery w:val="placeholder"/>
        </w:category>
        <w:types>
          <w:type w:val="bbPlcHdr"/>
        </w:types>
        <w:behaviors>
          <w:behavior w:val="content"/>
        </w:behaviors>
        <w:guid w:val="{AFC6F651-3798-487F-A360-7F27FAE7694E}"/>
      </w:docPartPr>
      <w:docPartBody>
        <w:p w:rsidR="005627C7" w:rsidRDefault="00CD0BFB" w:rsidP="00CD0BFB">
          <w:r w:rsidRPr="00D858FE">
            <w:rPr>
              <w:rStyle w:val="PlaceholderText"/>
            </w:rPr>
            <w:t>Choose an item.</w:t>
          </w:r>
        </w:p>
      </w:docPartBody>
    </w:docPart>
    <w:docPart>
      <w:docPartPr>
        <w:name w:val="F49DDEB5F54E43BDAD296EA67A8743EB"/>
        <w:category>
          <w:name w:val="General"/>
          <w:gallery w:val="placeholder"/>
        </w:category>
        <w:types>
          <w:type w:val="bbPlcHdr"/>
        </w:types>
        <w:behaviors>
          <w:behavior w:val="content"/>
        </w:behaviors>
        <w:guid w:val="{4FDF27FB-5175-47A1-B2E6-4ADEB7C96C99}"/>
      </w:docPartPr>
      <w:docPartBody>
        <w:p w:rsidR="005627C7" w:rsidRDefault="00CD0BFB" w:rsidP="00CD0BFB">
          <w:r w:rsidRPr="00D858FE">
            <w:rPr>
              <w:rStyle w:val="PlaceholderText"/>
            </w:rPr>
            <w:t>Choose an item.</w:t>
          </w:r>
        </w:p>
      </w:docPartBody>
    </w:docPart>
    <w:docPart>
      <w:docPartPr>
        <w:name w:val="4F920E542F834014BE9C3BC536EFA908"/>
        <w:category>
          <w:name w:val="General"/>
          <w:gallery w:val="placeholder"/>
        </w:category>
        <w:types>
          <w:type w:val="bbPlcHdr"/>
        </w:types>
        <w:behaviors>
          <w:behavior w:val="content"/>
        </w:behaviors>
        <w:guid w:val="{7264F4A2-E5CC-4681-A05E-412BF3BCC5A5}"/>
      </w:docPartPr>
      <w:docPartBody>
        <w:p w:rsidR="005627C7" w:rsidRDefault="00CD0BFB" w:rsidP="00CD0BFB">
          <w:r w:rsidRPr="00D858FE">
            <w:rPr>
              <w:rStyle w:val="PlaceholderText"/>
            </w:rPr>
            <w:t>Choose an item.</w:t>
          </w:r>
        </w:p>
      </w:docPartBody>
    </w:docPart>
    <w:docPart>
      <w:docPartPr>
        <w:name w:val="2A3222FB7359483187274F77E7169397"/>
        <w:category>
          <w:name w:val="General"/>
          <w:gallery w:val="placeholder"/>
        </w:category>
        <w:types>
          <w:type w:val="bbPlcHdr"/>
        </w:types>
        <w:behaviors>
          <w:behavior w:val="content"/>
        </w:behaviors>
        <w:guid w:val="{823C26C5-5EA7-46EB-BE83-7A5C4073118F}"/>
      </w:docPartPr>
      <w:docPartBody>
        <w:p w:rsidR="005627C7" w:rsidRDefault="00CD0BFB" w:rsidP="00CD0BFB">
          <w:r w:rsidRPr="00D858FE">
            <w:rPr>
              <w:rStyle w:val="PlaceholderText"/>
            </w:rPr>
            <w:t>Choose an item.</w:t>
          </w:r>
        </w:p>
      </w:docPartBody>
    </w:docPart>
    <w:docPart>
      <w:docPartPr>
        <w:name w:val="37B48F42DD1345CEBEA2C54E7F323920"/>
        <w:category>
          <w:name w:val="General"/>
          <w:gallery w:val="placeholder"/>
        </w:category>
        <w:types>
          <w:type w:val="bbPlcHdr"/>
        </w:types>
        <w:behaviors>
          <w:behavior w:val="content"/>
        </w:behaviors>
        <w:guid w:val="{2A27178B-FDAC-4061-B04F-78E489B012E9}"/>
      </w:docPartPr>
      <w:docPartBody>
        <w:p w:rsidR="005627C7" w:rsidRDefault="00CD0BFB" w:rsidP="00CD0BFB">
          <w:r w:rsidRPr="00D858FE">
            <w:rPr>
              <w:rStyle w:val="PlaceholderText"/>
            </w:rPr>
            <w:t>Choose an item.</w:t>
          </w:r>
        </w:p>
      </w:docPartBody>
    </w:docPart>
    <w:docPart>
      <w:docPartPr>
        <w:name w:val="7AD59C0FF1EF47E98A265C66D98ADBA7"/>
        <w:category>
          <w:name w:val="General"/>
          <w:gallery w:val="placeholder"/>
        </w:category>
        <w:types>
          <w:type w:val="bbPlcHdr"/>
        </w:types>
        <w:behaviors>
          <w:behavior w:val="content"/>
        </w:behaviors>
        <w:guid w:val="{DE122FB9-14DE-4535-B45D-0D26C286F377}"/>
      </w:docPartPr>
      <w:docPartBody>
        <w:p w:rsidR="005627C7" w:rsidRDefault="00CD0BFB" w:rsidP="00CD0BFB">
          <w:r w:rsidRPr="00D858FE">
            <w:rPr>
              <w:rStyle w:val="PlaceholderText"/>
            </w:rPr>
            <w:t>Choose an item.</w:t>
          </w:r>
        </w:p>
      </w:docPartBody>
    </w:docPart>
    <w:docPart>
      <w:docPartPr>
        <w:name w:val="5C398F5A826C47F7A7ED4D1ECBE699B0"/>
        <w:category>
          <w:name w:val="General"/>
          <w:gallery w:val="placeholder"/>
        </w:category>
        <w:types>
          <w:type w:val="bbPlcHdr"/>
        </w:types>
        <w:behaviors>
          <w:behavior w:val="content"/>
        </w:behaviors>
        <w:guid w:val="{EB7CA336-BBB1-4416-839A-176143F62403}"/>
      </w:docPartPr>
      <w:docPartBody>
        <w:p w:rsidR="005627C7" w:rsidRDefault="00CD0BFB" w:rsidP="00CD0BFB">
          <w:r w:rsidRPr="00D858FE">
            <w:rPr>
              <w:rStyle w:val="PlaceholderText"/>
            </w:rPr>
            <w:t>Choose an item.</w:t>
          </w:r>
        </w:p>
      </w:docPartBody>
    </w:docPart>
    <w:docPart>
      <w:docPartPr>
        <w:name w:val="E736C09A51F34E429FFDEC32DEE47752"/>
        <w:category>
          <w:name w:val="General"/>
          <w:gallery w:val="placeholder"/>
        </w:category>
        <w:types>
          <w:type w:val="bbPlcHdr"/>
        </w:types>
        <w:behaviors>
          <w:behavior w:val="content"/>
        </w:behaviors>
        <w:guid w:val="{7946E99D-111F-4CD4-B9D0-01E5FDD4E92B}"/>
      </w:docPartPr>
      <w:docPartBody>
        <w:p w:rsidR="005627C7" w:rsidRDefault="00CD0BFB" w:rsidP="00CD0BFB">
          <w:r w:rsidRPr="00D858FE">
            <w:rPr>
              <w:rStyle w:val="PlaceholderText"/>
            </w:rPr>
            <w:t>Choose an item.</w:t>
          </w:r>
        </w:p>
      </w:docPartBody>
    </w:docPart>
    <w:docPart>
      <w:docPartPr>
        <w:name w:val="5E2CF9427E9D406288537A80CA01BC4E"/>
        <w:category>
          <w:name w:val="General"/>
          <w:gallery w:val="placeholder"/>
        </w:category>
        <w:types>
          <w:type w:val="bbPlcHdr"/>
        </w:types>
        <w:behaviors>
          <w:behavior w:val="content"/>
        </w:behaviors>
        <w:guid w:val="{8C5ED23F-9838-4296-928D-9604E3405D9E}"/>
      </w:docPartPr>
      <w:docPartBody>
        <w:p w:rsidR="005627C7" w:rsidRDefault="00CD0BFB" w:rsidP="00CD0BFB">
          <w:r w:rsidRPr="00D858FE">
            <w:rPr>
              <w:rStyle w:val="PlaceholderText"/>
            </w:rPr>
            <w:t>Choose an item.</w:t>
          </w:r>
        </w:p>
      </w:docPartBody>
    </w:docPart>
    <w:docPart>
      <w:docPartPr>
        <w:name w:val="A7DAB67B655E453888986E0DBAF12F20"/>
        <w:category>
          <w:name w:val="General"/>
          <w:gallery w:val="placeholder"/>
        </w:category>
        <w:types>
          <w:type w:val="bbPlcHdr"/>
        </w:types>
        <w:behaviors>
          <w:behavior w:val="content"/>
        </w:behaviors>
        <w:guid w:val="{E758E844-1F3E-424E-970A-0EACD4838537}"/>
      </w:docPartPr>
      <w:docPartBody>
        <w:p w:rsidR="005627C7" w:rsidRDefault="00CD0BFB" w:rsidP="00CD0BFB">
          <w:r w:rsidRPr="00D858FE">
            <w:rPr>
              <w:rStyle w:val="PlaceholderText"/>
            </w:rPr>
            <w:t>Choose an item.</w:t>
          </w:r>
        </w:p>
      </w:docPartBody>
    </w:docPart>
    <w:docPart>
      <w:docPartPr>
        <w:name w:val="5481878CC9844613A8433436851C0093"/>
        <w:category>
          <w:name w:val="General"/>
          <w:gallery w:val="placeholder"/>
        </w:category>
        <w:types>
          <w:type w:val="bbPlcHdr"/>
        </w:types>
        <w:behaviors>
          <w:behavior w:val="content"/>
        </w:behaviors>
        <w:guid w:val="{DCD7B96A-9E0A-42CF-8AA9-DEB10799F0C2}"/>
      </w:docPartPr>
      <w:docPartBody>
        <w:p w:rsidR="005627C7" w:rsidRDefault="00CD0BFB" w:rsidP="00CD0BFB">
          <w:r w:rsidRPr="00D858FE">
            <w:rPr>
              <w:rStyle w:val="PlaceholderText"/>
            </w:rPr>
            <w:t>Choose an item.</w:t>
          </w:r>
        </w:p>
      </w:docPartBody>
    </w:docPart>
    <w:docPart>
      <w:docPartPr>
        <w:name w:val="DD3966DBC6194D1B85039B30A5968208"/>
        <w:category>
          <w:name w:val="General"/>
          <w:gallery w:val="placeholder"/>
        </w:category>
        <w:types>
          <w:type w:val="bbPlcHdr"/>
        </w:types>
        <w:behaviors>
          <w:behavior w:val="content"/>
        </w:behaviors>
        <w:guid w:val="{ED792E1D-B2DD-4F46-9B8B-41FB202C190A}"/>
      </w:docPartPr>
      <w:docPartBody>
        <w:p w:rsidR="005627C7" w:rsidRDefault="00CD0BFB" w:rsidP="00CD0BFB">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BFB"/>
    <w:rsid w:val="005627C7"/>
    <w:rsid w:val="005C30D8"/>
    <w:rsid w:val="0073596D"/>
    <w:rsid w:val="00CD0BFB"/>
    <w:rsid w:val="00FD14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0BF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713AC6A3A74F4FFCB2E13BE793E553B6">
    <w:name w:val="713AC6A3A74F4FFCB2E13BE793E553B6"/>
    <w:rsid w:val="00CD0BFB"/>
  </w:style>
  <w:style w:type="paragraph" w:customStyle="1" w:styleId="F04ADCCDFB6244708B8F577F1B9C6DE7">
    <w:name w:val="F04ADCCDFB6244708B8F577F1B9C6DE7"/>
    <w:rsid w:val="00CD0BFB"/>
  </w:style>
  <w:style w:type="paragraph" w:customStyle="1" w:styleId="7D6B531372DC41BAABBA0B5BF7A30930">
    <w:name w:val="7D6B531372DC41BAABBA0B5BF7A30930"/>
    <w:rsid w:val="00CD0BFB"/>
  </w:style>
  <w:style w:type="paragraph" w:customStyle="1" w:styleId="5E11A2D7EC5C437FBCBBE29D933CF67B">
    <w:name w:val="5E11A2D7EC5C437FBCBBE29D933CF67B"/>
    <w:rsid w:val="00CD0BFB"/>
  </w:style>
  <w:style w:type="paragraph" w:customStyle="1" w:styleId="19B00D1D9FB34B4980612685ADC3BAE0">
    <w:name w:val="19B00D1D9FB34B4980612685ADC3BAE0"/>
    <w:rsid w:val="00CD0BFB"/>
  </w:style>
  <w:style w:type="paragraph" w:customStyle="1" w:styleId="0BE4277F30814FDAA8536F0933226DF8">
    <w:name w:val="0BE4277F30814FDAA8536F0933226DF8"/>
    <w:rsid w:val="00CD0BFB"/>
  </w:style>
  <w:style w:type="paragraph" w:customStyle="1" w:styleId="4A28865D20FC4519A43ED5048C17610C">
    <w:name w:val="4A28865D20FC4519A43ED5048C17610C"/>
    <w:rsid w:val="00CD0B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300206</RACS_x0020_ID>
    <Approved_x0020_Provider xmlns="a8338b6e-77a6-4851-82b6-98166143ffdd">Australian Home Care Services Pty Ltd</Approved_x0020_Provider>
    <Management_x0020_Company_x0020_ID xmlns="a8338b6e-77a6-4851-82b6-98166143ffdd" xsi:nil="true"/>
    <Home xmlns="a8338b6e-77a6-4851-82b6-98166143ffdd">Australian Home Care - Eastern Metro</Home>
    <Signed xmlns="a8338b6e-77a6-4851-82b6-98166143ffdd" xsi:nil="true"/>
    <Uploaded xmlns="a8338b6e-77a6-4851-82b6-98166143ffdd">False</Uploaded>
    <Management_x0020_Company xmlns="a8338b6e-77a6-4851-82b6-98166143ffdd" xsi:nil="true"/>
    <Doc_x0020_Date xmlns="a8338b6e-77a6-4851-82b6-98166143ffdd">2023-03-08T01:45:00+00:00</Doc_x0020_Date>
    <CSI_x0020_ID xmlns="a8338b6e-77a6-4851-82b6-98166143ffdd" xsi:nil="true"/>
    <Case_x0020_ID xmlns="a8338b6e-77a6-4851-82b6-98166143ffdd" xsi:nil="true"/>
    <Approved_x0020_Provider_x0020_ID xmlns="a8338b6e-77a6-4851-82b6-98166143ffdd">44E93EDB-8A82-E411-B1AD-005056922186</Approved_x0020_Provider_x0020_ID>
    <Location xmlns="a8338b6e-77a6-4851-82b6-98166143ffdd" xsi:nil="true"/>
    <Home_x0020_ID xmlns="a8338b6e-77a6-4851-82b6-98166143ffdd">E5DF657D-0385-E411-B1AD-005056922186</Home_x0020_ID>
    <State xmlns="a8338b6e-77a6-4851-82b6-98166143ffdd">VIC</State>
    <Doc_x0020_Sent_Received_x0020_Date xmlns="a8338b6e-77a6-4851-82b6-98166143ffdd">2023-03-08T00:00:00+00:00</Doc_x0020_Sent_Received_x0020_Date>
    <Activity_x0020_ID xmlns="a8338b6e-77a6-4851-82b6-98166143ffdd">11C24426-624B-ED11-9AD5-005056922186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openxmlformats.org/package/2006/metadata/core-properties"/>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21C663CF-01C9-480F-BA69-6F81E22A0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3741</Words>
  <Characters>21329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14</cp:revision>
  <cp:lastPrinted>2023-04-27T02:20:00Z</cp:lastPrinted>
  <dcterms:created xsi:type="dcterms:W3CDTF">2023-05-15T07:28:00Z</dcterms:created>
  <dcterms:modified xsi:type="dcterms:W3CDTF">2023-05-15T07:29:00Z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