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C13C22" w:rsidRPr="00C13C22"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13C22" w:rsidRDefault="00142FF8" w:rsidP="00142FF8">
            <w:pPr>
              <w:pStyle w:val="CoverHeading"/>
              <w:rPr>
                <w:rFonts w:ascii="Arial" w:hAnsi="Arial" w:cs="Arial"/>
                <w:color w:val="auto"/>
                <w:sz w:val="24"/>
              </w:rPr>
            </w:pPr>
            <w:r w:rsidRPr="00C13C22">
              <w:rPr>
                <w:rFonts w:ascii="Arial" w:hAnsi="Arial" w:cs="Arial"/>
                <w:color w:val="auto"/>
                <w:sz w:val="24"/>
              </w:rPr>
              <w:t>Name of service:</w:t>
            </w:r>
          </w:p>
        </w:tc>
        <w:tc>
          <w:tcPr>
            <w:tcW w:w="4814" w:type="dxa"/>
          </w:tcPr>
          <w:p w14:paraId="5C63AD64" w14:textId="77777777" w:rsidR="00142FF8" w:rsidRPr="00C13C22"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13C22">
              <w:rPr>
                <w:rFonts w:ascii="Arial" w:hAnsi="Arial" w:cs="Arial"/>
                <w:color w:val="auto"/>
                <w:sz w:val="24"/>
              </w:rPr>
              <w:t xml:space="preserve">Performance report date: </w:t>
            </w:r>
          </w:p>
        </w:tc>
      </w:tr>
      <w:tr w:rsidR="00C13C22" w:rsidRPr="00C13C22"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7E8F62C" w:rsidR="00142FF8" w:rsidRPr="00C13C22" w:rsidRDefault="00C13C22" w:rsidP="00142FF8">
            <w:pPr>
              <w:pStyle w:val="ListBullet"/>
              <w:numPr>
                <w:ilvl w:val="0"/>
                <w:numId w:val="0"/>
              </w:numPr>
              <w:spacing w:before="0" w:after="120" w:line="22" w:lineRule="atLeast"/>
              <w:rPr>
                <w:rFonts w:ascii="Arial" w:hAnsi="Arial" w:cs="Arial"/>
                <w:color w:val="auto"/>
              </w:rPr>
            </w:pPr>
            <w:r w:rsidRPr="00C13C22">
              <w:rPr>
                <w:rFonts w:ascii="Arial" w:hAnsi="Arial" w:cs="Arial"/>
                <w:color w:val="auto"/>
              </w:rPr>
              <w:t>Banksia Lodge Residential Aged Care Service</w:t>
            </w:r>
          </w:p>
        </w:tc>
        <w:tc>
          <w:tcPr>
            <w:tcW w:w="4814" w:type="dxa"/>
          </w:tcPr>
          <w:p w14:paraId="02F1E98D" w14:textId="4888C3B8" w:rsidR="00142FF8" w:rsidRPr="00C13C22" w:rsidRDefault="00C13C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3C22">
              <w:rPr>
                <w:rFonts w:ascii="Arial" w:hAnsi="Arial" w:cs="Arial"/>
                <w:color w:val="auto"/>
              </w:rPr>
              <w:t>14 September 2022</w:t>
            </w:r>
          </w:p>
        </w:tc>
      </w:tr>
      <w:tr w:rsidR="00C13C22" w:rsidRPr="00C13C22"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13C22" w:rsidRDefault="00142FF8" w:rsidP="00142FF8">
            <w:pPr>
              <w:pStyle w:val="CoverHeading"/>
              <w:spacing w:before="0" w:after="120" w:line="22" w:lineRule="atLeast"/>
              <w:rPr>
                <w:rFonts w:ascii="Arial" w:hAnsi="Arial" w:cs="Arial"/>
                <w:color w:val="auto"/>
                <w:sz w:val="24"/>
              </w:rPr>
            </w:pPr>
            <w:r w:rsidRPr="00C13C22">
              <w:rPr>
                <w:rFonts w:ascii="Arial" w:hAnsi="Arial" w:cs="Arial"/>
                <w:color w:val="auto"/>
                <w:sz w:val="24"/>
              </w:rPr>
              <w:t>Commission ID:</w:t>
            </w:r>
          </w:p>
        </w:tc>
        <w:tc>
          <w:tcPr>
            <w:tcW w:w="4814" w:type="dxa"/>
          </w:tcPr>
          <w:p w14:paraId="4E0EDBE8" w14:textId="77777777" w:rsidR="00142FF8" w:rsidRPr="00C13C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13C22">
              <w:rPr>
                <w:rFonts w:ascii="Arial" w:hAnsi="Arial" w:cs="Arial"/>
                <w:color w:val="auto"/>
                <w:sz w:val="24"/>
              </w:rPr>
              <w:t xml:space="preserve">Activity type: </w:t>
            </w:r>
          </w:p>
        </w:tc>
      </w:tr>
      <w:tr w:rsidR="00C13C22" w:rsidRPr="00C13C22"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16EFA29" w:rsidR="00142FF8" w:rsidRPr="00C13C22" w:rsidRDefault="00C13C22" w:rsidP="00142FF8">
            <w:pPr>
              <w:pStyle w:val="ListBullet"/>
              <w:numPr>
                <w:ilvl w:val="0"/>
                <w:numId w:val="0"/>
              </w:numPr>
              <w:spacing w:before="0" w:after="120" w:line="22" w:lineRule="atLeast"/>
              <w:rPr>
                <w:rFonts w:ascii="Arial" w:hAnsi="Arial" w:cs="Arial"/>
                <w:color w:val="auto"/>
              </w:rPr>
            </w:pPr>
            <w:r w:rsidRPr="00C13C22">
              <w:rPr>
                <w:rFonts w:ascii="Arial" w:hAnsi="Arial" w:cs="Arial"/>
                <w:color w:val="auto"/>
              </w:rPr>
              <w:t>3832</w:t>
            </w:r>
          </w:p>
        </w:tc>
        <w:tc>
          <w:tcPr>
            <w:tcW w:w="4814" w:type="dxa"/>
          </w:tcPr>
          <w:p w14:paraId="322F44D1" w14:textId="66A4C22D" w:rsidR="00142FF8" w:rsidRPr="00C13C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3C22">
              <w:rPr>
                <w:rFonts w:ascii="Arial" w:hAnsi="Arial" w:cs="Arial"/>
                <w:color w:val="auto"/>
              </w:rPr>
              <w:t>Site audit</w:t>
            </w:r>
          </w:p>
        </w:tc>
      </w:tr>
      <w:tr w:rsidR="00C13C22" w:rsidRPr="00C13C22"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13C22" w:rsidRDefault="00142FF8" w:rsidP="00142FF8">
            <w:pPr>
              <w:pStyle w:val="CoverHeading"/>
              <w:spacing w:before="0" w:after="120" w:line="22" w:lineRule="atLeast"/>
              <w:rPr>
                <w:rFonts w:ascii="Arial" w:hAnsi="Arial" w:cs="Arial"/>
                <w:color w:val="auto"/>
                <w:sz w:val="24"/>
              </w:rPr>
            </w:pPr>
            <w:r w:rsidRPr="00C13C22">
              <w:rPr>
                <w:rFonts w:ascii="Arial" w:hAnsi="Arial" w:cs="Arial"/>
                <w:color w:val="auto"/>
                <w:sz w:val="24"/>
              </w:rPr>
              <w:t xml:space="preserve">Approved provider: </w:t>
            </w:r>
          </w:p>
        </w:tc>
        <w:tc>
          <w:tcPr>
            <w:tcW w:w="4814" w:type="dxa"/>
          </w:tcPr>
          <w:p w14:paraId="48B56AC4" w14:textId="77777777" w:rsidR="00142FF8" w:rsidRPr="00C13C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13C22">
              <w:rPr>
                <w:rFonts w:ascii="Arial" w:hAnsi="Arial" w:cs="Arial"/>
                <w:color w:val="auto"/>
                <w:sz w:val="24"/>
              </w:rPr>
              <w:t>Activity date:</w:t>
            </w:r>
          </w:p>
        </w:tc>
      </w:tr>
      <w:tr w:rsidR="00C13C22" w:rsidRPr="00C13C22"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2839FEF" w:rsidR="00142FF8" w:rsidRPr="00C13C22" w:rsidRDefault="00C13C22" w:rsidP="00142FF8">
            <w:pPr>
              <w:pStyle w:val="ListBullet"/>
              <w:numPr>
                <w:ilvl w:val="0"/>
                <w:numId w:val="0"/>
              </w:numPr>
              <w:spacing w:before="0" w:after="120" w:line="22" w:lineRule="atLeast"/>
              <w:rPr>
                <w:rFonts w:ascii="Arial" w:hAnsi="Arial" w:cs="Arial"/>
                <w:color w:val="auto"/>
              </w:rPr>
            </w:pPr>
            <w:r w:rsidRPr="00C13C22">
              <w:rPr>
                <w:rFonts w:ascii="Arial" w:hAnsi="Arial" w:cs="Arial"/>
                <w:color w:val="auto"/>
              </w:rPr>
              <w:t>Shepparton Retirement Villages Inc</w:t>
            </w:r>
          </w:p>
        </w:tc>
        <w:tc>
          <w:tcPr>
            <w:tcW w:w="4814" w:type="dxa"/>
          </w:tcPr>
          <w:p w14:paraId="340AC78C" w14:textId="1A3C0ECF" w:rsidR="00142FF8" w:rsidRPr="00C13C22" w:rsidRDefault="00C13C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3C22">
              <w:rPr>
                <w:rFonts w:ascii="Arial" w:hAnsi="Arial" w:cs="Arial"/>
                <w:color w:val="auto"/>
              </w:rPr>
              <w:t>9 August 2022 to 11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842D818" w:rsidR="0077396A" w:rsidRPr="00C13C22" w:rsidRDefault="00420441" w:rsidP="00C13C22">
      <w:pPr>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5A3F49D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C13C22">
        <w:rPr>
          <w:rFonts w:ascii="Arial" w:hAnsi="Arial" w:cs="Arial"/>
        </w:rPr>
        <w:t xml:space="preserve">Banksia Lodge Residential Aged Care Service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C13C22">
        <w:rPr>
          <w:rFonts w:ascii="Arial" w:hAnsi="Arial" w:cs="Arial"/>
          <w:color w:val="auto"/>
        </w:rPr>
        <w:t xml:space="preserve">considered </w:t>
      </w:r>
      <w:r w:rsidRPr="00C13C22">
        <w:rPr>
          <w:rFonts w:ascii="Arial" w:hAnsi="Arial" w:cs="Arial"/>
          <w:color w:val="auto"/>
        </w:rPr>
        <w:t xml:space="preserve">by </w:t>
      </w:r>
      <w:r w:rsidR="00C13C22" w:rsidRPr="00C13C22">
        <w:rPr>
          <w:rFonts w:ascii="Arial" w:hAnsi="Arial" w:cs="Arial"/>
          <w:color w:val="auto"/>
        </w:rPr>
        <w:t>James Howard</w:t>
      </w:r>
      <w:r w:rsidRPr="00C13C22">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50D9728" w:rsidR="00EC027A" w:rsidRPr="00C13C22" w:rsidRDefault="00C13C22" w:rsidP="008C3894">
      <w:pPr>
        <w:pStyle w:val="ListParagraph"/>
        <w:numPr>
          <w:ilvl w:val="0"/>
          <w:numId w:val="34"/>
        </w:numPr>
        <w:spacing w:line="22" w:lineRule="atLeast"/>
        <w:ind w:left="714" w:hanging="357"/>
        <w:contextualSpacing w:val="0"/>
        <w:rPr>
          <w:rFonts w:ascii="Arial" w:hAnsi="Arial" w:cs="Arial"/>
          <w:color w:val="auto"/>
        </w:rPr>
      </w:pPr>
      <w:r w:rsidRPr="00C13C22">
        <w:rPr>
          <w:rFonts w:ascii="Arial" w:hAnsi="Arial" w:cs="Arial"/>
          <w:color w:val="auto"/>
        </w:rPr>
        <w:t>T</w:t>
      </w:r>
      <w:r w:rsidR="005E1856" w:rsidRPr="00C13C22">
        <w:rPr>
          <w:rFonts w:ascii="Arial" w:hAnsi="Arial" w:cs="Arial"/>
          <w:color w:val="auto"/>
        </w:rPr>
        <w:t>he</w:t>
      </w:r>
      <w:r w:rsidR="00EF6E3E" w:rsidRPr="00C13C22">
        <w:rPr>
          <w:rFonts w:ascii="Arial" w:hAnsi="Arial" w:cs="Arial"/>
          <w:color w:val="auto"/>
        </w:rPr>
        <w:t xml:space="preserve"> </w:t>
      </w:r>
      <w:r w:rsidRPr="00C13C22">
        <w:rPr>
          <w:rFonts w:ascii="Arial" w:hAnsi="Arial" w:cs="Arial"/>
          <w:color w:val="auto"/>
        </w:rPr>
        <w:t>A</w:t>
      </w:r>
      <w:r w:rsidR="006C07EB" w:rsidRPr="00C13C22">
        <w:rPr>
          <w:rFonts w:ascii="Arial" w:hAnsi="Arial" w:cs="Arial"/>
          <w:color w:val="auto"/>
        </w:rPr>
        <w:t xml:space="preserve">ssessment </w:t>
      </w:r>
      <w:r w:rsidRPr="00C13C22">
        <w:rPr>
          <w:rFonts w:ascii="Arial" w:hAnsi="Arial" w:cs="Arial"/>
          <w:color w:val="auto"/>
        </w:rPr>
        <w:t>T</w:t>
      </w:r>
      <w:r w:rsidR="006C07EB" w:rsidRPr="00C13C22">
        <w:rPr>
          <w:rFonts w:ascii="Arial" w:hAnsi="Arial" w:cs="Arial"/>
          <w:color w:val="auto"/>
        </w:rPr>
        <w:t xml:space="preserve">eam’s </w:t>
      </w:r>
      <w:r w:rsidR="00EF6E3E" w:rsidRPr="00C13C22">
        <w:rPr>
          <w:rFonts w:ascii="Arial" w:hAnsi="Arial" w:cs="Arial"/>
          <w:color w:val="auto"/>
        </w:rPr>
        <w:t>report for the</w:t>
      </w:r>
      <w:r w:rsidRPr="00C13C22">
        <w:rPr>
          <w:rFonts w:ascii="Arial" w:hAnsi="Arial" w:cs="Arial"/>
          <w:color w:val="auto"/>
        </w:rPr>
        <w:t xml:space="preserve"> site audit conducted from 9 August 2022 to 11 August 2022</w:t>
      </w:r>
      <w:r w:rsidR="001F59BC">
        <w:rPr>
          <w:rFonts w:ascii="Arial" w:hAnsi="Arial" w:cs="Arial"/>
          <w:color w:val="auto"/>
        </w:rPr>
        <w:t>;</w:t>
      </w:r>
      <w:r w:rsidR="00EF6E3E" w:rsidRPr="00C13C22">
        <w:rPr>
          <w:rFonts w:ascii="Arial" w:hAnsi="Arial" w:cs="Arial"/>
          <w:color w:val="auto"/>
        </w:rPr>
        <w:t xml:space="preserve"> </w:t>
      </w:r>
      <w:r w:rsidR="00BF3420" w:rsidRPr="00C13C22">
        <w:rPr>
          <w:rFonts w:ascii="Arial" w:hAnsi="Arial" w:cs="Arial"/>
          <w:color w:val="auto"/>
        </w:rPr>
        <w:t>the</w:t>
      </w:r>
      <w:r w:rsidRPr="00C13C22">
        <w:rPr>
          <w:rFonts w:ascii="Arial" w:hAnsi="Arial" w:cs="Arial"/>
          <w:color w:val="auto"/>
        </w:rPr>
        <w:t xml:space="preserve"> site audit </w:t>
      </w:r>
      <w:r w:rsidR="00BF3420" w:rsidRPr="00C13C22">
        <w:rPr>
          <w:rFonts w:ascii="Arial" w:hAnsi="Arial" w:cs="Arial"/>
          <w:color w:val="auto"/>
        </w:rPr>
        <w:t>report was informed by a site assessment, observations at the service, review of documents and interviews with staff, consumers/representatives and others</w:t>
      </w:r>
      <w:r w:rsidRPr="00C13C22">
        <w:rPr>
          <w:rFonts w:ascii="Arial" w:hAnsi="Arial" w:cs="Arial"/>
          <w:color w:val="auto"/>
        </w:rPr>
        <w:t>.</w:t>
      </w:r>
    </w:p>
    <w:p w14:paraId="438C9CB9" w14:textId="57689DFF" w:rsidR="00CA4B16" w:rsidRPr="00C13C22" w:rsidRDefault="00C13C22" w:rsidP="008C3894">
      <w:pPr>
        <w:pStyle w:val="ListParagraph"/>
        <w:numPr>
          <w:ilvl w:val="0"/>
          <w:numId w:val="34"/>
        </w:numPr>
        <w:spacing w:line="22" w:lineRule="atLeast"/>
        <w:ind w:left="714" w:hanging="357"/>
        <w:contextualSpacing w:val="0"/>
        <w:rPr>
          <w:rFonts w:ascii="Arial" w:hAnsi="Arial" w:cs="Arial"/>
          <w:color w:val="auto"/>
        </w:rPr>
      </w:pPr>
      <w:r w:rsidRPr="00C13C22">
        <w:rPr>
          <w:rFonts w:ascii="Arial" w:hAnsi="Arial" w:cs="Arial"/>
          <w:color w:val="auto"/>
        </w:rPr>
        <w:t>Other information and intelligence held by the Commission in relation to the service.</w:t>
      </w:r>
    </w:p>
    <w:p w14:paraId="6712599B" w14:textId="7A392F15" w:rsidR="009006D2" w:rsidRPr="00C13C22"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C13C22">
        <w:rPr>
          <w:rFonts w:ascii="Arial" w:hAnsi="Arial" w:cs="Arial"/>
          <w:color w:val="auto"/>
        </w:rPr>
        <w:br w:type="page"/>
      </w:r>
    </w:p>
    <w:p w14:paraId="4E82F915" w14:textId="146109C0" w:rsidR="00AE37E6" w:rsidRPr="001F59BC" w:rsidRDefault="00985BBD" w:rsidP="001F59B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055F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69BFC0D9" w:rsidR="00985BBD" w:rsidRPr="001F59B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985BBD" w:rsidRPr="00B83D6B" w14:paraId="3B67859E" w14:textId="77777777" w:rsidTr="00055FC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7C562436" w:rsidR="00985BBD" w:rsidRPr="001F59B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49883AEA" w14:textId="77777777" w:rsidTr="00055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0FB83497" w:rsidR="00985BBD" w:rsidRPr="001F59B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303FD4FF" w14:textId="77777777" w:rsidTr="00055FC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8C639D5" w:rsidR="00985BBD" w:rsidRPr="001F59B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4561C549" w14:textId="77777777" w:rsidTr="00055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57A563F7" w:rsidR="00985BBD" w:rsidRPr="001F59B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258D3C33" w14:textId="77777777" w:rsidTr="00055FC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7EF8CE6C" w:rsidR="00985BBD" w:rsidRPr="001F59B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67CE0A00" w14:textId="77777777" w:rsidTr="00055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2A140151" w:rsidR="00985BBD" w:rsidRPr="001F59B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r w:rsidR="00985BBD" w:rsidRPr="00B83D6B" w14:paraId="29B70143" w14:textId="77777777" w:rsidTr="00055FC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5C835279" w:rsidR="00985BBD" w:rsidRPr="001F59B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F59BC">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7278AA6" w:rsidR="007A224B" w:rsidRPr="001F59BC" w:rsidRDefault="000A6B31" w:rsidP="001F59BC">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1F59BC"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72FEFBAD"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1F59BC"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B8B2BD2" w:rsidR="00EC1B66" w:rsidRPr="001F59B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1F59BC"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AEF75CA" w:rsidR="00EC1B66" w:rsidRPr="001F59B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1F59BC"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EB6E62E" w:rsidR="00EC1B66" w:rsidRPr="001F59B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1F59BC"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5B9D873" w:rsidR="00EC1B66" w:rsidRPr="001F59B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1F59BC"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AB8B173" w:rsidR="00EC1B66" w:rsidRPr="001F59B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1F59BC"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31BCA2A" w:rsidR="00EC1B66" w:rsidRPr="001F59B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2CEABA" w14:textId="77777777" w:rsidR="00CE3FAB" w:rsidRPr="00CE3FAB" w:rsidRDefault="00CE3FAB" w:rsidP="00CE3FAB">
      <w:pPr>
        <w:rPr>
          <w:rFonts w:ascii="Arial" w:hAnsi="Arial" w:cs="Arial"/>
        </w:rPr>
      </w:pPr>
      <w:bookmarkStart w:id="1" w:name="_Hlk102658135"/>
      <w:r w:rsidRPr="00CE3FAB">
        <w:rPr>
          <w:rFonts w:ascii="Arial" w:hAnsi="Arial" w:cs="Arial"/>
        </w:rPr>
        <w:t xml:space="preserve">Consumers and representatives indicated staff treated consumers in a kind and respectful manner and valued their identities, cultures and diversity. Staff spoke of consumers in a respectful manner and were understanding of consumers’ personal circumstances and life journeys. </w:t>
      </w:r>
    </w:p>
    <w:p w14:paraId="27359233" w14:textId="7CF7C80D" w:rsidR="00CE3FAB" w:rsidRPr="00CE3FAB" w:rsidRDefault="00CE3FAB" w:rsidP="00CE3FAB">
      <w:pPr>
        <w:rPr>
          <w:rFonts w:ascii="Arial" w:hAnsi="Arial" w:cs="Arial"/>
        </w:rPr>
      </w:pPr>
      <w:r w:rsidRPr="00CE3FAB">
        <w:rPr>
          <w:rFonts w:ascii="Arial" w:hAnsi="Arial" w:cs="Arial"/>
        </w:rPr>
        <w:t>Staff demonstrated a shared understanding of the backgrounds and cultures of consumers</w:t>
      </w:r>
      <w:r w:rsidR="00E871E9">
        <w:rPr>
          <w:rFonts w:ascii="Arial" w:hAnsi="Arial" w:cs="Arial"/>
        </w:rPr>
        <w:t>, including consumers from linguistically and culturally diverse backgrounds</w:t>
      </w:r>
      <w:r w:rsidRPr="00CE3FAB">
        <w:rPr>
          <w:rFonts w:ascii="Arial" w:hAnsi="Arial" w:cs="Arial"/>
        </w:rPr>
        <w:t xml:space="preserve">. The service had documented policies and procedures in place relating to diversity and inclusion and a staff code of conduct, which outlined how staff were </w:t>
      </w:r>
      <w:r w:rsidRPr="00CE3FAB">
        <w:rPr>
          <w:rFonts w:ascii="Arial" w:eastAsia="Calibri" w:hAnsi="Arial"/>
          <w:color w:val="auto"/>
        </w:rPr>
        <w:t>to treat consumers and how consumers were to be supported to express their cultures, identities, diversity and preferences.</w:t>
      </w:r>
    </w:p>
    <w:p w14:paraId="4D3683F2" w14:textId="77777777" w:rsidR="00CE3FAB" w:rsidRPr="00CE3FAB" w:rsidRDefault="00CE3FAB" w:rsidP="00CE3FAB">
      <w:pPr>
        <w:rPr>
          <w:rFonts w:ascii="Arial" w:hAnsi="Arial"/>
        </w:rPr>
      </w:pPr>
      <w:bookmarkStart w:id="2" w:name="_Hlk113020221"/>
      <w:bookmarkStart w:id="3" w:name="_Hlk113440482"/>
      <w:r w:rsidRPr="00CE3FAB">
        <w:rPr>
          <w:rFonts w:ascii="Arial" w:hAnsi="Arial"/>
        </w:rPr>
        <w:t>Consumers were satisfied they were supported to exercise choice and independence, were able to make their own decisions and maintain personal relationships.</w:t>
      </w:r>
      <w:bookmarkEnd w:id="2"/>
      <w:r w:rsidRPr="00CE3FAB">
        <w:rPr>
          <w:rFonts w:ascii="Arial" w:hAnsi="Arial"/>
        </w:rPr>
        <w:t xml:space="preserve"> </w:t>
      </w:r>
      <w:bookmarkEnd w:id="3"/>
      <w:r w:rsidRPr="00CE3FAB">
        <w:rPr>
          <w:rFonts w:ascii="Arial" w:hAnsi="Arial"/>
        </w:rPr>
        <w:t>Staff demonstrated knowledge and understanding of consumers’ preferences and choices and provided examples of how the service supported consumers to make informed choices about their care and services.</w:t>
      </w:r>
    </w:p>
    <w:p w14:paraId="3F70B773" w14:textId="48C2892B" w:rsidR="00CE3FAB" w:rsidRPr="00CE3FAB" w:rsidRDefault="00CE3FAB" w:rsidP="00CE3FAB">
      <w:pPr>
        <w:rPr>
          <w:rFonts w:ascii="Arial" w:hAnsi="Arial"/>
          <w:color w:val="auto"/>
        </w:rPr>
      </w:pPr>
      <w:r w:rsidRPr="00CE3FAB">
        <w:rPr>
          <w:rFonts w:ascii="Arial" w:hAnsi="Arial" w:cs="Arial"/>
        </w:rPr>
        <w:t>Management described how, if consumers chose to engage in activities with an element of risk, staff discussed the potential risks with the consumer and their representative.</w:t>
      </w:r>
      <w:r w:rsidRPr="00CE3FAB">
        <w:rPr>
          <w:rFonts w:ascii="Arial" w:hAnsi="Arial"/>
          <w:color w:val="auto"/>
        </w:rPr>
        <w:t xml:space="preserve"> Consumers and </w:t>
      </w:r>
      <w:r w:rsidRPr="00CE3FAB">
        <w:rPr>
          <w:rFonts w:ascii="Arial" w:hAnsi="Arial"/>
          <w:color w:val="auto"/>
        </w:rPr>
        <w:lastRenderedPageBreak/>
        <w:t>representatives described the ways the service supported consumers to take risks to enable them to live the best lives possible.</w:t>
      </w:r>
    </w:p>
    <w:p w14:paraId="623A9D21" w14:textId="77777777" w:rsidR="00CE3FAB" w:rsidRPr="00CE3FAB" w:rsidRDefault="00CE3FAB" w:rsidP="00CE3FAB">
      <w:pPr>
        <w:rPr>
          <w:rFonts w:ascii="Arial" w:hAnsi="Arial"/>
        </w:rPr>
      </w:pPr>
      <w:r w:rsidRPr="00CE3FAB">
        <w:rPr>
          <w:rFonts w:ascii="Arial" w:hAnsi="Arial" w:cs="Arial"/>
        </w:rPr>
        <w:t xml:space="preserve">Staff described the various ways information was provided to consumers regarding their care and services, which enabled them to exercise choice. </w:t>
      </w:r>
      <w:bookmarkStart w:id="4" w:name="_Hlk113021436"/>
      <w:r w:rsidRPr="00CE3FAB">
        <w:rPr>
          <w:rFonts w:ascii="Arial" w:hAnsi="Arial"/>
        </w:rPr>
        <w:t>The Assessment Team observed information displayed throughout the service, which notified consumers of menu choices, upcoming activities and other correspondence.</w:t>
      </w:r>
      <w:bookmarkEnd w:id="4"/>
    </w:p>
    <w:p w14:paraId="197C4639" w14:textId="04977224" w:rsidR="00960239" w:rsidRPr="00B83D6B" w:rsidRDefault="00CE3FAB" w:rsidP="00CE3FAB">
      <w:pPr>
        <w:pStyle w:val="CommentText"/>
        <w:rPr>
          <w:rFonts w:ascii="Arial" w:hAnsi="Arial" w:cs="Arial"/>
          <w:color w:val="FF0000"/>
        </w:rPr>
      </w:pPr>
      <w:r w:rsidRPr="00CE3FAB">
        <w:rPr>
          <w:rFonts w:ascii="Arial" w:hAnsi="Arial"/>
        </w:rPr>
        <w:t>Consumers and representatives confirmed staff and management respected their privacy. Staff described the practical ways they respected consumers’ privacy, such as knocking on consumers’ doors prior to entering and keeping doors closed when providing personal car</w:t>
      </w:r>
      <w:r>
        <w:rPr>
          <w:rFonts w:ascii="Arial" w:hAnsi="Arial"/>
        </w:rPr>
        <w:t>e.</w:t>
      </w:r>
      <w:r w:rsidR="00E871E9">
        <w:rPr>
          <w:rFonts w:ascii="Arial" w:hAnsi="Arial"/>
        </w:rPr>
        <w:t xml:space="preserve"> </w:t>
      </w:r>
      <w:r w:rsidR="00E871E9" w:rsidRPr="00E871E9">
        <w:rPr>
          <w:rFonts w:ascii="Arial" w:eastAsia="Times New Roman" w:hAnsi="Arial" w:cs="Arial"/>
          <w:color w:val="000000"/>
          <w:lang w:eastAsia="en-AU"/>
        </w:rPr>
        <w:t xml:space="preserve">The </w:t>
      </w:r>
      <w:r w:rsidR="00E871E9">
        <w:rPr>
          <w:rFonts w:ascii="Arial" w:eastAsia="Times New Roman" w:hAnsi="Arial" w:cs="Arial"/>
          <w:color w:val="000000"/>
          <w:lang w:eastAsia="en-AU"/>
        </w:rPr>
        <w:t>service</w:t>
      </w:r>
      <w:r w:rsidR="00E871E9" w:rsidRPr="00E871E9">
        <w:rPr>
          <w:rFonts w:ascii="Arial" w:eastAsia="Times New Roman" w:hAnsi="Arial" w:cs="Arial"/>
          <w:color w:val="000000"/>
          <w:lang w:eastAsia="en-AU"/>
        </w:rPr>
        <w:t xml:space="preserve"> ha</w:t>
      </w:r>
      <w:r w:rsidR="00E871E9">
        <w:rPr>
          <w:rFonts w:ascii="Arial" w:eastAsia="Times New Roman" w:hAnsi="Arial" w:cs="Arial"/>
          <w:color w:val="000000"/>
          <w:lang w:eastAsia="en-AU"/>
        </w:rPr>
        <w:t>d</w:t>
      </w:r>
      <w:r w:rsidR="00E871E9" w:rsidRPr="00E871E9">
        <w:rPr>
          <w:rFonts w:ascii="Arial" w:eastAsia="Times New Roman" w:hAnsi="Arial" w:cs="Arial"/>
          <w:color w:val="000000"/>
          <w:lang w:eastAsia="en-AU"/>
        </w:rPr>
        <w:t xml:space="preserve"> documented policies and procedures regarding privacy and the protection of personal information</w:t>
      </w:r>
      <w:r w:rsidR="00E871E9">
        <w:rPr>
          <w:rFonts w:ascii="Arial" w:eastAsia="Times New Roman" w:hAnsi="Arial" w:cs="Arial"/>
          <w:color w:val="000000"/>
          <w:lang w:eastAsia="en-AU"/>
        </w:rPr>
        <w:t>,</w:t>
      </w:r>
      <w:r w:rsidR="00E871E9" w:rsidRPr="00E871E9">
        <w:rPr>
          <w:rFonts w:ascii="Arial" w:eastAsia="Times New Roman" w:hAnsi="Arial" w:cs="Arial"/>
          <w:color w:val="000000"/>
          <w:lang w:eastAsia="en-AU"/>
        </w:rPr>
        <w:t xml:space="preserve"> which guide</w:t>
      </w:r>
      <w:r w:rsidR="00E871E9">
        <w:rPr>
          <w:rFonts w:ascii="Arial" w:eastAsia="Times New Roman" w:hAnsi="Arial" w:cs="Arial"/>
          <w:color w:val="000000"/>
          <w:lang w:eastAsia="en-AU"/>
        </w:rPr>
        <w:t>d</w:t>
      </w:r>
      <w:r w:rsidR="00E871E9" w:rsidRPr="00E871E9">
        <w:rPr>
          <w:rFonts w:ascii="Arial" w:eastAsia="Times New Roman" w:hAnsi="Arial" w:cs="Arial"/>
          <w:color w:val="000000"/>
          <w:lang w:eastAsia="en-AU"/>
        </w:rPr>
        <w:t xml:space="preserve"> staff practice</w:t>
      </w:r>
      <w:r w:rsidR="00E871E9">
        <w:rPr>
          <w:rFonts w:ascii="Arial" w:eastAsia="Times New Roman" w:hAnsi="Arial" w:cs="Arial"/>
          <w:color w:val="000000"/>
          <w:lang w:eastAsia="en-AU"/>
        </w:rPr>
        <w:t>s</w:t>
      </w:r>
      <w:r w:rsidR="00E871E9" w:rsidRPr="00E871E9">
        <w:rPr>
          <w:rFonts w:ascii="Arial" w:eastAsia="Times New Roman" w:hAnsi="Arial" w:cs="Arial"/>
          <w:color w:val="000000"/>
          <w:lang w:eastAsia="en-AU"/>
        </w:rPr>
        <w:t xml:space="preserve"> </w:t>
      </w:r>
      <w:r w:rsidR="00E871E9">
        <w:rPr>
          <w:rFonts w:ascii="Arial" w:eastAsia="Times New Roman" w:hAnsi="Arial" w:cs="Arial"/>
          <w:color w:val="000000"/>
          <w:lang w:eastAsia="en-AU"/>
        </w:rPr>
        <w:t>in</w:t>
      </w:r>
      <w:r w:rsidR="00E871E9" w:rsidRPr="00E871E9">
        <w:rPr>
          <w:rFonts w:ascii="Arial" w:eastAsia="Times New Roman" w:hAnsi="Arial" w:cs="Arial"/>
          <w:color w:val="000000"/>
          <w:lang w:eastAsia="en-AU"/>
        </w:rPr>
        <w:t xml:space="preserve"> maintaining consumer privacy</w:t>
      </w:r>
      <w:r w:rsidR="00E871E9">
        <w:rPr>
          <w:rFonts w:ascii="Arial" w:eastAsia="Times New Roman" w:hAnsi="Arial" w:cs="Arial"/>
          <w:color w:val="000000"/>
          <w:lang w:eastAsia="en-AU"/>
        </w:rPr>
        <w:t>.</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172B000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B2EF1B7" w:rsidR="00A54A38" w:rsidRPr="001F59B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C9A8423" w:rsidR="00A54A38" w:rsidRPr="001F59B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CC0B0E" w:rsidR="00A54A38" w:rsidRPr="001F59B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5486A60" w:rsidR="00A54A38" w:rsidRPr="001F59BC" w:rsidRDefault="00A54A38" w:rsidP="00055F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226DD40" w:rsidR="00A54A38" w:rsidRPr="001F59B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B78C852" w14:textId="77777777" w:rsidR="00CE3FAB" w:rsidRPr="00CE3FAB" w:rsidRDefault="00CE3FAB" w:rsidP="00CE3FAB">
      <w:pPr>
        <w:rPr>
          <w:rFonts w:ascii="Arial" w:hAnsi="Arial" w:cs="Arial"/>
        </w:rPr>
      </w:pPr>
      <w:bookmarkStart w:id="5" w:name="_Hlk103068262"/>
      <w:r w:rsidRPr="00CE3FAB">
        <w:rPr>
          <w:rFonts w:ascii="Arial" w:hAnsi="Arial" w:cs="Arial"/>
        </w:rPr>
        <w:t>Care planning documentation showed the service had effective and comprehensive assessment and care planning processes in place, which identified the needs, goals and preferences of consumers, including any potential risks. Consumers and representatives confirmed they were involved in the assessment and care planning process, and the care provided met consumers’ needs.</w:t>
      </w:r>
    </w:p>
    <w:p w14:paraId="23A9C15D" w14:textId="0D4F1848" w:rsidR="00CE3FAB" w:rsidRPr="00CE3FAB" w:rsidRDefault="00CE3FAB" w:rsidP="00CE3FAB">
      <w:pPr>
        <w:rPr>
          <w:rFonts w:ascii="Arial" w:hAnsi="Arial"/>
        </w:rPr>
      </w:pPr>
      <w:r w:rsidRPr="00CE3FAB">
        <w:rPr>
          <w:rFonts w:ascii="Arial" w:eastAsia="Arial" w:hAnsi="Arial"/>
        </w:rPr>
        <w:t xml:space="preserve">Consumers and representatives advised the assessment and planning process addressed consumers’ needs, goals and preferences and the service discussed </w:t>
      </w:r>
      <w:r w:rsidR="00FD3137">
        <w:rPr>
          <w:rFonts w:ascii="Arial" w:eastAsia="Arial" w:hAnsi="Arial"/>
        </w:rPr>
        <w:t xml:space="preserve">advance care planning and </w:t>
      </w:r>
      <w:r w:rsidRPr="00CE3FAB">
        <w:rPr>
          <w:rFonts w:ascii="Arial" w:eastAsia="Arial" w:hAnsi="Arial"/>
        </w:rPr>
        <w:t xml:space="preserve">end-of-life care with them. </w:t>
      </w:r>
      <w:r w:rsidRPr="00CE3FAB">
        <w:rPr>
          <w:rFonts w:ascii="Arial" w:hAnsi="Arial"/>
        </w:rPr>
        <w:t>Care planning documentation showed consumers and representatives were consulted throughout the assessment and care planning process, including discussion of advanced health directives.</w:t>
      </w:r>
    </w:p>
    <w:p w14:paraId="426BE2E1" w14:textId="77777777" w:rsidR="00CE3FAB" w:rsidRPr="00CE3FAB" w:rsidRDefault="00CE3FAB" w:rsidP="00CE3FAB">
      <w:pPr>
        <w:rPr>
          <w:rFonts w:ascii="Arial" w:hAnsi="Arial" w:cs="Arial"/>
        </w:rPr>
      </w:pPr>
      <w:bookmarkStart w:id="6" w:name="_Hlk113023680"/>
      <w:r w:rsidRPr="00CE3FAB">
        <w:rPr>
          <w:rFonts w:ascii="Arial" w:hAnsi="Arial"/>
        </w:rPr>
        <w:t>Care planning documentation demonstrated consumers and representatives were consulted throughout the assessment and care planning process and, when required, input was sought from health professionals</w:t>
      </w:r>
      <w:bookmarkEnd w:id="6"/>
      <w:r w:rsidRPr="00CE3FAB">
        <w:rPr>
          <w:rFonts w:ascii="Arial" w:hAnsi="Arial"/>
        </w:rPr>
        <w:t>. Consumers and representatives confirmed they were consulted in the creation of care plans and staff regularly engaged with them.</w:t>
      </w:r>
    </w:p>
    <w:p w14:paraId="3FEBA043" w14:textId="77777777" w:rsidR="00CE3FAB" w:rsidRPr="00CE3FAB" w:rsidRDefault="00CE3FAB" w:rsidP="00CE3FAB">
      <w:pPr>
        <w:rPr>
          <w:rFonts w:ascii="Arial" w:hAnsi="Arial"/>
          <w:color w:val="auto"/>
          <w:szCs w:val="22"/>
        </w:rPr>
      </w:pPr>
      <w:r w:rsidRPr="00CE3FAB">
        <w:rPr>
          <w:rFonts w:ascii="Arial" w:eastAsia="Calibri" w:hAnsi="Arial"/>
        </w:rPr>
        <w:lastRenderedPageBreak/>
        <w:t>Consumers and representatives confirmed the outcomes of assessment and planning were communicated to them and they were able to access consumer care plans upon request. Staff advised consumers and representatives we</w:t>
      </w:r>
      <w:r w:rsidRPr="00CE3FAB">
        <w:rPr>
          <w:rFonts w:ascii="Arial" w:hAnsi="Arial"/>
          <w:color w:val="auto"/>
          <w:szCs w:val="22"/>
        </w:rPr>
        <w:t xml:space="preserve">re offered a copy of the consumer’s care and service plan and they can request copies at any time. </w:t>
      </w:r>
    </w:p>
    <w:p w14:paraId="05EAE4F2" w14:textId="1E314B4E" w:rsidR="00A45AD0" w:rsidRDefault="00CE3FAB" w:rsidP="00CE3FAB">
      <w:pPr>
        <w:pStyle w:val="CommentText"/>
        <w:rPr>
          <w:rFonts w:ascii="Arial" w:hAnsi="Arial" w:cs="Arial"/>
          <w:color w:val="FF0000"/>
        </w:rPr>
      </w:pPr>
      <w:r w:rsidRPr="00CE3FAB">
        <w:rPr>
          <w:rFonts w:ascii="Arial" w:hAnsi="Arial" w:cs="Arial"/>
        </w:rPr>
        <w:t xml:space="preserve">Management advised care and services were reviewed </w:t>
      </w:r>
      <w:r w:rsidR="00FD3137">
        <w:rPr>
          <w:rFonts w:ascii="Arial" w:hAnsi="Arial" w:cs="Arial"/>
        </w:rPr>
        <w:t xml:space="preserve">regularly for effectiveness, </w:t>
      </w:r>
      <w:r w:rsidRPr="00CE3FAB">
        <w:rPr>
          <w:rFonts w:ascii="Arial" w:hAnsi="Arial" w:cs="Arial"/>
        </w:rPr>
        <w:t xml:space="preserve">and staff were aware of the incident reporting process and how these incidents may trigger a reassessment or review for consumers. Consumers and representatives confirmed their care and services were reviewed every three months or when </w:t>
      </w:r>
      <w:r w:rsidRPr="00CE3FAB">
        <w:rPr>
          <w:rFonts w:ascii="Arial" w:hAnsi="Arial"/>
        </w:rPr>
        <w:t>circumstances changed, or incidents occurre</w:t>
      </w:r>
      <w:r>
        <w:rPr>
          <w:rFonts w:ascii="Arial" w:hAnsi="Arial"/>
        </w:rPr>
        <w:t xml:space="preserve">d. </w:t>
      </w:r>
    </w:p>
    <w:p w14:paraId="54C0A69C" w14:textId="6AA1CD66" w:rsidR="00CE3FAB" w:rsidRPr="00B83D6B" w:rsidRDefault="00CE3FAB" w:rsidP="00CE3FAB">
      <w:pPr>
        <w:rPr>
          <w:rFonts w:ascii="Arial" w:hAnsi="Arial" w:cs="Arial"/>
          <w:color w:val="FF0000"/>
        </w:rPr>
      </w:pPr>
      <w:r>
        <w:rPr>
          <w:rFonts w:ascii="Arial" w:hAnsi="Arial" w:cs="Arial"/>
          <w:color w:val="FF0000"/>
        </w:rPr>
        <w:br w:type="page"/>
      </w:r>
    </w:p>
    <w:bookmarkEnd w:id="5"/>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7AE00A2"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802A256" w:rsidR="00CB2962" w:rsidRPr="001F59B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81A9F07" w:rsidR="00CB2962" w:rsidRPr="001F59B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20538498" w:rsidR="00CB2962" w:rsidRPr="001F59B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625E0CF" w:rsidR="00CB2962" w:rsidRPr="001F59BC" w:rsidRDefault="00CB2962" w:rsidP="00055F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8AF388" w:rsidR="00CB2962" w:rsidRPr="001F59B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1AD69AB" w:rsidR="00CB2962" w:rsidRPr="001F59B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4BBA6FA" w:rsidR="00CB2962" w:rsidRPr="001F59B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6500153" w14:textId="77777777" w:rsidR="00CE3FAB" w:rsidRPr="00CE3FAB" w:rsidRDefault="00CE3FAB" w:rsidP="00CE3FAB">
      <w:pPr>
        <w:rPr>
          <w:rFonts w:ascii="Arial" w:hAnsi="Arial"/>
          <w:color w:val="auto"/>
          <w:szCs w:val="22"/>
        </w:rPr>
      </w:pPr>
      <w:bookmarkStart w:id="7" w:name="_Hlk111728861"/>
      <w:bookmarkStart w:id="8" w:name="_Hlk103330062"/>
      <w:r w:rsidRPr="00CE3FAB">
        <w:rPr>
          <w:rFonts w:ascii="Arial" w:hAnsi="Arial"/>
          <w:color w:val="auto"/>
        </w:rPr>
        <w:t>Consumers and representatives indicated consumers received safe and effective care that was best practice, tailored to their needs and optimised their health and well-being.</w:t>
      </w:r>
      <w:bookmarkEnd w:id="7"/>
      <w:r w:rsidRPr="00CE3FAB">
        <w:rPr>
          <w:rFonts w:ascii="Arial" w:hAnsi="Arial"/>
          <w:color w:val="auto"/>
        </w:rPr>
        <w:t xml:space="preserve"> </w:t>
      </w:r>
      <w:r w:rsidRPr="00CE3FAB">
        <w:rPr>
          <w:rFonts w:ascii="Arial" w:hAnsi="Arial"/>
          <w:color w:val="auto"/>
          <w:szCs w:val="22"/>
        </w:rPr>
        <w:t>Care planning documentation and progress notes included referrals and recommendations from specialist services and demonstrated health and care directives were implemented and followed.</w:t>
      </w:r>
    </w:p>
    <w:p w14:paraId="164F80DB" w14:textId="646159D4" w:rsidR="00CE3FAB" w:rsidRPr="00CE3FAB" w:rsidRDefault="00CE3FAB" w:rsidP="00CE3FAB">
      <w:pPr>
        <w:rPr>
          <w:rFonts w:ascii="Arial" w:hAnsi="Arial"/>
        </w:rPr>
      </w:pPr>
      <w:r w:rsidRPr="00CE3FAB">
        <w:rPr>
          <w:rFonts w:ascii="Arial" w:hAnsi="Arial"/>
        </w:rPr>
        <w:t>Management described high impact and high prevalence risks for consumers at the service, which included falls,</w:t>
      </w:r>
      <w:r w:rsidR="00740F28">
        <w:rPr>
          <w:rFonts w:ascii="Arial" w:hAnsi="Arial"/>
        </w:rPr>
        <w:t xml:space="preserve"> pain</w:t>
      </w:r>
      <w:r w:rsidR="000B05C4">
        <w:rPr>
          <w:rFonts w:ascii="Arial" w:hAnsi="Arial"/>
        </w:rPr>
        <w:t xml:space="preserve"> </w:t>
      </w:r>
      <w:r w:rsidRPr="00CE3FAB">
        <w:rPr>
          <w:rFonts w:ascii="Arial" w:hAnsi="Arial"/>
        </w:rPr>
        <w:t>management</w:t>
      </w:r>
      <w:r w:rsidR="000B05C4">
        <w:rPr>
          <w:rFonts w:ascii="Arial" w:hAnsi="Arial"/>
        </w:rPr>
        <w:t>,</w:t>
      </w:r>
      <w:r w:rsidRPr="00CE3FAB">
        <w:rPr>
          <w:rFonts w:ascii="Arial" w:hAnsi="Arial"/>
        </w:rPr>
        <w:t xml:space="preserve"> prevention of pressure injur</w:t>
      </w:r>
      <w:r w:rsidR="000B05C4">
        <w:rPr>
          <w:rFonts w:ascii="Arial" w:hAnsi="Arial"/>
        </w:rPr>
        <w:t>ies, swallowing and behaviour management</w:t>
      </w:r>
      <w:r w:rsidRPr="00CE3FAB">
        <w:rPr>
          <w:rFonts w:ascii="Arial" w:hAnsi="Arial"/>
        </w:rPr>
        <w:t>.</w:t>
      </w:r>
    </w:p>
    <w:p w14:paraId="030F11C7" w14:textId="7345A982" w:rsidR="00CE3FAB" w:rsidRPr="00CE3FAB" w:rsidRDefault="00CE3FAB" w:rsidP="00CE3FAB">
      <w:pPr>
        <w:rPr>
          <w:rFonts w:ascii="Arial" w:hAnsi="Arial" w:cs="Arial"/>
          <w:color w:val="auto"/>
        </w:rPr>
      </w:pPr>
      <w:r w:rsidRPr="00CE3FAB">
        <w:rPr>
          <w:rFonts w:ascii="Arial" w:hAnsi="Arial" w:cs="Arial"/>
          <w:color w:val="auto"/>
        </w:rPr>
        <w:t xml:space="preserve">Care planning documentation included information regarding advance care planning and needs, goals and preferences of consumers for end-of-life care. Staff described the way the delivery of </w:t>
      </w:r>
      <w:r w:rsidRPr="00CE3FAB">
        <w:rPr>
          <w:rFonts w:ascii="Arial" w:hAnsi="Arial" w:cs="Arial"/>
          <w:color w:val="auto"/>
        </w:rPr>
        <w:lastRenderedPageBreak/>
        <w:t>care changed for consumers nearing end-of-life and the practical ways in which consumers’ comfort was maximised at that time.</w:t>
      </w:r>
    </w:p>
    <w:p w14:paraId="7429A5F4" w14:textId="77777777" w:rsidR="00CE3FAB" w:rsidRPr="00CE3FAB" w:rsidRDefault="00CE3FAB" w:rsidP="00CE3FAB">
      <w:pPr>
        <w:rPr>
          <w:rFonts w:ascii="Arial" w:hAnsi="Arial" w:cs="Arial"/>
          <w:color w:val="auto"/>
        </w:rPr>
      </w:pPr>
      <w:r w:rsidRPr="00CE3FAB">
        <w:rPr>
          <w:rFonts w:ascii="Arial" w:hAnsi="Arial"/>
        </w:rPr>
        <w:t>Deterioration or changes in consumers’ health was recognised and responded to in a timely manner, as confirmed by a review of care planning documents. Staff explained the process for identifying and reporting of changes or deterioration in consumers’ conditions to nursing staff for follow-up.</w:t>
      </w:r>
    </w:p>
    <w:p w14:paraId="7CD0775A" w14:textId="77777777" w:rsidR="00CE3FAB" w:rsidRPr="00CE3FAB" w:rsidRDefault="00CE3FAB" w:rsidP="00CE3FAB">
      <w:pPr>
        <w:rPr>
          <w:rFonts w:ascii="Arial" w:hAnsi="Arial"/>
        </w:rPr>
      </w:pPr>
      <w:r w:rsidRPr="00CE3FAB">
        <w:rPr>
          <w:rFonts w:ascii="Arial" w:hAnsi="Arial"/>
        </w:rPr>
        <w:t>Consumers and representatives were satisfied consumers’ needs and preferences were effectively communicated between staff, and they received the care they needed. Staff described how information was shared when changes occurred and how changes were communicated and recorded in handover documentation.</w:t>
      </w:r>
    </w:p>
    <w:p w14:paraId="647FB63F" w14:textId="77777777" w:rsidR="00CE3FAB" w:rsidRPr="00CE3FAB" w:rsidRDefault="00CE3FAB" w:rsidP="00CE3FAB">
      <w:pPr>
        <w:rPr>
          <w:rFonts w:ascii="Arial" w:eastAsia="Calibri" w:hAnsi="Arial"/>
          <w:color w:val="auto"/>
        </w:rPr>
      </w:pPr>
      <w:r w:rsidRPr="00CE3FAB">
        <w:rPr>
          <w:rFonts w:ascii="Arial" w:eastAsia="Calibri" w:hAnsi="Arial"/>
          <w:color w:val="auto"/>
        </w:rPr>
        <w:t xml:space="preserve">Care planning documentation showed timely referrals to medical officers, allied health therapists and other providers of care and services. Staff outlined how information was shared when referrals were made to individuals and other providers of care and services. </w:t>
      </w:r>
    </w:p>
    <w:p w14:paraId="1C6F5B68" w14:textId="1957450B" w:rsidR="000B05C4" w:rsidRDefault="00CE3FAB" w:rsidP="00CE3FAB">
      <w:pPr>
        <w:pStyle w:val="CommentText"/>
        <w:rPr>
          <w:rFonts w:ascii="Arial" w:eastAsia="Arial" w:hAnsi="Arial"/>
          <w:color w:val="auto"/>
        </w:rPr>
      </w:pPr>
      <w:r w:rsidRPr="00CE3FAB">
        <w:rPr>
          <w:rFonts w:ascii="Arial" w:eastAsia="Arial" w:hAnsi="Arial"/>
          <w:color w:val="auto"/>
        </w:rPr>
        <w:t>The service had documented policies and procedures which supported the minimisation of infection-related risks through the implementation of infection prevention and control principles and the promotion of antimicrobial stewardship</w:t>
      </w:r>
      <w:r w:rsidR="000B05C4">
        <w:rPr>
          <w:rFonts w:ascii="Arial" w:eastAsia="Arial" w:hAnsi="Arial"/>
          <w:color w:val="auto"/>
        </w:rPr>
        <w:t xml:space="preserve">. </w:t>
      </w:r>
    </w:p>
    <w:p w14:paraId="2D09F892" w14:textId="77777777" w:rsidR="000B05C4" w:rsidRDefault="000B05C4" w:rsidP="00CE3FAB">
      <w:pPr>
        <w:pStyle w:val="CommentText"/>
        <w:rPr>
          <w:rFonts w:ascii="Arial" w:eastAsia="Arial" w:hAnsi="Arial"/>
          <w:color w:val="auto"/>
        </w:rPr>
      </w:pPr>
      <w:r>
        <w:rPr>
          <w:rFonts w:ascii="Arial" w:eastAsia="Arial" w:hAnsi="Arial"/>
          <w:color w:val="auto"/>
        </w:rPr>
        <w:t>T</w:t>
      </w:r>
      <w:r w:rsidRPr="000B05C4">
        <w:rPr>
          <w:rFonts w:ascii="Arial" w:eastAsia="Arial" w:hAnsi="Arial"/>
          <w:color w:val="auto"/>
        </w:rPr>
        <w:t xml:space="preserve">he </w:t>
      </w:r>
      <w:r>
        <w:rPr>
          <w:rFonts w:ascii="Arial" w:eastAsia="Arial" w:hAnsi="Arial"/>
          <w:color w:val="auto"/>
        </w:rPr>
        <w:t>A</w:t>
      </w:r>
      <w:r w:rsidRPr="000B05C4">
        <w:rPr>
          <w:rFonts w:ascii="Arial" w:eastAsia="Arial" w:hAnsi="Arial"/>
          <w:color w:val="auto"/>
        </w:rPr>
        <w:t xml:space="preserve">ssessment </w:t>
      </w:r>
      <w:r>
        <w:rPr>
          <w:rFonts w:ascii="Arial" w:eastAsia="Arial" w:hAnsi="Arial"/>
          <w:color w:val="auto"/>
        </w:rPr>
        <w:t>Te</w:t>
      </w:r>
      <w:r w:rsidRPr="000B05C4">
        <w:rPr>
          <w:rFonts w:ascii="Arial" w:eastAsia="Arial" w:hAnsi="Arial"/>
          <w:color w:val="auto"/>
        </w:rPr>
        <w:t xml:space="preserve">am observed good hand hygiene and the use of </w:t>
      </w:r>
      <w:r>
        <w:rPr>
          <w:rFonts w:ascii="Arial" w:eastAsia="Arial" w:hAnsi="Arial"/>
          <w:color w:val="auto"/>
        </w:rPr>
        <w:t xml:space="preserve">personal protective equipment at the service; however, the Team observed one staff member did not perform a Rapid Antigen Test (RAT) for COVID when they arrived at work. The Assessment Team discussed this with the Care Manager, who said they would raise it with the staff member to ensure they tested themselves.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8"/>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7FB645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481CD6F"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2B3074C" w:rsidR="00532C52" w:rsidRPr="001F59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92BBEB6"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E400643" w:rsidR="00532C52" w:rsidRPr="001F59B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62E2950" w:rsidR="00532C52" w:rsidRPr="001F59BC" w:rsidRDefault="00532C52" w:rsidP="00055F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F5501B4" w:rsidR="00532C52" w:rsidRPr="001F59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B2F5757"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F062684" w14:textId="3C7496F4" w:rsidR="00CE3FAB" w:rsidRPr="00CE3FAB" w:rsidRDefault="00D92B2E" w:rsidP="00CE3FAB">
      <w:pPr>
        <w:rPr>
          <w:rFonts w:ascii="Arial" w:eastAsia="Calibri" w:hAnsi="Arial"/>
          <w:color w:val="auto"/>
        </w:rPr>
      </w:pPr>
      <w:r>
        <w:rPr>
          <w:rFonts w:ascii="Arial" w:hAnsi="Arial"/>
        </w:rPr>
        <w:t>Generally, c</w:t>
      </w:r>
      <w:r w:rsidR="00CE3FAB" w:rsidRPr="00CE3FAB">
        <w:rPr>
          <w:rFonts w:ascii="Arial" w:hAnsi="Arial"/>
        </w:rPr>
        <w:t xml:space="preserve">onsumers and representatives felt supported to pursue activities of interest to them and were provided with appropriate supports to engage in these activities. </w:t>
      </w:r>
      <w:r w:rsidR="004465A5">
        <w:rPr>
          <w:rFonts w:ascii="Arial" w:hAnsi="Arial"/>
        </w:rPr>
        <w:t xml:space="preserve">However, at the time of the site audit, most group activities had been paused due to COVID restrictions at the service. </w:t>
      </w:r>
    </w:p>
    <w:p w14:paraId="4A0059C3" w14:textId="77777777" w:rsidR="00CE3FAB" w:rsidRPr="00CE3FAB" w:rsidRDefault="00CE3FAB" w:rsidP="00CE3FAB">
      <w:pPr>
        <w:rPr>
          <w:rFonts w:ascii="Arial" w:hAnsi="Arial"/>
        </w:rPr>
      </w:pPr>
      <w:r w:rsidRPr="00CE3FAB">
        <w:rPr>
          <w:rFonts w:ascii="Arial" w:hAnsi="Arial"/>
        </w:rPr>
        <w:t xml:space="preserve">Consumers and representatives provided examples of the services and supports they received that promoted their emotional, spiritual and psychological well-being. </w:t>
      </w:r>
      <w:bookmarkStart w:id="9" w:name="_Hlk113454276"/>
      <w:r w:rsidRPr="00CE3FAB">
        <w:rPr>
          <w:rFonts w:ascii="Arial" w:eastAsia="Calibri" w:hAnsi="Arial"/>
          <w:color w:val="auto"/>
        </w:rPr>
        <w:t>Care planning documentation included information about the emotional, spiritual and psychological needs of consumers and strategies in place which supported those needs.</w:t>
      </w:r>
      <w:bookmarkEnd w:id="9"/>
    </w:p>
    <w:p w14:paraId="0A807671" w14:textId="77777777" w:rsidR="00CE3FAB" w:rsidRPr="00CE3FAB" w:rsidRDefault="00CE3FAB" w:rsidP="00CE3FAB">
      <w:pPr>
        <w:rPr>
          <w:rFonts w:ascii="Arial" w:hAnsi="Arial"/>
        </w:rPr>
      </w:pPr>
      <w:bookmarkStart w:id="10" w:name="_Hlk106363723"/>
      <w:r w:rsidRPr="00CE3FAB">
        <w:rPr>
          <w:rFonts w:ascii="Arial" w:hAnsi="Arial"/>
        </w:rPr>
        <w:t xml:space="preserve">Care planning documentation included information about consumers’ interests and detailed the supports that assisted </w:t>
      </w:r>
      <w:r w:rsidRPr="00CE3FAB">
        <w:rPr>
          <w:rFonts w:ascii="Arial" w:eastAsia="Calibri" w:hAnsi="Arial"/>
          <w:noProof/>
          <w:color w:val="auto"/>
        </w:rPr>
        <w:t>consumers to participate in their community, within and outside of the organisation's service environment, have social and personal relationships and do things of interest to them.</w:t>
      </w:r>
      <w:bookmarkEnd w:id="10"/>
      <w:r w:rsidRPr="00CE3FAB">
        <w:rPr>
          <w:rFonts w:ascii="Arial" w:eastAsia="Calibri" w:hAnsi="Arial"/>
          <w:noProof/>
          <w:color w:val="auto"/>
        </w:rPr>
        <w:t xml:space="preserve"> Staff demonstrated a shared understanding of consumers’ individual preferences, community connections, important relationships and activities of significance.</w:t>
      </w:r>
    </w:p>
    <w:p w14:paraId="7D4C9667" w14:textId="77777777" w:rsidR="00CE3FAB" w:rsidRPr="00CE3FAB" w:rsidRDefault="00CE3FAB" w:rsidP="00CE3FAB">
      <w:pPr>
        <w:rPr>
          <w:rFonts w:ascii="Arial" w:hAnsi="Arial"/>
        </w:rPr>
      </w:pPr>
      <w:r w:rsidRPr="00CE3FAB">
        <w:rPr>
          <w:rFonts w:ascii="Arial" w:hAnsi="Arial"/>
        </w:rPr>
        <w:t xml:space="preserve">Consumers and representatives reported staff were aware of their needs and preferences and of any changes to those things. Care planning documentation showed effective communication between staff throughout the service. </w:t>
      </w:r>
    </w:p>
    <w:p w14:paraId="7E32E6F3" w14:textId="77777777" w:rsidR="00CE3FAB" w:rsidRPr="00CE3FAB" w:rsidRDefault="00CE3FAB" w:rsidP="00CE3FAB">
      <w:pPr>
        <w:rPr>
          <w:rFonts w:ascii="Arial" w:hAnsi="Arial"/>
          <w:color w:val="auto"/>
        </w:rPr>
      </w:pPr>
      <w:r w:rsidRPr="00CE3FAB">
        <w:rPr>
          <w:rFonts w:ascii="Arial" w:hAnsi="Arial"/>
        </w:rPr>
        <w:lastRenderedPageBreak/>
        <w:t xml:space="preserve">Care planning documentation identified the involvement of other organisations and providers of care and services. Consumers and representatives confirmed they were supported by </w:t>
      </w:r>
      <w:r w:rsidRPr="00CE3FAB">
        <w:rPr>
          <w:rFonts w:ascii="Arial" w:hAnsi="Arial"/>
          <w:color w:val="auto"/>
        </w:rPr>
        <w:t xml:space="preserve">other organisations, support services and providers of other care and services. </w:t>
      </w:r>
    </w:p>
    <w:p w14:paraId="01D2EA19" w14:textId="37636A41" w:rsidR="00CE3FAB" w:rsidRPr="00CE3FAB" w:rsidRDefault="00CE3FAB" w:rsidP="00CE3FAB">
      <w:pPr>
        <w:rPr>
          <w:rFonts w:ascii="Arial" w:hAnsi="Arial"/>
          <w:color w:val="auto"/>
        </w:rPr>
      </w:pPr>
      <w:r w:rsidRPr="00CE3FAB">
        <w:rPr>
          <w:rFonts w:ascii="Arial" w:hAnsi="Arial"/>
          <w:color w:val="auto"/>
        </w:rPr>
        <w:t>Consumers and representatives expressed positive feedback regarding the quality and quantity of the meals provided.</w:t>
      </w:r>
      <w:r w:rsidR="004465A5">
        <w:rPr>
          <w:rFonts w:ascii="Arial" w:hAnsi="Arial"/>
          <w:color w:val="auto"/>
        </w:rPr>
        <w:t xml:space="preserve"> Consumer feedback indicated consumer satisfaction with food had improved over time and consumers were pleased with the service’s responsiveness to feedback about meals. </w:t>
      </w:r>
      <w:r w:rsidRPr="00CE3FAB">
        <w:rPr>
          <w:rFonts w:ascii="Arial" w:hAnsi="Arial"/>
          <w:color w:val="auto"/>
        </w:rPr>
        <w:t>Care planning documentation outlined consumers’ dietary needs and preferences and this information was consistent with consumer and staff feedback.</w:t>
      </w:r>
    </w:p>
    <w:p w14:paraId="5832F6B4" w14:textId="50F2FB7D" w:rsidR="003C3B5A" w:rsidRPr="00B83D6B" w:rsidRDefault="004465A5" w:rsidP="00CE3FAB">
      <w:pPr>
        <w:pStyle w:val="CommentText"/>
        <w:rPr>
          <w:rFonts w:ascii="Arial" w:hAnsi="Arial" w:cs="Arial"/>
          <w:color w:val="FF0000"/>
        </w:rPr>
      </w:pPr>
      <w:r w:rsidRPr="004465A5">
        <w:rPr>
          <w:rFonts w:ascii="Arial" w:eastAsia="Times New Roman" w:hAnsi="Arial" w:cs="Arial"/>
          <w:color w:val="000000"/>
          <w:lang w:eastAsia="en-AU"/>
        </w:rPr>
        <w:t xml:space="preserve">Consumers </w:t>
      </w:r>
      <w:r>
        <w:rPr>
          <w:rFonts w:ascii="Arial" w:eastAsia="Times New Roman" w:hAnsi="Arial" w:cs="Arial"/>
          <w:color w:val="000000"/>
          <w:lang w:eastAsia="en-AU"/>
        </w:rPr>
        <w:t>advised</w:t>
      </w:r>
      <w:r w:rsidRPr="004465A5">
        <w:rPr>
          <w:rFonts w:ascii="Arial" w:eastAsia="Times New Roman" w:hAnsi="Arial" w:cs="Arial"/>
          <w:color w:val="000000"/>
          <w:lang w:eastAsia="en-AU"/>
        </w:rPr>
        <w:t xml:space="preserve"> they felt safe using the provided equipment and it </w:t>
      </w:r>
      <w:r>
        <w:rPr>
          <w:rFonts w:ascii="Arial" w:eastAsia="Times New Roman" w:hAnsi="Arial" w:cs="Arial"/>
          <w:color w:val="000000"/>
          <w:lang w:eastAsia="en-AU"/>
        </w:rPr>
        <w:t>wa</w:t>
      </w:r>
      <w:r w:rsidRPr="004465A5">
        <w:rPr>
          <w:rFonts w:ascii="Arial" w:eastAsia="Times New Roman" w:hAnsi="Arial" w:cs="Arial"/>
          <w:color w:val="000000"/>
          <w:lang w:eastAsia="en-AU"/>
        </w:rPr>
        <w:t>s suitable for their needs. Staff demonstrated how to report any maintenance issues</w:t>
      </w:r>
      <w:r>
        <w:rPr>
          <w:rFonts w:ascii="Arial" w:eastAsia="Times New Roman" w:hAnsi="Arial" w:cs="Arial"/>
          <w:color w:val="000000"/>
          <w:lang w:eastAsia="en-AU"/>
        </w:rPr>
        <w:t>. T</w:t>
      </w:r>
      <w:r w:rsidRPr="004465A5">
        <w:rPr>
          <w:rFonts w:ascii="Arial" w:eastAsia="Times New Roman" w:hAnsi="Arial" w:cs="Arial"/>
          <w:color w:val="000000"/>
          <w:lang w:eastAsia="en-AU"/>
        </w:rPr>
        <w:t>he preventative maintenance schedule</w:t>
      </w:r>
      <w:r>
        <w:rPr>
          <w:rFonts w:ascii="Arial" w:eastAsia="Times New Roman" w:hAnsi="Arial" w:cs="Arial"/>
          <w:color w:val="000000"/>
          <w:lang w:eastAsia="en-AU"/>
        </w:rPr>
        <w:t xml:space="preserve"> and</w:t>
      </w:r>
      <w:r w:rsidRPr="004465A5">
        <w:rPr>
          <w:rFonts w:ascii="Arial" w:eastAsia="Times New Roman" w:hAnsi="Arial" w:cs="Arial"/>
          <w:color w:val="000000"/>
          <w:lang w:eastAsia="en-AU"/>
        </w:rPr>
        <w:t xml:space="preserve"> maintenance documentation </w:t>
      </w:r>
      <w:r>
        <w:rPr>
          <w:rFonts w:ascii="Arial" w:eastAsia="Times New Roman" w:hAnsi="Arial" w:cs="Arial"/>
          <w:color w:val="000000"/>
          <w:lang w:eastAsia="en-AU"/>
        </w:rPr>
        <w:t>d</w:t>
      </w:r>
      <w:r w:rsidRPr="004465A5">
        <w:rPr>
          <w:rFonts w:ascii="Arial" w:eastAsia="Times New Roman" w:hAnsi="Arial" w:cs="Arial"/>
          <w:color w:val="000000"/>
          <w:lang w:eastAsia="en-AU"/>
        </w:rPr>
        <w:t>emonstrate</w:t>
      </w:r>
      <w:r>
        <w:rPr>
          <w:rFonts w:ascii="Arial" w:eastAsia="Times New Roman" w:hAnsi="Arial" w:cs="Arial"/>
          <w:color w:val="000000"/>
          <w:lang w:eastAsia="en-AU"/>
        </w:rPr>
        <w:t>d</w:t>
      </w:r>
      <w:r w:rsidRPr="004465A5">
        <w:rPr>
          <w:rFonts w:ascii="Arial" w:eastAsia="Times New Roman" w:hAnsi="Arial" w:cs="Arial"/>
          <w:color w:val="000000"/>
          <w:lang w:eastAsia="en-AU"/>
        </w:rPr>
        <w:t xml:space="preserve"> regular maintenance of the equipment provided by the service</w:t>
      </w:r>
      <w:r w:rsidR="00CE3FAB">
        <w:rPr>
          <w:rFonts w:ascii="Arial" w:hAnsi="Arial"/>
          <w:color w:val="auto"/>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43068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23695AC"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318C511" w:rsidR="00532C52" w:rsidRPr="001F59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0AC4C93" w:rsidR="00532C52" w:rsidRPr="001F59BC" w:rsidRDefault="00532C52" w:rsidP="001F59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4363B88" w14:textId="2CDD4A29" w:rsidR="00CE3FAB" w:rsidRPr="00CE3FAB" w:rsidRDefault="00CE3FAB" w:rsidP="00CE3FAB">
      <w:pPr>
        <w:rPr>
          <w:rFonts w:ascii="Arial" w:hAnsi="Arial" w:cs="Arial"/>
          <w:color w:val="auto"/>
        </w:rPr>
      </w:pPr>
      <w:r w:rsidRPr="00CE3FAB">
        <w:rPr>
          <w:rFonts w:ascii="Arial" w:hAnsi="Arial" w:cs="Arial"/>
          <w:color w:val="auto"/>
        </w:rPr>
        <w:t>Consumers and representatives advised they felt at home, and the service optimised their sense of belonging and independence. The Assessment Team observed consumers’ rooms were personalised and decorated with consumers’ own belongings</w:t>
      </w:r>
      <w:r w:rsidR="008C0D8E">
        <w:rPr>
          <w:rFonts w:ascii="Arial" w:hAnsi="Arial" w:cs="Arial"/>
          <w:color w:val="auto"/>
        </w:rPr>
        <w:t>, including paintings</w:t>
      </w:r>
      <w:r w:rsidR="00A5397F">
        <w:rPr>
          <w:rFonts w:ascii="Arial" w:hAnsi="Arial" w:cs="Arial"/>
          <w:color w:val="auto"/>
        </w:rPr>
        <w:t xml:space="preserve">, </w:t>
      </w:r>
      <w:r w:rsidR="008C0D8E">
        <w:rPr>
          <w:rFonts w:ascii="Arial" w:hAnsi="Arial" w:cs="Arial"/>
          <w:color w:val="auto"/>
        </w:rPr>
        <w:t>photographs</w:t>
      </w:r>
      <w:r w:rsidR="00A5397F">
        <w:rPr>
          <w:rFonts w:ascii="Arial" w:hAnsi="Arial" w:cs="Arial"/>
          <w:color w:val="auto"/>
        </w:rPr>
        <w:t xml:space="preserve"> and items of furniture, such as lounge chairs and side tables</w:t>
      </w:r>
      <w:r w:rsidRPr="00CE3FAB">
        <w:rPr>
          <w:rFonts w:ascii="Arial" w:hAnsi="Arial" w:cs="Arial"/>
          <w:color w:val="auto"/>
        </w:rPr>
        <w:t>.</w:t>
      </w:r>
      <w:r w:rsidR="008C0D8E">
        <w:rPr>
          <w:rFonts w:ascii="Arial" w:hAnsi="Arial" w:cs="Arial"/>
          <w:color w:val="auto"/>
        </w:rPr>
        <w:t xml:space="preserve"> Consumers were able to use their own bedding decorations and covers.  </w:t>
      </w:r>
    </w:p>
    <w:p w14:paraId="2F968F92" w14:textId="77777777" w:rsidR="00CE3FAB" w:rsidRPr="00CE3FAB" w:rsidRDefault="00CE3FAB" w:rsidP="00CE3FAB">
      <w:pPr>
        <w:rPr>
          <w:rFonts w:ascii="Arial" w:hAnsi="Arial"/>
          <w:color w:val="auto"/>
        </w:rPr>
      </w:pPr>
      <w:bookmarkStart w:id="11" w:name="_Hlk111723021"/>
      <w:bookmarkStart w:id="12" w:name="_Hlk106365297"/>
      <w:r w:rsidRPr="00CE3FAB">
        <w:rPr>
          <w:rFonts w:ascii="Arial" w:hAnsi="Arial"/>
          <w:color w:val="auto"/>
        </w:rPr>
        <w:t>The service was safe, clean, well maintained and comfortable, and consumers were able to move freely throughout the facility, both indoors and outdoors</w:t>
      </w:r>
      <w:bookmarkEnd w:id="11"/>
      <w:r w:rsidRPr="00CE3FAB">
        <w:rPr>
          <w:rFonts w:ascii="Arial" w:hAnsi="Arial"/>
          <w:color w:val="auto"/>
        </w:rPr>
        <w:t>.</w:t>
      </w:r>
      <w:bookmarkEnd w:id="12"/>
      <w:r w:rsidRPr="00CE3FAB">
        <w:rPr>
          <w:rFonts w:ascii="Arial" w:hAnsi="Arial"/>
          <w:color w:val="auto"/>
        </w:rPr>
        <w:t xml:space="preserve"> Consumers and representatives indicated the service was cleaned to their satisfaction, and cleaning staff attended to consumers’ preferences when cleaning their rooms.</w:t>
      </w:r>
    </w:p>
    <w:p w14:paraId="3E0EB299" w14:textId="77777777" w:rsidR="00CE3FAB" w:rsidRPr="00CE3FAB" w:rsidRDefault="00CE3FAB" w:rsidP="00CE3FAB">
      <w:pPr>
        <w:rPr>
          <w:rFonts w:ascii="Arial" w:hAnsi="Arial" w:cs="Arial"/>
          <w:color w:val="auto"/>
        </w:rPr>
      </w:pPr>
      <w:r w:rsidRPr="00CE3FAB">
        <w:rPr>
          <w:rFonts w:ascii="Arial" w:eastAsia="Calibri" w:hAnsi="Arial"/>
          <w:color w:val="auto"/>
        </w:rPr>
        <w:t>The Assessment Team observed the furniture, fittings and equipment at the service were safe, clean, well-maintained and suitable for the use and needs of the consumers. A review of the preventative maintenance schedule and reactive maintenance requests demonstrated the regular maintenance of equipment and furniture was completed and reported maintenance issues for equipment and furniture were resolved promptly.</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A76D64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C0693B8"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35DC959" w:rsidR="00532C52" w:rsidRPr="001F59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0020419" w:rsidR="00532C52" w:rsidRPr="001F59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863DF5E" w:rsidR="00532C52" w:rsidRPr="001F59B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00925A5" w14:textId="77777777" w:rsidR="00CE3FAB" w:rsidRPr="00CE3FAB" w:rsidRDefault="00CE3FAB" w:rsidP="00CE3FAB">
      <w:pPr>
        <w:rPr>
          <w:rFonts w:ascii="Arial" w:eastAsia="Calibri" w:hAnsi="Arial"/>
          <w:color w:val="auto"/>
        </w:rPr>
      </w:pPr>
      <w:r w:rsidRPr="00CE3FAB">
        <w:rPr>
          <w:rFonts w:ascii="Arial" w:hAnsi="Arial" w:cs="Arial"/>
          <w:color w:val="auto"/>
        </w:rPr>
        <w:t xml:space="preserve">Consumers and representatives indicated they felt </w:t>
      </w:r>
      <w:r w:rsidRPr="00CE3FAB">
        <w:rPr>
          <w:rFonts w:ascii="Arial" w:hAnsi="Arial"/>
          <w:color w:val="auto"/>
        </w:rPr>
        <w:t xml:space="preserve">encouraged and supported to provide feedback and make complaints. </w:t>
      </w:r>
      <w:r w:rsidRPr="00CE3FAB">
        <w:rPr>
          <w:rFonts w:ascii="Arial" w:eastAsia="Calibri" w:hAnsi="Arial"/>
          <w:color w:val="auto"/>
        </w:rPr>
        <w:t>Management advised of the different ways consumers were encouraged and supported to make complaints and provide feedback, and how consumers were involved in the implementation and evaluation processes once improvements were made.</w:t>
      </w:r>
    </w:p>
    <w:p w14:paraId="79F5D63F" w14:textId="03C4649C" w:rsidR="00CE3FAB" w:rsidRPr="00CE3FAB" w:rsidRDefault="00CE3FAB" w:rsidP="00CE3FAB">
      <w:pPr>
        <w:rPr>
          <w:rFonts w:ascii="Arial" w:eastAsia="Calibri" w:hAnsi="Arial"/>
          <w:color w:val="auto"/>
        </w:rPr>
      </w:pPr>
      <w:r w:rsidRPr="00CE3FAB">
        <w:rPr>
          <w:rFonts w:ascii="Arial" w:eastAsia="Calibri" w:hAnsi="Arial"/>
          <w:color w:val="auto"/>
        </w:rPr>
        <w:t xml:space="preserve">Staff demonstrated a shared understanding of the internal and external complaints processes and feedback avenues available for consumers and representatives. </w:t>
      </w:r>
      <w:r w:rsidR="00217457" w:rsidRPr="00217457">
        <w:rPr>
          <w:rFonts w:ascii="Arial" w:eastAsia="Times New Roman" w:hAnsi="Arial" w:cs="Arial"/>
          <w:color w:val="000000"/>
          <w:lang w:eastAsia="en-AU"/>
        </w:rPr>
        <w:t xml:space="preserve">The Assessment Team observed </w:t>
      </w:r>
      <w:r w:rsidR="00817D2B">
        <w:rPr>
          <w:rFonts w:ascii="Arial" w:eastAsia="Times New Roman" w:hAnsi="Arial" w:cs="Arial"/>
          <w:color w:val="000000"/>
          <w:lang w:eastAsia="en-AU"/>
        </w:rPr>
        <w:t>i</w:t>
      </w:r>
      <w:r w:rsidR="00217457" w:rsidRPr="00217457">
        <w:rPr>
          <w:rFonts w:ascii="Arial" w:eastAsia="Times New Roman" w:hAnsi="Arial" w:cs="Arial"/>
          <w:color w:val="000000"/>
          <w:lang w:eastAsia="en-AU"/>
        </w:rPr>
        <w:t xml:space="preserve">nformation regarding internal and external complaints and feedback processes and advocacy services </w:t>
      </w:r>
      <w:r w:rsidR="00817D2B">
        <w:rPr>
          <w:rFonts w:ascii="Arial" w:eastAsia="Times New Roman" w:hAnsi="Arial" w:cs="Arial"/>
          <w:color w:val="000000"/>
          <w:lang w:eastAsia="en-AU"/>
        </w:rPr>
        <w:t>were</w:t>
      </w:r>
      <w:r w:rsidR="00217457" w:rsidRPr="00217457">
        <w:rPr>
          <w:rFonts w:ascii="Arial" w:eastAsia="Times New Roman" w:hAnsi="Arial" w:cs="Arial"/>
          <w:color w:val="000000"/>
          <w:lang w:eastAsia="en-AU"/>
        </w:rPr>
        <w:t xml:space="preserve"> displayed on noticeboards and brochures in communal areas of the service. Feedback forms and locked submission boxes </w:t>
      </w:r>
      <w:r w:rsidR="00C2607C">
        <w:rPr>
          <w:rFonts w:ascii="Arial" w:eastAsia="Times New Roman" w:hAnsi="Arial" w:cs="Arial"/>
          <w:color w:val="000000"/>
          <w:lang w:eastAsia="en-AU"/>
        </w:rPr>
        <w:t>we</w:t>
      </w:r>
      <w:r w:rsidR="00217457" w:rsidRPr="00217457">
        <w:rPr>
          <w:rFonts w:ascii="Arial" w:eastAsia="Times New Roman" w:hAnsi="Arial" w:cs="Arial"/>
          <w:color w:val="000000"/>
          <w:lang w:eastAsia="en-AU"/>
        </w:rPr>
        <w:t>re available for use by consumers</w:t>
      </w:r>
      <w:r w:rsidR="00C2607C">
        <w:rPr>
          <w:rFonts w:ascii="Arial" w:eastAsia="Times New Roman" w:hAnsi="Arial" w:cs="Arial"/>
          <w:color w:val="000000"/>
          <w:lang w:eastAsia="en-AU"/>
        </w:rPr>
        <w:t xml:space="preserve">, </w:t>
      </w:r>
      <w:r w:rsidR="00217457" w:rsidRPr="00217457">
        <w:rPr>
          <w:rFonts w:ascii="Arial" w:eastAsia="Times New Roman" w:hAnsi="Arial" w:cs="Arial"/>
          <w:color w:val="000000"/>
          <w:lang w:eastAsia="en-AU"/>
        </w:rPr>
        <w:t xml:space="preserve">representatives and staff. Management advised the boxes </w:t>
      </w:r>
      <w:r w:rsidR="006B7D03">
        <w:rPr>
          <w:rFonts w:ascii="Arial" w:eastAsia="Times New Roman" w:hAnsi="Arial" w:cs="Arial"/>
          <w:color w:val="000000"/>
          <w:lang w:eastAsia="en-AU"/>
        </w:rPr>
        <w:t>we</w:t>
      </w:r>
      <w:r w:rsidR="00217457" w:rsidRPr="00217457">
        <w:rPr>
          <w:rFonts w:ascii="Arial" w:eastAsia="Times New Roman" w:hAnsi="Arial" w:cs="Arial"/>
          <w:color w:val="000000"/>
          <w:lang w:eastAsia="en-AU"/>
        </w:rPr>
        <w:t xml:space="preserve">re checked daily and </w:t>
      </w:r>
      <w:r w:rsidR="006B7D03">
        <w:rPr>
          <w:rFonts w:ascii="Arial" w:eastAsia="Times New Roman" w:hAnsi="Arial" w:cs="Arial"/>
          <w:color w:val="000000"/>
          <w:lang w:eastAsia="en-AU"/>
        </w:rPr>
        <w:t xml:space="preserve">staff </w:t>
      </w:r>
      <w:r w:rsidR="00217457" w:rsidRPr="00217457">
        <w:rPr>
          <w:rFonts w:ascii="Arial" w:eastAsia="Times New Roman" w:hAnsi="Arial" w:cs="Arial"/>
          <w:color w:val="000000"/>
          <w:lang w:eastAsia="en-AU"/>
        </w:rPr>
        <w:t>ensure</w:t>
      </w:r>
      <w:r w:rsidR="006B7D03">
        <w:rPr>
          <w:rFonts w:ascii="Arial" w:eastAsia="Times New Roman" w:hAnsi="Arial" w:cs="Arial"/>
          <w:color w:val="000000"/>
          <w:lang w:eastAsia="en-AU"/>
        </w:rPr>
        <w:t>d t</w:t>
      </w:r>
      <w:r w:rsidR="00217457" w:rsidRPr="00217457">
        <w:rPr>
          <w:rFonts w:ascii="Arial" w:eastAsia="Times New Roman" w:hAnsi="Arial" w:cs="Arial"/>
          <w:color w:val="000000"/>
          <w:lang w:eastAsia="en-AU"/>
        </w:rPr>
        <w:t>he confidentially and anonymity of complain</w:t>
      </w:r>
      <w:r w:rsidR="006B7D03">
        <w:rPr>
          <w:rFonts w:ascii="Arial" w:eastAsia="Times New Roman" w:hAnsi="Arial" w:cs="Arial"/>
          <w:color w:val="000000"/>
          <w:lang w:eastAsia="en-AU"/>
        </w:rPr>
        <w:t>an</w:t>
      </w:r>
      <w:r w:rsidR="00217457" w:rsidRPr="00217457">
        <w:rPr>
          <w:rFonts w:ascii="Arial" w:eastAsia="Times New Roman" w:hAnsi="Arial" w:cs="Arial"/>
          <w:color w:val="000000"/>
          <w:lang w:eastAsia="en-AU"/>
        </w:rPr>
        <w:t xml:space="preserve">ts </w:t>
      </w:r>
      <w:r w:rsidR="006B7D03">
        <w:rPr>
          <w:rFonts w:ascii="Arial" w:eastAsia="Times New Roman" w:hAnsi="Arial" w:cs="Arial"/>
          <w:color w:val="000000"/>
          <w:lang w:eastAsia="en-AU"/>
        </w:rPr>
        <w:t>we</w:t>
      </w:r>
      <w:r w:rsidR="00217457" w:rsidRPr="00217457">
        <w:rPr>
          <w:rFonts w:ascii="Arial" w:eastAsia="Times New Roman" w:hAnsi="Arial" w:cs="Arial"/>
          <w:color w:val="000000"/>
          <w:lang w:eastAsia="en-AU"/>
        </w:rPr>
        <w:t>re upheld when desired by consumers</w:t>
      </w:r>
      <w:r w:rsidR="006B7D03">
        <w:rPr>
          <w:rFonts w:ascii="Arial" w:eastAsia="Times New Roman" w:hAnsi="Arial" w:cs="Arial"/>
          <w:color w:val="000000"/>
          <w:lang w:eastAsia="en-AU"/>
        </w:rPr>
        <w:t xml:space="preserve"> or </w:t>
      </w:r>
      <w:r w:rsidR="00217457" w:rsidRPr="00217457">
        <w:rPr>
          <w:rFonts w:ascii="Arial" w:eastAsia="Times New Roman" w:hAnsi="Arial" w:cs="Arial"/>
          <w:color w:val="000000"/>
          <w:lang w:eastAsia="en-AU"/>
        </w:rPr>
        <w:t>representatives</w:t>
      </w:r>
    </w:p>
    <w:p w14:paraId="67292EA4" w14:textId="77777777" w:rsidR="00CE3FAB" w:rsidRPr="00CE3FAB" w:rsidRDefault="00CE3FAB" w:rsidP="00CE3FAB">
      <w:pPr>
        <w:rPr>
          <w:rFonts w:ascii="Arial" w:eastAsia="Calibri" w:hAnsi="Arial"/>
          <w:color w:val="auto"/>
        </w:rPr>
      </w:pPr>
      <w:bookmarkStart w:id="13" w:name="_Hlk106367230"/>
      <w:bookmarkStart w:id="14" w:name="_Hlk111726979"/>
      <w:r w:rsidRPr="00CE3FAB">
        <w:rPr>
          <w:rFonts w:ascii="Arial" w:hAnsi="Arial"/>
        </w:rPr>
        <w:t xml:space="preserve">Consumers and representatives indicated the </w:t>
      </w:r>
      <w:r w:rsidRPr="00CE3FAB">
        <w:rPr>
          <w:rFonts w:ascii="Arial" w:hAnsi="Arial"/>
          <w:color w:val="auto"/>
        </w:rPr>
        <w:t xml:space="preserve">service took appropriate action in response to complaints </w:t>
      </w:r>
      <w:bookmarkEnd w:id="13"/>
      <w:r w:rsidRPr="00CE3FAB">
        <w:rPr>
          <w:rFonts w:ascii="Arial" w:hAnsi="Arial"/>
          <w:color w:val="auto"/>
        </w:rPr>
        <w:t>and used a process of open disclosure.</w:t>
      </w:r>
      <w:bookmarkEnd w:id="14"/>
      <w:r w:rsidRPr="00CE3FAB">
        <w:rPr>
          <w:rFonts w:ascii="Arial" w:hAnsi="Arial"/>
          <w:color w:val="auto"/>
        </w:rPr>
        <w:t xml:space="preserve"> A review of the complaint and incident registers demonstrated appropriate and timely actions were taken and staff followed and open disclosure process. </w:t>
      </w:r>
    </w:p>
    <w:p w14:paraId="0CE82660" w14:textId="268158A9" w:rsidR="003C3B5A" w:rsidRPr="00B83D6B" w:rsidRDefault="00CE3FAB" w:rsidP="00CE3FAB">
      <w:pPr>
        <w:pStyle w:val="CommentText"/>
        <w:rPr>
          <w:rFonts w:ascii="Arial" w:hAnsi="Arial" w:cs="Arial"/>
          <w:color w:val="FF0000"/>
        </w:rPr>
      </w:pPr>
      <w:r w:rsidRPr="00CE3FAB">
        <w:rPr>
          <w:rFonts w:ascii="Arial" w:eastAsia="Calibri" w:hAnsi="Arial"/>
          <w:color w:val="auto"/>
        </w:rPr>
        <w:t xml:space="preserve">Management advised feedback and complaints were used to inform continuous improvements across the service and provided examples of improvements made </w:t>
      </w:r>
      <w:proofErr w:type="gramStart"/>
      <w:r w:rsidRPr="00CE3FAB">
        <w:rPr>
          <w:rFonts w:ascii="Arial" w:eastAsia="Calibri" w:hAnsi="Arial"/>
          <w:color w:val="auto"/>
        </w:rPr>
        <w:t>as a result of</w:t>
      </w:r>
      <w:proofErr w:type="gramEnd"/>
      <w:r w:rsidRPr="00CE3FAB">
        <w:rPr>
          <w:rFonts w:ascii="Arial" w:eastAsia="Calibri" w:hAnsi="Arial"/>
          <w:color w:val="auto"/>
        </w:rPr>
        <w:t xml:space="preserve"> feedback and complaints. </w:t>
      </w:r>
      <w:r w:rsidR="006B7D03">
        <w:rPr>
          <w:rFonts w:ascii="Arial" w:eastAsia="Times New Roman" w:hAnsi="Arial" w:cs="Arial"/>
          <w:color w:val="000000"/>
          <w:lang w:eastAsia="en-AU"/>
        </w:rPr>
        <w:t>A</w:t>
      </w:r>
      <w:r w:rsidR="006B7D03" w:rsidRPr="006B7D03">
        <w:rPr>
          <w:rFonts w:ascii="Arial" w:eastAsia="Times New Roman" w:hAnsi="Arial" w:cs="Arial"/>
          <w:color w:val="000000"/>
          <w:lang w:eastAsia="en-AU"/>
        </w:rPr>
        <w:t xml:space="preserve"> review of the service’s Continuous Quality Improvement Plan demonstrate</w:t>
      </w:r>
      <w:r w:rsidR="006B7D03">
        <w:rPr>
          <w:rFonts w:ascii="Arial" w:eastAsia="Times New Roman" w:hAnsi="Arial" w:cs="Arial"/>
          <w:color w:val="000000"/>
          <w:lang w:eastAsia="en-AU"/>
        </w:rPr>
        <w:t xml:space="preserve">d </w:t>
      </w:r>
      <w:r w:rsidR="006B7D03" w:rsidRPr="006B7D03">
        <w:rPr>
          <w:rFonts w:ascii="Arial" w:eastAsia="Times New Roman" w:hAnsi="Arial" w:cs="Arial"/>
          <w:color w:val="000000"/>
          <w:lang w:eastAsia="en-AU"/>
        </w:rPr>
        <w:t xml:space="preserve">complaints, feedback, suggestions and incidents </w:t>
      </w:r>
      <w:r w:rsidR="006B7D03">
        <w:rPr>
          <w:rFonts w:ascii="Arial" w:eastAsia="Times New Roman" w:hAnsi="Arial" w:cs="Arial"/>
          <w:color w:val="000000"/>
          <w:lang w:eastAsia="en-AU"/>
        </w:rPr>
        <w:t>were</w:t>
      </w:r>
      <w:r w:rsidR="006B7D03" w:rsidRPr="006B7D03">
        <w:rPr>
          <w:rFonts w:ascii="Arial" w:eastAsia="Times New Roman" w:hAnsi="Arial" w:cs="Arial"/>
          <w:color w:val="000000"/>
          <w:lang w:eastAsia="en-AU"/>
        </w:rPr>
        <w:t xml:space="preserve"> documented, along with planned improvement actions, dedicated timeframes, and evaluation notes</w:t>
      </w:r>
      <w:r>
        <w:rPr>
          <w:rFonts w:ascii="Arial" w:eastAsia="Calibri" w:hAnsi="Arial"/>
          <w:color w:val="auto"/>
        </w:rPr>
        <w:t xml:space="preserve">.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D02547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59BC">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2C9E4B2" w:rsidR="00C9354C" w:rsidRPr="001F59B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65764EB" w:rsidR="00C9354C" w:rsidRPr="001F59B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1C766B6" w:rsidR="00C9354C" w:rsidRPr="001F59B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BC17B3" w:rsidR="00C9354C" w:rsidRPr="001F59B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59BC">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3FE62816" w:rsidR="00C9354C" w:rsidRPr="001F59B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59BC">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29AA742" w14:textId="7389D2A0" w:rsidR="00CE3FAB" w:rsidRPr="00CE3FAB" w:rsidRDefault="00672A20" w:rsidP="00CE3FAB">
      <w:pPr>
        <w:rPr>
          <w:rFonts w:ascii="Arial" w:eastAsia="Calibri" w:hAnsi="Arial"/>
          <w:color w:val="auto"/>
        </w:rPr>
      </w:pPr>
      <w:r w:rsidRPr="00672A20">
        <w:rPr>
          <w:rFonts w:ascii="Arial" w:eastAsia="Times New Roman" w:hAnsi="Arial" w:cs="Arial"/>
          <w:color w:val="000000"/>
          <w:lang w:eastAsia="en-AU"/>
        </w:rPr>
        <w:t>Consumers say that they receive</w:t>
      </w:r>
      <w:r>
        <w:rPr>
          <w:rFonts w:ascii="Arial" w:eastAsia="Times New Roman" w:hAnsi="Arial" w:cs="Arial"/>
          <w:color w:val="000000"/>
          <w:lang w:eastAsia="en-AU"/>
        </w:rPr>
        <w:t>d</w:t>
      </w:r>
      <w:r w:rsidRPr="00672A20">
        <w:rPr>
          <w:rFonts w:ascii="Arial" w:eastAsia="Times New Roman" w:hAnsi="Arial" w:cs="Arial"/>
          <w:color w:val="000000"/>
          <w:lang w:eastAsia="en-AU"/>
        </w:rPr>
        <w:t xml:space="preserve"> quality care, kn</w:t>
      </w:r>
      <w:r>
        <w:rPr>
          <w:rFonts w:ascii="Arial" w:eastAsia="Times New Roman" w:hAnsi="Arial" w:cs="Arial"/>
          <w:color w:val="000000"/>
          <w:lang w:eastAsia="en-AU"/>
        </w:rPr>
        <w:t>e</w:t>
      </w:r>
      <w:r w:rsidRPr="00672A20">
        <w:rPr>
          <w:rFonts w:ascii="Arial" w:eastAsia="Times New Roman" w:hAnsi="Arial" w:cs="Arial"/>
          <w:color w:val="000000"/>
          <w:lang w:eastAsia="en-AU"/>
        </w:rPr>
        <w:t>w the members of staff who care</w:t>
      </w:r>
      <w:r>
        <w:rPr>
          <w:rFonts w:ascii="Arial" w:eastAsia="Times New Roman" w:hAnsi="Arial" w:cs="Arial"/>
          <w:color w:val="000000"/>
          <w:lang w:eastAsia="en-AU"/>
        </w:rPr>
        <w:t>d</w:t>
      </w:r>
      <w:r w:rsidRPr="00672A20">
        <w:rPr>
          <w:rFonts w:ascii="Arial" w:eastAsia="Times New Roman" w:hAnsi="Arial" w:cs="Arial"/>
          <w:color w:val="000000"/>
          <w:lang w:eastAsia="en-AU"/>
        </w:rPr>
        <w:t xml:space="preserve"> for them and </w:t>
      </w:r>
      <w:r>
        <w:rPr>
          <w:rFonts w:ascii="Arial" w:eastAsia="Times New Roman" w:hAnsi="Arial" w:cs="Arial"/>
          <w:color w:val="000000"/>
          <w:lang w:eastAsia="en-AU"/>
        </w:rPr>
        <w:t>had</w:t>
      </w:r>
      <w:r w:rsidRPr="00672A20">
        <w:rPr>
          <w:rFonts w:ascii="Arial" w:eastAsia="Times New Roman" w:hAnsi="Arial" w:cs="Arial"/>
          <w:color w:val="000000"/>
          <w:lang w:eastAsia="en-AU"/>
        </w:rPr>
        <w:t xml:space="preserve"> continuity of care. </w:t>
      </w:r>
      <w:r>
        <w:rPr>
          <w:rFonts w:ascii="Arial" w:eastAsia="Times New Roman" w:hAnsi="Arial" w:cs="Arial"/>
          <w:color w:val="000000"/>
          <w:lang w:eastAsia="en-AU"/>
        </w:rPr>
        <w:t>Consumers considered</w:t>
      </w:r>
      <w:r w:rsidRPr="00672A20">
        <w:rPr>
          <w:rFonts w:ascii="Arial" w:eastAsia="Times New Roman" w:hAnsi="Arial" w:cs="Arial"/>
          <w:color w:val="000000"/>
          <w:lang w:eastAsia="en-AU"/>
        </w:rPr>
        <w:t xml:space="preserve"> staff ha</w:t>
      </w:r>
      <w:r>
        <w:rPr>
          <w:rFonts w:ascii="Arial" w:eastAsia="Times New Roman" w:hAnsi="Arial" w:cs="Arial"/>
          <w:color w:val="000000"/>
          <w:lang w:eastAsia="en-AU"/>
        </w:rPr>
        <w:t>d</w:t>
      </w:r>
      <w:r w:rsidRPr="00672A20">
        <w:rPr>
          <w:rFonts w:ascii="Arial" w:eastAsia="Times New Roman" w:hAnsi="Arial" w:cs="Arial"/>
          <w:color w:val="000000"/>
          <w:lang w:eastAsia="en-AU"/>
        </w:rPr>
        <w:t xml:space="preserve"> time to deliver care and </w:t>
      </w:r>
      <w:r>
        <w:rPr>
          <w:rFonts w:ascii="Arial" w:eastAsia="Times New Roman" w:hAnsi="Arial" w:cs="Arial"/>
          <w:color w:val="000000"/>
          <w:lang w:eastAsia="en-AU"/>
        </w:rPr>
        <w:t xml:space="preserve">did </w:t>
      </w:r>
      <w:r w:rsidRPr="00672A20">
        <w:rPr>
          <w:rFonts w:ascii="Arial" w:eastAsia="Times New Roman" w:hAnsi="Arial" w:cs="Arial"/>
          <w:color w:val="000000"/>
          <w:lang w:eastAsia="en-AU"/>
        </w:rPr>
        <w:t>not feel</w:t>
      </w:r>
      <w:r>
        <w:rPr>
          <w:rFonts w:ascii="Arial" w:eastAsia="Times New Roman" w:hAnsi="Arial" w:cs="Arial"/>
          <w:color w:val="000000"/>
          <w:lang w:eastAsia="en-AU"/>
        </w:rPr>
        <w:t xml:space="preserve"> </w:t>
      </w:r>
      <w:r w:rsidRPr="00672A20">
        <w:rPr>
          <w:rFonts w:ascii="Arial" w:eastAsia="Times New Roman" w:hAnsi="Arial" w:cs="Arial"/>
          <w:color w:val="000000"/>
          <w:lang w:eastAsia="en-AU"/>
        </w:rPr>
        <w:t xml:space="preserve">care and services </w:t>
      </w:r>
      <w:r>
        <w:rPr>
          <w:rFonts w:ascii="Arial" w:eastAsia="Times New Roman" w:hAnsi="Arial" w:cs="Arial"/>
          <w:color w:val="000000"/>
          <w:lang w:eastAsia="en-AU"/>
        </w:rPr>
        <w:t>we</w:t>
      </w:r>
      <w:r w:rsidRPr="00672A20">
        <w:rPr>
          <w:rFonts w:ascii="Arial" w:eastAsia="Times New Roman" w:hAnsi="Arial" w:cs="Arial"/>
          <w:color w:val="000000"/>
          <w:lang w:eastAsia="en-AU"/>
        </w:rPr>
        <w:t>re cut short or rushed. Staff said they ha</w:t>
      </w:r>
      <w:r>
        <w:rPr>
          <w:rFonts w:ascii="Arial" w:eastAsia="Times New Roman" w:hAnsi="Arial" w:cs="Arial"/>
          <w:color w:val="000000"/>
          <w:lang w:eastAsia="en-AU"/>
        </w:rPr>
        <w:t>d</w:t>
      </w:r>
      <w:r w:rsidRPr="00672A20">
        <w:rPr>
          <w:rFonts w:ascii="Arial" w:eastAsia="Times New Roman" w:hAnsi="Arial" w:cs="Arial"/>
          <w:color w:val="000000"/>
          <w:lang w:eastAsia="en-AU"/>
        </w:rPr>
        <w:t xml:space="preserve"> enough time to do their work</w:t>
      </w:r>
      <w:r>
        <w:rPr>
          <w:rFonts w:ascii="Arial" w:eastAsia="Times New Roman" w:hAnsi="Arial" w:cs="Arial"/>
          <w:color w:val="000000"/>
          <w:lang w:eastAsia="en-AU"/>
        </w:rPr>
        <w:t xml:space="preserve"> properly</w:t>
      </w:r>
      <w:r w:rsidRPr="00672A20">
        <w:rPr>
          <w:rFonts w:ascii="Arial" w:eastAsia="Times New Roman" w:hAnsi="Arial" w:cs="Arial"/>
          <w:color w:val="000000"/>
          <w:lang w:eastAsia="en-AU"/>
        </w:rPr>
        <w:t xml:space="preserve"> and they </w:t>
      </w:r>
      <w:r>
        <w:rPr>
          <w:rFonts w:ascii="Arial" w:eastAsia="Times New Roman" w:hAnsi="Arial" w:cs="Arial"/>
          <w:color w:val="000000"/>
          <w:lang w:eastAsia="en-AU"/>
        </w:rPr>
        <w:t>were able to</w:t>
      </w:r>
      <w:r w:rsidRPr="00672A20">
        <w:rPr>
          <w:rFonts w:ascii="Arial" w:eastAsia="Times New Roman" w:hAnsi="Arial" w:cs="Arial"/>
          <w:color w:val="000000"/>
          <w:lang w:eastAsia="en-AU"/>
        </w:rPr>
        <w:t xml:space="preserve"> deliver care and services to consumers.</w:t>
      </w:r>
    </w:p>
    <w:p w14:paraId="520F375D" w14:textId="77777777" w:rsidR="00CE3FAB" w:rsidRPr="00CE3FAB" w:rsidRDefault="00CE3FAB" w:rsidP="00CE3FAB">
      <w:pPr>
        <w:rPr>
          <w:rFonts w:ascii="Arial" w:hAnsi="Arial" w:cs="Arial"/>
          <w:color w:val="auto"/>
        </w:rPr>
      </w:pPr>
      <w:bookmarkStart w:id="15" w:name="_Hlk112241935"/>
      <w:bookmarkStart w:id="16" w:name="_Hlk106368298"/>
      <w:r w:rsidRPr="00CE3FAB">
        <w:rPr>
          <w:rFonts w:ascii="Arial" w:eastAsia="Calibri" w:hAnsi="Arial"/>
          <w:color w:val="auto"/>
        </w:rPr>
        <w:t>Consumers and representatives advised workforce interactions were kind, caring and respectful of consumers’ identities, cultures and diversity and this feedback was consistent with observations made by the Assessment Team</w:t>
      </w:r>
      <w:bookmarkEnd w:id="15"/>
      <w:r w:rsidRPr="00CE3FAB">
        <w:rPr>
          <w:rFonts w:ascii="Arial" w:eastAsia="Calibri" w:hAnsi="Arial"/>
          <w:color w:val="auto"/>
        </w:rPr>
        <w:t>.</w:t>
      </w:r>
      <w:bookmarkEnd w:id="16"/>
      <w:r w:rsidRPr="00CE3FAB">
        <w:rPr>
          <w:rFonts w:ascii="Arial" w:eastAsia="Calibri" w:hAnsi="Arial"/>
          <w:color w:val="auto"/>
        </w:rPr>
        <w:t xml:space="preserve"> Management advised they monitored interactions through observations and formal and informal feedback from consumers and representatives.</w:t>
      </w:r>
    </w:p>
    <w:p w14:paraId="2CCBC0F4" w14:textId="6A951659" w:rsidR="00CE3FAB" w:rsidRPr="00CE3FAB" w:rsidRDefault="00CE3FAB" w:rsidP="00CE3FAB">
      <w:pPr>
        <w:rPr>
          <w:rFonts w:ascii="Arial" w:hAnsi="Arial" w:cs="Arial"/>
          <w:color w:val="auto"/>
        </w:rPr>
      </w:pPr>
      <w:r w:rsidRPr="00CE3FAB">
        <w:rPr>
          <w:rFonts w:ascii="Arial" w:hAnsi="Arial" w:cs="Arial"/>
          <w:color w:val="auto"/>
        </w:rPr>
        <w:t xml:space="preserve">Management described how </w:t>
      </w:r>
      <w:r w:rsidR="00672A20">
        <w:rPr>
          <w:rFonts w:ascii="Arial" w:hAnsi="Arial" w:cs="Arial"/>
          <w:color w:val="auto"/>
        </w:rPr>
        <w:t>it</w:t>
      </w:r>
      <w:r w:rsidRPr="00CE3FAB">
        <w:rPr>
          <w:rFonts w:ascii="Arial" w:hAnsi="Arial" w:cs="Arial"/>
          <w:color w:val="auto"/>
        </w:rPr>
        <w:t xml:space="preserve"> ensured staff were competent and capable in their roles, which was achieved through the service’s orientation and onboarding process. Consumers and representatives were confident staff were suitably skilled and competent to meet their care needs.</w:t>
      </w:r>
    </w:p>
    <w:p w14:paraId="1FB62623" w14:textId="2D893170" w:rsidR="00CE3FAB" w:rsidRPr="00CE3FAB" w:rsidRDefault="00CE3FAB" w:rsidP="00CE3FAB">
      <w:pPr>
        <w:rPr>
          <w:rFonts w:ascii="Arial" w:hAnsi="Arial"/>
        </w:rPr>
      </w:pPr>
      <w:r w:rsidRPr="00CE3FAB">
        <w:rPr>
          <w:rFonts w:ascii="Arial" w:eastAsia="Calibri" w:hAnsi="Arial"/>
        </w:rPr>
        <w:t xml:space="preserve">Management described the organisation’s training program and relevant processes for identifying staff training needs and described how this informed the service’s training schedule. The service had a training and orientation </w:t>
      </w:r>
      <w:r w:rsidRPr="00CE3FAB">
        <w:rPr>
          <w:rFonts w:ascii="Arial" w:eastAsia="Calibri" w:hAnsi="Arial"/>
          <w:color w:val="auto"/>
        </w:rPr>
        <w:t xml:space="preserve">program in place </w:t>
      </w:r>
      <w:r w:rsidRPr="00CE3FAB">
        <w:rPr>
          <w:rFonts w:ascii="Arial" w:eastAsia="Calibri" w:hAnsi="Arial"/>
        </w:rPr>
        <w:t xml:space="preserve">for all staff. </w:t>
      </w:r>
      <w:r w:rsidRPr="00CE3FAB">
        <w:rPr>
          <w:rFonts w:ascii="Arial" w:hAnsi="Arial"/>
        </w:rPr>
        <w:t xml:space="preserve">The organisation tracked completion of mandatory training modules and the service </w:t>
      </w:r>
      <w:r w:rsidR="00672A20">
        <w:rPr>
          <w:rFonts w:ascii="Arial" w:hAnsi="Arial"/>
        </w:rPr>
        <w:t>conducted both online and fac</w:t>
      </w:r>
      <w:r w:rsidRPr="00CE3FAB">
        <w:rPr>
          <w:rFonts w:ascii="Arial" w:hAnsi="Arial"/>
        </w:rPr>
        <w:t>e-to-face training sessions.</w:t>
      </w:r>
    </w:p>
    <w:p w14:paraId="67F885DC" w14:textId="0FED665C" w:rsidR="003C3B5A" w:rsidRPr="00B83D6B" w:rsidRDefault="00672A20" w:rsidP="00CE3FAB">
      <w:pPr>
        <w:pStyle w:val="CommentText"/>
        <w:rPr>
          <w:rFonts w:ascii="Arial" w:hAnsi="Arial" w:cs="Arial"/>
          <w:color w:val="FF0000"/>
        </w:rPr>
      </w:pPr>
      <w:r>
        <w:rPr>
          <w:rFonts w:ascii="Arial" w:eastAsia="Calibri" w:hAnsi="Arial"/>
          <w:color w:val="auto"/>
        </w:rPr>
        <w:t>S</w:t>
      </w:r>
      <w:r w:rsidR="00CE3FAB" w:rsidRPr="00CE3FAB">
        <w:rPr>
          <w:rFonts w:ascii="Arial" w:eastAsia="Calibri" w:hAnsi="Arial"/>
          <w:color w:val="auto"/>
        </w:rPr>
        <w:t xml:space="preserve">taff performance was monitored through </w:t>
      </w:r>
      <w:r>
        <w:rPr>
          <w:rFonts w:ascii="Arial" w:eastAsia="Calibri" w:hAnsi="Arial"/>
          <w:color w:val="auto"/>
        </w:rPr>
        <w:t>supervision</w:t>
      </w:r>
      <w:r w:rsidR="00CE3FAB" w:rsidRPr="00CE3FAB">
        <w:rPr>
          <w:rFonts w:ascii="Arial" w:eastAsia="Calibri" w:hAnsi="Arial"/>
          <w:color w:val="auto"/>
        </w:rPr>
        <w:t xml:space="preserve">, completion of mandatory training, analysis of data, and feedback. </w:t>
      </w:r>
      <w:r>
        <w:rPr>
          <w:rFonts w:ascii="Arial" w:eastAsia="Calibri" w:hAnsi="Arial"/>
          <w:color w:val="auto"/>
        </w:rPr>
        <w:t xml:space="preserve">The service conducted regular performance appraisals for staff.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3CB6D4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3FAB">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07A3D9B" w:rsidR="00C9354C" w:rsidRPr="00CE3FA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FA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C9A4636" w:rsidR="00C9354C" w:rsidRPr="00CE3FA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FA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5847CD4" w:rsidR="00C9354C" w:rsidRPr="00CE3FA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FA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3F399D0" w:rsidR="00C9354C" w:rsidRPr="00CE3FAB" w:rsidRDefault="00C9354C" w:rsidP="00055F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FAB">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360796F" w:rsidR="00C9354C" w:rsidRPr="00CE3FAB" w:rsidRDefault="00C9354C" w:rsidP="00055F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FA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8A344A8" w14:textId="190BE8FC" w:rsidR="00CE3FAB" w:rsidRPr="00CE3FAB" w:rsidRDefault="00CE3FAB" w:rsidP="00CE3FAB">
      <w:pPr>
        <w:rPr>
          <w:rFonts w:ascii="Arial" w:hAnsi="Arial" w:cs="Arial"/>
        </w:rPr>
      </w:pPr>
      <w:r w:rsidRPr="00CE3FAB">
        <w:rPr>
          <w:rFonts w:ascii="Arial" w:hAnsi="Arial" w:cs="Arial"/>
        </w:rPr>
        <w:t xml:space="preserve">Consumers and representatives expressed confidence the service was well-run and were satisfied with their level of engagement in the development, delivery, and evaluation of care services. Management advised </w:t>
      </w:r>
      <w:r w:rsidR="00E44E07">
        <w:rPr>
          <w:rFonts w:ascii="Arial" w:hAnsi="Arial" w:cs="Arial"/>
        </w:rPr>
        <w:t xml:space="preserve">it receive </w:t>
      </w:r>
      <w:r w:rsidRPr="00CE3FAB">
        <w:rPr>
          <w:rFonts w:ascii="Arial" w:hAnsi="Arial" w:cs="Arial"/>
        </w:rPr>
        <w:t xml:space="preserve">feedback from consumers via </w:t>
      </w:r>
      <w:r w:rsidR="00E44E07">
        <w:rPr>
          <w:rFonts w:ascii="Arial" w:hAnsi="Arial" w:cs="Arial"/>
        </w:rPr>
        <w:t>“resident and representative”</w:t>
      </w:r>
      <w:r w:rsidRPr="00CE3FAB">
        <w:rPr>
          <w:rFonts w:ascii="Arial" w:hAnsi="Arial" w:cs="Arial"/>
        </w:rPr>
        <w:t xml:space="preserve"> meetings, feedback forms, </w:t>
      </w:r>
      <w:r w:rsidR="00030BD5">
        <w:rPr>
          <w:rFonts w:ascii="Arial" w:hAnsi="Arial" w:cs="Arial"/>
        </w:rPr>
        <w:t xml:space="preserve">annual consumer satisfaction </w:t>
      </w:r>
      <w:r w:rsidRPr="00CE3FAB">
        <w:rPr>
          <w:rFonts w:ascii="Arial" w:hAnsi="Arial" w:cs="Arial"/>
        </w:rPr>
        <w:t>surveys and discussions with staff.</w:t>
      </w:r>
    </w:p>
    <w:p w14:paraId="5A8DCFD9" w14:textId="4CB9F70E" w:rsidR="00CE3FAB" w:rsidRPr="00CE3FAB" w:rsidRDefault="00CE3FAB" w:rsidP="00CE3FAB">
      <w:pPr>
        <w:rPr>
          <w:rFonts w:ascii="Arial" w:eastAsia="Calibri" w:hAnsi="Arial"/>
          <w:color w:val="auto"/>
        </w:rPr>
      </w:pPr>
      <w:r w:rsidRPr="00CE3FAB">
        <w:rPr>
          <w:rFonts w:ascii="Arial" w:eastAsia="Calibri" w:hAnsi="Arial"/>
          <w:color w:val="auto"/>
        </w:rPr>
        <w:lastRenderedPageBreak/>
        <w:t>The organisation had systems and processes in place which monitored the performance of the service and ensured the governing body was accountable for the delivery of safe, inclusive, and quality care and services. A review of reports demonstrated recommendations resulted in improvements in care and services.</w:t>
      </w:r>
    </w:p>
    <w:p w14:paraId="0D6BAA7A" w14:textId="77777777" w:rsidR="00CE3FAB" w:rsidRPr="00CE3FAB" w:rsidRDefault="00CE3FAB" w:rsidP="00CE3FAB">
      <w:pPr>
        <w:rPr>
          <w:rFonts w:ascii="Arial" w:eastAsia="Calibri" w:hAnsi="Arial"/>
          <w:noProof/>
        </w:rPr>
      </w:pPr>
      <w:r w:rsidRPr="00CE3FAB">
        <w:rPr>
          <w:rFonts w:ascii="Arial" w:eastAsia="Calibri" w:hAnsi="Arial"/>
          <w:noProof/>
        </w:rPr>
        <w:t>Organisation-wide governance systems supported effective information management, continuous improvement, financial governance, workforce governance, regulatory compliance and feedback and complaint management.</w:t>
      </w:r>
    </w:p>
    <w:p w14:paraId="0A9F20B2" w14:textId="77777777" w:rsidR="00C0586D" w:rsidRDefault="00CE3FAB" w:rsidP="00CE3FAB">
      <w:pPr>
        <w:rPr>
          <w:rFonts w:ascii="Arial" w:eastAsia="Fira Sans Light" w:hAnsi="Arial"/>
          <w:szCs w:val="22"/>
        </w:rPr>
      </w:pPr>
      <w:r w:rsidRPr="00CE3FAB">
        <w:rPr>
          <w:rFonts w:ascii="Arial" w:eastAsia="Fira Sans Light" w:hAnsi="Arial"/>
          <w:szCs w:val="22"/>
        </w:rPr>
        <w:t xml:space="preserve">The organisation had a risk management framework, which included policies on managing high impact or high prevalence risks, identifying and responding to consumer </w:t>
      </w:r>
      <w:r w:rsidR="00C0586D">
        <w:rPr>
          <w:rFonts w:ascii="Arial" w:eastAsia="Fira Sans Light" w:hAnsi="Arial"/>
          <w:szCs w:val="22"/>
        </w:rPr>
        <w:t xml:space="preserve">harm, abuse and </w:t>
      </w:r>
      <w:r w:rsidRPr="00CE3FAB">
        <w:rPr>
          <w:rFonts w:ascii="Arial" w:eastAsia="Fira Sans Light" w:hAnsi="Arial"/>
          <w:szCs w:val="22"/>
        </w:rPr>
        <w:t>neglect,</w:t>
      </w:r>
      <w:r w:rsidR="00C0586D">
        <w:rPr>
          <w:rFonts w:ascii="Arial" w:eastAsia="Fira Sans Light" w:hAnsi="Arial"/>
          <w:szCs w:val="22"/>
        </w:rPr>
        <w:t xml:space="preserve"> </w:t>
      </w:r>
      <w:r w:rsidRPr="00CE3FAB">
        <w:rPr>
          <w:rFonts w:ascii="Arial" w:eastAsia="Fira Sans Light" w:hAnsi="Arial"/>
          <w:szCs w:val="22"/>
        </w:rPr>
        <w:t>and managing and preventing incidents. Staff confirmed they were educated on these policies and provided practical examples of their relevance to their work and responsibilities</w:t>
      </w:r>
      <w:r w:rsidR="00C0586D">
        <w:rPr>
          <w:rFonts w:ascii="Arial" w:eastAsia="Fira Sans Light" w:hAnsi="Arial"/>
          <w:szCs w:val="22"/>
        </w:rPr>
        <w:t>.</w:t>
      </w:r>
    </w:p>
    <w:p w14:paraId="0DA486E9" w14:textId="177A60BC" w:rsidR="00C0586D" w:rsidRPr="00CE3FAB" w:rsidRDefault="00C0586D" w:rsidP="00CE3FAB">
      <w:pPr>
        <w:rPr>
          <w:rFonts w:ascii="Arial" w:eastAsia="Fira Sans Light" w:hAnsi="Arial"/>
          <w:szCs w:val="22"/>
        </w:rPr>
      </w:pPr>
      <w:r w:rsidRPr="00C0586D">
        <w:rPr>
          <w:rFonts w:ascii="Arial" w:eastAsia="Arial" w:hAnsi="Arial" w:cs="Arial"/>
          <w:color w:val="000000"/>
          <w:lang w:eastAsia="en-AU"/>
        </w:rPr>
        <w:t>The service record</w:t>
      </w:r>
      <w:r>
        <w:rPr>
          <w:rFonts w:ascii="Arial" w:eastAsia="Arial" w:hAnsi="Arial" w:cs="Arial"/>
          <w:color w:val="000000"/>
          <w:lang w:eastAsia="en-AU"/>
        </w:rPr>
        <w:t>ed</w:t>
      </w:r>
      <w:r w:rsidRPr="00C0586D">
        <w:rPr>
          <w:rFonts w:ascii="Arial" w:eastAsia="Arial" w:hAnsi="Arial" w:cs="Arial"/>
          <w:color w:val="000000"/>
          <w:lang w:eastAsia="en-AU"/>
        </w:rPr>
        <w:t xml:space="preserve"> and investigate</w:t>
      </w:r>
      <w:r>
        <w:rPr>
          <w:rFonts w:ascii="Arial" w:eastAsia="Arial" w:hAnsi="Arial" w:cs="Arial"/>
          <w:color w:val="000000"/>
          <w:lang w:eastAsia="en-AU"/>
        </w:rPr>
        <w:t>d</w:t>
      </w:r>
      <w:r w:rsidRPr="00C0586D">
        <w:rPr>
          <w:rFonts w:ascii="Arial" w:eastAsia="Arial" w:hAnsi="Arial" w:cs="Arial"/>
          <w:color w:val="000000"/>
          <w:lang w:eastAsia="en-AU"/>
        </w:rPr>
        <w:t xml:space="preserve"> all incidents using </w:t>
      </w:r>
      <w:r>
        <w:rPr>
          <w:rFonts w:ascii="Arial" w:eastAsia="Arial" w:hAnsi="Arial" w:cs="Arial"/>
          <w:color w:val="000000"/>
          <w:lang w:eastAsia="en-AU"/>
        </w:rPr>
        <w:t>its</w:t>
      </w:r>
      <w:r w:rsidRPr="00C0586D">
        <w:rPr>
          <w:rFonts w:ascii="Arial" w:eastAsia="Arial" w:hAnsi="Arial" w:cs="Arial"/>
          <w:color w:val="000000"/>
          <w:lang w:eastAsia="en-AU"/>
        </w:rPr>
        <w:t xml:space="preserve"> incident management system. Data from incidents </w:t>
      </w:r>
      <w:r>
        <w:rPr>
          <w:rFonts w:ascii="Arial" w:eastAsia="Arial" w:hAnsi="Arial" w:cs="Arial"/>
          <w:color w:val="000000"/>
          <w:lang w:eastAsia="en-AU"/>
        </w:rPr>
        <w:t>wa</w:t>
      </w:r>
      <w:r w:rsidRPr="00C0586D">
        <w:rPr>
          <w:rFonts w:ascii="Arial" w:eastAsia="Arial" w:hAnsi="Arial" w:cs="Arial"/>
          <w:color w:val="000000"/>
          <w:lang w:eastAsia="en-AU"/>
        </w:rPr>
        <w:t>s analysed to identify trends and opportunities for improvement</w:t>
      </w:r>
    </w:p>
    <w:p w14:paraId="6A34D2BA" w14:textId="77777777" w:rsidR="00CE3FAB" w:rsidRPr="00CE3FAB" w:rsidRDefault="00CE3FAB" w:rsidP="00CE3FAB">
      <w:pPr>
        <w:rPr>
          <w:rFonts w:ascii="Arial" w:hAnsi="Arial" w:cs="Arial"/>
        </w:rPr>
      </w:pPr>
      <w:r w:rsidRPr="00CE3FAB">
        <w:rPr>
          <w:rFonts w:ascii="Arial" w:hAnsi="Arial"/>
        </w:rPr>
        <w:t xml:space="preserve">The service had a clinical governance framework and supporting policies that addressed </w:t>
      </w:r>
      <w:r w:rsidRPr="00CE3FAB">
        <w:rPr>
          <w:rFonts w:ascii="Arial" w:eastAsia="Calibri" w:hAnsi="Arial"/>
        </w:rPr>
        <w:t xml:space="preserve">antimicrobial stewardship, minimising the use of restraint and open disclosure. Management and staff </w:t>
      </w:r>
      <w:r w:rsidRPr="00CE3FAB">
        <w:rPr>
          <w:rFonts w:ascii="Arial" w:eastAsia="Fira Sans Light" w:hAnsi="Arial"/>
          <w:color w:val="auto"/>
          <w:szCs w:val="22"/>
        </w:rPr>
        <w:t>demonstrated a comprehensive understanding of the minimisation of types of restraint and using the least intrusive measures possible.</w:t>
      </w:r>
    </w:p>
    <w:sectPr w:rsidR="00CE3FAB" w:rsidRPr="00CE3FA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3090A" w14:textId="77777777" w:rsidR="00B71A8C" w:rsidRPr="000D4EDE" w:rsidRDefault="00B71A8C" w:rsidP="000D4EDE">
      <w:r>
        <w:separator/>
      </w:r>
    </w:p>
  </w:endnote>
  <w:endnote w:type="continuationSeparator" w:id="0">
    <w:p w14:paraId="1843C45E" w14:textId="77777777" w:rsidR="00B71A8C" w:rsidRPr="000D4EDE" w:rsidRDefault="00B71A8C" w:rsidP="000D4EDE">
      <w:r>
        <w:continuationSeparator/>
      </w:r>
    </w:p>
  </w:endnote>
  <w:endnote w:type="continuationNotice" w:id="1">
    <w:p w14:paraId="3E11DB22" w14:textId="77777777" w:rsidR="00B71A8C" w:rsidRDefault="00B71A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36AF6ACB" w:rsidR="00B83D6B" w:rsidRPr="00055FC7" w:rsidRDefault="005C410D" w:rsidP="005C410D">
            <w:pPr>
              <w:pStyle w:val="Footer"/>
              <w:rPr>
                <w:rFonts w:ascii="Arial" w:hAnsi="Arial" w:cs="Arial"/>
              </w:rPr>
            </w:pPr>
            <w:r w:rsidRPr="00055FC7">
              <w:rPr>
                <w:rStyle w:val="FooterBold"/>
                <w:rFonts w:ascii="Arial" w:hAnsi="Arial" w:cs="Arial"/>
              </w:rPr>
              <w:t>Name of service:</w:t>
            </w:r>
            <w:r w:rsidRPr="00055FC7">
              <w:rPr>
                <w:rFonts w:ascii="Arial" w:hAnsi="Arial" w:cs="Arial"/>
              </w:rPr>
              <w:t xml:space="preserve"> </w:t>
            </w:r>
            <w:r w:rsidR="00C13C22" w:rsidRPr="00055FC7">
              <w:rPr>
                <w:rFonts w:ascii="Arial" w:hAnsi="Arial" w:cs="Arial"/>
              </w:rPr>
              <w:t>Banksia Lodge Residential Aged Care Service</w:t>
            </w:r>
            <w:r w:rsidRPr="00055FC7">
              <w:rPr>
                <w:rFonts w:ascii="Arial" w:hAnsi="Arial" w:cs="Arial"/>
              </w:rPr>
              <w:t xml:space="preserve"> </w:t>
            </w:r>
          </w:p>
          <w:p w14:paraId="0C88E2CA" w14:textId="14A7D1FE" w:rsidR="005C410D" w:rsidRPr="00055FC7" w:rsidRDefault="00F50CC5" w:rsidP="005C410D">
            <w:pPr>
              <w:pStyle w:val="Footer"/>
              <w:rPr>
                <w:rFonts w:ascii="Arial" w:hAnsi="Arial" w:cs="Arial"/>
              </w:rPr>
            </w:pPr>
            <w:r w:rsidRPr="00055FC7">
              <w:rPr>
                <w:rFonts w:ascii="Arial" w:hAnsi="Arial" w:cs="Arial"/>
                <w:b/>
              </w:rPr>
              <w:t xml:space="preserve">Commission </w:t>
            </w:r>
            <w:r w:rsidR="005C410D" w:rsidRPr="00055FC7">
              <w:rPr>
                <w:rFonts w:ascii="Arial" w:hAnsi="Arial" w:cs="Arial"/>
                <w:b/>
              </w:rPr>
              <w:t>ID:</w:t>
            </w:r>
            <w:r w:rsidR="00E22008" w:rsidRPr="00055FC7">
              <w:rPr>
                <w:rFonts w:ascii="Arial" w:hAnsi="Arial" w:cs="Arial"/>
                <w:b/>
              </w:rPr>
              <w:t xml:space="preserve"> </w:t>
            </w:r>
            <w:r w:rsidR="00C13C22" w:rsidRPr="00055FC7">
              <w:rPr>
                <w:rFonts w:ascii="Arial" w:hAnsi="Arial" w:cs="Arial"/>
              </w:rPr>
              <w:t>3832</w:t>
            </w:r>
            <w:r w:rsidR="005C410D" w:rsidRPr="00055FC7">
              <w:rPr>
                <w:rFonts w:ascii="Arial" w:hAnsi="Arial" w:cs="Arial"/>
              </w:rPr>
              <w:tab/>
              <w:t>RPT-ACC-</w:t>
            </w:r>
            <w:r w:rsidR="00524FFC" w:rsidRPr="00055FC7">
              <w:rPr>
                <w:rFonts w:ascii="Arial" w:hAnsi="Arial" w:cs="Arial"/>
              </w:rPr>
              <w:t>0122 v</w:t>
            </w:r>
            <w:r w:rsidR="00133026" w:rsidRPr="00055FC7">
              <w:rPr>
                <w:rFonts w:ascii="Arial" w:hAnsi="Arial" w:cs="Arial"/>
              </w:rPr>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EC93B" w14:textId="77777777" w:rsidR="00B71A8C" w:rsidRPr="000D4EDE" w:rsidRDefault="00B71A8C" w:rsidP="000D4EDE">
      <w:r>
        <w:separator/>
      </w:r>
    </w:p>
  </w:footnote>
  <w:footnote w:type="continuationSeparator" w:id="0">
    <w:p w14:paraId="2D3FDAD4" w14:textId="77777777" w:rsidR="00B71A8C" w:rsidRPr="000D4EDE" w:rsidRDefault="00B71A8C" w:rsidP="000D4EDE">
      <w:r>
        <w:continuationSeparator/>
      </w:r>
    </w:p>
  </w:footnote>
  <w:footnote w:type="continuationNotice" w:id="1">
    <w:p w14:paraId="6853311A" w14:textId="77777777" w:rsidR="00B71A8C" w:rsidRDefault="00B71A8C">
      <w:pPr>
        <w:spacing w:after="0"/>
      </w:pPr>
    </w:p>
  </w:footnote>
  <w:footnote w:id="2">
    <w:p w14:paraId="5C4BB5FC" w14:textId="740A8626" w:rsidR="00161A79" w:rsidRPr="00055FC7" w:rsidRDefault="00161A79">
      <w:pPr>
        <w:pStyle w:val="FootnoteText"/>
        <w:rPr>
          <w:rFonts w:ascii="Arial" w:hAnsi="Arial" w:cs="Arial"/>
          <w:color w:val="auto"/>
        </w:rPr>
      </w:pPr>
      <w:r w:rsidRPr="00055FC7">
        <w:rPr>
          <w:rStyle w:val="FootnoteReference"/>
          <w:rFonts w:ascii="Arial" w:hAnsi="Arial" w:cs="Arial"/>
        </w:rPr>
        <w:footnoteRef/>
      </w:r>
      <w:r w:rsidRPr="00055FC7">
        <w:rPr>
          <w:rFonts w:ascii="Arial" w:hAnsi="Arial" w:cs="Arial"/>
        </w:rPr>
        <w:t xml:space="preserve"> </w:t>
      </w:r>
      <w:r w:rsidR="0000465B" w:rsidRPr="00055FC7">
        <w:rPr>
          <w:rFonts w:ascii="Arial" w:hAnsi="Arial" w:cs="Arial"/>
          <w:color w:val="auto"/>
          <w:sz w:val="20"/>
          <w:szCs w:val="20"/>
        </w:rPr>
        <w:t xml:space="preserve">The preparation of the performance report </w:t>
      </w:r>
      <w:r w:rsidR="0001708F" w:rsidRPr="00055FC7">
        <w:rPr>
          <w:rFonts w:ascii="Arial" w:hAnsi="Arial" w:cs="Arial"/>
          <w:color w:val="auto"/>
          <w:sz w:val="20"/>
          <w:szCs w:val="20"/>
        </w:rPr>
        <w:t>is in accordance with section 40A of the Aged Care Quality and Safety Commission Rules 2018</w:t>
      </w:r>
      <w:r w:rsidR="001D220F" w:rsidRPr="00055FC7">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0BD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5FC7"/>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5C4"/>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59BC"/>
    <w:rsid w:val="001F6E1A"/>
    <w:rsid w:val="001F780A"/>
    <w:rsid w:val="001F7917"/>
    <w:rsid w:val="00200613"/>
    <w:rsid w:val="00205A6B"/>
    <w:rsid w:val="00206B6B"/>
    <w:rsid w:val="00206E84"/>
    <w:rsid w:val="00212264"/>
    <w:rsid w:val="00217457"/>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65A5"/>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A20"/>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7D03"/>
    <w:rsid w:val="006C07EB"/>
    <w:rsid w:val="006C2E34"/>
    <w:rsid w:val="006D5F30"/>
    <w:rsid w:val="006D6D8D"/>
    <w:rsid w:val="006E1882"/>
    <w:rsid w:val="006E232F"/>
    <w:rsid w:val="006E2B7B"/>
    <w:rsid w:val="006E4099"/>
    <w:rsid w:val="006F0203"/>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0F28"/>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7D2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8E"/>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397F"/>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1A8C"/>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86D"/>
    <w:rsid w:val="00C05F73"/>
    <w:rsid w:val="00C07BF3"/>
    <w:rsid w:val="00C115C0"/>
    <w:rsid w:val="00C11B56"/>
    <w:rsid w:val="00C13C22"/>
    <w:rsid w:val="00C141FC"/>
    <w:rsid w:val="00C16045"/>
    <w:rsid w:val="00C161D2"/>
    <w:rsid w:val="00C21E27"/>
    <w:rsid w:val="00C22E3E"/>
    <w:rsid w:val="00C2382D"/>
    <w:rsid w:val="00C23F79"/>
    <w:rsid w:val="00C2593A"/>
    <w:rsid w:val="00C25DBC"/>
    <w:rsid w:val="00C2607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3FAB"/>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2B2E"/>
    <w:rsid w:val="00D948F2"/>
    <w:rsid w:val="00D9697A"/>
    <w:rsid w:val="00DA4C48"/>
    <w:rsid w:val="00DA727D"/>
    <w:rsid w:val="00DA746C"/>
    <w:rsid w:val="00DB0979"/>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4E07"/>
    <w:rsid w:val="00E47666"/>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71E9"/>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3137"/>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Banksia Lodge Residential Aged Care Service</Home>
    <Signed xmlns="a8338b6e-77a6-4851-82b6-98166143ffdd" xsi:nil="true"/>
    <Uploaded xmlns="a8338b6e-77a6-4851-82b6-98166143ffdd">true</Uploaded>
    <Management_x0020_Company xmlns="a8338b6e-77a6-4851-82b6-98166143ffdd" xsi:nil="true"/>
    <Doc_x0020_Date xmlns="a8338b6e-77a6-4851-82b6-98166143ffdd">2022-09-14T08:08:47+00:00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C:\Users\JHoward\Downloads\Performance_Report_3832_09-08-2022.docx</Location>
    <Doc_x0020_Type xmlns="a8338b6e-77a6-4851-82b6-98166143ffdd">Publication</Doc_x0020_Type>
    <Home_x0020_ID xmlns="a8338b6e-77a6-4851-82b6-98166143ffdd">1D509763-56B7-DD11-A222-005056922186</Home_x0020_ID>
    <State xmlns="a8338b6e-77a6-4851-82b6-98166143ffdd" xsi:nil="true"/>
    <Doc_x0020_Sent_Received_x0020_Date xmlns="a8338b6e-77a6-4851-82b6-98166143ffdd">2022-09-14T00:00:00+00:00</Doc_x0020_Sent_Received_x0020_Date>
    <Activity_x0020_ID xmlns="a8338b6e-77a6-4851-82b6-98166143ffdd">C617479D-5844-E811-8C25-005056922186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E743B7-AA10-47E1-B514-190681208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F38A5ED-D766-43FA-AEFD-CA74AB3B947D}">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a8338b6e-77a6-4851-82b6-98166143ffdd"/>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3838</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2022-09-15T22:23:00Z</dcterms:created>
  <dcterms:modified xsi:type="dcterms:W3CDTF">2022-09-15T22:23:00Z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