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3B519F">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76B7193C" w:rsidR="00D2559D" w:rsidRPr="00996FAF" w:rsidRDefault="005C67AC" w:rsidP="003B51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Bankstown Terrace Care Community</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3B519F">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C4B5DBC" w:rsidR="00CA37CB" w:rsidRPr="00996FAF" w:rsidRDefault="005C67AC" w:rsidP="003B51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14-20 Eldridge Road</w:t>
            </w:r>
            <w:r w:rsidR="00F045F4" w:rsidRPr="00602258">
              <w:rPr>
                <w:rFonts w:ascii="Arial" w:hAnsi="Arial" w:cs="Arial"/>
                <w:color w:val="auto"/>
              </w:rPr>
              <w:t xml:space="preserve"> </w:t>
            </w:r>
            <w:r>
              <w:rPr>
                <w:rFonts w:ascii="Arial" w:hAnsi="Arial" w:cs="Arial"/>
                <w:color w:val="auto"/>
              </w:rPr>
              <w:t>Bankstown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2200</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3B519F">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10881901" w:rsidR="00CA37CB" w:rsidRPr="00996FAF" w:rsidRDefault="005C67AC" w:rsidP="003B51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1069</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3B519F">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B176164" w:rsidR="00D2559D" w:rsidRPr="00996FAF" w:rsidRDefault="005C67AC" w:rsidP="003B51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DPG Services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3B519F">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7119B92E" w:rsidR="00D2559D" w:rsidRPr="00996FAF" w:rsidRDefault="005C67AC" w:rsidP="003B51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3B519F">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6E9EE9E" w:rsidR="00D2559D" w:rsidRPr="00D460D4" w:rsidRDefault="005C67AC" w:rsidP="003B51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460D4">
              <w:rPr>
                <w:rFonts w:ascii="Arial" w:hAnsi="Arial" w:cs="Arial"/>
                <w:color w:val="auto"/>
              </w:rPr>
              <w:t>13 February 2023 to 15 February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3B519F">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6FB6F4A6" w:rsidR="00D2559D" w:rsidRPr="00D460D4" w:rsidRDefault="00D460D4" w:rsidP="003B51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460D4">
              <w:rPr>
                <w:rFonts w:ascii="Arial" w:hAnsi="Arial" w:cs="Arial"/>
                <w:color w:val="auto"/>
              </w:rPr>
              <w:t>28 March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9D45A00" w14:textId="77777777" w:rsidR="00D460D4" w:rsidRPr="00996FAF" w:rsidRDefault="00D460D4" w:rsidP="00D460D4">
      <w:pPr>
        <w:pStyle w:val="NormalArial"/>
      </w:pPr>
      <w:r w:rsidRPr="00996FAF">
        <w:t xml:space="preserve">This performance report for </w:t>
      </w:r>
      <w:r>
        <w:rPr>
          <w:color w:val="auto"/>
        </w:rPr>
        <w:t>Bankstown Terrace Care Community</w:t>
      </w:r>
      <w:r w:rsidRPr="00996FAF">
        <w:rPr>
          <w:color w:val="auto"/>
        </w:rPr>
        <w:t xml:space="preserve"> (</w:t>
      </w:r>
      <w:r w:rsidRPr="00996FAF">
        <w:rPr>
          <w:b/>
          <w:color w:val="auto"/>
        </w:rPr>
        <w:t>the service</w:t>
      </w:r>
      <w:r w:rsidRPr="00996FAF">
        <w:rPr>
          <w:color w:val="auto"/>
        </w:rPr>
        <w:t xml:space="preserve">) has been prepared </w:t>
      </w:r>
      <w:r w:rsidRPr="00BA1DFB">
        <w:t xml:space="preserve">by </w:t>
      </w:r>
      <w:r>
        <w:t>G-M. Cain</w:t>
      </w:r>
      <w:r w:rsidRPr="00BA1DFB">
        <w:t xml:space="preserve">, </w:t>
      </w:r>
      <w:r w:rsidRPr="00996FAF">
        <w:t>delegate of the Aged Care Quality and Safety Commissioner (Commissioner)</w:t>
      </w:r>
      <w:r w:rsidRPr="00996FAF">
        <w:rPr>
          <w:rStyle w:val="FootnoteReference"/>
        </w:rPr>
        <w:footnoteReference w:id="1"/>
      </w:r>
      <w:r w:rsidRPr="00996FAF">
        <w:t xml:space="preserve">. </w:t>
      </w:r>
    </w:p>
    <w:p w14:paraId="728DA131" w14:textId="77777777" w:rsidR="00D460D4" w:rsidRPr="00996FAF" w:rsidRDefault="00D460D4" w:rsidP="00D460D4">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E6DC3EB" w14:textId="77777777" w:rsidR="00D460D4" w:rsidRPr="00996FAF" w:rsidRDefault="00D460D4" w:rsidP="00D460D4">
      <w:pPr>
        <w:pStyle w:val="NormalArial"/>
      </w:pPr>
      <w:r w:rsidRPr="00996FAF">
        <w:t>The report also specifies any areas in which improvements must be made to ensure the Quality Standards are complied with.</w:t>
      </w:r>
    </w:p>
    <w:p w14:paraId="1401F699" w14:textId="77777777" w:rsidR="00D460D4" w:rsidRPr="00996FAF" w:rsidRDefault="00D460D4" w:rsidP="00D460D4">
      <w:pPr>
        <w:pStyle w:val="Heading1"/>
        <w:spacing w:before="240" w:after="240" w:line="22" w:lineRule="atLeast"/>
        <w:rPr>
          <w:rFonts w:ascii="Arial" w:hAnsi="Arial" w:cs="Arial"/>
        </w:rPr>
      </w:pPr>
      <w:r w:rsidRPr="00996FAF">
        <w:rPr>
          <w:rFonts w:ascii="Arial" w:hAnsi="Arial" w:cs="Arial"/>
        </w:rPr>
        <w:t>Material relied on</w:t>
      </w:r>
    </w:p>
    <w:p w14:paraId="2A5E1876" w14:textId="77777777" w:rsidR="00D460D4" w:rsidRPr="00996FAF" w:rsidRDefault="00D460D4" w:rsidP="00D460D4">
      <w:pPr>
        <w:pStyle w:val="NormalArial"/>
      </w:pPr>
      <w:r w:rsidRPr="00996FAF">
        <w:t>The following information has been considered in preparing the performance report:</w:t>
      </w:r>
    </w:p>
    <w:p w14:paraId="76DD2847" w14:textId="77777777" w:rsidR="00D460D4" w:rsidRPr="001F2DF4" w:rsidRDefault="00D460D4" w:rsidP="00D460D4">
      <w:pPr>
        <w:pStyle w:val="ListParagraph"/>
        <w:numPr>
          <w:ilvl w:val="0"/>
          <w:numId w:val="2"/>
        </w:numPr>
        <w:spacing w:line="240" w:lineRule="atLeast"/>
        <w:ind w:left="714" w:hanging="357"/>
        <w:contextualSpacing w:val="0"/>
        <w:rPr>
          <w:rFonts w:ascii="Arial" w:hAnsi="Arial" w:cs="Arial"/>
          <w:color w:val="auto"/>
        </w:rPr>
      </w:pPr>
      <w:r w:rsidRPr="001F2DF4">
        <w:rPr>
          <w:rFonts w:ascii="Arial" w:hAnsi="Arial" w:cs="Arial"/>
          <w:color w:val="auto"/>
        </w:rPr>
        <w:t>the assessment team’s report for the Site Audit; the Site Audit report was informed by a site assessment, observations at the service, review of documents and interviews with staff, consumers/</w:t>
      </w:r>
      <w:proofErr w:type="gramStart"/>
      <w:r w:rsidRPr="001F2DF4">
        <w:rPr>
          <w:rFonts w:ascii="Arial" w:hAnsi="Arial" w:cs="Arial"/>
          <w:color w:val="auto"/>
        </w:rPr>
        <w:t>representatives</w:t>
      </w:r>
      <w:proofErr w:type="gramEnd"/>
      <w:r w:rsidRPr="001F2DF4">
        <w:rPr>
          <w:rFonts w:ascii="Arial" w:hAnsi="Arial" w:cs="Arial"/>
          <w:color w:val="auto"/>
        </w:rPr>
        <w:t xml:space="preserve"> and others</w:t>
      </w:r>
    </w:p>
    <w:p w14:paraId="1D5F1B97" w14:textId="77777777" w:rsidR="00D460D4" w:rsidRDefault="00D460D4" w:rsidP="00D460D4">
      <w:pPr>
        <w:pStyle w:val="ListParagraph"/>
        <w:numPr>
          <w:ilvl w:val="0"/>
          <w:numId w:val="2"/>
        </w:numPr>
        <w:spacing w:line="240" w:lineRule="atLeast"/>
        <w:ind w:left="714" w:hanging="357"/>
        <w:contextualSpacing w:val="0"/>
        <w:rPr>
          <w:rFonts w:ascii="Arial" w:hAnsi="Arial" w:cs="Arial"/>
          <w:color w:val="auto"/>
        </w:rPr>
      </w:pPr>
      <w:r w:rsidRPr="001F2DF4">
        <w:rPr>
          <w:rFonts w:ascii="Arial" w:hAnsi="Arial" w:cs="Arial"/>
          <w:color w:val="auto"/>
        </w:rPr>
        <w:t xml:space="preserve">the following information given to the Commission, or to the assessment team for the Site Audit of the service: </w:t>
      </w:r>
    </w:p>
    <w:p w14:paraId="64B223A1" w14:textId="77777777" w:rsidR="00D460D4" w:rsidRPr="001F2DF4" w:rsidRDefault="00D460D4" w:rsidP="00D460D4">
      <w:pPr>
        <w:pStyle w:val="ListParagraph"/>
        <w:numPr>
          <w:ilvl w:val="1"/>
          <w:numId w:val="2"/>
        </w:numPr>
        <w:spacing w:line="240" w:lineRule="atLeast"/>
        <w:contextualSpacing w:val="0"/>
        <w:rPr>
          <w:rFonts w:ascii="Arial" w:hAnsi="Arial" w:cs="Arial"/>
          <w:color w:val="auto"/>
        </w:rPr>
      </w:pPr>
      <w:r w:rsidRPr="001F2DF4">
        <w:rPr>
          <w:rFonts w:ascii="Arial" w:hAnsi="Arial" w:cs="Arial"/>
          <w:color w:val="auto"/>
        </w:rPr>
        <w:t xml:space="preserve">The Assessment Team interviewed </w:t>
      </w:r>
      <w:r>
        <w:rPr>
          <w:rFonts w:ascii="Arial" w:hAnsi="Arial" w:cs="Arial"/>
          <w:color w:val="auto"/>
        </w:rPr>
        <w:t>20</w:t>
      </w:r>
      <w:r w:rsidRPr="001F2DF4">
        <w:rPr>
          <w:rFonts w:ascii="Arial" w:hAnsi="Arial" w:cs="Arial"/>
          <w:color w:val="auto"/>
        </w:rPr>
        <w:t xml:space="preserve"> consumers and/or representatives during the Site Audit, who were satisfied with the care and services received.</w:t>
      </w:r>
    </w:p>
    <w:p w14:paraId="210DC509" w14:textId="77777777" w:rsidR="00D460D4" w:rsidRPr="001F2DF4" w:rsidRDefault="00D460D4" w:rsidP="00D460D4">
      <w:pPr>
        <w:pStyle w:val="ListParagraph"/>
        <w:numPr>
          <w:ilvl w:val="0"/>
          <w:numId w:val="2"/>
        </w:numPr>
        <w:spacing w:line="240" w:lineRule="atLeast"/>
        <w:contextualSpacing w:val="0"/>
        <w:rPr>
          <w:rFonts w:ascii="Arial" w:hAnsi="Arial" w:cs="Arial"/>
          <w:color w:val="auto"/>
        </w:rPr>
      </w:pPr>
      <w:r w:rsidRPr="001F2DF4">
        <w:rPr>
          <w:rFonts w:ascii="Arial" w:hAnsi="Arial" w:cs="Arial"/>
          <w:color w:val="auto"/>
        </w:rPr>
        <w:t>other information and intelligence held by the Commission in relation to the service.</w:t>
      </w:r>
    </w:p>
    <w:p w14:paraId="23FE4A29" w14:textId="20C3F689" w:rsidR="003B1763" w:rsidRPr="00712752" w:rsidRDefault="003B1763" w:rsidP="003B519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3B519F">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0FAB658D" w:rsidR="00FC045E" w:rsidRPr="00996FAF" w:rsidRDefault="005708F7" w:rsidP="003B519F">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4AD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3B519F">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2C7A87CE" w:rsidR="00FC045E" w:rsidRPr="00996FAF" w:rsidRDefault="005708F7" w:rsidP="003B51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4AD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3B519F">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125FD3B6" w:rsidR="00FC045E" w:rsidRPr="00996FAF" w:rsidRDefault="005708F7" w:rsidP="003B51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4AD6">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3B519F">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036B98D2" w:rsidR="00FC045E" w:rsidRPr="00996FAF" w:rsidRDefault="005708F7" w:rsidP="003B51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4AD6">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3B519F">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1149DC5B" w:rsidR="00FC045E" w:rsidRPr="00996FAF" w:rsidRDefault="005708F7" w:rsidP="003B51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4AD6">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3B519F">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B2B1015" w:rsidR="00FC045E" w:rsidRPr="00996FAF" w:rsidRDefault="005708F7" w:rsidP="003B51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4AD6">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3B519F">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5AC7B58C" w:rsidR="00FC045E" w:rsidRPr="00996FAF" w:rsidRDefault="005708F7" w:rsidP="003B519F">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4AD6">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3B519F">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3FC1F568" w:rsidR="00FC045E" w:rsidRPr="00996FAF" w:rsidRDefault="005708F7" w:rsidP="003B519F">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4AD6">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B48F2F2" w14:textId="0EF05BA5" w:rsidR="00FC045E" w:rsidRPr="00996FAF" w:rsidRDefault="00FC045E" w:rsidP="0036130C">
      <w:pPr>
        <w:pStyle w:val="NormalArial"/>
      </w:pPr>
      <w:r w:rsidRPr="00996FAF">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3B519F">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3B51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185F8B55" w:rsidR="00FC045E" w:rsidRPr="00996FAF" w:rsidRDefault="005708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324AD6">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1B64AA31" w:rsidR="00FC045E" w:rsidRPr="00996FAF" w:rsidRDefault="005708F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324A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4B80C87" w:rsidR="00FC045E" w:rsidRPr="00996FAF" w:rsidRDefault="005708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324A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74F648E5" w:rsidR="00FC045E" w:rsidRPr="00996FAF" w:rsidRDefault="005708F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324A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2B35F9C" w:rsidR="00FC045E" w:rsidRPr="00996FAF" w:rsidRDefault="005708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324AD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24E6BBE0" w:rsidR="00FC045E" w:rsidRPr="00996FAF" w:rsidRDefault="005708F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324AD6">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098B50F8" w14:textId="77777777" w:rsidR="00D460D4" w:rsidRPr="007E50B5" w:rsidRDefault="00D460D4" w:rsidP="00D460D4">
      <w:pPr>
        <w:pStyle w:val="NormalArial"/>
      </w:pPr>
      <w:r w:rsidRPr="007E50B5">
        <w:t xml:space="preserve">Consumers provided positive feedback about staff, saying staff value their identity and culture and respect their preferences. Care planning documentation reflected consumers’ cultural needs and preferences. Staff were observed treating consumers with dignity and respect and understanding the consumers’ individual choices and preferences. </w:t>
      </w:r>
    </w:p>
    <w:p w14:paraId="40ADE241" w14:textId="77777777" w:rsidR="00D460D4" w:rsidRPr="007E50B5" w:rsidRDefault="00D460D4" w:rsidP="00D460D4">
      <w:pPr>
        <w:pStyle w:val="NormalArial"/>
      </w:pPr>
      <w:r w:rsidRPr="007E50B5">
        <w:t xml:space="preserve">Consumers are supported to nominate whom they would like involved in their care, communicate their decisions, connect with others, and maintain relationships of choice. </w:t>
      </w:r>
    </w:p>
    <w:p w14:paraId="69CDBF3D" w14:textId="77777777" w:rsidR="00D460D4" w:rsidRPr="007E50B5" w:rsidRDefault="00D460D4" w:rsidP="00D460D4">
      <w:pPr>
        <w:pStyle w:val="NormalArial"/>
      </w:pPr>
      <w:r w:rsidRPr="007E50B5">
        <w:t>Consumers also discussed how the service supports them to take risks, and staff described how consumers are supported to understand the possible harm when they make decisions about taking risks. The service has a consumer dignity of risk procedure to guide staff in supporting consumers to take risks to enable them to live their best lives</w:t>
      </w:r>
    </w:p>
    <w:p w14:paraId="152E6905" w14:textId="77777777" w:rsidR="00D460D4" w:rsidRDefault="00D460D4" w:rsidP="00D460D4">
      <w:pPr>
        <w:pStyle w:val="NormalArial"/>
      </w:pPr>
      <w:r w:rsidRPr="007E50B5">
        <w:t xml:space="preserve">Consumers were provided with current and accurate information to make decisions, including who was to be involved in their care, their participation in activities and their selection of meals. Consumers said staff respect their privacy by knocking on their door before entering and ensuring consumers’ personal information is </w:t>
      </w:r>
      <w:r>
        <w:t>in displayed in communal spaces</w:t>
      </w:r>
      <w:r w:rsidRPr="007E50B5">
        <w:t xml:space="preserve">. The Assessment Team observed staff treating consumers respectfully and ensuring computers were password locked when not in use. </w:t>
      </w:r>
    </w:p>
    <w:p w14:paraId="16C27C05" w14:textId="773ABCFB"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3B519F">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3B51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576DE997" w:rsidR="00FC045E" w:rsidRPr="00996FAF" w:rsidRDefault="005708F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83C8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5C1EA558" w:rsidR="00FC045E" w:rsidRPr="00996FAF" w:rsidRDefault="005708F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83C8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61AC33CA" w:rsidR="00FC045E" w:rsidRPr="00996FAF" w:rsidRDefault="005708F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83C8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41F4EAB2" w:rsidR="00FC045E" w:rsidRPr="00996FAF" w:rsidRDefault="005708F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83C80">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0487C465" w:rsidR="00FC045E" w:rsidRPr="00996FAF" w:rsidRDefault="005708F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83C80">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38283BAF" w14:textId="77777777" w:rsidR="00D460D4" w:rsidRPr="00D26E06" w:rsidRDefault="00D460D4" w:rsidP="00D460D4">
      <w:pPr>
        <w:pStyle w:val="NormalArial"/>
      </w:pPr>
      <w:r w:rsidRPr="00D26E06">
        <w:t xml:space="preserve">Consumers and representatives expressed satisfaction with the assessment and care planning, both ongoing and when there are changes in consumer health and wellbeing. Consumers and representatives described how the service processes included consumers’ individual needs and preferences. Consumers and representatives are included in discussions related to consumers’ care and can request a copy of the care plan. </w:t>
      </w:r>
    </w:p>
    <w:p w14:paraId="7A8678BF" w14:textId="77777777" w:rsidR="00D460D4" w:rsidRPr="00D26E06" w:rsidRDefault="00D460D4" w:rsidP="00D460D4">
      <w:pPr>
        <w:pStyle w:val="NormalArial"/>
      </w:pPr>
      <w:r w:rsidRPr="00D26E06">
        <w:t>Staff described the services’ consumer assessment and care planning processes, including how consumers and representatives are consulted and referrals made to medical officers and other health professionals as appropriate. The service had established processes for ongoing assessment and care planning for consumers, including 3 monthly reviews and a review of consumers’ care plan post an incident.</w:t>
      </w:r>
    </w:p>
    <w:p w14:paraId="13D31EDE" w14:textId="77777777" w:rsidR="00D460D4" w:rsidRPr="00D26E06" w:rsidRDefault="00D460D4" w:rsidP="00D460D4">
      <w:pPr>
        <w:pStyle w:val="NormalArial"/>
      </w:pPr>
      <w:r w:rsidRPr="00D26E06">
        <w:t>Evidence based risk assessment tools are available to staff in the electronic care documentation system and are utilised for consumer assessments to develop individualised care plans. Care documentation demonstrated individual consumers’ current needs, goals, and preferences, including end-of-life wishes and strategies to minimise risk/s to consumers' health and/or wellbeing. For consumers who had experienced an incident, care documentation included incident reporting, reassessment of the consumer, review by appropriate health professionals, and implementing strategies to minimise reoccurrence.</w:t>
      </w:r>
    </w:p>
    <w:p w14:paraId="2553D848" w14:textId="77777777" w:rsidR="00D460D4" w:rsidRPr="00D26E06" w:rsidRDefault="00D460D4" w:rsidP="00D460D4">
      <w:pPr>
        <w:pStyle w:val="NormalArial"/>
      </w:pPr>
      <w:r w:rsidRPr="00D26E06">
        <w:lastRenderedPageBreak/>
        <w:t>The organisation had policies and procedures to guide staff in the assessment and care planning process for consumers.</w:t>
      </w:r>
    </w:p>
    <w:p w14:paraId="0CDBAA2D" w14:textId="4FC2A64C" w:rsidR="0087700C" w:rsidRPr="00334B7D" w:rsidRDefault="00D87E7C" w:rsidP="00EE1CD9">
      <w:pPr>
        <w:spacing w:line="276" w:lineRule="auto"/>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3B519F">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3B51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5693DBA2" w:rsidR="00FC045E" w:rsidRPr="00996FAF" w:rsidRDefault="005708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42D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04E18BAE" w:rsidR="00FC045E" w:rsidRPr="00996FAF" w:rsidRDefault="005708F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42D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474ACEA0" w:rsidR="00FC045E" w:rsidRPr="00996FAF" w:rsidRDefault="005708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42D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526BD4C9" w:rsidR="00FC045E" w:rsidRPr="00996FAF" w:rsidRDefault="005708F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42D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8379C0F" w:rsidR="00FC045E" w:rsidRPr="00996FAF" w:rsidRDefault="005708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42D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653061C2" w:rsidR="00FC045E" w:rsidRPr="00996FAF" w:rsidRDefault="005708F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42D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D3C8B5B" w:rsidR="00FC045E" w:rsidRPr="00996FAF" w:rsidRDefault="005708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42DAC">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58067251" w14:textId="77777777" w:rsidR="00D460D4" w:rsidRPr="00D26E06" w:rsidRDefault="00D460D4" w:rsidP="00D460D4">
      <w:pPr>
        <w:pStyle w:val="NormalArial"/>
      </w:pPr>
      <w:bookmarkStart w:id="1" w:name="_Hlk117585644"/>
      <w:r w:rsidRPr="00D26E06">
        <w:t xml:space="preserve">Consumers received individualised care that is safe and right for them, including managing high-impact and high-prevalence risks such as falls, skin integrity, weight loss and consumer subject to restrictive practices. Consumers expressed satisfaction that staff had the knowledge of consumers’ needs and preferences, which is communicated within the organisation and where responsibility for care is shared. Consumers subject to restrictive practices were assessed and managed in accordance with requirements set out in the Quality-of-Care Principles. Consumers/representatives confirmed staff performing infection control procedures such as wearing gloves and masks, washing </w:t>
      </w:r>
      <w:proofErr w:type="gramStart"/>
      <w:r w:rsidRPr="00D26E06">
        <w:t>hands</w:t>
      </w:r>
      <w:proofErr w:type="gramEnd"/>
      <w:r w:rsidRPr="00D26E06">
        <w:t xml:space="preserve"> and maintaining standard and transmission-based precautions.</w:t>
      </w:r>
    </w:p>
    <w:p w14:paraId="0A5C7D39" w14:textId="77777777" w:rsidR="00D460D4" w:rsidRPr="00D26E06" w:rsidRDefault="00D460D4" w:rsidP="00D460D4">
      <w:pPr>
        <w:pStyle w:val="NormalArial"/>
      </w:pPr>
      <w:r w:rsidRPr="00D26E06">
        <w:t xml:space="preserve">Staff described risk/s to individual consumers and strategies implemented to support consumers. Clinical incident documentation demonstrated the service monitors and managed high-impact and high-prevalence consumer risk/s. Staff described ways consumers are </w:t>
      </w:r>
      <w:r w:rsidRPr="00D26E06">
        <w:lastRenderedPageBreak/>
        <w:t>supported to ensure comfort at the end of life, including providing pastoral care and support to the consumers’ families.</w:t>
      </w:r>
    </w:p>
    <w:p w14:paraId="193CA77C" w14:textId="77777777" w:rsidR="00D460D4" w:rsidRPr="00D26E06" w:rsidRDefault="00D460D4" w:rsidP="00D460D4">
      <w:pPr>
        <w:pStyle w:val="NormalArial"/>
      </w:pPr>
      <w:r w:rsidRPr="00D26E06">
        <w:t>Care documentation demonstrated that staff recognised, reported, and responded to consumer condition changes. Referrals to other health professionals are appropriately made, and care documentation directives from health professionals guide staff in consumer care. The service is supported in the personal and clinical care of consumers by the medical officer, other health professionals and specialist services.</w:t>
      </w:r>
    </w:p>
    <w:p w14:paraId="46F2073B" w14:textId="6E401907" w:rsidR="00D460D4" w:rsidRPr="00D26E06" w:rsidRDefault="00D460D4" w:rsidP="00D460D4">
      <w:pPr>
        <w:pStyle w:val="NormalArial"/>
      </w:pPr>
      <w:r w:rsidRPr="00D26E06">
        <w:t>The service demonstrated minimisation and control of infection-related risk through standard and transmission-based precautions, antimicrobial stewardship, and a COVID-19 screening before entering the service. Staff demonstrated knowledge of infection control practices relevant to their role and described the precautions necessary to prevent and control infection minimising the need for antibiotics.</w:t>
      </w:r>
    </w:p>
    <w:p w14:paraId="4E0C2B57" w14:textId="5C0C1D79" w:rsidR="00D460D4" w:rsidRPr="00D26E06" w:rsidRDefault="00D460D4" w:rsidP="00D460D4">
      <w:pPr>
        <w:pStyle w:val="NormalArial"/>
      </w:pPr>
      <w:r w:rsidRPr="00D26E06">
        <w:t>The service has a suite of policies and procedures relevant to this Quality Standard.</w:t>
      </w:r>
    </w:p>
    <w:bookmarkEnd w:id="1"/>
    <w:p w14:paraId="7F4B324B" w14:textId="56DA2378" w:rsidR="002B0C90" w:rsidRPr="008740A1" w:rsidRDefault="002B0C90" w:rsidP="0036130C">
      <w:pPr>
        <w:pStyle w:val="NormalArial"/>
        <w:rPr>
          <w:color w:val="70AD47" w:themeColor="accent6"/>
        </w:rPr>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3B519F">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3B51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CE3094C" w:rsidR="00FC045E" w:rsidRPr="00996FAF" w:rsidRDefault="005708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42D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FD87C54" w:rsidR="00FC045E" w:rsidRPr="00996FAF" w:rsidRDefault="005708F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42D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410D9149" w:rsidR="00FC045E" w:rsidRPr="00996FAF" w:rsidRDefault="005708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42D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3FEDA76C" w:rsidR="00FC045E" w:rsidRPr="00996FAF" w:rsidRDefault="005708F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42D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0508753B" w:rsidR="00FC045E" w:rsidRPr="00996FAF" w:rsidRDefault="005708F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42D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2121FFB7" w:rsidR="00FC045E" w:rsidRPr="00996FAF" w:rsidRDefault="005708F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42D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4F01D842" w:rsidR="00FC045E" w:rsidRPr="00996FAF" w:rsidRDefault="005708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42DA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381AD1EC" w14:textId="77777777" w:rsidR="00D460D4" w:rsidRDefault="00D460D4" w:rsidP="00D460D4">
      <w:pPr>
        <w:pStyle w:val="NormalArial"/>
      </w:pPr>
      <w:r>
        <w:t xml:space="preserve">Consumers consider they are supported to do what they enjoy, which optimises their independence, </w:t>
      </w:r>
      <w:proofErr w:type="gramStart"/>
      <w:r>
        <w:t>well-being</w:t>
      </w:r>
      <w:proofErr w:type="gramEnd"/>
      <w:r>
        <w:t xml:space="preserve"> and quality of life, including maintaining personal and community connections. Consumers described ways that staff provided emotional, </w:t>
      </w:r>
      <w:proofErr w:type="gramStart"/>
      <w:r>
        <w:t>psychological</w:t>
      </w:r>
      <w:proofErr w:type="gramEnd"/>
      <w:r>
        <w:t xml:space="preserve"> and spiritual support when needed, such as the service supporting consumers in practising their religious faith and respecting beliefs. Overall, consumers expressed satisfaction regarding the meals offered at the service; they advised that the meals cater for individual consumers' needs and preferences. Consumers felt the equipment provided by the service was safe, </w:t>
      </w:r>
      <w:proofErr w:type="gramStart"/>
      <w:r>
        <w:t>clean</w:t>
      </w:r>
      <w:proofErr w:type="gramEnd"/>
      <w:r>
        <w:t xml:space="preserve"> and well-maintained.</w:t>
      </w:r>
    </w:p>
    <w:p w14:paraId="77F40EFE" w14:textId="77777777" w:rsidR="00D460D4" w:rsidRDefault="00D460D4" w:rsidP="00D460D4">
      <w:pPr>
        <w:pStyle w:val="NormalArial"/>
      </w:pPr>
      <w:r>
        <w:t xml:space="preserve">Staff described what is important to individual consumers and how they support consumers' needs, </w:t>
      </w:r>
      <w:proofErr w:type="gramStart"/>
      <w:r>
        <w:t>goals</w:t>
      </w:r>
      <w:proofErr w:type="gramEnd"/>
      <w:r>
        <w:t xml:space="preserve"> and preferences to promote independence and quality of life. Staff are informed of changes in consumers' lifestyle arrangements or emotional well-being through shift handover and progress notes.</w:t>
      </w:r>
    </w:p>
    <w:p w14:paraId="68F01251" w14:textId="77777777" w:rsidR="00D460D4" w:rsidRDefault="00D460D4" w:rsidP="00D460D4">
      <w:pPr>
        <w:pStyle w:val="NormalArial"/>
      </w:pPr>
      <w:r>
        <w:t>Care planning documentation reflected strategies to deliver services and supports for daily living that reflect consumers' diverse needs and characteristics, including referrals to individuals and/or other organisations as required.</w:t>
      </w:r>
    </w:p>
    <w:p w14:paraId="5CFBAAEE" w14:textId="77777777" w:rsidR="00D460D4" w:rsidRDefault="00D460D4" w:rsidP="00D460D4">
      <w:pPr>
        <w:pStyle w:val="NormalArial"/>
      </w:pPr>
      <w:r>
        <w:lastRenderedPageBreak/>
        <w:t>Throughout the Site Audit, the Assessment Team observed consumers meeting and conversing in various locations across the service and participating in various activities, including coffee at the service café.</w:t>
      </w:r>
    </w:p>
    <w:p w14:paraId="341D13BF" w14:textId="7E8972F2"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3B519F">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3B51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6071D697" w:rsidR="00FC045E" w:rsidRPr="00996FAF" w:rsidRDefault="005708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B12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2B7FBF93" w:rsidR="00FC045E" w:rsidRPr="00996FAF" w:rsidRDefault="005708F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B12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1CF08AC4" w:rsidR="00FC045E" w:rsidRPr="00996FAF" w:rsidRDefault="005708F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B12E5">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1EBF1338" w14:textId="77777777" w:rsidR="00D460D4" w:rsidRDefault="00D460D4" w:rsidP="00D460D4">
      <w:pPr>
        <w:pStyle w:val="NormalArial"/>
      </w:pPr>
      <w:r>
        <w:t xml:space="preserve">Consumers/representatives advised that the service environment is well-managed; they expressed satisfaction with the cleanliness of the environment and felt at home and safe living at the service. The service was observed to be safe, clean, </w:t>
      </w:r>
      <w:proofErr w:type="gramStart"/>
      <w:r>
        <w:t>comfortable</w:t>
      </w:r>
      <w:proofErr w:type="gramEnd"/>
      <w:r>
        <w:t xml:space="preserve"> and well-maintained. Consumers' rooms were personalised and decorated with furnishings and personal items that reflected their individuality. </w:t>
      </w:r>
    </w:p>
    <w:p w14:paraId="235117FF" w14:textId="77777777" w:rsidR="00D460D4" w:rsidRDefault="00D460D4" w:rsidP="00D460D4">
      <w:pPr>
        <w:pStyle w:val="NormalArial"/>
      </w:pPr>
      <w:r>
        <w:t>Staff described how consumers are supported to freely move independently through the service, with automatic doors allowing consumers access to the communal balconies and garden areas. Consumers in the service secure living environment could access the garden areas attached to the unit.</w:t>
      </w:r>
    </w:p>
    <w:p w14:paraId="79126481" w14:textId="77777777" w:rsidR="00D460D4" w:rsidRDefault="00D460D4" w:rsidP="00D460D4">
      <w:pPr>
        <w:pStyle w:val="NormalArial"/>
      </w:pPr>
      <w:r>
        <w:t xml:space="preserve">The service environment supported consumers' independence, </w:t>
      </w:r>
      <w:proofErr w:type="gramStart"/>
      <w:r>
        <w:t>function</w:t>
      </w:r>
      <w:proofErr w:type="gramEnd"/>
      <w:r>
        <w:t xml:space="preserve"> and enjoyment, such as access to outdoor gardens and communal areas in each unit where consumers participated in exercise classes. The service had maintenance and cleaning schedules, and a documentation review reflected regular and appropriate cleaning and maintenance of the service environment. The service demonstrated systems and processes for the safe evacuation of consumers in the event of a fire, including evacuation blankets available for use and designated evacuation areas of the service.</w:t>
      </w:r>
    </w:p>
    <w:p w14:paraId="51A6A505" w14:textId="6818FD99" w:rsidR="00B92C51" w:rsidRDefault="00D460D4" w:rsidP="00D460D4">
      <w:pPr>
        <w:pStyle w:val="NormalArial"/>
      </w:pPr>
      <w:r>
        <w:t>The service has a documented reactive, corrective, and preventative maintenance schedule, and review of maintenance reporting confirmed maintenance issues reported and actioned in a timely manner.</w:t>
      </w:r>
      <w:r w:rsidR="00B92C51">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3B519F">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3B51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28D2C195" w:rsidR="00FC045E" w:rsidRPr="00996FAF" w:rsidRDefault="005708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B12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533F2D8B" w:rsidR="00FC045E" w:rsidRPr="00996FAF" w:rsidRDefault="005708F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B12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A8739B6" w:rsidR="00FC045E" w:rsidRPr="00996FAF" w:rsidRDefault="005708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B12E5">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06E89A04" w:rsidR="00FC045E" w:rsidRPr="00996FAF" w:rsidRDefault="005708F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B12E5">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0AEE78D6" w14:textId="77777777" w:rsidR="00D460D4" w:rsidRPr="00D460D4" w:rsidRDefault="00D460D4" w:rsidP="00D460D4">
      <w:pPr>
        <w:pStyle w:val="NormalArial"/>
      </w:pPr>
      <w:r w:rsidRPr="00D460D4">
        <w:t>Overall, consumers/representatives said they felt supported and comfortable providing feedback and making complaints and reported that their concerns were addressed promptly. One named consumer representative said their complaints had yet to be addressed to their satisfaction. The service demonstrated immediate and planned actions to address this, including a monthly meeting with the consumer representative and staff education. A review of action plans and other documentation confirmed the proposed agenda for the monthly meetings.</w:t>
      </w:r>
    </w:p>
    <w:p w14:paraId="799E5280" w14:textId="77777777" w:rsidR="00D460D4" w:rsidRPr="00D460D4" w:rsidRDefault="00D460D4" w:rsidP="00D460D4">
      <w:pPr>
        <w:pStyle w:val="NormalArial"/>
      </w:pPr>
      <w:r w:rsidRPr="00D460D4">
        <w:t xml:space="preserve">Consumers/representatives described various avenues to make a complaint and provide feedback and options to access external bodies and advocates. </w:t>
      </w:r>
    </w:p>
    <w:p w14:paraId="49CFF182" w14:textId="77777777" w:rsidR="00D460D4" w:rsidRPr="00D460D4" w:rsidRDefault="00D460D4" w:rsidP="00D460D4">
      <w:pPr>
        <w:pStyle w:val="NormalArial"/>
      </w:pPr>
      <w:r w:rsidRPr="00D460D4">
        <w:t xml:space="preserve">Staff described the service’s complaints management process and their role in supporting consumers and representatives to raise feedback and complaints and access external complaints bodies and advocates. </w:t>
      </w:r>
    </w:p>
    <w:p w14:paraId="4970EF8D" w14:textId="77777777" w:rsidR="00D460D4" w:rsidRPr="00D460D4" w:rsidRDefault="00D460D4" w:rsidP="00D460D4">
      <w:pPr>
        <w:pStyle w:val="NormalArial"/>
      </w:pPr>
      <w:r w:rsidRPr="00D460D4">
        <w:t xml:space="preserve">Information about the service’s feedback and complaints processes, advocates and external complaints avenues are included in the consumer handbook, feedback and complaints forms, and posters and brochures throughout the service. </w:t>
      </w:r>
    </w:p>
    <w:p w14:paraId="0CA2E093" w14:textId="77777777" w:rsidR="00D460D4" w:rsidRPr="00D460D4" w:rsidRDefault="00D460D4" w:rsidP="00D460D4">
      <w:pPr>
        <w:pStyle w:val="NormalArial"/>
      </w:pPr>
      <w:r w:rsidRPr="00D460D4">
        <w:t>The service has an open disclosure process and a complaints management system detailing actions to address or resolve complaints. Consumers and their representatives said staff apologise when things go wrong and involve them in identifying solutions to resolve concerns. Open disclosure is a mandatory training module for staff at the service.</w:t>
      </w:r>
    </w:p>
    <w:p w14:paraId="5F8E0D8A" w14:textId="77777777" w:rsidR="00D460D4" w:rsidRPr="00D460D4" w:rsidRDefault="00D460D4" w:rsidP="00D460D4">
      <w:pPr>
        <w:pStyle w:val="NormalArial"/>
      </w:pPr>
      <w:r w:rsidRPr="00D460D4">
        <w:t>The service analyses and trends feedback and complaints, using this information to inform continuous improvement activities. Consumers and representatives provided examples of recent complaints that have been resolved and that have resulted in improvements in the service.</w:t>
      </w:r>
    </w:p>
    <w:p w14:paraId="14B46109" w14:textId="4F86BD7D"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3B519F">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3B51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1D6E5A41" w:rsidR="00FC045E" w:rsidRPr="00996FAF" w:rsidRDefault="005708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FB735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058647D1" w:rsidR="00FC045E" w:rsidRPr="00996FAF" w:rsidRDefault="005708F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FB735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7745F358" w:rsidR="00FC045E" w:rsidRPr="00996FAF" w:rsidRDefault="005708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FB735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69E7D452" w:rsidR="00FC045E" w:rsidRPr="00996FAF" w:rsidRDefault="005708F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FB735E">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2D0A0EBC" w:rsidR="00FC045E" w:rsidRPr="00996FAF" w:rsidRDefault="005708F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FB735E">
                  <w:rPr>
                    <w:rFonts w:ascii="Arial" w:hAnsi="Arial" w:cs="Arial"/>
                    <w:color w:val="auto"/>
                  </w:rPr>
                  <w:t>Compliant</w:t>
                </w:r>
              </w:sdtContent>
            </w:sdt>
            <w:r w:rsidR="00FC045E" w:rsidRPr="00996FAF" w:rsidDel="007F3947">
              <w:rPr>
                <w:rFonts w:ascii="Arial" w:hAnsi="Arial" w:cs="Arial"/>
                <w:color w:val="0000FF"/>
              </w:rPr>
              <w:t xml:space="preserve"> </w:t>
            </w:r>
          </w:p>
        </w:tc>
      </w:tr>
    </w:tbl>
    <w:p w14:paraId="514581BD" w14:textId="77777777" w:rsidR="00C9103F" w:rsidRDefault="002B0C90" w:rsidP="00FB0193">
      <w:pPr>
        <w:pStyle w:val="Heading20"/>
      </w:pPr>
      <w:r>
        <w:t>Findings</w:t>
      </w:r>
    </w:p>
    <w:p w14:paraId="7C540106" w14:textId="3A02BE73" w:rsidR="00D460D4" w:rsidRPr="001B77FB" w:rsidRDefault="00D460D4" w:rsidP="00B92C51">
      <w:pPr>
        <w:pStyle w:val="NormalArial"/>
      </w:pPr>
      <w:bookmarkStart w:id="2" w:name="_Hlk117690793"/>
      <w:r w:rsidRPr="001B77FB">
        <w:t xml:space="preserve">Most consumers/representatives felt that sufficient staff was available to meet consumers' needs, and they were satisfied with the staff's overall skills, </w:t>
      </w:r>
      <w:proofErr w:type="gramStart"/>
      <w:r w:rsidRPr="001B77FB">
        <w:t>capability</w:t>
      </w:r>
      <w:proofErr w:type="gramEnd"/>
      <w:r w:rsidRPr="001B77FB">
        <w:t xml:space="preserve"> and knowledge. Consumers described staff as respectful, </w:t>
      </w:r>
      <w:proofErr w:type="gramStart"/>
      <w:r w:rsidRPr="001B77FB">
        <w:t>kind</w:t>
      </w:r>
      <w:proofErr w:type="gramEnd"/>
      <w:r w:rsidRPr="001B77FB">
        <w:t xml:space="preserve"> and caring, and provided care that respected individual consumers' diversity, culture and preferences.</w:t>
      </w:r>
    </w:p>
    <w:p w14:paraId="3DB84E66" w14:textId="77777777" w:rsidR="00D460D4" w:rsidRPr="001B77FB" w:rsidRDefault="00D460D4" w:rsidP="00B92C51">
      <w:pPr>
        <w:pStyle w:val="NormalArial"/>
      </w:pPr>
      <w:r w:rsidRPr="001B77FB">
        <w:t>Overall, staff advised that they had sufficient time to undertake allocated tasks and provide consumer care and services. Management confirmed the service had clinical staff on site 24 hours a day, 7 days a week. The service demonstrated processes that ensured staff replacement for planned and unplanned leave. A review of consumer call bell report for one month in 2023 identified that 97% of consumer requests for assistance are responded to within 10 minutes.</w:t>
      </w:r>
    </w:p>
    <w:p w14:paraId="62A46569" w14:textId="77777777" w:rsidR="00D460D4" w:rsidRPr="001B77FB" w:rsidRDefault="00D460D4" w:rsidP="00B92C51">
      <w:pPr>
        <w:pStyle w:val="NormalArial"/>
      </w:pPr>
      <w:r w:rsidRPr="001B77FB">
        <w:t>The organisation had a structured training program that included orientation for new staff, mandatory training, and an annual competency assessment. Staff confirmed receiving training and demonstrated an understanding of learnings, for example, about incident management. Staff were comfortable requesting additional training to enhance their performance.</w:t>
      </w:r>
    </w:p>
    <w:p w14:paraId="57D35C7D" w14:textId="77777777" w:rsidR="00D460D4" w:rsidRPr="001B77FB" w:rsidRDefault="00D460D4" w:rsidP="00B92C51">
      <w:pPr>
        <w:pStyle w:val="NormalArial"/>
      </w:pPr>
      <w:r w:rsidRPr="001B77FB">
        <w:t>Performance is monitored through observations of staff practice and consumer feedback and complaints. For example, feedback from consumer representatives resulted in additional training for care staff in manual handling.</w:t>
      </w:r>
    </w:p>
    <w:p w14:paraId="4F78748A" w14:textId="06B03863" w:rsidR="00222F09" w:rsidRPr="00E9024D" w:rsidRDefault="00D460D4" w:rsidP="003026C1">
      <w:pPr>
        <w:pStyle w:val="NormalArial"/>
        <w:rPr>
          <w:color w:val="auto"/>
          <w:szCs w:val="22"/>
        </w:rPr>
      </w:pPr>
      <w:r w:rsidRPr="001B77FB">
        <w:t>The service ensured that required staff's national criminal history checks and health practitioner qualifications were current.</w:t>
      </w:r>
    </w:p>
    <w:bookmarkEnd w:id="2"/>
    <w:p w14:paraId="17B55C3E" w14:textId="395A1E34" w:rsidR="002B0C90" w:rsidRPr="00262C0B" w:rsidRDefault="002B0C90" w:rsidP="00FB0193">
      <w:pPr>
        <w:pStyle w:val="Heading20"/>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3B519F">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3B519F">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4E4BA4C" w:rsidR="00FC045E" w:rsidRPr="00996FAF" w:rsidRDefault="005708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D07838">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36BFC201" w:rsidR="00FC045E" w:rsidRPr="00996FAF" w:rsidRDefault="005708F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D07838">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256F5E6A" w:rsidR="00FC045E" w:rsidRPr="00996FAF" w:rsidRDefault="005708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D07838">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5C25397" w:rsidR="00FC045E" w:rsidRPr="00996FAF" w:rsidRDefault="005708F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D07838">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187093D7" w:rsidR="00FC045E" w:rsidRPr="00996FAF" w:rsidRDefault="005708F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D07838">
                  <w:rPr>
                    <w:rFonts w:ascii="Arial" w:hAnsi="Arial" w:cs="Arial"/>
                    <w:color w:val="auto"/>
                  </w:rPr>
                  <w:t>Compliant</w:t>
                </w:r>
              </w:sdtContent>
            </w:sdt>
          </w:p>
        </w:tc>
      </w:tr>
    </w:tbl>
    <w:p w14:paraId="618D4FF4" w14:textId="4CF05F27" w:rsidR="00D07838" w:rsidRDefault="00D87E7C" w:rsidP="00D07838">
      <w:pPr>
        <w:pStyle w:val="Heading20"/>
      </w:pPr>
      <w:r w:rsidRPr="00996FAF">
        <w:t>Findings</w:t>
      </w:r>
    </w:p>
    <w:p w14:paraId="6EBEBD10" w14:textId="77777777" w:rsidR="00D460D4" w:rsidRPr="00D460D4" w:rsidRDefault="00D460D4" w:rsidP="00D460D4">
      <w:pPr>
        <w:pStyle w:val="NormalArial"/>
      </w:pPr>
      <w:r w:rsidRPr="00D460D4">
        <w:t>Consumers/representatives considered they have contributed feedback and suggestions to management about the menu and understanding of care and services billing. Consumers/representatives said they feel safe at the service and receive regular updates about outcomes of care and services. Management described how consumers are supported to provide ongoing input to their care and services through consumer meetings and regular surveys.</w:t>
      </w:r>
    </w:p>
    <w:p w14:paraId="26680B92" w14:textId="77777777" w:rsidR="00D460D4" w:rsidRPr="00D460D4" w:rsidRDefault="00D460D4" w:rsidP="00D460D4">
      <w:pPr>
        <w:pStyle w:val="NormalArial"/>
      </w:pPr>
      <w:r w:rsidRPr="00D460D4">
        <w:t xml:space="preserve">Various quality, clinical and executive </w:t>
      </w:r>
      <w:proofErr w:type="gramStart"/>
      <w:r w:rsidRPr="00D460D4">
        <w:t>committees</w:t>
      </w:r>
      <w:proofErr w:type="gramEnd"/>
      <w:r w:rsidRPr="00D460D4">
        <w:t xml:space="preserve"> and leaders at the service report information to the Board. The Board regularly reviews information relating to clinical and incident data and trends and has been actively involved in the service’s COVID-19 outbreak management response.</w:t>
      </w:r>
    </w:p>
    <w:p w14:paraId="0090A427" w14:textId="4F6EB5BA" w:rsidR="00D460D4" w:rsidRPr="00D460D4" w:rsidRDefault="00D460D4" w:rsidP="00D460D4">
      <w:pPr>
        <w:pStyle w:val="NormalArial"/>
      </w:pPr>
      <w:r w:rsidRPr="00D460D4">
        <w:lastRenderedPageBreak/>
        <w:t>The organisation has effective governance systems relating to information management, continuous improvement, financial governance, workforce management, regulatory compliance and feedback and complaints.</w:t>
      </w:r>
    </w:p>
    <w:p w14:paraId="19E23B58" w14:textId="2E6763DC" w:rsidR="00117022" w:rsidRPr="00712752" w:rsidRDefault="00D460D4" w:rsidP="003026C1">
      <w:pPr>
        <w:pStyle w:val="NormalArial"/>
      </w:pPr>
      <w:r w:rsidRPr="00D460D4">
        <w:t>The organisation has a risk management system, clinical governance framework and relevant policies. Staff demonstrated knowledge of these and described their practical application to their work. The service has an established incident management system and reports incidents, reviewing and analysing incident data at a service and organisational level.</w:t>
      </w:r>
    </w:p>
    <w:sectPr w:rsidR="00117022" w:rsidRPr="00712752"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571E2" w14:textId="77777777" w:rsidR="00B25A5C" w:rsidRDefault="00B25A5C" w:rsidP="00D71F88">
      <w:pPr>
        <w:spacing w:after="0"/>
      </w:pPr>
      <w:r>
        <w:separator/>
      </w:r>
    </w:p>
  </w:endnote>
  <w:endnote w:type="continuationSeparator" w:id="0">
    <w:p w14:paraId="34C8EE4B" w14:textId="77777777" w:rsidR="00B25A5C" w:rsidRDefault="00B25A5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1CA1D" w14:textId="77777777" w:rsidR="00BD7CEE" w:rsidRDefault="00BD7C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0A5B421F" w:rsidR="00BD7CEE" w:rsidRPr="00DF37F2" w:rsidRDefault="00BD7CEE"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Bankstown Terrace Care Community</w:t>
    </w:r>
    <w:r w:rsidRPr="00DF37F2">
      <w:rPr>
        <w:rStyle w:val="FooterBold"/>
        <w:rFonts w:ascii="Arial" w:hAnsi="Arial"/>
        <w:b w:val="0"/>
      </w:rPr>
      <w:tab/>
      <w:t xml:space="preserve">RPT-ACC-0122 v3.0 </w:t>
    </w:r>
  </w:p>
  <w:p w14:paraId="0F3EFB61" w14:textId="428AF278" w:rsidR="00BD7CEE" w:rsidRPr="00DF37F2" w:rsidRDefault="00BD7CEE"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1069</w:t>
    </w:r>
    <w:r w:rsidRPr="00DF37F2">
      <w:rPr>
        <w:rStyle w:val="FooterBold"/>
        <w:rFonts w:ascii="Arial" w:hAnsi="Arial"/>
        <w:b w:val="0"/>
      </w:rPr>
      <w:tab/>
      <w:t xml:space="preserve">OFFICIAL: Sensitive </w:t>
    </w:r>
  </w:p>
  <w:p w14:paraId="7E3E8257" w14:textId="77777777" w:rsidR="00BD7CEE" w:rsidRPr="00DF37F2" w:rsidRDefault="00BD7CE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BD7CEE" w:rsidRDefault="00BD7CE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BA587" w14:textId="77777777" w:rsidR="00B25A5C" w:rsidRDefault="00B25A5C" w:rsidP="00D71F88">
      <w:pPr>
        <w:spacing w:after="0"/>
      </w:pPr>
      <w:r>
        <w:separator/>
      </w:r>
    </w:p>
  </w:footnote>
  <w:footnote w:type="continuationSeparator" w:id="0">
    <w:p w14:paraId="0DB5B9BD" w14:textId="77777777" w:rsidR="00B25A5C" w:rsidRDefault="00B25A5C" w:rsidP="00D71F88">
      <w:pPr>
        <w:spacing w:after="0"/>
      </w:pPr>
      <w:r>
        <w:continuationSeparator/>
      </w:r>
    </w:p>
  </w:footnote>
  <w:footnote w:id="1">
    <w:p w14:paraId="284CB32D" w14:textId="77777777" w:rsidR="00D460D4" w:rsidRDefault="00D460D4" w:rsidP="00D460D4">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A1DFB">
        <w:rPr>
          <w:rFonts w:ascii="Arial" w:hAnsi="Arial" w:cs="Arial"/>
          <w:sz w:val="20"/>
          <w:szCs w:val="20"/>
        </w:rPr>
        <w:t xml:space="preserve">with section 40A </w:t>
      </w:r>
      <w:r w:rsidRPr="00443CA4">
        <w:rPr>
          <w:rFonts w:ascii="Arial" w:hAnsi="Arial" w:cs="Arial"/>
          <w:sz w:val="20"/>
          <w:szCs w:val="20"/>
        </w:rPr>
        <w:t>of the Aged Care Quality and Safety Commission Rules 2018.</w:t>
      </w:r>
    </w:p>
    <w:p w14:paraId="21829513" w14:textId="77777777" w:rsidR="00D460D4" w:rsidRDefault="00D460D4" w:rsidP="00D460D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7F03F" w14:textId="77777777" w:rsidR="00BD7CEE" w:rsidRDefault="00BD7C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BD7CEE" w:rsidRDefault="00BD7CEE">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BD7CEE" w:rsidRDefault="00BD7CEE">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217C7"/>
    <w:rsid w:val="0003293F"/>
    <w:rsid w:val="00061B0D"/>
    <w:rsid w:val="00070818"/>
    <w:rsid w:val="0007151B"/>
    <w:rsid w:val="000912CB"/>
    <w:rsid w:val="000E0636"/>
    <w:rsid w:val="000E0F92"/>
    <w:rsid w:val="000F0120"/>
    <w:rsid w:val="000F20E8"/>
    <w:rsid w:val="00102597"/>
    <w:rsid w:val="001051FD"/>
    <w:rsid w:val="00116538"/>
    <w:rsid w:val="00117022"/>
    <w:rsid w:val="00123E70"/>
    <w:rsid w:val="00126F9C"/>
    <w:rsid w:val="00127C68"/>
    <w:rsid w:val="00140C3F"/>
    <w:rsid w:val="001527B4"/>
    <w:rsid w:val="00164967"/>
    <w:rsid w:val="00187B0B"/>
    <w:rsid w:val="001A5684"/>
    <w:rsid w:val="001D411C"/>
    <w:rsid w:val="001E6DBF"/>
    <w:rsid w:val="00201AC4"/>
    <w:rsid w:val="00222F09"/>
    <w:rsid w:val="002271F0"/>
    <w:rsid w:val="00232DED"/>
    <w:rsid w:val="00255A31"/>
    <w:rsid w:val="00262C0B"/>
    <w:rsid w:val="00290F70"/>
    <w:rsid w:val="002A2B78"/>
    <w:rsid w:val="002A70A7"/>
    <w:rsid w:val="002B0884"/>
    <w:rsid w:val="002B0C90"/>
    <w:rsid w:val="002D2091"/>
    <w:rsid w:val="002D573A"/>
    <w:rsid w:val="002E7B77"/>
    <w:rsid w:val="002F2C7C"/>
    <w:rsid w:val="002F4272"/>
    <w:rsid w:val="002F49A8"/>
    <w:rsid w:val="003026C1"/>
    <w:rsid w:val="00310BB7"/>
    <w:rsid w:val="00320FEA"/>
    <w:rsid w:val="00324AD6"/>
    <w:rsid w:val="00334B7D"/>
    <w:rsid w:val="003574D0"/>
    <w:rsid w:val="0036130C"/>
    <w:rsid w:val="00370720"/>
    <w:rsid w:val="00373521"/>
    <w:rsid w:val="0039752E"/>
    <w:rsid w:val="003B1763"/>
    <w:rsid w:val="003B519F"/>
    <w:rsid w:val="003F7618"/>
    <w:rsid w:val="00402248"/>
    <w:rsid w:val="004457BE"/>
    <w:rsid w:val="0046060A"/>
    <w:rsid w:val="00477E84"/>
    <w:rsid w:val="00483C80"/>
    <w:rsid w:val="00484AA6"/>
    <w:rsid w:val="004A13BF"/>
    <w:rsid w:val="004E0E00"/>
    <w:rsid w:val="005113F3"/>
    <w:rsid w:val="00511423"/>
    <w:rsid w:val="005224D4"/>
    <w:rsid w:val="00536F05"/>
    <w:rsid w:val="0053740D"/>
    <w:rsid w:val="00546E04"/>
    <w:rsid w:val="00550022"/>
    <w:rsid w:val="00581F0A"/>
    <w:rsid w:val="005A2E36"/>
    <w:rsid w:val="005C49CE"/>
    <w:rsid w:val="005C67AC"/>
    <w:rsid w:val="005D23EC"/>
    <w:rsid w:val="00602258"/>
    <w:rsid w:val="0061226B"/>
    <w:rsid w:val="00641383"/>
    <w:rsid w:val="00680D60"/>
    <w:rsid w:val="006C0310"/>
    <w:rsid w:val="006D037B"/>
    <w:rsid w:val="006D1162"/>
    <w:rsid w:val="006D33C1"/>
    <w:rsid w:val="006F324C"/>
    <w:rsid w:val="006F3B8A"/>
    <w:rsid w:val="007027C7"/>
    <w:rsid w:val="00712752"/>
    <w:rsid w:val="00713048"/>
    <w:rsid w:val="00723614"/>
    <w:rsid w:val="0075021E"/>
    <w:rsid w:val="007A23F4"/>
    <w:rsid w:val="007B422F"/>
    <w:rsid w:val="007E5653"/>
    <w:rsid w:val="007F774C"/>
    <w:rsid w:val="008128FF"/>
    <w:rsid w:val="008174C2"/>
    <w:rsid w:val="008247F4"/>
    <w:rsid w:val="00863F53"/>
    <w:rsid w:val="00873C80"/>
    <w:rsid w:val="008740A1"/>
    <w:rsid w:val="0087700C"/>
    <w:rsid w:val="00897192"/>
    <w:rsid w:val="008E1AF9"/>
    <w:rsid w:val="008E777B"/>
    <w:rsid w:val="008F61E9"/>
    <w:rsid w:val="00913EEE"/>
    <w:rsid w:val="00954457"/>
    <w:rsid w:val="00996FAF"/>
    <w:rsid w:val="009A5743"/>
    <w:rsid w:val="009C0AEC"/>
    <w:rsid w:val="009C3590"/>
    <w:rsid w:val="009F5C4D"/>
    <w:rsid w:val="00A21758"/>
    <w:rsid w:val="00A2588E"/>
    <w:rsid w:val="00A45077"/>
    <w:rsid w:val="00A45B29"/>
    <w:rsid w:val="00A51BA7"/>
    <w:rsid w:val="00A62D03"/>
    <w:rsid w:val="00AB34C6"/>
    <w:rsid w:val="00AF3175"/>
    <w:rsid w:val="00B05CD4"/>
    <w:rsid w:val="00B25692"/>
    <w:rsid w:val="00B25A5C"/>
    <w:rsid w:val="00B31E03"/>
    <w:rsid w:val="00B429E4"/>
    <w:rsid w:val="00B5045F"/>
    <w:rsid w:val="00B53F7A"/>
    <w:rsid w:val="00B54FC3"/>
    <w:rsid w:val="00B92C51"/>
    <w:rsid w:val="00B93187"/>
    <w:rsid w:val="00BA1DFB"/>
    <w:rsid w:val="00BA72C9"/>
    <w:rsid w:val="00BB1566"/>
    <w:rsid w:val="00BD7CEE"/>
    <w:rsid w:val="00BE6CAC"/>
    <w:rsid w:val="00BF2C51"/>
    <w:rsid w:val="00C10D26"/>
    <w:rsid w:val="00C12FE6"/>
    <w:rsid w:val="00C2715C"/>
    <w:rsid w:val="00C272D4"/>
    <w:rsid w:val="00C7193C"/>
    <w:rsid w:val="00C90FD8"/>
    <w:rsid w:val="00C9103F"/>
    <w:rsid w:val="00C94172"/>
    <w:rsid w:val="00CA2E9C"/>
    <w:rsid w:val="00CA37CB"/>
    <w:rsid w:val="00CC4393"/>
    <w:rsid w:val="00CE6AEF"/>
    <w:rsid w:val="00D07838"/>
    <w:rsid w:val="00D2559D"/>
    <w:rsid w:val="00D3157C"/>
    <w:rsid w:val="00D418A5"/>
    <w:rsid w:val="00D420E1"/>
    <w:rsid w:val="00D460D4"/>
    <w:rsid w:val="00D52C5A"/>
    <w:rsid w:val="00D64CA6"/>
    <w:rsid w:val="00D71F88"/>
    <w:rsid w:val="00D851FB"/>
    <w:rsid w:val="00D87E7C"/>
    <w:rsid w:val="00D93782"/>
    <w:rsid w:val="00DA5BA6"/>
    <w:rsid w:val="00DA7E5E"/>
    <w:rsid w:val="00DE22F5"/>
    <w:rsid w:val="00DE2726"/>
    <w:rsid w:val="00DF37F2"/>
    <w:rsid w:val="00E0351E"/>
    <w:rsid w:val="00E2364A"/>
    <w:rsid w:val="00E25326"/>
    <w:rsid w:val="00E42DAC"/>
    <w:rsid w:val="00E45508"/>
    <w:rsid w:val="00E82D57"/>
    <w:rsid w:val="00E92883"/>
    <w:rsid w:val="00E9633D"/>
    <w:rsid w:val="00EB12E5"/>
    <w:rsid w:val="00EB63F6"/>
    <w:rsid w:val="00EE1CD9"/>
    <w:rsid w:val="00EF728B"/>
    <w:rsid w:val="00EF776F"/>
    <w:rsid w:val="00F01EF5"/>
    <w:rsid w:val="00F025F4"/>
    <w:rsid w:val="00F045F4"/>
    <w:rsid w:val="00F060A4"/>
    <w:rsid w:val="00F54D79"/>
    <w:rsid w:val="00F708A2"/>
    <w:rsid w:val="00F8582B"/>
    <w:rsid w:val="00FA0A5B"/>
    <w:rsid w:val="00FB0193"/>
    <w:rsid w:val="00FB5D86"/>
    <w:rsid w:val="00FB735E"/>
    <w:rsid w:val="00FC045E"/>
    <w:rsid w:val="00FC4739"/>
    <w:rsid w:val="00FD6BE3"/>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2D78C09D-062C-425D-A7A6-E01CA054F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F025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00002FF" w:usb1="4000ACFF" w:usb2="00000001" w:usb3="00000000" w:csb0="0000019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77903"/>
    <w:rsid w:val="003E5DF1"/>
    <w:rsid w:val="004A7827"/>
    <w:rsid w:val="00674D42"/>
    <w:rsid w:val="00806C63"/>
    <w:rsid w:val="00952157"/>
    <w:rsid w:val="00B00843"/>
    <w:rsid w:val="00BF58F7"/>
    <w:rsid w:val="00CA057C"/>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Bankstown Terrace Care Community</Home>
    <Signed xmlns="a8338b6e-77a6-4851-82b6-98166143ffdd" xsi:nil="true"/>
    <Uploaded xmlns="a8338b6e-77a6-4851-82b6-98166143ffdd">true</Uploaded>
    <Management_x0020_Company xmlns="a8338b6e-77a6-4851-82b6-98166143ffdd" xsi:nil="true"/>
    <Doc_x0020_Date xmlns="a8338b6e-77a6-4851-82b6-98166143ffdd">2023-03-09T02:57:58+00:00</Doc_x0020_Date>
    <CSI_x0020_ID xmlns="a8338b6e-77a6-4851-82b6-98166143ffdd" xsi:nil="true"/>
    <Case_x0020_ID xmlns="a8338b6e-77a6-4851-82b6-98166143ffdd" xsi:nil="true"/>
    <Approved_x0020_Provider_x0020_ID xmlns="a8338b6e-77a6-4851-82b6-98166143ffdd" xsi:nil="true"/>
    <Location xmlns="a8338b6e-77a6-4851-82b6-98166143ffdd">C:\Users\gwalsh\Downloads\Performance_Report_1069_13-02-2023</Location>
    <Home_x0020_ID xmlns="a8338b6e-77a6-4851-82b6-98166143ffdd">CF310DA9-EE53-E811-87AC-005056922186</Home_x0020_ID>
    <State xmlns="a8338b6e-77a6-4851-82b6-98166143ffdd" xsi:nil="true"/>
    <Doc_x0020_Sent_Received_x0020_Date xmlns="a8338b6e-77a6-4851-82b6-98166143ffdd">2023-03-09T00:00:00+00:00</Doc_x0020_Sent_Received_x0020_Date>
    <Activity_x0020_ID xmlns="a8338b6e-77a6-4851-82b6-98166143ffdd">89717529-ABC1-EB11-AC89-005056922186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elements/1.1/"/>
    <ds:schemaRef ds:uri="http://www.w3.org/XML/1998/namespace"/>
    <ds:schemaRef ds:uri="http://schemas.openxmlformats.org/package/2006/metadata/core-properties"/>
    <ds:schemaRef ds:uri="http://purl.org/dc/dcmitype/"/>
    <ds:schemaRef ds:uri="http://schemas.microsoft.com/office/2006/documentManagement/types"/>
    <ds:schemaRef ds:uri="a8338b6e-77a6-4851-82b6-98166143ffdd"/>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C8E78F8F-07DB-4D13-B90C-45763B38C6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3516</Words>
  <Characters>20046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3</cp:revision>
  <dcterms:created xsi:type="dcterms:W3CDTF">2023-03-31T03:16:00Z</dcterms:created>
  <dcterms:modified xsi:type="dcterms:W3CDTF">2023-03-31T03:17:00Z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