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F8BC05" w14:textId="77777777" w:rsidR="0060676E" w:rsidRPr="002C3EBF" w:rsidRDefault="0060676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E4102DB" wp14:editId="1F178A9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751D039" w14:textId="77777777" w:rsidR="0060676E" w:rsidRDefault="0060676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8AE14B1" w14:textId="77777777" w:rsidR="0060676E" w:rsidRDefault="0060676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95C990D" w14:textId="77777777" w:rsidR="0060676E" w:rsidRPr="002C3EBF" w:rsidRDefault="0060676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E333C" w14:paraId="06C6324C" w14:textId="77777777" w:rsidTr="004E333C">
        <w:tc>
          <w:tcPr>
            <w:cnfStyle w:val="001000000000" w:firstRow="0" w:lastRow="0" w:firstColumn="1" w:lastColumn="0" w:oddVBand="0" w:evenVBand="0" w:oddHBand="0" w:evenHBand="0" w:firstRowFirstColumn="0" w:firstRowLastColumn="0" w:lastRowFirstColumn="0" w:lastRowLastColumn="0"/>
            <w:tcW w:w="3227" w:type="dxa"/>
          </w:tcPr>
          <w:p w14:paraId="50685DE4" w14:textId="77777777" w:rsidR="0060676E" w:rsidRPr="00996FAF" w:rsidRDefault="0060676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EE6C952" w14:textId="77777777" w:rsidR="0060676E" w:rsidRPr="00996FAF" w:rsidRDefault="0060676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Bella Vista Gardens</w:t>
            </w:r>
          </w:p>
        </w:tc>
      </w:tr>
      <w:tr w:rsidR="004E333C" w14:paraId="79F1390C" w14:textId="77777777" w:rsidTr="004E3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844979" w14:textId="77777777" w:rsidR="0060676E" w:rsidRPr="00996FAF" w:rsidRDefault="0060676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A03AC2D" w14:textId="77777777" w:rsidR="0060676E" w:rsidRPr="00C27BE3" w:rsidRDefault="0060676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1031</w:t>
            </w:r>
          </w:p>
        </w:tc>
      </w:tr>
      <w:tr w:rsidR="004E333C" w14:paraId="382B8E10" w14:textId="77777777" w:rsidTr="004E333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26878F" w14:textId="77777777" w:rsidR="0060676E" w:rsidRPr="00996FAF" w:rsidRDefault="0060676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F2B38B6" w14:textId="77777777" w:rsidR="0060676E" w:rsidRPr="00996FAF" w:rsidRDefault="0060676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 Fairway</w:t>
            </w:r>
            <w:r>
              <w:rPr>
                <w:rFonts w:ascii="Arial" w:eastAsia="Times New Roman" w:hAnsi="Arial" w:cs="Arial"/>
                <w:lang w:eastAsia="en-AU"/>
              </w:rPr>
              <w:t xml:space="preserve"> Drive, NORWEST, New South Wales, 2153</w:t>
            </w:r>
          </w:p>
        </w:tc>
      </w:tr>
      <w:tr w:rsidR="004E333C" w14:paraId="692A3B21" w14:textId="77777777" w:rsidTr="004E3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F5BDAC" w14:textId="77777777" w:rsidR="0060676E" w:rsidRPr="00996FAF" w:rsidRDefault="0060676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37A62B9" w14:textId="77777777" w:rsidR="0060676E" w:rsidRPr="00996FAF" w:rsidRDefault="0060676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E333C" w14:paraId="742062F4" w14:textId="77777777" w:rsidTr="004E333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2B5EB9" w14:textId="77777777" w:rsidR="0060676E" w:rsidRPr="00996FAF" w:rsidRDefault="0060676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EDD8ABD" w14:textId="77777777" w:rsidR="0060676E" w:rsidRPr="00996FAF" w:rsidRDefault="0060676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26 August 2024 to 28 August 2024</w:t>
            </w:r>
          </w:p>
        </w:tc>
      </w:tr>
      <w:tr w:rsidR="004E333C" w14:paraId="10072B54" w14:textId="77777777" w:rsidTr="004E3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98112DE" w14:textId="77777777" w:rsidR="0060676E" w:rsidRPr="00996FAF" w:rsidRDefault="0060676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50110427"/>
            <w:placeholder>
              <w:docPart w:val="DefaultPlaceholder_-1854013437"/>
            </w:placeholder>
            <w:date w:fullDate="2024-10-03T00:00:00Z">
              <w:dateFormat w:val="d MMMM yyyy"/>
              <w:lid w:val="en-AU"/>
              <w:storeMappedDataAs w:val="dateTime"/>
              <w:calendar w:val="gregorian"/>
            </w:date>
          </w:sdtPr>
          <w:sdtEndPr/>
          <w:sdtContent>
            <w:tc>
              <w:tcPr>
                <w:tcW w:w="7114" w:type="dxa"/>
                <w:shd w:val="clear" w:color="auto" w:fill="FFFFFF" w:themeFill="background1"/>
              </w:tcPr>
              <w:p w14:paraId="07BD9B9B" w14:textId="00F997BB" w:rsidR="0060676E" w:rsidRPr="00996FAF" w:rsidRDefault="005E195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October 2024</w:t>
                </w:r>
              </w:p>
            </w:tc>
          </w:sdtContent>
        </w:sdt>
      </w:tr>
      <w:tr w:rsidR="004E333C" w14:paraId="6CEDC8D1" w14:textId="77777777" w:rsidTr="004E333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E15FAD2" w14:textId="77777777" w:rsidR="0060676E" w:rsidRPr="00996FAF" w:rsidRDefault="0060676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C444B2B" w14:textId="77777777" w:rsidR="0060676E" w:rsidRPr="009B6303" w:rsidRDefault="0060676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3093 Bella Vista Gardens Pty Ltd </w:t>
            </w:r>
          </w:p>
          <w:p w14:paraId="53047448" w14:textId="77777777" w:rsidR="0060676E" w:rsidRPr="009B6303" w:rsidRDefault="0060676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6804 Bella Vista Gardens</w:t>
            </w:r>
          </w:p>
        </w:tc>
      </w:tr>
    </w:tbl>
    <w:bookmarkEnd w:id="0"/>
    <w:p w14:paraId="793DF1E2" w14:textId="77777777" w:rsidR="0060676E" w:rsidRPr="00996FAF" w:rsidRDefault="0060676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87563F6" w14:textId="77777777" w:rsidR="0060676E" w:rsidRPr="00996FAF" w:rsidRDefault="0060676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A88ADC2" w14:textId="77777777" w:rsidR="0060676E" w:rsidRPr="00996FAF" w:rsidRDefault="0060676E" w:rsidP="0036130C">
      <w:pPr>
        <w:pStyle w:val="NormalArial"/>
      </w:pPr>
      <w:r w:rsidRPr="00996FAF">
        <w:t xml:space="preserve">This performance report for </w:t>
      </w:r>
      <w:r w:rsidRPr="00C27BE3">
        <w:rPr>
          <w:color w:val="auto"/>
        </w:rPr>
        <w:t>Bella Vista Gardens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Denise </w:t>
      </w:r>
      <w:r w:rsidRPr="005E1950">
        <w:rPr>
          <w:color w:val="auto"/>
        </w:rPr>
        <w:t xml:space="preserve">McDonald, delegate </w:t>
      </w:r>
      <w:r w:rsidRPr="00996FAF">
        <w:t>of the Aged Care Quality and Safety Commissioner (Commissioner)</w:t>
      </w:r>
      <w:r>
        <w:rPr>
          <w:rStyle w:val="FootnoteReference"/>
        </w:rPr>
        <w:footnoteReference w:id="1"/>
      </w:r>
      <w:r w:rsidRPr="00996FAF">
        <w:t xml:space="preserve">. </w:t>
      </w:r>
    </w:p>
    <w:p w14:paraId="587EB9B3" w14:textId="77777777" w:rsidR="0060676E" w:rsidRPr="00996FAF" w:rsidRDefault="0060676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0A6FA25" w14:textId="77777777" w:rsidR="0060676E" w:rsidRPr="00996FAF" w:rsidRDefault="0060676E" w:rsidP="0036130C">
      <w:pPr>
        <w:pStyle w:val="NormalArial"/>
      </w:pPr>
      <w:r w:rsidRPr="00996FAF">
        <w:t>The report also specifies any areas in which improvements must be made to ensure the Quality Standards are complied with.</w:t>
      </w:r>
    </w:p>
    <w:p w14:paraId="70D7296B" w14:textId="77777777" w:rsidR="0060676E" w:rsidRPr="00996FAF" w:rsidRDefault="0060676E" w:rsidP="00712752">
      <w:pPr>
        <w:pStyle w:val="Heading1"/>
        <w:spacing w:before="240" w:after="240" w:line="22" w:lineRule="atLeast"/>
        <w:rPr>
          <w:rFonts w:ascii="Arial" w:hAnsi="Arial" w:cs="Arial"/>
        </w:rPr>
      </w:pPr>
      <w:r w:rsidRPr="00996FAF">
        <w:rPr>
          <w:rFonts w:ascii="Arial" w:hAnsi="Arial" w:cs="Arial"/>
        </w:rPr>
        <w:t>Material relied on</w:t>
      </w:r>
    </w:p>
    <w:p w14:paraId="095CCEC2" w14:textId="77777777" w:rsidR="0060676E" w:rsidRPr="00996FAF" w:rsidRDefault="0060676E" w:rsidP="0036130C">
      <w:pPr>
        <w:pStyle w:val="NormalArial"/>
      </w:pPr>
      <w:r w:rsidRPr="00996FAF">
        <w:t>The following information has been considered in preparing the performance report:</w:t>
      </w:r>
    </w:p>
    <w:p w14:paraId="7D0A1C76" w14:textId="77777777" w:rsidR="00E6696B" w:rsidRDefault="00E6696B" w:rsidP="00E6696B">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the assessment team’s report for the Site Audit was informed by a site assessment, observations at the service, review of documents and interviews with staff, consumers/representatives and others</w:t>
      </w:r>
    </w:p>
    <w:p w14:paraId="3ACBE912" w14:textId="0C15A47E" w:rsidR="0060676E" w:rsidRPr="00712752" w:rsidRDefault="00E6696B" w:rsidP="00E6696B">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 information and intelligence held by the Commission relating to the performance of the service.</w:t>
      </w:r>
      <w:r w:rsidR="0060676E" w:rsidRPr="00712752">
        <w:rPr>
          <w:rFonts w:ascii="Arial" w:hAnsi="Arial" w:cs="Arial"/>
        </w:rPr>
        <w:br w:type="page"/>
      </w:r>
    </w:p>
    <w:p w14:paraId="3BB93A85" w14:textId="77777777" w:rsidR="0060676E" w:rsidRPr="00996FAF" w:rsidRDefault="0060676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E333C" w14:paraId="00B0333D" w14:textId="77777777" w:rsidTr="004E333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06D822" w14:textId="77777777" w:rsidR="0060676E" w:rsidRPr="00996FAF" w:rsidRDefault="0060676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D9E65B2" w14:textId="77777777" w:rsidR="0060676E" w:rsidRPr="00996FAF" w:rsidRDefault="00D3032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5203777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60676E">
                  <w:rPr>
                    <w:rFonts w:ascii="Arial" w:hAnsi="Arial" w:cs="Arial"/>
                  </w:rPr>
                  <w:t>Compliant</w:t>
                </w:r>
              </w:sdtContent>
            </w:sdt>
          </w:p>
        </w:tc>
      </w:tr>
      <w:tr w:rsidR="004E333C" w14:paraId="14504910" w14:textId="77777777" w:rsidTr="004E333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2AA48E9" w14:textId="77777777" w:rsidR="0060676E" w:rsidRPr="00996FAF" w:rsidRDefault="0060676E"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9BBCA64" w14:textId="77777777" w:rsidR="0060676E" w:rsidRPr="002C5FA9" w:rsidRDefault="00D3032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4426395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60676E" w:rsidRPr="002C5FA9">
                  <w:rPr>
                    <w:rFonts w:ascii="Arial" w:hAnsi="Arial" w:cs="Arial"/>
                    <w:b/>
                    <w:bCs/>
                  </w:rPr>
                  <w:t>Compliant</w:t>
                </w:r>
              </w:sdtContent>
            </w:sdt>
          </w:p>
        </w:tc>
      </w:tr>
      <w:tr w:rsidR="004E333C" w14:paraId="577BCAAD" w14:textId="77777777" w:rsidTr="004E333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0FB72A" w14:textId="77777777" w:rsidR="0060676E" w:rsidRPr="00996FAF" w:rsidRDefault="0060676E"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0F2A39E" w14:textId="77777777" w:rsidR="0060676E" w:rsidRPr="002C5FA9" w:rsidRDefault="00D3032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35882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60676E" w:rsidRPr="002C5FA9">
                  <w:rPr>
                    <w:rFonts w:ascii="Arial" w:hAnsi="Arial" w:cs="Arial"/>
                    <w:b/>
                    <w:bCs/>
                  </w:rPr>
                  <w:t>Compliant</w:t>
                </w:r>
              </w:sdtContent>
            </w:sdt>
          </w:p>
        </w:tc>
      </w:tr>
      <w:tr w:rsidR="004E333C" w14:paraId="03FA9C74" w14:textId="77777777" w:rsidTr="004E333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1B265D" w14:textId="77777777" w:rsidR="0060676E" w:rsidRPr="00996FAF" w:rsidRDefault="0060676E"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39B9D9F" w14:textId="77777777" w:rsidR="0060676E" w:rsidRPr="002C5FA9" w:rsidRDefault="00D3032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9933916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60676E" w:rsidRPr="002C5FA9">
                  <w:rPr>
                    <w:rFonts w:ascii="Arial" w:hAnsi="Arial" w:cs="Arial"/>
                    <w:b/>
                    <w:bCs/>
                  </w:rPr>
                  <w:t>Compliant</w:t>
                </w:r>
              </w:sdtContent>
            </w:sdt>
          </w:p>
        </w:tc>
      </w:tr>
      <w:tr w:rsidR="004E333C" w14:paraId="029FC5D9" w14:textId="77777777" w:rsidTr="004E333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50D0C1" w14:textId="77777777" w:rsidR="0060676E" w:rsidRPr="00996FAF" w:rsidRDefault="0060676E"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76541F2" w14:textId="77777777" w:rsidR="0060676E" w:rsidRPr="002C5FA9" w:rsidRDefault="00D3032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84625403"/>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60676E" w:rsidRPr="002C5FA9">
                  <w:rPr>
                    <w:rFonts w:ascii="Arial" w:hAnsi="Arial" w:cs="Arial"/>
                    <w:b/>
                    <w:bCs/>
                  </w:rPr>
                  <w:t>Compliant</w:t>
                </w:r>
              </w:sdtContent>
            </w:sdt>
          </w:p>
        </w:tc>
      </w:tr>
      <w:tr w:rsidR="004E333C" w14:paraId="7CAA8845" w14:textId="77777777" w:rsidTr="004E333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75BCB8" w14:textId="77777777" w:rsidR="0060676E" w:rsidRPr="00996FAF" w:rsidRDefault="0060676E"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DD5C31A" w14:textId="77777777" w:rsidR="0060676E" w:rsidRPr="002C5FA9" w:rsidRDefault="00D3032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866777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60676E" w:rsidRPr="002C5FA9">
                  <w:rPr>
                    <w:rFonts w:ascii="Arial" w:hAnsi="Arial" w:cs="Arial"/>
                    <w:b/>
                    <w:bCs/>
                  </w:rPr>
                  <w:t>Compliant</w:t>
                </w:r>
              </w:sdtContent>
            </w:sdt>
          </w:p>
        </w:tc>
      </w:tr>
      <w:tr w:rsidR="004E333C" w14:paraId="6C5A7CFA" w14:textId="77777777" w:rsidTr="004E333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53AB860" w14:textId="77777777" w:rsidR="0060676E" w:rsidRPr="00996FAF" w:rsidRDefault="0060676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8C017B7" w14:textId="77777777" w:rsidR="0060676E" w:rsidRPr="002C5FA9" w:rsidRDefault="00D3032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549382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60676E" w:rsidRPr="002C5FA9">
                  <w:rPr>
                    <w:rFonts w:ascii="Arial" w:hAnsi="Arial" w:cs="Arial"/>
                    <w:b/>
                    <w:bCs/>
                  </w:rPr>
                  <w:t>Compliant</w:t>
                </w:r>
              </w:sdtContent>
            </w:sdt>
          </w:p>
        </w:tc>
      </w:tr>
      <w:tr w:rsidR="004E333C" w14:paraId="50FF5FBB" w14:textId="77777777" w:rsidTr="004E333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679772F" w14:textId="77777777" w:rsidR="0060676E" w:rsidRPr="00996FAF" w:rsidRDefault="0060676E"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CDE235C" w14:textId="77777777" w:rsidR="0060676E" w:rsidRPr="002C5FA9" w:rsidRDefault="00D3032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167875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60676E" w:rsidRPr="002C5FA9">
                  <w:rPr>
                    <w:rFonts w:ascii="Arial" w:hAnsi="Arial" w:cs="Arial"/>
                    <w:b/>
                    <w:bCs/>
                  </w:rPr>
                  <w:t>Compliant</w:t>
                </w:r>
              </w:sdtContent>
            </w:sdt>
          </w:p>
        </w:tc>
      </w:tr>
    </w:tbl>
    <w:p w14:paraId="70086491" w14:textId="77777777" w:rsidR="0060676E" w:rsidRPr="00996FAF" w:rsidRDefault="0060676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D071480" w14:textId="77777777" w:rsidR="0060676E" w:rsidRPr="00996FAF" w:rsidRDefault="0060676E" w:rsidP="00712752">
      <w:pPr>
        <w:pStyle w:val="Heading1"/>
        <w:spacing w:before="0" w:after="240" w:line="22" w:lineRule="atLeast"/>
        <w:rPr>
          <w:rFonts w:ascii="Arial" w:hAnsi="Arial" w:cs="Arial"/>
        </w:rPr>
      </w:pPr>
      <w:r w:rsidRPr="00996FAF">
        <w:rPr>
          <w:rFonts w:ascii="Arial" w:hAnsi="Arial" w:cs="Arial"/>
        </w:rPr>
        <w:t>Areas for improvement</w:t>
      </w:r>
    </w:p>
    <w:p w14:paraId="13E11E14" w14:textId="77777777" w:rsidR="0060676E" w:rsidRPr="00996FAF" w:rsidRDefault="0060676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65FDE47" w14:textId="023E843B" w:rsidR="0060676E" w:rsidRPr="00996FAF" w:rsidRDefault="00D3032E" w:rsidP="0036130C">
      <w:pPr>
        <w:pStyle w:val="NormalArial"/>
      </w:pPr>
      <w:sdt>
        <w:sdtPr>
          <w:rPr>
            <w:color w:val="0000FF"/>
          </w:rPr>
          <w:alias w:val="Insert comments here"/>
          <w:tag w:val="Insert comments here"/>
          <w:id w:val="450071141"/>
          <w:placeholder>
            <w:docPart w:val="0D61E033F7B14F8F811FEE8D2AABD251"/>
          </w:placeholder>
        </w:sdtPr>
        <w:sdtEndPr>
          <w:rPr>
            <w:color w:val="000000" w:themeColor="text1"/>
          </w:rPr>
        </w:sdtEndPr>
        <w:sdtContent/>
      </w:sdt>
      <w:r w:rsidR="0060676E" w:rsidRPr="00996FAF">
        <w:br w:type="page"/>
      </w:r>
    </w:p>
    <w:p w14:paraId="26DF0E81" w14:textId="77777777" w:rsidR="0060676E" w:rsidRPr="00996FAF" w:rsidRDefault="0060676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E333C" w14:paraId="40D52496" w14:textId="77777777" w:rsidTr="004E33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63C33FE" w14:textId="77777777" w:rsidR="0060676E" w:rsidRPr="00550022" w:rsidRDefault="0060676E"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EA37BE7" w14:textId="77777777" w:rsidR="0060676E" w:rsidRPr="00996FAF" w:rsidRDefault="006067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E333C" w14:paraId="79F89B60" w14:textId="77777777" w:rsidTr="004E33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E955E6" w14:textId="77777777" w:rsidR="0060676E" w:rsidRPr="00996FAF" w:rsidRDefault="0060676E"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191365D" w14:textId="77777777" w:rsidR="0060676E" w:rsidRPr="00996FAF" w:rsidRDefault="0060676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ADF7782" w14:textId="77777777" w:rsidR="0060676E" w:rsidRPr="00996FAF" w:rsidRDefault="00D3032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91328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60676E">
                  <w:rPr>
                    <w:rFonts w:ascii="Arial" w:hAnsi="Arial" w:cs="Arial"/>
                  </w:rPr>
                  <w:t>Compliant</w:t>
                </w:r>
              </w:sdtContent>
            </w:sdt>
          </w:p>
        </w:tc>
      </w:tr>
      <w:tr w:rsidR="004E333C" w14:paraId="2FFE3630" w14:textId="77777777" w:rsidTr="004E3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6DBA52" w14:textId="77777777" w:rsidR="0060676E" w:rsidRPr="00996FAF" w:rsidRDefault="0060676E"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991ACC9" w14:textId="77777777" w:rsidR="0060676E" w:rsidRPr="00996FAF" w:rsidRDefault="006067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49E826B" w14:textId="77777777" w:rsidR="0060676E" w:rsidRPr="00996FAF" w:rsidRDefault="00D303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596809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60676E" w:rsidRPr="00294E94">
                  <w:rPr>
                    <w:rFonts w:ascii="Arial" w:hAnsi="Arial" w:cs="Arial"/>
                  </w:rPr>
                  <w:t>Compliant</w:t>
                </w:r>
              </w:sdtContent>
            </w:sdt>
          </w:p>
        </w:tc>
      </w:tr>
      <w:tr w:rsidR="004E333C" w14:paraId="65BB9625" w14:textId="77777777" w:rsidTr="004E33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7197D1" w14:textId="77777777" w:rsidR="0060676E" w:rsidRPr="00996FAF" w:rsidRDefault="0060676E"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EDA189A" w14:textId="77777777" w:rsidR="0060676E" w:rsidRPr="00996FAF" w:rsidRDefault="006067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FEE8018" w14:textId="77777777" w:rsidR="0060676E" w:rsidRPr="00996FAF" w:rsidRDefault="0060676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BB502BE" w14:textId="77777777" w:rsidR="0060676E" w:rsidRPr="00996FAF" w:rsidRDefault="0060676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A370DB0" w14:textId="77777777" w:rsidR="0060676E" w:rsidRPr="00996FAF" w:rsidRDefault="0060676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D14EA89" w14:textId="77777777" w:rsidR="0060676E" w:rsidRPr="00996FAF" w:rsidRDefault="0060676E"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6765C30" w14:textId="77777777" w:rsidR="0060676E" w:rsidRPr="00996FAF" w:rsidRDefault="00D303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811519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60676E" w:rsidRPr="00294E94">
                  <w:rPr>
                    <w:rFonts w:ascii="Arial" w:hAnsi="Arial" w:cs="Arial"/>
                  </w:rPr>
                  <w:t>Compliant</w:t>
                </w:r>
              </w:sdtContent>
            </w:sdt>
          </w:p>
        </w:tc>
      </w:tr>
      <w:tr w:rsidR="004E333C" w14:paraId="7A98DCB0" w14:textId="77777777" w:rsidTr="004E3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7BFB2E" w14:textId="77777777" w:rsidR="0060676E" w:rsidRPr="00996FAF" w:rsidRDefault="0060676E"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7600992" w14:textId="77777777" w:rsidR="0060676E" w:rsidRPr="00996FAF" w:rsidRDefault="006067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A5C1B87" w14:textId="77777777" w:rsidR="0060676E" w:rsidRPr="00996FAF" w:rsidRDefault="00D3032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497407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60676E" w:rsidRPr="00294E94">
                  <w:rPr>
                    <w:rFonts w:ascii="Arial" w:hAnsi="Arial" w:cs="Arial"/>
                  </w:rPr>
                  <w:t>Compliant</w:t>
                </w:r>
              </w:sdtContent>
            </w:sdt>
          </w:p>
        </w:tc>
      </w:tr>
      <w:tr w:rsidR="004E333C" w14:paraId="38525890" w14:textId="77777777" w:rsidTr="004E33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573330" w14:textId="77777777" w:rsidR="0060676E" w:rsidRPr="00996FAF" w:rsidRDefault="0060676E"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D539DF8" w14:textId="77777777" w:rsidR="0060676E" w:rsidRPr="00996FAF" w:rsidRDefault="0060676E"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5BDFEB4A" w14:textId="77777777" w:rsidR="0060676E" w:rsidRPr="00996FAF" w:rsidRDefault="00D303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295095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60676E" w:rsidRPr="00294E94">
                  <w:rPr>
                    <w:rFonts w:ascii="Arial" w:hAnsi="Arial" w:cs="Arial"/>
                  </w:rPr>
                  <w:t>Compliant</w:t>
                </w:r>
              </w:sdtContent>
            </w:sdt>
          </w:p>
        </w:tc>
      </w:tr>
      <w:tr w:rsidR="004E333C" w14:paraId="735E1946" w14:textId="77777777" w:rsidTr="004E3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1C6E9E" w14:textId="77777777" w:rsidR="0060676E" w:rsidRPr="00996FAF" w:rsidRDefault="0060676E"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FCC893A" w14:textId="77777777" w:rsidR="0060676E" w:rsidRPr="00996FAF" w:rsidRDefault="006067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4B94A24" w14:textId="77777777" w:rsidR="0060676E" w:rsidRPr="00996FAF" w:rsidRDefault="00D303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8479387"/>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60676E" w:rsidRPr="00294E94">
                  <w:rPr>
                    <w:rFonts w:ascii="Arial" w:hAnsi="Arial" w:cs="Arial"/>
                  </w:rPr>
                  <w:t>Compliant</w:t>
                </w:r>
              </w:sdtContent>
            </w:sdt>
          </w:p>
        </w:tc>
      </w:tr>
    </w:tbl>
    <w:p w14:paraId="7BFC763B" w14:textId="77777777" w:rsidR="0060676E" w:rsidRDefault="0060676E" w:rsidP="001A5684">
      <w:pPr>
        <w:pStyle w:val="Heading20"/>
      </w:pPr>
      <w:r w:rsidRPr="00996FAF">
        <w:t>Findings</w:t>
      </w:r>
    </w:p>
    <w:p w14:paraId="54A3DE0E" w14:textId="77777777" w:rsidR="00C81E5A" w:rsidRDefault="001D1065" w:rsidP="0036130C">
      <w:pPr>
        <w:pStyle w:val="NormalArial"/>
      </w:pPr>
      <w:bookmarkStart w:id="1" w:name="_Hlk160546864"/>
      <w:r>
        <w:t>This Quality Standard is assessed as Compliant as 6 of the 6 Requirements have been found Compliant, as:</w:t>
      </w:r>
      <w:bookmarkEnd w:id="1"/>
    </w:p>
    <w:p w14:paraId="24A70D6E" w14:textId="77777777" w:rsidR="00AB5A48" w:rsidRDefault="00C81E5A" w:rsidP="0036130C">
      <w:pPr>
        <w:pStyle w:val="NormalArial"/>
      </w:pPr>
      <w:r>
        <w:t>Consumers confirmed staff treated them with dignity and respect, were familiar with their identity</w:t>
      </w:r>
      <w:r w:rsidR="00A150A1">
        <w:t>,</w:t>
      </w:r>
      <w:r>
        <w:t xml:space="preserve"> knew what was important to </w:t>
      </w:r>
      <w:r w:rsidR="00A150A1">
        <w:t>them</w:t>
      </w:r>
      <w:r w:rsidR="00D9021C">
        <w:t xml:space="preserve"> and valued </w:t>
      </w:r>
      <w:r w:rsidR="00D227C4">
        <w:t xml:space="preserve">them </w:t>
      </w:r>
      <w:r w:rsidR="00D9021C">
        <w:t>as individuals</w:t>
      </w:r>
      <w:r>
        <w:t xml:space="preserve">. </w:t>
      </w:r>
      <w:r w:rsidR="00ED552E">
        <w:t>Staff spoke respectfully of consumers and were familiar with their individual backgrounds and preferences.</w:t>
      </w:r>
      <w:r w:rsidR="007F3CE6">
        <w:t xml:space="preserve"> Care documentation </w:t>
      </w:r>
      <w:r w:rsidR="00ED43F8">
        <w:t xml:space="preserve">evidenced </w:t>
      </w:r>
      <w:r w:rsidR="007F3CE6">
        <w:t>consumers’ diversity</w:t>
      </w:r>
      <w:r w:rsidR="00AE796F">
        <w:t>, cultural backgrounds</w:t>
      </w:r>
      <w:r w:rsidR="00BA76D0">
        <w:t xml:space="preserve"> and preferences, </w:t>
      </w:r>
      <w:r w:rsidR="00A858FC">
        <w:t>and staff were observed treating consumers in a kind and respectful manner.</w:t>
      </w:r>
      <w:r w:rsidR="007F3CE6">
        <w:t xml:space="preserve"> </w:t>
      </w:r>
    </w:p>
    <w:p w14:paraId="08A4093E" w14:textId="77777777" w:rsidR="006E579A" w:rsidRDefault="00502B33" w:rsidP="0036130C">
      <w:pPr>
        <w:pStyle w:val="NormalArial"/>
      </w:pPr>
      <w:r>
        <w:t>Consumers and representatives confirmed care and services were culturally safe and consistent with consumers’ traditions and preferences.</w:t>
      </w:r>
      <w:r w:rsidR="00AB5A48">
        <w:t xml:space="preserve"> Staff gave practical examples of how culturally safe care was provided, such as </w:t>
      </w:r>
      <w:r w:rsidR="00134FFE">
        <w:t>ensuring consumers were supported by</w:t>
      </w:r>
      <w:r w:rsidR="00A2677A">
        <w:t xml:space="preserve"> gender spe</w:t>
      </w:r>
      <w:r w:rsidR="00B04849">
        <w:t>cific staff, as per their preferences</w:t>
      </w:r>
      <w:r w:rsidR="00AB5A48">
        <w:t xml:space="preserve">. </w:t>
      </w:r>
      <w:r w:rsidR="004F13AE">
        <w:t xml:space="preserve">Care documentation evidenced consumers’ cultural needs and </w:t>
      </w:r>
      <w:r w:rsidR="00741D12">
        <w:t>religious practices they wished to maintain.</w:t>
      </w:r>
    </w:p>
    <w:p w14:paraId="2839DA2B" w14:textId="77777777" w:rsidR="00486114" w:rsidRDefault="006E579A" w:rsidP="0036130C">
      <w:pPr>
        <w:pStyle w:val="NormalArial"/>
      </w:pPr>
      <w:r>
        <w:t>Consumers confirmed they were supported to be their own decision maker, had choice in how their care was delivered and how they wanted to maintain important relationships. Staff gave practical examples of how they supported consumers to make decisions, such as asking for and respecting their care preferences.</w:t>
      </w:r>
      <w:r w:rsidR="004C320A" w:rsidRPr="004C320A">
        <w:t xml:space="preserve"> </w:t>
      </w:r>
      <w:r w:rsidR="004C320A">
        <w:t xml:space="preserve">Care documentation evidenced consumers’ </w:t>
      </w:r>
      <w:r w:rsidR="00333F1A">
        <w:t xml:space="preserve">care preferences, </w:t>
      </w:r>
      <w:r w:rsidR="00333F1A">
        <w:lastRenderedPageBreak/>
        <w:t xml:space="preserve">who </w:t>
      </w:r>
      <w:r w:rsidR="004C3E2E">
        <w:t>participated in decisions about their care</w:t>
      </w:r>
      <w:r w:rsidR="00333F1A">
        <w:t xml:space="preserve"> and the support</w:t>
      </w:r>
      <w:r w:rsidR="006A5C98">
        <w:t>s</w:t>
      </w:r>
      <w:r w:rsidR="00333F1A">
        <w:t xml:space="preserve"> needed to maintain personal relationships.</w:t>
      </w:r>
    </w:p>
    <w:p w14:paraId="33951F0D" w14:textId="43DBB7E6" w:rsidR="00D934C8" w:rsidRDefault="00486114" w:rsidP="0036130C">
      <w:pPr>
        <w:pStyle w:val="NormalArial"/>
      </w:pPr>
      <w:r w:rsidRPr="00EC2E1B">
        <w:t xml:space="preserve">Consumers gave practical examples of </w:t>
      </w:r>
      <w:r w:rsidR="003F3D07">
        <w:t xml:space="preserve">leaving the service independently </w:t>
      </w:r>
      <w:r w:rsidR="00040821">
        <w:t>in</w:t>
      </w:r>
      <w:r w:rsidR="00AB0B7B">
        <w:t xml:space="preserve"> their own vehicl</w:t>
      </w:r>
      <w:r w:rsidR="005261A4">
        <w:t xml:space="preserve">e and spend time in the </w:t>
      </w:r>
      <w:r w:rsidR="003F3D07">
        <w:t>community</w:t>
      </w:r>
      <w:r>
        <w:t>,</w:t>
      </w:r>
      <w:r w:rsidRPr="00EC2E1B">
        <w:t xml:space="preserve"> as how they were supported to live life as they chose.</w:t>
      </w:r>
      <w:r>
        <w:t xml:space="preserve"> </w:t>
      </w:r>
      <w:r w:rsidRPr="00EC2E1B">
        <w:t>Staff explained they met with consumers to discuss risks involved with their choices, conducted a risk assessment and developed strategies to promote their safety. Care documentation evidenced consumers were supported to take risks and strategies were in place to minimise harm.</w:t>
      </w:r>
    </w:p>
    <w:p w14:paraId="75889D26" w14:textId="77777777" w:rsidR="00C14494" w:rsidRDefault="00D934C8" w:rsidP="0036130C">
      <w:pPr>
        <w:pStyle w:val="NormalArial"/>
      </w:pPr>
      <w:r>
        <w:t>Consumers confirmed they received timely verbal information</w:t>
      </w:r>
      <w:r w:rsidR="003B2A8B">
        <w:t>,</w:t>
      </w:r>
      <w:r>
        <w:t xml:space="preserve"> an activities calendar</w:t>
      </w:r>
      <w:r w:rsidR="003B2A8B">
        <w:t xml:space="preserve"> and </w:t>
      </w:r>
      <w:r w:rsidR="00D0261A">
        <w:t>a weekly menu</w:t>
      </w:r>
      <w:r>
        <w:t>, which enabled them to make choices about their day to day living. Staff described means of communication with consumers, such as newsletters and notices displayed, whereby the individual’s sensory impairments influenced how information was provided.</w:t>
      </w:r>
      <w:r w:rsidR="005B2651">
        <w:t xml:space="preserve"> Noticeboards in communal areas promoted </w:t>
      </w:r>
      <w:r w:rsidR="00876CCC">
        <w:t xml:space="preserve">current information about lifestyle activities, newsletters, complaints mechanisms and </w:t>
      </w:r>
      <w:r w:rsidR="006A2115">
        <w:t xml:space="preserve">the </w:t>
      </w:r>
      <w:r w:rsidR="00CA118E">
        <w:t xml:space="preserve">weekly </w:t>
      </w:r>
      <w:r w:rsidR="006A2115">
        <w:t>menu.</w:t>
      </w:r>
    </w:p>
    <w:p w14:paraId="76048394" w14:textId="344B3591" w:rsidR="0060676E" w:rsidRPr="00712752" w:rsidRDefault="00C14494" w:rsidP="0036130C">
      <w:pPr>
        <w:pStyle w:val="NormalArial"/>
      </w:pPr>
      <w:r>
        <w:t>Consumers gave practical examples of staff closing their doors when providing care as how their privacy was respected.</w:t>
      </w:r>
      <w:r w:rsidR="007E7E89">
        <w:t xml:space="preserve"> Staff explained </w:t>
      </w:r>
      <w:r w:rsidR="007E7E89" w:rsidRPr="00117A78">
        <w:t>consumers’ p</w:t>
      </w:r>
      <w:r w:rsidR="007E7E89">
        <w:t>rivacy was respected by seeking consent prior to entering their rooms and confidentiality of their care information was maintained as care discussions were held in private areas.</w:t>
      </w:r>
      <w:r w:rsidR="009515EB">
        <w:t xml:space="preserve"> Staff were observed seeking consent prior to entering consumers’ rooms and information was kept confidential in a secure electronic care management system (ECMS).</w:t>
      </w:r>
      <w:r w:rsidR="0060676E" w:rsidRPr="00996FAF">
        <w:br w:type="page"/>
      </w:r>
    </w:p>
    <w:p w14:paraId="2638CBCA" w14:textId="77777777" w:rsidR="0060676E" w:rsidRPr="00996FAF" w:rsidRDefault="0060676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E333C" w14:paraId="70402AD3" w14:textId="77777777" w:rsidTr="004E33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BEEC425" w14:textId="77777777" w:rsidR="0060676E" w:rsidRPr="0075021E" w:rsidRDefault="0060676E"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1E7AF62" w14:textId="77777777" w:rsidR="0060676E" w:rsidRPr="00996FAF" w:rsidRDefault="006067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E333C" w14:paraId="43EB58BB" w14:textId="77777777" w:rsidTr="004E333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8B7D3E4" w14:textId="77777777" w:rsidR="0060676E" w:rsidRPr="00996FAF" w:rsidRDefault="0060676E"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F48B9C0" w14:textId="77777777" w:rsidR="0060676E" w:rsidRPr="00996FAF" w:rsidRDefault="006067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40AF87B" w14:textId="77777777" w:rsidR="0060676E" w:rsidRPr="00996FAF" w:rsidRDefault="00D303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375901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60676E" w:rsidRPr="00B952AA">
                  <w:rPr>
                    <w:rFonts w:ascii="Arial" w:hAnsi="Arial" w:cs="Arial"/>
                  </w:rPr>
                  <w:t>Compliant</w:t>
                </w:r>
              </w:sdtContent>
            </w:sdt>
          </w:p>
        </w:tc>
      </w:tr>
      <w:tr w:rsidR="004E333C" w14:paraId="79BC87B8" w14:textId="77777777" w:rsidTr="004E3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6B7D3CD" w14:textId="77777777" w:rsidR="0060676E" w:rsidRPr="00996FAF" w:rsidRDefault="0060676E"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5453F75" w14:textId="77777777" w:rsidR="0060676E" w:rsidRPr="00996FAF" w:rsidRDefault="006067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CA03922" w14:textId="77777777" w:rsidR="0060676E" w:rsidRPr="00996FAF" w:rsidRDefault="00D303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13098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60676E" w:rsidRPr="00B952AA">
                  <w:rPr>
                    <w:rFonts w:ascii="Arial" w:hAnsi="Arial" w:cs="Arial"/>
                  </w:rPr>
                  <w:t>Compliant</w:t>
                </w:r>
              </w:sdtContent>
            </w:sdt>
          </w:p>
        </w:tc>
      </w:tr>
      <w:tr w:rsidR="004E333C" w14:paraId="3B4F6DD4" w14:textId="77777777" w:rsidTr="004E333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0AF8ACA" w14:textId="77777777" w:rsidR="0060676E" w:rsidRPr="00996FAF" w:rsidRDefault="0060676E"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96C456A" w14:textId="77777777" w:rsidR="0060676E" w:rsidRPr="00996FAF" w:rsidRDefault="006067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9AFF223" w14:textId="77777777" w:rsidR="0060676E" w:rsidRPr="00996FAF" w:rsidRDefault="0060676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DE901A7" w14:textId="77777777" w:rsidR="0060676E" w:rsidRPr="00996FAF" w:rsidRDefault="0060676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EF154CF" w14:textId="77777777" w:rsidR="0060676E" w:rsidRPr="00996FAF" w:rsidRDefault="00D303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692618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60676E" w:rsidRPr="00B952AA">
                  <w:rPr>
                    <w:rFonts w:ascii="Arial" w:hAnsi="Arial" w:cs="Arial"/>
                  </w:rPr>
                  <w:t>Compliant</w:t>
                </w:r>
              </w:sdtContent>
            </w:sdt>
          </w:p>
        </w:tc>
      </w:tr>
      <w:tr w:rsidR="004E333C" w14:paraId="110864F2" w14:textId="77777777" w:rsidTr="004E3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13535C1" w14:textId="77777777" w:rsidR="0060676E" w:rsidRPr="00996FAF" w:rsidRDefault="0060676E"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15C21DB" w14:textId="77777777" w:rsidR="0060676E" w:rsidRPr="00996FAF" w:rsidRDefault="006067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68B8208" w14:textId="77777777" w:rsidR="0060676E" w:rsidRPr="00996FAF" w:rsidRDefault="00D3032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936960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60676E" w:rsidRPr="00B952AA">
                  <w:rPr>
                    <w:rFonts w:ascii="Arial" w:hAnsi="Arial" w:cs="Arial"/>
                  </w:rPr>
                  <w:t>Compliant</w:t>
                </w:r>
              </w:sdtContent>
            </w:sdt>
          </w:p>
        </w:tc>
      </w:tr>
      <w:tr w:rsidR="004E333C" w14:paraId="6B1FF369" w14:textId="77777777" w:rsidTr="004E333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A154AF2" w14:textId="77777777" w:rsidR="0060676E" w:rsidRPr="00996FAF" w:rsidRDefault="0060676E"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DE8CDC6" w14:textId="77777777" w:rsidR="0060676E" w:rsidRPr="00996FAF" w:rsidRDefault="006067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72B170C" w14:textId="77777777" w:rsidR="0060676E" w:rsidRPr="00996FAF" w:rsidRDefault="00D303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199933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60676E" w:rsidRPr="00B952AA">
                  <w:rPr>
                    <w:rFonts w:ascii="Arial" w:hAnsi="Arial" w:cs="Arial"/>
                  </w:rPr>
                  <w:t>Compliant</w:t>
                </w:r>
              </w:sdtContent>
            </w:sdt>
          </w:p>
        </w:tc>
      </w:tr>
    </w:tbl>
    <w:p w14:paraId="43C9EAFF" w14:textId="77777777" w:rsidR="0060676E" w:rsidRDefault="0060676E" w:rsidP="00D87E7C">
      <w:pPr>
        <w:pStyle w:val="Heading20"/>
      </w:pPr>
      <w:r w:rsidRPr="00996FAF">
        <w:t>Findings</w:t>
      </w:r>
    </w:p>
    <w:p w14:paraId="2A101955" w14:textId="77777777" w:rsidR="00606DB8" w:rsidRDefault="00606DB8" w:rsidP="0036130C">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p>
    <w:p w14:paraId="33F5552D" w14:textId="63AB738C" w:rsidR="00B1439B" w:rsidRDefault="007E3A68" w:rsidP="00B1439B">
      <w:pPr>
        <w:pStyle w:val="NormalArial"/>
      </w:pPr>
      <w:r>
        <w:t xml:space="preserve">An entry checklist and assessment process guided staff practice in assessing risks to consumers and developing their care plan. Care documentation evidenced detailed assessments identified risks to consumers and responsive strategies were planned. Staff described how risks to consumers were identified and used to develop the care plan, </w:t>
      </w:r>
      <w:r w:rsidR="00B1439B">
        <w:t>however; the assessment process did not include consideration of the risk of inappropriate environmental restrictive practice due to security measures in place overnight. This is further considered under Requirement 8(3)(e)</w:t>
      </w:r>
      <w:r w:rsidR="00936B0B">
        <w:t>,</w:t>
      </w:r>
      <w:r w:rsidR="00B1439B">
        <w:t xml:space="preserve"> as it relates to clinical governance.</w:t>
      </w:r>
    </w:p>
    <w:p w14:paraId="0822054E" w14:textId="77777777" w:rsidR="00C54F61" w:rsidRDefault="005601CC" w:rsidP="0036130C">
      <w:pPr>
        <w:pStyle w:val="NormalArial"/>
      </w:pPr>
      <w:r>
        <w:t>Consumers and representatives confirmed they had discussed consumers’ care needs, goals and preferences, which included advance care and end of life planning, if they wished.</w:t>
      </w:r>
      <w:r w:rsidR="002B4598">
        <w:t xml:space="preserve"> Staff confirmed discussing end of life wishes with consumers during the entry process and revisited these discussions </w:t>
      </w:r>
      <w:r w:rsidR="00086E04">
        <w:t>when their needs</w:t>
      </w:r>
      <w:r w:rsidR="00DB732D">
        <w:t>,</w:t>
      </w:r>
      <w:r w:rsidR="006F59D0">
        <w:t xml:space="preserve"> preferences </w:t>
      </w:r>
      <w:r w:rsidR="00DB732D">
        <w:t xml:space="preserve">or circumstances </w:t>
      </w:r>
      <w:r w:rsidR="006F59D0">
        <w:t>changed</w:t>
      </w:r>
      <w:r w:rsidR="002B4598">
        <w:t>.</w:t>
      </w:r>
      <w:r w:rsidR="00001C2D">
        <w:t xml:space="preserve"> Care documentation contained consumers’ current needs, goals and preferences, as well as an advance care directive for consumers who had chosen to have one in place.</w:t>
      </w:r>
    </w:p>
    <w:p w14:paraId="09022260" w14:textId="77777777" w:rsidR="00425D6D" w:rsidRDefault="00C54F61" w:rsidP="0036130C">
      <w:pPr>
        <w:pStyle w:val="NormalArial"/>
      </w:pPr>
      <w:r>
        <w:t xml:space="preserve">Consumers </w:t>
      </w:r>
      <w:r w:rsidR="00AE36F6">
        <w:t xml:space="preserve">and representatives </w:t>
      </w:r>
      <w:r>
        <w:t>confirmed they and others, such as</w:t>
      </w:r>
      <w:r w:rsidR="0086174C">
        <w:t xml:space="preserve"> dieticians and</w:t>
      </w:r>
      <w:r>
        <w:t xml:space="preserve"> physiotherapists, participated in the ongoing assessment, planning and review of their care and services. Staff explained input from consumers, representatives and specialist services was </w:t>
      </w:r>
      <w:r>
        <w:lastRenderedPageBreak/>
        <w:t>sought in the assessment and planning of consumers’ care. Care documentation evidenced the assessment and planning of consumers’ care was coordinated with other organisations and providers of care, with medical officers and allied health professionals’ input included in planning processes.</w:t>
      </w:r>
    </w:p>
    <w:p w14:paraId="31ED6F4E" w14:textId="77777777" w:rsidR="00425D6D" w:rsidRDefault="00425D6D" w:rsidP="00425D6D">
      <w:pPr>
        <w:pStyle w:val="NormalArial"/>
      </w:pPr>
      <w:r>
        <w:t>Consumers and representatives said they received regular updates about consumers’ care, and they had access to a copy of the consumer’s care plan. Staff explained the outcomes of assessment and planning were shared with consumers and representatives in person, by phone and email.</w:t>
      </w:r>
      <w:r w:rsidRPr="00F3033E">
        <w:t xml:space="preserve"> </w:t>
      </w:r>
      <w:r>
        <w:t>Care documentation was observed to be readily available through the ECMS, with summary care plans available to consumers.</w:t>
      </w:r>
    </w:p>
    <w:p w14:paraId="52511C45" w14:textId="086C205E" w:rsidR="00D715CD" w:rsidRDefault="00CE049D" w:rsidP="00425D6D">
      <w:pPr>
        <w:pStyle w:val="NormalArial"/>
      </w:pPr>
      <w:r>
        <w:t xml:space="preserve">Consumers </w:t>
      </w:r>
      <w:r w:rsidR="004E3DFE">
        <w:t xml:space="preserve">confirmed their care and services were reviewed regularly and in response to incidents, </w:t>
      </w:r>
      <w:r>
        <w:t>however</w:t>
      </w:r>
      <w:r w:rsidR="009D0057">
        <w:t xml:space="preserve">; </w:t>
      </w:r>
      <w:r>
        <w:t>one consumer</w:t>
      </w:r>
      <w:r w:rsidR="009D0057">
        <w:t xml:space="preserve">’s care documentation had not been updated following </w:t>
      </w:r>
      <w:r w:rsidR="00242F23">
        <w:t xml:space="preserve">review by a speech pathologist, </w:t>
      </w:r>
      <w:r w:rsidR="00D10B0A">
        <w:t xml:space="preserve">though </w:t>
      </w:r>
      <w:r w:rsidR="00F23739">
        <w:t>hospitality staff had been advised of the consumer’s requirements</w:t>
      </w:r>
      <w:r w:rsidR="00BF433C">
        <w:t>,</w:t>
      </w:r>
      <w:r w:rsidR="00F23739">
        <w:t xml:space="preserve"> </w:t>
      </w:r>
      <w:r w:rsidR="005259A3">
        <w:t xml:space="preserve">and the consumer </w:t>
      </w:r>
      <w:r w:rsidR="009100EE">
        <w:t>confirmed they received t</w:t>
      </w:r>
      <w:r w:rsidR="005259A3">
        <w:t xml:space="preserve">he </w:t>
      </w:r>
      <w:r w:rsidR="0054781C">
        <w:t>consistency of fluids</w:t>
      </w:r>
      <w:r w:rsidR="005259A3">
        <w:t xml:space="preserve"> they needed</w:t>
      </w:r>
      <w:r>
        <w:t xml:space="preserve">, </w:t>
      </w:r>
      <w:r w:rsidR="005259A3">
        <w:t xml:space="preserve">with </w:t>
      </w:r>
      <w:r w:rsidR="00E82A81">
        <w:t>management ensuring</w:t>
      </w:r>
      <w:r w:rsidR="005259A3">
        <w:t xml:space="preserve"> care documentation</w:t>
      </w:r>
      <w:r w:rsidR="00E82A81">
        <w:t xml:space="preserve"> was</w:t>
      </w:r>
      <w:r w:rsidR="005259A3">
        <w:t xml:space="preserve"> </w:t>
      </w:r>
      <w:r w:rsidR="00700D71">
        <w:t xml:space="preserve">updated, </w:t>
      </w:r>
      <w:r>
        <w:t>in response.</w:t>
      </w:r>
      <w:r w:rsidR="007428FD">
        <w:t xml:space="preserve"> Care documentation evidenced reviews were conducted every 4 months, as well as when consumers health status, preferences or circumstances changed.</w:t>
      </w:r>
    </w:p>
    <w:p w14:paraId="4A84688C" w14:textId="77777777" w:rsidR="00D715CD" w:rsidRDefault="00D715CD" w:rsidP="00425D6D">
      <w:pPr>
        <w:pStyle w:val="NormalArial"/>
      </w:pPr>
    </w:p>
    <w:p w14:paraId="70F23407" w14:textId="5F743AD7" w:rsidR="0060676E" w:rsidRPr="00334B7D" w:rsidRDefault="0060676E" w:rsidP="0036130C">
      <w:pPr>
        <w:pStyle w:val="NormalArial"/>
      </w:pPr>
      <w:r w:rsidRPr="00996FAF">
        <w:br w:type="page"/>
      </w:r>
    </w:p>
    <w:p w14:paraId="16C2D639" w14:textId="77777777" w:rsidR="0060676E" w:rsidRPr="00996FAF" w:rsidRDefault="0060676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E333C" w14:paraId="543DA971" w14:textId="77777777" w:rsidTr="004E33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BA10EEA" w14:textId="77777777" w:rsidR="0060676E" w:rsidRPr="00996FAF" w:rsidRDefault="0060676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CC60869" w14:textId="77777777" w:rsidR="0060676E" w:rsidRPr="00996FAF" w:rsidRDefault="006067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E333C" w14:paraId="2174CEA2" w14:textId="77777777" w:rsidTr="004E33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9A3349" w14:textId="77777777" w:rsidR="0060676E" w:rsidRPr="00996FAF" w:rsidRDefault="0060676E"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2AE4C31" w14:textId="77777777" w:rsidR="0060676E" w:rsidRPr="00996FAF" w:rsidRDefault="006067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3ADB105" w14:textId="77777777" w:rsidR="0060676E" w:rsidRPr="00996FAF" w:rsidRDefault="0060676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96CCFA8" w14:textId="77777777" w:rsidR="0060676E" w:rsidRPr="00996FAF" w:rsidRDefault="0060676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671468" w14:textId="77777777" w:rsidR="0060676E" w:rsidRPr="00996FAF" w:rsidRDefault="0060676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386B259" w14:textId="77777777" w:rsidR="0060676E" w:rsidRPr="00996FAF" w:rsidRDefault="00D303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579635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60676E" w:rsidRPr="002C2F15">
                  <w:rPr>
                    <w:rFonts w:ascii="Arial" w:hAnsi="Arial" w:cs="Arial"/>
                  </w:rPr>
                  <w:t>Compliant</w:t>
                </w:r>
              </w:sdtContent>
            </w:sdt>
          </w:p>
        </w:tc>
      </w:tr>
      <w:tr w:rsidR="004E333C" w14:paraId="734091CB" w14:textId="77777777" w:rsidTr="004E3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27EF93" w14:textId="77777777" w:rsidR="0060676E" w:rsidRPr="00996FAF" w:rsidRDefault="0060676E"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C1EA243" w14:textId="77777777" w:rsidR="0060676E" w:rsidRPr="00996FAF" w:rsidRDefault="006067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E439F3C" w14:textId="77777777" w:rsidR="0060676E" w:rsidRPr="00996FAF" w:rsidRDefault="00D303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905466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60676E" w:rsidRPr="002C2F15">
                  <w:rPr>
                    <w:rFonts w:ascii="Arial" w:hAnsi="Arial" w:cs="Arial"/>
                  </w:rPr>
                  <w:t>Compliant</w:t>
                </w:r>
              </w:sdtContent>
            </w:sdt>
          </w:p>
        </w:tc>
      </w:tr>
      <w:tr w:rsidR="004E333C" w14:paraId="1606DD3C" w14:textId="77777777" w:rsidTr="004E33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260027" w14:textId="77777777" w:rsidR="0060676E" w:rsidRPr="00996FAF" w:rsidRDefault="0060676E"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FE07EC2" w14:textId="77777777" w:rsidR="0060676E" w:rsidRPr="00996FAF" w:rsidRDefault="0060676E"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226BA0DC" w14:textId="77777777" w:rsidR="0060676E" w:rsidRPr="00996FAF" w:rsidRDefault="00D303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5721601"/>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60676E" w:rsidRPr="002C2F15">
                  <w:rPr>
                    <w:rFonts w:ascii="Arial" w:hAnsi="Arial" w:cs="Arial"/>
                  </w:rPr>
                  <w:t>Compliant</w:t>
                </w:r>
              </w:sdtContent>
            </w:sdt>
          </w:p>
        </w:tc>
      </w:tr>
      <w:tr w:rsidR="004E333C" w14:paraId="30FEA0CB" w14:textId="77777777" w:rsidTr="004E3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61FAF3" w14:textId="77777777" w:rsidR="0060676E" w:rsidRPr="00996FAF" w:rsidRDefault="0060676E"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9E4FFEF" w14:textId="77777777" w:rsidR="0060676E" w:rsidRPr="00996FAF" w:rsidRDefault="006067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13B74DB" w14:textId="77777777" w:rsidR="0060676E" w:rsidRPr="00996FAF" w:rsidRDefault="00D3032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773362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60676E" w:rsidRPr="002C2F15">
                  <w:rPr>
                    <w:rFonts w:ascii="Arial" w:hAnsi="Arial" w:cs="Arial"/>
                  </w:rPr>
                  <w:t>Compliant</w:t>
                </w:r>
              </w:sdtContent>
            </w:sdt>
          </w:p>
        </w:tc>
      </w:tr>
      <w:tr w:rsidR="004E333C" w14:paraId="3AC26375" w14:textId="77777777" w:rsidTr="004E33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6B5E2B" w14:textId="77777777" w:rsidR="0060676E" w:rsidRPr="00996FAF" w:rsidRDefault="0060676E"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90869F8" w14:textId="77777777" w:rsidR="0060676E" w:rsidRPr="00996FAF" w:rsidRDefault="006067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2D61A7A" w14:textId="77777777" w:rsidR="0060676E" w:rsidRPr="00996FAF" w:rsidRDefault="00D303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997657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60676E" w:rsidRPr="002C2F15">
                  <w:rPr>
                    <w:rFonts w:ascii="Arial" w:hAnsi="Arial" w:cs="Arial"/>
                  </w:rPr>
                  <w:t>Compliant</w:t>
                </w:r>
              </w:sdtContent>
            </w:sdt>
          </w:p>
        </w:tc>
      </w:tr>
      <w:tr w:rsidR="004E333C" w14:paraId="0008ED7A" w14:textId="77777777" w:rsidTr="004E3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6E4EA1" w14:textId="77777777" w:rsidR="0060676E" w:rsidRPr="00996FAF" w:rsidRDefault="0060676E"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8CB4922" w14:textId="77777777" w:rsidR="0060676E" w:rsidRPr="00996FAF" w:rsidRDefault="006067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9C1849B" w14:textId="77777777" w:rsidR="0060676E" w:rsidRPr="00996FAF" w:rsidRDefault="00D303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604859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60676E" w:rsidRPr="002C2F15">
                  <w:rPr>
                    <w:rFonts w:ascii="Arial" w:hAnsi="Arial" w:cs="Arial"/>
                  </w:rPr>
                  <w:t>Compliant</w:t>
                </w:r>
              </w:sdtContent>
            </w:sdt>
          </w:p>
        </w:tc>
      </w:tr>
      <w:tr w:rsidR="004E333C" w14:paraId="3BEBB93F" w14:textId="77777777" w:rsidTr="004E33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8B1984" w14:textId="77777777" w:rsidR="0060676E" w:rsidRPr="00996FAF" w:rsidRDefault="0060676E"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05EBFA4" w14:textId="77777777" w:rsidR="0060676E" w:rsidRPr="00996FAF" w:rsidRDefault="006067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DEA99DE" w14:textId="77777777" w:rsidR="0060676E" w:rsidRPr="00996FAF" w:rsidRDefault="0060676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C1DC8B2" w14:textId="77777777" w:rsidR="0060676E" w:rsidRPr="00996FAF" w:rsidRDefault="0060676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DA91DDE" w14:textId="77777777" w:rsidR="0060676E" w:rsidRPr="00996FAF" w:rsidRDefault="00D303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384611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60676E" w:rsidRPr="002C2F15">
                  <w:rPr>
                    <w:rFonts w:ascii="Arial" w:hAnsi="Arial" w:cs="Arial"/>
                  </w:rPr>
                  <w:t>Compliant</w:t>
                </w:r>
              </w:sdtContent>
            </w:sdt>
          </w:p>
        </w:tc>
      </w:tr>
    </w:tbl>
    <w:p w14:paraId="5D2E796E" w14:textId="77777777" w:rsidR="0060676E" w:rsidRDefault="0060676E" w:rsidP="00D87E7C">
      <w:pPr>
        <w:pStyle w:val="Heading20"/>
      </w:pPr>
      <w:r w:rsidRPr="00996FAF">
        <w:t>Findings</w:t>
      </w:r>
    </w:p>
    <w:p w14:paraId="583D4437" w14:textId="77777777" w:rsidR="00A33FC8" w:rsidRDefault="00E939A4"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5708F55C" w14:textId="5ED77F89" w:rsidR="00A33FC8" w:rsidRDefault="008F5664" w:rsidP="0036130C">
      <w:pPr>
        <w:pStyle w:val="NormalArial"/>
      </w:pPr>
      <w:r>
        <w:t>Consumers and representatives confirmed consumers received the care they needed, which was individualised, safe and met their needs and preferences. Care documentation evidenced consumers received care in line with their assessed needs</w:t>
      </w:r>
      <w:r w:rsidR="006841F6">
        <w:t>;</w:t>
      </w:r>
      <w:r w:rsidR="005B36C5">
        <w:t xml:space="preserve"> </w:t>
      </w:r>
      <w:r w:rsidR="006841F6">
        <w:t>however,</w:t>
      </w:r>
      <w:r w:rsidR="005B36C5">
        <w:t xml:space="preserve"> one consumer</w:t>
      </w:r>
      <w:r w:rsidR="00A160BC">
        <w:t>’s medication had not</w:t>
      </w:r>
      <w:r w:rsidR="006729B4">
        <w:t xml:space="preserve"> been identified as a chemical restrictive practice, with management</w:t>
      </w:r>
      <w:r w:rsidR="00803D2C">
        <w:t xml:space="preserve"> </w:t>
      </w:r>
      <w:r w:rsidR="00D463B1">
        <w:t>obtaining</w:t>
      </w:r>
      <w:r w:rsidR="00803D2C">
        <w:t xml:space="preserve"> </w:t>
      </w:r>
      <w:r w:rsidR="0087396A">
        <w:t xml:space="preserve">required </w:t>
      </w:r>
      <w:r w:rsidR="00803D2C">
        <w:t>consent</w:t>
      </w:r>
      <w:r w:rsidR="0087396A">
        <w:t>s</w:t>
      </w:r>
      <w:r w:rsidR="00803D2C">
        <w:t xml:space="preserve"> </w:t>
      </w:r>
      <w:r w:rsidR="00ED2955">
        <w:t xml:space="preserve">for the </w:t>
      </w:r>
      <w:r w:rsidR="00805417">
        <w:t xml:space="preserve">practice </w:t>
      </w:r>
      <w:r w:rsidR="00803D2C">
        <w:t xml:space="preserve">and </w:t>
      </w:r>
      <w:r w:rsidR="0087396A">
        <w:t xml:space="preserve">care documentation </w:t>
      </w:r>
      <w:r w:rsidR="009C4DC3">
        <w:t xml:space="preserve">was </w:t>
      </w:r>
      <w:r w:rsidR="0087396A">
        <w:t xml:space="preserve">updated </w:t>
      </w:r>
      <w:r w:rsidR="007925D0">
        <w:t>by the consumer’s medical officer, in response.</w:t>
      </w:r>
      <w:r>
        <w:t xml:space="preserve"> Staff were knowledgeable about consumers’ personal and clinical care needs;</w:t>
      </w:r>
      <w:r w:rsidRPr="000A7643">
        <w:t xml:space="preserve"> </w:t>
      </w:r>
      <w:r>
        <w:t xml:space="preserve">however, </w:t>
      </w:r>
      <w:r w:rsidR="001D5EE2">
        <w:t xml:space="preserve">best practice was not understood in relation to potential environment restrictions applied to some consumers. </w:t>
      </w:r>
      <w:r w:rsidR="009A37BB">
        <w:t>This is further considered under Requirement 8(3)(e)</w:t>
      </w:r>
      <w:r w:rsidR="00DD43E8">
        <w:t>,</w:t>
      </w:r>
      <w:r w:rsidR="009A37BB">
        <w:t xml:space="preserve"> as it relates to clinical governance.</w:t>
      </w:r>
    </w:p>
    <w:p w14:paraId="05CCF004" w14:textId="525B9ED3" w:rsidR="00B63BCF" w:rsidRDefault="00B63BCF" w:rsidP="0036130C">
      <w:pPr>
        <w:pStyle w:val="NormalArial"/>
      </w:pPr>
      <w:r>
        <w:t xml:space="preserve">Consumers </w:t>
      </w:r>
      <w:r w:rsidR="00536EB8">
        <w:t xml:space="preserve">and representatives </w:t>
      </w:r>
      <w:r>
        <w:t xml:space="preserve">gave positive feedback about how the service managed risks associated with </w:t>
      </w:r>
      <w:r w:rsidR="00536EB8">
        <w:t>consumers’</w:t>
      </w:r>
      <w:r>
        <w:t xml:space="preserve"> care and services and described the management strategies as </w:t>
      </w:r>
      <w:r>
        <w:lastRenderedPageBreak/>
        <w:t>effective. Staff explained how high-impact and high-prevalence risks for consumers, such as falls, were monitored through clinical data, which informed how risks were managed</w:t>
      </w:r>
      <w:r w:rsidR="002F1F46">
        <w:t xml:space="preserve">; however, </w:t>
      </w:r>
      <w:r w:rsidR="008B43E6">
        <w:t xml:space="preserve">best practice procedures were not followed </w:t>
      </w:r>
      <w:r w:rsidR="005A7042">
        <w:t xml:space="preserve">for 2 consumers who had </w:t>
      </w:r>
      <w:r w:rsidR="002266FF">
        <w:t>unwitnessed falls</w:t>
      </w:r>
      <w:r w:rsidR="000F488C">
        <w:t>, with management</w:t>
      </w:r>
      <w:r w:rsidR="002B2DCE">
        <w:t xml:space="preserve"> having identified a staff knowledge gap</w:t>
      </w:r>
      <w:r w:rsidR="00F0175C">
        <w:t xml:space="preserve"> and included</w:t>
      </w:r>
      <w:r w:rsidR="006E791B">
        <w:t xml:space="preserve"> it </w:t>
      </w:r>
      <w:r w:rsidR="00F0175C">
        <w:t>in</w:t>
      </w:r>
      <w:r w:rsidR="006E791B">
        <w:t xml:space="preserve"> the continuous improvement plan (CIP)</w:t>
      </w:r>
      <w:r w:rsidR="00F0175C">
        <w:t xml:space="preserve">, and </w:t>
      </w:r>
      <w:r w:rsidR="004B630B">
        <w:t xml:space="preserve">education </w:t>
      </w:r>
      <w:r w:rsidR="004339A4">
        <w:t xml:space="preserve">on post-fall </w:t>
      </w:r>
      <w:r w:rsidR="0076669A">
        <w:t>procedures</w:t>
      </w:r>
      <w:r w:rsidR="004339A4">
        <w:t xml:space="preserve"> </w:t>
      </w:r>
      <w:r w:rsidR="004B630B">
        <w:t>provided to clinical and care staff</w:t>
      </w:r>
      <w:r w:rsidR="00046CD5">
        <w:t>, in response</w:t>
      </w:r>
      <w:r w:rsidR="004B630B">
        <w:t>.</w:t>
      </w:r>
      <w:r w:rsidR="00F0175C">
        <w:t xml:space="preserve"> </w:t>
      </w:r>
      <w:r w:rsidR="002578CE">
        <w:t>Care documentation evidenced risks to consumers were mostly identified and responsive management strategies were in place.</w:t>
      </w:r>
    </w:p>
    <w:p w14:paraId="77A70243" w14:textId="4F56E13F" w:rsidR="00B74100" w:rsidRDefault="00B74100" w:rsidP="0036130C">
      <w:pPr>
        <w:pStyle w:val="NormalArial"/>
      </w:pPr>
      <w:r>
        <w:t xml:space="preserve">Care documentation, for a consumer nearing end of life, evidenced they were kept comfortable through provision of regular comfort cares, pain management medications and they were supported by </w:t>
      </w:r>
      <w:r w:rsidR="00E167EB">
        <w:t>family</w:t>
      </w:r>
      <w:r>
        <w:t>, in line with their wishes.</w:t>
      </w:r>
      <w:r w:rsidR="001A53F3">
        <w:t xml:space="preserve"> Staff understood how to care for consumers nearing end of life, to ensure their comfort and meet their needs and preferences, including providing emotional support. Policies and procedures guided staff in the provision of end of life care.</w:t>
      </w:r>
    </w:p>
    <w:p w14:paraId="4F4D258C" w14:textId="77777777" w:rsidR="000751B2" w:rsidRDefault="000751B2" w:rsidP="000751B2">
      <w:pPr>
        <w:pStyle w:val="NormalArial"/>
      </w:pPr>
      <w:r>
        <w:t>Consumers and representatives said staff promptly responded to deterioration or changes in consumers’ conditions and staff discussed planned management strategies with them. Staff explained when consumers’ conditions deteriorated, medical officers and allied health professionals were involved to ensure appropriate management strategies were in place. Care documentation evidenced deterioration in consumers’ conditions were recognised and responses were timely.</w:t>
      </w:r>
    </w:p>
    <w:p w14:paraId="062F4D4A" w14:textId="5FB4CDB2" w:rsidR="00EE07AA" w:rsidRDefault="00EE07AA" w:rsidP="000751B2">
      <w:pPr>
        <w:pStyle w:val="NormalArial"/>
      </w:pPr>
      <w:r>
        <w:t>Consumers gave positive feedback about how information was shared and confirmed staff understood their clinical requirements and provided care in line with their assessed needs. Staff explained changes in consumers’ care and services were communicated during shift handovers, as needed throughout the day, and they accessed care documentation in the ECMS.</w:t>
      </w:r>
      <w:r w:rsidRPr="00060F99">
        <w:t xml:space="preserve"> </w:t>
      </w:r>
      <w:r>
        <w:t>Care documentation evidenced sufficient information about consumers’ conditions was shared between those who had responsibility for their care.</w:t>
      </w:r>
    </w:p>
    <w:p w14:paraId="7737A900" w14:textId="77777777" w:rsidR="00001B04" w:rsidRDefault="00001B04" w:rsidP="00001B04">
      <w:pPr>
        <w:pStyle w:val="NormalArial"/>
        <w:rPr>
          <w:color w:val="auto"/>
        </w:rPr>
      </w:pPr>
      <w:r>
        <w:rPr>
          <w:color w:val="auto"/>
        </w:rPr>
        <w:t xml:space="preserve">Consumers confirmed they had access to other health care providers and were promptly referred when required. Staff explained the referral process, which ensured consumers received the support they needed. </w:t>
      </w:r>
      <w:r w:rsidRPr="00597651">
        <w:rPr>
          <w:color w:val="auto"/>
        </w:rPr>
        <w:t>Care documentation evidenced consumers were promptly referred to</w:t>
      </w:r>
      <w:r>
        <w:rPr>
          <w:color w:val="auto"/>
        </w:rPr>
        <w:t xml:space="preserve"> medical officers and allied health professionals,</w:t>
      </w:r>
      <w:r w:rsidRPr="00597651">
        <w:rPr>
          <w:color w:val="auto"/>
        </w:rPr>
        <w:t xml:space="preserve"> </w:t>
      </w:r>
      <w:r>
        <w:rPr>
          <w:color w:val="auto"/>
        </w:rPr>
        <w:t>whose recommendations were included in care plans.</w:t>
      </w:r>
    </w:p>
    <w:p w14:paraId="06728FF5" w14:textId="77777777" w:rsidR="00624866" w:rsidRDefault="00624866" w:rsidP="00624866">
      <w:pPr>
        <w:pStyle w:val="NormalArial"/>
      </w:pPr>
      <w:r>
        <w:t>Consumers and representatives gave positive feedback about how infection-related risks were managed and said staff practiced hand hygiene and used personal protective equipment. Staff understood infection prevention and control and described care strategies used to minimise consumers’ need for antibiotics.</w:t>
      </w:r>
      <w:r w:rsidRPr="00370EAC">
        <w:t xml:space="preserve"> </w:t>
      </w:r>
      <w:r>
        <w:t>Policies and procedures guided staff in antimicrobial stewardship and infection control management, including what to do if there is an infectious outbreak.</w:t>
      </w:r>
    </w:p>
    <w:p w14:paraId="6828F602" w14:textId="77777777" w:rsidR="00624866" w:rsidRDefault="00624866" w:rsidP="00001B04">
      <w:pPr>
        <w:pStyle w:val="NormalArial"/>
        <w:rPr>
          <w:color w:val="auto"/>
        </w:rPr>
      </w:pPr>
    </w:p>
    <w:p w14:paraId="198DFD35" w14:textId="77777777" w:rsidR="00001B04" w:rsidRDefault="00001B04" w:rsidP="000751B2">
      <w:pPr>
        <w:pStyle w:val="NormalArial"/>
      </w:pPr>
    </w:p>
    <w:p w14:paraId="2B575408" w14:textId="77777777" w:rsidR="000751B2" w:rsidRDefault="000751B2" w:rsidP="0036130C">
      <w:pPr>
        <w:pStyle w:val="NormalArial"/>
      </w:pPr>
    </w:p>
    <w:p w14:paraId="269A479B" w14:textId="77777777" w:rsidR="00A33FC8" w:rsidRDefault="00A33FC8" w:rsidP="0036130C">
      <w:pPr>
        <w:pStyle w:val="NormalArial"/>
      </w:pPr>
    </w:p>
    <w:p w14:paraId="00BB2618" w14:textId="77777777" w:rsidR="00A33FC8" w:rsidRDefault="00A33FC8" w:rsidP="0036130C">
      <w:pPr>
        <w:pStyle w:val="NormalArial"/>
      </w:pPr>
    </w:p>
    <w:p w14:paraId="715B37F3" w14:textId="77777777" w:rsidR="00A33FC8" w:rsidRDefault="00A33FC8" w:rsidP="0036130C">
      <w:pPr>
        <w:pStyle w:val="NormalArial"/>
      </w:pPr>
    </w:p>
    <w:p w14:paraId="310F7817" w14:textId="77777777" w:rsidR="00A33FC8" w:rsidRDefault="00A33FC8" w:rsidP="0036130C">
      <w:pPr>
        <w:pStyle w:val="NormalArial"/>
      </w:pPr>
    </w:p>
    <w:p w14:paraId="124E691A" w14:textId="509C27F5" w:rsidR="0060676E" w:rsidRPr="00262C0B" w:rsidRDefault="0060676E" w:rsidP="0036130C">
      <w:pPr>
        <w:pStyle w:val="NormalArial"/>
      </w:pPr>
      <w:r>
        <w:br w:type="page"/>
      </w:r>
    </w:p>
    <w:p w14:paraId="6522B933" w14:textId="77777777" w:rsidR="0060676E" w:rsidRPr="00996FAF" w:rsidRDefault="0060676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E333C" w14:paraId="3DF79470" w14:textId="77777777" w:rsidTr="004E33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027C08F" w14:textId="77777777" w:rsidR="0060676E" w:rsidRPr="00996FAF" w:rsidRDefault="0060676E"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012D810" w14:textId="77777777" w:rsidR="0060676E" w:rsidRPr="00996FAF" w:rsidRDefault="006067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E333C" w14:paraId="1B84B4F7" w14:textId="77777777" w:rsidTr="004E33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065E7D" w14:textId="77777777" w:rsidR="0060676E" w:rsidRPr="00996FAF" w:rsidRDefault="0060676E"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563D09B" w14:textId="77777777" w:rsidR="0060676E" w:rsidRPr="00996FAF" w:rsidRDefault="006067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1469310" w14:textId="77777777" w:rsidR="0060676E" w:rsidRPr="00996FAF" w:rsidRDefault="00D303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467539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60676E" w:rsidRPr="00ED7F2E">
                  <w:rPr>
                    <w:rFonts w:ascii="Arial" w:hAnsi="Arial" w:cs="Arial"/>
                  </w:rPr>
                  <w:t>Compliant</w:t>
                </w:r>
              </w:sdtContent>
            </w:sdt>
          </w:p>
        </w:tc>
      </w:tr>
      <w:tr w:rsidR="004E333C" w14:paraId="390E3D84" w14:textId="77777777" w:rsidTr="004E3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1F2DA3" w14:textId="77777777" w:rsidR="0060676E" w:rsidRPr="00996FAF" w:rsidRDefault="0060676E"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026B21D" w14:textId="77777777" w:rsidR="0060676E" w:rsidRPr="00996FAF" w:rsidRDefault="006067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78BCB98" w14:textId="77777777" w:rsidR="0060676E" w:rsidRPr="00996FAF" w:rsidRDefault="00D303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443318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60676E" w:rsidRPr="00ED7F2E">
                  <w:rPr>
                    <w:rFonts w:ascii="Arial" w:hAnsi="Arial" w:cs="Arial"/>
                  </w:rPr>
                  <w:t>Compliant</w:t>
                </w:r>
              </w:sdtContent>
            </w:sdt>
          </w:p>
        </w:tc>
      </w:tr>
      <w:tr w:rsidR="004E333C" w14:paraId="3B0B2A08" w14:textId="77777777" w:rsidTr="004E33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5ACCBD" w14:textId="77777777" w:rsidR="0060676E" w:rsidRPr="00996FAF" w:rsidRDefault="0060676E"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06D5C0F" w14:textId="77777777" w:rsidR="0060676E" w:rsidRPr="00996FAF" w:rsidRDefault="006067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E71666C" w14:textId="77777777" w:rsidR="0060676E" w:rsidRPr="00996FAF" w:rsidRDefault="0060676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F72EED5" w14:textId="77777777" w:rsidR="0060676E" w:rsidRPr="00996FAF" w:rsidRDefault="0060676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7416B05" w14:textId="77777777" w:rsidR="0060676E" w:rsidRPr="00996FAF" w:rsidRDefault="0060676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3B39295" w14:textId="77777777" w:rsidR="0060676E" w:rsidRPr="00996FAF" w:rsidRDefault="00D303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084933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60676E" w:rsidRPr="00ED7F2E">
                  <w:rPr>
                    <w:rFonts w:ascii="Arial" w:hAnsi="Arial" w:cs="Arial"/>
                  </w:rPr>
                  <w:t>Compliant</w:t>
                </w:r>
              </w:sdtContent>
            </w:sdt>
          </w:p>
        </w:tc>
      </w:tr>
      <w:tr w:rsidR="004E333C" w14:paraId="42254DAF" w14:textId="77777777" w:rsidTr="004E3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584ED2" w14:textId="77777777" w:rsidR="0060676E" w:rsidRPr="00996FAF" w:rsidRDefault="0060676E"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4D4A6ED" w14:textId="77777777" w:rsidR="0060676E" w:rsidRPr="00996FAF" w:rsidRDefault="006067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D14CDBB" w14:textId="77777777" w:rsidR="0060676E" w:rsidRPr="00996FAF" w:rsidRDefault="00D3032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037107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60676E" w:rsidRPr="00ED7F2E">
                  <w:rPr>
                    <w:rFonts w:ascii="Arial" w:hAnsi="Arial" w:cs="Arial"/>
                  </w:rPr>
                  <w:t>Compliant</w:t>
                </w:r>
              </w:sdtContent>
            </w:sdt>
          </w:p>
        </w:tc>
      </w:tr>
      <w:tr w:rsidR="004E333C" w14:paraId="5E4CEFBC" w14:textId="77777777" w:rsidTr="004E33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2208BE" w14:textId="77777777" w:rsidR="0060676E" w:rsidRPr="00996FAF" w:rsidRDefault="0060676E"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0B63685" w14:textId="77777777" w:rsidR="0060676E" w:rsidRPr="00996FAF" w:rsidRDefault="006067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9564975" w14:textId="77777777" w:rsidR="0060676E" w:rsidRPr="00996FAF" w:rsidRDefault="00D3032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4042899"/>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60676E" w:rsidRPr="00ED7F2E">
                  <w:rPr>
                    <w:rFonts w:ascii="Arial" w:hAnsi="Arial" w:cs="Arial"/>
                  </w:rPr>
                  <w:t>Compliant</w:t>
                </w:r>
              </w:sdtContent>
            </w:sdt>
          </w:p>
        </w:tc>
      </w:tr>
      <w:tr w:rsidR="004E333C" w14:paraId="4B8FCEDE" w14:textId="77777777" w:rsidTr="004E3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95DE28" w14:textId="77777777" w:rsidR="0060676E" w:rsidRPr="00996FAF" w:rsidRDefault="0060676E"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8787CB9" w14:textId="77777777" w:rsidR="0060676E" w:rsidRPr="00996FAF" w:rsidRDefault="006067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1559708" w14:textId="77777777" w:rsidR="0060676E" w:rsidRPr="00996FAF" w:rsidRDefault="00D303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093505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60676E" w:rsidRPr="00ED7F2E">
                  <w:rPr>
                    <w:rFonts w:ascii="Arial" w:hAnsi="Arial" w:cs="Arial"/>
                  </w:rPr>
                  <w:t>Compliant</w:t>
                </w:r>
              </w:sdtContent>
            </w:sdt>
          </w:p>
        </w:tc>
      </w:tr>
      <w:tr w:rsidR="004E333C" w14:paraId="45EC5565" w14:textId="77777777" w:rsidTr="004E33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0006FE" w14:textId="77777777" w:rsidR="0060676E" w:rsidRPr="00996FAF" w:rsidRDefault="0060676E"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7193C9B" w14:textId="77777777" w:rsidR="0060676E" w:rsidRPr="00996FAF" w:rsidRDefault="006067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E36C339" w14:textId="77777777" w:rsidR="0060676E" w:rsidRPr="00996FAF" w:rsidRDefault="00D303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388752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60676E" w:rsidRPr="00ED7F2E">
                  <w:rPr>
                    <w:rFonts w:ascii="Arial" w:hAnsi="Arial" w:cs="Arial"/>
                  </w:rPr>
                  <w:t>Compliant</w:t>
                </w:r>
              </w:sdtContent>
            </w:sdt>
          </w:p>
        </w:tc>
      </w:tr>
    </w:tbl>
    <w:p w14:paraId="1694EEEB" w14:textId="77777777" w:rsidR="0060676E" w:rsidRDefault="0060676E" w:rsidP="00D87E7C">
      <w:pPr>
        <w:pStyle w:val="Heading20"/>
      </w:pPr>
      <w:r w:rsidRPr="00996FAF">
        <w:t>Findings</w:t>
      </w:r>
    </w:p>
    <w:p w14:paraId="3408D90C" w14:textId="77777777" w:rsidR="00D22848" w:rsidRDefault="00F546C2"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32BE0CA0" w14:textId="77777777" w:rsidR="002E4574" w:rsidRDefault="00DF62EB" w:rsidP="0036130C">
      <w:pPr>
        <w:pStyle w:val="NormalArial"/>
        <w:rPr>
          <w:color w:val="auto"/>
        </w:rPr>
      </w:pPr>
      <w:r w:rsidRPr="00597651">
        <w:rPr>
          <w:color w:val="auto"/>
        </w:rPr>
        <w:t xml:space="preserve">Consumers gave positive feedback about the </w:t>
      </w:r>
      <w:r>
        <w:rPr>
          <w:color w:val="auto"/>
        </w:rPr>
        <w:t>services</w:t>
      </w:r>
      <w:r w:rsidRPr="00597651">
        <w:rPr>
          <w:color w:val="auto"/>
        </w:rPr>
        <w:t xml:space="preserve"> for daily living and </w:t>
      </w:r>
      <w:r>
        <w:rPr>
          <w:color w:val="auto"/>
        </w:rPr>
        <w:t xml:space="preserve">confirmed they were supported to pursue activities of interest to them, such as gardening and walks in the </w:t>
      </w:r>
      <w:r w:rsidR="00C853EE">
        <w:rPr>
          <w:color w:val="auto"/>
        </w:rPr>
        <w:t>courtyard</w:t>
      </w:r>
      <w:r>
        <w:rPr>
          <w:color w:val="auto"/>
        </w:rPr>
        <w:t>, which optimised their quality of life.</w:t>
      </w:r>
      <w:r w:rsidR="000461CA">
        <w:rPr>
          <w:color w:val="auto"/>
        </w:rPr>
        <w:t xml:space="preserve"> Staff had knowledge of consumers’ daily living preferences and explained lifestyle assessments gathered individual’s preferences, interests, and social, emotional, cultural and spiritual needs, which informed the activities calendar.</w:t>
      </w:r>
      <w:r w:rsidR="00345A8B">
        <w:rPr>
          <w:color w:val="auto"/>
        </w:rPr>
        <w:t xml:space="preserve"> The activities calendar offered options which aligned with consumers’ interests, such as bus outings</w:t>
      </w:r>
      <w:r w:rsidR="00793BD3">
        <w:rPr>
          <w:color w:val="auto"/>
        </w:rPr>
        <w:t>, pet therapy and movie screenings</w:t>
      </w:r>
      <w:r w:rsidR="00345A8B">
        <w:rPr>
          <w:color w:val="auto"/>
        </w:rPr>
        <w:t>.</w:t>
      </w:r>
    </w:p>
    <w:p w14:paraId="5A1953B8" w14:textId="2297484A" w:rsidR="0086150A" w:rsidRDefault="002E4574" w:rsidP="0036130C">
      <w:pPr>
        <w:pStyle w:val="NormalArial"/>
      </w:pPr>
      <w:r>
        <w:t>Consumers confirmed their emotional, psychological and spiritual needs were supported by staff.</w:t>
      </w:r>
      <w:r w:rsidR="00CC5300">
        <w:t xml:space="preserve"> Staff advised they supported consumers by facilitating connections with people important to them, arranging pastoral care, spending one</w:t>
      </w:r>
      <w:r w:rsidR="009472A7">
        <w:t>-</w:t>
      </w:r>
      <w:r w:rsidR="00CC5300">
        <w:t>on</w:t>
      </w:r>
      <w:r w:rsidR="009472A7">
        <w:t>-</w:t>
      </w:r>
      <w:r w:rsidR="00CC5300">
        <w:t xml:space="preserve">one time with them when their mood was low, and referring them to </w:t>
      </w:r>
      <w:r w:rsidR="003D7BCB">
        <w:t>clinical staff</w:t>
      </w:r>
      <w:r w:rsidR="00CC5300">
        <w:t>, if needed.</w:t>
      </w:r>
      <w:r w:rsidR="005951CD">
        <w:t xml:space="preserve"> Care documentation evidenced consumers’ well-being needs, goals and preferences and the activities calendar included scheduled spiritual services and visits from </w:t>
      </w:r>
      <w:r w:rsidR="00194DF0">
        <w:t xml:space="preserve">pet therapy </w:t>
      </w:r>
      <w:r w:rsidR="005951CD">
        <w:t>volunteers.</w:t>
      </w:r>
      <w:r>
        <w:t xml:space="preserve"> </w:t>
      </w:r>
    </w:p>
    <w:p w14:paraId="572928F9" w14:textId="77777777" w:rsidR="001475A9" w:rsidRDefault="0086150A" w:rsidP="0036130C">
      <w:pPr>
        <w:pStyle w:val="NormalArial"/>
      </w:pPr>
      <w:r>
        <w:t xml:space="preserve">Consumers </w:t>
      </w:r>
      <w:r w:rsidR="000443C3">
        <w:t xml:space="preserve">and representatives </w:t>
      </w:r>
      <w:r>
        <w:t xml:space="preserve">gave practical examples of how </w:t>
      </w:r>
      <w:r w:rsidR="000443C3">
        <w:t>consumers</w:t>
      </w:r>
      <w:r>
        <w:t xml:space="preserve"> were supported to participate in the service and wider communities, and maintain personal connections, such as </w:t>
      </w:r>
      <w:r>
        <w:lastRenderedPageBreak/>
        <w:t>leaving independently to socialise with friends</w:t>
      </w:r>
      <w:r w:rsidR="00293BEE">
        <w:t xml:space="preserve"> and</w:t>
      </w:r>
      <w:r w:rsidR="002145CA">
        <w:t xml:space="preserve"> play golf</w:t>
      </w:r>
      <w:r>
        <w:t>.</w:t>
      </w:r>
      <w:r w:rsidR="00636856">
        <w:t xml:space="preserve"> Staff explained consumers were supported to participate in </w:t>
      </w:r>
      <w:r w:rsidR="00CE1A3E">
        <w:t xml:space="preserve">weekly </w:t>
      </w:r>
      <w:r w:rsidR="00636856">
        <w:t xml:space="preserve">bus trips, outings to </w:t>
      </w:r>
      <w:r w:rsidR="006F4148">
        <w:t xml:space="preserve">a local </w:t>
      </w:r>
      <w:r w:rsidR="00397B82">
        <w:t>café, art gallery and shopping centre</w:t>
      </w:r>
      <w:r w:rsidR="00636856">
        <w:t>.</w:t>
      </w:r>
      <w:r w:rsidR="0074684F">
        <w:t xml:space="preserve"> Consumers were observed socialising with each other, indoors and outdoors, and spending time with their </w:t>
      </w:r>
      <w:r w:rsidR="009D1338">
        <w:t>visitors</w:t>
      </w:r>
      <w:r w:rsidR="0074684F">
        <w:t>.</w:t>
      </w:r>
    </w:p>
    <w:p w14:paraId="628482E8" w14:textId="77777777" w:rsidR="00D37DF6" w:rsidRDefault="001475A9" w:rsidP="0036130C">
      <w:pPr>
        <w:pStyle w:val="NormalArial"/>
      </w:pPr>
      <w:r>
        <w:t xml:space="preserve">Consumers said information about their daily living needs were effectively communicated, particularly as staff understood their dietary needs and preferences. Staff explained changes in consumers’ care and services were communicated during shift handovers, as needed throughout the day, </w:t>
      </w:r>
      <w:r w:rsidR="00BD247C">
        <w:t xml:space="preserve">by email </w:t>
      </w:r>
      <w:r>
        <w:t>and they accessed care documentation in the ECMS.</w:t>
      </w:r>
      <w:r w:rsidRPr="00060F99">
        <w:t xml:space="preserve"> </w:t>
      </w:r>
      <w:r>
        <w:t>Care documentation evidenced sufficient information about consumers’ daily living requirements was shared with others who were involved in supporting the consumer.</w:t>
      </w:r>
    </w:p>
    <w:p w14:paraId="0FF5DEF3" w14:textId="77777777" w:rsidR="00733EE0" w:rsidRDefault="00D37DF6" w:rsidP="0036130C">
      <w:pPr>
        <w:pStyle w:val="NormalArial"/>
      </w:pPr>
      <w:r>
        <w:t xml:space="preserve">Consumers confirmed when additional support was needed, </w:t>
      </w:r>
      <w:r w:rsidR="009859DF">
        <w:t>they</w:t>
      </w:r>
      <w:r>
        <w:t xml:space="preserve"> were promptly referred to other organisations and service providers.</w:t>
      </w:r>
      <w:r w:rsidR="0059152F">
        <w:t xml:space="preserve"> Staff explained community and volunteer groups were engaged to provide </w:t>
      </w:r>
      <w:r w:rsidR="00DA3ED2">
        <w:t>pet therapy</w:t>
      </w:r>
      <w:r w:rsidR="0059152F">
        <w:t xml:space="preserve"> and spend meaningful time with consumers, </w:t>
      </w:r>
      <w:r w:rsidR="007A036E">
        <w:t xml:space="preserve">with referrals made </w:t>
      </w:r>
      <w:r w:rsidR="00FE293B">
        <w:t xml:space="preserve">to clinicians </w:t>
      </w:r>
      <w:r w:rsidR="00D61C17">
        <w:t>when emotional or psychological support was needed.</w:t>
      </w:r>
      <w:r w:rsidR="0059152F">
        <w:t xml:space="preserve"> Care documentation evidenced referrals were promptly made to other service providers to meet consumers’ needs.</w:t>
      </w:r>
    </w:p>
    <w:p w14:paraId="0D6CD498" w14:textId="77777777" w:rsidR="007C7F0B" w:rsidRDefault="00733EE0" w:rsidP="0036130C">
      <w:pPr>
        <w:pStyle w:val="NormalArial"/>
      </w:pPr>
      <w:r>
        <w:t>Consumers gave positive feedback about meals and said they were of good quality and appropriately portioned and staff listened to their menu suggestions.</w:t>
      </w:r>
      <w:r w:rsidR="0089370F">
        <w:t xml:space="preserve"> Staff explained the menu was developed and updated based on consumers’ feedback gathered at meetings and in-person discussions.</w:t>
      </w:r>
      <w:r w:rsidR="00244640">
        <w:t xml:space="preserve"> Meal service was observed as timely, organised and consumers received assistance, if required.</w:t>
      </w:r>
    </w:p>
    <w:p w14:paraId="588BDB4A" w14:textId="606613AF" w:rsidR="0060676E" w:rsidRPr="00262C0B" w:rsidRDefault="007C7F0B" w:rsidP="0036130C">
      <w:pPr>
        <w:pStyle w:val="NormalArial"/>
      </w:pPr>
      <w:r>
        <w:t xml:space="preserve">Consumers said they had access to clean equipment, such as mobility aids, and confirmed these were well maintained. Staff explained they were </w:t>
      </w:r>
      <w:r w:rsidR="003E4C55">
        <w:t>confident</w:t>
      </w:r>
      <w:r>
        <w:t xml:space="preserve"> in the correct</w:t>
      </w:r>
      <w:r w:rsidR="00303331">
        <w:t xml:space="preserve"> and safe </w:t>
      </w:r>
      <w:r>
        <w:t>use of consumers’ mobility aids and transfer equipment. Mobility aids and lifestyle equipment were observed to be clean, well maintained and in good condition.</w:t>
      </w:r>
      <w:r w:rsidR="0060676E">
        <w:br w:type="page"/>
      </w:r>
    </w:p>
    <w:p w14:paraId="08687E4D" w14:textId="77777777" w:rsidR="0060676E" w:rsidRPr="00996FAF" w:rsidRDefault="0060676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E333C" w14:paraId="56D14E5C" w14:textId="77777777" w:rsidTr="004E33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BC21056" w14:textId="77777777" w:rsidR="0060676E" w:rsidRPr="00996FAF" w:rsidRDefault="0060676E"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EF98E34" w14:textId="77777777" w:rsidR="0060676E" w:rsidRPr="00996FAF" w:rsidRDefault="006067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E333C" w14:paraId="3542E90B" w14:textId="77777777" w:rsidTr="004E33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B807B9" w14:textId="77777777" w:rsidR="0060676E" w:rsidRPr="00996FAF" w:rsidRDefault="0060676E"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D0D180D" w14:textId="77777777" w:rsidR="0060676E" w:rsidRPr="00996FAF" w:rsidRDefault="006067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A608E62" w14:textId="77777777" w:rsidR="0060676E" w:rsidRPr="00996FAF" w:rsidRDefault="00D303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194588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60676E" w:rsidRPr="00320639">
                  <w:rPr>
                    <w:rFonts w:ascii="Arial" w:hAnsi="Arial" w:cs="Arial"/>
                  </w:rPr>
                  <w:t>Compliant</w:t>
                </w:r>
              </w:sdtContent>
            </w:sdt>
          </w:p>
        </w:tc>
      </w:tr>
      <w:tr w:rsidR="004E333C" w14:paraId="3DC8FA25" w14:textId="77777777" w:rsidTr="004E3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F3219D" w14:textId="77777777" w:rsidR="0060676E" w:rsidRPr="00996FAF" w:rsidRDefault="0060676E"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45D5CFA" w14:textId="77777777" w:rsidR="0060676E" w:rsidRPr="00996FAF" w:rsidRDefault="006067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CC4AD9A" w14:textId="77777777" w:rsidR="0060676E" w:rsidRPr="00996FAF" w:rsidRDefault="0060676E"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044AB10" w14:textId="77777777" w:rsidR="0060676E" w:rsidRPr="00996FAF" w:rsidRDefault="0060676E"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5634E8B" w14:textId="77777777" w:rsidR="0060676E" w:rsidRPr="00996FAF" w:rsidRDefault="00D303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380212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60676E" w:rsidRPr="00320639">
                  <w:rPr>
                    <w:rFonts w:ascii="Arial" w:hAnsi="Arial" w:cs="Arial"/>
                  </w:rPr>
                  <w:t>Compliant</w:t>
                </w:r>
              </w:sdtContent>
            </w:sdt>
          </w:p>
        </w:tc>
      </w:tr>
      <w:tr w:rsidR="004E333C" w14:paraId="327D08BA" w14:textId="77777777" w:rsidTr="004E33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313A80" w14:textId="77777777" w:rsidR="0060676E" w:rsidRPr="00996FAF" w:rsidRDefault="0060676E"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59E3145" w14:textId="77777777" w:rsidR="0060676E" w:rsidRPr="00996FAF" w:rsidRDefault="006067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0D4E5B3" w14:textId="77777777" w:rsidR="0060676E" w:rsidRPr="00996FAF" w:rsidRDefault="00D3032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677575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60676E" w:rsidRPr="00320639">
                  <w:rPr>
                    <w:rFonts w:ascii="Arial" w:hAnsi="Arial" w:cs="Arial"/>
                  </w:rPr>
                  <w:t>Compliant</w:t>
                </w:r>
              </w:sdtContent>
            </w:sdt>
          </w:p>
        </w:tc>
      </w:tr>
    </w:tbl>
    <w:p w14:paraId="01C4956D" w14:textId="77777777" w:rsidR="0060676E" w:rsidRDefault="0060676E" w:rsidP="002B0C90">
      <w:pPr>
        <w:pStyle w:val="Heading20"/>
      </w:pPr>
      <w:r>
        <w:t>Findings</w:t>
      </w:r>
    </w:p>
    <w:p w14:paraId="20EC9500" w14:textId="77777777" w:rsidR="00616831" w:rsidRDefault="0002442F" w:rsidP="0036130C">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74C120A2" w14:textId="77777777" w:rsidR="002F6675" w:rsidRDefault="00616831" w:rsidP="0036130C">
      <w:pPr>
        <w:pStyle w:val="NormalArial"/>
      </w:pPr>
      <w:r>
        <w:t>Consumers said, and the environment was observed to be welcoming, easy to understand and it was homely, particularly as consumers’ rooms were decorated in a way which reflected their personal style. Staff explained consumers were oriented to the service to facilitate their sense of belonging and familiarise them with the environment, which had wayfinding signage and handrails to support independent mobility.</w:t>
      </w:r>
      <w:r w:rsidR="00B62CE1">
        <w:t xml:space="preserve"> Consumers were observed having </w:t>
      </w:r>
      <w:r w:rsidR="006E3741">
        <w:t xml:space="preserve">warm and welcoming interactions with </w:t>
      </w:r>
      <w:r w:rsidR="00482101">
        <w:t xml:space="preserve">staff, and socialising with </w:t>
      </w:r>
      <w:r w:rsidR="007D0B27">
        <w:t>each other and visitors, whilst others</w:t>
      </w:r>
      <w:r w:rsidR="004D7821">
        <w:t xml:space="preserve"> mobilised independently within the service.</w:t>
      </w:r>
    </w:p>
    <w:p w14:paraId="581FE19A" w14:textId="764BA9CF" w:rsidR="002E0124" w:rsidRDefault="009A37BB" w:rsidP="0036130C">
      <w:pPr>
        <w:pStyle w:val="NormalArial"/>
      </w:pPr>
      <w:r>
        <w:t xml:space="preserve">Consumers and representatives said the service was safe, clean, well maintained and consumers could move freely between the indoors and outdoors. Staff described the maintenance process, and the maintenance schedule evidenced tasks were completed routinely. Consumers were observed to have free access to indoors and outdoors areas but exit to or entry from the community was restricted overnight, as the front door was locked with entry and exit controlled by a keypad, with assessment processes to be amended to ensure any impact on consumers free movement was understood. </w:t>
      </w:r>
      <w:r w:rsidR="00D526E1">
        <w:t>This is further considered under Requirement 8(3)(e)</w:t>
      </w:r>
      <w:r w:rsidR="00AE7DCA">
        <w:t>,</w:t>
      </w:r>
      <w:r w:rsidR="00D526E1">
        <w:t xml:space="preserve"> as it relates to clinical governance.</w:t>
      </w:r>
    </w:p>
    <w:p w14:paraId="5A1EA307" w14:textId="4992309F" w:rsidR="002E0124" w:rsidRDefault="002E0124" w:rsidP="002E0124">
      <w:pPr>
        <w:pStyle w:val="NormalArial"/>
      </w:pPr>
      <w:r>
        <w:t xml:space="preserve">Consumers confirmed fittings and equipment were safe, clean and regularly maintained, particularly that which was used in activities of daily living. Staff explained, and maintenance documentation confirmed, cleaning was conducted routinely, and maintenance addressed promptly. Consumers were observed using </w:t>
      </w:r>
      <w:r w:rsidR="00340C11">
        <w:t xml:space="preserve">mobility aids and </w:t>
      </w:r>
      <w:r>
        <w:t>shared furniture which was clean and in good condition.</w:t>
      </w:r>
    </w:p>
    <w:p w14:paraId="72B69ECF" w14:textId="180D7A77" w:rsidR="0060676E" w:rsidRPr="00262C0B" w:rsidRDefault="0060676E" w:rsidP="0036130C">
      <w:pPr>
        <w:pStyle w:val="NormalArial"/>
      </w:pPr>
      <w:r>
        <w:br w:type="page"/>
      </w:r>
    </w:p>
    <w:p w14:paraId="62F76136" w14:textId="77777777" w:rsidR="0060676E" w:rsidRPr="00996FAF" w:rsidRDefault="0060676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E333C" w14:paraId="188B9AEE" w14:textId="77777777" w:rsidTr="004E33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75931C1" w14:textId="77777777" w:rsidR="0060676E" w:rsidRPr="00996FAF" w:rsidRDefault="0060676E"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3D68A7C" w14:textId="77777777" w:rsidR="0060676E" w:rsidRPr="00996FAF" w:rsidRDefault="006067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E333C" w14:paraId="1FA1A878" w14:textId="77777777" w:rsidTr="004E33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C354CF" w14:textId="77777777" w:rsidR="0060676E" w:rsidRPr="00996FAF" w:rsidRDefault="0060676E"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6995373" w14:textId="77777777" w:rsidR="0060676E" w:rsidRPr="00996FAF" w:rsidRDefault="006067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3236335" w14:textId="77777777" w:rsidR="0060676E" w:rsidRPr="00996FAF" w:rsidRDefault="00D303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623657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60676E" w:rsidRPr="0058411F">
                  <w:rPr>
                    <w:rFonts w:ascii="Arial" w:hAnsi="Arial" w:cs="Arial"/>
                  </w:rPr>
                  <w:t>Compliant</w:t>
                </w:r>
              </w:sdtContent>
            </w:sdt>
          </w:p>
        </w:tc>
      </w:tr>
      <w:tr w:rsidR="004E333C" w14:paraId="3C9BB418" w14:textId="77777777" w:rsidTr="004E3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C8D09F" w14:textId="77777777" w:rsidR="0060676E" w:rsidRPr="00996FAF" w:rsidRDefault="0060676E"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DF8331D" w14:textId="77777777" w:rsidR="0060676E" w:rsidRPr="00996FAF" w:rsidRDefault="006067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5CDA0BA" w14:textId="77777777" w:rsidR="0060676E" w:rsidRPr="00996FAF" w:rsidRDefault="00D303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487109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60676E" w:rsidRPr="0058411F">
                  <w:rPr>
                    <w:rFonts w:ascii="Arial" w:hAnsi="Arial" w:cs="Arial"/>
                  </w:rPr>
                  <w:t>Compliant</w:t>
                </w:r>
              </w:sdtContent>
            </w:sdt>
          </w:p>
        </w:tc>
      </w:tr>
      <w:tr w:rsidR="004E333C" w14:paraId="24C716AA" w14:textId="77777777" w:rsidTr="004E33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58E339" w14:textId="77777777" w:rsidR="0060676E" w:rsidRPr="00996FAF" w:rsidRDefault="0060676E"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911C7C4" w14:textId="77777777" w:rsidR="0060676E" w:rsidRPr="00996FAF" w:rsidRDefault="006067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A297DAC" w14:textId="77777777" w:rsidR="0060676E" w:rsidRPr="00996FAF" w:rsidRDefault="00D303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568660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60676E" w:rsidRPr="0058411F">
                  <w:rPr>
                    <w:rFonts w:ascii="Arial" w:hAnsi="Arial" w:cs="Arial"/>
                  </w:rPr>
                  <w:t>Compliant</w:t>
                </w:r>
              </w:sdtContent>
            </w:sdt>
          </w:p>
        </w:tc>
      </w:tr>
      <w:tr w:rsidR="004E333C" w14:paraId="76956057" w14:textId="77777777" w:rsidTr="004E333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BD2FE2" w14:textId="77777777" w:rsidR="0060676E" w:rsidRPr="00996FAF" w:rsidRDefault="0060676E"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8E2A673" w14:textId="77777777" w:rsidR="0060676E" w:rsidRPr="00996FAF" w:rsidRDefault="006067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A187034" w14:textId="77777777" w:rsidR="0060676E" w:rsidRPr="00996FAF" w:rsidRDefault="00D3032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608564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60676E" w:rsidRPr="0058411F">
                  <w:rPr>
                    <w:rFonts w:ascii="Arial" w:hAnsi="Arial" w:cs="Arial"/>
                  </w:rPr>
                  <w:t>Compliant</w:t>
                </w:r>
              </w:sdtContent>
            </w:sdt>
          </w:p>
        </w:tc>
      </w:tr>
    </w:tbl>
    <w:p w14:paraId="5B9DE78F" w14:textId="77777777" w:rsidR="0060676E" w:rsidRDefault="0060676E" w:rsidP="00D87E7C">
      <w:pPr>
        <w:pStyle w:val="Heading20"/>
      </w:pPr>
      <w:r w:rsidRPr="00996FAF">
        <w:t>Findings</w:t>
      </w:r>
    </w:p>
    <w:p w14:paraId="3F46B509" w14:textId="77777777" w:rsidR="006A7B12" w:rsidRDefault="00F718C0" w:rsidP="0036130C">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104370F6" w14:textId="145D3E59" w:rsidR="00BB5614" w:rsidRDefault="006A7B12" w:rsidP="0036130C">
      <w:pPr>
        <w:pStyle w:val="NormalArial"/>
      </w:pPr>
      <w:r>
        <w:t xml:space="preserve">Consumers </w:t>
      </w:r>
      <w:r w:rsidR="009567F1">
        <w:t xml:space="preserve">and representatives </w:t>
      </w:r>
      <w:r>
        <w:t>confirmed they felt safe to provide feedback and make complaints and gave practical examples of avenues available to them, such as speaking with staff</w:t>
      </w:r>
      <w:r w:rsidR="00A02C36">
        <w:t xml:space="preserve"> and attending consumer meetings.</w:t>
      </w:r>
      <w:r w:rsidR="002653D9">
        <w:t xml:space="preserve"> Staff explained consumers could provide feedback or make complaints directly to them, by email and telephone, or they could complete a feedback form. </w:t>
      </w:r>
      <w:r w:rsidR="00A43D2C">
        <w:t>P</w:t>
      </w:r>
      <w:r w:rsidR="002653D9">
        <w:t xml:space="preserve">amphlets promoted access to complaints mechanisms, whilst feedback forms </w:t>
      </w:r>
      <w:r w:rsidR="0008738A">
        <w:t>and</w:t>
      </w:r>
      <w:r w:rsidR="002653D9">
        <w:t xml:space="preserve"> a locked box </w:t>
      </w:r>
      <w:r w:rsidR="0008738A">
        <w:t xml:space="preserve">were </w:t>
      </w:r>
      <w:r w:rsidR="002653D9">
        <w:t>available so forms could be submitted anonymously.</w:t>
      </w:r>
    </w:p>
    <w:p w14:paraId="7D7C3A0A" w14:textId="77777777" w:rsidR="008B2D08" w:rsidRDefault="00BB5614" w:rsidP="0036130C">
      <w:pPr>
        <w:pStyle w:val="NormalArial"/>
      </w:pPr>
      <w:r>
        <w:t xml:space="preserve">Consumers </w:t>
      </w:r>
      <w:r w:rsidR="007B10AF">
        <w:t xml:space="preserve">and representatives </w:t>
      </w:r>
      <w:r>
        <w:t>were aware of how to access advocates, language services and external avenues for raising and resolving complaints.</w:t>
      </w:r>
      <w:r w:rsidR="00342DE9">
        <w:t xml:space="preserve"> Staff understood how to access advocacy and interpreter services and described how they supported consumers with communication difficulties to provide feedback or make complaints. </w:t>
      </w:r>
      <w:r w:rsidR="006433F5">
        <w:t>The consumer handbook and pamphlets promoted access to complaints mechanisms</w:t>
      </w:r>
      <w:r w:rsidR="00E11260">
        <w:t xml:space="preserve">, </w:t>
      </w:r>
      <w:r w:rsidR="006433F5">
        <w:t>advocacy</w:t>
      </w:r>
      <w:r w:rsidR="00347F8B">
        <w:t xml:space="preserve"> and </w:t>
      </w:r>
      <w:r w:rsidR="00626353">
        <w:t>language</w:t>
      </w:r>
      <w:r w:rsidR="006433F5">
        <w:t xml:space="preserve"> services.</w:t>
      </w:r>
    </w:p>
    <w:p w14:paraId="32F7CCA8" w14:textId="77777777" w:rsidR="002C72A5" w:rsidRDefault="008B2D08" w:rsidP="0036130C">
      <w:pPr>
        <w:pStyle w:val="NormalArial"/>
      </w:pPr>
      <w:r>
        <w:t xml:space="preserve">Consumers </w:t>
      </w:r>
      <w:r w:rsidR="00B0168E">
        <w:t xml:space="preserve">and representatives </w:t>
      </w:r>
      <w:r>
        <w:t xml:space="preserve">gave practical examples of </w:t>
      </w:r>
      <w:r w:rsidR="00B0168E">
        <w:t xml:space="preserve">consumers’ rooms </w:t>
      </w:r>
      <w:r w:rsidR="002F1EFD">
        <w:t xml:space="preserve">being </w:t>
      </w:r>
      <w:r w:rsidR="00A632DD">
        <w:t>warm</w:t>
      </w:r>
      <w:r w:rsidR="005F7059">
        <w:t>ed,</w:t>
      </w:r>
      <w:r w:rsidR="00A632DD">
        <w:t xml:space="preserve"> </w:t>
      </w:r>
      <w:r>
        <w:t xml:space="preserve">as appropriate action taken in response to their complaints of </w:t>
      </w:r>
      <w:r w:rsidR="00A632DD">
        <w:t>rooms being</w:t>
      </w:r>
      <w:r w:rsidR="001C11DD">
        <w:t xml:space="preserve"> cold when retiring of an evening.</w:t>
      </w:r>
      <w:r w:rsidR="002F07BD">
        <w:t xml:space="preserve"> Staff explained the service’s complaints process and understood the principles of open disclosure.</w:t>
      </w:r>
      <w:r w:rsidR="00E45ECA">
        <w:t xml:space="preserve"> Complaints documentation evidenced the use of open disclosure and a transparent approach to complaints management.</w:t>
      </w:r>
    </w:p>
    <w:p w14:paraId="6AA26A8D" w14:textId="3E3C52E4" w:rsidR="0060676E" w:rsidRPr="00712752" w:rsidRDefault="002C72A5" w:rsidP="0036130C">
      <w:pPr>
        <w:pStyle w:val="NormalArial"/>
      </w:pPr>
      <w:r>
        <w:t xml:space="preserve">Consumers </w:t>
      </w:r>
      <w:r w:rsidR="00AB0417">
        <w:t xml:space="preserve">and representatives </w:t>
      </w:r>
      <w:r>
        <w:t>gave practical examples of clothing items being accurately labelled, as how their complaints had been used to improve laundry processes.</w:t>
      </w:r>
      <w:r w:rsidR="00DE7916">
        <w:t xml:space="preserve"> Staff explained feedback and complaints were regularly reviewed to identify trends, which were added to the plan for continuous improvement for ongoing monitoring and action.</w:t>
      </w:r>
      <w:r w:rsidR="00DE7916" w:rsidRPr="00FA531D">
        <w:t xml:space="preserve"> </w:t>
      </w:r>
      <w:r w:rsidR="00DE7916">
        <w:t xml:space="preserve">Complaints documentation </w:t>
      </w:r>
      <w:r w:rsidR="003D0BAF">
        <w:t xml:space="preserve">and the CIP </w:t>
      </w:r>
      <w:r w:rsidR="00DE7916">
        <w:t>evidenced feedback and complaints were used to improve consumers’ care and services and inform continuous improvement activities.</w:t>
      </w:r>
      <w:r w:rsidR="0060676E" w:rsidRPr="00712752">
        <w:br w:type="page"/>
      </w:r>
    </w:p>
    <w:p w14:paraId="73DE8873" w14:textId="77777777" w:rsidR="0060676E" w:rsidRPr="00996FAF" w:rsidRDefault="0060676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E333C" w14:paraId="34BF8B7A" w14:textId="77777777" w:rsidTr="004E33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B258CD4" w14:textId="77777777" w:rsidR="0060676E" w:rsidRPr="00996FAF" w:rsidRDefault="0060676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A986DF8" w14:textId="77777777" w:rsidR="0060676E" w:rsidRPr="00996FAF" w:rsidRDefault="006067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E333C" w14:paraId="3DE391D8" w14:textId="77777777" w:rsidTr="004E33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568CA1" w14:textId="77777777" w:rsidR="0060676E" w:rsidRPr="00996FAF" w:rsidRDefault="0060676E"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A5DD701" w14:textId="77777777" w:rsidR="0060676E" w:rsidRPr="00996FAF" w:rsidRDefault="006067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D0E0507" w14:textId="77777777" w:rsidR="0060676E" w:rsidRPr="00996FAF" w:rsidRDefault="00D303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190406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60676E" w:rsidRPr="002F768C">
                  <w:rPr>
                    <w:rFonts w:ascii="Arial" w:hAnsi="Arial" w:cs="Arial"/>
                  </w:rPr>
                  <w:t>Compliant</w:t>
                </w:r>
              </w:sdtContent>
            </w:sdt>
          </w:p>
        </w:tc>
      </w:tr>
      <w:tr w:rsidR="004E333C" w14:paraId="1A7FF7EB" w14:textId="77777777" w:rsidTr="004E3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5EDD10" w14:textId="77777777" w:rsidR="0060676E" w:rsidRPr="00996FAF" w:rsidRDefault="0060676E"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853A798" w14:textId="77777777" w:rsidR="0060676E" w:rsidRPr="00996FAF" w:rsidRDefault="006067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C516AEE" w14:textId="77777777" w:rsidR="0060676E" w:rsidRPr="00996FAF" w:rsidRDefault="00D303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001568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60676E" w:rsidRPr="002F768C">
                  <w:rPr>
                    <w:rFonts w:ascii="Arial" w:hAnsi="Arial" w:cs="Arial"/>
                  </w:rPr>
                  <w:t>Compliant</w:t>
                </w:r>
              </w:sdtContent>
            </w:sdt>
          </w:p>
        </w:tc>
      </w:tr>
      <w:tr w:rsidR="004E333C" w14:paraId="74E0E7B6" w14:textId="77777777" w:rsidTr="004E33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56A27A" w14:textId="77777777" w:rsidR="0060676E" w:rsidRPr="00996FAF" w:rsidRDefault="0060676E"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8A3ED53" w14:textId="77777777" w:rsidR="0060676E" w:rsidRPr="00996FAF" w:rsidRDefault="006067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3D45C2D" w14:textId="77777777" w:rsidR="0060676E" w:rsidRPr="00996FAF" w:rsidRDefault="00D303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1032839"/>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60676E" w:rsidRPr="002F768C">
                  <w:rPr>
                    <w:rFonts w:ascii="Arial" w:hAnsi="Arial" w:cs="Arial"/>
                  </w:rPr>
                  <w:t>Compliant</w:t>
                </w:r>
              </w:sdtContent>
            </w:sdt>
          </w:p>
        </w:tc>
      </w:tr>
      <w:tr w:rsidR="004E333C" w14:paraId="38880D52" w14:textId="77777777" w:rsidTr="004E3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262840" w14:textId="77777777" w:rsidR="0060676E" w:rsidRPr="00996FAF" w:rsidRDefault="0060676E"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9E31843" w14:textId="77777777" w:rsidR="0060676E" w:rsidRPr="00996FAF" w:rsidRDefault="006067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826834E" w14:textId="77777777" w:rsidR="0060676E" w:rsidRPr="00996FAF" w:rsidRDefault="00D3032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274691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60676E" w:rsidRPr="002F768C">
                  <w:rPr>
                    <w:rFonts w:ascii="Arial" w:hAnsi="Arial" w:cs="Arial"/>
                  </w:rPr>
                  <w:t>Compliant</w:t>
                </w:r>
              </w:sdtContent>
            </w:sdt>
          </w:p>
        </w:tc>
      </w:tr>
      <w:tr w:rsidR="004E333C" w14:paraId="24718EA7" w14:textId="77777777" w:rsidTr="004E33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73CF4A" w14:textId="77777777" w:rsidR="0060676E" w:rsidRPr="00996FAF" w:rsidRDefault="0060676E"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3E4352E" w14:textId="77777777" w:rsidR="0060676E" w:rsidRPr="00996FAF" w:rsidRDefault="006067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4D903BF" w14:textId="77777777" w:rsidR="0060676E" w:rsidRPr="00996FAF" w:rsidRDefault="00D3032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9797637"/>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60676E" w:rsidRPr="002F768C">
                  <w:rPr>
                    <w:rFonts w:ascii="Arial" w:hAnsi="Arial" w:cs="Arial"/>
                  </w:rPr>
                  <w:t>Compliant</w:t>
                </w:r>
              </w:sdtContent>
            </w:sdt>
          </w:p>
        </w:tc>
      </w:tr>
    </w:tbl>
    <w:p w14:paraId="337A7576" w14:textId="77777777" w:rsidR="0060676E" w:rsidRDefault="0060676E" w:rsidP="002B0C90">
      <w:pPr>
        <w:pStyle w:val="Heading20"/>
      </w:pPr>
      <w:r>
        <w:t>Findings</w:t>
      </w:r>
    </w:p>
    <w:p w14:paraId="7575A0C6" w14:textId="77777777" w:rsidR="00CC191B" w:rsidRDefault="00DC269D" w:rsidP="0036130C">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0A0B6B09" w14:textId="3A6F3F3B" w:rsidR="008201C3" w:rsidRDefault="00CC191B" w:rsidP="0036130C">
      <w:pPr>
        <w:pStyle w:val="NormalArial"/>
      </w:pPr>
      <w:r>
        <w:t xml:space="preserve">Most consumers gave positive feedback about staffing levels and said their needs were promptly met, except for one consumer, who </w:t>
      </w:r>
      <w:r w:rsidR="00A4142F">
        <w:t>said</w:t>
      </w:r>
      <w:r>
        <w:t xml:space="preserve"> </w:t>
      </w:r>
      <w:r w:rsidR="006A6F41">
        <w:t xml:space="preserve">a significant </w:t>
      </w:r>
      <w:r>
        <w:t xml:space="preserve">delay occurred in </w:t>
      </w:r>
      <w:r w:rsidR="00A4142F">
        <w:t xml:space="preserve">one instance </w:t>
      </w:r>
      <w:r w:rsidR="001E03DC">
        <w:t xml:space="preserve">around </w:t>
      </w:r>
      <w:r>
        <w:t xml:space="preserve">staff responsiveness </w:t>
      </w:r>
      <w:r w:rsidR="001E03DC">
        <w:t>to their call bell, though the</w:t>
      </w:r>
      <w:r w:rsidR="00877EF8">
        <w:t xml:space="preserve">re was no adverse impact </w:t>
      </w:r>
      <w:r w:rsidR="00792265">
        <w:t>to</w:t>
      </w:r>
      <w:r w:rsidR="00877EF8">
        <w:t xml:space="preserve"> their care</w:t>
      </w:r>
      <w:r>
        <w:t>.</w:t>
      </w:r>
      <w:r w:rsidR="00CB35B4">
        <w:t xml:space="preserve"> Management explained the roster was developed </w:t>
      </w:r>
      <w:r w:rsidR="00014D64">
        <w:t>based on consumers’ personal care and clinical needs, and care minute targets were met</w:t>
      </w:r>
      <w:r w:rsidR="00CB35B4">
        <w:t>, with staff allocated according to the needs of consumers, and recruitment for care and clinical staff was ongoing so legislative responsibilities could be met. Rostering documentation evidenced shifts were consistently filled and a RN was always available.</w:t>
      </w:r>
    </w:p>
    <w:p w14:paraId="15C4D17E" w14:textId="3EEAE691" w:rsidR="008A29FC" w:rsidRDefault="008201C3" w:rsidP="0036130C">
      <w:pPr>
        <w:pStyle w:val="NormalArial"/>
      </w:pPr>
      <w:r>
        <w:t>Consumers confirmed staff were kind, caring, gentle and showed respect for their individual identities. Management explained staff were consistently allocated to the same consumers, which supported relationship building and staff became familiar with consumers’ identity, culture</w:t>
      </w:r>
      <w:r w:rsidR="00F86C74">
        <w:t xml:space="preserve">, </w:t>
      </w:r>
      <w:r>
        <w:t>diversity</w:t>
      </w:r>
      <w:r w:rsidR="00311CEC">
        <w:t>, needs and preferences</w:t>
      </w:r>
      <w:r>
        <w:t>.</w:t>
      </w:r>
      <w:r w:rsidR="00D42546">
        <w:t xml:space="preserve"> Staff interactions with consumers were observed to be respectful</w:t>
      </w:r>
      <w:r w:rsidR="00B669B6">
        <w:t>, gentle and consumers were greeted by their preferred name</w:t>
      </w:r>
      <w:r w:rsidR="00F17538">
        <w:t>s</w:t>
      </w:r>
      <w:r w:rsidR="00896C59">
        <w:t>.</w:t>
      </w:r>
    </w:p>
    <w:p w14:paraId="2065455A" w14:textId="77777777" w:rsidR="00F512A8" w:rsidRDefault="008A29FC" w:rsidP="0036130C">
      <w:pPr>
        <w:pStyle w:val="NormalArial"/>
      </w:pPr>
      <w:r w:rsidRPr="00022236">
        <w:t xml:space="preserve">Consumers </w:t>
      </w:r>
      <w:r>
        <w:t xml:space="preserve">and representatives </w:t>
      </w:r>
      <w:r w:rsidRPr="00022236">
        <w:t xml:space="preserve">said staff were suitably skilled and competent </w:t>
      </w:r>
      <w:r>
        <w:t>in</w:t>
      </w:r>
      <w:r w:rsidRPr="00022236">
        <w:t xml:space="preserve"> meet</w:t>
      </w:r>
      <w:r>
        <w:t>ing</w:t>
      </w:r>
      <w:r w:rsidRPr="00022236">
        <w:t xml:space="preserve"> </w:t>
      </w:r>
      <w:r>
        <w:t xml:space="preserve">consumers’ </w:t>
      </w:r>
      <w:r w:rsidRPr="00022236">
        <w:t>care needs.</w:t>
      </w:r>
      <w:r>
        <w:t xml:space="preserve"> Management explained staff competency was determined through orientation and buddy programs, regular training which reflected the Quality Standards, key competency assessments and ensuring professional registrations were current. </w:t>
      </w:r>
      <w:r w:rsidRPr="00022236">
        <w:t xml:space="preserve">Personnel records evidenced staff had position descriptions </w:t>
      </w:r>
      <w:r>
        <w:t xml:space="preserve">which required competencies and qualifications </w:t>
      </w:r>
      <w:r w:rsidRPr="00022236">
        <w:t>relevant to their roles.</w:t>
      </w:r>
    </w:p>
    <w:p w14:paraId="6822478A" w14:textId="55447290" w:rsidR="00F512A8" w:rsidRDefault="00F512A8" w:rsidP="00F512A8">
      <w:pPr>
        <w:pStyle w:val="NormalArial"/>
      </w:pPr>
      <w:r>
        <w:t xml:space="preserve">Consumers gave positive feedback about staff training and said they were competent and equipped to perform their roles. Management explained </w:t>
      </w:r>
      <w:r w:rsidRPr="00042D71">
        <w:t xml:space="preserve">mandatory training was completed in the Serious Incident Response Scheme (SIRS), </w:t>
      </w:r>
      <w:r>
        <w:t>open disclosure and restrictive practices</w:t>
      </w:r>
      <w:r w:rsidR="005100F0">
        <w:t xml:space="preserve">; however, </w:t>
      </w:r>
      <w:r w:rsidR="00060594">
        <w:t xml:space="preserve">staff </w:t>
      </w:r>
      <w:r w:rsidR="00604237">
        <w:t>did not understand environmental restrictive practice</w:t>
      </w:r>
      <w:r w:rsidR="008744C1">
        <w:t xml:space="preserve">, though </w:t>
      </w:r>
      <w:r w:rsidR="00120231">
        <w:t>could</w:t>
      </w:r>
      <w:r>
        <w:t xml:space="preserve"> request </w:t>
      </w:r>
      <w:r>
        <w:lastRenderedPageBreak/>
        <w:t>training when they wished to enhance their knowledge. Training records evidenced most staff had completed mandatory training as scheduled.</w:t>
      </w:r>
    </w:p>
    <w:p w14:paraId="1EC85DA9" w14:textId="07BDEF92" w:rsidR="000A6A70" w:rsidRDefault="000A6A70" w:rsidP="00F512A8">
      <w:pPr>
        <w:pStyle w:val="NormalArial"/>
      </w:pPr>
      <w:r>
        <w:t>Management advised staff performance was assessed and monitored during probation and annually thereafter, along with informal appraisals where staff were provided with immediate, additional support to improve their performance. Staff confirmed they participated in performance reviews and described the process as an opportunity to discuss their development and goals. Personnel records evidenced staff performance appraisals addressed key areas of responsibilities, their achievements and development opportunities.</w:t>
      </w:r>
    </w:p>
    <w:p w14:paraId="10C7ACED" w14:textId="77777777" w:rsidR="00CC500E" w:rsidRDefault="00CC500E" w:rsidP="00F512A8">
      <w:pPr>
        <w:pStyle w:val="NormalArial"/>
      </w:pPr>
    </w:p>
    <w:p w14:paraId="456AB918" w14:textId="77777777" w:rsidR="00DB179B" w:rsidRDefault="00DB179B" w:rsidP="00F512A8">
      <w:pPr>
        <w:pStyle w:val="NormalArial"/>
      </w:pPr>
    </w:p>
    <w:p w14:paraId="179DC87A" w14:textId="3B78B284" w:rsidR="0060676E" w:rsidRPr="00262C0B" w:rsidRDefault="0060676E" w:rsidP="0036130C">
      <w:pPr>
        <w:pStyle w:val="NormalArial"/>
      </w:pPr>
      <w:r>
        <w:br w:type="page"/>
      </w:r>
    </w:p>
    <w:p w14:paraId="1B20B961" w14:textId="77777777" w:rsidR="0060676E" w:rsidRPr="00996FAF" w:rsidRDefault="0060676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E333C" w14:paraId="24C608FC" w14:textId="77777777" w:rsidTr="004E33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1747589" w14:textId="77777777" w:rsidR="0060676E" w:rsidRPr="00996FAF" w:rsidRDefault="0060676E"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BCDE48E" w14:textId="77777777" w:rsidR="0060676E" w:rsidRPr="00996FAF" w:rsidRDefault="006067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E333C" w14:paraId="29CC1AFF" w14:textId="77777777" w:rsidTr="004E333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C536684" w14:textId="77777777" w:rsidR="0060676E" w:rsidRPr="00996FAF" w:rsidRDefault="0060676E"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690ADEC" w14:textId="77777777" w:rsidR="0060676E" w:rsidRPr="00996FAF" w:rsidRDefault="006067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76CF3A6" w14:textId="77777777" w:rsidR="0060676E" w:rsidRPr="00996FAF" w:rsidRDefault="00D303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756393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60676E" w:rsidRPr="00384E73">
                  <w:rPr>
                    <w:rFonts w:ascii="Arial" w:hAnsi="Arial" w:cs="Arial"/>
                  </w:rPr>
                  <w:t>Compliant</w:t>
                </w:r>
              </w:sdtContent>
            </w:sdt>
          </w:p>
        </w:tc>
      </w:tr>
      <w:tr w:rsidR="004E333C" w14:paraId="72395F48" w14:textId="77777777" w:rsidTr="004E3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6346D80" w14:textId="77777777" w:rsidR="0060676E" w:rsidRPr="00996FAF" w:rsidRDefault="0060676E"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4597833" w14:textId="77777777" w:rsidR="0060676E" w:rsidRPr="00996FAF" w:rsidRDefault="006067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7653F47" w14:textId="77777777" w:rsidR="0060676E" w:rsidRPr="00996FAF" w:rsidRDefault="00D3032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844547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60676E" w:rsidRPr="00384E73">
                  <w:rPr>
                    <w:rFonts w:ascii="Arial" w:hAnsi="Arial" w:cs="Arial"/>
                  </w:rPr>
                  <w:t>Compliant</w:t>
                </w:r>
              </w:sdtContent>
            </w:sdt>
          </w:p>
        </w:tc>
      </w:tr>
      <w:tr w:rsidR="004E333C" w14:paraId="1CC5C160" w14:textId="77777777" w:rsidTr="004E333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E093ADB" w14:textId="77777777" w:rsidR="0060676E" w:rsidRPr="00996FAF" w:rsidRDefault="0060676E"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3239409" w14:textId="77777777" w:rsidR="0060676E" w:rsidRPr="00996FAF" w:rsidRDefault="006067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6F30B1D" w14:textId="77777777" w:rsidR="0060676E" w:rsidRPr="00996FAF" w:rsidRDefault="0060676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4FE3C51" w14:textId="77777777" w:rsidR="0060676E" w:rsidRPr="00996FAF" w:rsidRDefault="0060676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85CAEAA" w14:textId="77777777" w:rsidR="0060676E" w:rsidRPr="00996FAF" w:rsidRDefault="0060676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6A5954A" w14:textId="77777777" w:rsidR="0060676E" w:rsidRPr="00996FAF" w:rsidRDefault="0060676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95CF027" w14:textId="77777777" w:rsidR="0060676E" w:rsidRPr="00996FAF" w:rsidRDefault="0060676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D75F1D1" w14:textId="77777777" w:rsidR="0060676E" w:rsidRPr="00996FAF" w:rsidRDefault="0060676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0CABD1D" w14:textId="77777777" w:rsidR="0060676E" w:rsidRPr="00996FAF" w:rsidRDefault="00D303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3704291"/>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60676E" w:rsidRPr="00384E73">
                  <w:rPr>
                    <w:rFonts w:ascii="Arial" w:hAnsi="Arial" w:cs="Arial"/>
                  </w:rPr>
                  <w:t>Compliant</w:t>
                </w:r>
              </w:sdtContent>
            </w:sdt>
          </w:p>
        </w:tc>
      </w:tr>
      <w:tr w:rsidR="004E333C" w14:paraId="56073FF4" w14:textId="77777777" w:rsidTr="004E3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998506C" w14:textId="77777777" w:rsidR="0060676E" w:rsidRPr="00996FAF" w:rsidRDefault="0060676E"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3522331" w14:textId="77777777" w:rsidR="0060676E" w:rsidRPr="00996FAF" w:rsidRDefault="0060676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11CCE1D" w14:textId="77777777" w:rsidR="0060676E" w:rsidRPr="00996FAF" w:rsidRDefault="0060676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91C1B08" w14:textId="77777777" w:rsidR="0060676E" w:rsidRPr="00996FAF" w:rsidRDefault="0060676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645DC59" w14:textId="77777777" w:rsidR="0060676E" w:rsidRPr="00996FAF" w:rsidRDefault="0060676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122FF06" w14:textId="77777777" w:rsidR="0060676E" w:rsidRPr="00996FAF" w:rsidRDefault="0060676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69E67F8" w14:textId="77777777" w:rsidR="0060676E" w:rsidRPr="00996FAF" w:rsidRDefault="00D3032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575530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60676E" w:rsidRPr="00384E73">
                  <w:rPr>
                    <w:rFonts w:ascii="Arial" w:hAnsi="Arial" w:cs="Arial"/>
                  </w:rPr>
                  <w:t>Compliant</w:t>
                </w:r>
              </w:sdtContent>
            </w:sdt>
          </w:p>
        </w:tc>
      </w:tr>
      <w:tr w:rsidR="004E333C" w14:paraId="28252FF7" w14:textId="77777777" w:rsidTr="004E333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F2D4995" w14:textId="77777777" w:rsidR="0060676E" w:rsidRPr="00996FAF" w:rsidRDefault="0060676E"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76CC015" w14:textId="77777777" w:rsidR="0060676E" w:rsidRPr="00996FAF" w:rsidRDefault="006067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211AF48" w14:textId="77777777" w:rsidR="0060676E" w:rsidRPr="00996FAF" w:rsidRDefault="0060676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B7E4C33" w14:textId="77777777" w:rsidR="0060676E" w:rsidRPr="00996FAF" w:rsidRDefault="0060676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73E21B6" w14:textId="77777777" w:rsidR="0060676E" w:rsidRPr="00996FAF" w:rsidRDefault="0060676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5A00D25" w14:textId="77777777" w:rsidR="0060676E" w:rsidRPr="00996FAF" w:rsidRDefault="00D3032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553122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60676E" w:rsidRPr="00384E73">
                  <w:rPr>
                    <w:rFonts w:ascii="Arial" w:hAnsi="Arial" w:cs="Arial"/>
                  </w:rPr>
                  <w:t>Compliant</w:t>
                </w:r>
              </w:sdtContent>
            </w:sdt>
          </w:p>
        </w:tc>
      </w:tr>
    </w:tbl>
    <w:p w14:paraId="35ADE34F" w14:textId="77777777" w:rsidR="0060676E" w:rsidRDefault="0060676E" w:rsidP="00D87E7C">
      <w:pPr>
        <w:pStyle w:val="Heading20"/>
      </w:pPr>
      <w:r w:rsidRPr="00996FAF">
        <w:t>Findings</w:t>
      </w:r>
    </w:p>
    <w:p w14:paraId="6AF61999" w14:textId="08102E09" w:rsidR="0060676E" w:rsidRDefault="00C61596" w:rsidP="00C61596">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510465BF" w14:textId="0DAC60D6" w:rsidR="00710C58" w:rsidRDefault="00710C58" w:rsidP="00C61596">
      <w:pPr>
        <w:pStyle w:val="NormalArial"/>
      </w:pPr>
      <w:r>
        <w:t xml:space="preserve">Consumers gave positive feedback about how the service was managed and said they participated in the development, delivery and evaluation of care and services, particularly through </w:t>
      </w:r>
      <w:r w:rsidR="008D5824">
        <w:t>surveys and speaking directly with staff and management.</w:t>
      </w:r>
      <w:r w:rsidR="00F604E9">
        <w:t xml:space="preserve"> Management advised consumers contributed to service evaluation through the consumer advisory bodies, </w:t>
      </w:r>
      <w:r w:rsidR="00B53039">
        <w:t xml:space="preserve">scheduled meetings, </w:t>
      </w:r>
      <w:r w:rsidR="00F604E9">
        <w:t>the feedback process and during care plan reviews.</w:t>
      </w:r>
      <w:r w:rsidR="009C0F62">
        <w:t xml:space="preserve"> Meeting minutes evidenced consumers were actively engaged in providing feedback about aspects of their care, such as the menu and lifestyle activities.</w:t>
      </w:r>
    </w:p>
    <w:p w14:paraId="6A1BF9D5" w14:textId="568304B4" w:rsidR="008903BF" w:rsidRDefault="008903BF" w:rsidP="008903BF">
      <w:pPr>
        <w:pStyle w:val="NormalArial"/>
      </w:pPr>
      <w:r>
        <w:lastRenderedPageBreak/>
        <w:t xml:space="preserve">The board of directors (the board) was accountable for service delivery and satisfied itself the Quality Standards were being met through regular reports on consumer and representative complaints, </w:t>
      </w:r>
      <w:r w:rsidR="00900A6F">
        <w:t xml:space="preserve">clinical governance, </w:t>
      </w:r>
      <w:r w:rsidR="00594B75">
        <w:t xml:space="preserve">legislative updates and compliance, audit results, </w:t>
      </w:r>
      <w:r w:rsidR="005A187C">
        <w:t xml:space="preserve">opportunities for continuous improvement, </w:t>
      </w:r>
      <w:r w:rsidR="00101E5D">
        <w:t>risk management and infection control</w:t>
      </w:r>
      <w:r>
        <w:t xml:space="preserve">. </w:t>
      </w:r>
      <w:r w:rsidR="00082408">
        <w:t xml:space="preserve">Management explained the board analysed the reports to identify gaps in service delivery and implement solutions, such as approving staff training in </w:t>
      </w:r>
      <w:r w:rsidR="00221293">
        <w:t>managing consumers’ changed behaviours, which</w:t>
      </w:r>
      <w:r w:rsidR="00A70D3C">
        <w:t xml:space="preserve"> reduced incidents of physical aggression toward staff</w:t>
      </w:r>
      <w:r w:rsidR="00082408">
        <w:t xml:space="preserve">. </w:t>
      </w:r>
      <w:r>
        <w:t>Meeting minutes evidenced operational management reports were submitted to the board and used to monitor compliance with the Quality Standards.</w:t>
      </w:r>
    </w:p>
    <w:p w14:paraId="64F30A0C" w14:textId="77777777" w:rsidR="00C80847" w:rsidRDefault="00C80847" w:rsidP="00C80847">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Pr="00BB56E7">
        <w:rPr>
          <w:color w:val="auto"/>
          <w:szCs w:val="22"/>
        </w:rPr>
        <w:t xml:space="preserve"> </w:t>
      </w:r>
      <w:r>
        <w:rPr>
          <w:color w:val="auto"/>
          <w:szCs w:val="22"/>
        </w:rPr>
        <w:t>Management explained the governance systems, which were underpinned by policies, processes and systems</w:t>
      </w:r>
      <w:r>
        <w:rPr>
          <w:rFonts w:eastAsiaTheme="minorHAnsi"/>
        </w:rPr>
        <w:t xml:space="preserve"> to support compliance with the Quality Standards.</w:t>
      </w:r>
    </w:p>
    <w:p w14:paraId="5AD56472" w14:textId="77777777" w:rsidR="00C80847" w:rsidRDefault="00C80847" w:rsidP="00C80847">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sidRPr="00B33039">
        <w:rPr>
          <w:color w:val="auto"/>
          <w:szCs w:val="22"/>
        </w:rPr>
        <w:t xml:space="preserve"> </w:t>
      </w:r>
      <w:r w:rsidRPr="004E6204">
        <w:rPr>
          <w:color w:val="auto"/>
          <w:szCs w:val="22"/>
        </w:rPr>
        <w:t xml:space="preserve">Staff understood risks to consumers and </w:t>
      </w:r>
      <w:r>
        <w:rPr>
          <w:color w:val="auto"/>
          <w:szCs w:val="22"/>
        </w:rPr>
        <w:t xml:space="preserve">described reporting responsibilities under the SIRS. </w:t>
      </w:r>
      <w:r w:rsidRPr="004E6204">
        <w:rPr>
          <w:color w:val="auto"/>
          <w:szCs w:val="22"/>
        </w:rPr>
        <w:t>Staff were guided by polic</w:t>
      </w:r>
      <w:r>
        <w:rPr>
          <w:color w:val="auto"/>
          <w:szCs w:val="22"/>
        </w:rPr>
        <w:t>i</w:t>
      </w:r>
      <w:r w:rsidRPr="004E6204">
        <w:rPr>
          <w:color w:val="auto"/>
          <w:szCs w:val="22"/>
        </w:rPr>
        <w:t xml:space="preserve">es and processes </w:t>
      </w:r>
      <w:r>
        <w:rPr>
          <w:color w:val="auto"/>
          <w:szCs w:val="22"/>
        </w:rPr>
        <w:t>in identifying and managing risks to consumers.</w:t>
      </w:r>
    </w:p>
    <w:p w14:paraId="477B4D71" w14:textId="160BB8C0" w:rsidR="00C80847" w:rsidRPr="00BF47E4" w:rsidRDefault="00C80847" w:rsidP="00C80847">
      <w:pPr>
        <w:rPr>
          <w:rFonts w:ascii="Arial" w:hAnsi="Arial" w:cs="Arial"/>
          <w:color w:val="auto"/>
        </w:rPr>
      </w:pPr>
      <w:r>
        <w:rPr>
          <w:rFonts w:ascii="Arial" w:hAnsi="Arial" w:cs="Arial"/>
          <w:color w:val="auto"/>
        </w:rPr>
        <w:t>T</w:t>
      </w:r>
      <w:r w:rsidRPr="00BF47E4">
        <w:rPr>
          <w:rFonts w:ascii="Arial" w:hAnsi="Arial" w:cs="Arial"/>
          <w:color w:val="auto"/>
        </w:rPr>
        <w:t xml:space="preserve">he clinical governance framework was found to include appropriate guidance to staff on antimicrobial stewardship, and the use of open disclosure when clinical incidents occurred. However, </w:t>
      </w:r>
      <w:r>
        <w:rPr>
          <w:rFonts w:ascii="Arial" w:hAnsi="Arial" w:cs="Arial"/>
          <w:color w:val="auto"/>
        </w:rPr>
        <w:t xml:space="preserve">restrictive practice policies and procedures gave </w:t>
      </w:r>
      <w:r w:rsidRPr="00BF47E4">
        <w:rPr>
          <w:rFonts w:ascii="Arial" w:hAnsi="Arial" w:cs="Arial"/>
          <w:color w:val="auto"/>
        </w:rPr>
        <w:t>insufficient guidance to clinical staff</w:t>
      </w:r>
      <w:r>
        <w:rPr>
          <w:rFonts w:ascii="Arial" w:hAnsi="Arial" w:cs="Arial"/>
          <w:color w:val="auto"/>
        </w:rPr>
        <w:t xml:space="preserve"> on environmental and chemical restrictive practices and therefore did not prompt them to consider </w:t>
      </w:r>
      <w:r w:rsidRPr="00BF47E4">
        <w:rPr>
          <w:rFonts w:ascii="Arial" w:hAnsi="Arial" w:cs="Arial"/>
          <w:color w:val="auto"/>
        </w:rPr>
        <w:t xml:space="preserve">the risk of </w:t>
      </w:r>
      <w:r>
        <w:rPr>
          <w:rFonts w:ascii="Arial" w:hAnsi="Arial" w:cs="Arial"/>
          <w:color w:val="auto"/>
        </w:rPr>
        <w:t xml:space="preserve">such practices, when assessments indicated consumers may not have been able to independently operate a keypad should they wish to leave the service via the locked front entrance, after hours; or if their prescribed medications were considered chemical restrictive practice. In response, all consumers were </w:t>
      </w:r>
      <w:r w:rsidR="00715C57">
        <w:rPr>
          <w:rFonts w:ascii="Arial" w:hAnsi="Arial" w:cs="Arial"/>
          <w:color w:val="auto"/>
        </w:rPr>
        <w:t xml:space="preserve">to be </w:t>
      </w:r>
      <w:r>
        <w:rPr>
          <w:rFonts w:ascii="Arial" w:hAnsi="Arial" w:cs="Arial"/>
          <w:color w:val="auto"/>
        </w:rPr>
        <w:t xml:space="preserve">assessed for their ability to operate the independent exit mechanisms, whilst some consumers’ psychotropic medications were reviewed, with </w:t>
      </w:r>
      <w:r w:rsidR="003B1BA1">
        <w:rPr>
          <w:rFonts w:ascii="Arial" w:hAnsi="Arial" w:cs="Arial"/>
          <w:color w:val="auto"/>
        </w:rPr>
        <w:t>education provided</w:t>
      </w:r>
      <w:r>
        <w:rPr>
          <w:rFonts w:ascii="Arial" w:hAnsi="Arial" w:cs="Arial"/>
          <w:color w:val="auto"/>
        </w:rPr>
        <w:t xml:space="preserve"> to </w:t>
      </w:r>
      <w:r w:rsidR="00060769">
        <w:rPr>
          <w:rFonts w:ascii="Arial" w:hAnsi="Arial" w:cs="Arial"/>
          <w:color w:val="auto"/>
        </w:rPr>
        <w:t xml:space="preserve">staff </w:t>
      </w:r>
      <w:r w:rsidR="0008063B">
        <w:rPr>
          <w:rFonts w:ascii="Arial" w:hAnsi="Arial" w:cs="Arial"/>
          <w:color w:val="auto"/>
        </w:rPr>
        <w:t xml:space="preserve">so </w:t>
      </w:r>
      <w:r>
        <w:rPr>
          <w:rFonts w:ascii="Arial" w:hAnsi="Arial" w:cs="Arial"/>
          <w:color w:val="auto"/>
        </w:rPr>
        <w:t>potential restrictive practice</w:t>
      </w:r>
      <w:r w:rsidR="00060769">
        <w:rPr>
          <w:rFonts w:ascii="Arial" w:hAnsi="Arial" w:cs="Arial"/>
          <w:color w:val="auto"/>
        </w:rPr>
        <w:t xml:space="preserve"> could be minimised</w:t>
      </w:r>
      <w:r>
        <w:rPr>
          <w:rFonts w:ascii="Arial" w:hAnsi="Arial" w:cs="Arial"/>
          <w:color w:val="auto"/>
        </w:rPr>
        <w:t>.</w:t>
      </w:r>
    </w:p>
    <w:p w14:paraId="401E4969" w14:textId="77777777" w:rsidR="00C80847" w:rsidRDefault="00C80847" w:rsidP="008903BF">
      <w:pPr>
        <w:pStyle w:val="NormalArial"/>
      </w:pPr>
    </w:p>
    <w:p w14:paraId="21AFA364" w14:textId="77777777" w:rsidR="008903BF" w:rsidRPr="00712752" w:rsidRDefault="008903BF" w:rsidP="00C61596">
      <w:pPr>
        <w:pStyle w:val="NormalArial"/>
      </w:pPr>
    </w:p>
    <w:sectPr w:rsidR="008903BF"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9B0DEF" w14:textId="77777777" w:rsidR="00BB54A0" w:rsidRDefault="00BB54A0">
      <w:pPr>
        <w:spacing w:after="0"/>
      </w:pPr>
      <w:r>
        <w:separator/>
      </w:r>
    </w:p>
  </w:endnote>
  <w:endnote w:type="continuationSeparator" w:id="0">
    <w:p w14:paraId="4F1E65AA" w14:textId="77777777" w:rsidR="00BB54A0" w:rsidRDefault="00BB54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146C22" w14:textId="77777777" w:rsidR="0060676E" w:rsidRPr="00DF37F2" w:rsidRDefault="0060676E"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Bella Vista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C8531B6" w14:textId="77777777" w:rsidR="0060676E" w:rsidRPr="00DF37F2" w:rsidRDefault="0060676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1031</w:t>
    </w:r>
    <w:bookmarkEnd w:id="3"/>
    <w:r w:rsidRPr="00DF37F2">
      <w:rPr>
        <w:rStyle w:val="FooterBold"/>
        <w:rFonts w:ascii="Arial" w:hAnsi="Arial"/>
        <w:b w:val="0"/>
      </w:rPr>
      <w:tab/>
      <w:t xml:space="preserve">OFFICIAL: Sensitive </w:t>
    </w:r>
  </w:p>
  <w:p w14:paraId="5CD0F965" w14:textId="77777777" w:rsidR="0060676E" w:rsidRPr="00DF37F2" w:rsidRDefault="0060676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7FCF8" w14:textId="77777777" w:rsidR="0060676E" w:rsidRDefault="0060676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920F78" w14:textId="77777777" w:rsidR="00BB54A0" w:rsidRDefault="00BB54A0" w:rsidP="00D71F88">
      <w:pPr>
        <w:spacing w:after="0"/>
      </w:pPr>
      <w:r>
        <w:separator/>
      </w:r>
    </w:p>
  </w:footnote>
  <w:footnote w:type="continuationSeparator" w:id="0">
    <w:p w14:paraId="746ACA9B" w14:textId="77777777" w:rsidR="00BB54A0" w:rsidRDefault="00BB54A0" w:rsidP="00D71F88">
      <w:pPr>
        <w:spacing w:after="0"/>
      </w:pPr>
      <w:r>
        <w:continuationSeparator/>
      </w:r>
    </w:p>
  </w:footnote>
  <w:footnote w:id="1">
    <w:p w14:paraId="7B1DE3AA" w14:textId="15D392FD" w:rsidR="0060676E" w:rsidRDefault="0060676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C25790">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44B3E7F9" w14:textId="77777777" w:rsidR="0060676E" w:rsidRDefault="0060676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2FD7D" w14:textId="77777777" w:rsidR="0060676E" w:rsidRDefault="0060676E">
    <w:pPr>
      <w:pStyle w:val="Header"/>
    </w:pPr>
    <w:r>
      <w:rPr>
        <w:noProof/>
        <w:color w:val="2B579A"/>
        <w:shd w:val="clear" w:color="auto" w:fill="E6E6E6"/>
        <w:lang w:val="en-US"/>
      </w:rPr>
      <w:drawing>
        <wp:anchor distT="0" distB="0" distL="114300" distR="114300" simplePos="0" relativeHeight="251658241" behindDoc="1" locked="0" layoutInCell="1" allowOverlap="1" wp14:anchorId="53DD59D0" wp14:editId="6DCB64D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32417" w14:textId="77777777" w:rsidR="0060676E" w:rsidRDefault="0060676E">
    <w:pPr>
      <w:pStyle w:val="Header"/>
    </w:pPr>
    <w:r>
      <w:rPr>
        <w:noProof/>
      </w:rPr>
      <w:drawing>
        <wp:anchor distT="0" distB="0" distL="114300" distR="114300" simplePos="0" relativeHeight="251658240" behindDoc="0" locked="0" layoutInCell="1" allowOverlap="1" wp14:anchorId="2EE7811D" wp14:editId="025111A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1881FCE">
      <w:start w:val="1"/>
      <w:numFmt w:val="lowerRoman"/>
      <w:lvlText w:val="(%1)"/>
      <w:lvlJc w:val="left"/>
      <w:pPr>
        <w:ind w:left="1080" w:hanging="720"/>
      </w:pPr>
      <w:rPr>
        <w:rFonts w:hint="default"/>
      </w:rPr>
    </w:lvl>
    <w:lvl w:ilvl="1" w:tplc="9DF40800" w:tentative="1">
      <w:start w:val="1"/>
      <w:numFmt w:val="lowerLetter"/>
      <w:lvlText w:val="%2."/>
      <w:lvlJc w:val="left"/>
      <w:pPr>
        <w:ind w:left="1440" w:hanging="360"/>
      </w:pPr>
    </w:lvl>
    <w:lvl w:ilvl="2" w:tplc="4C4EA384" w:tentative="1">
      <w:start w:val="1"/>
      <w:numFmt w:val="lowerRoman"/>
      <w:lvlText w:val="%3."/>
      <w:lvlJc w:val="right"/>
      <w:pPr>
        <w:ind w:left="2160" w:hanging="180"/>
      </w:pPr>
    </w:lvl>
    <w:lvl w:ilvl="3" w:tplc="6B52ADBE" w:tentative="1">
      <w:start w:val="1"/>
      <w:numFmt w:val="decimal"/>
      <w:lvlText w:val="%4."/>
      <w:lvlJc w:val="left"/>
      <w:pPr>
        <w:ind w:left="2880" w:hanging="360"/>
      </w:pPr>
    </w:lvl>
    <w:lvl w:ilvl="4" w:tplc="E438D3BC" w:tentative="1">
      <w:start w:val="1"/>
      <w:numFmt w:val="lowerLetter"/>
      <w:lvlText w:val="%5."/>
      <w:lvlJc w:val="left"/>
      <w:pPr>
        <w:ind w:left="3600" w:hanging="360"/>
      </w:pPr>
    </w:lvl>
    <w:lvl w:ilvl="5" w:tplc="63A65E3C" w:tentative="1">
      <w:start w:val="1"/>
      <w:numFmt w:val="lowerRoman"/>
      <w:lvlText w:val="%6."/>
      <w:lvlJc w:val="right"/>
      <w:pPr>
        <w:ind w:left="4320" w:hanging="180"/>
      </w:pPr>
    </w:lvl>
    <w:lvl w:ilvl="6" w:tplc="87AC3298" w:tentative="1">
      <w:start w:val="1"/>
      <w:numFmt w:val="decimal"/>
      <w:lvlText w:val="%7."/>
      <w:lvlJc w:val="left"/>
      <w:pPr>
        <w:ind w:left="5040" w:hanging="360"/>
      </w:pPr>
    </w:lvl>
    <w:lvl w:ilvl="7" w:tplc="3D7AC4F8" w:tentative="1">
      <w:start w:val="1"/>
      <w:numFmt w:val="lowerLetter"/>
      <w:lvlText w:val="%8."/>
      <w:lvlJc w:val="left"/>
      <w:pPr>
        <w:ind w:left="5760" w:hanging="360"/>
      </w:pPr>
    </w:lvl>
    <w:lvl w:ilvl="8" w:tplc="E2DA81D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432D4DE">
      <w:start w:val="1"/>
      <w:numFmt w:val="lowerRoman"/>
      <w:lvlText w:val="(%1)"/>
      <w:lvlJc w:val="left"/>
      <w:pPr>
        <w:ind w:left="1080" w:hanging="720"/>
      </w:pPr>
      <w:rPr>
        <w:rFonts w:hint="default"/>
      </w:rPr>
    </w:lvl>
    <w:lvl w:ilvl="1" w:tplc="FF9A6A3E" w:tentative="1">
      <w:start w:val="1"/>
      <w:numFmt w:val="lowerLetter"/>
      <w:lvlText w:val="%2."/>
      <w:lvlJc w:val="left"/>
      <w:pPr>
        <w:ind w:left="1440" w:hanging="360"/>
      </w:pPr>
    </w:lvl>
    <w:lvl w:ilvl="2" w:tplc="38C4229E" w:tentative="1">
      <w:start w:val="1"/>
      <w:numFmt w:val="lowerRoman"/>
      <w:lvlText w:val="%3."/>
      <w:lvlJc w:val="right"/>
      <w:pPr>
        <w:ind w:left="2160" w:hanging="180"/>
      </w:pPr>
    </w:lvl>
    <w:lvl w:ilvl="3" w:tplc="78420FFA" w:tentative="1">
      <w:start w:val="1"/>
      <w:numFmt w:val="decimal"/>
      <w:lvlText w:val="%4."/>
      <w:lvlJc w:val="left"/>
      <w:pPr>
        <w:ind w:left="2880" w:hanging="360"/>
      </w:pPr>
    </w:lvl>
    <w:lvl w:ilvl="4" w:tplc="4954906A" w:tentative="1">
      <w:start w:val="1"/>
      <w:numFmt w:val="lowerLetter"/>
      <w:lvlText w:val="%5."/>
      <w:lvlJc w:val="left"/>
      <w:pPr>
        <w:ind w:left="3600" w:hanging="360"/>
      </w:pPr>
    </w:lvl>
    <w:lvl w:ilvl="5" w:tplc="D5EC5312" w:tentative="1">
      <w:start w:val="1"/>
      <w:numFmt w:val="lowerRoman"/>
      <w:lvlText w:val="%6."/>
      <w:lvlJc w:val="right"/>
      <w:pPr>
        <w:ind w:left="4320" w:hanging="180"/>
      </w:pPr>
    </w:lvl>
    <w:lvl w:ilvl="6" w:tplc="654A52CC" w:tentative="1">
      <w:start w:val="1"/>
      <w:numFmt w:val="decimal"/>
      <w:lvlText w:val="%7."/>
      <w:lvlJc w:val="left"/>
      <w:pPr>
        <w:ind w:left="5040" w:hanging="360"/>
      </w:pPr>
    </w:lvl>
    <w:lvl w:ilvl="7" w:tplc="E7FE9D00" w:tentative="1">
      <w:start w:val="1"/>
      <w:numFmt w:val="lowerLetter"/>
      <w:lvlText w:val="%8."/>
      <w:lvlJc w:val="left"/>
      <w:pPr>
        <w:ind w:left="5760" w:hanging="360"/>
      </w:pPr>
    </w:lvl>
    <w:lvl w:ilvl="8" w:tplc="8CD2F7E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9606930">
      <w:start w:val="1"/>
      <w:numFmt w:val="lowerRoman"/>
      <w:lvlText w:val="(%1)"/>
      <w:lvlJc w:val="left"/>
      <w:pPr>
        <w:ind w:left="1080" w:hanging="720"/>
      </w:pPr>
      <w:rPr>
        <w:rFonts w:hint="default"/>
      </w:rPr>
    </w:lvl>
    <w:lvl w:ilvl="1" w:tplc="EED631AC" w:tentative="1">
      <w:start w:val="1"/>
      <w:numFmt w:val="lowerLetter"/>
      <w:lvlText w:val="%2."/>
      <w:lvlJc w:val="left"/>
      <w:pPr>
        <w:ind w:left="1440" w:hanging="360"/>
      </w:pPr>
    </w:lvl>
    <w:lvl w:ilvl="2" w:tplc="0F54878C" w:tentative="1">
      <w:start w:val="1"/>
      <w:numFmt w:val="lowerRoman"/>
      <w:lvlText w:val="%3."/>
      <w:lvlJc w:val="right"/>
      <w:pPr>
        <w:ind w:left="2160" w:hanging="180"/>
      </w:pPr>
    </w:lvl>
    <w:lvl w:ilvl="3" w:tplc="8B525C00" w:tentative="1">
      <w:start w:val="1"/>
      <w:numFmt w:val="decimal"/>
      <w:lvlText w:val="%4."/>
      <w:lvlJc w:val="left"/>
      <w:pPr>
        <w:ind w:left="2880" w:hanging="360"/>
      </w:pPr>
    </w:lvl>
    <w:lvl w:ilvl="4" w:tplc="D0BA1ACC" w:tentative="1">
      <w:start w:val="1"/>
      <w:numFmt w:val="lowerLetter"/>
      <w:lvlText w:val="%5."/>
      <w:lvlJc w:val="left"/>
      <w:pPr>
        <w:ind w:left="3600" w:hanging="360"/>
      </w:pPr>
    </w:lvl>
    <w:lvl w:ilvl="5" w:tplc="72D27F62" w:tentative="1">
      <w:start w:val="1"/>
      <w:numFmt w:val="lowerRoman"/>
      <w:lvlText w:val="%6."/>
      <w:lvlJc w:val="right"/>
      <w:pPr>
        <w:ind w:left="4320" w:hanging="180"/>
      </w:pPr>
    </w:lvl>
    <w:lvl w:ilvl="6" w:tplc="542EEB0A" w:tentative="1">
      <w:start w:val="1"/>
      <w:numFmt w:val="decimal"/>
      <w:lvlText w:val="%7."/>
      <w:lvlJc w:val="left"/>
      <w:pPr>
        <w:ind w:left="5040" w:hanging="360"/>
      </w:pPr>
    </w:lvl>
    <w:lvl w:ilvl="7" w:tplc="65D888D8" w:tentative="1">
      <w:start w:val="1"/>
      <w:numFmt w:val="lowerLetter"/>
      <w:lvlText w:val="%8."/>
      <w:lvlJc w:val="left"/>
      <w:pPr>
        <w:ind w:left="5760" w:hanging="360"/>
      </w:pPr>
    </w:lvl>
    <w:lvl w:ilvl="8" w:tplc="2806BE5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D40266A">
      <w:start w:val="1"/>
      <w:numFmt w:val="bullet"/>
      <w:lvlText w:val=""/>
      <w:lvlJc w:val="left"/>
      <w:pPr>
        <w:ind w:left="720" w:hanging="360"/>
      </w:pPr>
      <w:rPr>
        <w:rFonts w:ascii="Symbol" w:hAnsi="Symbol" w:hint="default"/>
        <w:color w:val="auto"/>
        <w:sz w:val="24"/>
        <w:szCs w:val="24"/>
      </w:rPr>
    </w:lvl>
    <w:lvl w:ilvl="1" w:tplc="2FCAAEF0" w:tentative="1">
      <w:start w:val="1"/>
      <w:numFmt w:val="bullet"/>
      <w:lvlText w:val="o"/>
      <w:lvlJc w:val="left"/>
      <w:pPr>
        <w:ind w:left="1440" w:hanging="360"/>
      </w:pPr>
      <w:rPr>
        <w:rFonts w:ascii="Courier New" w:hAnsi="Courier New" w:cs="Courier New" w:hint="default"/>
      </w:rPr>
    </w:lvl>
    <w:lvl w:ilvl="2" w:tplc="E3908E86" w:tentative="1">
      <w:start w:val="1"/>
      <w:numFmt w:val="bullet"/>
      <w:lvlText w:val=""/>
      <w:lvlJc w:val="left"/>
      <w:pPr>
        <w:ind w:left="2160" w:hanging="360"/>
      </w:pPr>
      <w:rPr>
        <w:rFonts w:ascii="Wingdings" w:hAnsi="Wingdings" w:hint="default"/>
      </w:rPr>
    </w:lvl>
    <w:lvl w:ilvl="3" w:tplc="3CB8D5D4" w:tentative="1">
      <w:start w:val="1"/>
      <w:numFmt w:val="bullet"/>
      <w:lvlText w:val=""/>
      <w:lvlJc w:val="left"/>
      <w:pPr>
        <w:ind w:left="2880" w:hanging="360"/>
      </w:pPr>
      <w:rPr>
        <w:rFonts w:ascii="Symbol" w:hAnsi="Symbol" w:hint="default"/>
      </w:rPr>
    </w:lvl>
    <w:lvl w:ilvl="4" w:tplc="D9F4E9AE" w:tentative="1">
      <w:start w:val="1"/>
      <w:numFmt w:val="bullet"/>
      <w:lvlText w:val="o"/>
      <w:lvlJc w:val="left"/>
      <w:pPr>
        <w:ind w:left="3600" w:hanging="360"/>
      </w:pPr>
      <w:rPr>
        <w:rFonts w:ascii="Courier New" w:hAnsi="Courier New" w:cs="Courier New" w:hint="default"/>
      </w:rPr>
    </w:lvl>
    <w:lvl w:ilvl="5" w:tplc="3B489D78" w:tentative="1">
      <w:start w:val="1"/>
      <w:numFmt w:val="bullet"/>
      <w:lvlText w:val=""/>
      <w:lvlJc w:val="left"/>
      <w:pPr>
        <w:ind w:left="4320" w:hanging="360"/>
      </w:pPr>
      <w:rPr>
        <w:rFonts w:ascii="Wingdings" w:hAnsi="Wingdings" w:hint="default"/>
      </w:rPr>
    </w:lvl>
    <w:lvl w:ilvl="6" w:tplc="796CB594" w:tentative="1">
      <w:start w:val="1"/>
      <w:numFmt w:val="bullet"/>
      <w:lvlText w:val=""/>
      <w:lvlJc w:val="left"/>
      <w:pPr>
        <w:ind w:left="5040" w:hanging="360"/>
      </w:pPr>
      <w:rPr>
        <w:rFonts w:ascii="Symbol" w:hAnsi="Symbol" w:hint="default"/>
      </w:rPr>
    </w:lvl>
    <w:lvl w:ilvl="7" w:tplc="91B68A42" w:tentative="1">
      <w:start w:val="1"/>
      <w:numFmt w:val="bullet"/>
      <w:lvlText w:val="o"/>
      <w:lvlJc w:val="left"/>
      <w:pPr>
        <w:ind w:left="5760" w:hanging="360"/>
      </w:pPr>
      <w:rPr>
        <w:rFonts w:ascii="Courier New" w:hAnsi="Courier New" w:cs="Courier New" w:hint="default"/>
      </w:rPr>
    </w:lvl>
    <w:lvl w:ilvl="8" w:tplc="AE3CC67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6B099D2">
      <w:start w:val="1"/>
      <w:numFmt w:val="lowerRoman"/>
      <w:lvlText w:val="(%1)"/>
      <w:lvlJc w:val="left"/>
      <w:pPr>
        <w:ind w:left="1080" w:hanging="720"/>
      </w:pPr>
      <w:rPr>
        <w:rFonts w:hint="default"/>
      </w:rPr>
    </w:lvl>
    <w:lvl w:ilvl="1" w:tplc="AC1E914A" w:tentative="1">
      <w:start w:val="1"/>
      <w:numFmt w:val="lowerLetter"/>
      <w:lvlText w:val="%2."/>
      <w:lvlJc w:val="left"/>
      <w:pPr>
        <w:ind w:left="1440" w:hanging="360"/>
      </w:pPr>
    </w:lvl>
    <w:lvl w:ilvl="2" w:tplc="3B8A8C74" w:tentative="1">
      <w:start w:val="1"/>
      <w:numFmt w:val="lowerRoman"/>
      <w:lvlText w:val="%3."/>
      <w:lvlJc w:val="right"/>
      <w:pPr>
        <w:ind w:left="2160" w:hanging="180"/>
      </w:pPr>
    </w:lvl>
    <w:lvl w:ilvl="3" w:tplc="A41A2A06" w:tentative="1">
      <w:start w:val="1"/>
      <w:numFmt w:val="decimal"/>
      <w:lvlText w:val="%4."/>
      <w:lvlJc w:val="left"/>
      <w:pPr>
        <w:ind w:left="2880" w:hanging="360"/>
      </w:pPr>
    </w:lvl>
    <w:lvl w:ilvl="4" w:tplc="742C2728" w:tentative="1">
      <w:start w:val="1"/>
      <w:numFmt w:val="lowerLetter"/>
      <w:lvlText w:val="%5."/>
      <w:lvlJc w:val="left"/>
      <w:pPr>
        <w:ind w:left="3600" w:hanging="360"/>
      </w:pPr>
    </w:lvl>
    <w:lvl w:ilvl="5" w:tplc="9D649E30" w:tentative="1">
      <w:start w:val="1"/>
      <w:numFmt w:val="lowerRoman"/>
      <w:lvlText w:val="%6."/>
      <w:lvlJc w:val="right"/>
      <w:pPr>
        <w:ind w:left="4320" w:hanging="180"/>
      </w:pPr>
    </w:lvl>
    <w:lvl w:ilvl="6" w:tplc="08DC3A34" w:tentative="1">
      <w:start w:val="1"/>
      <w:numFmt w:val="decimal"/>
      <w:lvlText w:val="%7."/>
      <w:lvlJc w:val="left"/>
      <w:pPr>
        <w:ind w:left="5040" w:hanging="360"/>
      </w:pPr>
    </w:lvl>
    <w:lvl w:ilvl="7" w:tplc="34DC6004" w:tentative="1">
      <w:start w:val="1"/>
      <w:numFmt w:val="lowerLetter"/>
      <w:lvlText w:val="%8."/>
      <w:lvlJc w:val="left"/>
      <w:pPr>
        <w:ind w:left="5760" w:hanging="360"/>
      </w:pPr>
    </w:lvl>
    <w:lvl w:ilvl="8" w:tplc="D94240A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D0A2830">
      <w:start w:val="1"/>
      <w:numFmt w:val="lowerRoman"/>
      <w:lvlText w:val="(%1)"/>
      <w:lvlJc w:val="left"/>
      <w:pPr>
        <w:ind w:left="1080" w:hanging="720"/>
      </w:pPr>
      <w:rPr>
        <w:rFonts w:hint="default"/>
      </w:rPr>
    </w:lvl>
    <w:lvl w:ilvl="1" w:tplc="09229C9A" w:tentative="1">
      <w:start w:val="1"/>
      <w:numFmt w:val="lowerLetter"/>
      <w:lvlText w:val="%2."/>
      <w:lvlJc w:val="left"/>
      <w:pPr>
        <w:ind w:left="1440" w:hanging="360"/>
      </w:pPr>
    </w:lvl>
    <w:lvl w:ilvl="2" w:tplc="6CAC7FD6" w:tentative="1">
      <w:start w:val="1"/>
      <w:numFmt w:val="lowerRoman"/>
      <w:lvlText w:val="%3."/>
      <w:lvlJc w:val="right"/>
      <w:pPr>
        <w:ind w:left="2160" w:hanging="180"/>
      </w:pPr>
    </w:lvl>
    <w:lvl w:ilvl="3" w:tplc="A4281EA6" w:tentative="1">
      <w:start w:val="1"/>
      <w:numFmt w:val="decimal"/>
      <w:lvlText w:val="%4."/>
      <w:lvlJc w:val="left"/>
      <w:pPr>
        <w:ind w:left="2880" w:hanging="360"/>
      </w:pPr>
    </w:lvl>
    <w:lvl w:ilvl="4" w:tplc="37F4F6A8" w:tentative="1">
      <w:start w:val="1"/>
      <w:numFmt w:val="lowerLetter"/>
      <w:lvlText w:val="%5."/>
      <w:lvlJc w:val="left"/>
      <w:pPr>
        <w:ind w:left="3600" w:hanging="360"/>
      </w:pPr>
    </w:lvl>
    <w:lvl w:ilvl="5" w:tplc="3EA6E8F6" w:tentative="1">
      <w:start w:val="1"/>
      <w:numFmt w:val="lowerRoman"/>
      <w:lvlText w:val="%6."/>
      <w:lvlJc w:val="right"/>
      <w:pPr>
        <w:ind w:left="4320" w:hanging="180"/>
      </w:pPr>
    </w:lvl>
    <w:lvl w:ilvl="6" w:tplc="D264C232" w:tentative="1">
      <w:start w:val="1"/>
      <w:numFmt w:val="decimal"/>
      <w:lvlText w:val="%7."/>
      <w:lvlJc w:val="left"/>
      <w:pPr>
        <w:ind w:left="5040" w:hanging="360"/>
      </w:pPr>
    </w:lvl>
    <w:lvl w:ilvl="7" w:tplc="A692C670" w:tentative="1">
      <w:start w:val="1"/>
      <w:numFmt w:val="lowerLetter"/>
      <w:lvlText w:val="%8."/>
      <w:lvlJc w:val="left"/>
      <w:pPr>
        <w:ind w:left="5760" w:hanging="360"/>
      </w:pPr>
    </w:lvl>
    <w:lvl w:ilvl="8" w:tplc="35740D9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A629058">
      <w:start w:val="1"/>
      <w:numFmt w:val="lowerRoman"/>
      <w:lvlText w:val="(%1)"/>
      <w:lvlJc w:val="left"/>
      <w:pPr>
        <w:ind w:left="1080" w:hanging="720"/>
      </w:pPr>
      <w:rPr>
        <w:rFonts w:hint="default"/>
      </w:rPr>
    </w:lvl>
    <w:lvl w:ilvl="1" w:tplc="29668222" w:tentative="1">
      <w:start w:val="1"/>
      <w:numFmt w:val="lowerLetter"/>
      <w:lvlText w:val="%2."/>
      <w:lvlJc w:val="left"/>
      <w:pPr>
        <w:ind w:left="1440" w:hanging="360"/>
      </w:pPr>
    </w:lvl>
    <w:lvl w:ilvl="2" w:tplc="F56E1448" w:tentative="1">
      <w:start w:val="1"/>
      <w:numFmt w:val="lowerRoman"/>
      <w:lvlText w:val="%3."/>
      <w:lvlJc w:val="right"/>
      <w:pPr>
        <w:ind w:left="2160" w:hanging="180"/>
      </w:pPr>
    </w:lvl>
    <w:lvl w:ilvl="3" w:tplc="88B2AD8E" w:tentative="1">
      <w:start w:val="1"/>
      <w:numFmt w:val="decimal"/>
      <w:lvlText w:val="%4."/>
      <w:lvlJc w:val="left"/>
      <w:pPr>
        <w:ind w:left="2880" w:hanging="360"/>
      </w:pPr>
    </w:lvl>
    <w:lvl w:ilvl="4" w:tplc="D6EA5CC2" w:tentative="1">
      <w:start w:val="1"/>
      <w:numFmt w:val="lowerLetter"/>
      <w:lvlText w:val="%5."/>
      <w:lvlJc w:val="left"/>
      <w:pPr>
        <w:ind w:left="3600" w:hanging="360"/>
      </w:pPr>
    </w:lvl>
    <w:lvl w:ilvl="5" w:tplc="E4E817F8" w:tentative="1">
      <w:start w:val="1"/>
      <w:numFmt w:val="lowerRoman"/>
      <w:lvlText w:val="%6."/>
      <w:lvlJc w:val="right"/>
      <w:pPr>
        <w:ind w:left="4320" w:hanging="180"/>
      </w:pPr>
    </w:lvl>
    <w:lvl w:ilvl="6" w:tplc="DDBE8314" w:tentative="1">
      <w:start w:val="1"/>
      <w:numFmt w:val="decimal"/>
      <w:lvlText w:val="%7."/>
      <w:lvlJc w:val="left"/>
      <w:pPr>
        <w:ind w:left="5040" w:hanging="360"/>
      </w:pPr>
    </w:lvl>
    <w:lvl w:ilvl="7" w:tplc="237E068E" w:tentative="1">
      <w:start w:val="1"/>
      <w:numFmt w:val="lowerLetter"/>
      <w:lvlText w:val="%8."/>
      <w:lvlJc w:val="left"/>
      <w:pPr>
        <w:ind w:left="5760" w:hanging="360"/>
      </w:pPr>
    </w:lvl>
    <w:lvl w:ilvl="8" w:tplc="D6AE823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C785840">
      <w:start w:val="1"/>
      <w:numFmt w:val="lowerRoman"/>
      <w:lvlText w:val="(%1)"/>
      <w:lvlJc w:val="left"/>
      <w:pPr>
        <w:ind w:left="1080" w:hanging="720"/>
      </w:pPr>
      <w:rPr>
        <w:rFonts w:hint="default"/>
      </w:rPr>
    </w:lvl>
    <w:lvl w:ilvl="1" w:tplc="011E3FA6" w:tentative="1">
      <w:start w:val="1"/>
      <w:numFmt w:val="lowerLetter"/>
      <w:lvlText w:val="%2."/>
      <w:lvlJc w:val="left"/>
      <w:pPr>
        <w:ind w:left="1440" w:hanging="360"/>
      </w:pPr>
    </w:lvl>
    <w:lvl w:ilvl="2" w:tplc="3A5E7DC4" w:tentative="1">
      <w:start w:val="1"/>
      <w:numFmt w:val="lowerRoman"/>
      <w:lvlText w:val="%3."/>
      <w:lvlJc w:val="right"/>
      <w:pPr>
        <w:ind w:left="2160" w:hanging="180"/>
      </w:pPr>
    </w:lvl>
    <w:lvl w:ilvl="3" w:tplc="5844BDA8" w:tentative="1">
      <w:start w:val="1"/>
      <w:numFmt w:val="decimal"/>
      <w:lvlText w:val="%4."/>
      <w:lvlJc w:val="left"/>
      <w:pPr>
        <w:ind w:left="2880" w:hanging="360"/>
      </w:pPr>
    </w:lvl>
    <w:lvl w:ilvl="4" w:tplc="72302874" w:tentative="1">
      <w:start w:val="1"/>
      <w:numFmt w:val="lowerLetter"/>
      <w:lvlText w:val="%5."/>
      <w:lvlJc w:val="left"/>
      <w:pPr>
        <w:ind w:left="3600" w:hanging="360"/>
      </w:pPr>
    </w:lvl>
    <w:lvl w:ilvl="5" w:tplc="31F4B1C6" w:tentative="1">
      <w:start w:val="1"/>
      <w:numFmt w:val="lowerRoman"/>
      <w:lvlText w:val="%6."/>
      <w:lvlJc w:val="right"/>
      <w:pPr>
        <w:ind w:left="4320" w:hanging="180"/>
      </w:pPr>
    </w:lvl>
    <w:lvl w:ilvl="6" w:tplc="83DE400A" w:tentative="1">
      <w:start w:val="1"/>
      <w:numFmt w:val="decimal"/>
      <w:lvlText w:val="%7."/>
      <w:lvlJc w:val="left"/>
      <w:pPr>
        <w:ind w:left="5040" w:hanging="360"/>
      </w:pPr>
    </w:lvl>
    <w:lvl w:ilvl="7" w:tplc="2E62AA5E" w:tentative="1">
      <w:start w:val="1"/>
      <w:numFmt w:val="lowerLetter"/>
      <w:lvlText w:val="%8."/>
      <w:lvlJc w:val="left"/>
      <w:pPr>
        <w:ind w:left="5760" w:hanging="360"/>
      </w:pPr>
    </w:lvl>
    <w:lvl w:ilvl="8" w:tplc="884A18A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60EEAAC">
      <w:start w:val="1"/>
      <w:numFmt w:val="lowerRoman"/>
      <w:lvlText w:val="(%1)"/>
      <w:lvlJc w:val="left"/>
      <w:pPr>
        <w:ind w:left="1080" w:hanging="720"/>
      </w:pPr>
      <w:rPr>
        <w:rFonts w:hint="default"/>
      </w:rPr>
    </w:lvl>
    <w:lvl w:ilvl="1" w:tplc="5512106A" w:tentative="1">
      <w:start w:val="1"/>
      <w:numFmt w:val="lowerLetter"/>
      <w:lvlText w:val="%2."/>
      <w:lvlJc w:val="left"/>
      <w:pPr>
        <w:ind w:left="1440" w:hanging="360"/>
      </w:pPr>
    </w:lvl>
    <w:lvl w:ilvl="2" w:tplc="2BFA89BC" w:tentative="1">
      <w:start w:val="1"/>
      <w:numFmt w:val="lowerRoman"/>
      <w:lvlText w:val="%3."/>
      <w:lvlJc w:val="right"/>
      <w:pPr>
        <w:ind w:left="2160" w:hanging="180"/>
      </w:pPr>
    </w:lvl>
    <w:lvl w:ilvl="3" w:tplc="7AFEDDFA" w:tentative="1">
      <w:start w:val="1"/>
      <w:numFmt w:val="decimal"/>
      <w:lvlText w:val="%4."/>
      <w:lvlJc w:val="left"/>
      <w:pPr>
        <w:ind w:left="2880" w:hanging="360"/>
      </w:pPr>
    </w:lvl>
    <w:lvl w:ilvl="4" w:tplc="7DE06346" w:tentative="1">
      <w:start w:val="1"/>
      <w:numFmt w:val="lowerLetter"/>
      <w:lvlText w:val="%5."/>
      <w:lvlJc w:val="left"/>
      <w:pPr>
        <w:ind w:left="3600" w:hanging="360"/>
      </w:pPr>
    </w:lvl>
    <w:lvl w:ilvl="5" w:tplc="1032A348" w:tentative="1">
      <w:start w:val="1"/>
      <w:numFmt w:val="lowerRoman"/>
      <w:lvlText w:val="%6."/>
      <w:lvlJc w:val="right"/>
      <w:pPr>
        <w:ind w:left="4320" w:hanging="180"/>
      </w:pPr>
    </w:lvl>
    <w:lvl w:ilvl="6" w:tplc="6A20AB64" w:tentative="1">
      <w:start w:val="1"/>
      <w:numFmt w:val="decimal"/>
      <w:lvlText w:val="%7."/>
      <w:lvlJc w:val="left"/>
      <w:pPr>
        <w:ind w:left="5040" w:hanging="360"/>
      </w:pPr>
    </w:lvl>
    <w:lvl w:ilvl="7" w:tplc="CF3EF900" w:tentative="1">
      <w:start w:val="1"/>
      <w:numFmt w:val="lowerLetter"/>
      <w:lvlText w:val="%8."/>
      <w:lvlJc w:val="left"/>
      <w:pPr>
        <w:ind w:left="5760" w:hanging="360"/>
      </w:pPr>
    </w:lvl>
    <w:lvl w:ilvl="8" w:tplc="0AE41F4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4E0183A">
      <w:start w:val="1"/>
      <w:numFmt w:val="lowerRoman"/>
      <w:lvlText w:val="(%1)"/>
      <w:lvlJc w:val="left"/>
      <w:pPr>
        <w:ind w:left="1080" w:hanging="720"/>
      </w:pPr>
      <w:rPr>
        <w:rFonts w:hint="default"/>
      </w:rPr>
    </w:lvl>
    <w:lvl w:ilvl="1" w:tplc="ED2EC6B8" w:tentative="1">
      <w:start w:val="1"/>
      <w:numFmt w:val="lowerLetter"/>
      <w:lvlText w:val="%2."/>
      <w:lvlJc w:val="left"/>
      <w:pPr>
        <w:ind w:left="1440" w:hanging="360"/>
      </w:pPr>
    </w:lvl>
    <w:lvl w:ilvl="2" w:tplc="29A02BA4" w:tentative="1">
      <w:start w:val="1"/>
      <w:numFmt w:val="lowerRoman"/>
      <w:lvlText w:val="%3."/>
      <w:lvlJc w:val="right"/>
      <w:pPr>
        <w:ind w:left="2160" w:hanging="180"/>
      </w:pPr>
    </w:lvl>
    <w:lvl w:ilvl="3" w:tplc="79D0A136" w:tentative="1">
      <w:start w:val="1"/>
      <w:numFmt w:val="decimal"/>
      <w:lvlText w:val="%4."/>
      <w:lvlJc w:val="left"/>
      <w:pPr>
        <w:ind w:left="2880" w:hanging="360"/>
      </w:pPr>
    </w:lvl>
    <w:lvl w:ilvl="4" w:tplc="43C8C470" w:tentative="1">
      <w:start w:val="1"/>
      <w:numFmt w:val="lowerLetter"/>
      <w:lvlText w:val="%5."/>
      <w:lvlJc w:val="left"/>
      <w:pPr>
        <w:ind w:left="3600" w:hanging="360"/>
      </w:pPr>
    </w:lvl>
    <w:lvl w:ilvl="5" w:tplc="B39E44F8" w:tentative="1">
      <w:start w:val="1"/>
      <w:numFmt w:val="lowerRoman"/>
      <w:lvlText w:val="%6."/>
      <w:lvlJc w:val="right"/>
      <w:pPr>
        <w:ind w:left="4320" w:hanging="180"/>
      </w:pPr>
    </w:lvl>
    <w:lvl w:ilvl="6" w:tplc="6D908610" w:tentative="1">
      <w:start w:val="1"/>
      <w:numFmt w:val="decimal"/>
      <w:lvlText w:val="%7."/>
      <w:lvlJc w:val="left"/>
      <w:pPr>
        <w:ind w:left="5040" w:hanging="360"/>
      </w:pPr>
    </w:lvl>
    <w:lvl w:ilvl="7" w:tplc="A3E40536" w:tentative="1">
      <w:start w:val="1"/>
      <w:numFmt w:val="lowerLetter"/>
      <w:lvlText w:val="%8."/>
      <w:lvlJc w:val="left"/>
      <w:pPr>
        <w:ind w:left="5760" w:hanging="360"/>
      </w:pPr>
    </w:lvl>
    <w:lvl w:ilvl="8" w:tplc="4E020EA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68369036">
    <w:abstractNumId w:val="11"/>
  </w:num>
  <w:num w:numId="2" w16cid:durableId="1819835101">
    <w:abstractNumId w:val="4"/>
  </w:num>
  <w:num w:numId="3" w16cid:durableId="1367606487">
    <w:abstractNumId w:val="2"/>
  </w:num>
  <w:num w:numId="4" w16cid:durableId="57243586">
    <w:abstractNumId w:val="7"/>
  </w:num>
  <w:num w:numId="5" w16cid:durableId="1276253882">
    <w:abstractNumId w:val="6"/>
  </w:num>
  <w:num w:numId="6" w16cid:durableId="670837767">
    <w:abstractNumId w:val="1"/>
  </w:num>
  <w:num w:numId="7" w16cid:durableId="383912545">
    <w:abstractNumId w:val="9"/>
  </w:num>
  <w:num w:numId="8" w16cid:durableId="2008632698">
    <w:abstractNumId w:val="5"/>
  </w:num>
  <w:num w:numId="9" w16cid:durableId="683360975">
    <w:abstractNumId w:val="8"/>
  </w:num>
  <w:num w:numId="10" w16cid:durableId="2119569434">
    <w:abstractNumId w:val="3"/>
  </w:num>
  <w:num w:numId="11" w16cid:durableId="2055691594">
    <w:abstractNumId w:val="10"/>
  </w:num>
  <w:num w:numId="12" w16cid:durableId="1930700865">
    <w:abstractNumId w:val="0"/>
  </w:num>
  <w:num w:numId="13" w16cid:durableId="364017446">
    <w:abstractNumId w:val="11"/>
  </w:num>
  <w:num w:numId="14" w16cid:durableId="15718165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33C"/>
    <w:rsid w:val="00001B04"/>
    <w:rsid w:val="00001C2D"/>
    <w:rsid w:val="00014D64"/>
    <w:rsid w:val="0002442F"/>
    <w:rsid w:val="00040821"/>
    <w:rsid w:val="000443C3"/>
    <w:rsid w:val="000461CA"/>
    <w:rsid w:val="00046CD5"/>
    <w:rsid w:val="00060594"/>
    <w:rsid w:val="00060769"/>
    <w:rsid w:val="000751B2"/>
    <w:rsid w:val="0008063B"/>
    <w:rsid w:val="00082408"/>
    <w:rsid w:val="00086E04"/>
    <w:rsid w:val="0008738A"/>
    <w:rsid w:val="000A5A59"/>
    <w:rsid w:val="000A6A70"/>
    <w:rsid w:val="000F488C"/>
    <w:rsid w:val="00101E5D"/>
    <w:rsid w:val="001134FF"/>
    <w:rsid w:val="00116794"/>
    <w:rsid w:val="00120231"/>
    <w:rsid w:val="00134FFE"/>
    <w:rsid w:val="00141838"/>
    <w:rsid w:val="001475A9"/>
    <w:rsid w:val="00175CEC"/>
    <w:rsid w:val="00194DF0"/>
    <w:rsid w:val="001A53F3"/>
    <w:rsid w:val="001B2D26"/>
    <w:rsid w:val="001C11DD"/>
    <w:rsid w:val="001D1065"/>
    <w:rsid w:val="001D5EE2"/>
    <w:rsid w:val="001E03DC"/>
    <w:rsid w:val="00206D77"/>
    <w:rsid w:val="0021110C"/>
    <w:rsid w:val="002145CA"/>
    <w:rsid w:val="00221293"/>
    <w:rsid w:val="002266FF"/>
    <w:rsid w:val="0023485B"/>
    <w:rsid w:val="00242F23"/>
    <w:rsid w:val="00244640"/>
    <w:rsid w:val="002504A3"/>
    <w:rsid w:val="002578CE"/>
    <w:rsid w:val="002653D9"/>
    <w:rsid w:val="00293BEE"/>
    <w:rsid w:val="002B2DCE"/>
    <w:rsid w:val="002B4598"/>
    <w:rsid w:val="002C72A5"/>
    <w:rsid w:val="002E0124"/>
    <w:rsid w:val="002E4574"/>
    <w:rsid w:val="002F07BD"/>
    <w:rsid w:val="002F13DA"/>
    <w:rsid w:val="002F1EFD"/>
    <w:rsid w:val="002F1F46"/>
    <w:rsid w:val="002F22A6"/>
    <w:rsid w:val="002F6675"/>
    <w:rsid w:val="002F7B30"/>
    <w:rsid w:val="00303331"/>
    <w:rsid w:val="00311CEC"/>
    <w:rsid w:val="00315754"/>
    <w:rsid w:val="00333F1A"/>
    <w:rsid w:val="00340C11"/>
    <w:rsid w:val="00342DE9"/>
    <w:rsid w:val="00345A8B"/>
    <w:rsid w:val="00347F8B"/>
    <w:rsid w:val="00352B2F"/>
    <w:rsid w:val="00397B82"/>
    <w:rsid w:val="003B1BA1"/>
    <w:rsid w:val="003B2A8B"/>
    <w:rsid w:val="003D0BAF"/>
    <w:rsid w:val="003D7BCB"/>
    <w:rsid w:val="003E4C55"/>
    <w:rsid w:val="003F3D07"/>
    <w:rsid w:val="004139B7"/>
    <w:rsid w:val="00425D6D"/>
    <w:rsid w:val="004339A4"/>
    <w:rsid w:val="00482101"/>
    <w:rsid w:val="00486114"/>
    <w:rsid w:val="004B630B"/>
    <w:rsid w:val="004C320A"/>
    <w:rsid w:val="004C3E2E"/>
    <w:rsid w:val="004D7821"/>
    <w:rsid w:val="004E333C"/>
    <w:rsid w:val="004E3DFE"/>
    <w:rsid w:val="004F13AE"/>
    <w:rsid w:val="00502B33"/>
    <w:rsid w:val="005100F0"/>
    <w:rsid w:val="005259A3"/>
    <w:rsid w:val="005261A4"/>
    <w:rsid w:val="00536EB8"/>
    <w:rsid w:val="0054781C"/>
    <w:rsid w:val="005601CC"/>
    <w:rsid w:val="0058036B"/>
    <w:rsid w:val="0059152F"/>
    <w:rsid w:val="00594B75"/>
    <w:rsid w:val="005951CD"/>
    <w:rsid w:val="005A187C"/>
    <w:rsid w:val="005A7042"/>
    <w:rsid w:val="005B2651"/>
    <w:rsid w:val="005B36C5"/>
    <w:rsid w:val="005E1950"/>
    <w:rsid w:val="005F7059"/>
    <w:rsid w:val="00604237"/>
    <w:rsid w:val="0060676E"/>
    <w:rsid w:val="00606DB8"/>
    <w:rsid w:val="00616831"/>
    <w:rsid w:val="00624866"/>
    <w:rsid w:val="00626353"/>
    <w:rsid w:val="00636856"/>
    <w:rsid w:val="00641553"/>
    <w:rsid w:val="006433F5"/>
    <w:rsid w:val="006729B4"/>
    <w:rsid w:val="006841F6"/>
    <w:rsid w:val="006A2115"/>
    <w:rsid w:val="006A5C98"/>
    <w:rsid w:val="006A6F41"/>
    <w:rsid w:val="006A7B12"/>
    <w:rsid w:val="006B6986"/>
    <w:rsid w:val="006E3741"/>
    <w:rsid w:val="006E579A"/>
    <w:rsid w:val="006E791B"/>
    <w:rsid w:val="006F4148"/>
    <w:rsid w:val="006F59D0"/>
    <w:rsid w:val="00700D71"/>
    <w:rsid w:val="00710C58"/>
    <w:rsid w:val="00715C57"/>
    <w:rsid w:val="00733EE0"/>
    <w:rsid w:val="00741D12"/>
    <w:rsid w:val="007428FD"/>
    <w:rsid w:val="0074684F"/>
    <w:rsid w:val="0076669A"/>
    <w:rsid w:val="00776049"/>
    <w:rsid w:val="00792265"/>
    <w:rsid w:val="007925D0"/>
    <w:rsid w:val="00793BD3"/>
    <w:rsid w:val="007A036E"/>
    <w:rsid w:val="007B10AF"/>
    <w:rsid w:val="007B6CAE"/>
    <w:rsid w:val="007C7F0B"/>
    <w:rsid w:val="007D0B27"/>
    <w:rsid w:val="007E3A68"/>
    <w:rsid w:val="007E7E89"/>
    <w:rsid w:val="007F3CE6"/>
    <w:rsid w:val="00803D2C"/>
    <w:rsid w:val="00805417"/>
    <w:rsid w:val="008201C3"/>
    <w:rsid w:val="0086150A"/>
    <w:rsid w:val="0086174C"/>
    <w:rsid w:val="0087396A"/>
    <w:rsid w:val="008744C1"/>
    <w:rsid w:val="00876CCC"/>
    <w:rsid w:val="00877EF8"/>
    <w:rsid w:val="008879A4"/>
    <w:rsid w:val="008903BF"/>
    <w:rsid w:val="0089370F"/>
    <w:rsid w:val="00896C59"/>
    <w:rsid w:val="008A29FC"/>
    <w:rsid w:val="008B2D08"/>
    <w:rsid w:val="008B43E6"/>
    <w:rsid w:val="008D5824"/>
    <w:rsid w:val="008F5664"/>
    <w:rsid w:val="00900A6F"/>
    <w:rsid w:val="009100EE"/>
    <w:rsid w:val="00936B0B"/>
    <w:rsid w:val="009472A7"/>
    <w:rsid w:val="009515EB"/>
    <w:rsid w:val="009567F1"/>
    <w:rsid w:val="009859DF"/>
    <w:rsid w:val="009A37BB"/>
    <w:rsid w:val="009C0F62"/>
    <w:rsid w:val="009C4DC3"/>
    <w:rsid w:val="009D0057"/>
    <w:rsid w:val="009D1338"/>
    <w:rsid w:val="00A02C36"/>
    <w:rsid w:val="00A150A1"/>
    <w:rsid w:val="00A160BC"/>
    <w:rsid w:val="00A2677A"/>
    <w:rsid w:val="00A333A6"/>
    <w:rsid w:val="00A33FC8"/>
    <w:rsid w:val="00A4142F"/>
    <w:rsid w:val="00A43D2C"/>
    <w:rsid w:val="00A632DD"/>
    <w:rsid w:val="00A70D3C"/>
    <w:rsid w:val="00A858FC"/>
    <w:rsid w:val="00AB0417"/>
    <w:rsid w:val="00AB0B7B"/>
    <w:rsid w:val="00AB5A48"/>
    <w:rsid w:val="00AE36F6"/>
    <w:rsid w:val="00AE796F"/>
    <w:rsid w:val="00AE7DCA"/>
    <w:rsid w:val="00B0168E"/>
    <w:rsid w:val="00B04849"/>
    <w:rsid w:val="00B1439B"/>
    <w:rsid w:val="00B53039"/>
    <w:rsid w:val="00B62CE1"/>
    <w:rsid w:val="00B63BCF"/>
    <w:rsid w:val="00B669B6"/>
    <w:rsid w:val="00B74100"/>
    <w:rsid w:val="00B85706"/>
    <w:rsid w:val="00B87381"/>
    <w:rsid w:val="00BA76D0"/>
    <w:rsid w:val="00BB54A0"/>
    <w:rsid w:val="00BB5614"/>
    <w:rsid w:val="00BD247C"/>
    <w:rsid w:val="00BF433C"/>
    <w:rsid w:val="00C14494"/>
    <w:rsid w:val="00C25790"/>
    <w:rsid w:val="00C447E0"/>
    <w:rsid w:val="00C54F61"/>
    <w:rsid w:val="00C61596"/>
    <w:rsid w:val="00C80847"/>
    <w:rsid w:val="00C81E5A"/>
    <w:rsid w:val="00C853EE"/>
    <w:rsid w:val="00CA118E"/>
    <w:rsid w:val="00CB35B4"/>
    <w:rsid w:val="00CC191B"/>
    <w:rsid w:val="00CC500E"/>
    <w:rsid w:val="00CC5300"/>
    <w:rsid w:val="00CE049D"/>
    <w:rsid w:val="00CE1A3E"/>
    <w:rsid w:val="00D0261A"/>
    <w:rsid w:val="00D10B0A"/>
    <w:rsid w:val="00D227C4"/>
    <w:rsid w:val="00D22848"/>
    <w:rsid w:val="00D37DF6"/>
    <w:rsid w:val="00D40AE4"/>
    <w:rsid w:val="00D42546"/>
    <w:rsid w:val="00D463B1"/>
    <w:rsid w:val="00D526E1"/>
    <w:rsid w:val="00D61C17"/>
    <w:rsid w:val="00D715CD"/>
    <w:rsid w:val="00D84B90"/>
    <w:rsid w:val="00D9021C"/>
    <w:rsid w:val="00D90621"/>
    <w:rsid w:val="00D934C8"/>
    <w:rsid w:val="00DA3ED2"/>
    <w:rsid w:val="00DB179B"/>
    <w:rsid w:val="00DB732D"/>
    <w:rsid w:val="00DC207F"/>
    <w:rsid w:val="00DC269D"/>
    <w:rsid w:val="00DD43E8"/>
    <w:rsid w:val="00DE4167"/>
    <w:rsid w:val="00DE7916"/>
    <w:rsid w:val="00DF62EB"/>
    <w:rsid w:val="00E11260"/>
    <w:rsid w:val="00E167EB"/>
    <w:rsid w:val="00E45ECA"/>
    <w:rsid w:val="00E6696B"/>
    <w:rsid w:val="00E80E87"/>
    <w:rsid w:val="00E82A81"/>
    <w:rsid w:val="00E939A4"/>
    <w:rsid w:val="00ED2955"/>
    <w:rsid w:val="00ED43F8"/>
    <w:rsid w:val="00ED552E"/>
    <w:rsid w:val="00ED6347"/>
    <w:rsid w:val="00EE07AA"/>
    <w:rsid w:val="00F0175C"/>
    <w:rsid w:val="00F17538"/>
    <w:rsid w:val="00F23739"/>
    <w:rsid w:val="00F25495"/>
    <w:rsid w:val="00F512A8"/>
    <w:rsid w:val="00F51E4A"/>
    <w:rsid w:val="00F546C2"/>
    <w:rsid w:val="00F604E9"/>
    <w:rsid w:val="00F718C0"/>
    <w:rsid w:val="00F86C74"/>
    <w:rsid w:val="00FE2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E8482"/>
  <w15:docId w15:val="{0334E94F-294D-449B-BA24-3799A3030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2134A" w:rsidRDefault="0052134A"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52134A" w:rsidRDefault="0052134A" w:rsidP="00BF58F7">
          <w:pPr>
            <w:pStyle w:val="CB816ECE02F54F73806BE3C3BB463508"/>
          </w:pPr>
          <w:r w:rsidRPr="00D858FE">
            <w:rPr>
              <w:rStyle w:val="PlaceholderText"/>
            </w:rPr>
            <w:t>Choose an item.</w:t>
          </w:r>
        </w:p>
      </w:docPartBody>
    </w:docPart>
    <w:docPart>
      <w:docPartPr>
        <w:name w:val="0D61E033F7B14F8F811FEE8D2AABD251"/>
        <w:category>
          <w:name w:val="General"/>
          <w:gallery w:val="placeholder"/>
        </w:category>
        <w:types>
          <w:type w:val="bbPlcHdr"/>
        </w:types>
        <w:behaviors>
          <w:behavior w:val="content"/>
        </w:behaviors>
        <w:guid w:val="{25543F11-6898-4591-871C-22546DB516FF}"/>
      </w:docPartPr>
      <w:docPartBody>
        <w:p w:rsidR="0052134A" w:rsidRDefault="0052134A" w:rsidP="0076019D">
          <w:pPr>
            <w:pStyle w:val="0D61E033F7B14F8F811FEE8D2AABD251"/>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2134A" w:rsidRDefault="0052134A">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52134A" w:rsidRDefault="0052134A"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52134A" w:rsidRDefault="0052134A"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52134A" w:rsidRDefault="0052134A"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52134A" w:rsidRDefault="0052134A"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52134A" w:rsidRDefault="0052134A"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52134A" w:rsidRDefault="0052134A"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52134A" w:rsidRDefault="0052134A"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52134A" w:rsidRDefault="0052134A"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52134A" w:rsidRDefault="0052134A"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52134A" w:rsidRDefault="0052134A"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52134A" w:rsidRDefault="0052134A"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52134A" w:rsidRDefault="0052134A"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52134A" w:rsidRDefault="0052134A"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52134A" w:rsidRDefault="0052134A"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52134A" w:rsidRDefault="0052134A"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52134A" w:rsidRDefault="0052134A"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52134A" w:rsidRDefault="0052134A"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2134A" w:rsidRDefault="0052134A"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52134A" w:rsidRDefault="0052134A"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52134A" w:rsidRDefault="0052134A"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52134A" w:rsidRDefault="0052134A"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52134A" w:rsidRDefault="0052134A"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52134A" w:rsidRDefault="0052134A"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52134A" w:rsidRDefault="0052134A"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52134A" w:rsidRDefault="0052134A"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52134A" w:rsidRDefault="0052134A"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52134A" w:rsidRDefault="0052134A"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52134A" w:rsidRDefault="0052134A"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52134A" w:rsidRDefault="0052134A"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52134A" w:rsidRDefault="0052134A"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52134A" w:rsidRDefault="0052134A"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52134A" w:rsidRDefault="0052134A"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52134A" w:rsidRDefault="0052134A"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52134A" w:rsidRDefault="0052134A"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52134A" w:rsidRDefault="0052134A"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52134A" w:rsidRDefault="0052134A"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52134A" w:rsidRDefault="0052134A"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52134A" w:rsidRDefault="0052134A"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52134A" w:rsidRDefault="0052134A"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52134A" w:rsidRDefault="0052134A"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52134A" w:rsidRDefault="0052134A"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52134A" w:rsidRDefault="0052134A"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52134A" w:rsidRDefault="0052134A"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52134A" w:rsidRDefault="0052134A"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52134A" w:rsidRDefault="0052134A"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52134A" w:rsidRDefault="0052134A"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52134A" w:rsidRDefault="0052134A"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52134A" w:rsidRDefault="0052134A"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2134A"/>
    <w:rsid w:val="0023485B"/>
    <w:rsid w:val="002F7B30"/>
    <w:rsid w:val="0052134A"/>
    <w:rsid w:val="005B2E02"/>
    <w:rsid w:val="00B85706"/>
    <w:rsid w:val="00F51E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0D61E033F7B14F8F811FEE8D2AABD251">
    <w:name w:val="0D61E033F7B14F8F811FEE8D2AABD251"/>
    <w:rsid w:val="0076019D"/>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17</Pages>
  <Words>5007</Words>
  <Characters>28540</Characters>
  <Application>Microsoft Office Word</Application>
  <DocSecurity>8</DocSecurity>
  <Lines>237</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2024-10-03T01:42:00Z</cp:lastPrinted>
  <dcterms:created xsi:type="dcterms:W3CDTF">2024-10-09T00:13:00Z</dcterms:created>
  <dcterms:modified xsi:type="dcterms:W3CDTF">2024-10-09T00:14:00Z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