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38403" w14:textId="77777777" w:rsidR="00254DD6" w:rsidRPr="002C3EBF" w:rsidRDefault="00254D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E38E25" wp14:editId="1FD1219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EC2A27" w14:textId="77777777" w:rsidR="00254DD6" w:rsidRDefault="00254D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19E373" w14:textId="77777777" w:rsidR="00254DD6" w:rsidRDefault="00254D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377EFB" w14:textId="77777777" w:rsidR="00254DD6" w:rsidRPr="002C3EBF" w:rsidRDefault="00254D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6BBC" w14:paraId="5F1765C8" w14:textId="77777777" w:rsidTr="00AE6BBC">
        <w:tc>
          <w:tcPr>
            <w:cnfStyle w:val="001000000000" w:firstRow="0" w:lastRow="0" w:firstColumn="1" w:lastColumn="0" w:oddVBand="0" w:evenVBand="0" w:oddHBand="0" w:evenHBand="0" w:firstRowFirstColumn="0" w:firstRowLastColumn="0" w:lastRowFirstColumn="0" w:lastRowLastColumn="0"/>
            <w:tcW w:w="3227" w:type="dxa"/>
          </w:tcPr>
          <w:p w14:paraId="380F329C" w14:textId="77777777" w:rsidR="00254DD6" w:rsidRPr="00996FAF" w:rsidRDefault="00254D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A1552D4" w14:textId="77777777" w:rsidR="00254DD6" w:rsidRPr="00996FAF" w:rsidRDefault="00254D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Benetas St Paul's Terrace</w:t>
            </w:r>
          </w:p>
        </w:tc>
      </w:tr>
      <w:tr w:rsidR="00AE6BBC" w14:paraId="24D58791" w14:textId="77777777" w:rsidTr="00AE6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A89089" w14:textId="77777777" w:rsidR="00254DD6" w:rsidRPr="00996FAF" w:rsidRDefault="00254DD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BD9A4F" w14:textId="77777777" w:rsidR="00254DD6" w:rsidRPr="00C27BE3" w:rsidRDefault="00254D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3055</w:t>
            </w:r>
          </w:p>
        </w:tc>
      </w:tr>
      <w:tr w:rsidR="00AE6BBC" w14:paraId="41C26F4D" w14:textId="77777777" w:rsidTr="00AE6B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E885D" w14:textId="77777777" w:rsidR="00254DD6" w:rsidRPr="00996FAF" w:rsidRDefault="00254DD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E822496" w14:textId="77777777" w:rsidR="00254DD6" w:rsidRPr="00996FAF" w:rsidRDefault="00254D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2B Towerhill</w:t>
            </w:r>
            <w:r>
              <w:rPr>
                <w:rFonts w:ascii="Arial" w:eastAsia="Times New Roman" w:hAnsi="Arial" w:cs="Arial"/>
                <w:lang w:eastAsia="en-AU"/>
              </w:rPr>
              <w:t xml:space="preserve"> Road, FRANKSTON, Victoria, 3199</w:t>
            </w:r>
          </w:p>
        </w:tc>
      </w:tr>
      <w:tr w:rsidR="00AE6BBC" w14:paraId="2D43D01E" w14:textId="77777777" w:rsidTr="00AE6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34AA86" w14:textId="77777777" w:rsidR="00254DD6" w:rsidRPr="00996FAF" w:rsidRDefault="00254DD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7EB072" w14:textId="77777777" w:rsidR="00254DD6" w:rsidRPr="00996FAF" w:rsidRDefault="00254D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E6BBC" w14:paraId="334716E9" w14:textId="77777777" w:rsidTr="00AE6B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93EC69" w14:textId="77777777" w:rsidR="00254DD6" w:rsidRPr="00996FAF" w:rsidRDefault="00254DD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E145FF" w14:textId="77777777" w:rsidR="00254DD6" w:rsidRPr="00996FAF" w:rsidRDefault="00254D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February 2024</w:t>
            </w:r>
          </w:p>
        </w:tc>
      </w:tr>
      <w:tr w:rsidR="00AE6BBC" w14:paraId="673E0664" w14:textId="77777777" w:rsidTr="00AE6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46C93A" w14:textId="77777777" w:rsidR="00254DD6" w:rsidRPr="00996FAF" w:rsidRDefault="00254DD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8606225"/>
            <w:placeholder>
              <w:docPart w:val="DefaultPlaceholder_-1854013437"/>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3BA29514" w14:textId="18018728" w:rsidR="00254DD6" w:rsidRPr="00996FAF" w:rsidRDefault="00DA08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AE6BBC" w14:paraId="71785441" w14:textId="77777777" w:rsidTr="00AE6BB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881A45" w14:textId="77777777" w:rsidR="00254DD6" w:rsidRPr="00996FAF" w:rsidRDefault="00254DD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64B124" w14:textId="77777777" w:rsidR="00254DD6" w:rsidRPr="009B6303" w:rsidRDefault="00254D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995 Anglican Aged Care Services Group </w:t>
            </w:r>
          </w:p>
          <w:p w14:paraId="4AEC9761" w14:textId="77777777" w:rsidR="00254DD6" w:rsidRPr="009B6303" w:rsidRDefault="00254D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1814 Benetas St Paul's Terrace</w:t>
            </w:r>
          </w:p>
        </w:tc>
      </w:tr>
    </w:tbl>
    <w:bookmarkEnd w:id="0"/>
    <w:p w14:paraId="304530A9" w14:textId="77777777" w:rsidR="00254DD6" w:rsidRPr="00996FAF" w:rsidRDefault="00254D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687E5C" w14:textId="77777777" w:rsidR="00254DD6" w:rsidRPr="00996FAF" w:rsidRDefault="00254DD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8C48DC0" w14:textId="7A0722BF" w:rsidR="00254DD6" w:rsidRPr="00996FAF" w:rsidRDefault="00254DD6" w:rsidP="0036130C">
      <w:pPr>
        <w:pStyle w:val="NormalArial"/>
      </w:pPr>
      <w:r w:rsidRPr="00996FAF">
        <w:t xml:space="preserve">This performance report for </w:t>
      </w:r>
      <w:r w:rsidRPr="00C27BE3">
        <w:rPr>
          <w:color w:val="auto"/>
        </w:rPr>
        <w:t>Benetas St Paul's Terrace</w:t>
      </w:r>
      <w:r w:rsidRPr="00996FAF">
        <w:rPr>
          <w:color w:val="auto"/>
        </w:rPr>
        <w:t xml:space="preserve"> (</w:t>
      </w:r>
      <w:r w:rsidRPr="00996FAF">
        <w:rPr>
          <w:b/>
          <w:color w:val="auto"/>
        </w:rPr>
        <w:t>the service</w:t>
      </w:r>
      <w:r w:rsidRPr="00996FAF">
        <w:rPr>
          <w:color w:val="auto"/>
        </w:rPr>
        <w:t>) has been prepared by</w:t>
      </w:r>
      <w:r w:rsidR="008F0D4E">
        <w:rPr>
          <w:color w:val="auto"/>
        </w:rPr>
        <w:t xml:space="preserve"> </w:t>
      </w:r>
      <w:r w:rsidR="00B87FC4">
        <w:rPr>
          <w:color w:val="auto"/>
        </w:rPr>
        <w:t xml:space="preserve">     </w:t>
      </w:r>
      <w:r w:rsidR="00DA0835">
        <w:t xml:space="preserve"> L</w:t>
      </w:r>
      <w:r w:rsidR="008F0D4E">
        <w:t xml:space="preserve"> G</w:t>
      </w:r>
      <w:r w:rsidR="00DA0835">
        <w:t>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77EE207" w14:textId="77777777" w:rsidR="00254DD6" w:rsidRPr="00996FAF" w:rsidRDefault="00254D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B21A3C" w14:textId="77777777" w:rsidR="00254DD6" w:rsidRPr="00996FAF" w:rsidRDefault="00254DD6" w:rsidP="0036130C">
      <w:pPr>
        <w:pStyle w:val="NormalArial"/>
      </w:pPr>
      <w:r w:rsidRPr="00996FAF">
        <w:t>The report also specifies any areas in which improvements must be made to ensure the Quality Standards are complied with.</w:t>
      </w:r>
    </w:p>
    <w:p w14:paraId="00A534A9" w14:textId="77777777" w:rsidR="00254DD6" w:rsidRPr="00996FAF" w:rsidRDefault="00254DD6" w:rsidP="00712752">
      <w:pPr>
        <w:pStyle w:val="Heading1"/>
        <w:spacing w:before="240" w:after="240" w:line="22" w:lineRule="atLeast"/>
        <w:rPr>
          <w:rFonts w:ascii="Arial" w:hAnsi="Arial" w:cs="Arial"/>
        </w:rPr>
      </w:pPr>
      <w:r w:rsidRPr="00996FAF">
        <w:rPr>
          <w:rFonts w:ascii="Arial" w:hAnsi="Arial" w:cs="Arial"/>
        </w:rPr>
        <w:t>Material relied on</w:t>
      </w:r>
    </w:p>
    <w:p w14:paraId="5CE1E819" w14:textId="77777777" w:rsidR="00254DD6" w:rsidRPr="00996FAF" w:rsidRDefault="00254DD6" w:rsidP="0036130C">
      <w:pPr>
        <w:pStyle w:val="NormalArial"/>
      </w:pPr>
      <w:r w:rsidRPr="00996FAF">
        <w:t>The following information has been considered in preparing the performance report:</w:t>
      </w:r>
    </w:p>
    <w:p w14:paraId="6191E378" w14:textId="2E66126E" w:rsidR="00254DD6" w:rsidRPr="00F9038E" w:rsidRDefault="00254DD6" w:rsidP="00712752">
      <w:pPr>
        <w:pStyle w:val="ListParagraph"/>
        <w:numPr>
          <w:ilvl w:val="0"/>
          <w:numId w:val="2"/>
        </w:numPr>
        <w:spacing w:line="240" w:lineRule="atLeast"/>
        <w:ind w:left="714" w:hanging="357"/>
        <w:contextualSpacing w:val="0"/>
        <w:rPr>
          <w:rFonts w:ascii="Arial" w:hAnsi="Arial" w:cs="Arial"/>
          <w:color w:val="auto"/>
        </w:rPr>
      </w:pPr>
      <w:r w:rsidRPr="00F9038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F9038E" w:rsidRPr="00F9038E">
        <w:rPr>
          <w:rFonts w:ascii="Arial" w:hAnsi="Arial" w:cs="Arial"/>
          <w:color w:val="auto"/>
        </w:rPr>
        <w:t>.</w:t>
      </w:r>
    </w:p>
    <w:p w14:paraId="07646CF1" w14:textId="68EE88B3" w:rsidR="00254DD6" w:rsidRPr="00712752" w:rsidRDefault="00254DD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2B419C4" w14:textId="77777777" w:rsidR="00254DD6" w:rsidRPr="00996FAF" w:rsidRDefault="00254D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E6BBC" w14:paraId="05AF299E" w14:textId="77777777" w:rsidTr="00AE6B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E80102" w14:textId="77777777" w:rsidR="00254DD6" w:rsidRPr="00996FAF" w:rsidRDefault="00254DD6" w:rsidP="002C5FA9">
            <w:pPr>
              <w:keepNext/>
              <w:spacing w:before="0" w:line="22" w:lineRule="atLeast"/>
              <w:rPr>
                <w:rFonts w:ascii="Arial" w:hAnsi="Arial" w:cs="Arial"/>
              </w:rPr>
            </w:pPr>
            <w:r w:rsidRPr="00996FAF">
              <w:rPr>
                <w:rFonts w:ascii="Arial" w:hAnsi="Arial" w:cs="Arial"/>
              </w:rPr>
              <w:t xml:space="preserve">Standard 8 </w:t>
            </w:r>
            <w:r w:rsidRPr="003371E9">
              <w:rPr>
                <w:rFonts w:ascii="Arial" w:hAnsi="Arial" w:cs="Arial"/>
                <w:b w:val="0"/>
                <w:bCs/>
              </w:rPr>
              <w:t>Organisational governance</w:t>
            </w:r>
          </w:p>
        </w:tc>
        <w:tc>
          <w:tcPr>
            <w:tcW w:w="1175" w:type="pct"/>
            <w:shd w:val="clear" w:color="auto" w:fill="auto"/>
          </w:tcPr>
          <w:p w14:paraId="1E7B927B" w14:textId="388014BE" w:rsidR="00254DD6" w:rsidRPr="002C5FA9" w:rsidRDefault="0042688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2BDC36F7" w14:textId="77777777" w:rsidR="00254DD6" w:rsidRPr="00996FAF" w:rsidRDefault="00254D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356DC9" w14:textId="77777777" w:rsidR="00254DD6" w:rsidRPr="00996FAF" w:rsidRDefault="00254DD6" w:rsidP="00712752">
      <w:pPr>
        <w:pStyle w:val="Heading1"/>
        <w:spacing w:before="0" w:after="240" w:line="22" w:lineRule="atLeast"/>
        <w:rPr>
          <w:rFonts w:ascii="Arial" w:hAnsi="Arial" w:cs="Arial"/>
        </w:rPr>
      </w:pPr>
      <w:r w:rsidRPr="00996FAF">
        <w:rPr>
          <w:rFonts w:ascii="Arial" w:hAnsi="Arial" w:cs="Arial"/>
        </w:rPr>
        <w:t>Areas for improvement</w:t>
      </w:r>
    </w:p>
    <w:p w14:paraId="4F5F40A0" w14:textId="77777777" w:rsidR="00254DD6" w:rsidRPr="00996FAF" w:rsidRDefault="00254D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311488" w14:textId="07979D96" w:rsidR="00254DD6" w:rsidRPr="00996FAF" w:rsidRDefault="00254DD6" w:rsidP="0036130C">
      <w:pPr>
        <w:pStyle w:val="NormalArial"/>
      </w:pPr>
      <w:r w:rsidRPr="00996FAF">
        <w:br w:type="page"/>
      </w:r>
    </w:p>
    <w:p w14:paraId="22AA0574" w14:textId="77777777" w:rsidR="00254DD6" w:rsidRPr="00996FAF" w:rsidRDefault="00254DD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E6BBC" w14:paraId="6866B385" w14:textId="77777777" w:rsidTr="00AE6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9FEE7B" w14:textId="77777777" w:rsidR="00254DD6" w:rsidRPr="00996FAF" w:rsidRDefault="00254DD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58CDF7D" w14:textId="77777777" w:rsidR="00254DD6" w:rsidRPr="00996FAF" w:rsidRDefault="00254D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6BBC" w14:paraId="698EC3C9" w14:textId="77777777" w:rsidTr="00AE6BB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977D60" w14:textId="77777777" w:rsidR="00254DD6" w:rsidRPr="00996FAF" w:rsidRDefault="00254DD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FB16DAC" w14:textId="77777777" w:rsidR="00254DD6" w:rsidRPr="00996FAF" w:rsidRDefault="00254D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C90FE3" w14:textId="77777777" w:rsidR="00254DD6" w:rsidRPr="00996FAF" w:rsidRDefault="00254DD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0735E57" w14:textId="77777777" w:rsidR="00254DD6" w:rsidRPr="00996FAF" w:rsidRDefault="00254DD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F71894" w14:textId="77777777" w:rsidR="00254DD6" w:rsidRPr="00996FAF" w:rsidRDefault="00254DD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676D1F6" w14:textId="77777777" w:rsidR="00254DD6" w:rsidRPr="00996FAF" w:rsidRDefault="00254DD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761AF4C" w14:textId="77777777" w:rsidR="00254DD6" w:rsidRPr="00996FAF" w:rsidRDefault="00B77F9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22687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54DD6" w:rsidRPr="00384E73">
                  <w:rPr>
                    <w:rFonts w:ascii="Arial" w:hAnsi="Arial" w:cs="Arial"/>
                  </w:rPr>
                  <w:t>Compliant</w:t>
                </w:r>
              </w:sdtContent>
            </w:sdt>
          </w:p>
        </w:tc>
      </w:tr>
    </w:tbl>
    <w:p w14:paraId="15433B37" w14:textId="77777777" w:rsidR="00254DD6" w:rsidRDefault="00254DD6" w:rsidP="00D87E7C">
      <w:pPr>
        <w:pStyle w:val="Heading20"/>
      </w:pPr>
      <w:r>
        <w:t>Findings</w:t>
      </w:r>
    </w:p>
    <w:p w14:paraId="338355AA" w14:textId="2D676F98" w:rsidR="00254DD6" w:rsidRPr="00712752" w:rsidRDefault="17D9932F" w:rsidP="7F4213B8">
      <w:pPr>
        <w:spacing w:before="240" w:line="276" w:lineRule="auto"/>
        <w:rPr>
          <w:rFonts w:ascii="Arial" w:eastAsia="Arial" w:hAnsi="Arial" w:cs="Arial"/>
        </w:rPr>
      </w:pPr>
      <w:r w:rsidRPr="7F4213B8">
        <w:rPr>
          <w:rFonts w:ascii="Arial" w:eastAsia="Arial" w:hAnsi="Arial" w:cs="Arial"/>
        </w:rPr>
        <w:t xml:space="preserve">The service demonstrated a risk framework is in place supported by policies and process to identify and manage high-impact or high-prevalence risks, abuse or neglect, and to support consumers to live their best lives. The organisation has an incident management system in place. Management and staff demonstrated understanding of the overarching governance in place for incident reporting and Serious Incident Response Scheme (SIRS) reporting requirements. </w:t>
      </w:r>
    </w:p>
    <w:p w14:paraId="0BB29246" w14:textId="7F3FD6A4" w:rsidR="00254DD6" w:rsidRPr="00712752" w:rsidRDefault="17D9932F" w:rsidP="7F4213B8">
      <w:pPr>
        <w:spacing w:before="240" w:line="276" w:lineRule="auto"/>
        <w:rPr>
          <w:rFonts w:ascii="Arial" w:eastAsia="Arial" w:hAnsi="Arial" w:cs="Arial"/>
        </w:rPr>
      </w:pPr>
      <w:r w:rsidRPr="7F4213B8">
        <w:rPr>
          <w:rFonts w:ascii="Arial" w:eastAsia="Arial" w:hAnsi="Arial" w:cs="Arial"/>
        </w:rPr>
        <w:t xml:space="preserve">High-impact and high-prevalence risks are identified and managed through incident reviews, performance data, monthly reporting, communication, observations, and feedback with strategies implemented to rectify deficits. </w:t>
      </w:r>
    </w:p>
    <w:p w14:paraId="75CD613D" w14:textId="2E6F00E7" w:rsidR="00254DD6" w:rsidRPr="00712752" w:rsidRDefault="17D9932F" w:rsidP="7F4213B8">
      <w:pPr>
        <w:spacing w:before="240" w:line="276" w:lineRule="auto"/>
        <w:rPr>
          <w:rFonts w:ascii="Arial" w:eastAsia="Arial" w:hAnsi="Arial" w:cs="Arial"/>
        </w:rPr>
      </w:pPr>
      <w:r w:rsidRPr="7F4213B8">
        <w:rPr>
          <w:rFonts w:ascii="Arial" w:eastAsia="Arial" w:hAnsi="Arial" w:cs="Arial"/>
        </w:rPr>
        <w:t>Management and clinical staff described the SIRS reporting requirements relating to reportable and non-reportable events and the Assessment Team noted registers are maintained. The service is in the process of transferring manual SIRS reporting onto an electronic management system which aims to centralise information to ensure accurate reporting data. Management and the clinical manager are responsible for recording SIRS digitally</w:t>
      </w:r>
      <w:r w:rsidR="00DA0835">
        <w:rPr>
          <w:rFonts w:ascii="Arial" w:eastAsia="Arial" w:hAnsi="Arial" w:cs="Arial"/>
        </w:rPr>
        <w:t>.</w:t>
      </w:r>
    </w:p>
    <w:p w14:paraId="4978EAE5" w14:textId="0B139F0D" w:rsidR="00254DD6" w:rsidRPr="00712752" w:rsidRDefault="17D9932F" w:rsidP="7F4213B8">
      <w:pPr>
        <w:spacing w:before="240" w:line="276" w:lineRule="auto"/>
        <w:rPr>
          <w:rFonts w:ascii="Arial" w:eastAsia="Arial" w:hAnsi="Arial" w:cs="Arial"/>
        </w:rPr>
      </w:pPr>
      <w:r w:rsidRPr="7F4213B8">
        <w:rPr>
          <w:rFonts w:ascii="Arial" w:eastAsia="Arial" w:hAnsi="Arial" w:cs="Arial"/>
        </w:rPr>
        <w:t xml:space="preserve">SIRS education has been delivered to staff. Documentation reviewed confirmed SIRS, elder abuse and neglect is regularly discussed in staff meetings and </w:t>
      </w:r>
      <w:r w:rsidR="007B4FC2">
        <w:rPr>
          <w:rFonts w:ascii="Arial" w:eastAsia="Arial" w:hAnsi="Arial" w:cs="Arial"/>
        </w:rPr>
        <w:t xml:space="preserve">at </w:t>
      </w:r>
      <w:r w:rsidRPr="7F4213B8">
        <w:rPr>
          <w:rFonts w:ascii="Arial" w:eastAsia="Arial" w:hAnsi="Arial" w:cs="Arial"/>
        </w:rPr>
        <w:t xml:space="preserve">handovers. </w:t>
      </w:r>
    </w:p>
    <w:p w14:paraId="4F43676D" w14:textId="3F9A91F7" w:rsidR="00254DD6" w:rsidRPr="00712752" w:rsidRDefault="005A3443" w:rsidP="7F4213B8">
      <w:pPr>
        <w:pStyle w:val="NormalArial"/>
      </w:pPr>
      <w:r>
        <w:rPr>
          <w:rFonts w:eastAsia="Arial"/>
        </w:rPr>
        <w:t xml:space="preserve">I have considered the Assessment teams report and the recommendation </w:t>
      </w:r>
      <w:r w:rsidR="004320C4">
        <w:rPr>
          <w:rFonts w:eastAsia="Arial"/>
        </w:rPr>
        <w:t xml:space="preserve">requirement </w:t>
      </w:r>
      <w:r w:rsidR="004320C4" w:rsidRPr="7F4213B8">
        <w:rPr>
          <w:rFonts w:eastAsia="Arial"/>
        </w:rPr>
        <w:t>8(3)(d)</w:t>
      </w:r>
      <w:r w:rsidR="004320C4">
        <w:rPr>
          <w:rFonts w:eastAsia="Arial"/>
        </w:rPr>
        <w:t xml:space="preserve"> </w:t>
      </w:r>
      <w:r w:rsidR="000616EA">
        <w:rPr>
          <w:rFonts w:eastAsia="Arial"/>
        </w:rPr>
        <w:t>is met. I</w:t>
      </w:r>
      <w:r w:rsidR="17D9932F" w:rsidRPr="7F4213B8">
        <w:rPr>
          <w:rFonts w:eastAsia="Arial"/>
        </w:rPr>
        <w:t xml:space="preserve"> find the service </w:t>
      </w:r>
      <w:r w:rsidR="000616EA">
        <w:rPr>
          <w:rFonts w:eastAsia="Arial"/>
        </w:rPr>
        <w:t>C</w:t>
      </w:r>
      <w:r w:rsidR="17D9932F" w:rsidRPr="7F4213B8">
        <w:rPr>
          <w:rFonts w:eastAsia="Arial"/>
        </w:rPr>
        <w:t xml:space="preserve">ompliant with requirement </w:t>
      </w:r>
      <w:bookmarkStart w:id="1" w:name="_Hlk160179495"/>
      <w:r w:rsidR="17D9932F" w:rsidRPr="7F4213B8">
        <w:rPr>
          <w:rFonts w:eastAsia="Arial"/>
        </w:rPr>
        <w:t>8(3)(d).</w:t>
      </w:r>
      <w:bookmarkEnd w:id="1"/>
    </w:p>
    <w:sectPr w:rsidR="00254DD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FC3D" w14:textId="77777777" w:rsidR="00AB2BCA" w:rsidRDefault="00AB2BCA">
      <w:pPr>
        <w:spacing w:after="0"/>
      </w:pPr>
      <w:r>
        <w:separator/>
      </w:r>
    </w:p>
  </w:endnote>
  <w:endnote w:type="continuationSeparator" w:id="0">
    <w:p w14:paraId="2EB41B1A" w14:textId="77777777" w:rsidR="00AB2BCA" w:rsidRDefault="00AB2B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C189" w14:textId="77777777" w:rsidR="00254DD6" w:rsidRPr="00DF37F2" w:rsidRDefault="00254DD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Benetas St Paul's Terrace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5E6A14" w14:textId="77777777" w:rsidR="00254DD6" w:rsidRPr="00DF37F2" w:rsidRDefault="00254DD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3055</w:t>
    </w:r>
    <w:bookmarkEnd w:id="2"/>
    <w:r w:rsidRPr="00DF37F2">
      <w:rPr>
        <w:rStyle w:val="FooterBold"/>
        <w:rFonts w:ascii="Arial" w:hAnsi="Arial"/>
        <w:b w:val="0"/>
      </w:rPr>
      <w:tab/>
      <w:t xml:space="preserve">OFFICIAL: Sensitive </w:t>
    </w:r>
  </w:p>
  <w:p w14:paraId="2D185BC8" w14:textId="77777777" w:rsidR="00254DD6" w:rsidRPr="00DF37F2" w:rsidRDefault="00254D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61F0F" w14:textId="77777777" w:rsidR="00254DD6" w:rsidRDefault="00254D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52CD7" w14:textId="77777777" w:rsidR="00AB2BCA" w:rsidRDefault="00AB2BCA" w:rsidP="00D71F88">
      <w:pPr>
        <w:spacing w:after="0"/>
      </w:pPr>
      <w:r>
        <w:separator/>
      </w:r>
    </w:p>
  </w:footnote>
  <w:footnote w:type="continuationSeparator" w:id="0">
    <w:p w14:paraId="7D1A84E6" w14:textId="77777777" w:rsidR="00AB2BCA" w:rsidRDefault="00AB2BCA" w:rsidP="00D71F88">
      <w:pPr>
        <w:spacing w:after="0"/>
      </w:pPr>
      <w:r>
        <w:continuationSeparator/>
      </w:r>
    </w:p>
  </w:footnote>
  <w:footnote w:id="1">
    <w:p w14:paraId="7407AE03" w14:textId="4830490A" w:rsidR="00254DD6" w:rsidRDefault="00254DD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9038E">
        <w:rPr>
          <w:rFonts w:ascii="Arial" w:hAnsi="Arial" w:cs="Arial"/>
          <w:color w:val="auto"/>
          <w:sz w:val="20"/>
          <w:szCs w:val="20"/>
        </w:rPr>
        <w:t>section 68A</w:t>
      </w:r>
      <w:r w:rsidR="00F9038E" w:rsidRPr="00F9038E">
        <w:rPr>
          <w:rFonts w:ascii="Arial" w:hAnsi="Arial" w:cs="Arial"/>
          <w:color w:val="auto"/>
          <w:sz w:val="20"/>
          <w:szCs w:val="20"/>
        </w:rPr>
        <w:t xml:space="preserve"> </w:t>
      </w:r>
      <w:r w:rsidRPr="00F9038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5ABA1F2" w14:textId="77777777" w:rsidR="00254DD6" w:rsidRDefault="00254D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EDEB" w14:textId="77777777" w:rsidR="00254DD6" w:rsidRDefault="00254DD6">
    <w:pPr>
      <w:pStyle w:val="Header"/>
    </w:pPr>
    <w:r>
      <w:rPr>
        <w:noProof/>
        <w:color w:val="2B579A"/>
        <w:shd w:val="clear" w:color="auto" w:fill="E6E6E6"/>
        <w:lang w:val="en-US"/>
      </w:rPr>
      <w:drawing>
        <wp:anchor distT="0" distB="0" distL="114300" distR="114300" simplePos="0" relativeHeight="251658241" behindDoc="1" locked="0" layoutInCell="1" allowOverlap="1" wp14:anchorId="151CEFCD" wp14:editId="1228567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BD17" w14:textId="77777777" w:rsidR="00254DD6" w:rsidRDefault="00254DD6">
    <w:pPr>
      <w:pStyle w:val="Header"/>
    </w:pPr>
    <w:r>
      <w:rPr>
        <w:noProof/>
      </w:rPr>
      <w:drawing>
        <wp:anchor distT="0" distB="0" distL="114300" distR="114300" simplePos="0" relativeHeight="251658240" behindDoc="0" locked="0" layoutInCell="1" allowOverlap="1" wp14:anchorId="308A5958" wp14:editId="4692425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A8CC55A">
      <w:start w:val="1"/>
      <w:numFmt w:val="lowerRoman"/>
      <w:lvlText w:val="(%1)"/>
      <w:lvlJc w:val="left"/>
      <w:pPr>
        <w:ind w:left="1080" w:hanging="720"/>
      </w:pPr>
      <w:rPr>
        <w:rFonts w:hint="default"/>
      </w:rPr>
    </w:lvl>
    <w:lvl w:ilvl="1" w:tplc="870EBA52" w:tentative="1">
      <w:start w:val="1"/>
      <w:numFmt w:val="lowerLetter"/>
      <w:lvlText w:val="%2."/>
      <w:lvlJc w:val="left"/>
      <w:pPr>
        <w:ind w:left="1440" w:hanging="360"/>
      </w:pPr>
    </w:lvl>
    <w:lvl w:ilvl="2" w:tplc="838C0F98" w:tentative="1">
      <w:start w:val="1"/>
      <w:numFmt w:val="lowerRoman"/>
      <w:lvlText w:val="%3."/>
      <w:lvlJc w:val="right"/>
      <w:pPr>
        <w:ind w:left="2160" w:hanging="180"/>
      </w:pPr>
    </w:lvl>
    <w:lvl w:ilvl="3" w:tplc="77BA8DAC" w:tentative="1">
      <w:start w:val="1"/>
      <w:numFmt w:val="decimal"/>
      <w:lvlText w:val="%4."/>
      <w:lvlJc w:val="left"/>
      <w:pPr>
        <w:ind w:left="2880" w:hanging="360"/>
      </w:pPr>
    </w:lvl>
    <w:lvl w:ilvl="4" w:tplc="654ECE82" w:tentative="1">
      <w:start w:val="1"/>
      <w:numFmt w:val="lowerLetter"/>
      <w:lvlText w:val="%5."/>
      <w:lvlJc w:val="left"/>
      <w:pPr>
        <w:ind w:left="3600" w:hanging="360"/>
      </w:pPr>
    </w:lvl>
    <w:lvl w:ilvl="5" w:tplc="F064BF20" w:tentative="1">
      <w:start w:val="1"/>
      <w:numFmt w:val="lowerRoman"/>
      <w:lvlText w:val="%6."/>
      <w:lvlJc w:val="right"/>
      <w:pPr>
        <w:ind w:left="4320" w:hanging="180"/>
      </w:pPr>
    </w:lvl>
    <w:lvl w:ilvl="6" w:tplc="D54EB28A" w:tentative="1">
      <w:start w:val="1"/>
      <w:numFmt w:val="decimal"/>
      <w:lvlText w:val="%7."/>
      <w:lvlJc w:val="left"/>
      <w:pPr>
        <w:ind w:left="5040" w:hanging="360"/>
      </w:pPr>
    </w:lvl>
    <w:lvl w:ilvl="7" w:tplc="F6A4720A" w:tentative="1">
      <w:start w:val="1"/>
      <w:numFmt w:val="lowerLetter"/>
      <w:lvlText w:val="%8."/>
      <w:lvlJc w:val="left"/>
      <w:pPr>
        <w:ind w:left="5760" w:hanging="360"/>
      </w:pPr>
    </w:lvl>
    <w:lvl w:ilvl="8" w:tplc="7EC23A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5A023FC">
      <w:start w:val="1"/>
      <w:numFmt w:val="lowerRoman"/>
      <w:lvlText w:val="(%1)"/>
      <w:lvlJc w:val="left"/>
      <w:pPr>
        <w:ind w:left="1080" w:hanging="720"/>
      </w:pPr>
      <w:rPr>
        <w:rFonts w:hint="default"/>
      </w:rPr>
    </w:lvl>
    <w:lvl w:ilvl="1" w:tplc="CD5AA878" w:tentative="1">
      <w:start w:val="1"/>
      <w:numFmt w:val="lowerLetter"/>
      <w:lvlText w:val="%2."/>
      <w:lvlJc w:val="left"/>
      <w:pPr>
        <w:ind w:left="1440" w:hanging="360"/>
      </w:pPr>
    </w:lvl>
    <w:lvl w:ilvl="2" w:tplc="901C03E4" w:tentative="1">
      <w:start w:val="1"/>
      <w:numFmt w:val="lowerRoman"/>
      <w:lvlText w:val="%3."/>
      <w:lvlJc w:val="right"/>
      <w:pPr>
        <w:ind w:left="2160" w:hanging="180"/>
      </w:pPr>
    </w:lvl>
    <w:lvl w:ilvl="3" w:tplc="7BF617E4" w:tentative="1">
      <w:start w:val="1"/>
      <w:numFmt w:val="decimal"/>
      <w:lvlText w:val="%4."/>
      <w:lvlJc w:val="left"/>
      <w:pPr>
        <w:ind w:left="2880" w:hanging="360"/>
      </w:pPr>
    </w:lvl>
    <w:lvl w:ilvl="4" w:tplc="CB786928" w:tentative="1">
      <w:start w:val="1"/>
      <w:numFmt w:val="lowerLetter"/>
      <w:lvlText w:val="%5."/>
      <w:lvlJc w:val="left"/>
      <w:pPr>
        <w:ind w:left="3600" w:hanging="360"/>
      </w:pPr>
    </w:lvl>
    <w:lvl w:ilvl="5" w:tplc="C4E63DF2" w:tentative="1">
      <w:start w:val="1"/>
      <w:numFmt w:val="lowerRoman"/>
      <w:lvlText w:val="%6."/>
      <w:lvlJc w:val="right"/>
      <w:pPr>
        <w:ind w:left="4320" w:hanging="180"/>
      </w:pPr>
    </w:lvl>
    <w:lvl w:ilvl="6" w:tplc="E5D4B65E" w:tentative="1">
      <w:start w:val="1"/>
      <w:numFmt w:val="decimal"/>
      <w:lvlText w:val="%7."/>
      <w:lvlJc w:val="left"/>
      <w:pPr>
        <w:ind w:left="5040" w:hanging="360"/>
      </w:pPr>
    </w:lvl>
    <w:lvl w:ilvl="7" w:tplc="A6EC1480" w:tentative="1">
      <w:start w:val="1"/>
      <w:numFmt w:val="lowerLetter"/>
      <w:lvlText w:val="%8."/>
      <w:lvlJc w:val="left"/>
      <w:pPr>
        <w:ind w:left="5760" w:hanging="360"/>
      </w:pPr>
    </w:lvl>
    <w:lvl w:ilvl="8" w:tplc="ED2409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FCC81E2">
      <w:start w:val="1"/>
      <w:numFmt w:val="lowerRoman"/>
      <w:lvlText w:val="(%1)"/>
      <w:lvlJc w:val="left"/>
      <w:pPr>
        <w:ind w:left="1080" w:hanging="720"/>
      </w:pPr>
      <w:rPr>
        <w:rFonts w:hint="default"/>
      </w:rPr>
    </w:lvl>
    <w:lvl w:ilvl="1" w:tplc="27ECFC2C" w:tentative="1">
      <w:start w:val="1"/>
      <w:numFmt w:val="lowerLetter"/>
      <w:lvlText w:val="%2."/>
      <w:lvlJc w:val="left"/>
      <w:pPr>
        <w:ind w:left="1440" w:hanging="360"/>
      </w:pPr>
    </w:lvl>
    <w:lvl w:ilvl="2" w:tplc="D5BC09C0" w:tentative="1">
      <w:start w:val="1"/>
      <w:numFmt w:val="lowerRoman"/>
      <w:lvlText w:val="%3."/>
      <w:lvlJc w:val="right"/>
      <w:pPr>
        <w:ind w:left="2160" w:hanging="180"/>
      </w:pPr>
    </w:lvl>
    <w:lvl w:ilvl="3" w:tplc="76C03E90" w:tentative="1">
      <w:start w:val="1"/>
      <w:numFmt w:val="decimal"/>
      <w:lvlText w:val="%4."/>
      <w:lvlJc w:val="left"/>
      <w:pPr>
        <w:ind w:left="2880" w:hanging="360"/>
      </w:pPr>
    </w:lvl>
    <w:lvl w:ilvl="4" w:tplc="868AEF68" w:tentative="1">
      <w:start w:val="1"/>
      <w:numFmt w:val="lowerLetter"/>
      <w:lvlText w:val="%5."/>
      <w:lvlJc w:val="left"/>
      <w:pPr>
        <w:ind w:left="3600" w:hanging="360"/>
      </w:pPr>
    </w:lvl>
    <w:lvl w:ilvl="5" w:tplc="176C115A" w:tentative="1">
      <w:start w:val="1"/>
      <w:numFmt w:val="lowerRoman"/>
      <w:lvlText w:val="%6."/>
      <w:lvlJc w:val="right"/>
      <w:pPr>
        <w:ind w:left="4320" w:hanging="180"/>
      </w:pPr>
    </w:lvl>
    <w:lvl w:ilvl="6" w:tplc="2586E00E" w:tentative="1">
      <w:start w:val="1"/>
      <w:numFmt w:val="decimal"/>
      <w:lvlText w:val="%7."/>
      <w:lvlJc w:val="left"/>
      <w:pPr>
        <w:ind w:left="5040" w:hanging="360"/>
      </w:pPr>
    </w:lvl>
    <w:lvl w:ilvl="7" w:tplc="F546007A" w:tentative="1">
      <w:start w:val="1"/>
      <w:numFmt w:val="lowerLetter"/>
      <w:lvlText w:val="%8."/>
      <w:lvlJc w:val="left"/>
      <w:pPr>
        <w:ind w:left="5760" w:hanging="360"/>
      </w:pPr>
    </w:lvl>
    <w:lvl w:ilvl="8" w:tplc="9B383B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34C0770">
      <w:start w:val="1"/>
      <w:numFmt w:val="bullet"/>
      <w:lvlText w:val=""/>
      <w:lvlJc w:val="left"/>
      <w:pPr>
        <w:ind w:left="720" w:hanging="360"/>
      </w:pPr>
      <w:rPr>
        <w:rFonts w:ascii="Symbol" w:hAnsi="Symbol" w:hint="default"/>
        <w:color w:val="auto"/>
        <w:sz w:val="24"/>
        <w:szCs w:val="24"/>
      </w:rPr>
    </w:lvl>
    <w:lvl w:ilvl="1" w:tplc="9F1C6FFE" w:tentative="1">
      <w:start w:val="1"/>
      <w:numFmt w:val="bullet"/>
      <w:lvlText w:val="o"/>
      <w:lvlJc w:val="left"/>
      <w:pPr>
        <w:ind w:left="1440" w:hanging="360"/>
      </w:pPr>
      <w:rPr>
        <w:rFonts w:ascii="Courier New" w:hAnsi="Courier New" w:cs="Courier New" w:hint="default"/>
      </w:rPr>
    </w:lvl>
    <w:lvl w:ilvl="2" w:tplc="D8B88A70" w:tentative="1">
      <w:start w:val="1"/>
      <w:numFmt w:val="bullet"/>
      <w:lvlText w:val=""/>
      <w:lvlJc w:val="left"/>
      <w:pPr>
        <w:ind w:left="2160" w:hanging="360"/>
      </w:pPr>
      <w:rPr>
        <w:rFonts w:ascii="Wingdings" w:hAnsi="Wingdings" w:hint="default"/>
      </w:rPr>
    </w:lvl>
    <w:lvl w:ilvl="3" w:tplc="878C9AF4" w:tentative="1">
      <w:start w:val="1"/>
      <w:numFmt w:val="bullet"/>
      <w:lvlText w:val=""/>
      <w:lvlJc w:val="left"/>
      <w:pPr>
        <w:ind w:left="2880" w:hanging="360"/>
      </w:pPr>
      <w:rPr>
        <w:rFonts w:ascii="Symbol" w:hAnsi="Symbol" w:hint="default"/>
      </w:rPr>
    </w:lvl>
    <w:lvl w:ilvl="4" w:tplc="025AA2DE" w:tentative="1">
      <w:start w:val="1"/>
      <w:numFmt w:val="bullet"/>
      <w:lvlText w:val="o"/>
      <w:lvlJc w:val="left"/>
      <w:pPr>
        <w:ind w:left="3600" w:hanging="360"/>
      </w:pPr>
      <w:rPr>
        <w:rFonts w:ascii="Courier New" w:hAnsi="Courier New" w:cs="Courier New" w:hint="default"/>
      </w:rPr>
    </w:lvl>
    <w:lvl w:ilvl="5" w:tplc="B9E65D50" w:tentative="1">
      <w:start w:val="1"/>
      <w:numFmt w:val="bullet"/>
      <w:lvlText w:val=""/>
      <w:lvlJc w:val="left"/>
      <w:pPr>
        <w:ind w:left="4320" w:hanging="360"/>
      </w:pPr>
      <w:rPr>
        <w:rFonts w:ascii="Wingdings" w:hAnsi="Wingdings" w:hint="default"/>
      </w:rPr>
    </w:lvl>
    <w:lvl w:ilvl="6" w:tplc="1DB27D90" w:tentative="1">
      <w:start w:val="1"/>
      <w:numFmt w:val="bullet"/>
      <w:lvlText w:val=""/>
      <w:lvlJc w:val="left"/>
      <w:pPr>
        <w:ind w:left="5040" w:hanging="360"/>
      </w:pPr>
      <w:rPr>
        <w:rFonts w:ascii="Symbol" w:hAnsi="Symbol" w:hint="default"/>
      </w:rPr>
    </w:lvl>
    <w:lvl w:ilvl="7" w:tplc="9C2CAEEE" w:tentative="1">
      <w:start w:val="1"/>
      <w:numFmt w:val="bullet"/>
      <w:lvlText w:val="o"/>
      <w:lvlJc w:val="left"/>
      <w:pPr>
        <w:ind w:left="5760" w:hanging="360"/>
      </w:pPr>
      <w:rPr>
        <w:rFonts w:ascii="Courier New" w:hAnsi="Courier New" w:cs="Courier New" w:hint="default"/>
      </w:rPr>
    </w:lvl>
    <w:lvl w:ilvl="8" w:tplc="841A37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3D00B12">
      <w:start w:val="1"/>
      <w:numFmt w:val="lowerRoman"/>
      <w:lvlText w:val="(%1)"/>
      <w:lvlJc w:val="left"/>
      <w:pPr>
        <w:ind w:left="1080" w:hanging="720"/>
      </w:pPr>
      <w:rPr>
        <w:rFonts w:hint="default"/>
      </w:rPr>
    </w:lvl>
    <w:lvl w:ilvl="1" w:tplc="0434B7B8" w:tentative="1">
      <w:start w:val="1"/>
      <w:numFmt w:val="lowerLetter"/>
      <w:lvlText w:val="%2."/>
      <w:lvlJc w:val="left"/>
      <w:pPr>
        <w:ind w:left="1440" w:hanging="360"/>
      </w:pPr>
    </w:lvl>
    <w:lvl w:ilvl="2" w:tplc="AD42711A" w:tentative="1">
      <w:start w:val="1"/>
      <w:numFmt w:val="lowerRoman"/>
      <w:lvlText w:val="%3."/>
      <w:lvlJc w:val="right"/>
      <w:pPr>
        <w:ind w:left="2160" w:hanging="180"/>
      </w:pPr>
    </w:lvl>
    <w:lvl w:ilvl="3" w:tplc="5E509C20" w:tentative="1">
      <w:start w:val="1"/>
      <w:numFmt w:val="decimal"/>
      <w:lvlText w:val="%4."/>
      <w:lvlJc w:val="left"/>
      <w:pPr>
        <w:ind w:left="2880" w:hanging="360"/>
      </w:pPr>
    </w:lvl>
    <w:lvl w:ilvl="4" w:tplc="F5323B74" w:tentative="1">
      <w:start w:val="1"/>
      <w:numFmt w:val="lowerLetter"/>
      <w:lvlText w:val="%5."/>
      <w:lvlJc w:val="left"/>
      <w:pPr>
        <w:ind w:left="3600" w:hanging="360"/>
      </w:pPr>
    </w:lvl>
    <w:lvl w:ilvl="5" w:tplc="58DEC5B4" w:tentative="1">
      <w:start w:val="1"/>
      <w:numFmt w:val="lowerRoman"/>
      <w:lvlText w:val="%6."/>
      <w:lvlJc w:val="right"/>
      <w:pPr>
        <w:ind w:left="4320" w:hanging="180"/>
      </w:pPr>
    </w:lvl>
    <w:lvl w:ilvl="6" w:tplc="10DE62A4" w:tentative="1">
      <w:start w:val="1"/>
      <w:numFmt w:val="decimal"/>
      <w:lvlText w:val="%7."/>
      <w:lvlJc w:val="left"/>
      <w:pPr>
        <w:ind w:left="5040" w:hanging="360"/>
      </w:pPr>
    </w:lvl>
    <w:lvl w:ilvl="7" w:tplc="C64CE1E6" w:tentative="1">
      <w:start w:val="1"/>
      <w:numFmt w:val="lowerLetter"/>
      <w:lvlText w:val="%8."/>
      <w:lvlJc w:val="left"/>
      <w:pPr>
        <w:ind w:left="5760" w:hanging="360"/>
      </w:pPr>
    </w:lvl>
    <w:lvl w:ilvl="8" w:tplc="D1D8D05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FDE64F0">
      <w:start w:val="1"/>
      <w:numFmt w:val="lowerRoman"/>
      <w:lvlText w:val="(%1)"/>
      <w:lvlJc w:val="left"/>
      <w:pPr>
        <w:ind w:left="1080" w:hanging="720"/>
      </w:pPr>
      <w:rPr>
        <w:rFonts w:hint="default"/>
      </w:rPr>
    </w:lvl>
    <w:lvl w:ilvl="1" w:tplc="D53E3748" w:tentative="1">
      <w:start w:val="1"/>
      <w:numFmt w:val="lowerLetter"/>
      <w:lvlText w:val="%2."/>
      <w:lvlJc w:val="left"/>
      <w:pPr>
        <w:ind w:left="1440" w:hanging="360"/>
      </w:pPr>
    </w:lvl>
    <w:lvl w:ilvl="2" w:tplc="0F9C3738" w:tentative="1">
      <w:start w:val="1"/>
      <w:numFmt w:val="lowerRoman"/>
      <w:lvlText w:val="%3."/>
      <w:lvlJc w:val="right"/>
      <w:pPr>
        <w:ind w:left="2160" w:hanging="180"/>
      </w:pPr>
    </w:lvl>
    <w:lvl w:ilvl="3" w:tplc="A872A5A6" w:tentative="1">
      <w:start w:val="1"/>
      <w:numFmt w:val="decimal"/>
      <w:lvlText w:val="%4."/>
      <w:lvlJc w:val="left"/>
      <w:pPr>
        <w:ind w:left="2880" w:hanging="360"/>
      </w:pPr>
    </w:lvl>
    <w:lvl w:ilvl="4" w:tplc="42727712" w:tentative="1">
      <w:start w:val="1"/>
      <w:numFmt w:val="lowerLetter"/>
      <w:lvlText w:val="%5."/>
      <w:lvlJc w:val="left"/>
      <w:pPr>
        <w:ind w:left="3600" w:hanging="360"/>
      </w:pPr>
    </w:lvl>
    <w:lvl w:ilvl="5" w:tplc="4C061592" w:tentative="1">
      <w:start w:val="1"/>
      <w:numFmt w:val="lowerRoman"/>
      <w:lvlText w:val="%6."/>
      <w:lvlJc w:val="right"/>
      <w:pPr>
        <w:ind w:left="4320" w:hanging="180"/>
      </w:pPr>
    </w:lvl>
    <w:lvl w:ilvl="6" w:tplc="0284BE2A" w:tentative="1">
      <w:start w:val="1"/>
      <w:numFmt w:val="decimal"/>
      <w:lvlText w:val="%7."/>
      <w:lvlJc w:val="left"/>
      <w:pPr>
        <w:ind w:left="5040" w:hanging="360"/>
      </w:pPr>
    </w:lvl>
    <w:lvl w:ilvl="7" w:tplc="CA7A49E0" w:tentative="1">
      <w:start w:val="1"/>
      <w:numFmt w:val="lowerLetter"/>
      <w:lvlText w:val="%8."/>
      <w:lvlJc w:val="left"/>
      <w:pPr>
        <w:ind w:left="5760" w:hanging="360"/>
      </w:pPr>
    </w:lvl>
    <w:lvl w:ilvl="8" w:tplc="9056C76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A32F768">
      <w:start w:val="1"/>
      <w:numFmt w:val="lowerRoman"/>
      <w:lvlText w:val="(%1)"/>
      <w:lvlJc w:val="left"/>
      <w:pPr>
        <w:ind w:left="1080" w:hanging="720"/>
      </w:pPr>
      <w:rPr>
        <w:rFonts w:hint="default"/>
      </w:rPr>
    </w:lvl>
    <w:lvl w:ilvl="1" w:tplc="D806D978" w:tentative="1">
      <w:start w:val="1"/>
      <w:numFmt w:val="lowerLetter"/>
      <w:lvlText w:val="%2."/>
      <w:lvlJc w:val="left"/>
      <w:pPr>
        <w:ind w:left="1440" w:hanging="360"/>
      </w:pPr>
    </w:lvl>
    <w:lvl w:ilvl="2" w:tplc="82EC0004" w:tentative="1">
      <w:start w:val="1"/>
      <w:numFmt w:val="lowerRoman"/>
      <w:lvlText w:val="%3."/>
      <w:lvlJc w:val="right"/>
      <w:pPr>
        <w:ind w:left="2160" w:hanging="180"/>
      </w:pPr>
    </w:lvl>
    <w:lvl w:ilvl="3" w:tplc="DD92D1A4" w:tentative="1">
      <w:start w:val="1"/>
      <w:numFmt w:val="decimal"/>
      <w:lvlText w:val="%4."/>
      <w:lvlJc w:val="left"/>
      <w:pPr>
        <w:ind w:left="2880" w:hanging="360"/>
      </w:pPr>
    </w:lvl>
    <w:lvl w:ilvl="4" w:tplc="29AC2082" w:tentative="1">
      <w:start w:val="1"/>
      <w:numFmt w:val="lowerLetter"/>
      <w:lvlText w:val="%5."/>
      <w:lvlJc w:val="left"/>
      <w:pPr>
        <w:ind w:left="3600" w:hanging="360"/>
      </w:pPr>
    </w:lvl>
    <w:lvl w:ilvl="5" w:tplc="8C92522E" w:tentative="1">
      <w:start w:val="1"/>
      <w:numFmt w:val="lowerRoman"/>
      <w:lvlText w:val="%6."/>
      <w:lvlJc w:val="right"/>
      <w:pPr>
        <w:ind w:left="4320" w:hanging="180"/>
      </w:pPr>
    </w:lvl>
    <w:lvl w:ilvl="6" w:tplc="0B5AF5E6" w:tentative="1">
      <w:start w:val="1"/>
      <w:numFmt w:val="decimal"/>
      <w:lvlText w:val="%7."/>
      <w:lvlJc w:val="left"/>
      <w:pPr>
        <w:ind w:left="5040" w:hanging="360"/>
      </w:pPr>
    </w:lvl>
    <w:lvl w:ilvl="7" w:tplc="349818D6" w:tentative="1">
      <w:start w:val="1"/>
      <w:numFmt w:val="lowerLetter"/>
      <w:lvlText w:val="%8."/>
      <w:lvlJc w:val="left"/>
      <w:pPr>
        <w:ind w:left="5760" w:hanging="360"/>
      </w:pPr>
    </w:lvl>
    <w:lvl w:ilvl="8" w:tplc="31C007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7C6561A">
      <w:start w:val="1"/>
      <w:numFmt w:val="lowerRoman"/>
      <w:lvlText w:val="(%1)"/>
      <w:lvlJc w:val="left"/>
      <w:pPr>
        <w:ind w:left="1080" w:hanging="720"/>
      </w:pPr>
      <w:rPr>
        <w:rFonts w:hint="default"/>
      </w:rPr>
    </w:lvl>
    <w:lvl w:ilvl="1" w:tplc="A75E3A9C" w:tentative="1">
      <w:start w:val="1"/>
      <w:numFmt w:val="lowerLetter"/>
      <w:lvlText w:val="%2."/>
      <w:lvlJc w:val="left"/>
      <w:pPr>
        <w:ind w:left="1440" w:hanging="360"/>
      </w:pPr>
    </w:lvl>
    <w:lvl w:ilvl="2" w:tplc="C254BA2C" w:tentative="1">
      <w:start w:val="1"/>
      <w:numFmt w:val="lowerRoman"/>
      <w:lvlText w:val="%3."/>
      <w:lvlJc w:val="right"/>
      <w:pPr>
        <w:ind w:left="2160" w:hanging="180"/>
      </w:pPr>
    </w:lvl>
    <w:lvl w:ilvl="3" w:tplc="A5B6E7F2" w:tentative="1">
      <w:start w:val="1"/>
      <w:numFmt w:val="decimal"/>
      <w:lvlText w:val="%4."/>
      <w:lvlJc w:val="left"/>
      <w:pPr>
        <w:ind w:left="2880" w:hanging="360"/>
      </w:pPr>
    </w:lvl>
    <w:lvl w:ilvl="4" w:tplc="BDC01492" w:tentative="1">
      <w:start w:val="1"/>
      <w:numFmt w:val="lowerLetter"/>
      <w:lvlText w:val="%5."/>
      <w:lvlJc w:val="left"/>
      <w:pPr>
        <w:ind w:left="3600" w:hanging="360"/>
      </w:pPr>
    </w:lvl>
    <w:lvl w:ilvl="5" w:tplc="778E17DC" w:tentative="1">
      <w:start w:val="1"/>
      <w:numFmt w:val="lowerRoman"/>
      <w:lvlText w:val="%6."/>
      <w:lvlJc w:val="right"/>
      <w:pPr>
        <w:ind w:left="4320" w:hanging="180"/>
      </w:pPr>
    </w:lvl>
    <w:lvl w:ilvl="6" w:tplc="BB08B138" w:tentative="1">
      <w:start w:val="1"/>
      <w:numFmt w:val="decimal"/>
      <w:lvlText w:val="%7."/>
      <w:lvlJc w:val="left"/>
      <w:pPr>
        <w:ind w:left="5040" w:hanging="360"/>
      </w:pPr>
    </w:lvl>
    <w:lvl w:ilvl="7" w:tplc="2B56DA7C" w:tentative="1">
      <w:start w:val="1"/>
      <w:numFmt w:val="lowerLetter"/>
      <w:lvlText w:val="%8."/>
      <w:lvlJc w:val="left"/>
      <w:pPr>
        <w:ind w:left="5760" w:hanging="360"/>
      </w:pPr>
    </w:lvl>
    <w:lvl w:ilvl="8" w:tplc="4F4686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B348AAE">
      <w:start w:val="1"/>
      <w:numFmt w:val="lowerRoman"/>
      <w:lvlText w:val="(%1)"/>
      <w:lvlJc w:val="left"/>
      <w:pPr>
        <w:ind w:left="1080" w:hanging="720"/>
      </w:pPr>
      <w:rPr>
        <w:rFonts w:hint="default"/>
      </w:rPr>
    </w:lvl>
    <w:lvl w:ilvl="1" w:tplc="C5B8DE6C" w:tentative="1">
      <w:start w:val="1"/>
      <w:numFmt w:val="lowerLetter"/>
      <w:lvlText w:val="%2."/>
      <w:lvlJc w:val="left"/>
      <w:pPr>
        <w:ind w:left="1440" w:hanging="360"/>
      </w:pPr>
    </w:lvl>
    <w:lvl w:ilvl="2" w:tplc="5186DAC8" w:tentative="1">
      <w:start w:val="1"/>
      <w:numFmt w:val="lowerRoman"/>
      <w:lvlText w:val="%3."/>
      <w:lvlJc w:val="right"/>
      <w:pPr>
        <w:ind w:left="2160" w:hanging="180"/>
      </w:pPr>
    </w:lvl>
    <w:lvl w:ilvl="3" w:tplc="E5C40C40" w:tentative="1">
      <w:start w:val="1"/>
      <w:numFmt w:val="decimal"/>
      <w:lvlText w:val="%4."/>
      <w:lvlJc w:val="left"/>
      <w:pPr>
        <w:ind w:left="2880" w:hanging="360"/>
      </w:pPr>
    </w:lvl>
    <w:lvl w:ilvl="4" w:tplc="43C08742" w:tentative="1">
      <w:start w:val="1"/>
      <w:numFmt w:val="lowerLetter"/>
      <w:lvlText w:val="%5."/>
      <w:lvlJc w:val="left"/>
      <w:pPr>
        <w:ind w:left="3600" w:hanging="360"/>
      </w:pPr>
    </w:lvl>
    <w:lvl w:ilvl="5" w:tplc="887A3512" w:tentative="1">
      <w:start w:val="1"/>
      <w:numFmt w:val="lowerRoman"/>
      <w:lvlText w:val="%6."/>
      <w:lvlJc w:val="right"/>
      <w:pPr>
        <w:ind w:left="4320" w:hanging="180"/>
      </w:pPr>
    </w:lvl>
    <w:lvl w:ilvl="6" w:tplc="639261BE" w:tentative="1">
      <w:start w:val="1"/>
      <w:numFmt w:val="decimal"/>
      <w:lvlText w:val="%7."/>
      <w:lvlJc w:val="left"/>
      <w:pPr>
        <w:ind w:left="5040" w:hanging="360"/>
      </w:pPr>
    </w:lvl>
    <w:lvl w:ilvl="7" w:tplc="3710F124" w:tentative="1">
      <w:start w:val="1"/>
      <w:numFmt w:val="lowerLetter"/>
      <w:lvlText w:val="%8."/>
      <w:lvlJc w:val="left"/>
      <w:pPr>
        <w:ind w:left="5760" w:hanging="360"/>
      </w:pPr>
    </w:lvl>
    <w:lvl w:ilvl="8" w:tplc="7B7E1AC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B5EE724">
      <w:start w:val="1"/>
      <w:numFmt w:val="lowerRoman"/>
      <w:lvlText w:val="(%1)"/>
      <w:lvlJc w:val="left"/>
      <w:pPr>
        <w:ind w:left="1080" w:hanging="720"/>
      </w:pPr>
      <w:rPr>
        <w:rFonts w:hint="default"/>
      </w:rPr>
    </w:lvl>
    <w:lvl w:ilvl="1" w:tplc="F9BA164C" w:tentative="1">
      <w:start w:val="1"/>
      <w:numFmt w:val="lowerLetter"/>
      <w:lvlText w:val="%2."/>
      <w:lvlJc w:val="left"/>
      <w:pPr>
        <w:ind w:left="1440" w:hanging="360"/>
      </w:pPr>
    </w:lvl>
    <w:lvl w:ilvl="2" w:tplc="AB009D48" w:tentative="1">
      <w:start w:val="1"/>
      <w:numFmt w:val="lowerRoman"/>
      <w:lvlText w:val="%3."/>
      <w:lvlJc w:val="right"/>
      <w:pPr>
        <w:ind w:left="2160" w:hanging="180"/>
      </w:pPr>
    </w:lvl>
    <w:lvl w:ilvl="3" w:tplc="434E7400" w:tentative="1">
      <w:start w:val="1"/>
      <w:numFmt w:val="decimal"/>
      <w:lvlText w:val="%4."/>
      <w:lvlJc w:val="left"/>
      <w:pPr>
        <w:ind w:left="2880" w:hanging="360"/>
      </w:pPr>
    </w:lvl>
    <w:lvl w:ilvl="4" w:tplc="B93EEEDE" w:tentative="1">
      <w:start w:val="1"/>
      <w:numFmt w:val="lowerLetter"/>
      <w:lvlText w:val="%5."/>
      <w:lvlJc w:val="left"/>
      <w:pPr>
        <w:ind w:left="3600" w:hanging="360"/>
      </w:pPr>
    </w:lvl>
    <w:lvl w:ilvl="5" w:tplc="82D24EBE" w:tentative="1">
      <w:start w:val="1"/>
      <w:numFmt w:val="lowerRoman"/>
      <w:lvlText w:val="%6."/>
      <w:lvlJc w:val="right"/>
      <w:pPr>
        <w:ind w:left="4320" w:hanging="180"/>
      </w:pPr>
    </w:lvl>
    <w:lvl w:ilvl="6" w:tplc="4858CE34" w:tentative="1">
      <w:start w:val="1"/>
      <w:numFmt w:val="decimal"/>
      <w:lvlText w:val="%7."/>
      <w:lvlJc w:val="left"/>
      <w:pPr>
        <w:ind w:left="5040" w:hanging="360"/>
      </w:pPr>
    </w:lvl>
    <w:lvl w:ilvl="7" w:tplc="3D2293CE" w:tentative="1">
      <w:start w:val="1"/>
      <w:numFmt w:val="lowerLetter"/>
      <w:lvlText w:val="%8."/>
      <w:lvlJc w:val="left"/>
      <w:pPr>
        <w:ind w:left="5760" w:hanging="360"/>
      </w:pPr>
    </w:lvl>
    <w:lvl w:ilvl="8" w:tplc="B0A8B61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2092938">
    <w:abstractNumId w:val="11"/>
  </w:num>
  <w:num w:numId="2" w16cid:durableId="1681077478">
    <w:abstractNumId w:val="4"/>
  </w:num>
  <w:num w:numId="3" w16cid:durableId="880634707">
    <w:abstractNumId w:val="2"/>
  </w:num>
  <w:num w:numId="4" w16cid:durableId="1239514911">
    <w:abstractNumId w:val="7"/>
  </w:num>
  <w:num w:numId="5" w16cid:durableId="256836729">
    <w:abstractNumId w:val="6"/>
  </w:num>
  <w:num w:numId="6" w16cid:durableId="1890997595">
    <w:abstractNumId w:val="1"/>
  </w:num>
  <w:num w:numId="7" w16cid:durableId="1336153109">
    <w:abstractNumId w:val="9"/>
  </w:num>
  <w:num w:numId="8" w16cid:durableId="844052331">
    <w:abstractNumId w:val="5"/>
  </w:num>
  <w:num w:numId="9" w16cid:durableId="1424110031">
    <w:abstractNumId w:val="8"/>
  </w:num>
  <w:num w:numId="10" w16cid:durableId="562834407">
    <w:abstractNumId w:val="3"/>
  </w:num>
  <w:num w:numId="11" w16cid:durableId="1064521818">
    <w:abstractNumId w:val="10"/>
  </w:num>
  <w:num w:numId="12" w16cid:durableId="656768080">
    <w:abstractNumId w:val="0"/>
  </w:num>
  <w:num w:numId="13" w16cid:durableId="1959683060">
    <w:abstractNumId w:val="11"/>
  </w:num>
  <w:num w:numId="14" w16cid:durableId="16291225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BBC"/>
    <w:rsid w:val="000616EA"/>
    <w:rsid w:val="00254DD6"/>
    <w:rsid w:val="003371E9"/>
    <w:rsid w:val="0042688D"/>
    <w:rsid w:val="004320C4"/>
    <w:rsid w:val="005A3443"/>
    <w:rsid w:val="00767BFA"/>
    <w:rsid w:val="007B4FC2"/>
    <w:rsid w:val="00851A34"/>
    <w:rsid w:val="008F0D4E"/>
    <w:rsid w:val="00A26F34"/>
    <w:rsid w:val="00AB2BCA"/>
    <w:rsid w:val="00AE6BBC"/>
    <w:rsid w:val="00B87FC4"/>
    <w:rsid w:val="00CA6095"/>
    <w:rsid w:val="00DA0835"/>
    <w:rsid w:val="00E66206"/>
    <w:rsid w:val="00E66D31"/>
    <w:rsid w:val="00EF1CC1"/>
    <w:rsid w:val="00F9038E"/>
    <w:rsid w:val="00FC3961"/>
    <w:rsid w:val="17D9932F"/>
    <w:rsid w:val="7F4213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AD816"/>
  <w15:docId w15:val="{23B3354C-7579-4449-A1E2-852FFFA08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C3961" w:rsidRDefault="00FC3961">
          <w:r w:rsidRPr="00925A3E">
            <w:rPr>
              <w:rStyle w:val="PlaceholderText"/>
            </w:rPr>
            <w:t>Click or tap to enter a date.</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C3961" w:rsidRDefault="00FC3961"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3961"/>
    <w:rsid w:val="00726BDC"/>
    <w:rsid w:val="00FC39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B3270CA7-A8A9-48B7-A2BD-E74676CBE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593</Words>
  <Characters>3385</Characters>
  <Application>Microsoft Office Word</Application>
  <DocSecurity>8</DocSecurity>
  <Lines>28</Lines>
  <Paragraphs>7</Paragraphs>
  <ScaleCrop>false</ScaleCrop>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2024-02-29T23:10:00Z</cp:lastPrinted>
  <dcterms:created xsi:type="dcterms:W3CDTF">2024-03-04T03:27:00Z</dcterms:created>
  <dcterms:modified xsi:type="dcterms:W3CDTF">2024-03-04T03:27:00Z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