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16A05" w14:textId="77777777" w:rsidR="00D2559D" w:rsidRPr="002C3EBF" w:rsidRDefault="005E0D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E8BE3B" wp14:editId="4ED6CF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3D0A34" w14:textId="77777777" w:rsidR="00D2559D" w:rsidRDefault="005E0D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BD0BD7" w14:textId="77777777" w:rsidR="00D2559D" w:rsidRDefault="005E0D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7BEB41" w14:textId="77777777" w:rsidR="00D2559D" w:rsidRPr="002C3EBF" w:rsidRDefault="005E0D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1DA0" w14:paraId="1197D85C" w14:textId="77777777" w:rsidTr="005B1DA0">
        <w:tc>
          <w:tcPr>
            <w:cnfStyle w:val="001000000000" w:firstRow="0" w:lastRow="0" w:firstColumn="1" w:lastColumn="0" w:oddVBand="0" w:evenVBand="0" w:oddHBand="0" w:evenHBand="0" w:firstRowFirstColumn="0" w:firstRowLastColumn="0" w:lastRowFirstColumn="0" w:lastRowLastColumn="0"/>
            <w:tcW w:w="3227" w:type="dxa"/>
          </w:tcPr>
          <w:p w14:paraId="44FD1223" w14:textId="77777777" w:rsidR="00D2559D" w:rsidRPr="00996FAF" w:rsidRDefault="005E0D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BADB224" w14:textId="77777777" w:rsidR="00D2559D" w:rsidRPr="00996FAF" w:rsidRDefault="005E0D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Bethanie Dalyellup</w:t>
            </w:r>
          </w:p>
        </w:tc>
      </w:tr>
      <w:tr w:rsidR="005B1DA0" w14:paraId="00EC2362"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40DA1" w14:textId="77777777" w:rsidR="009B6303" w:rsidRPr="00996FAF" w:rsidRDefault="005E0D7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9B828C" w14:textId="77777777" w:rsidR="009B6303" w:rsidRPr="00C27BE3" w:rsidRDefault="005E0D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8226</w:t>
            </w:r>
          </w:p>
        </w:tc>
      </w:tr>
      <w:tr w:rsidR="005B1DA0" w14:paraId="445B4A7D" w14:textId="77777777" w:rsidTr="005B1D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161714" w14:textId="77777777" w:rsidR="009B6303" w:rsidRPr="00996FAF" w:rsidRDefault="005E0D7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80481D" w14:textId="77777777" w:rsidR="009B6303" w:rsidRPr="00996FAF" w:rsidRDefault="005E0D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114 Norton</w:t>
            </w:r>
            <w:r>
              <w:rPr>
                <w:rFonts w:ascii="Arial" w:eastAsia="Times New Roman" w:hAnsi="Arial" w:cs="Arial"/>
                <w:lang w:eastAsia="en-AU"/>
              </w:rPr>
              <w:t xml:space="preserve"> Promenade, DALYELLUP, Western Australia, 6230</w:t>
            </w:r>
          </w:p>
        </w:tc>
      </w:tr>
      <w:tr w:rsidR="005B1DA0" w14:paraId="4C7E9490"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581F6" w14:textId="77777777" w:rsidR="009B6303" w:rsidRPr="00996FAF" w:rsidRDefault="005E0D7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97B16D" w14:textId="77777777" w:rsidR="009B6303" w:rsidRPr="00996FAF" w:rsidRDefault="005E0D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B1DA0" w14:paraId="0A7074F9" w14:textId="77777777" w:rsidTr="005B1D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63CCB" w14:textId="77777777" w:rsidR="009B6303" w:rsidRPr="00996FAF" w:rsidRDefault="005E0D7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27017B" w14:textId="77777777" w:rsidR="009B6303" w:rsidRPr="00996FAF" w:rsidRDefault="005E0D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November 2023 to 30 November 2023</w:t>
            </w:r>
          </w:p>
        </w:tc>
      </w:tr>
      <w:tr w:rsidR="005B1DA0" w14:paraId="6B6A4025"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442B29" w14:textId="77777777" w:rsidR="009B6303" w:rsidRPr="00996FAF" w:rsidRDefault="005E0D7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9496351"/>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2D387EEE" w14:textId="6DFA1F28" w:rsidR="009B6303" w:rsidRPr="00996FAF" w:rsidRDefault="00A50F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5B1DA0" w14:paraId="616792E5" w14:textId="77777777" w:rsidTr="005B1D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2BBF2B" w14:textId="77777777" w:rsidR="009B6303" w:rsidRPr="00996FAF" w:rsidRDefault="005E0D7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751B042" w14:textId="77777777" w:rsidR="009B6303" w:rsidRPr="009B6303" w:rsidRDefault="005E0D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1009 The Bethanie Group Incorporated </w:t>
            </w:r>
          </w:p>
          <w:p w14:paraId="53E3B36F" w14:textId="77777777" w:rsidR="009B6303" w:rsidRPr="009B6303" w:rsidRDefault="005E0D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27835 Bethanie Dalyellup</w:t>
            </w:r>
          </w:p>
        </w:tc>
      </w:tr>
    </w:tbl>
    <w:bookmarkEnd w:id="0"/>
    <w:p w14:paraId="5D7B58C5" w14:textId="77777777" w:rsidR="00FA0A5B" w:rsidRPr="00996FAF" w:rsidRDefault="005E0D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0967E3" w14:textId="77777777" w:rsidR="000078F8" w:rsidRPr="00996FAF" w:rsidRDefault="005E0D7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E36600" w14:textId="2F27EC37" w:rsidR="000078F8" w:rsidRPr="00996FAF" w:rsidRDefault="005E0D78" w:rsidP="0036130C">
      <w:pPr>
        <w:pStyle w:val="NormalArial"/>
      </w:pPr>
      <w:r w:rsidRPr="00996FAF">
        <w:t xml:space="preserve">This performance report for </w:t>
      </w:r>
      <w:r w:rsidRPr="00C27BE3">
        <w:rPr>
          <w:color w:val="auto"/>
        </w:rPr>
        <w:t>Bethanie Dalyellup</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7F75FD">
        <w:t xml:space="preserve"> </w:t>
      </w:r>
      <w:r>
        <w:t>Glenn</w:t>
      </w:r>
      <w:r w:rsidRPr="007F75F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5CCF57A" w14:textId="77777777" w:rsidR="000078F8" w:rsidRPr="00996FAF" w:rsidRDefault="005E0D7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5897C8" w14:textId="77777777" w:rsidR="00DF37F2" w:rsidRPr="00996FAF" w:rsidRDefault="005E0D78" w:rsidP="00712752">
      <w:pPr>
        <w:pStyle w:val="Heading1"/>
        <w:spacing w:before="240" w:after="240" w:line="22" w:lineRule="atLeast"/>
        <w:rPr>
          <w:rFonts w:ascii="Arial" w:hAnsi="Arial" w:cs="Arial"/>
        </w:rPr>
      </w:pPr>
      <w:r w:rsidRPr="00996FAF">
        <w:rPr>
          <w:rFonts w:ascii="Arial" w:hAnsi="Arial" w:cs="Arial"/>
        </w:rPr>
        <w:t>Material relied on</w:t>
      </w:r>
    </w:p>
    <w:p w14:paraId="2AC3BFB4" w14:textId="77777777" w:rsidR="00DF37F2" w:rsidRPr="00996FAF" w:rsidRDefault="005E0D78" w:rsidP="0036130C">
      <w:pPr>
        <w:pStyle w:val="NormalArial"/>
      </w:pPr>
      <w:r w:rsidRPr="00996FAF">
        <w:t>The following information has been considered in preparing the performance report:</w:t>
      </w:r>
    </w:p>
    <w:p w14:paraId="329E3362" w14:textId="5C2C7848" w:rsidR="00DF37F2" w:rsidRPr="004E134A" w:rsidRDefault="005E0D78" w:rsidP="004E134A">
      <w:pPr>
        <w:pStyle w:val="ListBullet"/>
        <w:spacing w:before="0" w:after="120" w:line="22" w:lineRule="atLeast"/>
        <w:ind w:left="425" w:hanging="425"/>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AD4CD1">
        <w:rPr>
          <w:rFonts w:ascii="Arial" w:hAnsi="Arial" w:cs="Arial"/>
          <w:color w:val="auto"/>
        </w:rPr>
        <w:t>s</w:t>
      </w:r>
      <w:r w:rsidRPr="00A52058">
        <w:rPr>
          <w:rFonts w:ascii="Arial" w:hAnsi="Arial" w:cs="Arial"/>
          <w:color w:val="auto"/>
        </w:rPr>
        <w:t xml:space="preserve">ite </w:t>
      </w:r>
      <w:r w:rsidR="00AD4CD1">
        <w:rPr>
          <w:rFonts w:ascii="Arial" w:hAnsi="Arial" w:cs="Arial"/>
          <w:color w:val="auto"/>
        </w:rPr>
        <w:t>a</w:t>
      </w:r>
      <w:r w:rsidRPr="00A52058">
        <w:rPr>
          <w:rFonts w:ascii="Arial" w:hAnsi="Arial" w:cs="Arial"/>
          <w:color w:val="auto"/>
        </w:rPr>
        <w:t>udit</w:t>
      </w:r>
      <w:r w:rsidRPr="00996FAF">
        <w:rPr>
          <w:rFonts w:ascii="Arial" w:hAnsi="Arial" w:cs="Arial"/>
          <w:color w:val="auto"/>
        </w:rPr>
        <w:t xml:space="preserve"> report was </w:t>
      </w:r>
      <w:r w:rsidRPr="004E134A">
        <w:rPr>
          <w:rFonts w:ascii="Arial" w:hAnsi="Arial" w:cs="Arial"/>
          <w:color w:val="auto"/>
        </w:rPr>
        <w:t>informed by a site assessment, observations at the service, review of documents and interviews with consumers</w:t>
      </w:r>
      <w:r w:rsidR="00AD4CD1" w:rsidRPr="004E134A">
        <w:rPr>
          <w:rFonts w:ascii="Arial" w:hAnsi="Arial" w:cs="Arial"/>
          <w:color w:val="auto"/>
        </w:rPr>
        <w:t xml:space="preserve">, </w:t>
      </w:r>
      <w:r w:rsidRPr="004E134A">
        <w:rPr>
          <w:rFonts w:ascii="Arial" w:hAnsi="Arial" w:cs="Arial"/>
          <w:color w:val="auto"/>
        </w:rPr>
        <w:t>representatives</w:t>
      </w:r>
      <w:r w:rsidR="00AD4CD1" w:rsidRPr="004E134A">
        <w:rPr>
          <w:rFonts w:ascii="Arial" w:hAnsi="Arial" w:cs="Arial"/>
          <w:color w:val="auto"/>
        </w:rPr>
        <w:t>, staff, management</w:t>
      </w:r>
      <w:r w:rsidRPr="004E134A">
        <w:rPr>
          <w:rFonts w:ascii="Arial" w:hAnsi="Arial" w:cs="Arial"/>
          <w:color w:val="auto"/>
        </w:rPr>
        <w:t xml:space="preserve"> and others</w:t>
      </w:r>
      <w:r w:rsidR="00AD4CD1" w:rsidRPr="004E134A">
        <w:rPr>
          <w:rFonts w:ascii="Arial" w:hAnsi="Arial" w:cs="Arial"/>
          <w:color w:val="auto"/>
        </w:rPr>
        <w:t>; and</w:t>
      </w:r>
    </w:p>
    <w:p w14:paraId="61BAB872" w14:textId="34C840E1" w:rsidR="00AD4CD1" w:rsidRPr="004E134A" w:rsidRDefault="00AD4CD1" w:rsidP="004E134A">
      <w:pPr>
        <w:pStyle w:val="ListBullet"/>
        <w:spacing w:before="0" w:after="120" w:line="22" w:lineRule="atLeast"/>
        <w:ind w:left="425" w:hanging="425"/>
        <w:rPr>
          <w:rFonts w:ascii="Arial" w:hAnsi="Arial" w:cs="Arial"/>
          <w:color w:val="auto"/>
        </w:rPr>
      </w:pPr>
      <w:r w:rsidRPr="004E134A">
        <w:rPr>
          <w:rFonts w:ascii="Arial" w:hAnsi="Arial" w:cs="Arial"/>
          <w:color w:val="auto"/>
        </w:rPr>
        <w:t xml:space="preserve">a performance report dated </w:t>
      </w:r>
      <w:r w:rsidR="004E134A" w:rsidRPr="004E134A">
        <w:rPr>
          <w:rFonts w:ascii="Arial" w:hAnsi="Arial" w:cs="Arial"/>
          <w:color w:val="auto"/>
        </w:rPr>
        <w:t xml:space="preserve">12 September 2023 for an assessment contact undertaken 19 July 2023 to 20 July 2023. </w:t>
      </w:r>
    </w:p>
    <w:p w14:paraId="6A699DA3" w14:textId="0FE8F0DB" w:rsidR="004E134A" w:rsidRDefault="004E134A" w:rsidP="004E134A">
      <w:pPr>
        <w:spacing w:line="240" w:lineRule="atLeast"/>
        <w:rPr>
          <w:rFonts w:ascii="Arial" w:hAnsi="Arial" w:cs="Arial"/>
        </w:rPr>
      </w:pPr>
      <w:r>
        <w:rPr>
          <w:rFonts w:ascii="Arial" w:hAnsi="Arial" w:cs="Arial"/>
        </w:rPr>
        <w:t>T</w:t>
      </w:r>
      <w:r w:rsidRPr="004E134A">
        <w:rPr>
          <w:rFonts w:ascii="Arial" w:hAnsi="Arial" w:cs="Arial"/>
        </w:rPr>
        <w:t>he</w:t>
      </w:r>
      <w:r w:rsidR="005E0D78" w:rsidRPr="004E134A">
        <w:rPr>
          <w:rFonts w:ascii="Arial" w:hAnsi="Arial" w:cs="Arial"/>
        </w:rPr>
        <w:t xml:space="preserve"> provider</w:t>
      </w:r>
      <w:r>
        <w:rPr>
          <w:rFonts w:ascii="Arial" w:hAnsi="Arial" w:cs="Arial"/>
        </w:rPr>
        <w:t xml:space="preserve"> did not submit a</w:t>
      </w:r>
      <w:r w:rsidR="005E0D78" w:rsidRPr="004E134A">
        <w:rPr>
          <w:rFonts w:ascii="Arial" w:hAnsi="Arial" w:cs="Arial"/>
        </w:rPr>
        <w:t xml:space="preserve"> response to the assessment team’s report</w:t>
      </w:r>
      <w:r>
        <w:rPr>
          <w:rFonts w:ascii="Arial" w:hAnsi="Arial" w:cs="Arial"/>
        </w:rPr>
        <w:t>.</w:t>
      </w:r>
    </w:p>
    <w:p w14:paraId="0C5339B8" w14:textId="4621C62B" w:rsidR="003B1763" w:rsidRPr="00712752" w:rsidRDefault="005E0D7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D9F912" w14:textId="77777777" w:rsidR="00FC045E" w:rsidRPr="00996FAF" w:rsidRDefault="005E0D7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B1DA0" w14:paraId="6B6BCE1E" w14:textId="77777777" w:rsidTr="005B1D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350E58" w14:textId="77777777" w:rsidR="00FC045E" w:rsidRPr="00996FAF" w:rsidRDefault="005E0D7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740189" w14:textId="77777777" w:rsidR="00FC045E" w:rsidRPr="00996FAF" w:rsidRDefault="00B066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4126584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E0D78">
                  <w:rPr>
                    <w:rFonts w:ascii="Arial" w:hAnsi="Arial" w:cs="Arial"/>
                  </w:rPr>
                  <w:t>Compliant</w:t>
                </w:r>
              </w:sdtContent>
            </w:sdt>
          </w:p>
        </w:tc>
      </w:tr>
      <w:tr w:rsidR="005B1DA0" w14:paraId="317D8E7E" w14:textId="77777777" w:rsidTr="005B1D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CF3D93" w14:textId="77777777" w:rsidR="002C5FA9" w:rsidRPr="00996FAF" w:rsidRDefault="005E0D7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7A00CD" w14:textId="77777777" w:rsidR="002C5FA9" w:rsidRPr="002C5FA9" w:rsidRDefault="00B066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8756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17AB9CD3" w14:textId="77777777" w:rsidTr="005B1D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D03F55"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81A6544" w14:textId="77777777" w:rsidR="002C5FA9" w:rsidRPr="002C5FA9" w:rsidRDefault="00B066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09750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46650A2E" w14:textId="77777777" w:rsidTr="005B1D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C0A31"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C0FD4D7" w14:textId="77777777" w:rsidR="002C5FA9" w:rsidRPr="002C5FA9" w:rsidRDefault="00B066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75235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17F4897F" w14:textId="77777777" w:rsidTr="005B1D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446AE4"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C5810C" w14:textId="77777777" w:rsidR="002C5FA9" w:rsidRPr="002C5FA9" w:rsidRDefault="00B066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687423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7086F4A0" w14:textId="77777777" w:rsidTr="005B1D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4B8257"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AD3F5BC" w14:textId="77777777" w:rsidR="002C5FA9" w:rsidRPr="002C5FA9" w:rsidRDefault="00B066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9363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5D9E3512" w14:textId="77777777" w:rsidTr="005B1D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639B56"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C4AD36F" w14:textId="77777777" w:rsidR="002C5FA9" w:rsidRPr="002C5FA9" w:rsidRDefault="00B0662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27643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r w:rsidR="005B1DA0" w14:paraId="1A266FAA" w14:textId="77777777" w:rsidTr="005B1D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66D52C" w14:textId="77777777" w:rsidR="002C5FA9" w:rsidRPr="00996FAF" w:rsidRDefault="005E0D7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0CC677" w14:textId="77777777" w:rsidR="002C5FA9" w:rsidRPr="002C5FA9" w:rsidRDefault="00B066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256169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E0D78" w:rsidRPr="002C5FA9">
                  <w:rPr>
                    <w:rFonts w:ascii="Arial" w:hAnsi="Arial" w:cs="Arial"/>
                    <w:b/>
                    <w:bCs/>
                  </w:rPr>
                  <w:t>Compliant</w:t>
                </w:r>
              </w:sdtContent>
            </w:sdt>
          </w:p>
        </w:tc>
      </w:tr>
    </w:tbl>
    <w:p w14:paraId="4F969B95" w14:textId="77777777" w:rsidR="00FC045E" w:rsidRPr="00996FAF" w:rsidRDefault="005E0D7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DB8043" w14:textId="77777777" w:rsidR="00FC045E" w:rsidRPr="00996FAF" w:rsidRDefault="005E0D78" w:rsidP="00712752">
      <w:pPr>
        <w:pStyle w:val="Heading1"/>
        <w:spacing w:before="0" w:after="240" w:line="22" w:lineRule="atLeast"/>
        <w:rPr>
          <w:rFonts w:ascii="Arial" w:hAnsi="Arial" w:cs="Arial"/>
        </w:rPr>
      </w:pPr>
      <w:r w:rsidRPr="00996FAF">
        <w:rPr>
          <w:rFonts w:ascii="Arial" w:hAnsi="Arial" w:cs="Arial"/>
        </w:rPr>
        <w:t>Areas for improvement</w:t>
      </w:r>
    </w:p>
    <w:p w14:paraId="2D8EF6C9" w14:textId="77777777" w:rsidR="00FC045E" w:rsidRPr="00996FAF" w:rsidRDefault="005E0D7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B7DC9F" w14:textId="2BEA12A0" w:rsidR="00FC045E" w:rsidRPr="00996FAF" w:rsidRDefault="005E0D78" w:rsidP="0036130C">
      <w:pPr>
        <w:pStyle w:val="NormalArial"/>
      </w:pPr>
      <w:r w:rsidRPr="00996FAF">
        <w:br w:type="page"/>
      </w:r>
    </w:p>
    <w:p w14:paraId="059761C8"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5B1DA0" w14:paraId="1E6E40DF"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8EFAF8" w14:textId="77777777" w:rsidR="00FC045E" w:rsidRPr="00550022" w:rsidRDefault="005E0D7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73EC73D"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6A37C843"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BB74BF" w14:textId="77777777" w:rsidR="00FC045E" w:rsidRPr="00996FAF" w:rsidRDefault="005E0D78"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607A6CAC" w14:textId="77777777" w:rsidR="00FC045E" w:rsidRPr="00996FAF" w:rsidRDefault="005E0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3A7DF8B" w14:textId="77777777" w:rsidR="00FC045E" w:rsidRPr="00996FAF" w:rsidRDefault="00B066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34631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E0D78">
                  <w:rPr>
                    <w:rFonts w:ascii="Arial" w:hAnsi="Arial" w:cs="Arial"/>
                  </w:rPr>
                  <w:t>Compliant</w:t>
                </w:r>
              </w:sdtContent>
            </w:sdt>
          </w:p>
        </w:tc>
      </w:tr>
      <w:tr w:rsidR="005B1DA0" w14:paraId="1229FEB2"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0A9A56" w14:textId="77777777" w:rsidR="002C5FA9" w:rsidRPr="00996FAF" w:rsidRDefault="005E0D78"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6CFD9F1"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EE8C068"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422734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E0D78" w:rsidRPr="00294E94">
                  <w:rPr>
                    <w:rFonts w:ascii="Arial" w:hAnsi="Arial" w:cs="Arial"/>
                  </w:rPr>
                  <w:t>Compliant</w:t>
                </w:r>
              </w:sdtContent>
            </w:sdt>
          </w:p>
        </w:tc>
      </w:tr>
      <w:tr w:rsidR="005B1DA0" w14:paraId="23AA55D9"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01CACE1" w14:textId="77777777" w:rsidR="002C5FA9" w:rsidRPr="00996FAF" w:rsidRDefault="005E0D78"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1721391D"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98CD4C" w14:textId="77777777" w:rsidR="002C5FA9" w:rsidRPr="00996FAF" w:rsidRDefault="005E0D7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08CC8E" w14:textId="77777777" w:rsidR="002C5FA9" w:rsidRPr="00996FAF" w:rsidRDefault="005E0D7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99C2573" w14:textId="77777777" w:rsidR="002C5FA9" w:rsidRPr="00996FAF" w:rsidRDefault="005E0D7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5579A8" w14:textId="77777777" w:rsidR="002C5FA9" w:rsidRPr="00996FAF" w:rsidRDefault="005E0D7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828E373"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3256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E0D78" w:rsidRPr="00294E94">
                  <w:rPr>
                    <w:rFonts w:ascii="Arial" w:hAnsi="Arial" w:cs="Arial"/>
                  </w:rPr>
                  <w:t>Compliant</w:t>
                </w:r>
              </w:sdtContent>
            </w:sdt>
          </w:p>
        </w:tc>
      </w:tr>
      <w:tr w:rsidR="005B1DA0" w14:paraId="229DB2F5"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8AC199B" w14:textId="77777777" w:rsidR="002C5FA9" w:rsidRPr="00996FAF" w:rsidRDefault="005E0D78"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5D5F3CDA"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AE6677" w14:textId="77777777" w:rsidR="002C5FA9" w:rsidRPr="00996FAF" w:rsidRDefault="00B066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457328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E0D78" w:rsidRPr="00294E94">
                  <w:rPr>
                    <w:rFonts w:ascii="Arial" w:hAnsi="Arial" w:cs="Arial"/>
                  </w:rPr>
                  <w:t>Compliant</w:t>
                </w:r>
              </w:sdtContent>
            </w:sdt>
          </w:p>
        </w:tc>
      </w:tr>
      <w:tr w:rsidR="005B1DA0" w14:paraId="369C5594"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E71EAC" w14:textId="77777777" w:rsidR="002C5FA9" w:rsidRPr="00996FAF" w:rsidRDefault="005E0D78"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3B9072C5" w14:textId="77777777" w:rsidR="002C5FA9" w:rsidRPr="00996FAF" w:rsidRDefault="005E0D7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F8FB194"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09328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E0D78" w:rsidRPr="00294E94">
                  <w:rPr>
                    <w:rFonts w:ascii="Arial" w:hAnsi="Arial" w:cs="Arial"/>
                  </w:rPr>
                  <w:t>Compliant</w:t>
                </w:r>
              </w:sdtContent>
            </w:sdt>
          </w:p>
        </w:tc>
      </w:tr>
      <w:tr w:rsidR="005B1DA0" w14:paraId="5B0AAE09"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8BEE4D" w14:textId="77777777" w:rsidR="002C5FA9" w:rsidRPr="00996FAF" w:rsidRDefault="005E0D78"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141CA26"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F50D44"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33390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E0D78" w:rsidRPr="00294E94">
                  <w:rPr>
                    <w:rFonts w:ascii="Arial" w:hAnsi="Arial" w:cs="Arial"/>
                  </w:rPr>
                  <w:t>Compliant</w:t>
                </w:r>
              </w:sdtContent>
            </w:sdt>
          </w:p>
        </w:tc>
      </w:tr>
    </w:tbl>
    <w:p w14:paraId="43C38249" w14:textId="77777777" w:rsidR="001A5684" w:rsidRDefault="005E0D78" w:rsidP="001A5684">
      <w:pPr>
        <w:pStyle w:val="Heading20"/>
      </w:pPr>
      <w:r w:rsidRPr="00996FAF">
        <w:t>Findings</w:t>
      </w:r>
    </w:p>
    <w:p w14:paraId="6F6EFF00" w14:textId="3E3AEFD1" w:rsidR="00016207" w:rsidRPr="00AE73C9" w:rsidRDefault="00425E89" w:rsidP="00DE7902">
      <w:pPr>
        <w:pStyle w:val="NormalArial"/>
      </w:pPr>
      <w:bookmarkStart w:id="1" w:name="_Hlk126783395"/>
      <w:r>
        <w:t>Staff i</w:t>
      </w:r>
      <w:r w:rsidR="00AE73C9" w:rsidRPr="00AE73C9">
        <w:t xml:space="preserve">nteractions </w:t>
      </w:r>
      <w:r>
        <w:t>with</w:t>
      </w:r>
      <w:r w:rsidR="00AE73C9" w:rsidRPr="00AE73C9">
        <w:t xml:space="preserve"> </w:t>
      </w:r>
      <w:r>
        <w:t xml:space="preserve">consumers </w:t>
      </w:r>
      <w:r w:rsidR="001B147D" w:rsidRPr="00DE7902">
        <w:t>showed</w:t>
      </w:r>
      <w:r w:rsidR="00AE73C9" w:rsidRPr="00AE73C9">
        <w:t xml:space="preserve"> consumers are valued and treated as individuals.</w:t>
      </w:r>
      <w:r w:rsidR="00016207" w:rsidRPr="00DE7902">
        <w:t xml:space="preserve"> </w:t>
      </w:r>
      <w:r w:rsidR="00016207" w:rsidRPr="00AE73C9">
        <w:t xml:space="preserve">Consumers </w:t>
      </w:r>
      <w:r w:rsidR="00016207" w:rsidRPr="00DE7902">
        <w:t>feel they are</w:t>
      </w:r>
      <w:r w:rsidR="00016207" w:rsidRPr="00AE73C9">
        <w:t xml:space="preserve"> treated with dignity and respect by care staff who know them well. </w:t>
      </w:r>
      <w:r w:rsidR="00016207" w:rsidRPr="00DE7902">
        <w:t>Representatives</w:t>
      </w:r>
      <w:r w:rsidR="00016207" w:rsidRPr="00AE73C9">
        <w:t xml:space="preserve"> </w:t>
      </w:r>
      <w:r w:rsidR="00FE6AF0">
        <w:t>said</w:t>
      </w:r>
      <w:r w:rsidR="00016207" w:rsidRPr="00AE73C9">
        <w:t xml:space="preserve"> the service t</w:t>
      </w:r>
      <w:r w:rsidR="00FE6AF0">
        <w:t>akes</w:t>
      </w:r>
      <w:r w:rsidR="00016207" w:rsidRPr="00AE73C9">
        <w:t xml:space="preserve"> the time to get to know </w:t>
      </w:r>
      <w:r w:rsidR="00FE6AF0">
        <w:t>consumers’</w:t>
      </w:r>
      <w:r w:rsidR="00016207" w:rsidRPr="00AE73C9">
        <w:t xml:space="preserve"> culture, identity and preference</w:t>
      </w:r>
      <w:r w:rsidR="00016207" w:rsidRPr="00DE7902">
        <w:t>s</w:t>
      </w:r>
      <w:r w:rsidR="00016207" w:rsidRPr="00AE73C9">
        <w:t xml:space="preserve"> as part of the move in process, and </w:t>
      </w:r>
      <w:r w:rsidR="00016207" w:rsidRPr="00DE7902">
        <w:t>this is</w:t>
      </w:r>
      <w:r w:rsidR="00016207" w:rsidRPr="00AE73C9">
        <w:t xml:space="preserve"> reflected in the care they observe when visiting family members. </w:t>
      </w:r>
    </w:p>
    <w:bookmarkEnd w:id="1"/>
    <w:p w14:paraId="65174627" w14:textId="36A2680E" w:rsidR="00AE73C9" w:rsidRPr="00AE73C9" w:rsidRDefault="00AE73C9" w:rsidP="00DE7902">
      <w:pPr>
        <w:pStyle w:val="NormalArial"/>
      </w:pPr>
      <w:r w:rsidRPr="00AE73C9">
        <w:t xml:space="preserve">Consumers </w:t>
      </w:r>
      <w:r w:rsidR="00016207" w:rsidRPr="00DE7902">
        <w:t>feel</w:t>
      </w:r>
      <w:r w:rsidRPr="00AE73C9">
        <w:t xml:space="preserve"> comfortable with the care and services </w:t>
      </w:r>
      <w:r w:rsidR="003A7A5F" w:rsidRPr="00DE7902">
        <w:t xml:space="preserve">and said </w:t>
      </w:r>
      <w:r w:rsidR="003A7A5F" w:rsidRPr="00AE73C9">
        <w:t xml:space="preserve">care staff know their preferences and wants and work to support </w:t>
      </w:r>
      <w:r w:rsidR="003A7A5F" w:rsidRPr="00DE7902">
        <w:t>these</w:t>
      </w:r>
      <w:r w:rsidRPr="00AE73C9">
        <w:t xml:space="preserve">. </w:t>
      </w:r>
      <w:r w:rsidR="002B73AD" w:rsidRPr="00DE7902">
        <w:t>P</w:t>
      </w:r>
      <w:r w:rsidR="002B73AD" w:rsidRPr="00AE73C9">
        <w:t xml:space="preserve">ersonal information relating to each consumer is used to </w:t>
      </w:r>
      <w:r w:rsidR="002B73AD" w:rsidRPr="00DE7902">
        <w:t xml:space="preserve">guide staff in the provision of </w:t>
      </w:r>
      <w:r w:rsidR="002B73AD" w:rsidRPr="00AE73C9">
        <w:t>culturally safe</w:t>
      </w:r>
      <w:r w:rsidR="002B73AD" w:rsidRPr="00DE7902">
        <w:t xml:space="preserve"> care and services</w:t>
      </w:r>
      <w:r w:rsidR="002B73AD" w:rsidRPr="00AE73C9">
        <w:t xml:space="preserve">. </w:t>
      </w:r>
      <w:r w:rsidR="002B73AD" w:rsidRPr="00DE7902">
        <w:t xml:space="preserve">Where </w:t>
      </w:r>
      <w:r w:rsidR="002B73AD" w:rsidRPr="00AE73C9">
        <w:t xml:space="preserve">a gender specific carer or culturally identified care service </w:t>
      </w:r>
      <w:r w:rsidR="002B73AD" w:rsidRPr="00DE7902">
        <w:t>is</w:t>
      </w:r>
      <w:r w:rsidR="002B73AD" w:rsidRPr="00AE73C9">
        <w:t xml:space="preserve"> required, </w:t>
      </w:r>
      <w:r w:rsidR="002B73AD" w:rsidRPr="00DE7902">
        <w:t>these preferences are considered through rostering processes</w:t>
      </w:r>
      <w:r w:rsidR="002B73AD" w:rsidRPr="00AE73C9">
        <w:t>.</w:t>
      </w:r>
      <w:r w:rsidR="002B73AD" w:rsidRPr="00DE7902">
        <w:t xml:space="preserve"> </w:t>
      </w:r>
      <w:r w:rsidRPr="00AE73C9">
        <w:t xml:space="preserve">Staff described </w:t>
      </w:r>
      <w:r w:rsidR="002B73AD" w:rsidRPr="00DE7902">
        <w:t>use of</w:t>
      </w:r>
      <w:r w:rsidRPr="00AE73C9">
        <w:t xml:space="preserve"> picture cards and/or communication cards in different languages to ensure consumers </w:t>
      </w:r>
      <w:r w:rsidR="002B73AD" w:rsidRPr="00DE7902">
        <w:t>a</w:t>
      </w:r>
      <w:r w:rsidRPr="00AE73C9">
        <w:t>re engaged in their care needs and wants on a daily basis</w:t>
      </w:r>
      <w:r w:rsidR="00227C03">
        <w:t>, and said</w:t>
      </w:r>
      <w:r w:rsidRPr="00AE73C9">
        <w:t xml:space="preserve"> getting to know consumers well enable</w:t>
      </w:r>
      <w:r w:rsidR="002B73AD" w:rsidRPr="00DE7902">
        <w:t>s</w:t>
      </w:r>
      <w:r w:rsidRPr="00AE73C9">
        <w:t xml:space="preserve"> them to provide culturally safe care. Consumers </w:t>
      </w:r>
      <w:r w:rsidR="002B73AD" w:rsidRPr="00DE7902">
        <w:t>are satisfied they are</w:t>
      </w:r>
      <w:r w:rsidRPr="00AE73C9">
        <w:t xml:space="preserve"> able to make decisions about </w:t>
      </w:r>
      <w:r w:rsidR="002B73AD" w:rsidRPr="00DE7902">
        <w:t>the</w:t>
      </w:r>
      <w:r w:rsidRPr="00AE73C9">
        <w:t xml:space="preserve"> care and services</w:t>
      </w:r>
      <w:r w:rsidR="002B73AD" w:rsidRPr="00DE7902">
        <w:t xml:space="preserve"> they receive</w:t>
      </w:r>
      <w:r w:rsidRPr="00AE73C9">
        <w:t xml:space="preserve"> and maintain relationships that are important to them. Staff describe</w:t>
      </w:r>
      <w:r w:rsidR="00AE37FB" w:rsidRPr="00DE7902">
        <w:t>d</w:t>
      </w:r>
      <w:r w:rsidRPr="00AE73C9">
        <w:t xml:space="preserve"> how they escalate changes to </w:t>
      </w:r>
      <w:r w:rsidR="00AE37FB" w:rsidRPr="00DE7902">
        <w:t xml:space="preserve">consumers’ </w:t>
      </w:r>
      <w:r w:rsidRPr="00AE73C9">
        <w:t xml:space="preserve">care and services and support consumers to communicate their care needs and preferences. </w:t>
      </w:r>
    </w:p>
    <w:p w14:paraId="05EFF0CC" w14:textId="0B1F80B6" w:rsidR="00AE73C9" w:rsidRPr="00AE73C9" w:rsidRDefault="00AE73C9" w:rsidP="00DE7902">
      <w:pPr>
        <w:pStyle w:val="NormalArial"/>
      </w:pPr>
      <w:r w:rsidRPr="00AE73C9">
        <w:t>Consumers and representative</w:t>
      </w:r>
      <w:r w:rsidR="00AE37FB" w:rsidRPr="00DE7902">
        <w:t xml:space="preserve">s said consumers are </w:t>
      </w:r>
      <w:r w:rsidRPr="00AE73C9">
        <w:t xml:space="preserve">supported to understand the risks involved in doing activities that are important to them. </w:t>
      </w:r>
      <w:r w:rsidR="00DD126B" w:rsidRPr="00DE7902">
        <w:t xml:space="preserve">Care files demonstrated consumers </w:t>
      </w:r>
      <w:r w:rsidR="00227C03">
        <w:t>are</w:t>
      </w:r>
      <w:r w:rsidR="00DD126B" w:rsidRPr="00DE7902">
        <w:t xml:space="preserve"> involved in </w:t>
      </w:r>
      <w:r w:rsidRPr="00AE73C9">
        <w:lastRenderedPageBreak/>
        <w:t xml:space="preserve">discussions with </w:t>
      </w:r>
      <w:r w:rsidR="00DD126B" w:rsidRPr="00DE7902">
        <w:t>a</w:t>
      </w:r>
      <w:r w:rsidRPr="00AE73C9">
        <w:t xml:space="preserve">llied </w:t>
      </w:r>
      <w:r w:rsidR="00DD126B" w:rsidRPr="00DE7902">
        <w:t>h</w:t>
      </w:r>
      <w:r w:rsidRPr="00AE73C9">
        <w:t xml:space="preserve">ealth and clinical staff regarding potential risks involved in </w:t>
      </w:r>
      <w:r w:rsidR="00DD126B" w:rsidRPr="00DE7902">
        <w:t>activities they cho</w:t>
      </w:r>
      <w:r w:rsidR="00227C03">
        <w:t>o</w:t>
      </w:r>
      <w:r w:rsidR="00DD126B" w:rsidRPr="00DE7902">
        <w:t xml:space="preserve">se to partake in </w:t>
      </w:r>
      <w:r w:rsidR="00222B66" w:rsidRPr="00DE7902">
        <w:t>which</w:t>
      </w:r>
      <w:r w:rsidR="00DD126B" w:rsidRPr="00DE7902">
        <w:t xml:space="preserve"> include an element of risk, including management s</w:t>
      </w:r>
      <w:r w:rsidR="00222B66" w:rsidRPr="00DE7902">
        <w:t xml:space="preserve">trategies to minimise risk. </w:t>
      </w:r>
      <w:r w:rsidRPr="00AE73C9">
        <w:t>Staff described how they work with consumers to understand risk</w:t>
      </w:r>
      <w:r w:rsidR="00227C03">
        <w:t xml:space="preserve"> and </w:t>
      </w:r>
      <w:r w:rsidRPr="00AE73C9">
        <w:t xml:space="preserve">mitigation strategies </w:t>
      </w:r>
      <w:r w:rsidR="00AE37FB" w:rsidRPr="00DE7902">
        <w:t xml:space="preserve">to enable </w:t>
      </w:r>
      <w:r w:rsidRPr="00AE73C9">
        <w:t xml:space="preserve">consumers </w:t>
      </w:r>
      <w:r w:rsidR="00AE37FB" w:rsidRPr="00DE7902">
        <w:t>to</w:t>
      </w:r>
      <w:r w:rsidRPr="00AE73C9">
        <w:t xml:space="preserve"> continue to be as independent as possible and undertake </w:t>
      </w:r>
      <w:r w:rsidR="00946DBC">
        <w:t>activities</w:t>
      </w:r>
      <w:r w:rsidRPr="00AE73C9">
        <w:t xml:space="preserve"> of interest which may involve risk. </w:t>
      </w:r>
    </w:p>
    <w:p w14:paraId="1B37788E" w14:textId="0A7CF2A9" w:rsidR="00AE73C9" w:rsidRPr="00AE73C9" w:rsidRDefault="00DE7902" w:rsidP="00DE7902">
      <w:pPr>
        <w:pStyle w:val="NormalArial"/>
      </w:pPr>
      <w:r w:rsidRPr="00DE7902">
        <w:t>Information</w:t>
      </w:r>
      <w:r w:rsidR="00222B66" w:rsidRPr="00DE7902">
        <w:t xml:space="preserve"> provided to each consumer is current, accurate and timely. A range of avenues are used to communicate with consumers, including meeting forums, focus groups, emails</w:t>
      </w:r>
      <w:r w:rsidR="00D14217" w:rsidRPr="00DE7902">
        <w:t xml:space="preserve">, </w:t>
      </w:r>
      <w:r w:rsidR="00946DBC">
        <w:t xml:space="preserve">and </w:t>
      </w:r>
      <w:r w:rsidR="00D14217" w:rsidRPr="00DE7902">
        <w:t>activity planners</w:t>
      </w:r>
      <w:r w:rsidR="00222B66" w:rsidRPr="00DE7902">
        <w:t xml:space="preserve">. </w:t>
      </w:r>
      <w:r w:rsidR="00AE73C9" w:rsidRPr="00AE73C9">
        <w:t xml:space="preserve">Consumers and representatives </w:t>
      </w:r>
      <w:r w:rsidR="00222B66" w:rsidRPr="00DE7902">
        <w:t>said they receive</w:t>
      </w:r>
      <w:r w:rsidR="00AE73C9" w:rsidRPr="00AE73C9">
        <w:t xml:space="preserve"> timely updates and staff describe</w:t>
      </w:r>
      <w:r w:rsidR="00D14217" w:rsidRPr="00DE7902">
        <w:t>d</w:t>
      </w:r>
      <w:r w:rsidR="00AE73C9" w:rsidRPr="00AE73C9">
        <w:t xml:space="preserve"> how communication is tailored to </w:t>
      </w:r>
      <w:r w:rsidR="00D14217" w:rsidRPr="00DE7902">
        <w:t>each</w:t>
      </w:r>
      <w:r w:rsidR="00AE73C9" w:rsidRPr="00AE73C9">
        <w:t xml:space="preserve"> individual</w:t>
      </w:r>
      <w:r w:rsidR="00D14217" w:rsidRPr="00DE7902">
        <w:t xml:space="preserve"> consumer</w:t>
      </w:r>
      <w:r w:rsidR="00B8313F" w:rsidRPr="00DE7902">
        <w:t xml:space="preserve">, including consideration </w:t>
      </w:r>
      <w:r w:rsidR="00946DBC">
        <w:t xml:space="preserve">of </w:t>
      </w:r>
      <w:r w:rsidR="00AE73C9" w:rsidRPr="00AE73C9">
        <w:t>cognitive understanding</w:t>
      </w:r>
      <w:r w:rsidRPr="00DE7902">
        <w:t xml:space="preserve">. There are processes to ensure each consumer’s privacy is respected and personal information kept confidential. </w:t>
      </w:r>
    </w:p>
    <w:p w14:paraId="6F72D933" w14:textId="0BA419E6" w:rsidR="001B147D" w:rsidRPr="00712752" w:rsidRDefault="001B147D" w:rsidP="001B147D">
      <w:pPr>
        <w:pStyle w:val="NormalArial"/>
      </w:pPr>
      <w:r>
        <w:t xml:space="preserve">Based on the assessment team’s report, I find all requirements in Standard 1 Consumer dignity and choice compliant. </w:t>
      </w:r>
    </w:p>
    <w:p w14:paraId="032ABB20" w14:textId="77777777" w:rsidR="001A5684" w:rsidRPr="00712752" w:rsidRDefault="005E0D78" w:rsidP="0036130C">
      <w:pPr>
        <w:pStyle w:val="NormalArial"/>
      </w:pPr>
      <w:r w:rsidRPr="00996FAF">
        <w:br w:type="page"/>
      </w:r>
    </w:p>
    <w:p w14:paraId="19596D47"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5B1DA0" w14:paraId="0989B82E"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6C20E8B" w14:textId="77777777" w:rsidR="00FC045E" w:rsidRPr="0075021E" w:rsidRDefault="005E0D7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B4BB7F"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573609A9" w14:textId="77777777" w:rsidTr="00A32CAB">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36B634E" w14:textId="77777777" w:rsidR="002C5FA9" w:rsidRPr="00996FAF" w:rsidRDefault="005E0D78"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49CD495A"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383ED5E"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0989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E0D78" w:rsidRPr="00B952AA">
                  <w:rPr>
                    <w:rFonts w:ascii="Arial" w:hAnsi="Arial" w:cs="Arial"/>
                  </w:rPr>
                  <w:t>Compliant</w:t>
                </w:r>
              </w:sdtContent>
            </w:sdt>
          </w:p>
        </w:tc>
      </w:tr>
      <w:tr w:rsidR="005B1DA0" w14:paraId="22D70292" w14:textId="77777777" w:rsidTr="00A32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F1D826B" w14:textId="77777777" w:rsidR="002C5FA9" w:rsidRPr="00996FAF" w:rsidRDefault="005E0D78"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3A211D89"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376E25E"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94182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E0D78" w:rsidRPr="00B952AA">
                  <w:rPr>
                    <w:rFonts w:ascii="Arial" w:hAnsi="Arial" w:cs="Arial"/>
                  </w:rPr>
                  <w:t>Compliant</w:t>
                </w:r>
              </w:sdtContent>
            </w:sdt>
          </w:p>
        </w:tc>
      </w:tr>
      <w:tr w:rsidR="005B1DA0" w14:paraId="7E5B42BC" w14:textId="77777777" w:rsidTr="00A32CAB">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2D8A6D63" w14:textId="77777777" w:rsidR="002C5FA9" w:rsidRPr="00996FAF" w:rsidRDefault="005E0D78"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32933A58"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321177" w14:textId="77777777" w:rsidR="002C5FA9" w:rsidRPr="00996FAF" w:rsidRDefault="005E0D7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D4F7B7" w14:textId="77777777" w:rsidR="002C5FA9" w:rsidRPr="00996FAF" w:rsidRDefault="005E0D7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30207E"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7979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E0D78" w:rsidRPr="00B952AA">
                  <w:rPr>
                    <w:rFonts w:ascii="Arial" w:hAnsi="Arial" w:cs="Arial"/>
                  </w:rPr>
                  <w:t>Compliant</w:t>
                </w:r>
              </w:sdtContent>
            </w:sdt>
          </w:p>
        </w:tc>
      </w:tr>
      <w:tr w:rsidR="005B1DA0" w14:paraId="48DBCA26" w14:textId="77777777" w:rsidTr="00A32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E1C12A6" w14:textId="77777777" w:rsidR="002C5FA9" w:rsidRPr="00996FAF" w:rsidRDefault="005E0D78"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66041097"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FD6A17" w14:textId="77777777" w:rsidR="002C5FA9" w:rsidRPr="00996FAF" w:rsidRDefault="00B066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80669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E0D78" w:rsidRPr="00B952AA">
                  <w:rPr>
                    <w:rFonts w:ascii="Arial" w:hAnsi="Arial" w:cs="Arial"/>
                  </w:rPr>
                  <w:t>Compliant</w:t>
                </w:r>
              </w:sdtContent>
            </w:sdt>
          </w:p>
        </w:tc>
      </w:tr>
      <w:tr w:rsidR="005B1DA0" w14:paraId="35105598" w14:textId="77777777" w:rsidTr="00A32CAB">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2E6ECD2" w14:textId="77777777" w:rsidR="002C5FA9" w:rsidRPr="00996FAF" w:rsidRDefault="005E0D78"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60180609"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4AC67A1"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0746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E0D78" w:rsidRPr="00B952AA">
                  <w:rPr>
                    <w:rFonts w:ascii="Arial" w:hAnsi="Arial" w:cs="Arial"/>
                  </w:rPr>
                  <w:t>Compliant</w:t>
                </w:r>
              </w:sdtContent>
            </w:sdt>
          </w:p>
        </w:tc>
      </w:tr>
    </w:tbl>
    <w:p w14:paraId="4EB07458" w14:textId="77777777" w:rsidR="00D87E7C" w:rsidRDefault="005E0D78" w:rsidP="00D87E7C">
      <w:pPr>
        <w:pStyle w:val="Heading20"/>
      </w:pPr>
      <w:r w:rsidRPr="00996FAF">
        <w:t>Findings</w:t>
      </w:r>
    </w:p>
    <w:p w14:paraId="0EB0D112" w14:textId="1770A9D3" w:rsidR="00CA5270" w:rsidRPr="00B06620" w:rsidRDefault="00A50FBC" w:rsidP="00805CA1">
      <w:pPr>
        <w:pStyle w:val="NormalArial"/>
      </w:pPr>
      <w:bookmarkStart w:id="2" w:name="_Hlk121490682"/>
      <w:r w:rsidRPr="00B06620">
        <w:t>R</w:t>
      </w:r>
      <w:r w:rsidR="003F4ECB" w:rsidRPr="00B06620">
        <w:t xml:space="preserve">epresentatives said they receive regular contact with management and staff and are encouraged to be involved in discussions relating to care planning, including identification of risks. </w:t>
      </w:r>
      <w:r w:rsidR="00FF56C2" w:rsidRPr="00B06620">
        <w:t>A range of assessments are completed on entry and ongoing and are</w:t>
      </w:r>
      <w:r w:rsidR="0011417E" w:rsidRPr="00B06620">
        <w:t xml:space="preserve"> used to identify r</w:t>
      </w:r>
      <w:r w:rsidR="00CA5270" w:rsidRPr="00B06620">
        <w:t>isks to consumers</w:t>
      </w:r>
      <w:r w:rsidR="0011417E" w:rsidRPr="00B06620">
        <w:t>’</w:t>
      </w:r>
      <w:r w:rsidR="00CA5270" w:rsidRPr="00B06620">
        <w:t xml:space="preserve"> safety, </w:t>
      </w:r>
      <w:proofErr w:type="gramStart"/>
      <w:r w:rsidR="00CA5270" w:rsidRPr="00B06620">
        <w:t>health</w:t>
      </w:r>
      <w:proofErr w:type="gramEnd"/>
      <w:r w:rsidR="00CA5270" w:rsidRPr="00B06620">
        <w:t xml:space="preserve"> and well-being</w:t>
      </w:r>
      <w:r w:rsidR="00A255F6" w:rsidRPr="00B06620">
        <w:t xml:space="preserve">. Information gathered through assessment processes and consultation with consumers and/or representatives is used to develop individualised care plans which include </w:t>
      </w:r>
      <w:r w:rsidR="00CA5270" w:rsidRPr="00B06620">
        <w:t xml:space="preserve">strategies to reduce risk </w:t>
      </w:r>
      <w:r w:rsidR="00A255F6" w:rsidRPr="00B06620">
        <w:t>and</w:t>
      </w:r>
      <w:r w:rsidR="0011417E" w:rsidRPr="00B06620">
        <w:t xml:space="preserve"> guide provision of care and services</w:t>
      </w:r>
      <w:r w:rsidR="00CA5270" w:rsidRPr="00B06620">
        <w:t xml:space="preserve">. </w:t>
      </w:r>
      <w:r w:rsidR="00A255F6" w:rsidRPr="00B06620">
        <w:t xml:space="preserve">Care files include a range of identified risks, including those related to </w:t>
      </w:r>
      <w:r w:rsidR="00CA5270" w:rsidRPr="00B06620">
        <w:t xml:space="preserve">pressure </w:t>
      </w:r>
      <w:r w:rsidR="00A255F6" w:rsidRPr="00B06620">
        <w:t>injuries</w:t>
      </w:r>
      <w:r w:rsidR="008F2E07" w:rsidRPr="00B06620">
        <w:t>, behaviours</w:t>
      </w:r>
      <w:r w:rsidR="00A255F6" w:rsidRPr="00B06620">
        <w:t xml:space="preserve"> and</w:t>
      </w:r>
      <w:r w:rsidR="00CA5270" w:rsidRPr="00B06620">
        <w:t xml:space="preserve"> falls</w:t>
      </w:r>
      <w:r w:rsidR="008F2E07" w:rsidRPr="00B06620">
        <w:t>, and include input into assessment and planning by allied health professionals</w:t>
      </w:r>
      <w:r w:rsidR="00CA5270" w:rsidRPr="00B06620">
        <w:t xml:space="preserve">. </w:t>
      </w:r>
      <w:r w:rsidR="003F4ECB" w:rsidRPr="00B06620">
        <w:t xml:space="preserve">Care files also include consumers’ preferences and current care needs, </w:t>
      </w:r>
      <w:proofErr w:type="gramStart"/>
      <w:r w:rsidR="003F4ECB" w:rsidRPr="00B06620">
        <w:t>things</w:t>
      </w:r>
      <w:proofErr w:type="gramEnd"/>
      <w:r w:rsidR="003F4ECB" w:rsidRPr="00B06620">
        <w:t xml:space="preserve"> and people important to them to maintain their health and well-being, and care needs and preferences relating to care at end of life.</w:t>
      </w:r>
    </w:p>
    <w:bookmarkEnd w:id="2"/>
    <w:p w14:paraId="48265F9A" w14:textId="5A35BF38" w:rsidR="00CA5270" w:rsidRPr="00B06620" w:rsidRDefault="00776266" w:rsidP="00805CA1">
      <w:pPr>
        <w:pStyle w:val="NormalArial"/>
      </w:pPr>
      <w:r w:rsidRPr="00B06620">
        <w:t>O</w:t>
      </w:r>
      <w:r w:rsidR="00CA5270" w:rsidRPr="00B06620">
        <w:t>utcome</w:t>
      </w:r>
      <w:r w:rsidR="00673066" w:rsidRPr="00B06620">
        <w:t>s</w:t>
      </w:r>
      <w:r w:rsidR="00CA5270" w:rsidRPr="00B06620">
        <w:t xml:space="preserve"> of assessment and care planning are communicated to consumers and documented in </w:t>
      </w:r>
      <w:r w:rsidR="008C59DF" w:rsidRPr="00B06620">
        <w:t>a</w:t>
      </w:r>
      <w:r w:rsidR="00CA5270" w:rsidRPr="00B06620">
        <w:t xml:space="preserve"> care plan</w:t>
      </w:r>
      <w:r w:rsidR="008C59DF" w:rsidRPr="00B06620">
        <w:t xml:space="preserve"> </w:t>
      </w:r>
      <w:r w:rsidR="00673066" w:rsidRPr="00B06620">
        <w:t xml:space="preserve">which is available to consumers and to staff to assist </w:t>
      </w:r>
      <w:r w:rsidR="008C59DF" w:rsidRPr="00B06620">
        <w:t>in provision of care and services</w:t>
      </w:r>
      <w:r w:rsidR="00CA5270" w:rsidRPr="00B06620">
        <w:t xml:space="preserve">. </w:t>
      </w:r>
      <w:r w:rsidR="0034546F" w:rsidRPr="00B06620">
        <w:t>Care files demonstrated care and services are regularly reviewed, including in response to changes in consumers’ condition and when incidents occur.</w:t>
      </w:r>
      <w:r w:rsidR="00805CA1" w:rsidRPr="00B06620">
        <w:t xml:space="preserve"> Recommendations made by general practitioners and allied health </w:t>
      </w:r>
      <w:r w:rsidR="00E54C96" w:rsidRPr="00B06620">
        <w:t xml:space="preserve">professionals </w:t>
      </w:r>
      <w:r w:rsidR="00805CA1" w:rsidRPr="00B06620">
        <w:t>are incorporated into care plans, where required.</w:t>
      </w:r>
      <w:r w:rsidR="0034546F" w:rsidRPr="00B06620">
        <w:t xml:space="preserve"> </w:t>
      </w:r>
      <w:r w:rsidR="008C59DF" w:rsidRPr="00B06620">
        <w:t>C</w:t>
      </w:r>
      <w:r w:rsidR="00CA5270" w:rsidRPr="00B06620">
        <w:t>onsumer and representative meetings are held where care plans and the outcome of assessments are reviewed and discussed.</w:t>
      </w:r>
      <w:r w:rsidR="00673066" w:rsidRPr="00B06620">
        <w:t xml:space="preserve"> </w:t>
      </w:r>
      <w:r w:rsidR="00CA5270" w:rsidRPr="00B06620">
        <w:t xml:space="preserve">Most consumers and representatives </w:t>
      </w:r>
      <w:r w:rsidR="00CA5270" w:rsidRPr="00B06620">
        <w:lastRenderedPageBreak/>
        <w:t xml:space="preserve">interviewed are satisfied </w:t>
      </w:r>
      <w:r w:rsidR="008C59DF" w:rsidRPr="00B06620">
        <w:t>t</w:t>
      </w:r>
      <w:r w:rsidR="00CA5270" w:rsidRPr="00B06620">
        <w:t xml:space="preserve">he service keeps them informed of the outcome of assessments and whenever changes occur in the way care is to be delivered. </w:t>
      </w:r>
    </w:p>
    <w:p w14:paraId="77E142FB" w14:textId="0DE042E4" w:rsidR="001B147D" w:rsidRPr="00B06620" w:rsidRDefault="001B147D" w:rsidP="001B147D">
      <w:pPr>
        <w:pStyle w:val="NormalArial"/>
      </w:pPr>
      <w:r w:rsidRPr="00B06620">
        <w:t xml:space="preserve">Based on the assessment team’s report, I find all requirements in Standard 2 Ongoing assessment and planning with consumers compliant. </w:t>
      </w:r>
    </w:p>
    <w:p w14:paraId="6E4B0BA8" w14:textId="77777777" w:rsidR="0087700C" w:rsidRPr="00334B7D" w:rsidRDefault="005E0D78" w:rsidP="0036130C">
      <w:pPr>
        <w:pStyle w:val="NormalArial"/>
      </w:pPr>
      <w:r w:rsidRPr="00996FAF">
        <w:t xml:space="preserve"> </w:t>
      </w:r>
      <w:r w:rsidRPr="00996FAF">
        <w:br w:type="page"/>
      </w:r>
    </w:p>
    <w:p w14:paraId="500B28C9"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1DA0" w14:paraId="3CF7F956"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28917E"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626CE2"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0C7731A4"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52CEA" w14:textId="77777777" w:rsidR="002C5FA9" w:rsidRPr="00996FAF" w:rsidRDefault="005E0D7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38CA39"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B2D5E9" w14:textId="77777777" w:rsidR="002C5FA9" w:rsidRPr="00996FAF" w:rsidRDefault="005E0D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C50006" w14:textId="77777777" w:rsidR="002C5FA9" w:rsidRPr="00996FAF" w:rsidRDefault="005E0D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9E9862" w14:textId="77777777" w:rsidR="002C5FA9" w:rsidRPr="00996FAF" w:rsidRDefault="005E0D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C48B5E6"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41148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790FC706"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8286F" w14:textId="77777777" w:rsidR="002C5FA9" w:rsidRPr="00996FAF" w:rsidRDefault="005E0D7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F40B94"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6D2420"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8713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7A2B2966"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3247E" w14:textId="77777777" w:rsidR="002C5FA9" w:rsidRPr="00996FAF" w:rsidRDefault="005E0D7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9ABE498" w14:textId="77777777" w:rsidR="002C5FA9" w:rsidRPr="00996FAF" w:rsidRDefault="005E0D7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26D6792"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94071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2439B6A0"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01454" w14:textId="77777777" w:rsidR="002C5FA9" w:rsidRPr="00996FAF" w:rsidRDefault="005E0D7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78D879"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E155A65" w14:textId="77777777" w:rsidR="002C5FA9" w:rsidRPr="00996FAF" w:rsidRDefault="00B066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253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097F5F96"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FDB1C" w14:textId="77777777" w:rsidR="002C5FA9" w:rsidRPr="00996FAF" w:rsidRDefault="005E0D7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25A9D9"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9F1BA28"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70806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4E1019FE"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2A2CE" w14:textId="77777777" w:rsidR="002C5FA9" w:rsidRPr="00996FAF" w:rsidRDefault="005E0D7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CACA436"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246A55"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02793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r w:rsidR="005B1DA0" w14:paraId="0373B4EB"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1FA51" w14:textId="77777777" w:rsidR="002C5FA9" w:rsidRPr="00996FAF" w:rsidRDefault="005E0D7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EACD57B"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86CAA5" w14:textId="77777777" w:rsidR="002C5FA9" w:rsidRPr="00996FAF" w:rsidRDefault="005E0D7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918D230" w14:textId="77777777" w:rsidR="002C5FA9" w:rsidRPr="00996FAF" w:rsidRDefault="005E0D7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4468C2"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5710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E0D78" w:rsidRPr="002C2F15">
                  <w:rPr>
                    <w:rFonts w:ascii="Arial" w:hAnsi="Arial" w:cs="Arial"/>
                  </w:rPr>
                  <w:t>Compliant</w:t>
                </w:r>
              </w:sdtContent>
            </w:sdt>
          </w:p>
        </w:tc>
      </w:tr>
    </w:tbl>
    <w:p w14:paraId="08F05811" w14:textId="77777777" w:rsidR="00D87E7C" w:rsidRDefault="005E0D78" w:rsidP="00D87E7C">
      <w:pPr>
        <w:pStyle w:val="Heading20"/>
      </w:pPr>
      <w:r w:rsidRPr="00996FAF">
        <w:t>Findings</w:t>
      </w:r>
    </w:p>
    <w:p w14:paraId="185976AB" w14:textId="2CAA59AF" w:rsidR="00D522D4" w:rsidRPr="00A50FBC" w:rsidRDefault="00982925" w:rsidP="00D522D4">
      <w:pPr>
        <w:rPr>
          <w:rFonts w:ascii="Arial" w:eastAsia="Times New Roman" w:hAnsi="Arial" w:cs="Arial"/>
          <w:color w:val="000000"/>
          <w:lang w:eastAsia="en-AU"/>
        </w:rPr>
      </w:pPr>
      <w:r w:rsidRPr="002041F8">
        <w:rPr>
          <w:rFonts w:ascii="Arial" w:eastAsia="Arial" w:hAnsi="Arial" w:cs="Arial"/>
          <w:lang w:eastAsia="en-AU"/>
        </w:rPr>
        <w:t xml:space="preserve">Each consumer </w:t>
      </w:r>
      <w:r w:rsidRPr="004C38C7">
        <w:rPr>
          <w:rFonts w:ascii="Arial" w:eastAsia="Arial" w:hAnsi="Arial" w:cs="Arial"/>
          <w:lang w:eastAsia="en-AU"/>
        </w:rPr>
        <w:t>receive</w:t>
      </w:r>
      <w:r w:rsidR="00E54C96">
        <w:rPr>
          <w:rFonts w:ascii="Arial" w:eastAsia="Arial" w:hAnsi="Arial" w:cs="Arial"/>
          <w:lang w:eastAsia="en-AU"/>
        </w:rPr>
        <w:t>s</w:t>
      </w:r>
      <w:r w:rsidRPr="004C38C7">
        <w:rPr>
          <w:rFonts w:ascii="Arial" w:eastAsia="Arial" w:hAnsi="Arial" w:cs="Arial"/>
          <w:lang w:eastAsia="en-AU"/>
        </w:rPr>
        <w:t xml:space="preserve"> </w:t>
      </w:r>
      <w:r w:rsidRPr="002041F8">
        <w:rPr>
          <w:rFonts w:ascii="Arial" w:eastAsia="Arial" w:hAnsi="Arial" w:cs="Arial"/>
          <w:lang w:eastAsia="en-AU"/>
        </w:rPr>
        <w:t>safe</w:t>
      </w:r>
      <w:r w:rsidR="009A5922">
        <w:rPr>
          <w:rFonts w:ascii="Arial" w:eastAsia="Arial" w:hAnsi="Arial" w:cs="Arial"/>
          <w:lang w:eastAsia="en-AU"/>
        </w:rPr>
        <w:t xml:space="preserve">, tailored and </w:t>
      </w:r>
      <w:r w:rsidRPr="002041F8">
        <w:rPr>
          <w:rFonts w:ascii="Arial" w:eastAsia="Arial" w:hAnsi="Arial" w:cs="Arial"/>
          <w:lang w:eastAsia="en-AU"/>
        </w:rPr>
        <w:t>effective personal and clinical care, including in relation to wounds</w:t>
      </w:r>
      <w:r w:rsidR="007418FF">
        <w:rPr>
          <w:rFonts w:ascii="Arial" w:eastAsia="Arial" w:hAnsi="Arial" w:cs="Arial"/>
          <w:lang w:eastAsia="en-AU"/>
        </w:rPr>
        <w:t>, diabetes, and pain</w:t>
      </w:r>
      <w:r w:rsidR="00B10CB0" w:rsidRPr="00B10CB0">
        <w:rPr>
          <w:rFonts w:ascii="Arial" w:eastAsia="Times New Roman" w:hAnsi="Arial" w:cs="Arial"/>
          <w:color w:val="000000"/>
          <w:lang w:eastAsia="en-AU"/>
        </w:rPr>
        <w:t xml:space="preserve">. </w:t>
      </w:r>
      <w:r w:rsidR="003E2316" w:rsidRPr="002041F8">
        <w:rPr>
          <w:rFonts w:ascii="Arial" w:eastAsia="Arial" w:hAnsi="Arial" w:cs="Arial"/>
          <w:lang w:eastAsia="en-AU"/>
        </w:rPr>
        <w:t xml:space="preserve">Systems and processes </w:t>
      </w:r>
      <w:r w:rsidR="003E2316" w:rsidRPr="004C38C7">
        <w:rPr>
          <w:rFonts w:ascii="Arial" w:eastAsia="Arial" w:hAnsi="Arial" w:cs="Arial"/>
          <w:lang w:eastAsia="en-AU"/>
        </w:rPr>
        <w:t xml:space="preserve">assist to </w:t>
      </w:r>
      <w:r w:rsidR="003E2316" w:rsidRPr="002041F8">
        <w:rPr>
          <w:rFonts w:ascii="Arial" w:eastAsia="Arial" w:hAnsi="Arial" w:cs="Arial"/>
          <w:lang w:eastAsia="en-AU"/>
        </w:rPr>
        <w:t>identify, monitor, and effectively manage high impact or high prevalence risks</w:t>
      </w:r>
      <w:r w:rsidR="003E2316" w:rsidRPr="004C38C7">
        <w:rPr>
          <w:rFonts w:ascii="Arial" w:eastAsia="Arial" w:hAnsi="Arial" w:cs="Arial"/>
          <w:lang w:eastAsia="en-AU"/>
        </w:rPr>
        <w:t xml:space="preserve"> associated with consumers’ care</w:t>
      </w:r>
      <w:r w:rsidR="000C514E" w:rsidRPr="000C514E">
        <w:rPr>
          <w:rFonts w:ascii="Arial" w:eastAsiaTheme="minorHAnsi" w:hAnsi="Arial" w:cs="Arial"/>
          <w:color w:val="auto"/>
        </w:rPr>
        <w:t xml:space="preserve">. </w:t>
      </w:r>
      <w:r w:rsidR="00D522D4">
        <w:rPr>
          <w:rFonts w:ascii="Arial" w:eastAsia="Times New Roman" w:hAnsi="Arial" w:cs="Arial"/>
          <w:color w:val="000000"/>
          <w:lang w:eastAsia="en-AU"/>
        </w:rPr>
        <w:t>B</w:t>
      </w:r>
      <w:r w:rsidR="00D522D4" w:rsidRPr="00B10CB0">
        <w:rPr>
          <w:rFonts w:ascii="Arial" w:eastAsia="Times New Roman" w:hAnsi="Arial" w:cs="Arial"/>
          <w:color w:val="000000"/>
          <w:lang w:eastAsia="en-AU"/>
        </w:rPr>
        <w:t xml:space="preserve">est practice guidelines </w:t>
      </w:r>
      <w:r w:rsidR="00D522D4">
        <w:rPr>
          <w:rFonts w:ascii="Arial" w:eastAsia="Times New Roman" w:hAnsi="Arial" w:cs="Arial"/>
          <w:color w:val="000000"/>
          <w:lang w:eastAsia="en-AU"/>
        </w:rPr>
        <w:t xml:space="preserve">are followed </w:t>
      </w:r>
      <w:r w:rsidR="00D522D4" w:rsidRPr="00B10CB0">
        <w:rPr>
          <w:rFonts w:ascii="Arial" w:eastAsia="Times New Roman" w:hAnsi="Arial" w:cs="Arial"/>
          <w:color w:val="000000"/>
          <w:lang w:eastAsia="en-AU"/>
        </w:rPr>
        <w:t xml:space="preserve">and </w:t>
      </w:r>
      <w:r w:rsidR="00D522D4">
        <w:rPr>
          <w:rFonts w:ascii="Arial" w:eastAsia="Times New Roman" w:hAnsi="Arial" w:cs="Arial"/>
          <w:color w:val="000000"/>
          <w:lang w:eastAsia="en-AU"/>
        </w:rPr>
        <w:t>appropriate measures applied</w:t>
      </w:r>
      <w:r w:rsidR="00D522D4" w:rsidRPr="00B10CB0">
        <w:rPr>
          <w:rFonts w:ascii="Arial" w:eastAsia="Times New Roman" w:hAnsi="Arial" w:cs="Arial"/>
          <w:color w:val="000000"/>
          <w:lang w:eastAsia="en-AU"/>
        </w:rPr>
        <w:t xml:space="preserve"> to mitigate the level of risk to consumers, whilst supporting their independence and self determination to make their own </w:t>
      </w:r>
      <w:r w:rsidR="00D522D4">
        <w:rPr>
          <w:rFonts w:ascii="Arial" w:eastAsia="Times New Roman" w:hAnsi="Arial" w:cs="Arial"/>
          <w:color w:val="000000"/>
          <w:lang w:eastAsia="en-AU"/>
        </w:rPr>
        <w:t>decisions</w:t>
      </w:r>
      <w:r w:rsidR="00D522D4" w:rsidRPr="00B10CB0">
        <w:rPr>
          <w:rFonts w:ascii="Arial" w:eastAsia="Times New Roman" w:hAnsi="Arial" w:cs="Arial"/>
          <w:color w:val="000000"/>
          <w:lang w:eastAsia="en-AU"/>
        </w:rPr>
        <w:t>.</w:t>
      </w:r>
      <w:r w:rsidR="00D522D4">
        <w:rPr>
          <w:rFonts w:ascii="Arial" w:eastAsia="Times New Roman" w:hAnsi="Arial" w:cs="Arial"/>
          <w:color w:val="000000"/>
          <w:lang w:eastAsia="en-AU"/>
        </w:rPr>
        <w:t xml:space="preserve"> </w:t>
      </w:r>
      <w:r w:rsidR="000C514E" w:rsidRPr="000C514E">
        <w:rPr>
          <w:rFonts w:ascii="Arial" w:eastAsiaTheme="minorHAnsi" w:hAnsi="Arial" w:cs="Arial"/>
          <w:color w:val="auto"/>
        </w:rPr>
        <w:t xml:space="preserve">Care files </w:t>
      </w:r>
      <w:r w:rsidR="00B062D3">
        <w:rPr>
          <w:rFonts w:ascii="Arial" w:eastAsiaTheme="minorHAnsi" w:hAnsi="Arial" w:cs="Arial"/>
          <w:color w:val="auto"/>
        </w:rPr>
        <w:t xml:space="preserve">include </w:t>
      </w:r>
      <w:r w:rsidR="000C514E" w:rsidRPr="000C514E">
        <w:rPr>
          <w:rFonts w:ascii="Arial" w:eastAsiaTheme="minorHAnsi" w:hAnsi="Arial" w:cs="Arial"/>
          <w:color w:val="auto"/>
        </w:rPr>
        <w:t xml:space="preserve">appropriate assessment and strategies to mitigate risks relating to </w:t>
      </w:r>
      <w:r w:rsidR="000C514E" w:rsidRPr="000C514E">
        <w:rPr>
          <w:rFonts w:ascii="Arial" w:eastAsia="Arial" w:hAnsi="Arial" w:cs="Arial"/>
          <w:color w:val="auto"/>
        </w:rPr>
        <w:t xml:space="preserve">chemical restraint, pain, </w:t>
      </w:r>
      <w:r w:rsidR="00B062D3">
        <w:rPr>
          <w:rFonts w:ascii="Arial" w:eastAsia="Arial" w:hAnsi="Arial" w:cs="Arial"/>
          <w:color w:val="auto"/>
        </w:rPr>
        <w:t>swallowing</w:t>
      </w:r>
      <w:r w:rsidR="000C514E" w:rsidRPr="000C514E">
        <w:rPr>
          <w:rFonts w:ascii="Arial" w:eastAsia="Arial" w:hAnsi="Arial" w:cs="Arial"/>
          <w:color w:val="auto"/>
        </w:rPr>
        <w:t xml:space="preserve"> and weight loss</w:t>
      </w:r>
      <w:r w:rsidR="000C514E" w:rsidRPr="000C514E">
        <w:rPr>
          <w:rFonts w:ascii="Arial" w:eastAsiaTheme="minorHAnsi" w:hAnsi="Arial" w:cs="Arial"/>
          <w:color w:val="auto"/>
        </w:rPr>
        <w:t xml:space="preserve">. Care files also evidence involvement of </w:t>
      </w:r>
      <w:r w:rsidR="00D522D4">
        <w:rPr>
          <w:rFonts w:ascii="Arial" w:eastAsiaTheme="minorHAnsi" w:hAnsi="Arial" w:cs="Arial"/>
          <w:color w:val="auto"/>
        </w:rPr>
        <w:t>general practitioners</w:t>
      </w:r>
      <w:r w:rsidR="000C514E" w:rsidRPr="000C514E">
        <w:rPr>
          <w:rFonts w:ascii="Arial" w:eastAsiaTheme="minorHAnsi" w:hAnsi="Arial" w:cs="Arial"/>
          <w:color w:val="auto"/>
        </w:rPr>
        <w:t xml:space="preserve"> and allied health professionals in assessment and management of high impact or high prevalence risks.</w:t>
      </w:r>
      <w:r w:rsidR="003E2316">
        <w:rPr>
          <w:rFonts w:ascii="Arial" w:eastAsiaTheme="minorHAnsi" w:hAnsi="Arial" w:cs="Arial"/>
          <w:color w:val="auto"/>
        </w:rPr>
        <w:t xml:space="preserve"> </w:t>
      </w:r>
      <w:r w:rsidR="000C514E" w:rsidRPr="000C514E">
        <w:rPr>
          <w:rFonts w:ascii="Arial" w:eastAsiaTheme="minorHAnsi" w:hAnsi="Arial" w:cs="Arial"/>
          <w:color w:val="auto"/>
        </w:rPr>
        <w:t xml:space="preserve">Staff were knowledgeable of sampled consumers and strategies and interventions for preventing risk, and consumers </w:t>
      </w:r>
      <w:r w:rsidR="00D522D4" w:rsidRPr="00B10CB0">
        <w:rPr>
          <w:rFonts w:ascii="Arial" w:hAnsi="Arial" w:cs="Arial"/>
          <w:color w:val="auto"/>
          <w:szCs w:val="22"/>
        </w:rPr>
        <w:t xml:space="preserve">and representatives said staff provide </w:t>
      </w:r>
      <w:r w:rsidR="00D522D4">
        <w:rPr>
          <w:rFonts w:ascii="Arial" w:hAnsi="Arial" w:cs="Arial"/>
          <w:color w:val="auto"/>
          <w:szCs w:val="22"/>
        </w:rPr>
        <w:t xml:space="preserve">consumers </w:t>
      </w:r>
      <w:r w:rsidR="00A50FBC">
        <w:rPr>
          <w:rFonts w:ascii="Arial" w:hAnsi="Arial" w:cs="Arial"/>
          <w:color w:val="auto"/>
          <w:szCs w:val="22"/>
        </w:rPr>
        <w:t xml:space="preserve">personal and clinical care </w:t>
      </w:r>
      <w:r w:rsidR="00D522D4" w:rsidRPr="00B10CB0">
        <w:rPr>
          <w:rFonts w:ascii="Arial" w:hAnsi="Arial" w:cs="Arial"/>
          <w:color w:val="auto"/>
          <w:szCs w:val="22"/>
        </w:rPr>
        <w:t xml:space="preserve">which is safe and right for </w:t>
      </w:r>
      <w:r w:rsidR="00D522D4">
        <w:rPr>
          <w:rFonts w:ascii="Arial" w:hAnsi="Arial" w:cs="Arial"/>
          <w:color w:val="auto"/>
          <w:szCs w:val="22"/>
        </w:rPr>
        <w:t>them</w:t>
      </w:r>
      <w:r w:rsidR="00912037">
        <w:rPr>
          <w:rFonts w:ascii="Arial" w:hAnsi="Arial" w:cs="Arial"/>
          <w:color w:val="auto"/>
          <w:szCs w:val="22"/>
        </w:rPr>
        <w:t>.</w:t>
      </w:r>
      <w:r w:rsidR="00D522D4">
        <w:rPr>
          <w:rFonts w:ascii="Arial" w:hAnsi="Arial" w:cs="Arial"/>
          <w:color w:val="auto"/>
          <w:szCs w:val="22"/>
        </w:rPr>
        <w:t xml:space="preserve"> </w:t>
      </w:r>
    </w:p>
    <w:p w14:paraId="13419C8A" w14:textId="2AFDB9FC" w:rsidR="00912037" w:rsidRPr="00B10CB0" w:rsidRDefault="00912037" w:rsidP="00912037">
      <w:pPr>
        <w:rPr>
          <w:rFonts w:ascii="Arial" w:eastAsia="Arial" w:hAnsi="Arial" w:cs="Arial"/>
          <w:lang w:eastAsia="en-AU"/>
        </w:rPr>
      </w:pPr>
      <w:r w:rsidRPr="00912037">
        <w:rPr>
          <w:rFonts w:ascii="Arial" w:eastAsia="Arial" w:hAnsi="Arial" w:cs="Arial"/>
          <w:lang w:eastAsia="en-AU"/>
        </w:rPr>
        <w:t>T</w:t>
      </w:r>
      <w:r w:rsidRPr="00B10CB0">
        <w:rPr>
          <w:rFonts w:ascii="Arial" w:eastAsia="Arial" w:hAnsi="Arial" w:cs="Arial"/>
          <w:lang w:eastAsia="en-AU"/>
        </w:rPr>
        <w:t xml:space="preserve">he service works collaboratively with </w:t>
      </w:r>
      <w:r w:rsidRPr="00912037">
        <w:rPr>
          <w:rFonts w:ascii="Arial" w:eastAsia="Arial" w:hAnsi="Arial" w:cs="Arial"/>
          <w:lang w:eastAsia="en-AU"/>
        </w:rPr>
        <w:t>general practitioners</w:t>
      </w:r>
      <w:r w:rsidRPr="00B10CB0">
        <w:rPr>
          <w:rFonts w:ascii="Arial" w:eastAsia="Arial" w:hAnsi="Arial" w:cs="Arial"/>
          <w:lang w:eastAsia="en-AU"/>
        </w:rPr>
        <w:t xml:space="preserve"> and </w:t>
      </w:r>
      <w:r w:rsidR="00A50FBC">
        <w:rPr>
          <w:rFonts w:ascii="Arial" w:eastAsia="Arial" w:hAnsi="Arial" w:cs="Arial"/>
          <w:lang w:eastAsia="en-AU"/>
        </w:rPr>
        <w:t xml:space="preserve">the </w:t>
      </w:r>
      <w:r w:rsidRPr="00B10CB0">
        <w:rPr>
          <w:rFonts w:ascii="Arial" w:eastAsia="Arial" w:hAnsi="Arial" w:cs="Arial"/>
          <w:lang w:eastAsia="en-AU"/>
        </w:rPr>
        <w:t xml:space="preserve">chaplaincy care team to ensure the needs, goals and preferences of consumers nearing their end of life are recognised </w:t>
      </w:r>
      <w:r w:rsidRPr="00B10CB0">
        <w:rPr>
          <w:rFonts w:ascii="Arial" w:eastAsia="Arial" w:hAnsi="Arial" w:cs="Arial"/>
          <w:lang w:eastAsia="en-AU"/>
        </w:rPr>
        <w:lastRenderedPageBreak/>
        <w:t xml:space="preserve">and addressed, their comfort maximised, and their dignity preserved. </w:t>
      </w:r>
      <w:r w:rsidR="00D20BA9" w:rsidRPr="00D20BA9">
        <w:rPr>
          <w:rFonts w:ascii="Arial" w:eastAsia="Arial" w:hAnsi="Arial" w:cs="Arial"/>
          <w:lang w:eastAsia="en-AU"/>
        </w:rPr>
        <w:t xml:space="preserve">A care file for a consumer who </w:t>
      </w:r>
      <w:r w:rsidR="005C74D8" w:rsidRPr="00912037">
        <w:rPr>
          <w:rFonts w:ascii="Arial" w:eastAsia="Arial" w:hAnsi="Arial" w:cs="Arial"/>
          <w:lang w:eastAsia="en-AU"/>
        </w:rPr>
        <w:t xml:space="preserve">had recently passed away </w:t>
      </w:r>
      <w:r w:rsidR="00D20BA9" w:rsidRPr="00D20BA9">
        <w:rPr>
          <w:rFonts w:ascii="Arial" w:eastAsia="Arial" w:hAnsi="Arial" w:cs="Arial"/>
          <w:lang w:eastAsia="en-AU"/>
        </w:rPr>
        <w:t xml:space="preserve">included </w:t>
      </w:r>
      <w:r w:rsidRPr="00912037">
        <w:rPr>
          <w:rFonts w:ascii="Arial" w:eastAsia="Arial" w:hAnsi="Arial" w:cs="Arial"/>
          <w:lang w:eastAsia="en-AU"/>
        </w:rPr>
        <w:t>an end of life pa</w:t>
      </w:r>
      <w:r w:rsidRPr="00B10CB0">
        <w:rPr>
          <w:rFonts w:ascii="Arial" w:eastAsia="Arial" w:hAnsi="Arial" w:cs="Arial"/>
          <w:lang w:eastAsia="en-AU"/>
        </w:rPr>
        <w:t xml:space="preserve">thway </w:t>
      </w:r>
      <w:r w:rsidR="000A40C0">
        <w:rPr>
          <w:rFonts w:ascii="Arial" w:eastAsia="Arial" w:hAnsi="Arial" w:cs="Arial"/>
          <w:lang w:eastAsia="en-AU"/>
        </w:rPr>
        <w:t>reflective of</w:t>
      </w:r>
      <w:r w:rsidRPr="00B10CB0">
        <w:rPr>
          <w:rFonts w:ascii="Arial" w:eastAsia="Arial" w:hAnsi="Arial" w:cs="Arial"/>
          <w:lang w:eastAsia="en-AU"/>
        </w:rPr>
        <w:t xml:space="preserve"> </w:t>
      </w:r>
      <w:r w:rsidRPr="00912037">
        <w:rPr>
          <w:rFonts w:ascii="Arial" w:eastAsia="Arial" w:hAnsi="Arial" w:cs="Arial"/>
          <w:lang w:eastAsia="en-AU"/>
        </w:rPr>
        <w:t xml:space="preserve">their </w:t>
      </w:r>
      <w:r w:rsidRPr="00B10CB0">
        <w:rPr>
          <w:rFonts w:ascii="Arial" w:eastAsia="Arial" w:hAnsi="Arial" w:cs="Arial"/>
          <w:lang w:eastAsia="en-AU"/>
        </w:rPr>
        <w:t>preferences</w:t>
      </w:r>
      <w:r w:rsidRPr="00912037">
        <w:rPr>
          <w:rFonts w:ascii="Arial" w:eastAsia="Arial" w:hAnsi="Arial" w:cs="Arial"/>
          <w:lang w:eastAsia="en-AU"/>
        </w:rPr>
        <w:t>, involvement of the general practitioner and pastoral care team and support provided to the consumer and their family</w:t>
      </w:r>
      <w:r w:rsidRPr="00B10CB0">
        <w:rPr>
          <w:rFonts w:ascii="Arial" w:eastAsia="Arial" w:hAnsi="Arial" w:cs="Arial"/>
          <w:lang w:eastAsia="en-AU"/>
        </w:rPr>
        <w:t>.</w:t>
      </w:r>
      <w:r w:rsidRPr="00912037">
        <w:rPr>
          <w:rFonts w:ascii="Arial" w:eastAsia="Arial" w:hAnsi="Arial" w:cs="Arial"/>
          <w:lang w:eastAsia="en-AU"/>
        </w:rPr>
        <w:t xml:space="preserve"> The care file also included provision of care needs during the palliative phase, including medication changes to maintain comfort. The </w:t>
      </w:r>
      <w:r w:rsidRPr="00B10CB0">
        <w:rPr>
          <w:rFonts w:ascii="Arial" w:eastAsia="Arial" w:hAnsi="Arial" w:cs="Arial"/>
          <w:lang w:eastAsia="en-AU"/>
        </w:rPr>
        <w:t>representative said management and staff were very caring and supportive towards the</w:t>
      </w:r>
      <w:r w:rsidRPr="00912037">
        <w:rPr>
          <w:rFonts w:ascii="Arial" w:eastAsia="Arial" w:hAnsi="Arial" w:cs="Arial"/>
          <w:lang w:eastAsia="en-AU"/>
        </w:rPr>
        <w:t xml:space="preserve"> consumer</w:t>
      </w:r>
      <w:r w:rsidRPr="00B10CB0">
        <w:rPr>
          <w:rFonts w:ascii="Arial" w:eastAsia="Arial" w:hAnsi="Arial" w:cs="Arial"/>
          <w:lang w:eastAsia="en-AU"/>
        </w:rPr>
        <w:t xml:space="preserve"> and family and ensured they were able to spend quality time with </w:t>
      </w:r>
      <w:r w:rsidRPr="00912037">
        <w:rPr>
          <w:rFonts w:ascii="Arial" w:eastAsia="Arial" w:hAnsi="Arial" w:cs="Arial"/>
          <w:lang w:eastAsia="en-AU"/>
        </w:rPr>
        <w:t>them</w:t>
      </w:r>
      <w:r w:rsidRPr="00B10CB0">
        <w:rPr>
          <w:rFonts w:ascii="Arial" w:eastAsia="Arial" w:hAnsi="Arial" w:cs="Arial"/>
          <w:lang w:eastAsia="en-AU"/>
        </w:rPr>
        <w:t xml:space="preserve"> prior to </w:t>
      </w:r>
      <w:r w:rsidRPr="00912037">
        <w:rPr>
          <w:rFonts w:ascii="Arial" w:eastAsia="Arial" w:hAnsi="Arial" w:cs="Arial"/>
          <w:lang w:eastAsia="en-AU"/>
        </w:rPr>
        <w:t xml:space="preserve">their </w:t>
      </w:r>
      <w:r w:rsidRPr="00B10CB0">
        <w:rPr>
          <w:rFonts w:ascii="Arial" w:eastAsia="Arial" w:hAnsi="Arial" w:cs="Arial"/>
          <w:lang w:eastAsia="en-AU"/>
        </w:rPr>
        <w:t xml:space="preserve">death. </w:t>
      </w:r>
      <w:r w:rsidRPr="00912037">
        <w:rPr>
          <w:rFonts w:ascii="Arial" w:eastAsia="Arial" w:hAnsi="Arial" w:cs="Arial"/>
          <w:lang w:eastAsia="en-AU"/>
        </w:rPr>
        <w:t>They</w:t>
      </w:r>
      <w:r w:rsidRPr="00B10CB0">
        <w:rPr>
          <w:rFonts w:ascii="Arial" w:eastAsia="Arial" w:hAnsi="Arial" w:cs="Arial"/>
          <w:lang w:eastAsia="en-AU"/>
        </w:rPr>
        <w:t xml:space="preserve"> said staff respected </w:t>
      </w:r>
      <w:r w:rsidRPr="00912037">
        <w:rPr>
          <w:rFonts w:ascii="Arial" w:eastAsia="Arial" w:hAnsi="Arial" w:cs="Arial"/>
          <w:lang w:eastAsia="en-AU"/>
        </w:rPr>
        <w:t>the consumer’s</w:t>
      </w:r>
      <w:r w:rsidRPr="00B10CB0">
        <w:rPr>
          <w:rFonts w:ascii="Arial" w:eastAsia="Arial" w:hAnsi="Arial" w:cs="Arial"/>
          <w:lang w:eastAsia="en-AU"/>
        </w:rPr>
        <w:t xml:space="preserve"> privacy and ensured </w:t>
      </w:r>
      <w:r w:rsidRPr="00912037">
        <w:rPr>
          <w:rFonts w:ascii="Arial" w:eastAsia="Arial" w:hAnsi="Arial" w:cs="Arial"/>
          <w:lang w:eastAsia="en-AU"/>
        </w:rPr>
        <w:t xml:space="preserve">their </w:t>
      </w:r>
      <w:r w:rsidRPr="00B10CB0">
        <w:rPr>
          <w:rFonts w:ascii="Arial" w:eastAsia="Arial" w:hAnsi="Arial" w:cs="Arial"/>
          <w:lang w:eastAsia="en-AU"/>
        </w:rPr>
        <w:t>comfort and dignity were respected and maintained.</w:t>
      </w:r>
    </w:p>
    <w:p w14:paraId="43AEFBC4" w14:textId="2348A693" w:rsidR="00FC69CA" w:rsidRPr="0044463D" w:rsidRDefault="00F84B6E" w:rsidP="0044463D">
      <w:pPr>
        <w:rPr>
          <w:rFonts w:ascii="Arial" w:eastAsia="Arial" w:hAnsi="Arial" w:cs="Arial"/>
          <w:lang w:eastAsia="en-AU"/>
        </w:rPr>
      </w:pPr>
      <w:r>
        <w:rPr>
          <w:rFonts w:ascii="Arial" w:eastAsia="Arial" w:hAnsi="Arial" w:cs="Arial"/>
          <w:lang w:eastAsia="en-AU"/>
        </w:rPr>
        <w:t>Care files demonstrate</w:t>
      </w:r>
      <w:r w:rsidR="00F33111">
        <w:rPr>
          <w:rFonts w:ascii="Arial" w:eastAsia="Arial" w:hAnsi="Arial" w:cs="Arial"/>
          <w:lang w:eastAsia="en-AU"/>
        </w:rPr>
        <w:t>d</w:t>
      </w:r>
      <w:r w:rsidRPr="002041F8">
        <w:rPr>
          <w:rFonts w:ascii="Arial" w:eastAsia="Arial" w:hAnsi="Arial" w:cs="Arial"/>
          <w:lang w:eastAsia="en-AU"/>
        </w:rPr>
        <w:t xml:space="preserve"> deterioration in </w:t>
      </w:r>
      <w:r w:rsidRPr="004C38C7">
        <w:rPr>
          <w:rFonts w:ascii="Arial" w:eastAsia="Arial" w:hAnsi="Arial" w:cs="Arial"/>
          <w:lang w:eastAsia="en-AU"/>
        </w:rPr>
        <w:t xml:space="preserve">a </w:t>
      </w:r>
      <w:r w:rsidRPr="002041F8">
        <w:rPr>
          <w:rFonts w:ascii="Arial" w:eastAsia="Arial" w:hAnsi="Arial" w:cs="Arial"/>
          <w:lang w:eastAsia="en-AU"/>
        </w:rPr>
        <w:t>consumer</w:t>
      </w:r>
      <w:r w:rsidRPr="004C38C7">
        <w:rPr>
          <w:rFonts w:ascii="Arial" w:eastAsia="Arial" w:hAnsi="Arial" w:cs="Arial"/>
          <w:lang w:eastAsia="en-AU"/>
        </w:rPr>
        <w:t>’</w:t>
      </w:r>
      <w:r w:rsidRPr="002041F8">
        <w:rPr>
          <w:rFonts w:ascii="Arial" w:eastAsia="Arial" w:hAnsi="Arial" w:cs="Arial"/>
          <w:lang w:eastAsia="en-AU"/>
        </w:rPr>
        <w:t xml:space="preserve">s condition </w:t>
      </w:r>
      <w:r>
        <w:rPr>
          <w:rFonts w:ascii="Arial" w:eastAsia="Arial" w:hAnsi="Arial" w:cs="Arial"/>
          <w:lang w:eastAsia="en-AU"/>
        </w:rPr>
        <w:t>is</w:t>
      </w:r>
      <w:r w:rsidRPr="004C38C7">
        <w:rPr>
          <w:rFonts w:ascii="Arial" w:eastAsia="Arial" w:hAnsi="Arial" w:cs="Arial"/>
          <w:lang w:eastAsia="en-AU"/>
        </w:rPr>
        <w:t xml:space="preserve"> identified promptly, and where required, </w:t>
      </w:r>
      <w:r w:rsidR="00FC69CA">
        <w:rPr>
          <w:rFonts w:ascii="Arial" w:eastAsia="Arial" w:hAnsi="Arial" w:cs="Arial"/>
          <w:lang w:eastAsia="en-AU"/>
        </w:rPr>
        <w:t xml:space="preserve">timely </w:t>
      </w:r>
      <w:r w:rsidRPr="004C38C7">
        <w:rPr>
          <w:rFonts w:ascii="Arial" w:eastAsia="Arial" w:hAnsi="Arial" w:cs="Arial"/>
          <w:lang w:eastAsia="en-AU"/>
        </w:rPr>
        <w:t xml:space="preserve">referrals to </w:t>
      </w:r>
      <w:r>
        <w:rPr>
          <w:rFonts w:ascii="Arial" w:eastAsia="Arial" w:hAnsi="Arial" w:cs="Arial"/>
          <w:lang w:eastAsia="en-AU"/>
        </w:rPr>
        <w:t>general practitioners</w:t>
      </w:r>
      <w:r w:rsidRPr="004C38C7">
        <w:rPr>
          <w:rFonts w:ascii="Arial" w:eastAsia="Arial" w:hAnsi="Arial" w:cs="Arial"/>
          <w:lang w:eastAsia="en-AU"/>
        </w:rPr>
        <w:t xml:space="preserve"> and/or allied health professionals, or transfer to hospital are initiated. </w:t>
      </w:r>
      <w:r w:rsidR="00C00F8D">
        <w:rPr>
          <w:rFonts w:ascii="Arial" w:hAnsi="Arial" w:cs="Arial"/>
          <w:color w:val="auto"/>
          <w:szCs w:val="22"/>
        </w:rPr>
        <w:t>A</w:t>
      </w:r>
      <w:r w:rsidR="00C00F8D" w:rsidRPr="00B10CB0">
        <w:rPr>
          <w:rFonts w:ascii="Arial" w:hAnsi="Arial" w:cs="Arial"/>
          <w:color w:val="auto"/>
          <w:szCs w:val="22"/>
        </w:rPr>
        <w:t xml:space="preserve"> clinical deterioration procedure</w:t>
      </w:r>
      <w:r w:rsidR="00C00F8D">
        <w:rPr>
          <w:rFonts w:ascii="Arial" w:hAnsi="Arial" w:cs="Arial"/>
          <w:color w:val="auto"/>
          <w:szCs w:val="22"/>
        </w:rPr>
        <w:t>,</w:t>
      </w:r>
      <w:r w:rsidR="00C00F8D" w:rsidRPr="00B10CB0">
        <w:rPr>
          <w:rFonts w:ascii="Arial" w:hAnsi="Arial" w:cs="Arial"/>
          <w:color w:val="auto"/>
          <w:szCs w:val="22"/>
        </w:rPr>
        <w:t xml:space="preserve"> policy and quick reference guide </w:t>
      </w:r>
      <w:r w:rsidR="00C00F8D">
        <w:rPr>
          <w:rFonts w:ascii="Arial" w:hAnsi="Arial" w:cs="Arial"/>
          <w:color w:val="auto"/>
          <w:szCs w:val="22"/>
        </w:rPr>
        <w:t xml:space="preserve">are available to support staff </w:t>
      </w:r>
      <w:r w:rsidR="00C00F8D" w:rsidRPr="00B10CB0">
        <w:rPr>
          <w:rFonts w:ascii="Arial" w:hAnsi="Arial" w:cs="Arial"/>
          <w:color w:val="auto"/>
          <w:szCs w:val="22"/>
        </w:rPr>
        <w:t>to recognise the signs and symptoms of clinical and cognitive deterioration enabling concerns to be reported to clinical staff for review.</w:t>
      </w:r>
      <w:r w:rsidR="0044463D">
        <w:rPr>
          <w:rFonts w:ascii="Arial" w:eastAsia="Arial" w:hAnsi="Arial" w:cs="Arial"/>
          <w:lang w:eastAsia="en-AU"/>
        </w:rPr>
        <w:t xml:space="preserve"> </w:t>
      </w:r>
      <w:r w:rsidR="00CB35F0">
        <w:rPr>
          <w:rFonts w:ascii="Arial" w:eastAsia="Times New Roman" w:hAnsi="Arial" w:cs="Arial"/>
          <w:color w:val="000000"/>
          <w:lang w:eastAsia="en-AU"/>
        </w:rPr>
        <w:t>There are</w:t>
      </w:r>
      <w:r w:rsidR="00B10CB0" w:rsidRPr="00B10CB0">
        <w:rPr>
          <w:rFonts w:ascii="Arial" w:eastAsia="Times New Roman" w:hAnsi="Arial" w:cs="Arial"/>
          <w:color w:val="000000"/>
          <w:lang w:eastAsia="en-AU"/>
        </w:rPr>
        <w:t xml:space="preserve"> processes to ensure information about consumers</w:t>
      </w:r>
      <w:r w:rsidR="00CB35F0">
        <w:rPr>
          <w:rFonts w:ascii="Arial" w:eastAsia="Times New Roman" w:hAnsi="Arial" w:cs="Arial"/>
          <w:color w:val="000000"/>
          <w:lang w:eastAsia="en-AU"/>
        </w:rPr>
        <w:t>’</w:t>
      </w:r>
      <w:r w:rsidR="00B10CB0" w:rsidRPr="00B10CB0">
        <w:rPr>
          <w:rFonts w:ascii="Arial" w:eastAsia="Times New Roman" w:hAnsi="Arial" w:cs="Arial"/>
          <w:color w:val="000000"/>
          <w:lang w:eastAsia="en-AU"/>
        </w:rPr>
        <w:t xml:space="preserve"> condition, needs and preferences is documented and communicated within the service and with others where responsibility for care is shared. </w:t>
      </w:r>
      <w:r w:rsidR="00FC69CA">
        <w:rPr>
          <w:rFonts w:ascii="Arial" w:hAnsi="Arial" w:cs="Arial"/>
          <w:color w:val="auto"/>
          <w:szCs w:val="22"/>
        </w:rPr>
        <w:t>C</w:t>
      </w:r>
      <w:r w:rsidR="00B10CB0" w:rsidRPr="00B10CB0">
        <w:rPr>
          <w:rFonts w:ascii="Arial" w:hAnsi="Arial" w:cs="Arial"/>
          <w:color w:val="auto"/>
          <w:szCs w:val="22"/>
        </w:rPr>
        <w:t xml:space="preserve">onsumers and representatives said staff are aware of consumers’ care needs and know how they like the care to be delivered. </w:t>
      </w:r>
    </w:p>
    <w:p w14:paraId="37CE7C13" w14:textId="4F3F38E1" w:rsidR="00B10CB0" w:rsidRPr="00B10CB0" w:rsidRDefault="00B10CB0" w:rsidP="002E2E0F">
      <w:pPr>
        <w:rPr>
          <w:rFonts w:ascii="Arial" w:eastAsia="Arial" w:hAnsi="Arial" w:cs="Arial"/>
          <w:lang w:eastAsia="en-AU"/>
        </w:rPr>
      </w:pPr>
      <w:r w:rsidRPr="00B10CB0">
        <w:rPr>
          <w:rFonts w:ascii="Arial" w:eastAsia="Arial" w:hAnsi="Arial" w:cs="Arial"/>
          <w:lang w:eastAsia="en-AU"/>
        </w:rPr>
        <w:t xml:space="preserve">The service has an effective </w:t>
      </w:r>
      <w:r w:rsidR="00744BA3" w:rsidRPr="002E2E0F">
        <w:rPr>
          <w:rFonts w:ascii="Arial" w:eastAsia="Arial" w:hAnsi="Arial" w:cs="Arial"/>
          <w:lang w:eastAsia="en-AU"/>
        </w:rPr>
        <w:t>i</w:t>
      </w:r>
      <w:r w:rsidRPr="00B10CB0">
        <w:rPr>
          <w:rFonts w:ascii="Arial" w:eastAsia="Arial" w:hAnsi="Arial" w:cs="Arial"/>
          <w:lang w:eastAsia="en-AU"/>
        </w:rPr>
        <w:t xml:space="preserve">nfection </w:t>
      </w:r>
      <w:r w:rsidR="00744BA3" w:rsidRPr="002E2E0F">
        <w:rPr>
          <w:rFonts w:ascii="Arial" w:eastAsia="Arial" w:hAnsi="Arial" w:cs="Arial"/>
          <w:lang w:eastAsia="en-AU"/>
        </w:rPr>
        <w:t>p</w:t>
      </w:r>
      <w:r w:rsidRPr="00B10CB0">
        <w:rPr>
          <w:rFonts w:ascii="Arial" w:eastAsia="Arial" w:hAnsi="Arial" w:cs="Arial"/>
          <w:lang w:eastAsia="en-AU"/>
        </w:rPr>
        <w:t xml:space="preserve">revention and </w:t>
      </w:r>
      <w:r w:rsidR="00744BA3" w:rsidRPr="002E2E0F">
        <w:rPr>
          <w:rFonts w:ascii="Arial" w:eastAsia="Arial" w:hAnsi="Arial" w:cs="Arial"/>
          <w:lang w:eastAsia="en-AU"/>
        </w:rPr>
        <w:t>c</w:t>
      </w:r>
      <w:r w:rsidRPr="00B10CB0">
        <w:rPr>
          <w:rFonts w:ascii="Arial" w:eastAsia="Arial" w:hAnsi="Arial" w:cs="Arial"/>
          <w:lang w:eastAsia="en-AU"/>
        </w:rPr>
        <w:t xml:space="preserve">ontrol program that aligns with nationally recognised guidelines and applicable governing standards. </w:t>
      </w:r>
      <w:r w:rsidR="0033560E" w:rsidRPr="002E2E0F">
        <w:rPr>
          <w:rFonts w:ascii="Arial" w:eastAsia="Arial" w:hAnsi="Arial" w:cs="Arial"/>
          <w:lang w:eastAsia="en-AU"/>
        </w:rPr>
        <w:t xml:space="preserve">An infection prevention and control lead is responsible </w:t>
      </w:r>
      <w:r w:rsidRPr="00B10CB0">
        <w:rPr>
          <w:rFonts w:ascii="Arial" w:eastAsia="Arial" w:hAnsi="Arial" w:cs="Arial"/>
          <w:lang w:eastAsia="en-AU"/>
        </w:rPr>
        <w:t>for overseeing training and monitoring of staff practice</w:t>
      </w:r>
      <w:r w:rsidR="0033560E" w:rsidRPr="002E2E0F">
        <w:rPr>
          <w:rFonts w:ascii="Arial" w:eastAsia="Arial" w:hAnsi="Arial" w:cs="Arial"/>
          <w:lang w:eastAsia="en-AU"/>
        </w:rPr>
        <w:t xml:space="preserve"> at a service level</w:t>
      </w:r>
      <w:r w:rsidR="00CA61FD">
        <w:rPr>
          <w:rFonts w:ascii="Arial" w:eastAsia="Arial" w:hAnsi="Arial" w:cs="Arial"/>
          <w:lang w:eastAsia="en-AU"/>
        </w:rPr>
        <w:t>,</w:t>
      </w:r>
      <w:r w:rsidR="0033560E" w:rsidRPr="002E2E0F">
        <w:rPr>
          <w:rFonts w:ascii="Arial" w:eastAsia="Arial" w:hAnsi="Arial" w:cs="Arial"/>
          <w:lang w:eastAsia="en-AU"/>
        </w:rPr>
        <w:t xml:space="preserve"> with a c</w:t>
      </w:r>
      <w:r w:rsidRPr="00B10CB0">
        <w:rPr>
          <w:rFonts w:ascii="Arial" w:eastAsia="Arial" w:hAnsi="Arial" w:cs="Arial"/>
          <w:lang w:eastAsia="en-AU"/>
        </w:rPr>
        <w:t>orporate</w:t>
      </w:r>
      <w:r w:rsidR="0033560E" w:rsidRPr="002E2E0F">
        <w:rPr>
          <w:rFonts w:ascii="Arial" w:eastAsia="Arial" w:hAnsi="Arial" w:cs="Arial"/>
          <w:lang w:eastAsia="en-AU"/>
        </w:rPr>
        <w:t xml:space="preserve"> infection </w:t>
      </w:r>
      <w:r w:rsidR="00A50FBC">
        <w:rPr>
          <w:rFonts w:ascii="Arial" w:eastAsia="Arial" w:hAnsi="Arial" w:cs="Arial"/>
          <w:lang w:eastAsia="en-AU"/>
        </w:rPr>
        <w:t xml:space="preserve">prevention </w:t>
      </w:r>
      <w:r w:rsidR="0033560E" w:rsidRPr="002E2E0F">
        <w:rPr>
          <w:rFonts w:ascii="Arial" w:eastAsia="Arial" w:hAnsi="Arial" w:cs="Arial"/>
          <w:lang w:eastAsia="en-AU"/>
        </w:rPr>
        <w:t>control lead overseeing</w:t>
      </w:r>
      <w:r w:rsidRPr="00B10CB0">
        <w:rPr>
          <w:rFonts w:ascii="Arial" w:eastAsia="Arial" w:hAnsi="Arial" w:cs="Arial"/>
          <w:lang w:eastAsia="en-AU"/>
        </w:rPr>
        <w:t xml:space="preserve"> matters at an executive level. </w:t>
      </w:r>
      <w:r w:rsidR="001B3F96" w:rsidRPr="002E2E0F">
        <w:rPr>
          <w:rFonts w:ascii="Arial" w:eastAsia="Arial" w:hAnsi="Arial" w:cs="Arial"/>
          <w:lang w:eastAsia="en-AU"/>
        </w:rPr>
        <w:t xml:space="preserve">An outbreak management plan is available to guide staff practice, with the plan regularly reviewed. </w:t>
      </w:r>
      <w:r w:rsidR="00403A2E" w:rsidRPr="002E2E0F">
        <w:rPr>
          <w:rFonts w:ascii="Arial" w:eastAsia="Arial" w:hAnsi="Arial" w:cs="Arial"/>
          <w:lang w:eastAsia="en-AU"/>
        </w:rPr>
        <w:t>A</w:t>
      </w:r>
      <w:r w:rsidRPr="00B10CB0">
        <w:rPr>
          <w:rFonts w:ascii="Arial" w:eastAsia="Arial" w:hAnsi="Arial" w:cs="Arial"/>
          <w:lang w:eastAsia="en-AU"/>
        </w:rPr>
        <w:t>ntibiotic therapy is only prescribed when a consumer is symptomatic, returns a positive pathology result for infection or has a history of infection related illness. Consumer infections are monitored</w:t>
      </w:r>
      <w:r w:rsidR="008E09F1" w:rsidRPr="002E2E0F">
        <w:rPr>
          <w:rFonts w:ascii="Arial" w:eastAsia="Arial" w:hAnsi="Arial" w:cs="Arial"/>
          <w:lang w:eastAsia="en-AU"/>
        </w:rPr>
        <w:t xml:space="preserve"> and reviewed monthly </w:t>
      </w:r>
      <w:r w:rsidR="00950F80" w:rsidRPr="002E2E0F">
        <w:rPr>
          <w:rFonts w:ascii="Arial" w:eastAsia="Arial" w:hAnsi="Arial" w:cs="Arial"/>
          <w:lang w:eastAsia="en-AU"/>
        </w:rPr>
        <w:t xml:space="preserve">to </w:t>
      </w:r>
      <w:r w:rsidR="001B3F96" w:rsidRPr="002E2E0F">
        <w:rPr>
          <w:rFonts w:ascii="Arial" w:eastAsia="Arial" w:hAnsi="Arial" w:cs="Arial"/>
          <w:lang w:eastAsia="en-AU"/>
        </w:rPr>
        <w:t>identify and</w:t>
      </w:r>
      <w:r w:rsidRPr="00B10CB0">
        <w:rPr>
          <w:rFonts w:ascii="Arial" w:eastAsia="Arial" w:hAnsi="Arial" w:cs="Arial"/>
          <w:lang w:eastAsia="en-AU"/>
        </w:rPr>
        <w:t xml:space="preserve"> target trends.</w:t>
      </w:r>
      <w:r w:rsidR="002E2E0F" w:rsidRPr="002E2E0F">
        <w:rPr>
          <w:rFonts w:ascii="Arial" w:eastAsia="Arial" w:hAnsi="Arial" w:cs="Arial"/>
          <w:lang w:eastAsia="en-AU"/>
        </w:rPr>
        <w:t xml:space="preserve"> </w:t>
      </w:r>
      <w:r w:rsidR="001B3F96" w:rsidRPr="002E2E0F">
        <w:rPr>
          <w:rFonts w:ascii="Arial" w:eastAsia="Arial" w:hAnsi="Arial" w:cs="Arial"/>
          <w:lang w:eastAsia="en-AU"/>
        </w:rPr>
        <w:t>S</w:t>
      </w:r>
      <w:r w:rsidR="001B3F96" w:rsidRPr="00B10CB0">
        <w:rPr>
          <w:rFonts w:ascii="Arial" w:eastAsia="Arial" w:hAnsi="Arial" w:cs="Arial"/>
          <w:lang w:eastAsia="en-AU"/>
        </w:rPr>
        <w:t xml:space="preserve">taff </w:t>
      </w:r>
      <w:r w:rsidR="001B3F96" w:rsidRPr="002E2E0F">
        <w:rPr>
          <w:rFonts w:ascii="Arial" w:eastAsia="Arial" w:hAnsi="Arial" w:cs="Arial"/>
          <w:lang w:eastAsia="en-AU"/>
        </w:rPr>
        <w:t xml:space="preserve">were </w:t>
      </w:r>
      <w:r w:rsidR="002E2E0F" w:rsidRPr="002E2E0F">
        <w:rPr>
          <w:rFonts w:ascii="Arial" w:eastAsia="Arial" w:hAnsi="Arial" w:cs="Arial"/>
          <w:lang w:eastAsia="en-AU"/>
        </w:rPr>
        <w:t xml:space="preserve">observed </w:t>
      </w:r>
      <w:r w:rsidR="001B3F96" w:rsidRPr="002E2E0F">
        <w:rPr>
          <w:rFonts w:ascii="Arial" w:eastAsia="Arial" w:hAnsi="Arial" w:cs="Arial"/>
          <w:lang w:eastAsia="en-AU"/>
        </w:rPr>
        <w:t>practicing</w:t>
      </w:r>
      <w:r w:rsidR="001B3F96" w:rsidRPr="00B10CB0">
        <w:rPr>
          <w:rFonts w:ascii="Arial" w:eastAsia="Arial" w:hAnsi="Arial" w:cs="Arial"/>
          <w:lang w:eastAsia="en-AU"/>
        </w:rPr>
        <w:t xml:space="preserve"> appropriate </w:t>
      </w:r>
      <w:r w:rsidR="001B3F96" w:rsidRPr="002E2E0F">
        <w:rPr>
          <w:rFonts w:ascii="Arial" w:eastAsia="Arial" w:hAnsi="Arial" w:cs="Arial"/>
          <w:lang w:eastAsia="en-AU"/>
        </w:rPr>
        <w:t xml:space="preserve">infection control processes and </w:t>
      </w:r>
      <w:r w:rsidRPr="00B10CB0">
        <w:rPr>
          <w:rFonts w:ascii="Arial" w:eastAsia="Arial" w:hAnsi="Arial" w:cs="Arial"/>
          <w:lang w:eastAsia="en-AU"/>
        </w:rPr>
        <w:t xml:space="preserve">said they have received </w:t>
      </w:r>
      <w:r w:rsidR="001B3F96" w:rsidRPr="002E2E0F">
        <w:rPr>
          <w:rFonts w:ascii="Arial" w:eastAsia="Arial" w:hAnsi="Arial" w:cs="Arial"/>
          <w:lang w:eastAsia="en-AU"/>
        </w:rPr>
        <w:t>infection control</w:t>
      </w:r>
      <w:r w:rsidRPr="00B10CB0">
        <w:rPr>
          <w:rFonts w:ascii="Arial" w:eastAsia="Arial" w:hAnsi="Arial" w:cs="Arial"/>
          <w:lang w:eastAsia="en-AU"/>
        </w:rPr>
        <w:t xml:space="preserve"> training. </w:t>
      </w:r>
    </w:p>
    <w:p w14:paraId="352A5416" w14:textId="715F80E8" w:rsidR="001B147D" w:rsidRPr="00712752" w:rsidRDefault="001B147D" w:rsidP="001B147D">
      <w:pPr>
        <w:pStyle w:val="NormalArial"/>
      </w:pPr>
      <w:r>
        <w:t xml:space="preserve">Based on the assessment team’s report, I find all requirements in Standard 3 Personal care and clinical care compliant. </w:t>
      </w:r>
    </w:p>
    <w:p w14:paraId="51748ACE" w14:textId="77777777" w:rsidR="002B0C90" w:rsidRPr="00262C0B" w:rsidRDefault="005E0D78" w:rsidP="0036130C">
      <w:pPr>
        <w:pStyle w:val="NormalArial"/>
      </w:pPr>
      <w:r>
        <w:br w:type="page"/>
      </w:r>
    </w:p>
    <w:p w14:paraId="7EFDD6C6"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1DA0" w14:paraId="51161E40"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25773E"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75C758B"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7EFCBDC6"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36566" w14:textId="77777777" w:rsidR="002C5FA9" w:rsidRPr="00996FAF" w:rsidRDefault="005E0D7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9A5E654"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C81EA0C"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8090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2DA54363"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958F4" w14:textId="77777777" w:rsidR="002C5FA9" w:rsidRPr="00996FAF" w:rsidRDefault="005E0D7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EA66494"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06D56BB"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98480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2E0A6F72"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705C1" w14:textId="77777777" w:rsidR="002C5FA9" w:rsidRPr="00996FAF" w:rsidRDefault="005E0D7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644A051"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C73025" w14:textId="77777777" w:rsidR="002C5FA9" w:rsidRPr="00996FAF" w:rsidRDefault="005E0D7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8EEACA" w14:textId="77777777" w:rsidR="002C5FA9" w:rsidRPr="00996FAF" w:rsidRDefault="005E0D7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D1F7DC" w14:textId="77777777" w:rsidR="002C5FA9" w:rsidRPr="00996FAF" w:rsidRDefault="005E0D7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C1EA0C5"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33357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4D55F902"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245FF" w14:textId="77777777" w:rsidR="002C5FA9" w:rsidRPr="00996FAF" w:rsidRDefault="005E0D7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2442D2"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4243D72" w14:textId="77777777" w:rsidR="002C5FA9" w:rsidRPr="00996FAF" w:rsidRDefault="00B066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46297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5C0171E4"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E9D36" w14:textId="77777777" w:rsidR="002C5FA9" w:rsidRPr="00996FAF" w:rsidRDefault="005E0D7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B221880"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12D851" w14:textId="77777777" w:rsidR="002C5FA9" w:rsidRPr="00996FAF" w:rsidRDefault="00B066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1564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53ED8B9C"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B2932" w14:textId="77777777" w:rsidR="002C5FA9" w:rsidRPr="00996FAF" w:rsidRDefault="005E0D7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E83630"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8738CCF"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7762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r w:rsidR="005B1DA0" w14:paraId="3E367F4A"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1B22B" w14:textId="77777777" w:rsidR="002C5FA9" w:rsidRPr="00996FAF" w:rsidRDefault="005E0D7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0ECF4EF"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D7D6272"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9303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E0D78" w:rsidRPr="00ED7F2E">
                  <w:rPr>
                    <w:rFonts w:ascii="Arial" w:hAnsi="Arial" w:cs="Arial"/>
                  </w:rPr>
                  <w:t>Compliant</w:t>
                </w:r>
              </w:sdtContent>
            </w:sdt>
          </w:p>
        </w:tc>
      </w:tr>
    </w:tbl>
    <w:p w14:paraId="4BBE057C" w14:textId="77777777" w:rsidR="00D87E7C" w:rsidRDefault="005E0D78" w:rsidP="00D87E7C">
      <w:pPr>
        <w:pStyle w:val="Heading20"/>
      </w:pPr>
      <w:r w:rsidRPr="00996FAF">
        <w:t>Findings</w:t>
      </w:r>
    </w:p>
    <w:p w14:paraId="2B8875B5" w14:textId="5E9AAD9F" w:rsidR="001427B7" w:rsidRPr="00B06620" w:rsidRDefault="001427B7" w:rsidP="005C4B92">
      <w:pPr>
        <w:rPr>
          <w:rFonts w:ascii="Arial" w:eastAsiaTheme="minorHAnsi" w:hAnsi="Arial" w:cs="Arial"/>
          <w:color w:val="auto"/>
        </w:rPr>
      </w:pPr>
      <w:r w:rsidRPr="00B06620">
        <w:rPr>
          <w:rFonts w:ascii="Arial" w:eastAsiaTheme="minorHAnsi" w:hAnsi="Arial" w:cs="Arial"/>
          <w:color w:val="auto"/>
        </w:rPr>
        <w:t xml:space="preserve">Consumers and representatives </w:t>
      </w:r>
      <w:r w:rsidR="000774F1" w:rsidRPr="00B06620">
        <w:rPr>
          <w:rFonts w:ascii="Arial" w:eastAsiaTheme="minorHAnsi" w:hAnsi="Arial" w:cs="Arial"/>
          <w:color w:val="auto"/>
        </w:rPr>
        <w:t>a</w:t>
      </w:r>
      <w:r w:rsidR="005723E8" w:rsidRPr="00B06620">
        <w:rPr>
          <w:rFonts w:ascii="Arial" w:eastAsiaTheme="minorHAnsi" w:hAnsi="Arial" w:cs="Arial"/>
          <w:color w:val="auto"/>
        </w:rPr>
        <w:t>re satisfied</w:t>
      </w:r>
      <w:r w:rsidRPr="00B06620">
        <w:rPr>
          <w:rFonts w:ascii="Arial" w:eastAsiaTheme="minorHAnsi" w:hAnsi="Arial" w:cs="Arial"/>
          <w:color w:val="auto"/>
        </w:rPr>
        <w:t xml:space="preserve"> </w:t>
      </w:r>
      <w:r w:rsidR="000774F1" w:rsidRPr="00B06620">
        <w:rPr>
          <w:rFonts w:ascii="Arial" w:eastAsiaTheme="minorHAnsi" w:hAnsi="Arial" w:cs="Arial"/>
          <w:color w:val="auto"/>
        </w:rPr>
        <w:t xml:space="preserve">consumers are supported </w:t>
      </w:r>
      <w:r w:rsidRPr="00B06620">
        <w:rPr>
          <w:rFonts w:ascii="Arial" w:eastAsiaTheme="minorHAnsi" w:hAnsi="Arial" w:cs="Arial"/>
          <w:color w:val="auto"/>
        </w:rPr>
        <w:t xml:space="preserve">to continue to undertake activities </w:t>
      </w:r>
      <w:proofErr w:type="gramStart"/>
      <w:r w:rsidRPr="00B06620">
        <w:rPr>
          <w:rFonts w:ascii="Arial" w:eastAsiaTheme="minorHAnsi" w:hAnsi="Arial" w:cs="Arial"/>
          <w:color w:val="auto"/>
        </w:rPr>
        <w:t>safely</w:t>
      </w:r>
      <w:r w:rsidR="005723E8" w:rsidRPr="00B06620">
        <w:rPr>
          <w:rFonts w:ascii="Arial" w:eastAsiaTheme="minorHAnsi" w:hAnsi="Arial" w:cs="Arial"/>
          <w:color w:val="auto"/>
        </w:rPr>
        <w:t>, and</w:t>
      </w:r>
      <w:proofErr w:type="gramEnd"/>
      <w:r w:rsidR="005723E8" w:rsidRPr="00B06620">
        <w:rPr>
          <w:rFonts w:ascii="Arial" w:eastAsiaTheme="minorHAnsi" w:hAnsi="Arial" w:cs="Arial"/>
          <w:color w:val="auto"/>
        </w:rPr>
        <w:t xml:space="preserve"> maintain a sense of independence</w:t>
      </w:r>
      <w:r w:rsidRPr="00B06620">
        <w:rPr>
          <w:rFonts w:ascii="Arial" w:eastAsiaTheme="minorHAnsi" w:hAnsi="Arial" w:cs="Arial"/>
          <w:color w:val="auto"/>
        </w:rPr>
        <w:t xml:space="preserve">. Allied health </w:t>
      </w:r>
      <w:r w:rsidR="007C3356" w:rsidRPr="00B06620">
        <w:rPr>
          <w:rFonts w:ascii="Arial" w:eastAsiaTheme="minorHAnsi" w:hAnsi="Arial" w:cs="Arial"/>
          <w:color w:val="auto"/>
        </w:rPr>
        <w:t xml:space="preserve">staff </w:t>
      </w:r>
      <w:r w:rsidR="005723E8" w:rsidRPr="00B06620">
        <w:rPr>
          <w:rFonts w:ascii="Arial" w:eastAsiaTheme="minorHAnsi" w:hAnsi="Arial" w:cs="Arial"/>
          <w:color w:val="auto"/>
        </w:rPr>
        <w:t>described</w:t>
      </w:r>
      <w:r w:rsidR="009C0D8D" w:rsidRPr="00B06620">
        <w:rPr>
          <w:rFonts w:ascii="Arial" w:eastAsiaTheme="minorHAnsi" w:hAnsi="Arial" w:cs="Arial"/>
          <w:color w:val="auto"/>
        </w:rPr>
        <w:t>, and care files demonstrate</w:t>
      </w:r>
      <w:r w:rsidR="005723E8" w:rsidRPr="00B06620">
        <w:rPr>
          <w:rFonts w:ascii="Arial" w:eastAsiaTheme="minorHAnsi" w:hAnsi="Arial" w:cs="Arial"/>
          <w:color w:val="auto"/>
        </w:rPr>
        <w:t xml:space="preserve"> </w:t>
      </w:r>
      <w:r w:rsidR="009C0D8D" w:rsidRPr="00B06620">
        <w:rPr>
          <w:rFonts w:ascii="Arial" w:eastAsiaTheme="minorHAnsi" w:hAnsi="Arial" w:cs="Arial"/>
          <w:color w:val="auto"/>
        </w:rPr>
        <w:t>supports provided to</w:t>
      </w:r>
      <w:r w:rsidRPr="00B06620">
        <w:rPr>
          <w:rFonts w:ascii="Arial" w:eastAsiaTheme="minorHAnsi" w:hAnsi="Arial" w:cs="Arial"/>
          <w:color w:val="auto"/>
        </w:rPr>
        <w:t xml:space="preserve"> consumers </w:t>
      </w:r>
      <w:r w:rsidR="00A50FBC" w:rsidRPr="00B06620">
        <w:rPr>
          <w:rFonts w:ascii="Arial" w:eastAsiaTheme="minorHAnsi" w:hAnsi="Arial" w:cs="Arial"/>
          <w:color w:val="auto"/>
        </w:rPr>
        <w:t xml:space="preserve">ensure they </w:t>
      </w:r>
      <w:proofErr w:type="gramStart"/>
      <w:r w:rsidR="00A50FBC" w:rsidRPr="00B06620">
        <w:rPr>
          <w:rFonts w:ascii="Arial" w:eastAsiaTheme="minorHAnsi" w:hAnsi="Arial" w:cs="Arial"/>
          <w:color w:val="auto"/>
        </w:rPr>
        <w:t>are able to</w:t>
      </w:r>
      <w:proofErr w:type="gramEnd"/>
      <w:r w:rsidRPr="00B06620">
        <w:rPr>
          <w:rFonts w:ascii="Arial" w:eastAsiaTheme="minorHAnsi" w:hAnsi="Arial" w:cs="Arial"/>
          <w:color w:val="auto"/>
        </w:rPr>
        <w:t xml:space="preserve"> maintain their independence and continue to do things they wish to do in order to optimise </w:t>
      </w:r>
      <w:r w:rsidR="00BF0AD1" w:rsidRPr="00B06620">
        <w:rPr>
          <w:rFonts w:ascii="Arial" w:eastAsiaTheme="minorHAnsi" w:hAnsi="Arial" w:cs="Arial"/>
          <w:color w:val="auto"/>
        </w:rPr>
        <w:t>their</w:t>
      </w:r>
      <w:r w:rsidRPr="00B06620">
        <w:rPr>
          <w:rFonts w:ascii="Arial" w:eastAsiaTheme="minorHAnsi" w:hAnsi="Arial" w:cs="Arial"/>
          <w:color w:val="auto"/>
        </w:rPr>
        <w:t xml:space="preserve"> quality of life. </w:t>
      </w:r>
      <w:r w:rsidR="000774F1" w:rsidRPr="00B06620">
        <w:rPr>
          <w:rFonts w:ascii="Arial" w:eastAsiaTheme="minorHAnsi" w:hAnsi="Arial" w:cs="Arial"/>
          <w:color w:val="auto"/>
        </w:rPr>
        <w:t xml:space="preserve">Services and supports for daily living promote consumers’ emotional, </w:t>
      </w:r>
      <w:proofErr w:type="gramStart"/>
      <w:r w:rsidR="000774F1" w:rsidRPr="00B06620">
        <w:rPr>
          <w:rFonts w:ascii="Arial" w:eastAsiaTheme="minorHAnsi" w:hAnsi="Arial" w:cs="Arial"/>
          <w:color w:val="auto"/>
        </w:rPr>
        <w:t>spiritual</w:t>
      </w:r>
      <w:proofErr w:type="gramEnd"/>
      <w:r w:rsidR="000774F1" w:rsidRPr="00B06620">
        <w:rPr>
          <w:rFonts w:ascii="Arial" w:eastAsiaTheme="minorHAnsi" w:hAnsi="Arial" w:cs="Arial"/>
          <w:color w:val="auto"/>
        </w:rPr>
        <w:t xml:space="preserve"> and psychological well-being. Staff take time to get to know each consumer to enable them to support consumers in undertaking things that are important to them. Non-denominational </w:t>
      </w:r>
      <w:r w:rsidR="004434A3" w:rsidRPr="00B06620">
        <w:rPr>
          <w:rFonts w:ascii="Arial" w:eastAsiaTheme="minorHAnsi" w:hAnsi="Arial" w:cs="Arial"/>
          <w:color w:val="auto"/>
        </w:rPr>
        <w:t>c</w:t>
      </w:r>
      <w:r w:rsidR="000774F1" w:rsidRPr="00B06620">
        <w:rPr>
          <w:rFonts w:ascii="Arial" w:eastAsiaTheme="minorHAnsi" w:hAnsi="Arial" w:cs="Arial"/>
          <w:color w:val="auto"/>
        </w:rPr>
        <w:t xml:space="preserve">haplaincy services are </w:t>
      </w:r>
      <w:proofErr w:type="gramStart"/>
      <w:r w:rsidR="000774F1" w:rsidRPr="00B06620">
        <w:rPr>
          <w:rFonts w:ascii="Arial" w:eastAsiaTheme="minorHAnsi" w:hAnsi="Arial" w:cs="Arial"/>
          <w:color w:val="auto"/>
        </w:rPr>
        <w:t>onsite</w:t>
      </w:r>
      <w:proofErr w:type="gramEnd"/>
      <w:r w:rsidR="000774F1" w:rsidRPr="00B06620">
        <w:rPr>
          <w:rFonts w:ascii="Arial" w:eastAsiaTheme="minorHAnsi" w:hAnsi="Arial" w:cs="Arial"/>
          <w:color w:val="auto"/>
        </w:rPr>
        <w:t xml:space="preserve"> and referrals can be made on behalf of consumers wishing to discuss and engage their spirituality. </w:t>
      </w:r>
      <w:r w:rsidRPr="00B06620">
        <w:rPr>
          <w:rFonts w:ascii="Arial" w:eastAsiaTheme="minorHAnsi" w:hAnsi="Arial" w:cs="Arial"/>
          <w:color w:val="auto"/>
        </w:rPr>
        <w:t>Consumer</w:t>
      </w:r>
      <w:r w:rsidR="000774F1" w:rsidRPr="00B06620">
        <w:rPr>
          <w:rFonts w:ascii="Arial" w:eastAsiaTheme="minorHAnsi" w:hAnsi="Arial" w:cs="Arial"/>
          <w:color w:val="auto"/>
        </w:rPr>
        <w:t xml:space="preserve">s feel </w:t>
      </w:r>
      <w:r w:rsidRPr="00B06620">
        <w:rPr>
          <w:rFonts w:ascii="Arial" w:eastAsiaTheme="minorHAnsi" w:hAnsi="Arial" w:cs="Arial"/>
          <w:color w:val="auto"/>
        </w:rPr>
        <w:t xml:space="preserve">supported to celebrate what is important to them. </w:t>
      </w:r>
    </w:p>
    <w:p w14:paraId="3ECAC3F2" w14:textId="739CAA7E" w:rsidR="00765169" w:rsidRPr="00B06620" w:rsidRDefault="000774F1" w:rsidP="005C4B92">
      <w:pPr>
        <w:rPr>
          <w:rFonts w:ascii="Arial" w:eastAsiaTheme="minorHAnsi" w:hAnsi="Arial" w:cs="Arial"/>
          <w:color w:val="auto"/>
        </w:rPr>
      </w:pPr>
      <w:r w:rsidRPr="00B06620">
        <w:rPr>
          <w:rFonts w:ascii="Arial" w:eastAsiaTheme="minorHAnsi" w:hAnsi="Arial" w:cs="Arial"/>
          <w:color w:val="auto"/>
        </w:rPr>
        <w:t>C</w:t>
      </w:r>
      <w:r w:rsidR="001427B7" w:rsidRPr="00B06620">
        <w:rPr>
          <w:rFonts w:ascii="Arial" w:eastAsiaTheme="minorHAnsi" w:hAnsi="Arial" w:cs="Arial"/>
          <w:color w:val="auto"/>
        </w:rPr>
        <w:t xml:space="preserve">onsumers </w:t>
      </w:r>
      <w:r w:rsidRPr="00B06620">
        <w:rPr>
          <w:rFonts w:ascii="Arial" w:eastAsiaTheme="minorHAnsi" w:hAnsi="Arial" w:cs="Arial"/>
          <w:color w:val="auto"/>
        </w:rPr>
        <w:t xml:space="preserve">are supported </w:t>
      </w:r>
      <w:r w:rsidR="001427B7" w:rsidRPr="00B06620">
        <w:rPr>
          <w:rFonts w:ascii="Arial" w:eastAsiaTheme="minorHAnsi" w:hAnsi="Arial" w:cs="Arial"/>
          <w:color w:val="auto"/>
        </w:rPr>
        <w:t>to participate in their community</w:t>
      </w:r>
      <w:r w:rsidRPr="00B06620">
        <w:rPr>
          <w:rFonts w:ascii="Arial" w:eastAsiaTheme="minorHAnsi" w:hAnsi="Arial" w:cs="Arial"/>
          <w:color w:val="auto"/>
        </w:rPr>
        <w:t>,</w:t>
      </w:r>
      <w:r w:rsidR="001427B7" w:rsidRPr="00B06620">
        <w:rPr>
          <w:rFonts w:ascii="Arial" w:eastAsiaTheme="minorHAnsi" w:hAnsi="Arial" w:cs="Arial"/>
          <w:color w:val="auto"/>
        </w:rPr>
        <w:t xml:space="preserve"> do the things of interest to them</w:t>
      </w:r>
      <w:r w:rsidRPr="00B06620">
        <w:rPr>
          <w:rFonts w:ascii="Arial" w:eastAsiaTheme="minorHAnsi" w:hAnsi="Arial" w:cs="Arial"/>
          <w:color w:val="auto"/>
        </w:rPr>
        <w:t xml:space="preserve">, and </w:t>
      </w:r>
      <w:r w:rsidR="001427B7" w:rsidRPr="00B06620">
        <w:rPr>
          <w:rFonts w:ascii="Arial" w:eastAsiaTheme="minorHAnsi" w:hAnsi="Arial" w:cs="Arial"/>
          <w:color w:val="auto"/>
        </w:rPr>
        <w:t>maintain</w:t>
      </w:r>
      <w:r w:rsidRPr="00B06620">
        <w:rPr>
          <w:rFonts w:ascii="Arial" w:eastAsiaTheme="minorHAnsi" w:hAnsi="Arial" w:cs="Arial"/>
          <w:color w:val="auto"/>
        </w:rPr>
        <w:t xml:space="preserve"> important</w:t>
      </w:r>
      <w:r w:rsidR="001427B7" w:rsidRPr="00B06620">
        <w:rPr>
          <w:rFonts w:ascii="Arial" w:eastAsiaTheme="minorHAnsi" w:hAnsi="Arial" w:cs="Arial"/>
          <w:color w:val="auto"/>
        </w:rPr>
        <w:t xml:space="preserve"> relationships</w:t>
      </w:r>
      <w:r w:rsidRPr="00B06620">
        <w:rPr>
          <w:rFonts w:ascii="Arial" w:eastAsiaTheme="minorHAnsi" w:hAnsi="Arial" w:cs="Arial"/>
          <w:color w:val="auto"/>
        </w:rPr>
        <w:t>.</w:t>
      </w:r>
      <w:r w:rsidR="00765169" w:rsidRPr="00B06620">
        <w:rPr>
          <w:rFonts w:ascii="Arial" w:eastAsiaTheme="minorHAnsi" w:hAnsi="Arial" w:cs="Arial"/>
          <w:color w:val="auto"/>
        </w:rPr>
        <w:t xml:space="preserve"> </w:t>
      </w:r>
      <w:r w:rsidR="001427B7" w:rsidRPr="00B06620">
        <w:rPr>
          <w:rFonts w:ascii="Arial" w:eastAsiaTheme="minorHAnsi" w:hAnsi="Arial" w:cs="Arial"/>
          <w:color w:val="auto"/>
        </w:rPr>
        <w:t>A</w:t>
      </w:r>
      <w:r w:rsidRPr="00B06620">
        <w:rPr>
          <w:rFonts w:ascii="Arial" w:eastAsiaTheme="minorHAnsi" w:hAnsi="Arial" w:cs="Arial"/>
          <w:color w:val="auto"/>
        </w:rPr>
        <w:t>n a</w:t>
      </w:r>
      <w:r w:rsidR="001427B7" w:rsidRPr="00B06620">
        <w:rPr>
          <w:rFonts w:ascii="Arial" w:eastAsiaTheme="minorHAnsi" w:hAnsi="Arial" w:cs="Arial"/>
          <w:color w:val="auto"/>
        </w:rPr>
        <w:t xml:space="preserve">ctivity planner and special events calendar </w:t>
      </w:r>
      <w:r w:rsidRPr="00B06620">
        <w:rPr>
          <w:rFonts w:ascii="Arial" w:eastAsiaTheme="minorHAnsi" w:hAnsi="Arial" w:cs="Arial"/>
          <w:color w:val="auto"/>
        </w:rPr>
        <w:t>is maintained and include</w:t>
      </w:r>
      <w:r w:rsidR="00765169" w:rsidRPr="00B06620">
        <w:rPr>
          <w:rFonts w:ascii="Arial" w:eastAsiaTheme="minorHAnsi" w:hAnsi="Arial" w:cs="Arial"/>
          <w:color w:val="auto"/>
        </w:rPr>
        <w:t>s</w:t>
      </w:r>
      <w:r w:rsidRPr="00B06620">
        <w:rPr>
          <w:rFonts w:ascii="Arial" w:eastAsiaTheme="minorHAnsi" w:hAnsi="Arial" w:cs="Arial"/>
          <w:color w:val="auto"/>
        </w:rPr>
        <w:t xml:space="preserve"> a range of </w:t>
      </w:r>
      <w:r w:rsidR="001427B7" w:rsidRPr="00B06620">
        <w:rPr>
          <w:rFonts w:ascii="Arial" w:eastAsiaTheme="minorHAnsi" w:hAnsi="Arial" w:cs="Arial"/>
          <w:color w:val="auto"/>
        </w:rPr>
        <w:t xml:space="preserve">daily activities for consumers to participate </w:t>
      </w:r>
      <w:r w:rsidR="00765169" w:rsidRPr="00B06620">
        <w:rPr>
          <w:rFonts w:ascii="Arial" w:eastAsiaTheme="minorHAnsi" w:hAnsi="Arial" w:cs="Arial"/>
          <w:color w:val="auto"/>
        </w:rPr>
        <w:t>in</w:t>
      </w:r>
      <w:r w:rsidR="001427B7" w:rsidRPr="00B06620">
        <w:rPr>
          <w:rFonts w:ascii="Arial" w:eastAsiaTheme="minorHAnsi" w:hAnsi="Arial" w:cs="Arial"/>
          <w:color w:val="auto"/>
        </w:rPr>
        <w:t xml:space="preserve">. </w:t>
      </w:r>
      <w:r w:rsidR="00765169" w:rsidRPr="00B06620">
        <w:rPr>
          <w:rFonts w:ascii="Arial" w:eastAsiaTheme="minorHAnsi" w:hAnsi="Arial" w:cs="Arial"/>
          <w:color w:val="auto"/>
        </w:rPr>
        <w:t xml:space="preserve">Consumers have direct input into what activities are arranged each month through a weekly therapy assistant meeting. The service is building relationships with community supports, agencies and services to ensure they have services to assist in community engagement as the service grows. </w:t>
      </w:r>
    </w:p>
    <w:p w14:paraId="1F2CA873" w14:textId="5B75298E" w:rsidR="00687085" w:rsidRPr="00B06620" w:rsidRDefault="00687085" w:rsidP="00687085">
      <w:pPr>
        <w:rPr>
          <w:rFonts w:ascii="Arial" w:eastAsiaTheme="minorHAnsi" w:hAnsi="Arial" w:cs="Arial"/>
          <w:color w:val="auto"/>
        </w:rPr>
      </w:pPr>
      <w:r w:rsidRPr="00B06620">
        <w:rPr>
          <w:rFonts w:ascii="Arial" w:eastAsiaTheme="minorHAnsi" w:hAnsi="Arial" w:cs="Arial"/>
          <w:color w:val="auto"/>
        </w:rPr>
        <w:t xml:space="preserve">Information about consumers’ conditions, needs and preferences is documented and communicated within the service and with others where responsibility is shared and, where </w:t>
      </w:r>
      <w:r w:rsidRPr="00B06620">
        <w:rPr>
          <w:rFonts w:ascii="Arial" w:eastAsiaTheme="minorHAnsi" w:hAnsi="Arial" w:cs="Arial"/>
          <w:color w:val="auto"/>
        </w:rPr>
        <w:lastRenderedPageBreak/>
        <w:t xml:space="preserve">required, there are processes to ensure appropriate and timely referrals are initiated. Care staff described how they are kept up to date with consumers’ changing needs and preferences, and </w:t>
      </w:r>
      <w:r w:rsidRPr="00B06620">
        <w:rPr>
          <w:rFonts w:ascii="Arial" w:hAnsi="Arial" w:cs="Arial"/>
          <w:color w:val="auto"/>
        </w:rPr>
        <w:t>consumers and representatives said consumers do not have to repeat themselves and they have access to a range of services</w:t>
      </w:r>
      <w:r w:rsidRPr="00B06620">
        <w:rPr>
          <w:rFonts w:ascii="Arial" w:eastAsiaTheme="minorHAnsi" w:hAnsi="Arial" w:cs="Arial"/>
          <w:color w:val="auto"/>
        </w:rPr>
        <w:t>.</w:t>
      </w:r>
    </w:p>
    <w:p w14:paraId="0F46FEE6" w14:textId="6F03974F" w:rsidR="00687085" w:rsidRPr="00B06620" w:rsidRDefault="004871AB" w:rsidP="00687085">
      <w:pPr>
        <w:rPr>
          <w:rFonts w:ascii="Arial" w:eastAsiaTheme="minorHAnsi" w:hAnsi="Arial" w:cs="Arial"/>
          <w:color w:val="auto"/>
        </w:rPr>
      </w:pPr>
      <w:r w:rsidRPr="00B06620">
        <w:rPr>
          <w:rFonts w:ascii="Arial" w:eastAsiaTheme="minorHAnsi" w:hAnsi="Arial" w:cs="Arial"/>
          <w:color w:val="auto"/>
        </w:rPr>
        <w:t xml:space="preserve">Meals provided are varied and of suitable quality and quantity. Staff demonstrated an understanding of consumers’ modified diets, </w:t>
      </w:r>
      <w:proofErr w:type="gramStart"/>
      <w:r w:rsidRPr="00B06620">
        <w:rPr>
          <w:rFonts w:ascii="Arial" w:eastAsiaTheme="minorHAnsi" w:hAnsi="Arial" w:cs="Arial"/>
          <w:color w:val="auto"/>
        </w:rPr>
        <w:t>allergies</w:t>
      </w:r>
      <w:proofErr w:type="gramEnd"/>
      <w:r w:rsidRPr="00B06620">
        <w:rPr>
          <w:rFonts w:ascii="Arial" w:eastAsiaTheme="minorHAnsi" w:hAnsi="Arial" w:cs="Arial"/>
          <w:color w:val="auto"/>
        </w:rPr>
        <w:t xml:space="preserve"> and individual preferences</w:t>
      </w:r>
      <w:r w:rsidR="00687085" w:rsidRPr="00B06620">
        <w:rPr>
          <w:rFonts w:ascii="Arial" w:eastAsiaTheme="minorHAnsi" w:hAnsi="Arial" w:cs="Arial"/>
          <w:color w:val="auto"/>
        </w:rPr>
        <w:t xml:space="preserve">. Consumers are </w:t>
      </w:r>
      <w:r w:rsidR="00E37D39" w:rsidRPr="00B06620">
        <w:rPr>
          <w:rFonts w:ascii="Arial" w:eastAsiaTheme="minorHAnsi" w:hAnsi="Arial" w:cs="Arial"/>
          <w:color w:val="auto"/>
        </w:rPr>
        <w:t>supported to</w:t>
      </w:r>
      <w:r w:rsidR="00687085" w:rsidRPr="00B06620">
        <w:rPr>
          <w:rFonts w:ascii="Arial" w:eastAsiaTheme="minorHAnsi" w:hAnsi="Arial" w:cs="Arial"/>
          <w:color w:val="auto"/>
        </w:rPr>
        <w:t xml:space="preserve"> provide feedback on the </w:t>
      </w:r>
      <w:r w:rsidR="00E37D39" w:rsidRPr="00B06620">
        <w:rPr>
          <w:rFonts w:ascii="Arial" w:eastAsiaTheme="minorHAnsi" w:hAnsi="Arial" w:cs="Arial"/>
          <w:color w:val="auto"/>
        </w:rPr>
        <w:t>meals through</w:t>
      </w:r>
      <w:r w:rsidR="00687085" w:rsidRPr="00B06620">
        <w:rPr>
          <w:rFonts w:ascii="Arial" w:eastAsiaTheme="minorHAnsi" w:hAnsi="Arial" w:cs="Arial"/>
          <w:color w:val="auto"/>
        </w:rPr>
        <w:t xml:space="preserve"> food focus group</w:t>
      </w:r>
      <w:r w:rsidR="00E37D39" w:rsidRPr="00B06620">
        <w:rPr>
          <w:rFonts w:ascii="Arial" w:eastAsiaTheme="minorHAnsi" w:hAnsi="Arial" w:cs="Arial"/>
          <w:color w:val="auto"/>
        </w:rPr>
        <w:t>s</w:t>
      </w:r>
      <w:r w:rsidRPr="00B06620">
        <w:rPr>
          <w:rFonts w:ascii="Arial" w:eastAsiaTheme="minorHAnsi" w:hAnsi="Arial" w:cs="Arial"/>
          <w:color w:val="auto"/>
        </w:rPr>
        <w:t xml:space="preserve">, and </w:t>
      </w:r>
      <w:r w:rsidR="00331841" w:rsidRPr="00B06620">
        <w:rPr>
          <w:rFonts w:ascii="Arial" w:eastAsiaTheme="minorHAnsi" w:hAnsi="Arial" w:cs="Arial"/>
          <w:color w:val="auto"/>
        </w:rPr>
        <w:t xml:space="preserve">the service has a resident choice of the month to </w:t>
      </w:r>
      <w:r w:rsidR="007C307D" w:rsidRPr="00B06620">
        <w:rPr>
          <w:rFonts w:ascii="Arial" w:eastAsiaTheme="minorHAnsi" w:hAnsi="Arial" w:cs="Arial"/>
          <w:color w:val="auto"/>
        </w:rPr>
        <w:t>encourage</w:t>
      </w:r>
      <w:r w:rsidR="00331841" w:rsidRPr="00B06620">
        <w:rPr>
          <w:rFonts w:ascii="Arial" w:eastAsiaTheme="minorHAnsi" w:hAnsi="Arial" w:cs="Arial"/>
          <w:color w:val="auto"/>
        </w:rPr>
        <w:t xml:space="preserve"> further </w:t>
      </w:r>
      <w:r w:rsidR="007C307D" w:rsidRPr="00B06620">
        <w:rPr>
          <w:rFonts w:ascii="Arial" w:eastAsiaTheme="minorHAnsi" w:hAnsi="Arial" w:cs="Arial"/>
          <w:color w:val="auto"/>
        </w:rPr>
        <w:t xml:space="preserve">input </w:t>
      </w:r>
      <w:r w:rsidR="00331841" w:rsidRPr="00B06620">
        <w:rPr>
          <w:rFonts w:ascii="Arial" w:eastAsiaTheme="minorHAnsi" w:hAnsi="Arial" w:cs="Arial"/>
          <w:color w:val="auto"/>
        </w:rPr>
        <w:t>into meal plans and options</w:t>
      </w:r>
      <w:r w:rsidR="00687085" w:rsidRPr="00B06620">
        <w:rPr>
          <w:rFonts w:ascii="Arial" w:eastAsiaTheme="minorHAnsi" w:hAnsi="Arial" w:cs="Arial"/>
          <w:color w:val="auto"/>
        </w:rPr>
        <w:t>.</w:t>
      </w:r>
    </w:p>
    <w:p w14:paraId="31AD7D18" w14:textId="19102B0B" w:rsidR="00687085" w:rsidRPr="00B06620" w:rsidRDefault="00687085" w:rsidP="005C4B92">
      <w:pPr>
        <w:rPr>
          <w:rFonts w:ascii="Arial" w:eastAsiaTheme="minorHAnsi" w:hAnsi="Arial" w:cs="Arial"/>
          <w:color w:val="auto"/>
        </w:rPr>
      </w:pPr>
      <w:r w:rsidRPr="00B06620">
        <w:rPr>
          <w:rFonts w:ascii="Arial" w:eastAsiaTheme="minorHAnsi" w:hAnsi="Arial" w:cs="Arial"/>
          <w:color w:val="auto"/>
        </w:rPr>
        <w:t xml:space="preserve">There are processes to ensure equipment, required to support delivery of services, is clean, </w:t>
      </w:r>
      <w:proofErr w:type="gramStart"/>
      <w:r w:rsidRPr="00B06620">
        <w:rPr>
          <w:rFonts w:ascii="Arial" w:eastAsiaTheme="minorHAnsi" w:hAnsi="Arial" w:cs="Arial"/>
          <w:color w:val="auto"/>
        </w:rPr>
        <w:t>safe</w:t>
      </w:r>
      <w:proofErr w:type="gramEnd"/>
      <w:r w:rsidRPr="00B06620">
        <w:rPr>
          <w:rFonts w:ascii="Arial" w:eastAsiaTheme="minorHAnsi" w:hAnsi="Arial" w:cs="Arial"/>
          <w:color w:val="auto"/>
        </w:rPr>
        <w:t xml:space="preserve"> and suitable for consumer use. </w:t>
      </w:r>
      <w:r w:rsidR="005C4B92" w:rsidRPr="00B06620">
        <w:rPr>
          <w:rFonts w:ascii="Arial" w:eastAsiaTheme="minorHAnsi" w:hAnsi="Arial" w:cs="Arial"/>
          <w:color w:val="auto"/>
        </w:rPr>
        <w:t xml:space="preserve">Suitability of equipment to support consumer independence is assessed by allied health staff. </w:t>
      </w:r>
      <w:r w:rsidRPr="00B06620">
        <w:rPr>
          <w:rFonts w:ascii="Arial" w:eastAsiaTheme="minorHAnsi" w:hAnsi="Arial" w:cs="Arial"/>
          <w:color w:val="auto"/>
        </w:rPr>
        <w:t>Care staff described how they maintain equipment, including maintenance</w:t>
      </w:r>
      <w:r w:rsidR="00D12034" w:rsidRPr="00B06620">
        <w:rPr>
          <w:rFonts w:ascii="Arial" w:eastAsiaTheme="minorHAnsi" w:hAnsi="Arial" w:cs="Arial"/>
          <w:color w:val="auto"/>
        </w:rPr>
        <w:t xml:space="preserve"> and cleaning</w:t>
      </w:r>
      <w:r w:rsidRPr="00B06620">
        <w:rPr>
          <w:rFonts w:ascii="Arial" w:eastAsiaTheme="minorHAnsi" w:hAnsi="Arial" w:cs="Arial"/>
          <w:color w:val="auto"/>
        </w:rPr>
        <w:t xml:space="preserve"> processes, and consumers said equipment </w:t>
      </w:r>
      <w:r w:rsidR="00651C83" w:rsidRPr="00B06620">
        <w:rPr>
          <w:rFonts w:ascii="Arial" w:eastAsiaTheme="minorHAnsi" w:hAnsi="Arial" w:cs="Arial"/>
          <w:color w:val="auto"/>
        </w:rPr>
        <w:t xml:space="preserve">is assessed, suitable, </w:t>
      </w:r>
      <w:proofErr w:type="gramStart"/>
      <w:r w:rsidR="00651C83" w:rsidRPr="00B06620">
        <w:rPr>
          <w:rFonts w:ascii="Arial" w:eastAsiaTheme="minorHAnsi" w:hAnsi="Arial" w:cs="Arial"/>
          <w:color w:val="auto"/>
        </w:rPr>
        <w:t>clean</w:t>
      </w:r>
      <w:proofErr w:type="gramEnd"/>
      <w:r w:rsidR="00651C83" w:rsidRPr="00B06620">
        <w:rPr>
          <w:rFonts w:ascii="Arial" w:eastAsiaTheme="minorHAnsi" w:hAnsi="Arial" w:cs="Arial"/>
          <w:color w:val="auto"/>
        </w:rPr>
        <w:t xml:space="preserve"> and maintained</w:t>
      </w:r>
      <w:r w:rsidRPr="00B06620">
        <w:rPr>
          <w:rFonts w:ascii="Arial" w:eastAsiaTheme="minorHAnsi" w:hAnsi="Arial" w:cs="Arial"/>
          <w:color w:val="auto"/>
        </w:rPr>
        <w:t xml:space="preserve">. </w:t>
      </w:r>
    </w:p>
    <w:p w14:paraId="158866EF" w14:textId="0A0D23FD" w:rsidR="001B147D" w:rsidRPr="00712752" w:rsidRDefault="001B147D" w:rsidP="001B147D">
      <w:pPr>
        <w:pStyle w:val="NormalArial"/>
      </w:pPr>
      <w:r w:rsidRPr="00B06620">
        <w:t xml:space="preserve">Based on the assessment team’s report, I find all requirements in Standard 4 Services and supports for daily living compliant. </w:t>
      </w:r>
    </w:p>
    <w:p w14:paraId="1E6606E7" w14:textId="77777777" w:rsidR="002B0C90" w:rsidRPr="00262C0B" w:rsidRDefault="005E0D78" w:rsidP="0036130C">
      <w:pPr>
        <w:pStyle w:val="NormalArial"/>
      </w:pPr>
      <w:r>
        <w:br w:type="page"/>
      </w:r>
    </w:p>
    <w:p w14:paraId="4B239FB0"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B1DA0" w14:paraId="531FA7F7"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B1FFA0"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7A86B0D"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370DF90D"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B8B32" w14:textId="77777777" w:rsidR="002C5FA9" w:rsidRPr="00996FAF" w:rsidRDefault="005E0D7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97B630"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D350BAE"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1213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E0D78" w:rsidRPr="00320639">
                  <w:rPr>
                    <w:rFonts w:ascii="Arial" w:hAnsi="Arial" w:cs="Arial"/>
                  </w:rPr>
                  <w:t>Compliant</w:t>
                </w:r>
              </w:sdtContent>
            </w:sdt>
          </w:p>
        </w:tc>
      </w:tr>
      <w:tr w:rsidR="005B1DA0" w14:paraId="697E01C4"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839FF" w14:textId="77777777" w:rsidR="002C5FA9" w:rsidRPr="00996FAF" w:rsidRDefault="005E0D7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75B00B"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EF8FFB" w14:textId="77777777" w:rsidR="002C5FA9" w:rsidRPr="00996FAF" w:rsidRDefault="005E0D7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735EEF" w14:textId="77777777" w:rsidR="002C5FA9" w:rsidRPr="00996FAF" w:rsidRDefault="005E0D7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0DCCFD"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59206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E0D78" w:rsidRPr="00320639">
                  <w:rPr>
                    <w:rFonts w:ascii="Arial" w:hAnsi="Arial" w:cs="Arial"/>
                  </w:rPr>
                  <w:t>Compliant</w:t>
                </w:r>
              </w:sdtContent>
            </w:sdt>
          </w:p>
        </w:tc>
      </w:tr>
      <w:tr w:rsidR="005B1DA0" w14:paraId="7E5C2BF8" w14:textId="77777777" w:rsidTr="005B1D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69FB6" w14:textId="77777777" w:rsidR="002C5FA9" w:rsidRPr="00996FAF" w:rsidRDefault="005E0D7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8F9C4FC"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106D669" w14:textId="77777777" w:rsidR="002C5FA9" w:rsidRPr="00996FAF" w:rsidRDefault="00B066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0740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E0D78" w:rsidRPr="00320639">
                  <w:rPr>
                    <w:rFonts w:ascii="Arial" w:hAnsi="Arial" w:cs="Arial"/>
                  </w:rPr>
                  <w:t>Compliant</w:t>
                </w:r>
              </w:sdtContent>
            </w:sdt>
          </w:p>
        </w:tc>
      </w:tr>
    </w:tbl>
    <w:p w14:paraId="310FC148" w14:textId="77777777" w:rsidR="002B0C90" w:rsidRDefault="005E0D78" w:rsidP="002B0C90">
      <w:pPr>
        <w:pStyle w:val="Heading20"/>
      </w:pPr>
      <w:r>
        <w:t>Findings</w:t>
      </w:r>
    </w:p>
    <w:p w14:paraId="5ACF8DA1" w14:textId="53D0D84E" w:rsidR="00C74D1A" w:rsidRPr="00C74D1A" w:rsidRDefault="00694649" w:rsidP="00080BB7">
      <w:pPr>
        <w:rPr>
          <w:rFonts w:ascii="Arial" w:eastAsia="Arial" w:hAnsi="Arial" w:cs="Arial"/>
          <w:lang w:eastAsia="en-AU"/>
        </w:rPr>
      </w:pPr>
      <w:r w:rsidRPr="00080BB7">
        <w:rPr>
          <w:rFonts w:ascii="Arial" w:eastAsia="Arial" w:hAnsi="Arial" w:cs="Arial"/>
          <w:lang w:eastAsia="en-AU"/>
        </w:rPr>
        <w:t xml:space="preserve">The service environment is welcoming, easy to understand and optimises each consumer’s sense of belonging, independence, interaction and function. </w:t>
      </w:r>
      <w:r w:rsidR="00BE149D" w:rsidRPr="00ED5D92">
        <w:rPr>
          <w:rFonts w:ascii="Arial" w:eastAsia="Arial" w:hAnsi="Arial" w:cs="Arial"/>
          <w:lang w:eastAsia="en-AU"/>
        </w:rPr>
        <w:t xml:space="preserve">The service is a new build, and has been fitted with brand new fixtures, fittings and equipment. </w:t>
      </w:r>
      <w:r w:rsidR="005C7BF9" w:rsidRPr="00080BB7">
        <w:rPr>
          <w:rFonts w:ascii="Arial" w:eastAsia="Arial" w:hAnsi="Arial" w:cs="Arial"/>
          <w:lang w:eastAsia="en-AU"/>
        </w:rPr>
        <w:t>The</w:t>
      </w:r>
      <w:r w:rsidR="00BE149D">
        <w:rPr>
          <w:rFonts w:ascii="Arial" w:eastAsia="Arial" w:hAnsi="Arial" w:cs="Arial"/>
          <w:lang w:eastAsia="en-AU"/>
        </w:rPr>
        <w:t>re are</w:t>
      </w:r>
      <w:r w:rsidR="005C7BF9" w:rsidRPr="00C74D1A">
        <w:rPr>
          <w:rFonts w:ascii="Arial" w:eastAsia="Arial" w:hAnsi="Arial" w:cs="Arial"/>
          <w:lang w:eastAsia="en-AU"/>
        </w:rPr>
        <w:t xml:space="preserve"> multiple meeting spaces, including a bar and multipurpose meeting </w:t>
      </w:r>
      <w:r w:rsidR="005C7BF9" w:rsidRPr="00080BB7">
        <w:rPr>
          <w:rFonts w:ascii="Arial" w:eastAsia="Arial" w:hAnsi="Arial" w:cs="Arial"/>
          <w:lang w:eastAsia="en-AU"/>
        </w:rPr>
        <w:t>space, and e</w:t>
      </w:r>
      <w:r w:rsidR="005C7BF9" w:rsidRPr="00C74D1A">
        <w:rPr>
          <w:rFonts w:ascii="Arial" w:eastAsia="Arial" w:hAnsi="Arial" w:cs="Arial"/>
          <w:lang w:eastAsia="en-AU"/>
        </w:rPr>
        <w:t xml:space="preserve">ach </w:t>
      </w:r>
      <w:r w:rsidR="005C7BF9" w:rsidRPr="00080BB7">
        <w:rPr>
          <w:rFonts w:ascii="Arial" w:eastAsia="Arial" w:hAnsi="Arial" w:cs="Arial"/>
          <w:lang w:eastAsia="en-AU"/>
        </w:rPr>
        <w:t>consumer</w:t>
      </w:r>
      <w:r w:rsidR="00BE149D">
        <w:rPr>
          <w:rFonts w:ascii="Arial" w:eastAsia="Arial" w:hAnsi="Arial" w:cs="Arial"/>
          <w:lang w:eastAsia="en-AU"/>
        </w:rPr>
        <w:t>’s</w:t>
      </w:r>
      <w:r w:rsidR="005C7BF9" w:rsidRPr="00080BB7">
        <w:rPr>
          <w:rFonts w:ascii="Arial" w:eastAsia="Arial" w:hAnsi="Arial" w:cs="Arial"/>
          <w:lang w:eastAsia="en-AU"/>
        </w:rPr>
        <w:t xml:space="preserve"> </w:t>
      </w:r>
      <w:r w:rsidR="005C7BF9" w:rsidRPr="00C74D1A">
        <w:rPr>
          <w:rFonts w:ascii="Arial" w:eastAsia="Arial" w:hAnsi="Arial" w:cs="Arial"/>
          <w:lang w:eastAsia="en-AU"/>
        </w:rPr>
        <w:t>room is individualised with display cabinets containing personal effects, photographs and mementos at the entrance to assist consumers with recognition.</w:t>
      </w:r>
      <w:r w:rsidR="005C7BF9" w:rsidRPr="00080BB7">
        <w:rPr>
          <w:rFonts w:ascii="Arial" w:eastAsia="Arial" w:hAnsi="Arial" w:cs="Arial"/>
          <w:lang w:eastAsia="en-AU"/>
        </w:rPr>
        <w:t xml:space="preserve"> </w:t>
      </w:r>
      <w:r w:rsidR="00C74D1A" w:rsidRPr="00C74D1A">
        <w:rPr>
          <w:rFonts w:ascii="Arial" w:eastAsia="Arial" w:hAnsi="Arial" w:cs="Arial"/>
          <w:lang w:eastAsia="en-AU"/>
        </w:rPr>
        <w:t xml:space="preserve">Signage for each wing, room locations and directions </w:t>
      </w:r>
      <w:r w:rsidR="005C7BF9" w:rsidRPr="00080BB7">
        <w:rPr>
          <w:rFonts w:ascii="Arial" w:eastAsia="Arial" w:hAnsi="Arial" w:cs="Arial"/>
          <w:lang w:eastAsia="en-AU"/>
        </w:rPr>
        <w:t>are</w:t>
      </w:r>
      <w:r w:rsidR="00C74D1A" w:rsidRPr="00C74D1A">
        <w:rPr>
          <w:rFonts w:ascii="Arial" w:eastAsia="Arial" w:hAnsi="Arial" w:cs="Arial"/>
          <w:lang w:eastAsia="en-AU"/>
        </w:rPr>
        <w:t xml:space="preserve"> in large font throughout the service, and rooms are individually numbered</w:t>
      </w:r>
      <w:r w:rsidR="005C7BF9" w:rsidRPr="00080BB7">
        <w:rPr>
          <w:rFonts w:ascii="Arial" w:eastAsia="Arial" w:hAnsi="Arial" w:cs="Arial"/>
          <w:lang w:eastAsia="en-AU"/>
        </w:rPr>
        <w:t xml:space="preserve">. </w:t>
      </w:r>
      <w:r w:rsidRPr="00080BB7">
        <w:rPr>
          <w:rFonts w:ascii="Arial" w:eastAsia="Arial" w:hAnsi="Arial" w:cs="Arial"/>
          <w:lang w:eastAsia="en-AU"/>
        </w:rPr>
        <w:t>C</w:t>
      </w:r>
      <w:r w:rsidR="00C74D1A" w:rsidRPr="00C74D1A">
        <w:rPr>
          <w:rFonts w:ascii="Arial" w:eastAsia="Arial" w:hAnsi="Arial" w:cs="Arial"/>
          <w:lang w:eastAsia="en-AU"/>
        </w:rPr>
        <w:t xml:space="preserve">onsumers interviewed </w:t>
      </w:r>
      <w:r w:rsidR="005C7BF9" w:rsidRPr="00080BB7">
        <w:rPr>
          <w:rFonts w:ascii="Arial" w:eastAsia="Arial" w:hAnsi="Arial" w:cs="Arial"/>
          <w:lang w:eastAsia="en-AU"/>
        </w:rPr>
        <w:t>feel at home in the service</w:t>
      </w:r>
      <w:r w:rsidR="009E1943">
        <w:rPr>
          <w:rFonts w:ascii="Arial" w:eastAsia="Arial" w:hAnsi="Arial" w:cs="Arial"/>
          <w:lang w:eastAsia="en-AU"/>
        </w:rPr>
        <w:t>, said</w:t>
      </w:r>
      <w:r w:rsidR="00C74D1A" w:rsidRPr="00C74D1A">
        <w:rPr>
          <w:rFonts w:ascii="Arial" w:eastAsia="Arial" w:hAnsi="Arial" w:cs="Arial"/>
          <w:lang w:eastAsia="en-AU"/>
        </w:rPr>
        <w:t xml:space="preserve"> the service </w:t>
      </w:r>
      <w:r w:rsidRPr="00080BB7">
        <w:rPr>
          <w:rFonts w:ascii="Arial" w:eastAsia="Arial" w:hAnsi="Arial" w:cs="Arial"/>
          <w:lang w:eastAsia="en-AU"/>
        </w:rPr>
        <w:t>i</w:t>
      </w:r>
      <w:r w:rsidR="00C74D1A" w:rsidRPr="00C74D1A">
        <w:rPr>
          <w:rFonts w:ascii="Arial" w:eastAsia="Arial" w:hAnsi="Arial" w:cs="Arial"/>
          <w:lang w:eastAsia="en-AU"/>
        </w:rPr>
        <w:t xml:space="preserve">s a lovely place to live and they </w:t>
      </w:r>
      <w:r w:rsidRPr="00080BB7">
        <w:rPr>
          <w:rFonts w:ascii="Arial" w:eastAsia="Arial" w:hAnsi="Arial" w:cs="Arial"/>
          <w:lang w:eastAsia="en-AU"/>
        </w:rPr>
        <w:t>a</w:t>
      </w:r>
      <w:r w:rsidR="00C74D1A" w:rsidRPr="00C74D1A">
        <w:rPr>
          <w:rFonts w:ascii="Arial" w:eastAsia="Arial" w:hAnsi="Arial" w:cs="Arial"/>
          <w:lang w:eastAsia="en-AU"/>
        </w:rPr>
        <w:t>re encouraged to use all the social spaces when friends and family visit.</w:t>
      </w:r>
    </w:p>
    <w:p w14:paraId="6C4B6402" w14:textId="73D8C037" w:rsidR="00C74D1A" w:rsidRPr="00ED5D92" w:rsidRDefault="00C74D1A" w:rsidP="00ED5D92">
      <w:pPr>
        <w:rPr>
          <w:rFonts w:ascii="Arial" w:eastAsia="Arial" w:hAnsi="Arial" w:cs="Arial"/>
          <w:lang w:eastAsia="en-AU"/>
        </w:rPr>
      </w:pPr>
      <w:r w:rsidRPr="00ED5D92">
        <w:rPr>
          <w:rFonts w:ascii="Arial" w:eastAsia="Arial" w:hAnsi="Arial" w:cs="Arial"/>
          <w:lang w:eastAsia="en-AU"/>
        </w:rPr>
        <w:t>The service environment is safe, clean and well maintained</w:t>
      </w:r>
      <w:r w:rsidR="00EF67AC" w:rsidRPr="00ED5D92">
        <w:rPr>
          <w:rFonts w:ascii="Arial" w:eastAsia="Arial" w:hAnsi="Arial" w:cs="Arial"/>
          <w:lang w:eastAsia="en-AU"/>
        </w:rPr>
        <w:t>, and enables consumers to move freely both indoors and outdoors</w:t>
      </w:r>
      <w:r w:rsidR="005547DE" w:rsidRPr="00ED5D92">
        <w:rPr>
          <w:rFonts w:ascii="Arial" w:eastAsia="Arial" w:hAnsi="Arial" w:cs="Arial"/>
          <w:lang w:eastAsia="en-AU"/>
        </w:rPr>
        <w:t>. While</w:t>
      </w:r>
      <w:r w:rsidR="00EF67AC" w:rsidRPr="00ED5D92">
        <w:rPr>
          <w:rFonts w:ascii="Arial" w:eastAsia="Arial" w:hAnsi="Arial" w:cs="Arial"/>
          <w:lang w:eastAsia="en-AU"/>
        </w:rPr>
        <w:t xml:space="preserve"> </w:t>
      </w:r>
      <w:r w:rsidR="00B47C89" w:rsidRPr="00ED5D92">
        <w:rPr>
          <w:rFonts w:ascii="Arial" w:eastAsia="Arial" w:hAnsi="Arial" w:cs="Arial"/>
          <w:lang w:eastAsia="en-AU"/>
        </w:rPr>
        <w:t xml:space="preserve">access to a main courtyard was restricted to </w:t>
      </w:r>
      <w:r w:rsidR="004A5421" w:rsidRPr="00ED5D92">
        <w:rPr>
          <w:rFonts w:ascii="Arial" w:eastAsia="Arial" w:hAnsi="Arial" w:cs="Arial"/>
          <w:lang w:eastAsia="en-AU"/>
        </w:rPr>
        <w:t xml:space="preserve">consumers </w:t>
      </w:r>
      <w:r w:rsidR="00F04ABC" w:rsidRPr="00ED5D92">
        <w:rPr>
          <w:rFonts w:ascii="Arial" w:eastAsia="Arial" w:hAnsi="Arial" w:cs="Arial"/>
          <w:lang w:eastAsia="en-AU"/>
        </w:rPr>
        <w:t>in</w:t>
      </w:r>
      <w:r w:rsidR="004D3081" w:rsidRPr="00ED5D92">
        <w:rPr>
          <w:rFonts w:ascii="Arial" w:eastAsia="Arial" w:hAnsi="Arial" w:cs="Arial"/>
          <w:lang w:eastAsia="en-AU"/>
        </w:rPr>
        <w:t xml:space="preserve"> </w:t>
      </w:r>
      <w:r w:rsidR="005547DE" w:rsidRPr="00ED5D92">
        <w:rPr>
          <w:rFonts w:ascii="Arial" w:eastAsia="Arial" w:hAnsi="Arial" w:cs="Arial"/>
          <w:lang w:eastAsia="en-AU"/>
        </w:rPr>
        <w:t xml:space="preserve">the memory support </w:t>
      </w:r>
      <w:r w:rsidR="009C7EEA">
        <w:rPr>
          <w:rFonts w:ascii="Arial" w:eastAsia="Arial" w:hAnsi="Arial" w:cs="Arial"/>
          <w:lang w:eastAsia="en-AU"/>
        </w:rPr>
        <w:t xml:space="preserve">area </w:t>
      </w:r>
      <w:r w:rsidR="00B47C89" w:rsidRPr="00ED5D92">
        <w:rPr>
          <w:rFonts w:ascii="Arial" w:eastAsia="Arial" w:hAnsi="Arial" w:cs="Arial"/>
          <w:lang w:eastAsia="en-AU"/>
        </w:rPr>
        <w:t xml:space="preserve">during the site audit, </w:t>
      </w:r>
      <w:r w:rsidR="00EB1C04" w:rsidRPr="00ED5D92">
        <w:rPr>
          <w:rFonts w:ascii="Arial" w:eastAsia="Arial" w:hAnsi="Arial" w:cs="Arial"/>
          <w:lang w:eastAsia="en-AU"/>
        </w:rPr>
        <w:t>access to other outdoor area</w:t>
      </w:r>
      <w:r w:rsidR="00D33B50" w:rsidRPr="00ED5D92">
        <w:rPr>
          <w:rFonts w:ascii="Arial" w:eastAsia="Arial" w:hAnsi="Arial" w:cs="Arial"/>
          <w:lang w:eastAsia="en-AU"/>
        </w:rPr>
        <w:t>s was available.</w:t>
      </w:r>
      <w:r w:rsidR="00D8321D" w:rsidRPr="00ED5D92">
        <w:rPr>
          <w:rFonts w:ascii="Arial" w:eastAsia="Arial" w:hAnsi="Arial" w:cs="Arial"/>
          <w:lang w:eastAsia="en-AU"/>
        </w:rPr>
        <w:t xml:space="preserve"> While the assessment team identified that all doors leading to outside areas were heavy and difficult to open for most consumers, there was no indication that this was an issue for consumers. </w:t>
      </w:r>
      <w:r w:rsidR="009E1943" w:rsidRPr="00ED5D92">
        <w:rPr>
          <w:rFonts w:ascii="Arial" w:eastAsia="Arial" w:hAnsi="Arial" w:cs="Arial"/>
          <w:lang w:eastAsia="en-AU"/>
        </w:rPr>
        <w:t>Preventative and reactive maintenance processes, supported by contracted services</w:t>
      </w:r>
      <w:r w:rsidR="00851549">
        <w:rPr>
          <w:rFonts w:ascii="Arial" w:eastAsia="Arial" w:hAnsi="Arial" w:cs="Arial"/>
          <w:lang w:eastAsia="en-AU"/>
        </w:rPr>
        <w:t>, as well as cleaning processes</w:t>
      </w:r>
      <w:r w:rsidR="009E1943" w:rsidRPr="00ED5D92">
        <w:rPr>
          <w:rFonts w:ascii="Arial" w:eastAsia="Arial" w:hAnsi="Arial" w:cs="Arial"/>
          <w:lang w:eastAsia="en-AU"/>
        </w:rPr>
        <w:t xml:space="preserve"> are in place. </w:t>
      </w:r>
      <w:r w:rsidR="00AB5DC8" w:rsidRPr="00ED5D92">
        <w:rPr>
          <w:rFonts w:ascii="Arial" w:eastAsia="Arial" w:hAnsi="Arial" w:cs="Arial"/>
          <w:lang w:eastAsia="en-AU"/>
        </w:rPr>
        <w:t>C</w:t>
      </w:r>
      <w:r w:rsidRPr="00ED5D92">
        <w:rPr>
          <w:rFonts w:ascii="Arial" w:eastAsia="Arial" w:hAnsi="Arial" w:cs="Arial"/>
          <w:lang w:eastAsia="en-AU"/>
        </w:rPr>
        <w:t>onsumer</w:t>
      </w:r>
      <w:r w:rsidR="00AB5DC8" w:rsidRPr="00ED5D92">
        <w:rPr>
          <w:rFonts w:ascii="Arial" w:eastAsia="Arial" w:hAnsi="Arial" w:cs="Arial"/>
          <w:lang w:eastAsia="en-AU"/>
        </w:rPr>
        <w:t>s</w:t>
      </w:r>
      <w:r w:rsidRPr="00ED5D92">
        <w:rPr>
          <w:rFonts w:ascii="Arial" w:eastAsia="Arial" w:hAnsi="Arial" w:cs="Arial"/>
          <w:lang w:eastAsia="en-AU"/>
        </w:rPr>
        <w:t xml:space="preserve"> and representative</w:t>
      </w:r>
      <w:r w:rsidR="00AB5DC8" w:rsidRPr="00ED5D92">
        <w:rPr>
          <w:rFonts w:ascii="Arial" w:eastAsia="Arial" w:hAnsi="Arial" w:cs="Arial"/>
          <w:lang w:eastAsia="en-AU"/>
        </w:rPr>
        <w:t xml:space="preserve">s </w:t>
      </w:r>
      <w:r w:rsidR="009C7EEA">
        <w:rPr>
          <w:rFonts w:ascii="Arial" w:eastAsia="Arial" w:hAnsi="Arial" w:cs="Arial"/>
          <w:lang w:eastAsia="en-AU"/>
        </w:rPr>
        <w:t>ar</w:t>
      </w:r>
      <w:r w:rsidR="00AB5DC8" w:rsidRPr="00ED5D92">
        <w:rPr>
          <w:rFonts w:ascii="Arial" w:eastAsia="Arial" w:hAnsi="Arial" w:cs="Arial"/>
          <w:lang w:eastAsia="en-AU"/>
        </w:rPr>
        <w:t xml:space="preserve">e satisfied </w:t>
      </w:r>
      <w:r w:rsidR="00A168CC" w:rsidRPr="00ED5D92">
        <w:rPr>
          <w:rFonts w:ascii="Arial" w:eastAsia="Arial" w:hAnsi="Arial" w:cs="Arial"/>
          <w:lang w:eastAsia="en-AU"/>
        </w:rPr>
        <w:t>the service is clean and welcoming</w:t>
      </w:r>
      <w:r w:rsidR="009E1943">
        <w:rPr>
          <w:rFonts w:ascii="Arial" w:eastAsia="Arial" w:hAnsi="Arial" w:cs="Arial"/>
          <w:lang w:eastAsia="en-AU"/>
        </w:rPr>
        <w:t xml:space="preserve"> and said consumers </w:t>
      </w:r>
      <w:r w:rsidR="009E1943" w:rsidRPr="00ED5D92">
        <w:rPr>
          <w:rFonts w:ascii="Arial" w:eastAsia="Arial" w:hAnsi="Arial" w:cs="Arial"/>
          <w:lang w:eastAsia="en-AU"/>
        </w:rPr>
        <w:t>have access to equipment that meets their needs</w:t>
      </w:r>
      <w:r w:rsidR="009C7EEA" w:rsidRPr="00ED5D92">
        <w:rPr>
          <w:rFonts w:ascii="Arial" w:eastAsia="Arial" w:hAnsi="Arial" w:cs="Arial"/>
          <w:lang w:eastAsia="en-AU"/>
        </w:rPr>
        <w:t xml:space="preserve">. </w:t>
      </w:r>
    </w:p>
    <w:p w14:paraId="1EAB1A48" w14:textId="501D77C3" w:rsidR="001B147D" w:rsidRPr="00ED5D92" w:rsidRDefault="001B147D" w:rsidP="00ED5D92">
      <w:pPr>
        <w:rPr>
          <w:rFonts w:ascii="Arial" w:eastAsia="Arial" w:hAnsi="Arial" w:cs="Arial"/>
          <w:lang w:eastAsia="en-AU"/>
        </w:rPr>
      </w:pPr>
      <w:r w:rsidRPr="00ED5D92">
        <w:rPr>
          <w:rFonts w:ascii="Arial" w:eastAsia="Arial" w:hAnsi="Arial" w:cs="Arial"/>
          <w:lang w:eastAsia="en-AU"/>
        </w:rPr>
        <w:t xml:space="preserve">Based on the assessment team’s report, I find all requirements in Standard 5 Organisation’s service environment compliant. </w:t>
      </w:r>
    </w:p>
    <w:p w14:paraId="18D71F55" w14:textId="77777777" w:rsidR="002B0C90" w:rsidRPr="00262C0B" w:rsidRDefault="005E0D78" w:rsidP="0036130C">
      <w:pPr>
        <w:pStyle w:val="NormalArial"/>
      </w:pPr>
      <w:r>
        <w:br w:type="page"/>
      </w:r>
    </w:p>
    <w:p w14:paraId="0FD9B78E"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5B1DA0" w14:paraId="0A3F5FBC"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63747D"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78B833"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0112CC92"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4875A8" w14:textId="77777777" w:rsidR="002C5FA9" w:rsidRPr="00996FAF" w:rsidRDefault="005E0D78"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42D67703"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8A084C8"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04850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E0D78" w:rsidRPr="0058411F">
                  <w:rPr>
                    <w:rFonts w:ascii="Arial" w:hAnsi="Arial" w:cs="Arial"/>
                  </w:rPr>
                  <w:t>Compliant</w:t>
                </w:r>
              </w:sdtContent>
            </w:sdt>
          </w:p>
        </w:tc>
      </w:tr>
      <w:tr w:rsidR="005B1DA0" w14:paraId="2081667D"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93E9D55" w14:textId="77777777" w:rsidR="002C5FA9" w:rsidRPr="00996FAF" w:rsidRDefault="005E0D78"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226AABD"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70BFF9"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5187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E0D78" w:rsidRPr="0058411F">
                  <w:rPr>
                    <w:rFonts w:ascii="Arial" w:hAnsi="Arial" w:cs="Arial"/>
                  </w:rPr>
                  <w:t>Compliant</w:t>
                </w:r>
              </w:sdtContent>
            </w:sdt>
          </w:p>
        </w:tc>
      </w:tr>
      <w:tr w:rsidR="005B1DA0" w14:paraId="4482A2DB"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F458847" w14:textId="77777777" w:rsidR="002C5FA9" w:rsidRPr="00996FAF" w:rsidRDefault="005E0D78"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989CE7B"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6C3117C"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7568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E0D78" w:rsidRPr="0058411F">
                  <w:rPr>
                    <w:rFonts w:ascii="Arial" w:hAnsi="Arial" w:cs="Arial"/>
                  </w:rPr>
                  <w:t>Compliant</w:t>
                </w:r>
              </w:sdtContent>
            </w:sdt>
          </w:p>
        </w:tc>
      </w:tr>
      <w:tr w:rsidR="005B1DA0" w14:paraId="39FC2557" w14:textId="77777777" w:rsidTr="00B066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AE791C" w14:textId="77777777" w:rsidR="002C5FA9" w:rsidRPr="00996FAF" w:rsidRDefault="005E0D78"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A6900EF"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955C1E5" w14:textId="77777777" w:rsidR="002C5FA9" w:rsidRPr="00996FAF" w:rsidRDefault="00B066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389247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E0D78" w:rsidRPr="0058411F">
                  <w:rPr>
                    <w:rFonts w:ascii="Arial" w:hAnsi="Arial" w:cs="Arial"/>
                  </w:rPr>
                  <w:t>Compliant</w:t>
                </w:r>
              </w:sdtContent>
            </w:sdt>
          </w:p>
        </w:tc>
      </w:tr>
    </w:tbl>
    <w:p w14:paraId="19314875" w14:textId="77777777" w:rsidR="00D87E7C" w:rsidRDefault="005E0D78" w:rsidP="00D87E7C">
      <w:pPr>
        <w:pStyle w:val="Heading20"/>
      </w:pPr>
      <w:r w:rsidRPr="00996FAF">
        <w:t>Findings</w:t>
      </w:r>
    </w:p>
    <w:p w14:paraId="57A8BF3C" w14:textId="50972F66" w:rsidR="00801475" w:rsidRPr="00801475" w:rsidRDefault="00E21E10" w:rsidP="00694649">
      <w:pPr>
        <w:rPr>
          <w:rFonts w:ascii="Arial" w:eastAsia="Arial" w:hAnsi="Arial" w:cs="Arial"/>
          <w:lang w:eastAsia="en-AU"/>
        </w:rPr>
      </w:pPr>
      <w:r w:rsidRPr="00694649">
        <w:rPr>
          <w:rFonts w:ascii="Arial" w:eastAsia="Arial" w:hAnsi="Arial" w:cs="Arial"/>
          <w:lang w:eastAsia="en-AU"/>
        </w:rPr>
        <w:t>C</w:t>
      </w:r>
      <w:r w:rsidR="00801475" w:rsidRPr="00801475">
        <w:rPr>
          <w:rFonts w:ascii="Arial" w:eastAsia="Arial" w:hAnsi="Arial" w:cs="Arial"/>
          <w:lang w:eastAsia="en-AU"/>
        </w:rPr>
        <w:t>onsumers, representatives and others are encouraged and supported to provide feedback and make complaints</w:t>
      </w:r>
      <w:r w:rsidRPr="00694649">
        <w:rPr>
          <w:rFonts w:ascii="Arial" w:eastAsia="Arial" w:hAnsi="Arial" w:cs="Arial"/>
          <w:lang w:eastAsia="en-AU"/>
        </w:rPr>
        <w:t xml:space="preserve"> through various avenues, including provision of feedback forms, meeting forums, focus groups</w:t>
      </w:r>
      <w:r w:rsidR="000E6708" w:rsidRPr="00694649">
        <w:rPr>
          <w:rFonts w:ascii="Arial" w:eastAsia="Arial" w:hAnsi="Arial" w:cs="Arial"/>
          <w:lang w:eastAsia="en-AU"/>
        </w:rPr>
        <w:t>, care plan review processes</w:t>
      </w:r>
      <w:r w:rsidRPr="00694649">
        <w:rPr>
          <w:rFonts w:ascii="Arial" w:eastAsia="Arial" w:hAnsi="Arial" w:cs="Arial"/>
          <w:lang w:eastAsia="en-AU"/>
        </w:rPr>
        <w:t xml:space="preserve"> and surveys</w:t>
      </w:r>
      <w:r w:rsidR="00801475" w:rsidRPr="00801475">
        <w:rPr>
          <w:rFonts w:ascii="Arial" w:eastAsia="Arial" w:hAnsi="Arial" w:cs="Arial"/>
          <w:lang w:eastAsia="en-AU"/>
        </w:rPr>
        <w:t xml:space="preserve">. </w:t>
      </w:r>
      <w:r w:rsidR="00B318BA" w:rsidRPr="00694649">
        <w:rPr>
          <w:rFonts w:ascii="Arial" w:eastAsia="Arial" w:hAnsi="Arial" w:cs="Arial"/>
          <w:lang w:eastAsia="en-AU"/>
        </w:rPr>
        <w:t>C</w:t>
      </w:r>
      <w:r w:rsidR="00B318BA" w:rsidRPr="00801475">
        <w:rPr>
          <w:rFonts w:ascii="Arial" w:eastAsia="Arial" w:hAnsi="Arial" w:cs="Arial"/>
          <w:lang w:eastAsia="en-AU"/>
        </w:rPr>
        <w:t>onsumers are made aware of and have access to advocates and other methods for raising and resolving complaints</w:t>
      </w:r>
      <w:r w:rsidR="00B318BA" w:rsidRPr="00694649">
        <w:rPr>
          <w:rFonts w:ascii="Arial" w:eastAsia="Arial" w:hAnsi="Arial" w:cs="Arial"/>
          <w:lang w:eastAsia="en-AU"/>
        </w:rPr>
        <w:t xml:space="preserve"> through provision of</w:t>
      </w:r>
      <w:r w:rsidR="00B318BA" w:rsidRPr="00801475">
        <w:rPr>
          <w:rFonts w:ascii="Arial" w:eastAsia="Arial" w:hAnsi="Arial" w:cs="Arial"/>
          <w:lang w:eastAsia="en-AU"/>
        </w:rPr>
        <w:t xml:space="preserve"> information packs</w:t>
      </w:r>
      <w:r w:rsidR="00B318BA" w:rsidRPr="00694649">
        <w:rPr>
          <w:rFonts w:ascii="Arial" w:eastAsia="Arial" w:hAnsi="Arial" w:cs="Arial"/>
          <w:lang w:eastAsia="en-AU"/>
        </w:rPr>
        <w:t xml:space="preserve"> on entry. This information is also available throughout the service. </w:t>
      </w:r>
      <w:r w:rsidR="00801475" w:rsidRPr="00801475">
        <w:rPr>
          <w:rFonts w:ascii="Arial" w:eastAsia="Arial" w:hAnsi="Arial" w:cs="Arial"/>
          <w:lang w:eastAsia="en-AU"/>
        </w:rPr>
        <w:t xml:space="preserve">Staff </w:t>
      </w:r>
      <w:r w:rsidR="000E6708" w:rsidRPr="00694649">
        <w:rPr>
          <w:rFonts w:ascii="Arial" w:eastAsia="Arial" w:hAnsi="Arial" w:cs="Arial"/>
          <w:lang w:eastAsia="en-AU"/>
        </w:rPr>
        <w:t xml:space="preserve">described how they support consumers to provide feedback and make complaints, including by completing </w:t>
      </w:r>
      <w:r w:rsidR="00801475" w:rsidRPr="00801475">
        <w:rPr>
          <w:rFonts w:ascii="Arial" w:eastAsia="Arial" w:hAnsi="Arial" w:cs="Arial"/>
          <w:lang w:eastAsia="en-AU"/>
        </w:rPr>
        <w:t>feedback form</w:t>
      </w:r>
      <w:r w:rsidR="000E6708" w:rsidRPr="00694649">
        <w:rPr>
          <w:rFonts w:ascii="Arial" w:eastAsia="Arial" w:hAnsi="Arial" w:cs="Arial"/>
          <w:lang w:eastAsia="en-AU"/>
        </w:rPr>
        <w:t>s</w:t>
      </w:r>
      <w:r w:rsidR="00801475" w:rsidRPr="00801475">
        <w:rPr>
          <w:rFonts w:ascii="Arial" w:eastAsia="Arial" w:hAnsi="Arial" w:cs="Arial"/>
          <w:lang w:eastAsia="en-AU"/>
        </w:rPr>
        <w:t xml:space="preserve"> on a consumer’s behalf or report</w:t>
      </w:r>
      <w:r w:rsidR="000E6708" w:rsidRPr="00694649">
        <w:rPr>
          <w:rFonts w:ascii="Arial" w:eastAsia="Arial" w:hAnsi="Arial" w:cs="Arial"/>
          <w:lang w:eastAsia="en-AU"/>
        </w:rPr>
        <w:t>ing</w:t>
      </w:r>
      <w:r w:rsidR="00801475" w:rsidRPr="00801475">
        <w:rPr>
          <w:rFonts w:ascii="Arial" w:eastAsia="Arial" w:hAnsi="Arial" w:cs="Arial"/>
          <w:lang w:eastAsia="en-AU"/>
        </w:rPr>
        <w:t xml:space="preserve"> to registered nursing staff.</w:t>
      </w:r>
    </w:p>
    <w:p w14:paraId="12594759" w14:textId="215A567E" w:rsidR="00801475" w:rsidRPr="00801475" w:rsidRDefault="00B318BA" w:rsidP="00694649">
      <w:pPr>
        <w:rPr>
          <w:rFonts w:ascii="Arial" w:eastAsia="Arial" w:hAnsi="Arial" w:cs="Arial"/>
          <w:lang w:eastAsia="en-AU"/>
        </w:rPr>
      </w:pPr>
      <w:r w:rsidRPr="00694649">
        <w:rPr>
          <w:rFonts w:ascii="Arial" w:eastAsia="Arial" w:hAnsi="Arial" w:cs="Arial"/>
          <w:lang w:eastAsia="en-AU"/>
        </w:rPr>
        <w:t>A</w:t>
      </w:r>
      <w:r w:rsidR="00801475" w:rsidRPr="00801475">
        <w:rPr>
          <w:rFonts w:ascii="Arial" w:eastAsia="Arial" w:hAnsi="Arial" w:cs="Arial"/>
          <w:lang w:eastAsia="en-AU"/>
        </w:rPr>
        <w:t xml:space="preserve">ppropriate action is taken in response to complaints and an open disclosure process used when things go wrong. </w:t>
      </w:r>
      <w:r w:rsidRPr="00694649">
        <w:rPr>
          <w:rFonts w:ascii="Arial" w:eastAsia="Arial" w:hAnsi="Arial" w:cs="Arial"/>
          <w:lang w:eastAsia="en-AU"/>
        </w:rPr>
        <w:t>O</w:t>
      </w:r>
      <w:r w:rsidR="00801475" w:rsidRPr="00801475">
        <w:rPr>
          <w:rFonts w:ascii="Arial" w:eastAsia="Arial" w:hAnsi="Arial" w:cs="Arial"/>
          <w:lang w:eastAsia="en-AU"/>
        </w:rPr>
        <w:t xml:space="preserve">rganisational systems </w:t>
      </w:r>
      <w:r w:rsidRPr="00694649">
        <w:rPr>
          <w:rFonts w:ascii="Arial" w:eastAsia="Arial" w:hAnsi="Arial" w:cs="Arial"/>
          <w:lang w:eastAsia="en-AU"/>
        </w:rPr>
        <w:t>ensure</w:t>
      </w:r>
      <w:r w:rsidR="00801475" w:rsidRPr="00801475">
        <w:rPr>
          <w:rFonts w:ascii="Arial" w:eastAsia="Arial" w:hAnsi="Arial" w:cs="Arial"/>
          <w:lang w:eastAsia="en-AU"/>
        </w:rPr>
        <w:t xml:space="preserve"> complaints are followed up and appropriate action is taken</w:t>
      </w:r>
      <w:r w:rsidRPr="00694649">
        <w:rPr>
          <w:rFonts w:ascii="Arial" w:eastAsia="Arial" w:hAnsi="Arial" w:cs="Arial"/>
          <w:lang w:eastAsia="en-AU"/>
        </w:rPr>
        <w:t xml:space="preserve">, including </w:t>
      </w:r>
      <w:r w:rsidR="00801475" w:rsidRPr="00801475">
        <w:rPr>
          <w:rFonts w:ascii="Arial" w:eastAsia="Arial" w:hAnsi="Arial" w:cs="Arial"/>
          <w:lang w:eastAsia="en-AU"/>
        </w:rPr>
        <w:t xml:space="preserve">reporting, logging, investigating and actioning complaints. </w:t>
      </w:r>
      <w:r w:rsidR="005B5BDC" w:rsidRPr="00694649">
        <w:rPr>
          <w:rFonts w:ascii="Arial" w:eastAsia="Arial" w:hAnsi="Arial" w:cs="Arial"/>
          <w:lang w:eastAsia="en-AU"/>
        </w:rPr>
        <w:t>A</w:t>
      </w:r>
      <w:r w:rsidR="005B5BDC" w:rsidRPr="00801475">
        <w:rPr>
          <w:rFonts w:ascii="Arial" w:eastAsia="Arial" w:hAnsi="Arial" w:cs="Arial"/>
          <w:lang w:eastAsia="en-AU"/>
        </w:rPr>
        <w:t xml:space="preserve"> complaints register </w:t>
      </w:r>
      <w:r w:rsidR="005B5BDC" w:rsidRPr="00694649">
        <w:rPr>
          <w:rFonts w:ascii="Arial" w:eastAsia="Arial" w:hAnsi="Arial" w:cs="Arial"/>
          <w:lang w:eastAsia="en-AU"/>
        </w:rPr>
        <w:t>is maintained and demonstrate</w:t>
      </w:r>
      <w:r w:rsidR="009C7EEA">
        <w:rPr>
          <w:rFonts w:ascii="Arial" w:eastAsia="Arial" w:hAnsi="Arial" w:cs="Arial"/>
          <w:lang w:eastAsia="en-AU"/>
        </w:rPr>
        <w:t>s</w:t>
      </w:r>
      <w:r w:rsidR="005B5BDC" w:rsidRPr="00694649">
        <w:rPr>
          <w:rFonts w:ascii="Arial" w:eastAsia="Arial" w:hAnsi="Arial" w:cs="Arial"/>
          <w:lang w:eastAsia="en-AU"/>
        </w:rPr>
        <w:t xml:space="preserve"> complaints are re</w:t>
      </w:r>
      <w:r w:rsidR="005B5BDC" w:rsidRPr="00801475">
        <w:rPr>
          <w:rFonts w:ascii="Arial" w:eastAsia="Arial" w:hAnsi="Arial" w:cs="Arial"/>
          <w:lang w:eastAsia="en-AU"/>
        </w:rPr>
        <w:t xml:space="preserve">sponded to </w:t>
      </w:r>
      <w:r w:rsidR="005B5BDC" w:rsidRPr="00694649">
        <w:rPr>
          <w:rFonts w:ascii="Arial" w:eastAsia="Arial" w:hAnsi="Arial" w:cs="Arial"/>
          <w:lang w:eastAsia="en-AU"/>
        </w:rPr>
        <w:t xml:space="preserve">in line with the organisation’s processes. </w:t>
      </w:r>
      <w:r w:rsidR="00801475" w:rsidRPr="00801475">
        <w:rPr>
          <w:rFonts w:ascii="Arial" w:eastAsia="Arial" w:hAnsi="Arial" w:cs="Arial"/>
          <w:lang w:eastAsia="en-AU"/>
        </w:rPr>
        <w:t>Most consumers and representatives said</w:t>
      </w:r>
      <w:r w:rsidRPr="00801475">
        <w:rPr>
          <w:rFonts w:ascii="Arial" w:eastAsia="Arial" w:hAnsi="Arial" w:cs="Arial"/>
          <w:lang w:eastAsia="en-AU"/>
        </w:rPr>
        <w:t xml:space="preserve"> they have not needed to make a complaint</w:t>
      </w:r>
      <w:r w:rsidRPr="00694649">
        <w:rPr>
          <w:rFonts w:ascii="Arial" w:eastAsia="Arial" w:hAnsi="Arial" w:cs="Arial"/>
          <w:lang w:eastAsia="en-AU"/>
        </w:rPr>
        <w:t xml:space="preserve">, however, </w:t>
      </w:r>
      <w:r w:rsidR="00801475" w:rsidRPr="00801475">
        <w:rPr>
          <w:rFonts w:ascii="Arial" w:eastAsia="Arial" w:hAnsi="Arial" w:cs="Arial"/>
          <w:lang w:eastAsia="en-AU"/>
        </w:rPr>
        <w:t xml:space="preserve">are confident the service acts appropriately and promptly when responding to feedback and complaints. </w:t>
      </w:r>
    </w:p>
    <w:p w14:paraId="36703B5D" w14:textId="68C2BB97" w:rsidR="00801475" w:rsidRPr="00801475" w:rsidRDefault="00ED6F27" w:rsidP="00694649">
      <w:pPr>
        <w:rPr>
          <w:rFonts w:ascii="Arial" w:eastAsia="Arial" w:hAnsi="Arial" w:cs="Arial"/>
          <w:lang w:eastAsia="en-AU"/>
        </w:rPr>
      </w:pPr>
      <w:r w:rsidRPr="00694649">
        <w:rPr>
          <w:rFonts w:ascii="Arial" w:eastAsia="Arial" w:hAnsi="Arial" w:cs="Arial"/>
          <w:lang w:eastAsia="en-AU"/>
        </w:rPr>
        <w:t>F</w:t>
      </w:r>
      <w:r w:rsidRPr="00801475">
        <w:rPr>
          <w:rFonts w:ascii="Arial" w:eastAsia="Arial" w:hAnsi="Arial" w:cs="Arial"/>
          <w:lang w:eastAsia="en-AU"/>
        </w:rPr>
        <w:t>eedback and complaints are used to improve the quality of care and services</w:t>
      </w:r>
      <w:r w:rsidRPr="00694649">
        <w:rPr>
          <w:rFonts w:ascii="Arial" w:eastAsia="Arial" w:hAnsi="Arial" w:cs="Arial"/>
          <w:lang w:eastAsia="en-AU"/>
        </w:rPr>
        <w:t xml:space="preserve">. </w:t>
      </w:r>
      <w:r w:rsidR="00E0097A" w:rsidRPr="00694649">
        <w:rPr>
          <w:rFonts w:ascii="Arial" w:eastAsia="Arial" w:hAnsi="Arial" w:cs="Arial"/>
          <w:lang w:eastAsia="en-AU"/>
        </w:rPr>
        <w:t>While n</w:t>
      </w:r>
      <w:r w:rsidR="00801475" w:rsidRPr="00801475">
        <w:rPr>
          <w:rFonts w:ascii="Arial" w:eastAsia="Arial" w:hAnsi="Arial" w:cs="Arial"/>
          <w:lang w:eastAsia="en-AU"/>
        </w:rPr>
        <w:t xml:space="preserve">ot all complaints </w:t>
      </w:r>
      <w:r w:rsidRPr="00694649">
        <w:rPr>
          <w:rFonts w:ascii="Arial" w:eastAsia="Arial" w:hAnsi="Arial" w:cs="Arial"/>
          <w:lang w:eastAsia="en-AU"/>
        </w:rPr>
        <w:t xml:space="preserve">have been </w:t>
      </w:r>
      <w:r w:rsidR="00801475" w:rsidRPr="00801475">
        <w:rPr>
          <w:rFonts w:ascii="Arial" w:eastAsia="Arial" w:hAnsi="Arial" w:cs="Arial"/>
          <w:lang w:eastAsia="en-AU"/>
        </w:rPr>
        <w:t>entered in the organisation’s system for trending purposes</w:t>
      </w:r>
      <w:r w:rsidR="00E0097A" w:rsidRPr="00694649">
        <w:rPr>
          <w:rFonts w:ascii="Arial" w:eastAsia="Arial" w:hAnsi="Arial" w:cs="Arial"/>
          <w:lang w:eastAsia="en-AU"/>
        </w:rPr>
        <w:t xml:space="preserve">, </w:t>
      </w:r>
      <w:r w:rsidR="00694649" w:rsidRPr="00694649">
        <w:rPr>
          <w:rFonts w:ascii="Arial" w:eastAsia="Arial" w:hAnsi="Arial" w:cs="Arial"/>
          <w:lang w:eastAsia="en-AU"/>
        </w:rPr>
        <w:t>complaints</w:t>
      </w:r>
      <w:r w:rsidR="00E0097A" w:rsidRPr="00694649">
        <w:rPr>
          <w:rFonts w:ascii="Arial" w:eastAsia="Arial" w:hAnsi="Arial" w:cs="Arial"/>
          <w:lang w:eastAsia="en-AU"/>
        </w:rPr>
        <w:t xml:space="preserve"> have been actioned individually or in groups, and management was able to provide examples of </w:t>
      </w:r>
      <w:r w:rsidR="00694649" w:rsidRPr="00694649">
        <w:rPr>
          <w:rFonts w:ascii="Arial" w:eastAsia="Arial" w:hAnsi="Arial" w:cs="Arial"/>
          <w:lang w:eastAsia="en-AU"/>
        </w:rPr>
        <w:t>improvements which have been implemented in response to feedback and complaints received</w:t>
      </w:r>
      <w:r w:rsidR="00801475" w:rsidRPr="00801475">
        <w:rPr>
          <w:rFonts w:ascii="Arial" w:eastAsia="Arial" w:hAnsi="Arial" w:cs="Arial"/>
          <w:lang w:eastAsia="en-AU"/>
        </w:rPr>
        <w:t>.</w:t>
      </w:r>
    </w:p>
    <w:p w14:paraId="639AEF29" w14:textId="10300E8E" w:rsidR="001B147D" w:rsidRPr="00694649" w:rsidRDefault="001B147D" w:rsidP="00694649">
      <w:pPr>
        <w:rPr>
          <w:rFonts w:ascii="Arial" w:eastAsia="Arial" w:hAnsi="Arial" w:cs="Arial"/>
          <w:lang w:eastAsia="en-AU"/>
        </w:rPr>
      </w:pPr>
      <w:r w:rsidRPr="00694649">
        <w:rPr>
          <w:rFonts w:ascii="Arial" w:eastAsia="Arial" w:hAnsi="Arial" w:cs="Arial"/>
          <w:lang w:eastAsia="en-AU"/>
        </w:rPr>
        <w:t xml:space="preserve">Based on the assessment team’s report, I find all requirements in Standard 6 Feedback and complaints compliant. </w:t>
      </w:r>
    </w:p>
    <w:p w14:paraId="57F3D5E0" w14:textId="77777777" w:rsidR="002B0C90" w:rsidRPr="00712752" w:rsidRDefault="005E0D78" w:rsidP="0036130C">
      <w:pPr>
        <w:pStyle w:val="NormalArial"/>
      </w:pPr>
      <w:r w:rsidRPr="00712752">
        <w:br w:type="page"/>
      </w:r>
    </w:p>
    <w:p w14:paraId="4060D162"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5B1DA0" w14:paraId="0082CEAB" w14:textId="77777777" w:rsidTr="00B06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Pr>
          <w:p w14:paraId="5D4D82BA"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019D0984"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42658892"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3F3510" w14:textId="77777777" w:rsidR="002C5FA9" w:rsidRPr="00996FAF" w:rsidRDefault="005E0D78"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54E37BF7"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3617996C"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3070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E0D78" w:rsidRPr="002F768C">
                  <w:rPr>
                    <w:rFonts w:ascii="Arial" w:hAnsi="Arial" w:cs="Arial"/>
                  </w:rPr>
                  <w:t>Compliant</w:t>
                </w:r>
              </w:sdtContent>
            </w:sdt>
          </w:p>
        </w:tc>
      </w:tr>
      <w:tr w:rsidR="005B1DA0" w14:paraId="5D728E4E"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C3515B1" w14:textId="77777777" w:rsidR="002C5FA9" w:rsidRPr="00996FAF" w:rsidRDefault="005E0D78"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2B8DFA2C"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3" w:type="dxa"/>
            <w:shd w:val="clear" w:color="auto" w:fill="auto"/>
          </w:tcPr>
          <w:p w14:paraId="00C33FC8"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8511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E0D78" w:rsidRPr="002F768C">
                  <w:rPr>
                    <w:rFonts w:ascii="Arial" w:hAnsi="Arial" w:cs="Arial"/>
                  </w:rPr>
                  <w:t>Compliant</w:t>
                </w:r>
              </w:sdtContent>
            </w:sdt>
          </w:p>
        </w:tc>
      </w:tr>
      <w:tr w:rsidR="005B1DA0" w14:paraId="46DDDFD1"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ECA3E73" w14:textId="77777777" w:rsidR="002C5FA9" w:rsidRPr="00996FAF" w:rsidRDefault="005E0D78"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7FCA873B"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3" w:type="dxa"/>
            <w:shd w:val="clear" w:color="auto" w:fill="auto"/>
          </w:tcPr>
          <w:p w14:paraId="17B2F140"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0024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E0D78" w:rsidRPr="002F768C">
                  <w:rPr>
                    <w:rFonts w:ascii="Arial" w:hAnsi="Arial" w:cs="Arial"/>
                  </w:rPr>
                  <w:t>Compliant</w:t>
                </w:r>
              </w:sdtContent>
            </w:sdt>
          </w:p>
        </w:tc>
      </w:tr>
      <w:tr w:rsidR="005B1DA0" w14:paraId="4D581F67" w14:textId="77777777" w:rsidTr="00B06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E03E46" w14:textId="77777777" w:rsidR="002C5FA9" w:rsidRPr="00996FAF" w:rsidRDefault="005E0D78"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5DC1EC1A"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3" w:type="dxa"/>
            <w:shd w:val="clear" w:color="auto" w:fill="auto"/>
          </w:tcPr>
          <w:p w14:paraId="738B9821" w14:textId="77777777" w:rsidR="002C5FA9" w:rsidRPr="00996FAF" w:rsidRDefault="00B0662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77839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E0D78" w:rsidRPr="002F768C">
                  <w:rPr>
                    <w:rFonts w:ascii="Arial" w:hAnsi="Arial" w:cs="Arial"/>
                  </w:rPr>
                  <w:t>Compliant</w:t>
                </w:r>
              </w:sdtContent>
            </w:sdt>
          </w:p>
        </w:tc>
      </w:tr>
      <w:tr w:rsidR="005B1DA0" w14:paraId="7DBBA2C4" w14:textId="77777777" w:rsidTr="00B06620">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B97E2C" w14:textId="77777777" w:rsidR="002C5FA9" w:rsidRPr="00996FAF" w:rsidRDefault="005E0D78"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0F2A29F7"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5F98A33F" w14:textId="77777777" w:rsidR="002C5FA9" w:rsidRPr="00996FAF" w:rsidRDefault="00B0662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3186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E0D78" w:rsidRPr="002F768C">
                  <w:rPr>
                    <w:rFonts w:ascii="Arial" w:hAnsi="Arial" w:cs="Arial"/>
                  </w:rPr>
                  <w:t>Compliant</w:t>
                </w:r>
              </w:sdtContent>
            </w:sdt>
          </w:p>
        </w:tc>
      </w:tr>
    </w:tbl>
    <w:p w14:paraId="22603536" w14:textId="77777777" w:rsidR="002B0C90" w:rsidRDefault="005E0D78" w:rsidP="002B0C90">
      <w:pPr>
        <w:pStyle w:val="Heading20"/>
      </w:pPr>
      <w:r>
        <w:t>Findings</w:t>
      </w:r>
    </w:p>
    <w:p w14:paraId="7AC9F5B5" w14:textId="5E924F58" w:rsidR="0009592D" w:rsidRPr="0009592D" w:rsidRDefault="003A5C54" w:rsidP="0009592D">
      <w:pPr>
        <w:rPr>
          <w:rFonts w:ascii="Arial" w:eastAsia="Arial" w:hAnsi="Arial" w:cs="Arial"/>
          <w:lang w:eastAsia="en-AU"/>
        </w:rPr>
      </w:pPr>
      <w:r w:rsidRPr="0009592D">
        <w:rPr>
          <w:rFonts w:ascii="Arial" w:eastAsia="Arial" w:hAnsi="Arial" w:cs="Arial"/>
          <w:lang w:eastAsia="en-AU"/>
        </w:rPr>
        <w:t>A master roster is maintained with c</w:t>
      </w:r>
      <w:r w:rsidR="00C51CEE" w:rsidRPr="0009592D">
        <w:rPr>
          <w:rFonts w:ascii="Arial" w:eastAsia="Arial" w:hAnsi="Arial" w:cs="Arial"/>
          <w:lang w:eastAsia="en-AU"/>
        </w:rPr>
        <w:t xml:space="preserve">ontinuity of care by </w:t>
      </w:r>
      <w:r w:rsidR="00ED5D92" w:rsidRPr="0009592D">
        <w:rPr>
          <w:rFonts w:ascii="Arial" w:eastAsia="Arial" w:hAnsi="Arial" w:cs="Arial"/>
          <w:lang w:eastAsia="en-AU"/>
        </w:rPr>
        <w:t xml:space="preserve">ensured through allocating </w:t>
      </w:r>
      <w:r w:rsidR="00C51CEE" w:rsidRPr="0009592D">
        <w:rPr>
          <w:rFonts w:ascii="Arial" w:eastAsia="Arial" w:hAnsi="Arial" w:cs="Arial"/>
          <w:lang w:eastAsia="en-AU"/>
        </w:rPr>
        <w:t>consumers to relevant staff and maintaining core regular staff in each wing</w:t>
      </w:r>
      <w:r w:rsidR="00CB2F1E">
        <w:rPr>
          <w:rFonts w:ascii="Arial" w:eastAsia="Arial" w:hAnsi="Arial" w:cs="Arial"/>
          <w:lang w:eastAsia="en-AU"/>
        </w:rPr>
        <w:t xml:space="preserve">, with a </w:t>
      </w:r>
      <w:r w:rsidRPr="0009592D">
        <w:rPr>
          <w:rFonts w:ascii="Arial" w:eastAsia="Arial" w:hAnsi="Arial" w:cs="Arial"/>
          <w:lang w:eastAsia="en-AU"/>
        </w:rPr>
        <w:t>core team of dementia-trained staff, including regular agency staff</w:t>
      </w:r>
      <w:r w:rsidR="00CB2F1E">
        <w:rPr>
          <w:rFonts w:ascii="Arial" w:eastAsia="Arial" w:hAnsi="Arial" w:cs="Arial"/>
          <w:lang w:eastAsia="en-AU"/>
        </w:rPr>
        <w:t xml:space="preserve"> allocated to the dedicated memory support </w:t>
      </w:r>
      <w:r w:rsidR="003622E8">
        <w:rPr>
          <w:rFonts w:ascii="Arial" w:eastAsia="Arial" w:hAnsi="Arial" w:cs="Arial"/>
          <w:lang w:eastAsia="en-AU"/>
        </w:rPr>
        <w:t>wing</w:t>
      </w:r>
      <w:r w:rsidRPr="0009592D">
        <w:rPr>
          <w:rFonts w:ascii="Arial" w:eastAsia="Arial" w:hAnsi="Arial" w:cs="Arial"/>
          <w:lang w:eastAsia="en-AU"/>
        </w:rPr>
        <w:t xml:space="preserve">. </w:t>
      </w:r>
      <w:r w:rsidR="00ED5D92" w:rsidRPr="0009592D">
        <w:rPr>
          <w:rFonts w:ascii="Arial" w:eastAsia="Arial" w:hAnsi="Arial" w:cs="Arial"/>
          <w:lang w:eastAsia="en-AU"/>
        </w:rPr>
        <w:t>S</w:t>
      </w:r>
      <w:r w:rsidR="00C51CEE" w:rsidRPr="0009592D">
        <w:rPr>
          <w:rFonts w:ascii="Arial" w:eastAsia="Arial" w:hAnsi="Arial" w:cs="Arial"/>
          <w:lang w:eastAsia="en-AU"/>
        </w:rPr>
        <w:t xml:space="preserve">hift vacancies and risk strategies are implemented to ensure </w:t>
      </w:r>
      <w:r w:rsidR="00ED5D92" w:rsidRPr="0009592D">
        <w:rPr>
          <w:rFonts w:ascii="Arial" w:eastAsia="Arial" w:hAnsi="Arial" w:cs="Arial"/>
          <w:lang w:eastAsia="en-AU"/>
        </w:rPr>
        <w:t>consumers</w:t>
      </w:r>
      <w:r w:rsidR="009C7EEA">
        <w:rPr>
          <w:rFonts w:ascii="Arial" w:eastAsia="Arial" w:hAnsi="Arial" w:cs="Arial"/>
          <w:lang w:eastAsia="en-AU"/>
        </w:rPr>
        <w:t>’</w:t>
      </w:r>
      <w:r w:rsidR="00ED5D92" w:rsidRPr="0009592D">
        <w:rPr>
          <w:rFonts w:ascii="Arial" w:eastAsia="Arial" w:hAnsi="Arial" w:cs="Arial"/>
          <w:lang w:eastAsia="en-AU"/>
        </w:rPr>
        <w:t xml:space="preserve"> </w:t>
      </w:r>
      <w:r w:rsidR="00C51CEE" w:rsidRPr="0009592D">
        <w:rPr>
          <w:rFonts w:ascii="Arial" w:eastAsia="Arial" w:hAnsi="Arial" w:cs="Arial"/>
          <w:lang w:eastAsia="en-AU"/>
        </w:rPr>
        <w:t xml:space="preserve">care needs </w:t>
      </w:r>
      <w:r w:rsidR="00ED5D92" w:rsidRPr="0009592D">
        <w:rPr>
          <w:rFonts w:ascii="Arial" w:eastAsia="Arial" w:hAnsi="Arial" w:cs="Arial"/>
          <w:lang w:eastAsia="en-AU"/>
        </w:rPr>
        <w:t>are</w:t>
      </w:r>
      <w:r w:rsidR="00C51CEE" w:rsidRPr="0009592D">
        <w:rPr>
          <w:rFonts w:ascii="Arial" w:eastAsia="Arial" w:hAnsi="Arial" w:cs="Arial"/>
          <w:lang w:eastAsia="en-AU"/>
        </w:rPr>
        <w:t xml:space="preserve"> met </w:t>
      </w:r>
      <w:r w:rsidR="00ED5D92" w:rsidRPr="0009592D">
        <w:rPr>
          <w:rFonts w:ascii="Arial" w:eastAsia="Arial" w:hAnsi="Arial" w:cs="Arial"/>
          <w:lang w:eastAsia="en-AU"/>
        </w:rPr>
        <w:t>and there is a</w:t>
      </w:r>
      <w:r w:rsidR="00C51CEE" w:rsidRPr="0009592D">
        <w:rPr>
          <w:rFonts w:ascii="Arial" w:eastAsia="Arial" w:hAnsi="Arial" w:cs="Arial"/>
          <w:lang w:eastAsia="en-AU"/>
        </w:rPr>
        <w:t xml:space="preserve"> focus on ongoing recruitment needs </w:t>
      </w:r>
      <w:r w:rsidR="00ED5D92" w:rsidRPr="0009592D">
        <w:rPr>
          <w:rFonts w:ascii="Arial" w:eastAsia="Arial" w:hAnsi="Arial" w:cs="Arial"/>
          <w:lang w:eastAsia="en-AU"/>
        </w:rPr>
        <w:t>to ensure a</w:t>
      </w:r>
      <w:r w:rsidR="00C51CEE" w:rsidRPr="0009592D">
        <w:rPr>
          <w:rFonts w:ascii="Arial" w:eastAsia="Arial" w:hAnsi="Arial" w:cs="Arial"/>
          <w:lang w:eastAsia="en-AU"/>
        </w:rPr>
        <w:t xml:space="preserve"> planned and considered approach to increasing occupancy. </w:t>
      </w:r>
      <w:r w:rsidR="0009592D" w:rsidRPr="0009592D">
        <w:rPr>
          <w:rFonts w:ascii="Arial" w:eastAsia="Arial" w:hAnsi="Arial" w:cs="Arial"/>
          <w:lang w:eastAsia="en-AU"/>
        </w:rPr>
        <w:t>Most consumers and representatives said there are enough staff to look after consumers</w:t>
      </w:r>
      <w:r w:rsidR="003622E8">
        <w:rPr>
          <w:rFonts w:ascii="Arial" w:eastAsia="Arial" w:hAnsi="Arial" w:cs="Arial"/>
          <w:lang w:eastAsia="en-AU"/>
        </w:rPr>
        <w:t>’</w:t>
      </w:r>
      <w:r w:rsidR="0009592D" w:rsidRPr="0009592D">
        <w:rPr>
          <w:rFonts w:ascii="Arial" w:eastAsia="Arial" w:hAnsi="Arial" w:cs="Arial"/>
          <w:lang w:eastAsia="en-AU"/>
        </w:rPr>
        <w:t xml:space="preserve"> daily care needs and they feel safe in the service and well cared for. </w:t>
      </w:r>
    </w:p>
    <w:p w14:paraId="53915984" w14:textId="5BD22326" w:rsidR="00C51CEE" w:rsidRPr="00275CE4" w:rsidRDefault="00275CE4" w:rsidP="00275CE4">
      <w:pPr>
        <w:rPr>
          <w:rFonts w:ascii="Arial" w:eastAsia="Arial" w:hAnsi="Arial" w:cs="Arial"/>
          <w:lang w:eastAsia="en-AU"/>
        </w:rPr>
      </w:pPr>
      <w:r w:rsidRPr="00275CE4">
        <w:rPr>
          <w:rFonts w:ascii="Arial" w:eastAsia="Arial" w:hAnsi="Arial" w:cs="Arial"/>
          <w:lang w:eastAsia="en-AU"/>
        </w:rPr>
        <w:t>All consumers and representatives said staff treat consumers with kindness and care about them, and the staffing model supports consumers’ gender</w:t>
      </w:r>
      <w:r w:rsidR="003622E8">
        <w:rPr>
          <w:rFonts w:ascii="Arial" w:eastAsia="Arial" w:hAnsi="Arial" w:cs="Arial"/>
          <w:lang w:eastAsia="en-AU"/>
        </w:rPr>
        <w:t>,</w:t>
      </w:r>
      <w:r w:rsidRPr="00275CE4">
        <w:rPr>
          <w:rFonts w:ascii="Arial" w:eastAsia="Arial" w:hAnsi="Arial" w:cs="Arial"/>
          <w:lang w:eastAsia="en-AU"/>
        </w:rPr>
        <w:t xml:space="preserve"> diversity needs and preferences. Recruitment and performance review processes include signature behaviour and value measures the organisation expects, and staff sign code of conduct agreements </w:t>
      </w:r>
      <w:r w:rsidR="00250D77">
        <w:rPr>
          <w:rFonts w:ascii="Arial" w:eastAsia="Arial" w:hAnsi="Arial" w:cs="Arial"/>
          <w:lang w:eastAsia="en-AU"/>
        </w:rPr>
        <w:t xml:space="preserve">on </w:t>
      </w:r>
      <w:r w:rsidRPr="00275CE4">
        <w:rPr>
          <w:rFonts w:ascii="Arial" w:eastAsia="Arial" w:hAnsi="Arial" w:cs="Arial"/>
          <w:lang w:eastAsia="en-AU"/>
        </w:rPr>
        <w:t xml:space="preserve">commencement acknowledging expected behaviours. </w:t>
      </w:r>
      <w:r w:rsidR="00897C18" w:rsidRPr="00275CE4">
        <w:rPr>
          <w:rFonts w:ascii="Arial" w:eastAsia="Arial" w:hAnsi="Arial" w:cs="Arial"/>
          <w:lang w:eastAsia="en-AU"/>
        </w:rPr>
        <w:t>Feedback and complaints processes assist to identify poor staff interactions</w:t>
      </w:r>
      <w:r w:rsidR="00250D77">
        <w:rPr>
          <w:rFonts w:ascii="Arial" w:eastAsia="Arial" w:hAnsi="Arial" w:cs="Arial"/>
          <w:lang w:eastAsia="en-AU"/>
        </w:rPr>
        <w:t>,</w:t>
      </w:r>
      <w:r w:rsidRPr="00275CE4">
        <w:rPr>
          <w:rFonts w:ascii="Arial" w:eastAsia="Arial" w:hAnsi="Arial" w:cs="Arial"/>
          <w:lang w:eastAsia="en-AU"/>
        </w:rPr>
        <w:t xml:space="preserve"> with a staff performance management approach implemented in response. </w:t>
      </w:r>
    </w:p>
    <w:p w14:paraId="32130535" w14:textId="279B4EA2" w:rsidR="00C51CEE" w:rsidRPr="00FF428B" w:rsidRDefault="00834F6E" w:rsidP="00FF428B">
      <w:pPr>
        <w:rPr>
          <w:rFonts w:ascii="Arial" w:eastAsia="Arial" w:hAnsi="Arial" w:cs="Arial"/>
          <w:lang w:eastAsia="en-AU"/>
        </w:rPr>
      </w:pPr>
      <w:r w:rsidRPr="00FF428B">
        <w:rPr>
          <w:rFonts w:ascii="Arial" w:eastAsia="Arial" w:hAnsi="Arial" w:cs="Arial"/>
          <w:lang w:eastAsia="en-AU"/>
        </w:rPr>
        <w:t>C</w:t>
      </w:r>
      <w:r w:rsidR="00C51CEE" w:rsidRPr="00FF428B">
        <w:rPr>
          <w:rFonts w:ascii="Arial" w:eastAsia="Arial" w:hAnsi="Arial" w:cs="Arial"/>
          <w:lang w:eastAsia="en-AU"/>
        </w:rPr>
        <w:t xml:space="preserve">onsumers and representatives said staff are competent and able to meet </w:t>
      </w:r>
      <w:r w:rsidRPr="00FF428B">
        <w:rPr>
          <w:rFonts w:ascii="Arial" w:eastAsia="Arial" w:hAnsi="Arial" w:cs="Arial"/>
          <w:lang w:eastAsia="en-AU"/>
        </w:rPr>
        <w:t xml:space="preserve">consumers’ </w:t>
      </w:r>
      <w:r w:rsidR="00C51CEE" w:rsidRPr="00FF428B">
        <w:rPr>
          <w:rFonts w:ascii="Arial" w:eastAsia="Arial" w:hAnsi="Arial" w:cs="Arial"/>
          <w:lang w:eastAsia="en-AU"/>
        </w:rPr>
        <w:t xml:space="preserve">lifestyle and care support needs. </w:t>
      </w:r>
      <w:r w:rsidR="00FF428B" w:rsidRPr="00FF428B">
        <w:rPr>
          <w:rFonts w:ascii="Arial" w:eastAsia="Arial" w:hAnsi="Arial" w:cs="Arial"/>
          <w:lang w:eastAsia="en-AU"/>
        </w:rPr>
        <w:t xml:space="preserve">Staff education is followed up with supervisory sessions and competency assessments to ensure staff effectively perform their roles. </w:t>
      </w:r>
      <w:r w:rsidR="004278F2" w:rsidRPr="00FF428B">
        <w:rPr>
          <w:rFonts w:ascii="Arial" w:eastAsia="Arial" w:hAnsi="Arial" w:cs="Arial"/>
          <w:lang w:eastAsia="en-AU"/>
        </w:rPr>
        <w:t xml:space="preserve">A </w:t>
      </w:r>
      <w:r w:rsidR="00B80917" w:rsidRPr="00FF428B">
        <w:rPr>
          <w:rFonts w:ascii="Arial" w:eastAsia="Arial" w:hAnsi="Arial" w:cs="Arial"/>
          <w:lang w:eastAsia="en-AU"/>
        </w:rPr>
        <w:t>three</w:t>
      </w:r>
      <w:r w:rsidR="00C51CEE" w:rsidRPr="00FF428B">
        <w:rPr>
          <w:rFonts w:ascii="Arial" w:eastAsia="Arial" w:hAnsi="Arial" w:cs="Arial"/>
          <w:lang w:eastAsia="en-AU"/>
        </w:rPr>
        <w:t>-month onboarding program</w:t>
      </w:r>
      <w:r w:rsidR="004C7412" w:rsidRPr="00FF428B">
        <w:rPr>
          <w:rFonts w:ascii="Arial" w:eastAsia="Arial" w:hAnsi="Arial" w:cs="Arial"/>
          <w:lang w:eastAsia="en-AU"/>
        </w:rPr>
        <w:t xml:space="preserve"> for registered nurses, which includes a clinical competency assessment handbook,</w:t>
      </w:r>
      <w:r w:rsidR="00C51CEE" w:rsidRPr="00FF428B">
        <w:rPr>
          <w:rFonts w:ascii="Arial" w:eastAsia="Arial" w:hAnsi="Arial" w:cs="Arial"/>
          <w:lang w:eastAsia="en-AU"/>
        </w:rPr>
        <w:t xml:space="preserve"> provides increased support, development and resources ensuring the</w:t>
      </w:r>
      <w:r w:rsidR="00EF2098" w:rsidRPr="00FF428B">
        <w:rPr>
          <w:rFonts w:ascii="Arial" w:eastAsia="Arial" w:hAnsi="Arial" w:cs="Arial"/>
          <w:lang w:eastAsia="en-AU"/>
        </w:rPr>
        <w:t>y</w:t>
      </w:r>
      <w:r w:rsidR="00C51CEE" w:rsidRPr="00FF428B">
        <w:rPr>
          <w:rFonts w:ascii="Arial" w:eastAsia="Arial" w:hAnsi="Arial" w:cs="Arial"/>
          <w:lang w:eastAsia="en-AU"/>
        </w:rPr>
        <w:t xml:space="preserve"> are equipped to fulfil their role as a leader in the aged care environment. </w:t>
      </w:r>
    </w:p>
    <w:p w14:paraId="0D0169F7" w14:textId="2DFAC86C" w:rsidR="00533CA3" w:rsidRPr="00533CA3" w:rsidRDefault="00C51CEE" w:rsidP="00533CA3">
      <w:pPr>
        <w:rPr>
          <w:rFonts w:ascii="Arial" w:eastAsia="Arial" w:hAnsi="Arial" w:cs="Arial"/>
          <w:lang w:eastAsia="en-AU"/>
        </w:rPr>
      </w:pPr>
      <w:r w:rsidRPr="00533CA3">
        <w:rPr>
          <w:rFonts w:ascii="Arial" w:eastAsia="Arial" w:hAnsi="Arial" w:cs="Arial"/>
          <w:lang w:eastAsia="en-AU"/>
        </w:rPr>
        <w:t xml:space="preserve">The service’s workforce is recruited, trained and supported to deliver the outcomes required by these </w:t>
      </w:r>
      <w:r w:rsidR="00243F4A">
        <w:rPr>
          <w:rFonts w:ascii="Arial" w:eastAsia="Arial" w:hAnsi="Arial" w:cs="Arial"/>
          <w:lang w:eastAsia="en-AU"/>
        </w:rPr>
        <w:t>S</w:t>
      </w:r>
      <w:r w:rsidRPr="00533CA3">
        <w:rPr>
          <w:rFonts w:ascii="Arial" w:eastAsia="Arial" w:hAnsi="Arial" w:cs="Arial"/>
          <w:lang w:eastAsia="en-AU"/>
        </w:rPr>
        <w:t>tandards.</w:t>
      </w:r>
      <w:r w:rsidR="00533CA3" w:rsidRPr="00533CA3">
        <w:rPr>
          <w:rFonts w:ascii="Arial" w:eastAsia="Arial" w:hAnsi="Arial" w:cs="Arial"/>
          <w:lang w:eastAsia="en-AU"/>
        </w:rPr>
        <w:t xml:space="preserve"> </w:t>
      </w:r>
      <w:r w:rsidR="00FF428B" w:rsidRPr="00533CA3">
        <w:rPr>
          <w:rFonts w:ascii="Arial" w:eastAsia="Arial" w:hAnsi="Arial" w:cs="Arial"/>
          <w:lang w:eastAsia="en-AU"/>
        </w:rPr>
        <w:t>I</w:t>
      </w:r>
      <w:r w:rsidRPr="00533CA3">
        <w:rPr>
          <w:rFonts w:ascii="Arial" w:eastAsia="Arial" w:hAnsi="Arial" w:cs="Arial"/>
          <w:lang w:eastAsia="en-AU"/>
        </w:rPr>
        <w:t xml:space="preserve">nterview and selection processes </w:t>
      </w:r>
      <w:r w:rsidR="00FF428B" w:rsidRPr="00533CA3">
        <w:rPr>
          <w:rFonts w:ascii="Arial" w:eastAsia="Arial" w:hAnsi="Arial" w:cs="Arial"/>
          <w:lang w:eastAsia="en-AU"/>
        </w:rPr>
        <w:t>include checking</w:t>
      </w:r>
      <w:r w:rsidRPr="00533CA3">
        <w:rPr>
          <w:rFonts w:ascii="Arial" w:eastAsia="Arial" w:hAnsi="Arial" w:cs="Arial"/>
          <w:lang w:eastAsia="en-AU"/>
        </w:rPr>
        <w:t xml:space="preserve"> the accuracy of applications, including qualifications</w:t>
      </w:r>
      <w:r w:rsidR="00C1153C" w:rsidRPr="00533CA3">
        <w:rPr>
          <w:rFonts w:ascii="Arial" w:eastAsia="Arial" w:hAnsi="Arial" w:cs="Arial"/>
          <w:lang w:eastAsia="en-AU"/>
        </w:rPr>
        <w:t xml:space="preserve">, references and </w:t>
      </w:r>
      <w:r w:rsidRPr="00533CA3">
        <w:rPr>
          <w:rFonts w:ascii="Arial" w:eastAsia="Arial" w:hAnsi="Arial" w:cs="Arial"/>
          <w:lang w:eastAsia="en-AU"/>
        </w:rPr>
        <w:t xml:space="preserve">police checks. </w:t>
      </w:r>
      <w:r w:rsidR="00CB15BD" w:rsidRPr="00533CA3">
        <w:rPr>
          <w:rFonts w:ascii="Arial" w:eastAsia="Arial" w:hAnsi="Arial" w:cs="Arial"/>
          <w:lang w:eastAsia="en-AU"/>
        </w:rPr>
        <w:t xml:space="preserve">On commencement, staff </w:t>
      </w:r>
      <w:r w:rsidR="00CB15BD" w:rsidRPr="00533CA3">
        <w:rPr>
          <w:rFonts w:ascii="Arial" w:eastAsia="Arial" w:hAnsi="Arial" w:cs="Arial"/>
          <w:lang w:eastAsia="en-AU"/>
        </w:rPr>
        <w:lastRenderedPageBreak/>
        <w:t>undergo a corporate orientation and site induction which includes a buddy process, and receive training at regular intervals, including annual mandatory modules</w:t>
      </w:r>
      <w:r w:rsidR="00533CA3" w:rsidRPr="00533CA3">
        <w:rPr>
          <w:rFonts w:ascii="Arial" w:eastAsia="Arial" w:hAnsi="Arial" w:cs="Arial"/>
          <w:lang w:eastAsia="en-AU"/>
        </w:rPr>
        <w:t>. Further staff training needs are identified through feedback processes, audit</w:t>
      </w:r>
      <w:r w:rsidR="001D14FF">
        <w:rPr>
          <w:rFonts w:ascii="Arial" w:eastAsia="Arial" w:hAnsi="Arial" w:cs="Arial"/>
          <w:lang w:eastAsia="en-AU"/>
        </w:rPr>
        <w:t>s</w:t>
      </w:r>
      <w:r w:rsidR="00533CA3" w:rsidRPr="00533CA3">
        <w:rPr>
          <w:rFonts w:ascii="Arial" w:eastAsia="Arial" w:hAnsi="Arial" w:cs="Arial"/>
          <w:lang w:eastAsia="en-AU"/>
        </w:rPr>
        <w:t>, clinical indicator</w:t>
      </w:r>
      <w:r w:rsidR="001D14FF">
        <w:rPr>
          <w:rFonts w:ascii="Arial" w:eastAsia="Arial" w:hAnsi="Arial" w:cs="Arial"/>
          <w:lang w:eastAsia="en-AU"/>
        </w:rPr>
        <w:t>s</w:t>
      </w:r>
      <w:r w:rsidR="00533CA3" w:rsidRPr="00533CA3">
        <w:rPr>
          <w:rFonts w:ascii="Arial" w:eastAsia="Arial" w:hAnsi="Arial" w:cs="Arial"/>
          <w:lang w:eastAsia="en-AU"/>
        </w:rPr>
        <w:t xml:space="preserve">, performance management reviews, and industry changes and regulatory compliance. There are processes to monitor staff compliance with training requirements. </w:t>
      </w:r>
    </w:p>
    <w:p w14:paraId="7F7DBBFD" w14:textId="54BE919F" w:rsidR="00B93ED4" w:rsidRPr="00B93ED4" w:rsidRDefault="00D430C5" w:rsidP="00B93ED4">
      <w:pPr>
        <w:rPr>
          <w:rFonts w:ascii="Arial" w:eastAsia="Arial" w:hAnsi="Arial" w:cs="Arial"/>
          <w:lang w:eastAsia="en-AU"/>
        </w:rPr>
      </w:pPr>
      <w:r w:rsidRPr="00B93ED4">
        <w:rPr>
          <w:rFonts w:ascii="Arial" w:eastAsia="Arial" w:hAnsi="Arial" w:cs="Arial"/>
          <w:lang w:eastAsia="en-AU"/>
        </w:rPr>
        <w:t>There are processes to regularly assess, monitor and review the performance of each m</w:t>
      </w:r>
      <w:r w:rsidR="00B93ED4" w:rsidRPr="00B93ED4">
        <w:rPr>
          <w:rFonts w:ascii="Arial" w:eastAsia="Arial" w:hAnsi="Arial" w:cs="Arial"/>
          <w:lang w:eastAsia="en-AU"/>
        </w:rPr>
        <w:t>ember of the workforce. Clinical staff monitor care staff capabilities and performance through handover processes, clinical rounds and review of care documentation</w:t>
      </w:r>
      <w:r w:rsidR="004C2328">
        <w:rPr>
          <w:rFonts w:ascii="Arial" w:eastAsia="Arial" w:hAnsi="Arial" w:cs="Arial"/>
          <w:lang w:eastAsia="en-AU"/>
        </w:rPr>
        <w:t xml:space="preserve">. Identified </w:t>
      </w:r>
      <w:r w:rsidR="00B93ED4" w:rsidRPr="00B93ED4">
        <w:rPr>
          <w:rFonts w:ascii="Arial" w:eastAsia="Arial" w:hAnsi="Arial" w:cs="Arial"/>
          <w:lang w:eastAsia="en-AU"/>
        </w:rPr>
        <w:t xml:space="preserve">issues </w:t>
      </w:r>
      <w:r w:rsidR="004C2328">
        <w:rPr>
          <w:rFonts w:ascii="Arial" w:eastAsia="Arial" w:hAnsi="Arial" w:cs="Arial"/>
          <w:lang w:eastAsia="en-AU"/>
        </w:rPr>
        <w:t xml:space="preserve">are </w:t>
      </w:r>
      <w:r w:rsidR="00B93ED4" w:rsidRPr="00B93ED4">
        <w:rPr>
          <w:rFonts w:ascii="Arial" w:eastAsia="Arial" w:hAnsi="Arial" w:cs="Arial"/>
          <w:lang w:eastAsia="en-AU"/>
        </w:rPr>
        <w:t>reported to management with performance management processes implemented in response. Probationary/annual performance appraisals have not been undertaken for each staff, however</w:t>
      </w:r>
      <w:r w:rsidR="004C2328">
        <w:rPr>
          <w:rFonts w:ascii="Arial" w:eastAsia="Arial" w:hAnsi="Arial" w:cs="Arial"/>
          <w:lang w:eastAsia="en-AU"/>
        </w:rPr>
        <w:t>,</w:t>
      </w:r>
      <w:r w:rsidR="00B93ED4" w:rsidRPr="00B93ED4">
        <w:rPr>
          <w:rFonts w:ascii="Arial" w:eastAsia="Arial" w:hAnsi="Arial" w:cs="Arial"/>
          <w:lang w:eastAsia="en-AU"/>
        </w:rPr>
        <w:t xml:space="preserve"> these are planned to be completed by the end of 2023. Most consumers and representatives are satisfied with the care and services provided and said </w:t>
      </w:r>
      <w:r w:rsidR="004C2328">
        <w:rPr>
          <w:rFonts w:ascii="Arial" w:eastAsia="Arial" w:hAnsi="Arial" w:cs="Arial"/>
          <w:lang w:eastAsia="en-AU"/>
        </w:rPr>
        <w:t xml:space="preserve">staff </w:t>
      </w:r>
      <w:r w:rsidR="00B93ED4" w:rsidRPr="00B93ED4">
        <w:rPr>
          <w:rFonts w:ascii="Arial" w:eastAsia="Arial" w:hAnsi="Arial" w:cs="Arial"/>
          <w:lang w:eastAsia="en-AU"/>
        </w:rPr>
        <w:t xml:space="preserve">perform their roles well. </w:t>
      </w:r>
    </w:p>
    <w:p w14:paraId="7AD15AB0" w14:textId="0181976D" w:rsidR="001B147D" w:rsidRPr="00B93ED4" w:rsidRDefault="001B147D" w:rsidP="00B93ED4">
      <w:pPr>
        <w:rPr>
          <w:rFonts w:ascii="Arial" w:eastAsia="Arial" w:hAnsi="Arial" w:cs="Arial"/>
          <w:lang w:eastAsia="en-AU"/>
        </w:rPr>
      </w:pPr>
      <w:r w:rsidRPr="00B93ED4">
        <w:rPr>
          <w:rFonts w:ascii="Arial" w:eastAsia="Arial" w:hAnsi="Arial" w:cs="Arial"/>
          <w:lang w:eastAsia="en-AU"/>
        </w:rPr>
        <w:t xml:space="preserve">Based on the assessment team’s report, I find all requirements in Standard 7 Human resources compliant. </w:t>
      </w:r>
    </w:p>
    <w:p w14:paraId="1AF71D87" w14:textId="77777777" w:rsidR="002B0C90" w:rsidRPr="00262C0B" w:rsidRDefault="005E0D78" w:rsidP="0036130C">
      <w:pPr>
        <w:pStyle w:val="NormalArial"/>
      </w:pPr>
      <w:r>
        <w:br w:type="page"/>
      </w:r>
    </w:p>
    <w:p w14:paraId="1534792C" w14:textId="77777777" w:rsidR="00FC045E" w:rsidRPr="00996FAF" w:rsidRDefault="005E0D7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B1DA0" w14:paraId="44C15DA9" w14:textId="77777777" w:rsidTr="005B1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193825" w14:textId="77777777" w:rsidR="00FC045E" w:rsidRPr="00996FAF" w:rsidRDefault="005E0D7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8BAEE4" w14:textId="77777777" w:rsidR="00FC045E" w:rsidRPr="00996FAF" w:rsidRDefault="00B066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1DA0" w14:paraId="51918307" w14:textId="77777777" w:rsidTr="005B1D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32E78C" w14:textId="77777777" w:rsidR="002C5FA9" w:rsidRPr="00996FAF" w:rsidRDefault="005E0D7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E9C6D1"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7D1B69"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40839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E0D78" w:rsidRPr="00384E73">
                  <w:rPr>
                    <w:rFonts w:ascii="Arial" w:hAnsi="Arial" w:cs="Arial"/>
                  </w:rPr>
                  <w:t>Compliant</w:t>
                </w:r>
              </w:sdtContent>
            </w:sdt>
          </w:p>
        </w:tc>
      </w:tr>
      <w:tr w:rsidR="005B1DA0" w14:paraId="571A7F66"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5C955C" w14:textId="77777777" w:rsidR="002C5FA9" w:rsidRPr="00996FAF" w:rsidRDefault="005E0D7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8DAC0E4"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B26B5D5" w14:textId="77777777" w:rsidR="002C5FA9" w:rsidRPr="00996FAF" w:rsidRDefault="00B0662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09631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E0D78" w:rsidRPr="00384E73">
                  <w:rPr>
                    <w:rFonts w:ascii="Arial" w:hAnsi="Arial" w:cs="Arial"/>
                  </w:rPr>
                  <w:t>Compliant</w:t>
                </w:r>
              </w:sdtContent>
            </w:sdt>
          </w:p>
        </w:tc>
      </w:tr>
      <w:tr w:rsidR="005B1DA0" w14:paraId="0DEADC40" w14:textId="77777777" w:rsidTr="005B1D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964FC9" w14:textId="77777777" w:rsidR="002C5FA9" w:rsidRPr="00996FAF" w:rsidRDefault="005E0D7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7FA2CB"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95183E"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CFDBD7"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1318E5D"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2F55A8"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F60000"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6ABE0A" w14:textId="77777777" w:rsidR="002C5FA9" w:rsidRPr="00996FAF" w:rsidRDefault="005E0D7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D096EC2" w14:textId="77777777" w:rsidR="002C5FA9" w:rsidRPr="00996FAF" w:rsidRDefault="00B0662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15715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E0D78" w:rsidRPr="00384E73">
                  <w:rPr>
                    <w:rFonts w:ascii="Arial" w:hAnsi="Arial" w:cs="Arial"/>
                  </w:rPr>
                  <w:t>Compliant</w:t>
                </w:r>
              </w:sdtContent>
            </w:sdt>
          </w:p>
        </w:tc>
      </w:tr>
      <w:tr w:rsidR="005B1DA0" w14:paraId="13C225A3" w14:textId="77777777" w:rsidTr="005B1D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103994" w14:textId="77777777" w:rsidR="002C5FA9" w:rsidRPr="00996FAF" w:rsidRDefault="005E0D7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77D8A54" w14:textId="77777777" w:rsidR="002C5FA9" w:rsidRPr="00996FAF" w:rsidRDefault="005E0D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308EC2" w14:textId="77777777" w:rsidR="002C5FA9" w:rsidRPr="00996FAF" w:rsidRDefault="005E0D7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FE184EF" w14:textId="77777777" w:rsidR="002C5FA9" w:rsidRPr="00996FAF" w:rsidRDefault="005E0D7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9B5CA92" w14:textId="77777777" w:rsidR="002C5FA9" w:rsidRPr="00996FAF" w:rsidRDefault="005E0D7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2925B9" w14:textId="77777777" w:rsidR="002C5FA9" w:rsidRPr="00996FAF" w:rsidRDefault="005E0D7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B98E626" w14:textId="77777777" w:rsidR="002C5FA9" w:rsidRPr="00996FAF" w:rsidRDefault="00B0662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2851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E0D78" w:rsidRPr="00384E73">
                  <w:rPr>
                    <w:rFonts w:ascii="Arial" w:hAnsi="Arial" w:cs="Arial"/>
                  </w:rPr>
                  <w:t>Compliant</w:t>
                </w:r>
              </w:sdtContent>
            </w:sdt>
          </w:p>
        </w:tc>
      </w:tr>
      <w:tr w:rsidR="005B1DA0" w14:paraId="08180662" w14:textId="77777777" w:rsidTr="005B1D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2A8BEC" w14:textId="77777777" w:rsidR="002C5FA9" w:rsidRPr="00996FAF" w:rsidRDefault="005E0D7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46AEEE" w14:textId="77777777" w:rsidR="002C5FA9" w:rsidRPr="00996FAF" w:rsidRDefault="005E0D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B1C444" w14:textId="77777777" w:rsidR="002C5FA9" w:rsidRPr="00996FAF" w:rsidRDefault="005E0D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C33C71" w14:textId="77777777" w:rsidR="002C5FA9" w:rsidRPr="00996FAF" w:rsidRDefault="005E0D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F2AFCA" w14:textId="77777777" w:rsidR="002C5FA9" w:rsidRPr="00996FAF" w:rsidRDefault="005E0D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4EB23A" w14:textId="77777777" w:rsidR="002C5FA9" w:rsidRPr="00996FAF" w:rsidRDefault="00B0662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6702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E0D78" w:rsidRPr="00384E73">
                  <w:rPr>
                    <w:rFonts w:ascii="Arial" w:hAnsi="Arial" w:cs="Arial"/>
                  </w:rPr>
                  <w:t>Compliant</w:t>
                </w:r>
              </w:sdtContent>
            </w:sdt>
          </w:p>
        </w:tc>
      </w:tr>
    </w:tbl>
    <w:p w14:paraId="1CB990A1" w14:textId="77777777" w:rsidR="00D87E7C" w:rsidRDefault="005E0D78" w:rsidP="00D87E7C">
      <w:pPr>
        <w:pStyle w:val="Heading20"/>
      </w:pPr>
      <w:r w:rsidRPr="00996FAF">
        <w:t>Findings</w:t>
      </w:r>
    </w:p>
    <w:p w14:paraId="066E9B7A" w14:textId="2007FE2D" w:rsidR="001B147D" w:rsidRPr="000D2344" w:rsidRDefault="00F51985" w:rsidP="000D2344">
      <w:pPr>
        <w:rPr>
          <w:rFonts w:ascii="Arial" w:eastAsia="Arial" w:hAnsi="Arial" w:cs="Arial"/>
          <w:lang w:eastAsia="en-AU"/>
        </w:rPr>
      </w:pPr>
      <w:r w:rsidRPr="000D2344">
        <w:rPr>
          <w:rFonts w:ascii="Arial" w:eastAsia="Arial" w:hAnsi="Arial" w:cs="Arial"/>
          <w:lang w:eastAsia="en-AU"/>
        </w:rPr>
        <w:t>C</w:t>
      </w:r>
      <w:r w:rsidR="001B147D" w:rsidRPr="000D2344">
        <w:rPr>
          <w:rFonts w:ascii="Arial" w:eastAsia="Arial" w:hAnsi="Arial" w:cs="Arial"/>
          <w:lang w:eastAsia="en-AU"/>
        </w:rPr>
        <w:t xml:space="preserve">onsumers are engaged and supported in the development, delivery and evaluation of care </w:t>
      </w:r>
      <w:r w:rsidRPr="000D2344">
        <w:rPr>
          <w:rFonts w:ascii="Arial" w:eastAsia="Arial" w:hAnsi="Arial" w:cs="Arial"/>
          <w:lang w:eastAsia="en-AU"/>
        </w:rPr>
        <w:t xml:space="preserve">through direct consultation, meeting forums, </w:t>
      </w:r>
      <w:r w:rsidR="001A71EB" w:rsidRPr="000D2344">
        <w:rPr>
          <w:rFonts w:ascii="Arial" w:eastAsia="Arial" w:hAnsi="Arial" w:cs="Arial"/>
          <w:lang w:eastAsia="en-AU"/>
        </w:rPr>
        <w:t xml:space="preserve">focus groups, </w:t>
      </w:r>
      <w:r w:rsidRPr="000D2344">
        <w:rPr>
          <w:rFonts w:ascii="Arial" w:eastAsia="Arial" w:hAnsi="Arial" w:cs="Arial"/>
          <w:lang w:eastAsia="en-AU"/>
        </w:rPr>
        <w:t xml:space="preserve">feedback and complaints processes and </w:t>
      </w:r>
      <w:r w:rsidR="001635FF" w:rsidRPr="000D2344">
        <w:rPr>
          <w:rFonts w:ascii="Arial" w:eastAsia="Arial" w:hAnsi="Arial" w:cs="Arial"/>
          <w:lang w:eastAsia="en-AU"/>
        </w:rPr>
        <w:t>surveys</w:t>
      </w:r>
      <w:r w:rsidRPr="000D2344">
        <w:rPr>
          <w:rFonts w:ascii="Arial" w:eastAsia="Arial" w:hAnsi="Arial" w:cs="Arial"/>
          <w:lang w:eastAsia="en-AU"/>
        </w:rPr>
        <w:t>.</w:t>
      </w:r>
      <w:r w:rsidR="00E13F26" w:rsidRPr="000D2344">
        <w:rPr>
          <w:rFonts w:ascii="Arial" w:eastAsia="Arial" w:hAnsi="Arial" w:cs="Arial"/>
          <w:lang w:eastAsia="en-AU"/>
        </w:rPr>
        <w:t xml:space="preserve"> </w:t>
      </w:r>
      <w:r w:rsidR="001B147D" w:rsidRPr="000D2344">
        <w:rPr>
          <w:rFonts w:ascii="Arial" w:eastAsia="Arial" w:hAnsi="Arial" w:cs="Arial"/>
          <w:lang w:eastAsia="en-AU"/>
        </w:rPr>
        <w:t xml:space="preserve">One consumer </w:t>
      </w:r>
      <w:r w:rsidR="001635FF" w:rsidRPr="000D2344">
        <w:rPr>
          <w:rFonts w:ascii="Arial" w:eastAsia="Arial" w:hAnsi="Arial" w:cs="Arial"/>
          <w:lang w:eastAsia="en-AU"/>
        </w:rPr>
        <w:t>has been appointed a m</w:t>
      </w:r>
      <w:r w:rsidR="001B147D" w:rsidRPr="000D2344">
        <w:rPr>
          <w:rFonts w:ascii="Arial" w:eastAsia="Arial" w:hAnsi="Arial" w:cs="Arial"/>
          <w:lang w:eastAsia="en-AU"/>
        </w:rPr>
        <w:t>ember of the consumer clinical advisory group committee to act as an advocate for other consumers.</w:t>
      </w:r>
      <w:r w:rsidR="00E13F26" w:rsidRPr="000D2344">
        <w:rPr>
          <w:rFonts w:ascii="Arial" w:eastAsia="Arial" w:hAnsi="Arial" w:cs="Arial"/>
          <w:lang w:eastAsia="en-AU"/>
        </w:rPr>
        <w:t xml:space="preserve"> </w:t>
      </w:r>
      <w:r w:rsidR="001B147D" w:rsidRPr="000D2344">
        <w:rPr>
          <w:rFonts w:ascii="Arial" w:eastAsia="Arial" w:hAnsi="Arial" w:cs="Arial"/>
          <w:lang w:eastAsia="en-AU"/>
        </w:rPr>
        <w:t>A representative from the co-located residential village is part of the organisation’s consumer advisory group and attend</w:t>
      </w:r>
      <w:r w:rsidR="002E15CF">
        <w:rPr>
          <w:rFonts w:ascii="Arial" w:eastAsia="Arial" w:hAnsi="Arial" w:cs="Arial"/>
          <w:lang w:eastAsia="en-AU"/>
        </w:rPr>
        <w:t>s</w:t>
      </w:r>
      <w:r w:rsidR="001B147D" w:rsidRPr="000D2344">
        <w:rPr>
          <w:rFonts w:ascii="Arial" w:eastAsia="Arial" w:hAnsi="Arial" w:cs="Arial"/>
          <w:lang w:eastAsia="en-AU"/>
        </w:rPr>
        <w:t xml:space="preserve"> residential consumer services meetings</w:t>
      </w:r>
      <w:r w:rsidR="001A71EB" w:rsidRPr="000D2344">
        <w:rPr>
          <w:rFonts w:ascii="Arial" w:eastAsia="Arial" w:hAnsi="Arial" w:cs="Arial"/>
          <w:lang w:eastAsia="en-AU"/>
        </w:rPr>
        <w:t xml:space="preserve">, as well as meeting </w:t>
      </w:r>
      <w:r w:rsidR="001B147D" w:rsidRPr="000D2344">
        <w:rPr>
          <w:rFonts w:ascii="Arial" w:eastAsia="Arial" w:hAnsi="Arial" w:cs="Arial"/>
          <w:lang w:eastAsia="en-AU"/>
        </w:rPr>
        <w:t xml:space="preserve">with the organisation’s executive team members to provide feedback and suggestions about the care and services </w:t>
      </w:r>
      <w:r w:rsidR="001A71EB" w:rsidRPr="000D2344">
        <w:rPr>
          <w:rFonts w:ascii="Arial" w:eastAsia="Arial" w:hAnsi="Arial" w:cs="Arial"/>
          <w:lang w:eastAsia="en-AU"/>
        </w:rPr>
        <w:t>provided</w:t>
      </w:r>
      <w:r w:rsidR="001B147D" w:rsidRPr="000D2344">
        <w:rPr>
          <w:rFonts w:ascii="Arial" w:eastAsia="Arial" w:hAnsi="Arial" w:cs="Arial"/>
          <w:lang w:eastAsia="en-AU"/>
        </w:rPr>
        <w:t>.</w:t>
      </w:r>
    </w:p>
    <w:p w14:paraId="56138AE9" w14:textId="3B2ABB74" w:rsidR="001B147D" w:rsidRPr="000D2344" w:rsidRDefault="001B147D" w:rsidP="000D2344">
      <w:pPr>
        <w:rPr>
          <w:rFonts w:ascii="Arial" w:eastAsia="Arial" w:hAnsi="Arial" w:cs="Arial"/>
          <w:lang w:eastAsia="en-AU"/>
        </w:rPr>
      </w:pPr>
      <w:r w:rsidRPr="000D2344">
        <w:rPr>
          <w:rFonts w:ascii="Arial" w:eastAsia="Arial" w:hAnsi="Arial" w:cs="Arial"/>
          <w:lang w:eastAsia="en-AU"/>
        </w:rPr>
        <w:t xml:space="preserve">The governing body </w:t>
      </w:r>
      <w:r w:rsidR="00BB4D1C" w:rsidRPr="000D2344">
        <w:rPr>
          <w:rFonts w:ascii="Arial" w:eastAsia="Arial" w:hAnsi="Arial" w:cs="Arial"/>
          <w:lang w:eastAsia="en-AU"/>
        </w:rPr>
        <w:t>promotes</w:t>
      </w:r>
      <w:r w:rsidRPr="000D2344">
        <w:rPr>
          <w:rFonts w:ascii="Arial" w:eastAsia="Arial" w:hAnsi="Arial" w:cs="Arial"/>
          <w:lang w:eastAsia="en-AU"/>
        </w:rPr>
        <w:t xml:space="preserve"> a culture of safe, inclusive and quality, care and services </w:t>
      </w:r>
      <w:r w:rsidR="00BB4D1C" w:rsidRPr="000D2344">
        <w:rPr>
          <w:rFonts w:ascii="Arial" w:eastAsia="Arial" w:hAnsi="Arial" w:cs="Arial"/>
          <w:lang w:eastAsia="en-AU"/>
        </w:rPr>
        <w:t xml:space="preserve">and is </w:t>
      </w:r>
      <w:r w:rsidRPr="000D2344">
        <w:rPr>
          <w:rFonts w:ascii="Arial" w:eastAsia="Arial" w:hAnsi="Arial" w:cs="Arial"/>
          <w:lang w:eastAsia="en-AU"/>
        </w:rPr>
        <w:t xml:space="preserve"> responsible for overseeing the organisation’s strategic direction and policies for delivering care to meet the Quality Standards.</w:t>
      </w:r>
      <w:r w:rsidR="004E2766" w:rsidRPr="000D2344">
        <w:rPr>
          <w:rFonts w:ascii="Arial" w:eastAsia="Arial" w:hAnsi="Arial" w:cs="Arial"/>
          <w:lang w:eastAsia="en-AU"/>
        </w:rPr>
        <w:t xml:space="preserve"> The organisation’s core values, priorities and strategic directions </w:t>
      </w:r>
      <w:r w:rsidR="004E2766" w:rsidRPr="000D2344">
        <w:rPr>
          <w:rFonts w:ascii="Arial" w:eastAsia="Arial" w:hAnsi="Arial" w:cs="Arial"/>
          <w:lang w:eastAsia="en-AU"/>
        </w:rPr>
        <w:lastRenderedPageBreak/>
        <w:t>are promoted and communicated throughout the service.</w:t>
      </w:r>
      <w:r w:rsidR="0095026E" w:rsidRPr="000D2344">
        <w:rPr>
          <w:rFonts w:ascii="Arial" w:eastAsia="Arial" w:hAnsi="Arial" w:cs="Arial"/>
          <w:lang w:eastAsia="en-AU"/>
        </w:rPr>
        <w:t xml:space="preserve"> A range of committees </w:t>
      </w:r>
      <w:r w:rsidR="00BA1B64" w:rsidRPr="000D2344">
        <w:rPr>
          <w:rFonts w:ascii="Arial" w:eastAsia="Arial" w:hAnsi="Arial" w:cs="Arial"/>
          <w:lang w:eastAsia="en-AU"/>
        </w:rPr>
        <w:t xml:space="preserve">are in place and </w:t>
      </w:r>
      <w:r w:rsidRPr="000D2344">
        <w:rPr>
          <w:rFonts w:ascii="Arial" w:eastAsia="Arial" w:hAnsi="Arial" w:cs="Arial"/>
          <w:lang w:eastAsia="en-AU"/>
        </w:rPr>
        <w:t xml:space="preserve">reporting </w:t>
      </w:r>
      <w:r w:rsidR="000D2344" w:rsidRPr="000D2344">
        <w:rPr>
          <w:rFonts w:ascii="Arial" w:eastAsia="Arial" w:hAnsi="Arial" w:cs="Arial"/>
          <w:lang w:eastAsia="en-AU"/>
        </w:rPr>
        <w:t>processes</w:t>
      </w:r>
      <w:r w:rsidRPr="000D2344">
        <w:rPr>
          <w:rFonts w:ascii="Arial" w:eastAsia="Arial" w:hAnsi="Arial" w:cs="Arial"/>
          <w:lang w:eastAsia="en-AU"/>
        </w:rPr>
        <w:t xml:space="preserve"> ensure the governing body is aware </w:t>
      </w:r>
      <w:r w:rsidR="00BB4D1C" w:rsidRPr="000D2344">
        <w:rPr>
          <w:rFonts w:ascii="Arial" w:eastAsia="Arial" w:hAnsi="Arial" w:cs="Arial"/>
          <w:lang w:eastAsia="en-AU"/>
        </w:rPr>
        <w:t xml:space="preserve">of </w:t>
      </w:r>
      <w:r w:rsidRPr="000D2344">
        <w:rPr>
          <w:rFonts w:ascii="Arial" w:eastAsia="Arial" w:hAnsi="Arial" w:cs="Arial"/>
          <w:lang w:eastAsia="en-AU"/>
        </w:rPr>
        <w:t>and accountable for the delivery of care and services provided.</w:t>
      </w:r>
      <w:r w:rsidR="00AD7674" w:rsidRPr="00AD7674">
        <w:rPr>
          <w:rFonts w:ascii="Arial" w:eastAsia="Arial" w:hAnsi="Arial" w:cs="Arial"/>
          <w:lang w:eastAsia="en-AU"/>
        </w:rPr>
        <w:t xml:space="preserve"> </w:t>
      </w:r>
      <w:r w:rsidR="00AD7674" w:rsidRPr="000D2344">
        <w:rPr>
          <w:rFonts w:ascii="Arial" w:eastAsia="Arial" w:hAnsi="Arial" w:cs="Arial"/>
          <w:lang w:eastAsia="en-AU"/>
        </w:rPr>
        <w:t>Changes made driven by the organisation’s governing body in response to consumer feedback, experience and incidents include implementation of outbreak response teams and a partnering care program</w:t>
      </w:r>
      <w:r w:rsidR="009C7EEA" w:rsidRPr="000D2344">
        <w:rPr>
          <w:rFonts w:ascii="Arial" w:eastAsia="Arial" w:hAnsi="Arial" w:cs="Arial"/>
          <w:lang w:eastAsia="en-AU"/>
        </w:rPr>
        <w:t xml:space="preserve">. </w:t>
      </w:r>
    </w:p>
    <w:p w14:paraId="6F45A98D" w14:textId="4B56BD54" w:rsidR="00D37A63" w:rsidRPr="00D37A63" w:rsidRDefault="00D37A63" w:rsidP="00D37A63">
      <w:pPr>
        <w:rPr>
          <w:rFonts w:ascii="Arial" w:eastAsiaTheme="minorHAnsi" w:hAnsi="Arial" w:cs="Arial"/>
          <w:color w:val="auto"/>
        </w:rPr>
      </w:pPr>
      <w:r w:rsidRPr="00D37A63">
        <w:rPr>
          <w:rFonts w:ascii="Arial" w:eastAsiaTheme="minorHAnsi" w:hAnsi="Arial" w:cs="Arial"/>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w:t>
      </w:r>
      <w:r w:rsidR="00604ABC">
        <w:rPr>
          <w:rFonts w:ascii="Arial" w:eastAsiaTheme="minorHAnsi" w:hAnsi="Arial" w:cs="Arial"/>
          <w:color w:val="auto"/>
        </w:rPr>
        <w:t>governing body</w:t>
      </w:r>
      <w:r w:rsidRPr="00D37A63">
        <w:rPr>
          <w:rFonts w:ascii="Arial" w:eastAsiaTheme="minorHAnsi" w:hAnsi="Arial" w:cs="Arial"/>
          <w:color w:val="auto"/>
        </w:rPr>
        <w:t xml:space="preserve"> is aware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p>
    <w:p w14:paraId="00EACB2B" w14:textId="78C222E3" w:rsidR="001B147D" w:rsidRPr="00BF116A" w:rsidRDefault="00604ABC" w:rsidP="00BF116A">
      <w:pPr>
        <w:rPr>
          <w:rFonts w:ascii="Arial" w:eastAsia="Arial" w:hAnsi="Arial" w:cs="Arial"/>
          <w:lang w:eastAsia="en-AU"/>
        </w:rPr>
      </w:pPr>
      <w:bookmarkStart w:id="3" w:name="_Hlk126921913"/>
      <w:r w:rsidRPr="00BF116A">
        <w:rPr>
          <w:rFonts w:ascii="Arial" w:eastAsia="Arial" w:hAnsi="Arial" w:cs="Arial"/>
          <w:lang w:eastAsia="en-AU"/>
        </w:rPr>
        <w:t xml:space="preserve">Requirement (3)(e) was </w:t>
      </w:r>
      <w:r w:rsidR="00B5523E" w:rsidRPr="00BF116A">
        <w:rPr>
          <w:rFonts w:ascii="Arial" w:eastAsia="Arial" w:hAnsi="Arial" w:cs="Arial"/>
          <w:lang w:eastAsia="en-AU"/>
        </w:rPr>
        <w:t xml:space="preserve">found non-compliant following an assessment contact in </w:t>
      </w:r>
      <w:r w:rsidR="001B147D" w:rsidRPr="00BF116A">
        <w:rPr>
          <w:rFonts w:ascii="Arial" w:eastAsia="Arial" w:hAnsi="Arial" w:cs="Arial"/>
          <w:lang w:eastAsia="en-AU"/>
        </w:rPr>
        <w:t>July 2023</w:t>
      </w:r>
      <w:r w:rsidR="002D1508" w:rsidRPr="00BF116A">
        <w:rPr>
          <w:rFonts w:ascii="Arial" w:eastAsia="Arial" w:hAnsi="Arial" w:cs="Arial"/>
          <w:lang w:eastAsia="en-AU"/>
        </w:rPr>
        <w:t xml:space="preserve"> as an effective clinical governance framework</w:t>
      </w:r>
      <w:r w:rsidR="00FC155F" w:rsidRPr="00BF116A">
        <w:rPr>
          <w:rFonts w:ascii="Arial" w:eastAsia="Arial" w:hAnsi="Arial" w:cs="Arial"/>
          <w:lang w:eastAsia="en-AU"/>
        </w:rPr>
        <w:t>,</w:t>
      </w:r>
      <w:r w:rsidR="002D1508" w:rsidRPr="00BF116A">
        <w:rPr>
          <w:rFonts w:ascii="Arial" w:eastAsia="Arial" w:hAnsi="Arial" w:cs="Arial"/>
          <w:lang w:eastAsia="en-AU"/>
        </w:rPr>
        <w:t xml:space="preserve"> specifically in relation to recognising and minimising the use of restraint</w:t>
      </w:r>
      <w:r w:rsidR="00FC155F" w:rsidRPr="00BF116A">
        <w:rPr>
          <w:rFonts w:ascii="Arial" w:eastAsia="Arial" w:hAnsi="Arial" w:cs="Arial"/>
          <w:lang w:eastAsia="en-AU"/>
        </w:rPr>
        <w:t xml:space="preserve"> was not demonstrated. In response, the service implemented a range of actions to address the non-compliance, including, but not limited to, </w:t>
      </w:r>
      <w:r w:rsidR="001B147D" w:rsidRPr="00BF116A">
        <w:rPr>
          <w:rFonts w:ascii="Arial" w:eastAsia="Arial" w:hAnsi="Arial" w:cs="Arial"/>
          <w:lang w:eastAsia="en-AU"/>
        </w:rPr>
        <w:t>undertak</w:t>
      </w:r>
      <w:r w:rsidR="00617A16">
        <w:rPr>
          <w:rFonts w:ascii="Arial" w:eastAsia="Arial" w:hAnsi="Arial" w:cs="Arial"/>
          <w:lang w:eastAsia="en-AU"/>
        </w:rPr>
        <w:t>ing</w:t>
      </w:r>
      <w:r w:rsidR="001B147D" w:rsidRPr="00BF116A">
        <w:rPr>
          <w:rFonts w:ascii="Arial" w:eastAsia="Arial" w:hAnsi="Arial" w:cs="Arial"/>
          <w:lang w:eastAsia="en-AU"/>
        </w:rPr>
        <w:t xml:space="preserve"> a full review of the psychotropic medications register </w:t>
      </w:r>
      <w:r w:rsidR="00FC155F" w:rsidRPr="00BF116A">
        <w:rPr>
          <w:rFonts w:ascii="Arial" w:eastAsia="Arial" w:hAnsi="Arial" w:cs="Arial"/>
          <w:lang w:eastAsia="en-AU"/>
        </w:rPr>
        <w:t xml:space="preserve">with </w:t>
      </w:r>
      <w:r w:rsidR="001B147D" w:rsidRPr="00BF116A">
        <w:rPr>
          <w:rFonts w:ascii="Arial" w:eastAsia="Arial" w:hAnsi="Arial" w:cs="Arial"/>
          <w:lang w:eastAsia="en-AU"/>
        </w:rPr>
        <w:t>consideration of whether medication</w:t>
      </w:r>
      <w:r w:rsidR="00D72724">
        <w:rPr>
          <w:rFonts w:ascii="Arial" w:eastAsia="Arial" w:hAnsi="Arial" w:cs="Arial"/>
          <w:lang w:eastAsia="en-AU"/>
        </w:rPr>
        <w:t>s</w:t>
      </w:r>
      <w:r w:rsidR="001B147D" w:rsidRPr="00BF116A">
        <w:rPr>
          <w:rFonts w:ascii="Arial" w:eastAsia="Arial" w:hAnsi="Arial" w:cs="Arial"/>
          <w:lang w:eastAsia="en-AU"/>
        </w:rPr>
        <w:t xml:space="preserve"> could be ceased or titrated</w:t>
      </w:r>
      <w:r w:rsidR="00FC155F" w:rsidRPr="00BF116A">
        <w:rPr>
          <w:rFonts w:ascii="Arial" w:eastAsia="Arial" w:hAnsi="Arial" w:cs="Arial"/>
          <w:lang w:eastAsia="en-AU"/>
        </w:rPr>
        <w:t xml:space="preserve">; attending </w:t>
      </w:r>
      <w:r w:rsidR="001B147D" w:rsidRPr="00BF116A">
        <w:rPr>
          <w:rFonts w:ascii="Arial" w:eastAsia="Arial" w:hAnsi="Arial" w:cs="Arial"/>
          <w:lang w:eastAsia="en-AU"/>
        </w:rPr>
        <w:t>medication assessment</w:t>
      </w:r>
      <w:r w:rsidR="00FC155F" w:rsidRPr="00BF116A">
        <w:rPr>
          <w:rFonts w:ascii="Arial" w:eastAsia="Arial" w:hAnsi="Arial" w:cs="Arial"/>
          <w:lang w:eastAsia="en-AU"/>
        </w:rPr>
        <w:t>s</w:t>
      </w:r>
      <w:r w:rsidR="001B147D" w:rsidRPr="00BF116A">
        <w:rPr>
          <w:rFonts w:ascii="Arial" w:eastAsia="Arial" w:hAnsi="Arial" w:cs="Arial"/>
          <w:lang w:eastAsia="en-AU"/>
        </w:rPr>
        <w:t xml:space="preserve"> in the first 24 hours </w:t>
      </w:r>
      <w:r w:rsidR="00FC155F" w:rsidRPr="00BF116A">
        <w:rPr>
          <w:rFonts w:ascii="Arial" w:eastAsia="Arial" w:hAnsi="Arial" w:cs="Arial"/>
          <w:lang w:eastAsia="en-AU"/>
        </w:rPr>
        <w:t>of entry</w:t>
      </w:r>
      <w:r w:rsidR="001B147D" w:rsidRPr="00BF116A">
        <w:rPr>
          <w:rFonts w:ascii="Arial" w:eastAsia="Arial" w:hAnsi="Arial" w:cs="Arial"/>
          <w:lang w:eastAsia="en-AU"/>
        </w:rPr>
        <w:t>, identifying consumer</w:t>
      </w:r>
      <w:r w:rsidR="00FC155F" w:rsidRPr="00BF116A">
        <w:rPr>
          <w:rFonts w:ascii="Arial" w:eastAsia="Arial" w:hAnsi="Arial" w:cs="Arial"/>
          <w:lang w:eastAsia="en-AU"/>
        </w:rPr>
        <w:t>s</w:t>
      </w:r>
      <w:r w:rsidR="001B147D" w:rsidRPr="00BF116A">
        <w:rPr>
          <w:rFonts w:ascii="Arial" w:eastAsia="Arial" w:hAnsi="Arial" w:cs="Arial"/>
          <w:lang w:eastAsia="en-AU"/>
        </w:rPr>
        <w:t xml:space="preserve"> prescribed psychotropic medication</w:t>
      </w:r>
      <w:r w:rsidR="00FC155F" w:rsidRPr="00BF116A">
        <w:rPr>
          <w:rFonts w:ascii="Arial" w:eastAsia="Arial" w:hAnsi="Arial" w:cs="Arial"/>
          <w:lang w:eastAsia="en-AU"/>
        </w:rPr>
        <w:t xml:space="preserve">; </w:t>
      </w:r>
      <w:r w:rsidR="00BF116A" w:rsidRPr="00BF116A">
        <w:rPr>
          <w:rFonts w:ascii="Arial" w:eastAsia="Arial" w:hAnsi="Arial" w:cs="Arial"/>
          <w:lang w:eastAsia="en-AU"/>
        </w:rPr>
        <w:t xml:space="preserve">and </w:t>
      </w:r>
      <w:r w:rsidR="001B147D" w:rsidRPr="00BF116A">
        <w:rPr>
          <w:rFonts w:ascii="Arial" w:eastAsia="Arial" w:hAnsi="Arial" w:cs="Arial"/>
          <w:lang w:eastAsia="en-AU"/>
        </w:rPr>
        <w:t xml:space="preserve">provided </w:t>
      </w:r>
      <w:r w:rsidR="00FC155F" w:rsidRPr="00BF116A">
        <w:rPr>
          <w:rFonts w:ascii="Arial" w:eastAsia="Arial" w:hAnsi="Arial" w:cs="Arial"/>
          <w:lang w:eastAsia="en-AU"/>
        </w:rPr>
        <w:t>restrictive practice training to staff</w:t>
      </w:r>
      <w:r w:rsidR="001B147D" w:rsidRPr="00BF116A">
        <w:rPr>
          <w:rFonts w:ascii="Arial" w:eastAsia="Arial" w:hAnsi="Arial" w:cs="Arial"/>
          <w:lang w:eastAsia="en-AU"/>
        </w:rPr>
        <w:t xml:space="preserve">. At </w:t>
      </w:r>
      <w:r w:rsidR="00D72724">
        <w:rPr>
          <w:rFonts w:ascii="Arial" w:eastAsia="Arial" w:hAnsi="Arial" w:cs="Arial"/>
          <w:lang w:eastAsia="en-AU"/>
        </w:rPr>
        <w:t xml:space="preserve">the </w:t>
      </w:r>
      <w:r w:rsidR="00BF116A" w:rsidRPr="00BF116A">
        <w:rPr>
          <w:rFonts w:ascii="Arial" w:eastAsia="Arial" w:hAnsi="Arial" w:cs="Arial"/>
          <w:lang w:eastAsia="en-AU"/>
        </w:rPr>
        <w:t xml:space="preserve">site audit, </w:t>
      </w:r>
      <w:bookmarkEnd w:id="3"/>
      <w:r w:rsidR="00BF116A" w:rsidRPr="00BF116A">
        <w:rPr>
          <w:rFonts w:ascii="Arial" w:eastAsia="Arial" w:hAnsi="Arial" w:cs="Arial"/>
          <w:lang w:eastAsia="en-AU"/>
        </w:rPr>
        <w:t xml:space="preserve">an effective </w:t>
      </w:r>
      <w:r w:rsidR="00BF116A" w:rsidRPr="00D37A63">
        <w:rPr>
          <w:rFonts w:ascii="Arial" w:eastAsia="Arial" w:hAnsi="Arial" w:cs="Arial"/>
          <w:lang w:eastAsia="en-AU"/>
        </w:rPr>
        <w:t>clinical governance framework</w:t>
      </w:r>
      <w:r w:rsidR="00BF116A" w:rsidRPr="00BF116A">
        <w:rPr>
          <w:rFonts w:ascii="Arial" w:eastAsia="Arial" w:hAnsi="Arial" w:cs="Arial"/>
          <w:lang w:eastAsia="en-AU"/>
        </w:rPr>
        <w:t xml:space="preserve">, </w:t>
      </w:r>
      <w:r w:rsidR="00BF116A" w:rsidRPr="00D37A63">
        <w:rPr>
          <w:rFonts w:ascii="Arial" w:eastAsia="Arial" w:hAnsi="Arial" w:cs="Arial"/>
          <w:lang w:eastAsia="en-AU"/>
        </w:rPr>
        <w:t>supported by policies and procedures to guide staff practice, including in relation to antimicrobial stewardship, minimising use of restraint and open disclosure</w:t>
      </w:r>
      <w:r w:rsidR="00BF116A" w:rsidRPr="00BF116A">
        <w:rPr>
          <w:rFonts w:ascii="Arial" w:eastAsia="Arial" w:hAnsi="Arial" w:cs="Arial"/>
          <w:lang w:eastAsia="en-AU"/>
        </w:rPr>
        <w:t xml:space="preserve"> was demonstrated</w:t>
      </w:r>
      <w:r w:rsidR="009C7EEA" w:rsidRPr="00BF116A">
        <w:rPr>
          <w:rFonts w:ascii="Arial" w:eastAsia="Arial" w:hAnsi="Arial" w:cs="Arial"/>
          <w:lang w:eastAsia="en-AU"/>
        </w:rPr>
        <w:t xml:space="preserve">. </w:t>
      </w:r>
      <w:r w:rsidR="00BF116A" w:rsidRPr="00D37A63">
        <w:rPr>
          <w:rFonts w:ascii="Arial" w:eastAsia="Arial" w:hAnsi="Arial" w:cs="Arial"/>
          <w:lang w:eastAsia="en-AU"/>
        </w:rPr>
        <w:t>Management and staff awareness of organisational policies and procedures relating to clinical governance was further demonstrated through evidence presented in other Standards.</w:t>
      </w:r>
    </w:p>
    <w:p w14:paraId="15EE3EB7" w14:textId="0E4F2426" w:rsidR="00117022" w:rsidRPr="00712752" w:rsidRDefault="001B147D" w:rsidP="001B147D">
      <w:pPr>
        <w:pStyle w:val="NormalArial"/>
      </w:pPr>
      <w:r>
        <w:t xml:space="preserve">Based on the assessment team’s report, I find all requirements in Standard 8 Organisational governance compliant. </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68E5F" w14:textId="77777777" w:rsidR="003E6FA0" w:rsidRDefault="003E6FA0">
      <w:pPr>
        <w:spacing w:after="0"/>
      </w:pPr>
      <w:r>
        <w:separator/>
      </w:r>
    </w:p>
  </w:endnote>
  <w:endnote w:type="continuationSeparator" w:id="0">
    <w:p w14:paraId="11F664C1" w14:textId="77777777" w:rsidR="003E6FA0" w:rsidRDefault="003E6F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BEA99" w14:textId="77777777" w:rsidR="00A32CAB" w:rsidRDefault="00A32CAB" w:rsidP="00DF37F2">
    <w:pPr>
      <w:pStyle w:val="FooterArial9"/>
      <w:rPr>
        <w:rStyle w:val="FooterBold"/>
        <w:rFonts w:ascii="Arial" w:hAnsi="Arial"/>
        <w:b w:val="0"/>
      </w:rPr>
    </w:pPr>
    <w:bookmarkStart w:id="4" w:name="_Hlk144301213"/>
  </w:p>
  <w:p w14:paraId="7126CD22" w14:textId="2A72D32B" w:rsidR="00DF37F2" w:rsidRPr="00DF37F2" w:rsidRDefault="005E0D78"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Bethanie Dalyellup</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988DBB" w14:textId="77777777" w:rsidR="00DF37F2" w:rsidRPr="00DF37F2" w:rsidRDefault="005E0D7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8226</w:t>
    </w:r>
    <w:bookmarkEnd w:id="4"/>
    <w:r w:rsidRPr="00DF37F2">
      <w:rPr>
        <w:rStyle w:val="FooterBold"/>
        <w:rFonts w:ascii="Arial" w:hAnsi="Arial"/>
        <w:b w:val="0"/>
      </w:rPr>
      <w:tab/>
      <w:t xml:space="preserve">OFFICIAL: Sensitive </w:t>
    </w:r>
  </w:p>
  <w:p w14:paraId="0F822CDB" w14:textId="77777777" w:rsidR="00DF37F2" w:rsidRPr="00DF37F2" w:rsidRDefault="005E0D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F971" w14:textId="77777777" w:rsidR="00E2364A" w:rsidRDefault="00B066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FC69" w14:textId="77777777" w:rsidR="003E6FA0" w:rsidRDefault="003E6FA0" w:rsidP="00D71F88">
      <w:pPr>
        <w:spacing w:after="0"/>
      </w:pPr>
      <w:r>
        <w:separator/>
      </w:r>
    </w:p>
  </w:footnote>
  <w:footnote w:type="continuationSeparator" w:id="0">
    <w:p w14:paraId="0FEBB566" w14:textId="77777777" w:rsidR="003E6FA0" w:rsidRDefault="003E6FA0" w:rsidP="00D71F88">
      <w:pPr>
        <w:spacing w:after="0"/>
      </w:pPr>
      <w:r>
        <w:continuationSeparator/>
      </w:r>
    </w:p>
  </w:footnote>
  <w:footnote w:id="1">
    <w:p w14:paraId="2BE5D0CC" w14:textId="53F42CE0" w:rsidR="002B0884" w:rsidRPr="00A32CAB" w:rsidRDefault="005E0D78" w:rsidP="00A32CA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E134A">
        <w:rPr>
          <w:rFonts w:ascii="Arial" w:hAnsi="Arial" w:cs="Arial"/>
          <w:color w:val="auto"/>
          <w:sz w:val="20"/>
          <w:szCs w:val="20"/>
        </w:rPr>
        <w:t>section 40A</w:t>
      </w:r>
      <w:r w:rsidRPr="004E134A">
        <w:rPr>
          <w:rFonts w:ascii="Arial" w:hAnsi="Arial" w:cs="Arial"/>
          <w:b/>
          <w:color w:val="auto"/>
          <w:sz w:val="20"/>
          <w:szCs w:val="20"/>
        </w:rPr>
        <w:t xml:space="preserve"> </w:t>
      </w:r>
      <w:r w:rsidRPr="004E134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AD1E" w14:textId="77777777" w:rsidR="00D71F88" w:rsidRDefault="005E0D78">
    <w:pPr>
      <w:pStyle w:val="Header"/>
    </w:pPr>
    <w:r>
      <w:rPr>
        <w:noProof/>
        <w:color w:val="2B579A"/>
        <w:shd w:val="clear" w:color="auto" w:fill="E6E6E6"/>
        <w:lang w:val="en-US"/>
      </w:rPr>
      <w:drawing>
        <wp:anchor distT="0" distB="0" distL="114300" distR="114300" simplePos="0" relativeHeight="251658241" behindDoc="1" locked="0" layoutInCell="1" allowOverlap="1" wp14:anchorId="6DBF1731" wp14:editId="56E9A7B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E8E7" w14:textId="77777777" w:rsidR="00FA0A5B" w:rsidRDefault="005E0D78">
    <w:pPr>
      <w:pStyle w:val="Header"/>
    </w:pPr>
    <w:r>
      <w:rPr>
        <w:noProof/>
      </w:rPr>
      <w:drawing>
        <wp:anchor distT="0" distB="0" distL="114300" distR="114300" simplePos="0" relativeHeight="251658240" behindDoc="0" locked="0" layoutInCell="1" allowOverlap="1" wp14:anchorId="5CD2F290" wp14:editId="23B060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32446E">
      <w:start w:val="1"/>
      <w:numFmt w:val="lowerRoman"/>
      <w:lvlText w:val="(%1)"/>
      <w:lvlJc w:val="left"/>
      <w:pPr>
        <w:ind w:left="1080" w:hanging="720"/>
      </w:pPr>
      <w:rPr>
        <w:rFonts w:hint="default"/>
      </w:rPr>
    </w:lvl>
    <w:lvl w:ilvl="1" w:tplc="A73E6C7E" w:tentative="1">
      <w:start w:val="1"/>
      <w:numFmt w:val="lowerLetter"/>
      <w:lvlText w:val="%2."/>
      <w:lvlJc w:val="left"/>
      <w:pPr>
        <w:ind w:left="1440" w:hanging="360"/>
      </w:pPr>
    </w:lvl>
    <w:lvl w:ilvl="2" w:tplc="B792131A" w:tentative="1">
      <w:start w:val="1"/>
      <w:numFmt w:val="lowerRoman"/>
      <w:lvlText w:val="%3."/>
      <w:lvlJc w:val="right"/>
      <w:pPr>
        <w:ind w:left="2160" w:hanging="180"/>
      </w:pPr>
    </w:lvl>
    <w:lvl w:ilvl="3" w:tplc="0EDEAA24" w:tentative="1">
      <w:start w:val="1"/>
      <w:numFmt w:val="decimal"/>
      <w:lvlText w:val="%4."/>
      <w:lvlJc w:val="left"/>
      <w:pPr>
        <w:ind w:left="2880" w:hanging="360"/>
      </w:pPr>
    </w:lvl>
    <w:lvl w:ilvl="4" w:tplc="98662DC0" w:tentative="1">
      <w:start w:val="1"/>
      <w:numFmt w:val="lowerLetter"/>
      <w:lvlText w:val="%5."/>
      <w:lvlJc w:val="left"/>
      <w:pPr>
        <w:ind w:left="3600" w:hanging="360"/>
      </w:pPr>
    </w:lvl>
    <w:lvl w:ilvl="5" w:tplc="69FC6D8C" w:tentative="1">
      <w:start w:val="1"/>
      <w:numFmt w:val="lowerRoman"/>
      <w:lvlText w:val="%6."/>
      <w:lvlJc w:val="right"/>
      <w:pPr>
        <w:ind w:left="4320" w:hanging="180"/>
      </w:pPr>
    </w:lvl>
    <w:lvl w:ilvl="6" w:tplc="21D8E2D2" w:tentative="1">
      <w:start w:val="1"/>
      <w:numFmt w:val="decimal"/>
      <w:lvlText w:val="%7."/>
      <w:lvlJc w:val="left"/>
      <w:pPr>
        <w:ind w:left="5040" w:hanging="360"/>
      </w:pPr>
    </w:lvl>
    <w:lvl w:ilvl="7" w:tplc="1068CD18" w:tentative="1">
      <w:start w:val="1"/>
      <w:numFmt w:val="lowerLetter"/>
      <w:lvlText w:val="%8."/>
      <w:lvlJc w:val="left"/>
      <w:pPr>
        <w:ind w:left="5760" w:hanging="360"/>
      </w:pPr>
    </w:lvl>
    <w:lvl w:ilvl="8" w:tplc="8D5CAB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74967E">
      <w:start w:val="1"/>
      <w:numFmt w:val="lowerRoman"/>
      <w:lvlText w:val="(%1)"/>
      <w:lvlJc w:val="left"/>
      <w:pPr>
        <w:ind w:left="1080" w:hanging="720"/>
      </w:pPr>
      <w:rPr>
        <w:rFonts w:hint="default"/>
      </w:rPr>
    </w:lvl>
    <w:lvl w:ilvl="1" w:tplc="CD4C66C8" w:tentative="1">
      <w:start w:val="1"/>
      <w:numFmt w:val="lowerLetter"/>
      <w:lvlText w:val="%2."/>
      <w:lvlJc w:val="left"/>
      <w:pPr>
        <w:ind w:left="1440" w:hanging="360"/>
      </w:pPr>
    </w:lvl>
    <w:lvl w:ilvl="2" w:tplc="63F2B7A4" w:tentative="1">
      <w:start w:val="1"/>
      <w:numFmt w:val="lowerRoman"/>
      <w:lvlText w:val="%3."/>
      <w:lvlJc w:val="right"/>
      <w:pPr>
        <w:ind w:left="2160" w:hanging="180"/>
      </w:pPr>
    </w:lvl>
    <w:lvl w:ilvl="3" w:tplc="9F528BDA" w:tentative="1">
      <w:start w:val="1"/>
      <w:numFmt w:val="decimal"/>
      <w:lvlText w:val="%4."/>
      <w:lvlJc w:val="left"/>
      <w:pPr>
        <w:ind w:left="2880" w:hanging="360"/>
      </w:pPr>
    </w:lvl>
    <w:lvl w:ilvl="4" w:tplc="D15C42C4" w:tentative="1">
      <w:start w:val="1"/>
      <w:numFmt w:val="lowerLetter"/>
      <w:lvlText w:val="%5."/>
      <w:lvlJc w:val="left"/>
      <w:pPr>
        <w:ind w:left="3600" w:hanging="360"/>
      </w:pPr>
    </w:lvl>
    <w:lvl w:ilvl="5" w:tplc="A7BE8DF6" w:tentative="1">
      <w:start w:val="1"/>
      <w:numFmt w:val="lowerRoman"/>
      <w:lvlText w:val="%6."/>
      <w:lvlJc w:val="right"/>
      <w:pPr>
        <w:ind w:left="4320" w:hanging="180"/>
      </w:pPr>
    </w:lvl>
    <w:lvl w:ilvl="6" w:tplc="C218C48C" w:tentative="1">
      <w:start w:val="1"/>
      <w:numFmt w:val="decimal"/>
      <w:lvlText w:val="%7."/>
      <w:lvlJc w:val="left"/>
      <w:pPr>
        <w:ind w:left="5040" w:hanging="360"/>
      </w:pPr>
    </w:lvl>
    <w:lvl w:ilvl="7" w:tplc="B1361BF6" w:tentative="1">
      <w:start w:val="1"/>
      <w:numFmt w:val="lowerLetter"/>
      <w:lvlText w:val="%8."/>
      <w:lvlJc w:val="left"/>
      <w:pPr>
        <w:ind w:left="5760" w:hanging="360"/>
      </w:pPr>
    </w:lvl>
    <w:lvl w:ilvl="8" w:tplc="082609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28DEAA">
      <w:start w:val="1"/>
      <w:numFmt w:val="lowerRoman"/>
      <w:lvlText w:val="(%1)"/>
      <w:lvlJc w:val="left"/>
      <w:pPr>
        <w:ind w:left="1080" w:hanging="720"/>
      </w:pPr>
      <w:rPr>
        <w:rFonts w:hint="default"/>
      </w:rPr>
    </w:lvl>
    <w:lvl w:ilvl="1" w:tplc="B6C641D0" w:tentative="1">
      <w:start w:val="1"/>
      <w:numFmt w:val="lowerLetter"/>
      <w:lvlText w:val="%2."/>
      <w:lvlJc w:val="left"/>
      <w:pPr>
        <w:ind w:left="1440" w:hanging="360"/>
      </w:pPr>
    </w:lvl>
    <w:lvl w:ilvl="2" w:tplc="1E3A086A" w:tentative="1">
      <w:start w:val="1"/>
      <w:numFmt w:val="lowerRoman"/>
      <w:lvlText w:val="%3."/>
      <w:lvlJc w:val="right"/>
      <w:pPr>
        <w:ind w:left="2160" w:hanging="180"/>
      </w:pPr>
    </w:lvl>
    <w:lvl w:ilvl="3" w:tplc="3140D76C" w:tentative="1">
      <w:start w:val="1"/>
      <w:numFmt w:val="decimal"/>
      <w:lvlText w:val="%4."/>
      <w:lvlJc w:val="left"/>
      <w:pPr>
        <w:ind w:left="2880" w:hanging="360"/>
      </w:pPr>
    </w:lvl>
    <w:lvl w:ilvl="4" w:tplc="E5603BDC" w:tentative="1">
      <w:start w:val="1"/>
      <w:numFmt w:val="lowerLetter"/>
      <w:lvlText w:val="%5."/>
      <w:lvlJc w:val="left"/>
      <w:pPr>
        <w:ind w:left="3600" w:hanging="360"/>
      </w:pPr>
    </w:lvl>
    <w:lvl w:ilvl="5" w:tplc="CD3C2EEA" w:tentative="1">
      <w:start w:val="1"/>
      <w:numFmt w:val="lowerRoman"/>
      <w:lvlText w:val="%6."/>
      <w:lvlJc w:val="right"/>
      <w:pPr>
        <w:ind w:left="4320" w:hanging="180"/>
      </w:pPr>
    </w:lvl>
    <w:lvl w:ilvl="6" w:tplc="4F445CFA" w:tentative="1">
      <w:start w:val="1"/>
      <w:numFmt w:val="decimal"/>
      <w:lvlText w:val="%7."/>
      <w:lvlJc w:val="left"/>
      <w:pPr>
        <w:ind w:left="5040" w:hanging="360"/>
      </w:pPr>
    </w:lvl>
    <w:lvl w:ilvl="7" w:tplc="5524CAD8" w:tentative="1">
      <w:start w:val="1"/>
      <w:numFmt w:val="lowerLetter"/>
      <w:lvlText w:val="%8."/>
      <w:lvlJc w:val="left"/>
      <w:pPr>
        <w:ind w:left="5760" w:hanging="360"/>
      </w:pPr>
    </w:lvl>
    <w:lvl w:ilvl="8" w:tplc="396A025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45ECFF0">
      <w:start w:val="1"/>
      <w:numFmt w:val="bullet"/>
      <w:lvlText w:val=""/>
      <w:lvlJc w:val="left"/>
      <w:pPr>
        <w:ind w:left="720" w:hanging="360"/>
      </w:pPr>
      <w:rPr>
        <w:rFonts w:ascii="Symbol" w:hAnsi="Symbol" w:hint="default"/>
        <w:color w:val="auto"/>
        <w:sz w:val="24"/>
        <w:szCs w:val="24"/>
      </w:rPr>
    </w:lvl>
    <w:lvl w:ilvl="1" w:tplc="A0627D04" w:tentative="1">
      <w:start w:val="1"/>
      <w:numFmt w:val="bullet"/>
      <w:lvlText w:val="o"/>
      <w:lvlJc w:val="left"/>
      <w:pPr>
        <w:ind w:left="1440" w:hanging="360"/>
      </w:pPr>
      <w:rPr>
        <w:rFonts w:ascii="Courier New" w:hAnsi="Courier New" w:cs="Courier New" w:hint="default"/>
      </w:rPr>
    </w:lvl>
    <w:lvl w:ilvl="2" w:tplc="A1221700" w:tentative="1">
      <w:start w:val="1"/>
      <w:numFmt w:val="bullet"/>
      <w:lvlText w:val=""/>
      <w:lvlJc w:val="left"/>
      <w:pPr>
        <w:ind w:left="2160" w:hanging="360"/>
      </w:pPr>
      <w:rPr>
        <w:rFonts w:ascii="Wingdings" w:hAnsi="Wingdings" w:hint="default"/>
      </w:rPr>
    </w:lvl>
    <w:lvl w:ilvl="3" w:tplc="DD0CB738" w:tentative="1">
      <w:start w:val="1"/>
      <w:numFmt w:val="bullet"/>
      <w:lvlText w:val=""/>
      <w:lvlJc w:val="left"/>
      <w:pPr>
        <w:ind w:left="2880" w:hanging="360"/>
      </w:pPr>
      <w:rPr>
        <w:rFonts w:ascii="Symbol" w:hAnsi="Symbol" w:hint="default"/>
      </w:rPr>
    </w:lvl>
    <w:lvl w:ilvl="4" w:tplc="51EA1210" w:tentative="1">
      <w:start w:val="1"/>
      <w:numFmt w:val="bullet"/>
      <w:lvlText w:val="o"/>
      <w:lvlJc w:val="left"/>
      <w:pPr>
        <w:ind w:left="3600" w:hanging="360"/>
      </w:pPr>
      <w:rPr>
        <w:rFonts w:ascii="Courier New" w:hAnsi="Courier New" w:cs="Courier New" w:hint="default"/>
      </w:rPr>
    </w:lvl>
    <w:lvl w:ilvl="5" w:tplc="62F23DD8" w:tentative="1">
      <w:start w:val="1"/>
      <w:numFmt w:val="bullet"/>
      <w:lvlText w:val=""/>
      <w:lvlJc w:val="left"/>
      <w:pPr>
        <w:ind w:left="4320" w:hanging="360"/>
      </w:pPr>
      <w:rPr>
        <w:rFonts w:ascii="Wingdings" w:hAnsi="Wingdings" w:hint="default"/>
      </w:rPr>
    </w:lvl>
    <w:lvl w:ilvl="6" w:tplc="DFD0EA08" w:tentative="1">
      <w:start w:val="1"/>
      <w:numFmt w:val="bullet"/>
      <w:lvlText w:val=""/>
      <w:lvlJc w:val="left"/>
      <w:pPr>
        <w:ind w:left="5040" w:hanging="360"/>
      </w:pPr>
      <w:rPr>
        <w:rFonts w:ascii="Symbol" w:hAnsi="Symbol" w:hint="default"/>
      </w:rPr>
    </w:lvl>
    <w:lvl w:ilvl="7" w:tplc="E3D85C6E" w:tentative="1">
      <w:start w:val="1"/>
      <w:numFmt w:val="bullet"/>
      <w:lvlText w:val="o"/>
      <w:lvlJc w:val="left"/>
      <w:pPr>
        <w:ind w:left="5760" w:hanging="360"/>
      </w:pPr>
      <w:rPr>
        <w:rFonts w:ascii="Courier New" w:hAnsi="Courier New" w:cs="Courier New" w:hint="default"/>
      </w:rPr>
    </w:lvl>
    <w:lvl w:ilvl="8" w:tplc="83ACF5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542A868">
      <w:start w:val="1"/>
      <w:numFmt w:val="lowerRoman"/>
      <w:lvlText w:val="(%1)"/>
      <w:lvlJc w:val="left"/>
      <w:pPr>
        <w:ind w:left="1080" w:hanging="720"/>
      </w:pPr>
      <w:rPr>
        <w:rFonts w:hint="default"/>
      </w:rPr>
    </w:lvl>
    <w:lvl w:ilvl="1" w:tplc="1688AC8A" w:tentative="1">
      <w:start w:val="1"/>
      <w:numFmt w:val="lowerLetter"/>
      <w:lvlText w:val="%2."/>
      <w:lvlJc w:val="left"/>
      <w:pPr>
        <w:ind w:left="1440" w:hanging="360"/>
      </w:pPr>
    </w:lvl>
    <w:lvl w:ilvl="2" w:tplc="D39493B6" w:tentative="1">
      <w:start w:val="1"/>
      <w:numFmt w:val="lowerRoman"/>
      <w:lvlText w:val="%3."/>
      <w:lvlJc w:val="right"/>
      <w:pPr>
        <w:ind w:left="2160" w:hanging="180"/>
      </w:pPr>
    </w:lvl>
    <w:lvl w:ilvl="3" w:tplc="5B3EE638" w:tentative="1">
      <w:start w:val="1"/>
      <w:numFmt w:val="decimal"/>
      <w:lvlText w:val="%4."/>
      <w:lvlJc w:val="left"/>
      <w:pPr>
        <w:ind w:left="2880" w:hanging="360"/>
      </w:pPr>
    </w:lvl>
    <w:lvl w:ilvl="4" w:tplc="A12CBB76" w:tentative="1">
      <w:start w:val="1"/>
      <w:numFmt w:val="lowerLetter"/>
      <w:lvlText w:val="%5."/>
      <w:lvlJc w:val="left"/>
      <w:pPr>
        <w:ind w:left="3600" w:hanging="360"/>
      </w:pPr>
    </w:lvl>
    <w:lvl w:ilvl="5" w:tplc="3FBEB650" w:tentative="1">
      <w:start w:val="1"/>
      <w:numFmt w:val="lowerRoman"/>
      <w:lvlText w:val="%6."/>
      <w:lvlJc w:val="right"/>
      <w:pPr>
        <w:ind w:left="4320" w:hanging="180"/>
      </w:pPr>
    </w:lvl>
    <w:lvl w:ilvl="6" w:tplc="B64C19B6" w:tentative="1">
      <w:start w:val="1"/>
      <w:numFmt w:val="decimal"/>
      <w:lvlText w:val="%7."/>
      <w:lvlJc w:val="left"/>
      <w:pPr>
        <w:ind w:left="5040" w:hanging="360"/>
      </w:pPr>
    </w:lvl>
    <w:lvl w:ilvl="7" w:tplc="CC961108" w:tentative="1">
      <w:start w:val="1"/>
      <w:numFmt w:val="lowerLetter"/>
      <w:lvlText w:val="%8."/>
      <w:lvlJc w:val="left"/>
      <w:pPr>
        <w:ind w:left="5760" w:hanging="360"/>
      </w:pPr>
    </w:lvl>
    <w:lvl w:ilvl="8" w:tplc="B19C58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BE05BCE">
      <w:start w:val="1"/>
      <w:numFmt w:val="lowerRoman"/>
      <w:lvlText w:val="(%1)"/>
      <w:lvlJc w:val="left"/>
      <w:pPr>
        <w:ind w:left="1080" w:hanging="720"/>
      </w:pPr>
      <w:rPr>
        <w:rFonts w:hint="default"/>
      </w:rPr>
    </w:lvl>
    <w:lvl w:ilvl="1" w:tplc="8BE675CA" w:tentative="1">
      <w:start w:val="1"/>
      <w:numFmt w:val="lowerLetter"/>
      <w:lvlText w:val="%2."/>
      <w:lvlJc w:val="left"/>
      <w:pPr>
        <w:ind w:left="1440" w:hanging="360"/>
      </w:pPr>
    </w:lvl>
    <w:lvl w:ilvl="2" w:tplc="37C87574" w:tentative="1">
      <w:start w:val="1"/>
      <w:numFmt w:val="lowerRoman"/>
      <w:lvlText w:val="%3."/>
      <w:lvlJc w:val="right"/>
      <w:pPr>
        <w:ind w:left="2160" w:hanging="180"/>
      </w:pPr>
    </w:lvl>
    <w:lvl w:ilvl="3" w:tplc="64769906" w:tentative="1">
      <w:start w:val="1"/>
      <w:numFmt w:val="decimal"/>
      <w:lvlText w:val="%4."/>
      <w:lvlJc w:val="left"/>
      <w:pPr>
        <w:ind w:left="2880" w:hanging="360"/>
      </w:pPr>
    </w:lvl>
    <w:lvl w:ilvl="4" w:tplc="E6864FE4" w:tentative="1">
      <w:start w:val="1"/>
      <w:numFmt w:val="lowerLetter"/>
      <w:lvlText w:val="%5."/>
      <w:lvlJc w:val="left"/>
      <w:pPr>
        <w:ind w:left="3600" w:hanging="360"/>
      </w:pPr>
    </w:lvl>
    <w:lvl w:ilvl="5" w:tplc="6C2C5EBC" w:tentative="1">
      <w:start w:val="1"/>
      <w:numFmt w:val="lowerRoman"/>
      <w:lvlText w:val="%6."/>
      <w:lvlJc w:val="right"/>
      <w:pPr>
        <w:ind w:left="4320" w:hanging="180"/>
      </w:pPr>
    </w:lvl>
    <w:lvl w:ilvl="6" w:tplc="DC206FC4" w:tentative="1">
      <w:start w:val="1"/>
      <w:numFmt w:val="decimal"/>
      <w:lvlText w:val="%7."/>
      <w:lvlJc w:val="left"/>
      <w:pPr>
        <w:ind w:left="5040" w:hanging="360"/>
      </w:pPr>
    </w:lvl>
    <w:lvl w:ilvl="7" w:tplc="0A802EFE" w:tentative="1">
      <w:start w:val="1"/>
      <w:numFmt w:val="lowerLetter"/>
      <w:lvlText w:val="%8."/>
      <w:lvlJc w:val="left"/>
      <w:pPr>
        <w:ind w:left="5760" w:hanging="360"/>
      </w:pPr>
    </w:lvl>
    <w:lvl w:ilvl="8" w:tplc="4AD42F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F448BA">
      <w:start w:val="1"/>
      <w:numFmt w:val="lowerRoman"/>
      <w:lvlText w:val="(%1)"/>
      <w:lvlJc w:val="left"/>
      <w:pPr>
        <w:ind w:left="1080" w:hanging="720"/>
      </w:pPr>
      <w:rPr>
        <w:rFonts w:hint="default"/>
      </w:rPr>
    </w:lvl>
    <w:lvl w:ilvl="1" w:tplc="6F9A0A46" w:tentative="1">
      <w:start w:val="1"/>
      <w:numFmt w:val="lowerLetter"/>
      <w:lvlText w:val="%2."/>
      <w:lvlJc w:val="left"/>
      <w:pPr>
        <w:ind w:left="1440" w:hanging="360"/>
      </w:pPr>
    </w:lvl>
    <w:lvl w:ilvl="2" w:tplc="5AE0B140" w:tentative="1">
      <w:start w:val="1"/>
      <w:numFmt w:val="lowerRoman"/>
      <w:lvlText w:val="%3."/>
      <w:lvlJc w:val="right"/>
      <w:pPr>
        <w:ind w:left="2160" w:hanging="180"/>
      </w:pPr>
    </w:lvl>
    <w:lvl w:ilvl="3" w:tplc="7C58A426" w:tentative="1">
      <w:start w:val="1"/>
      <w:numFmt w:val="decimal"/>
      <w:lvlText w:val="%4."/>
      <w:lvlJc w:val="left"/>
      <w:pPr>
        <w:ind w:left="2880" w:hanging="360"/>
      </w:pPr>
    </w:lvl>
    <w:lvl w:ilvl="4" w:tplc="F4E20F62" w:tentative="1">
      <w:start w:val="1"/>
      <w:numFmt w:val="lowerLetter"/>
      <w:lvlText w:val="%5."/>
      <w:lvlJc w:val="left"/>
      <w:pPr>
        <w:ind w:left="3600" w:hanging="360"/>
      </w:pPr>
    </w:lvl>
    <w:lvl w:ilvl="5" w:tplc="87D2F682" w:tentative="1">
      <w:start w:val="1"/>
      <w:numFmt w:val="lowerRoman"/>
      <w:lvlText w:val="%6."/>
      <w:lvlJc w:val="right"/>
      <w:pPr>
        <w:ind w:left="4320" w:hanging="180"/>
      </w:pPr>
    </w:lvl>
    <w:lvl w:ilvl="6" w:tplc="70003AA0" w:tentative="1">
      <w:start w:val="1"/>
      <w:numFmt w:val="decimal"/>
      <w:lvlText w:val="%7."/>
      <w:lvlJc w:val="left"/>
      <w:pPr>
        <w:ind w:left="5040" w:hanging="360"/>
      </w:pPr>
    </w:lvl>
    <w:lvl w:ilvl="7" w:tplc="6840DF50" w:tentative="1">
      <w:start w:val="1"/>
      <w:numFmt w:val="lowerLetter"/>
      <w:lvlText w:val="%8."/>
      <w:lvlJc w:val="left"/>
      <w:pPr>
        <w:ind w:left="5760" w:hanging="360"/>
      </w:pPr>
    </w:lvl>
    <w:lvl w:ilvl="8" w:tplc="7B943D5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54CB3DC">
      <w:start w:val="1"/>
      <w:numFmt w:val="lowerRoman"/>
      <w:lvlText w:val="(%1)"/>
      <w:lvlJc w:val="left"/>
      <w:pPr>
        <w:ind w:left="1080" w:hanging="720"/>
      </w:pPr>
      <w:rPr>
        <w:rFonts w:hint="default"/>
      </w:rPr>
    </w:lvl>
    <w:lvl w:ilvl="1" w:tplc="7082A3FC" w:tentative="1">
      <w:start w:val="1"/>
      <w:numFmt w:val="lowerLetter"/>
      <w:lvlText w:val="%2."/>
      <w:lvlJc w:val="left"/>
      <w:pPr>
        <w:ind w:left="1440" w:hanging="360"/>
      </w:pPr>
    </w:lvl>
    <w:lvl w:ilvl="2" w:tplc="914EF30E" w:tentative="1">
      <w:start w:val="1"/>
      <w:numFmt w:val="lowerRoman"/>
      <w:lvlText w:val="%3."/>
      <w:lvlJc w:val="right"/>
      <w:pPr>
        <w:ind w:left="2160" w:hanging="180"/>
      </w:pPr>
    </w:lvl>
    <w:lvl w:ilvl="3" w:tplc="E87C6412" w:tentative="1">
      <w:start w:val="1"/>
      <w:numFmt w:val="decimal"/>
      <w:lvlText w:val="%4."/>
      <w:lvlJc w:val="left"/>
      <w:pPr>
        <w:ind w:left="2880" w:hanging="360"/>
      </w:pPr>
    </w:lvl>
    <w:lvl w:ilvl="4" w:tplc="6582C8AE" w:tentative="1">
      <w:start w:val="1"/>
      <w:numFmt w:val="lowerLetter"/>
      <w:lvlText w:val="%5."/>
      <w:lvlJc w:val="left"/>
      <w:pPr>
        <w:ind w:left="3600" w:hanging="360"/>
      </w:pPr>
    </w:lvl>
    <w:lvl w:ilvl="5" w:tplc="6E44B5F8" w:tentative="1">
      <w:start w:val="1"/>
      <w:numFmt w:val="lowerRoman"/>
      <w:lvlText w:val="%6."/>
      <w:lvlJc w:val="right"/>
      <w:pPr>
        <w:ind w:left="4320" w:hanging="180"/>
      </w:pPr>
    </w:lvl>
    <w:lvl w:ilvl="6" w:tplc="5DA4D362" w:tentative="1">
      <w:start w:val="1"/>
      <w:numFmt w:val="decimal"/>
      <w:lvlText w:val="%7."/>
      <w:lvlJc w:val="left"/>
      <w:pPr>
        <w:ind w:left="5040" w:hanging="360"/>
      </w:pPr>
    </w:lvl>
    <w:lvl w:ilvl="7" w:tplc="09DED150" w:tentative="1">
      <w:start w:val="1"/>
      <w:numFmt w:val="lowerLetter"/>
      <w:lvlText w:val="%8."/>
      <w:lvlJc w:val="left"/>
      <w:pPr>
        <w:ind w:left="5760" w:hanging="360"/>
      </w:pPr>
    </w:lvl>
    <w:lvl w:ilvl="8" w:tplc="83A4BDB2"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63AE72D8">
      <w:start w:val="1"/>
      <w:numFmt w:val="bullet"/>
      <w:lvlText w:val=""/>
      <w:lvlJc w:val="left"/>
      <w:pPr>
        <w:ind w:left="624" w:hanging="267"/>
      </w:pPr>
      <w:rPr>
        <w:rFonts w:ascii="Symbol" w:hAnsi="Symbol" w:hint="default"/>
      </w:rPr>
    </w:lvl>
    <w:lvl w:ilvl="1" w:tplc="431E4252">
      <w:start w:val="1"/>
      <w:numFmt w:val="bullet"/>
      <w:lvlText w:val="o"/>
      <w:lvlJc w:val="left"/>
      <w:pPr>
        <w:ind w:left="1080" w:hanging="360"/>
      </w:pPr>
      <w:rPr>
        <w:rFonts w:ascii="Courier New" w:hAnsi="Courier New" w:cs="Courier New" w:hint="default"/>
      </w:rPr>
    </w:lvl>
    <w:lvl w:ilvl="2" w:tplc="C736F12A" w:tentative="1">
      <w:start w:val="1"/>
      <w:numFmt w:val="bullet"/>
      <w:lvlText w:val=""/>
      <w:lvlJc w:val="left"/>
      <w:pPr>
        <w:ind w:left="1800" w:hanging="360"/>
      </w:pPr>
      <w:rPr>
        <w:rFonts w:ascii="Wingdings" w:hAnsi="Wingdings" w:hint="default"/>
      </w:rPr>
    </w:lvl>
    <w:lvl w:ilvl="3" w:tplc="90962BF6" w:tentative="1">
      <w:start w:val="1"/>
      <w:numFmt w:val="bullet"/>
      <w:lvlText w:val=""/>
      <w:lvlJc w:val="left"/>
      <w:pPr>
        <w:ind w:left="2520" w:hanging="360"/>
      </w:pPr>
      <w:rPr>
        <w:rFonts w:ascii="Symbol" w:hAnsi="Symbol" w:hint="default"/>
      </w:rPr>
    </w:lvl>
    <w:lvl w:ilvl="4" w:tplc="00D8AF66" w:tentative="1">
      <w:start w:val="1"/>
      <w:numFmt w:val="bullet"/>
      <w:lvlText w:val="o"/>
      <w:lvlJc w:val="left"/>
      <w:pPr>
        <w:ind w:left="3240" w:hanging="360"/>
      </w:pPr>
      <w:rPr>
        <w:rFonts w:ascii="Courier New" w:hAnsi="Courier New" w:cs="Courier New" w:hint="default"/>
      </w:rPr>
    </w:lvl>
    <w:lvl w:ilvl="5" w:tplc="5AFAB7A8" w:tentative="1">
      <w:start w:val="1"/>
      <w:numFmt w:val="bullet"/>
      <w:lvlText w:val=""/>
      <w:lvlJc w:val="left"/>
      <w:pPr>
        <w:ind w:left="3960" w:hanging="360"/>
      </w:pPr>
      <w:rPr>
        <w:rFonts w:ascii="Wingdings" w:hAnsi="Wingdings" w:hint="default"/>
      </w:rPr>
    </w:lvl>
    <w:lvl w:ilvl="6" w:tplc="53D22100" w:tentative="1">
      <w:start w:val="1"/>
      <w:numFmt w:val="bullet"/>
      <w:lvlText w:val=""/>
      <w:lvlJc w:val="left"/>
      <w:pPr>
        <w:ind w:left="4680" w:hanging="360"/>
      </w:pPr>
      <w:rPr>
        <w:rFonts w:ascii="Symbol" w:hAnsi="Symbol" w:hint="default"/>
      </w:rPr>
    </w:lvl>
    <w:lvl w:ilvl="7" w:tplc="5AE0D27E" w:tentative="1">
      <w:start w:val="1"/>
      <w:numFmt w:val="bullet"/>
      <w:lvlText w:val="o"/>
      <w:lvlJc w:val="left"/>
      <w:pPr>
        <w:ind w:left="5400" w:hanging="360"/>
      </w:pPr>
      <w:rPr>
        <w:rFonts w:ascii="Courier New" w:hAnsi="Courier New" w:cs="Courier New" w:hint="default"/>
      </w:rPr>
    </w:lvl>
    <w:lvl w:ilvl="8" w:tplc="C6FEB882"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F304818">
      <w:start w:val="1"/>
      <w:numFmt w:val="lowerRoman"/>
      <w:lvlText w:val="(%1)"/>
      <w:lvlJc w:val="left"/>
      <w:pPr>
        <w:ind w:left="1080" w:hanging="720"/>
      </w:pPr>
      <w:rPr>
        <w:rFonts w:hint="default"/>
      </w:rPr>
    </w:lvl>
    <w:lvl w:ilvl="1" w:tplc="1D103FAE" w:tentative="1">
      <w:start w:val="1"/>
      <w:numFmt w:val="lowerLetter"/>
      <w:lvlText w:val="%2."/>
      <w:lvlJc w:val="left"/>
      <w:pPr>
        <w:ind w:left="1440" w:hanging="360"/>
      </w:pPr>
    </w:lvl>
    <w:lvl w:ilvl="2" w:tplc="408A4C58" w:tentative="1">
      <w:start w:val="1"/>
      <w:numFmt w:val="lowerRoman"/>
      <w:lvlText w:val="%3."/>
      <w:lvlJc w:val="right"/>
      <w:pPr>
        <w:ind w:left="2160" w:hanging="180"/>
      </w:pPr>
    </w:lvl>
    <w:lvl w:ilvl="3" w:tplc="43F0E3E2" w:tentative="1">
      <w:start w:val="1"/>
      <w:numFmt w:val="decimal"/>
      <w:lvlText w:val="%4."/>
      <w:lvlJc w:val="left"/>
      <w:pPr>
        <w:ind w:left="2880" w:hanging="360"/>
      </w:pPr>
    </w:lvl>
    <w:lvl w:ilvl="4" w:tplc="DF44E218" w:tentative="1">
      <w:start w:val="1"/>
      <w:numFmt w:val="lowerLetter"/>
      <w:lvlText w:val="%5."/>
      <w:lvlJc w:val="left"/>
      <w:pPr>
        <w:ind w:left="3600" w:hanging="360"/>
      </w:pPr>
    </w:lvl>
    <w:lvl w:ilvl="5" w:tplc="57DE4C9E" w:tentative="1">
      <w:start w:val="1"/>
      <w:numFmt w:val="lowerRoman"/>
      <w:lvlText w:val="%6."/>
      <w:lvlJc w:val="right"/>
      <w:pPr>
        <w:ind w:left="4320" w:hanging="180"/>
      </w:pPr>
    </w:lvl>
    <w:lvl w:ilvl="6" w:tplc="98EC2234" w:tentative="1">
      <w:start w:val="1"/>
      <w:numFmt w:val="decimal"/>
      <w:lvlText w:val="%7."/>
      <w:lvlJc w:val="left"/>
      <w:pPr>
        <w:ind w:left="5040" w:hanging="360"/>
      </w:pPr>
    </w:lvl>
    <w:lvl w:ilvl="7" w:tplc="8D545A2C" w:tentative="1">
      <w:start w:val="1"/>
      <w:numFmt w:val="lowerLetter"/>
      <w:lvlText w:val="%8."/>
      <w:lvlJc w:val="left"/>
      <w:pPr>
        <w:ind w:left="5760" w:hanging="360"/>
      </w:pPr>
    </w:lvl>
    <w:lvl w:ilvl="8" w:tplc="DFD0C57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5FC3C52">
      <w:start w:val="1"/>
      <w:numFmt w:val="lowerRoman"/>
      <w:lvlText w:val="(%1)"/>
      <w:lvlJc w:val="left"/>
      <w:pPr>
        <w:ind w:left="1080" w:hanging="720"/>
      </w:pPr>
      <w:rPr>
        <w:rFonts w:hint="default"/>
      </w:rPr>
    </w:lvl>
    <w:lvl w:ilvl="1" w:tplc="6402FD2E" w:tentative="1">
      <w:start w:val="1"/>
      <w:numFmt w:val="lowerLetter"/>
      <w:lvlText w:val="%2."/>
      <w:lvlJc w:val="left"/>
      <w:pPr>
        <w:ind w:left="1440" w:hanging="360"/>
      </w:pPr>
    </w:lvl>
    <w:lvl w:ilvl="2" w:tplc="8856CBCC" w:tentative="1">
      <w:start w:val="1"/>
      <w:numFmt w:val="lowerRoman"/>
      <w:lvlText w:val="%3."/>
      <w:lvlJc w:val="right"/>
      <w:pPr>
        <w:ind w:left="2160" w:hanging="180"/>
      </w:pPr>
    </w:lvl>
    <w:lvl w:ilvl="3" w:tplc="0DCCC268" w:tentative="1">
      <w:start w:val="1"/>
      <w:numFmt w:val="decimal"/>
      <w:lvlText w:val="%4."/>
      <w:lvlJc w:val="left"/>
      <w:pPr>
        <w:ind w:left="2880" w:hanging="360"/>
      </w:pPr>
    </w:lvl>
    <w:lvl w:ilvl="4" w:tplc="966C3944" w:tentative="1">
      <w:start w:val="1"/>
      <w:numFmt w:val="lowerLetter"/>
      <w:lvlText w:val="%5."/>
      <w:lvlJc w:val="left"/>
      <w:pPr>
        <w:ind w:left="3600" w:hanging="360"/>
      </w:pPr>
    </w:lvl>
    <w:lvl w:ilvl="5" w:tplc="56CE7E22" w:tentative="1">
      <w:start w:val="1"/>
      <w:numFmt w:val="lowerRoman"/>
      <w:lvlText w:val="%6."/>
      <w:lvlJc w:val="right"/>
      <w:pPr>
        <w:ind w:left="4320" w:hanging="180"/>
      </w:pPr>
    </w:lvl>
    <w:lvl w:ilvl="6" w:tplc="64F6B5FE" w:tentative="1">
      <w:start w:val="1"/>
      <w:numFmt w:val="decimal"/>
      <w:lvlText w:val="%7."/>
      <w:lvlJc w:val="left"/>
      <w:pPr>
        <w:ind w:left="5040" w:hanging="360"/>
      </w:pPr>
    </w:lvl>
    <w:lvl w:ilvl="7" w:tplc="6E24F69A" w:tentative="1">
      <w:start w:val="1"/>
      <w:numFmt w:val="lowerLetter"/>
      <w:lvlText w:val="%8."/>
      <w:lvlJc w:val="left"/>
      <w:pPr>
        <w:ind w:left="5760" w:hanging="360"/>
      </w:pPr>
    </w:lvl>
    <w:lvl w:ilvl="8" w:tplc="052CBD8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7003553">
    <w:abstractNumId w:val="12"/>
  </w:num>
  <w:num w:numId="2" w16cid:durableId="939072831">
    <w:abstractNumId w:val="4"/>
  </w:num>
  <w:num w:numId="3" w16cid:durableId="1486429270">
    <w:abstractNumId w:val="2"/>
  </w:num>
  <w:num w:numId="4" w16cid:durableId="375934178">
    <w:abstractNumId w:val="7"/>
  </w:num>
  <w:num w:numId="5" w16cid:durableId="1771003264">
    <w:abstractNumId w:val="6"/>
  </w:num>
  <w:num w:numId="6" w16cid:durableId="505364309">
    <w:abstractNumId w:val="1"/>
  </w:num>
  <w:num w:numId="7" w16cid:durableId="2118942313">
    <w:abstractNumId w:val="10"/>
  </w:num>
  <w:num w:numId="8" w16cid:durableId="718748510">
    <w:abstractNumId w:val="5"/>
  </w:num>
  <w:num w:numId="9" w16cid:durableId="32657386">
    <w:abstractNumId w:val="8"/>
  </w:num>
  <w:num w:numId="10" w16cid:durableId="1345938304">
    <w:abstractNumId w:val="3"/>
  </w:num>
  <w:num w:numId="11" w16cid:durableId="1776830644">
    <w:abstractNumId w:val="11"/>
  </w:num>
  <w:num w:numId="12" w16cid:durableId="1166751106">
    <w:abstractNumId w:val="0"/>
  </w:num>
  <w:num w:numId="13" w16cid:durableId="246422393">
    <w:abstractNumId w:val="12"/>
  </w:num>
  <w:num w:numId="14" w16cid:durableId="1760056293">
    <w:abstractNumId w:val="12"/>
  </w:num>
  <w:num w:numId="15" w16cid:durableId="1544708938">
    <w:abstractNumId w:val="12"/>
  </w:num>
  <w:num w:numId="16" w16cid:durableId="20984015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A0"/>
    <w:rsid w:val="00016207"/>
    <w:rsid w:val="00046C16"/>
    <w:rsid w:val="000774F1"/>
    <w:rsid w:val="00080BB7"/>
    <w:rsid w:val="0009592D"/>
    <w:rsid w:val="000A40C0"/>
    <w:rsid w:val="000C514E"/>
    <w:rsid w:val="000D2344"/>
    <w:rsid w:val="000E6708"/>
    <w:rsid w:val="0011417E"/>
    <w:rsid w:val="001427B7"/>
    <w:rsid w:val="00153006"/>
    <w:rsid w:val="001635FF"/>
    <w:rsid w:val="001911D3"/>
    <w:rsid w:val="001A16B5"/>
    <w:rsid w:val="001A71EB"/>
    <w:rsid w:val="001B147D"/>
    <w:rsid w:val="001B3F96"/>
    <w:rsid w:val="001C28C1"/>
    <w:rsid w:val="001D0BC4"/>
    <w:rsid w:val="001D14FF"/>
    <w:rsid w:val="001D5221"/>
    <w:rsid w:val="001E033E"/>
    <w:rsid w:val="001F042E"/>
    <w:rsid w:val="00202F2E"/>
    <w:rsid w:val="00222B66"/>
    <w:rsid w:val="00227C03"/>
    <w:rsid w:val="00243F4A"/>
    <w:rsid w:val="00250D77"/>
    <w:rsid w:val="00275CE4"/>
    <w:rsid w:val="0028111E"/>
    <w:rsid w:val="002B49C4"/>
    <w:rsid w:val="002B73AD"/>
    <w:rsid w:val="002C16C5"/>
    <w:rsid w:val="002D1508"/>
    <w:rsid w:val="002E15CF"/>
    <w:rsid w:val="002E2DB9"/>
    <w:rsid w:val="002E2E0F"/>
    <w:rsid w:val="002F20C6"/>
    <w:rsid w:val="00331841"/>
    <w:rsid w:val="0033560E"/>
    <w:rsid w:val="00342282"/>
    <w:rsid w:val="0034546F"/>
    <w:rsid w:val="003622E8"/>
    <w:rsid w:val="003A2C9E"/>
    <w:rsid w:val="003A5C54"/>
    <w:rsid w:val="003A7A5F"/>
    <w:rsid w:val="003B67EC"/>
    <w:rsid w:val="003D7E79"/>
    <w:rsid w:val="003E2316"/>
    <w:rsid w:val="003E3C75"/>
    <w:rsid w:val="003E6FA0"/>
    <w:rsid w:val="003F4ECB"/>
    <w:rsid w:val="00403A2E"/>
    <w:rsid w:val="00422420"/>
    <w:rsid w:val="00425E89"/>
    <w:rsid w:val="004278F2"/>
    <w:rsid w:val="00441741"/>
    <w:rsid w:val="004434A3"/>
    <w:rsid w:val="0044463D"/>
    <w:rsid w:val="004871AB"/>
    <w:rsid w:val="004A5421"/>
    <w:rsid w:val="004B53CA"/>
    <w:rsid w:val="004C00FD"/>
    <w:rsid w:val="004C2328"/>
    <w:rsid w:val="004C7412"/>
    <w:rsid w:val="004D3081"/>
    <w:rsid w:val="004E134A"/>
    <w:rsid w:val="004E2766"/>
    <w:rsid w:val="00533CA3"/>
    <w:rsid w:val="00535174"/>
    <w:rsid w:val="005547DE"/>
    <w:rsid w:val="00570B49"/>
    <w:rsid w:val="005723E8"/>
    <w:rsid w:val="005B1DA0"/>
    <w:rsid w:val="005B5BDC"/>
    <w:rsid w:val="005C4B92"/>
    <w:rsid w:val="005C74D8"/>
    <w:rsid w:val="005C7BF9"/>
    <w:rsid w:val="005D5870"/>
    <w:rsid w:val="005E0D78"/>
    <w:rsid w:val="005E30B6"/>
    <w:rsid w:val="00604ABC"/>
    <w:rsid w:val="00617A16"/>
    <w:rsid w:val="00651C83"/>
    <w:rsid w:val="00671B89"/>
    <w:rsid w:val="00673066"/>
    <w:rsid w:val="00687085"/>
    <w:rsid w:val="00694649"/>
    <w:rsid w:val="006F2A8F"/>
    <w:rsid w:val="007418FF"/>
    <w:rsid w:val="00744BA3"/>
    <w:rsid w:val="00765169"/>
    <w:rsid w:val="00776266"/>
    <w:rsid w:val="007900D3"/>
    <w:rsid w:val="007B1D82"/>
    <w:rsid w:val="007C307D"/>
    <w:rsid w:val="007C3356"/>
    <w:rsid w:val="007F2206"/>
    <w:rsid w:val="007F75FD"/>
    <w:rsid w:val="00801475"/>
    <w:rsid w:val="00805CA1"/>
    <w:rsid w:val="0082242C"/>
    <w:rsid w:val="00834F6E"/>
    <w:rsid w:val="00851549"/>
    <w:rsid w:val="00897C18"/>
    <w:rsid w:val="008B1189"/>
    <w:rsid w:val="008C59DF"/>
    <w:rsid w:val="008E09F1"/>
    <w:rsid w:val="008F2E07"/>
    <w:rsid w:val="00912037"/>
    <w:rsid w:val="00912920"/>
    <w:rsid w:val="00946DBC"/>
    <w:rsid w:val="0095026E"/>
    <w:rsid w:val="00950F80"/>
    <w:rsid w:val="00982925"/>
    <w:rsid w:val="009A5922"/>
    <w:rsid w:val="009C0D8D"/>
    <w:rsid w:val="009C7EEA"/>
    <w:rsid w:val="009E1943"/>
    <w:rsid w:val="009E715F"/>
    <w:rsid w:val="00A01E17"/>
    <w:rsid w:val="00A168CC"/>
    <w:rsid w:val="00A255F6"/>
    <w:rsid w:val="00A32CAB"/>
    <w:rsid w:val="00A47851"/>
    <w:rsid w:val="00A50FBC"/>
    <w:rsid w:val="00AA721E"/>
    <w:rsid w:val="00AB5DC8"/>
    <w:rsid w:val="00AD4CD1"/>
    <w:rsid w:val="00AD7674"/>
    <w:rsid w:val="00AE37FB"/>
    <w:rsid w:val="00AE73C9"/>
    <w:rsid w:val="00B062D3"/>
    <w:rsid w:val="00B06620"/>
    <w:rsid w:val="00B10CB0"/>
    <w:rsid w:val="00B318BA"/>
    <w:rsid w:val="00B47C89"/>
    <w:rsid w:val="00B5523E"/>
    <w:rsid w:val="00B806C8"/>
    <w:rsid w:val="00B80917"/>
    <w:rsid w:val="00B8313F"/>
    <w:rsid w:val="00B93ED4"/>
    <w:rsid w:val="00BA1B64"/>
    <w:rsid w:val="00BB4D1C"/>
    <w:rsid w:val="00BE149D"/>
    <w:rsid w:val="00BF0AD1"/>
    <w:rsid w:val="00BF116A"/>
    <w:rsid w:val="00BF5628"/>
    <w:rsid w:val="00C00F8D"/>
    <w:rsid w:val="00C1153C"/>
    <w:rsid w:val="00C239BD"/>
    <w:rsid w:val="00C51CEE"/>
    <w:rsid w:val="00C67614"/>
    <w:rsid w:val="00C74D1A"/>
    <w:rsid w:val="00C86BDE"/>
    <w:rsid w:val="00CA5270"/>
    <w:rsid w:val="00CA61FD"/>
    <w:rsid w:val="00CB05A1"/>
    <w:rsid w:val="00CB15BD"/>
    <w:rsid w:val="00CB2F1E"/>
    <w:rsid w:val="00CB35F0"/>
    <w:rsid w:val="00D12034"/>
    <w:rsid w:val="00D14217"/>
    <w:rsid w:val="00D20BA9"/>
    <w:rsid w:val="00D33B50"/>
    <w:rsid w:val="00D37A63"/>
    <w:rsid w:val="00D430C5"/>
    <w:rsid w:val="00D522D4"/>
    <w:rsid w:val="00D72724"/>
    <w:rsid w:val="00D8321D"/>
    <w:rsid w:val="00DB2FC8"/>
    <w:rsid w:val="00DB6900"/>
    <w:rsid w:val="00DD126B"/>
    <w:rsid w:val="00DE7902"/>
    <w:rsid w:val="00E0097A"/>
    <w:rsid w:val="00E13F26"/>
    <w:rsid w:val="00E21E10"/>
    <w:rsid w:val="00E37D39"/>
    <w:rsid w:val="00E51303"/>
    <w:rsid w:val="00E54C96"/>
    <w:rsid w:val="00E902FC"/>
    <w:rsid w:val="00EA0335"/>
    <w:rsid w:val="00EB1C04"/>
    <w:rsid w:val="00ED5D92"/>
    <w:rsid w:val="00ED6F27"/>
    <w:rsid w:val="00EF2098"/>
    <w:rsid w:val="00EF67AC"/>
    <w:rsid w:val="00F04ABC"/>
    <w:rsid w:val="00F33111"/>
    <w:rsid w:val="00F51985"/>
    <w:rsid w:val="00F758CB"/>
    <w:rsid w:val="00F84B6E"/>
    <w:rsid w:val="00F9118E"/>
    <w:rsid w:val="00FC155F"/>
    <w:rsid w:val="00FC69CA"/>
    <w:rsid w:val="00FE28E5"/>
    <w:rsid w:val="00FE6AF0"/>
    <w:rsid w:val="00FF428B"/>
    <w:rsid w:val="00FF5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A2C19"/>
  <w15:docId w15:val="{43D94EAF-E64A-4644-AB84-7E80DAA6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C1A2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C1A2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C1A2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C1A2F" w:rsidRDefault="00BC1A2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C1A2F" w:rsidRDefault="00BC1A2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C1A2F" w:rsidRDefault="00BC1A2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C1A2F" w:rsidRDefault="00BC1A2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C1A2F" w:rsidRDefault="00BC1A2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C1A2F" w:rsidRDefault="00BC1A2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C1A2F" w:rsidRDefault="00BC1A2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C1A2F" w:rsidRDefault="00BC1A2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C1A2F" w:rsidRDefault="00BC1A2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C1A2F" w:rsidRDefault="00BC1A2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C1A2F" w:rsidRDefault="00BC1A2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C1A2F" w:rsidRDefault="00BC1A2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C1A2F" w:rsidRDefault="00BC1A2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C1A2F" w:rsidRDefault="00BC1A2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C1A2F" w:rsidRDefault="00BC1A2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C1A2F" w:rsidRDefault="00BC1A2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C1A2F" w:rsidRDefault="00BC1A2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C1A2F" w:rsidRDefault="00BC1A2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C1A2F" w:rsidRDefault="00BC1A2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C1A2F" w:rsidRDefault="00BC1A2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C1A2F" w:rsidRDefault="00BC1A2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C1A2F" w:rsidRDefault="00BC1A2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C1A2F" w:rsidRDefault="00BC1A2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C1A2F" w:rsidRDefault="00BC1A2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C1A2F" w:rsidRDefault="00BC1A2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C1A2F" w:rsidRDefault="00BC1A2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C1A2F" w:rsidRDefault="00BC1A2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C1A2F" w:rsidRDefault="00BC1A2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C1A2F" w:rsidRDefault="00BC1A2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C1A2F" w:rsidRDefault="00BC1A2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C1A2F" w:rsidRDefault="00BC1A2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C1A2F" w:rsidRDefault="00BC1A2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C1A2F" w:rsidRDefault="00BC1A2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C1A2F" w:rsidRDefault="00BC1A2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C1A2F" w:rsidRDefault="00BC1A2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C1A2F" w:rsidRDefault="00BC1A2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C1A2F" w:rsidRDefault="00BC1A2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C1A2F" w:rsidRDefault="00BC1A2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C1A2F" w:rsidRDefault="00BC1A2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C1A2F" w:rsidRDefault="00BC1A2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C1A2F" w:rsidRDefault="00BC1A2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C1A2F" w:rsidRDefault="00BC1A2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C1A2F" w:rsidRDefault="00BC1A2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C1A2F" w:rsidRDefault="00BC1A2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C1A2F" w:rsidRDefault="00BC1A2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C1A2F" w:rsidRDefault="00BC1A2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C1A2F" w:rsidRDefault="00BC1A2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C1A2F" w:rsidRDefault="00BC1A2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1A2F"/>
    <w:rsid w:val="0094232D"/>
    <w:rsid w:val="00994BD3"/>
    <w:rsid w:val="00B868E8"/>
    <w:rsid w:val="00BC1A2F"/>
    <w:rsid w:val="00E70C46"/>
    <w:rsid w:val="00F63C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0C46"/>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4742</Words>
  <Characters>27030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2024-01-18T05:37:00Z</dcterms:created>
  <dcterms:modified xsi:type="dcterms:W3CDTF">2024-01-18T05:37:00Z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