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AD038" w14:textId="77777777" w:rsidR="009B6268" w:rsidRPr="003217D3" w:rsidRDefault="00762F7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CB3FA20" wp14:editId="0F8F643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922B934" w14:textId="77777777" w:rsidR="009B6268" w:rsidRPr="003217D3" w:rsidRDefault="00762F7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27D6F6" w14:textId="77777777" w:rsidR="009B6268" w:rsidRPr="00A36AA9" w:rsidRDefault="00762F7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6E5164" w14:textId="77777777" w:rsidR="009B6268" w:rsidRPr="00A36AA9" w:rsidRDefault="00762F7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A6ACB" w14:paraId="55182CB6" w14:textId="77777777" w:rsidTr="004A6ACB">
        <w:tc>
          <w:tcPr>
            <w:cnfStyle w:val="001000000000" w:firstRow="0" w:lastRow="0" w:firstColumn="1" w:lastColumn="0" w:oddVBand="0" w:evenVBand="0" w:oddHBand="0" w:evenHBand="0" w:firstRowFirstColumn="0" w:firstRowLastColumn="0" w:lastRowFirstColumn="0" w:lastRowLastColumn="0"/>
            <w:tcW w:w="3227" w:type="dxa"/>
          </w:tcPr>
          <w:p w14:paraId="4E3541BE" w14:textId="77777777" w:rsidR="009B6268" w:rsidRPr="00A36AA9" w:rsidRDefault="00762F7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C27FCBF" w14:textId="77777777" w:rsidR="009B6268" w:rsidRDefault="00762F7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Biripi Aboriginal Corporation Medical Service</w:t>
            </w:r>
          </w:p>
        </w:tc>
      </w:tr>
      <w:tr w:rsidR="004A6ACB" w14:paraId="712E945F" w14:textId="77777777" w:rsidTr="004A6A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2FBD" w14:textId="77777777" w:rsidR="009B6268" w:rsidRPr="00A36AA9" w:rsidRDefault="00762F7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CCC3588" w14:textId="77777777" w:rsidR="009B6268" w:rsidRPr="00C27BE3" w:rsidRDefault="00762F7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200047</w:t>
            </w:r>
          </w:p>
        </w:tc>
      </w:tr>
      <w:tr w:rsidR="004A6ACB" w14:paraId="4D5A0BE2" w14:textId="77777777" w:rsidTr="004A6A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EE4FE" w14:textId="77777777" w:rsidR="009B6268" w:rsidRPr="00A36AA9" w:rsidRDefault="00762F7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7A3AE14" w14:textId="77777777" w:rsidR="009B6268" w:rsidRPr="00540817" w:rsidRDefault="00762F7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151 Manning</w:t>
            </w:r>
            <w:r>
              <w:rPr>
                <w:rFonts w:ascii="Arial" w:eastAsia="Times New Roman" w:hAnsi="Arial" w:cs="Arial"/>
                <w:lang w:eastAsia="en-AU"/>
              </w:rPr>
              <w:t xml:space="preserve"> River Drive, TAREE, New South Wales, 2430</w:t>
            </w:r>
          </w:p>
        </w:tc>
      </w:tr>
      <w:tr w:rsidR="004A6ACB" w14:paraId="5E2C2668" w14:textId="77777777" w:rsidTr="004A6A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86B60B" w14:textId="77777777" w:rsidR="009B6268" w:rsidRPr="00A36AA9" w:rsidRDefault="00762F7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028EC6" w14:textId="77777777" w:rsidR="009B6268" w:rsidRPr="00A36AA9" w:rsidRDefault="00762F7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A6ACB" w14:paraId="166F2B3E" w14:textId="77777777" w:rsidTr="004A6A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CA53DF" w14:textId="77777777" w:rsidR="009B6268" w:rsidRPr="00A36AA9" w:rsidRDefault="00762F7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3008807" w14:textId="77777777" w:rsidR="009B6268" w:rsidRPr="00A36AA9" w:rsidRDefault="00762F7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 October</w:t>
            </w:r>
            <w:r w:rsidRPr="00A52058">
              <w:rPr>
                <w:rFonts w:ascii="Arial" w:hAnsi="Arial" w:cs="Arial"/>
              </w:rPr>
              <w:t xml:space="preserve"> 2024</w:t>
            </w:r>
          </w:p>
        </w:tc>
      </w:tr>
      <w:tr w:rsidR="004A6ACB" w14:paraId="638D646A" w14:textId="77777777" w:rsidTr="004A6A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AB3ED" w14:textId="77777777" w:rsidR="009B6268" w:rsidRPr="00A36AA9" w:rsidRDefault="00762F7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55020194"/>
            <w:placeholder>
              <w:docPart w:val="A7F4949C78414813B67B25D37262F9D8"/>
            </w:placeholder>
            <w:date w:fullDate="2024-11-06T00:00:00Z">
              <w:dateFormat w:val="d MMMM yyyy"/>
              <w:lid w:val="en-AU"/>
              <w:storeMappedDataAs w:val="dateTime"/>
              <w:calendar w:val="gregorian"/>
            </w:date>
          </w:sdtPr>
          <w:sdtEndPr/>
          <w:sdtContent>
            <w:tc>
              <w:tcPr>
                <w:tcW w:w="7114" w:type="dxa"/>
                <w:shd w:val="clear" w:color="auto" w:fill="auto"/>
              </w:tcPr>
              <w:p w14:paraId="7E357318" w14:textId="7DA4A014" w:rsidR="009B6268" w:rsidRPr="00A36AA9" w:rsidRDefault="009D521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November 2024</w:t>
                </w:r>
              </w:p>
            </w:tc>
          </w:sdtContent>
        </w:sdt>
      </w:tr>
    </w:tbl>
    <w:bookmarkEnd w:id="0"/>
    <w:p w14:paraId="42522AB9" w14:textId="77777777" w:rsidR="009B6268" w:rsidRPr="00A36AA9" w:rsidRDefault="00762F7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3DCA7B" w14:textId="77777777" w:rsidR="009B6268" w:rsidRDefault="00762F7D"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E8DB145" w14:textId="77777777" w:rsidR="009B6268" w:rsidRPr="00214549" w:rsidRDefault="00762F7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 Biripi Aboriginal Corporation Medical Service</w:t>
      </w:r>
      <w:r>
        <w:rPr>
          <w:rFonts w:ascii="Arial" w:eastAsia="Arial" w:hAnsi="Arial" w:cs="Arial"/>
        </w:rPr>
        <w:br/>
        <w:t>Service: 17379 Biripi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7849 Biripi Aboriginal Corporation Medical Centre</w:t>
      </w:r>
      <w:r>
        <w:rPr>
          <w:rFonts w:ascii="Arial" w:eastAsia="Arial" w:hAnsi="Arial" w:cs="Arial"/>
        </w:rPr>
        <w:br/>
        <w:t>Service: 23823 Biripi Aboriginal Corporation Medical Centre - Care Relationships and Carer Support</w:t>
      </w:r>
      <w:r>
        <w:rPr>
          <w:rFonts w:ascii="Arial" w:eastAsia="Arial" w:hAnsi="Arial" w:cs="Arial"/>
        </w:rPr>
        <w:br/>
        <w:t>Service: 23824 Biripi Aboriginal Corporation Medical Centre - Community and Home Support</w:t>
      </w:r>
      <w:r>
        <w:br/>
      </w:r>
      <w:bookmarkEnd w:id="1"/>
    </w:p>
    <w:p w14:paraId="6CD65CB6" w14:textId="77777777" w:rsidR="009B6268" w:rsidRPr="00A36AA9" w:rsidRDefault="00762F7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6AF983E" w14:textId="145501C2" w:rsidR="009B6268" w:rsidRPr="00A36AA9" w:rsidRDefault="00762F7D" w:rsidP="00F87E39">
      <w:pPr>
        <w:pStyle w:val="NormalArial"/>
      </w:pPr>
      <w:r w:rsidRPr="00A36AA9">
        <w:t xml:space="preserve">This performance report </w:t>
      </w:r>
      <w:r w:rsidRPr="00A36AA9">
        <w:rPr>
          <w:color w:val="auto"/>
        </w:rPr>
        <w:t>has been prepared by</w:t>
      </w:r>
      <w:r w:rsidRPr="00A36AA9">
        <w:rPr>
          <w:color w:val="0000FF"/>
        </w:rPr>
        <w:t xml:space="preserve"> </w:t>
      </w:r>
      <w:r w:rsidR="00634130">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970728A" w14:textId="77777777" w:rsidR="009B6268" w:rsidRPr="00A36AA9" w:rsidRDefault="00762F7D"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9E70740" w14:textId="77777777" w:rsidR="009B6268" w:rsidRDefault="00762F7D" w:rsidP="00F87E39">
      <w:pPr>
        <w:pStyle w:val="NormalArial"/>
      </w:pPr>
      <w:r w:rsidRPr="00A36AA9">
        <w:t>The report also specifies any areas in which improvements must be made to ensure the Quality Standards are complied with.</w:t>
      </w:r>
    </w:p>
    <w:p w14:paraId="2F0E0A67" w14:textId="77777777" w:rsidR="009B6268" w:rsidRPr="00A36AA9" w:rsidRDefault="00762F7D" w:rsidP="00DF37F2">
      <w:pPr>
        <w:pStyle w:val="Heading1"/>
        <w:spacing w:before="0" w:after="240" w:line="22" w:lineRule="atLeast"/>
        <w:rPr>
          <w:rFonts w:ascii="Arial" w:hAnsi="Arial" w:cs="Arial"/>
        </w:rPr>
      </w:pPr>
      <w:r w:rsidRPr="00A36AA9">
        <w:rPr>
          <w:rFonts w:ascii="Arial" w:hAnsi="Arial" w:cs="Arial"/>
        </w:rPr>
        <w:t>Material relied on</w:t>
      </w:r>
    </w:p>
    <w:p w14:paraId="48B1D77A" w14:textId="77777777" w:rsidR="009B6268" w:rsidRPr="00A36AA9" w:rsidRDefault="00762F7D" w:rsidP="00F87E39">
      <w:pPr>
        <w:pStyle w:val="NormalArial"/>
      </w:pPr>
      <w:r w:rsidRPr="00A36AA9">
        <w:t>The following information has been considered in preparing the performance report:</w:t>
      </w:r>
    </w:p>
    <w:p w14:paraId="523E39CE" w14:textId="3C293BC7" w:rsidR="009B6268" w:rsidRPr="00634130" w:rsidRDefault="00762F7D" w:rsidP="009D5214">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9D5214">
        <w:rPr>
          <w:rFonts w:ascii="Arial" w:hAnsi="Arial" w:cs="Arial"/>
          <w:color w:val="auto"/>
        </w:rPr>
        <w:t>Assessment contact (performance assessment) – site report was informed by a site assessment, observations at service outlets, review of documents and interviews with staff, consumers/representatives and others</w:t>
      </w:r>
      <w:r w:rsidR="009D5214" w:rsidRPr="009D5214">
        <w:rPr>
          <w:rFonts w:ascii="Arial" w:hAnsi="Arial" w:cs="Arial"/>
          <w:color w:val="auto"/>
        </w:rPr>
        <w:t>.</w:t>
      </w:r>
    </w:p>
    <w:p w14:paraId="383C7911" w14:textId="77777777" w:rsidR="009B6268" w:rsidRPr="00D76BC8" w:rsidRDefault="00762F7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2FD43DE" w14:textId="38102502" w:rsidR="009B6268" w:rsidRPr="00244176" w:rsidRDefault="00762F7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A6ACB" w14:paraId="78973561" w14:textId="77777777" w:rsidTr="004A6A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7BF2F" w14:textId="77777777" w:rsidR="009B6268" w:rsidRPr="00A36AA9" w:rsidRDefault="00762F7D" w:rsidP="00A213EA">
            <w:pPr>
              <w:keepNext/>
              <w:spacing w:before="0" w:line="22" w:lineRule="atLeast"/>
              <w:rPr>
                <w:rFonts w:ascii="Arial" w:hAnsi="Arial" w:cs="Arial"/>
              </w:rPr>
            </w:pPr>
            <w:r w:rsidRPr="00A36AA9">
              <w:rPr>
                <w:rFonts w:ascii="Arial" w:hAnsi="Arial" w:cs="Arial"/>
              </w:rPr>
              <w:t>Standard 7</w:t>
            </w:r>
            <w:r w:rsidRPr="00A36AA9">
              <w:rPr>
                <w:rFonts w:ascii="Arial" w:hAnsi="Arial" w:cs="Arial"/>
                <w:b w:val="0"/>
              </w:rPr>
              <w:t xml:space="preserve"> Human resources</w:t>
            </w:r>
          </w:p>
        </w:tc>
        <w:tc>
          <w:tcPr>
            <w:tcW w:w="1583" w:type="pct"/>
            <w:shd w:val="clear" w:color="auto" w:fill="auto"/>
          </w:tcPr>
          <w:p w14:paraId="1FAE30EA" w14:textId="4F8E6E7F" w:rsidR="009B6268" w:rsidRPr="00A213EA" w:rsidRDefault="004A064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037AF825" w14:textId="77777777" w:rsidR="009B6268" w:rsidRPr="00244176" w:rsidRDefault="00762F7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A6ACB" w14:paraId="41C19CCD" w14:textId="77777777" w:rsidTr="004A6A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9132BF" w14:textId="77777777" w:rsidR="009B6268" w:rsidRPr="00244176" w:rsidRDefault="00762F7D" w:rsidP="00A213EA">
            <w:pPr>
              <w:keepNext/>
              <w:spacing w:before="0" w:line="22" w:lineRule="atLeast"/>
              <w:rPr>
                <w:rFonts w:ascii="Arial" w:hAnsi="Arial" w:cs="Arial"/>
              </w:rPr>
            </w:pPr>
            <w:r w:rsidRPr="00244176">
              <w:rPr>
                <w:rFonts w:ascii="Arial" w:hAnsi="Arial" w:cs="Arial"/>
              </w:rPr>
              <w:t>Standard 7</w:t>
            </w:r>
            <w:r w:rsidRPr="00244176">
              <w:rPr>
                <w:rFonts w:ascii="Arial" w:hAnsi="Arial" w:cs="Arial"/>
                <w:b w:val="0"/>
              </w:rPr>
              <w:t xml:space="preserve"> Human resources</w:t>
            </w:r>
          </w:p>
        </w:tc>
        <w:tc>
          <w:tcPr>
            <w:tcW w:w="1605" w:type="pct"/>
            <w:shd w:val="clear" w:color="auto" w:fill="auto"/>
          </w:tcPr>
          <w:p w14:paraId="6354A818" w14:textId="5355FF4F" w:rsidR="009B6268" w:rsidRPr="00A213EA" w:rsidRDefault="004A064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A064C">
              <w:rPr>
                <w:rFonts w:ascii="Arial" w:hAnsi="Arial" w:cs="Arial"/>
              </w:rPr>
              <w:t>Not applicable as not all requirements were assessed</w:t>
            </w:r>
          </w:p>
        </w:tc>
      </w:tr>
    </w:tbl>
    <w:p w14:paraId="7E195E12" w14:textId="77777777" w:rsidR="009B6268" w:rsidRPr="00A36AA9" w:rsidRDefault="00762F7D" w:rsidP="00F87E39">
      <w:pPr>
        <w:pStyle w:val="NormalArial"/>
        <w:spacing w:before="120"/>
      </w:pPr>
      <w:r w:rsidRPr="00A36AA9">
        <w:t>A detailed assessment is provided later in this report for each assessed Standard.</w:t>
      </w:r>
    </w:p>
    <w:p w14:paraId="2E3ADFA3" w14:textId="77777777" w:rsidR="009B6268" w:rsidRPr="00A36AA9" w:rsidRDefault="00762F7D" w:rsidP="00FC045E">
      <w:pPr>
        <w:pStyle w:val="Heading1"/>
        <w:spacing w:before="0" w:after="240" w:line="22" w:lineRule="atLeast"/>
        <w:rPr>
          <w:rFonts w:ascii="Arial" w:hAnsi="Arial" w:cs="Arial"/>
        </w:rPr>
      </w:pPr>
      <w:r w:rsidRPr="00A36AA9">
        <w:rPr>
          <w:rFonts w:ascii="Arial" w:hAnsi="Arial" w:cs="Arial"/>
        </w:rPr>
        <w:t>Areas for improvement</w:t>
      </w:r>
    </w:p>
    <w:p w14:paraId="211FEDDE" w14:textId="77777777" w:rsidR="009B6268" w:rsidRPr="00A36AA9" w:rsidRDefault="00762F7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F523DB" w14:textId="54F023D1" w:rsidR="00634130" w:rsidRPr="00A36AA9" w:rsidRDefault="00634130" w:rsidP="00634130">
      <w:pPr>
        <w:pStyle w:val="NormalArial"/>
      </w:pPr>
    </w:p>
    <w:p w14:paraId="0F5D7C3A" w14:textId="775884EC" w:rsidR="009B6268" w:rsidRPr="00A36AA9" w:rsidRDefault="00762F7D" w:rsidP="00F87E39">
      <w:pPr>
        <w:pStyle w:val="NormalArial"/>
      </w:pPr>
      <w:r w:rsidRPr="00A36AA9">
        <w:br w:type="page"/>
      </w:r>
    </w:p>
    <w:p w14:paraId="5389C887" w14:textId="77777777" w:rsidR="009B6268" w:rsidRPr="003217D3" w:rsidRDefault="00762F7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A6ACB" w14:paraId="621AE7C1" w14:textId="77777777" w:rsidTr="00634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7DEBB4E" w14:textId="77777777" w:rsidR="009B6268" w:rsidRPr="003217D3" w:rsidRDefault="00762F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6C49E7D" w14:textId="77777777" w:rsidR="009B6268" w:rsidRPr="003217D3" w:rsidRDefault="00762F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001049E" w14:textId="77777777" w:rsidR="009B6268" w:rsidRPr="003217D3" w:rsidRDefault="00762F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A6ACB" w14:paraId="2FC45460" w14:textId="77777777" w:rsidTr="004A6A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26BB4" w14:textId="77777777" w:rsidR="009B6268" w:rsidRPr="00244176" w:rsidRDefault="00762F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A9AA292" w14:textId="77777777" w:rsidR="009B6268" w:rsidRPr="00244176" w:rsidRDefault="0076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95B8E23" w14:textId="77777777" w:rsidR="009B6268" w:rsidRPr="00CC646C" w:rsidRDefault="00C771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52173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62F7D" w:rsidRPr="00501C01">
                  <w:rPr>
                    <w:rFonts w:ascii="Arial" w:hAnsi="Arial" w:cs="Arial"/>
                  </w:rPr>
                  <w:t>Compliant</w:t>
                </w:r>
              </w:sdtContent>
            </w:sdt>
            <w:r w:rsidR="00762F7D" w:rsidRPr="00501C01">
              <w:rPr>
                <w:rFonts w:ascii="Arial" w:hAnsi="Arial" w:cs="Arial"/>
              </w:rPr>
              <w:t xml:space="preserve"> </w:t>
            </w:r>
          </w:p>
        </w:tc>
        <w:tc>
          <w:tcPr>
            <w:tcW w:w="1835" w:type="dxa"/>
            <w:shd w:val="clear" w:color="auto" w:fill="auto"/>
          </w:tcPr>
          <w:p w14:paraId="0868990E" w14:textId="77777777" w:rsidR="009B6268" w:rsidRPr="00CC646C" w:rsidRDefault="00C7712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65591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62F7D" w:rsidRPr="00501C01">
                  <w:rPr>
                    <w:rFonts w:ascii="Arial" w:hAnsi="Arial" w:cs="Arial"/>
                  </w:rPr>
                  <w:t>Compliant</w:t>
                </w:r>
              </w:sdtContent>
            </w:sdt>
            <w:r w:rsidR="00762F7D" w:rsidRPr="00501C01">
              <w:rPr>
                <w:rFonts w:ascii="Arial" w:hAnsi="Arial" w:cs="Arial"/>
              </w:rPr>
              <w:t xml:space="preserve"> </w:t>
            </w:r>
          </w:p>
        </w:tc>
      </w:tr>
    </w:tbl>
    <w:p w14:paraId="19E5B9C0" w14:textId="77777777" w:rsidR="009B6268" w:rsidRDefault="00762F7D" w:rsidP="007B3959">
      <w:pPr>
        <w:pStyle w:val="Heading20"/>
      </w:pPr>
      <w:r w:rsidRPr="00A36AA9">
        <w:t>Findings</w:t>
      </w:r>
    </w:p>
    <w:p w14:paraId="6F722F54" w14:textId="471E1FB0" w:rsidR="009D5214" w:rsidRDefault="009D5214" w:rsidP="009D5214">
      <w:pPr>
        <w:pStyle w:val="NormalArial"/>
      </w:pPr>
      <w:r>
        <w:t>The service demonstrated effective continuous improvement actions, including introducing a new staff performance management framework, new templates to guide staff in</w:t>
      </w:r>
      <w:r w:rsidR="003F060E">
        <w:t xml:space="preserve"> the</w:t>
      </w:r>
      <w:r>
        <w:t xml:space="preserve"> assessment of their competencies and manual handling, new supervision templates for performance management, and regular 3, 6, and 12 month performance review templates for new starters. The service introduced a new rostering system to allow for auditing and monitoring of staff performance, and developed a revised independent contractor template which clearly outlines the responsibilities of third-party providers. The service also introduced a new human resources electronic system to allow for tracking of staff compliance and performance.</w:t>
      </w:r>
    </w:p>
    <w:p w14:paraId="7246B116" w14:textId="633175EB" w:rsidR="003A2CEF" w:rsidRDefault="009D5214" w:rsidP="009D5214">
      <w:pPr>
        <w:pStyle w:val="NormalArial"/>
      </w:pPr>
      <w:r>
        <w:t>The service demonstrated that management is guided by their human resource policy and procedures to monitor and review staff performance. The service demonstrated regular monitoring and review of staff performance and this is integrated in their new electronic platform to streamline the formal process</w:t>
      </w:r>
      <w:r w:rsidR="003F060E">
        <w:t>es</w:t>
      </w:r>
      <w:r>
        <w:t xml:space="preserve"> for performance review. </w:t>
      </w:r>
      <w:r w:rsidR="003A2CEF">
        <w:t xml:space="preserve">The service demonstrated that </w:t>
      </w:r>
      <w:r>
        <w:t xml:space="preserve">new staff </w:t>
      </w:r>
      <w:r w:rsidR="003A2CEF">
        <w:t>undertake</w:t>
      </w:r>
      <w:r>
        <w:t xml:space="preserve"> 3 monthly, 6 monthly and</w:t>
      </w:r>
      <w:r w:rsidR="003A2CEF">
        <w:t xml:space="preserve"> </w:t>
      </w:r>
      <w:r>
        <w:t>yearly performance appraisals</w:t>
      </w:r>
      <w:r w:rsidR="003A2CEF">
        <w:t>, and s</w:t>
      </w:r>
      <w:r>
        <w:t xml:space="preserve">taff performance is reviewed </w:t>
      </w:r>
      <w:r w:rsidR="003A2CEF">
        <w:t xml:space="preserve">in response to </w:t>
      </w:r>
      <w:r>
        <w:t>consumer and staff feedback, investigation of incidents, review of clinical data, staff</w:t>
      </w:r>
      <w:r w:rsidR="003A2CEF">
        <w:t xml:space="preserve"> </w:t>
      </w:r>
      <w:r>
        <w:t>meetings, and observations by management.</w:t>
      </w:r>
      <w:r w:rsidR="003A2CEF">
        <w:t xml:space="preserve"> </w:t>
      </w:r>
    </w:p>
    <w:p w14:paraId="1D13AA2F" w14:textId="3C21C343" w:rsidR="009B6268" w:rsidRDefault="009D5214" w:rsidP="003A2CEF">
      <w:pPr>
        <w:pStyle w:val="NormalArial"/>
      </w:pPr>
      <w:r>
        <w:t xml:space="preserve">Care workers </w:t>
      </w:r>
      <w:r w:rsidR="003A2CEF">
        <w:t>advised</w:t>
      </w:r>
      <w:r>
        <w:t xml:space="preserve"> they </w:t>
      </w:r>
      <w:r w:rsidR="003A2CEF">
        <w:t>a</w:t>
      </w:r>
      <w:r>
        <w:t xml:space="preserve">re supported in their performance reviews </w:t>
      </w:r>
      <w:r w:rsidR="003A2CEF">
        <w:t xml:space="preserve">and advised </w:t>
      </w:r>
      <w:r>
        <w:t>they receive feedback from</w:t>
      </w:r>
      <w:r w:rsidR="003A2CEF">
        <w:t xml:space="preserve"> </w:t>
      </w:r>
      <w:r>
        <w:t xml:space="preserve">management and </w:t>
      </w:r>
      <w:r w:rsidR="003A2CEF">
        <w:t>are encouraged to actively participate in their performance</w:t>
      </w:r>
      <w:r>
        <w:t xml:space="preserve"> appraisals</w:t>
      </w:r>
      <w:r w:rsidR="003A2CEF">
        <w:t>. S</w:t>
      </w:r>
      <w:r>
        <w:t xml:space="preserve">taff performance review documentation </w:t>
      </w:r>
      <w:r w:rsidR="003A2CEF">
        <w:t xml:space="preserve">demonstrated </w:t>
      </w:r>
      <w:r>
        <w:t>identification, investigation and consultation about complaints</w:t>
      </w:r>
      <w:r w:rsidR="003A2CEF">
        <w:t xml:space="preserve"> </w:t>
      </w:r>
      <w:r>
        <w:t xml:space="preserve">or incidents and minimising and managing strategies </w:t>
      </w:r>
      <w:r w:rsidR="003F060E">
        <w:t>a</w:t>
      </w:r>
      <w:r>
        <w:t>re</w:t>
      </w:r>
      <w:r w:rsidR="003F060E">
        <w:t xml:space="preserve"> routinely</w:t>
      </w:r>
      <w:r>
        <w:t xml:space="preserve"> </w:t>
      </w:r>
      <w:r w:rsidR="003A2CEF">
        <w:t>considered and discussed with staff</w:t>
      </w:r>
      <w:r>
        <w:t xml:space="preserve">. Consumers </w:t>
      </w:r>
      <w:r w:rsidR="003A2CEF">
        <w:t>advised</w:t>
      </w:r>
      <w:r>
        <w:t xml:space="preserve"> they </w:t>
      </w:r>
      <w:r w:rsidR="003F060E">
        <w:t>a</w:t>
      </w:r>
      <w:r>
        <w:t xml:space="preserve">re comfortable </w:t>
      </w:r>
      <w:r w:rsidR="003A2CEF">
        <w:t>providing</w:t>
      </w:r>
      <w:r>
        <w:t xml:space="preserve"> feedback to</w:t>
      </w:r>
      <w:r w:rsidR="003A2CEF">
        <w:t xml:space="preserve"> </w:t>
      </w:r>
      <w:r>
        <w:t xml:space="preserve">management and staff. </w:t>
      </w:r>
    </w:p>
    <w:p w14:paraId="330E4B23" w14:textId="20DDCA2C" w:rsidR="003A2CEF" w:rsidRPr="00A36AA9" w:rsidRDefault="003A2CEF" w:rsidP="003A2CEF">
      <w:pPr>
        <w:pStyle w:val="NormalArial"/>
      </w:pPr>
      <w:r>
        <w:t xml:space="preserve">With these considerations, I find the service compliant in </w:t>
      </w:r>
      <w:r w:rsidRPr="003A2CEF">
        <w:t>Requirement 7(3)(e)</w:t>
      </w:r>
      <w:r>
        <w:t>.</w:t>
      </w:r>
    </w:p>
    <w:sectPr w:rsidR="003A2CEF"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C2814" w14:textId="77777777" w:rsidR="00D16799" w:rsidRDefault="00D16799">
      <w:pPr>
        <w:spacing w:after="0"/>
      </w:pPr>
      <w:r>
        <w:separator/>
      </w:r>
    </w:p>
  </w:endnote>
  <w:endnote w:type="continuationSeparator" w:id="0">
    <w:p w14:paraId="4E41683F" w14:textId="77777777" w:rsidR="00D16799" w:rsidRDefault="00D167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C9ACB" w14:textId="77777777" w:rsidR="009B6268" w:rsidRPr="00DF37F2" w:rsidRDefault="00762F7D"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Biripi Aboriginal Corporation Medical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BCB6A3D" w14:textId="77777777" w:rsidR="009B6268" w:rsidRPr="00DF37F2" w:rsidRDefault="00762F7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200047</w:t>
    </w:r>
    <w:bookmarkEnd w:id="2"/>
    <w:r w:rsidRPr="00DF37F2">
      <w:rPr>
        <w:rStyle w:val="FooterBold"/>
        <w:rFonts w:ascii="Arial" w:hAnsi="Arial"/>
        <w:b w:val="0"/>
      </w:rPr>
      <w:tab/>
      <w:t xml:space="preserve">OFFICIAL: Sensitive </w:t>
    </w:r>
  </w:p>
  <w:p w14:paraId="05B76FD2" w14:textId="77777777" w:rsidR="009B6268" w:rsidRPr="00DF37F2" w:rsidRDefault="00762F7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06943" w14:textId="77777777" w:rsidR="00D16799" w:rsidRDefault="00D16799" w:rsidP="00D71F88">
      <w:pPr>
        <w:spacing w:after="0"/>
      </w:pPr>
      <w:r>
        <w:separator/>
      </w:r>
    </w:p>
  </w:footnote>
  <w:footnote w:type="continuationSeparator" w:id="0">
    <w:p w14:paraId="3C4FDC4A" w14:textId="77777777" w:rsidR="00D16799" w:rsidRDefault="00D16799" w:rsidP="00D71F88">
      <w:pPr>
        <w:spacing w:after="0"/>
      </w:pPr>
      <w:r>
        <w:continuationSeparator/>
      </w:r>
    </w:p>
  </w:footnote>
  <w:footnote w:id="1">
    <w:p w14:paraId="2B434DFD" w14:textId="5D7FB561" w:rsidR="009B6268" w:rsidRDefault="00762F7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34130">
        <w:rPr>
          <w:rFonts w:ascii="Arial" w:hAnsi="Arial" w:cs="Arial"/>
          <w:sz w:val="20"/>
          <w:szCs w:val="20"/>
        </w:rPr>
        <w:t>section 68A</w:t>
      </w:r>
      <w:r w:rsidRPr="00634130">
        <w:rPr>
          <w:rFonts w:ascii="Arial" w:hAnsi="Arial" w:cs="Arial"/>
          <w:b/>
          <w:sz w:val="20"/>
          <w:szCs w:val="20"/>
        </w:rPr>
        <w:t xml:space="preserve"> </w:t>
      </w:r>
      <w:r w:rsidRPr="00634130">
        <w:rPr>
          <w:rFonts w:ascii="Arial" w:hAnsi="Arial" w:cs="Arial"/>
          <w:sz w:val="20"/>
          <w:szCs w:val="20"/>
        </w:rPr>
        <w:t>of</w:t>
      </w:r>
      <w:r w:rsidRPr="002C3CB4">
        <w:rPr>
          <w:rFonts w:ascii="Arial" w:hAnsi="Arial" w:cs="Arial"/>
          <w:sz w:val="20"/>
          <w:szCs w:val="20"/>
        </w:rPr>
        <w:t xml:space="preserve"> the Aged Care Quality and Safety Commission Rules 2018.</w:t>
      </w:r>
    </w:p>
    <w:p w14:paraId="5013B182" w14:textId="77777777" w:rsidR="009B6268" w:rsidRDefault="009B62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96AE2" w14:textId="77777777" w:rsidR="009B6268" w:rsidRDefault="00762F7D">
    <w:pPr>
      <w:pStyle w:val="Header"/>
    </w:pPr>
    <w:r>
      <w:rPr>
        <w:noProof/>
        <w:color w:val="2B579A"/>
        <w:shd w:val="clear" w:color="auto" w:fill="E6E6E6"/>
        <w:lang w:val="en-US"/>
      </w:rPr>
      <w:drawing>
        <wp:anchor distT="0" distB="0" distL="114300" distR="114300" simplePos="0" relativeHeight="251663360" behindDoc="1" locked="0" layoutInCell="1" allowOverlap="1" wp14:anchorId="53F50136" wp14:editId="793C66E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EB47E" w14:textId="77777777" w:rsidR="009B6268" w:rsidRDefault="00762F7D">
    <w:pPr>
      <w:pStyle w:val="Header"/>
    </w:pPr>
    <w:r>
      <w:rPr>
        <w:noProof/>
      </w:rPr>
      <w:drawing>
        <wp:anchor distT="0" distB="0" distL="114300" distR="114300" simplePos="0" relativeHeight="251661312" behindDoc="0" locked="0" layoutInCell="1" allowOverlap="1" wp14:anchorId="1D43C605" wp14:editId="4C10601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CBE5892">
      <w:start w:val="1"/>
      <w:numFmt w:val="lowerRoman"/>
      <w:lvlText w:val="(%1)"/>
      <w:lvlJc w:val="left"/>
      <w:pPr>
        <w:ind w:left="1080" w:hanging="720"/>
      </w:pPr>
      <w:rPr>
        <w:rFonts w:hint="default"/>
      </w:rPr>
    </w:lvl>
    <w:lvl w:ilvl="1" w:tplc="36EA2C30" w:tentative="1">
      <w:start w:val="1"/>
      <w:numFmt w:val="lowerLetter"/>
      <w:lvlText w:val="%2."/>
      <w:lvlJc w:val="left"/>
      <w:pPr>
        <w:ind w:left="1440" w:hanging="360"/>
      </w:pPr>
    </w:lvl>
    <w:lvl w:ilvl="2" w:tplc="91503E5A" w:tentative="1">
      <w:start w:val="1"/>
      <w:numFmt w:val="lowerRoman"/>
      <w:lvlText w:val="%3."/>
      <w:lvlJc w:val="right"/>
      <w:pPr>
        <w:ind w:left="2160" w:hanging="180"/>
      </w:pPr>
    </w:lvl>
    <w:lvl w:ilvl="3" w:tplc="4CEECDE8" w:tentative="1">
      <w:start w:val="1"/>
      <w:numFmt w:val="decimal"/>
      <w:lvlText w:val="%4."/>
      <w:lvlJc w:val="left"/>
      <w:pPr>
        <w:ind w:left="2880" w:hanging="360"/>
      </w:pPr>
    </w:lvl>
    <w:lvl w:ilvl="4" w:tplc="C17AEB6A" w:tentative="1">
      <w:start w:val="1"/>
      <w:numFmt w:val="lowerLetter"/>
      <w:lvlText w:val="%5."/>
      <w:lvlJc w:val="left"/>
      <w:pPr>
        <w:ind w:left="3600" w:hanging="360"/>
      </w:pPr>
    </w:lvl>
    <w:lvl w:ilvl="5" w:tplc="F55A18EA" w:tentative="1">
      <w:start w:val="1"/>
      <w:numFmt w:val="lowerRoman"/>
      <w:lvlText w:val="%6."/>
      <w:lvlJc w:val="right"/>
      <w:pPr>
        <w:ind w:left="4320" w:hanging="180"/>
      </w:pPr>
    </w:lvl>
    <w:lvl w:ilvl="6" w:tplc="5120A540" w:tentative="1">
      <w:start w:val="1"/>
      <w:numFmt w:val="decimal"/>
      <w:lvlText w:val="%7."/>
      <w:lvlJc w:val="left"/>
      <w:pPr>
        <w:ind w:left="5040" w:hanging="360"/>
      </w:pPr>
    </w:lvl>
    <w:lvl w:ilvl="7" w:tplc="026EB7A0" w:tentative="1">
      <w:start w:val="1"/>
      <w:numFmt w:val="lowerLetter"/>
      <w:lvlText w:val="%8."/>
      <w:lvlJc w:val="left"/>
      <w:pPr>
        <w:ind w:left="5760" w:hanging="360"/>
      </w:pPr>
    </w:lvl>
    <w:lvl w:ilvl="8" w:tplc="12024D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F7C8BC6">
      <w:start w:val="1"/>
      <w:numFmt w:val="lowerRoman"/>
      <w:lvlText w:val="(%1)"/>
      <w:lvlJc w:val="left"/>
      <w:pPr>
        <w:ind w:left="1080" w:hanging="720"/>
      </w:pPr>
      <w:rPr>
        <w:rFonts w:hint="default"/>
      </w:rPr>
    </w:lvl>
    <w:lvl w:ilvl="1" w:tplc="BDEEDFA0" w:tentative="1">
      <w:start w:val="1"/>
      <w:numFmt w:val="lowerLetter"/>
      <w:lvlText w:val="%2."/>
      <w:lvlJc w:val="left"/>
      <w:pPr>
        <w:ind w:left="1440" w:hanging="360"/>
      </w:pPr>
    </w:lvl>
    <w:lvl w:ilvl="2" w:tplc="B8D2D66A" w:tentative="1">
      <w:start w:val="1"/>
      <w:numFmt w:val="lowerRoman"/>
      <w:lvlText w:val="%3."/>
      <w:lvlJc w:val="right"/>
      <w:pPr>
        <w:ind w:left="2160" w:hanging="180"/>
      </w:pPr>
    </w:lvl>
    <w:lvl w:ilvl="3" w:tplc="1D103108" w:tentative="1">
      <w:start w:val="1"/>
      <w:numFmt w:val="decimal"/>
      <w:lvlText w:val="%4."/>
      <w:lvlJc w:val="left"/>
      <w:pPr>
        <w:ind w:left="2880" w:hanging="360"/>
      </w:pPr>
    </w:lvl>
    <w:lvl w:ilvl="4" w:tplc="57C47056" w:tentative="1">
      <w:start w:val="1"/>
      <w:numFmt w:val="lowerLetter"/>
      <w:lvlText w:val="%5."/>
      <w:lvlJc w:val="left"/>
      <w:pPr>
        <w:ind w:left="3600" w:hanging="360"/>
      </w:pPr>
    </w:lvl>
    <w:lvl w:ilvl="5" w:tplc="048A9394" w:tentative="1">
      <w:start w:val="1"/>
      <w:numFmt w:val="lowerRoman"/>
      <w:lvlText w:val="%6."/>
      <w:lvlJc w:val="right"/>
      <w:pPr>
        <w:ind w:left="4320" w:hanging="180"/>
      </w:pPr>
    </w:lvl>
    <w:lvl w:ilvl="6" w:tplc="07324694" w:tentative="1">
      <w:start w:val="1"/>
      <w:numFmt w:val="decimal"/>
      <w:lvlText w:val="%7."/>
      <w:lvlJc w:val="left"/>
      <w:pPr>
        <w:ind w:left="5040" w:hanging="360"/>
      </w:pPr>
    </w:lvl>
    <w:lvl w:ilvl="7" w:tplc="FA52A224" w:tentative="1">
      <w:start w:val="1"/>
      <w:numFmt w:val="lowerLetter"/>
      <w:lvlText w:val="%8."/>
      <w:lvlJc w:val="left"/>
      <w:pPr>
        <w:ind w:left="5760" w:hanging="360"/>
      </w:pPr>
    </w:lvl>
    <w:lvl w:ilvl="8" w:tplc="F036CE0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CAAFCA2">
      <w:start w:val="1"/>
      <w:numFmt w:val="lowerRoman"/>
      <w:lvlText w:val="(%1)"/>
      <w:lvlJc w:val="left"/>
      <w:pPr>
        <w:ind w:left="1080" w:hanging="720"/>
      </w:pPr>
      <w:rPr>
        <w:rFonts w:hint="default"/>
      </w:rPr>
    </w:lvl>
    <w:lvl w:ilvl="1" w:tplc="9DC893C2" w:tentative="1">
      <w:start w:val="1"/>
      <w:numFmt w:val="lowerLetter"/>
      <w:lvlText w:val="%2."/>
      <w:lvlJc w:val="left"/>
      <w:pPr>
        <w:ind w:left="1440" w:hanging="360"/>
      </w:pPr>
    </w:lvl>
    <w:lvl w:ilvl="2" w:tplc="F912B4FE" w:tentative="1">
      <w:start w:val="1"/>
      <w:numFmt w:val="lowerRoman"/>
      <w:lvlText w:val="%3."/>
      <w:lvlJc w:val="right"/>
      <w:pPr>
        <w:ind w:left="2160" w:hanging="180"/>
      </w:pPr>
    </w:lvl>
    <w:lvl w:ilvl="3" w:tplc="10C80E8C" w:tentative="1">
      <w:start w:val="1"/>
      <w:numFmt w:val="decimal"/>
      <w:lvlText w:val="%4."/>
      <w:lvlJc w:val="left"/>
      <w:pPr>
        <w:ind w:left="2880" w:hanging="360"/>
      </w:pPr>
    </w:lvl>
    <w:lvl w:ilvl="4" w:tplc="79AC206C" w:tentative="1">
      <w:start w:val="1"/>
      <w:numFmt w:val="lowerLetter"/>
      <w:lvlText w:val="%5."/>
      <w:lvlJc w:val="left"/>
      <w:pPr>
        <w:ind w:left="3600" w:hanging="360"/>
      </w:pPr>
    </w:lvl>
    <w:lvl w:ilvl="5" w:tplc="352E7454" w:tentative="1">
      <w:start w:val="1"/>
      <w:numFmt w:val="lowerRoman"/>
      <w:lvlText w:val="%6."/>
      <w:lvlJc w:val="right"/>
      <w:pPr>
        <w:ind w:left="4320" w:hanging="180"/>
      </w:pPr>
    </w:lvl>
    <w:lvl w:ilvl="6" w:tplc="55924832" w:tentative="1">
      <w:start w:val="1"/>
      <w:numFmt w:val="decimal"/>
      <w:lvlText w:val="%7."/>
      <w:lvlJc w:val="left"/>
      <w:pPr>
        <w:ind w:left="5040" w:hanging="360"/>
      </w:pPr>
    </w:lvl>
    <w:lvl w:ilvl="7" w:tplc="02AA7188" w:tentative="1">
      <w:start w:val="1"/>
      <w:numFmt w:val="lowerLetter"/>
      <w:lvlText w:val="%8."/>
      <w:lvlJc w:val="left"/>
      <w:pPr>
        <w:ind w:left="5760" w:hanging="360"/>
      </w:pPr>
    </w:lvl>
    <w:lvl w:ilvl="8" w:tplc="EB549C2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510A814">
      <w:start w:val="1"/>
      <w:numFmt w:val="lowerRoman"/>
      <w:lvlText w:val="(%1)"/>
      <w:lvlJc w:val="left"/>
      <w:pPr>
        <w:ind w:left="1080" w:hanging="720"/>
      </w:pPr>
      <w:rPr>
        <w:rFonts w:hint="default"/>
      </w:rPr>
    </w:lvl>
    <w:lvl w:ilvl="1" w:tplc="7B948330" w:tentative="1">
      <w:start w:val="1"/>
      <w:numFmt w:val="lowerLetter"/>
      <w:lvlText w:val="%2."/>
      <w:lvlJc w:val="left"/>
      <w:pPr>
        <w:ind w:left="1440" w:hanging="360"/>
      </w:pPr>
    </w:lvl>
    <w:lvl w:ilvl="2" w:tplc="707EF146" w:tentative="1">
      <w:start w:val="1"/>
      <w:numFmt w:val="lowerRoman"/>
      <w:lvlText w:val="%3."/>
      <w:lvlJc w:val="right"/>
      <w:pPr>
        <w:ind w:left="2160" w:hanging="180"/>
      </w:pPr>
    </w:lvl>
    <w:lvl w:ilvl="3" w:tplc="B880755C" w:tentative="1">
      <w:start w:val="1"/>
      <w:numFmt w:val="decimal"/>
      <w:lvlText w:val="%4."/>
      <w:lvlJc w:val="left"/>
      <w:pPr>
        <w:ind w:left="2880" w:hanging="360"/>
      </w:pPr>
    </w:lvl>
    <w:lvl w:ilvl="4" w:tplc="C9927192" w:tentative="1">
      <w:start w:val="1"/>
      <w:numFmt w:val="lowerLetter"/>
      <w:lvlText w:val="%5."/>
      <w:lvlJc w:val="left"/>
      <w:pPr>
        <w:ind w:left="3600" w:hanging="360"/>
      </w:pPr>
    </w:lvl>
    <w:lvl w:ilvl="5" w:tplc="5E6E14E2" w:tentative="1">
      <w:start w:val="1"/>
      <w:numFmt w:val="lowerRoman"/>
      <w:lvlText w:val="%6."/>
      <w:lvlJc w:val="right"/>
      <w:pPr>
        <w:ind w:left="4320" w:hanging="180"/>
      </w:pPr>
    </w:lvl>
    <w:lvl w:ilvl="6" w:tplc="7C263B4E" w:tentative="1">
      <w:start w:val="1"/>
      <w:numFmt w:val="decimal"/>
      <w:lvlText w:val="%7."/>
      <w:lvlJc w:val="left"/>
      <w:pPr>
        <w:ind w:left="5040" w:hanging="360"/>
      </w:pPr>
    </w:lvl>
    <w:lvl w:ilvl="7" w:tplc="6E8A2158" w:tentative="1">
      <w:start w:val="1"/>
      <w:numFmt w:val="lowerLetter"/>
      <w:lvlText w:val="%8."/>
      <w:lvlJc w:val="left"/>
      <w:pPr>
        <w:ind w:left="5760" w:hanging="360"/>
      </w:pPr>
    </w:lvl>
    <w:lvl w:ilvl="8" w:tplc="9DC6271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D1E025C">
      <w:start w:val="1"/>
      <w:numFmt w:val="lowerRoman"/>
      <w:lvlText w:val="(%1)"/>
      <w:lvlJc w:val="left"/>
      <w:pPr>
        <w:ind w:left="1080" w:hanging="720"/>
      </w:pPr>
      <w:rPr>
        <w:rFonts w:hint="default"/>
      </w:rPr>
    </w:lvl>
    <w:lvl w:ilvl="1" w:tplc="D5BE837C" w:tentative="1">
      <w:start w:val="1"/>
      <w:numFmt w:val="lowerLetter"/>
      <w:lvlText w:val="%2."/>
      <w:lvlJc w:val="left"/>
      <w:pPr>
        <w:ind w:left="1440" w:hanging="360"/>
      </w:pPr>
    </w:lvl>
    <w:lvl w:ilvl="2" w:tplc="A32C7060" w:tentative="1">
      <w:start w:val="1"/>
      <w:numFmt w:val="lowerRoman"/>
      <w:lvlText w:val="%3."/>
      <w:lvlJc w:val="right"/>
      <w:pPr>
        <w:ind w:left="2160" w:hanging="180"/>
      </w:pPr>
    </w:lvl>
    <w:lvl w:ilvl="3" w:tplc="A81E305E" w:tentative="1">
      <w:start w:val="1"/>
      <w:numFmt w:val="decimal"/>
      <w:lvlText w:val="%4."/>
      <w:lvlJc w:val="left"/>
      <w:pPr>
        <w:ind w:left="2880" w:hanging="360"/>
      </w:pPr>
    </w:lvl>
    <w:lvl w:ilvl="4" w:tplc="1060A814" w:tentative="1">
      <w:start w:val="1"/>
      <w:numFmt w:val="lowerLetter"/>
      <w:lvlText w:val="%5."/>
      <w:lvlJc w:val="left"/>
      <w:pPr>
        <w:ind w:left="3600" w:hanging="360"/>
      </w:pPr>
    </w:lvl>
    <w:lvl w:ilvl="5" w:tplc="71346AA0" w:tentative="1">
      <w:start w:val="1"/>
      <w:numFmt w:val="lowerRoman"/>
      <w:lvlText w:val="%6."/>
      <w:lvlJc w:val="right"/>
      <w:pPr>
        <w:ind w:left="4320" w:hanging="180"/>
      </w:pPr>
    </w:lvl>
    <w:lvl w:ilvl="6" w:tplc="15F6E3DC" w:tentative="1">
      <w:start w:val="1"/>
      <w:numFmt w:val="decimal"/>
      <w:lvlText w:val="%7."/>
      <w:lvlJc w:val="left"/>
      <w:pPr>
        <w:ind w:left="5040" w:hanging="360"/>
      </w:pPr>
    </w:lvl>
    <w:lvl w:ilvl="7" w:tplc="F102675A" w:tentative="1">
      <w:start w:val="1"/>
      <w:numFmt w:val="lowerLetter"/>
      <w:lvlText w:val="%8."/>
      <w:lvlJc w:val="left"/>
      <w:pPr>
        <w:ind w:left="5760" w:hanging="360"/>
      </w:pPr>
    </w:lvl>
    <w:lvl w:ilvl="8" w:tplc="6010A5D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B8CFD24">
      <w:start w:val="1"/>
      <w:numFmt w:val="bullet"/>
      <w:lvlText w:val=""/>
      <w:lvlJc w:val="left"/>
      <w:pPr>
        <w:ind w:left="720" w:hanging="360"/>
      </w:pPr>
      <w:rPr>
        <w:rFonts w:ascii="Symbol" w:hAnsi="Symbol" w:hint="default"/>
        <w:color w:val="auto"/>
        <w:sz w:val="24"/>
        <w:szCs w:val="24"/>
      </w:rPr>
    </w:lvl>
    <w:lvl w:ilvl="1" w:tplc="E768FFBC" w:tentative="1">
      <w:start w:val="1"/>
      <w:numFmt w:val="bullet"/>
      <w:lvlText w:val="o"/>
      <w:lvlJc w:val="left"/>
      <w:pPr>
        <w:ind w:left="1440" w:hanging="360"/>
      </w:pPr>
      <w:rPr>
        <w:rFonts w:ascii="Courier New" w:hAnsi="Courier New" w:cs="Courier New" w:hint="default"/>
      </w:rPr>
    </w:lvl>
    <w:lvl w:ilvl="2" w:tplc="8A58E55C" w:tentative="1">
      <w:start w:val="1"/>
      <w:numFmt w:val="bullet"/>
      <w:lvlText w:val=""/>
      <w:lvlJc w:val="left"/>
      <w:pPr>
        <w:ind w:left="2160" w:hanging="360"/>
      </w:pPr>
      <w:rPr>
        <w:rFonts w:ascii="Wingdings" w:hAnsi="Wingdings" w:hint="default"/>
      </w:rPr>
    </w:lvl>
    <w:lvl w:ilvl="3" w:tplc="9096412C" w:tentative="1">
      <w:start w:val="1"/>
      <w:numFmt w:val="bullet"/>
      <w:lvlText w:val=""/>
      <w:lvlJc w:val="left"/>
      <w:pPr>
        <w:ind w:left="2880" w:hanging="360"/>
      </w:pPr>
      <w:rPr>
        <w:rFonts w:ascii="Symbol" w:hAnsi="Symbol" w:hint="default"/>
      </w:rPr>
    </w:lvl>
    <w:lvl w:ilvl="4" w:tplc="8D66F2BC" w:tentative="1">
      <w:start w:val="1"/>
      <w:numFmt w:val="bullet"/>
      <w:lvlText w:val="o"/>
      <w:lvlJc w:val="left"/>
      <w:pPr>
        <w:ind w:left="3600" w:hanging="360"/>
      </w:pPr>
      <w:rPr>
        <w:rFonts w:ascii="Courier New" w:hAnsi="Courier New" w:cs="Courier New" w:hint="default"/>
      </w:rPr>
    </w:lvl>
    <w:lvl w:ilvl="5" w:tplc="B3DA5D1C" w:tentative="1">
      <w:start w:val="1"/>
      <w:numFmt w:val="bullet"/>
      <w:lvlText w:val=""/>
      <w:lvlJc w:val="left"/>
      <w:pPr>
        <w:ind w:left="4320" w:hanging="360"/>
      </w:pPr>
      <w:rPr>
        <w:rFonts w:ascii="Wingdings" w:hAnsi="Wingdings" w:hint="default"/>
      </w:rPr>
    </w:lvl>
    <w:lvl w:ilvl="6" w:tplc="69486066" w:tentative="1">
      <w:start w:val="1"/>
      <w:numFmt w:val="bullet"/>
      <w:lvlText w:val=""/>
      <w:lvlJc w:val="left"/>
      <w:pPr>
        <w:ind w:left="5040" w:hanging="360"/>
      </w:pPr>
      <w:rPr>
        <w:rFonts w:ascii="Symbol" w:hAnsi="Symbol" w:hint="default"/>
      </w:rPr>
    </w:lvl>
    <w:lvl w:ilvl="7" w:tplc="98765982" w:tentative="1">
      <w:start w:val="1"/>
      <w:numFmt w:val="bullet"/>
      <w:lvlText w:val="o"/>
      <w:lvlJc w:val="left"/>
      <w:pPr>
        <w:ind w:left="5760" w:hanging="360"/>
      </w:pPr>
      <w:rPr>
        <w:rFonts w:ascii="Courier New" w:hAnsi="Courier New" w:cs="Courier New" w:hint="default"/>
      </w:rPr>
    </w:lvl>
    <w:lvl w:ilvl="8" w:tplc="4F3AF8E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F4CDA44">
      <w:start w:val="1"/>
      <w:numFmt w:val="lowerRoman"/>
      <w:lvlText w:val="(%1)"/>
      <w:lvlJc w:val="left"/>
      <w:pPr>
        <w:ind w:left="1080" w:hanging="720"/>
      </w:pPr>
      <w:rPr>
        <w:rFonts w:hint="default"/>
      </w:rPr>
    </w:lvl>
    <w:lvl w:ilvl="1" w:tplc="F89E6EB8" w:tentative="1">
      <w:start w:val="1"/>
      <w:numFmt w:val="lowerLetter"/>
      <w:lvlText w:val="%2."/>
      <w:lvlJc w:val="left"/>
      <w:pPr>
        <w:ind w:left="1440" w:hanging="360"/>
      </w:pPr>
    </w:lvl>
    <w:lvl w:ilvl="2" w:tplc="0EBA45B6" w:tentative="1">
      <w:start w:val="1"/>
      <w:numFmt w:val="lowerRoman"/>
      <w:lvlText w:val="%3."/>
      <w:lvlJc w:val="right"/>
      <w:pPr>
        <w:ind w:left="2160" w:hanging="180"/>
      </w:pPr>
    </w:lvl>
    <w:lvl w:ilvl="3" w:tplc="E66C658A" w:tentative="1">
      <w:start w:val="1"/>
      <w:numFmt w:val="decimal"/>
      <w:lvlText w:val="%4."/>
      <w:lvlJc w:val="left"/>
      <w:pPr>
        <w:ind w:left="2880" w:hanging="360"/>
      </w:pPr>
    </w:lvl>
    <w:lvl w:ilvl="4" w:tplc="FF0AA612" w:tentative="1">
      <w:start w:val="1"/>
      <w:numFmt w:val="lowerLetter"/>
      <w:lvlText w:val="%5."/>
      <w:lvlJc w:val="left"/>
      <w:pPr>
        <w:ind w:left="3600" w:hanging="360"/>
      </w:pPr>
    </w:lvl>
    <w:lvl w:ilvl="5" w:tplc="941EC652" w:tentative="1">
      <w:start w:val="1"/>
      <w:numFmt w:val="lowerRoman"/>
      <w:lvlText w:val="%6."/>
      <w:lvlJc w:val="right"/>
      <w:pPr>
        <w:ind w:left="4320" w:hanging="180"/>
      </w:pPr>
    </w:lvl>
    <w:lvl w:ilvl="6" w:tplc="D4A453FC" w:tentative="1">
      <w:start w:val="1"/>
      <w:numFmt w:val="decimal"/>
      <w:lvlText w:val="%7."/>
      <w:lvlJc w:val="left"/>
      <w:pPr>
        <w:ind w:left="5040" w:hanging="360"/>
      </w:pPr>
    </w:lvl>
    <w:lvl w:ilvl="7" w:tplc="714A871C" w:tentative="1">
      <w:start w:val="1"/>
      <w:numFmt w:val="lowerLetter"/>
      <w:lvlText w:val="%8."/>
      <w:lvlJc w:val="left"/>
      <w:pPr>
        <w:ind w:left="5760" w:hanging="360"/>
      </w:pPr>
    </w:lvl>
    <w:lvl w:ilvl="8" w:tplc="DCAE836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F36D744">
      <w:start w:val="1"/>
      <w:numFmt w:val="lowerRoman"/>
      <w:lvlText w:val="(%1)"/>
      <w:lvlJc w:val="left"/>
      <w:pPr>
        <w:ind w:left="1080" w:hanging="720"/>
      </w:pPr>
      <w:rPr>
        <w:rFonts w:hint="default"/>
      </w:rPr>
    </w:lvl>
    <w:lvl w:ilvl="1" w:tplc="FE9679A4" w:tentative="1">
      <w:start w:val="1"/>
      <w:numFmt w:val="lowerLetter"/>
      <w:lvlText w:val="%2."/>
      <w:lvlJc w:val="left"/>
      <w:pPr>
        <w:ind w:left="1440" w:hanging="360"/>
      </w:pPr>
    </w:lvl>
    <w:lvl w:ilvl="2" w:tplc="23CA4524" w:tentative="1">
      <w:start w:val="1"/>
      <w:numFmt w:val="lowerRoman"/>
      <w:lvlText w:val="%3."/>
      <w:lvlJc w:val="right"/>
      <w:pPr>
        <w:ind w:left="2160" w:hanging="180"/>
      </w:pPr>
    </w:lvl>
    <w:lvl w:ilvl="3" w:tplc="DB1A3138" w:tentative="1">
      <w:start w:val="1"/>
      <w:numFmt w:val="decimal"/>
      <w:lvlText w:val="%4."/>
      <w:lvlJc w:val="left"/>
      <w:pPr>
        <w:ind w:left="2880" w:hanging="360"/>
      </w:pPr>
    </w:lvl>
    <w:lvl w:ilvl="4" w:tplc="7B0AB860" w:tentative="1">
      <w:start w:val="1"/>
      <w:numFmt w:val="lowerLetter"/>
      <w:lvlText w:val="%5."/>
      <w:lvlJc w:val="left"/>
      <w:pPr>
        <w:ind w:left="3600" w:hanging="360"/>
      </w:pPr>
    </w:lvl>
    <w:lvl w:ilvl="5" w:tplc="DF0ED8DE" w:tentative="1">
      <w:start w:val="1"/>
      <w:numFmt w:val="lowerRoman"/>
      <w:lvlText w:val="%6."/>
      <w:lvlJc w:val="right"/>
      <w:pPr>
        <w:ind w:left="4320" w:hanging="180"/>
      </w:pPr>
    </w:lvl>
    <w:lvl w:ilvl="6" w:tplc="6A5A9D70" w:tentative="1">
      <w:start w:val="1"/>
      <w:numFmt w:val="decimal"/>
      <w:lvlText w:val="%7."/>
      <w:lvlJc w:val="left"/>
      <w:pPr>
        <w:ind w:left="5040" w:hanging="360"/>
      </w:pPr>
    </w:lvl>
    <w:lvl w:ilvl="7" w:tplc="54440A5A" w:tentative="1">
      <w:start w:val="1"/>
      <w:numFmt w:val="lowerLetter"/>
      <w:lvlText w:val="%8."/>
      <w:lvlJc w:val="left"/>
      <w:pPr>
        <w:ind w:left="5760" w:hanging="360"/>
      </w:pPr>
    </w:lvl>
    <w:lvl w:ilvl="8" w:tplc="68BEB7F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4BCB022">
      <w:start w:val="1"/>
      <w:numFmt w:val="lowerRoman"/>
      <w:lvlText w:val="(%1)"/>
      <w:lvlJc w:val="left"/>
      <w:pPr>
        <w:ind w:left="1080" w:hanging="720"/>
      </w:pPr>
      <w:rPr>
        <w:rFonts w:hint="default"/>
      </w:rPr>
    </w:lvl>
    <w:lvl w:ilvl="1" w:tplc="877872A6" w:tentative="1">
      <w:start w:val="1"/>
      <w:numFmt w:val="lowerLetter"/>
      <w:lvlText w:val="%2."/>
      <w:lvlJc w:val="left"/>
      <w:pPr>
        <w:ind w:left="1440" w:hanging="360"/>
      </w:pPr>
    </w:lvl>
    <w:lvl w:ilvl="2" w:tplc="C34A7B06" w:tentative="1">
      <w:start w:val="1"/>
      <w:numFmt w:val="lowerRoman"/>
      <w:lvlText w:val="%3."/>
      <w:lvlJc w:val="right"/>
      <w:pPr>
        <w:ind w:left="2160" w:hanging="180"/>
      </w:pPr>
    </w:lvl>
    <w:lvl w:ilvl="3" w:tplc="076C1290" w:tentative="1">
      <w:start w:val="1"/>
      <w:numFmt w:val="decimal"/>
      <w:lvlText w:val="%4."/>
      <w:lvlJc w:val="left"/>
      <w:pPr>
        <w:ind w:left="2880" w:hanging="360"/>
      </w:pPr>
    </w:lvl>
    <w:lvl w:ilvl="4" w:tplc="680C0A92" w:tentative="1">
      <w:start w:val="1"/>
      <w:numFmt w:val="lowerLetter"/>
      <w:lvlText w:val="%5."/>
      <w:lvlJc w:val="left"/>
      <w:pPr>
        <w:ind w:left="3600" w:hanging="360"/>
      </w:pPr>
    </w:lvl>
    <w:lvl w:ilvl="5" w:tplc="E8A8F9DC" w:tentative="1">
      <w:start w:val="1"/>
      <w:numFmt w:val="lowerRoman"/>
      <w:lvlText w:val="%6."/>
      <w:lvlJc w:val="right"/>
      <w:pPr>
        <w:ind w:left="4320" w:hanging="180"/>
      </w:pPr>
    </w:lvl>
    <w:lvl w:ilvl="6" w:tplc="39A287E4" w:tentative="1">
      <w:start w:val="1"/>
      <w:numFmt w:val="decimal"/>
      <w:lvlText w:val="%7."/>
      <w:lvlJc w:val="left"/>
      <w:pPr>
        <w:ind w:left="5040" w:hanging="360"/>
      </w:pPr>
    </w:lvl>
    <w:lvl w:ilvl="7" w:tplc="C76298CE" w:tentative="1">
      <w:start w:val="1"/>
      <w:numFmt w:val="lowerLetter"/>
      <w:lvlText w:val="%8."/>
      <w:lvlJc w:val="left"/>
      <w:pPr>
        <w:ind w:left="5760" w:hanging="360"/>
      </w:pPr>
    </w:lvl>
    <w:lvl w:ilvl="8" w:tplc="A4C23C7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984B7C6">
      <w:start w:val="1"/>
      <w:numFmt w:val="lowerRoman"/>
      <w:lvlText w:val="(%1)"/>
      <w:lvlJc w:val="left"/>
      <w:pPr>
        <w:ind w:left="1080" w:hanging="720"/>
      </w:pPr>
      <w:rPr>
        <w:rFonts w:hint="default"/>
      </w:rPr>
    </w:lvl>
    <w:lvl w:ilvl="1" w:tplc="D826EAE0" w:tentative="1">
      <w:start w:val="1"/>
      <w:numFmt w:val="lowerLetter"/>
      <w:lvlText w:val="%2."/>
      <w:lvlJc w:val="left"/>
      <w:pPr>
        <w:ind w:left="1440" w:hanging="360"/>
      </w:pPr>
    </w:lvl>
    <w:lvl w:ilvl="2" w:tplc="482AF6B8" w:tentative="1">
      <w:start w:val="1"/>
      <w:numFmt w:val="lowerRoman"/>
      <w:lvlText w:val="%3."/>
      <w:lvlJc w:val="right"/>
      <w:pPr>
        <w:ind w:left="2160" w:hanging="180"/>
      </w:pPr>
    </w:lvl>
    <w:lvl w:ilvl="3" w:tplc="B7629EB0" w:tentative="1">
      <w:start w:val="1"/>
      <w:numFmt w:val="decimal"/>
      <w:lvlText w:val="%4."/>
      <w:lvlJc w:val="left"/>
      <w:pPr>
        <w:ind w:left="2880" w:hanging="360"/>
      </w:pPr>
    </w:lvl>
    <w:lvl w:ilvl="4" w:tplc="4078C072" w:tentative="1">
      <w:start w:val="1"/>
      <w:numFmt w:val="lowerLetter"/>
      <w:lvlText w:val="%5."/>
      <w:lvlJc w:val="left"/>
      <w:pPr>
        <w:ind w:left="3600" w:hanging="360"/>
      </w:pPr>
    </w:lvl>
    <w:lvl w:ilvl="5" w:tplc="7C8A2CA6" w:tentative="1">
      <w:start w:val="1"/>
      <w:numFmt w:val="lowerRoman"/>
      <w:lvlText w:val="%6."/>
      <w:lvlJc w:val="right"/>
      <w:pPr>
        <w:ind w:left="4320" w:hanging="180"/>
      </w:pPr>
    </w:lvl>
    <w:lvl w:ilvl="6" w:tplc="449ED996" w:tentative="1">
      <w:start w:val="1"/>
      <w:numFmt w:val="decimal"/>
      <w:lvlText w:val="%7."/>
      <w:lvlJc w:val="left"/>
      <w:pPr>
        <w:ind w:left="5040" w:hanging="360"/>
      </w:pPr>
    </w:lvl>
    <w:lvl w:ilvl="7" w:tplc="E7BA70BE" w:tentative="1">
      <w:start w:val="1"/>
      <w:numFmt w:val="lowerLetter"/>
      <w:lvlText w:val="%8."/>
      <w:lvlJc w:val="left"/>
      <w:pPr>
        <w:ind w:left="5760" w:hanging="360"/>
      </w:pPr>
    </w:lvl>
    <w:lvl w:ilvl="8" w:tplc="97DC50A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2AA7EAC">
      <w:start w:val="1"/>
      <w:numFmt w:val="lowerRoman"/>
      <w:lvlText w:val="(%1)"/>
      <w:lvlJc w:val="left"/>
      <w:pPr>
        <w:ind w:left="1080" w:hanging="720"/>
      </w:pPr>
      <w:rPr>
        <w:rFonts w:hint="default"/>
      </w:rPr>
    </w:lvl>
    <w:lvl w:ilvl="1" w:tplc="2B8E2DAC" w:tentative="1">
      <w:start w:val="1"/>
      <w:numFmt w:val="lowerLetter"/>
      <w:lvlText w:val="%2."/>
      <w:lvlJc w:val="left"/>
      <w:pPr>
        <w:ind w:left="1440" w:hanging="360"/>
      </w:pPr>
    </w:lvl>
    <w:lvl w:ilvl="2" w:tplc="695A22EE" w:tentative="1">
      <w:start w:val="1"/>
      <w:numFmt w:val="lowerRoman"/>
      <w:lvlText w:val="%3."/>
      <w:lvlJc w:val="right"/>
      <w:pPr>
        <w:ind w:left="2160" w:hanging="180"/>
      </w:pPr>
    </w:lvl>
    <w:lvl w:ilvl="3" w:tplc="599896CE" w:tentative="1">
      <w:start w:val="1"/>
      <w:numFmt w:val="decimal"/>
      <w:lvlText w:val="%4."/>
      <w:lvlJc w:val="left"/>
      <w:pPr>
        <w:ind w:left="2880" w:hanging="360"/>
      </w:pPr>
    </w:lvl>
    <w:lvl w:ilvl="4" w:tplc="FFC60890" w:tentative="1">
      <w:start w:val="1"/>
      <w:numFmt w:val="lowerLetter"/>
      <w:lvlText w:val="%5."/>
      <w:lvlJc w:val="left"/>
      <w:pPr>
        <w:ind w:left="3600" w:hanging="360"/>
      </w:pPr>
    </w:lvl>
    <w:lvl w:ilvl="5" w:tplc="DD9E8564" w:tentative="1">
      <w:start w:val="1"/>
      <w:numFmt w:val="lowerRoman"/>
      <w:lvlText w:val="%6."/>
      <w:lvlJc w:val="right"/>
      <w:pPr>
        <w:ind w:left="4320" w:hanging="180"/>
      </w:pPr>
    </w:lvl>
    <w:lvl w:ilvl="6" w:tplc="EBB0432A" w:tentative="1">
      <w:start w:val="1"/>
      <w:numFmt w:val="decimal"/>
      <w:lvlText w:val="%7."/>
      <w:lvlJc w:val="left"/>
      <w:pPr>
        <w:ind w:left="5040" w:hanging="360"/>
      </w:pPr>
    </w:lvl>
    <w:lvl w:ilvl="7" w:tplc="FAB6C23E" w:tentative="1">
      <w:start w:val="1"/>
      <w:numFmt w:val="lowerLetter"/>
      <w:lvlText w:val="%8."/>
      <w:lvlJc w:val="left"/>
      <w:pPr>
        <w:ind w:left="5760" w:hanging="360"/>
      </w:pPr>
    </w:lvl>
    <w:lvl w:ilvl="8" w:tplc="5E76437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34A6570">
      <w:start w:val="1"/>
      <w:numFmt w:val="lowerRoman"/>
      <w:lvlText w:val="(%1)"/>
      <w:lvlJc w:val="left"/>
      <w:pPr>
        <w:ind w:left="1080" w:hanging="720"/>
      </w:pPr>
      <w:rPr>
        <w:rFonts w:hint="default"/>
      </w:rPr>
    </w:lvl>
    <w:lvl w:ilvl="1" w:tplc="038C82C6" w:tentative="1">
      <w:start w:val="1"/>
      <w:numFmt w:val="lowerLetter"/>
      <w:lvlText w:val="%2."/>
      <w:lvlJc w:val="left"/>
      <w:pPr>
        <w:ind w:left="1440" w:hanging="360"/>
      </w:pPr>
    </w:lvl>
    <w:lvl w:ilvl="2" w:tplc="7D627F0A" w:tentative="1">
      <w:start w:val="1"/>
      <w:numFmt w:val="lowerRoman"/>
      <w:lvlText w:val="%3."/>
      <w:lvlJc w:val="right"/>
      <w:pPr>
        <w:ind w:left="2160" w:hanging="180"/>
      </w:pPr>
    </w:lvl>
    <w:lvl w:ilvl="3" w:tplc="2E18C4D8" w:tentative="1">
      <w:start w:val="1"/>
      <w:numFmt w:val="decimal"/>
      <w:lvlText w:val="%4."/>
      <w:lvlJc w:val="left"/>
      <w:pPr>
        <w:ind w:left="2880" w:hanging="360"/>
      </w:pPr>
    </w:lvl>
    <w:lvl w:ilvl="4" w:tplc="114832AC" w:tentative="1">
      <w:start w:val="1"/>
      <w:numFmt w:val="lowerLetter"/>
      <w:lvlText w:val="%5."/>
      <w:lvlJc w:val="left"/>
      <w:pPr>
        <w:ind w:left="3600" w:hanging="360"/>
      </w:pPr>
    </w:lvl>
    <w:lvl w:ilvl="5" w:tplc="45789D16" w:tentative="1">
      <w:start w:val="1"/>
      <w:numFmt w:val="lowerRoman"/>
      <w:lvlText w:val="%6."/>
      <w:lvlJc w:val="right"/>
      <w:pPr>
        <w:ind w:left="4320" w:hanging="180"/>
      </w:pPr>
    </w:lvl>
    <w:lvl w:ilvl="6" w:tplc="E8ACD3CC" w:tentative="1">
      <w:start w:val="1"/>
      <w:numFmt w:val="decimal"/>
      <w:lvlText w:val="%7."/>
      <w:lvlJc w:val="left"/>
      <w:pPr>
        <w:ind w:left="5040" w:hanging="360"/>
      </w:pPr>
    </w:lvl>
    <w:lvl w:ilvl="7" w:tplc="EF44A434" w:tentative="1">
      <w:start w:val="1"/>
      <w:numFmt w:val="lowerLetter"/>
      <w:lvlText w:val="%8."/>
      <w:lvlJc w:val="left"/>
      <w:pPr>
        <w:ind w:left="5760" w:hanging="360"/>
      </w:pPr>
    </w:lvl>
    <w:lvl w:ilvl="8" w:tplc="02B40B4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ABE7B66">
      <w:start w:val="1"/>
      <w:numFmt w:val="lowerRoman"/>
      <w:lvlText w:val="(%1)"/>
      <w:lvlJc w:val="left"/>
      <w:pPr>
        <w:ind w:left="1080" w:hanging="720"/>
      </w:pPr>
      <w:rPr>
        <w:rFonts w:hint="default"/>
      </w:rPr>
    </w:lvl>
    <w:lvl w:ilvl="1" w:tplc="93D49BC6" w:tentative="1">
      <w:start w:val="1"/>
      <w:numFmt w:val="lowerLetter"/>
      <w:lvlText w:val="%2."/>
      <w:lvlJc w:val="left"/>
      <w:pPr>
        <w:ind w:left="1440" w:hanging="360"/>
      </w:pPr>
    </w:lvl>
    <w:lvl w:ilvl="2" w:tplc="7AE4D7D0" w:tentative="1">
      <w:start w:val="1"/>
      <w:numFmt w:val="lowerRoman"/>
      <w:lvlText w:val="%3."/>
      <w:lvlJc w:val="right"/>
      <w:pPr>
        <w:ind w:left="2160" w:hanging="180"/>
      </w:pPr>
    </w:lvl>
    <w:lvl w:ilvl="3" w:tplc="00E0E18A" w:tentative="1">
      <w:start w:val="1"/>
      <w:numFmt w:val="decimal"/>
      <w:lvlText w:val="%4."/>
      <w:lvlJc w:val="left"/>
      <w:pPr>
        <w:ind w:left="2880" w:hanging="360"/>
      </w:pPr>
    </w:lvl>
    <w:lvl w:ilvl="4" w:tplc="01C06DAA" w:tentative="1">
      <w:start w:val="1"/>
      <w:numFmt w:val="lowerLetter"/>
      <w:lvlText w:val="%5."/>
      <w:lvlJc w:val="left"/>
      <w:pPr>
        <w:ind w:left="3600" w:hanging="360"/>
      </w:pPr>
    </w:lvl>
    <w:lvl w:ilvl="5" w:tplc="7850043A" w:tentative="1">
      <w:start w:val="1"/>
      <w:numFmt w:val="lowerRoman"/>
      <w:lvlText w:val="%6."/>
      <w:lvlJc w:val="right"/>
      <w:pPr>
        <w:ind w:left="4320" w:hanging="180"/>
      </w:pPr>
    </w:lvl>
    <w:lvl w:ilvl="6" w:tplc="85A0C36E" w:tentative="1">
      <w:start w:val="1"/>
      <w:numFmt w:val="decimal"/>
      <w:lvlText w:val="%7."/>
      <w:lvlJc w:val="left"/>
      <w:pPr>
        <w:ind w:left="5040" w:hanging="360"/>
      </w:pPr>
    </w:lvl>
    <w:lvl w:ilvl="7" w:tplc="DAC2E666" w:tentative="1">
      <w:start w:val="1"/>
      <w:numFmt w:val="lowerLetter"/>
      <w:lvlText w:val="%8."/>
      <w:lvlJc w:val="left"/>
      <w:pPr>
        <w:ind w:left="5760" w:hanging="360"/>
      </w:pPr>
    </w:lvl>
    <w:lvl w:ilvl="8" w:tplc="997CD2D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AC2F068">
      <w:start w:val="1"/>
      <w:numFmt w:val="lowerRoman"/>
      <w:lvlText w:val="(%1)"/>
      <w:lvlJc w:val="left"/>
      <w:pPr>
        <w:ind w:left="1080" w:hanging="720"/>
      </w:pPr>
      <w:rPr>
        <w:rFonts w:hint="default"/>
      </w:rPr>
    </w:lvl>
    <w:lvl w:ilvl="1" w:tplc="460CADD6" w:tentative="1">
      <w:start w:val="1"/>
      <w:numFmt w:val="lowerLetter"/>
      <w:lvlText w:val="%2."/>
      <w:lvlJc w:val="left"/>
      <w:pPr>
        <w:ind w:left="1440" w:hanging="360"/>
      </w:pPr>
    </w:lvl>
    <w:lvl w:ilvl="2" w:tplc="9C446C58" w:tentative="1">
      <w:start w:val="1"/>
      <w:numFmt w:val="lowerRoman"/>
      <w:lvlText w:val="%3."/>
      <w:lvlJc w:val="right"/>
      <w:pPr>
        <w:ind w:left="2160" w:hanging="180"/>
      </w:pPr>
    </w:lvl>
    <w:lvl w:ilvl="3" w:tplc="D7BCDF12" w:tentative="1">
      <w:start w:val="1"/>
      <w:numFmt w:val="decimal"/>
      <w:lvlText w:val="%4."/>
      <w:lvlJc w:val="left"/>
      <w:pPr>
        <w:ind w:left="2880" w:hanging="360"/>
      </w:pPr>
    </w:lvl>
    <w:lvl w:ilvl="4" w:tplc="6C6E19FC" w:tentative="1">
      <w:start w:val="1"/>
      <w:numFmt w:val="lowerLetter"/>
      <w:lvlText w:val="%5."/>
      <w:lvlJc w:val="left"/>
      <w:pPr>
        <w:ind w:left="3600" w:hanging="360"/>
      </w:pPr>
    </w:lvl>
    <w:lvl w:ilvl="5" w:tplc="28E8BA1C" w:tentative="1">
      <w:start w:val="1"/>
      <w:numFmt w:val="lowerRoman"/>
      <w:lvlText w:val="%6."/>
      <w:lvlJc w:val="right"/>
      <w:pPr>
        <w:ind w:left="4320" w:hanging="180"/>
      </w:pPr>
    </w:lvl>
    <w:lvl w:ilvl="6" w:tplc="5390443C" w:tentative="1">
      <w:start w:val="1"/>
      <w:numFmt w:val="decimal"/>
      <w:lvlText w:val="%7."/>
      <w:lvlJc w:val="left"/>
      <w:pPr>
        <w:ind w:left="5040" w:hanging="360"/>
      </w:pPr>
    </w:lvl>
    <w:lvl w:ilvl="7" w:tplc="32A412C2" w:tentative="1">
      <w:start w:val="1"/>
      <w:numFmt w:val="lowerLetter"/>
      <w:lvlText w:val="%8."/>
      <w:lvlJc w:val="left"/>
      <w:pPr>
        <w:ind w:left="5760" w:hanging="360"/>
      </w:pPr>
    </w:lvl>
    <w:lvl w:ilvl="8" w:tplc="07A0010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704DDD2">
      <w:start w:val="1"/>
      <w:numFmt w:val="lowerRoman"/>
      <w:lvlText w:val="(%1)"/>
      <w:lvlJc w:val="left"/>
      <w:pPr>
        <w:ind w:left="1080" w:hanging="720"/>
      </w:pPr>
      <w:rPr>
        <w:rFonts w:hint="default"/>
      </w:rPr>
    </w:lvl>
    <w:lvl w:ilvl="1" w:tplc="555AB1EE" w:tentative="1">
      <w:start w:val="1"/>
      <w:numFmt w:val="lowerLetter"/>
      <w:lvlText w:val="%2."/>
      <w:lvlJc w:val="left"/>
      <w:pPr>
        <w:ind w:left="1440" w:hanging="360"/>
      </w:pPr>
    </w:lvl>
    <w:lvl w:ilvl="2" w:tplc="9828E39C" w:tentative="1">
      <w:start w:val="1"/>
      <w:numFmt w:val="lowerRoman"/>
      <w:lvlText w:val="%3."/>
      <w:lvlJc w:val="right"/>
      <w:pPr>
        <w:ind w:left="2160" w:hanging="180"/>
      </w:pPr>
    </w:lvl>
    <w:lvl w:ilvl="3" w:tplc="87148958" w:tentative="1">
      <w:start w:val="1"/>
      <w:numFmt w:val="decimal"/>
      <w:lvlText w:val="%4."/>
      <w:lvlJc w:val="left"/>
      <w:pPr>
        <w:ind w:left="2880" w:hanging="360"/>
      </w:pPr>
    </w:lvl>
    <w:lvl w:ilvl="4" w:tplc="90185D92" w:tentative="1">
      <w:start w:val="1"/>
      <w:numFmt w:val="lowerLetter"/>
      <w:lvlText w:val="%5."/>
      <w:lvlJc w:val="left"/>
      <w:pPr>
        <w:ind w:left="3600" w:hanging="360"/>
      </w:pPr>
    </w:lvl>
    <w:lvl w:ilvl="5" w:tplc="2B62A934" w:tentative="1">
      <w:start w:val="1"/>
      <w:numFmt w:val="lowerRoman"/>
      <w:lvlText w:val="%6."/>
      <w:lvlJc w:val="right"/>
      <w:pPr>
        <w:ind w:left="4320" w:hanging="180"/>
      </w:pPr>
    </w:lvl>
    <w:lvl w:ilvl="6" w:tplc="BAD2A84A" w:tentative="1">
      <w:start w:val="1"/>
      <w:numFmt w:val="decimal"/>
      <w:lvlText w:val="%7."/>
      <w:lvlJc w:val="left"/>
      <w:pPr>
        <w:ind w:left="5040" w:hanging="360"/>
      </w:pPr>
    </w:lvl>
    <w:lvl w:ilvl="7" w:tplc="CB62FFCE" w:tentative="1">
      <w:start w:val="1"/>
      <w:numFmt w:val="lowerLetter"/>
      <w:lvlText w:val="%8."/>
      <w:lvlJc w:val="left"/>
      <w:pPr>
        <w:ind w:left="5760" w:hanging="360"/>
      </w:pPr>
    </w:lvl>
    <w:lvl w:ilvl="8" w:tplc="4FCA4A8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52A417A">
      <w:start w:val="1"/>
      <w:numFmt w:val="lowerRoman"/>
      <w:lvlText w:val="(%1)"/>
      <w:lvlJc w:val="left"/>
      <w:pPr>
        <w:ind w:left="1080" w:hanging="720"/>
      </w:pPr>
      <w:rPr>
        <w:rFonts w:hint="default"/>
      </w:rPr>
    </w:lvl>
    <w:lvl w:ilvl="1" w:tplc="4686D77C" w:tentative="1">
      <w:start w:val="1"/>
      <w:numFmt w:val="lowerLetter"/>
      <w:lvlText w:val="%2."/>
      <w:lvlJc w:val="left"/>
      <w:pPr>
        <w:ind w:left="1440" w:hanging="360"/>
      </w:pPr>
    </w:lvl>
    <w:lvl w:ilvl="2" w:tplc="3168ACB2" w:tentative="1">
      <w:start w:val="1"/>
      <w:numFmt w:val="lowerRoman"/>
      <w:lvlText w:val="%3."/>
      <w:lvlJc w:val="right"/>
      <w:pPr>
        <w:ind w:left="2160" w:hanging="180"/>
      </w:pPr>
    </w:lvl>
    <w:lvl w:ilvl="3" w:tplc="9A96FA46" w:tentative="1">
      <w:start w:val="1"/>
      <w:numFmt w:val="decimal"/>
      <w:lvlText w:val="%4."/>
      <w:lvlJc w:val="left"/>
      <w:pPr>
        <w:ind w:left="2880" w:hanging="360"/>
      </w:pPr>
    </w:lvl>
    <w:lvl w:ilvl="4" w:tplc="EABCC394" w:tentative="1">
      <w:start w:val="1"/>
      <w:numFmt w:val="lowerLetter"/>
      <w:lvlText w:val="%5."/>
      <w:lvlJc w:val="left"/>
      <w:pPr>
        <w:ind w:left="3600" w:hanging="360"/>
      </w:pPr>
    </w:lvl>
    <w:lvl w:ilvl="5" w:tplc="9EDA98D6" w:tentative="1">
      <w:start w:val="1"/>
      <w:numFmt w:val="lowerRoman"/>
      <w:lvlText w:val="%6."/>
      <w:lvlJc w:val="right"/>
      <w:pPr>
        <w:ind w:left="4320" w:hanging="180"/>
      </w:pPr>
    </w:lvl>
    <w:lvl w:ilvl="6" w:tplc="F22E7440" w:tentative="1">
      <w:start w:val="1"/>
      <w:numFmt w:val="decimal"/>
      <w:lvlText w:val="%7."/>
      <w:lvlJc w:val="left"/>
      <w:pPr>
        <w:ind w:left="5040" w:hanging="360"/>
      </w:pPr>
    </w:lvl>
    <w:lvl w:ilvl="7" w:tplc="3782EAA6" w:tentative="1">
      <w:start w:val="1"/>
      <w:numFmt w:val="lowerLetter"/>
      <w:lvlText w:val="%8."/>
      <w:lvlJc w:val="left"/>
      <w:pPr>
        <w:ind w:left="5760" w:hanging="360"/>
      </w:pPr>
    </w:lvl>
    <w:lvl w:ilvl="8" w:tplc="7A0E031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70875E2">
      <w:start w:val="1"/>
      <w:numFmt w:val="lowerRoman"/>
      <w:lvlText w:val="(%1)"/>
      <w:lvlJc w:val="left"/>
      <w:pPr>
        <w:ind w:left="1080" w:hanging="720"/>
      </w:pPr>
      <w:rPr>
        <w:rFonts w:hint="default"/>
      </w:rPr>
    </w:lvl>
    <w:lvl w:ilvl="1" w:tplc="DB5A94D6" w:tentative="1">
      <w:start w:val="1"/>
      <w:numFmt w:val="lowerLetter"/>
      <w:lvlText w:val="%2."/>
      <w:lvlJc w:val="left"/>
      <w:pPr>
        <w:ind w:left="1440" w:hanging="360"/>
      </w:pPr>
    </w:lvl>
    <w:lvl w:ilvl="2" w:tplc="6E424374" w:tentative="1">
      <w:start w:val="1"/>
      <w:numFmt w:val="lowerRoman"/>
      <w:lvlText w:val="%3."/>
      <w:lvlJc w:val="right"/>
      <w:pPr>
        <w:ind w:left="2160" w:hanging="180"/>
      </w:pPr>
    </w:lvl>
    <w:lvl w:ilvl="3" w:tplc="432C817E" w:tentative="1">
      <w:start w:val="1"/>
      <w:numFmt w:val="decimal"/>
      <w:lvlText w:val="%4."/>
      <w:lvlJc w:val="left"/>
      <w:pPr>
        <w:ind w:left="2880" w:hanging="360"/>
      </w:pPr>
    </w:lvl>
    <w:lvl w:ilvl="4" w:tplc="3B2EA368" w:tentative="1">
      <w:start w:val="1"/>
      <w:numFmt w:val="lowerLetter"/>
      <w:lvlText w:val="%5."/>
      <w:lvlJc w:val="left"/>
      <w:pPr>
        <w:ind w:left="3600" w:hanging="360"/>
      </w:pPr>
    </w:lvl>
    <w:lvl w:ilvl="5" w:tplc="6702441E" w:tentative="1">
      <w:start w:val="1"/>
      <w:numFmt w:val="lowerRoman"/>
      <w:lvlText w:val="%6."/>
      <w:lvlJc w:val="right"/>
      <w:pPr>
        <w:ind w:left="4320" w:hanging="180"/>
      </w:pPr>
    </w:lvl>
    <w:lvl w:ilvl="6" w:tplc="946687AE" w:tentative="1">
      <w:start w:val="1"/>
      <w:numFmt w:val="decimal"/>
      <w:lvlText w:val="%7."/>
      <w:lvlJc w:val="left"/>
      <w:pPr>
        <w:ind w:left="5040" w:hanging="360"/>
      </w:pPr>
    </w:lvl>
    <w:lvl w:ilvl="7" w:tplc="ADDC7B82" w:tentative="1">
      <w:start w:val="1"/>
      <w:numFmt w:val="lowerLetter"/>
      <w:lvlText w:val="%8."/>
      <w:lvlJc w:val="left"/>
      <w:pPr>
        <w:ind w:left="5760" w:hanging="360"/>
      </w:pPr>
    </w:lvl>
    <w:lvl w:ilvl="8" w:tplc="CA8260B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6D4AAB2">
      <w:start w:val="1"/>
      <w:numFmt w:val="lowerRoman"/>
      <w:lvlText w:val="(%1)"/>
      <w:lvlJc w:val="left"/>
      <w:pPr>
        <w:ind w:left="1080" w:hanging="720"/>
      </w:pPr>
      <w:rPr>
        <w:rFonts w:hint="default"/>
      </w:rPr>
    </w:lvl>
    <w:lvl w:ilvl="1" w:tplc="DB8E92FC" w:tentative="1">
      <w:start w:val="1"/>
      <w:numFmt w:val="lowerLetter"/>
      <w:lvlText w:val="%2."/>
      <w:lvlJc w:val="left"/>
      <w:pPr>
        <w:ind w:left="1440" w:hanging="360"/>
      </w:pPr>
    </w:lvl>
    <w:lvl w:ilvl="2" w:tplc="38520D22" w:tentative="1">
      <w:start w:val="1"/>
      <w:numFmt w:val="lowerRoman"/>
      <w:lvlText w:val="%3."/>
      <w:lvlJc w:val="right"/>
      <w:pPr>
        <w:ind w:left="2160" w:hanging="180"/>
      </w:pPr>
    </w:lvl>
    <w:lvl w:ilvl="3" w:tplc="415A6512" w:tentative="1">
      <w:start w:val="1"/>
      <w:numFmt w:val="decimal"/>
      <w:lvlText w:val="%4."/>
      <w:lvlJc w:val="left"/>
      <w:pPr>
        <w:ind w:left="2880" w:hanging="360"/>
      </w:pPr>
    </w:lvl>
    <w:lvl w:ilvl="4" w:tplc="C2861F86" w:tentative="1">
      <w:start w:val="1"/>
      <w:numFmt w:val="lowerLetter"/>
      <w:lvlText w:val="%5."/>
      <w:lvlJc w:val="left"/>
      <w:pPr>
        <w:ind w:left="3600" w:hanging="360"/>
      </w:pPr>
    </w:lvl>
    <w:lvl w:ilvl="5" w:tplc="D5BC448E" w:tentative="1">
      <w:start w:val="1"/>
      <w:numFmt w:val="lowerRoman"/>
      <w:lvlText w:val="%6."/>
      <w:lvlJc w:val="right"/>
      <w:pPr>
        <w:ind w:left="4320" w:hanging="180"/>
      </w:pPr>
    </w:lvl>
    <w:lvl w:ilvl="6" w:tplc="5B286258" w:tentative="1">
      <w:start w:val="1"/>
      <w:numFmt w:val="decimal"/>
      <w:lvlText w:val="%7."/>
      <w:lvlJc w:val="left"/>
      <w:pPr>
        <w:ind w:left="5040" w:hanging="360"/>
      </w:pPr>
    </w:lvl>
    <w:lvl w:ilvl="7" w:tplc="66C63FCE" w:tentative="1">
      <w:start w:val="1"/>
      <w:numFmt w:val="lowerLetter"/>
      <w:lvlText w:val="%8."/>
      <w:lvlJc w:val="left"/>
      <w:pPr>
        <w:ind w:left="5760" w:hanging="360"/>
      </w:pPr>
    </w:lvl>
    <w:lvl w:ilvl="8" w:tplc="28908C6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DD2A492">
      <w:start w:val="1"/>
      <w:numFmt w:val="lowerRoman"/>
      <w:lvlText w:val="(%1)"/>
      <w:lvlJc w:val="left"/>
      <w:pPr>
        <w:ind w:left="1080" w:hanging="720"/>
      </w:pPr>
      <w:rPr>
        <w:rFonts w:hint="default"/>
      </w:rPr>
    </w:lvl>
    <w:lvl w:ilvl="1" w:tplc="E070D62A" w:tentative="1">
      <w:start w:val="1"/>
      <w:numFmt w:val="lowerLetter"/>
      <w:lvlText w:val="%2."/>
      <w:lvlJc w:val="left"/>
      <w:pPr>
        <w:ind w:left="1440" w:hanging="360"/>
      </w:pPr>
    </w:lvl>
    <w:lvl w:ilvl="2" w:tplc="90DCA9D8" w:tentative="1">
      <w:start w:val="1"/>
      <w:numFmt w:val="lowerRoman"/>
      <w:lvlText w:val="%3."/>
      <w:lvlJc w:val="right"/>
      <w:pPr>
        <w:ind w:left="2160" w:hanging="180"/>
      </w:pPr>
    </w:lvl>
    <w:lvl w:ilvl="3" w:tplc="70085978" w:tentative="1">
      <w:start w:val="1"/>
      <w:numFmt w:val="decimal"/>
      <w:lvlText w:val="%4."/>
      <w:lvlJc w:val="left"/>
      <w:pPr>
        <w:ind w:left="2880" w:hanging="360"/>
      </w:pPr>
    </w:lvl>
    <w:lvl w:ilvl="4" w:tplc="AEA461A2" w:tentative="1">
      <w:start w:val="1"/>
      <w:numFmt w:val="lowerLetter"/>
      <w:lvlText w:val="%5."/>
      <w:lvlJc w:val="left"/>
      <w:pPr>
        <w:ind w:left="3600" w:hanging="360"/>
      </w:pPr>
    </w:lvl>
    <w:lvl w:ilvl="5" w:tplc="F50A16F6" w:tentative="1">
      <w:start w:val="1"/>
      <w:numFmt w:val="lowerRoman"/>
      <w:lvlText w:val="%6."/>
      <w:lvlJc w:val="right"/>
      <w:pPr>
        <w:ind w:left="4320" w:hanging="180"/>
      </w:pPr>
    </w:lvl>
    <w:lvl w:ilvl="6" w:tplc="5440B346" w:tentative="1">
      <w:start w:val="1"/>
      <w:numFmt w:val="decimal"/>
      <w:lvlText w:val="%7."/>
      <w:lvlJc w:val="left"/>
      <w:pPr>
        <w:ind w:left="5040" w:hanging="360"/>
      </w:pPr>
    </w:lvl>
    <w:lvl w:ilvl="7" w:tplc="22407650" w:tentative="1">
      <w:start w:val="1"/>
      <w:numFmt w:val="lowerLetter"/>
      <w:lvlText w:val="%8."/>
      <w:lvlJc w:val="left"/>
      <w:pPr>
        <w:ind w:left="5760" w:hanging="360"/>
      </w:pPr>
    </w:lvl>
    <w:lvl w:ilvl="8" w:tplc="5F9ECD2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15792369">
    <w:abstractNumId w:val="20"/>
  </w:num>
  <w:num w:numId="2" w16cid:durableId="1091048387">
    <w:abstractNumId w:val="6"/>
  </w:num>
  <w:num w:numId="3" w16cid:durableId="1612935399">
    <w:abstractNumId w:val="2"/>
  </w:num>
  <w:num w:numId="4" w16cid:durableId="1528445087">
    <w:abstractNumId w:val="10"/>
  </w:num>
  <w:num w:numId="5" w16cid:durableId="2002660545">
    <w:abstractNumId w:val="9"/>
  </w:num>
  <w:num w:numId="6" w16cid:durableId="1872450912">
    <w:abstractNumId w:val="1"/>
  </w:num>
  <w:num w:numId="7" w16cid:durableId="315841619">
    <w:abstractNumId w:val="15"/>
  </w:num>
  <w:num w:numId="8" w16cid:durableId="1825776381">
    <w:abstractNumId w:val="7"/>
  </w:num>
  <w:num w:numId="9" w16cid:durableId="2051878715">
    <w:abstractNumId w:val="13"/>
  </w:num>
  <w:num w:numId="10" w16cid:durableId="693582736">
    <w:abstractNumId w:val="5"/>
  </w:num>
  <w:num w:numId="11" w16cid:durableId="1609196851">
    <w:abstractNumId w:val="19"/>
  </w:num>
  <w:num w:numId="12" w16cid:durableId="212735944">
    <w:abstractNumId w:val="11"/>
  </w:num>
  <w:num w:numId="13" w16cid:durableId="1897934651">
    <w:abstractNumId w:val="4"/>
  </w:num>
  <w:num w:numId="14" w16cid:durableId="2033719832">
    <w:abstractNumId w:val="3"/>
  </w:num>
  <w:num w:numId="15" w16cid:durableId="1912153739">
    <w:abstractNumId w:val="17"/>
  </w:num>
  <w:num w:numId="16" w16cid:durableId="2070570396">
    <w:abstractNumId w:val="16"/>
  </w:num>
  <w:num w:numId="17" w16cid:durableId="1611006075">
    <w:abstractNumId w:val="8"/>
  </w:num>
  <w:num w:numId="18" w16cid:durableId="152377243">
    <w:abstractNumId w:val="14"/>
  </w:num>
  <w:num w:numId="19" w16cid:durableId="1416319319">
    <w:abstractNumId w:val="18"/>
  </w:num>
  <w:num w:numId="20" w16cid:durableId="1745029914">
    <w:abstractNumId w:val="12"/>
  </w:num>
  <w:num w:numId="21" w16cid:durableId="487136690">
    <w:abstractNumId w:val="0"/>
  </w:num>
  <w:num w:numId="22" w16cid:durableId="10578230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ACB"/>
    <w:rsid w:val="00270733"/>
    <w:rsid w:val="00376C4D"/>
    <w:rsid w:val="003A2CEF"/>
    <w:rsid w:val="003F060E"/>
    <w:rsid w:val="004A064C"/>
    <w:rsid w:val="004A6ACB"/>
    <w:rsid w:val="00634130"/>
    <w:rsid w:val="00762F7D"/>
    <w:rsid w:val="0099520B"/>
    <w:rsid w:val="009B6268"/>
    <w:rsid w:val="009D5214"/>
    <w:rsid w:val="00B4166E"/>
    <w:rsid w:val="00C77125"/>
    <w:rsid w:val="00D16799"/>
    <w:rsid w:val="00D555A5"/>
    <w:rsid w:val="00E673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EECEF"/>
  <w15:docId w15:val="{874E5D13-6316-498B-850A-76C78D83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F441E" w:rsidRDefault="002A09E4" w:rsidP="009B242A">
          <w:pPr>
            <w:pStyle w:val="4D6CDB0F478A47378458119DA633E90A"/>
          </w:pPr>
          <w:r w:rsidRPr="00925A3E">
            <w:rPr>
              <w:rStyle w:val="PlaceholderText"/>
            </w:rPr>
            <w:t>Click or tap to enter a date.</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F441E" w:rsidRDefault="002A09E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F441E" w:rsidRDefault="002A09E4" w:rsidP="003F0F27">
          <w:pPr>
            <w:pStyle w:val="A8376B1EEED148FCB5C2C77BEEA1C8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0394"/>
    <w:rsid w:val="00186B72"/>
    <w:rsid w:val="002A09E4"/>
    <w:rsid w:val="00854064"/>
    <w:rsid w:val="0099520B"/>
    <w:rsid w:val="00A30394"/>
    <w:rsid w:val="00AF441E"/>
    <w:rsid w:val="00B4166E"/>
    <w:rsid w:val="00D555A5"/>
    <w:rsid w:val="00E673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701</Words>
  <Characters>3999</Characters>
  <Application>Microsoft Office Word</Application>
  <DocSecurity>12</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2024-11-06T22:27:00Z</dcterms:created>
  <dcterms:modified xsi:type="dcterms:W3CDTF">2024-11-06T22:27:00Z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