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796164" w:rsidRDefault="004A632F" w:rsidP="00A45AD0">
      <w:pPr>
        <w:pStyle w:val="Title"/>
        <w:framePr w:w="9500" w:wrap="notBeside" w:vAnchor="page" w:hAnchor="page" w:x="811" w:y="7681"/>
        <w:rPr>
          <w:rFonts w:ascii="Arial Black" w:hAnsi="Arial Black" w:cs="Arial"/>
        </w:rPr>
      </w:pPr>
      <w:r w:rsidRPr="00796164">
        <w:rPr>
          <w:rFonts w:ascii="Arial Black" w:hAnsi="Arial Black" w:cs="Arial"/>
        </w:rPr>
        <w:t xml:space="preserve">Performance </w:t>
      </w:r>
    </w:p>
    <w:p w14:paraId="34505435" w14:textId="35054CAE"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08BB48F4" w14:textId="3708DE6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6A48D7A7" w14:textId="4DB59F65"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006C7" w:rsidRPr="008006C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006C7" w:rsidRDefault="00142FF8" w:rsidP="00142FF8">
            <w:pPr>
              <w:pStyle w:val="CoverHeading"/>
              <w:rPr>
                <w:rFonts w:ascii="Arial" w:hAnsi="Arial" w:cs="Arial"/>
                <w:color w:val="auto"/>
                <w:sz w:val="24"/>
              </w:rPr>
            </w:pPr>
            <w:r w:rsidRPr="008006C7">
              <w:rPr>
                <w:rFonts w:ascii="Arial" w:hAnsi="Arial" w:cs="Arial"/>
                <w:color w:val="auto"/>
                <w:sz w:val="24"/>
              </w:rPr>
              <w:t>Name of service:</w:t>
            </w:r>
          </w:p>
        </w:tc>
        <w:tc>
          <w:tcPr>
            <w:tcW w:w="4814" w:type="dxa"/>
          </w:tcPr>
          <w:p w14:paraId="5C63AD64" w14:textId="77777777" w:rsidR="00142FF8" w:rsidRPr="008006C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006C7">
              <w:rPr>
                <w:rFonts w:ascii="Arial" w:hAnsi="Arial" w:cs="Arial"/>
                <w:color w:val="auto"/>
                <w:sz w:val="24"/>
              </w:rPr>
              <w:t xml:space="preserve">Performance report date: </w:t>
            </w:r>
          </w:p>
        </w:tc>
      </w:tr>
      <w:tr w:rsidR="008006C7" w:rsidRPr="008006C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2B22CC2" w:rsidR="00142FF8" w:rsidRPr="008006C7" w:rsidRDefault="00BE6187" w:rsidP="00142FF8">
            <w:pPr>
              <w:pStyle w:val="ListBullet"/>
              <w:numPr>
                <w:ilvl w:val="0"/>
                <w:numId w:val="0"/>
              </w:numPr>
              <w:spacing w:before="0" w:after="120" w:line="22" w:lineRule="atLeast"/>
              <w:rPr>
                <w:rFonts w:ascii="Arial" w:hAnsi="Arial" w:cs="Arial"/>
                <w:color w:val="auto"/>
              </w:rPr>
            </w:pPr>
            <w:r w:rsidRPr="008006C7">
              <w:rPr>
                <w:rFonts w:ascii="Arial" w:hAnsi="Arial" w:cs="Arial"/>
                <w:color w:val="auto"/>
              </w:rPr>
              <w:t>Blue Care Townsville Mt Louisa Aged Care Facility</w:t>
            </w:r>
            <w:r w:rsidRPr="008006C7" w:rsidDel="00BE6187">
              <w:rPr>
                <w:rFonts w:ascii="Arial" w:hAnsi="Arial" w:cs="Arial"/>
                <w:color w:val="auto"/>
              </w:rPr>
              <w:t xml:space="preserve"> </w:t>
            </w:r>
          </w:p>
        </w:tc>
        <w:tc>
          <w:tcPr>
            <w:tcW w:w="4814" w:type="dxa"/>
          </w:tcPr>
          <w:p w14:paraId="02F1E98D" w14:textId="599FCCEA" w:rsidR="00142FF8" w:rsidRPr="008006C7" w:rsidRDefault="008006C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6C7">
              <w:rPr>
                <w:rFonts w:ascii="Arial" w:hAnsi="Arial" w:cs="Arial"/>
                <w:color w:val="auto"/>
              </w:rPr>
              <w:t>26 September 2022</w:t>
            </w:r>
          </w:p>
        </w:tc>
      </w:tr>
      <w:tr w:rsidR="008006C7" w:rsidRPr="008006C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006C7" w:rsidRDefault="00142FF8" w:rsidP="00142FF8">
            <w:pPr>
              <w:pStyle w:val="CoverHeading"/>
              <w:spacing w:before="0" w:after="120" w:line="22" w:lineRule="atLeast"/>
              <w:rPr>
                <w:rFonts w:ascii="Arial" w:hAnsi="Arial" w:cs="Arial"/>
                <w:color w:val="auto"/>
                <w:sz w:val="24"/>
              </w:rPr>
            </w:pPr>
            <w:r w:rsidRPr="008006C7">
              <w:rPr>
                <w:rFonts w:ascii="Arial" w:hAnsi="Arial" w:cs="Arial"/>
                <w:color w:val="auto"/>
                <w:sz w:val="24"/>
              </w:rPr>
              <w:t>Commission ID:</w:t>
            </w:r>
          </w:p>
        </w:tc>
        <w:tc>
          <w:tcPr>
            <w:tcW w:w="4814" w:type="dxa"/>
          </w:tcPr>
          <w:p w14:paraId="4E0EDBE8" w14:textId="77777777" w:rsidR="00142FF8" w:rsidRPr="008006C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006C7">
              <w:rPr>
                <w:rFonts w:ascii="Arial" w:hAnsi="Arial" w:cs="Arial"/>
                <w:color w:val="auto"/>
                <w:sz w:val="24"/>
              </w:rPr>
              <w:t xml:space="preserve">Activity type: </w:t>
            </w:r>
          </w:p>
        </w:tc>
      </w:tr>
      <w:tr w:rsidR="008006C7" w:rsidRPr="008006C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874C36F" w:rsidR="00142FF8" w:rsidRPr="008006C7" w:rsidRDefault="00BE6187" w:rsidP="00142FF8">
            <w:pPr>
              <w:pStyle w:val="ListBullet"/>
              <w:numPr>
                <w:ilvl w:val="0"/>
                <w:numId w:val="0"/>
              </w:numPr>
              <w:spacing w:before="0" w:after="120" w:line="22" w:lineRule="atLeast"/>
              <w:rPr>
                <w:rFonts w:ascii="Arial" w:hAnsi="Arial" w:cs="Arial"/>
                <w:color w:val="auto"/>
              </w:rPr>
            </w:pPr>
            <w:r w:rsidRPr="008006C7">
              <w:rPr>
                <w:rFonts w:ascii="Arial" w:hAnsi="Arial" w:cs="Arial"/>
                <w:color w:val="auto"/>
              </w:rPr>
              <w:t>5042</w:t>
            </w:r>
          </w:p>
        </w:tc>
        <w:tc>
          <w:tcPr>
            <w:tcW w:w="4814" w:type="dxa"/>
          </w:tcPr>
          <w:p w14:paraId="322F44D1" w14:textId="3F601325" w:rsidR="00142FF8" w:rsidRPr="008006C7" w:rsidRDefault="00A0284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6C7">
              <w:rPr>
                <w:rFonts w:ascii="Arial" w:hAnsi="Arial" w:cs="Arial"/>
                <w:color w:val="auto"/>
              </w:rPr>
              <w:t>Site Audit</w:t>
            </w:r>
          </w:p>
        </w:tc>
      </w:tr>
      <w:tr w:rsidR="00142FF8" w:rsidRPr="00184D80"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E141C" w:rsidRDefault="00142FF8" w:rsidP="00142FF8">
            <w:pPr>
              <w:pStyle w:val="CoverHeading"/>
              <w:spacing w:before="0" w:after="120" w:line="22" w:lineRule="atLeast"/>
              <w:rPr>
                <w:rFonts w:ascii="Arial" w:hAnsi="Arial" w:cs="Arial"/>
                <w:color w:val="auto"/>
                <w:sz w:val="24"/>
              </w:rPr>
            </w:pPr>
            <w:r w:rsidRPr="00CE141C">
              <w:rPr>
                <w:rFonts w:ascii="Arial" w:hAnsi="Arial" w:cs="Arial"/>
                <w:color w:val="auto"/>
                <w:sz w:val="24"/>
              </w:rPr>
              <w:t xml:space="preserve">Approved provider: </w:t>
            </w:r>
          </w:p>
        </w:tc>
        <w:tc>
          <w:tcPr>
            <w:tcW w:w="4814" w:type="dxa"/>
          </w:tcPr>
          <w:p w14:paraId="48B56AC4" w14:textId="77777777" w:rsidR="00142FF8" w:rsidRPr="00CE141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E141C">
              <w:rPr>
                <w:rFonts w:ascii="Arial" w:hAnsi="Arial" w:cs="Arial"/>
                <w:color w:val="auto"/>
                <w:sz w:val="24"/>
              </w:rPr>
              <w:t>Activity date:</w:t>
            </w:r>
          </w:p>
        </w:tc>
      </w:tr>
      <w:tr w:rsidR="00142FF8" w:rsidRPr="00184D80"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AA673C9" w:rsidR="00142FF8" w:rsidRPr="00CE141C" w:rsidRDefault="00655889" w:rsidP="00142FF8">
            <w:pPr>
              <w:pStyle w:val="ListBullet"/>
              <w:numPr>
                <w:ilvl w:val="0"/>
                <w:numId w:val="0"/>
              </w:numPr>
              <w:spacing w:before="0" w:after="120" w:line="22" w:lineRule="atLeast"/>
              <w:rPr>
                <w:rFonts w:ascii="Arial" w:hAnsi="Arial" w:cs="Arial"/>
                <w:color w:val="auto"/>
              </w:rPr>
            </w:pPr>
            <w:r w:rsidRPr="00CE141C">
              <w:rPr>
                <w:rFonts w:ascii="Arial" w:hAnsi="Arial" w:cs="Arial"/>
                <w:color w:val="auto"/>
              </w:rPr>
              <w:t>The Uniting Church in Australia Property Trust (Q.)</w:t>
            </w:r>
          </w:p>
        </w:tc>
        <w:tc>
          <w:tcPr>
            <w:tcW w:w="4814" w:type="dxa"/>
          </w:tcPr>
          <w:p w14:paraId="340AC78C" w14:textId="1F327FD9" w:rsidR="00142FF8" w:rsidRPr="00CE141C" w:rsidRDefault="00CE141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141C">
              <w:rPr>
                <w:rFonts w:ascii="Arial" w:hAnsi="Arial" w:cs="Arial"/>
                <w:color w:val="auto"/>
              </w:rPr>
              <w:t xml:space="preserve">23 August 2022 to 25 August 2022 </w:t>
            </w:r>
          </w:p>
        </w:tc>
      </w:tr>
    </w:tbl>
    <w:p w14:paraId="2149D9D3" w14:textId="1ABEE875"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0B4622" w:rsidRDefault="0030717A" w:rsidP="008C3894">
      <w:pPr>
        <w:spacing w:after="240" w:line="22" w:lineRule="atLeast"/>
        <w:textAlignment w:val="baseline"/>
        <w:rPr>
          <w:rFonts w:ascii="Arial" w:eastAsiaTheme="majorEastAsia" w:hAnsi="Arial" w:cs="Arial"/>
          <w:b/>
          <w:bCs/>
          <w:color w:val="auto"/>
          <w:sz w:val="30"/>
          <w:szCs w:val="28"/>
        </w:rPr>
      </w:pPr>
      <w:r w:rsidRPr="000B4622">
        <w:rPr>
          <w:rFonts w:ascii="Arial" w:eastAsiaTheme="majorEastAsia" w:hAnsi="Arial" w:cs="Arial"/>
          <w:b/>
          <w:bCs/>
          <w:color w:val="auto"/>
          <w:sz w:val="30"/>
          <w:szCs w:val="28"/>
        </w:rPr>
        <w:lastRenderedPageBreak/>
        <w:t xml:space="preserve">This </w:t>
      </w:r>
      <w:r w:rsidR="00C37EB8" w:rsidRPr="000B4622">
        <w:rPr>
          <w:rFonts w:ascii="Arial" w:eastAsiaTheme="majorEastAsia" w:hAnsi="Arial" w:cs="Arial"/>
          <w:b/>
          <w:bCs/>
          <w:color w:val="auto"/>
          <w:sz w:val="30"/>
          <w:szCs w:val="28"/>
        </w:rPr>
        <w:t>p</w:t>
      </w:r>
      <w:r w:rsidR="0077396A" w:rsidRPr="000B4622">
        <w:rPr>
          <w:rFonts w:ascii="Arial" w:eastAsiaTheme="majorEastAsia" w:hAnsi="Arial" w:cs="Arial"/>
          <w:b/>
          <w:bCs/>
          <w:color w:val="auto"/>
          <w:sz w:val="30"/>
          <w:szCs w:val="28"/>
        </w:rPr>
        <w:t xml:space="preserve">erformance </w:t>
      </w:r>
      <w:proofErr w:type="gramStart"/>
      <w:r w:rsidR="00C37EB8" w:rsidRPr="000B4622">
        <w:rPr>
          <w:rFonts w:ascii="Arial" w:eastAsiaTheme="majorEastAsia" w:hAnsi="Arial" w:cs="Arial"/>
          <w:b/>
          <w:bCs/>
          <w:color w:val="auto"/>
          <w:sz w:val="30"/>
          <w:szCs w:val="28"/>
        </w:rPr>
        <w:t>r</w:t>
      </w:r>
      <w:r w:rsidR="0077396A" w:rsidRPr="000B4622">
        <w:rPr>
          <w:rFonts w:ascii="Arial" w:eastAsiaTheme="majorEastAsia" w:hAnsi="Arial" w:cs="Arial"/>
          <w:b/>
          <w:bCs/>
          <w:color w:val="auto"/>
          <w:sz w:val="30"/>
          <w:szCs w:val="28"/>
        </w:rPr>
        <w:t>eport</w:t>
      </w:r>
      <w:proofErr w:type="gramEnd"/>
    </w:p>
    <w:p w14:paraId="240588A6" w14:textId="72D4CB99" w:rsidR="00AD071F" w:rsidRPr="000B4622" w:rsidRDefault="00AD61A0" w:rsidP="008C3894">
      <w:pPr>
        <w:spacing w:after="240" w:line="22" w:lineRule="atLeast"/>
        <w:textAlignment w:val="baseline"/>
        <w:rPr>
          <w:rFonts w:ascii="Arial" w:hAnsi="Arial" w:cs="Arial"/>
          <w:color w:val="auto"/>
        </w:rPr>
      </w:pPr>
      <w:r w:rsidRPr="000B4622">
        <w:rPr>
          <w:rFonts w:ascii="Arial" w:hAnsi="Arial" w:cs="Arial"/>
          <w:color w:val="auto"/>
        </w:rPr>
        <w:t xml:space="preserve">This performance report for </w:t>
      </w:r>
      <w:r w:rsidR="000B4622" w:rsidRPr="000B4622">
        <w:rPr>
          <w:rFonts w:ascii="Arial" w:hAnsi="Arial" w:cs="Arial"/>
          <w:color w:val="auto"/>
        </w:rPr>
        <w:t xml:space="preserve">Blue Care Townsville Mt Louisa Aged Care Facility </w:t>
      </w:r>
      <w:r w:rsidRPr="000B4622">
        <w:rPr>
          <w:rFonts w:ascii="Arial" w:hAnsi="Arial" w:cs="Arial"/>
          <w:color w:val="auto"/>
        </w:rPr>
        <w:t>Service</w:t>
      </w:r>
      <w:r w:rsidR="000B4622" w:rsidRPr="000B4622">
        <w:rPr>
          <w:rFonts w:ascii="Arial" w:hAnsi="Arial" w:cs="Arial"/>
          <w:color w:val="auto"/>
        </w:rPr>
        <w:t xml:space="preserve"> </w:t>
      </w:r>
      <w:r w:rsidRPr="000B4622">
        <w:rPr>
          <w:rFonts w:ascii="Arial" w:hAnsi="Arial" w:cs="Arial"/>
          <w:color w:val="auto"/>
        </w:rPr>
        <w:t>(</w:t>
      </w:r>
      <w:r w:rsidRPr="000B4622">
        <w:rPr>
          <w:rFonts w:ascii="Arial" w:hAnsi="Arial" w:cs="Arial"/>
          <w:b/>
          <w:color w:val="auto"/>
        </w:rPr>
        <w:t>the service</w:t>
      </w:r>
      <w:r w:rsidRPr="000B4622">
        <w:rPr>
          <w:rFonts w:ascii="Arial" w:hAnsi="Arial" w:cs="Arial"/>
          <w:color w:val="auto"/>
        </w:rPr>
        <w:t xml:space="preserve">) has been prepared by </w:t>
      </w:r>
      <w:r w:rsidR="000B4622" w:rsidRPr="000B4622">
        <w:rPr>
          <w:rFonts w:ascii="Arial" w:hAnsi="Arial" w:cs="Arial"/>
          <w:color w:val="auto"/>
        </w:rPr>
        <w:t>Gai-Maree Cain,</w:t>
      </w:r>
      <w:r w:rsidRPr="000B4622">
        <w:rPr>
          <w:rFonts w:ascii="Arial" w:hAnsi="Arial" w:cs="Arial"/>
          <w:color w:val="auto"/>
        </w:rPr>
        <w:t xml:space="preserve"> delegate of the Aged Care Quality and Safety Commissioner (Commissioner)</w:t>
      </w:r>
      <w:r w:rsidR="00161A79" w:rsidRPr="000B4622">
        <w:rPr>
          <w:rStyle w:val="FootnoteReference"/>
          <w:rFonts w:ascii="Arial" w:hAnsi="Arial" w:cs="Arial"/>
          <w:color w:val="auto"/>
        </w:rPr>
        <w:footnoteReference w:id="2"/>
      </w:r>
      <w:r w:rsidRPr="000B4622">
        <w:rPr>
          <w:rFonts w:ascii="Arial" w:hAnsi="Arial" w:cs="Arial"/>
          <w:color w:val="auto"/>
        </w:rPr>
        <w:t xml:space="preserve">. </w:t>
      </w:r>
    </w:p>
    <w:p w14:paraId="2C47A682" w14:textId="591341BA" w:rsidR="00AD5CEB" w:rsidRPr="000B4622" w:rsidRDefault="00AD5CEB" w:rsidP="008C3894">
      <w:pPr>
        <w:spacing w:after="240" w:line="22" w:lineRule="atLeast"/>
        <w:rPr>
          <w:rFonts w:ascii="Arial" w:hAnsi="Arial" w:cs="Arial"/>
          <w:color w:val="auto"/>
        </w:rPr>
      </w:pPr>
      <w:r w:rsidRPr="000B4622">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0B4622">
        <w:rPr>
          <w:rFonts w:ascii="Arial" w:hAnsi="Arial" w:cs="Arial"/>
          <w:color w:val="auto"/>
        </w:rPr>
        <w:t>s</w:t>
      </w:r>
      <w:r w:rsidRPr="000B4622">
        <w:rPr>
          <w:rFonts w:ascii="Arial" w:hAnsi="Arial" w:cs="Arial"/>
          <w:color w:val="auto"/>
        </w:rPr>
        <w:t xml:space="preserve"> and requirements are assessed as either compliant or non-compliant at the Standard and requirement level where applicable.</w:t>
      </w:r>
    </w:p>
    <w:p w14:paraId="3A7B6E6A" w14:textId="430D6A81" w:rsidR="00AD5CEB" w:rsidRPr="00184D80" w:rsidRDefault="00AD5CEB" w:rsidP="008C3894">
      <w:pPr>
        <w:spacing w:after="240" w:line="22" w:lineRule="atLeast"/>
        <w:rPr>
          <w:rFonts w:ascii="Arial" w:hAnsi="Arial" w:cs="Arial"/>
          <w:color w:val="auto"/>
        </w:rPr>
      </w:pPr>
      <w:r w:rsidRPr="000B4622">
        <w:rPr>
          <w:rFonts w:ascii="Arial" w:hAnsi="Arial" w:cs="Arial"/>
          <w:color w:val="auto"/>
        </w:rPr>
        <w:t xml:space="preserve">The report also specifies any areas in which improvements must be made to ensure the Quality Standards are </w:t>
      </w:r>
      <w:r w:rsidRPr="00184D80">
        <w:rPr>
          <w:rFonts w:ascii="Arial" w:hAnsi="Arial" w:cs="Arial"/>
        </w:rPr>
        <w:t>complied with.</w:t>
      </w:r>
    </w:p>
    <w:p w14:paraId="68C9420D" w14:textId="77777777" w:rsidR="00CD4C21" w:rsidRPr="00184D80" w:rsidRDefault="005C65B8" w:rsidP="00CD4C21">
      <w:pPr>
        <w:pStyle w:val="Heading1"/>
        <w:spacing w:before="0" w:after="240" w:line="22" w:lineRule="atLeast"/>
        <w:rPr>
          <w:rFonts w:ascii="Arial" w:hAnsi="Arial" w:cs="Arial"/>
        </w:rPr>
      </w:pPr>
      <w:r w:rsidRPr="00184D80" w:rsidDel="005C65B8">
        <w:rPr>
          <w:rFonts w:ascii="Arial" w:hAnsi="Arial" w:cs="Arial"/>
        </w:rPr>
        <w:t xml:space="preserve"> </w:t>
      </w:r>
      <w:r w:rsidR="00CD4C21" w:rsidRPr="00184D80">
        <w:rPr>
          <w:rFonts w:ascii="Arial" w:hAnsi="Arial" w:cs="Arial"/>
        </w:rPr>
        <w:t>Material relied on</w:t>
      </w:r>
    </w:p>
    <w:p w14:paraId="0BF7D447" w14:textId="77777777" w:rsidR="00CD4C21" w:rsidRPr="00184D80" w:rsidRDefault="00CD4C21" w:rsidP="00CD4C21">
      <w:pPr>
        <w:spacing w:after="240" w:line="22" w:lineRule="atLeast"/>
        <w:rPr>
          <w:rFonts w:ascii="Arial" w:hAnsi="Arial" w:cs="Arial"/>
        </w:rPr>
      </w:pPr>
      <w:r w:rsidRPr="00184D80">
        <w:rPr>
          <w:rFonts w:ascii="Arial" w:hAnsi="Arial" w:cs="Arial"/>
        </w:rPr>
        <w:t>The following information has been considered in preparing the performance report:</w:t>
      </w:r>
    </w:p>
    <w:p w14:paraId="3D975C51" w14:textId="77777777" w:rsidR="00CD4C21" w:rsidRPr="009E5E81" w:rsidRDefault="00CD4C21" w:rsidP="00CD4C21">
      <w:pPr>
        <w:pStyle w:val="ListParagraph"/>
        <w:numPr>
          <w:ilvl w:val="0"/>
          <w:numId w:val="34"/>
        </w:numPr>
        <w:spacing w:line="22" w:lineRule="atLeast"/>
        <w:ind w:left="714" w:hanging="357"/>
        <w:contextualSpacing w:val="0"/>
        <w:rPr>
          <w:rFonts w:ascii="Arial" w:hAnsi="Arial" w:cs="Arial"/>
        </w:rPr>
      </w:pPr>
      <w:r w:rsidRPr="009238F7">
        <w:rPr>
          <w:rFonts w:ascii="Arial" w:hAnsi="Arial" w:cs="Arial"/>
        </w:rPr>
        <w:t xml:space="preserve">the assessment team’s report for the </w:t>
      </w:r>
      <w:r w:rsidRPr="009E5E81">
        <w:rPr>
          <w:rFonts w:ascii="Arial" w:hAnsi="Arial" w:cs="Arial"/>
        </w:rPr>
        <w:t>site audit</w:t>
      </w:r>
      <w:r>
        <w:rPr>
          <w:rFonts w:ascii="Arial" w:hAnsi="Arial" w:cs="Arial"/>
        </w:rPr>
        <w:t xml:space="preserve">; </w:t>
      </w:r>
      <w:r w:rsidRPr="009E5E81">
        <w:rPr>
          <w:rFonts w:ascii="Arial" w:hAnsi="Arial" w:cs="Arial"/>
        </w:rPr>
        <w:t>the site audit report was informed by a site assessment, observations at the service, review of documents and interviews with staff, consumers/</w:t>
      </w:r>
      <w:proofErr w:type="gramStart"/>
      <w:r w:rsidRPr="009E5E81">
        <w:rPr>
          <w:rFonts w:ascii="Arial" w:hAnsi="Arial" w:cs="Arial"/>
        </w:rPr>
        <w:t>representatives</w:t>
      </w:r>
      <w:proofErr w:type="gramEnd"/>
      <w:r w:rsidRPr="009E5E81">
        <w:rPr>
          <w:rFonts w:ascii="Arial" w:hAnsi="Arial" w:cs="Arial"/>
        </w:rPr>
        <w:t xml:space="preserve"> and others.</w:t>
      </w:r>
    </w:p>
    <w:p w14:paraId="6961F184" w14:textId="77777777" w:rsidR="00CD4C21" w:rsidRPr="00C77037" w:rsidRDefault="00CD4C21" w:rsidP="00CD4C21">
      <w:pPr>
        <w:pStyle w:val="ListParagraph"/>
        <w:numPr>
          <w:ilvl w:val="0"/>
          <w:numId w:val="34"/>
        </w:numPr>
        <w:spacing w:line="22" w:lineRule="atLeast"/>
        <w:ind w:left="714" w:hanging="357"/>
        <w:contextualSpacing w:val="0"/>
        <w:rPr>
          <w:rFonts w:ascii="Arial" w:eastAsia="Times New Roman" w:hAnsi="Arial" w:cs="Arial"/>
          <w:color w:val="auto"/>
          <w:lang w:eastAsia="en-AU"/>
        </w:rPr>
      </w:pPr>
      <w:r w:rsidRPr="00C77037">
        <w:rPr>
          <w:rFonts w:ascii="Arial" w:eastAsia="Times New Roman" w:hAnsi="Arial" w:cs="Arial"/>
          <w:color w:val="auto"/>
          <w:lang w:eastAsia="en-AU"/>
        </w:rPr>
        <w:t>the following information received from the Secretary of the Department of Health (</w:t>
      </w:r>
      <w:r w:rsidRPr="00C77037">
        <w:rPr>
          <w:rFonts w:ascii="Arial" w:eastAsia="Times New Roman" w:hAnsi="Arial" w:cs="Arial"/>
          <w:b/>
          <w:color w:val="auto"/>
          <w:lang w:eastAsia="en-AU"/>
        </w:rPr>
        <w:t>the Secretary</w:t>
      </w:r>
      <w:r w:rsidRPr="00C77037">
        <w:rPr>
          <w:rFonts w:ascii="Arial" w:eastAsia="Times New Roman" w:hAnsi="Arial" w:cs="Arial"/>
          <w:color w:val="auto"/>
          <w:lang w:eastAsia="en-AU"/>
        </w:rPr>
        <w:t xml:space="preserve">): </w:t>
      </w:r>
    </w:p>
    <w:p w14:paraId="6D7B4EDC" w14:textId="72FB4392" w:rsidR="00CD4C21" w:rsidRDefault="00CD4C21" w:rsidP="00CD4C21">
      <w:pPr>
        <w:pStyle w:val="ListParagraph"/>
        <w:numPr>
          <w:ilvl w:val="1"/>
          <w:numId w:val="34"/>
        </w:numPr>
        <w:spacing w:line="22" w:lineRule="atLeast"/>
        <w:contextualSpacing w:val="0"/>
        <w:rPr>
          <w:rFonts w:ascii="Arial" w:eastAsia="Times New Roman" w:hAnsi="Arial" w:cs="Arial"/>
          <w:color w:val="auto"/>
          <w:lang w:eastAsia="en-AU"/>
        </w:rPr>
      </w:pPr>
      <w:r w:rsidRPr="00BF7F85">
        <w:rPr>
          <w:rFonts w:ascii="Arial" w:eastAsia="Times New Roman" w:hAnsi="Arial" w:cs="Arial"/>
          <w:color w:val="auto"/>
          <w:lang w:eastAsia="en-AU"/>
        </w:rPr>
        <w:t xml:space="preserve">Department’s Exceptional Circumstances determination to continue accreditation </w:t>
      </w:r>
      <w:r>
        <w:rPr>
          <w:rFonts w:ascii="Arial" w:eastAsia="Times New Roman" w:hAnsi="Arial" w:cs="Arial"/>
          <w:color w:val="auto"/>
          <w:lang w:eastAsia="en-AU"/>
        </w:rPr>
        <w:t xml:space="preserve">to </w:t>
      </w:r>
      <w:r w:rsidR="002F6D6D" w:rsidRPr="002F6D6D">
        <w:rPr>
          <w:rFonts w:ascii="Arial" w:eastAsia="Times New Roman" w:hAnsi="Arial" w:cs="Arial"/>
          <w:color w:val="auto"/>
          <w:lang w:eastAsia="en-AU"/>
        </w:rPr>
        <w:t>30</w:t>
      </w:r>
      <w:r w:rsidR="002F6D6D">
        <w:rPr>
          <w:rFonts w:ascii="Arial" w:eastAsia="Times New Roman" w:hAnsi="Arial" w:cs="Arial"/>
          <w:color w:val="auto"/>
          <w:lang w:eastAsia="en-AU"/>
        </w:rPr>
        <w:t xml:space="preserve"> </w:t>
      </w:r>
      <w:r w:rsidRPr="00BF7F85">
        <w:rPr>
          <w:rFonts w:ascii="Arial" w:eastAsia="Times New Roman" w:hAnsi="Arial" w:cs="Arial"/>
          <w:color w:val="auto"/>
          <w:lang w:eastAsia="en-AU"/>
        </w:rPr>
        <w:t>November 2022.</w:t>
      </w:r>
    </w:p>
    <w:p w14:paraId="2E8D3C11" w14:textId="77777777" w:rsidR="00CD4C21" w:rsidRPr="00BF7F85" w:rsidRDefault="00CD4C21" w:rsidP="00CD4C21">
      <w:pPr>
        <w:pStyle w:val="ListParagraph"/>
        <w:numPr>
          <w:ilvl w:val="0"/>
          <w:numId w:val="34"/>
        </w:numPr>
        <w:spacing w:line="22" w:lineRule="atLeast"/>
        <w:contextualSpacing w:val="0"/>
        <w:rPr>
          <w:rFonts w:ascii="Arial" w:eastAsia="Times New Roman" w:hAnsi="Arial" w:cs="Arial"/>
          <w:color w:val="auto"/>
          <w:lang w:eastAsia="en-AU"/>
        </w:rPr>
      </w:pPr>
      <w:r w:rsidRPr="007F5D31">
        <w:rPr>
          <w:rFonts w:ascii="Arial" w:hAnsi="Arial" w:cs="Arial"/>
          <w:color w:val="auto"/>
        </w:rPr>
        <w:t>other information and intelligence held by the Commission in relation to the service.</w:t>
      </w:r>
    </w:p>
    <w:p w14:paraId="6712599B" w14:textId="7B46329C" w:rsidR="009006D2" w:rsidRPr="00184D80" w:rsidRDefault="009006D2" w:rsidP="00CD4C21">
      <w:pPr>
        <w:pStyle w:val="Heading1"/>
        <w:spacing w:before="0" w:after="240" w:line="22" w:lineRule="atLeast"/>
        <w:rPr>
          <w:rFonts w:ascii="Arial" w:hAnsi="Arial" w:cs="Arial"/>
          <w:b w:val="0"/>
          <w:bCs w:val="0"/>
        </w:rPr>
      </w:pPr>
      <w:r w:rsidRPr="00184D80">
        <w:rPr>
          <w:rFonts w:ascii="Arial" w:hAnsi="Arial" w:cs="Arial"/>
        </w:rPr>
        <w:br w:type="page"/>
      </w:r>
    </w:p>
    <w:p w14:paraId="4E82F915" w14:textId="040BC86E" w:rsidR="00AE37E6" w:rsidRPr="00184D80" w:rsidRDefault="00985BBD" w:rsidP="00BD7C23">
      <w:pPr>
        <w:pStyle w:val="Heading1"/>
        <w:spacing w:before="0" w:after="240" w:line="22" w:lineRule="atLeast"/>
      </w:pPr>
      <w:r w:rsidRPr="00184D8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445CCF2D"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184D80" w:rsidRDefault="00985BBD" w:rsidP="002D5918">
            <w:pPr>
              <w:keepNext/>
              <w:spacing w:before="0" w:after="120" w:line="22" w:lineRule="atLeast"/>
              <w:ind w:right="-109"/>
              <w:rPr>
                <w:rFonts w:ascii="Arial" w:hAnsi="Arial" w:cs="Arial"/>
                <w:b w:val="0"/>
              </w:rPr>
            </w:pPr>
            <w:r w:rsidRPr="00184D80">
              <w:rPr>
                <w:rFonts w:ascii="Arial" w:hAnsi="Arial" w:cs="Arial"/>
                <w:color w:val="000000" w:themeColor="text1"/>
              </w:rPr>
              <w:t>Standard 1</w:t>
            </w:r>
            <w:r w:rsidRPr="00184D80">
              <w:rPr>
                <w:rFonts w:ascii="Arial" w:hAnsi="Arial" w:cs="Arial"/>
                <w:b w:val="0"/>
                <w:color w:val="000000" w:themeColor="text1"/>
              </w:rPr>
              <w:t xml:space="preserve"> Consumer dignity and choice</w:t>
            </w:r>
          </w:p>
        </w:tc>
        <w:tc>
          <w:tcPr>
            <w:tcW w:w="1431" w:type="pct"/>
            <w:shd w:val="clear" w:color="auto" w:fill="auto"/>
          </w:tcPr>
          <w:p w14:paraId="53B791AF" w14:textId="6CCEFD57" w:rsidR="00985BBD" w:rsidRPr="00184D80" w:rsidRDefault="00874F15"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alias w:val="Compliance Rating"/>
                <w:tag w:val="Compliance Rating"/>
                <w:id w:val="-225833991"/>
                <w:placeholder>
                  <w:docPart w:val="DefaultPlaceholder_-1854013438"/>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color w:val="auto"/>
                  </w:rPr>
                  <w:t>Compliant</w:t>
                </w:r>
              </w:sdtContent>
            </w:sdt>
          </w:p>
        </w:tc>
      </w:tr>
      <w:tr w:rsidR="00985BBD" w:rsidRPr="00184D80" w14:paraId="3B67859E"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184D80" w:rsidRDefault="00985BBD" w:rsidP="002D5918">
            <w:pPr>
              <w:keepNext/>
              <w:spacing w:before="0" w:after="120" w:line="22" w:lineRule="atLeast"/>
              <w:ind w:right="-109"/>
              <w:rPr>
                <w:rFonts w:ascii="Arial" w:hAnsi="Arial" w:cs="Arial"/>
              </w:rPr>
            </w:pPr>
            <w:r w:rsidRPr="00184D80">
              <w:rPr>
                <w:rFonts w:ascii="Arial" w:hAnsi="Arial" w:cs="Arial"/>
                <w:b/>
              </w:rPr>
              <w:t>Standard 2</w:t>
            </w:r>
            <w:r w:rsidRPr="00184D80">
              <w:rPr>
                <w:rFonts w:ascii="Arial" w:hAnsi="Arial" w:cs="Arial"/>
              </w:rPr>
              <w:t xml:space="preserve"> Ongoing assessment and planning with consumers</w:t>
            </w:r>
          </w:p>
        </w:tc>
        <w:tc>
          <w:tcPr>
            <w:tcW w:w="1431" w:type="pct"/>
            <w:shd w:val="clear" w:color="auto" w:fill="auto"/>
          </w:tcPr>
          <w:p w14:paraId="79FB5E8F" w14:textId="029B91C5" w:rsidR="00985BBD" w:rsidRPr="00184D80" w:rsidRDefault="00874F1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626353604"/>
                <w:placeholder>
                  <w:docPart w:val="2D4BE30B11D94BD2AF0D2009EB9A9777"/>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BA10E1">
              <w:rPr>
                <w:rFonts w:ascii="Arial" w:hAnsi="Arial" w:cs="Arial"/>
                <w:b/>
                <w:color w:val="0000FF"/>
              </w:rPr>
              <w:t xml:space="preserve"> </w:t>
            </w:r>
          </w:p>
        </w:tc>
      </w:tr>
      <w:tr w:rsidR="00985BBD" w:rsidRPr="00184D80" w14:paraId="49883AEA"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3</w:t>
            </w:r>
            <w:r w:rsidRPr="00184D80">
              <w:rPr>
                <w:rFonts w:ascii="Arial" w:hAnsi="Arial" w:cs="Arial"/>
              </w:rPr>
              <w:t xml:space="preserve"> Personal care and clinical care</w:t>
            </w:r>
          </w:p>
        </w:tc>
        <w:tc>
          <w:tcPr>
            <w:tcW w:w="1431" w:type="pct"/>
            <w:shd w:val="clear" w:color="auto" w:fill="auto"/>
          </w:tcPr>
          <w:p w14:paraId="2D484B94" w14:textId="507AC349" w:rsidR="00985BBD" w:rsidRPr="00184D80" w:rsidRDefault="00874F15"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401896"/>
                <w:placeholder>
                  <w:docPart w:val="ADB19FDE5D0B49E3B2F68383BD665BDD"/>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303FD4FF"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4</w:t>
            </w:r>
            <w:r w:rsidRPr="00184D80">
              <w:rPr>
                <w:rFonts w:ascii="Arial" w:hAnsi="Arial" w:cs="Arial"/>
              </w:rPr>
              <w:t xml:space="preserve"> Services and supports for daily living</w:t>
            </w:r>
          </w:p>
        </w:tc>
        <w:tc>
          <w:tcPr>
            <w:tcW w:w="1431" w:type="pct"/>
            <w:shd w:val="clear" w:color="auto" w:fill="auto"/>
          </w:tcPr>
          <w:p w14:paraId="2FB0E4A2" w14:textId="4B290BAE" w:rsidR="00985BBD" w:rsidRPr="00184D80" w:rsidRDefault="00874F1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4561C549"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5</w:t>
            </w:r>
            <w:r w:rsidRPr="00184D80">
              <w:rPr>
                <w:rFonts w:ascii="Arial" w:hAnsi="Arial" w:cs="Arial"/>
              </w:rPr>
              <w:t xml:space="preserve"> Organisation’s service environment</w:t>
            </w:r>
          </w:p>
        </w:tc>
        <w:tc>
          <w:tcPr>
            <w:tcW w:w="1431" w:type="pct"/>
            <w:shd w:val="clear" w:color="auto" w:fill="auto"/>
          </w:tcPr>
          <w:p w14:paraId="3E686119" w14:textId="42DC55DD" w:rsidR="00985BBD" w:rsidRPr="00184D80" w:rsidRDefault="00874F15"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413970812"/>
                <w:placeholder>
                  <w:docPart w:val="391C130878D04BD8B3BE82F48EC8D19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58D3C3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6</w:t>
            </w:r>
            <w:r w:rsidRPr="00184D80">
              <w:rPr>
                <w:rFonts w:ascii="Arial" w:hAnsi="Arial" w:cs="Arial"/>
              </w:rPr>
              <w:t xml:space="preserve"> Feedback and complaints</w:t>
            </w:r>
          </w:p>
        </w:tc>
        <w:tc>
          <w:tcPr>
            <w:tcW w:w="1431" w:type="pct"/>
            <w:shd w:val="clear" w:color="auto" w:fill="auto"/>
          </w:tcPr>
          <w:p w14:paraId="2098EB72" w14:textId="614C09A8" w:rsidR="00985BBD" w:rsidRPr="00184D80" w:rsidRDefault="00874F1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241170"/>
                <w:placeholder>
                  <w:docPart w:val="12DECFDE0CAC43A9803F9DC0643D9FEC"/>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67CE0A00"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7</w:t>
            </w:r>
            <w:r w:rsidRPr="00184D80">
              <w:rPr>
                <w:rFonts w:ascii="Arial" w:hAnsi="Arial" w:cs="Arial"/>
              </w:rPr>
              <w:t xml:space="preserve"> Human resources</w:t>
            </w:r>
          </w:p>
        </w:tc>
        <w:tc>
          <w:tcPr>
            <w:tcW w:w="1431" w:type="pct"/>
            <w:shd w:val="clear" w:color="auto" w:fill="auto"/>
          </w:tcPr>
          <w:p w14:paraId="7BC24B41" w14:textId="5F08EFD7" w:rsidR="00985BBD" w:rsidRPr="00184D80" w:rsidRDefault="00874F15"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95030509"/>
                <w:placeholder>
                  <w:docPart w:val="371F8C4FB63D44F8B23BAF122A245302"/>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9B7014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8</w:t>
            </w:r>
            <w:r w:rsidRPr="00184D80">
              <w:rPr>
                <w:rFonts w:ascii="Arial" w:hAnsi="Arial" w:cs="Arial"/>
              </w:rPr>
              <w:t xml:space="preserve"> Organisational governance</w:t>
            </w:r>
          </w:p>
        </w:tc>
        <w:tc>
          <w:tcPr>
            <w:tcW w:w="1431" w:type="pct"/>
            <w:shd w:val="clear" w:color="auto" w:fill="auto"/>
          </w:tcPr>
          <w:p w14:paraId="6F910699" w14:textId="35D723B2" w:rsidR="00985BBD" w:rsidRPr="00184D80" w:rsidRDefault="00874F1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417631571"/>
                <w:placeholder>
                  <w:docPart w:val="B0F702DADA694E9ABB92812EFCC25FE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bl>
    <w:p w14:paraId="6CB82D8C" w14:textId="77777777" w:rsidR="00985BBD" w:rsidRPr="00184D80" w:rsidRDefault="00985BBD" w:rsidP="00985BBD">
      <w:pPr>
        <w:rPr>
          <w:rFonts w:ascii="Arial" w:hAnsi="Arial" w:cs="Arial"/>
        </w:rPr>
      </w:pPr>
    </w:p>
    <w:p w14:paraId="70B83543" w14:textId="1E6E8909"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65E050A3" w14:textId="77777777" w:rsidR="00AE2002" w:rsidRPr="00184D80" w:rsidRDefault="00AE2002" w:rsidP="002D5918">
      <w:pPr>
        <w:pStyle w:val="Heading1"/>
        <w:spacing w:before="0" w:after="240" w:line="22" w:lineRule="atLeast"/>
        <w:rPr>
          <w:rFonts w:ascii="Arial" w:hAnsi="Arial" w:cs="Arial"/>
        </w:rPr>
      </w:pPr>
      <w:r w:rsidRPr="00184D80">
        <w:rPr>
          <w:rFonts w:ascii="Arial" w:hAnsi="Arial" w:cs="Arial"/>
        </w:rPr>
        <w:t>Areas for improvement</w:t>
      </w:r>
    </w:p>
    <w:p w14:paraId="5B0FB986" w14:textId="26B21B18" w:rsidR="002E3643" w:rsidRPr="00184D80" w:rsidRDefault="002E3643" w:rsidP="002D5918">
      <w:pPr>
        <w:spacing w:after="240" w:line="22" w:lineRule="atLeast"/>
        <w:rPr>
          <w:rFonts w:ascii="Arial" w:hAnsi="Arial" w:cs="Arial"/>
        </w:rPr>
      </w:pPr>
      <w:r w:rsidRPr="00184D8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184D80">
        <w:rPr>
          <w:rFonts w:ascii="Arial" w:hAnsi="Arial" w:cs="Arial"/>
        </w:rPr>
        <w:t>in order to</w:t>
      </w:r>
      <w:proofErr w:type="gramEnd"/>
      <w:r w:rsidRPr="00184D80">
        <w:rPr>
          <w:rFonts w:ascii="Arial" w:hAnsi="Arial" w:cs="Arial"/>
        </w:rPr>
        <w:t xml:space="preserve"> remain compliant with the Quality Standards. </w:t>
      </w:r>
    </w:p>
    <w:p w14:paraId="19D15E33" w14:textId="704C9DE7" w:rsidR="00575A0B" w:rsidRPr="00184D80" w:rsidRDefault="00575A0B" w:rsidP="0058648A">
      <w:pPr>
        <w:spacing w:after="240" w:line="22" w:lineRule="atLeast"/>
        <w:rPr>
          <w:rFonts w:ascii="Arial" w:hAnsi="Arial" w:cs="Arial"/>
        </w:rPr>
      </w:pPr>
      <w:r w:rsidRPr="00184D80">
        <w:rPr>
          <w:rFonts w:ascii="Arial" w:hAnsi="Arial" w:cs="Arial"/>
        </w:rPr>
        <w:br w:type="page"/>
      </w:r>
    </w:p>
    <w:p w14:paraId="76E9AC7B" w14:textId="73630CDD" w:rsidR="007A224B" w:rsidRPr="00184D80" w:rsidRDefault="000A6B31" w:rsidP="00BD7C23">
      <w:pPr>
        <w:pStyle w:val="Heading1"/>
        <w:spacing w:before="120" w:after="240" w:line="22" w:lineRule="atLeast"/>
      </w:pPr>
      <w:r w:rsidRPr="00184D80">
        <w:rPr>
          <w:rFonts w:ascii="Arial" w:hAnsi="Arial" w:cs="Arial"/>
        </w:rPr>
        <w:lastRenderedPageBreak/>
        <w:t>Standard 1</w:t>
      </w:r>
    </w:p>
    <w:tbl>
      <w:tblPr>
        <w:tblStyle w:val="TableGrid"/>
        <w:tblW w:w="0" w:type="auto"/>
        <w:tblLook w:val="04A0" w:firstRow="1" w:lastRow="0" w:firstColumn="1" w:lastColumn="0" w:noHBand="0" w:noVBand="1"/>
      </w:tblPr>
      <w:tblGrid>
        <w:gridCol w:w="1790"/>
        <w:gridCol w:w="6290"/>
        <w:gridCol w:w="2124"/>
      </w:tblGrid>
      <w:tr w:rsidR="008C0189" w:rsidRPr="00184D80" w14:paraId="01FB3E4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147C5206" w14:textId="47F2CA1F" w:rsidR="008C0189" w:rsidRPr="00184D80" w:rsidRDefault="008C0189" w:rsidP="002D5918">
            <w:pPr>
              <w:spacing w:before="0" w:after="120" w:line="22" w:lineRule="atLeast"/>
              <w:rPr>
                <w:rFonts w:ascii="Arial" w:hAnsi="Arial" w:cs="Arial"/>
              </w:rPr>
            </w:pPr>
            <w:r w:rsidRPr="00184D80">
              <w:rPr>
                <w:rFonts w:ascii="Arial" w:hAnsi="Arial" w:cs="Arial"/>
              </w:rPr>
              <w:t>Consumer dignity and choice</w:t>
            </w:r>
          </w:p>
        </w:tc>
        <w:tc>
          <w:tcPr>
            <w:tcW w:w="2124" w:type="dxa"/>
          </w:tcPr>
          <w:p w14:paraId="00637139" w14:textId="3BDCE81D" w:rsidR="008C0189" w:rsidRPr="00184D8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184D80" w14:paraId="2970FCD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84D80" w:rsidRDefault="00ED5075" w:rsidP="0014722A">
            <w:pPr>
              <w:spacing w:before="0" w:after="120" w:line="22" w:lineRule="atLeast"/>
              <w:rPr>
                <w:rFonts w:ascii="Arial" w:hAnsi="Arial" w:cs="Arial"/>
                <w:color w:val="auto"/>
              </w:rPr>
            </w:pPr>
            <w:r w:rsidRPr="00184D80">
              <w:rPr>
                <w:rFonts w:ascii="Arial" w:hAnsi="Arial" w:cs="Arial"/>
                <w:color w:val="auto"/>
              </w:rPr>
              <w:t>Requirement 1(3)(a)</w:t>
            </w:r>
          </w:p>
        </w:tc>
        <w:tc>
          <w:tcPr>
            <w:tcW w:w="6290" w:type="dxa"/>
            <w:tcBorders>
              <w:left w:val="single" w:sz="4" w:space="0" w:color="auto"/>
              <w:right w:val="single" w:sz="4" w:space="0" w:color="auto"/>
            </w:tcBorders>
          </w:tcPr>
          <w:p w14:paraId="1E91B1FE" w14:textId="393B0BAA"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is treated with dignity and respect, with their identity, culture and diversity valued.</w:t>
            </w:r>
          </w:p>
        </w:tc>
        <w:tc>
          <w:tcPr>
            <w:tcW w:w="2124" w:type="dxa"/>
            <w:tcBorders>
              <w:left w:val="single" w:sz="4" w:space="0" w:color="auto"/>
            </w:tcBorders>
          </w:tcPr>
          <w:p w14:paraId="566630F5" w14:textId="4E73E528" w:rsidR="00EC1B66"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faultPlaceholder_-1854013438"/>
                </w:placeholder>
                <w:dropDownList>
                  <w:listItem w:displayText="choose a rating" w:value="choose a rating"/>
                  <w:listItem w:displayText="Compliant" w:value="Compliant"/>
                  <w:listItem w:displayText="Non-compliant" w:value="Non-compliant"/>
                </w:dropDownList>
              </w:sdtPr>
              <w:sdtEndPr/>
              <w:sdtContent>
                <w:r w:rsidR="00D5112C">
                  <w:rPr>
                    <w:rFonts w:ascii="Arial" w:hAnsi="Arial" w:cs="Arial"/>
                    <w:color w:val="auto"/>
                  </w:rPr>
                  <w:t>Compliant</w:t>
                </w:r>
              </w:sdtContent>
            </w:sdt>
          </w:p>
        </w:tc>
      </w:tr>
      <w:tr w:rsidR="0014722A" w:rsidRPr="00184D80" w14:paraId="187D081A"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1(3)(b)</w:t>
            </w:r>
          </w:p>
        </w:tc>
        <w:tc>
          <w:tcPr>
            <w:tcW w:w="6290" w:type="dxa"/>
            <w:tcBorders>
              <w:left w:val="nil"/>
              <w:right w:val="single" w:sz="4" w:space="0" w:color="auto"/>
            </w:tcBorders>
          </w:tcPr>
          <w:p w14:paraId="6EA06705" w14:textId="00CF4C5F"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Care and services are culturally safe</w:t>
            </w:r>
          </w:p>
        </w:tc>
        <w:tc>
          <w:tcPr>
            <w:tcW w:w="2124" w:type="dxa"/>
            <w:tcBorders>
              <w:left w:val="single" w:sz="4" w:space="0" w:color="auto"/>
            </w:tcBorders>
          </w:tcPr>
          <w:p w14:paraId="1A9D1D62" w14:textId="429A5899" w:rsidR="00EC1B66"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CCDE92A329B45E985394D41D6397141"/>
                </w:placeholder>
                <w:dropDownList>
                  <w:listItem w:displayText="choose a rating" w:value="choose a rating"/>
                  <w:listItem w:displayText="Compliant" w:value="Compliant"/>
                  <w:listItem w:displayText="Non-compliant" w:value="Non-compliant"/>
                </w:dropDownList>
              </w:sdtPr>
              <w:sdtEndPr/>
              <w:sdtContent>
                <w:r w:rsidR="00D5112C">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568EB86F"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1(3)(c)</w:t>
            </w:r>
          </w:p>
        </w:tc>
        <w:tc>
          <w:tcPr>
            <w:tcW w:w="6290" w:type="dxa"/>
            <w:tcBorders>
              <w:left w:val="single" w:sz="4" w:space="0" w:color="auto"/>
              <w:right w:val="single" w:sz="4" w:space="0" w:color="auto"/>
            </w:tcBorders>
          </w:tcPr>
          <w:p w14:paraId="0FAC9C93" w14:textId="04E7F189"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is supported to exercise choice and independence, including to: </w:t>
            </w:r>
          </w:p>
          <w:p w14:paraId="6BFF5FAF"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their own care and the way care and services are delivered; and</w:t>
            </w:r>
          </w:p>
          <w:p w14:paraId="3F06A3D3"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make decisions about when family, friends, </w:t>
            </w:r>
            <w:proofErr w:type="gramStart"/>
            <w:r w:rsidRPr="00184D80">
              <w:rPr>
                <w:rFonts w:ascii="Arial" w:hAnsi="Arial" w:cs="Arial"/>
              </w:rPr>
              <w:t>carers</w:t>
            </w:r>
            <w:proofErr w:type="gramEnd"/>
            <w:r w:rsidRPr="00184D80">
              <w:rPr>
                <w:rFonts w:ascii="Arial" w:hAnsi="Arial" w:cs="Arial"/>
              </w:rPr>
              <w:t xml:space="preserve"> or others should be involved in their care; and</w:t>
            </w:r>
          </w:p>
          <w:p w14:paraId="7CC7BB2D"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communicate their decisions; and </w:t>
            </w:r>
          </w:p>
          <w:p w14:paraId="1564B246"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connections with others and maintain relationships of choice, including intimate relationships.</w:t>
            </w:r>
          </w:p>
        </w:tc>
        <w:tc>
          <w:tcPr>
            <w:tcW w:w="2124" w:type="dxa"/>
            <w:tcBorders>
              <w:left w:val="single" w:sz="4" w:space="0" w:color="auto"/>
            </w:tcBorders>
          </w:tcPr>
          <w:p w14:paraId="5317E3E5" w14:textId="0F0B53BF" w:rsidR="00EC1B66"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66796FD6EF4F9299434CE228308ED2"/>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3C46526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1(3)(d)</w:t>
            </w:r>
          </w:p>
        </w:tc>
        <w:tc>
          <w:tcPr>
            <w:tcW w:w="6290" w:type="dxa"/>
            <w:tcBorders>
              <w:left w:val="nil"/>
              <w:right w:val="single" w:sz="4" w:space="0" w:color="auto"/>
            </w:tcBorders>
          </w:tcPr>
          <w:p w14:paraId="3C4657E9" w14:textId="23FB0563"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 is supported to take risks to enable them to live the best life they can.</w:t>
            </w:r>
          </w:p>
        </w:tc>
        <w:tc>
          <w:tcPr>
            <w:tcW w:w="2124" w:type="dxa"/>
            <w:tcBorders>
              <w:left w:val="single" w:sz="4" w:space="0" w:color="auto"/>
            </w:tcBorders>
          </w:tcPr>
          <w:p w14:paraId="71A75A76" w14:textId="32AABA6D" w:rsidR="00EC1B66" w:rsidRPr="00184D80" w:rsidRDefault="00874F15"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66833C0C9F40DBA61AC76C5B264515"/>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4112334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1(3)(e)</w:t>
            </w:r>
          </w:p>
        </w:tc>
        <w:tc>
          <w:tcPr>
            <w:tcW w:w="6290" w:type="dxa"/>
            <w:tcBorders>
              <w:left w:val="single" w:sz="4" w:space="0" w:color="auto"/>
              <w:right w:val="single" w:sz="4" w:space="0" w:color="auto"/>
            </w:tcBorders>
          </w:tcPr>
          <w:p w14:paraId="70D35AA2" w14:textId="41EDE3F0"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Information provided to each consumer is current, accurate and timely, and communicated </w:t>
            </w:r>
            <w:proofErr w:type="gramStart"/>
            <w:r w:rsidRPr="00184D80">
              <w:rPr>
                <w:rFonts w:ascii="Arial" w:hAnsi="Arial" w:cs="Arial"/>
              </w:rPr>
              <w:t>in a way that is clear</w:t>
            </w:r>
            <w:proofErr w:type="gramEnd"/>
            <w:r w:rsidRPr="00184D80">
              <w:rPr>
                <w:rFonts w:ascii="Arial" w:hAnsi="Arial" w:cs="Arial"/>
              </w:rPr>
              <w:t>, easy to understand and enables them to exercise choice.</w:t>
            </w:r>
          </w:p>
        </w:tc>
        <w:tc>
          <w:tcPr>
            <w:tcW w:w="2124" w:type="dxa"/>
            <w:tcBorders>
              <w:left w:val="single" w:sz="4" w:space="0" w:color="auto"/>
            </w:tcBorders>
          </w:tcPr>
          <w:p w14:paraId="7748DB4E" w14:textId="62074341" w:rsidR="00EC1B66"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CBF4A028DE43CCA00CCFDC9F5F65A8"/>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054D521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1(3)(f)</w:t>
            </w:r>
          </w:p>
        </w:tc>
        <w:tc>
          <w:tcPr>
            <w:tcW w:w="6290" w:type="dxa"/>
            <w:tcBorders>
              <w:left w:val="nil"/>
              <w:right w:val="single" w:sz="4" w:space="0" w:color="auto"/>
            </w:tcBorders>
          </w:tcPr>
          <w:p w14:paraId="7244F816" w14:textId="322A2F34"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Each consumer’s privacy is </w:t>
            </w:r>
            <w:proofErr w:type="gramStart"/>
            <w:r w:rsidRPr="00184D80">
              <w:rPr>
                <w:rFonts w:ascii="Arial" w:hAnsi="Arial" w:cs="Arial"/>
              </w:rPr>
              <w:t>respected</w:t>
            </w:r>
            <w:proofErr w:type="gramEnd"/>
            <w:r w:rsidRPr="00184D80">
              <w:rPr>
                <w:rFonts w:ascii="Arial" w:hAnsi="Arial" w:cs="Arial"/>
              </w:rPr>
              <w:t xml:space="preserve"> and personal information is kept confidential.</w:t>
            </w:r>
          </w:p>
        </w:tc>
        <w:tc>
          <w:tcPr>
            <w:tcW w:w="2124" w:type="dxa"/>
            <w:tcBorders>
              <w:left w:val="single" w:sz="4" w:space="0" w:color="auto"/>
            </w:tcBorders>
          </w:tcPr>
          <w:p w14:paraId="5AEE5C07" w14:textId="22E9B023" w:rsidR="00EC1B66"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EC44D9EFD64BDAB574B6811F1A250B"/>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bl>
    <w:p w14:paraId="0252CBCB" w14:textId="79BBC9CE" w:rsidR="000A6B31" w:rsidRDefault="000A6B31" w:rsidP="00341026">
      <w:pPr>
        <w:pStyle w:val="Heading2"/>
        <w:spacing w:before="120" w:after="120" w:line="22" w:lineRule="atLeast"/>
        <w:rPr>
          <w:rFonts w:ascii="Arial" w:hAnsi="Arial" w:cs="Arial"/>
        </w:rPr>
      </w:pPr>
      <w:r w:rsidRPr="00184D80">
        <w:rPr>
          <w:rFonts w:ascii="Arial" w:hAnsi="Arial" w:cs="Arial"/>
        </w:rPr>
        <w:t>Findings</w:t>
      </w:r>
    </w:p>
    <w:p w14:paraId="3439E7B6" w14:textId="68BE3243" w:rsidR="0012276F" w:rsidRPr="00652412" w:rsidRDefault="003F0DF9" w:rsidP="009846B3">
      <w:pPr>
        <w:spacing w:line="276" w:lineRule="auto"/>
        <w:rPr>
          <w:rFonts w:ascii="Arial" w:hAnsi="Arial" w:cs="Arial"/>
        </w:rPr>
      </w:pPr>
      <w:r w:rsidRPr="00652412">
        <w:rPr>
          <w:rFonts w:ascii="Arial" w:hAnsi="Arial" w:cs="Arial"/>
        </w:rPr>
        <w:t>I have found the service compliant in Standard 1, based on the summarised evidence below.</w:t>
      </w:r>
    </w:p>
    <w:p w14:paraId="639B26C1" w14:textId="4AACBEF7" w:rsidR="003F0DF9" w:rsidRPr="00652412" w:rsidRDefault="003F0DF9" w:rsidP="009846B3">
      <w:pPr>
        <w:spacing w:line="276" w:lineRule="auto"/>
        <w:rPr>
          <w:rFonts w:ascii="Arial" w:hAnsi="Arial" w:cs="Arial"/>
          <w:szCs w:val="22"/>
        </w:rPr>
      </w:pPr>
      <w:r w:rsidRPr="00652412">
        <w:rPr>
          <w:rFonts w:ascii="Arial" w:hAnsi="Arial" w:cs="Arial"/>
        </w:rPr>
        <w:t>The service demonstrated that consumers are treated with dignity</w:t>
      </w:r>
      <w:r w:rsidR="00DD4ECA" w:rsidRPr="00652412">
        <w:rPr>
          <w:rFonts w:ascii="Arial" w:hAnsi="Arial" w:cs="Arial"/>
        </w:rPr>
        <w:t xml:space="preserve"> and </w:t>
      </w:r>
      <w:proofErr w:type="gramStart"/>
      <w:r w:rsidR="00DD4ECA" w:rsidRPr="00652412">
        <w:rPr>
          <w:rFonts w:ascii="Arial" w:hAnsi="Arial" w:cs="Arial"/>
        </w:rPr>
        <w:t>respect, and</w:t>
      </w:r>
      <w:proofErr w:type="gramEnd"/>
      <w:r w:rsidR="00DD4ECA" w:rsidRPr="00652412">
        <w:rPr>
          <w:rFonts w:ascii="Arial" w:hAnsi="Arial" w:cs="Arial"/>
        </w:rPr>
        <w:t xml:space="preserve"> are supported to maintain their identify and make informed choices about their care and services</w:t>
      </w:r>
      <w:r w:rsidR="000363F3" w:rsidRPr="00652412">
        <w:rPr>
          <w:rFonts w:ascii="Arial" w:hAnsi="Arial" w:cs="Arial"/>
        </w:rPr>
        <w:t xml:space="preserve">, including </w:t>
      </w:r>
      <w:r w:rsidR="004A1847" w:rsidRPr="00652412">
        <w:rPr>
          <w:rFonts w:ascii="Arial" w:hAnsi="Arial" w:cs="Arial"/>
        </w:rPr>
        <w:t>choices</w:t>
      </w:r>
      <w:r w:rsidR="00F95049" w:rsidRPr="00652412">
        <w:rPr>
          <w:rFonts w:ascii="Arial" w:hAnsi="Arial" w:cs="Arial"/>
        </w:rPr>
        <w:t xml:space="preserve"> that may involve risks.</w:t>
      </w:r>
      <w:r w:rsidR="00235227" w:rsidRPr="00652412">
        <w:rPr>
          <w:rFonts w:ascii="Arial" w:hAnsi="Arial" w:cs="Arial"/>
        </w:rPr>
        <w:t xml:space="preserve"> </w:t>
      </w:r>
      <w:r w:rsidR="00235227" w:rsidRPr="00652412">
        <w:rPr>
          <w:rFonts w:ascii="Arial" w:hAnsi="Arial" w:cs="Arial"/>
          <w:szCs w:val="22"/>
        </w:rPr>
        <w:t>Consumers confirmed they are provided with information to support decision-making, such as in relation to meals, activities, health and medical conditions, changes within the service and COVID-19 management and updates.</w:t>
      </w:r>
    </w:p>
    <w:p w14:paraId="702DE75D" w14:textId="61B53B0E" w:rsidR="00FA3819" w:rsidRDefault="00833C8E" w:rsidP="009846B3">
      <w:pPr>
        <w:spacing w:line="276" w:lineRule="auto"/>
        <w:rPr>
          <w:rFonts w:ascii="Arial" w:hAnsi="Arial" w:cs="Arial"/>
          <w:szCs w:val="22"/>
        </w:rPr>
      </w:pPr>
      <w:r w:rsidRPr="00652412">
        <w:rPr>
          <w:rFonts w:ascii="Arial" w:hAnsi="Arial" w:cs="Arial"/>
          <w:szCs w:val="22"/>
        </w:rPr>
        <w:t xml:space="preserve">Staff </w:t>
      </w:r>
      <w:r w:rsidR="00FA3819" w:rsidRPr="00652412">
        <w:rPr>
          <w:rFonts w:ascii="Arial" w:hAnsi="Arial" w:cs="Arial"/>
          <w:szCs w:val="22"/>
        </w:rPr>
        <w:t xml:space="preserve">described </w:t>
      </w:r>
      <w:r w:rsidR="000A7A96" w:rsidRPr="00652412">
        <w:rPr>
          <w:rFonts w:ascii="Arial" w:hAnsi="Arial" w:cs="Arial"/>
          <w:szCs w:val="22"/>
        </w:rPr>
        <w:t>ways in which they support consumers independence</w:t>
      </w:r>
      <w:r w:rsidR="00856C29" w:rsidRPr="00652412">
        <w:rPr>
          <w:rFonts w:ascii="Arial" w:hAnsi="Arial" w:cs="Arial"/>
          <w:szCs w:val="22"/>
        </w:rPr>
        <w:t xml:space="preserve"> and </w:t>
      </w:r>
      <w:r w:rsidR="000A7A96" w:rsidRPr="00652412">
        <w:rPr>
          <w:rFonts w:ascii="Arial" w:hAnsi="Arial" w:cs="Arial"/>
          <w:szCs w:val="22"/>
        </w:rPr>
        <w:t>respected their culture</w:t>
      </w:r>
      <w:r w:rsidR="00856C29" w:rsidRPr="00652412">
        <w:rPr>
          <w:rFonts w:ascii="Arial" w:hAnsi="Arial" w:cs="Arial"/>
          <w:szCs w:val="22"/>
        </w:rPr>
        <w:t xml:space="preserve">, </w:t>
      </w:r>
      <w:proofErr w:type="gramStart"/>
      <w:r w:rsidR="000A7A96" w:rsidRPr="00652412">
        <w:rPr>
          <w:rFonts w:ascii="Arial" w:hAnsi="Arial" w:cs="Arial"/>
          <w:szCs w:val="22"/>
        </w:rPr>
        <w:t>background</w:t>
      </w:r>
      <w:proofErr w:type="gramEnd"/>
      <w:r w:rsidR="00856C29" w:rsidRPr="00652412">
        <w:rPr>
          <w:rFonts w:ascii="Arial" w:hAnsi="Arial" w:cs="Arial"/>
          <w:szCs w:val="22"/>
        </w:rPr>
        <w:t xml:space="preserve"> and privacy</w:t>
      </w:r>
      <w:r w:rsidR="00DE1D7C" w:rsidRPr="00652412">
        <w:rPr>
          <w:rFonts w:ascii="Arial" w:hAnsi="Arial" w:cs="Arial"/>
          <w:szCs w:val="22"/>
        </w:rPr>
        <w:t>; for</w:t>
      </w:r>
      <w:r w:rsidR="000A7A96" w:rsidRPr="00652412">
        <w:rPr>
          <w:rFonts w:ascii="Arial" w:hAnsi="Arial" w:cs="Arial"/>
          <w:szCs w:val="22"/>
        </w:rPr>
        <w:t xml:space="preserve"> </w:t>
      </w:r>
      <w:r w:rsidR="005C1544" w:rsidRPr="00652412">
        <w:rPr>
          <w:rFonts w:ascii="Arial" w:hAnsi="Arial" w:cs="Arial"/>
          <w:szCs w:val="22"/>
        </w:rPr>
        <w:t>example,</w:t>
      </w:r>
      <w:r w:rsidR="000A7A96" w:rsidRPr="00652412">
        <w:rPr>
          <w:rFonts w:ascii="Arial" w:hAnsi="Arial" w:cs="Arial"/>
          <w:szCs w:val="22"/>
        </w:rPr>
        <w:t xml:space="preserve"> </w:t>
      </w:r>
      <w:r w:rsidR="00936DA7" w:rsidRPr="00652412">
        <w:rPr>
          <w:rFonts w:ascii="Arial" w:hAnsi="Arial" w:cs="Arial"/>
          <w:szCs w:val="22"/>
        </w:rPr>
        <w:t>referring to the consumer by their preferred name</w:t>
      </w:r>
      <w:r w:rsidR="00944954">
        <w:rPr>
          <w:rFonts w:ascii="Arial" w:hAnsi="Arial" w:cs="Arial"/>
          <w:szCs w:val="22"/>
        </w:rPr>
        <w:t xml:space="preserve">, </w:t>
      </w:r>
      <w:r w:rsidR="002879FB" w:rsidRPr="00652412">
        <w:rPr>
          <w:rFonts w:ascii="Arial" w:hAnsi="Arial" w:cs="Arial"/>
          <w:szCs w:val="22"/>
        </w:rPr>
        <w:t>respecting consumer’s gender preferences for cares</w:t>
      </w:r>
      <w:r w:rsidR="00944954">
        <w:rPr>
          <w:rFonts w:ascii="Arial" w:hAnsi="Arial" w:cs="Arial"/>
          <w:szCs w:val="22"/>
        </w:rPr>
        <w:t xml:space="preserve"> and knocking </w:t>
      </w:r>
      <w:r w:rsidR="00E623BB">
        <w:rPr>
          <w:rFonts w:ascii="Arial" w:hAnsi="Arial" w:cs="Arial"/>
          <w:szCs w:val="22"/>
        </w:rPr>
        <w:t>before entering consumers’ rooms</w:t>
      </w:r>
      <w:r w:rsidR="00DE1D7C" w:rsidRPr="00652412">
        <w:rPr>
          <w:rFonts w:ascii="Arial" w:hAnsi="Arial" w:cs="Arial"/>
          <w:szCs w:val="22"/>
        </w:rPr>
        <w:t>.</w:t>
      </w:r>
      <w:r w:rsidR="009F22C2">
        <w:rPr>
          <w:rFonts w:ascii="Arial" w:hAnsi="Arial" w:cs="Arial"/>
          <w:szCs w:val="22"/>
        </w:rPr>
        <w:t xml:space="preserve"> </w:t>
      </w:r>
    </w:p>
    <w:p w14:paraId="39D07397" w14:textId="0DA9A220" w:rsidR="00A45AD0" w:rsidRPr="001375EB" w:rsidRDefault="00CA2B73" w:rsidP="009846B3">
      <w:pPr>
        <w:spacing w:line="276" w:lineRule="auto"/>
        <w:rPr>
          <w:rFonts w:ascii="Arial" w:hAnsi="Arial" w:cs="Arial"/>
        </w:rPr>
      </w:pPr>
      <w:r>
        <w:rPr>
          <w:rFonts w:ascii="Arial" w:hAnsi="Arial" w:cs="Arial"/>
          <w:szCs w:val="22"/>
        </w:rPr>
        <w:t>C</w:t>
      </w:r>
      <w:r w:rsidR="00447EB0">
        <w:rPr>
          <w:rFonts w:ascii="Arial" w:hAnsi="Arial" w:cs="Arial"/>
          <w:szCs w:val="22"/>
        </w:rPr>
        <w:t>onsumers’ c</w:t>
      </w:r>
      <w:r>
        <w:rPr>
          <w:rFonts w:ascii="Arial" w:hAnsi="Arial" w:cs="Arial"/>
          <w:szCs w:val="22"/>
        </w:rPr>
        <w:t xml:space="preserve">are planning documentation </w:t>
      </w:r>
      <w:r w:rsidR="009846B3">
        <w:rPr>
          <w:rFonts w:ascii="Arial" w:hAnsi="Arial" w:cs="Arial"/>
          <w:szCs w:val="22"/>
        </w:rPr>
        <w:t>was</w:t>
      </w:r>
      <w:r w:rsidR="001375EB">
        <w:rPr>
          <w:rFonts w:ascii="Arial" w:hAnsi="Arial" w:cs="Arial"/>
          <w:szCs w:val="22"/>
        </w:rPr>
        <w:t xml:space="preserve"> individualised, </w:t>
      </w:r>
      <w:r w:rsidR="00447EB0">
        <w:rPr>
          <w:rFonts w:ascii="Arial" w:hAnsi="Arial" w:cs="Arial"/>
          <w:szCs w:val="22"/>
        </w:rPr>
        <w:t xml:space="preserve">reflected </w:t>
      </w:r>
      <w:r w:rsidR="00DF22BB">
        <w:rPr>
          <w:rFonts w:ascii="Arial" w:hAnsi="Arial" w:cs="Arial"/>
          <w:szCs w:val="22"/>
        </w:rPr>
        <w:t xml:space="preserve">consumers </w:t>
      </w:r>
      <w:proofErr w:type="gramStart"/>
      <w:r w:rsidR="00C7040C">
        <w:rPr>
          <w:rFonts w:ascii="Arial" w:hAnsi="Arial" w:cs="Arial"/>
          <w:szCs w:val="22"/>
        </w:rPr>
        <w:t>background</w:t>
      </w:r>
      <w:proofErr w:type="gramEnd"/>
      <w:r w:rsidR="00C7040C">
        <w:rPr>
          <w:rFonts w:ascii="Arial" w:hAnsi="Arial" w:cs="Arial"/>
          <w:szCs w:val="22"/>
        </w:rPr>
        <w:t xml:space="preserve"> and provided information </w:t>
      </w:r>
      <w:r w:rsidR="00D81D42">
        <w:rPr>
          <w:rFonts w:ascii="Arial" w:hAnsi="Arial" w:cs="Arial"/>
          <w:szCs w:val="22"/>
        </w:rPr>
        <w:t xml:space="preserve">to ensure consumers received care and services </w:t>
      </w:r>
      <w:r w:rsidR="005D4F22">
        <w:rPr>
          <w:rFonts w:ascii="Arial" w:hAnsi="Arial" w:cs="Arial"/>
          <w:szCs w:val="22"/>
        </w:rPr>
        <w:t xml:space="preserve">that considered these needs and preferences. </w:t>
      </w:r>
    </w:p>
    <w:p w14:paraId="50F9A800" w14:textId="3E0AA7B4" w:rsidR="00FA049A" w:rsidRPr="00184D80" w:rsidRDefault="00AE2002" w:rsidP="00341026">
      <w:pPr>
        <w:pStyle w:val="Heading1"/>
        <w:spacing w:before="120" w:after="240" w:line="22" w:lineRule="atLeast"/>
        <w:rPr>
          <w:rFonts w:ascii="Arial" w:hAnsi="Arial" w:cs="Arial"/>
        </w:rPr>
      </w:pPr>
      <w:r w:rsidRPr="00184D80">
        <w:rPr>
          <w:rFonts w:ascii="Arial" w:hAnsi="Arial" w:cs="Arial"/>
        </w:rPr>
        <w:lastRenderedPageBreak/>
        <w:t xml:space="preserve">Standard </w:t>
      </w:r>
      <w:r w:rsidR="000A6B31" w:rsidRPr="00184D80">
        <w:rPr>
          <w:rFonts w:ascii="Arial" w:hAnsi="Arial" w:cs="Arial"/>
        </w:rPr>
        <w:t>2</w:t>
      </w:r>
    </w:p>
    <w:tbl>
      <w:tblPr>
        <w:tblStyle w:val="TableGrid"/>
        <w:tblW w:w="5000" w:type="pct"/>
        <w:tblLook w:val="04A0" w:firstRow="1" w:lastRow="0" w:firstColumn="1" w:lastColumn="0" w:noHBand="0" w:noVBand="1"/>
      </w:tblPr>
      <w:tblGrid>
        <w:gridCol w:w="1592"/>
        <w:gridCol w:w="6490"/>
        <w:gridCol w:w="2122"/>
      </w:tblGrid>
      <w:tr w:rsidR="009A1DF7" w:rsidRPr="00184D80" w14:paraId="63D2266C"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4AEF327" w14:textId="4124D712" w:rsidR="009A1DF7" w:rsidRPr="00184D80" w:rsidRDefault="009A1DF7" w:rsidP="002D5918">
            <w:pPr>
              <w:spacing w:before="0" w:after="120" w:line="22" w:lineRule="atLeast"/>
              <w:rPr>
                <w:rFonts w:ascii="Arial" w:hAnsi="Arial" w:cs="Arial"/>
              </w:rPr>
            </w:pPr>
            <w:r w:rsidRPr="00184D80">
              <w:rPr>
                <w:rFonts w:ascii="Arial" w:hAnsi="Arial" w:cs="Arial"/>
              </w:rPr>
              <w:t>Ongoing assessment and planning with consumers</w:t>
            </w:r>
          </w:p>
        </w:tc>
        <w:tc>
          <w:tcPr>
            <w:tcW w:w="1041" w:type="pct"/>
          </w:tcPr>
          <w:p w14:paraId="16B2C8E8" w14:textId="0197FB49" w:rsidR="009A1DF7" w:rsidRPr="00184D8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184D80" w14:paraId="5C854C6F"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2AAF2495" w14:textId="4E2718A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2(3)(a)</w:t>
            </w:r>
          </w:p>
        </w:tc>
        <w:tc>
          <w:tcPr>
            <w:tcW w:w="3180" w:type="pct"/>
            <w:tcBorders>
              <w:right w:val="single" w:sz="4" w:space="0" w:color="auto"/>
            </w:tcBorders>
          </w:tcPr>
          <w:p w14:paraId="1018FBA4" w14:textId="56523459"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Assessment and planning, including consideration of risks to the consumer’s health and well-being, informs the delivery of safe and effective care and services.</w:t>
            </w:r>
          </w:p>
        </w:tc>
        <w:tc>
          <w:tcPr>
            <w:tcW w:w="1041" w:type="pct"/>
            <w:tcBorders>
              <w:left w:val="single" w:sz="4" w:space="0" w:color="auto"/>
            </w:tcBorders>
          </w:tcPr>
          <w:p w14:paraId="297A8677" w14:textId="72E6AC5B" w:rsidR="00A54A38"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C10D6B362E4C27AEC6DD20D8B4CD81"/>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07268FF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179B86E" w14:textId="3D9DF09E"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2(3)(b)</w:t>
            </w:r>
          </w:p>
        </w:tc>
        <w:tc>
          <w:tcPr>
            <w:tcW w:w="3180" w:type="pct"/>
            <w:tcBorders>
              <w:right w:val="single" w:sz="4" w:space="0" w:color="auto"/>
            </w:tcBorders>
          </w:tcPr>
          <w:p w14:paraId="00D229ED" w14:textId="75E79CDD"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Assessment and planning </w:t>
            </w:r>
            <w:proofErr w:type="gramStart"/>
            <w:r w:rsidRPr="00184D80">
              <w:rPr>
                <w:rFonts w:ascii="Arial" w:hAnsi="Arial" w:cs="Arial"/>
              </w:rPr>
              <w:t>identifies</w:t>
            </w:r>
            <w:proofErr w:type="gramEnd"/>
            <w:r w:rsidRPr="00184D80">
              <w:rPr>
                <w:rFonts w:ascii="Arial" w:hAnsi="Arial" w:cs="Arial"/>
              </w:rPr>
              <w:t xml:space="preserve"> and addresses the consumer’s current needs, goals and preferences, including advance care planning and end of life planning if the consumer wishes.</w:t>
            </w:r>
          </w:p>
        </w:tc>
        <w:tc>
          <w:tcPr>
            <w:tcW w:w="1041" w:type="pct"/>
            <w:tcBorders>
              <w:left w:val="single" w:sz="4" w:space="0" w:color="auto"/>
            </w:tcBorders>
          </w:tcPr>
          <w:p w14:paraId="199F1648" w14:textId="3F0C6ABA" w:rsidR="00A54A38"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8F15C413C74BDEADD6D63476467090"/>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3DB8A4B7"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3488CA4D" w14:textId="6FE3E1D4"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2(3)(c)</w:t>
            </w:r>
          </w:p>
        </w:tc>
        <w:tc>
          <w:tcPr>
            <w:tcW w:w="3180" w:type="pct"/>
            <w:tcBorders>
              <w:right w:val="single" w:sz="4" w:space="0" w:color="auto"/>
            </w:tcBorders>
          </w:tcPr>
          <w:p w14:paraId="6D6CCFFA" w14:textId="167C2AF6"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organisation demonstrates that assessment and planning:</w:t>
            </w:r>
          </w:p>
          <w:p w14:paraId="02738D97"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includes other organisations, and individuals and providers of other care and services, that are involved in the care of the consumer.</w:t>
            </w:r>
          </w:p>
        </w:tc>
        <w:tc>
          <w:tcPr>
            <w:tcW w:w="1041" w:type="pct"/>
            <w:tcBorders>
              <w:left w:val="single" w:sz="4" w:space="0" w:color="auto"/>
            </w:tcBorders>
          </w:tcPr>
          <w:p w14:paraId="2644F005" w14:textId="4470678D" w:rsidR="00A54A38"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D6A381F0D446EA9A67BFCA07129548"/>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23D5F7E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44050D9" w14:textId="12ED8F22"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2(3)(d)</w:t>
            </w:r>
          </w:p>
        </w:tc>
        <w:tc>
          <w:tcPr>
            <w:tcW w:w="3180" w:type="pct"/>
            <w:tcBorders>
              <w:right w:val="single" w:sz="4" w:space="0" w:color="auto"/>
            </w:tcBorders>
          </w:tcPr>
          <w:p w14:paraId="6F93E375" w14:textId="319E62C8"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1" w:type="pct"/>
            <w:tcBorders>
              <w:left w:val="single" w:sz="4" w:space="0" w:color="auto"/>
            </w:tcBorders>
          </w:tcPr>
          <w:p w14:paraId="1789FDB0" w14:textId="12686BD3" w:rsidR="00A54A38" w:rsidRPr="00184D80" w:rsidRDefault="00874F15" w:rsidP="00EE68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10762A4EE04229A6E06B51C21774A2"/>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74092D80"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4E1D8C39" w14:textId="0495BFE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2(3)(e)</w:t>
            </w:r>
          </w:p>
        </w:tc>
        <w:tc>
          <w:tcPr>
            <w:tcW w:w="3180" w:type="pct"/>
            <w:tcBorders>
              <w:right w:val="single" w:sz="4" w:space="0" w:color="auto"/>
            </w:tcBorders>
          </w:tcPr>
          <w:p w14:paraId="6294C7F0" w14:textId="7FDFF742"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Care and services are reviewed regularly for effectiveness, and when circumstances change or when incidents impact on the needs, </w:t>
            </w:r>
            <w:proofErr w:type="gramStart"/>
            <w:r w:rsidRPr="00184D80">
              <w:rPr>
                <w:rFonts w:ascii="Arial" w:hAnsi="Arial" w:cs="Arial"/>
              </w:rPr>
              <w:t>goals</w:t>
            </w:r>
            <w:proofErr w:type="gramEnd"/>
            <w:r w:rsidRPr="00184D80">
              <w:rPr>
                <w:rFonts w:ascii="Arial" w:hAnsi="Arial" w:cs="Arial"/>
              </w:rPr>
              <w:t xml:space="preserve"> or preferences of the consumer.</w:t>
            </w:r>
          </w:p>
        </w:tc>
        <w:tc>
          <w:tcPr>
            <w:tcW w:w="1041" w:type="pct"/>
            <w:tcBorders>
              <w:left w:val="single" w:sz="4" w:space="0" w:color="auto"/>
            </w:tcBorders>
          </w:tcPr>
          <w:p w14:paraId="00C72CAA" w14:textId="6FC55FF9" w:rsidR="00A54A38"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767ADC85F94BC89EA7FA0110460F15"/>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bl>
    <w:p w14:paraId="2F582DC5" w14:textId="45751E7C" w:rsidR="00952645" w:rsidRDefault="000A6B31" w:rsidP="00341026">
      <w:pPr>
        <w:pStyle w:val="Heading2"/>
        <w:spacing w:before="120" w:after="120" w:line="22" w:lineRule="atLeast"/>
        <w:rPr>
          <w:rFonts w:ascii="Arial" w:hAnsi="Arial" w:cs="Arial"/>
        </w:rPr>
      </w:pPr>
      <w:r w:rsidRPr="00184D80">
        <w:rPr>
          <w:rFonts w:ascii="Arial" w:hAnsi="Arial" w:cs="Arial"/>
        </w:rPr>
        <w:t>Findings</w:t>
      </w:r>
    </w:p>
    <w:p w14:paraId="4F28638D" w14:textId="57594E45" w:rsidR="001375EB" w:rsidRPr="00FD49BC" w:rsidRDefault="001375EB" w:rsidP="005A4788">
      <w:pPr>
        <w:spacing w:line="276" w:lineRule="auto"/>
        <w:rPr>
          <w:rFonts w:ascii="Arial" w:hAnsi="Arial" w:cs="Arial"/>
          <w:color w:val="auto"/>
        </w:rPr>
      </w:pPr>
      <w:r w:rsidRPr="00FD49BC">
        <w:rPr>
          <w:rFonts w:ascii="Arial" w:hAnsi="Arial" w:cs="Arial"/>
          <w:color w:val="auto"/>
        </w:rPr>
        <w:t>I have found the service compliant in Standard 2, based on the summarised evidence below.</w:t>
      </w:r>
    </w:p>
    <w:p w14:paraId="4471DB6B" w14:textId="06325EF2" w:rsidR="00C97DA7" w:rsidRPr="00FD49BC" w:rsidRDefault="00764431" w:rsidP="005A4788">
      <w:pPr>
        <w:spacing w:line="276" w:lineRule="auto"/>
        <w:rPr>
          <w:rFonts w:ascii="Arial" w:hAnsi="Arial" w:cs="Arial"/>
          <w:color w:val="auto"/>
        </w:rPr>
      </w:pPr>
      <w:r w:rsidRPr="00FD49BC">
        <w:rPr>
          <w:rFonts w:ascii="Arial" w:hAnsi="Arial" w:cs="Arial"/>
          <w:color w:val="auto"/>
        </w:rPr>
        <w:t>The service demonstrated consumer</w:t>
      </w:r>
      <w:r w:rsidR="00F533AF" w:rsidRPr="00FD49BC">
        <w:rPr>
          <w:rFonts w:ascii="Arial" w:hAnsi="Arial" w:cs="Arial"/>
          <w:color w:val="auto"/>
        </w:rPr>
        <w:t xml:space="preserve"> assessment and planning included consideration of risks to consumer’s health and wellbeing such as falls, skin integrity and diabetes management</w:t>
      </w:r>
      <w:r w:rsidR="00474DD0" w:rsidRPr="00FD49BC">
        <w:rPr>
          <w:rFonts w:ascii="Arial" w:hAnsi="Arial" w:cs="Arial"/>
          <w:color w:val="auto"/>
        </w:rPr>
        <w:t xml:space="preserve">; and </w:t>
      </w:r>
      <w:r w:rsidR="00621191" w:rsidRPr="00FD49BC">
        <w:rPr>
          <w:rFonts w:ascii="Arial" w:hAnsi="Arial" w:cs="Arial"/>
          <w:color w:val="auto"/>
        </w:rPr>
        <w:t xml:space="preserve">included information relating to consumers’ current needs, </w:t>
      </w:r>
      <w:proofErr w:type="gramStart"/>
      <w:r w:rsidR="00621191" w:rsidRPr="00FD49BC">
        <w:rPr>
          <w:rFonts w:ascii="Arial" w:hAnsi="Arial" w:cs="Arial"/>
          <w:color w:val="auto"/>
        </w:rPr>
        <w:t>goals</w:t>
      </w:r>
      <w:proofErr w:type="gramEnd"/>
      <w:r w:rsidR="00621191" w:rsidRPr="00FD49BC">
        <w:rPr>
          <w:rFonts w:ascii="Arial" w:hAnsi="Arial" w:cs="Arial"/>
          <w:color w:val="auto"/>
        </w:rPr>
        <w:t xml:space="preserve"> and preferences. </w:t>
      </w:r>
    </w:p>
    <w:p w14:paraId="7C400ADB" w14:textId="5E25E61C" w:rsidR="00FD49BC" w:rsidRDefault="00C97DA7" w:rsidP="005A4788">
      <w:pPr>
        <w:spacing w:line="276" w:lineRule="auto"/>
        <w:rPr>
          <w:rFonts w:ascii="Arial" w:hAnsi="Arial" w:cs="Arial"/>
          <w:color w:val="auto"/>
        </w:rPr>
      </w:pPr>
      <w:r w:rsidRPr="00FD49BC">
        <w:rPr>
          <w:rFonts w:ascii="Arial" w:hAnsi="Arial" w:cs="Arial"/>
          <w:color w:val="auto"/>
        </w:rPr>
        <w:t>Consumers/representatives a</w:t>
      </w:r>
      <w:r w:rsidR="00FD2B24" w:rsidRPr="00FD49BC">
        <w:rPr>
          <w:rFonts w:ascii="Arial" w:hAnsi="Arial" w:cs="Arial"/>
          <w:color w:val="auto"/>
        </w:rPr>
        <w:t xml:space="preserve">re involved in consumers assessment and care planning through </w:t>
      </w:r>
      <w:r w:rsidR="00B953B9" w:rsidRPr="00FD49BC">
        <w:rPr>
          <w:rFonts w:ascii="Arial" w:hAnsi="Arial" w:cs="Arial"/>
          <w:color w:val="auto"/>
        </w:rPr>
        <w:t xml:space="preserve">three-monthly care plan reviews and discussions with registered staff </w:t>
      </w:r>
      <w:r w:rsidR="00FD49BC" w:rsidRPr="00FD49BC">
        <w:rPr>
          <w:rFonts w:ascii="Arial" w:hAnsi="Arial" w:cs="Arial"/>
          <w:color w:val="auto"/>
        </w:rPr>
        <w:t>when there are changes in consumers health and/or wellbeing.</w:t>
      </w:r>
    </w:p>
    <w:p w14:paraId="6EF9A147" w14:textId="6B74B150" w:rsidR="00A249F4" w:rsidRPr="00FD49BC" w:rsidRDefault="00A249F4" w:rsidP="005A4788">
      <w:pPr>
        <w:spacing w:line="276" w:lineRule="auto"/>
        <w:rPr>
          <w:rFonts w:ascii="Arial" w:hAnsi="Arial" w:cs="Arial"/>
          <w:color w:val="auto"/>
        </w:rPr>
      </w:pPr>
      <w:r>
        <w:rPr>
          <w:rFonts w:ascii="Arial" w:hAnsi="Arial" w:cs="Arial"/>
          <w:color w:val="auto"/>
        </w:rPr>
        <w:t xml:space="preserve">Staff described the services assessment and care planning </w:t>
      </w:r>
      <w:proofErr w:type="gramStart"/>
      <w:r>
        <w:rPr>
          <w:rFonts w:ascii="Arial" w:hAnsi="Arial" w:cs="Arial"/>
          <w:color w:val="auto"/>
        </w:rPr>
        <w:t xml:space="preserve">processes, </w:t>
      </w:r>
      <w:r w:rsidR="00953005">
        <w:rPr>
          <w:rFonts w:ascii="Arial" w:hAnsi="Arial" w:cs="Arial"/>
          <w:color w:val="auto"/>
        </w:rPr>
        <w:t>and</w:t>
      </w:r>
      <w:proofErr w:type="gramEnd"/>
      <w:r w:rsidR="00953005">
        <w:rPr>
          <w:rFonts w:ascii="Arial" w:hAnsi="Arial" w:cs="Arial"/>
          <w:color w:val="auto"/>
        </w:rPr>
        <w:t xml:space="preserve"> confirmed that all staff can access consumer’s care and services plans via the electronic </w:t>
      </w:r>
      <w:r w:rsidR="000433E2">
        <w:rPr>
          <w:rFonts w:ascii="Arial" w:hAnsi="Arial" w:cs="Arial"/>
          <w:color w:val="auto"/>
        </w:rPr>
        <w:t>care documentation system. Mobility plans are available in all consumer</w:t>
      </w:r>
      <w:r w:rsidR="00941246">
        <w:rPr>
          <w:rFonts w:ascii="Arial" w:hAnsi="Arial" w:cs="Arial"/>
          <w:color w:val="auto"/>
        </w:rPr>
        <w:t>’s rooms and are reviewed every 3 months by the physiotherapist or occupational therapist.</w:t>
      </w:r>
    </w:p>
    <w:p w14:paraId="55712D15" w14:textId="5DF5F9CA" w:rsidR="003900C7" w:rsidRDefault="003900C7" w:rsidP="003900C7">
      <w:pPr>
        <w:spacing w:line="276" w:lineRule="auto"/>
        <w:rPr>
          <w:rFonts w:ascii="Arial" w:hAnsi="Arial" w:cs="Arial"/>
          <w:color w:val="auto"/>
        </w:rPr>
      </w:pPr>
      <w:r w:rsidRPr="00FD49BC">
        <w:rPr>
          <w:rFonts w:ascii="Arial" w:hAnsi="Arial" w:cs="Arial"/>
          <w:color w:val="auto"/>
        </w:rPr>
        <w:lastRenderedPageBreak/>
        <w:t xml:space="preserve">Care planning documentation confirmed </w:t>
      </w:r>
      <w:r w:rsidR="00C7706C">
        <w:rPr>
          <w:rFonts w:ascii="Arial" w:hAnsi="Arial" w:cs="Arial"/>
          <w:color w:val="auto"/>
        </w:rPr>
        <w:t xml:space="preserve">medical officers and other health professionals are included in </w:t>
      </w:r>
      <w:r w:rsidRPr="00FD49BC">
        <w:rPr>
          <w:rFonts w:ascii="Arial" w:hAnsi="Arial" w:cs="Arial"/>
          <w:color w:val="auto"/>
        </w:rPr>
        <w:t>consumers assessment and care planning</w:t>
      </w:r>
      <w:r w:rsidR="00C7706C">
        <w:rPr>
          <w:rFonts w:ascii="Arial" w:hAnsi="Arial" w:cs="Arial"/>
          <w:color w:val="auto"/>
        </w:rPr>
        <w:t>, and</w:t>
      </w:r>
      <w:r w:rsidRPr="00FD49BC">
        <w:rPr>
          <w:rFonts w:ascii="Arial" w:hAnsi="Arial" w:cs="Arial"/>
          <w:color w:val="auto"/>
        </w:rPr>
        <w:t xml:space="preserve"> strategies are documented in a care and services plan which are made available to consumers/representatives.</w:t>
      </w:r>
      <w:r>
        <w:rPr>
          <w:rFonts w:ascii="Arial" w:hAnsi="Arial" w:cs="Arial"/>
          <w:color w:val="auto"/>
        </w:rPr>
        <w:t xml:space="preserve"> </w:t>
      </w:r>
    </w:p>
    <w:p w14:paraId="6842533E" w14:textId="1037E5D7" w:rsidR="008B1FF6" w:rsidRPr="007468BD" w:rsidRDefault="008B1FF6" w:rsidP="008B1FF6">
      <w:pPr>
        <w:spacing w:after="0" w:line="276" w:lineRule="auto"/>
        <w:rPr>
          <w:rFonts w:ascii="Arial" w:hAnsi="Arial" w:cs="Arial"/>
          <w:color w:val="auto"/>
        </w:rPr>
      </w:pPr>
      <w:r w:rsidRPr="007468BD">
        <w:rPr>
          <w:rFonts w:ascii="Arial" w:hAnsi="Arial" w:cs="Arial"/>
          <w:color w:val="auto"/>
        </w:rPr>
        <w:t xml:space="preserve">The service had policies and procedures to guide staff </w:t>
      </w:r>
      <w:r>
        <w:rPr>
          <w:rFonts w:ascii="Arial" w:hAnsi="Arial" w:cs="Arial"/>
          <w:color w:val="auto"/>
        </w:rPr>
        <w:t>in the assessment and care planning processes</w:t>
      </w:r>
      <w:r w:rsidR="00672FD7">
        <w:rPr>
          <w:rFonts w:ascii="Arial" w:hAnsi="Arial" w:cs="Arial"/>
          <w:color w:val="auto"/>
        </w:rPr>
        <w:t xml:space="preserve"> for consumers.</w:t>
      </w:r>
    </w:p>
    <w:p w14:paraId="05943F5F" w14:textId="2A8A9D62" w:rsidR="00EF39FB" w:rsidRPr="00BD7C23" w:rsidRDefault="0012276F" w:rsidP="00BD7C23">
      <w:r>
        <w:br w:type="page"/>
      </w:r>
    </w:p>
    <w:p w14:paraId="4415513A" w14:textId="77777777" w:rsidR="007209A1" w:rsidRPr="00184D80" w:rsidRDefault="007209A1" w:rsidP="00A45AD0">
      <w:pPr>
        <w:pStyle w:val="Heading1"/>
        <w:spacing w:before="120" w:after="240" w:line="22" w:lineRule="atLeast"/>
        <w:rPr>
          <w:rFonts w:ascii="Arial" w:hAnsi="Arial" w:cs="Arial"/>
        </w:rPr>
      </w:pPr>
      <w:r w:rsidRPr="00184D80">
        <w:rPr>
          <w:rFonts w:ascii="Arial" w:hAnsi="Arial" w:cs="Arial"/>
        </w:rPr>
        <w:lastRenderedPageBreak/>
        <w:t>Standard 3</w:t>
      </w:r>
    </w:p>
    <w:tbl>
      <w:tblPr>
        <w:tblStyle w:val="TableGrid"/>
        <w:tblW w:w="0" w:type="auto"/>
        <w:tblLook w:val="04A0" w:firstRow="1" w:lastRow="0" w:firstColumn="1" w:lastColumn="0" w:noHBand="0" w:noVBand="1"/>
      </w:tblPr>
      <w:tblGrid>
        <w:gridCol w:w="1727"/>
        <w:gridCol w:w="6353"/>
        <w:gridCol w:w="2124"/>
      </w:tblGrid>
      <w:tr w:rsidR="00CB2962" w:rsidRPr="00184D80" w14:paraId="5B109F5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00D9FC56" w14:textId="2738D4D5" w:rsidR="00CB2962" w:rsidRPr="00184D80" w:rsidRDefault="00CB2962" w:rsidP="002D5918">
            <w:pPr>
              <w:spacing w:before="0" w:after="120" w:line="22" w:lineRule="atLeast"/>
              <w:rPr>
                <w:rFonts w:ascii="Arial" w:hAnsi="Arial" w:cs="Arial"/>
              </w:rPr>
            </w:pPr>
            <w:r w:rsidRPr="00184D80">
              <w:rPr>
                <w:rFonts w:ascii="Arial" w:hAnsi="Arial" w:cs="Arial"/>
              </w:rPr>
              <w:t>Personal care and clinical care</w:t>
            </w:r>
          </w:p>
        </w:tc>
        <w:tc>
          <w:tcPr>
            <w:tcW w:w="2124" w:type="dxa"/>
          </w:tcPr>
          <w:p w14:paraId="45B20FB0" w14:textId="3D51539F" w:rsidR="00CB2962" w:rsidRPr="00184D8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184D80" w14:paraId="29D7189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3(3)(a)</w:t>
            </w:r>
          </w:p>
        </w:tc>
        <w:tc>
          <w:tcPr>
            <w:tcW w:w="6353" w:type="dxa"/>
            <w:tcBorders>
              <w:right w:val="single" w:sz="4" w:space="0" w:color="auto"/>
            </w:tcBorders>
          </w:tcPr>
          <w:p w14:paraId="27BEA294" w14:textId="1084555D"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personal care, clinical care, or both personal care and clinical care, that:</w:t>
            </w:r>
          </w:p>
          <w:p w14:paraId="576FE1E7"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best practice; and</w:t>
            </w:r>
          </w:p>
          <w:p w14:paraId="7A3A4876"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tailored to their needs; and</w:t>
            </w:r>
          </w:p>
          <w:p w14:paraId="28FAC623"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optimises their health and well-being.</w:t>
            </w:r>
          </w:p>
        </w:tc>
        <w:tc>
          <w:tcPr>
            <w:tcW w:w="2124" w:type="dxa"/>
            <w:tcBorders>
              <w:left w:val="single" w:sz="4" w:space="0" w:color="auto"/>
            </w:tcBorders>
          </w:tcPr>
          <w:p w14:paraId="378FFC84" w14:textId="0B163545" w:rsidR="00CB296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0373BE1F0E48549F3E4BCD9C656081"/>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601C0F2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3(3)(b)</w:t>
            </w:r>
          </w:p>
        </w:tc>
        <w:tc>
          <w:tcPr>
            <w:tcW w:w="6353" w:type="dxa"/>
            <w:tcBorders>
              <w:right w:val="single" w:sz="4" w:space="0" w:color="auto"/>
            </w:tcBorders>
          </w:tcPr>
          <w:p w14:paraId="3BD71B05" w14:textId="7B7353E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management of high impact or high prevalence risks associated with the care of each consumer.</w:t>
            </w:r>
          </w:p>
        </w:tc>
        <w:tc>
          <w:tcPr>
            <w:tcW w:w="2124" w:type="dxa"/>
            <w:tcBorders>
              <w:left w:val="single" w:sz="4" w:space="0" w:color="auto"/>
            </w:tcBorders>
          </w:tcPr>
          <w:p w14:paraId="46345134" w14:textId="0FF5EB8D" w:rsidR="00CB2962"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FB56F46A64A7BA40E0F59159E8EB2"/>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592055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84D80" w:rsidRDefault="0021781E" w:rsidP="002D5918">
            <w:pPr>
              <w:tabs>
                <w:tab w:val="right" w:pos="9026"/>
              </w:tabs>
              <w:spacing w:line="22" w:lineRule="atLeast"/>
              <w:outlineLvl w:val="4"/>
              <w:rPr>
                <w:rFonts w:ascii="Arial" w:hAnsi="Arial" w:cs="Arial"/>
                <w:color w:val="auto"/>
              </w:rPr>
            </w:pPr>
            <w:r w:rsidRPr="00184D80">
              <w:rPr>
                <w:rFonts w:ascii="Arial" w:hAnsi="Arial" w:cs="Arial"/>
                <w:color w:val="auto"/>
              </w:rPr>
              <w:t>Requirement 3(3)(c)</w:t>
            </w:r>
          </w:p>
        </w:tc>
        <w:tc>
          <w:tcPr>
            <w:tcW w:w="6353" w:type="dxa"/>
            <w:tcBorders>
              <w:right w:val="single" w:sz="4" w:space="0" w:color="auto"/>
            </w:tcBorders>
          </w:tcPr>
          <w:p w14:paraId="2F7F4901" w14:textId="074797BB" w:rsidR="00CB2962" w:rsidRPr="00184D8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needs, goals and preferences of consumers nearing the end of life are recognised and addressed, their comfort </w:t>
            </w:r>
            <w:proofErr w:type="gramStart"/>
            <w:r w:rsidRPr="00184D80">
              <w:rPr>
                <w:rFonts w:ascii="Arial" w:hAnsi="Arial" w:cs="Arial"/>
              </w:rPr>
              <w:t>maximised</w:t>
            </w:r>
            <w:proofErr w:type="gramEnd"/>
            <w:r w:rsidRPr="00184D80">
              <w:rPr>
                <w:rFonts w:ascii="Arial" w:hAnsi="Arial" w:cs="Arial"/>
              </w:rPr>
              <w:t xml:space="preserve"> and their dignity preserved.</w:t>
            </w:r>
          </w:p>
        </w:tc>
        <w:tc>
          <w:tcPr>
            <w:tcW w:w="2124" w:type="dxa"/>
            <w:tcBorders>
              <w:left w:val="single" w:sz="4" w:space="0" w:color="auto"/>
            </w:tcBorders>
          </w:tcPr>
          <w:p w14:paraId="4120776A" w14:textId="666A381D" w:rsidR="00CB296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01488CBE26475B8CFE75EEBE1D12FB"/>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E5E2E4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3(3)(d)</w:t>
            </w:r>
          </w:p>
        </w:tc>
        <w:tc>
          <w:tcPr>
            <w:tcW w:w="6353" w:type="dxa"/>
            <w:tcBorders>
              <w:right w:val="single" w:sz="4" w:space="0" w:color="auto"/>
            </w:tcBorders>
          </w:tcPr>
          <w:p w14:paraId="1DE46AD3" w14:textId="1E8F9A4C"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5EE2D04E" w14:textId="1C3F02A2" w:rsidR="00CB2962" w:rsidRPr="00184D80" w:rsidRDefault="00874F15"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2DD845BD4948819145EAC2358C295A"/>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571DCD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3(3)(e)</w:t>
            </w:r>
          </w:p>
        </w:tc>
        <w:tc>
          <w:tcPr>
            <w:tcW w:w="6353" w:type="dxa"/>
            <w:tcBorders>
              <w:right w:val="single" w:sz="4" w:space="0" w:color="auto"/>
            </w:tcBorders>
          </w:tcPr>
          <w:p w14:paraId="3E215F5C" w14:textId="5D94D1EA"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1542DE8" w14:textId="27262EB4" w:rsidR="00CB296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85CEC4B1984307BC80E7C21CB3ECD1"/>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CB9BB50"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3(3)(f)</w:t>
            </w:r>
          </w:p>
        </w:tc>
        <w:tc>
          <w:tcPr>
            <w:tcW w:w="6353" w:type="dxa"/>
            <w:tcBorders>
              <w:right w:val="single" w:sz="4" w:space="0" w:color="auto"/>
            </w:tcBorders>
          </w:tcPr>
          <w:p w14:paraId="76CB1032" w14:textId="7608BA1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7394FDD" w14:textId="1DE9CF79" w:rsidR="00CB2962"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300B65C4EF24B92BA53E69FDCE7555F"/>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77C1985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3(3)(g)</w:t>
            </w:r>
          </w:p>
        </w:tc>
        <w:tc>
          <w:tcPr>
            <w:tcW w:w="6353" w:type="dxa"/>
            <w:tcBorders>
              <w:right w:val="single" w:sz="4" w:space="0" w:color="auto"/>
            </w:tcBorders>
          </w:tcPr>
          <w:p w14:paraId="6C313F53" w14:textId="0928031C"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Minimisation of infection related risks through implementing:</w:t>
            </w:r>
          </w:p>
          <w:p w14:paraId="38574797"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standard and </w:t>
            </w:r>
            <w:proofErr w:type="gramStart"/>
            <w:r w:rsidRPr="00184D80">
              <w:rPr>
                <w:rFonts w:ascii="Arial" w:hAnsi="Arial" w:cs="Arial"/>
              </w:rPr>
              <w:t>transmission based</w:t>
            </w:r>
            <w:proofErr w:type="gramEnd"/>
            <w:r w:rsidRPr="00184D80">
              <w:rPr>
                <w:rFonts w:ascii="Arial" w:hAnsi="Arial" w:cs="Arial"/>
              </w:rPr>
              <w:t xml:space="preserve"> precautions to prevent and control infection; and</w:t>
            </w:r>
          </w:p>
          <w:p w14:paraId="07625030"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practices to promote appropriate antibiotic prescribing and use to support optimal care and reduce the risk of increasing resistance to antibiotics.</w:t>
            </w:r>
          </w:p>
        </w:tc>
        <w:tc>
          <w:tcPr>
            <w:tcW w:w="2124" w:type="dxa"/>
            <w:tcBorders>
              <w:left w:val="single" w:sz="4" w:space="0" w:color="auto"/>
            </w:tcBorders>
          </w:tcPr>
          <w:p w14:paraId="61AAFD3B" w14:textId="18602D71" w:rsidR="00CB296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84235B27514A77B79A455E3C5B9108"/>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bl>
    <w:p w14:paraId="58FD8476" w14:textId="461D9ACF"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147EE6C4" w14:textId="1CEA5E16" w:rsidR="00C7706C" w:rsidRPr="004B1EC1" w:rsidRDefault="00C7706C" w:rsidP="00691A1C">
      <w:pPr>
        <w:spacing w:line="276" w:lineRule="auto"/>
        <w:rPr>
          <w:rFonts w:ascii="Arial" w:hAnsi="Arial" w:cs="Arial"/>
          <w:color w:val="auto"/>
        </w:rPr>
      </w:pPr>
      <w:r w:rsidRPr="004B1EC1">
        <w:rPr>
          <w:rFonts w:ascii="Arial" w:hAnsi="Arial" w:cs="Arial"/>
          <w:color w:val="auto"/>
        </w:rPr>
        <w:t>I have found the service compliant in Standard 3, based on the summarised evidence below.</w:t>
      </w:r>
    </w:p>
    <w:p w14:paraId="78C8C0DA" w14:textId="4BA95DE7" w:rsidR="0012276F" w:rsidRDefault="00F449B5" w:rsidP="00691A1C">
      <w:pPr>
        <w:spacing w:line="276" w:lineRule="auto"/>
        <w:rPr>
          <w:rFonts w:ascii="Arial" w:hAnsi="Arial" w:cs="Arial"/>
        </w:rPr>
      </w:pPr>
      <w:r w:rsidRPr="004B1EC1">
        <w:rPr>
          <w:rFonts w:ascii="Arial" w:hAnsi="Arial" w:cs="Arial"/>
        </w:rPr>
        <w:t xml:space="preserve">Consumers </w:t>
      </w:r>
      <w:r w:rsidR="00691A1C">
        <w:rPr>
          <w:rFonts w:ascii="Arial" w:hAnsi="Arial" w:cs="Arial"/>
        </w:rPr>
        <w:t>received</w:t>
      </w:r>
      <w:r w:rsidRPr="004B1EC1">
        <w:rPr>
          <w:rFonts w:ascii="Arial" w:hAnsi="Arial" w:cs="Arial"/>
        </w:rPr>
        <w:t xml:space="preserve"> care that </w:t>
      </w:r>
      <w:r w:rsidR="00691A1C">
        <w:rPr>
          <w:rFonts w:ascii="Arial" w:hAnsi="Arial" w:cs="Arial"/>
        </w:rPr>
        <w:t>is</w:t>
      </w:r>
      <w:r w:rsidRPr="004B1EC1">
        <w:rPr>
          <w:rFonts w:ascii="Arial" w:hAnsi="Arial" w:cs="Arial"/>
        </w:rPr>
        <w:t xml:space="preserve"> safe, </w:t>
      </w:r>
      <w:r w:rsidR="000D58CF" w:rsidRPr="004B1EC1">
        <w:rPr>
          <w:rFonts w:ascii="Arial" w:hAnsi="Arial" w:cs="Arial"/>
        </w:rPr>
        <w:t>effective</w:t>
      </w:r>
      <w:r w:rsidR="00047DA8" w:rsidRPr="004B1EC1">
        <w:rPr>
          <w:rFonts w:ascii="Arial" w:hAnsi="Arial" w:cs="Arial"/>
        </w:rPr>
        <w:t>, tailored to their needs and optimised their health and well-being</w:t>
      </w:r>
      <w:r w:rsidR="009A6851">
        <w:rPr>
          <w:rFonts w:ascii="Arial" w:hAnsi="Arial" w:cs="Arial"/>
        </w:rPr>
        <w:t xml:space="preserve">. </w:t>
      </w:r>
      <w:r w:rsidR="007643B3" w:rsidRPr="004B1EC1">
        <w:rPr>
          <w:rFonts w:ascii="Arial" w:hAnsi="Arial" w:cs="Arial"/>
        </w:rPr>
        <w:t xml:space="preserve">For example, the service had processes to assess, authorise, </w:t>
      </w:r>
      <w:proofErr w:type="gramStart"/>
      <w:r w:rsidR="007643B3" w:rsidRPr="004B1EC1">
        <w:rPr>
          <w:rFonts w:ascii="Arial" w:hAnsi="Arial" w:cs="Arial"/>
        </w:rPr>
        <w:t>review</w:t>
      </w:r>
      <w:proofErr w:type="gramEnd"/>
      <w:r w:rsidR="007643B3" w:rsidRPr="004B1EC1">
        <w:rPr>
          <w:rFonts w:ascii="Arial" w:hAnsi="Arial" w:cs="Arial"/>
        </w:rPr>
        <w:t xml:space="preserve"> and monitor consumers subject to restrictive practices; and staff described how they minimise the use of restrictive practices for individual consumers.</w:t>
      </w:r>
      <w:r w:rsidR="007643B3">
        <w:rPr>
          <w:rFonts w:ascii="Arial" w:hAnsi="Arial" w:cs="Arial"/>
        </w:rPr>
        <w:t xml:space="preserve"> </w:t>
      </w:r>
      <w:r w:rsidR="009A6851">
        <w:rPr>
          <w:rFonts w:ascii="Arial" w:hAnsi="Arial" w:cs="Arial"/>
        </w:rPr>
        <w:t>C</w:t>
      </w:r>
      <w:r w:rsidR="00180BE7">
        <w:rPr>
          <w:rFonts w:ascii="Arial" w:hAnsi="Arial" w:cs="Arial"/>
        </w:rPr>
        <w:t>onsumers provided positive feedback in relation to the care and services they were receiving</w:t>
      </w:r>
      <w:r w:rsidR="009A6851">
        <w:rPr>
          <w:rFonts w:ascii="Arial" w:hAnsi="Arial" w:cs="Arial"/>
        </w:rPr>
        <w:t>,</w:t>
      </w:r>
      <w:r w:rsidR="00E356AA">
        <w:rPr>
          <w:rFonts w:ascii="Arial" w:hAnsi="Arial" w:cs="Arial"/>
        </w:rPr>
        <w:t xml:space="preserve"> and were satisfied that information </w:t>
      </w:r>
      <w:r w:rsidR="002A5DC6">
        <w:rPr>
          <w:rFonts w:ascii="Arial" w:hAnsi="Arial" w:cs="Arial"/>
        </w:rPr>
        <w:t xml:space="preserve">about their condition, needs and preferences is communicated within and external to the service. </w:t>
      </w:r>
    </w:p>
    <w:p w14:paraId="51E23A48" w14:textId="16BAF629" w:rsidR="000A6D9C" w:rsidRDefault="00CC6737" w:rsidP="00782D58">
      <w:pPr>
        <w:pStyle w:val="CommentText"/>
        <w:spacing w:line="276" w:lineRule="auto"/>
        <w:rPr>
          <w:rFonts w:ascii="Arial" w:hAnsi="Arial" w:cs="Arial"/>
          <w:color w:val="auto"/>
        </w:rPr>
      </w:pPr>
      <w:r w:rsidRPr="004B1EC1">
        <w:rPr>
          <w:rFonts w:ascii="Arial" w:hAnsi="Arial" w:cs="Arial"/>
        </w:rPr>
        <w:lastRenderedPageBreak/>
        <w:t xml:space="preserve">The service demonstrated high </w:t>
      </w:r>
      <w:proofErr w:type="gramStart"/>
      <w:r w:rsidRPr="004B1EC1">
        <w:rPr>
          <w:rFonts w:ascii="Arial" w:hAnsi="Arial" w:cs="Arial"/>
        </w:rPr>
        <w:t>impact,</w:t>
      </w:r>
      <w:proofErr w:type="gramEnd"/>
      <w:r w:rsidRPr="004B1EC1">
        <w:rPr>
          <w:rFonts w:ascii="Arial" w:hAnsi="Arial" w:cs="Arial"/>
        </w:rPr>
        <w:t xml:space="preserve"> high prevalence risks are effectively managed for consumers</w:t>
      </w:r>
      <w:r w:rsidR="00185E77">
        <w:rPr>
          <w:rFonts w:ascii="Arial" w:hAnsi="Arial" w:cs="Arial"/>
        </w:rPr>
        <w:t xml:space="preserve">. Staff </w:t>
      </w:r>
      <w:r w:rsidR="000A6D9C" w:rsidRPr="007468BD">
        <w:rPr>
          <w:rFonts w:ascii="Arial" w:hAnsi="Arial" w:cs="Arial"/>
          <w:color w:val="auto"/>
        </w:rPr>
        <w:t xml:space="preserve">described the high impact and high prevalence risks for </w:t>
      </w:r>
      <w:r w:rsidR="00185E77">
        <w:rPr>
          <w:rFonts w:ascii="Arial" w:hAnsi="Arial" w:cs="Arial"/>
          <w:color w:val="auto"/>
        </w:rPr>
        <w:t xml:space="preserve">individual </w:t>
      </w:r>
      <w:r w:rsidR="000A6D9C" w:rsidRPr="007468BD">
        <w:rPr>
          <w:rFonts w:ascii="Arial" w:hAnsi="Arial" w:cs="Arial"/>
          <w:color w:val="auto"/>
        </w:rPr>
        <w:t>consumers at the service and how these are monitored and managed</w:t>
      </w:r>
      <w:r w:rsidR="00782D58" w:rsidRPr="007468BD">
        <w:rPr>
          <w:rFonts w:ascii="Arial" w:hAnsi="Arial" w:cs="Arial"/>
          <w:color w:val="auto"/>
        </w:rPr>
        <w:t>, including</w:t>
      </w:r>
      <w:r w:rsidR="000A6D9C" w:rsidRPr="007468BD">
        <w:rPr>
          <w:rFonts w:ascii="Arial" w:hAnsi="Arial" w:cs="Arial"/>
          <w:color w:val="auto"/>
        </w:rPr>
        <w:t xml:space="preserve"> recognising and responding to changes in the consumer’s condition and health status</w:t>
      </w:r>
      <w:r w:rsidR="00782D58">
        <w:rPr>
          <w:rFonts w:ascii="Arial" w:hAnsi="Arial" w:cs="Arial"/>
          <w:color w:val="auto"/>
        </w:rPr>
        <w:t>, and referral to other individuals and services as required</w:t>
      </w:r>
      <w:r w:rsidR="000A6D9C" w:rsidRPr="007468BD">
        <w:rPr>
          <w:rFonts w:ascii="Arial" w:hAnsi="Arial" w:cs="Arial"/>
          <w:color w:val="auto"/>
        </w:rPr>
        <w:t>.</w:t>
      </w:r>
      <w:r w:rsidR="00690888">
        <w:rPr>
          <w:rFonts w:ascii="Arial" w:hAnsi="Arial" w:cs="Arial"/>
          <w:color w:val="auto"/>
        </w:rPr>
        <w:t xml:space="preserve"> For consumers at end of life, the service ensured their </w:t>
      </w:r>
      <w:r w:rsidR="003E20A6">
        <w:rPr>
          <w:rFonts w:ascii="Arial" w:hAnsi="Arial" w:cs="Arial"/>
          <w:color w:val="auto"/>
        </w:rPr>
        <w:t xml:space="preserve">dignity </w:t>
      </w:r>
      <w:r w:rsidR="00185E77">
        <w:rPr>
          <w:rFonts w:ascii="Arial" w:hAnsi="Arial" w:cs="Arial"/>
          <w:color w:val="auto"/>
        </w:rPr>
        <w:t>was</w:t>
      </w:r>
      <w:r w:rsidR="003E20A6">
        <w:rPr>
          <w:rFonts w:ascii="Arial" w:hAnsi="Arial" w:cs="Arial"/>
          <w:color w:val="auto"/>
        </w:rPr>
        <w:t xml:space="preserve"> respected and individual </w:t>
      </w:r>
      <w:r w:rsidR="00690888">
        <w:rPr>
          <w:rFonts w:ascii="Arial" w:hAnsi="Arial" w:cs="Arial"/>
          <w:color w:val="auto"/>
        </w:rPr>
        <w:t>needs</w:t>
      </w:r>
      <w:r w:rsidR="00D92B2C">
        <w:rPr>
          <w:rFonts w:ascii="Arial" w:hAnsi="Arial" w:cs="Arial"/>
          <w:color w:val="auto"/>
        </w:rPr>
        <w:t xml:space="preserve"> considered, including management of pain</w:t>
      </w:r>
      <w:r w:rsidR="003E20A6">
        <w:rPr>
          <w:rFonts w:ascii="Arial" w:hAnsi="Arial" w:cs="Arial"/>
          <w:color w:val="auto"/>
        </w:rPr>
        <w:t>.</w:t>
      </w:r>
    </w:p>
    <w:p w14:paraId="478681AA" w14:textId="77741E99" w:rsidR="00F42F4D" w:rsidRPr="007468BD" w:rsidRDefault="00F42F4D" w:rsidP="00F42F4D">
      <w:pPr>
        <w:spacing w:after="0" w:line="276" w:lineRule="auto"/>
        <w:rPr>
          <w:rFonts w:ascii="Arial" w:hAnsi="Arial" w:cs="Arial"/>
          <w:color w:val="auto"/>
        </w:rPr>
      </w:pPr>
      <w:r w:rsidRPr="007468BD">
        <w:rPr>
          <w:rFonts w:ascii="Arial" w:hAnsi="Arial" w:cs="Arial"/>
          <w:color w:val="auto"/>
        </w:rPr>
        <w:t xml:space="preserve">The service had evidence-based policies, </w:t>
      </w:r>
      <w:proofErr w:type="gramStart"/>
      <w:r w:rsidRPr="007468BD">
        <w:rPr>
          <w:rFonts w:ascii="Arial" w:hAnsi="Arial" w:cs="Arial"/>
          <w:color w:val="auto"/>
        </w:rPr>
        <w:t>procedures</w:t>
      </w:r>
      <w:proofErr w:type="gramEnd"/>
      <w:r w:rsidRPr="007468BD">
        <w:rPr>
          <w:rFonts w:ascii="Arial" w:hAnsi="Arial" w:cs="Arial"/>
          <w:color w:val="auto"/>
        </w:rPr>
        <w:t xml:space="preserve"> and guidelines to support the delivery of personal and clinical care; </w:t>
      </w:r>
      <w:r>
        <w:rPr>
          <w:rFonts w:ascii="Arial" w:hAnsi="Arial" w:cs="Arial"/>
          <w:color w:val="auto"/>
        </w:rPr>
        <w:t xml:space="preserve">including for </w:t>
      </w:r>
      <w:r w:rsidRPr="007468BD">
        <w:rPr>
          <w:rFonts w:ascii="Arial" w:hAnsi="Arial" w:cs="Arial"/>
          <w:color w:val="auto"/>
        </w:rPr>
        <w:t xml:space="preserve">infection control prevention and </w:t>
      </w:r>
      <w:r w:rsidR="00424902">
        <w:rPr>
          <w:rFonts w:ascii="Arial" w:hAnsi="Arial" w:cs="Arial"/>
          <w:color w:val="auto"/>
        </w:rPr>
        <w:t>management,</w:t>
      </w:r>
      <w:r w:rsidRPr="007468BD">
        <w:rPr>
          <w:rFonts w:ascii="Arial" w:hAnsi="Arial" w:cs="Arial"/>
          <w:color w:val="auto"/>
        </w:rPr>
        <w:t xml:space="preserve"> and for the management of a COVID-19 outbreak. </w:t>
      </w:r>
      <w:r w:rsidRPr="007468BD">
        <w:rPr>
          <w:rFonts w:ascii="Arial" w:eastAsia="Calibri" w:hAnsi="Arial" w:cs="Arial"/>
          <w:color w:val="auto"/>
        </w:rPr>
        <w:t>The service had an influenza and COVID-19 vaccination program for staff and consumers</w:t>
      </w:r>
      <w:r w:rsidR="00424902">
        <w:rPr>
          <w:rFonts w:ascii="Arial" w:eastAsia="Calibri" w:hAnsi="Arial" w:cs="Arial"/>
          <w:color w:val="auto"/>
        </w:rPr>
        <w:t>,</w:t>
      </w:r>
      <w:r w:rsidRPr="007468BD">
        <w:rPr>
          <w:rFonts w:ascii="Arial" w:eastAsia="Calibri" w:hAnsi="Arial" w:cs="Arial"/>
          <w:color w:val="auto"/>
        </w:rPr>
        <w:t xml:space="preserve"> and</w:t>
      </w:r>
      <w:r w:rsidRPr="007468BD">
        <w:rPr>
          <w:rFonts w:ascii="Arial" w:eastAsiaTheme="minorEastAsia" w:hAnsi="Arial" w:cs="Arial"/>
          <w:color w:val="auto"/>
        </w:rPr>
        <w:t xml:space="preserve"> ha</w:t>
      </w:r>
      <w:r w:rsidR="00424902">
        <w:rPr>
          <w:rFonts w:ascii="Arial" w:eastAsiaTheme="minorEastAsia" w:hAnsi="Arial" w:cs="Arial"/>
          <w:color w:val="auto"/>
        </w:rPr>
        <w:t>d</w:t>
      </w:r>
      <w:r w:rsidRPr="007468BD">
        <w:rPr>
          <w:rFonts w:ascii="Arial" w:eastAsiaTheme="minorEastAsia" w:hAnsi="Arial" w:cs="Arial"/>
          <w:color w:val="auto"/>
        </w:rPr>
        <w:t xml:space="preserve"> an appointed </w:t>
      </w:r>
      <w:r w:rsidR="00424902">
        <w:rPr>
          <w:rFonts w:ascii="Arial" w:eastAsiaTheme="minorEastAsia" w:hAnsi="Arial" w:cs="Arial"/>
          <w:color w:val="auto"/>
        </w:rPr>
        <w:t>i</w:t>
      </w:r>
      <w:r w:rsidRPr="007468BD">
        <w:rPr>
          <w:rFonts w:ascii="Arial" w:eastAsiaTheme="minorEastAsia" w:hAnsi="Arial" w:cs="Arial"/>
          <w:color w:val="auto"/>
        </w:rPr>
        <w:t>nfection prevent and control lead.</w:t>
      </w:r>
    </w:p>
    <w:p w14:paraId="462F3A4F" w14:textId="535AB907" w:rsidR="003C3B5A" w:rsidRPr="00184D80" w:rsidRDefault="003C3B5A" w:rsidP="00C115C0">
      <w:pPr>
        <w:pStyle w:val="CommentText"/>
        <w:rPr>
          <w:rFonts w:ascii="Arial" w:hAnsi="Arial" w:cs="Arial"/>
          <w:color w:val="FF0000"/>
        </w:rPr>
      </w:pPr>
      <w:bookmarkStart w:id="0" w:name="_Hlk103330062"/>
      <w:r w:rsidRPr="00184D80">
        <w:rPr>
          <w:rFonts w:ascii="Arial" w:hAnsi="Arial" w:cs="Arial"/>
          <w:color w:val="FF0000"/>
        </w:rPr>
        <w:br w:type="page"/>
      </w:r>
      <w:bookmarkEnd w:id="0"/>
    </w:p>
    <w:p w14:paraId="68D4F963" w14:textId="77777777" w:rsidR="007209A1" w:rsidRPr="00184D80" w:rsidRDefault="007209A1" w:rsidP="00341026">
      <w:pPr>
        <w:pStyle w:val="Heading1"/>
        <w:spacing w:before="120" w:after="240" w:line="22" w:lineRule="atLeast"/>
        <w:rPr>
          <w:rFonts w:ascii="Arial" w:hAnsi="Arial" w:cs="Arial"/>
        </w:rPr>
      </w:pPr>
      <w:r w:rsidRPr="00184D80">
        <w:rPr>
          <w:rFonts w:ascii="Arial" w:hAnsi="Arial" w:cs="Arial"/>
        </w:rPr>
        <w:lastRenderedPageBreak/>
        <w:t>Standard 4</w:t>
      </w:r>
    </w:p>
    <w:tbl>
      <w:tblPr>
        <w:tblStyle w:val="TableGrid"/>
        <w:tblW w:w="0" w:type="auto"/>
        <w:tblLook w:val="04A0" w:firstRow="1" w:lastRow="0" w:firstColumn="1" w:lastColumn="0" w:noHBand="0" w:noVBand="1"/>
      </w:tblPr>
      <w:tblGrid>
        <w:gridCol w:w="1710"/>
        <w:gridCol w:w="6367"/>
        <w:gridCol w:w="2127"/>
      </w:tblGrid>
      <w:tr w:rsidR="00532C52" w:rsidRPr="00184D80" w14:paraId="49FB076B"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4D702F38" w14:textId="315A2F3A" w:rsidR="00532C52" w:rsidRPr="00184D80" w:rsidRDefault="00532C52" w:rsidP="002D5918">
            <w:pPr>
              <w:spacing w:before="0" w:after="120" w:line="22" w:lineRule="atLeast"/>
              <w:rPr>
                <w:rFonts w:ascii="Arial" w:hAnsi="Arial" w:cs="Arial"/>
              </w:rPr>
            </w:pPr>
            <w:r w:rsidRPr="00184D80">
              <w:rPr>
                <w:rFonts w:ascii="Arial" w:hAnsi="Arial" w:cs="Arial"/>
              </w:rPr>
              <w:t>Services and supports for daily living</w:t>
            </w:r>
          </w:p>
        </w:tc>
        <w:tc>
          <w:tcPr>
            <w:tcW w:w="2127" w:type="dxa"/>
          </w:tcPr>
          <w:p w14:paraId="63D05288" w14:textId="76592379"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0ABFA3B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4(3)(a)</w:t>
            </w:r>
          </w:p>
        </w:tc>
        <w:tc>
          <w:tcPr>
            <w:tcW w:w="6367" w:type="dxa"/>
            <w:tcBorders>
              <w:right w:val="single" w:sz="4" w:space="0" w:color="auto"/>
            </w:tcBorders>
          </w:tcPr>
          <w:p w14:paraId="3E586FCF" w14:textId="1ADB9973"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184D80">
              <w:rPr>
                <w:rFonts w:ascii="Arial" w:hAnsi="Arial" w:cs="Arial"/>
              </w:rPr>
              <w:t>well-being</w:t>
            </w:r>
            <w:proofErr w:type="gramEnd"/>
            <w:r w:rsidRPr="00184D80">
              <w:rPr>
                <w:rFonts w:ascii="Arial" w:hAnsi="Arial" w:cs="Arial"/>
              </w:rPr>
              <w:t xml:space="preserve"> and quality of life.</w:t>
            </w:r>
          </w:p>
        </w:tc>
        <w:tc>
          <w:tcPr>
            <w:tcW w:w="2127" w:type="dxa"/>
            <w:tcBorders>
              <w:left w:val="single" w:sz="4" w:space="0" w:color="auto"/>
            </w:tcBorders>
          </w:tcPr>
          <w:p w14:paraId="61C62D2B" w14:textId="2BFFFEE1" w:rsidR="00532C5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422385"/>
                <w:placeholder>
                  <w:docPart w:val="4DA0848444D640E9BBC5DA6A1CDDCE27"/>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38AE7FF4"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4(3)(b)</w:t>
            </w:r>
          </w:p>
        </w:tc>
        <w:tc>
          <w:tcPr>
            <w:tcW w:w="6367" w:type="dxa"/>
            <w:tcBorders>
              <w:right w:val="single" w:sz="4" w:space="0" w:color="auto"/>
            </w:tcBorders>
          </w:tcPr>
          <w:p w14:paraId="74F855D4" w14:textId="7ECE0232"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Services and supports for daily living promote each consumer’s emotional, </w:t>
            </w:r>
            <w:proofErr w:type="gramStart"/>
            <w:r w:rsidRPr="00184D80">
              <w:rPr>
                <w:rFonts w:ascii="Arial" w:hAnsi="Arial" w:cs="Arial"/>
              </w:rPr>
              <w:t>spiritual</w:t>
            </w:r>
            <w:proofErr w:type="gramEnd"/>
            <w:r w:rsidRPr="00184D80">
              <w:rPr>
                <w:rFonts w:ascii="Arial" w:hAnsi="Arial" w:cs="Arial"/>
              </w:rPr>
              <w:t xml:space="preserve"> and psychological well-being.</w:t>
            </w:r>
          </w:p>
        </w:tc>
        <w:tc>
          <w:tcPr>
            <w:tcW w:w="2127" w:type="dxa"/>
            <w:tcBorders>
              <w:left w:val="single" w:sz="4" w:space="0" w:color="auto"/>
            </w:tcBorders>
          </w:tcPr>
          <w:p w14:paraId="7601A89D" w14:textId="6F32504A" w:rsidR="00532C52"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767230"/>
                <w:placeholder>
                  <w:docPart w:val="168A8C1DEA624182977D6A9AF7E23613"/>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3CEB89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4(3)(c)</w:t>
            </w:r>
          </w:p>
        </w:tc>
        <w:tc>
          <w:tcPr>
            <w:tcW w:w="6367" w:type="dxa"/>
            <w:tcBorders>
              <w:right w:val="single" w:sz="4" w:space="0" w:color="auto"/>
            </w:tcBorders>
          </w:tcPr>
          <w:p w14:paraId="196F834B" w14:textId="732F24A2"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Services and supports for daily living assist each consumer to:</w:t>
            </w:r>
          </w:p>
          <w:p w14:paraId="660C8AF1"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participate in their community within and outside the organisation’s service environment; and</w:t>
            </w:r>
          </w:p>
          <w:p w14:paraId="0A3B3052"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have social and personal relationships; and</w:t>
            </w:r>
          </w:p>
          <w:p w14:paraId="1BB97B6E"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do the things of interest to </w:t>
            </w:r>
            <w:proofErr w:type="gramStart"/>
            <w:r w:rsidRPr="00184D80">
              <w:rPr>
                <w:rFonts w:ascii="Arial" w:hAnsi="Arial" w:cs="Arial"/>
              </w:rPr>
              <w:t>them.</w:t>
            </w:r>
            <w:proofErr w:type="gramEnd"/>
          </w:p>
        </w:tc>
        <w:tc>
          <w:tcPr>
            <w:tcW w:w="2127" w:type="dxa"/>
            <w:tcBorders>
              <w:left w:val="single" w:sz="4" w:space="0" w:color="auto"/>
            </w:tcBorders>
          </w:tcPr>
          <w:p w14:paraId="35C0E2EF" w14:textId="2A9D1F3A" w:rsidR="00532C5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201206"/>
                <w:placeholder>
                  <w:docPart w:val="69AB3F254795409FA9D598E18C030F3D"/>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5D6C2D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4(3)(d)</w:t>
            </w:r>
          </w:p>
        </w:tc>
        <w:tc>
          <w:tcPr>
            <w:tcW w:w="6367" w:type="dxa"/>
            <w:tcBorders>
              <w:right w:val="single" w:sz="4" w:space="0" w:color="auto"/>
            </w:tcBorders>
          </w:tcPr>
          <w:p w14:paraId="557356C9" w14:textId="73441FA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communicated within the organisation, and with others where responsibility for care is shared.</w:t>
            </w:r>
          </w:p>
        </w:tc>
        <w:tc>
          <w:tcPr>
            <w:tcW w:w="2127" w:type="dxa"/>
            <w:tcBorders>
              <w:left w:val="single" w:sz="4" w:space="0" w:color="auto"/>
            </w:tcBorders>
          </w:tcPr>
          <w:p w14:paraId="44D54C23" w14:textId="35D9EDB4" w:rsidR="00532C52" w:rsidRPr="00184D80" w:rsidRDefault="00874F15"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79596"/>
                <w:placeholder>
                  <w:docPart w:val="6B97FF85DAEC475DA708DBDD4F474BB9"/>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2FFB724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4(3)(e)</w:t>
            </w:r>
          </w:p>
        </w:tc>
        <w:tc>
          <w:tcPr>
            <w:tcW w:w="6367" w:type="dxa"/>
            <w:tcBorders>
              <w:right w:val="single" w:sz="4" w:space="0" w:color="auto"/>
            </w:tcBorders>
          </w:tcPr>
          <w:p w14:paraId="6C8CB440" w14:textId="3E5A0ECE"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7" w:type="dxa"/>
            <w:tcBorders>
              <w:left w:val="single" w:sz="4" w:space="0" w:color="auto"/>
            </w:tcBorders>
          </w:tcPr>
          <w:p w14:paraId="6CEBDFF4" w14:textId="5FF0B0BE" w:rsidR="00532C52" w:rsidRPr="00184D80" w:rsidRDefault="00874F15"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91574"/>
                <w:placeholder>
                  <w:docPart w:val="BB02BEDEF25A4948BE89D3FE50B67D85"/>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7559EDD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4(3)(f)</w:t>
            </w:r>
          </w:p>
        </w:tc>
        <w:tc>
          <w:tcPr>
            <w:tcW w:w="6367" w:type="dxa"/>
            <w:tcBorders>
              <w:right w:val="single" w:sz="4" w:space="0" w:color="auto"/>
            </w:tcBorders>
          </w:tcPr>
          <w:p w14:paraId="5C5BD127" w14:textId="587BCEF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Where meals are provided, they are varied and of suitable quality and quantity.</w:t>
            </w:r>
          </w:p>
        </w:tc>
        <w:tc>
          <w:tcPr>
            <w:tcW w:w="2127" w:type="dxa"/>
            <w:tcBorders>
              <w:left w:val="single" w:sz="4" w:space="0" w:color="auto"/>
            </w:tcBorders>
          </w:tcPr>
          <w:p w14:paraId="4973AA52" w14:textId="750CBE80" w:rsidR="00532C52"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584622"/>
                <w:placeholder>
                  <w:docPart w:val="1F28F1B2D8CB427A897E6E29E38D8B79"/>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6D1F60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4(3)(g)</w:t>
            </w:r>
          </w:p>
        </w:tc>
        <w:tc>
          <w:tcPr>
            <w:tcW w:w="6367" w:type="dxa"/>
            <w:tcBorders>
              <w:right w:val="single" w:sz="4" w:space="0" w:color="auto"/>
            </w:tcBorders>
          </w:tcPr>
          <w:p w14:paraId="160754F0" w14:textId="280C53E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Where equipment is provided, it is safe, suitable, </w:t>
            </w:r>
            <w:proofErr w:type="gramStart"/>
            <w:r w:rsidRPr="00184D80">
              <w:rPr>
                <w:rFonts w:ascii="Arial" w:hAnsi="Arial" w:cs="Arial"/>
              </w:rPr>
              <w:t>clean</w:t>
            </w:r>
            <w:proofErr w:type="gramEnd"/>
            <w:r w:rsidRPr="00184D80">
              <w:rPr>
                <w:rFonts w:ascii="Arial" w:hAnsi="Arial" w:cs="Arial"/>
              </w:rPr>
              <w:t xml:space="preserve"> and well maintained.</w:t>
            </w:r>
          </w:p>
        </w:tc>
        <w:tc>
          <w:tcPr>
            <w:tcW w:w="2127" w:type="dxa"/>
            <w:tcBorders>
              <w:left w:val="single" w:sz="4" w:space="0" w:color="auto"/>
            </w:tcBorders>
          </w:tcPr>
          <w:p w14:paraId="32523542" w14:textId="4D58761F" w:rsidR="00532C5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2088"/>
                <w:placeholder>
                  <w:docPart w:val="A1B01ECCDA7A46E1971CE180FD4A90F3"/>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bl>
    <w:p w14:paraId="0FD918BB" w14:textId="489B5A3D"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45AEFF28" w14:textId="32F9B4DE" w:rsidR="00911CD1" w:rsidRPr="001A0568" w:rsidRDefault="00911CD1" w:rsidP="00911CD1">
      <w:pPr>
        <w:spacing w:line="276" w:lineRule="auto"/>
        <w:rPr>
          <w:rFonts w:ascii="Arial" w:eastAsia="Calibri"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4, </w:t>
      </w:r>
      <w:r w:rsidRPr="002207FB">
        <w:rPr>
          <w:rFonts w:ascii="Arial" w:hAnsi="Arial" w:cs="Arial"/>
          <w:color w:val="auto"/>
        </w:rPr>
        <w:t xml:space="preserve">based on the summarised evidence below. </w:t>
      </w:r>
      <w:r w:rsidRPr="001A0568">
        <w:rPr>
          <w:rFonts w:ascii="Arial" w:eastAsia="Calibri" w:hAnsi="Arial" w:cs="Arial"/>
          <w:color w:val="auto"/>
        </w:rPr>
        <w:t xml:space="preserve">Consumers considered </w:t>
      </w:r>
      <w:r>
        <w:rPr>
          <w:rFonts w:ascii="Arial" w:eastAsia="Calibri" w:hAnsi="Arial" w:cs="Arial"/>
          <w:color w:val="auto"/>
        </w:rPr>
        <w:t>they are</w:t>
      </w:r>
      <w:r w:rsidRPr="001A0568">
        <w:rPr>
          <w:rFonts w:ascii="Arial" w:eastAsia="Calibri" w:hAnsi="Arial" w:cs="Arial"/>
          <w:color w:val="auto"/>
        </w:rPr>
        <w:t xml:space="preserve"> supported to do the things they enjoy and that optimise</w:t>
      </w:r>
      <w:r w:rsidR="00424902">
        <w:rPr>
          <w:rFonts w:ascii="Arial" w:eastAsia="Calibri" w:hAnsi="Arial" w:cs="Arial"/>
          <w:color w:val="auto"/>
        </w:rPr>
        <w:t>s</w:t>
      </w:r>
      <w:r w:rsidRPr="001A0568">
        <w:rPr>
          <w:rFonts w:ascii="Arial" w:eastAsia="Calibri" w:hAnsi="Arial" w:cs="Arial"/>
          <w:color w:val="auto"/>
        </w:rPr>
        <w:t xml:space="preserve"> their independence, </w:t>
      </w:r>
      <w:proofErr w:type="gramStart"/>
      <w:r w:rsidRPr="001A0568">
        <w:rPr>
          <w:rFonts w:ascii="Arial" w:eastAsia="Calibri" w:hAnsi="Arial" w:cs="Arial"/>
          <w:color w:val="auto"/>
        </w:rPr>
        <w:t>wellbeing</w:t>
      </w:r>
      <w:proofErr w:type="gramEnd"/>
      <w:r w:rsidRPr="001A0568">
        <w:rPr>
          <w:rFonts w:ascii="Arial" w:eastAsia="Calibri" w:hAnsi="Arial" w:cs="Arial"/>
          <w:color w:val="auto"/>
        </w:rPr>
        <w:t xml:space="preserve"> and quality of life, including maintaining personal and community connections. Consumers described ways that staff provide</w:t>
      </w:r>
      <w:r>
        <w:rPr>
          <w:rFonts w:ascii="Arial" w:eastAsia="Calibri" w:hAnsi="Arial" w:cs="Arial"/>
          <w:color w:val="auto"/>
        </w:rPr>
        <w:t>d</w:t>
      </w:r>
      <w:r w:rsidRPr="001A0568">
        <w:rPr>
          <w:rFonts w:ascii="Arial" w:eastAsia="Calibri" w:hAnsi="Arial" w:cs="Arial"/>
          <w:color w:val="auto"/>
        </w:rPr>
        <w:t xml:space="preserve"> emotional, </w:t>
      </w:r>
      <w:proofErr w:type="gramStart"/>
      <w:r w:rsidRPr="001A0568">
        <w:rPr>
          <w:rFonts w:ascii="Arial" w:eastAsia="Calibri" w:hAnsi="Arial" w:cs="Arial"/>
          <w:color w:val="auto"/>
        </w:rPr>
        <w:t>psychological</w:t>
      </w:r>
      <w:proofErr w:type="gramEnd"/>
      <w:r w:rsidRPr="001A0568">
        <w:rPr>
          <w:rFonts w:ascii="Arial" w:eastAsia="Calibri" w:hAnsi="Arial" w:cs="Arial"/>
          <w:color w:val="auto"/>
        </w:rPr>
        <w:t xml:space="preserve"> and spiritual support when needed, for example, the service had a pastoral care worker who visited twice weekly. </w:t>
      </w:r>
      <w:r>
        <w:rPr>
          <w:rFonts w:ascii="Arial" w:eastAsia="Calibri" w:hAnsi="Arial" w:cs="Arial"/>
          <w:color w:val="auto"/>
        </w:rPr>
        <w:t>Overall, c</w:t>
      </w:r>
      <w:r w:rsidRPr="001A0568">
        <w:rPr>
          <w:rFonts w:ascii="Arial" w:eastAsia="Arial" w:hAnsi="Arial" w:cs="Arial"/>
          <w:color w:val="auto"/>
        </w:rPr>
        <w:t>onsumers</w:t>
      </w:r>
      <w:r>
        <w:rPr>
          <w:rFonts w:ascii="Arial" w:eastAsia="Arial" w:hAnsi="Arial" w:cs="Arial"/>
          <w:color w:val="auto"/>
        </w:rPr>
        <w:t xml:space="preserve"> </w:t>
      </w:r>
      <w:r w:rsidRPr="001A0568">
        <w:rPr>
          <w:rFonts w:ascii="Arial" w:eastAsia="Arial" w:hAnsi="Arial" w:cs="Arial"/>
          <w:color w:val="auto"/>
        </w:rPr>
        <w:t xml:space="preserve">expressed satisfaction regarding the meals offered at the service, they advised that the meals cater for individual consumers needs and preferences. </w:t>
      </w:r>
      <w:r>
        <w:rPr>
          <w:rFonts w:ascii="Arial" w:eastAsia="Arial" w:hAnsi="Arial" w:cs="Arial"/>
          <w:color w:val="auto"/>
        </w:rPr>
        <w:t xml:space="preserve">Consumers felt equipment provided by the service was safe, </w:t>
      </w:r>
      <w:proofErr w:type="gramStart"/>
      <w:r>
        <w:rPr>
          <w:rFonts w:ascii="Arial" w:eastAsia="Arial" w:hAnsi="Arial" w:cs="Arial"/>
          <w:color w:val="auto"/>
        </w:rPr>
        <w:t>clean</w:t>
      </w:r>
      <w:proofErr w:type="gramEnd"/>
      <w:r>
        <w:rPr>
          <w:rFonts w:ascii="Arial" w:eastAsia="Arial" w:hAnsi="Arial" w:cs="Arial"/>
          <w:color w:val="auto"/>
        </w:rPr>
        <w:t xml:space="preserve"> and well-maintained.</w:t>
      </w:r>
    </w:p>
    <w:p w14:paraId="657F76A6" w14:textId="77777777" w:rsidR="00911CD1" w:rsidRPr="00E03F9A" w:rsidRDefault="00911CD1" w:rsidP="00911CD1">
      <w:pPr>
        <w:spacing w:line="276" w:lineRule="auto"/>
        <w:rPr>
          <w:rFonts w:ascii="Arial" w:hAnsi="Arial" w:cs="Arial"/>
          <w:color w:val="auto"/>
        </w:rPr>
      </w:pPr>
      <w:r w:rsidRPr="00E03F9A">
        <w:rPr>
          <w:rFonts w:ascii="Arial" w:hAnsi="Arial" w:cs="Arial"/>
          <w:color w:val="auto"/>
        </w:rPr>
        <w:t xml:space="preserve">Staff described what is important to individual consumers and how they support consumers’ needs, </w:t>
      </w:r>
      <w:proofErr w:type="gramStart"/>
      <w:r w:rsidRPr="00E03F9A">
        <w:rPr>
          <w:rFonts w:ascii="Arial" w:hAnsi="Arial" w:cs="Arial"/>
          <w:color w:val="auto"/>
        </w:rPr>
        <w:t>goals</w:t>
      </w:r>
      <w:proofErr w:type="gramEnd"/>
      <w:r w:rsidRPr="00E03F9A">
        <w:rPr>
          <w:rFonts w:ascii="Arial" w:hAnsi="Arial" w:cs="Arial"/>
          <w:color w:val="auto"/>
        </w:rPr>
        <w:t xml:space="preserve"> and preferences to promote independence and quality of life. Staff are informed of any changes in consumer’s lifestyle arrangements or their emotional well-being through shift handover.</w:t>
      </w:r>
    </w:p>
    <w:p w14:paraId="65F7A554" w14:textId="77777777" w:rsidR="00911CD1" w:rsidRPr="00E03F9A" w:rsidRDefault="00911CD1" w:rsidP="00424902">
      <w:pPr>
        <w:spacing w:line="276" w:lineRule="auto"/>
        <w:rPr>
          <w:rFonts w:ascii="Arial" w:hAnsi="Arial" w:cs="Arial"/>
          <w:color w:val="auto"/>
        </w:rPr>
      </w:pPr>
      <w:r w:rsidRPr="00E03F9A">
        <w:rPr>
          <w:rFonts w:ascii="Arial" w:hAnsi="Arial" w:cs="Arial"/>
          <w:color w:val="auto"/>
        </w:rPr>
        <w:lastRenderedPageBreak/>
        <w:t>Care planning documentation reflected strategies to deliver services and supports for daily living that reflect the diverse needs and characteristics of consumers</w:t>
      </w:r>
      <w:r>
        <w:rPr>
          <w:rFonts w:ascii="Arial" w:hAnsi="Arial" w:cs="Arial"/>
          <w:color w:val="auto"/>
        </w:rPr>
        <w:t>, including referrals to individuals and/or other organisations as required.</w:t>
      </w:r>
    </w:p>
    <w:p w14:paraId="2B1DFA92" w14:textId="101C16C0" w:rsidR="00911CD1" w:rsidRDefault="00911CD1" w:rsidP="00424902">
      <w:pPr>
        <w:spacing w:line="276" w:lineRule="auto"/>
        <w:rPr>
          <w:rFonts w:ascii="Arial" w:hAnsi="Arial" w:cs="Arial"/>
          <w:color w:val="auto"/>
        </w:rPr>
      </w:pPr>
      <w:r>
        <w:rPr>
          <w:rFonts w:ascii="Arial" w:hAnsi="Arial" w:cs="Arial"/>
          <w:color w:val="auto"/>
        </w:rPr>
        <w:t xml:space="preserve">Throughout the Site Audit, the Assessment Team observed </w:t>
      </w:r>
      <w:r w:rsidR="005C040C">
        <w:rPr>
          <w:rFonts w:ascii="Arial" w:hAnsi="Arial" w:cs="Arial"/>
          <w:color w:val="auto"/>
        </w:rPr>
        <w:t>the service’s activity calendar available to consumers in</w:t>
      </w:r>
      <w:r w:rsidR="0092672A">
        <w:rPr>
          <w:rFonts w:ascii="Arial" w:hAnsi="Arial" w:cs="Arial"/>
          <w:color w:val="auto"/>
        </w:rPr>
        <w:t xml:space="preserve"> variety locations across the service, and </w:t>
      </w:r>
      <w:r>
        <w:rPr>
          <w:rFonts w:ascii="Arial" w:hAnsi="Arial" w:cs="Arial"/>
          <w:color w:val="auto"/>
        </w:rPr>
        <w:t xml:space="preserve">consumers participating in a variety of activities including exercise classes and a bus trip excursion outside of the service. </w:t>
      </w:r>
    </w:p>
    <w:p w14:paraId="373A651B" w14:textId="6CD00EDE" w:rsidR="00E206F2" w:rsidRPr="00184D80" w:rsidRDefault="003C3B5A" w:rsidP="00341026">
      <w:pPr>
        <w:pStyle w:val="Heading1"/>
        <w:spacing w:before="120" w:after="240" w:line="22" w:lineRule="atLeast"/>
        <w:rPr>
          <w:rFonts w:ascii="Arial" w:hAnsi="Arial" w:cs="Arial"/>
        </w:rPr>
      </w:pPr>
      <w:r w:rsidRPr="00184D80">
        <w:rPr>
          <w:rFonts w:ascii="Arial" w:hAnsi="Arial" w:cs="Arial"/>
          <w:color w:val="FF0000"/>
        </w:rPr>
        <w:br w:type="page"/>
      </w:r>
      <w:r w:rsidR="00E206F2"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778090A6"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564583D7" w14:textId="7CF2B835"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43DFB070" w14:textId="254831D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64FD9B0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5(3)(a)</w:t>
            </w:r>
          </w:p>
        </w:tc>
        <w:tc>
          <w:tcPr>
            <w:tcW w:w="6330" w:type="dxa"/>
            <w:tcBorders>
              <w:right w:val="single" w:sz="4" w:space="0" w:color="auto"/>
            </w:tcBorders>
          </w:tcPr>
          <w:p w14:paraId="1A3A39F3" w14:textId="1691B5BF"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service environment is welcoming and easy to understand, and optimises each consumer’s sense of belonging, independence, </w:t>
            </w:r>
            <w:proofErr w:type="gramStart"/>
            <w:r w:rsidRPr="00184D80">
              <w:rPr>
                <w:rFonts w:ascii="Arial" w:hAnsi="Arial" w:cs="Arial"/>
              </w:rPr>
              <w:t>interaction</w:t>
            </w:r>
            <w:proofErr w:type="gramEnd"/>
            <w:r w:rsidRPr="00184D80">
              <w:rPr>
                <w:rFonts w:ascii="Arial" w:hAnsi="Arial" w:cs="Arial"/>
              </w:rPr>
              <w:t xml:space="preserve"> and function.</w:t>
            </w:r>
          </w:p>
        </w:tc>
        <w:tc>
          <w:tcPr>
            <w:tcW w:w="2127" w:type="dxa"/>
            <w:tcBorders>
              <w:left w:val="single" w:sz="4" w:space="0" w:color="auto"/>
            </w:tcBorders>
          </w:tcPr>
          <w:p w14:paraId="46CDECAE" w14:textId="704D5C60" w:rsidR="00532C5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1EB65535297419F83667683634C1F5E"/>
                </w:placeholder>
                <w:dropDownList>
                  <w:listItem w:displayText="choose a rating" w:value="choose a rating"/>
                  <w:listItem w:displayText="Compliant" w:value="Compliant"/>
                  <w:listItem w:displayText="Non-compliant" w:value="Non-compliant"/>
                </w:dropDownList>
              </w:sdtPr>
              <w:sdtEndPr/>
              <w:sdtContent>
                <w:r w:rsidR="0092672A">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06F65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7031A193" w14:textId="1D4580C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service environment:</w:t>
            </w:r>
          </w:p>
          <w:p w14:paraId="3B10878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is safe, clean, well </w:t>
            </w:r>
            <w:proofErr w:type="gramStart"/>
            <w:r w:rsidRPr="00184D80">
              <w:rPr>
                <w:rFonts w:ascii="Arial" w:hAnsi="Arial" w:cs="Arial"/>
              </w:rPr>
              <w:t>maintained</w:t>
            </w:r>
            <w:proofErr w:type="gramEnd"/>
            <w:r w:rsidRPr="00184D80">
              <w:rPr>
                <w:rFonts w:ascii="Arial" w:hAnsi="Arial" w:cs="Arial"/>
              </w:rPr>
              <w:t xml:space="preserve"> and comfortable; and</w:t>
            </w:r>
          </w:p>
          <w:p w14:paraId="042C1B1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2B17FB0D" w14:textId="6E30B41E" w:rsidR="00532C52"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92672A">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5AAB74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5(3)(c)</w:t>
            </w:r>
          </w:p>
        </w:tc>
        <w:tc>
          <w:tcPr>
            <w:tcW w:w="6330" w:type="dxa"/>
            <w:tcBorders>
              <w:right w:val="single" w:sz="4" w:space="0" w:color="auto"/>
            </w:tcBorders>
          </w:tcPr>
          <w:p w14:paraId="70245E09" w14:textId="64C8350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Furniture, </w:t>
            </w:r>
            <w:proofErr w:type="gramStart"/>
            <w:r w:rsidRPr="00184D80">
              <w:rPr>
                <w:rFonts w:ascii="Arial" w:hAnsi="Arial" w:cs="Arial"/>
              </w:rPr>
              <w:t>fittings</w:t>
            </w:r>
            <w:proofErr w:type="gramEnd"/>
            <w:r w:rsidRPr="00184D80">
              <w:rPr>
                <w:rFonts w:ascii="Arial" w:hAnsi="Arial" w:cs="Arial"/>
              </w:rPr>
              <w:t xml:space="preserve"> and equipment are safe, clean, well maintained and suitable for the consumer.</w:t>
            </w:r>
          </w:p>
        </w:tc>
        <w:tc>
          <w:tcPr>
            <w:tcW w:w="2127" w:type="dxa"/>
            <w:tcBorders>
              <w:left w:val="single" w:sz="4" w:space="0" w:color="auto"/>
            </w:tcBorders>
          </w:tcPr>
          <w:p w14:paraId="3E386C97" w14:textId="4F27C59A" w:rsidR="00532C52" w:rsidRPr="00184D80" w:rsidRDefault="00874F15"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0809F6B0E04DC09209C0CC1007EFBB"/>
                </w:placeholder>
                <w:dropDownList>
                  <w:listItem w:displayText="choose a rating" w:value="choose a rating"/>
                  <w:listItem w:displayText="Compliant" w:value="Compliant"/>
                  <w:listItem w:displayText="Non-compliant" w:value="Non-compliant"/>
                </w:dropDownList>
              </w:sdtPr>
              <w:sdtEndPr/>
              <w:sdtContent>
                <w:r w:rsidR="0092672A">
                  <w:rPr>
                    <w:rFonts w:ascii="Arial" w:hAnsi="Arial" w:cs="Arial"/>
                    <w:color w:val="auto"/>
                  </w:rPr>
                  <w:t>Compliant</w:t>
                </w:r>
              </w:sdtContent>
            </w:sdt>
            <w:r w:rsidR="00640D2A" w:rsidRPr="00184D80" w:rsidDel="00640D2A">
              <w:rPr>
                <w:rFonts w:ascii="Arial" w:hAnsi="Arial" w:cs="Arial"/>
                <w:color w:val="0000FF"/>
              </w:rPr>
              <w:t xml:space="preserve"> </w:t>
            </w:r>
          </w:p>
        </w:tc>
      </w:tr>
    </w:tbl>
    <w:p w14:paraId="51469B4D" w14:textId="104934BE" w:rsidR="00E206F2" w:rsidRDefault="00E206F2" w:rsidP="00341026">
      <w:pPr>
        <w:pStyle w:val="Heading2"/>
        <w:spacing w:before="120" w:after="120" w:line="22" w:lineRule="atLeast"/>
        <w:rPr>
          <w:rFonts w:ascii="Arial" w:hAnsi="Arial" w:cs="Arial"/>
        </w:rPr>
      </w:pPr>
      <w:r w:rsidRPr="00184D80">
        <w:rPr>
          <w:rFonts w:ascii="Arial" w:hAnsi="Arial" w:cs="Arial"/>
        </w:rPr>
        <w:t>Findings</w:t>
      </w:r>
    </w:p>
    <w:p w14:paraId="6D164978" w14:textId="2A7CE14D" w:rsidR="00971926" w:rsidRDefault="004C12F1" w:rsidP="00667E7C">
      <w:pPr>
        <w:spacing w:line="276" w:lineRule="auto"/>
        <w:rPr>
          <w:rFonts w:ascii="Arial" w:hAnsi="Arial" w:cs="Arial"/>
        </w:rPr>
      </w:pPr>
      <w:r w:rsidRPr="002207FB">
        <w:rPr>
          <w:rFonts w:ascii="Arial" w:hAnsi="Arial" w:cs="Arial"/>
          <w:color w:val="auto"/>
        </w:rPr>
        <w:t xml:space="preserve">I have found the service compliant in Standard </w:t>
      </w:r>
      <w:r>
        <w:rPr>
          <w:rFonts w:ascii="Arial" w:hAnsi="Arial" w:cs="Arial"/>
          <w:color w:val="auto"/>
        </w:rPr>
        <w:t xml:space="preserve">5, </w:t>
      </w:r>
      <w:r w:rsidRPr="002207FB">
        <w:rPr>
          <w:rFonts w:ascii="Arial" w:hAnsi="Arial" w:cs="Arial"/>
          <w:color w:val="auto"/>
        </w:rPr>
        <w:t xml:space="preserve">based on the summarised evidence below. </w:t>
      </w:r>
      <w:r w:rsidRPr="00AF57DD">
        <w:rPr>
          <w:rFonts w:ascii="Arial" w:hAnsi="Arial" w:cs="Arial"/>
        </w:rPr>
        <w:t xml:space="preserve">Consumers/representatives </w:t>
      </w:r>
      <w:r w:rsidR="00E70F3A">
        <w:rPr>
          <w:rFonts w:ascii="Arial" w:hAnsi="Arial" w:cs="Arial"/>
        </w:rPr>
        <w:t>advised</w:t>
      </w:r>
      <w:r w:rsidR="00C033B0">
        <w:rPr>
          <w:rFonts w:ascii="Arial" w:hAnsi="Arial" w:cs="Arial"/>
        </w:rPr>
        <w:t xml:space="preserve"> the service environment is </w:t>
      </w:r>
      <w:r w:rsidR="00E70F3A">
        <w:rPr>
          <w:rFonts w:ascii="Arial" w:hAnsi="Arial" w:cs="Arial"/>
        </w:rPr>
        <w:t>well-managed</w:t>
      </w:r>
      <w:r w:rsidRPr="00AF57DD">
        <w:rPr>
          <w:rFonts w:ascii="Arial" w:hAnsi="Arial" w:cs="Arial"/>
        </w:rPr>
        <w:t xml:space="preserve">, </w:t>
      </w:r>
      <w:r w:rsidR="00E70F3A">
        <w:rPr>
          <w:rFonts w:ascii="Arial" w:hAnsi="Arial" w:cs="Arial"/>
        </w:rPr>
        <w:t xml:space="preserve">they expressed </w:t>
      </w:r>
      <w:r w:rsidR="00971926">
        <w:rPr>
          <w:rFonts w:ascii="Arial" w:hAnsi="Arial" w:cs="Arial"/>
        </w:rPr>
        <w:t>satisfaction</w:t>
      </w:r>
      <w:r w:rsidR="00E70F3A">
        <w:rPr>
          <w:rFonts w:ascii="Arial" w:hAnsi="Arial" w:cs="Arial"/>
        </w:rPr>
        <w:t xml:space="preserve"> with the cleanliness of the environment and felt safe</w:t>
      </w:r>
      <w:r w:rsidR="00971926">
        <w:rPr>
          <w:rFonts w:ascii="Arial" w:hAnsi="Arial" w:cs="Arial"/>
        </w:rPr>
        <w:t xml:space="preserve"> living at the service.</w:t>
      </w:r>
      <w:r w:rsidR="00716D5F">
        <w:rPr>
          <w:rFonts w:ascii="Arial" w:hAnsi="Arial" w:cs="Arial"/>
        </w:rPr>
        <w:t xml:space="preserve"> Management advised as part of the </w:t>
      </w:r>
      <w:r w:rsidR="00635FD0">
        <w:rPr>
          <w:rFonts w:ascii="Arial" w:hAnsi="Arial" w:cs="Arial"/>
        </w:rPr>
        <w:t>monthly consumer assessment and care planning process, allied health professionals check any equipment used by consumers to ensure it is</w:t>
      </w:r>
      <w:r w:rsidR="00313F9B">
        <w:rPr>
          <w:rFonts w:ascii="Arial" w:hAnsi="Arial" w:cs="Arial"/>
        </w:rPr>
        <w:t xml:space="preserve"> clean and safe for use.</w:t>
      </w:r>
    </w:p>
    <w:p w14:paraId="71C495B1" w14:textId="4BECB378" w:rsidR="004C12F1" w:rsidRPr="00AF57DD" w:rsidRDefault="00971926" w:rsidP="00667E7C">
      <w:pPr>
        <w:spacing w:line="276" w:lineRule="auto"/>
        <w:rPr>
          <w:rFonts w:ascii="Arial" w:hAnsi="Arial" w:cs="Arial"/>
        </w:rPr>
      </w:pPr>
      <w:r>
        <w:rPr>
          <w:rFonts w:ascii="Arial" w:hAnsi="Arial" w:cs="Arial"/>
        </w:rPr>
        <w:t xml:space="preserve">The service was </w:t>
      </w:r>
      <w:r w:rsidR="004C12F1" w:rsidRPr="00AF57DD">
        <w:rPr>
          <w:rFonts w:ascii="Arial" w:hAnsi="Arial" w:cs="Arial"/>
        </w:rPr>
        <w:t xml:space="preserve">observed to be safe, clean, </w:t>
      </w:r>
      <w:proofErr w:type="gramStart"/>
      <w:r w:rsidR="004C12F1" w:rsidRPr="00AF57DD">
        <w:rPr>
          <w:rFonts w:ascii="Arial" w:hAnsi="Arial" w:cs="Arial"/>
        </w:rPr>
        <w:t>comfortable</w:t>
      </w:r>
      <w:proofErr w:type="gramEnd"/>
      <w:r w:rsidR="004C12F1" w:rsidRPr="00AF57DD">
        <w:rPr>
          <w:rFonts w:ascii="Arial" w:hAnsi="Arial" w:cs="Arial"/>
        </w:rPr>
        <w:t xml:space="preserve"> and well maintained. </w:t>
      </w:r>
      <w:r w:rsidR="004C12F1" w:rsidRPr="00AF57DD">
        <w:rPr>
          <w:rFonts w:ascii="Arial" w:hAnsi="Arial" w:cs="Arial"/>
          <w:szCs w:val="22"/>
        </w:rPr>
        <w:t>Consumers rooms were personalised and decorated with furnishings and personal items that reflect their individuality.</w:t>
      </w:r>
      <w:r w:rsidR="00D014B8">
        <w:rPr>
          <w:rFonts w:ascii="Arial" w:hAnsi="Arial" w:cs="Arial"/>
          <w:szCs w:val="22"/>
        </w:rPr>
        <w:t xml:space="preserve"> For consumers who chose to smoke, the</w:t>
      </w:r>
      <w:r w:rsidR="00446EB8">
        <w:rPr>
          <w:rFonts w:ascii="Arial" w:hAnsi="Arial" w:cs="Arial"/>
          <w:szCs w:val="22"/>
        </w:rPr>
        <w:t xml:space="preserve"> service provided a </w:t>
      </w:r>
      <w:r w:rsidR="00716D5F">
        <w:rPr>
          <w:rFonts w:ascii="Arial" w:hAnsi="Arial" w:cs="Arial"/>
          <w:szCs w:val="22"/>
        </w:rPr>
        <w:t>designated smoking area</w:t>
      </w:r>
      <w:r w:rsidR="00446EB8">
        <w:rPr>
          <w:rFonts w:ascii="Arial" w:hAnsi="Arial" w:cs="Arial"/>
          <w:szCs w:val="22"/>
        </w:rPr>
        <w:t xml:space="preserve"> which included access for consumers to an enclosed ash-try and fire-blanket.</w:t>
      </w:r>
    </w:p>
    <w:p w14:paraId="1DAF9B98" w14:textId="4763629A" w:rsidR="004C12F1" w:rsidRPr="00AF57DD" w:rsidRDefault="004C12F1" w:rsidP="00667E7C">
      <w:pPr>
        <w:spacing w:line="276" w:lineRule="auto"/>
        <w:rPr>
          <w:rFonts w:ascii="Arial" w:hAnsi="Arial" w:cs="Arial"/>
        </w:rPr>
      </w:pPr>
      <w:r w:rsidRPr="00AF57DD">
        <w:rPr>
          <w:rFonts w:ascii="Arial" w:hAnsi="Arial" w:cs="Arial"/>
        </w:rPr>
        <w:t xml:space="preserve">The service environment supported consumers independence, </w:t>
      </w:r>
      <w:proofErr w:type="gramStart"/>
      <w:r w:rsidRPr="00AF57DD">
        <w:rPr>
          <w:rFonts w:ascii="Arial" w:hAnsi="Arial" w:cs="Arial"/>
        </w:rPr>
        <w:t>function</w:t>
      </w:r>
      <w:proofErr w:type="gramEnd"/>
      <w:r w:rsidRPr="00AF57DD">
        <w:rPr>
          <w:rFonts w:ascii="Arial" w:hAnsi="Arial" w:cs="Arial"/>
        </w:rPr>
        <w:t xml:space="preserve"> and enjoyment such as access to outdoor gardens and seating areas for consumers. The service had maintenance and cleaning schedules, and review of documentation reflected regular and appropriate cleaning and maintenance of the service environment.</w:t>
      </w:r>
      <w:r w:rsidR="002257D8">
        <w:rPr>
          <w:rFonts w:ascii="Arial" w:hAnsi="Arial" w:cs="Arial"/>
        </w:rPr>
        <w:t xml:space="preserve"> </w:t>
      </w:r>
    </w:p>
    <w:p w14:paraId="6D59E89F" w14:textId="52AA9730"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800"/>
        <w:gridCol w:w="6277"/>
        <w:gridCol w:w="2127"/>
      </w:tblGrid>
      <w:tr w:rsidR="00532C52" w:rsidRPr="00184D80" w14:paraId="060F2B4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2D3E074A" w14:textId="0B60E6BB" w:rsidR="00532C52" w:rsidRPr="00184D80" w:rsidRDefault="00532C52" w:rsidP="002D5918">
            <w:pPr>
              <w:spacing w:before="0" w:after="120" w:line="22" w:lineRule="atLeast"/>
              <w:rPr>
                <w:rFonts w:ascii="Arial" w:hAnsi="Arial" w:cs="Arial"/>
              </w:rPr>
            </w:pPr>
            <w:r w:rsidRPr="00184D80">
              <w:rPr>
                <w:rFonts w:ascii="Arial" w:hAnsi="Arial" w:cs="Arial"/>
              </w:rPr>
              <w:t>Feedback and complaints</w:t>
            </w:r>
          </w:p>
        </w:tc>
        <w:tc>
          <w:tcPr>
            <w:tcW w:w="2127" w:type="dxa"/>
          </w:tcPr>
          <w:p w14:paraId="3FAA5F19" w14:textId="21B52B7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79E960C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6(3)(a)</w:t>
            </w:r>
          </w:p>
        </w:tc>
        <w:tc>
          <w:tcPr>
            <w:tcW w:w="6277" w:type="dxa"/>
            <w:tcBorders>
              <w:right w:val="single" w:sz="4" w:space="0" w:color="auto"/>
            </w:tcBorders>
          </w:tcPr>
          <w:p w14:paraId="0EFC43E6" w14:textId="360F23DC"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Consumers, their family, friends, </w:t>
            </w:r>
            <w:proofErr w:type="gramStart"/>
            <w:r w:rsidRPr="00184D80">
              <w:rPr>
                <w:rFonts w:ascii="Arial" w:hAnsi="Arial" w:cs="Arial"/>
              </w:rPr>
              <w:t>carers</w:t>
            </w:r>
            <w:proofErr w:type="gramEnd"/>
            <w:r w:rsidRPr="00184D80">
              <w:rPr>
                <w:rFonts w:ascii="Arial" w:hAnsi="Arial" w:cs="Arial"/>
              </w:rPr>
              <w:t xml:space="preserve"> and others are encouraged and supported to provide feedback and make complaints.</w:t>
            </w:r>
          </w:p>
        </w:tc>
        <w:tc>
          <w:tcPr>
            <w:tcW w:w="2127" w:type="dxa"/>
            <w:tcBorders>
              <w:left w:val="single" w:sz="4" w:space="0" w:color="auto"/>
            </w:tcBorders>
          </w:tcPr>
          <w:p w14:paraId="7EC580C1" w14:textId="54E5116B" w:rsidR="00532C5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A5A52AAB9F5440284F031D0DFECFE79"/>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97FABB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6(3)(b)</w:t>
            </w:r>
          </w:p>
        </w:tc>
        <w:tc>
          <w:tcPr>
            <w:tcW w:w="6277" w:type="dxa"/>
            <w:tcBorders>
              <w:right w:val="single" w:sz="4" w:space="0" w:color="auto"/>
            </w:tcBorders>
          </w:tcPr>
          <w:p w14:paraId="09328518" w14:textId="28E66D5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Consumers are made aware of and have access to advocates, language services and other methods for raising and resolving complaints.</w:t>
            </w:r>
          </w:p>
        </w:tc>
        <w:tc>
          <w:tcPr>
            <w:tcW w:w="2127" w:type="dxa"/>
            <w:tcBorders>
              <w:left w:val="single" w:sz="4" w:space="0" w:color="auto"/>
            </w:tcBorders>
          </w:tcPr>
          <w:p w14:paraId="72289241" w14:textId="32CD4876" w:rsidR="00532C52"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61C1A1549F8417BA2178FC2C1B5BEBD"/>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40EEA5"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6(3)(c)</w:t>
            </w:r>
          </w:p>
        </w:tc>
        <w:tc>
          <w:tcPr>
            <w:tcW w:w="6277" w:type="dxa"/>
            <w:tcBorders>
              <w:right w:val="single" w:sz="4" w:space="0" w:color="auto"/>
            </w:tcBorders>
          </w:tcPr>
          <w:p w14:paraId="51EB7F18" w14:textId="7CE7D53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Appropriate action is taken in response to complaints and an open disclosure process is used when things go wrong.</w:t>
            </w:r>
          </w:p>
        </w:tc>
        <w:tc>
          <w:tcPr>
            <w:tcW w:w="2127" w:type="dxa"/>
            <w:tcBorders>
              <w:left w:val="single" w:sz="4" w:space="0" w:color="auto"/>
            </w:tcBorders>
          </w:tcPr>
          <w:p w14:paraId="52779FF9" w14:textId="27155DCE" w:rsidR="00532C52"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8345298B9D74CADA86C7ADC134EF962"/>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0BD6E1BD" w14:textId="77777777" w:rsidTr="00BD7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6(3)(d)</w:t>
            </w:r>
          </w:p>
        </w:tc>
        <w:tc>
          <w:tcPr>
            <w:tcW w:w="6277" w:type="dxa"/>
            <w:tcBorders>
              <w:right w:val="single" w:sz="4" w:space="0" w:color="auto"/>
            </w:tcBorders>
          </w:tcPr>
          <w:p w14:paraId="20100BF5" w14:textId="7853E4F5"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Feedback and complaints are reviewed and used to improve the quality of care and services.</w:t>
            </w:r>
          </w:p>
        </w:tc>
        <w:tc>
          <w:tcPr>
            <w:tcW w:w="2127" w:type="dxa"/>
            <w:tcBorders>
              <w:left w:val="single" w:sz="4" w:space="0" w:color="auto"/>
            </w:tcBorders>
          </w:tcPr>
          <w:p w14:paraId="22A76B94" w14:textId="4FAADCD0" w:rsidR="00532C52" w:rsidRPr="00184D80" w:rsidRDefault="00874F15"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BBF97B26844B0A9D18D5C8695C3BA3"/>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bl>
    <w:p w14:paraId="4D9EC263" w14:textId="37E4FFE1" w:rsidR="00E206F2" w:rsidRDefault="00E206F2" w:rsidP="00173B92">
      <w:pPr>
        <w:pStyle w:val="Heading2"/>
        <w:spacing w:before="120" w:after="120" w:line="22" w:lineRule="atLeast"/>
        <w:rPr>
          <w:rFonts w:ascii="Arial" w:hAnsi="Arial" w:cs="Arial"/>
        </w:rPr>
      </w:pPr>
      <w:r w:rsidRPr="00184D80">
        <w:rPr>
          <w:rFonts w:ascii="Arial" w:hAnsi="Arial" w:cs="Arial"/>
        </w:rPr>
        <w:t>Findings</w:t>
      </w:r>
    </w:p>
    <w:p w14:paraId="5E592CE2" w14:textId="7147B356" w:rsidR="00C33938" w:rsidRDefault="00534948" w:rsidP="00667E7C">
      <w:pPr>
        <w:spacing w:line="276" w:lineRule="auto"/>
        <w:rPr>
          <w:rFonts w:ascii="Arial"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6, </w:t>
      </w:r>
      <w:r w:rsidRPr="002207FB">
        <w:rPr>
          <w:rFonts w:ascii="Arial" w:hAnsi="Arial" w:cs="Arial"/>
          <w:color w:val="auto"/>
        </w:rPr>
        <w:t xml:space="preserve">based on the summarised evidence below. </w:t>
      </w:r>
      <w:r>
        <w:rPr>
          <w:rFonts w:ascii="Arial" w:hAnsi="Arial" w:cs="Arial"/>
          <w:color w:val="auto"/>
        </w:rPr>
        <w:t xml:space="preserve">Most </w:t>
      </w:r>
      <w:r w:rsidRPr="001A4E8B">
        <w:rPr>
          <w:rFonts w:ascii="Arial" w:hAnsi="Arial" w:cs="Arial"/>
          <w:color w:val="auto"/>
        </w:rPr>
        <w:t xml:space="preserve">consumers/representatives </w:t>
      </w:r>
      <w:r>
        <w:rPr>
          <w:rFonts w:ascii="Arial" w:hAnsi="Arial" w:cs="Arial"/>
          <w:color w:val="auto"/>
        </w:rPr>
        <w:t>demonstrated understanding of</w:t>
      </w:r>
      <w:r w:rsidRPr="001A4E8B">
        <w:rPr>
          <w:rFonts w:ascii="Arial" w:hAnsi="Arial" w:cs="Arial"/>
          <w:color w:val="auto"/>
        </w:rPr>
        <w:t xml:space="preserve"> avenues available for providing feedback and raising complaints, including through advocacy services. </w:t>
      </w:r>
      <w:r>
        <w:rPr>
          <w:rFonts w:ascii="Arial" w:hAnsi="Arial" w:cs="Arial"/>
          <w:color w:val="auto"/>
        </w:rPr>
        <w:t>Consumers/representatives</w:t>
      </w:r>
      <w:r w:rsidRPr="001A4E8B">
        <w:rPr>
          <w:rFonts w:ascii="Arial" w:hAnsi="Arial" w:cs="Arial"/>
          <w:color w:val="auto"/>
        </w:rPr>
        <w:t xml:space="preserve"> </w:t>
      </w:r>
      <w:r w:rsidR="00C33938">
        <w:rPr>
          <w:rFonts w:ascii="Arial" w:hAnsi="Arial" w:cs="Arial"/>
          <w:color w:val="auto"/>
        </w:rPr>
        <w:t xml:space="preserve">expressed satisfaction that the service </w:t>
      </w:r>
      <w:r w:rsidR="00C33938" w:rsidRPr="00C33938">
        <w:rPr>
          <w:rFonts w:ascii="Arial" w:hAnsi="Arial" w:cs="Arial"/>
          <w:color w:val="auto"/>
        </w:rPr>
        <w:t>address</w:t>
      </w:r>
      <w:r w:rsidR="00667E7C">
        <w:rPr>
          <w:rFonts w:ascii="Arial" w:hAnsi="Arial" w:cs="Arial"/>
          <w:color w:val="auto"/>
        </w:rPr>
        <w:t>ed</w:t>
      </w:r>
      <w:r w:rsidR="00C33938" w:rsidRPr="00C33938">
        <w:rPr>
          <w:rFonts w:ascii="Arial" w:hAnsi="Arial" w:cs="Arial"/>
          <w:color w:val="auto"/>
        </w:rPr>
        <w:t xml:space="preserve"> and resolve</w:t>
      </w:r>
      <w:r w:rsidR="00667E7C">
        <w:rPr>
          <w:rFonts w:ascii="Arial" w:hAnsi="Arial" w:cs="Arial"/>
          <w:color w:val="auto"/>
        </w:rPr>
        <w:t>d</w:t>
      </w:r>
      <w:r w:rsidR="00C33938" w:rsidRPr="00C33938">
        <w:rPr>
          <w:rFonts w:ascii="Arial" w:hAnsi="Arial" w:cs="Arial"/>
          <w:color w:val="auto"/>
        </w:rPr>
        <w:t xml:space="preserve"> concerns raised</w:t>
      </w:r>
      <w:r w:rsidR="00D8294B">
        <w:rPr>
          <w:rFonts w:ascii="Arial" w:hAnsi="Arial" w:cs="Arial"/>
          <w:color w:val="auto"/>
        </w:rPr>
        <w:t xml:space="preserve">, including </w:t>
      </w:r>
      <w:r w:rsidR="00C33938" w:rsidRPr="00C33938">
        <w:rPr>
          <w:rFonts w:ascii="Arial" w:hAnsi="Arial" w:cs="Arial"/>
          <w:color w:val="auto"/>
        </w:rPr>
        <w:t>when incidents occu</w:t>
      </w:r>
      <w:r w:rsidR="00D8294B">
        <w:rPr>
          <w:rFonts w:ascii="Arial" w:hAnsi="Arial" w:cs="Arial"/>
          <w:color w:val="auto"/>
        </w:rPr>
        <w:t>r</w:t>
      </w:r>
      <w:r w:rsidR="00667E7C">
        <w:rPr>
          <w:rFonts w:ascii="Arial" w:hAnsi="Arial" w:cs="Arial"/>
          <w:color w:val="auto"/>
        </w:rPr>
        <w:t>red</w:t>
      </w:r>
      <w:r w:rsidR="00D8294B">
        <w:rPr>
          <w:rFonts w:ascii="Arial" w:hAnsi="Arial" w:cs="Arial"/>
          <w:color w:val="auto"/>
        </w:rPr>
        <w:t>.</w:t>
      </w:r>
      <w:r w:rsidR="00C33938">
        <w:rPr>
          <w:rFonts w:ascii="Arial" w:hAnsi="Arial" w:cs="Arial"/>
          <w:color w:val="auto"/>
        </w:rPr>
        <w:t xml:space="preserve"> </w:t>
      </w:r>
    </w:p>
    <w:p w14:paraId="19902C66" w14:textId="38E36693" w:rsidR="002516CC" w:rsidRDefault="00534948" w:rsidP="00667E7C">
      <w:pPr>
        <w:spacing w:before="60" w:after="60" w:line="276" w:lineRule="auto"/>
        <w:rPr>
          <w:rFonts w:ascii="Arial" w:hAnsi="Arial" w:cs="Arial"/>
          <w:color w:val="auto"/>
        </w:rPr>
      </w:pPr>
      <w:r w:rsidRPr="00680559">
        <w:rPr>
          <w:rFonts w:ascii="Arial" w:hAnsi="Arial" w:cs="Arial"/>
          <w:color w:val="auto"/>
        </w:rPr>
        <w:t xml:space="preserve">Management </w:t>
      </w:r>
      <w:r>
        <w:rPr>
          <w:rFonts w:ascii="Arial" w:hAnsi="Arial" w:cs="Arial"/>
          <w:color w:val="auto"/>
        </w:rPr>
        <w:t xml:space="preserve">demonstrated the </w:t>
      </w:r>
      <w:r w:rsidRPr="00680559">
        <w:rPr>
          <w:rFonts w:ascii="Arial" w:hAnsi="Arial" w:cs="Arial"/>
          <w:color w:val="auto"/>
        </w:rPr>
        <w:t xml:space="preserve">different ways consumers are encouraged and supported to provide feedback or make a complaint, and how consumers are involved in the implementation and evaluation process once an improvement is made. </w:t>
      </w:r>
      <w:r w:rsidR="00235B56">
        <w:rPr>
          <w:rFonts w:ascii="Arial" w:hAnsi="Arial" w:cs="Arial"/>
          <w:color w:val="auto"/>
        </w:rPr>
        <w:t xml:space="preserve">For example, </w:t>
      </w:r>
      <w:proofErr w:type="gramStart"/>
      <w:r w:rsidR="00235B56">
        <w:rPr>
          <w:rFonts w:ascii="Arial" w:hAnsi="Arial" w:cs="Arial"/>
          <w:color w:val="auto"/>
        </w:rPr>
        <w:t>as a result of</w:t>
      </w:r>
      <w:proofErr w:type="gramEnd"/>
      <w:r w:rsidR="00235B56">
        <w:rPr>
          <w:rFonts w:ascii="Arial" w:hAnsi="Arial" w:cs="Arial"/>
          <w:color w:val="auto"/>
        </w:rPr>
        <w:t xml:space="preserve"> consumer feedback, the service </w:t>
      </w:r>
      <w:r w:rsidR="0041078A">
        <w:rPr>
          <w:rFonts w:ascii="Arial" w:hAnsi="Arial" w:cs="Arial"/>
          <w:color w:val="auto"/>
        </w:rPr>
        <w:t>ha</w:t>
      </w:r>
      <w:r w:rsidR="00667E7C">
        <w:rPr>
          <w:rFonts w:ascii="Arial" w:hAnsi="Arial" w:cs="Arial"/>
          <w:color w:val="auto"/>
        </w:rPr>
        <w:t>d</w:t>
      </w:r>
      <w:r w:rsidR="0041078A">
        <w:rPr>
          <w:rFonts w:ascii="Arial" w:hAnsi="Arial" w:cs="Arial"/>
          <w:color w:val="auto"/>
        </w:rPr>
        <w:t xml:space="preserve"> commenced refurbishment of the garden</w:t>
      </w:r>
      <w:r w:rsidR="00C97A59">
        <w:rPr>
          <w:rFonts w:ascii="Arial" w:hAnsi="Arial" w:cs="Arial"/>
          <w:color w:val="auto"/>
        </w:rPr>
        <w:t xml:space="preserve"> areas,</w:t>
      </w:r>
      <w:r w:rsidR="0041078A">
        <w:rPr>
          <w:rFonts w:ascii="Arial" w:hAnsi="Arial" w:cs="Arial"/>
          <w:color w:val="auto"/>
        </w:rPr>
        <w:t xml:space="preserve"> and</w:t>
      </w:r>
      <w:r w:rsidR="002516CC">
        <w:rPr>
          <w:rFonts w:ascii="Arial" w:hAnsi="Arial" w:cs="Arial"/>
          <w:color w:val="auto"/>
        </w:rPr>
        <w:t xml:space="preserve"> review of the </w:t>
      </w:r>
      <w:r w:rsidR="00C97A59">
        <w:rPr>
          <w:rFonts w:ascii="Arial" w:hAnsi="Arial" w:cs="Arial"/>
          <w:color w:val="auto"/>
        </w:rPr>
        <w:t xml:space="preserve">services plan for continuous improvement </w:t>
      </w:r>
      <w:r w:rsidR="002516CC">
        <w:rPr>
          <w:rFonts w:ascii="Arial" w:hAnsi="Arial" w:cs="Arial"/>
          <w:color w:val="auto"/>
        </w:rPr>
        <w:t>confirmed this refurbishment is continuing.</w:t>
      </w:r>
    </w:p>
    <w:p w14:paraId="5CF6B9B1" w14:textId="23F042EF" w:rsidR="00534948" w:rsidRPr="003A55FE" w:rsidRDefault="00534948" w:rsidP="00667E7C">
      <w:pPr>
        <w:spacing w:before="60" w:after="60" w:line="276" w:lineRule="auto"/>
        <w:rPr>
          <w:rFonts w:ascii="Arial" w:hAnsi="Arial" w:cs="Arial"/>
          <w:szCs w:val="22"/>
        </w:rPr>
      </w:pPr>
      <w:r w:rsidRPr="00680559">
        <w:rPr>
          <w:rFonts w:ascii="Arial" w:hAnsi="Arial" w:cs="Arial"/>
          <w:color w:val="auto"/>
        </w:rPr>
        <w:t>Staff demonstrated an understanding of the services complaint’s management processes, including awareness of interpreter and advocacy services for consumers if required</w:t>
      </w:r>
      <w:r w:rsidR="004E2A33">
        <w:rPr>
          <w:rFonts w:ascii="Arial" w:hAnsi="Arial" w:cs="Arial"/>
          <w:color w:val="auto"/>
        </w:rPr>
        <w:t>, and t</w:t>
      </w:r>
      <w:r w:rsidR="009F6278" w:rsidRPr="009F6278">
        <w:rPr>
          <w:rFonts w:ascii="Arial" w:hAnsi="Arial" w:cs="Arial"/>
          <w:color w:val="auto"/>
        </w:rPr>
        <w:t>he principles of open disclosure</w:t>
      </w:r>
      <w:r w:rsidR="004E2A33">
        <w:rPr>
          <w:rFonts w:ascii="Arial" w:hAnsi="Arial" w:cs="Arial"/>
          <w:color w:val="auto"/>
        </w:rPr>
        <w:t xml:space="preserve">. </w:t>
      </w:r>
      <w:r w:rsidRPr="003A55FE">
        <w:rPr>
          <w:rFonts w:ascii="Arial" w:hAnsi="Arial" w:cs="Arial"/>
          <w:color w:val="auto"/>
        </w:rPr>
        <w:t>Management advised the service trended and analysed complaints, feedback and concerns raised by consumers</w:t>
      </w:r>
      <w:r>
        <w:rPr>
          <w:rFonts w:ascii="Arial" w:hAnsi="Arial" w:cs="Arial"/>
          <w:color w:val="auto"/>
        </w:rPr>
        <w:t>/</w:t>
      </w:r>
      <w:r w:rsidRPr="003A55FE">
        <w:rPr>
          <w:rFonts w:ascii="Arial" w:hAnsi="Arial" w:cs="Arial"/>
          <w:color w:val="auto"/>
        </w:rPr>
        <w:t>representatives and used this information to inform continuous improvement activities across the service which were documented under the</w:t>
      </w:r>
      <w:r w:rsidRPr="003A55FE">
        <w:rPr>
          <w:rFonts w:ascii="Arial" w:hAnsi="Arial" w:cs="Arial"/>
        </w:rPr>
        <w:t xml:space="preserve"> </w:t>
      </w:r>
      <w:r>
        <w:rPr>
          <w:rFonts w:ascii="Arial" w:hAnsi="Arial" w:cs="Arial"/>
          <w:color w:val="auto"/>
        </w:rPr>
        <w:t>p</w:t>
      </w:r>
      <w:r w:rsidRPr="003A55FE">
        <w:rPr>
          <w:rFonts w:ascii="Arial" w:hAnsi="Arial" w:cs="Arial"/>
          <w:color w:val="auto"/>
        </w:rPr>
        <w:t xml:space="preserve">lan for continuous improvement. </w:t>
      </w:r>
    </w:p>
    <w:p w14:paraId="4B3D1B00" w14:textId="77777777" w:rsidR="003C6555" w:rsidRDefault="00534948" w:rsidP="00667E7C">
      <w:pPr>
        <w:spacing w:before="60" w:after="60" w:line="276" w:lineRule="auto"/>
        <w:rPr>
          <w:rFonts w:ascii="Arial" w:hAnsi="Arial" w:cs="Arial"/>
        </w:rPr>
      </w:pPr>
      <w:r w:rsidRPr="003A55FE">
        <w:rPr>
          <w:rFonts w:ascii="Arial" w:hAnsi="Arial" w:cs="Arial"/>
        </w:rPr>
        <w:t xml:space="preserve">The consumer </w:t>
      </w:r>
      <w:r w:rsidRPr="003A55FE">
        <w:rPr>
          <w:rFonts w:ascii="Arial" w:hAnsi="Arial" w:cs="Arial"/>
          <w:color w:val="auto"/>
        </w:rPr>
        <w:t>handbook included information regarding internal and external complaints agencies to inform</w:t>
      </w:r>
      <w:r w:rsidRPr="003A55FE">
        <w:rPr>
          <w:rFonts w:ascii="Arial" w:hAnsi="Arial" w:cs="Arial"/>
        </w:rPr>
        <w:t xml:space="preserve"> consumers and representatives of the complaints processes available to them.</w:t>
      </w:r>
      <w:r w:rsidR="004C5943">
        <w:rPr>
          <w:rFonts w:ascii="Arial" w:hAnsi="Arial" w:cs="Arial"/>
        </w:rPr>
        <w:t xml:space="preserve"> </w:t>
      </w:r>
    </w:p>
    <w:p w14:paraId="003EA8B3" w14:textId="6707E674" w:rsidR="00534948" w:rsidRPr="003A55FE" w:rsidRDefault="004C5943" w:rsidP="00667E7C">
      <w:pPr>
        <w:spacing w:before="60" w:after="60" w:line="276" w:lineRule="auto"/>
        <w:rPr>
          <w:rFonts w:ascii="Arial" w:hAnsi="Arial" w:cs="Arial"/>
        </w:rPr>
      </w:pPr>
      <w:r>
        <w:rPr>
          <w:rFonts w:ascii="Arial" w:hAnsi="Arial" w:cs="Arial"/>
        </w:rPr>
        <w:t xml:space="preserve">The Assessment Team observed </w:t>
      </w:r>
      <w:r w:rsidR="00066E39">
        <w:rPr>
          <w:rFonts w:ascii="Arial" w:hAnsi="Arial" w:cs="Arial"/>
        </w:rPr>
        <w:t xml:space="preserve">information </w:t>
      </w:r>
      <w:r w:rsidR="003C6555">
        <w:rPr>
          <w:rFonts w:ascii="Arial" w:hAnsi="Arial" w:cs="Arial"/>
        </w:rPr>
        <w:t xml:space="preserve">for consumers in relation to various advocacy services available at the </w:t>
      </w:r>
      <w:r w:rsidR="008E40F4">
        <w:rPr>
          <w:rFonts w:ascii="Arial" w:hAnsi="Arial" w:cs="Arial"/>
        </w:rPr>
        <w:t xml:space="preserve">service </w:t>
      </w:r>
      <w:r w:rsidR="003C6555">
        <w:rPr>
          <w:rFonts w:ascii="Arial" w:hAnsi="Arial" w:cs="Arial"/>
        </w:rPr>
        <w:t xml:space="preserve">reception, and </w:t>
      </w:r>
      <w:r w:rsidR="002B2FA4" w:rsidRPr="002B2FA4">
        <w:rPr>
          <w:rFonts w:ascii="Arial" w:hAnsi="Arial" w:cs="Arial"/>
        </w:rPr>
        <w:t xml:space="preserve">locked suggestion boxes and feedback forms </w:t>
      </w:r>
      <w:proofErr w:type="gramStart"/>
      <w:r w:rsidR="003C6555">
        <w:rPr>
          <w:rFonts w:ascii="Arial" w:hAnsi="Arial" w:cs="Arial"/>
        </w:rPr>
        <w:t xml:space="preserve">were </w:t>
      </w:r>
      <w:r w:rsidR="002B2FA4" w:rsidRPr="002B2FA4">
        <w:rPr>
          <w:rFonts w:ascii="Arial" w:hAnsi="Arial" w:cs="Arial"/>
        </w:rPr>
        <w:t>located in</w:t>
      </w:r>
      <w:proofErr w:type="gramEnd"/>
      <w:r w:rsidR="002B2FA4" w:rsidRPr="002B2FA4">
        <w:rPr>
          <w:rFonts w:ascii="Arial" w:hAnsi="Arial" w:cs="Arial"/>
        </w:rPr>
        <w:t xml:space="preserve"> each of the wing of the service.</w:t>
      </w:r>
    </w:p>
    <w:p w14:paraId="11CCD8E7" w14:textId="1AD49922"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759"/>
        <w:gridCol w:w="6321"/>
        <w:gridCol w:w="2124"/>
      </w:tblGrid>
      <w:tr w:rsidR="00C9354C" w:rsidRPr="00184D80" w14:paraId="0C312A17"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AA9DB73" w14:textId="487C000F" w:rsidR="00C9354C" w:rsidRPr="00184D80" w:rsidRDefault="00C9354C" w:rsidP="002D5918">
            <w:pPr>
              <w:spacing w:before="0" w:after="120" w:line="22" w:lineRule="atLeast"/>
              <w:rPr>
                <w:rFonts w:ascii="Arial" w:hAnsi="Arial" w:cs="Arial"/>
              </w:rPr>
            </w:pPr>
            <w:r w:rsidRPr="00184D80">
              <w:rPr>
                <w:rFonts w:ascii="Arial" w:hAnsi="Arial" w:cs="Arial"/>
              </w:rPr>
              <w:t>Human resources</w:t>
            </w:r>
          </w:p>
        </w:tc>
        <w:tc>
          <w:tcPr>
            <w:tcW w:w="2124" w:type="dxa"/>
          </w:tcPr>
          <w:p w14:paraId="6154C5B2" w14:textId="41BEF0BE"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0AC02B6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7(3)(a)</w:t>
            </w:r>
          </w:p>
        </w:tc>
        <w:tc>
          <w:tcPr>
            <w:tcW w:w="6321" w:type="dxa"/>
            <w:tcBorders>
              <w:right w:val="single" w:sz="4" w:space="0" w:color="auto"/>
            </w:tcBorders>
          </w:tcPr>
          <w:p w14:paraId="55286176" w14:textId="3F398D4A"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planned to enable, and the number and mix of members of the workforce deployed enables, the delivery and management of safe and quality care and services.</w:t>
            </w:r>
          </w:p>
        </w:tc>
        <w:tc>
          <w:tcPr>
            <w:tcW w:w="2124" w:type="dxa"/>
            <w:tcBorders>
              <w:left w:val="single" w:sz="4" w:space="0" w:color="auto"/>
            </w:tcBorders>
          </w:tcPr>
          <w:p w14:paraId="092FD30C" w14:textId="2A592467" w:rsidR="00C9354C"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D42C8F45794BBB87D1B74C973077C3"/>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7DD64A25"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7(3)(b)</w:t>
            </w:r>
          </w:p>
        </w:tc>
        <w:tc>
          <w:tcPr>
            <w:tcW w:w="6321" w:type="dxa"/>
            <w:tcBorders>
              <w:right w:val="single" w:sz="4" w:space="0" w:color="auto"/>
            </w:tcBorders>
          </w:tcPr>
          <w:p w14:paraId="094E0987" w14:textId="20F1E53F"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Workforce interactions with consumers are kind, caring and respectful of each consumer’s identity, </w:t>
            </w:r>
            <w:proofErr w:type="gramStart"/>
            <w:r w:rsidRPr="00184D80">
              <w:rPr>
                <w:rFonts w:ascii="Arial" w:hAnsi="Arial" w:cs="Arial"/>
              </w:rPr>
              <w:t>culture</w:t>
            </w:r>
            <w:proofErr w:type="gramEnd"/>
            <w:r w:rsidRPr="00184D80">
              <w:rPr>
                <w:rFonts w:ascii="Arial" w:hAnsi="Arial" w:cs="Arial"/>
              </w:rPr>
              <w:t xml:space="preserve"> and diversity.</w:t>
            </w:r>
          </w:p>
        </w:tc>
        <w:tc>
          <w:tcPr>
            <w:tcW w:w="2124" w:type="dxa"/>
            <w:tcBorders>
              <w:left w:val="single" w:sz="4" w:space="0" w:color="auto"/>
            </w:tcBorders>
          </w:tcPr>
          <w:p w14:paraId="11D0443B" w14:textId="0FA5799B" w:rsidR="00C9354C"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D5E851C35A462A8877594AA311C7E1"/>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61447C9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7(3)(c)</w:t>
            </w:r>
          </w:p>
        </w:tc>
        <w:tc>
          <w:tcPr>
            <w:tcW w:w="6321" w:type="dxa"/>
            <w:tcBorders>
              <w:right w:val="single" w:sz="4" w:space="0" w:color="auto"/>
            </w:tcBorders>
          </w:tcPr>
          <w:p w14:paraId="20E76EEB" w14:textId="6C042DDC"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workforce is </w:t>
            </w:r>
            <w:proofErr w:type="gramStart"/>
            <w:r w:rsidRPr="00184D80">
              <w:rPr>
                <w:rFonts w:ascii="Arial" w:hAnsi="Arial" w:cs="Arial"/>
              </w:rPr>
              <w:t>competent</w:t>
            </w:r>
            <w:proofErr w:type="gramEnd"/>
            <w:r w:rsidRPr="00184D80">
              <w:rPr>
                <w:rFonts w:ascii="Arial" w:hAnsi="Arial" w:cs="Arial"/>
              </w:rPr>
              <w:t xml:space="preserve"> and the members of the workforce have the qualifications and knowledge to effectively perform their roles.</w:t>
            </w:r>
          </w:p>
        </w:tc>
        <w:tc>
          <w:tcPr>
            <w:tcW w:w="2124" w:type="dxa"/>
            <w:tcBorders>
              <w:left w:val="single" w:sz="4" w:space="0" w:color="auto"/>
            </w:tcBorders>
          </w:tcPr>
          <w:p w14:paraId="6997026A" w14:textId="0A3081F5" w:rsidR="00C9354C"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6C960D5BC824E2D870711A655249E2A"/>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0212142C"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7(3)(d)</w:t>
            </w:r>
          </w:p>
        </w:tc>
        <w:tc>
          <w:tcPr>
            <w:tcW w:w="6321" w:type="dxa"/>
            <w:tcBorders>
              <w:right w:val="single" w:sz="4" w:space="0" w:color="auto"/>
            </w:tcBorders>
          </w:tcPr>
          <w:p w14:paraId="1B6B9B46" w14:textId="4DCF8450"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The workforce is recruited, trained, </w:t>
            </w:r>
            <w:proofErr w:type="gramStart"/>
            <w:r w:rsidRPr="00184D80">
              <w:rPr>
                <w:rFonts w:ascii="Arial" w:hAnsi="Arial" w:cs="Arial"/>
              </w:rPr>
              <w:t>equipped</w:t>
            </w:r>
            <w:proofErr w:type="gramEnd"/>
            <w:r w:rsidRPr="00184D80">
              <w:rPr>
                <w:rFonts w:ascii="Arial" w:hAnsi="Arial" w:cs="Arial"/>
              </w:rPr>
              <w:t xml:space="preserve"> and supported to deliver the outcomes required by these standards.</w:t>
            </w:r>
          </w:p>
        </w:tc>
        <w:tc>
          <w:tcPr>
            <w:tcW w:w="2124" w:type="dxa"/>
            <w:tcBorders>
              <w:left w:val="single" w:sz="4" w:space="0" w:color="auto"/>
            </w:tcBorders>
          </w:tcPr>
          <w:p w14:paraId="0A3082AE" w14:textId="60FE6165" w:rsidR="00C9354C" w:rsidRPr="00184D80" w:rsidRDefault="00874F15"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87D5ACA42D44C08DC02A16C0EBA0CC"/>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1BA24AC1"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7(3)(e)</w:t>
            </w:r>
          </w:p>
        </w:tc>
        <w:tc>
          <w:tcPr>
            <w:tcW w:w="6321" w:type="dxa"/>
            <w:tcBorders>
              <w:right w:val="single" w:sz="4" w:space="0" w:color="auto"/>
            </w:tcBorders>
          </w:tcPr>
          <w:p w14:paraId="0A9C8FFD" w14:textId="4E2BCAA1"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Regular assessment, monitoring and review of the performance of each member of the workforce is undertaken.</w:t>
            </w:r>
          </w:p>
        </w:tc>
        <w:tc>
          <w:tcPr>
            <w:tcW w:w="2124" w:type="dxa"/>
            <w:tcBorders>
              <w:left w:val="single" w:sz="4" w:space="0" w:color="auto"/>
            </w:tcBorders>
          </w:tcPr>
          <w:p w14:paraId="334C92A3" w14:textId="7429EF9E" w:rsidR="00C9354C" w:rsidRPr="00184D80" w:rsidRDefault="00874F15"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0F044CDB5E34E3CBE5FF9F458C04482"/>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bl>
    <w:p w14:paraId="3C1A86A6" w14:textId="157E07A7" w:rsidR="00E206F2" w:rsidRDefault="00E206F2" w:rsidP="001D79BB">
      <w:pPr>
        <w:pStyle w:val="Heading2"/>
        <w:spacing w:before="120" w:after="120" w:line="22" w:lineRule="atLeast"/>
        <w:rPr>
          <w:rFonts w:ascii="Arial" w:hAnsi="Arial" w:cs="Arial"/>
        </w:rPr>
      </w:pPr>
      <w:r w:rsidRPr="00184D80">
        <w:rPr>
          <w:rFonts w:ascii="Arial" w:hAnsi="Arial" w:cs="Arial"/>
        </w:rPr>
        <w:t>Findings</w:t>
      </w:r>
    </w:p>
    <w:p w14:paraId="2CB3AA0C" w14:textId="77777777" w:rsidR="000B28F9" w:rsidRDefault="000B28F9" w:rsidP="008E40F4">
      <w:pPr>
        <w:spacing w:line="276" w:lineRule="auto"/>
        <w:rPr>
          <w:rFonts w:ascii="Arial" w:hAnsi="Arial" w:cs="Arial"/>
          <w:color w:val="auto"/>
        </w:rPr>
      </w:pPr>
      <w:r w:rsidRPr="002207FB">
        <w:rPr>
          <w:rFonts w:ascii="Arial" w:hAnsi="Arial" w:cs="Arial"/>
          <w:color w:val="auto"/>
        </w:rPr>
        <w:t xml:space="preserve">I have found the service compliant in Standard </w:t>
      </w:r>
      <w:r>
        <w:rPr>
          <w:rFonts w:ascii="Arial" w:hAnsi="Arial" w:cs="Arial"/>
          <w:color w:val="auto"/>
        </w:rPr>
        <w:t xml:space="preserve">7, </w:t>
      </w:r>
      <w:r w:rsidRPr="002207FB">
        <w:rPr>
          <w:rFonts w:ascii="Arial" w:hAnsi="Arial" w:cs="Arial"/>
          <w:color w:val="auto"/>
        </w:rPr>
        <w:t>based on the summarised evidence below.</w:t>
      </w:r>
    </w:p>
    <w:p w14:paraId="038F5BB0" w14:textId="6A8DE4C1" w:rsidR="000B28F9" w:rsidRPr="00285A8E" w:rsidRDefault="000B28F9" w:rsidP="008E40F4">
      <w:pPr>
        <w:spacing w:line="276" w:lineRule="auto"/>
        <w:rPr>
          <w:rFonts w:ascii="Arial" w:hAnsi="Arial" w:cs="Arial"/>
          <w:color w:val="auto"/>
        </w:rPr>
      </w:pPr>
      <w:r w:rsidRPr="00285A8E">
        <w:rPr>
          <w:rFonts w:ascii="Arial" w:hAnsi="Arial" w:cs="Arial"/>
          <w:color w:val="auto"/>
        </w:rPr>
        <w:t xml:space="preserve">Most consumers/representatives felt there were </w:t>
      </w:r>
      <w:r w:rsidR="00194477">
        <w:rPr>
          <w:rFonts w:ascii="Arial" w:hAnsi="Arial" w:cs="Arial"/>
          <w:color w:val="auto"/>
        </w:rPr>
        <w:t>sufficient</w:t>
      </w:r>
      <w:r w:rsidRPr="00285A8E">
        <w:rPr>
          <w:rFonts w:ascii="Arial" w:hAnsi="Arial" w:cs="Arial"/>
          <w:color w:val="auto"/>
        </w:rPr>
        <w:t xml:space="preserve"> staff available to meet </w:t>
      </w:r>
      <w:r w:rsidR="008E40F4" w:rsidRPr="00285A8E">
        <w:rPr>
          <w:rFonts w:ascii="Arial" w:hAnsi="Arial" w:cs="Arial"/>
          <w:color w:val="auto"/>
        </w:rPr>
        <w:t>consumer’s</w:t>
      </w:r>
      <w:r w:rsidRPr="00285A8E">
        <w:rPr>
          <w:rFonts w:ascii="Arial" w:hAnsi="Arial" w:cs="Arial"/>
          <w:color w:val="auto"/>
        </w:rPr>
        <w:t xml:space="preserve"> needs</w:t>
      </w:r>
      <w:r w:rsidR="008E40F4">
        <w:rPr>
          <w:rFonts w:ascii="Arial" w:hAnsi="Arial" w:cs="Arial"/>
          <w:color w:val="auto"/>
        </w:rPr>
        <w:t>,</w:t>
      </w:r>
      <w:r w:rsidRPr="00285A8E">
        <w:rPr>
          <w:rFonts w:ascii="Arial" w:hAnsi="Arial" w:cs="Arial"/>
          <w:color w:val="auto"/>
        </w:rPr>
        <w:t xml:space="preserve"> and they were satisfied with the overall skills, </w:t>
      </w:r>
      <w:proofErr w:type="gramStart"/>
      <w:r w:rsidRPr="00285A8E">
        <w:rPr>
          <w:rFonts w:ascii="Arial" w:hAnsi="Arial" w:cs="Arial"/>
          <w:color w:val="auto"/>
        </w:rPr>
        <w:t>capability</w:t>
      </w:r>
      <w:proofErr w:type="gramEnd"/>
      <w:r w:rsidRPr="00285A8E">
        <w:rPr>
          <w:rFonts w:ascii="Arial" w:hAnsi="Arial" w:cs="Arial"/>
          <w:color w:val="auto"/>
        </w:rPr>
        <w:t xml:space="preserve"> and knowledge of staff. Consumers described staff as </w:t>
      </w:r>
      <w:r w:rsidR="00167E2B" w:rsidRPr="00167E2B">
        <w:rPr>
          <w:rFonts w:ascii="Arial" w:hAnsi="Arial" w:cs="Arial"/>
          <w:color w:val="auto"/>
        </w:rPr>
        <w:t xml:space="preserve">respectful, </w:t>
      </w:r>
      <w:proofErr w:type="gramStart"/>
      <w:r w:rsidR="00167E2B" w:rsidRPr="00167E2B">
        <w:rPr>
          <w:rFonts w:ascii="Arial" w:hAnsi="Arial" w:cs="Arial"/>
          <w:color w:val="auto"/>
        </w:rPr>
        <w:t>kind</w:t>
      </w:r>
      <w:proofErr w:type="gramEnd"/>
      <w:r w:rsidR="00167E2B" w:rsidRPr="00167E2B">
        <w:rPr>
          <w:rFonts w:ascii="Arial" w:hAnsi="Arial" w:cs="Arial"/>
          <w:color w:val="auto"/>
        </w:rPr>
        <w:t xml:space="preserve"> and caring</w:t>
      </w:r>
      <w:r w:rsidR="008E40F4">
        <w:rPr>
          <w:rFonts w:ascii="Arial" w:hAnsi="Arial" w:cs="Arial"/>
          <w:color w:val="auto"/>
        </w:rPr>
        <w:t>,</w:t>
      </w:r>
      <w:r w:rsidR="00167E2B" w:rsidRPr="00167E2B">
        <w:rPr>
          <w:rFonts w:ascii="Arial" w:hAnsi="Arial" w:cs="Arial"/>
          <w:color w:val="auto"/>
        </w:rPr>
        <w:t xml:space="preserve"> </w:t>
      </w:r>
      <w:r w:rsidR="00167E2B">
        <w:rPr>
          <w:rFonts w:ascii="Arial" w:hAnsi="Arial" w:cs="Arial"/>
          <w:color w:val="auto"/>
        </w:rPr>
        <w:t>and provided</w:t>
      </w:r>
      <w:r w:rsidR="00167E2B" w:rsidRPr="00167E2B">
        <w:rPr>
          <w:rFonts w:ascii="Arial" w:hAnsi="Arial" w:cs="Arial"/>
          <w:color w:val="auto"/>
        </w:rPr>
        <w:t xml:space="preserve"> care </w:t>
      </w:r>
      <w:r w:rsidR="00167E2B">
        <w:rPr>
          <w:rFonts w:ascii="Arial" w:hAnsi="Arial" w:cs="Arial"/>
          <w:color w:val="auto"/>
        </w:rPr>
        <w:t>that respected</w:t>
      </w:r>
      <w:r w:rsidR="00167E2B" w:rsidRPr="00167E2B">
        <w:rPr>
          <w:rFonts w:ascii="Arial" w:hAnsi="Arial" w:cs="Arial"/>
          <w:color w:val="auto"/>
        </w:rPr>
        <w:t xml:space="preserve"> </w:t>
      </w:r>
      <w:r w:rsidR="008E40F4">
        <w:rPr>
          <w:rFonts w:ascii="Arial" w:hAnsi="Arial" w:cs="Arial"/>
          <w:color w:val="auto"/>
        </w:rPr>
        <w:t>individual consumers</w:t>
      </w:r>
      <w:r w:rsidR="00167E2B" w:rsidRPr="00167E2B">
        <w:rPr>
          <w:rFonts w:ascii="Arial" w:hAnsi="Arial" w:cs="Arial"/>
          <w:color w:val="auto"/>
        </w:rPr>
        <w:t xml:space="preserve"> diversity, culture and preferences</w:t>
      </w:r>
      <w:r w:rsidRPr="00285A8E">
        <w:rPr>
          <w:rFonts w:ascii="Arial" w:hAnsi="Arial" w:cs="Arial"/>
          <w:color w:val="auto"/>
        </w:rPr>
        <w:t xml:space="preserve">. </w:t>
      </w:r>
    </w:p>
    <w:p w14:paraId="4E78F02D" w14:textId="5CD03570" w:rsidR="000B28F9" w:rsidRPr="002D46D1" w:rsidRDefault="00167E2B" w:rsidP="008E40F4">
      <w:pPr>
        <w:spacing w:line="276" w:lineRule="auto"/>
        <w:rPr>
          <w:rFonts w:ascii="Arial" w:hAnsi="Arial" w:cs="Arial"/>
          <w:color w:val="auto"/>
        </w:rPr>
      </w:pPr>
      <w:r>
        <w:rPr>
          <w:rFonts w:ascii="Arial" w:hAnsi="Arial" w:cs="Arial"/>
          <w:color w:val="auto"/>
        </w:rPr>
        <w:t xml:space="preserve">Overall, </w:t>
      </w:r>
      <w:r w:rsidR="000B28F9" w:rsidRPr="006433B5">
        <w:rPr>
          <w:rFonts w:ascii="Arial" w:hAnsi="Arial" w:cs="Arial"/>
          <w:color w:val="auto"/>
        </w:rPr>
        <w:t>staff advised they had sufficient time to undertake allocated tasks and provide care and services to consumers</w:t>
      </w:r>
      <w:r w:rsidR="008E40F4">
        <w:rPr>
          <w:rFonts w:ascii="Arial" w:hAnsi="Arial" w:cs="Arial"/>
          <w:color w:val="auto"/>
        </w:rPr>
        <w:t xml:space="preserve">. </w:t>
      </w:r>
      <w:r w:rsidR="000B28F9" w:rsidRPr="006433B5">
        <w:rPr>
          <w:rFonts w:ascii="Arial" w:eastAsia="Calibri" w:hAnsi="Arial" w:cs="Arial"/>
          <w:color w:val="auto"/>
        </w:rPr>
        <w:t>Management confirmed the service employed a mix of registered and care staff, and the service demonstrated processes that ensured staff replacement for planned and unplanned leave.</w:t>
      </w:r>
      <w:r w:rsidR="00552DDA">
        <w:rPr>
          <w:rFonts w:ascii="Arial" w:eastAsia="Calibri" w:hAnsi="Arial" w:cs="Arial"/>
          <w:color w:val="auto"/>
        </w:rPr>
        <w:t xml:space="preserve"> </w:t>
      </w:r>
      <w:r w:rsidR="006E56B1" w:rsidRPr="006E56B1">
        <w:rPr>
          <w:rFonts w:ascii="Arial" w:eastAsia="Calibri" w:hAnsi="Arial" w:cs="Arial"/>
          <w:color w:val="auto"/>
        </w:rPr>
        <w:t>Management advised the service had recently introduced an extra care staff member to each shift to ensure the safe delivery of care and services to consumers. Throughout the Site Audit, the Assessment Team observed staff responding promptly to consumers requests for assistance, meals being served on time and activities occurring at scheduled times.</w:t>
      </w:r>
    </w:p>
    <w:p w14:paraId="10A2CABD" w14:textId="7CF2FF0E" w:rsidR="000B28F9" w:rsidRPr="006433B5" w:rsidRDefault="000B28F9" w:rsidP="008E40F4">
      <w:pPr>
        <w:spacing w:line="276" w:lineRule="auto"/>
        <w:rPr>
          <w:rFonts w:ascii="Arial" w:hAnsi="Arial" w:cs="Arial"/>
          <w:color w:val="auto"/>
        </w:rPr>
      </w:pPr>
      <w:r w:rsidRPr="006433B5">
        <w:rPr>
          <w:rFonts w:ascii="Arial" w:hAnsi="Arial" w:cs="Arial"/>
          <w:color w:val="auto"/>
        </w:rPr>
        <w:t>The organisation ha</w:t>
      </w:r>
      <w:r w:rsidR="006E56B1">
        <w:rPr>
          <w:rFonts w:ascii="Arial" w:hAnsi="Arial" w:cs="Arial"/>
          <w:color w:val="auto"/>
        </w:rPr>
        <w:t>d</w:t>
      </w:r>
      <w:r w:rsidRPr="006433B5">
        <w:rPr>
          <w:rFonts w:ascii="Arial" w:hAnsi="Arial" w:cs="Arial"/>
          <w:color w:val="auto"/>
        </w:rPr>
        <w:t xml:space="preserve"> a structured training program that includes orientation for new staff</w:t>
      </w:r>
      <w:r w:rsidR="00C336BE">
        <w:rPr>
          <w:rFonts w:ascii="Arial" w:hAnsi="Arial" w:cs="Arial"/>
          <w:color w:val="auto"/>
        </w:rPr>
        <w:t xml:space="preserve"> and </w:t>
      </w:r>
      <w:r w:rsidRPr="006433B5">
        <w:rPr>
          <w:rFonts w:ascii="Arial" w:hAnsi="Arial" w:cs="Arial"/>
          <w:color w:val="auto"/>
        </w:rPr>
        <w:t>mandatory training</w:t>
      </w:r>
      <w:r w:rsidR="00C336BE">
        <w:rPr>
          <w:rFonts w:ascii="Arial" w:hAnsi="Arial" w:cs="Arial"/>
          <w:color w:val="auto"/>
        </w:rPr>
        <w:t>,</w:t>
      </w:r>
      <w:r w:rsidRPr="006433B5">
        <w:rPr>
          <w:rFonts w:ascii="Arial" w:hAnsi="Arial" w:cs="Arial"/>
          <w:color w:val="auto"/>
        </w:rPr>
        <w:t xml:space="preserve"> and </w:t>
      </w:r>
      <w:r w:rsidR="00C336BE">
        <w:rPr>
          <w:rFonts w:ascii="Arial" w:hAnsi="Arial" w:cs="Arial"/>
          <w:color w:val="auto"/>
        </w:rPr>
        <w:t xml:space="preserve">staff confirmed </w:t>
      </w:r>
      <w:r w:rsidR="00EE068C">
        <w:rPr>
          <w:rFonts w:ascii="Arial" w:hAnsi="Arial" w:cs="Arial"/>
          <w:color w:val="auto"/>
        </w:rPr>
        <w:t xml:space="preserve">requests for any additional training are supported by management. </w:t>
      </w:r>
      <w:r w:rsidR="004602E9">
        <w:rPr>
          <w:rFonts w:ascii="Arial" w:hAnsi="Arial" w:cs="Arial"/>
          <w:color w:val="auto"/>
        </w:rPr>
        <w:t xml:space="preserve">Management described actions taken by the service when it had been </w:t>
      </w:r>
      <w:r w:rsidR="0011140F">
        <w:rPr>
          <w:rFonts w:ascii="Arial" w:hAnsi="Arial" w:cs="Arial"/>
          <w:color w:val="auto"/>
        </w:rPr>
        <w:t>identified</w:t>
      </w:r>
      <w:r w:rsidR="004602E9">
        <w:rPr>
          <w:rFonts w:ascii="Arial" w:hAnsi="Arial" w:cs="Arial"/>
          <w:color w:val="auto"/>
        </w:rPr>
        <w:t xml:space="preserve"> in February 2022 that</w:t>
      </w:r>
      <w:r w:rsidR="0011140F">
        <w:rPr>
          <w:rFonts w:ascii="Arial" w:hAnsi="Arial" w:cs="Arial"/>
          <w:color w:val="auto"/>
        </w:rPr>
        <w:t xml:space="preserve"> only 66% of staff had completed mandatory training requirements. Review of training records, meeting minutes and the services plan for continuous improvement</w:t>
      </w:r>
      <w:r w:rsidR="00D91C30">
        <w:rPr>
          <w:rFonts w:ascii="Arial" w:hAnsi="Arial" w:cs="Arial"/>
          <w:color w:val="auto"/>
        </w:rPr>
        <w:t xml:space="preserve"> confirmed at the time of the Site Audit 90% of staff had completed required mandatory training.</w:t>
      </w:r>
      <w:r w:rsidR="0011140F">
        <w:rPr>
          <w:rFonts w:ascii="Arial" w:hAnsi="Arial" w:cs="Arial"/>
          <w:color w:val="auto"/>
        </w:rPr>
        <w:t xml:space="preserve"> </w:t>
      </w:r>
      <w:r w:rsidR="002675B5" w:rsidRPr="002675B5">
        <w:rPr>
          <w:rFonts w:ascii="Arial" w:hAnsi="Arial" w:cs="Arial"/>
          <w:color w:val="auto"/>
        </w:rPr>
        <w:t>The organisation ha</w:t>
      </w:r>
      <w:r w:rsidR="002675B5">
        <w:rPr>
          <w:rFonts w:ascii="Arial" w:hAnsi="Arial" w:cs="Arial"/>
          <w:color w:val="auto"/>
        </w:rPr>
        <w:t>d</w:t>
      </w:r>
      <w:r w:rsidR="002675B5" w:rsidRPr="002675B5">
        <w:rPr>
          <w:rFonts w:ascii="Arial" w:hAnsi="Arial" w:cs="Arial"/>
          <w:color w:val="auto"/>
        </w:rPr>
        <w:t xml:space="preserve"> a suite of documented policies and procedures </w:t>
      </w:r>
      <w:r w:rsidR="002675B5">
        <w:rPr>
          <w:rFonts w:ascii="Arial" w:hAnsi="Arial" w:cs="Arial"/>
          <w:color w:val="auto"/>
        </w:rPr>
        <w:t>to guide in</w:t>
      </w:r>
      <w:r w:rsidR="00D95547">
        <w:rPr>
          <w:rFonts w:ascii="Arial" w:hAnsi="Arial" w:cs="Arial"/>
          <w:color w:val="auto"/>
        </w:rPr>
        <w:t xml:space="preserve"> </w:t>
      </w:r>
      <w:r w:rsidR="002675B5">
        <w:rPr>
          <w:rFonts w:ascii="Arial" w:hAnsi="Arial" w:cs="Arial"/>
          <w:color w:val="auto"/>
        </w:rPr>
        <w:t>the</w:t>
      </w:r>
      <w:r w:rsidR="002675B5" w:rsidRPr="002675B5">
        <w:rPr>
          <w:rFonts w:ascii="Arial" w:hAnsi="Arial" w:cs="Arial"/>
          <w:color w:val="auto"/>
        </w:rPr>
        <w:t xml:space="preserve"> </w:t>
      </w:r>
      <w:r w:rsidR="002675B5" w:rsidRPr="002675B5">
        <w:rPr>
          <w:rFonts w:ascii="Arial" w:hAnsi="Arial" w:cs="Arial"/>
          <w:color w:val="auto"/>
        </w:rPr>
        <w:lastRenderedPageBreak/>
        <w:t xml:space="preserve">management of service personnel, the selection and recruitment of new staff, </w:t>
      </w:r>
      <w:proofErr w:type="gramStart"/>
      <w:r w:rsidR="002675B5" w:rsidRPr="002675B5">
        <w:rPr>
          <w:rFonts w:ascii="Arial" w:hAnsi="Arial" w:cs="Arial"/>
          <w:color w:val="auto"/>
        </w:rPr>
        <w:t>orientation</w:t>
      </w:r>
      <w:proofErr w:type="gramEnd"/>
      <w:r w:rsidR="002675B5" w:rsidRPr="002675B5">
        <w:rPr>
          <w:rFonts w:ascii="Arial" w:hAnsi="Arial" w:cs="Arial"/>
          <w:color w:val="auto"/>
        </w:rPr>
        <w:t xml:space="preserve"> and probationary processes, monitoring of staff performance and the management of staff when issues are identified.</w:t>
      </w:r>
      <w:r w:rsidR="002675B5">
        <w:rPr>
          <w:rFonts w:ascii="Arial" w:hAnsi="Arial" w:cs="Arial"/>
          <w:color w:val="auto"/>
        </w:rPr>
        <w:t xml:space="preserve"> </w:t>
      </w:r>
      <w:r w:rsidRPr="006433B5">
        <w:rPr>
          <w:rFonts w:ascii="Arial" w:hAnsi="Arial" w:cs="Arial"/>
          <w:color w:val="auto"/>
        </w:rPr>
        <w:t>Performance is monitored through observations of staff practice, analysis of clinical data and through consumer feedback and complaints. The service ensured required staffs national criminal history checks</w:t>
      </w:r>
      <w:r w:rsidR="007134AC">
        <w:rPr>
          <w:rFonts w:ascii="Arial" w:hAnsi="Arial" w:cs="Arial"/>
          <w:color w:val="auto"/>
        </w:rPr>
        <w:t>, vaccination status</w:t>
      </w:r>
      <w:r w:rsidRPr="006433B5">
        <w:rPr>
          <w:rFonts w:ascii="Arial" w:hAnsi="Arial" w:cs="Arial"/>
          <w:color w:val="auto"/>
        </w:rPr>
        <w:t xml:space="preserve"> and health practitioner qualifications were current.</w:t>
      </w:r>
    </w:p>
    <w:p w14:paraId="504866B6" w14:textId="00FB1F70" w:rsidR="000B28F9" w:rsidRPr="006433B5" w:rsidRDefault="000B28F9" w:rsidP="00D95547">
      <w:pPr>
        <w:spacing w:line="276" w:lineRule="auto"/>
        <w:rPr>
          <w:rFonts w:ascii="Arial" w:hAnsi="Arial" w:cs="Arial"/>
          <w:color w:val="auto"/>
        </w:rPr>
      </w:pPr>
      <w:r w:rsidRPr="006433B5">
        <w:rPr>
          <w:rFonts w:ascii="Arial" w:hAnsi="Arial" w:cs="Arial"/>
          <w:color w:val="auto"/>
        </w:rPr>
        <w:t xml:space="preserve">Staff were observed </w:t>
      </w:r>
      <w:r w:rsidR="00D95547">
        <w:rPr>
          <w:rFonts w:ascii="Arial" w:hAnsi="Arial" w:cs="Arial"/>
          <w:color w:val="auto"/>
        </w:rPr>
        <w:t>to be interacting with consumers in a kind and respectful manner.</w:t>
      </w:r>
    </w:p>
    <w:p w14:paraId="2BCF9EBC" w14:textId="3AB66E2C" w:rsidR="00075367" w:rsidRPr="00184D80" w:rsidRDefault="003C3B5A" w:rsidP="00EC368A">
      <w:pPr>
        <w:rPr>
          <w:rFonts w:ascii="Arial" w:hAnsi="Arial" w:cs="Arial"/>
        </w:rPr>
      </w:pPr>
      <w:r w:rsidRPr="00184D80">
        <w:rPr>
          <w:rFonts w:ascii="Arial" w:hAnsi="Arial" w:cs="Arial"/>
          <w:color w:val="FF0000"/>
        </w:rPr>
        <w:br w:type="page"/>
      </w:r>
      <w:r w:rsidR="00075367" w:rsidRPr="00184D8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673"/>
        <w:gridCol w:w="6407"/>
        <w:gridCol w:w="2124"/>
      </w:tblGrid>
      <w:tr w:rsidR="00C9354C" w:rsidRPr="00184D80" w14:paraId="74AAD708"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7095EA6" w14:textId="595A2519" w:rsidR="00C9354C" w:rsidRPr="00184D80" w:rsidRDefault="00C9354C" w:rsidP="002D5918">
            <w:pPr>
              <w:spacing w:before="0" w:after="120" w:line="22" w:lineRule="atLeast"/>
              <w:rPr>
                <w:rFonts w:ascii="Arial" w:hAnsi="Arial" w:cs="Arial"/>
              </w:rPr>
            </w:pPr>
            <w:r w:rsidRPr="00184D80">
              <w:rPr>
                <w:rFonts w:ascii="Arial" w:hAnsi="Arial" w:cs="Arial"/>
              </w:rPr>
              <w:t>Organisational governance</w:t>
            </w:r>
          </w:p>
        </w:tc>
        <w:tc>
          <w:tcPr>
            <w:tcW w:w="2124" w:type="dxa"/>
          </w:tcPr>
          <w:p w14:paraId="1D80E3AB" w14:textId="4D573BF6"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5761BA3F"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3DFD81E8" w14:textId="739A6002"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8(3)(a)</w:t>
            </w:r>
          </w:p>
        </w:tc>
        <w:tc>
          <w:tcPr>
            <w:tcW w:w="6407" w:type="dxa"/>
            <w:tcBorders>
              <w:right w:val="single" w:sz="4" w:space="0" w:color="auto"/>
            </w:tcBorders>
          </w:tcPr>
          <w:p w14:paraId="59084BC9" w14:textId="5FF46618"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are engaged in the development, delivery and evaluation of care and services and are supported in that engagement.</w:t>
            </w:r>
          </w:p>
        </w:tc>
        <w:tc>
          <w:tcPr>
            <w:tcW w:w="2124" w:type="dxa"/>
            <w:tcBorders>
              <w:left w:val="single" w:sz="4" w:space="0" w:color="auto"/>
            </w:tcBorders>
          </w:tcPr>
          <w:p w14:paraId="2E503DDB" w14:textId="1CAAF134" w:rsidR="00C9354C"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525660193E4DE899CB3808568E9337"/>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520EBAD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73B2F115" w14:textId="42EE88E8"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8(3)(b)</w:t>
            </w:r>
          </w:p>
        </w:tc>
        <w:tc>
          <w:tcPr>
            <w:tcW w:w="6407" w:type="dxa"/>
            <w:tcBorders>
              <w:right w:val="single" w:sz="4" w:space="0" w:color="auto"/>
            </w:tcBorders>
          </w:tcPr>
          <w:p w14:paraId="5B32EBDC" w14:textId="7DCB1A0A"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The organisation’s governing body promotes a culture of safe, </w:t>
            </w:r>
            <w:proofErr w:type="gramStart"/>
            <w:r w:rsidRPr="00184D80">
              <w:rPr>
                <w:rFonts w:ascii="Arial" w:hAnsi="Arial" w:cs="Arial"/>
              </w:rPr>
              <w:t>inclusive</w:t>
            </w:r>
            <w:proofErr w:type="gramEnd"/>
            <w:r w:rsidRPr="00184D80">
              <w:rPr>
                <w:rFonts w:ascii="Arial" w:hAnsi="Arial" w:cs="Arial"/>
              </w:rPr>
              <w:t xml:space="preserve"> and quality care and services and is accountable for their delivery.</w:t>
            </w:r>
          </w:p>
        </w:tc>
        <w:tc>
          <w:tcPr>
            <w:tcW w:w="2124" w:type="dxa"/>
            <w:tcBorders>
              <w:left w:val="single" w:sz="4" w:space="0" w:color="auto"/>
            </w:tcBorders>
          </w:tcPr>
          <w:p w14:paraId="4B8F431E" w14:textId="013F8881" w:rsidR="00C9354C" w:rsidRPr="00184D80" w:rsidRDefault="00874F1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589B2464DF4051BD8D0621FEFA1BCD"/>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22939253"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79C328CF" w14:textId="11D29343"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8(3)(c)</w:t>
            </w:r>
          </w:p>
        </w:tc>
        <w:tc>
          <w:tcPr>
            <w:tcW w:w="6407" w:type="dxa"/>
            <w:tcBorders>
              <w:right w:val="single" w:sz="4" w:space="0" w:color="auto"/>
            </w:tcBorders>
          </w:tcPr>
          <w:p w14:paraId="1A222432" w14:textId="0E4B4C84"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Effective organisation wide governance systems relating to the following:</w:t>
            </w:r>
          </w:p>
          <w:p w14:paraId="2AD34917" w14:textId="77777777" w:rsidR="00C9354C" w:rsidRPr="00184D80"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information </w:t>
            </w:r>
            <w:proofErr w:type="gramStart"/>
            <w:r w:rsidRPr="00184D80">
              <w:rPr>
                <w:rFonts w:ascii="Arial" w:hAnsi="Arial" w:cs="Arial"/>
              </w:rPr>
              <w:t>management;</w:t>
            </w:r>
            <w:proofErr w:type="gramEnd"/>
          </w:p>
          <w:p w14:paraId="06A7B04E"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continuous </w:t>
            </w:r>
            <w:proofErr w:type="gramStart"/>
            <w:r w:rsidRPr="00184D80">
              <w:rPr>
                <w:rFonts w:ascii="Arial" w:hAnsi="Arial" w:cs="Arial"/>
              </w:rPr>
              <w:t>improvement;</w:t>
            </w:r>
            <w:proofErr w:type="gramEnd"/>
          </w:p>
          <w:p w14:paraId="6A23559C"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financial </w:t>
            </w:r>
            <w:proofErr w:type="gramStart"/>
            <w:r w:rsidRPr="00184D80">
              <w:rPr>
                <w:rFonts w:ascii="Arial" w:hAnsi="Arial" w:cs="Arial"/>
              </w:rPr>
              <w:t>governance;</w:t>
            </w:r>
            <w:proofErr w:type="gramEnd"/>
          </w:p>
          <w:p w14:paraId="68982121"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workforce governance, including the assignment of clear responsibilities and </w:t>
            </w:r>
            <w:proofErr w:type="gramStart"/>
            <w:r w:rsidRPr="00184D80">
              <w:rPr>
                <w:rFonts w:ascii="Arial" w:hAnsi="Arial" w:cs="Arial"/>
              </w:rPr>
              <w:t>accountabilities;</w:t>
            </w:r>
            <w:proofErr w:type="gramEnd"/>
          </w:p>
          <w:p w14:paraId="2F3BD890"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regulatory </w:t>
            </w:r>
            <w:proofErr w:type="gramStart"/>
            <w:r w:rsidRPr="00184D80">
              <w:rPr>
                <w:rFonts w:ascii="Arial" w:hAnsi="Arial" w:cs="Arial"/>
              </w:rPr>
              <w:t>compliance;</w:t>
            </w:r>
            <w:proofErr w:type="gramEnd"/>
          </w:p>
          <w:p w14:paraId="25EFE388"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feedback and complaints.</w:t>
            </w:r>
          </w:p>
        </w:tc>
        <w:tc>
          <w:tcPr>
            <w:tcW w:w="2124" w:type="dxa"/>
            <w:tcBorders>
              <w:left w:val="single" w:sz="4" w:space="0" w:color="auto"/>
            </w:tcBorders>
          </w:tcPr>
          <w:p w14:paraId="7EF89C5D" w14:textId="136CD1CE" w:rsidR="00C9354C" w:rsidRPr="00184D80" w:rsidRDefault="00874F1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7D6789F82174750AEACDCB3FC1FD48F"/>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63F2696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5A17B2E4" w14:textId="22E2F49B"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8(3)(d)</w:t>
            </w:r>
          </w:p>
        </w:tc>
        <w:tc>
          <w:tcPr>
            <w:tcW w:w="6407" w:type="dxa"/>
            <w:tcBorders>
              <w:right w:val="single" w:sz="4" w:space="0" w:color="auto"/>
            </w:tcBorders>
          </w:tcPr>
          <w:p w14:paraId="12613B6B" w14:textId="16230F89"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risk management systems and practices, including but not limited to the following:</w:t>
            </w:r>
          </w:p>
          <w:p w14:paraId="3731335D"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managing high impact or high prevalence risks associated with the care of </w:t>
            </w:r>
            <w:proofErr w:type="gramStart"/>
            <w:r w:rsidRPr="00184D80">
              <w:rPr>
                <w:rFonts w:ascii="Arial" w:hAnsi="Arial" w:cs="Arial"/>
              </w:rPr>
              <w:t>consumers;</w:t>
            </w:r>
            <w:proofErr w:type="gramEnd"/>
          </w:p>
          <w:p w14:paraId="758C592A"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identifying and responding to abuse and neglect of </w:t>
            </w:r>
            <w:proofErr w:type="gramStart"/>
            <w:r w:rsidRPr="00184D80">
              <w:rPr>
                <w:rFonts w:ascii="Arial" w:hAnsi="Arial" w:cs="Arial"/>
              </w:rPr>
              <w:t>consumers;</w:t>
            </w:r>
            <w:proofErr w:type="gramEnd"/>
          </w:p>
          <w:p w14:paraId="24458D0E"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supporting consumers to live the best life they can</w:t>
            </w:r>
          </w:p>
          <w:p w14:paraId="1B412209"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and preventing incidents, including the use of an incident management system.</w:t>
            </w:r>
          </w:p>
        </w:tc>
        <w:tc>
          <w:tcPr>
            <w:tcW w:w="2124" w:type="dxa"/>
            <w:tcBorders>
              <w:left w:val="single" w:sz="4" w:space="0" w:color="auto"/>
            </w:tcBorders>
          </w:tcPr>
          <w:p w14:paraId="2CC385D8" w14:textId="7813A932" w:rsidR="00C9354C" w:rsidRPr="00184D80" w:rsidRDefault="00874F15"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54E0C1C488A4B9F857671E28B033E7A"/>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7795DF29"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1F191229" w14:textId="23B3139E"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8(3)(e)</w:t>
            </w:r>
          </w:p>
        </w:tc>
        <w:tc>
          <w:tcPr>
            <w:tcW w:w="6407" w:type="dxa"/>
            <w:tcBorders>
              <w:right w:val="single" w:sz="4" w:space="0" w:color="auto"/>
            </w:tcBorders>
          </w:tcPr>
          <w:p w14:paraId="65C1E476" w14:textId="772D4766"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clinical care is provided—a clinical governance framework, including but not limited to the following:</w:t>
            </w:r>
          </w:p>
          <w:p w14:paraId="5A66797A"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antimicrobial </w:t>
            </w:r>
            <w:proofErr w:type="gramStart"/>
            <w:r w:rsidRPr="00184D80">
              <w:rPr>
                <w:rFonts w:ascii="Arial" w:hAnsi="Arial" w:cs="Arial"/>
              </w:rPr>
              <w:t>stewardship;</w:t>
            </w:r>
            <w:proofErr w:type="gramEnd"/>
          </w:p>
          <w:p w14:paraId="284F2BC4"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minimising the use of </w:t>
            </w:r>
            <w:proofErr w:type="gramStart"/>
            <w:r w:rsidRPr="00184D80">
              <w:rPr>
                <w:rFonts w:ascii="Arial" w:hAnsi="Arial" w:cs="Arial"/>
              </w:rPr>
              <w:t>restraint;</w:t>
            </w:r>
            <w:proofErr w:type="gramEnd"/>
          </w:p>
          <w:p w14:paraId="004ECE02"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open disclosure.</w:t>
            </w:r>
          </w:p>
        </w:tc>
        <w:tc>
          <w:tcPr>
            <w:tcW w:w="2124" w:type="dxa"/>
            <w:tcBorders>
              <w:left w:val="single" w:sz="4" w:space="0" w:color="auto"/>
            </w:tcBorders>
          </w:tcPr>
          <w:p w14:paraId="6A41C0FF" w14:textId="5DDFE59E" w:rsidR="00C9354C" w:rsidRPr="00184D80" w:rsidRDefault="00874F15"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831866BE354C52A3D587D502129CE3"/>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bl>
    <w:p w14:paraId="4B9F1F08" w14:textId="35E329B8" w:rsidR="00075367" w:rsidRDefault="00075367" w:rsidP="001D79BB">
      <w:pPr>
        <w:pStyle w:val="Heading2"/>
        <w:spacing w:before="120" w:after="120" w:line="22" w:lineRule="atLeast"/>
        <w:rPr>
          <w:rFonts w:ascii="Arial" w:hAnsi="Arial" w:cs="Arial"/>
        </w:rPr>
      </w:pPr>
      <w:r w:rsidRPr="00184D80">
        <w:rPr>
          <w:rFonts w:ascii="Arial" w:hAnsi="Arial" w:cs="Arial"/>
        </w:rPr>
        <w:t>Findings</w:t>
      </w:r>
    </w:p>
    <w:p w14:paraId="14FFCE58" w14:textId="77777777" w:rsidR="008935A4" w:rsidRPr="00CA3835" w:rsidRDefault="008935A4" w:rsidP="008935A4">
      <w:pPr>
        <w:rPr>
          <w:color w:val="auto"/>
        </w:rPr>
      </w:pPr>
      <w:r w:rsidRPr="00CA3835">
        <w:rPr>
          <w:rFonts w:ascii="Arial" w:hAnsi="Arial" w:cs="Arial"/>
          <w:color w:val="auto"/>
        </w:rPr>
        <w:t>I have found the service compliant in Standard 8, based on the summarised evidence below.</w:t>
      </w:r>
    </w:p>
    <w:p w14:paraId="349BCA01" w14:textId="7A7FA014" w:rsidR="008935A4" w:rsidRPr="00696764" w:rsidRDefault="001E6745" w:rsidP="008935A4">
      <w:pPr>
        <w:spacing w:line="276" w:lineRule="auto"/>
        <w:rPr>
          <w:rFonts w:ascii="Arial" w:hAnsi="Arial" w:cs="Arial"/>
          <w:color w:val="auto"/>
        </w:rPr>
      </w:pPr>
      <w:r w:rsidRPr="001E6745">
        <w:rPr>
          <w:rFonts w:ascii="Arial" w:hAnsi="Arial" w:cs="Arial"/>
          <w:color w:val="auto"/>
        </w:rPr>
        <w:t xml:space="preserve">Consumers/representatives </w:t>
      </w:r>
      <w:r>
        <w:rPr>
          <w:rFonts w:ascii="Arial" w:hAnsi="Arial" w:cs="Arial"/>
          <w:color w:val="auto"/>
        </w:rPr>
        <w:t>expressed</w:t>
      </w:r>
      <w:r w:rsidRPr="001E6745">
        <w:rPr>
          <w:rFonts w:ascii="Arial" w:hAnsi="Arial" w:cs="Arial"/>
          <w:color w:val="auto"/>
        </w:rPr>
        <w:t xml:space="preserve"> confidence in the way the service is run and </w:t>
      </w:r>
      <w:r w:rsidR="006E56B1">
        <w:rPr>
          <w:rFonts w:ascii="Arial" w:hAnsi="Arial" w:cs="Arial"/>
          <w:color w:val="auto"/>
        </w:rPr>
        <w:t xml:space="preserve">described </w:t>
      </w:r>
      <w:r w:rsidRPr="001E6745">
        <w:rPr>
          <w:rFonts w:ascii="Arial" w:hAnsi="Arial" w:cs="Arial"/>
          <w:color w:val="auto"/>
        </w:rPr>
        <w:t>their engagement in the development, delivery and evaluation of care and services.</w:t>
      </w:r>
      <w:r>
        <w:rPr>
          <w:rFonts w:ascii="Arial" w:hAnsi="Arial" w:cs="Arial"/>
          <w:color w:val="auto"/>
        </w:rPr>
        <w:t xml:space="preserve"> </w:t>
      </w:r>
      <w:r>
        <w:rPr>
          <w:rFonts w:ascii="Arial" w:hAnsi="Arial" w:cs="Arial"/>
          <w:color w:val="auto"/>
        </w:rPr>
        <w:lastRenderedPageBreak/>
        <w:t>Management described how consumers are</w:t>
      </w:r>
      <w:r w:rsidR="008935A4" w:rsidRPr="00696764">
        <w:rPr>
          <w:rFonts w:ascii="Arial" w:hAnsi="Arial" w:cs="Arial"/>
          <w:color w:val="auto"/>
        </w:rPr>
        <w:t xml:space="preserve"> supported to provide ongoing input in relation to </w:t>
      </w:r>
      <w:r>
        <w:rPr>
          <w:rFonts w:ascii="Arial" w:hAnsi="Arial" w:cs="Arial"/>
          <w:color w:val="auto"/>
        </w:rPr>
        <w:t xml:space="preserve">their </w:t>
      </w:r>
      <w:r w:rsidR="008935A4" w:rsidRPr="00696764">
        <w:rPr>
          <w:rFonts w:ascii="Arial" w:hAnsi="Arial" w:cs="Arial"/>
          <w:color w:val="auto"/>
        </w:rPr>
        <w:t>care and services</w:t>
      </w:r>
      <w:r>
        <w:rPr>
          <w:rFonts w:ascii="Arial" w:hAnsi="Arial" w:cs="Arial"/>
          <w:color w:val="auto"/>
        </w:rPr>
        <w:t xml:space="preserve">, </w:t>
      </w:r>
      <w:r w:rsidR="008935A4" w:rsidRPr="00696764">
        <w:rPr>
          <w:rFonts w:ascii="Arial" w:hAnsi="Arial" w:cs="Arial"/>
          <w:color w:val="auto"/>
        </w:rPr>
        <w:t>such as through consumer meetings</w:t>
      </w:r>
      <w:r w:rsidR="006E250A">
        <w:rPr>
          <w:rFonts w:ascii="Arial" w:hAnsi="Arial" w:cs="Arial"/>
          <w:color w:val="auto"/>
        </w:rPr>
        <w:t>,</w:t>
      </w:r>
      <w:r w:rsidR="008935A4" w:rsidRPr="00696764">
        <w:rPr>
          <w:rFonts w:ascii="Arial" w:hAnsi="Arial" w:cs="Arial"/>
          <w:color w:val="auto"/>
        </w:rPr>
        <w:t xml:space="preserve"> regular </w:t>
      </w:r>
      <w:proofErr w:type="gramStart"/>
      <w:r w:rsidR="008935A4" w:rsidRPr="00696764">
        <w:rPr>
          <w:rFonts w:ascii="Arial" w:hAnsi="Arial" w:cs="Arial"/>
          <w:color w:val="auto"/>
        </w:rPr>
        <w:t>surveys</w:t>
      </w:r>
      <w:proofErr w:type="gramEnd"/>
      <w:r w:rsidR="006E250A">
        <w:rPr>
          <w:rFonts w:ascii="Arial" w:hAnsi="Arial" w:cs="Arial"/>
          <w:color w:val="auto"/>
        </w:rPr>
        <w:t xml:space="preserve"> and one-to-one discussions</w:t>
      </w:r>
      <w:r w:rsidR="008935A4" w:rsidRPr="00696764">
        <w:rPr>
          <w:rFonts w:ascii="Arial" w:hAnsi="Arial" w:cs="Arial"/>
          <w:color w:val="auto"/>
        </w:rPr>
        <w:t xml:space="preserve">. </w:t>
      </w:r>
    </w:p>
    <w:p w14:paraId="02E9DB7E" w14:textId="1FAF8F32" w:rsidR="006C0328" w:rsidRPr="006C0328" w:rsidRDefault="008935A4" w:rsidP="006C0328">
      <w:pPr>
        <w:spacing w:line="276" w:lineRule="auto"/>
        <w:rPr>
          <w:rFonts w:ascii="Arial" w:hAnsi="Arial" w:cs="Arial"/>
          <w:color w:val="auto"/>
        </w:rPr>
      </w:pPr>
      <w:r w:rsidRPr="00696764">
        <w:rPr>
          <w:rFonts w:ascii="Arial" w:hAnsi="Arial" w:cs="Arial"/>
          <w:color w:val="auto"/>
        </w:rPr>
        <w:t>The organisation’s governance framework established accountability for the delivery of safe and quality care and services from service management through to the Board</w:t>
      </w:r>
      <w:r w:rsidR="008B5594">
        <w:rPr>
          <w:rFonts w:ascii="Arial" w:hAnsi="Arial" w:cs="Arial"/>
          <w:color w:val="auto"/>
        </w:rPr>
        <w:t>. Management</w:t>
      </w:r>
      <w:r w:rsidR="006C0328">
        <w:rPr>
          <w:rFonts w:ascii="Arial" w:hAnsi="Arial" w:cs="Arial"/>
          <w:color w:val="auto"/>
        </w:rPr>
        <w:t xml:space="preserve"> </w:t>
      </w:r>
      <w:r w:rsidR="006C0328" w:rsidRPr="006C0328">
        <w:rPr>
          <w:rFonts w:ascii="Arial" w:hAnsi="Arial" w:cs="Arial"/>
          <w:color w:val="auto"/>
        </w:rPr>
        <w:t>described ways in which the organisation communicates with staff</w:t>
      </w:r>
      <w:r w:rsidR="006C0328">
        <w:rPr>
          <w:rFonts w:ascii="Arial" w:hAnsi="Arial" w:cs="Arial"/>
          <w:color w:val="auto"/>
        </w:rPr>
        <w:t xml:space="preserve">, including </w:t>
      </w:r>
      <w:r w:rsidR="006C0328" w:rsidRPr="006C0328">
        <w:rPr>
          <w:rFonts w:ascii="Arial" w:hAnsi="Arial" w:cs="Arial"/>
          <w:color w:val="auto"/>
        </w:rPr>
        <w:t xml:space="preserve">changes to legislation </w:t>
      </w:r>
      <w:r w:rsidR="002B68A2">
        <w:rPr>
          <w:rFonts w:ascii="Arial" w:hAnsi="Arial" w:cs="Arial"/>
          <w:color w:val="auto"/>
        </w:rPr>
        <w:t>such as newsletters, electronic mail and at staff meetings.</w:t>
      </w:r>
    </w:p>
    <w:p w14:paraId="4E516397" w14:textId="36A736CE" w:rsidR="006B3CD3" w:rsidRPr="00696764" w:rsidRDefault="008935A4" w:rsidP="006C0328">
      <w:pPr>
        <w:spacing w:line="276" w:lineRule="auto"/>
        <w:rPr>
          <w:rFonts w:ascii="Arial" w:hAnsi="Arial" w:cs="Arial"/>
          <w:color w:val="auto"/>
        </w:rPr>
      </w:pPr>
      <w:r w:rsidRPr="00696764">
        <w:rPr>
          <w:rFonts w:ascii="Arial" w:hAnsi="Arial" w:cs="Arial"/>
          <w:color w:val="auto"/>
        </w:rPr>
        <w:t>The organisation had effective organisation wide governance systems in relation to information management, continuous improvement, financial governance, workforce governance, regulatory compliance and feedback and complaints.</w:t>
      </w:r>
      <w:r w:rsidR="006B3CD3">
        <w:rPr>
          <w:rFonts w:ascii="Arial" w:hAnsi="Arial" w:cs="Arial"/>
          <w:color w:val="auto"/>
        </w:rPr>
        <w:t xml:space="preserve"> Review of the service’s plan for continuous improvement </w:t>
      </w:r>
      <w:proofErr w:type="gramStart"/>
      <w:r w:rsidR="006B3CD3">
        <w:rPr>
          <w:rFonts w:ascii="Arial" w:hAnsi="Arial" w:cs="Arial"/>
          <w:color w:val="auto"/>
        </w:rPr>
        <w:t>confirmed</w:t>
      </w:r>
      <w:r w:rsidR="006B3CD3" w:rsidRPr="006B3CD3">
        <w:t xml:space="preserve"> </w:t>
      </w:r>
      <w:r w:rsidR="004B2DE2">
        <w:rPr>
          <w:rFonts w:ascii="Arial" w:hAnsi="Arial" w:cs="Arial"/>
          <w:color w:val="auto"/>
        </w:rPr>
        <w:t xml:space="preserve"> the</w:t>
      </w:r>
      <w:proofErr w:type="gramEnd"/>
      <w:r w:rsidR="004B2DE2">
        <w:rPr>
          <w:rFonts w:ascii="Arial" w:hAnsi="Arial" w:cs="Arial"/>
          <w:color w:val="auto"/>
        </w:rPr>
        <w:t xml:space="preserve"> service had </w:t>
      </w:r>
      <w:r w:rsidR="006B3CD3" w:rsidRPr="006B3CD3">
        <w:rPr>
          <w:rFonts w:ascii="Arial" w:hAnsi="Arial" w:cs="Arial"/>
          <w:color w:val="auto"/>
        </w:rPr>
        <w:t xml:space="preserve">planned and completed improvement actions in relation to various areas of care and service delivery. </w:t>
      </w:r>
      <w:r w:rsidR="006B3CD3">
        <w:rPr>
          <w:rFonts w:ascii="Arial" w:hAnsi="Arial" w:cs="Arial"/>
          <w:color w:val="auto"/>
        </w:rPr>
        <w:t xml:space="preserve"> </w:t>
      </w:r>
    </w:p>
    <w:p w14:paraId="64D9BB37" w14:textId="77777777" w:rsidR="008935A4" w:rsidRPr="00696764" w:rsidRDefault="008935A4" w:rsidP="008935A4">
      <w:pPr>
        <w:spacing w:line="276" w:lineRule="auto"/>
        <w:rPr>
          <w:rFonts w:ascii="Arial" w:hAnsi="Arial" w:cs="Arial"/>
          <w:color w:val="auto"/>
        </w:rPr>
      </w:pPr>
      <w:r w:rsidRPr="00696764">
        <w:rPr>
          <w:rFonts w:ascii="Arial" w:hAnsi="Arial" w:cs="Arial"/>
          <w:color w:val="auto"/>
        </w:rPr>
        <w:t xml:space="preserve">Organisational policies and a documented risk management and governance framework provided staff with information pertaining to consumer safety, risk management, clinical </w:t>
      </w:r>
      <w:proofErr w:type="gramStart"/>
      <w:r w:rsidRPr="00696764">
        <w:rPr>
          <w:rFonts w:ascii="Arial" w:hAnsi="Arial" w:cs="Arial"/>
          <w:color w:val="auto"/>
        </w:rPr>
        <w:t>safety</w:t>
      </w:r>
      <w:proofErr w:type="gramEnd"/>
      <w:r w:rsidRPr="00696764">
        <w:rPr>
          <w:rFonts w:ascii="Arial" w:hAnsi="Arial" w:cs="Arial"/>
          <w:color w:val="auto"/>
        </w:rPr>
        <w:t xml:space="preserve"> and the escalation of critical incidents. Management and staff had a shared understanding of how these systems were used to minimise risks for consumers. </w:t>
      </w:r>
    </w:p>
    <w:p w14:paraId="0FF027A4" w14:textId="77777777" w:rsidR="008935A4" w:rsidRPr="00696764" w:rsidRDefault="008935A4" w:rsidP="008935A4">
      <w:pPr>
        <w:spacing w:line="276" w:lineRule="auto"/>
        <w:rPr>
          <w:rFonts w:ascii="Arial" w:hAnsi="Arial" w:cs="Arial"/>
          <w:color w:val="auto"/>
        </w:rPr>
      </w:pPr>
      <w:r w:rsidRPr="00696764">
        <w:rPr>
          <w:rFonts w:ascii="Arial" w:hAnsi="Arial" w:cs="Arial"/>
          <w:color w:val="auto"/>
        </w:rPr>
        <w:t>The organisation’s demonstrated a clinical governance framework and policies in relation to antimicrobial stewardship, minimising the use of restrictive practices and open disclosure, which were applied by staff in the delivery of clinical care. Staff had received training in relation to the framework and policies and provided examples of how they were applied to their practice.</w:t>
      </w:r>
    </w:p>
    <w:sectPr w:rsidR="008935A4" w:rsidRPr="0069676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FE9E" w14:textId="77777777" w:rsidR="00E32F36" w:rsidRPr="000D4EDE" w:rsidRDefault="00E32F36" w:rsidP="000D4EDE">
      <w:r>
        <w:separator/>
      </w:r>
    </w:p>
  </w:endnote>
  <w:endnote w:type="continuationSeparator" w:id="0">
    <w:p w14:paraId="798FAAD7" w14:textId="77777777" w:rsidR="00E32F36" w:rsidRPr="000D4EDE" w:rsidRDefault="00E32F36" w:rsidP="000D4EDE">
      <w:r>
        <w:continuationSeparator/>
      </w:r>
    </w:p>
  </w:endnote>
  <w:endnote w:type="continuationNotice" w:id="1">
    <w:p w14:paraId="05E00002" w14:textId="77777777" w:rsidR="00E32F36" w:rsidRDefault="00E32F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184D80" w:rsidRDefault="005D0657" w:rsidP="005C410D">
            <w:pPr>
              <w:pStyle w:val="Footer"/>
              <w:rPr>
                <w:rFonts w:ascii="Arial" w:hAnsi="Arial" w:cs="Arial"/>
              </w:rPr>
            </w:pPr>
          </w:p>
          <w:p w14:paraId="0C88E2CA" w14:textId="3A4F2ACF" w:rsidR="005C410D" w:rsidRPr="003D2CC7" w:rsidRDefault="005C410D" w:rsidP="005C410D">
            <w:pPr>
              <w:pStyle w:val="Footer"/>
              <w:rPr>
                <w:rFonts w:ascii="Arial" w:hAnsi="Arial" w:cs="Arial"/>
                <w:color w:val="auto"/>
              </w:rPr>
            </w:pPr>
            <w:r w:rsidRPr="00184D80">
              <w:rPr>
                <w:rStyle w:val="FooterBold"/>
                <w:rFonts w:ascii="Arial" w:hAnsi="Arial" w:cs="Arial"/>
              </w:rPr>
              <w:t xml:space="preserve">Name of </w:t>
            </w:r>
            <w:r w:rsidRPr="003D2CC7">
              <w:rPr>
                <w:rStyle w:val="FooterBold"/>
                <w:rFonts w:ascii="Arial" w:hAnsi="Arial" w:cs="Arial"/>
                <w:color w:val="auto"/>
              </w:rPr>
              <w:t>service:</w:t>
            </w:r>
            <w:r w:rsidRPr="003D2CC7">
              <w:rPr>
                <w:rFonts w:ascii="Arial" w:hAnsi="Arial" w:cs="Arial"/>
                <w:color w:val="auto"/>
              </w:rPr>
              <w:t xml:space="preserve"> </w:t>
            </w:r>
            <w:r w:rsidR="00544151" w:rsidRPr="003D2CC7">
              <w:rPr>
                <w:rFonts w:ascii="Arial" w:hAnsi="Arial" w:cs="Arial"/>
                <w:color w:val="auto"/>
              </w:rPr>
              <w:t xml:space="preserve">Blue Care Townsville Mt Louisa Aged Care Facility Service </w:t>
            </w:r>
            <w:r w:rsidR="00F50CC5" w:rsidRPr="003D2CC7">
              <w:rPr>
                <w:rFonts w:ascii="Arial" w:hAnsi="Arial" w:cs="Arial"/>
                <w:b/>
                <w:color w:val="auto"/>
              </w:rPr>
              <w:t xml:space="preserve">Commission </w:t>
            </w:r>
            <w:r w:rsidRPr="003D2CC7">
              <w:rPr>
                <w:rFonts w:ascii="Arial" w:hAnsi="Arial" w:cs="Arial"/>
                <w:b/>
                <w:color w:val="auto"/>
              </w:rPr>
              <w:t>ID:</w:t>
            </w:r>
            <w:r w:rsidR="00E22008" w:rsidRPr="003D2CC7">
              <w:rPr>
                <w:rFonts w:ascii="Arial" w:hAnsi="Arial" w:cs="Arial"/>
                <w:b/>
                <w:color w:val="auto"/>
              </w:rPr>
              <w:t xml:space="preserve"> </w:t>
            </w:r>
            <w:r w:rsidR="003D2CC7" w:rsidRPr="003D2CC7">
              <w:rPr>
                <w:rFonts w:ascii="Arial" w:hAnsi="Arial" w:cs="Arial"/>
                <w:bCs/>
                <w:color w:val="auto"/>
              </w:rPr>
              <w:t>5042</w:t>
            </w:r>
            <w:r w:rsidRPr="003D2CC7">
              <w:rPr>
                <w:rFonts w:ascii="Arial" w:hAnsi="Arial" w:cs="Arial"/>
                <w:color w:val="auto"/>
              </w:rPr>
              <w:tab/>
              <w:t>RPT-ACC-</w:t>
            </w:r>
            <w:r w:rsidR="00524FFC" w:rsidRPr="003D2CC7">
              <w:rPr>
                <w:rFonts w:ascii="Arial" w:hAnsi="Arial" w:cs="Arial"/>
                <w:color w:val="auto"/>
              </w:rPr>
              <w:t>0122 v</w:t>
            </w:r>
            <w:r w:rsidR="005B4C9C" w:rsidRPr="003D2CC7">
              <w:rPr>
                <w:rFonts w:ascii="Arial" w:hAnsi="Arial" w:cs="Arial"/>
                <w:color w:val="auto"/>
              </w:rPr>
              <w:t>3</w:t>
            </w:r>
            <w:r w:rsidR="00133026" w:rsidRPr="003D2CC7">
              <w:rPr>
                <w:rFonts w:ascii="Arial" w:hAnsi="Arial" w:cs="Arial"/>
                <w:color w:val="auto"/>
              </w:rPr>
              <w:t>.0</w:t>
            </w:r>
          </w:p>
          <w:p w14:paraId="7A711E18" w14:textId="0FD2EB4B" w:rsidR="005C410D" w:rsidRPr="00184D80" w:rsidRDefault="005C410D" w:rsidP="005C410D">
            <w:pPr>
              <w:pStyle w:val="Footer"/>
              <w:rPr>
                <w:rFonts w:ascii="Arial" w:hAnsi="Arial" w:cs="Arial"/>
              </w:rPr>
            </w:pPr>
            <w:r w:rsidRPr="003D2CC7">
              <w:rPr>
                <w:rStyle w:val="FooterBold"/>
                <w:rFonts w:ascii="Arial" w:hAnsi="Arial" w:cs="Arial"/>
                <w:color w:val="auto"/>
              </w:rPr>
              <w:t xml:space="preserve">Dates of </w:t>
            </w:r>
            <w:r w:rsidR="00787F80" w:rsidRPr="003D2CC7">
              <w:rPr>
                <w:rStyle w:val="FooterBold"/>
                <w:rFonts w:ascii="Arial" w:hAnsi="Arial" w:cs="Arial"/>
                <w:color w:val="auto"/>
              </w:rPr>
              <w:t>activity</w:t>
            </w:r>
            <w:r w:rsidRPr="003D2CC7">
              <w:rPr>
                <w:rStyle w:val="FooterBold"/>
                <w:rFonts w:ascii="Arial" w:hAnsi="Arial" w:cs="Arial"/>
                <w:color w:val="auto"/>
              </w:rPr>
              <w:t>:</w:t>
            </w:r>
            <w:r w:rsidRPr="003D2CC7">
              <w:rPr>
                <w:rFonts w:ascii="Arial" w:hAnsi="Arial" w:cs="Arial"/>
                <w:color w:val="auto"/>
              </w:rPr>
              <w:t xml:space="preserve"> </w:t>
            </w:r>
            <w:r w:rsidR="003D2CC7" w:rsidRPr="003D2CC7">
              <w:rPr>
                <w:rFonts w:ascii="Arial" w:hAnsi="Arial" w:cs="Arial"/>
                <w:color w:val="auto"/>
              </w:rPr>
              <w:t>23 August 2022 to 25 August 2022</w:t>
            </w:r>
            <w:r w:rsidRPr="00184D80">
              <w:rPr>
                <w:rFonts w:ascii="Arial" w:hAnsi="Arial" w:cs="Arial"/>
              </w:rPr>
              <w:tab/>
            </w:r>
            <w:r w:rsidRPr="00184D80">
              <w:rPr>
                <w:rStyle w:val="FooterBold"/>
                <w:rFonts w:ascii="Arial" w:hAnsi="Arial" w:cs="Arial"/>
              </w:rPr>
              <w:t>Sensitive</w:t>
            </w:r>
          </w:p>
          <w:p w14:paraId="609C8031" w14:textId="77777777" w:rsidR="005C410D" w:rsidRPr="00184D80" w:rsidRDefault="005C410D"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00CF2B30" w:rsidRPr="00184D80">
              <w:rPr>
                <w:rFonts w:ascii="Arial" w:hAnsi="Arial" w:cs="Arial"/>
                <w:color w:val="2B579A"/>
                <w:shd w:val="clear" w:color="auto" w:fill="E6E6E6"/>
              </w:rPr>
              <w:fldChar w:fldCharType="begin"/>
            </w:r>
            <w:r w:rsidR="00CF2B30" w:rsidRPr="00184D80">
              <w:rPr>
                <w:rFonts w:ascii="Arial" w:hAnsi="Arial" w:cs="Arial"/>
                <w:noProof/>
              </w:rPr>
              <w:instrText xml:space="preserve"> NUMPAGES  </w:instrText>
            </w:r>
            <w:r w:rsidR="00CF2B30" w:rsidRPr="00184D80">
              <w:rPr>
                <w:rFonts w:ascii="Arial" w:hAnsi="Arial" w:cs="Arial"/>
                <w:color w:val="2B579A"/>
                <w:shd w:val="clear" w:color="auto" w:fill="E6E6E6"/>
              </w:rPr>
              <w:fldChar w:fldCharType="separate"/>
            </w:r>
            <w:r w:rsidRPr="00184D80">
              <w:rPr>
                <w:rFonts w:ascii="Arial" w:hAnsi="Arial" w:cs="Arial"/>
                <w:noProof/>
              </w:rPr>
              <w:t>2</w:t>
            </w:r>
            <w:r w:rsidR="00CF2B30"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581A" w14:textId="77777777" w:rsidR="00E32F36" w:rsidRPr="000D4EDE" w:rsidRDefault="00E32F36" w:rsidP="000D4EDE">
      <w:r>
        <w:separator/>
      </w:r>
    </w:p>
  </w:footnote>
  <w:footnote w:type="continuationSeparator" w:id="0">
    <w:p w14:paraId="62122AC6" w14:textId="77777777" w:rsidR="00E32F36" w:rsidRPr="000D4EDE" w:rsidRDefault="00E32F36" w:rsidP="000D4EDE">
      <w:r>
        <w:continuationSeparator/>
      </w:r>
    </w:p>
  </w:footnote>
  <w:footnote w:type="continuationNotice" w:id="1">
    <w:p w14:paraId="0AA22B18" w14:textId="77777777" w:rsidR="00E32F36" w:rsidRDefault="00E32F36">
      <w:pPr>
        <w:spacing w:after="0"/>
      </w:pPr>
    </w:p>
  </w:footnote>
  <w:footnote w:id="2">
    <w:p w14:paraId="5C4BB5FC" w14:textId="791281E5" w:rsidR="00161A79" w:rsidRPr="00544151" w:rsidRDefault="00161A79">
      <w:pPr>
        <w:pStyle w:val="FootnoteText"/>
        <w:rPr>
          <w:color w:val="auto"/>
        </w:rPr>
      </w:pPr>
      <w:r w:rsidRPr="00544151">
        <w:rPr>
          <w:rStyle w:val="FootnoteReference"/>
          <w:color w:val="auto"/>
        </w:rPr>
        <w:footnoteRef/>
      </w:r>
      <w:r w:rsidRPr="00544151">
        <w:rPr>
          <w:color w:val="auto"/>
        </w:rPr>
        <w:t xml:space="preserve"> </w:t>
      </w:r>
      <w:r w:rsidR="0000465B" w:rsidRPr="00544151">
        <w:rPr>
          <w:rFonts w:ascii="Arial" w:hAnsi="Arial" w:cs="Arial"/>
          <w:color w:val="auto"/>
          <w:sz w:val="20"/>
          <w:szCs w:val="20"/>
        </w:rPr>
        <w:t xml:space="preserve">The preparation of the performance report </w:t>
      </w:r>
      <w:r w:rsidR="0001708F" w:rsidRPr="00544151">
        <w:rPr>
          <w:rFonts w:ascii="Arial" w:hAnsi="Arial" w:cs="Arial"/>
          <w:color w:val="auto"/>
          <w:sz w:val="20"/>
          <w:szCs w:val="20"/>
        </w:rPr>
        <w:t>is in accordance with section 40A</w:t>
      </w:r>
      <w:r w:rsidR="0001708F" w:rsidRPr="00544151">
        <w:rPr>
          <w:rFonts w:ascii="Arial" w:hAnsi="Arial" w:cs="Arial"/>
          <w:b/>
          <w:color w:val="auto"/>
          <w:sz w:val="20"/>
          <w:szCs w:val="20"/>
        </w:rPr>
        <w:t xml:space="preserve"> </w:t>
      </w:r>
      <w:r w:rsidR="0001708F" w:rsidRPr="00544151">
        <w:rPr>
          <w:rFonts w:ascii="Arial" w:hAnsi="Arial" w:cs="Arial"/>
          <w:color w:val="auto"/>
          <w:sz w:val="20"/>
          <w:szCs w:val="20"/>
        </w:rPr>
        <w:t>of the Aged Care Quality and Safety Commission Rules 2018</w:t>
      </w:r>
      <w:r w:rsidR="001D220F" w:rsidRPr="00544151">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5A7A31"/>
    <w:multiLevelType w:val="hybridMultilevel"/>
    <w:tmpl w:val="1A0CAB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0BF"/>
    <w:rsid w:val="0001708F"/>
    <w:rsid w:val="000234A2"/>
    <w:rsid w:val="00027955"/>
    <w:rsid w:val="00031B91"/>
    <w:rsid w:val="00034A19"/>
    <w:rsid w:val="00034A80"/>
    <w:rsid w:val="000363F3"/>
    <w:rsid w:val="00036646"/>
    <w:rsid w:val="00036F9E"/>
    <w:rsid w:val="00037B1A"/>
    <w:rsid w:val="00040A04"/>
    <w:rsid w:val="000413B3"/>
    <w:rsid w:val="000428E1"/>
    <w:rsid w:val="00042B21"/>
    <w:rsid w:val="000433E2"/>
    <w:rsid w:val="00044468"/>
    <w:rsid w:val="00047A8F"/>
    <w:rsid w:val="00047DA8"/>
    <w:rsid w:val="00050E94"/>
    <w:rsid w:val="0005238F"/>
    <w:rsid w:val="000568C3"/>
    <w:rsid w:val="00056DE9"/>
    <w:rsid w:val="00057B71"/>
    <w:rsid w:val="00057ECF"/>
    <w:rsid w:val="00061014"/>
    <w:rsid w:val="0006140D"/>
    <w:rsid w:val="00063082"/>
    <w:rsid w:val="0006450A"/>
    <w:rsid w:val="00066E39"/>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6D9C"/>
    <w:rsid w:val="000A7A96"/>
    <w:rsid w:val="000B04C5"/>
    <w:rsid w:val="000B0F5E"/>
    <w:rsid w:val="000B131D"/>
    <w:rsid w:val="000B26FE"/>
    <w:rsid w:val="000B28F9"/>
    <w:rsid w:val="000B4622"/>
    <w:rsid w:val="000B47D9"/>
    <w:rsid w:val="000B5391"/>
    <w:rsid w:val="000B63CA"/>
    <w:rsid w:val="000B68A0"/>
    <w:rsid w:val="000B752A"/>
    <w:rsid w:val="000C036F"/>
    <w:rsid w:val="000C14D9"/>
    <w:rsid w:val="000C15C7"/>
    <w:rsid w:val="000C1C6F"/>
    <w:rsid w:val="000C1E5A"/>
    <w:rsid w:val="000C2F90"/>
    <w:rsid w:val="000C3466"/>
    <w:rsid w:val="000C55AD"/>
    <w:rsid w:val="000C6675"/>
    <w:rsid w:val="000D4EDE"/>
    <w:rsid w:val="000D58CF"/>
    <w:rsid w:val="000D784F"/>
    <w:rsid w:val="000E00D6"/>
    <w:rsid w:val="000E1AD5"/>
    <w:rsid w:val="000E2460"/>
    <w:rsid w:val="000E43AC"/>
    <w:rsid w:val="000F48CA"/>
    <w:rsid w:val="000F78FA"/>
    <w:rsid w:val="00101F4F"/>
    <w:rsid w:val="0010721A"/>
    <w:rsid w:val="0011140F"/>
    <w:rsid w:val="001209DE"/>
    <w:rsid w:val="00121EAC"/>
    <w:rsid w:val="0012276F"/>
    <w:rsid w:val="0012342B"/>
    <w:rsid w:val="00123576"/>
    <w:rsid w:val="00124034"/>
    <w:rsid w:val="00124B21"/>
    <w:rsid w:val="001268ED"/>
    <w:rsid w:val="001327B8"/>
    <w:rsid w:val="00133026"/>
    <w:rsid w:val="0013471B"/>
    <w:rsid w:val="001350C9"/>
    <w:rsid w:val="001352D4"/>
    <w:rsid w:val="001375EB"/>
    <w:rsid w:val="00137C97"/>
    <w:rsid w:val="0014001E"/>
    <w:rsid w:val="00140D35"/>
    <w:rsid w:val="00142FF8"/>
    <w:rsid w:val="0014378F"/>
    <w:rsid w:val="00144BE8"/>
    <w:rsid w:val="00145C92"/>
    <w:rsid w:val="0014722A"/>
    <w:rsid w:val="001477EE"/>
    <w:rsid w:val="00150341"/>
    <w:rsid w:val="00150FFD"/>
    <w:rsid w:val="00152862"/>
    <w:rsid w:val="001544DE"/>
    <w:rsid w:val="00154591"/>
    <w:rsid w:val="00154E2F"/>
    <w:rsid w:val="00157C98"/>
    <w:rsid w:val="00157F67"/>
    <w:rsid w:val="00161730"/>
    <w:rsid w:val="00161A79"/>
    <w:rsid w:val="00162914"/>
    <w:rsid w:val="00164B81"/>
    <w:rsid w:val="001653B6"/>
    <w:rsid w:val="00165C48"/>
    <w:rsid w:val="00167E2B"/>
    <w:rsid w:val="00167E9C"/>
    <w:rsid w:val="00173B92"/>
    <w:rsid w:val="00174B0F"/>
    <w:rsid w:val="00174E46"/>
    <w:rsid w:val="00180BE7"/>
    <w:rsid w:val="001817EA"/>
    <w:rsid w:val="0018235E"/>
    <w:rsid w:val="00183B64"/>
    <w:rsid w:val="0018454E"/>
    <w:rsid w:val="00184D80"/>
    <w:rsid w:val="00185E77"/>
    <w:rsid w:val="00191BF5"/>
    <w:rsid w:val="00192C9D"/>
    <w:rsid w:val="00194477"/>
    <w:rsid w:val="001948CE"/>
    <w:rsid w:val="0019532D"/>
    <w:rsid w:val="001A0C8C"/>
    <w:rsid w:val="001A2325"/>
    <w:rsid w:val="001A2FC3"/>
    <w:rsid w:val="001A614F"/>
    <w:rsid w:val="001A664F"/>
    <w:rsid w:val="001B17D8"/>
    <w:rsid w:val="001B2DB7"/>
    <w:rsid w:val="001C0243"/>
    <w:rsid w:val="001C1E92"/>
    <w:rsid w:val="001C747A"/>
    <w:rsid w:val="001D0C02"/>
    <w:rsid w:val="001D139D"/>
    <w:rsid w:val="001D220F"/>
    <w:rsid w:val="001D4C25"/>
    <w:rsid w:val="001D6AC1"/>
    <w:rsid w:val="001D71E9"/>
    <w:rsid w:val="001D79BB"/>
    <w:rsid w:val="001E0F51"/>
    <w:rsid w:val="001E0FA0"/>
    <w:rsid w:val="001E172E"/>
    <w:rsid w:val="001E55BF"/>
    <w:rsid w:val="001E62D8"/>
    <w:rsid w:val="001E6745"/>
    <w:rsid w:val="001E6F98"/>
    <w:rsid w:val="001F3E0B"/>
    <w:rsid w:val="001F6E1A"/>
    <w:rsid w:val="001F780A"/>
    <w:rsid w:val="001F7917"/>
    <w:rsid w:val="00200613"/>
    <w:rsid w:val="00201C79"/>
    <w:rsid w:val="00205A6B"/>
    <w:rsid w:val="00206B6B"/>
    <w:rsid w:val="00206E84"/>
    <w:rsid w:val="00212264"/>
    <w:rsid w:val="0021781E"/>
    <w:rsid w:val="00220550"/>
    <w:rsid w:val="00221347"/>
    <w:rsid w:val="002257D8"/>
    <w:rsid w:val="002301A2"/>
    <w:rsid w:val="002316F2"/>
    <w:rsid w:val="00232320"/>
    <w:rsid w:val="00235227"/>
    <w:rsid w:val="00235B56"/>
    <w:rsid w:val="002367BB"/>
    <w:rsid w:val="00236C2D"/>
    <w:rsid w:val="002374B7"/>
    <w:rsid w:val="00240126"/>
    <w:rsid w:val="00241D3E"/>
    <w:rsid w:val="0024304D"/>
    <w:rsid w:val="0024336B"/>
    <w:rsid w:val="00244826"/>
    <w:rsid w:val="00244B17"/>
    <w:rsid w:val="00246613"/>
    <w:rsid w:val="00247ACA"/>
    <w:rsid w:val="0025063B"/>
    <w:rsid w:val="002516CC"/>
    <w:rsid w:val="00251BE4"/>
    <w:rsid w:val="00252E6A"/>
    <w:rsid w:val="002538B8"/>
    <w:rsid w:val="00256FB0"/>
    <w:rsid w:val="0025782A"/>
    <w:rsid w:val="00257BC9"/>
    <w:rsid w:val="0026079D"/>
    <w:rsid w:val="00260A64"/>
    <w:rsid w:val="00262064"/>
    <w:rsid w:val="00264479"/>
    <w:rsid w:val="002661A6"/>
    <w:rsid w:val="002668A8"/>
    <w:rsid w:val="00266C23"/>
    <w:rsid w:val="00266EFB"/>
    <w:rsid w:val="002675B5"/>
    <w:rsid w:val="00270B45"/>
    <w:rsid w:val="00277E38"/>
    <w:rsid w:val="00277F69"/>
    <w:rsid w:val="00283AA1"/>
    <w:rsid w:val="00285868"/>
    <w:rsid w:val="00286EAD"/>
    <w:rsid w:val="00286EC4"/>
    <w:rsid w:val="002879FB"/>
    <w:rsid w:val="00287B8E"/>
    <w:rsid w:val="0029328B"/>
    <w:rsid w:val="002934E3"/>
    <w:rsid w:val="0029389B"/>
    <w:rsid w:val="002940C4"/>
    <w:rsid w:val="0029625E"/>
    <w:rsid w:val="002A10BF"/>
    <w:rsid w:val="002A1894"/>
    <w:rsid w:val="002A2188"/>
    <w:rsid w:val="002A36F2"/>
    <w:rsid w:val="002A4264"/>
    <w:rsid w:val="002A5DC6"/>
    <w:rsid w:val="002A7D14"/>
    <w:rsid w:val="002B085B"/>
    <w:rsid w:val="002B0913"/>
    <w:rsid w:val="002B0F77"/>
    <w:rsid w:val="002B28E4"/>
    <w:rsid w:val="002B2FA4"/>
    <w:rsid w:val="002B429E"/>
    <w:rsid w:val="002B655F"/>
    <w:rsid w:val="002B65EC"/>
    <w:rsid w:val="002B68A2"/>
    <w:rsid w:val="002B7504"/>
    <w:rsid w:val="002C0D97"/>
    <w:rsid w:val="002C1984"/>
    <w:rsid w:val="002C1D79"/>
    <w:rsid w:val="002C2563"/>
    <w:rsid w:val="002C2BB4"/>
    <w:rsid w:val="002C3D3F"/>
    <w:rsid w:val="002C608B"/>
    <w:rsid w:val="002C66D1"/>
    <w:rsid w:val="002C7065"/>
    <w:rsid w:val="002C7F4A"/>
    <w:rsid w:val="002D13D0"/>
    <w:rsid w:val="002D24C6"/>
    <w:rsid w:val="002D2804"/>
    <w:rsid w:val="002D46D1"/>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6D6D"/>
    <w:rsid w:val="002F77C1"/>
    <w:rsid w:val="00300655"/>
    <w:rsid w:val="00301126"/>
    <w:rsid w:val="00303D18"/>
    <w:rsid w:val="0030717A"/>
    <w:rsid w:val="00307ADD"/>
    <w:rsid w:val="00311A19"/>
    <w:rsid w:val="00312A66"/>
    <w:rsid w:val="003130CA"/>
    <w:rsid w:val="00313F9B"/>
    <w:rsid w:val="003159AD"/>
    <w:rsid w:val="00320353"/>
    <w:rsid w:val="00321142"/>
    <w:rsid w:val="00330034"/>
    <w:rsid w:val="00331912"/>
    <w:rsid w:val="0033391F"/>
    <w:rsid w:val="003341B7"/>
    <w:rsid w:val="00340283"/>
    <w:rsid w:val="00340E7C"/>
    <w:rsid w:val="00341026"/>
    <w:rsid w:val="00341858"/>
    <w:rsid w:val="00341B8F"/>
    <w:rsid w:val="00342A91"/>
    <w:rsid w:val="00344D21"/>
    <w:rsid w:val="0034623B"/>
    <w:rsid w:val="0034740C"/>
    <w:rsid w:val="00350209"/>
    <w:rsid w:val="003517AE"/>
    <w:rsid w:val="00354629"/>
    <w:rsid w:val="00357041"/>
    <w:rsid w:val="003608B7"/>
    <w:rsid w:val="003637EB"/>
    <w:rsid w:val="00370608"/>
    <w:rsid w:val="00371F54"/>
    <w:rsid w:val="0037770C"/>
    <w:rsid w:val="00377AE2"/>
    <w:rsid w:val="00377C8B"/>
    <w:rsid w:val="00383A95"/>
    <w:rsid w:val="003852F5"/>
    <w:rsid w:val="00385CA0"/>
    <w:rsid w:val="003900C7"/>
    <w:rsid w:val="003906EE"/>
    <w:rsid w:val="003A112B"/>
    <w:rsid w:val="003A2733"/>
    <w:rsid w:val="003A3021"/>
    <w:rsid w:val="003A627E"/>
    <w:rsid w:val="003A62E0"/>
    <w:rsid w:val="003A79EE"/>
    <w:rsid w:val="003B268B"/>
    <w:rsid w:val="003B6A29"/>
    <w:rsid w:val="003B6E16"/>
    <w:rsid w:val="003C180A"/>
    <w:rsid w:val="003C1E25"/>
    <w:rsid w:val="003C3B5A"/>
    <w:rsid w:val="003C3CD8"/>
    <w:rsid w:val="003C40DE"/>
    <w:rsid w:val="003C6555"/>
    <w:rsid w:val="003C6C9F"/>
    <w:rsid w:val="003D0F14"/>
    <w:rsid w:val="003D27CB"/>
    <w:rsid w:val="003D2CC7"/>
    <w:rsid w:val="003D329D"/>
    <w:rsid w:val="003D3AD9"/>
    <w:rsid w:val="003D3D2B"/>
    <w:rsid w:val="003D493B"/>
    <w:rsid w:val="003D4C3B"/>
    <w:rsid w:val="003D4F10"/>
    <w:rsid w:val="003E20A6"/>
    <w:rsid w:val="003E6BF6"/>
    <w:rsid w:val="003F0893"/>
    <w:rsid w:val="003F0DF9"/>
    <w:rsid w:val="003F0F0D"/>
    <w:rsid w:val="0040173E"/>
    <w:rsid w:val="004017D0"/>
    <w:rsid w:val="004018B8"/>
    <w:rsid w:val="00401E16"/>
    <w:rsid w:val="004022F9"/>
    <w:rsid w:val="004054BC"/>
    <w:rsid w:val="0041078A"/>
    <w:rsid w:val="00411E5A"/>
    <w:rsid w:val="0041260F"/>
    <w:rsid w:val="00412CD3"/>
    <w:rsid w:val="00413090"/>
    <w:rsid w:val="00413C8B"/>
    <w:rsid w:val="004143EF"/>
    <w:rsid w:val="00415494"/>
    <w:rsid w:val="00415A6D"/>
    <w:rsid w:val="00417128"/>
    <w:rsid w:val="004203D5"/>
    <w:rsid w:val="00420441"/>
    <w:rsid w:val="00423221"/>
    <w:rsid w:val="00424902"/>
    <w:rsid w:val="0042753F"/>
    <w:rsid w:val="00430053"/>
    <w:rsid w:val="00431D54"/>
    <w:rsid w:val="00435339"/>
    <w:rsid w:val="00441A68"/>
    <w:rsid w:val="00443CA4"/>
    <w:rsid w:val="0044447D"/>
    <w:rsid w:val="00445E9C"/>
    <w:rsid w:val="00446EB8"/>
    <w:rsid w:val="00447BA7"/>
    <w:rsid w:val="00447EB0"/>
    <w:rsid w:val="0045770B"/>
    <w:rsid w:val="004602E9"/>
    <w:rsid w:val="004613F5"/>
    <w:rsid w:val="004635CC"/>
    <w:rsid w:val="00463FA8"/>
    <w:rsid w:val="00467263"/>
    <w:rsid w:val="00467544"/>
    <w:rsid w:val="0047117B"/>
    <w:rsid w:val="00472CBC"/>
    <w:rsid w:val="00474DD0"/>
    <w:rsid w:val="00475D40"/>
    <w:rsid w:val="0048207D"/>
    <w:rsid w:val="00492844"/>
    <w:rsid w:val="00493818"/>
    <w:rsid w:val="00493DAA"/>
    <w:rsid w:val="00494335"/>
    <w:rsid w:val="00495A4C"/>
    <w:rsid w:val="004967A1"/>
    <w:rsid w:val="004976EB"/>
    <w:rsid w:val="00497726"/>
    <w:rsid w:val="004A1847"/>
    <w:rsid w:val="004A274A"/>
    <w:rsid w:val="004A584D"/>
    <w:rsid w:val="004A632F"/>
    <w:rsid w:val="004A68B0"/>
    <w:rsid w:val="004B1EC1"/>
    <w:rsid w:val="004B2DE2"/>
    <w:rsid w:val="004B5616"/>
    <w:rsid w:val="004B584E"/>
    <w:rsid w:val="004B5AE2"/>
    <w:rsid w:val="004B6E78"/>
    <w:rsid w:val="004C10FE"/>
    <w:rsid w:val="004C1106"/>
    <w:rsid w:val="004C12F1"/>
    <w:rsid w:val="004C26FD"/>
    <w:rsid w:val="004C3E36"/>
    <w:rsid w:val="004C5943"/>
    <w:rsid w:val="004C6D4B"/>
    <w:rsid w:val="004D3081"/>
    <w:rsid w:val="004D440C"/>
    <w:rsid w:val="004D4A61"/>
    <w:rsid w:val="004D7CEE"/>
    <w:rsid w:val="004E136D"/>
    <w:rsid w:val="004E2269"/>
    <w:rsid w:val="004E2A33"/>
    <w:rsid w:val="004E2CF1"/>
    <w:rsid w:val="004E3BA5"/>
    <w:rsid w:val="004E4450"/>
    <w:rsid w:val="004F1EBB"/>
    <w:rsid w:val="004F3339"/>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0FB6"/>
    <w:rsid w:val="005323C4"/>
    <w:rsid w:val="00532C52"/>
    <w:rsid w:val="00534174"/>
    <w:rsid w:val="00534948"/>
    <w:rsid w:val="005352AA"/>
    <w:rsid w:val="00536D93"/>
    <w:rsid w:val="005407D2"/>
    <w:rsid w:val="00540E28"/>
    <w:rsid w:val="00542522"/>
    <w:rsid w:val="00544151"/>
    <w:rsid w:val="0054526E"/>
    <w:rsid w:val="005476B5"/>
    <w:rsid w:val="00552DDA"/>
    <w:rsid w:val="005602DA"/>
    <w:rsid w:val="00560B37"/>
    <w:rsid w:val="005666EE"/>
    <w:rsid w:val="005715A1"/>
    <w:rsid w:val="00573327"/>
    <w:rsid w:val="00574CDE"/>
    <w:rsid w:val="0057540A"/>
    <w:rsid w:val="00575A0B"/>
    <w:rsid w:val="00576605"/>
    <w:rsid w:val="00577E0C"/>
    <w:rsid w:val="00582133"/>
    <w:rsid w:val="005827F8"/>
    <w:rsid w:val="00582A6B"/>
    <w:rsid w:val="00584456"/>
    <w:rsid w:val="0058648A"/>
    <w:rsid w:val="0059079E"/>
    <w:rsid w:val="00590AC1"/>
    <w:rsid w:val="0059159D"/>
    <w:rsid w:val="00592D7B"/>
    <w:rsid w:val="00596CE3"/>
    <w:rsid w:val="005A385B"/>
    <w:rsid w:val="005A3E37"/>
    <w:rsid w:val="005A3F63"/>
    <w:rsid w:val="005A4788"/>
    <w:rsid w:val="005A4CED"/>
    <w:rsid w:val="005A59D0"/>
    <w:rsid w:val="005A5C97"/>
    <w:rsid w:val="005A5D3D"/>
    <w:rsid w:val="005A61FE"/>
    <w:rsid w:val="005B073E"/>
    <w:rsid w:val="005B1BBD"/>
    <w:rsid w:val="005B227F"/>
    <w:rsid w:val="005B384F"/>
    <w:rsid w:val="005B4C9C"/>
    <w:rsid w:val="005B69D1"/>
    <w:rsid w:val="005B7801"/>
    <w:rsid w:val="005C040C"/>
    <w:rsid w:val="005C1544"/>
    <w:rsid w:val="005C319B"/>
    <w:rsid w:val="005C410D"/>
    <w:rsid w:val="005C5891"/>
    <w:rsid w:val="005C65B8"/>
    <w:rsid w:val="005C7878"/>
    <w:rsid w:val="005D0657"/>
    <w:rsid w:val="005D1468"/>
    <w:rsid w:val="005D15EE"/>
    <w:rsid w:val="005D15F4"/>
    <w:rsid w:val="005D39ED"/>
    <w:rsid w:val="005D4F22"/>
    <w:rsid w:val="005D5FAE"/>
    <w:rsid w:val="005D7C07"/>
    <w:rsid w:val="005E1856"/>
    <w:rsid w:val="005E2330"/>
    <w:rsid w:val="005F23EC"/>
    <w:rsid w:val="005F29B7"/>
    <w:rsid w:val="005F4A64"/>
    <w:rsid w:val="005F773B"/>
    <w:rsid w:val="00600009"/>
    <w:rsid w:val="00600832"/>
    <w:rsid w:val="00606EB5"/>
    <w:rsid w:val="00607FFD"/>
    <w:rsid w:val="00613FAF"/>
    <w:rsid w:val="006163EF"/>
    <w:rsid w:val="0061649E"/>
    <w:rsid w:val="00617FDA"/>
    <w:rsid w:val="0062116F"/>
    <w:rsid w:val="00621191"/>
    <w:rsid w:val="00621260"/>
    <w:rsid w:val="00626087"/>
    <w:rsid w:val="006270AA"/>
    <w:rsid w:val="006309FA"/>
    <w:rsid w:val="00630AEE"/>
    <w:rsid w:val="00631B19"/>
    <w:rsid w:val="00631F0C"/>
    <w:rsid w:val="00634E4C"/>
    <w:rsid w:val="00635986"/>
    <w:rsid w:val="00635FD0"/>
    <w:rsid w:val="00636B8B"/>
    <w:rsid w:val="00640D2A"/>
    <w:rsid w:val="006424E4"/>
    <w:rsid w:val="006427FE"/>
    <w:rsid w:val="00645B1D"/>
    <w:rsid w:val="00647B1F"/>
    <w:rsid w:val="00647F89"/>
    <w:rsid w:val="006506C1"/>
    <w:rsid w:val="00650997"/>
    <w:rsid w:val="00651115"/>
    <w:rsid w:val="00652158"/>
    <w:rsid w:val="00652412"/>
    <w:rsid w:val="00654A16"/>
    <w:rsid w:val="00655889"/>
    <w:rsid w:val="0065747A"/>
    <w:rsid w:val="00661424"/>
    <w:rsid w:val="00662EC6"/>
    <w:rsid w:val="00663698"/>
    <w:rsid w:val="006639F1"/>
    <w:rsid w:val="0066674D"/>
    <w:rsid w:val="00666A78"/>
    <w:rsid w:val="00667E7C"/>
    <w:rsid w:val="00671A1F"/>
    <w:rsid w:val="006722BD"/>
    <w:rsid w:val="00672F67"/>
    <w:rsid w:val="00672FD7"/>
    <w:rsid w:val="00675703"/>
    <w:rsid w:val="00676B8E"/>
    <w:rsid w:val="00676C12"/>
    <w:rsid w:val="00683282"/>
    <w:rsid w:val="00683723"/>
    <w:rsid w:val="00684119"/>
    <w:rsid w:val="00685936"/>
    <w:rsid w:val="00690888"/>
    <w:rsid w:val="00691A1C"/>
    <w:rsid w:val="0069375D"/>
    <w:rsid w:val="0069407C"/>
    <w:rsid w:val="006941E0"/>
    <w:rsid w:val="00694A73"/>
    <w:rsid w:val="0069574E"/>
    <w:rsid w:val="00697537"/>
    <w:rsid w:val="006A1921"/>
    <w:rsid w:val="006A1945"/>
    <w:rsid w:val="006A2303"/>
    <w:rsid w:val="006A60AF"/>
    <w:rsid w:val="006B0C87"/>
    <w:rsid w:val="006B3CD3"/>
    <w:rsid w:val="006C0260"/>
    <w:rsid w:val="006C0328"/>
    <w:rsid w:val="006C07EB"/>
    <w:rsid w:val="006C2E34"/>
    <w:rsid w:val="006D5F30"/>
    <w:rsid w:val="006E1882"/>
    <w:rsid w:val="006E232F"/>
    <w:rsid w:val="006E250A"/>
    <w:rsid w:val="006E2B7B"/>
    <w:rsid w:val="006E326F"/>
    <w:rsid w:val="006E4099"/>
    <w:rsid w:val="006E56B1"/>
    <w:rsid w:val="006E6850"/>
    <w:rsid w:val="006F145A"/>
    <w:rsid w:val="006F1469"/>
    <w:rsid w:val="006F27CB"/>
    <w:rsid w:val="006F359B"/>
    <w:rsid w:val="006F5865"/>
    <w:rsid w:val="00701EC6"/>
    <w:rsid w:val="00706179"/>
    <w:rsid w:val="00707868"/>
    <w:rsid w:val="007105A7"/>
    <w:rsid w:val="00710816"/>
    <w:rsid w:val="007117D4"/>
    <w:rsid w:val="007134AC"/>
    <w:rsid w:val="007139BF"/>
    <w:rsid w:val="00714F78"/>
    <w:rsid w:val="00716D5F"/>
    <w:rsid w:val="007170F7"/>
    <w:rsid w:val="007176A4"/>
    <w:rsid w:val="00720576"/>
    <w:rsid w:val="007209A1"/>
    <w:rsid w:val="007253B8"/>
    <w:rsid w:val="00726AE1"/>
    <w:rsid w:val="0073093B"/>
    <w:rsid w:val="0073128F"/>
    <w:rsid w:val="007339E9"/>
    <w:rsid w:val="007356F4"/>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57FD2"/>
    <w:rsid w:val="00762182"/>
    <w:rsid w:val="00762CC8"/>
    <w:rsid w:val="007637D5"/>
    <w:rsid w:val="007643B3"/>
    <w:rsid w:val="00764431"/>
    <w:rsid w:val="007645AE"/>
    <w:rsid w:val="00764992"/>
    <w:rsid w:val="0076760D"/>
    <w:rsid w:val="007706FB"/>
    <w:rsid w:val="00770A31"/>
    <w:rsid w:val="0077242A"/>
    <w:rsid w:val="0077396A"/>
    <w:rsid w:val="007758A5"/>
    <w:rsid w:val="00775AA0"/>
    <w:rsid w:val="007770FA"/>
    <w:rsid w:val="00777E88"/>
    <w:rsid w:val="00782D58"/>
    <w:rsid w:val="00787F80"/>
    <w:rsid w:val="00791738"/>
    <w:rsid w:val="00791780"/>
    <w:rsid w:val="00792F85"/>
    <w:rsid w:val="00793424"/>
    <w:rsid w:val="00796164"/>
    <w:rsid w:val="00797CE0"/>
    <w:rsid w:val="007A0EB7"/>
    <w:rsid w:val="007A224B"/>
    <w:rsid w:val="007A7E23"/>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3947"/>
    <w:rsid w:val="007F471C"/>
    <w:rsid w:val="007F5402"/>
    <w:rsid w:val="007F7A9A"/>
    <w:rsid w:val="008006C7"/>
    <w:rsid w:val="00800C90"/>
    <w:rsid w:val="0080379D"/>
    <w:rsid w:val="00807FB0"/>
    <w:rsid w:val="00811B06"/>
    <w:rsid w:val="008125F8"/>
    <w:rsid w:val="0081274B"/>
    <w:rsid w:val="0081421B"/>
    <w:rsid w:val="00814CBF"/>
    <w:rsid w:val="008204B8"/>
    <w:rsid w:val="008212C5"/>
    <w:rsid w:val="00824733"/>
    <w:rsid w:val="008256F3"/>
    <w:rsid w:val="00825D31"/>
    <w:rsid w:val="00833C8E"/>
    <w:rsid w:val="00835677"/>
    <w:rsid w:val="00837592"/>
    <w:rsid w:val="00837601"/>
    <w:rsid w:val="00844697"/>
    <w:rsid w:val="00844B1D"/>
    <w:rsid w:val="00844F5C"/>
    <w:rsid w:val="0084580E"/>
    <w:rsid w:val="00845843"/>
    <w:rsid w:val="00846D34"/>
    <w:rsid w:val="00847D8A"/>
    <w:rsid w:val="00851463"/>
    <w:rsid w:val="00852F20"/>
    <w:rsid w:val="00853308"/>
    <w:rsid w:val="0085380C"/>
    <w:rsid w:val="00855E96"/>
    <w:rsid w:val="00856C29"/>
    <w:rsid w:val="0086129F"/>
    <w:rsid w:val="008637EC"/>
    <w:rsid w:val="00863A77"/>
    <w:rsid w:val="00870614"/>
    <w:rsid w:val="0087078F"/>
    <w:rsid w:val="00870BC6"/>
    <w:rsid w:val="00874964"/>
    <w:rsid w:val="00874992"/>
    <w:rsid w:val="00876F52"/>
    <w:rsid w:val="008778C8"/>
    <w:rsid w:val="0088036D"/>
    <w:rsid w:val="00881155"/>
    <w:rsid w:val="00882892"/>
    <w:rsid w:val="00883241"/>
    <w:rsid w:val="00885A14"/>
    <w:rsid w:val="0088689B"/>
    <w:rsid w:val="00890FA0"/>
    <w:rsid w:val="008935A4"/>
    <w:rsid w:val="00893AA3"/>
    <w:rsid w:val="008945D6"/>
    <w:rsid w:val="008947BF"/>
    <w:rsid w:val="00895C87"/>
    <w:rsid w:val="008A214D"/>
    <w:rsid w:val="008A39D3"/>
    <w:rsid w:val="008A5796"/>
    <w:rsid w:val="008A607C"/>
    <w:rsid w:val="008A72D2"/>
    <w:rsid w:val="008A74A3"/>
    <w:rsid w:val="008B0881"/>
    <w:rsid w:val="008B1FF6"/>
    <w:rsid w:val="008B5594"/>
    <w:rsid w:val="008B6868"/>
    <w:rsid w:val="008B6D24"/>
    <w:rsid w:val="008C0189"/>
    <w:rsid w:val="008C0BE9"/>
    <w:rsid w:val="008C19D5"/>
    <w:rsid w:val="008C34D0"/>
    <w:rsid w:val="008C3894"/>
    <w:rsid w:val="008C4271"/>
    <w:rsid w:val="008C4586"/>
    <w:rsid w:val="008C6A43"/>
    <w:rsid w:val="008D080C"/>
    <w:rsid w:val="008D0D3A"/>
    <w:rsid w:val="008D32D8"/>
    <w:rsid w:val="008D46AD"/>
    <w:rsid w:val="008D5CB8"/>
    <w:rsid w:val="008D6437"/>
    <w:rsid w:val="008D6EDF"/>
    <w:rsid w:val="008E3D54"/>
    <w:rsid w:val="008E3EF5"/>
    <w:rsid w:val="008E40F4"/>
    <w:rsid w:val="008F33B5"/>
    <w:rsid w:val="008F6D82"/>
    <w:rsid w:val="008F7336"/>
    <w:rsid w:val="0090058F"/>
    <w:rsid w:val="009006D2"/>
    <w:rsid w:val="00901BE9"/>
    <w:rsid w:val="0090484D"/>
    <w:rsid w:val="00906799"/>
    <w:rsid w:val="00911CD1"/>
    <w:rsid w:val="00912DD6"/>
    <w:rsid w:val="00914744"/>
    <w:rsid w:val="009150FC"/>
    <w:rsid w:val="00916B81"/>
    <w:rsid w:val="009175DD"/>
    <w:rsid w:val="00922193"/>
    <w:rsid w:val="009232CD"/>
    <w:rsid w:val="00923710"/>
    <w:rsid w:val="00923FEF"/>
    <w:rsid w:val="00924152"/>
    <w:rsid w:val="0092672A"/>
    <w:rsid w:val="00926A69"/>
    <w:rsid w:val="0093194D"/>
    <w:rsid w:val="00934C3F"/>
    <w:rsid w:val="009356B9"/>
    <w:rsid w:val="00936577"/>
    <w:rsid w:val="00936DA7"/>
    <w:rsid w:val="009401B8"/>
    <w:rsid w:val="009402C4"/>
    <w:rsid w:val="00941246"/>
    <w:rsid w:val="009417AE"/>
    <w:rsid w:val="00943450"/>
    <w:rsid w:val="009446C7"/>
    <w:rsid w:val="00944954"/>
    <w:rsid w:val="00945B3F"/>
    <w:rsid w:val="00947406"/>
    <w:rsid w:val="00947BBF"/>
    <w:rsid w:val="0095024B"/>
    <w:rsid w:val="00950DCB"/>
    <w:rsid w:val="00952251"/>
    <w:rsid w:val="00952645"/>
    <w:rsid w:val="00952D4C"/>
    <w:rsid w:val="00953005"/>
    <w:rsid w:val="0095467F"/>
    <w:rsid w:val="00954EA7"/>
    <w:rsid w:val="00955049"/>
    <w:rsid w:val="00957B7C"/>
    <w:rsid w:val="00960239"/>
    <w:rsid w:val="00960246"/>
    <w:rsid w:val="00961105"/>
    <w:rsid w:val="009618B5"/>
    <w:rsid w:val="00964E7A"/>
    <w:rsid w:val="009666F7"/>
    <w:rsid w:val="009676D4"/>
    <w:rsid w:val="0097172A"/>
    <w:rsid w:val="00971926"/>
    <w:rsid w:val="009720E1"/>
    <w:rsid w:val="00972FEE"/>
    <w:rsid w:val="00973F6A"/>
    <w:rsid w:val="00974F0E"/>
    <w:rsid w:val="00975292"/>
    <w:rsid w:val="00975CD7"/>
    <w:rsid w:val="009762CE"/>
    <w:rsid w:val="00983FEE"/>
    <w:rsid w:val="009846B3"/>
    <w:rsid w:val="00985BBD"/>
    <w:rsid w:val="00985E70"/>
    <w:rsid w:val="00986013"/>
    <w:rsid w:val="00995BD7"/>
    <w:rsid w:val="009962A6"/>
    <w:rsid w:val="009979F4"/>
    <w:rsid w:val="009A1DF7"/>
    <w:rsid w:val="009A247E"/>
    <w:rsid w:val="009A45B2"/>
    <w:rsid w:val="009A53FF"/>
    <w:rsid w:val="009A5585"/>
    <w:rsid w:val="009A59D5"/>
    <w:rsid w:val="009A657E"/>
    <w:rsid w:val="009A6851"/>
    <w:rsid w:val="009A7048"/>
    <w:rsid w:val="009B2A30"/>
    <w:rsid w:val="009B3527"/>
    <w:rsid w:val="009B3DD4"/>
    <w:rsid w:val="009C021A"/>
    <w:rsid w:val="009C6FA1"/>
    <w:rsid w:val="009C7B01"/>
    <w:rsid w:val="009D0EC3"/>
    <w:rsid w:val="009D20AA"/>
    <w:rsid w:val="009D2DDD"/>
    <w:rsid w:val="009D47D2"/>
    <w:rsid w:val="009D4EBD"/>
    <w:rsid w:val="009D5FD2"/>
    <w:rsid w:val="009E2E0A"/>
    <w:rsid w:val="009E5D48"/>
    <w:rsid w:val="009E753D"/>
    <w:rsid w:val="009F15BD"/>
    <w:rsid w:val="009F22C2"/>
    <w:rsid w:val="009F37C6"/>
    <w:rsid w:val="009F39B4"/>
    <w:rsid w:val="009F586B"/>
    <w:rsid w:val="009F6278"/>
    <w:rsid w:val="00A00C74"/>
    <w:rsid w:val="00A02845"/>
    <w:rsid w:val="00A04E35"/>
    <w:rsid w:val="00A07E0D"/>
    <w:rsid w:val="00A10DA6"/>
    <w:rsid w:val="00A1129A"/>
    <w:rsid w:val="00A12C65"/>
    <w:rsid w:val="00A1337D"/>
    <w:rsid w:val="00A151E9"/>
    <w:rsid w:val="00A158E6"/>
    <w:rsid w:val="00A15DBB"/>
    <w:rsid w:val="00A16352"/>
    <w:rsid w:val="00A179A6"/>
    <w:rsid w:val="00A21752"/>
    <w:rsid w:val="00A2407F"/>
    <w:rsid w:val="00A249F4"/>
    <w:rsid w:val="00A25578"/>
    <w:rsid w:val="00A259F2"/>
    <w:rsid w:val="00A33802"/>
    <w:rsid w:val="00A33B6A"/>
    <w:rsid w:val="00A35C1F"/>
    <w:rsid w:val="00A36294"/>
    <w:rsid w:val="00A363B1"/>
    <w:rsid w:val="00A366AE"/>
    <w:rsid w:val="00A37162"/>
    <w:rsid w:val="00A37590"/>
    <w:rsid w:val="00A37828"/>
    <w:rsid w:val="00A37E51"/>
    <w:rsid w:val="00A4007B"/>
    <w:rsid w:val="00A4106F"/>
    <w:rsid w:val="00A45464"/>
    <w:rsid w:val="00A45AD0"/>
    <w:rsid w:val="00A47633"/>
    <w:rsid w:val="00A53690"/>
    <w:rsid w:val="00A549E4"/>
    <w:rsid w:val="00A54A38"/>
    <w:rsid w:val="00A5612B"/>
    <w:rsid w:val="00A62D31"/>
    <w:rsid w:val="00A63380"/>
    <w:rsid w:val="00A65039"/>
    <w:rsid w:val="00A66346"/>
    <w:rsid w:val="00A6688B"/>
    <w:rsid w:val="00A6698E"/>
    <w:rsid w:val="00A67CAC"/>
    <w:rsid w:val="00A72BE4"/>
    <w:rsid w:val="00A752E7"/>
    <w:rsid w:val="00A865C7"/>
    <w:rsid w:val="00A95018"/>
    <w:rsid w:val="00A97E3B"/>
    <w:rsid w:val="00AA20A1"/>
    <w:rsid w:val="00AA41F2"/>
    <w:rsid w:val="00AB039E"/>
    <w:rsid w:val="00AB4206"/>
    <w:rsid w:val="00AB6442"/>
    <w:rsid w:val="00AC137F"/>
    <w:rsid w:val="00AC2D9C"/>
    <w:rsid w:val="00AC4FA8"/>
    <w:rsid w:val="00AC5850"/>
    <w:rsid w:val="00AC7E54"/>
    <w:rsid w:val="00AD04E4"/>
    <w:rsid w:val="00AD05BF"/>
    <w:rsid w:val="00AD071F"/>
    <w:rsid w:val="00AD5CEB"/>
    <w:rsid w:val="00AD61A0"/>
    <w:rsid w:val="00AD73AD"/>
    <w:rsid w:val="00AE2002"/>
    <w:rsid w:val="00AE347E"/>
    <w:rsid w:val="00AE37E6"/>
    <w:rsid w:val="00AE6174"/>
    <w:rsid w:val="00AE6A4E"/>
    <w:rsid w:val="00AE7B98"/>
    <w:rsid w:val="00AE7F19"/>
    <w:rsid w:val="00AF129F"/>
    <w:rsid w:val="00AF4065"/>
    <w:rsid w:val="00AF4FC2"/>
    <w:rsid w:val="00AF5FEB"/>
    <w:rsid w:val="00B0207F"/>
    <w:rsid w:val="00B04AFD"/>
    <w:rsid w:val="00B05B09"/>
    <w:rsid w:val="00B1287E"/>
    <w:rsid w:val="00B12DC9"/>
    <w:rsid w:val="00B13272"/>
    <w:rsid w:val="00B13F84"/>
    <w:rsid w:val="00B14604"/>
    <w:rsid w:val="00B14DCF"/>
    <w:rsid w:val="00B155E7"/>
    <w:rsid w:val="00B15ABA"/>
    <w:rsid w:val="00B163BC"/>
    <w:rsid w:val="00B21B98"/>
    <w:rsid w:val="00B225DB"/>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30B6"/>
    <w:rsid w:val="00B953B9"/>
    <w:rsid w:val="00BA10E1"/>
    <w:rsid w:val="00BA2713"/>
    <w:rsid w:val="00BA2941"/>
    <w:rsid w:val="00BA4C61"/>
    <w:rsid w:val="00BA54C8"/>
    <w:rsid w:val="00BA5D02"/>
    <w:rsid w:val="00BA627A"/>
    <w:rsid w:val="00BB22FA"/>
    <w:rsid w:val="00BC05A6"/>
    <w:rsid w:val="00BC7B57"/>
    <w:rsid w:val="00BD0455"/>
    <w:rsid w:val="00BD12A1"/>
    <w:rsid w:val="00BD46F8"/>
    <w:rsid w:val="00BD74E3"/>
    <w:rsid w:val="00BD76CE"/>
    <w:rsid w:val="00BD7B83"/>
    <w:rsid w:val="00BD7C23"/>
    <w:rsid w:val="00BE33E7"/>
    <w:rsid w:val="00BE6187"/>
    <w:rsid w:val="00BE7394"/>
    <w:rsid w:val="00BF17C6"/>
    <w:rsid w:val="00BF3420"/>
    <w:rsid w:val="00BF5591"/>
    <w:rsid w:val="00BF6E1A"/>
    <w:rsid w:val="00C00FDA"/>
    <w:rsid w:val="00C01823"/>
    <w:rsid w:val="00C02EB9"/>
    <w:rsid w:val="00C033B0"/>
    <w:rsid w:val="00C03AD5"/>
    <w:rsid w:val="00C04E4B"/>
    <w:rsid w:val="00C05F73"/>
    <w:rsid w:val="00C07BF3"/>
    <w:rsid w:val="00C10AB4"/>
    <w:rsid w:val="00C115C0"/>
    <w:rsid w:val="00C11B56"/>
    <w:rsid w:val="00C141FC"/>
    <w:rsid w:val="00C16045"/>
    <w:rsid w:val="00C161D2"/>
    <w:rsid w:val="00C21E27"/>
    <w:rsid w:val="00C22E3E"/>
    <w:rsid w:val="00C2382D"/>
    <w:rsid w:val="00C23F79"/>
    <w:rsid w:val="00C24D18"/>
    <w:rsid w:val="00C2593A"/>
    <w:rsid w:val="00C25DBC"/>
    <w:rsid w:val="00C2626F"/>
    <w:rsid w:val="00C2679E"/>
    <w:rsid w:val="00C27C69"/>
    <w:rsid w:val="00C27DC7"/>
    <w:rsid w:val="00C3243F"/>
    <w:rsid w:val="00C335C0"/>
    <w:rsid w:val="00C336BE"/>
    <w:rsid w:val="00C33938"/>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040C"/>
    <w:rsid w:val="00C72271"/>
    <w:rsid w:val="00C74FD5"/>
    <w:rsid w:val="00C7624C"/>
    <w:rsid w:val="00C76B27"/>
    <w:rsid w:val="00C7706C"/>
    <w:rsid w:val="00C81356"/>
    <w:rsid w:val="00C8221A"/>
    <w:rsid w:val="00C87DA0"/>
    <w:rsid w:val="00C91527"/>
    <w:rsid w:val="00C9354C"/>
    <w:rsid w:val="00C97A59"/>
    <w:rsid w:val="00C97DA7"/>
    <w:rsid w:val="00CA2A4A"/>
    <w:rsid w:val="00CA2B73"/>
    <w:rsid w:val="00CA4B16"/>
    <w:rsid w:val="00CA59BB"/>
    <w:rsid w:val="00CA5CB5"/>
    <w:rsid w:val="00CA6EC4"/>
    <w:rsid w:val="00CA6FF9"/>
    <w:rsid w:val="00CB2962"/>
    <w:rsid w:val="00CB4238"/>
    <w:rsid w:val="00CB5938"/>
    <w:rsid w:val="00CC1A64"/>
    <w:rsid w:val="00CC1EA9"/>
    <w:rsid w:val="00CC333D"/>
    <w:rsid w:val="00CC34EB"/>
    <w:rsid w:val="00CC3DE8"/>
    <w:rsid w:val="00CC66EA"/>
    <w:rsid w:val="00CC6737"/>
    <w:rsid w:val="00CC7B36"/>
    <w:rsid w:val="00CD29C6"/>
    <w:rsid w:val="00CD3C17"/>
    <w:rsid w:val="00CD4C21"/>
    <w:rsid w:val="00CE0429"/>
    <w:rsid w:val="00CE10E3"/>
    <w:rsid w:val="00CE141C"/>
    <w:rsid w:val="00CE1F9C"/>
    <w:rsid w:val="00CE2E48"/>
    <w:rsid w:val="00CE579C"/>
    <w:rsid w:val="00CF089D"/>
    <w:rsid w:val="00CF10E5"/>
    <w:rsid w:val="00CF2B30"/>
    <w:rsid w:val="00CF3F00"/>
    <w:rsid w:val="00CF4C11"/>
    <w:rsid w:val="00CF6672"/>
    <w:rsid w:val="00D014B8"/>
    <w:rsid w:val="00D021F7"/>
    <w:rsid w:val="00D03094"/>
    <w:rsid w:val="00D069C7"/>
    <w:rsid w:val="00D078A2"/>
    <w:rsid w:val="00D1271E"/>
    <w:rsid w:val="00D13CC9"/>
    <w:rsid w:val="00D13D76"/>
    <w:rsid w:val="00D21123"/>
    <w:rsid w:val="00D23F5E"/>
    <w:rsid w:val="00D2404D"/>
    <w:rsid w:val="00D25448"/>
    <w:rsid w:val="00D26BB7"/>
    <w:rsid w:val="00D27454"/>
    <w:rsid w:val="00D336B5"/>
    <w:rsid w:val="00D34074"/>
    <w:rsid w:val="00D34145"/>
    <w:rsid w:val="00D34442"/>
    <w:rsid w:val="00D367EB"/>
    <w:rsid w:val="00D4244E"/>
    <w:rsid w:val="00D42907"/>
    <w:rsid w:val="00D45954"/>
    <w:rsid w:val="00D461C2"/>
    <w:rsid w:val="00D47330"/>
    <w:rsid w:val="00D47F11"/>
    <w:rsid w:val="00D5112C"/>
    <w:rsid w:val="00D52556"/>
    <w:rsid w:val="00D5522C"/>
    <w:rsid w:val="00D60705"/>
    <w:rsid w:val="00D60E0C"/>
    <w:rsid w:val="00D61AAE"/>
    <w:rsid w:val="00D61D08"/>
    <w:rsid w:val="00D626C3"/>
    <w:rsid w:val="00D64CB8"/>
    <w:rsid w:val="00D6567D"/>
    <w:rsid w:val="00D66A62"/>
    <w:rsid w:val="00D67F99"/>
    <w:rsid w:val="00D703D1"/>
    <w:rsid w:val="00D72FD8"/>
    <w:rsid w:val="00D73992"/>
    <w:rsid w:val="00D75277"/>
    <w:rsid w:val="00D81D34"/>
    <w:rsid w:val="00D81D42"/>
    <w:rsid w:val="00D8294B"/>
    <w:rsid w:val="00D86987"/>
    <w:rsid w:val="00D91C30"/>
    <w:rsid w:val="00D92B2C"/>
    <w:rsid w:val="00D948F2"/>
    <w:rsid w:val="00D95547"/>
    <w:rsid w:val="00D9697A"/>
    <w:rsid w:val="00DA4C48"/>
    <w:rsid w:val="00DA727D"/>
    <w:rsid w:val="00DA746C"/>
    <w:rsid w:val="00DB001A"/>
    <w:rsid w:val="00DB0161"/>
    <w:rsid w:val="00DB14A7"/>
    <w:rsid w:val="00DB18AD"/>
    <w:rsid w:val="00DB37AA"/>
    <w:rsid w:val="00DB5214"/>
    <w:rsid w:val="00DB53A7"/>
    <w:rsid w:val="00DB53A9"/>
    <w:rsid w:val="00DC26FF"/>
    <w:rsid w:val="00DC4DB2"/>
    <w:rsid w:val="00DC70A8"/>
    <w:rsid w:val="00DC7F56"/>
    <w:rsid w:val="00DD170F"/>
    <w:rsid w:val="00DD4ECA"/>
    <w:rsid w:val="00DD5E42"/>
    <w:rsid w:val="00DD7759"/>
    <w:rsid w:val="00DE0A8A"/>
    <w:rsid w:val="00DE0E86"/>
    <w:rsid w:val="00DE1D7C"/>
    <w:rsid w:val="00DE4922"/>
    <w:rsid w:val="00DF1240"/>
    <w:rsid w:val="00DF13AA"/>
    <w:rsid w:val="00DF22BB"/>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F36"/>
    <w:rsid w:val="00E33949"/>
    <w:rsid w:val="00E356AA"/>
    <w:rsid w:val="00E40B36"/>
    <w:rsid w:val="00E41881"/>
    <w:rsid w:val="00E50021"/>
    <w:rsid w:val="00E51672"/>
    <w:rsid w:val="00E51EB7"/>
    <w:rsid w:val="00E52E12"/>
    <w:rsid w:val="00E55EE5"/>
    <w:rsid w:val="00E577EE"/>
    <w:rsid w:val="00E61364"/>
    <w:rsid w:val="00E61772"/>
    <w:rsid w:val="00E61991"/>
    <w:rsid w:val="00E61C34"/>
    <w:rsid w:val="00E623BB"/>
    <w:rsid w:val="00E625B3"/>
    <w:rsid w:val="00E63B41"/>
    <w:rsid w:val="00E646E9"/>
    <w:rsid w:val="00E64743"/>
    <w:rsid w:val="00E70F3A"/>
    <w:rsid w:val="00E72338"/>
    <w:rsid w:val="00E7257D"/>
    <w:rsid w:val="00E728CB"/>
    <w:rsid w:val="00E7336F"/>
    <w:rsid w:val="00E73D9B"/>
    <w:rsid w:val="00E73E26"/>
    <w:rsid w:val="00E76262"/>
    <w:rsid w:val="00E76C8F"/>
    <w:rsid w:val="00E84A6B"/>
    <w:rsid w:val="00E85AA2"/>
    <w:rsid w:val="00E90664"/>
    <w:rsid w:val="00E92385"/>
    <w:rsid w:val="00E9382C"/>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F8F"/>
    <w:rsid w:val="00ED02AC"/>
    <w:rsid w:val="00ED3E79"/>
    <w:rsid w:val="00ED5075"/>
    <w:rsid w:val="00ED5B32"/>
    <w:rsid w:val="00ED69B4"/>
    <w:rsid w:val="00ED760C"/>
    <w:rsid w:val="00ED7A32"/>
    <w:rsid w:val="00EE0126"/>
    <w:rsid w:val="00EE068C"/>
    <w:rsid w:val="00EE06CC"/>
    <w:rsid w:val="00EE0C27"/>
    <w:rsid w:val="00EE107B"/>
    <w:rsid w:val="00EE427D"/>
    <w:rsid w:val="00EE68C9"/>
    <w:rsid w:val="00EE70A5"/>
    <w:rsid w:val="00EF1D10"/>
    <w:rsid w:val="00EF2A15"/>
    <w:rsid w:val="00EF32DD"/>
    <w:rsid w:val="00EF39FB"/>
    <w:rsid w:val="00EF4997"/>
    <w:rsid w:val="00EF542E"/>
    <w:rsid w:val="00EF5BFD"/>
    <w:rsid w:val="00EF6E3E"/>
    <w:rsid w:val="00F01C6F"/>
    <w:rsid w:val="00F061E4"/>
    <w:rsid w:val="00F06EE2"/>
    <w:rsid w:val="00F074DC"/>
    <w:rsid w:val="00F07F49"/>
    <w:rsid w:val="00F1211E"/>
    <w:rsid w:val="00F13B2A"/>
    <w:rsid w:val="00F1519A"/>
    <w:rsid w:val="00F15A59"/>
    <w:rsid w:val="00F17FA8"/>
    <w:rsid w:val="00F21D8A"/>
    <w:rsid w:val="00F2267D"/>
    <w:rsid w:val="00F24BE3"/>
    <w:rsid w:val="00F24F8F"/>
    <w:rsid w:val="00F267C9"/>
    <w:rsid w:val="00F26A45"/>
    <w:rsid w:val="00F307E0"/>
    <w:rsid w:val="00F3297D"/>
    <w:rsid w:val="00F33CE8"/>
    <w:rsid w:val="00F34D63"/>
    <w:rsid w:val="00F37B4C"/>
    <w:rsid w:val="00F42F4D"/>
    <w:rsid w:val="00F449B5"/>
    <w:rsid w:val="00F50CC5"/>
    <w:rsid w:val="00F515F4"/>
    <w:rsid w:val="00F533AF"/>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049"/>
    <w:rsid w:val="00FA049A"/>
    <w:rsid w:val="00FA3819"/>
    <w:rsid w:val="00FA3CEC"/>
    <w:rsid w:val="00FA796A"/>
    <w:rsid w:val="00FB49D5"/>
    <w:rsid w:val="00FB4CF2"/>
    <w:rsid w:val="00FB4EC1"/>
    <w:rsid w:val="00FB7D35"/>
    <w:rsid w:val="00FC14A7"/>
    <w:rsid w:val="00FC4845"/>
    <w:rsid w:val="00FC4D49"/>
    <w:rsid w:val="00FC6B03"/>
    <w:rsid w:val="00FD06D5"/>
    <w:rsid w:val="00FD2B24"/>
    <w:rsid w:val="00FD49BC"/>
    <w:rsid w:val="00FD6C41"/>
    <w:rsid w:val="00FD7F6D"/>
    <w:rsid w:val="00FE00AF"/>
    <w:rsid w:val="00FE1485"/>
    <w:rsid w:val="00FE2B66"/>
    <w:rsid w:val="00FE3C19"/>
    <w:rsid w:val="00FE419E"/>
    <w:rsid w:val="00FE768B"/>
    <w:rsid w:val="00FF2484"/>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D3B4FA12-7F37-4B1E-8716-A63F338609C0}"/>
      </w:docPartPr>
      <w:docPartBody>
        <w:p w:rsidR="00F54481" w:rsidRDefault="00A8603C">
          <w:r w:rsidRPr="00D858FE">
            <w:rPr>
              <w:rStyle w:val="PlaceholderText"/>
            </w:rPr>
            <w:t>Choose an item.</w:t>
          </w:r>
        </w:p>
      </w:docPartBody>
    </w:docPart>
    <w:docPart>
      <w:docPartPr>
        <w:name w:val="2CCDE92A329B45E985394D41D6397141"/>
        <w:category>
          <w:name w:val="General"/>
          <w:gallery w:val="placeholder"/>
        </w:category>
        <w:types>
          <w:type w:val="bbPlcHdr"/>
        </w:types>
        <w:behaviors>
          <w:behavior w:val="content"/>
        </w:behaviors>
        <w:guid w:val="{65365629-D549-44B4-87F7-361754E6D75F}"/>
      </w:docPartPr>
      <w:docPartBody>
        <w:p w:rsidR="00F54481" w:rsidRDefault="00A8603C" w:rsidP="00A8603C">
          <w:pPr>
            <w:pStyle w:val="2CCDE92A329B45E985394D41D6397141"/>
          </w:pPr>
          <w:r w:rsidRPr="00D858FE">
            <w:rPr>
              <w:rStyle w:val="PlaceholderText"/>
            </w:rPr>
            <w:t>Choose an item.</w:t>
          </w:r>
        </w:p>
      </w:docPartBody>
    </w:docPart>
    <w:docPart>
      <w:docPartPr>
        <w:name w:val="2F66796FD6EF4F9299434CE228308ED2"/>
        <w:category>
          <w:name w:val="General"/>
          <w:gallery w:val="placeholder"/>
        </w:category>
        <w:types>
          <w:type w:val="bbPlcHdr"/>
        </w:types>
        <w:behaviors>
          <w:behavior w:val="content"/>
        </w:behaviors>
        <w:guid w:val="{86C3C9B6-E569-4A67-805B-8D0A4A594830}"/>
      </w:docPartPr>
      <w:docPartBody>
        <w:p w:rsidR="00F54481" w:rsidRDefault="00A8603C" w:rsidP="00A8603C">
          <w:pPr>
            <w:pStyle w:val="2F66796FD6EF4F9299434CE228308ED2"/>
          </w:pPr>
          <w:r w:rsidRPr="00D858FE">
            <w:rPr>
              <w:rStyle w:val="PlaceholderText"/>
            </w:rPr>
            <w:t>Choose an item.</w:t>
          </w:r>
        </w:p>
      </w:docPartBody>
    </w:docPart>
    <w:docPart>
      <w:docPartPr>
        <w:name w:val="CD66833C0C9F40DBA61AC76C5B264515"/>
        <w:category>
          <w:name w:val="General"/>
          <w:gallery w:val="placeholder"/>
        </w:category>
        <w:types>
          <w:type w:val="bbPlcHdr"/>
        </w:types>
        <w:behaviors>
          <w:behavior w:val="content"/>
        </w:behaviors>
        <w:guid w:val="{1693E7FB-14AD-4018-8D3B-EA9B46FE0FAA}"/>
      </w:docPartPr>
      <w:docPartBody>
        <w:p w:rsidR="00F54481" w:rsidRDefault="00A8603C" w:rsidP="00A8603C">
          <w:pPr>
            <w:pStyle w:val="CD66833C0C9F40DBA61AC76C5B264515"/>
          </w:pPr>
          <w:r w:rsidRPr="00D858FE">
            <w:rPr>
              <w:rStyle w:val="PlaceholderText"/>
            </w:rPr>
            <w:t>Choose an item.</w:t>
          </w:r>
        </w:p>
      </w:docPartBody>
    </w:docPart>
    <w:docPart>
      <w:docPartPr>
        <w:name w:val="C3CBF4A028DE43CCA00CCFDC9F5F65A8"/>
        <w:category>
          <w:name w:val="General"/>
          <w:gallery w:val="placeholder"/>
        </w:category>
        <w:types>
          <w:type w:val="bbPlcHdr"/>
        </w:types>
        <w:behaviors>
          <w:behavior w:val="content"/>
        </w:behaviors>
        <w:guid w:val="{9B618F8D-7A51-4370-B0DF-A47F8AC7DC76}"/>
      </w:docPartPr>
      <w:docPartBody>
        <w:p w:rsidR="00F54481" w:rsidRDefault="00A8603C" w:rsidP="00A8603C">
          <w:pPr>
            <w:pStyle w:val="C3CBF4A028DE43CCA00CCFDC9F5F65A8"/>
          </w:pPr>
          <w:r w:rsidRPr="00D858FE">
            <w:rPr>
              <w:rStyle w:val="PlaceholderText"/>
            </w:rPr>
            <w:t>Choose an item.</w:t>
          </w:r>
        </w:p>
      </w:docPartBody>
    </w:docPart>
    <w:docPart>
      <w:docPartPr>
        <w:name w:val="70EC44D9EFD64BDAB574B6811F1A250B"/>
        <w:category>
          <w:name w:val="General"/>
          <w:gallery w:val="placeholder"/>
        </w:category>
        <w:types>
          <w:type w:val="bbPlcHdr"/>
        </w:types>
        <w:behaviors>
          <w:behavior w:val="content"/>
        </w:behaviors>
        <w:guid w:val="{2485A404-1E05-4D66-BF5B-C79A633ADE8F}"/>
      </w:docPartPr>
      <w:docPartBody>
        <w:p w:rsidR="00F54481" w:rsidRDefault="00A8603C" w:rsidP="00A8603C">
          <w:pPr>
            <w:pStyle w:val="70EC44D9EFD64BDAB574B6811F1A250B"/>
          </w:pPr>
          <w:r w:rsidRPr="00D858FE">
            <w:rPr>
              <w:rStyle w:val="PlaceholderText"/>
            </w:rPr>
            <w:t>Choose an item.</w:t>
          </w:r>
        </w:p>
      </w:docPartBody>
    </w:docPart>
    <w:docPart>
      <w:docPartPr>
        <w:name w:val="5FC10D6B362E4C27AEC6DD20D8B4CD81"/>
        <w:category>
          <w:name w:val="General"/>
          <w:gallery w:val="placeholder"/>
        </w:category>
        <w:types>
          <w:type w:val="bbPlcHdr"/>
        </w:types>
        <w:behaviors>
          <w:behavior w:val="content"/>
        </w:behaviors>
        <w:guid w:val="{C8CB4337-1D98-4249-8ED9-D0260FFEFCE2}"/>
      </w:docPartPr>
      <w:docPartBody>
        <w:p w:rsidR="00F54481" w:rsidRDefault="00A8603C" w:rsidP="00A8603C">
          <w:pPr>
            <w:pStyle w:val="5FC10D6B362E4C27AEC6DD20D8B4CD81"/>
          </w:pPr>
          <w:r w:rsidRPr="00D858FE">
            <w:rPr>
              <w:rStyle w:val="PlaceholderText"/>
            </w:rPr>
            <w:t>Choose an item.</w:t>
          </w:r>
        </w:p>
      </w:docPartBody>
    </w:docPart>
    <w:docPart>
      <w:docPartPr>
        <w:name w:val="A18F15C413C74BDEADD6D63476467090"/>
        <w:category>
          <w:name w:val="General"/>
          <w:gallery w:val="placeholder"/>
        </w:category>
        <w:types>
          <w:type w:val="bbPlcHdr"/>
        </w:types>
        <w:behaviors>
          <w:behavior w:val="content"/>
        </w:behaviors>
        <w:guid w:val="{0BDD5CA3-6B33-43AC-8676-64E6D87D08E4}"/>
      </w:docPartPr>
      <w:docPartBody>
        <w:p w:rsidR="00F54481" w:rsidRDefault="00A8603C" w:rsidP="00A8603C">
          <w:pPr>
            <w:pStyle w:val="A18F15C413C74BDEADD6D63476467090"/>
          </w:pPr>
          <w:r w:rsidRPr="00D858FE">
            <w:rPr>
              <w:rStyle w:val="PlaceholderText"/>
            </w:rPr>
            <w:t>Choose an item.</w:t>
          </w:r>
        </w:p>
      </w:docPartBody>
    </w:docPart>
    <w:docPart>
      <w:docPartPr>
        <w:name w:val="B6D6A381F0D446EA9A67BFCA07129548"/>
        <w:category>
          <w:name w:val="General"/>
          <w:gallery w:val="placeholder"/>
        </w:category>
        <w:types>
          <w:type w:val="bbPlcHdr"/>
        </w:types>
        <w:behaviors>
          <w:behavior w:val="content"/>
        </w:behaviors>
        <w:guid w:val="{ECAACEA5-140E-42DA-8B01-D77992EE6DB9}"/>
      </w:docPartPr>
      <w:docPartBody>
        <w:p w:rsidR="00F54481" w:rsidRDefault="00A8603C" w:rsidP="00A8603C">
          <w:pPr>
            <w:pStyle w:val="B6D6A381F0D446EA9A67BFCA07129548"/>
          </w:pPr>
          <w:r w:rsidRPr="00D858FE">
            <w:rPr>
              <w:rStyle w:val="PlaceholderText"/>
            </w:rPr>
            <w:t>Choose an item.</w:t>
          </w:r>
        </w:p>
      </w:docPartBody>
    </w:docPart>
    <w:docPart>
      <w:docPartPr>
        <w:name w:val="4D10762A4EE04229A6E06B51C21774A2"/>
        <w:category>
          <w:name w:val="General"/>
          <w:gallery w:val="placeholder"/>
        </w:category>
        <w:types>
          <w:type w:val="bbPlcHdr"/>
        </w:types>
        <w:behaviors>
          <w:behavior w:val="content"/>
        </w:behaviors>
        <w:guid w:val="{F9CE3048-9B2E-4325-A093-42805AF98D65}"/>
      </w:docPartPr>
      <w:docPartBody>
        <w:p w:rsidR="00F54481" w:rsidRDefault="00A8603C" w:rsidP="00A8603C">
          <w:pPr>
            <w:pStyle w:val="4D10762A4EE04229A6E06B51C21774A2"/>
          </w:pPr>
          <w:r w:rsidRPr="00D858FE">
            <w:rPr>
              <w:rStyle w:val="PlaceholderText"/>
            </w:rPr>
            <w:t>Choose an item.</w:t>
          </w:r>
        </w:p>
      </w:docPartBody>
    </w:docPart>
    <w:docPart>
      <w:docPartPr>
        <w:name w:val="9F767ADC85F94BC89EA7FA0110460F15"/>
        <w:category>
          <w:name w:val="General"/>
          <w:gallery w:val="placeholder"/>
        </w:category>
        <w:types>
          <w:type w:val="bbPlcHdr"/>
        </w:types>
        <w:behaviors>
          <w:behavior w:val="content"/>
        </w:behaviors>
        <w:guid w:val="{DC87C61C-DE0F-488D-B386-464A98951FFF}"/>
      </w:docPartPr>
      <w:docPartBody>
        <w:p w:rsidR="00F54481" w:rsidRDefault="00A8603C" w:rsidP="00A8603C">
          <w:pPr>
            <w:pStyle w:val="9F767ADC85F94BC89EA7FA0110460F15"/>
          </w:pPr>
          <w:r w:rsidRPr="00D858FE">
            <w:rPr>
              <w:rStyle w:val="PlaceholderText"/>
            </w:rPr>
            <w:t>Choose an item.</w:t>
          </w:r>
        </w:p>
      </w:docPartBody>
    </w:docPart>
    <w:docPart>
      <w:docPartPr>
        <w:name w:val="300373BE1F0E48549F3E4BCD9C656081"/>
        <w:category>
          <w:name w:val="General"/>
          <w:gallery w:val="placeholder"/>
        </w:category>
        <w:types>
          <w:type w:val="bbPlcHdr"/>
        </w:types>
        <w:behaviors>
          <w:behavior w:val="content"/>
        </w:behaviors>
        <w:guid w:val="{3E00E472-69A5-4612-B045-6F4865390293}"/>
      </w:docPartPr>
      <w:docPartBody>
        <w:p w:rsidR="00F54481" w:rsidRDefault="00A8603C" w:rsidP="00A8603C">
          <w:pPr>
            <w:pStyle w:val="300373BE1F0E48549F3E4BCD9C656081"/>
          </w:pPr>
          <w:r w:rsidRPr="00D858FE">
            <w:rPr>
              <w:rStyle w:val="PlaceholderText"/>
            </w:rPr>
            <w:t>Choose an item.</w:t>
          </w:r>
        </w:p>
      </w:docPartBody>
    </w:docPart>
    <w:docPart>
      <w:docPartPr>
        <w:name w:val="700FB56F46A64A7BA40E0F59159E8EB2"/>
        <w:category>
          <w:name w:val="General"/>
          <w:gallery w:val="placeholder"/>
        </w:category>
        <w:types>
          <w:type w:val="bbPlcHdr"/>
        </w:types>
        <w:behaviors>
          <w:behavior w:val="content"/>
        </w:behaviors>
        <w:guid w:val="{0953E214-DF73-40E1-9EC0-3A01AFE4F5C3}"/>
      </w:docPartPr>
      <w:docPartBody>
        <w:p w:rsidR="00F54481" w:rsidRDefault="00A8603C" w:rsidP="00A8603C">
          <w:pPr>
            <w:pStyle w:val="700FB56F46A64A7BA40E0F59159E8EB2"/>
          </w:pPr>
          <w:r w:rsidRPr="00D858FE">
            <w:rPr>
              <w:rStyle w:val="PlaceholderText"/>
            </w:rPr>
            <w:t>Choose an item.</w:t>
          </w:r>
        </w:p>
      </w:docPartBody>
    </w:docPart>
    <w:docPart>
      <w:docPartPr>
        <w:name w:val="FD01488CBE26475B8CFE75EEBE1D12FB"/>
        <w:category>
          <w:name w:val="General"/>
          <w:gallery w:val="placeholder"/>
        </w:category>
        <w:types>
          <w:type w:val="bbPlcHdr"/>
        </w:types>
        <w:behaviors>
          <w:behavior w:val="content"/>
        </w:behaviors>
        <w:guid w:val="{08F68165-5E5B-441E-BE21-6E1628BEBC26}"/>
      </w:docPartPr>
      <w:docPartBody>
        <w:p w:rsidR="00F54481" w:rsidRDefault="00A8603C" w:rsidP="00A8603C">
          <w:pPr>
            <w:pStyle w:val="FD01488CBE26475B8CFE75EEBE1D12FB"/>
          </w:pPr>
          <w:r w:rsidRPr="00D858FE">
            <w:rPr>
              <w:rStyle w:val="PlaceholderText"/>
            </w:rPr>
            <w:t>Choose an item.</w:t>
          </w:r>
        </w:p>
      </w:docPartBody>
    </w:docPart>
    <w:docPart>
      <w:docPartPr>
        <w:name w:val="EB2DD845BD4948819145EAC2358C295A"/>
        <w:category>
          <w:name w:val="General"/>
          <w:gallery w:val="placeholder"/>
        </w:category>
        <w:types>
          <w:type w:val="bbPlcHdr"/>
        </w:types>
        <w:behaviors>
          <w:behavior w:val="content"/>
        </w:behaviors>
        <w:guid w:val="{405D0BC4-119F-4C4E-B923-C4E55E2F508F}"/>
      </w:docPartPr>
      <w:docPartBody>
        <w:p w:rsidR="00F54481" w:rsidRDefault="00A8603C" w:rsidP="00A8603C">
          <w:pPr>
            <w:pStyle w:val="EB2DD845BD4948819145EAC2358C295A"/>
          </w:pPr>
          <w:r w:rsidRPr="00D858FE">
            <w:rPr>
              <w:rStyle w:val="PlaceholderText"/>
            </w:rPr>
            <w:t>Choose an item.</w:t>
          </w:r>
        </w:p>
      </w:docPartBody>
    </w:docPart>
    <w:docPart>
      <w:docPartPr>
        <w:name w:val="5285CEC4B1984307BC80E7C21CB3ECD1"/>
        <w:category>
          <w:name w:val="General"/>
          <w:gallery w:val="placeholder"/>
        </w:category>
        <w:types>
          <w:type w:val="bbPlcHdr"/>
        </w:types>
        <w:behaviors>
          <w:behavior w:val="content"/>
        </w:behaviors>
        <w:guid w:val="{1D46C91C-940B-493F-8305-311DFDC2C0B3}"/>
      </w:docPartPr>
      <w:docPartBody>
        <w:p w:rsidR="00F54481" w:rsidRDefault="00A8603C" w:rsidP="00A8603C">
          <w:pPr>
            <w:pStyle w:val="5285CEC4B1984307BC80E7C21CB3ECD1"/>
          </w:pPr>
          <w:r w:rsidRPr="00D858FE">
            <w:rPr>
              <w:rStyle w:val="PlaceholderText"/>
            </w:rPr>
            <w:t>Choose an item.</w:t>
          </w:r>
        </w:p>
      </w:docPartBody>
    </w:docPart>
    <w:docPart>
      <w:docPartPr>
        <w:name w:val="3300B65C4EF24B92BA53E69FDCE7555F"/>
        <w:category>
          <w:name w:val="General"/>
          <w:gallery w:val="placeholder"/>
        </w:category>
        <w:types>
          <w:type w:val="bbPlcHdr"/>
        </w:types>
        <w:behaviors>
          <w:behavior w:val="content"/>
        </w:behaviors>
        <w:guid w:val="{60C81AE2-0936-4425-A8DA-48199414F94B}"/>
      </w:docPartPr>
      <w:docPartBody>
        <w:p w:rsidR="00F54481" w:rsidRDefault="00A8603C" w:rsidP="00A8603C">
          <w:pPr>
            <w:pStyle w:val="3300B65C4EF24B92BA53E69FDCE7555F"/>
          </w:pPr>
          <w:r w:rsidRPr="00D858FE">
            <w:rPr>
              <w:rStyle w:val="PlaceholderText"/>
            </w:rPr>
            <w:t>Choose an item.</w:t>
          </w:r>
        </w:p>
      </w:docPartBody>
    </w:docPart>
    <w:docPart>
      <w:docPartPr>
        <w:name w:val="D784235B27514A77B79A455E3C5B9108"/>
        <w:category>
          <w:name w:val="General"/>
          <w:gallery w:val="placeholder"/>
        </w:category>
        <w:types>
          <w:type w:val="bbPlcHdr"/>
        </w:types>
        <w:behaviors>
          <w:behavior w:val="content"/>
        </w:behaviors>
        <w:guid w:val="{AF9F2BC8-5EA9-4A0E-AA56-4C6728FB3F98}"/>
      </w:docPartPr>
      <w:docPartBody>
        <w:p w:rsidR="00F54481" w:rsidRDefault="00A8603C" w:rsidP="00A8603C">
          <w:pPr>
            <w:pStyle w:val="D784235B27514A77B79A455E3C5B9108"/>
          </w:pPr>
          <w:r w:rsidRPr="00D858FE">
            <w:rPr>
              <w:rStyle w:val="PlaceholderText"/>
            </w:rPr>
            <w:t>Choose an item.</w:t>
          </w:r>
        </w:p>
      </w:docPartBody>
    </w:docPart>
    <w:docPart>
      <w:docPartPr>
        <w:name w:val="4DA0848444D640E9BBC5DA6A1CDDCE27"/>
        <w:category>
          <w:name w:val="General"/>
          <w:gallery w:val="placeholder"/>
        </w:category>
        <w:types>
          <w:type w:val="bbPlcHdr"/>
        </w:types>
        <w:behaviors>
          <w:behavior w:val="content"/>
        </w:behaviors>
        <w:guid w:val="{D51E313F-42CB-4BE3-8A13-9279A3EF9DF3}"/>
      </w:docPartPr>
      <w:docPartBody>
        <w:p w:rsidR="00F54481" w:rsidRDefault="00A8603C" w:rsidP="00A8603C">
          <w:pPr>
            <w:pStyle w:val="4DA0848444D640E9BBC5DA6A1CDDCE27"/>
          </w:pPr>
          <w:r w:rsidRPr="00D858FE">
            <w:rPr>
              <w:rStyle w:val="PlaceholderText"/>
            </w:rPr>
            <w:t>Choose an item.</w:t>
          </w:r>
        </w:p>
      </w:docPartBody>
    </w:docPart>
    <w:docPart>
      <w:docPartPr>
        <w:name w:val="168A8C1DEA624182977D6A9AF7E23613"/>
        <w:category>
          <w:name w:val="General"/>
          <w:gallery w:val="placeholder"/>
        </w:category>
        <w:types>
          <w:type w:val="bbPlcHdr"/>
        </w:types>
        <w:behaviors>
          <w:behavior w:val="content"/>
        </w:behaviors>
        <w:guid w:val="{FBE7B4AD-9DF4-40FB-8D80-E3374BFBA41A}"/>
      </w:docPartPr>
      <w:docPartBody>
        <w:p w:rsidR="00F54481" w:rsidRDefault="00A8603C" w:rsidP="00A8603C">
          <w:pPr>
            <w:pStyle w:val="168A8C1DEA624182977D6A9AF7E23613"/>
          </w:pPr>
          <w:r w:rsidRPr="00D858FE">
            <w:rPr>
              <w:rStyle w:val="PlaceholderText"/>
            </w:rPr>
            <w:t>Choose an item.</w:t>
          </w:r>
        </w:p>
      </w:docPartBody>
    </w:docPart>
    <w:docPart>
      <w:docPartPr>
        <w:name w:val="69AB3F254795409FA9D598E18C030F3D"/>
        <w:category>
          <w:name w:val="General"/>
          <w:gallery w:val="placeholder"/>
        </w:category>
        <w:types>
          <w:type w:val="bbPlcHdr"/>
        </w:types>
        <w:behaviors>
          <w:behavior w:val="content"/>
        </w:behaviors>
        <w:guid w:val="{7EA2E61D-C04E-4744-B04E-DD4E6B8B4182}"/>
      </w:docPartPr>
      <w:docPartBody>
        <w:p w:rsidR="00F54481" w:rsidRDefault="00A8603C" w:rsidP="00A8603C">
          <w:pPr>
            <w:pStyle w:val="69AB3F254795409FA9D598E18C030F3D"/>
          </w:pPr>
          <w:r w:rsidRPr="00D858FE">
            <w:rPr>
              <w:rStyle w:val="PlaceholderText"/>
            </w:rPr>
            <w:t>Choose an item.</w:t>
          </w:r>
        </w:p>
      </w:docPartBody>
    </w:docPart>
    <w:docPart>
      <w:docPartPr>
        <w:name w:val="6B97FF85DAEC475DA708DBDD4F474BB9"/>
        <w:category>
          <w:name w:val="General"/>
          <w:gallery w:val="placeholder"/>
        </w:category>
        <w:types>
          <w:type w:val="bbPlcHdr"/>
        </w:types>
        <w:behaviors>
          <w:behavior w:val="content"/>
        </w:behaviors>
        <w:guid w:val="{15773146-2BAC-4254-B2A7-562F4AF5721A}"/>
      </w:docPartPr>
      <w:docPartBody>
        <w:p w:rsidR="00F54481" w:rsidRDefault="00A8603C" w:rsidP="00A8603C">
          <w:pPr>
            <w:pStyle w:val="6B97FF85DAEC475DA708DBDD4F474BB9"/>
          </w:pPr>
          <w:r w:rsidRPr="00D858FE">
            <w:rPr>
              <w:rStyle w:val="PlaceholderText"/>
            </w:rPr>
            <w:t>Choose an item.</w:t>
          </w:r>
        </w:p>
      </w:docPartBody>
    </w:docPart>
    <w:docPart>
      <w:docPartPr>
        <w:name w:val="BB02BEDEF25A4948BE89D3FE50B67D85"/>
        <w:category>
          <w:name w:val="General"/>
          <w:gallery w:val="placeholder"/>
        </w:category>
        <w:types>
          <w:type w:val="bbPlcHdr"/>
        </w:types>
        <w:behaviors>
          <w:behavior w:val="content"/>
        </w:behaviors>
        <w:guid w:val="{6C8D11C3-DDF7-4366-AB8A-A8E3D4BAFD2C}"/>
      </w:docPartPr>
      <w:docPartBody>
        <w:p w:rsidR="00F54481" w:rsidRDefault="00A8603C" w:rsidP="00A8603C">
          <w:pPr>
            <w:pStyle w:val="BB02BEDEF25A4948BE89D3FE50B67D85"/>
          </w:pPr>
          <w:r w:rsidRPr="00D858FE">
            <w:rPr>
              <w:rStyle w:val="PlaceholderText"/>
            </w:rPr>
            <w:t>Choose an item.</w:t>
          </w:r>
        </w:p>
      </w:docPartBody>
    </w:docPart>
    <w:docPart>
      <w:docPartPr>
        <w:name w:val="1F28F1B2D8CB427A897E6E29E38D8B79"/>
        <w:category>
          <w:name w:val="General"/>
          <w:gallery w:val="placeholder"/>
        </w:category>
        <w:types>
          <w:type w:val="bbPlcHdr"/>
        </w:types>
        <w:behaviors>
          <w:behavior w:val="content"/>
        </w:behaviors>
        <w:guid w:val="{B54776BB-D821-4386-AEAA-0274F07B6D8A}"/>
      </w:docPartPr>
      <w:docPartBody>
        <w:p w:rsidR="00F54481" w:rsidRDefault="00A8603C" w:rsidP="00A8603C">
          <w:pPr>
            <w:pStyle w:val="1F28F1B2D8CB427A897E6E29E38D8B79"/>
          </w:pPr>
          <w:r w:rsidRPr="00D858FE">
            <w:rPr>
              <w:rStyle w:val="PlaceholderText"/>
            </w:rPr>
            <w:t>Choose an item.</w:t>
          </w:r>
        </w:p>
      </w:docPartBody>
    </w:docPart>
    <w:docPart>
      <w:docPartPr>
        <w:name w:val="A1B01ECCDA7A46E1971CE180FD4A90F3"/>
        <w:category>
          <w:name w:val="General"/>
          <w:gallery w:val="placeholder"/>
        </w:category>
        <w:types>
          <w:type w:val="bbPlcHdr"/>
        </w:types>
        <w:behaviors>
          <w:behavior w:val="content"/>
        </w:behaviors>
        <w:guid w:val="{E8E24F1D-3547-4B58-8ACF-47E6D3F881B3}"/>
      </w:docPartPr>
      <w:docPartBody>
        <w:p w:rsidR="00F54481" w:rsidRDefault="00A8603C" w:rsidP="00A8603C">
          <w:pPr>
            <w:pStyle w:val="A1B01ECCDA7A46E1971CE180FD4A90F3"/>
          </w:pPr>
          <w:r w:rsidRPr="00D858FE">
            <w:rPr>
              <w:rStyle w:val="PlaceholderText"/>
            </w:rPr>
            <w:t>Choose an item.</w:t>
          </w:r>
        </w:p>
      </w:docPartBody>
    </w:docPart>
    <w:docPart>
      <w:docPartPr>
        <w:name w:val="01EB65535297419F83667683634C1F5E"/>
        <w:category>
          <w:name w:val="General"/>
          <w:gallery w:val="placeholder"/>
        </w:category>
        <w:types>
          <w:type w:val="bbPlcHdr"/>
        </w:types>
        <w:behaviors>
          <w:behavior w:val="content"/>
        </w:behaviors>
        <w:guid w:val="{2F92BBB0-CE21-4A44-8A3C-BCB1A72D78FF}"/>
      </w:docPartPr>
      <w:docPartBody>
        <w:p w:rsidR="00F54481" w:rsidRDefault="00A8603C" w:rsidP="00A8603C">
          <w:pPr>
            <w:pStyle w:val="01EB65535297419F83667683634C1F5E"/>
          </w:pPr>
          <w:r w:rsidRPr="00D858FE">
            <w:rPr>
              <w:rStyle w:val="PlaceholderText"/>
            </w:rPr>
            <w:t>Choose an item.</w:t>
          </w:r>
        </w:p>
      </w:docPartBody>
    </w:docPart>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110809F6B0E04DC09209C0CC1007EFBB"/>
        <w:category>
          <w:name w:val="General"/>
          <w:gallery w:val="placeholder"/>
        </w:category>
        <w:types>
          <w:type w:val="bbPlcHdr"/>
        </w:types>
        <w:behaviors>
          <w:behavior w:val="content"/>
        </w:behaviors>
        <w:guid w:val="{5CF44ED3-FFC0-4152-91E3-FEC0ED9B09C1}"/>
      </w:docPartPr>
      <w:docPartBody>
        <w:p w:rsidR="00F54481" w:rsidRDefault="00A8603C" w:rsidP="00A8603C">
          <w:pPr>
            <w:pStyle w:val="110809F6B0E04DC09209C0CC1007EFBB"/>
          </w:pPr>
          <w:r w:rsidRPr="00D858FE">
            <w:rPr>
              <w:rStyle w:val="PlaceholderText"/>
            </w:rPr>
            <w:t>Choose an item.</w:t>
          </w:r>
        </w:p>
      </w:docPartBody>
    </w:docPart>
    <w:docPart>
      <w:docPartPr>
        <w:name w:val="AA5A52AAB9F5440284F031D0DFECFE79"/>
        <w:category>
          <w:name w:val="General"/>
          <w:gallery w:val="placeholder"/>
        </w:category>
        <w:types>
          <w:type w:val="bbPlcHdr"/>
        </w:types>
        <w:behaviors>
          <w:behavior w:val="content"/>
        </w:behaviors>
        <w:guid w:val="{B5D75DA0-C24D-4A07-9746-115B98867E6A}"/>
      </w:docPartPr>
      <w:docPartBody>
        <w:p w:rsidR="00F54481" w:rsidRDefault="00A8603C" w:rsidP="00A8603C">
          <w:pPr>
            <w:pStyle w:val="AA5A52AAB9F5440284F031D0DFECFE79"/>
          </w:pPr>
          <w:r w:rsidRPr="00D858FE">
            <w:rPr>
              <w:rStyle w:val="PlaceholderText"/>
            </w:rPr>
            <w:t>Choose an item.</w:t>
          </w:r>
        </w:p>
      </w:docPartBody>
    </w:docPart>
    <w:docPart>
      <w:docPartPr>
        <w:name w:val="261C1A1549F8417BA2178FC2C1B5BEBD"/>
        <w:category>
          <w:name w:val="General"/>
          <w:gallery w:val="placeholder"/>
        </w:category>
        <w:types>
          <w:type w:val="bbPlcHdr"/>
        </w:types>
        <w:behaviors>
          <w:behavior w:val="content"/>
        </w:behaviors>
        <w:guid w:val="{CFD9D809-5E19-4FB1-886C-41DF8B3D2F4C}"/>
      </w:docPartPr>
      <w:docPartBody>
        <w:p w:rsidR="00F54481" w:rsidRDefault="00A8603C" w:rsidP="00A8603C">
          <w:pPr>
            <w:pStyle w:val="261C1A1549F8417BA2178FC2C1B5BEBD"/>
          </w:pPr>
          <w:r w:rsidRPr="00D858FE">
            <w:rPr>
              <w:rStyle w:val="PlaceholderText"/>
            </w:rPr>
            <w:t>Choose an item.</w:t>
          </w:r>
        </w:p>
      </w:docPartBody>
    </w:docPart>
    <w:docPart>
      <w:docPartPr>
        <w:name w:val="E8345298B9D74CADA86C7ADC134EF962"/>
        <w:category>
          <w:name w:val="General"/>
          <w:gallery w:val="placeholder"/>
        </w:category>
        <w:types>
          <w:type w:val="bbPlcHdr"/>
        </w:types>
        <w:behaviors>
          <w:behavior w:val="content"/>
        </w:behaviors>
        <w:guid w:val="{9F3275CF-A742-486B-A944-0F9B58F4BFE2}"/>
      </w:docPartPr>
      <w:docPartBody>
        <w:p w:rsidR="00F54481" w:rsidRDefault="00A8603C" w:rsidP="00A8603C">
          <w:pPr>
            <w:pStyle w:val="E8345298B9D74CADA86C7ADC134EF962"/>
          </w:pPr>
          <w:r w:rsidRPr="00D858FE">
            <w:rPr>
              <w:rStyle w:val="PlaceholderText"/>
            </w:rPr>
            <w:t>Choose an item.</w:t>
          </w:r>
        </w:p>
      </w:docPartBody>
    </w:docPart>
    <w:docPart>
      <w:docPartPr>
        <w:name w:val="E9BBF97B26844B0A9D18D5C8695C3BA3"/>
        <w:category>
          <w:name w:val="General"/>
          <w:gallery w:val="placeholder"/>
        </w:category>
        <w:types>
          <w:type w:val="bbPlcHdr"/>
        </w:types>
        <w:behaviors>
          <w:behavior w:val="content"/>
        </w:behaviors>
        <w:guid w:val="{779B43EC-4F07-4E40-9D8C-ABD10254C4E4}"/>
      </w:docPartPr>
      <w:docPartBody>
        <w:p w:rsidR="00F54481" w:rsidRDefault="00A8603C" w:rsidP="00A8603C">
          <w:pPr>
            <w:pStyle w:val="E9BBF97B26844B0A9D18D5C8695C3BA3"/>
          </w:pPr>
          <w:r w:rsidRPr="00D858FE">
            <w:rPr>
              <w:rStyle w:val="PlaceholderText"/>
            </w:rPr>
            <w:t>Choose an item.</w:t>
          </w:r>
        </w:p>
      </w:docPartBody>
    </w:docPart>
    <w:docPart>
      <w:docPartPr>
        <w:name w:val="5ED42C8F45794BBB87D1B74C973077C3"/>
        <w:category>
          <w:name w:val="General"/>
          <w:gallery w:val="placeholder"/>
        </w:category>
        <w:types>
          <w:type w:val="bbPlcHdr"/>
        </w:types>
        <w:behaviors>
          <w:behavior w:val="content"/>
        </w:behaviors>
        <w:guid w:val="{683B6060-F5DF-4DC7-AD49-0DACCA67657E}"/>
      </w:docPartPr>
      <w:docPartBody>
        <w:p w:rsidR="00F54481" w:rsidRDefault="00A8603C" w:rsidP="00A8603C">
          <w:pPr>
            <w:pStyle w:val="5ED42C8F45794BBB87D1B74C973077C3"/>
          </w:pPr>
          <w:r w:rsidRPr="00D858FE">
            <w:rPr>
              <w:rStyle w:val="PlaceholderText"/>
            </w:rPr>
            <w:t>Choose an item.</w:t>
          </w:r>
        </w:p>
      </w:docPartBody>
    </w:docPart>
    <w:docPart>
      <w:docPartPr>
        <w:name w:val="F6D5E851C35A462A8877594AA311C7E1"/>
        <w:category>
          <w:name w:val="General"/>
          <w:gallery w:val="placeholder"/>
        </w:category>
        <w:types>
          <w:type w:val="bbPlcHdr"/>
        </w:types>
        <w:behaviors>
          <w:behavior w:val="content"/>
        </w:behaviors>
        <w:guid w:val="{123E28C9-F91F-4829-BA5D-DA749D5BEE54}"/>
      </w:docPartPr>
      <w:docPartBody>
        <w:p w:rsidR="00F54481" w:rsidRDefault="00A8603C" w:rsidP="00A8603C">
          <w:pPr>
            <w:pStyle w:val="F6D5E851C35A462A8877594AA311C7E1"/>
          </w:pPr>
          <w:r w:rsidRPr="00D858FE">
            <w:rPr>
              <w:rStyle w:val="PlaceholderText"/>
            </w:rPr>
            <w:t>Choose an item.</w:t>
          </w:r>
        </w:p>
      </w:docPartBody>
    </w:docPart>
    <w:docPart>
      <w:docPartPr>
        <w:name w:val="36C960D5BC824E2D870711A655249E2A"/>
        <w:category>
          <w:name w:val="General"/>
          <w:gallery w:val="placeholder"/>
        </w:category>
        <w:types>
          <w:type w:val="bbPlcHdr"/>
        </w:types>
        <w:behaviors>
          <w:behavior w:val="content"/>
        </w:behaviors>
        <w:guid w:val="{E55A20EF-6A45-446B-ADF7-DFAE4E0B9A10}"/>
      </w:docPartPr>
      <w:docPartBody>
        <w:p w:rsidR="00F54481" w:rsidRDefault="00A8603C" w:rsidP="00A8603C">
          <w:pPr>
            <w:pStyle w:val="36C960D5BC824E2D870711A655249E2A"/>
          </w:pPr>
          <w:r w:rsidRPr="00D858FE">
            <w:rPr>
              <w:rStyle w:val="PlaceholderText"/>
            </w:rPr>
            <w:t>Choose an item.</w:t>
          </w:r>
        </w:p>
      </w:docPartBody>
    </w:docPart>
    <w:docPart>
      <w:docPartPr>
        <w:name w:val="8F87D5ACA42D44C08DC02A16C0EBA0CC"/>
        <w:category>
          <w:name w:val="General"/>
          <w:gallery w:val="placeholder"/>
        </w:category>
        <w:types>
          <w:type w:val="bbPlcHdr"/>
        </w:types>
        <w:behaviors>
          <w:behavior w:val="content"/>
        </w:behaviors>
        <w:guid w:val="{72ACD144-7933-4CF4-BED1-0DF7F978B37A}"/>
      </w:docPartPr>
      <w:docPartBody>
        <w:p w:rsidR="00F54481" w:rsidRDefault="00A8603C" w:rsidP="00A8603C">
          <w:pPr>
            <w:pStyle w:val="8F87D5ACA42D44C08DC02A16C0EBA0CC"/>
          </w:pPr>
          <w:r w:rsidRPr="00D858FE">
            <w:rPr>
              <w:rStyle w:val="PlaceholderText"/>
            </w:rPr>
            <w:t>Choose an item.</w:t>
          </w:r>
        </w:p>
      </w:docPartBody>
    </w:docPart>
    <w:docPart>
      <w:docPartPr>
        <w:name w:val="10F044CDB5E34E3CBE5FF9F458C04482"/>
        <w:category>
          <w:name w:val="General"/>
          <w:gallery w:val="placeholder"/>
        </w:category>
        <w:types>
          <w:type w:val="bbPlcHdr"/>
        </w:types>
        <w:behaviors>
          <w:behavior w:val="content"/>
        </w:behaviors>
        <w:guid w:val="{3A1F6DC5-7293-4E92-9501-DF683C5A6C0E}"/>
      </w:docPartPr>
      <w:docPartBody>
        <w:p w:rsidR="00F54481" w:rsidRDefault="00A8603C" w:rsidP="00A8603C">
          <w:pPr>
            <w:pStyle w:val="10F044CDB5E34E3CBE5FF9F458C04482"/>
          </w:pPr>
          <w:r w:rsidRPr="00D858FE">
            <w:rPr>
              <w:rStyle w:val="PlaceholderText"/>
            </w:rPr>
            <w:t>Choose an item.</w:t>
          </w:r>
        </w:p>
      </w:docPartBody>
    </w:docPart>
    <w:docPart>
      <w:docPartPr>
        <w:name w:val="3E525660193E4DE899CB3808568E9337"/>
        <w:category>
          <w:name w:val="General"/>
          <w:gallery w:val="placeholder"/>
        </w:category>
        <w:types>
          <w:type w:val="bbPlcHdr"/>
        </w:types>
        <w:behaviors>
          <w:behavior w:val="content"/>
        </w:behaviors>
        <w:guid w:val="{02E074BF-1890-47AA-B37B-E03F09941BF6}"/>
      </w:docPartPr>
      <w:docPartBody>
        <w:p w:rsidR="00F54481" w:rsidRDefault="00A8603C" w:rsidP="00A8603C">
          <w:pPr>
            <w:pStyle w:val="3E525660193E4DE899CB3808568E9337"/>
          </w:pPr>
          <w:r w:rsidRPr="00D858FE">
            <w:rPr>
              <w:rStyle w:val="PlaceholderText"/>
            </w:rPr>
            <w:t>Choose an item.</w:t>
          </w:r>
        </w:p>
      </w:docPartBody>
    </w:docPart>
    <w:docPart>
      <w:docPartPr>
        <w:name w:val="3C589B2464DF4051BD8D0621FEFA1BCD"/>
        <w:category>
          <w:name w:val="General"/>
          <w:gallery w:val="placeholder"/>
        </w:category>
        <w:types>
          <w:type w:val="bbPlcHdr"/>
        </w:types>
        <w:behaviors>
          <w:behavior w:val="content"/>
        </w:behaviors>
        <w:guid w:val="{A04E3275-5DA3-45AB-8DC7-45A5CD543B0F}"/>
      </w:docPartPr>
      <w:docPartBody>
        <w:p w:rsidR="00F54481" w:rsidRDefault="00A8603C" w:rsidP="00A8603C">
          <w:pPr>
            <w:pStyle w:val="3C589B2464DF4051BD8D0621FEFA1BCD"/>
          </w:pPr>
          <w:r w:rsidRPr="00D858FE">
            <w:rPr>
              <w:rStyle w:val="PlaceholderText"/>
            </w:rPr>
            <w:t>Choose an item.</w:t>
          </w:r>
        </w:p>
      </w:docPartBody>
    </w:docPart>
    <w:docPart>
      <w:docPartPr>
        <w:name w:val="A7D6789F82174750AEACDCB3FC1FD48F"/>
        <w:category>
          <w:name w:val="General"/>
          <w:gallery w:val="placeholder"/>
        </w:category>
        <w:types>
          <w:type w:val="bbPlcHdr"/>
        </w:types>
        <w:behaviors>
          <w:behavior w:val="content"/>
        </w:behaviors>
        <w:guid w:val="{DC2DBC99-83F5-428C-99EE-00C93D5B1DCF}"/>
      </w:docPartPr>
      <w:docPartBody>
        <w:p w:rsidR="00F54481" w:rsidRDefault="00A8603C" w:rsidP="00A8603C">
          <w:pPr>
            <w:pStyle w:val="A7D6789F82174750AEACDCB3FC1FD48F"/>
          </w:pPr>
          <w:r w:rsidRPr="00D858FE">
            <w:rPr>
              <w:rStyle w:val="PlaceholderText"/>
            </w:rPr>
            <w:t>Choose an item.</w:t>
          </w:r>
        </w:p>
      </w:docPartBody>
    </w:docPart>
    <w:docPart>
      <w:docPartPr>
        <w:name w:val="754E0C1C488A4B9F857671E28B033E7A"/>
        <w:category>
          <w:name w:val="General"/>
          <w:gallery w:val="placeholder"/>
        </w:category>
        <w:types>
          <w:type w:val="bbPlcHdr"/>
        </w:types>
        <w:behaviors>
          <w:behavior w:val="content"/>
        </w:behaviors>
        <w:guid w:val="{86F0FDAD-0943-4C4E-8E39-53FBEC6AAD66}"/>
      </w:docPartPr>
      <w:docPartBody>
        <w:p w:rsidR="00F54481" w:rsidRDefault="00A8603C" w:rsidP="00A8603C">
          <w:pPr>
            <w:pStyle w:val="754E0C1C488A4B9F857671E28B033E7A"/>
          </w:pPr>
          <w:r w:rsidRPr="00D858FE">
            <w:rPr>
              <w:rStyle w:val="PlaceholderText"/>
            </w:rPr>
            <w:t>Choose an item.</w:t>
          </w:r>
        </w:p>
      </w:docPartBody>
    </w:docPart>
    <w:docPart>
      <w:docPartPr>
        <w:name w:val="26831866BE354C52A3D587D502129CE3"/>
        <w:category>
          <w:name w:val="General"/>
          <w:gallery w:val="placeholder"/>
        </w:category>
        <w:types>
          <w:type w:val="bbPlcHdr"/>
        </w:types>
        <w:behaviors>
          <w:behavior w:val="content"/>
        </w:behaviors>
        <w:guid w:val="{47C633AD-726C-4A78-9DB2-E87EC4A23EBB}"/>
      </w:docPartPr>
      <w:docPartBody>
        <w:p w:rsidR="00F54481" w:rsidRDefault="00A8603C" w:rsidP="00A8603C">
          <w:pPr>
            <w:pStyle w:val="26831866BE354C52A3D587D502129CE3"/>
          </w:pPr>
          <w:r w:rsidRPr="00D858FE">
            <w:rPr>
              <w:rStyle w:val="PlaceholderText"/>
            </w:rPr>
            <w:t>Choose an item.</w:t>
          </w:r>
        </w:p>
      </w:docPartBody>
    </w:docPart>
    <w:docPart>
      <w:docPartPr>
        <w:name w:val="2D4BE30B11D94BD2AF0D2009EB9A9777"/>
        <w:category>
          <w:name w:val="General"/>
          <w:gallery w:val="placeholder"/>
        </w:category>
        <w:types>
          <w:type w:val="bbPlcHdr"/>
        </w:types>
        <w:behaviors>
          <w:behavior w:val="content"/>
        </w:behaviors>
        <w:guid w:val="{537C9E32-F489-4251-BE2F-DC57D4328B24}"/>
      </w:docPartPr>
      <w:docPartBody>
        <w:p w:rsidR="009B2F03" w:rsidRDefault="00EC3D8C" w:rsidP="00EC3D8C">
          <w:pPr>
            <w:pStyle w:val="2D4BE30B11D94BD2AF0D2009EB9A9777"/>
          </w:pPr>
          <w:r w:rsidRPr="00D858FE">
            <w:rPr>
              <w:rStyle w:val="PlaceholderText"/>
            </w:rPr>
            <w:t>Choose an item.</w:t>
          </w:r>
        </w:p>
      </w:docPartBody>
    </w:docPart>
    <w:docPart>
      <w:docPartPr>
        <w:name w:val="ADB19FDE5D0B49E3B2F68383BD665BDD"/>
        <w:category>
          <w:name w:val="General"/>
          <w:gallery w:val="placeholder"/>
        </w:category>
        <w:types>
          <w:type w:val="bbPlcHdr"/>
        </w:types>
        <w:behaviors>
          <w:behavior w:val="content"/>
        </w:behaviors>
        <w:guid w:val="{065C6106-2187-4ADC-B4CC-07DFACF2F758}"/>
      </w:docPartPr>
      <w:docPartBody>
        <w:p w:rsidR="009B2F03" w:rsidRDefault="00EC3D8C" w:rsidP="00EC3D8C">
          <w:pPr>
            <w:pStyle w:val="ADB19FDE5D0B49E3B2F68383BD665BDD"/>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pStyle w:val="EB54407393AA4CC5B586EA22BEDD94CB"/>
          </w:pPr>
          <w:r w:rsidRPr="00D858FE">
            <w:rPr>
              <w:rStyle w:val="PlaceholderText"/>
            </w:rPr>
            <w:t>Choose an item.</w:t>
          </w:r>
        </w:p>
      </w:docPartBody>
    </w:docPart>
    <w:docPart>
      <w:docPartPr>
        <w:name w:val="391C130878D04BD8B3BE82F48EC8D19B"/>
        <w:category>
          <w:name w:val="General"/>
          <w:gallery w:val="placeholder"/>
        </w:category>
        <w:types>
          <w:type w:val="bbPlcHdr"/>
        </w:types>
        <w:behaviors>
          <w:behavior w:val="content"/>
        </w:behaviors>
        <w:guid w:val="{CE3E105D-6B72-4C8B-994D-55ADA677453E}"/>
      </w:docPartPr>
      <w:docPartBody>
        <w:p w:rsidR="009B2F03" w:rsidRDefault="00EC3D8C" w:rsidP="00EC3D8C">
          <w:pPr>
            <w:pStyle w:val="391C130878D04BD8B3BE82F48EC8D19B"/>
          </w:pPr>
          <w:r w:rsidRPr="00D858FE">
            <w:rPr>
              <w:rStyle w:val="PlaceholderText"/>
            </w:rPr>
            <w:t>Choose an item.</w:t>
          </w:r>
        </w:p>
      </w:docPartBody>
    </w:docPart>
    <w:docPart>
      <w:docPartPr>
        <w:name w:val="12DECFDE0CAC43A9803F9DC0643D9FEC"/>
        <w:category>
          <w:name w:val="General"/>
          <w:gallery w:val="placeholder"/>
        </w:category>
        <w:types>
          <w:type w:val="bbPlcHdr"/>
        </w:types>
        <w:behaviors>
          <w:behavior w:val="content"/>
        </w:behaviors>
        <w:guid w:val="{9EBC1475-482E-4BB0-8893-EBF5E41C54D8}"/>
      </w:docPartPr>
      <w:docPartBody>
        <w:p w:rsidR="009B2F03" w:rsidRDefault="00EC3D8C" w:rsidP="00EC3D8C">
          <w:pPr>
            <w:pStyle w:val="12DECFDE0CAC43A9803F9DC0643D9FEC"/>
          </w:pPr>
          <w:r w:rsidRPr="00D858FE">
            <w:rPr>
              <w:rStyle w:val="PlaceholderText"/>
            </w:rPr>
            <w:t>Choose an item.</w:t>
          </w:r>
        </w:p>
      </w:docPartBody>
    </w:docPart>
    <w:docPart>
      <w:docPartPr>
        <w:name w:val="371F8C4FB63D44F8B23BAF122A245302"/>
        <w:category>
          <w:name w:val="General"/>
          <w:gallery w:val="placeholder"/>
        </w:category>
        <w:types>
          <w:type w:val="bbPlcHdr"/>
        </w:types>
        <w:behaviors>
          <w:behavior w:val="content"/>
        </w:behaviors>
        <w:guid w:val="{871B75E8-1085-4928-9630-172FBC69DB72}"/>
      </w:docPartPr>
      <w:docPartBody>
        <w:p w:rsidR="009B2F03" w:rsidRDefault="00EC3D8C" w:rsidP="00EC3D8C">
          <w:pPr>
            <w:pStyle w:val="371F8C4FB63D44F8B23BAF122A245302"/>
          </w:pPr>
          <w:r w:rsidRPr="00D858FE">
            <w:rPr>
              <w:rStyle w:val="PlaceholderText"/>
            </w:rPr>
            <w:t>Choose an item.</w:t>
          </w:r>
        </w:p>
      </w:docPartBody>
    </w:docPart>
    <w:docPart>
      <w:docPartPr>
        <w:name w:val="B0F702DADA694E9ABB92812EFCC25FEB"/>
        <w:category>
          <w:name w:val="General"/>
          <w:gallery w:val="placeholder"/>
        </w:category>
        <w:types>
          <w:type w:val="bbPlcHdr"/>
        </w:types>
        <w:behaviors>
          <w:behavior w:val="content"/>
        </w:behaviors>
        <w:guid w:val="{8D7CC7AF-42D3-4599-AD1D-CC12E56C4395}"/>
      </w:docPartPr>
      <w:docPartBody>
        <w:p w:rsidR="009B2F03" w:rsidRDefault="00EC3D8C" w:rsidP="00EC3D8C">
          <w:pPr>
            <w:pStyle w:val="B0F702DADA694E9ABB92812EFCC25F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0A3621"/>
    <w:rsid w:val="00176DC9"/>
    <w:rsid w:val="0019294A"/>
    <w:rsid w:val="00347811"/>
    <w:rsid w:val="004901E5"/>
    <w:rsid w:val="006F332F"/>
    <w:rsid w:val="00721C71"/>
    <w:rsid w:val="00782CD9"/>
    <w:rsid w:val="008C4D77"/>
    <w:rsid w:val="009B2F03"/>
    <w:rsid w:val="00A8603C"/>
    <w:rsid w:val="00BE1545"/>
    <w:rsid w:val="00EC3D8C"/>
    <w:rsid w:val="00F54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D8C"/>
    <w:rPr>
      <w:rFonts w:asciiTheme="minorHAnsi" w:hAnsiTheme="minorHAnsi"/>
      <w:b w:val="0"/>
      <w:noProof w:val="0"/>
      <w:color w:val="000000" w:themeColor="text1"/>
      <w:sz w:val="30"/>
      <w:lang w:val="en-AU"/>
    </w:rPr>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5042</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Townsville Mt Louisa Aged Care Facility</Home>
    <Signed xmlns="a8338b6e-77a6-4851-82b6-98166143ffdd" xsi:nil="true"/>
    <Uploaded xmlns="a8338b6e-77a6-4851-82b6-98166143ffdd">true</Uploaded>
    <Management_x0020_Company xmlns="a8338b6e-77a6-4851-82b6-98166143ffdd" xsi:nil="true"/>
    <Doc_x0020_Date xmlns="a8338b6e-77a6-4851-82b6-98166143ffdd">2022-09-26T03:05:07+00:00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Publication</Doc_x0020_Type>
    <Home_x0020_ID xmlns="a8338b6e-77a6-4851-82b6-98166143ffdd">60725745-7CF4-DC11-AD41-005056922186</Home_x0020_ID>
    <State xmlns="a8338b6e-77a6-4851-82b6-98166143ffdd">QLD</State>
    <Doc_x0020_Sent_Received_x0020_Date xmlns="a8338b6e-77a6-4851-82b6-98166143ffdd">2022-09-26T00:00:00+00:00</Doc_x0020_Sent_Received_x0020_Date>
    <Activity_x0020_ID xmlns="a8338b6e-77a6-4851-82b6-98166143ffdd">3F8132F3-C651-E911-A443-005056922186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C9463-6729-4B4B-9E6B-FC9BAF1A015D}">
  <ds:schemaRefs>
    <ds:schemaRef ds:uri="http://schemas.openxmlformats.org/officeDocument/2006/bibliography"/>
  </ds:schemaRefs>
</ds:datastoreItem>
</file>

<file path=customXml/itemProps2.xml><?xml version="1.0" encoding="utf-8"?>
<ds:datastoreItem xmlns:ds="http://schemas.openxmlformats.org/officeDocument/2006/customXml" ds:itemID="{8CCF714E-C51D-4ADE-8521-9A71040A1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3542</Words>
  <Characters>20192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2022-09-28T22:57:00Z</dcterms:created>
  <dcterms:modified xsi:type="dcterms:W3CDTF">2022-09-28T22:58:00Z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y fmtid="{D5CDD505-2E9C-101B-9397-08002B2CF9AE}" pid="8" name="Document Name">
    <vt:lpwstr>RPT-ACC-0122</vt:lpwstr>
  </property>
  <property fmtid="{D5CDD505-2E9C-101B-9397-08002B2CF9AE}" pid="9" name="Complete?">
    <vt:lpwstr>Yes</vt:lpwstr>
  </property>
  <property fmtid="{D5CDD505-2E9C-101B-9397-08002B2CF9AE}" pid="10" name="Input">
    <vt:lpwstr>Accreditation E-Form</vt:lpwstr>
  </property>
  <property fmtid="{D5CDD505-2E9C-101B-9397-08002B2CF9AE}" pid="11" name="Output Type">
    <vt:lpwstr>PDF</vt:lpwstr>
  </property>
</Properties>
</file>