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A8874" w14:textId="77777777" w:rsidR="00D2559D" w:rsidRPr="002C3EBF" w:rsidRDefault="00087F4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11A89B0" wp14:editId="51A92C31">
            <wp:simplePos x="0" y="0"/>
            <wp:positionH relativeFrom="page">
              <wp:align>left</wp:align>
            </wp:positionH>
            <wp:positionV relativeFrom="page">
              <wp:posOffset>1142365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8166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11A8875" w14:textId="77777777" w:rsidR="00D2559D" w:rsidRDefault="00087F4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11A8876" w14:textId="77777777" w:rsidR="00D2559D" w:rsidRDefault="00087F4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11A8877" w14:textId="77777777" w:rsidR="00D2559D" w:rsidRPr="002C3EBF" w:rsidRDefault="00087F4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820D3" w14:paraId="711A887A" w14:textId="77777777" w:rsidTr="009820D3">
        <w:tc>
          <w:tcPr>
            <w:cnfStyle w:val="001000000000" w:firstRow="0" w:lastRow="0" w:firstColumn="1" w:lastColumn="0" w:oddVBand="0" w:evenVBand="0" w:oddHBand="0" w:evenHBand="0" w:firstRowFirstColumn="0" w:firstRowLastColumn="0" w:lastRowFirstColumn="0" w:lastRowLastColumn="0"/>
            <w:tcW w:w="3227" w:type="dxa"/>
          </w:tcPr>
          <w:p w14:paraId="711A8878" w14:textId="77777777" w:rsidR="00D2559D" w:rsidRPr="00996FAF" w:rsidRDefault="00087F4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11A8879" w14:textId="77777777" w:rsidR="00D2559D" w:rsidRPr="00996FAF" w:rsidRDefault="00087F4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 xml:space="preserve">Blue Haven </w:t>
            </w:r>
            <w:proofErr w:type="spellStart"/>
            <w:r w:rsidRPr="00996FAF">
              <w:rPr>
                <w:rFonts w:ascii="Arial" w:hAnsi="Arial" w:cs="Arial"/>
                <w:color w:val="auto"/>
              </w:rPr>
              <w:t>Bonaira</w:t>
            </w:r>
            <w:proofErr w:type="spellEnd"/>
          </w:p>
        </w:tc>
      </w:tr>
      <w:tr w:rsidR="009820D3" w14:paraId="711A887D" w14:textId="77777777" w:rsidTr="009820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1A887B" w14:textId="77777777" w:rsidR="00CA37CB" w:rsidRPr="00996FAF" w:rsidRDefault="00087F4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11A887C" w14:textId="77777777" w:rsidR="00CA37CB" w:rsidRPr="00996FAF" w:rsidRDefault="00087F4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14 </w:t>
            </w:r>
            <w:proofErr w:type="spellStart"/>
            <w:r w:rsidRPr="00EB63F6">
              <w:rPr>
                <w:rFonts w:ascii="Arial" w:hAnsi="Arial" w:cs="Arial"/>
              </w:rPr>
              <w:t>Bonaira</w:t>
            </w:r>
            <w:proofErr w:type="spellEnd"/>
            <w:r w:rsidRPr="00EB63F6">
              <w:rPr>
                <w:rFonts w:ascii="Arial" w:hAnsi="Arial" w:cs="Arial"/>
              </w:rPr>
              <w:t xml:space="preserve"> Street</w:t>
            </w:r>
            <w:r w:rsidRPr="00602258">
              <w:rPr>
                <w:rFonts w:ascii="Arial" w:hAnsi="Arial" w:cs="Arial"/>
                <w:color w:val="auto"/>
              </w:rPr>
              <w:t xml:space="preserve"> KIAMA NSW 2533</w:t>
            </w:r>
          </w:p>
        </w:tc>
      </w:tr>
      <w:tr w:rsidR="009820D3" w14:paraId="711A8880" w14:textId="77777777" w:rsidTr="009820D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1A887E" w14:textId="77777777" w:rsidR="00CA37CB" w:rsidRPr="00996FAF" w:rsidRDefault="00087F4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11A887F" w14:textId="77777777" w:rsidR="00CA37CB" w:rsidRPr="00996FAF" w:rsidRDefault="00087F4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0094</w:t>
            </w:r>
          </w:p>
        </w:tc>
      </w:tr>
      <w:tr w:rsidR="009820D3" w14:paraId="711A8883" w14:textId="77777777" w:rsidTr="009820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1A8881" w14:textId="77777777" w:rsidR="00D2559D" w:rsidRPr="00996FAF" w:rsidRDefault="00087F4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11A8882" w14:textId="77777777" w:rsidR="00D2559D" w:rsidRPr="00996FAF" w:rsidRDefault="00087F4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Council of the Municipality of Kiama</w:t>
            </w:r>
          </w:p>
        </w:tc>
      </w:tr>
      <w:tr w:rsidR="009820D3" w14:paraId="711A8886" w14:textId="77777777" w:rsidTr="009820D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1A8884" w14:textId="77777777" w:rsidR="00D2559D" w:rsidRPr="00996FAF" w:rsidRDefault="00087F4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11A8885" w14:textId="77777777" w:rsidR="00D2559D" w:rsidRPr="00996FAF" w:rsidRDefault="00087F4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9820D3" w14:paraId="711A8889" w14:textId="77777777" w:rsidTr="009820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1A8887" w14:textId="77777777" w:rsidR="00D2559D" w:rsidRPr="00996FAF" w:rsidRDefault="00087F4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11A8888" w14:textId="77777777" w:rsidR="00D2559D" w:rsidRPr="00996FAF" w:rsidRDefault="00087F4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25 July 2023 to 26 July 2023</w:t>
            </w:r>
          </w:p>
        </w:tc>
      </w:tr>
      <w:tr w:rsidR="009820D3" w14:paraId="711A888C" w14:textId="77777777" w:rsidTr="009820D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11A888A" w14:textId="77777777" w:rsidR="00D2559D" w:rsidRPr="00996FAF" w:rsidRDefault="00087F4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11A888B" w14:textId="7A07BC46" w:rsidR="00D2559D" w:rsidRPr="00996FAF" w:rsidRDefault="00112B7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35529">
              <w:rPr>
                <w:rFonts w:ascii="Arial" w:hAnsi="Arial" w:cs="Arial"/>
                <w:color w:val="auto"/>
              </w:rPr>
              <w:t>1</w:t>
            </w:r>
            <w:r w:rsidR="00B756BC" w:rsidRPr="00B35529">
              <w:rPr>
                <w:rFonts w:ascii="Arial" w:hAnsi="Arial" w:cs="Arial"/>
                <w:color w:val="auto"/>
              </w:rPr>
              <w:t>3</w:t>
            </w:r>
            <w:r w:rsidRPr="00B35529">
              <w:rPr>
                <w:rFonts w:ascii="Arial" w:hAnsi="Arial" w:cs="Arial"/>
                <w:color w:val="auto"/>
              </w:rPr>
              <w:t xml:space="preserve"> September 2023</w:t>
            </w:r>
          </w:p>
        </w:tc>
      </w:tr>
    </w:tbl>
    <w:bookmarkEnd w:id="0"/>
    <w:p w14:paraId="711A888D" w14:textId="77777777" w:rsidR="00FA0A5B" w:rsidRPr="00996FAF" w:rsidRDefault="00087F4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11A888E" w14:textId="77777777" w:rsidR="000078F8" w:rsidRPr="00996FAF" w:rsidRDefault="00087F47"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11A888F" w14:textId="6363977F" w:rsidR="000078F8" w:rsidRPr="00996FAF" w:rsidRDefault="00087F47" w:rsidP="0036130C">
      <w:pPr>
        <w:pStyle w:val="NormalArial"/>
      </w:pPr>
      <w:r w:rsidRPr="00996FAF">
        <w:t xml:space="preserve">This performance report for </w:t>
      </w:r>
      <w:r w:rsidRPr="00996FAF">
        <w:rPr>
          <w:color w:val="auto"/>
        </w:rPr>
        <w:t xml:space="preserve">Blue Haven </w:t>
      </w:r>
      <w:proofErr w:type="spellStart"/>
      <w:r w:rsidRPr="00996FAF">
        <w:rPr>
          <w:color w:val="auto"/>
        </w:rPr>
        <w:t>Bonaira</w:t>
      </w:r>
      <w:proofErr w:type="spellEnd"/>
      <w:r w:rsidRPr="00996FAF">
        <w:rPr>
          <w:color w:val="auto"/>
        </w:rPr>
        <w:t xml:space="preserve"> (</w:t>
      </w:r>
      <w:r w:rsidRPr="00996FAF">
        <w:rPr>
          <w:b/>
          <w:color w:val="auto"/>
        </w:rPr>
        <w:t>the service</w:t>
      </w:r>
      <w:r w:rsidRPr="00996FAF">
        <w:rPr>
          <w:color w:val="auto"/>
        </w:rPr>
        <w:t>) has been prepared by</w:t>
      </w:r>
      <w:r w:rsidR="00112B77">
        <w:rPr>
          <w:color w:val="auto"/>
        </w:rPr>
        <w:t xml:space="preserve"> G</w:t>
      </w:r>
      <w:r w:rsidR="0060530A">
        <w:rPr>
          <w:color w:val="auto"/>
        </w:rPr>
        <w:t xml:space="preserve"> </w:t>
      </w:r>
      <w:r w:rsidR="00112B77">
        <w:rPr>
          <w:color w:val="auto"/>
        </w:rPr>
        <w:t>Cherry</w:t>
      </w:r>
      <w:r w:rsidRPr="00996FAF">
        <w:t>, delegate of the Aged Care Quality and Safety Commissioner (Commissioner)</w:t>
      </w:r>
      <w:r>
        <w:rPr>
          <w:rStyle w:val="FootnoteReference"/>
        </w:rPr>
        <w:footnoteReference w:id="1"/>
      </w:r>
      <w:r w:rsidRPr="00996FAF">
        <w:t xml:space="preserve">. </w:t>
      </w:r>
    </w:p>
    <w:p w14:paraId="711A8890" w14:textId="77777777" w:rsidR="000078F8" w:rsidRPr="00996FAF" w:rsidRDefault="00087F4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11A8891" w14:textId="77777777" w:rsidR="000078F8" w:rsidRPr="00996FAF" w:rsidRDefault="00087F47" w:rsidP="0036130C">
      <w:pPr>
        <w:pStyle w:val="NormalArial"/>
      </w:pPr>
      <w:r w:rsidRPr="00996FAF">
        <w:t>The report also specifies any areas in which improvements must be made to ensure the Quality Standards are complied with.</w:t>
      </w:r>
    </w:p>
    <w:p w14:paraId="711A8892" w14:textId="77777777" w:rsidR="00DF37F2" w:rsidRPr="00996FAF" w:rsidRDefault="00087F47" w:rsidP="00712752">
      <w:pPr>
        <w:pStyle w:val="Heading1"/>
        <w:spacing w:before="240" w:after="240" w:line="22" w:lineRule="atLeast"/>
        <w:rPr>
          <w:rFonts w:ascii="Arial" w:hAnsi="Arial" w:cs="Arial"/>
        </w:rPr>
      </w:pPr>
      <w:r w:rsidRPr="00996FAF">
        <w:rPr>
          <w:rFonts w:ascii="Arial" w:hAnsi="Arial" w:cs="Arial"/>
        </w:rPr>
        <w:t>Material relied on</w:t>
      </w:r>
    </w:p>
    <w:p w14:paraId="711A8893" w14:textId="77777777" w:rsidR="00DF37F2" w:rsidRPr="00996FAF" w:rsidRDefault="00087F47" w:rsidP="0036130C">
      <w:pPr>
        <w:pStyle w:val="NormalArial"/>
      </w:pPr>
      <w:r w:rsidRPr="00996FAF">
        <w:t>The following information has been considered in preparing the performance report:</w:t>
      </w:r>
    </w:p>
    <w:p w14:paraId="711A8894" w14:textId="351D6172" w:rsidR="00DF37F2" w:rsidRPr="00565AA8" w:rsidRDefault="00087F47" w:rsidP="00712752">
      <w:pPr>
        <w:pStyle w:val="ListParagraph"/>
        <w:numPr>
          <w:ilvl w:val="0"/>
          <w:numId w:val="2"/>
        </w:numPr>
        <w:spacing w:line="240" w:lineRule="atLeast"/>
        <w:ind w:left="714" w:hanging="357"/>
        <w:contextualSpacing w:val="0"/>
        <w:rPr>
          <w:rFonts w:ascii="Arial" w:hAnsi="Arial" w:cs="Arial"/>
          <w:color w:val="auto"/>
        </w:rPr>
      </w:pPr>
      <w:r w:rsidRPr="00565AA8">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r w:rsidR="00112B77" w:rsidRPr="00565AA8">
        <w:rPr>
          <w:rFonts w:ascii="Arial" w:hAnsi="Arial" w:cs="Arial"/>
          <w:color w:val="auto"/>
        </w:rPr>
        <w:t>representatives,</w:t>
      </w:r>
      <w:r w:rsidRPr="00565AA8">
        <w:rPr>
          <w:rFonts w:ascii="Arial" w:hAnsi="Arial" w:cs="Arial"/>
          <w:color w:val="auto"/>
        </w:rPr>
        <w:t xml:space="preserve"> and others</w:t>
      </w:r>
      <w:r w:rsidR="00112B77" w:rsidRPr="00565AA8">
        <w:rPr>
          <w:rFonts w:ascii="Arial" w:hAnsi="Arial" w:cs="Arial"/>
          <w:color w:val="auto"/>
        </w:rPr>
        <w:t>.</w:t>
      </w:r>
    </w:p>
    <w:p w14:paraId="711A8895" w14:textId="43303339" w:rsidR="00DF37F2" w:rsidRPr="00565AA8" w:rsidRDefault="00087F47" w:rsidP="00712752">
      <w:pPr>
        <w:pStyle w:val="ListParagraph"/>
        <w:numPr>
          <w:ilvl w:val="0"/>
          <w:numId w:val="2"/>
        </w:numPr>
        <w:spacing w:line="240" w:lineRule="atLeast"/>
        <w:ind w:left="714" w:hanging="357"/>
        <w:contextualSpacing w:val="0"/>
        <w:rPr>
          <w:rFonts w:ascii="Arial" w:hAnsi="Arial" w:cs="Arial"/>
          <w:color w:val="auto"/>
        </w:rPr>
      </w:pPr>
      <w:r w:rsidRPr="00565AA8">
        <w:rPr>
          <w:rFonts w:ascii="Arial" w:hAnsi="Arial" w:cs="Arial"/>
          <w:color w:val="auto"/>
        </w:rPr>
        <w:t xml:space="preserve">the provider’s response to the assessment team’s report received </w:t>
      </w:r>
      <w:r w:rsidR="00112B77" w:rsidRPr="00565AA8">
        <w:rPr>
          <w:rFonts w:ascii="Arial" w:hAnsi="Arial" w:cs="Arial"/>
          <w:color w:val="auto"/>
        </w:rPr>
        <w:t>16 August 2023.</w:t>
      </w:r>
    </w:p>
    <w:p w14:paraId="711A8898" w14:textId="165FB2F3" w:rsidR="003B1763" w:rsidRPr="00565AA8" w:rsidRDefault="00112B77" w:rsidP="008E1713">
      <w:pPr>
        <w:pStyle w:val="ListParagraph"/>
        <w:numPr>
          <w:ilvl w:val="0"/>
          <w:numId w:val="2"/>
        </w:numPr>
        <w:spacing w:line="22" w:lineRule="atLeast"/>
        <w:ind w:left="714" w:hanging="357"/>
        <w:contextualSpacing w:val="0"/>
        <w:rPr>
          <w:rFonts w:ascii="Arial" w:hAnsi="Arial" w:cs="Arial"/>
        </w:rPr>
      </w:pPr>
      <w:r w:rsidRPr="00565AA8">
        <w:rPr>
          <w:rFonts w:ascii="Arial" w:hAnsi="Arial" w:cs="Arial"/>
          <w:color w:val="auto"/>
        </w:rPr>
        <w:t>Performance report dated</w:t>
      </w:r>
      <w:r w:rsidR="00565AA8" w:rsidRPr="00565AA8">
        <w:rPr>
          <w:rFonts w:ascii="Arial" w:hAnsi="Arial" w:cs="Arial"/>
          <w:color w:val="auto"/>
        </w:rPr>
        <w:t xml:space="preserve"> 28 October 2022</w:t>
      </w:r>
      <w:r w:rsidR="00087F47" w:rsidRPr="00565AA8">
        <w:rPr>
          <w:rFonts w:ascii="Arial" w:hAnsi="Arial" w:cs="Arial"/>
        </w:rPr>
        <w:br w:type="page"/>
      </w:r>
    </w:p>
    <w:p w14:paraId="711A8899" w14:textId="77777777" w:rsidR="00FC045E" w:rsidRPr="00996FAF" w:rsidRDefault="00087F4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820D3" w14:paraId="711A889F" w14:textId="77777777" w:rsidTr="009820D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1A889D" w14:textId="77777777" w:rsidR="00FC045E" w:rsidRPr="00996FAF" w:rsidRDefault="00087F47" w:rsidP="009767BC">
            <w:pPr>
              <w:keepNext/>
              <w:spacing w:before="0" w:line="22" w:lineRule="atLeast"/>
              <w:ind w:right="-109"/>
              <w:rPr>
                <w:rFonts w:ascii="Arial" w:hAnsi="Arial" w:cs="Arial"/>
              </w:rPr>
            </w:pPr>
            <w:r w:rsidRPr="00996FAF">
              <w:rPr>
                <w:rFonts w:ascii="Arial" w:hAnsi="Arial" w:cs="Arial"/>
              </w:rPr>
              <w:t xml:space="preserve">Standard 2 </w:t>
            </w:r>
            <w:r w:rsidRPr="00266444">
              <w:rPr>
                <w:rFonts w:ascii="Arial" w:hAnsi="Arial" w:cs="Arial"/>
                <w:b w:val="0"/>
                <w:bCs/>
              </w:rPr>
              <w:t>Ongoing assessment and planning with consumers</w:t>
            </w:r>
          </w:p>
        </w:tc>
        <w:tc>
          <w:tcPr>
            <w:tcW w:w="1583" w:type="pct"/>
            <w:shd w:val="clear" w:color="auto" w:fill="auto"/>
          </w:tcPr>
          <w:p w14:paraId="711A889E" w14:textId="557057A7" w:rsidR="00FC045E" w:rsidRPr="000818DB" w:rsidRDefault="006F641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6444" w:rsidRPr="000818DB">
                  <w:rPr>
                    <w:rFonts w:ascii="Arial" w:hAnsi="Arial" w:cs="Arial"/>
                    <w:bCs/>
                  </w:rPr>
                  <w:t>Not applicable as not all requirements have been assessed</w:t>
                </w:r>
              </w:sdtContent>
            </w:sdt>
            <w:r w:rsidR="00087F47" w:rsidRPr="000818DB">
              <w:rPr>
                <w:rFonts w:ascii="Arial" w:hAnsi="Arial" w:cs="Arial"/>
                <w:bCs/>
              </w:rPr>
              <w:t xml:space="preserve"> </w:t>
            </w:r>
          </w:p>
        </w:tc>
      </w:tr>
      <w:tr w:rsidR="009820D3" w14:paraId="711A88A2" w14:textId="77777777" w:rsidTr="009820D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1A88A0" w14:textId="77777777" w:rsidR="00FC045E" w:rsidRPr="00996FAF" w:rsidRDefault="00087F47"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11A88A1" w14:textId="4C44CAD7" w:rsidR="00FC045E" w:rsidRPr="000818DB" w:rsidRDefault="006F641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43C1" w:rsidRPr="000818DB">
                  <w:rPr>
                    <w:rFonts w:ascii="Arial" w:hAnsi="Arial" w:cs="Arial"/>
                    <w:b/>
                    <w:bCs/>
                    <w:color w:val="auto"/>
                  </w:rPr>
                  <w:t>Non-compliant</w:t>
                </w:r>
              </w:sdtContent>
            </w:sdt>
            <w:r w:rsidR="00087F47" w:rsidRPr="000818DB">
              <w:rPr>
                <w:rFonts w:ascii="Arial" w:hAnsi="Arial" w:cs="Arial"/>
                <w:b/>
                <w:bCs/>
                <w:color w:val="auto"/>
              </w:rPr>
              <w:t xml:space="preserve"> </w:t>
            </w:r>
          </w:p>
        </w:tc>
      </w:tr>
      <w:tr w:rsidR="009820D3" w14:paraId="711A88A5" w14:textId="77777777" w:rsidTr="009820D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1A88A3" w14:textId="77777777" w:rsidR="00FC045E" w:rsidRPr="00996FAF" w:rsidRDefault="00087F47"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11A88A4" w14:textId="0F76B758" w:rsidR="00FC045E" w:rsidRPr="000818DB" w:rsidRDefault="006F641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43C1" w:rsidRPr="000818DB">
                  <w:rPr>
                    <w:rFonts w:ascii="Arial" w:hAnsi="Arial" w:cs="Arial"/>
                    <w:b/>
                    <w:bCs/>
                    <w:color w:val="auto"/>
                  </w:rPr>
                  <w:t>Non-compliant</w:t>
                </w:r>
              </w:sdtContent>
            </w:sdt>
            <w:r w:rsidR="00087F47" w:rsidRPr="000818DB">
              <w:rPr>
                <w:rFonts w:ascii="Arial" w:hAnsi="Arial" w:cs="Arial"/>
                <w:b/>
                <w:bCs/>
                <w:color w:val="auto"/>
              </w:rPr>
              <w:t xml:space="preserve"> </w:t>
            </w:r>
          </w:p>
        </w:tc>
      </w:tr>
      <w:tr w:rsidR="009820D3" w14:paraId="711A88AB" w14:textId="77777777" w:rsidTr="009820D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1A88A9" w14:textId="77777777" w:rsidR="00FC045E" w:rsidRPr="00996FAF" w:rsidRDefault="00087F47"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11A88AA" w14:textId="1DD2C9BA" w:rsidR="00FC045E" w:rsidRPr="000818DB" w:rsidRDefault="006F641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43C1" w:rsidRPr="000818DB">
                  <w:rPr>
                    <w:rFonts w:ascii="Arial" w:hAnsi="Arial" w:cs="Arial"/>
                    <w:b/>
                    <w:bCs/>
                    <w:color w:val="auto"/>
                  </w:rPr>
                  <w:t>Non-compliant</w:t>
                </w:r>
              </w:sdtContent>
            </w:sdt>
            <w:r w:rsidR="00087F47" w:rsidRPr="000818DB">
              <w:rPr>
                <w:rFonts w:ascii="Arial" w:hAnsi="Arial" w:cs="Arial"/>
                <w:b/>
                <w:bCs/>
                <w:color w:val="auto"/>
              </w:rPr>
              <w:t xml:space="preserve"> </w:t>
            </w:r>
          </w:p>
        </w:tc>
      </w:tr>
      <w:tr w:rsidR="009820D3" w14:paraId="711A88AE" w14:textId="77777777" w:rsidTr="009820D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1A88AC" w14:textId="77777777" w:rsidR="00FC045E" w:rsidRPr="00996FAF" w:rsidRDefault="00087F47"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11A88AD" w14:textId="7FA24918" w:rsidR="00FC045E" w:rsidRPr="000818DB" w:rsidRDefault="006F641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43C1" w:rsidRPr="000818DB">
                  <w:rPr>
                    <w:rFonts w:ascii="Arial" w:hAnsi="Arial" w:cs="Arial"/>
                    <w:b/>
                    <w:bCs/>
                    <w:color w:val="auto"/>
                  </w:rPr>
                  <w:t>Non-compliant</w:t>
                </w:r>
              </w:sdtContent>
            </w:sdt>
            <w:r w:rsidR="00087F47" w:rsidRPr="000818DB">
              <w:rPr>
                <w:rFonts w:ascii="Arial" w:hAnsi="Arial" w:cs="Arial"/>
                <w:b/>
                <w:bCs/>
                <w:color w:val="auto"/>
              </w:rPr>
              <w:t xml:space="preserve"> </w:t>
            </w:r>
          </w:p>
        </w:tc>
      </w:tr>
      <w:tr w:rsidR="009820D3" w14:paraId="711A88B1" w14:textId="77777777" w:rsidTr="009820D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1A88AF" w14:textId="77777777" w:rsidR="00FC045E" w:rsidRPr="00996FAF" w:rsidRDefault="00087F47"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11A88B0" w14:textId="6581E82F" w:rsidR="00FC045E" w:rsidRPr="000818DB" w:rsidRDefault="006F641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43C1" w:rsidRPr="000818DB">
                  <w:rPr>
                    <w:rFonts w:ascii="Arial" w:hAnsi="Arial" w:cs="Arial"/>
                    <w:b/>
                    <w:bCs/>
                    <w:color w:val="auto"/>
                  </w:rPr>
                  <w:t>Non-compliant</w:t>
                </w:r>
              </w:sdtContent>
            </w:sdt>
            <w:r w:rsidR="00087F47" w:rsidRPr="000818DB">
              <w:rPr>
                <w:rFonts w:ascii="Arial" w:hAnsi="Arial" w:cs="Arial"/>
                <w:b/>
                <w:bCs/>
                <w:color w:val="auto"/>
              </w:rPr>
              <w:t xml:space="preserve"> </w:t>
            </w:r>
          </w:p>
        </w:tc>
      </w:tr>
    </w:tbl>
    <w:p w14:paraId="711A88B2" w14:textId="77777777" w:rsidR="00FC045E" w:rsidRPr="00996FAF" w:rsidRDefault="00087F4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11A88B3" w14:textId="77777777" w:rsidR="00FC045E" w:rsidRPr="00996FAF" w:rsidRDefault="00087F47" w:rsidP="00712752">
      <w:pPr>
        <w:pStyle w:val="Heading1"/>
        <w:spacing w:before="0" w:after="240" w:line="22" w:lineRule="atLeast"/>
        <w:rPr>
          <w:rFonts w:ascii="Arial" w:hAnsi="Arial" w:cs="Arial"/>
        </w:rPr>
      </w:pPr>
      <w:r w:rsidRPr="00996FAF">
        <w:rPr>
          <w:rFonts w:ascii="Arial" w:hAnsi="Arial" w:cs="Arial"/>
        </w:rPr>
        <w:t>Areas for improvement</w:t>
      </w:r>
    </w:p>
    <w:p w14:paraId="711A88B7" w14:textId="77777777" w:rsidR="00FC045E" w:rsidRPr="00996FAF" w:rsidRDefault="00087F47" w:rsidP="00FE581A">
      <w:pPr>
        <w:pStyle w:val="NormalArial"/>
      </w:pPr>
      <w:r w:rsidRPr="00996FAF">
        <w:t xml:space="preserve">Areas have been identified in which </w:t>
      </w:r>
      <w:r w:rsidRPr="001A1AB2">
        <w:rPr>
          <w:bCs/>
        </w:rPr>
        <w:t>improvements must be made to ensure compliance with the Quality Standards</w:t>
      </w:r>
      <w:r w:rsidRPr="00996FAF">
        <w:t>. This is based on non-compliance with the Quality Standards as described in this performance report.</w:t>
      </w:r>
    </w:p>
    <w:p w14:paraId="3F43124E" w14:textId="4834D3CA" w:rsidR="00510EB2" w:rsidRPr="00605FD6" w:rsidRDefault="00510EB2" w:rsidP="0024615B">
      <w:pPr>
        <w:pStyle w:val="ListBullet"/>
        <w:numPr>
          <w:ilvl w:val="0"/>
          <w:numId w:val="5"/>
        </w:numPr>
        <w:spacing w:before="0" w:after="120"/>
        <w:ind w:left="357" w:hanging="357"/>
        <w:rPr>
          <w:rFonts w:ascii="Arial" w:hAnsi="Arial" w:cs="Arial"/>
        </w:rPr>
      </w:pPr>
      <w:r w:rsidRPr="00605FD6">
        <w:rPr>
          <w:rFonts w:ascii="Arial" w:hAnsi="Arial" w:cs="Arial"/>
          <w:u w:val="single"/>
        </w:rPr>
        <w:t>Requirement 3(3)(a)</w:t>
      </w:r>
      <w:r>
        <w:t xml:space="preserve"> </w:t>
      </w:r>
      <w:r w:rsidR="003A29C4">
        <w:t>–</w:t>
      </w:r>
      <w:r>
        <w:t xml:space="preserve"> </w:t>
      </w:r>
      <w:r w:rsidR="00605FD6" w:rsidRPr="00605FD6">
        <w:rPr>
          <w:rFonts w:ascii="Arial" w:hAnsi="Arial" w:cs="Arial"/>
        </w:rPr>
        <w:t xml:space="preserve">implement an </w:t>
      </w:r>
      <w:r w:rsidR="003A29C4" w:rsidRPr="00605FD6">
        <w:rPr>
          <w:rFonts w:ascii="Arial" w:hAnsi="Arial" w:cs="Arial"/>
        </w:rPr>
        <w:t>effective system</w:t>
      </w:r>
      <w:r w:rsidR="00605FD6" w:rsidRPr="00605FD6">
        <w:rPr>
          <w:rFonts w:ascii="Arial" w:hAnsi="Arial" w:cs="Arial"/>
        </w:rPr>
        <w:t xml:space="preserve"> to ensure e</w:t>
      </w:r>
      <w:r w:rsidR="003A29C4" w:rsidRPr="00605FD6">
        <w:rPr>
          <w:rFonts w:ascii="Arial" w:hAnsi="Arial" w:cs="Arial"/>
        </w:rPr>
        <w:t xml:space="preserve">ach consumer </w:t>
      </w:r>
      <w:r w:rsidR="00605FD6" w:rsidRPr="00605FD6">
        <w:rPr>
          <w:rFonts w:ascii="Arial" w:hAnsi="Arial" w:cs="Arial"/>
        </w:rPr>
        <w:t xml:space="preserve">receives </w:t>
      </w:r>
      <w:r w:rsidR="003A29C4" w:rsidRPr="00605FD6">
        <w:rPr>
          <w:rFonts w:ascii="Arial" w:hAnsi="Arial" w:cs="Arial"/>
        </w:rPr>
        <w:t>safe and effective personal</w:t>
      </w:r>
      <w:r w:rsidR="00605FD6" w:rsidRPr="00605FD6">
        <w:rPr>
          <w:rFonts w:ascii="Arial" w:hAnsi="Arial" w:cs="Arial"/>
        </w:rPr>
        <w:t>/c</w:t>
      </w:r>
      <w:r w:rsidR="003A29C4" w:rsidRPr="00605FD6">
        <w:rPr>
          <w:rFonts w:ascii="Arial" w:hAnsi="Arial" w:cs="Arial"/>
        </w:rPr>
        <w:t xml:space="preserve">linical care, </w:t>
      </w:r>
      <w:r w:rsidR="00495FBF" w:rsidRPr="00605FD6">
        <w:rPr>
          <w:rFonts w:ascii="Arial" w:hAnsi="Arial" w:cs="Arial"/>
        </w:rPr>
        <w:t>which</w:t>
      </w:r>
      <w:r w:rsidR="00605FD6" w:rsidRPr="00605FD6">
        <w:rPr>
          <w:rFonts w:ascii="Arial" w:hAnsi="Arial" w:cs="Arial"/>
        </w:rPr>
        <w:t xml:space="preserve"> is </w:t>
      </w:r>
      <w:r w:rsidR="003A29C4" w:rsidRPr="00605FD6">
        <w:rPr>
          <w:rFonts w:ascii="Arial" w:hAnsi="Arial" w:cs="Arial"/>
        </w:rPr>
        <w:t>best practice</w:t>
      </w:r>
      <w:r w:rsidR="00605FD6" w:rsidRPr="00605FD6">
        <w:rPr>
          <w:rFonts w:ascii="Arial" w:hAnsi="Arial" w:cs="Arial"/>
        </w:rPr>
        <w:t>, t</w:t>
      </w:r>
      <w:r w:rsidR="003A29C4" w:rsidRPr="00605FD6">
        <w:rPr>
          <w:rFonts w:ascii="Arial" w:hAnsi="Arial" w:cs="Arial"/>
        </w:rPr>
        <w:t xml:space="preserve">ailored to </w:t>
      </w:r>
      <w:r w:rsidR="00605FD6" w:rsidRPr="00605FD6">
        <w:rPr>
          <w:rFonts w:ascii="Arial" w:hAnsi="Arial" w:cs="Arial"/>
        </w:rPr>
        <w:t xml:space="preserve">individual </w:t>
      </w:r>
      <w:r w:rsidR="003A29C4" w:rsidRPr="00605FD6">
        <w:rPr>
          <w:rFonts w:ascii="Arial" w:hAnsi="Arial" w:cs="Arial"/>
        </w:rPr>
        <w:t>needs</w:t>
      </w:r>
      <w:r w:rsidR="00605FD6" w:rsidRPr="00605FD6">
        <w:rPr>
          <w:rFonts w:ascii="Arial" w:hAnsi="Arial" w:cs="Arial"/>
        </w:rPr>
        <w:t xml:space="preserve"> and </w:t>
      </w:r>
      <w:r w:rsidR="003A29C4" w:rsidRPr="00605FD6">
        <w:rPr>
          <w:rFonts w:ascii="Arial" w:hAnsi="Arial" w:cs="Arial"/>
        </w:rPr>
        <w:t>optimises health and well-being.</w:t>
      </w:r>
    </w:p>
    <w:p w14:paraId="09FEC97B" w14:textId="1AFD0C40" w:rsidR="00510EB2" w:rsidRPr="004428D4" w:rsidRDefault="00ED7536" w:rsidP="0024615B">
      <w:pPr>
        <w:pStyle w:val="ListBullet"/>
        <w:numPr>
          <w:ilvl w:val="0"/>
          <w:numId w:val="5"/>
        </w:numPr>
        <w:spacing w:before="0" w:after="120"/>
        <w:ind w:left="357" w:hanging="357"/>
        <w:rPr>
          <w:rFonts w:ascii="Arial" w:hAnsi="Arial" w:cs="Arial"/>
          <w:u w:val="single"/>
        </w:rPr>
      </w:pPr>
      <w:r w:rsidRPr="00510EB2">
        <w:rPr>
          <w:rFonts w:ascii="Arial" w:hAnsi="Arial" w:cs="Arial"/>
          <w:u w:val="single"/>
        </w:rPr>
        <w:t>Requirement 4(3)</w:t>
      </w:r>
      <w:r w:rsidR="00510EB2" w:rsidRPr="00510EB2">
        <w:rPr>
          <w:rFonts w:ascii="Arial" w:hAnsi="Arial" w:cs="Arial"/>
          <w:u w:val="single"/>
        </w:rPr>
        <w:t>(f)</w:t>
      </w:r>
      <w:r w:rsidR="00510EB2" w:rsidRPr="004428D4">
        <w:rPr>
          <w:rFonts w:ascii="Arial" w:hAnsi="Arial" w:cs="Arial"/>
          <w:u w:val="single"/>
        </w:rPr>
        <w:t xml:space="preserve"> </w:t>
      </w:r>
      <w:r w:rsidR="00510EB2" w:rsidRPr="004428D4">
        <w:rPr>
          <w:rFonts w:ascii="Arial" w:hAnsi="Arial" w:cs="Arial"/>
        </w:rPr>
        <w:t xml:space="preserve">– implement an effective system relating to </w:t>
      </w:r>
      <w:r w:rsidRPr="004428D4">
        <w:rPr>
          <w:rFonts w:ascii="Arial" w:hAnsi="Arial" w:cs="Arial"/>
        </w:rPr>
        <w:t>meal</w:t>
      </w:r>
      <w:r w:rsidR="00510EB2" w:rsidRPr="004428D4">
        <w:rPr>
          <w:rFonts w:ascii="Arial" w:hAnsi="Arial" w:cs="Arial"/>
        </w:rPr>
        <w:t xml:space="preserve"> provision to ensure meals are </w:t>
      </w:r>
      <w:r w:rsidRPr="004428D4">
        <w:rPr>
          <w:rFonts w:ascii="Arial" w:hAnsi="Arial" w:cs="Arial"/>
        </w:rPr>
        <w:t>varied and of suitable quality</w:t>
      </w:r>
      <w:r w:rsidR="00510EB2" w:rsidRPr="004428D4">
        <w:rPr>
          <w:rFonts w:ascii="Arial" w:hAnsi="Arial" w:cs="Arial"/>
        </w:rPr>
        <w:t>/</w:t>
      </w:r>
      <w:r w:rsidRPr="004428D4">
        <w:rPr>
          <w:rFonts w:ascii="Arial" w:hAnsi="Arial" w:cs="Arial"/>
        </w:rPr>
        <w:t>quantity.</w:t>
      </w:r>
      <w:r w:rsidRPr="004428D4">
        <w:rPr>
          <w:rFonts w:ascii="Arial" w:hAnsi="Arial" w:cs="Arial"/>
          <w:u w:val="single"/>
        </w:rPr>
        <w:t xml:space="preserve"> </w:t>
      </w:r>
    </w:p>
    <w:p w14:paraId="01EA1E86" w14:textId="5B542F28" w:rsidR="00510EB2" w:rsidRPr="004428D4" w:rsidRDefault="0073784E" w:rsidP="0024615B">
      <w:pPr>
        <w:pStyle w:val="ListBullet"/>
        <w:numPr>
          <w:ilvl w:val="0"/>
          <w:numId w:val="5"/>
        </w:numPr>
        <w:spacing w:before="0" w:after="120"/>
        <w:ind w:left="357" w:hanging="357"/>
        <w:rPr>
          <w:rFonts w:ascii="Arial" w:hAnsi="Arial" w:cs="Arial"/>
          <w:u w:val="single"/>
        </w:rPr>
      </w:pPr>
      <w:r w:rsidRPr="00776815">
        <w:rPr>
          <w:rFonts w:ascii="Arial" w:hAnsi="Arial" w:cs="Arial"/>
          <w:u w:val="single"/>
        </w:rPr>
        <w:t>Requirement 6(3)(</w:t>
      </w:r>
      <w:r w:rsidR="00776815" w:rsidRPr="00776815">
        <w:rPr>
          <w:rFonts w:ascii="Arial" w:hAnsi="Arial" w:cs="Arial"/>
          <w:u w:val="single"/>
        </w:rPr>
        <w:t>c</w:t>
      </w:r>
      <w:r w:rsidRPr="00776815">
        <w:rPr>
          <w:rFonts w:ascii="Arial" w:hAnsi="Arial" w:cs="Arial"/>
          <w:u w:val="single"/>
        </w:rPr>
        <w:t>)</w:t>
      </w:r>
      <w:r w:rsidRPr="004428D4">
        <w:rPr>
          <w:rFonts w:ascii="Arial" w:hAnsi="Arial" w:cs="Arial"/>
        </w:rPr>
        <w:t xml:space="preserve"> – </w:t>
      </w:r>
      <w:r w:rsidR="00000AFA" w:rsidRPr="004428D4">
        <w:rPr>
          <w:rFonts w:ascii="Arial" w:hAnsi="Arial" w:cs="Arial"/>
        </w:rPr>
        <w:t xml:space="preserve">implement effective systems/processes to ensure </w:t>
      </w:r>
      <w:r w:rsidR="001C722F" w:rsidRPr="004428D4">
        <w:rPr>
          <w:rFonts w:ascii="Arial" w:hAnsi="Arial" w:cs="Arial"/>
        </w:rPr>
        <w:t>appropriate action is taken in a timely manner and</w:t>
      </w:r>
      <w:r w:rsidR="00B070A0" w:rsidRPr="004428D4">
        <w:rPr>
          <w:rFonts w:ascii="Arial" w:hAnsi="Arial" w:cs="Arial"/>
        </w:rPr>
        <w:t xml:space="preserve"> practices relating to open disclosure implemented in relation to </w:t>
      </w:r>
      <w:r w:rsidR="00000AFA" w:rsidRPr="004428D4">
        <w:rPr>
          <w:rFonts w:ascii="Arial" w:hAnsi="Arial" w:cs="Arial"/>
        </w:rPr>
        <w:t>feedback/ complaints</w:t>
      </w:r>
      <w:r w:rsidR="00B070A0" w:rsidRPr="004428D4">
        <w:rPr>
          <w:rFonts w:ascii="Arial" w:hAnsi="Arial" w:cs="Arial"/>
        </w:rPr>
        <w:t>.</w:t>
      </w:r>
    </w:p>
    <w:p w14:paraId="5909A822" w14:textId="07C57FD6" w:rsidR="00B070A0" w:rsidRPr="004428D4" w:rsidRDefault="0073784E" w:rsidP="0024615B">
      <w:pPr>
        <w:pStyle w:val="ListBullet"/>
        <w:numPr>
          <w:ilvl w:val="0"/>
          <w:numId w:val="5"/>
        </w:numPr>
        <w:spacing w:before="0" w:after="120"/>
        <w:ind w:left="357" w:hanging="357"/>
        <w:rPr>
          <w:rFonts w:ascii="Arial" w:hAnsi="Arial" w:cs="Arial"/>
          <w:u w:val="single"/>
        </w:rPr>
      </w:pPr>
      <w:r w:rsidRPr="00B070A0">
        <w:rPr>
          <w:rFonts w:ascii="Arial" w:hAnsi="Arial" w:cs="Arial"/>
          <w:u w:val="single"/>
        </w:rPr>
        <w:t>Requirement 6(3)(</w:t>
      </w:r>
      <w:r w:rsidR="00776815" w:rsidRPr="00B070A0">
        <w:rPr>
          <w:rFonts w:ascii="Arial" w:hAnsi="Arial" w:cs="Arial"/>
          <w:u w:val="single"/>
        </w:rPr>
        <w:t>d)</w:t>
      </w:r>
      <w:r w:rsidR="00776815" w:rsidRPr="00CB285D">
        <w:rPr>
          <w:rFonts w:ascii="Arial" w:hAnsi="Arial" w:cs="Arial"/>
        </w:rPr>
        <w:t xml:space="preserve"> – </w:t>
      </w:r>
      <w:r w:rsidR="00B070A0" w:rsidRPr="00CB285D">
        <w:rPr>
          <w:rFonts w:ascii="Arial" w:hAnsi="Arial" w:cs="Arial"/>
        </w:rPr>
        <w:t xml:space="preserve">ensure an effective system/process </w:t>
      </w:r>
      <w:r w:rsidR="00DB72C3" w:rsidRPr="00CB285D">
        <w:rPr>
          <w:rFonts w:ascii="Arial" w:hAnsi="Arial" w:cs="Arial"/>
        </w:rPr>
        <w:t>of using f</w:t>
      </w:r>
      <w:r w:rsidR="00B070A0" w:rsidRPr="00CB285D">
        <w:rPr>
          <w:rFonts w:ascii="Arial" w:hAnsi="Arial" w:cs="Arial"/>
        </w:rPr>
        <w:t xml:space="preserve">eedback and complaints to </w:t>
      </w:r>
      <w:r w:rsidR="00DB72C3" w:rsidRPr="00CB285D">
        <w:rPr>
          <w:rFonts w:ascii="Arial" w:hAnsi="Arial" w:cs="Arial"/>
        </w:rPr>
        <w:t>inform/</w:t>
      </w:r>
      <w:r w:rsidR="00B070A0" w:rsidRPr="00CB285D">
        <w:rPr>
          <w:rFonts w:ascii="Arial" w:hAnsi="Arial" w:cs="Arial"/>
        </w:rPr>
        <w:t>improve quality of care</w:t>
      </w:r>
      <w:r w:rsidR="00DB72C3" w:rsidRPr="00CB285D">
        <w:rPr>
          <w:rFonts w:ascii="Arial" w:hAnsi="Arial" w:cs="Arial"/>
        </w:rPr>
        <w:t xml:space="preserve"> and </w:t>
      </w:r>
      <w:r w:rsidR="00B070A0" w:rsidRPr="00CB285D">
        <w:rPr>
          <w:rFonts w:ascii="Arial" w:hAnsi="Arial" w:cs="Arial"/>
        </w:rPr>
        <w:t>services.</w:t>
      </w:r>
    </w:p>
    <w:p w14:paraId="501A20E6" w14:textId="2C6840A6" w:rsidR="00776815" w:rsidRPr="00CB285D" w:rsidRDefault="00776815" w:rsidP="0024615B">
      <w:pPr>
        <w:pStyle w:val="ListBullet"/>
        <w:numPr>
          <w:ilvl w:val="0"/>
          <w:numId w:val="5"/>
        </w:numPr>
        <w:spacing w:before="0" w:after="120"/>
        <w:ind w:left="357" w:hanging="357"/>
        <w:rPr>
          <w:rFonts w:ascii="Arial" w:hAnsi="Arial" w:cs="Arial"/>
        </w:rPr>
      </w:pPr>
      <w:r>
        <w:rPr>
          <w:rFonts w:ascii="Arial" w:hAnsi="Arial" w:cs="Arial"/>
          <w:u w:val="single"/>
        </w:rPr>
        <w:t>Requirement 7(3)(a)</w:t>
      </w:r>
      <w:r w:rsidRPr="00CB285D">
        <w:rPr>
          <w:rFonts w:ascii="Arial" w:hAnsi="Arial" w:cs="Arial"/>
        </w:rPr>
        <w:t xml:space="preserve"> – </w:t>
      </w:r>
      <w:r w:rsidR="00B0524D" w:rsidRPr="00CB285D">
        <w:rPr>
          <w:rFonts w:ascii="Arial" w:hAnsi="Arial" w:cs="Arial"/>
        </w:rPr>
        <w:t>implement an effective system of workforce planning</w:t>
      </w:r>
      <w:r w:rsidR="00AD44E6" w:rsidRPr="00CB285D">
        <w:rPr>
          <w:rFonts w:ascii="Arial" w:hAnsi="Arial" w:cs="Arial"/>
        </w:rPr>
        <w:t xml:space="preserve"> to ensure</w:t>
      </w:r>
      <w:r w:rsidR="00B0524D" w:rsidRPr="00CB285D">
        <w:rPr>
          <w:rFonts w:ascii="Arial" w:hAnsi="Arial" w:cs="Arial"/>
        </w:rPr>
        <w:t xml:space="preserve"> the number and mix of </w:t>
      </w:r>
      <w:r w:rsidR="00AD44E6" w:rsidRPr="00CB285D">
        <w:rPr>
          <w:rFonts w:ascii="Arial" w:hAnsi="Arial" w:cs="Arial"/>
        </w:rPr>
        <w:t>staff</w:t>
      </w:r>
      <w:r w:rsidR="00B0524D" w:rsidRPr="00CB285D">
        <w:rPr>
          <w:rFonts w:ascii="Arial" w:hAnsi="Arial" w:cs="Arial"/>
        </w:rPr>
        <w:t xml:space="preserve"> deployed enables delivery and management of safe</w:t>
      </w:r>
      <w:r w:rsidR="00AD44E6" w:rsidRPr="00CB285D">
        <w:rPr>
          <w:rFonts w:ascii="Arial" w:hAnsi="Arial" w:cs="Arial"/>
        </w:rPr>
        <w:t>/</w:t>
      </w:r>
      <w:r w:rsidR="00B0524D" w:rsidRPr="00CB285D">
        <w:rPr>
          <w:rFonts w:ascii="Arial" w:hAnsi="Arial" w:cs="Arial"/>
        </w:rPr>
        <w:t>quality care and services.</w:t>
      </w:r>
    </w:p>
    <w:p w14:paraId="62884687" w14:textId="4DFA13A0" w:rsidR="00776815" w:rsidRPr="00CB285D" w:rsidRDefault="00776815" w:rsidP="0024615B">
      <w:pPr>
        <w:pStyle w:val="ListBullet"/>
        <w:numPr>
          <w:ilvl w:val="0"/>
          <w:numId w:val="5"/>
        </w:numPr>
        <w:spacing w:before="0" w:after="120"/>
        <w:ind w:left="357" w:hanging="357"/>
        <w:rPr>
          <w:rFonts w:ascii="Arial" w:hAnsi="Arial" w:cs="Arial"/>
        </w:rPr>
      </w:pPr>
      <w:r w:rsidRPr="00CF3E36">
        <w:rPr>
          <w:rFonts w:ascii="Arial" w:hAnsi="Arial" w:cs="Arial"/>
          <w:u w:val="single"/>
        </w:rPr>
        <w:t>Requirement 8(</w:t>
      </w:r>
      <w:r w:rsidR="00287B64" w:rsidRPr="00CF3E36">
        <w:rPr>
          <w:rFonts w:ascii="Arial" w:hAnsi="Arial" w:cs="Arial"/>
          <w:u w:val="single"/>
        </w:rPr>
        <w:t>3)(c)</w:t>
      </w:r>
      <w:r w:rsidR="00287B64" w:rsidRPr="00CB285D">
        <w:rPr>
          <w:rFonts w:ascii="Arial" w:hAnsi="Arial" w:cs="Arial"/>
        </w:rPr>
        <w:t xml:space="preserve"> –</w:t>
      </w:r>
      <w:r w:rsidR="00CF3E36" w:rsidRPr="00CB285D">
        <w:rPr>
          <w:rFonts w:ascii="Arial" w:hAnsi="Arial" w:cs="Arial"/>
        </w:rPr>
        <w:t xml:space="preserve"> ensure effective organisational wide governance systems relate to information management, continuous improvement, workforce governance and regulatory compliance.</w:t>
      </w:r>
    </w:p>
    <w:p w14:paraId="609814A5" w14:textId="3D4FA180" w:rsidR="00332F1E" w:rsidRPr="004428D4" w:rsidRDefault="00287B64" w:rsidP="0024615B">
      <w:pPr>
        <w:pStyle w:val="ListBullet"/>
        <w:numPr>
          <w:ilvl w:val="0"/>
          <w:numId w:val="5"/>
        </w:numPr>
        <w:spacing w:before="0" w:after="120"/>
        <w:ind w:left="357" w:hanging="357"/>
        <w:rPr>
          <w:rFonts w:ascii="Arial" w:hAnsi="Arial" w:cs="Arial"/>
          <w:u w:val="single"/>
        </w:rPr>
      </w:pPr>
      <w:r w:rsidRPr="004428D4">
        <w:rPr>
          <w:rFonts w:ascii="Arial" w:hAnsi="Arial" w:cs="Arial"/>
          <w:u w:val="single"/>
        </w:rPr>
        <w:t>Requirement 8(3)(d)</w:t>
      </w:r>
      <w:r w:rsidRPr="00CB285D">
        <w:rPr>
          <w:rFonts w:ascii="Arial" w:hAnsi="Arial" w:cs="Arial"/>
        </w:rPr>
        <w:t xml:space="preserve"> </w:t>
      </w:r>
      <w:r w:rsidR="00332F1E" w:rsidRPr="00CB285D">
        <w:rPr>
          <w:rFonts w:ascii="Arial" w:hAnsi="Arial" w:cs="Arial"/>
        </w:rPr>
        <w:t>–</w:t>
      </w:r>
      <w:r w:rsidRPr="00CB285D">
        <w:rPr>
          <w:rFonts w:ascii="Arial" w:hAnsi="Arial" w:cs="Arial"/>
        </w:rPr>
        <w:t xml:space="preserve"> </w:t>
      </w:r>
      <w:r w:rsidR="00332F1E" w:rsidRPr="00CB285D">
        <w:rPr>
          <w:rFonts w:ascii="Arial" w:hAnsi="Arial" w:cs="Arial"/>
        </w:rPr>
        <w:t>ensure effective risk management systems and practices relating to managing high impact</w:t>
      </w:r>
      <w:r w:rsidR="004428D4" w:rsidRPr="00CB285D">
        <w:rPr>
          <w:rFonts w:ascii="Arial" w:hAnsi="Arial" w:cs="Arial"/>
        </w:rPr>
        <w:t>/</w:t>
      </w:r>
      <w:r w:rsidR="00332F1E" w:rsidRPr="00CB285D">
        <w:rPr>
          <w:rFonts w:ascii="Arial" w:hAnsi="Arial" w:cs="Arial"/>
        </w:rPr>
        <w:t>prevalence risks</w:t>
      </w:r>
      <w:r w:rsidR="004428D4" w:rsidRPr="00CB285D">
        <w:rPr>
          <w:rFonts w:ascii="Arial" w:hAnsi="Arial" w:cs="Arial"/>
        </w:rPr>
        <w:t xml:space="preserve">, </w:t>
      </w:r>
      <w:r w:rsidR="00332F1E" w:rsidRPr="00CB285D">
        <w:rPr>
          <w:rFonts w:ascii="Arial" w:hAnsi="Arial" w:cs="Arial"/>
        </w:rPr>
        <w:t>identify</w:t>
      </w:r>
      <w:r w:rsidR="004428D4" w:rsidRPr="00CB285D">
        <w:rPr>
          <w:rFonts w:ascii="Arial" w:hAnsi="Arial" w:cs="Arial"/>
        </w:rPr>
        <w:t>/</w:t>
      </w:r>
      <w:r w:rsidR="00332F1E" w:rsidRPr="00CB285D">
        <w:rPr>
          <w:rFonts w:ascii="Arial" w:hAnsi="Arial" w:cs="Arial"/>
        </w:rPr>
        <w:t>respond to abuse</w:t>
      </w:r>
      <w:r w:rsidR="004428D4" w:rsidRPr="00CB285D">
        <w:rPr>
          <w:rFonts w:ascii="Arial" w:hAnsi="Arial" w:cs="Arial"/>
        </w:rPr>
        <w:t>/</w:t>
      </w:r>
      <w:r w:rsidR="00332F1E" w:rsidRPr="00CB285D">
        <w:rPr>
          <w:rFonts w:ascii="Arial" w:hAnsi="Arial" w:cs="Arial"/>
        </w:rPr>
        <w:t xml:space="preserve">neglect </w:t>
      </w:r>
      <w:r w:rsidR="004428D4" w:rsidRPr="00CB285D">
        <w:rPr>
          <w:rFonts w:ascii="Arial" w:hAnsi="Arial" w:cs="Arial"/>
        </w:rPr>
        <w:t xml:space="preserve">and </w:t>
      </w:r>
      <w:r w:rsidR="00332F1E" w:rsidRPr="00CB285D">
        <w:rPr>
          <w:rFonts w:ascii="Arial" w:hAnsi="Arial" w:cs="Arial"/>
        </w:rPr>
        <w:t>managing</w:t>
      </w:r>
      <w:r w:rsidR="004428D4" w:rsidRPr="00CB285D">
        <w:rPr>
          <w:rFonts w:ascii="Arial" w:hAnsi="Arial" w:cs="Arial"/>
        </w:rPr>
        <w:t>/</w:t>
      </w:r>
      <w:r w:rsidR="00332F1E" w:rsidRPr="00CB285D">
        <w:rPr>
          <w:rFonts w:ascii="Arial" w:hAnsi="Arial" w:cs="Arial"/>
        </w:rPr>
        <w:t xml:space="preserve">prevent incidents, </w:t>
      </w:r>
      <w:r w:rsidR="004428D4" w:rsidRPr="00CB285D">
        <w:rPr>
          <w:rFonts w:ascii="Arial" w:hAnsi="Arial" w:cs="Arial"/>
        </w:rPr>
        <w:t xml:space="preserve">via use of an effective </w:t>
      </w:r>
      <w:r w:rsidR="00332F1E" w:rsidRPr="00CB285D">
        <w:rPr>
          <w:rFonts w:ascii="Arial" w:hAnsi="Arial" w:cs="Arial"/>
        </w:rPr>
        <w:t>incident management system.</w:t>
      </w:r>
    </w:p>
    <w:p w14:paraId="711A88BA" w14:textId="32EEB0BB" w:rsidR="00FC045E" w:rsidRPr="004428D4" w:rsidRDefault="00087F47" w:rsidP="004428D4">
      <w:pPr>
        <w:pStyle w:val="ListBullet"/>
        <w:numPr>
          <w:ilvl w:val="0"/>
          <w:numId w:val="5"/>
        </w:numPr>
        <w:spacing w:before="0" w:after="120" w:line="22" w:lineRule="atLeast"/>
        <w:ind w:left="425" w:hanging="425"/>
        <w:rPr>
          <w:rFonts w:ascii="Arial" w:hAnsi="Arial" w:cs="Arial"/>
          <w:u w:val="single"/>
        </w:rPr>
      </w:pPr>
      <w:r w:rsidRPr="004428D4">
        <w:rPr>
          <w:rFonts w:ascii="Arial" w:hAnsi="Arial" w:cs="Arial"/>
          <w:u w:val="single"/>
        </w:rPr>
        <w:br w:type="page"/>
      </w:r>
    </w:p>
    <w:p w14:paraId="711A88DD" w14:textId="77777777" w:rsidR="00FC045E" w:rsidRPr="00996FAF" w:rsidRDefault="00087F4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388"/>
        <w:gridCol w:w="2110"/>
      </w:tblGrid>
      <w:tr w:rsidR="009820D3" w14:paraId="711A88E0" w14:textId="77777777" w:rsidTr="009820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11A88DE" w14:textId="77777777" w:rsidR="00FC045E" w:rsidRPr="0075021E" w:rsidRDefault="00087F47"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11A88DF" w14:textId="77777777" w:rsidR="00FC045E" w:rsidRPr="00996FAF" w:rsidRDefault="006F641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820D3" w14:paraId="711A88F2" w14:textId="77777777" w:rsidTr="0024615B">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vAlign w:val="top"/>
          </w:tcPr>
          <w:p w14:paraId="711A88EF" w14:textId="77777777" w:rsidR="00FC045E" w:rsidRPr="00996FAF" w:rsidRDefault="00087F47" w:rsidP="008E777B">
            <w:pPr>
              <w:spacing w:line="22" w:lineRule="atLeast"/>
              <w:rPr>
                <w:rFonts w:ascii="Arial" w:hAnsi="Arial" w:cs="Arial"/>
                <w:color w:val="auto"/>
              </w:rPr>
            </w:pPr>
            <w:r w:rsidRPr="00996FAF">
              <w:rPr>
                <w:rFonts w:ascii="Arial" w:hAnsi="Arial" w:cs="Arial"/>
                <w:color w:val="auto"/>
              </w:rPr>
              <w:t>Requirement 2(3)(d)</w:t>
            </w:r>
          </w:p>
        </w:tc>
        <w:tc>
          <w:tcPr>
            <w:tcW w:w="3133" w:type="pct"/>
            <w:shd w:val="clear" w:color="auto" w:fill="auto"/>
            <w:vAlign w:val="top"/>
          </w:tcPr>
          <w:p w14:paraId="711A88F0" w14:textId="77777777" w:rsidR="00FC045E" w:rsidRPr="00996FAF" w:rsidRDefault="00087F4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11A88F1" w14:textId="7D039EDE" w:rsidR="00FC045E" w:rsidRPr="00996FAF" w:rsidRDefault="006F641B" w:rsidP="008E777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A7951">
                  <w:rPr>
                    <w:rFonts w:ascii="Arial" w:hAnsi="Arial" w:cs="Arial"/>
                    <w:color w:val="auto"/>
                  </w:rPr>
                  <w:t>Compliant</w:t>
                </w:r>
              </w:sdtContent>
            </w:sdt>
            <w:r w:rsidR="00087F47" w:rsidRPr="00996FAF">
              <w:rPr>
                <w:rFonts w:ascii="Arial" w:hAnsi="Arial" w:cs="Arial"/>
                <w:color w:val="0000FF"/>
              </w:rPr>
              <w:t xml:space="preserve"> </w:t>
            </w:r>
          </w:p>
        </w:tc>
      </w:tr>
    </w:tbl>
    <w:p w14:paraId="711A88F7" w14:textId="77777777" w:rsidR="00D87E7C" w:rsidRDefault="00087F47" w:rsidP="00D87E7C">
      <w:pPr>
        <w:pStyle w:val="Heading20"/>
      </w:pPr>
      <w:r w:rsidRPr="00996FAF">
        <w:t>Findings</w:t>
      </w:r>
    </w:p>
    <w:p w14:paraId="4CA41B39" w14:textId="3B8621D7" w:rsidR="00AD1A93" w:rsidRPr="00C20517" w:rsidRDefault="00AD1A93" w:rsidP="000818DB">
      <w:pPr>
        <w:contextualSpacing/>
        <w:rPr>
          <w:rFonts w:ascii="Arial" w:eastAsia="Calibri" w:hAnsi="Arial" w:cs="Arial"/>
          <w:b/>
          <w:bCs/>
          <w:color w:val="auto"/>
        </w:rPr>
      </w:pPr>
      <w:bookmarkStart w:id="1" w:name="_Hlk145068293"/>
      <w:r w:rsidRPr="00342D88">
        <w:rPr>
          <w:rFonts w:ascii="Arial" w:eastAsia="Calibri" w:hAnsi="Arial" w:cs="Arial"/>
          <w:color w:val="auto"/>
        </w:rPr>
        <w:t xml:space="preserve">The Quality Standard was not fully assessed; one of </w:t>
      </w:r>
      <w:r>
        <w:rPr>
          <w:rFonts w:ascii="Arial" w:eastAsia="Calibri" w:hAnsi="Arial" w:cs="Arial"/>
          <w:color w:val="auto"/>
        </w:rPr>
        <w:t>six</w:t>
      </w:r>
      <w:r w:rsidRPr="00342D88">
        <w:rPr>
          <w:rFonts w:ascii="Arial" w:eastAsia="Calibri" w:hAnsi="Arial" w:cs="Arial"/>
          <w:color w:val="auto"/>
        </w:rPr>
        <w:t xml:space="preserve"> requirements was assessed and found </w:t>
      </w:r>
      <w:r w:rsidRPr="00A2181E">
        <w:rPr>
          <w:rFonts w:ascii="Arial" w:eastAsia="Calibri" w:hAnsi="Arial" w:cs="Arial"/>
          <w:color w:val="auto"/>
        </w:rPr>
        <w:t>compliant.</w:t>
      </w:r>
      <w:r w:rsidRPr="00A2181E">
        <w:rPr>
          <w:rFonts w:ascii="Arial" w:eastAsia="Calibri" w:hAnsi="Arial" w:cs="Arial"/>
          <w:b/>
          <w:bCs/>
          <w:color w:val="auto"/>
        </w:rPr>
        <w:t xml:space="preserve"> </w:t>
      </w:r>
    </w:p>
    <w:p w14:paraId="77BF85FD" w14:textId="132EB2FB" w:rsidR="00FB51A9" w:rsidRPr="00FB51A9" w:rsidRDefault="00AD1A93" w:rsidP="000818DB">
      <w:pPr>
        <w:rPr>
          <w:rFonts w:ascii="Arial" w:eastAsia="Arial" w:hAnsi="Arial" w:cs="Arial"/>
          <w:color w:val="000000"/>
          <w:lang w:eastAsia="en-AU"/>
        </w:rPr>
      </w:pPr>
      <w:r w:rsidRPr="00E8148D">
        <w:rPr>
          <w:rFonts w:ascii="Arial" w:eastAsia="Times New Roman" w:hAnsi="Arial" w:cs="Arial"/>
          <w:color w:val="000000"/>
          <w:lang w:eastAsia="en-AU"/>
        </w:rPr>
        <w:t xml:space="preserve">A decision was made on </w:t>
      </w:r>
      <w:r w:rsidR="00B80ADD" w:rsidRPr="00E8148D">
        <w:rPr>
          <w:rFonts w:ascii="Arial" w:eastAsia="Times New Roman" w:hAnsi="Arial" w:cs="Arial"/>
          <w:color w:val="000000"/>
          <w:lang w:eastAsia="en-AU"/>
        </w:rPr>
        <w:t>28 October 2</w:t>
      </w:r>
      <w:r w:rsidRPr="00E8148D">
        <w:rPr>
          <w:rFonts w:ascii="Arial" w:eastAsia="Times New Roman" w:hAnsi="Arial" w:cs="Arial"/>
          <w:color w:val="000000"/>
          <w:lang w:eastAsia="en-AU"/>
        </w:rPr>
        <w:t xml:space="preserve">022 the service was non-compliant in requirement </w:t>
      </w:r>
      <w:bookmarkStart w:id="2" w:name="_Hlk142493695"/>
      <w:r w:rsidR="00B80ADD" w:rsidRPr="00E8148D">
        <w:rPr>
          <w:rFonts w:ascii="Arial" w:eastAsia="Times New Roman" w:hAnsi="Arial" w:cs="Arial"/>
          <w:color w:val="000000"/>
          <w:lang w:eastAsia="en-AU"/>
        </w:rPr>
        <w:t>2</w:t>
      </w:r>
      <w:r w:rsidRPr="00E8148D">
        <w:rPr>
          <w:rFonts w:ascii="Arial" w:eastAsia="Times New Roman" w:hAnsi="Arial" w:cs="Arial"/>
          <w:color w:val="000000"/>
          <w:lang w:eastAsia="en-AU"/>
        </w:rPr>
        <w:t>(3)(d)</w:t>
      </w:r>
      <w:bookmarkEnd w:id="2"/>
      <w:r w:rsidRPr="00E8148D">
        <w:rPr>
          <w:rFonts w:ascii="Arial" w:eastAsia="Times New Roman" w:hAnsi="Arial" w:cs="Arial"/>
          <w:color w:val="000000"/>
          <w:lang w:eastAsia="en-AU"/>
        </w:rPr>
        <w:t xml:space="preserve"> </w:t>
      </w:r>
      <w:r w:rsidR="00407C11">
        <w:rPr>
          <w:rFonts w:ascii="Arial" w:eastAsia="Times New Roman" w:hAnsi="Arial" w:cs="Arial"/>
          <w:color w:val="000000"/>
          <w:lang w:eastAsia="en-AU"/>
        </w:rPr>
        <w:t>following a Site Audit conducted on 1</w:t>
      </w:r>
      <w:r w:rsidR="00490919" w:rsidRPr="00E8148D">
        <w:rPr>
          <w:rFonts w:ascii="Arial" w:eastAsia="Times New Roman" w:hAnsi="Arial" w:cs="Arial"/>
          <w:color w:val="000000"/>
          <w:lang w:eastAsia="en-AU"/>
        </w:rPr>
        <w:t>3-16 September</w:t>
      </w:r>
      <w:r w:rsidRPr="00E8148D">
        <w:rPr>
          <w:rFonts w:ascii="Arial" w:eastAsia="Times New Roman" w:hAnsi="Arial" w:cs="Arial"/>
          <w:color w:val="000000"/>
          <w:lang w:eastAsia="en-AU"/>
        </w:rPr>
        <w:t xml:space="preserve"> 2022 as they did not demonstrate </w:t>
      </w:r>
      <w:r w:rsidR="00D23309" w:rsidRPr="00E8148D">
        <w:rPr>
          <w:rFonts w:ascii="Arial" w:eastAsia="Times New Roman" w:hAnsi="Arial" w:cs="Arial"/>
          <w:color w:val="000000"/>
          <w:lang w:eastAsia="en-AU"/>
        </w:rPr>
        <w:t>outcomes of assessment and planning are effectively communicated</w:t>
      </w:r>
      <w:r w:rsidR="00A32020">
        <w:rPr>
          <w:rFonts w:ascii="Arial" w:eastAsia="Times New Roman" w:hAnsi="Arial" w:cs="Arial"/>
          <w:color w:val="000000"/>
          <w:lang w:eastAsia="en-AU"/>
        </w:rPr>
        <w:t>/</w:t>
      </w:r>
      <w:r w:rsidR="00D23309" w:rsidRPr="00E8148D">
        <w:rPr>
          <w:rFonts w:ascii="Arial" w:eastAsia="Times New Roman" w:hAnsi="Arial" w:cs="Arial"/>
          <w:color w:val="000000"/>
          <w:lang w:eastAsia="en-AU"/>
        </w:rPr>
        <w:t>documented in care</w:t>
      </w:r>
      <w:r w:rsidR="007B5E96">
        <w:rPr>
          <w:rFonts w:ascii="Arial" w:eastAsia="Times New Roman" w:hAnsi="Arial" w:cs="Arial"/>
          <w:color w:val="000000"/>
          <w:lang w:eastAsia="en-AU"/>
        </w:rPr>
        <w:t xml:space="preserve"> plans </w:t>
      </w:r>
      <w:r w:rsidR="00FC6E85">
        <w:rPr>
          <w:rFonts w:ascii="Arial" w:eastAsia="Times New Roman" w:hAnsi="Arial" w:cs="Arial"/>
          <w:color w:val="000000"/>
          <w:lang w:eastAsia="en-AU"/>
        </w:rPr>
        <w:t xml:space="preserve">(particularly </w:t>
      </w:r>
      <w:r w:rsidR="00B756BC" w:rsidRPr="00E8148D">
        <w:rPr>
          <w:rFonts w:ascii="Arial" w:eastAsia="Times New Roman" w:hAnsi="Arial" w:cs="Arial"/>
          <w:color w:val="000000"/>
          <w:lang w:eastAsia="en-AU"/>
        </w:rPr>
        <w:t>relating to changes in care, medication</w:t>
      </w:r>
      <w:r w:rsidR="00FC6E85">
        <w:rPr>
          <w:rFonts w:ascii="Arial" w:eastAsia="Times New Roman" w:hAnsi="Arial" w:cs="Arial"/>
          <w:color w:val="000000"/>
          <w:lang w:eastAsia="en-AU"/>
        </w:rPr>
        <w:t>,</w:t>
      </w:r>
      <w:r w:rsidR="00B756BC" w:rsidRPr="00E8148D">
        <w:rPr>
          <w:rFonts w:ascii="Arial" w:eastAsia="Times New Roman" w:hAnsi="Arial" w:cs="Arial"/>
          <w:color w:val="000000"/>
          <w:lang w:eastAsia="en-AU"/>
        </w:rPr>
        <w:t xml:space="preserve"> and incident</w:t>
      </w:r>
      <w:r w:rsidR="00FC6E85">
        <w:rPr>
          <w:rFonts w:ascii="Arial" w:eastAsia="Times New Roman" w:hAnsi="Arial" w:cs="Arial"/>
          <w:color w:val="000000"/>
          <w:lang w:eastAsia="en-AU"/>
        </w:rPr>
        <w:t xml:space="preserve">s) and </w:t>
      </w:r>
      <w:r w:rsidR="00D23309" w:rsidRPr="00E8148D">
        <w:rPr>
          <w:rFonts w:ascii="Arial" w:eastAsia="Times New Roman" w:hAnsi="Arial" w:cs="Arial"/>
          <w:color w:val="000000"/>
          <w:lang w:eastAsia="en-AU"/>
        </w:rPr>
        <w:t>readily available to consumers</w:t>
      </w:r>
      <w:r w:rsidR="00FC6E85">
        <w:rPr>
          <w:rFonts w:ascii="Arial" w:eastAsia="Times New Roman" w:hAnsi="Arial" w:cs="Arial"/>
          <w:color w:val="000000"/>
          <w:lang w:eastAsia="en-AU"/>
        </w:rPr>
        <w:t>.</w:t>
      </w:r>
      <w:r w:rsidR="00D23309" w:rsidRPr="00E8148D">
        <w:rPr>
          <w:rFonts w:ascii="Arial" w:eastAsia="Times New Roman" w:hAnsi="Arial" w:cs="Arial"/>
          <w:color w:val="000000"/>
          <w:lang w:eastAsia="en-AU"/>
        </w:rPr>
        <w:t xml:space="preserve"> </w:t>
      </w:r>
      <w:r w:rsidR="00FB51A9" w:rsidRPr="00FB51A9">
        <w:rPr>
          <w:rFonts w:ascii="Arial" w:eastAsia="Times New Roman" w:hAnsi="Arial" w:cs="Arial"/>
          <w:color w:val="000000"/>
          <w:lang w:eastAsia="en-AU"/>
        </w:rPr>
        <w:t xml:space="preserve">The service’s plan for continuous improvement (PCI) includes </w:t>
      </w:r>
      <w:r w:rsidR="00E8148D">
        <w:rPr>
          <w:rFonts w:ascii="Arial" w:eastAsia="Times New Roman" w:hAnsi="Arial" w:cs="Arial"/>
          <w:color w:val="000000"/>
          <w:lang w:eastAsia="en-AU"/>
        </w:rPr>
        <w:t>provision of staff e</w:t>
      </w:r>
      <w:r w:rsidR="00FB51A9" w:rsidRPr="00FB51A9">
        <w:rPr>
          <w:rFonts w:ascii="Arial" w:eastAsia="Arial" w:hAnsi="Arial" w:cs="Arial"/>
          <w:color w:val="000000"/>
          <w:lang w:eastAsia="en-AU"/>
        </w:rPr>
        <w:t>ducation</w:t>
      </w:r>
      <w:r w:rsidR="00E8148D">
        <w:rPr>
          <w:rFonts w:ascii="Arial" w:eastAsia="Arial" w:hAnsi="Arial" w:cs="Arial"/>
          <w:color w:val="000000"/>
          <w:lang w:eastAsia="en-AU"/>
        </w:rPr>
        <w:t xml:space="preserve">; </w:t>
      </w:r>
      <w:r w:rsidR="00FB51A9" w:rsidRPr="00FB51A9">
        <w:rPr>
          <w:rFonts w:ascii="Arial" w:eastAsia="Arial" w:hAnsi="Arial" w:cs="Arial"/>
          <w:color w:val="000000"/>
          <w:lang w:eastAsia="en-AU"/>
        </w:rPr>
        <w:t xml:space="preserve">consumers </w:t>
      </w:r>
      <w:r w:rsidR="00E8148D">
        <w:rPr>
          <w:rFonts w:ascii="Arial" w:eastAsia="Arial" w:hAnsi="Arial" w:cs="Arial"/>
          <w:color w:val="000000"/>
          <w:lang w:eastAsia="en-AU"/>
        </w:rPr>
        <w:t xml:space="preserve">being </w:t>
      </w:r>
      <w:r w:rsidR="00FB51A9" w:rsidRPr="00FB51A9">
        <w:rPr>
          <w:rFonts w:ascii="Arial" w:eastAsia="Arial" w:hAnsi="Arial" w:cs="Arial"/>
          <w:color w:val="000000"/>
          <w:lang w:eastAsia="en-AU"/>
        </w:rPr>
        <w:t>offered a copy of care plans during review</w:t>
      </w:r>
      <w:r w:rsidR="00FC6E85">
        <w:rPr>
          <w:rFonts w:ascii="Arial" w:eastAsia="Arial" w:hAnsi="Arial" w:cs="Arial"/>
          <w:color w:val="000000"/>
          <w:lang w:eastAsia="en-AU"/>
        </w:rPr>
        <w:t xml:space="preserve"> processes (</w:t>
      </w:r>
      <w:r w:rsidR="008466A5">
        <w:rPr>
          <w:rFonts w:ascii="Arial" w:eastAsia="Arial" w:hAnsi="Arial" w:cs="Arial"/>
          <w:color w:val="000000"/>
          <w:lang w:eastAsia="en-AU"/>
        </w:rPr>
        <w:t>ongoing m</w:t>
      </w:r>
      <w:r w:rsidR="00FB51A9" w:rsidRPr="00FB51A9">
        <w:rPr>
          <w:rFonts w:ascii="Arial" w:eastAsia="Arial" w:hAnsi="Arial" w:cs="Arial"/>
          <w:color w:val="000000"/>
          <w:lang w:eastAsia="en-AU"/>
        </w:rPr>
        <w:t xml:space="preserve">onitoring to </w:t>
      </w:r>
      <w:r w:rsidR="00FC6E85">
        <w:rPr>
          <w:rFonts w:ascii="Arial" w:eastAsia="Arial" w:hAnsi="Arial" w:cs="Arial"/>
          <w:color w:val="000000"/>
          <w:lang w:eastAsia="en-AU"/>
        </w:rPr>
        <w:t>ensure compliance)</w:t>
      </w:r>
      <w:r w:rsidR="008466A5">
        <w:rPr>
          <w:rFonts w:ascii="Arial" w:eastAsia="Arial" w:hAnsi="Arial" w:cs="Arial"/>
          <w:color w:val="000000"/>
          <w:lang w:eastAsia="en-AU"/>
        </w:rPr>
        <w:t xml:space="preserve">; </w:t>
      </w:r>
      <w:r w:rsidR="00FB51A9" w:rsidRPr="00FB51A9">
        <w:rPr>
          <w:rFonts w:ascii="Arial" w:eastAsia="Arial" w:hAnsi="Arial" w:cs="Arial"/>
          <w:color w:val="000000"/>
          <w:lang w:eastAsia="en-AU"/>
        </w:rPr>
        <w:t>R</w:t>
      </w:r>
      <w:r w:rsidR="008466A5">
        <w:rPr>
          <w:rFonts w:ascii="Arial" w:eastAsia="Arial" w:hAnsi="Arial" w:cs="Arial"/>
          <w:color w:val="000000"/>
          <w:lang w:eastAsia="en-AU"/>
        </w:rPr>
        <w:t xml:space="preserve">egistered </w:t>
      </w:r>
      <w:r w:rsidR="00FB51A9" w:rsidRPr="00FB51A9">
        <w:rPr>
          <w:rFonts w:ascii="Arial" w:eastAsia="Arial" w:hAnsi="Arial" w:cs="Arial"/>
          <w:color w:val="000000"/>
          <w:lang w:eastAsia="en-AU"/>
        </w:rPr>
        <w:t>N</w:t>
      </w:r>
      <w:r w:rsidR="008466A5">
        <w:rPr>
          <w:rFonts w:ascii="Arial" w:eastAsia="Arial" w:hAnsi="Arial" w:cs="Arial"/>
          <w:color w:val="000000"/>
          <w:lang w:eastAsia="en-AU"/>
        </w:rPr>
        <w:t>urses</w:t>
      </w:r>
      <w:r w:rsidR="00FB51A9" w:rsidRPr="00FB51A9">
        <w:rPr>
          <w:rFonts w:ascii="Arial" w:eastAsia="Arial" w:hAnsi="Arial" w:cs="Arial"/>
          <w:color w:val="000000"/>
          <w:lang w:eastAsia="en-AU"/>
        </w:rPr>
        <w:t xml:space="preserve"> conduct a resident of the day (ROD)</w:t>
      </w:r>
      <w:r w:rsidR="006945B6">
        <w:rPr>
          <w:rFonts w:ascii="Arial" w:eastAsia="Arial" w:hAnsi="Arial" w:cs="Arial"/>
          <w:color w:val="000000"/>
          <w:lang w:eastAsia="en-AU"/>
        </w:rPr>
        <w:t xml:space="preserve"> process including consumer’s</w:t>
      </w:r>
      <w:r w:rsidR="00FB51A9" w:rsidRPr="00FB51A9">
        <w:rPr>
          <w:rFonts w:ascii="Arial" w:eastAsia="Arial" w:hAnsi="Arial" w:cs="Arial"/>
          <w:color w:val="000000"/>
          <w:lang w:eastAsia="en-AU"/>
        </w:rPr>
        <w:t xml:space="preserve"> representative to discuss changes</w:t>
      </w:r>
      <w:r w:rsidR="006945B6">
        <w:rPr>
          <w:rFonts w:ascii="Arial" w:eastAsia="Arial" w:hAnsi="Arial" w:cs="Arial"/>
          <w:color w:val="000000"/>
          <w:lang w:eastAsia="en-AU"/>
        </w:rPr>
        <w:t xml:space="preserve"> relating to </w:t>
      </w:r>
      <w:r w:rsidR="00FB51A9" w:rsidRPr="00FB51A9">
        <w:rPr>
          <w:rFonts w:ascii="Arial" w:eastAsia="Arial" w:hAnsi="Arial" w:cs="Arial"/>
          <w:color w:val="000000"/>
          <w:lang w:eastAsia="en-AU"/>
        </w:rPr>
        <w:t>wellbeing</w:t>
      </w:r>
      <w:r w:rsidR="006945B6">
        <w:rPr>
          <w:rFonts w:ascii="Arial" w:eastAsia="Arial" w:hAnsi="Arial" w:cs="Arial"/>
          <w:color w:val="000000"/>
          <w:lang w:eastAsia="en-AU"/>
        </w:rPr>
        <w:t xml:space="preserve">; discussion at consumer/representative and staff meetings </w:t>
      </w:r>
      <w:r w:rsidR="00FB51A9" w:rsidRPr="00FB51A9">
        <w:rPr>
          <w:rFonts w:ascii="Arial" w:eastAsia="Arial" w:hAnsi="Arial" w:cs="Arial"/>
          <w:color w:val="000000"/>
          <w:lang w:eastAsia="en-AU"/>
        </w:rPr>
        <w:t xml:space="preserve">regarding </w:t>
      </w:r>
      <w:r w:rsidR="006945B6">
        <w:rPr>
          <w:rFonts w:ascii="Arial" w:eastAsia="Arial" w:hAnsi="Arial" w:cs="Arial"/>
          <w:color w:val="000000"/>
          <w:lang w:eastAsia="en-AU"/>
        </w:rPr>
        <w:t xml:space="preserve">availability of </w:t>
      </w:r>
      <w:r w:rsidR="00FB51A9" w:rsidRPr="00FB51A9">
        <w:rPr>
          <w:rFonts w:ascii="Arial" w:eastAsia="Arial" w:hAnsi="Arial" w:cs="Arial"/>
          <w:color w:val="000000"/>
          <w:lang w:eastAsia="en-AU"/>
        </w:rPr>
        <w:t>care plan</w:t>
      </w:r>
      <w:r w:rsidR="00FC6E85">
        <w:rPr>
          <w:rFonts w:ascii="Arial" w:eastAsia="Arial" w:hAnsi="Arial" w:cs="Arial"/>
          <w:color w:val="000000"/>
          <w:lang w:eastAsia="en-AU"/>
        </w:rPr>
        <w:t xml:space="preserve"> documentation</w:t>
      </w:r>
      <w:r w:rsidR="006945B6">
        <w:rPr>
          <w:rFonts w:ascii="Arial" w:eastAsia="Arial" w:hAnsi="Arial" w:cs="Arial"/>
          <w:color w:val="000000"/>
          <w:lang w:eastAsia="en-AU"/>
        </w:rPr>
        <w:t>.</w:t>
      </w:r>
      <w:r w:rsidR="00FB51A9" w:rsidRPr="00FB51A9">
        <w:rPr>
          <w:rFonts w:ascii="Arial" w:eastAsia="Arial" w:hAnsi="Arial" w:cs="Arial"/>
          <w:color w:val="000000"/>
          <w:lang w:eastAsia="en-AU"/>
        </w:rPr>
        <w:t xml:space="preserve"> </w:t>
      </w:r>
    </w:p>
    <w:bookmarkEnd w:id="1"/>
    <w:p w14:paraId="673B71FC" w14:textId="0179EAF2" w:rsidR="001304AB" w:rsidRPr="001304AB" w:rsidRDefault="008251F1" w:rsidP="000818DB">
      <w:pPr>
        <w:rPr>
          <w:rFonts w:ascii="Arial" w:eastAsia="Times New Roman" w:hAnsi="Arial" w:cs="Arial"/>
          <w:color w:val="000000"/>
          <w:lang w:eastAsia="en-AU"/>
        </w:rPr>
      </w:pPr>
      <w:r w:rsidRPr="008251F1">
        <w:rPr>
          <w:rFonts w:ascii="Arial" w:eastAsia="Times New Roman" w:hAnsi="Arial" w:cs="Arial"/>
          <w:color w:val="000000"/>
          <w:lang w:eastAsia="en-AU"/>
        </w:rPr>
        <w:t>During this assessment contact information was gathered through interviews, observations, and document review.</w:t>
      </w:r>
      <w:r w:rsidR="00165623" w:rsidRPr="009B1853">
        <w:rPr>
          <w:rFonts w:ascii="Arial" w:eastAsia="Times New Roman" w:hAnsi="Arial" w:cs="Arial"/>
          <w:color w:val="000000"/>
          <w:lang w:eastAsia="en-AU"/>
        </w:rPr>
        <w:t xml:space="preserve"> </w:t>
      </w:r>
      <w:r w:rsidR="001304AB">
        <w:rPr>
          <w:rFonts w:ascii="Arial" w:eastAsia="Times New Roman" w:hAnsi="Arial" w:cs="Arial"/>
          <w:color w:val="000000"/>
          <w:lang w:eastAsia="en-AU"/>
        </w:rPr>
        <w:t xml:space="preserve">Document </w:t>
      </w:r>
      <w:proofErr w:type="gramStart"/>
      <w:r w:rsidR="001304AB">
        <w:rPr>
          <w:rFonts w:ascii="Arial" w:eastAsia="Times New Roman" w:hAnsi="Arial" w:cs="Arial"/>
          <w:color w:val="000000"/>
          <w:lang w:eastAsia="en-AU"/>
        </w:rPr>
        <w:t>review</w:t>
      </w:r>
      <w:proofErr w:type="gramEnd"/>
      <w:r w:rsidR="001304AB">
        <w:rPr>
          <w:rFonts w:ascii="Arial" w:eastAsia="Times New Roman" w:hAnsi="Arial" w:cs="Arial"/>
          <w:color w:val="000000"/>
          <w:lang w:eastAsia="en-AU"/>
        </w:rPr>
        <w:t xml:space="preserve"> demonstrate </w:t>
      </w:r>
      <w:r w:rsidR="001304AB" w:rsidRPr="001304AB">
        <w:rPr>
          <w:rFonts w:ascii="Arial" w:eastAsia="Times New Roman" w:hAnsi="Arial" w:cs="Arial"/>
          <w:color w:val="000000"/>
          <w:lang w:eastAsia="en-AU"/>
        </w:rPr>
        <w:t>outcomes of assessment</w:t>
      </w:r>
      <w:r w:rsidR="00E7450F">
        <w:rPr>
          <w:rFonts w:ascii="Arial" w:eastAsia="Times New Roman" w:hAnsi="Arial" w:cs="Arial"/>
          <w:color w:val="000000"/>
          <w:lang w:eastAsia="en-AU"/>
        </w:rPr>
        <w:t>/</w:t>
      </w:r>
      <w:r w:rsidR="001304AB" w:rsidRPr="001304AB">
        <w:rPr>
          <w:rFonts w:ascii="Arial" w:eastAsia="Times New Roman" w:hAnsi="Arial" w:cs="Arial"/>
          <w:color w:val="000000"/>
          <w:lang w:eastAsia="en-AU"/>
        </w:rPr>
        <w:t>planning are communicated to consumers</w:t>
      </w:r>
      <w:r w:rsidR="001304AB">
        <w:rPr>
          <w:rFonts w:ascii="Arial" w:eastAsia="Times New Roman" w:hAnsi="Arial" w:cs="Arial"/>
          <w:color w:val="000000"/>
          <w:lang w:eastAsia="en-AU"/>
        </w:rPr>
        <w:t>/</w:t>
      </w:r>
      <w:r w:rsidR="001304AB" w:rsidRPr="001304AB">
        <w:rPr>
          <w:rFonts w:ascii="Arial" w:eastAsia="Times New Roman" w:hAnsi="Arial" w:cs="Arial"/>
          <w:color w:val="000000"/>
          <w:lang w:eastAsia="en-AU"/>
        </w:rPr>
        <w:t>representatives</w:t>
      </w:r>
      <w:r w:rsidR="00CF5666">
        <w:rPr>
          <w:rFonts w:ascii="Arial" w:eastAsia="Times New Roman" w:hAnsi="Arial" w:cs="Arial"/>
          <w:color w:val="000000"/>
          <w:lang w:eastAsia="en-AU"/>
        </w:rPr>
        <w:t xml:space="preserve"> and </w:t>
      </w:r>
      <w:r w:rsidR="00120C8C">
        <w:rPr>
          <w:rFonts w:ascii="Arial" w:eastAsia="Times New Roman" w:hAnsi="Arial" w:cs="Arial"/>
          <w:color w:val="000000"/>
          <w:lang w:eastAsia="en-AU"/>
        </w:rPr>
        <w:t>management detailed a proactive approach</w:t>
      </w:r>
      <w:r w:rsidR="00901ADB">
        <w:rPr>
          <w:rFonts w:ascii="Arial" w:eastAsia="Times New Roman" w:hAnsi="Arial" w:cs="Arial"/>
          <w:color w:val="000000"/>
          <w:lang w:eastAsia="en-AU"/>
        </w:rPr>
        <w:t>.</w:t>
      </w:r>
      <w:r w:rsidR="001304AB">
        <w:rPr>
          <w:rFonts w:ascii="Arial" w:eastAsia="Times New Roman" w:hAnsi="Arial" w:cs="Arial"/>
          <w:color w:val="000000"/>
          <w:lang w:eastAsia="en-AU"/>
        </w:rPr>
        <w:t xml:space="preserve"> </w:t>
      </w:r>
      <w:r w:rsidR="00901ADB">
        <w:rPr>
          <w:rFonts w:ascii="Arial" w:eastAsia="Times New Roman" w:hAnsi="Arial" w:cs="Arial"/>
          <w:color w:val="000000"/>
          <w:lang w:eastAsia="en-AU"/>
        </w:rPr>
        <w:t xml:space="preserve">Most sampled consumers/representatives consider they are engaged/informed of care needs and care planning documentation is accessible, and management followed through to ensure communication with those who gave feedback to the contrary. </w:t>
      </w:r>
      <w:r w:rsidR="001304AB">
        <w:rPr>
          <w:rFonts w:ascii="Arial" w:eastAsia="Times New Roman" w:hAnsi="Arial" w:cs="Arial"/>
          <w:color w:val="000000"/>
          <w:lang w:eastAsia="en-AU"/>
        </w:rPr>
        <w:t>Interviewed staff</w:t>
      </w:r>
      <w:r w:rsidR="007B21C2">
        <w:rPr>
          <w:rFonts w:ascii="Arial" w:eastAsia="Times New Roman" w:hAnsi="Arial" w:cs="Arial"/>
          <w:color w:val="000000"/>
          <w:lang w:eastAsia="en-AU"/>
        </w:rPr>
        <w:t xml:space="preserve"> demonstrate awareness of care plan provision to consumers/representatives and </w:t>
      </w:r>
      <w:r w:rsidR="0017179C">
        <w:rPr>
          <w:rFonts w:ascii="Arial" w:eastAsia="Times New Roman" w:hAnsi="Arial" w:cs="Arial"/>
          <w:color w:val="000000"/>
          <w:lang w:eastAsia="en-AU"/>
        </w:rPr>
        <w:t>specific needs/preferences</w:t>
      </w:r>
      <w:r w:rsidR="002A2030">
        <w:rPr>
          <w:rFonts w:ascii="Arial" w:eastAsia="Times New Roman" w:hAnsi="Arial" w:cs="Arial"/>
          <w:color w:val="000000"/>
          <w:lang w:eastAsia="en-AU"/>
        </w:rPr>
        <w:t xml:space="preserve"> of individual </w:t>
      </w:r>
      <w:r w:rsidR="00CA57E6">
        <w:rPr>
          <w:rFonts w:ascii="Arial" w:eastAsia="Times New Roman" w:hAnsi="Arial" w:cs="Arial"/>
          <w:color w:val="000000"/>
          <w:lang w:eastAsia="en-AU"/>
        </w:rPr>
        <w:t xml:space="preserve">sampled </w:t>
      </w:r>
      <w:r w:rsidR="002A2030">
        <w:rPr>
          <w:rFonts w:ascii="Arial" w:eastAsia="Times New Roman" w:hAnsi="Arial" w:cs="Arial"/>
          <w:color w:val="000000"/>
          <w:lang w:eastAsia="en-AU"/>
        </w:rPr>
        <w:t>consumers</w:t>
      </w:r>
      <w:r w:rsidR="0017179C">
        <w:rPr>
          <w:rFonts w:ascii="Arial" w:eastAsia="Times New Roman" w:hAnsi="Arial" w:cs="Arial"/>
          <w:color w:val="000000"/>
          <w:lang w:eastAsia="en-AU"/>
        </w:rPr>
        <w:t>.</w:t>
      </w:r>
      <w:r w:rsidR="002A2030">
        <w:rPr>
          <w:rFonts w:ascii="Arial" w:eastAsia="Times New Roman" w:hAnsi="Arial" w:cs="Arial"/>
          <w:color w:val="000000"/>
          <w:lang w:eastAsia="en-AU"/>
        </w:rPr>
        <w:t xml:space="preserve"> </w:t>
      </w:r>
      <w:r w:rsidR="001304AB">
        <w:rPr>
          <w:rFonts w:ascii="Arial" w:eastAsia="Times New Roman" w:hAnsi="Arial" w:cs="Arial"/>
          <w:color w:val="000000"/>
          <w:lang w:eastAsia="en-AU"/>
        </w:rPr>
        <w:t>The assessment team observe</w:t>
      </w:r>
      <w:r w:rsidR="00737504">
        <w:rPr>
          <w:rFonts w:ascii="Arial" w:eastAsia="Times New Roman" w:hAnsi="Arial" w:cs="Arial"/>
          <w:color w:val="000000"/>
          <w:lang w:eastAsia="en-AU"/>
        </w:rPr>
        <w:t xml:space="preserve"> </w:t>
      </w:r>
      <w:r w:rsidR="001304AB" w:rsidRPr="001304AB">
        <w:rPr>
          <w:rFonts w:ascii="Arial" w:eastAsia="Times New Roman" w:hAnsi="Arial" w:cs="Arial"/>
          <w:color w:val="000000"/>
          <w:lang w:eastAsia="en-AU"/>
        </w:rPr>
        <w:t xml:space="preserve">care plans accessible to staff and </w:t>
      </w:r>
      <w:r w:rsidR="00737504">
        <w:rPr>
          <w:rFonts w:ascii="Arial" w:eastAsia="Times New Roman" w:hAnsi="Arial" w:cs="Arial"/>
          <w:color w:val="000000"/>
          <w:lang w:eastAsia="en-AU"/>
        </w:rPr>
        <w:t xml:space="preserve">a </w:t>
      </w:r>
      <w:r w:rsidR="001304AB" w:rsidRPr="001304AB">
        <w:rPr>
          <w:rFonts w:ascii="Arial" w:eastAsia="Times New Roman" w:hAnsi="Arial" w:cs="Arial"/>
          <w:color w:val="000000"/>
          <w:lang w:eastAsia="en-AU"/>
        </w:rPr>
        <w:t>process</w:t>
      </w:r>
      <w:r w:rsidR="00737504">
        <w:rPr>
          <w:rFonts w:ascii="Arial" w:eastAsia="Times New Roman" w:hAnsi="Arial" w:cs="Arial"/>
          <w:color w:val="000000"/>
          <w:lang w:eastAsia="en-AU"/>
        </w:rPr>
        <w:t xml:space="preserve"> ensures availability to </w:t>
      </w:r>
      <w:r w:rsidR="001304AB" w:rsidRPr="001304AB">
        <w:rPr>
          <w:rFonts w:ascii="Arial" w:eastAsia="Times New Roman" w:hAnsi="Arial" w:cs="Arial"/>
          <w:color w:val="000000"/>
          <w:lang w:eastAsia="en-AU"/>
        </w:rPr>
        <w:t>consumer</w:t>
      </w:r>
      <w:r w:rsidR="00737504">
        <w:rPr>
          <w:rFonts w:ascii="Arial" w:eastAsia="Times New Roman" w:hAnsi="Arial" w:cs="Arial"/>
          <w:color w:val="000000"/>
          <w:lang w:eastAsia="en-AU"/>
        </w:rPr>
        <w:t>s/</w:t>
      </w:r>
      <w:r w:rsidR="001304AB" w:rsidRPr="001304AB">
        <w:rPr>
          <w:rFonts w:ascii="Arial" w:eastAsia="Times New Roman" w:hAnsi="Arial" w:cs="Arial"/>
          <w:color w:val="000000"/>
          <w:lang w:eastAsia="en-AU"/>
        </w:rPr>
        <w:t>representative</w:t>
      </w:r>
      <w:r w:rsidR="00737504">
        <w:rPr>
          <w:rFonts w:ascii="Arial" w:eastAsia="Times New Roman" w:hAnsi="Arial" w:cs="Arial"/>
          <w:color w:val="000000"/>
          <w:lang w:eastAsia="en-AU"/>
        </w:rPr>
        <w:t>s</w:t>
      </w:r>
      <w:r w:rsidR="001304AB" w:rsidRPr="001304AB">
        <w:rPr>
          <w:rFonts w:ascii="Arial" w:eastAsia="Times New Roman" w:hAnsi="Arial" w:cs="Arial"/>
          <w:color w:val="000000"/>
          <w:lang w:eastAsia="en-AU"/>
        </w:rPr>
        <w:t xml:space="preserve">. </w:t>
      </w:r>
    </w:p>
    <w:p w14:paraId="35F49805" w14:textId="564B2327" w:rsidR="009D1972" w:rsidRPr="009D1972" w:rsidRDefault="00901ADB" w:rsidP="000818DB">
      <w:pPr>
        <w:rPr>
          <w:rFonts w:ascii="Arial" w:eastAsia="Calibri" w:hAnsi="Arial" w:cs="Arial"/>
          <w:color w:val="000000"/>
        </w:rPr>
      </w:pPr>
      <w:r>
        <w:rPr>
          <w:rFonts w:ascii="Arial" w:eastAsia="Calibri" w:hAnsi="Arial" w:cs="Arial"/>
          <w:color w:val="000000"/>
        </w:rPr>
        <w:t>In consideration of compliance, I am swayed by t</w:t>
      </w:r>
      <w:r w:rsidR="00142028">
        <w:rPr>
          <w:rFonts w:ascii="Arial" w:eastAsia="Calibri" w:hAnsi="Arial" w:cs="Arial"/>
          <w:color w:val="000000"/>
        </w:rPr>
        <w:t xml:space="preserve">he volume of consumer/representative satisfaction, processes demonstrated by management/staff and </w:t>
      </w:r>
      <w:r w:rsidR="00861AD3">
        <w:rPr>
          <w:rFonts w:ascii="Arial" w:eastAsia="Calibri" w:hAnsi="Arial" w:cs="Arial"/>
          <w:color w:val="000000"/>
        </w:rPr>
        <w:t>management’s i</w:t>
      </w:r>
      <w:r w:rsidR="00142028">
        <w:rPr>
          <w:rFonts w:ascii="Arial" w:eastAsia="Calibri" w:hAnsi="Arial" w:cs="Arial"/>
          <w:color w:val="000000"/>
        </w:rPr>
        <w:t xml:space="preserve">mmediate responsiveness </w:t>
      </w:r>
      <w:r w:rsidR="006B455F">
        <w:rPr>
          <w:rFonts w:ascii="Arial" w:eastAsia="Calibri" w:hAnsi="Arial" w:cs="Arial"/>
          <w:color w:val="000000"/>
        </w:rPr>
        <w:t xml:space="preserve">by management to </w:t>
      </w:r>
      <w:r w:rsidR="00861AD3">
        <w:rPr>
          <w:rFonts w:ascii="Arial" w:eastAsia="Calibri" w:hAnsi="Arial" w:cs="Arial"/>
          <w:color w:val="000000"/>
        </w:rPr>
        <w:t>feedback received.</w:t>
      </w:r>
      <w:r w:rsidR="003A29C4">
        <w:rPr>
          <w:rFonts w:ascii="Arial" w:eastAsia="Calibri" w:hAnsi="Arial" w:cs="Arial"/>
          <w:color w:val="000000"/>
        </w:rPr>
        <w:t xml:space="preserve"> </w:t>
      </w:r>
      <w:r w:rsidR="00861AD3">
        <w:rPr>
          <w:rFonts w:ascii="Arial" w:eastAsia="Calibri" w:hAnsi="Arial" w:cs="Arial"/>
          <w:color w:val="000000"/>
        </w:rPr>
        <w:t>I find requirement 2(3)</w:t>
      </w:r>
      <w:r w:rsidR="000E1B9E">
        <w:rPr>
          <w:rFonts w:ascii="Arial" w:eastAsia="Calibri" w:hAnsi="Arial" w:cs="Arial"/>
          <w:color w:val="000000"/>
        </w:rPr>
        <w:t>(d) is compliant.</w:t>
      </w:r>
      <w:r w:rsidR="00142028">
        <w:rPr>
          <w:rFonts w:ascii="Arial" w:eastAsia="Calibri" w:hAnsi="Arial" w:cs="Arial"/>
          <w:color w:val="000000"/>
        </w:rPr>
        <w:t xml:space="preserve"> </w:t>
      </w:r>
    </w:p>
    <w:p w14:paraId="711A88F8" w14:textId="6365A02D" w:rsidR="0087700C" w:rsidRPr="00334B7D" w:rsidRDefault="00087F47" w:rsidP="008251F1">
      <w:pPr>
        <w:spacing w:before="240" w:line="276" w:lineRule="auto"/>
      </w:pPr>
      <w:r w:rsidRPr="00996FAF">
        <w:br w:type="page"/>
      </w:r>
    </w:p>
    <w:p w14:paraId="711A88F9" w14:textId="77777777" w:rsidR="00FC045E" w:rsidRPr="00996FAF" w:rsidRDefault="00087F4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9820D3" w14:paraId="711A88FC" w14:textId="77777777" w:rsidTr="002461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11A88FA" w14:textId="77777777" w:rsidR="00FC045E" w:rsidRPr="00996FAF" w:rsidRDefault="00087F47"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11A88FB" w14:textId="77777777" w:rsidR="00FC045E" w:rsidRPr="00996FAF" w:rsidRDefault="006F641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820D3" w14:paraId="711A8903" w14:textId="77777777" w:rsidTr="0024615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1A88FD" w14:textId="77777777" w:rsidR="00FC045E" w:rsidRPr="00996FAF" w:rsidRDefault="00087F47"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11A88FE" w14:textId="77777777" w:rsidR="00FC045E" w:rsidRPr="00996FAF" w:rsidRDefault="00087F4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11A88FF" w14:textId="77777777" w:rsidR="00FC045E" w:rsidRPr="00996FAF" w:rsidRDefault="00087F4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11A8900" w14:textId="77777777" w:rsidR="00FC045E" w:rsidRPr="00996FAF" w:rsidRDefault="00087F4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11A8901" w14:textId="77777777" w:rsidR="00FC045E" w:rsidRPr="00996FAF" w:rsidRDefault="00087F4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11A8902" w14:textId="5418CF57" w:rsidR="00FC045E" w:rsidRPr="00996FAF" w:rsidRDefault="006F641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62508">
                  <w:rPr>
                    <w:rFonts w:ascii="Arial" w:hAnsi="Arial" w:cs="Arial"/>
                    <w:color w:val="auto"/>
                  </w:rPr>
                  <w:t>Non-compliant</w:t>
                </w:r>
              </w:sdtContent>
            </w:sdt>
            <w:r w:rsidR="00087F47" w:rsidRPr="00996FAF">
              <w:rPr>
                <w:rFonts w:ascii="Arial" w:hAnsi="Arial" w:cs="Arial"/>
                <w:color w:val="0000FF"/>
              </w:rPr>
              <w:t xml:space="preserve"> </w:t>
            </w:r>
          </w:p>
        </w:tc>
      </w:tr>
      <w:tr w:rsidR="009820D3" w14:paraId="711A891D" w14:textId="77777777" w:rsidTr="002461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1A8918" w14:textId="77777777" w:rsidR="00FC045E" w:rsidRPr="00996FAF" w:rsidRDefault="00087F47"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11A8919" w14:textId="77777777" w:rsidR="00FC045E" w:rsidRPr="00996FAF" w:rsidRDefault="00087F4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11A891A" w14:textId="0E5E404C" w:rsidR="00FC045E" w:rsidRPr="00996FAF" w:rsidRDefault="00087F47"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standard and transmission</w:t>
            </w:r>
            <w:r w:rsidR="003A29C4">
              <w:rPr>
                <w:rFonts w:ascii="Arial" w:hAnsi="Arial" w:cs="Arial"/>
              </w:rPr>
              <w:t>-</w:t>
            </w:r>
            <w:r w:rsidRPr="00996FAF">
              <w:rPr>
                <w:rFonts w:ascii="Arial" w:hAnsi="Arial" w:cs="Arial"/>
              </w:rPr>
              <w:t>based precautions to prevent and control infection; and</w:t>
            </w:r>
          </w:p>
          <w:p w14:paraId="711A891B" w14:textId="77777777" w:rsidR="00FC045E" w:rsidRPr="00996FAF" w:rsidRDefault="00087F47"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11A891C" w14:textId="07D7CC94" w:rsidR="00FC045E" w:rsidRPr="00996FAF" w:rsidRDefault="006F641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62508">
                  <w:rPr>
                    <w:rFonts w:ascii="Arial" w:hAnsi="Arial" w:cs="Arial"/>
                    <w:color w:val="auto"/>
                  </w:rPr>
                  <w:t>Compliant</w:t>
                </w:r>
              </w:sdtContent>
            </w:sdt>
            <w:r w:rsidR="00087F47" w:rsidRPr="00996FAF">
              <w:rPr>
                <w:rFonts w:ascii="Arial" w:hAnsi="Arial" w:cs="Arial"/>
                <w:color w:val="0000FF"/>
              </w:rPr>
              <w:t xml:space="preserve"> </w:t>
            </w:r>
          </w:p>
        </w:tc>
      </w:tr>
    </w:tbl>
    <w:p w14:paraId="711A891E" w14:textId="77777777" w:rsidR="00D87E7C" w:rsidRDefault="00087F47" w:rsidP="00D87E7C">
      <w:pPr>
        <w:pStyle w:val="Heading20"/>
      </w:pPr>
      <w:r w:rsidRPr="00996FAF">
        <w:t>Findings</w:t>
      </w:r>
    </w:p>
    <w:p w14:paraId="62771A41" w14:textId="4D12C6BB" w:rsidR="00514357" w:rsidRPr="00C20517" w:rsidRDefault="00514357" w:rsidP="000818DB">
      <w:pPr>
        <w:contextualSpacing/>
        <w:rPr>
          <w:rFonts w:ascii="Arial" w:eastAsia="Calibri" w:hAnsi="Arial" w:cs="Arial"/>
          <w:b/>
          <w:bCs/>
          <w:color w:val="auto"/>
        </w:rPr>
      </w:pPr>
      <w:r w:rsidRPr="00342D88">
        <w:rPr>
          <w:rFonts w:ascii="Arial" w:eastAsia="Calibri" w:hAnsi="Arial" w:cs="Arial"/>
          <w:color w:val="auto"/>
        </w:rPr>
        <w:t xml:space="preserve">The Quality Standard was not fully assessed; </w:t>
      </w:r>
      <w:r>
        <w:rPr>
          <w:rFonts w:ascii="Arial" w:eastAsia="Calibri" w:hAnsi="Arial" w:cs="Arial"/>
          <w:color w:val="auto"/>
        </w:rPr>
        <w:t>two o</w:t>
      </w:r>
      <w:r w:rsidRPr="00342D88">
        <w:rPr>
          <w:rFonts w:ascii="Arial" w:eastAsia="Calibri" w:hAnsi="Arial" w:cs="Arial"/>
          <w:color w:val="auto"/>
        </w:rPr>
        <w:t xml:space="preserve">f </w:t>
      </w:r>
      <w:r>
        <w:rPr>
          <w:rFonts w:ascii="Arial" w:eastAsia="Calibri" w:hAnsi="Arial" w:cs="Arial"/>
          <w:color w:val="auto"/>
        </w:rPr>
        <w:t>seven</w:t>
      </w:r>
      <w:r w:rsidRPr="00342D88">
        <w:rPr>
          <w:rFonts w:ascii="Arial" w:eastAsia="Calibri" w:hAnsi="Arial" w:cs="Arial"/>
          <w:color w:val="auto"/>
        </w:rPr>
        <w:t xml:space="preserve"> requirements w</w:t>
      </w:r>
      <w:r>
        <w:rPr>
          <w:rFonts w:ascii="Arial" w:eastAsia="Calibri" w:hAnsi="Arial" w:cs="Arial"/>
          <w:color w:val="auto"/>
        </w:rPr>
        <w:t>ere</w:t>
      </w:r>
      <w:r w:rsidRPr="00342D88">
        <w:rPr>
          <w:rFonts w:ascii="Arial" w:eastAsia="Calibri" w:hAnsi="Arial" w:cs="Arial"/>
          <w:color w:val="auto"/>
        </w:rPr>
        <w:t xml:space="preserve"> assessed</w:t>
      </w:r>
      <w:r w:rsidR="00993FE9">
        <w:rPr>
          <w:rFonts w:ascii="Arial" w:eastAsia="Calibri" w:hAnsi="Arial" w:cs="Arial"/>
          <w:color w:val="auto"/>
        </w:rPr>
        <w:t>,</w:t>
      </w:r>
      <w:r w:rsidRPr="00342D88">
        <w:rPr>
          <w:rFonts w:ascii="Arial" w:eastAsia="Calibri" w:hAnsi="Arial" w:cs="Arial"/>
          <w:color w:val="auto"/>
        </w:rPr>
        <w:t xml:space="preserve"> and </w:t>
      </w:r>
      <w:r>
        <w:rPr>
          <w:rFonts w:ascii="Arial" w:eastAsia="Calibri" w:hAnsi="Arial" w:cs="Arial"/>
          <w:color w:val="auto"/>
        </w:rPr>
        <w:t>on</w:t>
      </w:r>
      <w:r w:rsidR="008C0E99">
        <w:rPr>
          <w:rFonts w:ascii="Arial" w:eastAsia="Calibri" w:hAnsi="Arial" w:cs="Arial"/>
          <w:color w:val="auto"/>
        </w:rPr>
        <w:t>e</w:t>
      </w:r>
      <w:r>
        <w:rPr>
          <w:rFonts w:ascii="Arial" w:eastAsia="Calibri" w:hAnsi="Arial" w:cs="Arial"/>
          <w:color w:val="auto"/>
        </w:rPr>
        <w:t xml:space="preserve"> </w:t>
      </w:r>
      <w:r w:rsidRPr="00342D88">
        <w:rPr>
          <w:rFonts w:ascii="Arial" w:eastAsia="Calibri" w:hAnsi="Arial" w:cs="Arial"/>
          <w:color w:val="auto"/>
        </w:rPr>
        <w:t xml:space="preserve">found </w:t>
      </w:r>
      <w:r>
        <w:rPr>
          <w:rFonts w:ascii="Arial" w:eastAsia="Calibri" w:hAnsi="Arial" w:cs="Arial"/>
          <w:color w:val="auto"/>
        </w:rPr>
        <w:t>non-</w:t>
      </w:r>
      <w:r w:rsidRPr="00A2181E">
        <w:rPr>
          <w:rFonts w:ascii="Arial" w:eastAsia="Calibri" w:hAnsi="Arial" w:cs="Arial"/>
          <w:color w:val="auto"/>
        </w:rPr>
        <w:t>compliant.</w:t>
      </w:r>
      <w:r w:rsidRPr="00A2181E">
        <w:rPr>
          <w:rFonts w:ascii="Arial" w:eastAsia="Calibri" w:hAnsi="Arial" w:cs="Arial"/>
          <w:b/>
          <w:bCs/>
          <w:color w:val="auto"/>
        </w:rPr>
        <w:t xml:space="preserve"> </w:t>
      </w:r>
    </w:p>
    <w:p w14:paraId="0E370B07" w14:textId="77777777" w:rsidR="00514357" w:rsidRPr="00470EF3" w:rsidRDefault="00514357" w:rsidP="000818DB">
      <w:pPr>
        <w:contextualSpacing/>
        <w:rPr>
          <w:rFonts w:ascii="Arial" w:eastAsia="Calibri" w:hAnsi="Arial" w:cs="Arial"/>
          <w:color w:val="auto"/>
        </w:rPr>
      </w:pPr>
    </w:p>
    <w:p w14:paraId="37B8CBF2" w14:textId="4E4BC7A2" w:rsidR="00DF5B64" w:rsidRDefault="00514357" w:rsidP="000818DB">
      <w:pPr>
        <w:contextualSpacing/>
        <w:rPr>
          <w:rFonts w:ascii="Arial" w:eastAsia="Calibri" w:hAnsi="Arial" w:cs="Arial"/>
          <w:color w:val="auto"/>
        </w:rPr>
      </w:pPr>
      <w:r>
        <w:rPr>
          <w:rFonts w:ascii="Arial" w:eastAsia="Calibri" w:hAnsi="Arial" w:cs="Arial"/>
          <w:color w:val="auto"/>
        </w:rPr>
        <w:t xml:space="preserve">A decision was made on 28 October 2022 the service was non-compliant in requirements </w:t>
      </w:r>
      <w:r w:rsidR="00DF5B64">
        <w:rPr>
          <w:rFonts w:ascii="Arial" w:eastAsia="Calibri" w:hAnsi="Arial" w:cs="Arial"/>
          <w:color w:val="auto"/>
        </w:rPr>
        <w:t>3</w:t>
      </w:r>
      <w:r>
        <w:rPr>
          <w:rFonts w:ascii="Arial" w:eastAsia="Calibri" w:hAnsi="Arial" w:cs="Arial"/>
          <w:color w:val="auto"/>
        </w:rPr>
        <w:t>(3)(</w:t>
      </w:r>
      <w:r w:rsidR="00DF5B64">
        <w:rPr>
          <w:rFonts w:ascii="Arial" w:eastAsia="Calibri" w:hAnsi="Arial" w:cs="Arial"/>
          <w:color w:val="auto"/>
        </w:rPr>
        <w:t>a</w:t>
      </w:r>
      <w:r>
        <w:rPr>
          <w:rFonts w:ascii="Arial" w:eastAsia="Calibri" w:hAnsi="Arial" w:cs="Arial"/>
          <w:color w:val="auto"/>
        </w:rPr>
        <w:t xml:space="preserve">) </w:t>
      </w:r>
      <w:r w:rsidR="00DF5B64">
        <w:rPr>
          <w:rFonts w:ascii="Arial" w:eastAsia="Calibri" w:hAnsi="Arial" w:cs="Arial"/>
          <w:color w:val="auto"/>
        </w:rPr>
        <w:t xml:space="preserve">and </w:t>
      </w:r>
      <w:r w:rsidR="0054041E">
        <w:rPr>
          <w:rFonts w:ascii="Arial" w:eastAsia="Calibri" w:hAnsi="Arial" w:cs="Arial"/>
          <w:color w:val="auto"/>
        </w:rPr>
        <w:t>3(3)</w:t>
      </w:r>
      <w:r w:rsidR="00DF5B64">
        <w:rPr>
          <w:rFonts w:ascii="Arial" w:eastAsia="Calibri" w:hAnsi="Arial" w:cs="Arial"/>
          <w:color w:val="auto"/>
        </w:rPr>
        <w:t xml:space="preserve">(g) </w:t>
      </w:r>
      <w:r w:rsidR="00A7369E">
        <w:rPr>
          <w:rFonts w:ascii="Arial" w:eastAsia="Times New Roman" w:hAnsi="Arial" w:cs="Arial"/>
          <w:color w:val="000000"/>
          <w:lang w:eastAsia="en-AU"/>
        </w:rPr>
        <w:t>following a Site Audit conducted on</w:t>
      </w:r>
      <w:r w:rsidR="00A7369E">
        <w:rPr>
          <w:rFonts w:ascii="Arial" w:eastAsia="Calibri" w:hAnsi="Arial" w:cs="Arial"/>
          <w:color w:val="auto"/>
        </w:rPr>
        <w:t xml:space="preserve"> </w:t>
      </w:r>
      <w:r>
        <w:rPr>
          <w:rFonts w:ascii="Arial" w:eastAsia="Calibri" w:hAnsi="Arial" w:cs="Arial"/>
          <w:color w:val="auto"/>
        </w:rPr>
        <w:t>13-16 September 2022</w:t>
      </w:r>
      <w:r w:rsidR="00DF5B64">
        <w:rPr>
          <w:rFonts w:ascii="Arial" w:eastAsia="Calibri" w:hAnsi="Arial" w:cs="Arial"/>
          <w:color w:val="auto"/>
        </w:rPr>
        <w:t xml:space="preserve">. </w:t>
      </w:r>
    </w:p>
    <w:p w14:paraId="687F52B5" w14:textId="77777777" w:rsidR="00DF5B64" w:rsidRDefault="00DF5B64" w:rsidP="000818DB">
      <w:pPr>
        <w:contextualSpacing/>
        <w:rPr>
          <w:rFonts w:ascii="Arial" w:eastAsia="Calibri" w:hAnsi="Arial" w:cs="Arial"/>
          <w:color w:val="auto"/>
        </w:rPr>
      </w:pPr>
    </w:p>
    <w:p w14:paraId="1010EFB7" w14:textId="77777777" w:rsidR="00DF5B64" w:rsidRPr="001D6799" w:rsidRDefault="00DF5B64" w:rsidP="000818DB">
      <w:pPr>
        <w:contextualSpacing/>
        <w:rPr>
          <w:rFonts w:ascii="Arial" w:eastAsia="Calibri" w:hAnsi="Arial" w:cs="Arial"/>
          <w:color w:val="auto"/>
          <w:u w:val="single"/>
        </w:rPr>
      </w:pPr>
      <w:r w:rsidRPr="001D6799">
        <w:rPr>
          <w:rFonts w:ascii="Arial" w:eastAsia="Calibri" w:hAnsi="Arial" w:cs="Arial"/>
          <w:color w:val="auto"/>
          <w:u w:val="single"/>
        </w:rPr>
        <w:t>Requirement 3(3)(a)</w:t>
      </w:r>
    </w:p>
    <w:p w14:paraId="66976002" w14:textId="1C0E0349" w:rsidR="00433FF7" w:rsidRDefault="008251F1" w:rsidP="000818DB">
      <w:pPr>
        <w:rPr>
          <w:rFonts w:ascii="Arial" w:eastAsia="Times New Roman" w:hAnsi="Arial" w:cs="Arial"/>
          <w:color w:val="000000"/>
          <w:lang w:eastAsia="en-AU"/>
        </w:rPr>
      </w:pPr>
      <w:r>
        <w:rPr>
          <w:rFonts w:ascii="Arial" w:eastAsia="Times New Roman" w:hAnsi="Arial" w:cs="Arial"/>
          <w:color w:val="000000"/>
          <w:lang w:eastAsia="en-AU"/>
        </w:rPr>
        <w:t>Previously the service was found non-compliant as they did not demonstrate</w:t>
      </w:r>
      <w:r w:rsidR="00EA6057" w:rsidRPr="00477028">
        <w:rPr>
          <w:rFonts w:ascii="Arial" w:eastAsia="Times New Roman" w:hAnsi="Arial" w:cs="Arial"/>
          <w:color w:val="000000"/>
          <w:lang w:eastAsia="en-AU"/>
        </w:rPr>
        <w:t xml:space="preserve"> an effective process to ensure each consumer receive</w:t>
      </w:r>
      <w:r w:rsidR="000F0F16">
        <w:rPr>
          <w:rFonts w:ascii="Arial" w:eastAsia="Times New Roman" w:hAnsi="Arial" w:cs="Arial"/>
          <w:color w:val="000000"/>
          <w:lang w:eastAsia="en-AU"/>
        </w:rPr>
        <w:t>s</w:t>
      </w:r>
      <w:r w:rsidR="00EA6057" w:rsidRPr="00477028">
        <w:rPr>
          <w:rFonts w:ascii="Arial" w:eastAsia="Times New Roman" w:hAnsi="Arial" w:cs="Arial"/>
          <w:color w:val="000000"/>
          <w:lang w:eastAsia="en-AU"/>
        </w:rPr>
        <w:t xml:space="preserve"> safe/effective personal and clinical care </w:t>
      </w:r>
      <w:r w:rsidR="003B3C2A" w:rsidRPr="00477028">
        <w:rPr>
          <w:rFonts w:ascii="Arial" w:eastAsia="Times New Roman" w:hAnsi="Arial" w:cs="Arial"/>
          <w:color w:val="000000"/>
          <w:lang w:eastAsia="en-AU"/>
        </w:rPr>
        <w:t>relating to principles of bes</w:t>
      </w:r>
      <w:r w:rsidR="00EA6057" w:rsidRPr="00EA6057">
        <w:rPr>
          <w:rFonts w:ascii="Arial" w:eastAsia="Times New Roman" w:hAnsi="Arial" w:cs="Arial"/>
          <w:color w:val="000000"/>
          <w:lang w:eastAsia="en-AU"/>
        </w:rPr>
        <w:t>t practice</w:t>
      </w:r>
      <w:r w:rsidR="003B3C2A" w:rsidRPr="00477028">
        <w:rPr>
          <w:rFonts w:ascii="Arial" w:eastAsia="Times New Roman" w:hAnsi="Arial" w:cs="Arial"/>
          <w:color w:val="000000"/>
          <w:lang w:eastAsia="en-AU"/>
        </w:rPr>
        <w:t xml:space="preserve">, tailored to individual </w:t>
      </w:r>
      <w:r w:rsidR="00EA6057" w:rsidRPr="00EA6057">
        <w:rPr>
          <w:rFonts w:ascii="Arial" w:eastAsia="Times New Roman" w:hAnsi="Arial" w:cs="Arial"/>
          <w:color w:val="000000"/>
          <w:lang w:eastAsia="en-AU"/>
        </w:rPr>
        <w:t>needs</w:t>
      </w:r>
      <w:r w:rsidR="00477028" w:rsidRPr="00477028">
        <w:rPr>
          <w:rFonts w:ascii="Arial" w:eastAsia="Times New Roman" w:hAnsi="Arial" w:cs="Arial"/>
          <w:color w:val="000000"/>
          <w:lang w:eastAsia="en-AU"/>
        </w:rPr>
        <w:t xml:space="preserve"> to </w:t>
      </w:r>
      <w:r w:rsidR="00EA6057" w:rsidRPr="00EA6057">
        <w:rPr>
          <w:rFonts w:ascii="Arial" w:eastAsia="Times New Roman" w:hAnsi="Arial" w:cs="Arial"/>
          <w:color w:val="000000"/>
          <w:lang w:eastAsia="en-AU"/>
        </w:rPr>
        <w:t>optimise health and well-being.</w:t>
      </w:r>
      <w:r w:rsidR="00ED2C57">
        <w:rPr>
          <w:rFonts w:ascii="Arial" w:eastAsia="Times New Roman" w:hAnsi="Arial" w:cs="Arial"/>
          <w:color w:val="000000"/>
          <w:lang w:eastAsia="en-AU"/>
        </w:rPr>
        <w:t xml:space="preserve"> </w:t>
      </w:r>
      <w:r w:rsidRPr="00B31C9C">
        <w:rPr>
          <w:rFonts w:ascii="Arial" w:eastAsia="Times New Roman" w:hAnsi="Arial" w:cs="Arial"/>
          <w:color w:val="000000"/>
          <w:lang w:eastAsia="en-AU"/>
        </w:rPr>
        <w:t xml:space="preserve">The service’s plan for continuous improvement (PCI) includes </w:t>
      </w:r>
      <w:r w:rsidR="00B31C9C">
        <w:rPr>
          <w:rFonts w:ascii="Arial" w:eastAsia="Times New Roman" w:hAnsi="Arial" w:cs="Arial"/>
          <w:color w:val="000000"/>
          <w:lang w:eastAsia="en-AU"/>
        </w:rPr>
        <w:t xml:space="preserve">education forums and </w:t>
      </w:r>
      <w:r w:rsidR="00B31C9C" w:rsidRPr="00B31C9C">
        <w:rPr>
          <w:rFonts w:ascii="Arial" w:eastAsia="Arial" w:hAnsi="Arial" w:cs="Arial"/>
          <w:lang w:eastAsia="en-AU"/>
        </w:rPr>
        <w:t xml:space="preserve">staff meetings </w:t>
      </w:r>
      <w:r w:rsidR="00FE56D5" w:rsidRPr="00B31C9C">
        <w:rPr>
          <w:rFonts w:ascii="Arial" w:eastAsia="Arial" w:hAnsi="Arial" w:cs="Arial"/>
          <w:lang w:eastAsia="en-AU"/>
        </w:rPr>
        <w:t>used</w:t>
      </w:r>
      <w:r w:rsidR="00B31C9C" w:rsidRPr="00B31C9C">
        <w:rPr>
          <w:rFonts w:ascii="Arial" w:eastAsia="Arial" w:hAnsi="Arial" w:cs="Arial"/>
          <w:lang w:eastAsia="en-AU"/>
        </w:rPr>
        <w:t xml:space="preserve"> </w:t>
      </w:r>
      <w:r w:rsidR="00B31C9C">
        <w:rPr>
          <w:rFonts w:ascii="Arial" w:eastAsia="Arial" w:hAnsi="Arial" w:cs="Arial"/>
          <w:lang w:eastAsia="en-AU"/>
        </w:rPr>
        <w:t xml:space="preserve">for provision of </w:t>
      </w:r>
      <w:r w:rsidR="00B31C9C" w:rsidRPr="00B31C9C">
        <w:rPr>
          <w:rFonts w:ascii="Arial" w:eastAsia="Arial" w:hAnsi="Arial" w:cs="Arial"/>
          <w:lang w:eastAsia="en-AU"/>
        </w:rPr>
        <w:t xml:space="preserve">education on topics of immediate concern </w:t>
      </w:r>
      <w:r w:rsidR="006F3745">
        <w:rPr>
          <w:rFonts w:ascii="Arial" w:eastAsia="Arial" w:hAnsi="Arial" w:cs="Arial"/>
          <w:lang w:eastAsia="en-AU"/>
        </w:rPr>
        <w:t>(</w:t>
      </w:r>
      <w:r w:rsidR="00B31C9C" w:rsidRPr="00B31C9C">
        <w:rPr>
          <w:rFonts w:ascii="Arial" w:eastAsia="Arial" w:hAnsi="Arial" w:cs="Arial"/>
          <w:lang w:eastAsia="en-AU"/>
        </w:rPr>
        <w:t xml:space="preserve">such as </w:t>
      </w:r>
      <w:r w:rsidR="006F3745">
        <w:rPr>
          <w:rFonts w:ascii="Arial" w:eastAsia="Arial" w:hAnsi="Arial" w:cs="Arial"/>
          <w:lang w:eastAsia="en-AU"/>
        </w:rPr>
        <w:t>rest</w:t>
      </w:r>
      <w:r w:rsidR="00B31C9C" w:rsidRPr="00B31C9C">
        <w:rPr>
          <w:rFonts w:ascii="Arial" w:eastAsia="Arial" w:hAnsi="Arial" w:cs="Arial"/>
          <w:lang w:eastAsia="en-AU"/>
        </w:rPr>
        <w:t>rictive practice</w:t>
      </w:r>
      <w:r w:rsidR="006F3745">
        <w:rPr>
          <w:rFonts w:ascii="Arial" w:eastAsia="Arial" w:hAnsi="Arial" w:cs="Arial"/>
          <w:lang w:eastAsia="en-AU"/>
        </w:rPr>
        <w:t xml:space="preserve">s, </w:t>
      </w:r>
      <w:r w:rsidR="00D5524C">
        <w:rPr>
          <w:rFonts w:ascii="Arial" w:eastAsia="Arial" w:hAnsi="Arial" w:cs="Arial"/>
          <w:lang w:eastAsia="en-AU"/>
        </w:rPr>
        <w:t xml:space="preserve">care plan directives; implementation of purposeful </w:t>
      </w:r>
      <w:r w:rsidR="001F149E">
        <w:rPr>
          <w:rFonts w:ascii="Arial" w:eastAsia="Arial" w:hAnsi="Arial" w:cs="Arial"/>
          <w:lang w:eastAsia="en-AU"/>
        </w:rPr>
        <w:t>observations and discussions relating to consumer’s needs, review of handover discussions</w:t>
      </w:r>
      <w:r w:rsidR="001D5CA2">
        <w:rPr>
          <w:rFonts w:ascii="Arial" w:eastAsia="Arial" w:hAnsi="Arial" w:cs="Arial"/>
          <w:lang w:eastAsia="en-AU"/>
        </w:rPr>
        <w:t>/documentation</w:t>
      </w:r>
      <w:r w:rsidR="001F149E">
        <w:rPr>
          <w:rFonts w:ascii="Arial" w:eastAsia="Arial" w:hAnsi="Arial" w:cs="Arial"/>
          <w:lang w:eastAsia="en-AU"/>
        </w:rPr>
        <w:t xml:space="preserve"> to ens</w:t>
      </w:r>
      <w:r w:rsidR="00B31C9C" w:rsidRPr="00B31C9C">
        <w:rPr>
          <w:rFonts w:ascii="Arial" w:eastAsia="Arial" w:hAnsi="Arial" w:cs="Arial"/>
          <w:lang w:eastAsia="en-AU"/>
        </w:rPr>
        <w:t xml:space="preserve">ure </w:t>
      </w:r>
      <w:r w:rsidR="001F149E">
        <w:rPr>
          <w:rFonts w:ascii="Arial" w:eastAsia="Arial" w:hAnsi="Arial" w:cs="Arial"/>
          <w:lang w:eastAsia="en-AU"/>
        </w:rPr>
        <w:t>consumer changes co</w:t>
      </w:r>
      <w:r w:rsidR="00B31C9C" w:rsidRPr="00B31C9C">
        <w:rPr>
          <w:rFonts w:ascii="Arial" w:eastAsia="Arial" w:hAnsi="Arial" w:cs="Arial"/>
          <w:lang w:eastAsia="en-AU"/>
        </w:rPr>
        <w:t xml:space="preserve">mmunicated to all staff. </w:t>
      </w:r>
      <w:r w:rsidRPr="00010264">
        <w:rPr>
          <w:rFonts w:ascii="Arial" w:eastAsia="Times New Roman" w:hAnsi="Arial" w:cs="Arial"/>
          <w:color w:val="000000"/>
          <w:lang w:eastAsia="en-AU"/>
        </w:rPr>
        <w:t>During this assessment contact information was gathered through interviews, observations, and document review.</w:t>
      </w:r>
      <w:r w:rsidR="005061F4" w:rsidRPr="00010264">
        <w:rPr>
          <w:rFonts w:ascii="Arial" w:eastAsia="Times New Roman" w:hAnsi="Arial" w:cs="Arial"/>
          <w:color w:val="000000"/>
          <w:lang w:eastAsia="en-AU"/>
        </w:rPr>
        <w:t xml:space="preserve"> </w:t>
      </w:r>
    </w:p>
    <w:p w14:paraId="02AE9DD5" w14:textId="6C5F2D08" w:rsidR="001D6799" w:rsidRDefault="00921D88" w:rsidP="000818DB">
      <w:r w:rsidRPr="005061F4">
        <w:rPr>
          <w:rFonts w:ascii="Arial" w:eastAsia="Times New Roman" w:hAnsi="Arial" w:cs="Arial"/>
          <w:color w:val="000000"/>
          <w:lang w:eastAsia="en-AU"/>
        </w:rPr>
        <w:t xml:space="preserve">An effective system to ensure consumers’ personal/clinical care is </w:t>
      </w:r>
      <w:r w:rsidR="00633750" w:rsidRPr="005061F4">
        <w:rPr>
          <w:rFonts w:ascii="Arial" w:eastAsia="Times New Roman" w:hAnsi="Arial" w:cs="Arial"/>
          <w:color w:val="000000"/>
          <w:lang w:eastAsia="en-AU"/>
        </w:rPr>
        <w:t>as per best practice</w:t>
      </w:r>
      <w:r w:rsidR="00E52220" w:rsidRPr="005061F4">
        <w:rPr>
          <w:rFonts w:ascii="Arial" w:eastAsia="Times New Roman" w:hAnsi="Arial" w:cs="Arial"/>
          <w:color w:val="000000"/>
          <w:lang w:eastAsia="en-AU"/>
        </w:rPr>
        <w:t xml:space="preserve"> principles</w:t>
      </w:r>
      <w:r w:rsidR="00633750" w:rsidRPr="005061F4">
        <w:rPr>
          <w:rFonts w:ascii="Arial" w:eastAsia="Times New Roman" w:hAnsi="Arial" w:cs="Arial"/>
          <w:color w:val="000000"/>
          <w:lang w:eastAsia="en-AU"/>
        </w:rPr>
        <w:t>, tailored to individual needs and op</w:t>
      </w:r>
      <w:r w:rsidRPr="005061F4">
        <w:rPr>
          <w:rFonts w:ascii="Arial" w:eastAsia="Times New Roman" w:hAnsi="Arial" w:cs="Arial"/>
          <w:color w:val="000000"/>
          <w:lang w:eastAsia="en-AU"/>
        </w:rPr>
        <w:t>timises health</w:t>
      </w:r>
      <w:r w:rsidR="00633750" w:rsidRPr="005061F4">
        <w:rPr>
          <w:rFonts w:ascii="Arial" w:eastAsia="Times New Roman" w:hAnsi="Arial" w:cs="Arial"/>
          <w:color w:val="000000"/>
          <w:lang w:eastAsia="en-AU"/>
        </w:rPr>
        <w:t>/</w:t>
      </w:r>
      <w:r w:rsidRPr="005061F4">
        <w:rPr>
          <w:rFonts w:ascii="Arial" w:eastAsia="Times New Roman" w:hAnsi="Arial" w:cs="Arial"/>
          <w:color w:val="000000"/>
          <w:lang w:eastAsia="en-AU"/>
        </w:rPr>
        <w:t>well-being</w:t>
      </w:r>
      <w:r w:rsidR="00E52220" w:rsidRPr="005061F4">
        <w:rPr>
          <w:rFonts w:ascii="Arial" w:eastAsia="Times New Roman" w:hAnsi="Arial" w:cs="Arial"/>
          <w:color w:val="000000"/>
          <w:lang w:eastAsia="en-AU"/>
        </w:rPr>
        <w:t xml:space="preserve"> is not evident</w:t>
      </w:r>
      <w:r w:rsidRPr="005061F4">
        <w:rPr>
          <w:rFonts w:ascii="Arial" w:eastAsia="Times New Roman" w:hAnsi="Arial" w:cs="Arial"/>
          <w:color w:val="000000"/>
          <w:lang w:eastAsia="en-AU"/>
        </w:rPr>
        <w:t>.</w:t>
      </w:r>
      <w:r w:rsidR="00E52220" w:rsidRPr="005061F4">
        <w:rPr>
          <w:rFonts w:ascii="Arial" w:eastAsia="Times New Roman" w:hAnsi="Arial" w:cs="Arial"/>
          <w:color w:val="000000"/>
          <w:lang w:eastAsia="en-AU"/>
        </w:rPr>
        <w:t xml:space="preserve"> </w:t>
      </w:r>
      <w:r w:rsidR="00B71D46" w:rsidRPr="007B6519">
        <w:rPr>
          <w:rFonts w:ascii="Arial" w:eastAsia="Arial" w:hAnsi="Arial" w:cs="Arial"/>
          <w:lang w:eastAsia="en-AU"/>
        </w:rPr>
        <w:t xml:space="preserve">Some </w:t>
      </w:r>
      <w:r w:rsidR="00B71D46">
        <w:rPr>
          <w:rFonts w:ascii="Arial" w:eastAsia="Arial" w:hAnsi="Arial" w:cs="Arial"/>
          <w:lang w:eastAsia="en-AU"/>
        </w:rPr>
        <w:t xml:space="preserve">sampled </w:t>
      </w:r>
      <w:r w:rsidR="00B71D46" w:rsidRPr="007B6519">
        <w:rPr>
          <w:rFonts w:ascii="Arial" w:eastAsia="Arial" w:hAnsi="Arial" w:cs="Arial"/>
          <w:lang w:eastAsia="en-AU"/>
        </w:rPr>
        <w:t>consumers</w:t>
      </w:r>
      <w:r w:rsidR="00B71D46">
        <w:rPr>
          <w:rFonts w:ascii="Arial" w:eastAsia="Arial" w:hAnsi="Arial" w:cs="Arial"/>
          <w:lang w:eastAsia="en-AU"/>
        </w:rPr>
        <w:t>/</w:t>
      </w:r>
      <w:r w:rsidR="00B71D46" w:rsidRPr="007B6519">
        <w:rPr>
          <w:rFonts w:ascii="Arial" w:eastAsia="Arial" w:hAnsi="Arial" w:cs="Arial"/>
          <w:lang w:eastAsia="en-AU"/>
        </w:rPr>
        <w:t xml:space="preserve">representatives </w:t>
      </w:r>
      <w:r w:rsidR="00B71D46">
        <w:rPr>
          <w:rFonts w:ascii="Arial" w:eastAsia="Arial" w:hAnsi="Arial" w:cs="Arial"/>
          <w:lang w:eastAsia="en-AU"/>
        </w:rPr>
        <w:t xml:space="preserve">gave </w:t>
      </w:r>
      <w:r w:rsidR="00B71D46" w:rsidRPr="007B6519">
        <w:rPr>
          <w:rFonts w:ascii="Arial" w:eastAsia="Arial" w:hAnsi="Arial" w:cs="Arial"/>
          <w:lang w:eastAsia="en-AU"/>
        </w:rPr>
        <w:t xml:space="preserve">positive </w:t>
      </w:r>
      <w:r w:rsidR="00B71D46">
        <w:rPr>
          <w:rFonts w:ascii="Arial" w:eastAsia="Arial" w:hAnsi="Arial" w:cs="Arial"/>
          <w:lang w:eastAsia="en-AU"/>
        </w:rPr>
        <w:t xml:space="preserve">examples relating to </w:t>
      </w:r>
      <w:r w:rsidR="00B71D46" w:rsidRPr="007B6519">
        <w:rPr>
          <w:rFonts w:ascii="Arial" w:eastAsia="Arial" w:hAnsi="Arial" w:cs="Arial"/>
          <w:lang w:eastAsia="en-AU"/>
        </w:rPr>
        <w:t>consumer’s care, and</w:t>
      </w:r>
      <w:r w:rsidR="00B71D46">
        <w:rPr>
          <w:rFonts w:ascii="Arial" w:eastAsia="Arial" w:hAnsi="Arial" w:cs="Arial"/>
          <w:lang w:eastAsia="en-AU"/>
        </w:rPr>
        <w:t xml:space="preserve"> satisfaction relating to st</w:t>
      </w:r>
      <w:r w:rsidR="00B71D46" w:rsidRPr="007B6519">
        <w:rPr>
          <w:rFonts w:ascii="Arial" w:eastAsia="Arial" w:hAnsi="Arial" w:cs="Arial"/>
          <w:lang w:eastAsia="en-AU"/>
        </w:rPr>
        <w:t>aff knowledge</w:t>
      </w:r>
      <w:r w:rsidR="00B71D46">
        <w:rPr>
          <w:rFonts w:ascii="Arial" w:eastAsia="Arial" w:hAnsi="Arial" w:cs="Arial"/>
          <w:lang w:eastAsia="en-AU"/>
        </w:rPr>
        <w:t>, others express c</w:t>
      </w:r>
      <w:r w:rsidR="00B71D46" w:rsidRPr="007B6519">
        <w:rPr>
          <w:rFonts w:ascii="Arial" w:eastAsia="Arial" w:hAnsi="Arial" w:cs="Arial"/>
          <w:lang w:eastAsia="en-AU"/>
        </w:rPr>
        <w:t xml:space="preserve">oncerns </w:t>
      </w:r>
      <w:r w:rsidR="00B71D46">
        <w:rPr>
          <w:rFonts w:ascii="Arial" w:eastAsia="Arial" w:hAnsi="Arial" w:cs="Arial"/>
          <w:lang w:eastAsia="en-AU"/>
        </w:rPr>
        <w:t xml:space="preserve">relating to lack of </w:t>
      </w:r>
      <w:r w:rsidR="00B71D46" w:rsidRPr="007B6519">
        <w:rPr>
          <w:rFonts w:ascii="Arial" w:eastAsia="Arial" w:hAnsi="Arial" w:cs="Arial"/>
          <w:lang w:eastAsia="en-AU"/>
        </w:rPr>
        <w:t>care provision</w:t>
      </w:r>
      <w:r w:rsidR="00B71D46">
        <w:rPr>
          <w:rFonts w:ascii="Arial" w:eastAsia="Arial" w:hAnsi="Arial" w:cs="Arial"/>
          <w:lang w:eastAsia="en-AU"/>
        </w:rPr>
        <w:t xml:space="preserve">. The assessment team </w:t>
      </w:r>
      <w:r w:rsidR="00B71D46" w:rsidRPr="007B6519">
        <w:rPr>
          <w:rFonts w:ascii="Arial" w:eastAsia="Arial" w:hAnsi="Arial" w:cs="Arial"/>
          <w:lang w:eastAsia="en-AU"/>
        </w:rPr>
        <w:t>observ</w:t>
      </w:r>
      <w:r w:rsidR="00B71D46">
        <w:rPr>
          <w:rFonts w:ascii="Arial" w:eastAsia="Arial" w:hAnsi="Arial" w:cs="Arial"/>
          <w:lang w:eastAsia="en-AU"/>
        </w:rPr>
        <w:t xml:space="preserve">ed consumers not receiving </w:t>
      </w:r>
      <w:r w:rsidR="00B71D46" w:rsidRPr="007B6519">
        <w:rPr>
          <w:rFonts w:ascii="Arial" w:eastAsia="Arial" w:hAnsi="Arial" w:cs="Arial"/>
          <w:lang w:eastAsia="en-AU"/>
        </w:rPr>
        <w:t>appropriate clinical care</w:t>
      </w:r>
      <w:r w:rsidR="00B71D46">
        <w:rPr>
          <w:rFonts w:ascii="Arial" w:eastAsia="Arial" w:hAnsi="Arial" w:cs="Arial"/>
          <w:lang w:eastAsia="en-AU"/>
        </w:rPr>
        <w:t>.</w:t>
      </w:r>
      <w:r w:rsidR="00B71D46" w:rsidRPr="007B6519">
        <w:rPr>
          <w:rFonts w:ascii="Arial" w:eastAsia="Arial" w:hAnsi="Arial" w:cs="Arial"/>
          <w:lang w:eastAsia="en-AU"/>
        </w:rPr>
        <w:t xml:space="preserve"> </w:t>
      </w:r>
      <w:r w:rsidR="00E52220" w:rsidRPr="005061F4">
        <w:rPr>
          <w:rFonts w:ascii="Arial" w:eastAsia="Times New Roman" w:hAnsi="Arial" w:cs="Arial"/>
          <w:color w:val="000000"/>
          <w:lang w:eastAsia="en-AU"/>
        </w:rPr>
        <w:t xml:space="preserve">Via interview with </w:t>
      </w:r>
      <w:r w:rsidR="00CA1BC0">
        <w:rPr>
          <w:rFonts w:ascii="Arial" w:eastAsia="Times New Roman" w:hAnsi="Arial" w:cs="Arial"/>
          <w:color w:val="000000"/>
          <w:lang w:eastAsia="en-AU"/>
        </w:rPr>
        <w:t xml:space="preserve">consumers/representatives, </w:t>
      </w:r>
      <w:r w:rsidR="00E52220" w:rsidRPr="005061F4">
        <w:rPr>
          <w:rFonts w:ascii="Arial" w:eastAsia="Times New Roman" w:hAnsi="Arial" w:cs="Arial"/>
          <w:color w:val="000000"/>
          <w:lang w:eastAsia="en-AU"/>
        </w:rPr>
        <w:t>management</w:t>
      </w:r>
      <w:r w:rsidR="00CA1BC0">
        <w:rPr>
          <w:rFonts w:ascii="Arial" w:eastAsia="Times New Roman" w:hAnsi="Arial" w:cs="Arial"/>
          <w:color w:val="000000"/>
          <w:lang w:eastAsia="en-AU"/>
        </w:rPr>
        <w:t xml:space="preserve"> and </w:t>
      </w:r>
      <w:r w:rsidR="00E52220" w:rsidRPr="005061F4">
        <w:rPr>
          <w:rFonts w:ascii="Arial" w:eastAsia="Times New Roman" w:hAnsi="Arial" w:cs="Arial"/>
          <w:color w:val="000000"/>
          <w:lang w:eastAsia="en-AU"/>
        </w:rPr>
        <w:t>staff</w:t>
      </w:r>
      <w:r w:rsidR="00306F1D">
        <w:rPr>
          <w:rFonts w:ascii="Arial" w:eastAsia="Times New Roman" w:hAnsi="Arial" w:cs="Arial"/>
          <w:color w:val="000000"/>
          <w:lang w:eastAsia="en-AU"/>
        </w:rPr>
        <w:t>,</w:t>
      </w:r>
      <w:r w:rsidR="00E52220" w:rsidRPr="005061F4">
        <w:rPr>
          <w:rFonts w:ascii="Arial" w:eastAsia="Times New Roman" w:hAnsi="Arial" w:cs="Arial"/>
          <w:color w:val="000000"/>
          <w:lang w:eastAsia="en-AU"/>
        </w:rPr>
        <w:t xml:space="preserve"> </w:t>
      </w:r>
      <w:r w:rsidR="00CA1BC0">
        <w:rPr>
          <w:rFonts w:ascii="Arial" w:eastAsia="Times New Roman" w:hAnsi="Arial" w:cs="Arial"/>
          <w:color w:val="000000"/>
          <w:lang w:eastAsia="en-AU"/>
        </w:rPr>
        <w:t>plus</w:t>
      </w:r>
      <w:r w:rsidR="00E52220" w:rsidRPr="005061F4">
        <w:rPr>
          <w:rFonts w:ascii="Arial" w:eastAsia="Times New Roman" w:hAnsi="Arial" w:cs="Arial"/>
          <w:color w:val="000000"/>
          <w:lang w:eastAsia="en-AU"/>
        </w:rPr>
        <w:t xml:space="preserve"> review of </w:t>
      </w:r>
      <w:r w:rsidR="00EE2D74">
        <w:rPr>
          <w:rFonts w:ascii="Arial" w:eastAsia="Times New Roman" w:hAnsi="Arial" w:cs="Arial"/>
          <w:color w:val="000000"/>
          <w:lang w:eastAsia="en-AU"/>
        </w:rPr>
        <w:t xml:space="preserve">several </w:t>
      </w:r>
      <w:r w:rsidR="00466BC1">
        <w:rPr>
          <w:rFonts w:ascii="Arial" w:eastAsia="Times New Roman" w:hAnsi="Arial" w:cs="Arial"/>
          <w:color w:val="000000"/>
          <w:lang w:eastAsia="en-AU"/>
        </w:rPr>
        <w:t xml:space="preserve">sampled consumer </w:t>
      </w:r>
      <w:r w:rsidR="00E52220" w:rsidRPr="005061F4">
        <w:rPr>
          <w:rFonts w:ascii="Arial" w:eastAsia="Times New Roman" w:hAnsi="Arial" w:cs="Arial"/>
          <w:color w:val="000000"/>
          <w:lang w:eastAsia="en-AU"/>
        </w:rPr>
        <w:t>documentation</w:t>
      </w:r>
      <w:r w:rsidR="00CA1BC0">
        <w:rPr>
          <w:rFonts w:ascii="Arial" w:eastAsia="Times New Roman" w:hAnsi="Arial" w:cs="Arial"/>
          <w:color w:val="000000"/>
          <w:lang w:eastAsia="en-AU"/>
        </w:rPr>
        <w:t>,</w:t>
      </w:r>
      <w:r w:rsidR="00E52220" w:rsidRPr="005061F4">
        <w:rPr>
          <w:rFonts w:ascii="Arial" w:eastAsia="Times New Roman" w:hAnsi="Arial" w:cs="Arial"/>
          <w:color w:val="000000"/>
          <w:lang w:eastAsia="en-AU"/>
        </w:rPr>
        <w:t xml:space="preserve"> the assessment team note </w:t>
      </w:r>
      <w:r w:rsidR="00CA1BC0">
        <w:rPr>
          <w:rFonts w:ascii="Arial" w:eastAsia="Times New Roman" w:hAnsi="Arial" w:cs="Arial"/>
          <w:color w:val="000000"/>
          <w:lang w:eastAsia="en-AU"/>
        </w:rPr>
        <w:t xml:space="preserve">lack of </w:t>
      </w:r>
      <w:r w:rsidR="0015103F" w:rsidRPr="00010264">
        <w:rPr>
          <w:rFonts w:ascii="Arial" w:eastAsia="Times New Roman" w:hAnsi="Arial" w:cs="Arial"/>
          <w:color w:val="000000"/>
          <w:lang w:eastAsia="en-AU"/>
        </w:rPr>
        <w:t xml:space="preserve">appropriate clinical care relating to </w:t>
      </w:r>
      <w:r w:rsidR="004D253E" w:rsidRPr="00010264">
        <w:rPr>
          <w:rFonts w:ascii="Arial" w:eastAsia="Times New Roman" w:hAnsi="Arial" w:cs="Arial"/>
          <w:color w:val="000000"/>
          <w:lang w:eastAsia="en-AU"/>
        </w:rPr>
        <w:t>wound</w:t>
      </w:r>
      <w:r w:rsidR="002A1684">
        <w:rPr>
          <w:rFonts w:ascii="Arial" w:eastAsia="Times New Roman" w:hAnsi="Arial" w:cs="Arial"/>
          <w:color w:val="000000"/>
          <w:lang w:eastAsia="en-AU"/>
        </w:rPr>
        <w:t xml:space="preserve"> and pain</w:t>
      </w:r>
      <w:r w:rsidR="004D253E" w:rsidRPr="00010264">
        <w:rPr>
          <w:rFonts w:ascii="Arial" w:eastAsia="Times New Roman" w:hAnsi="Arial" w:cs="Arial"/>
          <w:color w:val="000000"/>
          <w:lang w:eastAsia="en-AU"/>
        </w:rPr>
        <w:t xml:space="preserve"> management, food/fluid monitoring</w:t>
      </w:r>
      <w:r w:rsidR="00AC57BA">
        <w:rPr>
          <w:rFonts w:ascii="Arial" w:eastAsia="Times New Roman" w:hAnsi="Arial" w:cs="Arial"/>
          <w:color w:val="000000"/>
          <w:lang w:eastAsia="en-AU"/>
        </w:rPr>
        <w:t xml:space="preserve">, </w:t>
      </w:r>
      <w:r w:rsidR="00DC6C07">
        <w:rPr>
          <w:rFonts w:ascii="Arial" w:eastAsia="Times New Roman" w:hAnsi="Arial" w:cs="Arial"/>
          <w:color w:val="000000"/>
          <w:lang w:eastAsia="en-AU"/>
        </w:rPr>
        <w:t xml:space="preserve">unplanned weight loss, </w:t>
      </w:r>
      <w:r w:rsidR="00AC57BA">
        <w:rPr>
          <w:rFonts w:ascii="Arial" w:eastAsia="Times New Roman" w:hAnsi="Arial" w:cs="Arial"/>
          <w:color w:val="000000"/>
          <w:lang w:eastAsia="en-AU"/>
        </w:rPr>
        <w:t xml:space="preserve">hospital directives relating to </w:t>
      </w:r>
      <w:r w:rsidR="000B641F">
        <w:rPr>
          <w:rFonts w:ascii="Arial" w:eastAsia="Times New Roman" w:hAnsi="Arial" w:cs="Arial"/>
          <w:color w:val="000000"/>
          <w:lang w:eastAsia="en-AU"/>
        </w:rPr>
        <w:t xml:space="preserve">equipment requirements post fall/fracture, lack of </w:t>
      </w:r>
      <w:r w:rsidR="00113D8A">
        <w:rPr>
          <w:rFonts w:ascii="Arial" w:eastAsia="Times New Roman" w:hAnsi="Arial" w:cs="Arial"/>
          <w:color w:val="000000"/>
          <w:lang w:eastAsia="en-AU"/>
        </w:rPr>
        <w:t>appropriate hygiene care</w:t>
      </w:r>
      <w:r w:rsidR="008C2FBD">
        <w:rPr>
          <w:rFonts w:ascii="Arial" w:eastAsia="Times New Roman" w:hAnsi="Arial" w:cs="Arial"/>
          <w:color w:val="000000"/>
          <w:lang w:eastAsia="en-AU"/>
        </w:rPr>
        <w:t xml:space="preserve">/equipment to </w:t>
      </w:r>
      <w:r w:rsidR="00113D8A">
        <w:rPr>
          <w:rFonts w:ascii="Arial" w:eastAsia="Times New Roman" w:hAnsi="Arial" w:cs="Arial"/>
          <w:color w:val="000000"/>
          <w:lang w:eastAsia="en-AU"/>
        </w:rPr>
        <w:t>maintain skin integrity, lack of documented informed consent relating to psychotropic medications</w:t>
      </w:r>
      <w:r w:rsidR="00A85657" w:rsidRPr="00010264">
        <w:rPr>
          <w:rFonts w:ascii="Arial" w:eastAsia="Times New Roman" w:hAnsi="Arial" w:cs="Arial"/>
          <w:color w:val="000000"/>
          <w:lang w:eastAsia="en-AU"/>
        </w:rPr>
        <w:t xml:space="preserve"> and </w:t>
      </w:r>
      <w:r w:rsidR="00CA1BC0">
        <w:rPr>
          <w:rFonts w:ascii="Arial" w:eastAsia="Times New Roman" w:hAnsi="Arial" w:cs="Arial"/>
          <w:color w:val="000000"/>
          <w:lang w:eastAsia="en-AU"/>
        </w:rPr>
        <w:t xml:space="preserve">lack of </w:t>
      </w:r>
      <w:r w:rsidR="007212A3">
        <w:rPr>
          <w:rFonts w:ascii="Arial" w:eastAsia="Times New Roman" w:hAnsi="Arial" w:cs="Arial"/>
          <w:color w:val="000000"/>
          <w:lang w:eastAsia="en-AU"/>
        </w:rPr>
        <w:t xml:space="preserve">information/directives within </w:t>
      </w:r>
      <w:r w:rsidR="006724D9">
        <w:rPr>
          <w:rFonts w:ascii="Arial" w:eastAsia="Times New Roman" w:hAnsi="Arial" w:cs="Arial"/>
          <w:color w:val="000000"/>
          <w:lang w:eastAsia="en-AU"/>
        </w:rPr>
        <w:t xml:space="preserve">behaviour support plans (BSP’s) to guide </w:t>
      </w:r>
      <w:r w:rsidR="00466BC1">
        <w:rPr>
          <w:rFonts w:ascii="Arial" w:eastAsia="Times New Roman" w:hAnsi="Arial" w:cs="Arial"/>
          <w:color w:val="000000"/>
          <w:lang w:eastAsia="en-AU"/>
        </w:rPr>
        <w:t xml:space="preserve">care </w:t>
      </w:r>
      <w:r w:rsidR="006724D9">
        <w:rPr>
          <w:rFonts w:ascii="Arial" w:eastAsia="Times New Roman" w:hAnsi="Arial" w:cs="Arial"/>
          <w:color w:val="000000"/>
          <w:lang w:eastAsia="en-AU"/>
        </w:rPr>
        <w:t>delivery</w:t>
      </w:r>
      <w:r w:rsidR="00306F1D">
        <w:rPr>
          <w:rFonts w:ascii="Arial" w:eastAsia="Times New Roman" w:hAnsi="Arial" w:cs="Arial"/>
          <w:color w:val="000000"/>
          <w:lang w:eastAsia="en-AU"/>
        </w:rPr>
        <w:t>.</w:t>
      </w:r>
      <w:r w:rsidR="00500D0C" w:rsidRPr="00500D0C">
        <w:rPr>
          <w:rFonts w:ascii="Arial" w:eastAsia="Times New Roman" w:hAnsi="Arial" w:cs="Arial"/>
          <w:color w:val="000000"/>
          <w:lang w:eastAsia="en-AU"/>
        </w:rPr>
        <w:t xml:space="preserve"> </w:t>
      </w:r>
      <w:r w:rsidR="00500D0C">
        <w:rPr>
          <w:rFonts w:ascii="Arial" w:eastAsia="Times New Roman" w:hAnsi="Arial" w:cs="Arial"/>
          <w:color w:val="000000"/>
          <w:lang w:eastAsia="en-AU"/>
        </w:rPr>
        <w:t xml:space="preserve">While senior clinician </w:t>
      </w:r>
      <w:r w:rsidR="006A2098">
        <w:rPr>
          <w:rFonts w:ascii="Arial" w:eastAsia="Times New Roman" w:hAnsi="Arial" w:cs="Arial"/>
          <w:color w:val="000000"/>
          <w:lang w:eastAsia="en-AU"/>
        </w:rPr>
        <w:t xml:space="preserve">interview </w:t>
      </w:r>
      <w:r w:rsidR="00D8180B">
        <w:rPr>
          <w:rFonts w:ascii="Arial" w:eastAsia="Times New Roman" w:hAnsi="Arial" w:cs="Arial"/>
          <w:color w:val="000000"/>
          <w:lang w:eastAsia="en-AU"/>
        </w:rPr>
        <w:t xml:space="preserve">advised directives in relation to required equipment had not been supplied for one consumer </w:t>
      </w:r>
      <w:r w:rsidR="00AA46F4">
        <w:rPr>
          <w:rFonts w:ascii="Arial" w:eastAsia="Times New Roman" w:hAnsi="Arial" w:cs="Arial"/>
          <w:color w:val="000000"/>
          <w:lang w:eastAsia="en-AU"/>
        </w:rPr>
        <w:t xml:space="preserve">(due to identification of falls risk) </w:t>
      </w:r>
      <w:r w:rsidR="00D8180B">
        <w:rPr>
          <w:rFonts w:ascii="Arial" w:eastAsia="Times New Roman" w:hAnsi="Arial" w:cs="Arial"/>
          <w:color w:val="000000"/>
          <w:lang w:eastAsia="en-AU"/>
        </w:rPr>
        <w:lastRenderedPageBreak/>
        <w:t xml:space="preserve">demonstration of alternative </w:t>
      </w:r>
      <w:r w:rsidR="00AA46F4">
        <w:rPr>
          <w:rFonts w:ascii="Arial" w:eastAsia="Times New Roman" w:hAnsi="Arial" w:cs="Arial"/>
          <w:color w:val="000000"/>
          <w:lang w:eastAsia="en-AU"/>
        </w:rPr>
        <w:t>treatment/s</w:t>
      </w:r>
      <w:r w:rsidR="00500D0C" w:rsidRPr="00500D0C">
        <w:rPr>
          <w:rFonts w:ascii="Arial" w:eastAsia="Times New Roman" w:hAnsi="Arial" w:cs="Arial"/>
          <w:color w:val="000000"/>
          <w:lang w:eastAsia="en-AU"/>
        </w:rPr>
        <w:t xml:space="preserve">upport </w:t>
      </w:r>
      <w:r w:rsidR="00AA46F4" w:rsidRPr="00B71D46">
        <w:rPr>
          <w:rFonts w:ascii="Arial" w:eastAsia="Times New Roman" w:hAnsi="Arial" w:cs="Arial"/>
          <w:color w:val="000000"/>
          <w:lang w:eastAsia="en-AU"/>
        </w:rPr>
        <w:t xml:space="preserve">is not evident. </w:t>
      </w:r>
      <w:r w:rsidR="007F2DBC" w:rsidRPr="007F2DBC">
        <w:rPr>
          <w:rFonts w:ascii="Arial" w:eastAsia="Times New Roman" w:hAnsi="Arial" w:cs="Arial"/>
          <w:color w:val="000000"/>
          <w:lang w:eastAsia="en-AU"/>
        </w:rPr>
        <w:t>Management acknowledge</w:t>
      </w:r>
      <w:r w:rsidR="00E52220" w:rsidRPr="00B71D46">
        <w:rPr>
          <w:rFonts w:ascii="Arial" w:eastAsia="Times New Roman" w:hAnsi="Arial" w:cs="Arial"/>
          <w:color w:val="000000"/>
          <w:lang w:eastAsia="en-AU"/>
        </w:rPr>
        <w:t>s</w:t>
      </w:r>
      <w:r w:rsidR="007F2DBC" w:rsidRPr="007F2DBC">
        <w:rPr>
          <w:rFonts w:ascii="Arial" w:eastAsia="Times New Roman" w:hAnsi="Arial" w:cs="Arial"/>
          <w:color w:val="000000"/>
          <w:lang w:eastAsia="en-AU"/>
        </w:rPr>
        <w:t xml:space="preserve"> pressure injury management not reflective of best practice</w:t>
      </w:r>
      <w:r w:rsidR="007F2DBC" w:rsidRPr="00B71D46">
        <w:rPr>
          <w:rFonts w:ascii="Arial" w:eastAsia="Times New Roman" w:hAnsi="Arial" w:cs="Arial"/>
          <w:color w:val="000000"/>
          <w:lang w:eastAsia="en-AU"/>
        </w:rPr>
        <w:t xml:space="preserve"> </w:t>
      </w:r>
      <w:r w:rsidR="005C2B9B" w:rsidRPr="00B71D46">
        <w:rPr>
          <w:rFonts w:ascii="Arial" w:eastAsia="Times New Roman" w:hAnsi="Arial" w:cs="Arial"/>
          <w:color w:val="000000"/>
          <w:lang w:eastAsia="en-AU"/>
        </w:rPr>
        <w:t xml:space="preserve">and lack of required </w:t>
      </w:r>
      <w:r w:rsidR="007F2DBC" w:rsidRPr="007F2DBC">
        <w:rPr>
          <w:rFonts w:ascii="Arial" w:eastAsia="Times New Roman" w:hAnsi="Arial" w:cs="Arial"/>
          <w:color w:val="000000"/>
          <w:lang w:eastAsia="en-AU"/>
        </w:rPr>
        <w:t>food</w:t>
      </w:r>
      <w:r w:rsidR="005C2B9B" w:rsidRPr="00B71D46">
        <w:rPr>
          <w:rFonts w:ascii="Arial" w:eastAsia="Times New Roman" w:hAnsi="Arial" w:cs="Arial"/>
          <w:color w:val="000000"/>
          <w:lang w:eastAsia="en-AU"/>
        </w:rPr>
        <w:t>/</w:t>
      </w:r>
      <w:r w:rsidR="007F2DBC" w:rsidRPr="007F2DBC">
        <w:rPr>
          <w:rFonts w:ascii="Arial" w:eastAsia="Times New Roman" w:hAnsi="Arial" w:cs="Arial"/>
          <w:color w:val="000000"/>
          <w:lang w:eastAsia="en-AU"/>
        </w:rPr>
        <w:t>fluid intake management</w:t>
      </w:r>
      <w:r w:rsidR="00466BC1" w:rsidRPr="00B71D46">
        <w:rPr>
          <w:rFonts w:ascii="Arial" w:eastAsia="Times New Roman" w:hAnsi="Arial" w:cs="Arial"/>
          <w:color w:val="000000"/>
          <w:lang w:eastAsia="en-AU"/>
        </w:rPr>
        <w:t xml:space="preserve">, lack of regular review relation to psychotic medications </w:t>
      </w:r>
      <w:r w:rsidR="005C2B9B" w:rsidRPr="00B71D46">
        <w:rPr>
          <w:rFonts w:ascii="Arial" w:eastAsia="Times New Roman" w:hAnsi="Arial" w:cs="Arial"/>
          <w:color w:val="000000"/>
          <w:lang w:eastAsia="en-AU"/>
        </w:rPr>
        <w:t xml:space="preserve">advising </w:t>
      </w:r>
      <w:r w:rsidRPr="00B71D46">
        <w:rPr>
          <w:rFonts w:ascii="Arial" w:eastAsia="Times New Roman" w:hAnsi="Arial" w:cs="Arial"/>
          <w:color w:val="000000"/>
          <w:lang w:eastAsia="en-AU"/>
        </w:rPr>
        <w:t>planned provision of staff education/training.</w:t>
      </w:r>
      <w:r w:rsidR="007F2DBC" w:rsidRPr="007F2DBC">
        <w:rPr>
          <w:rFonts w:ascii="Arial" w:eastAsia="Times New Roman" w:hAnsi="Arial" w:cs="Arial"/>
          <w:color w:val="000000"/>
          <w:lang w:eastAsia="en-AU"/>
        </w:rPr>
        <w:t xml:space="preserve"> </w:t>
      </w:r>
      <w:r w:rsidR="00731F93" w:rsidRPr="00B71D46">
        <w:rPr>
          <w:rFonts w:ascii="Arial" w:eastAsia="Times New Roman" w:hAnsi="Arial" w:cs="Arial"/>
          <w:color w:val="000000"/>
          <w:lang w:eastAsia="en-AU"/>
        </w:rPr>
        <w:t>In addition</w:t>
      </w:r>
      <w:r w:rsidR="00B71D46">
        <w:rPr>
          <w:rFonts w:ascii="Arial" w:eastAsia="Times New Roman" w:hAnsi="Arial" w:cs="Arial"/>
          <w:color w:val="000000"/>
          <w:lang w:eastAsia="en-AU"/>
        </w:rPr>
        <w:t>,</w:t>
      </w:r>
      <w:r w:rsidR="00731F93" w:rsidRPr="00B71D46">
        <w:rPr>
          <w:rFonts w:ascii="Arial" w:eastAsia="Times New Roman" w:hAnsi="Arial" w:cs="Arial"/>
          <w:color w:val="000000"/>
          <w:lang w:eastAsia="en-AU"/>
        </w:rPr>
        <w:t xml:space="preserve"> they acknowledge BSPs had not been developed until recently and delirium screening for consumers experiencing changed behaviours and falls</w:t>
      </w:r>
      <w:r w:rsidR="00C946E3">
        <w:rPr>
          <w:rFonts w:ascii="Arial" w:eastAsia="Times New Roman" w:hAnsi="Arial" w:cs="Arial"/>
          <w:color w:val="000000"/>
          <w:lang w:eastAsia="en-AU"/>
        </w:rPr>
        <w:t xml:space="preserve"> is required.</w:t>
      </w:r>
      <w:r w:rsidR="00B71D46">
        <w:rPr>
          <w:rFonts w:ascii="Arial" w:eastAsia="Times New Roman" w:hAnsi="Arial" w:cs="Arial"/>
          <w:color w:val="000000"/>
          <w:lang w:eastAsia="en-AU"/>
        </w:rPr>
        <w:t xml:space="preserve"> </w:t>
      </w:r>
      <w:r w:rsidR="00C946E3">
        <w:rPr>
          <w:rFonts w:ascii="Arial" w:eastAsia="Times New Roman" w:hAnsi="Arial" w:cs="Arial"/>
          <w:color w:val="000000"/>
          <w:lang w:eastAsia="en-AU"/>
        </w:rPr>
        <w:t xml:space="preserve">While management note a recent reduction in </w:t>
      </w:r>
      <w:r w:rsidR="00941EBB">
        <w:rPr>
          <w:rFonts w:ascii="Arial" w:eastAsia="Times New Roman" w:hAnsi="Arial" w:cs="Arial"/>
          <w:color w:val="000000"/>
          <w:lang w:eastAsia="en-AU"/>
        </w:rPr>
        <w:t xml:space="preserve">psychotropic medication usage the </w:t>
      </w:r>
      <w:r w:rsidR="00B71D46">
        <w:rPr>
          <w:rFonts w:ascii="Arial" w:eastAsia="Times New Roman" w:hAnsi="Arial" w:cs="Arial"/>
          <w:color w:val="000000"/>
          <w:lang w:eastAsia="en-AU"/>
        </w:rPr>
        <w:t xml:space="preserve">assessment team note </w:t>
      </w:r>
      <w:r w:rsidR="00E848E0">
        <w:rPr>
          <w:rFonts w:ascii="Arial" w:eastAsia="Times New Roman" w:hAnsi="Arial" w:cs="Arial"/>
          <w:color w:val="000000"/>
          <w:lang w:eastAsia="en-AU"/>
        </w:rPr>
        <w:t>risk assessment</w:t>
      </w:r>
      <w:r w:rsidR="00941EBB">
        <w:rPr>
          <w:rFonts w:ascii="Arial" w:eastAsia="Times New Roman" w:hAnsi="Arial" w:cs="Arial"/>
          <w:color w:val="000000"/>
          <w:lang w:eastAsia="en-AU"/>
        </w:rPr>
        <w:t>s</w:t>
      </w:r>
      <w:r w:rsidR="00E848E0">
        <w:rPr>
          <w:rFonts w:ascii="Arial" w:eastAsia="Times New Roman" w:hAnsi="Arial" w:cs="Arial"/>
          <w:color w:val="000000"/>
          <w:lang w:eastAsia="en-AU"/>
        </w:rPr>
        <w:t xml:space="preserve"> and informed decision</w:t>
      </w:r>
      <w:r w:rsidR="00774644">
        <w:rPr>
          <w:rFonts w:ascii="Arial" w:eastAsia="Times New Roman" w:hAnsi="Arial" w:cs="Arial"/>
          <w:color w:val="000000"/>
          <w:lang w:eastAsia="en-AU"/>
        </w:rPr>
        <w:t>-</w:t>
      </w:r>
      <w:r w:rsidR="00E848E0">
        <w:rPr>
          <w:rFonts w:ascii="Arial" w:eastAsia="Times New Roman" w:hAnsi="Arial" w:cs="Arial"/>
          <w:color w:val="000000"/>
          <w:lang w:eastAsia="en-AU"/>
        </w:rPr>
        <w:t xml:space="preserve">making processes not consistently demonstrated </w:t>
      </w:r>
      <w:r w:rsidR="00DC16EA">
        <w:rPr>
          <w:rFonts w:ascii="Arial" w:eastAsia="Times New Roman" w:hAnsi="Arial" w:cs="Arial"/>
          <w:color w:val="000000"/>
          <w:lang w:eastAsia="en-AU"/>
        </w:rPr>
        <w:t xml:space="preserve">in relation to </w:t>
      </w:r>
      <w:r w:rsidR="00941EBB">
        <w:rPr>
          <w:rFonts w:ascii="Arial" w:eastAsia="Times New Roman" w:hAnsi="Arial" w:cs="Arial"/>
          <w:color w:val="000000"/>
          <w:lang w:eastAsia="en-AU"/>
        </w:rPr>
        <w:t xml:space="preserve">all </w:t>
      </w:r>
      <w:r w:rsidR="00DC16EA">
        <w:rPr>
          <w:rFonts w:ascii="Arial" w:eastAsia="Times New Roman" w:hAnsi="Arial" w:cs="Arial"/>
          <w:color w:val="000000"/>
          <w:lang w:eastAsia="en-AU"/>
        </w:rPr>
        <w:t>restrictive practice</w:t>
      </w:r>
      <w:r w:rsidR="00774644">
        <w:rPr>
          <w:rFonts w:ascii="Arial" w:eastAsia="Times New Roman" w:hAnsi="Arial" w:cs="Arial"/>
          <w:color w:val="000000"/>
          <w:lang w:eastAsia="en-AU"/>
        </w:rPr>
        <w:t>s</w:t>
      </w:r>
      <w:r w:rsidR="00941EBB">
        <w:rPr>
          <w:rFonts w:ascii="Arial" w:eastAsia="Times New Roman" w:hAnsi="Arial" w:cs="Arial"/>
          <w:color w:val="000000"/>
          <w:lang w:eastAsia="en-AU"/>
        </w:rPr>
        <w:t>.</w:t>
      </w:r>
    </w:p>
    <w:p w14:paraId="6848C026" w14:textId="6D05CA61" w:rsidR="00634433" w:rsidRPr="008B7334" w:rsidRDefault="008C0E99" w:rsidP="000818DB">
      <w:pPr>
        <w:contextualSpacing/>
        <w:rPr>
          <w:rFonts w:ascii="Arial" w:eastAsia="Calibri" w:hAnsi="Arial" w:cs="Arial"/>
          <w:color w:val="auto"/>
        </w:rPr>
      </w:pPr>
      <w:r w:rsidRPr="008B7334">
        <w:rPr>
          <w:rFonts w:ascii="Arial" w:eastAsia="Calibri" w:hAnsi="Arial" w:cs="Arial"/>
          <w:color w:val="auto"/>
        </w:rPr>
        <w:t xml:space="preserve">In their response, the approved provider acknowledges </w:t>
      </w:r>
      <w:r w:rsidR="00236750" w:rsidRPr="008B7334">
        <w:rPr>
          <w:rFonts w:ascii="Arial" w:eastAsia="Calibri" w:hAnsi="Arial" w:cs="Arial"/>
          <w:color w:val="auto"/>
        </w:rPr>
        <w:t xml:space="preserve">lack clinical care provision however supplied </w:t>
      </w:r>
      <w:r w:rsidR="006A53D4" w:rsidRPr="008B7334">
        <w:rPr>
          <w:rFonts w:ascii="Arial" w:eastAsia="Calibri" w:hAnsi="Arial" w:cs="Arial"/>
          <w:color w:val="auto"/>
        </w:rPr>
        <w:t xml:space="preserve">supporting documentation </w:t>
      </w:r>
      <w:r w:rsidR="00A931DD" w:rsidRPr="008B7334">
        <w:rPr>
          <w:rFonts w:ascii="Arial" w:eastAsia="Calibri" w:hAnsi="Arial" w:cs="Arial"/>
          <w:color w:val="auto"/>
        </w:rPr>
        <w:t xml:space="preserve">negating </w:t>
      </w:r>
      <w:r w:rsidR="006A53D4" w:rsidRPr="008B7334">
        <w:rPr>
          <w:rFonts w:ascii="Arial" w:eastAsia="Calibri" w:hAnsi="Arial" w:cs="Arial"/>
          <w:color w:val="auto"/>
        </w:rPr>
        <w:t>some evidence bought forward by the assessment team</w:t>
      </w:r>
      <w:r w:rsidR="00A931DD" w:rsidRPr="008B7334">
        <w:rPr>
          <w:rFonts w:ascii="Arial" w:eastAsia="Calibri" w:hAnsi="Arial" w:cs="Arial"/>
          <w:color w:val="auto"/>
        </w:rPr>
        <w:t xml:space="preserve">. </w:t>
      </w:r>
      <w:r w:rsidR="006A53D4" w:rsidRPr="008B7334">
        <w:rPr>
          <w:rFonts w:ascii="Arial" w:eastAsia="Calibri" w:hAnsi="Arial" w:cs="Arial"/>
          <w:color w:val="auto"/>
        </w:rPr>
        <w:t xml:space="preserve"> </w:t>
      </w:r>
      <w:r w:rsidR="00BD1091" w:rsidRPr="008B7334">
        <w:rPr>
          <w:rFonts w:ascii="Arial" w:eastAsia="Calibri" w:hAnsi="Arial" w:cs="Arial"/>
          <w:color w:val="auto"/>
        </w:rPr>
        <w:t>They not</w:t>
      </w:r>
      <w:r w:rsidR="00634433" w:rsidRPr="008B7334">
        <w:rPr>
          <w:rFonts w:ascii="Arial" w:eastAsia="Calibri" w:hAnsi="Arial" w:cs="Arial"/>
          <w:color w:val="auto"/>
        </w:rPr>
        <w:t>e</w:t>
      </w:r>
      <w:r w:rsidR="00BD1091" w:rsidRPr="008B7334">
        <w:rPr>
          <w:rFonts w:ascii="Arial" w:eastAsia="Calibri" w:hAnsi="Arial" w:cs="Arial"/>
          <w:color w:val="auto"/>
        </w:rPr>
        <w:t xml:space="preserve"> a period of significant change, turnover of management team impacting stability/growth. While noting some recent improvement activities have occurred since the assessment contact visit, they commit to strengthening processes and implementing effective oversight due to commencement of an independent clinician</w:t>
      </w:r>
      <w:r w:rsidR="00DC6C07">
        <w:rPr>
          <w:rFonts w:ascii="Arial" w:eastAsia="Calibri" w:hAnsi="Arial" w:cs="Arial"/>
          <w:color w:val="auto"/>
        </w:rPr>
        <w:t xml:space="preserve">, </w:t>
      </w:r>
      <w:r w:rsidR="00BD1091" w:rsidRPr="008B7334">
        <w:rPr>
          <w:rFonts w:ascii="Arial" w:eastAsia="Calibri" w:hAnsi="Arial" w:cs="Arial"/>
          <w:color w:val="auto"/>
        </w:rPr>
        <w:t>engagement of external subject matter experts to support reduction of restrictive practices</w:t>
      </w:r>
      <w:r w:rsidR="00ED2C57">
        <w:rPr>
          <w:rFonts w:ascii="Arial" w:eastAsia="Calibri" w:hAnsi="Arial" w:cs="Arial"/>
          <w:color w:val="auto"/>
        </w:rPr>
        <w:t>,</w:t>
      </w:r>
      <w:r w:rsidR="00BD1091" w:rsidRPr="008B7334">
        <w:rPr>
          <w:rFonts w:ascii="Arial" w:eastAsia="Calibri" w:hAnsi="Arial" w:cs="Arial"/>
          <w:color w:val="auto"/>
        </w:rPr>
        <w:t xml:space="preserve"> provision of staff education/training</w:t>
      </w:r>
      <w:r w:rsidR="00DC6C07">
        <w:rPr>
          <w:rFonts w:ascii="Arial" w:eastAsia="Calibri" w:hAnsi="Arial" w:cs="Arial"/>
          <w:color w:val="auto"/>
        </w:rPr>
        <w:t xml:space="preserve">, plus </w:t>
      </w:r>
      <w:r w:rsidR="00ED2C57">
        <w:rPr>
          <w:rFonts w:ascii="Arial" w:eastAsia="Calibri" w:hAnsi="Arial" w:cs="Arial"/>
          <w:color w:val="auto"/>
        </w:rPr>
        <w:t xml:space="preserve">engagement of a </w:t>
      </w:r>
      <w:r w:rsidR="00DC6C07">
        <w:rPr>
          <w:rFonts w:ascii="Arial" w:eastAsia="Calibri" w:hAnsi="Arial" w:cs="Arial"/>
          <w:color w:val="auto"/>
        </w:rPr>
        <w:t xml:space="preserve">lifestyle consultant </w:t>
      </w:r>
      <w:r w:rsidR="005E43DB">
        <w:rPr>
          <w:rFonts w:ascii="Arial" w:eastAsia="Calibri" w:hAnsi="Arial" w:cs="Arial"/>
          <w:color w:val="auto"/>
        </w:rPr>
        <w:t xml:space="preserve">to ensure provision of meaningful </w:t>
      </w:r>
      <w:r w:rsidR="00ED2C57">
        <w:rPr>
          <w:rFonts w:ascii="Arial" w:eastAsia="Calibri" w:hAnsi="Arial" w:cs="Arial"/>
          <w:color w:val="auto"/>
        </w:rPr>
        <w:t xml:space="preserve">consumer </w:t>
      </w:r>
      <w:r w:rsidR="005E43DB">
        <w:rPr>
          <w:rFonts w:ascii="Arial" w:eastAsia="Calibri" w:hAnsi="Arial" w:cs="Arial"/>
          <w:color w:val="auto"/>
        </w:rPr>
        <w:t>engagement and non-pharma</w:t>
      </w:r>
      <w:r w:rsidR="00C41A48">
        <w:rPr>
          <w:rFonts w:ascii="Arial" w:eastAsia="Calibri" w:hAnsi="Arial" w:cs="Arial"/>
          <w:color w:val="auto"/>
        </w:rPr>
        <w:t>co</w:t>
      </w:r>
      <w:r w:rsidR="005E43DB">
        <w:rPr>
          <w:rFonts w:ascii="Arial" w:eastAsia="Calibri" w:hAnsi="Arial" w:cs="Arial"/>
          <w:color w:val="auto"/>
        </w:rPr>
        <w:t>logical interventions</w:t>
      </w:r>
      <w:r w:rsidR="00BD1091" w:rsidRPr="008B7334">
        <w:rPr>
          <w:rFonts w:ascii="Arial" w:eastAsia="Calibri" w:hAnsi="Arial" w:cs="Arial"/>
          <w:color w:val="auto"/>
        </w:rPr>
        <w:t xml:space="preserve">. In </w:t>
      </w:r>
      <w:r w:rsidR="008B7334">
        <w:rPr>
          <w:rFonts w:ascii="Arial" w:eastAsia="Calibri" w:hAnsi="Arial" w:cs="Arial"/>
          <w:color w:val="auto"/>
        </w:rPr>
        <w:t>addition</w:t>
      </w:r>
      <w:r w:rsidR="00ED2C57">
        <w:rPr>
          <w:rFonts w:ascii="Arial" w:eastAsia="Calibri" w:hAnsi="Arial" w:cs="Arial"/>
          <w:color w:val="auto"/>
        </w:rPr>
        <w:t>,</w:t>
      </w:r>
      <w:r w:rsidR="008B7334">
        <w:rPr>
          <w:rFonts w:ascii="Arial" w:eastAsia="Calibri" w:hAnsi="Arial" w:cs="Arial"/>
          <w:color w:val="auto"/>
        </w:rPr>
        <w:t xml:space="preserve"> </w:t>
      </w:r>
      <w:r w:rsidR="00767B8B">
        <w:rPr>
          <w:rFonts w:ascii="Arial" w:eastAsia="Calibri" w:hAnsi="Arial" w:cs="Arial"/>
          <w:color w:val="auto"/>
        </w:rPr>
        <w:t>a committee of clinicians, medication officer</w:t>
      </w:r>
      <w:r w:rsidR="00ED2C57">
        <w:rPr>
          <w:rFonts w:ascii="Arial" w:eastAsia="Calibri" w:hAnsi="Arial" w:cs="Arial"/>
          <w:color w:val="auto"/>
        </w:rPr>
        <w:t>s</w:t>
      </w:r>
      <w:r w:rsidR="00767B8B">
        <w:rPr>
          <w:rFonts w:ascii="Arial" w:eastAsia="Calibri" w:hAnsi="Arial" w:cs="Arial"/>
          <w:color w:val="auto"/>
        </w:rPr>
        <w:t xml:space="preserve">, specialists and pharmacy representatives </w:t>
      </w:r>
      <w:proofErr w:type="gramStart"/>
      <w:r w:rsidR="00DC55C0">
        <w:rPr>
          <w:rFonts w:ascii="Arial" w:eastAsia="Calibri" w:hAnsi="Arial" w:cs="Arial"/>
          <w:color w:val="auto"/>
        </w:rPr>
        <w:t>is</w:t>
      </w:r>
      <w:proofErr w:type="gramEnd"/>
      <w:r w:rsidR="00DC55C0">
        <w:rPr>
          <w:rFonts w:ascii="Arial" w:eastAsia="Calibri" w:hAnsi="Arial" w:cs="Arial"/>
          <w:color w:val="auto"/>
        </w:rPr>
        <w:t xml:space="preserve"> </w:t>
      </w:r>
      <w:r w:rsidR="00767B8B">
        <w:rPr>
          <w:rFonts w:ascii="Arial" w:eastAsia="Calibri" w:hAnsi="Arial" w:cs="Arial"/>
          <w:color w:val="auto"/>
        </w:rPr>
        <w:t xml:space="preserve">planned to </w:t>
      </w:r>
      <w:r w:rsidR="00ED2C57">
        <w:rPr>
          <w:rFonts w:ascii="Arial" w:eastAsia="Calibri" w:hAnsi="Arial" w:cs="Arial"/>
          <w:color w:val="auto"/>
        </w:rPr>
        <w:t xml:space="preserve">regularly </w:t>
      </w:r>
      <w:r w:rsidR="00767B8B">
        <w:rPr>
          <w:rFonts w:ascii="Arial" w:eastAsia="Calibri" w:hAnsi="Arial" w:cs="Arial"/>
          <w:color w:val="auto"/>
        </w:rPr>
        <w:t xml:space="preserve">review/assess complex cares and consumers identified as </w:t>
      </w:r>
      <w:r w:rsidR="00FE0A5D">
        <w:rPr>
          <w:rFonts w:ascii="Arial" w:eastAsia="Calibri" w:hAnsi="Arial" w:cs="Arial"/>
          <w:color w:val="auto"/>
        </w:rPr>
        <w:t>high risk</w:t>
      </w:r>
      <w:r w:rsidR="00ED2C57">
        <w:rPr>
          <w:rFonts w:ascii="Arial" w:eastAsia="Calibri" w:hAnsi="Arial" w:cs="Arial"/>
          <w:color w:val="auto"/>
        </w:rPr>
        <w:t>.</w:t>
      </w:r>
      <w:r w:rsidR="00FE0A5D">
        <w:rPr>
          <w:rFonts w:ascii="Arial" w:eastAsia="Calibri" w:hAnsi="Arial" w:cs="Arial"/>
          <w:color w:val="auto"/>
        </w:rPr>
        <w:t xml:space="preserve"> In </w:t>
      </w:r>
      <w:r w:rsidR="00BD1091" w:rsidRPr="008B7334">
        <w:rPr>
          <w:rFonts w:ascii="Arial" w:eastAsia="Calibri" w:hAnsi="Arial" w:cs="Arial"/>
          <w:color w:val="auto"/>
        </w:rPr>
        <w:t>consideration of compliance, while noting the approved providers commitment to implement processes to attain compliance, I am swayed by the evidence bought forward by the assessment team</w:t>
      </w:r>
      <w:r w:rsidR="00634433" w:rsidRPr="008B7334">
        <w:rPr>
          <w:rFonts w:ascii="Arial" w:eastAsia="Calibri" w:hAnsi="Arial" w:cs="Arial"/>
          <w:color w:val="auto"/>
        </w:rPr>
        <w:t xml:space="preserve"> and consider it will take some time to ensure sustainability/effectiveness of newly implemented actions</w:t>
      </w:r>
      <w:r w:rsidR="00DC55C0">
        <w:rPr>
          <w:rFonts w:ascii="Arial" w:eastAsia="Calibri" w:hAnsi="Arial" w:cs="Arial"/>
          <w:color w:val="auto"/>
        </w:rPr>
        <w:t xml:space="preserve"> and staff education/training</w:t>
      </w:r>
      <w:r w:rsidR="00634433" w:rsidRPr="008B7334">
        <w:rPr>
          <w:rFonts w:ascii="Arial" w:eastAsia="Calibri" w:hAnsi="Arial" w:cs="Arial"/>
          <w:color w:val="auto"/>
        </w:rPr>
        <w:t>. I find requirement 3(3)(a) is non-compliant.</w:t>
      </w:r>
    </w:p>
    <w:p w14:paraId="288ED5C4" w14:textId="77777777" w:rsidR="00634433" w:rsidRDefault="00634433" w:rsidP="000818DB">
      <w:pPr>
        <w:contextualSpacing/>
        <w:rPr>
          <w:rFonts w:ascii="Arial" w:eastAsia="Calibri" w:hAnsi="Arial" w:cs="Arial"/>
          <w:color w:val="FF0000"/>
        </w:rPr>
      </w:pPr>
    </w:p>
    <w:p w14:paraId="3C9633E9" w14:textId="6CED7833" w:rsidR="001D6799" w:rsidRPr="001D6799" w:rsidRDefault="001D6799" w:rsidP="000818DB">
      <w:pPr>
        <w:contextualSpacing/>
        <w:rPr>
          <w:rFonts w:ascii="Arial" w:eastAsia="Calibri" w:hAnsi="Arial" w:cs="Arial"/>
          <w:color w:val="auto"/>
          <w:u w:val="single"/>
        </w:rPr>
      </w:pPr>
      <w:r w:rsidRPr="001D6799">
        <w:rPr>
          <w:rFonts w:ascii="Arial" w:eastAsia="Calibri" w:hAnsi="Arial" w:cs="Arial"/>
          <w:color w:val="auto"/>
          <w:u w:val="single"/>
        </w:rPr>
        <w:t>Requirement 3(3)(</w:t>
      </w:r>
      <w:r>
        <w:rPr>
          <w:rFonts w:ascii="Arial" w:eastAsia="Calibri" w:hAnsi="Arial" w:cs="Arial"/>
          <w:color w:val="auto"/>
          <w:u w:val="single"/>
        </w:rPr>
        <w:t>g</w:t>
      </w:r>
      <w:r w:rsidRPr="001D6799">
        <w:rPr>
          <w:rFonts w:ascii="Arial" w:eastAsia="Calibri" w:hAnsi="Arial" w:cs="Arial"/>
          <w:color w:val="auto"/>
          <w:u w:val="single"/>
        </w:rPr>
        <w:t>)</w:t>
      </w:r>
    </w:p>
    <w:p w14:paraId="45AB49F1" w14:textId="5F951A94" w:rsidR="002571D5" w:rsidRDefault="001D6799" w:rsidP="000818DB">
      <w:pPr>
        <w:contextualSpacing/>
        <w:rPr>
          <w:rFonts w:ascii="Arial" w:eastAsia="Times New Roman" w:hAnsi="Arial" w:cs="Arial"/>
          <w:color w:val="000000"/>
          <w:lang w:eastAsia="en-AU"/>
        </w:rPr>
      </w:pPr>
      <w:r w:rsidRPr="00ED2C57">
        <w:rPr>
          <w:rFonts w:ascii="Arial" w:eastAsia="Calibri" w:hAnsi="Arial" w:cs="Arial"/>
          <w:color w:val="auto"/>
        </w:rPr>
        <w:t xml:space="preserve">Previously the service was found non-compliant as they did not demonstrate </w:t>
      </w:r>
      <w:r w:rsidR="0065077F" w:rsidRPr="00ED2C57">
        <w:rPr>
          <w:rFonts w:ascii="Arial" w:eastAsia="Calibri" w:hAnsi="Arial" w:cs="Arial"/>
          <w:color w:val="auto"/>
        </w:rPr>
        <w:t>an effective system to minimise infection related risks via implementing appropriate precautions to prevent/ control infection or</w:t>
      </w:r>
      <w:r w:rsidR="00BA321E" w:rsidRPr="00ED2C57">
        <w:rPr>
          <w:rFonts w:ascii="Arial" w:eastAsia="Calibri" w:hAnsi="Arial" w:cs="Arial"/>
          <w:color w:val="auto"/>
        </w:rPr>
        <w:t xml:space="preserve"> p</w:t>
      </w:r>
      <w:r w:rsidR="0065077F" w:rsidRPr="00ED2C57">
        <w:rPr>
          <w:rFonts w:ascii="Arial" w:eastAsia="Calibri" w:hAnsi="Arial" w:cs="Arial"/>
          <w:color w:val="auto"/>
        </w:rPr>
        <w:t>ractices promot</w:t>
      </w:r>
      <w:r w:rsidR="00BA321E" w:rsidRPr="00ED2C57">
        <w:rPr>
          <w:rFonts w:ascii="Arial" w:eastAsia="Calibri" w:hAnsi="Arial" w:cs="Arial"/>
          <w:color w:val="auto"/>
        </w:rPr>
        <w:t>ing</w:t>
      </w:r>
      <w:r w:rsidR="0065077F" w:rsidRPr="00ED2C57">
        <w:rPr>
          <w:rFonts w:ascii="Arial" w:eastAsia="Calibri" w:hAnsi="Arial" w:cs="Arial"/>
          <w:color w:val="auto"/>
        </w:rPr>
        <w:t xml:space="preserve"> appropriate antibiotic prescribing</w:t>
      </w:r>
      <w:r w:rsidR="00BA321E" w:rsidRPr="00ED2C57">
        <w:rPr>
          <w:rFonts w:ascii="Arial" w:eastAsia="Calibri" w:hAnsi="Arial" w:cs="Arial"/>
          <w:color w:val="auto"/>
        </w:rPr>
        <w:t>/u</w:t>
      </w:r>
      <w:r w:rsidR="0065077F" w:rsidRPr="00ED2C57">
        <w:rPr>
          <w:rFonts w:ascii="Arial" w:eastAsia="Calibri" w:hAnsi="Arial" w:cs="Arial"/>
          <w:color w:val="auto"/>
        </w:rPr>
        <w:t xml:space="preserve">se to support optimal care and reduce risk of </w:t>
      </w:r>
      <w:r w:rsidR="00BA321E" w:rsidRPr="00ED2C57">
        <w:rPr>
          <w:rFonts w:ascii="Arial" w:eastAsia="Calibri" w:hAnsi="Arial" w:cs="Arial"/>
          <w:color w:val="auto"/>
        </w:rPr>
        <w:t xml:space="preserve">antibiotic </w:t>
      </w:r>
      <w:r w:rsidR="0065077F" w:rsidRPr="00ED2C57">
        <w:rPr>
          <w:rFonts w:ascii="Arial" w:eastAsia="Calibri" w:hAnsi="Arial" w:cs="Arial"/>
          <w:color w:val="auto"/>
        </w:rPr>
        <w:t>resistance</w:t>
      </w:r>
      <w:r w:rsidR="00BA321E" w:rsidRPr="00ED2C57">
        <w:rPr>
          <w:rFonts w:ascii="Arial" w:eastAsia="Calibri" w:hAnsi="Arial" w:cs="Arial"/>
          <w:color w:val="auto"/>
        </w:rPr>
        <w:t>.</w:t>
      </w:r>
      <w:r w:rsidR="00ED2C57">
        <w:rPr>
          <w:rFonts w:ascii="Arial" w:eastAsia="Calibri" w:hAnsi="Arial" w:cs="Arial"/>
          <w:color w:val="auto"/>
        </w:rPr>
        <w:t xml:space="preserve"> </w:t>
      </w:r>
      <w:bookmarkStart w:id="3" w:name="_Hlk145070476"/>
      <w:r w:rsidR="008149E6" w:rsidRPr="008149E6">
        <w:rPr>
          <w:rFonts w:ascii="Arial" w:eastAsia="Times New Roman" w:hAnsi="Arial" w:cs="Arial"/>
          <w:color w:val="000000"/>
          <w:lang w:eastAsia="en-AU"/>
        </w:rPr>
        <w:t xml:space="preserve">The service’s plan for continuous improvement (PCI) includes </w:t>
      </w:r>
      <w:r w:rsidR="008149E6">
        <w:rPr>
          <w:rFonts w:ascii="Arial" w:eastAsia="Times New Roman" w:hAnsi="Arial" w:cs="Arial"/>
          <w:color w:val="000000"/>
          <w:lang w:eastAsia="en-AU"/>
        </w:rPr>
        <w:t xml:space="preserve">provision of education and conducting staff </w:t>
      </w:r>
      <w:r w:rsidR="008149E6" w:rsidRPr="008149E6">
        <w:rPr>
          <w:rFonts w:ascii="Arial" w:eastAsia="Calibri" w:hAnsi="Arial" w:cs="Arial"/>
        </w:rPr>
        <w:t xml:space="preserve">competencies </w:t>
      </w:r>
      <w:r w:rsidR="008D0892">
        <w:rPr>
          <w:rFonts w:ascii="Arial" w:eastAsia="Calibri" w:hAnsi="Arial" w:cs="Arial"/>
        </w:rPr>
        <w:t>in relation to infection control practices and Registered Nurse resources relating to this topic,</w:t>
      </w:r>
      <w:r w:rsidR="008149E6" w:rsidRPr="008149E6">
        <w:rPr>
          <w:rFonts w:ascii="Arial" w:eastAsia="Calibri" w:hAnsi="Arial" w:cs="Arial"/>
          <w:color w:val="000000"/>
        </w:rPr>
        <w:t xml:space="preserve"> appoint</w:t>
      </w:r>
      <w:r w:rsidR="008D0892">
        <w:rPr>
          <w:rFonts w:ascii="Arial" w:eastAsia="Calibri" w:hAnsi="Arial" w:cs="Arial"/>
          <w:color w:val="000000"/>
        </w:rPr>
        <w:t xml:space="preserve">ment of </w:t>
      </w:r>
      <w:r w:rsidR="008149E6" w:rsidRPr="008149E6">
        <w:rPr>
          <w:rFonts w:ascii="Arial" w:eastAsia="Calibri" w:hAnsi="Arial" w:cs="Arial"/>
          <w:color w:val="000000"/>
        </w:rPr>
        <w:t>a new infection control</w:t>
      </w:r>
      <w:r w:rsidR="008D0892">
        <w:rPr>
          <w:rFonts w:ascii="Arial" w:eastAsia="Calibri" w:hAnsi="Arial" w:cs="Arial"/>
          <w:color w:val="000000"/>
        </w:rPr>
        <w:t>/</w:t>
      </w:r>
      <w:r w:rsidR="008149E6" w:rsidRPr="008149E6">
        <w:rPr>
          <w:rFonts w:ascii="Arial" w:eastAsia="Calibri" w:hAnsi="Arial" w:cs="Arial"/>
          <w:color w:val="000000"/>
        </w:rPr>
        <w:t xml:space="preserve">prevention </w:t>
      </w:r>
      <w:r w:rsidR="008D0892">
        <w:rPr>
          <w:rFonts w:ascii="Arial" w:eastAsia="Calibri" w:hAnsi="Arial" w:cs="Arial"/>
          <w:color w:val="000000"/>
        </w:rPr>
        <w:t xml:space="preserve">(IPC) </w:t>
      </w:r>
      <w:r w:rsidR="008149E6" w:rsidRPr="008149E6">
        <w:rPr>
          <w:rFonts w:ascii="Arial" w:eastAsia="Calibri" w:hAnsi="Arial" w:cs="Arial"/>
          <w:color w:val="000000"/>
        </w:rPr>
        <w:t>lead, and another enrolled in the course.</w:t>
      </w:r>
      <w:r w:rsidR="0009147E">
        <w:rPr>
          <w:rFonts w:ascii="Arial" w:eastAsia="Calibri" w:hAnsi="Arial" w:cs="Arial"/>
          <w:color w:val="000000"/>
        </w:rPr>
        <w:t xml:space="preserve"> </w:t>
      </w:r>
      <w:r w:rsidR="008149E6" w:rsidRPr="008149E6">
        <w:rPr>
          <w:rFonts w:ascii="Arial" w:eastAsia="Calibri" w:hAnsi="Arial" w:cs="Arial"/>
          <w:color w:val="000000"/>
        </w:rPr>
        <w:t xml:space="preserve">The </w:t>
      </w:r>
      <w:r w:rsidR="0009147E">
        <w:rPr>
          <w:rFonts w:ascii="Arial" w:eastAsia="Calibri" w:hAnsi="Arial" w:cs="Arial"/>
          <w:color w:val="000000"/>
        </w:rPr>
        <w:t>a</w:t>
      </w:r>
      <w:r w:rsidR="008149E6" w:rsidRPr="008149E6">
        <w:rPr>
          <w:rFonts w:ascii="Arial" w:eastAsia="Calibri" w:hAnsi="Arial" w:cs="Arial"/>
          <w:color w:val="000000"/>
        </w:rPr>
        <w:t xml:space="preserve">ssessment </w:t>
      </w:r>
      <w:r w:rsidR="0009147E">
        <w:rPr>
          <w:rFonts w:ascii="Arial" w:eastAsia="Calibri" w:hAnsi="Arial" w:cs="Arial"/>
          <w:color w:val="000000"/>
        </w:rPr>
        <w:t>t</w:t>
      </w:r>
      <w:r w:rsidR="008149E6" w:rsidRPr="008149E6">
        <w:rPr>
          <w:rFonts w:ascii="Arial" w:eastAsia="Calibri" w:hAnsi="Arial" w:cs="Arial"/>
          <w:color w:val="000000"/>
        </w:rPr>
        <w:t xml:space="preserve">eam note the outbreak management plan did not incorporate </w:t>
      </w:r>
      <w:r w:rsidR="000645F2">
        <w:rPr>
          <w:rFonts w:ascii="Arial" w:eastAsia="Calibri" w:hAnsi="Arial" w:cs="Arial"/>
          <w:color w:val="000000"/>
        </w:rPr>
        <w:t xml:space="preserve">management </w:t>
      </w:r>
      <w:r w:rsidR="008149E6" w:rsidRPr="008149E6">
        <w:rPr>
          <w:rFonts w:ascii="Arial" w:eastAsia="Calibri" w:hAnsi="Arial" w:cs="Arial"/>
          <w:color w:val="000000"/>
        </w:rPr>
        <w:t xml:space="preserve">guidelines </w:t>
      </w:r>
      <w:r w:rsidR="000645F2">
        <w:rPr>
          <w:rFonts w:ascii="Arial" w:eastAsia="Calibri" w:hAnsi="Arial" w:cs="Arial"/>
          <w:color w:val="000000"/>
        </w:rPr>
        <w:t xml:space="preserve">relating to </w:t>
      </w:r>
      <w:r w:rsidR="008149E6" w:rsidRPr="008149E6">
        <w:rPr>
          <w:rFonts w:ascii="Arial" w:eastAsia="Calibri" w:hAnsi="Arial" w:cs="Arial"/>
          <w:color w:val="000000"/>
        </w:rPr>
        <w:t>influenza, gastroenteritis</w:t>
      </w:r>
      <w:r w:rsidR="00377827">
        <w:rPr>
          <w:rFonts w:ascii="Arial" w:eastAsia="Calibri" w:hAnsi="Arial" w:cs="Arial"/>
          <w:color w:val="000000"/>
        </w:rPr>
        <w:t>,</w:t>
      </w:r>
      <w:r w:rsidR="008149E6" w:rsidRPr="008149E6">
        <w:rPr>
          <w:rFonts w:ascii="Arial" w:eastAsia="Calibri" w:hAnsi="Arial" w:cs="Arial"/>
          <w:color w:val="000000"/>
        </w:rPr>
        <w:t xml:space="preserve"> and scabies, as outlined in the</w:t>
      </w:r>
      <w:r w:rsidR="000645F2">
        <w:rPr>
          <w:rFonts w:ascii="Arial" w:eastAsia="Calibri" w:hAnsi="Arial" w:cs="Arial"/>
          <w:color w:val="000000"/>
        </w:rPr>
        <w:t xml:space="preserve"> PCI </w:t>
      </w:r>
      <w:r w:rsidR="0009147E">
        <w:rPr>
          <w:rFonts w:ascii="Arial" w:eastAsia="Calibri" w:hAnsi="Arial" w:cs="Arial"/>
          <w:color w:val="000000"/>
        </w:rPr>
        <w:t xml:space="preserve">provided to the Commission, </w:t>
      </w:r>
      <w:r w:rsidR="000645F2">
        <w:rPr>
          <w:rFonts w:ascii="Arial" w:eastAsia="Calibri" w:hAnsi="Arial" w:cs="Arial"/>
          <w:color w:val="000000"/>
        </w:rPr>
        <w:t>which m</w:t>
      </w:r>
      <w:r w:rsidR="008149E6" w:rsidRPr="008149E6">
        <w:rPr>
          <w:rFonts w:ascii="Arial" w:eastAsia="Calibri" w:hAnsi="Arial" w:cs="Arial"/>
          <w:color w:val="000000"/>
        </w:rPr>
        <w:t xml:space="preserve">anagement acknowledged </w:t>
      </w:r>
      <w:r w:rsidR="000645F2">
        <w:rPr>
          <w:rFonts w:ascii="Arial" w:eastAsia="Calibri" w:hAnsi="Arial" w:cs="Arial"/>
          <w:color w:val="000000"/>
        </w:rPr>
        <w:t>a</w:t>
      </w:r>
      <w:r w:rsidR="0009147E">
        <w:rPr>
          <w:rFonts w:ascii="Arial" w:eastAsia="Calibri" w:hAnsi="Arial" w:cs="Arial"/>
          <w:color w:val="000000"/>
        </w:rPr>
        <w:t>nd a</w:t>
      </w:r>
      <w:r w:rsidR="000645F2">
        <w:rPr>
          <w:rFonts w:ascii="Arial" w:eastAsia="Calibri" w:hAnsi="Arial" w:cs="Arial"/>
          <w:color w:val="000000"/>
        </w:rPr>
        <w:t>dvis</w:t>
      </w:r>
      <w:r w:rsidR="0009147E">
        <w:rPr>
          <w:rFonts w:ascii="Arial" w:eastAsia="Calibri" w:hAnsi="Arial" w:cs="Arial"/>
          <w:color w:val="000000"/>
        </w:rPr>
        <w:t xml:space="preserve">ed planned </w:t>
      </w:r>
      <w:r w:rsidR="008149E6" w:rsidRPr="008149E6">
        <w:rPr>
          <w:rFonts w:ascii="Arial" w:eastAsia="Calibri" w:hAnsi="Arial" w:cs="Arial"/>
          <w:color w:val="000000"/>
        </w:rPr>
        <w:t>complet</w:t>
      </w:r>
      <w:r w:rsidR="0009147E">
        <w:rPr>
          <w:rFonts w:ascii="Arial" w:eastAsia="Calibri" w:hAnsi="Arial" w:cs="Arial"/>
          <w:color w:val="000000"/>
        </w:rPr>
        <w:t>ion</w:t>
      </w:r>
      <w:r w:rsidR="008149E6" w:rsidRPr="008149E6">
        <w:rPr>
          <w:rFonts w:ascii="Arial" w:eastAsia="Calibri" w:hAnsi="Arial" w:cs="Arial"/>
          <w:color w:val="000000"/>
        </w:rPr>
        <w:t>.</w:t>
      </w:r>
      <w:r w:rsidR="002571D5">
        <w:rPr>
          <w:rFonts w:ascii="Arial" w:eastAsia="Calibri" w:hAnsi="Arial" w:cs="Arial"/>
          <w:color w:val="000000"/>
        </w:rPr>
        <w:t xml:space="preserve"> </w:t>
      </w:r>
      <w:r w:rsidR="00546BB0" w:rsidRPr="00076438">
        <w:rPr>
          <w:rFonts w:ascii="Arial" w:eastAsia="Times New Roman" w:hAnsi="Arial" w:cs="Arial"/>
          <w:color w:val="000000"/>
          <w:lang w:eastAsia="en-AU"/>
        </w:rPr>
        <w:t>During this assessment contact information was gathered through interviews, observations, and document review.</w:t>
      </w:r>
      <w:r w:rsidR="00076438" w:rsidRPr="00076438">
        <w:rPr>
          <w:rFonts w:ascii="Arial" w:eastAsia="Times New Roman" w:hAnsi="Arial" w:cs="Arial"/>
          <w:color w:val="000000"/>
          <w:lang w:eastAsia="en-AU"/>
        </w:rPr>
        <w:t xml:space="preserve"> </w:t>
      </w:r>
      <w:bookmarkEnd w:id="3"/>
    </w:p>
    <w:p w14:paraId="69523946" w14:textId="66116DB9" w:rsidR="001D6799" w:rsidRPr="00076438" w:rsidRDefault="00B10EA5" w:rsidP="000818DB">
      <w:pPr>
        <w:rPr>
          <w:rFonts w:ascii="Arial" w:eastAsia="Times New Roman" w:hAnsi="Arial" w:cs="Arial"/>
          <w:color w:val="000000"/>
          <w:lang w:eastAsia="en-AU"/>
        </w:rPr>
      </w:pPr>
      <w:r w:rsidRPr="00076438">
        <w:rPr>
          <w:rFonts w:ascii="Arial" w:eastAsia="Times New Roman" w:hAnsi="Arial" w:cs="Arial"/>
          <w:color w:val="000000"/>
          <w:lang w:eastAsia="en-AU"/>
        </w:rPr>
        <w:t>An organisational suite of policies/procedures guide expectations and directives relating to infection control/minimisation and antimicrobial stewardship. Effective practices minimise spread of infection and c</w:t>
      </w:r>
      <w:r w:rsidR="00F14D7C" w:rsidRPr="00076438">
        <w:rPr>
          <w:rFonts w:ascii="Arial" w:eastAsia="Times New Roman" w:hAnsi="Arial" w:cs="Arial"/>
          <w:color w:val="000000"/>
          <w:lang w:eastAsia="en-AU"/>
        </w:rPr>
        <w:t xml:space="preserve">onsumer </w:t>
      </w:r>
      <w:r w:rsidRPr="00076438">
        <w:rPr>
          <w:rFonts w:ascii="Arial" w:eastAsia="Times New Roman" w:hAnsi="Arial" w:cs="Arial"/>
          <w:color w:val="000000"/>
          <w:lang w:eastAsia="en-AU"/>
        </w:rPr>
        <w:t>documentation</w:t>
      </w:r>
      <w:r w:rsidR="002B0D7D" w:rsidRPr="00076438">
        <w:rPr>
          <w:rFonts w:ascii="Arial" w:eastAsia="Times New Roman" w:hAnsi="Arial" w:cs="Arial"/>
          <w:color w:val="000000"/>
          <w:lang w:eastAsia="en-AU"/>
        </w:rPr>
        <w:t xml:space="preserve"> demonstrate </w:t>
      </w:r>
      <w:r w:rsidRPr="00076438">
        <w:rPr>
          <w:rFonts w:ascii="Arial" w:eastAsia="Times New Roman" w:hAnsi="Arial" w:cs="Arial"/>
          <w:color w:val="000000"/>
          <w:lang w:eastAsia="en-AU"/>
        </w:rPr>
        <w:t>appropriate intervention</w:t>
      </w:r>
      <w:r w:rsidR="002B0D7D" w:rsidRPr="00076438">
        <w:rPr>
          <w:rFonts w:ascii="Arial" w:eastAsia="Times New Roman" w:hAnsi="Arial" w:cs="Arial"/>
          <w:color w:val="000000"/>
          <w:lang w:eastAsia="en-AU"/>
        </w:rPr>
        <w:t>.</w:t>
      </w:r>
      <w:r w:rsidRPr="00076438">
        <w:rPr>
          <w:rFonts w:ascii="Arial" w:eastAsia="Times New Roman" w:hAnsi="Arial" w:cs="Arial"/>
          <w:color w:val="000000"/>
          <w:lang w:eastAsia="en-AU"/>
        </w:rPr>
        <w:t xml:space="preserve"> Staff describe</w:t>
      </w:r>
      <w:r w:rsidR="002B0D7D" w:rsidRPr="00076438">
        <w:rPr>
          <w:rFonts w:ascii="Arial" w:eastAsia="Times New Roman" w:hAnsi="Arial" w:cs="Arial"/>
          <w:color w:val="000000"/>
          <w:lang w:eastAsia="en-AU"/>
        </w:rPr>
        <w:t>d</w:t>
      </w:r>
      <w:r w:rsidRPr="00076438">
        <w:rPr>
          <w:rFonts w:ascii="Arial" w:eastAsia="Times New Roman" w:hAnsi="Arial" w:cs="Arial"/>
          <w:color w:val="000000"/>
          <w:lang w:eastAsia="en-AU"/>
        </w:rPr>
        <w:t xml:space="preserve"> strategies to minimise infection and demonstrate</w:t>
      </w:r>
      <w:r w:rsidR="002B0D7D" w:rsidRPr="00076438">
        <w:rPr>
          <w:rFonts w:ascii="Arial" w:eastAsia="Times New Roman" w:hAnsi="Arial" w:cs="Arial"/>
          <w:color w:val="000000"/>
          <w:lang w:eastAsia="en-AU"/>
        </w:rPr>
        <w:t xml:space="preserve"> </w:t>
      </w:r>
      <w:r w:rsidRPr="00076438">
        <w:rPr>
          <w:rFonts w:ascii="Arial" w:eastAsia="Times New Roman" w:hAnsi="Arial" w:cs="Arial"/>
          <w:color w:val="000000"/>
          <w:lang w:eastAsia="en-AU"/>
        </w:rPr>
        <w:t>understanding of antimicrobial stewardship</w:t>
      </w:r>
      <w:r w:rsidR="002D0FAF">
        <w:rPr>
          <w:rFonts w:ascii="Arial" w:eastAsia="Times New Roman" w:hAnsi="Arial" w:cs="Arial"/>
          <w:color w:val="000000"/>
          <w:lang w:eastAsia="en-AU"/>
        </w:rPr>
        <w:t xml:space="preserve"> and processes relating to outbreak management</w:t>
      </w:r>
      <w:r w:rsidRPr="00076438">
        <w:rPr>
          <w:rFonts w:ascii="Arial" w:eastAsia="Times New Roman" w:hAnsi="Arial" w:cs="Arial"/>
          <w:color w:val="000000"/>
          <w:lang w:eastAsia="en-AU"/>
        </w:rPr>
        <w:t xml:space="preserve">. </w:t>
      </w:r>
      <w:r w:rsidR="00D00906" w:rsidRPr="00076438">
        <w:rPr>
          <w:rFonts w:ascii="Arial" w:eastAsia="Times New Roman" w:hAnsi="Arial" w:cs="Arial"/>
          <w:color w:val="000000"/>
          <w:lang w:eastAsia="en-AU"/>
        </w:rPr>
        <w:t>O</w:t>
      </w:r>
      <w:r w:rsidR="00D00906" w:rsidRPr="00D00906">
        <w:rPr>
          <w:rFonts w:ascii="Arial" w:eastAsia="Times New Roman" w:hAnsi="Arial" w:cs="Arial"/>
          <w:color w:val="000000"/>
          <w:lang w:eastAsia="en-AU"/>
        </w:rPr>
        <w:t>rganisation</w:t>
      </w:r>
      <w:r w:rsidR="00D00906">
        <w:rPr>
          <w:rFonts w:ascii="Arial" w:eastAsia="Times New Roman" w:hAnsi="Arial" w:cs="Arial"/>
          <w:color w:val="000000"/>
          <w:lang w:eastAsia="en-AU"/>
        </w:rPr>
        <w:t xml:space="preserve">al systems </w:t>
      </w:r>
      <w:r w:rsidR="00CF7EF1">
        <w:rPr>
          <w:rFonts w:ascii="Arial" w:eastAsia="Times New Roman" w:hAnsi="Arial" w:cs="Arial"/>
          <w:color w:val="000000"/>
          <w:lang w:eastAsia="en-AU"/>
        </w:rPr>
        <w:t>includ</w:t>
      </w:r>
      <w:r w:rsidR="002D0FAF">
        <w:rPr>
          <w:rFonts w:ascii="Arial" w:eastAsia="Times New Roman" w:hAnsi="Arial" w:cs="Arial"/>
          <w:color w:val="000000"/>
          <w:lang w:eastAsia="en-AU"/>
        </w:rPr>
        <w:t>e</w:t>
      </w:r>
      <w:r w:rsidR="00CF7EF1">
        <w:rPr>
          <w:rFonts w:ascii="Arial" w:eastAsia="Times New Roman" w:hAnsi="Arial" w:cs="Arial"/>
          <w:color w:val="000000"/>
          <w:lang w:eastAsia="en-AU"/>
        </w:rPr>
        <w:t xml:space="preserve"> an outbreak management plan </w:t>
      </w:r>
      <w:r w:rsidR="004E0F4F">
        <w:rPr>
          <w:rFonts w:ascii="Arial" w:eastAsia="Times New Roman" w:hAnsi="Arial" w:cs="Arial"/>
          <w:color w:val="000000"/>
          <w:lang w:eastAsia="en-AU"/>
        </w:rPr>
        <w:t xml:space="preserve">and </w:t>
      </w:r>
      <w:r w:rsidR="00CF7EF1">
        <w:rPr>
          <w:rFonts w:ascii="Arial" w:eastAsia="Times New Roman" w:hAnsi="Arial" w:cs="Arial"/>
          <w:color w:val="000000"/>
          <w:lang w:eastAsia="en-AU"/>
        </w:rPr>
        <w:t>management</w:t>
      </w:r>
      <w:r w:rsidR="004E0F4F">
        <w:rPr>
          <w:rFonts w:ascii="Arial" w:eastAsia="Times New Roman" w:hAnsi="Arial" w:cs="Arial"/>
          <w:color w:val="000000"/>
          <w:lang w:eastAsia="en-AU"/>
        </w:rPr>
        <w:t xml:space="preserve"> personnel detailed processes </w:t>
      </w:r>
      <w:r w:rsidR="00076438">
        <w:rPr>
          <w:rFonts w:ascii="Arial" w:eastAsia="Times New Roman" w:hAnsi="Arial" w:cs="Arial"/>
          <w:color w:val="000000"/>
          <w:lang w:eastAsia="en-AU"/>
        </w:rPr>
        <w:t xml:space="preserve">to minimise spread of infection </w:t>
      </w:r>
      <w:r w:rsidR="004E0F4F">
        <w:rPr>
          <w:rFonts w:ascii="Arial" w:eastAsia="Times New Roman" w:hAnsi="Arial" w:cs="Arial"/>
          <w:color w:val="000000"/>
          <w:lang w:eastAsia="en-AU"/>
        </w:rPr>
        <w:t xml:space="preserve">when closure of the service is </w:t>
      </w:r>
      <w:r w:rsidR="00076438">
        <w:rPr>
          <w:rFonts w:ascii="Arial" w:eastAsia="Times New Roman" w:hAnsi="Arial" w:cs="Arial"/>
          <w:color w:val="000000"/>
          <w:lang w:eastAsia="en-AU"/>
        </w:rPr>
        <w:t xml:space="preserve">required. Sampled </w:t>
      </w:r>
      <w:r w:rsidRPr="00076438">
        <w:rPr>
          <w:rFonts w:ascii="Arial" w:eastAsia="Times New Roman" w:hAnsi="Arial" w:cs="Arial"/>
          <w:color w:val="000000"/>
          <w:lang w:eastAsia="en-AU"/>
        </w:rPr>
        <w:t>consumers/representatives express positive feedback regarding management of infections</w:t>
      </w:r>
      <w:r w:rsidR="002B0D7D" w:rsidRPr="00076438">
        <w:rPr>
          <w:rFonts w:ascii="Arial" w:eastAsia="Times New Roman" w:hAnsi="Arial" w:cs="Arial"/>
          <w:color w:val="000000"/>
          <w:lang w:eastAsia="en-AU"/>
        </w:rPr>
        <w:t xml:space="preserve"> and practices </w:t>
      </w:r>
      <w:r w:rsidR="00687BCC" w:rsidRPr="00076438">
        <w:rPr>
          <w:rFonts w:ascii="Arial" w:eastAsia="Times New Roman" w:hAnsi="Arial" w:cs="Arial"/>
          <w:color w:val="000000"/>
          <w:lang w:eastAsia="en-AU"/>
        </w:rPr>
        <w:t>used</w:t>
      </w:r>
      <w:r w:rsidR="002B0D7D" w:rsidRPr="00076438">
        <w:rPr>
          <w:rFonts w:ascii="Arial" w:eastAsia="Times New Roman" w:hAnsi="Arial" w:cs="Arial"/>
          <w:color w:val="000000"/>
          <w:lang w:eastAsia="en-AU"/>
        </w:rPr>
        <w:t xml:space="preserve"> in relation to outbreak prevention/manag</w:t>
      </w:r>
      <w:r w:rsidR="00C57A62" w:rsidRPr="00076438">
        <w:rPr>
          <w:rFonts w:ascii="Arial" w:eastAsia="Times New Roman" w:hAnsi="Arial" w:cs="Arial"/>
          <w:color w:val="000000"/>
          <w:lang w:eastAsia="en-AU"/>
        </w:rPr>
        <w:t>e</w:t>
      </w:r>
      <w:r w:rsidR="002B0D7D" w:rsidRPr="00076438">
        <w:rPr>
          <w:rFonts w:ascii="Arial" w:eastAsia="Times New Roman" w:hAnsi="Arial" w:cs="Arial"/>
          <w:color w:val="000000"/>
          <w:lang w:eastAsia="en-AU"/>
        </w:rPr>
        <w:t>ment</w:t>
      </w:r>
      <w:r w:rsidRPr="00076438">
        <w:rPr>
          <w:rFonts w:ascii="Arial" w:eastAsia="Times New Roman" w:hAnsi="Arial" w:cs="Arial"/>
          <w:color w:val="000000"/>
          <w:lang w:eastAsia="en-AU"/>
        </w:rPr>
        <w:t>.</w:t>
      </w:r>
      <w:r w:rsidR="00993FE9">
        <w:rPr>
          <w:rFonts w:ascii="Arial" w:eastAsia="Times New Roman" w:hAnsi="Arial" w:cs="Arial"/>
          <w:color w:val="000000"/>
          <w:lang w:eastAsia="en-AU"/>
        </w:rPr>
        <w:t xml:space="preserve"> I find requirement 3(3)(g) is compliant.</w:t>
      </w:r>
    </w:p>
    <w:p w14:paraId="711A891F" w14:textId="7FE9B005" w:rsidR="002B0C90" w:rsidRPr="00262C0B" w:rsidRDefault="00087F47" w:rsidP="0036130C">
      <w:pPr>
        <w:pStyle w:val="NormalArial"/>
      </w:pPr>
      <w:r>
        <w:br w:type="page"/>
      </w:r>
    </w:p>
    <w:p w14:paraId="711A8920" w14:textId="77777777" w:rsidR="00FC045E" w:rsidRPr="00996FAF" w:rsidRDefault="00087F4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9820D3" w14:paraId="711A8923" w14:textId="77777777" w:rsidTr="000015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711A8921" w14:textId="77777777" w:rsidR="00FC045E" w:rsidRPr="00996FAF" w:rsidRDefault="00087F47"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11A8922" w14:textId="77777777" w:rsidR="00FC045E" w:rsidRPr="00996FAF" w:rsidRDefault="006F641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820D3" w14:paraId="711A893E" w14:textId="77777777" w:rsidTr="009820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1A893B" w14:textId="77777777" w:rsidR="00FC045E" w:rsidRPr="00996FAF" w:rsidRDefault="00087F47"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11A893C" w14:textId="77777777" w:rsidR="00FC045E" w:rsidRPr="00996FAF" w:rsidRDefault="00087F4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4" w:name="_Hlk145488272"/>
            <w:r w:rsidRPr="00996FAF">
              <w:rPr>
                <w:rFonts w:ascii="Arial" w:hAnsi="Arial" w:cs="Arial"/>
              </w:rPr>
              <w:t>Where meals are provided, they are varied and of suitable quality and quantity.</w:t>
            </w:r>
            <w:bookmarkEnd w:id="4"/>
          </w:p>
        </w:tc>
        <w:tc>
          <w:tcPr>
            <w:tcW w:w="2122" w:type="dxa"/>
            <w:shd w:val="clear" w:color="auto" w:fill="auto"/>
            <w:vAlign w:val="top"/>
          </w:tcPr>
          <w:p w14:paraId="711A893D" w14:textId="2533E927" w:rsidR="00FC045E" w:rsidRPr="00996FAF" w:rsidRDefault="006F641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93FE9">
                  <w:rPr>
                    <w:rFonts w:ascii="Arial" w:hAnsi="Arial" w:cs="Arial"/>
                    <w:color w:val="auto"/>
                  </w:rPr>
                  <w:t>Non-compliant</w:t>
                </w:r>
              </w:sdtContent>
            </w:sdt>
            <w:r w:rsidR="00087F47" w:rsidRPr="00996FAF">
              <w:rPr>
                <w:rFonts w:ascii="Arial" w:hAnsi="Arial" w:cs="Arial"/>
                <w:color w:val="0000FF"/>
              </w:rPr>
              <w:t xml:space="preserve"> </w:t>
            </w:r>
          </w:p>
        </w:tc>
      </w:tr>
      <w:tr w:rsidR="009820D3" w14:paraId="711A8942" w14:textId="77777777" w:rsidTr="009820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1A893F" w14:textId="77777777" w:rsidR="00FC045E" w:rsidRPr="00996FAF" w:rsidRDefault="00087F47"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11A8940" w14:textId="77777777" w:rsidR="00FC045E" w:rsidRPr="00996FAF" w:rsidRDefault="00087F4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5" w:name="_Hlk145072750"/>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bookmarkEnd w:id="5"/>
          </w:p>
        </w:tc>
        <w:tc>
          <w:tcPr>
            <w:tcW w:w="2122" w:type="dxa"/>
            <w:shd w:val="clear" w:color="auto" w:fill="auto"/>
            <w:vAlign w:val="top"/>
          </w:tcPr>
          <w:p w14:paraId="711A8941" w14:textId="2E9FA141" w:rsidR="00FC045E" w:rsidRPr="00996FAF" w:rsidRDefault="006F641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382F57">
                  <w:rPr>
                    <w:rFonts w:ascii="Arial" w:hAnsi="Arial" w:cs="Arial"/>
                    <w:color w:val="auto"/>
                  </w:rPr>
                  <w:t>Compliant</w:t>
                </w:r>
              </w:sdtContent>
            </w:sdt>
            <w:r w:rsidR="00087F47" w:rsidRPr="00996FAF">
              <w:rPr>
                <w:rFonts w:ascii="Arial" w:hAnsi="Arial" w:cs="Arial"/>
                <w:color w:val="0000FF"/>
              </w:rPr>
              <w:t xml:space="preserve"> </w:t>
            </w:r>
          </w:p>
        </w:tc>
      </w:tr>
    </w:tbl>
    <w:p w14:paraId="711A8943" w14:textId="77777777" w:rsidR="00D87E7C" w:rsidRDefault="00087F47" w:rsidP="00D87E7C">
      <w:pPr>
        <w:pStyle w:val="Heading20"/>
      </w:pPr>
      <w:r w:rsidRPr="00996FAF">
        <w:t>Findings</w:t>
      </w:r>
    </w:p>
    <w:p w14:paraId="2D036648" w14:textId="60C33815" w:rsidR="001D6799" w:rsidRPr="00C20517" w:rsidRDefault="001D6799" w:rsidP="0024615B">
      <w:pPr>
        <w:contextualSpacing/>
        <w:rPr>
          <w:rFonts w:ascii="Arial" w:eastAsia="Calibri" w:hAnsi="Arial" w:cs="Arial"/>
          <w:b/>
          <w:bCs/>
          <w:color w:val="auto"/>
        </w:rPr>
      </w:pPr>
      <w:r w:rsidRPr="00342D88">
        <w:rPr>
          <w:rFonts w:ascii="Arial" w:eastAsia="Calibri" w:hAnsi="Arial" w:cs="Arial"/>
          <w:color w:val="auto"/>
        </w:rPr>
        <w:t xml:space="preserve">The Quality Standard was not fully assessed; </w:t>
      </w:r>
      <w:r>
        <w:rPr>
          <w:rFonts w:ascii="Arial" w:eastAsia="Calibri" w:hAnsi="Arial" w:cs="Arial"/>
          <w:color w:val="auto"/>
        </w:rPr>
        <w:t>two o</w:t>
      </w:r>
      <w:r w:rsidRPr="00342D88">
        <w:rPr>
          <w:rFonts w:ascii="Arial" w:eastAsia="Calibri" w:hAnsi="Arial" w:cs="Arial"/>
          <w:color w:val="auto"/>
        </w:rPr>
        <w:t xml:space="preserve">f </w:t>
      </w:r>
      <w:r>
        <w:rPr>
          <w:rFonts w:ascii="Arial" w:eastAsia="Calibri" w:hAnsi="Arial" w:cs="Arial"/>
          <w:color w:val="auto"/>
        </w:rPr>
        <w:t>seven</w:t>
      </w:r>
      <w:r w:rsidRPr="00342D88">
        <w:rPr>
          <w:rFonts w:ascii="Arial" w:eastAsia="Calibri" w:hAnsi="Arial" w:cs="Arial"/>
          <w:color w:val="auto"/>
        </w:rPr>
        <w:t xml:space="preserve"> requirements w</w:t>
      </w:r>
      <w:r>
        <w:rPr>
          <w:rFonts w:ascii="Arial" w:eastAsia="Calibri" w:hAnsi="Arial" w:cs="Arial"/>
          <w:color w:val="auto"/>
        </w:rPr>
        <w:t>ere</w:t>
      </w:r>
      <w:r w:rsidRPr="00342D88">
        <w:rPr>
          <w:rFonts w:ascii="Arial" w:eastAsia="Calibri" w:hAnsi="Arial" w:cs="Arial"/>
          <w:color w:val="auto"/>
        </w:rPr>
        <w:t xml:space="preserve"> </w:t>
      </w:r>
      <w:proofErr w:type="gramStart"/>
      <w:r w:rsidRPr="00342D88">
        <w:rPr>
          <w:rFonts w:ascii="Arial" w:eastAsia="Calibri" w:hAnsi="Arial" w:cs="Arial"/>
          <w:color w:val="auto"/>
        </w:rPr>
        <w:t>assessed</w:t>
      </w:r>
      <w:proofErr w:type="gramEnd"/>
      <w:r w:rsidRPr="00342D88">
        <w:rPr>
          <w:rFonts w:ascii="Arial" w:eastAsia="Calibri" w:hAnsi="Arial" w:cs="Arial"/>
          <w:color w:val="auto"/>
        </w:rPr>
        <w:t xml:space="preserve"> and </w:t>
      </w:r>
      <w:r>
        <w:rPr>
          <w:rFonts w:ascii="Arial" w:eastAsia="Calibri" w:hAnsi="Arial" w:cs="Arial"/>
          <w:color w:val="auto"/>
        </w:rPr>
        <w:t>on</w:t>
      </w:r>
      <w:r w:rsidR="00E00751">
        <w:rPr>
          <w:rFonts w:ascii="Arial" w:eastAsia="Calibri" w:hAnsi="Arial" w:cs="Arial"/>
          <w:color w:val="auto"/>
        </w:rPr>
        <w:t>e</w:t>
      </w:r>
      <w:r>
        <w:rPr>
          <w:rFonts w:ascii="Arial" w:eastAsia="Calibri" w:hAnsi="Arial" w:cs="Arial"/>
          <w:color w:val="auto"/>
        </w:rPr>
        <w:t xml:space="preserve"> </w:t>
      </w:r>
      <w:r w:rsidRPr="00342D88">
        <w:rPr>
          <w:rFonts w:ascii="Arial" w:eastAsia="Calibri" w:hAnsi="Arial" w:cs="Arial"/>
          <w:color w:val="auto"/>
        </w:rPr>
        <w:t xml:space="preserve">found </w:t>
      </w:r>
      <w:r>
        <w:rPr>
          <w:rFonts w:ascii="Arial" w:eastAsia="Calibri" w:hAnsi="Arial" w:cs="Arial"/>
          <w:color w:val="auto"/>
        </w:rPr>
        <w:t>non-</w:t>
      </w:r>
      <w:r w:rsidRPr="00A2181E">
        <w:rPr>
          <w:rFonts w:ascii="Arial" w:eastAsia="Calibri" w:hAnsi="Arial" w:cs="Arial"/>
          <w:color w:val="auto"/>
        </w:rPr>
        <w:t>compliant.</w:t>
      </w:r>
      <w:r w:rsidRPr="00A2181E">
        <w:rPr>
          <w:rFonts w:ascii="Arial" w:eastAsia="Calibri" w:hAnsi="Arial" w:cs="Arial"/>
          <w:b/>
          <w:bCs/>
          <w:color w:val="auto"/>
        </w:rPr>
        <w:t xml:space="preserve"> </w:t>
      </w:r>
    </w:p>
    <w:p w14:paraId="7677A69A" w14:textId="77777777" w:rsidR="001D6799" w:rsidRPr="00470EF3" w:rsidRDefault="001D6799" w:rsidP="0024615B">
      <w:pPr>
        <w:contextualSpacing/>
        <w:rPr>
          <w:rFonts w:ascii="Arial" w:eastAsia="Calibri" w:hAnsi="Arial" w:cs="Arial"/>
          <w:color w:val="auto"/>
        </w:rPr>
      </w:pPr>
    </w:p>
    <w:p w14:paraId="673F68F7" w14:textId="4C1A4DF4" w:rsidR="001D6799" w:rsidRDefault="001D6799" w:rsidP="0024615B">
      <w:pPr>
        <w:contextualSpacing/>
        <w:rPr>
          <w:rFonts w:ascii="Arial" w:eastAsia="Calibri" w:hAnsi="Arial" w:cs="Arial"/>
          <w:color w:val="auto"/>
        </w:rPr>
      </w:pPr>
      <w:r>
        <w:rPr>
          <w:rFonts w:ascii="Arial" w:eastAsia="Calibri" w:hAnsi="Arial" w:cs="Arial"/>
          <w:color w:val="auto"/>
        </w:rPr>
        <w:t>A decision was made on 28 October 2022 the service was non-compliant in requirements 4(3)(</w:t>
      </w:r>
      <w:r w:rsidR="006B4F97">
        <w:rPr>
          <w:rFonts w:ascii="Arial" w:eastAsia="Calibri" w:hAnsi="Arial" w:cs="Arial"/>
          <w:color w:val="auto"/>
        </w:rPr>
        <w:t>f</w:t>
      </w:r>
      <w:r>
        <w:rPr>
          <w:rFonts w:ascii="Arial" w:eastAsia="Calibri" w:hAnsi="Arial" w:cs="Arial"/>
          <w:color w:val="auto"/>
        </w:rPr>
        <w:t xml:space="preserve">) and </w:t>
      </w:r>
      <w:r w:rsidR="00702882">
        <w:rPr>
          <w:rFonts w:ascii="Arial" w:eastAsia="Calibri" w:hAnsi="Arial" w:cs="Arial"/>
          <w:color w:val="auto"/>
        </w:rPr>
        <w:t>4(3)</w:t>
      </w:r>
      <w:r>
        <w:rPr>
          <w:rFonts w:ascii="Arial" w:eastAsia="Calibri" w:hAnsi="Arial" w:cs="Arial"/>
          <w:color w:val="auto"/>
        </w:rPr>
        <w:t xml:space="preserve">(g) </w:t>
      </w:r>
      <w:r w:rsidR="006F0298">
        <w:rPr>
          <w:rFonts w:ascii="Arial" w:eastAsia="Times New Roman" w:hAnsi="Arial" w:cs="Arial"/>
          <w:color w:val="000000"/>
          <w:lang w:eastAsia="en-AU"/>
        </w:rPr>
        <w:t>following a Site Audit conducted on</w:t>
      </w:r>
      <w:r w:rsidR="006F0298">
        <w:rPr>
          <w:rFonts w:ascii="Arial" w:eastAsia="Calibri" w:hAnsi="Arial" w:cs="Arial"/>
          <w:color w:val="auto"/>
        </w:rPr>
        <w:t xml:space="preserve"> </w:t>
      </w:r>
      <w:r>
        <w:rPr>
          <w:rFonts w:ascii="Arial" w:eastAsia="Calibri" w:hAnsi="Arial" w:cs="Arial"/>
          <w:color w:val="auto"/>
        </w:rPr>
        <w:t xml:space="preserve">13-16 September 2022. </w:t>
      </w:r>
    </w:p>
    <w:p w14:paraId="06AAB1DD" w14:textId="77777777" w:rsidR="001D6799" w:rsidRDefault="001D6799" w:rsidP="0024615B">
      <w:pPr>
        <w:contextualSpacing/>
        <w:rPr>
          <w:rFonts w:ascii="Arial" w:eastAsia="Calibri" w:hAnsi="Arial" w:cs="Arial"/>
          <w:color w:val="auto"/>
        </w:rPr>
      </w:pPr>
    </w:p>
    <w:p w14:paraId="5D760E80" w14:textId="3C9BFCE9" w:rsidR="001D6799" w:rsidRPr="001D6799" w:rsidRDefault="001D6799" w:rsidP="0024615B">
      <w:pPr>
        <w:contextualSpacing/>
        <w:rPr>
          <w:rFonts w:ascii="Arial" w:eastAsia="Calibri" w:hAnsi="Arial" w:cs="Arial"/>
          <w:color w:val="auto"/>
          <w:u w:val="single"/>
        </w:rPr>
      </w:pPr>
      <w:r w:rsidRPr="001D6799">
        <w:rPr>
          <w:rFonts w:ascii="Arial" w:eastAsia="Calibri" w:hAnsi="Arial" w:cs="Arial"/>
          <w:color w:val="auto"/>
          <w:u w:val="single"/>
        </w:rPr>
        <w:t xml:space="preserve">Requirement </w:t>
      </w:r>
      <w:r w:rsidR="006B4F97">
        <w:rPr>
          <w:rFonts w:ascii="Arial" w:eastAsia="Calibri" w:hAnsi="Arial" w:cs="Arial"/>
          <w:color w:val="auto"/>
          <w:u w:val="single"/>
        </w:rPr>
        <w:t>4</w:t>
      </w:r>
      <w:r w:rsidRPr="001D6799">
        <w:rPr>
          <w:rFonts w:ascii="Arial" w:eastAsia="Calibri" w:hAnsi="Arial" w:cs="Arial"/>
          <w:color w:val="auto"/>
          <w:u w:val="single"/>
        </w:rPr>
        <w:t>(3)(</w:t>
      </w:r>
      <w:r w:rsidR="006B4F97">
        <w:rPr>
          <w:rFonts w:ascii="Arial" w:eastAsia="Calibri" w:hAnsi="Arial" w:cs="Arial"/>
          <w:color w:val="auto"/>
          <w:u w:val="single"/>
        </w:rPr>
        <w:t>f</w:t>
      </w:r>
      <w:r w:rsidRPr="001D6799">
        <w:rPr>
          <w:rFonts w:ascii="Arial" w:eastAsia="Calibri" w:hAnsi="Arial" w:cs="Arial"/>
          <w:color w:val="auto"/>
          <w:u w:val="single"/>
        </w:rPr>
        <w:t>)</w:t>
      </w:r>
    </w:p>
    <w:p w14:paraId="18911335" w14:textId="2C963D47" w:rsidR="005753B3" w:rsidRPr="005753B3" w:rsidRDefault="001D6799" w:rsidP="0024615B">
      <w:pPr>
        <w:rPr>
          <w:rFonts w:ascii="Arial" w:eastAsia="Times New Roman" w:hAnsi="Arial" w:cs="Arial"/>
          <w:color w:val="000000"/>
          <w:lang w:eastAsia="en-AU"/>
        </w:rPr>
      </w:pPr>
      <w:r w:rsidRPr="00C13087">
        <w:rPr>
          <w:rFonts w:ascii="Arial" w:eastAsia="Times New Roman" w:hAnsi="Arial" w:cs="Arial"/>
          <w:color w:val="000000"/>
          <w:lang w:eastAsia="en-AU"/>
        </w:rPr>
        <w:t>Previously the service was found non-compliant as they did not demonstrate</w:t>
      </w:r>
      <w:r w:rsidR="00D67659" w:rsidRPr="00C13087">
        <w:rPr>
          <w:rFonts w:ascii="Arial" w:eastAsia="Times New Roman" w:hAnsi="Arial" w:cs="Arial"/>
          <w:color w:val="000000"/>
          <w:lang w:eastAsia="en-AU"/>
        </w:rPr>
        <w:t xml:space="preserve"> an effective system </w:t>
      </w:r>
      <w:r w:rsidR="00C13087" w:rsidRPr="00C13087">
        <w:rPr>
          <w:rFonts w:ascii="Arial" w:eastAsia="Times New Roman" w:hAnsi="Arial" w:cs="Arial"/>
          <w:color w:val="000000"/>
          <w:lang w:eastAsia="en-AU"/>
        </w:rPr>
        <w:t>of meal provision</w:t>
      </w:r>
      <w:r w:rsidR="00D67659" w:rsidRPr="00C13087">
        <w:rPr>
          <w:rFonts w:ascii="Arial" w:eastAsia="Times New Roman" w:hAnsi="Arial" w:cs="Arial"/>
          <w:color w:val="000000"/>
          <w:lang w:eastAsia="en-AU"/>
        </w:rPr>
        <w:t>,</w:t>
      </w:r>
      <w:r w:rsidR="00C13087" w:rsidRPr="00C13087">
        <w:rPr>
          <w:rFonts w:ascii="Arial" w:eastAsia="Times New Roman" w:hAnsi="Arial" w:cs="Arial"/>
          <w:color w:val="000000"/>
          <w:lang w:eastAsia="en-AU"/>
        </w:rPr>
        <w:t xml:space="preserve"> to ensure </w:t>
      </w:r>
      <w:r w:rsidR="00D67659" w:rsidRPr="00C13087">
        <w:rPr>
          <w:rFonts w:ascii="Arial" w:eastAsia="Times New Roman" w:hAnsi="Arial" w:cs="Arial"/>
          <w:color w:val="000000"/>
          <w:lang w:eastAsia="en-AU"/>
        </w:rPr>
        <w:t>varie</w:t>
      </w:r>
      <w:r w:rsidR="00C13087" w:rsidRPr="00C13087">
        <w:rPr>
          <w:rFonts w:ascii="Arial" w:eastAsia="Times New Roman" w:hAnsi="Arial" w:cs="Arial"/>
          <w:color w:val="000000"/>
          <w:lang w:eastAsia="en-AU"/>
        </w:rPr>
        <w:t xml:space="preserve">ty and </w:t>
      </w:r>
      <w:r w:rsidR="00D67659" w:rsidRPr="00C13087">
        <w:rPr>
          <w:rFonts w:ascii="Arial" w:eastAsia="Times New Roman" w:hAnsi="Arial" w:cs="Arial"/>
          <w:color w:val="000000"/>
          <w:lang w:eastAsia="en-AU"/>
        </w:rPr>
        <w:t>suitab</w:t>
      </w:r>
      <w:r w:rsidR="00C13087" w:rsidRPr="00C13087">
        <w:rPr>
          <w:rFonts w:ascii="Arial" w:eastAsia="Times New Roman" w:hAnsi="Arial" w:cs="Arial"/>
          <w:color w:val="000000"/>
          <w:lang w:eastAsia="en-AU"/>
        </w:rPr>
        <w:t xml:space="preserve">ility of </w:t>
      </w:r>
      <w:r w:rsidR="00D67659" w:rsidRPr="00C13087">
        <w:rPr>
          <w:rFonts w:ascii="Arial" w:eastAsia="Times New Roman" w:hAnsi="Arial" w:cs="Arial"/>
          <w:color w:val="000000"/>
          <w:lang w:eastAsia="en-AU"/>
        </w:rPr>
        <w:t>quality and quantity.</w:t>
      </w:r>
      <w:r w:rsidR="00ED2C57">
        <w:rPr>
          <w:rFonts w:ascii="Arial" w:eastAsia="Times New Roman" w:hAnsi="Arial" w:cs="Arial"/>
          <w:color w:val="000000"/>
          <w:lang w:eastAsia="en-AU"/>
        </w:rPr>
        <w:t xml:space="preserve"> </w:t>
      </w:r>
      <w:r w:rsidR="003030A8" w:rsidRPr="005753B3">
        <w:rPr>
          <w:rFonts w:ascii="Arial" w:eastAsia="Times New Roman" w:hAnsi="Arial" w:cs="Arial"/>
          <w:color w:val="000000"/>
          <w:lang w:eastAsia="en-AU"/>
        </w:rPr>
        <w:t>The service’s plan for continuous improvement (PCI) includes</w:t>
      </w:r>
      <w:r w:rsidR="005753B3">
        <w:rPr>
          <w:rFonts w:ascii="Arial" w:eastAsia="Times New Roman" w:hAnsi="Arial" w:cs="Arial"/>
          <w:color w:val="000000"/>
          <w:lang w:eastAsia="en-AU"/>
        </w:rPr>
        <w:t xml:space="preserve"> a d</w:t>
      </w:r>
      <w:r w:rsidR="005753B3" w:rsidRPr="005753B3">
        <w:rPr>
          <w:rFonts w:ascii="Arial" w:eastAsia="Times New Roman" w:hAnsi="Arial" w:cs="Arial"/>
          <w:color w:val="000000"/>
          <w:lang w:eastAsia="en-AU"/>
        </w:rPr>
        <w:t>ietitian to review menus to ensure nutritional needs are met</w:t>
      </w:r>
      <w:r w:rsidR="005753B3">
        <w:rPr>
          <w:rFonts w:ascii="Arial" w:eastAsia="Times New Roman" w:hAnsi="Arial" w:cs="Arial"/>
          <w:color w:val="000000"/>
          <w:lang w:eastAsia="en-AU"/>
        </w:rPr>
        <w:t xml:space="preserve">, </w:t>
      </w:r>
      <w:r w:rsidR="00CF5A8B">
        <w:rPr>
          <w:rFonts w:ascii="Arial" w:eastAsia="Times New Roman" w:hAnsi="Arial" w:cs="Arial"/>
          <w:color w:val="000000"/>
          <w:lang w:eastAsia="en-AU"/>
        </w:rPr>
        <w:t xml:space="preserve">provision of food safety/infection control </w:t>
      </w:r>
      <w:r w:rsidR="005753B3" w:rsidRPr="005753B3">
        <w:rPr>
          <w:rFonts w:ascii="Arial" w:eastAsia="Times New Roman" w:hAnsi="Arial" w:cs="Arial"/>
          <w:color w:val="000000"/>
          <w:lang w:eastAsia="en-AU"/>
        </w:rPr>
        <w:t>education to H</w:t>
      </w:r>
      <w:r w:rsidR="00CF5A8B">
        <w:rPr>
          <w:rFonts w:ascii="Arial" w:eastAsia="Times New Roman" w:hAnsi="Arial" w:cs="Arial"/>
          <w:color w:val="000000"/>
          <w:lang w:eastAsia="en-AU"/>
        </w:rPr>
        <w:t>ospitality manager</w:t>
      </w:r>
      <w:r w:rsidR="00F83D94">
        <w:rPr>
          <w:rFonts w:ascii="Arial" w:eastAsia="Times New Roman" w:hAnsi="Arial" w:cs="Arial"/>
          <w:color w:val="000000"/>
          <w:lang w:eastAsia="en-AU"/>
        </w:rPr>
        <w:t xml:space="preserve">, </w:t>
      </w:r>
      <w:r w:rsidR="005753B3" w:rsidRPr="005753B3">
        <w:rPr>
          <w:rFonts w:ascii="Arial" w:eastAsia="Times New Roman" w:hAnsi="Arial" w:cs="Arial"/>
          <w:color w:val="000000"/>
          <w:lang w:eastAsia="en-AU"/>
        </w:rPr>
        <w:t>food forums</w:t>
      </w:r>
      <w:r w:rsidR="00F83D94">
        <w:rPr>
          <w:rFonts w:ascii="Arial" w:eastAsia="Times New Roman" w:hAnsi="Arial" w:cs="Arial"/>
          <w:color w:val="000000"/>
          <w:lang w:eastAsia="en-AU"/>
        </w:rPr>
        <w:t xml:space="preserve"> to be conducted, review of roster to </w:t>
      </w:r>
      <w:r w:rsidR="005753B3" w:rsidRPr="005753B3">
        <w:rPr>
          <w:rFonts w:ascii="Arial" w:eastAsia="Times New Roman" w:hAnsi="Arial" w:cs="Arial"/>
          <w:color w:val="000000"/>
          <w:lang w:eastAsia="en-AU"/>
        </w:rPr>
        <w:t xml:space="preserve">facilitate catering staff </w:t>
      </w:r>
      <w:r w:rsidR="00F83D94">
        <w:rPr>
          <w:rFonts w:ascii="Arial" w:eastAsia="Times New Roman" w:hAnsi="Arial" w:cs="Arial"/>
          <w:color w:val="000000"/>
          <w:lang w:eastAsia="en-AU"/>
        </w:rPr>
        <w:t>availability for meal service</w:t>
      </w:r>
      <w:r w:rsidR="00687DB2">
        <w:rPr>
          <w:rFonts w:ascii="Arial" w:eastAsia="Times New Roman" w:hAnsi="Arial" w:cs="Arial"/>
          <w:color w:val="000000"/>
          <w:lang w:eastAsia="en-AU"/>
        </w:rPr>
        <w:t xml:space="preserve"> and provision of education relating to </w:t>
      </w:r>
      <w:r w:rsidR="005753B3" w:rsidRPr="005753B3">
        <w:rPr>
          <w:rFonts w:ascii="Arial" w:eastAsia="Times New Roman" w:hAnsi="Arial" w:cs="Arial"/>
          <w:color w:val="000000"/>
          <w:lang w:eastAsia="en-AU"/>
        </w:rPr>
        <w:t>meal service</w:t>
      </w:r>
      <w:r w:rsidR="00687DB2">
        <w:rPr>
          <w:rFonts w:ascii="Arial" w:eastAsia="Times New Roman" w:hAnsi="Arial" w:cs="Arial"/>
          <w:color w:val="000000"/>
          <w:lang w:eastAsia="en-AU"/>
        </w:rPr>
        <w:t>/</w:t>
      </w:r>
      <w:r w:rsidR="005753B3" w:rsidRPr="005753B3">
        <w:rPr>
          <w:rFonts w:ascii="Arial" w:eastAsia="Times New Roman" w:hAnsi="Arial" w:cs="Arial"/>
          <w:color w:val="000000"/>
          <w:lang w:eastAsia="en-AU"/>
        </w:rPr>
        <w:t xml:space="preserve">presentation. </w:t>
      </w:r>
    </w:p>
    <w:p w14:paraId="248D3169" w14:textId="746FBE0A" w:rsidR="001D6799" w:rsidRPr="00ED7536" w:rsidRDefault="003030A8" w:rsidP="0024615B">
      <w:pPr>
        <w:rPr>
          <w:rFonts w:ascii="Arial" w:eastAsia="Times New Roman" w:hAnsi="Arial" w:cs="Arial"/>
          <w:color w:val="000000"/>
          <w:lang w:eastAsia="en-AU"/>
        </w:rPr>
      </w:pPr>
      <w:r w:rsidRPr="000C6616">
        <w:rPr>
          <w:rFonts w:ascii="Arial" w:eastAsia="Times New Roman" w:hAnsi="Arial" w:cs="Arial"/>
          <w:color w:val="000000"/>
          <w:lang w:eastAsia="en-AU"/>
        </w:rPr>
        <w:t>During this assessment contact information was gathered through interviews, observations, and document review.</w:t>
      </w:r>
      <w:r w:rsidR="003412F9" w:rsidRPr="000C6616">
        <w:rPr>
          <w:rFonts w:ascii="Arial" w:eastAsia="Times New Roman" w:hAnsi="Arial" w:cs="Arial"/>
          <w:color w:val="000000"/>
          <w:lang w:eastAsia="en-AU"/>
        </w:rPr>
        <w:t xml:space="preserve"> Sampled consumers/representatives expressed mixed feedback regarding </w:t>
      </w:r>
      <w:r w:rsidR="00527FEA" w:rsidRPr="000C6616">
        <w:rPr>
          <w:rFonts w:ascii="Arial" w:eastAsia="Times New Roman" w:hAnsi="Arial" w:cs="Arial"/>
          <w:color w:val="000000"/>
          <w:lang w:eastAsia="en-AU"/>
        </w:rPr>
        <w:t xml:space="preserve">meal provision. </w:t>
      </w:r>
      <w:r w:rsidR="000C6616">
        <w:rPr>
          <w:rFonts w:ascii="Arial" w:eastAsia="Times New Roman" w:hAnsi="Arial" w:cs="Arial"/>
          <w:color w:val="000000"/>
          <w:lang w:eastAsia="en-AU"/>
        </w:rPr>
        <w:t xml:space="preserve">Some </w:t>
      </w:r>
      <w:r w:rsidR="000C1EB6">
        <w:rPr>
          <w:rFonts w:ascii="Arial" w:eastAsia="Times New Roman" w:hAnsi="Arial" w:cs="Arial"/>
          <w:color w:val="000000"/>
          <w:lang w:eastAsia="en-AU"/>
        </w:rPr>
        <w:t>gave positive feedback, including availability of options; others expressed dissatisfaction</w:t>
      </w:r>
      <w:r w:rsidR="007F0BE4">
        <w:rPr>
          <w:rFonts w:ascii="Arial" w:eastAsia="Times New Roman" w:hAnsi="Arial" w:cs="Arial"/>
          <w:color w:val="000000"/>
          <w:lang w:eastAsia="en-AU"/>
        </w:rPr>
        <w:t xml:space="preserve"> regarding consistency of meals, dislike </w:t>
      </w:r>
      <w:r w:rsidR="003A0AA4">
        <w:rPr>
          <w:rFonts w:ascii="Arial" w:eastAsia="Times New Roman" w:hAnsi="Arial" w:cs="Arial"/>
          <w:color w:val="000000"/>
          <w:lang w:eastAsia="en-AU"/>
        </w:rPr>
        <w:t xml:space="preserve">of planned meal </w:t>
      </w:r>
      <w:r w:rsidR="00AF33B3">
        <w:rPr>
          <w:rFonts w:ascii="Arial" w:eastAsia="Times New Roman" w:hAnsi="Arial" w:cs="Arial"/>
          <w:color w:val="000000"/>
          <w:lang w:eastAsia="en-AU"/>
        </w:rPr>
        <w:t xml:space="preserve">choice </w:t>
      </w:r>
      <w:r w:rsidR="003A0AA4">
        <w:rPr>
          <w:rFonts w:ascii="Arial" w:eastAsia="Times New Roman" w:hAnsi="Arial" w:cs="Arial"/>
          <w:color w:val="000000"/>
          <w:lang w:eastAsia="en-AU"/>
        </w:rPr>
        <w:t>(acknowledging options available)</w:t>
      </w:r>
      <w:r w:rsidR="00AF33B3">
        <w:rPr>
          <w:rFonts w:ascii="Arial" w:eastAsia="Times New Roman" w:hAnsi="Arial" w:cs="Arial"/>
          <w:color w:val="000000"/>
          <w:lang w:eastAsia="en-AU"/>
        </w:rPr>
        <w:t xml:space="preserve">, </w:t>
      </w:r>
      <w:r w:rsidR="004A266E">
        <w:rPr>
          <w:rFonts w:ascii="Arial" w:eastAsia="Times New Roman" w:hAnsi="Arial" w:cs="Arial"/>
          <w:color w:val="000000"/>
          <w:lang w:eastAsia="en-AU"/>
        </w:rPr>
        <w:t xml:space="preserve">meal presentation, </w:t>
      </w:r>
      <w:r w:rsidR="00B1632D">
        <w:rPr>
          <w:rFonts w:ascii="Arial" w:eastAsia="Times New Roman" w:hAnsi="Arial" w:cs="Arial"/>
          <w:color w:val="000000"/>
          <w:lang w:eastAsia="en-AU"/>
        </w:rPr>
        <w:t xml:space="preserve">experiencing </w:t>
      </w:r>
      <w:r w:rsidR="00AF33B3">
        <w:rPr>
          <w:rFonts w:ascii="Arial" w:eastAsia="Times New Roman" w:hAnsi="Arial" w:cs="Arial"/>
          <w:color w:val="000000"/>
          <w:lang w:eastAsia="en-AU"/>
        </w:rPr>
        <w:t>unplanned weight loss</w:t>
      </w:r>
      <w:r w:rsidR="009E2FAE">
        <w:rPr>
          <w:rFonts w:ascii="Arial" w:eastAsia="Times New Roman" w:hAnsi="Arial" w:cs="Arial"/>
          <w:color w:val="000000"/>
          <w:lang w:eastAsia="en-AU"/>
        </w:rPr>
        <w:t xml:space="preserve"> and provision of meals </w:t>
      </w:r>
      <w:r w:rsidR="0059137F">
        <w:rPr>
          <w:rFonts w:ascii="Arial" w:eastAsia="Times New Roman" w:hAnsi="Arial" w:cs="Arial"/>
          <w:color w:val="000000"/>
          <w:lang w:eastAsia="en-AU"/>
        </w:rPr>
        <w:t>containing ingredients of allergy</w:t>
      </w:r>
      <w:r w:rsidR="002C71AB">
        <w:rPr>
          <w:rFonts w:ascii="Arial" w:eastAsia="Times New Roman" w:hAnsi="Arial" w:cs="Arial"/>
          <w:color w:val="000000"/>
          <w:lang w:eastAsia="en-AU"/>
        </w:rPr>
        <w:t>/</w:t>
      </w:r>
      <w:r w:rsidR="00F82E57">
        <w:rPr>
          <w:rFonts w:ascii="Arial" w:eastAsia="Times New Roman" w:hAnsi="Arial" w:cs="Arial"/>
          <w:color w:val="000000"/>
          <w:lang w:eastAsia="en-AU"/>
        </w:rPr>
        <w:t>intolerance</w:t>
      </w:r>
      <w:r w:rsidR="0059137F">
        <w:rPr>
          <w:rFonts w:ascii="Arial" w:eastAsia="Times New Roman" w:hAnsi="Arial" w:cs="Arial"/>
          <w:color w:val="000000"/>
          <w:lang w:eastAsia="en-AU"/>
        </w:rPr>
        <w:t>. Most ack</w:t>
      </w:r>
      <w:r w:rsidR="001D2374">
        <w:rPr>
          <w:rFonts w:ascii="Arial" w:eastAsia="Times New Roman" w:hAnsi="Arial" w:cs="Arial"/>
          <w:color w:val="000000"/>
          <w:lang w:eastAsia="en-AU"/>
        </w:rPr>
        <w:t>nowledge</w:t>
      </w:r>
      <w:r w:rsidR="00397DF5">
        <w:rPr>
          <w:rFonts w:ascii="Arial" w:eastAsia="Times New Roman" w:hAnsi="Arial" w:cs="Arial"/>
          <w:color w:val="000000"/>
          <w:lang w:eastAsia="en-AU"/>
        </w:rPr>
        <w:t xml:space="preserve"> the</w:t>
      </w:r>
      <w:r w:rsidR="001D2374">
        <w:rPr>
          <w:rFonts w:ascii="Arial" w:eastAsia="Times New Roman" w:hAnsi="Arial" w:cs="Arial"/>
          <w:color w:val="000000"/>
          <w:lang w:eastAsia="en-AU"/>
        </w:rPr>
        <w:t xml:space="preserve"> new management team’s effort in achieving improvement</w:t>
      </w:r>
      <w:r w:rsidR="00397DF5">
        <w:rPr>
          <w:rFonts w:ascii="Arial" w:eastAsia="Times New Roman" w:hAnsi="Arial" w:cs="Arial"/>
          <w:color w:val="000000"/>
          <w:lang w:eastAsia="en-AU"/>
        </w:rPr>
        <w:t xml:space="preserve"> and several advised </w:t>
      </w:r>
      <w:r w:rsidR="0092463B">
        <w:rPr>
          <w:rFonts w:ascii="Arial" w:eastAsia="Times New Roman" w:hAnsi="Arial" w:cs="Arial"/>
          <w:color w:val="000000"/>
          <w:lang w:eastAsia="en-AU"/>
        </w:rPr>
        <w:t xml:space="preserve">sourcing </w:t>
      </w:r>
      <w:r w:rsidR="00F82E57">
        <w:rPr>
          <w:rFonts w:ascii="Arial" w:eastAsia="Times New Roman" w:hAnsi="Arial" w:cs="Arial"/>
          <w:color w:val="000000"/>
          <w:lang w:eastAsia="en-AU"/>
        </w:rPr>
        <w:t>foods</w:t>
      </w:r>
      <w:r w:rsidR="0092463B">
        <w:rPr>
          <w:rFonts w:ascii="Arial" w:eastAsia="Times New Roman" w:hAnsi="Arial" w:cs="Arial"/>
          <w:color w:val="000000"/>
          <w:lang w:eastAsia="en-AU"/>
        </w:rPr>
        <w:t xml:space="preserve"> to supplement </w:t>
      </w:r>
      <w:r w:rsidR="002C71AB">
        <w:rPr>
          <w:rFonts w:ascii="Arial" w:eastAsia="Times New Roman" w:hAnsi="Arial" w:cs="Arial"/>
          <w:color w:val="000000"/>
          <w:lang w:eastAsia="en-AU"/>
        </w:rPr>
        <w:t>inedible meal service</w:t>
      </w:r>
      <w:r w:rsidR="000C1EB6">
        <w:rPr>
          <w:rFonts w:ascii="Arial" w:eastAsia="Times New Roman" w:hAnsi="Arial" w:cs="Arial"/>
          <w:color w:val="000000"/>
          <w:lang w:eastAsia="en-AU"/>
        </w:rPr>
        <w:t xml:space="preserve">. </w:t>
      </w:r>
      <w:r w:rsidR="00F82E57" w:rsidRPr="000C6616">
        <w:rPr>
          <w:rFonts w:ascii="Arial" w:eastAsia="Times New Roman" w:hAnsi="Arial" w:cs="Arial"/>
          <w:color w:val="000000"/>
          <w:lang w:eastAsia="en-AU"/>
        </w:rPr>
        <w:t>Management and dietitian interview resulted in explanation of challenges faced and changes implemented to a</w:t>
      </w:r>
      <w:r w:rsidR="008C7379">
        <w:rPr>
          <w:rFonts w:ascii="Arial" w:eastAsia="Times New Roman" w:hAnsi="Arial" w:cs="Arial"/>
          <w:color w:val="000000"/>
          <w:lang w:eastAsia="en-AU"/>
        </w:rPr>
        <w:t>ttain consumer</w:t>
      </w:r>
      <w:r w:rsidR="00F82E57" w:rsidRPr="000C6616">
        <w:rPr>
          <w:rFonts w:ascii="Arial" w:eastAsia="Times New Roman" w:hAnsi="Arial" w:cs="Arial"/>
          <w:color w:val="000000"/>
          <w:lang w:eastAsia="en-AU"/>
        </w:rPr>
        <w:t xml:space="preserve"> satisfaction regarding quality of meals</w:t>
      </w:r>
      <w:r w:rsidR="00157370">
        <w:rPr>
          <w:rFonts w:ascii="Arial" w:eastAsia="Times New Roman" w:hAnsi="Arial" w:cs="Arial"/>
          <w:color w:val="000000"/>
          <w:lang w:eastAsia="en-AU"/>
        </w:rPr>
        <w:t>, including a range of additional available snacks</w:t>
      </w:r>
      <w:r w:rsidR="00ED7536">
        <w:rPr>
          <w:rFonts w:ascii="Arial" w:eastAsia="Times New Roman" w:hAnsi="Arial" w:cs="Arial"/>
          <w:color w:val="000000"/>
          <w:lang w:eastAsia="en-AU"/>
        </w:rPr>
        <w:t xml:space="preserve"> and new </w:t>
      </w:r>
      <w:r w:rsidR="00ED7536" w:rsidRPr="00ED7536">
        <w:rPr>
          <w:rFonts w:ascii="Arial" w:eastAsia="Times New Roman" w:hAnsi="Arial" w:cs="Arial"/>
          <w:color w:val="000000"/>
          <w:lang w:eastAsia="en-AU"/>
        </w:rPr>
        <w:t>in-house service enabling increased autonomy to meet consumers’ needs/wishes.</w:t>
      </w:r>
      <w:r w:rsidR="00157370">
        <w:rPr>
          <w:rFonts w:ascii="Arial" w:eastAsia="Times New Roman" w:hAnsi="Arial" w:cs="Arial"/>
          <w:color w:val="000000"/>
          <w:lang w:eastAsia="en-AU"/>
        </w:rPr>
        <w:t xml:space="preserve"> </w:t>
      </w:r>
      <w:r w:rsidR="00F82E57" w:rsidRPr="000C6616">
        <w:rPr>
          <w:rFonts w:ascii="Arial" w:eastAsia="Times New Roman" w:hAnsi="Arial" w:cs="Arial"/>
          <w:color w:val="000000"/>
          <w:lang w:eastAsia="en-AU"/>
        </w:rPr>
        <w:t xml:space="preserve"> </w:t>
      </w:r>
      <w:r w:rsidR="00D84FC5" w:rsidRPr="000C6616">
        <w:rPr>
          <w:rFonts w:ascii="Arial" w:eastAsia="Times New Roman" w:hAnsi="Arial" w:cs="Arial"/>
          <w:color w:val="000000"/>
          <w:lang w:eastAsia="en-AU"/>
        </w:rPr>
        <w:t>Documentation review detailed multiple</w:t>
      </w:r>
      <w:r w:rsidR="00D759CB" w:rsidRPr="000C6616">
        <w:rPr>
          <w:rFonts w:ascii="Arial" w:eastAsia="Times New Roman" w:hAnsi="Arial" w:cs="Arial"/>
          <w:color w:val="000000"/>
          <w:lang w:eastAsia="en-AU"/>
        </w:rPr>
        <w:t xml:space="preserve"> actions taken to address dissatisfaction. </w:t>
      </w:r>
      <w:r w:rsidR="009C5691" w:rsidRPr="000C6616">
        <w:rPr>
          <w:rFonts w:ascii="Arial" w:eastAsia="Times New Roman" w:hAnsi="Arial" w:cs="Arial"/>
          <w:color w:val="000000"/>
          <w:lang w:eastAsia="en-AU"/>
        </w:rPr>
        <w:t xml:space="preserve">Dietitian review of </w:t>
      </w:r>
      <w:r w:rsidR="000C6616" w:rsidRPr="000C6616">
        <w:rPr>
          <w:rFonts w:ascii="Arial" w:eastAsia="Times New Roman" w:hAnsi="Arial" w:cs="Arial"/>
          <w:color w:val="000000"/>
          <w:lang w:eastAsia="en-AU"/>
        </w:rPr>
        <w:t xml:space="preserve">menu planning </w:t>
      </w:r>
      <w:r w:rsidR="009C5691" w:rsidRPr="000C6616">
        <w:rPr>
          <w:rFonts w:ascii="Arial" w:eastAsia="Times New Roman" w:hAnsi="Arial" w:cs="Arial"/>
          <w:color w:val="000000"/>
          <w:lang w:eastAsia="en-AU"/>
        </w:rPr>
        <w:t>occur</w:t>
      </w:r>
      <w:r w:rsidR="000C6616" w:rsidRPr="000C6616">
        <w:rPr>
          <w:rFonts w:ascii="Arial" w:eastAsia="Times New Roman" w:hAnsi="Arial" w:cs="Arial"/>
          <w:color w:val="000000"/>
          <w:lang w:eastAsia="en-AU"/>
        </w:rPr>
        <w:t>s</w:t>
      </w:r>
      <w:r w:rsidR="009C5691" w:rsidRPr="000C6616">
        <w:rPr>
          <w:rFonts w:ascii="Arial" w:eastAsia="Times New Roman" w:hAnsi="Arial" w:cs="Arial"/>
          <w:color w:val="000000"/>
          <w:lang w:eastAsia="en-AU"/>
        </w:rPr>
        <w:t xml:space="preserve"> to ensure appropriate nutritional requirements and quality</w:t>
      </w:r>
      <w:r w:rsidR="00ED7536">
        <w:rPr>
          <w:rFonts w:ascii="Arial" w:eastAsia="Times New Roman" w:hAnsi="Arial" w:cs="Arial"/>
          <w:color w:val="000000"/>
          <w:lang w:eastAsia="en-AU"/>
        </w:rPr>
        <w:t>.</w:t>
      </w:r>
    </w:p>
    <w:p w14:paraId="13BF8D35" w14:textId="261CF562" w:rsidR="003730C5" w:rsidRPr="00ED7536" w:rsidRDefault="003730C5" w:rsidP="0024615B">
      <w:pPr>
        <w:contextualSpacing/>
        <w:rPr>
          <w:rFonts w:ascii="Arial" w:eastAsia="Calibri" w:hAnsi="Arial" w:cs="Arial"/>
          <w:color w:val="auto"/>
        </w:rPr>
      </w:pPr>
      <w:r w:rsidRPr="00ED7536">
        <w:rPr>
          <w:rFonts w:ascii="Arial" w:eastAsia="Calibri" w:hAnsi="Arial" w:cs="Arial"/>
          <w:color w:val="auto"/>
        </w:rPr>
        <w:t xml:space="preserve">In their response, the approved provider acknowledges issues relating to meal </w:t>
      </w:r>
      <w:r w:rsidR="0016034A" w:rsidRPr="00ED7536">
        <w:rPr>
          <w:rFonts w:ascii="Arial" w:eastAsia="Calibri" w:hAnsi="Arial" w:cs="Arial"/>
          <w:color w:val="auto"/>
        </w:rPr>
        <w:t xml:space="preserve">delivery </w:t>
      </w:r>
      <w:r w:rsidRPr="00ED7536">
        <w:rPr>
          <w:rFonts w:ascii="Arial" w:eastAsia="Calibri" w:hAnsi="Arial" w:cs="Arial"/>
          <w:color w:val="auto"/>
        </w:rPr>
        <w:t>citing change</w:t>
      </w:r>
      <w:r w:rsidR="0016034A" w:rsidRPr="00ED7536">
        <w:rPr>
          <w:rFonts w:ascii="Arial" w:eastAsia="Calibri" w:hAnsi="Arial" w:cs="Arial"/>
          <w:color w:val="auto"/>
        </w:rPr>
        <w:t xml:space="preserve">d improvement </w:t>
      </w:r>
      <w:r w:rsidR="008777C7" w:rsidRPr="00ED7536">
        <w:rPr>
          <w:rFonts w:ascii="Arial" w:eastAsia="Calibri" w:hAnsi="Arial" w:cs="Arial"/>
          <w:color w:val="auto"/>
        </w:rPr>
        <w:t xml:space="preserve">due to </w:t>
      </w:r>
      <w:r w:rsidR="00A764C6" w:rsidRPr="00ED7536">
        <w:rPr>
          <w:rFonts w:ascii="Arial" w:eastAsia="Calibri" w:hAnsi="Arial" w:cs="Arial"/>
          <w:color w:val="auto"/>
        </w:rPr>
        <w:t xml:space="preserve">new management team and </w:t>
      </w:r>
      <w:r w:rsidR="006159FA" w:rsidRPr="00ED7536">
        <w:rPr>
          <w:rFonts w:ascii="Arial" w:eastAsia="Calibri" w:hAnsi="Arial" w:cs="Arial"/>
          <w:color w:val="auto"/>
        </w:rPr>
        <w:t>trial implementation of changes</w:t>
      </w:r>
      <w:r w:rsidR="00595A50" w:rsidRPr="00ED7536">
        <w:rPr>
          <w:rFonts w:ascii="Arial" w:eastAsia="Calibri" w:hAnsi="Arial" w:cs="Arial"/>
          <w:color w:val="auto"/>
        </w:rPr>
        <w:t>,</w:t>
      </w:r>
      <w:r w:rsidR="00DB7031" w:rsidRPr="00ED7536">
        <w:rPr>
          <w:rFonts w:ascii="Arial" w:eastAsia="Calibri" w:hAnsi="Arial" w:cs="Arial"/>
          <w:color w:val="auto"/>
        </w:rPr>
        <w:t xml:space="preserve"> </w:t>
      </w:r>
      <w:r w:rsidR="00207969" w:rsidRPr="00ED7536">
        <w:rPr>
          <w:rFonts w:ascii="Arial" w:eastAsia="Calibri" w:hAnsi="Arial" w:cs="Arial"/>
          <w:color w:val="auto"/>
        </w:rPr>
        <w:t>however,</w:t>
      </w:r>
      <w:r w:rsidR="00DB7031" w:rsidRPr="00ED7536">
        <w:rPr>
          <w:rFonts w:ascii="Arial" w:eastAsia="Calibri" w:hAnsi="Arial" w:cs="Arial"/>
          <w:color w:val="auto"/>
        </w:rPr>
        <w:t xml:space="preserve"> </w:t>
      </w:r>
      <w:r w:rsidR="008777C7" w:rsidRPr="00ED7536">
        <w:rPr>
          <w:rFonts w:ascii="Arial" w:eastAsia="Calibri" w:hAnsi="Arial" w:cs="Arial"/>
          <w:color w:val="auto"/>
        </w:rPr>
        <w:t>acknowledge</w:t>
      </w:r>
      <w:r w:rsidR="00DB7031" w:rsidRPr="00ED7536">
        <w:rPr>
          <w:rFonts w:ascii="Arial" w:eastAsia="Calibri" w:hAnsi="Arial" w:cs="Arial"/>
          <w:color w:val="auto"/>
        </w:rPr>
        <w:t xml:space="preserve"> ongoing issues</w:t>
      </w:r>
      <w:r w:rsidR="00780427" w:rsidRPr="00ED7536">
        <w:rPr>
          <w:rFonts w:ascii="Arial" w:eastAsia="Calibri" w:hAnsi="Arial" w:cs="Arial"/>
          <w:color w:val="auto"/>
        </w:rPr>
        <w:t xml:space="preserve"> </w:t>
      </w:r>
      <w:r w:rsidR="008777C7" w:rsidRPr="00ED7536">
        <w:rPr>
          <w:rFonts w:ascii="Arial" w:eastAsia="Calibri" w:hAnsi="Arial" w:cs="Arial"/>
          <w:color w:val="auto"/>
        </w:rPr>
        <w:t>r</w:t>
      </w:r>
      <w:r w:rsidR="00780427" w:rsidRPr="00ED7536">
        <w:rPr>
          <w:rFonts w:ascii="Arial" w:eastAsia="Calibri" w:hAnsi="Arial" w:cs="Arial"/>
          <w:color w:val="auto"/>
        </w:rPr>
        <w:t>elatin</w:t>
      </w:r>
      <w:r w:rsidR="008777C7" w:rsidRPr="00ED7536">
        <w:rPr>
          <w:rFonts w:ascii="Arial" w:eastAsia="Calibri" w:hAnsi="Arial" w:cs="Arial"/>
          <w:color w:val="auto"/>
        </w:rPr>
        <w:t>g</w:t>
      </w:r>
      <w:r w:rsidR="00780427" w:rsidRPr="00ED7536">
        <w:rPr>
          <w:rFonts w:ascii="Arial" w:eastAsia="Calibri" w:hAnsi="Arial" w:cs="Arial"/>
          <w:color w:val="auto"/>
        </w:rPr>
        <w:t xml:space="preserve"> to consumer </w:t>
      </w:r>
      <w:r w:rsidR="008777C7" w:rsidRPr="00ED7536">
        <w:rPr>
          <w:rFonts w:ascii="Arial" w:eastAsia="Calibri" w:hAnsi="Arial" w:cs="Arial"/>
          <w:color w:val="auto"/>
        </w:rPr>
        <w:t>dis</w:t>
      </w:r>
      <w:r w:rsidR="00780427" w:rsidRPr="00ED7536">
        <w:rPr>
          <w:rFonts w:ascii="Arial" w:eastAsia="Calibri" w:hAnsi="Arial" w:cs="Arial"/>
          <w:color w:val="auto"/>
        </w:rPr>
        <w:t>satisfaction</w:t>
      </w:r>
      <w:r w:rsidRPr="00ED7536">
        <w:rPr>
          <w:rFonts w:ascii="Arial" w:eastAsia="Calibri" w:hAnsi="Arial" w:cs="Arial"/>
          <w:color w:val="auto"/>
        </w:rPr>
        <w:t>. They advise recent changes to meal service delivery</w:t>
      </w:r>
      <w:r w:rsidR="00595A50" w:rsidRPr="00ED7536">
        <w:rPr>
          <w:rFonts w:ascii="Arial" w:eastAsia="Calibri" w:hAnsi="Arial" w:cs="Arial"/>
          <w:color w:val="auto"/>
        </w:rPr>
        <w:t xml:space="preserve">, </w:t>
      </w:r>
      <w:r w:rsidR="00207969" w:rsidRPr="00ED7536">
        <w:rPr>
          <w:rFonts w:ascii="Arial" w:eastAsia="Calibri" w:hAnsi="Arial" w:cs="Arial"/>
          <w:color w:val="auto"/>
        </w:rPr>
        <w:t>meeting forums</w:t>
      </w:r>
      <w:r w:rsidR="00041E10" w:rsidRPr="00ED7536">
        <w:rPr>
          <w:rFonts w:ascii="Arial" w:eastAsia="Calibri" w:hAnsi="Arial" w:cs="Arial"/>
          <w:color w:val="auto"/>
        </w:rPr>
        <w:t xml:space="preserve"> </w:t>
      </w:r>
      <w:r w:rsidR="00207969" w:rsidRPr="00ED7536">
        <w:rPr>
          <w:rFonts w:ascii="Arial" w:eastAsia="Calibri" w:hAnsi="Arial" w:cs="Arial"/>
          <w:color w:val="auto"/>
        </w:rPr>
        <w:t>overseen by clinical staff</w:t>
      </w:r>
      <w:r w:rsidR="001C480C">
        <w:rPr>
          <w:rFonts w:ascii="Arial" w:eastAsia="Calibri" w:hAnsi="Arial" w:cs="Arial"/>
          <w:color w:val="auto"/>
        </w:rPr>
        <w:t>/</w:t>
      </w:r>
      <w:r w:rsidR="00207969" w:rsidRPr="00ED7536">
        <w:rPr>
          <w:rFonts w:ascii="Arial" w:eastAsia="Calibri" w:hAnsi="Arial" w:cs="Arial"/>
          <w:color w:val="auto"/>
        </w:rPr>
        <w:t>allied health specialists</w:t>
      </w:r>
      <w:r w:rsidR="00A764C6" w:rsidRPr="00ED7536">
        <w:rPr>
          <w:rFonts w:ascii="Arial" w:eastAsia="Calibri" w:hAnsi="Arial" w:cs="Arial"/>
          <w:color w:val="auto"/>
        </w:rPr>
        <w:t xml:space="preserve"> and </w:t>
      </w:r>
      <w:r w:rsidR="009319AA" w:rsidRPr="00ED7536">
        <w:rPr>
          <w:rFonts w:ascii="Arial" w:eastAsia="Calibri" w:hAnsi="Arial" w:cs="Arial"/>
          <w:color w:val="auto"/>
        </w:rPr>
        <w:t>social companion programs aimed to stabilising unplanned weight loss</w:t>
      </w:r>
      <w:r w:rsidR="00207969" w:rsidRPr="00ED7536">
        <w:rPr>
          <w:rFonts w:ascii="Arial" w:eastAsia="Calibri" w:hAnsi="Arial" w:cs="Arial"/>
          <w:color w:val="auto"/>
        </w:rPr>
        <w:t xml:space="preserve"> </w:t>
      </w:r>
      <w:r w:rsidR="009319AA" w:rsidRPr="00ED7536">
        <w:rPr>
          <w:rFonts w:ascii="Arial" w:eastAsia="Calibri" w:hAnsi="Arial" w:cs="Arial"/>
          <w:color w:val="auto"/>
        </w:rPr>
        <w:t xml:space="preserve">as </w:t>
      </w:r>
      <w:r w:rsidR="006545BC" w:rsidRPr="00ED7536">
        <w:rPr>
          <w:rFonts w:ascii="Arial" w:eastAsia="Calibri" w:hAnsi="Arial" w:cs="Arial"/>
          <w:color w:val="auto"/>
        </w:rPr>
        <w:t xml:space="preserve">methods </w:t>
      </w:r>
      <w:r w:rsidR="00041E10" w:rsidRPr="00ED7536">
        <w:rPr>
          <w:rFonts w:ascii="Arial" w:eastAsia="Calibri" w:hAnsi="Arial" w:cs="Arial"/>
          <w:color w:val="auto"/>
        </w:rPr>
        <w:t>to achieve satisfaction</w:t>
      </w:r>
      <w:r w:rsidR="005642FF">
        <w:rPr>
          <w:rFonts w:ascii="Arial" w:eastAsia="Calibri" w:hAnsi="Arial" w:cs="Arial"/>
          <w:color w:val="auto"/>
        </w:rPr>
        <w:t>/</w:t>
      </w:r>
      <w:r w:rsidR="00041E10" w:rsidRPr="00ED7536">
        <w:rPr>
          <w:rFonts w:ascii="Arial" w:eastAsia="Calibri" w:hAnsi="Arial" w:cs="Arial"/>
          <w:color w:val="auto"/>
        </w:rPr>
        <w:t xml:space="preserve">compliance. </w:t>
      </w:r>
      <w:bookmarkStart w:id="6" w:name="_Hlk145489598"/>
      <w:r w:rsidR="00595A50" w:rsidRPr="00ED7536">
        <w:rPr>
          <w:rFonts w:ascii="Arial" w:eastAsia="Calibri" w:hAnsi="Arial" w:cs="Arial"/>
          <w:color w:val="auto"/>
        </w:rPr>
        <w:t xml:space="preserve">In </w:t>
      </w:r>
      <w:r w:rsidRPr="00ED7536">
        <w:rPr>
          <w:rFonts w:ascii="Arial" w:eastAsia="Calibri" w:hAnsi="Arial" w:cs="Arial"/>
          <w:color w:val="auto"/>
        </w:rPr>
        <w:t xml:space="preserve">consideration of compliance, while noting the approved providers </w:t>
      </w:r>
      <w:r w:rsidR="006545BC" w:rsidRPr="00ED7536">
        <w:rPr>
          <w:rFonts w:ascii="Arial" w:eastAsia="Calibri" w:hAnsi="Arial" w:cs="Arial"/>
          <w:color w:val="auto"/>
        </w:rPr>
        <w:t>progress</w:t>
      </w:r>
      <w:r w:rsidR="005642FF">
        <w:rPr>
          <w:rFonts w:ascii="Arial" w:eastAsia="Calibri" w:hAnsi="Arial" w:cs="Arial"/>
          <w:color w:val="auto"/>
        </w:rPr>
        <w:t xml:space="preserve"> </w:t>
      </w:r>
      <w:r w:rsidR="006545BC" w:rsidRPr="00ED7536">
        <w:rPr>
          <w:rFonts w:ascii="Arial" w:eastAsia="Calibri" w:hAnsi="Arial" w:cs="Arial"/>
          <w:color w:val="auto"/>
        </w:rPr>
        <w:t xml:space="preserve">and </w:t>
      </w:r>
      <w:r w:rsidRPr="00ED7536">
        <w:rPr>
          <w:rFonts w:ascii="Arial" w:eastAsia="Calibri" w:hAnsi="Arial" w:cs="Arial"/>
          <w:color w:val="auto"/>
        </w:rPr>
        <w:t>commitment to</w:t>
      </w:r>
      <w:r w:rsidR="006545BC" w:rsidRPr="00ED7536">
        <w:rPr>
          <w:rFonts w:ascii="Arial" w:eastAsia="Calibri" w:hAnsi="Arial" w:cs="Arial"/>
          <w:color w:val="auto"/>
        </w:rPr>
        <w:t xml:space="preserve"> further</w:t>
      </w:r>
      <w:r w:rsidRPr="00ED7536">
        <w:rPr>
          <w:rFonts w:ascii="Arial" w:eastAsia="Calibri" w:hAnsi="Arial" w:cs="Arial"/>
          <w:color w:val="auto"/>
        </w:rPr>
        <w:t xml:space="preserve"> planned changes/improvements, I am swayed by the evidence bought forward by the assessment team</w:t>
      </w:r>
      <w:r w:rsidR="006545BC" w:rsidRPr="00ED7536">
        <w:rPr>
          <w:rFonts w:ascii="Arial" w:eastAsia="Calibri" w:hAnsi="Arial" w:cs="Arial"/>
          <w:color w:val="auto"/>
        </w:rPr>
        <w:t xml:space="preserve"> and consider it will take some time to </w:t>
      </w:r>
      <w:r w:rsidR="002F1440" w:rsidRPr="00ED7536">
        <w:rPr>
          <w:rFonts w:ascii="Arial" w:eastAsia="Calibri" w:hAnsi="Arial" w:cs="Arial"/>
          <w:color w:val="auto"/>
        </w:rPr>
        <w:t>ensure sustainability/effectiveness of newly implemented actions</w:t>
      </w:r>
      <w:r w:rsidRPr="00ED7536">
        <w:rPr>
          <w:rFonts w:ascii="Arial" w:eastAsia="Calibri" w:hAnsi="Arial" w:cs="Arial"/>
          <w:color w:val="auto"/>
        </w:rPr>
        <w:t xml:space="preserve">. I find requirement </w:t>
      </w:r>
      <w:r w:rsidR="002F1440" w:rsidRPr="00ED7536">
        <w:rPr>
          <w:rFonts w:ascii="Arial" w:eastAsia="Calibri" w:hAnsi="Arial" w:cs="Arial"/>
          <w:color w:val="auto"/>
        </w:rPr>
        <w:t>4</w:t>
      </w:r>
      <w:r w:rsidRPr="00ED7536">
        <w:rPr>
          <w:rFonts w:ascii="Arial" w:eastAsia="Calibri" w:hAnsi="Arial" w:cs="Arial"/>
          <w:color w:val="auto"/>
        </w:rPr>
        <w:t>(3)(</w:t>
      </w:r>
      <w:r w:rsidR="002F1440" w:rsidRPr="00ED7536">
        <w:rPr>
          <w:rFonts w:ascii="Arial" w:eastAsia="Calibri" w:hAnsi="Arial" w:cs="Arial"/>
          <w:color w:val="auto"/>
        </w:rPr>
        <w:t>f</w:t>
      </w:r>
      <w:r w:rsidRPr="00ED7536">
        <w:rPr>
          <w:rFonts w:ascii="Arial" w:eastAsia="Calibri" w:hAnsi="Arial" w:cs="Arial"/>
          <w:color w:val="auto"/>
        </w:rPr>
        <w:t>) is non-compliant.</w:t>
      </w:r>
    </w:p>
    <w:p w14:paraId="7F126471" w14:textId="77777777" w:rsidR="002F1440" w:rsidRPr="00ED7536" w:rsidRDefault="002F1440" w:rsidP="0024615B">
      <w:pPr>
        <w:contextualSpacing/>
        <w:rPr>
          <w:rFonts w:ascii="Arial" w:eastAsia="Calibri" w:hAnsi="Arial" w:cs="Arial"/>
          <w:color w:val="auto"/>
        </w:rPr>
      </w:pPr>
    </w:p>
    <w:bookmarkEnd w:id="6"/>
    <w:p w14:paraId="775A42F4" w14:textId="77777777" w:rsidR="007C3380" w:rsidRDefault="007C3380" w:rsidP="0024615B">
      <w:pPr>
        <w:rPr>
          <w:rFonts w:ascii="Arial" w:eastAsia="Calibri" w:hAnsi="Arial" w:cs="Arial"/>
          <w:color w:val="auto"/>
          <w:u w:val="single"/>
        </w:rPr>
      </w:pPr>
      <w:r>
        <w:rPr>
          <w:rFonts w:ascii="Arial" w:eastAsia="Calibri" w:hAnsi="Arial" w:cs="Arial"/>
          <w:color w:val="auto"/>
          <w:u w:val="single"/>
        </w:rPr>
        <w:br w:type="page"/>
      </w:r>
    </w:p>
    <w:p w14:paraId="0754DAF0" w14:textId="3D86CC59" w:rsidR="001D6799" w:rsidRPr="001D6799" w:rsidRDefault="001D6799" w:rsidP="0024615B">
      <w:pPr>
        <w:contextualSpacing/>
        <w:rPr>
          <w:rFonts w:ascii="Arial" w:eastAsia="Calibri" w:hAnsi="Arial" w:cs="Arial"/>
          <w:color w:val="auto"/>
          <w:u w:val="single"/>
        </w:rPr>
      </w:pPr>
      <w:r w:rsidRPr="001D6799">
        <w:rPr>
          <w:rFonts w:ascii="Arial" w:eastAsia="Calibri" w:hAnsi="Arial" w:cs="Arial"/>
          <w:color w:val="auto"/>
          <w:u w:val="single"/>
        </w:rPr>
        <w:lastRenderedPageBreak/>
        <w:t xml:space="preserve">Requirement </w:t>
      </w:r>
      <w:r w:rsidR="006B4F97">
        <w:rPr>
          <w:rFonts w:ascii="Arial" w:eastAsia="Calibri" w:hAnsi="Arial" w:cs="Arial"/>
          <w:color w:val="auto"/>
          <w:u w:val="single"/>
        </w:rPr>
        <w:t>4</w:t>
      </w:r>
      <w:r w:rsidRPr="001D6799">
        <w:rPr>
          <w:rFonts w:ascii="Arial" w:eastAsia="Calibri" w:hAnsi="Arial" w:cs="Arial"/>
          <w:color w:val="auto"/>
          <w:u w:val="single"/>
        </w:rPr>
        <w:t>(3)(</w:t>
      </w:r>
      <w:r>
        <w:rPr>
          <w:rFonts w:ascii="Arial" w:eastAsia="Calibri" w:hAnsi="Arial" w:cs="Arial"/>
          <w:color w:val="auto"/>
          <w:u w:val="single"/>
        </w:rPr>
        <w:t>g</w:t>
      </w:r>
      <w:r w:rsidRPr="001D6799">
        <w:rPr>
          <w:rFonts w:ascii="Arial" w:eastAsia="Calibri" w:hAnsi="Arial" w:cs="Arial"/>
          <w:color w:val="auto"/>
          <w:u w:val="single"/>
        </w:rPr>
        <w:t>)</w:t>
      </w:r>
    </w:p>
    <w:p w14:paraId="54ED52C9" w14:textId="111B5A94" w:rsidR="002571D5" w:rsidRDefault="00C13087" w:rsidP="0024615B">
      <w:pPr>
        <w:rPr>
          <w:rFonts w:ascii="Arial" w:eastAsia="Times New Roman" w:hAnsi="Arial" w:cs="Arial"/>
          <w:color w:val="000000"/>
          <w:lang w:eastAsia="en-AU"/>
        </w:rPr>
      </w:pPr>
      <w:bookmarkStart w:id="7" w:name="_Hlk145070844"/>
      <w:r w:rsidRPr="00C13087">
        <w:rPr>
          <w:rFonts w:ascii="Arial" w:eastAsia="Times New Roman" w:hAnsi="Arial" w:cs="Arial"/>
          <w:color w:val="000000"/>
          <w:lang w:eastAsia="en-AU"/>
        </w:rPr>
        <w:t xml:space="preserve">Previously the service was found non-compliant as they did not demonstrate an effective system </w:t>
      </w:r>
      <w:r>
        <w:rPr>
          <w:rFonts w:ascii="Arial" w:eastAsia="Times New Roman" w:hAnsi="Arial" w:cs="Arial"/>
          <w:color w:val="000000"/>
          <w:lang w:eastAsia="en-AU"/>
        </w:rPr>
        <w:t xml:space="preserve">to ensure </w:t>
      </w:r>
      <w:r w:rsidR="002726B5">
        <w:rPr>
          <w:rFonts w:ascii="Arial" w:eastAsia="Times New Roman" w:hAnsi="Arial" w:cs="Arial"/>
          <w:color w:val="000000"/>
          <w:lang w:eastAsia="en-AU"/>
        </w:rPr>
        <w:t xml:space="preserve">provided </w:t>
      </w:r>
      <w:r w:rsidRPr="00996FAF">
        <w:rPr>
          <w:rFonts w:ascii="Arial" w:hAnsi="Arial" w:cs="Arial"/>
        </w:rPr>
        <w:t>equipment is safe, suitable, clean</w:t>
      </w:r>
      <w:r w:rsidR="00542D0C">
        <w:rPr>
          <w:rFonts w:ascii="Arial" w:hAnsi="Arial" w:cs="Arial"/>
        </w:rPr>
        <w:t>,</w:t>
      </w:r>
      <w:r w:rsidRPr="00996FAF">
        <w:rPr>
          <w:rFonts w:ascii="Arial" w:hAnsi="Arial" w:cs="Arial"/>
        </w:rPr>
        <w:t xml:space="preserve"> and well maintained.</w:t>
      </w:r>
      <w:r w:rsidR="00AC59DB" w:rsidRPr="00AC59DB">
        <w:rPr>
          <w:rFonts w:ascii="Arial" w:eastAsia="Times New Roman" w:hAnsi="Arial" w:cs="Arial"/>
          <w:color w:val="000000"/>
          <w:lang w:eastAsia="en-AU"/>
        </w:rPr>
        <w:t xml:space="preserve"> </w:t>
      </w:r>
      <w:r w:rsidR="007251C5" w:rsidRPr="007B3A7F">
        <w:rPr>
          <w:rFonts w:ascii="Arial" w:eastAsia="Times New Roman" w:hAnsi="Arial" w:cs="Arial"/>
          <w:color w:val="000000"/>
          <w:lang w:eastAsia="en-AU"/>
        </w:rPr>
        <w:t xml:space="preserve">The service’s plan for continuous improvement (PCI) includes </w:t>
      </w:r>
      <w:r w:rsidR="00B31526" w:rsidRPr="007B3A7F">
        <w:rPr>
          <w:rFonts w:ascii="Arial" w:eastAsia="Times New Roman" w:hAnsi="Arial" w:cs="Arial"/>
          <w:color w:val="000000"/>
          <w:lang w:eastAsia="en-AU"/>
        </w:rPr>
        <w:t xml:space="preserve">provision of staff education relating to reporting </w:t>
      </w:r>
      <w:r w:rsidR="000F3EDB" w:rsidRPr="007B3A7F">
        <w:rPr>
          <w:rFonts w:ascii="Arial" w:eastAsia="Times New Roman" w:hAnsi="Arial" w:cs="Arial"/>
          <w:color w:val="000000"/>
          <w:lang w:eastAsia="en-AU"/>
        </w:rPr>
        <w:t xml:space="preserve">equipment needs, topic added to meeting forums and discussion at staff meetings, monitoring of equipment to ensure appropriate </w:t>
      </w:r>
      <w:r w:rsidR="00B31526" w:rsidRPr="007B3A7F">
        <w:rPr>
          <w:rFonts w:ascii="Arial" w:eastAsia="Times New Roman" w:hAnsi="Arial" w:cs="Arial"/>
          <w:color w:val="000000"/>
          <w:lang w:eastAsia="en-AU"/>
        </w:rPr>
        <w:t>quality</w:t>
      </w:r>
      <w:r w:rsidR="000F3EDB" w:rsidRPr="007B3A7F">
        <w:rPr>
          <w:rFonts w:ascii="Arial" w:eastAsia="Times New Roman" w:hAnsi="Arial" w:cs="Arial"/>
          <w:color w:val="000000"/>
          <w:lang w:eastAsia="en-AU"/>
        </w:rPr>
        <w:t>/</w:t>
      </w:r>
      <w:r w:rsidR="00B31526" w:rsidRPr="007B3A7F">
        <w:rPr>
          <w:rFonts w:ascii="Arial" w:eastAsia="Times New Roman" w:hAnsi="Arial" w:cs="Arial"/>
          <w:color w:val="000000"/>
          <w:lang w:eastAsia="en-AU"/>
        </w:rPr>
        <w:t>quantity</w:t>
      </w:r>
      <w:r w:rsidR="000F3EDB" w:rsidRPr="007B3A7F">
        <w:rPr>
          <w:rFonts w:ascii="Arial" w:eastAsia="Times New Roman" w:hAnsi="Arial" w:cs="Arial"/>
          <w:color w:val="000000"/>
          <w:lang w:eastAsia="en-AU"/>
        </w:rPr>
        <w:t>, addition supplies of equi</w:t>
      </w:r>
      <w:r w:rsidR="007B3A7F" w:rsidRPr="007B3A7F">
        <w:rPr>
          <w:rFonts w:ascii="Arial" w:eastAsia="Times New Roman" w:hAnsi="Arial" w:cs="Arial"/>
          <w:color w:val="000000"/>
          <w:lang w:eastAsia="en-AU"/>
        </w:rPr>
        <w:t>pment for immediate use when needed.</w:t>
      </w:r>
      <w:r w:rsidR="00B31526" w:rsidRPr="007B3A7F">
        <w:rPr>
          <w:rFonts w:ascii="Arial" w:eastAsia="Times New Roman" w:hAnsi="Arial" w:cs="Arial"/>
          <w:color w:val="000000"/>
          <w:lang w:eastAsia="en-AU"/>
        </w:rPr>
        <w:t xml:space="preserve"> </w:t>
      </w:r>
    </w:p>
    <w:p w14:paraId="6184F116" w14:textId="03FD0032" w:rsidR="00382F57" w:rsidRPr="003A29C4" w:rsidRDefault="0003005B" w:rsidP="0024615B">
      <w:pPr>
        <w:rPr>
          <w:rFonts w:ascii="Arial" w:eastAsia="Times New Roman" w:hAnsi="Arial" w:cs="Arial"/>
          <w:color w:val="000000"/>
          <w:lang w:eastAsia="en-AU"/>
        </w:rPr>
      </w:pPr>
      <w:r w:rsidRPr="00542D0C">
        <w:rPr>
          <w:rFonts w:ascii="Arial" w:eastAsia="Times New Roman" w:hAnsi="Arial" w:cs="Arial"/>
          <w:color w:val="000000"/>
          <w:lang w:eastAsia="en-AU"/>
        </w:rPr>
        <w:t>During this assessment contact information was gathered through interviews, observations, and document review.</w:t>
      </w:r>
      <w:r w:rsidR="002571D5">
        <w:rPr>
          <w:rFonts w:ascii="Arial" w:eastAsia="Times New Roman" w:hAnsi="Arial" w:cs="Arial"/>
          <w:color w:val="000000"/>
          <w:lang w:eastAsia="en-AU"/>
        </w:rPr>
        <w:t xml:space="preserve"> </w:t>
      </w:r>
      <w:r w:rsidR="00A9096B">
        <w:rPr>
          <w:rFonts w:ascii="Arial" w:eastAsia="Times New Roman" w:hAnsi="Arial" w:cs="Arial"/>
          <w:color w:val="000000"/>
          <w:lang w:eastAsia="en-AU"/>
        </w:rPr>
        <w:t>Most s</w:t>
      </w:r>
      <w:r w:rsidR="00AA5FCB" w:rsidRPr="00A9096B">
        <w:rPr>
          <w:rFonts w:ascii="Arial" w:eastAsia="Times New Roman" w:hAnsi="Arial" w:cs="Arial"/>
          <w:color w:val="000000"/>
          <w:lang w:eastAsia="en-AU"/>
        </w:rPr>
        <w:t>ampled consumers/representatives consider appropriate quantity/quality of equipment</w:t>
      </w:r>
      <w:r w:rsidR="001D1B02" w:rsidRPr="00A9096B">
        <w:rPr>
          <w:rFonts w:ascii="Arial" w:eastAsia="Times New Roman" w:hAnsi="Arial" w:cs="Arial"/>
          <w:color w:val="000000"/>
          <w:lang w:eastAsia="en-AU"/>
        </w:rPr>
        <w:t>, including purchase of specific equipment to suit personal needs/comfort</w:t>
      </w:r>
      <w:r w:rsidR="00326757" w:rsidRPr="00A9096B">
        <w:rPr>
          <w:rFonts w:ascii="Arial" w:eastAsia="Times New Roman" w:hAnsi="Arial" w:cs="Arial"/>
          <w:color w:val="000000"/>
          <w:lang w:eastAsia="en-AU"/>
        </w:rPr>
        <w:t>/safety</w:t>
      </w:r>
      <w:r w:rsidR="001D1B02" w:rsidRPr="00A9096B">
        <w:rPr>
          <w:rFonts w:ascii="Arial" w:eastAsia="Times New Roman" w:hAnsi="Arial" w:cs="Arial"/>
          <w:color w:val="000000"/>
          <w:lang w:eastAsia="en-AU"/>
        </w:rPr>
        <w:t xml:space="preserve"> and effective processes to ensure cleanliness</w:t>
      </w:r>
      <w:r w:rsidR="00326757" w:rsidRPr="00A9096B">
        <w:rPr>
          <w:rFonts w:ascii="Arial" w:eastAsia="Times New Roman" w:hAnsi="Arial" w:cs="Arial"/>
          <w:color w:val="000000"/>
          <w:lang w:eastAsia="en-AU"/>
        </w:rPr>
        <w:t>/well-maintained equipment.</w:t>
      </w:r>
      <w:r w:rsidR="00AA5FCB" w:rsidRPr="00A9096B">
        <w:rPr>
          <w:rFonts w:ascii="Arial" w:eastAsia="Times New Roman" w:hAnsi="Arial" w:cs="Arial"/>
          <w:color w:val="000000"/>
          <w:lang w:eastAsia="en-AU"/>
        </w:rPr>
        <w:t xml:space="preserve"> Interviewed staff note sufficient equipment to do their job</w:t>
      </w:r>
      <w:r w:rsidR="00A9096B">
        <w:rPr>
          <w:rFonts w:ascii="Arial" w:eastAsia="Times New Roman" w:hAnsi="Arial" w:cs="Arial"/>
          <w:color w:val="000000"/>
          <w:lang w:eastAsia="en-AU"/>
        </w:rPr>
        <w:t>, m</w:t>
      </w:r>
      <w:r w:rsidR="00A9096B" w:rsidRPr="003A29C4">
        <w:rPr>
          <w:rFonts w:ascii="Arial" w:eastAsia="Times New Roman" w:hAnsi="Arial" w:cs="Arial"/>
          <w:color w:val="000000"/>
          <w:lang w:eastAsia="en-AU"/>
        </w:rPr>
        <w:t>anagement team supportive of new purchases when required and m</w:t>
      </w:r>
      <w:r w:rsidR="00AA5FCB" w:rsidRPr="00AA5FCB">
        <w:rPr>
          <w:rFonts w:ascii="Arial" w:eastAsia="Times New Roman" w:hAnsi="Arial" w:cs="Arial"/>
          <w:color w:val="000000"/>
          <w:lang w:eastAsia="en-AU"/>
        </w:rPr>
        <w:t xml:space="preserve">aintenance staff explained processes to </w:t>
      </w:r>
      <w:r w:rsidR="00AA5FCB">
        <w:rPr>
          <w:rFonts w:ascii="Arial" w:eastAsia="Times New Roman" w:hAnsi="Arial" w:cs="Arial"/>
          <w:color w:val="000000"/>
          <w:lang w:eastAsia="en-AU"/>
        </w:rPr>
        <w:t xml:space="preserve">ensure </w:t>
      </w:r>
      <w:r w:rsidR="00AA5FCB" w:rsidRPr="00AA5FCB">
        <w:rPr>
          <w:rFonts w:ascii="Arial" w:eastAsia="Times New Roman" w:hAnsi="Arial" w:cs="Arial"/>
          <w:color w:val="000000"/>
          <w:lang w:eastAsia="en-AU"/>
        </w:rPr>
        <w:t xml:space="preserve">equipment </w:t>
      </w:r>
      <w:r w:rsidR="000252F6">
        <w:rPr>
          <w:rFonts w:ascii="Arial" w:eastAsia="Times New Roman" w:hAnsi="Arial" w:cs="Arial"/>
          <w:color w:val="000000"/>
          <w:lang w:eastAsia="en-AU"/>
        </w:rPr>
        <w:t xml:space="preserve">remains </w:t>
      </w:r>
      <w:r w:rsidR="00AA5FCB" w:rsidRPr="00AA5FCB">
        <w:rPr>
          <w:rFonts w:ascii="Arial" w:eastAsia="Times New Roman" w:hAnsi="Arial" w:cs="Arial"/>
          <w:color w:val="000000"/>
          <w:lang w:eastAsia="en-AU"/>
        </w:rPr>
        <w:t xml:space="preserve">in </w:t>
      </w:r>
      <w:r w:rsidR="00AA5FCB">
        <w:rPr>
          <w:rFonts w:ascii="Arial" w:eastAsia="Times New Roman" w:hAnsi="Arial" w:cs="Arial"/>
          <w:color w:val="000000"/>
          <w:lang w:eastAsia="en-AU"/>
        </w:rPr>
        <w:t xml:space="preserve">good </w:t>
      </w:r>
      <w:r w:rsidR="00AA5FCB" w:rsidRPr="00AA5FCB">
        <w:rPr>
          <w:rFonts w:ascii="Arial" w:eastAsia="Times New Roman" w:hAnsi="Arial" w:cs="Arial"/>
          <w:color w:val="000000"/>
          <w:lang w:eastAsia="en-AU"/>
        </w:rPr>
        <w:t>working condition. Observations</w:t>
      </w:r>
      <w:r w:rsidR="00AA5FCB">
        <w:rPr>
          <w:rFonts w:ascii="Arial" w:eastAsia="Times New Roman" w:hAnsi="Arial" w:cs="Arial"/>
          <w:color w:val="000000"/>
          <w:lang w:eastAsia="en-AU"/>
        </w:rPr>
        <w:t xml:space="preserve"> by the assessment team note</w:t>
      </w:r>
      <w:r w:rsidR="001D1B02">
        <w:rPr>
          <w:rFonts w:ascii="Arial" w:eastAsia="Times New Roman" w:hAnsi="Arial" w:cs="Arial"/>
          <w:color w:val="000000"/>
          <w:lang w:eastAsia="en-AU"/>
        </w:rPr>
        <w:t xml:space="preserve"> </w:t>
      </w:r>
      <w:r w:rsidR="00AA5FCB" w:rsidRPr="00AA5FCB">
        <w:rPr>
          <w:rFonts w:ascii="Arial" w:eastAsia="Times New Roman" w:hAnsi="Arial" w:cs="Arial"/>
          <w:color w:val="000000"/>
          <w:lang w:eastAsia="en-AU"/>
        </w:rPr>
        <w:t xml:space="preserve">a range of equipment to support </w:t>
      </w:r>
      <w:r w:rsidR="00A9096B" w:rsidRPr="00AA5FCB">
        <w:rPr>
          <w:rFonts w:ascii="Arial" w:eastAsia="Times New Roman" w:hAnsi="Arial" w:cs="Arial"/>
          <w:color w:val="000000"/>
          <w:lang w:eastAsia="en-AU"/>
        </w:rPr>
        <w:t>consumers’</w:t>
      </w:r>
      <w:r w:rsidR="001D1B02">
        <w:rPr>
          <w:rFonts w:ascii="Arial" w:eastAsia="Times New Roman" w:hAnsi="Arial" w:cs="Arial"/>
          <w:color w:val="000000"/>
          <w:lang w:eastAsia="en-AU"/>
        </w:rPr>
        <w:t xml:space="preserve"> needs</w:t>
      </w:r>
      <w:r w:rsidR="00AA5FCB" w:rsidRPr="00AA5FCB">
        <w:rPr>
          <w:rFonts w:ascii="Arial" w:eastAsia="Times New Roman" w:hAnsi="Arial" w:cs="Arial"/>
          <w:color w:val="000000"/>
          <w:lang w:eastAsia="en-AU"/>
        </w:rPr>
        <w:t xml:space="preserve">. </w:t>
      </w:r>
      <w:r w:rsidR="00382F57" w:rsidRPr="003A29C4">
        <w:rPr>
          <w:rFonts w:ascii="Arial" w:eastAsia="Times New Roman" w:hAnsi="Arial" w:cs="Arial"/>
          <w:color w:val="000000"/>
          <w:lang w:eastAsia="en-AU"/>
        </w:rPr>
        <w:t>I find requirement 4(3)(</w:t>
      </w:r>
      <w:r w:rsidR="000A3087" w:rsidRPr="003A29C4">
        <w:rPr>
          <w:rFonts w:ascii="Arial" w:eastAsia="Times New Roman" w:hAnsi="Arial" w:cs="Arial"/>
          <w:color w:val="000000"/>
          <w:lang w:eastAsia="en-AU"/>
        </w:rPr>
        <w:t>g</w:t>
      </w:r>
      <w:r w:rsidR="00382F57" w:rsidRPr="003A29C4">
        <w:rPr>
          <w:rFonts w:ascii="Arial" w:eastAsia="Times New Roman" w:hAnsi="Arial" w:cs="Arial"/>
          <w:color w:val="000000"/>
          <w:lang w:eastAsia="en-AU"/>
        </w:rPr>
        <w:t xml:space="preserve">) is </w:t>
      </w:r>
      <w:r w:rsidR="000A3087" w:rsidRPr="003A29C4">
        <w:rPr>
          <w:rFonts w:ascii="Arial" w:eastAsia="Times New Roman" w:hAnsi="Arial" w:cs="Arial"/>
          <w:color w:val="000000"/>
          <w:lang w:eastAsia="en-AU"/>
        </w:rPr>
        <w:t>c</w:t>
      </w:r>
      <w:r w:rsidR="00382F57" w:rsidRPr="003A29C4">
        <w:rPr>
          <w:rFonts w:ascii="Arial" w:eastAsia="Times New Roman" w:hAnsi="Arial" w:cs="Arial"/>
          <w:color w:val="000000"/>
          <w:lang w:eastAsia="en-AU"/>
        </w:rPr>
        <w:t>ompliant.</w:t>
      </w:r>
    </w:p>
    <w:bookmarkEnd w:id="7"/>
    <w:p w14:paraId="711A8944" w14:textId="4367EF6A" w:rsidR="002B0C90" w:rsidRPr="00262C0B" w:rsidRDefault="00087F47" w:rsidP="0036130C">
      <w:pPr>
        <w:pStyle w:val="NormalArial"/>
      </w:pPr>
      <w:r>
        <w:br w:type="page"/>
      </w:r>
    </w:p>
    <w:p w14:paraId="711A8959" w14:textId="77777777" w:rsidR="00FC045E" w:rsidRPr="00996FAF" w:rsidRDefault="00087F47"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371"/>
        <w:gridCol w:w="2127"/>
      </w:tblGrid>
      <w:tr w:rsidR="009820D3" w14:paraId="711A895C" w14:textId="77777777" w:rsidTr="00400D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711A895A" w14:textId="77777777" w:rsidR="00FC045E" w:rsidRPr="00996FAF" w:rsidRDefault="00087F47"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11A895B" w14:textId="77777777" w:rsidR="00FC045E" w:rsidRPr="00996FAF" w:rsidRDefault="006F641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820D3" w14:paraId="711A8968" w14:textId="77777777" w:rsidTr="0024615B">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711A8965" w14:textId="77777777" w:rsidR="00FC045E" w:rsidRPr="00996FAF" w:rsidRDefault="00087F47" w:rsidP="003574D0">
            <w:pPr>
              <w:spacing w:line="22" w:lineRule="atLeast"/>
              <w:rPr>
                <w:rFonts w:ascii="Arial" w:hAnsi="Arial" w:cs="Arial"/>
                <w:color w:val="auto"/>
              </w:rPr>
            </w:pPr>
            <w:r w:rsidRPr="00996FAF">
              <w:rPr>
                <w:rFonts w:ascii="Arial" w:hAnsi="Arial" w:cs="Arial"/>
                <w:color w:val="auto"/>
              </w:rPr>
              <w:t>Requirement 6(3)(c)</w:t>
            </w:r>
          </w:p>
        </w:tc>
        <w:tc>
          <w:tcPr>
            <w:tcW w:w="6371" w:type="dxa"/>
            <w:shd w:val="clear" w:color="auto" w:fill="auto"/>
            <w:vAlign w:val="top"/>
          </w:tcPr>
          <w:p w14:paraId="711A8966" w14:textId="77777777" w:rsidR="00FC045E" w:rsidRPr="00996FAF" w:rsidRDefault="00087F4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11A8967" w14:textId="322C6F98" w:rsidR="00FC045E" w:rsidRPr="00996FAF" w:rsidRDefault="006F641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E79C0">
                  <w:rPr>
                    <w:rFonts w:ascii="Arial" w:hAnsi="Arial" w:cs="Arial"/>
                    <w:color w:val="auto"/>
                  </w:rPr>
                  <w:t>Non-compliant</w:t>
                </w:r>
              </w:sdtContent>
            </w:sdt>
            <w:r w:rsidR="00087F47" w:rsidRPr="00996FAF">
              <w:rPr>
                <w:rFonts w:ascii="Arial" w:hAnsi="Arial" w:cs="Arial"/>
                <w:color w:val="0000FF"/>
              </w:rPr>
              <w:t xml:space="preserve"> </w:t>
            </w:r>
          </w:p>
        </w:tc>
      </w:tr>
      <w:tr w:rsidR="009820D3" w14:paraId="711A896C" w14:textId="77777777" w:rsidTr="0024615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711A8969" w14:textId="77777777" w:rsidR="00FC045E" w:rsidRPr="00996FAF" w:rsidRDefault="00087F47" w:rsidP="003574D0">
            <w:pPr>
              <w:spacing w:line="22" w:lineRule="atLeast"/>
              <w:rPr>
                <w:rFonts w:ascii="Arial" w:hAnsi="Arial" w:cs="Arial"/>
                <w:color w:val="auto"/>
              </w:rPr>
            </w:pPr>
            <w:r w:rsidRPr="00996FAF">
              <w:rPr>
                <w:rFonts w:ascii="Arial" w:hAnsi="Arial" w:cs="Arial"/>
                <w:color w:val="auto"/>
              </w:rPr>
              <w:t>Requirement 6(3)(d)</w:t>
            </w:r>
          </w:p>
        </w:tc>
        <w:tc>
          <w:tcPr>
            <w:tcW w:w="6371" w:type="dxa"/>
            <w:shd w:val="clear" w:color="auto" w:fill="auto"/>
            <w:vAlign w:val="top"/>
          </w:tcPr>
          <w:p w14:paraId="711A896A" w14:textId="77777777" w:rsidR="00FC045E" w:rsidRPr="00996FAF" w:rsidRDefault="00087F4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11A896B" w14:textId="76793D41" w:rsidR="00FC045E" w:rsidRPr="00996FAF" w:rsidRDefault="006F641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7078AC">
                  <w:rPr>
                    <w:rFonts w:ascii="Arial" w:hAnsi="Arial" w:cs="Arial"/>
                    <w:color w:val="auto"/>
                  </w:rPr>
                  <w:t>Non-compliant</w:t>
                </w:r>
              </w:sdtContent>
            </w:sdt>
            <w:r w:rsidR="00087F47" w:rsidRPr="00996FAF">
              <w:rPr>
                <w:rFonts w:ascii="Arial" w:hAnsi="Arial" w:cs="Arial"/>
                <w:color w:val="0000FF"/>
              </w:rPr>
              <w:t xml:space="preserve"> </w:t>
            </w:r>
          </w:p>
        </w:tc>
      </w:tr>
    </w:tbl>
    <w:p w14:paraId="711A896D" w14:textId="77777777" w:rsidR="00D87E7C" w:rsidRDefault="00087F47" w:rsidP="00D87E7C">
      <w:pPr>
        <w:pStyle w:val="Heading20"/>
      </w:pPr>
      <w:r w:rsidRPr="00996FAF">
        <w:t>Findings</w:t>
      </w:r>
    </w:p>
    <w:p w14:paraId="120F81FE" w14:textId="28E58068" w:rsidR="00F6560D" w:rsidRPr="00C20517" w:rsidRDefault="00F6560D" w:rsidP="0024615B">
      <w:pPr>
        <w:contextualSpacing/>
        <w:rPr>
          <w:rFonts w:ascii="Arial" w:eastAsia="Calibri" w:hAnsi="Arial" w:cs="Arial"/>
          <w:b/>
          <w:bCs/>
          <w:color w:val="auto"/>
        </w:rPr>
      </w:pPr>
      <w:r w:rsidRPr="00342D88">
        <w:rPr>
          <w:rFonts w:ascii="Arial" w:eastAsia="Calibri" w:hAnsi="Arial" w:cs="Arial"/>
          <w:color w:val="auto"/>
        </w:rPr>
        <w:t xml:space="preserve">The Quality Standard was not fully assessed; </w:t>
      </w:r>
      <w:r>
        <w:rPr>
          <w:rFonts w:ascii="Arial" w:eastAsia="Calibri" w:hAnsi="Arial" w:cs="Arial"/>
          <w:color w:val="auto"/>
        </w:rPr>
        <w:t>two o</w:t>
      </w:r>
      <w:r w:rsidRPr="00342D88">
        <w:rPr>
          <w:rFonts w:ascii="Arial" w:eastAsia="Calibri" w:hAnsi="Arial" w:cs="Arial"/>
          <w:color w:val="auto"/>
        </w:rPr>
        <w:t>f</w:t>
      </w:r>
      <w:r>
        <w:rPr>
          <w:rFonts w:ascii="Arial" w:eastAsia="Calibri" w:hAnsi="Arial" w:cs="Arial"/>
          <w:color w:val="auto"/>
        </w:rPr>
        <w:t xml:space="preserve"> f</w:t>
      </w:r>
      <w:r w:rsidR="00862508">
        <w:rPr>
          <w:rFonts w:ascii="Arial" w:eastAsia="Calibri" w:hAnsi="Arial" w:cs="Arial"/>
          <w:color w:val="auto"/>
        </w:rPr>
        <w:t>our</w:t>
      </w:r>
      <w:r w:rsidRPr="00342D88">
        <w:rPr>
          <w:rFonts w:ascii="Arial" w:eastAsia="Calibri" w:hAnsi="Arial" w:cs="Arial"/>
          <w:color w:val="auto"/>
        </w:rPr>
        <w:t xml:space="preserve"> requirements w</w:t>
      </w:r>
      <w:r>
        <w:rPr>
          <w:rFonts w:ascii="Arial" w:eastAsia="Calibri" w:hAnsi="Arial" w:cs="Arial"/>
          <w:color w:val="auto"/>
        </w:rPr>
        <w:t>ere</w:t>
      </w:r>
      <w:r w:rsidRPr="00342D88">
        <w:rPr>
          <w:rFonts w:ascii="Arial" w:eastAsia="Calibri" w:hAnsi="Arial" w:cs="Arial"/>
          <w:color w:val="auto"/>
        </w:rPr>
        <w:t xml:space="preserve"> assessed and found </w:t>
      </w:r>
      <w:r>
        <w:rPr>
          <w:rFonts w:ascii="Arial" w:eastAsia="Calibri" w:hAnsi="Arial" w:cs="Arial"/>
          <w:color w:val="auto"/>
        </w:rPr>
        <w:t>non-</w:t>
      </w:r>
      <w:r w:rsidRPr="00A2181E">
        <w:rPr>
          <w:rFonts w:ascii="Arial" w:eastAsia="Calibri" w:hAnsi="Arial" w:cs="Arial"/>
          <w:color w:val="auto"/>
        </w:rPr>
        <w:t>compliant.</w:t>
      </w:r>
      <w:r w:rsidRPr="00A2181E">
        <w:rPr>
          <w:rFonts w:ascii="Arial" w:eastAsia="Calibri" w:hAnsi="Arial" w:cs="Arial"/>
          <w:b/>
          <w:bCs/>
          <w:color w:val="auto"/>
        </w:rPr>
        <w:t xml:space="preserve"> </w:t>
      </w:r>
    </w:p>
    <w:p w14:paraId="77FABB1F" w14:textId="77777777" w:rsidR="00F6560D" w:rsidRPr="00470EF3" w:rsidRDefault="00F6560D" w:rsidP="0024615B">
      <w:pPr>
        <w:contextualSpacing/>
        <w:rPr>
          <w:rFonts w:ascii="Arial" w:eastAsia="Calibri" w:hAnsi="Arial" w:cs="Arial"/>
          <w:color w:val="auto"/>
        </w:rPr>
      </w:pPr>
    </w:p>
    <w:p w14:paraId="68E989E6" w14:textId="7CB12732" w:rsidR="00F6560D" w:rsidRDefault="00F6560D" w:rsidP="0024615B">
      <w:pPr>
        <w:contextualSpacing/>
        <w:rPr>
          <w:rFonts w:ascii="Arial" w:eastAsia="Calibri" w:hAnsi="Arial" w:cs="Arial"/>
          <w:color w:val="auto"/>
        </w:rPr>
      </w:pPr>
      <w:r>
        <w:rPr>
          <w:rFonts w:ascii="Arial" w:eastAsia="Calibri" w:hAnsi="Arial" w:cs="Arial"/>
          <w:color w:val="auto"/>
        </w:rPr>
        <w:t xml:space="preserve">A decision was made on 28 October 2022 the service was non-compliant in requirements 6(3)(c) and </w:t>
      </w:r>
      <w:r w:rsidR="00702882">
        <w:rPr>
          <w:rFonts w:ascii="Arial" w:eastAsia="Calibri" w:hAnsi="Arial" w:cs="Arial"/>
          <w:color w:val="auto"/>
        </w:rPr>
        <w:t>6(3)</w:t>
      </w:r>
      <w:r>
        <w:rPr>
          <w:rFonts w:ascii="Arial" w:eastAsia="Calibri" w:hAnsi="Arial" w:cs="Arial"/>
          <w:color w:val="auto"/>
        </w:rPr>
        <w:t xml:space="preserve">(d) </w:t>
      </w:r>
      <w:r w:rsidR="006F0298">
        <w:rPr>
          <w:rFonts w:ascii="Arial" w:eastAsia="Times New Roman" w:hAnsi="Arial" w:cs="Arial"/>
          <w:color w:val="000000"/>
          <w:lang w:eastAsia="en-AU"/>
        </w:rPr>
        <w:t>following a Site Audit conducted on</w:t>
      </w:r>
      <w:r w:rsidR="006F0298">
        <w:rPr>
          <w:rFonts w:ascii="Arial" w:eastAsia="Calibri" w:hAnsi="Arial" w:cs="Arial"/>
          <w:color w:val="auto"/>
        </w:rPr>
        <w:t xml:space="preserve"> </w:t>
      </w:r>
      <w:r>
        <w:rPr>
          <w:rFonts w:ascii="Arial" w:eastAsia="Calibri" w:hAnsi="Arial" w:cs="Arial"/>
          <w:color w:val="auto"/>
        </w:rPr>
        <w:t xml:space="preserve">13-16 September 2022. </w:t>
      </w:r>
    </w:p>
    <w:p w14:paraId="625C1D49" w14:textId="77777777" w:rsidR="00F6560D" w:rsidRDefault="00F6560D" w:rsidP="0024615B">
      <w:pPr>
        <w:contextualSpacing/>
        <w:rPr>
          <w:rFonts w:ascii="Arial" w:eastAsia="Calibri" w:hAnsi="Arial" w:cs="Arial"/>
          <w:color w:val="auto"/>
        </w:rPr>
      </w:pPr>
    </w:p>
    <w:p w14:paraId="02DC6678" w14:textId="283D1D6A" w:rsidR="00F6560D" w:rsidRPr="001D6799" w:rsidRDefault="00F6560D" w:rsidP="0024615B">
      <w:pPr>
        <w:contextualSpacing/>
        <w:rPr>
          <w:rFonts w:ascii="Arial" w:eastAsia="Calibri" w:hAnsi="Arial" w:cs="Arial"/>
          <w:color w:val="auto"/>
          <w:u w:val="single"/>
        </w:rPr>
      </w:pPr>
      <w:r w:rsidRPr="001D6799">
        <w:rPr>
          <w:rFonts w:ascii="Arial" w:eastAsia="Calibri" w:hAnsi="Arial" w:cs="Arial"/>
          <w:color w:val="auto"/>
          <w:u w:val="single"/>
        </w:rPr>
        <w:t xml:space="preserve">Requirement </w:t>
      </w:r>
      <w:r>
        <w:rPr>
          <w:rFonts w:ascii="Arial" w:eastAsia="Calibri" w:hAnsi="Arial" w:cs="Arial"/>
          <w:color w:val="auto"/>
          <w:u w:val="single"/>
        </w:rPr>
        <w:t>6</w:t>
      </w:r>
      <w:r w:rsidRPr="001D6799">
        <w:rPr>
          <w:rFonts w:ascii="Arial" w:eastAsia="Calibri" w:hAnsi="Arial" w:cs="Arial"/>
          <w:color w:val="auto"/>
          <w:u w:val="single"/>
        </w:rPr>
        <w:t>(3)(</w:t>
      </w:r>
      <w:r>
        <w:rPr>
          <w:rFonts w:ascii="Arial" w:eastAsia="Calibri" w:hAnsi="Arial" w:cs="Arial"/>
          <w:color w:val="auto"/>
          <w:u w:val="single"/>
        </w:rPr>
        <w:t>c</w:t>
      </w:r>
      <w:r w:rsidRPr="001D6799">
        <w:rPr>
          <w:rFonts w:ascii="Arial" w:eastAsia="Calibri" w:hAnsi="Arial" w:cs="Arial"/>
          <w:color w:val="auto"/>
          <w:u w:val="single"/>
        </w:rPr>
        <w:t>)</w:t>
      </w:r>
    </w:p>
    <w:p w14:paraId="07AEF759" w14:textId="0E5A0ECA" w:rsidR="00744982" w:rsidRPr="00744982" w:rsidRDefault="00F6560D" w:rsidP="0024615B">
      <w:pPr>
        <w:pStyle w:val="NormalArial"/>
        <w:rPr>
          <w:rFonts w:eastAsia="Times New Roman"/>
          <w:color w:val="000000"/>
          <w:lang w:eastAsia="en-AU"/>
        </w:rPr>
      </w:pPr>
      <w:r>
        <w:rPr>
          <w:rFonts w:eastAsia="Calibri"/>
          <w:color w:val="auto"/>
        </w:rPr>
        <w:t xml:space="preserve">Previously the service was found non-compliant as they did not demonstrate </w:t>
      </w:r>
      <w:r w:rsidR="001858DB">
        <w:rPr>
          <w:rFonts w:eastAsia="Calibri"/>
          <w:color w:val="auto"/>
        </w:rPr>
        <w:t>a</w:t>
      </w:r>
      <w:r w:rsidR="00806F87" w:rsidRPr="009864BF">
        <w:t xml:space="preserve">ppropriate action is taken in response to complaints </w:t>
      </w:r>
      <w:r w:rsidR="003305CA">
        <w:t>nor</w:t>
      </w:r>
      <w:r w:rsidR="00806F87" w:rsidRPr="009864BF">
        <w:t xml:space="preserve"> an open disclosure process used when things go wrong.</w:t>
      </w:r>
      <w:r w:rsidR="00ED2C57">
        <w:t xml:space="preserve"> </w:t>
      </w:r>
      <w:r w:rsidR="0003005B" w:rsidRPr="00744982">
        <w:rPr>
          <w:rFonts w:eastAsia="Times New Roman"/>
          <w:color w:val="000000"/>
          <w:lang w:eastAsia="en-AU"/>
        </w:rPr>
        <w:t xml:space="preserve">The service’s plan for continuous improvement (PCI) includes </w:t>
      </w:r>
      <w:r w:rsidR="00744982">
        <w:rPr>
          <w:rFonts w:eastAsia="Times New Roman"/>
          <w:color w:val="000000"/>
          <w:lang w:eastAsia="en-AU"/>
        </w:rPr>
        <w:t>provision of staff education</w:t>
      </w:r>
      <w:r w:rsidR="00E75137">
        <w:rPr>
          <w:rFonts w:eastAsia="Times New Roman"/>
          <w:color w:val="000000"/>
          <w:lang w:eastAsia="en-AU"/>
        </w:rPr>
        <w:t xml:space="preserve">, review of recording documentation to align </w:t>
      </w:r>
      <w:r w:rsidR="00744982" w:rsidRPr="00744982">
        <w:rPr>
          <w:rFonts w:eastAsia="Times New Roman"/>
          <w:color w:val="000000"/>
          <w:lang w:eastAsia="en-AU"/>
        </w:rPr>
        <w:t xml:space="preserve">with </w:t>
      </w:r>
      <w:r w:rsidR="00E75137">
        <w:rPr>
          <w:rFonts w:eastAsia="Times New Roman"/>
          <w:color w:val="000000"/>
          <w:lang w:eastAsia="en-AU"/>
        </w:rPr>
        <w:t xml:space="preserve">organisational </w:t>
      </w:r>
      <w:r w:rsidR="00744982" w:rsidRPr="00744982">
        <w:rPr>
          <w:rFonts w:eastAsia="Times New Roman"/>
          <w:color w:val="000000"/>
          <w:lang w:eastAsia="en-AU"/>
        </w:rPr>
        <w:t>policy</w:t>
      </w:r>
      <w:r w:rsidR="00E75137">
        <w:rPr>
          <w:rFonts w:eastAsia="Times New Roman"/>
          <w:color w:val="000000"/>
          <w:lang w:eastAsia="en-AU"/>
        </w:rPr>
        <w:t>/</w:t>
      </w:r>
      <w:r w:rsidR="00744982" w:rsidRPr="00744982">
        <w:rPr>
          <w:rFonts w:eastAsia="Times New Roman"/>
          <w:color w:val="000000"/>
          <w:lang w:eastAsia="en-AU"/>
        </w:rPr>
        <w:t>procedure</w:t>
      </w:r>
      <w:r w:rsidR="0057349E">
        <w:rPr>
          <w:rFonts w:eastAsia="Times New Roman"/>
          <w:color w:val="000000"/>
          <w:lang w:eastAsia="en-AU"/>
        </w:rPr>
        <w:t xml:space="preserve"> and review of prior meeting minutes to ensure all feedback/complaints are recorded on monitoring documentation</w:t>
      </w:r>
      <w:r w:rsidR="003305CA">
        <w:rPr>
          <w:rFonts w:eastAsia="Times New Roman"/>
          <w:color w:val="000000"/>
          <w:lang w:eastAsia="en-AU"/>
        </w:rPr>
        <w:t>, plus</w:t>
      </w:r>
      <w:r w:rsidR="0057349E">
        <w:rPr>
          <w:rFonts w:eastAsia="Times New Roman"/>
          <w:color w:val="000000"/>
          <w:lang w:eastAsia="en-AU"/>
        </w:rPr>
        <w:t xml:space="preserve"> </w:t>
      </w:r>
      <w:r w:rsidR="00E75137">
        <w:rPr>
          <w:rFonts w:eastAsia="Times New Roman"/>
          <w:color w:val="000000"/>
          <w:lang w:eastAsia="en-AU"/>
        </w:rPr>
        <w:t xml:space="preserve">management </w:t>
      </w:r>
      <w:r w:rsidR="003305CA">
        <w:rPr>
          <w:rFonts w:eastAsia="Times New Roman"/>
          <w:color w:val="000000"/>
          <w:lang w:eastAsia="en-AU"/>
        </w:rPr>
        <w:t xml:space="preserve">team </w:t>
      </w:r>
      <w:r w:rsidR="00E75137">
        <w:rPr>
          <w:rFonts w:eastAsia="Times New Roman"/>
          <w:color w:val="000000"/>
          <w:lang w:eastAsia="en-AU"/>
        </w:rPr>
        <w:t xml:space="preserve">attendance at </w:t>
      </w:r>
      <w:r w:rsidR="0057349E">
        <w:rPr>
          <w:rFonts w:eastAsia="Times New Roman"/>
          <w:color w:val="000000"/>
          <w:lang w:eastAsia="en-AU"/>
        </w:rPr>
        <w:t xml:space="preserve">consumer forums to provide feedback </w:t>
      </w:r>
      <w:r w:rsidR="00744982" w:rsidRPr="00744982">
        <w:rPr>
          <w:rFonts w:eastAsia="Times New Roman"/>
          <w:color w:val="000000"/>
          <w:lang w:eastAsia="en-AU"/>
        </w:rPr>
        <w:t>on matters raised.</w:t>
      </w:r>
    </w:p>
    <w:p w14:paraId="1DF3C1C9" w14:textId="218883C1" w:rsidR="00210EB3" w:rsidRDefault="0003005B" w:rsidP="0024615B">
      <w:pPr>
        <w:rPr>
          <w:rFonts w:ascii="Arial" w:eastAsia="Times New Roman" w:hAnsi="Arial" w:cs="Arial"/>
          <w:color w:val="000000"/>
          <w:lang w:eastAsia="en-AU"/>
        </w:rPr>
      </w:pPr>
      <w:r w:rsidRPr="006D3FF7">
        <w:rPr>
          <w:rFonts w:ascii="Arial" w:eastAsia="Times New Roman" w:hAnsi="Arial" w:cs="Arial"/>
          <w:color w:val="000000"/>
          <w:lang w:eastAsia="en-AU"/>
        </w:rPr>
        <w:t>During this assessment contact information was gathered through interviews, observations, and document review.</w:t>
      </w:r>
      <w:r w:rsidR="00287B64" w:rsidRPr="006D3FF7">
        <w:rPr>
          <w:rFonts w:ascii="Arial" w:eastAsia="Times New Roman" w:hAnsi="Arial" w:cs="Arial"/>
          <w:color w:val="000000"/>
          <w:lang w:eastAsia="en-AU"/>
        </w:rPr>
        <w:t xml:space="preserve"> Most sampled consumers/representatives consider they </w:t>
      </w:r>
      <w:r w:rsidR="003305CA">
        <w:rPr>
          <w:rFonts w:ascii="Arial" w:eastAsia="Times New Roman" w:hAnsi="Arial" w:cs="Arial"/>
          <w:color w:val="000000"/>
          <w:lang w:eastAsia="en-AU"/>
        </w:rPr>
        <w:t>are</w:t>
      </w:r>
      <w:r w:rsidR="00287B64" w:rsidRPr="006D3FF7">
        <w:rPr>
          <w:rFonts w:ascii="Arial" w:eastAsia="Times New Roman" w:hAnsi="Arial" w:cs="Arial"/>
          <w:color w:val="000000"/>
          <w:lang w:eastAsia="en-AU"/>
        </w:rPr>
        <w:t xml:space="preserve"> comfortab</w:t>
      </w:r>
      <w:r w:rsidR="001B6B15" w:rsidRPr="006D3FF7">
        <w:rPr>
          <w:rFonts w:ascii="Arial" w:eastAsia="Times New Roman" w:hAnsi="Arial" w:cs="Arial"/>
          <w:color w:val="000000"/>
          <w:lang w:eastAsia="en-AU"/>
        </w:rPr>
        <w:t xml:space="preserve">le in providing feedback/compliant when required, </w:t>
      </w:r>
      <w:r w:rsidR="00F20E62" w:rsidRPr="006D3FF7">
        <w:rPr>
          <w:rFonts w:ascii="Arial" w:eastAsia="Times New Roman" w:hAnsi="Arial" w:cs="Arial"/>
          <w:color w:val="000000"/>
          <w:lang w:eastAsia="en-AU"/>
        </w:rPr>
        <w:t>and</w:t>
      </w:r>
      <w:r w:rsidR="008E78AF" w:rsidRPr="006D3FF7">
        <w:rPr>
          <w:rFonts w:ascii="Arial" w:eastAsia="Times New Roman" w:hAnsi="Arial" w:cs="Arial"/>
          <w:color w:val="000000"/>
          <w:lang w:eastAsia="en-AU"/>
        </w:rPr>
        <w:t xml:space="preserve"> sev</w:t>
      </w:r>
      <w:r w:rsidR="007F113E">
        <w:rPr>
          <w:rFonts w:ascii="Arial" w:eastAsia="Times New Roman" w:hAnsi="Arial" w:cs="Arial"/>
          <w:color w:val="000000"/>
          <w:lang w:eastAsia="en-AU"/>
        </w:rPr>
        <w:t>eral</w:t>
      </w:r>
      <w:r w:rsidR="008E78AF" w:rsidRPr="006D3FF7">
        <w:rPr>
          <w:rFonts w:ascii="Arial" w:eastAsia="Times New Roman" w:hAnsi="Arial" w:cs="Arial"/>
          <w:color w:val="000000"/>
          <w:lang w:eastAsia="en-AU"/>
        </w:rPr>
        <w:t xml:space="preserve"> consumers/representatives</w:t>
      </w:r>
      <w:r w:rsidR="00F20E62" w:rsidRPr="006D3FF7">
        <w:rPr>
          <w:rFonts w:ascii="Arial" w:eastAsia="Times New Roman" w:hAnsi="Arial" w:cs="Arial"/>
          <w:color w:val="000000"/>
          <w:lang w:eastAsia="en-AU"/>
        </w:rPr>
        <w:t xml:space="preserve"> who ha</w:t>
      </w:r>
      <w:r w:rsidR="006D3FF7" w:rsidRPr="006D3FF7">
        <w:rPr>
          <w:rFonts w:ascii="Arial" w:eastAsia="Times New Roman" w:hAnsi="Arial" w:cs="Arial"/>
          <w:color w:val="000000"/>
          <w:lang w:eastAsia="en-AU"/>
        </w:rPr>
        <w:t>ve made</w:t>
      </w:r>
      <w:r w:rsidR="00F20E62" w:rsidRPr="006D3FF7">
        <w:rPr>
          <w:rFonts w:ascii="Arial" w:eastAsia="Times New Roman" w:hAnsi="Arial" w:cs="Arial"/>
          <w:color w:val="000000"/>
          <w:lang w:eastAsia="en-AU"/>
        </w:rPr>
        <w:t xml:space="preserve"> a complaint </w:t>
      </w:r>
      <w:r w:rsidR="001B6B15" w:rsidRPr="006D3FF7">
        <w:rPr>
          <w:rFonts w:ascii="Arial" w:eastAsia="Times New Roman" w:hAnsi="Arial" w:cs="Arial"/>
          <w:color w:val="000000"/>
          <w:lang w:eastAsia="en-AU"/>
        </w:rPr>
        <w:t>express</w:t>
      </w:r>
      <w:r w:rsidR="00F20E62" w:rsidRPr="006D3FF7">
        <w:rPr>
          <w:rFonts w:ascii="Arial" w:eastAsia="Times New Roman" w:hAnsi="Arial" w:cs="Arial"/>
          <w:color w:val="000000"/>
          <w:lang w:eastAsia="en-AU"/>
        </w:rPr>
        <w:t xml:space="preserve"> mixed feedback relating to the</w:t>
      </w:r>
      <w:r w:rsidR="006D3FF7" w:rsidRPr="006D3FF7">
        <w:rPr>
          <w:rFonts w:ascii="Arial" w:eastAsia="Times New Roman" w:hAnsi="Arial" w:cs="Arial"/>
          <w:color w:val="000000"/>
          <w:lang w:eastAsia="en-AU"/>
        </w:rPr>
        <w:t>ir</w:t>
      </w:r>
      <w:r w:rsidR="00F20E62" w:rsidRPr="006D3FF7">
        <w:rPr>
          <w:rFonts w:ascii="Arial" w:eastAsia="Times New Roman" w:hAnsi="Arial" w:cs="Arial"/>
          <w:color w:val="000000"/>
          <w:lang w:eastAsia="en-AU"/>
        </w:rPr>
        <w:t xml:space="preserve"> experience</w:t>
      </w:r>
      <w:r w:rsidR="008E78AF" w:rsidRPr="006D3FF7">
        <w:rPr>
          <w:rFonts w:ascii="Arial" w:eastAsia="Times New Roman" w:hAnsi="Arial" w:cs="Arial"/>
          <w:color w:val="000000"/>
          <w:lang w:eastAsia="en-AU"/>
        </w:rPr>
        <w:t xml:space="preserve"> and/or resolution</w:t>
      </w:r>
      <w:r w:rsidR="006D3FF7" w:rsidRPr="006D3FF7">
        <w:rPr>
          <w:rFonts w:ascii="Arial" w:eastAsia="Times New Roman" w:hAnsi="Arial" w:cs="Arial"/>
          <w:color w:val="000000"/>
          <w:lang w:eastAsia="en-AU"/>
        </w:rPr>
        <w:t>.</w:t>
      </w:r>
      <w:r w:rsidR="008E78AF" w:rsidRPr="006D3FF7">
        <w:rPr>
          <w:rFonts w:ascii="Arial" w:eastAsia="Times New Roman" w:hAnsi="Arial" w:cs="Arial"/>
          <w:color w:val="000000"/>
          <w:lang w:eastAsia="en-AU"/>
        </w:rPr>
        <w:t xml:space="preserve"> </w:t>
      </w:r>
      <w:r w:rsidR="007F113E">
        <w:rPr>
          <w:rFonts w:ascii="Arial" w:eastAsia="Times New Roman" w:hAnsi="Arial" w:cs="Arial"/>
          <w:color w:val="000000"/>
          <w:lang w:eastAsia="en-AU"/>
        </w:rPr>
        <w:t>Four</w:t>
      </w:r>
      <w:r w:rsidR="008247C2">
        <w:rPr>
          <w:rFonts w:ascii="Arial" w:eastAsia="Times New Roman" w:hAnsi="Arial" w:cs="Arial"/>
          <w:color w:val="000000"/>
          <w:lang w:eastAsia="en-AU"/>
        </w:rPr>
        <w:t xml:space="preserve"> express</w:t>
      </w:r>
      <w:r w:rsidR="00DF2DD7">
        <w:rPr>
          <w:rFonts w:ascii="Arial" w:eastAsia="Times New Roman" w:hAnsi="Arial" w:cs="Arial"/>
          <w:color w:val="000000"/>
          <w:lang w:eastAsia="en-AU"/>
        </w:rPr>
        <w:t>ed</w:t>
      </w:r>
      <w:r w:rsidR="008247C2">
        <w:rPr>
          <w:rFonts w:ascii="Arial" w:eastAsia="Times New Roman" w:hAnsi="Arial" w:cs="Arial"/>
          <w:color w:val="000000"/>
          <w:lang w:eastAsia="en-AU"/>
        </w:rPr>
        <w:t xml:space="preserve"> </w:t>
      </w:r>
      <w:r w:rsidR="00BD1091">
        <w:rPr>
          <w:rFonts w:ascii="Arial" w:eastAsia="Times New Roman" w:hAnsi="Arial" w:cs="Arial"/>
          <w:color w:val="000000"/>
          <w:lang w:eastAsia="en-AU"/>
        </w:rPr>
        <w:t>satisfaction</w:t>
      </w:r>
      <w:r w:rsidR="00000AFA">
        <w:rPr>
          <w:rFonts w:ascii="Arial" w:eastAsia="Times New Roman" w:hAnsi="Arial" w:cs="Arial"/>
          <w:color w:val="000000"/>
          <w:lang w:eastAsia="en-AU"/>
        </w:rPr>
        <w:t xml:space="preserve"> of </w:t>
      </w:r>
      <w:r w:rsidR="00B468B1">
        <w:rPr>
          <w:rFonts w:ascii="Arial" w:eastAsia="Times New Roman" w:hAnsi="Arial" w:cs="Arial"/>
          <w:color w:val="000000"/>
          <w:lang w:eastAsia="en-AU"/>
        </w:rPr>
        <w:t>outcome</w:t>
      </w:r>
      <w:r w:rsidR="00000AFA">
        <w:rPr>
          <w:rFonts w:ascii="Arial" w:eastAsia="Times New Roman" w:hAnsi="Arial" w:cs="Arial"/>
          <w:color w:val="000000"/>
          <w:lang w:eastAsia="en-AU"/>
        </w:rPr>
        <w:t xml:space="preserve"> resolution (</w:t>
      </w:r>
      <w:r w:rsidR="007F113E">
        <w:rPr>
          <w:rFonts w:ascii="Arial" w:eastAsia="Times New Roman" w:hAnsi="Arial" w:cs="Arial"/>
          <w:color w:val="000000"/>
          <w:lang w:eastAsia="en-AU"/>
        </w:rPr>
        <w:t>one noting a lack of apology</w:t>
      </w:r>
      <w:r w:rsidR="00000AFA">
        <w:rPr>
          <w:rFonts w:ascii="Arial" w:eastAsia="Times New Roman" w:hAnsi="Arial" w:cs="Arial"/>
          <w:color w:val="000000"/>
          <w:lang w:eastAsia="en-AU"/>
        </w:rPr>
        <w:t xml:space="preserve"> received)</w:t>
      </w:r>
      <w:r w:rsidR="007F113E">
        <w:rPr>
          <w:rFonts w:ascii="Arial" w:eastAsia="Times New Roman" w:hAnsi="Arial" w:cs="Arial"/>
          <w:color w:val="000000"/>
          <w:lang w:eastAsia="en-AU"/>
        </w:rPr>
        <w:t>, and four</w:t>
      </w:r>
      <w:r w:rsidR="00B468B1">
        <w:rPr>
          <w:rFonts w:ascii="Arial" w:eastAsia="Times New Roman" w:hAnsi="Arial" w:cs="Arial"/>
          <w:color w:val="000000"/>
          <w:lang w:eastAsia="en-AU"/>
        </w:rPr>
        <w:t xml:space="preserve"> </w:t>
      </w:r>
      <w:r w:rsidR="00F6049E">
        <w:rPr>
          <w:rFonts w:ascii="Arial" w:eastAsia="Times New Roman" w:hAnsi="Arial" w:cs="Arial"/>
          <w:color w:val="000000"/>
          <w:lang w:eastAsia="en-AU"/>
        </w:rPr>
        <w:t>noted dissatisfaction</w:t>
      </w:r>
      <w:r w:rsidR="00000AFA">
        <w:rPr>
          <w:rFonts w:ascii="Arial" w:eastAsia="Times New Roman" w:hAnsi="Arial" w:cs="Arial"/>
          <w:color w:val="000000"/>
          <w:lang w:eastAsia="en-AU"/>
        </w:rPr>
        <w:t xml:space="preserve">, lack of </w:t>
      </w:r>
      <w:r w:rsidR="00F6049E">
        <w:rPr>
          <w:rFonts w:ascii="Arial" w:eastAsia="Times New Roman" w:hAnsi="Arial" w:cs="Arial"/>
          <w:color w:val="000000"/>
          <w:lang w:eastAsia="en-AU"/>
        </w:rPr>
        <w:t xml:space="preserve">resolution in relation to meal service, </w:t>
      </w:r>
      <w:r w:rsidR="007F113E">
        <w:rPr>
          <w:rFonts w:ascii="Arial" w:eastAsia="Times New Roman" w:hAnsi="Arial" w:cs="Arial"/>
          <w:color w:val="000000"/>
          <w:lang w:eastAsia="en-AU"/>
        </w:rPr>
        <w:t xml:space="preserve">lack of meaningful activities and equipment not working. </w:t>
      </w:r>
      <w:r w:rsidR="00210EB3">
        <w:rPr>
          <w:rFonts w:ascii="Arial" w:eastAsia="Times New Roman" w:hAnsi="Arial" w:cs="Arial"/>
          <w:color w:val="000000"/>
          <w:lang w:eastAsia="en-AU"/>
        </w:rPr>
        <w:t>Management described recently implemented processe</w:t>
      </w:r>
      <w:r w:rsidR="00000AFA">
        <w:rPr>
          <w:rFonts w:ascii="Arial" w:eastAsia="Times New Roman" w:hAnsi="Arial" w:cs="Arial"/>
          <w:color w:val="000000"/>
          <w:lang w:eastAsia="en-AU"/>
        </w:rPr>
        <w:t>s including working collaboratively with complain</w:t>
      </w:r>
      <w:r w:rsidR="003305CA">
        <w:rPr>
          <w:rFonts w:ascii="Arial" w:eastAsia="Times New Roman" w:hAnsi="Arial" w:cs="Arial"/>
          <w:color w:val="000000"/>
          <w:lang w:eastAsia="en-AU"/>
        </w:rPr>
        <w:t>an</w:t>
      </w:r>
      <w:r w:rsidR="00000AFA">
        <w:rPr>
          <w:rFonts w:ascii="Arial" w:eastAsia="Times New Roman" w:hAnsi="Arial" w:cs="Arial"/>
          <w:color w:val="000000"/>
          <w:lang w:eastAsia="en-AU"/>
        </w:rPr>
        <w:t xml:space="preserve">ts to achieve resolution, noting awareness of </w:t>
      </w:r>
      <w:r w:rsidR="003305CA">
        <w:rPr>
          <w:rFonts w:ascii="Arial" w:eastAsia="Times New Roman" w:hAnsi="Arial" w:cs="Arial"/>
          <w:color w:val="000000"/>
          <w:lang w:eastAsia="en-AU"/>
        </w:rPr>
        <w:t>some ongoing</w:t>
      </w:r>
      <w:r w:rsidR="00000AFA">
        <w:rPr>
          <w:rFonts w:ascii="Arial" w:eastAsia="Times New Roman" w:hAnsi="Arial" w:cs="Arial"/>
          <w:color w:val="000000"/>
          <w:lang w:eastAsia="en-AU"/>
        </w:rPr>
        <w:t xml:space="preserve"> consumer dissatisfaction. </w:t>
      </w:r>
      <w:r w:rsidR="007F113E">
        <w:rPr>
          <w:rFonts w:ascii="Arial" w:eastAsia="Times New Roman" w:hAnsi="Arial" w:cs="Arial"/>
          <w:color w:val="000000"/>
          <w:lang w:eastAsia="en-AU"/>
        </w:rPr>
        <w:t xml:space="preserve">Documentation review detail </w:t>
      </w:r>
      <w:r w:rsidR="00921E48">
        <w:rPr>
          <w:rFonts w:ascii="Arial" w:eastAsia="Times New Roman" w:hAnsi="Arial" w:cs="Arial"/>
          <w:color w:val="000000"/>
          <w:lang w:eastAsia="en-AU"/>
        </w:rPr>
        <w:t>changes in recording/monitoring processes including comprehensive detail, prompts regarding ongoing evaluation/effectiveness of actions</w:t>
      </w:r>
      <w:r w:rsidR="00210EB3">
        <w:rPr>
          <w:rFonts w:ascii="Arial" w:eastAsia="Times New Roman" w:hAnsi="Arial" w:cs="Arial"/>
          <w:color w:val="000000"/>
          <w:lang w:eastAsia="en-AU"/>
        </w:rPr>
        <w:t xml:space="preserve"> to ensure satisfactory outcome/resolution.</w:t>
      </w:r>
      <w:r w:rsidR="00000AFA">
        <w:rPr>
          <w:rFonts w:ascii="Arial" w:eastAsia="Times New Roman" w:hAnsi="Arial" w:cs="Arial"/>
          <w:color w:val="000000"/>
          <w:lang w:eastAsia="en-AU"/>
        </w:rPr>
        <w:t xml:space="preserve"> </w:t>
      </w:r>
    </w:p>
    <w:p w14:paraId="41A06088" w14:textId="50B360D7" w:rsidR="00F51FFC" w:rsidRPr="00000AFA" w:rsidRDefault="00F51FFC" w:rsidP="0024615B">
      <w:pPr>
        <w:contextualSpacing/>
        <w:rPr>
          <w:rFonts w:ascii="Arial" w:eastAsia="Calibri" w:hAnsi="Arial" w:cs="Arial"/>
          <w:color w:val="auto"/>
        </w:rPr>
      </w:pPr>
      <w:r w:rsidRPr="00000AFA">
        <w:rPr>
          <w:rFonts w:ascii="Arial" w:eastAsia="Calibri" w:hAnsi="Arial" w:cs="Arial"/>
          <w:color w:val="auto"/>
        </w:rPr>
        <w:t xml:space="preserve">In their response, the approved provider acknowledges feedback/complaints not effectively managed in a timely manner citing </w:t>
      </w:r>
      <w:r w:rsidR="008247C2" w:rsidRPr="00000AFA">
        <w:rPr>
          <w:rFonts w:ascii="Arial" w:eastAsia="Calibri" w:hAnsi="Arial" w:cs="Arial"/>
          <w:color w:val="auto"/>
        </w:rPr>
        <w:t xml:space="preserve">confidence </w:t>
      </w:r>
      <w:r w:rsidRPr="00000AFA">
        <w:rPr>
          <w:rFonts w:ascii="Arial" w:eastAsia="Calibri" w:hAnsi="Arial" w:cs="Arial"/>
          <w:color w:val="auto"/>
        </w:rPr>
        <w:t>recent changes in management personnel</w:t>
      </w:r>
      <w:r w:rsidR="008247C2" w:rsidRPr="00000AFA">
        <w:rPr>
          <w:rFonts w:ascii="Arial" w:eastAsia="Calibri" w:hAnsi="Arial" w:cs="Arial"/>
          <w:color w:val="auto"/>
        </w:rPr>
        <w:t xml:space="preserve"> will result in positive outcomes</w:t>
      </w:r>
      <w:r w:rsidRPr="00000AFA">
        <w:rPr>
          <w:rFonts w:ascii="Arial" w:eastAsia="Calibri" w:hAnsi="Arial" w:cs="Arial"/>
          <w:color w:val="auto"/>
        </w:rPr>
        <w:t xml:space="preserve">. They advise </w:t>
      </w:r>
      <w:r w:rsidR="00F11B2E" w:rsidRPr="00000AFA">
        <w:rPr>
          <w:rFonts w:ascii="Arial" w:eastAsia="Calibri" w:hAnsi="Arial" w:cs="Arial"/>
          <w:color w:val="auto"/>
        </w:rPr>
        <w:t xml:space="preserve">new </w:t>
      </w:r>
      <w:r w:rsidR="00E06173" w:rsidRPr="00000AFA">
        <w:rPr>
          <w:rFonts w:ascii="Arial" w:eastAsia="Calibri" w:hAnsi="Arial" w:cs="Arial"/>
          <w:color w:val="auto"/>
        </w:rPr>
        <w:t xml:space="preserve">management </w:t>
      </w:r>
      <w:r w:rsidR="00000AFA" w:rsidRPr="00000AFA">
        <w:rPr>
          <w:rFonts w:ascii="Arial" w:eastAsia="Calibri" w:hAnsi="Arial" w:cs="Arial"/>
          <w:color w:val="auto"/>
        </w:rPr>
        <w:t xml:space="preserve">personnel </w:t>
      </w:r>
      <w:r w:rsidR="00E06173" w:rsidRPr="00000AFA">
        <w:rPr>
          <w:rFonts w:ascii="Arial" w:eastAsia="Calibri" w:hAnsi="Arial" w:cs="Arial"/>
          <w:color w:val="auto"/>
        </w:rPr>
        <w:t xml:space="preserve">monitor recent processes changes to </w:t>
      </w:r>
      <w:r w:rsidR="00D86561" w:rsidRPr="00000AFA">
        <w:rPr>
          <w:rFonts w:ascii="Arial" w:eastAsia="Calibri" w:hAnsi="Arial" w:cs="Arial"/>
          <w:color w:val="auto"/>
        </w:rPr>
        <w:t>ensure improved outcomes</w:t>
      </w:r>
      <w:r w:rsidR="00BF0784" w:rsidRPr="00000AFA">
        <w:rPr>
          <w:rFonts w:ascii="Arial" w:eastAsia="Calibri" w:hAnsi="Arial" w:cs="Arial"/>
          <w:color w:val="auto"/>
        </w:rPr>
        <w:t>, with supporting evidence to demonstrate progress to date</w:t>
      </w:r>
      <w:r w:rsidR="00D86561" w:rsidRPr="00000AFA">
        <w:rPr>
          <w:rFonts w:ascii="Arial" w:eastAsia="Calibri" w:hAnsi="Arial" w:cs="Arial"/>
          <w:color w:val="auto"/>
        </w:rPr>
        <w:t>.</w:t>
      </w:r>
      <w:r w:rsidRPr="00000AFA">
        <w:rPr>
          <w:rFonts w:ascii="Arial" w:eastAsia="Calibri" w:hAnsi="Arial" w:cs="Arial"/>
          <w:color w:val="auto"/>
        </w:rPr>
        <w:t xml:space="preserve"> </w:t>
      </w:r>
      <w:r w:rsidR="00000AFA" w:rsidRPr="00000AFA">
        <w:rPr>
          <w:rFonts w:ascii="Arial" w:eastAsia="Calibri" w:hAnsi="Arial" w:cs="Arial"/>
          <w:color w:val="auto"/>
        </w:rPr>
        <w:t xml:space="preserve">In consideration of compliance, while noting the approved providers progress and commitment to further planned changes/improvements, I am swayed by the evidence bought forward by the assessment team and consider it will take some time to ensure sustainability/effectiveness of newly implemented actions. </w:t>
      </w:r>
      <w:r w:rsidRPr="00000AFA">
        <w:rPr>
          <w:rFonts w:ascii="Arial" w:eastAsia="Calibri" w:hAnsi="Arial" w:cs="Arial"/>
          <w:color w:val="auto"/>
        </w:rPr>
        <w:t>I find requirement 6(3)(</w:t>
      </w:r>
      <w:r w:rsidR="00BF0784" w:rsidRPr="00000AFA">
        <w:rPr>
          <w:rFonts w:ascii="Arial" w:eastAsia="Calibri" w:hAnsi="Arial" w:cs="Arial"/>
          <w:color w:val="auto"/>
        </w:rPr>
        <w:t>c</w:t>
      </w:r>
      <w:r w:rsidRPr="00000AFA">
        <w:rPr>
          <w:rFonts w:ascii="Arial" w:eastAsia="Calibri" w:hAnsi="Arial" w:cs="Arial"/>
          <w:color w:val="auto"/>
        </w:rPr>
        <w:t>) is non-compliant.</w:t>
      </w:r>
    </w:p>
    <w:p w14:paraId="258F8402" w14:textId="77777777" w:rsidR="0024615B" w:rsidRDefault="0024615B">
      <w:pPr>
        <w:spacing w:after="160" w:line="259" w:lineRule="auto"/>
        <w:rPr>
          <w:rFonts w:ascii="Arial" w:eastAsia="Calibri" w:hAnsi="Arial" w:cs="Arial"/>
          <w:color w:val="auto"/>
          <w:u w:val="single"/>
        </w:rPr>
      </w:pPr>
      <w:r>
        <w:rPr>
          <w:rFonts w:ascii="Arial" w:eastAsia="Calibri" w:hAnsi="Arial" w:cs="Arial"/>
          <w:color w:val="auto"/>
          <w:u w:val="single"/>
        </w:rPr>
        <w:br w:type="page"/>
      </w:r>
    </w:p>
    <w:p w14:paraId="5717F402" w14:textId="10B908B3" w:rsidR="00F6560D" w:rsidRPr="001D6799" w:rsidRDefault="00F6560D" w:rsidP="0024615B">
      <w:pPr>
        <w:contextualSpacing/>
        <w:rPr>
          <w:rFonts w:ascii="Arial" w:eastAsia="Calibri" w:hAnsi="Arial" w:cs="Arial"/>
          <w:color w:val="auto"/>
          <w:u w:val="single"/>
        </w:rPr>
      </w:pPr>
      <w:r w:rsidRPr="001D6799">
        <w:rPr>
          <w:rFonts w:ascii="Arial" w:eastAsia="Calibri" w:hAnsi="Arial" w:cs="Arial"/>
          <w:color w:val="auto"/>
          <w:u w:val="single"/>
        </w:rPr>
        <w:lastRenderedPageBreak/>
        <w:t xml:space="preserve">Requirement </w:t>
      </w:r>
      <w:r>
        <w:rPr>
          <w:rFonts w:ascii="Arial" w:eastAsia="Calibri" w:hAnsi="Arial" w:cs="Arial"/>
          <w:color w:val="auto"/>
          <w:u w:val="single"/>
        </w:rPr>
        <w:t>6</w:t>
      </w:r>
      <w:r w:rsidRPr="001D6799">
        <w:rPr>
          <w:rFonts w:ascii="Arial" w:eastAsia="Calibri" w:hAnsi="Arial" w:cs="Arial"/>
          <w:color w:val="auto"/>
          <w:u w:val="single"/>
        </w:rPr>
        <w:t>(3)(</w:t>
      </w:r>
      <w:r>
        <w:rPr>
          <w:rFonts w:ascii="Arial" w:eastAsia="Calibri" w:hAnsi="Arial" w:cs="Arial"/>
          <w:color w:val="auto"/>
          <w:u w:val="single"/>
        </w:rPr>
        <w:t>d</w:t>
      </w:r>
      <w:r w:rsidRPr="001D6799">
        <w:rPr>
          <w:rFonts w:ascii="Arial" w:eastAsia="Calibri" w:hAnsi="Arial" w:cs="Arial"/>
          <w:color w:val="auto"/>
          <w:u w:val="single"/>
        </w:rPr>
        <w:t>)</w:t>
      </w:r>
    </w:p>
    <w:p w14:paraId="4C9B1247" w14:textId="5C9A9A3D" w:rsidR="0036019E" w:rsidRPr="0036019E" w:rsidRDefault="001858DB" w:rsidP="0024615B">
      <w:pPr>
        <w:rPr>
          <w:rFonts w:ascii="Arial" w:eastAsia="Times New Roman" w:hAnsi="Arial" w:cs="Arial"/>
          <w:color w:val="000000"/>
          <w:lang w:eastAsia="en-AU"/>
        </w:rPr>
      </w:pPr>
      <w:bookmarkStart w:id="8" w:name="_Hlk145072913"/>
      <w:r w:rsidRPr="001858DB">
        <w:rPr>
          <w:rFonts w:ascii="Arial" w:eastAsia="Times New Roman" w:hAnsi="Arial" w:cs="Arial"/>
          <w:color w:val="000000"/>
          <w:lang w:eastAsia="en-AU"/>
        </w:rPr>
        <w:t>Previously the service was found non-compliant as they did not demonstrate feedback and complaints are reviewed and used to improve quality of care and services.</w:t>
      </w:r>
      <w:r w:rsidR="00ED2C57">
        <w:rPr>
          <w:rFonts w:ascii="Arial" w:eastAsia="Times New Roman" w:hAnsi="Arial" w:cs="Arial"/>
          <w:color w:val="000000"/>
          <w:lang w:eastAsia="en-AU"/>
        </w:rPr>
        <w:t xml:space="preserve"> </w:t>
      </w:r>
      <w:bookmarkEnd w:id="8"/>
      <w:r w:rsidR="0057349E" w:rsidRPr="0036019E">
        <w:rPr>
          <w:rFonts w:ascii="Arial" w:eastAsia="Times New Roman" w:hAnsi="Arial" w:cs="Arial"/>
          <w:color w:val="000000"/>
          <w:lang w:eastAsia="en-AU"/>
        </w:rPr>
        <w:t xml:space="preserve">The service’s plan for continuous improvement (PCI) includes </w:t>
      </w:r>
      <w:r w:rsidR="0036019E">
        <w:rPr>
          <w:rFonts w:ascii="Arial" w:eastAsia="Times New Roman" w:hAnsi="Arial" w:cs="Arial"/>
          <w:color w:val="000000"/>
          <w:lang w:eastAsia="en-AU"/>
        </w:rPr>
        <w:t>organisational q</w:t>
      </w:r>
      <w:r w:rsidR="0036019E" w:rsidRPr="0036019E">
        <w:rPr>
          <w:rFonts w:ascii="Arial" w:eastAsia="Times New Roman" w:hAnsi="Arial" w:cs="Arial"/>
          <w:color w:val="000000"/>
          <w:lang w:eastAsia="en-AU"/>
        </w:rPr>
        <w:t>uality</w:t>
      </w:r>
      <w:r w:rsidR="0036019E">
        <w:rPr>
          <w:rFonts w:ascii="Arial" w:eastAsia="Times New Roman" w:hAnsi="Arial" w:cs="Arial"/>
          <w:color w:val="000000"/>
          <w:lang w:eastAsia="en-AU"/>
        </w:rPr>
        <w:t>/</w:t>
      </w:r>
      <w:r w:rsidR="0036019E" w:rsidRPr="0036019E">
        <w:rPr>
          <w:rFonts w:ascii="Arial" w:eastAsia="Times New Roman" w:hAnsi="Arial" w:cs="Arial"/>
          <w:color w:val="000000"/>
          <w:lang w:eastAsia="en-AU"/>
        </w:rPr>
        <w:t xml:space="preserve">compliance manager monitoring trends and supporting </w:t>
      </w:r>
      <w:r w:rsidR="001D1ECC">
        <w:rPr>
          <w:rFonts w:ascii="Arial" w:eastAsia="Times New Roman" w:hAnsi="Arial" w:cs="Arial"/>
          <w:color w:val="000000"/>
          <w:lang w:eastAsia="en-AU"/>
        </w:rPr>
        <w:t xml:space="preserve">service </w:t>
      </w:r>
      <w:r w:rsidR="0036019E" w:rsidRPr="0036019E">
        <w:rPr>
          <w:rFonts w:ascii="Arial" w:eastAsia="Times New Roman" w:hAnsi="Arial" w:cs="Arial"/>
          <w:color w:val="000000"/>
          <w:lang w:eastAsia="en-AU"/>
        </w:rPr>
        <w:t>management with continuous improvement activities</w:t>
      </w:r>
      <w:r w:rsidR="001D1ECC">
        <w:rPr>
          <w:rFonts w:ascii="Arial" w:eastAsia="Times New Roman" w:hAnsi="Arial" w:cs="Arial"/>
          <w:color w:val="000000"/>
          <w:lang w:eastAsia="en-AU"/>
        </w:rPr>
        <w:t>, a</w:t>
      </w:r>
      <w:r w:rsidR="0036019E" w:rsidRPr="0036019E">
        <w:rPr>
          <w:rFonts w:ascii="Arial" w:eastAsia="Times New Roman" w:hAnsi="Arial" w:cs="Arial"/>
          <w:color w:val="000000"/>
          <w:lang w:eastAsia="en-AU"/>
        </w:rPr>
        <w:t xml:space="preserve">uditing complaints </w:t>
      </w:r>
      <w:r w:rsidR="001D1ECC">
        <w:rPr>
          <w:rFonts w:ascii="Arial" w:eastAsia="Times New Roman" w:hAnsi="Arial" w:cs="Arial"/>
          <w:color w:val="000000"/>
          <w:lang w:eastAsia="en-AU"/>
        </w:rPr>
        <w:t>documentation</w:t>
      </w:r>
      <w:r w:rsidR="00E3318E">
        <w:rPr>
          <w:rFonts w:ascii="Arial" w:eastAsia="Times New Roman" w:hAnsi="Arial" w:cs="Arial"/>
          <w:color w:val="000000"/>
          <w:lang w:eastAsia="en-AU"/>
        </w:rPr>
        <w:t>/</w:t>
      </w:r>
      <w:r w:rsidR="0036019E" w:rsidRPr="0036019E">
        <w:rPr>
          <w:rFonts w:ascii="Arial" w:eastAsia="Times New Roman" w:hAnsi="Arial" w:cs="Arial"/>
          <w:color w:val="000000"/>
          <w:lang w:eastAsia="en-AU"/>
        </w:rPr>
        <w:t xml:space="preserve">responses to ensure compliance with </w:t>
      </w:r>
      <w:r w:rsidR="00E3318E">
        <w:rPr>
          <w:rFonts w:ascii="Arial" w:eastAsia="Times New Roman" w:hAnsi="Arial" w:cs="Arial"/>
          <w:color w:val="000000"/>
          <w:lang w:eastAsia="en-AU"/>
        </w:rPr>
        <w:t xml:space="preserve">organisational </w:t>
      </w:r>
      <w:r w:rsidR="0036019E" w:rsidRPr="0036019E">
        <w:rPr>
          <w:rFonts w:ascii="Arial" w:eastAsia="Times New Roman" w:hAnsi="Arial" w:cs="Arial"/>
          <w:color w:val="000000"/>
          <w:lang w:eastAsia="en-AU"/>
        </w:rPr>
        <w:t>policy</w:t>
      </w:r>
      <w:r w:rsidR="00E3318E">
        <w:rPr>
          <w:rFonts w:ascii="Arial" w:eastAsia="Times New Roman" w:hAnsi="Arial" w:cs="Arial"/>
          <w:color w:val="000000"/>
          <w:lang w:eastAsia="en-AU"/>
        </w:rPr>
        <w:t>/</w:t>
      </w:r>
      <w:r w:rsidR="0036019E" w:rsidRPr="0036019E">
        <w:rPr>
          <w:rFonts w:ascii="Arial" w:eastAsia="Times New Roman" w:hAnsi="Arial" w:cs="Arial"/>
          <w:color w:val="000000"/>
          <w:lang w:eastAsia="en-AU"/>
        </w:rPr>
        <w:t>procedure</w:t>
      </w:r>
      <w:r w:rsidR="00E3318E">
        <w:rPr>
          <w:rFonts w:ascii="Arial" w:eastAsia="Times New Roman" w:hAnsi="Arial" w:cs="Arial"/>
          <w:color w:val="000000"/>
          <w:lang w:eastAsia="en-AU"/>
        </w:rPr>
        <w:t>; topic discussed at meeting forums</w:t>
      </w:r>
      <w:r w:rsidR="00202A12">
        <w:rPr>
          <w:rFonts w:ascii="Arial" w:eastAsia="Times New Roman" w:hAnsi="Arial" w:cs="Arial"/>
          <w:color w:val="000000"/>
          <w:lang w:eastAsia="en-AU"/>
        </w:rPr>
        <w:t xml:space="preserve"> and r</w:t>
      </w:r>
      <w:r w:rsidR="0036019E" w:rsidRPr="0036019E">
        <w:rPr>
          <w:rFonts w:ascii="Arial" w:eastAsia="Times New Roman" w:hAnsi="Arial" w:cs="Arial"/>
          <w:color w:val="000000"/>
          <w:lang w:eastAsia="en-AU"/>
        </w:rPr>
        <w:t>eview</w:t>
      </w:r>
      <w:r w:rsidR="00202A12">
        <w:rPr>
          <w:rFonts w:ascii="Arial" w:eastAsia="Times New Roman" w:hAnsi="Arial" w:cs="Arial"/>
          <w:color w:val="000000"/>
          <w:lang w:eastAsia="en-AU"/>
        </w:rPr>
        <w:t xml:space="preserve"> </w:t>
      </w:r>
      <w:r w:rsidR="0036019E" w:rsidRPr="0036019E">
        <w:rPr>
          <w:rFonts w:ascii="Arial" w:eastAsia="Times New Roman" w:hAnsi="Arial" w:cs="Arial"/>
          <w:color w:val="000000"/>
          <w:lang w:eastAsia="en-AU"/>
        </w:rPr>
        <w:t>policy</w:t>
      </w:r>
      <w:r w:rsidR="00202A12">
        <w:rPr>
          <w:rFonts w:ascii="Arial" w:eastAsia="Times New Roman" w:hAnsi="Arial" w:cs="Arial"/>
          <w:color w:val="000000"/>
          <w:lang w:eastAsia="en-AU"/>
        </w:rPr>
        <w:t>/p</w:t>
      </w:r>
      <w:r w:rsidR="0036019E" w:rsidRPr="0036019E">
        <w:rPr>
          <w:rFonts w:ascii="Arial" w:eastAsia="Times New Roman" w:hAnsi="Arial" w:cs="Arial"/>
          <w:color w:val="000000"/>
          <w:lang w:eastAsia="en-AU"/>
        </w:rPr>
        <w:t xml:space="preserve">rocedure to ensure </w:t>
      </w:r>
      <w:r w:rsidR="003002B2">
        <w:rPr>
          <w:rFonts w:ascii="Arial" w:eastAsia="Times New Roman" w:hAnsi="Arial" w:cs="Arial"/>
          <w:color w:val="000000"/>
          <w:lang w:eastAsia="en-AU"/>
        </w:rPr>
        <w:t xml:space="preserve">availability of </w:t>
      </w:r>
      <w:r w:rsidR="0036019E" w:rsidRPr="0036019E">
        <w:rPr>
          <w:rFonts w:ascii="Arial" w:eastAsia="Times New Roman" w:hAnsi="Arial" w:cs="Arial"/>
          <w:color w:val="000000"/>
          <w:lang w:eastAsia="en-AU"/>
        </w:rPr>
        <w:t>comprehensive guidelines</w:t>
      </w:r>
      <w:r w:rsidR="003002B2">
        <w:rPr>
          <w:rFonts w:ascii="Arial" w:eastAsia="Times New Roman" w:hAnsi="Arial" w:cs="Arial"/>
          <w:color w:val="000000"/>
          <w:lang w:eastAsia="en-AU"/>
        </w:rPr>
        <w:t>.</w:t>
      </w:r>
    </w:p>
    <w:p w14:paraId="7D92CF0B" w14:textId="70DA6969" w:rsidR="0057349E" w:rsidRPr="00C77369" w:rsidRDefault="0057349E" w:rsidP="0024615B">
      <w:pPr>
        <w:rPr>
          <w:rFonts w:ascii="Arial" w:eastAsia="Times New Roman" w:hAnsi="Arial" w:cs="Arial"/>
          <w:color w:val="000000"/>
          <w:lang w:eastAsia="en-AU"/>
        </w:rPr>
      </w:pPr>
      <w:r w:rsidRPr="00C77369">
        <w:rPr>
          <w:rFonts w:ascii="Arial" w:eastAsia="Times New Roman" w:hAnsi="Arial" w:cs="Arial"/>
          <w:color w:val="000000"/>
          <w:lang w:eastAsia="en-AU"/>
        </w:rPr>
        <w:t>During this assessment contact information was gathered through interviews, observations, and document review.</w:t>
      </w:r>
      <w:r w:rsidR="00C20431" w:rsidRPr="00C77369">
        <w:rPr>
          <w:rFonts w:ascii="Arial" w:eastAsia="Times New Roman" w:hAnsi="Arial" w:cs="Arial"/>
          <w:color w:val="000000"/>
          <w:lang w:eastAsia="en-AU"/>
        </w:rPr>
        <w:t xml:space="preserve"> Sampled consumers/representatives provided mixed feedback relating to a link between feedback/complaints and improvement activitie</w:t>
      </w:r>
      <w:r w:rsidR="003630B8" w:rsidRPr="00C77369">
        <w:rPr>
          <w:rFonts w:ascii="Arial" w:eastAsia="Times New Roman" w:hAnsi="Arial" w:cs="Arial"/>
          <w:color w:val="000000"/>
          <w:lang w:eastAsia="en-AU"/>
        </w:rPr>
        <w:t>s. Some consider they have a say in</w:t>
      </w:r>
      <w:r w:rsidR="006D64BB" w:rsidRPr="00C77369">
        <w:rPr>
          <w:rFonts w:ascii="Arial" w:eastAsia="Times New Roman" w:hAnsi="Arial" w:cs="Arial"/>
          <w:color w:val="000000"/>
          <w:lang w:eastAsia="en-AU"/>
        </w:rPr>
        <w:t xml:space="preserve"> how things work, acknowledging new management personnel</w:t>
      </w:r>
      <w:r w:rsidR="001D675B" w:rsidRPr="00C77369">
        <w:rPr>
          <w:rFonts w:ascii="Arial" w:eastAsia="Times New Roman" w:hAnsi="Arial" w:cs="Arial"/>
          <w:color w:val="000000"/>
          <w:lang w:eastAsia="en-AU"/>
        </w:rPr>
        <w:t xml:space="preserve"> working towards improved outcomes, and some improvement relating to meals</w:t>
      </w:r>
      <w:r w:rsidR="00626CC1" w:rsidRPr="00C77369">
        <w:rPr>
          <w:rFonts w:ascii="Arial" w:eastAsia="Times New Roman" w:hAnsi="Arial" w:cs="Arial"/>
          <w:color w:val="000000"/>
          <w:lang w:eastAsia="en-AU"/>
        </w:rPr>
        <w:t>. However</w:t>
      </w:r>
      <w:r w:rsidR="001472A7" w:rsidRPr="00C77369">
        <w:rPr>
          <w:rFonts w:ascii="Arial" w:eastAsia="Times New Roman" w:hAnsi="Arial" w:cs="Arial"/>
          <w:color w:val="000000"/>
          <w:lang w:eastAsia="en-AU"/>
        </w:rPr>
        <w:t>,</w:t>
      </w:r>
      <w:r w:rsidR="00626CC1" w:rsidRPr="00C77369">
        <w:rPr>
          <w:rFonts w:ascii="Arial" w:eastAsia="Times New Roman" w:hAnsi="Arial" w:cs="Arial"/>
          <w:color w:val="000000"/>
          <w:lang w:eastAsia="en-AU"/>
        </w:rPr>
        <w:t xml:space="preserve"> others note lack of satisfactory outcome relating to </w:t>
      </w:r>
      <w:r w:rsidR="001472A7" w:rsidRPr="00C77369">
        <w:rPr>
          <w:rFonts w:ascii="Arial" w:eastAsia="Times New Roman" w:hAnsi="Arial" w:cs="Arial"/>
          <w:color w:val="000000"/>
          <w:lang w:eastAsia="en-AU"/>
        </w:rPr>
        <w:t>feedback</w:t>
      </w:r>
      <w:r w:rsidR="00410327" w:rsidRPr="00C77369">
        <w:rPr>
          <w:rFonts w:ascii="Arial" w:eastAsia="Times New Roman" w:hAnsi="Arial" w:cs="Arial"/>
          <w:color w:val="000000"/>
          <w:lang w:eastAsia="en-AU"/>
        </w:rPr>
        <w:t>, non-involvement in feedback</w:t>
      </w:r>
      <w:r w:rsidR="00DD7602">
        <w:rPr>
          <w:rFonts w:ascii="Arial" w:eastAsia="Times New Roman" w:hAnsi="Arial" w:cs="Arial"/>
          <w:color w:val="000000"/>
          <w:lang w:eastAsia="en-AU"/>
        </w:rPr>
        <w:t xml:space="preserve"> processes a</w:t>
      </w:r>
      <w:r w:rsidR="00410327" w:rsidRPr="00C77369">
        <w:rPr>
          <w:rFonts w:ascii="Arial" w:eastAsia="Times New Roman" w:hAnsi="Arial" w:cs="Arial"/>
          <w:color w:val="000000"/>
          <w:lang w:eastAsia="en-AU"/>
        </w:rPr>
        <w:t xml:space="preserve">s </w:t>
      </w:r>
      <w:r w:rsidR="00A02F16" w:rsidRPr="00C77369">
        <w:rPr>
          <w:rFonts w:ascii="Arial" w:eastAsia="Times New Roman" w:hAnsi="Arial" w:cs="Arial"/>
          <w:color w:val="000000"/>
          <w:lang w:eastAsia="en-AU"/>
        </w:rPr>
        <w:t xml:space="preserve">while </w:t>
      </w:r>
      <w:r w:rsidR="00DD7602">
        <w:rPr>
          <w:rFonts w:ascii="Arial" w:eastAsia="Times New Roman" w:hAnsi="Arial" w:cs="Arial"/>
          <w:color w:val="000000"/>
          <w:lang w:eastAsia="en-AU"/>
        </w:rPr>
        <w:t xml:space="preserve">they feel </w:t>
      </w:r>
      <w:r w:rsidR="00A02F16" w:rsidRPr="00C77369">
        <w:rPr>
          <w:rFonts w:ascii="Arial" w:eastAsia="Times New Roman" w:hAnsi="Arial" w:cs="Arial"/>
          <w:color w:val="000000"/>
          <w:lang w:eastAsia="en-AU"/>
        </w:rPr>
        <w:t>listened to</w:t>
      </w:r>
      <w:r w:rsidR="006755F6" w:rsidRPr="00C77369">
        <w:rPr>
          <w:rFonts w:ascii="Arial" w:eastAsia="Times New Roman" w:hAnsi="Arial" w:cs="Arial"/>
          <w:color w:val="000000"/>
          <w:lang w:eastAsia="en-AU"/>
        </w:rPr>
        <w:t>,</w:t>
      </w:r>
      <w:r w:rsidR="00A02F16" w:rsidRPr="00C77369">
        <w:rPr>
          <w:rFonts w:ascii="Arial" w:eastAsia="Times New Roman" w:hAnsi="Arial" w:cs="Arial"/>
          <w:color w:val="000000"/>
          <w:lang w:eastAsia="en-AU"/>
        </w:rPr>
        <w:t xml:space="preserve"> they don’t believe </w:t>
      </w:r>
      <w:r w:rsidR="003548E8" w:rsidRPr="00C77369">
        <w:rPr>
          <w:rFonts w:ascii="Arial" w:eastAsia="Times New Roman" w:hAnsi="Arial" w:cs="Arial"/>
          <w:color w:val="000000"/>
          <w:lang w:eastAsia="en-AU"/>
        </w:rPr>
        <w:t xml:space="preserve">satisfactory </w:t>
      </w:r>
      <w:r w:rsidR="00A02F16" w:rsidRPr="00C77369">
        <w:rPr>
          <w:rFonts w:ascii="Arial" w:eastAsia="Times New Roman" w:hAnsi="Arial" w:cs="Arial"/>
          <w:color w:val="000000"/>
          <w:lang w:eastAsia="en-AU"/>
        </w:rPr>
        <w:t xml:space="preserve">outcomes </w:t>
      </w:r>
      <w:r w:rsidR="003548E8" w:rsidRPr="00C77369">
        <w:rPr>
          <w:rFonts w:ascii="Arial" w:eastAsia="Times New Roman" w:hAnsi="Arial" w:cs="Arial"/>
          <w:color w:val="000000"/>
          <w:lang w:eastAsia="en-AU"/>
        </w:rPr>
        <w:t>result. Management detail knowledge of</w:t>
      </w:r>
      <w:r w:rsidR="00294AFC" w:rsidRPr="00C77369">
        <w:rPr>
          <w:rFonts w:ascii="Arial" w:eastAsia="Times New Roman" w:hAnsi="Arial" w:cs="Arial"/>
          <w:color w:val="000000"/>
          <w:lang w:eastAsia="en-AU"/>
        </w:rPr>
        <w:t xml:space="preserve"> main topics relating to consumer/representative complaints and documentation</w:t>
      </w:r>
      <w:r w:rsidR="006755F6" w:rsidRPr="00C77369">
        <w:rPr>
          <w:rFonts w:ascii="Arial" w:eastAsia="Times New Roman" w:hAnsi="Arial" w:cs="Arial"/>
          <w:color w:val="000000"/>
          <w:lang w:eastAsia="en-AU"/>
        </w:rPr>
        <w:t xml:space="preserve"> detail recognition of improvement</w:t>
      </w:r>
      <w:r w:rsidR="00DF2DD7" w:rsidRPr="00C77369">
        <w:rPr>
          <w:rFonts w:ascii="Arial" w:eastAsia="Times New Roman" w:hAnsi="Arial" w:cs="Arial"/>
          <w:color w:val="000000"/>
          <w:lang w:eastAsia="en-AU"/>
        </w:rPr>
        <w:t xml:space="preserve"> in many areas of care and service delivery.</w:t>
      </w:r>
    </w:p>
    <w:p w14:paraId="6E0B137E" w14:textId="1262D151" w:rsidR="00DF2DD7" w:rsidRPr="00000AFA" w:rsidRDefault="00DF2DD7" w:rsidP="0024615B">
      <w:pPr>
        <w:contextualSpacing/>
        <w:rPr>
          <w:rFonts w:ascii="Arial" w:eastAsia="Calibri" w:hAnsi="Arial" w:cs="Arial"/>
          <w:color w:val="auto"/>
        </w:rPr>
      </w:pPr>
      <w:r w:rsidRPr="00000AFA">
        <w:rPr>
          <w:rFonts w:ascii="Arial" w:eastAsia="Calibri" w:hAnsi="Arial" w:cs="Arial"/>
          <w:color w:val="auto"/>
        </w:rPr>
        <w:t>In their response, the approved provider acknowledges feedback/complaints not effectively managed in a timely manner citing confidence recent changes in management personnel will result in positive outcomes. They advise new management personnel monitoring recent processes changes to ensure improved outcomes, with supporting evidence to demonstrate progress to date</w:t>
      </w:r>
      <w:r w:rsidR="00C77369">
        <w:rPr>
          <w:rFonts w:ascii="Arial" w:eastAsia="Calibri" w:hAnsi="Arial" w:cs="Arial"/>
          <w:color w:val="auto"/>
        </w:rPr>
        <w:t xml:space="preserve">, including </w:t>
      </w:r>
      <w:r w:rsidRPr="00C77369">
        <w:rPr>
          <w:rFonts w:ascii="Arial" w:eastAsia="Calibri" w:hAnsi="Arial" w:cs="Arial"/>
          <w:color w:val="auto"/>
        </w:rPr>
        <w:t>changes to lifestyle program</w:t>
      </w:r>
      <w:r w:rsidR="00C77369" w:rsidRPr="00C77369">
        <w:rPr>
          <w:rFonts w:ascii="Arial" w:eastAsia="Calibri" w:hAnsi="Arial" w:cs="Arial"/>
          <w:color w:val="auto"/>
        </w:rPr>
        <w:t>s</w:t>
      </w:r>
      <w:r w:rsidRPr="00000AFA">
        <w:rPr>
          <w:rFonts w:ascii="Arial" w:eastAsia="Calibri" w:hAnsi="Arial" w:cs="Arial"/>
          <w:color w:val="auto"/>
        </w:rPr>
        <w:t>. In consideration of compliance, while noting the approved providers progress and commitment to further planned changes/improvements, I am swayed by the evidence bought forward by the assessment team and consider it will take some time to ensure sustainability/effectiveness of newly implemented actions. I find requirement 6(3)(</w:t>
      </w:r>
      <w:r>
        <w:rPr>
          <w:rFonts w:ascii="Arial" w:eastAsia="Calibri" w:hAnsi="Arial" w:cs="Arial"/>
          <w:color w:val="auto"/>
        </w:rPr>
        <w:t>d</w:t>
      </w:r>
      <w:r w:rsidRPr="00000AFA">
        <w:rPr>
          <w:rFonts w:ascii="Arial" w:eastAsia="Calibri" w:hAnsi="Arial" w:cs="Arial"/>
          <w:color w:val="auto"/>
        </w:rPr>
        <w:t>) is non-compliant.</w:t>
      </w:r>
    </w:p>
    <w:p w14:paraId="711A896E" w14:textId="79BC36AA" w:rsidR="002B0C90" w:rsidRPr="00712752" w:rsidRDefault="00087F47" w:rsidP="00F6560D">
      <w:pPr>
        <w:pStyle w:val="NormalArial"/>
      </w:pPr>
      <w:r w:rsidRPr="00712752">
        <w:br w:type="page"/>
      </w:r>
    </w:p>
    <w:p w14:paraId="711A896F" w14:textId="77777777" w:rsidR="00FC045E" w:rsidRPr="00996FAF" w:rsidRDefault="00087F4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374"/>
        <w:gridCol w:w="2124"/>
      </w:tblGrid>
      <w:tr w:rsidR="009820D3" w14:paraId="711A8972" w14:textId="77777777" w:rsidTr="00400D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711A8970" w14:textId="77777777" w:rsidR="00FC045E" w:rsidRPr="00996FAF" w:rsidRDefault="00087F47"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11A8971" w14:textId="77777777" w:rsidR="00FC045E" w:rsidRPr="00996FAF" w:rsidRDefault="006F641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820D3" w14:paraId="711A8976" w14:textId="77777777" w:rsidTr="0024615B">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711A8973" w14:textId="77777777" w:rsidR="00FC045E" w:rsidRPr="00996FAF" w:rsidRDefault="00087F47" w:rsidP="003574D0">
            <w:pPr>
              <w:spacing w:line="22" w:lineRule="atLeast"/>
              <w:rPr>
                <w:rFonts w:ascii="Arial" w:hAnsi="Arial" w:cs="Arial"/>
                <w:color w:val="auto"/>
              </w:rPr>
            </w:pPr>
            <w:r w:rsidRPr="00996FAF">
              <w:rPr>
                <w:rFonts w:ascii="Arial" w:hAnsi="Arial" w:cs="Arial"/>
                <w:color w:val="auto"/>
              </w:rPr>
              <w:t>Requirement 7(3)(a)</w:t>
            </w:r>
          </w:p>
        </w:tc>
        <w:tc>
          <w:tcPr>
            <w:tcW w:w="6374" w:type="dxa"/>
            <w:shd w:val="clear" w:color="auto" w:fill="auto"/>
            <w:vAlign w:val="top"/>
          </w:tcPr>
          <w:p w14:paraId="711A8974" w14:textId="77777777" w:rsidR="00FC045E" w:rsidRPr="00996FAF" w:rsidRDefault="00087F4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11A8975" w14:textId="7D14BDF9" w:rsidR="00FC045E" w:rsidRPr="00996FAF" w:rsidRDefault="006F641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078AC">
                  <w:rPr>
                    <w:rFonts w:ascii="Arial" w:hAnsi="Arial" w:cs="Arial"/>
                    <w:color w:val="auto"/>
                  </w:rPr>
                  <w:t>Non-compliant</w:t>
                </w:r>
              </w:sdtContent>
            </w:sdt>
            <w:r w:rsidR="00087F47" w:rsidRPr="00996FAF">
              <w:rPr>
                <w:rFonts w:ascii="Arial" w:hAnsi="Arial" w:cs="Arial"/>
                <w:color w:val="0000FF"/>
              </w:rPr>
              <w:t xml:space="preserve"> </w:t>
            </w:r>
          </w:p>
        </w:tc>
      </w:tr>
      <w:tr w:rsidR="009820D3" w14:paraId="711A8986" w14:textId="77777777" w:rsidTr="002461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711A8983" w14:textId="77777777" w:rsidR="00FC045E" w:rsidRPr="00996FAF" w:rsidRDefault="00087F47" w:rsidP="003574D0">
            <w:pPr>
              <w:spacing w:line="22" w:lineRule="atLeast"/>
              <w:rPr>
                <w:rFonts w:ascii="Arial" w:hAnsi="Arial" w:cs="Arial"/>
                <w:color w:val="auto"/>
              </w:rPr>
            </w:pPr>
            <w:r w:rsidRPr="00996FAF">
              <w:rPr>
                <w:rFonts w:ascii="Arial" w:hAnsi="Arial" w:cs="Arial"/>
                <w:color w:val="auto"/>
              </w:rPr>
              <w:t>Requirement 7(3)(e)</w:t>
            </w:r>
          </w:p>
        </w:tc>
        <w:tc>
          <w:tcPr>
            <w:tcW w:w="6374" w:type="dxa"/>
            <w:shd w:val="clear" w:color="auto" w:fill="auto"/>
            <w:vAlign w:val="top"/>
          </w:tcPr>
          <w:p w14:paraId="711A8984" w14:textId="77777777" w:rsidR="00FC045E" w:rsidRPr="00996FAF" w:rsidRDefault="00087F4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11A8985" w14:textId="16B2579D" w:rsidR="00FC045E" w:rsidRPr="00996FAF" w:rsidRDefault="006F641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BE4778">
                  <w:rPr>
                    <w:rFonts w:ascii="Arial" w:hAnsi="Arial" w:cs="Arial"/>
                    <w:color w:val="auto"/>
                  </w:rPr>
                  <w:t>Compliant</w:t>
                </w:r>
              </w:sdtContent>
            </w:sdt>
            <w:r w:rsidR="00087F47" w:rsidRPr="00996FAF">
              <w:rPr>
                <w:rFonts w:ascii="Arial" w:hAnsi="Arial" w:cs="Arial"/>
                <w:color w:val="0000FF"/>
              </w:rPr>
              <w:t xml:space="preserve"> </w:t>
            </w:r>
          </w:p>
        </w:tc>
      </w:tr>
    </w:tbl>
    <w:p w14:paraId="711A8987" w14:textId="77777777" w:rsidR="002B0C90" w:rsidRDefault="00087F47" w:rsidP="002B0C90">
      <w:pPr>
        <w:pStyle w:val="Heading20"/>
      </w:pPr>
      <w:r>
        <w:t>Findings</w:t>
      </w:r>
    </w:p>
    <w:p w14:paraId="5606C91A" w14:textId="1FC906B3" w:rsidR="00220FEB" w:rsidRPr="00C20517" w:rsidRDefault="00220FEB" w:rsidP="00FE581A">
      <w:pPr>
        <w:contextualSpacing/>
        <w:rPr>
          <w:rFonts w:ascii="Arial" w:eastAsia="Calibri" w:hAnsi="Arial" w:cs="Arial"/>
          <w:b/>
          <w:bCs/>
          <w:color w:val="auto"/>
        </w:rPr>
      </w:pPr>
      <w:r w:rsidRPr="00342D88">
        <w:rPr>
          <w:rFonts w:ascii="Arial" w:eastAsia="Calibri" w:hAnsi="Arial" w:cs="Arial"/>
          <w:color w:val="auto"/>
        </w:rPr>
        <w:t xml:space="preserve">The Quality Standard was not fully assessed; </w:t>
      </w:r>
      <w:r>
        <w:rPr>
          <w:rFonts w:ascii="Arial" w:eastAsia="Calibri" w:hAnsi="Arial" w:cs="Arial"/>
          <w:color w:val="auto"/>
        </w:rPr>
        <w:t>two o</w:t>
      </w:r>
      <w:r w:rsidRPr="00342D88">
        <w:rPr>
          <w:rFonts w:ascii="Arial" w:eastAsia="Calibri" w:hAnsi="Arial" w:cs="Arial"/>
          <w:color w:val="auto"/>
        </w:rPr>
        <w:t>f</w:t>
      </w:r>
      <w:r>
        <w:rPr>
          <w:rFonts w:ascii="Arial" w:eastAsia="Calibri" w:hAnsi="Arial" w:cs="Arial"/>
          <w:color w:val="auto"/>
        </w:rPr>
        <w:t xml:space="preserve"> five</w:t>
      </w:r>
      <w:r w:rsidRPr="00342D88">
        <w:rPr>
          <w:rFonts w:ascii="Arial" w:eastAsia="Calibri" w:hAnsi="Arial" w:cs="Arial"/>
          <w:color w:val="auto"/>
        </w:rPr>
        <w:t xml:space="preserve"> requirements w</w:t>
      </w:r>
      <w:r>
        <w:rPr>
          <w:rFonts w:ascii="Arial" w:eastAsia="Calibri" w:hAnsi="Arial" w:cs="Arial"/>
          <w:color w:val="auto"/>
        </w:rPr>
        <w:t>ere</w:t>
      </w:r>
      <w:r w:rsidRPr="00342D88">
        <w:rPr>
          <w:rFonts w:ascii="Arial" w:eastAsia="Calibri" w:hAnsi="Arial" w:cs="Arial"/>
          <w:color w:val="auto"/>
        </w:rPr>
        <w:t xml:space="preserve"> assessed</w:t>
      </w:r>
      <w:r w:rsidR="007078AC">
        <w:rPr>
          <w:rFonts w:ascii="Arial" w:eastAsia="Calibri" w:hAnsi="Arial" w:cs="Arial"/>
          <w:color w:val="auto"/>
        </w:rPr>
        <w:t>,</w:t>
      </w:r>
      <w:r w:rsidRPr="00342D88">
        <w:rPr>
          <w:rFonts w:ascii="Arial" w:eastAsia="Calibri" w:hAnsi="Arial" w:cs="Arial"/>
          <w:color w:val="auto"/>
        </w:rPr>
        <w:t xml:space="preserve"> and</w:t>
      </w:r>
      <w:r w:rsidR="007078AC">
        <w:rPr>
          <w:rFonts w:ascii="Arial" w:eastAsia="Calibri" w:hAnsi="Arial" w:cs="Arial"/>
          <w:color w:val="auto"/>
        </w:rPr>
        <w:t xml:space="preserve"> one</w:t>
      </w:r>
      <w:r>
        <w:rPr>
          <w:rFonts w:ascii="Arial" w:eastAsia="Calibri" w:hAnsi="Arial" w:cs="Arial"/>
          <w:color w:val="auto"/>
        </w:rPr>
        <w:t xml:space="preserve"> </w:t>
      </w:r>
      <w:r w:rsidRPr="00342D88">
        <w:rPr>
          <w:rFonts w:ascii="Arial" w:eastAsia="Calibri" w:hAnsi="Arial" w:cs="Arial"/>
          <w:color w:val="auto"/>
        </w:rPr>
        <w:t xml:space="preserve">found </w:t>
      </w:r>
      <w:r>
        <w:rPr>
          <w:rFonts w:ascii="Arial" w:eastAsia="Calibri" w:hAnsi="Arial" w:cs="Arial"/>
          <w:color w:val="auto"/>
        </w:rPr>
        <w:t>non-</w:t>
      </w:r>
      <w:r w:rsidRPr="00A2181E">
        <w:rPr>
          <w:rFonts w:ascii="Arial" w:eastAsia="Calibri" w:hAnsi="Arial" w:cs="Arial"/>
          <w:color w:val="auto"/>
        </w:rPr>
        <w:t>compliant.</w:t>
      </w:r>
      <w:r w:rsidRPr="00A2181E">
        <w:rPr>
          <w:rFonts w:ascii="Arial" w:eastAsia="Calibri" w:hAnsi="Arial" w:cs="Arial"/>
          <w:b/>
          <w:bCs/>
          <w:color w:val="auto"/>
        </w:rPr>
        <w:t xml:space="preserve"> </w:t>
      </w:r>
    </w:p>
    <w:p w14:paraId="5D5DD37E" w14:textId="77777777" w:rsidR="00220FEB" w:rsidRPr="00470EF3" w:rsidRDefault="00220FEB" w:rsidP="00FE581A">
      <w:pPr>
        <w:contextualSpacing/>
        <w:rPr>
          <w:rFonts w:ascii="Arial" w:eastAsia="Calibri" w:hAnsi="Arial" w:cs="Arial"/>
          <w:color w:val="auto"/>
        </w:rPr>
      </w:pPr>
    </w:p>
    <w:p w14:paraId="73877BEF" w14:textId="1A1DEC2D" w:rsidR="00220FEB" w:rsidRDefault="00220FEB" w:rsidP="00FE581A">
      <w:pPr>
        <w:contextualSpacing/>
        <w:rPr>
          <w:rFonts w:ascii="Arial" w:eastAsia="Calibri" w:hAnsi="Arial" w:cs="Arial"/>
          <w:color w:val="auto"/>
        </w:rPr>
      </w:pPr>
      <w:r>
        <w:rPr>
          <w:rFonts w:ascii="Arial" w:eastAsia="Calibri" w:hAnsi="Arial" w:cs="Arial"/>
          <w:color w:val="auto"/>
        </w:rPr>
        <w:t>A decision was made on 28 October 2022 the service was non-compliant in requirements 7(3)(</w:t>
      </w:r>
      <w:r w:rsidR="000C2093">
        <w:rPr>
          <w:rFonts w:ascii="Arial" w:eastAsia="Calibri" w:hAnsi="Arial" w:cs="Arial"/>
          <w:color w:val="auto"/>
        </w:rPr>
        <w:t>a</w:t>
      </w:r>
      <w:r>
        <w:rPr>
          <w:rFonts w:ascii="Arial" w:eastAsia="Calibri" w:hAnsi="Arial" w:cs="Arial"/>
          <w:color w:val="auto"/>
        </w:rPr>
        <w:t xml:space="preserve">) and </w:t>
      </w:r>
      <w:r w:rsidR="00702882">
        <w:rPr>
          <w:rFonts w:ascii="Arial" w:eastAsia="Calibri" w:hAnsi="Arial" w:cs="Arial"/>
          <w:color w:val="auto"/>
        </w:rPr>
        <w:t>7(3)</w:t>
      </w:r>
      <w:r>
        <w:rPr>
          <w:rFonts w:ascii="Arial" w:eastAsia="Calibri" w:hAnsi="Arial" w:cs="Arial"/>
          <w:color w:val="auto"/>
        </w:rPr>
        <w:t>(</w:t>
      </w:r>
      <w:r w:rsidR="000C2093">
        <w:rPr>
          <w:rFonts w:ascii="Arial" w:eastAsia="Calibri" w:hAnsi="Arial" w:cs="Arial"/>
          <w:color w:val="auto"/>
        </w:rPr>
        <w:t>e</w:t>
      </w:r>
      <w:r>
        <w:rPr>
          <w:rFonts w:ascii="Arial" w:eastAsia="Calibri" w:hAnsi="Arial" w:cs="Arial"/>
          <w:color w:val="auto"/>
        </w:rPr>
        <w:t xml:space="preserve">) </w:t>
      </w:r>
      <w:r w:rsidR="006F0298">
        <w:rPr>
          <w:rFonts w:ascii="Arial" w:eastAsia="Times New Roman" w:hAnsi="Arial" w:cs="Arial"/>
          <w:color w:val="000000"/>
          <w:lang w:eastAsia="en-AU"/>
        </w:rPr>
        <w:t>following a Site Audit conducted on</w:t>
      </w:r>
      <w:r w:rsidR="006F0298">
        <w:rPr>
          <w:rFonts w:ascii="Arial" w:eastAsia="Calibri" w:hAnsi="Arial" w:cs="Arial"/>
          <w:color w:val="auto"/>
        </w:rPr>
        <w:t xml:space="preserve"> </w:t>
      </w:r>
      <w:r>
        <w:rPr>
          <w:rFonts w:ascii="Arial" w:eastAsia="Calibri" w:hAnsi="Arial" w:cs="Arial"/>
          <w:color w:val="auto"/>
        </w:rPr>
        <w:t xml:space="preserve">13-16 September 2022. </w:t>
      </w:r>
    </w:p>
    <w:p w14:paraId="2FAA86FF" w14:textId="77777777" w:rsidR="00220FEB" w:rsidRDefault="00220FEB" w:rsidP="00FE581A">
      <w:pPr>
        <w:contextualSpacing/>
        <w:rPr>
          <w:rFonts w:ascii="Arial" w:eastAsia="Calibri" w:hAnsi="Arial" w:cs="Arial"/>
          <w:color w:val="auto"/>
        </w:rPr>
      </w:pPr>
    </w:p>
    <w:p w14:paraId="3C09B230" w14:textId="3D2FBEED" w:rsidR="00220FEB" w:rsidRPr="001D6799" w:rsidRDefault="00220FEB" w:rsidP="00FE581A">
      <w:pPr>
        <w:contextualSpacing/>
        <w:rPr>
          <w:rFonts w:ascii="Arial" w:eastAsia="Calibri" w:hAnsi="Arial" w:cs="Arial"/>
          <w:color w:val="auto"/>
          <w:u w:val="single"/>
        </w:rPr>
      </w:pPr>
      <w:r w:rsidRPr="001D6799">
        <w:rPr>
          <w:rFonts w:ascii="Arial" w:eastAsia="Calibri" w:hAnsi="Arial" w:cs="Arial"/>
          <w:color w:val="auto"/>
          <w:u w:val="single"/>
        </w:rPr>
        <w:t xml:space="preserve">Requirement </w:t>
      </w:r>
      <w:r w:rsidR="000C2093">
        <w:rPr>
          <w:rFonts w:ascii="Arial" w:eastAsia="Calibri" w:hAnsi="Arial" w:cs="Arial"/>
          <w:color w:val="auto"/>
          <w:u w:val="single"/>
        </w:rPr>
        <w:t>7</w:t>
      </w:r>
      <w:r w:rsidRPr="001D6799">
        <w:rPr>
          <w:rFonts w:ascii="Arial" w:eastAsia="Calibri" w:hAnsi="Arial" w:cs="Arial"/>
          <w:color w:val="auto"/>
          <w:u w:val="single"/>
        </w:rPr>
        <w:t>(3)(</w:t>
      </w:r>
      <w:r w:rsidR="000C2093">
        <w:rPr>
          <w:rFonts w:ascii="Arial" w:eastAsia="Calibri" w:hAnsi="Arial" w:cs="Arial"/>
          <w:color w:val="auto"/>
          <w:u w:val="single"/>
        </w:rPr>
        <w:t>a</w:t>
      </w:r>
      <w:r w:rsidRPr="001D6799">
        <w:rPr>
          <w:rFonts w:ascii="Arial" w:eastAsia="Calibri" w:hAnsi="Arial" w:cs="Arial"/>
          <w:color w:val="auto"/>
          <w:u w:val="single"/>
        </w:rPr>
        <w:t>)</w:t>
      </w:r>
    </w:p>
    <w:p w14:paraId="0C78A880" w14:textId="49F0D16D" w:rsidR="00DD50AB" w:rsidRPr="00DD50AB" w:rsidRDefault="008C6D83" w:rsidP="00FE581A">
      <w:pPr>
        <w:rPr>
          <w:rFonts w:ascii="Arial" w:eastAsia="Times New Roman" w:hAnsi="Arial" w:cs="Arial"/>
          <w:color w:val="000000"/>
          <w:lang w:eastAsia="en-AU"/>
        </w:rPr>
      </w:pPr>
      <w:bookmarkStart w:id="9" w:name="_Hlk145072994"/>
      <w:r w:rsidRPr="001858DB">
        <w:rPr>
          <w:rFonts w:ascii="Arial" w:eastAsia="Times New Roman" w:hAnsi="Arial" w:cs="Arial"/>
          <w:color w:val="000000"/>
          <w:lang w:eastAsia="en-AU"/>
        </w:rPr>
        <w:t xml:space="preserve">Previously the service was found non-compliant as they did not demonstrate </w:t>
      </w:r>
      <w:r>
        <w:rPr>
          <w:rFonts w:ascii="Arial" w:eastAsia="Times New Roman" w:hAnsi="Arial" w:cs="Arial"/>
          <w:color w:val="000000"/>
          <w:lang w:eastAsia="en-AU"/>
        </w:rPr>
        <w:t xml:space="preserve">systems to ensure a planned </w:t>
      </w:r>
      <w:r w:rsidRPr="008C6D83">
        <w:rPr>
          <w:rFonts w:ascii="Arial" w:eastAsia="Times New Roman" w:hAnsi="Arial" w:cs="Arial"/>
          <w:color w:val="000000"/>
          <w:lang w:eastAsia="en-AU"/>
        </w:rPr>
        <w:t>workforce, and the number/mix of</w:t>
      </w:r>
      <w:r w:rsidR="00FF3EDA">
        <w:rPr>
          <w:rFonts w:ascii="Arial" w:eastAsia="Times New Roman" w:hAnsi="Arial" w:cs="Arial"/>
          <w:color w:val="000000"/>
          <w:lang w:eastAsia="en-AU"/>
        </w:rPr>
        <w:t xml:space="preserve"> staff</w:t>
      </w:r>
      <w:r w:rsidRPr="008C6D83">
        <w:rPr>
          <w:rFonts w:ascii="Arial" w:eastAsia="Times New Roman" w:hAnsi="Arial" w:cs="Arial"/>
          <w:color w:val="000000"/>
          <w:lang w:eastAsia="en-AU"/>
        </w:rPr>
        <w:t xml:space="preserve"> enables delivery and management of safe/quality care and services.</w:t>
      </w:r>
      <w:r w:rsidR="00ED2C57">
        <w:rPr>
          <w:rFonts w:ascii="Arial" w:eastAsia="Times New Roman" w:hAnsi="Arial" w:cs="Arial"/>
          <w:color w:val="000000"/>
          <w:lang w:eastAsia="en-AU"/>
        </w:rPr>
        <w:t xml:space="preserve"> </w:t>
      </w:r>
      <w:bookmarkEnd w:id="9"/>
      <w:r w:rsidR="00A622B6" w:rsidRPr="00DD50AB">
        <w:rPr>
          <w:rFonts w:ascii="Arial" w:eastAsia="Times New Roman" w:hAnsi="Arial" w:cs="Arial"/>
          <w:color w:val="000000"/>
          <w:lang w:eastAsia="en-AU"/>
        </w:rPr>
        <w:t xml:space="preserve">The service’s plan for continuous improvement (PCI) includes </w:t>
      </w:r>
      <w:r w:rsidR="00DD50AB">
        <w:rPr>
          <w:rFonts w:ascii="Arial" w:eastAsia="Times New Roman" w:hAnsi="Arial" w:cs="Arial"/>
          <w:color w:val="000000"/>
          <w:lang w:eastAsia="en-AU"/>
        </w:rPr>
        <w:t>o</w:t>
      </w:r>
      <w:r w:rsidR="00DD50AB" w:rsidRPr="00DD50AB">
        <w:rPr>
          <w:rFonts w:ascii="Arial" w:eastAsia="Times New Roman" w:hAnsi="Arial" w:cs="Arial"/>
          <w:color w:val="000000"/>
          <w:lang w:eastAsia="en-AU"/>
        </w:rPr>
        <w:t>ngoing recruitment of key personnel</w:t>
      </w:r>
      <w:r w:rsidR="00FB6D3F">
        <w:rPr>
          <w:rFonts w:ascii="Arial" w:eastAsia="Times New Roman" w:hAnsi="Arial" w:cs="Arial"/>
          <w:color w:val="000000"/>
          <w:lang w:eastAsia="en-AU"/>
        </w:rPr>
        <w:t xml:space="preserve"> including s</w:t>
      </w:r>
      <w:r w:rsidR="00FB6D3F" w:rsidRPr="00DD50AB">
        <w:rPr>
          <w:rFonts w:ascii="Arial" w:eastAsia="Times New Roman" w:hAnsi="Arial" w:cs="Arial"/>
          <w:color w:val="000000"/>
          <w:lang w:eastAsia="en-AU"/>
        </w:rPr>
        <w:t xml:space="preserve">trategies </w:t>
      </w:r>
      <w:r w:rsidR="00E51A8C">
        <w:rPr>
          <w:rFonts w:ascii="Arial" w:eastAsia="Times New Roman" w:hAnsi="Arial" w:cs="Arial"/>
          <w:color w:val="000000"/>
          <w:lang w:eastAsia="en-AU"/>
        </w:rPr>
        <w:t>for ongoing</w:t>
      </w:r>
      <w:r w:rsidR="00FB6D3F" w:rsidRPr="00DD50AB">
        <w:rPr>
          <w:rFonts w:ascii="Arial" w:eastAsia="Times New Roman" w:hAnsi="Arial" w:cs="Arial"/>
          <w:color w:val="000000"/>
          <w:lang w:eastAsia="en-AU"/>
        </w:rPr>
        <w:t xml:space="preserve"> workforce planning including partner</w:t>
      </w:r>
      <w:r w:rsidR="00E51A8C">
        <w:rPr>
          <w:rFonts w:ascii="Arial" w:eastAsia="Times New Roman" w:hAnsi="Arial" w:cs="Arial"/>
          <w:color w:val="000000"/>
          <w:lang w:eastAsia="en-AU"/>
        </w:rPr>
        <w:t xml:space="preserve">ship </w:t>
      </w:r>
      <w:r w:rsidR="00FB6D3F" w:rsidRPr="00DD50AB">
        <w:rPr>
          <w:rFonts w:ascii="Arial" w:eastAsia="Times New Roman" w:hAnsi="Arial" w:cs="Arial"/>
          <w:color w:val="000000"/>
          <w:lang w:eastAsia="en-AU"/>
        </w:rPr>
        <w:t>with technical</w:t>
      </w:r>
      <w:r w:rsidR="00E51A8C">
        <w:rPr>
          <w:rFonts w:ascii="Arial" w:eastAsia="Times New Roman" w:hAnsi="Arial" w:cs="Arial"/>
          <w:color w:val="000000"/>
          <w:lang w:eastAsia="en-AU"/>
        </w:rPr>
        <w:t>/</w:t>
      </w:r>
      <w:r w:rsidR="00FB6D3F" w:rsidRPr="00DD50AB">
        <w:rPr>
          <w:rFonts w:ascii="Arial" w:eastAsia="Times New Roman" w:hAnsi="Arial" w:cs="Arial"/>
          <w:color w:val="000000"/>
          <w:lang w:eastAsia="en-AU"/>
        </w:rPr>
        <w:t xml:space="preserve">further education institution, registered training organisations, universities, </w:t>
      </w:r>
      <w:r w:rsidR="003F079B">
        <w:rPr>
          <w:rFonts w:ascii="Arial" w:eastAsia="Times New Roman" w:hAnsi="Arial" w:cs="Arial"/>
          <w:color w:val="000000"/>
          <w:lang w:eastAsia="en-AU"/>
        </w:rPr>
        <w:t xml:space="preserve">implementing specific </w:t>
      </w:r>
      <w:r w:rsidR="00FB6D3F" w:rsidRPr="00DD50AB">
        <w:rPr>
          <w:rFonts w:ascii="Arial" w:eastAsia="Times New Roman" w:hAnsi="Arial" w:cs="Arial"/>
          <w:color w:val="000000"/>
          <w:lang w:eastAsia="en-AU"/>
        </w:rPr>
        <w:t>recruitment days</w:t>
      </w:r>
      <w:r w:rsidR="003F079B">
        <w:rPr>
          <w:rFonts w:ascii="Arial" w:eastAsia="Times New Roman" w:hAnsi="Arial" w:cs="Arial"/>
          <w:color w:val="000000"/>
          <w:lang w:eastAsia="en-AU"/>
        </w:rPr>
        <w:t>,</w:t>
      </w:r>
      <w:r w:rsidR="00FB6D3F" w:rsidRPr="00DD50AB">
        <w:rPr>
          <w:rFonts w:ascii="Arial" w:eastAsia="Times New Roman" w:hAnsi="Arial" w:cs="Arial"/>
          <w:color w:val="000000"/>
          <w:lang w:eastAsia="en-AU"/>
        </w:rPr>
        <w:t xml:space="preserve"> </w:t>
      </w:r>
      <w:r w:rsidR="003F079B">
        <w:rPr>
          <w:rFonts w:ascii="Arial" w:eastAsia="Times New Roman" w:hAnsi="Arial" w:cs="Arial"/>
          <w:color w:val="000000"/>
          <w:lang w:eastAsia="en-AU"/>
        </w:rPr>
        <w:t xml:space="preserve">implementation of </w:t>
      </w:r>
      <w:r w:rsidR="00FB6D3F" w:rsidRPr="00DD50AB">
        <w:rPr>
          <w:rFonts w:ascii="Arial" w:eastAsia="Times New Roman" w:hAnsi="Arial" w:cs="Arial"/>
          <w:color w:val="000000"/>
          <w:lang w:eastAsia="en-AU"/>
        </w:rPr>
        <w:t>a new graduate RN program</w:t>
      </w:r>
      <w:r w:rsidR="00947AB4">
        <w:rPr>
          <w:rFonts w:ascii="Arial" w:eastAsia="Times New Roman" w:hAnsi="Arial" w:cs="Arial"/>
          <w:color w:val="000000"/>
          <w:lang w:eastAsia="en-AU"/>
        </w:rPr>
        <w:t xml:space="preserve">, </w:t>
      </w:r>
      <w:r w:rsidR="00DD50AB" w:rsidRPr="00DD50AB">
        <w:rPr>
          <w:rFonts w:ascii="Arial" w:eastAsia="Times New Roman" w:hAnsi="Arial" w:cs="Arial"/>
          <w:color w:val="000000"/>
          <w:lang w:eastAsia="en-AU"/>
        </w:rPr>
        <w:t>review of response times to identify</w:t>
      </w:r>
      <w:r w:rsidR="00947AB4">
        <w:rPr>
          <w:rFonts w:ascii="Arial" w:eastAsia="Times New Roman" w:hAnsi="Arial" w:cs="Arial"/>
          <w:color w:val="000000"/>
          <w:lang w:eastAsia="en-AU"/>
        </w:rPr>
        <w:t>/</w:t>
      </w:r>
      <w:r w:rsidR="00DD50AB" w:rsidRPr="00DD50AB">
        <w:rPr>
          <w:rFonts w:ascii="Arial" w:eastAsia="Times New Roman" w:hAnsi="Arial" w:cs="Arial"/>
          <w:color w:val="000000"/>
          <w:lang w:eastAsia="en-AU"/>
        </w:rPr>
        <w:t>investigate delay</w:t>
      </w:r>
      <w:r w:rsidR="00947AB4">
        <w:rPr>
          <w:rFonts w:ascii="Arial" w:eastAsia="Times New Roman" w:hAnsi="Arial" w:cs="Arial"/>
          <w:color w:val="000000"/>
          <w:lang w:eastAsia="en-AU"/>
        </w:rPr>
        <w:t xml:space="preserve">s in </w:t>
      </w:r>
      <w:r w:rsidR="00DD50AB" w:rsidRPr="00DD50AB">
        <w:rPr>
          <w:rFonts w:ascii="Arial" w:eastAsia="Times New Roman" w:hAnsi="Arial" w:cs="Arial"/>
          <w:color w:val="000000"/>
          <w:lang w:eastAsia="en-AU"/>
        </w:rPr>
        <w:t>response time</w:t>
      </w:r>
      <w:r w:rsidR="00947AB4">
        <w:rPr>
          <w:rFonts w:ascii="Arial" w:eastAsia="Times New Roman" w:hAnsi="Arial" w:cs="Arial"/>
          <w:color w:val="000000"/>
          <w:lang w:eastAsia="en-AU"/>
        </w:rPr>
        <w:t xml:space="preserve"> and review of rostering processes</w:t>
      </w:r>
      <w:r w:rsidR="00DD50AB" w:rsidRPr="00DD50AB">
        <w:rPr>
          <w:rFonts w:ascii="Arial" w:eastAsia="Times New Roman" w:hAnsi="Arial" w:cs="Arial"/>
          <w:color w:val="000000"/>
          <w:lang w:eastAsia="en-AU"/>
        </w:rPr>
        <w:t xml:space="preserve">. </w:t>
      </w:r>
    </w:p>
    <w:p w14:paraId="70A28073" w14:textId="2B497C6D" w:rsidR="008E6CC2" w:rsidRPr="008E6CC2" w:rsidRDefault="00A622B6" w:rsidP="00FE581A">
      <w:pPr>
        <w:rPr>
          <w:rFonts w:ascii="Arial" w:eastAsia="Times New Roman" w:hAnsi="Arial" w:cs="Arial"/>
          <w:color w:val="000000"/>
          <w:lang w:eastAsia="en-AU"/>
        </w:rPr>
      </w:pPr>
      <w:r w:rsidRPr="009129F4">
        <w:rPr>
          <w:rFonts w:ascii="Arial" w:eastAsia="Times New Roman" w:hAnsi="Arial" w:cs="Arial"/>
          <w:color w:val="000000"/>
          <w:lang w:eastAsia="en-AU"/>
        </w:rPr>
        <w:t>During this assessment contact information was gathered through interviews, observations, and document review.</w:t>
      </w:r>
      <w:r w:rsidR="008E6CC2" w:rsidRPr="008E6CC2">
        <w:rPr>
          <w:rFonts w:ascii="Arial" w:eastAsia="Times New Roman" w:hAnsi="Arial" w:cs="Arial"/>
          <w:color w:val="000000"/>
          <w:lang w:eastAsia="en-AU"/>
        </w:rPr>
        <w:t xml:space="preserve"> </w:t>
      </w:r>
      <w:r w:rsidR="008E6CC2">
        <w:rPr>
          <w:rFonts w:ascii="Arial" w:eastAsia="Times New Roman" w:hAnsi="Arial" w:cs="Arial"/>
          <w:color w:val="000000"/>
          <w:lang w:eastAsia="en-AU"/>
        </w:rPr>
        <w:t>Sampled consumers gave</w:t>
      </w:r>
      <w:r w:rsidR="008E6CC2" w:rsidRPr="008E6CC2">
        <w:rPr>
          <w:rFonts w:ascii="Arial" w:eastAsia="Times New Roman" w:hAnsi="Arial" w:cs="Arial"/>
          <w:color w:val="000000"/>
          <w:lang w:eastAsia="en-AU"/>
        </w:rPr>
        <w:t xml:space="preserve"> mixed feedback regarding staffing levels. </w:t>
      </w:r>
      <w:r w:rsidR="009538D8">
        <w:rPr>
          <w:rFonts w:ascii="Arial" w:eastAsia="Times New Roman" w:hAnsi="Arial" w:cs="Arial"/>
          <w:color w:val="000000"/>
          <w:lang w:eastAsia="en-AU"/>
        </w:rPr>
        <w:t xml:space="preserve">Most </w:t>
      </w:r>
      <w:r w:rsidR="00433D78" w:rsidRPr="009129F4">
        <w:rPr>
          <w:rFonts w:ascii="Arial" w:eastAsia="Times New Roman" w:hAnsi="Arial" w:cs="Arial"/>
          <w:color w:val="000000"/>
          <w:lang w:eastAsia="en-AU"/>
        </w:rPr>
        <w:t>consumers/representatives consider numbers and mix of staff is not adequate to meet consumers</w:t>
      </w:r>
      <w:r w:rsidR="00A93DB4" w:rsidRPr="009129F4">
        <w:rPr>
          <w:rFonts w:ascii="Arial" w:eastAsia="Times New Roman" w:hAnsi="Arial" w:cs="Arial"/>
          <w:color w:val="000000"/>
          <w:lang w:eastAsia="en-AU"/>
        </w:rPr>
        <w:t>’</w:t>
      </w:r>
      <w:r w:rsidR="00433D78" w:rsidRPr="009129F4">
        <w:rPr>
          <w:rFonts w:ascii="Arial" w:eastAsia="Times New Roman" w:hAnsi="Arial" w:cs="Arial"/>
          <w:color w:val="000000"/>
          <w:lang w:eastAsia="en-AU"/>
        </w:rPr>
        <w:t xml:space="preserve"> needs/</w:t>
      </w:r>
      <w:r w:rsidR="00A93DB4" w:rsidRPr="009129F4">
        <w:rPr>
          <w:rFonts w:ascii="Arial" w:eastAsia="Times New Roman" w:hAnsi="Arial" w:cs="Arial"/>
          <w:color w:val="000000"/>
          <w:lang w:eastAsia="en-AU"/>
        </w:rPr>
        <w:t>p</w:t>
      </w:r>
      <w:r w:rsidR="00433D78" w:rsidRPr="009129F4">
        <w:rPr>
          <w:rFonts w:ascii="Arial" w:eastAsia="Times New Roman" w:hAnsi="Arial" w:cs="Arial"/>
          <w:color w:val="000000"/>
          <w:lang w:eastAsia="en-AU"/>
        </w:rPr>
        <w:t>references</w:t>
      </w:r>
      <w:r w:rsidR="00A93DB4" w:rsidRPr="009129F4">
        <w:rPr>
          <w:rFonts w:ascii="Arial" w:eastAsia="Times New Roman" w:hAnsi="Arial" w:cs="Arial"/>
          <w:color w:val="000000"/>
          <w:lang w:eastAsia="en-AU"/>
        </w:rPr>
        <w:t>. Examples include</w:t>
      </w:r>
      <w:r w:rsidR="00433D78" w:rsidRPr="009129F4">
        <w:rPr>
          <w:rFonts w:ascii="Arial" w:eastAsia="Times New Roman" w:hAnsi="Arial" w:cs="Arial"/>
          <w:color w:val="000000"/>
          <w:lang w:eastAsia="en-AU"/>
        </w:rPr>
        <w:t xml:space="preserve"> </w:t>
      </w:r>
      <w:r w:rsidR="009157B8" w:rsidRPr="009129F4">
        <w:rPr>
          <w:rFonts w:ascii="Arial" w:eastAsia="Times New Roman" w:hAnsi="Arial" w:cs="Arial"/>
          <w:color w:val="000000"/>
          <w:lang w:eastAsia="en-AU"/>
        </w:rPr>
        <w:t xml:space="preserve">insufficient staff to ensure hygiene needs are met in the morning </w:t>
      </w:r>
      <w:r w:rsidR="00CD692E" w:rsidRPr="009129F4">
        <w:rPr>
          <w:rFonts w:ascii="Arial" w:eastAsia="Times New Roman" w:hAnsi="Arial" w:cs="Arial"/>
          <w:color w:val="000000"/>
          <w:lang w:eastAsia="en-AU"/>
        </w:rPr>
        <w:t>prior to breakfast, assist with serving of breakfast, lack of timely response relating to continence needs, staff not knowing consumer</w:t>
      </w:r>
      <w:r w:rsidR="00F04450">
        <w:rPr>
          <w:rFonts w:ascii="Arial" w:eastAsia="Times New Roman" w:hAnsi="Arial" w:cs="Arial"/>
          <w:color w:val="000000"/>
          <w:lang w:eastAsia="en-AU"/>
        </w:rPr>
        <w:t>’</w:t>
      </w:r>
      <w:r w:rsidR="00CD692E" w:rsidRPr="009129F4">
        <w:rPr>
          <w:rFonts w:ascii="Arial" w:eastAsia="Times New Roman" w:hAnsi="Arial" w:cs="Arial"/>
          <w:color w:val="000000"/>
          <w:lang w:eastAsia="en-AU"/>
        </w:rPr>
        <w:t xml:space="preserve">s food allergies resulting in receipt of incorrect meals, </w:t>
      </w:r>
      <w:r w:rsidR="00F04450">
        <w:rPr>
          <w:rFonts w:ascii="Arial" w:eastAsia="Times New Roman" w:hAnsi="Arial" w:cs="Arial"/>
          <w:color w:val="000000"/>
          <w:lang w:eastAsia="en-AU"/>
        </w:rPr>
        <w:t>non-</w:t>
      </w:r>
      <w:r w:rsidR="00CD692E" w:rsidRPr="009129F4">
        <w:rPr>
          <w:rFonts w:ascii="Arial" w:eastAsia="Times New Roman" w:hAnsi="Arial" w:cs="Arial"/>
          <w:color w:val="000000"/>
          <w:lang w:eastAsia="en-AU"/>
        </w:rPr>
        <w:t xml:space="preserve">attendance at activities, lack of skilled staff </w:t>
      </w:r>
      <w:r w:rsidR="0055265C" w:rsidRPr="009129F4">
        <w:rPr>
          <w:rFonts w:ascii="Arial" w:eastAsia="Times New Roman" w:hAnsi="Arial" w:cs="Arial"/>
          <w:color w:val="000000"/>
          <w:lang w:eastAsia="en-AU"/>
        </w:rPr>
        <w:t>regarding meal delivery and to assist</w:t>
      </w:r>
      <w:r w:rsidR="009129F4" w:rsidRPr="009129F4">
        <w:rPr>
          <w:rFonts w:ascii="Arial" w:eastAsia="Times New Roman" w:hAnsi="Arial" w:cs="Arial"/>
          <w:color w:val="000000"/>
          <w:lang w:eastAsia="en-AU"/>
        </w:rPr>
        <w:t xml:space="preserve"> consumer’s</w:t>
      </w:r>
      <w:r w:rsidR="0055265C" w:rsidRPr="009129F4">
        <w:rPr>
          <w:rFonts w:ascii="Arial" w:eastAsia="Times New Roman" w:hAnsi="Arial" w:cs="Arial"/>
          <w:color w:val="000000"/>
          <w:lang w:eastAsia="en-AU"/>
        </w:rPr>
        <w:t xml:space="preserve"> </w:t>
      </w:r>
      <w:r w:rsidR="009129F4" w:rsidRPr="009129F4">
        <w:rPr>
          <w:rFonts w:ascii="Arial" w:eastAsia="Times New Roman" w:hAnsi="Arial" w:cs="Arial"/>
          <w:color w:val="000000"/>
          <w:lang w:eastAsia="en-AU"/>
        </w:rPr>
        <w:t>mobility needs</w:t>
      </w:r>
      <w:r w:rsidR="0055265C" w:rsidRPr="009129F4">
        <w:rPr>
          <w:rFonts w:ascii="Arial" w:eastAsia="Times New Roman" w:hAnsi="Arial" w:cs="Arial"/>
          <w:color w:val="000000"/>
          <w:lang w:eastAsia="en-AU"/>
        </w:rPr>
        <w:t xml:space="preserve">. </w:t>
      </w:r>
      <w:r w:rsidR="008E6CC2">
        <w:rPr>
          <w:rFonts w:ascii="Arial" w:eastAsia="Times New Roman" w:hAnsi="Arial" w:cs="Arial"/>
          <w:color w:val="000000"/>
          <w:lang w:eastAsia="en-AU"/>
        </w:rPr>
        <w:t>Interviewed s</w:t>
      </w:r>
      <w:r w:rsidR="008E6CC2" w:rsidRPr="008E6CC2">
        <w:rPr>
          <w:rFonts w:ascii="Arial" w:eastAsia="Times New Roman" w:hAnsi="Arial" w:cs="Arial"/>
          <w:color w:val="000000"/>
          <w:lang w:eastAsia="en-AU"/>
        </w:rPr>
        <w:t xml:space="preserve">taff </w:t>
      </w:r>
      <w:r w:rsidR="00355197">
        <w:rPr>
          <w:rFonts w:ascii="Arial" w:eastAsia="Times New Roman" w:hAnsi="Arial" w:cs="Arial"/>
          <w:color w:val="000000"/>
          <w:lang w:eastAsia="en-AU"/>
        </w:rPr>
        <w:t xml:space="preserve">generally consider they </w:t>
      </w:r>
      <w:r w:rsidR="00403AEC" w:rsidRPr="008E6CC2">
        <w:rPr>
          <w:rFonts w:ascii="Arial" w:eastAsia="Times New Roman" w:hAnsi="Arial" w:cs="Arial"/>
          <w:color w:val="000000"/>
          <w:lang w:eastAsia="en-AU"/>
        </w:rPr>
        <w:t>can</w:t>
      </w:r>
      <w:r w:rsidR="008E6CC2" w:rsidRPr="008E6CC2">
        <w:rPr>
          <w:rFonts w:ascii="Arial" w:eastAsia="Times New Roman" w:hAnsi="Arial" w:cs="Arial"/>
          <w:color w:val="000000"/>
          <w:lang w:eastAsia="en-AU"/>
        </w:rPr>
        <w:t xml:space="preserve"> complete </w:t>
      </w:r>
      <w:r w:rsidR="00355197">
        <w:rPr>
          <w:rFonts w:ascii="Arial" w:eastAsia="Times New Roman" w:hAnsi="Arial" w:cs="Arial"/>
          <w:color w:val="000000"/>
          <w:lang w:eastAsia="en-AU"/>
        </w:rPr>
        <w:t xml:space="preserve">required </w:t>
      </w:r>
      <w:r w:rsidR="008E6CC2" w:rsidRPr="008E6CC2">
        <w:rPr>
          <w:rFonts w:ascii="Arial" w:eastAsia="Times New Roman" w:hAnsi="Arial" w:cs="Arial"/>
          <w:color w:val="000000"/>
          <w:lang w:eastAsia="en-AU"/>
        </w:rPr>
        <w:t>duties on most occasions</w:t>
      </w:r>
      <w:r w:rsidR="00396579">
        <w:rPr>
          <w:rFonts w:ascii="Arial" w:eastAsia="Times New Roman" w:hAnsi="Arial" w:cs="Arial"/>
          <w:color w:val="000000"/>
          <w:lang w:eastAsia="en-AU"/>
        </w:rPr>
        <w:t xml:space="preserve">, noting </w:t>
      </w:r>
      <w:r w:rsidR="00F04450">
        <w:rPr>
          <w:rFonts w:ascii="Arial" w:eastAsia="Times New Roman" w:hAnsi="Arial" w:cs="Arial"/>
          <w:color w:val="000000"/>
          <w:lang w:eastAsia="en-AU"/>
        </w:rPr>
        <w:t xml:space="preserve">while </w:t>
      </w:r>
      <w:r w:rsidR="002C1F95">
        <w:rPr>
          <w:rFonts w:ascii="Arial" w:eastAsia="Times New Roman" w:hAnsi="Arial" w:cs="Arial"/>
          <w:color w:val="000000"/>
          <w:lang w:eastAsia="en-AU"/>
        </w:rPr>
        <w:t xml:space="preserve">management do not </w:t>
      </w:r>
      <w:r w:rsidR="00396579" w:rsidRPr="009129F4">
        <w:rPr>
          <w:rFonts w:ascii="Arial" w:eastAsia="Times New Roman" w:hAnsi="Arial" w:cs="Arial"/>
          <w:color w:val="000000"/>
          <w:lang w:eastAsia="en-AU"/>
        </w:rPr>
        <w:t>actively work to replace staff when unplanned leave occurs</w:t>
      </w:r>
      <w:r w:rsidR="0033696A" w:rsidRPr="009129F4">
        <w:rPr>
          <w:rFonts w:ascii="Arial" w:eastAsia="Times New Roman" w:hAnsi="Arial" w:cs="Arial"/>
          <w:color w:val="000000"/>
          <w:lang w:eastAsia="en-AU"/>
        </w:rPr>
        <w:t xml:space="preserve">, </w:t>
      </w:r>
      <w:r w:rsidR="00396579" w:rsidRPr="009129F4">
        <w:rPr>
          <w:rFonts w:ascii="Arial" w:eastAsia="Times New Roman" w:hAnsi="Arial" w:cs="Arial"/>
          <w:color w:val="000000"/>
          <w:lang w:eastAsia="en-AU"/>
        </w:rPr>
        <w:t>re-allocat</w:t>
      </w:r>
      <w:r w:rsidR="0033696A" w:rsidRPr="009129F4">
        <w:rPr>
          <w:rFonts w:ascii="Arial" w:eastAsia="Times New Roman" w:hAnsi="Arial" w:cs="Arial"/>
          <w:color w:val="000000"/>
          <w:lang w:eastAsia="en-AU"/>
        </w:rPr>
        <w:t>ion of staff/</w:t>
      </w:r>
      <w:r w:rsidR="009538D8" w:rsidRPr="009129F4">
        <w:rPr>
          <w:rFonts w:ascii="Arial" w:eastAsia="Times New Roman" w:hAnsi="Arial" w:cs="Arial"/>
          <w:color w:val="000000"/>
          <w:lang w:eastAsia="en-AU"/>
        </w:rPr>
        <w:t xml:space="preserve">responsibilities occurs via </w:t>
      </w:r>
      <w:r w:rsidR="00396579" w:rsidRPr="009129F4">
        <w:rPr>
          <w:rFonts w:ascii="Arial" w:eastAsia="Times New Roman" w:hAnsi="Arial" w:cs="Arial"/>
          <w:color w:val="000000"/>
          <w:lang w:eastAsia="en-AU"/>
        </w:rPr>
        <w:t>RN’s discretion</w:t>
      </w:r>
      <w:r w:rsidR="009538D8" w:rsidRPr="009129F4">
        <w:rPr>
          <w:rFonts w:ascii="Arial" w:eastAsia="Times New Roman" w:hAnsi="Arial" w:cs="Arial"/>
          <w:color w:val="000000"/>
          <w:lang w:eastAsia="en-AU"/>
        </w:rPr>
        <w:t>/</w:t>
      </w:r>
      <w:r w:rsidR="00396579" w:rsidRPr="009129F4">
        <w:rPr>
          <w:rFonts w:ascii="Arial" w:eastAsia="Times New Roman" w:hAnsi="Arial" w:cs="Arial"/>
          <w:color w:val="000000"/>
          <w:lang w:eastAsia="en-AU"/>
        </w:rPr>
        <w:t>guidance</w:t>
      </w:r>
      <w:r w:rsidR="008E6CC2" w:rsidRPr="008E6CC2">
        <w:rPr>
          <w:rFonts w:ascii="Arial" w:eastAsia="Times New Roman" w:hAnsi="Arial" w:cs="Arial"/>
          <w:color w:val="000000"/>
          <w:lang w:eastAsia="en-AU"/>
        </w:rPr>
        <w:t xml:space="preserve">. </w:t>
      </w:r>
      <w:r w:rsidR="00032193">
        <w:rPr>
          <w:rFonts w:ascii="Arial" w:eastAsia="Times New Roman" w:hAnsi="Arial" w:cs="Arial"/>
          <w:color w:val="000000"/>
          <w:lang w:eastAsia="en-AU"/>
        </w:rPr>
        <w:t>Processes to ensure a planned workforce</w:t>
      </w:r>
      <w:r w:rsidR="00D06FCF">
        <w:rPr>
          <w:rFonts w:ascii="Arial" w:eastAsia="Times New Roman" w:hAnsi="Arial" w:cs="Arial"/>
          <w:color w:val="000000"/>
          <w:lang w:eastAsia="en-AU"/>
        </w:rPr>
        <w:t xml:space="preserve">/sufficient staff numbers were </w:t>
      </w:r>
      <w:proofErr w:type="gramStart"/>
      <w:r w:rsidR="00403AEC">
        <w:rPr>
          <w:rFonts w:ascii="Arial" w:eastAsia="Times New Roman" w:hAnsi="Arial" w:cs="Arial"/>
          <w:color w:val="000000"/>
          <w:lang w:eastAsia="en-AU"/>
        </w:rPr>
        <w:t>demonstrated</w:t>
      </w:r>
      <w:proofErr w:type="gramEnd"/>
      <w:r w:rsidR="00D06FCF">
        <w:rPr>
          <w:rFonts w:ascii="Arial" w:eastAsia="Times New Roman" w:hAnsi="Arial" w:cs="Arial"/>
          <w:color w:val="000000"/>
          <w:lang w:eastAsia="en-AU"/>
        </w:rPr>
        <w:t xml:space="preserve"> and management </w:t>
      </w:r>
      <w:r w:rsidR="008E6CC2" w:rsidRPr="008E6CC2">
        <w:rPr>
          <w:rFonts w:ascii="Arial" w:eastAsia="Times New Roman" w:hAnsi="Arial" w:cs="Arial"/>
          <w:color w:val="000000"/>
          <w:lang w:eastAsia="en-AU"/>
        </w:rPr>
        <w:t xml:space="preserve">explained </w:t>
      </w:r>
      <w:r w:rsidR="00D06FCF">
        <w:rPr>
          <w:rFonts w:ascii="Arial" w:eastAsia="Times New Roman" w:hAnsi="Arial" w:cs="Arial"/>
          <w:color w:val="000000"/>
          <w:lang w:eastAsia="en-AU"/>
        </w:rPr>
        <w:t>current</w:t>
      </w:r>
      <w:r w:rsidR="008E6CC2" w:rsidRPr="008E6CC2">
        <w:rPr>
          <w:rFonts w:ascii="Arial" w:eastAsia="Times New Roman" w:hAnsi="Arial" w:cs="Arial"/>
          <w:color w:val="000000"/>
          <w:lang w:eastAsia="en-AU"/>
        </w:rPr>
        <w:t xml:space="preserve"> modifications </w:t>
      </w:r>
      <w:r w:rsidR="00D06FCF">
        <w:rPr>
          <w:rFonts w:ascii="Arial" w:eastAsia="Times New Roman" w:hAnsi="Arial" w:cs="Arial"/>
          <w:color w:val="000000"/>
          <w:lang w:eastAsia="en-AU"/>
        </w:rPr>
        <w:t xml:space="preserve">to </w:t>
      </w:r>
      <w:r w:rsidR="00403AEC">
        <w:rPr>
          <w:rFonts w:ascii="Arial" w:eastAsia="Times New Roman" w:hAnsi="Arial" w:cs="Arial"/>
          <w:color w:val="000000"/>
          <w:lang w:eastAsia="en-AU"/>
        </w:rPr>
        <w:t>improve systems alerting staff to consumers quests for assistance</w:t>
      </w:r>
      <w:r w:rsidR="003410E3">
        <w:rPr>
          <w:rFonts w:ascii="Arial" w:eastAsia="Times New Roman" w:hAnsi="Arial" w:cs="Arial"/>
          <w:color w:val="000000"/>
          <w:lang w:eastAsia="en-AU"/>
        </w:rPr>
        <w:t>, plus increase in lifestyle staff</w:t>
      </w:r>
      <w:r w:rsidR="00CD1E87">
        <w:rPr>
          <w:rFonts w:ascii="Arial" w:eastAsia="Times New Roman" w:hAnsi="Arial" w:cs="Arial"/>
          <w:color w:val="000000"/>
          <w:lang w:eastAsia="en-AU"/>
        </w:rPr>
        <w:t xml:space="preserve"> to implement activities program on weekends</w:t>
      </w:r>
      <w:r w:rsidR="00403AEC">
        <w:rPr>
          <w:rFonts w:ascii="Arial" w:eastAsia="Times New Roman" w:hAnsi="Arial" w:cs="Arial"/>
          <w:color w:val="000000"/>
          <w:lang w:eastAsia="en-AU"/>
        </w:rPr>
        <w:t xml:space="preserve">. </w:t>
      </w:r>
      <w:r w:rsidR="008E6CC2" w:rsidRPr="008E6CC2">
        <w:rPr>
          <w:rFonts w:ascii="Arial" w:eastAsia="Times New Roman" w:hAnsi="Arial" w:cs="Arial"/>
          <w:color w:val="000000"/>
          <w:lang w:eastAsia="en-AU"/>
        </w:rPr>
        <w:t xml:space="preserve">However, the </w:t>
      </w:r>
      <w:r w:rsidR="00403AEC">
        <w:rPr>
          <w:rFonts w:ascii="Arial" w:eastAsia="Times New Roman" w:hAnsi="Arial" w:cs="Arial"/>
          <w:color w:val="000000"/>
          <w:lang w:eastAsia="en-AU"/>
        </w:rPr>
        <w:t>a</w:t>
      </w:r>
      <w:r w:rsidR="008E6CC2" w:rsidRPr="008E6CC2">
        <w:rPr>
          <w:rFonts w:ascii="Arial" w:eastAsia="Times New Roman" w:hAnsi="Arial" w:cs="Arial"/>
          <w:color w:val="000000"/>
          <w:lang w:eastAsia="en-AU"/>
        </w:rPr>
        <w:t>ssessment</w:t>
      </w:r>
      <w:r w:rsidR="00403AEC">
        <w:rPr>
          <w:rFonts w:ascii="Arial" w:eastAsia="Times New Roman" w:hAnsi="Arial" w:cs="Arial"/>
          <w:color w:val="000000"/>
          <w:lang w:eastAsia="en-AU"/>
        </w:rPr>
        <w:t xml:space="preserve"> t</w:t>
      </w:r>
      <w:r w:rsidR="008E6CC2" w:rsidRPr="008E6CC2">
        <w:rPr>
          <w:rFonts w:ascii="Arial" w:eastAsia="Times New Roman" w:hAnsi="Arial" w:cs="Arial"/>
          <w:color w:val="000000"/>
          <w:lang w:eastAsia="en-AU"/>
        </w:rPr>
        <w:t xml:space="preserve">eam </w:t>
      </w:r>
      <w:r w:rsidR="00403AEC">
        <w:rPr>
          <w:rFonts w:ascii="Arial" w:eastAsia="Times New Roman" w:hAnsi="Arial" w:cs="Arial"/>
          <w:color w:val="000000"/>
          <w:lang w:eastAsia="en-AU"/>
        </w:rPr>
        <w:t xml:space="preserve">note deficits </w:t>
      </w:r>
      <w:r w:rsidR="008E6CC2" w:rsidRPr="008E6CC2">
        <w:rPr>
          <w:rFonts w:ascii="Arial" w:eastAsia="Times New Roman" w:hAnsi="Arial" w:cs="Arial"/>
          <w:color w:val="000000"/>
          <w:lang w:eastAsia="en-AU"/>
        </w:rPr>
        <w:t xml:space="preserve">in </w:t>
      </w:r>
      <w:r w:rsidR="00CE6559">
        <w:rPr>
          <w:rFonts w:ascii="Arial" w:eastAsia="Times New Roman" w:hAnsi="Arial" w:cs="Arial"/>
          <w:color w:val="000000"/>
          <w:lang w:eastAsia="en-AU"/>
        </w:rPr>
        <w:t xml:space="preserve">staff knowledge and </w:t>
      </w:r>
      <w:r w:rsidR="008E6CC2" w:rsidRPr="008E6CC2">
        <w:rPr>
          <w:rFonts w:ascii="Arial" w:eastAsia="Times New Roman" w:hAnsi="Arial" w:cs="Arial"/>
          <w:color w:val="000000"/>
          <w:lang w:eastAsia="en-AU"/>
        </w:rPr>
        <w:t>the delivery</w:t>
      </w:r>
      <w:r w:rsidR="00CE6559">
        <w:rPr>
          <w:rFonts w:ascii="Arial" w:eastAsia="Times New Roman" w:hAnsi="Arial" w:cs="Arial"/>
          <w:color w:val="000000"/>
          <w:lang w:eastAsia="en-AU"/>
        </w:rPr>
        <w:t>/</w:t>
      </w:r>
      <w:r w:rsidR="008E6CC2" w:rsidRPr="008E6CC2">
        <w:rPr>
          <w:rFonts w:ascii="Arial" w:eastAsia="Times New Roman" w:hAnsi="Arial" w:cs="Arial"/>
          <w:color w:val="000000"/>
          <w:lang w:eastAsia="en-AU"/>
        </w:rPr>
        <w:t>management of safe quality care and service</w:t>
      </w:r>
      <w:r w:rsidR="00D31BE1">
        <w:rPr>
          <w:rFonts w:ascii="Arial" w:eastAsia="Times New Roman" w:hAnsi="Arial" w:cs="Arial"/>
          <w:color w:val="000000"/>
          <w:lang w:eastAsia="en-AU"/>
        </w:rPr>
        <w:t xml:space="preserve"> [</w:t>
      </w:r>
      <w:r w:rsidR="009129F4">
        <w:rPr>
          <w:rFonts w:ascii="Arial" w:eastAsia="Times New Roman" w:hAnsi="Arial" w:cs="Arial"/>
          <w:color w:val="000000"/>
          <w:lang w:eastAsia="en-AU"/>
        </w:rPr>
        <w:t>considered in requirement 3(3)(a)</w:t>
      </w:r>
      <w:r w:rsidR="00D31BE1">
        <w:rPr>
          <w:rFonts w:ascii="Arial" w:eastAsia="Times New Roman" w:hAnsi="Arial" w:cs="Arial"/>
          <w:color w:val="000000"/>
          <w:lang w:eastAsia="en-AU"/>
        </w:rPr>
        <w:t>]</w:t>
      </w:r>
      <w:r w:rsidR="00403AEC">
        <w:rPr>
          <w:rFonts w:ascii="Arial" w:eastAsia="Times New Roman" w:hAnsi="Arial" w:cs="Arial"/>
          <w:color w:val="000000"/>
          <w:lang w:eastAsia="en-AU"/>
        </w:rPr>
        <w:t>.</w:t>
      </w:r>
      <w:r w:rsidR="008E6CC2" w:rsidRPr="008E6CC2">
        <w:rPr>
          <w:rFonts w:ascii="Arial" w:eastAsia="Times New Roman" w:hAnsi="Arial" w:cs="Arial"/>
          <w:color w:val="000000"/>
          <w:lang w:eastAsia="en-AU"/>
        </w:rPr>
        <w:t xml:space="preserve"> </w:t>
      </w:r>
    </w:p>
    <w:p w14:paraId="42CD099C" w14:textId="5179660A" w:rsidR="0052755D" w:rsidRPr="004E2318" w:rsidRDefault="0052755D" w:rsidP="00FE581A">
      <w:pPr>
        <w:contextualSpacing/>
        <w:rPr>
          <w:rFonts w:ascii="Arial" w:eastAsia="Calibri" w:hAnsi="Arial" w:cs="Arial"/>
          <w:color w:val="auto"/>
        </w:rPr>
      </w:pPr>
      <w:r w:rsidRPr="004E2318">
        <w:rPr>
          <w:rFonts w:ascii="Arial" w:eastAsia="Calibri" w:hAnsi="Arial" w:cs="Arial"/>
          <w:color w:val="auto"/>
        </w:rPr>
        <w:t xml:space="preserve">In their response, the approved provider acknowledges ongoing challenges relating to workforce planning and delivery of care however refutes concerns relating to </w:t>
      </w:r>
      <w:r w:rsidR="00C93106" w:rsidRPr="004E2318">
        <w:rPr>
          <w:rFonts w:ascii="Arial" w:eastAsia="Calibri" w:hAnsi="Arial" w:cs="Arial"/>
          <w:color w:val="auto"/>
        </w:rPr>
        <w:t>numbers of staff</w:t>
      </w:r>
      <w:r w:rsidR="004E2318" w:rsidRPr="004E2318">
        <w:rPr>
          <w:rFonts w:ascii="Arial" w:eastAsia="Calibri" w:hAnsi="Arial" w:cs="Arial"/>
          <w:color w:val="auto"/>
        </w:rPr>
        <w:t>,</w:t>
      </w:r>
      <w:r w:rsidR="00C93106" w:rsidRPr="004E2318">
        <w:rPr>
          <w:rFonts w:ascii="Arial" w:eastAsia="Calibri" w:hAnsi="Arial" w:cs="Arial"/>
          <w:color w:val="auto"/>
        </w:rPr>
        <w:t xml:space="preserve"> attributing perception of a reduced work</w:t>
      </w:r>
      <w:r w:rsidR="004E2318" w:rsidRPr="004E2318">
        <w:rPr>
          <w:rFonts w:ascii="Arial" w:eastAsia="Calibri" w:hAnsi="Arial" w:cs="Arial"/>
          <w:color w:val="auto"/>
        </w:rPr>
        <w:t>force</w:t>
      </w:r>
      <w:r w:rsidR="00C93106" w:rsidRPr="004E2318">
        <w:rPr>
          <w:rFonts w:ascii="Arial" w:eastAsia="Calibri" w:hAnsi="Arial" w:cs="Arial"/>
          <w:color w:val="auto"/>
        </w:rPr>
        <w:t xml:space="preserve"> </w:t>
      </w:r>
      <w:r w:rsidR="00267EBE" w:rsidRPr="004E2318">
        <w:rPr>
          <w:rFonts w:ascii="Arial" w:eastAsia="Calibri" w:hAnsi="Arial" w:cs="Arial"/>
          <w:color w:val="auto"/>
        </w:rPr>
        <w:t>due to</w:t>
      </w:r>
      <w:r w:rsidR="004E2318" w:rsidRPr="004E2318">
        <w:rPr>
          <w:rFonts w:ascii="Arial" w:eastAsia="Calibri" w:hAnsi="Arial" w:cs="Arial"/>
          <w:color w:val="auto"/>
        </w:rPr>
        <w:t xml:space="preserve"> the service</w:t>
      </w:r>
      <w:r w:rsidR="00267EBE" w:rsidRPr="004E2318">
        <w:rPr>
          <w:rFonts w:ascii="Arial" w:eastAsia="Calibri" w:hAnsi="Arial" w:cs="Arial"/>
          <w:color w:val="auto"/>
        </w:rPr>
        <w:t xml:space="preserve"> design layout</w:t>
      </w:r>
      <w:r w:rsidR="004E2318" w:rsidRPr="004E2318">
        <w:rPr>
          <w:rFonts w:ascii="Arial" w:eastAsia="Calibri" w:hAnsi="Arial" w:cs="Arial"/>
          <w:color w:val="auto"/>
        </w:rPr>
        <w:t>.</w:t>
      </w:r>
      <w:r w:rsidR="00C93106" w:rsidRPr="004E2318">
        <w:rPr>
          <w:rFonts w:ascii="Arial" w:eastAsia="Calibri" w:hAnsi="Arial" w:cs="Arial"/>
          <w:color w:val="auto"/>
        </w:rPr>
        <w:t xml:space="preserve"> </w:t>
      </w:r>
      <w:r w:rsidR="00267EBE" w:rsidRPr="004E2318">
        <w:rPr>
          <w:rFonts w:ascii="Arial" w:eastAsia="Calibri" w:hAnsi="Arial" w:cs="Arial"/>
          <w:color w:val="auto"/>
        </w:rPr>
        <w:t>T</w:t>
      </w:r>
      <w:r w:rsidRPr="004E2318">
        <w:rPr>
          <w:rFonts w:ascii="Arial" w:eastAsia="Calibri" w:hAnsi="Arial" w:cs="Arial"/>
          <w:color w:val="auto"/>
        </w:rPr>
        <w:t xml:space="preserve">hey </w:t>
      </w:r>
      <w:r w:rsidR="00267EBE" w:rsidRPr="004E2318">
        <w:rPr>
          <w:rFonts w:ascii="Arial" w:eastAsia="Calibri" w:hAnsi="Arial" w:cs="Arial"/>
          <w:color w:val="auto"/>
        </w:rPr>
        <w:t xml:space="preserve">advise of changes to </w:t>
      </w:r>
      <w:r w:rsidR="00CC7857" w:rsidRPr="004E2318">
        <w:rPr>
          <w:rFonts w:ascii="Arial" w:eastAsia="Calibri" w:hAnsi="Arial" w:cs="Arial"/>
          <w:color w:val="auto"/>
        </w:rPr>
        <w:t>system of alerting staff to consumers’ needs/</w:t>
      </w:r>
      <w:r w:rsidR="00267EBE" w:rsidRPr="004E2318">
        <w:rPr>
          <w:rFonts w:ascii="Arial" w:eastAsia="Calibri" w:hAnsi="Arial" w:cs="Arial"/>
          <w:color w:val="auto"/>
        </w:rPr>
        <w:t>monitoring of</w:t>
      </w:r>
      <w:r w:rsidR="00CC7857" w:rsidRPr="004E2318">
        <w:rPr>
          <w:rFonts w:ascii="Arial" w:eastAsia="Calibri" w:hAnsi="Arial" w:cs="Arial"/>
          <w:color w:val="auto"/>
        </w:rPr>
        <w:t xml:space="preserve"> same and </w:t>
      </w:r>
      <w:r w:rsidR="00DE6C32" w:rsidRPr="004E2318">
        <w:rPr>
          <w:rFonts w:ascii="Arial" w:eastAsia="Calibri" w:hAnsi="Arial" w:cs="Arial"/>
          <w:color w:val="auto"/>
        </w:rPr>
        <w:t>establish</w:t>
      </w:r>
      <w:r w:rsidR="004E2318" w:rsidRPr="004E2318">
        <w:rPr>
          <w:rFonts w:ascii="Arial" w:eastAsia="Calibri" w:hAnsi="Arial" w:cs="Arial"/>
          <w:color w:val="auto"/>
        </w:rPr>
        <w:t>ing</w:t>
      </w:r>
      <w:r w:rsidR="00DE6C32" w:rsidRPr="004E2318">
        <w:rPr>
          <w:rFonts w:ascii="Arial" w:eastAsia="Calibri" w:hAnsi="Arial" w:cs="Arial"/>
          <w:color w:val="auto"/>
        </w:rPr>
        <w:t xml:space="preserve"> links with community education</w:t>
      </w:r>
      <w:r w:rsidR="003F0457" w:rsidRPr="004E2318">
        <w:rPr>
          <w:rFonts w:ascii="Arial" w:eastAsia="Calibri" w:hAnsi="Arial" w:cs="Arial"/>
          <w:color w:val="auto"/>
        </w:rPr>
        <w:t xml:space="preserve"> services/implementation of traineeships a</w:t>
      </w:r>
      <w:r w:rsidR="004E2318" w:rsidRPr="004E2318">
        <w:rPr>
          <w:rFonts w:ascii="Arial" w:eastAsia="Calibri" w:hAnsi="Arial" w:cs="Arial"/>
          <w:color w:val="auto"/>
        </w:rPr>
        <w:t>s</w:t>
      </w:r>
      <w:r w:rsidR="003F0457" w:rsidRPr="004E2318">
        <w:rPr>
          <w:rFonts w:ascii="Arial" w:eastAsia="Calibri" w:hAnsi="Arial" w:cs="Arial"/>
          <w:color w:val="auto"/>
        </w:rPr>
        <w:t xml:space="preserve"> a</w:t>
      </w:r>
      <w:r w:rsidR="00F92F03" w:rsidRPr="004E2318">
        <w:rPr>
          <w:rFonts w:ascii="Arial" w:eastAsia="Calibri" w:hAnsi="Arial" w:cs="Arial"/>
          <w:color w:val="auto"/>
        </w:rPr>
        <w:t xml:space="preserve"> means of </w:t>
      </w:r>
      <w:r w:rsidR="00F92F03" w:rsidRPr="004E2318">
        <w:rPr>
          <w:rFonts w:ascii="Arial" w:eastAsia="Calibri" w:hAnsi="Arial" w:cs="Arial"/>
          <w:color w:val="auto"/>
        </w:rPr>
        <w:lastRenderedPageBreak/>
        <w:t xml:space="preserve">workforce retention. </w:t>
      </w:r>
      <w:r w:rsidRPr="004E2318">
        <w:rPr>
          <w:rFonts w:ascii="Arial" w:eastAsia="Calibri" w:hAnsi="Arial" w:cs="Arial"/>
          <w:color w:val="auto"/>
        </w:rPr>
        <w:t xml:space="preserve">In consideration of compliance, while noting the approved providers commitment to </w:t>
      </w:r>
      <w:r w:rsidR="00F92F03" w:rsidRPr="004E2318">
        <w:rPr>
          <w:rFonts w:ascii="Arial" w:eastAsia="Calibri" w:hAnsi="Arial" w:cs="Arial"/>
          <w:color w:val="auto"/>
        </w:rPr>
        <w:t>seek</w:t>
      </w:r>
      <w:r w:rsidR="004E2318" w:rsidRPr="004E2318">
        <w:rPr>
          <w:rFonts w:ascii="Arial" w:eastAsia="Calibri" w:hAnsi="Arial" w:cs="Arial"/>
          <w:color w:val="auto"/>
        </w:rPr>
        <w:t>ing</w:t>
      </w:r>
      <w:r w:rsidR="00F92F03" w:rsidRPr="004E2318">
        <w:rPr>
          <w:rFonts w:ascii="Arial" w:eastAsia="Calibri" w:hAnsi="Arial" w:cs="Arial"/>
          <w:color w:val="auto"/>
        </w:rPr>
        <w:t xml:space="preserve"> innovative means of reducing </w:t>
      </w:r>
      <w:r w:rsidR="000261B0" w:rsidRPr="004E2318">
        <w:rPr>
          <w:rFonts w:ascii="Arial" w:eastAsia="Calibri" w:hAnsi="Arial" w:cs="Arial"/>
          <w:color w:val="auto"/>
        </w:rPr>
        <w:t xml:space="preserve">recruitment barriers and </w:t>
      </w:r>
      <w:r w:rsidR="004E2318" w:rsidRPr="004E2318">
        <w:rPr>
          <w:rFonts w:ascii="Arial" w:eastAsia="Calibri" w:hAnsi="Arial" w:cs="Arial"/>
          <w:color w:val="auto"/>
        </w:rPr>
        <w:t xml:space="preserve">increase </w:t>
      </w:r>
      <w:r w:rsidR="000261B0" w:rsidRPr="004E2318">
        <w:rPr>
          <w:rFonts w:ascii="Arial" w:eastAsia="Calibri" w:hAnsi="Arial" w:cs="Arial"/>
          <w:color w:val="auto"/>
        </w:rPr>
        <w:t xml:space="preserve">workforce retention, </w:t>
      </w:r>
      <w:r w:rsidRPr="004E2318">
        <w:rPr>
          <w:rFonts w:ascii="Arial" w:eastAsia="Calibri" w:hAnsi="Arial" w:cs="Arial"/>
          <w:color w:val="auto"/>
        </w:rPr>
        <w:t xml:space="preserve">I am swayed by the evidence bought forward by the assessment team. I find requirement </w:t>
      </w:r>
      <w:r w:rsidR="000261B0" w:rsidRPr="004E2318">
        <w:rPr>
          <w:rFonts w:ascii="Arial" w:eastAsia="Calibri" w:hAnsi="Arial" w:cs="Arial"/>
          <w:color w:val="auto"/>
        </w:rPr>
        <w:t>7</w:t>
      </w:r>
      <w:r w:rsidRPr="004E2318">
        <w:rPr>
          <w:rFonts w:ascii="Arial" w:eastAsia="Calibri" w:hAnsi="Arial" w:cs="Arial"/>
          <w:color w:val="auto"/>
        </w:rPr>
        <w:t>(3)(</w:t>
      </w:r>
      <w:r w:rsidR="000261B0" w:rsidRPr="004E2318">
        <w:rPr>
          <w:rFonts w:ascii="Arial" w:eastAsia="Calibri" w:hAnsi="Arial" w:cs="Arial"/>
          <w:color w:val="auto"/>
        </w:rPr>
        <w:t>a</w:t>
      </w:r>
      <w:r w:rsidRPr="004E2318">
        <w:rPr>
          <w:rFonts w:ascii="Arial" w:eastAsia="Calibri" w:hAnsi="Arial" w:cs="Arial"/>
          <w:color w:val="auto"/>
        </w:rPr>
        <w:t>) is non-compliant.</w:t>
      </w:r>
    </w:p>
    <w:p w14:paraId="710152B8" w14:textId="77777777" w:rsidR="004E2318" w:rsidRDefault="004E2318" w:rsidP="00FE581A">
      <w:pPr>
        <w:contextualSpacing/>
        <w:rPr>
          <w:rFonts w:ascii="Arial" w:eastAsia="Calibri" w:hAnsi="Arial" w:cs="Arial"/>
          <w:color w:val="auto"/>
          <w:u w:val="single"/>
        </w:rPr>
      </w:pPr>
    </w:p>
    <w:p w14:paraId="4BC9484E" w14:textId="474D068E" w:rsidR="00220FEB" w:rsidRPr="001D6799" w:rsidRDefault="00220FEB" w:rsidP="00FE581A">
      <w:pPr>
        <w:contextualSpacing/>
        <w:rPr>
          <w:rFonts w:ascii="Arial" w:eastAsia="Calibri" w:hAnsi="Arial" w:cs="Arial"/>
          <w:color w:val="auto"/>
          <w:u w:val="single"/>
        </w:rPr>
      </w:pPr>
      <w:r w:rsidRPr="001D6799">
        <w:rPr>
          <w:rFonts w:ascii="Arial" w:eastAsia="Calibri" w:hAnsi="Arial" w:cs="Arial"/>
          <w:color w:val="auto"/>
          <w:u w:val="single"/>
        </w:rPr>
        <w:t xml:space="preserve">Requirement </w:t>
      </w:r>
      <w:r w:rsidR="000C2093">
        <w:rPr>
          <w:rFonts w:ascii="Arial" w:eastAsia="Calibri" w:hAnsi="Arial" w:cs="Arial"/>
          <w:color w:val="auto"/>
          <w:u w:val="single"/>
        </w:rPr>
        <w:t>7</w:t>
      </w:r>
      <w:r w:rsidRPr="001D6799">
        <w:rPr>
          <w:rFonts w:ascii="Arial" w:eastAsia="Calibri" w:hAnsi="Arial" w:cs="Arial"/>
          <w:color w:val="auto"/>
          <w:u w:val="single"/>
        </w:rPr>
        <w:t>(3)(</w:t>
      </w:r>
      <w:r w:rsidR="000C2093">
        <w:rPr>
          <w:rFonts w:ascii="Arial" w:eastAsia="Calibri" w:hAnsi="Arial" w:cs="Arial"/>
          <w:color w:val="auto"/>
          <w:u w:val="single"/>
        </w:rPr>
        <w:t>e</w:t>
      </w:r>
      <w:r w:rsidRPr="001D6799">
        <w:rPr>
          <w:rFonts w:ascii="Arial" w:eastAsia="Calibri" w:hAnsi="Arial" w:cs="Arial"/>
          <w:color w:val="auto"/>
          <w:u w:val="single"/>
        </w:rPr>
        <w:t>)</w:t>
      </w:r>
    </w:p>
    <w:p w14:paraId="266FE0A3" w14:textId="3D3724A9" w:rsidR="007C63FA" w:rsidRDefault="008C6D83" w:rsidP="00FE581A">
      <w:pPr>
        <w:contextualSpacing/>
        <w:rPr>
          <w:rFonts w:ascii="Arial" w:eastAsia="Times New Roman" w:hAnsi="Arial" w:cs="Arial"/>
          <w:color w:val="000000"/>
          <w:lang w:eastAsia="en-AU"/>
        </w:rPr>
      </w:pPr>
      <w:r w:rsidRPr="001858DB">
        <w:rPr>
          <w:rFonts w:ascii="Arial" w:eastAsia="Times New Roman" w:hAnsi="Arial" w:cs="Arial"/>
          <w:color w:val="000000"/>
          <w:lang w:eastAsia="en-AU"/>
        </w:rPr>
        <w:t xml:space="preserve">Previously the service was found non-compliant as they did not demonstrate </w:t>
      </w:r>
      <w:r>
        <w:rPr>
          <w:rFonts w:ascii="Arial" w:eastAsia="Times New Roman" w:hAnsi="Arial" w:cs="Arial"/>
          <w:color w:val="000000"/>
          <w:lang w:eastAsia="en-AU"/>
        </w:rPr>
        <w:t>systems to ensure r</w:t>
      </w:r>
      <w:r w:rsidRPr="00D911DD">
        <w:rPr>
          <w:rFonts w:ascii="Arial" w:eastAsia="Times New Roman" w:hAnsi="Arial" w:cs="Arial"/>
          <w:color w:val="000000"/>
          <w:lang w:eastAsia="en-AU"/>
        </w:rPr>
        <w:t xml:space="preserve">egular assessment, monitoring and </w:t>
      </w:r>
      <w:r w:rsidR="00D911DD" w:rsidRPr="00D911DD">
        <w:rPr>
          <w:rFonts w:ascii="Arial" w:eastAsia="Times New Roman" w:hAnsi="Arial" w:cs="Arial"/>
          <w:color w:val="000000"/>
          <w:lang w:eastAsia="en-AU"/>
        </w:rPr>
        <w:t xml:space="preserve">performance </w:t>
      </w:r>
      <w:r w:rsidRPr="00D911DD">
        <w:rPr>
          <w:rFonts w:ascii="Arial" w:eastAsia="Times New Roman" w:hAnsi="Arial" w:cs="Arial"/>
          <w:color w:val="000000"/>
          <w:lang w:eastAsia="en-AU"/>
        </w:rPr>
        <w:t xml:space="preserve">review </w:t>
      </w:r>
      <w:r w:rsidR="00D911DD" w:rsidRPr="00D911DD">
        <w:rPr>
          <w:rFonts w:ascii="Arial" w:eastAsia="Times New Roman" w:hAnsi="Arial" w:cs="Arial"/>
          <w:color w:val="000000"/>
          <w:lang w:eastAsia="en-AU"/>
        </w:rPr>
        <w:t xml:space="preserve">occurs regarding </w:t>
      </w:r>
      <w:r w:rsidRPr="00D911DD">
        <w:rPr>
          <w:rFonts w:ascii="Arial" w:eastAsia="Times New Roman" w:hAnsi="Arial" w:cs="Arial"/>
          <w:color w:val="000000"/>
          <w:lang w:eastAsia="en-AU"/>
        </w:rPr>
        <w:t>each member of the workforce</w:t>
      </w:r>
      <w:r w:rsidR="00D911DD" w:rsidRPr="00D911DD">
        <w:rPr>
          <w:rFonts w:ascii="Arial" w:eastAsia="Times New Roman" w:hAnsi="Arial" w:cs="Arial"/>
          <w:color w:val="000000"/>
          <w:lang w:eastAsia="en-AU"/>
        </w:rPr>
        <w:t>.</w:t>
      </w:r>
      <w:r w:rsidR="00ED2C57">
        <w:rPr>
          <w:rFonts w:ascii="Arial" w:eastAsia="Times New Roman" w:hAnsi="Arial" w:cs="Arial"/>
          <w:color w:val="000000"/>
          <w:lang w:eastAsia="en-AU"/>
        </w:rPr>
        <w:t xml:space="preserve"> </w:t>
      </w:r>
      <w:r w:rsidR="00A430E1" w:rsidRPr="00DD50AB">
        <w:rPr>
          <w:rFonts w:ascii="Arial" w:eastAsia="Times New Roman" w:hAnsi="Arial" w:cs="Arial"/>
          <w:color w:val="000000"/>
          <w:lang w:eastAsia="en-AU"/>
        </w:rPr>
        <w:t>The service’s plan for continuous improvement (PCI) includes</w:t>
      </w:r>
      <w:r w:rsidR="004C5CFB">
        <w:rPr>
          <w:rFonts w:ascii="Arial" w:eastAsia="Times New Roman" w:hAnsi="Arial" w:cs="Arial"/>
          <w:color w:val="000000"/>
          <w:lang w:eastAsia="en-AU"/>
        </w:rPr>
        <w:t xml:space="preserve"> review of</w:t>
      </w:r>
      <w:r w:rsidR="00A430E1" w:rsidRPr="00A430E1">
        <w:rPr>
          <w:rFonts w:ascii="Arial" w:eastAsia="Times New Roman" w:hAnsi="Arial" w:cs="Arial"/>
          <w:color w:val="000000"/>
          <w:lang w:eastAsia="en-AU"/>
        </w:rPr>
        <w:t xml:space="preserve"> monthly reports </w:t>
      </w:r>
      <w:r w:rsidR="004C5CFB">
        <w:rPr>
          <w:rFonts w:ascii="Arial" w:eastAsia="Times New Roman" w:hAnsi="Arial" w:cs="Arial"/>
          <w:color w:val="000000"/>
          <w:lang w:eastAsia="en-AU"/>
        </w:rPr>
        <w:t xml:space="preserve">relating to completion of </w:t>
      </w:r>
      <w:r w:rsidR="00A430E1" w:rsidRPr="00A430E1">
        <w:rPr>
          <w:rFonts w:ascii="Arial" w:eastAsia="Times New Roman" w:hAnsi="Arial" w:cs="Arial"/>
          <w:color w:val="000000"/>
          <w:lang w:eastAsia="en-AU"/>
        </w:rPr>
        <w:t xml:space="preserve">performance </w:t>
      </w:r>
      <w:r w:rsidR="004C5CFB">
        <w:rPr>
          <w:rFonts w:ascii="Arial" w:eastAsia="Times New Roman" w:hAnsi="Arial" w:cs="Arial"/>
          <w:color w:val="000000"/>
          <w:lang w:eastAsia="en-AU"/>
        </w:rPr>
        <w:t xml:space="preserve">assessment </w:t>
      </w:r>
      <w:r w:rsidR="00A430E1" w:rsidRPr="00A430E1">
        <w:rPr>
          <w:rFonts w:ascii="Arial" w:eastAsia="Times New Roman" w:hAnsi="Arial" w:cs="Arial"/>
          <w:color w:val="000000"/>
          <w:lang w:eastAsia="en-AU"/>
        </w:rPr>
        <w:t xml:space="preserve">reviews </w:t>
      </w:r>
      <w:r w:rsidR="004C5CFB">
        <w:rPr>
          <w:rFonts w:ascii="Arial" w:eastAsia="Times New Roman" w:hAnsi="Arial" w:cs="Arial"/>
          <w:color w:val="000000"/>
          <w:lang w:eastAsia="en-AU"/>
        </w:rPr>
        <w:t xml:space="preserve">and </w:t>
      </w:r>
      <w:r w:rsidR="00A430E1" w:rsidRPr="00A430E1">
        <w:rPr>
          <w:rFonts w:ascii="Arial" w:eastAsia="Times New Roman" w:hAnsi="Arial" w:cs="Arial"/>
          <w:color w:val="000000"/>
          <w:lang w:eastAsia="en-AU"/>
        </w:rPr>
        <w:t>facilitat</w:t>
      </w:r>
      <w:r w:rsidR="004C5CFB">
        <w:rPr>
          <w:rFonts w:ascii="Arial" w:eastAsia="Times New Roman" w:hAnsi="Arial" w:cs="Arial"/>
          <w:color w:val="000000"/>
          <w:lang w:eastAsia="en-AU"/>
        </w:rPr>
        <w:t xml:space="preserve">ion of </w:t>
      </w:r>
      <w:r w:rsidR="00A430E1" w:rsidRPr="00A430E1">
        <w:rPr>
          <w:rFonts w:ascii="Arial" w:eastAsia="Times New Roman" w:hAnsi="Arial" w:cs="Arial"/>
          <w:color w:val="000000"/>
          <w:lang w:eastAsia="en-AU"/>
        </w:rPr>
        <w:t>continuity</w:t>
      </w:r>
      <w:r w:rsidR="00B02813">
        <w:rPr>
          <w:rFonts w:ascii="Arial" w:eastAsia="Times New Roman" w:hAnsi="Arial" w:cs="Arial"/>
          <w:color w:val="000000"/>
          <w:lang w:eastAsia="en-AU"/>
        </w:rPr>
        <w:t>; h</w:t>
      </w:r>
      <w:r w:rsidR="00A430E1" w:rsidRPr="00A430E1">
        <w:rPr>
          <w:rFonts w:ascii="Arial" w:eastAsia="Times New Roman" w:hAnsi="Arial" w:cs="Arial"/>
          <w:color w:val="000000"/>
          <w:lang w:eastAsia="en-AU"/>
        </w:rPr>
        <w:t>uman resource</w:t>
      </w:r>
      <w:r w:rsidR="00B02813">
        <w:rPr>
          <w:rFonts w:ascii="Arial" w:eastAsia="Times New Roman" w:hAnsi="Arial" w:cs="Arial"/>
          <w:color w:val="000000"/>
          <w:lang w:eastAsia="en-AU"/>
        </w:rPr>
        <w:t xml:space="preserve"> department to </w:t>
      </w:r>
      <w:r w:rsidR="00A430E1" w:rsidRPr="00A430E1">
        <w:rPr>
          <w:rFonts w:ascii="Arial" w:eastAsia="Times New Roman" w:hAnsi="Arial" w:cs="Arial"/>
          <w:color w:val="000000"/>
          <w:lang w:eastAsia="en-AU"/>
        </w:rPr>
        <w:t>provide support with non-compliance and/or performance issues</w:t>
      </w:r>
      <w:r w:rsidR="00B02813">
        <w:rPr>
          <w:rFonts w:ascii="Arial" w:eastAsia="Times New Roman" w:hAnsi="Arial" w:cs="Arial"/>
          <w:color w:val="000000"/>
          <w:lang w:eastAsia="en-AU"/>
        </w:rPr>
        <w:t xml:space="preserve"> and organisational management to monitor ongoing </w:t>
      </w:r>
      <w:r w:rsidR="00A430E1" w:rsidRPr="00A430E1">
        <w:rPr>
          <w:rFonts w:ascii="Arial" w:eastAsia="Times New Roman" w:hAnsi="Arial" w:cs="Arial"/>
          <w:color w:val="000000"/>
          <w:lang w:eastAsia="en-AU"/>
        </w:rPr>
        <w:t>processes.</w:t>
      </w:r>
      <w:r w:rsidR="002401F4">
        <w:rPr>
          <w:rFonts w:ascii="Arial" w:eastAsia="Times New Roman" w:hAnsi="Arial" w:cs="Arial"/>
          <w:color w:val="000000"/>
          <w:lang w:eastAsia="en-AU"/>
        </w:rPr>
        <w:t xml:space="preserve"> </w:t>
      </w:r>
      <w:r w:rsidR="00174D12" w:rsidRPr="00126922">
        <w:rPr>
          <w:rFonts w:ascii="Arial" w:eastAsia="Times New Roman" w:hAnsi="Arial" w:cs="Arial"/>
          <w:color w:val="000000"/>
          <w:lang w:eastAsia="en-AU"/>
        </w:rPr>
        <w:t>During this assessment contact information was gathered through interviews, observations, and document review.</w:t>
      </w:r>
      <w:r w:rsidR="00126922" w:rsidRPr="00126922">
        <w:rPr>
          <w:rFonts w:ascii="Arial" w:eastAsia="Times New Roman" w:hAnsi="Arial" w:cs="Arial"/>
          <w:color w:val="000000"/>
          <w:lang w:eastAsia="en-AU"/>
        </w:rPr>
        <w:t xml:space="preserve"> </w:t>
      </w:r>
      <w:r w:rsidR="007C63FA" w:rsidRPr="00126922">
        <w:rPr>
          <w:rFonts w:ascii="Arial" w:eastAsia="Times New Roman" w:hAnsi="Arial" w:cs="Arial"/>
          <w:color w:val="000000"/>
          <w:lang w:eastAsia="en-AU"/>
        </w:rPr>
        <w:t xml:space="preserve">Interviewed </w:t>
      </w:r>
      <w:r w:rsidR="007C63FA" w:rsidRPr="007C63FA">
        <w:rPr>
          <w:rFonts w:ascii="Arial" w:eastAsia="Times New Roman" w:hAnsi="Arial" w:cs="Arial"/>
          <w:color w:val="000000"/>
          <w:lang w:eastAsia="en-AU"/>
        </w:rPr>
        <w:t>human resource</w:t>
      </w:r>
      <w:r w:rsidR="009256E0" w:rsidRPr="00126922">
        <w:rPr>
          <w:rFonts w:ascii="Arial" w:eastAsia="Times New Roman" w:hAnsi="Arial" w:cs="Arial"/>
          <w:color w:val="000000"/>
          <w:lang w:eastAsia="en-AU"/>
        </w:rPr>
        <w:t xml:space="preserve"> personnel explained processes relating to </w:t>
      </w:r>
      <w:r w:rsidR="007C63FA" w:rsidRPr="007C63FA">
        <w:rPr>
          <w:rFonts w:ascii="Arial" w:eastAsia="Times New Roman" w:hAnsi="Arial" w:cs="Arial"/>
          <w:color w:val="000000"/>
          <w:lang w:eastAsia="en-AU"/>
        </w:rPr>
        <w:t xml:space="preserve">staff appraisals </w:t>
      </w:r>
      <w:r w:rsidR="009256E0" w:rsidRPr="00126922">
        <w:rPr>
          <w:rFonts w:ascii="Arial" w:eastAsia="Times New Roman" w:hAnsi="Arial" w:cs="Arial"/>
          <w:color w:val="000000"/>
          <w:lang w:eastAsia="en-AU"/>
        </w:rPr>
        <w:t xml:space="preserve">occurring </w:t>
      </w:r>
      <w:r w:rsidR="007C63FA" w:rsidRPr="007C63FA">
        <w:rPr>
          <w:rFonts w:ascii="Arial" w:eastAsia="Times New Roman" w:hAnsi="Arial" w:cs="Arial"/>
          <w:color w:val="000000"/>
          <w:lang w:eastAsia="en-AU"/>
        </w:rPr>
        <w:t>with supervisors to review performance</w:t>
      </w:r>
      <w:r w:rsidR="009256E0" w:rsidRPr="00126922">
        <w:rPr>
          <w:rFonts w:ascii="Arial" w:eastAsia="Times New Roman" w:hAnsi="Arial" w:cs="Arial"/>
          <w:color w:val="000000"/>
          <w:lang w:eastAsia="en-AU"/>
        </w:rPr>
        <w:t xml:space="preserve"> and a monitoring process to measure completion</w:t>
      </w:r>
      <w:r w:rsidR="007A1E70" w:rsidRPr="00126922">
        <w:rPr>
          <w:rFonts w:ascii="Arial" w:eastAsia="Times New Roman" w:hAnsi="Arial" w:cs="Arial"/>
          <w:color w:val="000000"/>
          <w:lang w:eastAsia="en-AU"/>
        </w:rPr>
        <w:t xml:space="preserve"> when circumstances prevent discussion/meeting processes</w:t>
      </w:r>
      <w:r w:rsidR="007C63FA" w:rsidRPr="007C63FA">
        <w:rPr>
          <w:rFonts w:ascii="Arial" w:eastAsia="Times New Roman" w:hAnsi="Arial" w:cs="Arial"/>
          <w:color w:val="000000"/>
          <w:lang w:eastAsia="en-AU"/>
        </w:rPr>
        <w:t xml:space="preserve">. </w:t>
      </w:r>
      <w:r w:rsidR="007A1E70" w:rsidRPr="00126922">
        <w:rPr>
          <w:rFonts w:ascii="Arial" w:eastAsia="Times New Roman" w:hAnsi="Arial" w:cs="Arial"/>
          <w:color w:val="000000"/>
          <w:lang w:eastAsia="en-AU"/>
        </w:rPr>
        <w:t xml:space="preserve">Via review of incident reporting </w:t>
      </w:r>
      <w:r w:rsidR="003A20D2" w:rsidRPr="00126922">
        <w:rPr>
          <w:rFonts w:ascii="Arial" w:eastAsia="Times New Roman" w:hAnsi="Arial" w:cs="Arial"/>
          <w:color w:val="000000"/>
          <w:lang w:eastAsia="en-AU"/>
        </w:rPr>
        <w:t>documentation,</w:t>
      </w:r>
      <w:r w:rsidR="007A1E70" w:rsidRPr="00126922">
        <w:rPr>
          <w:rFonts w:ascii="Arial" w:eastAsia="Times New Roman" w:hAnsi="Arial" w:cs="Arial"/>
          <w:color w:val="000000"/>
          <w:lang w:eastAsia="en-AU"/>
        </w:rPr>
        <w:t xml:space="preserve"> the assessment team note</w:t>
      </w:r>
      <w:r w:rsidR="00CB5389" w:rsidRPr="00126922">
        <w:rPr>
          <w:rFonts w:ascii="Arial" w:eastAsia="Times New Roman" w:hAnsi="Arial" w:cs="Arial"/>
          <w:color w:val="000000"/>
          <w:lang w:eastAsia="en-AU"/>
        </w:rPr>
        <w:t xml:space="preserve"> processes to manage underperformance</w:t>
      </w:r>
      <w:r w:rsidR="00126922" w:rsidRPr="00126922">
        <w:rPr>
          <w:rFonts w:ascii="Arial" w:eastAsia="Times New Roman" w:hAnsi="Arial" w:cs="Arial"/>
          <w:color w:val="000000"/>
          <w:lang w:eastAsia="en-AU"/>
        </w:rPr>
        <w:t xml:space="preserve"> and s</w:t>
      </w:r>
      <w:r w:rsidR="007C63FA" w:rsidRPr="007C63FA">
        <w:rPr>
          <w:rFonts w:ascii="Arial" w:eastAsia="Times New Roman" w:hAnsi="Arial" w:cs="Arial"/>
          <w:color w:val="000000"/>
          <w:lang w:eastAsia="en-AU"/>
        </w:rPr>
        <w:t>taff receive informal coaching</w:t>
      </w:r>
      <w:r w:rsidR="00CB5389" w:rsidRPr="00126922">
        <w:rPr>
          <w:rFonts w:ascii="Arial" w:eastAsia="Times New Roman" w:hAnsi="Arial" w:cs="Arial"/>
          <w:color w:val="000000"/>
          <w:lang w:eastAsia="en-AU"/>
        </w:rPr>
        <w:t>/</w:t>
      </w:r>
      <w:r w:rsidR="007C63FA" w:rsidRPr="007C63FA">
        <w:rPr>
          <w:rFonts w:ascii="Arial" w:eastAsia="Times New Roman" w:hAnsi="Arial" w:cs="Arial"/>
          <w:color w:val="000000"/>
          <w:lang w:eastAsia="en-AU"/>
        </w:rPr>
        <w:t>feedback when required</w:t>
      </w:r>
      <w:r w:rsidR="00126922" w:rsidRPr="00126922">
        <w:rPr>
          <w:rFonts w:ascii="Arial" w:eastAsia="Times New Roman" w:hAnsi="Arial" w:cs="Arial"/>
          <w:color w:val="000000"/>
          <w:lang w:eastAsia="en-AU"/>
        </w:rPr>
        <w:t>.</w:t>
      </w:r>
      <w:r w:rsidR="007C63FA" w:rsidRPr="007C63FA">
        <w:rPr>
          <w:rFonts w:ascii="Arial" w:eastAsia="Times New Roman" w:hAnsi="Arial" w:cs="Arial"/>
          <w:color w:val="000000"/>
          <w:lang w:eastAsia="en-AU"/>
        </w:rPr>
        <w:t xml:space="preserve"> </w:t>
      </w:r>
      <w:r w:rsidR="007078AC">
        <w:rPr>
          <w:rFonts w:ascii="Arial" w:eastAsia="Times New Roman" w:hAnsi="Arial" w:cs="Arial"/>
          <w:color w:val="000000"/>
          <w:lang w:eastAsia="en-AU"/>
        </w:rPr>
        <w:t xml:space="preserve">I find requirement 7(3)(e) is compliant. </w:t>
      </w:r>
    </w:p>
    <w:p w14:paraId="711A8988" w14:textId="3868D35F" w:rsidR="002B0C90" w:rsidRPr="00262C0B" w:rsidRDefault="00087F47" w:rsidP="00220FEB">
      <w:pPr>
        <w:pStyle w:val="NormalArial"/>
      </w:pPr>
      <w:r>
        <w:br w:type="page"/>
      </w:r>
    </w:p>
    <w:p w14:paraId="711A8989" w14:textId="77777777" w:rsidR="00FC045E" w:rsidRPr="00996FAF" w:rsidRDefault="00087F4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2126"/>
      </w:tblGrid>
      <w:tr w:rsidR="009820D3" w14:paraId="711A898C" w14:textId="77777777" w:rsidTr="000818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711A898A" w14:textId="77777777" w:rsidR="00FC045E" w:rsidRPr="00996FAF" w:rsidRDefault="00087F47"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711A898B" w14:textId="77777777" w:rsidR="00FC045E" w:rsidRPr="00996FAF" w:rsidRDefault="006F641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820D3" w14:paraId="711A8990" w14:textId="77777777" w:rsidTr="000818D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11A898D" w14:textId="77777777" w:rsidR="00FC045E" w:rsidRPr="00996FAF" w:rsidRDefault="00087F47" w:rsidP="003574D0">
            <w:pPr>
              <w:spacing w:line="22" w:lineRule="atLeast"/>
              <w:rPr>
                <w:rFonts w:ascii="Arial" w:hAnsi="Arial" w:cs="Arial"/>
                <w:color w:val="auto"/>
              </w:rPr>
            </w:pPr>
            <w:r w:rsidRPr="00996FAF">
              <w:rPr>
                <w:rFonts w:ascii="Arial" w:hAnsi="Arial" w:cs="Arial"/>
                <w:color w:val="auto"/>
              </w:rPr>
              <w:t>Requirement 8(3)(a)</w:t>
            </w:r>
          </w:p>
        </w:tc>
        <w:tc>
          <w:tcPr>
            <w:tcW w:w="6404" w:type="dxa"/>
            <w:shd w:val="clear" w:color="auto" w:fill="auto"/>
            <w:vAlign w:val="top"/>
          </w:tcPr>
          <w:p w14:paraId="711A898E" w14:textId="77777777" w:rsidR="00FC045E" w:rsidRPr="00996FAF" w:rsidRDefault="00087F4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711A898F" w14:textId="311D49CB" w:rsidR="00FC045E" w:rsidRPr="00996FAF" w:rsidRDefault="006F641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A0A84">
                  <w:rPr>
                    <w:rFonts w:ascii="Arial" w:hAnsi="Arial" w:cs="Arial"/>
                    <w:color w:val="auto"/>
                  </w:rPr>
                  <w:t>Compliant</w:t>
                </w:r>
              </w:sdtContent>
            </w:sdt>
          </w:p>
        </w:tc>
      </w:tr>
      <w:tr w:rsidR="009820D3" w14:paraId="711A899E" w14:textId="77777777" w:rsidTr="000818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11A8995" w14:textId="77777777" w:rsidR="00FC045E" w:rsidRPr="00996FAF" w:rsidRDefault="00087F47" w:rsidP="003574D0">
            <w:pPr>
              <w:spacing w:line="22" w:lineRule="atLeast"/>
              <w:rPr>
                <w:rFonts w:ascii="Arial" w:hAnsi="Arial" w:cs="Arial"/>
                <w:color w:val="auto"/>
              </w:rPr>
            </w:pPr>
            <w:r w:rsidRPr="00996FAF">
              <w:rPr>
                <w:rFonts w:ascii="Arial" w:hAnsi="Arial" w:cs="Arial"/>
                <w:color w:val="auto"/>
              </w:rPr>
              <w:t>Requirement 8(3)(c)</w:t>
            </w:r>
          </w:p>
        </w:tc>
        <w:tc>
          <w:tcPr>
            <w:tcW w:w="6404" w:type="dxa"/>
            <w:shd w:val="clear" w:color="auto" w:fill="auto"/>
            <w:vAlign w:val="top"/>
          </w:tcPr>
          <w:p w14:paraId="711A8996" w14:textId="77777777" w:rsidR="00FC045E" w:rsidRPr="00996FAF" w:rsidRDefault="00087F4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11A8997" w14:textId="77777777" w:rsidR="00FC045E" w:rsidRPr="00996FAF" w:rsidRDefault="00087F47"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11A8998" w14:textId="77777777" w:rsidR="00FC045E" w:rsidRPr="00996FAF" w:rsidRDefault="00087F47"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11A8999" w14:textId="77777777" w:rsidR="00FC045E" w:rsidRPr="00996FAF" w:rsidRDefault="00087F47"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11A899A" w14:textId="77777777" w:rsidR="00FC045E" w:rsidRPr="00996FAF" w:rsidRDefault="00087F47"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11A899B" w14:textId="77777777" w:rsidR="00FC045E" w:rsidRPr="00996FAF" w:rsidRDefault="00087F47"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11A899C" w14:textId="77777777" w:rsidR="00FC045E" w:rsidRPr="00996FAF" w:rsidRDefault="00087F47"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w:t>
            </w:r>
          </w:p>
        </w:tc>
        <w:tc>
          <w:tcPr>
            <w:tcW w:w="2126" w:type="dxa"/>
            <w:shd w:val="clear" w:color="auto" w:fill="auto"/>
            <w:vAlign w:val="top"/>
          </w:tcPr>
          <w:p w14:paraId="711A899D" w14:textId="77755FC4" w:rsidR="00FC045E" w:rsidRPr="00996FAF" w:rsidRDefault="006F641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407C4">
                  <w:rPr>
                    <w:rFonts w:ascii="Arial" w:hAnsi="Arial" w:cs="Arial"/>
                    <w:color w:val="auto"/>
                  </w:rPr>
                  <w:t>Non-compliant</w:t>
                </w:r>
              </w:sdtContent>
            </w:sdt>
          </w:p>
        </w:tc>
      </w:tr>
      <w:tr w:rsidR="009820D3" w14:paraId="711A89A6" w14:textId="77777777" w:rsidTr="000818D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11A899F" w14:textId="77777777" w:rsidR="00FC045E" w:rsidRPr="00996FAF" w:rsidRDefault="00087F47" w:rsidP="003574D0">
            <w:pPr>
              <w:spacing w:line="22" w:lineRule="atLeast"/>
              <w:rPr>
                <w:rFonts w:ascii="Arial" w:hAnsi="Arial" w:cs="Arial"/>
                <w:color w:val="auto"/>
              </w:rPr>
            </w:pPr>
            <w:r w:rsidRPr="00996FAF">
              <w:rPr>
                <w:rFonts w:ascii="Arial" w:hAnsi="Arial" w:cs="Arial"/>
                <w:color w:val="auto"/>
              </w:rPr>
              <w:t>Requirement 8(3)(d)</w:t>
            </w:r>
          </w:p>
        </w:tc>
        <w:tc>
          <w:tcPr>
            <w:tcW w:w="6404" w:type="dxa"/>
            <w:shd w:val="clear" w:color="auto" w:fill="auto"/>
            <w:vAlign w:val="top"/>
          </w:tcPr>
          <w:p w14:paraId="711A89A0" w14:textId="77777777" w:rsidR="00FC045E" w:rsidRPr="00996FAF" w:rsidRDefault="00087F4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11A89A1" w14:textId="77777777" w:rsidR="00FC045E" w:rsidRPr="00996FAF" w:rsidRDefault="00087F47"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11A89A2" w14:textId="77777777" w:rsidR="00FC045E" w:rsidRPr="00996FAF" w:rsidRDefault="00087F47"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11A89A3" w14:textId="77777777" w:rsidR="00FC045E" w:rsidRPr="00996FAF" w:rsidRDefault="00087F47"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1A89A4" w14:textId="77777777" w:rsidR="00FC045E" w:rsidRPr="00996FAF" w:rsidRDefault="00087F47"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711A89A5" w14:textId="1319ED3E" w:rsidR="00FC045E" w:rsidRPr="00996FAF" w:rsidRDefault="006F641B"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407C4">
                  <w:rPr>
                    <w:rFonts w:ascii="Arial" w:hAnsi="Arial" w:cs="Arial"/>
                    <w:color w:val="auto"/>
                  </w:rPr>
                  <w:t>Non-compliant</w:t>
                </w:r>
              </w:sdtContent>
            </w:sdt>
          </w:p>
        </w:tc>
      </w:tr>
    </w:tbl>
    <w:p w14:paraId="711A89AE" w14:textId="77777777" w:rsidR="00D87E7C" w:rsidRDefault="00087F47" w:rsidP="00D87E7C">
      <w:pPr>
        <w:pStyle w:val="Heading20"/>
      </w:pPr>
      <w:r w:rsidRPr="00996FAF">
        <w:t>Findings</w:t>
      </w:r>
    </w:p>
    <w:p w14:paraId="2223A03B" w14:textId="4200D678" w:rsidR="0097457E" w:rsidRPr="00C20517" w:rsidRDefault="0097457E" w:rsidP="00FE581A">
      <w:pPr>
        <w:contextualSpacing/>
        <w:rPr>
          <w:rFonts w:ascii="Arial" w:eastAsia="Calibri" w:hAnsi="Arial" w:cs="Arial"/>
          <w:b/>
          <w:bCs/>
          <w:color w:val="auto"/>
        </w:rPr>
      </w:pPr>
      <w:r w:rsidRPr="00342D88">
        <w:rPr>
          <w:rFonts w:ascii="Arial" w:eastAsia="Calibri" w:hAnsi="Arial" w:cs="Arial"/>
          <w:color w:val="auto"/>
        </w:rPr>
        <w:t xml:space="preserve">The Quality Standard was not fully assessed; </w:t>
      </w:r>
      <w:r>
        <w:rPr>
          <w:rFonts w:ascii="Arial" w:eastAsia="Calibri" w:hAnsi="Arial" w:cs="Arial"/>
          <w:color w:val="auto"/>
        </w:rPr>
        <w:t>t</w:t>
      </w:r>
      <w:r w:rsidR="005407C4">
        <w:rPr>
          <w:rFonts w:ascii="Arial" w:eastAsia="Calibri" w:hAnsi="Arial" w:cs="Arial"/>
          <w:color w:val="auto"/>
        </w:rPr>
        <w:t xml:space="preserve">hree </w:t>
      </w:r>
      <w:r>
        <w:rPr>
          <w:rFonts w:ascii="Arial" w:eastAsia="Calibri" w:hAnsi="Arial" w:cs="Arial"/>
          <w:color w:val="auto"/>
        </w:rPr>
        <w:t>o</w:t>
      </w:r>
      <w:r w:rsidRPr="00342D88">
        <w:rPr>
          <w:rFonts w:ascii="Arial" w:eastAsia="Calibri" w:hAnsi="Arial" w:cs="Arial"/>
          <w:color w:val="auto"/>
        </w:rPr>
        <w:t>f</w:t>
      </w:r>
      <w:r>
        <w:rPr>
          <w:rFonts w:ascii="Arial" w:eastAsia="Calibri" w:hAnsi="Arial" w:cs="Arial"/>
          <w:color w:val="auto"/>
        </w:rPr>
        <w:t xml:space="preserve"> five</w:t>
      </w:r>
      <w:r w:rsidRPr="00342D88">
        <w:rPr>
          <w:rFonts w:ascii="Arial" w:eastAsia="Calibri" w:hAnsi="Arial" w:cs="Arial"/>
          <w:color w:val="auto"/>
        </w:rPr>
        <w:t xml:space="preserve"> requirements w</w:t>
      </w:r>
      <w:r>
        <w:rPr>
          <w:rFonts w:ascii="Arial" w:eastAsia="Calibri" w:hAnsi="Arial" w:cs="Arial"/>
          <w:color w:val="auto"/>
        </w:rPr>
        <w:t>ere</w:t>
      </w:r>
      <w:r w:rsidRPr="00342D88">
        <w:rPr>
          <w:rFonts w:ascii="Arial" w:eastAsia="Calibri" w:hAnsi="Arial" w:cs="Arial"/>
          <w:color w:val="auto"/>
        </w:rPr>
        <w:t xml:space="preserve"> assessed and </w:t>
      </w:r>
      <w:r w:rsidR="005407C4">
        <w:rPr>
          <w:rFonts w:ascii="Arial" w:eastAsia="Calibri" w:hAnsi="Arial" w:cs="Arial"/>
          <w:color w:val="auto"/>
        </w:rPr>
        <w:t xml:space="preserve">two </w:t>
      </w:r>
      <w:r w:rsidRPr="00342D88">
        <w:rPr>
          <w:rFonts w:ascii="Arial" w:eastAsia="Calibri" w:hAnsi="Arial" w:cs="Arial"/>
          <w:color w:val="auto"/>
        </w:rPr>
        <w:t xml:space="preserve">found </w:t>
      </w:r>
      <w:r>
        <w:rPr>
          <w:rFonts w:ascii="Arial" w:eastAsia="Calibri" w:hAnsi="Arial" w:cs="Arial"/>
          <w:color w:val="auto"/>
        </w:rPr>
        <w:t>non-</w:t>
      </w:r>
      <w:r w:rsidRPr="00A2181E">
        <w:rPr>
          <w:rFonts w:ascii="Arial" w:eastAsia="Calibri" w:hAnsi="Arial" w:cs="Arial"/>
          <w:color w:val="auto"/>
        </w:rPr>
        <w:t>compliant.</w:t>
      </w:r>
      <w:r w:rsidRPr="00A2181E">
        <w:rPr>
          <w:rFonts w:ascii="Arial" w:eastAsia="Calibri" w:hAnsi="Arial" w:cs="Arial"/>
          <w:b/>
          <w:bCs/>
          <w:color w:val="auto"/>
        </w:rPr>
        <w:t xml:space="preserve"> </w:t>
      </w:r>
    </w:p>
    <w:p w14:paraId="4BC6BD31" w14:textId="77777777" w:rsidR="0097457E" w:rsidRPr="00470EF3" w:rsidRDefault="0097457E" w:rsidP="00FE581A">
      <w:pPr>
        <w:contextualSpacing/>
        <w:rPr>
          <w:rFonts w:ascii="Arial" w:eastAsia="Calibri" w:hAnsi="Arial" w:cs="Arial"/>
          <w:color w:val="auto"/>
        </w:rPr>
      </w:pPr>
    </w:p>
    <w:p w14:paraId="2254DEC3" w14:textId="76F1C68B" w:rsidR="0097457E" w:rsidRDefault="0097457E" w:rsidP="00FE581A">
      <w:pPr>
        <w:contextualSpacing/>
        <w:rPr>
          <w:rFonts w:ascii="Arial" w:eastAsia="Calibri" w:hAnsi="Arial" w:cs="Arial"/>
          <w:color w:val="auto"/>
        </w:rPr>
      </w:pPr>
      <w:r>
        <w:rPr>
          <w:rFonts w:ascii="Arial" w:eastAsia="Calibri" w:hAnsi="Arial" w:cs="Arial"/>
          <w:color w:val="auto"/>
        </w:rPr>
        <w:t xml:space="preserve">A decision was made on 28 October 2022 the service was non-compliant in requirements 8(3)(a) and </w:t>
      </w:r>
      <w:r w:rsidR="00702882">
        <w:rPr>
          <w:rFonts w:ascii="Arial" w:eastAsia="Calibri" w:hAnsi="Arial" w:cs="Arial"/>
          <w:color w:val="auto"/>
        </w:rPr>
        <w:t>8(3)</w:t>
      </w:r>
      <w:r>
        <w:rPr>
          <w:rFonts w:ascii="Arial" w:eastAsia="Calibri" w:hAnsi="Arial" w:cs="Arial"/>
          <w:color w:val="auto"/>
        </w:rPr>
        <w:t xml:space="preserve">(c) </w:t>
      </w:r>
      <w:r w:rsidR="006F0298">
        <w:rPr>
          <w:rFonts w:ascii="Arial" w:eastAsia="Times New Roman" w:hAnsi="Arial" w:cs="Arial"/>
          <w:color w:val="000000"/>
          <w:lang w:eastAsia="en-AU"/>
        </w:rPr>
        <w:t>following a Site Audit conducted on</w:t>
      </w:r>
      <w:r w:rsidR="006F0298">
        <w:rPr>
          <w:rFonts w:ascii="Arial" w:eastAsia="Calibri" w:hAnsi="Arial" w:cs="Arial"/>
          <w:color w:val="auto"/>
        </w:rPr>
        <w:t xml:space="preserve"> </w:t>
      </w:r>
      <w:r>
        <w:rPr>
          <w:rFonts w:ascii="Arial" w:eastAsia="Calibri" w:hAnsi="Arial" w:cs="Arial"/>
          <w:color w:val="auto"/>
        </w:rPr>
        <w:t xml:space="preserve">13-16 September 2022. </w:t>
      </w:r>
    </w:p>
    <w:p w14:paraId="2CF2B023" w14:textId="77777777" w:rsidR="0097457E" w:rsidRDefault="0097457E" w:rsidP="00FE581A">
      <w:pPr>
        <w:contextualSpacing/>
        <w:rPr>
          <w:rFonts w:ascii="Arial" w:eastAsia="Calibri" w:hAnsi="Arial" w:cs="Arial"/>
          <w:color w:val="auto"/>
        </w:rPr>
      </w:pPr>
    </w:p>
    <w:p w14:paraId="755C0B9F" w14:textId="79814293" w:rsidR="0097457E" w:rsidRPr="001D6799" w:rsidRDefault="0097457E" w:rsidP="00FE581A">
      <w:pPr>
        <w:contextualSpacing/>
        <w:rPr>
          <w:rFonts w:ascii="Arial" w:eastAsia="Calibri" w:hAnsi="Arial" w:cs="Arial"/>
          <w:color w:val="auto"/>
          <w:u w:val="single"/>
        </w:rPr>
      </w:pPr>
      <w:r w:rsidRPr="001D6799">
        <w:rPr>
          <w:rFonts w:ascii="Arial" w:eastAsia="Calibri" w:hAnsi="Arial" w:cs="Arial"/>
          <w:color w:val="auto"/>
          <w:u w:val="single"/>
        </w:rPr>
        <w:t xml:space="preserve">Requirement </w:t>
      </w:r>
      <w:r>
        <w:rPr>
          <w:rFonts w:ascii="Arial" w:eastAsia="Calibri" w:hAnsi="Arial" w:cs="Arial"/>
          <w:color w:val="auto"/>
          <w:u w:val="single"/>
        </w:rPr>
        <w:t>8</w:t>
      </w:r>
      <w:r w:rsidRPr="001D6799">
        <w:rPr>
          <w:rFonts w:ascii="Arial" w:eastAsia="Calibri" w:hAnsi="Arial" w:cs="Arial"/>
          <w:color w:val="auto"/>
          <w:u w:val="single"/>
        </w:rPr>
        <w:t>(3)(</w:t>
      </w:r>
      <w:r>
        <w:rPr>
          <w:rFonts w:ascii="Arial" w:eastAsia="Calibri" w:hAnsi="Arial" w:cs="Arial"/>
          <w:color w:val="auto"/>
          <w:u w:val="single"/>
        </w:rPr>
        <w:t>a</w:t>
      </w:r>
      <w:r w:rsidRPr="001D6799">
        <w:rPr>
          <w:rFonts w:ascii="Arial" w:eastAsia="Calibri" w:hAnsi="Arial" w:cs="Arial"/>
          <w:color w:val="auto"/>
          <w:u w:val="single"/>
        </w:rPr>
        <w:t>)</w:t>
      </w:r>
    </w:p>
    <w:p w14:paraId="3409A7CF" w14:textId="041D13FC" w:rsidR="0097457E" w:rsidRDefault="0097457E" w:rsidP="00FE581A">
      <w:pPr>
        <w:rPr>
          <w:rFonts w:ascii="Arial" w:eastAsia="Times New Roman" w:hAnsi="Arial" w:cs="Arial"/>
          <w:color w:val="000000"/>
          <w:lang w:eastAsia="en-AU"/>
        </w:rPr>
      </w:pPr>
      <w:r w:rsidRPr="00E1785B">
        <w:rPr>
          <w:rFonts w:ascii="Arial" w:eastAsia="Times New Roman" w:hAnsi="Arial" w:cs="Arial"/>
          <w:color w:val="000000"/>
          <w:lang w:eastAsia="en-AU"/>
        </w:rPr>
        <w:t>Previously the service was found non-compliant as they did not demonstrate</w:t>
      </w:r>
      <w:r w:rsidR="00E1785B" w:rsidRPr="00E1785B">
        <w:rPr>
          <w:rFonts w:ascii="Arial" w:eastAsia="Times New Roman" w:hAnsi="Arial" w:cs="Arial"/>
          <w:color w:val="000000"/>
          <w:lang w:eastAsia="en-AU"/>
        </w:rPr>
        <w:t xml:space="preserve"> an effective system to ensure consumers are supported to engage in the development, delivery and evaluation of care and services.</w:t>
      </w:r>
      <w:r w:rsidR="00ED2C57">
        <w:rPr>
          <w:rFonts w:ascii="Arial" w:eastAsia="Times New Roman" w:hAnsi="Arial" w:cs="Arial"/>
          <w:color w:val="000000"/>
          <w:lang w:eastAsia="en-AU"/>
        </w:rPr>
        <w:t xml:space="preserve"> </w:t>
      </w:r>
      <w:r w:rsidR="00174D12" w:rsidRPr="00F224CF">
        <w:rPr>
          <w:rFonts w:ascii="Arial" w:eastAsia="Times New Roman" w:hAnsi="Arial" w:cs="Arial"/>
          <w:color w:val="000000"/>
          <w:lang w:eastAsia="en-AU"/>
        </w:rPr>
        <w:t xml:space="preserve">The service’s plan for continuous improvement (PCI) includes </w:t>
      </w:r>
      <w:r w:rsidR="00F224CF">
        <w:rPr>
          <w:rFonts w:ascii="Arial" w:eastAsia="Times New Roman" w:hAnsi="Arial" w:cs="Arial"/>
          <w:color w:val="000000"/>
          <w:lang w:eastAsia="en-AU"/>
        </w:rPr>
        <w:t>r</w:t>
      </w:r>
      <w:r w:rsidR="00F224CF" w:rsidRPr="00F224CF">
        <w:rPr>
          <w:rFonts w:ascii="Arial" w:eastAsia="Times New Roman" w:hAnsi="Arial" w:cs="Arial"/>
          <w:color w:val="000000"/>
          <w:lang w:eastAsia="en-AU"/>
        </w:rPr>
        <w:t>eviewing ROD process to encourage partnering in care</w:t>
      </w:r>
      <w:r w:rsidR="00F224CF">
        <w:rPr>
          <w:rFonts w:ascii="Arial" w:eastAsia="Times New Roman" w:hAnsi="Arial" w:cs="Arial"/>
          <w:color w:val="000000"/>
          <w:lang w:eastAsia="en-AU"/>
        </w:rPr>
        <w:t>, m</w:t>
      </w:r>
      <w:r w:rsidR="00F224CF" w:rsidRPr="00F224CF">
        <w:rPr>
          <w:rFonts w:ascii="Arial" w:eastAsia="Times New Roman" w:hAnsi="Arial" w:cs="Arial"/>
          <w:color w:val="000000"/>
          <w:lang w:eastAsia="en-AU"/>
        </w:rPr>
        <w:t xml:space="preserve">anagement </w:t>
      </w:r>
      <w:r w:rsidR="00F224CF">
        <w:rPr>
          <w:rFonts w:ascii="Arial" w:eastAsia="Times New Roman" w:hAnsi="Arial" w:cs="Arial"/>
          <w:color w:val="000000"/>
          <w:lang w:eastAsia="en-AU"/>
        </w:rPr>
        <w:t>personn</w:t>
      </w:r>
      <w:r w:rsidR="00342D43">
        <w:rPr>
          <w:rFonts w:ascii="Arial" w:eastAsia="Times New Roman" w:hAnsi="Arial" w:cs="Arial"/>
          <w:color w:val="000000"/>
          <w:lang w:eastAsia="en-AU"/>
        </w:rPr>
        <w:t>el at</w:t>
      </w:r>
      <w:r w:rsidR="00F224CF" w:rsidRPr="00F224CF">
        <w:rPr>
          <w:rFonts w:ascii="Arial" w:eastAsia="Times New Roman" w:hAnsi="Arial" w:cs="Arial"/>
          <w:color w:val="000000"/>
          <w:lang w:eastAsia="en-AU"/>
        </w:rPr>
        <w:t>tending meeting</w:t>
      </w:r>
      <w:r w:rsidR="00342D43">
        <w:rPr>
          <w:rFonts w:ascii="Arial" w:eastAsia="Times New Roman" w:hAnsi="Arial" w:cs="Arial"/>
          <w:color w:val="000000"/>
          <w:lang w:eastAsia="en-AU"/>
        </w:rPr>
        <w:t xml:space="preserve"> forums </w:t>
      </w:r>
      <w:r w:rsidR="00F224CF" w:rsidRPr="00F224CF">
        <w:rPr>
          <w:rFonts w:ascii="Arial" w:eastAsia="Times New Roman" w:hAnsi="Arial" w:cs="Arial"/>
          <w:color w:val="000000"/>
          <w:lang w:eastAsia="en-AU"/>
        </w:rPr>
        <w:t>to provide feedback to attendees on matters raised</w:t>
      </w:r>
      <w:r w:rsidR="00342D43">
        <w:rPr>
          <w:rFonts w:ascii="Arial" w:eastAsia="Times New Roman" w:hAnsi="Arial" w:cs="Arial"/>
          <w:color w:val="000000"/>
          <w:lang w:eastAsia="en-AU"/>
        </w:rPr>
        <w:t>; enga</w:t>
      </w:r>
      <w:r w:rsidR="00BD1E5D">
        <w:rPr>
          <w:rFonts w:ascii="Arial" w:eastAsia="Times New Roman" w:hAnsi="Arial" w:cs="Arial"/>
          <w:color w:val="000000"/>
          <w:lang w:eastAsia="en-AU"/>
        </w:rPr>
        <w:t>gement of re</w:t>
      </w:r>
      <w:r w:rsidR="00F224CF" w:rsidRPr="00F224CF">
        <w:rPr>
          <w:rFonts w:ascii="Arial" w:eastAsia="Times New Roman" w:hAnsi="Arial" w:cs="Arial"/>
          <w:color w:val="000000"/>
          <w:lang w:eastAsia="en-AU"/>
        </w:rPr>
        <w:t xml:space="preserve">creational activity officer (RAO) </w:t>
      </w:r>
      <w:r w:rsidR="00BD1E5D">
        <w:rPr>
          <w:rFonts w:ascii="Arial" w:eastAsia="Times New Roman" w:hAnsi="Arial" w:cs="Arial"/>
          <w:color w:val="000000"/>
          <w:lang w:eastAsia="en-AU"/>
        </w:rPr>
        <w:t xml:space="preserve">in </w:t>
      </w:r>
      <w:r w:rsidR="00F224CF" w:rsidRPr="00F224CF">
        <w:rPr>
          <w:rFonts w:ascii="Arial" w:eastAsia="Times New Roman" w:hAnsi="Arial" w:cs="Arial"/>
          <w:color w:val="000000"/>
          <w:lang w:eastAsia="en-AU"/>
        </w:rPr>
        <w:t>feedback surveys</w:t>
      </w:r>
      <w:r w:rsidR="00BD1E5D">
        <w:rPr>
          <w:rFonts w:ascii="Arial" w:eastAsia="Times New Roman" w:hAnsi="Arial" w:cs="Arial"/>
          <w:color w:val="000000"/>
          <w:lang w:eastAsia="en-AU"/>
        </w:rPr>
        <w:t>; organisational q</w:t>
      </w:r>
      <w:r w:rsidR="00F224CF" w:rsidRPr="00F224CF">
        <w:rPr>
          <w:rFonts w:ascii="Arial" w:eastAsia="Times New Roman" w:hAnsi="Arial" w:cs="Arial"/>
          <w:color w:val="000000"/>
          <w:lang w:eastAsia="en-AU"/>
        </w:rPr>
        <w:t>uality</w:t>
      </w:r>
      <w:r w:rsidR="00BD1E5D">
        <w:rPr>
          <w:rFonts w:ascii="Arial" w:eastAsia="Times New Roman" w:hAnsi="Arial" w:cs="Arial"/>
          <w:color w:val="000000"/>
          <w:lang w:eastAsia="en-AU"/>
        </w:rPr>
        <w:t>/</w:t>
      </w:r>
      <w:r w:rsidR="00F224CF" w:rsidRPr="00F224CF">
        <w:rPr>
          <w:rFonts w:ascii="Arial" w:eastAsia="Times New Roman" w:hAnsi="Arial" w:cs="Arial"/>
          <w:color w:val="000000"/>
          <w:lang w:eastAsia="en-AU"/>
        </w:rPr>
        <w:t>compliance manager engaging representatives through satisfaction surveys and identifying consumer advocates</w:t>
      </w:r>
      <w:r w:rsidR="00BD1E5D">
        <w:rPr>
          <w:rFonts w:ascii="Arial" w:eastAsia="Times New Roman" w:hAnsi="Arial" w:cs="Arial"/>
          <w:color w:val="000000"/>
          <w:lang w:eastAsia="en-AU"/>
        </w:rPr>
        <w:t xml:space="preserve"> and r</w:t>
      </w:r>
      <w:r w:rsidR="00F224CF" w:rsidRPr="00F224CF">
        <w:rPr>
          <w:rFonts w:ascii="Arial" w:eastAsia="Times New Roman" w:hAnsi="Arial" w:cs="Arial"/>
          <w:color w:val="000000"/>
          <w:lang w:eastAsia="en-AU"/>
        </w:rPr>
        <w:t>eview</w:t>
      </w:r>
      <w:r w:rsidR="00BD1E5D">
        <w:rPr>
          <w:rFonts w:ascii="Arial" w:eastAsia="Times New Roman" w:hAnsi="Arial" w:cs="Arial"/>
          <w:color w:val="000000"/>
          <w:lang w:eastAsia="en-AU"/>
        </w:rPr>
        <w:t xml:space="preserve"> of </w:t>
      </w:r>
      <w:r w:rsidR="00F224CF" w:rsidRPr="00F224CF">
        <w:rPr>
          <w:rFonts w:ascii="Arial" w:eastAsia="Times New Roman" w:hAnsi="Arial" w:cs="Arial"/>
          <w:color w:val="000000"/>
          <w:lang w:eastAsia="en-AU"/>
        </w:rPr>
        <w:t>survey results</w:t>
      </w:r>
      <w:r w:rsidR="00BD1E5D">
        <w:rPr>
          <w:rFonts w:ascii="Arial" w:eastAsia="Times New Roman" w:hAnsi="Arial" w:cs="Arial"/>
          <w:color w:val="000000"/>
          <w:lang w:eastAsia="en-AU"/>
        </w:rPr>
        <w:t xml:space="preserve">/development of </w:t>
      </w:r>
      <w:r w:rsidR="00F224CF" w:rsidRPr="00F224CF">
        <w:rPr>
          <w:rFonts w:ascii="Arial" w:eastAsia="Times New Roman" w:hAnsi="Arial" w:cs="Arial"/>
          <w:color w:val="000000"/>
          <w:lang w:eastAsia="en-AU"/>
        </w:rPr>
        <w:t>reports to inform continuous improvement activities.</w:t>
      </w:r>
      <w:r w:rsidR="002401F4">
        <w:rPr>
          <w:rFonts w:ascii="Arial" w:eastAsia="Times New Roman" w:hAnsi="Arial" w:cs="Arial"/>
          <w:color w:val="000000"/>
          <w:lang w:eastAsia="en-AU"/>
        </w:rPr>
        <w:t xml:space="preserve"> </w:t>
      </w:r>
      <w:r w:rsidR="00174D12" w:rsidRPr="00F66175">
        <w:rPr>
          <w:rFonts w:ascii="Arial" w:eastAsia="Times New Roman" w:hAnsi="Arial" w:cs="Arial"/>
          <w:color w:val="000000"/>
          <w:lang w:eastAsia="en-AU"/>
        </w:rPr>
        <w:t>During this assessment contact information was gathered through interviews, observations, and document review.</w:t>
      </w:r>
      <w:r w:rsidR="007A44DA" w:rsidRPr="00F66175">
        <w:rPr>
          <w:rFonts w:ascii="Arial" w:eastAsia="Times New Roman" w:hAnsi="Arial" w:cs="Arial"/>
          <w:color w:val="000000"/>
          <w:lang w:eastAsia="en-AU"/>
        </w:rPr>
        <w:t xml:space="preserve"> Interviewed management personnel </w:t>
      </w:r>
      <w:r w:rsidR="00F66175" w:rsidRPr="00F66175">
        <w:rPr>
          <w:rFonts w:ascii="Arial" w:eastAsia="Times New Roman" w:hAnsi="Arial" w:cs="Arial"/>
          <w:color w:val="000000"/>
          <w:lang w:eastAsia="en-AU"/>
        </w:rPr>
        <w:t>detail consumer engagement</w:t>
      </w:r>
      <w:r w:rsidR="007A44DA" w:rsidRPr="00F66175">
        <w:rPr>
          <w:rFonts w:ascii="Arial" w:eastAsia="Times New Roman" w:hAnsi="Arial" w:cs="Arial"/>
          <w:color w:val="000000"/>
          <w:lang w:eastAsia="en-AU"/>
        </w:rPr>
        <w:t xml:space="preserve"> incorporated across various areas </w:t>
      </w:r>
      <w:r w:rsidR="00F66175" w:rsidRPr="00F66175">
        <w:rPr>
          <w:rFonts w:ascii="Arial" w:eastAsia="Times New Roman" w:hAnsi="Arial" w:cs="Arial"/>
          <w:color w:val="000000"/>
          <w:lang w:eastAsia="en-AU"/>
        </w:rPr>
        <w:t>of service delivery</w:t>
      </w:r>
      <w:r w:rsidR="00D37F0D">
        <w:rPr>
          <w:rFonts w:ascii="Arial" w:eastAsia="Times New Roman" w:hAnsi="Arial" w:cs="Arial"/>
          <w:color w:val="000000"/>
          <w:lang w:eastAsia="en-AU"/>
        </w:rPr>
        <w:t>.</w:t>
      </w:r>
      <w:r w:rsidR="00DB30BF" w:rsidRPr="005F6000">
        <w:rPr>
          <w:rFonts w:ascii="Arial" w:eastAsia="Times New Roman" w:hAnsi="Arial" w:cs="Arial"/>
          <w:color w:val="000000"/>
          <w:lang w:eastAsia="en-AU"/>
        </w:rPr>
        <w:t xml:space="preserve"> The </w:t>
      </w:r>
      <w:r w:rsidR="00E47703">
        <w:rPr>
          <w:rFonts w:ascii="Arial" w:eastAsia="Times New Roman" w:hAnsi="Arial" w:cs="Arial"/>
          <w:color w:val="000000"/>
          <w:lang w:eastAsia="en-AU"/>
        </w:rPr>
        <w:t>Chief Executive Officer (</w:t>
      </w:r>
      <w:r w:rsidR="00DB30BF" w:rsidRPr="005F6000">
        <w:rPr>
          <w:rFonts w:ascii="Arial" w:eastAsia="Times New Roman" w:hAnsi="Arial" w:cs="Arial"/>
          <w:color w:val="000000"/>
          <w:lang w:eastAsia="en-AU"/>
        </w:rPr>
        <w:t>CEO</w:t>
      </w:r>
      <w:r w:rsidR="00E47703">
        <w:rPr>
          <w:rFonts w:ascii="Arial" w:eastAsia="Times New Roman" w:hAnsi="Arial" w:cs="Arial"/>
          <w:color w:val="000000"/>
          <w:lang w:eastAsia="en-AU"/>
        </w:rPr>
        <w:t xml:space="preserve">) </w:t>
      </w:r>
      <w:r w:rsidR="00DB30BF" w:rsidRPr="005F6000">
        <w:rPr>
          <w:rFonts w:ascii="Arial" w:eastAsia="Times New Roman" w:hAnsi="Arial" w:cs="Arial"/>
          <w:color w:val="000000"/>
          <w:lang w:eastAsia="en-AU"/>
        </w:rPr>
        <w:t xml:space="preserve">and </w:t>
      </w:r>
      <w:r w:rsidR="00E47703" w:rsidRPr="00666FFE">
        <w:rPr>
          <w:rFonts w:ascii="Arial" w:eastAsia="Times New Roman" w:hAnsi="Arial" w:cs="Arial"/>
          <w:color w:val="000000"/>
          <w:lang w:eastAsia="en-AU"/>
        </w:rPr>
        <w:t>Chief operating officer</w:t>
      </w:r>
      <w:r w:rsidR="00E47703" w:rsidRPr="005F6000">
        <w:rPr>
          <w:rFonts w:ascii="Arial" w:eastAsia="Times New Roman" w:hAnsi="Arial" w:cs="Arial"/>
          <w:color w:val="000000"/>
          <w:lang w:eastAsia="en-AU"/>
        </w:rPr>
        <w:t xml:space="preserve"> </w:t>
      </w:r>
      <w:r w:rsidR="00E47703">
        <w:rPr>
          <w:rFonts w:ascii="Arial" w:eastAsia="Times New Roman" w:hAnsi="Arial" w:cs="Arial"/>
          <w:color w:val="000000"/>
          <w:lang w:eastAsia="en-AU"/>
        </w:rPr>
        <w:t>(</w:t>
      </w:r>
      <w:r w:rsidR="00DB30BF" w:rsidRPr="005F6000">
        <w:rPr>
          <w:rFonts w:ascii="Arial" w:eastAsia="Times New Roman" w:hAnsi="Arial" w:cs="Arial"/>
          <w:color w:val="000000"/>
          <w:lang w:eastAsia="en-AU"/>
        </w:rPr>
        <w:t>COO</w:t>
      </w:r>
      <w:r w:rsidR="00E47703">
        <w:rPr>
          <w:rFonts w:ascii="Arial" w:eastAsia="Times New Roman" w:hAnsi="Arial" w:cs="Arial"/>
          <w:color w:val="000000"/>
          <w:lang w:eastAsia="en-AU"/>
        </w:rPr>
        <w:t>)</w:t>
      </w:r>
      <w:r w:rsidR="00DB30BF" w:rsidRPr="005F6000">
        <w:rPr>
          <w:rFonts w:ascii="Arial" w:eastAsia="Times New Roman" w:hAnsi="Arial" w:cs="Arial"/>
          <w:color w:val="000000"/>
          <w:lang w:eastAsia="en-AU"/>
        </w:rPr>
        <w:t xml:space="preserve"> advise an organisational community engagement strategy guides/inform</w:t>
      </w:r>
      <w:r w:rsidR="002A6A97" w:rsidRPr="005F6000">
        <w:rPr>
          <w:rFonts w:ascii="Arial" w:eastAsia="Times New Roman" w:hAnsi="Arial" w:cs="Arial"/>
          <w:color w:val="000000"/>
          <w:lang w:eastAsia="en-AU"/>
        </w:rPr>
        <w:t>s</w:t>
      </w:r>
      <w:r w:rsidR="00DB30BF" w:rsidRPr="005F6000">
        <w:rPr>
          <w:rFonts w:ascii="Arial" w:eastAsia="Times New Roman" w:hAnsi="Arial" w:cs="Arial"/>
          <w:color w:val="000000"/>
          <w:lang w:eastAsia="en-AU"/>
        </w:rPr>
        <w:t xml:space="preserve"> strategic and operational planning</w:t>
      </w:r>
      <w:r w:rsidR="007B47B7" w:rsidRPr="005F6000">
        <w:rPr>
          <w:rFonts w:ascii="Arial" w:eastAsia="Times New Roman" w:hAnsi="Arial" w:cs="Arial"/>
          <w:color w:val="000000"/>
          <w:lang w:eastAsia="en-AU"/>
        </w:rPr>
        <w:t xml:space="preserve">, including </w:t>
      </w:r>
      <w:r w:rsidR="00DB30BF" w:rsidRPr="005F6000">
        <w:rPr>
          <w:rFonts w:ascii="Arial" w:eastAsia="Times New Roman" w:hAnsi="Arial" w:cs="Arial"/>
          <w:color w:val="000000"/>
          <w:lang w:eastAsia="en-AU"/>
        </w:rPr>
        <w:t>specific projects</w:t>
      </w:r>
      <w:r w:rsidR="007B47B7" w:rsidRPr="005F6000">
        <w:rPr>
          <w:rFonts w:ascii="Arial" w:eastAsia="Times New Roman" w:hAnsi="Arial" w:cs="Arial"/>
          <w:color w:val="000000"/>
          <w:lang w:eastAsia="en-AU"/>
        </w:rPr>
        <w:t>/</w:t>
      </w:r>
      <w:r w:rsidR="00DB30BF" w:rsidRPr="005F6000">
        <w:rPr>
          <w:rFonts w:ascii="Arial" w:eastAsia="Times New Roman" w:hAnsi="Arial" w:cs="Arial"/>
          <w:color w:val="000000"/>
          <w:lang w:eastAsia="en-AU"/>
        </w:rPr>
        <w:t xml:space="preserve">initiatives </w:t>
      </w:r>
      <w:r w:rsidR="007B47B7" w:rsidRPr="005F6000">
        <w:rPr>
          <w:rFonts w:ascii="Arial" w:eastAsia="Times New Roman" w:hAnsi="Arial" w:cs="Arial"/>
          <w:color w:val="000000"/>
          <w:lang w:eastAsia="en-AU"/>
        </w:rPr>
        <w:t xml:space="preserve">and </w:t>
      </w:r>
      <w:r w:rsidR="00DB30BF" w:rsidRPr="005F6000">
        <w:rPr>
          <w:rFonts w:ascii="Arial" w:eastAsia="Times New Roman" w:hAnsi="Arial" w:cs="Arial"/>
          <w:color w:val="000000"/>
          <w:lang w:eastAsia="en-AU"/>
        </w:rPr>
        <w:t>formally report</w:t>
      </w:r>
      <w:r w:rsidR="007B47B7" w:rsidRPr="005F6000">
        <w:rPr>
          <w:rFonts w:ascii="Arial" w:eastAsia="Times New Roman" w:hAnsi="Arial" w:cs="Arial"/>
          <w:color w:val="000000"/>
          <w:lang w:eastAsia="en-AU"/>
        </w:rPr>
        <w:t>s o</w:t>
      </w:r>
      <w:r w:rsidR="00973AA5" w:rsidRPr="005F6000">
        <w:rPr>
          <w:rFonts w:ascii="Arial" w:eastAsia="Times New Roman" w:hAnsi="Arial" w:cs="Arial"/>
          <w:color w:val="000000"/>
          <w:lang w:eastAsia="en-AU"/>
        </w:rPr>
        <w:t>n p</w:t>
      </w:r>
      <w:r w:rsidR="00DB30BF" w:rsidRPr="005F6000">
        <w:rPr>
          <w:rFonts w:ascii="Arial" w:eastAsia="Times New Roman" w:hAnsi="Arial" w:cs="Arial"/>
          <w:color w:val="000000"/>
          <w:lang w:eastAsia="en-AU"/>
        </w:rPr>
        <w:t>rogress</w:t>
      </w:r>
      <w:r w:rsidR="00973AA5" w:rsidRPr="005F6000">
        <w:rPr>
          <w:rFonts w:ascii="Arial" w:eastAsia="Times New Roman" w:hAnsi="Arial" w:cs="Arial"/>
          <w:color w:val="000000"/>
          <w:lang w:eastAsia="en-AU"/>
        </w:rPr>
        <w:t xml:space="preserve">ion in </w:t>
      </w:r>
      <w:r w:rsidR="00973AA5" w:rsidRPr="005F6000">
        <w:rPr>
          <w:rFonts w:ascii="Arial" w:eastAsia="Times New Roman" w:hAnsi="Arial" w:cs="Arial"/>
          <w:color w:val="000000"/>
          <w:lang w:eastAsia="en-AU"/>
        </w:rPr>
        <w:lastRenderedPageBreak/>
        <w:t>a</w:t>
      </w:r>
      <w:r w:rsidR="00DB30BF" w:rsidRPr="005F6000">
        <w:rPr>
          <w:rFonts w:ascii="Arial" w:eastAsia="Times New Roman" w:hAnsi="Arial" w:cs="Arial"/>
          <w:color w:val="000000"/>
          <w:lang w:eastAsia="en-AU"/>
        </w:rPr>
        <w:t xml:space="preserve">chieving </w:t>
      </w:r>
      <w:r w:rsidR="00123E69" w:rsidRPr="005F6000">
        <w:rPr>
          <w:rFonts w:ascii="Arial" w:eastAsia="Times New Roman" w:hAnsi="Arial" w:cs="Arial"/>
          <w:color w:val="000000"/>
          <w:lang w:eastAsia="en-AU"/>
        </w:rPr>
        <w:t>outcomes/</w:t>
      </w:r>
      <w:r w:rsidR="00DB30BF" w:rsidRPr="005F6000">
        <w:rPr>
          <w:rFonts w:ascii="Arial" w:eastAsia="Times New Roman" w:hAnsi="Arial" w:cs="Arial"/>
          <w:color w:val="000000"/>
          <w:lang w:eastAsia="en-AU"/>
        </w:rPr>
        <w:t xml:space="preserve">objectives. </w:t>
      </w:r>
      <w:r w:rsidR="00400F73" w:rsidRPr="005F6000">
        <w:rPr>
          <w:rFonts w:ascii="Arial" w:eastAsia="Times New Roman" w:hAnsi="Arial" w:cs="Arial"/>
          <w:color w:val="000000"/>
          <w:lang w:eastAsia="en-AU"/>
        </w:rPr>
        <w:t xml:space="preserve">Review of documentation detail </w:t>
      </w:r>
      <w:r w:rsidR="005F6000" w:rsidRPr="005F6000">
        <w:rPr>
          <w:rFonts w:ascii="Arial" w:eastAsia="Times New Roman" w:hAnsi="Arial" w:cs="Arial"/>
          <w:color w:val="000000"/>
          <w:lang w:eastAsia="en-AU"/>
        </w:rPr>
        <w:t xml:space="preserve">further </w:t>
      </w:r>
      <w:r w:rsidR="00400F73" w:rsidRPr="005F6000">
        <w:rPr>
          <w:rFonts w:ascii="Arial" w:eastAsia="Times New Roman" w:hAnsi="Arial" w:cs="Arial"/>
          <w:color w:val="000000"/>
          <w:lang w:eastAsia="en-AU"/>
        </w:rPr>
        <w:t>plans to enhance consumer engagement. Sampled c</w:t>
      </w:r>
      <w:r w:rsidR="00400F73" w:rsidRPr="00400F73">
        <w:rPr>
          <w:rFonts w:ascii="Arial" w:eastAsia="Times New Roman" w:hAnsi="Arial" w:cs="Arial"/>
          <w:color w:val="000000"/>
          <w:lang w:eastAsia="en-AU"/>
        </w:rPr>
        <w:t>onsumers</w:t>
      </w:r>
      <w:r w:rsidR="00400F73" w:rsidRPr="005F6000">
        <w:rPr>
          <w:rFonts w:ascii="Arial" w:eastAsia="Times New Roman" w:hAnsi="Arial" w:cs="Arial"/>
          <w:color w:val="000000"/>
          <w:lang w:eastAsia="en-AU"/>
        </w:rPr>
        <w:t>/</w:t>
      </w:r>
      <w:r w:rsidR="00400F73" w:rsidRPr="00400F73">
        <w:rPr>
          <w:rFonts w:ascii="Arial" w:eastAsia="Times New Roman" w:hAnsi="Arial" w:cs="Arial"/>
          <w:color w:val="000000"/>
          <w:lang w:eastAsia="en-AU"/>
        </w:rPr>
        <w:t xml:space="preserve">representatives </w:t>
      </w:r>
      <w:r w:rsidR="00400F73" w:rsidRPr="005F6000">
        <w:rPr>
          <w:rFonts w:ascii="Arial" w:eastAsia="Times New Roman" w:hAnsi="Arial" w:cs="Arial"/>
          <w:color w:val="000000"/>
          <w:lang w:eastAsia="en-AU"/>
        </w:rPr>
        <w:t xml:space="preserve">consider they have input into </w:t>
      </w:r>
      <w:r w:rsidR="00400F73" w:rsidRPr="00400F73">
        <w:rPr>
          <w:rFonts w:ascii="Arial" w:eastAsia="Times New Roman" w:hAnsi="Arial" w:cs="Arial"/>
          <w:color w:val="000000"/>
          <w:lang w:eastAsia="en-AU"/>
        </w:rPr>
        <w:t>what happens at the service</w:t>
      </w:r>
      <w:r w:rsidR="00400F73" w:rsidRPr="005F6000">
        <w:rPr>
          <w:rFonts w:ascii="Arial" w:eastAsia="Times New Roman" w:hAnsi="Arial" w:cs="Arial"/>
          <w:color w:val="000000"/>
          <w:lang w:eastAsia="en-AU"/>
        </w:rPr>
        <w:t xml:space="preserve">, </w:t>
      </w:r>
      <w:r w:rsidR="00A51430" w:rsidRPr="005F6000">
        <w:rPr>
          <w:rFonts w:ascii="Arial" w:eastAsia="Times New Roman" w:hAnsi="Arial" w:cs="Arial"/>
          <w:color w:val="000000"/>
          <w:lang w:eastAsia="en-AU"/>
        </w:rPr>
        <w:t xml:space="preserve">and </w:t>
      </w:r>
      <w:r w:rsidR="00400F73" w:rsidRPr="005F6000">
        <w:rPr>
          <w:rFonts w:ascii="Arial" w:eastAsia="Times New Roman" w:hAnsi="Arial" w:cs="Arial"/>
          <w:color w:val="000000"/>
          <w:lang w:eastAsia="en-AU"/>
        </w:rPr>
        <w:t xml:space="preserve">most </w:t>
      </w:r>
      <w:r w:rsidR="00400F73" w:rsidRPr="00400F73">
        <w:rPr>
          <w:rFonts w:ascii="Arial" w:eastAsia="Times New Roman" w:hAnsi="Arial" w:cs="Arial"/>
          <w:color w:val="000000"/>
          <w:lang w:eastAsia="en-AU"/>
        </w:rPr>
        <w:t xml:space="preserve">felt </w:t>
      </w:r>
      <w:r w:rsidR="00A51430" w:rsidRPr="005F6000">
        <w:rPr>
          <w:rFonts w:ascii="Arial" w:eastAsia="Times New Roman" w:hAnsi="Arial" w:cs="Arial"/>
          <w:color w:val="000000"/>
          <w:lang w:eastAsia="en-AU"/>
        </w:rPr>
        <w:t xml:space="preserve">comfortable in providing feedback acknowledging </w:t>
      </w:r>
      <w:r w:rsidR="00400F73" w:rsidRPr="00400F73">
        <w:rPr>
          <w:rFonts w:ascii="Arial" w:eastAsia="Times New Roman" w:hAnsi="Arial" w:cs="Arial"/>
          <w:color w:val="000000"/>
          <w:lang w:eastAsia="en-AU"/>
        </w:rPr>
        <w:t xml:space="preserve">management and staff listen to what they have to say. </w:t>
      </w:r>
      <w:r w:rsidR="00A51430" w:rsidRPr="005F6000">
        <w:rPr>
          <w:rFonts w:ascii="Arial" w:eastAsia="Times New Roman" w:hAnsi="Arial" w:cs="Arial"/>
          <w:color w:val="000000"/>
          <w:lang w:eastAsia="en-AU"/>
        </w:rPr>
        <w:t>S</w:t>
      </w:r>
      <w:r w:rsidR="00400F73" w:rsidRPr="00400F73">
        <w:rPr>
          <w:rFonts w:ascii="Arial" w:eastAsia="Times New Roman" w:hAnsi="Arial" w:cs="Arial"/>
          <w:color w:val="000000"/>
          <w:lang w:eastAsia="en-AU"/>
        </w:rPr>
        <w:t xml:space="preserve">ome </w:t>
      </w:r>
      <w:r w:rsidR="00AD6FE9" w:rsidRPr="005F6000">
        <w:rPr>
          <w:rFonts w:ascii="Arial" w:eastAsia="Times New Roman" w:hAnsi="Arial" w:cs="Arial"/>
          <w:color w:val="000000"/>
          <w:lang w:eastAsia="en-AU"/>
        </w:rPr>
        <w:t xml:space="preserve">acknowledge </w:t>
      </w:r>
      <w:r w:rsidR="00400F73" w:rsidRPr="00400F73">
        <w:rPr>
          <w:rFonts w:ascii="Arial" w:eastAsia="Times New Roman" w:hAnsi="Arial" w:cs="Arial"/>
          <w:color w:val="000000"/>
          <w:lang w:eastAsia="en-AU"/>
        </w:rPr>
        <w:t xml:space="preserve">improvements in response to feedback, </w:t>
      </w:r>
      <w:r w:rsidR="00AD6FE9" w:rsidRPr="005F6000">
        <w:rPr>
          <w:rFonts w:ascii="Arial" w:eastAsia="Times New Roman" w:hAnsi="Arial" w:cs="Arial"/>
          <w:color w:val="000000"/>
          <w:lang w:eastAsia="en-AU"/>
        </w:rPr>
        <w:t xml:space="preserve">however others note </w:t>
      </w:r>
      <w:r w:rsidR="00400F73" w:rsidRPr="00400F73">
        <w:rPr>
          <w:rFonts w:ascii="Arial" w:eastAsia="Times New Roman" w:hAnsi="Arial" w:cs="Arial"/>
          <w:color w:val="000000"/>
          <w:lang w:eastAsia="en-AU"/>
        </w:rPr>
        <w:t xml:space="preserve">feedback not </w:t>
      </w:r>
      <w:r w:rsidR="00AD6FE9" w:rsidRPr="005F6000">
        <w:rPr>
          <w:rFonts w:ascii="Arial" w:eastAsia="Times New Roman" w:hAnsi="Arial" w:cs="Arial"/>
          <w:color w:val="000000"/>
          <w:lang w:eastAsia="en-AU"/>
        </w:rPr>
        <w:t>yet</w:t>
      </w:r>
      <w:r w:rsidR="00400F73" w:rsidRPr="00400F73">
        <w:rPr>
          <w:rFonts w:ascii="Arial" w:eastAsia="Times New Roman" w:hAnsi="Arial" w:cs="Arial"/>
          <w:color w:val="000000"/>
          <w:lang w:eastAsia="en-AU"/>
        </w:rPr>
        <w:t xml:space="preserve"> actioned. </w:t>
      </w:r>
      <w:r w:rsidR="00AD6FE9" w:rsidRPr="005F6000">
        <w:rPr>
          <w:rFonts w:ascii="Arial" w:eastAsia="Times New Roman" w:hAnsi="Arial" w:cs="Arial"/>
          <w:color w:val="000000"/>
          <w:lang w:eastAsia="en-AU"/>
        </w:rPr>
        <w:t xml:space="preserve">The assessment team note </w:t>
      </w:r>
      <w:r w:rsidR="003B51D1" w:rsidRPr="005F6000">
        <w:rPr>
          <w:rFonts w:ascii="Arial" w:eastAsia="Times New Roman" w:hAnsi="Arial" w:cs="Arial"/>
          <w:color w:val="000000"/>
          <w:lang w:eastAsia="en-AU"/>
        </w:rPr>
        <w:t>an increased involvement/responsiveness to feedback, including management attendance at meeting forums resulting in a pro-active approach in complain</w:t>
      </w:r>
      <w:r w:rsidR="00517CA3" w:rsidRPr="005F6000">
        <w:rPr>
          <w:rFonts w:ascii="Arial" w:eastAsia="Times New Roman" w:hAnsi="Arial" w:cs="Arial"/>
          <w:color w:val="000000"/>
          <w:lang w:eastAsia="en-AU"/>
        </w:rPr>
        <w:t>t</w:t>
      </w:r>
      <w:r w:rsidR="003B51D1" w:rsidRPr="005F6000">
        <w:rPr>
          <w:rFonts w:ascii="Arial" w:eastAsia="Times New Roman" w:hAnsi="Arial" w:cs="Arial"/>
          <w:color w:val="000000"/>
          <w:lang w:eastAsia="en-AU"/>
        </w:rPr>
        <w:t xml:space="preserve"> resolution and </w:t>
      </w:r>
      <w:r w:rsidR="00517CA3" w:rsidRPr="005F6000">
        <w:rPr>
          <w:rFonts w:ascii="Arial" w:eastAsia="Times New Roman" w:hAnsi="Arial" w:cs="Arial"/>
          <w:color w:val="000000"/>
          <w:lang w:eastAsia="en-AU"/>
        </w:rPr>
        <w:t xml:space="preserve">seeking </w:t>
      </w:r>
      <w:r w:rsidR="003B51D1" w:rsidRPr="005F6000">
        <w:rPr>
          <w:rFonts w:ascii="Arial" w:eastAsia="Times New Roman" w:hAnsi="Arial" w:cs="Arial"/>
          <w:color w:val="000000"/>
          <w:lang w:eastAsia="en-AU"/>
        </w:rPr>
        <w:t xml:space="preserve">consumer </w:t>
      </w:r>
      <w:r w:rsidR="00517CA3" w:rsidRPr="005F6000">
        <w:rPr>
          <w:rFonts w:ascii="Arial" w:eastAsia="Times New Roman" w:hAnsi="Arial" w:cs="Arial"/>
          <w:color w:val="000000"/>
          <w:lang w:eastAsia="en-AU"/>
        </w:rPr>
        <w:t>feedback/satisfaction/</w:t>
      </w:r>
      <w:r w:rsidR="00D13DEC" w:rsidRPr="005F6000">
        <w:rPr>
          <w:rFonts w:ascii="Arial" w:eastAsia="Times New Roman" w:hAnsi="Arial" w:cs="Arial"/>
          <w:color w:val="000000"/>
          <w:lang w:eastAsia="en-AU"/>
        </w:rPr>
        <w:t>involvement in development/delivery of outcomes</w:t>
      </w:r>
      <w:r w:rsidR="00517CA3" w:rsidRPr="005F6000">
        <w:rPr>
          <w:rFonts w:ascii="Arial" w:eastAsia="Times New Roman" w:hAnsi="Arial" w:cs="Arial"/>
          <w:color w:val="000000"/>
          <w:lang w:eastAsia="en-AU"/>
        </w:rPr>
        <w:t>.</w:t>
      </w:r>
      <w:r w:rsidR="003B51D1" w:rsidRPr="005F6000">
        <w:rPr>
          <w:rFonts w:ascii="Arial" w:eastAsia="Times New Roman" w:hAnsi="Arial" w:cs="Arial"/>
          <w:color w:val="000000"/>
          <w:lang w:eastAsia="en-AU"/>
        </w:rPr>
        <w:t xml:space="preserve"> </w:t>
      </w:r>
      <w:r w:rsidR="00522B42">
        <w:rPr>
          <w:rFonts w:ascii="Arial" w:eastAsia="Times New Roman" w:hAnsi="Arial" w:cs="Arial"/>
          <w:color w:val="000000"/>
          <w:lang w:eastAsia="en-AU"/>
        </w:rPr>
        <w:t>I find requirement 8(3)(a) is compliant.</w:t>
      </w:r>
    </w:p>
    <w:p w14:paraId="71778397" w14:textId="1DAC5769" w:rsidR="0097457E" w:rsidRPr="001D6799" w:rsidRDefault="0097457E" w:rsidP="00FE581A">
      <w:pPr>
        <w:contextualSpacing/>
        <w:rPr>
          <w:rFonts w:ascii="Arial" w:eastAsia="Calibri" w:hAnsi="Arial" w:cs="Arial"/>
          <w:color w:val="auto"/>
          <w:u w:val="single"/>
        </w:rPr>
      </w:pPr>
      <w:r w:rsidRPr="001D6799">
        <w:rPr>
          <w:rFonts w:ascii="Arial" w:eastAsia="Calibri" w:hAnsi="Arial" w:cs="Arial"/>
          <w:color w:val="auto"/>
          <w:u w:val="single"/>
        </w:rPr>
        <w:t xml:space="preserve">Requirement </w:t>
      </w:r>
      <w:r>
        <w:rPr>
          <w:rFonts w:ascii="Arial" w:eastAsia="Calibri" w:hAnsi="Arial" w:cs="Arial"/>
          <w:color w:val="auto"/>
          <w:u w:val="single"/>
        </w:rPr>
        <w:t>8</w:t>
      </w:r>
      <w:r w:rsidRPr="001D6799">
        <w:rPr>
          <w:rFonts w:ascii="Arial" w:eastAsia="Calibri" w:hAnsi="Arial" w:cs="Arial"/>
          <w:color w:val="auto"/>
          <w:u w:val="single"/>
        </w:rPr>
        <w:t>(3)(</w:t>
      </w:r>
      <w:r>
        <w:rPr>
          <w:rFonts w:ascii="Arial" w:eastAsia="Calibri" w:hAnsi="Arial" w:cs="Arial"/>
          <w:color w:val="auto"/>
          <w:u w:val="single"/>
        </w:rPr>
        <w:t>c</w:t>
      </w:r>
      <w:r w:rsidRPr="001D6799">
        <w:rPr>
          <w:rFonts w:ascii="Arial" w:eastAsia="Calibri" w:hAnsi="Arial" w:cs="Arial"/>
          <w:color w:val="auto"/>
          <w:u w:val="single"/>
        </w:rPr>
        <w:t>)</w:t>
      </w:r>
    </w:p>
    <w:p w14:paraId="6340B35C" w14:textId="25BF7B9B" w:rsidR="00B61F0D" w:rsidRDefault="00E1785B" w:rsidP="00FE581A">
      <w:pPr>
        <w:rPr>
          <w:rFonts w:ascii="Arial" w:eastAsia="Times New Roman" w:hAnsi="Arial" w:cs="Arial"/>
          <w:color w:val="000000"/>
          <w:lang w:eastAsia="en-AU"/>
        </w:rPr>
      </w:pPr>
      <w:r w:rsidRPr="00E1785B">
        <w:rPr>
          <w:rFonts w:ascii="Arial" w:eastAsia="Times New Roman" w:hAnsi="Arial" w:cs="Arial"/>
          <w:color w:val="000000"/>
          <w:lang w:eastAsia="en-AU"/>
        </w:rPr>
        <w:t>Previously the service was found non-compliant as they did not demonstrate effective organisation wide governance systems relating to information management, continuous improvement, financial and workforce governance, regulatory compliance and feedback and complaints management.</w:t>
      </w:r>
      <w:r w:rsidR="00ED2C57">
        <w:rPr>
          <w:rFonts w:ascii="Arial" w:eastAsia="Times New Roman" w:hAnsi="Arial" w:cs="Arial"/>
          <w:color w:val="000000"/>
          <w:lang w:eastAsia="en-AU"/>
        </w:rPr>
        <w:t xml:space="preserve"> </w:t>
      </w:r>
      <w:r w:rsidR="00995559" w:rsidRPr="00F224CF">
        <w:rPr>
          <w:rFonts w:ascii="Arial" w:eastAsia="Times New Roman" w:hAnsi="Arial" w:cs="Arial"/>
          <w:color w:val="000000"/>
          <w:lang w:eastAsia="en-AU"/>
        </w:rPr>
        <w:t>The service’s</w:t>
      </w:r>
      <w:r w:rsidR="00E47703">
        <w:rPr>
          <w:rFonts w:ascii="Arial" w:eastAsia="Times New Roman" w:hAnsi="Arial" w:cs="Arial"/>
          <w:color w:val="000000"/>
          <w:lang w:eastAsia="en-AU"/>
        </w:rPr>
        <w:t xml:space="preserve"> </w:t>
      </w:r>
      <w:r w:rsidR="00995559" w:rsidRPr="00F224CF">
        <w:rPr>
          <w:rFonts w:ascii="Arial" w:eastAsia="Times New Roman" w:hAnsi="Arial" w:cs="Arial"/>
          <w:color w:val="000000"/>
          <w:lang w:eastAsia="en-AU"/>
        </w:rPr>
        <w:t xml:space="preserve">PCI includes </w:t>
      </w:r>
      <w:r w:rsidR="00E47703">
        <w:rPr>
          <w:rFonts w:ascii="Arial" w:eastAsia="Times New Roman" w:hAnsi="Arial" w:cs="Arial"/>
          <w:color w:val="000000"/>
          <w:lang w:eastAsia="en-AU"/>
        </w:rPr>
        <w:t xml:space="preserve">executive team </w:t>
      </w:r>
      <w:r w:rsidR="00666FFE" w:rsidRPr="00666FFE">
        <w:rPr>
          <w:rFonts w:ascii="Arial" w:eastAsia="Times New Roman" w:hAnsi="Arial" w:cs="Arial"/>
          <w:color w:val="000000"/>
          <w:lang w:eastAsia="en-AU"/>
        </w:rPr>
        <w:t xml:space="preserve">addressing Council in relation to </w:t>
      </w:r>
      <w:r w:rsidR="00666FFE">
        <w:rPr>
          <w:rFonts w:ascii="Arial" w:eastAsia="Times New Roman" w:hAnsi="Arial" w:cs="Arial"/>
          <w:color w:val="000000"/>
          <w:lang w:eastAsia="en-AU"/>
        </w:rPr>
        <w:t xml:space="preserve">board </w:t>
      </w:r>
      <w:r w:rsidR="00666FFE" w:rsidRPr="00666FFE">
        <w:rPr>
          <w:rFonts w:ascii="Arial" w:eastAsia="Times New Roman" w:hAnsi="Arial" w:cs="Arial"/>
          <w:color w:val="000000"/>
          <w:lang w:eastAsia="en-AU"/>
        </w:rPr>
        <w:t>re-elect</w:t>
      </w:r>
      <w:r w:rsidR="00666FFE">
        <w:rPr>
          <w:rFonts w:ascii="Arial" w:eastAsia="Times New Roman" w:hAnsi="Arial" w:cs="Arial"/>
          <w:color w:val="000000"/>
          <w:lang w:eastAsia="en-AU"/>
        </w:rPr>
        <w:t>ion</w:t>
      </w:r>
      <w:r w:rsidR="00D14D3D">
        <w:rPr>
          <w:rFonts w:ascii="Arial" w:eastAsia="Times New Roman" w:hAnsi="Arial" w:cs="Arial"/>
          <w:color w:val="000000"/>
          <w:lang w:eastAsia="en-AU"/>
        </w:rPr>
        <w:t xml:space="preserve"> and s</w:t>
      </w:r>
      <w:r w:rsidR="00666FFE" w:rsidRPr="00666FFE">
        <w:rPr>
          <w:rFonts w:ascii="Arial" w:eastAsia="Times New Roman" w:hAnsi="Arial" w:cs="Arial"/>
          <w:color w:val="000000"/>
          <w:lang w:eastAsia="en-AU"/>
        </w:rPr>
        <w:t>ervice’s financial position</w:t>
      </w:r>
      <w:r w:rsidR="00D14D3D">
        <w:rPr>
          <w:rFonts w:ascii="Arial" w:eastAsia="Times New Roman" w:hAnsi="Arial" w:cs="Arial"/>
          <w:color w:val="000000"/>
          <w:lang w:eastAsia="en-AU"/>
        </w:rPr>
        <w:t xml:space="preserve">, </w:t>
      </w:r>
      <w:r w:rsidR="00A161FE">
        <w:rPr>
          <w:rFonts w:ascii="Arial" w:eastAsia="Times New Roman" w:hAnsi="Arial" w:cs="Arial"/>
          <w:color w:val="000000"/>
          <w:lang w:eastAsia="en-AU"/>
        </w:rPr>
        <w:t xml:space="preserve">senior management </w:t>
      </w:r>
      <w:r w:rsidR="00666FFE" w:rsidRPr="00666FFE">
        <w:rPr>
          <w:rFonts w:ascii="Arial" w:eastAsia="Times New Roman" w:hAnsi="Arial" w:cs="Arial"/>
          <w:color w:val="000000"/>
          <w:lang w:eastAsia="en-AU"/>
        </w:rPr>
        <w:t>maintaining continuous improvement processes</w:t>
      </w:r>
      <w:r w:rsidR="00D14D3D">
        <w:rPr>
          <w:rFonts w:ascii="Arial" w:eastAsia="Times New Roman" w:hAnsi="Arial" w:cs="Arial"/>
          <w:color w:val="000000"/>
          <w:lang w:eastAsia="en-AU"/>
        </w:rPr>
        <w:t xml:space="preserve"> including internal </w:t>
      </w:r>
      <w:r w:rsidR="00666FFE" w:rsidRPr="00666FFE">
        <w:rPr>
          <w:rFonts w:ascii="Arial" w:eastAsia="Times New Roman" w:hAnsi="Arial" w:cs="Arial"/>
          <w:color w:val="000000"/>
          <w:lang w:eastAsia="en-AU"/>
        </w:rPr>
        <w:t>audit</w:t>
      </w:r>
      <w:r w:rsidR="00D14D3D">
        <w:rPr>
          <w:rFonts w:ascii="Arial" w:eastAsia="Times New Roman" w:hAnsi="Arial" w:cs="Arial"/>
          <w:color w:val="000000"/>
          <w:lang w:eastAsia="en-AU"/>
        </w:rPr>
        <w:t>ing</w:t>
      </w:r>
      <w:r w:rsidR="007A22ED" w:rsidRPr="007A22ED">
        <w:rPr>
          <w:rFonts w:ascii="Arial" w:eastAsia="Times New Roman" w:hAnsi="Arial" w:cs="Arial"/>
          <w:color w:val="000000"/>
          <w:lang w:eastAsia="en-AU"/>
        </w:rPr>
        <w:t xml:space="preserve"> </w:t>
      </w:r>
      <w:r w:rsidR="007A22ED">
        <w:rPr>
          <w:rFonts w:ascii="Arial" w:eastAsia="Times New Roman" w:hAnsi="Arial" w:cs="Arial"/>
          <w:color w:val="000000"/>
          <w:lang w:eastAsia="en-AU"/>
        </w:rPr>
        <w:t xml:space="preserve">and </w:t>
      </w:r>
      <w:r w:rsidR="007A22ED" w:rsidRPr="00666FFE">
        <w:rPr>
          <w:rFonts w:ascii="Arial" w:eastAsia="Times New Roman" w:hAnsi="Arial" w:cs="Arial"/>
          <w:color w:val="000000"/>
          <w:lang w:eastAsia="en-AU"/>
        </w:rPr>
        <w:t>review</w:t>
      </w:r>
      <w:r w:rsidR="00E47703">
        <w:rPr>
          <w:rFonts w:ascii="Arial" w:eastAsia="Times New Roman" w:hAnsi="Arial" w:cs="Arial"/>
          <w:color w:val="000000"/>
          <w:lang w:eastAsia="en-AU"/>
        </w:rPr>
        <w:t>/</w:t>
      </w:r>
      <w:r w:rsidR="001E4BC8">
        <w:rPr>
          <w:rFonts w:ascii="Arial" w:eastAsia="Times New Roman" w:hAnsi="Arial" w:cs="Arial"/>
          <w:color w:val="000000"/>
          <w:lang w:eastAsia="en-AU"/>
        </w:rPr>
        <w:t xml:space="preserve">escalation </w:t>
      </w:r>
      <w:r w:rsidR="00E47703">
        <w:rPr>
          <w:rFonts w:ascii="Arial" w:eastAsia="Times New Roman" w:hAnsi="Arial" w:cs="Arial"/>
          <w:color w:val="000000"/>
          <w:lang w:eastAsia="en-AU"/>
        </w:rPr>
        <w:t>of critical incidents</w:t>
      </w:r>
      <w:r w:rsidR="00D14D3D">
        <w:rPr>
          <w:rFonts w:ascii="Arial" w:eastAsia="Times New Roman" w:hAnsi="Arial" w:cs="Arial"/>
          <w:color w:val="000000"/>
          <w:lang w:eastAsia="en-AU"/>
        </w:rPr>
        <w:t>, r</w:t>
      </w:r>
      <w:r w:rsidR="00666FFE" w:rsidRPr="00666FFE">
        <w:rPr>
          <w:rFonts w:ascii="Arial" w:eastAsia="Times New Roman" w:hAnsi="Arial" w:cs="Arial"/>
          <w:color w:val="000000"/>
          <w:lang w:eastAsia="en-AU"/>
        </w:rPr>
        <w:t>e</w:t>
      </w:r>
      <w:r w:rsidR="00D14D3D">
        <w:rPr>
          <w:rFonts w:ascii="Arial" w:eastAsia="Times New Roman" w:hAnsi="Arial" w:cs="Arial"/>
          <w:color w:val="000000"/>
          <w:lang w:eastAsia="en-AU"/>
        </w:rPr>
        <w:t>gular re</w:t>
      </w:r>
      <w:r w:rsidR="00666FFE" w:rsidRPr="00666FFE">
        <w:rPr>
          <w:rFonts w:ascii="Arial" w:eastAsia="Times New Roman" w:hAnsi="Arial" w:cs="Arial"/>
          <w:color w:val="000000"/>
          <w:lang w:eastAsia="en-AU"/>
        </w:rPr>
        <w:t>view</w:t>
      </w:r>
      <w:r w:rsidR="00D14D3D">
        <w:rPr>
          <w:rFonts w:ascii="Arial" w:eastAsia="Times New Roman" w:hAnsi="Arial" w:cs="Arial"/>
          <w:color w:val="000000"/>
          <w:lang w:eastAsia="en-AU"/>
        </w:rPr>
        <w:t>/staff discussion relating</w:t>
      </w:r>
      <w:r w:rsidR="00666FFE" w:rsidRPr="00666FFE">
        <w:rPr>
          <w:rFonts w:ascii="Arial" w:eastAsia="Times New Roman" w:hAnsi="Arial" w:cs="Arial"/>
          <w:color w:val="000000"/>
          <w:lang w:eastAsia="en-AU"/>
        </w:rPr>
        <w:t xml:space="preserve"> </w:t>
      </w:r>
      <w:r w:rsidR="00D14D3D">
        <w:rPr>
          <w:rFonts w:ascii="Arial" w:eastAsia="Times New Roman" w:hAnsi="Arial" w:cs="Arial"/>
          <w:color w:val="000000"/>
          <w:lang w:eastAsia="en-AU"/>
        </w:rPr>
        <w:t xml:space="preserve">to </w:t>
      </w:r>
      <w:r w:rsidR="00666FFE" w:rsidRPr="00666FFE">
        <w:rPr>
          <w:rFonts w:ascii="Arial" w:eastAsia="Times New Roman" w:hAnsi="Arial" w:cs="Arial"/>
          <w:color w:val="000000"/>
          <w:lang w:eastAsia="en-AU"/>
        </w:rPr>
        <w:t>clinical indicator</w:t>
      </w:r>
      <w:r w:rsidR="00D14D3D">
        <w:rPr>
          <w:rFonts w:ascii="Arial" w:eastAsia="Times New Roman" w:hAnsi="Arial" w:cs="Arial"/>
          <w:color w:val="000000"/>
          <w:lang w:eastAsia="en-AU"/>
        </w:rPr>
        <w:t xml:space="preserve"> data</w:t>
      </w:r>
      <w:r w:rsidR="00E47703">
        <w:rPr>
          <w:rFonts w:ascii="Arial" w:eastAsia="Times New Roman" w:hAnsi="Arial" w:cs="Arial"/>
          <w:color w:val="000000"/>
          <w:lang w:eastAsia="en-AU"/>
        </w:rPr>
        <w:t xml:space="preserve">, </w:t>
      </w:r>
      <w:r w:rsidR="007A22ED">
        <w:rPr>
          <w:rFonts w:ascii="Arial" w:eastAsia="Times New Roman" w:hAnsi="Arial" w:cs="Arial"/>
          <w:color w:val="000000"/>
          <w:lang w:eastAsia="en-AU"/>
        </w:rPr>
        <w:t>provision of education regarding</w:t>
      </w:r>
      <w:r w:rsidR="00666FFE" w:rsidRPr="00666FFE">
        <w:rPr>
          <w:rFonts w:ascii="Arial" w:eastAsia="Times New Roman" w:hAnsi="Arial" w:cs="Arial"/>
          <w:color w:val="000000"/>
          <w:lang w:eastAsia="en-AU"/>
        </w:rPr>
        <w:t xml:space="preserve"> quality benchmarking program</w:t>
      </w:r>
      <w:r w:rsidR="001E4BC8">
        <w:rPr>
          <w:rFonts w:ascii="Arial" w:eastAsia="Times New Roman" w:hAnsi="Arial" w:cs="Arial"/>
          <w:color w:val="000000"/>
          <w:lang w:eastAsia="en-AU"/>
        </w:rPr>
        <w:t xml:space="preserve"> and development of </w:t>
      </w:r>
      <w:r w:rsidR="00666FFE" w:rsidRPr="00666FFE">
        <w:rPr>
          <w:rFonts w:ascii="Arial" w:eastAsia="Times New Roman" w:hAnsi="Arial" w:cs="Arial"/>
          <w:color w:val="000000"/>
          <w:lang w:eastAsia="en-AU"/>
        </w:rPr>
        <w:t>workforce retention strategy.</w:t>
      </w:r>
      <w:r w:rsidR="002401F4">
        <w:rPr>
          <w:rFonts w:ascii="Arial" w:eastAsia="Times New Roman" w:hAnsi="Arial" w:cs="Arial"/>
          <w:color w:val="000000"/>
          <w:lang w:eastAsia="en-AU"/>
        </w:rPr>
        <w:t xml:space="preserve"> </w:t>
      </w:r>
      <w:r w:rsidR="00995559" w:rsidRPr="00B61F0D">
        <w:rPr>
          <w:rFonts w:ascii="Arial" w:eastAsia="Times New Roman" w:hAnsi="Arial" w:cs="Arial"/>
          <w:color w:val="000000"/>
          <w:lang w:eastAsia="en-AU"/>
        </w:rPr>
        <w:t>During this assessment contact information was gathered through interviews, observations, and document review.</w:t>
      </w:r>
      <w:r w:rsidR="00B1637C" w:rsidRPr="00B61F0D">
        <w:rPr>
          <w:rFonts w:ascii="Arial" w:eastAsia="Times New Roman" w:hAnsi="Arial" w:cs="Arial"/>
          <w:color w:val="000000"/>
          <w:lang w:eastAsia="en-AU"/>
        </w:rPr>
        <w:t xml:space="preserve"> </w:t>
      </w:r>
      <w:r w:rsidR="007B0A5D" w:rsidRPr="00B61F0D">
        <w:rPr>
          <w:rFonts w:ascii="Arial" w:eastAsia="Times New Roman" w:hAnsi="Arial" w:cs="Arial"/>
          <w:color w:val="000000"/>
          <w:lang w:eastAsia="en-AU"/>
        </w:rPr>
        <w:t>The CEO explained recent</w:t>
      </w:r>
      <w:r w:rsidR="00B1637C" w:rsidRPr="00B61F0D">
        <w:rPr>
          <w:rFonts w:ascii="Arial" w:eastAsia="Times New Roman" w:hAnsi="Arial" w:cs="Arial"/>
          <w:color w:val="000000"/>
          <w:lang w:eastAsia="en-AU"/>
        </w:rPr>
        <w:t xml:space="preserve"> dis-</w:t>
      </w:r>
      <w:r w:rsidR="00506C45" w:rsidRPr="00B61F0D">
        <w:rPr>
          <w:rFonts w:ascii="Arial" w:eastAsia="Times New Roman" w:hAnsi="Arial" w:cs="Arial"/>
          <w:color w:val="000000"/>
          <w:lang w:eastAsia="en-AU"/>
        </w:rPr>
        <w:t>band</w:t>
      </w:r>
      <w:r w:rsidR="0044030A" w:rsidRPr="00B61F0D">
        <w:rPr>
          <w:rFonts w:ascii="Arial" w:eastAsia="Times New Roman" w:hAnsi="Arial" w:cs="Arial"/>
          <w:color w:val="000000"/>
          <w:lang w:eastAsia="en-AU"/>
        </w:rPr>
        <w:t xml:space="preserve">ing of board members </w:t>
      </w:r>
      <w:r w:rsidR="00506C45" w:rsidRPr="00B61F0D">
        <w:rPr>
          <w:rFonts w:ascii="Arial" w:eastAsia="Times New Roman" w:hAnsi="Arial" w:cs="Arial"/>
          <w:color w:val="000000"/>
          <w:lang w:eastAsia="en-AU"/>
        </w:rPr>
        <w:t xml:space="preserve">resulted in </w:t>
      </w:r>
      <w:r w:rsidR="00B1637C" w:rsidRPr="00B61F0D">
        <w:rPr>
          <w:rFonts w:ascii="Arial" w:eastAsia="Times New Roman" w:hAnsi="Arial" w:cs="Arial"/>
          <w:color w:val="000000"/>
          <w:lang w:eastAsia="en-AU"/>
        </w:rPr>
        <w:t>Council</w:t>
      </w:r>
      <w:r w:rsidR="0044030A" w:rsidRPr="00B61F0D">
        <w:rPr>
          <w:rFonts w:ascii="Arial" w:eastAsia="Times New Roman" w:hAnsi="Arial" w:cs="Arial"/>
          <w:color w:val="000000"/>
          <w:lang w:eastAsia="en-AU"/>
        </w:rPr>
        <w:t xml:space="preserve"> members </w:t>
      </w:r>
      <w:r w:rsidR="00B1637C" w:rsidRPr="00B61F0D">
        <w:rPr>
          <w:rFonts w:ascii="Arial" w:eastAsia="Times New Roman" w:hAnsi="Arial" w:cs="Arial"/>
          <w:color w:val="000000"/>
          <w:lang w:eastAsia="en-AU"/>
        </w:rPr>
        <w:t>bec</w:t>
      </w:r>
      <w:r w:rsidR="00A161FE">
        <w:rPr>
          <w:rFonts w:ascii="Arial" w:eastAsia="Times New Roman" w:hAnsi="Arial" w:cs="Arial"/>
          <w:color w:val="000000"/>
          <w:lang w:eastAsia="en-AU"/>
        </w:rPr>
        <w:t>oming th</w:t>
      </w:r>
      <w:r w:rsidR="00B1637C" w:rsidRPr="00B61F0D">
        <w:rPr>
          <w:rFonts w:ascii="Arial" w:eastAsia="Times New Roman" w:hAnsi="Arial" w:cs="Arial"/>
          <w:color w:val="000000"/>
          <w:lang w:eastAsia="en-AU"/>
        </w:rPr>
        <w:t>e governing body</w:t>
      </w:r>
      <w:r w:rsidR="00796D6D" w:rsidRPr="00B61F0D">
        <w:rPr>
          <w:rFonts w:ascii="Arial" w:eastAsia="Times New Roman" w:hAnsi="Arial" w:cs="Arial"/>
          <w:color w:val="000000"/>
          <w:lang w:eastAsia="en-AU"/>
        </w:rPr>
        <w:t xml:space="preserve"> with </w:t>
      </w:r>
      <w:r w:rsidR="00A17EB0" w:rsidRPr="00B61F0D">
        <w:rPr>
          <w:rFonts w:ascii="Arial" w:eastAsia="Times New Roman" w:hAnsi="Arial" w:cs="Arial"/>
          <w:color w:val="000000"/>
          <w:lang w:eastAsia="en-AU"/>
        </w:rPr>
        <w:t>responsibility to assist in maintaining</w:t>
      </w:r>
      <w:r w:rsidR="00210EAC" w:rsidRPr="00B61F0D">
        <w:rPr>
          <w:rFonts w:ascii="Arial" w:eastAsia="Times New Roman" w:hAnsi="Arial" w:cs="Arial"/>
          <w:color w:val="000000"/>
          <w:lang w:eastAsia="en-AU"/>
        </w:rPr>
        <w:t xml:space="preserve"> inclusive and culturally </w:t>
      </w:r>
      <w:r w:rsidR="00A17EB0" w:rsidRPr="00B61F0D">
        <w:rPr>
          <w:rFonts w:ascii="Arial" w:eastAsia="Times New Roman" w:hAnsi="Arial" w:cs="Arial"/>
          <w:color w:val="000000"/>
          <w:lang w:eastAsia="en-AU"/>
        </w:rPr>
        <w:t>safe</w:t>
      </w:r>
      <w:r w:rsidR="00210EAC" w:rsidRPr="00B61F0D">
        <w:rPr>
          <w:rFonts w:ascii="Arial" w:eastAsia="Times New Roman" w:hAnsi="Arial" w:cs="Arial"/>
          <w:color w:val="000000"/>
          <w:lang w:eastAsia="en-AU"/>
        </w:rPr>
        <w:t xml:space="preserve">/quality care </w:t>
      </w:r>
      <w:r w:rsidR="00C417CC" w:rsidRPr="00B61F0D">
        <w:rPr>
          <w:rFonts w:ascii="Arial" w:eastAsia="Times New Roman" w:hAnsi="Arial" w:cs="Arial"/>
          <w:color w:val="000000"/>
          <w:lang w:eastAsia="en-AU"/>
        </w:rPr>
        <w:t xml:space="preserve">and </w:t>
      </w:r>
      <w:r w:rsidR="00210EAC" w:rsidRPr="00B61F0D">
        <w:rPr>
          <w:rFonts w:ascii="Arial" w:eastAsia="Times New Roman" w:hAnsi="Arial" w:cs="Arial"/>
          <w:color w:val="000000"/>
          <w:lang w:eastAsia="en-AU"/>
        </w:rPr>
        <w:t>ensur</w:t>
      </w:r>
      <w:r w:rsidR="00C417CC" w:rsidRPr="00B61F0D">
        <w:rPr>
          <w:rFonts w:ascii="Arial" w:eastAsia="Times New Roman" w:hAnsi="Arial" w:cs="Arial"/>
          <w:color w:val="000000"/>
          <w:lang w:eastAsia="en-AU"/>
        </w:rPr>
        <w:t>e</w:t>
      </w:r>
      <w:r w:rsidR="00210EAC" w:rsidRPr="00B61F0D">
        <w:rPr>
          <w:rFonts w:ascii="Arial" w:eastAsia="Times New Roman" w:hAnsi="Arial" w:cs="Arial"/>
          <w:color w:val="000000"/>
          <w:lang w:eastAsia="en-AU"/>
        </w:rPr>
        <w:t xml:space="preserve"> compliance with regulatory frameworks.</w:t>
      </w:r>
      <w:bookmarkStart w:id="10" w:name="_Hlk141679621"/>
      <w:r w:rsidR="00210EAC" w:rsidRPr="00210EAC">
        <w:rPr>
          <w:rFonts w:ascii="Arial" w:eastAsia="Times New Roman" w:hAnsi="Arial" w:cs="Arial"/>
          <w:color w:val="000000"/>
          <w:lang w:eastAsia="en-AU"/>
        </w:rPr>
        <w:t xml:space="preserve"> </w:t>
      </w:r>
      <w:r w:rsidR="00210EAC">
        <w:rPr>
          <w:rFonts w:ascii="Arial" w:eastAsia="Times New Roman" w:hAnsi="Arial" w:cs="Arial"/>
          <w:color w:val="000000"/>
          <w:lang w:eastAsia="en-AU"/>
        </w:rPr>
        <w:t>St</w:t>
      </w:r>
      <w:r w:rsidR="00210EAC" w:rsidRPr="00210EAC">
        <w:rPr>
          <w:rFonts w:ascii="Arial" w:eastAsia="Times New Roman" w:hAnsi="Arial" w:cs="Arial"/>
          <w:color w:val="000000"/>
          <w:lang w:eastAsia="en-AU"/>
        </w:rPr>
        <w:t>rategies/plans, policy and procedure</w:t>
      </w:r>
      <w:r w:rsidR="00210EAC">
        <w:rPr>
          <w:rFonts w:ascii="Arial" w:eastAsia="Times New Roman" w:hAnsi="Arial" w:cs="Arial"/>
          <w:color w:val="000000"/>
          <w:lang w:eastAsia="en-AU"/>
        </w:rPr>
        <w:t>s exist in relation to</w:t>
      </w:r>
      <w:r w:rsidR="00C417CC">
        <w:rPr>
          <w:rFonts w:ascii="Arial" w:eastAsia="Times New Roman" w:hAnsi="Arial" w:cs="Arial"/>
          <w:color w:val="000000"/>
          <w:lang w:eastAsia="en-AU"/>
        </w:rPr>
        <w:t xml:space="preserve"> some aspects of this requirement however do not provide guidance in relation to organisational expectations/directives to ensure </w:t>
      </w:r>
      <w:r w:rsidR="00A161FE">
        <w:rPr>
          <w:rFonts w:ascii="Arial" w:eastAsia="Times New Roman" w:hAnsi="Arial" w:cs="Arial"/>
          <w:color w:val="000000"/>
          <w:lang w:eastAsia="en-AU"/>
        </w:rPr>
        <w:t xml:space="preserve">overall </w:t>
      </w:r>
      <w:r w:rsidR="00C417CC">
        <w:rPr>
          <w:rFonts w:ascii="Arial" w:eastAsia="Times New Roman" w:hAnsi="Arial" w:cs="Arial"/>
          <w:color w:val="000000"/>
          <w:lang w:eastAsia="en-AU"/>
        </w:rPr>
        <w:t>complian</w:t>
      </w:r>
      <w:r w:rsidR="00E47703">
        <w:rPr>
          <w:rFonts w:ascii="Arial" w:eastAsia="Times New Roman" w:hAnsi="Arial" w:cs="Arial"/>
          <w:color w:val="000000"/>
          <w:lang w:eastAsia="en-AU"/>
        </w:rPr>
        <w:t>ce</w:t>
      </w:r>
      <w:r w:rsidR="00C417CC">
        <w:rPr>
          <w:rFonts w:ascii="Arial" w:eastAsia="Times New Roman" w:hAnsi="Arial" w:cs="Arial"/>
          <w:color w:val="000000"/>
          <w:lang w:eastAsia="en-AU"/>
        </w:rPr>
        <w:t xml:space="preserve">. </w:t>
      </w:r>
      <w:r w:rsidR="00B61F0D">
        <w:rPr>
          <w:rFonts w:ascii="Arial" w:eastAsia="Times New Roman" w:hAnsi="Arial" w:cs="Arial"/>
          <w:color w:val="000000"/>
          <w:lang w:eastAsia="en-AU"/>
        </w:rPr>
        <w:t>Effective overarching processes are evident in relation to information management, financial and workforce governance and feedback/complaints.</w:t>
      </w:r>
      <w:r w:rsidR="00B61F0D" w:rsidRPr="00B61F0D">
        <w:rPr>
          <w:rFonts w:ascii="Arial" w:eastAsia="Times New Roman" w:hAnsi="Arial" w:cs="Arial"/>
          <w:color w:val="000000"/>
          <w:lang w:eastAsia="en-AU"/>
        </w:rPr>
        <w:t xml:space="preserve"> </w:t>
      </w:r>
      <w:r w:rsidR="00E47703">
        <w:rPr>
          <w:rFonts w:ascii="Arial" w:eastAsia="Times New Roman" w:hAnsi="Arial" w:cs="Arial"/>
          <w:color w:val="000000"/>
          <w:lang w:eastAsia="en-AU"/>
        </w:rPr>
        <w:t>I</w:t>
      </w:r>
      <w:r w:rsidR="00B61F0D" w:rsidRPr="00B61F0D">
        <w:rPr>
          <w:rFonts w:ascii="Arial" w:eastAsia="Times New Roman" w:hAnsi="Arial" w:cs="Arial"/>
          <w:color w:val="000000"/>
          <w:lang w:eastAsia="en-AU"/>
        </w:rPr>
        <w:t xml:space="preserve">nformation is provided to Council and aged care advisory committee </w:t>
      </w:r>
      <w:r w:rsidR="00A75756">
        <w:rPr>
          <w:rFonts w:ascii="Arial" w:eastAsia="Times New Roman" w:hAnsi="Arial" w:cs="Arial"/>
          <w:color w:val="000000"/>
          <w:lang w:eastAsia="en-AU"/>
        </w:rPr>
        <w:t>via</w:t>
      </w:r>
      <w:r w:rsidR="00A75756" w:rsidRPr="00B61F0D">
        <w:rPr>
          <w:rFonts w:ascii="Arial" w:eastAsia="Times New Roman" w:hAnsi="Arial" w:cs="Arial"/>
          <w:color w:val="000000"/>
          <w:lang w:eastAsia="en-AU"/>
        </w:rPr>
        <w:t xml:space="preserve"> report</w:t>
      </w:r>
      <w:r w:rsidR="00A75756">
        <w:rPr>
          <w:rFonts w:ascii="Arial" w:eastAsia="Times New Roman" w:hAnsi="Arial" w:cs="Arial"/>
          <w:color w:val="000000"/>
          <w:lang w:eastAsia="en-AU"/>
        </w:rPr>
        <w:t>ing mechanisms; r</w:t>
      </w:r>
      <w:r w:rsidR="00B61F0D" w:rsidRPr="00B61F0D">
        <w:rPr>
          <w:rFonts w:ascii="Arial" w:eastAsia="Times New Roman" w:hAnsi="Arial" w:cs="Arial"/>
          <w:color w:val="000000"/>
          <w:lang w:eastAsia="en-AU"/>
        </w:rPr>
        <w:t xml:space="preserve">eview of reports from 2023 </w:t>
      </w:r>
      <w:r w:rsidR="00B61F0D">
        <w:rPr>
          <w:rFonts w:ascii="Arial" w:eastAsia="Times New Roman" w:hAnsi="Arial" w:cs="Arial"/>
          <w:color w:val="000000"/>
          <w:lang w:eastAsia="en-AU"/>
        </w:rPr>
        <w:t xml:space="preserve">demonstrate escalation of </w:t>
      </w:r>
      <w:r w:rsidR="00E47703">
        <w:rPr>
          <w:rFonts w:ascii="Arial" w:eastAsia="Times New Roman" w:hAnsi="Arial" w:cs="Arial"/>
          <w:color w:val="000000"/>
          <w:lang w:eastAsia="en-AU"/>
        </w:rPr>
        <w:t xml:space="preserve">some </w:t>
      </w:r>
      <w:r w:rsidR="00B61F0D" w:rsidRPr="00B61F0D">
        <w:rPr>
          <w:rFonts w:ascii="Arial" w:eastAsia="Times New Roman" w:hAnsi="Arial" w:cs="Arial"/>
          <w:color w:val="000000"/>
          <w:lang w:eastAsia="en-AU"/>
        </w:rPr>
        <w:t xml:space="preserve">complaints to the Commission and </w:t>
      </w:r>
      <w:r w:rsidR="00B61F0D">
        <w:rPr>
          <w:rFonts w:ascii="Arial" w:eastAsia="Times New Roman" w:hAnsi="Arial" w:cs="Arial"/>
          <w:color w:val="000000"/>
          <w:lang w:eastAsia="en-AU"/>
        </w:rPr>
        <w:t xml:space="preserve">trending relation to </w:t>
      </w:r>
      <w:r w:rsidR="00B61F0D" w:rsidRPr="00B61F0D">
        <w:rPr>
          <w:rFonts w:ascii="Arial" w:eastAsia="Times New Roman" w:hAnsi="Arial" w:cs="Arial"/>
          <w:color w:val="000000"/>
          <w:lang w:eastAsia="en-AU"/>
        </w:rPr>
        <w:t>meal</w:t>
      </w:r>
      <w:r w:rsidR="00B61F0D">
        <w:rPr>
          <w:rFonts w:ascii="Arial" w:eastAsia="Times New Roman" w:hAnsi="Arial" w:cs="Arial"/>
          <w:color w:val="000000"/>
          <w:lang w:eastAsia="en-AU"/>
        </w:rPr>
        <w:t xml:space="preserve"> delivery.</w:t>
      </w:r>
    </w:p>
    <w:p w14:paraId="071E9F6E" w14:textId="516B88E0" w:rsidR="00B61F0D" w:rsidRPr="00B61F0D" w:rsidRDefault="003E7018" w:rsidP="00FE581A">
      <w:pPr>
        <w:rPr>
          <w:rFonts w:ascii="Arial" w:eastAsia="Times New Roman" w:hAnsi="Arial" w:cs="Arial"/>
          <w:color w:val="000000"/>
          <w:lang w:eastAsia="en-AU"/>
        </w:rPr>
      </w:pPr>
      <w:r>
        <w:rPr>
          <w:rFonts w:ascii="Arial" w:eastAsia="Times New Roman" w:hAnsi="Arial" w:cs="Arial"/>
          <w:color w:val="000000"/>
          <w:lang w:eastAsia="en-AU"/>
        </w:rPr>
        <w:t xml:space="preserve">An </w:t>
      </w:r>
      <w:r w:rsidRPr="003E7018">
        <w:rPr>
          <w:rFonts w:ascii="Arial" w:eastAsia="Times New Roman" w:hAnsi="Arial" w:cs="Arial"/>
          <w:color w:val="000000"/>
          <w:lang w:eastAsia="en-AU"/>
        </w:rPr>
        <w:t>organisation</w:t>
      </w:r>
      <w:r>
        <w:rPr>
          <w:rFonts w:ascii="Arial" w:eastAsia="Times New Roman" w:hAnsi="Arial" w:cs="Arial"/>
          <w:color w:val="000000"/>
          <w:lang w:eastAsia="en-AU"/>
        </w:rPr>
        <w:t xml:space="preserve">al </w:t>
      </w:r>
      <w:r w:rsidRPr="003E7018">
        <w:rPr>
          <w:rFonts w:ascii="Arial" w:eastAsia="Times New Roman" w:hAnsi="Arial" w:cs="Arial"/>
          <w:color w:val="000000"/>
          <w:lang w:eastAsia="en-AU"/>
        </w:rPr>
        <w:t xml:space="preserve">risk management framework </w:t>
      </w:r>
      <w:r w:rsidR="00B55FB6">
        <w:rPr>
          <w:rFonts w:ascii="Arial" w:eastAsia="Times New Roman" w:hAnsi="Arial" w:cs="Arial"/>
          <w:color w:val="000000"/>
          <w:lang w:eastAsia="en-AU"/>
        </w:rPr>
        <w:t xml:space="preserve">with </w:t>
      </w:r>
      <w:r w:rsidRPr="003E7018">
        <w:rPr>
          <w:rFonts w:ascii="Arial" w:eastAsia="Times New Roman" w:hAnsi="Arial" w:cs="Arial"/>
          <w:color w:val="000000"/>
          <w:lang w:eastAsia="en-AU"/>
        </w:rPr>
        <w:t>polic</w:t>
      </w:r>
      <w:r w:rsidR="00281916">
        <w:rPr>
          <w:rFonts w:ascii="Arial" w:eastAsia="Times New Roman" w:hAnsi="Arial" w:cs="Arial"/>
          <w:color w:val="000000"/>
          <w:lang w:eastAsia="en-AU"/>
        </w:rPr>
        <w:t>y guidance</w:t>
      </w:r>
      <w:r>
        <w:rPr>
          <w:rFonts w:ascii="Arial" w:eastAsia="Times New Roman" w:hAnsi="Arial" w:cs="Arial"/>
          <w:color w:val="000000"/>
          <w:lang w:eastAsia="en-AU"/>
        </w:rPr>
        <w:t xml:space="preserve"> exist</w:t>
      </w:r>
      <w:r w:rsidR="00281916">
        <w:rPr>
          <w:rFonts w:ascii="Arial" w:eastAsia="Times New Roman" w:hAnsi="Arial" w:cs="Arial"/>
          <w:color w:val="000000"/>
          <w:lang w:eastAsia="en-AU"/>
        </w:rPr>
        <w:t>s</w:t>
      </w:r>
      <w:r>
        <w:rPr>
          <w:rFonts w:ascii="Arial" w:eastAsia="Times New Roman" w:hAnsi="Arial" w:cs="Arial"/>
          <w:color w:val="000000"/>
          <w:lang w:eastAsia="en-AU"/>
        </w:rPr>
        <w:t xml:space="preserve"> </w:t>
      </w:r>
      <w:r w:rsidRPr="003E7018">
        <w:rPr>
          <w:rFonts w:ascii="Arial" w:eastAsia="Times New Roman" w:hAnsi="Arial" w:cs="Arial"/>
          <w:color w:val="000000"/>
          <w:lang w:eastAsia="en-AU"/>
        </w:rPr>
        <w:t xml:space="preserve">for whole of </w:t>
      </w:r>
      <w:proofErr w:type="gramStart"/>
      <w:r w:rsidRPr="003E7018">
        <w:rPr>
          <w:rFonts w:ascii="Arial" w:eastAsia="Times New Roman" w:hAnsi="Arial" w:cs="Arial"/>
          <w:color w:val="000000"/>
          <w:lang w:eastAsia="en-AU"/>
        </w:rPr>
        <w:t>Council</w:t>
      </w:r>
      <w:r>
        <w:rPr>
          <w:rFonts w:ascii="Arial" w:eastAsia="Times New Roman" w:hAnsi="Arial" w:cs="Arial"/>
          <w:color w:val="000000"/>
          <w:lang w:eastAsia="en-AU"/>
        </w:rPr>
        <w:t>;</w:t>
      </w:r>
      <w:proofErr w:type="gramEnd"/>
      <w:r>
        <w:rPr>
          <w:rFonts w:ascii="Arial" w:eastAsia="Times New Roman" w:hAnsi="Arial" w:cs="Arial"/>
          <w:color w:val="000000"/>
          <w:lang w:eastAsia="en-AU"/>
        </w:rPr>
        <w:t xml:space="preserve"> including an</w:t>
      </w:r>
      <w:r w:rsidRPr="003E7018">
        <w:rPr>
          <w:rFonts w:ascii="Arial" w:eastAsia="Times New Roman" w:hAnsi="Arial" w:cs="Arial"/>
          <w:color w:val="000000"/>
          <w:lang w:eastAsia="en-AU"/>
        </w:rPr>
        <w:t xml:space="preserve"> audit</w:t>
      </w:r>
      <w:r w:rsidR="00A161FE">
        <w:rPr>
          <w:rFonts w:ascii="Arial" w:eastAsia="Times New Roman" w:hAnsi="Arial" w:cs="Arial"/>
          <w:color w:val="000000"/>
          <w:lang w:eastAsia="en-AU"/>
        </w:rPr>
        <w:t>/</w:t>
      </w:r>
      <w:r w:rsidRPr="003E7018">
        <w:rPr>
          <w:rFonts w:ascii="Arial" w:eastAsia="Times New Roman" w:hAnsi="Arial" w:cs="Arial"/>
          <w:color w:val="000000"/>
          <w:lang w:eastAsia="en-AU"/>
        </w:rPr>
        <w:t>risk and improvement committee</w:t>
      </w:r>
      <w:r w:rsidR="00281916">
        <w:rPr>
          <w:rFonts w:ascii="Arial" w:eastAsia="Times New Roman" w:hAnsi="Arial" w:cs="Arial"/>
          <w:color w:val="000000"/>
          <w:lang w:eastAsia="en-AU"/>
        </w:rPr>
        <w:t>. T</w:t>
      </w:r>
      <w:r w:rsidRPr="003E7018">
        <w:rPr>
          <w:rFonts w:ascii="Arial" w:eastAsia="Times New Roman" w:hAnsi="Arial" w:cs="Arial"/>
          <w:color w:val="000000"/>
          <w:lang w:eastAsia="en-AU"/>
        </w:rPr>
        <w:t>he CEO explained organisational support for the risk management function</w:t>
      </w:r>
      <w:r>
        <w:rPr>
          <w:rFonts w:ascii="Arial" w:eastAsia="Times New Roman" w:hAnsi="Arial" w:cs="Arial"/>
          <w:color w:val="000000"/>
          <w:lang w:eastAsia="en-AU"/>
        </w:rPr>
        <w:t>s</w:t>
      </w:r>
      <w:r w:rsidR="00616979">
        <w:rPr>
          <w:rFonts w:ascii="Arial" w:eastAsia="Times New Roman" w:hAnsi="Arial" w:cs="Arial"/>
          <w:color w:val="000000"/>
          <w:lang w:eastAsia="en-AU"/>
        </w:rPr>
        <w:t xml:space="preserve"> and an </w:t>
      </w:r>
      <w:r w:rsidRPr="003E7018">
        <w:rPr>
          <w:rFonts w:ascii="Arial" w:eastAsia="Times New Roman" w:hAnsi="Arial" w:cs="Arial"/>
          <w:color w:val="000000"/>
          <w:lang w:eastAsia="en-AU"/>
        </w:rPr>
        <w:t>enterprise-wide risk register includes broad strategic risk categories</w:t>
      </w:r>
      <w:r w:rsidR="00616979">
        <w:rPr>
          <w:rFonts w:ascii="Arial" w:eastAsia="Times New Roman" w:hAnsi="Arial" w:cs="Arial"/>
          <w:color w:val="000000"/>
          <w:lang w:eastAsia="en-AU"/>
        </w:rPr>
        <w:t xml:space="preserve"> </w:t>
      </w:r>
      <w:r w:rsidRPr="003E7018">
        <w:rPr>
          <w:rFonts w:ascii="Arial" w:eastAsia="Times New Roman" w:hAnsi="Arial" w:cs="Arial"/>
          <w:color w:val="000000"/>
          <w:lang w:eastAsia="en-AU"/>
        </w:rPr>
        <w:t>relevan</w:t>
      </w:r>
      <w:r w:rsidR="00616979">
        <w:rPr>
          <w:rFonts w:ascii="Arial" w:eastAsia="Times New Roman" w:hAnsi="Arial" w:cs="Arial"/>
          <w:color w:val="000000"/>
          <w:lang w:eastAsia="en-AU"/>
        </w:rPr>
        <w:t xml:space="preserve">t </w:t>
      </w:r>
      <w:r w:rsidRPr="003E7018">
        <w:rPr>
          <w:rFonts w:ascii="Arial" w:eastAsia="Times New Roman" w:hAnsi="Arial" w:cs="Arial"/>
          <w:color w:val="000000"/>
          <w:lang w:eastAsia="en-AU"/>
        </w:rPr>
        <w:t>to the aged care portfolio</w:t>
      </w:r>
      <w:r w:rsidR="00616979">
        <w:rPr>
          <w:rFonts w:ascii="Arial" w:eastAsia="Times New Roman" w:hAnsi="Arial" w:cs="Arial"/>
          <w:color w:val="000000"/>
          <w:lang w:eastAsia="en-AU"/>
        </w:rPr>
        <w:t>.</w:t>
      </w:r>
      <w:r w:rsidRPr="003E7018">
        <w:rPr>
          <w:rFonts w:ascii="Arial" w:eastAsia="Times New Roman" w:hAnsi="Arial" w:cs="Arial"/>
          <w:color w:val="000000"/>
          <w:lang w:eastAsia="en-AU"/>
        </w:rPr>
        <w:t xml:space="preserve"> </w:t>
      </w:r>
      <w:r w:rsidR="00616979" w:rsidRPr="00B61F0D">
        <w:rPr>
          <w:rFonts w:ascii="Arial" w:eastAsia="Times New Roman" w:hAnsi="Arial" w:cs="Arial"/>
          <w:color w:val="000000"/>
          <w:lang w:eastAsia="en-AU"/>
        </w:rPr>
        <w:t>A quality benchmarking program is used for ongoing self-assessment of service performance to identify opportunities for systemic improvement</w:t>
      </w:r>
      <w:r w:rsidR="00616979">
        <w:rPr>
          <w:rFonts w:ascii="Arial" w:eastAsia="Times New Roman" w:hAnsi="Arial" w:cs="Arial"/>
          <w:color w:val="000000"/>
          <w:lang w:eastAsia="en-AU"/>
        </w:rPr>
        <w:t>.</w:t>
      </w:r>
      <w:r w:rsidR="00616979" w:rsidRPr="003E7018">
        <w:rPr>
          <w:rFonts w:ascii="Arial" w:eastAsia="Times New Roman" w:hAnsi="Arial" w:cs="Arial"/>
          <w:color w:val="000000"/>
          <w:lang w:eastAsia="en-AU"/>
        </w:rPr>
        <w:t xml:space="preserve"> Reports to Council</w:t>
      </w:r>
      <w:r w:rsidR="00616979">
        <w:rPr>
          <w:rFonts w:ascii="Arial" w:eastAsia="Times New Roman" w:hAnsi="Arial" w:cs="Arial"/>
          <w:color w:val="000000"/>
          <w:lang w:eastAsia="en-AU"/>
        </w:rPr>
        <w:t xml:space="preserve"> demonstrate th</w:t>
      </w:r>
      <w:r w:rsidR="00616979" w:rsidRPr="003E7018">
        <w:rPr>
          <w:rFonts w:ascii="Arial" w:eastAsia="Times New Roman" w:hAnsi="Arial" w:cs="Arial"/>
          <w:color w:val="000000"/>
          <w:lang w:eastAsia="en-AU"/>
        </w:rPr>
        <w:t xml:space="preserve">e governing body </w:t>
      </w:r>
      <w:r w:rsidR="00A161FE">
        <w:rPr>
          <w:rFonts w:ascii="Arial" w:eastAsia="Times New Roman" w:hAnsi="Arial" w:cs="Arial"/>
          <w:color w:val="000000"/>
          <w:lang w:eastAsia="en-AU"/>
        </w:rPr>
        <w:t>is</w:t>
      </w:r>
      <w:r w:rsidR="00616979">
        <w:rPr>
          <w:rFonts w:ascii="Arial" w:eastAsia="Times New Roman" w:hAnsi="Arial" w:cs="Arial"/>
          <w:color w:val="000000"/>
          <w:lang w:eastAsia="en-AU"/>
        </w:rPr>
        <w:t xml:space="preserve"> broadly </w:t>
      </w:r>
      <w:r w:rsidR="00616979" w:rsidRPr="003E7018">
        <w:rPr>
          <w:rFonts w:ascii="Arial" w:eastAsia="Times New Roman" w:hAnsi="Arial" w:cs="Arial"/>
          <w:color w:val="000000"/>
          <w:lang w:eastAsia="en-AU"/>
        </w:rPr>
        <w:t xml:space="preserve">informed </w:t>
      </w:r>
      <w:r w:rsidR="00616979">
        <w:rPr>
          <w:rFonts w:ascii="Arial" w:eastAsia="Times New Roman" w:hAnsi="Arial" w:cs="Arial"/>
          <w:color w:val="000000"/>
          <w:lang w:eastAsia="en-AU"/>
        </w:rPr>
        <w:t>a</w:t>
      </w:r>
      <w:r w:rsidR="00616979" w:rsidRPr="003E7018">
        <w:rPr>
          <w:rFonts w:ascii="Arial" w:eastAsia="Times New Roman" w:hAnsi="Arial" w:cs="Arial"/>
          <w:color w:val="000000"/>
          <w:lang w:eastAsia="en-AU"/>
        </w:rPr>
        <w:t xml:space="preserve">bout continuous improvement activities and progress. </w:t>
      </w:r>
      <w:r w:rsidRPr="003E7018">
        <w:rPr>
          <w:rFonts w:ascii="Arial" w:eastAsia="Times New Roman" w:hAnsi="Arial" w:cs="Arial"/>
          <w:color w:val="000000"/>
          <w:lang w:eastAsia="en-AU"/>
        </w:rPr>
        <w:t xml:space="preserve">However, </w:t>
      </w:r>
      <w:r>
        <w:rPr>
          <w:rFonts w:ascii="Arial" w:eastAsia="Times New Roman" w:hAnsi="Arial" w:cs="Arial"/>
          <w:color w:val="000000"/>
          <w:lang w:eastAsia="en-AU"/>
        </w:rPr>
        <w:t>w</w:t>
      </w:r>
      <w:r w:rsidRPr="003E7018">
        <w:rPr>
          <w:rFonts w:ascii="Arial" w:eastAsia="Times New Roman" w:hAnsi="Arial" w:cs="Arial"/>
          <w:color w:val="000000"/>
          <w:lang w:eastAsia="en-AU"/>
        </w:rPr>
        <w:t xml:space="preserve">hile </w:t>
      </w:r>
      <w:r>
        <w:rPr>
          <w:rFonts w:ascii="Arial" w:eastAsia="Times New Roman" w:hAnsi="Arial" w:cs="Arial"/>
          <w:color w:val="000000"/>
          <w:lang w:eastAsia="en-AU"/>
        </w:rPr>
        <w:t xml:space="preserve">development of a </w:t>
      </w:r>
      <w:r w:rsidRPr="003E7018">
        <w:rPr>
          <w:rFonts w:ascii="Arial" w:eastAsia="Times New Roman" w:hAnsi="Arial" w:cs="Arial"/>
          <w:color w:val="000000"/>
          <w:lang w:eastAsia="en-AU"/>
        </w:rPr>
        <w:t xml:space="preserve">PCI </w:t>
      </w:r>
      <w:r>
        <w:rPr>
          <w:rFonts w:ascii="Arial" w:eastAsia="Times New Roman" w:hAnsi="Arial" w:cs="Arial"/>
          <w:color w:val="000000"/>
          <w:lang w:eastAsia="en-AU"/>
        </w:rPr>
        <w:t xml:space="preserve">occurred in relation to previous non-compliance with the Quality Standards, demonstration of </w:t>
      </w:r>
      <w:r w:rsidR="00A161FE">
        <w:rPr>
          <w:rFonts w:ascii="Arial" w:eastAsia="Times New Roman" w:hAnsi="Arial" w:cs="Arial"/>
          <w:color w:val="000000"/>
          <w:lang w:eastAsia="en-AU"/>
        </w:rPr>
        <w:t>effective</w:t>
      </w:r>
      <w:r>
        <w:rPr>
          <w:rFonts w:ascii="Arial" w:eastAsia="Times New Roman" w:hAnsi="Arial" w:cs="Arial"/>
          <w:color w:val="000000"/>
          <w:lang w:eastAsia="en-AU"/>
        </w:rPr>
        <w:t xml:space="preserve"> processes to </w:t>
      </w:r>
      <w:r w:rsidRPr="003E7018">
        <w:rPr>
          <w:rFonts w:ascii="Arial" w:eastAsia="Times New Roman" w:hAnsi="Arial" w:cs="Arial"/>
          <w:color w:val="000000"/>
          <w:lang w:eastAsia="en-AU"/>
        </w:rPr>
        <w:t>drive timely</w:t>
      </w:r>
      <w:r>
        <w:rPr>
          <w:rFonts w:ascii="Arial" w:eastAsia="Times New Roman" w:hAnsi="Arial" w:cs="Arial"/>
          <w:color w:val="000000"/>
          <w:lang w:eastAsia="en-AU"/>
        </w:rPr>
        <w:t>/</w:t>
      </w:r>
      <w:r w:rsidRPr="003E7018">
        <w:rPr>
          <w:rFonts w:ascii="Arial" w:eastAsia="Times New Roman" w:hAnsi="Arial" w:cs="Arial"/>
          <w:color w:val="000000"/>
          <w:lang w:eastAsia="en-AU"/>
        </w:rPr>
        <w:t>sufficient improvement</w:t>
      </w:r>
      <w:r>
        <w:rPr>
          <w:rFonts w:ascii="Arial" w:eastAsia="Times New Roman" w:hAnsi="Arial" w:cs="Arial"/>
          <w:color w:val="000000"/>
          <w:lang w:eastAsia="en-AU"/>
        </w:rPr>
        <w:t xml:space="preserve"> is not evident</w:t>
      </w:r>
      <w:r w:rsidRPr="003E7018">
        <w:rPr>
          <w:rFonts w:ascii="Arial" w:eastAsia="Times New Roman" w:hAnsi="Arial" w:cs="Arial"/>
          <w:color w:val="000000"/>
          <w:lang w:eastAsia="en-AU"/>
        </w:rPr>
        <w:t>.</w:t>
      </w:r>
      <w:r>
        <w:rPr>
          <w:rFonts w:ascii="Arial" w:eastAsia="Times New Roman" w:hAnsi="Arial" w:cs="Arial"/>
          <w:color w:val="000000"/>
          <w:lang w:eastAsia="en-AU"/>
        </w:rPr>
        <w:t xml:space="preserve"> </w:t>
      </w:r>
      <w:r w:rsidR="00A161FE">
        <w:rPr>
          <w:rFonts w:ascii="Arial" w:eastAsia="Times New Roman" w:hAnsi="Arial" w:cs="Arial"/>
          <w:color w:val="000000"/>
          <w:lang w:eastAsia="en-AU"/>
        </w:rPr>
        <w:t>Th</w:t>
      </w:r>
      <w:r w:rsidR="00C31B0F">
        <w:rPr>
          <w:rFonts w:ascii="Arial" w:eastAsia="Times New Roman" w:hAnsi="Arial" w:cs="Arial"/>
          <w:color w:val="000000"/>
          <w:lang w:eastAsia="en-AU"/>
        </w:rPr>
        <w:t>e</w:t>
      </w:r>
      <w:r w:rsidR="00A161FE">
        <w:rPr>
          <w:rFonts w:ascii="Arial" w:eastAsia="Times New Roman" w:hAnsi="Arial" w:cs="Arial"/>
          <w:color w:val="000000"/>
          <w:lang w:eastAsia="en-AU"/>
        </w:rPr>
        <w:t xml:space="preserve"> d</w:t>
      </w:r>
      <w:r>
        <w:rPr>
          <w:rFonts w:ascii="Arial" w:eastAsia="Times New Roman" w:hAnsi="Arial" w:cs="Arial"/>
          <w:color w:val="000000"/>
          <w:lang w:eastAsia="en-AU"/>
        </w:rPr>
        <w:t xml:space="preserve">ecision </w:t>
      </w:r>
      <w:r w:rsidR="00A50A3F">
        <w:rPr>
          <w:rFonts w:ascii="Arial" w:eastAsia="Times New Roman" w:hAnsi="Arial" w:cs="Arial"/>
          <w:color w:val="000000"/>
          <w:lang w:eastAsia="en-AU"/>
        </w:rPr>
        <w:t xml:space="preserve">is </w:t>
      </w:r>
      <w:r>
        <w:rPr>
          <w:rFonts w:ascii="Arial" w:eastAsia="Times New Roman" w:hAnsi="Arial" w:cs="Arial"/>
          <w:color w:val="000000"/>
          <w:lang w:eastAsia="en-AU"/>
        </w:rPr>
        <w:t xml:space="preserve">the service is non-compliant in </w:t>
      </w:r>
      <w:r w:rsidR="005C5039">
        <w:rPr>
          <w:rFonts w:ascii="Arial" w:eastAsia="Times New Roman" w:hAnsi="Arial" w:cs="Arial"/>
          <w:color w:val="000000"/>
          <w:lang w:eastAsia="en-AU"/>
        </w:rPr>
        <w:t xml:space="preserve">7 </w:t>
      </w:r>
      <w:r>
        <w:rPr>
          <w:rFonts w:ascii="Arial" w:eastAsia="Times New Roman" w:hAnsi="Arial" w:cs="Arial"/>
          <w:color w:val="000000"/>
          <w:lang w:eastAsia="en-AU"/>
        </w:rPr>
        <w:t>requirements of the Quality Standards.</w:t>
      </w:r>
      <w:r w:rsidRPr="003E7018">
        <w:rPr>
          <w:rFonts w:ascii="Arial" w:eastAsia="Times New Roman" w:hAnsi="Arial" w:cs="Arial"/>
          <w:color w:val="000000"/>
          <w:lang w:eastAsia="en-AU"/>
        </w:rPr>
        <w:t xml:space="preserve"> </w:t>
      </w:r>
      <w:r w:rsidR="00B61F0D" w:rsidRPr="00B61F0D">
        <w:rPr>
          <w:rFonts w:ascii="Arial" w:eastAsia="Times New Roman" w:hAnsi="Arial" w:cs="Arial"/>
          <w:color w:val="000000"/>
          <w:lang w:eastAsia="en-AU"/>
        </w:rPr>
        <w:t>The COO and manager of people/performance detailed workforce governance</w:t>
      </w:r>
      <w:r w:rsidR="00DD3F97">
        <w:rPr>
          <w:rFonts w:ascii="Arial" w:eastAsia="Times New Roman" w:hAnsi="Arial" w:cs="Arial"/>
          <w:color w:val="000000"/>
          <w:lang w:eastAsia="en-AU"/>
        </w:rPr>
        <w:t>.</w:t>
      </w:r>
      <w:r w:rsidR="00B61F0D" w:rsidRPr="00B61F0D">
        <w:rPr>
          <w:rFonts w:ascii="Arial" w:eastAsia="Times New Roman" w:hAnsi="Arial" w:cs="Arial"/>
          <w:color w:val="000000"/>
          <w:lang w:eastAsia="en-AU"/>
        </w:rPr>
        <w:t xml:space="preserve"> </w:t>
      </w:r>
      <w:r w:rsidR="00210EAC" w:rsidRPr="00B61F0D">
        <w:rPr>
          <w:rFonts w:ascii="Arial" w:eastAsia="Times New Roman" w:hAnsi="Arial" w:cs="Arial"/>
          <w:color w:val="000000"/>
          <w:lang w:eastAsia="en-AU"/>
        </w:rPr>
        <w:t xml:space="preserve">However, </w:t>
      </w:r>
      <w:bookmarkEnd w:id="10"/>
      <w:r w:rsidR="00C417CC" w:rsidRPr="00B61F0D">
        <w:rPr>
          <w:rFonts w:ascii="Arial" w:eastAsia="Times New Roman" w:hAnsi="Arial" w:cs="Arial"/>
          <w:color w:val="000000"/>
          <w:lang w:eastAsia="en-AU"/>
        </w:rPr>
        <w:t>effective organisation wide governance systems</w:t>
      </w:r>
      <w:r w:rsidR="001C0371">
        <w:rPr>
          <w:rFonts w:ascii="Arial" w:eastAsia="Times New Roman" w:hAnsi="Arial" w:cs="Arial"/>
          <w:color w:val="000000"/>
          <w:lang w:eastAsia="en-AU"/>
        </w:rPr>
        <w:t xml:space="preserve"> are not</w:t>
      </w:r>
      <w:r w:rsidR="00C417CC" w:rsidRPr="00B61F0D">
        <w:rPr>
          <w:rFonts w:ascii="Arial" w:eastAsia="Times New Roman" w:hAnsi="Arial" w:cs="Arial"/>
          <w:color w:val="000000"/>
          <w:lang w:eastAsia="en-AU"/>
        </w:rPr>
        <w:t xml:space="preserve"> </w:t>
      </w:r>
      <w:r w:rsidR="00A50A3F">
        <w:rPr>
          <w:rFonts w:ascii="Arial" w:eastAsia="Times New Roman" w:hAnsi="Arial" w:cs="Arial"/>
          <w:color w:val="000000"/>
          <w:lang w:eastAsia="en-AU"/>
        </w:rPr>
        <w:t>evident</w:t>
      </w:r>
      <w:r w:rsidR="00C417CC" w:rsidRPr="00B61F0D">
        <w:rPr>
          <w:rFonts w:ascii="Arial" w:eastAsia="Times New Roman" w:hAnsi="Arial" w:cs="Arial"/>
          <w:color w:val="000000"/>
          <w:lang w:eastAsia="en-AU"/>
        </w:rPr>
        <w:t xml:space="preserve"> in relation to continuous improvement and regulatory compliance.</w:t>
      </w:r>
      <w:r w:rsidR="00B61F0D" w:rsidRPr="00B61F0D">
        <w:rPr>
          <w:rFonts w:ascii="Arial" w:eastAsia="Times New Roman" w:hAnsi="Arial" w:cs="Arial"/>
          <w:color w:val="000000"/>
          <w:lang w:eastAsia="en-AU"/>
        </w:rPr>
        <w:t xml:space="preserve"> Demonstration that restrictive practice</w:t>
      </w:r>
      <w:r w:rsidR="00A50A3F">
        <w:rPr>
          <w:rFonts w:ascii="Arial" w:eastAsia="Times New Roman" w:hAnsi="Arial" w:cs="Arial"/>
          <w:color w:val="000000"/>
          <w:lang w:eastAsia="en-AU"/>
        </w:rPr>
        <w:t>s are u</w:t>
      </w:r>
      <w:r w:rsidR="00B61F0D" w:rsidRPr="00B61F0D">
        <w:rPr>
          <w:rFonts w:ascii="Arial" w:eastAsia="Times New Roman" w:hAnsi="Arial" w:cs="Arial"/>
          <w:color w:val="000000"/>
          <w:lang w:eastAsia="en-AU"/>
        </w:rPr>
        <w:t>sed as a last resort</w:t>
      </w:r>
      <w:r w:rsidR="001C0371">
        <w:rPr>
          <w:rFonts w:ascii="Arial" w:eastAsia="Times New Roman" w:hAnsi="Arial" w:cs="Arial"/>
          <w:color w:val="000000"/>
          <w:lang w:eastAsia="en-AU"/>
        </w:rPr>
        <w:t xml:space="preserve"> and</w:t>
      </w:r>
      <w:r w:rsidR="00B61F0D" w:rsidRPr="00B61F0D">
        <w:rPr>
          <w:rFonts w:ascii="Arial" w:eastAsia="Times New Roman" w:hAnsi="Arial" w:cs="Arial"/>
          <w:color w:val="000000"/>
          <w:lang w:eastAsia="en-AU"/>
        </w:rPr>
        <w:t xml:space="preserve"> care staff </w:t>
      </w:r>
      <w:r w:rsidR="001C0371">
        <w:rPr>
          <w:rFonts w:ascii="Arial" w:eastAsia="Times New Roman" w:hAnsi="Arial" w:cs="Arial"/>
          <w:color w:val="000000"/>
          <w:lang w:eastAsia="en-AU"/>
        </w:rPr>
        <w:t>knowledge of</w:t>
      </w:r>
      <w:r w:rsidR="00B61F0D" w:rsidRPr="00B61F0D">
        <w:rPr>
          <w:rFonts w:ascii="Arial" w:eastAsia="Times New Roman" w:hAnsi="Arial" w:cs="Arial"/>
          <w:color w:val="000000"/>
          <w:lang w:eastAsia="en-AU"/>
        </w:rPr>
        <w:t xml:space="preserve"> Behaviour Support Plans (BSPs) as a source of guidance to provide effective behaviour support is not evident (considered within requirement </w:t>
      </w:r>
      <w:r w:rsidR="00B61F0D">
        <w:rPr>
          <w:rFonts w:ascii="Arial" w:eastAsia="Times New Roman" w:hAnsi="Arial" w:cs="Arial"/>
          <w:color w:val="000000"/>
          <w:lang w:eastAsia="en-AU"/>
        </w:rPr>
        <w:t>3</w:t>
      </w:r>
      <w:r w:rsidR="00B61F0D" w:rsidRPr="00B61F0D">
        <w:rPr>
          <w:rFonts w:ascii="Arial" w:eastAsia="Times New Roman" w:hAnsi="Arial" w:cs="Arial"/>
          <w:color w:val="000000"/>
          <w:lang w:eastAsia="en-AU"/>
        </w:rPr>
        <w:t>(3)(a)</w:t>
      </w:r>
      <w:r w:rsidR="00B61F0D">
        <w:rPr>
          <w:rFonts w:ascii="Arial" w:eastAsia="Times New Roman" w:hAnsi="Arial" w:cs="Arial"/>
          <w:color w:val="000000"/>
          <w:lang w:eastAsia="en-AU"/>
        </w:rPr>
        <w:t>].</w:t>
      </w:r>
      <w:r w:rsidR="00B61F0D" w:rsidRPr="00B61F0D">
        <w:rPr>
          <w:rFonts w:ascii="Arial" w:eastAsia="Times New Roman" w:hAnsi="Arial" w:cs="Arial"/>
          <w:color w:val="000000"/>
          <w:lang w:eastAsia="en-AU"/>
        </w:rPr>
        <w:t xml:space="preserve"> </w:t>
      </w:r>
    </w:p>
    <w:p w14:paraId="102378AF" w14:textId="39D33231" w:rsidR="005407C4" w:rsidRPr="005407C4" w:rsidRDefault="0017321A" w:rsidP="00FE581A">
      <w:pPr>
        <w:contextualSpacing/>
        <w:rPr>
          <w:rFonts w:ascii="Arial" w:eastAsia="Calibri" w:hAnsi="Arial" w:cs="Arial"/>
          <w:color w:val="auto"/>
        </w:rPr>
      </w:pPr>
      <w:bookmarkStart w:id="11" w:name="_Hlk145500074"/>
      <w:r>
        <w:rPr>
          <w:rFonts w:ascii="Arial" w:eastAsia="Calibri" w:hAnsi="Arial" w:cs="Arial"/>
          <w:color w:val="auto"/>
        </w:rPr>
        <w:t xml:space="preserve">In their response, the approved provider acknowledges evidence bought forward by the assessment team, noting </w:t>
      </w:r>
      <w:r w:rsidR="00A50A3F">
        <w:rPr>
          <w:rFonts w:ascii="Arial" w:eastAsia="Calibri" w:hAnsi="Arial" w:cs="Arial"/>
          <w:color w:val="auto"/>
        </w:rPr>
        <w:t>a recent</w:t>
      </w:r>
      <w:r>
        <w:rPr>
          <w:rFonts w:ascii="Arial" w:eastAsia="Calibri" w:hAnsi="Arial" w:cs="Arial"/>
          <w:color w:val="auto"/>
        </w:rPr>
        <w:t xml:space="preserve"> period of significant change</w:t>
      </w:r>
      <w:r w:rsidR="00A50A3F">
        <w:rPr>
          <w:rFonts w:ascii="Arial" w:eastAsia="Calibri" w:hAnsi="Arial" w:cs="Arial"/>
          <w:color w:val="auto"/>
        </w:rPr>
        <w:t xml:space="preserve"> and </w:t>
      </w:r>
      <w:r>
        <w:rPr>
          <w:rFonts w:ascii="Arial" w:eastAsia="Calibri" w:hAnsi="Arial" w:cs="Arial"/>
          <w:color w:val="auto"/>
        </w:rPr>
        <w:t xml:space="preserve">turnover of management team impacting stability/growth. While noting some recent improvement activities have occurred since the assessment contact visit, they commit to strengthening processes and implementing </w:t>
      </w:r>
      <w:r>
        <w:rPr>
          <w:rFonts w:ascii="Arial" w:eastAsia="Calibri" w:hAnsi="Arial" w:cs="Arial"/>
          <w:color w:val="auto"/>
        </w:rPr>
        <w:lastRenderedPageBreak/>
        <w:t xml:space="preserve">effective oversight due to commencement of an independent clinician and </w:t>
      </w:r>
      <w:r w:rsidR="005407C4" w:rsidRPr="005407C4">
        <w:rPr>
          <w:rFonts w:ascii="Arial" w:eastAsia="Calibri" w:hAnsi="Arial" w:cs="Arial"/>
          <w:color w:val="auto"/>
        </w:rPr>
        <w:t xml:space="preserve">engagement of external subject matter experts to support reduction of restrictive practices and provision of staff education/training. In consideration of compliance, while </w:t>
      </w:r>
      <w:r w:rsidR="00C83EDA">
        <w:rPr>
          <w:rFonts w:ascii="Arial" w:eastAsia="Calibri" w:hAnsi="Arial" w:cs="Arial"/>
          <w:color w:val="auto"/>
        </w:rPr>
        <w:t>acknowledging th</w:t>
      </w:r>
      <w:r w:rsidR="005407C4" w:rsidRPr="005407C4">
        <w:rPr>
          <w:rFonts w:ascii="Arial" w:eastAsia="Calibri" w:hAnsi="Arial" w:cs="Arial"/>
          <w:color w:val="auto"/>
        </w:rPr>
        <w:t>e approved providers commitment to implement processes to attain compliance, I am swayed by the evidence bought forward by the assessment team. I find requirement 8(3)(c) is non-compliant.</w:t>
      </w:r>
    </w:p>
    <w:bookmarkEnd w:id="11"/>
    <w:p w14:paraId="5CFFFE76" w14:textId="77777777" w:rsidR="00B61F0D" w:rsidRPr="004A49B2" w:rsidRDefault="00B61F0D" w:rsidP="00FE581A">
      <w:pPr>
        <w:contextualSpacing/>
        <w:rPr>
          <w:rFonts w:ascii="Arial" w:eastAsia="Calibri" w:hAnsi="Arial" w:cs="Arial"/>
          <w:color w:val="auto"/>
        </w:rPr>
      </w:pPr>
    </w:p>
    <w:p w14:paraId="3B330AD4" w14:textId="7EFF6112" w:rsidR="0097457E" w:rsidRDefault="0097457E" w:rsidP="00FE581A">
      <w:pPr>
        <w:contextualSpacing/>
        <w:rPr>
          <w:rFonts w:ascii="Arial" w:eastAsia="Calibri" w:hAnsi="Arial" w:cs="Arial"/>
          <w:color w:val="auto"/>
          <w:u w:val="single"/>
        </w:rPr>
      </w:pPr>
      <w:r w:rsidRPr="004A49B2">
        <w:rPr>
          <w:rFonts w:ascii="Arial" w:eastAsia="Calibri" w:hAnsi="Arial" w:cs="Arial"/>
          <w:color w:val="auto"/>
          <w:u w:val="single"/>
        </w:rPr>
        <w:t>Requirement 8(3)</w:t>
      </w:r>
      <w:r w:rsidR="004A49B2" w:rsidRPr="004A49B2">
        <w:rPr>
          <w:rFonts w:ascii="Arial" w:eastAsia="Calibri" w:hAnsi="Arial" w:cs="Arial"/>
          <w:color w:val="auto"/>
          <w:u w:val="single"/>
        </w:rPr>
        <w:t>(d)</w:t>
      </w:r>
    </w:p>
    <w:p w14:paraId="148ABC2D" w14:textId="6FDDB60F" w:rsidR="00DA0FC0" w:rsidRPr="00F21D49" w:rsidRDefault="00616979" w:rsidP="00FE581A">
      <w:pPr>
        <w:rPr>
          <w:rFonts w:ascii="Arial" w:eastAsia="Times New Roman" w:hAnsi="Arial" w:cs="Arial"/>
          <w:color w:val="000000"/>
          <w:lang w:eastAsia="en-AU"/>
        </w:rPr>
      </w:pPr>
      <w:r>
        <w:rPr>
          <w:rFonts w:ascii="Arial" w:eastAsia="Times New Roman" w:hAnsi="Arial" w:cs="Arial"/>
          <w:color w:val="000000"/>
          <w:lang w:eastAsia="en-AU"/>
        </w:rPr>
        <w:t xml:space="preserve">A </w:t>
      </w:r>
      <w:r w:rsidR="003E7018" w:rsidRPr="003E7018">
        <w:rPr>
          <w:rFonts w:ascii="Arial" w:eastAsia="Times New Roman" w:hAnsi="Arial" w:cs="Arial"/>
          <w:color w:val="000000"/>
          <w:lang w:eastAsia="en-AU"/>
        </w:rPr>
        <w:t>draft risk management framework specific to aged care portfolio</w:t>
      </w:r>
      <w:r>
        <w:rPr>
          <w:rFonts w:ascii="Arial" w:eastAsia="Times New Roman" w:hAnsi="Arial" w:cs="Arial"/>
          <w:color w:val="000000"/>
          <w:lang w:eastAsia="en-AU"/>
        </w:rPr>
        <w:t xml:space="preserve"> is</w:t>
      </w:r>
      <w:r w:rsidR="003E7018" w:rsidRPr="003E7018">
        <w:rPr>
          <w:rFonts w:ascii="Arial" w:eastAsia="Times New Roman" w:hAnsi="Arial" w:cs="Arial"/>
          <w:color w:val="000000"/>
          <w:lang w:eastAsia="en-AU"/>
        </w:rPr>
        <w:t xml:space="preserve"> in development and currently includes some elements </w:t>
      </w:r>
      <w:r w:rsidR="00A50A3F">
        <w:rPr>
          <w:rFonts w:ascii="Arial" w:eastAsia="Times New Roman" w:hAnsi="Arial" w:cs="Arial"/>
          <w:color w:val="000000"/>
          <w:lang w:eastAsia="en-AU"/>
        </w:rPr>
        <w:t xml:space="preserve">relating to </w:t>
      </w:r>
      <w:r w:rsidR="003E7018" w:rsidRPr="003E7018">
        <w:rPr>
          <w:rFonts w:ascii="Arial" w:eastAsia="Times New Roman" w:hAnsi="Arial" w:cs="Arial"/>
          <w:color w:val="000000"/>
          <w:lang w:eastAsia="en-AU"/>
        </w:rPr>
        <w:t>a risk management framework</w:t>
      </w:r>
      <w:r>
        <w:rPr>
          <w:rFonts w:ascii="Arial" w:eastAsia="Times New Roman" w:hAnsi="Arial" w:cs="Arial"/>
          <w:color w:val="000000"/>
          <w:lang w:eastAsia="en-AU"/>
        </w:rPr>
        <w:t xml:space="preserve">. </w:t>
      </w:r>
      <w:r w:rsidR="00C82899">
        <w:rPr>
          <w:rFonts w:ascii="Arial" w:eastAsia="Times New Roman" w:hAnsi="Arial" w:cs="Arial"/>
          <w:color w:val="000000"/>
          <w:lang w:eastAsia="en-AU"/>
        </w:rPr>
        <w:t xml:space="preserve">Management personnel </w:t>
      </w:r>
      <w:r w:rsidRPr="003E7018">
        <w:rPr>
          <w:rFonts w:ascii="Arial" w:eastAsia="Times New Roman" w:hAnsi="Arial" w:cs="Arial"/>
          <w:color w:val="000000"/>
          <w:lang w:eastAsia="en-AU"/>
        </w:rPr>
        <w:t>explained the integration of strategic and operational risk management</w:t>
      </w:r>
      <w:r w:rsidR="00806B4D">
        <w:rPr>
          <w:rFonts w:ascii="Arial" w:eastAsia="Times New Roman" w:hAnsi="Arial" w:cs="Arial"/>
          <w:color w:val="000000"/>
          <w:lang w:eastAsia="en-AU"/>
        </w:rPr>
        <w:t xml:space="preserve"> systems</w:t>
      </w:r>
      <w:r w:rsidRPr="003E7018">
        <w:rPr>
          <w:rFonts w:ascii="Arial" w:eastAsia="Times New Roman" w:hAnsi="Arial" w:cs="Arial"/>
          <w:color w:val="000000"/>
          <w:lang w:eastAsia="en-AU"/>
        </w:rPr>
        <w:t>.</w:t>
      </w:r>
      <w:r>
        <w:rPr>
          <w:rFonts w:ascii="Arial" w:eastAsia="Times New Roman" w:hAnsi="Arial" w:cs="Arial"/>
          <w:color w:val="000000"/>
          <w:lang w:eastAsia="en-AU"/>
        </w:rPr>
        <w:t xml:space="preserve"> Service-related r</w:t>
      </w:r>
      <w:r w:rsidR="003E7018" w:rsidRPr="003E7018">
        <w:rPr>
          <w:rFonts w:ascii="Arial" w:eastAsia="Times New Roman" w:hAnsi="Arial" w:cs="Arial"/>
          <w:color w:val="000000"/>
          <w:lang w:eastAsia="en-AU"/>
        </w:rPr>
        <w:t>isk management policy</w:t>
      </w:r>
      <w:r>
        <w:rPr>
          <w:rFonts w:ascii="Arial" w:eastAsia="Times New Roman" w:hAnsi="Arial" w:cs="Arial"/>
          <w:color w:val="000000"/>
          <w:lang w:eastAsia="en-AU"/>
        </w:rPr>
        <w:t>/</w:t>
      </w:r>
      <w:r w:rsidR="003E7018" w:rsidRPr="003E7018">
        <w:rPr>
          <w:rFonts w:ascii="Arial" w:eastAsia="Times New Roman" w:hAnsi="Arial" w:cs="Arial"/>
          <w:color w:val="000000"/>
          <w:lang w:eastAsia="en-AU"/>
        </w:rPr>
        <w:t>procedure</w:t>
      </w:r>
      <w:r>
        <w:rPr>
          <w:rFonts w:ascii="Arial" w:eastAsia="Times New Roman" w:hAnsi="Arial" w:cs="Arial"/>
          <w:color w:val="000000"/>
          <w:lang w:eastAsia="en-AU"/>
        </w:rPr>
        <w:t xml:space="preserve">s detail </w:t>
      </w:r>
      <w:r w:rsidRPr="00616979">
        <w:rPr>
          <w:rFonts w:ascii="Arial" w:eastAsia="Times New Roman" w:hAnsi="Arial" w:cs="Arial"/>
          <w:color w:val="000000"/>
          <w:lang w:eastAsia="en-AU"/>
        </w:rPr>
        <w:t>various high</w:t>
      </w:r>
      <w:r w:rsidR="00806B4D">
        <w:rPr>
          <w:rFonts w:ascii="Arial" w:eastAsia="Times New Roman" w:hAnsi="Arial" w:cs="Arial"/>
          <w:color w:val="000000"/>
          <w:lang w:eastAsia="en-AU"/>
        </w:rPr>
        <w:t xml:space="preserve"> </w:t>
      </w:r>
      <w:r w:rsidRPr="00616979">
        <w:rPr>
          <w:rFonts w:ascii="Arial" w:eastAsia="Times New Roman" w:hAnsi="Arial" w:cs="Arial"/>
          <w:color w:val="000000"/>
          <w:lang w:eastAsia="en-AU"/>
        </w:rPr>
        <w:t>impact</w:t>
      </w:r>
      <w:r w:rsidR="00806B4D">
        <w:rPr>
          <w:rFonts w:ascii="Arial" w:eastAsia="Times New Roman" w:hAnsi="Arial" w:cs="Arial"/>
          <w:color w:val="000000"/>
          <w:lang w:eastAsia="en-AU"/>
        </w:rPr>
        <w:t>/</w:t>
      </w:r>
      <w:r w:rsidRPr="00616979">
        <w:rPr>
          <w:rFonts w:ascii="Arial" w:eastAsia="Times New Roman" w:hAnsi="Arial" w:cs="Arial"/>
          <w:color w:val="000000"/>
          <w:lang w:eastAsia="en-AU"/>
        </w:rPr>
        <w:t xml:space="preserve">prevalence risks associated with </w:t>
      </w:r>
      <w:r>
        <w:rPr>
          <w:rFonts w:ascii="Arial" w:eastAsia="Times New Roman" w:hAnsi="Arial" w:cs="Arial"/>
          <w:color w:val="000000"/>
          <w:lang w:eastAsia="en-AU"/>
        </w:rPr>
        <w:t xml:space="preserve">consumer’s </w:t>
      </w:r>
      <w:r w:rsidRPr="00616979">
        <w:rPr>
          <w:rFonts w:ascii="Arial" w:eastAsia="Times New Roman" w:hAnsi="Arial" w:cs="Arial"/>
          <w:color w:val="000000"/>
          <w:lang w:eastAsia="en-AU"/>
        </w:rPr>
        <w:t>care, such as changed behaviours, dysphagia, falls and nutrition</w:t>
      </w:r>
      <w:r>
        <w:rPr>
          <w:rFonts w:ascii="Arial" w:eastAsia="Times New Roman" w:hAnsi="Arial" w:cs="Arial"/>
          <w:color w:val="000000"/>
          <w:lang w:eastAsia="en-AU"/>
        </w:rPr>
        <w:t xml:space="preserve"> and </w:t>
      </w:r>
      <w:r w:rsidR="00A50A3F">
        <w:rPr>
          <w:rFonts w:ascii="Arial" w:eastAsia="Times New Roman" w:hAnsi="Arial" w:cs="Arial"/>
          <w:color w:val="000000"/>
          <w:lang w:eastAsia="en-AU"/>
        </w:rPr>
        <w:t xml:space="preserve">the assessment team note </w:t>
      </w:r>
      <w:r>
        <w:rPr>
          <w:rFonts w:ascii="Arial" w:eastAsia="Times New Roman" w:hAnsi="Arial" w:cs="Arial"/>
          <w:color w:val="000000"/>
          <w:lang w:eastAsia="en-AU"/>
        </w:rPr>
        <w:t>plans to review operational risks/management</w:t>
      </w:r>
      <w:r w:rsidR="005862F8">
        <w:rPr>
          <w:rFonts w:ascii="Arial" w:eastAsia="Times New Roman" w:hAnsi="Arial" w:cs="Arial"/>
          <w:color w:val="000000"/>
          <w:lang w:eastAsia="en-AU"/>
        </w:rPr>
        <w:t>.</w:t>
      </w:r>
      <w:r w:rsidRPr="00616979">
        <w:rPr>
          <w:rFonts w:ascii="Arial" w:eastAsia="Times New Roman" w:hAnsi="Arial" w:cs="Arial"/>
          <w:color w:val="000000"/>
          <w:lang w:eastAsia="en-AU"/>
        </w:rPr>
        <w:t xml:space="preserve"> </w:t>
      </w:r>
      <w:r w:rsidRPr="00F21D49">
        <w:rPr>
          <w:rFonts w:ascii="Arial" w:eastAsia="Times New Roman" w:hAnsi="Arial" w:cs="Arial"/>
          <w:color w:val="000000"/>
          <w:lang w:eastAsia="en-AU"/>
        </w:rPr>
        <w:t>Reports to the governing body and aged care advisory committee include some data relating to high</w:t>
      </w:r>
      <w:r w:rsidR="00DA0FC0" w:rsidRPr="00F21D49">
        <w:rPr>
          <w:rFonts w:ascii="Arial" w:eastAsia="Times New Roman" w:hAnsi="Arial" w:cs="Arial"/>
          <w:color w:val="000000"/>
          <w:lang w:eastAsia="en-AU"/>
        </w:rPr>
        <w:t xml:space="preserve"> </w:t>
      </w:r>
      <w:r w:rsidRPr="00F21D49">
        <w:rPr>
          <w:rFonts w:ascii="Arial" w:eastAsia="Times New Roman" w:hAnsi="Arial" w:cs="Arial"/>
          <w:color w:val="000000"/>
          <w:lang w:eastAsia="en-AU"/>
        </w:rPr>
        <w:t xml:space="preserve">impact/prevalence risks </w:t>
      </w:r>
      <w:r w:rsidR="007010C6">
        <w:rPr>
          <w:rFonts w:ascii="Arial" w:eastAsia="Times New Roman" w:hAnsi="Arial" w:cs="Arial"/>
          <w:color w:val="000000"/>
          <w:lang w:eastAsia="en-AU"/>
        </w:rPr>
        <w:t xml:space="preserve">such as </w:t>
      </w:r>
      <w:r w:rsidRPr="00F21D49">
        <w:rPr>
          <w:rFonts w:ascii="Arial" w:eastAsia="Times New Roman" w:hAnsi="Arial" w:cs="Arial"/>
          <w:color w:val="000000"/>
          <w:lang w:eastAsia="en-AU"/>
        </w:rPr>
        <w:t xml:space="preserve">chemical restraint, falls, pressure injuries/ wounds, and unplanned weight loss however, the assessment team note inaccurate data </w:t>
      </w:r>
      <w:r w:rsidR="005862F8">
        <w:rPr>
          <w:rFonts w:ascii="Arial" w:eastAsia="Times New Roman" w:hAnsi="Arial" w:cs="Arial"/>
          <w:color w:val="000000"/>
          <w:lang w:eastAsia="en-AU"/>
        </w:rPr>
        <w:t xml:space="preserve">provision </w:t>
      </w:r>
      <w:r w:rsidRPr="00F21D49">
        <w:rPr>
          <w:rFonts w:ascii="Arial" w:eastAsia="Times New Roman" w:hAnsi="Arial" w:cs="Arial"/>
          <w:color w:val="000000"/>
          <w:lang w:eastAsia="en-AU"/>
        </w:rPr>
        <w:t xml:space="preserve">[considered in requirement 3(3)(a)]. </w:t>
      </w:r>
      <w:r w:rsidR="00DA0FC0">
        <w:rPr>
          <w:rFonts w:ascii="Arial" w:eastAsia="Times New Roman" w:hAnsi="Arial" w:cs="Arial"/>
          <w:color w:val="000000"/>
          <w:lang w:eastAsia="en-AU"/>
        </w:rPr>
        <w:t>P</w:t>
      </w:r>
      <w:r w:rsidR="00DA0FC0" w:rsidRPr="00DA0FC0">
        <w:rPr>
          <w:rFonts w:ascii="Arial" w:eastAsia="Times New Roman" w:hAnsi="Arial" w:cs="Arial"/>
          <w:color w:val="000000"/>
          <w:lang w:eastAsia="en-AU"/>
        </w:rPr>
        <w:t xml:space="preserve">olicy and procedure </w:t>
      </w:r>
      <w:r w:rsidR="00DA0FC0">
        <w:rPr>
          <w:rFonts w:ascii="Arial" w:eastAsia="Times New Roman" w:hAnsi="Arial" w:cs="Arial"/>
          <w:color w:val="000000"/>
          <w:lang w:eastAsia="en-AU"/>
        </w:rPr>
        <w:t xml:space="preserve">documentation details expectations relating to preventing consumer </w:t>
      </w:r>
      <w:r w:rsidR="00DA0FC0" w:rsidRPr="00DA0FC0">
        <w:rPr>
          <w:rFonts w:ascii="Arial" w:eastAsia="Times New Roman" w:hAnsi="Arial" w:cs="Arial"/>
          <w:color w:val="000000"/>
          <w:lang w:eastAsia="en-AU"/>
        </w:rPr>
        <w:t>abuse and neglect</w:t>
      </w:r>
      <w:r w:rsidR="00DA0FC0">
        <w:rPr>
          <w:rFonts w:ascii="Arial" w:eastAsia="Times New Roman" w:hAnsi="Arial" w:cs="Arial"/>
          <w:color w:val="000000"/>
          <w:lang w:eastAsia="en-AU"/>
        </w:rPr>
        <w:t xml:space="preserve"> and the assessment team note reporting to relevant regulatory bodies. Incident reports detail </w:t>
      </w:r>
      <w:r w:rsidR="00DA0FC0" w:rsidRPr="00DA0FC0">
        <w:rPr>
          <w:rFonts w:ascii="Arial" w:eastAsia="Times New Roman" w:hAnsi="Arial" w:cs="Arial"/>
          <w:color w:val="000000"/>
          <w:lang w:eastAsia="en-AU"/>
        </w:rPr>
        <w:t>trend</w:t>
      </w:r>
      <w:r w:rsidR="005862F8">
        <w:rPr>
          <w:rFonts w:ascii="Arial" w:eastAsia="Times New Roman" w:hAnsi="Arial" w:cs="Arial"/>
          <w:color w:val="000000"/>
          <w:lang w:eastAsia="en-AU"/>
        </w:rPr>
        <w:t>s</w:t>
      </w:r>
      <w:r w:rsidR="001F31A1">
        <w:rPr>
          <w:rFonts w:ascii="Arial" w:eastAsia="Times New Roman" w:hAnsi="Arial" w:cs="Arial"/>
          <w:color w:val="000000"/>
          <w:lang w:eastAsia="en-AU"/>
        </w:rPr>
        <w:t xml:space="preserve">. </w:t>
      </w:r>
      <w:r w:rsidR="00244D27">
        <w:rPr>
          <w:rFonts w:ascii="Arial" w:eastAsia="Times New Roman" w:hAnsi="Arial" w:cs="Arial"/>
          <w:color w:val="000000"/>
          <w:lang w:eastAsia="en-AU"/>
        </w:rPr>
        <w:t>P</w:t>
      </w:r>
      <w:r w:rsidR="00DA0FC0" w:rsidRPr="00DA0FC0">
        <w:rPr>
          <w:rFonts w:ascii="Arial" w:eastAsia="Times New Roman" w:hAnsi="Arial" w:cs="Arial"/>
          <w:color w:val="000000"/>
          <w:lang w:eastAsia="en-AU"/>
        </w:rPr>
        <w:t>olicy and procedure</w:t>
      </w:r>
      <w:r w:rsidR="00244D27">
        <w:rPr>
          <w:rFonts w:ascii="Arial" w:eastAsia="Times New Roman" w:hAnsi="Arial" w:cs="Arial"/>
          <w:color w:val="000000"/>
          <w:lang w:eastAsia="en-AU"/>
        </w:rPr>
        <w:t>s</w:t>
      </w:r>
      <w:r w:rsidR="00DA0FC0" w:rsidRPr="00DA0FC0">
        <w:rPr>
          <w:rFonts w:ascii="Arial" w:eastAsia="Times New Roman" w:hAnsi="Arial" w:cs="Arial"/>
          <w:color w:val="000000"/>
          <w:lang w:eastAsia="en-AU"/>
        </w:rPr>
        <w:t xml:space="preserve"> regarding prevention and management of incidents</w:t>
      </w:r>
      <w:r w:rsidR="00244D27">
        <w:rPr>
          <w:rFonts w:ascii="Arial" w:eastAsia="Times New Roman" w:hAnsi="Arial" w:cs="Arial"/>
          <w:color w:val="000000"/>
          <w:lang w:eastAsia="en-AU"/>
        </w:rPr>
        <w:t xml:space="preserve"> exists</w:t>
      </w:r>
      <w:r w:rsidR="00DA0FC0" w:rsidRPr="00DA0FC0">
        <w:rPr>
          <w:rFonts w:ascii="Arial" w:eastAsia="Times New Roman" w:hAnsi="Arial" w:cs="Arial"/>
          <w:color w:val="000000"/>
          <w:lang w:eastAsia="en-AU"/>
        </w:rPr>
        <w:t>.</w:t>
      </w:r>
      <w:r w:rsidR="00F21D49">
        <w:rPr>
          <w:rFonts w:ascii="Arial" w:eastAsia="Times New Roman" w:hAnsi="Arial" w:cs="Arial"/>
          <w:color w:val="000000"/>
          <w:lang w:eastAsia="en-AU"/>
        </w:rPr>
        <w:t xml:space="preserve"> </w:t>
      </w:r>
      <w:r w:rsidR="00DA0FC0">
        <w:rPr>
          <w:rFonts w:ascii="Arial" w:eastAsia="Times New Roman" w:hAnsi="Arial" w:cs="Arial"/>
          <w:color w:val="000000"/>
          <w:lang w:eastAsia="en-AU"/>
        </w:rPr>
        <w:t xml:space="preserve">Interviewed staff did not demonstrate </w:t>
      </w:r>
      <w:r w:rsidR="00F21D49">
        <w:rPr>
          <w:rFonts w:ascii="Arial" w:eastAsia="Times New Roman" w:hAnsi="Arial" w:cs="Arial"/>
          <w:color w:val="000000"/>
          <w:lang w:eastAsia="en-AU"/>
        </w:rPr>
        <w:t xml:space="preserve">awareness of </w:t>
      </w:r>
      <w:r w:rsidR="00DA0FC0" w:rsidRPr="00DA0FC0">
        <w:rPr>
          <w:rFonts w:ascii="Arial" w:eastAsia="Times New Roman" w:hAnsi="Arial" w:cs="Arial"/>
          <w:color w:val="000000"/>
          <w:lang w:eastAsia="en-AU"/>
        </w:rPr>
        <w:t xml:space="preserve">BSPs </w:t>
      </w:r>
      <w:r w:rsidR="00F21D49">
        <w:rPr>
          <w:rFonts w:ascii="Arial" w:eastAsia="Times New Roman" w:hAnsi="Arial" w:cs="Arial"/>
          <w:color w:val="000000"/>
          <w:lang w:eastAsia="en-AU"/>
        </w:rPr>
        <w:t xml:space="preserve">relating to individual consumer’s needs </w:t>
      </w:r>
      <w:r w:rsidR="00DA0FC0" w:rsidRPr="00DA0FC0">
        <w:rPr>
          <w:rFonts w:ascii="Arial" w:eastAsia="Times New Roman" w:hAnsi="Arial" w:cs="Arial"/>
          <w:color w:val="000000"/>
          <w:lang w:eastAsia="en-AU"/>
        </w:rPr>
        <w:t>and BSPs did not include all required information</w:t>
      </w:r>
      <w:r w:rsidR="00244D27">
        <w:rPr>
          <w:rFonts w:ascii="Arial" w:eastAsia="Times New Roman" w:hAnsi="Arial" w:cs="Arial"/>
          <w:color w:val="000000"/>
          <w:lang w:eastAsia="en-AU"/>
        </w:rPr>
        <w:t>.</w:t>
      </w:r>
      <w:r w:rsidR="00DA0FC0" w:rsidRPr="00DA0FC0">
        <w:rPr>
          <w:rFonts w:ascii="Arial" w:eastAsia="Times New Roman" w:hAnsi="Arial" w:cs="Arial"/>
          <w:color w:val="000000"/>
          <w:lang w:eastAsia="en-AU"/>
        </w:rPr>
        <w:t xml:space="preserve"> </w:t>
      </w:r>
      <w:r w:rsidR="00F21D49">
        <w:rPr>
          <w:rFonts w:ascii="Arial" w:eastAsia="Times New Roman" w:hAnsi="Arial" w:cs="Arial"/>
          <w:color w:val="000000"/>
          <w:lang w:eastAsia="en-AU"/>
        </w:rPr>
        <w:t>The assessment team note e</w:t>
      </w:r>
      <w:r w:rsidR="00DA0FC0" w:rsidRPr="00DA0FC0">
        <w:rPr>
          <w:rFonts w:ascii="Arial" w:eastAsia="Times New Roman" w:hAnsi="Arial" w:cs="Arial"/>
          <w:color w:val="000000"/>
          <w:lang w:eastAsia="en-AU"/>
        </w:rPr>
        <w:t xml:space="preserve">vidence psychotropic medications were </w:t>
      </w:r>
      <w:r w:rsidR="00F21D49">
        <w:rPr>
          <w:rFonts w:ascii="Arial" w:eastAsia="Times New Roman" w:hAnsi="Arial" w:cs="Arial"/>
          <w:color w:val="000000"/>
          <w:lang w:eastAsia="en-AU"/>
        </w:rPr>
        <w:t>not utilised as a las</w:t>
      </w:r>
      <w:r w:rsidR="00DA0FC0" w:rsidRPr="00DA0FC0">
        <w:rPr>
          <w:rFonts w:ascii="Arial" w:eastAsia="Times New Roman" w:hAnsi="Arial" w:cs="Arial"/>
          <w:color w:val="000000"/>
          <w:lang w:eastAsia="en-AU"/>
        </w:rPr>
        <w:t>t resort</w:t>
      </w:r>
      <w:r w:rsidR="00F21D49">
        <w:rPr>
          <w:rFonts w:ascii="Arial" w:eastAsia="Times New Roman" w:hAnsi="Arial" w:cs="Arial"/>
          <w:color w:val="000000"/>
          <w:lang w:eastAsia="en-AU"/>
        </w:rPr>
        <w:t xml:space="preserve"> and inc</w:t>
      </w:r>
      <w:r w:rsidR="00DA0FC0" w:rsidRPr="00DA0FC0">
        <w:rPr>
          <w:rFonts w:ascii="Arial" w:eastAsia="Times New Roman" w:hAnsi="Arial" w:cs="Arial"/>
          <w:color w:val="000000"/>
          <w:lang w:eastAsia="en-AU"/>
        </w:rPr>
        <w:t xml:space="preserve">ident data </w:t>
      </w:r>
      <w:r w:rsidR="00F21D49">
        <w:rPr>
          <w:rFonts w:ascii="Arial" w:eastAsia="Times New Roman" w:hAnsi="Arial" w:cs="Arial"/>
          <w:color w:val="000000"/>
          <w:lang w:eastAsia="en-AU"/>
        </w:rPr>
        <w:t xml:space="preserve">not consistently reported relating to </w:t>
      </w:r>
      <w:r w:rsidR="00DA0FC0" w:rsidRPr="00DA0FC0">
        <w:rPr>
          <w:rFonts w:ascii="Arial" w:eastAsia="Times New Roman" w:hAnsi="Arial" w:cs="Arial"/>
          <w:color w:val="000000"/>
          <w:lang w:eastAsia="en-AU"/>
        </w:rPr>
        <w:t>fall</w:t>
      </w:r>
      <w:r w:rsidR="00F21D49">
        <w:rPr>
          <w:rFonts w:ascii="Arial" w:eastAsia="Times New Roman" w:hAnsi="Arial" w:cs="Arial"/>
          <w:color w:val="000000"/>
          <w:lang w:eastAsia="en-AU"/>
        </w:rPr>
        <w:t>s</w:t>
      </w:r>
      <w:r w:rsidR="00DA0FC0" w:rsidRPr="00DA0FC0">
        <w:rPr>
          <w:rFonts w:ascii="Arial" w:eastAsia="Times New Roman" w:hAnsi="Arial" w:cs="Arial"/>
          <w:color w:val="000000"/>
          <w:lang w:eastAsia="en-AU"/>
        </w:rPr>
        <w:t xml:space="preserve">. </w:t>
      </w:r>
      <w:r w:rsidR="00DA0FC0" w:rsidRPr="00DA0FC0">
        <w:rPr>
          <w:rFonts w:ascii="Arial" w:eastAsia="Calibri" w:hAnsi="Arial" w:cs="Arial"/>
          <w:color w:val="auto"/>
        </w:rPr>
        <w:t>The COO explained processes for reporting</w:t>
      </w:r>
      <w:r w:rsidR="00F21D49">
        <w:rPr>
          <w:rFonts w:ascii="Arial" w:eastAsia="Calibri" w:hAnsi="Arial" w:cs="Arial"/>
          <w:color w:val="auto"/>
        </w:rPr>
        <w:t>/</w:t>
      </w:r>
      <w:r w:rsidR="00DA0FC0" w:rsidRPr="00DA0FC0">
        <w:rPr>
          <w:rFonts w:ascii="Arial" w:eastAsia="Calibri" w:hAnsi="Arial" w:cs="Arial"/>
          <w:color w:val="auto"/>
        </w:rPr>
        <w:t xml:space="preserve">escalating consumer </w:t>
      </w:r>
      <w:r w:rsidR="00F21D49">
        <w:rPr>
          <w:rFonts w:ascii="Arial" w:eastAsia="Calibri" w:hAnsi="Arial" w:cs="Arial"/>
          <w:color w:val="auto"/>
        </w:rPr>
        <w:t xml:space="preserve">incidents including </w:t>
      </w:r>
      <w:r w:rsidR="00DA0FC0" w:rsidRPr="00DA0FC0">
        <w:rPr>
          <w:rFonts w:ascii="Arial" w:eastAsia="Calibri" w:hAnsi="Arial" w:cs="Arial"/>
          <w:color w:val="auto"/>
        </w:rPr>
        <w:t>when serious</w:t>
      </w:r>
      <w:r w:rsidR="00F21D49">
        <w:rPr>
          <w:rFonts w:ascii="Arial" w:eastAsia="Calibri" w:hAnsi="Arial" w:cs="Arial"/>
          <w:color w:val="auto"/>
        </w:rPr>
        <w:t>/</w:t>
      </w:r>
      <w:r w:rsidR="00DA0FC0" w:rsidRPr="00DA0FC0">
        <w:rPr>
          <w:rFonts w:ascii="Arial" w:eastAsia="Calibri" w:hAnsi="Arial" w:cs="Arial"/>
          <w:color w:val="auto"/>
        </w:rPr>
        <w:t xml:space="preserve">critical incidents occur </w:t>
      </w:r>
      <w:r w:rsidR="00F21D49">
        <w:rPr>
          <w:rFonts w:ascii="Arial" w:eastAsia="Calibri" w:hAnsi="Arial" w:cs="Arial"/>
          <w:color w:val="auto"/>
        </w:rPr>
        <w:t>however note required improvements as reporting mechanisms do not consistently detail relevant information. The assessment team bought forward evidence</w:t>
      </w:r>
      <w:r w:rsidR="008A76D0">
        <w:rPr>
          <w:rFonts w:ascii="Arial" w:eastAsia="Calibri" w:hAnsi="Arial" w:cs="Arial"/>
          <w:color w:val="auto"/>
        </w:rPr>
        <w:t xml:space="preserve"> that</w:t>
      </w:r>
      <w:r w:rsidR="00F21D49">
        <w:rPr>
          <w:rFonts w:ascii="Arial" w:eastAsia="Calibri" w:hAnsi="Arial" w:cs="Arial"/>
          <w:color w:val="auto"/>
        </w:rPr>
        <w:t xml:space="preserve"> w</w:t>
      </w:r>
      <w:r w:rsidR="00DA0FC0" w:rsidRPr="00F21D49">
        <w:rPr>
          <w:rFonts w:ascii="Arial" w:eastAsia="Times New Roman" w:hAnsi="Arial" w:cs="Arial"/>
          <w:color w:val="000000"/>
          <w:lang w:eastAsia="en-AU"/>
        </w:rPr>
        <w:t xml:space="preserve">hile the CEO note plans to enhance governing body oversight of </w:t>
      </w:r>
      <w:r w:rsidR="00F21D49" w:rsidRPr="00F21D49">
        <w:rPr>
          <w:rFonts w:ascii="Arial" w:eastAsia="Times New Roman" w:hAnsi="Arial" w:cs="Arial"/>
          <w:color w:val="000000"/>
          <w:lang w:eastAsia="en-AU"/>
        </w:rPr>
        <w:t xml:space="preserve">aspects relating to this requirement, </w:t>
      </w:r>
      <w:r w:rsidR="00DA0FC0" w:rsidRPr="00F21D49">
        <w:rPr>
          <w:rFonts w:ascii="Arial" w:eastAsia="Times New Roman" w:hAnsi="Arial" w:cs="Arial"/>
          <w:color w:val="000000"/>
          <w:lang w:eastAsia="en-AU"/>
        </w:rPr>
        <w:t xml:space="preserve">effective governance systems/practices relating to </w:t>
      </w:r>
      <w:r w:rsidR="00F21D49" w:rsidRPr="00F21D49">
        <w:rPr>
          <w:rFonts w:ascii="Arial" w:eastAsia="Times New Roman" w:hAnsi="Arial" w:cs="Arial"/>
          <w:color w:val="000000"/>
          <w:lang w:eastAsia="en-AU"/>
        </w:rPr>
        <w:t xml:space="preserve">managing </w:t>
      </w:r>
      <w:r w:rsidR="00DA0FC0" w:rsidRPr="00F21D49">
        <w:rPr>
          <w:rFonts w:ascii="Arial" w:eastAsia="Times New Roman" w:hAnsi="Arial" w:cs="Arial"/>
          <w:color w:val="000000"/>
          <w:lang w:eastAsia="en-AU"/>
        </w:rPr>
        <w:t>high impact/prevalence risk</w:t>
      </w:r>
      <w:r w:rsidR="00F21D49" w:rsidRPr="00F21D49">
        <w:rPr>
          <w:rFonts w:ascii="Arial" w:eastAsia="Times New Roman" w:hAnsi="Arial" w:cs="Arial"/>
          <w:color w:val="000000"/>
          <w:lang w:eastAsia="en-AU"/>
        </w:rPr>
        <w:t>, identifying/responding to abuse/neglect, managing/preventing incidents, including use of an effective incident management system are</w:t>
      </w:r>
      <w:r w:rsidR="00DA0FC0" w:rsidRPr="00F21D49">
        <w:rPr>
          <w:rFonts w:ascii="Arial" w:eastAsia="Times New Roman" w:hAnsi="Arial" w:cs="Arial"/>
          <w:color w:val="000000"/>
          <w:lang w:eastAsia="en-AU"/>
        </w:rPr>
        <w:t xml:space="preserve"> not </w:t>
      </w:r>
      <w:r w:rsidR="008A76D0">
        <w:rPr>
          <w:rFonts w:ascii="Arial" w:eastAsia="Times New Roman" w:hAnsi="Arial" w:cs="Arial"/>
          <w:color w:val="000000"/>
          <w:lang w:eastAsia="en-AU"/>
        </w:rPr>
        <w:t xml:space="preserve">currently </w:t>
      </w:r>
      <w:r w:rsidR="00DA0FC0" w:rsidRPr="00F21D49">
        <w:rPr>
          <w:rFonts w:ascii="Arial" w:eastAsia="Times New Roman" w:hAnsi="Arial" w:cs="Arial"/>
          <w:color w:val="000000"/>
          <w:lang w:eastAsia="en-AU"/>
        </w:rPr>
        <w:t>evident.</w:t>
      </w:r>
    </w:p>
    <w:p w14:paraId="747853CA" w14:textId="0DA79ACB" w:rsidR="00F21D49" w:rsidRPr="005407C4" w:rsidRDefault="00F21D49" w:rsidP="00FE581A">
      <w:pPr>
        <w:contextualSpacing/>
        <w:rPr>
          <w:rFonts w:ascii="Arial" w:eastAsia="Calibri" w:hAnsi="Arial" w:cs="Arial"/>
          <w:color w:val="auto"/>
        </w:rPr>
      </w:pPr>
      <w:bookmarkStart w:id="12" w:name="_Hlk145424313"/>
      <w:r>
        <w:rPr>
          <w:rFonts w:ascii="Arial" w:eastAsia="Calibri" w:hAnsi="Arial" w:cs="Arial"/>
          <w:color w:val="auto"/>
        </w:rPr>
        <w:t>In their response, the approved provider</w:t>
      </w:r>
      <w:r w:rsidR="008E282C">
        <w:rPr>
          <w:rFonts w:ascii="Arial" w:eastAsia="Calibri" w:hAnsi="Arial" w:cs="Arial"/>
          <w:color w:val="auto"/>
        </w:rPr>
        <w:t xml:space="preserve"> acknowledges deficits in compliance, noting a period of significant change</w:t>
      </w:r>
      <w:r w:rsidR="008A76D0">
        <w:rPr>
          <w:rFonts w:ascii="Arial" w:eastAsia="Calibri" w:hAnsi="Arial" w:cs="Arial"/>
          <w:color w:val="auto"/>
        </w:rPr>
        <w:t xml:space="preserve"> due to</w:t>
      </w:r>
      <w:r w:rsidR="008E282C">
        <w:rPr>
          <w:rFonts w:ascii="Arial" w:eastAsia="Calibri" w:hAnsi="Arial" w:cs="Arial"/>
          <w:color w:val="auto"/>
        </w:rPr>
        <w:t xml:space="preserve"> turnover of management team </w:t>
      </w:r>
      <w:r w:rsidR="008A76D0">
        <w:rPr>
          <w:rFonts w:ascii="Arial" w:eastAsia="Calibri" w:hAnsi="Arial" w:cs="Arial"/>
          <w:color w:val="auto"/>
        </w:rPr>
        <w:t xml:space="preserve">members </w:t>
      </w:r>
      <w:r w:rsidR="008E282C">
        <w:rPr>
          <w:rFonts w:ascii="Arial" w:eastAsia="Calibri" w:hAnsi="Arial" w:cs="Arial"/>
          <w:color w:val="auto"/>
        </w:rPr>
        <w:t xml:space="preserve">impacting stability/growth </w:t>
      </w:r>
      <w:r w:rsidR="008A76D0">
        <w:rPr>
          <w:rFonts w:ascii="Arial" w:eastAsia="Calibri" w:hAnsi="Arial" w:cs="Arial"/>
          <w:color w:val="auto"/>
        </w:rPr>
        <w:t xml:space="preserve">requiring ongoing </w:t>
      </w:r>
      <w:r w:rsidR="008E282C">
        <w:rPr>
          <w:rFonts w:ascii="Arial" w:eastAsia="Calibri" w:hAnsi="Arial" w:cs="Arial"/>
          <w:color w:val="auto"/>
        </w:rPr>
        <w:t>organisational support by Quality and Governance personnel</w:t>
      </w:r>
      <w:r w:rsidR="008A76D0">
        <w:rPr>
          <w:rFonts w:ascii="Arial" w:eastAsia="Calibri" w:hAnsi="Arial" w:cs="Arial"/>
          <w:color w:val="auto"/>
        </w:rPr>
        <w:t>.</w:t>
      </w:r>
      <w:r w:rsidR="008E282C">
        <w:rPr>
          <w:rFonts w:ascii="Arial" w:eastAsia="Calibri" w:hAnsi="Arial" w:cs="Arial"/>
          <w:color w:val="auto"/>
        </w:rPr>
        <w:t xml:space="preserve"> While disputing some aspects in relation to reporting to regulatory authorities they commit to </w:t>
      </w:r>
      <w:r w:rsidR="005407C4">
        <w:rPr>
          <w:rFonts w:ascii="Arial" w:eastAsia="Calibri" w:hAnsi="Arial" w:cs="Arial"/>
          <w:color w:val="auto"/>
        </w:rPr>
        <w:t xml:space="preserve">strengthening </w:t>
      </w:r>
      <w:r w:rsidR="008E282C">
        <w:rPr>
          <w:rFonts w:ascii="Arial" w:eastAsia="Calibri" w:hAnsi="Arial" w:cs="Arial"/>
          <w:color w:val="auto"/>
        </w:rPr>
        <w:t xml:space="preserve">reporting and </w:t>
      </w:r>
      <w:r w:rsidR="005407C4">
        <w:rPr>
          <w:rFonts w:ascii="Arial" w:eastAsia="Calibri" w:hAnsi="Arial" w:cs="Arial"/>
          <w:color w:val="auto"/>
        </w:rPr>
        <w:t xml:space="preserve">implementing effective </w:t>
      </w:r>
      <w:r w:rsidR="008E282C">
        <w:rPr>
          <w:rFonts w:ascii="Arial" w:eastAsia="Calibri" w:hAnsi="Arial" w:cs="Arial"/>
          <w:color w:val="auto"/>
        </w:rPr>
        <w:t>oversight due to commencement of an independent clini</w:t>
      </w:r>
      <w:r w:rsidR="005407C4">
        <w:rPr>
          <w:rFonts w:ascii="Arial" w:eastAsia="Calibri" w:hAnsi="Arial" w:cs="Arial"/>
          <w:color w:val="auto"/>
        </w:rPr>
        <w:t>cian.</w:t>
      </w:r>
      <w:r w:rsidR="008E282C">
        <w:rPr>
          <w:rFonts w:ascii="Arial" w:eastAsia="Calibri" w:hAnsi="Arial" w:cs="Arial"/>
          <w:color w:val="auto"/>
        </w:rPr>
        <w:t xml:space="preserve"> </w:t>
      </w:r>
      <w:r w:rsidRPr="005407C4">
        <w:rPr>
          <w:rFonts w:ascii="Arial" w:eastAsia="Calibri" w:hAnsi="Arial" w:cs="Arial"/>
          <w:color w:val="auto"/>
        </w:rPr>
        <w:t xml:space="preserve">In consideration of compliance, </w:t>
      </w:r>
      <w:r w:rsidR="005407C4" w:rsidRPr="005407C4">
        <w:rPr>
          <w:rFonts w:ascii="Arial" w:eastAsia="Calibri" w:hAnsi="Arial" w:cs="Arial"/>
          <w:color w:val="auto"/>
        </w:rPr>
        <w:t xml:space="preserve">while noting the approved providers commitment to implement processes to attain compliance, </w:t>
      </w:r>
      <w:r w:rsidRPr="005407C4">
        <w:rPr>
          <w:rFonts w:ascii="Arial" w:eastAsia="Calibri" w:hAnsi="Arial" w:cs="Arial"/>
          <w:color w:val="auto"/>
        </w:rPr>
        <w:t xml:space="preserve">I am swayed </w:t>
      </w:r>
      <w:r w:rsidR="005407C4" w:rsidRPr="005407C4">
        <w:rPr>
          <w:rFonts w:ascii="Arial" w:eastAsia="Calibri" w:hAnsi="Arial" w:cs="Arial"/>
          <w:color w:val="auto"/>
        </w:rPr>
        <w:t>by the evidence bought forward by the assessment team. I find requirement 8(3)(d) is non-compliant.</w:t>
      </w:r>
    </w:p>
    <w:bookmarkEnd w:id="12"/>
    <w:sectPr w:rsidR="00F21D49" w:rsidRPr="005407C4"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1F8E9" w14:textId="77777777" w:rsidR="00F3636E" w:rsidRDefault="00F3636E">
      <w:pPr>
        <w:spacing w:after="0"/>
      </w:pPr>
      <w:r>
        <w:separator/>
      </w:r>
    </w:p>
  </w:endnote>
  <w:endnote w:type="continuationSeparator" w:id="0">
    <w:p w14:paraId="36C5EE4E" w14:textId="77777777" w:rsidR="00F3636E" w:rsidRDefault="00F363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89EED" w14:textId="77777777" w:rsidR="001A1AB2" w:rsidRDefault="001A1AB2" w:rsidP="00DF37F2">
    <w:pPr>
      <w:pStyle w:val="FooterArial9"/>
      <w:rPr>
        <w:rStyle w:val="FooterBold"/>
        <w:rFonts w:ascii="Arial" w:hAnsi="Arial"/>
        <w:b w:val="0"/>
      </w:rPr>
    </w:pPr>
  </w:p>
  <w:p w14:paraId="711A89B5" w14:textId="580B318C" w:rsidR="00DF37F2" w:rsidRPr="00DF37F2" w:rsidRDefault="00087F47" w:rsidP="00DF37F2">
    <w:pPr>
      <w:pStyle w:val="FooterArial9"/>
      <w:rPr>
        <w:rStyle w:val="FooterBold"/>
        <w:rFonts w:ascii="Arial" w:hAnsi="Arial"/>
        <w:b w:val="0"/>
      </w:rPr>
    </w:pPr>
    <w:r w:rsidRPr="00DF37F2">
      <w:rPr>
        <w:rStyle w:val="FooterBold"/>
        <w:rFonts w:ascii="Arial" w:hAnsi="Arial"/>
        <w:b w:val="0"/>
      </w:rPr>
      <w:t xml:space="preserve">Name of service: Blue Haven </w:t>
    </w:r>
    <w:proofErr w:type="spellStart"/>
    <w:r w:rsidRPr="00DF37F2">
      <w:rPr>
        <w:rStyle w:val="FooterBold"/>
        <w:rFonts w:ascii="Arial" w:hAnsi="Arial"/>
        <w:b w:val="0"/>
      </w:rPr>
      <w:t>Bonaira</w:t>
    </w:r>
    <w:proofErr w:type="spellEnd"/>
    <w:r w:rsidRPr="00DF37F2">
      <w:rPr>
        <w:rStyle w:val="FooterBold"/>
        <w:rFonts w:ascii="Arial" w:hAnsi="Arial"/>
        <w:b w:val="0"/>
      </w:rPr>
      <w:tab/>
      <w:t xml:space="preserve">RPT-ACC-0122 v3.0 </w:t>
    </w:r>
  </w:p>
  <w:p w14:paraId="711A89B6" w14:textId="77777777" w:rsidR="00DF37F2" w:rsidRPr="00DF37F2" w:rsidRDefault="00087F47" w:rsidP="00DF37F2">
    <w:pPr>
      <w:pStyle w:val="FooterArial9"/>
      <w:rPr>
        <w:rStyle w:val="FooterBold"/>
        <w:rFonts w:ascii="Arial" w:hAnsi="Arial"/>
        <w:b w:val="0"/>
      </w:rPr>
    </w:pPr>
    <w:r w:rsidRPr="00DF37F2">
      <w:rPr>
        <w:rStyle w:val="FooterBold"/>
        <w:rFonts w:ascii="Arial" w:hAnsi="Arial"/>
        <w:b w:val="0"/>
      </w:rPr>
      <w:t>Commission ID: 0094</w:t>
    </w:r>
    <w:r w:rsidRPr="00DF37F2">
      <w:rPr>
        <w:rStyle w:val="FooterBold"/>
        <w:rFonts w:ascii="Arial" w:hAnsi="Arial"/>
        <w:b w:val="0"/>
      </w:rPr>
      <w:tab/>
      <w:t xml:space="preserve">OFFICIAL: Sensitive </w:t>
    </w:r>
  </w:p>
  <w:p w14:paraId="711A89B7" w14:textId="77777777" w:rsidR="00DF37F2" w:rsidRPr="00DF37F2" w:rsidRDefault="00087F4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A89B9" w14:textId="77777777" w:rsidR="00E2364A" w:rsidRDefault="006F641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44A8F" w14:textId="77777777" w:rsidR="00F3636E" w:rsidRDefault="00F3636E" w:rsidP="00D71F88">
      <w:pPr>
        <w:spacing w:after="0"/>
      </w:pPr>
      <w:r>
        <w:separator/>
      </w:r>
    </w:p>
  </w:footnote>
  <w:footnote w:type="continuationSeparator" w:id="0">
    <w:p w14:paraId="4F98542A" w14:textId="77777777" w:rsidR="00F3636E" w:rsidRDefault="00F3636E" w:rsidP="00D71F88">
      <w:pPr>
        <w:spacing w:after="0"/>
      </w:pPr>
      <w:r>
        <w:continuationSeparator/>
      </w:r>
    </w:p>
  </w:footnote>
  <w:footnote w:id="1">
    <w:p w14:paraId="711A89BF" w14:textId="080B2F48" w:rsidR="002B0884" w:rsidRPr="001A1AB2" w:rsidRDefault="00087F47" w:rsidP="001A1AB2">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565AA8">
        <w:rPr>
          <w:rFonts w:ascii="Arial" w:hAnsi="Arial" w:cs="Arial"/>
          <w:color w:val="auto"/>
          <w:sz w:val="20"/>
          <w:szCs w:val="20"/>
        </w:rPr>
        <w:t>section 68A</w:t>
      </w:r>
      <w:r w:rsidRPr="00565AA8">
        <w:rPr>
          <w:rFonts w:ascii="Arial" w:hAnsi="Arial" w:cs="Arial"/>
          <w:b/>
          <w:color w:val="auto"/>
          <w:sz w:val="20"/>
          <w:szCs w:val="20"/>
        </w:rPr>
        <w:t xml:space="preserve"> </w:t>
      </w:r>
      <w:r w:rsidRPr="00565AA8">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A89B4" w14:textId="77777777" w:rsidR="00D71F88" w:rsidRDefault="00087F47">
    <w:pPr>
      <w:pStyle w:val="Header"/>
    </w:pPr>
    <w:r>
      <w:rPr>
        <w:noProof/>
        <w:color w:val="2B579A"/>
        <w:shd w:val="clear" w:color="auto" w:fill="E6E6E6"/>
        <w:lang w:val="en-US"/>
      </w:rPr>
      <w:drawing>
        <wp:anchor distT="0" distB="0" distL="114300" distR="114300" simplePos="0" relativeHeight="251659264" behindDoc="1" locked="0" layoutInCell="1" allowOverlap="1" wp14:anchorId="711A89BA" wp14:editId="711A89B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13023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A89B8" w14:textId="77777777" w:rsidR="00FA0A5B" w:rsidRDefault="00087F47">
    <w:pPr>
      <w:pStyle w:val="Header"/>
    </w:pPr>
    <w:r>
      <w:rPr>
        <w:noProof/>
      </w:rPr>
      <w:drawing>
        <wp:anchor distT="0" distB="0" distL="114300" distR="114300" simplePos="0" relativeHeight="251658240" behindDoc="0" locked="0" layoutInCell="1" allowOverlap="1" wp14:anchorId="711A89BC" wp14:editId="711A89B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81C170E">
      <w:start w:val="1"/>
      <w:numFmt w:val="lowerRoman"/>
      <w:lvlText w:val="(%1)"/>
      <w:lvlJc w:val="left"/>
      <w:pPr>
        <w:ind w:left="1080" w:hanging="720"/>
      </w:pPr>
      <w:rPr>
        <w:rFonts w:hint="default"/>
      </w:rPr>
    </w:lvl>
    <w:lvl w:ilvl="1" w:tplc="E37CBE02" w:tentative="1">
      <w:start w:val="1"/>
      <w:numFmt w:val="lowerLetter"/>
      <w:lvlText w:val="%2."/>
      <w:lvlJc w:val="left"/>
      <w:pPr>
        <w:ind w:left="1440" w:hanging="360"/>
      </w:pPr>
    </w:lvl>
    <w:lvl w:ilvl="2" w:tplc="CC184E34" w:tentative="1">
      <w:start w:val="1"/>
      <w:numFmt w:val="lowerRoman"/>
      <w:lvlText w:val="%3."/>
      <w:lvlJc w:val="right"/>
      <w:pPr>
        <w:ind w:left="2160" w:hanging="180"/>
      </w:pPr>
    </w:lvl>
    <w:lvl w:ilvl="3" w:tplc="81C269CE" w:tentative="1">
      <w:start w:val="1"/>
      <w:numFmt w:val="decimal"/>
      <w:lvlText w:val="%4."/>
      <w:lvlJc w:val="left"/>
      <w:pPr>
        <w:ind w:left="2880" w:hanging="360"/>
      </w:pPr>
    </w:lvl>
    <w:lvl w:ilvl="4" w:tplc="71EA8304" w:tentative="1">
      <w:start w:val="1"/>
      <w:numFmt w:val="lowerLetter"/>
      <w:lvlText w:val="%5."/>
      <w:lvlJc w:val="left"/>
      <w:pPr>
        <w:ind w:left="3600" w:hanging="360"/>
      </w:pPr>
    </w:lvl>
    <w:lvl w:ilvl="5" w:tplc="CA5E2A44" w:tentative="1">
      <w:start w:val="1"/>
      <w:numFmt w:val="lowerRoman"/>
      <w:lvlText w:val="%6."/>
      <w:lvlJc w:val="right"/>
      <w:pPr>
        <w:ind w:left="4320" w:hanging="180"/>
      </w:pPr>
    </w:lvl>
    <w:lvl w:ilvl="6" w:tplc="E2DCCCE6" w:tentative="1">
      <w:start w:val="1"/>
      <w:numFmt w:val="decimal"/>
      <w:lvlText w:val="%7."/>
      <w:lvlJc w:val="left"/>
      <w:pPr>
        <w:ind w:left="5040" w:hanging="360"/>
      </w:pPr>
    </w:lvl>
    <w:lvl w:ilvl="7" w:tplc="501A50CE" w:tentative="1">
      <w:start w:val="1"/>
      <w:numFmt w:val="lowerLetter"/>
      <w:lvlText w:val="%8."/>
      <w:lvlJc w:val="left"/>
      <w:pPr>
        <w:ind w:left="5760" w:hanging="360"/>
      </w:pPr>
    </w:lvl>
    <w:lvl w:ilvl="8" w:tplc="549AEC42" w:tentative="1">
      <w:start w:val="1"/>
      <w:numFmt w:val="lowerRoman"/>
      <w:lvlText w:val="%9."/>
      <w:lvlJc w:val="right"/>
      <w:pPr>
        <w:ind w:left="6480" w:hanging="180"/>
      </w:pPr>
    </w:lvl>
  </w:abstractNum>
  <w:abstractNum w:abstractNumId="1" w15:restartNumberingAfterBreak="0">
    <w:nsid w:val="024118D6"/>
    <w:multiLevelType w:val="hybridMultilevel"/>
    <w:tmpl w:val="EC8653D2"/>
    <w:lvl w:ilvl="0" w:tplc="FFFFFFFF">
      <w:start w:val="1"/>
      <w:numFmt w:val="bullet"/>
      <w:lvlText w:val="·"/>
      <w:lvlJc w:val="left"/>
      <w:pPr>
        <w:ind w:left="72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3DF2B7C0">
      <w:start w:val="1"/>
      <w:numFmt w:val="lowerRoman"/>
      <w:lvlText w:val="(%1)"/>
      <w:lvlJc w:val="left"/>
      <w:pPr>
        <w:ind w:left="1080" w:hanging="720"/>
      </w:pPr>
      <w:rPr>
        <w:rFonts w:hint="default"/>
      </w:rPr>
    </w:lvl>
    <w:lvl w:ilvl="1" w:tplc="C654F6B6" w:tentative="1">
      <w:start w:val="1"/>
      <w:numFmt w:val="lowerLetter"/>
      <w:lvlText w:val="%2."/>
      <w:lvlJc w:val="left"/>
      <w:pPr>
        <w:ind w:left="1440" w:hanging="360"/>
      </w:pPr>
    </w:lvl>
    <w:lvl w:ilvl="2" w:tplc="2D800160" w:tentative="1">
      <w:start w:val="1"/>
      <w:numFmt w:val="lowerRoman"/>
      <w:lvlText w:val="%3."/>
      <w:lvlJc w:val="right"/>
      <w:pPr>
        <w:ind w:left="2160" w:hanging="180"/>
      </w:pPr>
    </w:lvl>
    <w:lvl w:ilvl="3" w:tplc="FDEE36D8" w:tentative="1">
      <w:start w:val="1"/>
      <w:numFmt w:val="decimal"/>
      <w:lvlText w:val="%4."/>
      <w:lvlJc w:val="left"/>
      <w:pPr>
        <w:ind w:left="2880" w:hanging="360"/>
      </w:pPr>
    </w:lvl>
    <w:lvl w:ilvl="4" w:tplc="69846BE8" w:tentative="1">
      <w:start w:val="1"/>
      <w:numFmt w:val="lowerLetter"/>
      <w:lvlText w:val="%5."/>
      <w:lvlJc w:val="left"/>
      <w:pPr>
        <w:ind w:left="3600" w:hanging="360"/>
      </w:pPr>
    </w:lvl>
    <w:lvl w:ilvl="5" w:tplc="29DAEE48" w:tentative="1">
      <w:start w:val="1"/>
      <w:numFmt w:val="lowerRoman"/>
      <w:lvlText w:val="%6."/>
      <w:lvlJc w:val="right"/>
      <w:pPr>
        <w:ind w:left="4320" w:hanging="180"/>
      </w:pPr>
    </w:lvl>
    <w:lvl w:ilvl="6" w:tplc="F98E5D56" w:tentative="1">
      <w:start w:val="1"/>
      <w:numFmt w:val="decimal"/>
      <w:lvlText w:val="%7."/>
      <w:lvlJc w:val="left"/>
      <w:pPr>
        <w:ind w:left="5040" w:hanging="360"/>
      </w:pPr>
    </w:lvl>
    <w:lvl w:ilvl="7" w:tplc="13309796" w:tentative="1">
      <w:start w:val="1"/>
      <w:numFmt w:val="lowerLetter"/>
      <w:lvlText w:val="%8."/>
      <w:lvlJc w:val="left"/>
      <w:pPr>
        <w:ind w:left="5760" w:hanging="360"/>
      </w:pPr>
    </w:lvl>
    <w:lvl w:ilvl="8" w:tplc="024421B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D787E20">
      <w:start w:val="1"/>
      <w:numFmt w:val="lowerRoman"/>
      <w:lvlText w:val="(%1)"/>
      <w:lvlJc w:val="left"/>
      <w:pPr>
        <w:ind w:left="1080" w:hanging="720"/>
      </w:pPr>
      <w:rPr>
        <w:rFonts w:hint="default"/>
      </w:rPr>
    </w:lvl>
    <w:lvl w:ilvl="1" w:tplc="18FE48B8" w:tentative="1">
      <w:start w:val="1"/>
      <w:numFmt w:val="lowerLetter"/>
      <w:lvlText w:val="%2."/>
      <w:lvlJc w:val="left"/>
      <w:pPr>
        <w:ind w:left="1440" w:hanging="360"/>
      </w:pPr>
    </w:lvl>
    <w:lvl w:ilvl="2" w:tplc="3E9899EC" w:tentative="1">
      <w:start w:val="1"/>
      <w:numFmt w:val="lowerRoman"/>
      <w:lvlText w:val="%3."/>
      <w:lvlJc w:val="right"/>
      <w:pPr>
        <w:ind w:left="2160" w:hanging="180"/>
      </w:pPr>
    </w:lvl>
    <w:lvl w:ilvl="3" w:tplc="7A4C49C0" w:tentative="1">
      <w:start w:val="1"/>
      <w:numFmt w:val="decimal"/>
      <w:lvlText w:val="%4."/>
      <w:lvlJc w:val="left"/>
      <w:pPr>
        <w:ind w:left="2880" w:hanging="360"/>
      </w:pPr>
    </w:lvl>
    <w:lvl w:ilvl="4" w:tplc="C75CCE8C" w:tentative="1">
      <w:start w:val="1"/>
      <w:numFmt w:val="lowerLetter"/>
      <w:lvlText w:val="%5."/>
      <w:lvlJc w:val="left"/>
      <w:pPr>
        <w:ind w:left="3600" w:hanging="360"/>
      </w:pPr>
    </w:lvl>
    <w:lvl w:ilvl="5" w:tplc="86504CCE" w:tentative="1">
      <w:start w:val="1"/>
      <w:numFmt w:val="lowerRoman"/>
      <w:lvlText w:val="%6."/>
      <w:lvlJc w:val="right"/>
      <w:pPr>
        <w:ind w:left="4320" w:hanging="180"/>
      </w:pPr>
    </w:lvl>
    <w:lvl w:ilvl="6" w:tplc="E03E6992" w:tentative="1">
      <w:start w:val="1"/>
      <w:numFmt w:val="decimal"/>
      <w:lvlText w:val="%7."/>
      <w:lvlJc w:val="left"/>
      <w:pPr>
        <w:ind w:left="5040" w:hanging="360"/>
      </w:pPr>
    </w:lvl>
    <w:lvl w:ilvl="7" w:tplc="9C74A230" w:tentative="1">
      <w:start w:val="1"/>
      <w:numFmt w:val="lowerLetter"/>
      <w:lvlText w:val="%8."/>
      <w:lvlJc w:val="left"/>
      <w:pPr>
        <w:ind w:left="5760" w:hanging="360"/>
      </w:pPr>
    </w:lvl>
    <w:lvl w:ilvl="8" w:tplc="75A4A86E" w:tentative="1">
      <w:start w:val="1"/>
      <w:numFmt w:val="lowerRoman"/>
      <w:lvlText w:val="%9."/>
      <w:lvlJc w:val="right"/>
      <w:pPr>
        <w:ind w:left="6480" w:hanging="180"/>
      </w:pPr>
    </w:lvl>
  </w:abstractNum>
  <w:abstractNum w:abstractNumId="4" w15:restartNumberingAfterBreak="0">
    <w:nsid w:val="12119961"/>
    <w:multiLevelType w:val="hybridMultilevel"/>
    <w:tmpl w:val="5DB07EA8"/>
    <w:lvl w:ilvl="0" w:tplc="65B8A1FA">
      <w:start w:val="1"/>
      <w:numFmt w:val="bullet"/>
      <w:lvlText w:val="·"/>
      <w:lvlJc w:val="left"/>
      <w:pPr>
        <w:ind w:left="720" w:hanging="360"/>
      </w:pPr>
      <w:rPr>
        <w:rFonts w:ascii="Symbol" w:hAnsi="Symbol" w:hint="default"/>
      </w:rPr>
    </w:lvl>
    <w:lvl w:ilvl="1" w:tplc="7FBCC356">
      <w:start w:val="1"/>
      <w:numFmt w:val="bullet"/>
      <w:lvlText w:val="o"/>
      <w:lvlJc w:val="left"/>
      <w:pPr>
        <w:ind w:left="1440" w:hanging="360"/>
      </w:pPr>
      <w:rPr>
        <w:rFonts w:ascii="Courier New" w:hAnsi="Courier New" w:hint="default"/>
      </w:rPr>
    </w:lvl>
    <w:lvl w:ilvl="2" w:tplc="4790D576">
      <w:start w:val="1"/>
      <w:numFmt w:val="bullet"/>
      <w:lvlText w:val=""/>
      <w:lvlJc w:val="left"/>
      <w:pPr>
        <w:ind w:left="2160" w:hanging="360"/>
      </w:pPr>
      <w:rPr>
        <w:rFonts w:ascii="Wingdings" w:hAnsi="Wingdings" w:hint="default"/>
      </w:rPr>
    </w:lvl>
    <w:lvl w:ilvl="3" w:tplc="9EFA87FA">
      <w:start w:val="1"/>
      <w:numFmt w:val="bullet"/>
      <w:lvlText w:val=""/>
      <w:lvlJc w:val="left"/>
      <w:pPr>
        <w:ind w:left="2880" w:hanging="360"/>
      </w:pPr>
      <w:rPr>
        <w:rFonts w:ascii="Symbol" w:hAnsi="Symbol" w:hint="default"/>
      </w:rPr>
    </w:lvl>
    <w:lvl w:ilvl="4" w:tplc="284EB152">
      <w:start w:val="1"/>
      <w:numFmt w:val="bullet"/>
      <w:lvlText w:val="o"/>
      <w:lvlJc w:val="left"/>
      <w:pPr>
        <w:ind w:left="3600" w:hanging="360"/>
      </w:pPr>
      <w:rPr>
        <w:rFonts w:ascii="Courier New" w:hAnsi="Courier New" w:hint="default"/>
      </w:rPr>
    </w:lvl>
    <w:lvl w:ilvl="5" w:tplc="26502604">
      <w:start w:val="1"/>
      <w:numFmt w:val="bullet"/>
      <w:lvlText w:val=""/>
      <w:lvlJc w:val="left"/>
      <w:pPr>
        <w:ind w:left="4320" w:hanging="360"/>
      </w:pPr>
      <w:rPr>
        <w:rFonts w:ascii="Wingdings" w:hAnsi="Wingdings" w:hint="default"/>
      </w:rPr>
    </w:lvl>
    <w:lvl w:ilvl="6" w:tplc="B3E871C6">
      <w:start w:val="1"/>
      <w:numFmt w:val="bullet"/>
      <w:lvlText w:val=""/>
      <w:lvlJc w:val="left"/>
      <w:pPr>
        <w:ind w:left="5040" w:hanging="360"/>
      </w:pPr>
      <w:rPr>
        <w:rFonts w:ascii="Symbol" w:hAnsi="Symbol" w:hint="default"/>
      </w:rPr>
    </w:lvl>
    <w:lvl w:ilvl="7" w:tplc="3CAA94A0">
      <w:start w:val="1"/>
      <w:numFmt w:val="bullet"/>
      <w:lvlText w:val="o"/>
      <w:lvlJc w:val="left"/>
      <w:pPr>
        <w:ind w:left="5760" w:hanging="360"/>
      </w:pPr>
      <w:rPr>
        <w:rFonts w:ascii="Courier New" w:hAnsi="Courier New" w:hint="default"/>
      </w:rPr>
    </w:lvl>
    <w:lvl w:ilvl="8" w:tplc="2182D998">
      <w:start w:val="1"/>
      <w:numFmt w:val="bullet"/>
      <w:lvlText w:val=""/>
      <w:lvlJc w:val="left"/>
      <w:pPr>
        <w:ind w:left="6480" w:hanging="360"/>
      </w:pPr>
      <w:rPr>
        <w:rFonts w:ascii="Wingdings" w:hAnsi="Wingdings" w:hint="default"/>
      </w:rPr>
    </w:lvl>
  </w:abstractNum>
  <w:abstractNum w:abstractNumId="5" w15:restartNumberingAfterBreak="0">
    <w:nsid w:val="12EA4CA7"/>
    <w:multiLevelType w:val="hybridMultilevel"/>
    <w:tmpl w:val="F468E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2342AC"/>
    <w:multiLevelType w:val="hybridMultilevel"/>
    <w:tmpl w:val="12548ADC"/>
    <w:lvl w:ilvl="0" w:tplc="84427104">
      <w:start w:val="1"/>
      <w:numFmt w:val="bullet"/>
      <w:lvlText w:val=""/>
      <w:lvlJc w:val="left"/>
      <w:pPr>
        <w:ind w:left="720" w:hanging="360"/>
      </w:pPr>
      <w:rPr>
        <w:rFonts w:ascii="Symbol" w:hAnsi="Symbol" w:hint="default"/>
        <w:color w:val="auto"/>
        <w:sz w:val="24"/>
        <w:szCs w:val="24"/>
      </w:rPr>
    </w:lvl>
    <w:lvl w:ilvl="1" w:tplc="35BE44A6" w:tentative="1">
      <w:start w:val="1"/>
      <w:numFmt w:val="bullet"/>
      <w:lvlText w:val="o"/>
      <w:lvlJc w:val="left"/>
      <w:pPr>
        <w:ind w:left="1440" w:hanging="360"/>
      </w:pPr>
      <w:rPr>
        <w:rFonts w:ascii="Courier New" w:hAnsi="Courier New" w:cs="Courier New" w:hint="default"/>
      </w:rPr>
    </w:lvl>
    <w:lvl w:ilvl="2" w:tplc="0D7242C4" w:tentative="1">
      <w:start w:val="1"/>
      <w:numFmt w:val="bullet"/>
      <w:lvlText w:val=""/>
      <w:lvlJc w:val="left"/>
      <w:pPr>
        <w:ind w:left="2160" w:hanging="360"/>
      </w:pPr>
      <w:rPr>
        <w:rFonts w:ascii="Wingdings" w:hAnsi="Wingdings" w:hint="default"/>
      </w:rPr>
    </w:lvl>
    <w:lvl w:ilvl="3" w:tplc="A7FABDBA" w:tentative="1">
      <w:start w:val="1"/>
      <w:numFmt w:val="bullet"/>
      <w:lvlText w:val=""/>
      <w:lvlJc w:val="left"/>
      <w:pPr>
        <w:ind w:left="2880" w:hanging="360"/>
      </w:pPr>
      <w:rPr>
        <w:rFonts w:ascii="Symbol" w:hAnsi="Symbol" w:hint="default"/>
      </w:rPr>
    </w:lvl>
    <w:lvl w:ilvl="4" w:tplc="1EE81A26" w:tentative="1">
      <w:start w:val="1"/>
      <w:numFmt w:val="bullet"/>
      <w:lvlText w:val="o"/>
      <w:lvlJc w:val="left"/>
      <w:pPr>
        <w:ind w:left="3600" w:hanging="360"/>
      </w:pPr>
      <w:rPr>
        <w:rFonts w:ascii="Courier New" w:hAnsi="Courier New" w:cs="Courier New" w:hint="default"/>
      </w:rPr>
    </w:lvl>
    <w:lvl w:ilvl="5" w:tplc="9D429CEC" w:tentative="1">
      <w:start w:val="1"/>
      <w:numFmt w:val="bullet"/>
      <w:lvlText w:val=""/>
      <w:lvlJc w:val="left"/>
      <w:pPr>
        <w:ind w:left="4320" w:hanging="360"/>
      </w:pPr>
      <w:rPr>
        <w:rFonts w:ascii="Wingdings" w:hAnsi="Wingdings" w:hint="default"/>
      </w:rPr>
    </w:lvl>
    <w:lvl w:ilvl="6" w:tplc="9B38444A" w:tentative="1">
      <w:start w:val="1"/>
      <w:numFmt w:val="bullet"/>
      <w:lvlText w:val=""/>
      <w:lvlJc w:val="left"/>
      <w:pPr>
        <w:ind w:left="5040" w:hanging="360"/>
      </w:pPr>
      <w:rPr>
        <w:rFonts w:ascii="Symbol" w:hAnsi="Symbol" w:hint="default"/>
      </w:rPr>
    </w:lvl>
    <w:lvl w:ilvl="7" w:tplc="25941B24" w:tentative="1">
      <w:start w:val="1"/>
      <w:numFmt w:val="bullet"/>
      <w:lvlText w:val="o"/>
      <w:lvlJc w:val="left"/>
      <w:pPr>
        <w:ind w:left="5760" w:hanging="360"/>
      </w:pPr>
      <w:rPr>
        <w:rFonts w:ascii="Courier New" w:hAnsi="Courier New" w:cs="Courier New" w:hint="default"/>
      </w:rPr>
    </w:lvl>
    <w:lvl w:ilvl="8" w:tplc="BE2C2BF6" w:tentative="1">
      <w:start w:val="1"/>
      <w:numFmt w:val="bullet"/>
      <w:lvlText w:val=""/>
      <w:lvlJc w:val="left"/>
      <w:pPr>
        <w:ind w:left="6480" w:hanging="360"/>
      </w:pPr>
      <w:rPr>
        <w:rFonts w:ascii="Wingdings" w:hAnsi="Wingdings" w:hint="default"/>
      </w:rPr>
    </w:lvl>
  </w:abstractNum>
  <w:abstractNum w:abstractNumId="7" w15:restartNumberingAfterBreak="0">
    <w:nsid w:val="187F6310"/>
    <w:multiLevelType w:val="hybridMultilevel"/>
    <w:tmpl w:val="220A4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D2B4C08E">
      <w:start w:val="1"/>
      <w:numFmt w:val="lowerRoman"/>
      <w:lvlText w:val="(%1)"/>
      <w:lvlJc w:val="left"/>
      <w:pPr>
        <w:ind w:left="1080" w:hanging="720"/>
      </w:pPr>
      <w:rPr>
        <w:rFonts w:hint="default"/>
      </w:rPr>
    </w:lvl>
    <w:lvl w:ilvl="1" w:tplc="86BA323E" w:tentative="1">
      <w:start w:val="1"/>
      <w:numFmt w:val="lowerLetter"/>
      <w:lvlText w:val="%2."/>
      <w:lvlJc w:val="left"/>
      <w:pPr>
        <w:ind w:left="1440" w:hanging="360"/>
      </w:pPr>
    </w:lvl>
    <w:lvl w:ilvl="2" w:tplc="FACE673C" w:tentative="1">
      <w:start w:val="1"/>
      <w:numFmt w:val="lowerRoman"/>
      <w:lvlText w:val="%3."/>
      <w:lvlJc w:val="right"/>
      <w:pPr>
        <w:ind w:left="2160" w:hanging="180"/>
      </w:pPr>
    </w:lvl>
    <w:lvl w:ilvl="3" w:tplc="DF16F81C" w:tentative="1">
      <w:start w:val="1"/>
      <w:numFmt w:val="decimal"/>
      <w:lvlText w:val="%4."/>
      <w:lvlJc w:val="left"/>
      <w:pPr>
        <w:ind w:left="2880" w:hanging="360"/>
      </w:pPr>
    </w:lvl>
    <w:lvl w:ilvl="4" w:tplc="065EA9B8" w:tentative="1">
      <w:start w:val="1"/>
      <w:numFmt w:val="lowerLetter"/>
      <w:lvlText w:val="%5."/>
      <w:lvlJc w:val="left"/>
      <w:pPr>
        <w:ind w:left="3600" w:hanging="360"/>
      </w:pPr>
    </w:lvl>
    <w:lvl w:ilvl="5" w:tplc="A5BE0196" w:tentative="1">
      <w:start w:val="1"/>
      <w:numFmt w:val="lowerRoman"/>
      <w:lvlText w:val="%6."/>
      <w:lvlJc w:val="right"/>
      <w:pPr>
        <w:ind w:left="4320" w:hanging="180"/>
      </w:pPr>
    </w:lvl>
    <w:lvl w:ilvl="6" w:tplc="1EB67A16" w:tentative="1">
      <w:start w:val="1"/>
      <w:numFmt w:val="decimal"/>
      <w:lvlText w:val="%7."/>
      <w:lvlJc w:val="left"/>
      <w:pPr>
        <w:ind w:left="5040" w:hanging="360"/>
      </w:pPr>
    </w:lvl>
    <w:lvl w:ilvl="7" w:tplc="410A9906" w:tentative="1">
      <w:start w:val="1"/>
      <w:numFmt w:val="lowerLetter"/>
      <w:lvlText w:val="%8."/>
      <w:lvlJc w:val="left"/>
      <w:pPr>
        <w:ind w:left="5760" w:hanging="360"/>
      </w:pPr>
    </w:lvl>
    <w:lvl w:ilvl="8" w:tplc="04DE2E3E" w:tentative="1">
      <w:start w:val="1"/>
      <w:numFmt w:val="lowerRoman"/>
      <w:lvlText w:val="%9."/>
      <w:lvlJc w:val="right"/>
      <w:pPr>
        <w:ind w:left="6480" w:hanging="180"/>
      </w:pPr>
    </w:lvl>
  </w:abstractNum>
  <w:abstractNum w:abstractNumId="9" w15:restartNumberingAfterBreak="0">
    <w:nsid w:val="2DB6574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303A55B1"/>
    <w:multiLevelType w:val="hybridMultilevel"/>
    <w:tmpl w:val="59A452EE"/>
    <w:lvl w:ilvl="0" w:tplc="8CDC7C9E">
      <w:start w:val="1"/>
      <w:numFmt w:val="lowerRoman"/>
      <w:lvlText w:val="(%1)"/>
      <w:lvlJc w:val="left"/>
      <w:pPr>
        <w:ind w:left="1080" w:hanging="720"/>
      </w:pPr>
      <w:rPr>
        <w:rFonts w:hint="default"/>
      </w:rPr>
    </w:lvl>
    <w:lvl w:ilvl="1" w:tplc="337EB694" w:tentative="1">
      <w:start w:val="1"/>
      <w:numFmt w:val="lowerLetter"/>
      <w:lvlText w:val="%2."/>
      <w:lvlJc w:val="left"/>
      <w:pPr>
        <w:ind w:left="1440" w:hanging="360"/>
      </w:pPr>
    </w:lvl>
    <w:lvl w:ilvl="2" w:tplc="CDFE1430" w:tentative="1">
      <w:start w:val="1"/>
      <w:numFmt w:val="lowerRoman"/>
      <w:lvlText w:val="%3."/>
      <w:lvlJc w:val="right"/>
      <w:pPr>
        <w:ind w:left="2160" w:hanging="180"/>
      </w:pPr>
    </w:lvl>
    <w:lvl w:ilvl="3" w:tplc="DA1056EE" w:tentative="1">
      <w:start w:val="1"/>
      <w:numFmt w:val="decimal"/>
      <w:lvlText w:val="%4."/>
      <w:lvlJc w:val="left"/>
      <w:pPr>
        <w:ind w:left="2880" w:hanging="360"/>
      </w:pPr>
    </w:lvl>
    <w:lvl w:ilvl="4" w:tplc="69A09216" w:tentative="1">
      <w:start w:val="1"/>
      <w:numFmt w:val="lowerLetter"/>
      <w:lvlText w:val="%5."/>
      <w:lvlJc w:val="left"/>
      <w:pPr>
        <w:ind w:left="3600" w:hanging="360"/>
      </w:pPr>
    </w:lvl>
    <w:lvl w:ilvl="5" w:tplc="F6026EE0" w:tentative="1">
      <w:start w:val="1"/>
      <w:numFmt w:val="lowerRoman"/>
      <w:lvlText w:val="%6."/>
      <w:lvlJc w:val="right"/>
      <w:pPr>
        <w:ind w:left="4320" w:hanging="180"/>
      </w:pPr>
    </w:lvl>
    <w:lvl w:ilvl="6" w:tplc="24F43024" w:tentative="1">
      <w:start w:val="1"/>
      <w:numFmt w:val="decimal"/>
      <w:lvlText w:val="%7."/>
      <w:lvlJc w:val="left"/>
      <w:pPr>
        <w:ind w:left="5040" w:hanging="360"/>
      </w:pPr>
    </w:lvl>
    <w:lvl w:ilvl="7" w:tplc="4EFA44BC" w:tentative="1">
      <w:start w:val="1"/>
      <w:numFmt w:val="lowerLetter"/>
      <w:lvlText w:val="%8."/>
      <w:lvlJc w:val="left"/>
      <w:pPr>
        <w:ind w:left="5760" w:hanging="360"/>
      </w:pPr>
    </w:lvl>
    <w:lvl w:ilvl="8" w:tplc="4BB6083E" w:tentative="1">
      <w:start w:val="1"/>
      <w:numFmt w:val="lowerRoman"/>
      <w:lvlText w:val="%9."/>
      <w:lvlJc w:val="right"/>
      <w:pPr>
        <w:ind w:left="6480" w:hanging="180"/>
      </w:pPr>
    </w:lvl>
  </w:abstractNum>
  <w:abstractNum w:abstractNumId="11" w15:restartNumberingAfterBreak="0">
    <w:nsid w:val="329247DA"/>
    <w:multiLevelType w:val="hybridMultilevel"/>
    <w:tmpl w:val="0716342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4F1448E"/>
    <w:multiLevelType w:val="hybridMultilevel"/>
    <w:tmpl w:val="91329654"/>
    <w:lvl w:ilvl="0" w:tplc="9836EDDE">
      <w:start w:val="1"/>
      <w:numFmt w:val="lowerRoman"/>
      <w:lvlText w:val="(%1)"/>
      <w:lvlJc w:val="left"/>
      <w:pPr>
        <w:ind w:left="1080" w:hanging="720"/>
      </w:pPr>
      <w:rPr>
        <w:rFonts w:hint="default"/>
      </w:rPr>
    </w:lvl>
    <w:lvl w:ilvl="1" w:tplc="E20807FA" w:tentative="1">
      <w:start w:val="1"/>
      <w:numFmt w:val="lowerLetter"/>
      <w:lvlText w:val="%2."/>
      <w:lvlJc w:val="left"/>
      <w:pPr>
        <w:ind w:left="1440" w:hanging="360"/>
      </w:pPr>
    </w:lvl>
    <w:lvl w:ilvl="2" w:tplc="56849AC4" w:tentative="1">
      <w:start w:val="1"/>
      <w:numFmt w:val="lowerRoman"/>
      <w:lvlText w:val="%3."/>
      <w:lvlJc w:val="right"/>
      <w:pPr>
        <w:ind w:left="2160" w:hanging="180"/>
      </w:pPr>
    </w:lvl>
    <w:lvl w:ilvl="3" w:tplc="BFA8113C" w:tentative="1">
      <w:start w:val="1"/>
      <w:numFmt w:val="decimal"/>
      <w:lvlText w:val="%4."/>
      <w:lvlJc w:val="left"/>
      <w:pPr>
        <w:ind w:left="2880" w:hanging="360"/>
      </w:pPr>
    </w:lvl>
    <w:lvl w:ilvl="4" w:tplc="79620FF2" w:tentative="1">
      <w:start w:val="1"/>
      <w:numFmt w:val="lowerLetter"/>
      <w:lvlText w:val="%5."/>
      <w:lvlJc w:val="left"/>
      <w:pPr>
        <w:ind w:left="3600" w:hanging="360"/>
      </w:pPr>
    </w:lvl>
    <w:lvl w:ilvl="5" w:tplc="31BC6B88" w:tentative="1">
      <w:start w:val="1"/>
      <w:numFmt w:val="lowerRoman"/>
      <w:lvlText w:val="%6."/>
      <w:lvlJc w:val="right"/>
      <w:pPr>
        <w:ind w:left="4320" w:hanging="180"/>
      </w:pPr>
    </w:lvl>
    <w:lvl w:ilvl="6" w:tplc="BBF41102" w:tentative="1">
      <w:start w:val="1"/>
      <w:numFmt w:val="decimal"/>
      <w:lvlText w:val="%7."/>
      <w:lvlJc w:val="left"/>
      <w:pPr>
        <w:ind w:left="5040" w:hanging="360"/>
      </w:pPr>
    </w:lvl>
    <w:lvl w:ilvl="7" w:tplc="D1600502" w:tentative="1">
      <w:start w:val="1"/>
      <w:numFmt w:val="lowerLetter"/>
      <w:lvlText w:val="%8."/>
      <w:lvlJc w:val="left"/>
      <w:pPr>
        <w:ind w:left="5760" w:hanging="360"/>
      </w:pPr>
    </w:lvl>
    <w:lvl w:ilvl="8" w:tplc="6D3E64FA" w:tentative="1">
      <w:start w:val="1"/>
      <w:numFmt w:val="lowerRoman"/>
      <w:lvlText w:val="%9."/>
      <w:lvlJc w:val="right"/>
      <w:pPr>
        <w:ind w:left="6480" w:hanging="180"/>
      </w:pPr>
    </w:lvl>
  </w:abstractNum>
  <w:abstractNum w:abstractNumId="13" w15:restartNumberingAfterBreak="0">
    <w:nsid w:val="3D7E3B21"/>
    <w:multiLevelType w:val="hybridMultilevel"/>
    <w:tmpl w:val="33FA4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1A80785"/>
    <w:multiLevelType w:val="hybridMultilevel"/>
    <w:tmpl w:val="2FAC1F78"/>
    <w:lvl w:ilvl="0" w:tplc="0C090003">
      <w:start w:val="1"/>
      <w:numFmt w:val="bullet"/>
      <w:lvlText w:val="o"/>
      <w:lvlJc w:val="left"/>
      <w:pPr>
        <w:ind w:left="1074" w:hanging="360"/>
      </w:pPr>
      <w:rPr>
        <w:rFonts w:ascii="Courier New" w:hAnsi="Courier New" w:cs="Courier New"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15" w15:restartNumberingAfterBreak="0">
    <w:nsid w:val="51A01C28"/>
    <w:multiLevelType w:val="hybridMultilevel"/>
    <w:tmpl w:val="D0AE350E"/>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60E1165"/>
    <w:multiLevelType w:val="hybridMultilevel"/>
    <w:tmpl w:val="D5B04EC8"/>
    <w:lvl w:ilvl="0" w:tplc="4E0EDBC6">
      <w:start w:val="1"/>
      <w:numFmt w:val="bullet"/>
      <w:lvlText w:val=""/>
      <w:lvlJc w:val="left"/>
      <w:pPr>
        <w:ind w:left="624" w:hanging="267"/>
      </w:pPr>
      <w:rPr>
        <w:rFonts w:ascii="Symbol" w:hAnsi="Symbol" w:hint="default"/>
      </w:rPr>
    </w:lvl>
    <w:lvl w:ilvl="1" w:tplc="DBEA56EC" w:tentative="1">
      <w:start w:val="1"/>
      <w:numFmt w:val="bullet"/>
      <w:lvlText w:val="o"/>
      <w:lvlJc w:val="left"/>
      <w:pPr>
        <w:ind w:left="1080" w:hanging="360"/>
      </w:pPr>
      <w:rPr>
        <w:rFonts w:ascii="Courier New" w:hAnsi="Courier New" w:cs="Courier New" w:hint="default"/>
      </w:rPr>
    </w:lvl>
    <w:lvl w:ilvl="2" w:tplc="1E76D8AA" w:tentative="1">
      <w:start w:val="1"/>
      <w:numFmt w:val="bullet"/>
      <w:lvlText w:val=""/>
      <w:lvlJc w:val="left"/>
      <w:pPr>
        <w:ind w:left="1800" w:hanging="360"/>
      </w:pPr>
      <w:rPr>
        <w:rFonts w:ascii="Wingdings" w:hAnsi="Wingdings" w:hint="default"/>
      </w:rPr>
    </w:lvl>
    <w:lvl w:ilvl="3" w:tplc="AD8A34F8" w:tentative="1">
      <w:start w:val="1"/>
      <w:numFmt w:val="bullet"/>
      <w:lvlText w:val=""/>
      <w:lvlJc w:val="left"/>
      <w:pPr>
        <w:ind w:left="2520" w:hanging="360"/>
      </w:pPr>
      <w:rPr>
        <w:rFonts w:ascii="Symbol" w:hAnsi="Symbol" w:hint="default"/>
      </w:rPr>
    </w:lvl>
    <w:lvl w:ilvl="4" w:tplc="9D789A9C" w:tentative="1">
      <w:start w:val="1"/>
      <w:numFmt w:val="bullet"/>
      <w:lvlText w:val="o"/>
      <w:lvlJc w:val="left"/>
      <w:pPr>
        <w:ind w:left="3240" w:hanging="360"/>
      </w:pPr>
      <w:rPr>
        <w:rFonts w:ascii="Courier New" w:hAnsi="Courier New" w:cs="Courier New" w:hint="default"/>
      </w:rPr>
    </w:lvl>
    <w:lvl w:ilvl="5" w:tplc="F2C4DA20" w:tentative="1">
      <w:start w:val="1"/>
      <w:numFmt w:val="bullet"/>
      <w:lvlText w:val=""/>
      <w:lvlJc w:val="left"/>
      <w:pPr>
        <w:ind w:left="3960" w:hanging="360"/>
      </w:pPr>
      <w:rPr>
        <w:rFonts w:ascii="Wingdings" w:hAnsi="Wingdings" w:hint="default"/>
      </w:rPr>
    </w:lvl>
    <w:lvl w:ilvl="6" w:tplc="AFB89F52" w:tentative="1">
      <w:start w:val="1"/>
      <w:numFmt w:val="bullet"/>
      <w:lvlText w:val=""/>
      <w:lvlJc w:val="left"/>
      <w:pPr>
        <w:ind w:left="4680" w:hanging="360"/>
      </w:pPr>
      <w:rPr>
        <w:rFonts w:ascii="Symbol" w:hAnsi="Symbol" w:hint="default"/>
      </w:rPr>
    </w:lvl>
    <w:lvl w:ilvl="7" w:tplc="956AAE6C" w:tentative="1">
      <w:start w:val="1"/>
      <w:numFmt w:val="bullet"/>
      <w:lvlText w:val="o"/>
      <w:lvlJc w:val="left"/>
      <w:pPr>
        <w:ind w:left="5400" w:hanging="360"/>
      </w:pPr>
      <w:rPr>
        <w:rFonts w:ascii="Courier New" w:hAnsi="Courier New" w:cs="Courier New" w:hint="default"/>
      </w:rPr>
    </w:lvl>
    <w:lvl w:ilvl="8" w:tplc="1B92F15A" w:tentative="1">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979CB180">
      <w:start w:val="1"/>
      <w:numFmt w:val="lowerRoman"/>
      <w:lvlText w:val="(%1)"/>
      <w:lvlJc w:val="left"/>
      <w:pPr>
        <w:ind w:left="1080" w:hanging="720"/>
      </w:pPr>
      <w:rPr>
        <w:rFonts w:hint="default"/>
      </w:rPr>
    </w:lvl>
    <w:lvl w:ilvl="1" w:tplc="289C57B0" w:tentative="1">
      <w:start w:val="1"/>
      <w:numFmt w:val="lowerLetter"/>
      <w:lvlText w:val="%2."/>
      <w:lvlJc w:val="left"/>
      <w:pPr>
        <w:ind w:left="1440" w:hanging="360"/>
      </w:pPr>
    </w:lvl>
    <w:lvl w:ilvl="2" w:tplc="60AAE946" w:tentative="1">
      <w:start w:val="1"/>
      <w:numFmt w:val="lowerRoman"/>
      <w:lvlText w:val="%3."/>
      <w:lvlJc w:val="right"/>
      <w:pPr>
        <w:ind w:left="2160" w:hanging="180"/>
      </w:pPr>
    </w:lvl>
    <w:lvl w:ilvl="3" w:tplc="A9C4487A" w:tentative="1">
      <w:start w:val="1"/>
      <w:numFmt w:val="decimal"/>
      <w:lvlText w:val="%4."/>
      <w:lvlJc w:val="left"/>
      <w:pPr>
        <w:ind w:left="2880" w:hanging="360"/>
      </w:pPr>
    </w:lvl>
    <w:lvl w:ilvl="4" w:tplc="E6169FAA" w:tentative="1">
      <w:start w:val="1"/>
      <w:numFmt w:val="lowerLetter"/>
      <w:lvlText w:val="%5."/>
      <w:lvlJc w:val="left"/>
      <w:pPr>
        <w:ind w:left="3600" w:hanging="360"/>
      </w:pPr>
    </w:lvl>
    <w:lvl w:ilvl="5" w:tplc="B5C6024E" w:tentative="1">
      <w:start w:val="1"/>
      <w:numFmt w:val="lowerRoman"/>
      <w:lvlText w:val="%6."/>
      <w:lvlJc w:val="right"/>
      <w:pPr>
        <w:ind w:left="4320" w:hanging="180"/>
      </w:pPr>
    </w:lvl>
    <w:lvl w:ilvl="6" w:tplc="CC240344" w:tentative="1">
      <w:start w:val="1"/>
      <w:numFmt w:val="decimal"/>
      <w:lvlText w:val="%7."/>
      <w:lvlJc w:val="left"/>
      <w:pPr>
        <w:ind w:left="5040" w:hanging="360"/>
      </w:pPr>
    </w:lvl>
    <w:lvl w:ilvl="7" w:tplc="B23A0E98" w:tentative="1">
      <w:start w:val="1"/>
      <w:numFmt w:val="lowerLetter"/>
      <w:lvlText w:val="%8."/>
      <w:lvlJc w:val="left"/>
      <w:pPr>
        <w:ind w:left="5760" w:hanging="360"/>
      </w:pPr>
    </w:lvl>
    <w:lvl w:ilvl="8" w:tplc="5F1ACA94" w:tentative="1">
      <w:start w:val="1"/>
      <w:numFmt w:val="lowerRoman"/>
      <w:lvlText w:val="%9."/>
      <w:lvlJc w:val="right"/>
      <w:pPr>
        <w:ind w:left="6480" w:hanging="180"/>
      </w:pPr>
    </w:lvl>
  </w:abstractNum>
  <w:abstractNum w:abstractNumId="18" w15:restartNumberingAfterBreak="0">
    <w:nsid w:val="577C0165"/>
    <w:multiLevelType w:val="hybridMultilevel"/>
    <w:tmpl w:val="974A9E6A"/>
    <w:lvl w:ilvl="0" w:tplc="A9FE2A8C">
      <w:start w:val="1"/>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9" w15:restartNumberingAfterBreak="0">
    <w:nsid w:val="59B06C11"/>
    <w:multiLevelType w:val="hybridMultilevel"/>
    <w:tmpl w:val="DB7838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04C5705"/>
    <w:multiLevelType w:val="hybridMultilevel"/>
    <w:tmpl w:val="C7521458"/>
    <w:lvl w:ilvl="0" w:tplc="455654E2">
      <w:start w:val="1"/>
      <w:numFmt w:val="lowerRoman"/>
      <w:lvlText w:val="(%1)"/>
      <w:lvlJc w:val="left"/>
      <w:pPr>
        <w:ind w:left="1080" w:hanging="720"/>
      </w:pPr>
      <w:rPr>
        <w:rFonts w:hint="default"/>
      </w:rPr>
    </w:lvl>
    <w:lvl w:ilvl="1" w:tplc="C8FC1C14" w:tentative="1">
      <w:start w:val="1"/>
      <w:numFmt w:val="lowerLetter"/>
      <w:lvlText w:val="%2."/>
      <w:lvlJc w:val="left"/>
      <w:pPr>
        <w:ind w:left="1440" w:hanging="360"/>
      </w:pPr>
    </w:lvl>
    <w:lvl w:ilvl="2" w:tplc="AD9EF230" w:tentative="1">
      <w:start w:val="1"/>
      <w:numFmt w:val="lowerRoman"/>
      <w:lvlText w:val="%3."/>
      <w:lvlJc w:val="right"/>
      <w:pPr>
        <w:ind w:left="2160" w:hanging="180"/>
      </w:pPr>
    </w:lvl>
    <w:lvl w:ilvl="3" w:tplc="D33E89D6" w:tentative="1">
      <w:start w:val="1"/>
      <w:numFmt w:val="decimal"/>
      <w:lvlText w:val="%4."/>
      <w:lvlJc w:val="left"/>
      <w:pPr>
        <w:ind w:left="2880" w:hanging="360"/>
      </w:pPr>
    </w:lvl>
    <w:lvl w:ilvl="4" w:tplc="67549E6E" w:tentative="1">
      <w:start w:val="1"/>
      <w:numFmt w:val="lowerLetter"/>
      <w:lvlText w:val="%5."/>
      <w:lvlJc w:val="left"/>
      <w:pPr>
        <w:ind w:left="3600" w:hanging="360"/>
      </w:pPr>
    </w:lvl>
    <w:lvl w:ilvl="5" w:tplc="4D8E8E8E" w:tentative="1">
      <w:start w:val="1"/>
      <w:numFmt w:val="lowerRoman"/>
      <w:lvlText w:val="%6."/>
      <w:lvlJc w:val="right"/>
      <w:pPr>
        <w:ind w:left="4320" w:hanging="180"/>
      </w:pPr>
    </w:lvl>
    <w:lvl w:ilvl="6" w:tplc="51E66B06" w:tentative="1">
      <w:start w:val="1"/>
      <w:numFmt w:val="decimal"/>
      <w:lvlText w:val="%7."/>
      <w:lvlJc w:val="left"/>
      <w:pPr>
        <w:ind w:left="5040" w:hanging="360"/>
      </w:pPr>
    </w:lvl>
    <w:lvl w:ilvl="7" w:tplc="4E12867E" w:tentative="1">
      <w:start w:val="1"/>
      <w:numFmt w:val="lowerLetter"/>
      <w:lvlText w:val="%8."/>
      <w:lvlJc w:val="left"/>
      <w:pPr>
        <w:ind w:left="5760" w:hanging="360"/>
      </w:pPr>
    </w:lvl>
    <w:lvl w:ilvl="8" w:tplc="FF56366A"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1"/>
  </w:num>
  <w:num w:numId="2">
    <w:abstractNumId w:val="6"/>
  </w:num>
  <w:num w:numId="3">
    <w:abstractNumId w:val="2"/>
  </w:num>
  <w:num w:numId="4">
    <w:abstractNumId w:val="10"/>
  </w:num>
  <w:num w:numId="5">
    <w:abstractNumId w:val="9"/>
  </w:num>
  <w:num w:numId="6">
    <w:abstractNumId w:val="0"/>
  </w:num>
  <w:num w:numId="7">
    <w:abstractNumId w:val="17"/>
  </w:num>
  <w:num w:numId="8">
    <w:abstractNumId w:val="8"/>
  </w:num>
  <w:num w:numId="9">
    <w:abstractNumId w:val="12"/>
  </w:num>
  <w:num w:numId="10">
    <w:abstractNumId w:val="3"/>
  </w:num>
  <w:num w:numId="11">
    <w:abstractNumId w:val="20"/>
  </w:num>
  <w:num w:numId="12">
    <w:abstractNumId w:val="19"/>
  </w:num>
  <w:num w:numId="13">
    <w:abstractNumId w:val="1"/>
  </w:num>
  <w:num w:numId="14">
    <w:abstractNumId w:val="18"/>
  </w:num>
  <w:num w:numId="15">
    <w:abstractNumId w:val="7"/>
  </w:num>
  <w:num w:numId="16">
    <w:abstractNumId w:val="11"/>
  </w:num>
  <w:num w:numId="17">
    <w:abstractNumId w:val="16"/>
  </w:num>
  <w:num w:numId="18">
    <w:abstractNumId w:val="13"/>
  </w:num>
  <w:num w:numId="19">
    <w:abstractNumId w:val="14"/>
  </w:num>
  <w:num w:numId="20">
    <w:abstractNumId w:val="15"/>
  </w:num>
  <w:num w:numId="21">
    <w:abstractNumId w:val="5"/>
  </w:num>
  <w:num w:numId="22">
    <w:abstractNumId w:val="4"/>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0D3"/>
    <w:rsid w:val="00000AFA"/>
    <w:rsid w:val="0000155C"/>
    <w:rsid w:val="00010264"/>
    <w:rsid w:val="000252F6"/>
    <w:rsid w:val="000261B0"/>
    <w:rsid w:val="0003005B"/>
    <w:rsid w:val="00030A62"/>
    <w:rsid w:val="00032193"/>
    <w:rsid w:val="00041612"/>
    <w:rsid w:val="00041E10"/>
    <w:rsid w:val="000645F2"/>
    <w:rsid w:val="000658BF"/>
    <w:rsid w:val="00076438"/>
    <w:rsid w:val="000818DB"/>
    <w:rsid w:val="00087AA3"/>
    <w:rsid w:val="00087F47"/>
    <w:rsid w:val="0009147E"/>
    <w:rsid w:val="000A3087"/>
    <w:rsid w:val="000B2FAF"/>
    <w:rsid w:val="000B641F"/>
    <w:rsid w:val="000C1EB6"/>
    <w:rsid w:val="000C2093"/>
    <w:rsid w:val="000C6616"/>
    <w:rsid w:val="000E1B9E"/>
    <w:rsid w:val="000E431D"/>
    <w:rsid w:val="000F0F16"/>
    <w:rsid w:val="000F3EDB"/>
    <w:rsid w:val="000F681E"/>
    <w:rsid w:val="00112B77"/>
    <w:rsid w:val="00113D8A"/>
    <w:rsid w:val="0011515A"/>
    <w:rsid w:val="00120C8C"/>
    <w:rsid w:val="00123E69"/>
    <w:rsid w:val="00126922"/>
    <w:rsid w:val="001303E1"/>
    <w:rsid w:val="001304AB"/>
    <w:rsid w:val="00142028"/>
    <w:rsid w:val="001437DE"/>
    <w:rsid w:val="001472A7"/>
    <w:rsid w:val="0015103F"/>
    <w:rsid w:val="00157370"/>
    <w:rsid w:val="0016034A"/>
    <w:rsid w:val="00165623"/>
    <w:rsid w:val="0017179C"/>
    <w:rsid w:val="0017321A"/>
    <w:rsid w:val="00174D12"/>
    <w:rsid w:val="001858DB"/>
    <w:rsid w:val="001A1AB2"/>
    <w:rsid w:val="001B3409"/>
    <w:rsid w:val="001B6B15"/>
    <w:rsid w:val="001C0371"/>
    <w:rsid w:val="001C480C"/>
    <w:rsid w:val="001C722F"/>
    <w:rsid w:val="001D1B02"/>
    <w:rsid w:val="001D1ECC"/>
    <w:rsid w:val="001D2374"/>
    <w:rsid w:val="001D5CA2"/>
    <w:rsid w:val="001D675B"/>
    <w:rsid w:val="001D6799"/>
    <w:rsid w:val="001E4BC8"/>
    <w:rsid w:val="001F149E"/>
    <w:rsid w:val="001F31A1"/>
    <w:rsid w:val="00202A12"/>
    <w:rsid w:val="00207969"/>
    <w:rsid w:val="00210EAC"/>
    <w:rsid w:val="00210EB3"/>
    <w:rsid w:val="00220FEB"/>
    <w:rsid w:val="00236750"/>
    <w:rsid w:val="002401F4"/>
    <w:rsid w:val="00244D27"/>
    <w:rsid w:val="0024615B"/>
    <w:rsid w:val="002571D5"/>
    <w:rsid w:val="00266444"/>
    <w:rsid w:val="00267EBE"/>
    <w:rsid w:val="002726B5"/>
    <w:rsid w:val="00281916"/>
    <w:rsid w:val="00287B64"/>
    <w:rsid w:val="00294AFC"/>
    <w:rsid w:val="002A1684"/>
    <w:rsid w:val="002A2030"/>
    <w:rsid w:val="002A6A97"/>
    <w:rsid w:val="002B0D7D"/>
    <w:rsid w:val="002C1F95"/>
    <w:rsid w:val="002C370D"/>
    <w:rsid w:val="002C71AB"/>
    <w:rsid w:val="002D0FAF"/>
    <w:rsid w:val="002E4E02"/>
    <w:rsid w:val="002F1440"/>
    <w:rsid w:val="003002B2"/>
    <w:rsid w:val="003030A8"/>
    <w:rsid w:val="00306F1D"/>
    <w:rsid w:val="003225DC"/>
    <w:rsid w:val="00326757"/>
    <w:rsid w:val="003305CA"/>
    <w:rsid w:val="00332F1E"/>
    <w:rsid w:val="0033696A"/>
    <w:rsid w:val="003410E3"/>
    <w:rsid w:val="003412F9"/>
    <w:rsid w:val="00342D43"/>
    <w:rsid w:val="003469E3"/>
    <w:rsid w:val="003548E8"/>
    <w:rsid w:val="00355197"/>
    <w:rsid w:val="0036019E"/>
    <w:rsid w:val="003630B8"/>
    <w:rsid w:val="003730C5"/>
    <w:rsid w:val="00377827"/>
    <w:rsid w:val="00382F57"/>
    <w:rsid w:val="00396579"/>
    <w:rsid w:val="00397DF5"/>
    <w:rsid w:val="003A0AA4"/>
    <w:rsid w:val="003A20D2"/>
    <w:rsid w:val="003A29C4"/>
    <w:rsid w:val="003B3C2A"/>
    <w:rsid w:val="003B51D1"/>
    <w:rsid w:val="003E7018"/>
    <w:rsid w:val="003F0457"/>
    <w:rsid w:val="003F079B"/>
    <w:rsid w:val="0040004C"/>
    <w:rsid w:val="00400DBB"/>
    <w:rsid w:val="00400F73"/>
    <w:rsid w:val="00403AEC"/>
    <w:rsid w:val="00407C11"/>
    <w:rsid w:val="00410327"/>
    <w:rsid w:val="00423964"/>
    <w:rsid w:val="00433D78"/>
    <w:rsid w:val="00433FF7"/>
    <w:rsid w:val="0044030A"/>
    <w:rsid w:val="004428D4"/>
    <w:rsid w:val="00466BC1"/>
    <w:rsid w:val="00477028"/>
    <w:rsid w:val="00490919"/>
    <w:rsid w:val="00495FBF"/>
    <w:rsid w:val="004A266E"/>
    <w:rsid w:val="004A391C"/>
    <w:rsid w:val="004A49B2"/>
    <w:rsid w:val="004B60BF"/>
    <w:rsid w:val="004C5CFB"/>
    <w:rsid w:val="004D253E"/>
    <w:rsid w:val="004E0F4F"/>
    <w:rsid w:val="004E2318"/>
    <w:rsid w:val="00500D0C"/>
    <w:rsid w:val="005061F4"/>
    <w:rsid w:val="00506C45"/>
    <w:rsid w:val="00510EB2"/>
    <w:rsid w:val="005140CF"/>
    <w:rsid w:val="00514357"/>
    <w:rsid w:val="00517CA3"/>
    <w:rsid w:val="00522B42"/>
    <w:rsid w:val="0052755D"/>
    <w:rsid w:val="00527FEA"/>
    <w:rsid w:val="005335C5"/>
    <w:rsid w:val="0054041E"/>
    <w:rsid w:val="005407C4"/>
    <w:rsid w:val="00542D0C"/>
    <w:rsid w:val="00546BB0"/>
    <w:rsid w:val="0055265C"/>
    <w:rsid w:val="005629BB"/>
    <w:rsid w:val="005642FF"/>
    <w:rsid w:val="00565AA8"/>
    <w:rsid w:val="0057349E"/>
    <w:rsid w:val="005753B3"/>
    <w:rsid w:val="005862F8"/>
    <w:rsid w:val="0059137F"/>
    <w:rsid w:val="00595A50"/>
    <w:rsid w:val="005C2B9B"/>
    <w:rsid w:val="005C5039"/>
    <w:rsid w:val="005E43DB"/>
    <w:rsid w:val="005F6000"/>
    <w:rsid w:val="0060530A"/>
    <w:rsid w:val="00605FD6"/>
    <w:rsid w:val="006159FA"/>
    <w:rsid w:val="00616979"/>
    <w:rsid w:val="00626CC1"/>
    <w:rsid w:val="00633750"/>
    <w:rsid w:val="00634433"/>
    <w:rsid w:val="00634DCA"/>
    <w:rsid w:val="0065077F"/>
    <w:rsid w:val="006545BC"/>
    <w:rsid w:val="00666FFE"/>
    <w:rsid w:val="006724D9"/>
    <w:rsid w:val="006755F6"/>
    <w:rsid w:val="00686396"/>
    <w:rsid w:val="00687BCC"/>
    <w:rsid w:val="00687DB2"/>
    <w:rsid w:val="006945B6"/>
    <w:rsid w:val="006A0A84"/>
    <w:rsid w:val="006A2098"/>
    <w:rsid w:val="006A53D4"/>
    <w:rsid w:val="006B455F"/>
    <w:rsid w:val="006B4F97"/>
    <w:rsid w:val="006D3E70"/>
    <w:rsid w:val="006D3FF7"/>
    <w:rsid w:val="006D64BB"/>
    <w:rsid w:val="006F0298"/>
    <w:rsid w:val="006F3745"/>
    <w:rsid w:val="007010C6"/>
    <w:rsid w:val="00702882"/>
    <w:rsid w:val="007078AC"/>
    <w:rsid w:val="00715E98"/>
    <w:rsid w:val="007212A3"/>
    <w:rsid w:val="007251C5"/>
    <w:rsid w:val="00731F93"/>
    <w:rsid w:val="00737504"/>
    <w:rsid w:val="0073784E"/>
    <w:rsid w:val="00744982"/>
    <w:rsid w:val="00744EEE"/>
    <w:rsid w:val="00747C74"/>
    <w:rsid w:val="00767B8B"/>
    <w:rsid w:val="00774644"/>
    <w:rsid w:val="00776815"/>
    <w:rsid w:val="00780427"/>
    <w:rsid w:val="00796D6D"/>
    <w:rsid w:val="007A1E70"/>
    <w:rsid w:val="007A22ED"/>
    <w:rsid w:val="007A44DA"/>
    <w:rsid w:val="007B0A5D"/>
    <w:rsid w:val="007B21C2"/>
    <w:rsid w:val="007B3A7F"/>
    <w:rsid w:val="007B47B7"/>
    <w:rsid w:val="007B5E96"/>
    <w:rsid w:val="007B6519"/>
    <w:rsid w:val="007C3380"/>
    <w:rsid w:val="007C63FA"/>
    <w:rsid w:val="007C6FE6"/>
    <w:rsid w:val="007E2D66"/>
    <w:rsid w:val="007E79C0"/>
    <w:rsid w:val="007F0BE4"/>
    <w:rsid w:val="007F113E"/>
    <w:rsid w:val="007F23A6"/>
    <w:rsid w:val="007F2DBC"/>
    <w:rsid w:val="008016D0"/>
    <w:rsid w:val="00806B4D"/>
    <w:rsid w:val="00806F87"/>
    <w:rsid w:val="008149E6"/>
    <w:rsid w:val="008247C2"/>
    <w:rsid w:val="008251F1"/>
    <w:rsid w:val="00835398"/>
    <w:rsid w:val="008466A5"/>
    <w:rsid w:val="00861AD3"/>
    <w:rsid w:val="00862508"/>
    <w:rsid w:val="008777C7"/>
    <w:rsid w:val="00883081"/>
    <w:rsid w:val="008A76D0"/>
    <w:rsid w:val="008A7951"/>
    <w:rsid w:val="008B7334"/>
    <w:rsid w:val="008C0E99"/>
    <w:rsid w:val="008C2FBD"/>
    <w:rsid w:val="008C6D83"/>
    <w:rsid w:val="008C7379"/>
    <w:rsid w:val="008D0892"/>
    <w:rsid w:val="008E282C"/>
    <w:rsid w:val="008E3CB3"/>
    <w:rsid w:val="008E6CC2"/>
    <w:rsid w:val="008E78AF"/>
    <w:rsid w:val="00901ADB"/>
    <w:rsid w:val="009129F4"/>
    <w:rsid w:val="009157B8"/>
    <w:rsid w:val="00921D88"/>
    <w:rsid w:val="00921E48"/>
    <w:rsid w:val="0092463B"/>
    <w:rsid w:val="009256E0"/>
    <w:rsid w:val="00930157"/>
    <w:rsid w:val="009319AA"/>
    <w:rsid w:val="00941EBB"/>
    <w:rsid w:val="00947AB4"/>
    <w:rsid w:val="009538D8"/>
    <w:rsid w:val="00965B31"/>
    <w:rsid w:val="00973AA5"/>
    <w:rsid w:val="0097457E"/>
    <w:rsid w:val="009820D3"/>
    <w:rsid w:val="00993FE9"/>
    <w:rsid w:val="00995559"/>
    <w:rsid w:val="009B1853"/>
    <w:rsid w:val="009C5691"/>
    <w:rsid w:val="009C6426"/>
    <w:rsid w:val="009D1972"/>
    <w:rsid w:val="009E2FAE"/>
    <w:rsid w:val="00A02F16"/>
    <w:rsid w:val="00A161FE"/>
    <w:rsid w:val="00A17EB0"/>
    <w:rsid w:val="00A32020"/>
    <w:rsid w:val="00A36AE4"/>
    <w:rsid w:val="00A430E1"/>
    <w:rsid w:val="00A50A3F"/>
    <w:rsid w:val="00A51430"/>
    <w:rsid w:val="00A622B6"/>
    <w:rsid w:val="00A7369E"/>
    <w:rsid w:val="00A75756"/>
    <w:rsid w:val="00A764C6"/>
    <w:rsid w:val="00A83ED1"/>
    <w:rsid w:val="00A85657"/>
    <w:rsid w:val="00A9096B"/>
    <w:rsid w:val="00A931DD"/>
    <w:rsid w:val="00A93DB4"/>
    <w:rsid w:val="00A97E33"/>
    <w:rsid w:val="00AA46F4"/>
    <w:rsid w:val="00AA5FCB"/>
    <w:rsid w:val="00AC57BA"/>
    <w:rsid w:val="00AC59DB"/>
    <w:rsid w:val="00AD1A93"/>
    <w:rsid w:val="00AD44E6"/>
    <w:rsid w:val="00AD6FE9"/>
    <w:rsid w:val="00AF33B3"/>
    <w:rsid w:val="00B02813"/>
    <w:rsid w:val="00B03567"/>
    <w:rsid w:val="00B04296"/>
    <w:rsid w:val="00B0524D"/>
    <w:rsid w:val="00B070A0"/>
    <w:rsid w:val="00B10EA5"/>
    <w:rsid w:val="00B1632D"/>
    <w:rsid w:val="00B1637C"/>
    <w:rsid w:val="00B31526"/>
    <w:rsid w:val="00B31C9C"/>
    <w:rsid w:val="00B35529"/>
    <w:rsid w:val="00B468B1"/>
    <w:rsid w:val="00B5527F"/>
    <w:rsid w:val="00B55FB6"/>
    <w:rsid w:val="00B61F0D"/>
    <w:rsid w:val="00B66CF9"/>
    <w:rsid w:val="00B71D46"/>
    <w:rsid w:val="00B756BC"/>
    <w:rsid w:val="00B80ADD"/>
    <w:rsid w:val="00B95CDA"/>
    <w:rsid w:val="00BA321E"/>
    <w:rsid w:val="00BD1091"/>
    <w:rsid w:val="00BD1E5D"/>
    <w:rsid w:val="00BE2716"/>
    <w:rsid w:val="00BE4778"/>
    <w:rsid w:val="00BF0784"/>
    <w:rsid w:val="00C13087"/>
    <w:rsid w:val="00C15BFD"/>
    <w:rsid w:val="00C20431"/>
    <w:rsid w:val="00C31B0F"/>
    <w:rsid w:val="00C33C71"/>
    <w:rsid w:val="00C417CC"/>
    <w:rsid w:val="00C41A48"/>
    <w:rsid w:val="00C542DD"/>
    <w:rsid w:val="00C57A62"/>
    <w:rsid w:val="00C6001C"/>
    <w:rsid w:val="00C77369"/>
    <w:rsid w:val="00C82899"/>
    <w:rsid w:val="00C83EDA"/>
    <w:rsid w:val="00C93106"/>
    <w:rsid w:val="00C946E3"/>
    <w:rsid w:val="00CA1BC0"/>
    <w:rsid w:val="00CA4B5C"/>
    <w:rsid w:val="00CA4C63"/>
    <w:rsid w:val="00CA57E6"/>
    <w:rsid w:val="00CB285D"/>
    <w:rsid w:val="00CB5389"/>
    <w:rsid w:val="00CC7857"/>
    <w:rsid w:val="00CD1E87"/>
    <w:rsid w:val="00CD692E"/>
    <w:rsid w:val="00CE19E7"/>
    <w:rsid w:val="00CE6559"/>
    <w:rsid w:val="00CF3E36"/>
    <w:rsid w:val="00CF5666"/>
    <w:rsid w:val="00CF5A8B"/>
    <w:rsid w:val="00CF7EF1"/>
    <w:rsid w:val="00D00906"/>
    <w:rsid w:val="00D06FCF"/>
    <w:rsid w:val="00D0786E"/>
    <w:rsid w:val="00D13DEC"/>
    <w:rsid w:val="00D14D3D"/>
    <w:rsid w:val="00D23309"/>
    <w:rsid w:val="00D31BE1"/>
    <w:rsid w:val="00D3516D"/>
    <w:rsid w:val="00D37F0D"/>
    <w:rsid w:val="00D41B03"/>
    <w:rsid w:val="00D5524C"/>
    <w:rsid w:val="00D67659"/>
    <w:rsid w:val="00D759CB"/>
    <w:rsid w:val="00D8180B"/>
    <w:rsid w:val="00D84FC5"/>
    <w:rsid w:val="00D86561"/>
    <w:rsid w:val="00D911DD"/>
    <w:rsid w:val="00DA0FC0"/>
    <w:rsid w:val="00DB30BF"/>
    <w:rsid w:val="00DB7031"/>
    <w:rsid w:val="00DB72C3"/>
    <w:rsid w:val="00DC16EA"/>
    <w:rsid w:val="00DC55C0"/>
    <w:rsid w:val="00DC6C07"/>
    <w:rsid w:val="00DD3F97"/>
    <w:rsid w:val="00DD50AB"/>
    <w:rsid w:val="00DD7602"/>
    <w:rsid w:val="00DE17B7"/>
    <w:rsid w:val="00DE6C32"/>
    <w:rsid w:val="00DF2DD7"/>
    <w:rsid w:val="00DF5B64"/>
    <w:rsid w:val="00E00751"/>
    <w:rsid w:val="00E06173"/>
    <w:rsid w:val="00E1785B"/>
    <w:rsid w:val="00E3318E"/>
    <w:rsid w:val="00E47703"/>
    <w:rsid w:val="00E51A8C"/>
    <w:rsid w:val="00E52220"/>
    <w:rsid w:val="00E7450F"/>
    <w:rsid w:val="00E75137"/>
    <w:rsid w:val="00E8148D"/>
    <w:rsid w:val="00E848E0"/>
    <w:rsid w:val="00EA1011"/>
    <w:rsid w:val="00EA6057"/>
    <w:rsid w:val="00ED2C57"/>
    <w:rsid w:val="00ED7536"/>
    <w:rsid w:val="00EE2D74"/>
    <w:rsid w:val="00EE43C1"/>
    <w:rsid w:val="00F04450"/>
    <w:rsid w:val="00F11B2E"/>
    <w:rsid w:val="00F14D7C"/>
    <w:rsid w:val="00F15DEB"/>
    <w:rsid w:val="00F20E62"/>
    <w:rsid w:val="00F21D49"/>
    <w:rsid w:val="00F224CF"/>
    <w:rsid w:val="00F3636E"/>
    <w:rsid w:val="00F51FFC"/>
    <w:rsid w:val="00F6049E"/>
    <w:rsid w:val="00F60908"/>
    <w:rsid w:val="00F6560D"/>
    <w:rsid w:val="00F66175"/>
    <w:rsid w:val="00F82E57"/>
    <w:rsid w:val="00F83D94"/>
    <w:rsid w:val="00F92F03"/>
    <w:rsid w:val="00FB51A9"/>
    <w:rsid w:val="00FB6D3F"/>
    <w:rsid w:val="00FC6E85"/>
    <w:rsid w:val="00FE0A5D"/>
    <w:rsid w:val="00FE56D5"/>
    <w:rsid w:val="00FE581A"/>
    <w:rsid w:val="00FF1998"/>
    <w:rsid w:val="00FF3E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A8874"/>
  <w15:docId w15:val="{D438A622-F01B-4F96-9E7B-8CC5D7C8A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2330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570882"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570882"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570882"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570882"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570882"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570882" w:rsidP="00BF58F7">
          <w:pPr>
            <w:pStyle w:val="A3A1F3B00F244430B5A21C7691278914"/>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570882" w:rsidP="00BF58F7">
          <w:pPr>
            <w:pStyle w:val="D3B118000E9A4382BBF3F3D57961C35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570882" w:rsidP="00BF58F7">
          <w:pPr>
            <w:pStyle w:val="8CD27297CE4F414E814174AF71F90997"/>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570882" w:rsidP="00BF58F7">
          <w:pPr>
            <w:pStyle w:val="4D3CFF84B9E742EBAE4541D900D45779"/>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570882"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570882"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570882" w:rsidP="00BF58F7">
          <w:pPr>
            <w:pStyle w:val="A15873AD7EBD4AF4B09EBD6D7A2E10E1"/>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570882"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570882" w:rsidP="00BF58F7">
          <w:pPr>
            <w:pStyle w:val="F819599630DE4350A1D2529022F7E005"/>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570882"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570882" w:rsidP="00BF58F7">
          <w:pPr>
            <w:pStyle w:val="974E21E5688441C387872F2BD78DCF84"/>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570882"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570882"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882"/>
    <w:rsid w:val="003067E9"/>
    <w:rsid w:val="00570882"/>
    <w:rsid w:val="006D3355"/>
    <w:rsid w:val="00855150"/>
    <w:rsid w:val="00FE64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D3B118000E9A4382BBF3F3D57961C356">
    <w:name w:val="D3B118000E9A4382BBF3F3D57961C356"/>
    <w:rsid w:val="00BF58F7"/>
  </w:style>
  <w:style w:type="paragraph" w:customStyle="1" w:styleId="8CD27297CE4F414E814174AF71F90997">
    <w:name w:val="8CD27297CE4F414E814174AF71F90997"/>
    <w:rsid w:val="00BF58F7"/>
  </w:style>
  <w:style w:type="paragraph" w:customStyle="1" w:styleId="4D3CFF84B9E742EBAE4541D900D45779">
    <w:name w:val="4D3CFF84B9E742EBAE4541D900D45779"/>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0094</RACS_x0020_ID>
    <Approved_x0020_Provider xmlns="a8338b6e-77a6-4851-82b6-98166143ffdd">The Council of the Municipality of Kiama</Approved_x0020_Provider>
    <Management_x0020_Company_x0020_ID xmlns="a8338b6e-77a6-4851-82b6-98166143ffdd" xsi:nil="true"/>
    <Home xmlns="a8338b6e-77a6-4851-82b6-98166143ffdd">Blue Haven Bonaira</Home>
    <Signed xmlns="a8338b6e-77a6-4851-82b6-98166143ffdd" xsi:nil="true"/>
    <Uploaded xmlns="a8338b6e-77a6-4851-82b6-98166143ffdd">true</Uploaded>
    <Management_x0020_Company xmlns="a8338b6e-77a6-4851-82b6-98166143ffdd" xsi:nil="true"/>
    <Doc_x0020_Date xmlns="a8338b6e-77a6-4851-82b6-98166143ffdd">2023-09-14T03:47:28+00:00</Doc_x0020_Date>
    <CSI_x0020_ID xmlns="a8338b6e-77a6-4851-82b6-98166143ffdd" xsi:nil="true"/>
    <Case_x0020_ID xmlns="a8338b6e-77a6-4851-82b6-98166143ffdd" xsi:nil="true"/>
    <Approved_x0020_Provider_x0020_ID xmlns="a8338b6e-77a6-4851-82b6-98166143ffdd">4CE6B244-75F4-DC11-AD41-005056922186</Approved_x0020_Provider_x0020_ID>
    <Location xmlns="a8338b6e-77a6-4851-82b6-98166143ffdd" xsi:nil="true"/>
    <Home_x0020_ID xmlns="a8338b6e-77a6-4851-82b6-98166143ffdd">B54699AB-7CF4-DC11-AD41-005056922186</Home_x0020_ID>
    <State xmlns="a8338b6e-77a6-4851-82b6-98166143ffdd">NSW</State>
    <Doc_x0020_Sent_Received_x0020_Date xmlns="a8338b6e-77a6-4851-82b6-98166143ffdd">2023-09-13T00:00:00+00:00</Doc_x0020_Sent_Received_x0020_Date>
    <Activity_x0020_ID xmlns="a8338b6e-77a6-4851-82b6-98166143ffdd">CA2D7C68-DF25-EE11-8390-005056922186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18534940-E973-4BE6-8BE8-B94D2729E7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a8338b6e-77a6-4851-82b6-98166143ffdd"/>
    <ds:schemaRef ds:uri="http://www.w3.org/XML/1998/namespace"/>
    <ds:schemaRef ds:uri="http://schemas.openxmlformats.org/package/2006/metadata/core-properties"/>
    <ds:schemaRef ds:uri="http://schemas.microsoft.com/office/2006/metadata/properties"/>
    <ds:schemaRef ds:uri="http://purl.org/dc/term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5458</Words>
  <Characters>31117</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cp:lastPrinted>2023-09-14T03:45:00Z</cp:lastPrinted>
  <dcterms:created xsi:type="dcterms:W3CDTF">2023-09-20T01:53:00Z</dcterms:created>
  <dcterms:modified xsi:type="dcterms:W3CDTF">2023-09-20T01:53:00Z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