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bookmarkStart w:id="0" w:name="_GoBack"/>
      <w:bookmarkEnd w:id="0"/>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C21C6C" w:rsidRDefault="00142FF8" w:rsidP="77585DC6">
            <w:pPr>
              <w:pStyle w:val="CoverHeading"/>
              <w:spacing w:before="0" w:after="120"/>
              <w:rPr>
                <w:rFonts w:ascii="Arial" w:hAnsi="Arial" w:cs="Arial"/>
                <w:sz w:val="24"/>
              </w:rPr>
            </w:pPr>
            <w:r w:rsidRPr="00C21C6C">
              <w:rPr>
                <w:rFonts w:ascii="Arial" w:hAnsi="Arial" w:cs="Arial"/>
                <w:sz w:val="24"/>
              </w:rPr>
              <w:t>Name of service:</w:t>
            </w:r>
          </w:p>
        </w:tc>
        <w:tc>
          <w:tcPr>
            <w:tcW w:w="4814" w:type="dxa"/>
          </w:tcPr>
          <w:p w14:paraId="5C63AD64" w14:textId="77777777" w:rsidR="00142FF8" w:rsidRPr="00C21C6C"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21C6C">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6B3FBF4" w:rsidR="00142FF8" w:rsidRPr="00C21C6C" w:rsidRDefault="00E24249" w:rsidP="00142FF8">
            <w:pPr>
              <w:pStyle w:val="ListBullet"/>
              <w:numPr>
                <w:ilvl w:val="0"/>
                <w:numId w:val="0"/>
              </w:numPr>
              <w:spacing w:before="0" w:after="120" w:line="22" w:lineRule="atLeast"/>
              <w:rPr>
                <w:rFonts w:cs="Arial"/>
                <w:color w:val="0000FF"/>
              </w:rPr>
            </w:pPr>
            <w:r>
              <w:rPr>
                <w:rFonts w:eastAsia="Calibri"/>
              </w:rPr>
              <w:t>Bolton Clarke Cabrini</w:t>
            </w:r>
          </w:p>
        </w:tc>
        <w:tc>
          <w:tcPr>
            <w:tcW w:w="4814" w:type="dxa"/>
          </w:tcPr>
          <w:p w14:paraId="02F1E98D" w14:textId="550207A9" w:rsidR="00142FF8" w:rsidRPr="00C8146C" w:rsidRDefault="00C8146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8146C">
              <w:rPr>
                <w:rFonts w:cs="Arial"/>
                <w:color w:val="auto"/>
              </w:rPr>
              <w:t>5 September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C21C6C" w:rsidRDefault="00142FF8" w:rsidP="00142FF8">
            <w:pPr>
              <w:pStyle w:val="CoverHeading"/>
              <w:spacing w:before="0" w:after="120" w:line="22" w:lineRule="atLeast"/>
              <w:rPr>
                <w:rFonts w:ascii="Arial" w:hAnsi="Arial" w:cs="Arial"/>
                <w:sz w:val="24"/>
              </w:rPr>
            </w:pPr>
            <w:r w:rsidRPr="00C21C6C">
              <w:rPr>
                <w:rFonts w:ascii="Arial" w:hAnsi="Arial" w:cs="Arial"/>
                <w:sz w:val="24"/>
              </w:rPr>
              <w:t>Commission ID:</w:t>
            </w:r>
          </w:p>
        </w:tc>
        <w:tc>
          <w:tcPr>
            <w:tcW w:w="4814" w:type="dxa"/>
          </w:tcPr>
          <w:p w14:paraId="4E0EDBE8" w14:textId="77777777" w:rsidR="00142FF8" w:rsidRPr="00C21C6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21C6C">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64AA61F" w:rsidR="00142FF8" w:rsidRPr="00C21C6C" w:rsidRDefault="00531868" w:rsidP="00142FF8">
            <w:pPr>
              <w:pStyle w:val="ListBullet"/>
              <w:numPr>
                <w:ilvl w:val="0"/>
                <w:numId w:val="0"/>
              </w:numPr>
              <w:spacing w:before="0" w:after="120" w:line="22" w:lineRule="atLeast"/>
              <w:rPr>
                <w:rFonts w:cs="Arial"/>
                <w:color w:val="auto"/>
              </w:rPr>
            </w:pPr>
            <w:r>
              <w:rPr>
                <w:rFonts w:cs="Arial"/>
                <w:color w:val="auto"/>
              </w:rPr>
              <w:t>2384</w:t>
            </w:r>
          </w:p>
        </w:tc>
        <w:tc>
          <w:tcPr>
            <w:tcW w:w="4814" w:type="dxa"/>
          </w:tcPr>
          <w:p w14:paraId="322F44D1" w14:textId="110381E4" w:rsidR="00142FF8" w:rsidRPr="00C21C6C"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21C6C">
              <w:rPr>
                <w:rFonts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6A55EEDC" w:rsidR="00142FF8" w:rsidRPr="00C21C6C" w:rsidRDefault="00142FF8" w:rsidP="00142FF8">
            <w:pPr>
              <w:pStyle w:val="CoverHeading"/>
              <w:spacing w:before="0" w:after="120" w:line="22" w:lineRule="atLeast"/>
              <w:rPr>
                <w:rFonts w:ascii="Arial" w:hAnsi="Arial" w:cs="Arial"/>
                <w:sz w:val="24"/>
              </w:rPr>
            </w:pPr>
            <w:r w:rsidRPr="00C21C6C">
              <w:rPr>
                <w:rFonts w:ascii="Arial" w:hAnsi="Arial" w:cs="Arial"/>
                <w:sz w:val="24"/>
              </w:rPr>
              <w:t xml:space="preserve">Approved </w:t>
            </w:r>
            <w:r w:rsidR="00816423">
              <w:rPr>
                <w:rFonts w:ascii="Arial" w:hAnsi="Arial" w:cs="Arial"/>
                <w:sz w:val="24"/>
              </w:rPr>
              <w:t>Provider</w:t>
            </w:r>
            <w:r w:rsidRPr="00C21C6C">
              <w:rPr>
                <w:rFonts w:ascii="Arial" w:hAnsi="Arial" w:cs="Arial"/>
                <w:sz w:val="24"/>
              </w:rPr>
              <w:t xml:space="preserve">: </w:t>
            </w:r>
          </w:p>
        </w:tc>
        <w:tc>
          <w:tcPr>
            <w:tcW w:w="4814" w:type="dxa"/>
          </w:tcPr>
          <w:p w14:paraId="48B56AC4" w14:textId="77777777" w:rsidR="00142FF8" w:rsidRPr="00C21C6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21C6C">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EE02CE9" w:rsidR="00142FF8" w:rsidRPr="00C21C6C" w:rsidRDefault="00193B6E" w:rsidP="00142FF8">
            <w:pPr>
              <w:pStyle w:val="ListBullet"/>
              <w:numPr>
                <w:ilvl w:val="0"/>
                <w:numId w:val="0"/>
              </w:numPr>
              <w:spacing w:before="0" w:after="120" w:line="22" w:lineRule="atLeast"/>
              <w:rPr>
                <w:rFonts w:cs="Arial"/>
                <w:color w:val="0000FF"/>
              </w:rPr>
            </w:pPr>
            <w:r>
              <w:rPr>
                <w:rFonts w:eastAsia="Calibri"/>
              </w:rPr>
              <w:t>RSL Care RDNS Limited</w:t>
            </w:r>
          </w:p>
        </w:tc>
        <w:tc>
          <w:tcPr>
            <w:tcW w:w="4814" w:type="dxa"/>
          </w:tcPr>
          <w:p w14:paraId="340AC78C" w14:textId="22613239" w:rsidR="00142FF8" w:rsidRPr="00C21C6C" w:rsidRDefault="00523E2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0000FF"/>
              </w:rPr>
            </w:pPr>
            <w:r>
              <w:rPr>
                <w:rFonts w:eastAsia="Calibri"/>
              </w:rPr>
              <w:t>11 July 2022 to 14 July 2022</w:t>
            </w:r>
          </w:p>
        </w:tc>
      </w:tr>
    </w:tbl>
    <w:p w14:paraId="6AE707CF" w14:textId="0526ACD4" w:rsidR="004A632F" w:rsidRPr="00B83D6B" w:rsidRDefault="004A632F" w:rsidP="00FB6D54">
      <w:pPr>
        <w:spacing w:before="240" w:after="240" w:line="22" w:lineRule="atLeast"/>
        <w:rPr>
          <w:rFonts w:cs="Arial"/>
        </w:rPr>
      </w:pPr>
      <w:r w:rsidRPr="00B83D6B">
        <w:rPr>
          <w:rFonts w:cs="Arial"/>
        </w:rPr>
        <w:t>This Performance Report</w:t>
      </w:r>
      <w:r w:rsidRPr="00B83D6B">
        <w:rPr>
          <w:rFonts w:cs="Arial"/>
          <w:b/>
        </w:rPr>
        <w:t xml:space="preserve"> i</w:t>
      </w:r>
      <w:r w:rsidR="002E13F9" w:rsidRPr="00B83D6B">
        <w:rPr>
          <w:rFonts w:cs="Arial"/>
          <w:b/>
        </w:rPr>
        <w:t>s</w:t>
      </w:r>
      <w:r w:rsidRPr="00B83D6B">
        <w:rPr>
          <w:rFonts w:cs="Arial"/>
          <w:b/>
        </w:rPr>
        <w:t xml:space="preserve"> published</w:t>
      </w:r>
      <w:r w:rsidRPr="00B83D6B">
        <w:rPr>
          <w:rFonts w:cs="Arial"/>
        </w:rPr>
        <w:t xml:space="preserve"> on the Aged Care Quality and Safety Commission’s </w:t>
      </w:r>
      <w:r w:rsidR="005666EE" w:rsidRPr="00B83D6B">
        <w:rPr>
          <w:rFonts w:cs="Arial"/>
        </w:rPr>
        <w:t xml:space="preserve">(the </w:t>
      </w:r>
      <w:r w:rsidR="005666EE" w:rsidRPr="00B83D6B">
        <w:rPr>
          <w:rFonts w:cs="Arial"/>
          <w:b/>
        </w:rPr>
        <w:t>Commission</w:t>
      </w:r>
      <w:r w:rsidR="005666EE" w:rsidRPr="00B83D6B">
        <w:rPr>
          <w:rFonts w:cs="Arial"/>
        </w:rPr>
        <w:t>)</w:t>
      </w:r>
      <w:r w:rsidRPr="00B83D6B">
        <w:rPr>
          <w:rFonts w:cs="Arial"/>
        </w:rPr>
        <w:t xml:space="preserve"> website under the Aged Care Quality and Safety Commission Rules 2018.</w:t>
      </w:r>
    </w:p>
    <w:p w14:paraId="695EB195" w14:textId="733FC584" w:rsidR="0077396A" w:rsidRPr="00B83D6B" w:rsidRDefault="0030717A" w:rsidP="008C3894">
      <w:pPr>
        <w:spacing w:after="240" w:line="22" w:lineRule="atLeast"/>
        <w:textAlignment w:val="baseline"/>
        <w:rPr>
          <w:rFonts w:eastAsiaTheme="majorEastAsia" w:cs="Arial"/>
          <w:b/>
          <w:bCs/>
          <w:sz w:val="30"/>
          <w:szCs w:val="28"/>
        </w:rPr>
      </w:pPr>
      <w:r w:rsidRPr="00B83D6B">
        <w:rPr>
          <w:rFonts w:eastAsiaTheme="majorEastAsia" w:cs="Arial"/>
          <w:b/>
          <w:bCs/>
          <w:sz w:val="30"/>
          <w:szCs w:val="28"/>
        </w:rPr>
        <w:lastRenderedPageBreak/>
        <w:t xml:space="preserve">This </w:t>
      </w:r>
      <w:r w:rsidR="00C37EB8" w:rsidRPr="00B83D6B">
        <w:rPr>
          <w:rFonts w:eastAsiaTheme="majorEastAsia" w:cs="Arial"/>
          <w:b/>
          <w:bCs/>
          <w:sz w:val="30"/>
          <w:szCs w:val="28"/>
        </w:rPr>
        <w:t>p</w:t>
      </w:r>
      <w:r w:rsidR="0077396A" w:rsidRPr="00B83D6B">
        <w:rPr>
          <w:rFonts w:eastAsiaTheme="majorEastAsia" w:cs="Arial"/>
          <w:b/>
          <w:bCs/>
          <w:sz w:val="30"/>
          <w:szCs w:val="28"/>
        </w:rPr>
        <w:t xml:space="preserve">erformance </w:t>
      </w:r>
      <w:proofErr w:type="gramStart"/>
      <w:r w:rsidR="00C37EB8" w:rsidRPr="00B83D6B">
        <w:rPr>
          <w:rFonts w:eastAsiaTheme="majorEastAsia" w:cs="Arial"/>
          <w:b/>
          <w:bCs/>
          <w:sz w:val="30"/>
          <w:szCs w:val="28"/>
        </w:rPr>
        <w:t>r</w:t>
      </w:r>
      <w:r w:rsidR="0077396A" w:rsidRPr="00B83D6B">
        <w:rPr>
          <w:rFonts w:eastAsiaTheme="majorEastAsia" w:cs="Arial"/>
          <w:b/>
          <w:bCs/>
          <w:sz w:val="30"/>
          <w:szCs w:val="28"/>
        </w:rPr>
        <w:t>eport</w:t>
      </w:r>
      <w:proofErr w:type="gramEnd"/>
    </w:p>
    <w:p w14:paraId="240588A6" w14:textId="11157A7D" w:rsidR="00AD071F" w:rsidRPr="00B83D6B" w:rsidRDefault="00AD61A0" w:rsidP="008C3894">
      <w:pPr>
        <w:spacing w:after="240" w:line="22" w:lineRule="atLeast"/>
        <w:textAlignment w:val="baseline"/>
        <w:rPr>
          <w:rFonts w:cs="Arial"/>
        </w:rPr>
      </w:pPr>
      <w:bookmarkStart w:id="1" w:name="_Hlk103606969"/>
      <w:r w:rsidRPr="00B83D6B">
        <w:rPr>
          <w:rFonts w:cs="Arial"/>
        </w:rPr>
        <w:t xml:space="preserve">This performance report for </w:t>
      </w:r>
      <w:r w:rsidR="00C6594B">
        <w:rPr>
          <w:rFonts w:eastAsia="Calibri"/>
        </w:rPr>
        <w:t>Bolton Clarke Cabrini</w:t>
      </w:r>
      <w:r w:rsidR="00C6594B" w:rsidRPr="00B83D6B">
        <w:rPr>
          <w:rFonts w:cs="Arial"/>
          <w:color w:val="auto"/>
        </w:rPr>
        <w:t xml:space="preserve"> </w:t>
      </w:r>
      <w:r w:rsidRPr="00B83D6B">
        <w:rPr>
          <w:rFonts w:cs="Arial"/>
          <w:color w:val="auto"/>
        </w:rPr>
        <w:t>(</w:t>
      </w:r>
      <w:r w:rsidRPr="00B83D6B">
        <w:rPr>
          <w:rFonts w:cs="Arial"/>
          <w:b/>
          <w:color w:val="auto"/>
        </w:rPr>
        <w:t>the service</w:t>
      </w:r>
      <w:r w:rsidRPr="00B83D6B">
        <w:rPr>
          <w:rFonts w:cs="Arial"/>
          <w:color w:val="auto"/>
        </w:rPr>
        <w:t xml:space="preserve">) has been </w:t>
      </w:r>
      <w:r w:rsidR="000F4D89" w:rsidRPr="00B83D6B">
        <w:rPr>
          <w:rFonts w:cs="Arial"/>
          <w:color w:val="auto"/>
        </w:rPr>
        <w:t xml:space="preserve">considered </w:t>
      </w:r>
      <w:r w:rsidRPr="00815E9F">
        <w:rPr>
          <w:rFonts w:cs="Arial"/>
          <w:color w:val="auto"/>
        </w:rPr>
        <w:t xml:space="preserve">by </w:t>
      </w:r>
      <w:r w:rsidR="00192CAE" w:rsidRPr="00815E9F">
        <w:rPr>
          <w:rFonts w:cs="Arial"/>
          <w:color w:val="auto"/>
        </w:rPr>
        <w:t>Denise</w:t>
      </w:r>
      <w:r w:rsidR="00815E9F" w:rsidRPr="00815E9F">
        <w:rPr>
          <w:rFonts w:cs="Arial"/>
          <w:color w:val="auto"/>
        </w:rPr>
        <w:t xml:space="preserve"> McDonald</w:t>
      </w:r>
      <w:r w:rsidRPr="00B83D6B">
        <w:rPr>
          <w:rFonts w:cs="Arial"/>
        </w:rPr>
        <w:t>, delegate of the Aged Care Quality and Safety Commissioner (Commissioner)</w:t>
      </w:r>
      <w:r w:rsidR="00161A79" w:rsidRPr="00B83D6B">
        <w:rPr>
          <w:rStyle w:val="FootnoteReference"/>
          <w:rFonts w:cs="Arial"/>
        </w:rPr>
        <w:footnoteReference w:id="2"/>
      </w:r>
      <w:r w:rsidRPr="00B83D6B">
        <w:rPr>
          <w:rFonts w:cs="Arial"/>
        </w:rPr>
        <w:t xml:space="preserve">. </w:t>
      </w:r>
    </w:p>
    <w:bookmarkEnd w:id="1"/>
    <w:p w14:paraId="2C47A682" w14:textId="4D2D1A05" w:rsidR="00AD5CEB" w:rsidRPr="00B83D6B" w:rsidRDefault="00AD5CEB" w:rsidP="008C3894">
      <w:pPr>
        <w:spacing w:after="240" w:line="22" w:lineRule="atLeast"/>
        <w:rPr>
          <w:rFonts w:cs="Arial"/>
        </w:rPr>
      </w:pPr>
      <w:r w:rsidRPr="00B83D6B">
        <w:rPr>
          <w:rFonts w:cs="Arial"/>
        </w:rPr>
        <w:t xml:space="preserve">This performance report details the Commissioner’s assessment of the </w:t>
      </w:r>
      <w:r w:rsidR="00816423">
        <w:rPr>
          <w:rFonts w:cs="Arial"/>
        </w:rPr>
        <w:t>Provider</w:t>
      </w:r>
      <w:r w:rsidRPr="00B83D6B">
        <w:rPr>
          <w:rFonts w:cs="Arial"/>
        </w:rPr>
        <w:t>’s performance, in relation to the service, against the Aged Care Quality Standards (Quality Standards). The Quality Standard</w:t>
      </w:r>
      <w:r w:rsidR="00B81CAD" w:rsidRPr="00B83D6B">
        <w:rPr>
          <w:rFonts w:cs="Arial"/>
        </w:rPr>
        <w:t>s</w:t>
      </w:r>
      <w:r w:rsidRPr="00B83D6B">
        <w:rPr>
          <w:rFonts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cs="Arial"/>
          <w:color w:val="auto"/>
        </w:rPr>
      </w:pPr>
      <w:r w:rsidRPr="00B83D6B">
        <w:rPr>
          <w:rFonts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cs="Arial"/>
        </w:rPr>
      </w:pPr>
      <w:r w:rsidRPr="00B83D6B">
        <w:rPr>
          <w:rFonts w:cs="Arial"/>
        </w:rPr>
        <w:t>The followi</w:t>
      </w:r>
      <w:r w:rsidR="00A35C1F" w:rsidRPr="00B83D6B">
        <w:rPr>
          <w:rFonts w:cs="Arial"/>
        </w:rPr>
        <w:t>n</w:t>
      </w:r>
      <w:r w:rsidRPr="00B83D6B">
        <w:rPr>
          <w:rFonts w:cs="Arial"/>
        </w:rPr>
        <w:t xml:space="preserve">g </w:t>
      </w:r>
      <w:r w:rsidR="008D46AD" w:rsidRPr="00B83D6B">
        <w:rPr>
          <w:rFonts w:cs="Arial"/>
        </w:rPr>
        <w:t>information has been considered in</w:t>
      </w:r>
      <w:r w:rsidR="00A35C1F" w:rsidRPr="00B83D6B">
        <w:rPr>
          <w:rFonts w:cs="Arial"/>
        </w:rPr>
        <w:t xml:space="preserve"> </w:t>
      </w:r>
      <w:r w:rsidR="00975292" w:rsidRPr="00B83D6B">
        <w:rPr>
          <w:rFonts w:cs="Arial"/>
        </w:rPr>
        <w:t>prepar</w:t>
      </w:r>
      <w:r w:rsidR="001D4C25" w:rsidRPr="00B83D6B">
        <w:rPr>
          <w:rFonts w:cs="Arial"/>
        </w:rPr>
        <w:t>ing the performance report</w:t>
      </w:r>
      <w:r w:rsidR="00663698" w:rsidRPr="00B83D6B">
        <w:rPr>
          <w:rFonts w:cs="Arial"/>
        </w:rPr>
        <w:t>:</w:t>
      </w:r>
    </w:p>
    <w:p w14:paraId="69960261" w14:textId="700E0F9F" w:rsidR="00EC027A" w:rsidRPr="00815E9F" w:rsidRDefault="005E1856" w:rsidP="006D7643">
      <w:pPr>
        <w:pStyle w:val="ListParagraph"/>
        <w:numPr>
          <w:ilvl w:val="0"/>
          <w:numId w:val="17"/>
        </w:numPr>
        <w:spacing w:line="22" w:lineRule="atLeast"/>
        <w:ind w:left="714" w:hanging="357"/>
        <w:contextualSpacing w:val="0"/>
        <w:rPr>
          <w:rFonts w:ascii="Arial" w:hAnsi="Arial" w:cs="Arial"/>
          <w:color w:val="auto"/>
        </w:rPr>
      </w:pPr>
      <w:r w:rsidRPr="00815E9F">
        <w:rPr>
          <w:rFonts w:ascii="Arial" w:hAnsi="Arial" w:cs="Arial"/>
          <w:color w:val="auto"/>
        </w:rPr>
        <w:t>the</w:t>
      </w:r>
      <w:r w:rsidR="00EF6E3E" w:rsidRPr="00815E9F">
        <w:rPr>
          <w:rFonts w:ascii="Arial" w:hAnsi="Arial" w:cs="Arial"/>
          <w:color w:val="auto"/>
        </w:rPr>
        <w:t xml:space="preserve"> </w:t>
      </w:r>
      <w:r w:rsidR="00A820F5">
        <w:rPr>
          <w:rFonts w:ascii="Arial" w:hAnsi="Arial" w:cs="Arial"/>
          <w:color w:val="auto"/>
        </w:rPr>
        <w:t>Assessment Team</w:t>
      </w:r>
      <w:r w:rsidR="006C07EB" w:rsidRPr="00815E9F">
        <w:rPr>
          <w:rFonts w:ascii="Arial" w:hAnsi="Arial" w:cs="Arial"/>
          <w:color w:val="auto"/>
        </w:rPr>
        <w:t xml:space="preserve">’s </w:t>
      </w:r>
      <w:r w:rsidR="00EF6E3E" w:rsidRPr="00815E9F">
        <w:rPr>
          <w:rFonts w:ascii="Arial" w:hAnsi="Arial" w:cs="Arial"/>
          <w:color w:val="auto"/>
        </w:rPr>
        <w:t xml:space="preserve">report for the </w:t>
      </w:r>
      <w:r w:rsidR="00815E9F" w:rsidRPr="00815E9F">
        <w:rPr>
          <w:rFonts w:ascii="Arial" w:hAnsi="Arial" w:cs="Arial"/>
          <w:color w:val="auto"/>
        </w:rPr>
        <w:t xml:space="preserve">site </w:t>
      </w:r>
      <w:r w:rsidR="00E41381">
        <w:rPr>
          <w:rFonts w:ascii="Arial" w:hAnsi="Arial" w:cs="Arial"/>
          <w:color w:val="auto"/>
        </w:rPr>
        <w:t>audit,</w:t>
      </w:r>
      <w:r w:rsidR="00815E9F" w:rsidRPr="00815E9F">
        <w:rPr>
          <w:rFonts w:ascii="Arial" w:hAnsi="Arial" w:cs="Arial"/>
          <w:color w:val="auto"/>
        </w:rPr>
        <w:t xml:space="preserve"> </w:t>
      </w:r>
      <w:r w:rsidR="00BF3420" w:rsidRPr="00815E9F">
        <w:rPr>
          <w:rFonts w:ascii="Arial" w:hAnsi="Arial" w:cs="Arial"/>
          <w:color w:val="auto"/>
        </w:rPr>
        <w:t xml:space="preserve">the </w:t>
      </w:r>
      <w:r w:rsidR="005C2B33">
        <w:rPr>
          <w:rFonts w:ascii="Arial" w:hAnsi="Arial" w:cs="Arial"/>
          <w:color w:val="auto"/>
        </w:rPr>
        <w:t xml:space="preserve">Site </w:t>
      </w:r>
      <w:r w:rsidR="00E41381">
        <w:rPr>
          <w:rFonts w:ascii="Arial" w:hAnsi="Arial" w:cs="Arial"/>
          <w:color w:val="auto"/>
        </w:rPr>
        <w:t xml:space="preserve">Audit </w:t>
      </w:r>
      <w:r w:rsidR="005C2B33">
        <w:rPr>
          <w:rFonts w:ascii="Arial" w:hAnsi="Arial" w:cs="Arial"/>
          <w:color w:val="auto"/>
        </w:rPr>
        <w:t>Report</w:t>
      </w:r>
      <w:r w:rsidR="00BF3420" w:rsidRPr="00815E9F">
        <w:rPr>
          <w:rFonts w:ascii="Arial" w:hAnsi="Arial" w:cs="Arial"/>
          <w:color w:val="auto"/>
        </w:rPr>
        <w:t xml:space="preserve"> was informed by a site assessment, observations at the service, review of documents and interviews with staff, consumers/representatives and others</w:t>
      </w:r>
      <w:r w:rsidR="001954D1">
        <w:rPr>
          <w:rFonts w:ascii="Arial" w:hAnsi="Arial" w:cs="Arial"/>
          <w:color w:val="auto"/>
        </w:rPr>
        <w:t>.</w:t>
      </w:r>
    </w:p>
    <w:p w14:paraId="6712599B" w14:textId="44904CEE" w:rsidR="009006D2" w:rsidRPr="00815E9F" w:rsidRDefault="00CA4B16" w:rsidP="006D7643">
      <w:pPr>
        <w:pStyle w:val="ListParagraph"/>
        <w:numPr>
          <w:ilvl w:val="0"/>
          <w:numId w:val="17"/>
        </w:numPr>
        <w:spacing w:line="22" w:lineRule="atLeast"/>
        <w:ind w:left="714" w:hanging="357"/>
        <w:contextualSpacing w:val="0"/>
        <w:rPr>
          <w:rFonts w:ascii="Arial" w:hAnsi="Arial" w:cs="Arial"/>
          <w:color w:val="FF0000"/>
        </w:rPr>
      </w:pPr>
      <w:r w:rsidRPr="00B83D6B">
        <w:rPr>
          <w:rFonts w:ascii="Arial" w:hAnsi="Arial" w:cs="Arial"/>
        </w:rPr>
        <w:t xml:space="preserve">the </w:t>
      </w:r>
      <w:r w:rsidR="00816423">
        <w:rPr>
          <w:rFonts w:ascii="Arial" w:hAnsi="Arial" w:cs="Arial"/>
        </w:rPr>
        <w:t>Provider</w:t>
      </w:r>
      <w:r w:rsidRPr="00B83D6B">
        <w:rPr>
          <w:rFonts w:ascii="Arial" w:hAnsi="Arial" w:cs="Arial"/>
        </w:rPr>
        <w:t xml:space="preserve">’s response to the </w:t>
      </w:r>
      <w:r w:rsidR="00A820F5">
        <w:rPr>
          <w:rFonts w:ascii="Arial" w:hAnsi="Arial" w:cs="Arial"/>
        </w:rPr>
        <w:t>Assessment Team</w:t>
      </w:r>
      <w:r w:rsidR="0061649E" w:rsidRPr="00B83D6B">
        <w:rPr>
          <w:rFonts w:ascii="Arial" w:hAnsi="Arial" w:cs="Arial"/>
        </w:rPr>
        <w:t>’s</w:t>
      </w:r>
      <w:r w:rsidRPr="00B83D6B">
        <w:rPr>
          <w:rFonts w:ascii="Arial" w:hAnsi="Arial" w:cs="Arial"/>
        </w:rPr>
        <w:t xml:space="preserve"> </w:t>
      </w:r>
      <w:r w:rsidRPr="001954D1">
        <w:rPr>
          <w:rFonts w:ascii="Arial" w:hAnsi="Arial" w:cs="Arial"/>
          <w:color w:val="auto"/>
        </w:rPr>
        <w:t xml:space="preserve">report received </w:t>
      </w:r>
      <w:r w:rsidR="000D6497" w:rsidRPr="001954D1">
        <w:rPr>
          <w:rFonts w:ascii="Arial" w:hAnsi="Arial" w:cs="Arial"/>
          <w:color w:val="auto"/>
        </w:rPr>
        <w:t>2</w:t>
      </w:r>
      <w:r w:rsidR="00871F8C" w:rsidRPr="001954D1">
        <w:rPr>
          <w:rFonts w:ascii="Arial" w:hAnsi="Arial" w:cs="Arial"/>
          <w:color w:val="auto"/>
        </w:rPr>
        <w:t>2</w:t>
      </w:r>
      <w:r w:rsidR="000D6497" w:rsidRPr="001954D1">
        <w:rPr>
          <w:rFonts w:ascii="Arial" w:hAnsi="Arial" w:cs="Arial"/>
          <w:color w:val="auto"/>
        </w:rPr>
        <w:t xml:space="preserve"> August 2022</w:t>
      </w:r>
      <w:r w:rsidR="001954D1">
        <w:rPr>
          <w:rFonts w:ascii="Arial" w:hAnsi="Arial" w:cs="Arial"/>
          <w:color w:val="auto"/>
        </w:rPr>
        <w:t>.</w:t>
      </w:r>
      <w:r w:rsidR="009006D2" w:rsidRPr="00815E9F">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B83D6B" w14:paraId="445CCF2D" w14:textId="77777777" w:rsidTr="002061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B83D6B" w:rsidRDefault="00985BBD" w:rsidP="002D5918">
            <w:pPr>
              <w:keepNext/>
              <w:spacing w:before="0" w:after="120" w:line="22" w:lineRule="atLeast"/>
              <w:ind w:right="-109"/>
              <w:rPr>
                <w:rFonts w:cs="Arial"/>
                <w:b w:val="0"/>
              </w:rPr>
            </w:pPr>
            <w:r w:rsidRPr="00B83D6B">
              <w:rPr>
                <w:rFonts w:cs="Arial"/>
                <w:color w:val="000000" w:themeColor="text1"/>
              </w:rPr>
              <w:t>Standard 1</w:t>
            </w:r>
            <w:r w:rsidRPr="00B83D6B">
              <w:rPr>
                <w:rFonts w:cs="Arial"/>
                <w:b w:val="0"/>
                <w:color w:val="000000" w:themeColor="text1"/>
              </w:rPr>
              <w:t xml:space="preserve"> Consumer dignity and choice</w:t>
            </w:r>
          </w:p>
        </w:tc>
        <w:tc>
          <w:tcPr>
            <w:tcW w:w="1498" w:type="pct"/>
            <w:shd w:val="clear" w:color="auto" w:fill="auto"/>
          </w:tcPr>
          <w:p w14:paraId="53B791AF" w14:textId="28066720" w:rsidR="00985BBD" w:rsidRPr="00F3569F"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F3569F">
              <w:rPr>
                <w:rFonts w:cs="Arial"/>
                <w:color w:val="auto"/>
              </w:rPr>
              <w:t>Compliant</w:t>
            </w:r>
          </w:p>
        </w:tc>
      </w:tr>
      <w:tr w:rsidR="00985BBD" w:rsidRPr="00B83D6B" w14:paraId="3B67859E" w14:textId="77777777" w:rsidTr="00206109">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B83D6B" w:rsidRDefault="00985BBD" w:rsidP="002D5918">
            <w:pPr>
              <w:keepNext/>
              <w:spacing w:before="0" w:after="120" w:line="22" w:lineRule="atLeast"/>
              <w:ind w:right="-109"/>
              <w:rPr>
                <w:rFonts w:cs="Arial"/>
              </w:rPr>
            </w:pPr>
            <w:r w:rsidRPr="00B83D6B">
              <w:rPr>
                <w:rFonts w:cs="Arial"/>
                <w:b/>
              </w:rPr>
              <w:t>Standard 2</w:t>
            </w:r>
            <w:r w:rsidRPr="00B83D6B">
              <w:rPr>
                <w:rFonts w:cs="Arial"/>
              </w:rPr>
              <w:t xml:space="preserve"> Ongoing assessment and planning with consumers</w:t>
            </w:r>
          </w:p>
        </w:tc>
        <w:tc>
          <w:tcPr>
            <w:tcW w:w="1498" w:type="pct"/>
            <w:shd w:val="clear" w:color="auto" w:fill="auto"/>
          </w:tcPr>
          <w:p w14:paraId="79FB5E8F" w14:textId="51911BBE" w:rsidR="00985BBD" w:rsidRPr="00F3569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auto"/>
              </w:rPr>
            </w:pPr>
            <w:r w:rsidRPr="00F3569F">
              <w:rPr>
                <w:rFonts w:cs="Arial"/>
                <w:b/>
                <w:color w:val="auto"/>
              </w:rPr>
              <w:t>Compliant</w:t>
            </w:r>
          </w:p>
        </w:tc>
      </w:tr>
      <w:tr w:rsidR="00985BBD" w:rsidRPr="00B83D6B" w14:paraId="49883AEA" w14:textId="77777777" w:rsidTr="002061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B83D6B" w:rsidRDefault="00985BBD" w:rsidP="002D5918">
            <w:pPr>
              <w:keepNext/>
              <w:spacing w:before="0" w:after="120" w:line="22" w:lineRule="atLeast"/>
              <w:rPr>
                <w:rFonts w:cs="Arial"/>
              </w:rPr>
            </w:pPr>
            <w:r w:rsidRPr="00B83D6B">
              <w:rPr>
                <w:rFonts w:cs="Arial"/>
                <w:b/>
              </w:rPr>
              <w:t>Standard 3</w:t>
            </w:r>
            <w:r w:rsidRPr="00B83D6B">
              <w:rPr>
                <w:rFonts w:cs="Arial"/>
              </w:rPr>
              <w:t xml:space="preserve"> Personal care and clinical care</w:t>
            </w:r>
          </w:p>
        </w:tc>
        <w:tc>
          <w:tcPr>
            <w:tcW w:w="1498" w:type="pct"/>
            <w:shd w:val="clear" w:color="auto" w:fill="auto"/>
          </w:tcPr>
          <w:p w14:paraId="2D484B94" w14:textId="7A6E7AF2" w:rsidR="00985BBD" w:rsidRPr="00F3569F" w:rsidRDefault="00BA338F"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auto"/>
              </w:rPr>
            </w:pPr>
            <w:r>
              <w:rPr>
                <w:rFonts w:cs="Arial"/>
                <w:b/>
                <w:color w:val="auto"/>
              </w:rPr>
              <w:t>C</w:t>
            </w:r>
            <w:r w:rsidR="008B0881" w:rsidRPr="00F3569F">
              <w:rPr>
                <w:rFonts w:cs="Arial"/>
                <w:b/>
                <w:color w:val="auto"/>
              </w:rPr>
              <w:t>ompliant</w:t>
            </w:r>
          </w:p>
        </w:tc>
      </w:tr>
      <w:tr w:rsidR="00985BBD" w:rsidRPr="00B83D6B" w14:paraId="303FD4FF" w14:textId="77777777" w:rsidTr="00206109">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B83D6B" w:rsidRDefault="00985BBD" w:rsidP="002D5918">
            <w:pPr>
              <w:keepNext/>
              <w:spacing w:before="0" w:after="120" w:line="22" w:lineRule="atLeast"/>
              <w:rPr>
                <w:rFonts w:cs="Arial"/>
              </w:rPr>
            </w:pPr>
            <w:r w:rsidRPr="00B83D6B">
              <w:rPr>
                <w:rFonts w:cs="Arial"/>
                <w:b/>
              </w:rPr>
              <w:t>Standard 4</w:t>
            </w:r>
            <w:r w:rsidRPr="00B83D6B">
              <w:rPr>
                <w:rFonts w:cs="Arial"/>
              </w:rPr>
              <w:t xml:space="preserve"> Services and supports for daily living</w:t>
            </w:r>
          </w:p>
        </w:tc>
        <w:tc>
          <w:tcPr>
            <w:tcW w:w="1498" w:type="pct"/>
            <w:shd w:val="clear" w:color="auto" w:fill="auto"/>
          </w:tcPr>
          <w:p w14:paraId="2FB0E4A2" w14:textId="03ED027E" w:rsidR="00985BBD" w:rsidRPr="00F3569F" w:rsidRDefault="00BA338F"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auto"/>
              </w:rPr>
            </w:pPr>
            <w:r>
              <w:rPr>
                <w:rFonts w:cs="Arial"/>
                <w:b/>
                <w:color w:val="auto"/>
              </w:rPr>
              <w:t>C</w:t>
            </w:r>
            <w:r w:rsidR="008B0881" w:rsidRPr="00F3569F">
              <w:rPr>
                <w:rFonts w:cs="Arial"/>
                <w:b/>
                <w:color w:val="auto"/>
              </w:rPr>
              <w:t>ompliant</w:t>
            </w:r>
          </w:p>
        </w:tc>
      </w:tr>
      <w:tr w:rsidR="00985BBD" w:rsidRPr="00B83D6B" w14:paraId="4561C549" w14:textId="77777777" w:rsidTr="002061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B83D6B" w:rsidRDefault="00985BBD" w:rsidP="002D5918">
            <w:pPr>
              <w:keepNext/>
              <w:spacing w:before="0" w:after="120" w:line="22" w:lineRule="atLeast"/>
              <w:rPr>
                <w:rFonts w:cs="Arial"/>
              </w:rPr>
            </w:pPr>
            <w:r w:rsidRPr="00B83D6B">
              <w:rPr>
                <w:rFonts w:cs="Arial"/>
                <w:b/>
              </w:rPr>
              <w:t>Standard 5</w:t>
            </w:r>
            <w:r w:rsidRPr="00B83D6B">
              <w:rPr>
                <w:rFonts w:cs="Arial"/>
              </w:rPr>
              <w:t xml:space="preserve"> Organisation’s service environment</w:t>
            </w:r>
          </w:p>
        </w:tc>
        <w:tc>
          <w:tcPr>
            <w:tcW w:w="1498" w:type="pct"/>
            <w:shd w:val="clear" w:color="auto" w:fill="auto"/>
          </w:tcPr>
          <w:p w14:paraId="3E686119" w14:textId="15238047" w:rsidR="00985BBD" w:rsidRPr="00F3569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auto"/>
              </w:rPr>
            </w:pPr>
            <w:r w:rsidRPr="00F3569F">
              <w:rPr>
                <w:rFonts w:cs="Arial"/>
                <w:b/>
                <w:color w:val="auto"/>
              </w:rPr>
              <w:t>Compliant</w:t>
            </w:r>
          </w:p>
        </w:tc>
      </w:tr>
      <w:tr w:rsidR="00985BBD" w:rsidRPr="00B83D6B" w14:paraId="258D3C33" w14:textId="77777777" w:rsidTr="00206109">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B83D6B" w:rsidRDefault="00985BBD" w:rsidP="002D5918">
            <w:pPr>
              <w:keepNext/>
              <w:spacing w:before="0" w:after="120" w:line="22" w:lineRule="atLeast"/>
              <w:rPr>
                <w:rFonts w:cs="Arial"/>
              </w:rPr>
            </w:pPr>
            <w:r w:rsidRPr="00B83D6B">
              <w:rPr>
                <w:rFonts w:cs="Arial"/>
                <w:b/>
              </w:rPr>
              <w:t>Standard 6</w:t>
            </w:r>
            <w:r w:rsidRPr="00B83D6B">
              <w:rPr>
                <w:rFonts w:cs="Arial"/>
              </w:rPr>
              <w:t xml:space="preserve"> Feedback and complaints</w:t>
            </w:r>
          </w:p>
        </w:tc>
        <w:tc>
          <w:tcPr>
            <w:tcW w:w="1498" w:type="pct"/>
            <w:shd w:val="clear" w:color="auto" w:fill="auto"/>
          </w:tcPr>
          <w:p w14:paraId="2098EB72" w14:textId="791FD917" w:rsidR="00985BBD" w:rsidRPr="00F3569F"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auto"/>
              </w:rPr>
            </w:pPr>
            <w:r w:rsidRPr="00F3569F">
              <w:rPr>
                <w:rFonts w:cs="Arial"/>
                <w:b/>
                <w:color w:val="auto"/>
              </w:rPr>
              <w:t>Compliant</w:t>
            </w:r>
          </w:p>
        </w:tc>
      </w:tr>
      <w:tr w:rsidR="00985BBD" w:rsidRPr="00B83D6B" w14:paraId="67CE0A00" w14:textId="77777777" w:rsidTr="002061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B83D6B" w:rsidRDefault="00985BBD" w:rsidP="002D5918">
            <w:pPr>
              <w:keepNext/>
              <w:spacing w:before="0" w:after="120" w:line="22" w:lineRule="atLeast"/>
              <w:rPr>
                <w:rFonts w:cs="Arial"/>
              </w:rPr>
            </w:pPr>
            <w:r w:rsidRPr="00B83D6B">
              <w:rPr>
                <w:rFonts w:cs="Arial"/>
                <w:b/>
              </w:rPr>
              <w:t>Standard 7</w:t>
            </w:r>
            <w:r w:rsidRPr="00B83D6B">
              <w:rPr>
                <w:rFonts w:cs="Arial"/>
              </w:rPr>
              <w:t xml:space="preserve"> Human resources</w:t>
            </w:r>
          </w:p>
        </w:tc>
        <w:tc>
          <w:tcPr>
            <w:tcW w:w="1498" w:type="pct"/>
            <w:shd w:val="clear" w:color="auto" w:fill="auto"/>
          </w:tcPr>
          <w:p w14:paraId="7BC24B41" w14:textId="7C259466" w:rsidR="00985BBD" w:rsidRPr="00F3569F" w:rsidRDefault="00BA338F"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auto"/>
              </w:rPr>
            </w:pPr>
            <w:r>
              <w:rPr>
                <w:rFonts w:cs="Arial"/>
                <w:b/>
                <w:color w:val="auto"/>
              </w:rPr>
              <w:t>C</w:t>
            </w:r>
            <w:r w:rsidR="00357041" w:rsidRPr="00F3569F">
              <w:rPr>
                <w:rFonts w:cs="Arial"/>
                <w:b/>
                <w:color w:val="auto"/>
              </w:rPr>
              <w:t>ompliant</w:t>
            </w:r>
          </w:p>
        </w:tc>
      </w:tr>
      <w:tr w:rsidR="00985BBD" w:rsidRPr="00B83D6B" w14:paraId="29B70143" w14:textId="77777777" w:rsidTr="00206109">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B83D6B" w:rsidRDefault="00985BBD" w:rsidP="002D5918">
            <w:pPr>
              <w:keepNext/>
              <w:spacing w:before="0" w:after="120" w:line="22" w:lineRule="atLeast"/>
              <w:rPr>
                <w:rFonts w:cs="Arial"/>
              </w:rPr>
            </w:pPr>
            <w:r w:rsidRPr="00B83D6B">
              <w:rPr>
                <w:rFonts w:cs="Arial"/>
                <w:b/>
              </w:rPr>
              <w:t>Standard 8</w:t>
            </w:r>
            <w:r w:rsidRPr="00B83D6B">
              <w:rPr>
                <w:rFonts w:cs="Arial"/>
              </w:rPr>
              <w:t xml:space="preserve"> Organisational governance</w:t>
            </w:r>
          </w:p>
        </w:tc>
        <w:tc>
          <w:tcPr>
            <w:tcW w:w="1498" w:type="pct"/>
            <w:shd w:val="clear" w:color="auto" w:fill="auto"/>
          </w:tcPr>
          <w:p w14:paraId="6F910699" w14:textId="479A1585" w:rsidR="00985BBD" w:rsidRPr="00F3569F" w:rsidRDefault="00BA338F"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auto"/>
              </w:rPr>
            </w:pPr>
            <w:r>
              <w:rPr>
                <w:rFonts w:cs="Arial"/>
                <w:b/>
                <w:color w:val="auto"/>
              </w:rPr>
              <w:t>C</w:t>
            </w:r>
            <w:r w:rsidR="00357041" w:rsidRPr="00F3569F">
              <w:rPr>
                <w:rFonts w:cs="Arial"/>
                <w:b/>
                <w:color w:val="auto"/>
              </w:rPr>
              <w:t>ompliant</w:t>
            </w:r>
          </w:p>
        </w:tc>
      </w:tr>
    </w:tbl>
    <w:p w14:paraId="6CB82D8C" w14:textId="77777777" w:rsidR="00985BBD" w:rsidRPr="00B83D6B" w:rsidRDefault="00985BBD" w:rsidP="00985BBD">
      <w:pPr>
        <w:rPr>
          <w:rFonts w:cs="Arial"/>
        </w:rPr>
      </w:pPr>
    </w:p>
    <w:p w14:paraId="70B83543" w14:textId="1E6E8909" w:rsidR="00AE2002" w:rsidRPr="00B83D6B" w:rsidRDefault="00985BBD" w:rsidP="002D5918">
      <w:pPr>
        <w:spacing w:after="240" w:line="22" w:lineRule="atLeast"/>
        <w:rPr>
          <w:rFonts w:cs="Arial"/>
        </w:rPr>
      </w:pPr>
      <w:r w:rsidRPr="00B83D6B">
        <w:rPr>
          <w:rFonts w:cs="Arial"/>
        </w:rPr>
        <w:t xml:space="preserve">A detailed assessment is provided </w:t>
      </w:r>
      <w:r w:rsidR="00F60755" w:rsidRPr="00B83D6B">
        <w:rPr>
          <w:rFonts w:cs="Arial"/>
        </w:rPr>
        <w:t xml:space="preserve">later in this report </w:t>
      </w:r>
      <w:r w:rsidRPr="00B83D6B">
        <w:rPr>
          <w:rFonts w:cs="Arial"/>
        </w:rPr>
        <w:t xml:space="preserve">for each </w:t>
      </w:r>
      <w:r w:rsidR="00582A6B" w:rsidRPr="00B83D6B">
        <w:rPr>
          <w:rFonts w:cs="Arial"/>
        </w:rPr>
        <w:t>assessed S</w:t>
      </w:r>
      <w:r w:rsidRPr="00B83D6B">
        <w:rPr>
          <w:rFonts w:cs="Arial"/>
        </w:rPr>
        <w:t>tandard</w:t>
      </w:r>
      <w:r w:rsidR="00AE2002" w:rsidRPr="00B83D6B">
        <w:rPr>
          <w:rFonts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19D15E33" w14:textId="3A7971E7" w:rsidR="00575A0B" w:rsidRPr="00B83D6B" w:rsidRDefault="002E3643" w:rsidP="00F3569F">
      <w:pPr>
        <w:spacing w:after="240" w:line="22" w:lineRule="atLeast"/>
        <w:rPr>
          <w:rFonts w:cs="Arial"/>
        </w:rPr>
      </w:pPr>
      <w:r w:rsidRPr="00B83D6B">
        <w:rPr>
          <w:rFonts w:cs="Arial"/>
        </w:rPr>
        <w:t xml:space="preserve">There are no specific areas identified in which improvements must be made to ensure compliance with the Quality Standards. The </w:t>
      </w:r>
      <w:r w:rsidR="00816423">
        <w:rPr>
          <w:rFonts w:cs="Arial"/>
        </w:rPr>
        <w:t>Provider</w:t>
      </w:r>
      <w:r w:rsidRPr="00B83D6B">
        <w:rPr>
          <w:rFonts w:cs="Arial"/>
        </w:rPr>
        <w:t xml:space="preserve"> is required to actively pursue continuous improvement </w:t>
      </w:r>
      <w:proofErr w:type="gramStart"/>
      <w:r w:rsidRPr="00B83D6B">
        <w:rPr>
          <w:rFonts w:cs="Arial"/>
        </w:rPr>
        <w:t>in order to</w:t>
      </w:r>
      <w:proofErr w:type="gramEnd"/>
      <w:r w:rsidRPr="00B83D6B">
        <w:rPr>
          <w:rFonts w:cs="Arial"/>
        </w:rPr>
        <w:t xml:space="preserve"> remain compliant with the Quality Standards. </w:t>
      </w:r>
    </w:p>
    <w:p w14:paraId="776C783D" w14:textId="77777777" w:rsidR="00E41381" w:rsidRDefault="00E41381">
      <w:pPr>
        <w:rPr>
          <w:rFonts w:eastAsiaTheme="majorEastAsia" w:cs="Arial"/>
          <w:b/>
          <w:bCs/>
          <w:sz w:val="30"/>
          <w:szCs w:val="28"/>
        </w:rPr>
      </w:pPr>
      <w:r>
        <w:rPr>
          <w:rFonts w:cs="Arial"/>
        </w:rPr>
        <w:br w:type="page"/>
      </w:r>
    </w:p>
    <w:p w14:paraId="525EA8BE" w14:textId="667A2864"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cs="Arial"/>
              </w:rPr>
            </w:pPr>
            <w:r w:rsidRPr="00B83D6B">
              <w:rPr>
                <w:rFonts w:cs="Arial"/>
              </w:rPr>
              <w:t>Consumer dignity and choice</w:t>
            </w:r>
          </w:p>
        </w:tc>
        <w:tc>
          <w:tcPr>
            <w:tcW w:w="0" w:type="auto"/>
          </w:tcPr>
          <w:p w14:paraId="00637139" w14:textId="7DCC85E0"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F3569F">
              <w:rPr>
                <w:rFonts w:cs="Arial"/>
              </w:rPr>
              <w:t>Complian</w:t>
            </w:r>
            <w:r w:rsidR="00F3569F" w:rsidRPr="00F3569F">
              <w:rPr>
                <w:rFonts w:cs="Arial"/>
              </w:rPr>
              <w:t>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cs="Arial"/>
                <w:color w:val="auto"/>
              </w:rPr>
            </w:pPr>
            <w:r w:rsidRPr="00B83D6B">
              <w:rPr>
                <w:rFonts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Each consumer is treated with dignity and respect, with their identity, culture and diversity valued.</w:t>
            </w:r>
          </w:p>
        </w:tc>
        <w:tc>
          <w:tcPr>
            <w:tcW w:w="0" w:type="auto"/>
            <w:tcBorders>
              <w:left w:val="single" w:sz="4" w:space="0" w:color="auto"/>
            </w:tcBorders>
          </w:tcPr>
          <w:p w14:paraId="566630F5" w14:textId="038113A5" w:rsidR="00EC1B66" w:rsidRPr="00886BE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886BE4">
              <w:rPr>
                <w:rFonts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cs="Arial"/>
                <w:color w:val="auto"/>
              </w:rPr>
            </w:pPr>
            <w:r w:rsidRPr="00B83D6B">
              <w:rPr>
                <w:rFonts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Care and services are culturally safe</w:t>
            </w:r>
          </w:p>
        </w:tc>
        <w:tc>
          <w:tcPr>
            <w:tcW w:w="0" w:type="auto"/>
            <w:tcBorders>
              <w:left w:val="single" w:sz="4" w:space="0" w:color="auto"/>
            </w:tcBorders>
          </w:tcPr>
          <w:p w14:paraId="1A9D1D62" w14:textId="65DEDC06" w:rsidR="00EC1B66" w:rsidRPr="00886BE4"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886BE4">
              <w:rPr>
                <w:rFonts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cs="Arial"/>
                <w:color w:val="auto"/>
              </w:rPr>
            </w:pPr>
            <w:r w:rsidRPr="00B83D6B">
              <w:rPr>
                <w:rFonts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 xml:space="preserve">Each consumer is supported to exercise choice and independence, including to: </w:t>
            </w:r>
          </w:p>
          <w:p w14:paraId="6BFF5FAF" w14:textId="77777777" w:rsidR="00EC1B66" w:rsidRPr="00B83D6B" w:rsidRDefault="00EC1B66" w:rsidP="006D7643">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6D7643">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6D7643">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6D7643">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69EC2178" w:rsidR="00EC1B66" w:rsidRPr="00886BE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886BE4">
              <w:rPr>
                <w:rFonts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cs="Arial"/>
                <w:color w:val="auto"/>
              </w:rPr>
            </w:pPr>
            <w:r w:rsidRPr="00B83D6B">
              <w:rPr>
                <w:rFonts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Each consumer is supported to take risks to enable them to live the best life they can.</w:t>
            </w:r>
          </w:p>
        </w:tc>
        <w:tc>
          <w:tcPr>
            <w:tcW w:w="0" w:type="auto"/>
            <w:tcBorders>
              <w:left w:val="single" w:sz="4" w:space="0" w:color="auto"/>
            </w:tcBorders>
          </w:tcPr>
          <w:p w14:paraId="71A75A76" w14:textId="1C936648" w:rsidR="00EC1B66" w:rsidRPr="00886BE4"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886BE4">
              <w:rPr>
                <w:rFonts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cs="Arial"/>
                <w:color w:val="auto"/>
              </w:rPr>
            </w:pPr>
            <w:r w:rsidRPr="00B83D6B">
              <w:rPr>
                <w:rFonts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 xml:space="preserve">Information provided to each consumer is current, accurate and timely, and communicated </w:t>
            </w:r>
            <w:proofErr w:type="gramStart"/>
            <w:r w:rsidRPr="00B83D6B">
              <w:rPr>
                <w:rFonts w:cs="Arial"/>
              </w:rPr>
              <w:t>in a way that is clear</w:t>
            </w:r>
            <w:proofErr w:type="gramEnd"/>
            <w:r w:rsidRPr="00B83D6B">
              <w:rPr>
                <w:rFonts w:cs="Arial"/>
              </w:rPr>
              <w:t>, easy to understand and enables them to exercise choice.</w:t>
            </w:r>
          </w:p>
        </w:tc>
        <w:tc>
          <w:tcPr>
            <w:tcW w:w="0" w:type="auto"/>
            <w:tcBorders>
              <w:left w:val="single" w:sz="4" w:space="0" w:color="auto"/>
            </w:tcBorders>
          </w:tcPr>
          <w:p w14:paraId="7748DB4E" w14:textId="7D47EE35" w:rsidR="00EC1B66" w:rsidRPr="00886BE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886BE4">
              <w:rPr>
                <w:rFonts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cs="Arial"/>
                <w:color w:val="auto"/>
              </w:rPr>
            </w:pPr>
            <w:r w:rsidRPr="00B83D6B">
              <w:rPr>
                <w:rFonts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 xml:space="preserve">Each consumer’s privacy is </w:t>
            </w:r>
            <w:proofErr w:type="gramStart"/>
            <w:r w:rsidRPr="00B83D6B">
              <w:rPr>
                <w:rFonts w:cs="Arial"/>
              </w:rPr>
              <w:t>respected</w:t>
            </w:r>
            <w:proofErr w:type="gramEnd"/>
            <w:r w:rsidRPr="00B83D6B">
              <w:rPr>
                <w:rFonts w:cs="Arial"/>
              </w:rPr>
              <w:t xml:space="preserve"> and personal information is kept confidential.</w:t>
            </w:r>
          </w:p>
        </w:tc>
        <w:tc>
          <w:tcPr>
            <w:tcW w:w="0" w:type="auto"/>
            <w:tcBorders>
              <w:left w:val="single" w:sz="4" w:space="0" w:color="auto"/>
            </w:tcBorders>
          </w:tcPr>
          <w:p w14:paraId="5AEE5C07" w14:textId="2055A54F" w:rsidR="00EC1B66" w:rsidRPr="00886BE4"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886BE4">
              <w:rPr>
                <w:rFonts w:cs="Arial"/>
                <w:color w:val="auto"/>
              </w:rPr>
              <w:t>Compliant</w:t>
            </w:r>
          </w:p>
        </w:tc>
      </w:tr>
    </w:tbl>
    <w:p w14:paraId="28970BDF" w14:textId="77777777" w:rsidR="001D18F0" w:rsidRDefault="000A6B31" w:rsidP="00F3569F">
      <w:pPr>
        <w:pStyle w:val="Heading2"/>
        <w:spacing w:before="120" w:after="120" w:line="22" w:lineRule="atLeast"/>
        <w:rPr>
          <w:rFonts w:ascii="Arial" w:hAnsi="Arial" w:cs="Arial"/>
        </w:rPr>
      </w:pPr>
      <w:r w:rsidRPr="00B83D6B">
        <w:rPr>
          <w:rFonts w:ascii="Arial" w:hAnsi="Arial" w:cs="Arial"/>
        </w:rPr>
        <w:t>Findings</w:t>
      </w:r>
    </w:p>
    <w:p w14:paraId="052DFA3C" w14:textId="7151BF3E" w:rsidR="00BE5F33" w:rsidRPr="00BA338F" w:rsidRDefault="001D18F0" w:rsidP="00FB6D54">
      <w:pPr>
        <w:rPr>
          <w:rFonts w:cs="Arial"/>
        </w:rPr>
      </w:pPr>
      <w:r w:rsidRPr="00BA338F">
        <w:rPr>
          <w:rFonts w:eastAsia="Calibri" w:cs="Arial"/>
          <w:color w:val="auto"/>
        </w:rPr>
        <w:t xml:space="preserve">Consumers considered </w:t>
      </w:r>
      <w:r w:rsidRPr="00BA338F">
        <w:rPr>
          <w:rFonts w:eastAsia="Calibri" w:cs="Arial"/>
        </w:rPr>
        <w:t xml:space="preserve">they were treated with dignity and respect, </w:t>
      </w:r>
      <w:r w:rsidR="00BE5F33" w:rsidRPr="00BA338F">
        <w:rPr>
          <w:rFonts w:eastAsia="Calibri" w:cs="Arial"/>
        </w:rPr>
        <w:t>could</w:t>
      </w:r>
      <w:r w:rsidRPr="00BA338F">
        <w:rPr>
          <w:rFonts w:eastAsia="Calibri" w:cs="Arial"/>
        </w:rPr>
        <w:t xml:space="preserve"> maintain their identity, make informed choices about their care and services, and live the life they chose. </w:t>
      </w:r>
      <w:r w:rsidR="00A030E9" w:rsidRPr="00BA338F">
        <w:rPr>
          <w:rFonts w:eastAsia="Calibri" w:cs="Arial"/>
          <w:color w:val="auto"/>
        </w:rPr>
        <w:t xml:space="preserve">Consumer/representatives said </w:t>
      </w:r>
      <w:r w:rsidR="005D20B0" w:rsidRPr="00BA338F">
        <w:rPr>
          <w:rFonts w:eastAsia="Calibri" w:cs="Arial"/>
          <w:color w:val="auto"/>
        </w:rPr>
        <w:t>staff</w:t>
      </w:r>
      <w:r w:rsidR="00D967A4" w:rsidRPr="00BA338F">
        <w:rPr>
          <w:rFonts w:eastAsia="Calibri" w:cs="Arial"/>
          <w:color w:val="auto"/>
        </w:rPr>
        <w:t xml:space="preserve"> respected and valued </w:t>
      </w:r>
      <w:r w:rsidR="00E41381">
        <w:rPr>
          <w:rFonts w:eastAsia="Calibri" w:cs="Arial"/>
          <w:color w:val="auto"/>
        </w:rPr>
        <w:t>the consumer’s</w:t>
      </w:r>
      <w:r w:rsidR="00A030E9" w:rsidRPr="00BA338F">
        <w:rPr>
          <w:rFonts w:eastAsia="Calibri" w:cs="Arial"/>
          <w:color w:val="auto"/>
        </w:rPr>
        <w:t xml:space="preserve"> background and </w:t>
      </w:r>
      <w:r w:rsidR="005D20B0" w:rsidRPr="00BA338F">
        <w:rPr>
          <w:rFonts w:eastAsia="Calibri" w:cs="Arial"/>
          <w:color w:val="auto"/>
        </w:rPr>
        <w:t xml:space="preserve">individual </w:t>
      </w:r>
      <w:r w:rsidR="006822F2" w:rsidRPr="00BA338F">
        <w:rPr>
          <w:rFonts w:eastAsia="Calibri" w:cs="Arial"/>
          <w:color w:val="auto"/>
        </w:rPr>
        <w:t>identity</w:t>
      </w:r>
      <w:r w:rsidR="00A96C3A" w:rsidRPr="00BA338F">
        <w:rPr>
          <w:rFonts w:eastAsia="Calibri" w:cs="Arial"/>
          <w:color w:val="auto"/>
        </w:rPr>
        <w:t xml:space="preserve">. </w:t>
      </w:r>
      <w:r w:rsidR="0093197D" w:rsidRPr="00BA338F">
        <w:rPr>
          <w:rFonts w:eastAsia="Calibri"/>
        </w:rPr>
        <w:t>Staff were seen interacting with consumers in a friendly, supportive, respectful manner</w:t>
      </w:r>
      <w:r w:rsidR="0093197D">
        <w:rPr>
          <w:rFonts w:eastAsia="Calibri"/>
        </w:rPr>
        <w:t xml:space="preserve"> and </w:t>
      </w:r>
      <w:r w:rsidR="0093197D" w:rsidRPr="00BA338F">
        <w:rPr>
          <w:rFonts w:eastAsia="Calibri"/>
        </w:rPr>
        <w:t>greeted consumers by their preferred name when moving around the service.</w:t>
      </w:r>
    </w:p>
    <w:p w14:paraId="15557470" w14:textId="7CAC9D49" w:rsidR="00404F18" w:rsidRPr="0093197D" w:rsidRDefault="00B63247" w:rsidP="00FB6D54">
      <w:pPr>
        <w:rPr>
          <w:rFonts w:cs="Arial"/>
        </w:rPr>
      </w:pPr>
      <w:r w:rsidRPr="00BA338F">
        <w:rPr>
          <w:rFonts w:eastAsia="Calibri" w:cs="Arial"/>
          <w:color w:val="auto"/>
        </w:rPr>
        <w:t xml:space="preserve">Care </w:t>
      </w:r>
      <w:r w:rsidR="00830173" w:rsidRPr="00BA338F">
        <w:rPr>
          <w:rFonts w:eastAsia="Calibri" w:cs="Arial"/>
          <w:color w:val="auto"/>
        </w:rPr>
        <w:t>p</w:t>
      </w:r>
      <w:r w:rsidRPr="00BA338F">
        <w:rPr>
          <w:rFonts w:eastAsia="Calibri" w:cs="Arial"/>
          <w:color w:val="auto"/>
        </w:rPr>
        <w:t>lans</w:t>
      </w:r>
      <w:r w:rsidR="00830173" w:rsidRPr="00BA338F">
        <w:rPr>
          <w:rFonts w:eastAsia="Calibri" w:cs="Arial"/>
          <w:color w:val="auto"/>
        </w:rPr>
        <w:t xml:space="preserve"> </w:t>
      </w:r>
      <w:r w:rsidRPr="00BA338F">
        <w:rPr>
          <w:rFonts w:eastAsia="Calibri" w:cs="Arial"/>
          <w:color w:val="auto"/>
        </w:rPr>
        <w:t>showed the service</w:t>
      </w:r>
      <w:r w:rsidR="004F0486">
        <w:rPr>
          <w:rFonts w:eastAsia="Calibri" w:cs="Arial"/>
          <w:color w:val="auto"/>
        </w:rPr>
        <w:t>,</w:t>
      </w:r>
      <w:r w:rsidRPr="00BA338F">
        <w:rPr>
          <w:rFonts w:eastAsia="Calibri" w:cs="Arial"/>
          <w:color w:val="auto"/>
        </w:rPr>
        <w:t xml:space="preserve"> record</w:t>
      </w:r>
      <w:r w:rsidR="00830173" w:rsidRPr="00BA338F">
        <w:rPr>
          <w:rFonts w:eastAsia="Calibri" w:cs="Arial"/>
          <w:color w:val="auto"/>
        </w:rPr>
        <w:t>ed and responded to</w:t>
      </w:r>
      <w:r w:rsidR="004800E1">
        <w:rPr>
          <w:rFonts w:eastAsia="Calibri" w:cs="Arial"/>
          <w:color w:val="auto"/>
        </w:rPr>
        <w:t>,</w:t>
      </w:r>
      <w:r w:rsidRPr="00BA338F">
        <w:rPr>
          <w:rFonts w:eastAsia="Calibri" w:cs="Arial"/>
          <w:color w:val="auto"/>
        </w:rPr>
        <w:t xml:space="preserve"> the consumer’s emotional, spiritual, and cultural needs and preferences</w:t>
      </w:r>
      <w:r w:rsidR="00830173" w:rsidRPr="00BA338F">
        <w:rPr>
          <w:rFonts w:eastAsia="Calibri" w:cs="Arial"/>
          <w:color w:val="auto"/>
        </w:rPr>
        <w:t>.</w:t>
      </w:r>
      <w:r w:rsidR="00E23B5A" w:rsidRPr="00BA338F">
        <w:rPr>
          <w:rFonts w:eastAsia="Calibri"/>
        </w:rPr>
        <w:t xml:space="preserve"> </w:t>
      </w:r>
      <w:r w:rsidR="0093197D" w:rsidRPr="00BA338F">
        <w:rPr>
          <w:rFonts w:eastAsia="Calibri" w:cs="Arial"/>
          <w:color w:val="auto"/>
        </w:rPr>
        <w:t>Co</w:t>
      </w:r>
      <w:r w:rsidR="0093197D" w:rsidRPr="00BA338F">
        <w:rPr>
          <w:rFonts w:eastAsia="Calibri"/>
        </w:rPr>
        <w:t xml:space="preserve">nsumers from culturally diverse backgrounds said their culture was respected and the care and </w:t>
      </w:r>
      <w:r w:rsidR="0093197D" w:rsidRPr="00BA338F">
        <w:rPr>
          <w:rFonts w:eastAsia="Calibri" w:cs="Arial"/>
          <w:color w:val="auto"/>
        </w:rPr>
        <w:t>services provided were culturally safe.</w:t>
      </w:r>
      <w:r w:rsidR="0093197D" w:rsidRPr="00BA338F">
        <w:rPr>
          <w:rFonts w:eastAsia="Calibri"/>
        </w:rPr>
        <w:t xml:space="preserve"> </w:t>
      </w:r>
      <w:r w:rsidR="001C7945" w:rsidRPr="00BA338F">
        <w:rPr>
          <w:rFonts w:eastAsia="Calibri"/>
        </w:rPr>
        <w:t xml:space="preserve">Staff </w:t>
      </w:r>
      <w:r w:rsidR="000B7DA6" w:rsidRPr="00BA338F">
        <w:rPr>
          <w:rFonts w:eastAsia="Calibri"/>
        </w:rPr>
        <w:t>identified</w:t>
      </w:r>
      <w:r w:rsidR="008B24A0" w:rsidRPr="00BA338F">
        <w:rPr>
          <w:rFonts w:eastAsia="Calibri"/>
        </w:rPr>
        <w:t xml:space="preserve"> consumer</w:t>
      </w:r>
      <w:r w:rsidR="001C7945" w:rsidRPr="00BA338F">
        <w:rPr>
          <w:rFonts w:eastAsia="Calibri"/>
        </w:rPr>
        <w:t>s’</w:t>
      </w:r>
      <w:r w:rsidR="008B24A0" w:rsidRPr="00BA338F">
        <w:rPr>
          <w:rFonts w:eastAsia="Calibri"/>
        </w:rPr>
        <w:t xml:space="preserve"> </w:t>
      </w:r>
      <w:r w:rsidR="001C7945" w:rsidRPr="00BA338F">
        <w:rPr>
          <w:rFonts w:eastAsia="Calibri"/>
        </w:rPr>
        <w:t>different</w:t>
      </w:r>
      <w:r w:rsidR="008B24A0" w:rsidRPr="00BA338F">
        <w:rPr>
          <w:rFonts w:eastAsia="Calibri"/>
        </w:rPr>
        <w:t xml:space="preserve"> religi</w:t>
      </w:r>
      <w:r w:rsidR="00874B85" w:rsidRPr="00BA338F">
        <w:rPr>
          <w:rFonts w:eastAsia="Calibri"/>
        </w:rPr>
        <w:t>on</w:t>
      </w:r>
      <w:r w:rsidR="008B24A0" w:rsidRPr="00BA338F">
        <w:rPr>
          <w:rFonts w:eastAsia="Calibri"/>
        </w:rPr>
        <w:t xml:space="preserve">s and </w:t>
      </w:r>
      <w:r w:rsidR="00874B85" w:rsidRPr="00BA338F">
        <w:rPr>
          <w:rFonts w:eastAsia="Calibri"/>
        </w:rPr>
        <w:t xml:space="preserve">described how </w:t>
      </w:r>
      <w:r w:rsidR="008B24A0" w:rsidRPr="00BA338F">
        <w:rPr>
          <w:rFonts w:eastAsia="Calibri"/>
        </w:rPr>
        <w:t>the service ha</w:t>
      </w:r>
      <w:r w:rsidR="00874B85" w:rsidRPr="00BA338F">
        <w:rPr>
          <w:rFonts w:eastAsia="Calibri"/>
        </w:rPr>
        <w:t>d</w:t>
      </w:r>
      <w:r w:rsidR="008B24A0" w:rsidRPr="00BA338F">
        <w:rPr>
          <w:rFonts w:eastAsia="Calibri"/>
        </w:rPr>
        <w:t xml:space="preserve"> organis</w:t>
      </w:r>
      <w:r w:rsidR="00874B85" w:rsidRPr="00BA338F">
        <w:rPr>
          <w:rFonts w:eastAsia="Calibri"/>
        </w:rPr>
        <w:t>ed</w:t>
      </w:r>
      <w:r w:rsidR="008B24A0" w:rsidRPr="00BA338F">
        <w:rPr>
          <w:rFonts w:eastAsia="Calibri"/>
        </w:rPr>
        <w:t xml:space="preserve"> </w:t>
      </w:r>
      <w:r w:rsidR="00404F18" w:rsidRPr="00BA338F">
        <w:rPr>
          <w:rFonts w:eastAsia="Calibri"/>
        </w:rPr>
        <w:t xml:space="preserve">various </w:t>
      </w:r>
      <w:r w:rsidR="008B24A0" w:rsidRPr="00BA338F">
        <w:rPr>
          <w:rFonts w:eastAsia="Calibri"/>
        </w:rPr>
        <w:t xml:space="preserve">priests </w:t>
      </w:r>
      <w:r w:rsidR="00404F18" w:rsidRPr="00BA338F">
        <w:rPr>
          <w:rFonts w:eastAsia="Calibri"/>
        </w:rPr>
        <w:t>to attend the service to support consumer’s faith.</w:t>
      </w:r>
      <w:r w:rsidR="005C42E7" w:rsidRPr="00BA338F">
        <w:rPr>
          <w:rFonts w:eastAsia="Calibri"/>
        </w:rPr>
        <w:t xml:space="preserve"> </w:t>
      </w:r>
    </w:p>
    <w:p w14:paraId="5E1B5084" w14:textId="051B0138" w:rsidR="00E076D4" w:rsidRDefault="00E076D4" w:rsidP="00FB6D54">
      <w:pPr>
        <w:rPr>
          <w:rFonts w:eastAsia="Calibri"/>
          <w:color w:val="auto"/>
        </w:rPr>
      </w:pPr>
      <w:r w:rsidRPr="00BA338F">
        <w:rPr>
          <w:rFonts w:eastAsia="Calibri" w:cs="Arial"/>
          <w:color w:val="auto"/>
        </w:rPr>
        <w:t xml:space="preserve">Consumers/representatives described how the service supported </w:t>
      </w:r>
      <w:r>
        <w:rPr>
          <w:rFonts w:eastAsia="Calibri" w:cs="Arial"/>
          <w:color w:val="auto"/>
        </w:rPr>
        <w:t>the consumer</w:t>
      </w:r>
      <w:r w:rsidRPr="00BA338F">
        <w:rPr>
          <w:rFonts w:eastAsia="Calibri" w:cs="Arial"/>
          <w:color w:val="auto"/>
        </w:rPr>
        <w:t xml:space="preserve"> to be independent, exercise choice</w:t>
      </w:r>
      <w:r>
        <w:rPr>
          <w:rFonts w:eastAsia="Calibri" w:cs="Arial"/>
          <w:color w:val="auto"/>
        </w:rPr>
        <w:t>,</w:t>
      </w:r>
      <w:r w:rsidRPr="00BA338F">
        <w:rPr>
          <w:rFonts w:eastAsia="Calibri" w:cs="Arial"/>
          <w:color w:val="auto"/>
        </w:rPr>
        <w:t xml:space="preserve"> make decisions about their care </w:t>
      </w:r>
      <w:r>
        <w:rPr>
          <w:rFonts w:eastAsia="Calibri" w:cs="Arial"/>
          <w:color w:val="auto"/>
        </w:rPr>
        <w:t>and maintain relationships</w:t>
      </w:r>
      <w:r w:rsidRPr="00BA338F">
        <w:rPr>
          <w:rFonts w:eastAsia="Calibri" w:cs="Arial"/>
          <w:color w:val="auto"/>
        </w:rPr>
        <w:t xml:space="preserve">. </w:t>
      </w:r>
      <w:r w:rsidR="00537A1C" w:rsidRPr="00BA338F">
        <w:rPr>
          <w:rFonts w:eastAsia="Calibri"/>
          <w:color w:val="auto"/>
        </w:rPr>
        <w:t xml:space="preserve">Consumers confirmed they </w:t>
      </w:r>
      <w:r>
        <w:rPr>
          <w:rFonts w:eastAsia="Calibri"/>
          <w:color w:val="auto"/>
        </w:rPr>
        <w:t xml:space="preserve">were supported to </w:t>
      </w:r>
      <w:r w:rsidR="00537A1C" w:rsidRPr="00BA338F">
        <w:rPr>
          <w:rFonts w:eastAsia="Calibri"/>
          <w:color w:val="auto"/>
        </w:rPr>
        <w:t xml:space="preserve">maintain </w:t>
      </w:r>
      <w:r w:rsidR="0085589B" w:rsidRPr="00BA338F">
        <w:rPr>
          <w:rFonts w:eastAsia="Calibri"/>
          <w:color w:val="auto"/>
        </w:rPr>
        <w:t xml:space="preserve">important </w:t>
      </w:r>
      <w:r w:rsidR="00537A1C" w:rsidRPr="00BA338F">
        <w:rPr>
          <w:rFonts w:eastAsia="Calibri"/>
          <w:color w:val="auto"/>
        </w:rPr>
        <w:t xml:space="preserve">relationships </w:t>
      </w:r>
      <w:r>
        <w:rPr>
          <w:rFonts w:eastAsia="Calibri"/>
          <w:color w:val="auto"/>
        </w:rPr>
        <w:t>as staff assisted married couples to visit each other when they resided in different areas of the service and seated them together during meal times.</w:t>
      </w:r>
      <w:r w:rsidR="00494871">
        <w:rPr>
          <w:rFonts w:eastAsia="Calibri"/>
          <w:color w:val="auto"/>
        </w:rPr>
        <w:t xml:space="preserve"> </w:t>
      </w:r>
      <w:r w:rsidR="00494871" w:rsidRPr="00071C45">
        <w:rPr>
          <w:rFonts w:eastAsia="Calibri"/>
        </w:rPr>
        <w:t xml:space="preserve">Staff </w:t>
      </w:r>
      <w:r w:rsidR="00494871" w:rsidRPr="00237249">
        <w:rPr>
          <w:rFonts w:eastAsia="Calibri"/>
        </w:rPr>
        <w:t>interviewed</w:t>
      </w:r>
      <w:r w:rsidR="00494871" w:rsidRPr="00071C45">
        <w:rPr>
          <w:rFonts w:eastAsia="Calibri"/>
        </w:rPr>
        <w:t xml:space="preserve"> described the various ways in which they provide</w:t>
      </w:r>
      <w:r w:rsidR="004800E1">
        <w:rPr>
          <w:rFonts w:eastAsia="Calibri"/>
        </w:rPr>
        <w:t>d</w:t>
      </w:r>
      <w:r w:rsidR="00494871" w:rsidRPr="00071C45">
        <w:rPr>
          <w:rFonts w:eastAsia="Calibri"/>
        </w:rPr>
        <w:t xml:space="preserve"> choice to consumers on a day-to-day basis</w:t>
      </w:r>
      <w:r w:rsidR="00494871">
        <w:rPr>
          <w:rFonts w:eastAsia="Calibri"/>
        </w:rPr>
        <w:t xml:space="preserve"> including for meals.</w:t>
      </w:r>
      <w:r w:rsidR="00494871">
        <w:rPr>
          <w:rFonts w:eastAsia="Calibri"/>
          <w:color w:val="auto"/>
        </w:rPr>
        <w:t xml:space="preserve"> </w:t>
      </w:r>
    </w:p>
    <w:p w14:paraId="14476BB4" w14:textId="0E1A6D19" w:rsidR="00BB40CF" w:rsidRPr="00BA338F" w:rsidRDefault="000033DA" w:rsidP="00FB6D54">
      <w:pPr>
        <w:rPr>
          <w:rFonts w:eastAsia="Calibri" w:cs="Arial"/>
          <w:color w:val="auto"/>
        </w:rPr>
      </w:pPr>
      <w:r w:rsidRPr="00BA338F">
        <w:rPr>
          <w:rFonts w:eastAsia="Calibri" w:cs="Arial"/>
          <w:color w:val="auto"/>
        </w:rPr>
        <w:lastRenderedPageBreak/>
        <w:t>The service had policies and processes to support consumers engage in activities</w:t>
      </w:r>
      <w:r w:rsidR="004800E1">
        <w:rPr>
          <w:rFonts w:eastAsia="Calibri" w:cs="Arial"/>
          <w:color w:val="auto"/>
        </w:rPr>
        <w:t>,</w:t>
      </w:r>
      <w:r w:rsidRPr="00BA338F">
        <w:rPr>
          <w:rFonts w:eastAsia="Calibri" w:cs="Arial"/>
          <w:color w:val="auto"/>
        </w:rPr>
        <w:t xml:space="preserve"> involving risks</w:t>
      </w:r>
      <w:r w:rsidR="004800E1">
        <w:rPr>
          <w:rFonts w:eastAsia="Calibri" w:cs="Arial"/>
          <w:color w:val="auto"/>
        </w:rPr>
        <w:t>,</w:t>
      </w:r>
      <w:r w:rsidR="00D07E1A" w:rsidRPr="00BA338F">
        <w:rPr>
          <w:rFonts w:eastAsia="Calibri" w:cs="Arial"/>
          <w:color w:val="auto"/>
        </w:rPr>
        <w:t xml:space="preserve"> to live their best life</w:t>
      </w:r>
      <w:r w:rsidRPr="00BA338F">
        <w:rPr>
          <w:rFonts w:eastAsia="Calibri" w:cs="Arial"/>
          <w:color w:val="auto"/>
        </w:rPr>
        <w:t>.</w:t>
      </w:r>
      <w:r w:rsidR="00494871">
        <w:rPr>
          <w:rFonts w:eastAsia="Calibri" w:cs="Arial"/>
          <w:color w:val="auto"/>
        </w:rPr>
        <w:t xml:space="preserve"> Consumers described how the</w:t>
      </w:r>
      <w:r w:rsidR="00C8146C">
        <w:rPr>
          <w:rFonts w:eastAsia="Calibri" w:cs="Arial"/>
          <w:color w:val="auto"/>
        </w:rPr>
        <w:t>y</w:t>
      </w:r>
      <w:r w:rsidR="00494871">
        <w:rPr>
          <w:rFonts w:eastAsia="Calibri" w:cs="Arial"/>
          <w:color w:val="auto"/>
        </w:rPr>
        <w:t xml:space="preserve"> </w:t>
      </w:r>
      <w:r w:rsidR="004800E1">
        <w:rPr>
          <w:rFonts w:eastAsia="Calibri" w:cs="Arial"/>
          <w:color w:val="auto"/>
        </w:rPr>
        <w:t xml:space="preserve">were able to </w:t>
      </w:r>
      <w:r w:rsidR="00494871">
        <w:rPr>
          <w:rFonts w:eastAsia="Calibri" w:cs="Arial"/>
          <w:color w:val="auto"/>
        </w:rPr>
        <w:t>consume foods which they enjoy, but have previously caused an adverse reaction, as staff monitor them following meals</w:t>
      </w:r>
      <w:r w:rsidR="00C8146C">
        <w:rPr>
          <w:rFonts w:eastAsia="Calibri" w:cs="Arial"/>
          <w:color w:val="auto"/>
        </w:rPr>
        <w:t xml:space="preserve"> to support their choice</w:t>
      </w:r>
      <w:r w:rsidR="00494871">
        <w:rPr>
          <w:rFonts w:eastAsia="Calibri" w:cs="Arial"/>
          <w:color w:val="auto"/>
        </w:rPr>
        <w:t xml:space="preserve">. Care planning documentation confirmed risks are discussed with the consumer, who is enabled to make an informed decision regarding their choice to engage in a risk-taking activity. </w:t>
      </w:r>
    </w:p>
    <w:p w14:paraId="59B2987B" w14:textId="3FEDAAF9" w:rsidR="00BB40CF" w:rsidRPr="00BA338F" w:rsidRDefault="007430A3" w:rsidP="00FB6D54">
      <w:pPr>
        <w:rPr>
          <w:rFonts w:eastAsia="Calibri" w:cs="Arial"/>
          <w:color w:val="auto"/>
        </w:rPr>
      </w:pPr>
      <w:r w:rsidRPr="00BA338F">
        <w:rPr>
          <w:rFonts w:eastAsia="Calibri" w:cs="Arial"/>
          <w:color w:val="auto"/>
        </w:rPr>
        <w:t xml:space="preserve">Consumers/representatives confirmed they received timely and accurate information </w:t>
      </w:r>
      <w:r w:rsidR="004800E1">
        <w:rPr>
          <w:rFonts w:eastAsia="Calibri" w:cs="Arial"/>
          <w:color w:val="auto"/>
        </w:rPr>
        <w:t>which</w:t>
      </w:r>
      <w:r w:rsidRPr="00BA338F">
        <w:rPr>
          <w:rFonts w:eastAsia="Calibri" w:cs="Arial"/>
          <w:color w:val="auto"/>
        </w:rPr>
        <w:t xml:space="preserve"> was clear</w:t>
      </w:r>
      <w:r w:rsidR="00A162F4" w:rsidRPr="00BA338F">
        <w:rPr>
          <w:rFonts w:eastAsia="Calibri" w:cs="Arial"/>
          <w:color w:val="auto"/>
        </w:rPr>
        <w:t xml:space="preserve">, </w:t>
      </w:r>
      <w:r w:rsidRPr="00BA338F">
        <w:rPr>
          <w:rFonts w:eastAsia="Calibri" w:cs="Arial"/>
          <w:color w:val="auto"/>
        </w:rPr>
        <w:t>easy to understand and enabled them to make good choices. Consumers received a</w:t>
      </w:r>
      <w:r w:rsidR="00466368" w:rsidRPr="00BA338F">
        <w:rPr>
          <w:rFonts w:eastAsia="Calibri" w:cs="Arial"/>
          <w:color w:val="auto"/>
        </w:rPr>
        <w:t xml:space="preserve"> range</w:t>
      </w:r>
      <w:r w:rsidR="00A162F4" w:rsidRPr="00BA338F">
        <w:rPr>
          <w:rFonts w:eastAsia="Calibri" w:cs="Arial"/>
          <w:color w:val="auto"/>
        </w:rPr>
        <w:t xml:space="preserve"> of information </w:t>
      </w:r>
      <w:r w:rsidR="00CE595A" w:rsidRPr="00BA338F">
        <w:rPr>
          <w:rFonts w:eastAsia="Calibri" w:cs="Arial"/>
          <w:color w:val="auto"/>
        </w:rPr>
        <w:t>covering</w:t>
      </w:r>
      <w:r w:rsidR="00CE595A" w:rsidRPr="00BA338F">
        <w:rPr>
          <w:rFonts w:eastAsia="Calibri"/>
        </w:rPr>
        <w:t xml:space="preserve"> current events within and outside the service, meal selections, daily activities, and access to health professionals</w:t>
      </w:r>
      <w:r w:rsidR="00CE595A" w:rsidRPr="00BA338F">
        <w:rPr>
          <w:rFonts w:eastAsia="Calibri" w:cs="Arial"/>
          <w:color w:val="auto"/>
        </w:rPr>
        <w:t xml:space="preserve">. </w:t>
      </w:r>
      <w:r w:rsidR="005A0D15" w:rsidRPr="00BA338F">
        <w:rPr>
          <w:rFonts w:eastAsia="Calibri"/>
        </w:rPr>
        <w:t xml:space="preserve">Staff described different ways and formats information is provided to consumers </w:t>
      </w:r>
      <w:r w:rsidR="00EA3D09" w:rsidRPr="00BA338F">
        <w:rPr>
          <w:rFonts w:eastAsia="Calibri"/>
        </w:rPr>
        <w:t>to meet</w:t>
      </w:r>
      <w:r w:rsidR="005A0D15" w:rsidRPr="00BA338F">
        <w:rPr>
          <w:rFonts w:eastAsia="Calibri"/>
        </w:rPr>
        <w:t xml:space="preserve"> their communication needs and preferences.</w:t>
      </w:r>
      <w:r w:rsidR="002B1939" w:rsidRPr="00BA338F">
        <w:t xml:space="preserve"> The </w:t>
      </w:r>
      <w:r w:rsidR="002B2AC8">
        <w:t>consumer</w:t>
      </w:r>
      <w:r w:rsidR="002B1939" w:rsidRPr="00BA338F">
        <w:t xml:space="preserve"> handbook provided information related to;</w:t>
      </w:r>
      <w:r w:rsidR="002E25D2" w:rsidRPr="00BA338F">
        <w:t xml:space="preserve"> </w:t>
      </w:r>
      <w:r w:rsidR="002B1939" w:rsidRPr="00BA338F">
        <w:t xml:space="preserve">meals, activities, involvement of family in their care and services, room personalisation, care provision and information regarding </w:t>
      </w:r>
      <w:r w:rsidR="00494871">
        <w:t xml:space="preserve">advocacy services and the consumer’s rights. </w:t>
      </w:r>
    </w:p>
    <w:p w14:paraId="29AF8F64" w14:textId="099ABC2D" w:rsidR="009B2A1F" w:rsidRPr="00FB6D54" w:rsidRDefault="00494871" w:rsidP="00FB6D54">
      <w:pPr>
        <w:rPr>
          <w:rFonts w:eastAsia="Calibri"/>
          <w:color w:val="FF0000"/>
        </w:rPr>
      </w:pPr>
      <w:r>
        <w:rPr>
          <w:iCs/>
        </w:rPr>
        <w:t>C</w:t>
      </w:r>
      <w:r w:rsidR="002E25D2" w:rsidRPr="00BA338F">
        <w:rPr>
          <w:iCs/>
        </w:rPr>
        <w:t>onsumers’ privacy was respected</w:t>
      </w:r>
      <w:r w:rsidR="00E024AF">
        <w:rPr>
          <w:iCs/>
        </w:rPr>
        <w:t>;</w:t>
      </w:r>
      <w:r w:rsidR="00A51B77" w:rsidRPr="00BA338F">
        <w:rPr>
          <w:iCs/>
        </w:rPr>
        <w:t xml:space="preserve"> </w:t>
      </w:r>
      <w:r w:rsidR="002E25D2" w:rsidRPr="00BA338F">
        <w:rPr>
          <w:iCs/>
        </w:rPr>
        <w:t xml:space="preserve">and staff understood the importance of </w:t>
      </w:r>
      <w:r w:rsidR="00A51B77" w:rsidRPr="00BA338F">
        <w:rPr>
          <w:iCs/>
        </w:rPr>
        <w:t xml:space="preserve">keeping consumer’s personal information </w:t>
      </w:r>
      <w:r w:rsidR="002E25D2" w:rsidRPr="00BA338F">
        <w:rPr>
          <w:iCs/>
        </w:rPr>
        <w:t>confidential</w:t>
      </w:r>
      <w:r w:rsidR="00A51B77" w:rsidRPr="00BA338F">
        <w:rPr>
          <w:iCs/>
        </w:rPr>
        <w:t xml:space="preserve">. </w:t>
      </w:r>
      <w:r w:rsidR="0037097B" w:rsidRPr="00BA338F">
        <w:rPr>
          <w:rFonts w:eastAsia="Calibri" w:cs="Arial"/>
          <w:color w:val="auto"/>
        </w:rPr>
        <w:t xml:space="preserve">Consumers all felt their </w:t>
      </w:r>
      <w:r w:rsidR="004110C4" w:rsidRPr="00BA338F">
        <w:rPr>
          <w:rFonts w:eastAsia="Calibri" w:cs="Arial"/>
          <w:color w:val="auto"/>
        </w:rPr>
        <w:t xml:space="preserve">personal </w:t>
      </w:r>
      <w:r w:rsidR="0037097B" w:rsidRPr="00BA338F">
        <w:rPr>
          <w:rFonts w:eastAsia="Calibri" w:cs="Arial"/>
          <w:color w:val="auto"/>
        </w:rPr>
        <w:t xml:space="preserve">information </w:t>
      </w:r>
      <w:r w:rsidR="004110C4" w:rsidRPr="00BA338F">
        <w:rPr>
          <w:rFonts w:eastAsia="Calibri" w:cs="Arial"/>
          <w:color w:val="auto"/>
        </w:rPr>
        <w:t>was</w:t>
      </w:r>
      <w:r w:rsidR="0037097B" w:rsidRPr="00BA338F">
        <w:rPr>
          <w:rFonts w:eastAsia="Calibri" w:cs="Arial"/>
          <w:color w:val="auto"/>
        </w:rPr>
        <w:t xml:space="preserve"> kept confidential</w:t>
      </w:r>
      <w:r w:rsidR="004110C4" w:rsidRPr="00BA338F">
        <w:rPr>
          <w:rFonts w:eastAsia="Calibri" w:cs="Arial"/>
          <w:color w:val="auto"/>
        </w:rPr>
        <w:t xml:space="preserve"> and t</w:t>
      </w:r>
      <w:r w:rsidR="0037097B" w:rsidRPr="00BA338F">
        <w:rPr>
          <w:rFonts w:eastAsia="Calibri" w:cs="Arial"/>
          <w:color w:val="auto"/>
        </w:rPr>
        <w:t xml:space="preserve">heir privacy was respected. </w:t>
      </w:r>
      <w:r w:rsidR="004C1DFA" w:rsidRPr="00BA338F">
        <w:rPr>
          <w:rFonts w:eastAsia="Calibri"/>
        </w:rPr>
        <w:t>Staff described practical ways they respected the personal privacy of consumers such as</w:t>
      </w:r>
      <w:r w:rsidR="0007103E" w:rsidRPr="00BA338F">
        <w:rPr>
          <w:rFonts w:eastAsia="Calibri"/>
        </w:rPr>
        <w:t>; getting consent to enter a consumer’s room and closing d</w:t>
      </w:r>
      <w:r w:rsidR="004C1DFA" w:rsidRPr="00BA338F">
        <w:rPr>
          <w:rFonts w:eastAsia="Calibri"/>
        </w:rPr>
        <w:t>oors, windows, and curtains when providing personal care.</w:t>
      </w:r>
      <w:r w:rsidR="00B5765A" w:rsidRPr="00BA338F">
        <w:rPr>
          <w:rFonts w:eastAsia="Calibri"/>
        </w:rPr>
        <w:t xml:space="preserve"> </w:t>
      </w:r>
      <w:r w:rsidR="004C1DFA" w:rsidRPr="00BA338F">
        <w:rPr>
          <w:rFonts w:eastAsia="Calibri" w:cs="Arial"/>
          <w:color w:val="auto"/>
        </w:rPr>
        <w:t>The service</w:t>
      </w:r>
      <w:r w:rsidR="004800E1">
        <w:rPr>
          <w:rFonts w:eastAsia="Calibri" w:cs="Arial"/>
          <w:color w:val="auto"/>
        </w:rPr>
        <w:t>’</w:t>
      </w:r>
      <w:r w:rsidR="004C1DFA" w:rsidRPr="00BA338F">
        <w:rPr>
          <w:rFonts w:eastAsia="Calibri" w:cs="Arial"/>
          <w:color w:val="auto"/>
        </w:rPr>
        <w:t>s electronic records required a secure username and password to access.</w:t>
      </w:r>
      <w:r w:rsidR="009B2A1F">
        <w:rPr>
          <w:rFonts w:eastAsia="Calibri" w:cs="Arial"/>
        </w:rPr>
        <w:br w:type="page"/>
      </w:r>
    </w:p>
    <w:p w14:paraId="50F9A800" w14:textId="10B997BC"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cs="Arial"/>
              </w:rPr>
            </w:pPr>
            <w:r w:rsidRPr="00B83D6B">
              <w:rPr>
                <w:rFonts w:cs="Arial"/>
              </w:rPr>
              <w:t>Ongoing assessment and planning with consumers</w:t>
            </w:r>
          </w:p>
        </w:tc>
        <w:tc>
          <w:tcPr>
            <w:tcW w:w="902" w:type="pct"/>
          </w:tcPr>
          <w:p w14:paraId="16B2C8E8" w14:textId="204F79CF"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773E8A">
              <w:rPr>
                <w:rFonts w:cs="Arial"/>
              </w:rPr>
              <w:t>Compliant</w:t>
            </w:r>
          </w:p>
        </w:tc>
      </w:tr>
      <w:tr w:rsidR="00886BE4"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886BE4" w:rsidRPr="00B83D6B" w:rsidRDefault="00886BE4" w:rsidP="00886BE4">
            <w:pPr>
              <w:spacing w:line="22" w:lineRule="atLeast"/>
              <w:rPr>
                <w:rFonts w:cs="Arial"/>
                <w:color w:val="auto"/>
              </w:rPr>
            </w:pPr>
            <w:r w:rsidRPr="00B83D6B">
              <w:rPr>
                <w:rFonts w:cs="Arial"/>
                <w:color w:val="auto"/>
              </w:rPr>
              <w:t>Requirement 2(3)(a)</w:t>
            </w:r>
          </w:p>
        </w:tc>
        <w:tc>
          <w:tcPr>
            <w:tcW w:w="3312" w:type="pct"/>
            <w:tcBorders>
              <w:right w:val="single" w:sz="4" w:space="0" w:color="auto"/>
            </w:tcBorders>
          </w:tcPr>
          <w:p w14:paraId="1018FBA4" w14:textId="56523459"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8EF5827"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r w:rsidR="00886BE4"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886BE4" w:rsidRPr="00B83D6B" w:rsidRDefault="00886BE4" w:rsidP="00886BE4">
            <w:pPr>
              <w:spacing w:line="22" w:lineRule="atLeast"/>
              <w:rPr>
                <w:rFonts w:cs="Arial"/>
                <w:color w:val="auto"/>
              </w:rPr>
            </w:pPr>
            <w:r w:rsidRPr="00B83D6B">
              <w:rPr>
                <w:rFonts w:cs="Arial"/>
                <w:color w:val="auto"/>
              </w:rPr>
              <w:t>Requirement 2(3)(b)</w:t>
            </w:r>
          </w:p>
        </w:tc>
        <w:tc>
          <w:tcPr>
            <w:tcW w:w="3312" w:type="pct"/>
            <w:tcBorders>
              <w:right w:val="single" w:sz="4" w:space="0" w:color="auto"/>
            </w:tcBorders>
          </w:tcPr>
          <w:p w14:paraId="00D229ED" w14:textId="75E79CDD" w:rsidR="00886BE4" w:rsidRPr="00B83D6B" w:rsidRDefault="00886BE4"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 xml:space="preserve">Assessment and planning </w:t>
            </w:r>
            <w:proofErr w:type="gramStart"/>
            <w:r w:rsidRPr="00B83D6B">
              <w:rPr>
                <w:rFonts w:cs="Arial"/>
              </w:rPr>
              <w:t>identifies</w:t>
            </w:r>
            <w:proofErr w:type="gramEnd"/>
            <w:r w:rsidRPr="00B83D6B">
              <w:rPr>
                <w:rFonts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5FA0DFB" w:rsidR="00886BE4" w:rsidRPr="00B83D6B" w:rsidRDefault="00886BE4"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886BE4">
              <w:rPr>
                <w:rFonts w:cs="Arial"/>
                <w:color w:val="auto"/>
              </w:rPr>
              <w:t>Compliant</w:t>
            </w:r>
          </w:p>
        </w:tc>
      </w:tr>
      <w:tr w:rsidR="00886BE4"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886BE4" w:rsidRPr="00B83D6B" w:rsidRDefault="00886BE4" w:rsidP="00886BE4">
            <w:pPr>
              <w:spacing w:line="22" w:lineRule="atLeast"/>
              <w:rPr>
                <w:rFonts w:cs="Arial"/>
                <w:color w:val="auto"/>
              </w:rPr>
            </w:pPr>
            <w:r w:rsidRPr="00B83D6B">
              <w:rPr>
                <w:rFonts w:cs="Arial"/>
                <w:color w:val="auto"/>
              </w:rPr>
              <w:t>Requirement 2(3)(c)</w:t>
            </w:r>
          </w:p>
        </w:tc>
        <w:tc>
          <w:tcPr>
            <w:tcW w:w="3312" w:type="pct"/>
            <w:tcBorders>
              <w:right w:val="single" w:sz="4" w:space="0" w:color="auto"/>
            </w:tcBorders>
          </w:tcPr>
          <w:p w14:paraId="6D6CCFFA" w14:textId="167C2AF6"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The organisation demonstrates that assessment and planning:</w:t>
            </w:r>
          </w:p>
          <w:p w14:paraId="02738D97" w14:textId="77777777" w:rsidR="00886BE4" w:rsidRPr="00B83D6B" w:rsidRDefault="00886BE4" w:rsidP="006D7643">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is based on ongoing partnership with the consumer and others that the consumer wishes to involve in assessment, planning and review of the consumer’s care and services; and</w:t>
            </w:r>
          </w:p>
          <w:p w14:paraId="260B9AF8" w14:textId="64BF7BD7" w:rsidR="00886BE4" w:rsidRPr="00B83D6B" w:rsidRDefault="00886BE4" w:rsidP="006D7643">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 xml:space="preserve">includes other organisations, and individuals and </w:t>
            </w:r>
            <w:r w:rsidR="00816423">
              <w:rPr>
                <w:rFonts w:cs="Arial"/>
              </w:rPr>
              <w:t>Provider</w:t>
            </w:r>
            <w:r w:rsidRPr="00B83D6B">
              <w:rPr>
                <w:rFonts w:cs="Arial"/>
              </w:rPr>
              <w:t>s of other care and services, that are involved in the care of the consumer.</w:t>
            </w:r>
          </w:p>
        </w:tc>
        <w:tc>
          <w:tcPr>
            <w:tcW w:w="902" w:type="pct"/>
            <w:tcBorders>
              <w:left w:val="single" w:sz="4" w:space="0" w:color="auto"/>
            </w:tcBorders>
          </w:tcPr>
          <w:p w14:paraId="2644F005" w14:textId="25C443D1"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r w:rsidR="00886BE4"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886BE4" w:rsidRPr="00B83D6B" w:rsidRDefault="00886BE4" w:rsidP="00886BE4">
            <w:pPr>
              <w:spacing w:line="22" w:lineRule="atLeast"/>
              <w:rPr>
                <w:rFonts w:cs="Arial"/>
                <w:color w:val="auto"/>
              </w:rPr>
            </w:pPr>
            <w:r w:rsidRPr="00B83D6B">
              <w:rPr>
                <w:rFonts w:cs="Arial"/>
                <w:color w:val="auto"/>
              </w:rPr>
              <w:t>Requirement 2(3)(d)</w:t>
            </w:r>
          </w:p>
        </w:tc>
        <w:tc>
          <w:tcPr>
            <w:tcW w:w="3312" w:type="pct"/>
            <w:tcBorders>
              <w:right w:val="single" w:sz="4" w:space="0" w:color="auto"/>
            </w:tcBorders>
          </w:tcPr>
          <w:p w14:paraId="6F93E375" w14:textId="319E62C8" w:rsidR="00886BE4" w:rsidRPr="00B83D6B" w:rsidRDefault="00886BE4"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0CC3A8F4" w:rsidR="00886BE4" w:rsidRPr="00B83D6B" w:rsidRDefault="00886BE4" w:rsidP="00886BE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r w:rsidRPr="00886BE4">
              <w:rPr>
                <w:rFonts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cs="Arial"/>
                <w:color w:val="auto"/>
              </w:rPr>
            </w:pPr>
            <w:r w:rsidRPr="00B83D6B">
              <w:rPr>
                <w:rFonts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7EBB7AA3"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A247D9">
              <w:rPr>
                <w:rFonts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695EDFD" w14:textId="731F12C9" w:rsidR="00E22819" w:rsidRPr="00BA338F" w:rsidRDefault="00373239" w:rsidP="00FB6D54">
      <w:pPr>
        <w:rPr>
          <w:rFonts w:eastAsia="Calibri" w:cs="Arial"/>
        </w:rPr>
      </w:pPr>
      <w:r w:rsidRPr="00BA338F">
        <w:rPr>
          <w:rFonts w:eastAsia="Calibri" w:cs="Arial"/>
          <w:color w:val="auto"/>
        </w:rPr>
        <w:t xml:space="preserve">Most consumers considered </w:t>
      </w:r>
      <w:r w:rsidR="0081525B" w:rsidRPr="00BA338F">
        <w:rPr>
          <w:rFonts w:eastAsia="Calibri" w:cs="Arial"/>
          <w:color w:val="auto"/>
        </w:rPr>
        <w:t xml:space="preserve">they were </w:t>
      </w:r>
      <w:r w:rsidRPr="00BA338F">
        <w:rPr>
          <w:rFonts w:eastAsia="Calibri" w:cs="Arial"/>
        </w:rPr>
        <w:t xml:space="preserve">partners in the ongoing assessment and planning of their care and services. </w:t>
      </w:r>
      <w:r w:rsidR="00610905" w:rsidRPr="00BA338F">
        <w:rPr>
          <w:rFonts w:eastAsia="Calibri" w:cs="Arial"/>
          <w:color w:val="auto"/>
        </w:rPr>
        <w:t>Consumers/representatives confirmed their involvement in the initial assessment and ongoing care plan review processes</w:t>
      </w:r>
      <w:r w:rsidR="006448FD" w:rsidRPr="00BA338F">
        <w:rPr>
          <w:rFonts w:eastAsia="Calibri" w:cs="Arial"/>
          <w:color w:val="auto"/>
        </w:rPr>
        <w:t xml:space="preserve"> </w:t>
      </w:r>
      <w:r w:rsidR="00610905" w:rsidRPr="00BA338F">
        <w:rPr>
          <w:rFonts w:eastAsia="Calibri" w:cs="Arial"/>
          <w:color w:val="auto"/>
        </w:rPr>
        <w:t xml:space="preserve">with </w:t>
      </w:r>
      <w:r w:rsidR="006448FD" w:rsidRPr="00BA338F">
        <w:rPr>
          <w:rFonts w:eastAsia="Calibri" w:cs="Arial"/>
          <w:color w:val="auto"/>
        </w:rPr>
        <w:t xml:space="preserve">input from </w:t>
      </w:r>
      <w:r w:rsidR="00BB6B30" w:rsidRPr="00BA338F">
        <w:rPr>
          <w:rFonts w:eastAsia="Calibri" w:cs="Arial"/>
          <w:color w:val="auto"/>
        </w:rPr>
        <w:t xml:space="preserve">clinical staff, </w:t>
      </w:r>
      <w:r w:rsidR="00610905" w:rsidRPr="00BA338F">
        <w:rPr>
          <w:rFonts w:eastAsia="Calibri" w:cs="Arial"/>
          <w:color w:val="auto"/>
        </w:rPr>
        <w:t>medical officers and other health professionals.</w:t>
      </w:r>
      <w:r w:rsidR="00E22819" w:rsidRPr="00BA338F">
        <w:rPr>
          <w:rFonts w:eastAsia="Arial" w:cs="Arial"/>
        </w:rPr>
        <w:t xml:space="preserve"> Care planning documents detailed the individual’s current needs, goals, and preferences, including </w:t>
      </w:r>
      <w:r w:rsidR="00F42803" w:rsidRPr="00BA338F">
        <w:rPr>
          <w:rFonts w:eastAsia="Calibri" w:cs="Arial"/>
          <w:color w:val="auto"/>
        </w:rPr>
        <w:t xml:space="preserve">specific risks to </w:t>
      </w:r>
      <w:r w:rsidR="006448FD" w:rsidRPr="00BA338F">
        <w:rPr>
          <w:rFonts w:eastAsia="Calibri" w:cs="Arial"/>
          <w:color w:val="auto"/>
        </w:rPr>
        <w:t>their</w:t>
      </w:r>
      <w:r w:rsidR="00F42803" w:rsidRPr="00BA338F">
        <w:rPr>
          <w:rFonts w:eastAsia="Calibri" w:cs="Arial"/>
          <w:color w:val="auto"/>
        </w:rPr>
        <w:t xml:space="preserve"> health and well-being, </w:t>
      </w:r>
      <w:r w:rsidR="006448FD" w:rsidRPr="00BA338F">
        <w:rPr>
          <w:rFonts w:eastAsia="Calibri" w:cs="Arial"/>
          <w:color w:val="auto"/>
        </w:rPr>
        <w:t>and</w:t>
      </w:r>
      <w:r w:rsidR="00F42803" w:rsidRPr="00BA338F">
        <w:rPr>
          <w:rFonts w:eastAsia="Calibri" w:cs="Arial"/>
          <w:color w:val="auto"/>
        </w:rPr>
        <w:t xml:space="preserve"> </w:t>
      </w:r>
      <w:r w:rsidR="004800E1">
        <w:rPr>
          <w:rFonts w:eastAsia="Calibri" w:cs="Arial"/>
          <w:color w:val="auto"/>
        </w:rPr>
        <w:t xml:space="preserve">their </w:t>
      </w:r>
      <w:r w:rsidR="00F42803" w:rsidRPr="00BA338F">
        <w:rPr>
          <w:rFonts w:eastAsia="Calibri" w:cs="Arial"/>
          <w:color w:val="auto"/>
        </w:rPr>
        <w:t xml:space="preserve">advance care </w:t>
      </w:r>
      <w:r w:rsidR="004800E1">
        <w:rPr>
          <w:rFonts w:eastAsia="Calibri" w:cs="Arial"/>
          <w:color w:val="auto"/>
        </w:rPr>
        <w:t>or</w:t>
      </w:r>
      <w:r w:rsidR="00F42803" w:rsidRPr="00BA338F">
        <w:rPr>
          <w:rFonts w:eastAsia="Calibri" w:cs="Arial"/>
          <w:color w:val="auto"/>
        </w:rPr>
        <w:t xml:space="preserve"> end of life wishes.</w:t>
      </w:r>
      <w:r w:rsidR="006E42FF" w:rsidRPr="00BA338F">
        <w:rPr>
          <w:rFonts w:eastAsia="Calibri" w:cs="Arial"/>
          <w:color w:val="auto"/>
        </w:rPr>
        <w:t xml:space="preserve"> </w:t>
      </w:r>
      <w:r w:rsidR="00845C95" w:rsidRPr="00BA338F">
        <w:rPr>
          <w:rFonts w:eastAsia="Arial"/>
        </w:rPr>
        <w:t>Consumers/representatives said their care plan</w:t>
      </w:r>
      <w:r w:rsidR="00FE2BEB" w:rsidRPr="00BA338F">
        <w:rPr>
          <w:rFonts w:eastAsia="Arial"/>
        </w:rPr>
        <w:t xml:space="preserve"> was explained to them</w:t>
      </w:r>
      <w:r w:rsidR="00E024AF">
        <w:rPr>
          <w:rFonts w:eastAsia="Arial"/>
        </w:rPr>
        <w:t xml:space="preserve"> or others involved in their care</w:t>
      </w:r>
      <w:r w:rsidR="006E42FF" w:rsidRPr="00BA338F">
        <w:rPr>
          <w:rFonts w:eastAsia="Arial"/>
        </w:rPr>
        <w:t>,</w:t>
      </w:r>
      <w:r w:rsidR="00FE2BEB" w:rsidRPr="00BA338F">
        <w:rPr>
          <w:rFonts w:eastAsia="Arial"/>
        </w:rPr>
        <w:t xml:space="preserve"> </w:t>
      </w:r>
      <w:r w:rsidR="00845C95" w:rsidRPr="00BA338F">
        <w:rPr>
          <w:rFonts w:eastAsia="Arial"/>
        </w:rPr>
        <w:t xml:space="preserve">and </w:t>
      </w:r>
      <w:r w:rsidR="00FE2BEB" w:rsidRPr="00BA338F">
        <w:rPr>
          <w:rFonts w:eastAsia="Arial"/>
        </w:rPr>
        <w:t xml:space="preserve">they were </w:t>
      </w:r>
      <w:r w:rsidR="00845C95" w:rsidRPr="00BA338F">
        <w:rPr>
          <w:rFonts w:eastAsia="Arial"/>
        </w:rPr>
        <w:t>comfortable the</w:t>
      </w:r>
      <w:r w:rsidR="00E024AF">
        <w:rPr>
          <w:rFonts w:eastAsia="Arial"/>
        </w:rPr>
        <w:t>y could access</w:t>
      </w:r>
      <w:r w:rsidR="00845C95" w:rsidRPr="00BA338F">
        <w:rPr>
          <w:rFonts w:eastAsia="Arial"/>
        </w:rPr>
        <w:t xml:space="preserve"> a copy</w:t>
      </w:r>
      <w:r w:rsidR="00FE2BEB" w:rsidRPr="00BA338F">
        <w:rPr>
          <w:rFonts w:eastAsia="Arial"/>
        </w:rPr>
        <w:t xml:space="preserve"> </w:t>
      </w:r>
      <w:r w:rsidR="00845C95" w:rsidRPr="00BA338F">
        <w:rPr>
          <w:rFonts w:eastAsia="Arial"/>
        </w:rPr>
        <w:t>if they requeste</w:t>
      </w:r>
      <w:r w:rsidR="00FE2BEB" w:rsidRPr="00BA338F">
        <w:rPr>
          <w:rFonts w:eastAsia="Arial"/>
        </w:rPr>
        <w:t>d</w:t>
      </w:r>
      <w:r w:rsidR="00E024AF">
        <w:rPr>
          <w:rFonts w:eastAsia="Arial"/>
        </w:rPr>
        <w:t xml:space="preserve"> it</w:t>
      </w:r>
      <w:r w:rsidR="00FE2BEB" w:rsidRPr="00BA338F">
        <w:rPr>
          <w:rFonts w:eastAsia="Arial"/>
        </w:rPr>
        <w:t>.</w:t>
      </w:r>
    </w:p>
    <w:p w14:paraId="2E0B1D4B" w14:textId="60A5224A" w:rsidR="000338D1" w:rsidRPr="00BA338F" w:rsidRDefault="00B62968" w:rsidP="00FB6D54">
      <w:pPr>
        <w:rPr>
          <w:rFonts w:eastAsia="Calibri" w:cs="Arial"/>
          <w:color w:val="auto"/>
        </w:rPr>
      </w:pPr>
      <w:r w:rsidRPr="00BA338F">
        <w:rPr>
          <w:rFonts w:eastAsia="Calibri" w:cs="Arial"/>
          <w:color w:val="auto"/>
        </w:rPr>
        <w:t>On entry into the service s</w:t>
      </w:r>
      <w:r w:rsidR="00F42803" w:rsidRPr="00BA338F">
        <w:rPr>
          <w:rFonts w:eastAsia="Calibri" w:cs="Arial"/>
          <w:color w:val="auto"/>
        </w:rPr>
        <w:t xml:space="preserve">taff completed initial assessments </w:t>
      </w:r>
      <w:r w:rsidRPr="00BA338F">
        <w:rPr>
          <w:rFonts w:eastAsia="Calibri" w:cs="Arial"/>
          <w:color w:val="auto"/>
        </w:rPr>
        <w:t>of</w:t>
      </w:r>
      <w:r w:rsidR="00F42803" w:rsidRPr="00BA338F">
        <w:rPr>
          <w:rFonts w:eastAsia="Calibri" w:cs="Arial"/>
          <w:color w:val="auto"/>
        </w:rPr>
        <w:t xml:space="preserve"> the consumer’s needs, goals, and preferences</w:t>
      </w:r>
      <w:r w:rsidRPr="00BA338F">
        <w:rPr>
          <w:rFonts w:eastAsia="Calibri" w:cs="Arial"/>
          <w:color w:val="auto"/>
        </w:rPr>
        <w:t xml:space="preserve"> </w:t>
      </w:r>
      <w:r w:rsidR="00CD53DD" w:rsidRPr="00BA338F">
        <w:t>us</w:t>
      </w:r>
      <w:r w:rsidR="006061AB" w:rsidRPr="00BA338F">
        <w:t>ing</w:t>
      </w:r>
      <w:r w:rsidR="00CD53DD" w:rsidRPr="00BA338F">
        <w:t xml:space="preserve"> a fully integrated electronic care documentation system</w:t>
      </w:r>
      <w:r w:rsidR="008D23B9" w:rsidRPr="00BA338F">
        <w:t xml:space="preserve">. </w:t>
      </w:r>
      <w:r w:rsidR="00CD53DD" w:rsidRPr="00BA338F">
        <w:t xml:space="preserve">A comprehensive care plan </w:t>
      </w:r>
      <w:r w:rsidR="006061AB" w:rsidRPr="00BA338F">
        <w:t>was</w:t>
      </w:r>
      <w:r w:rsidR="00CD53DD" w:rsidRPr="00BA338F">
        <w:t xml:space="preserve"> completed </w:t>
      </w:r>
      <w:r w:rsidR="006061AB" w:rsidRPr="00BA338F">
        <w:t>after the</w:t>
      </w:r>
      <w:r w:rsidR="00CD53DD" w:rsidRPr="00BA338F">
        <w:t xml:space="preserve"> 28</w:t>
      </w:r>
      <w:r w:rsidR="002B2AC8">
        <w:t>-</w:t>
      </w:r>
      <w:r w:rsidR="00CD53DD" w:rsidRPr="00BA338F">
        <w:t>day</w:t>
      </w:r>
      <w:r w:rsidR="006061AB" w:rsidRPr="00BA338F">
        <w:t xml:space="preserve"> </w:t>
      </w:r>
      <w:r w:rsidR="008D23B9" w:rsidRPr="00BA338F">
        <w:t xml:space="preserve">assessment period. </w:t>
      </w:r>
      <w:r w:rsidR="00CD53DD" w:rsidRPr="00BA338F">
        <w:t xml:space="preserve">The care plan is reviewed at least every </w:t>
      </w:r>
      <w:r w:rsidR="002B2AC8">
        <w:t>3</w:t>
      </w:r>
      <w:r w:rsidR="00CD53DD" w:rsidRPr="00BA338F">
        <w:t xml:space="preserve"> months</w:t>
      </w:r>
      <w:r w:rsidR="00A17CE4" w:rsidRPr="00BA338F">
        <w:t xml:space="preserve"> </w:t>
      </w:r>
      <w:r w:rsidR="00413878" w:rsidRPr="00BA338F">
        <w:rPr>
          <w:rFonts w:eastAsia="Calibri" w:cs="Arial"/>
          <w:color w:val="auto"/>
        </w:rPr>
        <w:t xml:space="preserve">or </w:t>
      </w:r>
      <w:r w:rsidR="00EA3E3F" w:rsidRPr="00BA338F">
        <w:rPr>
          <w:rFonts w:eastAsia="Arial"/>
        </w:rPr>
        <w:t>when circumstances change</w:t>
      </w:r>
      <w:r w:rsidR="00413878" w:rsidRPr="00BA338F">
        <w:rPr>
          <w:rFonts w:eastAsia="Arial"/>
        </w:rPr>
        <w:t>d</w:t>
      </w:r>
      <w:r w:rsidR="002B2AC8">
        <w:rPr>
          <w:rFonts w:eastAsia="Arial"/>
        </w:rPr>
        <w:t>,</w:t>
      </w:r>
      <w:r w:rsidR="00EA3E3F" w:rsidRPr="00BA338F">
        <w:rPr>
          <w:rFonts w:eastAsia="Arial"/>
        </w:rPr>
        <w:t xml:space="preserve"> or incidents impac</w:t>
      </w:r>
      <w:r w:rsidR="00413878" w:rsidRPr="00BA338F">
        <w:rPr>
          <w:rFonts w:eastAsia="Arial"/>
        </w:rPr>
        <w:t xml:space="preserve">ted on the </w:t>
      </w:r>
      <w:r w:rsidR="00EA3E3F" w:rsidRPr="00BA338F">
        <w:rPr>
          <w:rFonts w:eastAsia="Arial"/>
        </w:rPr>
        <w:t>consumers' needs, goals, and preferences.</w:t>
      </w:r>
      <w:r w:rsidR="00413878" w:rsidRPr="00BA338F">
        <w:rPr>
          <w:rFonts w:eastAsia="Arial"/>
        </w:rPr>
        <w:t xml:space="preserve"> </w:t>
      </w:r>
      <w:r w:rsidR="00450971" w:rsidRPr="00BA338F">
        <w:rPr>
          <w:rFonts w:eastAsia="Calibri" w:cs="Arial"/>
          <w:color w:val="auto"/>
        </w:rPr>
        <w:t xml:space="preserve">Outcomes of reviews were documented on care plans and communicated to consumers/representatives during care plan consultations </w:t>
      </w:r>
      <w:r w:rsidR="00E664B4" w:rsidRPr="00BA338F">
        <w:rPr>
          <w:rFonts w:eastAsia="Calibri" w:cs="Arial"/>
          <w:color w:val="auto"/>
        </w:rPr>
        <w:t>and</w:t>
      </w:r>
      <w:r w:rsidR="00450971" w:rsidRPr="00BA338F">
        <w:rPr>
          <w:rFonts w:eastAsia="Calibri" w:cs="Arial"/>
          <w:color w:val="auto"/>
        </w:rPr>
        <w:t xml:space="preserve"> as </w:t>
      </w:r>
      <w:r w:rsidR="00C70488" w:rsidRPr="00BA338F">
        <w:rPr>
          <w:rFonts w:eastAsia="Calibri" w:cs="Arial"/>
          <w:color w:val="auto"/>
        </w:rPr>
        <w:t>necessary</w:t>
      </w:r>
      <w:r w:rsidR="00450971" w:rsidRPr="00BA338F">
        <w:rPr>
          <w:rFonts w:eastAsia="Calibri" w:cs="Arial"/>
          <w:color w:val="auto"/>
        </w:rPr>
        <w:t>.</w:t>
      </w:r>
    </w:p>
    <w:p w14:paraId="31F5FC95" w14:textId="53E84DEC" w:rsidR="00450971" w:rsidRPr="00BA338F" w:rsidRDefault="000338D1" w:rsidP="00FB6D54">
      <w:pPr>
        <w:rPr>
          <w:rFonts w:eastAsia="Calibri" w:cs="Arial"/>
          <w:color w:val="auto"/>
        </w:rPr>
      </w:pPr>
      <w:r w:rsidRPr="00BA338F">
        <w:lastRenderedPageBreak/>
        <w:t xml:space="preserve">The organisation had </w:t>
      </w:r>
      <w:r w:rsidR="00CE7C0C" w:rsidRPr="00BA338F">
        <w:t xml:space="preserve">detailed </w:t>
      </w:r>
      <w:r w:rsidRPr="00BA338F">
        <w:t xml:space="preserve">guidance on advance care and end of life planning </w:t>
      </w:r>
      <w:r w:rsidR="00CE7C0C" w:rsidRPr="00BA338F">
        <w:t>to</w:t>
      </w:r>
      <w:r w:rsidRPr="00BA338F">
        <w:t xml:space="preserve"> support staff and consumers/representatives.</w:t>
      </w:r>
      <w:r w:rsidR="00CE7C0C" w:rsidRPr="00BA338F">
        <w:t xml:space="preserve"> </w:t>
      </w:r>
      <w:r w:rsidR="004A38EE" w:rsidRPr="00BA338F">
        <w:rPr>
          <w:rFonts w:eastAsia="Calibri"/>
          <w:color w:val="auto"/>
        </w:rPr>
        <w:t>C</w:t>
      </w:r>
      <w:r w:rsidR="002A6DC7" w:rsidRPr="00BA338F">
        <w:rPr>
          <w:rFonts w:eastAsia="Calibri"/>
          <w:color w:val="auto"/>
        </w:rPr>
        <w:t xml:space="preserve">are plans had advance care directives and end of life </w:t>
      </w:r>
      <w:r w:rsidR="00782187" w:rsidRPr="00BA338F">
        <w:rPr>
          <w:rFonts w:eastAsia="Calibri"/>
          <w:color w:val="auto"/>
        </w:rPr>
        <w:t>wishes recorded,</w:t>
      </w:r>
      <w:r w:rsidR="002A6DC7" w:rsidRPr="00BA338F">
        <w:rPr>
          <w:rFonts w:eastAsia="Calibri"/>
          <w:color w:val="auto"/>
        </w:rPr>
        <w:t xml:space="preserve"> </w:t>
      </w:r>
      <w:r w:rsidRPr="00BA338F">
        <w:rPr>
          <w:rFonts w:eastAsia="Calibri"/>
          <w:color w:val="auto"/>
        </w:rPr>
        <w:t xml:space="preserve">where the consumer </w:t>
      </w:r>
      <w:r w:rsidR="004800E1">
        <w:rPr>
          <w:rFonts w:eastAsia="Calibri"/>
          <w:color w:val="auto"/>
        </w:rPr>
        <w:t>had expressed these</w:t>
      </w:r>
      <w:r w:rsidRPr="00BA338F">
        <w:rPr>
          <w:rFonts w:eastAsia="Calibri"/>
          <w:color w:val="auto"/>
        </w:rPr>
        <w:t>.</w:t>
      </w:r>
    </w:p>
    <w:p w14:paraId="07469FC8" w14:textId="7FE028A6" w:rsidR="00A61D26" w:rsidRDefault="00481CC5" w:rsidP="00FB6D54">
      <w:pPr>
        <w:rPr>
          <w:rFonts w:eastAsia="Calibri"/>
          <w:color w:val="auto"/>
        </w:rPr>
      </w:pPr>
      <w:r w:rsidRPr="00BA338F">
        <w:rPr>
          <w:rFonts w:eastAsia="Calibri" w:cs="Arial"/>
          <w:color w:val="auto"/>
        </w:rPr>
        <w:t>S</w:t>
      </w:r>
      <w:r w:rsidR="00413878" w:rsidRPr="00BA338F">
        <w:rPr>
          <w:rFonts w:eastAsia="Calibri" w:cs="Arial"/>
          <w:color w:val="auto"/>
        </w:rPr>
        <w:t xml:space="preserve">taff </w:t>
      </w:r>
      <w:r w:rsidR="00FB600E" w:rsidRPr="00BA338F">
        <w:rPr>
          <w:rFonts w:eastAsia="Calibri" w:cs="Arial"/>
          <w:color w:val="auto"/>
        </w:rPr>
        <w:t>advised</w:t>
      </w:r>
      <w:r w:rsidR="00413878" w:rsidRPr="00BA338F">
        <w:rPr>
          <w:rFonts w:eastAsia="Calibri" w:cs="Arial"/>
          <w:color w:val="auto"/>
        </w:rPr>
        <w:t xml:space="preserve"> they accessed consumer care plans on the electronic care </w:t>
      </w:r>
      <w:r w:rsidR="00782187" w:rsidRPr="00BA338F">
        <w:rPr>
          <w:rFonts w:eastAsia="Calibri" w:cs="Arial"/>
          <w:color w:val="auto"/>
        </w:rPr>
        <w:t>documentation</w:t>
      </w:r>
      <w:r w:rsidR="00413878" w:rsidRPr="00BA338F">
        <w:rPr>
          <w:rFonts w:eastAsia="Calibri" w:cs="Arial"/>
          <w:color w:val="auto"/>
        </w:rPr>
        <w:t xml:space="preserve"> system and were updated on consumers’ </w:t>
      </w:r>
      <w:r w:rsidR="00EF506C" w:rsidRPr="00BA338F">
        <w:rPr>
          <w:rFonts w:eastAsia="Calibri" w:cs="Arial"/>
          <w:color w:val="auto"/>
        </w:rPr>
        <w:t xml:space="preserve">condition and </w:t>
      </w:r>
      <w:r w:rsidR="00413878" w:rsidRPr="00BA338F">
        <w:rPr>
          <w:rFonts w:eastAsia="Calibri" w:cs="Arial"/>
          <w:color w:val="auto"/>
        </w:rPr>
        <w:t xml:space="preserve">care needs during </w:t>
      </w:r>
      <w:r w:rsidR="00EF506C" w:rsidRPr="00BA338F">
        <w:rPr>
          <w:rFonts w:eastAsia="Calibri" w:cs="Arial"/>
          <w:color w:val="auto"/>
        </w:rPr>
        <w:t xml:space="preserve">shift </w:t>
      </w:r>
      <w:r w:rsidR="00413878" w:rsidRPr="00BA338F">
        <w:rPr>
          <w:rFonts w:eastAsia="Calibri" w:cs="Arial"/>
          <w:color w:val="auto"/>
        </w:rPr>
        <w:t>handover.</w:t>
      </w:r>
      <w:r w:rsidRPr="00BA338F">
        <w:rPr>
          <w:rFonts w:eastAsia="Calibri"/>
          <w:color w:val="auto"/>
        </w:rPr>
        <w:t xml:space="preserve"> Staff described how the input of medical officers and other allied health professionals was organised by the service and how the electronic care </w:t>
      </w:r>
      <w:r w:rsidR="00EF506C" w:rsidRPr="00BA338F">
        <w:rPr>
          <w:rFonts w:eastAsia="Calibri" w:cs="Arial"/>
          <w:color w:val="auto"/>
        </w:rPr>
        <w:t>documentation</w:t>
      </w:r>
      <w:r w:rsidRPr="00BA338F">
        <w:rPr>
          <w:rFonts w:eastAsia="Calibri"/>
          <w:color w:val="auto"/>
        </w:rPr>
        <w:t xml:space="preserve"> system </w:t>
      </w:r>
      <w:r w:rsidRPr="00BA338F">
        <w:rPr>
          <w:rFonts w:eastAsia="Calibri" w:cs="Arial"/>
          <w:color w:val="auto"/>
        </w:rPr>
        <w:t>contained validated clinical assessment tools, clinical guidelines, policies and procedures to guide them.</w:t>
      </w:r>
      <w:r w:rsidR="0032577D" w:rsidRPr="00BA338F">
        <w:rPr>
          <w:rFonts w:eastAsia="Calibri" w:cs="Arial"/>
          <w:color w:val="auto"/>
        </w:rPr>
        <w:t xml:space="preserve"> </w:t>
      </w:r>
      <w:r w:rsidR="002E1626" w:rsidRPr="00BA338F">
        <w:rPr>
          <w:rFonts w:eastAsia="Calibri"/>
          <w:color w:val="auto"/>
        </w:rPr>
        <w:t xml:space="preserve">Staff </w:t>
      </w:r>
      <w:r w:rsidR="00B06E64" w:rsidRPr="00BA338F">
        <w:rPr>
          <w:rFonts w:eastAsia="Calibri"/>
          <w:color w:val="auto"/>
        </w:rPr>
        <w:t>explained</w:t>
      </w:r>
      <w:r w:rsidR="002E1626" w:rsidRPr="00BA338F">
        <w:rPr>
          <w:rFonts w:eastAsia="Calibri"/>
          <w:color w:val="auto"/>
        </w:rPr>
        <w:t xml:space="preserve"> how incidents</w:t>
      </w:r>
      <w:r w:rsidR="0032577D" w:rsidRPr="00BA338F">
        <w:rPr>
          <w:rFonts w:eastAsia="Calibri"/>
          <w:color w:val="auto"/>
        </w:rPr>
        <w:t xml:space="preserve"> or a deterioration in health</w:t>
      </w:r>
      <w:r w:rsidR="002E1626" w:rsidRPr="00BA338F">
        <w:rPr>
          <w:rFonts w:eastAsia="Calibri"/>
          <w:color w:val="auto"/>
        </w:rPr>
        <w:t xml:space="preserve"> </w:t>
      </w:r>
      <w:r w:rsidR="0032577D" w:rsidRPr="00BA338F">
        <w:rPr>
          <w:rFonts w:eastAsia="Calibri"/>
          <w:color w:val="auto"/>
        </w:rPr>
        <w:t>led to</w:t>
      </w:r>
      <w:r w:rsidR="002E1626" w:rsidRPr="00BA338F">
        <w:rPr>
          <w:rFonts w:eastAsia="Calibri"/>
          <w:color w:val="auto"/>
        </w:rPr>
        <w:t xml:space="preserve"> a review of consumer’s </w:t>
      </w:r>
      <w:r w:rsidR="0032577D" w:rsidRPr="00BA338F">
        <w:rPr>
          <w:rFonts w:eastAsia="Calibri"/>
          <w:color w:val="auto"/>
        </w:rPr>
        <w:t xml:space="preserve">care </w:t>
      </w:r>
      <w:r w:rsidR="002E1626" w:rsidRPr="00BA338F">
        <w:rPr>
          <w:rFonts w:eastAsia="Calibri"/>
          <w:color w:val="auto"/>
        </w:rPr>
        <w:t>needs.</w:t>
      </w:r>
      <w:r w:rsidR="00A61D26">
        <w:rPr>
          <w:rFonts w:eastAsia="Calibri"/>
          <w:color w:val="auto"/>
        </w:rPr>
        <w:br w:type="page"/>
      </w:r>
    </w:p>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cs="Arial"/>
              </w:rPr>
            </w:pPr>
            <w:r w:rsidRPr="00B83D6B">
              <w:rPr>
                <w:rFonts w:cs="Arial"/>
              </w:rPr>
              <w:t>Personal care and clinical care</w:t>
            </w:r>
          </w:p>
        </w:tc>
        <w:tc>
          <w:tcPr>
            <w:tcW w:w="0" w:type="auto"/>
          </w:tcPr>
          <w:p w14:paraId="45B20FB0" w14:textId="120244A8"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773E8A">
              <w:rPr>
                <w:rFonts w:cs="Arial"/>
              </w:rPr>
              <w:t>Compliant</w:t>
            </w:r>
          </w:p>
        </w:tc>
      </w:tr>
      <w:tr w:rsidR="00886BE4"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886BE4" w:rsidRPr="00B83D6B" w:rsidRDefault="00886BE4" w:rsidP="00886BE4">
            <w:pPr>
              <w:spacing w:line="22" w:lineRule="atLeast"/>
              <w:rPr>
                <w:rFonts w:cs="Arial"/>
                <w:color w:val="auto"/>
              </w:rPr>
            </w:pPr>
            <w:r w:rsidRPr="00B83D6B">
              <w:rPr>
                <w:rFonts w:cs="Arial"/>
                <w:color w:val="auto"/>
              </w:rPr>
              <w:t>Requirement 3(3)(a)</w:t>
            </w:r>
          </w:p>
        </w:tc>
        <w:tc>
          <w:tcPr>
            <w:tcW w:w="0" w:type="auto"/>
            <w:tcBorders>
              <w:right w:val="single" w:sz="4" w:space="0" w:color="auto"/>
            </w:tcBorders>
          </w:tcPr>
          <w:p w14:paraId="27BEA294" w14:textId="1084555D"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Each consumer gets safe and effective personal care, clinical care, or both personal care and clinical care, that:</w:t>
            </w:r>
          </w:p>
          <w:p w14:paraId="576FE1E7" w14:textId="77777777" w:rsidR="00886BE4" w:rsidRPr="00B83D6B" w:rsidRDefault="00886BE4" w:rsidP="006D7643">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886BE4" w:rsidRPr="00B83D6B" w:rsidRDefault="00886BE4" w:rsidP="006D7643">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886BE4" w:rsidRPr="00B83D6B" w:rsidRDefault="00886BE4" w:rsidP="006D7643">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0447BE93" w:rsidR="00886BE4" w:rsidRPr="00B83D6B" w:rsidRDefault="007C22A6"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r w:rsidR="00886BE4"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886BE4" w:rsidRPr="00B83D6B" w:rsidRDefault="00886BE4" w:rsidP="00886BE4">
            <w:pPr>
              <w:spacing w:line="22" w:lineRule="atLeast"/>
              <w:rPr>
                <w:rFonts w:cs="Arial"/>
                <w:color w:val="auto"/>
              </w:rPr>
            </w:pPr>
            <w:r w:rsidRPr="00B83D6B">
              <w:rPr>
                <w:rFonts w:cs="Arial"/>
                <w:color w:val="auto"/>
              </w:rPr>
              <w:t>Requirement 3(3)(b)</w:t>
            </w:r>
          </w:p>
        </w:tc>
        <w:tc>
          <w:tcPr>
            <w:tcW w:w="0" w:type="auto"/>
            <w:tcBorders>
              <w:right w:val="single" w:sz="4" w:space="0" w:color="auto"/>
            </w:tcBorders>
          </w:tcPr>
          <w:p w14:paraId="3BD71B05" w14:textId="7B7353E9" w:rsidR="00886BE4" w:rsidRPr="00B83D6B" w:rsidRDefault="00886BE4"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Effective management of high impact or high prevalence risks associated with the care of each consumer.</w:t>
            </w:r>
          </w:p>
        </w:tc>
        <w:tc>
          <w:tcPr>
            <w:tcW w:w="0" w:type="auto"/>
            <w:tcBorders>
              <w:left w:val="single" w:sz="4" w:space="0" w:color="auto"/>
            </w:tcBorders>
          </w:tcPr>
          <w:p w14:paraId="46345134" w14:textId="4737FCE3" w:rsidR="00886BE4" w:rsidRPr="00B83D6B" w:rsidRDefault="004800E1"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C</w:t>
            </w:r>
            <w:r w:rsidR="00886BE4" w:rsidRPr="00886BE4">
              <w:rPr>
                <w:rFonts w:cs="Arial"/>
                <w:color w:val="auto"/>
              </w:rPr>
              <w:t>ompliant</w:t>
            </w:r>
          </w:p>
        </w:tc>
      </w:tr>
      <w:tr w:rsidR="00886BE4"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886BE4" w:rsidRPr="00B83D6B" w:rsidRDefault="00886BE4" w:rsidP="00886BE4">
            <w:pPr>
              <w:tabs>
                <w:tab w:val="right" w:pos="9026"/>
              </w:tabs>
              <w:spacing w:line="22" w:lineRule="atLeast"/>
              <w:outlineLvl w:val="4"/>
              <w:rPr>
                <w:rFonts w:cs="Arial"/>
                <w:color w:val="auto"/>
              </w:rPr>
            </w:pPr>
            <w:r w:rsidRPr="00B83D6B">
              <w:rPr>
                <w:rFonts w:cs="Arial"/>
                <w:color w:val="auto"/>
              </w:rPr>
              <w:t>Requirement 3(3)(c)</w:t>
            </w:r>
          </w:p>
        </w:tc>
        <w:tc>
          <w:tcPr>
            <w:tcW w:w="0" w:type="auto"/>
            <w:tcBorders>
              <w:right w:val="single" w:sz="4" w:space="0" w:color="auto"/>
            </w:tcBorders>
          </w:tcPr>
          <w:p w14:paraId="2F7F4901" w14:textId="074797BB" w:rsidR="00886BE4" w:rsidRPr="00B83D6B" w:rsidRDefault="00886BE4" w:rsidP="00886BE4">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 xml:space="preserve">The needs, goals and preferences of consumers nearing the end of life are recognised and addressed, their comfort </w:t>
            </w:r>
            <w:proofErr w:type="gramStart"/>
            <w:r w:rsidRPr="00B83D6B">
              <w:rPr>
                <w:rFonts w:cs="Arial"/>
              </w:rPr>
              <w:t>maximised</w:t>
            </w:r>
            <w:proofErr w:type="gramEnd"/>
            <w:r w:rsidRPr="00B83D6B">
              <w:rPr>
                <w:rFonts w:cs="Arial"/>
              </w:rPr>
              <w:t xml:space="preserve"> and their dignity preserved.</w:t>
            </w:r>
          </w:p>
        </w:tc>
        <w:tc>
          <w:tcPr>
            <w:tcW w:w="0" w:type="auto"/>
            <w:tcBorders>
              <w:left w:val="single" w:sz="4" w:space="0" w:color="auto"/>
            </w:tcBorders>
          </w:tcPr>
          <w:p w14:paraId="4120776A" w14:textId="1211893A"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r w:rsidR="00886BE4"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886BE4" w:rsidRPr="00B83D6B" w:rsidRDefault="00886BE4" w:rsidP="00886BE4">
            <w:pPr>
              <w:spacing w:line="22" w:lineRule="atLeast"/>
              <w:rPr>
                <w:rFonts w:cs="Arial"/>
                <w:color w:val="auto"/>
              </w:rPr>
            </w:pPr>
            <w:r w:rsidRPr="00B83D6B">
              <w:rPr>
                <w:rFonts w:cs="Arial"/>
                <w:color w:val="auto"/>
              </w:rPr>
              <w:t>Requirement 3(3)(d)</w:t>
            </w:r>
          </w:p>
        </w:tc>
        <w:tc>
          <w:tcPr>
            <w:tcW w:w="0" w:type="auto"/>
            <w:tcBorders>
              <w:right w:val="single" w:sz="4" w:space="0" w:color="auto"/>
            </w:tcBorders>
          </w:tcPr>
          <w:p w14:paraId="1DE46AD3" w14:textId="1E8F9A4C" w:rsidR="00886BE4" w:rsidRPr="00B83D6B" w:rsidRDefault="00886BE4"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7AED2BE5" w:rsidR="00886BE4" w:rsidRPr="00B83D6B" w:rsidRDefault="00886BE4" w:rsidP="00886BE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r w:rsidRPr="00886BE4">
              <w:rPr>
                <w:rFonts w:cs="Arial"/>
                <w:color w:val="auto"/>
              </w:rPr>
              <w:t>Compliant</w:t>
            </w:r>
          </w:p>
        </w:tc>
      </w:tr>
      <w:tr w:rsidR="00773E8A"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773E8A" w:rsidRPr="00B83D6B" w:rsidRDefault="00773E8A" w:rsidP="00773E8A">
            <w:pPr>
              <w:spacing w:line="22" w:lineRule="atLeast"/>
              <w:rPr>
                <w:rFonts w:cs="Arial"/>
                <w:color w:val="auto"/>
              </w:rPr>
            </w:pPr>
            <w:r w:rsidRPr="00B83D6B">
              <w:rPr>
                <w:rFonts w:cs="Arial"/>
                <w:color w:val="auto"/>
              </w:rPr>
              <w:t>Requirement 3(3)(e)</w:t>
            </w:r>
          </w:p>
        </w:tc>
        <w:tc>
          <w:tcPr>
            <w:tcW w:w="0" w:type="auto"/>
            <w:tcBorders>
              <w:right w:val="single" w:sz="4" w:space="0" w:color="auto"/>
            </w:tcBorders>
          </w:tcPr>
          <w:p w14:paraId="3E215F5C" w14:textId="5D94D1EA"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532CADA0"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r w:rsidR="00773E8A"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773E8A" w:rsidRPr="00B83D6B" w:rsidRDefault="00773E8A" w:rsidP="00773E8A">
            <w:pPr>
              <w:spacing w:line="22" w:lineRule="atLeast"/>
              <w:rPr>
                <w:rFonts w:cs="Arial"/>
                <w:color w:val="auto"/>
              </w:rPr>
            </w:pPr>
            <w:r w:rsidRPr="00B83D6B">
              <w:rPr>
                <w:rFonts w:cs="Arial"/>
                <w:color w:val="auto"/>
              </w:rPr>
              <w:t>Requirement 3(3)(f)</w:t>
            </w:r>
          </w:p>
        </w:tc>
        <w:tc>
          <w:tcPr>
            <w:tcW w:w="0" w:type="auto"/>
            <w:tcBorders>
              <w:right w:val="single" w:sz="4" w:space="0" w:color="auto"/>
            </w:tcBorders>
          </w:tcPr>
          <w:p w14:paraId="76CB1032" w14:textId="6BE5EB6C"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 xml:space="preserve">Timely and appropriate referrals to individuals, other organisations and </w:t>
            </w:r>
            <w:r w:rsidR="00816423">
              <w:rPr>
                <w:rFonts w:cs="Arial"/>
              </w:rPr>
              <w:t>Provider</w:t>
            </w:r>
            <w:r w:rsidRPr="00B83D6B">
              <w:rPr>
                <w:rFonts w:cs="Arial"/>
              </w:rPr>
              <w:t>s of other care and services.</w:t>
            </w:r>
          </w:p>
        </w:tc>
        <w:tc>
          <w:tcPr>
            <w:tcW w:w="0" w:type="auto"/>
            <w:tcBorders>
              <w:left w:val="single" w:sz="4" w:space="0" w:color="auto"/>
            </w:tcBorders>
          </w:tcPr>
          <w:p w14:paraId="67394FDD" w14:textId="4F070AFE"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886BE4">
              <w:rPr>
                <w:rFonts w:cs="Arial"/>
                <w:color w:val="auto"/>
              </w:rPr>
              <w:t>Compliant</w:t>
            </w:r>
          </w:p>
        </w:tc>
      </w:tr>
      <w:tr w:rsidR="00773E8A"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773E8A" w:rsidRPr="00B83D6B" w:rsidRDefault="00773E8A" w:rsidP="00773E8A">
            <w:pPr>
              <w:spacing w:line="22" w:lineRule="atLeast"/>
              <w:rPr>
                <w:rFonts w:cs="Arial"/>
                <w:color w:val="auto"/>
              </w:rPr>
            </w:pPr>
            <w:r w:rsidRPr="00B83D6B">
              <w:rPr>
                <w:rFonts w:cs="Arial"/>
                <w:color w:val="auto"/>
              </w:rPr>
              <w:t>Requirement 3(3)(g)</w:t>
            </w:r>
          </w:p>
        </w:tc>
        <w:tc>
          <w:tcPr>
            <w:tcW w:w="0" w:type="auto"/>
            <w:tcBorders>
              <w:right w:val="single" w:sz="4" w:space="0" w:color="auto"/>
            </w:tcBorders>
          </w:tcPr>
          <w:p w14:paraId="6C313F53" w14:textId="0928031C"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Minimisation of infection related risks through implementing:</w:t>
            </w:r>
          </w:p>
          <w:p w14:paraId="38574797" w14:textId="77777777" w:rsidR="00773E8A" w:rsidRPr="00B83D6B" w:rsidRDefault="00773E8A" w:rsidP="006D7643">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773E8A" w:rsidRPr="00B83D6B" w:rsidRDefault="00773E8A" w:rsidP="006D7643">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0B38084"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7F8AD409" w14:textId="14883282" w:rsidR="00261F21" w:rsidRPr="00F8597A" w:rsidRDefault="00261F21" w:rsidP="00FB6D54">
      <w:pPr>
        <w:pStyle w:val="CommentText"/>
        <w:rPr>
          <w:rFonts w:eastAsia="Calibri" w:cs="Arial"/>
          <w:color w:val="auto"/>
        </w:rPr>
      </w:pPr>
      <w:bookmarkStart w:id="2" w:name="_Hlk103330062"/>
      <w:r w:rsidRPr="00F8597A">
        <w:rPr>
          <w:rFonts w:cs="Arial"/>
          <w:color w:val="auto"/>
        </w:rPr>
        <w:t xml:space="preserve">The </w:t>
      </w:r>
      <w:r w:rsidR="00A820F5" w:rsidRPr="00F8597A">
        <w:rPr>
          <w:rFonts w:cs="Arial"/>
          <w:color w:val="auto"/>
        </w:rPr>
        <w:t>Assessment Team</w:t>
      </w:r>
      <w:r w:rsidRPr="00F8597A">
        <w:rPr>
          <w:rFonts w:cs="Arial"/>
          <w:color w:val="auto"/>
        </w:rPr>
        <w:t xml:space="preserve"> recommended 2 of these requirements were not met, however,</w:t>
      </w:r>
      <w:r w:rsidRPr="00F8597A">
        <w:rPr>
          <w:rFonts w:eastAsia="Calibri" w:cs="Arial"/>
          <w:color w:val="auto"/>
        </w:rPr>
        <w:t xml:space="preserve"> I have considered the </w:t>
      </w:r>
      <w:r w:rsidR="00A820F5" w:rsidRPr="00F8597A">
        <w:rPr>
          <w:rFonts w:eastAsia="Calibri" w:cs="Arial"/>
          <w:color w:val="auto"/>
        </w:rPr>
        <w:t>Assessment Team</w:t>
      </w:r>
      <w:r w:rsidRPr="00F8597A">
        <w:rPr>
          <w:rFonts w:eastAsia="Calibri" w:cs="Arial"/>
          <w:color w:val="auto"/>
        </w:rPr>
        <w:t xml:space="preserve">’s findings; the evidence documented in the Site Audit Report and the Approved </w:t>
      </w:r>
      <w:r w:rsidR="00816423" w:rsidRPr="00F8597A">
        <w:rPr>
          <w:rFonts w:eastAsia="Calibri" w:cs="Arial"/>
          <w:color w:val="auto"/>
        </w:rPr>
        <w:t>Provider</w:t>
      </w:r>
      <w:r w:rsidRPr="00F8597A">
        <w:rPr>
          <w:rFonts w:eastAsia="Calibri" w:cs="Arial"/>
          <w:color w:val="auto"/>
        </w:rPr>
        <w:t>’s response and find the service compliant with these requirements:</w:t>
      </w:r>
    </w:p>
    <w:p w14:paraId="0BF5542F" w14:textId="77777777" w:rsidR="00261F21" w:rsidRPr="00F8597A" w:rsidRDefault="00261F21" w:rsidP="002A100B">
      <w:pPr>
        <w:pStyle w:val="ListParagraph"/>
        <w:numPr>
          <w:ilvl w:val="0"/>
          <w:numId w:val="35"/>
        </w:numPr>
        <w:spacing w:after="0"/>
        <w:ind w:left="717"/>
        <w:contextualSpacing w:val="0"/>
        <w:rPr>
          <w:rFonts w:ascii="Arial" w:hAnsi="Arial" w:cs="Arial"/>
        </w:rPr>
      </w:pPr>
      <w:r w:rsidRPr="00F8597A">
        <w:rPr>
          <w:rFonts w:ascii="Arial" w:hAnsi="Arial" w:cs="Arial"/>
        </w:rPr>
        <w:t>Each consumer gets safe and effective personal care, clinical care, or both personal care and clinical care, that:</w:t>
      </w:r>
    </w:p>
    <w:p w14:paraId="5DAB4CBD" w14:textId="77777777" w:rsidR="00261F21" w:rsidRPr="00F8597A" w:rsidRDefault="00261F21" w:rsidP="002A100B">
      <w:pPr>
        <w:pStyle w:val="ListParagraph"/>
        <w:numPr>
          <w:ilvl w:val="0"/>
          <w:numId w:val="34"/>
        </w:numPr>
        <w:spacing w:after="0"/>
        <w:ind w:left="1431"/>
        <w:contextualSpacing w:val="0"/>
        <w:rPr>
          <w:rFonts w:ascii="Arial" w:hAnsi="Arial" w:cs="Arial"/>
        </w:rPr>
      </w:pPr>
      <w:r w:rsidRPr="00F8597A">
        <w:rPr>
          <w:rFonts w:ascii="Arial" w:hAnsi="Arial" w:cs="Arial"/>
        </w:rPr>
        <w:t>is best practice; and</w:t>
      </w:r>
    </w:p>
    <w:p w14:paraId="0FABDB4F" w14:textId="77777777" w:rsidR="00261F21" w:rsidRPr="00F8597A" w:rsidRDefault="00261F21" w:rsidP="002A100B">
      <w:pPr>
        <w:pStyle w:val="ListParagraph"/>
        <w:numPr>
          <w:ilvl w:val="0"/>
          <w:numId w:val="34"/>
        </w:numPr>
        <w:spacing w:after="0"/>
        <w:ind w:left="1431"/>
        <w:contextualSpacing w:val="0"/>
        <w:rPr>
          <w:rFonts w:ascii="Arial" w:hAnsi="Arial" w:cs="Arial"/>
        </w:rPr>
      </w:pPr>
      <w:r w:rsidRPr="00F8597A">
        <w:rPr>
          <w:rFonts w:ascii="Arial" w:hAnsi="Arial" w:cs="Arial"/>
        </w:rPr>
        <w:t>is tailored to their needs; and</w:t>
      </w:r>
    </w:p>
    <w:p w14:paraId="4F0927B6" w14:textId="77777777" w:rsidR="00261F21" w:rsidRPr="00F8597A" w:rsidRDefault="00261F21" w:rsidP="002A100B">
      <w:pPr>
        <w:pStyle w:val="ListParagraph"/>
        <w:numPr>
          <w:ilvl w:val="0"/>
          <w:numId w:val="34"/>
        </w:numPr>
        <w:spacing w:after="0"/>
        <w:ind w:left="1431"/>
        <w:contextualSpacing w:val="0"/>
        <w:rPr>
          <w:rFonts w:ascii="Arial" w:hAnsi="Arial" w:cs="Arial"/>
        </w:rPr>
      </w:pPr>
      <w:r w:rsidRPr="00F8597A">
        <w:rPr>
          <w:rFonts w:ascii="Arial" w:hAnsi="Arial" w:cs="Arial"/>
        </w:rPr>
        <w:t>optimises their health and well-being.</w:t>
      </w:r>
    </w:p>
    <w:p w14:paraId="2D454BEF" w14:textId="77777777" w:rsidR="00261F21" w:rsidRPr="00F8597A" w:rsidRDefault="00261F21" w:rsidP="002B2AC8">
      <w:pPr>
        <w:pStyle w:val="ListParagraph"/>
        <w:numPr>
          <w:ilvl w:val="0"/>
          <w:numId w:val="35"/>
        </w:numPr>
        <w:ind w:left="714" w:hanging="357"/>
        <w:contextualSpacing w:val="0"/>
        <w:rPr>
          <w:rFonts w:ascii="Arial" w:hAnsi="Arial" w:cs="Arial"/>
        </w:rPr>
      </w:pPr>
      <w:r w:rsidRPr="00F8597A">
        <w:rPr>
          <w:rFonts w:ascii="Arial" w:hAnsi="Arial" w:cs="Arial"/>
        </w:rPr>
        <w:t>Effective management of high impact or high prevalence risks associated with the care of each consumer.</w:t>
      </w:r>
    </w:p>
    <w:p w14:paraId="58F1A8D1" w14:textId="48715231" w:rsidR="00261F21" w:rsidRPr="00F8597A" w:rsidRDefault="00261F21" w:rsidP="00FB6D54">
      <w:pPr>
        <w:pStyle w:val="CommentText"/>
        <w:rPr>
          <w:rFonts w:cs="Arial"/>
          <w:color w:val="auto"/>
        </w:rPr>
      </w:pPr>
      <w:r w:rsidRPr="00F8597A">
        <w:rPr>
          <w:rFonts w:cs="Arial"/>
          <w:color w:val="auto"/>
        </w:rPr>
        <w:lastRenderedPageBreak/>
        <w:t>The Site Audit Report evidenced staff are guided by policies and procedures which direct the delivery of personal and clinical care to ensure it is best practice</w:t>
      </w:r>
      <w:r w:rsidR="004800E1">
        <w:rPr>
          <w:rFonts w:cs="Arial"/>
          <w:color w:val="auto"/>
        </w:rPr>
        <w:t>. A</w:t>
      </w:r>
      <w:r w:rsidRPr="00F8597A">
        <w:rPr>
          <w:rFonts w:cs="Arial"/>
          <w:color w:val="auto"/>
        </w:rPr>
        <w:t>ssessment, care planning</w:t>
      </w:r>
      <w:r w:rsidR="002A100B">
        <w:rPr>
          <w:rFonts w:cs="Arial"/>
          <w:color w:val="auto"/>
        </w:rPr>
        <w:t xml:space="preserve"> documentation </w:t>
      </w:r>
      <w:r w:rsidR="002A100B" w:rsidRPr="00F8597A">
        <w:rPr>
          <w:rFonts w:cs="Arial"/>
          <w:color w:val="auto"/>
        </w:rPr>
        <w:t>detailed individualised and tailored care for each consumer</w:t>
      </w:r>
      <w:r w:rsidRPr="00F8597A">
        <w:rPr>
          <w:rFonts w:cs="Arial"/>
          <w:color w:val="auto"/>
        </w:rPr>
        <w:t xml:space="preserve"> and escalation processes ensure</w:t>
      </w:r>
      <w:r w:rsidR="002A100B">
        <w:rPr>
          <w:rFonts w:cs="Arial"/>
          <w:color w:val="auto"/>
        </w:rPr>
        <w:t>d</w:t>
      </w:r>
      <w:r w:rsidRPr="00F8597A">
        <w:rPr>
          <w:rFonts w:cs="Arial"/>
          <w:color w:val="auto"/>
        </w:rPr>
        <w:t xml:space="preserve"> care delivery </w:t>
      </w:r>
      <w:r w:rsidR="002A100B">
        <w:rPr>
          <w:rFonts w:cs="Arial"/>
          <w:color w:val="auto"/>
        </w:rPr>
        <w:t>wa</w:t>
      </w:r>
      <w:r w:rsidRPr="00F8597A">
        <w:rPr>
          <w:rFonts w:cs="Arial"/>
          <w:color w:val="auto"/>
        </w:rPr>
        <w:t>s safe and effective care, positive feedback was provided by consumers</w:t>
      </w:r>
      <w:r w:rsidR="004800E1">
        <w:rPr>
          <w:rFonts w:cs="Arial"/>
          <w:color w:val="auto"/>
        </w:rPr>
        <w:t>/</w:t>
      </w:r>
      <w:r w:rsidRPr="00F8597A">
        <w:rPr>
          <w:rFonts w:cs="Arial"/>
          <w:color w:val="auto"/>
        </w:rPr>
        <w:t>representatives confirming consumers received the care they need in accordance with their preferences. However, concerns, were included in the report and related to:</w:t>
      </w:r>
    </w:p>
    <w:p w14:paraId="49E62D05" w14:textId="77777777" w:rsidR="00261F21" w:rsidRPr="00F8597A" w:rsidRDefault="00261F21" w:rsidP="0093197D">
      <w:pPr>
        <w:pStyle w:val="CommentText"/>
        <w:numPr>
          <w:ilvl w:val="0"/>
          <w:numId w:val="35"/>
        </w:numPr>
        <w:spacing w:after="0"/>
        <w:ind w:left="714" w:hanging="357"/>
        <w:rPr>
          <w:rFonts w:cs="Arial"/>
          <w:color w:val="auto"/>
        </w:rPr>
      </w:pPr>
      <w:r w:rsidRPr="00F8597A">
        <w:rPr>
          <w:rFonts w:cs="Arial"/>
          <w:color w:val="auto"/>
        </w:rPr>
        <w:t xml:space="preserve">safe positioning of consumers while using equipment, </w:t>
      </w:r>
    </w:p>
    <w:p w14:paraId="1E5A0384" w14:textId="77777777" w:rsidR="00261F21" w:rsidRPr="00F8597A" w:rsidRDefault="00261F21" w:rsidP="0093197D">
      <w:pPr>
        <w:pStyle w:val="CommentText"/>
        <w:numPr>
          <w:ilvl w:val="0"/>
          <w:numId w:val="35"/>
        </w:numPr>
        <w:spacing w:after="0"/>
        <w:ind w:left="714" w:hanging="357"/>
        <w:rPr>
          <w:rFonts w:cs="Arial"/>
          <w:color w:val="auto"/>
        </w:rPr>
      </w:pPr>
      <w:r w:rsidRPr="00F8597A">
        <w:rPr>
          <w:rFonts w:cs="Arial"/>
          <w:color w:val="auto"/>
        </w:rPr>
        <w:t xml:space="preserve">environmental, mechanical and chemical restrictive practices, </w:t>
      </w:r>
    </w:p>
    <w:p w14:paraId="7E45AB9A" w14:textId="4BFC864E" w:rsidR="00261F21" w:rsidRPr="00D552EE" w:rsidRDefault="00261F21" w:rsidP="0093197D">
      <w:pPr>
        <w:pStyle w:val="CommentText"/>
        <w:numPr>
          <w:ilvl w:val="0"/>
          <w:numId w:val="35"/>
        </w:numPr>
        <w:spacing w:after="0"/>
        <w:ind w:left="714" w:hanging="357"/>
        <w:rPr>
          <w:rFonts w:cs="Arial"/>
          <w:color w:val="auto"/>
        </w:rPr>
      </w:pPr>
      <w:r w:rsidRPr="00F8597A">
        <w:rPr>
          <w:rFonts w:cs="Arial"/>
          <w:color w:val="auto"/>
        </w:rPr>
        <w:t>behaviour support planning</w:t>
      </w:r>
      <w:r w:rsidR="002B2AC8">
        <w:rPr>
          <w:rFonts w:cs="Arial"/>
          <w:color w:val="auto"/>
        </w:rPr>
        <w:t xml:space="preserve"> </w:t>
      </w:r>
      <w:r w:rsidR="002B2AC8" w:rsidRPr="00D552EE">
        <w:rPr>
          <w:rFonts w:cs="Arial"/>
          <w:color w:val="auto"/>
        </w:rPr>
        <w:t>and behaviour management</w:t>
      </w:r>
      <w:r w:rsidRPr="00D552EE">
        <w:rPr>
          <w:rFonts w:cs="Arial"/>
          <w:color w:val="auto"/>
        </w:rPr>
        <w:t xml:space="preserve">, </w:t>
      </w:r>
    </w:p>
    <w:p w14:paraId="51D52C2E" w14:textId="6B1E2975" w:rsidR="00261F21" w:rsidRPr="00F8597A" w:rsidRDefault="00261F21" w:rsidP="00FB6D54">
      <w:pPr>
        <w:pStyle w:val="CommentText"/>
        <w:numPr>
          <w:ilvl w:val="0"/>
          <w:numId w:val="35"/>
        </w:numPr>
        <w:rPr>
          <w:rFonts w:cs="Arial"/>
          <w:color w:val="auto"/>
        </w:rPr>
      </w:pPr>
      <w:r w:rsidRPr="00F8597A">
        <w:rPr>
          <w:rFonts w:cs="Arial"/>
          <w:color w:val="auto"/>
        </w:rPr>
        <w:t>nutrition</w:t>
      </w:r>
      <w:r w:rsidR="004800E1">
        <w:rPr>
          <w:rFonts w:cs="Arial"/>
          <w:color w:val="auto"/>
        </w:rPr>
        <w:t xml:space="preserve"> and </w:t>
      </w:r>
      <w:r w:rsidRPr="00F8597A">
        <w:rPr>
          <w:rFonts w:cs="Arial"/>
          <w:color w:val="auto"/>
        </w:rPr>
        <w:t xml:space="preserve">hydration documentation and practices. </w:t>
      </w:r>
    </w:p>
    <w:p w14:paraId="7A0CB6A7" w14:textId="7F295952" w:rsidR="00261F21" w:rsidRPr="00F8597A" w:rsidRDefault="00261F21" w:rsidP="00FB6D54">
      <w:pPr>
        <w:pStyle w:val="CommentText"/>
        <w:rPr>
          <w:rFonts w:cs="Arial"/>
          <w:color w:val="auto"/>
        </w:rPr>
      </w:pPr>
      <w:r w:rsidRPr="00F8597A">
        <w:rPr>
          <w:rFonts w:cs="Arial"/>
          <w:color w:val="auto"/>
        </w:rPr>
        <w:t xml:space="preserve">The </w:t>
      </w:r>
      <w:r w:rsidR="00816423" w:rsidRPr="00F8597A">
        <w:rPr>
          <w:rFonts w:cs="Arial"/>
          <w:color w:val="auto"/>
        </w:rPr>
        <w:t>Provider</w:t>
      </w:r>
      <w:r w:rsidRPr="00F8597A">
        <w:rPr>
          <w:rFonts w:cs="Arial"/>
          <w:color w:val="auto"/>
        </w:rPr>
        <w:t xml:space="preserve">’s response submitted </w:t>
      </w:r>
      <w:r w:rsidR="0046775F" w:rsidRPr="00F8597A">
        <w:rPr>
          <w:rFonts w:cs="Arial"/>
          <w:color w:val="auto"/>
        </w:rPr>
        <w:t>22</w:t>
      </w:r>
      <w:r w:rsidRPr="00F8597A">
        <w:rPr>
          <w:rFonts w:cs="Arial"/>
          <w:color w:val="auto"/>
        </w:rPr>
        <w:t xml:space="preserve"> August 2022 contained additional clarifying information and documented evidence including restrictive practice authorisations/consents, care plans, assessments, photos, </w:t>
      </w:r>
      <w:r w:rsidR="002B2AC8">
        <w:rPr>
          <w:rFonts w:cs="Arial"/>
          <w:color w:val="auto"/>
        </w:rPr>
        <w:t xml:space="preserve">equipment </w:t>
      </w:r>
      <w:r w:rsidRPr="00F8597A">
        <w:rPr>
          <w:rFonts w:cs="Arial"/>
          <w:color w:val="auto"/>
        </w:rPr>
        <w:t>manuals, clinical care extracts, consumer consultation and education records.</w:t>
      </w:r>
    </w:p>
    <w:p w14:paraId="54C80B9E" w14:textId="75987946" w:rsidR="00261F21" w:rsidRPr="00F8597A" w:rsidRDefault="00261F21" w:rsidP="00FB6D54">
      <w:pPr>
        <w:pStyle w:val="CommentText"/>
        <w:rPr>
          <w:rFonts w:cs="Arial"/>
          <w:color w:val="auto"/>
        </w:rPr>
      </w:pPr>
      <w:r w:rsidRPr="00F8597A">
        <w:rPr>
          <w:rFonts w:cs="Arial"/>
          <w:color w:val="auto"/>
        </w:rPr>
        <w:t>For a named consumer, who was described to be in an unsafe seated position while being reclined, I note the inbuilt limitations of the reclin</w:t>
      </w:r>
      <w:r w:rsidR="00E024AF">
        <w:rPr>
          <w:rFonts w:cs="Arial"/>
          <w:color w:val="auto"/>
        </w:rPr>
        <w:t>e</w:t>
      </w:r>
      <w:r w:rsidRPr="00F8597A">
        <w:rPr>
          <w:rFonts w:cs="Arial"/>
          <w:color w:val="auto"/>
        </w:rPr>
        <w:t xml:space="preserve"> in the chair would have prevented the consumer from being placed in such a position. </w:t>
      </w:r>
      <w:r w:rsidR="00C74A9B">
        <w:rPr>
          <w:rFonts w:cs="Arial"/>
          <w:color w:val="auto"/>
        </w:rPr>
        <w:t xml:space="preserve">I also note the </w:t>
      </w:r>
      <w:r w:rsidR="00B3079E">
        <w:rPr>
          <w:rFonts w:cs="Arial"/>
          <w:color w:val="auto"/>
        </w:rPr>
        <w:t>provider acknowledged the consumer was observed to have moved into a position with his head tilted</w:t>
      </w:r>
      <w:r w:rsidR="004800E1">
        <w:rPr>
          <w:rFonts w:cs="Arial"/>
          <w:color w:val="auto"/>
        </w:rPr>
        <w:t xml:space="preserve"> a</w:t>
      </w:r>
      <w:r w:rsidR="00B3079E">
        <w:rPr>
          <w:rFonts w:cs="Arial"/>
          <w:color w:val="auto"/>
        </w:rPr>
        <w:t>nd requested staff to reposition him</w:t>
      </w:r>
      <w:r w:rsidRPr="00F8597A">
        <w:rPr>
          <w:rFonts w:cs="Arial"/>
          <w:color w:val="auto"/>
        </w:rPr>
        <w:t xml:space="preserve">. </w:t>
      </w:r>
      <w:r w:rsidR="00B3079E">
        <w:rPr>
          <w:rFonts w:cs="Arial"/>
          <w:color w:val="auto"/>
        </w:rPr>
        <w:t xml:space="preserve">I consider this supports compliance. </w:t>
      </w:r>
    </w:p>
    <w:p w14:paraId="19729C6B" w14:textId="3A0D86A0" w:rsidR="00261F21" w:rsidRPr="00F8597A" w:rsidRDefault="00261F21" w:rsidP="00FB6D54">
      <w:pPr>
        <w:pStyle w:val="CommentText"/>
        <w:rPr>
          <w:rFonts w:cs="Arial"/>
          <w:color w:val="auto"/>
        </w:rPr>
      </w:pPr>
      <w:r w:rsidRPr="00F8597A">
        <w:rPr>
          <w:rFonts w:cs="Arial"/>
          <w:color w:val="auto"/>
        </w:rPr>
        <w:t>In relation to the lack of access to external courtyards, I do not consider consumers to have be</w:t>
      </w:r>
      <w:r w:rsidR="00EE2F19" w:rsidRPr="00F8597A">
        <w:rPr>
          <w:rFonts w:cs="Arial"/>
          <w:color w:val="auto"/>
        </w:rPr>
        <w:t>en</w:t>
      </w:r>
      <w:r w:rsidRPr="00F8597A">
        <w:rPr>
          <w:rFonts w:cs="Arial"/>
          <w:color w:val="auto"/>
        </w:rPr>
        <w:t xml:space="preserve"> subject to environmental restrictive practice</w:t>
      </w:r>
      <w:r w:rsidR="004800E1">
        <w:rPr>
          <w:rFonts w:cs="Arial"/>
          <w:color w:val="auto"/>
        </w:rPr>
        <w:t>,</w:t>
      </w:r>
      <w:r w:rsidRPr="00F8597A">
        <w:rPr>
          <w:rFonts w:cs="Arial"/>
          <w:color w:val="auto"/>
        </w:rPr>
        <w:t xml:space="preserve"> as</w:t>
      </w:r>
      <w:r w:rsidR="00E024AF">
        <w:rPr>
          <w:rFonts w:cs="Arial"/>
          <w:color w:val="auto"/>
        </w:rPr>
        <w:t xml:space="preserve"> </w:t>
      </w:r>
      <w:r w:rsidR="00E719C1">
        <w:rPr>
          <w:rFonts w:cs="Arial"/>
          <w:color w:val="auto"/>
        </w:rPr>
        <w:t xml:space="preserve">the restrictions were not in place for the management of a behaviour </w:t>
      </w:r>
      <w:r w:rsidRPr="00F8597A">
        <w:rPr>
          <w:rFonts w:cs="Arial"/>
          <w:color w:val="auto"/>
        </w:rPr>
        <w:t>and I agree the restricted access was to ensure the consumer</w:t>
      </w:r>
      <w:r w:rsidR="004800E1">
        <w:rPr>
          <w:rFonts w:cs="Arial"/>
          <w:color w:val="auto"/>
        </w:rPr>
        <w:t>’</w:t>
      </w:r>
      <w:r w:rsidRPr="00F8597A">
        <w:rPr>
          <w:rFonts w:cs="Arial"/>
          <w:color w:val="auto"/>
        </w:rPr>
        <w:t xml:space="preserve">s safety while a construction project was undertaken for remedial repairs, I have further considered </w:t>
      </w:r>
      <w:r w:rsidR="00E719C1">
        <w:rPr>
          <w:rFonts w:cs="Arial"/>
          <w:color w:val="auto"/>
        </w:rPr>
        <w:t xml:space="preserve">deficits in relation to consumers free movement </w:t>
      </w:r>
      <w:r w:rsidRPr="00F8597A">
        <w:rPr>
          <w:rFonts w:cs="Arial"/>
          <w:color w:val="auto"/>
        </w:rPr>
        <w:t xml:space="preserve">under Requirement 5(3)(b). </w:t>
      </w:r>
    </w:p>
    <w:p w14:paraId="5CE77D8D" w14:textId="17F6AAA0" w:rsidR="00261F21" w:rsidRPr="00F8597A" w:rsidRDefault="00261F21" w:rsidP="00FB6D54">
      <w:pPr>
        <w:pStyle w:val="CommentText"/>
        <w:rPr>
          <w:rFonts w:cs="Arial"/>
          <w:color w:val="auto"/>
        </w:rPr>
      </w:pPr>
      <w:r w:rsidRPr="00F8597A">
        <w:rPr>
          <w:rFonts w:cs="Arial"/>
          <w:color w:val="auto"/>
        </w:rPr>
        <w:t xml:space="preserve">For 4 named consumers, who were identified not to have corresponding diagnosis when prescribed psychotropic medications and </w:t>
      </w:r>
      <w:r w:rsidR="004800E1">
        <w:rPr>
          <w:rFonts w:cs="Arial"/>
          <w:color w:val="auto"/>
        </w:rPr>
        <w:t>indicated in the Site Audit Report</w:t>
      </w:r>
      <w:r w:rsidRPr="00F8597A">
        <w:rPr>
          <w:rFonts w:cs="Arial"/>
          <w:color w:val="auto"/>
        </w:rPr>
        <w:t xml:space="preserve"> as being chemically restrained. I acknowledge the supporting documentation submitted by the </w:t>
      </w:r>
      <w:r w:rsidR="00816423" w:rsidRPr="00F8597A">
        <w:rPr>
          <w:rFonts w:cs="Arial"/>
          <w:color w:val="auto"/>
        </w:rPr>
        <w:t>Provider</w:t>
      </w:r>
      <w:r w:rsidRPr="00F8597A">
        <w:rPr>
          <w:rFonts w:cs="Arial"/>
          <w:color w:val="auto"/>
        </w:rPr>
        <w:t xml:space="preserve"> substantiates a diagnosis was in place, where the consumer was chemically restrained authorisation </w:t>
      </w:r>
      <w:r w:rsidR="004800E1">
        <w:rPr>
          <w:rFonts w:cs="Arial"/>
          <w:color w:val="auto"/>
        </w:rPr>
        <w:t xml:space="preserve">by a medical officer </w:t>
      </w:r>
      <w:r w:rsidRPr="00F8597A">
        <w:rPr>
          <w:rFonts w:cs="Arial"/>
          <w:color w:val="auto"/>
        </w:rPr>
        <w:t xml:space="preserve">and consent </w:t>
      </w:r>
      <w:r w:rsidR="004800E1">
        <w:rPr>
          <w:rFonts w:cs="Arial"/>
          <w:color w:val="auto"/>
        </w:rPr>
        <w:t xml:space="preserve">from consumer/representative </w:t>
      </w:r>
      <w:r w:rsidRPr="00F8597A">
        <w:rPr>
          <w:rFonts w:cs="Arial"/>
          <w:color w:val="auto"/>
        </w:rPr>
        <w:t>had been provided. Therefore, I consider this supports compliance with this</w:t>
      </w:r>
      <w:r w:rsidR="00E024AF">
        <w:rPr>
          <w:rFonts w:cs="Arial"/>
          <w:color w:val="auto"/>
        </w:rPr>
        <w:t xml:space="preserve"> R</w:t>
      </w:r>
      <w:r w:rsidRPr="00F8597A">
        <w:rPr>
          <w:rFonts w:cs="Arial"/>
          <w:color w:val="auto"/>
        </w:rPr>
        <w:t>equirement.</w:t>
      </w:r>
      <w:r w:rsidR="00525E39">
        <w:rPr>
          <w:rFonts w:cs="Arial"/>
          <w:color w:val="auto"/>
        </w:rPr>
        <w:t xml:space="preserve"> </w:t>
      </w:r>
    </w:p>
    <w:p w14:paraId="37C86B68" w14:textId="528B4486" w:rsidR="00261F21" w:rsidRPr="00F8597A" w:rsidRDefault="00261F21" w:rsidP="00FB6D54">
      <w:pPr>
        <w:pStyle w:val="CommentText"/>
        <w:rPr>
          <w:rFonts w:cs="Arial"/>
          <w:color w:val="auto"/>
        </w:rPr>
      </w:pPr>
      <w:r w:rsidRPr="00F8597A">
        <w:rPr>
          <w:rFonts w:cs="Arial"/>
          <w:color w:val="auto"/>
        </w:rPr>
        <w:t>In relation to the concerns raised in relation to mechanical restrictive practice,</w:t>
      </w:r>
      <w:r w:rsidR="00DA1FA3">
        <w:rPr>
          <w:rFonts w:cs="Arial"/>
          <w:color w:val="auto"/>
        </w:rPr>
        <w:t xml:space="preserve"> </w:t>
      </w:r>
      <w:r w:rsidRPr="00F8597A">
        <w:rPr>
          <w:rFonts w:cs="Arial"/>
          <w:color w:val="auto"/>
        </w:rPr>
        <w:t xml:space="preserve">I agree with the </w:t>
      </w:r>
      <w:r w:rsidR="00816423" w:rsidRPr="00F8597A">
        <w:rPr>
          <w:rFonts w:cs="Arial"/>
          <w:color w:val="auto"/>
        </w:rPr>
        <w:t>Provider</w:t>
      </w:r>
      <w:r w:rsidRPr="00F8597A">
        <w:rPr>
          <w:rFonts w:cs="Arial"/>
          <w:color w:val="auto"/>
        </w:rPr>
        <w:t>, the use of ‘blue chairs’ and the locking of castor wheels while consumers were seated in these</w:t>
      </w:r>
      <w:r w:rsidR="00E719C1">
        <w:rPr>
          <w:rFonts w:cs="Arial"/>
          <w:color w:val="auto"/>
        </w:rPr>
        <w:t>,</w:t>
      </w:r>
      <w:r w:rsidRPr="00F8597A">
        <w:rPr>
          <w:rFonts w:cs="Arial"/>
          <w:color w:val="auto"/>
        </w:rPr>
        <w:t xml:space="preserve"> is in accordance with the manufacturer’s instructions, is for the safety of </w:t>
      </w:r>
      <w:r w:rsidR="00E024AF">
        <w:rPr>
          <w:rFonts w:cs="Arial"/>
          <w:color w:val="auto"/>
        </w:rPr>
        <w:t xml:space="preserve">the </w:t>
      </w:r>
      <w:r w:rsidRPr="00F8597A">
        <w:rPr>
          <w:rFonts w:cs="Arial"/>
          <w:color w:val="auto"/>
        </w:rPr>
        <w:t>consumer</w:t>
      </w:r>
      <w:r w:rsidR="00B3079E">
        <w:rPr>
          <w:rFonts w:cs="Arial"/>
          <w:color w:val="auto"/>
        </w:rPr>
        <w:t xml:space="preserve"> </w:t>
      </w:r>
      <w:r w:rsidRPr="00F8597A">
        <w:rPr>
          <w:rFonts w:cs="Arial"/>
          <w:color w:val="auto"/>
        </w:rPr>
        <w:t xml:space="preserve">and is not used for the purposes of restricting a consumers free movement </w:t>
      </w:r>
      <w:r w:rsidR="00B3079E">
        <w:rPr>
          <w:rFonts w:cs="Arial"/>
          <w:color w:val="auto"/>
        </w:rPr>
        <w:t>as documentation supports the consumer</w:t>
      </w:r>
      <w:r w:rsidR="004800E1">
        <w:rPr>
          <w:rFonts w:cs="Arial"/>
          <w:color w:val="auto"/>
        </w:rPr>
        <w:t>’</w:t>
      </w:r>
      <w:r w:rsidR="00B3079E">
        <w:rPr>
          <w:rFonts w:cs="Arial"/>
          <w:color w:val="auto"/>
        </w:rPr>
        <w:t>s movement was restricted by their own physical limitations</w:t>
      </w:r>
      <w:r w:rsidRPr="00F8597A">
        <w:rPr>
          <w:rFonts w:cs="Arial"/>
          <w:color w:val="auto"/>
        </w:rPr>
        <w:t xml:space="preserve">. </w:t>
      </w:r>
      <w:r w:rsidR="00DA1FA3">
        <w:rPr>
          <w:rFonts w:cs="Arial"/>
          <w:color w:val="auto"/>
        </w:rPr>
        <w:t xml:space="preserve">For the consumers named under Requirement 7(3)(c), observed to be sitting chairs at the table, </w:t>
      </w:r>
      <w:r w:rsidRPr="00F8597A">
        <w:rPr>
          <w:rFonts w:cs="Arial"/>
          <w:color w:val="auto"/>
        </w:rPr>
        <w:t xml:space="preserve">I acknowledge the use of </w:t>
      </w:r>
      <w:r w:rsidR="00B3079E">
        <w:rPr>
          <w:rFonts w:cs="Arial"/>
          <w:color w:val="auto"/>
        </w:rPr>
        <w:t xml:space="preserve">these chairs, and </w:t>
      </w:r>
      <w:r w:rsidRPr="00F8597A">
        <w:rPr>
          <w:rFonts w:cs="Arial"/>
          <w:color w:val="auto"/>
        </w:rPr>
        <w:t>other types of tub or princess chairs, described in the report, is based on assessment by allied health professionals and are used when consumers are identified as unable to weight bear</w:t>
      </w:r>
      <w:r w:rsidR="00FE3D24">
        <w:rPr>
          <w:rFonts w:cs="Arial"/>
          <w:color w:val="auto"/>
        </w:rPr>
        <w:t xml:space="preserve"> or </w:t>
      </w:r>
      <w:r w:rsidR="004800E1">
        <w:rPr>
          <w:rFonts w:cs="Arial"/>
          <w:color w:val="auto"/>
        </w:rPr>
        <w:t xml:space="preserve">their </w:t>
      </w:r>
      <w:r w:rsidR="00FE3D24">
        <w:rPr>
          <w:rFonts w:cs="Arial"/>
          <w:color w:val="auto"/>
        </w:rPr>
        <w:t xml:space="preserve">mobility is impacted by their own physical limitations. I note the documented evidence submitted which supports a physiotherapist had assessed these consumers and determined the types of chairs being used by consumers was appropriate to their needs. </w:t>
      </w:r>
      <w:r w:rsidR="00DA1FA3">
        <w:rPr>
          <w:rFonts w:cs="Arial"/>
          <w:color w:val="auto"/>
        </w:rPr>
        <w:t xml:space="preserve">I also note documented evidence supports some consumers choose to sit in these chairs as they recline </w:t>
      </w:r>
      <w:r w:rsidR="004800E1">
        <w:rPr>
          <w:rFonts w:cs="Arial"/>
          <w:color w:val="auto"/>
        </w:rPr>
        <w:t xml:space="preserve">for comfort when sleeping or return to an upright position to </w:t>
      </w:r>
      <w:r w:rsidR="004800E1">
        <w:rPr>
          <w:rFonts w:cs="Arial"/>
          <w:color w:val="auto"/>
        </w:rPr>
        <w:lastRenderedPageBreak/>
        <w:t xml:space="preserve">assist </w:t>
      </w:r>
      <w:r w:rsidR="00DA1FA3">
        <w:rPr>
          <w:rFonts w:cs="Arial"/>
          <w:color w:val="auto"/>
        </w:rPr>
        <w:t>with transfers</w:t>
      </w:r>
      <w:r w:rsidR="004800E1">
        <w:rPr>
          <w:rFonts w:cs="Arial"/>
          <w:color w:val="auto"/>
        </w:rPr>
        <w:t xml:space="preserve"> when the consumer wished to move</w:t>
      </w:r>
      <w:r w:rsidR="00DA1FA3">
        <w:rPr>
          <w:rFonts w:cs="Arial"/>
          <w:color w:val="auto"/>
        </w:rPr>
        <w:t xml:space="preserve"> </w:t>
      </w:r>
      <w:r w:rsidRPr="00F8597A">
        <w:rPr>
          <w:rFonts w:cs="Arial"/>
          <w:color w:val="auto"/>
        </w:rPr>
        <w:t xml:space="preserve">Therefore, I do not consider this supports non-compliance with this Requirement. </w:t>
      </w:r>
    </w:p>
    <w:p w14:paraId="1ECD3ED0" w14:textId="68E91E77" w:rsidR="00261F21" w:rsidRDefault="00261F21" w:rsidP="00FB6D54">
      <w:pPr>
        <w:pStyle w:val="CommentText"/>
        <w:rPr>
          <w:rFonts w:cs="Arial"/>
          <w:color w:val="auto"/>
        </w:rPr>
      </w:pPr>
      <w:r w:rsidRPr="00F8597A">
        <w:rPr>
          <w:rFonts w:cs="Arial"/>
          <w:color w:val="auto"/>
        </w:rPr>
        <w:t xml:space="preserve">Where consumers who have chosen to have bedrails, I acknowledge the </w:t>
      </w:r>
      <w:r w:rsidR="00E024AF">
        <w:rPr>
          <w:rFonts w:cs="Arial"/>
          <w:color w:val="auto"/>
        </w:rPr>
        <w:t>A</w:t>
      </w:r>
      <w:r w:rsidRPr="00F8597A">
        <w:rPr>
          <w:rFonts w:cs="Arial"/>
          <w:color w:val="auto"/>
        </w:rPr>
        <w:t xml:space="preserve">pproved </w:t>
      </w:r>
      <w:r w:rsidR="00816423" w:rsidRPr="00F8597A">
        <w:rPr>
          <w:rFonts w:cs="Arial"/>
          <w:color w:val="auto"/>
        </w:rPr>
        <w:t>Provider</w:t>
      </w:r>
      <w:r w:rsidRPr="00F8597A">
        <w:rPr>
          <w:rFonts w:cs="Arial"/>
          <w:color w:val="auto"/>
        </w:rPr>
        <w:t>s response and understand as these are not used for restrictive practice</w:t>
      </w:r>
      <w:r w:rsidR="00E719C1">
        <w:rPr>
          <w:rFonts w:cs="Arial"/>
          <w:color w:val="auto"/>
        </w:rPr>
        <w:t>,</w:t>
      </w:r>
      <w:r w:rsidRPr="00F8597A">
        <w:rPr>
          <w:rFonts w:cs="Arial"/>
          <w:color w:val="auto"/>
        </w:rPr>
        <w:t xml:space="preserve"> the frequency of release is not required to be monitored. Both the Site Audit Report and the</w:t>
      </w:r>
      <w:r w:rsidR="00E024AF">
        <w:rPr>
          <w:rFonts w:cs="Arial"/>
          <w:color w:val="auto"/>
        </w:rPr>
        <w:t xml:space="preserve"> provider’s</w:t>
      </w:r>
      <w:r w:rsidRPr="00F8597A">
        <w:rPr>
          <w:rFonts w:cs="Arial"/>
          <w:color w:val="auto"/>
        </w:rPr>
        <w:t xml:space="preserve"> response confirm risk assessments have been undertaken with consumers and their consent provided, I also consider this also supports compliance with this Requirement.</w:t>
      </w:r>
      <w:r w:rsidR="00525E39">
        <w:rPr>
          <w:rFonts w:cs="Arial"/>
          <w:color w:val="auto"/>
        </w:rPr>
        <w:t xml:space="preserve"> </w:t>
      </w:r>
    </w:p>
    <w:p w14:paraId="524298D1" w14:textId="24D1B0BC" w:rsidR="001D56EE" w:rsidRPr="00F8597A" w:rsidRDefault="001D56EE" w:rsidP="00FB6D54">
      <w:pPr>
        <w:pStyle w:val="CommentText"/>
        <w:rPr>
          <w:rFonts w:cs="Arial"/>
          <w:color w:val="auto"/>
        </w:rPr>
      </w:pPr>
      <w:r>
        <w:rPr>
          <w:rFonts w:cs="Arial"/>
          <w:color w:val="auto"/>
        </w:rPr>
        <w:t xml:space="preserve">For the consumer, who requested not to be disturbed at night for repositioning, </w:t>
      </w:r>
      <w:r w:rsidR="00E10792">
        <w:rPr>
          <w:rFonts w:cs="Arial"/>
          <w:color w:val="auto"/>
        </w:rPr>
        <w:t xml:space="preserve">due to it taking time to resettle. </w:t>
      </w:r>
      <w:r>
        <w:rPr>
          <w:rFonts w:cs="Arial"/>
          <w:color w:val="auto"/>
        </w:rPr>
        <w:t>I note a dignity of risk assessment has been completed</w:t>
      </w:r>
      <w:r w:rsidR="00E10792">
        <w:rPr>
          <w:rFonts w:cs="Arial"/>
          <w:color w:val="auto"/>
        </w:rPr>
        <w:t xml:space="preserve"> and consider this supports care being tailored to the needs of consumers.</w:t>
      </w:r>
    </w:p>
    <w:p w14:paraId="77AA63C8" w14:textId="2973FABE" w:rsidR="00261F21" w:rsidRDefault="00261F21" w:rsidP="00FB6D54">
      <w:pPr>
        <w:pStyle w:val="CommentText"/>
        <w:rPr>
          <w:rFonts w:cs="Arial"/>
          <w:color w:val="auto"/>
        </w:rPr>
      </w:pPr>
      <w:r w:rsidRPr="00F8597A">
        <w:rPr>
          <w:rFonts w:cs="Arial"/>
          <w:color w:val="auto"/>
        </w:rPr>
        <w:t xml:space="preserve">For consumers described as not having fluid within reach, I note the </w:t>
      </w:r>
      <w:r w:rsidR="00816423" w:rsidRPr="00F8597A">
        <w:rPr>
          <w:rFonts w:cs="Arial"/>
          <w:color w:val="auto"/>
        </w:rPr>
        <w:t>Provider</w:t>
      </w:r>
      <w:r w:rsidRPr="00F8597A">
        <w:rPr>
          <w:rFonts w:cs="Arial"/>
          <w:color w:val="auto"/>
        </w:rPr>
        <w:t>’s response and consider it reasonable, consumer’s hydration needs were being met through intentional fluid rounds. I acknowledge the immediate response undertaken during the audit, where consumers were provided with drinks despite potentially not being unable to, cognitively or physically, initiate or undertake this activity independently.</w:t>
      </w:r>
    </w:p>
    <w:p w14:paraId="6D81D923" w14:textId="77777777" w:rsidR="004800E1" w:rsidRPr="00F8597A" w:rsidRDefault="004800E1" w:rsidP="004800E1">
      <w:pPr>
        <w:pStyle w:val="CommentText"/>
        <w:rPr>
          <w:rFonts w:cs="Arial"/>
          <w:color w:val="auto"/>
        </w:rPr>
      </w:pPr>
      <w:r w:rsidRPr="00F8597A">
        <w:rPr>
          <w:rFonts w:cs="Arial"/>
          <w:color w:val="auto"/>
        </w:rPr>
        <w:t>I have also considered deficits in relation to behaviour support planning</w:t>
      </w:r>
      <w:r>
        <w:rPr>
          <w:rFonts w:cs="Arial"/>
          <w:color w:val="auto"/>
        </w:rPr>
        <w:t>, behaviour management</w:t>
      </w:r>
      <w:r w:rsidRPr="00F8597A">
        <w:rPr>
          <w:rFonts w:cs="Arial"/>
          <w:color w:val="auto"/>
        </w:rPr>
        <w:t xml:space="preserve"> and inconsistencies with consumers nutritional requirements under Requirement 3(3)(b)</w:t>
      </w:r>
      <w:r>
        <w:rPr>
          <w:rFonts w:cs="Arial"/>
          <w:color w:val="auto"/>
        </w:rPr>
        <w:t>,</w:t>
      </w:r>
      <w:r w:rsidRPr="00F8597A">
        <w:rPr>
          <w:rFonts w:cs="Arial"/>
          <w:color w:val="auto"/>
        </w:rPr>
        <w:t xml:space="preserve"> where it is more relevant.</w:t>
      </w:r>
    </w:p>
    <w:p w14:paraId="0596E7AE" w14:textId="6BB16533" w:rsidR="00E024AF" w:rsidRDefault="00261F21" w:rsidP="00FB6D54">
      <w:pPr>
        <w:pStyle w:val="CommentText"/>
        <w:rPr>
          <w:rFonts w:cs="Arial"/>
          <w:color w:val="auto"/>
        </w:rPr>
      </w:pPr>
      <w:r w:rsidRPr="00F8597A">
        <w:rPr>
          <w:rFonts w:cs="Arial"/>
          <w:color w:val="auto"/>
        </w:rPr>
        <w:t>Overall, I am satisfied the care and services delivered to consumers are safe, effective and tailored to their needs</w:t>
      </w:r>
      <w:r w:rsidR="00560D0D">
        <w:rPr>
          <w:rFonts w:cs="Arial"/>
          <w:color w:val="auto"/>
        </w:rPr>
        <w:t>.</w:t>
      </w:r>
      <w:r w:rsidR="00412AF6">
        <w:rPr>
          <w:rFonts w:cs="Arial"/>
          <w:color w:val="auto"/>
        </w:rPr>
        <w:t xml:space="preserve"> </w:t>
      </w:r>
    </w:p>
    <w:p w14:paraId="7561F4B8" w14:textId="23F192BB" w:rsidR="00261F21" w:rsidRPr="00F8597A" w:rsidRDefault="00261F21" w:rsidP="00FB6D54">
      <w:pPr>
        <w:pStyle w:val="CommentText"/>
        <w:rPr>
          <w:rFonts w:cs="Arial"/>
          <w:color w:val="auto"/>
        </w:rPr>
      </w:pPr>
      <w:r w:rsidRPr="00F8597A">
        <w:rPr>
          <w:rFonts w:cs="Arial"/>
          <w:color w:val="auto"/>
        </w:rPr>
        <w:t xml:space="preserve">Therefore, I find Requirement 3(3)(a) is compliant. </w:t>
      </w:r>
    </w:p>
    <w:p w14:paraId="49F63CD1" w14:textId="05ADC064" w:rsidR="00261F21" w:rsidRPr="00F8597A" w:rsidRDefault="00261F21" w:rsidP="00FB6D54">
      <w:pPr>
        <w:pStyle w:val="CommentText"/>
        <w:rPr>
          <w:rFonts w:cs="Arial"/>
          <w:color w:val="auto"/>
        </w:rPr>
      </w:pPr>
      <w:r w:rsidRPr="00F8597A">
        <w:rPr>
          <w:rFonts w:cs="Arial"/>
          <w:color w:val="auto"/>
        </w:rPr>
        <w:t>The Site Audit Report included information on high-impact and high prevalent risks in relation to behaviour</w:t>
      </w:r>
      <w:r w:rsidR="0016759C">
        <w:rPr>
          <w:rFonts w:cs="Arial"/>
          <w:color w:val="auto"/>
        </w:rPr>
        <w:t xml:space="preserve"> support planning, management and monitoring; and </w:t>
      </w:r>
      <w:r w:rsidRPr="00F8597A">
        <w:rPr>
          <w:rFonts w:cs="Arial"/>
          <w:color w:val="auto"/>
        </w:rPr>
        <w:t>choking</w:t>
      </w:r>
      <w:r w:rsidR="0016759C">
        <w:rPr>
          <w:rFonts w:cs="Arial"/>
          <w:color w:val="auto"/>
        </w:rPr>
        <w:t xml:space="preserve"> risks</w:t>
      </w:r>
      <w:r w:rsidRPr="00F8597A">
        <w:rPr>
          <w:rFonts w:cs="Arial"/>
          <w:color w:val="auto"/>
        </w:rPr>
        <w:t>, not being effectively identified or assessed. I have also considered risks to consumers in relation to nutritional and hydration assistance detailed in Requirement 3(3)(a) under this Requirement.</w:t>
      </w:r>
      <w:r w:rsidR="00525E39">
        <w:rPr>
          <w:rFonts w:cs="Arial"/>
          <w:color w:val="auto"/>
        </w:rPr>
        <w:t xml:space="preserve"> </w:t>
      </w:r>
    </w:p>
    <w:p w14:paraId="6C5D3D42" w14:textId="7BC4DD26" w:rsidR="002F6258" w:rsidRDefault="00261F21" w:rsidP="00FB6D54">
      <w:pPr>
        <w:pStyle w:val="CommentText"/>
        <w:rPr>
          <w:rFonts w:cs="Arial"/>
          <w:color w:val="auto"/>
        </w:rPr>
      </w:pPr>
      <w:r w:rsidRPr="00F8597A">
        <w:rPr>
          <w:rFonts w:cs="Arial"/>
          <w:color w:val="auto"/>
        </w:rPr>
        <w:t xml:space="preserve">For </w:t>
      </w:r>
      <w:r w:rsidR="002F6258">
        <w:rPr>
          <w:rFonts w:cs="Arial"/>
          <w:color w:val="auto"/>
        </w:rPr>
        <w:t>a</w:t>
      </w:r>
      <w:r w:rsidRPr="00F8597A">
        <w:rPr>
          <w:rFonts w:cs="Arial"/>
          <w:color w:val="auto"/>
        </w:rPr>
        <w:t xml:space="preserve"> named consumer, </w:t>
      </w:r>
      <w:r w:rsidR="002F6258">
        <w:rPr>
          <w:rFonts w:cs="Arial"/>
          <w:color w:val="auto"/>
        </w:rPr>
        <w:t xml:space="preserve">identified </w:t>
      </w:r>
      <w:r w:rsidRPr="00F8597A">
        <w:rPr>
          <w:rFonts w:cs="Arial"/>
          <w:color w:val="auto"/>
        </w:rPr>
        <w:t>as not having recommended behaviour management strategies in their behaviour support plan, I acknowledge this consumer had been reviewed by an external dementia specialist, 3 days prior to the audit and these recommendations were being considered by the consumer</w:t>
      </w:r>
      <w:r w:rsidR="002F6258">
        <w:rPr>
          <w:rFonts w:cs="Arial"/>
          <w:color w:val="auto"/>
        </w:rPr>
        <w:t>’</w:t>
      </w:r>
      <w:r w:rsidRPr="00F8597A">
        <w:rPr>
          <w:rFonts w:cs="Arial"/>
          <w:color w:val="auto"/>
        </w:rPr>
        <w:t xml:space="preserve">s medical officer, prior to </w:t>
      </w:r>
      <w:r w:rsidR="002F6258">
        <w:rPr>
          <w:rFonts w:cs="Arial"/>
          <w:color w:val="auto"/>
        </w:rPr>
        <w:t xml:space="preserve">staff </w:t>
      </w:r>
      <w:r w:rsidRPr="00F8597A">
        <w:rPr>
          <w:rFonts w:cs="Arial"/>
          <w:color w:val="auto"/>
        </w:rPr>
        <w:t>updating their support plan</w:t>
      </w:r>
      <w:r w:rsidR="004800E1">
        <w:rPr>
          <w:rFonts w:cs="Arial"/>
          <w:color w:val="auto"/>
        </w:rPr>
        <w:t>. I also acknowledge the documented staff training records which substantiates</w:t>
      </w:r>
      <w:r w:rsidRPr="00F8597A">
        <w:rPr>
          <w:rFonts w:cs="Arial"/>
          <w:color w:val="auto"/>
        </w:rPr>
        <w:t xml:space="preserve"> education had been provided to staff to ensure they were familiar with the </w:t>
      </w:r>
      <w:r w:rsidR="004800E1">
        <w:rPr>
          <w:rFonts w:cs="Arial"/>
          <w:color w:val="auto"/>
        </w:rPr>
        <w:t xml:space="preserve">new </w:t>
      </w:r>
      <w:r w:rsidRPr="00F8597A">
        <w:rPr>
          <w:rFonts w:cs="Arial"/>
          <w:color w:val="auto"/>
        </w:rPr>
        <w:t xml:space="preserve">recommendations. </w:t>
      </w:r>
      <w:r w:rsidR="00756631">
        <w:rPr>
          <w:rFonts w:cs="Arial"/>
          <w:color w:val="auto"/>
        </w:rPr>
        <w:t>I also note the provider had ordered and was awaiting delivery of items recommended to support this consumer and therefore the strategies were unable to be implemented at the time of the site audit.</w:t>
      </w:r>
      <w:r w:rsidR="004800E1">
        <w:rPr>
          <w:rFonts w:cs="Arial"/>
          <w:color w:val="auto"/>
        </w:rPr>
        <w:t xml:space="preserve"> Therefore, this does not support non-compliance. </w:t>
      </w:r>
    </w:p>
    <w:p w14:paraId="0687EF14" w14:textId="5FBE1F8A" w:rsidR="00261F21" w:rsidRPr="00F8597A" w:rsidRDefault="00261F21" w:rsidP="00FB6D54">
      <w:pPr>
        <w:pStyle w:val="CommentText"/>
        <w:rPr>
          <w:rFonts w:cs="Arial"/>
          <w:color w:val="auto"/>
        </w:rPr>
      </w:pPr>
      <w:r w:rsidRPr="00F8597A">
        <w:rPr>
          <w:rFonts w:cs="Arial"/>
          <w:color w:val="auto"/>
        </w:rPr>
        <w:t xml:space="preserve">I also acknowledge for another </w:t>
      </w:r>
      <w:r w:rsidR="002F6258">
        <w:rPr>
          <w:rFonts w:cs="Arial"/>
          <w:color w:val="auto"/>
        </w:rPr>
        <w:t xml:space="preserve">named </w:t>
      </w:r>
      <w:r w:rsidRPr="00F8597A">
        <w:rPr>
          <w:rFonts w:cs="Arial"/>
          <w:color w:val="auto"/>
        </w:rPr>
        <w:t xml:space="preserve">consumer described as displaying behaviours during the Site </w:t>
      </w:r>
      <w:r w:rsidR="004800E1">
        <w:rPr>
          <w:rFonts w:cs="Arial"/>
          <w:color w:val="auto"/>
        </w:rPr>
        <w:t>a</w:t>
      </w:r>
      <w:r w:rsidRPr="00F8597A">
        <w:rPr>
          <w:rFonts w:cs="Arial"/>
          <w:color w:val="auto"/>
        </w:rPr>
        <w:t xml:space="preserve">udit, they had been reviewed by internal dementia specialists who had assisted in the development of their behaviour support plan and </w:t>
      </w:r>
      <w:r w:rsidR="002F6258">
        <w:rPr>
          <w:rFonts w:cs="Arial"/>
          <w:color w:val="auto"/>
        </w:rPr>
        <w:t>following</w:t>
      </w:r>
      <w:r w:rsidRPr="00F8597A">
        <w:rPr>
          <w:rFonts w:cs="Arial"/>
          <w:color w:val="auto"/>
        </w:rPr>
        <w:t xml:space="preserve"> ongoing behavioural concerns</w:t>
      </w:r>
      <w:r w:rsidR="00E37AE4">
        <w:rPr>
          <w:rFonts w:cs="Arial"/>
          <w:color w:val="auto"/>
        </w:rPr>
        <w:t>, a referral to external dementia specialists had been undertake and the consumer</w:t>
      </w:r>
      <w:r w:rsidRPr="00F8597A">
        <w:rPr>
          <w:rFonts w:cs="Arial"/>
          <w:color w:val="auto"/>
        </w:rPr>
        <w:t xml:space="preserve"> was awaiting further review</w:t>
      </w:r>
      <w:r w:rsidR="004800E1">
        <w:rPr>
          <w:rFonts w:cs="Arial"/>
          <w:color w:val="auto"/>
        </w:rPr>
        <w:t>. I note the Site Audit Report evidences</w:t>
      </w:r>
      <w:r w:rsidRPr="00F8597A">
        <w:rPr>
          <w:rFonts w:cs="Arial"/>
          <w:color w:val="auto"/>
        </w:rPr>
        <w:t xml:space="preserve">, staff were implementing interventions which were known to be successful. I also note the examples </w:t>
      </w:r>
      <w:r w:rsidR="004800E1">
        <w:rPr>
          <w:rFonts w:cs="Arial"/>
          <w:color w:val="auto"/>
        </w:rPr>
        <w:t xml:space="preserve">of </w:t>
      </w:r>
      <w:r w:rsidRPr="00F8597A">
        <w:rPr>
          <w:rFonts w:cs="Arial"/>
          <w:color w:val="auto"/>
        </w:rPr>
        <w:t>visual and documented behaviour support plans</w:t>
      </w:r>
      <w:r w:rsidR="004800E1">
        <w:rPr>
          <w:rFonts w:cs="Arial"/>
          <w:color w:val="auto"/>
        </w:rPr>
        <w:t xml:space="preserve">, for this and other consumers, </w:t>
      </w:r>
      <w:r w:rsidRPr="00F8597A">
        <w:rPr>
          <w:rFonts w:cs="Arial"/>
          <w:color w:val="auto"/>
        </w:rPr>
        <w:t>and consider this supports the service has identified and was managing behavioural risks of consumers</w:t>
      </w:r>
      <w:r w:rsidR="00E37AE4">
        <w:rPr>
          <w:rFonts w:cs="Arial"/>
          <w:color w:val="auto"/>
        </w:rPr>
        <w:t xml:space="preserve">. I </w:t>
      </w:r>
      <w:r w:rsidRPr="00F8597A">
        <w:rPr>
          <w:rFonts w:cs="Arial"/>
          <w:color w:val="auto"/>
        </w:rPr>
        <w:t>consider this supports compliance with this Requirement.</w:t>
      </w:r>
    </w:p>
    <w:p w14:paraId="27EB7AE1" w14:textId="6D175C54" w:rsidR="00261F21" w:rsidRPr="00F8597A" w:rsidRDefault="00261F21" w:rsidP="00FB6D54">
      <w:pPr>
        <w:pStyle w:val="CommentText"/>
        <w:rPr>
          <w:rFonts w:cs="Arial"/>
          <w:color w:val="auto"/>
        </w:rPr>
      </w:pPr>
      <w:r w:rsidRPr="00F8597A">
        <w:rPr>
          <w:rFonts w:cs="Arial"/>
          <w:color w:val="auto"/>
        </w:rPr>
        <w:lastRenderedPageBreak/>
        <w:t>In relation to consumers at risk of choking, I note the Site Audit Report contained observations of consumers coughing</w:t>
      </w:r>
      <w:r w:rsidR="009C07A3">
        <w:rPr>
          <w:rFonts w:cs="Arial"/>
          <w:color w:val="auto"/>
        </w:rPr>
        <w:t xml:space="preserve"> with</w:t>
      </w:r>
      <w:r w:rsidRPr="00F8597A">
        <w:rPr>
          <w:rFonts w:cs="Arial"/>
          <w:color w:val="auto"/>
        </w:rPr>
        <w:t xml:space="preserve"> this not being recognised or escalated by staff. I acknowledge the documentation submitted </w:t>
      </w:r>
      <w:r w:rsidR="009C07A3">
        <w:rPr>
          <w:rFonts w:cs="Arial"/>
          <w:color w:val="auto"/>
        </w:rPr>
        <w:t xml:space="preserve">by the Provider </w:t>
      </w:r>
      <w:r w:rsidRPr="00F8597A">
        <w:rPr>
          <w:rFonts w:cs="Arial"/>
          <w:color w:val="auto"/>
        </w:rPr>
        <w:t>which substantiates staff had reported a consumer to be coughing when being assisted with their meal and had escalated this appropriately, the consumer had been assessed, their dietary needs upgraded</w:t>
      </w:r>
      <w:r w:rsidR="00560D0D">
        <w:rPr>
          <w:rFonts w:cs="Arial"/>
          <w:color w:val="auto"/>
        </w:rPr>
        <w:t xml:space="preserve"> with</w:t>
      </w:r>
      <w:r w:rsidR="009C07A3">
        <w:rPr>
          <w:rFonts w:cs="Arial"/>
          <w:color w:val="auto"/>
        </w:rPr>
        <w:t xml:space="preserve"> their</w:t>
      </w:r>
      <w:r w:rsidR="00560D0D">
        <w:rPr>
          <w:rFonts w:cs="Arial"/>
          <w:color w:val="auto"/>
        </w:rPr>
        <w:t xml:space="preserve"> </w:t>
      </w:r>
      <w:r w:rsidRPr="00F8597A">
        <w:rPr>
          <w:rFonts w:cs="Arial"/>
          <w:color w:val="auto"/>
        </w:rPr>
        <w:t xml:space="preserve">care plan updated, </w:t>
      </w:r>
      <w:r w:rsidR="00560D0D">
        <w:rPr>
          <w:rFonts w:cs="Arial"/>
          <w:color w:val="auto"/>
        </w:rPr>
        <w:t xml:space="preserve">they had been </w:t>
      </w:r>
      <w:r w:rsidRPr="00F8597A">
        <w:rPr>
          <w:rFonts w:cs="Arial"/>
          <w:color w:val="auto"/>
        </w:rPr>
        <w:t>referred to and reviewed by a speech pathologist. I consider this also supports compliance with this Requirement.</w:t>
      </w:r>
    </w:p>
    <w:p w14:paraId="664BE879" w14:textId="490270B4" w:rsidR="0093197D" w:rsidRDefault="00261F21" w:rsidP="00FB6D54">
      <w:pPr>
        <w:pStyle w:val="CommentText"/>
        <w:rPr>
          <w:rFonts w:cs="Arial"/>
          <w:color w:val="auto"/>
        </w:rPr>
      </w:pPr>
      <w:r w:rsidRPr="0093197D">
        <w:rPr>
          <w:rFonts w:cs="Arial"/>
          <w:color w:val="auto"/>
        </w:rPr>
        <w:t>For the inconsistencies identified, between consumer diet cards on dining tables and dietary profiles contained within the kitchen, I note the information contained on both sources was consistent, as the diet cards were a quick reference guide for care staff and the dietary profiles containing texture modified codes was for kitchen staff who plated the food. While I do not consider the different descriptions as a concern</w:t>
      </w:r>
      <w:r w:rsidR="009C07A3">
        <w:rPr>
          <w:rFonts w:cs="Arial"/>
          <w:color w:val="auto"/>
        </w:rPr>
        <w:t xml:space="preserve"> as both documents provided the same information relevant to the role of the staff member.</w:t>
      </w:r>
      <w:r w:rsidRPr="0093197D">
        <w:rPr>
          <w:rFonts w:cs="Arial"/>
          <w:color w:val="auto"/>
        </w:rPr>
        <w:t xml:space="preserve"> I do note, </w:t>
      </w:r>
      <w:r w:rsidR="0093197D">
        <w:rPr>
          <w:rFonts w:cs="Arial"/>
          <w:color w:val="auto"/>
        </w:rPr>
        <w:t>the service has implemented corrective actions to ensure the same codes and descriptors are consistent across both documents.</w:t>
      </w:r>
    </w:p>
    <w:p w14:paraId="0FD5CE73" w14:textId="0D924376" w:rsidR="00261F21" w:rsidRPr="00F8597A" w:rsidRDefault="0093197D" w:rsidP="00FB6D54">
      <w:pPr>
        <w:pStyle w:val="CommentText"/>
        <w:rPr>
          <w:rFonts w:cs="Arial"/>
          <w:color w:val="auto"/>
        </w:rPr>
      </w:pPr>
      <w:r>
        <w:rPr>
          <w:rFonts w:cs="Arial"/>
          <w:color w:val="auto"/>
        </w:rPr>
        <w:t xml:space="preserve">I also note there were </w:t>
      </w:r>
      <w:r w:rsidR="00261F21" w:rsidRPr="0093197D">
        <w:rPr>
          <w:rFonts w:cs="Arial"/>
          <w:color w:val="auto"/>
        </w:rPr>
        <w:t xml:space="preserve">instances </w:t>
      </w:r>
      <w:r>
        <w:rPr>
          <w:rFonts w:cs="Arial"/>
          <w:color w:val="auto"/>
        </w:rPr>
        <w:t xml:space="preserve">which </w:t>
      </w:r>
      <w:r w:rsidR="00261F21" w:rsidRPr="0093197D">
        <w:rPr>
          <w:rFonts w:cs="Arial"/>
          <w:color w:val="auto"/>
        </w:rPr>
        <w:t>occurred during the Site Audit w</w:t>
      </w:r>
      <w:r w:rsidR="00560D0D" w:rsidRPr="0093197D">
        <w:rPr>
          <w:rFonts w:cs="Arial"/>
          <w:color w:val="auto"/>
        </w:rPr>
        <w:t>h</w:t>
      </w:r>
      <w:r w:rsidR="00261F21" w:rsidRPr="0093197D">
        <w:rPr>
          <w:rFonts w:cs="Arial"/>
          <w:color w:val="auto"/>
        </w:rPr>
        <w:t xml:space="preserve">ere consumers were provided meals inconsistent to their recommended meal consistencies. However, this was identified and remedied at the time of the </w:t>
      </w:r>
      <w:r w:rsidR="00362BB4">
        <w:rPr>
          <w:rFonts w:cs="Arial"/>
          <w:color w:val="auto"/>
        </w:rPr>
        <w:t>site audit</w:t>
      </w:r>
      <w:r w:rsidR="00261F21" w:rsidRPr="0093197D">
        <w:rPr>
          <w:rFonts w:cs="Arial"/>
          <w:color w:val="auto"/>
        </w:rPr>
        <w:t>, the consumers were not adversely impacted</w:t>
      </w:r>
      <w:r w:rsidR="00E37AE4" w:rsidRPr="0093197D">
        <w:rPr>
          <w:rFonts w:cs="Arial"/>
          <w:color w:val="auto"/>
        </w:rPr>
        <w:t xml:space="preserve"> as the meals were not eaten</w:t>
      </w:r>
      <w:r w:rsidR="00261F21" w:rsidRPr="0093197D">
        <w:rPr>
          <w:rFonts w:cs="Arial"/>
          <w:color w:val="auto"/>
        </w:rPr>
        <w:t xml:space="preserve"> and </w:t>
      </w:r>
      <w:r w:rsidR="00E37AE4" w:rsidRPr="0093197D">
        <w:rPr>
          <w:rFonts w:cs="Arial"/>
          <w:color w:val="auto"/>
        </w:rPr>
        <w:t xml:space="preserve">I </w:t>
      </w:r>
      <w:r w:rsidR="00261F21" w:rsidRPr="0093197D">
        <w:rPr>
          <w:rFonts w:cs="Arial"/>
          <w:color w:val="auto"/>
        </w:rPr>
        <w:t>acknowledge referral</w:t>
      </w:r>
      <w:r w:rsidR="00560D0D" w:rsidRPr="0093197D">
        <w:rPr>
          <w:rFonts w:cs="Arial"/>
          <w:color w:val="auto"/>
        </w:rPr>
        <w:t>s</w:t>
      </w:r>
      <w:r w:rsidR="00261F21" w:rsidRPr="0093197D">
        <w:rPr>
          <w:rFonts w:cs="Arial"/>
          <w:color w:val="auto"/>
        </w:rPr>
        <w:t xml:space="preserve"> to dieticians have been undertaken where functional decline had been noted. </w:t>
      </w:r>
      <w:r w:rsidR="00E37AE4" w:rsidRPr="0093197D">
        <w:rPr>
          <w:rFonts w:cs="Arial"/>
          <w:color w:val="auto"/>
        </w:rPr>
        <w:t>I have also considered the examples contained within the Site Audit Report, which demonstrate the service</w:t>
      </w:r>
      <w:r w:rsidR="00F650FA" w:rsidRPr="0093197D">
        <w:rPr>
          <w:rFonts w:cs="Arial"/>
          <w:color w:val="auto"/>
        </w:rPr>
        <w:t>’</w:t>
      </w:r>
      <w:r w:rsidR="00E37AE4" w:rsidRPr="0093197D">
        <w:rPr>
          <w:rFonts w:cs="Arial"/>
          <w:color w:val="auto"/>
        </w:rPr>
        <w:t>s actions in response to identified weight loss included reviews by medical officers and referrals to dieticians.</w:t>
      </w:r>
      <w:r w:rsidR="00E37AE4">
        <w:rPr>
          <w:rFonts w:cs="Arial"/>
          <w:color w:val="auto"/>
        </w:rPr>
        <w:t xml:space="preserve"> </w:t>
      </w:r>
      <w:r>
        <w:rPr>
          <w:rFonts w:cs="Arial"/>
          <w:color w:val="auto"/>
        </w:rPr>
        <w:t>This supports compliance with this requirement</w:t>
      </w:r>
      <w:r w:rsidR="00362BB4">
        <w:rPr>
          <w:rFonts w:cs="Arial"/>
          <w:color w:val="auto"/>
        </w:rPr>
        <w:t xml:space="preserve">. </w:t>
      </w:r>
    </w:p>
    <w:p w14:paraId="185DDAE9" w14:textId="7DAA80D4" w:rsidR="00261F21" w:rsidRDefault="00261F21" w:rsidP="00FB6D54">
      <w:pPr>
        <w:pStyle w:val="CommentText"/>
        <w:rPr>
          <w:rFonts w:cs="Arial"/>
          <w:color w:val="auto"/>
        </w:rPr>
      </w:pPr>
      <w:r w:rsidRPr="00F8597A">
        <w:rPr>
          <w:rFonts w:cs="Arial"/>
          <w:color w:val="auto"/>
        </w:rPr>
        <w:t xml:space="preserve">For </w:t>
      </w:r>
      <w:r w:rsidR="00560D0D">
        <w:rPr>
          <w:rFonts w:cs="Arial"/>
          <w:color w:val="auto"/>
        </w:rPr>
        <w:t>a</w:t>
      </w:r>
      <w:r w:rsidRPr="00F8597A">
        <w:rPr>
          <w:rFonts w:cs="Arial"/>
          <w:color w:val="auto"/>
        </w:rPr>
        <w:t xml:space="preserve"> named consumer, described as being assisted to consume a meal while lying flat, I note both the Site Audit Report and the </w:t>
      </w:r>
      <w:r w:rsidR="00816423" w:rsidRPr="00F8597A">
        <w:rPr>
          <w:rFonts w:cs="Arial"/>
          <w:color w:val="auto"/>
        </w:rPr>
        <w:t>Provider</w:t>
      </w:r>
      <w:r w:rsidRPr="00F8597A">
        <w:rPr>
          <w:rFonts w:cs="Arial"/>
          <w:color w:val="auto"/>
        </w:rPr>
        <w:t>’s response identified the consumer’s representative was present in the room and the representative has provided a different recollection of the events and refutes the evidence contained within the Site Audit report.</w:t>
      </w:r>
    </w:p>
    <w:p w14:paraId="26B4DA93" w14:textId="72B5267B" w:rsidR="00756631" w:rsidRPr="00F8597A" w:rsidRDefault="00756631" w:rsidP="00FB6D54">
      <w:pPr>
        <w:pStyle w:val="CommentText"/>
        <w:rPr>
          <w:rFonts w:cs="Arial"/>
          <w:color w:val="auto"/>
        </w:rPr>
      </w:pPr>
      <w:r w:rsidRPr="009C07A3">
        <w:rPr>
          <w:rFonts w:cs="Arial"/>
          <w:color w:val="auto"/>
        </w:rPr>
        <w:t xml:space="preserve">In relation to deficits in staff knowledge on behaviour management, I have considered this under Requirement 7(3)(c), where </w:t>
      </w:r>
      <w:r>
        <w:rPr>
          <w:rFonts w:cs="Arial"/>
          <w:color w:val="auto"/>
        </w:rPr>
        <w:t>it is more relevant.</w:t>
      </w:r>
    </w:p>
    <w:p w14:paraId="33744576" w14:textId="6F381864" w:rsidR="00261F21" w:rsidRDefault="00261F21" w:rsidP="00FB6D54">
      <w:pPr>
        <w:rPr>
          <w:rFonts w:cs="Arial"/>
          <w:color w:val="auto"/>
        </w:rPr>
      </w:pPr>
      <w:r w:rsidRPr="00F8597A">
        <w:rPr>
          <w:rFonts w:cs="Arial"/>
          <w:color w:val="auto"/>
        </w:rPr>
        <w:t xml:space="preserve">Overall, I am persuaded by the evidence submitted by the Approved </w:t>
      </w:r>
      <w:r w:rsidR="00816423" w:rsidRPr="00F8597A">
        <w:rPr>
          <w:rFonts w:cs="Arial"/>
          <w:color w:val="auto"/>
        </w:rPr>
        <w:t>Provider</w:t>
      </w:r>
      <w:r w:rsidRPr="00F8597A">
        <w:rPr>
          <w:rFonts w:cs="Arial"/>
          <w:color w:val="auto"/>
        </w:rPr>
        <w:t xml:space="preserve"> as I have found consumers behaviour support needs had been assessed, identified</w:t>
      </w:r>
      <w:r w:rsidR="009C07A3">
        <w:rPr>
          <w:rFonts w:cs="Arial"/>
          <w:color w:val="auto"/>
        </w:rPr>
        <w:t xml:space="preserve">, </w:t>
      </w:r>
      <w:r w:rsidRPr="00F8597A">
        <w:rPr>
          <w:rFonts w:cs="Arial"/>
          <w:color w:val="auto"/>
        </w:rPr>
        <w:t>planned</w:t>
      </w:r>
      <w:r w:rsidR="009C07A3">
        <w:rPr>
          <w:rFonts w:cs="Arial"/>
          <w:color w:val="auto"/>
        </w:rPr>
        <w:t xml:space="preserve"> and managed.</w:t>
      </w:r>
      <w:r w:rsidRPr="00F8597A">
        <w:rPr>
          <w:rFonts w:cs="Arial"/>
          <w:color w:val="auto"/>
        </w:rPr>
        <w:t xml:space="preserve"> Additionally, concerns relating to consumers at risk of choking due to emerging swallowing difficulties had been responded to and escalated appropriately. </w:t>
      </w:r>
    </w:p>
    <w:p w14:paraId="43ADADBD" w14:textId="15F69540" w:rsidR="00560D0D" w:rsidRPr="00F8597A" w:rsidRDefault="00D552EE" w:rsidP="00FB6D54">
      <w:pPr>
        <w:rPr>
          <w:rFonts w:cs="Arial"/>
          <w:color w:val="auto"/>
        </w:rPr>
      </w:pPr>
      <w:r>
        <w:rPr>
          <w:rFonts w:cs="Arial"/>
          <w:color w:val="auto"/>
        </w:rPr>
        <w:t>Therefore, I find Requirement 3(3)(b) as compliant.</w:t>
      </w:r>
    </w:p>
    <w:p w14:paraId="44ACC141" w14:textId="392D02DF" w:rsidR="00261F21" w:rsidRPr="00F8597A" w:rsidRDefault="00261F21" w:rsidP="00FB6D54">
      <w:pPr>
        <w:pStyle w:val="CommentText"/>
        <w:rPr>
          <w:rStyle w:val="normaltextrun"/>
          <w:rFonts w:eastAsia="Times New Roman" w:cs="Arial"/>
          <w:color w:val="auto"/>
          <w:lang w:eastAsia="en-AU"/>
        </w:rPr>
      </w:pPr>
      <w:r w:rsidRPr="00F8597A">
        <w:rPr>
          <w:rStyle w:val="normaltextrun"/>
          <w:rFonts w:eastAsia="Times New Roman" w:cs="Arial"/>
          <w:color w:val="auto"/>
          <w:lang w:eastAsia="en-AU"/>
        </w:rPr>
        <w:t xml:space="preserve">I find the remaining </w:t>
      </w:r>
      <w:r w:rsidR="00C9657C">
        <w:rPr>
          <w:rStyle w:val="normaltextrun"/>
          <w:rFonts w:eastAsia="Times New Roman" w:cs="Arial"/>
          <w:color w:val="auto"/>
          <w:lang w:eastAsia="en-AU"/>
        </w:rPr>
        <w:t>5</w:t>
      </w:r>
      <w:r w:rsidRPr="00F8597A">
        <w:rPr>
          <w:rStyle w:val="normaltextrun"/>
          <w:rFonts w:eastAsia="Times New Roman" w:cs="Arial"/>
          <w:color w:val="auto"/>
          <w:lang w:eastAsia="en-AU"/>
        </w:rPr>
        <w:t xml:space="preserve"> Requirements of Quality Standard 3 are Compliant as:</w:t>
      </w:r>
    </w:p>
    <w:p w14:paraId="410EA120" w14:textId="65343573" w:rsidR="00261F21" w:rsidRPr="00F8597A" w:rsidRDefault="00261F21" w:rsidP="00FB6D54">
      <w:pPr>
        <w:rPr>
          <w:rFonts w:eastAsiaTheme="minorEastAsia"/>
          <w:color w:val="auto"/>
        </w:rPr>
      </w:pPr>
      <w:r w:rsidRPr="00F8597A">
        <w:rPr>
          <w:rFonts w:eastAsia="Calibri" w:cs="Arial"/>
          <w:color w:val="auto"/>
        </w:rPr>
        <w:t xml:space="preserve">Consumers/representatives confirmed their care needs were effectively communicated between staff, their medical officers, and other care </w:t>
      </w:r>
      <w:r w:rsidR="0059123F">
        <w:rPr>
          <w:rFonts w:eastAsia="Calibri" w:cs="Arial"/>
          <w:color w:val="auto"/>
        </w:rPr>
        <w:t>p</w:t>
      </w:r>
      <w:r w:rsidR="00816423" w:rsidRPr="00F8597A">
        <w:rPr>
          <w:rFonts w:eastAsia="Calibri" w:cs="Arial"/>
          <w:color w:val="auto"/>
        </w:rPr>
        <w:t>rovider</w:t>
      </w:r>
      <w:r w:rsidRPr="00F8597A">
        <w:rPr>
          <w:rFonts w:eastAsia="Calibri" w:cs="Arial"/>
          <w:color w:val="auto"/>
        </w:rPr>
        <w:t xml:space="preserve">s and referrals were promptly issued </w:t>
      </w:r>
      <w:r w:rsidR="00151EA2">
        <w:rPr>
          <w:rFonts w:eastAsia="Calibri" w:cs="Arial"/>
          <w:color w:val="auto"/>
        </w:rPr>
        <w:t xml:space="preserve">if </w:t>
      </w:r>
      <w:r w:rsidRPr="00F8597A">
        <w:rPr>
          <w:rFonts w:eastAsia="Calibri" w:cs="Arial"/>
          <w:color w:val="auto"/>
        </w:rPr>
        <w:t>needed.</w:t>
      </w:r>
      <w:r w:rsidR="0059123F">
        <w:rPr>
          <w:rFonts w:eastAsia="Arial" w:cs="Arial"/>
        </w:rPr>
        <w:t xml:space="preserve"> </w:t>
      </w:r>
      <w:r w:rsidRPr="00F8597A">
        <w:rPr>
          <w:rFonts w:eastAsiaTheme="minorEastAsia"/>
          <w:color w:val="auto"/>
        </w:rPr>
        <w:t xml:space="preserve">Consumers expressed confidence the service’s end of life care would support them to be as free as possible from pain and to have those important to them with them. </w:t>
      </w:r>
    </w:p>
    <w:p w14:paraId="694817D2" w14:textId="77777777" w:rsidR="00261F21" w:rsidRPr="00F8597A" w:rsidRDefault="00261F21" w:rsidP="00FB6D54">
      <w:pPr>
        <w:rPr>
          <w:color w:val="auto"/>
        </w:rPr>
      </w:pPr>
      <w:r w:rsidRPr="00F8597A">
        <w:rPr>
          <w:rFonts w:eastAsia="Arial" w:cs="Arial"/>
        </w:rPr>
        <w:t xml:space="preserve">Staff described individual consumer’s needs and preferences and how these were delivered in line with their care plans. </w:t>
      </w:r>
      <w:r w:rsidRPr="00F8597A">
        <w:rPr>
          <w:rFonts w:eastAsia="Calibri" w:cs="Arial"/>
          <w:color w:val="auto"/>
        </w:rPr>
        <w:t xml:space="preserve">Care documentation showed staff identified, communicated, and responded to deterioration or changes in a consumer’s condition or health status. Referrals to a range of medical officers, geriatricians, and allied health professionals were timely and </w:t>
      </w:r>
      <w:r w:rsidRPr="00F8597A">
        <w:rPr>
          <w:rFonts w:eastAsia="Calibri" w:cs="Arial"/>
          <w:color w:val="auto"/>
        </w:rPr>
        <w:lastRenderedPageBreak/>
        <w:t xml:space="preserve">appropriate. </w:t>
      </w:r>
      <w:r w:rsidRPr="00F8597A">
        <w:rPr>
          <w:rFonts w:eastAsia="Arial"/>
          <w:color w:val="auto"/>
        </w:rPr>
        <w:t>Consumers/representatives confirmed any changes in the consumer’s condition was promptly recognised and responded to appropriately.</w:t>
      </w:r>
    </w:p>
    <w:p w14:paraId="0DC6D345" w14:textId="77777777" w:rsidR="00261F21" w:rsidRPr="00F8597A" w:rsidRDefault="00261F21" w:rsidP="00FB6D54">
      <w:pPr>
        <w:rPr>
          <w:rFonts w:eastAsia="Calibri" w:cs="Arial"/>
          <w:color w:val="auto"/>
        </w:rPr>
      </w:pPr>
      <w:r w:rsidRPr="00F8597A">
        <w:rPr>
          <w:rFonts w:eastAsia="Calibri" w:cs="Arial"/>
          <w:color w:val="auto"/>
        </w:rPr>
        <w:t xml:space="preserve">The service had policies and procedures to ensure palliative or end of life care was delivered in accordance with consumers’ documented preferences and wishes. Staff maximised the physical comfort and dignity of consumers approaching the end of life and provided access to external palliative support services, as requested. Care documentation showed palliative care was delivered in accordance with the consumer’s wishes. </w:t>
      </w:r>
    </w:p>
    <w:p w14:paraId="1FA3BAD6" w14:textId="77777777" w:rsidR="00261F21" w:rsidRPr="00F8597A" w:rsidRDefault="00261F21" w:rsidP="00FB6D54">
      <w:pPr>
        <w:rPr>
          <w:rFonts w:eastAsia="Calibri" w:cs="Arial"/>
          <w:color w:val="auto"/>
        </w:rPr>
      </w:pPr>
      <w:r w:rsidRPr="00F8597A">
        <w:rPr>
          <w:rFonts w:eastAsia="Calibri" w:cs="Arial"/>
        </w:rPr>
        <w:t xml:space="preserve">Staff were observed exchanging information about changes to individual consumers condition and care needs through shift handover discussions and documentation. </w:t>
      </w:r>
      <w:r w:rsidRPr="00F8597A">
        <w:rPr>
          <w:rFonts w:eastAsia="Arial" w:cs="Arial"/>
        </w:rPr>
        <w:t>Staff described the referral process and care documentation showed timely referrals to appropriate medical specialists and other allied health professionals.</w:t>
      </w:r>
      <w:r w:rsidRPr="00F8597A">
        <w:rPr>
          <w:rFonts w:eastAsia="Calibri" w:cs="Arial"/>
          <w:color w:val="auto"/>
        </w:rPr>
        <w:t xml:space="preserve"> Staff said they notified the consumer’s medical officer and representatives if there was a clinical incident or other change in condition or needs.</w:t>
      </w:r>
    </w:p>
    <w:p w14:paraId="14817F3F" w14:textId="758495D0" w:rsidR="008563AF" w:rsidRPr="00F8597A" w:rsidRDefault="00261F21" w:rsidP="00FB6D54">
      <w:pPr>
        <w:rPr>
          <w:rFonts w:cs="Arial"/>
          <w:color w:val="auto"/>
        </w:rPr>
      </w:pPr>
      <w:r w:rsidRPr="00F8597A">
        <w:rPr>
          <w:color w:val="auto"/>
        </w:rPr>
        <w:t xml:space="preserve">Consumers/representatives said although they did not enjoy the restrictions during the 5 COVID-19 outbreaks over the last 12 months, they felt well supported by the service and staff were noted to be washing their hands and vigilant about infection risks. </w:t>
      </w:r>
      <w:r w:rsidRPr="00F8597A">
        <w:rPr>
          <w:rFonts w:eastAsia="Arial" w:cs="Arial"/>
        </w:rPr>
        <w:t>The service minimised infection related risks through standard and transmission-based precautions to prevent and control infection. S</w:t>
      </w:r>
      <w:r w:rsidRPr="00F8597A">
        <w:rPr>
          <w:rFonts w:eastAsia="Calibri" w:cs="Arial"/>
          <w:color w:val="auto"/>
        </w:rPr>
        <w:t xml:space="preserve">taff demonstrated knowledge of the service’s antimicrobial stewardship policy and implemented strategies to minimise antibiotics use </w:t>
      </w:r>
      <w:proofErr w:type="gramStart"/>
      <w:r w:rsidRPr="00F8597A">
        <w:rPr>
          <w:rFonts w:eastAsia="Calibri" w:cs="Arial"/>
          <w:color w:val="auto"/>
        </w:rPr>
        <w:t>in the course of</w:t>
      </w:r>
      <w:proofErr w:type="gramEnd"/>
      <w:r w:rsidRPr="00F8597A">
        <w:rPr>
          <w:rFonts w:eastAsia="Calibri" w:cs="Arial"/>
          <w:color w:val="auto"/>
        </w:rPr>
        <w:t xml:space="preserve"> their work.</w:t>
      </w:r>
      <w:bookmarkEnd w:id="2"/>
      <w:r w:rsidR="008563AF">
        <w:rPr>
          <w:rFonts w:eastAsia="Calibri" w:cs="Arial"/>
          <w:color w:val="auto"/>
        </w:rPr>
        <w:br w:type="page"/>
      </w:r>
    </w:p>
    <w:p w14:paraId="68D4F963" w14:textId="5DFF7A12"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cs="Arial"/>
              </w:rPr>
            </w:pPr>
            <w:r w:rsidRPr="00B83D6B">
              <w:rPr>
                <w:rFonts w:cs="Arial"/>
              </w:rPr>
              <w:t>Services and supports for daily living</w:t>
            </w:r>
          </w:p>
        </w:tc>
        <w:tc>
          <w:tcPr>
            <w:tcW w:w="0" w:type="auto"/>
          </w:tcPr>
          <w:p w14:paraId="63D05288" w14:textId="76B5FDB5"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A247D9">
              <w:rPr>
                <w:rFonts w:cs="Arial"/>
              </w:rPr>
              <w:t>Compliant</w:t>
            </w:r>
          </w:p>
        </w:tc>
      </w:tr>
      <w:tr w:rsidR="00886BE4"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886BE4" w:rsidRPr="00B83D6B" w:rsidRDefault="00886BE4" w:rsidP="00886BE4">
            <w:pPr>
              <w:spacing w:line="22" w:lineRule="atLeast"/>
              <w:rPr>
                <w:rFonts w:cs="Arial"/>
                <w:color w:val="auto"/>
              </w:rPr>
            </w:pPr>
            <w:r w:rsidRPr="00B83D6B">
              <w:rPr>
                <w:rFonts w:cs="Arial"/>
                <w:color w:val="auto"/>
              </w:rPr>
              <w:t>Requirement 4(3)(a)</w:t>
            </w:r>
          </w:p>
        </w:tc>
        <w:tc>
          <w:tcPr>
            <w:tcW w:w="0" w:type="auto"/>
            <w:tcBorders>
              <w:right w:val="single" w:sz="4" w:space="0" w:color="auto"/>
            </w:tcBorders>
          </w:tcPr>
          <w:p w14:paraId="3E586FCF" w14:textId="1ADB9973"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4F6D9F0A" w:rsidR="00886BE4" w:rsidRPr="00B83D6B" w:rsidRDefault="0059123F"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cs="Arial"/>
                <w:color w:val="auto"/>
              </w:rPr>
              <w:t>C</w:t>
            </w:r>
            <w:r w:rsidR="00886BE4" w:rsidRPr="00886BE4">
              <w:rPr>
                <w:rFonts w:cs="Arial"/>
                <w:color w:val="auto"/>
              </w:rPr>
              <w:t>ompliant</w:t>
            </w:r>
          </w:p>
        </w:tc>
      </w:tr>
      <w:tr w:rsidR="00886BE4"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886BE4" w:rsidRPr="00B83D6B" w:rsidRDefault="00886BE4" w:rsidP="00886BE4">
            <w:pPr>
              <w:spacing w:line="22" w:lineRule="atLeast"/>
              <w:rPr>
                <w:rFonts w:cs="Arial"/>
                <w:color w:val="auto"/>
              </w:rPr>
            </w:pPr>
            <w:r w:rsidRPr="00B83D6B">
              <w:rPr>
                <w:rFonts w:cs="Arial"/>
                <w:color w:val="auto"/>
              </w:rPr>
              <w:t>Requirement 4(3)(b)</w:t>
            </w:r>
          </w:p>
        </w:tc>
        <w:tc>
          <w:tcPr>
            <w:tcW w:w="0" w:type="auto"/>
            <w:tcBorders>
              <w:right w:val="single" w:sz="4" w:space="0" w:color="auto"/>
            </w:tcBorders>
          </w:tcPr>
          <w:p w14:paraId="74F855D4" w14:textId="7ECE0232" w:rsidR="00886BE4" w:rsidRPr="00B83D6B" w:rsidRDefault="00886BE4"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3EB23DA1" w:rsidR="00886BE4" w:rsidRPr="00B83D6B" w:rsidRDefault="00886BE4"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886BE4">
              <w:rPr>
                <w:rFonts w:cs="Arial"/>
                <w:color w:val="auto"/>
              </w:rPr>
              <w:t>Compliant</w:t>
            </w:r>
          </w:p>
        </w:tc>
      </w:tr>
      <w:tr w:rsidR="00886BE4"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886BE4" w:rsidRPr="00B83D6B" w:rsidRDefault="00886BE4" w:rsidP="00886BE4">
            <w:pPr>
              <w:spacing w:line="22" w:lineRule="atLeast"/>
              <w:rPr>
                <w:rFonts w:cs="Arial"/>
                <w:color w:val="auto"/>
              </w:rPr>
            </w:pPr>
            <w:r w:rsidRPr="00B83D6B">
              <w:rPr>
                <w:rFonts w:cs="Arial"/>
                <w:color w:val="auto"/>
              </w:rPr>
              <w:t>Requirement 4(3)(c)</w:t>
            </w:r>
          </w:p>
        </w:tc>
        <w:tc>
          <w:tcPr>
            <w:tcW w:w="0" w:type="auto"/>
            <w:tcBorders>
              <w:right w:val="single" w:sz="4" w:space="0" w:color="auto"/>
            </w:tcBorders>
          </w:tcPr>
          <w:p w14:paraId="196F834B" w14:textId="732F24A2"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Services and supports for daily living assist each consumer to:</w:t>
            </w:r>
          </w:p>
          <w:p w14:paraId="660C8AF1" w14:textId="77777777" w:rsidR="00886BE4" w:rsidRPr="00B83D6B" w:rsidRDefault="00886BE4" w:rsidP="006D7643">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886BE4" w:rsidRPr="00B83D6B" w:rsidRDefault="00886BE4" w:rsidP="006D7643">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886BE4" w:rsidRPr="00B83D6B" w:rsidRDefault="00886BE4" w:rsidP="006D7643">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49BBB262"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r w:rsidR="00886BE4"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886BE4" w:rsidRPr="00B83D6B" w:rsidRDefault="00886BE4" w:rsidP="00886BE4">
            <w:pPr>
              <w:spacing w:line="22" w:lineRule="atLeast"/>
              <w:rPr>
                <w:rFonts w:cs="Arial"/>
                <w:color w:val="auto"/>
              </w:rPr>
            </w:pPr>
            <w:r w:rsidRPr="00B83D6B">
              <w:rPr>
                <w:rFonts w:cs="Arial"/>
                <w:color w:val="auto"/>
              </w:rPr>
              <w:t>Requirement 4(3)(d)</w:t>
            </w:r>
          </w:p>
        </w:tc>
        <w:tc>
          <w:tcPr>
            <w:tcW w:w="0" w:type="auto"/>
            <w:tcBorders>
              <w:right w:val="single" w:sz="4" w:space="0" w:color="auto"/>
            </w:tcBorders>
          </w:tcPr>
          <w:p w14:paraId="557356C9" w14:textId="73441FA0" w:rsidR="00886BE4" w:rsidRPr="00B83D6B" w:rsidRDefault="00886BE4"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51459050" w:rsidR="00886BE4" w:rsidRPr="00B83D6B" w:rsidRDefault="00886BE4" w:rsidP="00886BE4">
            <w:pPr>
              <w:spacing w:line="22" w:lineRule="atLeast"/>
              <w:cnfStyle w:val="000000010000" w:firstRow="0" w:lastRow="0" w:firstColumn="0" w:lastColumn="0" w:oddVBand="0" w:evenVBand="0" w:oddHBand="0" w:evenHBand="1" w:firstRowFirstColumn="0" w:firstRowLastColumn="0" w:lastRowFirstColumn="0" w:lastRowLastColumn="0"/>
              <w:rPr>
                <w:rFonts w:cs="Arial"/>
              </w:rPr>
            </w:pPr>
            <w:r w:rsidRPr="00886BE4">
              <w:rPr>
                <w:rFonts w:cs="Arial"/>
                <w:color w:val="auto"/>
              </w:rPr>
              <w:t>Compliant</w:t>
            </w:r>
          </w:p>
        </w:tc>
      </w:tr>
      <w:tr w:rsidR="00886BE4"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886BE4" w:rsidRPr="00B83D6B" w:rsidRDefault="00886BE4" w:rsidP="00886BE4">
            <w:pPr>
              <w:spacing w:line="22" w:lineRule="atLeast"/>
              <w:rPr>
                <w:rFonts w:cs="Arial"/>
                <w:color w:val="auto"/>
              </w:rPr>
            </w:pPr>
            <w:r w:rsidRPr="00B83D6B">
              <w:rPr>
                <w:rFonts w:cs="Arial"/>
                <w:color w:val="auto"/>
              </w:rPr>
              <w:t>Requirement 4(3)(e)</w:t>
            </w:r>
          </w:p>
        </w:tc>
        <w:tc>
          <w:tcPr>
            <w:tcW w:w="0" w:type="auto"/>
            <w:tcBorders>
              <w:right w:val="single" w:sz="4" w:space="0" w:color="auto"/>
            </w:tcBorders>
          </w:tcPr>
          <w:p w14:paraId="6C8CB440" w14:textId="1B6580C4"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 xml:space="preserve">Timely and appropriate referrals to individuals, other organisations and </w:t>
            </w:r>
            <w:r w:rsidR="00816423">
              <w:rPr>
                <w:rFonts w:cs="Arial"/>
              </w:rPr>
              <w:t>Provider</w:t>
            </w:r>
            <w:r w:rsidRPr="00B83D6B">
              <w:rPr>
                <w:rFonts w:cs="Arial"/>
              </w:rPr>
              <w:t>s of other care and services.</w:t>
            </w:r>
          </w:p>
        </w:tc>
        <w:tc>
          <w:tcPr>
            <w:tcW w:w="0" w:type="auto"/>
            <w:tcBorders>
              <w:left w:val="single" w:sz="4" w:space="0" w:color="auto"/>
            </w:tcBorders>
          </w:tcPr>
          <w:p w14:paraId="6CEBDFF4" w14:textId="1862888F" w:rsidR="00886BE4" w:rsidRPr="00B83D6B" w:rsidRDefault="00886BE4" w:rsidP="00886BE4">
            <w:pPr>
              <w:spacing w:line="22" w:lineRule="atLeast"/>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r w:rsidR="00886BE4"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886BE4" w:rsidRPr="00B83D6B" w:rsidRDefault="00886BE4" w:rsidP="00886BE4">
            <w:pPr>
              <w:spacing w:line="22" w:lineRule="atLeast"/>
              <w:rPr>
                <w:rFonts w:cs="Arial"/>
                <w:color w:val="auto"/>
              </w:rPr>
            </w:pPr>
            <w:r w:rsidRPr="00B83D6B">
              <w:rPr>
                <w:rFonts w:cs="Arial"/>
                <w:color w:val="auto"/>
              </w:rPr>
              <w:t>Requirement 4(3)(f)</w:t>
            </w:r>
          </w:p>
        </w:tc>
        <w:tc>
          <w:tcPr>
            <w:tcW w:w="0" w:type="auto"/>
            <w:tcBorders>
              <w:right w:val="single" w:sz="4" w:space="0" w:color="auto"/>
            </w:tcBorders>
          </w:tcPr>
          <w:p w14:paraId="5C5BD127" w14:textId="587BCEFD" w:rsidR="00886BE4" w:rsidRPr="00B83D6B" w:rsidRDefault="00886BE4"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Where meals are provided, they are varied and of suitable quality and quantity.</w:t>
            </w:r>
          </w:p>
        </w:tc>
        <w:tc>
          <w:tcPr>
            <w:tcW w:w="0" w:type="auto"/>
            <w:tcBorders>
              <w:left w:val="single" w:sz="4" w:space="0" w:color="auto"/>
            </w:tcBorders>
          </w:tcPr>
          <w:p w14:paraId="4973AA52" w14:textId="6395679D" w:rsidR="00886BE4" w:rsidRPr="00B83D6B" w:rsidRDefault="00886BE4" w:rsidP="00886BE4">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886BE4">
              <w:rPr>
                <w:rFonts w:cs="Arial"/>
                <w:color w:val="auto"/>
              </w:rPr>
              <w:t>Compliant</w:t>
            </w:r>
          </w:p>
        </w:tc>
      </w:tr>
      <w:tr w:rsidR="00886BE4"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886BE4" w:rsidRPr="00B83D6B" w:rsidRDefault="00886BE4" w:rsidP="00886BE4">
            <w:pPr>
              <w:spacing w:line="22" w:lineRule="atLeast"/>
              <w:rPr>
                <w:rFonts w:cs="Arial"/>
                <w:color w:val="auto"/>
              </w:rPr>
            </w:pPr>
            <w:r w:rsidRPr="00B83D6B">
              <w:rPr>
                <w:rFonts w:cs="Arial"/>
                <w:color w:val="auto"/>
              </w:rPr>
              <w:t>Requirement 4(3)(g)</w:t>
            </w:r>
          </w:p>
        </w:tc>
        <w:tc>
          <w:tcPr>
            <w:tcW w:w="0" w:type="auto"/>
            <w:tcBorders>
              <w:right w:val="single" w:sz="4" w:space="0" w:color="auto"/>
            </w:tcBorders>
          </w:tcPr>
          <w:p w14:paraId="160754F0" w14:textId="280C53EA"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Where equipment is provided, it is safe, suitable, clean and well maintained.</w:t>
            </w:r>
          </w:p>
        </w:tc>
        <w:tc>
          <w:tcPr>
            <w:tcW w:w="0" w:type="auto"/>
            <w:tcBorders>
              <w:left w:val="single" w:sz="4" w:space="0" w:color="auto"/>
            </w:tcBorders>
          </w:tcPr>
          <w:p w14:paraId="32523542" w14:textId="34B05A08" w:rsidR="00886BE4" w:rsidRPr="00B83D6B" w:rsidRDefault="00886BE4" w:rsidP="00886BE4">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7799EF9" w14:textId="53E29884" w:rsidR="003908DB" w:rsidRPr="00452424" w:rsidRDefault="003908DB" w:rsidP="0059123F">
      <w:pPr>
        <w:rPr>
          <w:rFonts w:cs="Arial"/>
        </w:rPr>
      </w:pPr>
      <w:r w:rsidRPr="00452424">
        <w:rPr>
          <w:rFonts w:cs="Arial"/>
          <w:color w:val="auto"/>
        </w:rPr>
        <w:t xml:space="preserve">The </w:t>
      </w:r>
      <w:r w:rsidR="00A820F5" w:rsidRPr="00452424">
        <w:rPr>
          <w:rFonts w:cs="Arial"/>
          <w:color w:val="auto"/>
        </w:rPr>
        <w:t>Assessment Team</w:t>
      </w:r>
      <w:r w:rsidRPr="00452424">
        <w:rPr>
          <w:rFonts w:cs="Arial"/>
          <w:color w:val="auto"/>
        </w:rPr>
        <w:t xml:space="preserve"> recommended 2 of these requirements were not met</w:t>
      </w:r>
      <w:r w:rsidR="0084325A" w:rsidRPr="00452424">
        <w:rPr>
          <w:rFonts w:cs="Arial"/>
          <w:color w:val="auto"/>
        </w:rPr>
        <w:t xml:space="preserve">. </w:t>
      </w:r>
      <w:r w:rsidRPr="00452424">
        <w:rPr>
          <w:rFonts w:eastAsia="Calibri" w:cs="Arial"/>
          <w:color w:val="auto"/>
        </w:rPr>
        <w:t xml:space="preserve">I have considered the </w:t>
      </w:r>
      <w:r w:rsidR="00A820F5" w:rsidRPr="00452424">
        <w:rPr>
          <w:rFonts w:eastAsia="Calibri" w:cs="Arial"/>
          <w:color w:val="auto"/>
        </w:rPr>
        <w:t>Assessment Team</w:t>
      </w:r>
      <w:r w:rsidRPr="00452424">
        <w:rPr>
          <w:rFonts w:eastAsia="Calibri" w:cs="Arial"/>
          <w:color w:val="auto"/>
        </w:rPr>
        <w:t xml:space="preserve">’s findings; the evidence documented in the </w:t>
      </w:r>
      <w:r w:rsidR="005C2B33" w:rsidRPr="00452424">
        <w:rPr>
          <w:rFonts w:cs="Arial"/>
          <w:color w:val="auto"/>
        </w:rPr>
        <w:t xml:space="preserve">Site </w:t>
      </w:r>
      <w:r w:rsidR="002A100B">
        <w:rPr>
          <w:rFonts w:cs="Arial"/>
          <w:color w:val="auto"/>
        </w:rPr>
        <w:t>Audit</w:t>
      </w:r>
      <w:r w:rsidR="005C2B33" w:rsidRPr="00452424">
        <w:rPr>
          <w:rFonts w:cs="Arial"/>
          <w:color w:val="auto"/>
        </w:rPr>
        <w:t xml:space="preserve"> Report</w:t>
      </w:r>
      <w:r w:rsidRPr="00452424">
        <w:rPr>
          <w:rFonts w:cs="Arial"/>
        </w:rPr>
        <w:t xml:space="preserve"> </w:t>
      </w:r>
      <w:r w:rsidRPr="00452424">
        <w:rPr>
          <w:rFonts w:eastAsia="Calibri" w:cs="Arial"/>
          <w:color w:val="auto"/>
        </w:rPr>
        <w:t xml:space="preserve">and the </w:t>
      </w:r>
      <w:r w:rsidR="00816423" w:rsidRPr="00452424">
        <w:rPr>
          <w:rFonts w:eastAsia="Calibri" w:cs="Arial"/>
          <w:color w:val="auto"/>
        </w:rPr>
        <w:t>Provider</w:t>
      </w:r>
      <w:r w:rsidRPr="00452424">
        <w:rPr>
          <w:rFonts w:eastAsia="Calibri" w:cs="Arial"/>
          <w:color w:val="auto"/>
        </w:rPr>
        <w:t xml:space="preserve">’s response and find the service </w:t>
      </w:r>
      <w:r w:rsidR="004F4D27" w:rsidRPr="00452424">
        <w:rPr>
          <w:rFonts w:eastAsia="Calibri" w:cs="Arial"/>
          <w:color w:val="auto"/>
        </w:rPr>
        <w:t>c</w:t>
      </w:r>
      <w:r w:rsidRPr="00452424">
        <w:rPr>
          <w:rFonts w:eastAsia="Calibri" w:cs="Arial"/>
          <w:color w:val="auto"/>
        </w:rPr>
        <w:t>ompliant with these requirements:</w:t>
      </w:r>
      <w:r w:rsidRPr="00452424">
        <w:rPr>
          <w:rFonts w:cs="Arial"/>
          <w:color w:val="auto"/>
        </w:rPr>
        <w:t xml:space="preserve"> </w:t>
      </w:r>
    </w:p>
    <w:p w14:paraId="4528E6B3" w14:textId="79A79366" w:rsidR="003A1DF3" w:rsidRPr="00452424" w:rsidRDefault="003A1DF3" w:rsidP="0093197D">
      <w:pPr>
        <w:pStyle w:val="BULLET1"/>
        <w:spacing w:before="0" w:after="0" w:line="240" w:lineRule="auto"/>
        <w:ind w:left="357" w:hanging="357"/>
      </w:pPr>
      <w:r w:rsidRPr="00452424">
        <w:t>Each consumer gets safe and effective services and supports for daily living that meet the consumer’s needs, goals and preferences and optimise their independence, health, well-being and quality of life.</w:t>
      </w:r>
    </w:p>
    <w:p w14:paraId="0257AF27" w14:textId="78E70E9B" w:rsidR="003A1DF3" w:rsidRPr="00452424" w:rsidRDefault="003A1DF3" w:rsidP="00C43442">
      <w:pPr>
        <w:pStyle w:val="BULLET1"/>
        <w:spacing w:before="0" w:line="240" w:lineRule="auto"/>
        <w:ind w:left="357" w:hanging="357"/>
      </w:pPr>
      <w:r w:rsidRPr="00452424">
        <w:t>Where meals are provided, they are varied and of suitable quality and quantity.</w:t>
      </w:r>
    </w:p>
    <w:p w14:paraId="20B12EFE" w14:textId="5BA7768F" w:rsidR="000E071D" w:rsidRDefault="003A1DF3" w:rsidP="002A100B">
      <w:pPr>
        <w:pStyle w:val="BULLET1"/>
        <w:numPr>
          <w:ilvl w:val="0"/>
          <w:numId w:val="0"/>
        </w:numPr>
        <w:spacing w:line="240" w:lineRule="auto"/>
      </w:pPr>
      <w:r w:rsidRPr="00452424">
        <w:t xml:space="preserve">The </w:t>
      </w:r>
      <w:r w:rsidR="005C2B33" w:rsidRPr="00452424">
        <w:t>Site A</w:t>
      </w:r>
      <w:r w:rsidR="002A100B">
        <w:t>udit</w:t>
      </w:r>
      <w:r w:rsidR="005C2B33" w:rsidRPr="00452424">
        <w:t xml:space="preserve"> Report</w:t>
      </w:r>
      <w:r w:rsidRPr="00452424">
        <w:t xml:space="preserve"> </w:t>
      </w:r>
      <w:r w:rsidR="00E31788">
        <w:t xml:space="preserve">evidenced </w:t>
      </w:r>
      <w:r w:rsidR="00F40EA6">
        <w:t xml:space="preserve">positive feedback from </w:t>
      </w:r>
      <w:r w:rsidR="00015426" w:rsidRPr="00452424">
        <w:t>consumers</w:t>
      </w:r>
      <w:r w:rsidR="00165E6A" w:rsidRPr="00452424">
        <w:t>/</w:t>
      </w:r>
      <w:r w:rsidR="00015426" w:rsidRPr="00452424">
        <w:t xml:space="preserve">representatives </w:t>
      </w:r>
      <w:r w:rsidR="00165E6A" w:rsidRPr="00452424">
        <w:t>regarding</w:t>
      </w:r>
      <w:r w:rsidR="00D62F54" w:rsidRPr="00452424">
        <w:t xml:space="preserve"> </w:t>
      </w:r>
      <w:r w:rsidR="00CC4BBE">
        <w:t xml:space="preserve">the </w:t>
      </w:r>
      <w:r w:rsidR="00AC7828">
        <w:t>support</w:t>
      </w:r>
      <w:r w:rsidR="00CC4BBE">
        <w:t>s</w:t>
      </w:r>
      <w:r w:rsidR="00AC7828">
        <w:t xml:space="preserve"> and </w:t>
      </w:r>
      <w:r w:rsidR="00015426" w:rsidRPr="00452424">
        <w:t>services for daily living including laundry</w:t>
      </w:r>
      <w:r w:rsidR="00F40EA6">
        <w:t xml:space="preserve"> and </w:t>
      </w:r>
      <w:r w:rsidR="00015426" w:rsidRPr="00452424">
        <w:t xml:space="preserve">hairdressing, </w:t>
      </w:r>
      <w:r w:rsidR="0096427D" w:rsidRPr="00452424">
        <w:t>h</w:t>
      </w:r>
      <w:r w:rsidR="00015426" w:rsidRPr="00452424">
        <w:t xml:space="preserve">owever, </w:t>
      </w:r>
      <w:r w:rsidR="0045361E" w:rsidRPr="00452424">
        <w:t>some</w:t>
      </w:r>
      <w:r w:rsidR="0096427D" w:rsidRPr="00452424">
        <w:t xml:space="preserve"> </w:t>
      </w:r>
      <w:r w:rsidR="00015426" w:rsidRPr="00452424">
        <w:t xml:space="preserve">provided negative feedback regarding </w:t>
      </w:r>
      <w:r w:rsidR="00BC45E2">
        <w:t xml:space="preserve">staff disturbing them at night, accessing the courtyard and the </w:t>
      </w:r>
      <w:r w:rsidR="00BC45E2" w:rsidRPr="00452424">
        <w:t>l</w:t>
      </w:r>
      <w:r w:rsidR="00BC45E2">
        <w:t xml:space="preserve">eisure </w:t>
      </w:r>
      <w:r w:rsidR="00BE4FE3">
        <w:t>program</w:t>
      </w:r>
      <w:r w:rsidR="00BC45E2">
        <w:t>, including the bus trips</w:t>
      </w:r>
      <w:r w:rsidR="00BE4FE3">
        <w:t xml:space="preserve"> and walking group activities</w:t>
      </w:r>
      <w:r w:rsidR="00BC45E2">
        <w:t>, provided</w:t>
      </w:r>
      <w:r w:rsidR="00504B77">
        <w:t xml:space="preserve">. </w:t>
      </w:r>
      <w:r w:rsidR="005C5BB2">
        <w:t>Additionally, consumers were observed to be disengaged from activities.</w:t>
      </w:r>
    </w:p>
    <w:p w14:paraId="7456C2BE" w14:textId="17FD6FC6" w:rsidR="00504B77" w:rsidRDefault="00504B77" w:rsidP="002A100B">
      <w:pPr>
        <w:pStyle w:val="BULLET1"/>
        <w:numPr>
          <w:ilvl w:val="0"/>
          <w:numId w:val="0"/>
        </w:numPr>
        <w:spacing w:line="240" w:lineRule="auto"/>
      </w:pPr>
      <w:r>
        <w:t xml:space="preserve">In relation to feedback from a consumer, who </w:t>
      </w:r>
      <w:r w:rsidR="001D56EE">
        <w:t>has requested</w:t>
      </w:r>
      <w:r w:rsidR="00BE4FE3">
        <w:t xml:space="preserve"> </w:t>
      </w:r>
      <w:r w:rsidR="001D56EE">
        <w:t xml:space="preserve">not to be disturbed during the night, I have considered this information under Requirement 3(3)(a) </w:t>
      </w:r>
      <w:r w:rsidR="00BC45E2">
        <w:t xml:space="preserve">as it relates to personal care. </w:t>
      </w:r>
    </w:p>
    <w:p w14:paraId="57309564" w14:textId="47552E03" w:rsidR="00BC45E2" w:rsidRDefault="00BC45E2" w:rsidP="002A100B">
      <w:pPr>
        <w:pStyle w:val="BULLET1"/>
        <w:numPr>
          <w:ilvl w:val="0"/>
          <w:numId w:val="0"/>
        </w:numPr>
        <w:spacing w:line="240" w:lineRule="auto"/>
      </w:pPr>
      <w:r>
        <w:lastRenderedPageBreak/>
        <w:t xml:space="preserve">I have considered consumers ability to access the outdoor courtyard, under Requirement 5(3)(b) where it is most relevant. </w:t>
      </w:r>
    </w:p>
    <w:p w14:paraId="09158356" w14:textId="172D6CBE" w:rsidR="001C68D7" w:rsidRPr="001C68D7" w:rsidRDefault="00504B77" w:rsidP="002A100B">
      <w:pPr>
        <w:pStyle w:val="BULLET1"/>
        <w:numPr>
          <w:ilvl w:val="0"/>
          <w:numId w:val="0"/>
        </w:numPr>
        <w:spacing w:line="240" w:lineRule="auto"/>
        <w:rPr>
          <w:color w:val="000000"/>
        </w:rPr>
      </w:pPr>
      <w:r w:rsidRPr="00452424">
        <w:rPr>
          <w:rStyle w:val="normaltextrun"/>
          <w:color w:val="000000"/>
        </w:rPr>
        <w:t xml:space="preserve">The </w:t>
      </w:r>
      <w:r>
        <w:rPr>
          <w:rStyle w:val="normaltextrun"/>
          <w:color w:val="000000"/>
        </w:rPr>
        <w:t>Approved P</w:t>
      </w:r>
      <w:r w:rsidRPr="00452424">
        <w:rPr>
          <w:rStyle w:val="normaltextrun"/>
          <w:color w:val="000000"/>
        </w:rPr>
        <w:t xml:space="preserve">rovider </w:t>
      </w:r>
      <w:r>
        <w:rPr>
          <w:rStyle w:val="normaltextrun"/>
          <w:color w:val="000000"/>
        </w:rPr>
        <w:t>refuted the evidence in the S</w:t>
      </w:r>
      <w:r w:rsidRPr="00452424">
        <w:rPr>
          <w:rStyle w:val="normaltextrun"/>
          <w:color w:val="000000"/>
        </w:rPr>
        <w:t xml:space="preserve">ite </w:t>
      </w:r>
      <w:r>
        <w:rPr>
          <w:rStyle w:val="normaltextrun"/>
          <w:color w:val="000000"/>
        </w:rPr>
        <w:t>Audit</w:t>
      </w:r>
      <w:r w:rsidRPr="00452424">
        <w:rPr>
          <w:rStyle w:val="normaltextrun"/>
          <w:color w:val="000000"/>
        </w:rPr>
        <w:t xml:space="preserve"> Report and </w:t>
      </w:r>
      <w:r>
        <w:rPr>
          <w:rStyle w:val="normaltextrun"/>
          <w:color w:val="000000"/>
        </w:rPr>
        <w:t xml:space="preserve">provided additional clarifying information and </w:t>
      </w:r>
      <w:r w:rsidR="00252DB1">
        <w:rPr>
          <w:rStyle w:val="normaltextrun"/>
          <w:color w:val="000000"/>
        </w:rPr>
        <w:t xml:space="preserve">documentation </w:t>
      </w:r>
      <w:r w:rsidR="00BC45E2">
        <w:rPr>
          <w:rStyle w:val="normaltextrun"/>
          <w:color w:val="000000"/>
        </w:rPr>
        <w:t>in supporting their compliance.</w:t>
      </w:r>
    </w:p>
    <w:p w14:paraId="5D11F934" w14:textId="19ACABFF" w:rsidR="00504B77" w:rsidRPr="00452424" w:rsidRDefault="00504B77" w:rsidP="002A100B">
      <w:pPr>
        <w:pStyle w:val="BULLET1"/>
        <w:numPr>
          <w:ilvl w:val="0"/>
          <w:numId w:val="0"/>
        </w:numPr>
        <w:spacing w:line="240" w:lineRule="auto"/>
      </w:pPr>
      <w:r>
        <w:t xml:space="preserve">For a named consumer, who expressed dissatisfaction with the bus outings as they were the same and you couldn’t alight from the bus. I </w:t>
      </w:r>
      <w:r w:rsidR="000E071D">
        <w:t xml:space="preserve">accept the </w:t>
      </w:r>
      <w:r w:rsidR="009C07A3">
        <w:t>P</w:t>
      </w:r>
      <w:r w:rsidR="000E071D">
        <w:t>rovider</w:t>
      </w:r>
      <w:r w:rsidR="009C07A3">
        <w:t>’</w:t>
      </w:r>
      <w:r w:rsidR="000E071D">
        <w:t>s explanation and find it reasonable outings into the community</w:t>
      </w:r>
      <w:r w:rsidR="00BE4FE3">
        <w:t xml:space="preserve"> </w:t>
      </w:r>
      <w:r w:rsidR="000E071D">
        <w:t>via the service’s bus were changed to promote consumer safety during the COVID</w:t>
      </w:r>
      <w:r w:rsidR="00BE4FE3">
        <w:t xml:space="preserve"> pandemic. I also find it reasonable the walking group activity had been altered due to a recent outbreak</w:t>
      </w:r>
      <w:r w:rsidR="000E071D">
        <w:t>.</w:t>
      </w:r>
      <w:r w:rsidR="00BE4FE3">
        <w:t xml:space="preserve"> Therefore, I do not consider these examples support non-compliance with this Requirement. </w:t>
      </w:r>
    </w:p>
    <w:p w14:paraId="0B90A726" w14:textId="36A7D11C" w:rsidR="00BE4FE3" w:rsidRPr="00BE4FE3" w:rsidRDefault="000E071D" w:rsidP="00BE4FE3">
      <w:pPr>
        <w:pStyle w:val="BULLET1"/>
        <w:numPr>
          <w:ilvl w:val="0"/>
          <w:numId w:val="0"/>
        </w:numPr>
        <w:spacing w:before="0" w:line="240" w:lineRule="auto"/>
        <w:rPr>
          <w:rStyle w:val="normaltextrun"/>
        </w:rPr>
      </w:pPr>
      <w:r>
        <w:t>For consumer</w:t>
      </w:r>
      <w:r w:rsidR="005C5BB2">
        <w:t xml:space="preserve">s who were disengaged or </w:t>
      </w:r>
      <w:r>
        <w:t>expressed they would like a greater range of and more aged appropriate activities</w:t>
      </w:r>
      <w:r w:rsidR="00BE4FE3">
        <w:t>.</w:t>
      </w:r>
      <w:r>
        <w:t xml:space="preserve"> I </w:t>
      </w:r>
      <w:r w:rsidR="005C5BB2">
        <w:t xml:space="preserve">acknowledge </w:t>
      </w:r>
      <w:r w:rsidR="00BE4FE3">
        <w:t xml:space="preserve">the documented evidence submitted which substantiates </w:t>
      </w:r>
      <w:r w:rsidR="005C5BB2">
        <w:t xml:space="preserve">consumers had expressed satisfaction and provided positive feedback in relation to activity choices </w:t>
      </w:r>
      <w:r w:rsidR="00BE4FE3">
        <w:t xml:space="preserve">through a </w:t>
      </w:r>
      <w:r w:rsidR="005C5BB2">
        <w:t xml:space="preserve">survey conducted prior to the site audit and based on the feedback received improvement actions </w:t>
      </w:r>
      <w:r w:rsidR="00BE4FE3">
        <w:t xml:space="preserve">including a full review of consumers leisure interests and the leisure program has </w:t>
      </w:r>
      <w:r w:rsidR="005C5BB2">
        <w:t>been planned to improve the</w:t>
      </w:r>
      <w:r w:rsidR="0081604B" w:rsidRPr="00452424">
        <w:t xml:space="preserve"> range of </w:t>
      </w:r>
      <w:r w:rsidR="005C5BB2">
        <w:t>activities available</w:t>
      </w:r>
      <w:r w:rsidR="0081604B" w:rsidRPr="00452424">
        <w:t>.</w:t>
      </w:r>
      <w:r w:rsidR="005C5BB2">
        <w:t xml:space="preserve"> I consider this supports compliance. </w:t>
      </w:r>
    </w:p>
    <w:p w14:paraId="4DA972C0" w14:textId="362D8694" w:rsidR="006E0EBF" w:rsidRPr="00452424" w:rsidRDefault="002A100B" w:rsidP="0059123F">
      <w:pPr>
        <w:pStyle w:val="paragraph"/>
        <w:spacing w:before="0" w:beforeAutospacing="0" w:after="120" w:afterAutospacing="0"/>
        <w:textAlignment w:val="baseline"/>
        <w:rPr>
          <w:rFonts w:ascii="Arial" w:eastAsia="Calibri" w:hAnsi="Arial" w:cs="Arial"/>
        </w:rPr>
      </w:pPr>
      <w:r>
        <w:rPr>
          <w:rStyle w:val="normaltextrun"/>
          <w:rFonts w:ascii="Arial" w:hAnsi="Arial" w:cs="Arial"/>
          <w:color w:val="000000"/>
        </w:rPr>
        <w:t>Therefore, I find Requirement 4(3)(a) is compliant.</w:t>
      </w:r>
    </w:p>
    <w:p w14:paraId="723A6745" w14:textId="225114FC" w:rsidR="00855A2B" w:rsidRDefault="00D62205" w:rsidP="0059123F">
      <w:pPr>
        <w:pStyle w:val="BULLET1"/>
        <w:numPr>
          <w:ilvl w:val="0"/>
          <w:numId w:val="0"/>
        </w:numPr>
        <w:spacing w:before="0" w:line="240" w:lineRule="auto"/>
      </w:pPr>
      <w:r w:rsidRPr="00452424">
        <w:t xml:space="preserve">In relation to requirement </w:t>
      </w:r>
      <w:r w:rsidR="00D920CB" w:rsidRPr="00452424">
        <w:t>4(3)(f), t</w:t>
      </w:r>
      <w:r w:rsidR="006E0EBF" w:rsidRPr="00452424">
        <w:t xml:space="preserve">he </w:t>
      </w:r>
      <w:r w:rsidR="005C2B33" w:rsidRPr="00452424">
        <w:t>Site A</w:t>
      </w:r>
      <w:r w:rsidR="002A100B">
        <w:t>udit</w:t>
      </w:r>
      <w:r w:rsidR="005C2B33" w:rsidRPr="00452424">
        <w:t xml:space="preserve"> Report</w:t>
      </w:r>
      <w:r w:rsidR="006E0EBF" w:rsidRPr="00452424">
        <w:t xml:space="preserve"> </w:t>
      </w:r>
      <w:r w:rsidR="001C68D7">
        <w:t xml:space="preserve">evidenced </w:t>
      </w:r>
      <w:r w:rsidR="003B4D62" w:rsidRPr="00452424">
        <w:t>consumers</w:t>
      </w:r>
      <w:r w:rsidR="001C68D7">
        <w:t xml:space="preserve"> and </w:t>
      </w:r>
      <w:r w:rsidR="003B4D62" w:rsidRPr="00452424">
        <w:t xml:space="preserve">representatives </w:t>
      </w:r>
      <w:r w:rsidR="001C68D7">
        <w:t>confirmed the meals provided were varied and of suitable quality and quantity, h</w:t>
      </w:r>
      <w:r w:rsidR="00850099" w:rsidRPr="00452424">
        <w:t>owever,</w:t>
      </w:r>
      <w:r w:rsidR="00CE2B61" w:rsidRPr="00452424">
        <w:t xml:space="preserve"> </w:t>
      </w:r>
      <w:r w:rsidR="00155F1C" w:rsidRPr="00452424">
        <w:t>meals serv</w:t>
      </w:r>
      <w:r w:rsidR="00337096" w:rsidRPr="00452424">
        <w:t>ed</w:t>
      </w:r>
      <w:r w:rsidR="00155F1C" w:rsidRPr="00452424">
        <w:t xml:space="preserve"> </w:t>
      </w:r>
      <w:r w:rsidR="00337096" w:rsidRPr="00452424">
        <w:t xml:space="preserve">were observed </w:t>
      </w:r>
      <w:r w:rsidR="00C511F5" w:rsidRPr="00452424">
        <w:t xml:space="preserve">to be </w:t>
      </w:r>
      <w:r w:rsidR="001C68D7">
        <w:t>in</w:t>
      </w:r>
      <w:r w:rsidR="00A22A93" w:rsidRPr="00452424">
        <w:t xml:space="preserve">consistent with the </w:t>
      </w:r>
      <w:r w:rsidR="00850099" w:rsidRPr="00452424">
        <w:t xml:space="preserve">consumers’ </w:t>
      </w:r>
      <w:r w:rsidR="00056D95">
        <w:t>modified dietary</w:t>
      </w:r>
      <w:r w:rsidR="00850099" w:rsidRPr="00452424">
        <w:t xml:space="preserve"> </w:t>
      </w:r>
      <w:r w:rsidR="00A22A93" w:rsidRPr="00452424">
        <w:t>needs</w:t>
      </w:r>
      <w:r w:rsidR="00C459DC">
        <w:t>, consumers</w:t>
      </w:r>
      <w:r w:rsidR="00850099" w:rsidRPr="00452424">
        <w:t xml:space="preserve"> </w:t>
      </w:r>
      <w:r w:rsidR="00C459DC">
        <w:t xml:space="preserve">were not being assisted </w:t>
      </w:r>
      <w:r w:rsidR="00850099" w:rsidRPr="00452424">
        <w:t xml:space="preserve">and </w:t>
      </w:r>
      <w:r w:rsidR="00056D95">
        <w:t xml:space="preserve">consumers dining </w:t>
      </w:r>
      <w:r w:rsidR="00850099" w:rsidRPr="00452424">
        <w:t>preference</w:t>
      </w:r>
      <w:r w:rsidR="004C0017">
        <w:t xml:space="preserve"> to eat in their room</w:t>
      </w:r>
      <w:r w:rsidR="00C459DC">
        <w:t xml:space="preserve"> were not accommodated</w:t>
      </w:r>
      <w:r w:rsidR="008A5585" w:rsidRPr="00452424">
        <w:t>.</w:t>
      </w:r>
    </w:p>
    <w:p w14:paraId="56F3C949" w14:textId="21AAB7C2" w:rsidR="00F650FA" w:rsidRDefault="00F650FA" w:rsidP="0059123F">
      <w:pPr>
        <w:pStyle w:val="BULLET1"/>
        <w:numPr>
          <w:ilvl w:val="0"/>
          <w:numId w:val="0"/>
        </w:numPr>
        <w:spacing w:before="0" w:line="240" w:lineRule="auto"/>
      </w:pPr>
      <w:r>
        <w:t xml:space="preserve">I have considered </w:t>
      </w:r>
      <w:r w:rsidR="00056D95">
        <w:t xml:space="preserve">the </w:t>
      </w:r>
      <w:r w:rsidR="00C459DC">
        <w:t xml:space="preserve">inconsistencies in meals served and the consumers modified dietary needs as a high impact risk and have considered this information </w:t>
      </w:r>
      <w:r w:rsidR="00056D95">
        <w:t xml:space="preserve">under </w:t>
      </w:r>
      <w:r>
        <w:t>Requirement 3(3)(b)</w:t>
      </w:r>
      <w:r w:rsidR="00C459DC">
        <w:t>.</w:t>
      </w:r>
    </w:p>
    <w:p w14:paraId="0E9FDDE2" w14:textId="6BF033BC" w:rsidR="00C459DC" w:rsidRDefault="00C459DC" w:rsidP="0059123F">
      <w:pPr>
        <w:pStyle w:val="BULLET1"/>
        <w:numPr>
          <w:ilvl w:val="0"/>
          <w:numId w:val="0"/>
        </w:numPr>
        <w:spacing w:before="0" w:line="240" w:lineRule="auto"/>
      </w:pPr>
      <w:r>
        <w:t xml:space="preserve">In relation to a named consumer, observed to be unaided and unsupervised during their meal, I </w:t>
      </w:r>
      <w:r w:rsidR="004C0017">
        <w:t>note their care plan describes the assistance required as supervision, prompting and at times physical assistance. I do not consider this supports non-compliance as staff were in the dining room to provide the supervision</w:t>
      </w:r>
      <w:r w:rsidR="00554C5F">
        <w:t xml:space="preserve"> or </w:t>
      </w:r>
      <w:r w:rsidR="004C0017">
        <w:t xml:space="preserve">prompting and there were no observations brought forward to support the consumer did not eat their meal. </w:t>
      </w:r>
      <w:r w:rsidR="00554C5F">
        <w:t>I also note this consumer was not identified to be on the service’s weight loss register, therefore an adverse effect has not been indicated.</w:t>
      </w:r>
    </w:p>
    <w:p w14:paraId="4DA8320F" w14:textId="7B3365E5" w:rsidR="0029786E" w:rsidRDefault="004C0017" w:rsidP="004C0017">
      <w:pPr>
        <w:pStyle w:val="BULLET1"/>
        <w:numPr>
          <w:ilvl w:val="0"/>
          <w:numId w:val="0"/>
        </w:numPr>
        <w:spacing w:before="0" w:line="240" w:lineRule="auto"/>
      </w:pPr>
      <w:r>
        <w:t xml:space="preserve">In relation to observations made of a consumer eating their meals in the dining room, despite their care plan describing it as their preference to eat in their room. I concede it is a consumer’s choice where they decide to eat and do not consider this as supporting non-compliance with this Requirement. </w:t>
      </w:r>
    </w:p>
    <w:p w14:paraId="7255C39F" w14:textId="6F29E5F1" w:rsidR="00150A46" w:rsidRDefault="004C0017" w:rsidP="004C0017">
      <w:pPr>
        <w:pStyle w:val="BULLET1"/>
        <w:numPr>
          <w:ilvl w:val="0"/>
          <w:numId w:val="0"/>
        </w:numPr>
        <w:spacing w:before="0" w:line="240" w:lineRule="auto"/>
      </w:pPr>
      <w:r>
        <w:t xml:space="preserve">I note the </w:t>
      </w:r>
      <w:r w:rsidR="009C07A3">
        <w:t>P</w:t>
      </w:r>
      <w:r>
        <w:t>rovider</w:t>
      </w:r>
      <w:r w:rsidR="0093197D">
        <w:t>’</w:t>
      </w:r>
      <w:r>
        <w:t xml:space="preserve">s response which refuted the findings of the </w:t>
      </w:r>
      <w:r w:rsidR="009C07A3">
        <w:t>S</w:t>
      </w:r>
      <w:r>
        <w:t xml:space="preserve">ite </w:t>
      </w:r>
      <w:r w:rsidR="009C07A3">
        <w:t>A</w:t>
      </w:r>
      <w:r>
        <w:t xml:space="preserve">udit </w:t>
      </w:r>
      <w:r w:rsidR="009C07A3">
        <w:t>R</w:t>
      </w:r>
      <w:r>
        <w:t>eport</w:t>
      </w:r>
      <w:r w:rsidR="0093197D">
        <w:t xml:space="preserve"> and</w:t>
      </w:r>
      <w:r w:rsidR="00150A46">
        <w:t xml:space="preserve"> raised conjecture about some observations made as they did not correlate with closed camera television footage. </w:t>
      </w:r>
      <w:r w:rsidR="0093197D">
        <w:t>Therefore, I have not included these observations in my findings.</w:t>
      </w:r>
    </w:p>
    <w:p w14:paraId="3346002F" w14:textId="1384999E" w:rsidR="004C0017" w:rsidRDefault="00150A46" w:rsidP="004C0017">
      <w:pPr>
        <w:pStyle w:val="BULLET1"/>
        <w:numPr>
          <w:ilvl w:val="0"/>
          <w:numId w:val="0"/>
        </w:numPr>
        <w:spacing w:before="0" w:line="240" w:lineRule="auto"/>
      </w:pPr>
      <w:r>
        <w:t>Overall, I have placed weight on t</w:t>
      </w:r>
      <w:r w:rsidR="0029786E">
        <w:t>he positive consumer feedback in relation to quality and quantity</w:t>
      </w:r>
      <w:r w:rsidR="009C07A3">
        <w:t xml:space="preserve"> of the meals served</w:t>
      </w:r>
      <w:r w:rsidR="0029786E">
        <w:t>, observations of adherence to food safety practices and documentation which supports the menu is varied with consumer consultation</w:t>
      </w:r>
      <w:r w:rsidR="009C07A3">
        <w:t>,</w:t>
      </w:r>
      <w:r w:rsidR="0029786E">
        <w:t xml:space="preserve"> informing the selection of included meals. </w:t>
      </w:r>
      <w:r w:rsidR="004C0017">
        <w:t xml:space="preserve"> </w:t>
      </w:r>
    </w:p>
    <w:p w14:paraId="541190FA" w14:textId="0C5C4082" w:rsidR="0029786E" w:rsidRPr="00452424" w:rsidRDefault="0029786E" w:rsidP="004C0017">
      <w:pPr>
        <w:pStyle w:val="BULLET1"/>
        <w:numPr>
          <w:ilvl w:val="0"/>
          <w:numId w:val="0"/>
        </w:numPr>
        <w:spacing w:before="0" w:line="240" w:lineRule="auto"/>
      </w:pPr>
      <w:r>
        <w:t xml:space="preserve">Therefore, I find Requirement 4(3)(f) is compliant. </w:t>
      </w:r>
    </w:p>
    <w:p w14:paraId="6219A07E" w14:textId="6B5B7315" w:rsidR="001E4CE4" w:rsidRPr="00452424" w:rsidRDefault="001E4CE4" w:rsidP="0059123F">
      <w:pPr>
        <w:pStyle w:val="CommentText"/>
        <w:rPr>
          <w:rStyle w:val="normaltextrun"/>
          <w:rFonts w:eastAsia="Times New Roman" w:cs="Arial"/>
          <w:color w:val="auto"/>
          <w:lang w:eastAsia="en-AU"/>
        </w:rPr>
      </w:pPr>
      <w:r w:rsidRPr="00452424">
        <w:rPr>
          <w:rStyle w:val="normaltextrun"/>
          <w:rFonts w:eastAsia="Times New Roman" w:cs="Arial"/>
          <w:color w:val="auto"/>
          <w:lang w:eastAsia="en-AU"/>
        </w:rPr>
        <w:lastRenderedPageBreak/>
        <w:t xml:space="preserve">I find the remaining </w:t>
      </w:r>
      <w:r w:rsidR="00AC78A1" w:rsidRPr="00452424">
        <w:rPr>
          <w:rStyle w:val="normaltextrun"/>
          <w:rFonts w:eastAsia="Times New Roman" w:cs="Arial"/>
          <w:color w:val="auto"/>
          <w:lang w:eastAsia="en-AU"/>
        </w:rPr>
        <w:t>5</w:t>
      </w:r>
      <w:r w:rsidRPr="00452424">
        <w:rPr>
          <w:rStyle w:val="normaltextrun"/>
          <w:rFonts w:eastAsia="Times New Roman" w:cs="Arial"/>
          <w:color w:val="auto"/>
          <w:lang w:eastAsia="en-AU"/>
        </w:rPr>
        <w:t xml:space="preserve"> Requirements of Quality Standard 4 are Compliant as:</w:t>
      </w:r>
    </w:p>
    <w:p w14:paraId="7E646B1F" w14:textId="485F270C" w:rsidR="008353F6" w:rsidRPr="00452424" w:rsidRDefault="00150A46" w:rsidP="0059123F">
      <w:pPr>
        <w:rPr>
          <w:rFonts w:eastAsia="Arial" w:cs="Arial"/>
        </w:rPr>
      </w:pPr>
      <w:r w:rsidRPr="00452424">
        <w:rPr>
          <w:rFonts w:eastAsia="Arial" w:cs="Arial"/>
        </w:rPr>
        <w:t>Consumers stated their emotional, spiritual, and psychological well-being was well supported within and outside</w:t>
      </w:r>
      <w:r>
        <w:rPr>
          <w:rFonts w:eastAsia="Arial" w:cs="Arial"/>
        </w:rPr>
        <w:t xml:space="preserve"> </w:t>
      </w:r>
      <w:r w:rsidR="009C07A3">
        <w:rPr>
          <w:rFonts w:eastAsia="Arial" w:cs="Arial"/>
        </w:rPr>
        <w:t xml:space="preserve">the service </w:t>
      </w:r>
      <w:r>
        <w:rPr>
          <w:rFonts w:eastAsia="Arial" w:cs="Arial"/>
        </w:rPr>
        <w:t xml:space="preserve">with </w:t>
      </w:r>
      <w:r w:rsidR="002A507B" w:rsidRPr="00452424">
        <w:rPr>
          <w:rFonts w:eastAsia="Arial" w:cs="Arial"/>
        </w:rPr>
        <w:t xml:space="preserve">access to </w:t>
      </w:r>
      <w:r w:rsidR="00225EF5" w:rsidRPr="00452424">
        <w:rPr>
          <w:rFonts w:eastAsia="Arial" w:cs="Arial"/>
        </w:rPr>
        <w:t>professional organisations, religious services and external programs</w:t>
      </w:r>
      <w:r w:rsidR="002A507B" w:rsidRPr="00452424">
        <w:rPr>
          <w:rFonts w:eastAsia="Arial" w:cs="Arial"/>
        </w:rPr>
        <w:t>.</w:t>
      </w:r>
      <w:r w:rsidR="008353F6" w:rsidRPr="00452424">
        <w:rPr>
          <w:rFonts w:eastAsia="Arial" w:cs="Arial"/>
        </w:rPr>
        <w:t xml:space="preserve"> </w:t>
      </w:r>
      <w:r w:rsidRPr="00452424">
        <w:rPr>
          <w:rFonts w:eastAsia="Arial" w:cs="Arial"/>
        </w:rPr>
        <w:t>Staff said the service connects with several church</w:t>
      </w:r>
      <w:r w:rsidR="009C07A3">
        <w:rPr>
          <w:rFonts w:eastAsia="Arial" w:cs="Arial"/>
        </w:rPr>
        <w:t>es</w:t>
      </w:r>
      <w:r w:rsidRPr="00452424">
        <w:rPr>
          <w:rFonts w:eastAsia="Arial" w:cs="Arial"/>
        </w:rPr>
        <w:t xml:space="preserve"> and support organisations such as the </w:t>
      </w:r>
      <w:r>
        <w:rPr>
          <w:rFonts w:eastAsia="Arial" w:cs="Arial"/>
        </w:rPr>
        <w:t>Community Visitors Scheme</w:t>
      </w:r>
      <w:r w:rsidRPr="00452424">
        <w:rPr>
          <w:rFonts w:eastAsia="Arial" w:cs="Arial"/>
        </w:rPr>
        <w:t>.</w:t>
      </w:r>
    </w:p>
    <w:p w14:paraId="4FFF3974" w14:textId="0D4C0729" w:rsidR="00150A46" w:rsidRPr="00452424" w:rsidRDefault="00B035C9" w:rsidP="00150A46">
      <w:pPr>
        <w:rPr>
          <w:rFonts w:eastAsia="Arial" w:cs="Arial"/>
        </w:rPr>
      </w:pPr>
      <w:r w:rsidRPr="00452424">
        <w:rPr>
          <w:rFonts w:eastAsia="Calibri" w:cs="Arial"/>
          <w:color w:val="auto"/>
        </w:rPr>
        <w:t xml:space="preserve">Consumers said they </w:t>
      </w:r>
      <w:r w:rsidR="008353F6" w:rsidRPr="00452424">
        <w:rPr>
          <w:rFonts w:eastAsia="Calibri" w:cs="Arial"/>
          <w:color w:val="auto"/>
        </w:rPr>
        <w:t>were</w:t>
      </w:r>
      <w:r w:rsidRPr="00452424">
        <w:rPr>
          <w:rFonts w:eastAsia="Calibri" w:cs="Arial"/>
          <w:color w:val="auto"/>
        </w:rPr>
        <w:t xml:space="preserve"> supported </w:t>
      </w:r>
      <w:r w:rsidR="00CC6991" w:rsidRPr="00452424">
        <w:rPr>
          <w:rFonts w:eastAsia="Calibri" w:cs="Arial"/>
          <w:color w:val="auto"/>
        </w:rPr>
        <w:t>to</w:t>
      </w:r>
      <w:r w:rsidR="00A14289" w:rsidRPr="00452424">
        <w:rPr>
          <w:rFonts w:eastAsia="Calibri" w:cs="Arial"/>
          <w:color w:val="auto"/>
        </w:rPr>
        <w:t xml:space="preserve"> </w:t>
      </w:r>
      <w:r w:rsidRPr="00452424">
        <w:rPr>
          <w:rFonts w:eastAsia="Calibri" w:cs="Arial"/>
          <w:color w:val="auto"/>
        </w:rPr>
        <w:t>participat</w:t>
      </w:r>
      <w:r w:rsidR="00A14289" w:rsidRPr="00452424">
        <w:rPr>
          <w:rFonts w:eastAsia="Calibri" w:cs="Arial"/>
          <w:color w:val="auto"/>
        </w:rPr>
        <w:t>e in</w:t>
      </w:r>
      <w:r w:rsidRPr="00452424">
        <w:rPr>
          <w:rFonts w:eastAsia="Calibri" w:cs="Arial"/>
          <w:color w:val="auto"/>
        </w:rPr>
        <w:t xml:space="preserve"> the service’s lifestyle program </w:t>
      </w:r>
      <w:r w:rsidR="008353F6" w:rsidRPr="00452424">
        <w:rPr>
          <w:rFonts w:eastAsia="Calibri" w:cs="Arial"/>
          <w:color w:val="auto"/>
        </w:rPr>
        <w:t>or do</w:t>
      </w:r>
      <w:r w:rsidRPr="00452424">
        <w:rPr>
          <w:rFonts w:eastAsia="Calibri" w:cs="Arial"/>
          <w:color w:val="auto"/>
        </w:rPr>
        <w:t xml:space="preserve"> independent activities of </w:t>
      </w:r>
      <w:r w:rsidR="008353F6" w:rsidRPr="00452424">
        <w:rPr>
          <w:rFonts w:eastAsia="Calibri" w:cs="Arial"/>
          <w:color w:val="auto"/>
        </w:rPr>
        <w:t xml:space="preserve">their </w:t>
      </w:r>
      <w:r w:rsidRPr="00452424">
        <w:rPr>
          <w:rFonts w:eastAsia="Calibri" w:cs="Arial"/>
          <w:color w:val="auto"/>
        </w:rPr>
        <w:t>choice.</w:t>
      </w:r>
      <w:r w:rsidR="008353F6" w:rsidRPr="00452424">
        <w:rPr>
          <w:rFonts w:eastAsia="Calibri" w:cs="Arial"/>
          <w:color w:val="auto"/>
        </w:rPr>
        <w:t xml:space="preserve"> </w:t>
      </w:r>
      <w:r w:rsidRPr="00452424">
        <w:rPr>
          <w:rFonts w:eastAsia="Calibri" w:cs="Arial"/>
          <w:color w:val="auto"/>
        </w:rPr>
        <w:t xml:space="preserve">Consumers </w:t>
      </w:r>
      <w:r w:rsidR="008353F6" w:rsidRPr="00452424">
        <w:rPr>
          <w:rFonts w:eastAsia="Calibri" w:cs="Arial"/>
          <w:color w:val="auto"/>
        </w:rPr>
        <w:t>felt</w:t>
      </w:r>
      <w:r w:rsidRPr="00452424">
        <w:rPr>
          <w:rFonts w:eastAsia="Calibri" w:cs="Arial"/>
          <w:color w:val="auto"/>
        </w:rPr>
        <w:t xml:space="preserve"> supported to maintain </w:t>
      </w:r>
      <w:r w:rsidR="003130F8" w:rsidRPr="00452424">
        <w:rPr>
          <w:rFonts w:eastAsia="Calibri" w:cs="Arial"/>
          <w:color w:val="auto"/>
        </w:rPr>
        <w:t xml:space="preserve">important </w:t>
      </w:r>
      <w:r w:rsidRPr="00452424">
        <w:rPr>
          <w:rFonts w:eastAsia="Calibri" w:cs="Arial"/>
          <w:color w:val="auto"/>
        </w:rPr>
        <w:t>social and emotional connections</w:t>
      </w:r>
      <w:r w:rsidR="003130F8" w:rsidRPr="00452424">
        <w:rPr>
          <w:rFonts w:eastAsia="Calibri" w:cs="Arial"/>
          <w:color w:val="auto"/>
        </w:rPr>
        <w:t>.</w:t>
      </w:r>
      <w:r w:rsidR="00150A46" w:rsidRPr="00150A46">
        <w:rPr>
          <w:rFonts w:eastAsia="Arial" w:cs="Arial"/>
        </w:rPr>
        <w:t xml:space="preserve"> </w:t>
      </w:r>
      <w:r w:rsidR="00150A46" w:rsidRPr="00452424">
        <w:rPr>
          <w:rFonts w:eastAsia="Arial" w:cs="Arial"/>
        </w:rPr>
        <w:t>Care planning documentation contained detailed information outlining activities of interest, evidence of participation and information about relationships they wished to maintain.</w:t>
      </w:r>
    </w:p>
    <w:p w14:paraId="0B0D8097" w14:textId="77777777" w:rsidR="00150A46" w:rsidRDefault="007C27CB" w:rsidP="0059123F">
      <w:pPr>
        <w:tabs>
          <w:tab w:val="right" w:pos="9026"/>
        </w:tabs>
        <w:rPr>
          <w:rFonts w:eastAsia="Arial" w:cs="Arial"/>
        </w:rPr>
      </w:pPr>
      <w:r w:rsidRPr="00452424">
        <w:rPr>
          <w:rFonts w:eastAsia="Arial" w:cs="Arial"/>
        </w:rPr>
        <w:t>Information about the consumer’s condition, needs and preferences was communicated</w:t>
      </w:r>
      <w:r w:rsidR="00F77393" w:rsidRPr="00452424">
        <w:rPr>
          <w:rFonts w:eastAsia="Arial" w:cs="Arial"/>
        </w:rPr>
        <w:t xml:space="preserve"> </w:t>
      </w:r>
      <w:r w:rsidRPr="00452424">
        <w:rPr>
          <w:rFonts w:eastAsia="Arial" w:cs="Arial"/>
        </w:rPr>
        <w:t xml:space="preserve">effectively within the service, and with others </w:t>
      </w:r>
      <w:r w:rsidR="00F77393" w:rsidRPr="00452424">
        <w:rPr>
          <w:rFonts w:eastAsia="Arial" w:cs="Arial"/>
        </w:rPr>
        <w:t>involved in caring.</w:t>
      </w:r>
      <w:r w:rsidR="00F77393" w:rsidRPr="00452424">
        <w:rPr>
          <w:rFonts w:cs="Arial"/>
        </w:rPr>
        <w:t xml:space="preserve"> </w:t>
      </w:r>
      <w:r w:rsidRPr="00452424">
        <w:rPr>
          <w:rFonts w:eastAsia="Arial" w:cs="Arial"/>
        </w:rPr>
        <w:t xml:space="preserve">Consumers reported information about their daily living choices and preferences was effectively communicated and the staff who provided daily support understood their current needs and preferences. </w:t>
      </w:r>
    </w:p>
    <w:p w14:paraId="7BEC4F2D" w14:textId="2E706348" w:rsidR="000F2B79" w:rsidRPr="005C30C9" w:rsidRDefault="00163B3F" w:rsidP="000F2B79">
      <w:pPr>
        <w:rPr>
          <w:rFonts w:eastAsia="Calibri"/>
        </w:rPr>
      </w:pPr>
      <w:r w:rsidRPr="00452424">
        <w:rPr>
          <w:rFonts w:eastAsia="Arial" w:cs="Arial"/>
        </w:rPr>
        <w:t>The service</w:t>
      </w:r>
      <w:r w:rsidR="005144A9" w:rsidRPr="00452424">
        <w:rPr>
          <w:rFonts w:eastAsia="Arial" w:cs="Arial"/>
        </w:rPr>
        <w:t xml:space="preserve"> </w:t>
      </w:r>
      <w:r w:rsidRPr="00452424">
        <w:rPr>
          <w:rFonts w:eastAsia="Arial" w:cs="Arial"/>
        </w:rPr>
        <w:t>referr</w:t>
      </w:r>
      <w:r w:rsidR="005144A9" w:rsidRPr="00452424">
        <w:rPr>
          <w:rFonts w:eastAsia="Arial" w:cs="Arial"/>
        </w:rPr>
        <w:t xml:space="preserve">ed consumers </w:t>
      </w:r>
      <w:r w:rsidRPr="00452424">
        <w:rPr>
          <w:rFonts w:eastAsia="Arial" w:cs="Arial"/>
        </w:rPr>
        <w:t xml:space="preserve">to </w:t>
      </w:r>
      <w:r w:rsidR="005144A9" w:rsidRPr="00452424">
        <w:rPr>
          <w:rFonts w:eastAsia="Arial" w:cs="Arial"/>
        </w:rPr>
        <w:t xml:space="preserve">other </w:t>
      </w:r>
      <w:r w:rsidRPr="00452424">
        <w:rPr>
          <w:rFonts w:eastAsia="Arial" w:cs="Arial"/>
        </w:rPr>
        <w:t xml:space="preserve">individuals, organisations and </w:t>
      </w:r>
      <w:r w:rsidR="00150A46">
        <w:rPr>
          <w:rFonts w:eastAsia="Arial" w:cs="Arial"/>
        </w:rPr>
        <w:t>p</w:t>
      </w:r>
      <w:r w:rsidR="00816423" w:rsidRPr="00452424">
        <w:rPr>
          <w:rFonts w:eastAsia="Arial" w:cs="Arial"/>
        </w:rPr>
        <w:t>rovider</w:t>
      </w:r>
      <w:r w:rsidRPr="00452424">
        <w:rPr>
          <w:rFonts w:eastAsia="Arial" w:cs="Arial"/>
        </w:rPr>
        <w:t>s care and services</w:t>
      </w:r>
      <w:r w:rsidR="005144A9" w:rsidRPr="00452424">
        <w:rPr>
          <w:rFonts w:eastAsia="Arial" w:cs="Arial"/>
        </w:rPr>
        <w:t xml:space="preserve"> as </w:t>
      </w:r>
      <w:r w:rsidR="00C95A62" w:rsidRPr="00452424">
        <w:rPr>
          <w:rFonts w:eastAsia="Arial" w:cs="Arial"/>
        </w:rPr>
        <w:t>needed</w:t>
      </w:r>
      <w:r w:rsidRPr="00452424">
        <w:rPr>
          <w:rFonts w:eastAsia="Arial" w:cs="Arial"/>
        </w:rPr>
        <w:t>.</w:t>
      </w:r>
      <w:r w:rsidR="000F2B79">
        <w:rPr>
          <w:rFonts w:eastAsia="Arial" w:cs="Arial"/>
        </w:rPr>
        <w:t xml:space="preserve"> </w:t>
      </w:r>
      <w:r w:rsidR="000F2B79">
        <w:rPr>
          <w:rFonts w:eastAsia="Calibri"/>
        </w:rPr>
        <w:t>O</w:t>
      </w:r>
      <w:r w:rsidR="000F2B79" w:rsidRPr="005C30C9">
        <w:rPr>
          <w:rFonts w:eastAsia="Calibri"/>
        </w:rPr>
        <w:t xml:space="preserve">rganisational procedures </w:t>
      </w:r>
      <w:r w:rsidR="000F2B79">
        <w:rPr>
          <w:rFonts w:eastAsia="Calibri"/>
        </w:rPr>
        <w:t xml:space="preserve">guide staff in </w:t>
      </w:r>
      <w:r w:rsidR="000F2B79" w:rsidRPr="005C30C9">
        <w:rPr>
          <w:rFonts w:eastAsia="Calibri"/>
        </w:rPr>
        <w:t>the referral processes to services outside the organisation</w:t>
      </w:r>
      <w:r w:rsidR="000F2B79">
        <w:rPr>
          <w:rFonts w:eastAsia="Calibri"/>
        </w:rPr>
        <w:t xml:space="preserve"> and resources to support referrals were observed to be readily available.</w:t>
      </w:r>
    </w:p>
    <w:p w14:paraId="201425EE" w14:textId="2861938F" w:rsidR="001549C1" w:rsidRPr="005C63D5" w:rsidRDefault="00614D2C" w:rsidP="0059123F">
      <w:pPr>
        <w:pStyle w:val="BULLET1"/>
        <w:numPr>
          <w:ilvl w:val="0"/>
          <w:numId w:val="0"/>
        </w:numPr>
        <w:spacing w:before="0" w:line="240" w:lineRule="auto"/>
      </w:pPr>
      <w:r w:rsidRPr="00452424">
        <w:t>Mobility aids such as walking aids and wheelchairs, which enable consumers to mobilise within and outside the service were clean and well maintained</w:t>
      </w:r>
      <w:r w:rsidR="00150A46">
        <w:t xml:space="preserve">. </w:t>
      </w:r>
      <w:r w:rsidR="00150A46" w:rsidRPr="00452424">
        <w:t xml:space="preserve">A wide range of lifestyle activity products were available for consumers to use such as books, magazines, games and colouring activities sensory board and reminiscing activities. </w:t>
      </w:r>
      <w:r w:rsidR="00B44110" w:rsidRPr="00452424">
        <w:t xml:space="preserve">The service conducted regular inspections on all equipment </w:t>
      </w:r>
      <w:r w:rsidR="00150A46">
        <w:t>with</w:t>
      </w:r>
      <w:r w:rsidR="001549C1" w:rsidRPr="00452424">
        <w:t xml:space="preserve"> </w:t>
      </w:r>
      <w:r w:rsidR="00B44110" w:rsidRPr="00452424">
        <w:t xml:space="preserve">maintenance </w:t>
      </w:r>
      <w:r w:rsidR="001549C1" w:rsidRPr="00452424">
        <w:t>log</w:t>
      </w:r>
      <w:r w:rsidR="00B44110" w:rsidRPr="00452424">
        <w:t>s</w:t>
      </w:r>
      <w:r w:rsidR="001549C1" w:rsidRPr="00452424">
        <w:t xml:space="preserve"> </w:t>
      </w:r>
      <w:r w:rsidR="00150A46">
        <w:t xml:space="preserve">evidencing </w:t>
      </w:r>
      <w:r w:rsidR="001549C1" w:rsidRPr="00452424">
        <w:t xml:space="preserve">preventive and </w:t>
      </w:r>
      <w:r w:rsidR="006079C7" w:rsidRPr="00452424">
        <w:t>react</w:t>
      </w:r>
      <w:r w:rsidR="001549C1" w:rsidRPr="00452424">
        <w:t xml:space="preserve">ive maintenance </w:t>
      </w:r>
      <w:r w:rsidR="00DB3541" w:rsidRPr="00452424">
        <w:t>was</w:t>
      </w:r>
      <w:r w:rsidR="001549C1" w:rsidRPr="00452424">
        <w:t xml:space="preserve"> completed</w:t>
      </w:r>
      <w:r w:rsidR="00DB3541" w:rsidRPr="00452424">
        <w:t xml:space="preserve"> </w:t>
      </w:r>
      <w:r w:rsidR="00FE7768" w:rsidRPr="00452424">
        <w:t>on time</w:t>
      </w:r>
      <w:r w:rsidR="001549C1" w:rsidRPr="00452424">
        <w:t>.</w:t>
      </w:r>
      <w:r w:rsidR="001549C1" w:rsidRPr="005C63D5">
        <w:t xml:space="preserve"> </w:t>
      </w:r>
    </w:p>
    <w:p w14:paraId="373A651B" w14:textId="1C569CD5" w:rsidR="00E206F2" w:rsidRPr="00DE7FC8" w:rsidRDefault="003C3B5A" w:rsidP="00A048E8">
      <w:pPr>
        <w:pStyle w:val="Heading1"/>
        <w:spacing w:before="120" w:after="240" w:line="22" w:lineRule="atLeast"/>
        <w:rPr>
          <w:rFonts w:eastAsia="Calibri" w:cs="Arial"/>
          <w:color w:val="auto"/>
        </w:rPr>
      </w:pPr>
      <w:r w:rsidRPr="005C63D5">
        <w:rPr>
          <w:rFonts w:cs="Arial"/>
          <w:color w:val="FF0000"/>
        </w:rPr>
        <w:br w:type="page"/>
      </w:r>
      <w:r w:rsidR="00E206F2" w:rsidRPr="00A048E8">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cs="Arial"/>
              </w:rPr>
            </w:pPr>
            <w:r w:rsidRPr="00B83D6B">
              <w:rPr>
                <w:rFonts w:cs="Arial"/>
              </w:rPr>
              <w:t>Organisation’s service environment</w:t>
            </w:r>
          </w:p>
        </w:tc>
        <w:tc>
          <w:tcPr>
            <w:tcW w:w="0" w:type="auto"/>
            <w:tcBorders>
              <w:left w:val="single" w:sz="4" w:space="0" w:color="auto"/>
            </w:tcBorders>
          </w:tcPr>
          <w:p w14:paraId="43DFB070" w14:textId="74891B50"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773E8A">
              <w:rPr>
                <w:rFonts w:cs="Arial"/>
              </w:rPr>
              <w:t>Compliant</w:t>
            </w:r>
          </w:p>
        </w:tc>
      </w:tr>
      <w:tr w:rsidR="00773E8A"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773E8A" w:rsidRPr="00B83D6B" w:rsidRDefault="00773E8A" w:rsidP="00773E8A">
            <w:pPr>
              <w:spacing w:line="22" w:lineRule="atLeast"/>
              <w:rPr>
                <w:rFonts w:cs="Arial"/>
                <w:color w:val="auto"/>
              </w:rPr>
            </w:pPr>
            <w:r w:rsidRPr="00B83D6B">
              <w:rPr>
                <w:rFonts w:cs="Arial"/>
                <w:color w:val="auto"/>
              </w:rPr>
              <w:t>Requirement 5(3)(a)</w:t>
            </w:r>
          </w:p>
        </w:tc>
        <w:tc>
          <w:tcPr>
            <w:tcW w:w="0" w:type="auto"/>
            <w:tcBorders>
              <w:right w:val="single" w:sz="4" w:space="0" w:color="auto"/>
            </w:tcBorders>
          </w:tcPr>
          <w:p w14:paraId="1A3A39F3" w14:textId="1691B5BF"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1FFC2AA"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r w:rsidR="00773E8A"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773E8A" w:rsidRPr="00B83D6B" w:rsidRDefault="00773E8A" w:rsidP="00773E8A">
            <w:pPr>
              <w:spacing w:line="22" w:lineRule="atLeast"/>
              <w:rPr>
                <w:rFonts w:cs="Arial"/>
                <w:color w:val="auto"/>
              </w:rPr>
            </w:pPr>
            <w:r w:rsidRPr="00B83D6B">
              <w:rPr>
                <w:rFonts w:cs="Arial"/>
                <w:color w:val="auto"/>
              </w:rPr>
              <w:t>Requirement 5(3)(b)</w:t>
            </w:r>
          </w:p>
        </w:tc>
        <w:tc>
          <w:tcPr>
            <w:tcW w:w="0" w:type="auto"/>
            <w:tcBorders>
              <w:right w:val="single" w:sz="4" w:space="0" w:color="auto"/>
            </w:tcBorders>
          </w:tcPr>
          <w:p w14:paraId="7031A193" w14:textId="1D4580CD"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bookmarkStart w:id="3" w:name="_Hlk112958085"/>
            <w:r w:rsidRPr="00B83D6B">
              <w:rPr>
                <w:rFonts w:cs="Arial"/>
              </w:rPr>
              <w:t>The service environment:</w:t>
            </w:r>
          </w:p>
          <w:p w14:paraId="3B108787" w14:textId="77777777" w:rsidR="00773E8A" w:rsidRPr="00B83D6B" w:rsidRDefault="00773E8A" w:rsidP="006D7643">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773E8A" w:rsidRPr="00B83D6B" w:rsidRDefault="00773E8A" w:rsidP="006D7643">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bookmarkEnd w:id="3"/>
          </w:p>
        </w:tc>
        <w:tc>
          <w:tcPr>
            <w:tcW w:w="0" w:type="auto"/>
            <w:tcBorders>
              <w:left w:val="single" w:sz="4" w:space="0" w:color="auto"/>
            </w:tcBorders>
          </w:tcPr>
          <w:p w14:paraId="2B17FB0D" w14:textId="2C2BA415"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886BE4">
              <w:rPr>
                <w:rFonts w:cs="Arial"/>
                <w:color w:val="auto"/>
              </w:rPr>
              <w:t>Compliant</w:t>
            </w:r>
          </w:p>
        </w:tc>
      </w:tr>
      <w:tr w:rsidR="00773E8A"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773E8A" w:rsidRPr="00B83D6B" w:rsidRDefault="00773E8A" w:rsidP="00773E8A">
            <w:pPr>
              <w:spacing w:line="22" w:lineRule="atLeast"/>
              <w:rPr>
                <w:rFonts w:cs="Arial"/>
                <w:color w:val="auto"/>
              </w:rPr>
            </w:pPr>
            <w:r w:rsidRPr="00B83D6B">
              <w:rPr>
                <w:rFonts w:cs="Arial"/>
                <w:color w:val="auto"/>
              </w:rPr>
              <w:t>Requirement 5(3)(c)</w:t>
            </w:r>
          </w:p>
        </w:tc>
        <w:tc>
          <w:tcPr>
            <w:tcW w:w="0" w:type="auto"/>
            <w:tcBorders>
              <w:right w:val="single" w:sz="4" w:space="0" w:color="auto"/>
            </w:tcBorders>
          </w:tcPr>
          <w:p w14:paraId="70245E09" w14:textId="64C8350A"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Furniture, fittings and equipment are safe, clean, well maintained and suitable for the consumer.</w:t>
            </w:r>
          </w:p>
        </w:tc>
        <w:tc>
          <w:tcPr>
            <w:tcW w:w="0" w:type="auto"/>
            <w:tcBorders>
              <w:left w:val="single" w:sz="4" w:space="0" w:color="auto"/>
            </w:tcBorders>
          </w:tcPr>
          <w:p w14:paraId="3E386C97" w14:textId="0DB3A739" w:rsidR="00773E8A" w:rsidRPr="00B83D6B" w:rsidRDefault="00773E8A" w:rsidP="00773E8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r w:rsidRPr="00886BE4">
              <w:rPr>
                <w:rFonts w:cs="Arial"/>
                <w:color w:val="auto"/>
              </w:rPr>
              <w:t>Compliant</w:t>
            </w:r>
          </w:p>
        </w:tc>
      </w:tr>
    </w:tbl>
    <w:p w14:paraId="51469B4D" w14:textId="77777777" w:rsidR="00E206F2" w:rsidRPr="00CC5E2B" w:rsidRDefault="00E206F2" w:rsidP="00341026">
      <w:pPr>
        <w:pStyle w:val="Heading2"/>
        <w:spacing w:before="120" w:after="120" w:line="22" w:lineRule="atLeast"/>
        <w:rPr>
          <w:rFonts w:ascii="Arial" w:hAnsi="Arial" w:cs="Arial"/>
        </w:rPr>
      </w:pPr>
      <w:r w:rsidRPr="00CC5E2B">
        <w:rPr>
          <w:rFonts w:ascii="Arial" w:hAnsi="Arial" w:cs="Arial"/>
        </w:rPr>
        <w:t>Findings</w:t>
      </w:r>
    </w:p>
    <w:p w14:paraId="11A4FDF2" w14:textId="3FDA4B1F" w:rsidR="00CC5E2B" w:rsidRPr="007423A5" w:rsidRDefault="00CC5E2B" w:rsidP="007423A5">
      <w:pPr>
        <w:rPr>
          <w:rFonts w:cs="Arial"/>
        </w:rPr>
      </w:pPr>
      <w:r w:rsidRPr="007423A5">
        <w:rPr>
          <w:rFonts w:cs="Arial"/>
          <w:color w:val="auto"/>
        </w:rPr>
        <w:t xml:space="preserve">The </w:t>
      </w:r>
      <w:r w:rsidR="00A820F5" w:rsidRPr="007423A5">
        <w:rPr>
          <w:rFonts w:cs="Arial"/>
          <w:color w:val="auto"/>
        </w:rPr>
        <w:t>Assessment Team</w:t>
      </w:r>
      <w:r w:rsidRPr="007423A5">
        <w:rPr>
          <w:rFonts w:cs="Arial"/>
          <w:color w:val="auto"/>
        </w:rPr>
        <w:t xml:space="preserve"> recommended </w:t>
      </w:r>
      <w:r w:rsidR="00C14B16">
        <w:rPr>
          <w:rFonts w:cs="Arial"/>
          <w:color w:val="auto"/>
        </w:rPr>
        <w:t>this</w:t>
      </w:r>
      <w:r w:rsidR="009A526B" w:rsidRPr="007423A5">
        <w:rPr>
          <w:rFonts w:cs="Arial"/>
          <w:color w:val="auto"/>
        </w:rPr>
        <w:t xml:space="preserve"> </w:t>
      </w:r>
      <w:r w:rsidR="00FF587D">
        <w:rPr>
          <w:rFonts w:cs="Arial"/>
          <w:color w:val="auto"/>
        </w:rPr>
        <w:t>r</w:t>
      </w:r>
      <w:r w:rsidRPr="007423A5">
        <w:rPr>
          <w:rFonts w:cs="Arial"/>
          <w:color w:val="auto"/>
        </w:rPr>
        <w:t>equirement w</w:t>
      </w:r>
      <w:r w:rsidR="001D4BA1" w:rsidRPr="007423A5">
        <w:rPr>
          <w:rFonts w:cs="Arial"/>
          <w:color w:val="auto"/>
        </w:rPr>
        <w:t>as</w:t>
      </w:r>
      <w:r w:rsidRPr="007423A5">
        <w:rPr>
          <w:rFonts w:cs="Arial"/>
          <w:color w:val="auto"/>
        </w:rPr>
        <w:t xml:space="preserve"> not met, however,</w:t>
      </w:r>
      <w:r w:rsidRPr="007423A5">
        <w:rPr>
          <w:rFonts w:eastAsia="Calibri" w:cs="Arial"/>
          <w:color w:val="auto"/>
        </w:rPr>
        <w:t xml:space="preserve"> I have considered the </w:t>
      </w:r>
      <w:r w:rsidR="00A820F5" w:rsidRPr="007423A5">
        <w:rPr>
          <w:rFonts w:eastAsia="Calibri" w:cs="Arial"/>
          <w:color w:val="auto"/>
        </w:rPr>
        <w:t>Assessment Team</w:t>
      </w:r>
      <w:r w:rsidRPr="007423A5">
        <w:rPr>
          <w:rFonts w:eastAsia="Calibri" w:cs="Arial"/>
          <w:color w:val="auto"/>
        </w:rPr>
        <w:t xml:space="preserve">’s findings; the evidence documented in the </w:t>
      </w:r>
      <w:r w:rsidR="005C2B33" w:rsidRPr="007423A5">
        <w:rPr>
          <w:rFonts w:eastAsia="Calibri" w:cs="Arial"/>
          <w:color w:val="auto"/>
        </w:rPr>
        <w:t xml:space="preserve">Site </w:t>
      </w:r>
      <w:r w:rsidR="00525E39">
        <w:rPr>
          <w:rFonts w:eastAsia="Calibri" w:cs="Arial"/>
          <w:color w:val="auto"/>
        </w:rPr>
        <w:t>Audit</w:t>
      </w:r>
      <w:r w:rsidR="005C2B33" w:rsidRPr="007423A5">
        <w:rPr>
          <w:rFonts w:eastAsia="Calibri" w:cs="Arial"/>
          <w:color w:val="auto"/>
        </w:rPr>
        <w:t xml:space="preserve"> Report</w:t>
      </w:r>
      <w:r w:rsidRPr="007423A5">
        <w:rPr>
          <w:rFonts w:eastAsia="Calibri" w:cs="Arial"/>
          <w:color w:val="auto"/>
        </w:rPr>
        <w:t xml:space="preserve"> and the </w:t>
      </w:r>
      <w:r w:rsidR="000F2B79">
        <w:rPr>
          <w:rFonts w:eastAsia="Calibri" w:cs="Arial"/>
          <w:color w:val="auto"/>
        </w:rPr>
        <w:t>p</w:t>
      </w:r>
      <w:r w:rsidR="00816423" w:rsidRPr="007423A5">
        <w:rPr>
          <w:rFonts w:eastAsia="Calibri" w:cs="Arial"/>
          <w:color w:val="auto"/>
        </w:rPr>
        <w:t>rovider</w:t>
      </w:r>
      <w:r w:rsidRPr="007423A5">
        <w:rPr>
          <w:rFonts w:eastAsia="Calibri" w:cs="Arial"/>
          <w:color w:val="auto"/>
        </w:rPr>
        <w:t xml:space="preserve">’s response and find the service compliant with </w:t>
      </w:r>
      <w:r w:rsidR="001D4BA1" w:rsidRPr="007423A5">
        <w:rPr>
          <w:rFonts w:eastAsia="Calibri" w:cs="Arial"/>
          <w:color w:val="auto"/>
        </w:rPr>
        <w:t>this</w:t>
      </w:r>
      <w:r w:rsidRPr="007423A5">
        <w:rPr>
          <w:rFonts w:eastAsia="Calibri" w:cs="Arial"/>
          <w:color w:val="auto"/>
        </w:rPr>
        <w:t xml:space="preserve"> </w:t>
      </w:r>
      <w:r w:rsidR="00FF587D">
        <w:rPr>
          <w:rFonts w:eastAsia="Calibri" w:cs="Arial"/>
          <w:color w:val="auto"/>
        </w:rPr>
        <w:t>r</w:t>
      </w:r>
      <w:r w:rsidRPr="007423A5">
        <w:rPr>
          <w:rFonts w:eastAsia="Calibri" w:cs="Arial"/>
          <w:color w:val="auto"/>
        </w:rPr>
        <w:t>equirement:</w:t>
      </w:r>
      <w:r w:rsidRPr="007423A5">
        <w:rPr>
          <w:rFonts w:cs="Arial"/>
          <w:color w:val="auto"/>
        </w:rPr>
        <w:t xml:space="preserve"> </w:t>
      </w:r>
    </w:p>
    <w:p w14:paraId="2DA5E49D" w14:textId="77777777" w:rsidR="000F2B79" w:rsidRPr="000F2B79" w:rsidRDefault="000F2B79" w:rsidP="000F2B79">
      <w:pPr>
        <w:pStyle w:val="ListParagraph"/>
        <w:numPr>
          <w:ilvl w:val="0"/>
          <w:numId w:val="33"/>
        </w:numPr>
        <w:rPr>
          <w:rFonts w:ascii="Arial" w:hAnsi="Arial" w:cs="Arial"/>
        </w:rPr>
      </w:pPr>
      <w:r w:rsidRPr="000F2B79">
        <w:rPr>
          <w:rFonts w:ascii="Arial" w:hAnsi="Arial" w:cs="Arial"/>
        </w:rPr>
        <w:t>The service environment:</w:t>
      </w:r>
    </w:p>
    <w:p w14:paraId="50403686" w14:textId="77777777" w:rsidR="000F2B79" w:rsidRPr="000F2B79" w:rsidRDefault="000F2B79" w:rsidP="000F2B79">
      <w:pPr>
        <w:pStyle w:val="ListParagraph"/>
        <w:numPr>
          <w:ilvl w:val="0"/>
          <w:numId w:val="36"/>
        </w:numPr>
        <w:rPr>
          <w:rFonts w:ascii="Arial" w:hAnsi="Arial" w:cs="Arial"/>
        </w:rPr>
      </w:pPr>
      <w:r w:rsidRPr="000F2B79">
        <w:rPr>
          <w:rFonts w:ascii="Arial" w:hAnsi="Arial" w:cs="Arial"/>
        </w:rPr>
        <w:t>is safe, clean, well maintained and comfortable; and</w:t>
      </w:r>
    </w:p>
    <w:p w14:paraId="6CA9EE55" w14:textId="29C55244" w:rsidR="00943A14" w:rsidRPr="007423A5" w:rsidRDefault="000F2B79" w:rsidP="000F2B79">
      <w:pPr>
        <w:pStyle w:val="ListParagraph"/>
        <w:numPr>
          <w:ilvl w:val="0"/>
          <w:numId w:val="36"/>
        </w:numPr>
        <w:contextualSpacing w:val="0"/>
        <w:rPr>
          <w:rFonts w:ascii="Arial" w:hAnsi="Arial" w:cs="Arial"/>
        </w:rPr>
      </w:pPr>
      <w:r w:rsidRPr="000F2B79">
        <w:rPr>
          <w:rFonts w:ascii="Arial" w:hAnsi="Arial" w:cs="Arial"/>
        </w:rPr>
        <w:t>enables consumers to move freely, both indoors and outdoors</w:t>
      </w:r>
      <w:r w:rsidR="00943A14" w:rsidRPr="007423A5">
        <w:rPr>
          <w:rFonts w:ascii="Arial" w:hAnsi="Arial" w:cs="Arial"/>
        </w:rPr>
        <w:t>.</w:t>
      </w:r>
    </w:p>
    <w:p w14:paraId="724DFA10" w14:textId="4DFD833A" w:rsidR="003C087E" w:rsidRPr="007423A5" w:rsidRDefault="000F2B79" w:rsidP="007423A5">
      <w:pPr>
        <w:pStyle w:val="BULLET1"/>
        <w:numPr>
          <w:ilvl w:val="0"/>
          <w:numId w:val="0"/>
        </w:numPr>
        <w:spacing w:before="0" w:line="240" w:lineRule="auto"/>
      </w:pPr>
      <w:r>
        <w:t xml:space="preserve">The Site Audit Report </w:t>
      </w:r>
      <w:r w:rsidR="00A17B08">
        <w:t>confirmed</w:t>
      </w:r>
      <w:r>
        <w:t xml:space="preserve"> </w:t>
      </w:r>
      <w:r w:rsidR="00BF47BA" w:rsidRPr="007423A5">
        <w:t>consumers fe</w:t>
      </w:r>
      <w:r w:rsidR="007423A5">
        <w:t>lt</w:t>
      </w:r>
      <w:r w:rsidR="00BF47BA" w:rsidRPr="007423A5">
        <w:t xml:space="preserve"> safe in the service environment. However, concerns were raised </w:t>
      </w:r>
      <w:r w:rsidR="00A17B08">
        <w:t xml:space="preserve">regarding access to the courtyard and consumer access to outdoor areas. </w:t>
      </w:r>
      <w:r w:rsidR="0048425B" w:rsidRPr="007423A5">
        <w:t xml:space="preserve"> </w:t>
      </w:r>
    </w:p>
    <w:p w14:paraId="2BDD8123" w14:textId="5762390D" w:rsidR="003C087E" w:rsidRDefault="003C087E" w:rsidP="007423A5">
      <w:pPr>
        <w:pStyle w:val="paragraph"/>
        <w:spacing w:before="0" w:beforeAutospacing="0" w:after="120" w:afterAutospacing="0"/>
        <w:textAlignment w:val="baseline"/>
        <w:rPr>
          <w:rFonts w:ascii="Arial" w:eastAsia="Calibri" w:hAnsi="Arial" w:cs="Arial"/>
          <w:color w:val="000000" w:themeColor="text1"/>
          <w:lang w:eastAsia="en-US"/>
        </w:rPr>
      </w:pPr>
      <w:r w:rsidRPr="007423A5">
        <w:rPr>
          <w:rStyle w:val="normaltextrun"/>
          <w:rFonts w:ascii="Arial" w:hAnsi="Arial" w:cs="Arial"/>
          <w:color w:val="000000"/>
        </w:rPr>
        <w:t xml:space="preserve">The </w:t>
      </w:r>
      <w:r w:rsidR="00816423" w:rsidRPr="007423A5">
        <w:rPr>
          <w:rStyle w:val="normaltextrun"/>
          <w:rFonts w:ascii="Arial" w:hAnsi="Arial" w:cs="Arial"/>
          <w:color w:val="000000"/>
        </w:rPr>
        <w:t>Provider</w:t>
      </w:r>
      <w:r w:rsidRPr="007423A5">
        <w:rPr>
          <w:rStyle w:val="normaltextrun"/>
          <w:rFonts w:ascii="Arial" w:hAnsi="Arial" w:cs="Arial"/>
          <w:color w:val="000000"/>
        </w:rPr>
        <w:t xml:space="preserve"> responded refut</w:t>
      </w:r>
      <w:r w:rsidR="009C07A3">
        <w:rPr>
          <w:rStyle w:val="normaltextrun"/>
          <w:rFonts w:ascii="Arial" w:hAnsi="Arial" w:cs="Arial"/>
          <w:color w:val="000000"/>
        </w:rPr>
        <w:t>ing</w:t>
      </w:r>
      <w:r w:rsidRPr="007423A5">
        <w:rPr>
          <w:rStyle w:val="normaltextrun"/>
          <w:rFonts w:ascii="Arial" w:hAnsi="Arial" w:cs="Arial"/>
          <w:color w:val="000000"/>
        </w:rPr>
        <w:t xml:space="preserve"> the </w:t>
      </w:r>
      <w:r w:rsidR="0048425B" w:rsidRPr="007423A5">
        <w:rPr>
          <w:rStyle w:val="normaltextrun"/>
          <w:rFonts w:ascii="Arial" w:hAnsi="Arial" w:cs="Arial"/>
          <w:color w:val="000000"/>
        </w:rPr>
        <w:t>n</w:t>
      </w:r>
      <w:r w:rsidRPr="007423A5">
        <w:rPr>
          <w:rStyle w:val="normaltextrun"/>
          <w:rFonts w:ascii="Arial" w:hAnsi="Arial" w:cs="Arial"/>
          <w:color w:val="000000"/>
        </w:rPr>
        <w:t>ot met findings</w:t>
      </w:r>
      <w:r w:rsidR="00C14B16">
        <w:rPr>
          <w:rStyle w:val="normaltextrun"/>
          <w:rFonts w:ascii="Arial" w:hAnsi="Arial" w:cs="Arial"/>
          <w:color w:val="000000"/>
        </w:rPr>
        <w:t xml:space="preserve"> and provided</w:t>
      </w:r>
      <w:r w:rsidRPr="007423A5">
        <w:rPr>
          <w:rStyle w:val="normaltextrun"/>
          <w:rFonts w:ascii="Arial" w:hAnsi="Arial" w:cs="Arial"/>
          <w:color w:val="000000"/>
        </w:rPr>
        <w:t xml:space="preserve"> additional clarifying information and evidence in support of their compliance. The </w:t>
      </w:r>
      <w:r w:rsidR="00816423" w:rsidRPr="007423A5">
        <w:rPr>
          <w:rStyle w:val="normaltextrun"/>
          <w:rFonts w:ascii="Arial" w:hAnsi="Arial" w:cs="Arial"/>
          <w:color w:val="000000"/>
        </w:rPr>
        <w:t>Provider</w:t>
      </w:r>
      <w:r w:rsidRPr="007423A5">
        <w:rPr>
          <w:rStyle w:val="normaltextrun"/>
          <w:rFonts w:ascii="Arial" w:hAnsi="Arial" w:cs="Arial"/>
          <w:color w:val="000000"/>
        </w:rPr>
        <w:t xml:space="preserve"> advised</w:t>
      </w:r>
      <w:r w:rsidR="0048425B" w:rsidRPr="007423A5">
        <w:rPr>
          <w:rStyle w:val="normaltextrun"/>
          <w:rFonts w:ascii="Arial" w:hAnsi="Arial" w:cs="Arial"/>
          <w:color w:val="000000"/>
        </w:rPr>
        <w:t xml:space="preserve"> </w:t>
      </w:r>
      <w:r w:rsidR="00A17B08">
        <w:rPr>
          <w:rFonts w:ascii="Arial" w:eastAsia="Calibri" w:hAnsi="Arial" w:cs="Arial"/>
          <w:color w:val="000000" w:themeColor="text1"/>
          <w:lang w:eastAsia="en-US"/>
        </w:rPr>
        <w:t xml:space="preserve">access to the courtyards was restricted due to </w:t>
      </w:r>
      <w:r w:rsidR="009C07A3">
        <w:rPr>
          <w:rFonts w:ascii="Arial" w:eastAsia="Calibri" w:hAnsi="Arial" w:cs="Arial"/>
          <w:color w:val="000000" w:themeColor="text1"/>
          <w:lang w:eastAsia="en-US"/>
        </w:rPr>
        <w:t xml:space="preserve">a </w:t>
      </w:r>
      <w:r w:rsidR="00404A05" w:rsidRPr="007423A5">
        <w:rPr>
          <w:rFonts w:ascii="Arial" w:eastAsia="Calibri" w:hAnsi="Arial" w:cs="Arial"/>
          <w:color w:val="000000" w:themeColor="text1"/>
          <w:lang w:eastAsia="en-US"/>
        </w:rPr>
        <w:t xml:space="preserve">construction </w:t>
      </w:r>
      <w:r w:rsidR="00A17B08">
        <w:rPr>
          <w:rFonts w:ascii="Arial" w:eastAsia="Calibri" w:hAnsi="Arial" w:cs="Arial"/>
          <w:color w:val="000000" w:themeColor="text1"/>
          <w:lang w:eastAsia="en-US"/>
        </w:rPr>
        <w:t xml:space="preserve">project for remedial </w:t>
      </w:r>
      <w:r w:rsidR="00404A05" w:rsidRPr="007423A5">
        <w:rPr>
          <w:rFonts w:ascii="Arial" w:eastAsia="Calibri" w:hAnsi="Arial" w:cs="Arial"/>
          <w:color w:val="000000" w:themeColor="text1"/>
          <w:lang w:eastAsia="en-US"/>
        </w:rPr>
        <w:t>works</w:t>
      </w:r>
      <w:r w:rsidR="00A17B08">
        <w:rPr>
          <w:rFonts w:ascii="Arial" w:eastAsia="Calibri" w:hAnsi="Arial" w:cs="Arial"/>
          <w:color w:val="000000" w:themeColor="text1"/>
          <w:lang w:eastAsia="en-US"/>
        </w:rPr>
        <w:t xml:space="preserve"> and this was to ensure consumer safety. </w:t>
      </w:r>
      <w:r w:rsidR="00404A05" w:rsidRPr="007423A5">
        <w:rPr>
          <w:rFonts w:ascii="Arial" w:eastAsia="Calibri" w:hAnsi="Arial" w:cs="Arial"/>
          <w:color w:val="000000" w:themeColor="text1"/>
          <w:lang w:eastAsia="en-US"/>
        </w:rPr>
        <w:t xml:space="preserve"> </w:t>
      </w:r>
    </w:p>
    <w:p w14:paraId="5836847F" w14:textId="081F7581" w:rsidR="007423A5" w:rsidRPr="007423A5" w:rsidRDefault="007423A5" w:rsidP="007423A5">
      <w:pPr>
        <w:pStyle w:val="BULLET1"/>
        <w:numPr>
          <w:ilvl w:val="0"/>
          <w:numId w:val="0"/>
        </w:numPr>
        <w:spacing w:before="0" w:line="240" w:lineRule="auto"/>
      </w:pPr>
      <w:r w:rsidRPr="007423A5">
        <w:t>I accept the service was undertaking necessary remedial building works which rendered the courtyards temporarily unsafe for use by consumers</w:t>
      </w:r>
      <w:r w:rsidR="00A17B08">
        <w:t xml:space="preserve"> and c</w:t>
      </w:r>
      <w:r w:rsidRPr="007423A5">
        <w:t>onsumers normally capable of mobilising independently were able to access alternative outdoor areas</w:t>
      </w:r>
      <w:r w:rsidR="00A17B08">
        <w:t>, this was also confirmed by consumers</w:t>
      </w:r>
      <w:r w:rsidRPr="007423A5">
        <w:t xml:space="preserve"> </w:t>
      </w:r>
      <w:r w:rsidR="009C07A3">
        <w:t xml:space="preserve">as detailed in the Site Audit Report </w:t>
      </w:r>
      <w:r w:rsidRPr="007423A5">
        <w:t xml:space="preserve">and </w:t>
      </w:r>
      <w:r w:rsidR="009C07A3">
        <w:t xml:space="preserve">the provider advised </w:t>
      </w:r>
      <w:r w:rsidRPr="007423A5">
        <w:t xml:space="preserve">consumers </w:t>
      </w:r>
      <w:r w:rsidR="00C14B16">
        <w:t>who</w:t>
      </w:r>
      <w:r w:rsidRPr="007423A5">
        <w:t xml:space="preserve"> required assistance to mobilise could request staff assistance to access outdoor areas</w:t>
      </w:r>
      <w:r w:rsidR="009C07A3">
        <w:t xml:space="preserve"> should thy wish, however, due to recent weather conditions no consumers had requested to access the outdoors.</w:t>
      </w:r>
    </w:p>
    <w:p w14:paraId="6BAFD3D5" w14:textId="1185BED0" w:rsidR="003C087E" w:rsidRPr="007423A5" w:rsidRDefault="00C14B16" w:rsidP="007423A5">
      <w:pPr>
        <w:pStyle w:val="paragraph"/>
        <w:spacing w:before="0" w:beforeAutospacing="0" w:after="120" w:afterAutospacing="0"/>
        <w:textAlignment w:val="baseline"/>
        <w:rPr>
          <w:rStyle w:val="normaltextrun"/>
          <w:rFonts w:ascii="Arial" w:hAnsi="Arial" w:cs="Arial"/>
          <w:color w:val="000000"/>
        </w:rPr>
      </w:pPr>
      <w:r>
        <w:rPr>
          <w:rStyle w:val="normaltextrun"/>
          <w:rFonts w:ascii="Arial" w:hAnsi="Arial" w:cs="Arial"/>
          <w:color w:val="000000"/>
        </w:rPr>
        <w:t>Therefore, I find</w:t>
      </w:r>
      <w:r w:rsidR="003C087E" w:rsidRPr="007423A5">
        <w:rPr>
          <w:rStyle w:val="normaltextrun"/>
          <w:rFonts w:ascii="Arial" w:hAnsi="Arial" w:cs="Arial"/>
          <w:color w:val="000000"/>
        </w:rPr>
        <w:t xml:space="preserve"> Requirements </w:t>
      </w:r>
      <w:r w:rsidR="00AC78A1" w:rsidRPr="007423A5">
        <w:rPr>
          <w:rStyle w:val="normaltextrun"/>
          <w:rFonts w:ascii="Arial" w:hAnsi="Arial" w:cs="Arial"/>
          <w:color w:val="000000"/>
        </w:rPr>
        <w:t>5</w:t>
      </w:r>
      <w:r w:rsidR="003C087E" w:rsidRPr="007423A5">
        <w:rPr>
          <w:rStyle w:val="normaltextrun"/>
          <w:rFonts w:ascii="Arial" w:hAnsi="Arial" w:cs="Arial"/>
          <w:color w:val="000000"/>
        </w:rPr>
        <w:t>(</w:t>
      </w:r>
      <w:r w:rsidR="003C087E" w:rsidRPr="007423A5">
        <w:rPr>
          <w:rFonts w:ascii="Arial" w:eastAsia="Calibri" w:hAnsi="Arial" w:cs="Arial"/>
        </w:rPr>
        <w:t>3</w:t>
      </w:r>
      <w:r w:rsidR="00A17B08">
        <w:rPr>
          <w:rFonts w:ascii="Arial" w:eastAsia="Calibri" w:hAnsi="Arial" w:cs="Arial"/>
        </w:rPr>
        <w:t>)</w:t>
      </w:r>
      <w:r w:rsidR="003C087E" w:rsidRPr="007423A5">
        <w:rPr>
          <w:rFonts w:ascii="Arial" w:eastAsia="Calibri" w:hAnsi="Arial" w:cs="Arial"/>
        </w:rPr>
        <w:t>(</w:t>
      </w:r>
      <w:r w:rsidR="00AC78A1" w:rsidRPr="007423A5">
        <w:rPr>
          <w:rFonts w:ascii="Arial" w:eastAsia="Calibri" w:hAnsi="Arial" w:cs="Arial"/>
        </w:rPr>
        <w:t>b</w:t>
      </w:r>
      <w:r w:rsidR="003C087E" w:rsidRPr="007423A5">
        <w:rPr>
          <w:rFonts w:ascii="Arial" w:eastAsia="Calibri" w:hAnsi="Arial" w:cs="Arial"/>
        </w:rPr>
        <w:t>)</w:t>
      </w:r>
      <w:r>
        <w:rPr>
          <w:rFonts w:ascii="Arial" w:eastAsia="Calibri" w:hAnsi="Arial" w:cs="Arial"/>
        </w:rPr>
        <w:t xml:space="preserve"> is compliant</w:t>
      </w:r>
      <w:r w:rsidR="00AC78A1" w:rsidRPr="007423A5">
        <w:rPr>
          <w:rFonts w:ascii="Arial" w:eastAsia="Calibri" w:hAnsi="Arial" w:cs="Arial"/>
        </w:rPr>
        <w:t>.</w:t>
      </w:r>
    </w:p>
    <w:p w14:paraId="535E9474" w14:textId="63377A13" w:rsidR="003C087E" w:rsidRPr="007423A5" w:rsidRDefault="003C087E" w:rsidP="007423A5">
      <w:pPr>
        <w:pStyle w:val="CommentText"/>
        <w:rPr>
          <w:rStyle w:val="normaltextrun"/>
          <w:rFonts w:eastAsia="Times New Roman" w:cs="Arial"/>
          <w:color w:val="auto"/>
          <w:lang w:eastAsia="en-AU"/>
        </w:rPr>
      </w:pPr>
      <w:r w:rsidRPr="007423A5">
        <w:rPr>
          <w:rStyle w:val="normaltextrun"/>
          <w:rFonts w:eastAsia="Times New Roman" w:cs="Arial"/>
          <w:color w:val="auto"/>
          <w:lang w:eastAsia="en-AU"/>
        </w:rPr>
        <w:t xml:space="preserve">I find the remaining </w:t>
      </w:r>
      <w:r w:rsidR="00C14B16">
        <w:rPr>
          <w:rStyle w:val="normaltextrun"/>
          <w:rFonts w:eastAsia="Times New Roman" w:cs="Arial"/>
          <w:color w:val="auto"/>
          <w:lang w:eastAsia="en-AU"/>
        </w:rPr>
        <w:t>2</w:t>
      </w:r>
      <w:r w:rsidRPr="007423A5">
        <w:rPr>
          <w:rStyle w:val="normaltextrun"/>
          <w:rFonts w:eastAsia="Times New Roman" w:cs="Arial"/>
          <w:color w:val="auto"/>
          <w:lang w:eastAsia="en-AU"/>
        </w:rPr>
        <w:t xml:space="preserve"> Requirements of Quality Standard </w:t>
      </w:r>
      <w:r w:rsidR="00AC78A1" w:rsidRPr="007423A5">
        <w:rPr>
          <w:rStyle w:val="normaltextrun"/>
          <w:rFonts w:eastAsia="Times New Roman" w:cs="Arial"/>
          <w:color w:val="auto"/>
          <w:lang w:eastAsia="en-AU"/>
        </w:rPr>
        <w:t>5</w:t>
      </w:r>
      <w:r w:rsidRPr="007423A5">
        <w:rPr>
          <w:rStyle w:val="normaltextrun"/>
          <w:rFonts w:eastAsia="Times New Roman" w:cs="Arial"/>
          <w:color w:val="auto"/>
          <w:lang w:eastAsia="en-AU"/>
        </w:rPr>
        <w:t xml:space="preserve"> are </w:t>
      </w:r>
      <w:r w:rsidR="007423A5" w:rsidRPr="007423A5">
        <w:rPr>
          <w:rStyle w:val="normaltextrun"/>
          <w:rFonts w:eastAsia="Times New Roman" w:cs="Arial"/>
          <w:color w:val="auto"/>
          <w:lang w:eastAsia="en-AU"/>
        </w:rPr>
        <w:t>c</w:t>
      </w:r>
      <w:r w:rsidRPr="007423A5">
        <w:rPr>
          <w:rStyle w:val="normaltextrun"/>
          <w:rFonts w:eastAsia="Times New Roman" w:cs="Arial"/>
          <w:color w:val="auto"/>
          <w:lang w:eastAsia="en-AU"/>
        </w:rPr>
        <w:t>ompliant as:</w:t>
      </w:r>
    </w:p>
    <w:p w14:paraId="099AD5A8" w14:textId="77777777" w:rsidR="00D71663" w:rsidRPr="007423A5" w:rsidRDefault="00D241B8" w:rsidP="007423A5">
      <w:pPr>
        <w:rPr>
          <w:rFonts w:eastAsia="Calibri"/>
        </w:rPr>
      </w:pPr>
      <w:r w:rsidRPr="007423A5">
        <w:rPr>
          <w:rFonts w:eastAsia="Arial"/>
        </w:rPr>
        <w:t>C</w:t>
      </w:r>
      <w:r w:rsidR="006A2C31" w:rsidRPr="007423A5">
        <w:rPr>
          <w:rFonts w:eastAsia="Arial"/>
        </w:rPr>
        <w:t xml:space="preserve">onsumers </w:t>
      </w:r>
      <w:r w:rsidRPr="007423A5">
        <w:rPr>
          <w:rFonts w:eastAsia="Arial"/>
        </w:rPr>
        <w:t>said they</w:t>
      </w:r>
      <w:r w:rsidR="00D53159" w:rsidRPr="007423A5">
        <w:rPr>
          <w:rFonts w:eastAsia="Arial"/>
        </w:rPr>
        <w:t xml:space="preserve"> </w:t>
      </w:r>
      <w:r w:rsidR="006A2C31" w:rsidRPr="007423A5">
        <w:rPr>
          <w:rFonts w:eastAsia="Arial"/>
        </w:rPr>
        <w:t>belong</w:t>
      </w:r>
      <w:r w:rsidR="00D53159" w:rsidRPr="007423A5">
        <w:rPr>
          <w:rFonts w:eastAsia="Arial"/>
        </w:rPr>
        <w:t>ed</w:t>
      </w:r>
      <w:r w:rsidR="00A14289" w:rsidRPr="007423A5">
        <w:rPr>
          <w:rFonts w:eastAsia="Arial"/>
        </w:rPr>
        <w:t>, felt at home</w:t>
      </w:r>
      <w:r w:rsidR="006A2C31" w:rsidRPr="007423A5">
        <w:rPr>
          <w:rFonts w:eastAsia="Arial"/>
        </w:rPr>
        <w:t xml:space="preserve"> and </w:t>
      </w:r>
      <w:r w:rsidR="00D53159" w:rsidRPr="007423A5">
        <w:rPr>
          <w:rFonts w:eastAsia="Arial"/>
        </w:rPr>
        <w:t xml:space="preserve">were </w:t>
      </w:r>
      <w:r w:rsidR="003130F8" w:rsidRPr="007423A5">
        <w:rPr>
          <w:rFonts w:eastAsia="Arial"/>
        </w:rPr>
        <w:t xml:space="preserve">safe </w:t>
      </w:r>
      <w:r w:rsidR="006A2C31" w:rsidRPr="007423A5">
        <w:rPr>
          <w:rFonts w:eastAsia="Arial"/>
        </w:rPr>
        <w:t>and comfortable</w:t>
      </w:r>
      <w:r w:rsidR="00A150AE" w:rsidRPr="007423A5">
        <w:rPr>
          <w:rFonts w:eastAsia="Arial"/>
        </w:rPr>
        <w:t xml:space="preserve"> in the service</w:t>
      </w:r>
      <w:r w:rsidR="00D53159" w:rsidRPr="007423A5">
        <w:rPr>
          <w:rFonts w:eastAsia="Arial"/>
        </w:rPr>
        <w:t>.</w:t>
      </w:r>
      <w:r w:rsidR="00532831" w:rsidRPr="007423A5">
        <w:rPr>
          <w:rFonts w:eastAsia="Arial"/>
        </w:rPr>
        <w:t xml:space="preserve"> </w:t>
      </w:r>
      <w:r w:rsidR="00E22052" w:rsidRPr="007423A5">
        <w:rPr>
          <w:rFonts w:eastAsia="Calibri"/>
        </w:rPr>
        <w:t xml:space="preserve">Representatives said they felt very comfortable visiting the service and spoke highly of the </w:t>
      </w:r>
      <w:r w:rsidR="00D71663" w:rsidRPr="007423A5">
        <w:rPr>
          <w:rFonts w:eastAsia="Calibri"/>
        </w:rPr>
        <w:t>care delivered by the staff.</w:t>
      </w:r>
    </w:p>
    <w:p w14:paraId="44A1333C" w14:textId="15556F48" w:rsidR="00150D3B" w:rsidRPr="007423A5" w:rsidRDefault="006A2C31" w:rsidP="007423A5">
      <w:pPr>
        <w:rPr>
          <w:rFonts w:eastAsia="Calibri"/>
        </w:rPr>
      </w:pPr>
      <w:r w:rsidRPr="007423A5">
        <w:rPr>
          <w:rFonts w:eastAsia="Arial"/>
        </w:rPr>
        <w:t xml:space="preserve">The service environment </w:t>
      </w:r>
      <w:r w:rsidR="00B424F1" w:rsidRPr="007423A5">
        <w:rPr>
          <w:rFonts w:eastAsia="Arial"/>
        </w:rPr>
        <w:t>appeared</w:t>
      </w:r>
      <w:r w:rsidRPr="007423A5">
        <w:rPr>
          <w:rFonts w:eastAsia="Arial"/>
        </w:rPr>
        <w:t xml:space="preserve"> welcoming and easy to navigate. </w:t>
      </w:r>
      <w:r w:rsidR="00BA2DE0" w:rsidRPr="007423A5">
        <w:rPr>
          <w:rFonts w:eastAsia="Calibri"/>
        </w:rPr>
        <w:t>Both floors of the service have clear wayfinding signage which enable</w:t>
      </w:r>
      <w:r w:rsidR="00150D3B" w:rsidRPr="007423A5">
        <w:rPr>
          <w:rFonts w:eastAsia="Calibri"/>
        </w:rPr>
        <w:t>d</w:t>
      </w:r>
      <w:r w:rsidR="00BA2DE0" w:rsidRPr="007423A5">
        <w:rPr>
          <w:rFonts w:eastAsia="Calibri"/>
        </w:rPr>
        <w:t xml:space="preserve"> consumers and visitors to orientate and navigate around the service</w:t>
      </w:r>
      <w:r w:rsidR="00150D3B" w:rsidRPr="007423A5">
        <w:rPr>
          <w:rFonts w:eastAsia="Calibri"/>
        </w:rPr>
        <w:t>.</w:t>
      </w:r>
      <w:r w:rsidR="00F7358D" w:rsidRPr="007423A5">
        <w:rPr>
          <w:rFonts w:eastAsia="Calibri"/>
        </w:rPr>
        <w:t xml:space="preserve"> </w:t>
      </w:r>
      <w:r w:rsidR="00BA2DE0" w:rsidRPr="007423A5">
        <w:rPr>
          <w:rFonts w:eastAsia="Calibri"/>
        </w:rPr>
        <w:t xml:space="preserve">The corridors </w:t>
      </w:r>
      <w:r w:rsidR="00F7358D" w:rsidRPr="007423A5">
        <w:rPr>
          <w:rFonts w:eastAsia="Calibri"/>
        </w:rPr>
        <w:t>we</w:t>
      </w:r>
      <w:r w:rsidR="00BA2DE0" w:rsidRPr="007423A5">
        <w:rPr>
          <w:rFonts w:eastAsia="Calibri"/>
        </w:rPr>
        <w:t xml:space="preserve">re spacious allowing easy movement for consumers using </w:t>
      </w:r>
      <w:r w:rsidR="00BA2DE0" w:rsidRPr="007423A5">
        <w:rPr>
          <w:rFonts w:eastAsia="Calibri"/>
        </w:rPr>
        <w:lastRenderedPageBreak/>
        <w:t>aids such as walkers and wheelchairs, the walls are decorated with framed photos and various paintings.</w:t>
      </w:r>
      <w:r w:rsidR="00150D3B" w:rsidRPr="007423A5">
        <w:rPr>
          <w:rFonts w:eastAsia="Calibri"/>
        </w:rPr>
        <w:t xml:space="preserve"> The consumers each have their own ensuite and consumers </w:t>
      </w:r>
      <w:r w:rsidR="00F7358D" w:rsidRPr="007423A5">
        <w:rPr>
          <w:rFonts w:eastAsia="Calibri"/>
        </w:rPr>
        <w:t>could</w:t>
      </w:r>
      <w:r w:rsidR="00150D3B" w:rsidRPr="007423A5">
        <w:rPr>
          <w:rFonts w:eastAsia="Calibri"/>
        </w:rPr>
        <w:t xml:space="preserve"> personalise their rooms with items from their home and photos and artworks they want to bring. Each room is numbered and with a photo of the consumer.</w:t>
      </w:r>
    </w:p>
    <w:p w14:paraId="5535C38B" w14:textId="39DA16CB" w:rsidR="000F3DDF" w:rsidRPr="007423A5" w:rsidRDefault="00EC6254" w:rsidP="007423A5">
      <w:pPr>
        <w:rPr>
          <w:rFonts w:eastAsia="Calibri"/>
        </w:rPr>
      </w:pPr>
      <w:r w:rsidRPr="007423A5">
        <w:rPr>
          <w:rFonts w:eastAsia="Arial"/>
        </w:rPr>
        <w:t>There were effective processes in place to ensure the service environment was safe, clean, well maintained, and comfortable</w:t>
      </w:r>
      <w:r w:rsidR="00504E6A" w:rsidRPr="007423A5">
        <w:rPr>
          <w:rFonts w:eastAsia="Arial"/>
        </w:rPr>
        <w:t>.</w:t>
      </w:r>
      <w:r w:rsidR="006808F8" w:rsidRPr="007423A5">
        <w:rPr>
          <w:rFonts w:eastAsia="Arial"/>
        </w:rPr>
        <w:t xml:space="preserve"> Consumers were observed moving </w:t>
      </w:r>
      <w:r w:rsidR="007429A0" w:rsidRPr="007423A5">
        <w:rPr>
          <w:rFonts w:eastAsia="Arial"/>
        </w:rPr>
        <w:t>through</w:t>
      </w:r>
      <w:r w:rsidR="00504E6A" w:rsidRPr="007423A5">
        <w:rPr>
          <w:rFonts w:eastAsia="Arial"/>
        </w:rPr>
        <w:t xml:space="preserve"> </w:t>
      </w:r>
      <w:r w:rsidRPr="007423A5">
        <w:rPr>
          <w:rFonts w:eastAsia="Arial"/>
        </w:rPr>
        <w:t>the service</w:t>
      </w:r>
      <w:r w:rsidR="002A577E" w:rsidRPr="007423A5">
        <w:rPr>
          <w:rFonts w:eastAsia="Arial"/>
        </w:rPr>
        <w:t>.</w:t>
      </w:r>
      <w:r w:rsidR="00A17B08">
        <w:rPr>
          <w:rFonts w:eastAsia="Arial"/>
        </w:rPr>
        <w:t xml:space="preserve"> </w:t>
      </w:r>
      <w:r w:rsidR="000F3DDF" w:rsidRPr="007423A5">
        <w:rPr>
          <w:rFonts w:eastAsia="Calibri"/>
        </w:rPr>
        <w:t xml:space="preserve">Call bells were </w:t>
      </w:r>
      <w:r w:rsidR="006A3882" w:rsidRPr="007423A5">
        <w:rPr>
          <w:rFonts w:eastAsia="Calibri"/>
        </w:rPr>
        <w:t>accessible to consumers and the</w:t>
      </w:r>
      <w:r w:rsidR="000F3DDF" w:rsidRPr="007423A5">
        <w:rPr>
          <w:rFonts w:eastAsia="Calibri"/>
        </w:rPr>
        <w:t xml:space="preserve"> call bell system was observed to be operating efficiently</w:t>
      </w:r>
      <w:r w:rsidR="0093197D">
        <w:rPr>
          <w:rFonts w:eastAsia="Calibri"/>
        </w:rPr>
        <w:t xml:space="preserve"> and </w:t>
      </w:r>
      <w:r w:rsidR="000F3DDF" w:rsidRPr="007423A5">
        <w:rPr>
          <w:rFonts w:eastAsia="Calibri"/>
        </w:rPr>
        <w:t xml:space="preserve">answered promptly </w:t>
      </w:r>
      <w:r w:rsidR="006A3882" w:rsidRPr="007423A5">
        <w:rPr>
          <w:rFonts w:eastAsia="Calibri"/>
        </w:rPr>
        <w:t>during the</w:t>
      </w:r>
      <w:r w:rsidR="000F3DDF" w:rsidRPr="007423A5">
        <w:rPr>
          <w:rFonts w:eastAsia="Calibri"/>
        </w:rPr>
        <w:t xml:space="preserve"> site</w:t>
      </w:r>
      <w:r w:rsidR="008D30B2" w:rsidRPr="007423A5">
        <w:rPr>
          <w:rFonts w:eastAsia="Calibri"/>
        </w:rPr>
        <w:t xml:space="preserve"> audit</w:t>
      </w:r>
      <w:r w:rsidR="000F3DDF" w:rsidRPr="007423A5">
        <w:rPr>
          <w:rFonts w:eastAsia="Calibri"/>
        </w:rPr>
        <w:t xml:space="preserve">. </w:t>
      </w:r>
    </w:p>
    <w:p w14:paraId="79364B7E" w14:textId="328FE4FA" w:rsidR="003C3B5A" w:rsidRPr="007423A5" w:rsidRDefault="006F0930" w:rsidP="007423A5">
      <w:r w:rsidRPr="007423A5">
        <w:rPr>
          <w:rFonts w:eastAsia="Arial"/>
        </w:rPr>
        <w:t xml:space="preserve">Furniture, fittings, and equipment were safe, clean, well maintained, and suitable for the needs of </w:t>
      </w:r>
      <w:r w:rsidR="00FA1CFA" w:rsidRPr="007423A5">
        <w:rPr>
          <w:rFonts w:eastAsia="Arial"/>
        </w:rPr>
        <w:t>consumers</w:t>
      </w:r>
      <w:r w:rsidRPr="007423A5">
        <w:rPr>
          <w:rFonts w:eastAsia="Arial"/>
        </w:rPr>
        <w:t>. Consumers were satisfied with these elements of the service environment.</w:t>
      </w:r>
      <w:r w:rsidR="00943718" w:rsidRPr="007423A5">
        <w:rPr>
          <w:rFonts w:eastAsia="Arial"/>
        </w:rPr>
        <w:t xml:space="preserve"> </w:t>
      </w:r>
      <w:r w:rsidR="0078248D" w:rsidRPr="007423A5">
        <w:rPr>
          <w:rFonts w:eastAsia="Arial"/>
        </w:rPr>
        <w:t>Maintenance logs showed t</w:t>
      </w:r>
      <w:r w:rsidR="00B35A4A" w:rsidRPr="007423A5">
        <w:rPr>
          <w:rFonts w:eastAsia="Arial"/>
        </w:rPr>
        <w:t xml:space="preserve">he </w:t>
      </w:r>
      <w:r w:rsidR="0093197D" w:rsidRPr="007423A5">
        <w:rPr>
          <w:rFonts w:eastAsia="Arial"/>
        </w:rPr>
        <w:t xml:space="preserve">planned, periodic, and reactive </w:t>
      </w:r>
      <w:r w:rsidR="00B35A4A" w:rsidRPr="007423A5">
        <w:rPr>
          <w:rFonts w:eastAsia="Arial"/>
        </w:rPr>
        <w:t xml:space="preserve">maintenance program </w:t>
      </w:r>
      <w:r w:rsidR="0078248D" w:rsidRPr="007423A5">
        <w:rPr>
          <w:rFonts w:eastAsia="Arial"/>
        </w:rPr>
        <w:t>was up to date</w:t>
      </w:r>
      <w:r w:rsidR="00B35A4A" w:rsidRPr="007423A5">
        <w:rPr>
          <w:rFonts w:eastAsia="Arial"/>
        </w:rPr>
        <w:t>.</w:t>
      </w:r>
    </w:p>
    <w:p w14:paraId="6D59E89F" w14:textId="52AA9730" w:rsidR="00E206F2" w:rsidRPr="00B83D6B" w:rsidRDefault="003C3B5A" w:rsidP="00A048E8">
      <w:pPr>
        <w:pStyle w:val="Heading1"/>
        <w:spacing w:before="120" w:after="240" w:line="22" w:lineRule="atLeast"/>
        <w:rPr>
          <w:rFonts w:cs="Arial"/>
        </w:rPr>
      </w:pPr>
      <w:r w:rsidRPr="7F80F50B">
        <w:rPr>
          <w:rFonts w:cs="Arial"/>
          <w:color w:val="FF0000"/>
        </w:rPr>
        <w:br w:type="page"/>
      </w:r>
      <w:r w:rsidR="00E206F2" w:rsidRPr="00A048E8">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cs="Arial"/>
              </w:rPr>
            </w:pPr>
            <w:r w:rsidRPr="00B83D6B">
              <w:rPr>
                <w:rFonts w:cs="Arial"/>
              </w:rPr>
              <w:t>Feedback and complaints</w:t>
            </w:r>
          </w:p>
        </w:tc>
        <w:tc>
          <w:tcPr>
            <w:tcW w:w="0" w:type="auto"/>
          </w:tcPr>
          <w:p w14:paraId="3FAA5F19" w14:textId="49D8E544"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773E8A">
              <w:rPr>
                <w:rFonts w:cs="Arial"/>
              </w:rPr>
              <w:t>Compliant</w:t>
            </w:r>
          </w:p>
        </w:tc>
      </w:tr>
      <w:tr w:rsidR="00773E8A"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773E8A" w:rsidRPr="00B83D6B" w:rsidRDefault="00773E8A" w:rsidP="00773E8A">
            <w:pPr>
              <w:spacing w:line="22" w:lineRule="atLeast"/>
              <w:rPr>
                <w:rFonts w:cs="Arial"/>
                <w:color w:val="auto"/>
              </w:rPr>
            </w:pPr>
            <w:r w:rsidRPr="00B83D6B">
              <w:rPr>
                <w:rFonts w:cs="Arial"/>
                <w:color w:val="auto"/>
              </w:rPr>
              <w:t>Requirement 6(3)(a)</w:t>
            </w:r>
          </w:p>
        </w:tc>
        <w:tc>
          <w:tcPr>
            <w:tcW w:w="0" w:type="auto"/>
            <w:tcBorders>
              <w:right w:val="single" w:sz="4" w:space="0" w:color="auto"/>
            </w:tcBorders>
          </w:tcPr>
          <w:p w14:paraId="0EFC43E6" w14:textId="360F23DC"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Consumers, their family, friends, carers and others are encouraged and supported to provide feedback and make complaints.</w:t>
            </w:r>
          </w:p>
        </w:tc>
        <w:tc>
          <w:tcPr>
            <w:tcW w:w="0" w:type="auto"/>
            <w:tcBorders>
              <w:left w:val="single" w:sz="4" w:space="0" w:color="auto"/>
            </w:tcBorders>
          </w:tcPr>
          <w:p w14:paraId="7EC580C1" w14:textId="383E0F4C" w:rsidR="00773E8A" w:rsidRPr="00773E8A"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773E8A">
              <w:rPr>
                <w:rFonts w:cs="Arial"/>
                <w:color w:val="auto"/>
              </w:rPr>
              <w:t>Compliant</w:t>
            </w:r>
          </w:p>
        </w:tc>
      </w:tr>
      <w:tr w:rsidR="00773E8A"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773E8A" w:rsidRPr="00B83D6B" w:rsidRDefault="00773E8A" w:rsidP="00773E8A">
            <w:pPr>
              <w:spacing w:line="22" w:lineRule="atLeast"/>
              <w:rPr>
                <w:rFonts w:cs="Arial"/>
                <w:color w:val="auto"/>
              </w:rPr>
            </w:pPr>
            <w:r w:rsidRPr="00B83D6B">
              <w:rPr>
                <w:rFonts w:cs="Arial"/>
                <w:color w:val="auto"/>
              </w:rPr>
              <w:t>Requirement 6(3)(b)</w:t>
            </w:r>
          </w:p>
        </w:tc>
        <w:tc>
          <w:tcPr>
            <w:tcW w:w="0" w:type="auto"/>
            <w:tcBorders>
              <w:right w:val="single" w:sz="4" w:space="0" w:color="auto"/>
            </w:tcBorders>
          </w:tcPr>
          <w:p w14:paraId="09328518" w14:textId="28E66D50"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3B4AE08A" w:rsidR="00773E8A" w:rsidRPr="00773E8A"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773E8A">
              <w:rPr>
                <w:rFonts w:cs="Arial"/>
                <w:color w:val="auto"/>
              </w:rPr>
              <w:t>Compliant</w:t>
            </w:r>
          </w:p>
        </w:tc>
      </w:tr>
      <w:tr w:rsidR="00773E8A"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773E8A" w:rsidRPr="00B83D6B" w:rsidRDefault="00773E8A" w:rsidP="00773E8A">
            <w:pPr>
              <w:spacing w:line="22" w:lineRule="atLeast"/>
              <w:rPr>
                <w:rFonts w:cs="Arial"/>
                <w:color w:val="auto"/>
              </w:rPr>
            </w:pPr>
            <w:r w:rsidRPr="00B83D6B">
              <w:rPr>
                <w:rFonts w:cs="Arial"/>
                <w:color w:val="auto"/>
              </w:rPr>
              <w:t>Requirement 6(3)(c)</w:t>
            </w:r>
          </w:p>
        </w:tc>
        <w:tc>
          <w:tcPr>
            <w:tcW w:w="0" w:type="auto"/>
            <w:tcBorders>
              <w:right w:val="single" w:sz="4" w:space="0" w:color="auto"/>
            </w:tcBorders>
          </w:tcPr>
          <w:p w14:paraId="51EB7F18" w14:textId="7CE7D53A"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Appropriate action is taken in response to complaints and an open disclosure process is used when things go wrong.</w:t>
            </w:r>
          </w:p>
        </w:tc>
        <w:tc>
          <w:tcPr>
            <w:tcW w:w="0" w:type="auto"/>
            <w:tcBorders>
              <w:left w:val="single" w:sz="4" w:space="0" w:color="auto"/>
            </w:tcBorders>
          </w:tcPr>
          <w:p w14:paraId="52779FF9" w14:textId="496DD9E0" w:rsidR="00773E8A" w:rsidRPr="00773E8A"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773E8A">
              <w:rPr>
                <w:rFonts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cs="Arial"/>
                <w:color w:val="auto"/>
              </w:rPr>
            </w:pPr>
            <w:r w:rsidRPr="00B83D6B">
              <w:rPr>
                <w:rFonts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Feedback and complaints are reviewed and used to improve the quality of care and services.</w:t>
            </w:r>
          </w:p>
        </w:tc>
        <w:tc>
          <w:tcPr>
            <w:tcW w:w="0" w:type="auto"/>
            <w:tcBorders>
              <w:left w:val="single" w:sz="4" w:space="0" w:color="auto"/>
            </w:tcBorders>
          </w:tcPr>
          <w:p w14:paraId="22A76B94" w14:textId="50838D42" w:rsidR="00532C52" w:rsidRPr="00773E8A"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773E8A">
              <w:rPr>
                <w:rFonts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17F0C8CE" w14:textId="4E60D7C3" w:rsidR="005023A9" w:rsidRPr="00A84A44" w:rsidRDefault="00D477A4" w:rsidP="005023A9">
      <w:pPr>
        <w:rPr>
          <w:rFonts w:eastAsia="Calibri"/>
        </w:rPr>
      </w:pPr>
      <w:r w:rsidRPr="00A84A44">
        <w:rPr>
          <w:rFonts w:eastAsia="Calibri" w:cs="Arial"/>
          <w:color w:val="auto"/>
        </w:rPr>
        <w:t>All c</w:t>
      </w:r>
      <w:r w:rsidR="0052547A" w:rsidRPr="00A84A44">
        <w:rPr>
          <w:rFonts w:eastAsia="Calibri" w:cs="Arial"/>
          <w:color w:val="auto"/>
        </w:rPr>
        <w:t>onsumer/representatives said they</w:t>
      </w:r>
      <w:r w:rsidRPr="00A84A44">
        <w:rPr>
          <w:rFonts w:eastAsia="Calibri" w:cs="Arial"/>
          <w:color w:val="auto"/>
        </w:rPr>
        <w:t xml:space="preserve"> had no complaints about the service </w:t>
      </w:r>
      <w:r w:rsidR="003D7220" w:rsidRPr="00A84A44">
        <w:rPr>
          <w:rFonts w:eastAsia="Calibri" w:cs="Arial"/>
          <w:color w:val="auto"/>
        </w:rPr>
        <w:t>but</w:t>
      </w:r>
      <w:r w:rsidR="0052547A" w:rsidRPr="00A84A44">
        <w:rPr>
          <w:rFonts w:eastAsia="Calibri" w:cs="Arial"/>
          <w:color w:val="auto"/>
        </w:rPr>
        <w:t xml:space="preserve"> fe</w:t>
      </w:r>
      <w:r w:rsidR="000B3411" w:rsidRPr="00A84A44">
        <w:rPr>
          <w:rFonts w:eastAsia="Calibri" w:cs="Arial"/>
          <w:color w:val="auto"/>
        </w:rPr>
        <w:t>lt</w:t>
      </w:r>
      <w:r w:rsidR="0052547A" w:rsidRPr="00A84A44">
        <w:rPr>
          <w:rFonts w:eastAsia="Calibri" w:cs="Arial"/>
          <w:color w:val="auto"/>
        </w:rPr>
        <w:t xml:space="preserve"> safe and supported to provide feedback or raise concerns with staff and management</w:t>
      </w:r>
      <w:r w:rsidR="009E1266" w:rsidRPr="00A84A44">
        <w:rPr>
          <w:rFonts w:eastAsia="Calibri" w:cs="Arial"/>
          <w:color w:val="auto"/>
        </w:rPr>
        <w:t xml:space="preserve"> </w:t>
      </w:r>
      <w:r w:rsidR="003D7220" w:rsidRPr="00A84A44">
        <w:rPr>
          <w:rFonts w:eastAsia="Calibri" w:cs="Arial"/>
          <w:color w:val="auto"/>
        </w:rPr>
        <w:t>if the</w:t>
      </w:r>
      <w:r w:rsidR="00893F7F" w:rsidRPr="00A84A44">
        <w:rPr>
          <w:rFonts w:eastAsia="Calibri" w:cs="Arial"/>
          <w:color w:val="auto"/>
        </w:rPr>
        <w:t xml:space="preserve"> situation arose. </w:t>
      </w:r>
      <w:r w:rsidR="00360376" w:rsidRPr="00A84A44">
        <w:rPr>
          <w:rFonts w:eastAsia="Calibri"/>
        </w:rPr>
        <w:t>Consumers said if they had any concerns, they would raise them immediately with staff or management</w:t>
      </w:r>
      <w:r w:rsidR="00360376" w:rsidRPr="00A84A44">
        <w:rPr>
          <w:rFonts w:eastAsia="Calibri" w:cs="Arial"/>
          <w:color w:val="auto"/>
        </w:rPr>
        <w:t xml:space="preserve"> </w:t>
      </w:r>
      <w:r w:rsidR="009E1266" w:rsidRPr="00A84A44">
        <w:rPr>
          <w:rFonts w:eastAsia="Calibri" w:cs="Arial"/>
          <w:color w:val="auto"/>
        </w:rPr>
        <w:t xml:space="preserve">and </w:t>
      </w:r>
      <w:r w:rsidR="00360376" w:rsidRPr="00A84A44">
        <w:rPr>
          <w:rFonts w:eastAsia="Calibri" w:cs="Arial"/>
          <w:color w:val="auto"/>
        </w:rPr>
        <w:t xml:space="preserve">they were confident </w:t>
      </w:r>
      <w:r w:rsidR="009E1266" w:rsidRPr="00A84A44">
        <w:rPr>
          <w:rFonts w:eastAsia="Calibri" w:cs="Arial"/>
          <w:color w:val="auto"/>
        </w:rPr>
        <w:t>appropriate action was taken.</w:t>
      </w:r>
      <w:r w:rsidR="00C02F69" w:rsidRPr="00A84A44">
        <w:rPr>
          <w:rFonts w:eastAsia="Calibri" w:cs="Arial"/>
          <w:color w:val="auto"/>
        </w:rPr>
        <w:t xml:space="preserve"> </w:t>
      </w:r>
      <w:r w:rsidR="005023A9" w:rsidRPr="00A84A44">
        <w:rPr>
          <w:rFonts w:eastAsia="Calibri"/>
        </w:rPr>
        <w:t>Staff said they endeavour</w:t>
      </w:r>
      <w:r w:rsidR="00986B1C" w:rsidRPr="00A84A44">
        <w:rPr>
          <w:rFonts w:eastAsia="Calibri"/>
        </w:rPr>
        <w:t>ed</w:t>
      </w:r>
      <w:r w:rsidR="005023A9" w:rsidRPr="00A84A44">
        <w:rPr>
          <w:rFonts w:eastAsia="Calibri"/>
        </w:rPr>
        <w:t xml:space="preserve"> to address any issues if it was</w:t>
      </w:r>
      <w:r w:rsidR="00F44DB1" w:rsidRPr="00A84A44">
        <w:rPr>
          <w:rFonts w:eastAsia="Calibri"/>
        </w:rPr>
        <w:t xml:space="preserve"> </w:t>
      </w:r>
      <w:r w:rsidR="005023A9" w:rsidRPr="00A84A44">
        <w:rPr>
          <w:rFonts w:eastAsia="Calibri"/>
        </w:rPr>
        <w:t xml:space="preserve">something they </w:t>
      </w:r>
      <w:r w:rsidR="00F44DB1" w:rsidRPr="00A84A44">
        <w:rPr>
          <w:rFonts w:eastAsia="Calibri"/>
        </w:rPr>
        <w:t>could</w:t>
      </w:r>
      <w:r w:rsidR="005023A9" w:rsidRPr="00A84A44">
        <w:rPr>
          <w:rFonts w:eastAsia="Calibri"/>
        </w:rPr>
        <w:t xml:space="preserve"> resolve quickly</w:t>
      </w:r>
      <w:r w:rsidR="00986B1C" w:rsidRPr="00A84A44">
        <w:rPr>
          <w:rFonts w:eastAsia="Calibri"/>
        </w:rPr>
        <w:t>,</w:t>
      </w:r>
      <w:r w:rsidR="005023A9" w:rsidRPr="00A84A44">
        <w:rPr>
          <w:rFonts w:eastAsia="Calibri"/>
        </w:rPr>
        <w:t xml:space="preserve"> </w:t>
      </w:r>
      <w:r w:rsidR="00F44DB1" w:rsidRPr="00A84A44">
        <w:rPr>
          <w:rFonts w:eastAsia="Calibri"/>
        </w:rPr>
        <w:t xml:space="preserve">otherwise they </w:t>
      </w:r>
      <w:r w:rsidR="005023A9" w:rsidRPr="00A84A44">
        <w:rPr>
          <w:rFonts w:eastAsia="Calibri"/>
        </w:rPr>
        <w:t xml:space="preserve">would escalate </w:t>
      </w:r>
      <w:r w:rsidR="00F44DB1" w:rsidRPr="00A84A44">
        <w:rPr>
          <w:rFonts w:eastAsia="Calibri"/>
        </w:rPr>
        <w:t xml:space="preserve">it to </w:t>
      </w:r>
      <w:r w:rsidR="00986B1C" w:rsidRPr="00A84A44">
        <w:rPr>
          <w:rFonts w:eastAsia="Calibri"/>
        </w:rPr>
        <w:t>the r</w:t>
      </w:r>
      <w:r w:rsidR="005023A9" w:rsidRPr="00A84A44">
        <w:rPr>
          <w:rFonts w:eastAsia="Calibri"/>
        </w:rPr>
        <w:t xml:space="preserve">egistered </w:t>
      </w:r>
      <w:r w:rsidR="00986B1C" w:rsidRPr="00A84A44">
        <w:rPr>
          <w:rFonts w:eastAsia="Calibri"/>
        </w:rPr>
        <w:t>n</w:t>
      </w:r>
      <w:r w:rsidR="005023A9" w:rsidRPr="00A84A44">
        <w:rPr>
          <w:rFonts w:eastAsia="Calibri"/>
        </w:rPr>
        <w:t>urse or management.</w:t>
      </w:r>
    </w:p>
    <w:p w14:paraId="799475FF" w14:textId="03A22679" w:rsidR="006660EF" w:rsidRPr="00A84A44" w:rsidRDefault="008D7868" w:rsidP="00443DA3">
      <w:pPr>
        <w:rPr>
          <w:rFonts w:eastAsia="Calibri" w:cs="Arial"/>
          <w:color w:val="auto"/>
        </w:rPr>
      </w:pPr>
      <w:r w:rsidRPr="00A84A44">
        <w:rPr>
          <w:rFonts w:eastAsia="Calibri" w:cs="Arial"/>
          <w:color w:val="auto"/>
        </w:rPr>
        <w:t xml:space="preserve">Management described various ways consumers/representatives could provide feedback </w:t>
      </w:r>
      <w:r w:rsidR="00075A7E" w:rsidRPr="00A84A44">
        <w:rPr>
          <w:rFonts w:eastAsia="Calibri" w:cs="Arial"/>
          <w:color w:val="auto"/>
        </w:rPr>
        <w:t>or</w:t>
      </w:r>
      <w:r w:rsidRPr="00A84A44">
        <w:rPr>
          <w:rFonts w:eastAsia="Calibri" w:cs="Arial"/>
          <w:color w:val="auto"/>
        </w:rPr>
        <w:t xml:space="preserve"> raise complaints</w:t>
      </w:r>
      <w:r w:rsidR="00ED2F15" w:rsidRPr="00A84A44">
        <w:rPr>
          <w:rFonts w:eastAsia="Calibri" w:cs="Arial"/>
          <w:color w:val="auto"/>
        </w:rPr>
        <w:t xml:space="preserve"> such as </w:t>
      </w:r>
      <w:r w:rsidR="00075A7E" w:rsidRPr="00A84A44">
        <w:rPr>
          <w:rFonts w:eastAsia="Calibri" w:cs="Arial"/>
          <w:color w:val="auto"/>
        </w:rPr>
        <w:t>through</w:t>
      </w:r>
      <w:r w:rsidR="00C02CD9" w:rsidRPr="00A84A44">
        <w:rPr>
          <w:rFonts w:eastAsia="Calibri" w:cs="Arial"/>
          <w:color w:val="auto"/>
        </w:rPr>
        <w:t>;</w:t>
      </w:r>
      <w:r w:rsidR="00075A7E" w:rsidRPr="00A84A44">
        <w:rPr>
          <w:rFonts w:eastAsia="Calibri" w:cs="Arial"/>
          <w:color w:val="auto"/>
        </w:rPr>
        <w:t xml:space="preserve"> </w:t>
      </w:r>
      <w:r w:rsidR="00ED2F15" w:rsidRPr="00A84A44">
        <w:rPr>
          <w:rFonts w:eastAsia="Calibri" w:cs="Arial"/>
          <w:color w:val="auto"/>
        </w:rPr>
        <w:t>regular</w:t>
      </w:r>
      <w:r w:rsidR="00075A7E" w:rsidRPr="00A84A44">
        <w:rPr>
          <w:rFonts w:eastAsia="Calibri" w:cs="Arial"/>
          <w:color w:val="auto"/>
        </w:rPr>
        <w:t xml:space="preserve"> meetings, f</w:t>
      </w:r>
      <w:r w:rsidRPr="00A84A44">
        <w:rPr>
          <w:rFonts w:eastAsia="Calibri" w:cs="Arial"/>
          <w:color w:val="auto"/>
        </w:rPr>
        <w:t>eedback forms and post boxes</w:t>
      </w:r>
      <w:r w:rsidR="00C02F69" w:rsidRPr="00A84A44">
        <w:rPr>
          <w:rFonts w:eastAsia="Calibri" w:cs="Arial"/>
          <w:color w:val="auto"/>
        </w:rPr>
        <w:t xml:space="preserve"> or through verbal </w:t>
      </w:r>
      <w:r w:rsidRPr="00A84A44">
        <w:rPr>
          <w:rFonts w:eastAsia="Calibri" w:cs="Arial"/>
          <w:color w:val="auto"/>
        </w:rPr>
        <w:t xml:space="preserve">feedback </w:t>
      </w:r>
      <w:r w:rsidR="00C02F69" w:rsidRPr="00A84A44">
        <w:rPr>
          <w:rFonts w:eastAsia="Calibri" w:cs="Arial"/>
          <w:color w:val="auto"/>
        </w:rPr>
        <w:t xml:space="preserve">or </w:t>
      </w:r>
      <w:r w:rsidRPr="00A84A44">
        <w:rPr>
          <w:rFonts w:eastAsia="Calibri" w:cs="Arial"/>
          <w:color w:val="auto"/>
        </w:rPr>
        <w:t>email.</w:t>
      </w:r>
      <w:r w:rsidR="00C02CD9" w:rsidRPr="00A84A44">
        <w:rPr>
          <w:rFonts w:eastAsia="Calibri" w:cs="Arial"/>
          <w:color w:val="auto"/>
        </w:rPr>
        <w:t xml:space="preserve"> </w:t>
      </w:r>
      <w:r w:rsidR="00852F84" w:rsidRPr="00A84A44">
        <w:rPr>
          <w:rFonts w:eastAsia="Calibri"/>
        </w:rPr>
        <w:t xml:space="preserve">Information regarding advocacy, complaints and feedback was displayed in the lifts, reception area and other wings of the service. </w:t>
      </w:r>
      <w:r w:rsidR="00C02F69" w:rsidRPr="00A84A44">
        <w:rPr>
          <w:rFonts w:eastAsia="Calibri" w:cs="Arial"/>
          <w:color w:val="auto"/>
        </w:rPr>
        <w:t xml:space="preserve">All staff </w:t>
      </w:r>
      <w:r w:rsidR="0044790E" w:rsidRPr="00A84A44">
        <w:rPr>
          <w:rFonts w:eastAsia="Calibri" w:cs="Arial"/>
          <w:color w:val="auto"/>
        </w:rPr>
        <w:t xml:space="preserve">said they would support consumers </w:t>
      </w:r>
      <w:r w:rsidR="00C02F69" w:rsidRPr="00A84A44">
        <w:rPr>
          <w:rFonts w:eastAsia="Calibri" w:cs="Arial"/>
          <w:color w:val="auto"/>
        </w:rPr>
        <w:t xml:space="preserve">to </w:t>
      </w:r>
      <w:r w:rsidR="0044790E" w:rsidRPr="00A84A44">
        <w:rPr>
          <w:rFonts w:eastAsia="Calibri" w:cs="Arial"/>
          <w:color w:val="auto"/>
        </w:rPr>
        <w:t xml:space="preserve">raise complaints or </w:t>
      </w:r>
      <w:r w:rsidR="00C02F69" w:rsidRPr="00A84A44">
        <w:rPr>
          <w:rFonts w:eastAsia="Calibri" w:cs="Arial"/>
          <w:color w:val="auto"/>
        </w:rPr>
        <w:t xml:space="preserve">access interpreter </w:t>
      </w:r>
      <w:r w:rsidR="00E552DA" w:rsidRPr="00A84A44">
        <w:rPr>
          <w:rFonts w:eastAsia="Calibri" w:cs="Arial"/>
          <w:color w:val="auto"/>
        </w:rPr>
        <w:t>or</w:t>
      </w:r>
      <w:r w:rsidR="00C02F69" w:rsidRPr="00A84A44">
        <w:rPr>
          <w:rFonts w:eastAsia="Calibri" w:cs="Arial"/>
          <w:color w:val="auto"/>
        </w:rPr>
        <w:t xml:space="preserve"> advocacy services.</w:t>
      </w:r>
    </w:p>
    <w:p w14:paraId="40F7C15A" w14:textId="0D62B22E" w:rsidR="000774D7" w:rsidRPr="00A84A44" w:rsidRDefault="006660EF" w:rsidP="00443DA3">
      <w:pPr>
        <w:rPr>
          <w:rFonts w:cs="Arial"/>
          <w:color w:val="auto"/>
        </w:rPr>
      </w:pPr>
      <w:r w:rsidRPr="00A84A44">
        <w:rPr>
          <w:rFonts w:cs="Arial"/>
          <w:color w:val="auto"/>
        </w:rPr>
        <w:t>The service ha</w:t>
      </w:r>
      <w:r w:rsidR="00C02F69" w:rsidRPr="00A84A44">
        <w:rPr>
          <w:rFonts w:cs="Arial"/>
          <w:color w:val="auto"/>
        </w:rPr>
        <w:t xml:space="preserve">d </w:t>
      </w:r>
      <w:r w:rsidRPr="00A84A44">
        <w:rPr>
          <w:rFonts w:cs="Arial"/>
          <w:color w:val="auto"/>
        </w:rPr>
        <w:t>a feedback, complaints and compliments policy which include</w:t>
      </w:r>
      <w:r w:rsidR="00C02F69" w:rsidRPr="00A84A44">
        <w:rPr>
          <w:rFonts w:cs="Arial"/>
          <w:color w:val="auto"/>
        </w:rPr>
        <w:t>d</w:t>
      </w:r>
      <w:r w:rsidRPr="00A84A44">
        <w:rPr>
          <w:rFonts w:cs="Arial"/>
          <w:color w:val="auto"/>
        </w:rPr>
        <w:t xml:space="preserve"> a section on open disclosure. </w:t>
      </w:r>
      <w:r w:rsidR="004B332F" w:rsidRPr="00A84A44">
        <w:rPr>
          <w:rFonts w:cs="Arial"/>
          <w:color w:val="auto"/>
        </w:rPr>
        <w:t>F</w:t>
      </w:r>
      <w:r w:rsidRPr="00A84A44">
        <w:rPr>
          <w:rFonts w:cs="Arial"/>
          <w:color w:val="auto"/>
        </w:rPr>
        <w:t>eedback</w:t>
      </w:r>
      <w:r w:rsidR="004B332F" w:rsidRPr="00A84A44">
        <w:rPr>
          <w:rFonts w:cs="Arial"/>
          <w:color w:val="auto"/>
        </w:rPr>
        <w:t xml:space="preserve"> and complaints were </w:t>
      </w:r>
      <w:r w:rsidR="00CF5B85" w:rsidRPr="00A84A44">
        <w:rPr>
          <w:rFonts w:cs="Arial"/>
          <w:color w:val="auto"/>
        </w:rPr>
        <w:t xml:space="preserve">documented </w:t>
      </w:r>
      <w:r w:rsidRPr="00A84A44">
        <w:rPr>
          <w:rFonts w:cs="Arial"/>
          <w:color w:val="auto"/>
        </w:rPr>
        <w:t>and follow</w:t>
      </w:r>
      <w:r w:rsidR="00CF5B85" w:rsidRPr="00A84A44">
        <w:rPr>
          <w:rFonts w:cs="Arial"/>
          <w:color w:val="auto"/>
        </w:rPr>
        <w:t>ed</w:t>
      </w:r>
      <w:r w:rsidRPr="00A84A44">
        <w:rPr>
          <w:rFonts w:cs="Arial"/>
          <w:color w:val="auto"/>
        </w:rPr>
        <w:t xml:space="preserve"> an open disclosure process when things </w:t>
      </w:r>
      <w:r w:rsidR="004B332F" w:rsidRPr="00A84A44">
        <w:rPr>
          <w:rFonts w:cs="Arial"/>
          <w:color w:val="auto"/>
        </w:rPr>
        <w:t>went</w:t>
      </w:r>
      <w:r w:rsidRPr="00A84A44">
        <w:rPr>
          <w:rFonts w:cs="Arial"/>
          <w:color w:val="auto"/>
        </w:rPr>
        <w:t xml:space="preserve"> wrong</w:t>
      </w:r>
      <w:r w:rsidR="000C2FF0" w:rsidRPr="00A84A44">
        <w:rPr>
          <w:rFonts w:cs="Arial"/>
          <w:color w:val="auto"/>
        </w:rPr>
        <w:t xml:space="preserve"> or there ha</w:t>
      </w:r>
      <w:r w:rsidR="004B332F" w:rsidRPr="00A84A44">
        <w:rPr>
          <w:rFonts w:cs="Arial"/>
          <w:color w:val="auto"/>
        </w:rPr>
        <w:t>d</w:t>
      </w:r>
      <w:r w:rsidR="000C2FF0" w:rsidRPr="00A84A44">
        <w:rPr>
          <w:rFonts w:cs="Arial"/>
          <w:color w:val="auto"/>
        </w:rPr>
        <w:t xml:space="preserve"> been an incident.</w:t>
      </w:r>
      <w:r w:rsidR="007301B1" w:rsidRPr="00A84A44">
        <w:rPr>
          <w:rFonts w:eastAsia="Arial" w:cs="Arial"/>
        </w:rPr>
        <w:t xml:space="preserve"> </w:t>
      </w:r>
      <w:r w:rsidR="00587780" w:rsidRPr="00A84A44">
        <w:rPr>
          <w:rFonts w:eastAsia="Calibri"/>
        </w:rPr>
        <w:t xml:space="preserve">Representatives confirmed staff utilised the open disclosure process when </w:t>
      </w:r>
      <w:r w:rsidR="0030538F" w:rsidRPr="00A84A44">
        <w:rPr>
          <w:rFonts w:eastAsia="Calibri"/>
        </w:rPr>
        <w:t xml:space="preserve">they had raised concerns </w:t>
      </w:r>
      <w:r w:rsidR="00587780" w:rsidRPr="00A84A44">
        <w:rPr>
          <w:rFonts w:eastAsia="Calibri"/>
        </w:rPr>
        <w:t xml:space="preserve">and the service acted </w:t>
      </w:r>
      <w:r w:rsidR="000C7878" w:rsidRPr="00A84A44">
        <w:rPr>
          <w:rFonts w:eastAsia="Calibri"/>
        </w:rPr>
        <w:t>app</w:t>
      </w:r>
      <w:r w:rsidR="00990ADB" w:rsidRPr="00A84A44">
        <w:rPr>
          <w:rFonts w:eastAsia="Calibri"/>
        </w:rPr>
        <w:t xml:space="preserve">ropriately </w:t>
      </w:r>
      <w:r w:rsidR="00587780" w:rsidRPr="00A84A44">
        <w:rPr>
          <w:rFonts w:eastAsia="Calibri"/>
        </w:rPr>
        <w:t>in relation to their feedback.</w:t>
      </w:r>
      <w:r w:rsidR="000C7878" w:rsidRPr="00A84A44">
        <w:rPr>
          <w:rFonts w:eastAsia="Calibri"/>
        </w:rPr>
        <w:t xml:space="preserve"> </w:t>
      </w:r>
      <w:r w:rsidR="00897306" w:rsidRPr="00A84A44">
        <w:rPr>
          <w:rFonts w:cs="Arial"/>
          <w:color w:val="auto"/>
        </w:rPr>
        <w:t>Staff described the complaints process and were aware open disclosure involved apol</w:t>
      </w:r>
      <w:r w:rsidR="008F33F3" w:rsidRPr="00A84A44">
        <w:rPr>
          <w:rFonts w:cs="Arial"/>
          <w:color w:val="auto"/>
        </w:rPr>
        <w:t>ogising and finding a</w:t>
      </w:r>
      <w:r w:rsidR="000774D7" w:rsidRPr="00A84A44">
        <w:rPr>
          <w:rFonts w:cs="Arial"/>
          <w:color w:val="auto"/>
        </w:rPr>
        <w:t>n acceptable</w:t>
      </w:r>
      <w:r w:rsidR="008F33F3" w:rsidRPr="00A84A44">
        <w:rPr>
          <w:rFonts w:cs="Arial"/>
          <w:color w:val="auto"/>
        </w:rPr>
        <w:t xml:space="preserve"> solution</w:t>
      </w:r>
      <w:r w:rsidR="00897306" w:rsidRPr="00A84A44">
        <w:rPr>
          <w:rFonts w:cs="Arial"/>
          <w:color w:val="auto"/>
        </w:rPr>
        <w:t>.</w:t>
      </w:r>
    </w:p>
    <w:p w14:paraId="11CCD8E7" w14:textId="3C4BB3F5" w:rsidR="00E206F2" w:rsidRPr="00A40AC0" w:rsidRDefault="00C02F69" w:rsidP="00525E39">
      <w:pPr>
        <w:spacing w:after="240"/>
        <w:rPr>
          <w:rFonts w:cs="Arial"/>
          <w:color w:val="auto"/>
          <w:highlight w:val="yellow"/>
        </w:rPr>
      </w:pPr>
      <w:r w:rsidRPr="00A84A44">
        <w:rPr>
          <w:rFonts w:eastAsia="Calibri" w:cs="Arial"/>
          <w:color w:val="auto"/>
        </w:rPr>
        <w:t xml:space="preserve">The </w:t>
      </w:r>
      <w:r w:rsidR="000774D7" w:rsidRPr="00A84A44">
        <w:rPr>
          <w:rFonts w:eastAsia="Calibri" w:cs="Arial"/>
          <w:color w:val="auto"/>
        </w:rPr>
        <w:t>service</w:t>
      </w:r>
      <w:r w:rsidR="006660EF" w:rsidRPr="00A84A44">
        <w:rPr>
          <w:rFonts w:eastAsia="Calibri" w:cs="Arial"/>
          <w:color w:val="auto"/>
        </w:rPr>
        <w:t xml:space="preserve"> </w:t>
      </w:r>
      <w:r w:rsidR="00847680" w:rsidRPr="00A84A44">
        <w:rPr>
          <w:rFonts w:eastAsia="Calibri" w:cs="Arial"/>
          <w:color w:val="auto"/>
        </w:rPr>
        <w:t>had clear</w:t>
      </w:r>
      <w:r w:rsidR="006660EF" w:rsidRPr="00A84A44">
        <w:rPr>
          <w:rFonts w:eastAsia="Calibri" w:cs="Arial"/>
          <w:color w:val="auto"/>
        </w:rPr>
        <w:t xml:space="preserve"> process</w:t>
      </w:r>
      <w:r w:rsidR="006E50B4" w:rsidRPr="00A84A44">
        <w:rPr>
          <w:rFonts w:eastAsia="Calibri" w:cs="Arial"/>
          <w:color w:val="auto"/>
        </w:rPr>
        <w:t>es</w:t>
      </w:r>
      <w:r w:rsidR="006660EF" w:rsidRPr="00A84A44">
        <w:rPr>
          <w:rFonts w:eastAsia="Calibri" w:cs="Arial"/>
          <w:color w:val="auto"/>
        </w:rPr>
        <w:t xml:space="preserve"> </w:t>
      </w:r>
      <w:r w:rsidRPr="00A84A44">
        <w:rPr>
          <w:rFonts w:eastAsia="Calibri" w:cs="Arial"/>
          <w:color w:val="auto"/>
        </w:rPr>
        <w:t xml:space="preserve">for </w:t>
      </w:r>
      <w:r w:rsidR="006660EF" w:rsidRPr="00A84A44">
        <w:rPr>
          <w:rFonts w:eastAsia="Calibri" w:cs="Arial"/>
          <w:color w:val="auto"/>
        </w:rPr>
        <w:t>managing feedback</w:t>
      </w:r>
      <w:r w:rsidRPr="00A84A44">
        <w:rPr>
          <w:rFonts w:eastAsia="Calibri" w:cs="Arial"/>
          <w:color w:val="auto"/>
        </w:rPr>
        <w:t xml:space="preserve"> and complaints</w:t>
      </w:r>
      <w:r w:rsidR="00932921" w:rsidRPr="00A84A44">
        <w:rPr>
          <w:rFonts w:eastAsia="Calibri" w:cs="Arial"/>
          <w:color w:val="auto"/>
        </w:rPr>
        <w:t xml:space="preserve"> and</w:t>
      </w:r>
      <w:r w:rsidR="00C4190C" w:rsidRPr="00A84A44">
        <w:rPr>
          <w:rFonts w:eastAsia="Calibri" w:cs="Arial"/>
          <w:color w:val="auto"/>
        </w:rPr>
        <w:t xml:space="preserve"> us</w:t>
      </w:r>
      <w:r w:rsidR="00932921" w:rsidRPr="00A84A44">
        <w:rPr>
          <w:rFonts w:eastAsia="Calibri" w:cs="Arial"/>
          <w:color w:val="auto"/>
        </w:rPr>
        <w:t>ing them</w:t>
      </w:r>
      <w:r w:rsidR="00C4190C" w:rsidRPr="00A84A44">
        <w:rPr>
          <w:rFonts w:eastAsia="Calibri" w:cs="Arial"/>
          <w:color w:val="auto"/>
        </w:rPr>
        <w:t xml:space="preserve"> to</w:t>
      </w:r>
      <w:r w:rsidR="006660EF" w:rsidRPr="00A84A44">
        <w:rPr>
          <w:rFonts w:eastAsia="Calibri" w:cs="Arial"/>
          <w:color w:val="auto"/>
        </w:rPr>
        <w:t xml:space="preserve"> inform continuous improvement.</w:t>
      </w:r>
      <w:r w:rsidR="00932921" w:rsidRPr="00A84A44">
        <w:rPr>
          <w:rFonts w:eastAsia="Calibri" w:cs="Arial"/>
          <w:color w:val="auto"/>
        </w:rPr>
        <w:t xml:space="preserve"> </w:t>
      </w:r>
      <w:r w:rsidR="00D213BF" w:rsidRPr="00A84A44">
        <w:rPr>
          <w:rFonts w:eastAsia="Calibri" w:cs="Arial"/>
          <w:color w:val="auto"/>
        </w:rPr>
        <w:t xml:space="preserve">The </w:t>
      </w:r>
      <w:r w:rsidR="00D213BF" w:rsidRPr="00A84A44">
        <w:rPr>
          <w:rFonts w:eastAsia="Calibri"/>
        </w:rPr>
        <w:t xml:space="preserve">service’s complaint register recorded known complaints and the action to be taken in relation to each complaint. </w:t>
      </w:r>
      <w:r w:rsidR="000774D7" w:rsidRPr="00A84A44">
        <w:rPr>
          <w:rFonts w:eastAsia="Arial" w:cs="Arial"/>
        </w:rPr>
        <w:t xml:space="preserve">The service’s quality improvement register showed </w:t>
      </w:r>
      <w:r w:rsidR="0043664C" w:rsidRPr="00A84A44">
        <w:rPr>
          <w:rFonts w:eastAsia="Arial" w:cs="Arial"/>
        </w:rPr>
        <w:t xml:space="preserve">satisfaction </w:t>
      </w:r>
      <w:r w:rsidR="00457360" w:rsidRPr="00A84A44">
        <w:rPr>
          <w:rFonts w:eastAsia="Arial" w:cs="Arial"/>
        </w:rPr>
        <w:t xml:space="preserve">surveys, feedback and complaints informed </w:t>
      </w:r>
      <w:r w:rsidR="0043664C" w:rsidRPr="00A84A44">
        <w:rPr>
          <w:rFonts w:eastAsia="Arial" w:cs="Arial"/>
        </w:rPr>
        <w:t xml:space="preserve">timely </w:t>
      </w:r>
      <w:r w:rsidR="00457360" w:rsidRPr="00A84A44">
        <w:rPr>
          <w:rFonts w:eastAsia="Arial" w:cs="Arial"/>
        </w:rPr>
        <w:t xml:space="preserve">continuous </w:t>
      </w:r>
      <w:r w:rsidR="0043664C" w:rsidRPr="00A84A44">
        <w:rPr>
          <w:rFonts w:eastAsia="Arial" w:cs="Arial"/>
        </w:rPr>
        <w:t xml:space="preserve">improvement </w:t>
      </w:r>
      <w:r w:rsidR="000774D7" w:rsidRPr="00A84A44">
        <w:rPr>
          <w:rFonts w:eastAsia="Arial" w:cs="Arial"/>
        </w:rPr>
        <w:t>actions</w:t>
      </w:r>
      <w:r w:rsidR="00A40AC0" w:rsidRPr="00A84A44">
        <w:rPr>
          <w:rFonts w:eastAsia="Arial" w:cs="Arial"/>
        </w:rPr>
        <w:t xml:space="preserve"> taken by the service.</w:t>
      </w:r>
      <w:r w:rsidR="003C3B5A" w:rsidRPr="7F80F50B">
        <w:rPr>
          <w:rFonts w:cs="Arial"/>
          <w:color w:val="FF0000"/>
        </w:rPr>
        <w:br w:type="page"/>
      </w:r>
      <w:r w:rsidR="00E206F2" w:rsidRPr="00525E39">
        <w:rPr>
          <w:rStyle w:val="Heading1Cha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cs="Arial"/>
              </w:rPr>
            </w:pPr>
            <w:r w:rsidRPr="00B83D6B">
              <w:rPr>
                <w:rFonts w:cs="Arial"/>
              </w:rPr>
              <w:t>Human resources</w:t>
            </w:r>
          </w:p>
        </w:tc>
        <w:tc>
          <w:tcPr>
            <w:tcW w:w="0" w:type="auto"/>
          </w:tcPr>
          <w:p w14:paraId="6154C5B2" w14:textId="326BA946" w:rsidR="00C9354C" w:rsidRPr="00B83D6B" w:rsidRDefault="00043DF8"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Pr>
                <w:rFonts w:cs="Arial"/>
              </w:rPr>
              <w:t>C</w:t>
            </w:r>
            <w:r w:rsidR="00C9354C" w:rsidRPr="00773E8A">
              <w:rPr>
                <w:rFonts w:cs="Arial"/>
              </w:rPr>
              <w:t>ompliant</w:t>
            </w:r>
          </w:p>
        </w:tc>
      </w:tr>
      <w:tr w:rsidR="00773E8A"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773E8A" w:rsidRPr="00B83D6B" w:rsidRDefault="00773E8A" w:rsidP="00773E8A">
            <w:pPr>
              <w:spacing w:line="22" w:lineRule="atLeast"/>
              <w:rPr>
                <w:rFonts w:cs="Arial"/>
                <w:color w:val="auto"/>
              </w:rPr>
            </w:pPr>
            <w:r w:rsidRPr="00B83D6B">
              <w:rPr>
                <w:rFonts w:cs="Arial"/>
                <w:color w:val="auto"/>
              </w:rPr>
              <w:t>Requirement 7(3)(a)</w:t>
            </w:r>
          </w:p>
        </w:tc>
        <w:tc>
          <w:tcPr>
            <w:tcW w:w="0" w:type="auto"/>
            <w:tcBorders>
              <w:right w:val="single" w:sz="4" w:space="0" w:color="auto"/>
            </w:tcBorders>
          </w:tcPr>
          <w:p w14:paraId="55286176" w14:textId="3F398D4A"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5F8577C3"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73E8A">
              <w:rPr>
                <w:rFonts w:cs="Arial"/>
                <w:color w:val="auto"/>
              </w:rPr>
              <w:t>Compliant</w:t>
            </w:r>
          </w:p>
        </w:tc>
      </w:tr>
      <w:tr w:rsidR="00773E8A"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773E8A" w:rsidRPr="00B83D6B" w:rsidRDefault="00773E8A" w:rsidP="00773E8A">
            <w:pPr>
              <w:spacing w:line="22" w:lineRule="atLeast"/>
              <w:rPr>
                <w:rFonts w:cs="Arial"/>
                <w:color w:val="auto"/>
              </w:rPr>
            </w:pPr>
            <w:r w:rsidRPr="00B83D6B">
              <w:rPr>
                <w:rFonts w:cs="Arial"/>
                <w:color w:val="auto"/>
              </w:rPr>
              <w:t>Requirement 7(3)(b)</w:t>
            </w:r>
          </w:p>
        </w:tc>
        <w:tc>
          <w:tcPr>
            <w:tcW w:w="0" w:type="auto"/>
            <w:tcBorders>
              <w:right w:val="single" w:sz="4" w:space="0" w:color="auto"/>
            </w:tcBorders>
          </w:tcPr>
          <w:p w14:paraId="094E0987" w14:textId="20F1E53F"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0C47A0CA"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773E8A">
              <w:rPr>
                <w:rFonts w:cs="Arial"/>
                <w:color w:val="auto"/>
              </w:rPr>
              <w:t>Compliant</w:t>
            </w:r>
          </w:p>
        </w:tc>
      </w:tr>
      <w:tr w:rsidR="00773E8A"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773E8A" w:rsidRPr="00B83D6B" w:rsidRDefault="00773E8A" w:rsidP="00773E8A">
            <w:pPr>
              <w:spacing w:line="22" w:lineRule="atLeast"/>
              <w:rPr>
                <w:rFonts w:cs="Arial"/>
                <w:color w:val="auto"/>
              </w:rPr>
            </w:pPr>
            <w:r w:rsidRPr="00B83D6B">
              <w:rPr>
                <w:rFonts w:cs="Arial"/>
                <w:color w:val="auto"/>
              </w:rPr>
              <w:t>Requirement 7(3)(c)</w:t>
            </w:r>
          </w:p>
        </w:tc>
        <w:tc>
          <w:tcPr>
            <w:tcW w:w="0" w:type="auto"/>
            <w:tcBorders>
              <w:right w:val="single" w:sz="4" w:space="0" w:color="auto"/>
            </w:tcBorders>
          </w:tcPr>
          <w:p w14:paraId="20E76EEB" w14:textId="6C042DDC"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 xml:space="preserve">The workforce is </w:t>
            </w:r>
            <w:proofErr w:type="gramStart"/>
            <w:r w:rsidRPr="00B83D6B">
              <w:rPr>
                <w:rFonts w:cs="Arial"/>
              </w:rPr>
              <w:t>competent</w:t>
            </w:r>
            <w:proofErr w:type="gramEnd"/>
            <w:r w:rsidRPr="00B83D6B">
              <w:rPr>
                <w:rFonts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275914D4" w:rsidR="00773E8A" w:rsidRPr="00B83D6B" w:rsidRDefault="009A526B"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cs="Arial"/>
                <w:color w:val="auto"/>
              </w:rPr>
              <w:t>C</w:t>
            </w:r>
            <w:r w:rsidR="00773E8A" w:rsidRPr="00773E8A">
              <w:rPr>
                <w:rFonts w:cs="Arial"/>
                <w:color w:val="auto"/>
              </w:rPr>
              <w:t>ompliant</w:t>
            </w:r>
          </w:p>
        </w:tc>
      </w:tr>
      <w:tr w:rsidR="00773E8A"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773E8A" w:rsidRPr="00B83D6B" w:rsidRDefault="00773E8A" w:rsidP="00773E8A">
            <w:pPr>
              <w:spacing w:line="22" w:lineRule="atLeast"/>
              <w:rPr>
                <w:rFonts w:cs="Arial"/>
                <w:color w:val="auto"/>
              </w:rPr>
            </w:pPr>
            <w:r w:rsidRPr="00B83D6B">
              <w:rPr>
                <w:rFonts w:cs="Arial"/>
                <w:color w:val="auto"/>
              </w:rPr>
              <w:t>Requirement 7(3)(d)</w:t>
            </w:r>
          </w:p>
        </w:tc>
        <w:tc>
          <w:tcPr>
            <w:tcW w:w="0" w:type="auto"/>
            <w:tcBorders>
              <w:right w:val="single" w:sz="4" w:space="0" w:color="auto"/>
            </w:tcBorders>
          </w:tcPr>
          <w:p w14:paraId="1B6B9B46" w14:textId="4DCF8450"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02E4750B" w:rsidR="00773E8A" w:rsidRPr="00B83D6B" w:rsidRDefault="00773E8A" w:rsidP="00773E8A">
            <w:pPr>
              <w:spacing w:line="22" w:lineRule="atLeast"/>
              <w:cnfStyle w:val="000000010000" w:firstRow="0" w:lastRow="0" w:firstColumn="0" w:lastColumn="0" w:oddVBand="0" w:evenVBand="0" w:oddHBand="0" w:evenHBand="1" w:firstRowFirstColumn="0" w:firstRowLastColumn="0" w:lastRowFirstColumn="0" w:lastRowLastColumn="0"/>
              <w:rPr>
                <w:rFonts w:cs="Arial"/>
              </w:rPr>
            </w:pPr>
            <w:r w:rsidRPr="00773E8A">
              <w:rPr>
                <w:rFonts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cs="Arial"/>
                <w:color w:val="auto"/>
              </w:rPr>
            </w:pPr>
            <w:r w:rsidRPr="00B83D6B">
              <w:rPr>
                <w:rFonts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Regular assessment, monitoring and review of the performance of each member of the workforce is undertaken.</w:t>
            </w:r>
          </w:p>
        </w:tc>
        <w:tc>
          <w:tcPr>
            <w:tcW w:w="0" w:type="auto"/>
            <w:tcBorders>
              <w:left w:val="single" w:sz="4" w:space="0" w:color="auto"/>
            </w:tcBorders>
          </w:tcPr>
          <w:p w14:paraId="334C92A3" w14:textId="642D2DE7" w:rsidR="00C9354C" w:rsidRPr="00B83D6B"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cs="Arial"/>
              </w:rPr>
            </w:pPr>
            <w:r w:rsidRPr="00773E8A">
              <w:rPr>
                <w:rFonts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2BF55D6B" w14:textId="6EBBA499" w:rsidR="002A1591" w:rsidRPr="005C2B33" w:rsidRDefault="002A1591" w:rsidP="002A1591">
      <w:pPr>
        <w:rPr>
          <w:rFonts w:cs="Arial"/>
        </w:rPr>
      </w:pPr>
      <w:r w:rsidRPr="005C2B33">
        <w:rPr>
          <w:rFonts w:cs="Arial"/>
          <w:color w:val="auto"/>
        </w:rPr>
        <w:t xml:space="preserve">The </w:t>
      </w:r>
      <w:r w:rsidR="00A820F5" w:rsidRPr="005C2B33">
        <w:rPr>
          <w:rFonts w:cs="Arial"/>
          <w:color w:val="auto"/>
        </w:rPr>
        <w:t>Assessment Team</w:t>
      </w:r>
      <w:r w:rsidRPr="005C2B33">
        <w:rPr>
          <w:rFonts w:cs="Arial"/>
          <w:color w:val="auto"/>
        </w:rPr>
        <w:t xml:space="preserve"> recommended </w:t>
      </w:r>
      <w:r w:rsidR="00D77A69">
        <w:rPr>
          <w:rFonts w:cs="Arial"/>
          <w:color w:val="auto"/>
        </w:rPr>
        <w:t>this</w:t>
      </w:r>
      <w:r w:rsidRPr="005C2B33">
        <w:rPr>
          <w:rFonts w:cs="Arial"/>
          <w:color w:val="auto"/>
        </w:rPr>
        <w:t xml:space="preserve"> requirement</w:t>
      </w:r>
      <w:r w:rsidR="00330828" w:rsidRPr="005C2B33">
        <w:rPr>
          <w:rFonts w:cs="Arial"/>
          <w:color w:val="auto"/>
        </w:rPr>
        <w:t xml:space="preserve"> </w:t>
      </w:r>
      <w:r w:rsidRPr="005C2B33">
        <w:rPr>
          <w:rFonts w:cs="Arial"/>
          <w:color w:val="auto"/>
        </w:rPr>
        <w:t>w</w:t>
      </w:r>
      <w:r w:rsidR="00330828" w:rsidRPr="005C2B33">
        <w:rPr>
          <w:rFonts w:cs="Arial"/>
          <w:color w:val="auto"/>
        </w:rPr>
        <w:t>as</w:t>
      </w:r>
      <w:r w:rsidRPr="005C2B33">
        <w:rPr>
          <w:rFonts w:cs="Arial"/>
          <w:color w:val="auto"/>
        </w:rPr>
        <w:t xml:space="preserve"> not met, however,</w:t>
      </w:r>
      <w:r w:rsidRPr="005C2B33">
        <w:rPr>
          <w:rFonts w:eastAsia="Calibri" w:cs="Arial"/>
          <w:color w:val="auto"/>
        </w:rPr>
        <w:t xml:space="preserve"> I have considered the </w:t>
      </w:r>
      <w:r w:rsidR="00A820F5" w:rsidRPr="005C2B33">
        <w:rPr>
          <w:rFonts w:eastAsia="Calibri" w:cs="Arial"/>
          <w:color w:val="auto"/>
        </w:rPr>
        <w:t>Assessment Team</w:t>
      </w:r>
      <w:r w:rsidRPr="005C2B33">
        <w:rPr>
          <w:rFonts w:eastAsia="Calibri" w:cs="Arial"/>
          <w:color w:val="auto"/>
        </w:rPr>
        <w:t xml:space="preserve">’s findings; the evidence documented in the </w:t>
      </w:r>
      <w:r w:rsidR="00525E39">
        <w:rPr>
          <w:rFonts w:eastAsia="Calibri" w:cs="Arial"/>
          <w:color w:val="auto"/>
        </w:rPr>
        <w:t>Site Audit</w:t>
      </w:r>
      <w:r w:rsidR="005C2B33" w:rsidRPr="005C2B33">
        <w:rPr>
          <w:rFonts w:eastAsia="Calibri" w:cs="Arial"/>
          <w:color w:val="auto"/>
        </w:rPr>
        <w:t xml:space="preserve"> Report</w:t>
      </w:r>
      <w:r w:rsidRPr="005C2B33">
        <w:rPr>
          <w:rFonts w:eastAsia="Calibri" w:cs="Arial"/>
          <w:color w:val="auto"/>
        </w:rPr>
        <w:t xml:space="preserve"> and the </w:t>
      </w:r>
      <w:r w:rsidR="00816423" w:rsidRPr="005C2B33">
        <w:rPr>
          <w:rFonts w:eastAsia="Calibri" w:cs="Arial"/>
          <w:color w:val="auto"/>
        </w:rPr>
        <w:t>Provider</w:t>
      </w:r>
      <w:r w:rsidRPr="005C2B33">
        <w:rPr>
          <w:rFonts w:eastAsia="Calibri" w:cs="Arial"/>
          <w:color w:val="auto"/>
        </w:rPr>
        <w:t xml:space="preserve">’s response and find the service compliant with </w:t>
      </w:r>
      <w:r w:rsidR="00732FC4" w:rsidRPr="005C2B33">
        <w:rPr>
          <w:rFonts w:eastAsia="Calibri" w:cs="Arial"/>
          <w:color w:val="auto"/>
        </w:rPr>
        <w:t>this</w:t>
      </w:r>
      <w:r w:rsidRPr="005C2B33">
        <w:rPr>
          <w:rFonts w:eastAsia="Calibri" w:cs="Arial"/>
          <w:color w:val="auto"/>
        </w:rPr>
        <w:t xml:space="preserve"> requirement:</w:t>
      </w:r>
      <w:r w:rsidRPr="005C2B33">
        <w:rPr>
          <w:rFonts w:cs="Arial"/>
          <w:color w:val="auto"/>
        </w:rPr>
        <w:t xml:space="preserve"> </w:t>
      </w:r>
    </w:p>
    <w:p w14:paraId="05FC43E5" w14:textId="77777777" w:rsidR="005C1CBA" w:rsidRPr="005C2B33" w:rsidRDefault="005C1CBA" w:rsidP="006D7643">
      <w:pPr>
        <w:pStyle w:val="ListParagraph"/>
        <w:numPr>
          <w:ilvl w:val="0"/>
          <w:numId w:val="20"/>
        </w:numPr>
        <w:contextualSpacing w:val="0"/>
        <w:rPr>
          <w:rFonts w:ascii="Arial" w:hAnsi="Arial" w:cs="Arial"/>
        </w:rPr>
      </w:pPr>
      <w:r w:rsidRPr="005C2B33">
        <w:rPr>
          <w:rFonts w:ascii="Arial" w:hAnsi="Arial" w:cs="Arial"/>
        </w:rPr>
        <w:t xml:space="preserve">The workforce is </w:t>
      </w:r>
      <w:proofErr w:type="gramStart"/>
      <w:r w:rsidRPr="005C2B33">
        <w:rPr>
          <w:rFonts w:ascii="Arial" w:hAnsi="Arial" w:cs="Arial"/>
        </w:rPr>
        <w:t>competent</w:t>
      </w:r>
      <w:proofErr w:type="gramEnd"/>
      <w:r w:rsidRPr="005C2B33">
        <w:rPr>
          <w:rFonts w:ascii="Arial" w:hAnsi="Arial" w:cs="Arial"/>
        </w:rPr>
        <w:t xml:space="preserve"> and the members of the workforce have the qualifications and knowledge to effectively perform their roles.</w:t>
      </w:r>
    </w:p>
    <w:p w14:paraId="319C39D7" w14:textId="763FA94D" w:rsidR="00FE3D24" w:rsidRPr="00FE3D24" w:rsidRDefault="005C1CBA" w:rsidP="006F2BC2">
      <w:pPr>
        <w:pStyle w:val="BULLET1"/>
        <w:numPr>
          <w:ilvl w:val="0"/>
          <w:numId w:val="0"/>
        </w:numPr>
        <w:spacing w:before="0" w:line="240" w:lineRule="auto"/>
      </w:pPr>
      <w:r w:rsidRPr="00FE3D24">
        <w:t xml:space="preserve">The </w:t>
      </w:r>
      <w:r w:rsidR="005C2B33" w:rsidRPr="00FE3D24">
        <w:t xml:space="preserve">Site </w:t>
      </w:r>
      <w:r w:rsidR="00525E39" w:rsidRPr="00FE3D24">
        <w:t>Audit</w:t>
      </w:r>
      <w:r w:rsidR="005C2B33" w:rsidRPr="00FE3D24">
        <w:t xml:space="preserve"> Report</w:t>
      </w:r>
      <w:r w:rsidR="00BF4248" w:rsidRPr="00FE3D24">
        <w:t xml:space="preserve"> </w:t>
      </w:r>
      <w:r w:rsidR="001B2879" w:rsidRPr="00FE3D24">
        <w:t xml:space="preserve">found </w:t>
      </w:r>
      <w:r w:rsidR="00963768" w:rsidRPr="00FE3D24">
        <w:t>consumers/representatives said staff were knowledgeable</w:t>
      </w:r>
      <w:r w:rsidR="00D77A69" w:rsidRPr="00FE3D24">
        <w:t>,</w:t>
      </w:r>
      <w:r w:rsidR="00963768" w:rsidRPr="00FE3D24">
        <w:t xml:space="preserve"> capable</w:t>
      </w:r>
      <w:r w:rsidR="00D77A69" w:rsidRPr="00FE3D24">
        <w:t>,</w:t>
      </w:r>
      <w:r w:rsidR="00963768" w:rsidRPr="00FE3D24">
        <w:t xml:space="preserve"> knew them and their needs</w:t>
      </w:r>
      <w:r w:rsidR="00FE3D24" w:rsidRPr="00FE3D24">
        <w:t>; and the service had systems and processes in place to ensure members of the workforce were qualified and competent in their duties.</w:t>
      </w:r>
      <w:r w:rsidR="00136B64" w:rsidRPr="00FE3D24">
        <w:t xml:space="preserve"> </w:t>
      </w:r>
      <w:r w:rsidR="001B2879" w:rsidRPr="00FE3D24">
        <w:t xml:space="preserve">However, the staff </w:t>
      </w:r>
      <w:r w:rsidR="00FE3D24" w:rsidRPr="00FE3D24">
        <w:t>were described as</w:t>
      </w:r>
      <w:r w:rsidR="009C07A3">
        <w:t>,</w:t>
      </w:r>
      <w:r w:rsidR="00FE3D24" w:rsidRPr="00FE3D24">
        <w:t xml:space="preserve"> not understanding mechanical restrictive practice, open disclosure </w:t>
      </w:r>
      <w:r w:rsidR="008F5E35">
        <w:t>and</w:t>
      </w:r>
      <w:r w:rsidR="00FE3D24" w:rsidRPr="00FE3D24">
        <w:t xml:space="preserve"> serious incidents.</w:t>
      </w:r>
    </w:p>
    <w:p w14:paraId="41E5F0D9" w14:textId="2D559976" w:rsidR="008F5E35" w:rsidRPr="00E7267A" w:rsidRDefault="008F5E35" w:rsidP="008F5E35">
      <w:pPr>
        <w:pStyle w:val="BULLET1"/>
        <w:numPr>
          <w:ilvl w:val="0"/>
          <w:numId w:val="0"/>
        </w:numPr>
        <w:spacing w:before="0" w:line="240" w:lineRule="auto"/>
        <w:textAlignment w:val="baseline"/>
      </w:pPr>
      <w:r w:rsidRPr="005D3C97">
        <w:rPr>
          <w:rStyle w:val="normaltextrun"/>
          <w:color w:val="000000"/>
        </w:rPr>
        <w:t xml:space="preserve">The Provider refuted the not met findings and supplied additional clarifying information and evidence in support of their compliance. </w:t>
      </w:r>
      <w:r w:rsidRPr="00E7267A">
        <w:rPr>
          <w:rStyle w:val="normaltextrun"/>
          <w:color w:val="000000"/>
        </w:rPr>
        <w:t>The</w:t>
      </w:r>
      <w:r w:rsidRPr="00E7267A">
        <w:t xml:space="preserve"> service asserts staff were trained and aware of their responsibilities and processes in relation to restrictive practices, serious incident reporting and open disclosure and this is consistent with findings of compliance. </w:t>
      </w:r>
    </w:p>
    <w:p w14:paraId="7C835BB2" w14:textId="599F664F" w:rsidR="00FE3D24" w:rsidRPr="00DA1FA3" w:rsidRDefault="00FE3D24" w:rsidP="006F2BC2">
      <w:pPr>
        <w:pStyle w:val="BULLET1"/>
        <w:numPr>
          <w:ilvl w:val="0"/>
          <w:numId w:val="0"/>
        </w:numPr>
        <w:spacing w:before="0" w:line="240" w:lineRule="auto"/>
      </w:pPr>
      <w:r w:rsidRPr="00DA1FA3">
        <w:t xml:space="preserve">I have considered the identification, assessment and application of mechanical restrictive practices under Requirement 3(3)(a) and </w:t>
      </w:r>
      <w:r w:rsidR="00DA1FA3" w:rsidRPr="00DA1FA3">
        <w:t xml:space="preserve">consider </w:t>
      </w:r>
      <w:r w:rsidRPr="00DA1FA3">
        <w:t>staff did demonstrate appropriate knowledge as documentation submitted in response to this concern</w:t>
      </w:r>
      <w:r w:rsidR="009C07A3">
        <w:t>,</w:t>
      </w:r>
      <w:r w:rsidRPr="00DA1FA3">
        <w:t xml:space="preserve"> supported compliance. I also acknowledge the additional training provided to staff to increase this knowledge</w:t>
      </w:r>
      <w:r w:rsidR="009C07A3">
        <w:t xml:space="preserve"> and support ongoing compliance.</w:t>
      </w:r>
      <w:r w:rsidR="00DA1FA3" w:rsidRPr="00DA1FA3">
        <w:t xml:space="preserve"> </w:t>
      </w:r>
    </w:p>
    <w:p w14:paraId="11C12029" w14:textId="47BBD7E5" w:rsidR="008B4E9F" w:rsidRDefault="00DA1FA3" w:rsidP="00E7267A">
      <w:pPr>
        <w:pStyle w:val="BULLET1"/>
        <w:numPr>
          <w:ilvl w:val="0"/>
          <w:numId w:val="0"/>
        </w:numPr>
        <w:spacing w:before="0" w:line="240" w:lineRule="auto"/>
      </w:pPr>
      <w:r w:rsidRPr="00E7267A">
        <w:t xml:space="preserve">In support of compliance, I note the </w:t>
      </w:r>
      <w:r w:rsidR="00D77A69" w:rsidRPr="00E7267A">
        <w:t xml:space="preserve">Site Audit </w:t>
      </w:r>
      <w:r w:rsidR="009C07A3">
        <w:t>R</w:t>
      </w:r>
      <w:r w:rsidR="00D77A69" w:rsidRPr="00E7267A">
        <w:t xml:space="preserve">eport </w:t>
      </w:r>
      <w:r w:rsidRPr="00E7267A">
        <w:t>detailed</w:t>
      </w:r>
      <w:r w:rsidR="0080595E" w:rsidRPr="00E7267A">
        <w:t xml:space="preserve"> s</w:t>
      </w:r>
      <w:r w:rsidR="00872F86" w:rsidRPr="00E7267A">
        <w:t xml:space="preserve">taff had received training in </w:t>
      </w:r>
      <w:r w:rsidR="007E7F6C" w:rsidRPr="00E7267A">
        <w:t>s</w:t>
      </w:r>
      <w:r w:rsidR="00872F86" w:rsidRPr="00E7267A">
        <w:t>erious incident reporting</w:t>
      </w:r>
      <w:r w:rsidR="007E7F6C" w:rsidRPr="00E7267A">
        <w:t>, restraint and open</w:t>
      </w:r>
      <w:r w:rsidR="006F2BC2" w:rsidRPr="00E7267A">
        <w:t xml:space="preserve"> disclosure. </w:t>
      </w:r>
      <w:r w:rsidR="00872F86" w:rsidRPr="00E7267A">
        <w:t xml:space="preserve">Whilst staff knew open disclosure </w:t>
      </w:r>
      <w:r w:rsidR="00EC49B5" w:rsidRPr="00E7267A">
        <w:t>involved</w:t>
      </w:r>
      <w:r w:rsidR="00872F86" w:rsidRPr="00E7267A">
        <w:t xml:space="preserve"> apologising, they could not provide examples of the process</w:t>
      </w:r>
      <w:r w:rsidR="009C07A3">
        <w:t>, however consumer/representative feedback confirmed staff use an open disclosure approach, therefore, I have place weight on the consumer feedback and consider this supports compliance</w:t>
      </w:r>
      <w:r w:rsidR="00872F86" w:rsidRPr="00E7267A">
        <w:t xml:space="preserve">. </w:t>
      </w:r>
      <w:r w:rsidRPr="00E7267A">
        <w:t xml:space="preserve">In response to deficits in </w:t>
      </w:r>
      <w:r w:rsidR="00E7267A" w:rsidRPr="00E7267A">
        <w:t>serious incident reporting, I note w</w:t>
      </w:r>
      <w:r w:rsidR="009C07A3">
        <w:t>h</w:t>
      </w:r>
      <w:r w:rsidR="00E7267A" w:rsidRPr="00E7267A">
        <w:t xml:space="preserve">ere serious incidents have occurred these have been escalated and reported, and </w:t>
      </w:r>
      <w:r w:rsidR="009C07A3">
        <w:t xml:space="preserve">this substantiates staff demonstrating knowledge </w:t>
      </w:r>
      <w:r w:rsidR="009C07A3">
        <w:lastRenderedPageBreak/>
        <w:t>of serious incident reporting requirements and supports</w:t>
      </w:r>
      <w:r w:rsidR="00E7267A" w:rsidRPr="00E7267A">
        <w:t xml:space="preserve"> compliance as described under Requirement 8(3)(c). </w:t>
      </w:r>
    </w:p>
    <w:p w14:paraId="686804FA" w14:textId="09B521CD" w:rsidR="009C07A3" w:rsidRPr="008F5E35" w:rsidRDefault="00805060" w:rsidP="00E7267A">
      <w:pPr>
        <w:pStyle w:val="BULLET1"/>
        <w:numPr>
          <w:ilvl w:val="0"/>
          <w:numId w:val="0"/>
        </w:numPr>
        <w:spacing w:before="0" w:line="240" w:lineRule="auto"/>
      </w:pPr>
      <w:r w:rsidRPr="008F5E35">
        <w:t xml:space="preserve">In relation to </w:t>
      </w:r>
      <w:r w:rsidR="001A3AB2" w:rsidRPr="008F5E35">
        <w:t xml:space="preserve">lack of staff knowledge on effective </w:t>
      </w:r>
      <w:r w:rsidRPr="008F5E35">
        <w:t>behaviour</w:t>
      </w:r>
      <w:r w:rsidR="001A3AB2" w:rsidRPr="008F5E35">
        <w:t xml:space="preserve"> management strategies</w:t>
      </w:r>
      <w:r w:rsidR="008F5E35" w:rsidRPr="008F5E35">
        <w:t xml:space="preserve"> brought forward under Requirement 3(3)(b)</w:t>
      </w:r>
      <w:r w:rsidRPr="008F5E35">
        <w:t xml:space="preserve">, I note the Site Audit Report brings forward </w:t>
      </w:r>
      <w:r w:rsidR="001A3AB2" w:rsidRPr="008F5E35">
        <w:t>staff were seen to be implementing known strategies which had been demonstrated effectiveness in the management of a named consumer. I also note these were the interventions described in th</w:t>
      </w:r>
      <w:r w:rsidR="008F5E35" w:rsidRPr="008F5E35">
        <w:t xml:space="preserve">e consumer’s </w:t>
      </w:r>
      <w:r w:rsidR="001A3AB2" w:rsidRPr="008F5E35">
        <w:t xml:space="preserve">behaviour support plan. While staff were not able to describe observation of pain or scheduled toileting as behaviour </w:t>
      </w:r>
      <w:r w:rsidR="008F5E35" w:rsidRPr="008F5E35">
        <w:t>support</w:t>
      </w:r>
      <w:r w:rsidR="001A3AB2" w:rsidRPr="008F5E35">
        <w:t xml:space="preserve"> strategies, I do not consider this as supportive of non-compliance as the consumer did not have these strategies listed in their behaviour </w:t>
      </w:r>
      <w:r w:rsidR="008F5E35" w:rsidRPr="008F5E35">
        <w:t>support</w:t>
      </w:r>
      <w:r w:rsidR="001A3AB2" w:rsidRPr="008F5E35">
        <w:t xml:space="preserve"> plan </w:t>
      </w:r>
      <w:r w:rsidR="008F5E35" w:rsidRPr="008F5E35">
        <w:t xml:space="preserve">and these aspects of care would have been covered in other areas of the consumer’s care plan. </w:t>
      </w:r>
    </w:p>
    <w:p w14:paraId="4E64F421" w14:textId="47058ED8" w:rsidR="008C030C" w:rsidRPr="00E7267A" w:rsidRDefault="008F5E35" w:rsidP="005C2B33">
      <w:pPr>
        <w:pStyle w:val="BULLET1"/>
        <w:numPr>
          <w:ilvl w:val="0"/>
          <w:numId w:val="0"/>
        </w:numPr>
        <w:spacing w:before="0" w:line="240" w:lineRule="auto"/>
      </w:pPr>
      <w:r>
        <w:t xml:space="preserve">While, I have not found deficiencies in staff knowledge or competencies, </w:t>
      </w:r>
      <w:r w:rsidR="00E7267A">
        <w:t>I also note t</w:t>
      </w:r>
      <w:r w:rsidR="008C030C" w:rsidRPr="00E7267A">
        <w:t xml:space="preserve">he organisation’s </w:t>
      </w:r>
      <w:r w:rsidR="00E7267A">
        <w:t>educator</w:t>
      </w:r>
      <w:r w:rsidR="008C030C" w:rsidRPr="00E7267A">
        <w:t xml:space="preserve"> was onsite during the </w:t>
      </w:r>
      <w:r w:rsidR="006B089B" w:rsidRPr="00E7267A">
        <w:t>s</w:t>
      </w:r>
      <w:r w:rsidR="008C030C" w:rsidRPr="00E7267A">
        <w:t xml:space="preserve">ite </w:t>
      </w:r>
      <w:r w:rsidR="00E7267A">
        <w:t>audit</w:t>
      </w:r>
      <w:r w:rsidR="006B089B" w:rsidRPr="00E7267A">
        <w:t xml:space="preserve"> </w:t>
      </w:r>
      <w:r w:rsidR="008C030C" w:rsidRPr="00E7267A">
        <w:t xml:space="preserve">and </w:t>
      </w:r>
      <w:r w:rsidR="00E7267A">
        <w:t>a suite of training in response to the identified areas of concern was commenced immediately</w:t>
      </w:r>
      <w:r>
        <w:t xml:space="preserve"> and included restrictive practices, dementia, serious incidents and assisting consumers with nutrition or hydration needs.</w:t>
      </w:r>
      <w:r w:rsidR="00E7267A">
        <w:t xml:space="preserve"> </w:t>
      </w:r>
    </w:p>
    <w:p w14:paraId="0CC03C1E" w14:textId="71A20CA9" w:rsidR="00DA49AC" w:rsidRPr="005C2B33" w:rsidRDefault="00E7267A" w:rsidP="00F3661F">
      <w:pPr>
        <w:pStyle w:val="paragraph"/>
        <w:spacing w:before="0" w:beforeAutospacing="0" w:after="120" w:afterAutospacing="0"/>
        <w:textAlignment w:val="baseline"/>
        <w:rPr>
          <w:rFonts w:ascii="Arial" w:hAnsi="Arial" w:cs="Arial"/>
        </w:rPr>
      </w:pPr>
      <w:r>
        <w:rPr>
          <w:rFonts w:ascii="Arial" w:hAnsi="Arial" w:cs="Arial"/>
        </w:rPr>
        <w:t xml:space="preserve">Overall, </w:t>
      </w:r>
      <w:r w:rsidR="00B72C6B" w:rsidRPr="00E7267A">
        <w:rPr>
          <w:rFonts w:ascii="Arial" w:hAnsi="Arial" w:cs="Arial"/>
        </w:rPr>
        <w:t>I</w:t>
      </w:r>
      <w:r w:rsidR="002B1618" w:rsidRPr="00E7267A">
        <w:rPr>
          <w:rFonts w:ascii="Arial" w:hAnsi="Arial" w:cs="Arial"/>
        </w:rPr>
        <w:t xml:space="preserve"> </w:t>
      </w:r>
      <w:r w:rsidR="00F8724C" w:rsidRPr="00E7267A">
        <w:rPr>
          <w:rFonts w:ascii="Arial" w:hAnsi="Arial" w:cs="Arial"/>
        </w:rPr>
        <w:t xml:space="preserve">consider </w:t>
      </w:r>
      <w:r w:rsidR="00DA49AC" w:rsidRPr="00E7267A">
        <w:rPr>
          <w:rFonts w:ascii="Arial" w:hAnsi="Arial" w:cs="Arial"/>
        </w:rPr>
        <w:t xml:space="preserve">the </w:t>
      </w:r>
      <w:r w:rsidR="00CD4D68" w:rsidRPr="00E7267A">
        <w:rPr>
          <w:rFonts w:ascii="Arial" w:hAnsi="Arial" w:cs="Arial"/>
        </w:rPr>
        <w:t>service</w:t>
      </w:r>
      <w:r w:rsidR="00DF2F9D" w:rsidRPr="00E7267A">
        <w:rPr>
          <w:rFonts w:ascii="Arial" w:hAnsi="Arial" w:cs="Arial"/>
        </w:rPr>
        <w:t xml:space="preserve"> demonstrated their</w:t>
      </w:r>
      <w:r w:rsidR="00E65A27" w:rsidRPr="00E7267A">
        <w:rPr>
          <w:rFonts w:ascii="Arial" w:hAnsi="Arial" w:cs="Arial"/>
        </w:rPr>
        <w:t xml:space="preserve"> </w:t>
      </w:r>
      <w:r w:rsidR="002B1618" w:rsidRPr="00E7267A">
        <w:rPr>
          <w:rFonts w:ascii="Arial" w:hAnsi="Arial" w:cs="Arial"/>
        </w:rPr>
        <w:t>workforce is competent and the members of the workforce have the qualifications and knowledge to effectively perform their roles.</w:t>
      </w:r>
    </w:p>
    <w:p w14:paraId="769B4874" w14:textId="03363916" w:rsidR="00A84F43" w:rsidRPr="005C2B33" w:rsidRDefault="00D77A69" w:rsidP="00F3661F">
      <w:pPr>
        <w:pStyle w:val="paragraph"/>
        <w:spacing w:before="0" w:beforeAutospacing="0" w:after="120" w:afterAutospacing="0"/>
        <w:textAlignment w:val="baseline"/>
        <w:rPr>
          <w:rStyle w:val="normaltextrun"/>
          <w:rFonts w:ascii="Arial" w:hAnsi="Arial" w:cs="Arial"/>
          <w:color w:val="000000"/>
        </w:rPr>
      </w:pPr>
      <w:r>
        <w:rPr>
          <w:rStyle w:val="normaltextrun"/>
          <w:rFonts w:ascii="Arial" w:hAnsi="Arial" w:cs="Arial"/>
          <w:color w:val="000000"/>
        </w:rPr>
        <w:t>Therefore, I find R</w:t>
      </w:r>
      <w:r w:rsidR="00A84F43" w:rsidRPr="005C2B33">
        <w:rPr>
          <w:rStyle w:val="normaltextrun"/>
          <w:rFonts w:ascii="Arial" w:hAnsi="Arial" w:cs="Arial"/>
          <w:color w:val="000000"/>
        </w:rPr>
        <w:t xml:space="preserve">equirement </w:t>
      </w:r>
      <w:r w:rsidR="00AC78A1" w:rsidRPr="005C2B33">
        <w:rPr>
          <w:rStyle w:val="normaltextrun"/>
          <w:rFonts w:ascii="Arial" w:hAnsi="Arial" w:cs="Arial"/>
          <w:color w:val="000000"/>
        </w:rPr>
        <w:t>7</w:t>
      </w:r>
      <w:r w:rsidR="00A84F43" w:rsidRPr="005C2B33">
        <w:rPr>
          <w:rStyle w:val="normaltextrun"/>
          <w:rFonts w:ascii="Arial" w:hAnsi="Arial" w:cs="Arial"/>
          <w:color w:val="000000"/>
        </w:rPr>
        <w:t>(</w:t>
      </w:r>
      <w:r w:rsidR="00A84F43" w:rsidRPr="005C2B33">
        <w:rPr>
          <w:rFonts w:ascii="Arial" w:eastAsia="Calibri" w:hAnsi="Arial" w:cs="Arial"/>
        </w:rPr>
        <w:t>3</w:t>
      </w:r>
      <w:r>
        <w:rPr>
          <w:rFonts w:ascii="Arial" w:eastAsia="Calibri" w:hAnsi="Arial" w:cs="Arial"/>
        </w:rPr>
        <w:t>)</w:t>
      </w:r>
      <w:r w:rsidR="00A84F43" w:rsidRPr="005C2B33">
        <w:rPr>
          <w:rFonts w:ascii="Arial" w:eastAsia="Calibri" w:hAnsi="Arial" w:cs="Arial"/>
        </w:rPr>
        <w:t>(</w:t>
      </w:r>
      <w:r w:rsidR="00AC78A1" w:rsidRPr="005C2B33">
        <w:rPr>
          <w:rFonts w:ascii="Arial" w:eastAsia="Calibri" w:hAnsi="Arial" w:cs="Arial"/>
        </w:rPr>
        <w:t>c</w:t>
      </w:r>
      <w:r w:rsidR="00A84F43" w:rsidRPr="005C2B33">
        <w:rPr>
          <w:rFonts w:ascii="Arial" w:eastAsia="Calibri" w:hAnsi="Arial" w:cs="Arial"/>
        </w:rPr>
        <w:t>)</w:t>
      </w:r>
      <w:r w:rsidR="00DA49AC" w:rsidRPr="005C2B33">
        <w:rPr>
          <w:rFonts w:ascii="Arial" w:eastAsia="Calibri" w:hAnsi="Arial" w:cs="Arial"/>
        </w:rPr>
        <w:t xml:space="preserve"> </w:t>
      </w:r>
      <w:r>
        <w:rPr>
          <w:rFonts w:ascii="Arial" w:eastAsia="Calibri" w:hAnsi="Arial" w:cs="Arial"/>
        </w:rPr>
        <w:t xml:space="preserve">is </w:t>
      </w:r>
      <w:r w:rsidR="00DA49AC" w:rsidRPr="005C2B33">
        <w:rPr>
          <w:rFonts w:ascii="Arial" w:eastAsia="Calibri" w:hAnsi="Arial" w:cs="Arial"/>
        </w:rPr>
        <w:t>compliant</w:t>
      </w:r>
      <w:r w:rsidR="00AC78A1" w:rsidRPr="005C2B33">
        <w:rPr>
          <w:rFonts w:ascii="Arial" w:eastAsia="Calibri" w:hAnsi="Arial" w:cs="Arial"/>
        </w:rPr>
        <w:t>.</w:t>
      </w:r>
    </w:p>
    <w:p w14:paraId="3E377A89" w14:textId="2B8C9F4F" w:rsidR="00A84F43" w:rsidRPr="005C2B33" w:rsidRDefault="00A84F43" w:rsidP="00F3661F">
      <w:pPr>
        <w:pStyle w:val="CommentText"/>
        <w:rPr>
          <w:rStyle w:val="normaltextrun"/>
          <w:rFonts w:eastAsia="Times New Roman" w:cs="Arial"/>
          <w:color w:val="auto"/>
          <w:lang w:eastAsia="en-AU"/>
        </w:rPr>
      </w:pPr>
      <w:r w:rsidRPr="005C2B33">
        <w:rPr>
          <w:rStyle w:val="normaltextrun"/>
          <w:rFonts w:eastAsia="Times New Roman" w:cs="Arial"/>
          <w:color w:val="auto"/>
          <w:lang w:eastAsia="en-AU"/>
        </w:rPr>
        <w:t xml:space="preserve">I find the remaining 4 </w:t>
      </w:r>
      <w:r w:rsidR="00A84A44">
        <w:rPr>
          <w:rStyle w:val="normaltextrun"/>
          <w:rFonts w:eastAsia="Times New Roman" w:cs="Arial"/>
          <w:color w:val="auto"/>
          <w:lang w:eastAsia="en-AU"/>
        </w:rPr>
        <w:t>r</w:t>
      </w:r>
      <w:r w:rsidRPr="005C2B33">
        <w:rPr>
          <w:rStyle w:val="normaltextrun"/>
          <w:rFonts w:eastAsia="Times New Roman" w:cs="Arial"/>
          <w:color w:val="auto"/>
          <w:lang w:eastAsia="en-AU"/>
        </w:rPr>
        <w:t xml:space="preserve">equirements of Quality Standard </w:t>
      </w:r>
      <w:r w:rsidR="00AC78A1" w:rsidRPr="005C2B33">
        <w:rPr>
          <w:rStyle w:val="normaltextrun"/>
          <w:rFonts w:eastAsia="Times New Roman" w:cs="Arial"/>
          <w:color w:val="auto"/>
          <w:lang w:eastAsia="en-AU"/>
        </w:rPr>
        <w:t>7</w:t>
      </w:r>
      <w:r w:rsidRPr="005C2B33">
        <w:rPr>
          <w:rStyle w:val="normaltextrun"/>
          <w:rFonts w:eastAsia="Times New Roman" w:cs="Arial"/>
          <w:color w:val="auto"/>
          <w:lang w:eastAsia="en-AU"/>
        </w:rPr>
        <w:t xml:space="preserve"> are </w:t>
      </w:r>
      <w:r w:rsidR="005C2B33" w:rsidRPr="005C2B33">
        <w:rPr>
          <w:rStyle w:val="normaltextrun"/>
          <w:rFonts w:eastAsia="Times New Roman" w:cs="Arial"/>
          <w:color w:val="auto"/>
          <w:lang w:eastAsia="en-AU"/>
        </w:rPr>
        <w:t>c</w:t>
      </w:r>
      <w:r w:rsidRPr="005C2B33">
        <w:rPr>
          <w:rStyle w:val="normaltextrun"/>
          <w:rFonts w:eastAsia="Times New Roman" w:cs="Arial"/>
          <w:color w:val="auto"/>
          <w:lang w:eastAsia="en-AU"/>
        </w:rPr>
        <w:t>ompliant as:</w:t>
      </w:r>
    </w:p>
    <w:p w14:paraId="2D736929" w14:textId="12D0EE58" w:rsidR="009720F3" w:rsidRPr="005C2B33" w:rsidRDefault="00362BB4" w:rsidP="00F3661F">
      <w:pPr>
        <w:rPr>
          <w:rFonts w:cs="Arial"/>
        </w:rPr>
      </w:pPr>
      <w:r w:rsidRPr="005C2B33">
        <w:rPr>
          <w:rFonts w:eastAsia="Calibri"/>
          <w:color w:val="auto"/>
        </w:rPr>
        <w:t>Consumers/representatives said they had no concerns with the number and mix of staff</w:t>
      </w:r>
      <w:r>
        <w:rPr>
          <w:rFonts w:eastAsia="Calibri"/>
          <w:color w:val="auto"/>
        </w:rPr>
        <w:t xml:space="preserve"> and considered </w:t>
      </w:r>
      <w:r w:rsidR="00A12D0E" w:rsidRPr="005C2B33">
        <w:rPr>
          <w:rFonts w:eastAsia="Arial" w:cs="Arial"/>
        </w:rPr>
        <w:t>they g</w:t>
      </w:r>
      <w:r w:rsidR="009720F3" w:rsidRPr="005C2B33">
        <w:rPr>
          <w:rFonts w:eastAsia="Arial" w:cs="Arial"/>
        </w:rPr>
        <w:t>o</w:t>
      </w:r>
      <w:r w:rsidR="00A12D0E" w:rsidRPr="005C2B33">
        <w:rPr>
          <w:rFonts w:eastAsia="Arial" w:cs="Arial"/>
        </w:rPr>
        <w:t>t quality care and services when they need</w:t>
      </w:r>
      <w:r w:rsidR="009720F3" w:rsidRPr="005C2B33">
        <w:rPr>
          <w:rFonts w:eastAsia="Arial" w:cs="Arial"/>
        </w:rPr>
        <w:t xml:space="preserve">ed </w:t>
      </w:r>
      <w:r>
        <w:rPr>
          <w:rFonts w:eastAsia="Arial" w:cs="Arial"/>
        </w:rPr>
        <w:t xml:space="preserve">it, </w:t>
      </w:r>
      <w:r w:rsidR="00A12D0E" w:rsidRPr="005C2B33">
        <w:rPr>
          <w:rFonts w:eastAsia="Arial" w:cs="Arial"/>
        </w:rPr>
        <w:t xml:space="preserve">from staff who </w:t>
      </w:r>
      <w:r w:rsidR="009720F3" w:rsidRPr="005C2B33">
        <w:rPr>
          <w:rFonts w:eastAsia="Arial" w:cs="Arial"/>
        </w:rPr>
        <w:t>we</w:t>
      </w:r>
      <w:r w:rsidR="00A12D0E" w:rsidRPr="005C2B33">
        <w:rPr>
          <w:rFonts w:eastAsia="Arial" w:cs="Arial"/>
        </w:rPr>
        <w:t>re knowledgeable, capable, and caring.</w:t>
      </w:r>
      <w:r w:rsidR="009720F3" w:rsidRPr="005C2B33">
        <w:rPr>
          <w:rFonts w:eastAsia="Arial" w:cs="Arial"/>
        </w:rPr>
        <w:t xml:space="preserve"> </w:t>
      </w:r>
      <w:r>
        <w:rPr>
          <w:rFonts w:eastAsia="Calibri"/>
          <w:color w:val="auto"/>
        </w:rPr>
        <w:t>Documentation supported</w:t>
      </w:r>
      <w:r w:rsidR="009333FD" w:rsidRPr="005C2B33">
        <w:rPr>
          <w:rFonts w:eastAsia="Calibri"/>
          <w:color w:val="auto"/>
        </w:rPr>
        <w:t xml:space="preserve"> workforce planning ensured staffing was adequate to enable the delivery of safe and quality care and services.</w:t>
      </w:r>
      <w:r w:rsidR="005A1B2A" w:rsidRPr="005C2B33">
        <w:rPr>
          <w:rFonts w:eastAsia="Calibri"/>
          <w:color w:val="auto"/>
        </w:rPr>
        <w:t xml:space="preserve"> </w:t>
      </w:r>
      <w:r w:rsidR="00BF3DC6" w:rsidRPr="005C2B33">
        <w:rPr>
          <w:rFonts w:eastAsia="Arial"/>
        </w:rPr>
        <w:t xml:space="preserve">Staff said they had enough time to complete their duties during each shift </w:t>
      </w:r>
      <w:r w:rsidR="005A1B2A" w:rsidRPr="005C2B33">
        <w:rPr>
          <w:rFonts w:eastAsia="Arial"/>
        </w:rPr>
        <w:t xml:space="preserve">and </w:t>
      </w:r>
      <w:r w:rsidR="00BF3DC6" w:rsidRPr="005C2B33">
        <w:rPr>
          <w:rFonts w:eastAsia="Arial"/>
        </w:rPr>
        <w:t>felt supported</w:t>
      </w:r>
      <w:r w:rsidR="00BF3DC6" w:rsidRPr="005C2B33">
        <w:rPr>
          <w:rFonts w:eastAsia="Arial"/>
          <w:bCs/>
        </w:rPr>
        <w:t xml:space="preserve"> by management</w:t>
      </w:r>
      <w:r w:rsidR="00187EFB" w:rsidRPr="005C2B33">
        <w:rPr>
          <w:rFonts w:eastAsia="Arial"/>
          <w:bCs/>
        </w:rPr>
        <w:t>.</w:t>
      </w:r>
      <w:r w:rsidR="00F02D62" w:rsidRPr="005C2B33">
        <w:rPr>
          <w:rFonts w:eastAsia="Arial"/>
          <w:bCs/>
        </w:rPr>
        <w:t xml:space="preserve"> </w:t>
      </w:r>
      <w:r w:rsidR="00C14B16">
        <w:rPr>
          <w:rFonts w:eastAsia="Arial"/>
          <w:bCs/>
        </w:rPr>
        <w:t>Call bell data demonstrated staff respond in under 10 minutes when consumers call for assistance.</w:t>
      </w:r>
      <w:r w:rsidR="009720F3" w:rsidRPr="005C2B33">
        <w:rPr>
          <w:rFonts w:eastAsia="Arial" w:cs="Arial"/>
        </w:rPr>
        <w:t xml:space="preserve"> </w:t>
      </w:r>
    </w:p>
    <w:p w14:paraId="1D5A4A05" w14:textId="325D9DAC" w:rsidR="00F6359E" w:rsidRPr="005C2B33" w:rsidRDefault="00F6359E" w:rsidP="00F3661F">
      <w:r w:rsidRPr="005C2B33">
        <w:rPr>
          <w:rFonts w:eastAsia="Calibri"/>
        </w:rPr>
        <w:t xml:space="preserve">Interactions between staff and consumers were </w:t>
      </w:r>
      <w:r w:rsidR="00C14B16">
        <w:rPr>
          <w:rFonts w:eastAsia="Calibri"/>
        </w:rPr>
        <w:t>generally</w:t>
      </w:r>
      <w:r w:rsidRPr="005C2B33">
        <w:rPr>
          <w:rFonts w:eastAsia="Calibri"/>
        </w:rPr>
        <w:t xml:space="preserve"> observed to be kind, caring and respectful </w:t>
      </w:r>
      <w:r w:rsidRPr="005C2B33">
        <w:t xml:space="preserve">however, on </w:t>
      </w:r>
      <w:r w:rsidR="00362BB4">
        <w:t>3</w:t>
      </w:r>
      <w:r w:rsidRPr="005C2B33">
        <w:t xml:space="preserve"> separate occasions, staff within earshot and line of sight of consumers </w:t>
      </w:r>
      <w:r w:rsidR="00C14B16">
        <w:t xml:space="preserve">did </w:t>
      </w:r>
      <w:r w:rsidRPr="005C2B33">
        <w:t>not responding to consumers’ calls for assistance.</w:t>
      </w:r>
    </w:p>
    <w:p w14:paraId="10ADEF36" w14:textId="28570635" w:rsidR="00CD3AB0" w:rsidRPr="005C2B33" w:rsidRDefault="00B9642F" w:rsidP="00362BB4">
      <w:pPr>
        <w:tabs>
          <w:tab w:val="right" w:pos="9071"/>
        </w:tabs>
        <w:rPr>
          <w:rFonts w:cs="Arial"/>
        </w:rPr>
      </w:pPr>
      <w:r w:rsidRPr="005C2B33">
        <w:rPr>
          <w:rFonts w:eastAsia="Arial" w:cs="Arial"/>
        </w:rPr>
        <w:t>The service demonstrated</w:t>
      </w:r>
      <w:r w:rsidR="00EC0ECF" w:rsidRPr="005C2B33">
        <w:rPr>
          <w:rFonts w:eastAsia="Calibri" w:cs="Times New Roman"/>
          <w:color w:val="auto"/>
        </w:rPr>
        <w:t xml:space="preserve"> staff were trained and equipped to undertake their roles and supported to deliver outcomes for consumers. </w:t>
      </w:r>
      <w:r w:rsidR="008F7F45" w:rsidRPr="005C2B33">
        <w:t>Mandatory training is a part of the service’s induction process and s</w:t>
      </w:r>
      <w:r w:rsidR="00EC0ECF" w:rsidRPr="005C2B33">
        <w:rPr>
          <w:rFonts w:eastAsia="Calibri" w:cs="Times New Roman"/>
          <w:color w:val="auto"/>
        </w:rPr>
        <w:t>taff undertake mandatory and additional training programs throughout the year to help maintain and improve their knowledge and skills.</w:t>
      </w:r>
      <w:r w:rsidR="00DA744A" w:rsidRPr="005C2B33">
        <w:t xml:space="preserve"> </w:t>
      </w:r>
      <w:r w:rsidR="00DA744A" w:rsidRPr="005C2B33">
        <w:rPr>
          <w:rFonts w:eastAsia="Arial" w:cs="Arial"/>
        </w:rPr>
        <w:t xml:space="preserve">Position descriptions set out the qualifications, registration, knowledge, skills and abilities required for the </w:t>
      </w:r>
      <w:r w:rsidR="007D1851" w:rsidRPr="005C2B33">
        <w:rPr>
          <w:rFonts w:eastAsia="Arial" w:cs="Arial"/>
        </w:rPr>
        <w:t xml:space="preserve">designated </w:t>
      </w:r>
      <w:r w:rsidR="00DA744A" w:rsidRPr="005C2B33">
        <w:rPr>
          <w:rFonts w:eastAsia="Arial" w:cs="Arial"/>
        </w:rPr>
        <w:t>role</w:t>
      </w:r>
      <w:r w:rsidR="007D1851" w:rsidRPr="005C2B33">
        <w:rPr>
          <w:rFonts w:eastAsia="Arial" w:cs="Arial"/>
        </w:rPr>
        <w:t>s</w:t>
      </w:r>
      <w:r w:rsidR="00DA744A" w:rsidRPr="005C2B33">
        <w:rPr>
          <w:rFonts w:eastAsia="Arial" w:cs="Arial"/>
        </w:rPr>
        <w:t xml:space="preserve">. </w:t>
      </w:r>
      <w:r w:rsidR="00362BB4">
        <w:rPr>
          <w:rFonts w:eastAsia="Arial" w:cs="Arial"/>
        </w:rPr>
        <w:t xml:space="preserve">The </w:t>
      </w:r>
      <w:r w:rsidR="00231F35" w:rsidRPr="005C2B33">
        <w:rPr>
          <w:rFonts w:cs="Arial"/>
        </w:rPr>
        <w:t>service maintained a range of documents and processes to recruit and monitor professional registrations and criminal history checks.</w:t>
      </w:r>
    </w:p>
    <w:p w14:paraId="0E7AA06C" w14:textId="1632AC17" w:rsidR="0053111E" w:rsidRPr="00F17488" w:rsidRDefault="00012B53" w:rsidP="00F3661F">
      <w:r w:rsidRPr="005C2B33">
        <w:rPr>
          <w:rFonts w:eastAsia="Calibri"/>
          <w:color w:val="auto"/>
        </w:rPr>
        <w:t xml:space="preserve">Management demonstrated processes to assess, monitor and review the performance of staff </w:t>
      </w:r>
      <w:r w:rsidR="00362BB4">
        <w:rPr>
          <w:rFonts w:eastAsia="Calibri"/>
          <w:color w:val="auto"/>
        </w:rPr>
        <w:t>was completed</w:t>
      </w:r>
      <w:r w:rsidR="0053111E" w:rsidRPr="005C2B33">
        <w:rPr>
          <w:rFonts w:eastAsia="Arial" w:cs="Arial"/>
        </w:rPr>
        <w:t xml:space="preserve"> accor</w:t>
      </w:r>
      <w:r w:rsidR="003557DA" w:rsidRPr="005C2B33">
        <w:rPr>
          <w:rFonts w:eastAsia="Arial" w:cs="Arial"/>
        </w:rPr>
        <w:t>ding to a schedule</w:t>
      </w:r>
      <w:r w:rsidR="001C6519" w:rsidRPr="005C2B33">
        <w:rPr>
          <w:rFonts w:eastAsia="Arial" w:cs="Arial"/>
        </w:rPr>
        <w:t xml:space="preserve">. </w:t>
      </w:r>
      <w:r w:rsidR="004E777F" w:rsidRPr="005C2B33">
        <w:rPr>
          <w:rFonts w:eastAsia="Arial" w:cs="Arial"/>
        </w:rPr>
        <w:t xml:space="preserve">Staff performance </w:t>
      </w:r>
      <w:r w:rsidR="00CD3AB0" w:rsidRPr="005C2B33">
        <w:rPr>
          <w:rFonts w:eastAsia="Arial" w:cs="Arial"/>
        </w:rPr>
        <w:t>wa</w:t>
      </w:r>
      <w:r w:rsidR="004E777F" w:rsidRPr="005C2B33">
        <w:rPr>
          <w:rFonts w:eastAsia="Arial" w:cs="Arial"/>
        </w:rPr>
        <w:t xml:space="preserve">s monitored through </w:t>
      </w:r>
      <w:r w:rsidR="003557DA" w:rsidRPr="005C2B33">
        <w:rPr>
          <w:rFonts w:eastAsia="Arial" w:cs="Arial"/>
        </w:rPr>
        <w:t>formal</w:t>
      </w:r>
      <w:r w:rsidR="004E777F" w:rsidRPr="005C2B33">
        <w:rPr>
          <w:rFonts w:eastAsia="Arial" w:cs="Arial"/>
        </w:rPr>
        <w:t xml:space="preserve"> performance appraisals, </w:t>
      </w:r>
      <w:r w:rsidR="003557DA" w:rsidRPr="005C2B33">
        <w:rPr>
          <w:rFonts w:eastAsia="Arial" w:cs="Arial"/>
        </w:rPr>
        <w:t xml:space="preserve">and </w:t>
      </w:r>
      <w:r w:rsidR="003557DA" w:rsidRPr="005C2B33">
        <w:rPr>
          <w:rFonts w:eastAsia="Calibri"/>
          <w:noProof/>
          <w:color w:val="auto"/>
        </w:rPr>
        <w:t>informal monitoring and review.</w:t>
      </w:r>
      <w:r w:rsidR="00F17488" w:rsidRPr="005C2B33">
        <w:rPr>
          <w:noProof/>
        </w:rPr>
        <w:t xml:space="preserve"> Management said if there were any concerns </w:t>
      </w:r>
      <w:r w:rsidR="00362BB4">
        <w:rPr>
          <w:noProof/>
        </w:rPr>
        <w:t>these are raised with</w:t>
      </w:r>
      <w:r w:rsidR="00F17488" w:rsidRPr="005C2B33">
        <w:rPr>
          <w:noProof/>
        </w:rPr>
        <w:t xml:space="preserve"> the staff member when issues arise, to address them immediately.</w:t>
      </w:r>
      <w:r w:rsidR="00C14B16">
        <w:rPr>
          <w:noProof/>
        </w:rPr>
        <w:t xml:space="preserve"> </w:t>
      </w:r>
      <w:r w:rsidR="0053111E" w:rsidRPr="005C2B33">
        <w:rPr>
          <w:rFonts w:eastAsia="Calibri"/>
          <w:noProof/>
          <w:color w:val="auto"/>
        </w:rPr>
        <w:t xml:space="preserve">Staff </w:t>
      </w:r>
      <w:r w:rsidRPr="005C2B33">
        <w:rPr>
          <w:rFonts w:eastAsia="Calibri"/>
          <w:noProof/>
          <w:color w:val="auto"/>
        </w:rPr>
        <w:t>confirmed</w:t>
      </w:r>
      <w:r w:rsidR="00394988" w:rsidRPr="005C2B33">
        <w:rPr>
          <w:rFonts w:eastAsia="Calibri"/>
          <w:noProof/>
          <w:color w:val="auto"/>
        </w:rPr>
        <w:t xml:space="preserve"> </w:t>
      </w:r>
      <w:r w:rsidR="0053111E" w:rsidRPr="005C2B33">
        <w:rPr>
          <w:rFonts w:eastAsia="Calibri"/>
          <w:noProof/>
          <w:color w:val="auto"/>
        </w:rPr>
        <w:t xml:space="preserve">their performance is monitored through formal performance appraisals </w:t>
      </w:r>
      <w:r w:rsidR="00362BB4">
        <w:rPr>
          <w:rFonts w:eastAsia="Calibri"/>
          <w:noProof/>
          <w:color w:val="auto"/>
        </w:rPr>
        <w:t>including</w:t>
      </w:r>
      <w:r w:rsidR="00394988" w:rsidRPr="005C2B33">
        <w:rPr>
          <w:noProof/>
        </w:rPr>
        <w:t xml:space="preserve"> assess</w:t>
      </w:r>
      <w:r w:rsidR="00362BB4">
        <w:rPr>
          <w:noProof/>
        </w:rPr>
        <w:t>ing</w:t>
      </w:r>
      <w:r w:rsidR="00394988" w:rsidRPr="005C2B33">
        <w:rPr>
          <w:noProof/>
        </w:rPr>
        <w:t xml:space="preserve"> their own performance and list goals to work towards in the future.</w:t>
      </w:r>
      <w:r w:rsidR="0053111E" w:rsidRPr="008E5235">
        <w:rPr>
          <w:rFonts w:eastAsia="Calibri"/>
          <w:noProof/>
          <w:color w:val="auto"/>
        </w:rPr>
        <w:t xml:space="preserve"> </w:t>
      </w:r>
    </w:p>
    <w:p w14:paraId="2BCF9EBC" w14:textId="3AB66E2C" w:rsidR="00075367" w:rsidRPr="00A048E8" w:rsidRDefault="003C3B5A" w:rsidP="00A048E8">
      <w:pPr>
        <w:pStyle w:val="Heading1"/>
        <w:spacing w:before="120" w:after="240" w:line="22" w:lineRule="atLeast"/>
        <w:rPr>
          <w:rFonts w:ascii="Arial" w:hAnsi="Arial" w:cs="Arial"/>
        </w:rPr>
      </w:pPr>
      <w:r w:rsidRPr="2A061B8E">
        <w:rPr>
          <w:rFonts w:cs="Arial"/>
          <w:color w:val="FF0000"/>
        </w:rPr>
        <w:br w:type="page"/>
      </w:r>
      <w:r w:rsidR="00075367" w:rsidRPr="00A048E8">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E07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cs="Arial"/>
              </w:rPr>
            </w:pPr>
            <w:r w:rsidRPr="00B83D6B">
              <w:rPr>
                <w:rFonts w:cs="Arial"/>
              </w:rPr>
              <w:t>Organisational governance</w:t>
            </w:r>
          </w:p>
        </w:tc>
        <w:tc>
          <w:tcPr>
            <w:tcW w:w="1840" w:type="dxa"/>
          </w:tcPr>
          <w:p w14:paraId="1D80E3AB" w14:textId="1D068A24"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773E8A">
              <w:rPr>
                <w:rFonts w:cs="Arial"/>
              </w:rPr>
              <w:t>Compliant</w:t>
            </w:r>
          </w:p>
        </w:tc>
      </w:tr>
      <w:tr w:rsidR="00773E8A"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773E8A" w:rsidRPr="00B83D6B" w:rsidRDefault="00773E8A" w:rsidP="00773E8A">
            <w:pPr>
              <w:spacing w:line="22" w:lineRule="atLeast"/>
              <w:rPr>
                <w:rFonts w:cs="Arial"/>
                <w:color w:val="auto"/>
              </w:rPr>
            </w:pPr>
            <w:r w:rsidRPr="00B83D6B">
              <w:rPr>
                <w:rFonts w:cs="Arial"/>
                <w:color w:val="auto"/>
              </w:rPr>
              <w:t>Requirement 8(3)(a)</w:t>
            </w:r>
          </w:p>
        </w:tc>
        <w:tc>
          <w:tcPr>
            <w:tcW w:w="6663" w:type="dxa"/>
            <w:tcBorders>
              <w:right w:val="single" w:sz="4" w:space="0" w:color="auto"/>
            </w:tcBorders>
          </w:tcPr>
          <w:p w14:paraId="59084BC9" w14:textId="5FF46618"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114CC70C"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73E8A">
              <w:rPr>
                <w:rFonts w:cs="Arial"/>
                <w:color w:val="auto"/>
              </w:rPr>
              <w:t>Compliant</w:t>
            </w:r>
          </w:p>
        </w:tc>
      </w:tr>
      <w:tr w:rsidR="00773E8A"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773E8A" w:rsidRPr="00B83D6B" w:rsidRDefault="00773E8A" w:rsidP="00773E8A">
            <w:pPr>
              <w:spacing w:line="22" w:lineRule="atLeast"/>
              <w:rPr>
                <w:rFonts w:cs="Arial"/>
                <w:color w:val="auto"/>
              </w:rPr>
            </w:pPr>
            <w:r w:rsidRPr="00B83D6B">
              <w:rPr>
                <w:rFonts w:cs="Arial"/>
                <w:color w:val="auto"/>
              </w:rPr>
              <w:t>Requirement 8(3)(b)</w:t>
            </w:r>
          </w:p>
        </w:tc>
        <w:tc>
          <w:tcPr>
            <w:tcW w:w="6663" w:type="dxa"/>
            <w:tcBorders>
              <w:right w:val="single" w:sz="4" w:space="0" w:color="auto"/>
            </w:tcBorders>
          </w:tcPr>
          <w:p w14:paraId="5B32EBDC" w14:textId="7DCB1A0A"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539DE3FE"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773E8A">
              <w:rPr>
                <w:rFonts w:cs="Arial"/>
                <w:color w:val="auto"/>
              </w:rPr>
              <w:t>Compliant</w:t>
            </w:r>
          </w:p>
        </w:tc>
      </w:tr>
      <w:tr w:rsidR="00773E8A"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773E8A" w:rsidRPr="00B83D6B" w:rsidRDefault="00773E8A" w:rsidP="00773E8A">
            <w:pPr>
              <w:spacing w:line="22" w:lineRule="atLeast"/>
              <w:rPr>
                <w:rFonts w:cs="Arial"/>
                <w:color w:val="auto"/>
              </w:rPr>
            </w:pPr>
            <w:r w:rsidRPr="00B83D6B">
              <w:rPr>
                <w:rFonts w:cs="Arial"/>
                <w:color w:val="auto"/>
              </w:rPr>
              <w:t>Requirement 8(3)(c)</w:t>
            </w:r>
          </w:p>
        </w:tc>
        <w:tc>
          <w:tcPr>
            <w:tcW w:w="6663" w:type="dxa"/>
            <w:tcBorders>
              <w:right w:val="single" w:sz="4" w:space="0" w:color="auto"/>
            </w:tcBorders>
          </w:tcPr>
          <w:p w14:paraId="1A222432" w14:textId="0E4B4C84"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Effective organisation wide governance systems relating to the following:</w:t>
            </w:r>
          </w:p>
          <w:p w14:paraId="2AD34917" w14:textId="77777777" w:rsidR="00773E8A" w:rsidRPr="00B83D6B" w:rsidRDefault="00773E8A" w:rsidP="006D7643">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773E8A" w:rsidRPr="00B83D6B" w:rsidRDefault="00773E8A" w:rsidP="006D7643">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773E8A" w:rsidRPr="00B83D6B" w:rsidRDefault="00773E8A" w:rsidP="006D7643">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773E8A" w:rsidRPr="00B83D6B" w:rsidRDefault="00773E8A" w:rsidP="006D7643">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773E8A" w:rsidRPr="00B83D6B" w:rsidRDefault="00773E8A" w:rsidP="006D7643">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773E8A" w:rsidRPr="00B83D6B" w:rsidRDefault="00773E8A" w:rsidP="006D7643">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1EBDD403" w:rsidR="00773E8A" w:rsidRPr="00B83D6B" w:rsidRDefault="00773E8A" w:rsidP="00773E8A">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773E8A">
              <w:rPr>
                <w:rFonts w:cs="Arial"/>
                <w:color w:val="auto"/>
              </w:rPr>
              <w:t>Compliant</w:t>
            </w:r>
          </w:p>
        </w:tc>
      </w:tr>
      <w:tr w:rsidR="00773E8A"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773E8A" w:rsidRPr="00B83D6B" w:rsidRDefault="00773E8A" w:rsidP="00773E8A">
            <w:pPr>
              <w:spacing w:line="22" w:lineRule="atLeast"/>
              <w:rPr>
                <w:rFonts w:cs="Arial"/>
                <w:color w:val="auto"/>
              </w:rPr>
            </w:pPr>
            <w:r w:rsidRPr="00B83D6B">
              <w:rPr>
                <w:rFonts w:cs="Arial"/>
                <w:color w:val="auto"/>
              </w:rPr>
              <w:t>Requirement 8(3)(d)</w:t>
            </w:r>
          </w:p>
        </w:tc>
        <w:tc>
          <w:tcPr>
            <w:tcW w:w="6663" w:type="dxa"/>
            <w:tcBorders>
              <w:right w:val="single" w:sz="4" w:space="0" w:color="auto"/>
            </w:tcBorders>
          </w:tcPr>
          <w:p w14:paraId="12613B6B" w14:textId="16230F89" w:rsidR="00773E8A" w:rsidRPr="00B83D6B" w:rsidRDefault="00773E8A" w:rsidP="00773E8A">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Effective risk management systems and practices, including but not limited to the following:</w:t>
            </w:r>
          </w:p>
          <w:p w14:paraId="3731335D" w14:textId="77777777" w:rsidR="00773E8A" w:rsidRPr="00B83D6B" w:rsidRDefault="00773E8A" w:rsidP="006D7643">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773E8A" w:rsidRPr="00B83D6B" w:rsidRDefault="00773E8A" w:rsidP="006D7643">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773E8A" w:rsidRPr="00B83D6B" w:rsidRDefault="00773E8A" w:rsidP="006D7643">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773E8A" w:rsidRPr="00B83D6B" w:rsidRDefault="00773E8A" w:rsidP="006D7643">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5AB4A4F6" w:rsidR="00773E8A" w:rsidRPr="00B83D6B" w:rsidRDefault="00773E8A" w:rsidP="00773E8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r w:rsidRPr="00773E8A">
              <w:rPr>
                <w:rFonts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cs="Arial"/>
                <w:color w:val="auto"/>
              </w:rPr>
            </w:pPr>
            <w:r w:rsidRPr="00B83D6B">
              <w:rPr>
                <w:rFonts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Where clinical care is provided—a clinical governance framework, including but not limited to the following:</w:t>
            </w:r>
          </w:p>
          <w:p w14:paraId="5A66797A" w14:textId="77777777" w:rsidR="00C9354C" w:rsidRPr="00B83D6B" w:rsidRDefault="00C9354C" w:rsidP="006D7643">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6D7643">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6D7643">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337C32CA" w:rsidR="00C9354C" w:rsidRPr="00A247D9" w:rsidRDefault="00C9354C" w:rsidP="00A247D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0000FF"/>
              </w:rPr>
            </w:pPr>
            <w:r w:rsidRPr="00A247D9">
              <w:rPr>
                <w:rFonts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1504A4DF" w14:textId="012D4432" w:rsidR="002A1591" w:rsidRPr="00816423" w:rsidRDefault="002A1591" w:rsidP="00816423">
      <w:pPr>
        <w:rPr>
          <w:rFonts w:cs="Arial"/>
        </w:rPr>
      </w:pPr>
      <w:r w:rsidRPr="00816423">
        <w:rPr>
          <w:rFonts w:cs="Arial"/>
          <w:color w:val="auto"/>
        </w:rPr>
        <w:t xml:space="preserve">The </w:t>
      </w:r>
      <w:r w:rsidR="00A820F5" w:rsidRPr="00816423">
        <w:rPr>
          <w:rFonts w:cs="Arial"/>
          <w:color w:val="auto"/>
        </w:rPr>
        <w:t>Assessment Team</w:t>
      </w:r>
      <w:r w:rsidRPr="00816423">
        <w:rPr>
          <w:rFonts w:cs="Arial"/>
          <w:color w:val="auto"/>
        </w:rPr>
        <w:t xml:space="preserve"> recommended </w:t>
      </w:r>
      <w:r w:rsidR="00FB29B2" w:rsidRPr="00816423">
        <w:rPr>
          <w:rFonts w:cs="Arial"/>
          <w:color w:val="auto"/>
        </w:rPr>
        <w:t>2</w:t>
      </w:r>
      <w:r w:rsidRPr="00816423">
        <w:rPr>
          <w:rFonts w:cs="Arial"/>
          <w:color w:val="auto"/>
        </w:rPr>
        <w:t xml:space="preserve"> of these requirements were not met, however,</w:t>
      </w:r>
      <w:r w:rsidRPr="00816423">
        <w:rPr>
          <w:rFonts w:eastAsia="Calibri" w:cs="Arial"/>
          <w:color w:val="auto"/>
        </w:rPr>
        <w:t xml:space="preserve"> I have considered the </w:t>
      </w:r>
      <w:r w:rsidR="00A820F5" w:rsidRPr="00816423">
        <w:rPr>
          <w:rFonts w:eastAsia="Calibri" w:cs="Arial"/>
          <w:color w:val="auto"/>
        </w:rPr>
        <w:t>Assessment Team</w:t>
      </w:r>
      <w:r w:rsidRPr="00816423">
        <w:rPr>
          <w:rFonts w:eastAsia="Calibri" w:cs="Arial"/>
          <w:color w:val="auto"/>
        </w:rPr>
        <w:t xml:space="preserve">’s findings; the evidence documented in the </w:t>
      </w:r>
      <w:r w:rsidR="00525E39">
        <w:rPr>
          <w:rFonts w:eastAsia="Calibri" w:cs="Arial"/>
          <w:color w:val="auto"/>
        </w:rPr>
        <w:t>Site Audit</w:t>
      </w:r>
      <w:r w:rsidR="005C2B33">
        <w:rPr>
          <w:rFonts w:eastAsia="Calibri" w:cs="Arial"/>
          <w:color w:val="auto"/>
        </w:rPr>
        <w:t xml:space="preserve"> Report</w:t>
      </w:r>
      <w:r w:rsidRPr="00816423">
        <w:rPr>
          <w:rFonts w:eastAsia="Calibri" w:cs="Arial"/>
          <w:color w:val="auto"/>
        </w:rPr>
        <w:t xml:space="preserve"> and the </w:t>
      </w:r>
      <w:r w:rsidR="00816423" w:rsidRPr="00816423">
        <w:rPr>
          <w:rFonts w:eastAsia="Calibri" w:cs="Arial"/>
          <w:color w:val="auto"/>
        </w:rPr>
        <w:t>Provider</w:t>
      </w:r>
      <w:r w:rsidRPr="00816423">
        <w:rPr>
          <w:rFonts w:eastAsia="Calibri" w:cs="Arial"/>
          <w:color w:val="auto"/>
        </w:rPr>
        <w:t>’s response and find the service compliant with these requirements:</w:t>
      </w:r>
      <w:r w:rsidRPr="00816423">
        <w:rPr>
          <w:rFonts w:cs="Arial"/>
          <w:color w:val="auto"/>
        </w:rPr>
        <w:t xml:space="preserve"> </w:t>
      </w:r>
    </w:p>
    <w:p w14:paraId="6E35B1A9" w14:textId="7DB354FE" w:rsidR="002A1591" w:rsidRPr="00816423" w:rsidRDefault="00DC23B7" w:rsidP="00362BB4">
      <w:pPr>
        <w:pStyle w:val="BULLET1"/>
        <w:spacing w:before="0" w:after="0" w:line="240" w:lineRule="auto"/>
        <w:ind w:left="357" w:hanging="357"/>
        <w:rPr>
          <w:color w:val="000000" w:themeColor="text1"/>
        </w:rPr>
      </w:pPr>
      <w:r w:rsidRPr="00816423">
        <w:lastRenderedPageBreak/>
        <w:t>Effective organisation wide governance systems relating to</w:t>
      </w:r>
      <w:r w:rsidR="00F93FBF" w:rsidRPr="00816423">
        <w:t>;</w:t>
      </w:r>
      <w:r w:rsidRPr="00816423">
        <w:t xml:space="preserve"> information management</w:t>
      </w:r>
      <w:r w:rsidR="00433963" w:rsidRPr="00816423">
        <w:t xml:space="preserve">, </w:t>
      </w:r>
      <w:r w:rsidRPr="00816423">
        <w:t>continuous improvement</w:t>
      </w:r>
      <w:r w:rsidR="00433963" w:rsidRPr="00816423">
        <w:t>,</w:t>
      </w:r>
      <w:r w:rsidR="00424F03" w:rsidRPr="00816423">
        <w:t xml:space="preserve"> </w:t>
      </w:r>
      <w:r w:rsidRPr="00816423">
        <w:t>financial governance</w:t>
      </w:r>
      <w:r w:rsidR="00433963" w:rsidRPr="00816423">
        <w:t>,</w:t>
      </w:r>
      <w:r w:rsidR="00424F03" w:rsidRPr="00816423">
        <w:t xml:space="preserve"> </w:t>
      </w:r>
      <w:r w:rsidRPr="00816423">
        <w:t>workforce governance, regulatory compliance</w:t>
      </w:r>
      <w:r w:rsidR="00F93FBF" w:rsidRPr="00816423">
        <w:t>,</w:t>
      </w:r>
      <w:r w:rsidR="00433963" w:rsidRPr="00816423">
        <w:t xml:space="preserve"> </w:t>
      </w:r>
      <w:r w:rsidRPr="00816423">
        <w:t>feedback and complaints.</w:t>
      </w:r>
    </w:p>
    <w:p w14:paraId="69FCE225" w14:textId="63D0894F" w:rsidR="00FB29B2" w:rsidRPr="00816423" w:rsidRDefault="00FB29B2" w:rsidP="00816423">
      <w:pPr>
        <w:pStyle w:val="BULLET1"/>
        <w:spacing w:before="0" w:line="240" w:lineRule="auto"/>
        <w:rPr>
          <w:rStyle w:val="normaltextrun"/>
          <w:color w:val="000000"/>
        </w:rPr>
      </w:pPr>
      <w:r w:rsidRPr="00816423">
        <w:t>A clinical governance framework which included</w:t>
      </w:r>
      <w:r w:rsidR="00F93FBF" w:rsidRPr="00816423">
        <w:t>;</w:t>
      </w:r>
      <w:r w:rsidRPr="00816423">
        <w:t xml:space="preserve"> antimicrobial stewardship, minimising restraint and open disclosure.</w:t>
      </w:r>
    </w:p>
    <w:p w14:paraId="5751F91C" w14:textId="1E1476E4" w:rsidR="005774E9" w:rsidRDefault="006153FB" w:rsidP="00816423">
      <w:pPr>
        <w:pStyle w:val="BULLET1"/>
        <w:numPr>
          <w:ilvl w:val="0"/>
          <w:numId w:val="0"/>
        </w:numPr>
        <w:spacing w:before="0" w:line="240" w:lineRule="auto"/>
      </w:pPr>
      <w:r w:rsidRPr="00816423">
        <w:t xml:space="preserve">The </w:t>
      </w:r>
      <w:r w:rsidR="00525E39">
        <w:t>Site Audit</w:t>
      </w:r>
      <w:r w:rsidR="005C2B33">
        <w:t xml:space="preserve"> Report</w:t>
      </w:r>
      <w:r w:rsidRPr="00816423">
        <w:t xml:space="preserve"> </w:t>
      </w:r>
      <w:r w:rsidR="00554C5F">
        <w:t>evidenced</w:t>
      </w:r>
      <w:r w:rsidR="00CE0B21" w:rsidRPr="00816423">
        <w:t xml:space="preserve"> m</w:t>
      </w:r>
      <w:r w:rsidR="002C5732" w:rsidRPr="00816423">
        <w:t xml:space="preserve">anagement and staff </w:t>
      </w:r>
      <w:r w:rsidR="005C6C67" w:rsidRPr="00816423">
        <w:t>could</w:t>
      </w:r>
      <w:r w:rsidR="002C5732" w:rsidRPr="00816423">
        <w:t xml:space="preserve"> describe organisation wide governance systems relating to information management, continuous improvement, financial governance, regulatory compliance and feedback and complaints</w:t>
      </w:r>
      <w:r w:rsidR="00CE0B21" w:rsidRPr="00816423">
        <w:t>. However</w:t>
      </w:r>
      <w:r w:rsidR="005C6C67" w:rsidRPr="00816423">
        <w:t xml:space="preserve">, </w:t>
      </w:r>
      <w:r w:rsidR="00554C5F">
        <w:t xml:space="preserve">deficiencies were identified in </w:t>
      </w:r>
      <w:r w:rsidR="00A76AAB">
        <w:t>information processes as there were in</w:t>
      </w:r>
      <w:r w:rsidR="00554C5F">
        <w:t xml:space="preserve">consistencies </w:t>
      </w:r>
      <w:r w:rsidR="00A76AAB">
        <w:t>in</w:t>
      </w:r>
      <w:r w:rsidR="00554C5F">
        <w:t xml:space="preserve"> dietary documentation</w:t>
      </w:r>
      <w:r w:rsidR="00D331F5">
        <w:t>, behaviour support directives not being in care plans</w:t>
      </w:r>
      <w:r w:rsidR="00A76AAB">
        <w:t xml:space="preserve"> and consumers</w:t>
      </w:r>
      <w:r w:rsidR="00EC4941">
        <w:t>/</w:t>
      </w:r>
      <w:r w:rsidR="00A76AAB">
        <w:t>representatives were not informed of the construction works. Additionally, deficiencies in compliance with regulation</w:t>
      </w:r>
      <w:r w:rsidR="00D331F5">
        <w:t>s</w:t>
      </w:r>
      <w:r w:rsidR="00A76AAB">
        <w:t xml:space="preserve"> for serious incident reporting and management of restrictive practice was identified. </w:t>
      </w:r>
      <w:r w:rsidR="00554C5F">
        <w:t xml:space="preserve"> </w:t>
      </w:r>
    </w:p>
    <w:p w14:paraId="73688D53" w14:textId="77777777" w:rsidR="00D331F5" w:rsidRPr="00816423" w:rsidRDefault="00D331F5" w:rsidP="00D331F5">
      <w:pPr>
        <w:pStyle w:val="BULLET1"/>
        <w:numPr>
          <w:ilvl w:val="0"/>
          <w:numId w:val="0"/>
        </w:numPr>
        <w:spacing w:before="0" w:line="240" w:lineRule="auto"/>
        <w:rPr>
          <w:rStyle w:val="normaltextrun"/>
        </w:rPr>
      </w:pPr>
      <w:r w:rsidRPr="00816423">
        <w:rPr>
          <w:rStyle w:val="normaltextrun"/>
          <w:color w:val="000000"/>
        </w:rPr>
        <w:t>The Provider refuted the not met findings</w:t>
      </w:r>
      <w:r>
        <w:rPr>
          <w:rStyle w:val="normaltextrun"/>
          <w:color w:val="000000"/>
        </w:rPr>
        <w:t xml:space="preserve"> and </w:t>
      </w:r>
      <w:r w:rsidRPr="00816423">
        <w:rPr>
          <w:rStyle w:val="normaltextrun"/>
          <w:color w:val="000000"/>
        </w:rPr>
        <w:t xml:space="preserve">supplied additional clarifying information and evidence in support of their compliance. </w:t>
      </w:r>
    </w:p>
    <w:p w14:paraId="760B9377" w14:textId="4C27AFD9" w:rsidR="00D331F5" w:rsidRDefault="00A76AAB" w:rsidP="00816423">
      <w:pPr>
        <w:pStyle w:val="BULLET1"/>
        <w:numPr>
          <w:ilvl w:val="0"/>
          <w:numId w:val="0"/>
        </w:numPr>
        <w:spacing w:before="0" w:line="240" w:lineRule="auto"/>
      </w:pPr>
      <w:r>
        <w:t>I have considered the inconsistent dietary documentation</w:t>
      </w:r>
      <w:r w:rsidR="009A0350">
        <w:t xml:space="preserve"> and delay in updating behaviour support strategies into a consumer’s care plan,</w:t>
      </w:r>
      <w:r>
        <w:t xml:space="preserve"> under Requirement 3(3)(b) and have found no concern</w:t>
      </w:r>
      <w:r w:rsidR="009A0350">
        <w:t>s,</w:t>
      </w:r>
      <w:r>
        <w:t xml:space="preserve"> as while the dietary cards and profiles included</w:t>
      </w:r>
      <w:r w:rsidRPr="0093197D">
        <w:t xml:space="preserve"> different descriptions,</w:t>
      </w:r>
      <w:r>
        <w:t xml:space="preserve"> they conveyed the same information, in different formats specific to the role of the staff person reading them</w:t>
      </w:r>
      <w:r w:rsidR="009A0350">
        <w:t xml:space="preserve">. Additionally, </w:t>
      </w:r>
      <w:r w:rsidR="00D331F5">
        <w:t xml:space="preserve">a </w:t>
      </w:r>
      <w:r w:rsidR="00805060">
        <w:t>3</w:t>
      </w:r>
      <w:r w:rsidR="009A0350">
        <w:t>-</w:t>
      </w:r>
      <w:r w:rsidR="00D331F5">
        <w:t xml:space="preserve">day delay in incorporating behaviour support strategies into a care plan, when </w:t>
      </w:r>
      <w:r w:rsidR="00EC4941">
        <w:t>staff had received verbal handover of the recommended interventions which</w:t>
      </w:r>
      <w:r w:rsidR="00D331F5">
        <w:t xml:space="preserve"> were still under review by the consumer’s medical officer, </w:t>
      </w:r>
      <w:r w:rsidR="009A0350">
        <w:t xml:space="preserve">is also not </w:t>
      </w:r>
      <w:r w:rsidR="00D331F5">
        <w:t xml:space="preserve">indicative of </w:t>
      </w:r>
      <w:r w:rsidR="009A0350">
        <w:t>ineffective</w:t>
      </w:r>
      <w:r w:rsidR="00D331F5">
        <w:t xml:space="preserve"> information management systems.</w:t>
      </w:r>
    </w:p>
    <w:p w14:paraId="7C6A8FD1" w14:textId="4C245D08" w:rsidR="00B0414E" w:rsidRDefault="00D331F5" w:rsidP="00816423">
      <w:pPr>
        <w:pStyle w:val="BULLET1"/>
        <w:numPr>
          <w:ilvl w:val="0"/>
          <w:numId w:val="0"/>
        </w:numPr>
        <w:spacing w:before="0" w:line="240" w:lineRule="auto"/>
        <w:rPr>
          <w:rStyle w:val="normaltextrun"/>
          <w:color w:val="000000"/>
        </w:rPr>
      </w:pPr>
      <w:r>
        <w:t>In relation to consumers reporting they were unaware of the commencement of the construction works scheduled for the courtyards and the progress of the project. I acknowledge</w:t>
      </w:r>
      <w:r w:rsidR="009C07A3">
        <w:t>, minutes of consumer meetings,</w:t>
      </w:r>
      <w:r w:rsidR="00697530">
        <w:t xml:space="preserve"> submitted demonstrated c</w:t>
      </w:r>
      <w:r w:rsidR="005C6C67" w:rsidRPr="00816423">
        <w:t>onsumers</w:t>
      </w:r>
      <w:r w:rsidR="006176C5" w:rsidRPr="00816423">
        <w:t>/</w:t>
      </w:r>
      <w:r w:rsidR="005C6C67" w:rsidRPr="00816423">
        <w:t xml:space="preserve">representatives were advised of the </w:t>
      </w:r>
      <w:r>
        <w:t>works</w:t>
      </w:r>
      <w:r w:rsidR="005C6C67" w:rsidRPr="00816423">
        <w:t xml:space="preserve"> prior to </w:t>
      </w:r>
      <w:r>
        <w:t>their</w:t>
      </w:r>
      <w:r w:rsidR="005C6C67" w:rsidRPr="00816423">
        <w:t xml:space="preserve"> commencement</w:t>
      </w:r>
      <w:r w:rsidR="006176C5" w:rsidRPr="00816423">
        <w:t xml:space="preserve"> and </w:t>
      </w:r>
      <w:r w:rsidR="00F000CC" w:rsidRPr="00816423">
        <w:t xml:space="preserve">they were </w:t>
      </w:r>
      <w:r w:rsidR="006176C5" w:rsidRPr="00816423">
        <w:t>updated regularly once</w:t>
      </w:r>
      <w:r w:rsidR="00697530">
        <w:t xml:space="preserve"> it was</w:t>
      </w:r>
      <w:r w:rsidR="006176C5" w:rsidRPr="00816423">
        <w:t xml:space="preserve"> underway</w:t>
      </w:r>
      <w:r w:rsidR="00697530">
        <w:t xml:space="preserve"> with information on</w:t>
      </w:r>
      <w:r w:rsidR="00802582" w:rsidRPr="00816423">
        <w:t xml:space="preserve"> the purpose of the works; the expected timeframe; and </w:t>
      </w:r>
      <w:r>
        <w:t xml:space="preserve">informed </w:t>
      </w:r>
      <w:r w:rsidR="00802582" w:rsidRPr="00816423">
        <w:t>the courtyards would be closed during the period of construction works.</w:t>
      </w:r>
      <w:r w:rsidR="00697530">
        <w:rPr>
          <w:rStyle w:val="normaltextrun"/>
          <w:color w:val="000000"/>
        </w:rPr>
        <w:t xml:space="preserve"> I consider this supports compliance with this Requirement. </w:t>
      </w:r>
    </w:p>
    <w:p w14:paraId="0E41D32A" w14:textId="02997468" w:rsidR="00B5025B" w:rsidRDefault="005E155E" w:rsidP="00816423">
      <w:pPr>
        <w:pStyle w:val="BULLET1"/>
        <w:numPr>
          <w:ilvl w:val="0"/>
          <w:numId w:val="0"/>
        </w:numPr>
        <w:spacing w:before="0" w:line="240" w:lineRule="auto"/>
        <w:rPr>
          <w:rStyle w:val="normaltextrun"/>
          <w:color w:val="000000"/>
        </w:rPr>
      </w:pPr>
      <w:r>
        <w:rPr>
          <w:rStyle w:val="normaltextrun"/>
          <w:color w:val="000000"/>
        </w:rPr>
        <w:t>For serious incidents described as not having been reporte</w:t>
      </w:r>
      <w:r w:rsidR="00D63805">
        <w:rPr>
          <w:rStyle w:val="normaltextrun"/>
          <w:color w:val="000000"/>
        </w:rPr>
        <w:t>d in line with regulatory</w:t>
      </w:r>
      <w:r w:rsidR="00A36FA6">
        <w:rPr>
          <w:rStyle w:val="normaltextrun"/>
          <w:color w:val="000000"/>
        </w:rPr>
        <w:t xml:space="preserve"> requirements,</w:t>
      </w:r>
      <w:r>
        <w:rPr>
          <w:rStyle w:val="normaltextrun"/>
          <w:color w:val="000000"/>
        </w:rPr>
        <w:t xml:space="preserve"> I note </w:t>
      </w:r>
      <w:r w:rsidR="00320A53">
        <w:rPr>
          <w:rStyle w:val="normaltextrun"/>
          <w:color w:val="000000"/>
        </w:rPr>
        <w:t xml:space="preserve">for a named consumer described as displaying verbally </w:t>
      </w:r>
      <w:r w:rsidR="00E80469">
        <w:rPr>
          <w:rStyle w:val="normaltextrun"/>
          <w:color w:val="000000"/>
        </w:rPr>
        <w:t xml:space="preserve">abusive </w:t>
      </w:r>
      <w:r w:rsidR="00320A53">
        <w:rPr>
          <w:rStyle w:val="normaltextrun"/>
          <w:color w:val="000000"/>
        </w:rPr>
        <w:t>language</w:t>
      </w:r>
      <w:r w:rsidR="00A36FA6">
        <w:rPr>
          <w:rStyle w:val="normaltextrun"/>
          <w:color w:val="000000"/>
        </w:rPr>
        <w:t>, their behaviour charting includes incidents described as verbally aggressive, verbally agitated and using offensive language. These were either described as directed to staff or did not indicate the involvement of other consumers, on all but one occasion. I note this incident occurred on 17 June 2022 and in accordance with legislation the service has 30 days in which to report the incident. At the time of the Site Audit, the 30-day period had not yet expired and therefore, non-compliance is unable to be determine</w:t>
      </w:r>
      <w:r w:rsidR="00E80469">
        <w:rPr>
          <w:rStyle w:val="normaltextrun"/>
          <w:color w:val="000000"/>
        </w:rPr>
        <w:t>d</w:t>
      </w:r>
      <w:r w:rsidR="00A36FA6">
        <w:rPr>
          <w:rStyle w:val="normaltextrun"/>
          <w:color w:val="000000"/>
        </w:rPr>
        <w:t xml:space="preserve"> in relation to this incident.</w:t>
      </w:r>
    </w:p>
    <w:p w14:paraId="0DB09C6B" w14:textId="405958E6" w:rsidR="00D559DB" w:rsidRDefault="00D559DB" w:rsidP="00816423">
      <w:pPr>
        <w:pStyle w:val="BULLET1"/>
        <w:numPr>
          <w:ilvl w:val="0"/>
          <w:numId w:val="0"/>
        </w:numPr>
        <w:spacing w:before="0" w:line="240" w:lineRule="auto"/>
        <w:rPr>
          <w:rStyle w:val="normaltextrun"/>
          <w:color w:val="000000"/>
        </w:rPr>
      </w:pPr>
      <w:r>
        <w:rPr>
          <w:rStyle w:val="normaltextrun"/>
          <w:color w:val="000000"/>
        </w:rPr>
        <w:t xml:space="preserve">For another named consumer, described as displaying verbal and physical behaviours to other consumers, </w:t>
      </w:r>
      <w:r w:rsidR="004928D8">
        <w:rPr>
          <w:rStyle w:val="normaltextrun"/>
          <w:color w:val="000000"/>
        </w:rPr>
        <w:t xml:space="preserve">and involved in physical incident with a visitor to the service, I </w:t>
      </w:r>
      <w:r w:rsidR="00EC4941">
        <w:rPr>
          <w:rStyle w:val="normaltextrun"/>
          <w:color w:val="000000"/>
        </w:rPr>
        <w:t xml:space="preserve">acknowledge the response from the </w:t>
      </w:r>
      <w:r w:rsidR="00E80469">
        <w:rPr>
          <w:rStyle w:val="normaltextrun"/>
          <w:color w:val="000000"/>
        </w:rPr>
        <w:t>P</w:t>
      </w:r>
      <w:r w:rsidR="00EC4941">
        <w:rPr>
          <w:rStyle w:val="normaltextrun"/>
          <w:color w:val="000000"/>
        </w:rPr>
        <w:t>rovider, who lodged a serious incident report, as soon as they were aware of the incident, I acknowledge this report was submitted despite it not meeting t</w:t>
      </w:r>
      <w:r w:rsidR="004928D8">
        <w:rPr>
          <w:rStyle w:val="normaltextrun"/>
          <w:color w:val="000000"/>
        </w:rPr>
        <w:t>he reporting requirements</w:t>
      </w:r>
      <w:r w:rsidR="00E80469">
        <w:rPr>
          <w:rStyle w:val="normaltextrun"/>
          <w:color w:val="000000"/>
        </w:rPr>
        <w:t xml:space="preserve"> as the person involved in the incident was not a recipient of care at the service</w:t>
      </w:r>
      <w:r w:rsidR="00EC4941">
        <w:rPr>
          <w:rStyle w:val="normaltextrun"/>
          <w:color w:val="000000"/>
        </w:rPr>
        <w:t xml:space="preserve"> and consider this supports compliance with this requirement. </w:t>
      </w:r>
    </w:p>
    <w:p w14:paraId="4D621CD9" w14:textId="1F6B92BA" w:rsidR="00A36FA6" w:rsidRDefault="00B5025B" w:rsidP="00816423">
      <w:pPr>
        <w:pStyle w:val="BULLET1"/>
        <w:numPr>
          <w:ilvl w:val="0"/>
          <w:numId w:val="0"/>
        </w:numPr>
        <w:spacing w:before="0" w:line="240" w:lineRule="auto"/>
        <w:rPr>
          <w:rStyle w:val="normaltextrun"/>
          <w:color w:val="000000"/>
        </w:rPr>
      </w:pPr>
      <w:r>
        <w:rPr>
          <w:rStyle w:val="normaltextrun"/>
          <w:color w:val="000000"/>
        </w:rPr>
        <w:lastRenderedPageBreak/>
        <w:t xml:space="preserve">For inappropriate use of chemical and environment restrictive practice not being reported, I have considered the examples contained in the Site Audit report under Requirement 3(3)(a) and have found the restricted access to courtyards </w:t>
      </w:r>
      <w:r w:rsidR="004928D8">
        <w:rPr>
          <w:rStyle w:val="normaltextrun"/>
          <w:color w:val="000000"/>
        </w:rPr>
        <w:t xml:space="preserve">due to construction works </w:t>
      </w:r>
      <w:r>
        <w:rPr>
          <w:rStyle w:val="normaltextrun"/>
          <w:color w:val="000000"/>
        </w:rPr>
        <w:t xml:space="preserve">was not environmental restraint </w:t>
      </w:r>
      <w:r w:rsidR="004928D8">
        <w:rPr>
          <w:rStyle w:val="normaltextrun"/>
          <w:color w:val="000000"/>
        </w:rPr>
        <w:t xml:space="preserve">nor does it constitute neglect </w:t>
      </w:r>
      <w:r>
        <w:rPr>
          <w:rStyle w:val="normaltextrun"/>
          <w:color w:val="000000"/>
        </w:rPr>
        <w:t xml:space="preserve">and </w:t>
      </w:r>
      <w:r w:rsidR="004928D8">
        <w:rPr>
          <w:rStyle w:val="normaltextrun"/>
          <w:color w:val="000000"/>
        </w:rPr>
        <w:t xml:space="preserve">for </w:t>
      </w:r>
      <w:r>
        <w:rPr>
          <w:rStyle w:val="normaltextrun"/>
          <w:color w:val="000000"/>
        </w:rPr>
        <w:t xml:space="preserve">consumers prescribed psychotropic medications without an appropriate diagnosis, documentation was submitted </w:t>
      </w:r>
      <w:r w:rsidR="004928D8">
        <w:rPr>
          <w:rStyle w:val="normaltextrun"/>
          <w:color w:val="000000"/>
        </w:rPr>
        <w:t>which evidenced</w:t>
      </w:r>
      <w:r>
        <w:rPr>
          <w:rStyle w:val="normaltextrun"/>
          <w:color w:val="000000"/>
        </w:rPr>
        <w:t xml:space="preserve"> the restraint </w:t>
      </w:r>
      <w:r w:rsidR="004928D8">
        <w:rPr>
          <w:rStyle w:val="normaltextrun"/>
          <w:color w:val="000000"/>
        </w:rPr>
        <w:t xml:space="preserve">had either been ceased or </w:t>
      </w:r>
      <w:r>
        <w:rPr>
          <w:rStyle w:val="normaltextrun"/>
          <w:color w:val="000000"/>
        </w:rPr>
        <w:t xml:space="preserve">was assessed, authorised and consent provided. Therefore, I do not consider these examples support non-compliance as there was </w:t>
      </w:r>
      <w:r w:rsidR="00D559DB">
        <w:rPr>
          <w:rStyle w:val="normaltextrun"/>
          <w:color w:val="000000"/>
        </w:rPr>
        <w:t>no</w:t>
      </w:r>
      <w:r>
        <w:rPr>
          <w:rStyle w:val="normaltextrun"/>
          <w:color w:val="000000"/>
        </w:rPr>
        <w:t xml:space="preserve"> </w:t>
      </w:r>
      <w:r w:rsidR="00D559DB">
        <w:rPr>
          <w:rStyle w:val="normaltextrun"/>
          <w:color w:val="000000"/>
        </w:rPr>
        <w:t>inappropriate use of restrictive practice</w:t>
      </w:r>
      <w:r w:rsidR="004928D8">
        <w:rPr>
          <w:rStyle w:val="normaltextrun"/>
          <w:color w:val="000000"/>
        </w:rPr>
        <w:t xml:space="preserve"> substantiated</w:t>
      </w:r>
      <w:r w:rsidR="00D559DB">
        <w:rPr>
          <w:rStyle w:val="normaltextrun"/>
          <w:color w:val="000000"/>
        </w:rPr>
        <w:t>.</w:t>
      </w:r>
    </w:p>
    <w:p w14:paraId="2175F2EE" w14:textId="44282EB4" w:rsidR="00D331F5" w:rsidRPr="00816423" w:rsidRDefault="00E7267A" w:rsidP="00816423">
      <w:pPr>
        <w:pStyle w:val="BULLET1"/>
        <w:numPr>
          <w:ilvl w:val="0"/>
          <w:numId w:val="0"/>
        </w:numPr>
        <w:spacing w:before="0" w:line="240" w:lineRule="auto"/>
        <w:rPr>
          <w:rStyle w:val="normaltextrun"/>
          <w:color w:val="000000"/>
        </w:rPr>
      </w:pPr>
      <w:r w:rsidRPr="00DA1FA3">
        <w:t xml:space="preserve">I have considered the identification, assessment and application of mechanical restrictive practices under Requirement 3(3)(a) and consider </w:t>
      </w:r>
      <w:r w:rsidR="005D3C97">
        <w:t xml:space="preserve">the consumers using various types of assistive chairs was appropriate as </w:t>
      </w:r>
      <w:r w:rsidR="00805060">
        <w:t>their movement</w:t>
      </w:r>
      <w:r w:rsidR="005D3C97">
        <w:t xml:space="preserve"> w</w:t>
      </w:r>
      <w:r w:rsidR="00805060">
        <w:t>as</w:t>
      </w:r>
      <w:r w:rsidR="005D3C97">
        <w:t xml:space="preserve"> limited by their own physical capacity. Therefore, the criteria to warrant a serious incident report for inappropriate use of restrictive practice had not been met. </w:t>
      </w:r>
    </w:p>
    <w:p w14:paraId="39057CDB" w14:textId="3EB433E4" w:rsidR="00697530" w:rsidRDefault="00697530" w:rsidP="00697530">
      <w:pPr>
        <w:spacing w:before="120"/>
      </w:pPr>
      <w:r>
        <w:t xml:space="preserve">Overall, </w:t>
      </w:r>
      <w:r w:rsidR="0019726F" w:rsidRPr="00816423">
        <w:t>I am satisfied</w:t>
      </w:r>
      <w:r w:rsidR="00AB27F4" w:rsidRPr="00816423">
        <w:t xml:space="preserve"> </w:t>
      </w:r>
      <w:r w:rsidR="00D331F5">
        <w:t>staff have access to information commensurate to their roles, communication with consumers/representatives was undertaken</w:t>
      </w:r>
      <w:r w:rsidR="00EC4941">
        <w:t>, serious incidents have been reported in line with regulatory requirements</w:t>
      </w:r>
      <w:r w:rsidR="00D3603F" w:rsidRPr="00816423">
        <w:t>.</w:t>
      </w:r>
      <w:r w:rsidR="005957DC" w:rsidRPr="00816423">
        <w:t xml:space="preserve"> </w:t>
      </w:r>
    </w:p>
    <w:p w14:paraId="25BD9251" w14:textId="07EA0D1B" w:rsidR="009B486D" w:rsidRPr="00816423" w:rsidRDefault="00697530" w:rsidP="00697530">
      <w:pPr>
        <w:spacing w:before="120"/>
        <w:rPr>
          <w:rStyle w:val="normaltextrun"/>
          <w:color w:val="000000"/>
        </w:rPr>
      </w:pPr>
      <w:r>
        <w:rPr>
          <w:rStyle w:val="normaltextrun"/>
          <w:color w:val="000000"/>
        </w:rPr>
        <w:t xml:space="preserve">Therefore, I </w:t>
      </w:r>
      <w:r w:rsidR="009B486D" w:rsidRPr="00816423">
        <w:rPr>
          <w:rStyle w:val="normaltextrun"/>
          <w:color w:val="000000"/>
        </w:rPr>
        <w:t xml:space="preserve">find </w:t>
      </w:r>
      <w:r>
        <w:rPr>
          <w:rStyle w:val="normaltextrun"/>
          <w:color w:val="000000"/>
        </w:rPr>
        <w:t>R</w:t>
      </w:r>
      <w:r w:rsidR="009B486D" w:rsidRPr="00816423">
        <w:rPr>
          <w:rStyle w:val="normaltextrun"/>
          <w:color w:val="000000"/>
        </w:rPr>
        <w:t xml:space="preserve">equirement </w:t>
      </w:r>
      <w:r w:rsidR="009B486D" w:rsidRPr="00816423">
        <w:t>8(3)(</w:t>
      </w:r>
      <w:r w:rsidR="00F6313C" w:rsidRPr="00816423">
        <w:t>c</w:t>
      </w:r>
      <w:r w:rsidR="009B486D" w:rsidRPr="00816423">
        <w:t xml:space="preserve">) </w:t>
      </w:r>
      <w:r>
        <w:t xml:space="preserve">is </w:t>
      </w:r>
      <w:r w:rsidR="009B486D" w:rsidRPr="00816423">
        <w:t>compliant.</w:t>
      </w:r>
    </w:p>
    <w:p w14:paraId="6E7EA4AC" w14:textId="00A8C381" w:rsidR="00BD1D70" w:rsidRDefault="003C2184" w:rsidP="00816423">
      <w:pPr>
        <w:pStyle w:val="BULLET1"/>
        <w:numPr>
          <w:ilvl w:val="0"/>
          <w:numId w:val="0"/>
        </w:numPr>
        <w:spacing w:before="0" w:line="240" w:lineRule="auto"/>
      </w:pPr>
      <w:r w:rsidRPr="00816423">
        <w:t>In relation to Requirement 8(3)(</w:t>
      </w:r>
      <w:r w:rsidR="00F6313C" w:rsidRPr="00816423">
        <w:t>e</w:t>
      </w:r>
      <w:r w:rsidRPr="00816423">
        <w:t>)</w:t>
      </w:r>
      <w:r w:rsidR="00A17B08">
        <w:t xml:space="preserve">, </w:t>
      </w:r>
      <w:r w:rsidR="00BD1D70">
        <w:t xml:space="preserve">the Site Audit brought forward a recommendation of not met for this Requirement based on the identification, management and monitoring of restrictive practices for chemical and environmental restraint. However, I have considered the evidence </w:t>
      </w:r>
      <w:r w:rsidR="00E80469">
        <w:t xml:space="preserve">under other requirements </w:t>
      </w:r>
      <w:r w:rsidR="00BD1D70">
        <w:t xml:space="preserve">and found no concerns in relation to environmental or chemical restrictive practice. </w:t>
      </w:r>
    </w:p>
    <w:p w14:paraId="1D6B2397" w14:textId="44A6365C" w:rsidR="00F07666" w:rsidRPr="00816423" w:rsidRDefault="00BD1D70" w:rsidP="00816423">
      <w:pPr>
        <w:pStyle w:val="BULLET1"/>
        <w:numPr>
          <w:ilvl w:val="0"/>
          <w:numId w:val="0"/>
        </w:numPr>
        <w:spacing w:before="0" w:line="240" w:lineRule="auto"/>
      </w:pPr>
      <w:r>
        <w:t xml:space="preserve">Additionally, and in support of compliance the Site Audit Report evidences </w:t>
      </w:r>
      <w:r w:rsidR="00A17B08">
        <w:t>t</w:t>
      </w:r>
      <w:r w:rsidR="00391489" w:rsidRPr="00816423">
        <w:t xml:space="preserve">he organisation </w:t>
      </w:r>
      <w:r>
        <w:t>has</w:t>
      </w:r>
      <w:r w:rsidR="00EF2119" w:rsidRPr="00816423">
        <w:t xml:space="preserve"> </w:t>
      </w:r>
      <w:r w:rsidR="00391489" w:rsidRPr="00816423">
        <w:t>a documented clinical governance framework</w:t>
      </w:r>
      <w:r w:rsidR="00EF2119" w:rsidRPr="00816423">
        <w:t xml:space="preserve"> which included policies relating to;</w:t>
      </w:r>
      <w:r w:rsidR="00391489" w:rsidRPr="00816423">
        <w:t> antimicrobial stewardship</w:t>
      </w:r>
      <w:r w:rsidR="00EF2119" w:rsidRPr="00816423">
        <w:t xml:space="preserve">, </w:t>
      </w:r>
      <w:r w:rsidR="00391489" w:rsidRPr="00816423">
        <w:t>minimising restrictive practice</w:t>
      </w:r>
      <w:r w:rsidR="00A17B08">
        <w:t xml:space="preserve"> and </w:t>
      </w:r>
      <w:r w:rsidR="00391489" w:rsidRPr="00816423">
        <w:t>open disclosure</w:t>
      </w:r>
      <w:r w:rsidR="00EF2119" w:rsidRPr="00816423">
        <w:t>.</w:t>
      </w:r>
    </w:p>
    <w:p w14:paraId="19F93D29" w14:textId="6BC8D678" w:rsidR="00BD1D70" w:rsidRDefault="00BD1D70" w:rsidP="00816423">
      <w:pPr>
        <w:pStyle w:val="BULLET1"/>
        <w:numPr>
          <w:ilvl w:val="0"/>
          <w:numId w:val="0"/>
        </w:numPr>
        <w:spacing w:before="0" w:line="240" w:lineRule="auto"/>
      </w:pPr>
      <w:r w:rsidRPr="00816423">
        <w:t xml:space="preserve">Management were able to provide examples of changes made to the way care and service were planned, delivered or evaluated </w:t>
      </w:r>
      <w:proofErr w:type="gramStart"/>
      <w:r w:rsidRPr="00816423">
        <w:t>as a result of</w:t>
      </w:r>
      <w:proofErr w:type="gramEnd"/>
      <w:r w:rsidRPr="00816423">
        <w:t xml:space="preserve"> the implementation of these policies</w:t>
      </w:r>
      <w:r>
        <w:t xml:space="preserve"> and confirmed the service was in the process of transitioning from one organisation to another and policies that were redundant or not effective had been replaced. </w:t>
      </w:r>
    </w:p>
    <w:p w14:paraId="244832A8" w14:textId="62D17EC5" w:rsidR="00391489" w:rsidRPr="00816423" w:rsidRDefault="00391489" w:rsidP="00816423">
      <w:pPr>
        <w:pStyle w:val="BULLET1"/>
        <w:numPr>
          <w:ilvl w:val="0"/>
          <w:numId w:val="0"/>
        </w:numPr>
        <w:spacing w:before="0" w:line="240" w:lineRule="auto"/>
      </w:pPr>
      <w:r w:rsidRPr="00816423">
        <w:t>The restrictive practice policy and procedure outlines the organisation’s commitment to ensuring if any restrictive practices are used, this is only as a temporary solution and should only be considered after a comprehensive assessment.</w:t>
      </w:r>
      <w:r w:rsidR="006F1AD4" w:rsidRPr="00816423">
        <w:t xml:space="preserve"> </w:t>
      </w:r>
    </w:p>
    <w:p w14:paraId="79058A65" w14:textId="77777777" w:rsidR="00770175" w:rsidRPr="00816423" w:rsidRDefault="00391489" w:rsidP="00816423">
      <w:pPr>
        <w:rPr>
          <w:rFonts w:eastAsia="Calibri" w:cs="Arial"/>
          <w:color w:val="auto"/>
          <w:lang w:eastAsia="en-AU"/>
        </w:rPr>
      </w:pPr>
      <w:r w:rsidRPr="00816423">
        <w:rPr>
          <w:rFonts w:eastAsia="Calibri" w:cs="Arial"/>
          <w:color w:val="auto"/>
          <w:lang w:eastAsia="en-AU"/>
        </w:rPr>
        <w:t xml:space="preserve">The ‘open disclosure’ policy </w:t>
      </w:r>
      <w:r w:rsidR="00B74457" w:rsidRPr="00816423">
        <w:rPr>
          <w:rFonts w:eastAsia="Calibri" w:cs="Arial"/>
          <w:color w:val="auto"/>
          <w:lang w:eastAsia="en-AU"/>
        </w:rPr>
        <w:t>sets out</w:t>
      </w:r>
      <w:r w:rsidRPr="00816423">
        <w:rPr>
          <w:rFonts w:eastAsia="Calibri" w:cs="Arial"/>
          <w:color w:val="auto"/>
          <w:lang w:eastAsia="en-AU"/>
        </w:rPr>
        <w:t xml:space="preserve"> the key elements for providing an apology, providing a factual explanation of what happened, the opportunity for the consumer and family to discuss, consequences associated with the incident and steps taken to manage.</w:t>
      </w:r>
    </w:p>
    <w:p w14:paraId="34422F45" w14:textId="5E5C433C" w:rsidR="00391489" w:rsidRPr="00816423" w:rsidRDefault="0093123C" w:rsidP="00816423">
      <w:r w:rsidRPr="00816423">
        <w:t xml:space="preserve">Staff had been educated about the policies and </w:t>
      </w:r>
      <w:r w:rsidR="00BD1D70">
        <w:t xml:space="preserve">some staff were able to provide examples </w:t>
      </w:r>
      <w:r w:rsidRPr="00816423">
        <w:t>of their relevance to their work</w:t>
      </w:r>
      <w:r w:rsidR="00BD1D70">
        <w:t>, other were not and identified they would seek guidance from clinical staff if they were unsure. I consider this supports an effective clinical governance structure is in place</w:t>
      </w:r>
      <w:r w:rsidRPr="00816423">
        <w:t xml:space="preserve">. </w:t>
      </w:r>
    </w:p>
    <w:p w14:paraId="216C73FE" w14:textId="6560DFC9" w:rsidR="00093489" w:rsidRPr="00816423" w:rsidRDefault="00BD1D70" w:rsidP="00816423">
      <w:pPr>
        <w:pStyle w:val="BULLET1"/>
        <w:numPr>
          <w:ilvl w:val="0"/>
          <w:numId w:val="0"/>
        </w:numPr>
        <w:spacing w:before="0" w:line="240" w:lineRule="auto"/>
        <w:rPr>
          <w:rStyle w:val="normaltextrun"/>
          <w:color w:val="000000"/>
        </w:rPr>
      </w:pPr>
      <w:r>
        <w:t>On the balance of the evidence provided which support</w:t>
      </w:r>
      <w:r w:rsidR="00E80469">
        <w:t>s</w:t>
      </w:r>
      <w:r>
        <w:t xml:space="preserve"> compliance with this Requirement, </w:t>
      </w:r>
      <w:r w:rsidR="008B69F0" w:rsidRPr="00816423">
        <w:t>I am satisfied the service implemented a clinical governance framework which included; antimicrobial stewardship, minimising restraint and open disclosure.</w:t>
      </w:r>
    </w:p>
    <w:p w14:paraId="73DD4AA7" w14:textId="5675AA5E" w:rsidR="00A84F43" w:rsidRPr="00816423" w:rsidRDefault="00697530" w:rsidP="00816423">
      <w:pPr>
        <w:pStyle w:val="paragraph"/>
        <w:spacing w:before="0" w:beforeAutospacing="0" w:after="120" w:afterAutospacing="0"/>
        <w:textAlignment w:val="baseline"/>
        <w:rPr>
          <w:rStyle w:val="normaltextrun"/>
          <w:rFonts w:ascii="Arial" w:hAnsi="Arial" w:cs="Arial"/>
          <w:color w:val="000000"/>
        </w:rPr>
      </w:pPr>
      <w:r>
        <w:rPr>
          <w:rStyle w:val="normaltextrun"/>
          <w:rFonts w:ascii="Arial" w:hAnsi="Arial" w:cs="Arial"/>
          <w:color w:val="000000"/>
        </w:rPr>
        <w:t>Therefore, I find Requirement</w:t>
      </w:r>
      <w:r w:rsidR="009E698B" w:rsidRPr="00816423">
        <w:rPr>
          <w:rStyle w:val="normaltextrun"/>
          <w:rFonts w:ascii="Arial" w:hAnsi="Arial" w:cs="Arial"/>
          <w:color w:val="000000"/>
        </w:rPr>
        <w:t xml:space="preserve"> </w:t>
      </w:r>
      <w:r w:rsidR="00A84F43" w:rsidRPr="00816423">
        <w:rPr>
          <w:rFonts w:ascii="Arial" w:eastAsia="Calibri" w:hAnsi="Arial" w:cs="Arial"/>
        </w:rPr>
        <w:t>8(3)(e)</w:t>
      </w:r>
      <w:r w:rsidR="00D77A69">
        <w:rPr>
          <w:rFonts w:ascii="Arial" w:eastAsia="Calibri" w:hAnsi="Arial" w:cs="Arial"/>
        </w:rPr>
        <w:t xml:space="preserve"> is</w:t>
      </w:r>
      <w:r w:rsidR="009E698B" w:rsidRPr="00816423">
        <w:rPr>
          <w:rFonts w:ascii="Arial" w:eastAsia="Calibri" w:hAnsi="Arial" w:cs="Arial"/>
        </w:rPr>
        <w:t xml:space="preserve"> compliant</w:t>
      </w:r>
      <w:r w:rsidR="00A84F43" w:rsidRPr="00816423">
        <w:rPr>
          <w:rFonts w:ascii="Arial" w:eastAsia="Calibri" w:hAnsi="Arial" w:cs="Arial"/>
        </w:rPr>
        <w:t>.</w:t>
      </w:r>
    </w:p>
    <w:p w14:paraId="0B85D697" w14:textId="36E3AC9B" w:rsidR="00A84F43" w:rsidRPr="00816423" w:rsidRDefault="00A84F43" w:rsidP="00816423">
      <w:pPr>
        <w:pStyle w:val="CommentText"/>
        <w:rPr>
          <w:rStyle w:val="normaltextrun"/>
          <w:rFonts w:eastAsia="Times New Roman" w:cs="Arial"/>
          <w:color w:val="auto"/>
          <w:lang w:eastAsia="en-AU"/>
        </w:rPr>
      </w:pPr>
      <w:r w:rsidRPr="00816423">
        <w:rPr>
          <w:rStyle w:val="normaltextrun"/>
          <w:rFonts w:eastAsia="Times New Roman" w:cs="Arial"/>
          <w:color w:val="auto"/>
          <w:lang w:eastAsia="en-AU"/>
        </w:rPr>
        <w:lastRenderedPageBreak/>
        <w:t>I find the remaining 3 Requirements of Quality Standard 8 are Compliant as:</w:t>
      </w:r>
    </w:p>
    <w:p w14:paraId="4302A551" w14:textId="16C607A0" w:rsidR="00932921" w:rsidRPr="00816423" w:rsidRDefault="003E06AE" w:rsidP="00816423">
      <w:pPr>
        <w:rPr>
          <w:rFonts w:eastAsia="Arial" w:cs="Arial"/>
        </w:rPr>
      </w:pPr>
      <w:r w:rsidRPr="00816423">
        <w:t>Most c</w:t>
      </w:r>
      <w:r w:rsidRPr="00816423">
        <w:rPr>
          <w:rFonts w:eastAsia="Arial" w:cs="Arial"/>
        </w:rPr>
        <w:t xml:space="preserve">onsumers/representatives </w:t>
      </w:r>
      <w:r w:rsidRPr="00816423">
        <w:t xml:space="preserve">considered the organisation was well run, and they could partner in improving the delivery of care and services. They </w:t>
      </w:r>
      <w:r w:rsidR="00FA346B" w:rsidRPr="00816423">
        <w:rPr>
          <w:rFonts w:eastAsia="Arial" w:cs="Arial"/>
        </w:rPr>
        <w:t>confirmed they</w:t>
      </w:r>
      <w:r w:rsidR="000459A4" w:rsidRPr="00816423">
        <w:rPr>
          <w:rFonts w:eastAsia="Arial" w:cs="Arial"/>
        </w:rPr>
        <w:t xml:space="preserve"> were</w:t>
      </w:r>
      <w:r w:rsidR="00FA346B" w:rsidRPr="00816423">
        <w:rPr>
          <w:rFonts w:eastAsia="Arial" w:cs="Arial"/>
        </w:rPr>
        <w:t xml:space="preserve"> </w:t>
      </w:r>
      <w:r w:rsidR="00BF2C02" w:rsidRPr="00816423">
        <w:rPr>
          <w:rFonts w:eastAsia="Arial" w:cs="Arial"/>
        </w:rPr>
        <w:t>engaged in</w:t>
      </w:r>
      <w:r w:rsidR="00FA346B" w:rsidRPr="00816423">
        <w:rPr>
          <w:rFonts w:eastAsia="Arial" w:cs="Arial"/>
        </w:rPr>
        <w:t xml:space="preserve"> the design, delivery, and evaluation of </w:t>
      </w:r>
      <w:r w:rsidR="00BF2C02" w:rsidRPr="00816423">
        <w:rPr>
          <w:rFonts w:eastAsia="Arial" w:cs="Arial"/>
        </w:rPr>
        <w:t>care and services</w:t>
      </w:r>
      <w:r w:rsidR="00D84227" w:rsidRPr="00816423">
        <w:rPr>
          <w:rFonts w:eastAsia="Arial" w:cs="Arial"/>
        </w:rPr>
        <w:t xml:space="preserve"> and </w:t>
      </w:r>
      <w:r w:rsidR="00FA346B" w:rsidRPr="00816423">
        <w:rPr>
          <w:rFonts w:eastAsia="Arial" w:cs="Arial"/>
        </w:rPr>
        <w:t>felt confident</w:t>
      </w:r>
      <w:r w:rsidR="00932921" w:rsidRPr="00816423">
        <w:rPr>
          <w:rFonts w:eastAsia="Arial" w:cs="Arial"/>
        </w:rPr>
        <w:t xml:space="preserve"> </w:t>
      </w:r>
      <w:r w:rsidR="00D84227" w:rsidRPr="00816423">
        <w:rPr>
          <w:rFonts w:eastAsia="Arial" w:cs="Arial"/>
        </w:rPr>
        <w:t xml:space="preserve">their feedback </w:t>
      </w:r>
      <w:r w:rsidR="00932921" w:rsidRPr="00816423">
        <w:rPr>
          <w:rFonts w:eastAsia="Arial" w:cs="Arial"/>
        </w:rPr>
        <w:t xml:space="preserve">was taken on board and </w:t>
      </w:r>
      <w:r w:rsidR="00D84227" w:rsidRPr="00816423">
        <w:rPr>
          <w:rFonts w:eastAsia="Arial" w:cs="Arial"/>
        </w:rPr>
        <w:t>would influence</w:t>
      </w:r>
      <w:r w:rsidR="00932921" w:rsidRPr="00816423">
        <w:rPr>
          <w:rFonts w:eastAsia="Arial" w:cs="Arial"/>
        </w:rPr>
        <w:t xml:space="preserve"> </w:t>
      </w:r>
      <w:r w:rsidR="00FA346B" w:rsidRPr="00816423">
        <w:rPr>
          <w:rFonts w:eastAsia="Arial" w:cs="Arial"/>
        </w:rPr>
        <w:t>how the service</w:t>
      </w:r>
      <w:r w:rsidR="007B31F8" w:rsidRPr="00816423">
        <w:rPr>
          <w:rFonts w:eastAsia="Arial" w:cs="Arial"/>
        </w:rPr>
        <w:t xml:space="preserve"> operated</w:t>
      </w:r>
      <w:r w:rsidR="00FA346B" w:rsidRPr="00816423">
        <w:rPr>
          <w:rFonts w:eastAsia="Arial" w:cs="Arial"/>
        </w:rPr>
        <w:t>.</w:t>
      </w:r>
    </w:p>
    <w:p w14:paraId="5D5DB195" w14:textId="7813542F" w:rsidR="00410A67" w:rsidRPr="00816423" w:rsidRDefault="00410A67" w:rsidP="00816423">
      <w:pPr>
        <w:rPr>
          <w:rFonts w:cs="Arial"/>
        </w:rPr>
      </w:pPr>
      <w:r w:rsidRPr="00816423">
        <w:rPr>
          <w:rFonts w:cs="Arial"/>
        </w:rPr>
        <w:t xml:space="preserve">Management described the involvement of the governing body in the promotion of a culture of safe, inclusive, and quality care and services. All information is provided to the Board via meeting minutes and reports. Additionally, the </w:t>
      </w:r>
      <w:r w:rsidR="00354492">
        <w:rPr>
          <w:rFonts w:cs="Arial"/>
        </w:rPr>
        <w:t>G</w:t>
      </w:r>
      <w:r w:rsidRPr="00816423">
        <w:rPr>
          <w:rFonts w:cs="Arial"/>
        </w:rPr>
        <w:t>eneral manager is the Chair of the clinical governance committee and reports directly to the Board. </w:t>
      </w:r>
      <w:r w:rsidR="00570894" w:rsidRPr="00816423">
        <w:rPr>
          <w:rFonts w:cs="Arial"/>
        </w:rPr>
        <w:t>To satisfy itself</w:t>
      </w:r>
      <w:r w:rsidR="00D33AD6" w:rsidRPr="00816423">
        <w:rPr>
          <w:rFonts w:cs="Arial"/>
        </w:rPr>
        <w:t xml:space="preserve"> </w:t>
      </w:r>
      <w:r w:rsidR="00570894" w:rsidRPr="00816423">
        <w:rPr>
          <w:rFonts w:cs="Arial"/>
        </w:rPr>
        <w:t>the Quality Standards are being met</w:t>
      </w:r>
      <w:r w:rsidR="00354492">
        <w:rPr>
          <w:rFonts w:cs="Arial"/>
        </w:rPr>
        <w:t xml:space="preserve">, </w:t>
      </w:r>
      <w:r w:rsidR="00570894" w:rsidRPr="00816423">
        <w:rPr>
          <w:rFonts w:cs="Arial"/>
          <w:color w:val="auto"/>
        </w:rPr>
        <w:t>Board members</w:t>
      </w:r>
      <w:r w:rsidR="00D33AD6" w:rsidRPr="00816423">
        <w:rPr>
          <w:rFonts w:cs="Arial"/>
          <w:color w:val="auto"/>
        </w:rPr>
        <w:t xml:space="preserve"> engage with the service and</w:t>
      </w:r>
      <w:r w:rsidR="00570894" w:rsidRPr="00816423">
        <w:rPr>
          <w:rFonts w:cs="Arial"/>
          <w:color w:val="auto"/>
        </w:rPr>
        <w:t xml:space="preserve"> access the education modules on the Quality Standards. </w:t>
      </w:r>
      <w:r w:rsidRPr="00816423">
        <w:rPr>
          <w:rFonts w:cs="Arial"/>
        </w:rPr>
        <w:t>Results of consumer and staff surveys conducted</w:t>
      </w:r>
      <w:r w:rsidR="00D77A69">
        <w:rPr>
          <w:rFonts w:cs="Arial"/>
        </w:rPr>
        <w:t>,</w:t>
      </w:r>
      <w:r w:rsidRPr="00816423">
        <w:rPr>
          <w:rFonts w:cs="Arial"/>
        </w:rPr>
        <w:t xml:space="preserve"> at least annually</w:t>
      </w:r>
      <w:r w:rsidR="00D77A69">
        <w:rPr>
          <w:rFonts w:cs="Arial"/>
        </w:rPr>
        <w:t>,</w:t>
      </w:r>
      <w:r w:rsidRPr="00816423">
        <w:rPr>
          <w:rFonts w:cs="Arial"/>
        </w:rPr>
        <w:t xml:space="preserve"> are reviewed by the </w:t>
      </w:r>
      <w:r w:rsidR="007E5DC8" w:rsidRPr="00816423">
        <w:rPr>
          <w:rFonts w:cs="Arial"/>
        </w:rPr>
        <w:t>B</w:t>
      </w:r>
      <w:r w:rsidRPr="00816423">
        <w:rPr>
          <w:rFonts w:cs="Arial"/>
        </w:rPr>
        <w:t xml:space="preserve">oard and the executive team, enabling the </w:t>
      </w:r>
      <w:r w:rsidR="007E5DC8" w:rsidRPr="00816423">
        <w:rPr>
          <w:rFonts w:cs="Arial"/>
        </w:rPr>
        <w:t>B</w:t>
      </w:r>
      <w:r w:rsidRPr="00816423">
        <w:rPr>
          <w:rFonts w:cs="Arial"/>
        </w:rPr>
        <w:t>oard to identify any areas of concern. Various internal site audits are undertaken throughout the year, the results are presented within the service</w:t>
      </w:r>
      <w:r w:rsidR="00D77A69">
        <w:rPr>
          <w:rFonts w:cs="Arial"/>
        </w:rPr>
        <w:t>’</w:t>
      </w:r>
      <w:r w:rsidRPr="00816423">
        <w:rPr>
          <w:rFonts w:cs="Arial"/>
        </w:rPr>
        <w:t xml:space="preserve">s different meeting forums with action items identified in response to results </w:t>
      </w:r>
      <w:r w:rsidR="00D77A69">
        <w:rPr>
          <w:rFonts w:cs="Arial"/>
        </w:rPr>
        <w:t>and included</w:t>
      </w:r>
      <w:r w:rsidRPr="00816423">
        <w:rPr>
          <w:rFonts w:cs="Arial"/>
        </w:rPr>
        <w:t xml:space="preserve"> into the continuous improvement plan. </w:t>
      </w:r>
    </w:p>
    <w:p w14:paraId="7185A2F6" w14:textId="6AF2985D" w:rsidR="00DB4ADB" w:rsidRPr="00816423" w:rsidRDefault="00286B02" w:rsidP="00816423">
      <w:r w:rsidRPr="00816423">
        <w:rPr>
          <w:rFonts w:eastAsia="Arial" w:cs="Arial"/>
          <w:color w:val="auto"/>
        </w:rPr>
        <w:t>The organisation demonstrate</w:t>
      </w:r>
      <w:r w:rsidR="00493DCB" w:rsidRPr="00816423">
        <w:rPr>
          <w:rFonts w:eastAsia="Arial" w:cs="Arial"/>
          <w:color w:val="auto"/>
        </w:rPr>
        <w:t>d</w:t>
      </w:r>
      <w:r w:rsidRPr="00816423">
        <w:rPr>
          <w:rFonts w:eastAsia="Arial" w:cs="Arial"/>
          <w:color w:val="auto"/>
        </w:rPr>
        <w:t xml:space="preserve"> effective risk management systems and practices</w:t>
      </w:r>
      <w:r w:rsidR="000E06FA" w:rsidRPr="00816423">
        <w:rPr>
          <w:rFonts w:eastAsia="Arial" w:cs="Arial"/>
          <w:color w:val="auto"/>
        </w:rPr>
        <w:t xml:space="preserve"> </w:t>
      </w:r>
      <w:r w:rsidR="00493DCB" w:rsidRPr="00816423">
        <w:rPr>
          <w:rFonts w:eastAsia="Arial" w:cs="Arial"/>
          <w:color w:val="auto"/>
        </w:rPr>
        <w:t>and</w:t>
      </w:r>
      <w:r w:rsidRPr="00816423">
        <w:rPr>
          <w:rFonts w:eastAsia="Arial" w:cs="Arial"/>
          <w:color w:val="auto"/>
        </w:rPr>
        <w:t xml:space="preserve"> </w:t>
      </w:r>
      <w:r w:rsidR="006B6584" w:rsidRPr="00816423">
        <w:rPr>
          <w:rFonts w:eastAsia="Arial" w:cs="Arial"/>
          <w:color w:val="auto"/>
        </w:rPr>
        <w:t xml:space="preserve">had </w:t>
      </w:r>
      <w:r w:rsidRPr="00816423">
        <w:rPr>
          <w:rFonts w:eastAsia="Arial" w:cs="Arial"/>
          <w:color w:val="auto"/>
        </w:rPr>
        <w:t xml:space="preserve">policies </w:t>
      </w:r>
      <w:r w:rsidR="00DB4ADB" w:rsidRPr="00816423">
        <w:rPr>
          <w:rFonts w:eastAsia="Arial" w:cs="Arial"/>
          <w:color w:val="auto"/>
        </w:rPr>
        <w:t>relating to</w:t>
      </w:r>
      <w:r w:rsidR="006B6584" w:rsidRPr="00816423">
        <w:rPr>
          <w:rFonts w:eastAsia="Arial" w:cs="Arial"/>
          <w:color w:val="auto"/>
        </w:rPr>
        <w:t xml:space="preserve">; </w:t>
      </w:r>
      <w:r w:rsidR="00301D12" w:rsidRPr="00816423">
        <w:rPr>
          <w:rFonts w:eastAsia="Arial" w:cs="Arial"/>
          <w:color w:val="auto"/>
        </w:rPr>
        <w:t>management of</w:t>
      </w:r>
      <w:r w:rsidRPr="00816423">
        <w:rPr>
          <w:rFonts w:eastAsia="Arial" w:cs="Arial"/>
          <w:color w:val="auto"/>
        </w:rPr>
        <w:t xml:space="preserve"> high impact or high prevalence risks</w:t>
      </w:r>
      <w:r w:rsidR="00301D12" w:rsidRPr="00816423">
        <w:rPr>
          <w:rFonts w:eastAsia="Arial" w:cs="Arial"/>
          <w:color w:val="auto"/>
        </w:rPr>
        <w:t>,</w:t>
      </w:r>
      <w:r w:rsidR="009E09F0" w:rsidRPr="00816423">
        <w:rPr>
          <w:rFonts w:eastAsia="Arial" w:cs="Arial"/>
          <w:color w:val="auto"/>
        </w:rPr>
        <w:t xml:space="preserve"> </w:t>
      </w:r>
      <w:r w:rsidR="006B6584" w:rsidRPr="00816423">
        <w:rPr>
          <w:rFonts w:eastAsia="Arial" w:cs="Arial"/>
          <w:color w:val="auto"/>
        </w:rPr>
        <w:t xml:space="preserve">identifying and responding to </w:t>
      </w:r>
      <w:r w:rsidRPr="00816423">
        <w:rPr>
          <w:rFonts w:eastAsia="Arial" w:cs="Arial"/>
          <w:color w:val="auto"/>
        </w:rPr>
        <w:t>abuse and neglect</w:t>
      </w:r>
      <w:r w:rsidR="00FE2292" w:rsidRPr="00816423">
        <w:rPr>
          <w:rFonts w:eastAsia="Arial" w:cs="Arial"/>
          <w:color w:val="auto"/>
        </w:rPr>
        <w:t xml:space="preserve"> and </w:t>
      </w:r>
      <w:r w:rsidR="006B6584" w:rsidRPr="00816423">
        <w:rPr>
          <w:rFonts w:eastAsia="Arial" w:cs="Arial"/>
          <w:color w:val="auto"/>
        </w:rPr>
        <w:t xml:space="preserve">supporting </w:t>
      </w:r>
      <w:r w:rsidRPr="00816423">
        <w:rPr>
          <w:rFonts w:eastAsia="Arial" w:cs="Arial"/>
          <w:color w:val="auto"/>
        </w:rPr>
        <w:t>consumers</w:t>
      </w:r>
      <w:r w:rsidR="006B6584" w:rsidRPr="00816423">
        <w:rPr>
          <w:rFonts w:eastAsia="Arial" w:cs="Arial"/>
          <w:color w:val="auto"/>
        </w:rPr>
        <w:t xml:space="preserve"> </w:t>
      </w:r>
      <w:r w:rsidRPr="00816423">
        <w:rPr>
          <w:rFonts w:eastAsia="Arial" w:cs="Arial"/>
          <w:color w:val="auto"/>
        </w:rPr>
        <w:t>to live the best life they can.</w:t>
      </w:r>
      <w:r w:rsidR="008C0B22" w:rsidRPr="00816423">
        <w:rPr>
          <w:rFonts w:eastAsia="Arial" w:cs="Arial"/>
          <w:color w:val="auto"/>
        </w:rPr>
        <w:t xml:space="preserve"> </w:t>
      </w:r>
      <w:r w:rsidR="00301D12" w:rsidRPr="00816423">
        <w:rPr>
          <w:rFonts w:eastAsia="Arial" w:cs="Arial"/>
          <w:color w:val="auto"/>
        </w:rPr>
        <w:t xml:space="preserve">Staff understanding of </w:t>
      </w:r>
      <w:r w:rsidR="006B6584" w:rsidRPr="00816423">
        <w:rPr>
          <w:rFonts w:eastAsia="Arial" w:cs="Arial"/>
          <w:color w:val="auto"/>
        </w:rPr>
        <w:t>these policies and their responsibilities</w:t>
      </w:r>
      <w:r w:rsidR="00DB4ADB" w:rsidRPr="00816423">
        <w:rPr>
          <w:rFonts w:eastAsia="Arial" w:cs="Arial"/>
          <w:color w:val="auto"/>
        </w:rPr>
        <w:t xml:space="preserve"> </w:t>
      </w:r>
      <w:r w:rsidR="00D55DB2" w:rsidRPr="00816423">
        <w:rPr>
          <w:rFonts w:eastAsia="Arial" w:cs="Arial"/>
          <w:color w:val="auto"/>
        </w:rPr>
        <w:t>was mixed under interview</w:t>
      </w:r>
      <w:r w:rsidR="00DB4ADB" w:rsidRPr="00816423">
        <w:rPr>
          <w:rFonts w:eastAsia="Arial" w:cs="Arial"/>
          <w:color w:val="auto"/>
        </w:rPr>
        <w:t>.</w:t>
      </w:r>
      <w:r w:rsidR="00D55DB2" w:rsidRPr="00816423">
        <w:t xml:space="preserve"> The organisation ha</w:t>
      </w:r>
      <w:r w:rsidR="000D68D5" w:rsidRPr="00816423">
        <w:t>d</w:t>
      </w:r>
      <w:r w:rsidR="00D55DB2" w:rsidRPr="00816423">
        <w:t xml:space="preserve"> developed a risk management procedure formalising and communicating the management of risk. This framework includes systems and practices to oversee risk. Procedures (for example in relation to assessment and care planning, incident management, serious incident reporting, collection of clinical data, </w:t>
      </w:r>
      <w:r w:rsidR="00194D65">
        <w:t>in</w:t>
      </w:r>
      <w:r w:rsidR="00554C5F">
        <w:t>c</w:t>
      </w:r>
      <w:r w:rsidR="00194D65">
        <w:t>luding</w:t>
      </w:r>
      <w:r w:rsidR="00554C5F">
        <w:t xml:space="preserve"> incidence of</w:t>
      </w:r>
      <w:r w:rsidR="00D55DB2" w:rsidRPr="00816423">
        <w:t xml:space="preserve"> unplanned weight loss, wound</w:t>
      </w:r>
      <w:r w:rsidR="00554C5F">
        <w:t>s</w:t>
      </w:r>
      <w:r w:rsidR="00D55DB2" w:rsidRPr="00816423">
        <w:t xml:space="preserve">, and infectious outbreaks) </w:t>
      </w:r>
      <w:r w:rsidR="000D68D5" w:rsidRPr="00816423">
        <w:t>we</w:t>
      </w:r>
      <w:r w:rsidR="00D55DB2" w:rsidRPr="00816423">
        <w:t>re available to guide service managers and staff. </w:t>
      </w:r>
    </w:p>
    <w:sectPr w:rsidR="00DB4ADB" w:rsidRPr="00816423"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FE0BF" w14:textId="77777777" w:rsidR="007E79B2" w:rsidRPr="000D4EDE" w:rsidRDefault="007E79B2" w:rsidP="000D4EDE">
      <w:r>
        <w:separator/>
      </w:r>
    </w:p>
  </w:endnote>
  <w:endnote w:type="continuationSeparator" w:id="0">
    <w:p w14:paraId="3020C8BE" w14:textId="77777777" w:rsidR="007E79B2" w:rsidRPr="000D4EDE" w:rsidRDefault="007E79B2" w:rsidP="000D4EDE">
      <w:r>
        <w:continuationSeparator/>
      </w:r>
    </w:p>
  </w:endnote>
  <w:endnote w:type="continuationNotice" w:id="1">
    <w:p w14:paraId="4E0FE0FF" w14:textId="77777777" w:rsidR="007E79B2" w:rsidRDefault="007E79B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szCs w:val="18"/>
      </w:rPr>
      <w:id w:val="1000926360"/>
      <w:docPartObj>
        <w:docPartGallery w:val="Page Numbers (Bottom of Page)"/>
        <w:docPartUnique/>
      </w:docPartObj>
    </w:sdtPr>
    <w:sdtEndPr/>
    <w:sdtContent>
      <w:sdt>
        <w:sdtPr>
          <w:rPr>
            <w:rFonts w:cs="Arial"/>
            <w:szCs w:val="18"/>
          </w:rPr>
          <w:id w:val="-1769616900"/>
          <w:docPartObj>
            <w:docPartGallery w:val="Page Numbers (Top of Page)"/>
            <w:docPartUnique/>
          </w:docPartObj>
        </w:sdtPr>
        <w:sdtEndPr/>
        <w:sdtContent>
          <w:p w14:paraId="0B4151CA" w14:textId="77777777" w:rsidR="00FE3D24" w:rsidRPr="001A3AB2" w:rsidRDefault="00FE3D24" w:rsidP="005C410D">
            <w:pPr>
              <w:pStyle w:val="Footer"/>
              <w:rPr>
                <w:rFonts w:cs="Arial"/>
                <w:szCs w:val="18"/>
              </w:rPr>
            </w:pPr>
          </w:p>
          <w:p w14:paraId="0C88E2CA" w14:textId="3F455ACB" w:rsidR="00FE3D24" w:rsidRPr="001A3AB2" w:rsidRDefault="00FE3D24" w:rsidP="005C410D">
            <w:pPr>
              <w:pStyle w:val="Footer"/>
              <w:rPr>
                <w:rFonts w:cs="Arial"/>
                <w:szCs w:val="18"/>
              </w:rPr>
            </w:pPr>
            <w:r w:rsidRPr="001A3AB2">
              <w:rPr>
                <w:rStyle w:val="FooterBold"/>
                <w:rFonts w:ascii="Arial" w:hAnsi="Arial" w:cs="Arial"/>
                <w:szCs w:val="18"/>
              </w:rPr>
              <w:t>Name of service</w:t>
            </w:r>
            <w:r w:rsidRPr="001A3AB2">
              <w:rPr>
                <w:rStyle w:val="FooterBold"/>
                <w:rFonts w:ascii="Arial" w:hAnsi="Arial" w:cs="Arial"/>
                <w:color w:val="auto"/>
                <w:szCs w:val="18"/>
              </w:rPr>
              <w:t>:</w:t>
            </w:r>
            <w:r w:rsidRPr="001A3AB2">
              <w:rPr>
                <w:rFonts w:cs="Arial"/>
                <w:color w:val="auto"/>
                <w:szCs w:val="18"/>
              </w:rPr>
              <w:t xml:space="preserve"> Bolton Clarke Cabrini </w:t>
            </w:r>
            <w:r w:rsidRPr="001A3AB2">
              <w:rPr>
                <w:rFonts w:cs="Arial"/>
                <w:szCs w:val="18"/>
              </w:rPr>
              <w:tab/>
              <w:t>RPT-ACC-0122 v3.0</w:t>
            </w:r>
          </w:p>
          <w:p w14:paraId="7A711E18" w14:textId="4FD5FA68" w:rsidR="00FE3D24" w:rsidRPr="001A3AB2" w:rsidRDefault="00FE3D24" w:rsidP="005C410D">
            <w:pPr>
              <w:pStyle w:val="Footer"/>
              <w:rPr>
                <w:rFonts w:cs="Arial"/>
                <w:szCs w:val="18"/>
              </w:rPr>
            </w:pPr>
            <w:r w:rsidRPr="001A3AB2">
              <w:rPr>
                <w:rFonts w:cs="Arial"/>
                <w:b/>
                <w:szCs w:val="18"/>
              </w:rPr>
              <w:t>Commission ID: 2384</w:t>
            </w:r>
            <w:r w:rsidRPr="001A3AB2">
              <w:rPr>
                <w:rFonts w:cs="Arial"/>
                <w:szCs w:val="18"/>
              </w:rPr>
              <w:tab/>
            </w:r>
            <w:r w:rsidRPr="001A3AB2">
              <w:rPr>
                <w:rStyle w:val="FooterBold"/>
                <w:rFonts w:ascii="Arial" w:hAnsi="Arial" w:cs="Arial"/>
                <w:szCs w:val="18"/>
              </w:rPr>
              <w:t>Sensitive</w:t>
            </w:r>
          </w:p>
          <w:p w14:paraId="609C8031" w14:textId="77777777" w:rsidR="00FE3D24" w:rsidRPr="001A3AB2" w:rsidRDefault="00FE3D24" w:rsidP="004D7CEE">
            <w:pPr>
              <w:pStyle w:val="PGnumber"/>
              <w:rPr>
                <w:rFonts w:cs="Arial"/>
                <w:szCs w:val="18"/>
              </w:rPr>
            </w:pPr>
            <w:r w:rsidRPr="001A3AB2">
              <w:rPr>
                <w:rFonts w:cs="Arial"/>
                <w:szCs w:val="18"/>
              </w:rPr>
              <w:t>Page</w:t>
            </w:r>
            <w:r w:rsidRPr="001A3AB2">
              <w:rPr>
                <w:rFonts w:cs="Arial"/>
                <w:b/>
                <w:szCs w:val="18"/>
              </w:rPr>
              <w:t xml:space="preserve"> </w:t>
            </w:r>
            <w:r w:rsidRPr="001A3AB2">
              <w:rPr>
                <w:rFonts w:cs="Arial"/>
                <w:color w:val="2B579A"/>
                <w:szCs w:val="18"/>
                <w:shd w:val="clear" w:color="auto" w:fill="E6E6E6"/>
              </w:rPr>
              <w:fldChar w:fldCharType="begin"/>
            </w:r>
            <w:r w:rsidRPr="001A3AB2">
              <w:rPr>
                <w:rFonts w:cs="Arial"/>
                <w:szCs w:val="18"/>
              </w:rPr>
              <w:instrText xml:space="preserve"> PAGE </w:instrText>
            </w:r>
            <w:r w:rsidRPr="001A3AB2">
              <w:rPr>
                <w:rFonts w:cs="Arial"/>
                <w:color w:val="2B579A"/>
                <w:szCs w:val="18"/>
                <w:shd w:val="clear" w:color="auto" w:fill="E6E6E6"/>
              </w:rPr>
              <w:fldChar w:fldCharType="separate"/>
            </w:r>
            <w:r w:rsidRPr="001A3AB2">
              <w:rPr>
                <w:rFonts w:cs="Arial"/>
                <w:noProof/>
                <w:szCs w:val="18"/>
              </w:rPr>
              <w:t>2</w:t>
            </w:r>
            <w:r w:rsidRPr="001A3AB2">
              <w:rPr>
                <w:rFonts w:cs="Arial"/>
                <w:color w:val="2B579A"/>
                <w:szCs w:val="18"/>
                <w:shd w:val="clear" w:color="auto" w:fill="E6E6E6"/>
              </w:rPr>
              <w:fldChar w:fldCharType="end"/>
            </w:r>
            <w:r w:rsidRPr="001A3AB2">
              <w:rPr>
                <w:rFonts w:cs="Arial"/>
                <w:szCs w:val="18"/>
              </w:rPr>
              <w:t xml:space="preserve"> of </w:t>
            </w:r>
            <w:r w:rsidRPr="001A3AB2">
              <w:rPr>
                <w:rFonts w:cs="Arial"/>
                <w:color w:val="2B579A"/>
                <w:szCs w:val="18"/>
                <w:shd w:val="clear" w:color="auto" w:fill="E6E6E6"/>
              </w:rPr>
              <w:fldChar w:fldCharType="begin"/>
            </w:r>
            <w:r w:rsidRPr="001A3AB2">
              <w:rPr>
                <w:rFonts w:cs="Arial"/>
                <w:noProof/>
                <w:szCs w:val="18"/>
              </w:rPr>
              <w:instrText xml:space="preserve"> NUMPAGES  </w:instrText>
            </w:r>
            <w:r w:rsidRPr="001A3AB2">
              <w:rPr>
                <w:rFonts w:cs="Arial"/>
                <w:color w:val="2B579A"/>
                <w:szCs w:val="18"/>
                <w:shd w:val="clear" w:color="auto" w:fill="E6E6E6"/>
              </w:rPr>
              <w:fldChar w:fldCharType="separate"/>
            </w:r>
            <w:r w:rsidRPr="001A3AB2">
              <w:rPr>
                <w:rFonts w:cs="Arial"/>
                <w:noProof/>
                <w:szCs w:val="18"/>
              </w:rPr>
              <w:t>2</w:t>
            </w:r>
            <w:r w:rsidRPr="001A3AB2">
              <w:rPr>
                <w:rFonts w:cs="Arial"/>
                <w:color w:val="2B579A"/>
                <w:szCs w:val="18"/>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FE3D24" w14:paraId="1286AADD" w14:textId="77777777" w:rsidTr="18C42F10">
      <w:tc>
        <w:tcPr>
          <w:tcW w:w="3400" w:type="dxa"/>
        </w:tcPr>
        <w:p w14:paraId="538892AE" w14:textId="640BCC4A" w:rsidR="00FE3D24" w:rsidRDefault="00FE3D24" w:rsidP="18C42F10">
          <w:pPr>
            <w:pStyle w:val="Header"/>
            <w:ind w:left="-115"/>
          </w:pPr>
        </w:p>
      </w:tc>
      <w:tc>
        <w:tcPr>
          <w:tcW w:w="3400" w:type="dxa"/>
        </w:tcPr>
        <w:p w14:paraId="360D4341" w14:textId="557B8922" w:rsidR="00FE3D24" w:rsidRDefault="00FE3D24" w:rsidP="18C42F10">
          <w:pPr>
            <w:pStyle w:val="Header"/>
            <w:jc w:val="center"/>
          </w:pPr>
        </w:p>
      </w:tc>
      <w:tc>
        <w:tcPr>
          <w:tcW w:w="3400" w:type="dxa"/>
        </w:tcPr>
        <w:p w14:paraId="0BCFB5DA" w14:textId="7D4B1289" w:rsidR="00FE3D24" w:rsidRDefault="00FE3D24" w:rsidP="18C42F10">
          <w:pPr>
            <w:pStyle w:val="Header"/>
            <w:ind w:right="-115"/>
            <w:jc w:val="right"/>
          </w:pPr>
        </w:p>
      </w:tc>
    </w:tr>
  </w:tbl>
  <w:p w14:paraId="1E2842D8" w14:textId="4B01C9BC" w:rsidR="00FE3D24" w:rsidRDefault="00FE3D24"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C8124" w14:textId="77777777" w:rsidR="007E79B2" w:rsidRPr="000D4EDE" w:rsidRDefault="007E79B2" w:rsidP="000D4EDE">
      <w:r>
        <w:separator/>
      </w:r>
    </w:p>
  </w:footnote>
  <w:footnote w:type="continuationSeparator" w:id="0">
    <w:p w14:paraId="34383036" w14:textId="77777777" w:rsidR="007E79B2" w:rsidRPr="000D4EDE" w:rsidRDefault="007E79B2" w:rsidP="000D4EDE">
      <w:r>
        <w:continuationSeparator/>
      </w:r>
    </w:p>
  </w:footnote>
  <w:footnote w:type="continuationNotice" w:id="1">
    <w:p w14:paraId="587DDDA4" w14:textId="77777777" w:rsidR="007E79B2" w:rsidRDefault="007E79B2">
      <w:pPr>
        <w:spacing w:after="0"/>
      </w:pPr>
    </w:p>
  </w:footnote>
  <w:footnote w:id="2">
    <w:p w14:paraId="5C4BB5FC" w14:textId="35E89109" w:rsidR="00FE3D24" w:rsidRDefault="00FE3D24">
      <w:pPr>
        <w:pStyle w:val="FootnoteText"/>
      </w:pPr>
      <w:r>
        <w:rPr>
          <w:rStyle w:val="FootnoteReference"/>
        </w:rPr>
        <w:footnoteRef/>
      </w:r>
      <w:r>
        <w:t xml:space="preserve"> </w:t>
      </w:r>
      <w:r w:rsidRPr="0041260F">
        <w:rPr>
          <w:sz w:val="20"/>
          <w:szCs w:val="20"/>
        </w:rPr>
        <w:t xml:space="preserve">The preparation of the performance report is in accordance with </w:t>
      </w:r>
      <w:r w:rsidRPr="00815E9F">
        <w:rPr>
          <w:color w:val="auto"/>
          <w:sz w:val="20"/>
          <w:szCs w:val="20"/>
        </w:rPr>
        <w:t xml:space="preserve">section 40A of </w:t>
      </w:r>
      <w:r w:rsidRPr="0041260F">
        <w:rPr>
          <w:sz w:val="20"/>
          <w:szCs w:val="20"/>
        </w:rPr>
        <w:t>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FE3D24" w:rsidRPr="00FA049A" w:rsidRDefault="00FE3D24"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FE3D24" w:rsidRDefault="00FE3D24"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FE3D24" w:rsidRDefault="00FE3D24"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712FC7"/>
    <w:multiLevelType w:val="hybridMultilevel"/>
    <w:tmpl w:val="4ACE410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470D2B"/>
    <w:multiLevelType w:val="hybridMultilevel"/>
    <w:tmpl w:val="BD3C3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504C7A"/>
    <w:multiLevelType w:val="hybridMultilevel"/>
    <w:tmpl w:val="C752145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C3575E"/>
    <w:multiLevelType w:val="hybridMultilevel"/>
    <w:tmpl w:val="E2ECF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0B448A"/>
    <w:multiLevelType w:val="hybridMultilevel"/>
    <w:tmpl w:val="E5F6A456"/>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4B63DA5"/>
    <w:multiLevelType w:val="hybridMultilevel"/>
    <w:tmpl w:val="584012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6365424"/>
    <w:multiLevelType w:val="hybridMultilevel"/>
    <w:tmpl w:val="6C603B22"/>
    <w:lvl w:ilvl="0" w:tplc="9E98A998">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FE30EBE"/>
    <w:multiLevelType w:val="hybridMultilevel"/>
    <w:tmpl w:val="95AC4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CF37C9"/>
    <w:multiLevelType w:val="hybridMultilevel"/>
    <w:tmpl w:val="F55453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68F4976"/>
    <w:multiLevelType w:val="hybridMultilevel"/>
    <w:tmpl w:val="06F672BE"/>
    <w:lvl w:ilvl="0" w:tplc="43C6517E">
      <w:start w:val="1"/>
      <w:numFmt w:val="lowerRoman"/>
      <w:lvlText w:val="(%1)"/>
      <w:lvlJc w:val="left"/>
      <w:pPr>
        <w:ind w:left="1074" w:hanging="360"/>
      </w:pPr>
      <w:rPr>
        <w:rFonts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2" w15:restartNumberingAfterBreak="0">
    <w:nsid w:val="38205BA8"/>
    <w:multiLevelType w:val="hybridMultilevel"/>
    <w:tmpl w:val="FC46A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A8F2E96"/>
    <w:multiLevelType w:val="hybridMultilevel"/>
    <w:tmpl w:val="7258F7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75C57B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BEA5A5F"/>
    <w:multiLevelType w:val="hybridMultilevel"/>
    <w:tmpl w:val="01A8C186"/>
    <w:lvl w:ilvl="0" w:tplc="FFFFFFFF">
      <w:start w:val="1"/>
      <w:numFmt w:val="lowerRoman"/>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FAD19A2"/>
    <w:multiLevelType w:val="hybridMultilevel"/>
    <w:tmpl w:val="341EA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2340399"/>
    <w:multiLevelType w:val="hybridMultilevel"/>
    <w:tmpl w:val="7E32DA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2E30BA"/>
    <w:multiLevelType w:val="hybridMultilevel"/>
    <w:tmpl w:val="C752145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97A0D35"/>
    <w:multiLevelType w:val="hybridMultilevel"/>
    <w:tmpl w:val="9E0E1D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6"/>
  </w:num>
  <w:num w:numId="3">
    <w:abstractNumId w:val="23"/>
  </w:num>
  <w:num w:numId="4">
    <w:abstractNumId w:val="1"/>
  </w:num>
  <w:num w:numId="5">
    <w:abstractNumId w:val="0"/>
  </w:num>
  <w:num w:numId="6">
    <w:abstractNumId w:val="26"/>
  </w:num>
  <w:num w:numId="7">
    <w:abstractNumId w:val="34"/>
  </w:num>
  <w:num w:numId="8">
    <w:abstractNumId w:val="8"/>
  </w:num>
  <w:num w:numId="9">
    <w:abstractNumId w:val="19"/>
  </w:num>
  <w:num w:numId="10">
    <w:abstractNumId w:val="17"/>
  </w:num>
  <w:num w:numId="11">
    <w:abstractNumId w:val="3"/>
  </w:num>
  <w:num w:numId="12">
    <w:abstractNumId w:val="27"/>
  </w:num>
  <w:num w:numId="13">
    <w:abstractNumId w:val="30"/>
  </w:num>
  <w:num w:numId="14">
    <w:abstractNumId w:val="14"/>
  </w:num>
  <w:num w:numId="15">
    <w:abstractNumId w:val="20"/>
  </w:num>
  <w:num w:numId="16">
    <w:abstractNumId w:val="10"/>
  </w:num>
  <w:num w:numId="17">
    <w:abstractNumId w:val="13"/>
  </w:num>
  <w:num w:numId="18">
    <w:abstractNumId w:val="16"/>
  </w:num>
  <w:num w:numId="19">
    <w:abstractNumId w:val="12"/>
  </w:num>
  <w:num w:numId="20">
    <w:abstractNumId w:val="24"/>
  </w:num>
  <w:num w:numId="21">
    <w:abstractNumId w:val="5"/>
  </w:num>
  <w:num w:numId="22">
    <w:abstractNumId w:val="4"/>
  </w:num>
  <w:num w:numId="23">
    <w:abstractNumId w:val="11"/>
  </w:num>
  <w:num w:numId="24">
    <w:abstractNumId w:val="32"/>
  </w:num>
  <w:num w:numId="25">
    <w:abstractNumId w:val="31"/>
  </w:num>
  <w:num w:numId="26">
    <w:abstractNumId w:val="29"/>
  </w:num>
  <w:num w:numId="27">
    <w:abstractNumId w:val="22"/>
  </w:num>
  <w:num w:numId="28">
    <w:abstractNumId w:val="7"/>
  </w:num>
  <w:num w:numId="29">
    <w:abstractNumId w:val="2"/>
  </w:num>
  <w:num w:numId="30">
    <w:abstractNumId w:val="12"/>
  </w:num>
  <w:num w:numId="31">
    <w:abstractNumId w:val="28"/>
  </w:num>
  <w:num w:numId="32">
    <w:abstractNumId w:val="9"/>
  </w:num>
  <w:num w:numId="33">
    <w:abstractNumId w:val="33"/>
  </w:num>
  <w:num w:numId="34">
    <w:abstractNumId w:val="25"/>
  </w:num>
  <w:num w:numId="35">
    <w:abstractNumId w:val="15"/>
  </w:num>
  <w:num w:numId="36">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3DA"/>
    <w:rsid w:val="00003A4D"/>
    <w:rsid w:val="000040BC"/>
    <w:rsid w:val="0000465B"/>
    <w:rsid w:val="00004B56"/>
    <w:rsid w:val="00004FEB"/>
    <w:rsid w:val="00005D98"/>
    <w:rsid w:val="000070C2"/>
    <w:rsid w:val="00010D21"/>
    <w:rsid w:val="00011239"/>
    <w:rsid w:val="00011C96"/>
    <w:rsid w:val="000121A6"/>
    <w:rsid w:val="00012902"/>
    <w:rsid w:val="00012B53"/>
    <w:rsid w:val="0001348A"/>
    <w:rsid w:val="000141B9"/>
    <w:rsid w:val="00014351"/>
    <w:rsid w:val="000146E9"/>
    <w:rsid w:val="00015090"/>
    <w:rsid w:val="00015426"/>
    <w:rsid w:val="000167B1"/>
    <w:rsid w:val="0001685E"/>
    <w:rsid w:val="0001708F"/>
    <w:rsid w:val="000171D7"/>
    <w:rsid w:val="0001761A"/>
    <w:rsid w:val="0002029B"/>
    <w:rsid w:val="00020581"/>
    <w:rsid w:val="000212B4"/>
    <w:rsid w:val="00021CBB"/>
    <w:rsid w:val="000234A2"/>
    <w:rsid w:val="000238C4"/>
    <w:rsid w:val="00024E7B"/>
    <w:rsid w:val="0002519B"/>
    <w:rsid w:val="00027045"/>
    <w:rsid w:val="00027955"/>
    <w:rsid w:val="00031B91"/>
    <w:rsid w:val="00032098"/>
    <w:rsid w:val="0003337D"/>
    <w:rsid w:val="000338D1"/>
    <w:rsid w:val="00034A19"/>
    <w:rsid w:val="00034A80"/>
    <w:rsid w:val="000358F3"/>
    <w:rsid w:val="00035D65"/>
    <w:rsid w:val="00036646"/>
    <w:rsid w:val="00036F9E"/>
    <w:rsid w:val="00037B1A"/>
    <w:rsid w:val="00037D4B"/>
    <w:rsid w:val="00040390"/>
    <w:rsid w:val="000413B3"/>
    <w:rsid w:val="000428E1"/>
    <w:rsid w:val="00042B21"/>
    <w:rsid w:val="00043DF8"/>
    <w:rsid w:val="00044039"/>
    <w:rsid w:val="00044468"/>
    <w:rsid w:val="000445EF"/>
    <w:rsid w:val="00044BDF"/>
    <w:rsid w:val="000459A4"/>
    <w:rsid w:val="00047652"/>
    <w:rsid w:val="00047A4C"/>
    <w:rsid w:val="00047A8F"/>
    <w:rsid w:val="00047C65"/>
    <w:rsid w:val="0005053C"/>
    <w:rsid w:val="00050AB4"/>
    <w:rsid w:val="00050E94"/>
    <w:rsid w:val="00051187"/>
    <w:rsid w:val="0005238F"/>
    <w:rsid w:val="0005270B"/>
    <w:rsid w:val="00052B72"/>
    <w:rsid w:val="00053A80"/>
    <w:rsid w:val="000568C3"/>
    <w:rsid w:val="00056D95"/>
    <w:rsid w:val="00056DE9"/>
    <w:rsid w:val="00057B71"/>
    <w:rsid w:val="000605CC"/>
    <w:rsid w:val="00061014"/>
    <w:rsid w:val="000613E7"/>
    <w:rsid w:val="0006140D"/>
    <w:rsid w:val="00061B43"/>
    <w:rsid w:val="00062AEE"/>
    <w:rsid w:val="00063082"/>
    <w:rsid w:val="000633C6"/>
    <w:rsid w:val="000635E6"/>
    <w:rsid w:val="0006450A"/>
    <w:rsid w:val="00067B89"/>
    <w:rsid w:val="0007103E"/>
    <w:rsid w:val="000710ED"/>
    <w:rsid w:val="00071157"/>
    <w:rsid w:val="00072014"/>
    <w:rsid w:val="0007202C"/>
    <w:rsid w:val="00072ADA"/>
    <w:rsid w:val="00072B30"/>
    <w:rsid w:val="00072BC6"/>
    <w:rsid w:val="0007319C"/>
    <w:rsid w:val="000732AA"/>
    <w:rsid w:val="00073CFE"/>
    <w:rsid w:val="00075367"/>
    <w:rsid w:val="00075A7E"/>
    <w:rsid w:val="000767DD"/>
    <w:rsid w:val="000774D7"/>
    <w:rsid w:val="00077732"/>
    <w:rsid w:val="000808DC"/>
    <w:rsid w:val="00081139"/>
    <w:rsid w:val="00083282"/>
    <w:rsid w:val="0008375B"/>
    <w:rsid w:val="00084464"/>
    <w:rsid w:val="00084F8B"/>
    <w:rsid w:val="00085D7B"/>
    <w:rsid w:val="00085E64"/>
    <w:rsid w:val="00086521"/>
    <w:rsid w:val="00086D07"/>
    <w:rsid w:val="00086F71"/>
    <w:rsid w:val="00090414"/>
    <w:rsid w:val="000904D1"/>
    <w:rsid w:val="000908A4"/>
    <w:rsid w:val="000924A6"/>
    <w:rsid w:val="0009280D"/>
    <w:rsid w:val="000932B2"/>
    <w:rsid w:val="00093489"/>
    <w:rsid w:val="00093915"/>
    <w:rsid w:val="000949AD"/>
    <w:rsid w:val="00095109"/>
    <w:rsid w:val="00095991"/>
    <w:rsid w:val="00095B55"/>
    <w:rsid w:val="00095FA2"/>
    <w:rsid w:val="00096B0F"/>
    <w:rsid w:val="00096C32"/>
    <w:rsid w:val="00096D1F"/>
    <w:rsid w:val="00096D78"/>
    <w:rsid w:val="00097B81"/>
    <w:rsid w:val="000A05AB"/>
    <w:rsid w:val="000A21D1"/>
    <w:rsid w:val="000A2795"/>
    <w:rsid w:val="000A284A"/>
    <w:rsid w:val="000A2E8A"/>
    <w:rsid w:val="000A490E"/>
    <w:rsid w:val="000A6B31"/>
    <w:rsid w:val="000A7160"/>
    <w:rsid w:val="000A732E"/>
    <w:rsid w:val="000B04C5"/>
    <w:rsid w:val="000B0F5E"/>
    <w:rsid w:val="000B10B3"/>
    <w:rsid w:val="000B26FE"/>
    <w:rsid w:val="000B3411"/>
    <w:rsid w:val="000B38CE"/>
    <w:rsid w:val="000B47D9"/>
    <w:rsid w:val="000B5391"/>
    <w:rsid w:val="000B63CA"/>
    <w:rsid w:val="000B68A0"/>
    <w:rsid w:val="000B752A"/>
    <w:rsid w:val="000B7DA6"/>
    <w:rsid w:val="000C07BF"/>
    <w:rsid w:val="000C14D9"/>
    <w:rsid w:val="000C15C7"/>
    <w:rsid w:val="000C1B40"/>
    <w:rsid w:val="000C1C6F"/>
    <w:rsid w:val="000C2FF0"/>
    <w:rsid w:val="000C3466"/>
    <w:rsid w:val="000C36CC"/>
    <w:rsid w:val="000C55AD"/>
    <w:rsid w:val="000C6675"/>
    <w:rsid w:val="000C7878"/>
    <w:rsid w:val="000D4EDE"/>
    <w:rsid w:val="000D6497"/>
    <w:rsid w:val="000D6678"/>
    <w:rsid w:val="000D68D5"/>
    <w:rsid w:val="000D701C"/>
    <w:rsid w:val="000D784F"/>
    <w:rsid w:val="000E00D6"/>
    <w:rsid w:val="000E06FA"/>
    <w:rsid w:val="000E071D"/>
    <w:rsid w:val="000E189E"/>
    <w:rsid w:val="000E1AD5"/>
    <w:rsid w:val="000E2460"/>
    <w:rsid w:val="000E3C62"/>
    <w:rsid w:val="000E43AC"/>
    <w:rsid w:val="000E4A72"/>
    <w:rsid w:val="000F0955"/>
    <w:rsid w:val="000F173F"/>
    <w:rsid w:val="000F1B1C"/>
    <w:rsid w:val="000F2B79"/>
    <w:rsid w:val="000F39E4"/>
    <w:rsid w:val="000F3DDF"/>
    <w:rsid w:val="000F48CA"/>
    <w:rsid w:val="000F4D89"/>
    <w:rsid w:val="000F6150"/>
    <w:rsid w:val="000F756F"/>
    <w:rsid w:val="000F78FA"/>
    <w:rsid w:val="00100860"/>
    <w:rsid w:val="00101F4F"/>
    <w:rsid w:val="00102095"/>
    <w:rsid w:val="00104615"/>
    <w:rsid w:val="001047C8"/>
    <w:rsid w:val="0010721A"/>
    <w:rsid w:val="00112BB6"/>
    <w:rsid w:val="00114BF4"/>
    <w:rsid w:val="0011580F"/>
    <w:rsid w:val="00115C79"/>
    <w:rsid w:val="00117768"/>
    <w:rsid w:val="001209DE"/>
    <w:rsid w:val="00121EAC"/>
    <w:rsid w:val="00122076"/>
    <w:rsid w:val="0012342B"/>
    <w:rsid w:val="00123576"/>
    <w:rsid w:val="00124034"/>
    <w:rsid w:val="00124B21"/>
    <w:rsid w:val="001268ED"/>
    <w:rsid w:val="001317AE"/>
    <w:rsid w:val="001327B8"/>
    <w:rsid w:val="00133026"/>
    <w:rsid w:val="0013329B"/>
    <w:rsid w:val="00133DC4"/>
    <w:rsid w:val="0013471B"/>
    <w:rsid w:val="001350C9"/>
    <w:rsid w:val="001352D4"/>
    <w:rsid w:val="00136B64"/>
    <w:rsid w:val="00137C97"/>
    <w:rsid w:val="001402D3"/>
    <w:rsid w:val="00140D35"/>
    <w:rsid w:val="00142FF8"/>
    <w:rsid w:val="0014378F"/>
    <w:rsid w:val="00144E7B"/>
    <w:rsid w:val="00145C92"/>
    <w:rsid w:val="001466C5"/>
    <w:rsid w:val="00146C71"/>
    <w:rsid w:val="0014722A"/>
    <w:rsid w:val="0014764B"/>
    <w:rsid w:val="001477EE"/>
    <w:rsid w:val="00150341"/>
    <w:rsid w:val="00150A46"/>
    <w:rsid w:val="00150D3B"/>
    <w:rsid w:val="00151194"/>
    <w:rsid w:val="00151EA2"/>
    <w:rsid w:val="00152862"/>
    <w:rsid w:val="00152956"/>
    <w:rsid w:val="001544DE"/>
    <w:rsid w:val="00154591"/>
    <w:rsid w:val="001549C1"/>
    <w:rsid w:val="00154E2F"/>
    <w:rsid w:val="00154EFC"/>
    <w:rsid w:val="00155F1C"/>
    <w:rsid w:val="001573C3"/>
    <w:rsid w:val="00157C98"/>
    <w:rsid w:val="00157F67"/>
    <w:rsid w:val="00161730"/>
    <w:rsid w:val="00161A79"/>
    <w:rsid w:val="00161CEA"/>
    <w:rsid w:val="0016214C"/>
    <w:rsid w:val="00162EB5"/>
    <w:rsid w:val="00163B3F"/>
    <w:rsid w:val="00164B81"/>
    <w:rsid w:val="001653B6"/>
    <w:rsid w:val="00165C48"/>
    <w:rsid w:val="00165E6A"/>
    <w:rsid w:val="0016759C"/>
    <w:rsid w:val="00167E9C"/>
    <w:rsid w:val="00170F73"/>
    <w:rsid w:val="00172894"/>
    <w:rsid w:val="00173432"/>
    <w:rsid w:val="00173B92"/>
    <w:rsid w:val="00174B0F"/>
    <w:rsid w:val="00174E46"/>
    <w:rsid w:val="00175B61"/>
    <w:rsid w:val="00180733"/>
    <w:rsid w:val="001817EA"/>
    <w:rsid w:val="00181F5F"/>
    <w:rsid w:val="001820B1"/>
    <w:rsid w:val="0018235E"/>
    <w:rsid w:val="00183B64"/>
    <w:rsid w:val="0018454E"/>
    <w:rsid w:val="001860AE"/>
    <w:rsid w:val="00187EFB"/>
    <w:rsid w:val="00191BF5"/>
    <w:rsid w:val="00192C9D"/>
    <w:rsid w:val="00192CAE"/>
    <w:rsid w:val="00193B6E"/>
    <w:rsid w:val="001948CE"/>
    <w:rsid w:val="00194B9A"/>
    <w:rsid w:val="00194D65"/>
    <w:rsid w:val="0019532D"/>
    <w:rsid w:val="001954D1"/>
    <w:rsid w:val="00196265"/>
    <w:rsid w:val="00196DC6"/>
    <w:rsid w:val="0019726F"/>
    <w:rsid w:val="001A0C8C"/>
    <w:rsid w:val="001A0E0D"/>
    <w:rsid w:val="001A2FC3"/>
    <w:rsid w:val="001A3AB2"/>
    <w:rsid w:val="001A5857"/>
    <w:rsid w:val="001A614F"/>
    <w:rsid w:val="001A664F"/>
    <w:rsid w:val="001A682D"/>
    <w:rsid w:val="001A7349"/>
    <w:rsid w:val="001B11F1"/>
    <w:rsid w:val="001B2879"/>
    <w:rsid w:val="001B2DB7"/>
    <w:rsid w:val="001B4CE8"/>
    <w:rsid w:val="001B5580"/>
    <w:rsid w:val="001B55D8"/>
    <w:rsid w:val="001B7F18"/>
    <w:rsid w:val="001C0243"/>
    <w:rsid w:val="001C1E92"/>
    <w:rsid w:val="001C306E"/>
    <w:rsid w:val="001C31BE"/>
    <w:rsid w:val="001C4615"/>
    <w:rsid w:val="001C643D"/>
    <w:rsid w:val="001C6519"/>
    <w:rsid w:val="001C68D7"/>
    <w:rsid w:val="001C747A"/>
    <w:rsid w:val="001C7945"/>
    <w:rsid w:val="001C7C2D"/>
    <w:rsid w:val="001D0C02"/>
    <w:rsid w:val="001D0CB9"/>
    <w:rsid w:val="001D139D"/>
    <w:rsid w:val="001D18F0"/>
    <w:rsid w:val="001D220F"/>
    <w:rsid w:val="001D24BA"/>
    <w:rsid w:val="001D4BA1"/>
    <w:rsid w:val="001D4C25"/>
    <w:rsid w:val="001D56EE"/>
    <w:rsid w:val="001D6AC1"/>
    <w:rsid w:val="001D71E9"/>
    <w:rsid w:val="001D79BB"/>
    <w:rsid w:val="001E0F51"/>
    <w:rsid w:val="001E23B5"/>
    <w:rsid w:val="001E3E3D"/>
    <w:rsid w:val="001E4CE4"/>
    <w:rsid w:val="001E5268"/>
    <w:rsid w:val="001E53B7"/>
    <w:rsid w:val="001E55BF"/>
    <w:rsid w:val="001E5DC5"/>
    <w:rsid w:val="001E62D8"/>
    <w:rsid w:val="001E76F3"/>
    <w:rsid w:val="001F0128"/>
    <w:rsid w:val="001F1A09"/>
    <w:rsid w:val="001F3E0B"/>
    <w:rsid w:val="001F44CD"/>
    <w:rsid w:val="001F4E08"/>
    <w:rsid w:val="001F500D"/>
    <w:rsid w:val="001F5607"/>
    <w:rsid w:val="001F6E1A"/>
    <w:rsid w:val="001F780A"/>
    <w:rsid w:val="001F7917"/>
    <w:rsid w:val="002003E5"/>
    <w:rsid w:val="00200613"/>
    <w:rsid w:val="002030B8"/>
    <w:rsid w:val="0020401A"/>
    <w:rsid w:val="00205A6B"/>
    <w:rsid w:val="00206109"/>
    <w:rsid w:val="00206B6B"/>
    <w:rsid w:val="00206E84"/>
    <w:rsid w:val="002108F9"/>
    <w:rsid w:val="00212264"/>
    <w:rsid w:val="00212FBE"/>
    <w:rsid w:val="00214E03"/>
    <w:rsid w:val="002155D1"/>
    <w:rsid w:val="0021648B"/>
    <w:rsid w:val="0021781E"/>
    <w:rsid w:val="0022021C"/>
    <w:rsid w:val="00220550"/>
    <w:rsid w:val="0022127D"/>
    <w:rsid w:val="00221347"/>
    <w:rsid w:val="002231B9"/>
    <w:rsid w:val="00225EF5"/>
    <w:rsid w:val="0022608A"/>
    <w:rsid w:val="002301A2"/>
    <w:rsid w:val="002316F2"/>
    <w:rsid w:val="00231F35"/>
    <w:rsid w:val="00232320"/>
    <w:rsid w:val="00233BE0"/>
    <w:rsid w:val="00233C0D"/>
    <w:rsid w:val="002367BB"/>
    <w:rsid w:val="00236C2D"/>
    <w:rsid w:val="002374B7"/>
    <w:rsid w:val="00240126"/>
    <w:rsid w:val="00241D3E"/>
    <w:rsid w:val="0024304D"/>
    <w:rsid w:val="0024336B"/>
    <w:rsid w:val="00244826"/>
    <w:rsid w:val="00244AE7"/>
    <w:rsid w:val="00244B17"/>
    <w:rsid w:val="00246613"/>
    <w:rsid w:val="00247ACA"/>
    <w:rsid w:val="00247D9F"/>
    <w:rsid w:val="00251BE4"/>
    <w:rsid w:val="00252DB1"/>
    <w:rsid w:val="00252E6A"/>
    <w:rsid w:val="002538B8"/>
    <w:rsid w:val="00256FB0"/>
    <w:rsid w:val="00256FF5"/>
    <w:rsid w:val="0025782A"/>
    <w:rsid w:val="00257BC9"/>
    <w:rsid w:val="0026079D"/>
    <w:rsid w:val="00260A64"/>
    <w:rsid w:val="00261373"/>
    <w:rsid w:val="00261F21"/>
    <w:rsid w:val="0026439E"/>
    <w:rsid w:val="00264479"/>
    <w:rsid w:val="002661A6"/>
    <w:rsid w:val="00266C23"/>
    <w:rsid w:val="00266EFB"/>
    <w:rsid w:val="00267EF3"/>
    <w:rsid w:val="002777A0"/>
    <w:rsid w:val="00277F69"/>
    <w:rsid w:val="00282217"/>
    <w:rsid w:val="00283AA1"/>
    <w:rsid w:val="00285571"/>
    <w:rsid w:val="00285868"/>
    <w:rsid w:val="00286B02"/>
    <w:rsid w:val="00286EAD"/>
    <w:rsid w:val="00286EC4"/>
    <w:rsid w:val="00290423"/>
    <w:rsid w:val="00291543"/>
    <w:rsid w:val="00291FA3"/>
    <w:rsid w:val="00292E4D"/>
    <w:rsid w:val="0029328B"/>
    <w:rsid w:val="002934E3"/>
    <w:rsid w:val="0029389B"/>
    <w:rsid w:val="0029786E"/>
    <w:rsid w:val="002A0907"/>
    <w:rsid w:val="002A09D0"/>
    <w:rsid w:val="002A100B"/>
    <w:rsid w:val="002A10BF"/>
    <w:rsid w:val="002A1591"/>
    <w:rsid w:val="002A1894"/>
    <w:rsid w:val="002A2188"/>
    <w:rsid w:val="002A36F2"/>
    <w:rsid w:val="002A3BE6"/>
    <w:rsid w:val="002A4264"/>
    <w:rsid w:val="002A45CE"/>
    <w:rsid w:val="002A507B"/>
    <w:rsid w:val="002A56FE"/>
    <w:rsid w:val="002A577E"/>
    <w:rsid w:val="002A68F8"/>
    <w:rsid w:val="002A6DC7"/>
    <w:rsid w:val="002A7304"/>
    <w:rsid w:val="002A7D14"/>
    <w:rsid w:val="002B085B"/>
    <w:rsid w:val="002B0913"/>
    <w:rsid w:val="002B1578"/>
    <w:rsid w:val="002B1618"/>
    <w:rsid w:val="002B1939"/>
    <w:rsid w:val="002B21C7"/>
    <w:rsid w:val="002B28E4"/>
    <w:rsid w:val="002B2AC8"/>
    <w:rsid w:val="002B4B4D"/>
    <w:rsid w:val="002B4FAB"/>
    <w:rsid w:val="002B655F"/>
    <w:rsid w:val="002B65EC"/>
    <w:rsid w:val="002B7504"/>
    <w:rsid w:val="002B78FB"/>
    <w:rsid w:val="002C0D97"/>
    <w:rsid w:val="002C18F7"/>
    <w:rsid w:val="002C1984"/>
    <w:rsid w:val="002C1D79"/>
    <w:rsid w:val="002C2563"/>
    <w:rsid w:val="002C2BB4"/>
    <w:rsid w:val="002C3D3F"/>
    <w:rsid w:val="002C466B"/>
    <w:rsid w:val="002C5732"/>
    <w:rsid w:val="002C608B"/>
    <w:rsid w:val="002C66D1"/>
    <w:rsid w:val="002C7065"/>
    <w:rsid w:val="002C7877"/>
    <w:rsid w:val="002C7F4A"/>
    <w:rsid w:val="002D06B9"/>
    <w:rsid w:val="002D24C6"/>
    <w:rsid w:val="002D2754"/>
    <w:rsid w:val="002D2804"/>
    <w:rsid w:val="002D4B6C"/>
    <w:rsid w:val="002D5086"/>
    <w:rsid w:val="002D5274"/>
    <w:rsid w:val="002D5918"/>
    <w:rsid w:val="002D7DC0"/>
    <w:rsid w:val="002E04DE"/>
    <w:rsid w:val="002E059C"/>
    <w:rsid w:val="002E08A1"/>
    <w:rsid w:val="002E08C9"/>
    <w:rsid w:val="002E13F9"/>
    <w:rsid w:val="002E1626"/>
    <w:rsid w:val="002E237A"/>
    <w:rsid w:val="002E25D2"/>
    <w:rsid w:val="002E2915"/>
    <w:rsid w:val="002E3643"/>
    <w:rsid w:val="002E3A46"/>
    <w:rsid w:val="002E3C90"/>
    <w:rsid w:val="002E3FB8"/>
    <w:rsid w:val="002E4559"/>
    <w:rsid w:val="002E54FE"/>
    <w:rsid w:val="002E5630"/>
    <w:rsid w:val="002E7C96"/>
    <w:rsid w:val="002F0AFA"/>
    <w:rsid w:val="002F0C2C"/>
    <w:rsid w:val="002F15F3"/>
    <w:rsid w:val="002F1826"/>
    <w:rsid w:val="002F1E80"/>
    <w:rsid w:val="002F2CD0"/>
    <w:rsid w:val="002F48E2"/>
    <w:rsid w:val="002F6258"/>
    <w:rsid w:val="002F77C1"/>
    <w:rsid w:val="00300220"/>
    <w:rsid w:val="00300655"/>
    <w:rsid w:val="00301D12"/>
    <w:rsid w:val="0030219A"/>
    <w:rsid w:val="00303D18"/>
    <w:rsid w:val="0030538F"/>
    <w:rsid w:val="00305AB1"/>
    <w:rsid w:val="0030688F"/>
    <w:rsid w:val="0030717A"/>
    <w:rsid w:val="0030717D"/>
    <w:rsid w:val="00307ADD"/>
    <w:rsid w:val="00310CB3"/>
    <w:rsid w:val="0031146A"/>
    <w:rsid w:val="00312A66"/>
    <w:rsid w:val="003130CA"/>
    <w:rsid w:val="003130F8"/>
    <w:rsid w:val="003137AC"/>
    <w:rsid w:val="00314BC9"/>
    <w:rsid w:val="00314BD3"/>
    <w:rsid w:val="003159AD"/>
    <w:rsid w:val="00315EB4"/>
    <w:rsid w:val="00317E15"/>
    <w:rsid w:val="00317FCA"/>
    <w:rsid w:val="00320353"/>
    <w:rsid w:val="00320A53"/>
    <w:rsid w:val="00321142"/>
    <w:rsid w:val="0032271F"/>
    <w:rsid w:val="0032577D"/>
    <w:rsid w:val="00330034"/>
    <w:rsid w:val="00330828"/>
    <w:rsid w:val="00331912"/>
    <w:rsid w:val="00333863"/>
    <w:rsid w:val="0033391F"/>
    <w:rsid w:val="003341B7"/>
    <w:rsid w:val="00337096"/>
    <w:rsid w:val="00337243"/>
    <w:rsid w:val="00337ACD"/>
    <w:rsid w:val="00337F54"/>
    <w:rsid w:val="00340283"/>
    <w:rsid w:val="00340E7C"/>
    <w:rsid w:val="00341026"/>
    <w:rsid w:val="00341858"/>
    <w:rsid w:val="00343F6E"/>
    <w:rsid w:val="0034623B"/>
    <w:rsid w:val="0034652D"/>
    <w:rsid w:val="0034740C"/>
    <w:rsid w:val="003517AE"/>
    <w:rsid w:val="00353447"/>
    <w:rsid w:val="00354492"/>
    <w:rsid w:val="00354629"/>
    <w:rsid w:val="003557DA"/>
    <w:rsid w:val="003560A5"/>
    <w:rsid w:val="00356FC2"/>
    <w:rsid w:val="00357041"/>
    <w:rsid w:val="0035706C"/>
    <w:rsid w:val="003572F3"/>
    <w:rsid w:val="00360073"/>
    <w:rsid w:val="00360376"/>
    <w:rsid w:val="003608B7"/>
    <w:rsid w:val="00362575"/>
    <w:rsid w:val="003625FB"/>
    <w:rsid w:val="00362BB4"/>
    <w:rsid w:val="003637EB"/>
    <w:rsid w:val="00365380"/>
    <w:rsid w:val="00365B2C"/>
    <w:rsid w:val="00365FB1"/>
    <w:rsid w:val="00370608"/>
    <w:rsid w:val="0037097B"/>
    <w:rsid w:val="00371F54"/>
    <w:rsid w:val="00373239"/>
    <w:rsid w:val="00374886"/>
    <w:rsid w:val="003748D0"/>
    <w:rsid w:val="00375D78"/>
    <w:rsid w:val="0037770C"/>
    <w:rsid w:val="00377AE2"/>
    <w:rsid w:val="00377C8B"/>
    <w:rsid w:val="0038021B"/>
    <w:rsid w:val="00383A95"/>
    <w:rsid w:val="003852F5"/>
    <w:rsid w:val="00385CA0"/>
    <w:rsid w:val="00386408"/>
    <w:rsid w:val="00387755"/>
    <w:rsid w:val="00387EA4"/>
    <w:rsid w:val="003906EE"/>
    <w:rsid w:val="003908DB"/>
    <w:rsid w:val="00391489"/>
    <w:rsid w:val="00394988"/>
    <w:rsid w:val="003A0447"/>
    <w:rsid w:val="003A1DF3"/>
    <w:rsid w:val="003A2733"/>
    <w:rsid w:val="003A3021"/>
    <w:rsid w:val="003A3E80"/>
    <w:rsid w:val="003A627E"/>
    <w:rsid w:val="003A779F"/>
    <w:rsid w:val="003A79EE"/>
    <w:rsid w:val="003B0A13"/>
    <w:rsid w:val="003B268B"/>
    <w:rsid w:val="003B3E89"/>
    <w:rsid w:val="003B4D62"/>
    <w:rsid w:val="003B5B91"/>
    <w:rsid w:val="003B6E16"/>
    <w:rsid w:val="003C087E"/>
    <w:rsid w:val="003C1502"/>
    <w:rsid w:val="003C180A"/>
    <w:rsid w:val="003C1E25"/>
    <w:rsid w:val="003C2159"/>
    <w:rsid w:val="003C2184"/>
    <w:rsid w:val="003C21BE"/>
    <w:rsid w:val="003C3B5A"/>
    <w:rsid w:val="003C3CD8"/>
    <w:rsid w:val="003C6C9F"/>
    <w:rsid w:val="003C7D03"/>
    <w:rsid w:val="003D140D"/>
    <w:rsid w:val="003D27CB"/>
    <w:rsid w:val="003D329D"/>
    <w:rsid w:val="003D3801"/>
    <w:rsid w:val="003D3AD9"/>
    <w:rsid w:val="003D3D2B"/>
    <w:rsid w:val="003D493B"/>
    <w:rsid w:val="003D4F10"/>
    <w:rsid w:val="003D7220"/>
    <w:rsid w:val="003D78A3"/>
    <w:rsid w:val="003E06AE"/>
    <w:rsid w:val="003E292F"/>
    <w:rsid w:val="003E3617"/>
    <w:rsid w:val="003E3E16"/>
    <w:rsid w:val="003E3F8D"/>
    <w:rsid w:val="003E6BF6"/>
    <w:rsid w:val="003E6D8F"/>
    <w:rsid w:val="003E6E3B"/>
    <w:rsid w:val="003F0893"/>
    <w:rsid w:val="003F0F0D"/>
    <w:rsid w:val="003F269C"/>
    <w:rsid w:val="003F339C"/>
    <w:rsid w:val="003F3AB6"/>
    <w:rsid w:val="003F45F8"/>
    <w:rsid w:val="004013C7"/>
    <w:rsid w:val="0040173E"/>
    <w:rsid w:val="004017D0"/>
    <w:rsid w:val="004018B8"/>
    <w:rsid w:val="004022F9"/>
    <w:rsid w:val="00404A05"/>
    <w:rsid w:val="00404F18"/>
    <w:rsid w:val="00405001"/>
    <w:rsid w:val="004054BC"/>
    <w:rsid w:val="00410631"/>
    <w:rsid w:val="00410A67"/>
    <w:rsid w:val="004110C4"/>
    <w:rsid w:val="004119B1"/>
    <w:rsid w:val="00411E5A"/>
    <w:rsid w:val="00411FF5"/>
    <w:rsid w:val="0041260F"/>
    <w:rsid w:val="00412AF6"/>
    <w:rsid w:val="00412CD3"/>
    <w:rsid w:val="00413090"/>
    <w:rsid w:val="00413878"/>
    <w:rsid w:val="00413C8B"/>
    <w:rsid w:val="004143EF"/>
    <w:rsid w:val="00414515"/>
    <w:rsid w:val="00415494"/>
    <w:rsid w:val="00415A6D"/>
    <w:rsid w:val="00417128"/>
    <w:rsid w:val="004203D5"/>
    <w:rsid w:val="00420441"/>
    <w:rsid w:val="004206E3"/>
    <w:rsid w:val="00422F5F"/>
    <w:rsid w:val="00423221"/>
    <w:rsid w:val="004234DE"/>
    <w:rsid w:val="00424F03"/>
    <w:rsid w:val="00425AF5"/>
    <w:rsid w:val="0042753F"/>
    <w:rsid w:val="00430053"/>
    <w:rsid w:val="0043034D"/>
    <w:rsid w:val="00433963"/>
    <w:rsid w:val="004341BF"/>
    <w:rsid w:val="0043485F"/>
    <w:rsid w:val="00435339"/>
    <w:rsid w:val="0043664C"/>
    <w:rsid w:val="00441A68"/>
    <w:rsid w:val="00443DA3"/>
    <w:rsid w:val="0044447D"/>
    <w:rsid w:val="00445E9C"/>
    <w:rsid w:val="0044790E"/>
    <w:rsid w:val="00447BA7"/>
    <w:rsid w:val="00450971"/>
    <w:rsid w:val="00452424"/>
    <w:rsid w:val="0045361E"/>
    <w:rsid w:val="00457360"/>
    <w:rsid w:val="0045759E"/>
    <w:rsid w:val="0045770B"/>
    <w:rsid w:val="00463369"/>
    <w:rsid w:val="004635CC"/>
    <w:rsid w:val="00463FA8"/>
    <w:rsid w:val="004648D6"/>
    <w:rsid w:val="00465DED"/>
    <w:rsid w:val="00466368"/>
    <w:rsid w:val="00467263"/>
    <w:rsid w:val="00467544"/>
    <w:rsid w:val="0046775F"/>
    <w:rsid w:val="00470908"/>
    <w:rsid w:val="00470971"/>
    <w:rsid w:val="0047132C"/>
    <w:rsid w:val="004717AD"/>
    <w:rsid w:val="00472CBC"/>
    <w:rsid w:val="00475D40"/>
    <w:rsid w:val="004800E1"/>
    <w:rsid w:val="00481CC5"/>
    <w:rsid w:val="0048207D"/>
    <w:rsid w:val="004821FF"/>
    <w:rsid w:val="0048287E"/>
    <w:rsid w:val="004828CF"/>
    <w:rsid w:val="0048425B"/>
    <w:rsid w:val="00487DDB"/>
    <w:rsid w:val="004928D8"/>
    <w:rsid w:val="00493DAA"/>
    <w:rsid w:val="00493DCB"/>
    <w:rsid w:val="00494335"/>
    <w:rsid w:val="004946D6"/>
    <w:rsid w:val="00494871"/>
    <w:rsid w:val="00494A2E"/>
    <w:rsid w:val="00495A4C"/>
    <w:rsid w:val="004967A1"/>
    <w:rsid w:val="004976EB"/>
    <w:rsid w:val="00497726"/>
    <w:rsid w:val="00497943"/>
    <w:rsid w:val="004A268D"/>
    <w:rsid w:val="004A274A"/>
    <w:rsid w:val="004A38EE"/>
    <w:rsid w:val="004A5663"/>
    <w:rsid w:val="004A584D"/>
    <w:rsid w:val="004A5939"/>
    <w:rsid w:val="004A632F"/>
    <w:rsid w:val="004A68B0"/>
    <w:rsid w:val="004A7116"/>
    <w:rsid w:val="004B086E"/>
    <w:rsid w:val="004B0F27"/>
    <w:rsid w:val="004B332F"/>
    <w:rsid w:val="004B49C4"/>
    <w:rsid w:val="004B5616"/>
    <w:rsid w:val="004B584E"/>
    <w:rsid w:val="004B5AE2"/>
    <w:rsid w:val="004B6E78"/>
    <w:rsid w:val="004C0017"/>
    <w:rsid w:val="004C10FE"/>
    <w:rsid w:val="004C1106"/>
    <w:rsid w:val="004C1DFA"/>
    <w:rsid w:val="004C2198"/>
    <w:rsid w:val="004C26FD"/>
    <w:rsid w:val="004C2A5E"/>
    <w:rsid w:val="004C3E36"/>
    <w:rsid w:val="004C6D4B"/>
    <w:rsid w:val="004C6E70"/>
    <w:rsid w:val="004C72BF"/>
    <w:rsid w:val="004D3081"/>
    <w:rsid w:val="004D440C"/>
    <w:rsid w:val="004D4A61"/>
    <w:rsid w:val="004D4C1D"/>
    <w:rsid w:val="004D7CEE"/>
    <w:rsid w:val="004E0F26"/>
    <w:rsid w:val="004E2269"/>
    <w:rsid w:val="004E2A58"/>
    <w:rsid w:val="004E3BA5"/>
    <w:rsid w:val="004E777F"/>
    <w:rsid w:val="004F0486"/>
    <w:rsid w:val="004F0604"/>
    <w:rsid w:val="004F1754"/>
    <w:rsid w:val="004F1EBB"/>
    <w:rsid w:val="004F3339"/>
    <w:rsid w:val="004F34B0"/>
    <w:rsid w:val="004F42B7"/>
    <w:rsid w:val="004F489F"/>
    <w:rsid w:val="004F4BED"/>
    <w:rsid w:val="004F4D27"/>
    <w:rsid w:val="004F4FF7"/>
    <w:rsid w:val="004F5B0B"/>
    <w:rsid w:val="004F6379"/>
    <w:rsid w:val="004F69FA"/>
    <w:rsid w:val="004F6C06"/>
    <w:rsid w:val="004F72A2"/>
    <w:rsid w:val="005006C3"/>
    <w:rsid w:val="00500FC7"/>
    <w:rsid w:val="00502017"/>
    <w:rsid w:val="005023A9"/>
    <w:rsid w:val="005026D4"/>
    <w:rsid w:val="005032FB"/>
    <w:rsid w:val="00503A51"/>
    <w:rsid w:val="00504B77"/>
    <w:rsid w:val="00504E6A"/>
    <w:rsid w:val="0050563D"/>
    <w:rsid w:val="00507372"/>
    <w:rsid w:val="00507B38"/>
    <w:rsid w:val="00512309"/>
    <w:rsid w:val="005144A9"/>
    <w:rsid w:val="00515C4A"/>
    <w:rsid w:val="00516234"/>
    <w:rsid w:val="00516794"/>
    <w:rsid w:val="00520640"/>
    <w:rsid w:val="00522072"/>
    <w:rsid w:val="00523C5E"/>
    <w:rsid w:val="00523E2C"/>
    <w:rsid w:val="00523EDD"/>
    <w:rsid w:val="00524729"/>
    <w:rsid w:val="00524FFC"/>
    <w:rsid w:val="0052547A"/>
    <w:rsid w:val="00525E39"/>
    <w:rsid w:val="00526966"/>
    <w:rsid w:val="005300BB"/>
    <w:rsid w:val="005309B0"/>
    <w:rsid w:val="0053103B"/>
    <w:rsid w:val="0053111E"/>
    <w:rsid w:val="00531868"/>
    <w:rsid w:val="005323C4"/>
    <w:rsid w:val="00532831"/>
    <w:rsid w:val="00532C52"/>
    <w:rsid w:val="00533844"/>
    <w:rsid w:val="005352AA"/>
    <w:rsid w:val="00536D93"/>
    <w:rsid w:val="00537A1C"/>
    <w:rsid w:val="005407D2"/>
    <w:rsid w:val="00540E28"/>
    <w:rsid w:val="00542522"/>
    <w:rsid w:val="00544583"/>
    <w:rsid w:val="0054526E"/>
    <w:rsid w:val="0054647E"/>
    <w:rsid w:val="00546B0C"/>
    <w:rsid w:val="005476B5"/>
    <w:rsid w:val="0055014D"/>
    <w:rsid w:val="005529D1"/>
    <w:rsid w:val="00554C5F"/>
    <w:rsid w:val="005602DA"/>
    <w:rsid w:val="00560B37"/>
    <w:rsid w:val="00560D0D"/>
    <w:rsid w:val="005636C9"/>
    <w:rsid w:val="0056564D"/>
    <w:rsid w:val="005666EE"/>
    <w:rsid w:val="00567DF9"/>
    <w:rsid w:val="00570894"/>
    <w:rsid w:val="005715A1"/>
    <w:rsid w:val="00573327"/>
    <w:rsid w:val="00574C5D"/>
    <w:rsid w:val="00574CDE"/>
    <w:rsid w:val="00574E1C"/>
    <w:rsid w:val="00575A0B"/>
    <w:rsid w:val="00576605"/>
    <w:rsid w:val="005774E9"/>
    <w:rsid w:val="00577BF6"/>
    <w:rsid w:val="00577E0C"/>
    <w:rsid w:val="005827F8"/>
    <w:rsid w:val="00582A6B"/>
    <w:rsid w:val="00584456"/>
    <w:rsid w:val="00586188"/>
    <w:rsid w:val="0058648A"/>
    <w:rsid w:val="00586694"/>
    <w:rsid w:val="00587780"/>
    <w:rsid w:val="0059079E"/>
    <w:rsid w:val="00590AC1"/>
    <w:rsid w:val="0059123F"/>
    <w:rsid w:val="005923B9"/>
    <w:rsid w:val="00592897"/>
    <w:rsid w:val="00592D7B"/>
    <w:rsid w:val="005957DC"/>
    <w:rsid w:val="00596CE3"/>
    <w:rsid w:val="00597808"/>
    <w:rsid w:val="00597831"/>
    <w:rsid w:val="005A0D15"/>
    <w:rsid w:val="005A1153"/>
    <w:rsid w:val="005A1B2A"/>
    <w:rsid w:val="005A2AC9"/>
    <w:rsid w:val="005A385B"/>
    <w:rsid w:val="005A3B45"/>
    <w:rsid w:val="005A3E37"/>
    <w:rsid w:val="005A3F63"/>
    <w:rsid w:val="005A4CDD"/>
    <w:rsid w:val="005A59D0"/>
    <w:rsid w:val="005A5C97"/>
    <w:rsid w:val="005A5E51"/>
    <w:rsid w:val="005A61FE"/>
    <w:rsid w:val="005A71AA"/>
    <w:rsid w:val="005B073E"/>
    <w:rsid w:val="005B1BBD"/>
    <w:rsid w:val="005B227F"/>
    <w:rsid w:val="005B2650"/>
    <w:rsid w:val="005B384F"/>
    <w:rsid w:val="005B3C82"/>
    <w:rsid w:val="005B6511"/>
    <w:rsid w:val="005B69D1"/>
    <w:rsid w:val="005B7801"/>
    <w:rsid w:val="005C0927"/>
    <w:rsid w:val="005C1CBA"/>
    <w:rsid w:val="005C2B33"/>
    <w:rsid w:val="005C319B"/>
    <w:rsid w:val="005C410D"/>
    <w:rsid w:val="005C42E7"/>
    <w:rsid w:val="005C5891"/>
    <w:rsid w:val="005C5BB2"/>
    <w:rsid w:val="005C63D5"/>
    <w:rsid w:val="005C6C67"/>
    <w:rsid w:val="005C713D"/>
    <w:rsid w:val="005C7878"/>
    <w:rsid w:val="005D0182"/>
    <w:rsid w:val="005D0657"/>
    <w:rsid w:val="005D20B0"/>
    <w:rsid w:val="005D39ED"/>
    <w:rsid w:val="005D3C6C"/>
    <w:rsid w:val="005D3C97"/>
    <w:rsid w:val="005D5FAE"/>
    <w:rsid w:val="005D7C07"/>
    <w:rsid w:val="005E0B9A"/>
    <w:rsid w:val="005E1110"/>
    <w:rsid w:val="005E155E"/>
    <w:rsid w:val="005E1856"/>
    <w:rsid w:val="005E2314"/>
    <w:rsid w:val="005E2330"/>
    <w:rsid w:val="005E6249"/>
    <w:rsid w:val="005F23EC"/>
    <w:rsid w:val="005F29B7"/>
    <w:rsid w:val="005F3679"/>
    <w:rsid w:val="005F6E2A"/>
    <w:rsid w:val="005F773B"/>
    <w:rsid w:val="00600009"/>
    <w:rsid w:val="006005B2"/>
    <w:rsid w:val="00600832"/>
    <w:rsid w:val="006031F0"/>
    <w:rsid w:val="006061AB"/>
    <w:rsid w:val="00606529"/>
    <w:rsid w:val="00606EB5"/>
    <w:rsid w:val="006079C7"/>
    <w:rsid w:val="00607C56"/>
    <w:rsid w:val="00607FFD"/>
    <w:rsid w:val="006100C6"/>
    <w:rsid w:val="00610905"/>
    <w:rsid w:val="00610F24"/>
    <w:rsid w:val="00612954"/>
    <w:rsid w:val="00612DA7"/>
    <w:rsid w:val="00613FAF"/>
    <w:rsid w:val="00614D2C"/>
    <w:rsid w:val="0061524A"/>
    <w:rsid w:val="006153FB"/>
    <w:rsid w:val="0061559B"/>
    <w:rsid w:val="006163EF"/>
    <w:rsid w:val="0061649E"/>
    <w:rsid w:val="00616F56"/>
    <w:rsid w:val="006176C5"/>
    <w:rsid w:val="00617FDA"/>
    <w:rsid w:val="006205D5"/>
    <w:rsid w:val="00620941"/>
    <w:rsid w:val="0062116F"/>
    <w:rsid w:val="00621260"/>
    <w:rsid w:val="006230DB"/>
    <w:rsid w:val="00626087"/>
    <w:rsid w:val="00626333"/>
    <w:rsid w:val="006270AA"/>
    <w:rsid w:val="006309FA"/>
    <w:rsid w:val="00630AEE"/>
    <w:rsid w:val="00631B19"/>
    <w:rsid w:val="00631F0C"/>
    <w:rsid w:val="00634E4C"/>
    <w:rsid w:val="00635820"/>
    <w:rsid w:val="00636120"/>
    <w:rsid w:val="00636B8B"/>
    <w:rsid w:val="00641EAA"/>
    <w:rsid w:val="006427FE"/>
    <w:rsid w:val="00643C6C"/>
    <w:rsid w:val="006448FD"/>
    <w:rsid w:val="00645B1D"/>
    <w:rsid w:val="00647B1F"/>
    <w:rsid w:val="00647F89"/>
    <w:rsid w:val="006506C1"/>
    <w:rsid w:val="00650997"/>
    <w:rsid w:val="00650DE7"/>
    <w:rsid w:val="00651115"/>
    <w:rsid w:val="00652158"/>
    <w:rsid w:val="00652AC1"/>
    <w:rsid w:val="006533C8"/>
    <w:rsid w:val="00654A16"/>
    <w:rsid w:val="0065747A"/>
    <w:rsid w:val="00661424"/>
    <w:rsid w:val="00662EC6"/>
    <w:rsid w:val="00663698"/>
    <w:rsid w:val="006639F1"/>
    <w:rsid w:val="006660EF"/>
    <w:rsid w:val="0066674D"/>
    <w:rsid w:val="00666A78"/>
    <w:rsid w:val="0067073B"/>
    <w:rsid w:val="006722BD"/>
    <w:rsid w:val="00672F29"/>
    <w:rsid w:val="00672F67"/>
    <w:rsid w:val="006745BC"/>
    <w:rsid w:val="0067531C"/>
    <w:rsid w:val="00675703"/>
    <w:rsid w:val="00675A51"/>
    <w:rsid w:val="00676B8E"/>
    <w:rsid w:val="00676C12"/>
    <w:rsid w:val="00680428"/>
    <w:rsid w:val="006808F8"/>
    <w:rsid w:val="006822F2"/>
    <w:rsid w:val="00683282"/>
    <w:rsid w:val="00683723"/>
    <w:rsid w:val="00684316"/>
    <w:rsid w:val="00685936"/>
    <w:rsid w:val="006916F5"/>
    <w:rsid w:val="0069375D"/>
    <w:rsid w:val="0069407C"/>
    <w:rsid w:val="00694A73"/>
    <w:rsid w:val="0069574E"/>
    <w:rsid w:val="006960C0"/>
    <w:rsid w:val="00697530"/>
    <w:rsid w:val="00697537"/>
    <w:rsid w:val="006979E5"/>
    <w:rsid w:val="006A11E5"/>
    <w:rsid w:val="006A1921"/>
    <w:rsid w:val="006A1945"/>
    <w:rsid w:val="006A22BF"/>
    <w:rsid w:val="006A2303"/>
    <w:rsid w:val="006A2C31"/>
    <w:rsid w:val="006A3882"/>
    <w:rsid w:val="006A7B7F"/>
    <w:rsid w:val="006B013E"/>
    <w:rsid w:val="006B089B"/>
    <w:rsid w:val="006B0C87"/>
    <w:rsid w:val="006B174A"/>
    <w:rsid w:val="006B224B"/>
    <w:rsid w:val="006B2C9A"/>
    <w:rsid w:val="006B4FD8"/>
    <w:rsid w:val="006B6523"/>
    <w:rsid w:val="006B6584"/>
    <w:rsid w:val="006B6B50"/>
    <w:rsid w:val="006C05CB"/>
    <w:rsid w:val="006C07EB"/>
    <w:rsid w:val="006C0B74"/>
    <w:rsid w:val="006C1515"/>
    <w:rsid w:val="006C1A9C"/>
    <w:rsid w:val="006C2E34"/>
    <w:rsid w:val="006C31BA"/>
    <w:rsid w:val="006C32F5"/>
    <w:rsid w:val="006C3B2A"/>
    <w:rsid w:val="006C60E7"/>
    <w:rsid w:val="006D1CF9"/>
    <w:rsid w:val="006D2109"/>
    <w:rsid w:val="006D2EB5"/>
    <w:rsid w:val="006D51ED"/>
    <w:rsid w:val="006D5A97"/>
    <w:rsid w:val="006D5F30"/>
    <w:rsid w:val="006D6F6C"/>
    <w:rsid w:val="006D7643"/>
    <w:rsid w:val="006E0EBF"/>
    <w:rsid w:val="006E1882"/>
    <w:rsid w:val="006E232F"/>
    <w:rsid w:val="006E2B7B"/>
    <w:rsid w:val="006E4099"/>
    <w:rsid w:val="006E42FF"/>
    <w:rsid w:val="006E50B4"/>
    <w:rsid w:val="006E7173"/>
    <w:rsid w:val="006F0930"/>
    <w:rsid w:val="006F145A"/>
    <w:rsid w:val="006F1469"/>
    <w:rsid w:val="006F15BD"/>
    <w:rsid w:val="006F1AD4"/>
    <w:rsid w:val="006F27CB"/>
    <w:rsid w:val="006F2BC2"/>
    <w:rsid w:val="006F359B"/>
    <w:rsid w:val="006F3EC3"/>
    <w:rsid w:val="006F5318"/>
    <w:rsid w:val="006F5865"/>
    <w:rsid w:val="006F605D"/>
    <w:rsid w:val="00701EC6"/>
    <w:rsid w:val="00703AC0"/>
    <w:rsid w:val="00705470"/>
    <w:rsid w:val="00705F1D"/>
    <w:rsid w:val="00706179"/>
    <w:rsid w:val="00706BA7"/>
    <w:rsid w:val="00707868"/>
    <w:rsid w:val="007105A7"/>
    <w:rsid w:val="00710816"/>
    <w:rsid w:val="007117D4"/>
    <w:rsid w:val="00712AA4"/>
    <w:rsid w:val="007139BF"/>
    <w:rsid w:val="00714F78"/>
    <w:rsid w:val="007170F7"/>
    <w:rsid w:val="007176A4"/>
    <w:rsid w:val="00720576"/>
    <w:rsid w:val="007209A1"/>
    <w:rsid w:val="007211E5"/>
    <w:rsid w:val="00721C3E"/>
    <w:rsid w:val="007253B8"/>
    <w:rsid w:val="00726AE1"/>
    <w:rsid w:val="00726E1F"/>
    <w:rsid w:val="00726F0A"/>
    <w:rsid w:val="007301B1"/>
    <w:rsid w:val="0073093B"/>
    <w:rsid w:val="0073128F"/>
    <w:rsid w:val="00732FC4"/>
    <w:rsid w:val="007339E9"/>
    <w:rsid w:val="00736817"/>
    <w:rsid w:val="00736E7D"/>
    <w:rsid w:val="00740387"/>
    <w:rsid w:val="007423A5"/>
    <w:rsid w:val="007429A0"/>
    <w:rsid w:val="00742FCF"/>
    <w:rsid w:val="007430A3"/>
    <w:rsid w:val="00743E7C"/>
    <w:rsid w:val="0074411A"/>
    <w:rsid w:val="00744224"/>
    <w:rsid w:val="00744F90"/>
    <w:rsid w:val="007470CB"/>
    <w:rsid w:val="00747382"/>
    <w:rsid w:val="007509A6"/>
    <w:rsid w:val="0075373F"/>
    <w:rsid w:val="00753F83"/>
    <w:rsid w:val="007541B0"/>
    <w:rsid w:val="0075469B"/>
    <w:rsid w:val="007546F3"/>
    <w:rsid w:val="00755163"/>
    <w:rsid w:val="00756631"/>
    <w:rsid w:val="00756AAB"/>
    <w:rsid w:val="00757581"/>
    <w:rsid w:val="00757F63"/>
    <w:rsid w:val="00762CC8"/>
    <w:rsid w:val="0076382C"/>
    <w:rsid w:val="007645AE"/>
    <w:rsid w:val="00764992"/>
    <w:rsid w:val="0076609B"/>
    <w:rsid w:val="0076760D"/>
    <w:rsid w:val="00770175"/>
    <w:rsid w:val="007706FB"/>
    <w:rsid w:val="00770A31"/>
    <w:rsid w:val="0077242A"/>
    <w:rsid w:val="00772497"/>
    <w:rsid w:val="0077396A"/>
    <w:rsid w:val="00773E8A"/>
    <w:rsid w:val="007758A5"/>
    <w:rsid w:val="00775AA0"/>
    <w:rsid w:val="007770FA"/>
    <w:rsid w:val="00777E88"/>
    <w:rsid w:val="00780BE7"/>
    <w:rsid w:val="00781133"/>
    <w:rsid w:val="00782187"/>
    <w:rsid w:val="0078248D"/>
    <w:rsid w:val="007827AD"/>
    <w:rsid w:val="00782D58"/>
    <w:rsid w:val="007879B2"/>
    <w:rsid w:val="00791738"/>
    <w:rsid w:val="00791780"/>
    <w:rsid w:val="007917CC"/>
    <w:rsid w:val="00791A88"/>
    <w:rsid w:val="00792499"/>
    <w:rsid w:val="00793424"/>
    <w:rsid w:val="00794F21"/>
    <w:rsid w:val="00795D70"/>
    <w:rsid w:val="00797CE0"/>
    <w:rsid w:val="007A0EB7"/>
    <w:rsid w:val="007A224B"/>
    <w:rsid w:val="007A7F33"/>
    <w:rsid w:val="007B07BD"/>
    <w:rsid w:val="007B159A"/>
    <w:rsid w:val="007B1A0F"/>
    <w:rsid w:val="007B31F8"/>
    <w:rsid w:val="007B36FB"/>
    <w:rsid w:val="007B3C6A"/>
    <w:rsid w:val="007B492F"/>
    <w:rsid w:val="007C08B1"/>
    <w:rsid w:val="007C22A6"/>
    <w:rsid w:val="007C27CB"/>
    <w:rsid w:val="007C2CC2"/>
    <w:rsid w:val="007C33FB"/>
    <w:rsid w:val="007C3879"/>
    <w:rsid w:val="007C38BD"/>
    <w:rsid w:val="007C3BD4"/>
    <w:rsid w:val="007C4629"/>
    <w:rsid w:val="007C4B1D"/>
    <w:rsid w:val="007C5918"/>
    <w:rsid w:val="007C614F"/>
    <w:rsid w:val="007C79AA"/>
    <w:rsid w:val="007D125D"/>
    <w:rsid w:val="007D13C9"/>
    <w:rsid w:val="007D1851"/>
    <w:rsid w:val="007D1F4A"/>
    <w:rsid w:val="007D2E46"/>
    <w:rsid w:val="007D309B"/>
    <w:rsid w:val="007D31DA"/>
    <w:rsid w:val="007D3829"/>
    <w:rsid w:val="007D72C5"/>
    <w:rsid w:val="007D7C0D"/>
    <w:rsid w:val="007D7D54"/>
    <w:rsid w:val="007E0D2E"/>
    <w:rsid w:val="007E1049"/>
    <w:rsid w:val="007E1D84"/>
    <w:rsid w:val="007E38D6"/>
    <w:rsid w:val="007E3BD2"/>
    <w:rsid w:val="007E525D"/>
    <w:rsid w:val="007E5DC8"/>
    <w:rsid w:val="007E6777"/>
    <w:rsid w:val="007E79B2"/>
    <w:rsid w:val="007E7F6C"/>
    <w:rsid w:val="007F0323"/>
    <w:rsid w:val="007F0514"/>
    <w:rsid w:val="007F0CE8"/>
    <w:rsid w:val="007F1FCC"/>
    <w:rsid w:val="007F379E"/>
    <w:rsid w:val="007F471C"/>
    <w:rsid w:val="007F5402"/>
    <w:rsid w:val="007F7A9A"/>
    <w:rsid w:val="00800C90"/>
    <w:rsid w:val="00802582"/>
    <w:rsid w:val="00803247"/>
    <w:rsid w:val="0080379D"/>
    <w:rsid w:val="00804826"/>
    <w:rsid w:val="00805060"/>
    <w:rsid w:val="008057EC"/>
    <w:rsid w:val="0080595E"/>
    <w:rsid w:val="00810B5A"/>
    <w:rsid w:val="00811B06"/>
    <w:rsid w:val="00812495"/>
    <w:rsid w:val="008124C0"/>
    <w:rsid w:val="008125F8"/>
    <w:rsid w:val="0081274B"/>
    <w:rsid w:val="0081421B"/>
    <w:rsid w:val="00814305"/>
    <w:rsid w:val="0081525B"/>
    <w:rsid w:val="00815E9F"/>
    <w:rsid w:val="0081604B"/>
    <w:rsid w:val="00816423"/>
    <w:rsid w:val="008204B8"/>
    <w:rsid w:val="00824733"/>
    <w:rsid w:val="008256F3"/>
    <w:rsid w:val="00825D31"/>
    <w:rsid w:val="008270B2"/>
    <w:rsid w:val="00830173"/>
    <w:rsid w:val="00834340"/>
    <w:rsid w:val="008353F6"/>
    <w:rsid w:val="00837592"/>
    <w:rsid w:val="00837601"/>
    <w:rsid w:val="00841070"/>
    <w:rsid w:val="00842E91"/>
    <w:rsid w:val="0084325A"/>
    <w:rsid w:val="00844697"/>
    <w:rsid w:val="00844B1D"/>
    <w:rsid w:val="00844F5C"/>
    <w:rsid w:val="0084580E"/>
    <w:rsid w:val="00845843"/>
    <w:rsid w:val="00845C95"/>
    <w:rsid w:val="00846D34"/>
    <w:rsid w:val="00847680"/>
    <w:rsid w:val="00847D8A"/>
    <w:rsid w:val="00847DAF"/>
    <w:rsid w:val="00850099"/>
    <w:rsid w:val="00851463"/>
    <w:rsid w:val="00851815"/>
    <w:rsid w:val="00851B53"/>
    <w:rsid w:val="00852F20"/>
    <w:rsid w:val="00852F84"/>
    <w:rsid w:val="0085380C"/>
    <w:rsid w:val="0085489E"/>
    <w:rsid w:val="0085589B"/>
    <w:rsid w:val="00855A2B"/>
    <w:rsid w:val="00855B3C"/>
    <w:rsid w:val="00855B59"/>
    <w:rsid w:val="00855E96"/>
    <w:rsid w:val="008563AF"/>
    <w:rsid w:val="00856D05"/>
    <w:rsid w:val="00856E0A"/>
    <w:rsid w:val="0086129F"/>
    <w:rsid w:val="0086146E"/>
    <w:rsid w:val="00862F0C"/>
    <w:rsid w:val="00863071"/>
    <w:rsid w:val="008634DA"/>
    <w:rsid w:val="008637EC"/>
    <w:rsid w:val="00863A77"/>
    <w:rsid w:val="00865312"/>
    <w:rsid w:val="00867FDD"/>
    <w:rsid w:val="0087078F"/>
    <w:rsid w:val="00870BC6"/>
    <w:rsid w:val="00871A1F"/>
    <w:rsid w:val="00871F8C"/>
    <w:rsid w:val="00871FF4"/>
    <w:rsid w:val="00872A53"/>
    <w:rsid w:val="00872F86"/>
    <w:rsid w:val="00874964"/>
    <w:rsid w:val="00874B08"/>
    <w:rsid w:val="00874B85"/>
    <w:rsid w:val="00876F52"/>
    <w:rsid w:val="008778C8"/>
    <w:rsid w:val="00877F6C"/>
    <w:rsid w:val="0088036D"/>
    <w:rsid w:val="0088078C"/>
    <w:rsid w:val="00880FD8"/>
    <w:rsid w:val="00881155"/>
    <w:rsid w:val="00882892"/>
    <w:rsid w:val="00882DC8"/>
    <w:rsid w:val="00883241"/>
    <w:rsid w:val="00885A14"/>
    <w:rsid w:val="0088689B"/>
    <w:rsid w:val="00886BE4"/>
    <w:rsid w:val="00890FA0"/>
    <w:rsid w:val="00891745"/>
    <w:rsid w:val="0089212A"/>
    <w:rsid w:val="00893412"/>
    <w:rsid w:val="00893AA3"/>
    <w:rsid w:val="00893D9B"/>
    <w:rsid w:val="00893F7F"/>
    <w:rsid w:val="008947BF"/>
    <w:rsid w:val="008950CD"/>
    <w:rsid w:val="00895C87"/>
    <w:rsid w:val="00897306"/>
    <w:rsid w:val="008A044E"/>
    <w:rsid w:val="008A054D"/>
    <w:rsid w:val="008A0DB6"/>
    <w:rsid w:val="008A214D"/>
    <w:rsid w:val="008A39D3"/>
    <w:rsid w:val="008A3C53"/>
    <w:rsid w:val="008A5585"/>
    <w:rsid w:val="008A56DF"/>
    <w:rsid w:val="008A5796"/>
    <w:rsid w:val="008A5E25"/>
    <w:rsid w:val="008A72D2"/>
    <w:rsid w:val="008A74A3"/>
    <w:rsid w:val="008B0881"/>
    <w:rsid w:val="008B24A0"/>
    <w:rsid w:val="008B4E9F"/>
    <w:rsid w:val="008B6238"/>
    <w:rsid w:val="008B6868"/>
    <w:rsid w:val="008B69F0"/>
    <w:rsid w:val="008B6B90"/>
    <w:rsid w:val="008B6D24"/>
    <w:rsid w:val="008B78DC"/>
    <w:rsid w:val="008C0189"/>
    <w:rsid w:val="008C030C"/>
    <w:rsid w:val="008C0B22"/>
    <w:rsid w:val="008C0BE9"/>
    <w:rsid w:val="008C19D5"/>
    <w:rsid w:val="008C3894"/>
    <w:rsid w:val="008C4271"/>
    <w:rsid w:val="008C5246"/>
    <w:rsid w:val="008C611B"/>
    <w:rsid w:val="008C6A43"/>
    <w:rsid w:val="008C6F58"/>
    <w:rsid w:val="008D069F"/>
    <w:rsid w:val="008D080C"/>
    <w:rsid w:val="008D0D3A"/>
    <w:rsid w:val="008D217E"/>
    <w:rsid w:val="008D23B9"/>
    <w:rsid w:val="008D30B2"/>
    <w:rsid w:val="008D32D8"/>
    <w:rsid w:val="008D46AD"/>
    <w:rsid w:val="008D473A"/>
    <w:rsid w:val="008D4DCA"/>
    <w:rsid w:val="008D5CB8"/>
    <w:rsid w:val="008D5EFC"/>
    <w:rsid w:val="008D6437"/>
    <w:rsid w:val="008D6EDF"/>
    <w:rsid w:val="008D7782"/>
    <w:rsid w:val="008D7868"/>
    <w:rsid w:val="008E0E24"/>
    <w:rsid w:val="008E106C"/>
    <w:rsid w:val="008E20BD"/>
    <w:rsid w:val="008E264E"/>
    <w:rsid w:val="008E2821"/>
    <w:rsid w:val="008E298D"/>
    <w:rsid w:val="008E3D54"/>
    <w:rsid w:val="008E3EF5"/>
    <w:rsid w:val="008E4785"/>
    <w:rsid w:val="008E61A0"/>
    <w:rsid w:val="008E71D5"/>
    <w:rsid w:val="008E7FA3"/>
    <w:rsid w:val="008F1747"/>
    <w:rsid w:val="008F33B5"/>
    <w:rsid w:val="008F33F3"/>
    <w:rsid w:val="008F365B"/>
    <w:rsid w:val="008F5016"/>
    <w:rsid w:val="008F57F8"/>
    <w:rsid w:val="008F5E35"/>
    <w:rsid w:val="008F6D82"/>
    <w:rsid w:val="008F7336"/>
    <w:rsid w:val="008F7F45"/>
    <w:rsid w:val="0090058F"/>
    <w:rsid w:val="009006D2"/>
    <w:rsid w:val="0090126F"/>
    <w:rsid w:val="00901BE9"/>
    <w:rsid w:val="00903EDE"/>
    <w:rsid w:val="0090484D"/>
    <w:rsid w:val="00906799"/>
    <w:rsid w:val="00912DD6"/>
    <w:rsid w:val="00914744"/>
    <w:rsid w:val="009148E2"/>
    <w:rsid w:val="009150FC"/>
    <w:rsid w:val="00916B81"/>
    <w:rsid w:val="009175DD"/>
    <w:rsid w:val="00921C94"/>
    <w:rsid w:val="00922193"/>
    <w:rsid w:val="009232CD"/>
    <w:rsid w:val="00923710"/>
    <w:rsid w:val="00923FEF"/>
    <w:rsid w:val="00924152"/>
    <w:rsid w:val="00924D43"/>
    <w:rsid w:val="00926149"/>
    <w:rsid w:val="0092638C"/>
    <w:rsid w:val="00926A69"/>
    <w:rsid w:val="0093123C"/>
    <w:rsid w:val="0093194D"/>
    <w:rsid w:val="0093197D"/>
    <w:rsid w:val="00932921"/>
    <w:rsid w:val="009333FD"/>
    <w:rsid w:val="00933A41"/>
    <w:rsid w:val="00934C3F"/>
    <w:rsid w:val="00935B0E"/>
    <w:rsid w:val="009401B8"/>
    <w:rsid w:val="009402C4"/>
    <w:rsid w:val="00940B23"/>
    <w:rsid w:val="009417AE"/>
    <w:rsid w:val="009431D4"/>
    <w:rsid w:val="00943450"/>
    <w:rsid w:val="00943718"/>
    <w:rsid w:val="00943A14"/>
    <w:rsid w:val="00945B3F"/>
    <w:rsid w:val="0094643E"/>
    <w:rsid w:val="009469D3"/>
    <w:rsid w:val="00947406"/>
    <w:rsid w:val="00947BBF"/>
    <w:rsid w:val="0095024B"/>
    <w:rsid w:val="00950DCB"/>
    <w:rsid w:val="00952645"/>
    <w:rsid w:val="00952D4C"/>
    <w:rsid w:val="00953205"/>
    <w:rsid w:val="00953CBE"/>
    <w:rsid w:val="00954EA7"/>
    <w:rsid w:val="00955049"/>
    <w:rsid w:val="009559E2"/>
    <w:rsid w:val="00956DC3"/>
    <w:rsid w:val="00957B7C"/>
    <w:rsid w:val="00960239"/>
    <w:rsid w:val="00960246"/>
    <w:rsid w:val="00961105"/>
    <w:rsid w:val="00961F28"/>
    <w:rsid w:val="00962064"/>
    <w:rsid w:val="00963768"/>
    <w:rsid w:val="0096427D"/>
    <w:rsid w:val="00964E7A"/>
    <w:rsid w:val="00964F5A"/>
    <w:rsid w:val="009651A2"/>
    <w:rsid w:val="0096650F"/>
    <w:rsid w:val="009666F7"/>
    <w:rsid w:val="009670FF"/>
    <w:rsid w:val="009676D4"/>
    <w:rsid w:val="0097172A"/>
    <w:rsid w:val="0097173F"/>
    <w:rsid w:val="009720E1"/>
    <w:rsid w:val="009720F3"/>
    <w:rsid w:val="009732A3"/>
    <w:rsid w:val="00973965"/>
    <w:rsid w:val="00973F6A"/>
    <w:rsid w:val="00974F0E"/>
    <w:rsid w:val="00975292"/>
    <w:rsid w:val="009752A1"/>
    <w:rsid w:val="00975CD7"/>
    <w:rsid w:val="009762CE"/>
    <w:rsid w:val="0097631B"/>
    <w:rsid w:val="00977543"/>
    <w:rsid w:val="009808D5"/>
    <w:rsid w:val="0098173B"/>
    <w:rsid w:val="00983404"/>
    <w:rsid w:val="00983FEE"/>
    <w:rsid w:val="00985BBD"/>
    <w:rsid w:val="00985E70"/>
    <w:rsid w:val="00986013"/>
    <w:rsid w:val="0098658A"/>
    <w:rsid w:val="00986B1C"/>
    <w:rsid w:val="00990ADB"/>
    <w:rsid w:val="00995BD7"/>
    <w:rsid w:val="009962A6"/>
    <w:rsid w:val="00996398"/>
    <w:rsid w:val="009979F4"/>
    <w:rsid w:val="00997EDD"/>
    <w:rsid w:val="009A0350"/>
    <w:rsid w:val="009A05AB"/>
    <w:rsid w:val="009A1657"/>
    <w:rsid w:val="009A1DF7"/>
    <w:rsid w:val="009A229A"/>
    <w:rsid w:val="009A45B2"/>
    <w:rsid w:val="009A526B"/>
    <w:rsid w:val="009A53FF"/>
    <w:rsid w:val="009A5585"/>
    <w:rsid w:val="009A59D5"/>
    <w:rsid w:val="009A657E"/>
    <w:rsid w:val="009A7048"/>
    <w:rsid w:val="009A727E"/>
    <w:rsid w:val="009B1095"/>
    <w:rsid w:val="009B2A1F"/>
    <w:rsid w:val="009B2A30"/>
    <w:rsid w:val="009B3527"/>
    <w:rsid w:val="009B3DD4"/>
    <w:rsid w:val="009B3EB0"/>
    <w:rsid w:val="009B46A8"/>
    <w:rsid w:val="009B486D"/>
    <w:rsid w:val="009B6792"/>
    <w:rsid w:val="009C07A3"/>
    <w:rsid w:val="009C08E3"/>
    <w:rsid w:val="009C3E05"/>
    <w:rsid w:val="009C54B0"/>
    <w:rsid w:val="009C6FA1"/>
    <w:rsid w:val="009C76E7"/>
    <w:rsid w:val="009C7B01"/>
    <w:rsid w:val="009C7E4D"/>
    <w:rsid w:val="009D0EC3"/>
    <w:rsid w:val="009D20AA"/>
    <w:rsid w:val="009D2DDD"/>
    <w:rsid w:val="009D2F25"/>
    <w:rsid w:val="009D4D90"/>
    <w:rsid w:val="009D4EBD"/>
    <w:rsid w:val="009D5FD2"/>
    <w:rsid w:val="009D6051"/>
    <w:rsid w:val="009E0267"/>
    <w:rsid w:val="009E09F0"/>
    <w:rsid w:val="009E10F2"/>
    <w:rsid w:val="009E1266"/>
    <w:rsid w:val="009E21E5"/>
    <w:rsid w:val="009E2E0A"/>
    <w:rsid w:val="009E4C40"/>
    <w:rsid w:val="009E5D48"/>
    <w:rsid w:val="009E698B"/>
    <w:rsid w:val="009E753D"/>
    <w:rsid w:val="009E7DFD"/>
    <w:rsid w:val="009F15BD"/>
    <w:rsid w:val="009F2267"/>
    <w:rsid w:val="009F2A8B"/>
    <w:rsid w:val="009F37C6"/>
    <w:rsid w:val="009F3965"/>
    <w:rsid w:val="009F39B4"/>
    <w:rsid w:val="009F586B"/>
    <w:rsid w:val="009F6AAD"/>
    <w:rsid w:val="009F6E59"/>
    <w:rsid w:val="00A01E92"/>
    <w:rsid w:val="00A030E9"/>
    <w:rsid w:val="00A0311C"/>
    <w:rsid w:val="00A048E8"/>
    <w:rsid w:val="00A04E35"/>
    <w:rsid w:val="00A10DA6"/>
    <w:rsid w:val="00A10E08"/>
    <w:rsid w:val="00A1129A"/>
    <w:rsid w:val="00A11DC3"/>
    <w:rsid w:val="00A12C65"/>
    <w:rsid w:val="00A12D0E"/>
    <w:rsid w:val="00A1337D"/>
    <w:rsid w:val="00A14289"/>
    <w:rsid w:val="00A1446C"/>
    <w:rsid w:val="00A14AB5"/>
    <w:rsid w:val="00A150AE"/>
    <w:rsid w:val="00A151E9"/>
    <w:rsid w:val="00A15DBB"/>
    <w:rsid w:val="00A162F4"/>
    <w:rsid w:val="00A1786A"/>
    <w:rsid w:val="00A179A6"/>
    <w:rsid w:val="00A17B08"/>
    <w:rsid w:val="00A17CE4"/>
    <w:rsid w:val="00A200E3"/>
    <w:rsid w:val="00A2142C"/>
    <w:rsid w:val="00A21752"/>
    <w:rsid w:val="00A21D5B"/>
    <w:rsid w:val="00A22A93"/>
    <w:rsid w:val="00A23B35"/>
    <w:rsid w:val="00A247D9"/>
    <w:rsid w:val="00A25578"/>
    <w:rsid w:val="00A259F2"/>
    <w:rsid w:val="00A2708A"/>
    <w:rsid w:val="00A33802"/>
    <w:rsid w:val="00A33B6A"/>
    <w:rsid w:val="00A35C1F"/>
    <w:rsid w:val="00A3618A"/>
    <w:rsid w:val="00A36294"/>
    <w:rsid w:val="00A366AE"/>
    <w:rsid w:val="00A36BDE"/>
    <w:rsid w:val="00A36F8C"/>
    <w:rsid w:val="00A36FA6"/>
    <w:rsid w:val="00A37162"/>
    <w:rsid w:val="00A37590"/>
    <w:rsid w:val="00A37828"/>
    <w:rsid w:val="00A37E51"/>
    <w:rsid w:val="00A4007B"/>
    <w:rsid w:val="00A40AC0"/>
    <w:rsid w:val="00A4106F"/>
    <w:rsid w:val="00A4172A"/>
    <w:rsid w:val="00A42CA5"/>
    <w:rsid w:val="00A44F03"/>
    <w:rsid w:val="00A45464"/>
    <w:rsid w:val="00A45AD0"/>
    <w:rsid w:val="00A46462"/>
    <w:rsid w:val="00A47633"/>
    <w:rsid w:val="00A512FB"/>
    <w:rsid w:val="00A51B77"/>
    <w:rsid w:val="00A53690"/>
    <w:rsid w:val="00A549E4"/>
    <w:rsid w:val="00A54A38"/>
    <w:rsid w:val="00A556F7"/>
    <w:rsid w:val="00A61D26"/>
    <w:rsid w:val="00A62D31"/>
    <w:rsid w:val="00A63380"/>
    <w:rsid w:val="00A65039"/>
    <w:rsid w:val="00A6535D"/>
    <w:rsid w:val="00A658B1"/>
    <w:rsid w:val="00A6623B"/>
    <w:rsid w:val="00A6688B"/>
    <w:rsid w:val="00A6698E"/>
    <w:rsid w:val="00A67CAC"/>
    <w:rsid w:val="00A67E09"/>
    <w:rsid w:val="00A71E92"/>
    <w:rsid w:val="00A72BE4"/>
    <w:rsid w:val="00A76AAB"/>
    <w:rsid w:val="00A77465"/>
    <w:rsid w:val="00A77F56"/>
    <w:rsid w:val="00A820F5"/>
    <w:rsid w:val="00A8441B"/>
    <w:rsid w:val="00A84A44"/>
    <w:rsid w:val="00A84F43"/>
    <w:rsid w:val="00A8619C"/>
    <w:rsid w:val="00A865C7"/>
    <w:rsid w:val="00A900FD"/>
    <w:rsid w:val="00A90138"/>
    <w:rsid w:val="00A93B23"/>
    <w:rsid w:val="00A95018"/>
    <w:rsid w:val="00A953DD"/>
    <w:rsid w:val="00A96C3A"/>
    <w:rsid w:val="00A97834"/>
    <w:rsid w:val="00A97E3B"/>
    <w:rsid w:val="00AA05E8"/>
    <w:rsid w:val="00AA20A1"/>
    <w:rsid w:val="00AA41F2"/>
    <w:rsid w:val="00AA46B5"/>
    <w:rsid w:val="00AA4B63"/>
    <w:rsid w:val="00AA50E8"/>
    <w:rsid w:val="00AB0015"/>
    <w:rsid w:val="00AB00EF"/>
    <w:rsid w:val="00AB039E"/>
    <w:rsid w:val="00AB196E"/>
    <w:rsid w:val="00AB2388"/>
    <w:rsid w:val="00AB27F4"/>
    <w:rsid w:val="00AB4206"/>
    <w:rsid w:val="00AB4990"/>
    <w:rsid w:val="00AB67E7"/>
    <w:rsid w:val="00AB6A4D"/>
    <w:rsid w:val="00AC088F"/>
    <w:rsid w:val="00AC137F"/>
    <w:rsid w:val="00AC2364"/>
    <w:rsid w:val="00AC4FA8"/>
    <w:rsid w:val="00AC5850"/>
    <w:rsid w:val="00AC7518"/>
    <w:rsid w:val="00AC7828"/>
    <w:rsid w:val="00AC78A1"/>
    <w:rsid w:val="00AC7BAF"/>
    <w:rsid w:val="00AC7E54"/>
    <w:rsid w:val="00AD071F"/>
    <w:rsid w:val="00AD1479"/>
    <w:rsid w:val="00AD5CEB"/>
    <w:rsid w:val="00AD61A0"/>
    <w:rsid w:val="00AD73AD"/>
    <w:rsid w:val="00AE0F17"/>
    <w:rsid w:val="00AE2002"/>
    <w:rsid w:val="00AE347E"/>
    <w:rsid w:val="00AE37E6"/>
    <w:rsid w:val="00AE6174"/>
    <w:rsid w:val="00AE6A4E"/>
    <w:rsid w:val="00AE7B21"/>
    <w:rsid w:val="00AE7B98"/>
    <w:rsid w:val="00AE7F19"/>
    <w:rsid w:val="00AF129F"/>
    <w:rsid w:val="00AF2898"/>
    <w:rsid w:val="00AF309A"/>
    <w:rsid w:val="00AF4FC2"/>
    <w:rsid w:val="00AF5FEB"/>
    <w:rsid w:val="00AF7017"/>
    <w:rsid w:val="00AF79B0"/>
    <w:rsid w:val="00B014A0"/>
    <w:rsid w:val="00B01611"/>
    <w:rsid w:val="00B0207F"/>
    <w:rsid w:val="00B035C9"/>
    <w:rsid w:val="00B03711"/>
    <w:rsid w:val="00B0414E"/>
    <w:rsid w:val="00B05B09"/>
    <w:rsid w:val="00B06E64"/>
    <w:rsid w:val="00B100E6"/>
    <w:rsid w:val="00B1287E"/>
    <w:rsid w:val="00B12DC9"/>
    <w:rsid w:val="00B13272"/>
    <w:rsid w:val="00B13E2F"/>
    <w:rsid w:val="00B13F84"/>
    <w:rsid w:val="00B14604"/>
    <w:rsid w:val="00B14BCF"/>
    <w:rsid w:val="00B155E7"/>
    <w:rsid w:val="00B15ABA"/>
    <w:rsid w:val="00B163BC"/>
    <w:rsid w:val="00B173A8"/>
    <w:rsid w:val="00B17735"/>
    <w:rsid w:val="00B17D33"/>
    <w:rsid w:val="00B21B98"/>
    <w:rsid w:val="00B22B75"/>
    <w:rsid w:val="00B23AB9"/>
    <w:rsid w:val="00B23D85"/>
    <w:rsid w:val="00B23E6A"/>
    <w:rsid w:val="00B245BF"/>
    <w:rsid w:val="00B24626"/>
    <w:rsid w:val="00B26B03"/>
    <w:rsid w:val="00B27552"/>
    <w:rsid w:val="00B3079E"/>
    <w:rsid w:val="00B31844"/>
    <w:rsid w:val="00B34339"/>
    <w:rsid w:val="00B34B84"/>
    <w:rsid w:val="00B34BB3"/>
    <w:rsid w:val="00B35A4A"/>
    <w:rsid w:val="00B36644"/>
    <w:rsid w:val="00B37858"/>
    <w:rsid w:val="00B40230"/>
    <w:rsid w:val="00B40DBD"/>
    <w:rsid w:val="00B40E6C"/>
    <w:rsid w:val="00B424F1"/>
    <w:rsid w:val="00B42B2F"/>
    <w:rsid w:val="00B44110"/>
    <w:rsid w:val="00B44900"/>
    <w:rsid w:val="00B44DAD"/>
    <w:rsid w:val="00B44F94"/>
    <w:rsid w:val="00B45357"/>
    <w:rsid w:val="00B4588D"/>
    <w:rsid w:val="00B46D01"/>
    <w:rsid w:val="00B472E1"/>
    <w:rsid w:val="00B47ADD"/>
    <w:rsid w:val="00B5025B"/>
    <w:rsid w:val="00B51B67"/>
    <w:rsid w:val="00B52821"/>
    <w:rsid w:val="00B54500"/>
    <w:rsid w:val="00B54D56"/>
    <w:rsid w:val="00B54F6B"/>
    <w:rsid w:val="00B5751C"/>
    <w:rsid w:val="00B5765A"/>
    <w:rsid w:val="00B60765"/>
    <w:rsid w:val="00B61D9C"/>
    <w:rsid w:val="00B61FDC"/>
    <w:rsid w:val="00B62968"/>
    <w:rsid w:val="00B63247"/>
    <w:rsid w:val="00B6356D"/>
    <w:rsid w:val="00B65CAA"/>
    <w:rsid w:val="00B669B0"/>
    <w:rsid w:val="00B66C16"/>
    <w:rsid w:val="00B67887"/>
    <w:rsid w:val="00B679BF"/>
    <w:rsid w:val="00B67F7F"/>
    <w:rsid w:val="00B70D4F"/>
    <w:rsid w:val="00B70F89"/>
    <w:rsid w:val="00B71170"/>
    <w:rsid w:val="00B72237"/>
    <w:rsid w:val="00B72741"/>
    <w:rsid w:val="00B72C6B"/>
    <w:rsid w:val="00B73DF0"/>
    <w:rsid w:val="00B74457"/>
    <w:rsid w:val="00B74F22"/>
    <w:rsid w:val="00B7635B"/>
    <w:rsid w:val="00B773F9"/>
    <w:rsid w:val="00B802F4"/>
    <w:rsid w:val="00B80BCE"/>
    <w:rsid w:val="00B81524"/>
    <w:rsid w:val="00B81740"/>
    <w:rsid w:val="00B81CAD"/>
    <w:rsid w:val="00B83D6B"/>
    <w:rsid w:val="00B8541F"/>
    <w:rsid w:val="00B85D7B"/>
    <w:rsid w:val="00B8694B"/>
    <w:rsid w:val="00B900EA"/>
    <w:rsid w:val="00B91069"/>
    <w:rsid w:val="00B9277D"/>
    <w:rsid w:val="00B92842"/>
    <w:rsid w:val="00B94127"/>
    <w:rsid w:val="00B9642F"/>
    <w:rsid w:val="00BA0D03"/>
    <w:rsid w:val="00BA2713"/>
    <w:rsid w:val="00BA2941"/>
    <w:rsid w:val="00BA2C49"/>
    <w:rsid w:val="00BA2DE0"/>
    <w:rsid w:val="00BA338F"/>
    <w:rsid w:val="00BA35D5"/>
    <w:rsid w:val="00BA436B"/>
    <w:rsid w:val="00BA4C61"/>
    <w:rsid w:val="00BA54C8"/>
    <w:rsid w:val="00BA58F4"/>
    <w:rsid w:val="00BA5D02"/>
    <w:rsid w:val="00BA627A"/>
    <w:rsid w:val="00BA6AC6"/>
    <w:rsid w:val="00BA6BD3"/>
    <w:rsid w:val="00BA70BE"/>
    <w:rsid w:val="00BB22FA"/>
    <w:rsid w:val="00BB2F55"/>
    <w:rsid w:val="00BB3F67"/>
    <w:rsid w:val="00BB40CF"/>
    <w:rsid w:val="00BB44F5"/>
    <w:rsid w:val="00BB5621"/>
    <w:rsid w:val="00BB5F42"/>
    <w:rsid w:val="00BB6B30"/>
    <w:rsid w:val="00BC05A6"/>
    <w:rsid w:val="00BC21B9"/>
    <w:rsid w:val="00BC2B55"/>
    <w:rsid w:val="00BC45E2"/>
    <w:rsid w:val="00BC7B57"/>
    <w:rsid w:val="00BD0455"/>
    <w:rsid w:val="00BD05D2"/>
    <w:rsid w:val="00BD0D96"/>
    <w:rsid w:val="00BD12A1"/>
    <w:rsid w:val="00BD18D2"/>
    <w:rsid w:val="00BD1D70"/>
    <w:rsid w:val="00BD24B5"/>
    <w:rsid w:val="00BD3425"/>
    <w:rsid w:val="00BD4440"/>
    <w:rsid w:val="00BD4D39"/>
    <w:rsid w:val="00BD74E3"/>
    <w:rsid w:val="00BD76CE"/>
    <w:rsid w:val="00BD7B83"/>
    <w:rsid w:val="00BE1F13"/>
    <w:rsid w:val="00BE4FE3"/>
    <w:rsid w:val="00BE5F33"/>
    <w:rsid w:val="00BF0AAD"/>
    <w:rsid w:val="00BF0EBC"/>
    <w:rsid w:val="00BF1610"/>
    <w:rsid w:val="00BF17C6"/>
    <w:rsid w:val="00BF1DEE"/>
    <w:rsid w:val="00BF2747"/>
    <w:rsid w:val="00BF2C02"/>
    <w:rsid w:val="00BF3420"/>
    <w:rsid w:val="00BF3DC6"/>
    <w:rsid w:val="00BF4248"/>
    <w:rsid w:val="00BF47BA"/>
    <w:rsid w:val="00BF5591"/>
    <w:rsid w:val="00BF6E1A"/>
    <w:rsid w:val="00C00D74"/>
    <w:rsid w:val="00C00FDA"/>
    <w:rsid w:val="00C01823"/>
    <w:rsid w:val="00C02CD9"/>
    <w:rsid w:val="00C02EB9"/>
    <w:rsid w:val="00C02F69"/>
    <w:rsid w:val="00C02F72"/>
    <w:rsid w:val="00C03AD5"/>
    <w:rsid w:val="00C04E4B"/>
    <w:rsid w:val="00C05F73"/>
    <w:rsid w:val="00C07BF3"/>
    <w:rsid w:val="00C115C0"/>
    <w:rsid w:val="00C11B56"/>
    <w:rsid w:val="00C12726"/>
    <w:rsid w:val="00C141FC"/>
    <w:rsid w:val="00C14B16"/>
    <w:rsid w:val="00C16045"/>
    <w:rsid w:val="00C161D2"/>
    <w:rsid w:val="00C17A04"/>
    <w:rsid w:val="00C20150"/>
    <w:rsid w:val="00C2121F"/>
    <w:rsid w:val="00C21C6C"/>
    <w:rsid w:val="00C21E27"/>
    <w:rsid w:val="00C22E3E"/>
    <w:rsid w:val="00C2382D"/>
    <w:rsid w:val="00C23F79"/>
    <w:rsid w:val="00C2593A"/>
    <w:rsid w:val="00C25DBC"/>
    <w:rsid w:val="00C2626F"/>
    <w:rsid w:val="00C27C69"/>
    <w:rsid w:val="00C27DC7"/>
    <w:rsid w:val="00C30D60"/>
    <w:rsid w:val="00C3243F"/>
    <w:rsid w:val="00C32A9B"/>
    <w:rsid w:val="00C335C0"/>
    <w:rsid w:val="00C34C5B"/>
    <w:rsid w:val="00C3521C"/>
    <w:rsid w:val="00C37213"/>
    <w:rsid w:val="00C37C83"/>
    <w:rsid w:val="00C37EB8"/>
    <w:rsid w:val="00C4097C"/>
    <w:rsid w:val="00C40BF8"/>
    <w:rsid w:val="00C4169C"/>
    <w:rsid w:val="00C4190C"/>
    <w:rsid w:val="00C41D04"/>
    <w:rsid w:val="00C42A88"/>
    <w:rsid w:val="00C43442"/>
    <w:rsid w:val="00C43942"/>
    <w:rsid w:val="00C459DC"/>
    <w:rsid w:val="00C468CF"/>
    <w:rsid w:val="00C503A0"/>
    <w:rsid w:val="00C511F5"/>
    <w:rsid w:val="00C5191E"/>
    <w:rsid w:val="00C51A76"/>
    <w:rsid w:val="00C52DBB"/>
    <w:rsid w:val="00C53E27"/>
    <w:rsid w:val="00C5582A"/>
    <w:rsid w:val="00C5677C"/>
    <w:rsid w:val="00C56999"/>
    <w:rsid w:val="00C5756B"/>
    <w:rsid w:val="00C60516"/>
    <w:rsid w:val="00C61CF6"/>
    <w:rsid w:val="00C61DD8"/>
    <w:rsid w:val="00C62644"/>
    <w:rsid w:val="00C62BF5"/>
    <w:rsid w:val="00C636DA"/>
    <w:rsid w:val="00C658A2"/>
    <w:rsid w:val="00C6594B"/>
    <w:rsid w:val="00C66140"/>
    <w:rsid w:val="00C663B9"/>
    <w:rsid w:val="00C6797C"/>
    <w:rsid w:val="00C67E22"/>
    <w:rsid w:val="00C70488"/>
    <w:rsid w:val="00C70498"/>
    <w:rsid w:val="00C7189D"/>
    <w:rsid w:val="00C72271"/>
    <w:rsid w:val="00C74A9B"/>
    <w:rsid w:val="00C7624C"/>
    <w:rsid w:val="00C76B27"/>
    <w:rsid w:val="00C77913"/>
    <w:rsid w:val="00C81356"/>
    <w:rsid w:val="00C8146C"/>
    <w:rsid w:val="00C81F02"/>
    <w:rsid w:val="00C828DC"/>
    <w:rsid w:val="00C82969"/>
    <w:rsid w:val="00C848B0"/>
    <w:rsid w:val="00C87B36"/>
    <w:rsid w:val="00C87DA0"/>
    <w:rsid w:val="00C932D5"/>
    <w:rsid w:val="00C93314"/>
    <w:rsid w:val="00C9354C"/>
    <w:rsid w:val="00C94D13"/>
    <w:rsid w:val="00C95167"/>
    <w:rsid w:val="00C95A62"/>
    <w:rsid w:val="00C9657C"/>
    <w:rsid w:val="00C96AE4"/>
    <w:rsid w:val="00C97679"/>
    <w:rsid w:val="00C97A60"/>
    <w:rsid w:val="00CA17C8"/>
    <w:rsid w:val="00CA2A4A"/>
    <w:rsid w:val="00CA4A74"/>
    <w:rsid w:val="00CA4B16"/>
    <w:rsid w:val="00CA5CB5"/>
    <w:rsid w:val="00CA6EC4"/>
    <w:rsid w:val="00CA6FF9"/>
    <w:rsid w:val="00CA798E"/>
    <w:rsid w:val="00CB0751"/>
    <w:rsid w:val="00CB2962"/>
    <w:rsid w:val="00CB3D47"/>
    <w:rsid w:val="00CB4238"/>
    <w:rsid w:val="00CB4830"/>
    <w:rsid w:val="00CB5518"/>
    <w:rsid w:val="00CB5938"/>
    <w:rsid w:val="00CB6518"/>
    <w:rsid w:val="00CB6895"/>
    <w:rsid w:val="00CB6DE3"/>
    <w:rsid w:val="00CB7FE3"/>
    <w:rsid w:val="00CC1A64"/>
    <w:rsid w:val="00CC2BC6"/>
    <w:rsid w:val="00CC2D08"/>
    <w:rsid w:val="00CC333D"/>
    <w:rsid w:val="00CC33DA"/>
    <w:rsid w:val="00CC34EB"/>
    <w:rsid w:val="00CC392A"/>
    <w:rsid w:val="00CC4BBE"/>
    <w:rsid w:val="00CC5AC5"/>
    <w:rsid w:val="00CC5E2B"/>
    <w:rsid w:val="00CC66EA"/>
    <w:rsid w:val="00CC6991"/>
    <w:rsid w:val="00CC6C1D"/>
    <w:rsid w:val="00CC7B36"/>
    <w:rsid w:val="00CD0DAA"/>
    <w:rsid w:val="00CD1659"/>
    <w:rsid w:val="00CD207A"/>
    <w:rsid w:val="00CD3370"/>
    <w:rsid w:val="00CD3AB0"/>
    <w:rsid w:val="00CD3C17"/>
    <w:rsid w:val="00CD41E6"/>
    <w:rsid w:val="00CD4D68"/>
    <w:rsid w:val="00CD53DD"/>
    <w:rsid w:val="00CE0B21"/>
    <w:rsid w:val="00CE10E3"/>
    <w:rsid w:val="00CE14C6"/>
    <w:rsid w:val="00CE1ECE"/>
    <w:rsid w:val="00CE1F9C"/>
    <w:rsid w:val="00CE2B61"/>
    <w:rsid w:val="00CE2E48"/>
    <w:rsid w:val="00CE4DF9"/>
    <w:rsid w:val="00CE579C"/>
    <w:rsid w:val="00CE595A"/>
    <w:rsid w:val="00CE7C0C"/>
    <w:rsid w:val="00CF089D"/>
    <w:rsid w:val="00CF10E5"/>
    <w:rsid w:val="00CF2B30"/>
    <w:rsid w:val="00CF3F00"/>
    <w:rsid w:val="00CF452D"/>
    <w:rsid w:val="00CF4C11"/>
    <w:rsid w:val="00CF56C0"/>
    <w:rsid w:val="00CF5B85"/>
    <w:rsid w:val="00CF6672"/>
    <w:rsid w:val="00CF7C7B"/>
    <w:rsid w:val="00D021F7"/>
    <w:rsid w:val="00D04FB9"/>
    <w:rsid w:val="00D05211"/>
    <w:rsid w:val="00D069C7"/>
    <w:rsid w:val="00D078A2"/>
    <w:rsid w:val="00D07B76"/>
    <w:rsid w:val="00D07E1A"/>
    <w:rsid w:val="00D12628"/>
    <w:rsid w:val="00D1271E"/>
    <w:rsid w:val="00D13359"/>
    <w:rsid w:val="00D13D76"/>
    <w:rsid w:val="00D13F0B"/>
    <w:rsid w:val="00D1686E"/>
    <w:rsid w:val="00D17788"/>
    <w:rsid w:val="00D1790A"/>
    <w:rsid w:val="00D203A8"/>
    <w:rsid w:val="00D21123"/>
    <w:rsid w:val="00D213BF"/>
    <w:rsid w:val="00D21A66"/>
    <w:rsid w:val="00D241B8"/>
    <w:rsid w:val="00D25055"/>
    <w:rsid w:val="00D25448"/>
    <w:rsid w:val="00D26BB7"/>
    <w:rsid w:val="00D27454"/>
    <w:rsid w:val="00D30EF4"/>
    <w:rsid w:val="00D313B5"/>
    <w:rsid w:val="00D32C39"/>
    <w:rsid w:val="00D331F5"/>
    <w:rsid w:val="00D33690"/>
    <w:rsid w:val="00D336B5"/>
    <w:rsid w:val="00D33AD6"/>
    <w:rsid w:val="00D34074"/>
    <w:rsid w:val="00D341D3"/>
    <w:rsid w:val="00D3603F"/>
    <w:rsid w:val="00D367EB"/>
    <w:rsid w:val="00D41779"/>
    <w:rsid w:val="00D4244E"/>
    <w:rsid w:val="00D42907"/>
    <w:rsid w:val="00D42C87"/>
    <w:rsid w:val="00D431DA"/>
    <w:rsid w:val="00D45954"/>
    <w:rsid w:val="00D461C2"/>
    <w:rsid w:val="00D47330"/>
    <w:rsid w:val="00D477A4"/>
    <w:rsid w:val="00D47F11"/>
    <w:rsid w:val="00D509B2"/>
    <w:rsid w:val="00D50E8A"/>
    <w:rsid w:val="00D51CBA"/>
    <w:rsid w:val="00D52556"/>
    <w:rsid w:val="00D52B4C"/>
    <w:rsid w:val="00D53069"/>
    <w:rsid w:val="00D53159"/>
    <w:rsid w:val="00D53ED0"/>
    <w:rsid w:val="00D5522C"/>
    <w:rsid w:val="00D552EE"/>
    <w:rsid w:val="00D55366"/>
    <w:rsid w:val="00D5588D"/>
    <w:rsid w:val="00D559DB"/>
    <w:rsid w:val="00D55DB2"/>
    <w:rsid w:val="00D5688A"/>
    <w:rsid w:val="00D578C1"/>
    <w:rsid w:val="00D60705"/>
    <w:rsid w:val="00D607DE"/>
    <w:rsid w:val="00D60E0C"/>
    <w:rsid w:val="00D616E4"/>
    <w:rsid w:val="00D61AAE"/>
    <w:rsid w:val="00D61D08"/>
    <w:rsid w:val="00D62205"/>
    <w:rsid w:val="00D626C3"/>
    <w:rsid w:val="00D62F54"/>
    <w:rsid w:val="00D63187"/>
    <w:rsid w:val="00D63238"/>
    <w:rsid w:val="00D63805"/>
    <w:rsid w:val="00D64CB8"/>
    <w:rsid w:val="00D6538D"/>
    <w:rsid w:val="00D6567D"/>
    <w:rsid w:val="00D65BBA"/>
    <w:rsid w:val="00D65D65"/>
    <w:rsid w:val="00D66A62"/>
    <w:rsid w:val="00D66BE2"/>
    <w:rsid w:val="00D67F99"/>
    <w:rsid w:val="00D703D1"/>
    <w:rsid w:val="00D71663"/>
    <w:rsid w:val="00D725E1"/>
    <w:rsid w:val="00D72FD8"/>
    <w:rsid w:val="00D74269"/>
    <w:rsid w:val="00D75277"/>
    <w:rsid w:val="00D77A69"/>
    <w:rsid w:val="00D77EE9"/>
    <w:rsid w:val="00D81D34"/>
    <w:rsid w:val="00D828FA"/>
    <w:rsid w:val="00D82AF0"/>
    <w:rsid w:val="00D84227"/>
    <w:rsid w:val="00D86197"/>
    <w:rsid w:val="00D86987"/>
    <w:rsid w:val="00D87724"/>
    <w:rsid w:val="00D920CB"/>
    <w:rsid w:val="00D921A4"/>
    <w:rsid w:val="00D94621"/>
    <w:rsid w:val="00D948F2"/>
    <w:rsid w:val="00D967A4"/>
    <w:rsid w:val="00D9697A"/>
    <w:rsid w:val="00D96E8C"/>
    <w:rsid w:val="00D9785C"/>
    <w:rsid w:val="00DA1764"/>
    <w:rsid w:val="00DA1FA3"/>
    <w:rsid w:val="00DA33CD"/>
    <w:rsid w:val="00DA49AC"/>
    <w:rsid w:val="00DA4C48"/>
    <w:rsid w:val="00DA727D"/>
    <w:rsid w:val="00DA744A"/>
    <w:rsid w:val="00DA746C"/>
    <w:rsid w:val="00DB112A"/>
    <w:rsid w:val="00DB14A7"/>
    <w:rsid w:val="00DB18AD"/>
    <w:rsid w:val="00DB3541"/>
    <w:rsid w:val="00DB37AA"/>
    <w:rsid w:val="00DB3AA1"/>
    <w:rsid w:val="00DB4ADB"/>
    <w:rsid w:val="00DB5121"/>
    <w:rsid w:val="00DB53A7"/>
    <w:rsid w:val="00DB53A9"/>
    <w:rsid w:val="00DB6AFA"/>
    <w:rsid w:val="00DC23B7"/>
    <w:rsid w:val="00DC26FF"/>
    <w:rsid w:val="00DC39F4"/>
    <w:rsid w:val="00DC4DB2"/>
    <w:rsid w:val="00DC5E16"/>
    <w:rsid w:val="00DC65EC"/>
    <w:rsid w:val="00DC7F56"/>
    <w:rsid w:val="00DD02E6"/>
    <w:rsid w:val="00DD164A"/>
    <w:rsid w:val="00DD170F"/>
    <w:rsid w:val="00DD5E42"/>
    <w:rsid w:val="00DD7006"/>
    <w:rsid w:val="00DE0A8A"/>
    <w:rsid w:val="00DE0E86"/>
    <w:rsid w:val="00DE247F"/>
    <w:rsid w:val="00DE4782"/>
    <w:rsid w:val="00DE4922"/>
    <w:rsid w:val="00DE5904"/>
    <w:rsid w:val="00DE7FC8"/>
    <w:rsid w:val="00DF0673"/>
    <w:rsid w:val="00DF0E56"/>
    <w:rsid w:val="00DF1240"/>
    <w:rsid w:val="00DF2F9D"/>
    <w:rsid w:val="00DF4F1E"/>
    <w:rsid w:val="00DF5090"/>
    <w:rsid w:val="00DF6E54"/>
    <w:rsid w:val="00DF7C25"/>
    <w:rsid w:val="00DF7DAD"/>
    <w:rsid w:val="00E006F8"/>
    <w:rsid w:val="00E0103D"/>
    <w:rsid w:val="00E017BA"/>
    <w:rsid w:val="00E01A41"/>
    <w:rsid w:val="00E01D7A"/>
    <w:rsid w:val="00E024AF"/>
    <w:rsid w:val="00E03C17"/>
    <w:rsid w:val="00E04228"/>
    <w:rsid w:val="00E04457"/>
    <w:rsid w:val="00E04BBC"/>
    <w:rsid w:val="00E06435"/>
    <w:rsid w:val="00E06629"/>
    <w:rsid w:val="00E076D4"/>
    <w:rsid w:val="00E10450"/>
    <w:rsid w:val="00E10792"/>
    <w:rsid w:val="00E107F5"/>
    <w:rsid w:val="00E1183B"/>
    <w:rsid w:val="00E11A7A"/>
    <w:rsid w:val="00E12558"/>
    <w:rsid w:val="00E12CF9"/>
    <w:rsid w:val="00E139F8"/>
    <w:rsid w:val="00E145A2"/>
    <w:rsid w:val="00E1478E"/>
    <w:rsid w:val="00E159D7"/>
    <w:rsid w:val="00E16382"/>
    <w:rsid w:val="00E2003C"/>
    <w:rsid w:val="00E206F2"/>
    <w:rsid w:val="00E20B88"/>
    <w:rsid w:val="00E21653"/>
    <w:rsid w:val="00E22008"/>
    <w:rsid w:val="00E22052"/>
    <w:rsid w:val="00E22819"/>
    <w:rsid w:val="00E23B5A"/>
    <w:rsid w:val="00E2414E"/>
    <w:rsid w:val="00E24249"/>
    <w:rsid w:val="00E24438"/>
    <w:rsid w:val="00E25662"/>
    <w:rsid w:val="00E266BD"/>
    <w:rsid w:val="00E26830"/>
    <w:rsid w:val="00E26893"/>
    <w:rsid w:val="00E26BA7"/>
    <w:rsid w:val="00E272E2"/>
    <w:rsid w:val="00E30FB5"/>
    <w:rsid w:val="00E31571"/>
    <w:rsid w:val="00E31788"/>
    <w:rsid w:val="00E31E6E"/>
    <w:rsid w:val="00E33949"/>
    <w:rsid w:val="00E36D31"/>
    <w:rsid w:val="00E37AE4"/>
    <w:rsid w:val="00E40B36"/>
    <w:rsid w:val="00E41381"/>
    <w:rsid w:val="00E41881"/>
    <w:rsid w:val="00E43D0E"/>
    <w:rsid w:val="00E50021"/>
    <w:rsid w:val="00E51672"/>
    <w:rsid w:val="00E51EB7"/>
    <w:rsid w:val="00E52E12"/>
    <w:rsid w:val="00E54BA5"/>
    <w:rsid w:val="00E552DA"/>
    <w:rsid w:val="00E55EE5"/>
    <w:rsid w:val="00E577EE"/>
    <w:rsid w:val="00E60EBA"/>
    <w:rsid w:val="00E61364"/>
    <w:rsid w:val="00E61772"/>
    <w:rsid w:val="00E61991"/>
    <w:rsid w:val="00E61C34"/>
    <w:rsid w:val="00E625B3"/>
    <w:rsid w:val="00E646E9"/>
    <w:rsid w:val="00E64743"/>
    <w:rsid w:val="00E6589D"/>
    <w:rsid w:val="00E65A27"/>
    <w:rsid w:val="00E664B4"/>
    <w:rsid w:val="00E673C1"/>
    <w:rsid w:val="00E71565"/>
    <w:rsid w:val="00E719C1"/>
    <w:rsid w:val="00E72338"/>
    <w:rsid w:val="00E7257D"/>
    <w:rsid w:val="00E7267A"/>
    <w:rsid w:val="00E728CB"/>
    <w:rsid w:val="00E7336F"/>
    <w:rsid w:val="00E7465A"/>
    <w:rsid w:val="00E76262"/>
    <w:rsid w:val="00E76C71"/>
    <w:rsid w:val="00E76C8F"/>
    <w:rsid w:val="00E80469"/>
    <w:rsid w:val="00E804AD"/>
    <w:rsid w:val="00E80C70"/>
    <w:rsid w:val="00E816FC"/>
    <w:rsid w:val="00E82041"/>
    <w:rsid w:val="00E82E16"/>
    <w:rsid w:val="00E84A6B"/>
    <w:rsid w:val="00E85AA2"/>
    <w:rsid w:val="00E870B4"/>
    <w:rsid w:val="00E878FA"/>
    <w:rsid w:val="00E90664"/>
    <w:rsid w:val="00E90C5A"/>
    <w:rsid w:val="00E91C82"/>
    <w:rsid w:val="00E92385"/>
    <w:rsid w:val="00E93F48"/>
    <w:rsid w:val="00E95336"/>
    <w:rsid w:val="00E95ABA"/>
    <w:rsid w:val="00E96DEA"/>
    <w:rsid w:val="00EA0979"/>
    <w:rsid w:val="00EA0F62"/>
    <w:rsid w:val="00EA0FF0"/>
    <w:rsid w:val="00EA1585"/>
    <w:rsid w:val="00EA382D"/>
    <w:rsid w:val="00EA3D09"/>
    <w:rsid w:val="00EA3E3F"/>
    <w:rsid w:val="00EA48AE"/>
    <w:rsid w:val="00EA573F"/>
    <w:rsid w:val="00EB09E2"/>
    <w:rsid w:val="00EB0E3A"/>
    <w:rsid w:val="00EB14E7"/>
    <w:rsid w:val="00EB2915"/>
    <w:rsid w:val="00EB4160"/>
    <w:rsid w:val="00EB4D98"/>
    <w:rsid w:val="00EB6326"/>
    <w:rsid w:val="00EB7261"/>
    <w:rsid w:val="00EB746A"/>
    <w:rsid w:val="00EB74A5"/>
    <w:rsid w:val="00EB7EB3"/>
    <w:rsid w:val="00EC027A"/>
    <w:rsid w:val="00EC0CCF"/>
    <w:rsid w:val="00EC0ECF"/>
    <w:rsid w:val="00EC1B66"/>
    <w:rsid w:val="00EC2375"/>
    <w:rsid w:val="00EC3333"/>
    <w:rsid w:val="00EC368A"/>
    <w:rsid w:val="00EC3A89"/>
    <w:rsid w:val="00EC3ABD"/>
    <w:rsid w:val="00EC4164"/>
    <w:rsid w:val="00EC42F9"/>
    <w:rsid w:val="00EC4941"/>
    <w:rsid w:val="00EC49B5"/>
    <w:rsid w:val="00EC5BBC"/>
    <w:rsid w:val="00EC6254"/>
    <w:rsid w:val="00ED02AC"/>
    <w:rsid w:val="00ED0571"/>
    <w:rsid w:val="00ED0721"/>
    <w:rsid w:val="00ED1488"/>
    <w:rsid w:val="00ED2F15"/>
    <w:rsid w:val="00ED328C"/>
    <w:rsid w:val="00ED3E79"/>
    <w:rsid w:val="00ED4FA2"/>
    <w:rsid w:val="00ED5075"/>
    <w:rsid w:val="00ED5B32"/>
    <w:rsid w:val="00ED69B4"/>
    <w:rsid w:val="00ED760C"/>
    <w:rsid w:val="00ED7A32"/>
    <w:rsid w:val="00EE0126"/>
    <w:rsid w:val="00EE06CC"/>
    <w:rsid w:val="00EE0C27"/>
    <w:rsid w:val="00EE107B"/>
    <w:rsid w:val="00EE223E"/>
    <w:rsid w:val="00EE2F19"/>
    <w:rsid w:val="00EE3F19"/>
    <w:rsid w:val="00EE70A5"/>
    <w:rsid w:val="00EF0393"/>
    <w:rsid w:val="00EF04DC"/>
    <w:rsid w:val="00EF1D10"/>
    <w:rsid w:val="00EF2119"/>
    <w:rsid w:val="00EF2A15"/>
    <w:rsid w:val="00EF32DD"/>
    <w:rsid w:val="00EF4997"/>
    <w:rsid w:val="00EF506C"/>
    <w:rsid w:val="00EF542E"/>
    <w:rsid w:val="00EF5BFD"/>
    <w:rsid w:val="00EF611B"/>
    <w:rsid w:val="00EF6E3E"/>
    <w:rsid w:val="00F000CC"/>
    <w:rsid w:val="00F01C6F"/>
    <w:rsid w:val="00F02D62"/>
    <w:rsid w:val="00F04355"/>
    <w:rsid w:val="00F047F6"/>
    <w:rsid w:val="00F04C12"/>
    <w:rsid w:val="00F06EE2"/>
    <w:rsid w:val="00F074DC"/>
    <w:rsid w:val="00F07666"/>
    <w:rsid w:val="00F07883"/>
    <w:rsid w:val="00F07F49"/>
    <w:rsid w:val="00F1211E"/>
    <w:rsid w:val="00F13B2A"/>
    <w:rsid w:val="00F1407E"/>
    <w:rsid w:val="00F1519A"/>
    <w:rsid w:val="00F15A59"/>
    <w:rsid w:val="00F15E05"/>
    <w:rsid w:val="00F1615F"/>
    <w:rsid w:val="00F17488"/>
    <w:rsid w:val="00F17C27"/>
    <w:rsid w:val="00F17FA8"/>
    <w:rsid w:val="00F209A4"/>
    <w:rsid w:val="00F2267D"/>
    <w:rsid w:val="00F2300B"/>
    <w:rsid w:val="00F2428B"/>
    <w:rsid w:val="00F24BE3"/>
    <w:rsid w:val="00F24F8F"/>
    <w:rsid w:val="00F257D7"/>
    <w:rsid w:val="00F2580E"/>
    <w:rsid w:val="00F25EC4"/>
    <w:rsid w:val="00F267C9"/>
    <w:rsid w:val="00F26A45"/>
    <w:rsid w:val="00F26D9E"/>
    <w:rsid w:val="00F27254"/>
    <w:rsid w:val="00F307E0"/>
    <w:rsid w:val="00F31794"/>
    <w:rsid w:val="00F3297D"/>
    <w:rsid w:val="00F3320D"/>
    <w:rsid w:val="00F33CE8"/>
    <w:rsid w:val="00F34D63"/>
    <w:rsid w:val="00F3569F"/>
    <w:rsid w:val="00F35D67"/>
    <w:rsid w:val="00F3661F"/>
    <w:rsid w:val="00F37B4C"/>
    <w:rsid w:val="00F40EA6"/>
    <w:rsid w:val="00F410E6"/>
    <w:rsid w:val="00F42803"/>
    <w:rsid w:val="00F42EFE"/>
    <w:rsid w:val="00F44DB1"/>
    <w:rsid w:val="00F50CC5"/>
    <w:rsid w:val="00F515F4"/>
    <w:rsid w:val="00F5221A"/>
    <w:rsid w:val="00F52DB1"/>
    <w:rsid w:val="00F57F7A"/>
    <w:rsid w:val="00F60755"/>
    <w:rsid w:val="00F609F6"/>
    <w:rsid w:val="00F62D33"/>
    <w:rsid w:val="00F6313C"/>
    <w:rsid w:val="00F6359E"/>
    <w:rsid w:val="00F650FA"/>
    <w:rsid w:val="00F6570B"/>
    <w:rsid w:val="00F67615"/>
    <w:rsid w:val="00F7358D"/>
    <w:rsid w:val="00F73997"/>
    <w:rsid w:val="00F76BC4"/>
    <w:rsid w:val="00F76C98"/>
    <w:rsid w:val="00F77393"/>
    <w:rsid w:val="00F778A5"/>
    <w:rsid w:val="00F804CD"/>
    <w:rsid w:val="00F80750"/>
    <w:rsid w:val="00F82137"/>
    <w:rsid w:val="00F82570"/>
    <w:rsid w:val="00F83E4B"/>
    <w:rsid w:val="00F844F8"/>
    <w:rsid w:val="00F8597A"/>
    <w:rsid w:val="00F85B2A"/>
    <w:rsid w:val="00F85F59"/>
    <w:rsid w:val="00F861F6"/>
    <w:rsid w:val="00F8641E"/>
    <w:rsid w:val="00F86717"/>
    <w:rsid w:val="00F86DD4"/>
    <w:rsid w:val="00F8724C"/>
    <w:rsid w:val="00F90199"/>
    <w:rsid w:val="00F90823"/>
    <w:rsid w:val="00F91036"/>
    <w:rsid w:val="00F93FBF"/>
    <w:rsid w:val="00F94F20"/>
    <w:rsid w:val="00F95344"/>
    <w:rsid w:val="00F96B2D"/>
    <w:rsid w:val="00F972A0"/>
    <w:rsid w:val="00FA01DA"/>
    <w:rsid w:val="00FA049A"/>
    <w:rsid w:val="00FA0D82"/>
    <w:rsid w:val="00FA1CFA"/>
    <w:rsid w:val="00FA1FC8"/>
    <w:rsid w:val="00FA346B"/>
    <w:rsid w:val="00FA3CEC"/>
    <w:rsid w:val="00FA796A"/>
    <w:rsid w:val="00FB1010"/>
    <w:rsid w:val="00FB29B2"/>
    <w:rsid w:val="00FB353F"/>
    <w:rsid w:val="00FB3FD1"/>
    <w:rsid w:val="00FB405E"/>
    <w:rsid w:val="00FB49D5"/>
    <w:rsid w:val="00FB4CF2"/>
    <w:rsid w:val="00FB4EC1"/>
    <w:rsid w:val="00FB600E"/>
    <w:rsid w:val="00FB6D54"/>
    <w:rsid w:val="00FC14A7"/>
    <w:rsid w:val="00FC1F3F"/>
    <w:rsid w:val="00FC35E5"/>
    <w:rsid w:val="00FC4826"/>
    <w:rsid w:val="00FC4845"/>
    <w:rsid w:val="00FC5B9A"/>
    <w:rsid w:val="00FC6B03"/>
    <w:rsid w:val="00FC7508"/>
    <w:rsid w:val="00FD06D5"/>
    <w:rsid w:val="00FD2807"/>
    <w:rsid w:val="00FD6C41"/>
    <w:rsid w:val="00FE0ECA"/>
    <w:rsid w:val="00FE1485"/>
    <w:rsid w:val="00FE2292"/>
    <w:rsid w:val="00FE2B66"/>
    <w:rsid w:val="00FE2BEB"/>
    <w:rsid w:val="00FE3C19"/>
    <w:rsid w:val="00FE3D24"/>
    <w:rsid w:val="00FE419E"/>
    <w:rsid w:val="00FE4AC0"/>
    <w:rsid w:val="00FE768B"/>
    <w:rsid w:val="00FE7768"/>
    <w:rsid w:val="00FF2484"/>
    <w:rsid w:val="00FF4396"/>
    <w:rsid w:val="00FF587D"/>
    <w:rsid w:val="00FF5EDA"/>
    <w:rsid w:val="00FF5FFB"/>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67FDD"/>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rsid w:val="001D18F0"/>
  </w:style>
  <w:style w:type="character" w:customStyle="1" w:styleId="normaltextrun">
    <w:name w:val="normaltextrun"/>
    <w:basedOn w:val="DefaultParagraphFont"/>
    <w:rsid w:val="008F57F8"/>
  </w:style>
  <w:style w:type="paragraph" w:customStyle="1" w:styleId="paragraph">
    <w:name w:val="paragraph"/>
    <w:basedOn w:val="Normal"/>
    <w:rsid w:val="00CB6DE3"/>
    <w:pPr>
      <w:spacing w:before="100" w:beforeAutospacing="1" w:after="100" w:afterAutospacing="1"/>
    </w:pPr>
    <w:rPr>
      <w:rFonts w:ascii="Times New Roman" w:eastAsia="Times New Roman" w:hAnsi="Times New Roman" w:cs="Times New Roman"/>
      <w:color w:val="auto"/>
      <w:lang w:eastAsia="en-AU"/>
    </w:rPr>
  </w:style>
  <w:style w:type="paragraph" w:customStyle="1" w:styleId="BULLET1">
    <w:name w:val="BULLET 1"/>
    <w:basedOn w:val="ListParagraph"/>
    <w:link w:val="BULLET1Char"/>
    <w:qFormat/>
    <w:rsid w:val="00F861F6"/>
    <w:pPr>
      <w:numPr>
        <w:numId w:val="19"/>
      </w:numPr>
      <w:tabs>
        <w:tab w:val="clear" w:pos="357"/>
      </w:tabs>
      <w:spacing w:before="120" w:line="276" w:lineRule="auto"/>
      <w:contextualSpacing w:val="0"/>
    </w:pPr>
    <w:rPr>
      <w:rFonts w:ascii="Arial" w:eastAsia="Calibri" w:hAnsi="Arial" w:cs="Arial"/>
      <w:color w:val="auto"/>
      <w:lang w:eastAsia="en-AU"/>
    </w:rPr>
  </w:style>
  <w:style w:type="character" w:customStyle="1" w:styleId="BULLET1Char">
    <w:name w:val="BULLET 1 Char"/>
    <w:basedOn w:val="ListParagraphChar"/>
    <w:link w:val="BULLET1"/>
    <w:rsid w:val="00F861F6"/>
    <w:rPr>
      <w:rFonts w:ascii="Arial" w:eastAsia="Calibri" w:hAnsi="Arial" w:cs="Arial"/>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Bolton Clarke Cabrini</Home>
    <Signed xmlns="a8338b6e-77a6-4851-82b6-98166143ffdd" xsi:nil="true"/>
    <Uploaded xmlns="a8338b6e-77a6-4851-82b6-98166143ffdd">true</Uploaded>
    <Management_x0020_Company xmlns="a8338b6e-77a6-4851-82b6-98166143ffdd" xsi:nil="true"/>
    <Doc_x0020_Date xmlns="a8338b6e-77a6-4851-82b6-98166143ffdd">2022-09-05T07:30:17+00:00</Doc_x0020_Date>
    <CSI_x0020_ID xmlns="a8338b6e-77a6-4851-82b6-98166143ffdd" xsi:nil="true"/>
    <Case_x0020_ID xmlns="a8338b6e-77a6-4851-82b6-98166143ffdd" xsi:nil="true"/>
    <Approved_x0020_Provider_x0020_ID xmlns="a8338b6e-77a6-4851-82b6-98166143ffdd" xsi:nil="true"/>
    <Location xmlns="a8338b6e-77a6-4851-82b6-98166143ffdd">C:\Users\PWallner\Downloads\Performance_Report_2384_11-07-2022.docx</Location>
    <Doc_x0020_Type xmlns="a8338b6e-77a6-4851-82b6-98166143ffdd">Publication</Doc_x0020_Type>
    <Home_x0020_ID xmlns="a8338b6e-77a6-4851-82b6-98166143ffdd">A5E6A0A5-7CF4-DC11-AD41-005056922186</Home_x0020_ID>
    <State xmlns="a8338b6e-77a6-4851-82b6-98166143ffdd" xsi:nil="true"/>
    <Doc_x0020_Sent_Received_x0020_Date xmlns="a8338b6e-77a6-4851-82b6-98166143ffdd">2022-09-05T00:00:00+00:00</Doc_x0020_Sent_Received_x0020_Date>
    <Activity_x0020_ID xmlns="a8338b6e-77a6-4851-82b6-98166143ffdd">90FB46BC-685F-EA11-9E51-005056922186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dcmitype/"/>
    <ds:schemaRef ds:uri="http://purl.org/dc/terms/"/>
    <ds:schemaRef ds:uri="a8338b6e-77a6-4851-82b6-98166143ffdd"/>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BEFC7FC2-9902-4DB4-BC17-3762CC8E3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0DB0F71-1AE7-4AE4-9287-AFE715FCA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24</Pages>
  <Words>8269</Words>
  <Characters>47135</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2022-09-05T03:31:00Z</cp:lastPrinted>
  <dcterms:created xsi:type="dcterms:W3CDTF">2022-09-07T04:31:00Z</dcterms:created>
  <dcterms:modified xsi:type="dcterms:W3CDTF">2022-09-07T04:31:00Z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