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45D390" w14:textId="77777777" w:rsidR="00367F08" w:rsidRPr="002C3EBF" w:rsidRDefault="00367F0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73A0CB0" wp14:editId="0905B5D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9D1FE26" w14:textId="77777777" w:rsidR="00367F08" w:rsidRDefault="00367F0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80FD28C" w14:textId="77777777" w:rsidR="00367F08" w:rsidRDefault="00367F0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20CF710" w14:textId="77777777" w:rsidR="00367F08" w:rsidRPr="002C3EBF" w:rsidRDefault="00367F0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146A8" w14:paraId="7141F1D5" w14:textId="77777777" w:rsidTr="00B146A8">
        <w:tc>
          <w:tcPr>
            <w:cnfStyle w:val="001000000000" w:firstRow="0" w:lastRow="0" w:firstColumn="1" w:lastColumn="0" w:oddVBand="0" w:evenVBand="0" w:oddHBand="0" w:evenHBand="0" w:firstRowFirstColumn="0" w:firstRowLastColumn="0" w:lastRowFirstColumn="0" w:lastRowLastColumn="0"/>
            <w:tcW w:w="3227" w:type="dxa"/>
          </w:tcPr>
          <w:p w14:paraId="366EEF1D" w14:textId="77777777" w:rsidR="00367F08" w:rsidRPr="00996FAF" w:rsidRDefault="00367F0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8D7FE41" w14:textId="77777777" w:rsidR="00367F08" w:rsidRPr="00996FAF" w:rsidRDefault="00367F0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Bolton Clarke Carinya</w:t>
            </w:r>
          </w:p>
        </w:tc>
      </w:tr>
      <w:tr w:rsidR="00B146A8" w14:paraId="793025C2" w14:textId="77777777" w:rsidTr="00B146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E759A4" w14:textId="77777777" w:rsidR="00367F08" w:rsidRPr="00996FAF" w:rsidRDefault="00367F08"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B66935E" w14:textId="77777777" w:rsidR="00367F08" w:rsidRPr="00C27BE3" w:rsidRDefault="00367F0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6762</w:t>
            </w:r>
          </w:p>
        </w:tc>
      </w:tr>
      <w:tr w:rsidR="00B146A8" w14:paraId="0FC4A133" w14:textId="77777777" w:rsidTr="00B146A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256E8D" w14:textId="77777777" w:rsidR="00367F08" w:rsidRPr="00996FAF" w:rsidRDefault="00367F08"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20EE06F" w14:textId="77777777" w:rsidR="00367F08" w:rsidRPr="00996FAF" w:rsidRDefault="00367F0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39 Fisher</w:t>
            </w:r>
            <w:r>
              <w:rPr>
                <w:rFonts w:ascii="Arial" w:eastAsia="Times New Roman" w:hAnsi="Arial" w:cs="Arial"/>
                <w:lang w:eastAsia="en-AU"/>
              </w:rPr>
              <w:t xml:space="preserve"> Street, MYRTLE BANK, South Australia, 5064</w:t>
            </w:r>
          </w:p>
        </w:tc>
      </w:tr>
      <w:tr w:rsidR="00B146A8" w14:paraId="3F7C4124" w14:textId="77777777" w:rsidTr="00B146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68CEB7" w14:textId="77777777" w:rsidR="00367F08" w:rsidRPr="00996FAF" w:rsidRDefault="00367F08"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0CEFAE7" w14:textId="77777777" w:rsidR="00367F08" w:rsidRPr="00996FAF" w:rsidRDefault="00367F0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B146A8" w14:paraId="14D83513" w14:textId="77777777" w:rsidTr="00B146A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DBD806" w14:textId="77777777" w:rsidR="00367F08" w:rsidRPr="00996FAF" w:rsidRDefault="00367F08"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8FB1EC5" w14:textId="77777777" w:rsidR="00367F08" w:rsidRPr="00996FAF" w:rsidRDefault="00367F0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 October 2024 to 4 October 2024</w:t>
            </w:r>
          </w:p>
        </w:tc>
      </w:tr>
      <w:tr w:rsidR="00B146A8" w14:paraId="7A5B8A6D" w14:textId="77777777" w:rsidTr="00B146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578D4A5" w14:textId="77777777" w:rsidR="00367F08" w:rsidRPr="00996FAF" w:rsidRDefault="00367F08"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115378834"/>
            <w:placeholder>
              <w:docPart w:val="DefaultPlaceholder_-1854013437"/>
            </w:placeholder>
            <w:date w:fullDate="2024-11-04T00:00:00Z">
              <w:dateFormat w:val="d MMMM yyyy"/>
              <w:lid w:val="en-AU"/>
              <w:storeMappedDataAs w:val="dateTime"/>
              <w:calendar w:val="gregorian"/>
            </w:date>
          </w:sdtPr>
          <w:sdtEndPr/>
          <w:sdtContent>
            <w:tc>
              <w:tcPr>
                <w:tcW w:w="7114" w:type="dxa"/>
                <w:shd w:val="clear" w:color="auto" w:fill="FFFFFF" w:themeFill="background1"/>
              </w:tcPr>
              <w:p w14:paraId="4782A75E" w14:textId="5DA36CE7" w:rsidR="00367F08" w:rsidRPr="00996FAF" w:rsidRDefault="00AE5AB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4 November 2024</w:t>
                </w:r>
              </w:p>
            </w:tc>
          </w:sdtContent>
        </w:sdt>
      </w:tr>
      <w:tr w:rsidR="00B146A8" w14:paraId="2C061F98" w14:textId="77777777" w:rsidTr="00B146A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4DA6A2A" w14:textId="77777777" w:rsidR="00367F08" w:rsidRPr="00996FAF" w:rsidRDefault="00367F08"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A279CC1" w14:textId="77777777" w:rsidR="00367F08" w:rsidRPr="009B6303" w:rsidRDefault="00367F0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1599 RSL Care RDNS Limited </w:t>
            </w:r>
          </w:p>
          <w:p w14:paraId="0CB58D9B" w14:textId="77777777" w:rsidR="00367F08" w:rsidRPr="009B6303" w:rsidRDefault="00367F0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4234 Bolton Clarke Carinya</w:t>
            </w:r>
          </w:p>
        </w:tc>
      </w:tr>
    </w:tbl>
    <w:bookmarkEnd w:id="0"/>
    <w:p w14:paraId="01F6CB1C" w14:textId="77777777" w:rsidR="00367F08" w:rsidRPr="00996FAF" w:rsidRDefault="00367F0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3DAB02F" w14:textId="77777777" w:rsidR="00367F08" w:rsidRPr="00996FAF" w:rsidRDefault="00367F08"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7A5F211" w14:textId="74839019" w:rsidR="00367F08" w:rsidRPr="00996FAF" w:rsidRDefault="00367F08" w:rsidP="0036130C">
      <w:pPr>
        <w:pStyle w:val="NormalArial"/>
      </w:pPr>
      <w:r w:rsidRPr="00996FAF">
        <w:t xml:space="preserve">This performance report for </w:t>
      </w:r>
      <w:r w:rsidRPr="00C27BE3">
        <w:rPr>
          <w:color w:val="auto"/>
        </w:rPr>
        <w:t>Bolton Clarke Carinya</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B16D69">
        <w:rPr>
          <w:color w:val="auto"/>
        </w:rPr>
        <w:t xml:space="preserve">R </w:t>
      </w:r>
      <w:r w:rsidR="00623192">
        <w:rPr>
          <w:color w:val="auto"/>
        </w:rPr>
        <w:t>Falco,</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4442B74" w14:textId="77777777" w:rsidR="00367F08" w:rsidRPr="00996FAF" w:rsidRDefault="00367F0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F4C795F" w14:textId="77777777" w:rsidR="00367F08" w:rsidRPr="00996FAF" w:rsidRDefault="00367F08" w:rsidP="00712752">
      <w:pPr>
        <w:pStyle w:val="Heading1"/>
        <w:spacing w:before="240" w:after="240" w:line="22" w:lineRule="atLeast"/>
        <w:rPr>
          <w:rFonts w:ascii="Arial" w:hAnsi="Arial" w:cs="Arial"/>
        </w:rPr>
      </w:pPr>
      <w:r w:rsidRPr="00996FAF">
        <w:rPr>
          <w:rFonts w:ascii="Arial" w:hAnsi="Arial" w:cs="Arial"/>
        </w:rPr>
        <w:t>Material relied on</w:t>
      </w:r>
    </w:p>
    <w:p w14:paraId="43D908BA" w14:textId="77777777" w:rsidR="00367F08" w:rsidRPr="00996FAF" w:rsidRDefault="00367F08" w:rsidP="0036130C">
      <w:pPr>
        <w:pStyle w:val="NormalArial"/>
      </w:pPr>
      <w:r w:rsidRPr="00996FAF">
        <w:t>The following information has been considered in preparing the performance report:</w:t>
      </w:r>
    </w:p>
    <w:p w14:paraId="7830B1E4" w14:textId="71F9AD6C" w:rsidR="00367F08" w:rsidRPr="00B01E71" w:rsidRDefault="00367F08" w:rsidP="00623192">
      <w:pPr>
        <w:pStyle w:val="ListParagraph"/>
        <w:numPr>
          <w:ilvl w:val="0"/>
          <w:numId w:val="2"/>
        </w:numPr>
        <w:tabs>
          <w:tab w:val="clear" w:pos="357"/>
        </w:tabs>
        <w:spacing w:line="240" w:lineRule="atLeast"/>
        <w:ind w:left="425" w:hanging="425"/>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00623192">
        <w:rPr>
          <w:rFonts w:ascii="Arial" w:hAnsi="Arial" w:cs="Arial"/>
          <w:color w:val="auto"/>
        </w:rPr>
        <w:t>s</w:t>
      </w:r>
      <w:r w:rsidRPr="00A52058">
        <w:rPr>
          <w:rFonts w:ascii="Arial" w:hAnsi="Arial" w:cs="Arial"/>
          <w:color w:val="auto"/>
        </w:rPr>
        <w:t xml:space="preserve">ite </w:t>
      </w:r>
      <w:r w:rsidR="00623192">
        <w:rPr>
          <w:rFonts w:ascii="Arial" w:hAnsi="Arial" w:cs="Arial"/>
          <w:color w:val="auto"/>
        </w:rPr>
        <w:t>a</w:t>
      </w:r>
      <w:r w:rsidRPr="00A52058">
        <w:rPr>
          <w:rFonts w:ascii="Arial" w:hAnsi="Arial" w:cs="Arial"/>
          <w:color w:val="auto"/>
        </w:rPr>
        <w:t>udit</w:t>
      </w:r>
      <w:r w:rsidRPr="00996FAF">
        <w:rPr>
          <w:rFonts w:ascii="Arial" w:hAnsi="Arial" w:cs="Arial"/>
          <w:color w:val="auto"/>
        </w:rPr>
        <w:t xml:space="preserve"> report</w:t>
      </w:r>
      <w:r w:rsidR="008B3218">
        <w:rPr>
          <w:rFonts w:ascii="Arial" w:hAnsi="Arial" w:cs="Arial"/>
          <w:color w:val="auto"/>
        </w:rPr>
        <w:t xml:space="preserve">, which </w:t>
      </w:r>
      <w:r w:rsidRPr="00996FAF">
        <w:rPr>
          <w:rFonts w:ascii="Arial" w:hAnsi="Arial" w:cs="Arial"/>
          <w:color w:val="auto"/>
        </w:rPr>
        <w:t xml:space="preserve">was informed </w:t>
      </w:r>
      <w:r w:rsidRPr="00B01E71">
        <w:rPr>
          <w:rFonts w:ascii="Arial" w:hAnsi="Arial" w:cs="Arial"/>
          <w:color w:val="auto"/>
        </w:rPr>
        <w:t xml:space="preserve">by a site assessment, observations at the service, review of documents and interviews with staff, </w:t>
      </w:r>
      <w:r w:rsidR="00F174F0" w:rsidRPr="00B01E71">
        <w:rPr>
          <w:rFonts w:ascii="Arial" w:hAnsi="Arial" w:cs="Arial"/>
          <w:color w:val="auto"/>
        </w:rPr>
        <w:t xml:space="preserve">management, </w:t>
      </w:r>
      <w:r w:rsidRPr="00B01E71">
        <w:rPr>
          <w:rFonts w:ascii="Arial" w:hAnsi="Arial" w:cs="Arial"/>
          <w:color w:val="auto"/>
        </w:rPr>
        <w:t>consumers</w:t>
      </w:r>
      <w:r w:rsidR="00F174F0" w:rsidRPr="00B01E71">
        <w:rPr>
          <w:rFonts w:ascii="Arial" w:hAnsi="Arial" w:cs="Arial"/>
          <w:color w:val="auto"/>
        </w:rPr>
        <w:t xml:space="preserve">, </w:t>
      </w:r>
      <w:r w:rsidRPr="00B01E71">
        <w:rPr>
          <w:rFonts w:ascii="Arial" w:hAnsi="Arial" w:cs="Arial"/>
          <w:color w:val="auto"/>
        </w:rPr>
        <w:t>representatives and others</w:t>
      </w:r>
      <w:r w:rsidR="00F174F0" w:rsidRPr="00B01E71">
        <w:rPr>
          <w:rFonts w:ascii="Arial" w:hAnsi="Arial" w:cs="Arial"/>
          <w:color w:val="auto"/>
        </w:rPr>
        <w:t>;</w:t>
      </w:r>
      <w:r w:rsidR="0062139C">
        <w:rPr>
          <w:rFonts w:ascii="Arial" w:hAnsi="Arial" w:cs="Arial"/>
          <w:color w:val="auto"/>
        </w:rPr>
        <w:t xml:space="preserve"> and</w:t>
      </w:r>
    </w:p>
    <w:p w14:paraId="19621D41" w14:textId="4D2C0AF7" w:rsidR="00367F08" w:rsidRPr="00EF0277" w:rsidRDefault="00367F08" w:rsidP="004C7751">
      <w:pPr>
        <w:pStyle w:val="ListParagraph"/>
        <w:numPr>
          <w:ilvl w:val="0"/>
          <w:numId w:val="2"/>
        </w:numPr>
        <w:tabs>
          <w:tab w:val="clear" w:pos="357"/>
        </w:tabs>
        <w:spacing w:line="22" w:lineRule="atLeast"/>
        <w:ind w:left="425" w:hanging="425"/>
        <w:contextualSpacing w:val="0"/>
        <w:rPr>
          <w:rFonts w:ascii="Arial" w:hAnsi="Arial" w:cs="Arial"/>
        </w:rPr>
      </w:pPr>
      <w:r w:rsidRPr="00EF0277">
        <w:rPr>
          <w:rFonts w:ascii="Arial" w:hAnsi="Arial" w:cs="Arial"/>
        </w:rPr>
        <w:t xml:space="preserve">the provider’s response to the assessment team’s report received </w:t>
      </w:r>
      <w:r w:rsidR="00EF0277" w:rsidRPr="00EF0277">
        <w:rPr>
          <w:rFonts w:ascii="Arial" w:hAnsi="Arial" w:cs="Arial"/>
        </w:rPr>
        <w:t>17 October 2024 acknowledging the recommendations made by the assessment team</w:t>
      </w:r>
      <w:r w:rsidR="009C2F6C">
        <w:rPr>
          <w:rFonts w:ascii="Arial" w:hAnsi="Arial" w:cs="Arial"/>
        </w:rPr>
        <w:t>,</w:t>
      </w:r>
      <w:r w:rsidR="00EF0277" w:rsidRPr="00EF0277">
        <w:rPr>
          <w:rFonts w:ascii="Arial" w:hAnsi="Arial" w:cs="Arial"/>
        </w:rPr>
        <w:t xml:space="preserve"> and indicating they will not be submitting a response.</w:t>
      </w:r>
      <w:r w:rsidRPr="00EF0277">
        <w:rPr>
          <w:rFonts w:ascii="Arial" w:hAnsi="Arial" w:cs="Arial"/>
        </w:rPr>
        <w:br w:type="page"/>
      </w:r>
    </w:p>
    <w:p w14:paraId="64090913" w14:textId="77777777" w:rsidR="00367F08" w:rsidRPr="00996FAF" w:rsidRDefault="00367F0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B146A8" w14:paraId="164FBE9B" w14:textId="77777777" w:rsidTr="00B146A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9ADFC29" w14:textId="77777777" w:rsidR="00367F08" w:rsidRPr="00996FAF" w:rsidRDefault="00367F08"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2AF9E11" w14:textId="77777777" w:rsidR="00367F08" w:rsidRPr="00996FAF" w:rsidRDefault="00BA720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35084684"/>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367F08">
                  <w:rPr>
                    <w:rFonts w:ascii="Arial" w:hAnsi="Arial" w:cs="Arial"/>
                  </w:rPr>
                  <w:t>Compliant</w:t>
                </w:r>
              </w:sdtContent>
            </w:sdt>
          </w:p>
        </w:tc>
      </w:tr>
      <w:tr w:rsidR="00B146A8" w14:paraId="260F4363" w14:textId="77777777" w:rsidTr="00B146A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C4FFE47" w14:textId="77777777" w:rsidR="00367F08" w:rsidRPr="00996FAF" w:rsidRDefault="00367F08"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73DAA595" w14:textId="77777777" w:rsidR="00367F08" w:rsidRPr="002C5FA9" w:rsidRDefault="00BA720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03381211"/>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367F08" w:rsidRPr="002C5FA9">
                  <w:rPr>
                    <w:rFonts w:ascii="Arial" w:hAnsi="Arial" w:cs="Arial"/>
                    <w:b/>
                    <w:bCs/>
                  </w:rPr>
                  <w:t>Compliant</w:t>
                </w:r>
              </w:sdtContent>
            </w:sdt>
          </w:p>
        </w:tc>
      </w:tr>
      <w:tr w:rsidR="00B146A8" w14:paraId="3C3942E1" w14:textId="77777777" w:rsidTr="00B146A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298E2FD" w14:textId="77777777" w:rsidR="00367F08" w:rsidRPr="00996FAF" w:rsidRDefault="00367F08"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E48DC54" w14:textId="77777777" w:rsidR="00367F08" w:rsidRPr="002C5FA9" w:rsidRDefault="00BA720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63248017"/>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367F08" w:rsidRPr="002C5FA9">
                  <w:rPr>
                    <w:rFonts w:ascii="Arial" w:hAnsi="Arial" w:cs="Arial"/>
                    <w:b/>
                    <w:bCs/>
                  </w:rPr>
                  <w:t>Compliant</w:t>
                </w:r>
              </w:sdtContent>
            </w:sdt>
          </w:p>
        </w:tc>
      </w:tr>
      <w:tr w:rsidR="00B146A8" w14:paraId="55199C83" w14:textId="77777777" w:rsidTr="00B146A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BC78CB3" w14:textId="77777777" w:rsidR="00367F08" w:rsidRPr="00996FAF" w:rsidRDefault="00367F08"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316D9C80" w14:textId="77777777" w:rsidR="00367F08" w:rsidRPr="002C5FA9" w:rsidRDefault="00BA720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39902837"/>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367F08" w:rsidRPr="002C5FA9">
                  <w:rPr>
                    <w:rFonts w:ascii="Arial" w:hAnsi="Arial" w:cs="Arial"/>
                    <w:b/>
                    <w:bCs/>
                  </w:rPr>
                  <w:t>Compliant</w:t>
                </w:r>
              </w:sdtContent>
            </w:sdt>
          </w:p>
        </w:tc>
      </w:tr>
      <w:tr w:rsidR="00B146A8" w14:paraId="337B18D2" w14:textId="77777777" w:rsidTr="00B146A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2962867" w14:textId="77777777" w:rsidR="00367F08" w:rsidRPr="00996FAF" w:rsidRDefault="00367F08"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598D6F3" w14:textId="77777777" w:rsidR="00367F08" w:rsidRPr="002C5FA9" w:rsidRDefault="00BA720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55303662"/>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367F08" w:rsidRPr="002C5FA9">
                  <w:rPr>
                    <w:rFonts w:ascii="Arial" w:hAnsi="Arial" w:cs="Arial"/>
                    <w:b/>
                    <w:bCs/>
                  </w:rPr>
                  <w:t>Compliant</w:t>
                </w:r>
              </w:sdtContent>
            </w:sdt>
          </w:p>
        </w:tc>
      </w:tr>
      <w:tr w:rsidR="00B146A8" w14:paraId="7F48A39F" w14:textId="77777777" w:rsidTr="00B146A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4740363" w14:textId="77777777" w:rsidR="00367F08" w:rsidRPr="00996FAF" w:rsidRDefault="00367F08"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1B2B14D" w14:textId="77777777" w:rsidR="00367F08" w:rsidRPr="002C5FA9" w:rsidRDefault="00BA720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15226982"/>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367F08" w:rsidRPr="002C5FA9">
                  <w:rPr>
                    <w:rFonts w:ascii="Arial" w:hAnsi="Arial" w:cs="Arial"/>
                    <w:b/>
                    <w:bCs/>
                  </w:rPr>
                  <w:t>Compliant</w:t>
                </w:r>
              </w:sdtContent>
            </w:sdt>
          </w:p>
        </w:tc>
      </w:tr>
      <w:tr w:rsidR="00B146A8" w14:paraId="53B9CBB7" w14:textId="77777777" w:rsidTr="00B146A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0BA03FF" w14:textId="77777777" w:rsidR="00367F08" w:rsidRPr="00996FAF" w:rsidRDefault="00367F08"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B382395" w14:textId="77777777" w:rsidR="00367F08" w:rsidRPr="002C5FA9" w:rsidRDefault="00BA720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65063016"/>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367F08" w:rsidRPr="002C5FA9">
                  <w:rPr>
                    <w:rFonts w:ascii="Arial" w:hAnsi="Arial" w:cs="Arial"/>
                    <w:b/>
                    <w:bCs/>
                  </w:rPr>
                  <w:t>Compliant</w:t>
                </w:r>
              </w:sdtContent>
            </w:sdt>
          </w:p>
        </w:tc>
      </w:tr>
      <w:tr w:rsidR="00B146A8" w14:paraId="34A2E01D" w14:textId="77777777" w:rsidTr="00B146A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9C91B5A" w14:textId="77777777" w:rsidR="00367F08" w:rsidRPr="00996FAF" w:rsidRDefault="00367F08"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32B0670" w14:textId="77777777" w:rsidR="00367F08" w:rsidRPr="002C5FA9" w:rsidRDefault="00BA720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92903293"/>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367F08" w:rsidRPr="002C5FA9">
                  <w:rPr>
                    <w:rFonts w:ascii="Arial" w:hAnsi="Arial" w:cs="Arial"/>
                    <w:b/>
                    <w:bCs/>
                  </w:rPr>
                  <w:t>Compliant</w:t>
                </w:r>
              </w:sdtContent>
            </w:sdt>
          </w:p>
        </w:tc>
      </w:tr>
    </w:tbl>
    <w:p w14:paraId="677C81D0" w14:textId="77777777" w:rsidR="00367F08" w:rsidRPr="00996FAF" w:rsidRDefault="00367F0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E8CFB21" w14:textId="77777777" w:rsidR="00367F08" w:rsidRPr="00996FAF" w:rsidRDefault="00367F08" w:rsidP="00712752">
      <w:pPr>
        <w:pStyle w:val="Heading1"/>
        <w:spacing w:before="0" w:after="240" w:line="22" w:lineRule="atLeast"/>
        <w:rPr>
          <w:rFonts w:ascii="Arial" w:hAnsi="Arial" w:cs="Arial"/>
        </w:rPr>
      </w:pPr>
      <w:r w:rsidRPr="00996FAF">
        <w:rPr>
          <w:rFonts w:ascii="Arial" w:hAnsi="Arial" w:cs="Arial"/>
        </w:rPr>
        <w:t>Areas for improvement</w:t>
      </w:r>
    </w:p>
    <w:p w14:paraId="7A35DAA9" w14:textId="77777777" w:rsidR="00367F08" w:rsidRPr="00996FAF" w:rsidRDefault="00367F08"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24502F2" w14:textId="4BCE9A9D" w:rsidR="00367F08" w:rsidRPr="00996FAF" w:rsidRDefault="00367F08" w:rsidP="0036130C">
      <w:pPr>
        <w:pStyle w:val="NormalArial"/>
      </w:pPr>
      <w:r w:rsidRPr="00996FAF">
        <w:br w:type="page"/>
      </w:r>
    </w:p>
    <w:p w14:paraId="7C8EB309" w14:textId="77777777" w:rsidR="00367F08" w:rsidRPr="00996FAF" w:rsidRDefault="00367F08"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B146A8" w14:paraId="6D87B703" w14:textId="77777777" w:rsidTr="00B146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9775829" w14:textId="77777777" w:rsidR="00367F08" w:rsidRPr="00550022" w:rsidRDefault="00367F08"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427DC1FC" w14:textId="77777777" w:rsidR="00367F08" w:rsidRPr="00996FAF" w:rsidRDefault="00367F0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146A8" w14:paraId="3201DCCF" w14:textId="77777777" w:rsidTr="00B146A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84DF76" w14:textId="77777777" w:rsidR="00367F08" w:rsidRPr="00996FAF" w:rsidRDefault="00367F08"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267D5E9A" w14:textId="77777777" w:rsidR="00367F08" w:rsidRPr="00996FAF" w:rsidRDefault="00367F0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32A2FE48" w14:textId="77777777" w:rsidR="00367F08" w:rsidRPr="00996FAF" w:rsidRDefault="00BA720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6749603"/>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367F08">
                  <w:rPr>
                    <w:rFonts w:ascii="Arial" w:hAnsi="Arial" w:cs="Arial"/>
                  </w:rPr>
                  <w:t>Compliant</w:t>
                </w:r>
              </w:sdtContent>
            </w:sdt>
          </w:p>
        </w:tc>
      </w:tr>
      <w:tr w:rsidR="00B146A8" w14:paraId="51D5DFF0" w14:textId="77777777" w:rsidTr="00B146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80C413" w14:textId="77777777" w:rsidR="00367F08" w:rsidRPr="00996FAF" w:rsidRDefault="00367F08"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42EEBC55" w14:textId="77777777" w:rsidR="00367F08" w:rsidRPr="00996FAF" w:rsidRDefault="00367F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5BBBE1E4" w14:textId="77777777" w:rsidR="00367F08" w:rsidRPr="00996FAF" w:rsidRDefault="00BA720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0592712"/>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367F08" w:rsidRPr="00294E94">
                  <w:rPr>
                    <w:rFonts w:ascii="Arial" w:hAnsi="Arial" w:cs="Arial"/>
                  </w:rPr>
                  <w:t>Compliant</w:t>
                </w:r>
              </w:sdtContent>
            </w:sdt>
          </w:p>
        </w:tc>
      </w:tr>
      <w:tr w:rsidR="00B146A8" w14:paraId="197C5339" w14:textId="77777777" w:rsidTr="00B146A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FCDA8C" w14:textId="77777777" w:rsidR="00367F08" w:rsidRPr="00996FAF" w:rsidRDefault="00367F08"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4358F6F7" w14:textId="77777777" w:rsidR="00367F08" w:rsidRPr="00996FAF" w:rsidRDefault="00367F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7072DDC" w14:textId="77777777" w:rsidR="00367F08" w:rsidRPr="00996FAF" w:rsidRDefault="00367F0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9771960" w14:textId="77777777" w:rsidR="00367F08" w:rsidRPr="00996FAF" w:rsidRDefault="00367F0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9156A83" w14:textId="77777777" w:rsidR="00367F08" w:rsidRPr="00996FAF" w:rsidRDefault="00367F0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5A4207E" w14:textId="77777777" w:rsidR="00367F08" w:rsidRPr="00996FAF" w:rsidRDefault="00367F08"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347F7A1C" w14:textId="77777777" w:rsidR="00367F08" w:rsidRPr="00996FAF" w:rsidRDefault="00BA720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2524469"/>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367F08" w:rsidRPr="00294E94">
                  <w:rPr>
                    <w:rFonts w:ascii="Arial" w:hAnsi="Arial" w:cs="Arial"/>
                  </w:rPr>
                  <w:t>Compliant</w:t>
                </w:r>
              </w:sdtContent>
            </w:sdt>
          </w:p>
        </w:tc>
      </w:tr>
      <w:tr w:rsidR="00B146A8" w14:paraId="48171F03" w14:textId="77777777" w:rsidTr="00B146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917D62" w14:textId="77777777" w:rsidR="00367F08" w:rsidRPr="00996FAF" w:rsidRDefault="00367F08"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558403F9" w14:textId="77777777" w:rsidR="00367F08" w:rsidRPr="00996FAF" w:rsidRDefault="00367F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44994C76" w14:textId="77777777" w:rsidR="00367F08" w:rsidRPr="00996FAF" w:rsidRDefault="00BA720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4592046"/>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367F08" w:rsidRPr="00294E94">
                  <w:rPr>
                    <w:rFonts w:ascii="Arial" w:hAnsi="Arial" w:cs="Arial"/>
                  </w:rPr>
                  <w:t>Compliant</w:t>
                </w:r>
              </w:sdtContent>
            </w:sdt>
          </w:p>
        </w:tc>
      </w:tr>
      <w:tr w:rsidR="00B146A8" w14:paraId="3C5E296D" w14:textId="77777777" w:rsidTr="00B146A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0D8F41" w14:textId="77777777" w:rsidR="00367F08" w:rsidRPr="00996FAF" w:rsidRDefault="00367F08"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353D904C" w14:textId="77777777" w:rsidR="00367F08" w:rsidRPr="00996FAF" w:rsidRDefault="00367F08"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15D58BBA" w14:textId="77777777" w:rsidR="00367F08" w:rsidRPr="00996FAF" w:rsidRDefault="00BA720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2975068"/>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367F08" w:rsidRPr="00294E94">
                  <w:rPr>
                    <w:rFonts w:ascii="Arial" w:hAnsi="Arial" w:cs="Arial"/>
                  </w:rPr>
                  <w:t>Compliant</w:t>
                </w:r>
              </w:sdtContent>
            </w:sdt>
          </w:p>
        </w:tc>
      </w:tr>
      <w:tr w:rsidR="00B146A8" w14:paraId="3DEA599F" w14:textId="77777777" w:rsidTr="00B146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67FFB0" w14:textId="77777777" w:rsidR="00367F08" w:rsidRPr="00996FAF" w:rsidRDefault="00367F08"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47C8A22F" w14:textId="77777777" w:rsidR="00367F08" w:rsidRPr="00996FAF" w:rsidRDefault="00367F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7702B518" w14:textId="77777777" w:rsidR="00367F08" w:rsidRPr="00996FAF" w:rsidRDefault="00BA720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6229279"/>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367F08" w:rsidRPr="00294E94">
                  <w:rPr>
                    <w:rFonts w:ascii="Arial" w:hAnsi="Arial" w:cs="Arial"/>
                  </w:rPr>
                  <w:t>Compliant</w:t>
                </w:r>
              </w:sdtContent>
            </w:sdt>
          </w:p>
        </w:tc>
      </w:tr>
    </w:tbl>
    <w:p w14:paraId="627D04FF" w14:textId="77777777" w:rsidR="00367F08" w:rsidRDefault="00367F08" w:rsidP="001A5684">
      <w:pPr>
        <w:pStyle w:val="Heading20"/>
      </w:pPr>
      <w:r w:rsidRPr="00996FAF">
        <w:t>Findings</w:t>
      </w:r>
    </w:p>
    <w:p w14:paraId="3E1A16B7" w14:textId="4B8579A3" w:rsidR="00061085" w:rsidRPr="00061085" w:rsidRDefault="00061085" w:rsidP="00B205F3">
      <w:pPr>
        <w:rPr>
          <w:rFonts w:ascii="Arial" w:hAnsi="Arial" w:cs="Arial"/>
        </w:rPr>
      </w:pPr>
      <w:bookmarkStart w:id="1" w:name="_Hlk126783395"/>
      <w:r w:rsidRPr="00061085">
        <w:rPr>
          <w:rFonts w:ascii="Arial" w:hAnsi="Arial" w:cs="Arial"/>
        </w:rPr>
        <w:t xml:space="preserve">Staff spoke respectfully about consumers with an understanding of </w:t>
      </w:r>
      <w:r w:rsidR="00B62F66">
        <w:rPr>
          <w:rFonts w:ascii="Arial" w:hAnsi="Arial" w:cs="Arial"/>
        </w:rPr>
        <w:t>their</w:t>
      </w:r>
      <w:r w:rsidRPr="00061085">
        <w:rPr>
          <w:rFonts w:ascii="Arial" w:hAnsi="Arial" w:cs="Arial"/>
        </w:rPr>
        <w:t xml:space="preserve"> personal circumstances and described how it influenced the delivery of care and services. Documentation </w:t>
      </w:r>
      <w:r w:rsidR="001C70F4">
        <w:rPr>
          <w:rFonts w:ascii="Arial" w:hAnsi="Arial" w:cs="Arial"/>
        </w:rPr>
        <w:t>showed</w:t>
      </w:r>
      <w:r w:rsidRPr="00061085">
        <w:rPr>
          <w:rFonts w:ascii="Arial" w:hAnsi="Arial" w:cs="Arial"/>
        </w:rPr>
        <w:t xml:space="preserve"> the service is respectful of consumers’ identity and culture. Consumers and representatives described staff as kind, caring and respectful.</w:t>
      </w:r>
    </w:p>
    <w:bookmarkEnd w:id="1"/>
    <w:p w14:paraId="2442EB64" w14:textId="35A04FC2" w:rsidR="00B417BB" w:rsidRDefault="00451229" w:rsidP="00B205F3">
      <w:pPr>
        <w:rPr>
          <w:rFonts w:ascii="Arial" w:hAnsi="Arial" w:cs="Arial"/>
          <w:color w:val="auto"/>
          <w:szCs w:val="22"/>
        </w:rPr>
      </w:pPr>
      <w:r w:rsidRPr="00451229">
        <w:rPr>
          <w:rFonts w:ascii="Arial" w:eastAsia="Arial" w:hAnsi="Arial" w:cs="Arial"/>
          <w:lang w:eastAsia="en-AU"/>
        </w:rPr>
        <w:t xml:space="preserve">Staff demonstrated an understanding of cultural safety </w:t>
      </w:r>
      <w:r w:rsidR="00B62F66">
        <w:rPr>
          <w:rFonts w:ascii="Arial" w:eastAsia="Arial" w:hAnsi="Arial" w:cs="Arial"/>
          <w:lang w:eastAsia="en-AU"/>
        </w:rPr>
        <w:t xml:space="preserve">and </w:t>
      </w:r>
      <w:r w:rsidRPr="00451229">
        <w:rPr>
          <w:rFonts w:ascii="Arial" w:eastAsia="Arial" w:hAnsi="Arial" w:cs="Arial"/>
          <w:lang w:eastAsia="en-AU"/>
        </w:rPr>
        <w:t xml:space="preserve">how this is incorporated in the delivery of care and services. Documentation </w:t>
      </w:r>
      <w:r w:rsidR="00735954">
        <w:rPr>
          <w:rFonts w:ascii="Arial" w:eastAsia="Arial" w:hAnsi="Arial" w:cs="Arial"/>
          <w:lang w:eastAsia="en-AU"/>
        </w:rPr>
        <w:t xml:space="preserve">showed </w:t>
      </w:r>
      <w:r w:rsidRPr="00451229">
        <w:rPr>
          <w:rFonts w:ascii="Arial" w:eastAsia="Arial" w:hAnsi="Arial" w:cs="Arial"/>
          <w:lang w:eastAsia="en-AU"/>
        </w:rPr>
        <w:t xml:space="preserve">care and services provided are culturally safe and </w:t>
      </w:r>
      <w:r w:rsidR="00735954">
        <w:rPr>
          <w:rFonts w:ascii="Arial" w:eastAsia="Arial" w:hAnsi="Arial" w:cs="Arial"/>
          <w:lang w:eastAsia="en-AU"/>
        </w:rPr>
        <w:t xml:space="preserve">are </w:t>
      </w:r>
      <w:r w:rsidRPr="00451229">
        <w:rPr>
          <w:rFonts w:ascii="Arial" w:eastAsia="Arial" w:hAnsi="Arial" w:cs="Arial"/>
          <w:lang w:eastAsia="en-AU"/>
        </w:rPr>
        <w:t>committed to by the organisation.</w:t>
      </w:r>
      <w:r w:rsidR="00FE740C" w:rsidRPr="00FE740C">
        <w:rPr>
          <w:rFonts w:ascii="Arial" w:eastAsia="Arial" w:hAnsi="Arial" w:cs="Arial"/>
          <w:lang w:eastAsia="en-AU"/>
        </w:rPr>
        <w:t xml:space="preserve"> </w:t>
      </w:r>
      <w:r w:rsidR="00D95793">
        <w:rPr>
          <w:rFonts w:ascii="Arial" w:eastAsia="Arial" w:hAnsi="Arial" w:cs="Arial"/>
          <w:lang w:eastAsia="en-AU"/>
        </w:rPr>
        <w:t>Examples were</w:t>
      </w:r>
      <w:r w:rsidR="00FE740C" w:rsidRPr="00451229">
        <w:rPr>
          <w:rFonts w:ascii="Arial" w:eastAsia="Arial" w:hAnsi="Arial" w:cs="Arial"/>
          <w:lang w:eastAsia="en-AU"/>
        </w:rPr>
        <w:t xml:space="preserve"> provide</w:t>
      </w:r>
      <w:r w:rsidR="00735954">
        <w:rPr>
          <w:rFonts w:ascii="Arial" w:eastAsia="Arial" w:hAnsi="Arial" w:cs="Arial"/>
          <w:lang w:eastAsia="en-AU"/>
        </w:rPr>
        <w:t>d</w:t>
      </w:r>
      <w:r w:rsidR="00FE740C" w:rsidRPr="00451229">
        <w:rPr>
          <w:rFonts w:ascii="Arial" w:eastAsia="Arial" w:hAnsi="Arial" w:cs="Arial"/>
          <w:lang w:eastAsia="en-AU"/>
        </w:rPr>
        <w:t xml:space="preserve"> of ways the service and staff deliver </w:t>
      </w:r>
      <w:r w:rsidR="00D40D8A">
        <w:rPr>
          <w:rFonts w:ascii="Arial" w:eastAsia="Arial" w:hAnsi="Arial" w:cs="Arial"/>
          <w:lang w:eastAsia="en-AU"/>
        </w:rPr>
        <w:t xml:space="preserve">culturally appropriate </w:t>
      </w:r>
      <w:r w:rsidR="00FE740C" w:rsidRPr="00451229">
        <w:rPr>
          <w:rFonts w:ascii="Arial" w:eastAsia="Arial" w:hAnsi="Arial" w:cs="Arial"/>
          <w:lang w:eastAsia="en-AU"/>
        </w:rPr>
        <w:t>care</w:t>
      </w:r>
      <w:r w:rsidR="00B62F66">
        <w:rPr>
          <w:rFonts w:ascii="Arial" w:eastAsia="Arial" w:hAnsi="Arial" w:cs="Arial"/>
          <w:lang w:eastAsia="en-AU"/>
        </w:rPr>
        <w:t xml:space="preserve"> to ensure </w:t>
      </w:r>
      <w:r w:rsidR="00D95793">
        <w:rPr>
          <w:rFonts w:ascii="Arial" w:eastAsia="Arial" w:hAnsi="Arial" w:cs="Arial"/>
          <w:lang w:eastAsia="en-AU"/>
        </w:rPr>
        <w:t>consumers</w:t>
      </w:r>
      <w:r w:rsidR="00FE740C" w:rsidRPr="00451229">
        <w:rPr>
          <w:rFonts w:ascii="Arial" w:eastAsia="Arial" w:hAnsi="Arial" w:cs="Arial"/>
          <w:lang w:eastAsia="en-AU"/>
        </w:rPr>
        <w:t xml:space="preserve"> fe</w:t>
      </w:r>
      <w:r w:rsidR="00B62F66">
        <w:rPr>
          <w:rFonts w:ascii="Arial" w:eastAsia="Arial" w:hAnsi="Arial" w:cs="Arial"/>
          <w:lang w:eastAsia="en-AU"/>
        </w:rPr>
        <w:t>lt</w:t>
      </w:r>
      <w:r w:rsidR="00FE740C" w:rsidRPr="00451229">
        <w:rPr>
          <w:rFonts w:ascii="Arial" w:eastAsia="Arial" w:hAnsi="Arial" w:cs="Arial"/>
          <w:lang w:eastAsia="en-AU"/>
        </w:rPr>
        <w:t xml:space="preserve"> comfortable</w:t>
      </w:r>
      <w:r w:rsidR="00D40D8A">
        <w:rPr>
          <w:rFonts w:ascii="Arial" w:eastAsia="Arial" w:hAnsi="Arial" w:cs="Arial"/>
          <w:lang w:eastAsia="en-AU"/>
        </w:rPr>
        <w:t xml:space="preserve"> and </w:t>
      </w:r>
      <w:r w:rsidR="00FE740C" w:rsidRPr="00451229">
        <w:rPr>
          <w:rFonts w:ascii="Arial" w:eastAsia="Arial" w:hAnsi="Arial" w:cs="Arial"/>
          <w:lang w:eastAsia="en-AU"/>
        </w:rPr>
        <w:t>safe</w:t>
      </w:r>
      <w:r w:rsidR="00D40D8A">
        <w:rPr>
          <w:rFonts w:ascii="Arial" w:eastAsia="Arial" w:hAnsi="Arial" w:cs="Arial"/>
          <w:lang w:eastAsia="en-AU"/>
        </w:rPr>
        <w:t>.</w:t>
      </w:r>
      <w:r w:rsidR="008535ED">
        <w:rPr>
          <w:rFonts w:ascii="Arial" w:eastAsia="Arial" w:hAnsi="Arial" w:cs="Arial"/>
          <w:lang w:eastAsia="en-AU"/>
        </w:rPr>
        <w:t xml:space="preserve"> </w:t>
      </w:r>
      <w:r w:rsidRPr="00451229">
        <w:rPr>
          <w:rFonts w:ascii="Arial" w:hAnsi="Arial" w:cs="Arial"/>
          <w:color w:val="auto"/>
          <w:szCs w:val="22"/>
        </w:rPr>
        <w:t>Consumers and representatives said staff understand consumers’ needs and preferences and felt safe.</w:t>
      </w:r>
    </w:p>
    <w:p w14:paraId="1180D836" w14:textId="4213202E" w:rsidR="00A91B06" w:rsidRDefault="003F3A70" w:rsidP="00B205F3">
      <w:pPr>
        <w:rPr>
          <w:rFonts w:ascii="Arial" w:hAnsi="Arial" w:cs="Arial"/>
          <w:color w:val="auto"/>
          <w:szCs w:val="22"/>
        </w:rPr>
      </w:pPr>
      <w:r>
        <w:rPr>
          <w:rFonts w:ascii="Arial" w:hAnsi="Arial" w:cs="Arial"/>
          <w:color w:val="auto"/>
          <w:szCs w:val="22"/>
        </w:rPr>
        <w:t>D</w:t>
      </w:r>
      <w:r w:rsidRPr="00A91B06">
        <w:rPr>
          <w:rFonts w:ascii="Arial" w:hAnsi="Arial" w:cs="Arial"/>
          <w:color w:val="auto"/>
          <w:szCs w:val="22"/>
        </w:rPr>
        <w:t>ocumentation show</w:t>
      </w:r>
      <w:r>
        <w:rPr>
          <w:rFonts w:ascii="Arial" w:hAnsi="Arial" w:cs="Arial"/>
          <w:color w:val="auto"/>
          <w:szCs w:val="22"/>
        </w:rPr>
        <w:t>ed</w:t>
      </w:r>
      <w:r w:rsidRPr="00A91B06">
        <w:rPr>
          <w:rFonts w:ascii="Arial" w:hAnsi="Arial" w:cs="Arial"/>
          <w:color w:val="auto"/>
          <w:szCs w:val="22"/>
        </w:rPr>
        <w:t xml:space="preserve"> who consumers wish</w:t>
      </w:r>
      <w:r w:rsidR="0035044D">
        <w:rPr>
          <w:rFonts w:ascii="Arial" w:hAnsi="Arial" w:cs="Arial"/>
          <w:color w:val="auto"/>
          <w:szCs w:val="22"/>
        </w:rPr>
        <w:t xml:space="preserve"> </w:t>
      </w:r>
      <w:r w:rsidRPr="00A91B06">
        <w:rPr>
          <w:rFonts w:ascii="Arial" w:hAnsi="Arial" w:cs="Arial"/>
          <w:color w:val="auto"/>
          <w:szCs w:val="22"/>
        </w:rPr>
        <w:t>to have involved in their care, how the service can assist in maintaining relationship</w:t>
      </w:r>
      <w:r w:rsidR="0035044D">
        <w:rPr>
          <w:rFonts w:ascii="Arial" w:hAnsi="Arial" w:cs="Arial"/>
          <w:color w:val="auto"/>
          <w:szCs w:val="22"/>
        </w:rPr>
        <w:t>s</w:t>
      </w:r>
      <w:r w:rsidRPr="00A91B06">
        <w:rPr>
          <w:rFonts w:ascii="Arial" w:hAnsi="Arial" w:cs="Arial"/>
          <w:color w:val="auto"/>
          <w:szCs w:val="22"/>
        </w:rPr>
        <w:t xml:space="preserve"> and any</w:t>
      </w:r>
      <w:r w:rsidR="0035044D">
        <w:rPr>
          <w:rFonts w:ascii="Arial" w:hAnsi="Arial" w:cs="Arial"/>
          <w:color w:val="auto"/>
          <w:szCs w:val="22"/>
        </w:rPr>
        <w:t>one</w:t>
      </w:r>
      <w:r w:rsidRPr="00A91B06">
        <w:rPr>
          <w:rFonts w:ascii="Arial" w:hAnsi="Arial" w:cs="Arial"/>
          <w:color w:val="auto"/>
          <w:szCs w:val="22"/>
        </w:rPr>
        <w:t xml:space="preserve"> consumers do not wish to have involved in their care and services.</w:t>
      </w:r>
      <w:r>
        <w:rPr>
          <w:rFonts w:ascii="Arial" w:hAnsi="Arial" w:cs="Arial"/>
          <w:color w:val="auto"/>
          <w:szCs w:val="22"/>
        </w:rPr>
        <w:t xml:space="preserve"> </w:t>
      </w:r>
      <w:r w:rsidR="00A91B06" w:rsidRPr="00A91B06">
        <w:rPr>
          <w:rFonts w:ascii="Arial" w:eastAsia="Arial" w:hAnsi="Arial" w:cs="Arial"/>
          <w:lang w:eastAsia="en-AU"/>
        </w:rPr>
        <w:t>Staff described how they support consumers to exercise choice, maintain relationships and described</w:t>
      </w:r>
      <w:r w:rsidR="00DA6874">
        <w:rPr>
          <w:rFonts w:ascii="Arial" w:eastAsia="Arial" w:hAnsi="Arial" w:cs="Arial"/>
          <w:lang w:eastAsia="en-AU"/>
        </w:rPr>
        <w:t xml:space="preserve"> how</w:t>
      </w:r>
      <w:r w:rsidR="00A91B06" w:rsidRPr="00A91B06">
        <w:rPr>
          <w:rFonts w:ascii="Arial" w:eastAsia="Arial" w:hAnsi="Arial" w:cs="Arial"/>
          <w:lang w:eastAsia="en-AU"/>
        </w:rPr>
        <w:t xml:space="preserve"> consumers’ decisions</w:t>
      </w:r>
      <w:r w:rsidR="007F5777">
        <w:rPr>
          <w:rFonts w:ascii="Arial" w:eastAsia="Arial" w:hAnsi="Arial" w:cs="Arial"/>
          <w:lang w:eastAsia="en-AU"/>
        </w:rPr>
        <w:t xml:space="preserve"> are captured</w:t>
      </w:r>
      <w:r w:rsidR="00A91B06" w:rsidRPr="00A91B06">
        <w:rPr>
          <w:rFonts w:ascii="Arial" w:eastAsia="Arial" w:hAnsi="Arial" w:cs="Arial"/>
          <w:lang w:eastAsia="en-AU"/>
        </w:rPr>
        <w:t>.</w:t>
      </w:r>
      <w:r w:rsidR="00D84D08">
        <w:rPr>
          <w:rFonts w:ascii="Arial" w:eastAsia="Arial" w:hAnsi="Arial" w:cs="Arial"/>
          <w:lang w:eastAsia="en-AU"/>
        </w:rPr>
        <w:t xml:space="preserve"> </w:t>
      </w:r>
      <w:r w:rsidR="00A91B06" w:rsidRPr="00A91B06">
        <w:rPr>
          <w:rFonts w:ascii="Arial" w:hAnsi="Arial" w:cs="Arial"/>
          <w:color w:val="auto"/>
          <w:szCs w:val="22"/>
        </w:rPr>
        <w:t>Consumers and representatives confirmed they are supported to make their own decisions about their care and services</w:t>
      </w:r>
      <w:r w:rsidR="007F5777">
        <w:rPr>
          <w:rFonts w:ascii="Arial" w:hAnsi="Arial" w:cs="Arial"/>
          <w:color w:val="auto"/>
          <w:szCs w:val="22"/>
        </w:rPr>
        <w:t>.</w:t>
      </w:r>
    </w:p>
    <w:p w14:paraId="64EAD702" w14:textId="1243C0C9" w:rsidR="00D858AE" w:rsidRDefault="00EB2518" w:rsidP="00B205F3">
      <w:pPr>
        <w:rPr>
          <w:rFonts w:ascii="Arial" w:eastAsia="Arial" w:hAnsi="Arial" w:cs="Arial"/>
          <w:color w:val="auto"/>
          <w:lang w:eastAsia="en-AU"/>
        </w:rPr>
      </w:pPr>
      <w:r>
        <w:rPr>
          <w:rFonts w:ascii="Arial" w:eastAsia="Arial" w:hAnsi="Arial" w:cs="Arial"/>
          <w:color w:val="auto"/>
          <w:lang w:eastAsia="en-AU"/>
        </w:rPr>
        <w:lastRenderedPageBreak/>
        <w:t>Staff were aware of c</w:t>
      </w:r>
      <w:r w:rsidR="00D858AE" w:rsidRPr="00D858AE">
        <w:rPr>
          <w:rFonts w:ascii="Arial" w:eastAsia="Arial" w:hAnsi="Arial" w:cs="Arial"/>
          <w:color w:val="auto"/>
          <w:lang w:eastAsia="en-AU"/>
        </w:rPr>
        <w:t xml:space="preserve">onsumers </w:t>
      </w:r>
      <w:r>
        <w:rPr>
          <w:rFonts w:ascii="Arial" w:eastAsia="Arial" w:hAnsi="Arial" w:cs="Arial"/>
          <w:color w:val="auto"/>
          <w:lang w:eastAsia="en-AU"/>
        </w:rPr>
        <w:t xml:space="preserve">who take </w:t>
      </w:r>
      <w:r w:rsidR="00D858AE" w:rsidRPr="00D858AE">
        <w:rPr>
          <w:rFonts w:ascii="Arial" w:eastAsia="Arial" w:hAnsi="Arial" w:cs="Arial"/>
          <w:color w:val="auto"/>
          <w:lang w:eastAsia="en-AU"/>
        </w:rPr>
        <w:t xml:space="preserve">risks </w:t>
      </w:r>
      <w:r>
        <w:rPr>
          <w:rFonts w:ascii="Arial" w:eastAsia="Arial" w:hAnsi="Arial" w:cs="Arial"/>
          <w:color w:val="auto"/>
          <w:lang w:eastAsia="en-AU"/>
        </w:rPr>
        <w:t xml:space="preserve">and </w:t>
      </w:r>
      <w:r w:rsidR="00D858AE" w:rsidRPr="00D858AE">
        <w:rPr>
          <w:rFonts w:ascii="Arial" w:eastAsia="Arial" w:hAnsi="Arial" w:cs="Arial"/>
          <w:color w:val="auto"/>
          <w:lang w:eastAsia="en-AU"/>
        </w:rPr>
        <w:t>describe</w:t>
      </w:r>
      <w:r w:rsidR="00534ACB">
        <w:rPr>
          <w:rFonts w:ascii="Arial" w:eastAsia="Arial" w:hAnsi="Arial" w:cs="Arial"/>
          <w:color w:val="auto"/>
          <w:lang w:eastAsia="en-AU"/>
        </w:rPr>
        <w:t>d</w:t>
      </w:r>
      <w:r>
        <w:rPr>
          <w:rFonts w:ascii="Arial" w:eastAsia="Arial" w:hAnsi="Arial" w:cs="Arial"/>
          <w:color w:val="auto"/>
          <w:lang w:eastAsia="en-AU"/>
        </w:rPr>
        <w:t xml:space="preserve"> how they are supported.</w:t>
      </w:r>
      <w:r w:rsidR="0064471B">
        <w:rPr>
          <w:rFonts w:ascii="Arial" w:eastAsia="Arial" w:hAnsi="Arial" w:cs="Arial"/>
          <w:color w:val="auto"/>
          <w:lang w:eastAsia="en-AU"/>
        </w:rPr>
        <w:t xml:space="preserve"> R</w:t>
      </w:r>
      <w:r w:rsidR="0064471B" w:rsidRPr="00D858AE">
        <w:rPr>
          <w:rFonts w:ascii="Arial" w:eastAsia="Arial" w:hAnsi="Arial" w:cs="Arial"/>
          <w:color w:val="auto"/>
          <w:lang w:eastAsia="en-AU"/>
        </w:rPr>
        <w:t xml:space="preserve">isk assessments </w:t>
      </w:r>
      <w:r w:rsidR="0064471B">
        <w:rPr>
          <w:rFonts w:ascii="Arial" w:eastAsia="Arial" w:hAnsi="Arial" w:cs="Arial"/>
          <w:color w:val="auto"/>
          <w:lang w:eastAsia="en-AU"/>
        </w:rPr>
        <w:t>have been completed</w:t>
      </w:r>
      <w:r w:rsidR="00D858AE" w:rsidRPr="00D858AE">
        <w:rPr>
          <w:rFonts w:ascii="Arial" w:eastAsia="Arial" w:hAnsi="Arial" w:cs="Arial"/>
          <w:color w:val="auto"/>
          <w:lang w:eastAsia="en-AU"/>
        </w:rPr>
        <w:t xml:space="preserve"> </w:t>
      </w:r>
      <w:r w:rsidR="0064471B">
        <w:rPr>
          <w:rFonts w:ascii="Arial" w:eastAsia="Arial" w:hAnsi="Arial" w:cs="Arial"/>
          <w:color w:val="auto"/>
          <w:lang w:eastAsia="en-AU"/>
        </w:rPr>
        <w:t>for a</w:t>
      </w:r>
      <w:r>
        <w:rPr>
          <w:rFonts w:ascii="Arial" w:eastAsia="Arial" w:hAnsi="Arial" w:cs="Arial"/>
          <w:color w:val="auto"/>
          <w:lang w:eastAsia="en-AU"/>
        </w:rPr>
        <w:t xml:space="preserve">ny </w:t>
      </w:r>
      <w:r w:rsidR="00D858AE" w:rsidRPr="00D858AE">
        <w:rPr>
          <w:rFonts w:ascii="Arial" w:eastAsia="Arial" w:hAnsi="Arial" w:cs="Arial"/>
          <w:color w:val="auto"/>
          <w:lang w:eastAsia="en-AU"/>
        </w:rPr>
        <w:t>activities deemed to incorporate an element of risk</w:t>
      </w:r>
      <w:r>
        <w:rPr>
          <w:rFonts w:ascii="Arial" w:eastAsia="Arial" w:hAnsi="Arial" w:cs="Arial"/>
          <w:color w:val="auto"/>
          <w:lang w:eastAsia="en-AU"/>
        </w:rPr>
        <w:t xml:space="preserve"> with strategies to minimise risk</w:t>
      </w:r>
      <w:r w:rsidR="0064471B">
        <w:rPr>
          <w:rFonts w:ascii="Arial" w:eastAsia="Arial" w:hAnsi="Arial" w:cs="Arial"/>
          <w:color w:val="auto"/>
          <w:lang w:eastAsia="en-AU"/>
        </w:rPr>
        <w:t>s</w:t>
      </w:r>
      <w:r>
        <w:rPr>
          <w:rFonts w:ascii="Arial" w:eastAsia="Arial" w:hAnsi="Arial" w:cs="Arial"/>
          <w:color w:val="auto"/>
          <w:lang w:eastAsia="en-AU"/>
        </w:rPr>
        <w:t xml:space="preserve"> discussed with </w:t>
      </w:r>
      <w:r w:rsidR="00D858AE" w:rsidRPr="00D858AE">
        <w:rPr>
          <w:rFonts w:ascii="Arial" w:eastAsia="Arial" w:hAnsi="Arial" w:cs="Arial"/>
          <w:color w:val="auto"/>
          <w:lang w:eastAsia="en-AU"/>
        </w:rPr>
        <w:t>consumers</w:t>
      </w:r>
      <w:r>
        <w:rPr>
          <w:rFonts w:ascii="Arial" w:eastAsia="Arial" w:hAnsi="Arial" w:cs="Arial"/>
          <w:color w:val="auto"/>
          <w:lang w:eastAsia="en-AU"/>
        </w:rPr>
        <w:t>.</w:t>
      </w:r>
      <w:r w:rsidR="00D858AE" w:rsidRPr="00D858AE">
        <w:rPr>
          <w:rFonts w:ascii="Arial" w:eastAsia="Arial" w:hAnsi="Arial" w:cs="Arial"/>
          <w:color w:val="auto"/>
          <w:lang w:eastAsia="en-AU"/>
        </w:rPr>
        <w:t xml:space="preserve"> </w:t>
      </w:r>
      <w:r w:rsidR="001A094D">
        <w:rPr>
          <w:rFonts w:ascii="Arial" w:eastAsia="Arial" w:hAnsi="Arial" w:cs="Arial"/>
          <w:color w:val="auto"/>
          <w:lang w:eastAsia="en-AU"/>
        </w:rPr>
        <w:t>Consumers</w:t>
      </w:r>
      <w:r w:rsidR="0064471B">
        <w:rPr>
          <w:rFonts w:ascii="Arial" w:eastAsia="Arial" w:hAnsi="Arial" w:cs="Arial"/>
          <w:color w:val="auto"/>
          <w:lang w:eastAsia="en-AU"/>
        </w:rPr>
        <w:t>’</w:t>
      </w:r>
      <w:r w:rsidR="001A094D">
        <w:rPr>
          <w:rFonts w:ascii="Arial" w:eastAsia="Arial" w:hAnsi="Arial" w:cs="Arial"/>
          <w:color w:val="auto"/>
          <w:lang w:eastAsia="en-AU"/>
        </w:rPr>
        <w:t xml:space="preserve"> dignity of risk</w:t>
      </w:r>
      <w:r w:rsidR="005D53F0">
        <w:rPr>
          <w:rFonts w:ascii="Arial" w:eastAsia="Arial" w:hAnsi="Arial" w:cs="Arial"/>
          <w:color w:val="auto"/>
          <w:lang w:eastAsia="en-AU"/>
        </w:rPr>
        <w:t xml:space="preserve"> assessments included a description of the risk, potential risks</w:t>
      </w:r>
      <w:r w:rsidR="0064471B">
        <w:rPr>
          <w:rFonts w:ascii="Arial" w:eastAsia="Arial" w:hAnsi="Arial" w:cs="Arial"/>
          <w:color w:val="auto"/>
          <w:lang w:eastAsia="en-AU"/>
        </w:rPr>
        <w:t>,</w:t>
      </w:r>
      <w:r w:rsidR="005D53F0">
        <w:rPr>
          <w:rFonts w:ascii="Arial" w:eastAsia="Arial" w:hAnsi="Arial" w:cs="Arial"/>
          <w:color w:val="auto"/>
          <w:lang w:eastAsia="en-AU"/>
        </w:rPr>
        <w:t xml:space="preserve"> and the lik</w:t>
      </w:r>
      <w:r w:rsidR="00184C7A">
        <w:rPr>
          <w:rFonts w:ascii="Arial" w:eastAsia="Arial" w:hAnsi="Arial" w:cs="Arial"/>
          <w:color w:val="auto"/>
          <w:lang w:eastAsia="en-AU"/>
        </w:rPr>
        <w:t>elihood of the risk occurring.</w:t>
      </w:r>
    </w:p>
    <w:p w14:paraId="2C81F4C5" w14:textId="6A04E374" w:rsidR="0086088E" w:rsidRPr="0086088E" w:rsidRDefault="0086088E" w:rsidP="00B205F3">
      <w:pPr>
        <w:rPr>
          <w:rFonts w:ascii="Arial" w:hAnsi="Arial" w:cs="Arial"/>
          <w:color w:val="auto"/>
          <w:szCs w:val="22"/>
        </w:rPr>
      </w:pPr>
      <w:r w:rsidRPr="0086088E">
        <w:rPr>
          <w:rFonts w:ascii="Arial" w:eastAsia="Arial" w:hAnsi="Arial" w:cs="Arial"/>
          <w:lang w:eastAsia="en-AU"/>
        </w:rPr>
        <w:t xml:space="preserve">Information </w:t>
      </w:r>
      <w:r w:rsidR="000334F4">
        <w:rPr>
          <w:rFonts w:ascii="Arial" w:eastAsia="Arial" w:hAnsi="Arial" w:cs="Arial"/>
          <w:lang w:eastAsia="en-AU"/>
        </w:rPr>
        <w:t xml:space="preserve">is communicated to consumers in </w:t>
      </w:r>
      <w:r w:rsidR="00C507D4">
        <w:rPr>
          <w:rFonts w:ascii="Arial" w:eastAsia="Arial" w:hAnsi="Arial" w:cs="Arial"/>
          <w:lang w:eastAsia="en-AU"/>
        </w:rPr>
        <w:t xml:space="preserve">a </w:t>
      </w:r>
      <w:r w:rsidR="000334F4">
        <w:rPr>
          <w:rFonts w:ascii="Arial" w:eastAsia="Arial" w:hAnsi="Arial" w:cs="Arial"/>
          <w:lang w:eastAsia="en-AU"/>
        </w:rPr>
        <w:t>vari</w:t>
      </w:r>
      <w:r w:rsidR="00C507D4">
        <w:rPr>
          <w:rFonts w:ascii="Arial" w:eastAsia="Arial" w:hAnsi="Arial" w:cs="Arial"/>
          <w:lang w:eastAsia="en-AU"/>
        </w:rPr>
        <w:t xml:space="preserve">ety of </w:t>
      </w:r>
      <w:r w:rsidR="000334F4">
        <w:rPr>
          <w:rFonts w:ascii="Arial" w:eastAsia="Arial" w:hAnsi="Arial" w:cs="Arial"/>
          <w:lang w:eastAsia="en-AU"/>
        </w:rPr>
        <w:t>ways</w:t>
      </w:r>
      <w:r w:rsidRPr="0086088E">
        <w:rPr>
          <w:rFonts w:ascii="Arial" w:eastAsia="Arial" w:hAnsi="Arial" w:cs="Arial"/>
          <w:lang w:eastAsia="en-AU"/>
        </w:rPr>
        <w:t xml:space="preserve"> </w:t>
      </w:r>
      <w:bookmarkStart w:id="2" w:name="_Int_VpadmZs2"/>
      <w:r w:rsidRPr="0086088E">
        <w:rPr>
          <w:rFonts w:ascii="Arial" w:eastAsia="Arial" w:hAnsi="Arial" w:cs="Arial"/>
          <w:lang w:eastAsia="en-AU"/>
        </w:rPr>
        <w:t>that is clear</w:t>
      </w:r>
      <w:bookmarkEnd w:id="2"/>
      <w:r w:rsidRPr="0086088E">
        <w:rPr>
          <w:rFonts w:ascii="Arial" w:eastAsia="Arial" w:hAnsi="Arial" w:cs="Arial"/>
          <w:lang w:eastAsia="en-AU"/>
        </w:rPr>
        <w:t xml:space="preserve"> and easily understood</w:t>
      </w:r>
      <w:r w:rsidR="00351CFF">
        <w:rPr>
          <w:rFonts w:ascii="Arial" w:eastAsia="Arial" w:hAnsi="Arial" w:cs="Arial"/>
          <w:lang w:eastAsia="en-AU"/>
        </w:rPr>
        <w:t xml:space="preserve">. </w:t>
      </w:r>
      <w:r w:rsidR="00B1688D">
        <w:rPr>
          <w:rFonts w:ascii="Arial" w:eastAsia="Arial" w:hAnsi="Arial" w:cs="Arial"/>
          <w:lang w:eastAsia="en-AU"/>
        </w:rPr>
        <w:t xml:space="preserve">A </w:t>
      </w:r>
      <w:r w:rsidR="00B1688D" w:rsidRPr="0086088E">
        <w:rPr>
          <w:rFonts w:ascii="Arial" w:hAnsi="Arial" w:cs="Arial"/>
          <w:color w:val="auto"/>
          <w:szCs w:val="22"/>
        </w:rPr>
        <w:t xml:space="preserve">Resident’s Handbook detailing information on the organisation and the services available </w:t>
      </w:r>
      <w:r w:rsidR="000148B5">
        <w:rPr>
          <w:rFonts w:ascii="Arial" w:hAnsi="Arial" w:cs="Arial"/>
          <w:color w:val="auto"/>
          <w:szCs w:val="22"/>
        </w:rPr>
        <w:t xml:space="preserve">is provided to consumers </w:t>
      </w:r>
      <w:r w:rsidR="00B1688D" w:rsidRPr="0086088E">
        <w:rPr>
          <w:rFonts w:ascii="Arial" w:hAnsi="Arial" w:cs="Arial"/>
          <w:color w:val="auto"/>
          <w:szCs w:val="22"/>
        </w:rPr>
        <w:t>when they enter the service</w:t>
      </w:r>
      <w:r w:rsidR="0049645D">
        <w:rPr>
          <w:rFonts w:ascii="Arial" w:hAnsi="Arial" w:cs="Arial"/>
          <w:color w:val="auto"/>
          <w:szCs w:val="22"/>
        </w:rPr>
        <w:t>. I</w:t>
      </w:r>
      <w:r w:rsidR="004C5326" w:rsidRPr="0086088E">
        <w:rPr>
          <w:rFonts w:ascii="Arial" w:hAnsi="Arial" w:cs="Arial"/>
          <w:color w:val="auto"/>
          <w:szCs w:val="22"/>
        </w:rPr>
        <w:t xml:space="preserve">nformation </w:t>
      </w:r>
      <w:r w:rsidR="00A47574">
        <w:rPr>
          <w:rFonts w:ascii="Arial" w:hAnsi="Arial" w:cs="Arial"/>
          <w:color w:val="auto"/>
          <w:szCs w:val="22"/>
        </w:rPr>
        <w:t>about the</w:t>
      </w:r>
      <w:r w:rsidR="004C5326" w:rsidRPr="0086088E">
        <w:rPr>
          <w:rFonts w:ascii="Arial" w:hAnsi="Arial" w:cs="Arial"/>
          <w:color w:val="auto"/>
          <w:szCs w:val="22"/>
        </w:rPr>
        <w:t xml:space="preserve"> Aged Care Quality Standards, Aged Care Advocacy and internal complaints processes</w:t>
      </w:r>
      <w:r w:rsidR="00A47574">
        <w:rPr>
          <w:rFonts w:ascii="Arial" w:hAnsi="Arial" w:cs="Arial"/>
          <w:color w:val="auto"/>
          <w:szCs w:val="22"/>
        </w:rPr>
        <w:t xml:space="preserve"> is displayed</w:t>
      </w:r>
      <w:r w:rsidR="00B1688D" w:rsidRPr="0086088E">
        <w:rPr>
          <w:rFonts w:ascii="Arial" w:hAnsi="Arial" w:cs="Arial"/>
          <w:color w:val="auto"/>
          <w:szCs w:val="22"/>
        </w:rPr>
        <w:t xml:space="preserve">. </w:t>
      </w:r>
      <w:r w:rsidRPr="0086088E">
        <w:rPr>
          <w:rFonts w:ascii="Arial" w:eastAsia="Arial" w:hAnsi="Arial" w:cs="Arial"/>
          <w:lang w:eastAsia="en-AU"/>
        </w:rPr>
        <w:t xml:space="preserve">Consumers interviewed advised they are provided with information to assist them in making choices about their care and lifestyle, including meal selection and daily activities. </w:t>
      </w:r>
    </w:p>
    <w:p w14:paraId="611D5418" w14:textId="5F0C0BE2" w:rsidR="00D222D2" w:rsidRPr="00D222D2" w:rsidRDefault="00E871CE" w:rsidP="00B205F3">
      <w:pPr>
        <w:rPr>
          <w:rFonts w:ascii="Arial" w:eastAsia="Times New Roman" w:hAnsi="Arial" w:cs="Arial"/>
          <w:color w:val="000000"/>
          <w:lang w:eastAsia="en-AU"/>
        </w:rPr>
      </w:pPr>
      <w:r w:rsidRPr="00D222D2">
        <w:rPr>
          <w:rFonts w:ascii="Arial" w:eastAsia="Arial" w:hAnsi="Arial" w:cs="Arial"/>
          <w:lang w:eastAsia="en-AU"/>
        </w:rPr>
        <w:t xml:space="preserve">Induction training guides staff on the requirement for consumer privacy and </w:t>
      </w:r>
      <w:r w:rsidR="00802B0D">
        <w:rPr>
          <w:rFonts w:ascii="Arial" w:eastAsia="Arial" w:hAnsi="Arial" w:cs="Arial"/>
          <w:lang w:eastAsia="en-AU"/>
        </w:rPr>
        <w:t>ensures</w:t>
      </w:r>
      <w:r w:rsidRPr="00D222D2">
        <w:rPr>
          <w:rFonts w:ascii="Arial" w:eastAsia="Arial" w:hAnsi="Arial" w:cs="Arial"/>
          <w:lang w:eastAsia="en-AU"/>
        </w:rPr>
        <w:t xml:space="preserve"> the correct use of consumers’ personal information. </w:t>
      </w:r>
      <w:r w:rsidR="00D222D2" w:rsidRPr="00D222D2">
        <w:rPr>
          <w:rFonts w:ascii="Arial" w:eastAsia="Arial" w:hAnsi="Arial" w:cs="Arial"/>
          <w:lang w:eastAsia="en-AU"/>
        </w:rPr>
        <w:t>Staff were observed delivering care in a way that maintained consumers’ privacy by knocking on their door before entering and delivered care behind closed doors</w:t>
      </w:r>
      <w:r w:rsidR="00802B0D">
        <w:rPr>
          <w:rFonts w:ascii="Arial" w:eastAsia="Arial" w:hAnsi="Arial" w:cs="Arial"/>
          <w:lang w:eastAsia="en-AU"/>
        </w:rPr>
        <w:t>.</w:t>
      </w:r>
      <w:r w:rsidR="00802B0D" w:rsidRPr="00802B0D">
        <w:rPr>
          <w:rFonts w:ascii="Arial" w:eastAsia="Arial" w:hAnsi="Arial" w:cs="Arial"/>
          <w:lang w:eastAsia="en-AU"/>
        </w:rPr>
        <w:t xml:space="preserve"> </w:t>
      </w:r>
      <w:r w:rsidR="00802B0D" w:rsidRPr="00D222D2">
        <w:rPr>
          <w:rFonts w:ascii="Arial" w:eastAsia="Arial" w:hAnsi="Arial" w:cs="Arial"/>
          <w:lang w:eastAsia="en-AU"/>
        </w:rPr>
        <w:t>All consumers and representatives are happy consumers’ privacy is respected, and their personal information is kept confidential.</w:t>
      </w:r>
    </w:p>
    <w:p w14:paraId="0DE6AA1A" w14:textId="725E3C79" w:rsidR="00685D0B" w:rsidRPr="00685D0B" w:rsidRDefault="00685D0B" w:rsidP="00B205F3">
      <w:pPr>
        <w:pStyle w:val="NormalArial"/>
      </w:pPr>
      <w:r w:rsidRPr="00685D0B">
        <w:t>Based on the assessment team’s report, I find all requirements in Standard 1 Consumer dignity and choice compliant, therefore, the Quality Standard is compliant.</w:t>
      </w:r>
    </w:p>
    <w:p w14:paraId="309A864A" w14:textId="77777777" w:rsidR="00367F08" w:rsidRPr="00712752" w:rsidRDefault="00367F08" w:rsidP="0036130C">
      <w:pPr>
        <w:pStyle w:val="NormalArial"/>
      </w:pPr>
      <w:r w:rsidRPr="00996FAF">
        <w:br w:type="page"/>
      </w:r>
    </w:p>
    <w:p w14:paraId="331E9F2C" w14:textId="77777777" w:rsidR="00367F08" w:rsidRPr="00996FAF" w:rsidRDefault="00367F08"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B146A8" w14:paraId="540BBE6E" w14:textId="77777777" w:rsidTr="00B146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8CD301B" w14:textId="77777777" w:rsidR="00367F08" w:rsidRPr="0075021E" w:rsidRDefault="00367F08"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32BB3C79" w14:textId="77777777" w:rsidR="00367F08" w:rsidRPr="00996FAF" w:rsidRDefault="00367F0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146A8" w14:paraId="3E4C571F" w14:textId="77777777" w:rsidTr="00B146A8">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1955EF2" w14:textId="77777777" w:rsidR="00367F08" w:rsidRPr="00996FAF" w:rsidRDefault="00367F08"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3A6853B7" w14:textId="77777777" w:rsidR="00367F08" w:rsidRPr="00996FAF" w:rsidRDefault="00367F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4F60593D" w14:textId="77777777" w:rsidR="00367F08" w:rsidRPr="00996FAF" w:rsidRDefault="00BA720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0439356"/>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367F08" w:rsidRPr="00B952AA">
                  <w:rPr>
                    <w:rFonts w:ascii="Arial" w:hAnsi="Arial" w:cs="Arial"/>
                  </w:rPr>
                  <w:t>Compliant</w:t>
                </w:r>
              </w:sdtContent>
            </w:sdt>
          </w:p>
        </w:tc>
      </w:tr>
      <w:tr w:rsidR="00B146A8" w14:paraId="7E9756FD" w14:textId="77777777" w:rsidTr="00B146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1B71190" w14:textId="77777777" w:rsidR="00367F08" w:rsidRPr="00996FAF" w:rsidRDefault="00367F08"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372977DC" w14:textId="77777777" w:rsidR="00367F08" w:rsidRPr="00996FAF" w:rsidRDefault="00367F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4CE815C0" w14:textId="77777777" w:rsidR="00367F08" w:rsidRPr="00996FAF" w:rsidRDefault="00BA720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5583911"/>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367F08" w:rsidRPr="00B952AA">
                  <w:rPr>
                    <w:rFonts w:ascii="Arial" w:hAnsi="Arial" w:cs="Arial"/>
                  </w:rPr>
                  <w:t>Compliant</w:t>
                </w:r>
              </w:sdtContent>
            </w:sdt>
          </w:p>
        </w:tc>
      </w:tr>
      <w:tr w:rsidR="00B146A8" w14:paraId="17634C8C" w14:textId="77777777" w:rsidTr="00B146A8">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EF12BDD" w14:textId="77777777" w:rsidR="00367F08" w:rsidRPr="00996FAF" w:rsidRDefault="00367F08"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552C6BD1" w14:textId="77777777" w:rsidR="00367F08" w:rsidRPr="00996FAF" w:rsidRDefault="00367F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431030D" w14:textId="77777777" w:rsidR="00367F08" w:rsidRPr="00996FAF" w:rsidRDefault="00367F08"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74EC033" w14:textId="77777777" w:rsidR="00367F08" w:rsidRPr="00996FAF" w:rsidRDefault="00367F08"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73301A06" w14:textId="77777777" w:rsidR="00367F08" w:rsidRPr="00996FAF" w:rsidRDefault="00BA720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3244995"/>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367F08" w:rsidRPr="00B952AA">
                  <w:rPr>
                    <w:rFonts w:ascii="Arial" w:hAnsi="Arial" w:cs="Arial"/>
                  </w:rPr>
                  <w:t>Compliant</w:t>
                </w:r>
              </w:sdtContent>
            </w:sdt>
          </w:p>
        </w:tc>
      </w:tr>
      <w:tr w:rsidR="00B146A8" w14:paraId="0A46489C" w14:textId="77777777" w:rsidTr="00B146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77C4DC8" w14:textId="77777777" w:rsidR="00367F08" w:rsidRPr="00996FAF" w:rsidRDefault="00367F08"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56C0D0F7" w14:textId="77777777" w:rsidR="00367F08" w:rsidRPr="00996FAF" w:rsidRDefault="00367F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3E1D6F5E" w14:textId="77777777" w:rsidR="00367F08" w:rsidRPr="00996FAF" w:rsidRDefault="00BA720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8933801"/>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367F08" w:rsidRPr="00B952AA">
                  <w:rPr>
                    <w:rFonts w:ascii="Arial" w:hAnsi="Arial" w:cs="Arial"/>
                  </w:rPr>
                  <w:t>Compliant</w:t>
                </w:r>
              </w:sdtContent>
            </w:sdt>
          </w:p>
        </w:tc>
      </w:tr>
      <w:tr w:rsidR="00B146A8" w14:paraId="4FE3E2EC" w14:textId="77777777" w:rsidTr="00B146A8">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55C4BE2" w14:textId="77777777" w:rsidR="00367F08" w:rsidRPr="00996FAF" w:rsidRDefault="00367F08"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00D7F453" w14:textId="77777777" w:rsidR="00367F08" w:rsidRPr="00996FAF" w:rsidRDefault="00367F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77C4B1BF" w14:textId="77777777" w:rsidR="00367F08" w:rsidRPr="00996FAF" w:rsidRDefault="00BA720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4744301"/>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367F08" w:rsidRPr="00B952AA">
                  <w:rPr>
                    <w:rFonts w:ascii="Arial" w:hAnsi="Arial" w:cs="Arial"/>
                  </w:rPr>
                  <w:t>Compliant</w:t>
                </w:r>
              </w:sdtContent>
            </w:sdt>
          </w:p>
        </w:tc>
      </w:tr>
    </w:tbl>
    <w:p w14:paraId="74856ABF" w14:textId="77777777" w:rsidR="00367F08" w:rsidRDefault="00367F08" w:rsidP="00D87E7C">
      <w:pPr>
        <w:pStyle w:val="Heading20"/>
      </w:pPr>
      <w:r w:rsidRPr="00996FAF">
        <w:t>Findings</w:t>
      </w:r>
    </w:p>
    <w:p w14:paraId="28952285" w14:textId="2DC87911" w:rsidR="00D9462F" w:rsidRPr="00D9462F" w:rsidRDefault="00D9462F" w:rsidP="007D21B0">
      <w:pPr>
        <w:rPr>
          <w:rFonts w:ascii="Arial" w:hAnsi="Arial" w:cs="Arial"/>
          <w:color w:val="000000"/>
        </w:rPr>
      </w:pPr>
      <w:r w:rsidRPr="00D9462F">
        <w:rPr>
          <w:rFonts w:ascii="Arial" w:eastAsia="Times New Roman" w:hAnsi="Arial" w:cs="Arial"/>
          <w:color w:val="000000"/>
          <w:lang w:eastAsia="en-AU"/>
        </w:rPr>
        <w:t>Staff described processes u</w:t>
      </w:r>
      <w:r w:rsidR="00F11763">
        <w:rPr>
          <w:rFonts w:ascii="Arial" w:eastAsia="Times New Roman" w:hAnsi="Arial" w:cs="Arial"/>
          <w:color w:val="000000"/>
          <w:lang w:eastAsia="en-AU"/>
        </w:rPr>
        <w:t xml:space="preserve">sed </w:t>
      </w:r>
      <w:r w:rsidRPr="00D9462F">
        <w:rPr>
          <w:rFonts w:ascii="Arial" w:eastAsia="Times New Roman" w:hAnsi="Arial" w:cs="Arial"/>
          <w:color w:val="000000"/>
          <w:lang w:eastAsia="en-AU"/>
        </w:rPr>
        <w:t xml:space="preserve">to identify individual risks to consumers’ health and wellbeing to inform the delivery of safe and effective care and services. Care documentation showed risk assessments were conducted using validated assessment tools with risk mitigation strategies implemented and documented in a care and service plan. </w:t>
      </w:r>
      <w:r w:rsidR="00690305">
        <w:rPr>
          <w:rFonts w:ascii="Arial" w:eastAsia="Times New Roman" w:hAnsi="Arial" w:cs="Arial"/>
          <w:color w:val="000000"/>
          <w:lang w:eastAsia="en-AU"/>
        </w:rPr>
        <w:t>P</w:t>
      </w:r>
      <w:r w:rsidRPr="00D9462F">
        <w:rPr>
          <w:rFonts w:ascii="Arial" w:eastAsia="Times New Roman" w:hAnsi="Arial" w:cs="Arial"/>
          <w:color w:val="000000"/>
          <w:lang w:eastAsia="en-AU"/>
        </w:rPr>
        <w:t>olicies</w:t>
      </w:r>
      <w:r w:rsidR="00690305">
        <w:rPr>
          <w:rFonts w:ascii="Arial" w:eastAsia="Times New Roman" w:hAnsi="Arial" w:cs="Arial"/>
          <w:color w:val="000000"/>
          <w:lang w:eastAsia="en-AU"/>
        </w:rPr>
        <w:t xml:space="preserve"> and </w:t>
      </w:r>
      <w:r w:rsidRPr="00D9462F">
        <w:rPr>
          <w:rFonts w:ascii="Arial" w:eastAsia="Times New Roman" w:hAnsi="Arial" w:cs="Arial"/>
          <w:color w:val="000000"/>
          <w:lang w:eastAsia="en-AU"/>
        </w:rPr>
        <w:t>procedures</w:t>
      </w:r>
      <w:r w:rsidR="00690305">
        <w:rPr>
          <w:rFonts w:ascii="Arial" w:eastAsia="Times New Roman" w:hAnsi="Arial" w:cs="Arial"/>
          <w:color w:val="000000"/>
          <w:lang w:eastAsia="en-AU"/>
        </w:rPr>
        <w:t xml:space="preserve"> </w:t>
      </w:r>
      <w:r w:rsidRPr="00D9462F">
        <w:rPr>
          <w:rFonts w:ascii="Arial" w:eastAsia="Times New Roman" w:hAnsi="Arial" w:cs="Arial"/>
          <w:color w:val="000000"/>
          <w:lang w:eastAsia="en-AU"/>
        </w:rPr>
        <w:t xml:space="preserve">guide staff practice </w:t>
      </w:r>
      <w:r w:rsidR="00ED63C3">
        <w:rPr>
          <w:rFonts w:ascii="Arial" w:eastAsia="Times New Roman" w:hAnsi="Arial" w:cs="Arial"/>
          <w:color w:val="000000"/>
          <w:lang w:eastAsia="en-AU"/>
        </w:rPr>
        <w:t>in</w:t>
      </w:r>
      <w:r w:rsidRPr="00D9462F">
        <w:rPr>
          <w:rFonts w:ascii="Arial" w:eastAsia="Times New Roman" w:hAnsi="Arial" w:cs="Arial"/>
          <w:color w:val="000000"/>
          <w:lang w:eastAsia="en-AU"/>
        </w:rPr>
        <w:t xml:space="preserve"> care and service</w:t>
      </w:r>
      <w:r w:rsidR="00ED63C3">
        <w:rPr>
          <w:rFonts w:ascii="Arial" w:eastAsia="Times New Roman" w:hAnsi="Arial" w:cs="Arial"/>
          <w:color w:val="000000"/>
          <w:lang w:eastAsia="en-AU"/>
        </w:rPr>
        <w:t xml:space="preserve"> assessment</w:t>
      </w:r>
      <w:r w:rsidRPr="00D9462F">
        <w:rPr>
          <w:rFonts w:ascii="Arial" w:eastAsia="Times New Roman" w:hAnsi="Arial" w:cs="Arial"/>
          <w:color w:val="000000"/>
          <w:lang w:eastAsia="en-AU"/>
        </w:rPr>
        <w:t xml:space="preserve"> planning processes.</w:t>
      </w:r>
      <w:r w:rsidRPr="00D9462F">
        <w:rPr>
          <w:rFonts w:ascii="Arial" w:hAnsi="Arial" w:cs="Arial"/>
          <w:color w:val="000000"/>
        </w:rPr>
        <w:t xml:space="preserve"> </w:t>
      </w:r>
      <w:r w:rsidR="00362B4E" w:rsidRPr="00D9462F">
        <w:rPr>
          <w:rFonts w:ascii="Arial" w:eastAsia="Times New Roman" w:hAnsi="Arial" w:cs="Arial"/>
          <w:color w:val="000000"/>
          <w:lang w:eastAsia="en-AU"/>
        </w:rPr>
        <w:t>Consumers and representatives said care and services are well planned to meet their needs and confirmed staff discussed risk and mitigation strategies.</w:t>
      </w:r>
    </w:p>
    <w:p w14:paraId="3D6B197B" w14:textId="2328642E" w:rsidR="007D21B0" w:rsidRPr="007D21B0" w:rsidRDefault="00045232" w:rsidP="007D21B0">
      <w:pPr>
        <w:rPr>
          <w:rFonts w:ascii="Arial" w:hAnsi="Arial" w:cs="Arial"/>
          <w:color w:val="000000"/>
        </w:rPr>
      </w:pPr>
      <w:r>
        <w:rPr>
          <w:rFonts w:ascii="Arial" w:hAnsi="Arial" w:cs="Arial"/>
          <w:color w:val="000000"/>
        </w:rPr>
        <w:t>A</w:t>
      </w:r>
      <w:r w:rsidR="007D21B0" w:rsidRPr="007D21B0">
        <w:rPr>
          <w:rFonts w:ascii="Arial" w:hAnsi="Arial" w:cs="Arial"/>
          <w:color w:val="000000"/>
        </w:rPr>
        <w:t>ssessment and planning processes ensure consumers</w:t>
      </w:r>
      <w:r>
        <w:rPr>
          <w:rFonts w:ascii="Arial" w:hAnsi="Arial" w:cs="Arial"/>
          <w:color w:val="000000"/>
        </w:rPr>
        <w:t>’</w:t>
      </w:r>
      <w:r w:rsidR="007D21B0" w:rsidRPr="007D21B0">
        <w:rPr>
          <w:rFonts w:ascii="Arial" w:hAnsi="Arial" w:cs="Arial"/>
          <w:color w:val="000000"/>
        </w:rPr>
        <w:t xml:space="preserve"> needs, goals and preferences are met, including advance care</w:t>
      </w:r>
      <w:r w:rsidR="007D21B0" w:rsidRPr="007D21B0">
        <w:rPr>
          <w:rFonts w:ascii="Arial" w:eastAsia="Times New Roman" w:hAnsi="Arial" w:cs="Arial"/>
          <w:color w:val="000000"/>
          <w:lang w:eastAsia="en-AU"/>
        </w:rPr>
        <w:t xml:space="preserve"> planning</w:t>
      </w:r>
      <w:r w:rsidR="00F11763">
        <w:rPr>
          <w:rFonts w:ascii="Arial" w:eastAsia="Times New Roman" w:hAnsi="Arial" w:cs="Arial"/>
          <w:color w:val="000000"/>
          <w:lang w:eastAsia="en-AU"/>
        </w:rPr>
        <w:t>, and c</w:t>
      </w:r>
      <w:r w:rsidR="007D21B0" w:rsidRPr="007D21B0">
        <w:rPr>
          <w:rFonts w:ascii="Arial" w:eastAsia="Times New Roman" w:hAnsi="Arial" w:cs="Arial"/>
          <w:color w:val="000000"/>
          <w:lang w:eastAsia="en-AU"/>
        </w:rPr>
        <w:t>are and service plans are tailored and personalised to each consumer</w:t>
      </w:r>
      <w:r w:rsidR="00F11763">
        <w:rPr>
          <w:rFonts w:ascii="Arial" w:eastAsia="Times New Roman" w:hAnsi="Arial" w:cs="Arial"/>
          <w:color w:val="000000"/>
          <w:lang w:eastAsia="en-AU"/>
        </w:rPr>
        <w:t>.</w:t>
      </w:r>
      <w:r w:rsidR="007D21B0" w:rsidRPr="007D21B0">
        <w:rPr>
          <w:rFonts w:ascii="Arial" w:eastAsia="Times New Roman" w:hAnsi="Arial" w:cs="Arial"/>
          <w:color w:val="000000"/>
          <w:lang w:eastAsia="en-AU"/>
        </w:rPr>
        <w:t xml:space="preserve"> </w:t>
      </w:r>
      <w:r w:rsidR="0020641B" w:rsidRPr="007D21B0">
        <w:rPr>
          <w:rFonts w:ascii="Arial" w:hAnsi="Arial" w:cs="Arial"/>
          <w:color w:val="000000"/>
        </w:rPr>
        <w:t>Consumers and representatives confirmed staff listen to what is important to them and customise their care and service planning to fit their current needs, goals, and preferences.</w:t>
      </w:r>
    </w:p>
    <w:p w14:paraId="76BBF98A" w14:textId="4955B3BC" w:rsidR="00483512" w:rsidRPr="00107CD0" w:rsidRDefault="00107CD0" w:rsidP="00483512">
      <w:pPr>
        <w:rPr>
          <w:rFonts w:ascii="Arial" w:hAnsi="Arial" w:cs="Arial"/>
          <w:color w:val="auto"/>
        </w:rPr>
      </w:pPr>
      <w:r w:rsidRPr="00107CD0">
        <w:rPr>
          <w:rFonts w:ascii="Arial" w:eastAsia="Times New Roman" w:hAnsi="Arial" w:cs="Arial"/>
          <w:color w:val="000000"/>
          <w:lang w:eastAsia="en-AU"/>
        </w:rPr>
        <w:t xml:space="preserve">Staff demonstrated the importance of partnering with consumers and described the involvement of other health professionals and organisations in assessment, planning, and review. </w:t>
      </w:r>
      <w:r w:rsidR="00483512" w:rsidRPr="00107CD0">
        <w:rPr>
          <w:rFonts w:ascii="Arial" w:hAnsi="Arial" w:cs="Arial"/>
          <w:color w:val="auto"/>
          <w:szCs w:val="22"/>
        </w:rPr>
        <w:t xml:space="preserve">Staff </w:t>
      </w:r>
      <w:r w:rsidR="00051C0B">
        <w:rPr>
          <w:rFonts w:ascii="Arial" w:hAnsi="Arial" w:cs="Arial"/>
          <w:color w:val="auto"/>
          <w:szCs w:val="22"/>
        </w:rPr>
        <w:t xml:space="preserve">were </w:t>
      </w:r>
      <w:r w:rsidR="00483512" w:rsidRPr="00107CD0">
        <w:rPr>
          <w:rFonts w:ascii="Arial" w:hAnsi="Arial" w:cs="Arial"/>
          <w:color w:val="auto"/>
          <w:szCs w:val="22"/>
        </w:rPr>
        <w:t>knowledge</w:t>
      </w:r>
      <w:r w:rsidR="00051C0B">
        <w:rPr>
          <w:rFonts w:ascii="Arial" w:hAnsi="Arial" w:cs="Arial"/>
          <w:color w:val="auto"/>
          <w:szCs w:val="22"/>
        </w:rPr>
        <w:t>able</w:t>
      </w:r>
      <w:r w:rsidR="00483512" w:rsidRPr="00107CD0">
        <w:rPr>
          <w:rFonts w:ascii="Arial" w:hAnsi="Arial" w:cs="Arial"/>
          <w:color w:val="auto"/>
          <w:szCs w:val="22"/>
        </w:rPr>
        <w:t xml:space="preserve"> in partnering with consumers during assessment and planning and ensur</w:t>
      </w:r>
      <w:r w:rsidR="00051C0B">
        <w:rPr>
          <w:rFonts w:ascii="Arial" w:hAnsi="Arial" w:cs="Arial"/>
          <w:color w:val="auto"/>
          <w:szCs w:val="22"/>
        </w:rPr>
        <w:t>ed</w:t>
      </w:r>
      <w:r w:rsidR="00483512" w:rsidRPr="00107CD0">
        <w:rPr>
          <w:rFonts w:ascii="Arial" w:hAnsi="Arial" w:cs="Arial"/>
          <w:color w:val="auto"/>
          <w:szCs w:val="22"/>
        </w:rPr>
        <w:t xml:space="preserve"> information from other service providers </w:t>
      </w:r>
      <w:r w:rsidR="00051C0B">
        <w:rPr>
          <w:rFonts w:ascii="Arial" w:hAnsi="Arial" w:cs="Arial"/>
          <w:color w:val="auto"/>
          <w:szCs w:val="22"/>
        </w:rPr>
        <w:t>was</w:t>
      </w:r>
      <w:r w:rsidR="00483512" w:rsidRPr="00107CD0">
        <w:rPr>
          <w:rFonts w:ascii="Arial" w:hAnsi="Arial" w:cs="Arial"/>
          <w:color w:val="auto"/>
          <w:szCs w:val="22"/>
        </w:rPr>
        <w:t xml:space="preserve"> accurately reflected in care and service plan</w:t>
      </w:r>
      <w:r w:rsidR="00051C0B">
        <w:rPr>
          <w:rFonts w:ascii="Arial" w:hAnsi="Arial" w:cs="Arial"/>
          <w:color w:val="auto"/>
          <w:szCs w:val="22"/>
        </w:rPr>
        <w:t>s</w:t>
      </w:r>
      <w:r w:rsidR="00483512" w:rsidRPr="00107CD0">
        <w:rPr>
          <w:rFonts w:ascii="Arial" w:hAnsi="Arial" w:cs="Arial"/>
          <w:color w:val="auto"/>
          <w:szCs w:val="22"/>
        </w:rPr>
        <w:t xml:space="preserve">. </w:t>
      </w:r>
    </w:p>
    <w:p w14:paraId="28205949" w14:textId="2461230A" w:rsidR="00107CD0" w:rsidRDefault="00107CD0" w:rsidP="00483512">
      <w:pPr>
        <w:rPr>
          <w:rFonts w:ascii="Arial" w:eastAsia="Times New Roman" w:hAnsi="Arial" w:cs="Arial"/>
          <w:color w:val="000000"/>
          <w:lang w:eastAsia="en-AU"/>
        </w:rPr>
      </w:pPr>
      <w:r w:rsidRPr="00107CD0">
        <w:rPr>
          <w:rFonts w:ascii="Arial" w:eastAsia="Times New Roman" w:hAnsi="Arial" w:cs="Arial"/>
          <w:color w:val="000000"/>
          <w:lang w:eastAsia="en-AU"/>
        </w:rPr>
        <w:lastRenderedPageBreak/>
        <w:t>Care documentation showed continuous consumer and representative involvement in initial and ongoing assessment and planning. Consumers and representatives confirmed active involvement in assessment and planning to meet their goals and preferences.</w:t>
      </w:r>
    </w:p>
    <w:p w14:paraId="75C636D3" w14:textId="7E0B2C29" w:rsidR="00493A36" w:rsidRPr="00493A36" w:rsidRDefault="00003E38" w:rsidP="00493A36">
      <w:pPr>
        <w:rPr>
          <w:rFonts w:ascii="Arial" w:hAnsi="Arial" w:cs="Arial"/>
          <w:color w:val="000000"/>
          <w:lang w:eastAsia="en-AU"/>
        </w:rPr>
      </w:pPr>
      <w:r>
        <w:rPr>
          <w:rFonts w:ascii="Arial" w:hAnsi="Arial" w:cs="Arial"/>
          <w:color w:val="000000"/>
          <w:lang w:eastAsia="en-AU"/>
        </w:rPr>
        <w:t>D</w:t>
      </w:r>
      <w:r w:rsidR="00493A36" w:rsidRPr="00493A36">
        <w:rPr>
          <w:rFonts w:ascii="Arial" w:hAnsi="Arial" w:cs="Arial"/>
          <w:color w:val="000000"/>
          <w:lang w:eastAsia="en-AU"/>
        </w:rPr>
        <w:t xml:space="preserve">ocumentation showed assessment and planning outcomes are communicated to consumers, representatives, and staff. </w:t>
      </w:r>
      <w:r w:rsidR="00006B05" w:rsidRPr="00493A36">
        <w:rPr>
          <w:rFonts w:ascii="Arial" w:hAnsi="Arial" w:cs="Arial"/>
          <w:color w:val="000000"/>
          <w:lang w:eastAsia="en-AU"/>
        </w:rPr>
        <w:t xml:space="preserve">Staff described sharing outcomes of assessment and planning with consumers and representatives, including processes to obtain consent. </w:t>
      </w:r>
      <w:r w:rsidRPr="00493A36">
        <w:rPr>
          <w:rFonts w:ascii="Arial" w:hAnsi="Arial" w:cs="Arial"/>
          <w:color w:val="000000"/>
          <w:lang w:eastAsia="en-AU"/>
        </w:rPr>
        <w:t>Consumers and representatives confirmed they are supported to understand their care and service plan</w:t>
      </w:r>
      <w:r w:rsidR="005D1DE0">
        <w:rPr>
          <w:rFonts w:ascii="Arial" w:hAnsi="Arial" w:cs="Arial"/>
          <w:color w:val="000000"/>
          <w:lang w:eastAsia="en-AU"/>
        </w:rPr>
        <w:t xml:space="preserve">, </w:t>
      </w:r>
      <w:r w:rsidRPr="00493A36">
        <w:rPr>
          <w:rFonts w:ascii="Arial" w:hAnsi="Arial" w:cs="Arial"/>
          <w:color w:val="000000"/>
          <w:lang w:eastAsia="en-AU"/>
        </w:rPr>
        <w:t xml:space="preserve">and </w:t>
      </w:r>
      <w:r w:rsidR="00051C0B">
        <w:rPr>
          <w:rFonts w:ascii="Arial" w:hAnsi="Arial" w:cs="Arial"/>
          <w:color w:val="000000"/>
          <w:lang w:eastAsia="en-AU"/>
        </w:rPr>
        <w:t>ha</w:t>
      </w:r>
      <w:r w:rsidR="005D1DE0">
        <w:rPr>
          <w:rFonts w:ascii="Arial" w:hAnsi="Arial" w:cs="Arial"/>
          <w:color w:val="000000"/>
          <w:lang w:eastAsia="en-AU"/>
        </w:rPr>
        <w:t>ve</w:t>
      </w:r>
      <w:r w:rsidR="00051C0B">
        <w:rPr>
          <w:rFonts w:ascii="Arial" w:hAnsi="Arial" w:cs="Arial"/>
          <w:color w:val="000000"/>
          <w:lang w:eastAsia="en-AU"/>
        </w:rPr>
        <w:t xml:space="preserve"> access to </w:t>
      </w:r>
      <w:r w:rsidRPr="00493A36">
        <w:rPr>
          <w:rFonts w:ascii="Arial" w:hAnsi="Arial" w:cs="Arial"/>
          <w:color w:val="000000"/>
          <w:lang w:eastAsia="en-AU"/>
        </w:rPr>
        <w:t>a hard or electronic copy.</w:t>
      </w:r>
    </w:p>
    <w:p w14:paraId="180B1D72" w14:textId="0D4AA47C" w:rsidR="002B2B32" w:rsidRPr="002B2B32" w:rsidRDefault="002B2B32" w:rsidP="006F66A5">
      <w:pPr>
        <w:rPr>
          <w:rFonts w:ascii="Arial" w:hAnsi="Arial" w:cs="Arial"/>
          <w:color w:val="auto"/>
          <w:szCs w:val="22"/>
        </w:rPr>
      </w:pPr>
      <w:r w:rsidRPr="002B2B32">
        <w:rPr>
          <w:rFonts w:ascii="Arial" w:hAnsi="Arial" w:cs="Arial"/>
          <w:color w:val="auto"/>
          <w:szCs w:val="22"/>
        </w:rPr>
        <w:t xml:space="preserve">Staff described </w:t>
      </w:r>
      <w:r w:rsidR="00D23103">
        <w:rPr>
          <w:rFonts w:ascii="Arial" w:hAnsi="Arial" w:cs="Arial"/>
          <w:color w:val="auto"/>
          <w:szCs w:val="22"/>
        </w:rPr>
        <w:t>instances that would trigger</w:t>
      </w:r>
      <w:r w:rsidR="004955FA">
        <w:rPr>
          <w:rFonts w:ascii="Arial" w:hAnsi="Arial" w:cs="Arial"/>
          <w:color w:val="auto"/>
          <w:szCs w:val="22"/>
        </w:rPr>
        <w:t xml:space="preserve"> a</w:t>
      </w:r>
      <w:r w:rsidR="00D23103">
        <w:rPr>
          <w:rFonts w:ascii="Arial" w:hAnsi="Arial" w:cs="Arial"/>
          <w:color w:val="auto"/>
          <w:szCs w:val="22"/>
        </w:rPr>
        <w:t xml:space="preserve"> reassessment </w:t>
      </w:r>
      <w:r w:rsidR="00705461">
        <w:rPr>
          <w:rFonts w:ascii="Arial" w:hAnsi="Arial" w:cs="Arial"/>
          <w:color w:val="auto"/>
          <w:szCs w:val="22"/>
        </w:rPr>
        <w:t xml:space="preserve">of </w:t>
      </w:r>
      <w:r w:rsidR="00B82038">
        <w:rPr>
          <w:rFonts w:ascii="Arial" w:hAnsi="Arial" w:cs="Arial"/>
          <w:color w:val="auto"/>
          <w:szCs w:val="22"/>
        </w:rPr>
        <w:t xml:space="preserve">a </w:t>
      </w:r>
      <w:r w:rsidR="00705461">
        <w:rPr>
          <w:rFonts w:ascii="Arial" w:hAnsi="Arial" w:cs="Arial"/>
          <w:color w:val="auto"/>
          <w:szCs w:val="22"/>
        </w:rPr>
        <w:t>care</w:t>
      </w:r>
      <w:r w:rsidR="00B82038">
        <w:rPr>
          <w:rFonts w:ascii="Arial" w:hAnsi="Arial" w:cs="Arial"/>
          <w:color w:val="auto"/>
          <w:szCs w:val="22"/>
        </w:rPr>
        <w:t xml:space="preserve"> plan.</w:t>
      </w:r>
      <w:r w:rsidR="009D7B0B">
        <w:rPr>
          <w:rFonts w:ascii="Arial" w:hAnsi="Arial" w:cs="Arial"/>
          <w:color w:val="auto"/>
          <w:szCs w:val="22"/>
        </w:rPr>
        <w:t xml:space="preserve"> </w:t>
      </w:r>
      <w:r w:rsidR="002D6C3A">
        <w:rPr>
          <w:rFonts w:ascii="Arial" w:hAnsi="Arial" w:cs="Arial"/>
          <w:color w:val="auto"/>
          <w:szCs w:val="22"/>
        </w:rPr>
        <w:t>C</w:t>
      </w:r>
      <w:r w:rsidR="002D6C3A" w:rsidRPr="002B2B32">
        <w:rPr>
          <w:rFonts w:ascii="Arial" w:hAnsi="Arial" w:cs="Arial"/>
          <w:color w:val="auto"/>
          <w:szCs w:val="22"/>
        </w:rPr>
        <w:t>onsumers</w:t>
      </w:r>
      <w:r w:rsidR="00186539">
        <w:rPr>
          <w:rFonts w:ascii="Arial" w:hAnsi="Arial" w:cs="Arial"/>
          <w:color w:val="auto"/>
          <w:szCs w:val="22"/>
        </w:rPr>
        <w:t>’</w:t>
      </w:r>
      <w:r w:rsidR="002D6C3A" w:rsidRPr="002B2B32">
        <w:rPr>
          <w:rFonts w:ascii="Arial" w:hAnsi="Arial" w:cs="Arial"/>
          <w:color w:val="auto"/>
          <w:szCs w:val="22"/>
        </w:rPr>
        <w:t xml:space="preserve"> needs </w:t>
      </w:r>
      <w:r w:rsidR="001D20C9">
        <w:rPr>
          <w:rFonts w:ascii="Arial" w:hAnsi="Arial" w:cs="Arial"/>
          <w:color w:val="auto"/>
          <w:szCs w:val="22"/>
        </w:rPr>
        <w:t xml:space="preserve">are reviewed every </w:t>
      </w:r>
      <w:r w:rsidR="002D6C3A" w:rsidRPr="002B2B32">
        <w:rPr>
          <w:rFonts w:ascii="Arial" w:hAnsi="Arial" w:cs="Arial"/>
          <w:color w:val="auto"/>
          <w:szCs w:val="22"/>
        </w:rPr>
        <w:t>6</w:t>
      </w:r>
      <w:r w:rsidR="00B82038">
        <w:rPr>
          <w:rFonts w:ascii="Arial" w:hAnsi="Arial" w:cs="Arial"/>
          <w:color w:val="auto"/>
          <w:szCs w:val="22"/>
        </w:rPr>
        <w:t xml:space="preserve"> </w:t>
      </w:r>
      <w:r w:rsidR="002D6C3A" w:rsidRPr="002B2B32">
        <w:rPr>
          <w:rFonts w:ascii="Arial" w:hAnsi="Arial" w:cs="Arial"/>
          <w:color w:val="auto"/>
          <w:szCs w:val="22"/>
        </w:rPr>
        <w:t>month</w:t>
      </w:r>
      <w:r w:rsidR="001D20C9">
        <w:rPr>
          <w:rFonts w:ascii="Arial" w:hAnsi="Arial" w:cs="Arial"/>
          <w:color w:val="auto"/>
          <w:szCs w:val="22"/>
        </w:rPr>
        <w:t>s</w:t>
      </w:r>
      <w:r w:rsidR="002D6C3A" w:rsidRPr="002B2B32">
        <w:rPr>
          <w:rFonts w:ascii="Arial" w:hAnsi="Arial" w:cs="Arial"/>
          <w:color w:val="auto"/>
          <w:szCs w:val="22"/>
        </w:rPr>
        <w:t xml:space="preserve"> </w:t>
      </w:r>
      <w:r w:rsidR="00F9055E">
        <w:rPr>
          <w:rFonts w:ascii="Arial" w:hAnsi="Arial" w:cs="Arial"/>
          <w:color w:val="auto"/>
          <w:szCs w:val="22"/>
        </w:rPr>
        <w:t xml:space="preserve">at </w:t>
      </w:r>
      <w:r w:rsidR="002D6C3A" w:rsidRPr="002B2B32">
        <w:rPr>
          <w:rFonts w:ascii="Arial" w:hAnsi="Arial" w:cs="Arial"/>
          <w:color w:val="auto"/>
          <w:szCs w:val="22"/>
        </w:rPr>
        <w:t xml:space="preserve">care plan reviews, or more frequently when needs or preferences change. </w:t>
      </w:r>
      <w:r w:rsidR="00B82038">
        <w:rPr>
          <w:rFonts w:ascii="Arial" w:hAnsi="Arial" w:cs="Arial"/>
          <w:color w:val="auto"/>
          <w:szCs w:val="22"/>
        </w:rPr>
        <w:t>D</w:t>
      </w:r>
      <w:r w:rsidRPr="002B2B32">
        <w:rPr>
          <w:rFonts w:ascii="Arial" w:hAnsi="Arial" w:cs="Arial"/>
          <w:color w:val="auto"/>
          <w:szCs w:val="22"/>
        </w:rPr>
        <w:t xml:space="preserve">ocumentation </w:t>
      </w:r>
      <w:r w:rsidR="00B82038">
        <w:rPr>
          <w:rFonts w:ascii="Arial" w:hAnsi="Arial" w:cs="Arial"/>
          <w:color w:val="auto"/>
          <w:szCs w:val="22"/>
        </w:rPr>
        <w:t xml:space="preserve">showed </w:t>
      </w:r>
      <w:r w:rsidRPr="002B2B32">
        <w:rPr>
          <w:rFonts w:ascii="Arial" w:hAnsi="Arial" w:cs="Arial"/>
          <w:color w:val="auto"/>
          <w:szCs w:val="22"/>
        </w:rPr>
        <w:t xml:space="preserve">ongoing review of </w:t>
      </w:r>
      <w:r w:rsidR="00B82038">
        <w:rPr>
          <w:rFonts w:ascii="Arial" w:hAnsi="Arial" w:cs="Arial"/>
          <w:color w:val="auto"/>
          <w:szCs w:val="22"/>
        </w:rPr>
        <w:t>care</w:t>
      </w:r>
      <w:r w:rsidRPr="002B2B32">
        <w:rPr>
          <w:rFonts w:ascii="Arial" w:hAnsi="Arial" w:cs="Arial"/>
          <w:color w:val="auto"/>
          <w:szCs w:val="22"/>
        </w:rPr>
        <w:t xml:space="preserve"> to evaluate its effectiveness. </w:t>
      </w:r>
      <w:r w:rsidR="00BE265A" w:rsidRPr="002B2B32">
        <w:rPr>
          <w:rFonts w:ascii="Arial" w:hAnsi="Arial" w:cs="Arial"/>
          <w:color w:val="auto"/>
          <w:szCs w:val="22"/>
        </w:rPr>
        <w:t>Consumers and representatives expressed satisfaction in the service’s communication.</w:t>
      </w:r>
    </w:p>
    <w:p w14:paraId="6A73E1E6" w14:textId="66103D1F" w:rsidR="00685D0B" w:rsidRPr="00685D0B" w:rsidRDefault="00685D0B" w:rsidP="00685D0B">
      <w:pPr>
        <w:pStyle w:val="NormalArial"/>
      </w:pPr>
      <w:r w:rsidRPr="00685D0B">
        <w:t xml:space="preserve">Based on the assessment team’s report, I find all requirements in Standard 2 Ongoing assessment and planning with consumers compliant, therefore, the Quality Standard is compliant. </w:t>
      </w:r>
    </w:p>
    <w:p w14:paraId="37D31BB5" w14:textId="3A88E345" w:rsidR="00367F08" w:rsidRPr="00334B7D" w:rsidRDefault="00367F08" w:rsidP="0036130C">
      <w:pPr>
        <w:pStyle w:val="NormalArial"/>
      </w:pPr>
      <w:r w:rsidRPr="00996FAF">
        <w:br w:type="page"/>
      </w:r>
    </w:p>
    <w:p w14:paraId="38DAAF58" w14:textId="77777777" w:rsidR="00367F08" w:rsidRPr="00996FAF" w:rsidRDefault="00367F0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146A8" w14:paraId="7CFC523C" w14:textId="77777777" w:rsidTr="00B146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8858C79" w14:textId="77777777" w:rsidR="00367F08" w:rsidRPr="00996FAF" w:rsidRDefault="00367F08"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66ADF10" w14:textId="77777777" w:rsidR="00367F08" w:rsidRPr="00996FAF" w:rsidRDefault="00367F0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146A8" w14:paraId="4C8B888A" w14:textId="77777777" w:rsidTr="00B146A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EBB783" w14:textId="77777777" w:rsidR="00367F08" w:rsidRPr="00996FAF" w:rsidRDefault="00367F08"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BEC1633" w14:textId="77777777" w:rsidR="00367F08" w:rsidRPr="00996FAF" w:rsidRDefault="00367F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B1C74E0" w14:textId="77777777" w:rsidR="00367F08" w:rsidRPr="00996FAF" w:rsidRDefault="00367F0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DBC80C1" w14:textId="77777777" w:rsidR="00367F08" w:rsidRPr="00996FAF" w:rsidRDefault="00367F0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3A43B9C" w14:textId="77777777" w:rsidR="00367F08" w:rsidRPr="00996FAF" w:rsidRDefault="00367F0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5E8FC528" w14:textId="77777777" w:rsidR="00367F08" w:rsidRPr="00996FAF" w:rsidRDefault="00BA720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24919"/>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367F08" w:rsidRPr="002C2F15">
                  <w:rPr>
                    <w:rFonts w:ascii="Arial" w:hAnsi="Arial" w:cs="Arial"/>
                  </w:rPr>
                  <w:t>Compliant</w:t>
                </w:r>
              </w:sdtContent>
            </w:sdt>
          </w:p>
        </w:tc>
      </w:tr>
      <w:tr w:rsidR="00B146A8" w14:paraId="3E4887C2" w14:textId="77777777" w:rsidTr="00B146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01FD63" w14:textId="77777777" w:rsidR="00367F08" w:rsidRPr="00996FAF" w:rsidRDefault="00367F08"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7627DFC" w14:textId="77777777" w:rsidR="00367F08" w:rsidRPr="00996FAF" w:rsidRDefault="00367F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887D6CE" w14:textId="77777777" w:rsidR="00367F08" w:rsidRPr="00996FAF" w:rsidRDefault="00BA720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7407103"/>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367F08" w:rsidRPr="002C2F15">
                  <w:rPr>
                    <w:rFonts w:ascii="Arial" w:hAnsi="Arial" w:cs="Arial"/>
                  </w:rPr>
                  <w:t>Compliant</w:t>
                </w:r>
              </w:sdtContent>
            </w:sdt>
          </w:p>
        </w:tc>
      </w:tr>
      <w:tr w:rsidR="00B146A8" w14:paraId="6C9F7CEF" w14:textId="77777777" w:rsidTr="00B146A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8CFF08" w14:textId="77777777" w:rsidR="00367F08" w:rsidRPr="00996FAF" w:rsidRDefault="00367F08"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5F20C2C7" w14:textId="77777777" w:rsidR="00367F08" w:rsidRPr="00996FAF" w:rsidRDefault="00367F08"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06DD234A" w14:textId="77777777" w:rsidR="00367F08" w:rsidRPr="00996FAF" w:rsidRDefault="00BA720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8879065"/>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367F08" w:rsidRPr="002C2F15">
                  <w:rPr>
                    <w:rFonts w:ascii="Arial" w:hAnsi="Arial" w:cs="Arial"/>
                  </w:rPr>
                  <w:t>Compliant</w:t>
                </w:r>
              </w:sdtContent>
            </w:sdt>
          </w:p>
        </w:tc>
      </w:tr>
      <w:tr w:rsidR="00B146A8" w14:paraId="5C4DB5ED" w14:textId="77777777" w:rsidTr="00B146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88DFB9" w14:textId="77777777" w:rsidR="00367F08" w:rsidRPr="00996FAF" w:rsidRDefault="00367F08"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46FBA2A2" w14:textId="77777777" w:rsidR="00367F08" w:rsidRPr="00996FAF" w:rsidRDefault="00367F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3E9B064E" w14:textId="77777777" w:rsidR="00367F08" w:rsidRPr="00996FAF" w:rsidRDefault="00BA720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6834501"/>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367F08" w:rsidRPr="002C2F15">
                  <w:rPr>
                    <w:rFonts w:ascii="Arial" w:hAnsi="Arial" w:cs="Arial"/>
                  </w:rPr>
                  <w:t>Compliant</w:t>
                </w:r>
              </w:sdtContent>
            </w:sdt>
          </w:p>
        </w:tc>
      </w:tr>
      <w:tr w:rsidR="00B146A8" w14:paraId="4E28895E" w14:textId="77777777" w:rsidTr="00B146A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492BE7" w14:textId="77777777" w:rsidR="00367F08" w:rsidRPr="00996FAF" w:rsidRDefault="00367F08"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0E25F87D" w14:textId="77777777" w:rsidR="00367F08" w:rsidRPr="00996FAF" w:rsidRDefault="00367F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61BA9665" w14:textId="77777777" w:rsidR="00367F08" w:rsidRPr="00996FAF" w:rsidRDefault="00BA720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7762128"/>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367F08" w:rsidRPr="002C2F15">
                  <w:rPr>
                    <w:rFonts w:ascii="Arial" w:hAnsi="Arial" w:cs="Arial"/>
                  </w:rPr>
                  <w:t>Compliant</w:t>
                </w:r>
              </w:sdtContent>
            </w:sdt>
          </w:p>
        </w:tc>
      </w:tr>
      <w:tr w:rsidR="00B146A8" w14:paraId="2E13A2F1" w14:textId="77777777" w:rsidTr="00B146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2AAB7A" w14:textId="77777777" w:rsidR="00367F08" w:rsidRPr="00996FAF" w:rsidRDefault="00367F08"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74011001" w14:textId="77777777" w:rsidR="00367F08" w:rsidRPr="00996FAF" w:rsidRDefault="00367F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7CFE867" w14:textId="77777777" w:rsidR="00367F08" w:rsidRPr="00996FAF" w:rsidRDefault="00BA720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3371651"/>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367F08" w:rsidRPr="002C2F15">
                  <w:rPr>
                    <w:rFonts w:ascii="Arial" w:hAnsi="Arial" w:cs="Arial"/>
                  </w:rPr>
                  <w:t>Compliant</w:t>
                </w:r>
              </w:sdtContent>
            </w:sdt>
          </w:p>
        </w:tc>
      </w:tr>
      <w:tr w:rsidR="00B146A8" w14:paraId="182CFC25" w14:textId="77777777" w:rsidTr="00B146A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5EC421" w14:textId="77777777" w:rsidR="00367F08" w:rsidRPr="00996FAF" w:rsidRDefault="00367F08"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4896F1E4" w14:textId="77777777" w:rsidR="00367F08" w:rsidRPr="00996FAF" w:rsidRDefault="00367F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1CA91BE" w14:textId="77777777" w:rsidR="00367F08" w:rsidRPr="00996FAF" w:rsidRDefault="00367F08"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345FEAA" w14:textId="77777777" w:rsidR="00367F08" w:rsidRPr="00996FAF" w:rsidRDefault="00367F08"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1F479507" w14:textId="77777777" w:rsidR="00367F08" w:rsidRPr="00996FAF" w:rsidRDefault="00BA720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044350"/>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367F08" w:rsidRPr="002C2F15">
                  <w:rPr>
                    <w:rFonts w:ascii="Arial" w:hAnsi="Arial" w:cs="Arial"/>
                  </w:rPr>
                  <w:t>Compliant</w:t>
                </w:r>
              </w:sdtContent>
            </w:sdt>
          </w:p>
        </w:tc>
      </w:tr>
    </w:tbl>
    <w:p w14:paraId="30BA9D4D" w14:textId="1C4C0797" w:rsidR="00B7053A" w:rsidRDefault="00367F08" w:rsidP="00B7053A">
      <w:pPr>
        <w:pStyle w:val="Heading20"/>
      </w:pPr>
      <w:r w:rsidRPr="00996FAF">
        <w:t>Findings</w:t>
      </w:r>
    </w:p>
    <w:p w14:paraId="487443D8" w14:textId="55E78593" w:rsidR="00B7053A" w:rsidRDefault="005C5400" w:rsidP="00E22F7F">
      <w:pPr>
        <w:rPr>
          <w:rFonts w:ascii="Arial" w:eastAsia="Times New Roman" w:hAnsi="Arial" w:cs="Arial"/>
          <w:color w:val="000000"/>
          <w:lang w:eastAsia="en-AU"/>
        </w:rPr>
      </w:pPr>
      <w:r>
        <w:rPr>
          <w:rFonts w:ascii="Arial" w:eastAsia="Times New Roman" w:hAnsi="Arial" w:cs="Arial"/>
          <w:color w:val="000000"/>
          <w:lang w:eastAsia="en-AU"/>
        </w:rPr>
        <w:t xml:space="preserve">Documentation </w:t>
      </w:r>
      <w:r w:rsidR="008E48B5" w:rsidRPr="008E48B5">
        <w:rPr>
          <w:rFonts w:ascii="Arial" w:eastAsia="Times New Roman" w:hAnsi="Arial" w:cs="Arial"/>
          <w:color w:val="000000"/>
          <w:lang w:eastAsia="en-AU"/>
        </w:rPr>
        <w:t xml:space="preserve">showed personal and clinical care is reflective of best practice, tailored to consumers’ needs and focuses on optimising health and well-being. </w:t>
      </w:r>
      <w:r>
        <w:rPr>
          <w:rFonts w:ascii="Arial" w:eastAsia="Times New Roman" w:hAnsi="Arial" w:cs="Arial"/>
          <w:color w:val="000000"/>
          <w:lang w:eastAsia="en-AU"/>
        </w:rPr>
        <w:t>Staff were knowledgeable of consumer</w:t>
      </w:r>
      <w:r w:rsidR="00DB0A6B">
        <w:rPr>
          <w:rFonts w:ascii="Arial" w:eastAsia="Times New Roman" w:hAnsi="Arial" w:cs="Arial"/>
          <w:color w:val="000000"/>
          <w:lang w:eastAsia="en-AU"/>
        </w:rPr>
        <w:t>s</w:t>
      </w:r>
      <w:r>
        <w:rPr>
          <w:rFonts w:ascii="Arial" w:eastAsia="Times New Roman" w:hAnsi="Arial" w:cs="Arial"/>
          <w:color w:val="000000"/>
          <w:lang w:eastAsia="en-AU"/>
        </w:rPr>
        <w:t>’ individual needs and preferences</w:t>
      </w:r>
      <w:r w:rsidRPr="008E48B5">
        <w:rPr>
          <w:rFonts w:ascii="Arial" w:eastAsia="Times New Roman" w:hAnsi="Arial" w:cs="Arial"/>
          <w:color w:val="000000"/>
          <w:lang w:eastAsia="en-AU"/>
        </w:rPr>
        <w:t xml:space="preserve"> </w:t>
      </w:r>
      <w:r>
        <w:rPr>
          <w:rFonts w:ascii="Arial" w:eastAsia="Times New Roman" w:hAnsi="Arial" w:cs="Arial"/>
          <w:color w:val="000000"/>
          <w:lang w:eastAsia="en-AU"/>
        </w:rPr>
        <w:t>and o</w:t>
      </w:r>
      <w:r w:rsidR="008E48B5" w:rsidRPr="008E48B5">
        <w:rPr>
          <w:rFonts w:ascii="Arial" w:eastAsia="Times New Roman" w:hAnsi="Arial" w:cs="Arial"/>
          <w:color w:val="000000"/>
          <w:lang w:eastAsia="en-AU"/>
        </w:rPr>
        <w:t xml:space="preserve">bservations </w:t>
      </w:r>
      <w:r w:rsidR="00901B38">
        <w:rPr>
          <w:rFonts w:ascii="Arial" w:eastAsia="Times New Roman" w:hAnsi="Arial" w:cs="Arial"/>
          <w:color w:val="000000"/>
          <w:lang w:eastAsia="en-AU"/>
        </w:rPr>
        <w:t>s</w:t>
      </w:r>
      <w:r w:rsidR="008E48B5" w:rsidRPr="008E48B5">
        <w:rPr>
          <w:rFonts w:ascii="Arial" w:eastAsia="Times New Roman" w:hAnsi="Arial" w:cs="Arial"/>
          <w:color w:val="000000"/>
          <w:lang w:eastAsia="en-AU"/>
        </w:rPr>
        <w:t>howed</w:t>
      </w:r>
      <w:r w:rsidR="006C1416">
        <w:rPr>
          <w:rFonts w:ascii="Arial" w:eastAsia="Times New Roman" w:hAnsi="Arial" w:cs="Arial"/>
          <w:color w:val="000000"/>
          <w:lang w:eastAsia="en-AU"/>
        </w:rPr>
        <w:t xml:space="preserve"> </w:t>
      </w:r>
      <w:r w:rsidR="008E48B5" w:rsidRPr="008E48B5">
        <w:rPr>
          <w:rFonts w:ascii="Arial" w:eastAsia="Times New Roman" w:hAnsi="Arial" w:cs="Arial"/>
          <w:color w:val="000000"/>
          <w:lang w:eastAsia="en-AU"/>
        </w:rPr>
        <w:t xml:space="preserve">consumers </w:t>
      </w:r>
      <w:r>
        <w:rPr>
          <w:rFonts w:ascii="Arial" w:eastAsia="Times New Roman" w:hAnsi="Arial" w:cs="Arial"/>
          <w:color w:val="000000"/>
          <w:lang w:eastAsia="en-AU"/>
        </w:rPr>
        <w:t>were</w:t>
      </w:r>
      <w:r w:rsidR="008E48B5" w:rsidRPr="008E48B5">
        <w:rPr>
          <w:rFonts w:ascii="Arial" w:eastAsia="Times New Roman" w:hAnsi="Arial" w:cs="Arial"/>
          <w:color w:val="000000"/>
          <w:lang w:eastAsia="en-AU"/>
        </w:rPr>
        <w:t xml:space="preserve"> consistently well presented, groomed to their preference, and wearing clean clothing.</w:t>
      </w:r>
      <w:r>
        <w:rPr>
          <w:rFonts w:ascii="Arial" w:eastAsia="Times New Roman" w:hAnsi="Arial" w:cs="Arial"/>
          <w:color w:val="000000"/>
          <w:lang w:eastAsia="en-AU"/>
        </w:rPr>
        <w:t xml:space="preserve"> </w:t>
      </w:r>
      <w:r w:rsidR="000D37B4" w:rsidRPr="008E48B5">
        <w:rPr>
          <w:rFonts w:ascii="Arial" w:eastAsia="Times New Roman" w:hAnsi="Arial" w:cs="Arial"/>
          <w:color w:val="000000"/>
          <w:lang w:eastAsia="en-AU"/>
        </w:rPr>
        <w:t xml:space="preserve">Consumers and representatives </w:t>
      </w:r>
      <w:r>
        <w:rPr>
          <w:rFonts w:ascii="Arial" w:eastAsia="Times New Roman" w:hAnsi="Arial" w:cs="Arial"/>
          <w:color w:val="000000"/>
          <w:lang w:eastAsia="en-AU"/>
        </w:rPr>
        <w:t>said</w:t>
      </w:r>
      <w:r w:rsidR="000D37B4" w:rsidRPr="008E48B5">
        <w:rPr>
          <w:rFonts w:ascii="Arial" w:eastAsia="Times New Roman" w:hAnsi="Arial" w:cs="Arial"/>
          <w:color w:val="000000"/>
          <w:lang w:eastAsia="en-AU"/>
        </w:rPr>
        <w:t xml:space="preserve"> care is personalised and improve</w:t>
      </w:r>
      <w:r>
        <w:rPr>
          <w:rFonts w:ascii="Arial" w:eastAsia="Times New Roman" w:hAnsi="Arial" w:cs="Arial"/>
          <w:color w:val="000000"/>
          <w:lang w:eastAsia="en-AU"/>
        </w:rPr>
        <w:t>d</w:t>
      </w:r>
      <w:r w:rsidR="000D37B4" w:rsidRPr="008E48B5">
        <w:rPr>
          <w:rFonts w:ascii="Arial" w:eastAsia="Times New Roman" w:hAnsi="Arial" w:cs="Arial"/>
          <w:color w:val="000000"/>
          <w:lang w:eastAsia="en-AU"/>
        </w:rPr>
        <w:t xml:space="preserve"> </w:t>
      </w:r>
      <w:r>
        <w:rPr>
          <w:rFonts w:ascii="Arial" w:eastAsia="Times New Roman" w:hAnsi="Arial" w:cs="Arial"/>
          <w:color w:val="000000"/>
          <w:lang w:eastAsia="en-AU"/>
        </w:rPr>
        <w:t>consumers’</w:t>
      </w:r>
      <w:r w:rsidR="000D37B4" w:rsidRPr="008E48B5">
        <w:rPr>
          <w:rFonts w:ascii="Arial" w:eastAsia="Times New Roman" w:hAnsi="Arial" w:cs="Arial"/>
          <w:color w:val="000000"/>
          <w:lang w:eastAsia="en-AU"/>
        </w:rPr>
        <w:t xml:space="preserve"> well-being.</w:t>
      </w:r>
    </w:p>
    <w:p w14:paraId="0672EFE0" w14:textId="199B8A24" w:rsidR="00123177" w:rsidRDefault="00123177" w:rsidP="00E22F7F">
      <w:pPr>
        <w:rPr>
          <w:rFonts w:ascii="Arial" w:eastAsia="Arial" w:hAnsi="Arial" w:cs="Arial"/>
          <w:lang w:eastAsia="en-AU"/>
        </w:rPr>
      </w:pPr>
      <w:r w:rsidRPr="00123177">
        <w:rPr>
          <w:rFonts w:ascii="Arial" w:eastAsia="Arial" w:hAnsi="Arial" w:cs="Arial"/>
          <w:lang w:eastAsia="en-AU"/>
        </w:rPr>
        <w:t>Management described and provided evidence of systems and processes to assess, monitor</w:t>
      </w:r>
      <w:r w:rsidR="00382416">
        <w:rPr>
          <w:rFonts w:ascii="Arial" w:eastAsia="Arial" w:hAnsi="Arial" w:cs="Arial"/>
          <w:lang w:eastAsia="en-AU"/>
        </w:rPr>
        <w:t>,</w:t>
      </w:r>
      <w:r w:rsidRPr="00123177">
        <w:rPr>
          <w:rFonts w:ascii="Arial" w:eastAsia="Arial" w:hAnsi="Arial" w:cs="Arial"/>
          <w:lang w:eastAsia="en-AU"/>
        </w:rPr>
        <w:t xml:space="preserve"> and evaluate </w:t>
      </w:r>
      <w:r w:rsidR="00AC0F96">
        <w:rPr>
          <w:rFonts w:ascii="Arial" w:eastAsia="Arial" w:hAnsi="Arial" w:cs="Arial"/>
          <w:lang w:eastAsia="en-AU"/>
        </w:rPr>
        <w:t>high-impact</w:t>
      </w:r>
      <w:r w:rsidR="005C5400">
        <w:rPr>
          <w:rFonts w:ascii="Arial" w:eastAsia="Arial" w:hAnsi="Arial" w:cs="Arial"/>
          <w:lang w:eastAsia="en-AU"/>
        </w:rPr>
        <w:t xml:space="preserve"> and </w:t>
      </w:r>
      <w:r w:rsidR="000D78A2">
        <w:rPr>
          <w:rFonts w:ascii="Arial" w:eastAsia="Arial" w:hAnsi="Arial" w:cs="Arial"/>
          <w:lang w:eastAsia="en-AU"/>
        </w:rPr>
        <w:t>high-prevalence risks</w:t>
      </w:r>
      <w:r w:rsidRPr="00123177">
        <w:rPr>
          <w:rFonts w:ascii="Arial" w:eastAsia="Arial" w:hAnsi="Arial" w:cs="Arial"/>
          <w:lang w:eastAsia="en-AU"/>
        </w:rPr>
        <w:t xml:space="preserve"> impacting consumers</w:t>
      </w:r>
      <w:r w:rsidR="007A1D82">
        <w:rPr>
          <w:rFonts w:ascii="Arial" w:eastAsia="Arial" w:hAnsi="Arial" w:cs="Arial"/>
          <w:lang w:eastAsia="en-AU"/>
        </w:rPr>
        <w:t>’</w:t>
      </w:r>
      <w:r w:rsidRPr="00123177">
        <w:rPr>
          <w:rFonts w:ascii="Arial" w:eastAsia="Arial" w:hAnsi="Arial" w:cs="Arial"/>
          <w:lang w:eastAsia="en-AU"/>
        </w:rPr>
        <w:t xml:space="preserve"> health and well-being. </w:t>
      </w:r>
      <w:r w:rsidR="009A6BA2">
        <w:rPr>
          <w:rFonts w:ascii="Arial" w:eastAsia="Arial" w:hAnsi="Arial" w:cs="Arial"/>
          <w:lang w:eastAsia="en-AU"/>
        </w:rPr>
        <w:t>E</w:t>
      </w:r>
      <w:r w:rsidRPr="00123177">
        <w:rPr>
          <w:rFonts w:ascii="Arial" w:eastAsia="Arial" w:hAnsi="Arial" w:cs="Arial"/>
          <w:lang w:eastAsia="en-AU"/>
        </w:rPr>
        <w:t>ffective management relating to visual and hearing impairments, minimising restrictive practice, nutrition and hydration, and changed behaviours</w:t>
      </w:r>
      <w:r w:rsidR="009A6BA2">
        <w:rPr>
          <w:rFonts w:ascii="Arial" w:eastAsia="Arial" w:hAnsi="Arial" w:cs="Arial"/>
          <w:lang w:eastAsia="en-AU"/>
        </w:rPr>
        <w:t xml:space="preserve"> was demonstrated</w:t>
      </w:r>
      <w:r w:rsidRPr="00123177">
        <w:rPr>
          <w:rFonts w:ascii="Arial" w:eastAsia="Arial" w:hAnsi="Arial" w:cs="Arial"/>
          <w:lang w:eastAsia="en-AU"/>
        </w:rPr>
        <w:t xml:space="preserve">. </w:t>
      </w:r>
      <w:r w:rsidR="00AC0F96" w:rsidRPr="00123177">
        <w:rPr>
          <w:rFonts w:ascii="Arial" w:eastAsia="Arial" w:hAnsi="Arial" w:cs="Arial"/>
          <w:lang w:eastAsia="en-AU"/>
        </w:rPr>
        <w:t>Staff and management were knowledgeable of consumers’ risk</w:t>
      </w:r>
      <w:r w:rsidR="009A6BA2">
        <w:rPr>
          <w:rFonts w:ascii="Arial" w:eastAsia="Arial" w:hAnsi="Arial" w:cs="Arial"/>
          <w:lang w:eastAsia="en-AU"/>
        </w:rPr>
        <w:t>s</w:t>
      </w:r>
      <w:r w:rsidR="00AC0F96" w:rsidRPr="00123177">
        <w:rPr>
          <w:rFonts w:ascii="Arial" w:eastAsia="Arial" w:hAnsi="Arial" w:cs="Arial"/>
          <w:lang w:eastAsia="en-AU"/>
        </w:rPr>
        <w:t xml:space="preserve"> and described personalised </w:t>
      </w:r>
      <w:r w:rsidR="009A6BA2">
        <w:rPr>
          <w:rFonts w:ascii="Arial" w:eastAsia="Arial" w:hAnsi="Arial" w:cs="Arial"/>
          <w:lang w:eastAsia="en-AU"/>
        </w:rPr>
        <w:t xml:space="preserve">mitigation </w:t>
      </w:r>
      <w:r w:rsidR="00AC0F96" w:rsidRPr="00123177">
        <w:rPr>
          <w:rFonts w:ascii="Arial" w:eastAsia="Arial" w:hAnsi="Arial" w:cs="Arial"/>
          <w:lang w:eastAsia="en-AU"/>
        </w:rPr>
        <w:t>strategies</w:t>
      </w:r>
      <w:r w:rsidR="009A6BA2">
        <w:rPr>
          <w:rFonts w:ascii="Arial" w:eastAsia="Arial" w:hAnsi="Arial" w:cs="Arial"/>
          <w:lang w:eastAsia="en-AU"/>
        </w:rPr>
        <w:t>.</w:t>
      </w:r>
      <w:r w:rsidR="00AC0F96" w:rsidRPr="00123177">
        <w:rPr>
          <w:rFonts w:ascii="Arial" w:eastAsia="Arial" w:hAnsi="Arial" w:cs="Arial"/>
          <w:lang w:eastAsia="en-AU"/>
        </w:rPr>
        <w:t xml:space="preserve"> Consumers and representatives expressed satisfaction with the management of high-impact</w:t>
      </w:r>
      <w:r w:rsidR="005C5400">
        <w:rPr>
          <w:rFonts w:ascii="Arial" w:eastAsia="Arial" w:hAnsi="Arial" w:cs="Arial"/>
          <w:lang w:eastAsia="en-AU"/>
        </w:rPr>
        <w:t xml:space="preserve"> and</w:t>
      </w:r>
      <w:r w:rsidR="00AC0F96" w:rsidRPr="00123177">
        <w:rPr>
          <w:rFonts w:ascii="Arial" w:eastAsia="Arial" w:hAnsi="Arial" w:cs="Arial"/>
          <w:lang w:eastAsia="en-AU"/>
        </w:rPr>
        <w:t xml:space="preserve"> high-prevalence risks.</w:t>
      </w:r>
    </w:p>
    <w:p w14:paraId="3A4D784D" w14:textId="45D37300" w:rsidR="00DD06F3" w:rsidRPr="00DD06F3" w:rsidRDefault="00705806" w:rsidP="00E22F7F">
      <w:pPr>
        <w:rPr>
          <w:rFonts w:ascii="Arial" w:hAnsi="Arial" w:cs="Arial"/>
          <w:color w:val="000000"/>
        </w:rPr>
      </w:pPr>
      <w:r>
        <w:rPr>
          <w:rFonts w:ascii="Arial" w:eastAsia="Times New Roman" w:hAnsi="Arial" w:cs="Arial"/>
          <w:color w:val="000000"/>
          <w:lang w:eastAsia="en-AU"/>
        </w:rPr>
        <w:lastRenderedPageBreak/>
        <w:t>P</w:t>
      </w:r>
      <w:r w:rsidRPr="00DD06F3">
        <w:rPr>
          <w:rFonts w:ascii="Arial" w:eastAsia="Times New Roman" w:hAnsi="Arial" w:cs="Arial"/>
          <w:color w:val="000000"/>
          <w:lang w:eastAsia="en-AU"/>
        </w:rPr>
        <w:t xml:space="preserve">olicies and procedures </w:t>
      </w:r>
      <w:r>
        <w:rPr>
          <w:rFonts w:ascii="Arial" w:eastAsia="Times New Roman" w:hAnsi="Arial" w:cs="Arial"/>
          <w:color w:val="000000"/>
          <w:lang w:eastAsia="en-AU"/>
        </w:rPr>
        <w:t xml:space="preserve">are in place </w:t>
      </w:r>
      <w:r w:rsidRPr="00DD06F3">
        <w:rPr>
          <w:rFonts w:ascii="Arial" w:eastAsia="Times New Roman" w:hAnsi="Arial" w:cs="Arial"/>
          <w:color w:val="000000"/>
          <w:lang w:eastAsia="en-AU"/>
        </w:rPr>
        <w:t xml:space="preserve">to guide and support staff in providing holistic, person-centred end of life care. </w:t>
      </w:r>
      <w:r w:rsidR="00DD06F3" w:rsidRPr="00DD06F3">
        <w:rPr>
          <w:rFonts w:ascii="Arial" w:eastAsia="Times New Roman" w:hAnsi="Arial" w:cs="Arial"/>
          <w:color w:val="000000"/>
          <w:lang w:eastAsia="en-AU"/>
        </w:rPr>
        <w:t>Staff provided examples of recently caring for consumers at the end of their life</w:t>
      </w:r>
      <w:r w:rsidR="00BA6F8D">
        <w:rPr>
          <w:rFonts w:ascii="Arial" w:eastAsia="Times New Roman" w:hAnsi="Arial" w:cs="Arial"/>
          <w:color w:val="000000"/>
          <w:lang w:eastAsia="en-AU"/>
        </w:rPr>
        <w:t xml:space="preserve"> and </w:t>
      </w:r>
      <w:r w:rsidR="00DD06F3" w:rsidRPr="00DD06F3">
        <w:rPr>
          <w:rFonts w:ascii="Arial" w:eastAsia="Times New Roman" w:hAnsi="Arial" w:cs="Arial"/>
          <w:color w:val="000000"/>
          <w:lang w:eastAsia="en-AU"/>
        </w:rPr>
        <w:t>described training, palliative care pathways</w:t>
      </w:r>
      <w:r w:rsidR="008529A3">
        <w:rPr>
          <w:rFonts w:ascii="Arial" w:eastAsia="Times New Roman" w:hAnsi="Arial" w:cs="Arial"/>
          <w:color w:val="000000"/>
          <w:lang w:eastAsia="en-AU"/>
        </w:rPr>
        <w:t>,</w:t>
      </w:r>
      <w:r w:rsidR="00DD06F3" w:rsidRPr="00DD06F3">
        <w:rPr>
          <w:rFonts w:ascii="Arial" w:eastAsia="Times New Roman" w:hAnsi="Arial" w:cs="Arial"/>
          <w:color w:val="000000"/>
          <w:lang w:eastAsia="en-AU"/>
        </w:rPr>
        <w:t xml:space="preserve"> and </w:t>
      </w:r>
      <w:r w:rsidR="008529A3">
        <w:rPr>
          <w:rFonts w:ascii="Arial" w:eastAsia="Times New Roman" w:hAnsi="Arial" w:cs="Arial"/>
          <w:color w:val="000000"/>
          <w:lang w:eastAsia="en-AU"/>
        </w:rPr>
        <w:t xml:space="preserve">ways </w:t>
      </w:r>
      <w:r w:rsidR="00DD06F3" w:rsidRPr="00DD06F3">
        <w:rPr>
          <w:rFonts w:ascii="Arial" w:eastAsia="Times New Roman" w:hAnsi="Arial" w:cs="Arial"/>
          <w:color w:val="000000"/>
          <w:lang w:eastAsia="en-AU"/>
        </w:rPr>
        <w:t xml:space="preserve">to support the consumer and their family. </w:t>
      </w:r>
      <w:r>
        <w:rPr>
          <w:rFonts w:ascii="Arial" w:eastAsia="Times New Roman" w:hAnsi="Arial" w:cs="Arial"/>
          <w:color w:val="000000"/>
          <w:lang w:eastAsia="en-AU"/>
        </w:rPr>
        <w:t>D</w:t>
      </w:r>
      <w:r w:rsidR="00DD06F3" w:rsidRPr="00DD06F3">
        <w:rPr>
          <w:rFonts w:ascii="Arial" w:eastAsia="Times New Roman" w:hAnsi="Arial" w:cs="Arial"/>
          <w:color w:val="000000"/>
          <w:lang w:eastAsia="en-AU"/>
        </w:rPr>
        <w:t xml:space="preserve">ocumentation </w:t>
      </w:r>
      <w:r w:rsidR="008529A3">
        <w:rPr>
          <w:rFonts w:ascii="Arial" w:eastAsia="Times New Roman" w:hAnsi="Arial" w:cs="Arial"/>
          <w:color w:val="000000"/>
          <w:lang w:eastAsia="en-AU"/>
        </w:rPr>
        <w:t>showed</w:t>
      </w:r>
      <w:r w:rsidR="00DD06F3" w:rsidRPr="00DD06F3">
        <w:rPr>
          <w:rFonts w:ascii="Arial" w:eastAsia="Times New Roman" w:hAnsi="Arial" w:cs="Arial"/>
          <w:color w:val="000000"/>
          <w:lang w:eastAsia="en-AU"/>
        </w:rPr>
        <w:t xml:space="preserve"> end of life wishes, needs, goals and preferences </w:t>
      </w:r>
      <w:r>
        <w:rPr>
          <w:rFonts w:ascii="Arial" w:eastAsia="Times New Roman" w:hAnsi="Arial" w:cs="Arial"/>
          <w:color w:val="000000"/>
          <w:lang w:eastAsia="en-AU"/>
        </w:rPr>
        <w:t>w</w:t>
      </w:r>
      <w:r w:rsidR="008529A3">
        <w:rPr>
          <w:rFonts w:ascii="Arial" w:eastAsia="Times New Roman" w:hAnsi="Arial" w:cs="Arial"/>
          <w:color w:val="000000"/>
          <w:lang w:eastAsia="en-AU"/>
        </w:rPr>
        <w:t>ere</w:t>
      </w:r>
      <w:r w:rsidR="00DD06F3" w:rsidRPr="00DD06F3">
        <w:rPr>
          <w:rFonts w:ascii="Arial" w:eastAsia="Times New Roman" w:hAnsi="Arial" w:cs="Arial"/>
          <w:color w:val="000000"/>
          <w:lang w:eastAsia="en-AU"/>
        </w:rPr>
        <w:t xml:space="preserve"> recognised and addressed.</w:t>
      </w:r>
      <w:r w:rsidR="00223FDF">
        <w:rPr>
          <w:rFonts w:ascii="Arial" w:eastAsia="Times New Roman" w:hAnsi="Arial" w:cs="Arial"/>
          <w:color w:val="000000"/>
          <w:lang w:eastAsia="en-AU"/>
        </w:rPr>
        <w:t xml:space="preserve"> </w:t>
      </w:r>
      <w:r w:rsidR="00DD06F3" w:rsidRPr="00DD06F3">
        <w:rPr>
          <w:rFonts w:ascii="Arial" w:hAnsi="Arial" w:cs="Arial"/>
          <w:color w:val="auto"/>
          <w:szCs w:val="22"/>
        </w:rPr>
        <w:t xml:space="preserve">Consumers and representatives said they feel confident the service will support them physically, emotionally, and spiritually when they require care towards the end of their life. </w:t>
      </w:r>
    </w:p>
    <w:p w14:paraId="7123B5D3" w14:textId="301EB7CA" w:rsidR="00F15E48" w:rsidRPr="00F15E48" w:rsidRDefault="00F15E48" w:rsidP="00E22F7F">
      <w:pPr>
        <w:rPr>
          <w:rFonts w:ascii="Arial" w:eastAsia="Arial" w:hAnsi="Arial" w:cs="Arial"/>
          <w:szCs w:val="22"/>
        </w:rPr>
      </w:pPr>
      <w:r w:rsidRPr="00F15E48">
        <w:rPr>
          <w:rFonts w:ascii="Arial" w:hAnsi="Arial" w:cs="Arial"/>
          <w:color w:val="auto"/>
          <w:szCs w:val="22"/>
        </w:rPr>
        <w:t xml:space="preserve">Staff described responding to a change in consumers’ condition and were knowledgeable of deterioration pathways. </w:t>
      </w:r>
      <w:r w:rsidR="008529A3">
        <w:rPr>
          <w:rFonts w:ascii="Arial" w:eastAsia="Arial" w:hAnsi="Arial" w:cs="Arial"/>
          <w:szCs w:val="22"/>
        </w:rPr>
        <w:t>D</w:t>
      </w:r>
      <w:r w:rsidRPr="00F15E48">
        <w:rPr>
          <w:rFonts w:ascii="Arial" w:eastAsia="Arial" w:hAnsi="Arial" w:cs="Arial"/>
          <w:szCs w:val="22"/>
        </w:rPr>
        <w:t>ocumentation for consumers who experienced deterioration showed escalation and response to deterioration was identified and responded to in a timely manner.</w:t>
      </w:r>
      <w:r>
        <w:rPr>
          <w:rFonts w:ascii="Arial" w:eastAsia="Arial" w:hAnsi="Arial" w:cs="Arial"/>
          <w:szCs w:val="22"/>
        </w:rPr>
        <w:t xml:space="preserve"> </w:t>
      </w:r>
      <w:r w:rsidRPr="00F15E48">
        <w:rPr>
          <w:rFonts w:ascii="Arial" w:eastAsia="Arial" w:hAnsi="Arial" w:cs="Arial"/>
          <w:szCs w:val="22"/>
        </w:rPr>
        <w:t>Consumers and their representatives provided positive feedback regarding the service’s effectiveness in responding to deterioration.</w:t>
      </w:r>
    </w:p>
    <w:p w14:paraId="67406DBF" w14:textId="163D440B" w:rsidR="00E22F7F" w:rsidRPr="00E22F7F" w:rsidRDefault="00E22F7F" w:rsidP="006E579C">
      <w:pPr>
        <w:rPr>
          <w:rFonts w:ascii="Arial" w:hAnsi="Arial" w:cs="Arial"/>
          <w:color w:val="auto"/>
          <w:szCs w:val="22"/>
        </w:rPr>
      </w:pPr>
      <w:r w:rsidRPr="00E22F7F">
        <w:rPr>
          <w:rFonts w:ascii="Arial" w:hAnsi="Arial" w:cs="Arial"/>
          <w:color w:val="auto"/>
          <w:szCs w:val="22"/>
        </w:rPr>
        <w:t>Internal and external staff confirm</w:t>
      </w:r>
      <w:r w:rsidR="008529A3">
        <w:rPr>
          <w:rFonts w:ascii="Arial" w:hAnsi="Arial" w:cs="Arial"/>
          <w:color w:val="auto"/>
          <w:szCs w:val="22"/>
        </w:rPr>
        <w:t>ed</w:t>
      </w:r>
      <w:r w:rsidRPr="00E22F7F">
        <w:rPr>
          <w:rFonts w:ascii="Arial" w:hAnsi="Arial" w:cs="Arial"/>
          <w:color w:val="auto"/>
          <w:szCs w:val="22"/>
        </w:rPr>
        <w:t xml:space="preserve"> receiving </w:t>
      </w:r>
      <w:r w:rsidR="008529A3">
        <w:rPr>
          <w:rFonts w:ascii="Arial" w:hAnsi="Arial" w:cs="Arial"/>
          <w:color w:val="auto"/>
          <w:szCs w:val="22"/>
        </w:rPr>
        <w:t>relevant</w:t>
      </w:r>
      <w:r w:rsidRPr="00E22F7F">
        <w:rPr>
          <w:rFonts w:ascii="Arial" w:hAnsi="Arial" w:cs="Arial"/>
          <w:color w:val="auto"/>
          <w:szCs w:val="22"/>
        </w:rPr>
        <w:t xml:space="preserve"> information </w:t>
      </w:r>
      <w:r w:rsidR="008529A3">
        <w:rPr>
          <w:rFonts w:ascii="Arial" w:hAnsi="Arial" w:cs="Arial"/>
          <w:color w:val="auto"/>
          <w:szCs w:val="22"/>
        </w:rPr>
        <w:t xml:space="preserve">relating to consumers’ care </w:t>
      </w:r>
      <w:r w:rsidRPr="00E22F7F">
        <w:rPr>
          <w:rFonts w:ascii="Arial" w:hAnsi="Arial" w:cs="Arial"/>
          <w:color w:val="auto"/>
          <w:szCs w:val="22"/>
        </w:rPr>
        <w:t xml:space="preserve">and described </w:t>
      </w:r>
      <w:r w:rsidR="008529A3">
        <w:rPr>
          <w:rFonts w:ascii="Arial" w:hAnsi="Arial" w:cs="Arial"/>
          <w:color w:val="auto"/>
          <w:szCs w:val="22"/>
        </w:rPr>
        <w:t xml:space="preserve">the </w:t>
      </w:r>
      <w:r w:rsidRPr="00E22F7F">
        <w:rPr>
          <w:rFonts w:ascii="Arial" w:hAnsi="Arial" w:cs="Arial"/>
          <w:color w:val="auto"/>
          <w:szCs w:val="22"/>
        </w:rPr>
        <w:t>methods of communication used</w:t>
      </w:r>
      <w:r w:rsidR="008529A3">
        <w:rPr>
          <w:rFonts w:ascii="Arial" w:hAnsi="Arial" w:cs="Arial"/>
          <w:color w:val="auto"/>
          <w:szCs w:val="22"/>
        </w:rPr>
        <w:t>.</w:t>
      </w:r>
      <w:r w:rsidRPr="00E22F7F">
        <w:rPr>
          <w:rFonts w:ascii="Arial" w:hAnsi="Arial" w:cs="Arial"/>
          <w:color w:val="auto"/>
          <w:szCs w:val="22"/>
        </w:rPr>
        <w:t xml:space="preserve"> </w:t>
      </w:r>
      <w:r w:rsidR="008529A3">
        <w:rPr>
          <w:rFonts w:ascii="Arial" w:hAnsi="Arial" w:cs="Arial"/>
          <w:color w:val="auto"/>
          <w:szCs w:val="22"/>
        </w:rPr>
        <w:t>D</w:t>
      </w:r>
      <w:r w:rsidRPr="00E22F7F">
        <w:rPr>
          <w:rFonts w:ascii="Arial" w:hAnsi="Arial" w:cs="Arial"/>
          <w:color w:val="auto"/>
          <w:szCs w:val="22"/>
        </w:rPr>
        <w:t xml:space="preserve">ocumentation demonstrates communication is effectively shared within the service and where responsibility for care is shared. </w:t>
      </w:r>
      <w:r w:rsidR="005B23BE">
        <w:rPr>
          <w:rFonts w:ascii="Arial" w:hAnsi="Arial" w:cs="Arial"/>
          <w:color w:val="auto"/>
          <w:szCs w:val="22"/>
        </w:rPr>
        <w:t>O</w:t>
      </w:r>
      <w:r w:rsidR="005B23BE" w:rsidRPr="00E22F7F">
        <w:rPr>
          <w:rFonts w:ascii="Arial" w:hAnsi="Arial" w:cs="Arial"/>
          <w:color w:val="auto"/>
          <w:szCs w:val="22"/>
        </w:rPr>
        <w:t>bserv</w:t>
      </w:r>
      <w:r w:rsidR="005B23BE">
        <w:rPr>
          <w:rFonts w:ascii="Arial" w:hAnsi="Arial" w:cs="Arial"/>
          <w:color w:val="auto"/>
          <w:szCs w:val="22"/>
        </w:rPr>
        <w:t xml:space="preserve">ations showed </w:t>
      </w:r>
      <w:r w:rsidR="005B23BE" w:rsidRPr="00E22F7F">
        <w:rPr>
          <w:rFonts w:ascii="Arial" w:hAnsi="Arial" w:cs="Arial"/>
          <w:color w:val="auto"/>
          <w:szCs w:val="22"/>
        </w:rPr>
        <w:t>collaborative communication pathways with staff and the multidisciplinary team to share changes to consumers’ information efficiently and promptly</w:t>
      </w:r>
      <w:r w:rsidR="008529A3">
        <w:rPr>
          <w:rFonts w:ascii="Arial" w:hAnsi="Arial" w:cs="Arial"/>
          <w:color w:val="auto"/>
          <w:szCs w:val="22"/>
        </w:rPr>
        <w:t>.</w:t>
      </w:r>
      <w:r w:rsidR="005B23BE" w:rsidRPr="00E22F7F">
        <w:rPr>
          <w:rFonts w:ascii="Arial" w:hAnsi="Arial" w:cs="Arial"/>
          <w:color w:val="auto"/>
          <w:szCs w:val="22"/>
        </w:rPr>
        <w:t xml:space="preserve"> </w:t>
      </w:r>
      <w:r w:rsidR="006E579C" w:rsidRPr="00E22F7F">
        <w:rPr>
          <w:rFonts w:ascii="Arial" w:hAnsi="Arial" w:cs="Arial"/>
          <w:color w:val="auto"/>
          <w:szCs w:val="22"/>
        </w:rPr>
        <w:t>Consumers and representatives said staff are familiar with consumers’ needs, goals, and preferences.</w:t>
      </w:r>
    </w:p>
    <w:p w14:paraId="2A860DBA" w14:textId="484B08CA" w:rsidR="00424999" w:rsidRPr="00424999" w:rsidRDefault="000871B8" w:rsidP="00424999">
      <w:pPr>
        <w:rPr>
          <w:rFonts w:ascii="Arial" w:hAnsi="Arial" w:cs="Arial"/>
          <w:color w:val="auto"/>
          <w:szCs w:val="22"/>
        </w:rPr>
      </w:pPr>
      <w:r>
        <w:rPr>
          <w:rFonts w:ascii="Arial" w:hAnsi="Arial" w:cs="Arial"/>
          <w:color w:val="auto"/>
          <w:szCs w:val="22"/>
        </w:rPr>
        <w:t>D</w:t>
      </w:r>
      <w:r w:rsidRPr="00424999">
        <w:rPr>
          <w:rFonts w:ascii="Arial" w:hAnsi="Arial" w:cs="Arial"/>
          <w:color w:val="auto"/>
          <w:szCs w:val="22"/>
        </w:rPr>
        <w:t xml:space="preserve">ocumentation for consumers showed referrals are appropriate and occur </w:t>
      </w:r>
      <w:r w:rsidR="008553FA">
        <w:rPr>
          <w:rFonts w:ascii="Arial" w:hAnsi="Arial" w:cs="Arial"/>
          <w:color w:val="auto"/>
          <w:szCs w:val="22"/>
        </w:rPr>
        <w:t xml:space="preserve">in a </w:t>
      </w:r>
      <w:r w:rsidRPr="00424999">
        <w:rPr>
          <w:rFonts w:ascii="Arial" w:hAnsi="Arial" w:cs="Arial"/>
          <w:color w:val="auto"/>
          <w:szCs w:val="22"/>
        </w:rPr>
        <w:t>timely</w:t>
      </w:r>
      <w:r w:rsidR="008553FA">
        <w:rPr>
          <w:rFonts w:ascii="Arial" w:hAnsi="Arial" w:cs="Arial"/>
          <w:color w:val="auto"/>
          <w:szCs w:val="22"/>
        </w:rPr>
        <w:t xml:space="preserve"> manner</w:t>
      </w:r>
      <w:r w:rsidRPr="00424999">
        <w:rPr>
          <w:rFonts w:ascii="Arial" w:hAnsi="Arial" w:cs="Arial"/>
          <w:color w:val="auto"/>
          <w:szCs w:val="22"/>
        </w:rPr>
        <w:t xml:space="preserve">. </w:t>
      </w:r>
      <w:r w:rsidR="00424999" w:rsidRPr="00424999">
        <w:rPr>
          <w:rFonts w:ascii="Arial" w:hAnsi="Arial" w:cs="Arial"/>
          <w:color w:val="auto"/>
          <w:szCs w:val="22"/>
        </w:rPr>
        <w:t>Staff complet</w:t>
      </w:r>
      <w:r w:rsidR="008553FA">
        <w:rPr>
          <w:rFonts w:ascii="Arial" w:hAnsi="Arial" w:cs="Arial"/>
          <w:color w:val="auto"/>
          <w:szCs w:val="22"/>
        </w:rPr>
        <w:t>ed</w:t>
      </w:r>
      <w:r w:rsidR="00424999" w:rsidRPr="00424999">
        <w:rPr>
          <w:rFonts w:ascii="Arial" w:hAnsi="Arial" w:cs="Arial"/>
          <w:color w:val="auto"/>
          <w:szCs w:val="22"/>
        </w:rPr>
        <w:t xml:space="preserve"> referrals in a timely manner and described </w:t>
      </w:r>
      <w:r w:rsidR="008553FA">
        <w:rPr>
          <w:rFonts w:ascii="Arial" w:hAnsi="Arial" w:cs="Arial"/>
          <w:color w:val="auto"/>
          <w:szCs w:val="22"/>
        </w:rPr>
        <w:t xml:space="preserve">the </w:t>
      </w:r>
      <w:r w:rsidR="00424999" w:rsidRPr="00424999">
        <w:rPr>
          <w:rFonts w:ascii="Arial" w:hAnsi="Arial" w:cs="Arial"/>
          <w:color w:val="auto"/>
          <w:szCs w:val="22"/>
        </w:rPr>
        <w:t>referral process to other organisations or care providers. Consumers and representatives said referrals occur promptly when their personal or clinical needs change.</w:t>
      </w:r>
    </w:p>
    <w:p w14:paraId="1553DDB8" w14:textId="7F0F3E86" w:rsidR="00307A0E" w:rsidRPr="00307A0E" w:rsidRDefault="00307A0E" w:rsidP="005B6BBD">
      <w:pPr>
        <w:rPr>
          <w:rFonts w:ascii="Arial" w:hAnsi="Arial" w:cs="Arial"/>
          <w:color w:val="auto"/>
          <w:szCs w:val="22"/>
        </w:rPr>
      </w:pPr>
      <w:r w:rsidRPr="00307A0E">
        <w:rPr>
          <w:rFonts w:ascii="Arial" w:eastAsia="Times New Roman" w:hAnsi="Arial" w:cs="Arial"/>
          <w:color w:val="000000"/>
          <w:lang w:eastAsia="en-AU"/>
        </w:rPr>
        <w:t xml:space="preserve">Staff were knowledgeable of infection control practices, </w:t>
      </w:r>
      <w:r w:rsidRPr="00307A0E">
        <w:rPr>
          <w:rFonts w:ascii="Arial" w:eastAsia="Times New Roman" w:hAnsi="Arial" w:cs="Arial"/>
          <w:color w:val="auto"/>
          <w:lang w:eastAsia="en-AU"/>
        </w:rPr>
        <w:t>use of personal protective equipment, outbreak management plans</w:t>
      </w:r>
      <w:r w:rsidR="00382416">
        <w:rPr>
          <w:rFonts w:ascii="Arial" w:eastAsia="Times New Roman" w:hAnsi="Arial" w:cs="Arial"/>
          <w:color w:val="auto"/>
          <w:lang w:eastAsia="en-AU"/>
        </w:rPr>
        <w:t>,</w:t>
      </w:r>
      <w:r w:rsidRPr="00307A0E">
        <w:rPr>
          <w:rFonts w:ascii="Arial" w:eastAsia="Times New Roman" w:hAnsi="Arial" w:cs="Arial"/>
          <w:color w:val="auto"/>
          <w:lang w:eastAsia="en-AU"/>
        </w:rPr>
        <w:t xml:space="preserve"> and infection related risk mitigation strategies</w:t>
      </w:r>
      <w:r w:rsidRPr="00307A0E">
        <w:rPr>
          <w:rFonts w:ascii="Arial" w:eastAsia="Times New Roman" w:hAnsi="Arial" w:cs="Arial"/>
          <w:color w:val="000000"/>
          <w:lang w:eastAsia="en-AU"/>
        </w:rPr>
        <w:t xml:space="preserve">. Staff confirmed ongoing training in infection control and </w:t>
      </w:r>
      <w:r w:rsidRPr="00307A0E">
        <w:rPr>
          <w:rFonts w:ascii="Arial" w:eastAsia="Times New Roman" w:hAnsi="Arial" w:cs="Arial"/>
          <w:color w:val="auto"/>
          <w:lang w:eastAsia="en-AU"/>
        </w:rPr>
        <w:t xml:space="preserve">antimicrobial stewardship. The service promotes </w:t>
      </w:r>
      <w:r w:rsidR="005B6BBD">
        <w:rPr>
          <w:rFonts w:ascii="Arial" w:eastAsia="Times New Roman" w:hAnsi="Arial" w:cs="Arial"/>
          <w:color w:val="auto"/>
          <w:lang w:eastAsia="en-AU"/>
        </w:rPr>
        <w:t>antimicrobial stewardship</w:t>
      </w:r>
      <w:r w:rsidRPr="00307A0E">
        <w:rPr>
          <w:rFonts w:ascii="Arial" w:eastAsia="Times New Roman" w:hAnsi="Arial" w:cs="Arial"/>
          <w:color w:val="auto"/>
          <w:lang w:eastAsia="en-AU"/>
        </w:rPr>
        <w:t xml:space="preserve"> and takes actions </w:t>
      </w:r>
      <w:r w:rsidRPr="00307A0E">
        <w:rPr>
          <w:rFonts w:ascii="Arial" w:eastAsia="Times New Roman" w:hAnsi="Arial" w:cs="Arial"/>
          <w:color w:val="000000"/>
          <w:lang w:eastAsia="en-AU"/>
        </w:rPr>
        <w:t>to reduce infection-related risks through systems and processes guided by policies, procedures, and guidelines.</w:t>
      </w:r>
    </w:p>
    <w:p w14:paraId="2339E947" w14:textId="77777777" w:rsidR="00685D0B" w:rsidRPr="00685D0B" w:rsidRDefault="00685D0B" w:rsidP="00685D0B">
      <w:pPr>
        <w:pStyle w:val="NormalArial"/>
      </w:pPr>
      <w:r w:rsidRPr="00685D0B">
        <w:t xml:space="preserve">Based on the assessment team’s report, I find all requirements in Standard 3 Personal care and clinical care compliant, therefore, the Quality Standard is compliant. </w:t>
      </w:r>
    </w:p>
    <w:p w14:paraId="3BE1F21A" w14:textId="77777777" w:rsidR="00367F08" w:rsidRPr="00262C0B" w:rsidRDefault="00367F08" w:rsidP="0036130C">
      <w:pPr>
        <w:pStyle w:val="NormalArial"/>
      </w:pPr>
      <w:r>
        <w:br w:type="page"/>
      </w:r>
    </w:p>
    <w:p w14:paraId="6611925B" w14:textId="77777777" w:rsidR="00367F08" w:rsidRPr="00996FAF" w:rsidRDefault="00367F08"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146A8" w14:paraId="22B9B3FB" w14:textId="77777777" w:rsidTr="00B146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B288EC4" w14:textId="77777777" w:rsidR="00367F08" w:rsidRPr="00996FAF" w:rsidRDefault="00367F08"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6DF9C9A5" w14:textId="77777777" w:rsidR="00367F08" w:rsidRPr="00996FAF" w:rsidRDefault="00367F0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146A8" w14:paraId="4FFC8554" w14:textId="77777777" w:rsidTr="00B146A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3A7388" w14:textId="77777777" w:rsidR="00367F08" w:rsidRPr="00996FAF" w:rsidRDefault="00367F08"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626F0FF5" w14:textId="77777777" w:rsidR="00367F08" w:rsidRPr="00996FAF" w:rsidRDefault="00367F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59C404E4" w14:textId="77777777" w:rsidR="00367F08" w:rsidRPr="00996FAF" w:rsidRDefault="00BA720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6644904"/>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367F08" w:rsidRPr="00ED7F2E">
                  <w:rPr>
                    <w:rFonts w:ascii="Arial" w:hAnsi="Arial" w:cs="Arial"/>
                  </w:rPr>
                  <w:t>Compliant</w:t>
                </w:r>
              </w:sdtContent>
            </w:sdt>
          </w:p>
        </w:tc>
      </w:tr>
      <w:tr w:rsidR="00B146A8" w14:paraId="550DCCAA" w14:textId="77777777" w:rsidTr="00B146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93D3F0" w14:textId="77777777" w:rsidR="00367F08" w:rsidRPr="00996FAF" w:rsidRDefault="00367F08"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333671A9" w14:textId="77777777" w:rsidR="00367F08" w:rsidRPr="00996FAF" w:rsidRDefault="00367F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4AB32135" w14:textId="77777777" w:rsidR="00367F08" w:rsidRPr="00996FAF" w:rsidRDefault="00BA720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6055486"/>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367F08" w:rsidRPr="00ED7F2E">
                  <w:rPr>
                    <w:rFonts w:ascii="Arial" w:hAnsi="Arial" w:cs="Arial"/>
                  </w:rPr>
                  <w:t>Compliant</w:t>
                </w:r>
              </w:sdtContent>
            </w:sdt>
          </w:p>
        </w:tc>
      </w:tr>
      <w:tr w:rsidR="00B146A8" w14:paraId="5B90138E" w14:textId="77777777" w:rsidTr="00B146A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716A81" w14:textId="77777777" w:rsidR="00367F08" w:rsidRPr="00996FAF" w:rsidRDefault="00367F08"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530F9B0C" w14:textId="77777777" w:rsidR="00367F08" w:rsidRPr="00996FAF" w:rsidRDefault="00367F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8BC0071" w14:textId="77777777" w:rsidR="00367F08" w:rsidRPr="00996FAF" w:rsidRDefault="00367F0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F69A3CC" w14:textId="77777777" w:rsidR="00367F08" w:rsidRPr="00996FAF" w:rsidRDefault="00367F0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2BDC485" w14:textId="77777777" w:rsidR="00367F08" w:rsidRPr="00996FAF" w:rsidRDefault="00367F0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1528DC17" w14:textId="77777777" w:rsidR="00367F08" w:rsidRPr="00996FAF" w:rsidRDefault="00BA720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2931140"/>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367F08" w:rsidRPr="00ED7F2E">
                  <w:rPr>
                    <w:rFonts w:ascii="Arial" w:hAnsi="Arial" w:cs="Arial"/>
                  </w:rPr>
                  <w:t>Compliant</w:t>
                </w:r>
              </w:sdtContent>
            </w:sdt>
          </w:p>
        </w:tc>
      </w:tr>
      <w:tr w:rsidR="00B146A8" w14:paraId="0DB2EA28" w14:textId="77777777" w:rsidTr="00B146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4B0714" w14:textId="77777777" w:rsidR="00367F08" w:rsidRPr="00996FAF" w:rsidRDefault="00367F08"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765B5198" w14:textId="77777777" w:rsidR="00367F08" w:rsidRPr="00996FAF" w:rsidRDefault="00367F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2856316D" w14:textId="77777777" w:rsidR="00367F08" w:rsidRPr="00996FAF" w:rsidRDefault="00BA720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3278567"/>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367F08" w:rsidRPr="00ED7F2E">
                  <w:rPr>
                    <w:rFonts w:ascii="Arial" w:hAnsi="Arial" w:cs="Arial"/>
                  </w:rPr>
                  <w:t>Compliant</w:t>
                </w:r>
              </w:sdtContent>
            </w:sdt>
          </w:p>
        </w:tc>
      </w:tr>
      <w:tr w:rsidR="00B146A8" w14:paraId="47B8301A" w14:textId="77777777" w:rsidTr="00B146A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CDC5EB" w14:textId="77777777" w:rsidR="00367F08" w:rsidRPr="00996FAF" w:rsidRDefault="00367F08"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282E837E" w14:textId="77777777" w:rsidR="00367F08" w:rsidRPr="00996FAF" w:rsidRDefault="00367F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B773851" w14:textId="77777777" w:rsidR="00367F08" w:rsidRPr="00996FAF" w:rsidRDefault="00BA720F"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7703809"/>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367F08" w:rsidRPr="00ED7F2E">
                  <w:rPr>
                    <w:rFonts w:ascii="Arial" w:hAnsi="Arial" w:cs="Arial"/>
                  </w:rPr>
                  <w:t>Compliant</w:t>
                </w:r>
              </w:sdtContent>
            </w:sdt>
          </w:p>
        </w:tc>
      </w:tr>
      <w:tr w:rsidR="00B146A8" w14:paraId="2AFF0E91" w14:textId="77777777" w:rsidTr="00B146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1A2386" w14:textId="77777777" w:rsidR="00367F08" w:rsidRPr="00996FAF" w:rsidRDefault="00367F08"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05D18980" w14:textId="77777777" w:rsidR="00367F08" w:rsidRPr="00996FAF" w:rsidRDefault="00367F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5294A15B" w14:textId="77777777" w:rsidR="00367F08" w:rsidRPr="00996FAF" w:rsidRDefault="00BA720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071579"/>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367F08" w:rsidRPr="00ED7F2E">
                  <w:rPr>
                    <w:rFonts w:ascii="Arial" w:hAnsi="Arial" w:cs="Arial"/>
                  </w:rPr>
                  <w:t>Compliant</w:t>
                </w:r>
              </w:sdtContent>
            </w:sdt>
          </w:p>
        </w:tc>
      </w:tr>
      <w:tr w:rsidR="00B146A8" w14:paraId="7E654A05" w14:textId="77777777" w:rsidTr="00B146A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DE9098" w14:textId="77777777" w:rsidR="00367F08" w:rsidRPr="00996FAF" w:rsidRDefault="00367F08"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165DC860" w14:textId="77777777" w:rsidR="00367F08" w:rsidRPr="00996FAF" w:rsidRDefault="00367F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26DCC459" w14:textId="77777777" w:rsidR="00367F08" w:rsidRPr="00996FAF" w:rsidRDefault="00BA720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7773342"/>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367F08" w:rsidRPr="00ED7F2E">
                  <w:rPr>
                    <w:rFonts w:ascii="Arial" w:hAnsi="Arial" w:cs="Arial"/>
                  </w:rPr>
                  <w:t>Compliant</w:t>
                </w:r>
              </w:sdtContent>
            </w:sdt>
          </w:p>
        </w:tc>
      </w:tr>
    </w:tbl>
    <w:p w14:paraId="0ED58ACB" w14:textId="77777777" w:rsidR="00367F08" w:rsidRDefault="00367F08" w:rsidP="00D87E7C">
      <w:pPr>
        <w:pStyle w:val="Heading20"/>
      </w:pPr>
      <w:r w:rsidRPr="00996FAF">
        <w:t>Findings</w:t>
      </w:r>
    </w:p>
    <w:p w14:paraId="62368790" w14:textId="06DE8468" w:rsidR="00F80BB5" w:rsidRPr="00F80BB5" w:rsidRDefault="00F80BB5" w:rsidP="00A2550C">
      <w:pPr>
        <w:rPr>
          <w:rFonts w:ascii="Arial" w:hAnsi="Arial" w:cs="Arial"/>
          <w:color w:val="auto"/>
          <w:szCs w:val="22"/>
        </w:rPr>
      </w:pPr>
      <w:r w:rsidRPr="00F80BB5">
        <w:rPr>
          <w:rFonts w:ascii="Arial" w:hAnsi="Arial" w:cs="Arial"/>
          <w:color w:val="000000"/>
        </w:rPr>
        <w:t>Staff described how consumers enjoyed spending their time and documentation described the types of supports provided to consumer</w:t>
      </w:r>
      <w:r>
        <w:rPr>
          <w:rFonts w:ascii="Arial" w:hAnsi="Arial" w:cs="Arial"/>
          <w:color w:val="000000"/>
        </w:rPr>
        <w:t>s</w:t>
      </w:r>
      <w:r w:rsidRPr="00F80BB5">
        <w:rPr>
          <w:rFonts w:ascii="Arial" w:hAnsi="Arial" w:cs="Arial"/>
          <w:color w:val="000000"/>
        </w:rPr>
        <w:t xml:space="preserve">. </w:t>
      </w:r>
      <w:r w:rsidRPr="00F80BB5">
        <w:rPr>
          <w:rFonts w:ascii="Arial" w:hAnsi="Arial" w:cs="Arial"/>
          <w:color w:val="auto"/>
          <w:szCs w:val="22"/>
        </w:rPr>
        <w:t>Consumers and representatives said they felt the services they receive are safe and effective</w:t>
      </w:r>
      <w:r w:rsidR="00382416">
        <w:rPr>
          <w:rFonts w:ascii="Arial" w:hAnsi="Arial" w:cs="Arial"/>
          <w:color w:val="auto"/>
          <w:szCs w:val="22"/>
        </w:rPr>
        <w:t>,</w:t>
      </w:r>
      <w:r w:rsidR="003E5317">
        <w:rPr>
          <w:rFonts w:ascii="Arial" w:hAnsi="Arial" w:cs="Arial"/>
          <w:color w:val="auto"/>
          <w:szCs w:val="22"/>
        </w:rPr>
        <w:t xml:space="preserve"> and </w:t>
      </w:r>
      <w:r w:rsidRPr="00F80BB5">
        <w:rPr>
          <w:rFonts w:ascii="Arial" w:hAnsi="Arial" w:cs="Arial"/>
          <w:color w:val="auto"/>
          <w:szCs w:val="22"/>
        </w:rPr>
        <w:t>staff support</w:t>
      </w:r>
      <w:r w:rsidR="003E5317">
        <w:rPr>
          <w:rFonts w:ascii="Arial" w:hAnsi="Arial" w:cs="Arial"/>
          <w:color w:val="auto"/>
          <w:szCs w:val="22"/>
        </w:rPr>
        <w:t>ed</w:t>
      </w:r>
      <w:r w:rsidRPr="00F80BB5">
        <w:rPr>
          <w:rFonts w:ascii="Arial" w:hAnsi="Arial" w:cs="Arial"/>
          <w:color w:val="auto"/>
          <w:szCs w:val="22"/>
        </w:rPr>
        <w:t xml:space="preserve"> </w:t>
      </w:r>
      <w:r w:rsidR="003E5317">
        <w:rPr>
          <w:rFonts w:ascii="Arial" w:hAnsi="Arial" w:cs="Arial"/>
          <w:color w:val="auto"/>
          <w:szCs w:val="22"/>
        </w:rPr>
        <w:t xml:space="preserve">consumers </w:t>
      </w:r>
      <w:r w:rsidRPr="00F80BB5">
        <w:rPr>
          <w:rFonts w:ascii="Arial" w:hAnsi="Arial" w:cs="Arial"/>
          <w:color w:val="auto"/>
          <w:szCs w:val="22"/>
        </w:rPr>
        <w:t>to do the things they enjoy</w:t>
      </w:r>
      <w:r w:rsidR="003E5317">
        <w:rPr>
          <w:rFonts w:ascii="Arial" w:hAnsi="Arial" w:cs="Arial"/>
          <w:color w:val="auto"/>
          <w:szCs w:val="22"/>
        </w:rPr>
        <w:t>.</w:t>
      </w:r>
    </w:p>
    <w:p w14:paraId="0EF8597D" w14:textId="20DD1CA2" w:rsidR="00F80BB5" w:rsidRDefault="003E5317" w:rsidP="00A2550C">
      <w:pPr>
        <w:rPr>
          <w:rFonts w:ascii="Arial" w:hAnsi="Arial" w:cs="Arial"/>
          <w:color w:val="auto"/>
          <w:lang w:eastAsia="en-AU"/>
        </w:rPr>
      </w:pPr>
      <w:r>
        <w:rPr>
          <w:rFonts w:ascii="Arial" w:hAnsi="Arial" w:cs="Arial"/>
          <w:color w:val="auto"/>
          <w:lang w:eastAsia="en-AU"/>
        </w:rPr>
        <w:t>S</w:t>
      </w:r>
      <w:r w:rsidR="00284024" w:rsidRPr="00F80BB5">
        <w:rPr>
          <w:rFonts w:ascii="Arial" w:hAnsi="Arial" w:cs="Arial"/>
          <w:color w:val="auto"/>
          <w:lang w:eastAsia="en-AU"/>
        </w:rPr>
        <w:t xml:space="preserve">taff interactions </w:t>
      </w:r>
      <w:r>
        <w:rPr>
          <w:rFonts w:ascii="Arial" w:hAnsi="Arial" w:cs="Arial"/>
          <w:color w:val="auto"/>
          <w:lang w:eastAsia="en-AU"/>
        </w:rPr>
        <w:t xml:space="preserve">observed </w:t>
      </w:r>
      <w:r w:rsidR="00284024" w:rsidRPr="00F80BB5">
        <w:rPr>
          <w:rFonts w:ascii="Arial" w:hAnsi="Arial" w:cs="Arial"/>
          <w:color w:val="auto"/>
          <w:lang w:eastAsia="en-AU"/>
        </w:rPr>
        <w:t>with consumers were kind, caring and thoughtful</w:t>
      </w:r>
      <w:r w:rsidR="00284024" w:rsidRPr="00F80BB5">
        <w:rPr>
          <w:rFonts w:ascii="Arial" w:eastAsia="Times New Roman" w:hAnsi="Arial" w:cs="Arial"/>
          <w:color w:val="000000"/>
          <w:lang w:eastAsia="en-AU"/>
        </w:rPr>
        <w:t xml:space="preserve">. </w:t>
      </w:r>
      <w:r>
        <w:rPr>
          <w:rFonts w:ascii="Arial" w:eastAsia="Times New Roman" w:hAnsi="Arial" w:cs="Arial"/>
          <w:color w:val="000000"/>
          <w:lang w:eastAsia="en-AU"/>
        </w:rPr>
        <w:t>E</w:t>
      </w:r>
      <w:r w:rsidR="00F80BB5" w:rsidRPr="00F80BB5">
        <w:rPr>
          <w:rFonts w:ascii="Arial" w:eastAsia="Arial" w:hAnsi="Arial" w:cs="Arial"/>
          <w:color w:val="000000"/>
          <w:lang w:eastAsia="en-AU"/>
        </w:rPr>
        <w:t xml:space="preserve">xamples </w:t>
      </w:r>
      <w:r>
        <w:rPr>
          <w:rFonts w:ascii="Arial" w:eastAsia="Arial" w:hAnsi="Arial" w:cs="Arial"/>
          <w:color w:val="000000"/>
          <w:lang w:eastAsia="en-AU"/>
        </w:rPr>
        <w:t xml:space="preserve">were provided </w:t>
      </w:r>
      <w:r w:rsidR="00F80BB5" w:rsidRPr="00F80BB5">
        <w:rPr>
          <w:rFonts w:ascii="Arial" w:eastAsia="Arial" w:hAnsi="Arial" w:cs="Arial"/>
          <w:color w:val="000000"/>
          <w:lang w:eastAsia="en-AU"/>
        </w:rPr>
        <w:t xml:space="preserve">of how </w:t>
      </w:r>
      <w:r>
        <w:rPr>
          <w:rFonts w:ascii="Arial" w:eastAsia="Arial" w:hAnsi="Arial" w:cs="Arial"/>
          <w:color w:val="000000"/>
          <w:lang w:eastAsia="en-AU"/>
        </w:rPr>
        <w:t xml:space="preserve">consumers </w:t>
      </w:r>
      <w:r w:rsidRPr="00F80BB5">
        <w:rPr>
          <w:rFonts w:ascii="Arial" w:eastAsia="Arial" w:hAnsi="Arial" w:cs="Arial"/>
          <w:color w:val="000000"/>
          <w:lang w:eastAsia="en-AU"/>
        </w:rPr>
        <w:t xml:space="preserve">who </w:t>
      </w:r>
      <w:r>
        <w:rPr>
          <w:rFonts w:ascii="Arial" w:eastAsia="Arial" w:hAnsi="Arial" w:cs="Arial"/>
          <w:color w:val="000000"/>
          <w:lang w:eastAsia="en-AU"/>
        </w:rPr>
        <w:t>require</w:t>
      </w:r>
      <w:r w:rsidRPr="00F80BB5">
        <w:rPr>
          <w:rFonts w:ascii="Arial" w:eastAsia="Arial" w:hAnsi="Arial" w:cs="Arial"/>
          <w:color w:val="000000"/>
          <w:lang w:eastAsia="en-AU"/>
        </w:rPr>
        <w:t xml:space="preserve"> additional psychosocial </w:t>
      </w:r>
      <w:r>
        <w:rPr>
          <w:rFonts w:ascii="Arial" w:eastAsia="Arial" w:hAnsi="Arial" w:cs="Arial"/>
          <w:color w:val="000000"/>
          <w:lang w:eastAsia="en-AU"/>
        </w:rPr>
        <w:t xml:space="preserve">needs are </w:t>
      </w:r>
      <w:r w:rsidR="00F80BB5" w:rsidRPr="00F80BB5">
        <w:rPr>
          <w:rFonts w:ascii="Arial" w:eastAsia="Arial" w:hAnsi="Arial" w:cs="Arial"/>
          <w:color w:val="000000"/>
          <w:lang w:eastAsia="en-AU"/>
        </w:rPr>
        <w:t>support</w:t>
      </w:r>
      <w:r>
        <w:rPr>
          <w:rFonts w:ascii="Arial" w:eastAsia="Arial" w:hAnsi="Arial" w:cs="Arial"/>
          <w:color w:val="000000"/>
          <w:lang w:eastAsia="en-AU"/>
        </w:rPr>
        <w:t xml:space="preserve">ed and </w:t>
      </w:r>
      <w:r w:rsidR="00F80BB5" w:rsidRPr="00F80BB5">
        <w:rPr>
          <w:rFonts w:ascii="Arial" w:hAnsi="Arial" w:cs="Arial"/>
          <w:color w:val="auto"/>
          <w:lang w:eastAsia="en-AU"/>
        </w:rPr>
        <w:t xml:space="preserve">processes </w:t>
      </w:r>
      <w:r>
        <w:rPr>
          <w:rFonts w:ascii="Arial" w:hAnsi="Arial" w:cs="Arial"/>
          <w:color w:val="auto"/>
          <w:lang w:eastAsia="en-AU"/>
        </w:rPr>
        <w:t xml:space="preserve">are </w:t>
      </w:r>
      <w:r w:rsidR="00F80BB5" w:rsidRPr="00F80BB5">
        <w:rPr>
          <w:rFonts w:ascii="Arial" w:hAnsi="Arial" w:cs="Arial"/>
          <w:color w:val="auto"/>
          <w:lang w:eastAsia="en-AU"/>
        </w:rPr>
        <w:t xml:space="preserve">in place to </w:t>
      </w:r>
      <w:r>
        <w:rPr>
          <w:rFonts w:ascii="Arial" w:hAnsi="Arial" w:cs="Arial"/>
          <w:color w:val="auto"/>
          <w:lang w:eastAsia="en-AU"/>
        </w:rPr>
        <w:t xml:space="preserve">ensure </w:t>
      </w:r>
      <w:r w:rsidR="00F80BB5" w:rsidRPr="00F80BB5">
        <w:rPr>
          <w:rFonts w:ascii="Arial" w:hAnsi="Arial" w:cs="Arial"/>
          <w:color w:val="auto"/>
          <w:lang w:eastAsia="en-AU"/>
        </w:rPr>
        <w:t>emotional</w:t>
      </w:r>
      <w:r>
        <w:rPr>
          <w:rFonts w:ascii="Arial" w:hAnsi="Arial" w:cs="Arial"/>
          <w:color w:val="auto"/>
          <w:lang w:eastAsia="en-AU"/>
        </w:rPr>
        <w:t xml:space="preserve"> and s</w:t>
      </w:r>
      <w:r w:rsidR="00F80BB5" w:rsidRPr="00F80BB5">
        <w:rPr>
          <w:rFonts w:ascii="Arial" w:hAnsi="Arial" w:cs="Arial"/>
          <w:color w:val="auto"/>
          <w:lang w:eastAsia="en-AU"/>
        </w:rPr>
        <w:t>piritual</w:t>
      </w:r>
      <w:r w:rsidR="00BB1BF7">
        <w:rPr>
          <w:rFonts w:ascii="Arial" w:hAnsi="Arial" w:cs="Arial"/>
          <w:color w:val="auto"/>
          <w:lang w:eastAsia="en-AU"/>
        </w:rPr>
        <w:t xml:space="preserve"> care</w:t>
      </w:r>
      <w:r>
        <w:rPr>
          <w:rFonts w:ascii="Arial" w:hAnsi="Arial" w:cs="Arial"/>
          <w:color w:val="auto"/>
          <w:lang w:eastAsia="en-AU"/>
        </w:rPr>
        <w:t xml:space="preserve"> is provided </w:t>
      </w:r>
      <w:r w:rsidR="00F80BB5" w:rsidRPr="00F80BB5">
        <w:rPr>
          <w:rFonts w:ascii="Arial" w:hAnsi="Arial" w:cs="Arial"/>
          <w:color w:val="auto"/>
          <w:lang w:eastAsia="en-AU"/>
        </w:rPr>
        <w:t xml:space="preserve">to </w:t>
      </w:r>
      <w:r>
        <w:rPr>
          <w:rFonts w:ascii="Arial" w:hAnsi="Arial" w:cs="Arial"/>
          <w:color w:val="auto"/>
          <w:lang w:eastAsia="en-AU"/>
        </w:rPr>
        <w:t xml:space="preserve">all </w:t>
      </w:r>
      <w:r w:rsidR="00F80BB5" w:rsidRPr="00F80BB5">
        <w:rPr>
          <w:rFonts w:ascii="Arial" w:hAnsi="Arial" w:cs="Arial"/>
          <w:color w:val="auto"/>
          <w:lang w:eastAsia="en-AU"/>
        </w:rPr>
        <w:t xml:space="preserve">consumers. </w:t>
      </w:r>
      <w:r w:rsidR="00E410BD" w:rsidRPr="00F80BB5">
        <w:rPr>
          <w:rFonts w:ascii="Arial" w:eastAsia="Arial" w:hAnsi="Arial" w:cs="Arial"/>
          <w:color w:val="000000"/>
          <w:lang w:eastAsia="en-AU"/>
        </w:rPr>
        <w:t xml:space="preserve">Consumers and representatives </w:t>
      </w:r>
      <w:r w:rsidR="00E410BD" w:rsidRPr="00F80BB5">
        <w:rPr>
          <w:rFonts w:ascii="Arial" w:hAnsi="Arial" w:cs="Arial"/>
          <w:color w:val="000000"/>
          <w:lang w:eastAsia="en-AU"/>
        </w:rPr>
        <w:t>s</w:t>
      </w:r>
      <w:r w:rsidR="00E410BD" w:rsidRPr="00F80BB5">
        <w:rPr>
          <w:rFonts w:ascii="Arial" w:hAnsi="Arial" w:cs="Arial"/>
          <w:color w:val="auto"/>
          <w:lang w:eastAsia="en-AU"/>
        </w:rPr>
        <w:t xml:space="preserve">aid they were confident </w:t>
      </w:r>
      <w:r>
        <w:rPr>
          <w:rFonts w:ascii="Arial" w:hAnsi="Arial" w:cs="Arial"/>
          <w:color w:val="auto"/>
          <w:lang w:eastAsia="en-AU"/>
        </w:rPr>
        <w:t>consumers’</w:t>
      </w:r>
      <w:r w:rsidR="00E410BD" w:rsidRPr="00F80BB5">
        <w:rPr>
          <w:rFonts w:ascii="Arial" w:hAnsi="Arial" w:cs="Arial"/>
          <w:color w:val="auto"/>
          <w:lang w:eastAsia="en-AU"/>
        </w:rPr>
        <w:t xml:space="preserve"> emotional and spiritual well-being was a priority for staff</w:t>
      </w:r>
      <w:r w:rsidR="00E410BD">
        <w:rPr>
          <w:rFonts w:ascii="Arial" w:hAnsi="Arial" w:cs="Arial"/>
          <w:color w:val="auto"/>
          <w:lang w:eastAsia="en-AU"/>
        </w:rPr>
        <w:t>.</w:t>
      </w:r>
    </w:p>
    <w:p w14:paraId="2C41F04A" w14:textId="23E10486" w:rsidR="00284024" w:rsidRPr="00284024" w:rsidRDefault="00284024" w:rsidP="00A2550C">
      <w:pPr>
        <w:rPr>
          <w:rFonts w:ascii="Arial" w:eastAsia="Times New Roman" w:hAnsi="Arial" w:cs="Arial"/>
          <w:color w:val="000000"/>
          <w:lang w:eastAsia="en-AU"/>
        </w:rPr>
      </w:pPr>
      <w:r w:rsidRPr="00284024">
        <w:rPr>
          <w:rFonts w:ascii="Arial" w:eastAsia="Arial" w:hAnsi="Arial" w:cs="Arial"/>
          <w:lang w:eastAsia="en-AU"/>
        </w:rPr>
        <w:t xml:space="preserve">Staff were knowledgeable of individual consumer preferences for services and supports for daily living. </w:t>
      </w:r>
      <w:r w:rsidRPr="00284024">
        <w:rPr>
          <w:rFonts w:ascii="Arial" w:eastAsia="Times New Roman" w:hAnsi="Arial" w:cs="Arial"/>
          <w:color w:val="000000"/>
          <w:lang w:eastAsia="en-AU"/>
        </w:rPr>
        <w:t>Lifestyle documentation included an activity program consistent with documented interests of consumers, and confirmed supports provided to assist consumers to participate in their community, maintain relationships and do things of interest to them. Observations showed consumers actively participating in group activities</w:t>
      </w:r>
      <w:r w:rsidR="00524323">
        <w:rPr>
          <w:rFonts w:ascii="Arial" w:eastAsia="Times New Roman" w:hAnsi="Arial" w:cs="Arial"/>
          <w:color w:val="000000"/>
          <w:lang w:eastAsia="en-AU"/>
        </w:rPr>
        <w:t xml:space="preserve"> and </w:t>
      </w:r>
      <w:r w:rsidRPr="00284024">
        <w:rPr>
          <w:rFonts w:ascii="Arial" w:eastAsia="Times New Roman" w:hAnsi="Arial" w:cs="Arial"/>
          <w:color w:val="000000"/>
          <w:lang w:eastAsia="en-AU"/>
        </w:rPr>
        <w:t>individual activities of interest to them</w:t>
      </w:r>
      <w:r w:rsidR="00524323">
        <w:rPr>
          <w:rFonts w:ascii="Arial" w:eastAsia="Times New Roman" w:hAnsi="Arial" w:cs="Arial"/>
          <w:color w:val="000000"/>
          <w:lang w:eastAsia="en-AU"/>
        </w:rPr>
        <w:t>.</w:t>
      </w:r>
      <w:r w:rsidRPr="00284024">
        <w:rPr>
          <w:rFonts w:ascii="Arial" w:eastAsia="Times New Roman" w:hAnsi="Arial" w:cs="Arial"/>
          <w:color w:val="000000"/>
          <w:lang w:eastAsia="en-AU"/>
        </w:rPr>
        <w:t xml:space="preserve"> </w:t>
      </w:r>
      <w:r w:rsidRPr="00284024">
        <w:rPr>
          <w:rFonts w:ascii="Arial" w:hAnsi="Arial" w:cs="Arial"/>
          <w:color w:val="auto"/>
          <w:szCs w:val="22"/>
        </w:rPr>
        <w:t xml:space="preserve">Consumers and representatives said staff took the time to understand what is important to them and were enabled to choose what they participate in. </w:t>
      </w:r>
    </w:p>
    <w:p w14:paraId="40E4C558" w14:textId="366AB810" w:rsidR="00284024" w:rsidRPr="00284024" w:rsidRDefault="003A65C7" w:rsidP="00A2550C">
      <w:pPr>
        <w:rPr>
          <w:rFonts w:ascii="Arial" w:hAnsi="Arial" w:cs="Arial"/>
          <w:color w:val="auto"/>
          <w:szCs w:val="22"/>
        </w:rPr>
      </w:pPr>
      <w:r>
        <w:rPr>
          <w:rFonts w:ascii="Arial" w:hAnsi="Arial" w:cs="Arial"/>
          <w:color w:val="000000"/>
          <w:lang w:eastAsia="en-AU"/>
        </w:rPr>
        <w:lastRenderedPageBreak/>
        <w:t>S</w:t>
      </w:r>
      <w:r w:rsidR="00284024" w:rsidRPr="00284024">
        <w:rPr>
          <w:rFonts w:ascii="Arial" w:hAnsi="Arial" w:cs="Arial"/>
          <w:color w:val="000000"/>
          <w:lang w:eastAsia="en-AU"/>
        </w:rPr>
        <w:t xml:space="preserve">taff described processes for sharing consumer information and said care and service plans are accessible, easy to read and contain sufficient, updated information. </w:t>
      </w:r>
      <w:r w:rsidR="00DD1BE4" w:rsidRPr="00284024">
        <w:rPr>
          <w:rFonts w:ascii="Arial" w:hAnsi="Arial" w:cs="Arial"/>
          <w:color w:val="auto"/>
          <w:szCs w:val="22"/>
        </w:rPr>
        <w:t>Observations of staff interactions and staff interviews confirmed information is effectively shared between volunteers, domestic staff, hospitality staff, care and clinical staff, and other service providers.</w:t>
      </w:r>
      <w:r w:rsidR="00284024" w:rsidRPr="00284024">
        <w:rPr>
          <w:rFonts w:ascii="Arial" w:hAnsi="Arial" w:cs="Arial"/>
          <w:color w:val="000000"/>
          <w:lang w:eastAsia="en-AU"/>
        </w:rPr>
        <w:t xml:space="preserve"> </w:t>
      </w:r>
      <w:r w:rsidR="00284024" w:rsidRPr="00284024">
        <w:rPr>
          <w:rFonts w:ascii="Arial" w:hAnsi="Arial" w:cs="Arial"/>
          <w:color w:val="auto"/>
          <w:szCs w:val="22"/>
        </w:rPr>
        <w:t xml:space="preserve">Consumers and representatives said they felt fully informed, rarely </w:t>
      </w:r>
      <w:bookmarkStart w:id="3" w:name="_Int_TPXfLdpX"/>
      <w:r w:rsidR="00284024" w:rsidRPr="00284024">
        <w:rPr>
          <w:rFonts w:ascii="Arial" w:hAnsi="Arial" w:cs="Arial"/>
          <w:color w:val="auto"/>
          <w:szCs w:val="22"/>
        </w:rPr>
        <w:t>have to</w:t>
      </w:r>
      <w:bookmarkEnd w:id="3"/>
      <w:r w:rsidR="00284024" w:rsidRPr="00284024">
        <w:rPr>
          <w:rFonts w:ascii="Arial" w:hAnsi="Arial" w:cs="Arial"/>
          <w:color w:val="auto"/>
          <w:szCs w:val="22"/>
        </w:rPr>
        <w:t xml:space="preserve"> repeat information to staff about their care needs and preferences and are asked for consent prior to their personal information being shared with others.</w:t>
      </w:r>
    </w:p>
    <w:p w14:paraId="6ABFBAC0" w14:textId="69D63004" w:rsidR="00DD1BE4" w:rsidRPr="00DD1BE4" w:rsidRDefault="00DD1BE4" w:rsidP="00A2550C">
      <w:pPr>
        <w:rPr>
          <w:rFonts w:ascii="Arial" w:eastAsia="Times New Roman" w:hAnsi="Arial" w:cs="Arial"/>
          <w:color w:val="000000"/>
          <w:lang w:eastAsia="en-AU"/>
        </w:rPr>
      </w:pPr>
      <w:r w:rsidRPr="00DD1BE4">
        <w:rPr>
          <w:rFonts w:ascii="Arial" w:eastAsia="Times New Roman" w:hAnsi="Arial" w:cs="Arial"/>
          <w:color w:val="000000"/>
          <w:lang w:eastAsia="en-AU"/>
        </w:rPr>
        <w:t>Clinical and lifestyle staff said referrals are made in consultation with consumers as required or as indicated by assessment. The lifestyle care plan and care documentation showed input from other speciali</w:t>
      </w:r>
      <w:r w:rsidR="00E75475">
        <w:rPr>
          <w:rFonts w:ascii="Arial" w:eastAsia="Times New Roman" w:hAnsi="Arial" w:cs="Arial"/>
          <w:color w:val="000000"/>
          <w:lang w:eastAsia="en-AU"/>
        </w:rPr>
        <w:t>sts</w:t>
      </w:r>
      <w:r w:rsidRPr="00DD1BE4">
        <w:rPr>
          <w:rFonts w:ascii="Arial" w:eastAsia="Times New Roman" w:hAnsi="Arial" w:cs="Arial"/>
          <w:color w:val="000000"/>
          <w:lang w:eastAsia="en-AU"/>
        </w:rPr>
        <w:t xml:space="preserve"> as well as volunteers and pastoral care. Consumers and representatives said they receive prompt timely and appropriate referrals to individuals, other organisations and providers of other care and services.</w:t>
      </w:r>
    </w:p>
    <w:p w14:paraId="13D1A8AF" w14:textId="58FCF0B4" w:rsidR="00041544" w:rsidRPr="00041544" w:rsidRDefault="00041544" w:rsidP="00A2550C">
      <w:pPr>
        <w:rPr>
          <w:rFonts w:ascii="Arial" w:eastAsia="Times New Roman" w:hAnsi="Arial" w:cs="Arial"/>
          <w:color w:val="000000"/>
          <w:lang w:eastAsia="en-AU"/>
        </w:rPr>
      </w:pPr>
      <w:r w:rsidRPr="00041544">
        <w:rPr>
          <w:rFonts w:ascii="Arial" w:eastAsia="Times New Roman" w:hAnsi="Arial" w:cs="Arial"/>
          <w:color w:val="000000"/>
          <w:lang w:eastAsia="en-AU"/>
        </w:rPr>
        <w:t>Staff described processes to accommodate consumers’ mealtime needs, goals, and preferences and how they encourage feedback about meals and the menu. The menu showed alternative options for all diet types and was seen to be displayed on each dining table. Consumers were observed to have choice in the meal they wanted prior to each meal. Staff were knowledgeable of individual consumer diets, including their preferred drinks and desserts. Consumers and representatives said they get meals that are varied and of suitable quality and quantity, have input into the menu and are confident providing feedback.</w:t>
      </w:r>
    </w:p>
    <w:p w14:paraId="318050DE" w14:textId="77777777" w:rsidR="00A2550C" w:rsidRDefault="00A2550C" w:rsidP="00A2550C">
      <w:pPr>
        <w:rPr>
          <w:rFonts w:ascii="Arial" w:eastAsia="Times New Roman" w:hAnsi="Arial" w:cs="Arial"/>
          <w:color w:val="000000"/>
          <w:lang w:eastAsia="en-AU"/>
        </w:rPr>
      </w:pPr>
      <w:r w:rsidRPr="00A2550C">
        <w:rPr>
          <w:rFonts w:ascii="Arial" w:eastAsia="Times New Roman" w:hAnsi="Arial" w:cs="Arial"/>
          <w:color w:val="000000"/>
          <w:lang w:eastAsia="en-AU"/>
        </w:rPr>
        <w:t xml:space="preserve">Staff described processes to maintain equipment to ensure its safety, suitability, and cleanliness. Documentation showed processes to regularly clean equipment and maintenance pathways when required. Observations of lifestyle and other equipment used for consumers’ care and services showed it was safe, suitable, clean, and well maintained. Consumers and representatives said they get suitable equipment that is well maintained, safe, and kept clean. </w:t>
      </w:r>
    </w:p>
    <w:p w14:paraId="031DF221" w14:textId="77777777" w:rsidR="00685D0B" w:rsidRPr="00685D0B" w:rsidRDefault="00685D0B" w:rsidP="00A2550C">
      <w:pPr>
        <w:pStyle w:val="NormalArial"/>
      </w:pPr>
      <w:r w:rsidRPr="00685D0B">
        <w:t xml:space="preserve">Based on the assessment team’s report, I find all requirements in Standard 4 Services and supports for daily living compliant, therefore, the Quality Standard is compliant. </w:t>
      </w:r>
    </w:p>
    <w:p w14:paraId="25A81991" w14:textId="77777777" w:rsidR="00367F08" w:rsidRPr="00262C0B" w:rsidRDefault="00367F08" w:rsidP="0036130C">
      <w:pPr>
        <w:pStyle w:val="NormalArial"/>
      </w:pPr>
      <w:r>
        <w:br w:type="page"/>
      </w:r>
    </w:p>
    <w:p w14:paraId="3CE998BB" w14:textId="77777777" w:rsidR="00367F08" w:rsidRPr="00996FAF" w:rsidRDefault="00367F08"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B146A8" w14:paraId="18327DC3" w14:textId="77777777" w:rsidTr="00B146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8951B98" w14:textId="77777777" w:rsidR="00367F08" w:rsidRPr="00996FAF" w:rsidRDefault="00367F08"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3B507202" w14:textId="77777777" w:rsidR="00367F08" w:rsidRPr="00996FAF" w:rsidRDefault="00367F0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146A8" w14:paraId="2CB38276" w14:textId="77777777" w:rsidTr="00B146A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0F5CCE" w14:textId="77777777" w:rsidR="00367F08" w:rsidRPr="00996FAF" w:rsidRDefault="00367F08"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3C68492A" w14:textId="77777777" w:rsidR="00367F08" w:rsidRPr="00996FAF" w:rsidRDefault="00367F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07CBB38B" w14:textId="77777777" w:rsidR="00367F08" w:rsidRPr="00996FAF" w:rsidRDefault="00BA720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7760327"/>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367F08" w:rsidRPr="00320639">
                  <w:rPr>
                    <w:rFonts w:ascii="Arial" w:hAnsi="Arial" w:cs="Arial"/>
                  </w:rPr>
                  <w:t>Compliant</w:t>
                </w:r>
              </w:sdtContent>
            </w:sdt>
          </w:p>
        </w:tc>
      </w:tr>
      <w:tr w:rsidR="00B146A8" w14:paraId="5CF2952C" w14:textId="77777777" w:rsidTr="00B146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A0ADB9" w14:textId="77777777" w:rsidR="00367F08" w:rsidRPr="00996FAF" w:rsidRDefault="00367F08"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18358FA4" w14:textId="77777777" w:rsidR="00367F08" w:rsidRPr="00996FAF" w:rsidRDefault="00367F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9D43CC0" w14:textId="77777777" w:rsidR="00367F08" w:rsidRPr="00996FAF" w:rsidRDefault="00367F08"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E2B781A" w14:textId="77777777" w:rsidR="00367F08" w:rsidRPr="00996FAF" w:rsidRDefault="00367F08"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24AB5BEF" w14:textId="77777777" w:rsidR="00367F08" w:rsidRPr="00996FAF" w:rsidRDefault="00BA720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8591098"/>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367F08" w:rsidRPr="00320639">
                  <w:rPr>
                    <w:rFonts w:ascii="Arial" w:hAnsi="Arial" w:cs="Arial"/>
                  </w:rPr>
                  <w:t>Compliant</w:t>
                </w:r>
              </w:sdtContent>
            </w:sdt>
          </w:p>
        </w:tc>
      </w:tr>
      <w:tr w:rsidR="00B146A8" w14:paraId="097793CA" w14:textId="77777777" w:rsidTr="00B146A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519F69" w14:textId="77777777" w:rsidR="00367F08" w:rsidRPr="00996FAF" w:rsidRDefault="00367F08"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135D649A" w14:textId="77777777" w:rsidR="00367F08" w:rsidRPr="00996FAF" w:rsidRDefault="00367F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00E9192D" w14:textId="77777777" w:rsidR="00367F08" w:rsidRPr="00996FAF" w:rsidRDefault="00BA720F"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3869928"/>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367F08" w:rsidRPr="00320639">
                  <w:rPr>
                    <w:rFonts w:ascii="Arial" w:hAnsi="Arial" w:cs="Arial"/>
                  </w:rPr>
                  <w:t>Compliant</w:t>
                </w:r>
              </w:sdtContent>
            </w:sdt>
          </w:p>
        </w:tc>
      </w:tr>
    </w:tbl>
    <w:p w14:paraId="4B6D67F4" w14:textId="77777777" w:rsidR="00367F08" w:rsidRDefault="00367F08" w:rsidP="002B0C90">
      <w:pPr>
        <w:pStyle w:val="Heading20"/>
      </w:pPr>
      <w:r>
        <w:t>Findings</w:t>
      </w:r>
    </w:p>
    <w:p w14:paraId="58EDC5CD" w14:textId="59691545" w:rsidR="00A2550C" w:rsidRPr="00A2550C" w:rsidRDefault="00A56C61" w:rsidP="00A2550C">
      <w:pPr>
        <w:rPr>
          <w:rFonts w:ascii="Arial" w:hAnsi="Arial" w:cs="Arial"/>
          <w:color w:val="auto"/>
          <w:szCs w:val="22"/>
        </w:rPr>
      </w:pPr>
      <w:r>
        <w:rPr>
          <w:rFonts w:ascii="Arial" w:eastAsia="Arial" w:hAnsi="Arial" w:cs="Arial"/>
          <w:color w:val="auto"/>
          <w:lang w:eastAsia="en-AU"/>
        </w:rPr>
        <w:t>T</w:t>
      </w:r>
      <w:r w:rsidRPr="00A2550C">
        <w:rPr>
          <w:rFonts w:ascii="Arial" w:eastAsia="Arial" w:hAnsi="Arial" w:cs="Arial"/>
          <w:color w:val="auto"/>
          <w:lang w:eastAsia="en-AU"/>
        </w:rPr>
        <w:t xml:space="preserve">he service environment is welcoming, home-like, and relaxed. </w:t>
      </w:r>
      <w:r w:rsidR="00A2550C" w:rsidRPr="00A2550C">
        <w:rPr>
          <w:rFonts w:ascii="Arial" w:eastAsia="Arial" w:hAnsi="Arial" w:cs="Arial"/>
          <w:color w:val="auto"/>
          <w:lang w:eastAsia="en-AU"/>
        </w:rPr>
        <w:t xml:space="preserve">There was adequate lighting, posters and artwork in the corridors and sufficient space for consumers to mobilise. Staff interviewed said the service environment is monitored through scheduled maintenance, cleaning, audits, surveys, and consumer feedback. </w:t>
      </w:r>
      <w:r w:rsidR="00A2550C" w:rsidRPr="00A2550C">
        <w:rPr>
          <w:rFonts w:ascii="Arial" w:hAnsi="Arial" w:cs="Arial"/>
          <w:color w:val="auto"/>
          <w:szCs w:val="22"/>
        </w:rPr>
        <w:t>S</w:t>
      </w:r>
      <w:r w:rsidR="00A2550C">
        <w:rPr>
          <w:rFonts w:ascii="Arial" w:hAnsi="Arial" w:cs="Arial"/>
          <w:color w:val="auto"/>
          <w:szCs w:val="22"/>
        </w:rPr>
        <w:t xml:space="preserve">taff </w:t>
      </w:r>
      <w:r w:rsidR="00A2550C" w:rsidRPr="00A2550C">
        <w:rPr>
          <w:rFonts w:ascii="Arial" w:hAnsi="Arial" w:cs="Arial"/>
          <w:color w:val="auto"/>
          <w:szCs w:val="22"/>
        </w:rPr>
        <w:t>demonstrate</w:t>
      </w:r>
      <w:r w:rsidR="00A2550C">
        <w:rPr>
          <w:rFonts w:ascii="Arial" w:hAnsi="Arial" w:cs="Arial"/>
          <w:color w:val="auto"/>
          <w:szCs w:val="22"/>
        </w:rPr>
        <w:t>d</w:t>
      </w:r>
      <w:r w:rsidR="00A2550C" w:rsidRPr="00A2550C">
        <w:rPr>
          <w:rFonts w:ascii="Arial" w:hAnsi="Arial" w:cs="Arial"/>
          <w:color w:val="auto"/>
          <w:szCs w:val="22"/>
        </w:rPr>
        <w:t xml:space="preserve"> how they assist consumers with visual impairments to navigate around the service. </w:t>
      </w:r>
      <w:r w:rsidR="00A2550C" w:rsidRPr="00A2550C">
        <w:rPr>
          <w:rFonts w:ascii="Arial" w:eastAsia="Arial" w:hAnsi="Arial" w:cs="Arial"/>
          <w:color w:val="auto"/>
          <w:lang w:eastAsia="en-AU"/>
        </w:rPr>
        <w:t>Consumers said they were able to decorate, arrange and personalise their rooms with their own furniture, photographs, and pictures.</w:t>
      </w:r>
    </w:p>
    <w:p w14:paraId="4856BB31" w14:textId="0863C91D" w:rsidR="00A2550C" w:rsidRPr="00A2550C" w:rsidRDefault="00A2550C" w:rsidP="00A2550C">
      <w:pPr>
        <w:rPr>
          <w:rFonts w:ascii="Arial" w:eastAsia="Arial" w:hAnsi="Arial" w:cs="Arial"/>
          <w:color w:val="auto"/>
          <w:lang w:eastAsia="en-AU"/>
        </w:rPr>
      </w:pPr>
      <w:r w:rsidRPr="00A2550C">
        <w:rPr>
          <w:rFonts w:ascii="Arial" w:eastAsia="Arial" w:hAnsi="Arial" w:cs="Arial"/>
          <w:color w:val="auto"/>
          <w:lang w:eastAsia="en-AU"/>
        </w:rPr>
        <w:t xml:space="preserve">Preventative and reactive maintenance systems, cleaning processes and regular environmental audits ensure the service environment is safe, well maintained, and potential hazards are identified and addressed. Staff were knowledgeable of maintenance and hazard reporting processes and consumers were observed to move freely throughout the internal and external spaces of the service. Consumers and representatives confirmed the service environment is safe, well maintained, and </w:t>
      </w:r>
      <w:r w:rsidR="00B87CB9">
        <w:rPr>
          <w:rFonts w:ascii="Arial" w:eastAsia="Arial" w:hAnsi="Arial" w:cs="Arial"/>
          <w:color w:val="auto"/>
          <w:lang w:eastAsia="en-AU"/>
        </w:rPr>
        <w:t>consumers</w:t>
      </w:r>
      <w:r w:rsidRPr="00A2550C">
        <w:rPr>
          <w:rFonts w:ascii="Arial" w:eastAsia="Arial" w:hAnsi="Arial" w:cs="Arial"/>
          <w:color w:val="auto"/>
          <w:lang w:eastAsia="en-AU"/>
        </w:rPr>
        <w:t xml:space="preserve"> can move freely both indoors and outdoors.</w:t>
      </w:r>
    </w:p>
    <w:p w14:paraId="3D1B825A" w14:textId="76BFC493" w:rsidR="00A2550C" w:rsidRPr="00A2550C" w:rsidRDefault="00A2550C" w:rsidP="00A2550C">
      <w:pPr>
        <w:rPr>
          <w:rFonts w:ascii="Arial" w:eastAsia="Arial" w:hAnsi="Arial" w:cs="Arial"/>
          <w:color w:val="auto"/>
          <w:lang w:eastAsia="en-AU"/>
        </w:rPr>
      </w:pPr>
      <w:r w:rsidRPr="00A2550C">
        <w:rPr>
          <w:rFonts w:ascii="Arial" w:eastAsia="Arial" w:hAnsi="Arial" w:cs="Arial"/>
          <w:color w:val="auto"/>
          <w:lang w:eastAsia="en-AU"/>
        </w:rPr>
        <w:t>Furniture, fittings, and equipment were observed to be safe, clean, and well maintained. Systems are in place for preventative and reactive maintenance and consumers and staff described how to identify and report hazards and any maintenance issues. Records demonstrate furniture, fittings and equipment is regularly cleaned and maintained. Consumers and representatives confirmed furniture, fittings and equipment are safe, clean, well maintained, and suitable for consumers.</w:t>
      </w:r>
    </w:p>
    <w:p w14:paraId="47B0A1B5" w14:textId="08A08D2B" w:rsidR="00685D0B" w:rsidRPr="00685D0B" w:rsidRDefault="00685D0B" w:rsidP="00A2550C">
      <w:pPr>
        <w:pStyle w:val="NormalArial"/>
      </w:pPr>
      <w:r w:rsidRPr="00685D0B">
        <w:t xml:space="preserve">Based on the assessment team’s report, I find all requirements in Standard 5 Organisation’s service environment compliant, therefore, the Quality Standard is compliant. </w:t>
      </w:r>
    </w:p>
    <w:p w14:paraId="270C24EA" w14:textId="77777777" w:rsidR="00367F08" w:rsidRPr="00262C0B" w:rsidRDefault="00367F08" w:rsidP="0036130C">
      <w:pPr>
        <w:pStyle w:val="NormalArial"/>
      </w:pPr>
      <w:r>
        <w:br w:type="page"/>
      </w:r>
    </w:p>
    <w:p w14:paraId="17F0DF14" w14:textId="77777777" w:rsidR="00367F08" w:rsidRPr="00996FAF" w:rsidRDefault="00367F08"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B146A8" w14:paraId="5771E7DD" w14:textId="77777777" w:rsidTr="00B146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EAAD357" w14:textId="77777777" w:rsidR="00367F08" w:rsidRPr="00996FAF" w:rsidRDefault="00367F08"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4A7A789C" w14:textId="77777777" w:rsidR="00367F08" w:rsidRPr="00996FAF" w:rsidRDefault="00367F0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146A8" w14:paraId="0AE3A4D0" w14:textId="77777777" w:rsidTr="00B146A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D8F867" w14:textId="77777777" w:rsidR="00367F08" w:rsidRPr="00996FAF" w:rsidRDefault="00367F08"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69BE6F91" w14:textId="77777777" w:rsidR="00367F08" w:rsidRPr="00996FAF" w:rsidRDefault="00367F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49CAF9F2" w14:textId="77777777" w:rsidR="00367F08" w:rsidRPr="00996FAF" w:rsidRDefault="00BA720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9099813"/>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367F08" w:rsidRPr="0058411F">
                  <w:rPr>
                    <w:rFonts w:ascii="Arial" w:hAnsi="Arial" w:cs="Arial"/>
                  </w:rPr>
                  <w:t>Compliant</w:t>
                </w:r>
              </w:sdtContent>
            </w:sdt>
          </w:p>
        </w:tc>
      </w:tr>
      <w:tr w:rsidR="00B146A8" w14:paraId="22358545" w14:textId="77777777" w:rsidTr="00B146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36889E" w14:textId="77777777" w:rsidR="00367F08" w:rsidRPr="00996FAF" w:rsidRDefault="00367F08"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7923F30E" w14:textId="77777777" w:rsidR="00367F08" w:rsidRPr="00996FAF" w:rsidRDefault="00367F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7330623C" w14:textId="77777777" w:rsidR="00367F08" w:rsidRPr="00996FAF" w:rsidRDefault="00BA720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2754553"/>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367F08" w:rsidRPr="0058411F">
                  <w:rPr>
                    <w:rFonts w:ascii="Arial" w:hAnsi="Arial" w:cs="Arial"/>
                  </w:rPr>
                  <w:t>Compliant</w:t>
                </w:r>
              </w:sdtContent>
            </w:sdt>
          </w:p>
        </w:tc>
      </w:tr>
      <w:tr w:rsidR="00B146A8" w14:paraId="287764BA" w14:textId="77777777" w:rsidTr="00B146A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466A13" w14:textId="77777777" w:rsidR="00367F08" w:rsidRPr="00996FAF" w:rsidRDefault="00367F08"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7A605C13" w14:textId="77777777" w:rsidR="00367F08" w:rsidRPr="00996FAF" w:rsidRDefault="00367F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5DB94ACC" w14:textId="77777777" w:rsidR="00367F08" w:rsidRPr="00996FAF" w:rsidRDefault="00BA720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8684457"/>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367F08" w:rsidRPr="0058411F">
                  <w:rPr>
                    <w:rFonts w:ascii="Arial" w:hAnsi="Arial" w:cs="Arial"/>
                  </w:rPr>
                  <w:t>Compliant</w:t>
                </w:r>
              </w:sdtContent>
            </w:sdt>
          </w:p>
        </w:tc>
      </w:tr>
      <w:tr w:rsidR="00B146A8" w14:paraId="08F77743" w14:textId="77777777" w:rsidTr="00B146A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600DA3" w14:textId="77777777" w:rsidR="00367F08" w:rsidRPr="00996FAF" w:rsidRDefault="00367F08"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0AF7E66F" w14:textId="77777777" w:rsidR="00367F08" w:rsidRPr="00996FAF" w:rsidRDefault="00367F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634FD6FC" w14:textId="77777777" w:rsidR="00367F08" w:rsidRPr="00996FAF" w:rsidRDefault="00BA720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077395"/>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367F08" w:rsidRPr="0058411F">
                  <w:rPr>
                    <w:rFonts w:ascii="Arial" w:hAnsi="Arial" w:cs="Arial"/>
                  </w:rPr>
                  <w:t>Compliant</w:t>
                </w:r>
              </w:sdtContent>
            </w:sdt>
          </w:p>
        </w:tc>
      </w:tr>
    </w:tbl>
    <w:p w14:paraId="18A70688" w14:textId="77777777" w:rsidR="00367F08" w:rsidRDefault="00367F08" w:rsidP="00D87E7C">
      <w:pPr>
        <w:pStyle w:val="Heading20"/>
      </w:pPr>
      <w:r w:rsidRPr="00996FAF">
        <w:t>Findings</w:t>
      </w:r>
    </w:p>
    <w:p w14:paraId="0BC21AE6" w14:textId="2064BF95" w:rsidR="00A2550C" w:rsidRPr="00A2550C" w:rsidRDefault="0087283D" w:rsidP="00BF4BB0">
      <w:pPr>
        <w:rPr>
          <w:rFonts w:ascii="Arial" w:eastAsia="Arial" w:hAnsi="Arial" w:cs="Arial"/>
          <w:color w:val="000000"/>
          <w:lang w:eastAsia="en-AU"/>
        </w:rPr>
      </w:pPr>
      <w:r>
        <w:rPr>
          <w:rFonts w:ascii="Arial" w:eastAsia="Arial" w:hAnsi="Arial" w:cs="Arial"/>
          <w:color w:val="000000"/>
          <w:lang w:eastAsia="en-AU"/>
        </w:rPr>
        <w:t>Staff</w:t>
      </w:r>
      <w:r w:rsidR="00A2550C" w:rsidRPr="00A2550C">
        <w:rPr>
          <w:rFonts w:ascii="Arial" w:eastAsia="Arial" w:hAnsi="Arial" w:cs="Arial"/>
          <w:color w:val="000000"/>
          <w:lang w:eastAsia="en-AU"/>
        </w:rPr>
        <w:t xml:space="preserve"> described how they support consumers to provide feedback verbally, written or assisting them to discuss with management. Feedback mechanisms are displayed throughout the service and are contained in regular consumer and representative newsletters. </w:t>
      </w:r>
      <w:r w:rsidR="00BF4BB0" w:rsidRPr="00A2550C">
        <w:rPr>
          <w:rFonts w:ascii="Arial" w:eastAsia="Arial" w:hAnsi="Arial" w:cs="Arial"/>
          <w:color w:val="000000"/>
          <w:lang w:eastAsia="en-AU"/>
        </w:rPr>
        <w:t>Consumers and representatives interviewed described a range of mechanisms available to provide feedback including face to face, phone, and feedback forms.</w:t>
      </w:r>
    </w:p>
    <w:p w14:paraId="7252B8C9" w14:textId="5814FF4B" w:rsidR="00BF4BB0" w:rsidRPr="00BF4BB0" w:rsidRDefault="00BF4BB0" w:rsidP="00BF4BB0">
      <w:pPr>
        <w:rPr>
          <w:rFonts w:ascii="Arial" w:eastAsia="Arial" w:hAnsi="Arial" w:cs="Arial"/>
          <w:color w:val="000000"/>
          <w:lang w:eastAsia="en-AU"/>
        </w:rPr>
      </w:pPr>
      <w:r w:rsidRPr="00BF4BB0">
        <w:rPr>
          <w:rFonts w:ascii="Arial" w:eastAsia="Arial" w:hAnsi="Arial" w:cs="Arial"/>
          <w:color w:val="000000"/>
          <w:lang w:eastAsia="en-AU"/>
        </w:rPr>
        <w:t>Consumers and representatives said they are aware of external advocates and organisations for making complaints. Contact details for advocates and external organisations were observed in the consumer handbook, and throughout the service. Staff demonstrate</w:t>
      </w:r>
      <w:r w:rsidR="0087283D">
        <w:rPr>
          <w:rFonts w:ascii="Arial" w:eastAsia="Arial" w:hAnsi="Arial" w:cs="Arial"/>
          <w:color w:val="000000"/>
          <w:lang w:eastAsia="en-AU"/>
        </w:rPr>
        <w:t>d</w:t>
      </w:r>
      <w:r w:rsidRPr="00BF4BB0">
        <w:rPr>
          <w:rFonts w:ascii="Arial" w:eastAsia="Arial" w:hAnsi="Arial" w:cs="Arial"/>
          <w:color w:val="000000"/>
          <w:lang w:eastAsia="en-AU"/>
        </w:rPr>
        <w:t xml:space="preserve"> awareness in relation to advocate services and how to support consumers to raise complaints. Management confirmed consumers are provided information </w:t>
      </w:r>
      <w:r w:rsidR="0087283D">
        <w:rPr>
          <w:rFonts w:ascii="Arial" w:eastAsia="Arial" w:hAnsi="Arial" w:cs="Arial"/>
          <w:color w:val="000000"/>
          <w:lang w:eastAsia="en-AU"/>
        </w:rPr>
        <w:t xml:space="preserve">relating to </w:t>
      </w:r>
      <w:r w:rsidRPr="00BF4BB0">
        <w:rPr>
          <w:rFonts w:ascii="Arial" w:eastAsia="Arial" w:hAnsi="Arial" w:cs="Arial"/>
          <w:color w:val="000000"/>
          <w:lang w:eastAsia="en-AU"/>
        </w:rPr>
        <w:t>how to make complaints through internal and external services.</w:t>
      </w:r>
    </w:p>
    <w:p w14:paraId="49EAD002" w14:textId="094DE9B2" w:rsidR="00BF4BB0" w:rsidRPr="00BF4BB0" w:rsidRDefault="00BF4BB0" w:rsidP="00BF4BB0">
      <w:pPr>
        <w:rPr>
          <w:rFonts w:ascii="Arial" w:eastAsia="Times New Roman" w:hAnsi="Arial" w:cs="Arial"/>
          <w:color w:val="000000"/>
          <w:lang w:eastAsia="en-AU"/>
        </w:rPr>
      </w:pPr>
      <w:r w:rsidRPr="00BF4BB0">
        <w:rPr>
          <w:rFonts w:ascii="Arial" w:eastAsia="Arial" w:hAnsi="Arial" w:cs="Arial"/>
          <w:color w:val="000000"/>
          <w:lang w:eastAsia="en-AU"/>
        </w:rPr>
        <w:t xml:space="preserve">The service has feedback, complaints and open disclosure policies and procedures available to guide management and staff in responding to feedback. Documentation demonstrated open disclosure processes are used when things go wrong. </w:t>
      </w:r>
      <w:r w:rsidRPr="00BF4BB0">
        <w:rPr>
          <w:rFonts w:ascii="Arial" w:hAnsi="Arial" w:cs="Arial"/>
          <w:color w:val="auto"/>
          <w:szCs w:val="22"/>
        </w:rPr>
        <w:t>Consumer</w:t>
      </w:r>
      <w:r w:rsidR="00410EF6">
        <w:rPr>
          <w:rFonts w:ascii="Arial" w:hAnsi="Arial" w:cs="Arial"/>
          <w:color w:val="auto"/>
          <w:szCs w:val="22"/>
        </w:rPr>
        <w:t>s</w:t>
      </w:r>
      <w:r w:rsidRPr="00BF4BB0">
        <w:rPr>
          <w:rFonts w:ascii="Arial" w:hAnsi="Arial" w:cs="Arial"/>
          <w:color w:val="auto"/>
          <w:szCs w:val="22"/>
        </w:rPr>
        <w:t xml:space="preserve"> and representatives confirmed staff apologis</w:t>
      </w:r>
      <w:r w:rsidR="00410EF6">
        <w:rPr>
          <w:rFonts w:ascii="Arial" w:hAnsi="Arial" w:cs="Arial"/>
          <w:color w:val="auto"/>
          <w:szCs w:val="22"/>
        </w:rPr>
        <w:t>e</w:t>
      </w:r>
      <w:r w:rsidRPr="00BF4BB0">
        <w:rPr>
          <w:rFonts w:ascii="Arial" w:hAnsi="Arial" w:cs="Arial"/>
          <w:color w:val="auto"/>
          <w:szCs w:val="22"/>
        </w:rPr>
        <w:t xml:space="preserve"> when things go wrong and help them to fix any concerns they have. </w:t>
      </w:r>
    </w:p>
    <w:p w14:paraId="153324E4" w14:textId="4FB7B53A" w:rsidR="00BF4BB0" w:rsidRPr="00BF4BB0" w:rsidRDefault="006C1B5B" w:rsidP="00BF4BB0">
      <w:pPr>
        <w:rPr>
          <w:rFonts w:ascii="Arial" w:eastAsia="Arial" w:hAnsi="Arial" w:cs="Arial"/>
          <w:color w:val="000000"/>
          <w:lang w:eastAsia="en-AU"/>
        </w:rPr>
      </w:pPr>
      <w:r>
        <w:rPr>
          <w:rFonts w:ascii="Arial" w:eastAsia="Arial" w:hAnsi="Arial" w:cs="Arial"/>
          <w:color w:val="000000"/>
          <w:lang w:eastAsia="en-AU"/>
        </w:rPr>
        <w:t>T</w:t>
      </w:r>
      <w:r w:rsidR="00BF4BB0" w:rsidRPr="00BF4BB0">
        <w:rPr>
          <w:rFonts w:ascii="Arial" w:eastAsia="Arial" w:hAnsi="Arial" w:cs="Arial"/>
          <w:color w:val="000000"/>
          <w:lang w:eastAsia="en-AU"/>
        </w:rPr>
        <w:t>he service u</w:t>
      </w:r>
      <w:r>
        <w:rPr>
          <w:rFonts w:ascii="Arial" w:eastAsia="Arial" w:hAnsi="Arial" w:cs="Arial"/>
          <w:color w:val="000000"/>
          <w:lang w:eastAsia="en-AU"/>
        </w:rPr>
        <w:t>ses</w:t>
      </w:r>
      <w:r w:rsidR="00BF4BB0" w:rsidRPr="00BF4BB0">
        <w:rPr>
          <w:rFonts w:ascii="Arial" w:eastAsia="Arial" w:hAnsi="Arial" w:cs="Arial"/>
          <w:color w:val="000000"/>
          <w:lang w:eastAsia="en-AU"/>
        </w:rPr>
        <w:t xml:space="preserve"> feedback information to drive continuous </w:t>
      </w:r>
      <w:r w:rsidRPr="00BF4BB0">
        <w:rPr>
          <w:rFonts w:ascii="Arial" w:eastAsia="Arial" w:hAnsi="Arial" w:cs="Arial"/>
          <w:color w:val="000000"/>
          <w:lang w:eastAsia="en-AU"/>
        </w:rPr>
        <w:t>improvement</w:t>
      </w:r>
      <w:r>
        <w:rPr>
          <w:rFonts w:ascii="Arial" w:eastAsia="Arial" w:hAnsi="Arial" w:cs="Arial"/>
          <w:color w:val="000000"/>
          <w:lang w:eastAsia="en-AU"/>
        </w:rPr>
        <w:t xml:space="preserve"> and c</w:t>
      </w:r>
      <w:r w:rsidR="00BF4BB0" w:rsidRPr="00BF4BB0">
        <w:rPr>
          <w:rFonts w:ascii="Arial" w:eastAsia="Arial" w:hAnsi="Arial" w:cs="Arial"/>
          <w:color w:val="000000"/>
          <w:lang w:eastAsia="en-AU"/>
        </w:rPr>
        <w:t xml:space="preserve">onsumers </w:t>
      </w:r>
      <w:r>
        <w:rPr>
          <w:rFonts w:ascii="Arial" w:eastAsia="Arial" w:hAnsi="Arial" w:cs="Arial"/>
          <w:color w:val="000000"/>
          <w:lang w:eastAsia="en-AU"/>
        </w:rPr>
        <w:t>were</w:t>
      </w:r>
      <w:r w:rsidR="00BF4BB0" w:rsidRPr="00BF4BB0">
        <w:rPr>
          <w:rFonts w:ascii="Arial" w:eastAsia="Arial" w:hAnsi="Arial" w:cs="Arial"/>
          <w:color w:val="000000"/>
          <w:lang w:eastAsia="en-AU"/>
        </w:rPr>
        <w:t xml:space="preserve"> confident their feedback was listened to and used to improve care and services. Management described how feedback is regularly reviewed to identify trends, and this information is used to drive continuous improvement within the service.</w:t>
      </w:r>
    </w:p>
    <w:p w14:paraId="431D4B0A" w14:textId="77777777" w:rsidR="002E3EEC" w:rsidRPr="00685D0B" w:rsidRDefault="002E3EEC" w:rsidP="00BF4BB0">
      <w:pPr>
        <w:pStyle w:val="NormalArial"/>
      </w:pPr>
      <w:r w:rsidRPr="00685D0B">
        <w:t xml:space="preserve">Based on the assessment team’s report, I find all requirements in Standard 6 Feedback and complaints compliant, therefore, the Quality Standard is compliant. </w:t>
      </w:r>
    </w:p>
    <w:p w14:paraId="03E4E7F8" w14:textId="77777777" w:rsidR="00367F08" w:rsidRPr="00712752" w:rsidRDefault="00367F08" w:rsidP="0036130C">
      <w:pPr>
        <w:pStyle w:val="NormalArial"/>
      </w:pPr>
      <w:r w:rsidRPr="00712752">
        <w:br w:type="page"/>
      </w:r>
    </w:p>
    <w:p w14:paraId="7FA3B4C9" w14:textId="77777777" w:rsidR="00367F08" w:rsidRPr="00996FAF" w:rsidRDefault="00367F0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B146A8" w14:paraId="0ABB40AB" w14:textId="77777777" w:rsidTr="00B146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65B7CDA" w14:textId="77777777" w:rsidR="00367F08" w:rsidRPr="00996FAF" w:rsidRDefault="00367F08"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ED19E86" w14:textId="77777777" w:rsidR="00367F08" w:rsidRPr="00996FAF" w:rsidRDefault="00367F0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146A8" w14:paraId="30E6E17F" w14:textId="77777777" w:rsidTr="00B146A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AC8642" w14:textId="77777777" w:rsidR="00367F08" w:rsidRPr="00996FAF" w:rsidRDefault="00367F08"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1A77D47" w14:textId="77777777" w:rsidR="00367F08" w:rsidRPr="00996FAF" w:rsidRDefault="00367F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617DC477" w14:textId="77777777" w:rsidR="00367F08" w:rsidRPr="00996FAF" w:rsidRDefault="00BA720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2660372"/>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367F08" w:rsidRPr="002F768C">
                  <w:rPr>
                    <w:rFonts w:ascii="Arial" w:hAnsi="Arial" w:cs="Arial"/>
                  </w:rPr>
                  <w:t>Compliant</w:t>
                </w:r>
              </w:sdtContent>
            </w:sdt>
          </w:p>
        </w:tc>
      </w:tr>
      <w:tr w:rsidR="00B146A8" w14:paraId="023E43A6" w14:textId="77777777" w:rsidTr="00B146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659DEE" w14:textId="77777777" w:rsidR="00367F08" w:rsidRPr="00996FAF" w:rsidRDefault="00367F08"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6968704D" w14:textId="77777777" w:rsidR="00367F08" w:rsidRPr="00996FAF" w:rsidRDefault="00367F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66A926B1" w14:textId="77777777" w:rsidR="00367F08" w:rsidRPr="00996FAF" w:rsidRDefault="00BA720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0710554"/>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367F08" w:rsidRPr="002F768C">
                  <w:rPr>
                    <w:rFonts w:ascii="Arial" w:hAnsi="Arial" w:cs="Arial"/>
                  </w:rPr>
                  <w:t>Compliant</w:t>
                </w:r>
              </w:sdtContent>
            </w:sdt>
          </w:p>
        </w:tc>
      </w:tr>
      <w:tr w:rsidR="00B146A8" w14:paraId="21EC614A" w14:textId="77777777" w:rsidTr="00B146A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B5E7A3" w14:textId="77777777" w:rsidR="00367F08" w:rsidRPr="00996FAF" w:rsidRDefault="00367F08"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428411C3" w14:textId="77777777" w:rsidR="00367F08" w:rsidRPr="00996FAF" w:rsidRDefault="00367F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5FAA4380" w14:textId="77777777" w:rsidR="00367F08" w:rsidRPr="00996FAF" w:rsidRDefault="00BA720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4096363"/>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367F08" w:rsidRPr="002F768C">
                  <w:rPr>
                    <w:rFonts w:ascii="Arial" w:hAnsi="Arial" w:cs="Arial"/>
                  </w:rPr>
                  <w:t>Compliant</w:t>
                </w:r>
              </w:sdtContent>
            </w:sdt>
          </w:p>
        </w:tc>
      </w:tr>
      <w:tr w:rsidR="00B146A8" w14:paraId="57600552" w14:textId="77777777" w:rsidTr="00B146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5D1AEB" w14:textId="77777777" w:rsidR="00367F08" w:rsidRPr="00996FAF" w:rsidRDefault="00367F08"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02DE6458" w14:textId="77777777" w:rsidR="00367F08" w:rsidRPr="00996FAF" w:rsidRDefault="00367F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28BC3593" w14:textId="77777777" w:rsidR="00367F08" w:rsidRPr="00996FAF" w:rsidRDefault="00BA720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5003254"/>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367F08" w:rsidRPr="002F768C">
                  <w:rPr>
                    <w:rFonts w:ascii="Arial" w:hAnsi="Arial" w:cs="Arial"/>
                  </w:rPr>
                  <w:t>Compliant</w:t>
                </w:r>
              </w:sdtContent>
            </w:sdt>
          </w:p>
        </w:tc>
      </w:tr>
      <w:tr w:rsidR="00B146A8" w14:paraId="5056A722" w14:textId="77777777" w:rsidTr="00B146A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B8FF1F" w14:textId="77777777" w:rsidR="00367F08" w:rsidRPr="00996FAF" w:rsidRDefault="00367F08"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6920040D" w14:textId="77777777" w:rsidR="00367F08" w:rsidRPr="00996FAF" w:rsidRDefault="00367F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0C4864FB" w14:textId="77777777" w:rsidR="00367F08" w:rsidRPr="00996FAF" w:rsidRDefault="00BA720F"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521891"/>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367F08" w:rsidRPr="002F768C">
                  <w:rPr>
                    <w:rFonts w:ascii="Arial" w:hAnsi="Arial" w:cs="Arial"/>
                  </w:rPr>
                  <w:t>Compliant</w:t>
                </w:r>
              </w:sdtContent>
            </w:sdt>
          </w:p>
        </w:tc>
      </w:tr>
    </w:tbl>
    <w:p w14:paraId="275694CD" w14:textId="77777777" w:rsidR="00367F08" w:rsidRDefault="00367F08" w:rsidP="002B0C90">
      <w:pPr>
        <w:pStyle w:val="Heading20"/>
      </w:pPr>
      <w:r>
        <w:t>Findings</w:t>
      </w:r>
    </w:p>
    <w:p w14:paraId="38641AE1" w14:textId="2A79AADB" w:rsidR="00BF4BB0" w:rsidRPr="00BF4BB0" w:rsidRDefault="00BF4BB0" w:rsidP="00987C42">
      <w:pPr>
        <w:rPr>
          <w:rFonts w:ascii="Arial" w:eastAsia="Times New Roman" w:hAnsi="Arial" w:cs="Arial"/>
          <w:b/>
          <w:color w:val="000000"/>
        </w:rPr>
      </w:pPr>
      <w:r w:rsidRPr="00BF4BB0">
        <w:rPr>
          <w:rFonts w:ascii="Arial" w:eastAsia="Arial" w:hAnsi="Arial" w:cs="Arial"/>
          <w:lang w:eastAsia="en-AU"/>
        </w:rPr>
        <w:t xml:space="preserve">Staff said they have adequate time to undertake their daily tasks, and confirmed vacant shifts are usually covered. The service </w:t>
      </w:r>
      <w:r w:rsidR="00B80E1D">
        <w:rPr>
          <w:rFonts w:ascii="Arial" w:eastAsia="Arial" w:hAnsi="Arial" w:cs="Arial"/>
          <w:lang w:eastAsia="en-AU"/>
        </w:rPr>
        <w:t>has</w:t>
      </w:r>
      <w:r w:rsidRPr="00BF4BB0">
        <w:rPr>
          <w:rFonts w:ascii="Arial" w:eastAsia="Arial" w:hAnsi="Arial" w:cs="Arial"/>
          <w:lang w:eastAsia="en-AU"/>
        </w:rPr>
        <w:t xml:space="preserve"> </w:t>
      </w:r>
      <w:bookmarkStart w:id="4" w:name="_Int_9pGl93Op"/>
      <w:r w:rsidRPr="00BF4BB0">
        <w:rPr>
          <w:rFonts w:ascii="Arial" w:eastAsia="Arial" w:hAnsi="Arial" w:cs="Arial"/>
          <w:lang w:eastAsia="en-AU"/>
        </w:rPr>
        <w:t>a low number</w:t>
      </w:r>
      <w:bookmarkEnd w:id="4"/>
      <w:r w:rsidRPr="00BF4BB0">
        <w:rPr>
          <w:rFonts w:ascii="Arial" w:eastAsia="Arial" w:hAnsi="Arial" w:cs="Arial"/>
          <w:lang w:eastAsia="en-AU"/>
        </w:rPr>
        <w:t xml:space="preserve"> of unfilled shifts, and management described how vacant shifts </w:t>
      </w:r>
      <w:r w:rsidR="00B80E1D">
        <w:rPr>
          <w:rFonts w:ascii="Arial" w:eastAsia="Arial" w:hAnsi="Arial" w:cs="Arial"/>
          <w:lang w:eastAsia="en-AU"/>
        </w:rPr>
        <w:t>were</w:t>
      </w:r>
      <w:r w:rsidRPr="00BF4BB0">
        <w:rPr>
          <w:rFonts w:ascii="Arial" w:eastAsia="Arial" w:hAnsi="Arial" w:cs="Arial"/>
          <w:lang w:eastAsia="en-AU"/>
        </w:rPr>
        <w:t xml:space="preserve"> covered. Management discussed how the roster is created, considering </w:t>
      </w:r>
      <w:r w:rsidR="00B80E1D">
        <w:rPr>
          <w:rFonts w:ascii="Arial" w:eastAsia="Arial" w:hAnsi="Arial" w:cs="Arial"/>
          <w:lang w:eastAsia="en-AU"/>
        </w:rPr>
        <w:t xml:space="preserve">the </w:t>
      </w:r>
      <w:r w:rsidRPr="00BF4BB0">
        <w:rPr>
          <w:rFonts w:ascii="Arial" w:eastAsia="Arial" w:hAnsi="Arial" w:cs="Arial"/>
          <w:lang w:eastAsia="en-AU"/>
        </w:rPr>
        <w:t xml:space="preserve">changing care needs of consumers. </w:t>
      </w:r>
      <w:r w:rsidRPr="00BF4BB0">
        <w:rPr>
          <w:rFonts w:ascii="Arial" w:hAnsi="Arial" w:cs="Arial"/>
          <w:color w:val="auto"/>
          <w:szCs w:val="22"/>
        </w:rPr>
        <w:t>Consumers and representatives said they are satisfied with staffing levels at the service, and confirmed staff are always available to tend to their needs in a timely manner.</w:t>
      </w:r>
    </w:p>
    <w:p w14:paraId="4A912D62" w14:textId="7BE76B0D" w:rsidR="006D59CD" w:rsidRPr="006D59CD" w:rsidRDefault="006D59CD" w:rsidP="00987C42">
      <w:pPr>
        <w:rPr>
          <w:rFonts w:ascii="Arial" w:eastAsia="Times New Roman" w:hAnsi="Arial" w:cs="Arial"/>
          <w:color w:val="000000"/>
          <w:lang w:eastAsia="en-AU"/>
        </w:rPr>
      </w:pPr>
      <w:r w:rsidRPr="006D59CD">
        <w:rPr>
          <w:rFonts w:ascii="Arial" w:eastAsia="Arial" w:hAnsi="Arial" w:cs="Arial"/>
          <w:lang w:eastAsia="en-AU"/>
        </w:rPr>
        <w:t>Management discussed a range of ways in which they monitor workforce interactions, and documentation confirmed organisational expectations for workforce interactions are regularly communicated to staff. Observations of staff interactions with consumers were positive and kind, and staff demonstrated an understanding of treating consumers with kindness and respect. Consumers and representatives interviewed said workforce interactions are always kind and considerate, and staff understand what is important to consumers.</w:t>
      </w:r>
      <w:r>
        <w:rPr>
          <w:rFonts w:ascii="Arial" w:eastAsia="Times New Roman" w:hAnsi="Arial" w:cs="Arial"/>
          <w:color w:val="000000"/>
          <w:lang w:eastAsia="en-AU"/>
        </w:rPr>
        <w:t xml:space="preserve"> </w:t>
      </w:r>
    </w:p>
    <w:p w14:paraId="20F4B9D1" w14:textId="0C500CEB" w:rsidR="006D59CD" w:rsidRPr="006D59CD" w:rsidRDefault="006D59CD" w:rsidP="00987C42">
      <w:pPr>
        <w:rPr>
          <w:rFonts w:ascii="Arial" w:eastAsia="Arial" w:hAnsi="Arial" w:cs="Arial"/>
          <w:color w:val="auto"/>
          <w:lang w:eastAsia="en-AU"/>
        </w:rPr>
      </w:pPr>
      <w:r w:rsidRPr="006D59CD">
        <w:rPr>
          <w:rFonts w:ascii="Arial" w:eastAsia="Arial" w:hAnsi="Arial" w:cs="Arial"/>
          <w:color w:val="auto"/>
          <w:lang w:eastAsia="en-AU"/>
        </w:rPr>
        <w:t>All staff described a range of training undertaken online and face to face. Management discussed how they monitor staff competency daily through regular walks around the service</w:t>
      </w:r>
      <w:r w:rsidR="00AF2C7A">
        <w:rPr>
          <w:rFonts w:ascii="Arial" w:eastAsia="Arial" w:hAnsi="Arial" w:cs="Arial"/>
          <w:color w:val="auto"/>
          <w:lang w:eastAsia="en-AU"/>
        </w:rPr>
        <w:t>,</w:t>
      </w:r>
      <w:r w:rsidRPr="006D59CD">
        <w:rPr>
          <w:rFonts w:ascii="Arial" w:eastAsia="Arial" w:hAnsi="Arial" w:cs="Arial"/>
          <w:color w:val="auto"/>
          <w:lang w:eastAsia="en-AU"/>
        </w:rPr>
        <w:t xml:space="preserve"> through care champions</w:t>
      </w:r>
      <w:r w:rsidR="00AF2C7A">
        <w:rPr>
          <w:rFonts w:ascii="Arial" w:eastAsia="Arial" w:hAnsi="Arial" w:cs="Arial"/>
          <w:color w:val="auto"/>
          <w:lang w:eastAsia="en-AU"/>
        </w:rPr>
        <w:t>,</w:t>
      </w:r>
      <w:r w:rsidRPr="006D59CD">
        <w:rPr>
          <w:rFonts w:ascii="Arial" w:eastAsia="Arial" w:hAnsi="Arial" w:cs="Arial"/>
          <w:color w:val="auto"/>
          <w:lang w:eastAsia="en-AU"/>
        </w:rPr>
        <w:t xml:space="preserve"> and following outcome</w:t>
      </w:r>
      <w:r w:rsidR="00AF2C7A">
        <w:rPr>
          <w:rFonts w:ascii="Arial" w:eastAsia="Arial" w:hAnsi="Arial" w:cs="Arial"/>
          <w:color w:val="auto"/>
          <w:lang w:eastAsia="en-AU"/>
        </w:rPr>
        <w:t>s</w:t>
      </w:r>
      <w:r w:rsidRPr="006D59CD">
        <w:rPr>
          <w:rFonts w:ascii="Arial" w:eastAsia="Arial" w:hAnsi="Arial" w:cs="Arial"/>
          <w:color w:val="auto"/>
          <w:lang w:eastAsia="en-AU"/>
        </w:rPr>
        <w:t xml:space="preserve"> of mandatory training. Qualifications including police clearances, </w:t>
      </w:r>
      <w:r w:rsidR="00C92D6F">
        <w:rPr>
          <w:rFonts w:ascii="Arial" w:eastAsia="Arial" w:hAnsi="Arial" w:cs="Arial"/>
          <w:color w:val="auto"/>
          <w:lang w:eastAsia="en-AU"/>
        </w:rPr>
        <w:t>n</w:t>
      </w:r>
      <w:r w:rsidRPr="006D59CD">
        <w:rPr>
          <w:rFonts w:ascii="Arial" w:eastAsia="Arial" w:hAnsi="Arial" w:cs="Arial"/>
          <w:color w:val="auto"/>
          <w:lang w:eastAsia="en-AU"/>
        </w:rPr>
        <w:t>ursing registrations and visas are monitored through human resourc</w:t>
      </w:r>
      <w:r w:rsidR="00C92D6F">
        <w:rPr>
          <w:rFonts w:ascii="Arial" w:eastAsia="Arial" w:hAnsi="Arial" w:cs="Arial"/>
          <w:color w:val="auto"/>
          <w:lang w:eastAsia="en-AU"/>
        </w:rPr>
        <w:t>es</w:t>
      </w:r>
      <w:r w:rsidRPr="006D59CD">
        <w:rPr>
          <w:rFonts w:ascii="Arial" w:eastAsia="Arial" w:hAnsi="Arial" w:cs="Arial"/>
          <w:color w:val="auto"/>
          <w:lang w:eastAsia="en-AU"/>
        </w:rPr>
        <w:t>.</w:t>
      </w:r>
      <w:r w:rsidRPr="006D59CD">
        <w:rPr>
          <w:rFonts w:ascii="Arial" w:hAnsi="Arial" w:cs="Arial"/>
          <w:color w:val="auto"/>
          <w:szCs w:val="22"/>
        </w:rPr>
        <w:t xml:space="preserve"> </w:t>
      </w:r>
      <w:r w:rsidRPr="006D59CD">
        <w:rPr>
          <w:rFonts w:ascii="Arial" w:eastAsia="Arial" w:hAnsi="Arial" w:cs="Arial"/>
          <w:color w:val="auto"/>
          <w:lang w:eastAsia="en-AU"/>
        </w:rPr>
        <w:t>Consumers and representatives interviewed said staff are competent and understand the care needs of consumers.</w:t>
      </w:r>
    </w:p>
    <w:p w14:paraId="14662739" w14:textId="76909D44" w:rsidR="00987C42" w:rsidRPr="00987C42" w:rsidRDefault="00987C42" w:rsidP="00987C42">
      <w:pPr>
        <w:rPr>
          <w:rFonts w:ascii="Arial" w:eastAsia="Arial" w:hAnsi="Arial" w:cs="Arial"/>
          <w:color w:val="auto"/>
          <w:lang w:eastAsia="en-AU"/>
        </w:rPr>
      </w:pPr>
      <w:r w:rsidRPr="00987C42">
        <w:rPr>
          <w:rFonts w:ascii="Arial" w:eastAsia="Arial" w:hAnsi="Arial" w:cs="Arial"/>
          <w:color w:val="auto"/>
          <w:lang w:eastAsia="en-AU"/>
        </w:rPr>
        <w:t>Staff described the induction process undertaken upon commencing their roles and confirmed participating in mandatory annual training. Documentation evidenced a high completion rate for mandatory training</w:t>
      </w:r>
      <w:r w:rsidR="00901072">
        <w:rPr>
          <w:rFonts w:ascii="Arial" w:eastAsia="Arial" w:hAnsi="Arial" w:cs="Arial"/>
          <w:color w:val="auto"/>
          <w:lang w:eastAsia="en-AU"/>
        </w:rPr>
        <w:t xml:space="preserve"> and s</w:t>
      </w:r>
      <w:r w:rsidRPr="00987C42">
        <w:rPr>
          <w:rFonts w:ascii="Arial" w:eastAsia="Arial" w:hAnsi="Arial" w:cs="Arial"/>
          <w:color w:val="auto"/>
          <w:lang w:eastAsia="en-AU"/>
        </w:rPr>
        <w:t>ystems are in place to ensure staff have the appropriate qualifications and checks prior to commencing their roles. Consumers and representatives said they are confident in staff’s ability to provide consumer care.</w:t>
      </w:r>
    </w:p>
    <w:p w14:paraId="625D9A41" w14:textId="05A4530A" w:rsidR="00987C42" w:rsidRPr="00987C42" w:rsidRDefault="00037ABD" w:rsidP="00987C42">
      <w:pPr>
        <w:rPr>
          <w:rFonts w:ascii="Arial" w:eastAsia="Arial" w:hAnsi="Arial" w:cs="Arial"/>
          <w:color w:val="auto"/>
        </w:rPr>
      </w:pPr>
      <w:r>
        <w:rPr>
          <w:rFonts w:ascii="Arial" w:eastAsia="Arial" w:hAnsi="Arial" w:cs="Arial"/>
          <w:lang w:eastAsia="en-AU"/>
        </w:rPr>
        <w:t>S</w:t>
      </w:r>
      <w:r w:rsidR="00987C42" w:rsidRPr="00987C42">
        <w:rPr>
          <w:rFonts w:ascii="Arial" w:eastAsia="Arial" w:hAnsi="Arial" w:cs="Arial"/>
          <w:lang w:eastAsia="en-AU"/>
        </w:rPr>
        <w:t>taff inte</w:t>
      </w:r>
      <w:r w:rsidR="00987C42" w:rsidRPr="00987C42">
        <w:rPr>
          <w:rFonts w:ascii="Arial" w:eastAsia="Arial" w:hAnsi="Arial" w:cs="Arial"/>
          <w:color w:val="auto"/>
          <w:lang w:eastAsia="en-AU"/>
        </w:rPr>
        <w:t xml:space="preserve">rviewed confirmed partaking in performance reviews, and said they are supported to raise requests for additional training or support outside of these reviews. Management </w:t>
      </w:r>
      <w:r w:rsidR="00987C42" w:rsidRPr="00987C42">
        <w:rPr>
          <w:rFonts w:ascii="Arial" w:eastAsia="Arial" w:hAnsi="Arial" w:cs="Arial"/>
          <w:color w:val="auto"/>
          <w:lang w:eastAsia="en-AU"/>
        </w:rPr>
        <w:lastRenderedPageBreak/>
        <w:t xml:space="preserve">discussed the process for performance management for staff who are not meeting the requirements of their role and provided a recent example of this process. </w:t>
      </w:r>
      <w:r w:rsidR="00987C42" w:rsidRPr="00987C42">
        <w:rPr>
          <w:rFonts w:ascii="Arial" w:hAnsi="Arial" w:cs="Arial"/>
          <w:color w:val="auto"/>
          <w:szCs w:val="22"/>
        </w:rPr>
        <w:t xml:space="preserve">Staff confirmed they are involved in performance reviews, where they can discuss additional training and support needs, and receive feedback on their performance. </w:t>
      </w:r>
    </w:p>
    <w:p w14:paraId="5CD39D31" w14:textId="63DDA039" w:rsidR="002E3EEC" w:rsidRPr="00685D0B" w:rsidRDefault="002E3EEC" w:rsidP="00987C42">
      <w:pPr>
        <w:pStyle w:val="NormalArial"/>
      </w:pPr>
      <w:r w:rsidRPr="00685D0B">
        <w:t>Based on the assessment team’s report, I find all requirements in Standard 7 Human resources compliant, therefore, the Quality Standard is compliant.</w:t>
      </w:r>
    </w:p>
    <w:p w14:paraId="28A3D198" w14:textId="77777777" w:rsidR="00367F08" w:rsidRPr="00262C0B" w:rsidRDefault="00367F08" w:rsidP="0036130C">
      <w:pPr>
        <w:pStyle w:val="NormalArial"/>
      </w:pPr>
      <w:r>
        <w:br w:type="page"/>
      </w:r>
    </w:p>
    <w:p w14:paraId="2FAC7ED9" w14:textId="77777777" w:rsidR="00367F08" w:rsidRPr="00996FAF" w:rsidRDefault="00367F08"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B146A8" w14:paraId="406120BB" w14:textId="77777777" w:rsidTr="00B146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78B2161" w14:textId="77777777" w:rsidR="00367F08" w:rsidRPr="00996FAF" w:rsidRDefault="00367F08"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F8C31D8" w14:textId="77777777" w:rsidR="00367F08" w:rsidRPr="00996FAF" w:rsidRDefault="00367F0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146A8" w14:paraId="6F4CA672" w14:textId="77777777" w:rsidTr="00B146A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9318A1C" w14:textId="77777777" w:rsidR="00367F08" w:rsidRPr="00996FAF" w:rsidRDefault="00367F08"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2C8C4EC2" w14:textId="77777777" w:rsidR="00367F08" w:rsidRPr="00996FAF" w:rsidRDefault="00367F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1DB62240" w14:textId="77777777" w:rsidR="00367F08" w:rsidRPr="00996FAF" w:rsidRDefault="00BA720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7380520"/>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367F08" w:rsidRPr="00384E73">
                  <w:rPr>
                    <w:rFonts w:ascii="Arial" w:hAnsi="Arial" w:cs="Arial"/>
                  </w:rPr>
                  <w:t>Compliant</w:t>
                </w:r>
              </w:sdtContent>
            </w:sdt>
          </w:p>
        </w:tc>
      </w:tr>
      <w:tr w:rsidR="00B146A8" w14:paraId="3F2763ED" w14:textId="77777777" w:rsidTr="00B146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A9A6244" w14:textId="77777777" w:rsidR="00367F08" w:rsidRPr="00996FAF" w:rsidRDefault="00367F08"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3FB8B879" w14:textId="77777777" w:rsidR="00367F08" w:rsidRPr="00996FAF" w:rsidRDefault="00367F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2C89D7C5" w14:textId="77777777" w:rsidR="00367F08" w:rsidRPr="00996FAF" w:rsidRDefault="00BA720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7562584"/>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367F08" w:rsidRPr="00384E73">
                  <w:rPr>
                    <w:rFonts w:ascii="Arial" w:hAnsi="Arial" w:cs="Arial"/>
                  </w:rPr>
                  <w:t>Compliant</w:t>
                </w:r>
              </w:sdtContent>
            </w:sdt>
          </w:p>
        </w:tc>
      </w:tr>
      <w:tr w:rsidR="00B146A8" w14:paraId="5298E9A6" w14:textId="77777777" w:rsidTr="00B146A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5316040" w14:textId="77777777" w:rsidR="00367F08" w:rsidRPr="00996FAF" w:rsidRDefault="00367F08"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32465955" w14:textId="77777777" w:rsidR="00367F08" w:rsidRPr="00996FAF" w:rsidRDefault="00367F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FDDE2CD" w14:textId="77777777" w:rsidR="00367F08" w:rsidRPr="00996FAF" w:rsidRDefault="00367F0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E52B2E9" w14:textId="77777777" w:rsidR="00367F08" w:rsidRPr="00996FAF" w:rsidRDefault="00367F0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5A63F5B" w14:textId="77777777" w:rsidR="00367F08" w:rsidRPr="00996FAF" w:rsidRDefault="00367F0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5D94E11" w14:textId="77777777" w:rsidR="00367F08" w:rsidRPr="00996FAF" w:rsidRDefault="00367F0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C94AB02" w14:textId="77777777" w:rsidR="00367F08" w:rsidRPr="00996FAF" w:rsidRDefault="00367F0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E71347C" w14:textId="77777777" w:rsidR="00367F08" w:rsidRPr="00996FAF" w:rsidRDefault="00367F0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27F73AD6" w14:textId="77777777" w:rsidR="00367F08" w:rsidRPr="00996FAF" w:rsidRDefault="00BA720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1581886"/>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367F08" w:rsidRPr="00384E73">
                  <w:rPr>
                    <w:rFonts w:ascii="Arial" w:hAnsi="Arial" w:cs="Arial"/>
                  </w:rPr>
                  <w:t>Compliant</w:t>
                </w:r>
              </w:sdtContent>
            </w:sdt>
          </w:p>
        </w:tc>
      </w:tr>
      <w:tr w:rsidR="00B146A8" w14:paraId="597E30E8" w14:textId="77777777" w:rsidTr="00B146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F487133" w14:textId="77777777" w:rsidR="00367F08" w:rsidRPr="00996FAF" w:rsidRDefault="00367F08"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292BA0F3" w14:textId="77777777" w:rsidR="00367F08" w:rsidRPr="00996FAF" w:rsidRDefault="00367F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9CA4194" w14:textId="77777777" w:rsidR="00367F08" w:rsidRPr="00996FAF" w:rsidRDefault="00367F0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F428031" w14:textId="77777777" w:rsidR="00367F08" w:rsidRPr="00996FAF" w:rsidRDefault="00367F0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53C9ED6" w14:textId="77777777" w:rsidR="00367F08" w:rsidRPr="00996FAF" w:rsidRDefault="00367F0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1A632B7" w14:textId="77777777" w:rsidR="00367F08" w:rsidRPr="00996FAF" w:rsidRDefault="00367F0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7FF44814" w14:textId="77777777" w:rsidR="00367F08" w:rsidRPr="00996FAF" w:rsidRDefault="00BA720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5183052"/>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367F08" w:rsidRPr="00384E73">
                  <w:rPr>
                    <w:rFonts w:ascii="Arial" w:hAnsi="Arial" w:cs="Arial"/>
                  </w:rPr>
                  <w:t>Compliant</w:t>
                </w:r>
              </w:sdtContent>
            </w:sdt>
          </w:p>
        </w:tc>
      </w:tr>
      <w:tr w:rsidR="00B146A8" w14:paraId="00434EB8" w14:textId="77777777" w:rsidTr="00B146A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927280B" w14:textId="77777777" w:rsidR="00367F08" w:rsidRPr="00996FAF" w:rsidRDefault="00367F08"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4E382030" w14:textId="77777777" w:rsidR="00367F08" w:rsidRPr="00996FAF" w:rsidRDefault="00367F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A37A462" w14:textId="77777777" w:rsidR="00367F08" w:rsidRPr="00996FAF" w:rsidRDefault="00367F0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3AA205D" w14:textId="77777777" w:rsidR="00367F08" w:rsidRPr="00996FAF" w:rsidRDefault="00367F0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0A864AE" w14:textId="77777777" w:rsidR="00367F08" w:rsidRPr="00996FAF" w:rsidRDefault="00367F0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672B3955" w14:textId="77777777" w:rsidR="00367F08" w:rsidRPr="00996FAF" w:rsidRDefault="00BA720F"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7755066"/>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367F08" w:rsidRPr="00384E73">
                  <w:rPr>
                    <w:rFonts w:ascii="Arial" w:hAnsi="Arial" w:cs="Arial"/>
                  </w:rPr>
                  <w:t>Compliant</w:t>
                </w:r>
              </w:sdtContent>
            </w:sdt>
          </w:p>
        </w:tc>
      </w:tr>
    </w:tbl>
    <w:p w14:paraId="312F9E58" w14:textId="77777777" w:rsidR="00367F08" w:rsidRDefault="00367F08" w:rsidP="00D87E7C">
      <w:pPr>
        <w:pStyle w:val="Heading20"/>
      </w:pPr>
      <w:r w:rsidRPr="00996FAF">
        <w:t>Findings</w:t>
      </w:r>
    </w:p>
    <w:p w14:paraId="6BB676B0" w14:textId="47275B1A" w:rsidR="008B1D7E" w:rsidRPr="008B1D7E" w:rsidRDefault="008B1D7E" w:rsidP="00234738">
      <w:pPr>
        <w:rPr>
          <w:rFonts w:ascii="Arial" w:eastAsia="Arial" w:hAnsi="Arial" w:cs="Arial"/>
          <w:color w:val="auto"/>
          <w:szCs w:val="22"/>
        </w:rPr>
      </w:pPr>
      <w:r w:rsidRPr="008B1D7E">
        <w:rPr>
          <w:rFonts w:ascii="Arial" w:hAnsi="Arial" w:cs="Arial"/>
          <w:color w:val="auto"/>
          <w:szCs w:val="22"/>
        </w:rPr>
        <w:t xml:space="preserve">Management described a range of mechanisms used to </w:t>
      </w:r>
      <w:r w:rsidRPr="008B1D7E">
        <w:rPr>
          <w:rFonts w:ascii="Arial" w:eastAsia="Arial" w:hAnsi="Arial" w:cs="Arial"/>
          <w:color w:val="auto"/>
          <w:szCs w:val="22"/>
        </w:rPr>
        <w:t xml:space="preserve">engage consumers, such as through consumer meetings and surveys, and advised consumers who do not ordinarily provide feedback are contacted during surveys to ensure they are actively engaged. The continuous improvement log </w:t>
      </w:r>
      <w:r w:rsidR="005D696C">
        <w:rPr>
          <w:rFonts w:ascii="Arial" w:eastAsia="Arial" w:hAnsi="Arial" w:cs="Arial"/>
          <w:color w:val="auto"/>
          <w:szCs w:val="22"/>
        </w:rPr>
        <w:t>showed</w:t>
      </w:r>
      <w:r w:rsidRPr="008B1D7E">
        <w:rPr>
          <w:rFonts w:ascii="Arial" w:eastAsia="Arial" w:hAnsi="Arial" w:cs="Arial"/>
          <w:color w:val="auto"/>
          <w:szCs w:val="22"/>
        </w:rPr>
        <w:t xml:space="preserve"> improvement</w:t>
      </w:r>
      <w:r w:rsidR="005D696C">
        <w:rPr>
          <w:rFonts w:ascii="Arial" w:eastAsia="Arial" w:hAnsi="Arial" w:cs="Arial"/>
          <w:color w:val="auto"/>
          <w:szCs w:val="22"/>
        </w:rPr>
        <w:t>s</w:t>
      </w:r>
      <w:r w:rsidRPr="008B1D7E">
        <w:rPr>
          <w:rFonts w:ascii="Arial" w:eastAsia="Arial" w:hAnsi="Arial" w:cs="Arial"/>
          <w:color w:val="auto"/>
          <w:szCs w:val="22"/>
        </w:rPr>
        <w:t xml:space="preserve"> </w:t>
      </w:r>
      <w:r w:rsidR="005D696C">
        <w:rPr>
          <w:rFonts w:ascii="Arial" w:eastAsia="Arial" w:hAnsi="Arial" w:cs="Arial"/>
          <w:color w:val="auto"/>
          <w:szCs w:val="22"/>
        </w:rPr>
        <w:t xml:space="preserve">made as a result of </w:t>
      </w:r>
      <w:r w:rsidRPr="008B1D7E">
        <w:rPr>
          <w:rFonts w:ascii="Arial" w:eastAsia="Arial" w:hAnsi="Arial" w:cs="Arial"/>
          <w:color w:val="auto"/>
          <w:szCs w:val="22"/>
        </w:rPr>
        <w:t xml:space="preserve">consumer feedback. </w:t>
      </w:r>
      <w:r w:rsidR="00EC0188">
        <w:rPr>
          <w:rFonts w:ascii="Arial" w:hAnsi="Arial" w:cs="Arial"/>
          <w:color w:val="auto"/>
          <w:szCs w:val="22"/>
        </w:rPr>
        <w:t>C</w:t>
      </w:r>
      <w:r w:rsidRPr="008B1D7E">
        <w:rPr>
          <w:rFonts w:ascii="Arial" w:hAnsi="Arial" w:cs="Arial"/>
          <w:color w:val="auto"/>
          <w:szCs w:val="22"/>
        </w:rPr>
        <w:t>onsumers and representatives interviewed described being actively involved and engaged in the delivery of care and services and confirmed attending consumer meetings.</w:t>
      </w:r>
    </w:p>
    <w:p w14:paraId="09345A0B" w14:textId="1DC48CC6" w:rsidR="008B1D7E" w:rsidRPr="008B1D7E" w:rsidRDefault="008B1D7E" w:rsidP="00234738">
      <w:pPr>
        <w:rPr>
          <w:rFonts w:ascii="Arial" w:hAnsi="Arial" w:cs="Arial"/>
          <w:color w:val="auto"/>
          <w:szCs w:val="22"/>
        </w:rPr>
      </w:pPr>
      <w:r w:rsidRPr="008B1D7E">
        <w:rPr>
          <w:rFonts w:ascii="Arial" w:hAnsi="Arial" w:cs="Arial"/>
          <w:color w:val="auto"/>
          <w:szCs w:val="22"/>
        </w:rPr>
        <w:t xml:space="preserve">The </w:t>
      </w:r>
      <w:r w:rsidR="00480F7B">
        <w:rPr>
          <w:rFonts w:ascii="Arial" w:hAnsi="Arial" w:cs="Arial"/>
          <w:color w:val="auto"/>
          <w:szCs w:val="22"/>
        </w:rPr>
        <w:t>b</w:t>
      </w:r>
      <w:r w:rsidRPr="008B1D7E">
        <w:rPr>
          <w:rFonts w:ascii="Arial" w:hAnsi="Arial" w:cs="Arial"/>
          <w:color w:val="auto"/>
          <w:szCs w:val="22"/>
        </w:rPr>
        <w:t>oard receives information from a range of sub-committees</w:t>
      </w:r>
      <w:r w:rsidR="00480F7B">
        <w:rPr>
          <w:rFonts w:ascii="Arial" w:hAnsi="Arial" w:cs="Arial"/>
          <w:color w:val="auto"/>
          <w:szCs w:val="22"/>
        </w:rPr>
        <w:t xml:space="preserve"> </w:t>
      </w:r>
      <w:r w:rsidRPr="008B1D7E">
        <w:rPr>
          <w:rFonts w:ascii="Arial" w:hAnsi="Arial" w:cs="Arial"/>
          <w:color w:val="auto"/>
          <w:szCs w:val="22"/>
        </w:rPr>
        <w:t xml:space="preserve">and </w:t>
      </w:r>
      <w:r w:rsidR="00480F7B">
        <w:rPr>
          <w:rFonts w:ascii="Arial" w:hAnsi="Arial" w:cs="Arial"/>
          <w:color w:val="auto"/>
          <w:szCs w:val="22"/>
        </w:rPr>
        <w:t>t</w:t>
      </w:r>
      <w:r w:rsidR="00330A62" w:rsidRPr="008B1D7E">
        <w:rPr>
          <w:rFonts w:ascii="Arial" w:hAnsi="Arial" w:cs="Arial"/>
          <w:color w:val="auto"/>
          <w:szCs w:val="22"/>
        </w:rPr>
        <w:t>he governing body is comprised of independent members from di</w:t>
      </w:r>
      <w:r w:rsidR="00B62F66">
        <w:rPr>
          <w:rFonts w:ascii="Arial" w:hAnsi="Arial" w:cs="Arial"/>
          <w:color w:val="auto"/>
          <w:szCs w:val="22"/>
        </w:rPr>
        <w:t>verse</w:t>
      </w:r>
      <w:r w:rsidR="00330A62" w:rsidRPr="008B1D7E">
        <w:rPr>
          <w:rFonts w:ascii="Arial" w:hAnsi="Arial" w:cs="Arial"/>
          <w:color w:val="auto"/>
          <w:szCs w:val="22"/>
        </w:rPr>
        <w:t xml:space="preserve"> backgrounds</w:t>
      </w:r>
      <w:r w:rsidR="00480F7B">
        <w:rPr>
          <w:rFonts w:ascii="Arial" w:hAnsi="Arial" w:cs="Arial"/>
          <w:color w:val="auto"/>
          <w:szCs w:val="22"/>
        </w:rPr>
        <w:t>.</w:t>
      </w:r>
      <w:r w:rsidR="00330A62" w:rsidRPr="008B1D7E">
        <w:rPr>
          <w:rFonts w:ascii="Arial" w:hAnsi="Arial" w:cs="Arial"/>
          <w:color w:val="auto"/>
          <w:szCs w:val="22"/>
        </w:rPr>
        <w:t xml:space="preserve"> </w:t>
      </w:r>
      <w:r w:rsidRPr="008B1D7E">
        <w:rPr>
          <w:rFonts w:ascii="Arial" w:hAnsi="Arial" w:cs="Arial"/>
          <w:color w:val="auto"/>
          <w:szCs w:val="22"/>
        </w:rPr>
        <w:t xml:space="preserve">Quarterly quality and care advisory body reports are provided relating to the regulatory performance of services within the organisation to the </w:t>
      </w:r>
      <w:r w:rsidR="00480F7B">
        <w:rPr>
          <w:rFonts w:ascii="Arial" w:hAnsi="Arial" w:cs="Arial"/>
          <w:color w:val="auto"/>
          <w:szCs w:val="22"/>
        </w:rPr>
        <w:t>b</w:t>
      </w:r>
      <w:r w:rsidRPr="008B1D7E">
        <w:rPr>
          <w:rFonts w:ascii="Arial" w:hAnsi="Arial" w:cs="Arial"/>
          <w:color w:val="auto"/>
          <w:szCs w:val="22"/>
        </w:rPr>
        <w:t xml:space="preserve">oard. </w:t>
      </w:r>
    </w:p>
    <w:p w14:paraId="0BF0A28D" w14:textId="1E55FBE2" w:rsidR="002E5CA6" w:rsidRPr="002E5CA6" w:rsidRDefault="002E5CA6" w:rsidP="00234738">
      <w:pPr>
        <w:rPr>
          <w:rFonts w:ascii="Arial" w:hAnsi="Arial" w:cs="Arial"/>
          <w:color w:val="auto"/>
          <w:szCs w:val="22"/>
        </w:rPr>
      </w:pPr>
      <w:r w:rsidRPr="002E5CA6">
        <w:rPr>
          <w:rFonts w:ascii="Arial" w:eastAsia="Arial" w:hAnsi="Arial" w:cs="Arial"/>
          <w:lang w:eastAsia="en-AU"/>
        </w:rPr>
        <w:lastRenderedPageBreak/>
        <w:t>The organisation has governance wide systems</w:t>
      </w:r>
      <w:r w:rsidR="00480F7B">
        <w:rPr>
          <w:rFonts w:ascii="Arial" w:eastAsia="Arial" w:hAnsi="Arial" w:cs="Arial"/>
          <w:lang w:eastAsia="en-AU"/>
        </w:rPr>
        <w:t>.</w:t>
      </w:r>
      <w:r w:rsidRPr="002E5CA6">
        <w:rPr>
          <w:rFonts w:ascii="Arial" w:eastAsia="Arial" w:hAnsi="Arial" w:cs="Arial"/>
          <w:lang w:eastAsia="en-AU"/>
        </w:rPr>
        <w:t xml:space="preserve"> Information systems and processes are in place to ensure staff have accurate and up-to-date information required to complete their roles. </w:t>
      </w:r>
      <w:r w:rsidR="00234738" w:rsidRPr="002E5CA6">
        <w:rPr>
          <w:rFonts w:ascii="Arial" w:hAnsi="Arial" w:cs="Arial"/>
          <w:color w:val="auto"/>
          <w:szCs w:val="22"/>
        </w:rPr>
        <w:t xml:space="preserve">Consumer information is contained within </w:t>
      </w:r>
      <w:r w:rsidR="00480F7B">
        <w:rPr>
          <w:rFonts w:ascii="Arial" w:hAnsi="Arial" w:cs="Arial"/>
          <w:color w:val="auto"/>
          <w:szCs w:val="22"/>
        </w:rPr>
        <w:t>an</w:t>
      </w:r>
      <w:r w:rsidR="00234738" w:rsidRPr="002E5CA6">
        <w:rPr>
          <w:rFonts w:ascii="Arial" w:hAnsi="Arial" w:cs="Arial"/>
          <w:color w:val="auto"/>
          <w:szCs w:val="22"/>
        </w:rPr>
        <w:t xml:space="preserve"> electronic system which is password protected. Continuous improvement actions were noted to be identified through a range of mechanisms, such as monthly clinical indicators, feedback, and incidents.</w:t>
      </w:r>
      <w:r w:rsidR="00234738">
        <w:rPr>
          <w:rFonts w:ascii="Arial" w:hAnsi="Arial" w:cs="Arial"/>
          <w:color w:val="auto"/>
          <w:szCs w:val="22"/>
        </w:rPr>
        <w:t xml:space="preserve"> </w:t>
      </w:r>
      <w:r w:rsidRPr="002E5CA6">
        <w:rPr>
          <w:rFonts w:ascii="Arial" w:eastAsia="Arial" w:hAnsi="Arial" w:cs="Arial"/>
          <w:lang w:eastAsia="en-AU"/>
        </w:rPr>
        <w:t>Management described the process for approv</w:t>
      </w:r>
      <w:r w:rsidR="00480F7B">
        <w:rPr>
          <w:rFonts w:ascii="Arial" w:eastAsia="Arial" w:hAnsi="Arial" w:cs="Arial"/>
          <w:lang w:eastAsia="en-AU"/>
        </w:rPr>
        <w:t>ing</w:t>
      </w:r>
      <w:r w:rsidRPr="002E5CA6">
        <w:rPr>
          <w:rFonts w:ascii="Arial" w:eastAsia="Arial" w:hAnsi="Arial" w:cs="Arial"/>
          <w:lang w:eastAsia="en-AU"/>
        </w:rPr>
        <w:t xml:space="preserve"> out of budget expenditures. Processes are in place to ensure staff are selected, trained, and supported to meet the organisation’s values and job specifications of each role. The organisation monitors peak bodies to identify changes in legislation and are compliant with all mandatory reporting obligations. Feedback and complaints are managed and trended at a service level and reported to sub-committees of the board.</w:t>
      </w:r>
    </w:p>
    <w:p w14:paraId="283ADB87" w14:textId="733C681F" w:rsidR="00234738" w:rsidRPr="00234738" w:rsidRDefault="00234738" w:rsidP="00234738">
      <w:pPr>
        <w:rPr>
          <w:rFonts w:ascii="Arial" w:eastAsia="Arial" w:hAnsi="Arial" w:cs="Arial"/>
          <w:color w:val="auto"/>
          <w:lang w:eastAsia="en-AU"/>
        </w:rPr>
      </w:pPr>
      <w:r w:rsidRPr="00234738">
        <w:rPr>
          <w:rFonts w:ascii="Arial" w:eastAsia="Arial" w:hAnsi="Arial" w:cs="Arial"/>
          <w:color w:val="auto"/>
          <w:lang w:eastAsia="en-AU"/>
        </w:rPr>
        <w:t xml:space="preserve">The organisation has effective processes to manage </w:t>
      </w:r>
      <w:r>
        <w:rPr>
          <w:rFonts w:ascii="Arial" w:eastAsia="Arial" w:hAnsi="Arial" w:cs="Arial"/>
          <w:color w:val="auto"/>
          <w:lang w:eastAsia="en-AU"/>
        </w:rPr>
        <w:t>high</w:t>
      </w:r>
      <w:r w:rsidR="00480F7B">
        <w:rPr>
          <w:rFonts w:ascii="Arial" w:eastAsia="Arial" w:hAnsi="Arial" w:cs="Arial"/>
          <w:color w:val="auto"/>
          <w:lang w:eastAsia="en-AU"/>
        </w:rPr>
        <w:t>-</w:t>
      </w:r>
      <w:r>
        <w:rPr>
          <w:rFonts w:ascii="Arial" w:eastAsia="Arial" w:hAnsi="Arial" w:cs="Arial"/>
          <w:color w:val="auto"/>
          <w:lang w:eastAsia="en-AU"/>
        </w:rPr>
        <w:t>impact and high</w:t>
      </w:r>
      <w:r w:rsidR="00480F7B">
        <w:rPr>
          <w:rFonts w:ascii="Arial" w:eastAsia="Arial" w:hAnsi="Arial" w:cs="Arial"/>
          <w:color w:val="auto"/>
          <w:lang w:eastAsia="en-AU"/>
        </w:rPr>
        <w:t>-</w:t>
      </w:r>
      <w:r>
        <w:rPr>
          <w:rFonts w:ascii="Arial" w:eastAsia="Arial" w:hAnsi="Arial" w:cs="Arial"/>
          <w:color w:val="auto"/>
          <w:lang w:eastAsia="en-AU"/>
        </w:rPr>
        <w:t xml:space="preserve">prevalence </w:t>
      </w:r>
      <w:r w:rsidRPr="00234738">
        <w:rPr>
          <w:rFonts w:ascii="Arial" w:eastAsia="Arial" w:hAnsi="Arial" w:cs="Arial"/>
          <w:color w:val="auto"/>
          <w:lang w:eastAsia="en-AU"/>
        </w:rPr>
        <w:t xml:space="preserve">risks associated with the care of consumers, and ensuring each consumer is supported to live the best life they can. The </w:t>
      </w:r>
      <w:r>
        <w:rPr>
          <w:rFonts w:ascii="Arial" w:eastAsia="Arial" w:hAnsi="Arial" w:cs="Arial"/>
          <w:color w:val="auto"/>
          <w:lang w:eastAsia="en-AU"/>
        </w:rPr>
        <w:t>quarterly quality and care advisory body</w:t>
      </w:r>
      <w:r w:rsidRPr="00234738">
        <w:rPr>
          <w:rFonts w:ascii="Arial" w:eastAsia="Arial" w:hAnsi="Arial" w:cs="Arial"/>
          <w:color w:val="auto"/>
          <w:lang w:eastAsia="en-AU"/>
        </w:rPr>
        <w:t xml:space="preserve"> report monitors services to ensure staff are providing safe delivery of care. </w:t>
      </w:r>
      <w:r w:rsidRPr="00234738">
        <w:rPr>
          <w:rFonts w:ascii="Arial" w:hAnsi="Arial" w:cs="Arial"/>
          <w:color w:val="auto"/>
          <w:szCs w:val="22"/>
        </w:rPr>
        <w:t>The organisation has an incident register</w:t>
      </w:r>
      <w:r w:rsidR="003A0FEA">
        <w:rPr>
          <w:rFonts w:ascii="Arial" w:hAnsi="Arial" w:cs="Arial"/>
          <w:color w:val="auto"/>
          <w:szCs w:val="22"/>
        </w:rPr>
        <w:t>,</w:t>
      </w:r>
      <w:r w:rsidRPr="00234738">
        <w:rPr>
          <w:rFonts w:ascii="Arial" w:hAnsi="Arial" w:cs="Arial"/>
          <w:color w:val="auto"/>
          <w:szCs w:val="22"/>
        </w:rPr>
        <w:t xml:space="preserve"> </w:t>
      </w:r>
      <w:r w:rsidR="00480F7B">
        <w:rPr>
          <w:rFonts w:ascii="Arial" w:hAnsi="Arial" w:cs="Arial"/>
          <w:color w:val="auto"/>
          <w:szCs w:val="22"/>
        </w:rPr>
        <w:t xml:space="preserve">and </w:t>
      </w:r>
      <w:r w:rsidRPr="00234738">
        <w:rPr>
          <w:rFonts w:ascii="Arial" w:hAnsi="Arial" w:cs="Arial"/>
          <w:color w:val="auto"/>
          <w:szCs w:val="22"/>
        </w:rPr>
        <w:t xml:space="preserve">all reportable incidents are reported within legislative timeframes. </w:t>
      </w:r>
      <w:r w:rsidR="003A0FEA">
        <w:rPr>
          <w:rFonts w:ascii="Arial" w:hAnsi="Arial" w:cs="Arial"/>
          <w:color w:val="auto"/>
          <w:szCs w:val="22"/>
        </w:rPr>
        <w:t>S</w:t>
      </w:r>
      <w:r w:rsidRPr="00234738">
        <w:rPr>
          <w:rFonts w:ascii="Arial" w:hAnsi="Arial" w:cs="Arial"/>
          <w:color w:val="auto"/>
          <w:szCs w:val="22"/>
        </w:rPr>
        <w:t>taff</w:t>
      </w:r>
      <w:r w:rsidR="003A0FEA">
        <w:rPr>
          <w:rFonts w:ascii="Arial" w:hAnsi="Arial" w:cs="Arial"/>
          <w:color w:val="auto"/>
          <w:szCs w:val="22"/>
        </w:rPr>
        <w:t xml:space="preserve"> are</w:t>
      </w:r>
      <w:r w:rsidRPr="00234738">
        <w:rPr>
          <w:rFonts w:ascii="Arial" w:hAnsi="Arial" w:cs="Arial"/>
          <w:color w:val="auto"/>
          <w:szCs w:val="22"/>
        </w:rPr>
        <w:t xml:space="preserve"> aware</w:t>
      </w:r>
      <w:r w:rsidR="003A0FEA">
        <w:rPr>
          <w:rFonts w:ascii="Arial" w:hAnsi="Arial" w:cs="Arial"/>
          <w:color w:val="auto"/>
          <w:szCs w:val="22"/>
        </w:rPr>
        <w:t xml:space="preserve"> </w:t>
      </w:r>
      <w:r w:rsidRPr="00234738">
        <w:rPr>
          <w:rFonts w:ascii="Arial" w:hAnsi="Arial" w:cs="Arial"/>
          <w:color w:val="auto"/>
          <w:szCs w:val="22"/>
        </w:rPr>
        <w:t>of</w:t>
      </w:r>
      <w:r w:rsidR="003A0FEA">
        <w:rPr>
          <w:rFonts w:ascii="Arial" w:hAnsi="Arial" w:cs="Arial"/>
          <w:color w:val="auto"/>
          <w:szCs w:val="22"/>
        </w:rPr>
        <w:t xml:space="preserve"> and can</w:t>
      </w:r>
      <w:r w:rsidRPr="00234738">
        <w:rPr>
          <w:rFonts w:ascii="Arial" w:hAnsi="Arial" w:cs="Arial"/>
          <w:color w:val="auto"/>
          <w:szCs w:val="22"/>
        </w:rPr>
        <w:t xml:space="preserve"> </w:t>
      </w:r>
      <w:r w:rsidR="003A0FEA" w:rsidRPr="00234738">
        <w:rPr>
          <w:rFonts w:ascii="Arial" w:hAnsi="Arial" w:cs="Arial"/>
          <w:color w:val="auto"/>
          <w:szCs w:val="22"/>
        </w:rPr>
        <w:t>recogn</w:t>
      </w:r>
      <w:r w:rsidR="003A0FEA">
        <w:rPr>
          <w:rFonts w:ascii="Arial" w:hAnsi="Arial" w:cs="Arial"/>
          <w:color w:val="auto"/>
          <w:szCs w:val="22"/>
        </w:rPr>
        <w:t xml:space="preserve">ise </w:t>
      </w:r>
      <w:r w:rsidRPr="00234738">
        <w:rPr>
          <w:rFonts w:ascii="Arial" w:hAnsi="Arial" w:cs="Arial"/>
          <w:color w:val="auto"/>
          <w:szCs w:val="22"/>
        </w:rPr>
        <w:t>and respond to abuse and neglect</w:t>
      </w:r>
      <w:r w:rsidR="003A0FEA">
        <w:rPr>
          <w:rFonts w:ascii="Arial" w:hAnsi="Arial" w:cs="Arial"/>
          <w:color w:val="auto"/>
          <w:szCs w:val="22"/>
        </w:rPr>
        <w:t>.</w:t>
      </w:r>
      <w:r w:rsidRPr="00234738">
        <w:rPr>
          <w:rFonts w:ascii="Arial" w:hAnsi="Arial" w:cs="Arial"/>
          <w:color w:val="auto"/>
          <w:szCs w:val="22"/>
        </w:rPr>
        <w:t xml:space="preserve"> Policies and procedures are in place to support consumers to take risk</w:t>
      </w:r>
      <w:r w:rsidR="003A0FEA">
        <w:rPr>
          <w:rFonts w:ascii="Arial" w:hAnsi="Arial" w:cs="Arial"/>
          <w:color w:val="auto"/>
          <w:szCs w:val="22"/>
        </w:rPr>
        <w:t>s</w:t>
      </w:r>
      <w:r w:rsidRPr="00234738">
        <w:rPr>
          <w:rFonts w:ascii="Arial" w:hAnsi="Arial" w:cs="Arial"/>
          <w:color w:val="auto"/>
          <w:szCs w:val="22"/>
        </w:rPr>
        <w:t xml:space="preserve"> and live the best life they can.</w:t>
      </w:r>
    </w:p>
    <w:p w14:paraId="34CED51E" w14:textId="5D4F2BB4" w:rsidR="00234738" w:rsidRPr="00234738" w:rsidRDefault="00234738" w:rsidP="00234738">
      <w:pPr>
        <w:rPr>
          <w:rFonts w:ascii="Arial" w:eastAsia="Arial" w:hAnsi="Arial" w:cs="Arial"/>
          <w:color w:val="auto"/>
          <w:lang w:eastAsia="en-AU"/>
        </w:rPr>
      </w:pPr>
      <w:r w:rsidRPr="00234738">
        <w:rPr>
          <w:rFonts w:ascii="Arial" w:eastAsia="Arial" w:hAnsi="Arial" w:cs="Arial"/>
          <w:color w:val="auto"/>
          <w:lang w:eastAsia="en-AU"/>
        </w:rPr>
        <w:t xml:space="preserve">Effective clinical governance arrangements were embedded across the organisation to effectively support the workforce and visiting health care practitioners to provide safe and quality clinical care. A new care and services governance overarching framework document has been launched which includes the management of </w:t>
      </w:r>
      <w:r>
        <w:rPr>
          <w:rFonts w:ascii="Arial" w:eastAsia="Arial" w:hAnsi="Arial" w:cs="Arial"/>
          <w:color w:val="auto"/>
          <w:lang w:eastAsia="en-AU"/>
        </w:rPr>
        <w:t>antimicrobial stewardship</w:t>
      </w:r>
      <w:r w:rsidRPr="00234738">
        <w:rPr>
          <w:rFonts w:ascii="Arial" w:eastAsia="Arial" w:hAnsi="Arial" w:cs="Arial"/>
          <w:color w:val="auto"/>
          <w:lang w:eastAsia="en-AU"/>
        </w:rPr>
        <w:t xml:space="preserve">, minimising the use of restraint and open disclosure policies and procedures to guide staff practice. Management described how the governing body maintains oversight of clinical care, </w:t>
      </w:r>
      <w:r>
        <w:rPr>
          <w:rFonts w:ascii="Arial" w:eastAsia="Arial" w:hAnsi="Arial" w:cs="Arial"/>
          <w:color w:val="auto"/>
          <w:lang w:eastAsia="en-AU"/>
        </w:rPr>
        <w:t>antimicrobial stewardship</w:t>
      </w:r>
      <w:r w:rsidRPr="00234738">
        <w:rPr>
          <w:rFonts w:ascii="Arial" w:eastAsia="Arial" w:hAnsi="Arial" w:cs="Arial"/>
          <w:color w:val="auto"/>
          <w:lang w:eastAsia="en-AU"/>
        </w:rPr>
        <w:t>, and restrictive practice.</w:t>
      </w:r>
      <w:bookmarkStart w:id="5" w:name="_Hlk126921913"/>
    </w:p>
    <w:p w14:paraId="1EAD589B" w14:textId="07CDD83C" w:rsidR="002E3EEC" w:rsidRPr="00712752" w:rsidRDefault="002E3EEC" w:rsidP="00234738">
      <w:pPr>
        <w:pStyle w:val="NormalArial"/>
      </w:pPr>
      <w:bookmarkStart w:id="6" w:name="_Hlk127188995"/>
      <w:bookmarkStart w:id="7" w:name="_Hlk126921999"/>
      <w:bookmarkStart w:id="8" w:name="_Hlk126922066"/>
      <w:bookmarkEnd w:id="5"/>
      <w:bookmarkEnd w:id="6"/>
      <w:bookmarkEnd w:id="7"/>
      <w:bookmarkEnd w:id="8"/>
      <w:r w:rsidRPr="00685D0B">
        <w:t>Based on the assessment team’s report, I find all requirements in Standard 8 Organisational governance compliant, therefore, the Quality Standard is compliant.</w:t>
      </w:r>
    </w:p>
    <w:sectPr w:rsidR="002E3EEC"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8B0870" w14:textId="77777777" w:rsidR="00063DEE" w:rsidRDefault="00063DEE">
      <w:pPr>
        <w:spacing w:after="0"/>
      </w:pPr>
      <w:r>
        <w:separator/>
      </w:r>
    </w:p>
  </w:endnote>
  <w:endnote w:type="continuationSeparator" w:id="0">
    <w:p w14:paraId="4EAC7520" w14:textId="77777777" w:rsidR="00063DEE" w:rsidRDefault="00063DE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864B59" w14:textId="77777777" w:rsidR="00367F08" w:rsidRPr="00DF37F2" w:rsidRDefault="00367F08" w:rsidP="00DF37F2">
    <w:pPr>
      <w:pStyle w:val="FooterArial9"/>
      <w:rPr>
        <w:rStyle w:val="FooterBold"/>
        <w:rFonts w:ascii="Arial" w:hAnsi="Arial"/>
        <w:b w:val="0"/>
      </w:rPr>
    </w:pPr>
    <w:bookmarkStart w:id="9" w:name="_Hlk144301213"/>
    <w:r w:rsidRPr="00DF37F2">
      <w:rPr>
        <w:rStyle w:val="FooterBold"/>
        <w:rFonts w:ascii="Arial" w:hAnsi="Arial"/>
        <w:b w:val="0"/>
      </w:rPr>
      <w:t xml:space="preserve">Name of service: </w:t>
    </w:r>
    <w:r w:rsidRPr="00D3376F">
      <w:rPr>
        <w:rFonts w:cs="Times New Roman"/>
        <w:color w:val="auto"/>
        <w:szCs w:val="18"/>
      </w:rPr>
      <w:t>Bolton Clarke Carinya</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9058CC4" w14:textId="77777777" w:rsidR="00367F08" w:rsidRPr="00DF37F2" w:rsidRDefault="00367F08"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6762</w:t>
    </w:r>
    <w:bookmarkEnd w:id="9"/>
    <w:r w:rsidRPr="00DF37F2">
      <w:rPr>
        <w:rStyle w:val="FooterBold"/>
        <w:rFonts w:ascii="Arial" w:hAnsi="Arial"/>
        <w:b w:val="0"/>
      </w:rPr>
      <w:tab/>
      <w:t xml:space="preserve">OFFICIAL: Sensitive </w:t>
    </w:r>
  </w:p>
  <w:p w14:paraId="74F62992" w14:textId="77777777" w:rsidR="00367F08" w:rsidRPr="00DF37F2" w:rsidRDefault="00367F0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B96CC8" w14:textId="77777777" w:rsidR="00367F08" w:rsidRDefault="00367F0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605EA6" w14:textId="77777777" w:rsidR="00063DEE" w:rsidRDefault="00063DEE" w:rsidP="00D71F88">
      <w:pPr>
        <w:spacing w:after="0"/>
      </w:pPr>
      <w:r>
        <w:separator/>
      </w:r>
    </w:p>
  </w:footnote>
  <w:footnote w:type="continuationSeparator" w:id="0">
    <w:p w14:paraId="763CCD9C" w14:textId="77777777" w:rsidR="00063DEE" w:rsidRDefault="00063DEE" w:rsidP="00D71F88">
      <w:pPr>
        <w:spacing w:after="0"/>
      </w:pPr>
      <w:r>
        <w:continuationSeparator/>
      </w:r>
    </w:p>
  </w:footnote>
  <w:footnote w:id="1">
    <w:p w14:paraId="3F7627BE" w14:textId="024FAA6B" w:rsidR="00367F08" w:rsidRDefault="00367F0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C1281B">
        <w:rPr>
          <w:rFonts w:ascii="Arial" w:hAnsi="Arial" w:cs="Arial"/>
          <w:color w:val="auto"/>
          <w:sz w:val="20"/>
          <w:szCs w:val="20"/>
        </w:rPr>
        <w:t>section 40A</w:t>
      </w:r>
      <w:r w:rsidRPr="00C1281B">
        <w:rPr>
          <w:rFonts w:ascii="Arial" w:hAnsi="Arial" w:cs="Arial"/>
          <w:b/>
          <w:color w:val="auto"/>
          <w:sz w:val="20"/>
          <w:szCs w:val="20"/>
        </w:rPr>
        <w:t xml:space="preserve"> </w:t>
      </w:r>
      <w:r w:rsidRPr="00C1281B">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32DF7000" w14:textId="77777777" w:rsidR="00367F08" w:rsidRDefault="00367F0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F63991" w14:textId="77777777" w:rsidR="00367F08" w:rsidRDefault="00367F08">
    <w:pPr>
      <w:pStyle w:val="Header"/>
    </w:pPr>
    <w:r>
      <w:rPr>
        <w:noProof/>
        <w:color w:val="2B579A"/>
        <w:shd w:val="clear" w:color="auto" w:fill="E6E6E6"/>
        <w:lang w:val="en-US"/>
      </w:rPr>
      <w:drawing>
        <wp:anchor distT="0" distB="0" distL="114300" distR="114300" simplePos="0" relativeHeight="251658241" behindDoc="1" locked="0" layoutInCell="1" allowOverlap="1" wp14:anchorId="01E56151" wp14:editId="57D31CE4">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26878D" w14:textId="77777777" w:rsidR="00367F08" w:rsidRDefault="00367F08">
    <w:pPr>
      <w:pStyle w:val="Header"/>
    </w:pPr>
    <w:r>
      <w:rPr>
        <w:noProof/>
      </w:rPr>
      <w:drawing>
        <wp:anchor distT="0" distB="0" distL="114300" distR="114300" simplePos="0" relativeHeight="251658240" behindDoc="0" locked="0" layoutInCell="1" allowOverlap="1" wp14:anchorId="59084712" wp14:editId="2D9B722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1CA37DA">
      <w:start w:val="1"/>
      <w:numFmt w:val="lowerRoman"/>
      <w:lvlText w:val="(%1)"/>
      <w:lvlJc w:val="left"/>
      <w:pPr>
        <w:ind w:left="1080" w:hanging="720"/>
      </w:pPr>
      <w:rPr>
        <w:rFonts w:hint="default"/>
      </w:rPr>
    </w:lvl>
    <w:lvl w:ilvl="1" w:tplc="132E4F10" w:tentative="1">
      <w:start w:val="1"/>
      <w:numFmt w:val="lowerLetter"/>
      <w:lvlText w:val="%2."/>
      <w:lvlJc w:val="left"/>
      <w:pPr>
        <w:ind w:left="1440" w:hanging="360"/>
      </w:pPr>
    </w:lvl>
    <w:lvl w:ilvl="2" w:tplc="92A655E8" w:tentative="1">
      <w:start w:val="1"/>
      <w:numFmt w:val="lowerRoman"/>
      <w:lvlText w:val="%3."/>
      <w:lvlJc w:val="right"/>
      <w:pPr>
        <w:ind w:left="2160" w:hanging="180"/>
      </w:pPr>
    </w:lvl>
    <w:lvl w:ilvl="3" w:tplc="20CED652" w:tentative="1">
      <w:start w:val="1"/>
      <w:numFmt w:val="decimal"/>
      <w:lvlText w:val="%4."/>
      <w:lvlJc w:val="left"/>
      <w:pPr>
        <w:ind w:left="2880" w:hanging="360"/>
      </w:pPr>
    </w:lvl>
    <w:lvl w:ilvl="4" w:tplc="A10A7BF4" w:tentative="1">
      <w:start w:val="1"/>
      <w:numFmt w:val="lowerLetter"/>
      <w:lvlText w:val="%5."/>
      <w:lvlJc w:val="left"/>
      <w:pPr>
        <w:ind w:left="3600" w:hanging="360"/>
      </w:pPr>
    </w:lvl>
    <w:lvl w:ilvl="5" w:tplc="AE1010A6" w:tentative="1">
      <w:start w:val="1"/>
      <w:numFmt w:val="lowerRoman"/>
      <w:lvlText w:val="%6."/>
      <w:lvlJc w:val="right"/>
      <w:pPr>
        <w:ind w:left="4320" w:hanging="180"/>
      </w:pPr>
    </w:lvl>
    <w:lvl w:ilvl="6" w:tplc="1674E5FC" w:tentative="1">
      <w:start w:val="1"/>
      <w:numFmt w:val="decimal"/>
      <w:lvlText w:val="%7."/>
      <w:lvlJc w:val="left"/>
      <w:pPr>
        <w:ind w:left="5040" w:hanging="360"/>
      </w:pPr>
    </w:lvl>
    <w:lvl w:ilvl="7" w:tplc="B67AFB04" w:tentative="1">
      <w:start w:val="1"/>
      <w:numFmt w:val="lowerLetter"/>
      <w:lvlText w:val="%8."/>
      <w:lvlJc w:val="left"/>
      <w:pPr>
        <w:ind w:left="5760" w:hanging="360"/>
      </w:pPr>
    </w:lvl>
    <w:lvl w:ilvl="8" w:tplc="5E2AD63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860F612">
      <w:start w:val="1"/>
      <w:numFmt w:val="lowerRoman"/>
      <w:lvlText w:val="(%1)"/>
      <w:lvlJc w:val="left"/>
      <w:pPr>
        <w:ind w:left="1080" w:hanging="720"/>
      </w:pPr>
      <w:rPr>
        <w:rFonts w:hint="default"/>
      </w:rPr>
    </w:lvl>
    <w:lvl w:ilvl="1" w:tplc="924E4656" w:tentative="1">
      <w:start w:val="1"/>
      <w:numFmt w:val="lowerLetter"/>
      <w:lvlText w:val="%2."/>
      <w:lvlJc w:val="left"/>
      <w:pPr>
        <w:ind w:left="1440" w:hanging="360"/>
      </w:pPr>
    </w:lvl>
    <w:lvl w:ilvl="2" w:tplc="C4022480" w:tentative="1">
      <w:start w:val="1"/>
      <w:numFmt w:val="lowerRoman"/>
      <w:lvlText w:val="%3."/>
      <w:lvlJc w:val="right"/>
      <w:pPr>
        <w:ind w:left="2160" w:hanging="180"/>
      </w:pPr>
    </w:lvl>
    <w:lvl w:ilvl="3" w:tplc="BEF406E4" w:tentative="1">
      <w:start w:val="1"/>
      <w:numFmt w:val="decimal"/>
      <w:lvlText w:val="%4."/>
      <w:lvlJc w:val="left"/>
      <w:pPr>
        <w:ind w:left="2880" w:hanging="360"/>
      </w:pPr>
    </w:lvl>
    <w:lvl w:ilvl="4" w:tplc="BC56B2B0" w:tentative="1">
      <w:start w:val="1"/>
      <w:numFmt w:val="lowerLetter"/>
      <w:lvlText w:val="%5."/>
      <w:lvlJc w:val="left"/>
      <w:pPr>
        <w:ind w:left="3600" w:hanging="360"/>
      </w:pPr>
    </w:lvl>
    <w:lvl w:ilvl="5" w:tplc="8DC2E24C" w:tentative="1">
      <w:start w:val="1"/>
      <w:numFmt w:val="lowerRoman"/>
      <w:lvlText w:val="%6."/>
      <w:lvlJc w:val="right"/>
      <w:pPr>
        <w:ind w:left="4320" w:hanging="180"/>
      </w:pPr>
    </w:lvl>
    <w:lvl w:ilvl="6" w:tplc="2F46EDBE" w:tentative="1">
      <w:start w:val="1"/>
      <w:numFmt w:val="decimal"/>
      <w:lvlText w:val="%7."/>
      <w:lvlJc w:val="left"/>
      <w:pPr>
        <w:ind w:left="5040" w:hanging="360"/>
      </w:pPr>
    </w:lvl>
    <w:lvl w:ilvl="7" w:tplc="3C4CC3FC" w:tentative="1">
      <w:start w:val="1"/>
      <w:numFmt w:val="lowerLetter"/>
      <w:lvlText w:val="%8."/>
      <w:lvlJc w:val="left"/>
      <w:pPr>
        <w:ind w:left="5760" w:hanging="360"/>
      </w:pPr>
    </w:lvl>
    <w:lvl w:ilvl="8" w:tplc="48E27B4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4288BED6">
      <w:start w:val="1"/>
      <w:numFmt w:val="lowerRoman"/>
      <w:lvlText w:val="(%1)"/>
      <w:lvlJc w:val="left"/>
      <w:pPr>
        <w:ind w:left="1080" w:hanging="720"/>
      </w:pPr>
      <w:rPr>
        <w:rFonts w:hint="default"/>
      </w:rPr>
    </w:lvl>
    <w:lvl w:ilvl="1" w:tplc="C972C23E" w:tentative="1">
      <w:start w:val="1"/>
      <w:numFmt w:val="lowerLetter"/>
      <w:lvlText w:val="%2."/>
      <w:lvlJc w:val="left"/>
      <w:pPr>
        <w:ind w:left="1440" w:hanging="360"/>
      </w:pPr>
    </w:lvl>
    <w:lvl w:ilvl="2" w:tplc="4DAC4694" w:tentative="1">
      <w:start w:val="1"/>
      <w:numFmt w:val="lowerRoman"/>
      <w:lvlText w:val="%3."/>
      <w:lvlJc w:val="right"/>
      <w:pPr>
        <w:ind w:left="2160" w:hanging="180"/>
      </w:pPr>
    </w:lvl>
    <w:lvl w:ilvl="3" w:tplc="2EBE8BE0" w:tentative="1">
      <w:start w:val="1"/>
      <w:numFmt w:val="decimal"/>
      <w:lvlText w:val="%4."/>
      <w:lvlJc w:val="left"/>
      <w:pPr>
        <w:ind w:left="2880" w:hanging="360"/>
      </w:pPr>
    </w:lvl>
    <w:lvl w:ilvl="4" w:tplc="752ED560" w:tentative="1">
      <w:start w:val="1"/>
      <w:numFmt w:val="lowerLetter"/>
      <w:lvlText w:val="%5."/>
      <w:lvlJc w:val="left"/>
      <w:pPr>
        <w:ind w:left="3600" w:hanging="360"/>
      </w:pPr>
    </w:lvl>
    <w:lvl w:ilvl="5" w:tplc="7242B5D4" w:tentative="1">
      <w:start w:val="1"/>
      <w:numFmt w:val="lowerRoman"/>
      <w:lvlText w:val="%6."/>
      <w:lvlJc w:val="right"/>
      <w:pPr>
        <w:ind w:left="4320" w:hanging="180"/>
      </w:pPr>
    </w:lvl>
    <w:lvl w:ilvl="6" w:tplc="0E3090FA" w:tentative="1">
      <w:start w:val="1"/>
      <w:numFmt w:val="decimal"/>
      <w:lvlText w:val="%7."/>
      <w:lvlJc w:val="left"/>
      <w:pPr>
        <w:ind w:left="5040" w:hanging="360"/>
      </w:pPr>
    </w:lvl>
    <w:lvl w:ilvl="7" w:tplc="6414F410" w:tentative="1">
      <w:start w:val="1"/>
      <w:numFmt w:val="lowerLetter"/>
      <w:lvlText w:val="%8."/>
      <w:lvlJc w:val="left"/>
      <w:pPr>
        <w:ind w:left="5760" w:hanging="360"/>
      </w:pPr>
    </w:lvl>
    <w:lvl w:ilvl="8" w:tplc="C010A3C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D542D122">
      <w:start w:val="1"/>
      <w:numFmt w:val="bullet"/>
      <w:lvlText w:val=""/>
      <w:lvlJc w:val="left"/>
      <w:pPr>
        <w:ind w:left="720" w:hanging="360"/>
      </w:pPr>
      <w:rPr>
        <w:rFonts w:ascii="Symbol" w:hAnsi="Symbol" w:hint="default"/>
        <w:color w:val="auto"/>
        <w:sz w:val="24"/>
        <w:szCs w:val="24"/>
      </w:rPr>
    </w:lvl>
    <w:lvl w:ilvl="1" w:tplc="9CC6BE5A" w:tentative="1">
      <w:start w:val="1"/>
      <w:numFmt w:val="bullet"/>
      <w:lvlText w:val="o"/>
      <w:lvlJc w:val="left"/>
      <w:pPr>
        <w:ind w:left="1440" w:hanging="360"/>
      </w:pPr>
      <w:rPr>
        <w:rFonts w:ascii="Courier New" w:hAnsi="Courier New" w:cs="Courier New" w:hint="default"/>
      </w:rPr>
    </w:lvl>
    <w:lvl w:ilvl="2" w:tplc="1CB21ED8" w:tentative="1">
      <w:start w:val="1"/>
      <w:numFmt w:val="bullet"/>
      <w:lvlText w:val=""/>
      <w:lvlJc w:val="left"/>
      <w:pPr>
        <w:ind w:left="2160" w:hanging="360"/>
      </w:pPr>
      <w:rPr>
        <w:rFonts w:ascii="Wingdings" w:hAnsi="Wingdings" w:hint="default"/>
      </w:rPr>
    </w:lvl>
    <w:lvl w:ilvl="3" w:tplc="89D65D16" w:tentative="1">
      <w:start w:val="1"/>
      <w:numFmt w:val="bullet"/>
      <w:lvlText w:val=""/>
      <w:lvlJc w:val="left"/>
      <w:pPr>
        <w:ind w:left="2880" w:hanging="360"/>
      </w:pPr>
      <w:rPr>
        <w:rFonts w:ascii="Symbol" w:hAnsi="Symbol" w:hint="default"/>
      </w:rPr>
    </w:lvl>
    <w:lvl w:ilvl="4" w:tplc="A822C574" w:tentative="1">
      <w:start w:val="1"/>
      <w:numFmt w:val="bullet"/>
      <w:lvlText w:val="o"/>
      <w:lvlJc w:val="left"/>
      <w:pPr>
        <w:ind w:left="3600" w:hanging="360"/>
      </w:pPr>
      <w:rPr>
        <w:rFonts w:ascii="Courier New" w:hAnsi="Courier New" w:cs="Courier New" w:hint="default"/>
      </w:rPr>
    </w:lvl>
    <w:lvl w:ilvl="5" w:tplc="75001E10" w:tentative="1">
      <w:start w:val="1"/>
      <w:numFmt w:val="bullet"/>
      <w:lvlText w:val=""/>
      <w:lvlJc w:val="left"/>
      <w:pPr>
        <w:ind w:left="4320" w:hanging="360"/>
      </w:pPr>
      <w:rPr>
        <w:rFonts w:ascii="Wingdings" w:hAnsi="Wingdings" w:hint="default"/>
      </w:rPr>
    </w:lvl>
    <w:lvl w:ilvl="6" w:tplc="C0D2DC1E" w:tentative="1">
      <w:start w:val="1"/>
      <w:numFmt w:val="bullet"/>
      <w:lvlText w:val=""/>
      <w:lvlJc w:val="left"/>
      <w:pPr>
        <w:ind w:left="5040" w:hanging="360"/>
      </w:pPr>
      <w:rPr>
        <w:rFonts w:ascii="Symbol" w:hAnsi="Symbol" w:hint="default"/>
      </w:rPr>
    </w:lvl>
    <w:lvl w:ilvl="7" w:tplc="21E4A96C" w:tentative="1">
      <w:start w:val="1"/>
      <w:numFmt w:val="bullet"/>
      <w:lvlText w:val="o"/>
      <w:lvlJc w:val="left"/>
      <w:pPr>
        <w:ind w:left="5760" w:hanging="360"/>
      </w:pPr>
      <w:rPr>
        <w:rFonts w:ascii="Courier New" w:hAnsi="Courier New" w:cs="Courier New" w:hint="default"/>
      </w:rPr>
    </w:lvl>
    <w:lvl w:ilvl="8" w:tplc="3920CFE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3E64FF7A">
      <w:start w:val="1"/>
      <w:numFmt w:val="lowerRoman"/>
      <w:lvlText w:val="(%1)"/>
      <w:lvlJc w:val="left"/>
      <w:pPr>
        <w:ind w:left="1080" w:hanging="720"/>
      </w:pPr>
      <w:rPr>
        <w:rFonts w:hint="default"/>
      </w:rPr>
    </w:lvl>
    <w:lvl w:ilvl="1" w:tplc="7A6AB060" w:tentative="1">
      <w:start w:val="1"/>
      <w:numFmt w:val="lowerLetter"/>
      <w:lvlText w:val="%2."/>
      <w:lvlJc w:val="left"/>
      <w:pPr>
        <w:ind w:left="1440" w:hanging="360"/>
      </w:pPr>
    </w:lvl>
    <w:lvl w:ilvl="2" w:tplc="F1060048" w:tentative="1">
      <w:start w:val="1"/>
      <w:numFmt w:val="lowerRoman"/>
      <w:lvlText w:val="%3."/>
      <w:lvlJc w:val="right"/>
      <w:pPr>
        <w:ind w:left="2160" w:hanging="180"/>
      </w:pPr>
    </w:lvl>
    <w:lvl w:ilvl="3" w:tplc="24B4856C" w:tentative="1">
      <w:start w:val="1"/>
      <w:numFmt w:val="decimal"/>
      <w:lvlText w:val="%4."/>
      <w:lvlJc w:val="left"/>
      <w:pPr>
        <w:ind w:left="2880" w:hanging="360"/>
      </w:pPr>
    </w:lvl>
    <w:lvl w:ilvl="4" w:tplc="E53E3CCE" w:tentative="1">
      <w:start w:val="1"/>
      <w:numFmt w:val="lowerLetter"/>
      <w:lvlText w:val="%5."/>
      <w:lvlJc w:val="left"/>
      <w:pPr>
        <w:ind w:left="3600" w:hanging="360"/>
      </w:pPr>
    </w:lvl>
    <w:lvl w:ilvl="5" w:tplc="25023EA6" w:tentative="1">
      <w:start w:val="1"/>
      <w:numFmt w:val="lowerRoman"/>
      <w:lvlText w:val="%6."/>
      <w:lvlJc w:val="right"/>
      <w:pPr>
        <w:ind w:left="4320" w:hanging="180"/>
      </w:pPr>
    </w:lvl>
    <w:lvl w:ilvl="6" w:tplc="B5EA4602" w:tentative="1">
      <w:start w:val="1"/>
      <w:numFmt w:val="decimal"/>
      <w:lvlText w:val="%7."/>
      <w:lvlJc w:val="left"/>
      <w:pPr>
        <w:ind w:left="5040" w:hanging="360"/>
      </w:pPr>
    </w:lvl>
    <w:lvl w:ilvl="7" w:tplc="1E8675BE" w:tentative="1">
      <w:start w:val="1"/>
      <w:numFmt w:val="lowerLetter"/>
      <w:lvlText w:val="%8."/>
      <w:lvlJc w:val="left"/>
      <w:pPr>
        <w:ind w:left="5760" w:hanging="360"/>
      </w:pPr>
    </w:lvl>
    <w:lvl w:ilvl="8" w:tplc="8D521B2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E130AA54">
      <w:start w:val="1"/>
      <w:numFmt w:val="lowerRoman"/>
      <w:lvlText w:val="(%1)"/>
      <w:lvlJc w:val="left"/>
      <w:pPr>
        <w:ind w:left="1080" w:hanging="720"/>
      </w:pPr>
      <w:rPr>
        <w:rFonts w:hint="default"/>
      </w:rPr>
    </w:lvl>
    <w:lvl w:ilvl="1" w:tplc="E9C0287A" w:tentative="1">
      <w:start w:val="1"/>
      <w:numFmt w:val="lowerLetter"/>
      <w:lvlText w:val="%2."/>
      <w:lvlJc w:val="left"/>
      <w:pPr>
        <w:ind w:left="1440" w:hanging="360"/>
      </w:pPr>
    </w:lvl>
    <w:lvl w:ilvl="2" w:tplc="45D43508" w:tentative="1">
      <w:start w:val="1"/>
      <w:numFmt w:val="lowerRoman"/>
      <w:lvlText w:val="%3."/>
      <w:lvlJc w:val="right"/>
      <w:pPr>
        <w:ind w:left="2160" w:hanging="180"/>
      </w:pPr>
    </w:lvl>
    <w:lvl w:ilvl="3" w:tplc="F7D2FEF8" w:tentative="1">
      <w:start w:val="1"/>
      <w:numFmt w:val="decimal"/>
      <w:lvlText w:val="%4."/>
      <w:lvlJc w:val="left"/>
      <w:pPr>
        <w:ind w:left="2880" w:hanging="360"/>
      </w:pPr>
    </w:lvl>
    <w:lvl w:ilvl="4" w:tplc="1FC2CC8A" w:tentative="1">
      <w:start w:val="1"/>
      <w:numFmt w:val="lowerLetter"/>
      <w:lvlText w:val="%5."/>
      <w:lvlJc w:val="left"/>
      <w:pPr>
        <w:ind w:left="3600" w:hanging="360"/>
      </w:pPr>
    </w:lvl>
    <w:lvl w:ilvl="5" w:tplc="7FF07D7A" w:tentative="1">
      <w:start w:val="1"/>
      <w:numFmt w:val="lowerRoman"/>
      <w:lvlText w:val="%6."/>
      <w:lvlJc w:val="right"/>
      <w:pPr>
        <w:ind w:left="4320" w:hanging="180"/>
      </w:pPr>
    </w:lvl>
    <w:lvl w:ilvl="6" w:tplc="1598D180" w:tentative="1">
      <w:start w:val="1"/>
      <w:numFmt w:val="decimal"/>
      <w:lvlText w:val="%7."/>
      <w:lvlJc w:val="left"/>
      <w:pPr>
        <w:ind w:left="5040" w:hanging="360"/>
      </w:pPr>
    </w:lvl>
    <w:lvl w:ilvl="7" w:tplc="D454513E" w:tentative="1">
      <w:start w:val="1"/>
      <w:numFmt w:val="lowerLetter"/>
      <w:lvlText w:val="%8."/>
      <w:lvlJc w:val="left"/>
      <w:pPr>
        <w:ind w:left="5760" w:hanging="360"/>
      </w:pPr>
    </w:lvl>
    <w:lvl w:ilvl="8" w:tplc="4EA68A9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0696118C">
      <w:start w:val="1"/>
      <w:numFmt w:val="lowerRoman"/>
      <w:lvlText w:val="(%1)"/>
      <w:lvlJc w:val="left"/>
      <w:pPr>
        <w:ind w:left="1080" w:hanging="720"/>
      </w:pPr>
      <w:rPr>
        <w:rFonts w:hint="default"/>
      </w:rPr>
    </w:lvl>
    <w:lvl w:ilvl="1" w:tplc="8998F73C" w:tentative="1">
      <w:start w:val="1"/>
      <w:numFmt w:val="lowerLetter"/>
      <w:lvlText w:val="%2."/>
      <w:lvlJc w:val="left"/>
      <w:pPr>
        <w:ind w:left="1440" w:hanging="360"/>
      </w:pPr>
    </w:lvl>
    <w:lvl w:ilvl="2" w:tplc="5E66EE52" w:tentative="1">
      <w:start w:val="1"/>
      <w:numFmt w:val="lowerRoman"/>
      <w:lvlText w:val="%3."/>
      <w:lvlJc w:val="right"/>
      <w:pPr>
        <w:ind w:left="2160" w:hanging="180"/>
      </w:pPr>
    </w:lvl>
    <w:lvl w:ilvl="3" w:tplc="6DBAD2CC" w:tentative="1">
      <w:start w:val="1"/>
      <w:numFmt w:val="decimal"/>
      <w:lvlText w:val="%4."/>
      <w:lvlJc w:val="left"/>
      <w:pPr>
        <w:ind w:left="2880" w:hanging="360"/>
      </w:pPr>
    </w:lvl>
    <w:lvl w:ilvl="4" w:tplc="55FE7AAA" w:tentative="1">
      <w:start w:val="1"/>
      <w:numFmt w:val="lowerLetter"/>
      <w:lvlText w:val="%5."/>
      <w:lvlJc w:val="left"/>
      <w:pPr>
        <w:ind w:left="3600" w:hanging="360"/>
      </w:pPr>
    </w:lvl>
    <w:lvl w:ilvl="5" w:tplc="321A676A" w:tentative="1">
      <w:start w:val="1"/>
      <w:numFmt w:val="lowerRoman"/>
      <w:lvlText w:val="%6."/>
      <w:lvlJc w:val="right"/>
      <w:pPr>
        <w:ind w:left="4320" w:hanging="180"/>
      </w:pPr>
    </w:lvl>
    <w:lvl w:ilvl="6" w:tplc="E0085678" w:tentative="1">
      <w:start w:val="1"/>
      <w:numFmt w:val="decimal"/>
      <w:lvlText w:val="%7."/>
      <w:lvlJc w:val="left"/>
      <w:pPr>
        <w:ind w:left="5040" w:hanging="360"/>
      </w:pPr>
    </w:lvl>
    <w:lvl w:ilvl="7" w:tplc="BEC8A6D0" w:tentative="1">
      <w:start w:val="1"/>
      <w:numFmt w:val="lowerLetter"/>
      <w:lvlText w:val="%8."/>
      <w:lvlJc w:val="left"/>
      <w:pPr>
        <w:ind w:left="5760" w:hanging="360"/>
      </w:pPr>
    </w:lvl>
    <w:lvl w:ilvl="8" w:tplc="264EDBD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B75CCD34">
      <w:start w:val="1"/>
      <w:numFmt w:val="lowerRoman"/>
      <w:lvlText w:val="(%1)"/>
      <w:lvlJc w:val="left"/>
      <w:pPr>
        <w:ind w:left="1080" w:hanging="720"/>
      </w:pPr>
      <w:rPr>
        <w:rFonts w:hint="default"/>
      </w:rPr>
    </w:lvl>
    <w:lvl w:ilvl="1" w:tplc="E8DCBBDC" w:tentative="1">
      <w:start w:val="1"/>
      <w:numFmt w:val="lowerLetter"/>
      <w:lvlText w:val="%2."/>
      <w:lvlJc w:val="left"/>
      <w:pPr>
        <w:ind w:left="1440" w:hanging="360"/>
      </w:pPr>
    </w:lvl>
    <w:lvl w:ilvl="2" w:tplc="6EE6E4CC" w:tentative="1">
      <w:start w:val="1"/>
      <w:numFmt w:val="lowerRoman"/>
      <w:lvlText w:val="%3."/>
      <w:lvlJc w:val="right"/>
      <w:pPr>
        <w:ind w:left="2160" w:hanging="180"/>
      </w:pPr>
    </w:lvl>
    <w:lvl w:ilvl="3" w:tplc="E65AB1A4" w:tentative="1">
      <w:start w:val="1"/>
      <w:numFmt w:val="decimal"/>
      <w:lvlText w:val="%4."/>
      <w:lvlJc w:val="left"/>
      <w:pPr>
        <w:ind w:left="2880" w:hanging="360"/>
      </w:pPr>
    </w:lvl>
    <w:lvl w:ilvl="4" w:tplc="80782178" w:tentative="1">
      <w:start w:val="1"/>
      <w:numFmt w:val="lowerLetter"/>
      <w:lvlText w:val="%5."/>
      <w:lvlJc w:val="left"/>
      <w:pPr>
        <w:ind w:left="3600" w:hanging="360"/>
      </w:pPr>
    </w:lvl>
    <w:lvl w:ilvl="5" w:tplc="4D10CDA8" w:tentative="1">
      <w:start w:val="1"/>
      <w:numFmt w:val="lowerRoman"/>
      <w:lvlText w:val="%6."/>
      <w:lvlJc w:val="right"/>
      <w:pPr>
        <w:ind w:left="4320" w:hanging="180"/>
      </w:pPr>
    </w:lvl>
    <w:lvl w:ilvl="6" w:tplc="33C80B14" w:tentative="1">
      <w:start w:val="1"/>
      <w:numFmt w:val="decimal"/>
      <w:lvlText w:val="%7."/>
      <w:lvlJc w:val="left"/>
      <w:pPr>
        <w:ind w:left="5040" w:hanging="360"/>
      </w:pPr>
    </w:lvl>
    <w:lvl w:ilvl="7" w:tplc="47B430CE" w:tentative="1">
      <w:start w:val="1"/>
      <w:numFmt w:val="lowerLetter"/>
      <w:lvlText w:val="%8."/>
      <w:lvlJc w:val="left"/>
      <w:pPr>
        <w:ind w:left="5760" w:hanging="360"/>
      </w:pPr>
    </w:lvl>
    <w:lvl w:ilvl="8" w:tplc="C28276C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EA682AF4">
      <w:start w:val="1"/>
      <w:numFmt w:val="lowerRoman"/>
      <w:lvlText w:val="(%1)"/>
      <w:lvlJc w:val="left"/>
      <w:pPr>
        <w:ind w:left="1080" w:hanging="720"/>
      </w:pPr>
      <w:rPr>
        <w:rFonts w:hint="default"/>
      </w:rPr>
    </w:lvl>
    <w:lvl w:ilvl="1" w:tplc="5FC69E66" w:tentative="1">
      <w:start w:val="1"/>
      <w:numFmt w:val="lowerLetter"/>
      <w:lvlText w:val="%2."/>
      <w:lvlJc w:val="left"/>
      <w:pPr>
        <w:ind w:left="1440" w:hanging="360"/>
      </w:pPr>
    </w:lvl>
    <w:lvl w:ilvl="2" w:tplc="1D80394C" w:tentative="1">
      <w:start w:val="1"/>
      <w:numFmt w:val="lowerRoman"/>
      <w:lvlText w:val="%3."/>
      <w:lvlJc w:val="right"/>
      <w:pPr>
        <w:ind w:left="2160" w:hanging="180"/>
      </w:pPr>
    </w:lvl>
    <w:lvl w:ilvl="3" w:tplc="8AAEDC16" w:tentative="1">
      <w:start w:val="1"/>
      <w:numFmt w:val="decimal"/>
      <w:lvlText w:val="%4."/>
      <w:lvlJc w:val="left"/>
      <w:pPr>
        <w:ind w:left="2880" w:hanging="360"/>
      </w:pPr>
    </w:lvl>
    <w:lvl w:ilvl="4" w:tplc="FAECF204" w:tentative="1">
      <w:start w:val="1"/>
      <w:numFmt w:val="lowerLetter"/>
      <w:lvlText w:val="%5."/>
      <w:lvlJc w:val="left"/>
      <w:pPr>
        <w:ind w:left="3600" w:hanging="360"/>
      </w:pPr>
    </w:lvl>
    <w:lvl w:ilvl="5" w:tplc="4CB4F34C" w:tentative="1">
      <w:start w:val="1"/>
      <w:numFmt w:val="lowerRoman"/>
      <w:lvlText w:val="%6."/>
      <w:lvlJc w:val="right"/>
      <w:pPr>
        <w:ind w:left="4320" w:hanging="180"/>
      </w:pPr>
    </w:lvl>
    <w:lvl w:ilvl="6" w:tplc="6E50879E" w:tentative="1">
      <w:start w:val="1"/>
      <w:numFmt w:val="decimal"/>
      <w:lvlText w:val="%7."/>
      <w:lvlJc w:val="left"/>
      <w:pPr>
        <w:ind w:left="5040" w:hanging="360"/>
      </w:pPr>
    </w:lvl>
    <w:lvl w:ilvl="7" w:tplc="4A669B9E" w:tentative="1">
      <w:start w:val="1"/>
      <w:numFmt w:val="lowerLetter"/>
      <w:lvlText w:val="%8."/>
      <w:lvlJc w:val="left"/>
      <w:pPr>
        <w:ind w:left="5760" w:hanging="360"/>
      </w:pPr>
    </w:lvl>
    <w:lvl w:ilvl="8" w:tplc="A89E64E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E0001142">
      <w:start w:val="1"/>
      <w:numFmt w:val="lowerRoman"/>
      <w:lvlText w:val="(%1)"/>
      <w:lvlJc w:val="left"/>
      <w:pPr>
        <w:ind w:left="1080" w:hanging="720"/>
      </w:pPr>
      <w:rPr>
        <w:rFonts w:hint="default"/>
      </w:rPr>
    </w:lvl>
    <w:lvl w:ilvl="1" w:tplc="6088CA06" w:tentative="1">
      <w:start w:val="1"/>
      <w:numFmt w:val="lowerLetter"/>
      <w:lvlText w:val="%2."/>
      <w:lvlJc w:val="left"/>
      <w:pPr>
        <w:ind w:left="1440" w:hanging="360"/>
      </w:pPr>
    </w:lvl>
    <w:lvl w:ilvl="2" w:tplc="C83897C0" w:tentative="1">
      <w:start w:val="1"/>
      <w:numFmt w:val="lowerRoman"/>
      <w:lvlText w:val="%3."/>
      <w:lvlJc w:val="right"/>
      <w:pPr>
        <w:ind w:left="2160" w:hanging="180"/>
      </w:pPr>
    </w:lvl>
    <w:lvl w:ilvl="3" w:tplc="2D1846E2" w:tentative="1">
      <w:start w:val="1"/>
      <w:numFmt w:val="decimal"/>
      <w:lvlText w:val="%4."/>
      <w:lvlJc w:val="left"/>
      <w:pPr>
        <w:ind w:left="2880" w:hanging="360"/>
      </w:pPr>
    </w:lvl>
    <w:lvl w:ilvl="4" w:tplc="B4328F9E" w:tentative="1">
      <w:start w:val="1"/>
      <w:numFmt w:val="lowerLetter"/>
      <w:lvlText w:val="%5."/>
      <w:lvlJc w:val="left"/>
      <w:pPr>
        <w:ind w:left="3600" w:hanging="360"/>
      </w:pPr>
    </w:lvl>
    <w:lvl w:ilvl="5" w:tplc="25D22CAA" w:tentative="1">
      <w:start w:val="1"/>
      <w:numFmt w:val="lowerRoman"/>
      <w:lvlText w:val="%6."/>
      <w:lvlJc w:val="right"/>
      <w:pPr>
        <w:ind w:left="4320" w:hanging="180"/>
      </w:pPr>
    </w:lvl>
    <w:lvl w:ilvl="6" w:tplc="E7FC2B2A" w:tentative="1">
      <w:start w:val="1"/>
      <w:numFmt w:val="decimal"/>
      <w:lvlText w:val="%7."/>
      <w:lvlJc w:val="left"/>
      <w:pPr>
        <w:ind w:left="5040" w:hanging="360"/>
      </w:pPr>
    </w:lvl>
    <w:lvl w:ilvl="7" w:tplc="6E58A118" w:tentative="1">
      <w:start w:val="1"/>
      <w:numFmt w:val="lowerLetter"/>
      <w:lvlText w:val="%8."/>
      <w:lvlJc w:val="left"/>
      <w:pPr>
        <w:ind w:left="5760" w:hanging="360"/>
      </w:pPr>
    </w:lvl>
    <w:lvl w:ilvl="8" w:tplc="A5F2BAE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93542116">
    <w:abstractNumId w:val="11"/>
  </w:num>
  <w:num w:numId="2" w16cid:durableId="1052775198">
    <w:abstractNumId w:val="4"/>
  </w:num>
  <w:num w:numId="3" w16cid:durableId="1469014098">
    <w:abstractNumId w:val="2"/>
  </w:num>
  <w:num w:numId="4" w16cid:durableId="689913045">
    <w:abstractNumId w:val="7"/>
  </w:num>
  <w:num w:numId="5" w16cid:durableId="1333138680">
    <w:abstractNumId w:val="6"/>
  </w:num>
  <w:num w:numId="6" w16cid:durableId="29229637">
    <w:abstractNumId w:val="1"/>
  </w:num>
  <w:num w:numId="7" w16cid:durableId="1043601458">
    <w:abstractNumId w:val="9"/>
  </w:num>
  <w:num w:numId="8" w16cid:durableId="1539931666">
    <w:abstractNumId w:val="5"/>
  </w:num>
  <w:num w:numId="9" w16cid:durableId="1561282216">
    <w:abstractNumId w:val="8"/>
  </w:num>
  <w:num w:numId="10" w16cid:durableId="1806123465">
    <w:abstractNumId w:val="3"/>
  </w:num>
  <w:num w:numId="11" w16cid:durableId="1672374372">
    <w:abstractNumId w:val="10"/>
  </w:num>
  <w:num w:numId="12" w16cid:durableId="1869290329">
    <w:abstractNumId w:val="0"/>
  </w:num>
  <w:num w:numId="13" w16cid:durableId="1972468286">
    <w:abstractNumId w:val="11"/>
  </w:num>
  <w:num w:numId="14" w16cid:durableId="93404956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46A8"/>
    <w:rsid w:val="00003E38"/>
    <w:rsid w:val="00006B05"/>
    <w:rsid w:val="00007813"/>
    <w:rsid w:val="000148B5"/>
    <w:rsid w:val="000334F4"/>
    <w:rsid w:val="00037ABD"/>
    <w:rsid w:val="00041544"/>
    <w:rsid w:val="00045232"/>
    <w:rsid w:val="00051C0B"/>
    <w:rsid w:val="00061085"/>
    <w:rsid w:val="00063DEE"/>
    <w:rsid w:val="000871B8"/>
    <w:rsid w:val="000B6677"/>
    <w:rsid w:val="000C3D5B"/>
    <w:rsid w:val="000D37B4"/>
    <w:rsid w:val="000D75AE"/>
    <w:rsid w:val="000D78A2"/>
    <w:rsid w:val="00107CD0"/>
    <w:rsid w:val="0012004F"/>
    <w:rsid w:val="00123177"/>
    <w:rsid w:val="001250FE"/>
    <w:rsid w:val="00132C1B"/>
    <w:rsid w:val="00166577"/>
    <w:rsid w:val="00184C7A"/>
    <w:rsid w:val="00186539"/>
    <w:rsid w:val="00187BA0"/>
    <w:rsid w:val="001A094D"/>
    <w:rsid w:val="001A1852"/>
    <w:rsid w:val="001C70F4"/>
    <w:rsid w:val="001D20C9"/>
    <w:rsid w:val="0020641B"/>
    <w:rsid w:val="00223FDF"/>
    <w:rsid w:val="00226CB5"/>
    <w:rsid w:val="00234738"/>
    <w:rsid w:val="0025062E"/>
    <w:rsid w:val="002806D5"/>
    <w:rsid w:val="00284024"/>
    <w:rsid w:val="002919EB"/>
    <w:rsid w:val="002B2B32"/>
    <w:rsid w:val="002D6C3A"/>
    <w:rsid w:val="002E3EEC"/>
    <w:rsid w:val="002E5CA6"/>
    <w:rsid w:val="00307A0E"/>
    <w:rsid w:val="0032039D"/>
    <w:rsid w:val="00330A62"/>
    <w:rsid w:val="0035044D"/>
    <w:rsid w:val="00351CFF"/>
    <w:rsid w:val="00362B4E"/>
    <w:rsid w:val="00367F08"/>
    <w:rsid w:val="00382416"/>
    <w:rsid w:val="00391771"/>
    <w:rsid w:val="003A0FEA"/>
    <w:rsid w:val="003A5D0B"/>
    <w:rsid w:val="003A65C7"/>
    <w:rsid w:val="003E5317"/>
    <w:rsid w:val="003F3A70"/>
    <w:rsid w:val="0040016C"/>
    <w:rsid w:val="00410EF6"/>
    <w:rsid w:val="00424094"/>
    <w:rsid w:val="00424999"/>
    <w:rsid w:val="00451229"/>
    <w:rsid w:val="0046440E"/>
    <w:rsid w:val="00471704"/>
    <w:rsid w:val="00480F7B"/>
    <w:rsid w:val="00481E69"/>
    <w:rsid w:val="00483512"/>
    <w:rsid w:val="00493A36"/>
    <w:rsid w:val="004955FA"/>
    <w:rsid w:val="0049645D"/>
    <w:rsid w:val="004C5326"/>
    <w:rsid w:val="00524323"/>
    <w:rsid w:val="00534ACB"/>
    <w:rsid w:val="005360B9"/>
    <w:rsid w:val="00545496"/>
    <w:rsid w:val="00582680"/>
    <w:rsid w:val="00595091"/>
    <w:rsid w:val="005A097A"/>
    <w:rsid w:val="005A5DE8"/>
    <w:rsid w:val="005B23BE"/>
    <w:rsid w:val="005B6BBD"/>
    <w:rsid w:val="005C5400"/>
    <w:rsid w:val="005D1DE0"/>
    <w:rsid w:val="005D53F0"/>
    <w:rsid w:val="005D696C"/>
    <w:rsid w:val="005F450A"/>
    <w:rsid w:val="0062139C"/>
    <w:rsid w:val="006226B3"/>
    <w:rsid w:val="00623192"/>
    <w:rsid w:val="0064471B"/>
    <w:rsid w:val="00685D0B"/>
    <w:rsid w:val="00690305"/>
    <w:rsid w:val="00694624"/>
    <w:rsid w:val="006C1416"/>
    <w:rsid w:val="006C1B5B"/>
    <w:rsid w:val="006D59CD"/>
    <w:rsid w:val="006E579C"/>
    <w:rsid w:val="006F38B7"/>
    <w:rsid w:val="006F66A5"/>
    <w:rsid w:val="00705461"/>
    <w:rsid w:val="00705806"/>
    <w:rsid w:val="00735954"/>
    <w:rsid w:val="00752971"/>
    <w:rsid w:val="00786C8F"/>
    <w:rsid w:val="00794DDA"/>
    <w:rsid w:val="007A1D82"/>
    <w:rsid w:val="007D21B0"/>
    <w:rsid w:val="007F5777"/>
    <w:rsid w:val="00802B0D"/>
    <w:rsid w:val="00827529"/>
    <w:rsid w:val="008529A3"/>
    <w:rsid w:val="008535ED"/>
    <w:rsid w:val="008553FA"/>
    <w:rsid w:val="0086088E"/>
    <w:rsid w:val="0087283D"/>
    <w:rsid w:val="0087306B"/>
    <w:rsid w:val="008A76CF"/>
    <w:rsid w:val="008B1D7E"/>
    <w:rsid w:val="008B3218"/>
    <w:rsid w:val="008D1B98"/>
    <w:rsid w:val="008E48B5"/>
    <w:rsid w:val="00901072"/>
    <w:rsid w:val="00901B38"/>
    <w:rsid w:val="0091340D"/>
    <w:rsid w:val="00937B87"/>
    <w:rsid w:val="00961A74"/>
    <w:rsid w:val="0098636C"/>
    <w:rsid w:val="00987C42"/>
    <w:rsid w:val="009936B7"/>
    <w:rsid w:val="009A6BA2"/>
    <w:rsid w:val="009B1183"/>
    <w:rsid w:val="009C2F6C"/>
    <w:rsid w:val="009D7B0B"/>
    <w:rsid w:val="00A0153A"/>
    <w:rsid w:val="00A100FD"/>
    <w:rsid w:val="00A161D3"/>
    <w:rsid w:val="00A2550C"/>
    <w:rsid w:val="00A44463"/>
    <w:rsid w:val="00A47574"/>
    <w:rsid w:val="00A56C61"/>
    <w:rsid w:val="00A91B06"/>
    <w:rsid w:val="00AB34F1"/>
    <w:rsid w:val="00AC0F96"/>
    <w:rsid w:val="00AC4ED3"/>
    <w:rsid w:val="00AE3B7D"/>
    <w:rsid w:val="00AE5ABA"/>
    <w:rsid w:val="00AF2C7A"/>
    <w:rsid w:val="00B01E71"/>
    <w:rsid w:val="00B146A8"/>
    <w:rsid w:val="00B1688D"/>
    <w:rsid w:val="00B16D69"/>
    <w:rsid w:val="00B205F3"/>
    <w:rsid w:val="00B417BB"/>
    <w:rsid w:val="00B4184F"/>
    <w:rsid w:val="00B62F66"/>
    <w:rsid w:val="00B7053A"/>
    <w:rsid w:val="00B80E1D"/>
    <w:rsid w:val="00B82038"/>
    <w:rsid w:val="00B85804"/>
    <w:rsid w:val="00B87CB9"/>
    <w:rsid w:val="00BA6F8D"/>
    <w:rsid w:val="00BA7606"/>
    <w:rsid w:val="00BB1BF7"/>
    <w:rsid w:val="00BC186E"/>
    <w:rsid w:val="00BE265A"/>
    <w:rsid w:val="00BF079B"/>
    <w:rsid w:val="00BF4BB0"/>
    <w:rsid w:val="00C1281B"/>
    <w:rsid w:val="00C507D4"/>
    <w:rsid w:val="00C74734"/>
    <w:rsid w:val="00C92D6F"/>
    <w:rsid w:val="00CA5AF7"/>
    <w:rsid w:val="00CA5F02"/>
    <w:rsid w:val="00CD519A"/>
    <w:rsid w:val="00D222D2"/>
    <w:rsid w:val="00D23103"/>
    <w:rsid w:val="00D40D8A"/>
    <w:rsid w:val="00D57CC0"/>
    <w:rsid w:val="00D65791"/>
    <w:rsid w:val="00D84D08"/>
    <w:rsid w:val="00D858AE"/>
    <w:rsid w:val="00D9462F"/>
    <w:rsid w:val="00D95793"/>
    <w:rsid w:val="00DA6874"/>
    <w:rsid w:val="00DB0A6B"/>
    <w:rsid w:val="00DC4F62"/>
    <w:rsid w:val="00DD06F3"/>
    <w:rsid w:val="00DD1052"/>
    <w:rsid w:val="00DD1BE4"/>
    <w:rsid w:val="00E22F7F"/>
    <w:rsid w:val="00E410BD"/>
    <w:rsid w:val="00E75475"/>
    <w:rsid w:val="00E82D02"/>
    <w:rsid w:val="00E871CE"/>
    <w:rsid w:val="00EA0868"/>
    <w:rsid w:val="00EB1BDD"/>
    <w:rsid w:val="00EB2518"/>
    <w:rsid w:val="00EB4A52"/>
    <w:rsid w:val="00EC0188"/>
    <w:rsid w:val="00EC15AC"/>
    <w:rsid w:val="00EC540A"/>
    <w:rsid w:val="00ED34B9"/>
    <w:rsid w:val="00ED63C3"/>
    <w:rsid w:val="00EF0277"/>
    <w:rsid w:val="00F11763"/>
    <w:rsid w:val="00F15E48"/>
    <w:rsid w:val="00F174F0"/>
    <w:rsid w:val="00F45AF6"/>
    <w:rsid w:val="00F50B67"/>
    <w:rsid w:val="00F75DCC"/>
    <w:rsid w:val="00F80BB5"/>
    <w:rsid w:val="00F9055E"/>
    <w:rsid w:val="00FE74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E06368"/>
  <w15:docId w15:val="{50013ED4-EDB6-4E60-B580-A27744307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9936B7"/>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5982184">
      <w:bodyDiv w:val="1"/>
      <w:marLeft w:val="0"/>
      <w:marRight w:val="0"/>
      <w:marTop w:val="0"/>
      <w:marBottom w:val="0"/>
      <w:divBdr>
        <w:top w:val="none" w:sz="0" w:space="0" w:color="auto"/>
        <w:left w:val="none" w:sz="0" w:space="0" w:color="auto"/>
        <w:bottom w:val="none" w:sz="0" w:space="0" w:color="auto"/>
        <w:right w:val="none" w:sz="0" w:space="0" w:color="auto"/>
      </w:divBdr>
    </w:div>
    <w:div w:id="1766996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67557F" w:rsidRDefault="0067557F"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67557F" w:rsidRDefault="0067557F"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67557F" w:rsidRDefault="0067557F">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67557F" w:rsidRDefault="0067557F"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67557F" w:rsidRDefault="0067557F"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67557F" w:rsidRDefault="0067557F"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67557F" w:rsidRDefault="0067557F"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67557F" w:rsidRDefault="0067557F"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67557F" w:rsidRDefault="0067557F"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67557F" w:rsidRDefault="0067557F"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67557F" w:rsidRDefault="0067557F"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67557F" w:rsidRDefault="0067557F"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67557F" w:rsidRDefault="0067557F"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67557F" w:rsidRDefault="0067557F"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67557F" w:rsidRDefault="0067557F"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67557F" w:rsidRDefault="0067557F"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67557F" w:rsidRDefault="0067557F"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67557F" w:rsidRDefault="0067557F"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67557F" w:rsidRDefault="0067557F"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67557F" w:rsidRDefault="0067557F"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67557F" w:rsidRDefault="0067557F"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67557F" w:rsidRDefault="0067557F"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67557F" w:rsidRDefault="0067557F"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67557F" w:rsidRDefault="0067557F"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67557F" w:rsidRDefault="0067557F"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67557F" w:rsidRDefault="0067557F"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67557F" w:rsidRDefault="0067557F"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67557F" w:rsidRDefault="0067557F"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67557F" w:rsidRDefault="0067557F"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67557F" w:rsidRDefault="0067557F"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67557F" w:rsidRDefault="0067557F"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67557F" w:rsidRDefault="0067557F"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67557F" w:rsidRDefault="0067557F"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67557F" w:rsidRDefault="0067557F"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67557F" w:rsidRDefault="0067557F"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67557F" w:rsidRDefault="0067557F"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67557F" w:rsidRDefault="0067557F"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67557F" w:rsidRDefault="0067557F"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67557F" w:rsidRDefault="0067557F"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67557F" w:rsidRDefault="0067557F"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67557F" w:rsidRDefault="0067557F"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67557F" w:rsidRDefault="0067557F"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67557F" w:rsidRDefault="0067557F"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67557F" w:rsidRDefault="0067557F"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67557F" w:rsidRDefault="0067557F"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67557F" w:rsidRDefault="0067557F"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67557F" w:rsidRDefault="0067557F"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67557F" w:rsidRDefault="0067557F"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67557F" w:rsidRDefault="0067557F"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67557F" w:rsidRDefault="0067557F"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67557F" w:rsidRDefault="0067557F"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7557F"/>
    <w:rsid w:val="001C308C"/>
    <w:rsid w:val="001F5FFF"/>
    <w:rsid w:val="0025062E"/>
    <w:rsid w:val="002806D5"/>
    <w:rsid w:val="00360194"/>
    <w:rsid w:val="00462458"/>
    <w:rsid w:val="00615D26"/>
    <w:rsid w:val="006226B3"/>
    <w:rsid w:val="006538C7"/>
    <w:rsid w:val="0067557F"/>
    <w:rsid w:val="008D1B98"/>
    <w:rsid w:val="00A161D3"/>
    <w:rsid w:val="00A34E82"/>
    <w:rsid w:val="00B4184F"/>
    <w:rsid w:val="00BC186E"/>
    <w:rsid w:val="00BF079B"/>
    <w:rsid w:val="00D65791"/>
    <w:rsid w:val="00E82D02"/>
    <w:rsid w:val="00EA0868"/>
    <w:rsid w:val="00ED34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4f0c0e80d48c549a18a5ba1aa5281488">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f32ea45ba2006133471f251055704f4d"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Props1.xml><?xml version="1.0" encoding="utf-8"?>
<ds:datastoreItem xmlns:ds="http://schemas.openxmlformats.org/officeDocument/2006/customXml" ds:itemID="{8923CBCD-7A6B-4185-B852-4D8B53FE04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4838</Words>
  <Characters>27579</Characters>
  <Application>Microsoft Office Word</Application>
  <DocSecurity>8</DocSecurity>
  <Lines>229</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2024-11-06T01:08:00Z</dcterms:created>
  <dcterms:modified xsi:type="dcterms:W3CDTF">2024-11-06T01:09:00Z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MediaServiceImageTags">
    <vt:lpwstr/>
  </property>
</Properties>
</file>