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91589C"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1589C" w:rsidRDefault="00142FF8" w:rsidP="77585DC6">
            <w:pPr>
              <w:pStyle w:val="CoverHeading"/>
              <w:spacing w:before="0" w:after="120"/>
              <w:rPr>
                <w:rFonts w:ascii="Arial" w:hAnsi="Arial" w:cs="Arial"/>
                <w:color w:val="auto"/>
                <w:sz w:val="24"/>
              </w:rPr>
            </w:pPr>
            <w:r w:rsidRPr="0091589C">
              <w:rPr>
                <w:rFonts w:ascii="Arial" w:hAnsi="Arial" w:cs="Arial"/>
                <w:color w:val="auto"/>
                <w:sz w:val="24"/>
              </w:rPr>
              <w:t>Name of service:</w:t>
            </w:r>
          </w:p>
        </w:tc>
        <w:tc>
          <w:tcPr>
            <w:tcW w:w="4814" w:type="dxa"/>
          </w:tcPr>
          <w:p w14:paraId="5C63AD64" w14:textId="77777777" w:rsidR="00142FF8" w:rsidRPr="0091589C"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1589C">
              <w:rPr>
                <w:rFonts w:ascii="Arial" w:hAnsi="Arial" w:cs="Arial"/>
                <w:color w:val="auto"/>
                <w:sz w:val="24"/>
              </w:rPr>
              <w:t xml:space="preserve">Performance report date: </w:t>
            </w:r>
          </w:p>
        </w:tc>
      </w:tr>
      <w:tr w:rsidR="002A0DEF" w:rsidRPr="0091589C"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3C30382" w:rsidR="00142FF8" w:rsidRPr="0091589C" w:rsidRDefault="0091589C" w:rsidP="00142FF8">
            <w:pPr>
              <w:pStyle w:val="ListBullet"/>
              <w:numPr>
                <w:ilvl w:val="0"/>
                <w:numId w:val="0"/>
              </w:numPr>
              <w:spacing w:before="0" w:after="120" w:line="22" w:lineRule="atLeast"/>
              <w:rPr>
                <w:rFonts w:ascii="Arial" w:hAnsi="Arial" w:cs="Arial"/>
                <w:color w:val="auto"/>
              </w:rPr>
            </w:pPr>
            <w:r w:rsidRPr="0091589C">
              <w:rPr>
                <w:rFonts w:ascii="Arial" w:eastAsia="Calibri" w:hAnsi="Arial" w:cs="Arial"/>
                <w:color w:val="auto"/>
              </w:rPr>
              <w:t>Bolton Clarke Talbarra</w:t>
            </w:r>
          </w:p>
        </w:tc>
        <w:tc>
          <w:tcPr>
            <w:tcW w:w="4814" w:type="dxa"/>
          </w:tcPr>
          <w:p w14:paraId="02F1E98D" w14:textId="6B44F83C" w:rsidR="00142FF8" w:rsidRPr="0091589C" w:rsidRDefault="0019637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w:t>
            </w:r>
            <w:r w:rsidR="00F44A5E">
              <w:rPr>
                <w:rFonts w:ascii="Arial" w:hAnsi="Arial" w:cs="Arial"/>
                <w:color w:val="auto"/>
              </w:rPr>
              <w:t>8</w:t>
            </w:r>
            <w:r w:rsidR="0091589C" w:rsidRPr="0091589C">
              <w:rPr>
                <w:rFonts w:ascii="Arial" w:hAnsi="Arial" w:cs="Arial"/>
                <w:color w:val="auto"/>
              </w:rPr>
              <w:t xml:space="preserve"> September</w:t>
            </w:r>
            <w:r w:rsidR="00986D20" w:rsidRPr="0091589C">
              <w:rPr>
                <w:rFonts w:ascii="Arial" w:hAnsi="Arial" w:cs="Arial"/>
                <w:color w:val="auto"/>
              </w:rPr>
              <w:t xml:space="preserve"> </w:t>
            </w:r>
            <w:r w:rsidR="007804AE" w:rsidRPr="0091589C">
              <w:rPr>
                <w:rFonts w:ascii="Arial" w:hAnsi="Arial" w:cs="Arial"/>
                <w:color w:val="auto"/>
              </w:rPr>
              <w:t>2022</w:t>
            </w:r>
          </w:p>
        </w:tc>
      </w:tr>
      <w:tr w:rsidR="002A0DEF" w:rsidRPr="0091589C"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1589C" w:rsidRDefault="00142FF8" w:rsidP="00142FF8">
            <w:pPr>
              <w:pStyle w:val="CoverHeading"/>
              <w:spacing w:before="0" w:after="120" w:line="22" w:lineRule="atLeast"/>
              <w:rPr>
                <w:rFonts w:ascii="Arial" w:hAnsi="Arial" w:cs="Arial"/>
                <w:color w:val="auto"/>
                <w:sz w:val="24"/>
              </w:rPr>
            </w:pPr>
            <w:r w:rsidRPr="0091589C">
              <w:rPr>
                <w:rFonts w:ascii="Arial" w:hAnsi="Arial" w:cs="Arial"/>
                <w:color w:val="auto"/>
                <w:sz w:val="24"/>
              </w:rPr>
              <w:t>Commission ID:</w:t>
            </w:r>
          </w:p>
        </w:tc>
        <w:tc>
          <w:tcPr>
            <w:tcW w:w="4814" w:type="dxa"/>
          </w:tcPr>
          <w:p w14:paraId="4E0EDBE8" w14:textId="77777777" w:rsidR="00142FF8" w:rsidRPr="0091589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1589C">
              <w:rPr>
                <w:rFonts w:ascii="Arial" w:hAnsi="Arial" w:cs="Arial"/>
                <w:color w:val="auto"/>
                <w:sz w:val="24"/>
              </w:rPr>
              <w:t xml:space="preserve">Activity type: </w:t>
            </w:r>
          </w:p>
        </w:tc>
      </w:tr>
      <w:tr w:rsidR="002A0DEF" w:rsidRPr="0091589C"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9C44E0A" w:rsidR="00142FF8" w:rsidRPr="0091589C" w:rsidRDefault="0091589C" w:rsidP="00142FF8">
            <w:pPr>
              <w:pStyle w:val="ListBullet"/>
              <w:numPr>
                <w:ilvl w:val="0"/>
                <w:numId w:val="0"/>
              </w:numPr>
              <w:spacing w:before="0" w:after="120" w:line="22" w:lineRule="atLeast"/>
              <w:rPr>
                <w:rFonts w:ascii="Arial" w:hAnsi="Arial" w:cs="Arial"/>
                <w:color w:val="auto"/>
              </w:rPr>
            </w:pPr>
            <w:r w:rsidRPr="0091589C">
              <w:rPr>
                <w:rFonts w:ascii="Arial" w:hAnsi="Arial" w:cs="Arial"/>
                <w:color w:val="auto"/>
              </w:rPr>
              <w:t>5530</w:t>
            </w:r>
          </w:p>
        </w:tc>
        <w:tc>
          <w:tcPr>
            <w:tcW w:w="4814" w:type="dxa"/>
          </w:tcPr>
          <w:p w14:paraId="322F44D1" w14:textId="4482D3DD" w:rsidR="00142FF8" w:rsidRPr="0091589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589C">
              <w:rPr>
                <w:rFonts w:ascii="Arial" w:hAnsi="Arial" w:cs="Arial"/>
                <w:color w:val="auto"/>
              </w:rPr>
              <w:t>Site audit</w:t>
            </w:r>
          </w:p>
        </w:tc>
      </w:tr>
      <w:tr w:rsidR="002A0DEF" w:rsidRPr="0091589C"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1589C" w:rsidRDefault="00142FF8" w:rsidP="00142FF8">
            <w:pPr>
              <w:pStyle w:val="CoverHeading"/>
              <w:spacing w:before="0" w:after="120" w:line="22" w:lineRule="atLeast"/>
              <w:rPr>
                <w:rFonts w:ascii="Arial" w:hAnsi="Arial" w:cs="Arial"/>
                <w:color w:val="auto"/>
                <w:sz w:val="24"/>
              </w:rPr>
            </w:pPr>
            <w:r w:rsidRPr="0091589C">
              <w:rPr>
                <w:rFonts w:ascii="Arial" w:hAnsi="Arial" w:cs="Arial"/>
                <w:color w:val="auto"/>
                <w:sz w:val="24"/>
              </w:rPr>
              <w:t xml:space="preserve">Approved provider: </w:t>
            </w:r>
          </w:p>
        </w:tc>
        <w:tc>
          <w:tcPr>
            <w:tcW w:w="4814" w:type="dxa"/>
          </w:tcPr>
          <w:p w14:paraId="48B56AC4" w14:textId="77777777" w:rsidR="00142FF8" w:rsidRPr="0091589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1589C">
              <w:rPr>
                <w:rFonts w:ascii="Arial" w:hAnsi="Arial" w:cs="Arial"/>
                <w:color w:val="auto"/>
                <w:sz w:val="24"/>
              </w:rPr>
              <w:t>Activity date:</w:t>
            </w:r>
          </w:p>
        </w:tc>
      </w:tr>
      <w:tr w:rsidR="002A0DEF" w:rsidRPr="0091589C"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F62D633" w:rsidR="00142FF8" w:rsidRPr="0091589C" w:rsidRDefault="0091589C" w:rsidP="00142FF8">
            <w:pPr>
              <w:pStyle w:val="ListBullet"/>
              <w:numPr>
                <w:ilvl w:val="0"/>
                <w:numId w:val="0"/>
              </w:numPr>
              <w:spacing w:before="0" w:after="120" w:line="22" w:lineRule="atLeast"/>
              <w:rPr>
                <w:rFonts w:ascii="Arial" w:hAnsi="Arial" w:cs="Arial"/>
                <w:color w:val="auto"/>
              </w:rPr>
            </w:pPr>
            <w:r w:rsidRPr="0091589C">
              <w:rPr>
                <w:rFonts w:ascii="Arial" w:eastAsia="Calibri" w:hAnsi="Arial" w:cs="Arial"/>
              </w:rPr>
              <w:t>RSL Care RDNS Limited</w:t>
            </w:r>
          </w:p>
        </w:tc>
        <w:tc>
          <w:tcPr>
            <w:tcW w:w="4814" w:type="dxa"/>
          </w:tcPr>
          <w:p w14:paraId="340AC78C" w14:textId="376B6C01" w:rsidR="00142FF8" w:rsidRPr="0091589C" w:rsidRDefault="0091589C" w:rsidP="00CF7DBE">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91589C">
              <w:rPr>
                <w:rFonts w:ascii="Arial" w:eastAsia="Calibri" w:hAnsi="Arial" w:cs="Arial"/>
              </w:rPr>
              <w:t>3 August 2022 to 5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5FDF7B88" w14:textId="68C4B6A2"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w:t>
      </w:r>
      <w:r w:rsidRPr="001D7AD9">
        <w:rPr>
          <w:rFonts w:ascii="Arial" w:hAnsi="Arial" w:cs="Arial"/>
          <w:color w:val="auto"/>
        </w:rPr>
        <w:t xml:space="preserve">report for </w:t>
      </w:r>
      <w:r w:rsidR="0091589C" w:rsidRPr="0091589C">
        <w:rPr>
          <w:rFonts w:ascii="Arial" w:eastAsia="Calibri" w:hAnsi="Arial" w:cs="Arial"/>
          <w:color w:val="auto"/>
        </w:rPr>
        <w:t>Bolton Clarke Talbarra</w:t>
      </w:r>
      <w:r w:rsidR="0091589C" w:rsidRPr="005A525F">
        <w:rPr>
          <w:rFonts w:ascii="Arial" w:hAnsi="Arial" w:cs="Arial"/>
          <w:color w:val="auto"/>
        </w:rPr>
        <w:t xml:space="preserve"> </w:t>
      </w:r>
      <w:r w:rsidRPr="005A525F">
        <w:rPr>
          <w:rFonts w:ascii="Arial" w:hAnsi="Arial" w:cs="Arial"/>
          <w:color w:val="auto"/>
        </w:rPr>
        <w:t>(</w:t>
      </w:r>
      <w:r w:rsidRPr="005A525F">
        <w:rPr>
          <w:rFonts w:ascii="Arial" w:hAnsi="Arial" w:cs="Arial"/>
          <w:b/>
          <w:color w:val="auto"/>
        </w:rPr>
        <w:t>the service</w:t>
      </w:r>
      <w:r w:rsidRPr="001D7AD9">
        <w:rPr>
          <w:rFonts w:ascii="Arial" w:hAnsi="Arial" w:cs="Arial"/>
          <w:color w:val="auto"/>
        </w:rPr>
        <w:t xml:space="preserve">) has been considered by </w:t>
      </w:r>
      <w:r w:rsidR="00D85708">
        <w:rPr>
          <w:rFonts w:ascii="Arial" w:hAnsi="Arial" w:cs="Arial"/>
          <w:color w:val="auto"/>
        </w:rPr>
        <w:t>K. Spurrell</w:t>
      </w:r>
      <w:r w:rsidRPr="001D7AD9">
        <w:rPr>
          <w:rFonts w:ascii="Arial" w:hAnsi="Arial" w:cs="Arial"/>
          <w:color w:val="auto"/>
        </w:rPr>
        <w:t xml:space="preserve">, delegate of the Aged Care Quality </w:t>
      </w:r>
      <w:r w:rsidRPr="001D7AD9">
        <w:rPr>
          <w:rFonts w:ascii="Arial" w:hAnsi="Arial" w:cs="Arial"/>
        </w:rPr>
        <w:t>and Safety Commissioner</w:t>
      </w:r>
      <w:r w:rsidRPr="00B83D6B">
        <w:rPr>
          <w:rFonts w:ascii="Arial" w:hAnsi="Arial" w:cs="Arial"/>
        </w:rPr>
        <w:t xml:space="preserve">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09AB9BB4" w14:textId="77777777" w:rsidR="00150DB9" w:rsidRPr="00B83ECD" w:rsidRDefault="00150DB9" w:rsidP="00150DB9">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17810768" w14:textId="77777777" w:rsidR="00150DB9" w:rsidRPr="00305CC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4C05F167" w14:textId="1652D23D" w:rsidR="00150DB9" w:rsidRPr="00305CC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305CCD">
        <w:rPr>
          <w:rFonts w:ascii="Arial" w:hAnsi="Arial" w:cs="Arial"/>
          <w:color w:val="auto"/>
        </w:rPr>
        <w:t xml:space="preserve">the provider’s response to the assessment team’s report received </w:t>
      </w:r>
      <w:r w:rsidR="00305CCD" w:rsidRPr="00305CCD">
        <w:rPr>
          <w:rFonts w:ascii="Arial" w:eastAsia="Calibri" w:hAnsi="Arial" w:cs="Arial"/>
          <w:color w:val="auto"/>
        </w:rPr>
        <w:t>1</w:t>
      </w:r>
      <w:r w:rsidR="00DA7E4D">
        <w:rPr>
          <w:rFonts w:ascii="Arial" w:eastAsia="Calibri" w:hAnsi="Arial" w:cs="Arial"/>
          <w:color w:val="auto"/>
        </w:rPr>
        <w:t>4</w:t>
      </w:r>
      <w:r w:rsidR="00305CCD" w:rsidRPr="00305CCD">
        <w:rPr>
          <w:rFonts w:ascii="Arial" w:eastAsia="Calibri" w:hAnsi="Arial" w:cs="Arial"/>
          <w:color w:val="auto"/>
        </w:rPr>
        <w:t xml:space="preserve"> September</w:t>
      </w:r>
      <w:r w:rsidRPr="00305CCD">
        <w:rPr>
          <w:rFonts w:ascii="Arial" w:eastAsia="Calibri" w:hAnsi="Arial" w:cs="Arial"/>
          <w:color w:val="auto"/>
        </w:rPr>
        <w:t xml:space="preserve"> 2022</w:t>
      </w:r>
      <w:r w:rsidRPr="00305CCD">
        <w:rPr>
          <w:rFonts w:ascii="Arial" w:hAnsi="Arial" w:cs="Arial"/>
          <w:color w:val="auto"/>
        </w:rPr>
        <w:t>.</w:t>
      </w:r>
    </w:p>
    <w:p w14:paraId="1B0AE758" w14:textId="77777777" w:rsidR="00150DB9" w:rsidRPr="00C140E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5B44E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BAE378E" w:rsidR="00846AAE" w:rsidRPr="00DA7E4D"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A7E4D">
              <w:rPr>
                <w:rFonts w:ascii="Arial" w:hAnsi="Arial" w:cs="Arial"/>
                <w:b/>
                <w:color w:val="auto"/>
              </w:rPr>
              <w:t>Compliant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32C0E7B3" w:rsidR="00846AAE" w:rsidRPr="00DA7E4D" w:rsidRDefault="00171AE2"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A7E4D">
              <w:rPr>
                <w:rFonts w:ascii="Arial" w:hAnsi="Arial" w:cs="Arial"/>
                <w:b/>
                <w:color w:val="auto"/>
              </w:rPr>
              <w:t>Compliant</w:t>
            </w:r>
          </w:p>
        </w:tc>
      </w:tr>
      <w:tr w:rsidR="00846AA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77777777" w:rsidR="00846AAE" w:rsidRPr="00DA7E4D"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A7E4D">
              <w:rPr>
                <w:rFonts w:ascii="Arial" w:hAnsi="Arial" w:cs="Arial"/>
                <w:b/>
                <w:color w:val="auto"/>
              </w:rPr>
              <w:t>Compliant</w:t>
            </w:r>
          </w:p>
        </w:tc>
      </w:tr>
      <w:tr w:rsidR="00846AA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77777777" w:rsidR="00846AAE" w:rsidRPr="00DA7E4D"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A7E4D">
              <w:rPr>
                <w:rFonts w:ascii="Arial" w:hAnsi="Arial" w:cs="Arial"/>
                <w:b/>
                <w:color w:val="auto"/>
              </w:rPr>
              <w:t>Compliant</w:t>
            </w:r>
          </w:p>
        </w:tc>
      </w:tr>
      <w:tr w:rsidR="00846AA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77777777" w:rsidR="00846AAE" w:rsidRPr="00DA7E4D"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A7E4D">
              <w:rPr>
                <w:rFonts w:ascii="Arial" w:hAnsi="Arial" w:cs="Arial"/>
                <w:b/>
                <w:color w:val="auto"/>
              </w:rPr>
              <w:t>Compliant</w:t>
            </w:r>
          </w:p>
        </w:tc>
      </w:tr>
      <w:tr w:rsidR="00846AA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540FB69F" w:rsidR="00846AAE" w:rsidRPr="00DA7E4D" w:rsidRDefault="00582B8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A7E4D">
              <w:rPr>
                <w:rFonts w:ascii="Arial" w:hAnsi="Arial" w:cs="Arial"/>
                <w:b/>
                <w:color w:val="auto"/>
              </w:rPr>
              <w:t>C</w:t>
            </w:r>
            <w:r w:rsidR="00846AAE" w:rsidRPr="00DA7E4D">
              <w:rPr>
                <w:rFonts w:ascii="Arial" w:hAnsi="Arial" w:cs="Arial"/>
                <w:b/>
                <w:color w:val="auto"/>
              </w:rPr>
              <w:t>ompliant</w:t>
            </w:r>
          </w:p>
        </w:tc>
      </w:tr>
      <w:tr w:rsidR="00846AA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3FE553F9" w:rsidR="00846AAE" w:rsidRPr="00DA7E4D" w:rsidRDefault="00171AE2"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A7E4D">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4F3554F8" w14:textId="58D35C0A" w:rsidR="00787866" w:rsidRPr="009238F7" w:rsidRDefault="00582B89" w:rsidP="00787866">
      <w:pPr>
        <w:spacing w:after="240" w:line="22" w:lineRule="atLeast"/>
        <w:rPr>
          <w:rFonts w:ascii="Arial" w:hAnsi="Arial" w:cs="Arial"/>
        </w:rPr>
      </w:pPr>
      <w:r w:rsidRPr="00DA7E4D">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761A4DA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4C47B5E7"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6963D4E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91C2FD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7C8606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287974"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F0DD13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DED98DB"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63C904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EBC3B51"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5ECB6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185F2A7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29D5F5"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3A69F881" w14:textId="4943BBDC" w:rsidR="005C127B" w:rsidRPr="00171AE2" w:rsidRDefault="005C127B" w:rsidP="009D6E4E">
      <w:pPr>
        <w:spacing w:before="120"/>
        <w:rPr>
          <w:rFonts w:ascii="Arial" w:hAnsi="Arial" w:cs="Arial"/>
        </w:rPr>
      </w:pPr>
      <w:r w:rsidRPr="00171AE2">
        <w:rPr>
          <w:rFonts w:ascii="Arial" w:hAnsi="Arial" w:cs="Arial"/>
        </w:rPr>
        <w:t>Consumers and representatives said they are always treated with dignity and respect and feel accepted by the service and staff. A consumer with complex care needs said staff</w:t>
      </w:r>
      <w:r w:rsidR="009D6E4E" w:rsidRPr="00171AE2">
        <w:rPr>
          <w:rFonts w:ascii="Arial" w:hAnsi="Arial" w:cs="Arial"/>
        </w:rPr>
        <w:t xml:space="preserve"> are confident and</w:t>
      </w:r>
      <w:r w:rsidRPr="00171AE2">
        <w:rPr>
          <w:rFonts w:ascii="Arial" w:hAnsi="Arial" w:cs="Arial"/>
        </w:rPr>
        <w:t xml:space="preserve"> know </w:t>
      </w:r>
      <w:r w:rsidR="009D6E4E" w:rsidRPr="00171AE2">
        <w:rPr>
          <w:rFonts w:ascii="Arial" w:hAnsi="Arial" w:cs="Arial"/>
        </w:rPr>
        <w:t xml:space="preserve">what they are doing and </w:t>
      </w:r>
      <w:r w:rsidRPr="00171AE2">
        <w:rPr>
          <w:rFonts w:ascii="Arial" w:hAnsi="Arial" w:cs="Arial"/>
        </w:rPr>
        <w:t>don’t need to be asked for assistance</w:t>
      </w:r>
      <w:r w:rsidR="009D6E4E" w:rsidRPr="00171AE2">
        <w:rPr>
          <w:rFonts w:ascii="Arial" w:hAnsi="Arial" w:cs="Arial"/>
        </w:rPr>
        <w:t xml:space="preserve"> as they are familiar with care routines.</w:t>
      </w:r>
      <w:r w:rsidRPr="00171AE2">
        <w:rPr>
          <w:rFonts w:ascii="Arial" w:hAnsi="Arial" w:cs="Arial"/>
        </w:rPr>
        <w:t xml:space="preserve"> Staff knew how to find care information about residents and </w:t>
      </w:r>
      <w:r w:rsidR="009D6E4E" w:rsidRPr="00171AE2">
        <w:rPr>
          <w:rFonts w:ascii="Arial" w:hAnsi="Arial" w:cs="Arial"/>
        </w:rPr>
        <w:t>were observed accessing care plans on the electronic care management system to inform themselves regarding consumer care needs.</w:t>
      </w:r>
    </w:p>
    <w:p w14:paraId="468AC88E" w14:textId="568A8EF9" w:rsidR="009D6E4E" w:rsidRPr="00171AE2" w:rsidRDefault="009D6E4E" w:rsidP="009D6E4E">
      <w:pPr>
        <w:spacing w:before="120"/>
        <w:rPr>
          <w:rFonts w:ascii="Arial" w:hAnsi="Arial" w:cs="Arial"/>
        </w:rPr>
      </w:pPr>
      <w:r w:rsidRPr="00171AE2">
        <w:rPr>
          <w:rFonts w:ascii="Arial" w:hAnsi="Arial" w:cs="Arial"/>
        </w:rPr>
        <w:t xml:space="preserve">Consumers from culturally linguistically diverse backgrounds said the service was familiar with their culture and background </w:t>
      </w:r>
      <w:r w:rsidR="009273BF" w:rsidRPr="00171AE2">
        <w:rPr>
          <w:rFonts w:ascii="Arial" w:hAnsi="Arial" w:cs="Arial"/>
        </w:rPr>
        <w:t>which</w:t>
      </w:r>
      <w:r w:rsidRPr="00171AE2">
        <w:rPr>
          <w:rFonts w:ascii="Arial" w:hAnsi="Arial" w:cs="Arial"/>
        </w:rPr>
        <w:t xml:space="preserve"> was discussed with them on entry to the service. Staff said they work with families of consumers from non-English speaking background</w:t>
      </w:r>
      <w:r w:rsidR="0019637E">
        <w:rPr>
          <w:rFonts w:ascii="Arial" w:hAnsi="Arial" w:cs="Arial"/>
        </w:rPr>
        <w:t>s</w:t>
      </w:r>
      <w:r w:rsidRPr="00171AE2">
        <w:rPr>
          <w:rFonts w:ascii="Arial" w:hAnsi="Arial" w:cs="Arial"/>
        </w:rPr>
        <w:t xml:space="preserve"> to find ways to connect and celebrate their culture such as including significant cultural days in the lifestyle program</w:t>
      </w:r>
      <w:r w:rsidR="00151A02" w:rsidRPr="00171AE2">
        <w:rPr>
          <w:rFonts w:ascii="Arial" w:hAnsi="Arial" w:cs="Arial"/>
        </w:rPr>
        <w:t>.</w:t>
      </w:r>
      <w:r w:rsidRPr="00171AE2">
        <w:rPr>
          <w:rFonts w:ascii="Arial" w:hAnsi="Arial" w:cs="Arial"/>
        </w:rPr>
        <w:t xml:space="preserve"> Staff described using </w:t>
      </w:r>
      <w:r w:rsidR="009273BF" w:rsidRPr="00171AE2">
        <w:rPr>
          <w:rFonts w:ascii="Arial" w:hAnsi="Arial" w:cs="Arial"/>
        </w:rPr>
        <w:t>cue cards for communication with consumers who may have communication barriers.</w:t>
      </w:r>
    </w:p>
    <w:p w14:paraId="0CC54A29" w14:textId="5B945902" w:rsidR="005B2BDF" w:rsidRPr="00171AE2" w:rsidRDefault="00042A94" w:rsidP="0019637E">
      <w:pPr>
        <w:spacing w:before="120"/>
        <w:rPr>
          <w:rFonts w:ascii="Arial" w:hAnsi="Arial" w:cs="Arial"/>
          <w:color w:val="auto"/>
          <w:szCs w:val="22"/>
        </w:rPr>
      </w:pPr>
      <w:r w:rsidRPr="00171AE2">
        <w:rPr>
          <w:rFonts w:ascii="Arial" w:hAnsi="Arial" w:cs="Arial"/>
        </w:rPr>
        <w:t xml:space="preserve">Consumers and representatives said staff understand what is important to consumers and are not judgmental about the choices they make, consumers said they feel heard when they tell staff what is important to them. </w:t>
      </w:r>
      <w:r w:rsidR="00151A02" w:rsidRPr="00171AE2">
        <w:rPr>
          <w:rFonts w:ascii="Arial" w:hAnsi="Arial" w:cs="Arial"/>
          <w:szCs w:val="22"/>
        </w:rPr>
        <w:t xml:space="preserve">Consumers and representatives said they get information </w:t>
      </w:r>
      <w:r w:rsidR="005B2BDF" w:rsidRPr="00171AE2">
        <w:rPr>
          <w:rFonts w:ascii="Arial" w:hAnsi="Arial" w:cs="Arial"/>
          <w:szCs w:val="22"/>
        </w:rPr>
        <w:t xml:space="preserve">from the service </w:t>
      </w:r>
      <w:r w:rsidR="00151A02" w:rsidRPr="00171AE2">
        <w:rPr>
          <w:rFonts w:ascii="Arial" w:hAnsi="Arial" w:cs="Arial"/>
          <w:szCs w:val="22"/>
        </w:rPr>
        <w:t xml:space="preserve">which is </w:t>
      </w:r>
      <w:r w:rsidR="00F478CE" w:rsidRPr="00171AE2">
        <w:rPr>
          <w:rFonts w:ascii="Arial" w:hAnsi="Arial" w:cs="Arial"/>
          <w:szCs w:val="22"/>
        </w:rPr>
        <w:t>easy to</w:t>
      </w:r>
      <w:r w:rsidR="00151A02" w:rsidRPr="00171AE2">
        <w:rPr>
          <w:rFonts w:ascii="Arial" w:hAnsi="Arial" w:cs="Arial"/>
          <w:szCs w:val="22"/>
        </w:rPr>
        <w:t xml:space="preserve"> understand</w:t>
      </w:r>
      <w:r w:rsidR="00F478CE" w:rsidRPr="00171AE2">
        <w:rPr>
          <w:rFonts w:ascii="Arial" w:hAnsi="Arial" w:cs="Arial"/>
          <w:szCs w:val="22"/>
        </w:rPr>
        <w:t xml:space="preserve"> by attending </w:t>
      </w:r>
      <w:r w:rsidR="005B2BDF" w:rsidRPr="00171AE2">
        <w:rPr>
          <w:rFonts w:ascii="Arial" w:hAnsi="Arial" w:cs="Arial"/>
          <w:szCs w:val="22"/>
        </w:rPr>
        <w:t xml:space="preserve">consumer and representative meetings and by talking directly to staff, </w:t>
      </w:r>
      <w:r w:rsidR="004D08B9" w:rsidRPr="00171AE2">
        <w:rPr>
          <w:rFonts w:ascii="Arial" w:hAnsi="Arial" w:cs="Arial"/>
          <w:szCs w:val="22"/>
        </w:rPr>
        <w:t xml:space="preserve">consumers </w:t>
      </w:r>
      <w:r w:rsidR="005B2BDF" w:rsidRPr="00171AE2">
        <w:rPr>
          <w:rFonts w:ascii="Arial" w:hAnsi="Arial" w:cs="Arial"/>
          <w:szCs w:val="22"/>
        </w:rPr>
        <w:t xml:space="preserve">are </w:t>
      </w:r>
      <w:r w:rsidR="00151A02" w:rsidRPr="00171AE2">
        <w:rPr>
          <w:rFonts w:ascii="Arial" w:hAnsi="Arial" w:cs="Arial"/>
          <w:szCs w:val="22"/>
        </w:rPr>
        <w:t xml:space="preserve">encouraged to ask questions or clarify any </w:t>
      </w:r>
      <w:r w:rsidR="00151A02" w:rsidRPr="00171AE2">
        <w:rPr>
          <w:rFonts w:ascii="Arial" w:hAnsi="Arial" w:cs="Arial"/>
          <w:szCs w:val="22"/>
        </w:rPr>
        <w:lastRenderedPageBreak/>
        <w:t>concerns.</w:t>
      </w:r>
      <w:r w:rsidR="009C6B0E" w:rsidRPr="00171AE2">
        <w:rPr>
          <w:rFonts w:ascii="Arial" w:hAnsi="Arial" w:cs="Arial"/>
          <w:szCs w:val="22"/>
        </w:rPr>
        <w:t xml:space="preserve">. </w:t>
      </w:r>
      <w:r w:rsidR="005B2BDF" w:rsidRPr="00171AE2">
        <w:rPr>
          <w:rFonts w:ascii="Arial" w:hAnsi="Arial" w:cs="Arial"/>
        </w:rPr>
        <w:t>Care planning documentation confirmed barriers to communication such as impaired vision, hearing, speech or cognition</w:t>
      </w:r>
      <w:r w:rsidR="004D08B9" w:rsidRPr="00171AE2">
        <w:rPr>
          <w:rFonts w:ascii="Arial" w:hAnsi="Arial" w:cs="Arial"/>
        </w:rPr>
        <w:t xml:space="preserve"> with</w:t>
      </w:r>
      <w:r w:rsidR="005B2BDF" w:rsidRPr="00171AE2">
        <w:rPr>
          <w:rFonts w:ascii="Arial" w:hAnsi="Arial" w:cs="Arial"/>
        </w:rPr>
        <w:t xml:space="preserve"> corresponding interventions</w:t>
      </w:r>
      <w:r w:rsidR="004D08B9" w:rsidRPr="00171AE2">
        <w:rPr>
          <w:rFonts w:ascii="Arial" w:hAnsi="Arial" w:cs="Arial"/>
        </w:rPr>
        <w:t xml:space="preserve"> and aids </w:t>
      </w:r>
      <w:r w:rsidR="005B2BDF" w:rsidRPr="00171AE2">
        <w:rPr>
          <w:rFonts w:ascii="Arial" w:hAnsi="Arial" w:cs="Arial"/>
        </w:rPr>
        <w:t xml:space="preserve">to support consumers </w:t>
      </w:r>
      <w:r w:rsidR="004D08B9" w:rsidRPr="00171AE2">
        <w:rPr>
          <w:rFonts w:ascii="Arial" w:hAnsi="Arial" w:cs="Arial"/>
        </w:rPr>
        <w:t xml:space="preserve">were documented. </w:t>
      </w:r>
      <w:r w:rsidR="005B2BDF" w:rsidRPr="00171AE2">
        <w:rPr>
          <w:rFonts w:ascii="Arial" w:hAnsi="Arial" w:cs="Arial"/>
        </w:rPr>
        <w:t>S</w:t>
      </w:r>
      <w:r w:rsidR="005B2BDF" w:rsidRPr="00171AE2">
        <w:rPr>
          <w:rFonts w:ascii="Arial" w:hAnsi="Arial" w:cs="Arial"/>
          <w:color w:val="auto"/>
          <w:szCs w:val="22"/>
        </w:rPr>
        <w:t>taff were observed discussing a consumers’ care plan during handover to identify strategies of support, changes were updated on the care plan.</w:t>
      </w:r>
    </w:p>
    <w:p w14:paraId="59713E31" w14:textId="36DE0406" w:rsidR="009273BF" w:rsidRDefault="005B2BDF" w:rsidP="004D08B9">
      <w:pPr>
        <w:spacing w:before="120" w:after="0"/>
        <w:rPr>
          <w:rFonts w:ascii="Arial" w:hAnsi="Arial" w:cs="Arial"/>
          <w:color w:val="auto"/>
          <w:szCs w:val="22"/>
        </w:rPr>
      </w:pPr>
      <w:r w:rsidRPr="00171AE2">
        <w:rPr>
          <w:rFonts w:ascii="Arial" w:hAnsi="Arial" w:cs="Arial"/>
          <w:szCs w:val="22"/>
        </w:rPr>
        <w:t xml:space="preserve">Consumers said they feel that their privacy is respected, and personal information is kept confidential. A consumer reported they felt respected as staff knock on the door before entering and close the door behind them if requested. The service has a </w:t>
      </w:r>
      <w:r w:rsidRPr="00171AE2">
        <w:rPr>
          <w:rFonts w:ascii="Arial" w:hAnsi="Arial" w:cs="Arial"/>
          <w:color w:val="auto"/>
          <w:szCs w:val="22"/>
        </w:rPr>
        <w:t xml:space="preserve">Privacy and Confidentiality policy and signed privacy agreements were observed </w:t>
      </w:r>
      <w:r w:rsidR="004D08B9" w:rsidRPr="00171AE2">
        <w:rPr>
          <w:rFonts w:ascii="Arial" w:hAnsi="Arial" w:cs="Arial"/>
          <w:color w:val="auto"/>
          <w:szCs w:val="22"/>
        </w:rPr>
        <w:t>for new staff entering the service.</w:t>
      </w:r>
    </w:p>
    <w:bookmarkEnd w:id="1"/>
    <w:p w14:paraId="39D07397" w14:textId="52631507" w:rsidR="00A45AD0" w:rsidRPr="00022A5D" w:rsidRDefault="00A45AD0" w:rsidP="00022A5D">
      <w:pPr>
        <w:spacing w:before="120" w:after="0"/>
        <w:rPr>
          <w:rFonts w:ascii="Arial" w:eastAsiaTheme="majorEastAsia" w:hAnsi="Arial" w:cs="Arial"/>
          <w:b/>
          <w:bCs/>
          <w:sz w:val="30"/>
          <w:szCs w:val="28"/>
        </w:rPr>
      </w:pPr>
      <w:r w:rsidRPr="00022A5D">
        <w:rPr>
          <w:rFonts w:ascii="Arial" w:hAnsi="Arial" w:cs="Arial"/>
        </w:rPr>
        <w:br w:type="page"/>
      </w:r>
    </w:p>
    <w:p w14:paraId="3B944A67" w14:textId="77777777" w:rsidR="00AB662E" w:rsidRPr="000D1FEC" w:rsidRDefault="00AB662E" w:rsidP="0026072D">
      <w:pPr>
        <w:pStyle w:val="Heading1"/>
        <w:spacing w:before="120" w:after="240" w:line="22" w:lineRule="atLeast"/>
        <w:rPr>
          <w:rFonts w:ascii="Arial" w:hAnsi="Arial" w:cs="Arial"/>
        </w:rPr>
      </w:pPr>
      <w:bookmarkStart w:id="2"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B83D6B" w14:paraId="106E653C"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208B05E8" w14:textId="1C37250C" w:rsidR="00AB662E" w:rsidRPr="00305CCD" w:rsidRDefault="00305CC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05CCD">
              <w:rPr>
                <w:rFonts w:ascii="Arial" w:hAnsi="Arial" w:cs="Arial"/>
              </w:rPr>
              <w:t>C</w:t>
            </w:r>
            <w:r w:rsidR="00AB662E" w:rsidRPr="00305CCD">
              <w:rPr>
                <w:rFonts w:ascii="Arial" w:hAnsi="Arial" w:cs="Arial"/>
              </w:rPr>
              <w:t>ompliant</w:t>
            </w:r>
          </w:p>
        </w:tc>
      </w:tr>
      <w:tr w:rsidR="00AB662E" w:rsidRPr="00B83D6B" w14:paraId="69A6533E"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62E5B00"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6B6615A5"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6594484" w14:textId="18735208" w:rsidR="00AB662E" w:rsidRPr="00305CCD"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5CCD">
              <w:rPr>
                <w:rFonts w:ascii="Arial" w:hAnsi="Arial" w:cs="Arial"/>
                <w:color w:val="auto"/>
              </w:rPr>
              <w:t>Compliant</w:t>
            </w:r>
          </w:p>
        </w:tc>
      </w:tr>
      <w:tr w:rsidR="00AB662E" w:rsidRPr="00B83D6B" w14:paraId="13286C0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D462D1"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6ADFB7F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23A1D9AC" w14:textId="77777777" w:rsidR="00AB662E" w:rsidRPr="003A2BA8"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642BDA59"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10C552DD"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7D08A799"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FDB1E73"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2E43D05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64677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03E31A7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B7BA9" w14:textId="77777777" w:rsidR="00AB662E" w:rsidRPr="003A2BA8"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36E2933F"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A9CF1F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71FCB3A7"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684FCCA"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D37A4C4" w14:textId="77777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56F46B08" w14:textId="76C280FD" w:rsidR="00DA7E4D" w:rsidRDefault="00305CCD" w:rsidP="00DA7E4D">
      <w:pPr>
        <w:spacing w:before="120" w:after="0"/>
        <w:rPr>
          <w:rFonts w:ascii="Arial" w:hAnsi="Arial" w:cs="Arial"/>
          <w:color w:val="auto"/>
        </w:rPr>
      </w:pPr>
      <w:r w:rsidRPr="00305CCD">
        <w:rPr>
          <w:rFonts w:ascii="Arial" w:hAnsi="Arial" w:cs="Arial"/>
          <w:color w:val="auto"/>
        </w:rPr>
        <w:t xml:space="preserve">The </w:t>
      </w:r>
      <w:r w:rsidR="004A14A6">
        <w:rPr>
          <w:rFonts w:ascii="Arial" w:hAnsi="Arial" w:cs="Arial"/>
          <w:color w:val="auto"/>
        </w:rPr>
        <w:t>A</w:t>
      </w:r>
      <w:r w:rsidRPr="00305CCD">
        <w:rPr>
          <w:rFonts w:ascii="Arial" w:hAnsi="Arial" w:cs="Arial"/>
          <w:color w:val="auto"/>
        </w:rPr>
        <w:t xml:space="preserve">ssessment </w:t>
      </w:r>
      <w:r w:rsidR="004A14A6">
        <w:rPr>
          <w:rFonts w:ascii="Arial" w:hAnsi="Arial" w:cs="Arial"/>
          <w:color w:val="auto"/>
        </w:rPr>
        <w:t>T</w:t>
      </w:r>
      <w:r w:rsidRPr="00305CCD">
        <w:rPr>
          <w:rFonts w:ascii="Arial" w:hAnsi="Arial" w:cs="Arial"/>
          <w:color w:val="auto"/>
        </w:rPr>
        <w:t xml:space="preserve">eam recommended </w:t>
      </w:r>
      <w:r w:rsidR="004A14A6">
        <w:rPr>
          <w:rFonts w:ascii="Arial" w:hAnsi="Arial" w:cs="Arial"/>
          <w:color w:val="auto"/>
        </w:rPr>
        <w:t>the following R</w:t>
      </w:r>
      <w:r w:rsidRPr="00305CCD">
        <w:rPr>
          <w:rFonts w:ascii="Arial" w:hAnsi="Arial" w:cs="Arial"/>
          <w:color w:val="auto"/>
        </w:rPr>
        <w:t xml:space="preserve">equirement was not met. </w:t>
      </w:r>
    </w:p>
    <w:p w14:paraId="7866F89E" w14:textId="4456F4A6" w:rsidR="009C6B0E" w:rsidRPr="00DA7E4D" w:rsidRDefault="009C6B0E" w:rsidP="00DA7E4D">
      <w:pPr>
        <w:pStyle w:val="ListParagraph"/>
        <w:numPr>
          <w:ilvl w:val="0"/>
          <w:numId w:val="31"/>
        </w:numPr>
        <w:spacing w:before="120" w:after="0"/>
        <w:rPr>
          <w:rFonts w:ascii="Arial" w:hAnsi="Arial" w:cs="Arial"/>
          <w:iCs/>
        </w:rPr>
      </w:pPr>
      <w:r w:rsidRPr="00DA7E4D">
        <w:rPr>
          <w:rFonts w:ascii="Arial" w:hAnsi="Arial" w:cs="Arial"/>
        </w:rPr>
        <w:t>Assessment and planning, including consideration of risks to the consumer’s health and well-being, informs the delivery of safe and effective care and services.</w:t>
      </w:r>
    </w:p>
    <w:p w14:paraId="0414C1C2" w14:textId="1951F268" w:rsidR="00F4443D" w:rsidRDefault="009C6B0E" w:rsidP="00F4443D">
      <w:pPr>
        <w:spacing w:before="120" w:after="0"/>
        <w:rPr>
          <w:rFonts w:ascii="Arial" w:hAnsi="Arial" w:cs="Arial"/>
          <w:color w:val="auto"/>
        </w:rPr>
      </w:pPr>
      <w:r w:rsidRPr="00990366">
        <w:rPr>
          <w:rFonts w:ascii="Arial" w:hAnsi="Arial" w:cs="Arial"/>
          <w:color w:val="auto"/>
        </w:rPr>
        <w:t xml:space="preserve">The </w:t>
      </w:r>
      <w:r w:rsidR="004A14A6">
        <w:rPr>
          <w:rFonts w:ascii="Arial" w:hAnsi="Arial" w:cs="Arial"/>
          <w:color w:val="auto"/>
        </w:rPr>
        <w:t>S</w:t>
      </w:r>
      <w:r w:rsidRPr="00990366">
        <w:rPr>
          <w:rFonts w:ascii="Arial" w:hAnsi="Arial" w:cs="Arial"/>
          <w:color w:val="auto"/>
        </w:rPr>
        <w:t xml:space="preserve">ite </w:t>
      </w:r>
      <w:r w:rsidR="004A14A6">
        <w:rPr>
          <w:rFonts w:ascii="Arial" w:hAnsi="Arial" w:cs="Arial"/>
          <w:color w:val="auto"/>
        </w:rPr>
        <w:t>A</w:t>
      </w:r>
      <w:r w:rsidRPr="00990366">
        <w:rPr>
          <w:rFonts w:ascii="Arial" w:hAnsi="Arial" w:cs="Arial"/>
          <w:color w:val="auto"/>
        </w:rPr>
        <w:t xml:space="preserve">udit </w:t>
      </w:r>
      <w:r w:rsidR="00305CCD" w:rsidRPr="00990366">
        <w:rPr>
          <w:rFonts w:ascii="Arial" w:hAnsi="Arial" w:cs="Arial"/>
          <w:color w:val="auto"/>
        </w:rPr>
        <w:t>r</w:t>
      </w:r>
      <w:r w:rsidRPr="00990366">
        <w:rPr>
          <w:rFonts w:ascii="Arial" w:hAnsi="Arial" w:cs="Arial"/>
          <w:color w:val="auto"/>
        </w:rPr>
        <w:t xml:space="preserve">eport </w:t>
      </w:r>
      <w:r w:rsidR="004A14A6">
        <w:rPr>
          <w:rFonts w:ascii="Arial" w:hAnsi="Arial" w:cs="Arial"/>
          <w:color w:val="auto"/>
        </w:rPr>
        <w:t>found</w:t>
      </w:r>
      <w:r w:rsidR="004A14A6" w:rsidRPr="00990366">
        <w:rPr>
          <w:rFonts w:ascii="Arial" w:hAnsi="Arial" w:cs="Arial"/>
          <w:color w:val="auto"/>
        </w:rPr>
        <w:t xml:space="preserve"> </w:t>
      </w:r>
      <w:r w:rsidR="00990366">
        <w:rPr>
          <w:rFonts w:ascii="Arial" w:hAnsi="Arial" w:cs="Arial"/>
          <w:color w:val="auto"/>
        </w:rPr>
        <w:t>the service</w:t>
      </w:r>
      <w:r w:rsidR="004A14A6">
        <w:rPr>
          <w:rFonts w:ascii="Arial" w:hAnsi="Arial" w:cs="Arial"/>
          <w:color w:val="auto"/>
        </w:rPr>
        <w:t xml:space="preserve"> generally</w:t>
      </w:r>
      <w:r w:rsidR="00990366">
        <w:rPr>
          <w:rFonts w:ascii="Arial" w:hAnsi="Arial" w:cs="Arial"/>
          <w:color w:val="auto"/>
        </w:rPr>
        <w:t xml:space="preserve"> demonstrate</w:t>
      </w:r>
      <w:r w:rsidR="004A14A6">
        <w:rPr>
          <w:rFonts w:ascii="Arial" w:hAnsi="Arial" w:cs="Arial"/>
          <w:color w:val="auto"/>
        </w:rPr>
        <w:t>d effective</w:t>
      </w:r>
      <w:r w:rsidR="00990366">
        <w:rPr>
          <w:rFonts w:ascii="Arial" w:hAnsi="Arial" w:cs="Arial"/>
          <w:color w:val="auto"/>
        </w:rPr>
        <w:t xml:space="preserve"> </w:t>
      </w:r>
      <w:r w:rsidRPr="00990366">
        <w:rPr>
          <w:rFonts w:ascii="Arial" w:hAnsi="Arial" w:cs="Arial"/>
          <w:color w:val="auto"/>
        </w:rPr>
        <w:t xml:space="preserve">assessment and planning </w:t>
      </w:r>
      <w:r w:rsidR="004A14A6">
        <w:rPr>
          <w:rFonts w:ascii="Arial" w:hAnsi="Arial" w:cs="Arial"/>
          <w:color w:val="auto"/>
        </w:rPr>
        <w:t>process</w:t>
      </w:r>
      <w:r w:rsidR="002B65B9">
        <w:rPr>
          <w:rFonts w:ascii="Arial" w:hAnsi="Arial" w:cs="Arial"/>
          <w:color w:val="auto"/>
        </w:rPr>
        <w:t>es</w:t>
      </w:r>
      <w:r w:rsidR="004A14A6">
        <w:rPr>
          <w:rFonts w:ascii="Arial" w:hAnsi="Arial" w:cs="Arial"/>
          <w:color w:val="auto"/>
        </w:rPr>
        <w:t xml:space="preserve"> that included</w:t>
      </w:r>
      <w:r w:rsidRPr="00990366">
        <w:rPr>
          <w:rFonts w:ascii="Arial" w:hAnsi="Arial" w:cs="Arial"/>
          <w:color w:val="auto"/>
        </w:rPr>
        <w:t xml:space="preserve"> consideration of risks to consumer’s safety, health and </w:t>
      </w:r>
      <w:r w:rsidR="004A14A6">
        <w:rPr>
          <w:rFonts w:ascii="Arial" w:hAnsi="Arial" w:cs="Arial"/>
          <w:color w:val="auto"/>
        </w:rPr>
        <w:t>wellbeing. H</w:t>
      </w:r>
      <w:r w:rsidRPr="00990366">
        <w:rPr>
          <w:rFonts w:ascii="Arial" w:hAnsi="Arial" w:cs="Arial"/>
          <w:color w:val="auto"/>
        </w:rPr>
        <w:t>owever,</w:t>
      </w:r>
      <w:r w:rsidR="00F4443D">
        <w:rPr>
          <w:rFonts w:ascii="Arial" w:hAnsi="Arial" w:cs="Arial"/>
          <w:color w:val="auto"/>
        </w:rPr>
        <w:t xml:space="preserve"> </w:t>
      </w:r>
      <w:r w:rsidR="004A14A6">
        <w:rPr>
          <w:rFonts w:ascii="Arial" w:hAnsi="Arial" w:cs="Arial"/>
          <w:color w:val="auto"/>
        </w:rPr>
        <w:t xml:space="preserve">the Assessment Team brought forward evidence of two named </w:t>
      </w:r>
      <w:r w:rsidR="00522F68" w:rsidRPr="00990366">
        <w:rPr>
          <w:rFonts w:ascii="Arial" w:hAnsi="Arial" w:cs="Arial"/>
          <w:color w:val="auto"/>
        </w:rPr>
        <w:t xml:space="preserve">consumers </w:t>
      </w:r>
      <w:r w:rsidR="004A14A6">
        <w:rPr>
          <w:rFonts w:ascii="Arial" w:hAnsi="Arial" w:cs="Arial"/>
          <w:color w:val="auto"/>
        </w:rPr>
        <w:t xml:space="preserve">subject to </w:t>
      </w:r>
      <w:r w:rsidR="00F4443D">
        <w:rPr>
          <w:rFonts w:ascii="Arial" w:hAnsi="Arial" w:cs="Arial"/>
          <w:color w:val="auto"/>
        </w:rPr>
        <w:t xml:space="preserve">chemical restraint </w:t>
      </w:r>
      <w:r w:rsidR="00EA53CC">
        <w:rPr>
          <w:rFonts w:ascii="Arial" w:hAnsi="Arial" w:cs="Arial"/>
          <w:color w:val="auto"/>
        </w:rPr>
        <w:t>without</w:t>
      </w:r>
      <w:r w:rsidR="00F4443D">
        <w:rPr>
          <w:rFonts w:ascii="Arial" w:hAnsi="Arial" w:cs="Arial"/>
          <w:color w:val="auto"/>
        </w:rPr>
        <w:t xml:space="preserve"> risk assessment tools</w:t>
      </w:r>
      <w:r w:rsidR="00EA53CC">
        <w:rPr>
          <w:rFonts w:ascii="Arial" w:hAnsi="Arial" w:cs="Arial"/>
          <w:color w:val="auto"/>
        </w:rPr>
        <w:t xml:space="preserve"> in place. The Assessment Team found inconsistent</w:t>
      </w:r>
      <w:r w:rsidR="00DF72F0">
        <w:rPr>
          <w:rFonts w:ascii="Arial" w:hAnsi="Arial" w:cs="Arial"/>
          <w:color w:val="auto"/>
        </w:rPr>
        <w:t xml:space="preserve"> </w:t>
      </w:r>
      <w:r w:rsidR="00EA53CC">
        <w:rPr>
          <w:rFonts w:ascii="Arial" w:hAnsi="Arial" w:cs="Arial"/>
          <w:color w:val="auto"/>
        </w:rPr>
        <w:t xml:space="preserve">documentation of </w:t>
      </w:r>
      <w:r w:rsidR="00F4443D">
        <w:rPr>
          <w:rFonts w:ascii="Arial" w:hAnsi="Arial" w:cs="Arial"/>
          <w:color w:val="auto"/>
        </w:rPr>
        <w:t xml:space="preserve">behavioural </w:t>
      </w:r>
      <w:r w:rsidR="00DF72F0">
        <w:rPr>
          <w:rFonts w:ascii="Arial" w:hAnsi="Arial" w:cs="Arial"/>
          <w:color w:val="auto"/>
        </w:rPr>
        <w:t xml:space="preserve">interventions </w:t>
      </w:r>
      <w:r w:rsidR="00EA53CC">
        <w:rPr>
          <w:rFonts w:ascii="Arial" w:hAnsi="Arial" w:cs="Arial"/>
          <w:color w:val="auto"/>
        </w:rPr>
        <w:t>being trialled</w:t>
      </w:r>
      <w:r w:rsidR="00F4443D">
        <w:rPr>
          <w:rFonts w:ascii="Arial" w:hAnsi="Arial" w:cs="Arial"/>
          <w:color w:val="auto"/>
        </w:rPr>
        <w:t xml:space="preserve"> prior to administering chemical restraint and </w:t>
      </w:r>
      <w:r w:rsidR="00DF72F0">
        <w:rPr>
          <w:rFonts w:ascii="Arial" w:hAnsi="Arial" w:cs="Arial"/>
          <w:color w:val="auto"/>
        </w:rPr>
        <w:t xml:space="preserve">where strategies had been </w:t>
      </w:r>
      <w:r w:rsidR="00076CD9">
        <w:rPr>
          <w:rFonts w:ascii="Arial" w:hAnsi="Arial" w:cs="Arial"/>
          <w:color w:val="auto"/>
        </w:rPr>
        <w:t>documented</w:t>
      </w:r>
      <w:r w:rsidR="00DF72F0">
        <w:rPr>
          <w:rFonts w:ascii="Arial" w:hAnsi="Arial" w:cs="Arial"/>
          <w:color w:val="auto"/>
        </w:rPr>
        <w:t>, these were not</w:t>
      </w:r>
      <w:r w:rsidR="00F4443D">
        <w:rPr>
          <w:rFonts w:ascii="Arial" w:hAnsi="Arial" w:cs="Arial"/>
          <w:color w:val="auto"/>
        </w:rPr>
        <w:t xml:space="preserve"> tailored to suit each consumer’s specific circumstances. </w:t>
      </w:r>
    </w:p>
    <w:p w14:paraId="5BD4E879" w14:textId="4DCB673F" w:rsidR="00076CD9" w:rsidRDefault="00F11E36" w:rsidP="00283071">
      <w:pPr>
        <w:spacing w:before="120" w:after="0"/>
        <w:textAlignment w:val="baseline"/>
        <w:rPr>
          <w:rStyle w:val="normaltextrun"/>
          <w:rFonts w:ascii="Arial" w:hAnsi="Arial" w:cs="Arial"/>
          <w:color w:val="000000"/>
        </w:rPr>
      </w:pPr>
      <w:r w:rsidRPr="00283071">
        <w:rPr>
          <w:rStyle w:val="normaltextrun"/>
          <w:rFonts w:ascii="Arial" w:hAnsi="Arial" w:cs="Arial"/>
          <w:color w:val="000000"/>
        </w:rPr>
        <w:t>The</w:t>
      </w:r>
      <w:r w:rsidR="00EA53CC">
        <w:rPr>
          <w:rStyle w:val="normaltextrun"/>
          <w:rFonts w:ascii="Arial" w:hAnsi="Arial" w:cs="Arial"/>
          <w:color w:val="000000"/>
        </w:rPr>
        <w:t xml:space="preserve"> Approved P</w:t>
      </w:r>
      <w:r w:rsidRPr="00283071">
        <w:rPr>
          <w:rStyle w:val="normaltextrun"/>
          <w:rFonts w:ascii="Arial" w:hAnsi="Arial" w:cs="Arial"/>
          <w:color w:val="000000"/>
        </w:rPr>
        <w:t>rovider provided additional information</w:t>
      </w:r>
      <w:r w:rsidR="00EA53CC">
        <w:rPr>
          <w:rStyle w:val="normaltextrun"/>
          <w:rFonts w:ascii="Arial" w:hAnsi="Arial" w:cs="Arial"/>
          <w:color w:val="000000"/>
        </w:rPr>
        <w:t xml:space="preserve"> by way of a written response on 14 September 2022.</w:t>
      </w:r>
      <w:r w:rsidRPr="00283071">
        <w:rPr>
          <w:rStyle w:val="normaltextrun"/>
          <w:rFonts w:ascii="Arial" w:hAnsi="Arial" w:cs="Arial"/>
          <w:color w:val="000000"/>
        </w:rPr>
        <w:t xml:space="preserve"> </w:t>
      </w:r>
      <w:r w:rsidR="00EA53CC">
        <w:rPr>
          <w:rStyle w:val="normaltextrun"/>
          <w:rFonts w:ascii="Arial" w:hAnsi="Arial" w:cs="Arial"/>
          <w:color w:val="000000"/>
        </w:rPr>
        <w:t xml:space="preserve">The written response included explanation of the </w:t>
      </w:r>
      <w:r w:rsidR="00FA7811" w:rsidRPr="00283071">
        <w:rPr>
          <w:rStyle w:val="normaltextrun"/>
          <w:rFonts w:ascii="Arial" w:hAnsi="Arial" w:cs="Arial"/>
          <w:color w:val="000000"/>
        </w:rPr>
        <w:t xml:space="preserve">assessment and planning processes </w:t>
      </w:r>
      <w:r w:rsidR="00EA53CC">
        <w:rPr>
          <w:rStyle w:val="normaltextrun"/>
          <w:rFonts w:ascii="Arial" w:hAnsi="Arial" w:cs="Arial"/>
          <w:color w:val="000000"/>
        </w:rPr>
        <w:t>in place within the service</w:t>
      </w:r>
      <w:r w:rsidR="00254DFA">
        <w:rPr>
          <w:rStyle w:val="normaltextrun"/>
          <w:rFonts w:ascii="Arial" w:hAnsi="Arial" w:cs="Arial"/>
          <w:color w:val="000000"/>
        </w:rPr>
        <w:t xml:space="preserve"> and evidence to demonstrate how the service manages behaviours and</w:t>
      </w:r>
      <w:r w:rsidR="00FA7811" w:rsidRPr="00283071">
        <w:rPr>
          <w:rStyle w:val="normaltextrun"/>
          <w:rFonts w:ascii="Arial" w:hAnsi="Arial" w:cs="Arial"/>
          <w:color w:val="000000"/>
        </w:rPr>
        <w:t xml:space="preserve"> </w:t>
      </w:r>
      <w:r w:rsidR="00254DFA" w:rsidRPr="00283071">
        <w:rPr>
          <w:rStyle w:val="normaltextrun"/>
          <w:rFonts w:ascii="Arial" w:hAnsi="Arial" w:cs="Arial"/>
          <w:color w:val="000000"/>
        </w:rPr>
        <w:t>consider</w:t>
      </w:r>
      <w:r w:rsidR="00254DFA">
        <w:rPr>
          <w:rStyle w:val="normaltextrun"/>
          <w:rFonts w:ascii="Arial" w:hAnsi="Arial" w:cs="Arial"/>
          <w:color w:val="000000"/>
        </w:rPr>
        <w:t>s</w:t>
      </w:r>
      <w:r w:rsidR="00254DFA" w:rsidRPr="00283071">
        <w:rPr>
          <w:rStyle w:val="normaltextrun"/>
          <w:rFonts w:ascii="Arial" w:hAnsi="Arial" w:cs="Arial"/>
          <w:color w:val="000000"/>
        </w:rPr>
        <w:t xml:space="preserve"> </w:t>
      </w:r>
      <w:r w:rsidR="00FA7811" w:rsidRPr="00283071">
        <w:rPr>
          <w:rStyle w:val="normaltextrun"/>
          <w:rFonts w:ascii="Arial" w:hAnsi="Arial" w:cs="Arial"/>
          <w:color w:val="000000"/>
        </w:rPr>
        <w:t>risk</w:t>
      </w:r>
      <w:r w:rsidR="00254DFA">
        <w:rPr>
          <w:rStyle w:val="normaltextrun"/>
          <w:rFonts w:ascii="Arial" w:hAnsi="Arial" w:cs="Arial"/>
          <w:color w:val="000000"/>
        </w:rPr>
        <w:t>s</w:t>
      </w:r>
      <w:r w:rsidR="00FA7811" w:rsidRPr="00283071">
        <w:rPr>
          <w:rStyle w:val="normaltextrun"/>
          <w:rFonts w:ascii="Arial" w:hAnsi="Arial" w:cs="Arial"/>
          <w:color w:val="000000"/>
        </w:rPr>
        <w:t xml:space="preserve"> </w:t>
      </w:r>
      <w:r w:rsidR="00254DFA">
        <w:rPr>
          <w:rStyle w:val="normaltextrun"/>
          <w:rFonts w:ascii="Arial" w:hAnsi="Arial" w:cs="Arial"/>
          <w:color w:val="000000"/>
        </w:rPr>
        <w:t>in relation to the named</w:t>
      </w:r>
      <w:r w:rsidR="00254DFA" w:rsidRPr="00283071">
        <w:rPr>
          <w:rStyle w:val="normaltextrun"/>
          <w:rFonts w:ascii="Arial" w:hAnsi="Arial" w:cs="Arial"/>
          <w:color w:val="000000"/>
        </w:rPr>
        <w:t xml:space="preserve"> </w:t>
      </w:r>
      <w:r w:rsidR="00FA7811" w:rsidRPr="00283071">
        <w:rPr>
          <w:rStyle w:val="normaltextrun"/>
          <w:rFonts w:ascii="Arial" w:hAnsi="Arial" w:cs="Arial"/>
          <w:color w:val="000000"/>
        </w:rPr>
        <w:t>consumers</w:t>
      </w:r>
      <w:r w:rsidR="00076CD9">
        <w:rPr>
          <w:rStyle w:val="normaltextrun"/>
          <w:rFonts w:ascii="Arial" w:hAnsi="Arial" w:cs="Arial"/>
          <w:color w:val="000000"/>
        </w:rPr>
        <w:t xml:space="preserve">. </w:t>
      </w:r>
    </w:p>
    <w:p w14:paraId="1B88397A" w14:textId="6551C07E" w:rsidR="003B61F0" w:rsidRPr="00094871" w:rsidRDefault="00254DFA" w:rsidP="00094871">
      <w:pPr>
        <w:spacing w:before="120" w:after="0"/>
        <w:rPr>
          <w:rFonts w:ascii="Arial" w:hAnsi="Arial" w:cs="Arial"/>
          <w:bCs/>
          <w:szCs w:val="22"/>
        </w:rPr>
      </w:pPr>
      <w:r w:rsidRPr="00094871">
        <w:rPr>
          <w:rFonts w:ascii="Arial" w:hAnsi="Arial" w:cs="Arial"/>
          <w:bCs/>
          <w:szCs w:val="22"/>
        </w:rPr>
        <w:lastRenderedPageBreak/>
        <w:t>Specifically, the Approved</w:t>
      </w:r>
      <w:r w:rsidR="00DA7E4D" w:rsidRPr="00094871">
        <w:rPr>
          <w:rFonts w:ascii="Arial" w:hAnsi="Arial" w:cs="Arial"/>
          <w:bCs/>
          <w:szCs w:val="22"/>
        </w:rPr>
        <w:t xml:space="preserve"> </w:t>
      </w:r>
      <w:r w:rsidRPr="00094871">
        <w:rPr>
          <w:rFonts w:ascii="Arial" w:hAnsi="Arial" w:cs="Arial"/>
          <w:bCs/>
          <w:szCs w:val="22"/>
        </w:rPr>
        <w:t>P</w:t>
      </w:r>
      <w:r w:rsidR="00076CD9" w:rsidRPr="00094871">
        <w:rPr>
          <w:rFonts w:ascii="Arial" w:hAnsi="Arial" w:cs="Arial"/>
          <w:bCs/>
          <w:szCs w:val="22"/>
        </w:rPr>
        <w:t>rovider submitted</w:t>
      </w:r>
      <w:r w:rsidR="00FE6810" w:rsidRPr="00094871">
        <w:rPr>
          <w:rFonts w:ascii="Arial" w:hAnsi="Arial" w:cs="Arial"/>
          <w:bCs/>
          <w:szCs w:val="22"/>
        </w:rPr>
        <w:t xml:space="preserve"> comprehensive assessment documentation</w:t>
      </w:r>
      <w:r w:rsidR="0023424E" w:rsidRPr="00094871">
        <w:rPr>
          <w:rFonts w:ascii="Arial" w:hAnsi="Arial" w:cs="Arial"/>
          <w:bCs/>
          <w:szCs w:val="22"/>
        </w:rPr>
        <w:t>, including progress notes, care and service plans</w:t>
      </w:r>
      <w:r w:rsidR="007E221E" w:rsidRPr="00094871">
        <w:rPr>
          <w:rFonts w:ascii="Arial" w:hAnsi="Arial" w:cs="Arial"/>
          <w:bCs/>
          <w:szCs w:val="22"/>
        </w:rPr>
        <w:t>,</w:t>
      </w:r>
      <w:r w:rsidR="0023424E" w:rsidRPr="00094871">
        <w:rPr>
          <w:rFonts w:ascii="Arial" w:hAnsi="Arial" w:cs="Arial"/>
          <w:bCs/>
          <w:szCs w:val="22"/>
        </w:rPr>
        <w:t xml:space="preserve"> </w:t>
      </w:r>
      <w:r w:rsidRPr="00094871">
        <w:rPr>
          <w:rFonts w:ascii="Arial" w:hAnsi="Arial" w:cs="Arial"/>
          <w:bCs/>
          <w:szCs w:val="22"/>
        </w:rPr>
        <w:t xml:space="preserve">and </w:t>
      </w:r>
      <w:r w:rsidR="0023424E" w:rsidRPr="00094871">
        <w:rPr>
          <w:rFonts w:ascii="Arial" w:hAnsi="Arial" w:cs="Arial"/>
          <w:bCs/>
          <w:szCs w:val="22"/>
        </w:rPr>
        <w:t>review</w:t>
      </w:r>
      <w:r w:rsidR="007E221E" w:rsidRPr="00094871">
        <w:rPr>
          <w:rFonts w:ascii="Arial" w:hAnsi="Arial" w:cs="Arial"/>
          <w:bCs/>
          <w:szCs w:val="22"/>
        </w:rPr>
        <w:t>s</w:t>
      </w:r>
      <w:r w:rsidR="0023424E" w:rsidRPr="00094871">
        <w:rPr>
          <w:rFonts w:ascii="Arial" w:hAnsi="Arial" w:cs="Arial"/>
          <w:bCs/>
          <w:szCs w:val="22"/>
        </w:rPr>
        <w:t xml:space="preserve"> by </w:t>
      </w:r>
      <w:r w:rsidR="00FE6810" w:rsidRPr="00094871">
        <w:rPr>
          <w:rFonts w:ascii="Arial" w:hAnsi="Arial" w:cs="Arial"/>
          <w:bCs/>
          <w:szCs w:val="22"/>
        </w:rPr>
        <w:t xml:space="preserve">medical officers and </w:t>
      </w:r>
      <w:r w:rsidR="0023424E" w:rsidRPr="00094871">
        <w:rPr>
          <w:rFonts w:ascii="Arial" w:hAnsi="Arial" w:cs="Arial"/>
          <w:bCs/>
          <w:szCs w:val="22"/>
        </w:rPr>
        <w:t>allied health professionals</w:t>
      </w:r>
      <w:r w:rsidRPr="00094871">
        <w:rPr>
          <w:rFonts w:ascii="Arial" w:hAnsi="Arial" w:cs="Arial"/>
          <w:bCs/>
          <w:szCs w:val="22"/>
        </w:rPr>
        <w:t>. Documentation included the</w:t>
      </w:r>
      <w:r w:rsidR="00B40004" w:rsidRPr="00094871">
        <w:rPr>
          <w:rFonts w:ascii="Arial" w:hAnsi="Arial" w:cs="Arial"/>
          <w:bCs/>
          <w:szCs w:val="22"/>
        </w:rPr>
        <w:t xml:space="preserve">, identification and </w:t>
      </w:r>
      <w:r w:rsidR="0023424E" w:rsidRPr="00094871">
        <w:rPr>
          <w:rFonts w:ascii="Arial" w:hAnsi="Arial" w:cs="Arial"/>
          <w:bCs/>
          <w:szCs w:val="22"/>
        </w:rPr>
        <w:t xml:space="preserve">impacts </w:t>
      </w:r>
      <w:r w:rsidR="00B40004" w:rsidRPr="00094871">
        <w:rPr>
          <w:rFonts w:ascii="Arial" w:hAnsi="Arial" w:cs="Arial"/>
          <w:bCs/>
          <w:szCs w:val="22"/>
        </w:rPr>
        <w:t xml:space="preserve">of risks </w:t>
      </w:r>
      <w:r w:rsidR="0023424E" w:rsidRPr="00094871">
        <w:rPr>
          <w:rFonts w:ascii="Arial" w:hAnsi="Arial" w:cs="Arial"/>
          <w:bCs/>
          <w:szCs w:val="22"/>
        </w:rPr>
        <w:t xml:space="preserve">to </w:t>
      </w:r>
      <w:r w:rsidR="00FE6810" w:rsidRPr="00094871">
        <w:rPr>
          <w:rFonts w:ascii="Arial" w:hAnsi="Arial" w:cs="Arial"/>
          <w:bCs/>
          <w:szCs w:val="22"/>
        </w:rPr>
        <w:t>consumer</w:t>
      </w:r>
      <w:r w:rsidR="0023424E" w:rsidRPr="00094871">
        <w:rPr>
          <w:rFonts w:ascii="Arial" w:hAnsi="Arial" w:cs="Arial"/>
          <w:bCs/>
          <w:szCs w:val="22"/>
        </w:rPr>
        <w:t>s</w:t>
      </w:r>
      <w:r w:rsidR="00FE6810" w:rsidRPr="00094871">
        <w:rPr>
          <w:rFonts w:ascii="Arial" w:hAnsi="Arial" w:cs="Arial"/>
          <w:bCs/>
          <w:szCs w:val="22"/>
        </w:rPr>
        <w:t xml:space="preserve">, </w:t>
      </w:r>
      <w:r w:rsidR="0023424E" w:rsidRPr="00094871">
        <w:rPr>
          <w:rFonts w:ascii="Arial" w:hAnsi="Arial" w:cs="Arial"/>
          <w:bCs/>
          <w:szCs w:val="22"/>
        </w:rPr>
        <w:t>health goals, interventions</w:t>
      </w:r>
      <w:r w:rsidR="007E221E" w:rsidRPr="00094871">
        <w:rPr>
          <w:rFonts w:ascii="Arial" w:hAnsi="Arial" w:cs="Arial"/>
          <w:bCs/>
          <w:szCs w:val="22"/>
        </w:rPr>
        <w:t xml:space="preserve">, </w:t>
      </w:r>
      <w:r w:rsidR="0023424E" w:rsidRPr="00094871">
        <w:rPr>
          <w:rFonts w:ascii="Arial" w:hAnsi="Arial" w:cs="Arial"/>
          <w:bCs/>
          <w:szCs w:val="22"/>
        </w:rPr>
        <w:t xml:space="preserve">behaviour triggers </w:t>
      </w:r>
      <w:r w:rsidR="007E221E" w:rsidRPr="00094871">
        <w:rPr>
          <w:rFonts w:ascii="Arial" w:hAnsi="Arial" w:cs="Arial"/>
          <w:bCs/>
          <w:szCs w:val="22"/>
        </w:rPr>
        <w:t>and alternative i</w:t>
      </w:r>
      <w:r w:rsidR="0023424E" w:rsidRPr="00094871">
        <w:rPr>
          <w:rFonts w:ascii="Arial" w:hAnsi="Arial" w:cs="Arial"/>
          <w:bCs/>
          <w:szCs w:val="22"/>
        </w:rPr>
        <w:t>nterventions for managing</w:t>
      </w:r>
      <w:r w:rsidR="00FE6810" w:rsidRPr="00094871">
        <w:rPr>
          <w:rFonts w:ascii="Arial" w:hAnsi="Arial" w:cs="Arial"/>
          <w:bCs/>
          <w:szCs w:val="22"/>
        </w:rPr>
        <w:t xml:space="preserve"> behaviours</w:t>
      </w:r>
      <w:r w:rsidR="0023424E" w:rsidRPr="00094871">
        <w:rPr>
          <w:rFonts w:ascii="Arial" w:hAnsi="Arial" w:cs="Arial"/>
          <w:bCs/>
          <w:szCs w:val="22"/>
        </w:rPr>
        <w:t xml:space="preserve"> </w:t>
      </w:r>
      <w:r w:rsidR="00B40004" w:rsidRPr="00094871">
        <w:rPr>
          <w:rFonts w:ascii="Arial" w:hAnsi="Arial" w:cs="Arial"/>
          <w:bCs/>
          <w:szCs w:val="22"/>
        </w:rPr>
        <w:t>prior to the use of chemical restraint.</w:t>
      </w:r>
      <w:r w:rsidR="00174005" w:rsidRPr="00094871">
        <w:rPr>
          <w:rFonts w:ascii="Arial" w:hAnsi="Arial" w:cs="Arial"/>
          <w:bCs/>
          <w:szCs w:val="22"/>
        </w:rPr>
        <w:t xml:space="preserve"> Documentation also evidenced that consumers had been effectively assessed, </w:t>
      </w:r>
      <w:r w:rsidR="002B65B9" w:rsidRPr="00094871">
        <w:rPr>
          <w:rFonts w:ascii="Arial" w:hAnsi="Arial" w:cs="Arial"/>
          <w:bCs/>
          <w:szCs w:val="22"/>
        </w:rPr>
        <w:t xml:space="preserve">using a validated risk assessment tool for assessing risks to a consumer, </w:t>
      </w:r>
      <w:r w:rsidR="00174005" w:rsidRPr="00094871">
        <w:rPr>
          <w:rFonts w:ascii="Arial" w:hAnsi="Arial" w:cs="Arial"/>
          <w:bCs/>
          <w:szCs w:val="22"/>
        </w:rPr>
        <w:t>for effectiveness</w:t>
      </w:r>
      <w:r w:rsidR="005404EC" w:rsidRPr="00094871">
        <w:rPr>
          <w:rFonts w:ascii="Arial" w:hAnsi="Arial" w:cs="Arial"/>
          <w:bCs/>
          <w:szCs w:val="22"/>
        </w:rPr>
        <w:t>,</w:t>
      </w:r>
      <w:r w:rsidR="00174005" w:rsidRPr="00094871">
        <w:rPr>
          <w:rFonts w:ascii="Arial" w:hAnsi="Arial" w:cs="Arial"/>
          <w:bCs/>
          <w:szCs w:val="22"/>
        </w:rPr>
        <w:t xml:space="preserve"> prior to the site audit.</w:t>
      </w:r>
      <w:r w:rsidR="007E221E" w:rsidRPr="00094871">
        <w:rPr>
          <w:rFonts w:ascii="Arial" w:hAnsi="Arial" w:cs="Arial"/>
          <w:bCs/>
          <w:szCs w:val="22"/>
        </w:rPr>
        <w:t xml:space="preserve"> </w:t>
      </w:r>
    </w:p>
    <w:p w14:paraId="663DB2BC" w14:textId="110C38A9" w:rsidR="00350ADE" w:rsidRPr="00094871" w:rsidRDefault="002B65B9" w:rsidP="00094871">
      <w:pPr>
        <w:spacing w:before="120" w:after="0"/>
        <w:rPr>
          <w:rFonts w:ascii="Arial" w:hAnsi="Arial" w:cs="Arial"/>
          <w:bCs/>
          <w:szCs w:val="22"/>
        </w:rPr>
      </w:pPr>
      <w:r w:rsidRPr="00094871">
        <w:rPr>
          <w:rFonts w:ascii="Arial" w:hAnsi="Arial" w:cs="Arial"/>
          <w:bCs/>
          <w:szCs w:val="22"/>
        </w:rPr>
        <w:t>I have considered the evidence brought forward by both the Assessment Team and the Approved Provider, based on the evidence available</w:t>
      </w:r>
      <w:r w:rsidR="00DA7E4D" w:rsidRPr="00094871">
        <w:rPr>
          <w:rFonts w:ascii="Arial" w:hAnsi="Arial" w:cs="Arial"/>
          <w:bCs/>
          <w:szCs w:val="22"/>
        </w:rPr>
        <w:t>,</w:t>
      </w:r>
      <w:r w:rsidR="00174005" w:rsidRPr="00094871">
        <w:rPr>
          <w:rFonts w:ascii="Arial" w:hAnsi="Arial" w:cs="Arial"/>
          <w:bCs/>
          <w:szCs w:val="22"/>
        </w:rPr>
        <w:t xml:space="preserve"> I am satisfied </w:t>
      </w:r>
      <w:r w:rsidRPr="00094871">
        <w:rPr>
          <w:rFonts w:ascii="Arial" w:hAnsi="Arial" w:cs="Arial"/>
          <w:bCs/>
          <w:szCs w:val="22"/>
        </w:rPr>
        <w:t>the Approved P</w:t>
      </w:r>
      <w:r w:rsidR="00174005" w:rsidRPr="00094871">
        <w:rPr>
          <w:rFonts w:ascii="Arial" w:hAnsi="Arial" w:cs="Arial"/>
          <w:bCs/>
          <w:szCs w:val="22"/>
        </w:rPr>
        <w:t xml:space="preserve">rovider </w:t>
      </w:r>
      <w:r w:rsidRPr="00094871">
        <w:rPr>
          <w:rFonts w:ascii="Arial" w:hAnsi="Arial" w:cs="Arial"/>
          <w:bCs/>
          <w:szCs w:val="22"/>
        </w:rPr>
        <w:t>has</w:t>
      </w:r>
      <w:r w:rsidR="00174005" w:rsidRPr="00094871">
        <w:rPr>
          <w:rFonts w:ascii="Arial" w:hAnsi="Arial" w:cs="Arial"/>
          <w:bCs/>
          <w:szCs w:val="22"/>
        </w:rPr>
        <w:t xml:space="preserve"> effective assessment and planning processes </w:t>
      </w:r>
      <w:r w:rsidR="00F03F85" w:rsidRPr="00094871">
        <w:rPr>
          <w:rFonts w:ascii="Arial" w:hAnsi="Arial" w:cs="Arial"/>
          <w:bCs/>
          <w:szCs w:val="22"/>
        </w:rPr>
        <w:t xml:space="preserve">in place </w:t>
      </w:r>
      <w:r w:rsidR="00174005" w:rsidRPr="00094871">
        <w:rPr>
          <w:rFonts w:ascii="Arial" w:hAnsi="Arial" w:cs="Arial"/>
          <w:bCs/>
          <w:szCs w:val="22"/>
        </w:rPr>
        <w:t>including for the identification of risks to consumer’s health and wellbeing</w:t>
      </w:r>
      <w:r w:rsidR="00F03F85" w:rsidRPr="00094871">
        <w:rPr>
          <w:rFonts w:ascii="Arial" w:hAnsi="Arial" w:cs="Arial"/>
          <w:bCs/>
          <w:szCs w:val="22"/>
        </w:rPr>
        <w:t>.</w:t>
      </w:r>
      <w:r w:rsidR="00522F68" w:rsidRPr="00094871">
        <w:rPr>
          <w:rFonts w:ascii="Arial" w:hAnsi="Arial" w:cs="Arial"/>
          <w:bCs/>
          <w:szCs w:val="22"/>
        </w:rPr>
        <w:t xml:space="preserve"> </w:t>
      </w:r>
      <w:r w:rsidR="00DA7E4D" w:rsidRPr="00094871">
        <w:rPr>
          <w:rFonts w:ascii="Arial" w:hAnsi="Arial" w:cs="Arial"/>
          <w:bCs/>
          <w:szCs w:val="22"/>
        </w:rPr>
        <w:t>I therefore,</w:t>
      </w:r>
      <w:r w:rsidR="00684F1E" w:rsidRPr="00094871">
        <w:rPr>
          <w:rFonts w:ascii="Arial" w:hAnsi="Arial" w:cs="Arial"/>
          <w:bCs/>
          <w:szCs w:val="22"/>
        </w:rPr>
        <w:t xml:space="preserve"> find</w:t>
      </w:r>
      <w:r w:rsidR="00E56BB4" w:rsidRPr="00094871">
        <w:rPr>
          <w:rFonts w:ascii="Arial" w:hAnsi="Arial" w:cs="Arial"/>
          <w:bCs/>
          <w:szCs w:val="22"/>
        </w:rPr>
        <w:t xml:space="preserve"> Requirement 2(3)(a) is compl</w:t>
      </w:r>
      <w:bookmarkStart w:id="3" w:name="_Hlk112852088"/>
      <w:r w:rsidR="00350ADE" w:rsidRPr="00094871">
        <w:rPr>
          <w:rFonts w:ascii="Arial" w:hAnsi="Arial" w:cs="Arial"/>
          <w:bCs/>
          <w:szCs w:val="22"/>
        </w:rPr>
        <w:t>iant.</w:t>
      </w:r>
    </w:p>
    <w:p w14:paraId="5F4D91E7" w14:textId="78BECBB8" w:rsidR="002B65B9" w:rsidRPr="00094871" w:rsidRDefault="002B65B9" w:rsidP="00094871">
      <w:pPr>
        <w:spacing w:before="120" w:after="0"/>
        <w:rPr>
          <w:rFonts w:ascii="Arial" w:hAnsi="Arial" w:cs="Arial"/>
          <w:bCs/>
          <w:szCs w:val="22"/>
        </w:rPr>
      </w:pPr>
      <w:r w:rsidRPr="00094871">
        <w:rPr>
          <w:rFonts w:ascii="Arial" w:hAnsi="Arial" w:cs="Arial"/>
          <w:bCs/>
          <w:szCs w:val="22"/>
        </w:rPr>
        <w:t xml:space="preserve">I am satisfied that the remaining four Requirements of Quality Standard 2 are </w:t>
      </w:r>
      <w:r w:rsidR="00DA7E4D" w:rsidRPr="00094871">
        <w:rPr>
          <w:rFonts w:ascii="Arial" w:hAnsi="Arial" w:cs="Arial"/>
          <w:bCs/>
          <w:szCs w:val="22"/>
        </w:rPr>
        <w:t>compliant</w:t>
      </w:r>
      <w:r w:rsidRPr="00094871">
        <w:rPr>
          <w:rFonts w:ascii="Arial" w:hAnsi="Arial" w:cs="Arial"/>
          <w:bCs/>
          <w:szCs w:val="22"/>
        </w:rPr>
        <w:t>.</w:t>
      </w:r>
    </w:p>
    <w:bookmarkEnd w:id="3"/>
    <w:p w14:paraId="4116A7C9" w14:textId="6EBB07F6" w:rsidR="00490490" w:rsidRPr="00E56BB4" w:rsidRDefault="002B65B9" w:rsidP="00E56BB4">
      <w:pPr>
        <w:spacing w:before="120" w:after="0"/>
        <w:rPr>
          <w:rFonts w:ascii="Arial" w:hAnsi="Arial" w:cs="Arial"/>
          <w:bCs/>
          <w:szCs w:val="22"/>
        </w:rPr>
      </w:pPr>
      <w:r>
        <w:rPr>
          <w:rFonts w:ascii="Arial" w:hAnsi="Arial" w:cs="Arial"/>
          <w:color w:val="auto"/>
        </w:rPr>
        <w:t>C</w:t>
      </w:r>
      <w:r w:rsidR="00490490">
        <w:rPr>
          <w:rFonts w:ascii="Arial" w:hAnsi="Arial" w:cs="Arial"/>
          <w:bCs/>
          <w:szCs w:val="22"/>
        </w:rPr>
        <w:t xml:space="preserve">onsumers confirmed </w:t>
      </w:r>
      <w:r w:rsidR="00490490" w:rsidRPr="00E56BB4">
        <w:rPr>
          <w:rFonts w:ascii="Arial" w:hAnsi="Arial" w:cs="Arial"/>
          <w:bCs/>
          <w:szCs w:val="22"/>
        </w:rPr>
        <w:t xml:space="preserve">they have access to </w:t>
      </w:r>
      <w:r w:rsidR="00490490" w:rsidRPr="00E56BB4">
        <w:rPr>
          <w:rFonts w:ascii="Arial" w:hAnsi="Arial" w:cs="Arial"/>
        </w:rPr>
        <w:t xml:space="preserve">advanced care planning and end of life planning </w:t>
      </w:r>
      <w:r w:rsidR="0009492C">
        <w:rPr>
          <w:rFonts w:ascii="Arial" w:hAnsi="Arial" w:cs="Arial"/>
        </w:rPr>
        <w:t xml:space="preserve">and </w:t>
      </w:r>
      <w:r w:rsidR="00490490" w:rsidRPr="00E56BB4">
        <w:rPr>
          <w:rFonts w:ascii="Arial" w:hAnsi="Arial" w:cs="Arial"/>
        </w:rPr>
        <w:t>c</w:t>
      </w:r>
      <w:r w:rsidR="00490490" w:rsidRPr="00E56BB4">
        <w:rPr>
          <w:rFonts w:ascii="Arial" w:hAnsi="Arial" w:cs="Arial"/>
          <w:bCs/>
          <w:szCs w:val="22"/>
        </w:rPr>
        <w:t>are plan documentation evidenced ongoing assessment and planning of consumer’s current needs, goals and preferences includ</w:t>
      </w:r>
      <w:r w:rsidR="0009492C">
        <w:rPr>
          <w:rFonts w:ascii="Arial" w:hAnsi="Arial" w:cs="Arial"/>
          <w:bCs/>
          <w:szCs w:val="22"/>
        </w:rPr>
        <w:t>ed</w:t>
      </w:r>
      <w:r w:rsidR="00490490" w:rsidRPr="00E56BB4">
        <w:rPr>
          <w:rFonts w:ascii="Arial" w:hAnsi="Arial" w:cs="Arial"/>
          <w:bCs/>
          <w:szCs w:val="22"/>
        </w:rPr>
        <w:t xml:space="preserve"> advance care and end of life needs. Staff described how they are supported by a </w:t>
      </w:r>
      <w:r w:rsidR="00490490" w:rsidRPr="00E56BB4">
        <w:rPr>
          <w:rFonts w:ascii="Arial" w:hAnsi="Arial" w:cs="Arial"/>
        </w:rPr>
        <w:t>nurse practitioner</w:t>
      </w:r>
      <w:r w:rsidR="0009492C">
        <w:rPr>
          <w:rFonts w:ascii="Arial" w:hAnsi="Arial" w:cs="Arial"/>
        </w:rPr>
        <w:t xml:space="preserve"> and an external palliative provider</w:t>
      </w:r>
      <w:r w:rsidR="00490490" w:rsidRPr="00E56BB4">
        <w:rPr>
          <w:rFonts w:ascii="Arial" w:hAnsi="Arial" w:cs="Arial"/>
        </w:rPr>
        <w:t xml:space="preserve"> for </w:t>
      </w:r>
      <w:r w:rsidR="0009492C">
        <w:rPr>
          <w:rFonts w:ascii="Arial" w:hAnsi="Arial" w:cs="Arial"/>
        </w:rPr>
        <w:t xml:space="preserve">additional </w:t>
      </w:r>
      <w:r w:rsidR="00490490" w:rsidRPr="00E56BB4">
        <w:rPr>
          <w:rFonts w:ascii="Arial" w:hAnsi="Arial" w:cs="Arial"/>
        </w:rPr>
        <w:t>palliative care support</w:t>
      </w:r>
      <w:r w:rsidR="0009492C">
        <w:rPr>
          <w:rFonts w:ascii="Arial" w:hAnsi="Arial" w:cs="Arial"/>
        </w:rPr>
        <w:t>.</w:t>
      </w:r>
      <w:r w:rsidR="00E56BB4" w:rsidRPr="00E56BB4">
        <w:rPr>
          <w:rFonts w:ascii="Arial" w:hAnsi="Arial" w:cs="Arial"/>
        </w:rPr>
        <w:t xml:space="preserve"> </w:t>
      </w:r>
    </w:p>
    <w:p w14:paraId="1B6350CB" w14:textId="4EEA32B8" w:rsidR="009C6B0E" w:rsidRPr="00E56BB4" w:rsidRDefault="00E56BB4" w:rsidP="00E56BB4">
      <w:pPr>
        <w:spacing w:before="120" w:after="0"/>
        <w:rPr>
          <w:rFonts w:ascii="Arial" w:hAnsi="Arial" w:cs="Arial"/>
          <w:szCs w:val="22"/>
        </w:rPr>
      </w:pPr>
      <w:r>
        <w:rPr>
          <w:rFonts w:ascii="Arial" w:hAnsi="Arial" w:cs="Arial"/>
        </w:rPr>
        <w:t xml:space="preserve">Staff </w:t>
      </w:r>
      <w:r w:rsidR="0009492C">
        <w:rPr>
          <w:rFonts w:ascii="Arial" w:hAnsi="Arial" w:cs="Arial"/>
        </w:rPr>
        <w:t>described how</w:t>
      </w:r>
      <w:r>
        <w:rPr>
          <w:rFonts w:ascii="Arial" w:hAnsi="Arial" w:cs="Arial"/>
        </w:rPr>
        <w:t xml:space="preserve"> consumers are assessed upon entry to the service and re-assessed </w:t>
      </w:r>
      <w:r w:rsidR="00DA10C3">
        <w:rPr>
          <w:rFonts w:ascii="Arial" w:hAnsi="Arial" w:cs="Arial"/>
        </w:rPr>
        <w:t>four</w:t>
      </w:r>
      <w:r>
        <w:rPr>
          <w:rFonts w:ascii="Arial" w:hAnsi="Arial" w:cs="Arial"/>
        </w:rPr>
        <w:t xml:space="preserve"> weeks after</w:t>
      </w:r>
      <w:r w:rsidR="0009492C">
        <w:rPr>
          <w:rFonts w:ascii="Arial" w:hAnsi="Arial" w:cs="Arial"/>
        </w:rPr>
        <w:t>.</w:t>
      </w:r>
      <w:r>
        <w:rPr>
          <w:rFonts w:ascii="Arial" w:hAnsi="Arial" w:cs="Arial"/>
        </w:rPr>
        <w:t xml:space="preserve"> Representatives confirmed their participation in care assessment and planning and said they were always involved if the consumer wanted them to be</w:t>
      </w:r>
      <w:r w:rsidR="0009492C">
        <w:rPr>
          <w:rFonts w:ascii="Arial" w:hAnsi="Arial" w:cs="Arial"/>
        </w:rPr>
        <w:t xml:space="preserve">, </w:t>
      </w:r>
      <w:r>
        <w:rPr>
          <w:rFonts w:ascii="Arial" w:hAnsi="Arial" w:cs="Arial"/>
        </w:rPr>
        <w:t xml:space="preserve">the service contacted them promptly when changes occurred. </w:t>
      </w:r>
      <w:r w:rsidRPr="00E56BB4">
        <w:rPr>
          <w:rFonts w:ascii="Arial" w:hAnsi="Arial" w:cs="Arial"/>
        </w:rPr>
        <w:t>Care planning documentation demonstrated input and review by registered staff, allied health professionals and providers of other care and services are involved in the care of the consumer</w:t>
      </w:r>
      <w:r>
        <w:rPr>
          <w:rFonts w:ascii="Arial" w:hAnsi="Arial" w:cs="Arial"/>
        </w:rPr>
        <w:t xml:space="preserve">. </w:t>
      </w:r>
    </w:p>
    <w:p w14:paraId="481D0935" w14:textId="4968BF7A" w:rsidR="0054288F" w:rsidRPr="0054288F" w:rsidRDefault="001A575A" w:rsidP="006304D8">
      <w:pPr>
        <w:spacing w:before="120" w:after="0"/>
        <w:rPr>
          <w:rFonts w:ascii="Arial" w:hAnsi="Arial" w:cs="Arial"/>
        </w:rPr>
      </w:pPr>
      <w:r w:rsidRPr="00792E1B">
        <w:rPr>
          <w:rFonts w:ascii="Arial" w:hAnsi="Arial" w:cs="Arial"/>
        </w:rPr>
        <w:t xml:space="preserve">Consumers said staff explained information about their care and services and </w:t>
      </w:r>
      <w:r w:rsidR="00E56BB4">
        <w:rPr>
          <w:rFonts w:ascii="Arial" w:hAnsi="Arial" w:cs="Arial"/>
        </w:rPr>
        <w:t>said they</w:t>
      </w:r>
      <w:r w:rsidRPr="00792E1B">
        <w:rPr>
          <w:rFonts w:ascii="Arial" w:hAnsi="Arial" w:cs="Arial"/>
        </w:rPr>
        <w:t xml:space="preserve"> could access </w:t>
      </w:r>
      <w:r w:rsidR="00E56BB4">
        <w:rPr>
          <w:rFonts w:ascii="Arial" w:hAnsi="Arial" w:cs="Arial"/>
        </w:rPr>
        <w:t>information when</w:t>
      </w:r>
      <w:r w:rsidRPr="00792E1B">
        <w:rPr>
          <w:rFonts w:ascii="Arial" w:hAnsi="Arial" w:cs="Arial"/>
        </w:rPr>
        <w:t xml:space="preserve"> they wished. </w:t>
      </w:r>
      <w:r w:rsidR="00E56BB4">
        <w:rPr>
          <w:rFonts w:ascii="Arial" w:hAnsi="Arial" w:cs="Arial"/>
        </w:rPr>
        <w:t>Staff confirmed consumers are involved with assessment and review processes</w:t>
      </w:r>
      <w:r w:rsidR="0054288F">
        <w:rPr>
          <w:rFonts w:ascii="Arial" w:hAnsi="Arial" w:cs="Arial"/>
        </w:rPr>
        <w:t xml:space="preserve"> and said they would notify representatives where changes in care needs were identified.</w:t>
      </w:r>
      <w:bookmarkStart w:id="4" w:name="_Hlk112410212"/>
      <w:r w:rsidR="00156491" w:rsidRPr="006304D8">
        <w:rPr>
          <w:rFonts w:ascii="Arial" w:hAnsi="Arial" w:cs="Arial"/>
        </w:rPr>
        <w:t xml:space="preserve"> </w:t>
      </w:r>
      <w:bookmarkEnd w:id="4"/>
      <w:r w:rsidR="0054288F">
        <w:rPr>
          <w:rFonts w:ascii="Arial" w:hAnsi="Arial" w:cs="Arial"/>
        </w:rPr>
        <w:t>A staff member was observed phoning a representative to discuss changes in the consumers’ care plan.</w:t>
      </w:r>
    </w:p>
    <w:p w14:paraId="232E298A" w14:textId="2084FDB2" w:rsidR="00AB662E" w:rsidRPr="006304D8" w:rsidRDefault="0054288F" w:rsidP="00EA06E7">
      <w:pPr>
        <w:spacing w:before="120" w:after="0"/>
        <w:rPr>
          <w:rFonts w:ascii="Arial" w:hAnsi="Arial" w:cs="Arial"/>
          <w:color w:val="auto"/>
        </w:rPr>
      </w:pPr>
      <w:r>
        <w:rPr>
          <w:rFonts w:ascii="Arial" w:hAnsi="Arial" w:cs="Arial"/>
        </w:rPr>
        <w:t>Consumers said their care and services are reviewed regularly for effectiveness and when circumstances change or when incidents occur which impact on a consumer’s wellbeing and health; a consumer who had recently returned from hospital confirmed they were referred to a nurse practitioner for management of their catheter on return to the service. Care plans were showed that a physiotherapist sees all consumers if they have a fall to develop an individualised falls prevention strategy.</w:t>
      </w:r>
      <w:r w:rsidR="00AB662E" w:rsidRPr="006304D8">
        <w:rPr>
          <w:rFonts w:ascii="Arial" w:hAnsi="Arial" w:cs="Arial"/>
          <w:color w:val="auto"/>
        </w:rPr>
        <w:br w:type="page"/>
      </w:r>
    </w:p>
    <w:p w14:paraId="074975C3" w14:textId="77777777" w:rsidR="004201C2" w:rsidRPr="00B07C43" w:rsidRDefault="004201C2" w:rsidP="0026072D">
      <w:pPr>
        <w:pStyle w:val="Heading1"/>
        <w:spacing w:before="120" w:after="240" w:line="22" w:lineRule="atLeast"/>
        <w:rPr>
          <w:rFonts w:ascii="Arial" w:hAnsi="Arial" w:cs="Arial"/>
        </w:rPr>
      </w:pPr>
      <w:bookmarkStart w:id="5"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353258BA" w:rsidR="004201C2" w:rsidRPr="003476BB" w:rsidRDefault="00940F3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476BB">
              <w:rPr>
                <w:rFonts w:ascii="Arial" w:hAnsi="Arial" w:cs="Arial"/>
              </w:rPr>
              <w:t>C</w:t>
            </w:r>
            <w:r w:rsidR="004201C2" w:rsidRPr="003476BB">
              <w:rPr>
                <w:rFonts w:ascii="Arial" w:hAnsi="Arial" w:cs="Arial"/>
              </w:rPr>
              <w:t>ompliant</w:t>
            </w:r>
          </w:p>
        </w:tc>
      </w:tr>
      <w:tr w:rsidR="004201C2" w:rsidRPr="00B83D6B" w14:paraId="16007CC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1746E65F" w14:textId="45619D32" w:rsidR="004201C2" w:rsidRPr="00A657F9"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57F9">
              <w:rPr>
                <w:rFonts w:ascii="Arial" w:hAnsi="Arial" w:cs="Arial"/>
                <w:color w:val="auto"/>
              </w:rPr>
              <w:t>Compliant</w:t>
            </w:r>
          </w:p>
        </w:tc>
      </w:tr>
      <w:tr w:rsidR="004201C2" w:rsidRPr="00B83D6B" w14:paraId="557E7F5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55F564D" w14:textId="1A2680D4" w:rsidR="004201C2" w:rsidRPr="00A657F9"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57F9">
              <w:rPr>
                <w:rFonts w:ascii="Arial" w:hAnsi="Arial" w:cs="Arial"/>
                <w:color w:val="auto"/>
              </w:rPr>
              <w:t>Compliant</w:t>
            </w:r>
          </w:p>
        </w:tc>
      </w:tr>
      <w:tr w:rsidR="004201C2" w:rsidRPr="00B83D6B" w14:paraId="18D0FBA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4201C2" w:rsidRPr="00B83D6B" w:rsidRDefault="004201C2" w:rsidP="00EB696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4201C2" w:rsidRPr="00B83D6B"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BE0420"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2160C778" w14:textId="43E48352" w:rsidR="004201C2" w:rsidRPr="00A657F9"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57F9">
              <w:rPr>
                <w:rFonts w:ascii="Arial" w:hAnsi="Arial" w:cs="Arial"/>
                <w:color w:val="auto"/>
              </w:rPr>
              <w:t>Compliant</w:t>
            </w:r>
          </w:p>
        </w:tc>
      </w:tr>
      <w:tr w:rsidR="004201C2" w:rsidRPr="00B83D6B" w14:paraId="49182C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DFF6023" w14:textId="7F1472EB" w:rsidR="004201C2" w:rsidRPr="0097482E"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482E">
              <w:rPr>
                <w:rFonts w:ascii="Arial" w:hAnsi="Arial" w:cs="Arial"/>
                <w:color w:val="auto"/>
              </w:rPr>
              <w:t>Compliant</w:t>
            </w:r>
          </w:p>
        </w:tc>
      </w:tr>
      <w:tr w:rsidR="004201C2" w:rsidRPr="00B83D6B" w14:paraId="233D35B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89E7D63" w14:textId="52290681" w:rsidR="004201C2" w:rsidRPr="0097482E"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482E">
              <w:rPr>
                <w:rFonts w:ascii="Arial" w:hAnsi="Arial" w:cs="Arial"/>
                <w:color w:val="auto"/>
              </w:rPr>
              <w:t>Compliant</w:t>
            </w:r>
          </w:p>
        </w:tc>
      </w:tr>
      <w:tr w:rsidR="004201C2" w:rsidRPr="00B83D6B" w14:paraId="49780D2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9A95F7" w14:textId="645B4D0E"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3209E2A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4201C2" w:rsidRPr="00B24DD0" w:rsidRDefault="004201C2" w:rsidP="00EB696E">
            <w:pPr>
              <w:spacing w:line="22" w:lineRule="atLeast"/>
              <w:rPr>
                <w:rFonts w:ascii="Arial" w:hAnsi="Arial" w:cs="Arial"/>
                <w:color w:val="auto"/>
              </w:rPr>
            </w:pPr>
            <w:r w:rsidRPr="00B24DD0">
              <w:rPr>
                <w:rFonts w:ascii="Arial" w:hAnsi="Arial" w:cs="Arial"/>
                <w:color w:val="auto"/>
              </w:rPr>
              <w:t>Requirement 3(3)(g)</w:t>
            </w:r>
          </w:p>
        </w:tc>
        <w:tc>
          <w:tcPr>
            <w:tcW w:w="0" w:type="auto"/>
            <w:tcBorders>
              <w:right w:val="single" w:sz="4" w:space="0" w:color="auto"/>
            </w:tcBorders>
          </w:tcPr>
          <w:p w14:paraId="648DE02F" w14:textId="77777777" w:rsidR="004201C2" w:rsidRPr="00B24DD0"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Minimisation of infection related risks through implementing:</w:t>
            </w:r>
          </w:p>
          <w:p w14:paraId="31DE5BFE" w14:textId="33A91843" w:rsidR="004201C2" w:rsidRPr="00B24DD0"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 xml:space="preserve">standard and </w:t>
            </w:r>
            <w:r w:rsidR="00BE0420" w:rsidRPr="00B24DD0">
              <w:rPr>
                <w:rFonts w:ascii="Arial" w:hAnsi="Arial" w:cs="Arial"/>
              </w:rPr>
              <w:t>transmission-based</w:t>
            </w:r>
            <w:r w:rsidRPr="00B24DD0">
              <w:rPr>
                <w:rFonts w:ascii="Arial" w:hAnsi="Arial" w:cs="Arial"/>
              </w:rPr>
              <w:t xml:space="preserve"> precautions to prevent and control infection; and</w:t>
            </w:r>
          </w:p>
          <w:p w14:paraId="3A7BEED9" w14:textId="77777777" w:rsidR="004201C2" w:rsidRPr="00B24DD0"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24DD0">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F86D0ED" w14:textId="3C94494F" w:rsidR="004201C2" w:rsidRPr="00B24DD0" w:rsidRDefault="00940F33"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4201C2" w:rsidRPr="00B24DD0">
              <w:rPr>
                <w:rFonts w:ascii="Arial" w:hAnsi="Arial" w:cs="Arial"/>
                <w:color w:val="auto"/>
              </w:rPr>
              <w:t>ompliant</w:t>
            </w:r>
          </w:p>
        </w:tc>
      </w:tr>
    </w:tbl>
    <w:p w14:paraId="4047D563" w14:textId="77777777" w:rsidR="004201C2" w:rsidRPr="00B24DD0" w:rsidRDefault="004201C2" w:rsidP="004201C2">
      <w:pPr>
        <w:pStyle w:val="Heading2"/>
        <w:spacing w:before="120" w:after="120" w:line="22" w:lineRule="atLeast"/>
        <w:rPr>
          <w:rFonts w:ascii="Arial" w:hAnsi="Arial" w:cs="Arial"/>
        </w:rPr>
      </w:pPr>
      <w:r w:rsidRPr="00B24DD0">
        <w:rPr>
          <w:rFonts w:ascii="Arial" w:hAnsi="Arial" w:cs="Arial"/>
        </w:rPr>
        <w:t>Findings</w:t>
      </w:r>
    </w:p>
    <w:p w14:paraId="19471CDE" w14:textId="5F150608" w:rsidR="00242447" w:rsidRPr="003137C4" w:rsidRDefault="00242447" w:rsidP="00350ADE">
      <w:pPr>
        <w:spacing w:before="120"/>
        <w:rPr>
          <w:rFonts w:ascii="Arial" w:eastAsia="Calibri" w:hAnsi="Arial" w:cs="Arial"/>
          <w:color w:val="auto"/>
        </w:rPr>
      </w:pPr>
      <w:r w:rsidRPr="003137C4">
        <w:rPr>
          <w:rFonts w:ascii="Arial" w:hAnsi="Arial" w:cs="Arial"/>
          <w:color w:val="auto"/>
        </w:rPr>
        <w:t xml:space="preserve">The </w:t>
      </w:r>
      <w:r w:rsidR="005D65B7" w:rsidRPr="003137C4">
        <w:rPr>
          <w:rFonts w:ascii="Arial" w:hAnsi="Arial" w:cs="Arial"/>
          <w:color w:val="auto"/>
        </w:rPr>
        <w:t>A</w:t>
      </w:r>
      <w:r w:rsidRPr="003137C4">
        <w:rPr>
          <w:rFonts w:ascii="Arial" w:hAnsi="Arial" w:cs="Arial"/>
          <w:color w:val="auto"/>
        </w:rPr>
        <w:t xml:space="preserve">ssessment </w:t>
      </w:r>
      <w:r w:rsidR="005D65B7" w:rsidRPr="003137C4">
        <w:rPr>
          <w:rFonts w:ascii="Arial" w:hAnsi="Arial" w:cs="Arial"/>
          <w:color w:val="auto"/>
        </w:rPr>
        <w:t>T</w:t>
      </w:r>
      <w:r w:rsidRPr="003137C4">
        <w:rPr>
          <w:rFonts w:ascii="Arial" w:hAnsi="Arial" w:cs="Arial"/>
          <w:color w:val="auto"/>
        </w:rPr>
        <w:t xml:space="preserve">eam recommended </w:t>
      </w:r>
      <w:r w:rsidR="005D65B7" w:rsidRPr="003137C4">
        <w:rPr>
          <w:rFonts w:ascii="Arial" w:hAnsi="Arial" w:cs="Arial"/>
          <w:color w:val="auto"/>
        </w:rPr>
        <w:t>the following R</w:t>
      </w:r>
      <w:r w:rsidRPr="003137C4">
        <w:rPr>
          <w:rFonts w:ascii="Arial" w:hAnsi="Arial" w:cs="Arial"/>
          <w:color w:val="auto"/>
        </w:rPr>
        <w:t>equirements were not met</w:t>
      </w:r>
      <w:r w:rsidR="000D6C6B" w:rsidRPr="003137C4">
        <w:rPr>
          <w:rFonts w:ascii="Arial" w:hAnsi="Arial" w:cs="Arial"/>
          <w:color w:val="auto"/>
        </w:rPr>
        <w:t>:</w:t>
      </w:r>
    </w:p>
    <w:p w14:paraId="582B314F" w14:textId="77777777" w:rsidR="00242447" w:rsidRPr="003137C4" w:rsidRDefault="00242447" w:rsidP="00242447">
      <w:pPr>
        <w:pStyle w:val="ListParagraph"/>
        <w:numPr>
          <w:ilvl w:val="0"/>
          <w:numId w:val="28"/>
        </w:numPr>
        <w:spacing w:after="0"/>
        <w:ind w:left="357" w:hanging="357"/>
        <w:contextualSpacing w:val="0"/>
        <w:rPr>
          <w:rFonts w:ascii="Arial" w:hAnsi="Arial" w:cs="Arial"/>
        </w:rPr>
      </w:pPr>
      <w:r w:rsidRPr="003137C4">
        <w:rPr>
          <w:rFonts w:ascii="Arial" w:hAnsi="Arial" w:cs="Arial"/>
        </w:rPr>
        <w:t>Each consumer gets safe and effective personal and clinical care that is; best practice, tailored to their needs, and optimises their health and well-being.</w:t>
      </w:r>
    </w:p>
    <w:p w14:paraId="0C0F9A8A" w14:textId="77777777" w:rsidR="00242447" w:rsidRPr="003137C4" w:rsidRDefault="00242447" w:rsidP="00242447">
      <w:pPr>
        <w:pStyle w:val="ListParagraph"/>
        <w:numPr>
          <w:ilvl w:val="0"/>
          <w:numId w:val="28"/>
        </w:numPr>
        <w:spacing w:after="0"/>
        <w:ind w:left="357" w:hanging="357"/>
        <w:contextualSpacing w:val="0"/>
        <w:rPr>
          <w:rFonts w:ascii="Arial" w:hAnsi="Arial" w:cs="Arial"/>
        </w:rPr>
      </w:pPr>
      <w:r w:rsidRPr="003137C4">
        <w:rPr>
          <w:rFonts w:ascii="Arial" w:hAnsi="Arial" w:cs="Arial"/>
        </w:rPr>
        <w:t>Effective management of high impact or high prevalence risks associated with the care of each consumer.</w:t>
      </w:r>
    </w:p>
    <w:p w14:paraId="19A9BDC5" w14:textId="77777777" w:rsidR="00242447" w:rsidRPr="003137C4" w:rsidRDefault="00242447" w:rsidP="00242447">
      <w:pPr>
        <w:pStyle w:val="ListParagraph"/>
        <w:numPr>
          <w:ilvl w:val="0"/>
          <w:numId w:val="28"/>
        </w:numPr>
        <w:spacing w:after="0"/>
        <w:ind w:left="357" w:hanging="357"/>
        <w:contextualSpacing w:val="0"/>
        <w:rPr>
          <w:rFonts w:ascii="Arial" w:hAnsi="Arial" w:cs="Arial"/>
        </w:rPr>
      </w:pPr>
      <w:r w:rsidRPr="003137C4">
        <w:rPr>
          <w:rFonts w:ascii="Arial" w:hAnsi="Arial" w:cs="Arial"/>
        </w:rPr>
        <w:t>Information about the consumer’s condition, needs and preferences is documented and communicated within the organisation, and with others where responsibility for care is shared.</w:t>
      </w:r>
    </w:p>
    <w:p w14:paraId="3039E234" w14:textId="7E61871D" w:rsidR="00C304E2" w:rsidRPr="003137C4" w:rsidRDefault="005D65B7">
      <w:pPr>
        <w:spacing w:before="120" w:after="0"/>
        <w:rPr>
          <w:rFonts w:ascii="Arial" w:hAnsi="Arial" w:cs="Arial"/>
        </w:rPr>
      </w:pPr>
      <w:r w:rsidRPr="00473AF0">
        <w:rPr>
          <w:rFonts w:ascii="Arial" w:hAnsi="Arial" w:cs="Arial"/>
        </w:rPr>
        <w:t>T</w:t>
      </w:r>
      <w:r w:rsidR="00242447" w:rsidRPr="00473AF0">
        <w:rPr>
          <w:rFonts w:ascii="Arial" w:hAnsi="Arial" w:cs="Arial"/>
        </w:rPr>
        <w:t xml:space="preserve">he </w:t>
      </w:r>
      <w:r w:rsidRPr="00473AF0">
        <w:rPr>
          <w:rFonts w:ascii="Arial" w:hAnsi="Arial" w:cs="Arial"/>
        </w:rPr>
        <w:t>S</w:t>
      </w:r>
      <w:r w:rsidR="00242447" w:rsidRPr="00473AF0">
        <w:rPr>
          <w:rFonts w:ascii="Arial" w:hAnsi="Arial" w:cs="Arial"/>
        </w:rPr>
        <w:t xml:space="preserve">ite </w:t>
      </w:r>
      <w:r w:rsidRPr="00473AF0">
        <w:rPr>
          <w:rFonts w:ascii="Arial" w:hAnsi="Arial" w:cs="Arial"/>
        </w:rPr>
        <w:t>A</w:t>
      </w:r>
      <w:r w:rsidR="00242447" w:rsidRPr="00473AF0">
        <w:rPr>
          <w:rFonts w:ascii="Arial" w:hAnsi="Arial" w:cs="Arial"/>
        </w:rPr>
        <w:t xml:space="preserve">udit report </w:t>
      </w:r>
      <w:r w:rsidR="00663325" w:rsidRPr="00473AF0">
        <w:rPr>
          <w:rFonts w:ascii="Arial" w:hAnsi="Arial" w:cs="Arial"/>
        </w:rPr>
        <w:t>found</w:t>
      </w:r>
      <w:r w:rsidR="00242447" w:rsidRPr="00473AF0">
        <w:rPr>
          <w:rFonts w:ascii="Arial" w:hAnsi="Arial" w:cs="Arial"/>
        </w:rPr>
        <w:t xml:space="preserve"> </w:t>
      </w:r>
      <w:r w:rsidRPr="00473AF0">
        <w:rPr>
          <w:rFonts w:ascii="Arial" w:hAnsi="Arial" w:cs="Arial"/>
        </w:rPr>
        <w:t xml:space="preserve">that while </w:t>
      </w:r>
      <w:r w:rsidR="00242447" w:rsidRPr="00473AF0">
        <w:rPr>
          <w:rFonts w:ascii="Arial" w:hAnsi="Arial" w:cs="Arial"/>
        </w:rPr>
        <w:t xml:space="preserve">most consumers and representatives felt consumers received personal and clinical care </w:t>
      </w:r>
      <w:r w:rsidR="00E9731F" w:rsidRPr="00473AF0">
        <w:rPr>
          <w:rFonts w:ascii="Arial" w:hAnsi="Arial" w:cs="Arial"/>
        </w:rPr>
        <w:t xml:space="preserve">which is </w:t>
      </w:r>
      <w:r w:rsidR="00242447" w:rsidRPr="00473AF0">
        <w:rPr>
          <w:rFonts w:ascii="Arial" w:hAnsi="Arial" w:cs="Arial"/>
        </w:rPr>
        <w:t>safe and right for them</w:t>
      </w:r>
      <w:r w:rsidR="00663325" w:rsidRPr="00473AF0">
        <w:rPr>
          <w:rFonts w:ascii="Arial" w:hAnsi="Arial" w:cs="Arial"/>
        </w:rPr>
        <w:t xml:space="preserve">, the Assessment Team </w:t>
      </w:r>
      <w:r w:rsidR="00CA7586" w:rsidRPr="00473AF0">
        <w:rPr>
          <w:rFonts w:ascii="Arial" w:hAnsi="Arial" w:cs="Arial"/>
        </w:rPr>
        <w:t xml:space="preserve">identified two named consumers with documentation deficiencies and impacts to clinical care as </w:t>
      </w:r>
      <w:r w:rsidR="00CA7586" w:rsidRPr="00473AF0">
        <w:rPr>
          <w:rFonts w:ascii="Arial" w:hAnsi="Arial" w:cs="Arial"/>
        </w:rPr>
        <w:lastRenderedPageBreak/>
        <w:t>a result</w:t>
      </w:r>
      <w:r w:rsidR="00242447" w:rsidRPr="00473AF0">
        <w:rPr>
          <w:rFonts w:ascii="Arial" w:hAnsi="Arial" w:cs="Arial"/>
        </w:rPr>
        <w:t xml:space="preserve">. </w:t>
      </w:r>
      <w:r w:rsidRPr="00473AF0">
        <w:rPr>
          <w:rFonts w:ascii="Arial" w:hAnsi="Arial" w:cs="Arial"/>
        </w:rPr>
        <w:t xml:space="preserve">The Assessment Team relied on </w:t>
      </w:r>
      <w:r w:rsidR="00242447" w:rsidRPr="00473AF0">
        <w:rPr>
          <w:rFonts w:ascii="Arial" w:hAnsi="Arial" w:cs="Arial"/>
        </w:rPr>
        <w:t xml:space="preserve">documentation for </w:t>
      </w:r>
      <w:r w:rsidRPr="00473AF0">
        <w:rPr>
          <w:rFonts w:ascii="Arial" w:hAnsi="Arial" w:cs="Arial"/>
        </w:rPr>
        <w:t xml:space="preserve">two named </w:t>
      </w:r>
      <w:r w:rsidR="00242447" w:rsidRPr="00473AF0">
        <w:rPr>
          <w:rFonts w:ascii="Arial" w:hAnsi="Arial" w:cs="Arial"/>
        </w:rPr>
        <w:t>consu</w:t>
      </w:r>
      <w:r w:rsidR="00C304E2" w:rsidRPr="00473AF0">
        <w:rPr>
          <w:rFonts w:ascii="Arial" w:hAnsi="Arial" w:cs="Arial"/>
        </w:rPr>
        <w:t>mers</w:t>
      </w:r>
      <w:r w:rsidRPr="00473AF0">
        <w:rPr>
          <w:rFonts w:ascii="Arial" w:hAnsi="Arial" w:cs="Arial"/>
        </w:rPr>
        <w:t xml:space="preserve"> they found</w:t>
      </w:r>
      <w:r w:rsidR="00C304E2" w:rsidRPr="00473AF0">
        <w:rPr>
          <w:rFonts w:ascii="Arial" w:hAnsi="Arial" w:cs="Arial"/>
        </w:rPr>
        <w:t xml:space="preserve"> did not reflect</w:t>
      </w:r>
      <w:r w:rsidR="00C304E2" w:rsidRPr="003137C4">
        <w:rPr>
          <w:rFonts w:ascii="Arial" w:hAnsi="Arial" w:cs="Arial"/>
        </w:rPr>
        <w:t xml:space="preserve"> </w:t>
      </w:r>
      <w:r w:rsidRPr="003137C4">
        <w:rPr>
          <w:rFonts w:ascii="Arial" w:hAnsi="Arial" w:cs="Arial"/>
        </w:rPr>
        <w:t xml:space="preserve">that </w:t>
      </w:r>
      <w:r w:rsidR="00C304E2" w:rsidRPr="003137C4">
        <w:rPr>
          <w:rFonts w:ascii="Arial" w:hAnsi="Arial" w:cs="Arial"/>
        </w:rPr>
        <w:t>the use of chemical restraint was the least preferred strategy to manage the consumer’s behaviours</w:t>
      </w:r>
      <w:r w:rsidR="0067283F" w:rsidRPr="003137C4">
        <w:rPr>
          <w:rFonts w:ascii="Arial" w:hAnsi="Arial" w:cs="Arial"/>
        </w:rPr>
        <w:t xml:space="preserve"> and care documentation did not provide strategies or direction to guide staff in communication or calming techniques to use while providing care to the two named consumers</w:t>
      </w:r>
      <w:r w:rsidR="00C304E2" w:rsidRPr="003137C4">
        <w:rPr>
          <w:rFonts w:ascii="Arial" w:hAnsi="Arial" w:cs="Arial"/>
        </w:rPr>
        <w:t xml:space="preserve">. </w:t>
      </w:r>
    </w:p>
    <w:p w14:paraId="2E56D87E" w14:textId="77777777" w:rsidR="003C42E4" w:rsidRPr="003137C4" w:rsidRDefault="003476BB" w:rsidP="0097482E">
      <w:pPr>
        <w:pStyle w:val="BULLET1"/>
        <w:numPr>
          <w:ilvl w:val="0"/>
          <w:numId w:val="0"/>
        </w:numPr>
        <w:spacing w:after="0" w:line="240" w:lineRule="auto"/>
      </w:pPr>
      <w:r w:rsidRPr="003137C4">
        <w:rPr>
          <w:rStyle w:val="normaltextrun"/>
          <w:color w:val="000000"/>
        </w:rPr>
        <w:t xml:space="preserve">The </w:t>
      </w:r>
      <w:r w:rsidR="0067283F" w:rsidRPr="003137C4">
        <w:rPr>
          <w:rStyle w:val="normaltextrun"/>
          <w:color w:val="000000"/>
        </w:rPr>
        <w:t xml:space="preserve">Approved Provider provided additional information on 14 September 2022. In relation to the two named </w:t>
      </w:r>
      <w:r w:rsidR="00D862D4" w:rsidRPr="003137C4">
        <w:t>consume</w:t>
      </w:r>
      <w:r w:rsidR="00060971" w:rsidRPr="003137C4">
        <w:t xml:space="preserve">rs, medication </w:t>
      </w:r>
      <w:r w:rsidR="00A14A2E" w:rsidRPr="003137C4">
        <w:t xml:space="preserve">administration </w:t>
      </w:r>
      <w:r w:rsidR="00060971" w:rsidRPr="003137C4">
        <w:t>report</w:t>
      </w:r>
      <w:r w:rsidR="00B42F28" w:rsidRPr="003137C4">
        <w:t>s</w:t>
      </w:r>
      <w:r w:rsidR="00060971" w:rsidRPr="003137C4">
        <w:t xml:space="preserve"> demonstrate</w:t>
      </w:r>
      <w:r w:rsidR="00C304E2" w:rsidRPr="003137C4">
        <w:t>d</w:t>
      </w:r>
      <w:r w:rsidR="00060971" w:rsidRPr="003137C4">
        <w:t xml:space="preserve"> non-pharmacological interventions are implemented before chemical restraint is administered</w:t>
      </w:r>
      <w:r w:rsidR="00B42F28" w:rsidRPr="003137C4">
        <w:t xml:space="preserve"> and progress notes evidenced each time medication was administered, a corresponding entry was made to evaluate the effectiveness of medication and to outline if non-pharmacological interventions were effective. Additionally, behaviour care plans outlined non-pharmacological interventions were personalised to manage consumer’s behaviours</w:t>
      </w:r>
      <w:r w:rsidR="00A14A2E" w:rsidRPr="003137C4">
        <w:t xml:space="preserve"> and restrictive practice care and services plans reflected</w:t>
      </w:r>
      <w:r w:rsidR="00E9731F" w:rsidRPr="003137C4">
        <w:t xml:space="preserve"> medical officer authorisation and representative</w:t>
      </w:r>
      <w:r w:rsidR="00A14A2E" w:rsidRPr="003137C4">
        <w:t xml:space="preserve"> consent for chemical restrictive practices. </w:t>
      </w:r>
    </w:p>
    <w:p w14:paraId="64C25803" w14:textId="79723B38" w:rsidR="00597B86" w:rsidRPr="00AB71D8" w:rsidRDefault="007B18B0" w:rsidP="0097482E">
      <w:pPr>
        <w:pStyle w:val="BULLET1"/>
        <w:numPr>
          <w:ilvl w:val="0"/>
          <w:numId w:val="0"/>
        </w:numPr>
        <w:spacing w:after="0" w:line="240" w:lineRule="auto"/>
      </w:pPr>
      <w:r w:rsidRPr="003137C4">
        <w:t xml:space="preserve">I have considered the evidence brought forward by the Assessment Team and the Approved </w:t>
      </w:r>
      <w:r w:rsidRPr="00AB71D8">
        <w:t>Provider’s response and</w:t>
      </w:r>
      <w:r w:rsidR="002B65B9" w:rsidRPr="00AB71D8">
        <w:t xml:space="preserve"> </w:t>
      </w:r>
      <w:r w:rsidR="0097482E" w:rsidRPr="00AB71D8">
        <w:t>overall,</w:t>
      </w:r>
      <w:r w:rsidR="002B65B9" w:rsidRPr="00AB71D8">
        <w:t xml:space="preserve"> I</w:t>
      </w:r>
      <w:r w:rsidRPr="00AB71D8">
        <w:t xml:space="preserve"> am not satisfied that the evidence relied upon in the Site Audit report demonstrates deficits in the provision of personal or clinical care. I find</w:t>
      </w:r>
      <w:r w:rsidR="0097482E" w:rsidRPr="00AB71D8">
        <w:t xml:space="preserve"> </w:t>
      </w:r>
      <w:r w:rsidR="00597B86" w:rsidRPr="00AB71D8">
        <w:t xml:space="preserve">Requirement 3(3)(a) is compliant. </w:t>
      </w:r>
    </w:p>
    <w:p w14:paraId="1C9AEECB" w14:textId="5D53E101" w:rsidR="00BA0759" w:rsidRPr="00AB71D8" w:rsidRDefault="000E1D36" w:rsidP="00C304E2">
      <w:pPr>
        <w:spacing w:before="120" w:after="0"/>
        <w:rPr>
          <w:rFonts w:ascii="Arial" w:hAnsi="Arial" w:cs="Arial"/>
          <w:color w:val="auto"/>
        </w:rPr>
      </w:pPr>
      <w:r w:rsidRPr="00AB71D8">
        <w:rPr>
          <w:rFonts w:ascii="Arial" w:hAnsi="Arial" w:cs="Arial"/>
          <w:color w:val="auto"/>
        </w:rPr>
        <w:t xml:space="preserve">The </w:t>
      </w:r>
      <w:r w:rsidR="00140BC3" w:rsidRPr="00AB71D8">
        <w:rPr>
          <w:rFonts w:ascii="Arial" w:hAnsi="Arial" w:cs="Arial"/>
          <w:color w:val="auto"/>
        </w:rPr>
        <w:t>S</w:t>
      </w:r>
      <w:r w:rsidR="008E0B53" w:rsidRPr="00AB71D8">
        <w:rPr>
          <w:rFonts w:ascii="Arial" w:hAnsi="Arial" w:cs="Arial"/>
          <w:color w:val="auto"/>
        </w:rPr>
        <w:t xml:space="preserve">ite </w:t>
      </w:r>
      <w:r w:rsidR="00140BC3" w:rsidRPr="00AB71D8">
        <w:rPr>
          <w:rFonts w:ascii="Arial" w:hAnsi="Arial" w:cs="Arial"/>
          <w:color w:val="auto"/>
        </w:rPr>
        <w:t>A</w:t>
      </w:r>
      <w:r w:rsidR="008E0B53" w:rsidRPr="00AB71D8">
        <w:rPr>
          <w:rFonts w:ascii="Arial" w:hAnsi="Arial" w:cs="Arial"/>
          <w:color w:val="auto"/>
        </w:rPr>
        <w:t xml:space="preserve">udit </w:t>
      </w:r>
      <w:r w:rsidR="00584F1F" w:rsidRPr="00AB71D8">
        <w:rPr>
          <w:rFonts w:ascii="Arial" w:hAnsi="Arial" w:cs="Arial"/>
          <w:color w:val="auto"/>
        </w:rPr>
        <w:t>r</w:t>
      </w:r>
      <w:r w:rsidR="008E0B53" w:rsidRPr="00AB71D8">
        <w:rPr>
          <w:rFonts w:ascii="Arial" w:hAnsi="Arial" w:cs="Arial"/>
          <w:color w:val="auto"/>
        </w:rPr>
        <w:t xml:space="preserve">eport </w:t>
      </w:r>
      <w:r w:rsidR="00140BC3" w:rsidRPr="00AB71D8">
        <w:rPr>
          <w:rFonts w:ascii="Arial" w:hAnsi="Arial" w:cs="Arial"/>
          <w:color w:val="auto"/>
        </w:rPr>
        <w:t>reflected</w:t>
      </w:r>
      <w:r w:rsidR="007F23A0" w:rsidRPr="00AB71D8">
        <w:rPr>
          <w:rFonts w:ascii="Arial" w:hAnsi="Arial" w:cs="Arial"/>
          <w:color w:val="auto"/>
        </w:rPr>
        <w:t xml:space="preserve"> </w:t>
      </w:r>
      <w:r w:rsidR="00140BC3" w:rsidRPr="00AB71D8">
        <w:rPr>
          <w:rFonts w:ascii="Arial" w:hAnsi="Arial" w:cs="Arial"/>
          <w:color w:val="auto"/>
        </w:rPr>
        <w:t xml:space="preserve">effective management of high impact and high prevalence risks for consumers through </w:t>
      </w:r>
      <w:r w:rsidR="007763EF" w:rsidRPr="00AB71D8">
        <w:rPr>
          <w:rFonts w:ascii="Arial" w:hAnsi="Arial" w:cs="Arial"/>
          <w:color w:val="auto"/>
        </w:rPr>
        <w:t xml:space="preserve">behaviour support plans and progress notes </w:t>
      </w:r>
      <w:r w:rsidR="00BA0759" w:rsidRPr="00AB71D8">
        <w:rPr>
          <w:rFonts w:ascii="Arial" w:hAnsi="Arial" w:cs="Arial"/>
          <w:color w:val="auto"/>
        </w:rPr>
        <w:t>which included the</w:t>
      </w:r>
      <w:r w:rsidR="00140BC3" w:rsidRPr="00AB71D8">
        <w:rPr>
          <w:rFonts w:ascii="Arial" w:hAnsi="Arial" w:cs="Arial"/>
          <w:color w:val="auto"/>
        </w:rPr>
        <w:t xml:space="preserve"> identification of alternative</w:t>
      </w:r>
      <w:r w:rsidR="007F23A0" w:rsidRPr="00AB71D8">
        <w:rPr>
          <w:rFonts w:ascii="Arial" w:hAnsi="Arial" w:cs="Arial"/>
          <w:color w:val="auto"/>
        </w:rPr>
        <w:t xml:space="preserve"> interventions to successfully manag</w:t>
      </w:r>
      <w:r w:rsidR="00154055">
        <w:rPr>
          <w:rFonts w:ascii="Arial" w:hAnsi="Arial" w:cs="Arial"/>
          <w:color w:val="auto"/>
        </w:rPr>
        <w:t>e</w:t>
      </w:r>
      <w:r w:rsidR="00140BC3" w:rsidRPr="00AB71D8">
        <w:rPr>
          <w:rFonts w:ascii="Arial" w:hAnsi="Arial" w:cs="Arial"/>
          <w:color w:val="auto"/>
        </w:rPr>
        <w:t xml:space="preserve"> risks associated with </w:t>
      </w:r>
      <w:r w:rsidR="00BF5CFF" w:rsidRPr="00AB71D8">
        <w:rPr>
          <w:rFonts w:ascii="Arial" w:hAnsi="Arial" w:cs="Arial"/>
          <w:color w:val="auto"/>
        </w:rPr>
        <w:t>behaviours</w:t>
      </w:r>
      <w:r w:rsidR="007F23A0" w:rsidRPr="00AB71D8">
        <w:rPr>
          <w:rFonts w:ascii="Arial" w:hAnsi="Arial" w:cs="Arial"/>
          <w:color w:val="auto"/>
        </w:rPr>
        <w:t>. H</w:t>
      </w:r>
      <w:r w:rsidR="007763EF" w:rsidRPr="00AB71D8">
        <w:rPr>
          <w:rFonts w:ascii="Arial" w:hAnsi="Arial" w:cs="Arial"/>
          <w:color w:val="auto"/>
        </w:rPr>
        <w:t xml:space="preserve">owever, </w:t>
      </w:r>
      <w:r w:rsidR="00140BC3" w:rsidRPr="00AB71D8">
        <w:rPr>
          <w:rFonts w:ascii="Arial" w:hAnsi="Arial" w:cs="Arial"/>
          <w:color w:val="auto"/>
        </w:rPr>
        <w:t xml:space="preserve">the Assessment Team brought forward evidence </w:t>
      </w:r>
      <w:r w:rsidR="00A657F9" w:rsidRPr="00AB71D8">
        <w:rPr>
          <w:rFonts w:ascii="Arial" w:hAnsi="Arial" w:cs="Arial"/>
          <w:color w:val="auto"/>
        </w:rPr>
        <w:t xml:space="preserve">relating to inconsistencies in care planning documentation </w:t>
      </w:r>
      <w:r w:rsidR="00140BC3" w:rsidRPr="00AB71D8">
        <w:rPr>
          <w:rFonts w:ascii="Arial" w:hAnsi="Arial" w:cs="Arial"/>
          <w:color w:val="auto"/>
        </w:rPr>
        <w:t xml:space="preserve">for two named consumers </w:t>
      </w:r>
      <w:r w:rsidR="00BA0759" w:rsidRPr="00AB71D8">
        <w:rPr>
          <w:rFonts w:ascii="Arial" w:hAnsi="Arial" w:cs="Arial"/>
          <w:color w:val="auto"/>
        </w:rPr>
        <w:t xml:space="preserve">subject </w:t>
      </w:r>
      <w:r w:rsidR="005404EC" w:rsidRPr="00AB71D8">
        <w:rPr>
          <w:rFonts w:ascii="Arial" w:hAnsi="Arial" w:cs="Arial"/>
          <w:color w:val="auto"/>
        </w:rPr>
        <w:t xml:space="preserve">to </w:t>
      </w:r>
      <w:r w:rsidR="00A657F9" w:rsidRPr="00AB71D8">
        <w:rPr>
          <w:rFonts w:ascii="Arial" w:hAnsi="Arial" w:cs="Arial"/>
          <w:color w:val="auto"/>
        </w:rPr>
        <w:t>chemical restraint</w:t>
      </w:r>
      <w:r w:rsidR="005404EC" w:rsidRPr="00AB71D8">
        <w:rPr>
          <w:rFonts w:ascii="Arial" w:hAnsi="Arial" w:cs="Arial"/>
          <w:color w:val="auto"/>
        </w:rPr>
        <w:t>,</w:t>
      </w:r>
      <w:r w:rsidR="00A657F9" w:rsidRPr="00AB71D8">
        <w:rPr>
          <w:rFonts w:ascii="Arial" w:hAnsi="Arial" w:cs="Arial"/>
          <w:color w:val="auto"/>
        </w:rPr>
        <w:t xml:space="preserve"> reflecting the service did not </w:t>
      </w:r>
      <w:r w:rsidR="003C42E4" w:rsidRPr="00AB71D8">
        <w:rPr>
          <w:rFonts w:ascii="Arial" w:hAnsi="Arial" w:cs="Arial"/>
          <w:color w:val="auto"/>
        </w:rPr>
        <w:t>always</w:t>
      </w:r>
      <w:r w:rsidR="00A657F9" w:rsidRPr="00AB71D8">
        <w:rPr>
          <w:rFonts w:ascii="Arial" w:hAnsi="Arial" w:cs="Arial"/>
          <w:color w:val="auto"/>
        </w:rPr>
        <w:t xml:space="preserve"> identify and respond to </w:t>
      </w:r>
      <w:r w:rsidR="00BA0759" w:rsidRPr="00AB71D8">
        <w:rPr>
          <w:rFonts w:ascii="Arial" w:hAnsi="Arial" w:cs="Arial"/>
          <w:color w:val="auto"/>
        </w:rPr>
        <w:t>risks related to instances of consumer aggression</w:t>
      </w:r>
      <w:r w:rsidR="00A657F9" w:rsidRPr="00AB71D8">
        <w:rPr>
          <w:rFonts w:ascii="Arial" w:hAnsi="Arial" w:cs="Arial"/>
          <w:color w:val="auto"/>
        </w:rPr>
        <w:t>.</w:t>
      </w:r>
    </w:p>
    <w:p w14:paraId="3E575821" w14:textId="2472C032" w:rsidR="00D84397" w:rsidRPr="00AB71D8" w:rsidRDefault="00154055" w:rsidP="00A657F9">
      <w:pPr>
        <w:spacing w:before="120" w:after="0"/>
        <w:rPr>
          <w:rStyle w:val="normaltextrun"/>
          <w:rFonts w:ascii="Arial" w:hAnsi="Arial" w:cs="Arial"/>
          <w:color w:val="000000"/>
        </w:rPr>
      </w:pPr>
      <w:r w:rsidRPr="00AB71D8">
        <w:rPr>
          <w:rStyle w:val="normaltextrun"/>
          <w:rFonts w:ascii="Arial" w:hAnsi="Arial" w:cs="Arial"/>
          <w:color w:val="000000"/>
        </w:rPr>
        <w:t>The Approved Provider</w:t>
      </w:r>
      <w:r>
        <w:rPr>
          <w:rStyle w:val="normaltextrun"/>
          <w:rFonts w:ascii="Arial" w:hAnsi="Arial" w:cs="Arial"/>
          <w:color w:val="000000"/>
        </w:rPr>
        <w:t>s’</w:t>
      </w:r>
      <w:r w:rsidRPr="00AB71D8">
        <w:rPr>
          <w:rStyle w:val="normaltextrun"/>
          <w:rFonts w:ascii="Arial" w:hAnsi="Arial" w:cs="Arial"/>
          <w:color w:val="000000"/>
        </w:rPr>
        <w:t xml:space="preserve"> written response </w:t>
      </w:r>
      <w:r>
        <w:rPr>
          <w:rStyle w:val="normaltextrun"/>
          <w:rFonts w:ascii="Arial" w:hAnsi="Arial" w:cs="Arial"/>
          <w:color w:val="000000"/>
        </w:rPr>
        <w:t xml:space="preserve">of 14 September 2022 </w:t>
      </w:r>
      <w:r w:rsidR="00A657F9" w:rsidRPr="00AB71D8">
        <w:rPr>
          <w:rStyle w:val="normaltextrun"/>
          <w:rFonts w:ascii="Arial" w:hAnsi="Arial" w:cs="Arial"/>
          <w:color w:val="000000"/>
        </w:rPr>
        <w:t xml:space="preserve">included </w:t>
      </w:r>
      <w:r w:rsidR="003C42E4" w:rsidRPr="00AB71D8">
        <w:rPr>
          <w:rStyle w:val="normaltextrun"/>
          <w:rFonts w:ascii="Arial" w:hAnsi="Arial" w:cs="Arial"/>
          <w:color w:val="000000"/>
        </w:rPr>
        <w:t xml:space="preserve">an </w:t>
      </w:r>
      <w:r w:rsidR="00A657F9" w:rsidRPr="00AB71D8">
        <w:rPr>
          <w:rStyle w:val="normaltextrun"/>
          <w:rFonts w:ascii="Arial" w:hAnsi="Arial" w:cs="Arial"/>
          <w:color w:val="000000"/>
        </w:rPr>
        <w:t>explanation of the risk management processes in place within the service</w:t>
      </w:r>
      <w:r>
        <w:rPr>
          <w:rFonts w:ascii="Arial" w:hAnsi="Arial" w:cs="Arial"/>
        </w:rPr>
        <w:t>. R</w:t>
      </w:r>
      <w:r w:rsidR="003137C4" w:rsidRPr="00AB71D8">
        <w:rPr>
          <w:rFonts w:ascii="Arial" w:hAnsi="Arial" w:cs="Arial"/>
        </w:rPr>
        <w:t>isk management strategies includ</w:t>
      </w:r>
      <w:r>
        <w:rPr>
          <w:rFonts w:ascii="Arial" w:hAnsi="Arial" w:cs="Arial"/>
        </w:rPr>
        <w:t>e</w:t>
      </w:r>
      <w:r w:rsidR="003C42E4" w:rsidRPr="00AB71D8">
        <w:rPr>
          <w:rFonts w:ascii="Arial" w:hAnsi="Arial" w:cs="Arial"/>
        </w:rPr>
        <w:t xml:space="preserve"> </w:t>
      </w:r>
      <w:r w:rsidR="00347587" w:rsidRPr="00AB71D8">
        <w:rPr>
          <w:rFonts w:ascii="Arial" w:hAnsi="Arial" w:cs="Arial"/>
        </w:rPr>
        <w:t xml:space="preserve">the involvement of </w:t>
      </w:r>
      <w:r w:rsidR="003C42E4" w:rsidRPr="00AB71D8">
        <w:rPr>
          <w:rFonts w:ascii="Arial" w:hAnsi="Arial" w:cs="Arial"/>
        </w:rPr>
        <w:t xml:space="preserve">behaviour </w:t>
      </w:r>
      <w:r w:rsidR="00DA10C3" w:rsidRPr="00AB71D8">
        <w:rPr>
          <w:rFonts w:ascii="Arial" w:hAnsi="Arial" w:cs="Arial"/>
        </w:rPr>
        <w:t>specialists</w:t>
      </w:r>
      <w:r w:rsidR="003C42E4" w:rsidRPr="00AB71D8">
        <w:rPr>
          <w:rFonts w:ascii="Arial" w:hAnsi="Arial" w:cs="Arial"/>
        </w:rPr>
        <w:t xml:space="preserve"> in tailoring support for each consumer subject to chemical restrictive practices, particularly for the management of difficult behaviours.</w:t>
      </w:r>
    </w:p>
    <w:p w14:paraId="32C5B6A7" w14:textId="56EEF3FC" w:rsidR="008D32E3" w:rsidRPr="00AB71D8" w:rsidRDefault="00A657F9" w:rsidP="008D32E3">
      <w:pPr>
        <w:pStyle w:val="BULLET1"/>
        <w:numPr>
          <w:ilvl w:val="0"/>
          <w:numId w:val="0"/>
        </w:numPr>
        <w:spacing w:after="0" w:line="240" w:lineRule="auto"/>
      </w:pPr>
      <w:r w:rsidRPr="00AB71D8">
        <w:t xml:space="preserve">I have considered the evidence brought forward by both the Assessment Team and the Approved Provider, </w:t>
      </w:r>
      <w:r w:rsidR="003C42E4" w:rsidRPr="00AB71D8">
        <w:t xml:space="preserve">and </w:t>
      </w:r>
      <w:r w:rsidRPr="00AB71D8">
        <w:t xml:space="preserve">I am </w:t>
      </w:r>
      <w:r w:rsidR="008D32E3" w:rsidRPr="00AB71D8">
        <w:t xml:space="preserve">not </w:t>
      </w:r>
      <w:r w:rsidRPr="00AB71D8">
        <w:t xml:space="preserve">satisfied </w:t>
      </w:r>
      <w:r w:rsidR="003C42E4" w:rsidRPr="00AB71D8">
        <w:t>that</w:t>
      </w:r>
      <w:r w:rsidR="008D32E3" w:rsidRPr="00AB71D8">
        <w:t xml:space="preserve"> the evidence relied upon in the Site Audit report demonstrates deficits in effective management of risk including for those risks</w:t>
      </w:r>
      <w:r w:rsidR="003C42E4" w:rsidRPr="00AB71D8">
        <w:t xml:space="preserve"> associated with consumer behaviours.</w:t>
      </w:r>
      <w:r w:rsidRPr="00AB71D8">
        <w:t xml:space="preserve"> </w:t>
      </w:r>
      <w:r w:rsidR="008D32E3" w:rsidRPr="00AB71D8">
        <w:t xml:space="preserve">I therefore find Requirement 3(3)(b) is compliant. </w:t>
      </w:r>
    </w:p>
    <w:p w14:paraId="035E4F1C" w14:textId="0CBE02F2" w:rsidR="00E34D68" w:rsidRPr="00B86281" w:rsidRDefault="008D32E3" w:rsidP="00E34D68">
      <w:pPr>
        <w:spacing w:before="120" w:after="0"/>
        <w:rPr>
          <w:rFonts w:ascii="Arial" w:hAnsi="Arial" w:cs="Arial"/>
          <w:color w:val="auto"/>
        </w:rPr>
      </w:pPr>
      <w:bookmarkStart w:id="6" w:name="_Hlk113946613"/>
      <w:r w:rsidRPr="00AB71D8">
        <w:rPr>
          <w:rFonts w:ascii="Arial" w:eastAsia="Calibri" w:hAnsi="Arial" w:cs="Arial"/>
          <w:bCs/>
          <w:iCs/>
          <w:color w:val="auto"/>
        </w:rPr>
        <w:t>Consumers and representatives said i</w:t>
      </w:r>
      <w:r w:rsidRPr="00AB71D8">
        <w:rPr>
          <w:rFonts w:ascii="Arial" w:hAnsi="Arial" w:cs="Arial"/>
          <w:color w:val="auto"/>
        </w:rPr>
        <w:t xml:space="preserve">nformation about the consumer’s condition, needs and preferences </w:t>
      </w:r>
      <w:r w:rsidR="003137C4" w:rsidRPr="00AB71D8">
        <w:rPr>
          <w:rFonts w:ascii="Arial" w:hAnsi="Arial" w:cs="Arial"/>
          <w:color w:val="auto"/>
        </w:rPr>
        <w:t>are</w:t>
      </w:r>
      <w:r w:rsidRPr="00AB71D8">
        <w:rPr>
          <w:rFonts w:ascii="Arial" w:hAnsi="Arial" w:cs="Arial"/>
          <w:color w:val="auto"/>
        </w:rPr>
        <w:t xml:space="preserve"> documented </w:t>
      </w:r>
      <w:r w:rsidRPr="00AB71D8">
        <w:rPr>
          <w:rFonts w:ascii="Arial" w:eastAsia="Calibri" w:hAnsi="Arial" w:cs="Arial"/>
          <w:bCs/>
          <w:iCs/>
          <w:color w:val="auto"/>
        </w:rPr>
        <w:t>within care plans</w:t>
      </w:r>
      <w:r w:rsidR="00347587" w:rsidRPr="00AB71D8">
        <w:rPr>
          <w:rFonts w:ascii="Arial" w:eastAsia="Calibri" w:hAnsi="Arial" w:cs="Arial"/>
          <w:bCs/>
          <w:iCs/>
          <w:color w:val="auto"/>
        </w:rPr>
        <w:t>,</w:t>
      </w:r>
      <w:r w:rsidR="003137C4" w:rsidRPr="00AB71D8">
        <w:rPr>
          <w:rFonts w:ascii="Arial" w:eastAsia="Calibri" w:hAnsi="Arial" w:cs="Arial"/>
          <w:bCs/>
          <w:iCs/>
          <w:color w:val="auto"/>
        </w:rPr>
        <w:t xml:space="preserve"> however, </w:t>
      </w:r>
      <w:r w:rsidR="003829A7" w:rsidRPr="00AB71D8">
        <w:rPr>
          <w:rFonts w:ascii="Arial" w:eastAsia="Calibri" w:hAnsi="Arial" w:cs="Arial"/>
          <w:bCs/>
          <w:iCs/>
          <w:color w:val="auto"/>
        </w:rPr>
        <w:t xml:space="preserve">accurate information for the effective management of behaviour was not consistently recorded to ensure staff knew which interventions to apply interventions including communicating </w:t>
      </w:r>
      <w:bookmarkEnd w:id="6"/>
      <w:r w:rsidR="003829A7" w:rsidRPr="00AB71D8">
        <w:rPr>
          <w:rFonts w:ascii="Arial" w:eastAsia="Calibri" w:hAnsi="Arial" w:cs="Arial"/>
          <w:bCs/>
          <w:iCs/>
          <w:color w:val="auto"/>
        </w:rPr>
        <w:t xml:space="preserve">with a consumer in their </w:t>
      </w:r>
      <w:r w:rsidR="003137C4" w:rsidRPr="00AB71D8">
        <w:rPr>
          <w:rFonts w:ascii="Arial" w:hAnsi="Arial" w:cs="Arial"/>
          <w:color w:val="auto"/>
        </w:rPr>
        <w:t xml:space="preserve">native tongue </w:t>
      </w:r>
      <w:r w:rsidR="00347587" w:rsidRPr="00AB71D8">
        <w:rPr>
          <w:rFonts w:ascii="Arial" w:hAnsi="Arial" w:cs="Arial"/>
          <w:color w:val="auto"/>
        </w:rPr>
        <w:t xml:space="preserve">to </w:t>
      </w:r>
      <w:r w:rsidR="003137C4" w:rsidRPr="00AB71D8">
        <w:rPr>
          <w:rFonts w:ascii="Arial" w:hAnsi="Arial" w:cs="Arial"/>
          <w:color w:val="auto"/>
        </w:rPr>
        <w:t xml:space="preserve">de-escalate </w:t>
      </w:r>
      <w:r w:rsidR="003829A7" w:rsidRPr="00AB71D8">
        <w:rPr>
          <w:rFonts w:ascii="Arial" w:hAnsi="Arial" w:cs="Arial"/>
          <w:color w:val="auto"/>
        </w:rPr>
        <w:t>aggression and as a result, staff were not aware to apply tailored</w:t>
      </w:r>
      <w:r w:rsidR="003829A7" w:rsidRPr="00B86281">
        <w:rPr>
          <w:rFonts w:ascii="Arial" w:hAnsi="Arial" w:cs="Arial"/>
          <w:color w:val="auto"/>
        </w:rPr>
        <w:t xml:space="preserve"> strategies.</w:t>
      </w:r>
      <w:r w:rsidR="00E34D68" w:rsidRPr="00B86281">
        <w:rPr>
          <w:rFonts w:ascii="Arial" w:hAnsi="Arial" w:cs="Arial"/>
          <w:color w:val="auto"/>
        </w:rPr>
        <w:t xml:space="preserve"> </w:t>
      </w:r>
    </w:p>
    <w:p w14:paraId="6A788E59" w14:textId="4E5FA772" w:rsidR="00E34D68" w:rsidRPr="00B86281" w:rsidRDefault="00037E74" w:rsidP="00E34D68">
      <w:pPr>
        <w:spacing w:before="120" w:after="0"/>
        <w:rPr>
          <w:rFonts w:ascii="Arial" w:hAnsi="Arial" w:cs="Arial"/>
          <w:color w:val="auto"/>
        </w:rPr>
      </w:pPr>
      <w:r w:rsidRPr="00AB71D8">
        <w:rPr>
          <w:rStyle w:val="normaltextrun"/>
          <w:rFonts w:ascii="Arial" w:hAnsi="Arial" w:cs="Arial"/>
          <w:color w:val="000000"/>
        </w:rPr>
        <w:t>The Approved Provider</w:t>
      </w:r>
      <w:r>
        <w:rPr>
          <w:rStyle w:val="normaltextrun"/>
          <w:rFonts w:ascii="Arial" w:hAnsi="Arial" w:cs="Arial"/>
          <w:color w:val="000000"/>
        </w:rPr>
        <w:t>s’</w:t>
      </w:r>
      <w:r w:rsidRPr="00AB71D8">
        <w:rPr>
          <w:rStyle w:val="normaltextrun"/>
          <w:rFonts w:ascii="Arial" w:hAnsi="Arial" w:cs="Arial"/>
          <w:color w:val="000000"/>
        </w:rPr>
        <w:t xml:space="preserve"> written response </w:t>
      </w:r>
      <w:r>
        <w:rPr>
          <w:rStyle w:val="normaltextrun"/>
          <w:rFonts w:ascii="Arial" w:hAnsi="Arial" w:cs="Arial"/>
          <w:color w:val="000000"/>
        </w:rPr>
        <w:t xml:space="preserve">of 14 September 2022 </w:t>
      </w:r>
      <w:r w:rsidR="00246D4C" w:rsidRPr="00B86281">
        <w:rPr>
          <w:rFonts w:ascii="Arial" w:hAnsi="Arial" w:cs="Arial"/>
          <w:color w:val="auto"/>
        </w:rPr>
        <w:t>demonstrates</w:t>
      </w:r>
      <w:r w:rsidR="003137C4" w:rsidRPr="00B86281">
        <w:rPr>
          <w:rFonts w:ascii="Arial" w:hAnsi="Arial" w:cs="Arial"/>
          <w:color w:val="auto"/>
        </w:rPr>
        <w:t xml:space="preserve"> that culturally appropriate communication strategies had been developed </w:t>
      </w:r>
      <w:r w:rsidR="00E34D68" w:rsidRPr="00B86281">
        <w:rPr>
          <w:rFonts w:ascii="Arial" w:hAnsi="Arial" w:cs="Arial"/>
          <w:color w:val="auto"/>
        </w:rPr>
        <w:t>in consultation with the consumer’s representative</w:t>
      </w:r>
      <w:r w:rsidR="003829A7" w:rsidRPr="00B86281">
        <w:rPr>
          <w:rFonts w:ascii="Arial" w:hAnsi="Arial" w:cs="Arial"/>
          <w:color w:val="auto"/>
        </w:rPr>
        <w:t xml:space="preserve"> such as calling the representative to assist with speaking to the consumer in their native language</w:t>
      </w:r>
      <w:r w:rsidR="00246D4C" w:rsidRPr="00B86281">
        <w:rPr>
          <w:rFonts w:ascii="Arial" w:hAnsi="Arial" w:cs="Arial"/>
          <w:color w:val="auto"/>
        </w:rPr>
        <w:t>,</w:t>
      </w:r>
      <w:r w:rsidR="00E34D68" w:rsidRPr="00B86281">
        <w:rPr>
          <w:rFonts w:ascii="Arial" w:hAnsi="Arial" w:cs="Arial"/>
          <w:color w:val="auto"/>
        </w:rPr>
        <w:t xml:space="preserve"> </w:t>
      </w:r>
      <w:r w:rsidR="00246D4C" w:rsidRPr="00B86281">
        <w:rPr>
          <w:rFonts w:ascii="Arial" w:hAnsi="Arial" w:cs="Arial"/>
          <w:color w:val="auto"/>
        </w:rPr>
        <w:t>however, th</w:t>
      </w:r>
      <w:r w:rsidR="003829A7" w:rsidRPr="00B86281">
        <w:rPr>
          <w:rFonts w:ascii="Arial" w:hAnsi="Arial" w:cs="Arial"/>
          <w:color w:val="auto"/>
        </w:rPr>
        <w:t xml:space="preserve">is strategy was </w:t>
      </w:r>
      <w:r w:rsidR="00246D4C" w:rsidRPr="00B86281">
        <w:rPr>
          <w:rFonts w:ascii="Arial" w:hAnsi="Arial" w:cs="Arial"/>
          <w:color w:val="auto"/>
        </w:rPr>
        <w:t xml:space="preserve">no longer effective in managing escalating </w:t>
      </w:r>
      <w:r w:rsidR="00246D4C" w:rsidRPr="00B86281">
        <w:rPr>
          <w:rFonts w:ascii="Arial" w:hAnsi="Arial" w:cs="Arial"/>
          <w:color w:val="auto"/>
        </w:rPr>
        <w:lastRenderedPageBreak/>
        <w:t>behaviour</w:t>
      </w:r>
      <w:r>
        <w:rPr>
          <w:rFonts w:ascii="Arial" w:hAnsi="Arial" w:cs="Arial"/>
          <w:color w:val="auto"/>
        </w:rPr>
        <w:t>s, t</w:t>
      </w:r>
      <w:r w:rsidR="00E34D68" w:rsidRPr="00B86281">
        <w:rPr>
          <w:rFonts w:ascii="Arial" w:hAnsi="Arial" w:cs="Arial"/>
          <w:color w:val="auto"/>
        </w:rPr>
        <w:t>he representative confirmed their involvement in the development of management strategies</w:t>
      </w:r>
      <w:r>
        <w:rPr>
          <w:rFonts w:ascii="Arial" w:hAnsi="Arial" w:cs="Arial"/>
          <w:color w:val="auto"/>
        </w:rPr>
        <w:t>.</w:t>
      </w:r>
    </w:p>
    <w:p w14:paraId="708CF90D" w14:textId="5017E8C9" w:rsidR="00AC72DF" w:rsidRPr="00B86281" w:rsidRDefault="00AC72DF" w:rsidP="00AC72DF">
      <w:pPr>
        <w:pStyle w:val="BULLET1"/>
        <w:numPr>
          <w:ilvl w:val="0"/>
          <w:numId w:val="0"/>
        </w:numPr>
        <w:spacing w:after="0" w:line="240" w:lineRule="auto"/>
      </w:pPr>
      <w:r w:rsidRPr="00B86281">
        <w:t xml:space="preserve">I have considered the evidence brought forward by both the Assessment Team and the Approved Provider, and I am not satisfied that the evidence relied upon in the Site Audit report demonstrates deficits in documenting and communicating about the consumer’s condition, needs and preferences to those involved in providing consumer care. I therefore find Requirement 3(3)(e) is compliant. </w:t>
      </w:r>
    </w:p>
    <w:p w14:paraId="79D1B99D" w14:textId="65E93ECD" w:rsidR="00037E74" w:rsidRDefault="00037E74" w:rsidP="004F6728">
      <w:pPr>
        <w:spacing w:before="120" w:after="0"/>
        <w:rPr>
          <w:rFonts w:ascii="Arial" w:hAnsi="Arial" w:cs="Arial"/>
        </w:rPr>
      </w:pPr>
      <w:r>
        <w:rPr>
          <w:rFonts w:ascii="Arial" w:hAnsi="Arial" w:cs="Arial"/>
        </w:rPr>
        <w:t>I am satisfied that the remaining four Requirements of Quality Standard 3 are compliant.</w:t>
      </w:r>
    </w:p>
    <w:p w14:paraId="5F81D296" w14:textId="6DEA5F6B" w:rsidR="00512FA2" w:rsidRPr="00C4260A" w:rsidRDefault="00037E74" w:rsidP="004F6728">
      <w:pPr>
        <w:spacing w:before="120" w:after="0"/>
        <w:rPr>
          <w:rFonts w:ascii="Arial" w:hAnsi="Arial" w:cs="Arial"/>
          <w:color w:val="auto"/>
        </w:rPr>
      </w:pPr>
      <w:r>
        <w:rPr>
          <w:rFonts w:ascii="Arial" w:hAnsi="Arial" w:cs="Arial"/>
          <w:color w:val="auto"/>
        </w:rPr>
        <w:t>C</w:t>
      </w:r>
      <w:r w:rsidR="009106C6" w:rsidRPr="00C4260A">
        <w:rPr>
          <w:rFonts w:ascii="Arial" w:hAnsi="Arial" w:cs="Arial"/>
          <w:color w:val="auto"/>
        </w:rPr>
        <w:t>onsumers and representatives who wished to discuss end of life preferences, care planning documentation detailed advanced care planning information including an advance health directive, statement of choices and end of life preferences.</w:t>
      </w:r>
      <w:r w:rsidR="00270C30" w:rsidRPr="00C4260A">
        <w:rPr>
          <w:rFonts w:ascii="Arial" w:hAnsi="Arial" w:cs="Arial"/>
          <w:color w:val="auto"/>
        </w:rPr>
        <w:t xml:space="preserve"> Representatives confirmed they had participated in end of life planning discussions and were confident the service would support this care to consumers when the time came. Staff indicated they commenced palliative care discussions when the consumer joined the service and they could access specialist palliative support from nurse practitioners externally.</w:t>
      </w:r>
    </w:p>
    <w:p w14:paraId="1A2A07B0" w14:textId="147B49F2" w:rsidR="00593ECE" w:rsidRPr="00C4260A" w:rsidRDefault="004F5342" w:rsidP="007C3214">
      <w:pPr>
        <w:spacing w:before="120" w:after="0"/>
        <w:rPr>
          <w:rFonts w:ascii="Arial" w:hAnsi="Arial" w:cs="Arial"/>
          <w:szCs w:val="22"/>
        </w:rPr>
      </w:pPr>
      <w:r w:rsidRPr="00C4260A">
        <w:rPr>
          <w:rFonts w:ascii="Arial" w:hAnsi="Arial" w:cs="Arial"/>
          <w:szCs w:val="22"/>
        </w:rPr>
        <w:t xml:space="preserve">Consumers and representatives said the service recognised and responded to changes in </w:t>
      </w:r>
      <w:r w:rsidR="00593ECE" w:rsidRPr="00C4260A">
        <w:rPr>
          <w:rFonts w:ascii="Arial" w:hAnsi="Arial" w:cs="Arial"/>
          <w:szCs w:val="22"/>
        </w:rPr>
        <w:t xml:space="preserve">their health and </w:t>
      </w:r>
      <w:r w:rsidRPr="00C4260A">
        <w:rPr>
          <w:rFonts w:ascii="Arial" w:hAnsi="Arial" w:cs="Arial"/>
          <w:szCs w:val="22"/>
        </w:rPr>
        <w:t>condition in a suitable and timely manner. Clinical staff described how they monitored signs, changes or deterioration of consumers</w:t>
      </w:r>
      <w:r w:rsidR="00073914" w:rsidRPr="00C4260A">
        <w:rPr>
          <w:rFonts w:ascii="Arial" w:hAnsi="Arial" w:cs="Arial"/>
          <w:szCs w:val="22"/>
        </w:rPr>
        <w:t xml:space="preserve"> and responded to such changes </w:t>
      </w:r>
      <w:r w:rsidR="00593ECE" w:rsidRPr="00C4260A">
        <w:rPr>
          <w:rFonts w:ascii="Arial" w:hAnsi="Arial" w:cs="Arial"/>
          <w:szCs w:val="22"/>
        </w:rPr>
        <w:t>by escalating concerns to senior staff, arranging transfer to hospital, and referrals to specialists once the consumer returned to the service.</w:t>
      </w:r>
    </w:p>
    <w:p w14:paraId="5422A643" w14:textId="476E6BB2" w:rsidR="00593ECE" w:rsidRPr="00C4260A" w:rsidRDefault="00593ECE" w:rsidP="00D321A5">
      <w:pPr>
        <w:spacing w:before="120" w:after="0"/>
        <w:rPr>
          <w:rFonts w:ascii="Arial" w:hAnsi="Arial" w:cs="Arial"/>
          <w:iCs/>
        </w:rPr>
      </w:pPr>
      <w:r w:rsidRPr="00C4260A">
        <w:rPr>
          <w:rFonts w:ascii="Arial" w:hAnsi="Arial" w:cs="Arial"/>
          <w:iCs/>
        </w:rPr>
        <w:t xml:space="preserve">Consumers said they received timely and appropriate referrals to individuals, other organisations and other providers of care and services including for palliative care. A wide range of referrals were observed in care planning documentation </w:t>
      </w:r>
      <w:r w:rsidR="00B73CF2" w:rsidRPr="00C4260A">
        <w:rPr>
          <w:rFonts w:ascii="Arial" w:hAnsi="Arial" w:cs="Arial"/>
          <w:iCs/>
        </w:rPr>
        <w:t>such as</w:t>
      </w:r>
      <w:r w:rsidRPr="00C4260A">
        <w:rPr>
          <w:rFonts w:ascii="Arial" w:hAnsi="Arial" w:cs="Arial"/>
          <w:iCs/>
        </w:rPr>
        <w:t xml:space="preserve"> the specialist nurse practitioner for catheter management. Staff demonstrated use of a referral form when referring consumers and described how referrals are made in consultation with consumers, representatives, health professionals and the medical officer.</w:t>
      </w:r>
    </w:p>
    <w:p w14:paraId="2CF1BC7C" w14:textId="76FC48D1" w:rsidR="00593ECE" w:rsidRPr="00C4260A" w:rsidRDefault="00593ECE" w:rsidP="00D321A5">
      <w:pPr>
        <w:spacing w:before="120" w:after="0"/>
        <w:rPr>
          <w:rFonts w:ascii="Arial" w:hAnsi="Arial" w:cs="Arial"/>
          <w:color w:val="auto"/>
        </w:rPr>
      </w:pPr>
      <w:r w:rsidRPr="00C4260A">
        <w:rPr>
          <w:rFonts w:ascii="Arial" w:hAnsi="Arial" w:cs="Arial"/>
          <w:color w:val="auto"/>
        </w:rPr>
        <w:t xml:space="preserve">The service </w:t>
      </w:r>
      <w:r w:rsidR="00E32122">
        <w:rPr>
          <w:rFonts w:ascii="Arial" w:hAnsi="Arial" w:cs="Arial"/>
          <w:color w:val="auto"/>
        </w:rPr>
        <w:t>demonstrated</w:t>
      </w:r>
      <w:r w:rsidRPr="00C4260A">
        <w:rPr>
          <w:rFonts w:ascii="Arial" w:hAnsi="Arial" w:cs="Arial"/>
          <w:color w:val="auto"/>
        </w:rPr>
        <w:t xml:space="preserve"> how they minimised infection related risks through infection control </w:t>
      </w:r>
      <w:r w:rsidR="00E32122">
        <w:rPr>
          <w:rFonts w:ascii="Arial" w:hAnsi="Arial" w:cs="Arial"/>
          <w:color w:val="auto"/>
        </w:rPr>
        <w:t xml:space="preserve">practices </w:t>
      </w:r>
      <w:r w:rsidRPr="00C4260A">
        <w:rPr>
          <w:rFonts w:ascii="Arial" w:hAnsi="Arial" w:cs="Arial"/>
          <w:color w:val="auto"/>
        </w:rPr>
        <w:t xml:space="preserve">and antimicrobial stewardship.  Staff </w:t>
      </w:r>
      <w:r w:rsidR="00E32122">
        <w:rPr>
          <w:rFonts w:ascii="Arial" w:hAnsi="Arial" w:cs="Arial"/>
          <w:color w:val="auto"/>
        </w:rPr>
        <w:t>detailed</w:t>
      </w:r>
      <w:r w:rsidRPr="00C4260A">
        <w:rPr>
          <w:rFonts w:ascii="Arial" w:hAnsi="Arial" w:cs="Arial"/>
          <w:color w:val="auto"/>
        </w:rPr>
        <w:t xml:space="preserve"> strategies </w:t>
      </w:r>
      <w:r w:rsidR="00E32122">
        <w:rPr>
          <w:rFonts w:ascii="Arial" w:hAnsi="Arial" w:cs="Arial"/>
          <w:color w:val="auto"/>
        </w:rPr>
        <w:t>to ensure</w:t>
      </w:r>
      <w:r w:rsidRPr="00C4260A">
        <w:rPr>
          <w:rFonts w:ascii="Arial" w:hAnsi="Arial" w:cs="Arial"/>
          <w:color w:val="auto"/>
        </w:rPr>
        <w:t xml:space="preserve"> appropriate use of antibiotic prescriptions and to prevent and control infections for consumers.  The Assessment Team observed staff using hand washing stations and correctly applying and wearing </w:t>
      </w:r>
      <w:r w:rsidR="00E32122">
        <w:rPr>
          <w:rFonts w:ascii="Arial" w:hAnsi="Arial" w:cs="Arial"/>
          <w:color w:val="auto"/>
        </w:rPr>
        <w:t>personal protective equipment</w:t>
      </w:r>
      <w:r w:rsidRPr="00C4260A">
        <w:rPr>
          <w:rFonts w:ascii="Arial" w:hAnsi="Arial" w:cs="Arial"/>
          <w:color w:val="auto"/>
        </w:rPr>
        <w:t xml:space="preserve">.  </w:t>
      </w:r>
    </w:p>
    <w:p w14:paraId="467852E1" w14:textId="535B7272" w:rsidR="00B73CF2" w:rsidRPr="00B73CF2" w:rsidRDefault="00B5191E" w:rsidP="00D321A5">
      <w:pPr>
        <w:pStyle w:val="ListBullet"/>
        <w:numPr>
          <w:ilvl w:val="0"/>
          <w:numId w:val="0"/>
        </w:numPr>
        <w:spacing w:before="120" w:after="0"/>
        <w:rPr>
          <w:rFonts w:ascii="Arial" w:hAnsi="Arial" w:cs="Arial"/>
        </w:rPr>
      </w:pPr>
      <w:r w:rsidRPr="00C4260A">
        <w:rPr>
          <w:rFonts w:ascii="Arial" w:hAnsi="Arial" w:cs="Arial"/>
        </w:rPr>
        <w:t>S</w:t>
      </w:r>
      <w:r w:rsidR="00B73CF2" w:rsidRPr="00C4260A">
        <w:rPr>
          <w:rFonts w:ascii="Arial" w:hAnsi="Arial" w:cs="Arial"/>
        </w:rPr>
        <w:t>taff demonstrated knowledge of infection control practices relevant to their duties</w:t>
      </w:r>
      <w:r w:rsidRPr="00C4260A">
        <w:rPr>
          <w:rFonts w:ascii="Arial" w:hAnsi="Arial" w:cs="Arial"/>
        </w:rPr>
        <w:t xml:space="preserve"> and </w:t>
      </w:r>
      <w:r w:rsidR="00942D76" w:rsidRPr="00C4260A">
        <w:rPr>
          <w:rFonts w:ascii="Arial" w:hAnsi="Arial" w:cs="Arial"/>
        </w:rPr>
        <w:t xml:space="preserve">felt the </w:t>
      </w:r>
      <w:r w:rsidRPr="00C4260A">
        <w:rPr>
          <w:rFonts w:ascii="Arial" w:hAnsi="Arial" w:cs="Arial"/>
        </w:rPr>
        <w:t xml:space="preserve">training </w:t>
      </w:r>
      <w:r w:rsidR="00942D76" w:rsidRPr="00C4260A">
        <w:rPr>
          <w:rFonts w:ascii="Arial" w:hAnsi="Arial" w:cs="Arial"/>
        </w:rPr>
        <w:t xml:space="preserve">they’d received equipped them in </w:t>
      </w:r>
      <w:r w:rsidR="00B73CF2" w:rsidRPr="00C4260A">
        <w:rPr>
          <w:rFonts w:ascii="Arial" w:hAnsi="Arial" w:cs="Arial"/>
        </w:rPr>
        <w:t>infection control, donning and doffing of personal</w:t>
      </w:r>
      <w:r w:rsidR="00B73CF2" w:rsidRPr="00B73CF2">
        <w:rPr>
          <w:rFonts w:ascii="Arial" w:hAnsi="Arial" w:cs="Arial"/>
        </w:rPr>
        <w:t xml:space="preserve"> protective equipment and handwashing competencies. </w:t>
      </w:r>
    </w:p>
    <w:p w14:paraId="30B61CA2" w14:textId="4B523250" w:rsidR="004201C2" w:rsidRPr="00F14095" w:rsidRDefault="004201C2" w:rsidP="00463ECC">
      <w:pPr>
        <w:spacing w:before="120" w:after="0"/>
        <w:rPr>
          <w:rFonts w:ascii="Arial" w:hAnsi="Arial" w:cs="Arial"/>
          <w:color w:val="auto"/>
        </w:rPr>
      </w:pPr>
      <w:r w:rsidRPr="00F14095">
        <w:rPr>
          <w:rFonts w:ascii="Arial" w:hAnsi="Arial" w:cs="Arial"/>
          <w:color w:val="auto"/>
        </w:rPr>
        <w:br w:type="page"/>
      </w:r>
    </w:p>
    <w:bookmarkEnd w:id="5"/>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17B713A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1EF1216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66A6B862"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300351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E1FA5D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8158F19" w14:textId="265C449F"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3D74E2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093CB62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2854F30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CA0C41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0E42AF64" w14:textId="27C257ED" w:rsidR="00545A48" w:rsidRPr="0026032B" w:rsidRDefault="00512FA2" w:rsidP="00037E74">
      <w:pPr>
        <w:rPr>
          <w:rFonts w:ascii="Arial" w:hAnsi="Arial" w:cs="Arial"/>
          <w:color w:val="auto"/>
          <w:szCs w:val="22"/>
        </w:rPr>
      </w:pPr>
      <w:r w:rsidRPr="0026032B">
        <w:rPr>
          <w:rFonts w:ascii="Arial" w:hAnsi="Arial" w:cs="Arial"/>
          <w:szCs w:val="22"/>
        </w:rPr>
        <w:t xml:space="preserve">Consumers and representatives said they receive supports for daily living which enables them to do things they want to do </w:t>
      </w:r>
      <w:r w:rsidR="00545A48" w:rsidRPr="0026032B">
        <w:rPr>
          <w:rFonts w:ascii="Arial" w:hAnsi="Arial" w:cs="Arial"/>
          <w:szCs w:val="22"/>
        </w:rPr>
        <w:t xml:space="preserve">including </w:t>
      </w:r>
      <w:r w:rsidR="00F359C0">
        <w:rPr>
          <w:rFonts w:ascii="Arial" w:hAnsi="Arial" w:cs="Arial"/>
          <w:szCs w:val="22"/>
        </w:rPr>
        <w:t>assistance</w:t>
      </w:r>
      <w:r w:rsidR="00545A48" w:rsidRPr="0026032B">
        <w:rPr>
          <w:rFonts w:ascii="Arial" w:hAnsi="Arial" w:cs="Arial"/>
          <w:szCs w:val="22"/>
        </w:rPr>
        <w:t xml:space="preserve"> to </w:t>
      </w:r>
      <w:r w:rsidR="007B4F1F" w:rsidRPr="0026032B">
        <w:rPr>
          <w:rFonts w:ascii="Arial" w:hAnsi="Arial" w:cs="Arial"/>
          <w:szCs w:val="22"/>
        </w:rPr>
        <w:t xml:space="preserve">mobilise to </w:t>
      </w:r>
      <w:r w:rsidR="00545A48" w:rsidRPr="0026032B">
        <w:rPr>
          <w:rFonts w:ascii="Arial" w:hAnsi="Arial" w:cs="Arial"/>
          <w:szCs w:val="22"/>
        </w:rPr>
        <w:t xml:space="preserve">activities such as </w:t>
      </w:r>
      <w:r w:rsidR="007B4F1F" w:rsidRPr="0026032B">
        <w:rPr>
          <w:rFonts w:ascii="Arial" w:hAnsi="Arial" w:cs="Arial"/>
          <w:szCs w:val="22"/>
        </w:rPr>
        <w:t>attend</w:t>
      </w:r>
      <w:r w:rsidR="00545A48" w:rsidRPr="0026032B">
        <w:rPr>
          <w:rFonts w:ascii="Arial" w:hAnsi="Arial" w:cs="Arial"/>
          <w:szCs w:val="22"/>
        </w:rPr>
        <w:t>ing</w:t>
      </w:r>
      <w:r w:rsidR="007B4F1F" w:rsidRPr="0026032B">
        <w:rPr>
          <w:rFonts w:ascii="Arial" w:hAnsi="Arial" w:cs="Arial"/>
          <w:szCs w:val="22"/>
        </w:rPr>
        <w:t xml:space="preserve"> </w:t>
      </w:r>
      <w:r w:rsidR="00DE33B1">
        <w:rPr>
          <w:rFonts w:ascii="Arial" w:hAnsi="Arial" w:cs="Arial"/>
          <w:szCs w:val="22"/>
        </w:rPr>
        <w:t>religious</w:t>
      </w:r>
      <w:r w:rsidR="007B4F1F" w:rsidRPr="0026032B">
        <w:rPr>
          <w:rFonts w:ascii="Arial" w:hAnsi="Arial" w:cs="Arial"/>
          <w:szCs w:val="22"/>
        </w:rPr>
        <w:t xml:space="preserve"> services if they </w:t>
      </w:r>
      <w:r w:rsidR="00545A48" w:rsidRPr="0026032B">
        <w:rPr>
          <w:rFonts w:ascii="Arial" w:hAnsi="Arial" w:cs="Arial"/>
          <w:szCs w:val="22"/>
        </w:rPr>
        <w:t>want to</w:t>
      </w:r>
      <w:r w:rsidR="007B4F1F" w:rsidRPr="0026032B">
        <w:rPr>
          <w:rFonts w:ascii="Arial" w:hAnsi="Arial" w:cs="Arial"/>
          <w:szCs w:val="22"/>
        </w:rPr>
        <w:t>.</w:t>
      </w:r>
      <w:r w:rsidRPr="0026032B">
        <w:rPr>
          <w:rFonts w:ascii="Arial" w:hAnsi="Arial" w:cs="Arial"/>
          <w:szCs w:val="22"/>
        </w:rPr>
        <w:t xml:space="preserve"> </w:t>
      </w:r>
      <w:r w:rsidR="00545A48" w:rsidRPr="0026032B">
        <w:rPr>
          <w:rFonts w:ascii="Arial" w:hAnsi="Arial" w:cs="Arial"/>
          <w:color w:val="auto"/>
          <w:szCs w:val="22"/>
        </w:rPr>
        <w:t xml:space="preserve">Care plans demonstrated consumers goals and preferences were identified and reflected in consultation with </w:t>
      </w:r>
      <w:r w:rsidR="00F359C0">
        <w:rPr>
          <w:rFonts w:ascii="Arial" w:hAnsi="Arial" w:cs="Arial"/>
          <w:color w:val="auto"/>
          <w:szCs w:val="22"/>
        </w:rPr>
        <w:t>consumers</w:t>
      </w:r>
      <w:r w:rsidR="00545A48" w:rsidRPr="0026032B">
        <w:rPr>
          <w:rFonts w:ascii="Arial" w:hAnsi="Arial" w:cs="Arial"/>
          <w:color w:val="auto"/>
          <w:szCs w:val="22"/>
        </w:rPr>
        <w:t xml:space="preserve"> and their </w:t>
      </w:r>
      <w:r w:rsidR="007319F1" w:rsidRPr="0026032B">
        <w:rPr>
          <w:rFonts w:ascii="Arial" w:hAnsi="Arial" w:cs="Arial"/>
          <w:color w:val="auto"/>
          <w:szCs w:val="22"/>
        </w:rPr>
        <w:t>representatives</w:t>
      </w:r>
      <w:r w:rsidR="00545A48" w:rsidRPr="0026032B">
        <w:rPr>
          <w:rFonts w:ascii="Arial" w:hAnsi="Arial" w:cs="Arial"/>
          <w:color w:val="auto"/>
          <w:szCs w:val="22"/>
        </w:rPr>
        <w:t>. Staff were observed assisting consumers to attend activities, meet with visitors and mobilise around the service.</w:t>
      </w:r>
    </w:p>
    <w:p w14:paraId="1BA0E868" w14:textId="40570F6B" w:rsidR="00373A0F" w:rsidRPr="0026032B" w:rsidRDefault="00545A48" w:rsidP="00037E74">
      <w:pPr>
        <w:rPr>
          <w:rFonts w:ascii="Arial" w:hAnsi="Arial" w:cs="Arial"/>
          <w:color w:val="auto"/>
          <w:szCs w:val="22"/>
        </w:rPr>
      </w:pPr>
      <w:r w:rsidRPr="0026032B">
        <w:rPr>
          <w:rFonts w:ascii="Arial" w:hAnsi="Arial" w:cs="Arial"/>
          <w:color w:val="auto"/>
          <w:szCs w:val="22"/>
        </w:rPr>
        <w:t xml:space="preserve">Consumers felt they are supported to observe their spiritual and religious practices and their emotional and psychological wellbeing is supported. Staff </w:t>
      </w:r>
      <w:r w:rsidR="00373A0F" w:rsidRPr="0026032B">
        <w:rPr>
          <w:rFonts w:ascii="Arial" w:hAnsi="Arial" w:cs="Arial"/>
          <w:color w:val="auto"/>
          <w:szCs w:val="22"/>
        </w:rPr>
        <w:t>were familiar with</w:t>
      </w:r>
      <w:r w:rsidRPr="0026032B">
        <w:rPr>
          <w:rFonts w:ascii="Arial" w:hAnsi="Arial" w:cs="Arial"/>
          <w:color w:val="auto"/>
          <w:szCs w:val="22"/>
        </w:rPr>
        <w:t xml:space="preserve"> cultural and religious preferences of consumers</w:t>
      </w:r>
      <w:r w:rsidR="00373A0F" w:rsidRPr="0026032B">
        <w:rPr>
          <w:rFonts w:ascii="Arial" w:hAnsi="Arial" w:cs="Arial"/>
          <w:color w:val="auto"/>
          <w:szCs w:val="22"/>
        </w:rPr>
        <w:t xml:space="preserve"> and</w:t>
      </w:r>
      <w:r w:rsidRPr="0026032B">
        <w:rPr>
          <w:rFonts w:ascii="Arial" w:hAnsi="Arial" w:cs="Arial"/>
          <w:color w:val="auto"/>
          <w:szCs w:val="22"/>
        </w:rPr>
        <w:t xml:space="preserve"> knew this information is accessible in care plan</w:t>
      </w:r>
      <w:r w:rsidR="00373A0F" w:rsidRPr="0026032B">
        <w:rPr>
          <w:rFonts w:ascii="Arial" w:hAnsi="Arial" w:cs="Arial"/>
          <w:color w:val="auto"/>
          <w:szCs w:val="22"/>
        </w:rPr>
        <w:t xml:space="preserve">s. </w:t>
      </w:r>
    </w:p>
    <w:p w14:paraId="3E5545AE" w14:textId="37ABCF4B" w:rsidR="00373A0F" w:rsidRPr="0026032B" w:rsidRDefault="007319F1" w:rsidP="00037E74">
      <w:pPr>
        <w:rPr>
          <w:rFonts w:ascii="Arial" w:hAnsi="Arial" w:cs="Arial"/>
          <w:szCs w:val="22"/>
        </w:rPr>
      </w:pPr>
      <w:r w:rsidRPr="0026032B">
        <w:rPr>
          <w:rFonts w:ascii="Arial" w:hAnsi="Arial" w:cs="Arial"/>
          <w:szCs w:val="22"/>
        </w:rPr>
        <w:t>Consumers and representatives said consumers are supported to participate in activities of interest to them and maintain their social and personal relationships both within and outside the service environment</w:t>
      </w:r>
      <w:r w:rsidR="00D42B8F" w:rsidRPr="0026032B">
        <w:rPr>
          <w:rFonts w:ascii="Arial" w:hAnsi="Arial" w:cs="Arial"/>
          <w:szCs w:val="22"/>
        </w:rPr>
        <w:t xml:space="preserve">. The </w:t>
      </w:r>
      <w:r w:rsidRPr="0026032B">
        <w:rPr>
          <w:rFonts w:ascii="Arial" w:hAnsi="Arial" w:cs="Arial"/>
          <w:szCs w:val="22"/>
        </w:rPr>
        <w:t xml:space="preserve">lifestyle team described </w:t>
      </w:r>
      <w:r w:rsidR="00D42B8F" w:rsidRPr="0026032B">
        <w:rPr>
          <w:rFonts w:ascii="Arial" w:hAnsi="Arial" w:cs="Arial"/>
          <w:szCs w:val="22"/>
        </w:rPr>
        <w:t xml:space="preserve">how the </w:t>
      </w:r>
      <w:r w:rsidRPr="0026032B">
        <w:rPr>
          <w:rFonts w:ascii="Arial" w:hAnsi="Arial" w:cs="Arial"/>
          <w:szCs w:val="22"/>
        </w:rPr>
        <w:t xml:space="preserve">volunteer and student program </w:t>
      </w:r>
      <w:r w:rsidR="00D42B8F" w:rsidRPr="0026032B">
        <w:rPr>
          <w:rFonts w:ascii="Arial" w:hAnsi="Arial" w:cs="Arial"/>
          <w:szCs w:val="22"/>
        </w:rPr>
        <w:t>helps to support consumer’s social needs and students were</w:t>
      </w:r>
      <w:r w:rsidRPr="0026032B">
        <w:rPr>
          <w:rFonts w:ascii="Arial" w:hAnsi="Arial" w:cs="Arial"/>
          <w:szCs w:val="22"/>
        </w:rPr>
        <w:t xml:space="preserve"> observed </w:t>
      </w:r>
      <w:r w:rsidR="00D42B8F" w:rsidRPr="0026032B">
        <w:rPr>
          <w:rFonts w:ascii="Arial" w:hAnsi="Arial" w:cs="Arial"/>
          <w:szCs w:val="22"/>
        </w:rPr>
        <w:t>assisting</w:t>
      </w:r>
      <w:r w:rsidRPr="0026032B">
        <w:rPr>
          <w:rFonts w:ascii="Arial" w:hAnsi="Arial" w:cs="Arial"/>
          <w:szCs w:val="22"/>
        </w:rPr>
        <w:t xml:space="preserve"> </w:t>
      </w:r>
      <w:r w:rsidR="00D42B8F" w:rsidRPr="0026032B">
        <w:rPr>
          <w:rFonts w:ascii="Arial" w:hAnsi="Arial" w:cs="Arial"/>
          <w:szCs w:val="22"/>
        </w:rPr>
        <w:t>consumers</w:t>
      </w:r>
      <w:r w:rsidRPr="0026032B">
        <w:rPr>
          <w:rFonts w:ascii="Arial" w:hAnsi="Arial" w:cs="Arial"/>
          <w:szCs w:val="22"/>
        </w:rPr>
        <w:t xml:space="preserve"> to attend activities and to go for walks outside</w:t>
      </w:r>
      <w:r w:rsidR="00D42B8F" w:rsidRPr="0026032B">
        <w:rPr>
          <w:rFonts w:ascii="Arial" w:hAnsi="Arial" w:cs="Arial"/>
          <w:szCs w:val="22"/>
        </w:rPr>
        <w:t>.</w:t>
      </w:r>
    </w:p>
    <w:p w14:paraId="1711C326" w14:textId="77777777" w:rsidR="00DE33B1" w:rsidRPr="00DE33B1" w:rsidRDefault="00D42B8F" w:rsidP="00DE33B1">
      <w:pPr>
        <w:rPr>
          <w:rFonts w:ascii="Arial" w:hAnsi="Arial" w:cs="Arial"/>
          <w:szCs w:val="22"/>
        </w:rPr>
      </w:pPr>
      <w:r w:rsidRPr="0026032B">
        <w:rPr>
          <w:rFonts w:ascii="Arial" w:hAnsi="Arial" w:cs="Arial"/>
          <w:color w:val="auto"/>
          <w:szCs w:val="22"/>
        </w:rPr>
        <w:t xml:space="preserve">Consumers and representatives said the service communicates within and outside the </w:t>
      </w:r>
      <w:r w:rsidR="007A6B70" w:rsidRPr="0026032B">
        <w:rPr>
          <w:rFonts w:ascii="Arial" w:hAnsi="Arial" w:cs="Arial"/>
          <w:color w:val="auto"/>
          <w:szCs w:val="22"/>
        </w:rPr>
        <w:t>service</w:t>
      </w:r>
      <w:r w:rsidRPr="0026032B">
        <w:rPr>
          <w:rFonts w:ascii="Arial" w:hAnsi="Arial" w:cs="Arial"/>
          <w:color w:val="auto"/>
          <w:szCs w:val="22"/>
        </w:rPr>
        <w:t xml:space="preserve"> to ensure the consumer receives </w:t>
      </w:r>
      <w:r w:rsidR="007A6B70" w:rsidRPr="0026032B">
        <w:rPr>
          <w:rFonts w:ascii="Arial" w:hAnsi="Arial" w:cs="Arial"/>
          <w:color w:val="auto"/>
          <w:szCs w:val="22"/>
        </w:rPr>
        <w:t xml:space="preserve">continued service and support. Care planning documentation </w:t>
      </w:r>
      <w:r w:rsidR="007A6B70" w:rsidRPr="0026032B">
        <w:rPr>
          <w:rFonts w:ascii="Arial" w:hAnsi="Arial" w:cs="Arial"/>
          <w:color w:val="auto"/>
          <w:szCs w:val="22"/>
        </w:rPr>
        <w:lastRenderedPageBreak/>
        <w:t xml:space="preserve">evidenced care plans are reviewed when information is received from other service providers, relevant information is documented and included into care reviews and communicated to staff as required. Staff described how information is shared between care providers as the consumer </w:t>
      </w:r>
      <w:r w:rsidR="007A6B70" w:rsidRPr="00DE33B1">
        <w:rPr>
          <w:rFonts w:ascii="Arial" w:hAnsi="Arial" w:cs="Arial"/>
          <w:color w:val="auto"/>
          <w:szCs w:val="22"/>
        </w:rPr>
        <w:t xml:space="preserve">moves between care settings such as returning from hospital. </w:t>
      </w:r>
    </w:p>
    <w:p w14:paraId="4752580F" w14:textId="36814190" w:rsidR="00187B65" w:rsidRPr="00F57C64" w:rsidRDefault="00DE33B1" w:rsidP="00DE33B1">
      <w:pPr>
        <w:rPr>
          <w:rFonts w:ascii="Arial" w:hAnsi="Arial" w:cs="Arial"/>
        </w:rPr>
      </w:pPr>
      <w:r w:rsidRPr="00DE33B1">
        <w:rPr>
          <w:rFonts w:ascii="Arial" w:hAnsi="Arial" w:cs="Arial"/>
          <w:color w:val="auto"/>
          <w:szCs w:val="22"/>
        </w:rPr>
        <w:t xml:space="preserve">Most consumers are satisfied with the quantity and quality of food provided and say they usually receive their meal and drink preferences and menu selections. </w:t>
      </w:r>
      <w:r w:rsidRPr="00DE33B1">
        <w:rPr>
          <w:rFonts w:ascii="Arial" w:hAnsi="Arial" w:cs="Arial"/>
          <w:szCs w:val="22"/>
        </w:rPr>
        <w:t>The service provides equipment for consumers as per the assessed need and in accordance with their procurement guidelines for the provision of safe equipment. Staff and consumers are trained in the use of equipment according to its purpose and equipment is maintained through a proactive and reactive maintenance program.</w:t>
      </w:r>
      <w:r w:rsidR="003C3B5A" w:rsidRPr="00B83D6B">
        <w:rPr>
          <w:color w:val="FF0000"/>
        </w:rPr>
        <w:br w:type="page"/>
      </w:r>
      <w:r w:rsidR="00187B65" w:rsidRPr="00DE33B1">
        <w:rPr>
          <w:rFonts w:ascii="Arial" w:hAnsi="Arial" w:cs="Arial"/>
          <w:b/>
          <w:bCs/>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A86992" w:rsidRPr="00B83D6B" w14:paraId="2DF3A4F4" w14:textId="77777777" w:rsidTr="00E4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77AF99C" w14:textId="77777777" w:rsidR="00A86992" w:rsidRPr="00B83D6B" w:rsidRDefault="00A86992" w:rsidP="00E412A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73C6D559" w14:textId="77777777" w:rsidR="00A86992" w:rsidRPr="00B83D6B" w:rsidRDefault="00A86992" w:rsidP="00E412A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86992" w:rsidRPr="00B83D6B" w14:paraId="5846B0FA"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770BF496"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20B3176E"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1969109" w14:textId="77777777" w:rsidR="00A86992" w:rsidRPr="003A2BA8"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356589D4" w14:textId="77777777" w:rsidTr="00E4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05531"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6D101A2" w14:textId="77777777" w:rsidR="00A86992" w:rsidRPr="00B83D6B"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B386C9B"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EAB5E76"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F539AC7" w14:textId="77777777" w:rsidR="00A86992" w:rsidRPr="003A2BA8"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1BE61976"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13655313"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130B733"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4F0FB51" w14:textId="77777777" w:rsidR="00A86992" w:rsidRPr="003A2BA8" w:rsidRDefault="00A86992" w:rsidP="00E412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56B7ED5" w14:textId="77777777" w:rsidR="00A86992" w:rsidRPr="00C4515F" w:rsidRDefault="00A86992" w:rsidP="00D17BDC">
      <w:pPr>
        <w:pStyle w:val="Heading2"/>
        <w:spacing w:before="120" w:after="120" w:line="22" w:lineRule="atLeast"/>
        <w:rPr>
          <w:rFonts w:ascii="Arial" w:hAnsi="Arial" w:cs="Arial"/>
          <w:color w:val="auto"/>
        </w:rPr>
      </w:pPr>
      <w:r w:rsidRPr="00C4515F">
        <w:rPr>
          <w:rFonts w:ascii="Arial" w:hAnsi="Arial" w:cs="Arial"/>
          <w:color w:val="auto"/>
        </w:rPr>
        <w:t>Findings</w:t>
      </w:r>
    </w:p>
    <w:p w14:paraId="4AE91180" w14:textId="0A432467" w:rsidR="0026032B" w:rsidRDefault="0026032B" w:rsidP="00F57C64">
      <w:pPr>
        <w:spacing w:before="120" w:after="0"/>
        <w:rPr>
          <w:rFonts w:ascii="Arial" w:hAnsi="Arial" w:cs="Arial"/>
          <w:szCs w:val="22"/>
        </w:rPr>
      </w:pPr>
      <w:r w:rsidRPr="0026032B">
        <w:rPr>
          <w:rFonts w:ascii="Arial" w:hAnsi="Arial" w:cs="Arial"/>
          <w:szCs w:val="22"/>
        </w:rPr>
        <w:t xml:space="preserve">Consumers and representatives said the service environment is welcoming </w:t>
      </w:r>
      <w:r>
        <w:rPr>
          <w:rFonts w:ascii="Arial" w:hAnsi="Arial" w:cs="Arial"/>
          <w:szCs w:val="22"/>
        </w:rPr>
        <w:t>with</w:t>
      </w:r>
      <w:r w:rsidRPr="0026032B">
        <w:rPr>
          <w:rFonts w:ascii="Arial" w:hAnsi="Arial" w:cs="Arial"/>
          <w:szCs w:val="22"/>
        </w:rPr>
        <w:t xml:space="preserve"> signage and colour coding throughout </w:t>
      </w:r>
      <w:r>
        <w:rPr>
          <w:rFonts w:ascii="Arial" w:hAnsi="Arial" w:cs="Arial"/>
          <w:szCs w:val="22"/>
        </w:rPr>
        <w:t>which</w:t>
      </w:r>
      <w:r w:rsidRPr="0026032B">
        <w:rPr>
          <w:rFonts w:ascii="Arial" w:hAnsi="Arial" w:cs="Arial"/>
          <w:szCs w:val="22"/>
        </w:rPr>
        <w:t xml:space="preserve"> is easy to understand. Information about the lifestyle activities and events was observed on display in communal areas</w:t>
      </w:r>
      <w:r>
        <w:rPr>
          <w:rFonts w:ascii="Arial" w:hAnsi="Arial" w:cs="Arial"/>
          <w:szCs w:val="22"/>
        </w:rPr>
        <w:t xml:space="preserve"> and families were observed visiting consumers spending time either in the consumer’s room or enjoying </w:t>
      </w:r>
      <w:r w:rsidR="00500B3C">
        <w:rPr>
          <w:rFonts w:ascii="Arial" w:hAnsi="Arial" w:cs="Arial"/>
          <w:szCs w:val="22"/>
        </w:rPr>
        <w:t xml:space="preserve">indoor and outdoor </w:t>
      </w:r>
      <w:r>
        <w:rPr>
          <w:rFonts w:ascii="Arial" w:hAnsi="Arial" w:cs="Arial"/>
          <w:szCs w:val="22"/>
        </w:rPr>
        <w:t>communal areas together and reported the living environment was homely and they enjoy visiting.</w:t>
      </w:r>
    </w:p>
    <w:p w14:paraId="61116913" w14:textId="2B5278BE" w:rsidR="0026032B" w:rsidRPr="00500B3C" w:rsidRDefault="0026032B" w:rsidP="0026032B">
      <w:pPr>
        <w:spacing w:before="60" w:after="60"/>
        <w:rPr>
          <w:rFonts w:ascii="Arial" w:hAnsi="Arial" w:cs="Arial"/>
          <w:color w:val="auto"/>
          <w:szCs w:val="22"/>
        </w:rPr>
      </w:pPr>
      <w:r w:rsidRPr="00500B3C">
        <w:rPr>
          <w:rFonts w:ascii="Arial" w:hAnsi="Arial" w:cs="Arial"/>
          <w:color w:val="auto"/>
          <w:szCs w:val="22"/>
        </w:rPr>
        <w:t xml:space="preserve">Consumers and representatives felt the environment is safe, clean, well maintained and comfortable. Cleaning schedules are documented to guide cleaning staff on what areas to clean and when. </w:t>
      </w:r>
      <w:r w:rsidR="00500B3C" w:rsidRPr="00500B3C">
        <w:rPr>
          <w:rFonts w:ascii="Arial" w:hAnsi="Arial" w:cs="Arial"/>
          <w:color w:val="auto"/>
          <w:szCs w:val="22"/>
        </w:rPr>
        <w:t xml:space="preserve">The service environment was observed to be </w:t>
      </w:r>
      <w:r w:rsidR="00F359C0" w:rsidRPr="00500B3C">
        <w:rPr>
          <w:rFonts w:ascii="Arial" w:hAnsi="Arial" w:cs="Arial"/>
          <w:color w:val="auto"/>
          <w:szCs w:val="22"/>
        </w:rPr>
        <w:t>clean</w:t>
      </w:r>
      <w:r w:rsidR="00F359C0">
        <w:rPr>
          <w:rFonts w:ascii="Arial" w:hAnsi="Arial" w:cs="Arial"/>
          <w:color w:val="auto"/>
          <w:szCs w:val="22"/>
        </w:rPr>
        <w:t>,</w:t>
      </w:r>
      <w:r w:rsidR="00F359C0" w:rsidRPr="00500B3C">
        <w:rPr>
          <w:rFonts w:ascii="Arial" w:hAnsi="Arial" w:cs="Arial"/>
          <w:color w:val="auto"/>
          <w:szCs w:val="22"/>
        </w:rPr>
        <w:t xml:space="preserve"> odour</w:t>
      </w:r>
      <w:r w:rsidR="00F359C0">
        <w:rPr>
          <w:rFonts w:ascii="Arial" w:hAnsi="Arial" w:cs="Arial"/>
          <w:color w:val="auto"/>
          <w:szCs w:val="22"/>
        </w:rPr>
        <w:t xml:space="preserve">-free </w:t>
      </w:r>
      <w:r w:rsidR="00500B3C">
        <w:rPr>
          <w:rFonts w:ascii="Arial" w:hAnsi="Arial" w:cs="Arial"/>
          <w:color w:val="auto"/>
          <w:szCs w:val="22"/>
        </w:rPr>
        <w:t>and f</w:t>
      </w:r>
      <w:r w:rsidR="00500B3C" w:rsidRPr="00500B3C">
        <w:rPr>
          <w:rFonts w:ascii="Arial" w:hAnsi="Arial" w:cs="Arial"/>
          <w:color w:val="auto"/>
          <w:szCs w:val="22"/>
        </w:rPr>
        <w:t>urnishings were in good repair</w:t>
      </w:r>
      <w:r w:rsidR="00F359C0">
        <w:rPr>
          <w:rFonts w:ascii="Arial" w:hAnsi="Arial" w:cs="Arial"/>
          <w:color w:val="auto"/>
          <w:szCs w:val="22"/>
        </w:rPr>
        <w:t xml:space="preserve"> as the service had recently upgraded furniture throughout with</w:t>
      </w:r>
      <w:r w:rsidR="00500B3C" w:rsidRPr="00500B3C">
        <w:rPr>
          <w:rFonts w:ascii="Arial" w:hAnsi="Arial" w:cs="Arial"/>
          <w:color w:val="auto"/>
          <w:szCs w:val="22"/>
        </w:rPr>
        <w:t xml:space="preserve"> repainting and reflooring </w:t>
      </w:r>
      <w:r w:rsidR="00F359C0">
        <w:rPr>
          <w:rFonts w:ascii="Arial" w:hAnsi="Arial" w:cs="Arial"/>
          <w:color w:val="auto"/>
          <w:szCs w:val="22"/>
        </w:rPr>
        <w:t xml:space="preserve">completed in </w:t>
      </w:r>
      <w:r w:rsidR="00500B3C" w:rsidRPr="00500B3C">
        <w:rPr>
          <w:rFonts w:ascii="Arial" w:hAnsi="Arial" w:cs="Arial"/>
          <w:color w:val="auto"/>
          <w:szCs w:val="22"/>
        </w:rPr>
        <w:t>some areas.</w:t>
      </w:r>
    </w:p>
    <w:p w14:paraId="5306490F" w14:textId="2B886C9F" w:rsidR="0026032B" w:rsidRDefault="0026032B" w:rsidP="0026032B">
      <w:pPr>
        <w:spacing w:before="120" w:after="0"/>
        <w:rPr>
          <w:rFonts w:ascii="Arial" w:hAnsi="Arial" w:cs="Arial"/>
          <w:color w:val="auto"/>
        </w:rPr>
      </w:pPr>
      <w:r w:rsidRPr="0026032B">
        <w:rPr>
          <w:rFonts w:ascii="Arial" w:hAnsi="Arial" w:cs="Arial"/>
          <w:szCs w:val="22"/>
        </w:rPr>
        <w:t xml:space="preserve">Furnishings, fittings, and equipment were observed to be safe, clean, well maintained and suitable. Call bells and points were available for consumers throughout the service. </w:t>
      </w:r>
      <w:r w:rsidRPr="0026032B">
        <w:rPr>
          <w:rFonts w:ascii="Arial" w:hAnsi="Arial" w:cs="Arial"/>
          <w:color w:val="auto"/>
          <w:szCs w:val="22"/>
        </w:rPr>
        <w:t xml:space="preserve">Planned and reactive maintenance processes are maintained, including emergency and fire safety protocols. </w:t>
      </w:r>
    </w:p>
    <w:p w14:paraId="6DC49D6E" w14:textId="355D2FFA" w:rsidR="003338AD" w:rsidRPr="00B83D6B" w:rsidRDefault="003C3B5A" w:rsidP="00F57C64">
      <w:pPr>
        <w:pStyle w:val="Heading1"/>
        <w:spacing w:after="240"/>
        <w:rPr>
          <w:rFonts w:ascii="Arial" w:hAnsi="Arial" w:cs="Arial"/>
        </w:rPr>
      </w:pPr>
      <w:r w:rsidRPr="00C4515F">
        <w:rPr>
          <w:rFonts w:ascii="Arial" w:hAnsi="Arial" w:cs="Arial"/>
          <w:color w:val="auto"/>
        </w:rPr>
        <w:br w:type="page"/>
      </w:r>
      <w:r w:rsidR="003338AD"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151D5A2C" w:rsidR="003338AD" w:rsidRDefault="003338AD" w:rsidP="003338AD">
      <w:pPr>
        <w:pStyle w:val="Heading2"/>
        <w:spacing w:before="120" w:after="120" w:line="22" w:lineRule="atLeast"/>
        <w:rPr>
          <w:rFonts w:ascii="Arial" w:hAnsi="Arial" w:cs="Arial"/>
        </w:rPr>
      </w:pPr>
      <w:r w:rsidRPr="00B83D6B">
        <w:rPr>
          <w:rFonts w:ascii="Arial" w:hAnsi="Arial" w:cs="Arial"/>
        </w:rPr>
        <w:t>Findings</w:t>
      </w:r>
    </w:p>
    <w:p w14:paraId="2830377D" w14:textId="35E3567B" w:rsidR="00411427" w:rsidRPr="00411427" w:rsidRDefault="00411427" w:rsidP="00762716">
      <w:pPr>
        <w:spacing w:before="120" w:after="0"/>
        <w:rPr>
          <w:rFonts w:ascii="Arial" w:hAnsi="Arial" w:cs="Arial"/>
          <w:szCs w:val="22"/>
        </w:rPr>
      </w:pPr>
      <w:r w:rsidRPr="00411427">
        <w:rPr>
          <w:rFonts w:ascii="Arial" w:hAnsi="Arial" w:cs="Arial"/>
        </w:rPr>
        <w:t>Consumers and representatives accurately describe</w:t>
      </w:r>
      <w:r w:rsidR="00CD26FB">
        <w:rPr>
          <w:rFonts w:ascii="Arial" w:hAnsi="Arial" w:cs="Arial"/>
        </w:rPr>
        <w:t>d</w:t>
      </w:r>
      <w:r w:rsidRPr="00411427">
        <w:rPr>
          <w:rFonts w:ascii="Arial" w:hAnsi="Arial" w:cs="Arial"/>
        </w:rPr>
        <w:t xml:space="preserve"> the process of giving feedback or making a complaint and said </w:t>
      </w:r>
      <w:r w:rsidR="00CD26FB">
        <w:rPr>
          <w:rFonts w:ascii="Arial" w:hAnsi="Arial" w:cs="Arial"/>
        </w:rPr>
        <w:t>they felt</w:t>
      </w:r>
      <w:r w:rsidRPr="00411427">
        <w:rPr>
          <w:rFonts w:ascii="Arial" w:hAnsi="Arial" w:cs="Arial"/>
        </w:rPr>
        <w:t xml:space="preserve"> comfortable and safe to raise a complaint </w:t>
      </w:r>
      <w:r w:rsidR="00CD26FB">
        <w:rPr>
          <w:rFonts w:ascii="Arial" w:hAnsi="Arial" w:cs="Arial"/>
        </w:rPr>
        <w:t>and would not be</w:t>
      </w:r>
      <w:r w:rsidRPr="00411427">
        <w:rPr>
          <w:rFonts w:ascii="Arial" w:hAnsi="Arial" w:cs="Arial"/>
        </w:rPr>
        <w:t xml:space="preserve"> treated in a negative way.</w:t>
      </w:r>
      <w:r w:rsidRPr="00411427">
        <w:rPr>
          <w:rFonts w:ascii="Arial" w:hAnsi="Arial" w:cs="Arial"/>
          <w:szCs w:val="22"/>
        </w:rPr>
        <w:t xml:space="preserve"> Staff were familiar with the complaints process and described how they assisted consumers to complete feedback forms if they requested help. </w:t>
      </w:r>
      <w:r w:rsidRPr="00411427">
        <w:rPr>
          <w:rFonts w:ascii="Arial" w:hAnsi="Arial" w:cs="Arial"/>
        </w:rPr>
        <w:t>Complaints and feedback boxes with feedback forms available were observed located throughout the service.</w:t>
      </w:r>
    </w:p>
    <w:p w14:paraId="16D86AB4" w14:textId="4130B7AD" w:rsidR="00F37006" w:rsidRPr="00411427" w:rsidRDefault="00411427" w:rsidP="00762716">
      <w:pPr>
        <w:spacing w:before="120" w:after="0"/>
        <w:rPr>
          <w:rFonts w:ascii="Arial" w:hAnsi="Arial" w:cs="Arial"/>
          <w:color w:val="auto"/>
          <w:szCs w:val="22"/>
        </w:rPr>
      </w:pPr>
      <w:r w:rsidRPr="00411427">
        <w:rPr>
          <w:rFonts w:ascii="Arial" w:hAnsi="Arial" w:cs="Arial"/>
          <w:color w:val="auto"/>
          <w:szCs w:val="22"/>
        </w:rPr>
        <w:t>Consumers and representatives confirmed they were aware of the organisation’s on-line website feedback process including how to access and lodge external complaints through an advocacy service</w:t>
      </w:r>
      <w:r w:rsidR="00CD26FB">
        <w:rPr>
          <w:rFonts w:ascii="Arial" w:hAnsi="Arial" w:cs="Arial"/>
          <w:color w:val="auto"/>
          <w:szCs w:val="22"/>
        </w:rPr>
        <w:t xml:space="preserve"> however they preferred </w:t>
      </w:r>
      <w:r w:rsidR="00CD26FB" w:rsidRPr="00411427">
        <w:rPr>
          <w:rFonts w:ascii="Arial" w:hAnsi="Arial" w:cs="Arial"/>
          <w:color w:val="auto"/>
          <w:szCs w:val="22"/>
        </w:rPr>
        <w:t xml:space="preserve">to discuss their concerns </w:t>
      </w:r>
      <w:r w:rsidR="00CD26FB">
        <w:rPr>
          <w:rFonts w:ascii="Arial" w:hAnsi="Arial" w:cs="Arial"/>
          <w:color w:val="auto"/>
          <w:szCs w:val="22"/>
        </w:rPr>
        <w:t xml:space="preserve">directly </w:t>
      </w:r>
      <w:r w:rsidR="00CD26FB" w:rsidRPr="00411427">
        <w:rPr>
          <w:rFonts w:ascii="Arial" w:hAnsi="Arial" w:cs="Arial"/>
          <w:color w:val="auto"/>
          <w:szCs w:val="22"/>
        </w:rPr>
        <w:t xml:space="preserve">with staff because they </w:t>
      </w:r>
      <w:r w:rsidR="00CD26FB">
        <w:rPr>
          <w:rFonts w:ascii="Arial" w:hAnsi="Arial" w:cs="Arial"/>
          <w:color w:val="auto"/>
          <w:szCs w:val="22"/>
        </w:rPr>
        <w:t xml:space="preserve">were </w:t>
      </w:r>
      <w:r w:rsidR="00CD26FB" w:rsidRPr="00411427">
        <w:rPr>
          <w:rFonts w:ascii="Arial" w:hAnsi="Arial" w:cs="Arial"/>
          <w:color w:val="auto"/>
          <w:szCs w:val="22"/>
        </w:rPr>
        <w:t>treated with dignity and respect</w:t>
      </w:r>
      <w:r w:rsidRPr="00411427">
        <w:rPr>
          <w:rFonts w:ascii="Arial" w:hAnsi="Arial" w:cs="Arial"/>
          <w:color w:val="auto"/>
          <w:szCs w:val="22"/>
        </w:rPr>
        <w:t xml:space="preserve">. Consumers who had difficulty communicating said </w:t>
      </w:r>
      <w:r w:rsidR="00CD26FB">
        <w:rPr>
          <w:rFonts w:ascii="Arial" w:hAnsi="Arial" w:cs="Arial"/>
          <w:color w:val="auto"/>
          <w:szCs w:val="22"/>
        </w:rPr>
        <w:t>they could</w:t>
      </w:r>
      <w:r w:rsidRPr="00411427">
        <w:rPr>
          <w:rFonts w:ascii="Arial" w:hAnsi="Arial" w:cs="Arial"/>
          <w:color w:val="auto"/>
          <w:szCs w:val="22"/>
        </w:rPr>
        <w:t xml:space="preserve"> request assistance of staff or family members to provide feedback or make a complaint.</w:t>
      </w:r>
      <w:r w:rsidR="00CD26FB">
        <w:rPr>
          <w:rFonts w:ascii="Arial" w:hAnsi="Arial" w:cs="Arial"/>
          <w:color w:val="auto"/>
          <w:szCs w:val="22"/>
        </w:rPr>
        <w:t xml:space="preserve"> </w:t>
      </w:r>
      <w:r w:rsidR="00F37006">
        <w:rPr>
          <w:rFonts w:ascii="Arial" w:hAnsi="Arial" w:cs="Arial"/>
          <w:color w:val="auto"/>
          <w:szCs w:val="22"/>
        </w:rPr>
        <w:t xml:space="preserve">The </w:t>
      </w:r>
      <w:r w:rsidR="00CD26FB">
        <w:rPr>
          <w:rFonts w:ascii="Arial" w:hAnsi="Arial" w:cs="Arial"/>
          <w:color w:val="auto"/>
          <w:szCs w:val="22"/>
        </w:rPr>
        <w:t>l</w:t>
      </w:r>
      <w:r w:rsidR="00F37006">
        <w:rPr>
          <w:rFonts w:ascii="Arial" w:hAnsi="Arial" w:cs="Arial"/>
          <w:color w:val="auto"/>
          <w:szCs w:val="22"/>
        </w:rPr>
        <w:t xml:space="preserve">anguage </w:t>
      </w:r>
      <w:r w:rsidR="00CD26FB">
        <w:rPr>
          <w:rFonts w:ascii="Arial" w:hAnsi="Arial" w:cs="Arial"/>
          <w:color w:val="auto"/>
          <w:szCs w:val="22"/>
        </w:rPr>
        <w:t>s</w:t>
      </w:r>
      <w:r w:rsidR="00F37006">
        <w:rPr>
          <w:rFonts w:ascii="Arial" w:hAnsi="Arial" w:cs="Arial"/>
          <w:color w:val="auto"/>
          <w:szCs w:val="22"/>
        </w:rPr>
        <w:t xml:space="preserve">ervices policy </w:t>
      </w:r>
      <w:r w:rsidR="00CD26FB">
        <w:rPr>
          <w:rFonts w:ascii="Arial" w:hAnsi="Arial" w:cs="Arial"/>
          <w:color w:val="auto"/>
          <w:szCs w:val="22"/>
        </w:rPr>
        <w:t>supports</w:t>
      </w:r>
      <w:r w:rsidR="00F37006">
        <w:rPr>
          <w:rFonts w:ascii="Arial" w:hAnsi="Arial" w:cs="Arial"/>
          <w:color w:val="auto"/>
          <w:szCs w:val="22"/>
        </w:rPr>
        <w:t xml:space="preserve"> </w:t>
      </w:r>
      <w:r w:rsidR="00CD26FB">
        <w:rPr>
          <w:rFonts w:ascii="Arial" w:hAnsi="Arial" w:cs="Arial"/>
          <w:color w:val="auto"/>
          <w:szCs w:val="22"/>
        </w:rPr>
        <w:t>consumers</w:t>
      </w:r>
      <w:r w:rsidR="00F37006">
        <w:rPr>
          <w:rFonts w:ascii="Arial" w:hAnsi="Arial" w:cs="Arial"/>
          <w:color w:val="auto"/>
          <w:szCs w:val="22"/>
        </w:rPr>
        <w:t xml:space="preserve"> </w:t>
      </w:r>
      <w:r w:rsidR="00CD26FB">
        <w:rPr>
          <w:rFonts w:ascii="Arial" w:hAnsi="Arial" w:cs="Arial"/>
          <w:color w:val="auto"/>
          <w:szCs w:val="22"/>
        </w:rPr>
        <w:t xml:space="preserve">from </w:t>
      </w:r>
      <w:r w:rsidR="00F37006">
        <w:rPr>
          <w:rFonts w:ascii="Arial" w:hAnsi="Arial" w:cs="Arial"/>
          <w:color w:val="auto"/>
          <w:szCs w:val="22"/>
        </w:rPr>
        <w:t xml:space="preserve">culturally and linguistically diverse backgrounds </w:t>
      </w:r>
      <w:r w:rsidR="00CD26FB">
        <w:rPr>
          <w:rFonts w:ascii="Arial" w:hAnsi="Arial" w:cs="Arial"/>
          <w:color w:val="auto"/>
          <w:szCs w:val="22"/>
        </w:rPr>
        <w:t>to access</w:t>
      </w:r>
      <w:r w:rsidR="00F37006">
        <w:rPr>
          <w:rFonts w:ascii="Arial" w:hAnsi="Arial" w:cs="Arial"/>
          <w:color w:val="auto"/>
          <w:szCs w:val="22"/>
        </w:rPr>
        <w:t xml:space="preserve"> interpreter</w:t>
      </w:r>
      <w:r w:rsidR="00CD26FB">
        <w:rPr>
          <w:rFonts w:ascii="Arial" w:hAnsi="Arial" w:cs="Arial"/>
          <w:color w:val="auto"/>
          <w:szCs w:val="22"/>
        </w:rPr>
        <w:t xml:space="preserve"> services</w:t>
      </w:r>
      <w:r w:rsidR="00F37006">
        <w:rPr>
          <w:rFonts w:ascii="Arial" w:hAnsi="Arial" w:cs="Arial"/>
          <w:color w:val="auto"/>
          <w:szCs w:val="22"/>
        </w:rPr>
        <w:t>.</w:t>
      </w:r>
    </w:p>
    <w:p w14:paraId="18E27D3A" w14:textId="2EB4F009" w:rsidR="00F37006" w:rsidRDefault="00F37006" w:rsidP="00762716">
      <w:pPr>
        <w:spacing w:before="120" w:after="0"/>
        <w:rPr>
          <w:rFonts w:ascii="Arial" w:eastAsia="Calibri" w:hAnsi="Arial" w:cs="Arial"/>
          <w:color w:val="auto"/>
        </w:rPr>
      </w:pPr>
      <w:r w:rsidRPr="00F37006">
        <w:rPr>
          <w:rFonts w:ascii="Arial" w:eastAsia="Calibri" w:hAnsi="Arial" w:cs="Arial"/>
          <w:color w:val="auto"/>
        </w:rPr>
        <w:t xml:space="preserve">Consumers and representatives </w:t>
      </w:r>
      <w:r w:rsidR="00A067CA">
        <w:rPr>
          <w:rFonts w:ascii="Arial" w:eastAsia="Calibri" w:hAnsi="Arial" w:cs="Arial"/>
          <w:color w:val="auto"/>
        </w:rPr>
        <w:t xml:space="preserve">said </w:t>
      </w:r>
      <w:r w:rsidRPr="00F37006">
        <w:rPr>
          <w:rFonts w:ascii="Arial" w:eastAsia="Calibri" w:hAnsi="Arial" w:cs="Arial"/>
          <w:color w:val="auto"/>
        </w:rPr>
        <w:t>management quickly addresses and resolves their concerns once a complaint is made, or when an incident has occurred</w:t>
      </w:r>
      <w:r w:rsidR="00012E31">
        <w:rPr>
          <w:rFonts w:ascii="Arial" w:eastAsia="Calibri" w:hAnsi="Arial" w:cs="Arial"/>
          <w:color w:val="auto"/>
        </w:rPr>
        <w:t xml:space="preserve">. </w:t>
      </w:r>
      <w:r>
        <w:rPr>
          <w:rFonts w:ascii="Arial" w:eastAsia="Calibri" w:hAnsi="Arial" w:cs="Arial"/>
          <w:color w:val="auto"/>
        </w:rPr>
        <w:t xml:space="preserve">Staff described how </w:t>
      </w:r>
      <w:r w:rsidR="006A62C6">
        <w:rPr>
          <w:rFonts w:ascii="Arial" w:eastAsia="Calibri" w:hAnsi="Arial" w:cs="Arial"/>
          <w:color w:val="auto"/>
        </w:rPr>
        <w:t xml:space="preserve">feedback and </w:t>
      </w:r>
      <w:r>
        <w:rPr>
          <w:rFonts w:ascii="Arial" w:eastAsia="Calibri" w:hAnsi="Arial" w:cs="Arial"/>
          <w:color w:val="auto"/>
        </w:rPr>
        <w:t xml:space="preserve">complaints are </w:t>
      </w:r>
      <w:r w:rsidR="006A62C6">
        <w:rPr>
          <w:rFonts w:ascii="Arial" w:eastAsia="Calibri" w:hAnsi="Arial" w:cs="Arial"/>
          <w:color w:val="auto"/>
        </w:rPr>
        <w:t>used to inform the</w:t>
      </w:r>
      <w:r>
        <w:rPr>
          <w:rFonts w:ascii="Arial" w:eastAsia="Calibri" w:hAnsi="Arial" w:cs="Arial"/>
          <w:color w:val="auto"/>
        </w:rPr>
        <w:t xml:space="preserve"> continuous improvement system</w:t>
      </w:r>
      <w:r w:rsidR="006A62C6">
        <w:rPr>
          <w:rFonts w:ascii="Arial" w:eastAsia="Calibri" w:hAnsi="Arial" w:cs="Arial"/>
          <w:color w:val="auto"/>
        </w:rPr>
        <w:t>.</w:t>
      </w:r>
      <w:r w:rsidR="000E2EE4">
        <w:rPr>
          <w:rFonts w:ascii="Arial" w:eastAsia="Calibri" w:hAnsi="Arial" w:cs="Arial"/>
          <w:color w:val="auto"/>
        </w:rPr>
        <w:t xml:space="preserve"> The complaints register confirmed all</w:t>
      </w:r>
      <w:r w:rsidR="00A067CA">
        <w:rPr>
          <w:rFonts w:ascii="Arial" w:eastAsia="Calibri" w:hAnsi="Arial" w:cs="Arial"/>
          <w:color w:val="auto"/>
        </w:rPr>
        <w:t xml:space="preserve"> </w:t>
      </w:r>
      <w:r w:rsidR="000E2EE4">
        <w:rPr>
          <w:rFonts w:ascii="Arial" w:eastAsia="Calibri" w:hAnsi="Arial" w:cs="Arial"/>
          <w:color w:val="auto"/>
        </w:rPr>
        <w:t>complaints lodged in past 6 months were resolved.</w:t>
      </w:r>
    </w:p>
    <w:p w14:paraId="41008364" w14:textId="3C147A71" w:rsidR="0086436D" w:rsidRPr="00C4515F" w:rsidRDefault="0086436D" w:rsidP="00402D18">
      <w:pPr>
        <w:tabs>
          <w:tab w:val="right" w:pos="9026"/>
        </w:tabs>
        <w:spacing w:before="120" w:after="0"/>
        <w:rPr>
          <w:rFonts w:ascii="Arial" w:hAnsi="Arial" w:cs="Arial"/>
          <w:color w:val="auto"/>
        </w:rPr>
      </w:pPr>
      <w:r w:rsidRPr="00C4515F">
        <w:rPr>
          <w:rFonts w:ascii="Arial" w:hAnsi="Arial" w:cs="Arial"/>
          <w:color w:val="auto"/>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28"/>
        <w:gridCol w:w="6394"/>
        <w:gridCol w:w="1982"/>
      </w:tblGrid>
      <w:tr w:rsidR="00610F29" w:rsidRPr="00B83D6B" w14:paraId="18163F59" w14:textId="77777777" w:rsidTr="00175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1982" w:type="dxa"/>
          </w:tcPr>
          <w:p w14:paraId="3965F935" w14:textId="4B73991F" w:rsidR="00610F29" w:rsidRPr="002538DF" w:rsidRDefault="00012E31"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C</w:t>
            </w:r>
            <w:r w:rsidR="00610F29" w:rsidRPr="003D095C">
              <w:rPr>
                <w:rFonts w:ascii="Arial" w:hAnsi="Arial" w:cs="Arial"/>
              </w:rPr>
              <w:t>ompliant</w:t>
            </w:r>
          </w:p>
        </w:tc>
      </w:tr>
      <w:tr w:rsidR="00610F29" w:rsidRPr="00B83D6B" w14:paraId="4AFFE09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27C674D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037C1A0C" w14:textId="28918C20" w:rsidR="00610F29" w:rsidRPr="008B18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B83D6B" w14:paraId="16D4598B"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37BB490C"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82" w:type="dxa"/>
            <w:tcBorders>
              <w:left w:val="single" w:sz="4" w:space="0" w:color="auto"/>
            </w:tcBorders>
          </w:tcPr>
          <w:p w14:paraId="26EE1625" w14:textId="40ED3AE3" w:rsidR="00610F29" w:rsidRPr="008B18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3D095C" w14:paraId="2700D662"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7(3)(c)</w:t>
            </w:r>
          </w:p>
        </w:tc>
        <w:tc>
          <w:tcPr>
            <w:tcW w:w="6394" w:type="dxa"/>
            <w:tcBorders>
              <w:right w:val="single" w:sz="4" w:space="0" w:color="auto"/>
            </w:tcBorders>
          </w:tcPr>
          <w:p w14:paraId="0AD8E29F"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The workforce is competent and the members of the workforce have the qualifications and knowledge to effectively perform their roles.</w:t>
            </w:r>
          </w:p>
        </w:tc>
        <w:tc>
          <w:tcPr>
            <w:tcW w:w="1982" w:type="dxa"/>
            <w:tcBorders>
              <w:left w:val="single" w:sz="4" w:space="0" w:color="auto"/>
            </w:tcBorders>
          </w:tcPr>
          <w:p w14:paraId="3D7AB1B9" w14:textId="78EECB50"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r w:rsidR="00610F29" w:rsidRPr="003D095C" w14:paraId="22A385F9"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7(3)(d)</w:t>
            </w:r>
          </w:p>
        </w:tc>
        <w:tc>
          <w:tcPr>
            <w:tcW w:w="6394" w:type="dxa"/>
            <w:tcBorders>
              <w:right w:val="single" w:sz="4" w:space="0" w:color="auto"/>
            </w:tcBorders>
          </w:tcPr>
          <w:p w14:paraId="6E65F666" w14:textId="77777777" w:rsidR="00610F29" w:rsidRPr="003D095C"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095C">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58AA91AD" w14:textId="247D25FC" w:rsidR="00610F29" w:rsidRPr="003D095C" w:rsidRDefault="00012E31"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095C">
              <w:rPr>
                <w:rFonts w:ascii="Arial" w:hAnsi="Arial" w:cs="Arial"/>
                <w:color w:val="auto"/>
              </w:rPr>
              <w:t>Compliant</w:t>
            </w:r>
          </w:p>
        </w:tc>
      </w:tr>
      <w:tr w:rsidR="00610F29" w:rsidRPr="003D095C" w14:paraId="4AA1B74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7(3)(e)</w:t>
            </w:r>
          </w:p>
        </w:tc>
        <w:tc>
          <w:tcPr>
            <w:tcW w:w="6394" w:type="dxa"/>
            <w:tcBorders>
              <w:right w:val="single" w:sz="4" w:space="0" w:color="auto"/>
            </w:tcBorders>
          </w:tcPr>
          <w:p w14:paraId="10003F63"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748C6F96" w14:textId="4398F7A3" w:rsidR="00610F29" w:rsidRPr="003D095C"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bl>
    <w:p w14:paraId="39017E01" w14:textId="31784451" w:rsidR="00610F29" w:rsidRPr="00C4515F" w:rsidRDefault="00610F29" w:rsidP="00953D6B">
      <w:pPr>
        <w:pStyle w:val="Heading2"/>
        <w:spacing w:before="120" w:line="240" w:lineRule="auto"/>
        <w:rPr>
          <w:rFonts w:ascii="Arial" w:hAnsi="Arial" w:cs="Arial"/>
          <w:color w:val="auto"/>
        </w:rPr>
      </w:pPr>
      <w:r w:rsidRPr="00C4515F">
        <w:rPr>
          <w:rFonts w:ascii="Arial" w:hAnsi="Arial" w:cs="Arial"/>
          <w:color w:val="auto"/>
        </w:rPr>
        <w:t>Findings</w:t>
      </w:r>
    </w:p>
    <w:p w14:paraId="7687B4BF" w14:textId="22099538" w:rsidR="00A067CA" w:rsidRPr="00D65959" w:rsidRDefault="00A067CA" w:rsidP="00762716">
      <w:pPr>
        <w:spacing w:before="120" w:after="0"/>
        <w:rPr>
          <w:rFonts w:ascii="Arial" w:hAnsi="Arial" w:cs="Arial"/>
          <w:szCs w:val="22"/>
        </w:rPr>
      </w:pPr>
      <w:r w:rsidRPr="00D65959">
        <w:rPr>
          <w:rFonts w:ascii="Arial" w:hAnsi="Arial" w:cs="Arial"/>
          <w:szCs w:val="22"/>
        </w:rPr>
        <w:t>Consumers said staff provided quality care despite being busy and felt there is sufficient staff to attend to their needs and preference</w:t>
      </w:r>
      <w:r w:rsidR="00CC6258" w:rsidRPr="00D65959">
        <w:rPr>
          <w:rFonts w:ascii="Arial" w:hAnsi="Arial" w:cs="Arial"/>
          <w:szCs w:val="22"/>
        </w:rPr>
        <w:t>s, consumers confirmed call bell responses were timely</w:t>
      </w:r>
      <w:r w:rsidRPr="00D65959">
        <w:rPr>
          <w:rFonts w:ascii="Arial" w:hAnsi="Arial" w:cs="Arial"/>
          <w:szCs w:val="22"/>
        </w:rPr>
        <w:t xml:space="preserve">. Staff said they are busy and occasionally are short staffed due to staff </w:t>
      </w:r>
      <w:r w:rsidR="00CC6258" w:rsidRPr="00D65959">
        <w:rPr>
          <w:rFonts w:ascii="Arial" w:hAnsi="Arial" w:cs="Arial"/>
          <w:szCs w:val="22"/>
        </w:rPr>
        <w:t>illness,</w:t>
      </w:r>
      <w:r w:rsidRPr="00D65959">
        <w:rPr>
          <w:rFonts w:ascii="Arial" w:hAnsi="Arial" w:cs="Arial"/>
          <w:szCs w:val="22"/>
        </w:rPr>
        <w:t xml:space="preserve"> but they always work together to meet consumer needs. Management explained how unplanned leave </w:t>
      </w:r>
      <w:r w:rsidR="00CC6258" w:rsidRPr="00D65959">
        <w:rPr>
          <w:rFonts w:ascii="Arial" w:hAnsi="Arial" w:cs="Arial"/>
          <w:szCs w:val="22"/>
        </w:rPr>
        <w:t>is managed where possible however overtime is implemented as required.</w:t>
      </w:r>
    </w:p>
    <w:p w14:paraId="41FF4C53" w14:textId="77777777" w:rsidR="00CC6258" w:rsidRPr="00D65959" w:rsidRDefault="00D81575" w:rsidP="00762716">
      <w:pPr>
        <w:spacing w:before="120" w:after="0"/>
        <w:rPr>
          <w:rFonts w:ascii="Arial" w:hAnsi="Arial" w:cs="Arial"/>
          <w:color w:val="auto"/>
          <w:szCs w:val="22"/>
        </w:rPr>
      </w:pPr>
      <w:r w:rsidRPr="00D65959">
        <w:rPr>
          <w:rFonts w:ascii="Arial" w:hAnsi="Arial" w:cs="Arial"/>
          <w:szCs w:val="22"/>
        </w:rPr>
        <w:t>Consumers and representatives said staff were kind, caring and gentle when providing care, staff were observed greeting consumers by their preferred name and were familiar with each consumer's individual needs and identity.</w:t>
      </w:r>
      <w:r w:rsidR="00CC6258" w:rsidRPr="00D65959">
        <w:rPr>
          <w:rFonts w:ascii="Arial" w:hAnsi="Arial" w:cs="Arial"/>
          <w:color w:val="auto"/>
          <w:szCs w:val="22"/>
        </w:rPr>
        <w:t xml:space="preserve"> Staff were observed interacting respectfully with a consumer who has a cognitive impairment and does not understand English, staff used non-verbal cues, gestures and welcoming facial expressions to interact with and comfort the consumer.</w:t>
      </w:r>
    </w:p>
    <w:p w14:paraId="0934C64B" w14:textId="17B0EBBD" w:rsidR="00CC6258" w:rsidRPr="00D65959" w:rsidRDefault="00CC6258" w:rsidP="00762716">
      <w:pPr>
        <w:spacing w:before="120" w:after="0"/>
        <w:rPr>
          <w:rFonts w:ascii="Arial" w:hAnsi="Arial" w:cs="Arial"/>
          <w:szCs w:val="22"/>
        </w:rPr>
      </w:pPr>
      <w:r w:rsidRPr="00D65959">
        <w:rPr>
          <w:rFonts w:ascii="Arial" w:hAnsi="Arial" w:cs="Arial"/>
          <w:szCs w:val="22"/>
        </w:rPr>
        <w:t>Consumers and representatives said the workforce is competent</w:t>
      </w:r>
      <w:r w:rsidR="00D65959">
        <w:rPr>
          <w:rFonts w:ascii="Arial" w:hAnsi="Arial" w:cs="Arial"/>
          <w:szCs w:val="22"/>
        </w:rPr>
        <w:t xml:space="preserve"> and have the appropriate qualifications and knowledge.</w:t>
      </w:r>
      <w:r w:rsidRPr="00D65959">
        <w:rPr>
          <w:rFonts w:ascii="Arial" w:hAnsi="Arial" w:cs="Arial"/>
          <w:szCs w:val="22"/>
        </w:rPr>
        <w:t xml:space="preserve"> Staff records include position descriptions, qualifications, reference checks and performance reviews in accordance with the review schedule. Ongoing training is provided according to a mandatory training </w:t>
      </w:r>
    </w:p>
    <w:p w14:paraId="7A67007B" w14:textId="1B88834A" w:rsidR="00D65959" w:rsidRDefault="00D65959" w:rsidP="00762716">
      <w:pPr>
        <w:spacing w:before="120" w:after="0"/>
        <w:rPr>
          <w:rFonts w:ascii="Arial" w:hAnsi="Arial" w:cs="Arial"/>
          <w:szCs w:val="22"/>
        </w:rPr>
      </w:pPr>
      <w:r>
        <w:rPr>
          <w:rFonts w:ascii="Arial" w:hAnsi="Arial" w:cs="Arial"/>
          <w:szCs w:val="22"/>
        </w:rPr>
        <w:t>Consumers said staff are trained and equipped to deliver care. Staff said they felt supported and equipped to do their roles effectively, staff are orientated to the roles through buddy shifts with experienced staff for guidance and support whilst new in the role. Training records showed all staff had attended mandatory training for elder abuse, infection control and personal protective equipment.</w:t>
      </w:r>
    </w:p>
    <w:p w14:paraId="11931AF9" w14:textId="6D5B14E3" w:rsidR="00D65959" w:rsidRPr="00D65959" w:rsidRDefault="00D65959" w:rsidP="00762716">
      <w:pPr>
        <w:spacing w:before="120" w:after="0"/>
        <w:rPr>
          <w:rFonts w:ascii="Arial" w:hAnsi="Arial" w:cs="Arial"/>
          <w:szCs w:val="22"/>
        </w:rPr>
      </w:pPr>
      <w:r>
        <w:rPr>
          <w:rFonts w:ascii="Arial" w:hAnsi="Arial" w:cs="Arial"/>
          <w:szCs w:val="22"/>
        </w:rPr>
        <w:t>Management described how</w:t>
      </w:r>
      <w:r w:rsidR="00902CEF" w:rsidRPr="00D65959">
        <w:rPr>
          <w:rFonts w:ascii="Arial" w:hAnsi="Arial" w:cs="Arial"/>
          <w:szCs w:val="22"/>
        </w:rPr>
        <w:t xml:space="preserve"> staff performance was regularly reviewed </w:t>
      </w:r>
      <w:r w:rsidRPr="00D65959">
        <w:rPr>
          <w:rFonts w:ascii="Arial" w:hAnsi="Arial" w:cs="Arial"/>
          <w:szCs w:val="22"/>
        </w:rPr>
        <w:t xml:space="preserve">and monitored in accordance with organisational goals and individual position descriptions. A schedule of </w:t>
      </w:r>
      <w:r w:rsidRPr="00D65959">
        <w:rPr>
          <w:rFonts w:ascii="Arial" w:hAnsi="Arial" w:cs="Arial"/>
          <w:szCs w:val="22"/>
        </w:rPr>
        <w:lastRenderedPageBreak/>
        <w:t>performance reviews is maintained by management</w:t>
      </w:r>
      <w:r>
        <w:rPr>
          <w:rFonts w:ascii="Arial" w:hAnsi="Arial" w:cs="Arial"/>
          <w:szCs w:val="22"/>
        </w:rPr>
        <w:t xml:space="preserve">, </w:t>
      </w:r>
      <w:r w:rsidRPr="00D65959">
        <w:rPr>
          <w:rFonts w:ascii="Arial" w:hAnsi="Arial" w:cs="Arial"/>
          <w:szCs w:val="22"/>
        </w:rPr>
        <w:t xml:space="preserve">staff performance review and goal setting are completed within the probation period and then annually or more frequently if required. Staff are aware of the performance review process </w:t>
      </w:r>
      <w:r>
        <w:rPr>
          <w:rFonts w:ascii="Arial" w:hAnsi="Arial" w:cs="Arial"/>
          <w:szCs w:val="22"/>
        </w:rPr>
        <w:t>and reviews were up to date.</w:t>
      </w:r>
      <w:r w:rsidRPr="00D65959">
        <w:rPr>
          <w:rFonts w:ascii="Arial" w:hAnsi="Arial" w:cs="Arial"/>
          <w:szCs w:val="22"/>
        </w:rPr>
        <w:t xml:space="preserve"> Consumers and representatives were satisfied with the performance of the workforce. </w:t>
      </w:r>
    </w:p>
    <w:p w14:paraId="0E90207F" w14:textId="78AA1425" w:rsidR="0060341C" w:rsidRPr="0086436D" w:rsidRDefault="003C3B5A" w:rsidP="0060341C">
      <w:pPr>
        <w:pStyle w:val="Heading1"/>
        <w:spacing w:before="120" w:after="240" w:line="22" w:lineRule="atLeast"/>
        <w:rPr>
          <w:rFonts w:ascii="Arial" w:hAnsi="Arial" w:cs="Arial"/>
        </w:rPr>
      </w:pPr>
      <w:r w:rsidRPr="00C4515F">
        <w:rPr>
          <w:rFonts w:ascii="Arial" w:hAnsi="Arial" w:cs="Arial"/>
          <w:color w:val="auto"/>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AD5FEA"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64612E"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4612E">
              <w:rPr>
                <w:rFonts w:ascii="Arial" w:hAnsi="Arial" w:cs="Arial"/>
              </w:rPr>
              <w:t>Compliant</w:t>
            </w:r>
          </w:p>
        </w:tc>
      </w:tr>
      <w:tr w:rsidR="00610F29" w:rsidRPr="00B83D6B" w14:paraId="1C677F4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64612E"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612E">
              <w:rPr>
                <w:rFonts w:ascii="Arial" w:hAnsi="Arial" w:cs="Arial"/>
                <w:color w:val="auto"/>
              </w:rPr>
              <w:t>Compliant</w:t>
            </w:r>
          </w:p>
        </w:tc>
      </w:tr>
      <w:tr w:rsidR="00610F29" w:rsidRPr="00B83D6B" w14:paraId="2F784CC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64612E"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4612E">
              <w:rPr>
                <w:rFonts w:ascii="Arial" w:hAnsi="Arial" w:cs="Arial"/>
                <w:color w:val="auto"/>
              </w:rPr>
              <w:t>Compliant</w:t>
            </w:r>
          </w:p>
        </w:tc>
      </w:tr>
      <w:tr w:rsidR="00610F29" w:rsidRPr="00B83D6B" w14:paraId="642CF8A3"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5E189E"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E189E">
              <w:rPr>
                <w:rFonts w:ascii="Arial" w:hAnsi="Arial" w:cs="Arial"/>
              </w:rPr>
              <w:t>information management;</w:t>
            </w:r>
          </w:p>
          <w:p w14:paraId="2CB4398E" w14:textId="77777777" w:rsidR="00610F29" w:rsidRPr="005E189E"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E189E">
              <w:rPr>
                <w:rFonts w:ascii="Arial" w:hAnsi="Arial" w:cs="Arial"/>
              </w:rPr>
              <w:t>continuous improvement;</w:t>
            </w:r>
          </w:p>
          <w:p w14:paraId="1910CC3D" w14:textId="77777777" w:rsidR="00610F29" w:rsidRPr="005E189E"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E189E">
              <w:rPr>
                <w:rFonts w:ascii="Arial" w:hAnsi="Arial" w:cs="Arial"/>
              </w:rPr>
              <w:t>financial governance;</w:t>
            </w:r>
          </w:p>
          <w:p w14:paraId="3477F6DC" w14:textId="77777777" w:rsidR="00610F29" w:rsidRPr="005E189E"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E189E">
              <w:rPr>
                <w:rFonts w:ascii="Arial" w:hAnsi="Arial" w:cs="Arial"/>
              </w:rPr>
              <w:t>workforce governance, including the assignment of clear responsibilities and accountabilities;</w:t>
            </w:r>
          </w:p>
          <w:p w14:paraId="79462053" w14:textId="77777777" w:rsidR="00610F29" w:rsidRPr="005E189E"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E189E">
              <w:rPr>
                <w:rFonts w:ascii="Arial" w:hAnsi="Arial" w:cs="Arial"/>
              </w:rPr>
              <w:t>regulatory compliance;</w:t>
            </w:r>
          </w:p>
          <w:p w14:paraId="1252F82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64612E"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612E">
              <w:rPr>
                <w:rFonts w:ascii="Arial" w:hAnsi="Arial" w:cs="Arial"/>
                <w:color w:val="auto"/>
              </w:rPr>
              <w:t>Compliant</w:t>
            </w:r>
          </w:p>
        </w:tc>
      </w:tr>
      <w:tr w:rsidR="00610F29" w:rsidRPr="00B83D6B" w14:paraId="067A142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64612E"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4612E">
              <w:rPr>
                <w:rFonts w:ascii="Arial" w:hAnsi="Arial" w:cs="Arial"/>
                <w:color w:val="auto"/>
              </w:rPr>
              <w:t>Compliant</w:t>
            </w:r>
          </w:p>
        </w:tc>
      </w:tr>
      <w:tr w:rsidR="00610F29" w:rsidRPr="00B83D6B" w14:paraId="3460733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2DDA9DAE"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w:t>
            </w:r>
            <w:r w:rsidR="0064612E">
              <w:rPr>
                <w:rFonts w:ascii="Arial" w:hAnsi="Arial" w:cs="Arial"/>
              </w:rPr>
              <w:t xml:space="preserve"> - </w:t>
            </w:r>
            <w:r w:rsidRPr="00B83D6B">
              <w:rPr>
                <w:rFonts w:ascii="Arial" w:hAnsi="Arial" w:cs="Arial"/>
              </w:rPr>
              <w:t>a clinical governance framework, including but not limited to the following:</w:t>
            </w:r>
          </w:p>
          <w:p w14:paraId="6D35EC72"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64612E"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612E">
              <w:rPr>
                <w:rFonts w:ascii="Arial" w:hAnsi="Arial" w:cs="Arial"/>
                <w:color w:val="auto"/>
              </w:rPr>
              <w:t>Compliant</w:t>
            </w:r>
          </w:p>
        </w:tc>
      </w:tr>
    </w:tbl>
    <w:p w14:paraId="15BA582C" w14:textId="6898C3BA"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5749FA19" w14:textId="096E1DD4" w:rsidR="0064612E" w:rsidRPr="00242447" w:rsidRDefault="0064612E" w:rsidP="0064612E">
      <w:pPr>
        <w:spacing w:before="120"/>
        <w:rPr>
          <w:rFonts w:ascii="Arial" w:eastAsia="Calibri" w:hAnsi="Arial" w:cs="Arial"/>
          <w:color w:val="auto"/>
        </w:rPr>
      </w:pPr>
      <w:r w:rsidRPr="00242447">
        <w:rPr>
          <w:rFonts w:ascii="Arial" w:hAnsi="Arial" w:cs="Arial"/>
          <w:color w:val="auto"/>
        </w:rPr>
        <w:t xml:space="preserve">The </w:t>
      </w:r>
      <w:r w:rsidR="00012E31">
        <w:rPr>
          <w:rFonts w:ascii="Arial" w:hAnsi="Arial" w:cs="Arial"/>
          <w:color w:val="auto"/>
        </w:rPr>
        <w:t>A</w:t>
      </w:r>
      <w:r w:rsidRPr="00242447">
        <w:rPr>
          <w:rFonts w:ascii="Arial" w:hAnsi="Arial" w:cs="Arial"/>
          <w:color w:val="auto"/>
        </w:rPr>
        <w:t xml:space="preserve">ssessment </w:t>
      </w:r>
      <w:r w:rsidR="00012E31">
        <w:rPr>
          <w:rFonts w:ascii="Arial" w:hAnsi="Arial" w:cs="Arial"/>
          <w:color w:val="auto"/>
        </w:rPr>
        <w:t>T</w:t>
      </w:r>
      <w:r w:rsidRPr="00242447">
        <w:rPr>
          <w:rFonts w:ascii="Arial" w:hAnsi="Arial" w:cs="Arial"/>
          <w:color w:val="auto"/>
        </w:rPr>
        <w:t xml:space="preserve">eam recommended </w:t>
      </w:r>
      <w:r w:rsidR="00012E31">
        <w:rPr>
          <w:rFonts w:ascii="Arial" w:hAnsi="Arial" w:cs="Arial"/>
          <w:color w:val="auto"/>
        </w:rPr>
        <w:t>the following R</w:t>
      </w:r>
      <w:r w:rsidRPr="00242447">
        <w:rPr>
          <w:rFonts w:ascii="Arial" w:hAnsi="Arial" w:cs="Arial"/>
          <w:color w:val="auto"/>
        </w:rPr>
        <w:t>equirements were not met</w:t>
      </w:r>
      <w:r w:rsidR="00012E31">
        <w:rPr>
          <w:rFonts w:ascii="Arial" w:hAnsi="Arial" w:cs="Arial"/>
          <w:color w:val="auto"/>
        </w:rPr>
        <w:t>;</w:t>
      </w:r>
    </w:p>
    <w:p w14:paraId="0A92AD04" w14:textId="205C519E" w:rsidR="0064612E" w:rsidRPr="0064612E" w:rsidRDefault="0064612E" w:rsidP="0064612E">
      <w:pPr>
        <w:pStyle w:val="ListParagraph"/>
        <w:numPr>
          <w:ilvl w:val="0"/>
          <w:numId w:val="28"/>
        </w:numPr>
        <w:spacing w:after="0"/>
        <w:ind w:left="357" w:hanging="357"/>
        <w:contextualSpacing w:val="0"/>
        <w:rPr>
          <w:rFonts w:ascii="Arial" w:hAnsi="Arial" w:cs="Arial"/>
        </w:rPr>
      </w:pPr>
      <w:r w:rsidRPr="0064612E">
        <w:rPr>
          <w:rFonts w:ascii="Arial" w:hAnsi="Arial" w:cs="Arial"/>
        </w:rPr>
        <w:t>Effective organisation wide governance systems relating to the following: information management; continuous improvement; financial governance; workforce governance, including the assignment of clear responsibilities and accountabilities; regulatory compliance; feedback and complaints.</w:t>
      </w:r>
    </w:p>
    <w:p w14:paraId="1BEA0FE0" w14:textId="582EECAE" w:rsidR="0064612E" w:rsidRDefault="0064612E" w:rsidP="00DA4928">
      <w:pPr>
        <w:pStyle w:val="ListParagraph"/>
        <w:numPr>
          <w:ilvl w:val="0"/>
          <w:numId w:val="28"/>
        </w:numPr>
        <w:spacing w:after="0" w:line="22" w:lineRule="atLeast"/>
        <w:contextualSpacing w:val="0"/>
        <w:rPr>
          <w:rFonts w:ascii="Arial" w:hAnsi="Arial" w:cs="Arial"/>
        </w:rPr>
      </w:pPr>
      <w:r w:rsidRPr="0064612E">
        <w:rPr>
          <w:rFonts w:ascii="Arial" w:hAnsi="Arial" w:cs="Arial"/>
        </w:rPr>
        <w:lastRenderedPageBreak/>
        <w:t>Effective risk management systems and practices, including but not limited to the following: managing high impact or high prevalence risks associated with the care of consumers; identifying and responding to abuse and neglect of consumers; supporting consumers to live the best life they can</w:t>
      </w:r>
      <w:r>
        <w:rPr>
          <w:rFonts w:ascii="Arial" w:hAnsi="Arial" w:cs="Arial"/>
        </w:rPr>
        <w:t>:</w:t>
      </w:r>
      <w:r w:rsidRPr="0064612E">
        <w:rPr>
          <w:rFonts w:ascii="Arial" w:hAnsi="Arial" w:cs="Arial"/>
        </w:rPr>
        <w:t xml:space="preserve"> </w:t>
      </w:r>
      <w:bookmarkStart w:id="7" w:name="_Hlk115091526"/>
      <w:r w:rsidRPr="0064612E">
        <w:rPr>
          <w:rFonts w:ascii="Arial" w:hAnsi="Arial" w:cs="Arial"/>
        </w:rPr>
        <w:t>managing and preventing incidents, including the use of an incident management system.</w:t>
      </w:r>
    </w:p>
    <w:bookmarkEnd w:id="7"/>
    <w:p w14:paraId="1B3AACCD" w14:textId="6378FDB8" w:rsidR="0064612E" w:rsidRPr="0064612E" w:rsidRDefault="0064612E" w:rsidP="002623C9">
      <w:pPr>
        <w:pStyle w:val="ListParagraph"/>
        <w:numPr>
          <w:ilvl w:val="0"/>
          <w:numId w:val="28"/>
        </w:numPr>
        <w:spacing w:before="120" w:after="0"/>
        <w:rPr>
          <w:rFonts w:ascii="Arial" w:hAnsi="Arial" w:cs="Arial"/>
        </w:rPr>
      </w:pPr>
      <w:r w:rsidRPr="0064612E">
        <w:rPr>
          <w:rFonts w:ascii="Arial" w:hAnsi="Arial" w:cs="Arial"/>
        </w:rPr>
        <w:t>Where clinical care is provided</w:t>
      </w:r>
      <w:r>
        <w:rPr>
          <w:rFonts w:ascii="Arial" w:hAnsi="Arial" w:cs="Arial"/>
        </w:rPr>
        <w:t xml:space="preserve"> - </w:t>
      </w:r>
      <w:r w:rsidRPr="0064612E">
        <w:rPr>
          <w:rFonts w:ascii="Arial" w:hAnsi="Arial" w:cs="Arial"/>
        </w:rPr>
        <w:t>a clinical governance framework, including but not limited to the following: antimicrobial stewardship; minimising the use of restraint; open disclosure.</w:t>
      </w:r>
    </w:p>
    <w:p w14:paraId="5099BBCD" w14:textId="538BDE4D" w:rsidR="00864030" w:rsidRPr="003B43E6" w:rsidRDefault="004F23AD" w:rsidP="002623C9">
      <w:pPr>
        <w:spacing w:before="120" w:after="0"/>
        <w:rPr>
          <w:rFonts w:ascii="Arial" w:hAnsi="Arial" w:cs="Arial"/>
        </w:rPr>
      </w:pPr>
      <w:r w:rsidRPr="003B43E6">
        <w:rPr>
          <w:rFonts w:ascii="Arial" w:hAnsi="Arial" w:cs="Arial"/>
          <w:color w:val="auto"/>
        </w:rPr>
        <w:t xml:space="preserve">The Site Audit Report </w:t>
      </w:r>
      <w:r w:rsidR="008603B8" w:rsidRPr="003B43E6">
        <w:rPr>
          <w:rFonts w:ascii="Arial" w:hAnsi="Arial" w:cs="Arial"/>
          <w:color w:val="auto"/>
        </w:rPr>
        <w:t>demonstrated</w:t>
      </w:r>
      <w:r w:rsidR="00FA1A99" w:rsidRPr="003B43E6">
        <w:rPr>
          <w:rFonts w:ascii="Arial" w:hAnsi="Arial" w:cs="Arial"/>
          <w:color w:val="auto"/>
        </w:rPr>
        <w:t xml:space="preserve"> the organisation had effective governance systems in place for information management, continuous improvement, financial</w:t>
      </w:r>
      <w:r w:rsidR="00FD77B1" w:rsidRPr="003B43E6">
        <w:rPr>
          <w:rFonts w:ascii="Arial" w:hAnsi="Arial" w:cs="Arial"/>
          <w:color w:val="auto"/>
        </w:rPr>
        <w:t xml:space="preserve"> and </w:t>
      </w:r>
      <w:r w:rsidR="00FA1A99" w:rsidRPr="003B43E6">
        <w:rPr>
          <w:rFonts w:ascii="Arial" w:hAnsi="Arial" w:cs="Arial"/>
          <w:color w:val="auto"/>
        </w:rPr>
        <w:t xml:space="preserve">workforce governance and feedback and complaints, however, </w:t>
      </w:r>
      <w:r w:rsidR="001564D8" w:rsidRPr="003B43E6">
        <w:rPr>
          <w:rFonts w:ascii="Arial" w:hAnsi="Arial" w:cs="Arial"/>
          <w:color w:val="auto"/>
        </w:rPr>
        <w:t xml:space="preserve">the Assessment Team </w:t>
      </w:r>
      <w:r w:rsidR="00864030" w:rsidRPr="003B43E6">
        <w:rPr>
          <w:rFonts w:ascii="Arial" w:hAnsi="Arial" w:cs="Arial"/>
          <w:color w:val="auto"/>
        </w:rPr>
        <w:t>reported</w:t>
      </w:r>
      <w:r w:rsidR="001564D8" w:rsidRPr="003B43E6">
        <w:rPr>
          <w:rFonts w:ascii="Arial" w:hAnsi="Arial" w:cs="Arial"/>
          <w:color w:val="auto"/>
        </w:rPr>
        <w:t xml:space="preserve"> </w:t>
      </w:r>
      <w:r w:rsidR="001B7189" w:rsidRPr="003B43E6">
        <w:rPr>
          <w:rFonts w:ascii="Arial" w:hAnsi="Arial" w:cs="Arial"/>
          <w:color w:val="auto"/>
        </w:rPr>
        <w:t xml:space="preserve">regulatory </w:t>
      </w:r>
      <w:r w:rsidR="00864030" w:rsidRPr="003B43E6">
        <w:rPr>
          <w:rFonts w:ascii="Arial" w:hAnsi="Arial" w:cs="Arial"/>
          <w:color w:val="auto"/>
        </w:rPr>
        <w:t>non-</w:t>
      </w:r>
      <w:r w:rsidR="001B7189" w:rsidRPr="003B43E6">
        <w:rPr>
          <w:rFonts w:ascii="Arial" w:hAnsi="Arial" w:cs="Arial"/>
          <w:color w:val="auto"/>
        </w:rPr>
        <w:t>compliance</w:t>
      </w:r>
      <w:r w:rsidR="008603B8" w:rsidRPr="003B43E6">
        <w:rPr>
          <w:rFonts w:ascii="Arial" w:hAnsi="Arial" w:cs="Arial"/>
          <w:color w:val="auto"/>
        </w:rPr>
        <w:t xml:space="preserve"> </w:t>
      </w:r>
      <w:r w:rsidR="00864030" w:rsidRPr="003B43E6">
        <w:rPr>
          <w:rFonts w:ascii="Arial" w:hAnsi="Arial" w:cs="Arial"/>
          <w:color w:val="auto"/>
        </w:rPr>
        <w:t xml:space="preserve">as </w:t>
      </w:r>
      <w:r w:rsidR="001D55FD" w:rsidRPr="003B43E6">
        <w:rPr>
          <w:rFonts w:ascii="Arial" w:hAnsi="Arial" w:cs="Arial"/>
          <w:color w:val="auto"/>
        </w:rPr>
        <w:t>two</w:t>
      </w:r>
      <w:r w:rsidR="00864030" w:rsidRPr="003B43E6">
        <w:rPr>
          <w:rFonts w:ascii="Arial" w:hAnsi="Arial" w:cs="Arial"/>
          <w:color w:val="auto"/>
        </w:rPr>
        <w:t xml:space="preserve"> incidents involving consumer aggression had not been reported to authorities as </w:t>
      </w:r>
      <w:r w:rsidR="00175FD5" w:rsidRPr="003B43E6">
        <w:rPr>
          <w:rFonts w:ascii="Arial" w:hAnsi="Arial" w:cs="Arial"/>
          <w:color w:val="auto"/>
        </w:rPr>
        <w:t>monitoring systems failed to identify some consumers on chemical restraint and some</w:t>
      </w:r>
      <w:r w:rsidR="001564D8" w:rsidRPr="003B43E6">
        <w:rPr>
          <w:rFonts w:ascii="Arial" w:hAnsi="Arial" w:cs="Arial"/>
          <w:color w:val="auto"/>
        </w:rPr>
        <w:t xml:space="preserve"> </w:t>
      </w:r>
      <w:r w:rsidR="00175FD5" w:rsidRPr="003B43E6">
        <w:rPr>
          <w:rFonts w:ascii="Arial" w:hAnsi="Arial" w:cs="Arial"/>
          <w:color w:val="auto"/>
        </w:rPr>
        <w:t xml:space="preserve">episodes of </w:t>
      </w:r>
      <w:r w:rsidR="00864030" w:rsidRPr="003B43E6">
        <w:rPr>
          <w:rFonts w:ascii="Arial" w:hAnsi="Arial" w:cs="Arial"/>
          <w:color w:val="auto"/>
        </w:rPr>
        <w:t>risk related consumer aggression.</w:t>
      </w:r>
      <w:r w:rsidR="00864030" w:rsidRPr="003B43E6">
        <w:rPr>
          <w:rFonts w:ascii="Arial" w:hAnsi="Arial" w:cs="Arial"/>
        </w:rPr>
        <w:t xml:space="preserve"> </w:t>
      </w:r>
    </w:p>
    <w:p w14:paraId="451D9F23" w14:textId="74B94D42" w:rsidR="001564D8" w:rsidRPr="003B43E6" w:rsidRDefault="001564D8" w:rsidP="001564D8">
      <w:pPr>
        <w:spacing w:before="120" w:after="0"/>
        <w:rPr>
          <w:rFonts w:ascii="Arial" w:hAnsi="Arial" w:cs="Arial"/>
          <w:color w:val="auto"/>
        </w:rPr>
      </w:pPr>
      <w:r w:rsidRPr="003B43E6">
        <w:rPr>
          <w:rFonts w:ascii="Arial" w:hAnsi="Arial" w:cs="Arial"/>
          <w:color w:val="auto"/>
        </w:rPr>
        <w:t xml:space="preserve">Evidence relied upon by the Assessment Team included staff </w:t>
      </w:r>
      <w:r w:rsidR="00012E31">
        <w:rPr>
          <w:rFonts w:ascii="Arial" w:hAnsi="Arial" w:cs="Arial"/>
          <w:color w:val="auto"/>
        </w:rPr>
        <w:t>statements</w:t>
      </w:r>
      <w:r w:rsidRPr="003B43E6">
        <w:rPr>
          <w:rFonts w:ascii="Arial" w:hAnsi="Arial" w:cs="Arial"/>
          <w:color w:val="auto"/>
        </w:rPr>
        <w:t xml:space="preserve"> and clinical documentation </w:t>
      </w:r>
      <w:r w:rsidR="001D55FD" w:rsidRPr="003B43E6">
        <w:rPr>
          <w:rFonts w:ascii="Arial" w:hAnsi="Arial" w:cs="Arial"/>
          <w:color w:val="auto"/>
        </w:rPr>
        <w:t>including</w:t>
      </w:r>
      <w:r w:rsidRPr="003B43E6">
        <w:rPr>
          <w:rFonts w:ascii="Arial" w:hAnsi="Arial" w:cs="Arial"/>
          <w:color w:val="auto"/>
        </w:rPr>
        <w:t xml:space="preserve"> reports and committee meetings which did not </w:t>
      </w:r>
      <w:r w:rsidR="003D3066">
        <w:rPr>
          <w:rFonts w:ascii="Arial" w:hAnsi="Arial" w:cs="Arial"/>
          <w:color w:val="auto"/>
        </w:rPr>
        <w:t>consistently</w:t>
      </w:r>
      <w:r w:rsidRPr="003B43E6">
        <w:rPr>
          <w:rFonts w:ascii="Arial" w:hAnsi="Arial" w:cs="Arial"/>
          <w:color w:val="auto"/>
        </w:rPr>
        <w:t xml:space="preserve"> reflect the </w:t>
      </w:r>
      <w:r w:rsidR="003D3066">
        <w:rPr>
          <w:rFonts w:ascii="Arial" w:hAnsi="Arial" w:cs="Arial"/>
          <w:color w:val="auto"/>
        </w:rPr>
        <w:t xml:space="preserve">correct </w:t>
      </w:r>
      <w:r w:rsidRPr="003B43E6">
        <w:rPr>
          <w:rFonts w:ascii="Arial" w:hAnsi="Arial" w:cs="Arial"/>
          <w:color w:val="auto"/>
        </w:rPr>
        <w:t>number of consumers receiving chemical restraint</w:t>
      </w:r>
      <w:r w:rsidR="001D55FD" w:rsidRPr="003B43E6">
        <w:rPr>
          <w:rFonts w:ascii="Arial" w:hAnsi="Arial" w:cs="Arial"/>
          <w:color w:val="auto"/>
        </w:rPr>
        <w:t xml:space="preserve"> and </w:t>
      </w:r>
      <w:r w:rsidR="005E189E" w:rsidRPr="003B43E6">
        <w:rPr>
          <w:rFonts w:ascii="Arial" w:hAnsi="Arial" w:cs="Arial"/>
          <w:color w:val="auto"/>
        </w:rPr>
        <w:t xml:space="preserve">some </w:t>
      </w:r>
      <w:r w:rsidR="001D55FD" w:rsidRPr="003B43E6">
        <w:rPr>
          <w:rFonts w:ascii="Arial" w:hAnsi="Arial" w:cs="Arial"/>
          <w:color w:val="auto"/>
        </w:rPr>
        <w:t xml:space="preserve">gaps in serious incident reporting documentation were observed for </w:t>
      </w:r>
      <w:r w:rsidRPr="003B43E6">
        <w:rPr>
          <w:rFonts w:ascii="Arial" w:eastAsia="Calibri" w:hAnsi="Arial" w:cs="Arial"/>
          <w:bCs/>
          <w:color w:val="auto"/>
        </w:rPr>
        <w:t xml:space="preserve">two incidents </w:t>
      </w:r>
      <w:r w:rsidR="005E189E" w:rsidRPr="003B43E6">
        <w:rPr>
          <w:rFonts w:ascii="Arial" w:eastAsia="Calibri" w:hAnsi="Arial" w:cs="Arial"/>
          <w:bCs/>
          <w:color w:val="auto"/>
        </w:rPr>
        <w:t xml:space="preserve">of consumer aggression, as </w:t>
      </w:r>
      <w:r w:rsidRPr="003B43E6">
        <w:rPr>
          <w:rFonts w:ascii="Arial" w:eastAsia="Calibri" w:hAnsi="Arial" w:cs="Arial"/>
          <w:bCs/>
          <w:color w:val="auto"/>
        </w:rPr>
        <w:t>not</w:t>
      </w:r>
      <w:r w:rsidR="003D3066">
        <w:rPr>
          <w:rFonts w:ascii="Arial" w:eastAsia="Calibri" w:hAnsi="Arial" w:cs="Arial"/>
          <w:bCs/>
          <w:color w:val="auto"/>
        </w:rPr>
        <w:t xml:space="preserve"> being </w:t>
      </w:r>
      <w:r w:rsidR="005E189E" w:rsidRPr="003B43E6">
        <w:rPr>
          <w:rFonts w:ascii="Arial" w:eastAsia="Calibri" w:hAnsi="Arial" w:cs="Arial"/>
          <w:bCs/>
          <w:color w:val="auto"/>
        </w:rPr>
        <w:t>compliant with</w:t>
      </w:r>
      <w:r w:rsidR="001D55FD" w:rsidRPr="003B43E6">
        <w:rPr>
          <w:rFonts w:ascii="Arial" w:eastAsia="Calibri" w:hAnsi="Arial" w:cs="Arial"/>
          <w:bCs/>
          <w:color w:val="auto"/>
        </w:rPr>
        <w:t xml:space="preserve"> legislation.</w:t>
      </w:r>
    </w:p>
    <w:p w14:paraId="479DB5A2" w14:textId="7E9D9828" w:rsidR="00FD33F3" w:rsidRPr="003B43E6" w:rsidRDefault="001564D8" w:rsidP="005E189E">
      <w:pPr>
        <w:pStyle w:val="BULLET1"/>
        <w:numPr>
          <w:ilvl w:val="0"/>
          <w:numId w:val="0"/>
        </w:numPr>
        <w:spacing w:after="0" w:line="240" w:lineRule="auto"/>
      </w:pPr>
      <w:r w:rsidRPr="003B43E6">
        <w:t xml:space="preserve">The </w:t>
      </w:r>
      <w:r w:rsidR="00012E31">
        <w:t>Approved Provider’s response of 14 September 2022</w:t>
      </w:r>
      <w:r w:rsidR="005E189E" w:rsidRPr="003B43E6">
        <w:t xml:space="preserve"> addresses</w:t>
      </w:r>
      <w:r w:rsidR="00012E31">
        <w:t xml:space="preserve"> the</w:t>
      </w:r>
      <w:r w:rsidR="005E189E" w:rsidRPr="003B43E6">
        <w:t xml:space="preserve"> deficits relating to chemical restraint</w:t>
      </w:r>
      <w:r w:rsidR="00012E31">
        <w:t>. T</w:t>
      </w:r>
      <w:r w:rsidR="001D55FD" w:rsidRPr="003B43E6">
        <w:t>he service had conducted an a</w:t>
      </w:r>
      <w:r w:rsidRPr="003B43E6">
        <w:t xml:space="preserve">udit </w:t>
      </w:r>
      <w:r w:rsidR="001D55FD" w:rsidRPr="003B43E6">
        <w:t xml:space="preserve">on day one of the site audit </w:t>
      </w:r>
      <w:r w:rsidR="005E189E" w:rsidRPr="003B43E6">
        <w:t xml:space="preserve">in response to discussions held with the Assessment </w:t>
      </w:r>
      <w:r w:rsidR="00E8179C" w:rsidRPr="003B43E6">
        <w:t>Team and</w:t>
      </w:r>
      <w:r w:rsidR="005E189E" w:rsidRPr="003B43E6">
        <w:t xml:space="preserve"> provided evidence to the Assessment Team to demonstrate all consumers on chemical restraint were accounted for</w:t>
      </w:r>
      <w:r w:rsidR="00E8179C">
        <w:t xml:space="preserve"> or received medications for the purposes of an alternate diagnosis and were therefore not considered to be in rece</w:t>
      </w:r>
      <w:r w:rsidR="00F44A5E">
        <w:t xml:space="preserve">ipt </w:t>
      </w:r>
      <w:r w:rsidR="00E8179C">
        <w:t xml:space="preserve">of chemical restraints. The Approved Provider submitted further evidence to demonstrate that the </w:t>
      </w:r>
      <w:r w:rsidR="004D3D35">
        <w:t>incidents of aggression had not been reported</w:t>
      </w:r>
      <w:r w:rsidR="00F44A5E">
        <w:t xml:space="preserve">, acknowledging that one was retrospectively reported during the Site Audit. </w:t>
      </w:r>
    </w:p>
    <w:p w14:paraId="1F0E7A7C" w14:textId="77777777" w:rsidR="000E1A8B" w:rsidRPr="003B43E6" w:rsidRDefault="000E1A8B" w:rsidP="000E1A8B">
      <w:pPr>
        <w:pStyle w:val="BULLET1"/>
        <w:numPr>
          <w:ilvl w:val="0"/>
          <w:numId w:val="0"/>
        </w:numPr>
        <w:spacing w:after="0" w:line="240" w:lineRule="auto"/>
      </w:pPr>
      <w:r w:rsidRPr="003B43E6">
        <w:t xml:space="preserve">I have considered the evidence brought forward by the Assessment Team and the Approved Provider’s response and overall, I am not satisfied that the evidence relied upon in the Site Audit report demonstrates deficits in organisation wide governance systems relating to regulatory compliance. I find Requirement 8(3)(c) is compliant. </w:t>
      </w:r>
    </w:p>
    <w:p w14:paraId="577CD45A" w14:textId="5C9ACD67" w:rsidR="0009713B" w:rsidRPr="003B43E6" w:rsidRDefault="000E1A8B" w:rsidP="0009713B">
      <w:pPr>
        <w:spacing w:before="120" w:after="0"/>
        <w:rPr>
          <w:rFonts w:ascii="Arial" w:hAnsi="Arial" w:cs="Arial"/>
          <w:color w:val="auto"/>
        </w:rPr>
      </w:pPr>
      <w:r w:rsidRPr="003B43E6">
        <w:rPr>
          <w:rFonts w:ascii="Arial" w:hAnsi="Arial" w:cs="Arial"/>
          <w:color w:val="auto"/>
        </w:rPr>
        <w:t xml:space="preserve">The Site Audit report </w:t>
      </w:r>
      <w:r w:rsidR="0009713B" w:rsidRPr="003B43E6">
        <w:rPr>
          <w:rFonts w:ascii="Arial" w:hAnsi="Arial" w:cs="Arial"/>
          <w:color w:val="auto"/>
        </w:rPr>
        <w:t xml:space="preserve">demonstrated </w:t>
      </w:r>
      <w:r w:rsidRPr="003B43E6">
        <w:rPr>
          <w:rFonts w:ascii="Arial" w:hAnsi="Arial" w:cs="Arial"/>
          <w:color w:val="auto"/>
        </w:rPr>
        <w:t xml:space="preserve">effective management systems and practices of high impact and high prevalence risks for consumers, identifying and responding to abuse and neglect of consumers and supporting consumers to live the best life they can. However, the Assessment Team </w:t>
      </w:r>
      <w:r w:rsidR="0009713B" w:rsidRPr="003B43E6">
        <w:rPr>
          <w:rFonts w:ascii="Arial" w:hAnsi="Arial" w:cs="Arial"/>
          <w:color w:val="auto"/>
        </w:rPr>
        <w:t xml:space="preserve">reported the </w:t>
      </w:r>
      <w:r w:rsidR="0009713B" w:rsidRPr="003B43E6">
        <w:rPr>
          <w:rFonts w:ascii="Arial" w:hAnsi="Arial" w:cs="Arial"/>
          <w:color w:val="auto"/>
          <w:szCs w:val="22"/>
        </w:rPr>
        <w:t>organisation wide governance system is not effective in identifying and responding to risks related to consumer chemical restraint and episodes of consumer aggression, and not meeting regulatory obligations in relation to these.</w:t>
      </w:r>
      <w:r w:rsidR="00A65168" w:rsidRPr="003B43E6">
        <w:rPr>
          <w:rFonts w:ascii="Arial" w:hAnsi="Arial" w:cs="Arial"/>
          <w:color w:val="auto"/>
          <w:szCs w:val="22"/>
        </w:rPr>
        <w:t xml:space="preserve"> Deficits related to </w:t>
      </w:r>
      <w:r w:rsidR="0009713B" w:rsidRPr="003B43E6">
        <w:rPr>
          <w:rFonts w:ascii="Arial" w:hAnsi="Arial" w:cs="Arial"/>
          <w:color w:val="auto"/>
        </w:rPr>
        <w:t>one consumer subject to chemical restraint</w:t>
      </w:r>
      <w:r w:rsidR="00BB05E8" w:rsidRPr="003B43E6">
        <w:rPr>
          <w:rFonts w:ascii="Arial" w:hAnsi="Arial" w:cs="Arial"/>
          <w:color w:val="auto"/>
        </w:rPr>
        <w:t xml:space="preserve"> who</w:t>
      </w:r>
      <w:r w:rsidR="0009713B" w:rsidRPr="003B43E6">
        <w:rPr>
          <w:rFonts w:ascii="Arial" w:hAnsi="Arial" w:cs="Arial"/>
          <w:color w:val="auto"/>
        </w:rPr>
        <w:t xml:space="preserve"> had experienced two episodes of aggression which were not accurately reflected in the consumer’s care planning documentation.</w:t>
      </w:r>
    </w:p>
    <w:p w14:paraId="4FC801B3" w14:textId="72E00EF7" w:rsidR="003E636D" w:rsidRPr="003B43E6" w:rsidRDefault="000E1A8B" w:rsidP="003E636D">
      <w:pPr>
        <w:spacing w:before="120" w:after="0"/>
        <w:rPr>
          <w:rFonts w:ascii="Arial" w:hAnsi="Arial" w:cs="Arial"/>
          <w:color w:val="auto"/>
        </w:rPr>
      </w:pPr>
      <w:r w:rsidRPr="003B43E6">
        <w:rPr>
          <w:rStyle w:val="normaltextrun"/>
          <w:rFonts w:ascii="Arial" w:hAnsi="Arial" w:cs="Arial"/>
          <w:color w:val="000000"/>
        </w:rPr>
        <w:t>The Approved Provider</w:t>
      </w:r>
      <w:r w:rsidR="00DF3CE3" w:rsidRPr="003B43E6">
        <w:rPr>
          <w:rStyle w:val="normaltextrun"/>
          <w:rFonts w:ascii="Arial" w:hAnsi="Arial" w:cs="Arial"/>
          <w:color w:val="000000"/>
        </w:rPr>
        <w:t>s’</w:t>
      </w:r>
      <w:r w:rsidRPr="003B43E6">
        <w:rPr>
          <w:rStyle w:val="normaltextrun"/>
          <w:rFonts w:ascii="Arial" w:hAnsi="Arial" w:cs="Arial"/>
          <w:color w:val="000000"/>
        </w:rPr>
        <w:t xml:space="preserve"> written response </w:t>
      </w:r>
      <w:r w:rsidR="00010D05" w:rsidRPr="00010D05">
        <w:rPr>
          <w:rFonts w:ascii="Arial" w:hAnsi="Arial" w:cs="Arial"/>
        </w:rPr>
        <w:t xml:space="preserve">of 14 September 2022 </w:t>
      </w:r>
      <w:r w:rsidRPr="00010D05">
        <w:rPr>
          <w:rStyle w:val="normaltextrun"/>
          <w:rFonts w:ascii="Arial" w:hAnsi="Arial" w:cs="Arial"/>
          <w:color w:val="000000"/>
        </w:rPr>
        <w:t>included</w:t>
      </w:r>
      <w:r w:rsidRPr="003B43E6">
        <w:rPr>
          <w:rStyle w:val="normaltextrun"/>
          <w:rFonts w:ascii="Arial" w:hAnsi="Arial" w:cs="Arial"/>
          <w:color w:val="000000"/>
        </w:rPr>
        <w:t xml:space="preserve"> an explanation of risk management processes in place</w:t>
      </w:r>
      <w:r w:rsidR="00BB05E8" w:rsidRPr="003B43E6">
        <w:rPr>
          <w:rStyle w:val="normaltextrun"/>
          <w:rFonts w:ascii="Arial" w:hAnsi="Arial" w:cs="Arial"/>
          <w:color w:val="000000"/>
        </w:rPr>
        <w:t xml:space="preserve"> including the </w:t>
      </w:r>
      <w:r w:rsidRPr="003B43E6">
        <w:rPr>
          <w:rFonts w:ascii="Arial" w:hAnsi="Arial" w:cs="Arial"/>
        </w:rPr>
        <w:t xml:space="preserve">involvement of behaviour </w:t>
      </w:r>
      <w:r w:rsidR="00010D05" w:rsidRPr="003B43E6">
        <w:rPr>
          <w:rFonts w:ascii="Arial" w:hAnsi="Arial" w:cs="Arial"/>
        </w:rPr>
        <w:t>specialists</w:t>
      </w:r>
      <w:r w:rsidRPr="003B43E6">
        <w:rPr>
          <w:rFonts w:ascii="Arial" w:hAnsi="Arial" w:cs="Arial"/>
        </w:rPr>
        <w:t xml:space="preserve"> in </w:t>
      </w:r>
      <w:r w:rsidR="00BB05E8" w:rsidRPr="003B43E6">
        <w:rPr>
          <w:rFonts w:ascii="Arial" w:hAnsi="Arial" w:cs="Arial"/>
        </w:rPr>
        <w:t xml:space="preserve">the identification of </w:t>
      </w:r>
      <w:r w:rsidRPr="003B43E6">
        <w:rPr>
          <w:rFonts w:ascii="Arial" w:hAnsi="Arial" w:cs="Arial"/>
        </w:rPr>
        <w:t>tailor</w:t>
      </w:r>
      <w:r w:rsidR="00BB05E8" w:rsidRPr="003B43E6">
        <w:rPr>
          <w:rFonts w:ascii="Arial" w:hAnsi="Arial" w:cs="Arial"/>
        </w:rPr>
        <w:t>ed behaviour strategies</w:t>
      </w:r>
      <w:r w:rsidRPr="003B43E6">
        <w:rPr>
          <w:rFonts w:ascii="Arial" w:hAnsi="Arial" w:cs="Arial"/>
        </w:rPr>
        <w:t xml:space="preserve"> for each consumer subject to chemical restrictive practices</w:t>
      </w:r>
      <w:r w:rsidR="00BB05E8" w:rsidRPr="003B43E6">
        <w:rPr>
          <w:rFonts w:ascii="Arial" w:hAnsi="Arial" w:cs="Arial"/>
        </w:rPr>
        <w:t xml:space="preserve"> including for the named consumer with two episodes of aggression. Additional</w:t>
      </w:r>
      <w:r w:rsidR="003E636D" w:rsidRPr="003B43E6">
        <w:rPr>
          <w:rFonts w:ascii="Arial" w:hAnsi="Arial" w:cs="Arial"/>
        </w:rPr>
        <w:t xml:space="preserve"> evidence in support of effective risk management systems was reflected in </w:t>
      </w:r>
      <w:r w:rsidRPr="003B43E6">
        <w:rPr>
          <w:rFonts w:ascii="Arial" w:hAnsi="Arial" w:cs="Arial"/>
          <w:color w:val="auto"/>
        </w:rPr>
        <w:t xml:space="preserve">behaviour support plans and progress notes </w:t>
      </w:r>
      <w:r w:rsidR="003E636D" w:rsidRPr="003B43E6">
        <w:rPr>
          <w:rFonts w:ascii="Arial" w:hAnsi="Arial" w:cs="Arial"/>
          <w:color w:val="auto"/>
        </w:rPr>
        <w:t xml:space="preserve">including alternative non-pharmacological </w:t>
      </w:r>
      <w:r w:rsidRPr="003B43E6">
        <w:rPr>
          <w:rFonts w:ascii="Arial" w:hAnsi="Arial" w:cs="Arial"/>
          <w:color w:val="auto"/>
        </w:rPr>
        <w:t>interventions</w:t>
      </w:r>
      <w:r w:rsidR="003E636D" w:rsidRPr="003B43E6">
        <w:rPr>
          <w:rFonts w:ascii="Arial" w:hAnsi="Arial" w:cs="Arial"/>
          <w:color w:val="auto"/>
        </w:rPr>
        <w:t xml:space="preserve"> to demonstrate effective</w:t>
      </w:r>
      <w:r w:rsidR="00BB05E8" w:rsidRPr="003B43E6">
        <w:rPr>
          <w:rFonts w:ascii="Arial" w:hAnsi="Arial" w:cs="Arial"/>
          <w:color w:val="auto"/>
        </w:rPr>
        <w:t xml:space="preserve"> management</w:t>
      </w:r>
      <w:r w:rsidR="003E636D" w:rsidRPr="003B43E6">
        <w:rPr>
          <w:rFonts w:ascii="Arial" w:hAnsi="Arial" w:cs="Arial"/>
          <w:color w:val="auto"/>
        </w:rPr>
        <w:t xml:space="preserve"> of</w:t>
      </w:r>
      <w:r w:rsidRPr="003B43E6">
        <w:rPr>
          <w:rFonts w:ascii="Arial" w:hAnsi="Arial" w:cs="Arial"/>
          <w:color w:val="auto"/>
        </w:rPr>
        <w:t xml:space="preserve"> risks associated with behaviours</w:t>
      </w:r>
      <w:r w:rsidR="00BB05E8" w:rsidRPr="003B43E6">
        <w:rPr>
          <w:rFonts w:ascii="Arial" w:hAnsi="Arial" w:cs="Arial"/>
          <w:color w:val="auto"/>
        </w:rPr>
        <w:t>.</w:t>
      </w:r>
      <w:r w:rsidR="003E636D" w:rsidRPr="003B43E6">
        <w:rPr>
          <w:rFonts w:ascii="Arial" w:hAnsi="Arial" w:cs="Arial"/>
          <w:color w:val="auto"/>
        </w:rPr>
        <w:t xml:space="preserve"> </w:t>
      </w:r>
    </w:p>
    <w:p w14:paraId="5455D023" w14:textId="620A6F12" w:rsidR="003E636D" w:rsidRPr="003B43E6" w:rsidRDefault="003E636D" w:rsidP="003E636D">
      <w:pPr>
        <w:spacing w:before="120" w:after="0"/>
        <w:rPr>
          <w:rFonts w:ascii="Arial" w:hAnsi="Arial" w:cs="Arial"/>
        </w:rPr>
      </w:pPr>
      <w:r w:rsidRPr="003B43E6">
        <w:rPr>
          <w:rFonts w:ascii="Arial" w:hAnsi="Arial" w:cs="Arial"/>
          <w:color w:val="auto"/>
        </w:rPr>
        <w:lastRenderedPageBreak/>
        <w:t xml:space="preserve">In relation to failing to report </w:t>
      </w:r>
      <w:r w:rsidR="00010D05">
        <w:rPr>
          <w:rFonts w:ascii="Arial" w:hAnsi="Arial" w:cs="Arial"/>
          <w:color w:val="auto"/>
        </w:rPr>
        <w:t>two</w:t>
      </w:r>
      <w:r w:rsidRPr="003B43E6">
        <w:rPr>
          <w:rFonts w:ascii="Arial" w:hAnsi="Arial" w:cs="Arial"/>
          <w:color w:val="auto"/>
        </w:rPr>
        <w:t xml:space="preserve"> incidents of consumer aggression to authorities, the </w:t>
      </w:r>
      <w:r w:rsidR="00010D05">
        <w:rPr>
          <w:rFonts w:ascii="Arial" w:hAnsi="Arial" w:cs="Arial"/>
          <w:color w:val="auto"/>
        </w:rPr>
        <w:t>Approved P</w:t>
      </w:r>
      <w:r w:rsidRPr="003B43E6">
        <w:rPr>
          <w:rFonts w:ascii="Arial" w:hAnsi="Arial" w:cs="Arial"/>
          <w:color w:val="auto"/>
        </w:rPr>
        <w:t xml:space="preserve">rovider submitted documentation to demonstrate the incidents were managed appropriately at the time and within legislated time frames </w:t>
      </w:r>
      <w:r w:rsidRPr="003B43E6">
        <w:rPr>
          <w:rFonts w:ascii="Arial" w:hAnsi="Arial" w:cs="Arial"/>
        </w:rPr>
        <w:t>including the use of an incident management system.</w:t>
      </w:r>
    </w:p>
    <w:p w14:paraId="49C4B594" w14:textId="3E45B70E" w:rsidR="000E1A8B" w:rsidRPr="001534E0" w:rsidRDefault="000E1A8B" w:rsidP="003B43E6">
      <w:pPr>
        <w:spacing w:before="120" w:after="0"/>
        <w:rPr>
          <w:rFonts w:ascii="Arial" w:hAnsi="Arial" w:cs="Arial"/>
        </w:rPr>
      </w:pPr>
      <w:r w:rsidRPr="003B43E6">
        <w:rPr>
          <w:rFonts w:ascii="Arial" w:hAnsi="Arial" w:cs="Arial"/>
        </w:rPr>
        <w:t xml:space="preserve">I have </w:t>
      </w:r>
      <w:r w:rsidRPr="001534E0">
        <w:rPr>
          <w:rFonts w:ascii="Arial" w:hAnsi="Arial" w:cs="Arial"/>
        </w:rPr>
        <w:t xml:space="preserve">considered the evidence brought forward by both the Assessment Team and the Approved Provider, and I am not satisfied that the evidence relied upon in the Site Audit report demonstrates deficits </w:t>
      </w:r>
      <w:r w:rsidR="003B43E6" w:rsidRPr="001534E0">
        <w:rPr>
          <w:rFonts w:ascii="Arial" w:hAnsi="Arial" w:cs="Arial"/>
        </w:rPr>
        <w:t>in an e</w:t>
      </w:r>
      <w:r w:rsidR="003E636D" w:rsidRPr="001534E0">
        <w:rPr>
          <w:rFonts w:ascii="Arial" w:hAnsi="Arial" w:cs="Arial"/>
        </w:rPr>
        <w:t>ffective risk management system and practices</w:t>
      </w:r>
      <w:r w:rsidR="003B43E6" w:rsidRPr="001534E0">
        <w:rPr>
          <w:rFonts w:ascii="Arial" w:hAnsi="Arial" w:cs="Arial"/>
        </w:rPr>
        <w:t xml:space="preserve"> including for the</w:t>
      </w:r>
      <w:r w:rsidR="003E636D" w:rsidRPr="001534E0">
        <w:rPr>
          <w:rFonts w:ascii="Arial" w:hAnsi="Arial" w:cs="Arial"/>
        </w:rPr>
        <w:t xml:space="preserve"> managing and preventing</w:t>
      </w:r>
      <w:r w:rsidR="003B43E6" w:rsidRPr="001534E0">
        <w:rPr>
          <w:rFonts w:ascii="Arial" w:hAnsi="Arial" w:cs="Arial"/>
        </w:rPr>
        <w:t xml:space="preserve"> of</w:t>
      </w:r>
      <w:r w:rsidR="003E636D" w:rsidRPr="001534E0">
        <w:rPr>
          <w:rFonts w:ascii="Arial" w:hAnsi="Arial" w:cs="Arial"/>
        </w:rPr>
        <w:t xml:space="preserve"> incidents, </w:t>
      </w:r>
      <w:r w:rsidR="003B43E6" w:rsidRPr="001534E0">
        <w:rPr>
          <w:rFonts w:ascii="Arial" w:hAnsi="Arial" w:cs="Arial"/>
        </w:rPr>
        <w:t>and the</w:t>
      </w:r>
      <w:r w:rsidR="003E636D" w:rsidRPr="001534E0">
        <w:rPr>
          <w:rFonts w:ascii="Arial" w:hAnsi="Arial" w:cs="Arial"/>
        </w:rPr>
        <w:t xml:space="preserve"> use of an incident management system.</w:t>
      </w:r>
      <w:r w:rsidR="003B43E6" w:rsidRPr="001534E0">
        <w:rPr>
          <w:rFonts w:ascii="Arial" w:hAnsi="Arial" w:cs="Arial"/>
        </w:rPr>
        <w:t xml:space="preserve"> I therefore </w:t>
      </w:r>
      <w:r w:rsidRPr="001534E0">
        <w:rPr>
          <w:rFonts w:ascii="Arial" w:hAnsi="Arial" w:cs="Arial"/>
        </w:rPr>
        <w:t>find Requirement 3(3)(</w:t>
      </w:r>
      <w:r w:rsidR="0009713B" w:rsidRPr="001534E0">
        <w:rPr>
          <w:rFonts w:ascii="Arial" w:hAnsi="Arial" w:cs="Arial"/>
        </w:rPr>
        <w:t>d</w:t>
      </w:r>
      <w:r w:rsidRPr="001534E0">
        <w:rPr>
          <w:rFonts w:ascii="Arial" w:hAnsi="Arial" w:cs="Arial"/>
        </w:rPr>
        <w:t xml:space="preserve">) is compliant. </w:t>
      </w:r>
    </w:p>
    <w:p w14:paraId="42284312" w14:textId="4A0B4D20" w:rsidR="00044E4A" w:rsidRPr="00733655" w:rsidRDefault="007C665D" w:rsidP="00410E72">
      <w:pPr>
        <w:spacing w:before="120" w:after="0"/>
        <w:rPr>
          <w:rFonts w:ascii="Arial" w:hAnsi="Arial" w:cs="Arial"/>
          <w:color w:val="auto"/>
          <w:szCs w:val="22"/>
        </w:rPr>
      </w:pPr>
      <w:r w:rsidRPr="003B43E6">
        <w:rPr>
          <w:rFonts w:ascii="Arial" w:hAnsi="Arial" w:cs="Arial"/>
          <w:color w:val="auto"/>
        </w:rPr>
        <w:t>The Site Audit Report demonstrated the organisation ha</w:t>
      </w:r>
      <w:r>
        <w:rPr>
          <w:rFonts w:ascii="Arial" w:hAnsi="Arial" w:cs="Arial"/>
          <w:color w:val="auto"/>
        </w:rPr>
        <w:t>s</w:t>
      </w:r>
      <w:r w:rsidRPr="003B43E6">
        <w:rPr>
          <w:rFonts w:ascii="Arial" w:hAnsi="Arial" w:cs="Arial"/>
          <w:color w:val="auto"/>
        </w:rPr>
        <w:t xml:space="preserve"> effective </w:t>
      </w:r>
      <w:r w:rsidR="00044E4A" w:rsidRPr="00733655">
        <w:rPr>
          <w:rFonts w:ascii="Arial" w:hAnsi="Arial" w:cs="Arial"/>
          <w:color w:val="auto"/>
          <w:szCs w:val="22"/>
        </w:rPr>
        <w:t>a</w:t>
      </w:r>
      <w:r w:rsidR="0009759C" w:rsidRPr="00733655">
        <w:rPr>
          <w:rFonts w:ascii="Arial" w:hAnsi="Arial" w:cs="Arial"/>
          <w:color w:val="auto"/>
          <w:szCs w:val="22"/>
        </w:rPr>
        <w:t xml:space="preserve"> </w:t>
      </w:r>
      <w:r w:rsidR="00154CF6" w:rsidRPr="00733655">
        <w:rPr>
          <w:rFonts w:ascii="Arial" w:hAnsi="Arial" w:cs="Arial"/>
          <w:color w:val="auto"/>
          <w:szCs w:val="22"/>
        </w:rPr>
        <w:t xml:space="preserve">clinical governance framework </w:t>
      </w:r>
      <w:r w:rsidR="00044E4A" w:rsidRPr="00733655">
        <w:rPr>
          <w:rFonts w:ascii="Arial" w:hAnsi="Arial" w:cs="Arial"/>
          <w:color w:val="auto"/>
          <w:szCs w:val="22"/>
        </w:rPr>
        <w:t xml:space="preserve">is </w:t>
      </w:r>
      <w:r w:rsidR="0009759C" w:rsidRPr="00733655">
        <w:rPr>
          <w:rFonts w:ascii="Arial" w:hAnsi="Arial" w:cs="Arial"/>
          <w:color w:val="auto"/>
          <w:szCs w:val="22"/>
        </w:rPr>
        <w:t xml:space="preserve">in place to ensure compliance relating to </w:t>
      </w:r>
      <w:r w:rsidR="0009759C" w:rsidRPr="00733655">
        <w:rPr>
          <w:rFonts w:ascii="Arial" w:hAnsi="Arial" w:cs="Arial"/>
          <w:color w:val="auto"/>
        </w:rPr>
        <w:t>antimicrobial stewardship and open disclosure</w:t>
      </w:r>
      <w:r>
        <w:rPr>
          <w:rFonts w:ascii="Arial" w:hAnsi="Arial" w:cs="Arial"/>
          <w:color w:val="auto"/>
        </w:rPr>
        <w:t>,</w:t>
      </w:r>
      <w:r w:rsidR="00486FAA" w:rsidRPr="00733655">
        <w:rPr>
          <w:rFonts w:ascii="Arial" w:hAnsi="Arial" w:cs="Arial"/>
          <w:color w:val="auto"/>
          <w:szCs w:val="22"/>
        </w:rPr>
        <w:t xml:space="preserve"> </w:t>
      </w:r>
      <w:r w:rsidR="0009759C" w:rsidRPr="00733655">
        <w:rPr>
          <w:rFonts w:ascii="Arial" w:hAnsi="Arial" w:cs="Arial"/>
          <w:color w:val="auto"/>
          <w:szCs w:val="22"/>
        </w:rPr>
        <w:t>however</w:t>
      </w:r>
      <w:r>
        <w:rPr>
          <w:rFonts w:ascii="Arial" w:hAnsi="Arial" w:cs="Arial"/>
          <w:color w:val="auto"/>
          <w:szCs w:val="22"/>
        </w:rPr>
        <w:t>,</w:t>
      </w:r>
      <w:r w:rsidR="0009759C" w:rsidRPr="00733655">
        <w:rPr>
          <w:rFonts w:ascii="Arial" w:hAnsi="Arial" w:cs="Arial"/>
          <w:color w:val="auto"/>
          <w:szCs w:val="22"/>
        </w:rPr>
        <w:t xml:space="preserve"> </w:t>
      </w:r>
      <w:r w:rsidR="00486FAA" w:rsidRPr="00733655">
        <w:rPr>
          <w:rFonts w:ascii="Arial" w:hAnsi="Arial" w:cs="Arial"/>
          <w:color w:val="auto"/>
          <w:szCs w:val="22"/>
        </w:rPr>
        <w:t>deficits</w:t>
      </w:r>
      <w:r w:rsidR="00044E4A" w:rsidRPr="00733655">
        <w:rPr>
          <w:rFonts w:ascii="Arial" w:hAnsi="Arial" w:cs="Arial"/>
          <w:color w:val="auto"/>
          <w:szCs w:val="22"/>
        </w:rPr>
        <w:t xml:space="preserve"> were brought forward relating </w:t>
      </w:r>
      <w:r w:rsidR="00486FAA" w:rsidRPr="00733655">
        <w:rPr>
          <w:rFonts w:ascii="Arial" w:hAnsi="Arial" w:cs="Arial"/>
          <w:color w:val="auto"/>
          <w:szCs w:val="22"/>
        </w:rPr>
        <w:t xml:space="preserve">to </w:t>
      </w:r>
      <w:r w:rsidR="00044E4A" w:rsidRPr="00733655">
        <w:rPr>
          <w:rFonts w:ascii="Arial" w:hAnsi="Arial" w:cs="Arial"/>
          <w:color w:val="auto"/>
          <w:szCs w:val="22"/>
        </w:rPr>
        <w:t>the service</w:t>
      </w:r>
      <w:r w:rsidR="00DB64B9">
        <w:rPr>
          <w:rFonts w:ascii="Arial" w:hAnsi="Arial" w:cs="Arial"/>
          <w:color w:val="auto"/>
          <w:szCs w:val="22"/>
        </w:rPr>
        <w:t xml:space="preserve">’s management </w:t>
      </w:r>
      <w:r w:rsidR="00044E4A" w:rsidRPr="00733655">
        <w:rPr>
          <w:rFonts w:ascii="Arial" w:hAnsi="Arial" w:cs="Arial"/>
          <w:color w:val="auto"/>
          <w:szCs w:val="22"/>
        </w:rPr>
        <w:t>of chemical restrictive practices</w:t>
      </w:r>
      <w:r>
        <w:rPr>
          <w:rFonts w:ascii="Arial" w:hAnsi="Arial" w:cs="Arial"/>
          <w:color w:val="auto"/>
          <w:szCs w:val="22"/>
        </w:rPr>
        <w:t>, as the</w:t>
      </w:r>
      <w:r w:rsidR="00DB64B9">
        <w:rPr>
          <w:rFonts w:ascii="Arial" w:hAnsi="Arial" w:cs="Arial"/>
          <w:color w:val="auto"/>
          <w:szCs w:val="22"/>
        </w:rPr>
        <w:t xml:space="preserve"> Assessment Team found the</w:t>
      </w:r>
      <w:r>
        <w:rPr>
          <w:rFonts w:ascii="Arial" w:hAnsi="Arial" w:cs="Arial"/>
          <w:color w:val="auto"/>
          <w:szCs w:val="22"/>
        </w:rPr>
        <w:t xml:space="preserve"> service has inadequate systems to accurately identify consumers subject to chemical restraint</w:t>
      </w:r>
      <w:r w:rsidR="00DB64B9">
        <w:rPr>
          <w:rFonts w:ascii="Arial" w:hAnsi="Arial" w:cs="Arial"/>
          <w:color w:val="auto"/>
          <w:szCs w:val="22"/>
        </w:rPr>
        <w:t>. The Assessment Team relied on this evidence as a demonstration of non-compliance.</w:t>
      </w:r>
    </w:p>
    <w:p w14:paraId="4AFF4659" w14:textId="2A0B7420" w:rsidR="00154CF6" w:rsidRPr="00DB64B9" w:rsidRDefault="00044E4A" w:rsidP="00410E72">
      <w:pPr>
        <w:spacing w:before="120" w:after="0"/>
        <w:rPr>
          <w:rFonts w:ascii="Arial" w:hAnsi="Arial" w:cs="Arial"/>
          <w:color w:val="auto"/>
          <w:szCs w:val="22"/>
        </w:rPr>
      </w:pPr>
      <w:r w:rsidRPr="00733655">
        <w:rPr>
          <w:rFonts w:ascii="Arial" w:hAnsi="Arial" w:cs="Arial"/>
        </w:rPr>
        <w:t xml:space="preserve">The Approved Provider submitted evidence </w:t>
      </w:r>
      <w:r w:rsidR="00010D05">
        <w:rPr>
          <w:rFonts w:ascii="Arial" w:hAnsi="Arial" w:cs="Arial"/>
        </w:rPr>
        <w:t xml:space="preserve">in its written response of </w:t>
      </w:r>
      <w:r w:rsidR="00010D05" w:rsidRPr="00010D05">
        <w:rPr>
          <w:rFonts w:ascii="Arial" w:hAnsi="Arial" w:cs="Arial"/>
        </w:rPr>
        <w:t xml:space="preserve">14 September 2022 </w:t>
      </w:r>
      <w:r w:rsidRPr="00010D05">
        <w:rPr>
          <w:rFonts w:ascii="Arial" w:hAnsi="Arial" w:cs="Arial"/>
        </w:rPr>
        <w:t>to</w:t>
      </w:r>
      <w:r w:rsidRPr="00733655">
        <w:rPr>
          <w:rFonts w:ascii="Arial" w:hAnsi="Arial" w:cs="Arial"/>
        </w:rPr>
        <w:t xml:space="preserve"> demonstrate an effective clinical governance framework is in place</w:t>
      </w:r>
      <w:r w:rsidR="007C665D">
        <w:rPr>
          <w:rFonts w:ascii="Arial" w:hAnsi="Arial" w:cs="Arial"/>
        </w:rPr>
        <w:t xml:space="preserve"> via audit reports and </w:t>
      </w:r>
      <w:r w:rsidR="008D07BB">
        <w:rPr>
          <w:rFonts w:ascii="Arial" w:hAnsi="Arial" w:cs="Arial"/>
        </w:rPr>
        <w:t xml:space="preserve">clinical indicator reports which show even </w:t>
      </w:r>
      <w:r w:rsidR="00733655" w:rsidRPr="00733655">
        <w:rPr>
          <w:rFonts w:ascii="Arial" w:hAnsi="Arial" w:cs="Arial"/>
        </w:rPr>
        <w:t xml:space="preserve">minor documentation </w:t>
      </w:r>
      <w:r w:rsidRPr="00733655">
        <w:rPr>
          <w:rFonts w:ascii="Arial" w:hAnsi="Arial" w:cs="Arial"/>
        </w:rPr>
        <w:t xml:space="preserve">anomalies </w:t>
      </w:r>
      <w:r w:rsidR="008D07BB">
        <w:rPr>
          <w:rFonts w:ascii="Arial" w:hAnsi="Arial" w:cs="Arial"/>
        </w:rPr>
        <w:t xml:space="preserve">could be identified by the service’s governance framework. </w:t>
      </w:r>
      <w:r w:rsidR="00DB64B9">
        <w:rPr>
          <w:rFonts w:ascii="Arial" w:hAnsi="Arial" w:cs="Arial"/>
        </w:rPr>
        <w:t xml:space="preserve">The Approved Provider provided additional explanation and evidence regarding the management of restrictive practices under Requirements 3(3)(a). </w:t>
      </w:r>
      <w:r w:rsidR="00486FAA" w:rsidRPr="00733655">
        <w:rPr>
          <w:rFonts w:ascii="Arial" w:hAnsi="Arial" w:cs="Arial"/>
          <w:color w:val="auto"/>
          <w:szCs w:val="22"/>
        </w:rPr>
        <w:t xml:space="preserve">Based on evidence submitted by the provider I am satisfied the service has </w:t>
      </w:r>
      <w:r w:rsidR="00733655" w:rsidRPr="00733655">
        <w:rPr>
          <w:rFonts w:ascii="Arial" w:hAnsi="Arial" w:cs="Arial"/>
          <w:color w:val="auto"/>
          <w:szCs w:val="22"/>
        </w:rPr>
        <w:t xml:space="preserve">a clinical governance framework in place </w:t>
      </w:r>
      <w:r w:rsidR="007C665D">
        <w:rPr>
          <w:rFonts w:ascii="Arial" w:hAnsi="Arial" w:cs="Arial"/>
          <w:color w:val="auto"/>
          <w:szCs w:val="22"/>
        </w:rPr>
        <w:t xml:space="preserve">to effectively </w:t>
      </w:r>
      <w:r w:rsidR="00DB64B9">
        <w:rPr>
          <w:rFonts w:ascii="Arial" w:hAnsi="Arial" w:cs="Arial"/>
          <w:color w:val="auto"/>
          <w:szCs w:val="22"/>
        </w:rPr>
        <w:t>minimise the use of restraint</w:t>
      </w:r>
      <w:r w:rsidR="007C665D">
        <w:rPr>
          <w:rFonts w:ascii="Arial" w:hAnsi="Arial" w:cs="Arial"/>
          <w:color w:val="auto"/>
          <w:szCs w:val="22"/>
        </w:rPr>
        <w:t>.</w:t>
      </w:r>
      <w:r w:rsidR="00DB64B9">
        <w:rPr>
          <w:rFonts w:ascii="Arial" w:hAnsi="Arial" w:cs="Arial"/>
          <w:color w:val="auto"/>
          <w:szCs w:val="22"/>
        </w:rPr>
        <w:t xml:space="preserve"> </w:t>
      </w:r>
      <w:r w:rsidR="007C665D" w:rsidRPr="008D07BB">
        <w:rPr>
          <w:rFonts w:ascii="Arial" w:hAnsi="Arial" w:cs="Arial"/>
          <w:color w:val="auto"/>
        </w:rPr>
        <w:t xml:space="preserve">I therefore find </w:t>
      </w:r>
      <w:r w:rsidR="007C665D" w:rsidRPr="00566B07">
        <w:rPr>
          <w:rFonts w:ascii="Arial" w:hAnsi="Arial" w:cs="Arial"/>
          <w:color w:val="auto"/>
        </w:rPr>
        <w:t xml:space="preserve">Requirement </w:t>
      </w:r>
      <w:r w:rsidR="008D07BB" w:rsidRPr="00566B07">
        <w:rPr>
          <w:rFonts w:ascii="Arial" w:hAnsi="Arial" w:cs="Arial"/>
          <w:color w:val="auto"/>
        </w:rPr>
        <w:t>8</w:t>
      </w:r>
      <w:r w:rsidR="007C665D" w:rsidRPr="00566B07">
        <w:rPr>
          <w:rFonts w:ascii="Arial" w:hAnsi="Arial" w:cs="Arial"/>
          <w:color w:val="auto"/>
        </w:rPr>
        <w:t>(3)(</w:t>
      </w:r>
      <w:r w:rsidR="008D07BB" w:rsidRPr="00566B07">
        <w:rPr>
          <w:rFonts w:ascii="Arial" w:hAnsi="Arial" w:cs="Arial"/>
          <w:color w:val="auto"/>
        </w:rPr>
        <w:t>e</w:t>
      </w:r>
      <w:r w:rsidR="007C665D" w:rsidRPr="00566B07">
        <w:rPr>
          <w:rFonts w:ascii="Arial" w:hAnsi="Arial" w:cs="Arial"/>
          <w:color w:val="auto"/>
        </w:rPr>
        <w:t xml:space="preserve">) is compliant. </w:t>
      </w:r>
    </w:p>
    <w:p w14:paraId="7BDEDE64" w14:textId="452F695B" w:rsidR="00010D05" w:rsidRDefault="00010D05" w:rsidP="00410E72">
      <w:pPr>
        <w:spacing w:before="120" w:after="0"/>
        <w:rPr>
          <w:rFonts w:ascii="Arial" w:hAnsi="Arial" w:cs="Arial"/>
        </w:rPr>
      </w:pPr>
      <w:r>
        <w:rPr>
          <w:rFonts w:ascii="Arial" w:hAnsi="Arial" w:cs="Arial"/>
        </w:rPr>
        <w:t>I am satisfied that the remaining two Requirements of Quality Standard 8 are compliant.</w:t>
      </w:r>
    </w:p>
    <w:p w14:paraId="47D64F1E" w14:textId="6A929E89" w:rsidR="004F23AD" w:rsidRPr="00566B07" w:rsidRDefault="00FB47F0" w:rsidP="00410E72">
      <w:pPr>
        <w:spacing w:before="120" w:after="0"/>
        <w:rPr>
          <w:rFonts w:ascii="Arial" w:hAnsi="Arial" w:cs="Arial"/>
          <w:szCs w:val="22"/>
        </w:rPr>
      </w:pPr>
      <w:r>
        <w:rPr>
          <w:rFonts w:ascii="Arial" w:hAnsi="Arial" w:cs="Arial"/>
          <w:color w:val="auto"/>
        </w:rPr>
        <w:t>T</w:t>
      </w:r>
      <w:r w:rsidR="006868AF" w:rsidRPr="00566B07">
        <w:rPr>
          <w:rFonts w:ascii="Arial" w:hAnsi="Arial" w:cs="Arial"/>
        </w:rPr>
        <w:t xml:space="preserve">he service had established processes to support consumers to engage in the development, delivery and evaluation of care and services </w:t>
      </w:r>
      <w:r w:rsidR="00940500" w:rsidRPr="00566B07">
        <w:rPr>
          <w:rFonts w:ascii="Arial" w:hAnsi="Arial" w:cs="Arial"/>
        </w:rPr>
        <w:t xml:space="preserve">including through </w:t>
      </w:r>
      <w:r w:rsidR="00940500" w:rsidRPr="00566B07">
        <w:rPr>
          <w:rFonts w:ascii="Arial" w:hAnsi="Arial" w:cs="Arial"/>
          <w:szCs w:val="22"/>
        </w:rPr>
        <w:t xml:space="preserve">consumer surveys and regular consumer meetings, </w:t>
      </w:r>
      <w:r w:rsidR="006868AF" w:rsidRPr="00566B07">
        <w:rPr>
          <w:rFonts w:ascii="Arial" w:hAnsi="Arial" w:cs="Arial"/>
        </w:rPr>
        <w:t xml:space="preserve">consumers and </w:t>
      </w:r>
      <w:r w:rsidR="004F23AD" w:rsidRPr="00566B07">
        <w:rPr>
          <w:rFonts w:ascii="Arial" w:hAnsi="Arial" w:cs="Arial"/>
          <w:szCs w:val="22"/>
        </w:rPr>
        <w:t xml:space="preserve">representatives </w:t>
      </w:r>
      <w:r w:rsidR="00940500" w:rsidRPr="00566B07">
        <w:rPr>
          <w:rFonts w:ascii="Arial" w:hAnsi="Arial" w:cs="Arial"/>
          <w:szCs w:val="22"/>
        </w:rPr>
        <w:t>confirmed their participation in evaluation processes.</w:t>
      </w:r>
      <w:r w:rsidR="004F23AD" w:rsidRPr="00566B07">
        <w:rPr>
          <w:rFonts w:ascii="Arial" w:hAnsi="Arial" w:cs="Arial"/>
          <w:szCs w:val="22"/>
        </w:rPr>
        <w:t xml:space="preserve"> Staff </w:t>
      </w:r>
      <w:r w:rsidR="00940500" w:rsidRPr="00566B07">
        <w:rPr>
          <w:rFonts w:ascii="Arial" w:hAnsi="Arial" w:cs="Arial"/>
          <w:szCs w:val="22"/>
        </w:rPr>
        <w:t>described how</w:t>
      </w:r>
      <w:r w:rsidR="004F23AD" w:rsidRPr="00566B07">
        <w:rPr>
          <w:rFonts w:ascii="Arial" w:hAnsi="Arial" w:cs="Arial"/>
          <w:szCs w:val="22"/>
        </w:rPr>
        <w:t xml:space="preserve"> consumer feedback is captured and followed up by registered staff and management as needed</w:t>
      </w:r>
      <w:r w:rsidR="00940500" w:rsidRPr="00566B07">
        <w:rPr>
          <w:rFonts w:ascii="Arial" w:hAnsi="Arial" w:cs="Arial"/>
          <w:szCs w:val="22"/>
        </w:rPr>
        <w:t>, this was evidenced in s</w:t>
      </w:r>
      <w:r w:rsidR="004F23AD" w:rsidRPr="00566B07">
        <w:rPr>
          <w:rFonts w:ascii="Arial" w:hAnsi="Arial" w:cs="Arial"/>
          <w:szCs w:val="22"/>
        </w:rPr>
        <w:t>ervice and organisational records</w:t>
      </w:r>
      <w:r w:rsidR="00940500" w:rsidRPr="00566B07">
        <w:rPr>
          <w:rFonts w:ascii="Arial" w:hAnsi="Arial" w:cs="Arial"/>
          <w:szCs w:val="22"/>
        </w:rPr>
        <w:t xml:space="preserve"> reflecting monitoring and reporting of</w:t>
      </w:r>
      <w:r w:rsidR="004F23AD" w:rsidRPr="00566B07">
        <w:rPr>
          <w:rFonts w:ascii="Arial" w:hAnsi="Arial" w:cs="Arial"/>
          <w:szCs w:val="22"/>
        </w:rPr>
        <w:t xml:space="preserve"> feedback to senior and executive management</w:t>
      </w:r>
      <w:r w:rsidR="00940500" w:rsidRPr="00566B07">
        <w:rPr>
          <w:rFonts w:ascii="Arial" w:hAnsi="Arial" w:cs="Arial"/>
          <w:szCs w:val="22"/>
        </w:rPr>
        <w:t>.</w:t>
      </w:r>
    </w:p>
    <w:p w14:paraId="7553FD6F" w14:textId="11DA3D4E" w:rsidR="004F23AD" w:rsidRPr="006868AF" w:rsidRDefault="006868AF" w:rsidP="00410E72">
      <w:pPr>
        <w:spacing w:before="120" w:after="0"/>
        <w:rPr>
          <w:rFonts w:ascii="Arial" w:hAnsi="Arial" w:cs="Arial"/>
          <w:szCs w:val="22"/>
        </w:rPr>
      </w:pPr>
      <w:r w:rsidRPr="00566B07">
        <w:rPr>
          <w:rFonts w:ascii="Arial" w:hAnsi="Arial" w:cs="Arial"/>
          <w:szCs w:val="22"/>
        </w:rPr>
        <w:t>The service maintains a committee risk-based communication structure which reports to the board ultimately. Staff records showed the staff orientation program includes the organisational vision and values and organisational structure and staff confirmed received this training when commencing employment with the service.</w:t>
      </w:r>
    </w:p>
    <w:sectPr w:rsidR="004F23AD" w:rsidRPr="006868AF"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3CBDE" w14:textId="77777777" w:rsidR="000C29B9" w:rsidRPr="000D4EDE" w:rsidRDefault="000C29B9" w:rsidP="000D4EDE">
      <w:r>
        <w:separator/>
      </w:r>
    </w:p>
  </w:endnote>
  <w:endnote w:type="continuationSeparator" w:id="0">
    <w:p w14:paraId="7AC03FB9" w14:textId="77777777" w:rsidR="000C29B9" w:rsidRPr="000D4EDE" w:rsidRDefault="000C29B9" w:rsidP="000D4EDE">
      <w:r>
        <w:continuationSeparator/>
      </w:r>
    </w:p>
  </w:endnote>
  <w:endnote w:type="continuationNotice" w:id="1">
    <w:p w14:paraId="526555D3" w14:textId="77777777" w:rsidR="000C29B9" w:rsidRDefault="000C29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0B4151CA" w14:textId="77777777" w:rsidR="000E1A8B" w:rsidRPr="0091589C" w:rsidRDefault="000E1A8B" w:rsidP="005C410D">
            <w:pPr>
              <w:pStyle w:val="Footer"/>
              <w:rPr>
                <w:rFonts w:ascii="Arial" w:hAnsi="Arial" w:cs="Arial"/>
              </w:rPr>
            </w:pPr>
          </w:p>
          <w:p w14:paraId="0C88E2CA" w14:textId="3CB126CA" w:rsidR="000E1A8B" w:rsidRPr="0091589C" w:rsidRDefault="000E1A8B" w:rsidP="005C410D">
            <w:pPr>
              <w:pStyle w:val="Footer"/>
              <w:rPr>
                <w:rFonts w:ascii="Arial" w:hAnsi="Arial" w:cs="Arial"/>
                <w:color w:val="auto"/>
              </w:rPr>
            </w:pPr>
            <w:r w:rsidRPr="0091589C">
              <w:rPr>
                <w:rStyle w:val="FooterBold"/>
                <w:rFonts w:ascii="Arial" w:hAnsi="Arial" w:cs="Arial"/>
                <w:color w:val="auto"/>
              </w:rPr>
              <w:t>Name of service:</w:t>
            </w:r>
            <w:r w:rsidRPr="0091589C">
              <w:rPr>
                <w:rFonts w:ascii="Arial" w:hAnsi="Arial" w:cs="Arial"/>
                <w:color w:val="auto"/>
              </w:rPr>
              <w:t xml:space="preserve"> </w:t>
            </w:r>
            <w:r w:rsidRPr="0091589C">
              <w:rPr>
                <w:rFonts w:ascii="Arial" w:eastAsia="Calibri" w:hAnsi="Arial" w:cs="Arial"/>
                <w:color w:val="auto"/>
              </w:rPr>
              <w:t>Bolton Clarke Talbarra</w:t>
            </w:r>
            <w:r w:rsidRPr="0091589C">
              <w:rPr>
                <w:rFonts w:ascii="Arial" w:hAnsi="Arial" w:cs="Arial"/>
              </w:rPr>
              <w:tab/>
              <w:t>RPT-ACC-0122 v3.0</w:t>
            </w:r>
          </w:p>
          <w:p w14:paraId="7A711E18" w14:textId="51426C55" w:rsidR="000E1A8B" w:rsidRPr="0091589C" w:rsidRDefault="000E1A8B" w:rsidP="005C410D">
            <w:pPr>
              <w:pStyle w:val="Footer"/>
              <w:rPr>
                <w:rFonts w:ascii="Arial" w:hAnsi="Arial" w:cs="Arial"/>
              </w:rPr>
            </w:pPr>
            <w:r w:rsidRPr="0091589C">
              <w:rPr>
                <w:rFonts w:ascii="Arial" w:hAnsi="Arial" w:cs="Arial"/>
                <w:b/>
                <w:color w:val="auto"/>
              </w:rPr>
              <w:t>Commission ID: 5530</w:t>
            </w:r>
            <w:r w:rsidRPr="0091589C">
              <w:rPr>
                <w:rFonts w:ascii="Arial" w:hAnsi="Arial" w:cs="Arial"/>
              </w:rPr>
              <w:tab/>
            </w:r>
            <w:r w:rsidRPr="0091589C">
              <w:rPr>
                <w:rStyle w:val="FooterBold"/>
                <w:rFonts w:ascii="Arial" w:hAnsi="Arial" w:cs="Arial"/>
              </w:rPr>
              <w:t>Sensitive</w:t>
            </w:r>
          </w:p>
          <w:p w14:paraId="609C8031" w14:textId="77777777" w:rsidR="000E1A8B" w:rsidRPr="0091589C" w:rsidRDefault="000E1A8B" w:rsidP="004D7CEE">
            <w:pPr>
              <w:pStyle w:val="PGnumber"/>
              <w:rPr>
                <w:rFonts w:ascii="Arial" w:hAnsi="Arial" w:cs="Arial"/>
              </w:rPr>
            </w:pPr>
            <w:r w:rsidRPr="0091589C">
              <w:rPr>
                <w:rFonts w:ascii="Arial" w:hAnsi="Arial" w:cs="Arial"/>
              </w:rPr>
              <w:t>Page</w:t>
            </w:r>
            <w:r w:rsidRPr="0091589C">
              <w:rPr>
                <w:rFonts w:ascii="Arial" w:hAnsi="Arial" w:cs="Arial"/>
                <w:b/>
              </w:rPr>
              <w:t xml:space="preserve"> </w:t>
            </w:r>
            <w:r w:rsidRPr="0091589C">
              <w:rPr>
                <w:rFonts w:ascii="Arial" w:hAnsi="Arial" w:cs="Arial"/>
                <w:color w:val="2B579A"/>
                <w:sz w:val="24"/>
                <w:shd w:val="clear" w:color="auto" w:fill="E6E6E6"/>
              </w:rPr>
              <w:fldChar w:fldCharType="begin"/>
            </w:r>
            <w:r w:rsidRPr="0091589C">
              <w:rPr>
                <w:rFonts w:ascii="Arial" w:hAnsi="Arial" w:cs="Arial"/>
              </w:rPr>
              <w:instrText xml:space="preserve"> PAGE </w:instrText>
            </w:r>
            <w:r w:rsidRPr="0091589C">
              <w:rPr>
                <w:rFonts w:ascii="Arial" w:hAnsi="Arial" w:cs="Arial"/>
                <w:color w:val="2B579A"/>
                <w:sz w:val="24"/>
                <w:shd w:val="clear" w:color="auto" w:fill="E6E6E6"/>
              </w:rPr>
              <w:fldChar w:fldCharType="separate"/>
            </w:r>
            <w:r w:rsidRPr="0091589C">
              <w:rPr>
                <w:rFonts w:ascii="Arial" w:hAnsi="Arial" w:cs="Arial"/>
                <w:noProof/>
              </w:rPr>
              <w:t>2</w:t>
            </w:r>
            <w:r w:rsidRPr="0091589C">
              <w:rPr>
                <w:rFonts w:ascii="Arial" w:hAnsi="Arial" w:cs="Arial"/>
                <w:color w:val="2B579A"/>
                <w:sz w:val="24"/>
                <w:shd w:val="clear" w:color="auto" w:fill="E6E6E6"/>
              </w:rPr>
              <w:fldChar w:fldCharType="end"/>
            </w:r>
            <w:r w:rsidRPr="0091589C">
              <w:rPr>
                <w:rFonts w:ascii="Arial" w:hAnsi="Arial" w:cs="Arial"/>
              </w:rPr>
              <w:t xml:space="preserve"> of </w:t>
            </w:r>
            <w:r w:rsidRPr="0091589C">
              <w:rPr>
                <w:rFonts w:ascii="Arial" w:hAnsi="Arial" w:cs="Arial"/>
                <w:color w:val="2B579A"/>
                <w:shd w:val="clear" w:color="auto" w:fill="E6E6E6"/>
              </w:rPr>
              <w:fldChar w:fldCharType="begin"/>
            </w:r>
            <w:r w:rsidRPr="0091589C">
              <w:rPr>
                <w:rFonts w:ascii="Arial" w:hAnsi="Arial" w:cs="Arial"/>
                <w:noProof/>
              </w:rPr>
              <w:instrText xml:space="preserve"> NUMPAGES  </w:instrText>
            </w:r>
            <w:r w:rsidRPr="0091589C">
              <w:rPr>
                <w:rFonts w:ascii="Arial" w:hAnsi="Arial" w:cs="Arial"/>
                <w:color w:val="2B579A"/>
                <w:shd w:val="clear" w:color="auto" w:fill="E6E6E6"/>
              </w:rPr>
              <w:fldChar w:fldCharType="separate"/>
            </w:r>
            <w:r w:rsidRPr="0091589C">
              <w:rPr>
                <w:rFonts w:ascii="Arial" w:hAnsi="Arial" w:cs="Arial"/>
                <w:noProof/>
              </w:rPr>
              <w:t>2</w:t>
            </w:r>
            <w:r w:rsidRPr="0091589C">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0E1A8B" w14:paraId="1286AADD" w14:textId="77777777" w:rsidTr="18C42F10">
      <w:tc>
        <w:tcPr>
          <w:tcW w:w="3400" w:type="dxa"/>
        </w:tcPr>
        <w:p w14:paraId="538892AE" w14:textId="640BCC4A" w:rsidR="000E1A8B" w:rsidRDefault="000E1A8B" w:rsidP="18C42F10">
          <w:pPr>
            <w:pStyle w:val="Header"/>
            <w:ind w:left="-115"/>
          </w:pPr>
        </w:p>
      </w:tc>
      <w:tc>
        <w:tcPr>
          <w:tcW w:w="3400" w:type="dxa"/>
        </w:tcPr>
        <w:p w14:paraId="360D4341" w14:textId="557B8922" w:rsidR="000E1A8B" w:rsidRDefault="000E1A8B" w:rsidP="18C42F10">
          <w:pPr>
            <w:pStyle w:val="Header"/>
            <w:jc w:val="center"/>
          </w:pPr>
        </w:p>
      </w:tc>
      <w:tc>
        <w:tcPr>
          <w:tcW w:w="3400" w:type="dxa"/>
        </w:tcPr>
        <w:p w14:paraId="0BCFB5DA" w14:textId="7D4B1289" w:rsidR="000E1A8B" w:rsidRDefault="000E1A8B" w:rsidP="18C42F10">
          <w:pPr>
            <w:pStyle w:val="Header"/>
            <w:ind w:right="-115"/>
            <w:jc w:val="right"/>
          </w:pPr>
        </w:p>
      </w:tc>
    </w:tr>
  </w:tbl>
  <w:p w14:paraId="1E2842D8" w14:textId="4B01C9BC" w:rsidR="000E1A8B" w:rsidRDefault="000E1A8B"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5C269" w14:textId="77777777" w:rsidR="000C29B9" w:rsidRPr="000D4EDE" w:rsidRDefault="000C29B9" w:rsidP="000D4EDE">
      <w:r>
        <w:separator/>
      </w:r>
    </w:p>
  </w:footnote>
  <w:footnote w:type="continuationSeparator" w:id="0">
    <w:p w14:paraId="01EC88CC" w14:textId="77777777" w:rsidR="000C29B9" w:rsidRPr="000D4EDE" w:rsidRDefault="000C29B9" w:rsidP="000D4EDE">
      <w:r>
        <w:continuationSeparator/>
      </w:r>
    </w:p>
  </w:footnote>
  <w:footnote w:type="continuationNotice" w:id="1">
    <w:p w14:paraId="008E8CCD" w14:textId="77777777" w:rsidR="000C29B9" w:rsidRDefault="000C29B9">
      <w:pPr>
        <w:spacing w:after="0"/>
      </w:pPr>
    </w:p>
  </w:footnote>
  <w:footnote w:id="2">
    <w:p w14:paraId="1262FD4D" w14:textId="77777777" w:rsidR="000E1A8B" w:rsidRDefault="000E1A8B"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0E1A8B" w:rsidRPr="00FA049A" w:rsidRDefault="000E1A8B"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0E1A8B" w:rsidRDefault="000E1A8B"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0E1A8B" w:rsidRDefault="000E1A8B"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76A1EDC"/>
    <w:multiLevelType w:val="hybridMultilevel"/>
    <w:tmpl w:val="301CF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B35CD9"/>
    <w:multiLevelType w:val="hybridMultilevel"/>
    <w:tmpl w:val="50647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D7D16"/>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D87877"/>
    <w:multiLevelType w:val="hybridMultilevel"/>
    <w:tmpl w:val="814A8A2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2E0B05"/>
    <w:multiLevelType w:val="hybridMultilevel"/>
    <w:tmpl w:val="C5DC4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1053D5"/>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747842"/>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3C6326C"/>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9B1BE5"/>
    <w:multiLevelType w:val="hybridMultilevel"/>
    <w:tmpl w:val="B9C8A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3E1280"/>
    <w:multiLevelType w:val="hybridMultilevel"/>
    <w:tmpl w:val="5B867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27" w15:restartNumberingAfterBreak="0">
    <w:nsid w:val="5E8723A9"/>
    <w:multiLevelType w:val="hybridMultilevel"/>
    <w:tmpl w:val="F88EED9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07C0374"/>
    <w:multiLevelType w:val="hybridMultilevel"/>
    <w:tmpl w:val="5CB8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16D04"/>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B9131D"/>
    <w:multiLevelType w:val="hybridMultilevel"/>
    <w:tmpl w:val="FC866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3"/>
  </w:num>
  <w:num w:numId="3">
    <w:abstractNumId w:val="20"/>
  </w:num>
  <w:num w:numId="4">
    <w:abstractNumId w:val="1"/>
  </w:num>
  <w:num w:numId="5">
    <w:abstractNumId w:val="0"/>
  </w:num>
  <w:num w:numId="6">
    <w:abstractNumId w:val="24"/>
  </w:num>
  <w:num w:numId="7">
    <w:abstractNumId w:val="32"/>
  </w:num>
  <w:num w:numId="8">
    <w:abstractNumId w:val="5"/>
  </w:num>
  <w:num w:numId="9">
    <w:abstractNumId w:val="18"/>
  </w:num>
  <w:num w:numId="10">
    <w:abstractNumId w:val="16"/>
  </w:num>
  <w:num w:numId="11">
    <w:abstractNumId w:val="2"/>
  </w:num>
  <w:num w:numId="12">
    <w:abstractNumId w:val="25"/>
  </w:num>
  <w:num w:numId="13">
    <w:abstractNumId w:val="28"/>
  </w:num>
  <w:num w:numId="14">
    <w:abstractNumId w:val="12"/>
  </w:num>
  <w:num w:numId="15">
    <w:abstractNumId w:val="19"/>
  </w:num>
  <w:num w:numId="16">
    <w:abstractNumId w:val="7"/>
  </w:num>
  <w:num w:numId="17">
    <w:abstractNumId w:val="9"/>
  </w:num>
  <w:num w:numId="18">
    <w:abstractNumId w:val="13"/>
  </w:num>
  <w:num w:numId="19">
    <w:abstractNumId w:val="30"/>
  </w:num>
  <w:num w:numId="20">
    <w:abstractNumId w:val="27"/>
  </w:num>
  <w:num w:numId="21">
    <w:abstractNumId w:val="8"/>
  </w:num>
  <w:num w:numId="22">
    <w:abstractNumId w:val="11"/>
  </w:num>
  <w:num w:numId="23">
    <w:abstractNumId w:val="14"/>
  </w:num>
  <w:num w:numId="24">
    <w:abstractNumId w:val="22"/>
  </w:num>
  <w:num w:numId="25">
    <w:abstractNumId w:val="10"/>
  </w:num>
  <w:num w:numId="26">
    <w:abstractNumId w:val="15"/>
  </w:num>
  <w:num w:numId="27">
    <w:abstractNumId w:val="29"/>
  </w:num>
  <w:num w:numId="28">
    <w:abstractNumId w:val="23"/>
  </w:num>
  <w:num w:numId="29">
    <w:abstractNumId w:val="26"/>
  </w:num>
  <w:num w:numId="30">
    <w:abstractNumId w:val="6"/>
  </w:num>
  <w:num w:numId="31">
    <w:abstractNumId w:val="31"/>
  </w:num>
  <w:num w:numId="32">
    <w:abstractNumId w:val="21"/>
  </w:num>
  <w:num w:numId="3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0D05"/>
    <w:rsid w:val="00011C96"/>
    <w:rsid w:val="00012968"/>
    <w:rsid w:val="00012E31"/>
    <w:rsid w:val="0001348A"/>
    <w:rsid w:val="000141B9"/>
    <w:rsid w:val="0001596A"/>
    <w:rsid w:val="0001708F"/>
    <w:rsid w:val="00022A5D"/>
    <w:rsid w:val="000234A2"/>
    <w:rsid w:val="00027955"/>
    <w:rsid w:val="00027FB0"/>
    <w:rsid w:val="00031B91"/>
    <w:rsid w:val="00032718"/>
    <w:rsid w:val="00034A19"/>
    <w:rsid w:val="00034A80"/>
    <w:rsid w:val="00036646"/>
    <w:rsid w:val="00036F9E"/>
    <w:rsid w:val="00037B1A"/>
    <w:rsid w:val="00037E74"/>
    <w:rsid w:val="000413B3"/>
    <w:rsid w:val="000428E1"/>
    <w:rsid w:val="00042A94"/>
    <w:rsid w:val="00042B21"/>
    <w:rsid w:val="0004440D"/>
    <w:rsid w:val="00044468"/>
    <w:rsid w:val="00044E4A"/>
    <w:rsid w:val="000463F4"/>
    <w:rsid w:val="00047A8F"/>
    <w:rsid w:val="00047E28"/>
    <w:rsid w:val="0005053C"/>
    <w:rsid w:val="00050E94"/>
    <w:rsid w:val="0005238F"/>
    <w:rsid w:val="000539CA"/>
    <w:rsid w:val="000568C3"/>
    <w:rsid w:val="00056DE9"/>
    <w:rsid w:val="00057B71"/>
    <w:rsid w:val="00060971"/>
    <w:rsid w:val="00061014"/>
    <w:rsid w:val="0006140D"/>
    <w:rsid w:val="00063082"/>
    <w:rsid w:val="0006450A"/>
    <w:rsid w:val="000710ED"/>
    <w:rsid w:val="00071157"/>
    <w:rsid w:val="0007202C"/>
    <w:rsid w:val="00072B30"/>
    <w:rsid w:val="0007319C"/>
    <w:rsid w:val="000732AA"/>
    <w:rsid w:val="00073914"/>
    <w:rsid w:val="00073CFE"/>
    <w:rsid w:val="00075367"/>
    <w:rsid w:val="000767DD"/>
    <w:rsid w:val="00076CD9"/>
    <w:rsid w:val="000774CE"/>
    <w:rsid w:val="00077732"/>
    <w:rsid w:val="00080EC9"/>
    <w:rsid w:val="00081139"/>
    <w:rsid w:val="00083282"/>
    <w:rsid w:val="0008375B"/>
    <w:rsid w:val="00084F8B"/>
    <w:rsid w:val="00086D07"/>
    <w:rsid w:val="00086F71"/>
    <w:rsid w:val="000904D1"/>
    <w:rsid w:val="000908A4"/>
    <w:rsid w:val="00090B34"/>
    <w:rsid w:val="0009280D"/>
    <w:rsid w:val="000932B2"/>
    <w:rsid w:val="00093915"/>
    <w:rsid w:val="00094871"/>
    <w:rsid w:val="0009492C"/>
    <w:rsid w:val="000949AD"/>
    <w:rsid w:val="00095109"/>
    <w:rsid w:val="00095991"/>
    <w:rsid w:val="00095FA2"/>
    <w:rsid w:val="00096B0F"/>
    <w:rsid w:val="00096C32"/>
    <w:rsid w:val="00096D78"/>
    <w:rsid w:val="0009713B"/>
    <w:rsid w:val="0009759C"/>
    <w:rsid w:val="000A1F3E"/>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9B9"/>
    <w:rsid w:val="000C3466"/>
    <w:rsid w:val="000C55AD"/>
    <w:rsid w:val="000C6547"/>
    <w:rsid w:val="000C6675"/>
    <w:rsid w:val="000D1FEC"/>
    <w:rsid w:val="000D4EDE"/>
    <w:rsid w:val="000D6C6B"/>
    <w:rsid w:val="000D74BD"/>
    <w:rsid w:val="000D784F"/>
    <w:rsid w:val="000E00D6"/>
    <w:rsid w:val="000E1A8B"/>
    <w:rsid w:val="000E1AD5"/>
    <w:rsid w:val="000E1D36"/>
    <w:rsid w:val="000E2320"/>
    <w:rsid w:val="000E2460"/>
    <w:rsid w:val="000E2EE4"/>
    <w:rsid w:val="000E43AC"/>
    <w:rsid w:val="000E67DA"/>
    <w:rsid w:val="000F1417"/>
    <w:rsid w:val="000F4752"/>
    <w:rsid w:val="000F48CA"/>
    <w:rsid w:val="000F4D89"/>
    <w:rsid w:val="000F78FA"/>
    <w:rsid w:val="001012D8"/>
    <w:rsid w:val="00101F4F"/>
    <w:rsid w:val="00102CCF"/>
    <w:rsid w:val="0010721A"/>
    <w:rsid w:val="00107B63"/>
    <w:rsid w:val="001115B6"/>
    <w:rsid w:val="001209DE"/>
    <w:rsid w:val="00121EAC"/>
    <w:rsid w:val="00123050"/>
    <w:rsid w:val="0012342B"/>
    <w:rsid w:val="00123576"/>
    <w:rsid w:val="00124034"/>
    <w:rsid w:val="00124B21"/>
    <w:rsid w:val="001268ED"/>
    <w:rsid w:val="001327B8"/>
    <w:rsid w:val="00133026"/>
    <w:rsid w:val="00134483"/>
    <w:rsid w:val="0013471B"/>
    <w:rsid w:val="001350C9"/>
    <w:rsid w:val="001352D4"/>
    <w:rsid w:val="0013580F"/>
    <w:rsid w:val="00137C97"/>
    <w:rsid w:val="00140BC3"/>
    <w:rsid w:val="00140D35"/>
    <w:rsid w:val="00141ECE"/>
    <w:rsid w:val="00142FF8"/>
    <w:rsid w:val="0014378F"/>
    <w:rsid w:val="00144AD9"/>
    <w:rsid w:val="00145402"/>
    <w:rsid w:val="00145C92"/>
    <w:rsid w:val="001470EC"/>
    <w:rsid w:val="0014722A"/>
    <w:rsid w:val="001477EE"/>
    <w:rsid w:val="00150341"/>
    <w:rsid w:val="00150DB9"/>
    <w:rsid w:val="00151A02"/>
    <w:rsid w:val="00152862"/>
    <w:rsid w:val="001534E0"/>
    <w:rsid w:val="00154055"/>
    <w:rsid w:val="001544DE"/>
    <w:rsid w:val="00154591"/>
    <w:rsid w:val="0015493C"/>
    <w:rsid w:val="00154CF6"/>
    <w:rsid w:val="00154E2F"/>
    <w:rsid w:val="00156491"/>
    <w:rsid w:val="001564D8"/>
    <w:rsid w:val="00157C98"/>
    <w:rsid w:val="00157F67"/>
    <w:rsid w:val="00161730"/>
    <w:rsid w:val="00161A79"/>
    <w:rsid w:val="00164B81"/>
    <w:rsid w:val="001653B6"/>
    <w:rsid w:val="00165C48"/>
    <w:rsid w:val="00167E9C"/>
    <w:rsid w:val="00171AE2"/>
    <w:rsid w:val="00173B92"/>
    <w:rsid w:val="00174005"/>
    <w:rsid w:val="00174B0F"/>
    <w:rsid w:val="00174E46"/>
    <w:rsid w:val="0017520D"/>
    <w:rsid w:val="00175FD5"/>
    <w:rsid w:val="00176432"/>
    <w:rsid w:val="001806DE"/>
    <w:rsid w:val="001817EA"/>
    <w:rsid w:val="001820B1"/>
    <w:rsid w:val="0018235E"/>
    <w:rsid w:val="00182B89"/>
    <w:rsid w:val="00183AF7"/>
    <w:rsid w:val="00183B64"/>
    <w:rsid w:val="0018454E"/>
    <w:rsid w:val="0018650C"/>
    <w:rsid w:val="00187B65"/>
    <w:rsid w:val="001910AF"/>
    <w:rsid w:val="00191BF5"/>
    <w:rsid w:val="00192BAC"/>
    <w:rsid w:val="00192C9D"/>
    <w:rsid w:val="0019464F"/>
    <w:rsid w:val="001948CE"/>
    <w:rsid w:val="0019532D"/>
    <w:rsid w:val="0019637E"/>
    <w:rsid w:val="001A0C8C"/>
    <w:rsid w:val="001A2FC3"/>
    <w:rsid w:val="001A3D4B"/>
    <w:rsid w:val="001A575A"/>
    <w:rsid w:val="001A614F"/>
    <w:rsid w:val="001A664F"/>
    <w:rsid w:val="001B1CAB"/>
    <w:rsid w:val="001B2DB7"/>
    <w:rsid w:val="001B4FC9"/>
    <w:rsid w:val="001B59B6"/>
    <w:rsid w:val="001B5E86"/>
    <w:rsid w:val="001B6596"/>
    <w:rsid w:val="001B7189"/>
    <w:rsid w:val="001C0243"/>
    <w:rsid w:val="001C1E92"/>
    <w:rsid w:val="001C6DC0"/>
    <w:rsid w:val="001C747A"/>
    <w:rsid w:val="001D0C02"/>
    <w:rsid w:val="001D139D"/>
    <w:rsid w:val="001D220F"/>
    <w:rsid w:val="001D4456"/>
    <w:rsid w:val="001D4C25"/>
    <w:rsid w:val="001D55FD"/>
    <w:rsid w:val="001D6AC1"/>
    <w:rsid w:val="001D71E9"/>
    <w:rsid w:val="001D79BB"/>
    <w:rsid w:val="001D7AD9"/>
    <w:rsid w:val="001E0F51"/>
    <w:rsid w:val="001E2BE4"/>
    <w:rsid w:val="001E55BF"/>
    <w:rsid w:val="001E62D8"/>
    <w:rsid w:val="001F0C59"/>
    <w:rsid w:val="001F3E0B"/>
    <w:rsid w:val="001F6E1A"/>
    <w:rsid w:val="001F780A"/>
    <w:rsid w:val="001F7917"/>
    <w:rsid w:val="00200613"/>
    <w:rsid w:val="00203497"/>
    <w:rsid w:val="00205A6B"/>
    <w:rsid w:val="00206257"/>
    <w:rsid w:val="00206B6B"/>
    <w:rsid w:val="00206E84"/>
    <w:rsid w:val="00212264"/>
    <w:rsid w:val="00212EBA"/>
    <w:rsid w:val="0021781E"/>
    <w:rsid w:val="00217A7C"/>
    <w:rsid w:val="00220550"/>
    <w:rsid w:val="00221347"/>
    <w:rsid w:val="002301A2"/>
    <w:rsid w:val="002316F2"/>
    <w:rsid w:val="00232320"/>
    <w:rsid w:val="00233E15"/>
    <w:rsid w:val="0023424E"/>
    <w:rsid w:val="002367BB"/>
    <w:rsid w:val="00236BAA"/>
    <w:rsid w:val="00236C2D"/>
    <w:rsid w:val="002374B7"/>
    <w:rsid w:val="00240126"/>
    <w:rsid w:val="00241D3E"/>
    <w:rsid w:val="00242447"/>
    <w:rsid w:val="00242658"/>
    <w:rsid w:val="0024304D"/>
    <w:rsid w:val="0024336B"/>
    <w:rsid w:val="00244826"/>
    <w:rsid w:val="00244B17"/>
    <w:rsid w:val="00246613"/>
    <w:rsid w:val="00246D4C"/>
    <w:rsid w:val="00247ACA"/>
    <w:rsid w:val="00251BE4"/>
    <w:rsid w:val="00252E6A"/>
    <w:rsid w:val="002538B8"/>
    <w:rsid w:val="002538DF"/>
    <w:rsid w:val="002545E8"/>
    <w:rsid w:val="00254DFA"/>
    <w:rsid w:val="00256C89"/>
    <w:rsid w:val="00256FB0"/>
    <w:rsid w:val="002573C9"/>
    <w:rsid w:val="0025782A"/>
    <w:rsid w:val="00257BC9"/>
    <w:rsid w:val="002601EF"/>
    <w:rsid w:val="0026032B"/>
    <w:rsid w:val="0026072D"/>
    <w:rsid w:val="0026079D"/>
    <w:rsid w:val="00260A64"/>
    <w:rsid w:val="00260CCE"/>
    <w:rsid w:val="002623C9"/>
    <w:rsid w:val="00263FA0"/>
    <w:rsid w:val="00264479"/>
    <w:rsid w:val="002661A6"/>
    <w:rsid w:val="00266C23"/>
    <w:rsid w:val="00266EFB"/>
    <w:rsid w:val="00270C30"/>
    <w:rsid w:val="00277F69"/>
    <w:rsid w:val="00283071"/>
    <w:rsid w:val="00283AA1"/>
    <w:rsid w:val="002843CB"/>
    <w:rsid w:val="00285868"/>
    <w:rsid w:val="00286EAD"/>
    <w:rsid w:val="00286EC4"/>
    <w:rsid w:val="00291905"/>
    <w:rsid w:val="0029328B"/>
    <w:rsid w:val="002934E3"/>
    <w:rsid w:val="0029389B"/>
    <w:rsid w:val="002A0DEF"/>
    <w:rsid w:val="002A10BF"/>
    <w:rsid w:val="002A1894"/>
    <w:rsid w:val="002A2188"/>
    <w:rsid w:val="002A36F2"/>
    <w:rsid w:val="002A4264"/>
    <w:rsid w:val="002A68C4"/>
    <w:rsid w:val="002A7425"/>
    <w:rsid w:val="002A7D14"/>
    <w:rsid w:val="002B0338"/>
    <w:rsid w:val="002B085B"/>
    <w:rsid w:val="002B0913"/>
    <w:rsid w:val="002B28E4"/>
    <w:rsid w:val="002B303F"/>
    <w:rsid w:val="002B33DF"/>
    <w:rsid w:val="002B39C3"/>
    <w:rsid w:val="002B655F"/>
    <w:rsid w:val="002B65B9"/>
    <w:rsid w:val="002B65EC"/>
    <w:rsid w:val="002B7504"/>
    <w:rsid w:val="002C0D97"/>
    <w:rsid w:val="002C1984"/>
    <w:rsid w:val="002C1D79"/>
    <w:rsid w:val="002C2563"/>
    <w:rsid w:val="002C2BB4"/>
    <w:rsid w:val="002C3D3F"/>
    <w:rsid w:val="002C55BB"/>
    <w:rsid w:val="002C608B"/>
    <w:rsid w:val="002C66D1"/>
    <w:rsid w:val="002C7065"/>
    <w:rsid w:val="002C7F4A"/>
    <w:rsid w:val="002D24C6"/>
    <w:rsid w:val="002D2804"/>
    <w:rsid w:val="002D4B6C"/>
    <w:rsid w:val="002D5086"/>
    <w:rsid w:val="002D5178"/>
    <w:rsid w:val="002D5274"/>
    <w:rsid w:val="002D5340"/>
    <w:rsid w:val="002D5918"/>
    <w:rsid w:val="002D6B59"/>
    <w:rsid w:val="002E059C"/>
    <w:rsid w:val="002E13F9"/>
    <w:rsid w:val="002E2643"/>
    <w:rsid w:val="002E3643"/>
    <w:rsid w:val="002E3A46"/>
    <w:rsid w:val="002E3FB8"/>
    <w:rsid w:val="002E4559"/>
    <w:rsid w:val="002E5630"/>
    <w:rsid w:val="002F03FB"/>
    <w:rsid w:val="002F0AFA"/>
    <w:rsid w:val="002F0C2C"/>
    <w:rsid w:val="002F1E80"/>
    <w:rsid w:val="002F77C1"/>
    <w:rsid w:val="00300655"/>
    <w:rsid w:val="00301BCF"/>
    <w:rsid w:val="00302332"/>
    <w:rsid w:val="00303D18"/>
    <w:rsid w:val="00305CCD"/>
    <w:rsid w:val="0030717A"/>
    <w:rsid w:val="00307ADD"/>
    <w:rsid w:val="00312A66"/>
    <w:rsid w:val="003130CA"/>
    <w:rsid w:val="003137C4"/>
    <w:rsid w:val="003159AD"/>
    <w:rsid w:val="00320353"/>
    <w:rsid w:val="00321142"/>
    <w:rsid w:val="0032156E"/>
    <w:rsid w:val="003260C4"/>
    <w:rsid w:val="00330034"/>
    <w:rsid w:val="003310A4"/>
    <w:rsid w:val="0033172B"/>
    <w:rsid w:val="00331912"/>
    <w:rsid w:val="00332FFB"/>
    <w:rsid w:val="003338AD"/>
    <w:rsid w:val="0033391F"/>
    <w:rsid w:val="003341B7"/>
    <w:rsid w:val="00336777"/>
    <w:rsid w:val="00340283"/>
    <w:rsid w:val="00340E7C"/>
    <w:rsid w:val="00341026"/>
    <w:rsid w:val="00341858"/>
    <w:rsid w:val="0034623B"/>
    <w:rsid w:val="0034740C"/>
    <w:rsid w:val="00347587"/>
    <w:rsid w:val="003476BB"/>
    <w:rsid w:val="00350ADE"/>
    <w:rsid w:val="003517AE"/>
    <w:rsid w:val="00354629"/>
    <w:rsid w:val="00357041"/>
    <w:rsid w:val="003608B7"/>
    <w:rsid w:val="00361C54"/>
    <w:rsid w:val="00361EC4"/>
    <w:rsid w:val="003637EB"/>
    <w:rsid w:val="00365E26"/>
    <w:rsid w:val="00367988"/>
    <w:rsid w:val="00370608"/>
    <w:rsid w:val="003707FF"/>
    <w:rsid w:val="00371F54"/>
    <w:rsid w:val="00373A0F"/>
    <w:rsid w:val="00374886"/>
    <w:rsid w:val="0037770C"/>
    <w:rsid w:val="00377AE2"/>
    <w:rsid w:val="00377C8B"/>
    <w:rsid w:val="003829A7"/>
    <w:rsid w:val="00383A95"/>
    <w:rsid w:val="003852F5"/>
    <w:rsid w:val="00385CA0"/>
    <w:rsid w:val="003906EE"/>
    <w:rsid w:val="0039172E"/>
    <w:rsid w:val="00396D3F"/>
    <w:rsid w:val="003A07AE"/>
    <w:rsid w:val="003A2733"/>
    <w:rsid w:val="003A3021"/>
    <w:rsid w:val="003A627E"/>
    <w:rsid w:val="003A79EE"/>
    <w:rsid w:val="003B07B6"/>
    <w:rsid w:val="003B268B"/>
    <w:rsid w:val="003B43E6"/>
    <w:rsid w:val="003B61F0"/>
    <w:rsid w:val="003B6E16"/>
    <w:rsid w:val="003B7107"/>
    <w:rsid w:val="003C0D88"/>
    <w:rsid w:val="003C180A"/>
    <w:rsid w:val="003C1E25"/>
    <w:rsid w:val="003C3B5A"/>
    <w:rsid w:val="003C3CD8"/>
    <w:rsid w:val="003C42E4"/>
    <w:rsid w:val="003C6C9F"/>
    <w:rsid w:val="003D046E"/>
    <w:rsid w:val="003D095C"/>
    <w:rsid w:val="003D27CB"/>
    <w:rsid w:val="003D3066"/>
    <w:rsid w:val="003D329D"/>
    <w:rsid w:val="003D357A"/>
    <w:rsid w:val="003D3AD9"/>
    <w:rsid w:val="003D3D2B"/>
    <w:rsid w:val="003D493B"/>
    <w:rsid w:val="003D4F10"/>
    <w:rsid w:val="003D74D7"/>
    <w:rsid w:val="003E15A7"/>
    <w:rsid w:val="003E387E"/>
    <w:rsid w:val="003E636D"/>
    <w:rsid w:val="003E6BF6"/>
    <w:rsid w:val="003F0893"/>
    <w:rsid w:val="003F0F0D"/>
    <w:rsid w:val="0040173E"/>
    <w:rsid w:val="004017D0"/>
    <w:rsid w:val="004018B8"/>
    <w:rsid w:val="00401A2A"/>
    <w:rsid w:val="004022F9"/>
    <w:rsid w:val="00402D18"/>
    <w:rsid w:val="004054BC"/>
    <w:rsid w:val="0040582F"/>
    <w:rsid w:val="00410E72"/>
    <w:rsid w:val="00411427"/>
    <w:rsid w:val="00411E5A"/>
    <w:rsid w:val="004124E5"/>
    <w:rsid w:val="0041260F"/>
    <w:rsid w:val="00412CD3"/>
    <w:rsid w:val="00413090"/>
    <w:rsid w:val="00413C8B"/>
    <w:rsid w:val="004143EF"/>
    <w:rsid w:val="00414AE6"/>
    <w:rsid w:val="00415494"/>
    <w:rsid w:val="00415A6D"/>
    <w:rsid w:val="00417128"/>
    <w:rsid w:val="00417663"/>
    <w:rsid w:val="004201C2"/>
    <w:rsid w:val="004203D5"/>
    <w:rsid w:val="00420441"/>
    <w:rsid w:val="0042169C"/>
    <w:rsid w:val="00423221"/>
    <w:rsid w:val="00425212"/>
    <w:rsid w:val="004259B7"/>
    <w:rsid w:val="0042753F"/>
    <w:rsid w:val="00430053"/>
    <w:rsid w:val="00434E69"/>
    <w:rsid w:val="00435339"/>
    <w:rsid w:val="004375FE"/>
    <w:rsid w:val="00441342"/>
    <w:rsid w:val="00441A68"/>
    <w:rsid w:val="0044447D"/>
    <w:rsid w:val="00444B0E"/>
    <w:rsid w:val="00444D45"/>
    <w:rsid w:val="00445E9C"/>
    <w:rsid w:val="00447BA7"/>
    <w:rsid w:val="00451689"/>
    <w:rsid w:val="0045770B"/>
    <w:rsid w:val="00460FD4"/>
    <w:rsid w:val="004635CC"/>
    <w:rsid w:val="00463ECC"/>
    <w:rsid w:val="00463FA8"/>
    <w:rsid w:val="00466329"/>
    <w:rsid w:val="00467263"/>
    <w:rsid w:val="00467544"/>
    <w:rsid w:val="00472CBC"/>
    <w:rsid w:val="00473437"/>
    <w:rsid w:val="00473AF0"/>
    <w:rsid w:val="0047437E"/>
    <w:rsid w:val="00475D40"/>
    <w:rsid w:val="0048207D"/>
    <w:rsid w:val="00484C8A"/>
    <w:rsid w:val="00486FAA"/>
    <w:rsid w:val="00490490"/>
    <w:rsid w:val="00491262"/>
    <w:rsid w:val="0049319C"/>
    <w:rsid w:val="00493DAA"/>
    <w:rsid w:val="00494335"/>
    <w:rsid w:val="00495A4C"/>
    <w:rsid w:val="004967A1"/>
    <w:rsid w:val="004976EB"/>
    <w:rsid w:val="00497726"/>
    <w:rsid w:val="004A14A6"/>
    <w:rsid w:val="004A274A"/>
    <w:rsid w:val="004A584D"/>
    <w:rsid w:val="004A632F"/>
    <w:rsid w:val="004A68B0"/>
    <w:rsid w:val="004B265B"/>
    <w:rsid w:val="004B4633"/>
    <w:rsid w:val="004B47AF"/>
    <w:rsid w:val="004B5616"/>
    <w:rsid w:val="004B584E"/>
    <w:rsid w:val="004B5976"/>
    <w:rsid w:val="004B5AE2"/>
    <w:rsid w:val="004B6E78"/>
    <w:rsid w:val="004C10FE"/>
    <w:rsid w:val="004C1106"/>
    <w:rsid w:val="004C1695"/>
    <w:rsid w:val="004C26FD"/>
    <w:rsid w:val="004C3E36"/>
    <w:rsid w:val="004C6D4B"/>
    <w:rsid w:val="004D08B9"/>
    <w:rsid w:val="004D3081"/>
    <w:rsid w:val="004D3D35"/>
    <w:rsid w:val="004D440C"/>
    <w:rsid w:val="004D4A61"/>
    <w:rsid w:val="004D7CEE"/>
    <w:rsid w:val="004E2269"/>
    <w:rsid w:val="004E320A"/>
    <w:rsid w:val="004E3BA5"/>
    <w:rsid w:val="004E6DC2"/>
    <w:rsid w:val="004E7CD4"/>
    <w:rsid w:val="004F1EBB"/>
    <w:rsid w:val="004F23AD"/>
    <w:rsid w:val="004F2747"/>
    <w:rsid w:val="004F3339"/>
    <w:rsid w:val="004F4FF7"/>
    <w:rsid w:val="004F5342"/>
    <w:rsid w:val="004F5B0B"/>
    <w:rsid w:val="004F6379"/>
    <w:rsid w:val="004F6728"/>
    <w:rsid w:val="004F6C06"/>
    <w:rsid w:val="004F72A2"/>
    <w:rsid w:val="004F7557"/>
    <w:rsid w:val="00500B3C"/>
    <w:rsid w:val="00500FC7"/>
    <w:rsid w:val="005026D4"/>
    <w:rsid w:val="00503A51"/>
    <w:rsid w:val="00505386"/>
    <w:rsid w:val="0050563D"/>
    <w:rsid w:val="005059CF"/>
    <w:rsid w:val="00505A3D"/>
    <w:rsid w:val="00506C2C"/>
    <w:rsid w:val="00507372"/>
    <w:rsid w:val="00512309"/>
    <w:rsid w:val="005123D5"/>
    <w:rsid w:val="00512FA2"/>
    <w:rsid w:val="00520640"/>
    <w:rsid w:val="00522F68"/>
    <w:rsid w:val="00523C5E"/>
    <w:rsid w:val="00524729"/>
    <w:rsid w:val="00524FFC"/>
    <w:rsid w:val="00526966"/>
    <w:rsid w:val="005309B0"/>
    <w:rsid w:val="00531607"/>
    <w:rsid w:val="005323C4"/>
    <w:rsid w:val="00532C52"/>
    <w:rsid w:val="005352AA"/>
    <w:rsid w:val="00536D93"/>
    <w:rsid w:val="005404EC"/>
    <w:rsid w:val="005407D2"/>
    <w:rsid w:val="00540E28"/>
    <w:rsid w:val="00542522"/>
    <w:rsid w:val="0054288F"/>
    <w:rsid w:val="0054526E"/>
    <w:rsid w:val="00545A48"/>
    <w:rsid w:val="005476B5"/>
    <w:rsid w:val="0055197A"/>
    <w:rsid w:val="00552EB4"/>
    <w:rsid w:val="00557873"/>
    <w:rsid w:val="005602DA"/>
    <w:rsid w:val="00560B37"/>
    <w:rsid w:val="005666EE"/>
    <w:rsid w:val="00566B07"/>
    <w:rsid w:val="005715A1"/>
    <w:rsid w:val="00573327"/>
    <w:rsid w:val="005742FB"/>
    <w:rsid w:val="005749E3"/>
    <w:rsid w:val="00574CDE"/>
    <w:rsid w:val="00575A0B"/>
    <w:rsid w:val="00576051"/>
    <w:rsid w:val="00576605"/>
    <w:rsid w:val="00577E0C"/>
    <w:rsid w:val="005827F8"/>
    <w:rsid w:val="00582A6B"/>
    <w:rsid w:val="00582B89"/>
    <w:rsid w:val="005838A0"/>
    <w:rsid w:val="00584456"/>
    <w:rsid w:val="00584F1F"/>
    <w:rsid w:val="0058648A"/>
    <w:rsid w:val="005869CC"/>
    <w:rsid w:val="00587B97"/>
    <w:rsid w:val="0059079E"/>
    <w:rsid w:val="00590AC1"/>
    <w:rsid w:val="00592D7B"/>
    <w:rsid w:val="00593ECE"/>
    <w:rsid w:val="00596CE3"/>
    <w:rsid w:val="00597B86"/>
    <w:rsid w:val="005A03BB"/>
    <w:rsid w:val="005A3609"/>
    <w:rsid w:val="005A385B"/>
    <w:rsid w:val="005A3E37"/>
    <w:rsid w:val="005A3F63"/>
    <w:rsid w:val="005A525F"/>
    <w:rsid w:val="005A59D0"/>
    <w:rsid w:val="005A5C97"/>
    <w:rsid w:val="005A61FE"/>
    <w:rsid w:val="005B073E"/>
    <w:rsid w:val="005B1BBD"/>
    <w:rsid w:val="005B227F"/>
    <w:rsid w:val="005B2BDF"/>
    <w:rsid w:val="005B384F"/>
    <w:rsid w:val="005B3AC1"/>
    <w:rsid w:val="005B66FF"/>
    <w:rsid w:val="005B69D1"/>
    <w:rsid w:val="005B75FB"/>
    <w:rsid w:val="005B7801"/>
    <w:rsid w:val="005C127B"/>
    <w:rsid w:val="005C319B"/>
    <w:rsid w:val="005C410D"/>
    <w:rsid w:val="005C5891"/>
    <w:rsid w:val="005C67A3"/>
    <w:rsid w:val="005C7878"/>
    <w:rsid w:val="005D0657"/>
    <w:rsid w:val="005D39ED"/>
    <w:rsid w:val="005D5FAE"/>
    <w:rsid w:val="005D65B7"/>
    <w:rsid w:val="005D77F0"/>
    <w:rsid w:val="005D7C07"/>
    <w:rsid w:val="005E1856"/>
    <w:rsid w:val="005E189E"/>
    <w:rsid w:val="005E1ADC"/>
    <w:rsid w:val="005E2330"/>
    <w:rsid w:val="005E498A"/>
    <w:rsid w:val="005F16F9"/>
    <w:rsid w:val="005F23EC"/>
    <w:rsid w:val="005F29B7"/>
    <w:rsid w:val="005F773B"/>
    <w:rsid w:val="00600009"/>
    <w:rsid w:val="00600832"/>
    <w:rsid w:val="0060341C"/>
    <w:rsid w:val="0060508F"/>
    <w:rsid w:val="00606EB5"/>
    <w:rsid w:val="00607FFD"/>
    <w:rsid w:val="00610F29"/>
    <w:rsid w:val="00613FAF"/>
    <w:rsid w:val="006161EE"/>
    <w:rsid w:val="006163EF"/>
    <w:rsid w:val="0061649E"/>
    <w:rsid w:val="00617FDA"/>
    <w:rsid w:val="0062116F"/>
    <w:rsid w:val="00621260"/>
    <w:rsid w:val="00626087"/>
    <w:rsid w:val="006270AA"/>
    <w:rsid w:val="006304D8"/>
    <w:rsid w:val="006309FA"/>
    <w:rsid w:val="00630AEE"/>
    <w:rsid w:val="00631B19"/>
    <w:rsid w:val="00631F0C"/>
    <w:rsid w:val="00632DC6"/>
    <w:rsid w:val="00634E4C"/>
    <w:rsid w:val="00636B8B"/>
    <w:rsid w:val="006370DA"/>
    <w:rsid w:val="006427FE"/>
    <w:rsid w:val="00645B1D"/>
    <w:rsid w:val="0064612E"/>
    <w:rsid w:val="006465CA"/>
    <w:rsid w:val="00647B1F"/>
    <w:rsid w:val="00647CD3"/>
    <w:rsid w:val="00647F89"/>
    <w:rsid w:val="006506C1"/>
    <w:rsid w:val="00650997"/>
    <w:rsid w:val="00651115"/>
    <w:rsid w:val="00652158"/>
    <w:rsid w:val="00652F8C"/>
    <w:rsid w:val="006530FE"/>
    <w:rsid w:val="00654A16"/>
    <w:rsid w:val="00655830"/>
    <w:rsid w:val="00656EAB"/>
    <w:rsid w:val="0065747A"/>
    <w:rsid w:val="00661424"/>
    <w:rsid w:val="00662EC6"/>
    <w:rsid w:val="00663325"/>
    <w:rsid w:val="00663698"/>
    <w:rsid w:val="006639F1"/>
    <w:rsid w:val="006647B9"/>
    <w:rsid w:val="00665915"/>
    <w:rsid w:val="006666B9"/>
    <w:rsid w:val="0066674D"/>
    <w:rsid w:val="00666A78"/>
    <w:rsid w:val="006722BD"/>
    <w:rsid w:val="0067283F"/>
    <w:rsid w:val="00672F67"/>
    <w:rsid w:val="00675703"/>
    <w:rsid w:val="00676B8E"/>
    <w:rsid w:val="00676C12"/>
    <w:rsid w:val="0067701A"/>
    <w:rsid w:val="006771BB"/>
    <w:rsid w:val="00683282"/>
    <w:rsid w:val="0068349D"/>
    <w:rsid w:val="00683723"/>
    <w:rsid w:val="00684F1E"/>
    <w:rsid w:val="00685936"/>
    <w:rsid w:val="006868AF"/>
    <w:rsid w:val="00690299"/>
    <w:rsid w:val="0069375D"/>
    <w:rsid w:val="0069407C"/>
    <w:rsid w:val="00694A73"/>
    <w:rsid w:val="0069574E"/>
    <w:rsid w:val="006974F9"/>
    <w:rsid w:val="00697537"/>
    <w:rsid w:val="006A1921"/>
    <w:rsid w:val="006A1945"/>
    <w:rsid w:val="006A2303"/>
    <w:rsid w:val="006A314D"/>
    <w:rsid w:val="006A62C6"/>
    <w:rsid w:val="006B0C87"/>
    <w:rsid w:val="006B4C04"/>
    <w:rsid w:val="006B75CB"/>
    <w:rsid w:val="006B7636"/>
    <w:rsid w:val="006C07EB"/>
    <w:rsid w:val="006C2E34"/>
    <w:rsid w:val="006D5F30"/>
    <w:rsid w:val="006D6187"/>
    <w:rsid w:val="006D64C9"/>
    <w:rsid w:val="006E1882"/>
    <w:rsid w:val="006E232F"/>
    <w:rsid w:val="006E2B7B"/>
    <w:rsid w:val="006E4099"/>
    <w:rsid w:val="006E7CEE"/>
    <w:rsid w:val="006F145A"/>
    <w:rsid w:val="006F1469"/>
    <w:rsid w:val="006F15BD"/>
    <w:rsid w:val="006F1712"/>
    <w:rsid w:val="006F27CB"/>
    <w:rsid w:val="006F359B"/>
    <w:rsid w:val="006F5865"/>
    <w:rsid w:val="006F739E"/>
    <w:rsid w:val="00701EC6"/>
    <w:rsid w:val="00706179"/>
    <w:rsid w:val="00707868"/>
    <w:rsid w:val="007105A7"/>
    <w:rsid w:val="00710816"/>
    <w:rsid w:val="00711413"/>
    <w:rsid w:val="007117D4"/>
    <w:rsid w:val="007139BF"/>
    <w:rsid w:val="00714494"/>
    <w:rsid w:val="00714F78"/>
    <w:rsid w:val="007170F7"/>
    <w:rsid w:val="007176A4"/>
    <w:rsid w:val="00720576"/>
    <w:rsid w:val="007209A1"/>
    <w:rsid w:val="007253B8"/>
    <w:rsid w:val="00726AE1"/>
    <w:rsid w:val="00727E8B"/>
    <w:rsid w:val="0073093B"/>
    <w:rsid w:val="0073128F"/>
    <w:rsid w:val="007319F1"/>
    <w:rsid w:val="00733655"/>
    <w:rsid w:val="007339E9"/>
    <w:rsid w:val="00736E7D"/>
    <w:rsid w:val="00740387"/>
    <w:rsid w:val="00742FCF"/>
    <w:rsid w:val="00743314"/>
    <w:rsid w:val="00743E7C"/>
    <w:rsid w:val="0074411A"/>
    <w:rsid w:val="00744F90"/>
    <w:rsid w:val="007509A6"/>
    <w:rsid w:val="00753F83"/>
    <w:rsid w:val="007541B0"/>
    <w:rsid w:val="0075469B"/>
    <w:rsid w:val="007546F3"/>
    <w:rsid w:val="00755163"/>
    <w:rsid w:val="00756AAB"/>
    <w:rsid w:val="00756B0B"/>
    <w:rsid w:val="00757F63"/>
    <w:rsid w:val="00762716"/>
    <w:rsid w:val="00762CC8"/>
    <w:rsid w:val="007645AE"/>
    <w:rsid w:val="00764992"/>
    <w:rsid w:val="0076760D"/>
    <w:rsid w:val="00770202"/>
    <w:rsid w:val="007706FB"/>
    <w:rsid w:val="00770A31"/>
    <w:rsid w:val="0077242A"/>
    <w:rsid w:val="0077396A"/>
    <w:rsid w:val="007758A5"/>
    <w:rsid w:val="00775AA0"/>
    <w:rsid w:val="007763EF"/>
    <w:rsid w:val="007768E0"/>
    <w:rsid w:val="007770FA"/>
    <w:rsid w:val="00777E88"/>
    <w:rsid w:val="007804AE"/>
    <w:rsid w:val="00781564"/>
    <w:rsid w:val="00785D75"/>
    <w:rsid w:val="00787866"/>
    <w:rsid w:val="007878BF"/>
    <w:rsid w:val="00791738"/>
    <w:rsid w:val="00791780"/>
    <w:rsid w:val="00792E1B"/>
    <w:rsid w:val="00793424"/>
    <w:rsid w:val="00793CEC"/>
    <w:rsid w:val="00797CE0"/>
    <w:rsid w:val="007A0EB7"/>
    <w:rsid w:val="007A224B"/>
    <w:rsid w:val="007A3965"/>
    <w:rsid w:val="007A5CEC"/>
    <w:rsid w:val="007A6B70"/>
    <w:rsid w:val="007A7124"/>
    <w:rsid w:val="007B07BD"/>
    <w:rsid w:val="007B18B0"/>
    <w:rsid w:val="007B492F"/>
    <w:rsid w:val="007B4F1F"/>
    <w:rsid w:val="007B706E"/>
    <w:rsid w:val="007B7386"/>
    <w:rsid w:val="007C08B1"/>
    <w:rsid w:val="007C27FE"/>
    <w:rsid w:val="007C2CC2"/>
    <w:rsid w:val="007C3214"/>
    <w:rsid w:val="007C3879"/>
    <w:rsid w:val="007C38BD"/>
    <w:rsid w:val="007C39D9"/>
    <w:rsid w:val="007C3BD4"/>
    <w:rsid w:val="007C4629"/>
    <w:rsid w:val="007C4B1D"/>
    <w:rsid w:val="007C5918"/>
    <w:rsid w:val="007C614F"/>
    <w:rsid w:val="007C665D"/>
    <w:rsid w:val="007C79AA"/>
    <w:rsid w:val="007D125D"/>
    <w:rsid w:val="007D1280"/>
    <w:rsid w:val="007D13C9"/>
    <w:rsid w:val="007D1F4A"/>
    <w:rsid w:val="007D31DA"/>
    <w:rsid w:val="007D3829"/>
    <w:rsid w:val="007D4990"/>
    <w:rsid w:val="007D72C5"/>
    <w:rsid w:val="007D7C0D"/>
    <w:rsid w:val="007E062D"/>
    <w:rsid w:val="007E1669"/>
    <w:rsid w:val="007E1D84"/>
    <w:rsid w:val="007E221E"/>
    <w:rsid w:val="007E3BD2"/>
    <w:rsid w:val="007E525D"/>
    <w:rsid w:val="007E6777"/>
    <w:rsid w:val="007F00CC"/>
    <w:rsid w:val="007F0323"/>
    <w:rsid w:val="007F08DA"/>
    <w:rsid w:val="007F1FCC"/>
    <w:rsid w:val="007F23A0"/>
    <w:rsid w:val="007F3328"/>
    <w:rsid w:val="007F379E"/>
    <w:rsid w:val="007F471C"/>
    <w:rsid w:val="007F5402"/>
    <w:rsid w:val="007F7A9A"/>
    <w:rsid w:val="00800C90"/>
    <w:rsid w:val="0080379D"/>
    <w:rsid w:val="00811B06"/>
    <w:rsid w:val="008125F8"/>
    <w:rsid w:val="0081274B"/>
    <w:rsid w:val="0081421B"/>
    <w:rsid w:val="00815EA3"/>
    <w:rsid w:val="008204B8"/>
    <w:rsid w:val="00824733"/>
    <w:rsid w:val="008256F3"/>
    <w:rsid w:val="00825D31"/>
    <w:rsid w:val="00826192"/>
    <w:rsid w:val="00834340"/>
    <w:rsid w:val="00836658"/>
    <w:rsid w:val="00837592"/>
    <w:rsid w:val="00837601"/>
    <w:rsid w:val="00837F52"/>
    <w:rsid w:val="00844697"/>
    <w:rsid w:val="00844B1D"/>
    <w:rsid w:val="00844F5C"/>
    <w:rsid w:val="0084580E"/>
    <w:rsid w:val="00845843"/>
    <w:rsid w:val="00846629"/>
    <w:rsid w:val="00846AAE"/>
    <w:rsid w:val="00846D34"/>
    <w:rsid w:val="00847D8A"/>
    <w:rsid w:val="00851463"/>
    <w:rsid w:val="00851E28"/>
    <w:rsid w:val="00852F20"/>
    <w:rsid w:val="0085380C"/>
    <w:rsid w:val="00855B3C"/>
    <w:rsid w:val="00855E96"/>
    <w:rsid w:val="008603B8"/>
    <w:rsid w:val="0086129F"/>
    <w:rsid w:val="0086166E"/>
    <w:rsid w:val="008637EC"/>
    <w:rsid w:val="00863A77"/>
    <w:rsid w:val="00864030"/>
    <w:rsid w:val="0086436D"/>
    <w:rsid w:val="00867E7E"/>
    <w:rsid w:val="0087078F"/>
    <w:rsid w:val="00870BC6"/>
    <w:rsid w:val="00874964"/>
    <w:rsid w:val="00874B14"/>
    <w:rsid w:val="00876F52"/>
    <w:rsid w:val="008778C8"/>
    <w:rsid w:val="0088036D"/>
    <w:rsid w:val="00881155"/>
    <w:rsid w:val="00881C1A"/>
    <w:rsid w:val="00882892"/>
    <w:rsid w:val="00883241"/>
    <w:rsid w:val="00885A14"/>
    <w:rsid w:val="0088689B"/>
    <w:rsid w:val="00890FA0"/>
    <w:rsid w:val="00893AA3"/>
    <w:rsid w:val="008946C5"/>
    <w:rsid w:val="008947BF"/>
    <w:rsid w:val="00895C87"/>
    <w:rsid w:val="00896387"/>
    <w:rsid w:val="0089734E"/>
    <w:rsid w:val="008A214D"/>
    <w:rsid w:val="008A39D3"/>
    <w:rsid w:val="008A5796"/>
    <w:rsid w:val="008A72D2"/>
    <w:rsid w:val="008A74A3"/>
    <w:rsid w:val="008B0881"/>
    <w:rsid w:val="008B183F"/>
    <w:rsid w:val="008B3BDB"/>
    <w:rsid w:val="008B3DE0"/>
    <w:rsid w:val="008B6868"/>
    <w:rsid w:val="008B6D24"/>
    <w:rsid w:val="008C0189"/>
    <w:rsid w:val="008C0BE9"/>
    <w:rsid w:val="008C19D5"/>
    <w:rsid w:val="008C3894"/>
    <w:rsid w:val="008C3F1C"/>
    <w:rsid w:val="008C4271"/>
    <w:rsid w:val="008C4C93"/>
    <w:rsid w:val="008C6A43"/>
    <w:rsid w:val="008D07BB"/>
    <w:rsid w:val="008D080C"/>
    <w:rsid w:val="008D0D3A"/>
    <w:rsid w:val="008D32D8"/>
    <w:rsid w:val="008D32E3"/>
    <w:rsid w:val="008D46AD"/>
    <w:rsid w:val="008D5CB8"/>
    <w:rsid w:val="008D6437"/>
    <w:rsid w:val="008D6EDF"/>
    <w:rsid w:val="008E0B53"/>
    <w:rsid w:val="008E3D54"/>
    <w:rsid w:val="008E3EF5"/>
    <w:rsid w:val="008E52F9"/>
    <w:rsid w:val="008E5BD9"/>
    <w:rsid w:val="008E6C8C"/>
    <w:rsid w:val="008F33B5"/>
    <w:rsid w:val="008F3C9E"/>
    <w:rsid w:val="008F4979"/>
    <w:rsid w:val="008F6D82"/>
    <w:rsid w:val="008F7336"/>
    <w:rsid w:val="0090058F"/>
    <w:rsid w:val="009006D2"/>
    <w:rsid w:val="00901BE9"/>
    <w:rsid w:val="00902C0F"/>
    <w:rsid w:val="00902CEF"/>
    <w:rsid w:val="0090484D"/>
    <w:rsid w:val="00905EC1"/>
    <w:rsid w:val="009064C3"/>
    <w:rsid w:val="00906799"/>
    <w:rsid w:val="009106C6"/>
    <w:rsid w:val="00912DD6"/>
    <w:rsid w:val="00914744"/>
    <w:rsid w:val="009150FC"/>
    <w:rsid w:val="0091589C"/>
    <w:rsid w:val="00915E90"/>
    <w:rsid w:val="00916B81"/>
    <w:rsid w:val="009175DD"/>
    <w:rsid w:val="00922193"/>
    <w:rsid w:val="009232CD"/>
    <w:rsid w:val="00923710"/>
    <w:rsid w:val="00923FEF"/>
    <w:rsid w:val="00924152"/>
    <w:rsid w:val="00926A69"/>
    <w:rsid w:val="009273BF"/>
    <w:rsid w:val="009300A2"/>
    <w:rsid w:val="0093194D"/>
    <w:rsid w:val="00934C3F"/>
    <w:rsid w:val="009366C1"/>
    <w:rsid w:val="009401B8"/>
    <w:rsid w:val="009402C4"/>
    <w:rsid w:val="00940500"/>
    <w:rsid w:val="00940F33"/>
    <w:rsid w:val="009417AE"/>
    <w:rsid w:val="00942D76"/>
    <w:rsid w:val="00943450"/>
    <w:rsid w:val="00943F1D"/>
    <w:rsid w:val="00945B3F"/>
    <w:rsid w:val="00947406"/>
    <w:rsid w:val="00947BBF"/>
    <w:rsid w:val="0095024B"/>
    <w:rsid w:val="00950DCB"/>
    <w:rsid w:val="00952645"/>
    <w:rsid w:val="00952D4C"/>
    <w:rsid w:val="0095385E"/>
    <w:rsid w:val="00953D6B"/>
    <w:rsid w:val="009542E9"/>
    <w:rsid w:val="00954EA7"/>
    <w:rsid w:val="00955049"/>
    <w:rsid w:val="009559E2"/>
    <w:rsid w:val="00957B7C"/>
    <w:rsid w:val="00960239"/>
    <w:rsid w:val="00960246"/>
    <w:rsid w:val="00961105"/>
    <w:rsid w:val="00961E06"/>
    <w:rsid w:val="009636E3"/>
    <w:rsid w:val="00964E7A"/>
    <w:rsid w:val="009666F7"/>
    <w:rsid w:val="0096727A"/>
    <w:rsid w:val="009676D4"/>
    <w:rsid w:val="0097172A"/>
    <w:rsid w:val="009720E1"/>
    <w:rsid w:val="009728C7"/>
    <w:rsid w:val="00973461"/>
    <w:rsid w:val="00973F6A"/>
    <w:rsid w:val="0097482E"/>
    <w:rsid w:val="00974F0E"/>
    <w:rsid w:val="00975292"/>
    <w:rsid w:val="00975CD7"/>
    <w:rsid w:val="009762CE"/>
    <w:rsid w:val="0098127C"/>
    <w:rsid w:val="00983FEE"/>
    <w:rsid w:val="00985BBD"/>
    <w:rsid w:val="00985E70"/>
    <w:rsid w:val="00986013"/>
    <w:rsid w:val="00986D20"/>
    <w:rsid w:val="00990366"/>
    <w:rsid w:val="00990B12"/>
    <w:rsid w:val="00995BD7"/>
    <w:rsid w:val="009962A6"/>
    <w:rsid w:val="009969C8"/>
    <w:rsid w:val="009979F4"/>
    <w:rsid w:val="009A132E"/>
    <w:rsid w:val="009A1DF7"/>
    <w:rsid w:val="009A45B2"/>
    <w:rsid w:val="009A53FF"/>
    <w:rsid w:val="009A5585"/>
    <w:rsid w:val="009A59D5"/>
    <w:rsid w:val="009A657E"/>
    <w:rsid w:val="009A7048"/>
    <w:rsid w:val="009B0847"/>
    <w:rsid w:val="009B1095"/>
    <w:rsid w:val="009B2A30"/>
    <w:rsid w:val="009B2ED8"/>
    <w:rsid w:val="009B3527"/>
    <w:rsid w:val="009B3DD4"/>
    <w:rsid w:val="009C6B0E"/>
    <w:rsid w:val="009C6FA1"/>
    <w:rsid w:val="009C75E9"/>
    <w:rsid w:val="009C7B01"/>
    <w:rsid w:val="009D0EC3"/>
    <w:rsid w:val="009D20AA"/>
    <w:rsid w:val="009D2DDD"/>
    <w:rsid w:val="009D4EBD"/>
    <w:rsid w:val="009D5FD2"/>
    <w:rsid w:val="009D6E4E"/>
    <w:rsid w:val="009E2E0A"/>
    <w:rsid w:val="009E3C97"/>
    <w:rsid w:val="009E5D48"/>
    <w:rsid w:val="009E6A85"/>
    <w:rsid w:val="009E753D"/>
    <w:rsid w:val="009F15BD"/>
    <w:rsid w:val="009F2030"/>
    <w:rsid w:val="009F37C6"/>
    <w:rsid w:val="009F39B4"/>
    <w:rsid w:val="009F4CB3"/>
    <w:rsid w:val="009F586B"/>
    <w:rsid w:val="00A01A87"/>
    <w:rsid w:val="00A03263"/>
    <w:rsid w:val="00A03EFF"/>
    <w:rsid w:val="00A04E35"/>
    <w:rsid w:val="00A051D7"/>
    <w:rsid w:val="00A067CA"/>
    <w:rsid w:val="00A10DA6"/>
    <w:rsid w:val="00A1129A"/>
    <w:rsid w:val="00A11DC3"/>
    <w:rsid w:val="00A12C65"/>
    <w:rsid w:val="00A12FB0"/>
    <w:rsid w:val="00A1337D"/>
    <w:rsid w:val="00A13C71"/>
    <w:rsid w:val="00A13DED"/>
    <w:rsid w:val="00A14A2E"/>
    <w:rsid w:val="00A151E9"/>
    <w:rsid w:val="00A15DBB"/>
    <w:rsid w:val="00A179A6"/>
    <w:rsid w:val="00A21752"/>
    <w:rsid w:val="00A25578"/>
    <w:rsid w:val="00A259F2"/>
    <w:rsid w:val="00A2713F"/>
    <w:rsid w:val="00A30638"/>
    <w:rsid w:val="00A30B1B"/>
    <w:rsid w:val="00A31A9E"/>
    <w:rsid w:val="00A32FD4"/>
    <w:rsid w:val="00A33802"/>
    <w:rsid w:val="00A33B6A"/>
    <w:rsid w:val="00A354E9"/>
    <w:rsid w:val="00A35C1F"/>
    <w:rsid w:val="00A36294"/>
    <w:rsid w:val="00A364D9"/>
    <w:rsid w:val="00A366AE"/>
    <w:rsid w:val="00A37162"/>
    <w:rsid w:val="00A37590"/>
    <w:rsid w:val="00A37828"/>
    <w:rsid w:val="00A37E51"/>
    <w:rsid w:val="00A4007B"/>
    <w:rsid w:val="00A4106F"/>
    <w:rsid w:val="00A45464"/>
    <w:rsid w:val="00A45AD0"/>
    <w:rsid w:val="00A47001"/>
    <w:rsid w:val="00A47633"/>
    <w:rsid w:val="00A5069C"/>
    <w:rsid w:val="00A53690"/>
    <w:rsid w:val="00A5419A"/>
    <w:rsid w:val="00A549E4"/>
    <w:rsid w:val="00A54A38"/>
    <w:rsid w:val="00A56F33"/>
    <w:rsid w:val="00A60E3C"/>
    <w:rsid w:val="00A62D31"/>
    <w:rsid w:val="00A63380"/>
    <w:rsid w:val="00A64C35"/>
    <w:rsid w:val="00A65039"/>
    <w:rsid w:val="00A65168"/>
    <w:rsid w:val="00A657F9"/>
    <w:rsid w:val="00A6688B"/>
    <w:rsid w:val="00A6698E"/>
    <w:rsid w:val="00A67CAC"/>
    <w:rsid w:val="00A72BE4"/>
    <w:rsid w:val="00A72C26"/>
    <w:rsid w:val="00A7508F"/>
    <w:rsid w:val="00A865C7"/>
    <w:rsid w:val="00A86992"/>
    <w:rsid w:val="00A879FB"/>
    <w:rsid w:val="00A95018"/>
    <w:rsid w:val="00A95665"/>
    <w:rsid w:val="00A95E63"/>
    <w:rsid w:val="00A962EA"/>
    <w:rsid w:val="00A97E3B"/>
    <w:rsid w:val="00AA20A1"/>
    <w:rsid w:val="00AA3F0B"/>
    <w:rsid w:val="00AA41F2"/>
    <w:rsid w:val="00AA7CDE"/>
    <w:rsid w:val="00AB039E"/>
    <w:rsid w:val="00AB0A7D"/>
    <w:rsid w:val="00AB3EE1"/>
    <w:rsid w:val="00AB4206"/>
    <w:rsid w:val="00AB662E"/>
    <w:rsid w:val="00AB71D8"/>
    <w:rsid w:val="00AC0AA6"/>
    <w:rsid w:val="00AC137F"/>
    <w:rsid w:val="00AC4BA3"/>
    <w:rsid w:val="00AC4FA8"/>
    <w:rsid w:val="00AC5850"/>
    <w:rsid w:val="00AC72DF"/>
    <w:rsid w:val="00AC7E54"/>
    <w:rsid w:val="00AD071F"/>
    <w:rsid w:val="00AD3586"/>
    <w:rsid w:val="00AD5CEB"/>
    <w:rsid w:val="00AD5FEA"/>
    <w:rsid w:val="00AD61A0"/>
    <w:rsid w:val="00AD73AD"/>
    <w:rsid w:val="00AE2002"/>
    <w:rsid w:val="00AE347E"/>
    <w:rsid w:val="00AE37E6"/>
    <w:rsid w:val="00AE6174"/>
    <w:rsid w:val="00AE6A4E"/>
    <w:rsid w:val="00AE7B98"/>
    <w:rsid w:val="00AE7D28"/>
    <w:rsid w:val="00AE7F19"/>
    <w:rsid w:val="00AF129F"/>
    <w:rsid w:val="00AF17FE"/>
    <w:rsid w:val="00AF3C39"/>
    <w:rsid w:val="00AF4FC2"/>
    <w:rsid w:val="00AF53DA"/>
    <w:rsid w:val="00AF5FEB"/>
    <w:rsid w:val="00AF7E2C"/>
    <w:rsid w:val="00B0207F"/>
    <w:rsid w:val="00B05B09"/>
    <w:rsid w:val="00B07C43"/>
    <w:rsid w:val="00B1287E"/>
    <w:rsid w:val="00B12DC9"/>
    <w:rsid w:val="00B13272"/>
    <w:rsid w:val="00B13F84"/>
    <w:rsid w:val="00B14604"/>
    <w:rsid w:val="00B155E7"/>
    <w:rsid w:val="00B15ABA"/>
    <w:rsid w:val="00B163BC"/>
    <w:rsid w:val="00B205C6"/>
    <w:rsid w:val="00B20FEE"/>
    <w:rsid w:val="00B21B98"/>
    <w:rsid w:val="00B22B75"/>
    <w:rsid w:val="00B23AB9"/>
    <w:rsid w:val="00B23E6A"/>
    <w:rsid w:val="00B24626"/>
    <w:rsid w:val="00B24DD0"/>
    <w:rsid w:val="00B258E5"/>
    <w:rsid w:val="00B26994"/>
    <w:rsid w:val="00B27552"/>
    <w:rsid w:val="00B27AF8"/>
    <w:rsid w:val="00B316CF"/>
    <w:rsid w:val="00B31844"/>
    <w:rsid w:val="00B31B44"/>
    <w:rsid w:val="00B34339"/>
    <w:rsid w:val="00B34BB3"/>
    <w:rsid w:val="00B368C8"/>
    <w:rsid w:val="00B40004"/>
    <w:rsid w:val="00B40DBD"/>
    <w:rsid w:val="00B42B2F"/>
    <w:rsid w:val="00B42F28"/>
    <w:rsid w:val="00B44900"/>
    <w:rsid w:val="00B44F94"/>
    <w:rsid w:val="00B45E29"/>
    <w:rsid w:val="00B472E1"/>
    <w:rsid w:val="00B508D0"/>
    <w:rsid w:val="00B51031"/>
    <w:rsid w:val="00B5191E"/>
    <w:rsid w:val="00B52821"/>
    <w:rsid w:val="00B52B5B"/>
    <w:rsid w:val="00B54015"/>
    <w:rsid w:val="00B54500"/>
    <w:rsid w:val="00B567C8"/>
    <w:rsid w:val="00B60765"/>
    <w:rsid w:val="00B61D9C"/>
    <w:rsid w:val="00B61FDC"/>
    <w:rsid w:val="00B6204D"/>
    <w:rsid w:val="00B6356D"/>
    <w:rsid w:val="00B6641A"/>
    <w:rsid w:val="00B679BF"/>
    <w:rsid w:val="00B70115"/>
    <w:rsid w:val="00B71170"/>
    <w:rsid w:val="00B72088"/>
    <w:rsid w:val="00B72237"/>
    <w:rsid w:val="00B72741"/>
    <w:rsid w:val="00B73CF2"/>
    <w:rsid w:val="00B7635B"/>
    <w:rsid w:val="00B802F4"/>
    <w:rsid w:val="00B80BCE"/>
    <w:rsid w:val="00B81524"/>
    <w:rsid w:val="00B81740"/>
    <w:rsid w:val="00B81CAD"/>
    <w:rsid w:val="00B83D6B"/>
    <w:rsid w:val="00B83ECD"/>
    <w:rsid w:val="00B853E6"/>
    <w:rsid w:val="00B8541F"/>
    <w:rsid w:val="00B85D7B"/>
    <w:rsid w:val="00B86281"/>
    <w:rsid w:val="00B8694B"/>
    <w:rsid w:val="00B900EA"/>
    <w:rsid w:val="00B91069"/>
    <w:rsid w:val="00B926AD"/>
    <w:rsid w:val="00B9277D"/>
    <w:rsid w:val="00B92842"/>
    <w:rsid w:val="00B95DCF"/>
    <w:rsid w:val="00BA0759"/>
    <w:rsid w:val="00BA15EC"/>
    <w:rsid w:val="00BA2713"/>
    <w:rsid w:val="00BA2941"/>
    <w:rsid w:val="00BA4C61"/>
    <w:rsid w:val="00BA54C8"/>
    <w:rsid w:val="00BA5D02"/>
    <w:rsid w:val="00BA627A"/>
    <w:rsid w:val="00BA6A62"/>
    <w:rsid w:val="00BB05E8"/>
    <w:rsid w:val="00BB1413"/>
    <w:rsid w:val="00BB22FA"/>
    <w:rsid w:val="00BB2894"/>
    <w:rsid w:val="00BB5453"/>
    <w:rsid w:val="00BC05A6"/>
    <w:rsid w:val="00BC4674"/>
    <w:rsid w:val="00BC7B57"/>
    <w:rsid w:val="00BD0455"/>
    <w:rsid w:val="00BD12A1"/>
    <w:rsid w:val="00BD4823"/>
    <w:rsid w:val="00BD74E3"/>
    <w:rsid w:val="00BD76CE"/>
    <w:rsid w:val="00BD7B83"/>
    <w:rsid w:val="00BE0420"/>
    <w:rsid w:val="00BE6EC5"/>
    <w:rsid w:val="00BF17C6"/>
    <w:rsid w:val="00BF3420"/>
    <w:rsid w:val="00BF5591"/>
    <w:rsid w:val="00BF5CFF"/>
    <w:rsid w:val="00BF6E1A"/>
    <w:rsid w:val="00C00FDA"/>
    <w:rsid w:val="00C01823"/>
    <w:rsid w:val="00C01F48"/>
    <w:rsid w:val="00C02EB9"/>
    <w:rsid w:val="00C03AD5"/>
    <w:rsid w:val="00C043E7"/>
    <w:rsid w:val="00C04E4B"/>
    <w:rsid w:val="00C05F73"/>
    <w:rsid w:val="00C07BF3"/>
    <w:rsid w:val="00C07CED"/>
    <w:rsid w:val="00C115C0"/>
    <w:rsid w:val="00C11B56"/>
    <w:rsid w:val="00C140ED"/>
    <w:rsid w:val="00C141FC"/>
    <w:rsid w:val="00C16045"/>
    <w:rsid w:val="00C161D2"/>
    <w:rsid w:val="00C17460"/>
    <w:rsid w:val="00C21E27"/>
    <w:rsid w:val="00C22E3E"/>
    <w:rsid w:val="00C2382D"/>
    <w:rsid w:val="00C23F79"/>
    <w:rsid w:val="00C2593A"/>
    <w:rsid w:val="00C25DBC"/>
    <w:rsid w:val="00C2626F"/>
    <w:rsid w:val="00C27C69"/>
    <w:rsid w:val="00C27DC7"/>
    <w:rsid w:val="00C304E2"/>
    <w:rsid w:val="00C3243F"/>
    <w:rsid w:val="00C335C0"/>
    <w:rsid w:val="00C34C5B"/>
    <w:rsid w:val="00C3521C"/>
    <w:rsid w:val="00C35B46"/>
    <w:rsid w:val="00C37EB8"/>
    <w:rsid w:val="00C40EE8"/>
    <w:rsid w:val="00C41D04"/>
    <w:rsid w:val="00C4260A"/>
    <w:rsid w:val="00C43361"/>
    <w:rsid w:val="00C43942"/>
    <w:rsid w:val="00C44A0E"/>
    <w:rsid w:val="00C4515F"/>
    <w:rsid w:val="00C4566F"/>
    <w:rsid w:val="00C50209"/>
    <w:rsid w:val="00C503A0"/>
    <w:rsid w:val="00C5191E"/>
    <w:rsid w:val="00C52DBB"/>
    <w:rsid w:val="00C61CF6"/>
    <w:rsid w:val="00C62644"/>
    <w:rsid w:val="00C62BF5"/>
    <w:rsid w:val="00C636DA"/>
    <w:rsid w:val="00C65281"/>
    <w:rsid w:val="00C658A2"/>
    <w:rsid w:val="00C663B9"/>
    <w:rsid w:val="00C6725A"/>
    <w:rsid w:val="00C6743A"/>
    <w:rsid w:val="00C6797C"/>
    <w:rsid w:val="00C67E22"/>
    <w:rsid w:val="00C72271"/>
    <w:rsid w:val="00C7624C"/>
    <w:rsid w:val="00C76B27"/>
    <w:rsid w:val="00C81356"/>
    <w:rsid w:val="00C81785"/>
    <w:rsid w:val="00C87DA0"/>
    <w:rsid w:val="00C9072C"/>
    <w:rsid w:val="00C9354C"/>
    <w:rsid w:val="00CA2A4A"/>
    <w:rsid w:val="00CA4B16"/>
    <w:rsid w:val="00CA5CB5"/>
    <w:rsid w:val="00CA6EC4"/>
    <w:rsid w:val="00CA6FF9"/>
    <w:rsid w:val="00CA7586"/>
    <w:rsid w:val="00CB07B2"/>
    <w:rsid w:val="00CB0FA8"/>
    <w:rsid w:val="00CB2541"/>
    <w:rsid w:val="00CB2962"/>
    <w:rsid w:val="00CB3BA0"/>
    <w:rsid w:val="00CB4238"/>
    <w:rsid w:val="00CB5938"/>
    <w:rsid w:val="00CB6C15"/>
    <w:rsid w:val="00CC1A64"/>
    <w:rsid w:val="00CC333D"/>
    <w:rsid w:val="00CC34EB"/>
    <w:rsid w:val="00CC6258"/>
    <w:rsid w:val="00CC66EA"/>
    <w:rsid w:val="00CC7B36"/>
    <w:rsid w:val="00CD2325"/>
    <w:rsid w:val="00CD26FB"/>
    <w:rsid w:val="00CD3C17"/>
    <w:rsid w:val="00CE10E3"/>
    <w:rsid w:val="00CE1F9C"/>
    <w:rsid w:val="00CE2E48"/>
    <w:rsid w:val="00CE4B85"/>
    <w:rsid w:val="00CE579C"/>
    <w:rsid w:val="00CF089D"/>
    <w:rsid w:val="00CF0B95"/>
    <w:rsid w:val="00CF10E5"/>
    <w:rsid w:val="00CF2B30"/>
    <w:rsid w:val="00CF3F00"/>
    <w:rsid w:val="00CF4C11"/>
    <w:rsid w:val="00CF6672"/>
    <w:rsid w:val="00CF7DBE"/>
    <w:rsid w:val="00D021F7"/>
    <w:rsid w:val="00D05C70"/>
    <w:rsid w:val="00D069C7"/>
    <w:rsid w:val="00D077F4"/>
    <w:rsid w:val="00D078A2"/>
    <w:rsid w:val="00D11F07"/>
    <w:rsid w:val="00D1271E"/>
    <w:rsid w:val="00D13D76"/>
    <w:rsid w:val="00D17BDC"/>
    <w:rsid w:val="00D21123"/>
    <w:rsid w:val="00D244DF"/>
    <w:rsid w:val="00D25448"/>
    <w:rsid w:val="00D26693"/>
    <w:rsid w:val="00D26BB7"/>
    <w:rsid w:val="00D27454"/>
    <w:rsid w:val="00D321A5"/>
    <w:rsid w:val="00D336B5"/>
    <w:rsid w:val="00D34074"/>
    <w:rsid w:val="00D36410"/>
    <w:rsid w:val="00D367EB"/>
    <w:rsid w:val="00D4244E"/>
    <w:rsid w:val="00D42907"/>
    <w:rsid w:val="00D42B8F"/>
    <w:rsid w:val="00D45954"/>
    <w:rsid w:val="00D461C2"/>
    <w:rsid w:val="00D47330"/>
    <w:rsid w:val="00D479A4"/>
    <w:rsid w:val="00D47F11"/>
    <w:rsid w:val="00D50740"/>
    <w:rsid w:val="00D52556"/>
    <w:rsid w:val="00D53606"/>
    <w:rsid w:val="00D5522C"/>
    <w:rsid w:val="00D60705"/>
    <w:rsid w:val="00D60E0C"/>
    <w:rsid w:val="00D61AAE"/>
    <w:rsid w:val="00D61D08"/>
    <w:rsid w:val="00D626C3"/>
    <w:rsid w:val="00D64CB8"/>
    <w:rsid w:val="00D651B6"/>
    <w:rsid w:val="00D6567D"/>
    <w:rsid w:val="00D65959"/>
    <w:rsid w:val="00D66A62"/>
    <w:rsid w:val="00D67399"/>
    <w:rsid w:val="00D67F99"/>
    <w:rsid w:val="00D703D1"/>
    <w:rsid w:val="00D72FD8"/>
    <w:rsid w:val="00D7357D"/>
    <w:rsid w:val="00D75277"/>
    <w:rsid w:val="00D81575"/>
    <w:rsid w:val="00D8198B"/>
    <w:rsid w:val="00D81D34"/>
    <w:rsid w:val="00D81F30"/>
    <w:rsid w:val="00D84397"/>
    <w:rsid w:val="00D8521F"/>
    <w:rsid w:val="00D85708"/>
    <w:rsid w:val="00D85EDF"/>
    <w:rsid w:val="00D862D4"/>
    <w:rsid w:val="00D86987"/>
    <w:rsid w:val="00D9356D"/>
    <w:rsid w:val="00D948F2"/>
    <w:rsid w:val="00D9697A"/>
    <w:rsid w:val="00DA0AAB"/>
    <w:rsid w:val="00DA10C3"/>
    <w:rsid w:val="00DA3F47"/>
    <w:rsid w:val="00DA4928"/>
    <w:rsid w:val="00DA4C48"/>
    <w:rsid w:val="00DA727D"/>
    <w:rsid w:val="00DA746C"/>
    <w:rsid w:val="00DA7E4D"/>
    <w:rsid w:val="00DB14A7"/>
    <w:rsid w:val="00DB18AD"/>
    <w:rsid w:val="00DB37AA"/>
    <w:rsid w:val="00DB53A7"/>
    <w:rsid w:val="00DB53A9"/>
    <w:rsid w:val="00DB64B9"/>
    <w:rsid w:val="00DC219F"/>
    <w:rsid w:val="00DC26FF"/>
    <w:rsid w:val="00DC4DB2"/>
    <w:rsid w:val="00DC6695"/>
    <w:rsid w:val="00DC7F56"/>
    <w:rsid w:val="00DD11E4"/>
    <w:rsid w:val="00DD170F"/>
    <w:rsid w:val="00DD28B4"/>
    <w:rsid w:val="00DD2D99"/>
    <w:rsid w:val="00DD5E42"/>
    <w:rsid w:val="00DE0A8A"/>
    <w:rsid w:val="00DE0E86"/>
    <w:rsid w:val="00DE2210"/>
    <w:rsid w:val="00DE33B1"/>
    <w:rsid w:val="00DE4922"/>
    <w:rsid w:val="00DF1240"/>
    <w:rsid w:val="00DF3CE3"/>
    <w:rsid w:val="00DF4F1E"/>
    <w:rsid w:val="00DF6E54"/>
    <w:rsid w:val="00DF72F0"/>
    <w:rsid w:val="00E00164"/>
    <w:rsid w:val="00E006F8"/>
    <w:rsid w:val="00E017BA"/>
    <w:rsid w:val="00E01D7A"/>
    <w:rsid w:val="00E03C17"/>
    <w:rsid w:val="00E04228"/>
    <w:rsid w:val="00E04457"/>
    <w:rsid w:val="00E04BBC"/>
    <w:rsid w:val="00E10450"/>
    <w:rsid w:val="00E10B7D"/>
    <w:rsid w:val="00E1183B"/>
    <w:rsid w:val="00E11A7A"/>
    <w:rsid w:val="00E139F8"/>
    <w:rsid w:val="00E1478E"/>
    <w:rsid w:val="00E159D7"/>
    <w:rsid w:val="00E15AE8"/>
    <w:rsid w:val="00E206F2"/>
    <w:rsid w:val="00E210CE"/>
    <w:rsid w:val="00E21653"/>
    <w:rsid w:val="00E22008"/>
    <w:rsid w:val="00E2414E"/>
    <w:rsid w:val="00E266BD"/>
    <w:rsid w:val="00E26830"/>
    <w:rsid w:val="00E31571"/>
    <w:rsid w:val="00E31E6E"/>
    <w:rsid w:val="00E32122"/>
    <w:rsid w:val="00E33949"/>
    <w:rsid w:val="00E3485C"/>
    <w:rsid w:val="00E34D68"/>
    <w:rsid w:val="00E40B36"/>
    <w:rsid w:val="00E412AE"/>
    <w:rsid w:val="00E41881"/>
    <w:rsid w:val="00E45EEA"/>
    <w:rsid w:val="00E50021"/>
    <w:rsid w:val="00E51672"/>
    <w:rsid w:val="00E51EB7"/>
    <w:rsid w:val="00E52448"/>
    <w:rsid w:val="00E52E12"/>
    <w:rsid w:val="00E55EE5"/>
    <w:rsid w:val="00E56BB4"/>
    <w:rsid w:val="00E577EE"/>
    <w:rsid w:val="00E61364"/>
    <w:rsid w:val="00E6151D"/>
    <w:rsid w:val="00E61772"/>
    <w:rsid w:val="00E61991"/>
    <w:rsid w:val="00E61C34"/>
    <w:rsid w:val="00E625B3"/>
    <w:rsid w:val="00E63E77"/>
    <w:rsid w:val="00E644D2"/>
    <w:rsid w:val="00E646E9"/>
    <w:rsid w:val="00E64743"/>
    <w:rsid w:val="00E670A8"/>
    <w:rsid w:val="00E72338"/>
    <w:rsid w:val="00E7257D"/>
    <w:rsid w:val="00E728CB"/>
    <w:rsid w:val="00E7336F"/>
    <w:rsid w:val="00E7587F"/>
    <w:rsid w:val="00E76262"/>
    <w:rsid w:val="00E76C8F"/>
    <w:rsid w:val="00E8179C"/>
    <w:rsid w:val="00E82B0C"/>
    <w:rsid w:val="00E84A6B"/>
    <w:rsid w:val="00E85AA2"/>
    <w:rsid w:val="00E87548"/>
    <w:rsid w:val="00E90073"/>
    <w:rsid w:val="00E90664"/>
    <w:rsid w:val="00E92385"/>
    <w:rsid w:val="00E93F48"/>
    <w:rsid w:val="00E96795"/>
    <w:rsid w:val="00E96DEA"/>
    <w:rsid w:val="00E9731F"/>
    <w:rsid w:val="00EA06E7"/>
    <w:rsid w:val="00EA1585"/>
    <w:rsid w:val="00EA48AE"/>
    <w:rsid w:val="00EA53CC"/>
    <w:rsid w:val="00EB09E2"/>
    <w:rsid w:val="00EB14E7"/>
    <w:rsid w:val="00EB1896"/>
    <w:rsid w:val="00EB2915"/>
    <w:rsid w:val="00EB4160"/>
    <w:rsid w:val="00EB696E"/>
    <w:rsid w:val="00EB746A"/>
    <w:rsid w:val="00EB74A5"/>
    <w:rsid w:val="00EB7EB3"/>
    <w:rsid w:val="00EC027A"/>
    <w:rsid w:val="00EC1B66"/>
    <w:rsid w:val="00EC3333"/>
    <w:rsid w:val="00EC368A"/>
    <w:rsid w:val="00EC4164"/>
    <w:rsid w:val="00EC42F9"/>
    <w:rsid w:val="00EC6FA4"/>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39D5"/>
    <w:rsid w:val="00F03F85"/>
    <w:rsid w:val="00F064E8"/>
    <w:rsid w:val="00F06EE2"/>
    <w:rsid w:val="00F07241"/>
    <w:rsid w:val="00F074DC"/>
    <w:rsid w:val="00F075C9"/>
    <w:rsid w:val="00F07F49"/>
    <w:rsid w:val="00F11E36"/>
    <w:rsid w:val="00F1211E"/>
    <w:rsid w:val="00F12371"/>
    <w:rsid w:val="00F13B2A"/>
    <w:rsid w:val="00F1519A"/>
    <w:rsid w:val="00F15A59"/>
    <w:rsid w:val="00F17FA8"/>
    <w:rsid w:val="00F2267D"/>
    <w:rsid w:val="00F24BE3"/>
    <w:rsid w:val="00F24F8F"/>
    <w:rsid w:val="00F267C9"/>
    <w:rsid w:val="00F26A45"/>
    <w:rsid w:val="00F307E0"/>
    <w:rsid w:val="00F307F6"/>
    <w:rsid w:val="00F3297D"/>
    <w:rsid w:val="00F33CE8"/>
    <w:rsid w:val="00F34D63"/>
    <w:rsid w:val="00F359C0"/>
    <w:rsid w:val="00F37006"/>
    <w:rsid w:val="00F37B4C"/>
    <w:rsid w:val="00F4443D"/>
    <w:rsid w:val="00F44A5E"/>
    <w:rsid w:val="00F478CE"/>
    <w:rsid w:val="00F50CC5"/>
    <w:rsid w:val="00F515F4"/>
    <w:rsid w:val="00F57C64"/>
    <w:rsid w:val="00F57F7A"/>
    <w:rsid w:val="00F60755"/>
    <w:rsid w:val="00F609F6"/>
    <w:rsid w:val="00F62D33"/>
    <w:rsid w:val="00F6318B"/>
    <w:rsid w:val="00F63946"/>
    <w:rsid w:val="00F64020"/>
    <w:rsid w:val="00F6570B"/>
    <w:rsid w:val="00F67615"/>
    <w:rsid w:val="00F739A8"/>
    <w:rsid w:val="00F76BC4"/>
    <w:rsid w:val="00F76C98"/>
    <w:rsid w:val="00F804CD"/>
    <w:rsid w:val="00F80750"/>
    <w:rsid w:val="00F82570"/>
    <w:rsid w:val="00F844F8"/>
    <w:rsid w:val="00F8532C"/>
    <w:rsid w:val="00F85F59"/>
    <w:rsid w:val="00F8641E"/>
    <w:rsid w:val="00F86717"/>
    <w:rsid w:val="00F86810"/>
    <w:rsid w:val="00F86D35"/>
    <w:rsid w:val="00F86DD4"/>
    <w:rsid w:val="00F90199"/>
    <w:rsid w:val="00F90823"/>
    <w:rsid w:val="00F91036"/>
    <w:rsid w:val="00F95344"/>
    <w:rsid w:val="00F973DF"/>
    <w:rsid w:val="00FA049A"/>
    <w:rsid w:val="00FA1A99"/>
    <w:rsid w:val="00FA332D"/>
    <w:rsid w:val="00FA3CEC"/>
    <w:rsid w:val="00FA4448"/>
    <w:rsid w:val="00FA626D"/>
    <w:rsid w:val="00FA69D3"/>
    <w:rsid w:val="00FA7811"/>
    <w:rsid w:val="00FA796A"/>
    <w:rsid w:val="00FA7E86"/>
    <w:rsid w:val="00FB47F0"/>
    <w:rsid w:val="00FB49D5"/>
    <w:rsid w:val="00FB4CF2"/>
    <w:rsid w:val="00FB4EC1"/>
    <w:rsid w:val="00FC14A7"/>
    <w:rsid w:val="00FC1A04"/>
    <w:rsid w:val="00FC4845"/>
    <w:rsid w:val="00FC6B03"/>
    <w:rsid w:val="00FC6FD1"/>
    <w:rsid w:val="00FD06D5"/>
    <w:rsid w:val="00FD2C14"/>
    <w:rsid w:val="00FD33F3"/>
    <w:rsid w:val="00FD6C41"/>
    <w:rsid w:val="00FD77B1"/>
    <w:rsid w:val="00FD7956"/>
    <w:rsid w:val="00FE1485"/>
    <w:rsid w:val="00FE2B66"/>
    <w:rsid w:val="00FE3C19"/>
    <w:rsid w:val="00FE419E"/>
    <w:rsid w:val="00FE4262"/>
    <w:rsid w:val="00FE6557"/>
    <w:rsid w:val="00FE6810"/>
    <w:rsid w:val="00FE768B"/>
    <w:rsid w:val="00FF2484"/>
    <w:rsid w:val="00FF2F86"/>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032718"/>
  </w:style>
  <w:style w:type="paragraph" w:customStyle="1" w:styleId="BULLET1">
    <w:name w:val="BULLET 1"/>
    <w:basedOn w:val="ListParagraph"/>
    <w:link w:val="BULLET1Char"/>
    <w:qFormat/>
    <w:rsid w:val="003476BB"/>
    <w:pPr>
      <w:numPr>
        <w:numId w:val="29"/>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ListParagraphChar"/>
    <w:link w:val="BULLET1"/>
    <w:rsid w:val="003476BB"/>
    <w:rPr>
      <w:rFonts w:ascii="Arial" w:eastAsia="Calibri"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35410855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892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5530</RACS_x0020_ID>
    <Approved_x0020_Provider xmlns="a8338b6e-77a6-4851-82b6-98166143ffdd" xsi:nil="true"/>
    <Management_x0020_Company_x0020_ID xmlns="a8338b6e-77a6-4851-82b6-98166143ffdd" xsi:nil="true"/>
    <Home xmlns="a8338b6e-77a6-4851-82b6-98166143ffdd">Bolton Clarke Talbarra</Home>
    <Signed xmlns="a8338b6e-77a6-4851-82b6-98166143ffdd" xsi:nil="true"/>
    <Uploaded xmlns="a8338b6e-77a6-4851-82b6-98166143ffdd">true</Uploaded>
    <Management_x0020_Company xmlns="a8338b6e-77a6-4851-82b6-98166143ffdd" xsi:nil="true"/>
    <Doc_x0020_Date xmlns="a8338b6e-77a6-4851-82b6-98166143ffdd">2022-09-27T04:49:45+00:00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C:\Users\KSpurrell\Downloads\Performance_Report_5530_03-08-2022.docx</Location>
    <Doc_x0020_Type xmlns="a8338b6e-77a6-4851-82b6-98166143ffdd">Publication</Doc_x0020_Type>
    <Home_x0020_ID xmlns="a8338b6e-77a6-4851-82b6-98166143ffdd">51D14F4B-7CF4-DC11-AD41-005056922186</Home_x0020_ID>
    <State xmlns="a8338b6e-77a6-4851-82b6-98166143ffdd">QLD</State>
    <Doc_x0020_Sent_Received_x0020_Date xmlns="a8338b6e-77a6-4851-82b6-98166143ffdd">2022-09-27T00:00:00+00:00</Doc_x0020_Sent_Received_x0020_Date>
    <Activity_x0020_ID xmlns="a8338b6e-77a6-4851-82b6-98166143ffdd">C3D95A95-1888-E911-BBE1-005056922186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http://purl.org/dc/term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8CF4661-9599-4CD1-8F62-81ED47B57A17}">
  <ds:schemaRefs>
    <ds:schemaRef ds:uri="http://schemas.openxmlformats.org/officeDocument/2006/bibliography"/>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19</Pages>
  <Words>5674</Words>
  <Characters>32342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2022-09-29T00:00:00Z</dcterms:created>
  <dcterms:modified xsi:type="dcterms:W3CDTF">2022-09-29T00:00:00Z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