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EE18" w14:textId="73FD1760" w:rsidR="009F6CD2" w:rsidRDefault="00E8116A">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471E615" wp14:editId="33FC6009">
                <wp:simplePos x="0" y="0"/>
                <wp:positionH relativeFrom="column">
                  <wp:posOffset>-895350</wp:posOffset>
                </wp:positionH>
                <wp:positionV relativeFrom="paragraph">
                  <wp:posOffset>722630</wp:posOffset>
                </wp:positionV>
                <wp:extent cx="5686425" cy="1727200"/>
                <wp:effectExtent l="0" t="0" r="0" b="0"/>
                <wp:wrapSquare wrapText="bothSides"/>
                <wp:docPr id="463824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4CDED" w14:textId="77777777" w:rsidR="009F6CD2" w:rsidRDefault="009F6CD2">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B3CE03A" w14:textId="77777777" w:rsidR="009F6CD2" w:rsidRPr="001E694D" w:rsidRDefault="009F6CD2">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972F6D3" w14:textId="77777777" w:rsidR="009F6CD2" w:rsidRPr="001E694D" w:rsidRDefault="009F6CD2">
                            <w:pPr>
                              <w:pStyle w:val="ContactNumber"/>
                              <w:spacing w:after="600"/>
                              <w:rPr>
                                <w:rFonts w:ascii="Open Sans" w:hAnsi="Open Sans" w:cs="Open Sans"/>
                              </w:rPr>
                            </w:pPr>
                            <w:r w:rsidRPr="001E694D">
                              <w:rPr>
                                <w:rFonts w:ascii="Open Sans" w:hAnsi="Open Sans" w:cs="Open Sans"/>
                              </w:rPr>
                              <w:t>Agedcarequality.gov.au</w:t>
                            </w:r>
                          </w:p>
                          <w:p w14:paraId="5A73C9C1" w14:textId="77777777" w:rsidR="009F6CD2" w:rsidRDefault="009F6C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71E61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964CDED" w14:textId="77777777" w:rsidR="009F6CD2" w:rsidRDefault="009F6CD2">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B3CE03A" w14:textId="77777777" w:rsidR="009F6CD2" w:rsidRPr="001E694D" w:rsidRDefault="009F6CD2">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972F6D3" w14:textId="77777777" w:rsidR="009F6CD2" w:rsidRPr="001E694D" w:rsidRDefault="009F6CD2">
                      <w:pPr>
                        <w:pStyle w:val="ContactNumber"/>
                        <w:spacing w:after="600"/>
                        <w:rPr>
                          <w:rFonts w:ascii="Open Sans" w:hAnsi="Open Sans" w:cs="Open Sans"/>
                        </w:rPr>
                      </w:pPr>
                      <w:r w:rsidRPr="001E694D">
                        <w:rPr>
                          <w:rFonts w:ascii="Open Sans" w:hAnsi="Open Sans" w:cs="Open Sans"/>
                        </w:rPr>
                        <w:t>Agedcarequality.gov.au</w:t>
                      </w:r>
                    </w:p>
                    <w:p w14:paraId="5A73C9C1" w14:textId="77777777" w:rsidR="009F6CD2" w:rsidRDefault="009F6CD2"/>
                  </w:txbxContent>
                </v:textbox>
                <w10:wrap type="square"/>
              </v:shape>
            </w:pict>
          </mc:Fallback>
        </mc:AlternateContent>
      </w:r>
      <w:r w:rsidR="009F6CD2">
        <w:rPr>
          <w:noProof/>
        </w:rPr>
        <w:drawing>
          <wp:anchor distT="360045" distB="180340" distL="114300" distR="114300" simplePos="0" relativeHeight="251659264" behindDoc="1" locked="0" layoutInCell="1" allowOverlap="1" wp14:anchorId="20945859" wp14:editId="760E01F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0F9BFE0" w14:textId="77777777" w:rsidR="009F6CD2" w:rsidRPr="001E694D" w:rsidRDefault="009F6CD2">
      <w:pPr>
        <w:tabs>
          <w:tab w:val="left" w:pos="4569"/>
        </w:tabs>
        <w:rPr>
          <w:rFonts w:ascii="Open Sans" w:hAnsi="Open Sans" w:cs="Open Sans"/>
          <w:color w:val="FFFFFF" w:themeColor="background1"/>
          <w:sz w:val="66"/>
          <w:szCs w:val="66"/>
        </w:rPr>
      </w:pPr>
    </w:p>
    <w:p w14:paraId="5842ADD8" w14:textId="77777777" w:rsidR="009F6CD2" w:rsidRDefault="009F6CD2">
      <w:pPr>
        <w:spacing w:after="0"/>
        <w:rPr>
          <w:rFonts w:ascii="Open Sans" w:hAnsi="Open Sans" w:cs="Open Sans"/>
          <w:b/>
          <w:bCs/>
          <w:color w:val="FFFFFF" w:themeColor="background1"/>
          <w:sz w:val="66"/>
          <w:szCs w:val="66"/>
        </w:rPr>
      </w:pPr>
    </w:p>
    <w:p w14:paraId="11141D86" w14:textId="77777777" w:rsidR="009F6CD2" w:rsidRDefault="009F6CD2">
      <w:pPr>
        <w:spacing w:after="0"/>
        <w:rPr>
          <w:rFonts w:ascii="Open Sans" w:hAnsi="Open Sans" w:cs="Open Sans"/>
          <w:b/>
          <w:bCs/>
          <w:color w:val="FFFFFF" w:themeColor="background1"/>
          <w:sz w:val="66"/>
          <w:szCs w:val="66"/>
        </w:rPr>
      </w:pPr>
    </w:p>
    <w:p w14:paraId="4BBD604A" w14:textId="77777777" w:rsidR="009F6CD2" w:rsidRPr="00412FC5" w:rsidRDefault="009F6C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416774" w14:paraId="16765A58" w14:textId="77777777" w:rsidTr="00416774">
        <w:tc>
          <w:tcPr>
            <w:cnfStyle w:val="001000000000" w:firstRow="0" w:lastRow="0" w:firstColumn="1" w:lastColumn="0" w:oddVBand="0" w:evenVBand="0" w:oddHBand="0" w:evenHBand="0" w:firstRowFirstColumn="0" w:firstRowLastColumn="0" w:lastRowFirstColumn="0" w:lastRowLastColumn="0"/>
            <w:tcW w:w="3227" w:type="dxa"/>
          </w:tcPr>
          <w:p w14:paraId="3B23E314" w14:textId="77777777" w:rsidR="009F6CD2" w:rsidRPr="001E694D" w:rsidRDefault="009F6CD2">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ACB5B31" w14:textId="77777777" w:rsidR="009F6CD2" w:rsidRPr="001E694D" w:rsidRDefault="009F6CD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Bolton Clarke The Ashley</w:t>
            </w:r>
          </w:p>
        </w:tc>
      </w:tr>
      <w:tr w:rsidR="00416774" w14:paraId="67F4E822"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574990A" w14:textId="77777777" w:rsidR="009F6CD2" w:rsidRPr="001E694D" w:rsidRDefault="009F6CD2">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52001E0" w14:textId="77777777" w:rsidR="009F6CD2" w:rsidRPr="001E694D" w:rsidRDefault="009F6CD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3343</w:t>
            </w:r>
          </w:p>
        </w:tc>
      </w:tr>
      <w:tr w:rsidR="00416774" w14:paraId="1EF8FCF2" w14:textId="77777777" w:rsidTr="0041677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7A40A3" w14:textId="77777777" w:rsidR="009F6CD2" w:rsidRPr="001E694D" w:rsidRDefault="009F6CD2">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20E705A" w14:textId="77777777" w:rsidR="009F6CD2" w:rsidRPr="001E694D" w:rsidRDefault="009F6CD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17-21 Ashley</w:t>
            </w:r>
            <w:r w:rsidRPr="001E694D">
              <w:rPr>
                <w:rFonts w:ascii="Open Sans" w:eastAsia="Times New Roman" w:hAnsi="Open Sans" w:cs="Open Sans"/>
                <w:lang w:eastAsia="en-AU"/>
              </w:rPr>
              <w:t xml:space="preserve"> Street, RESERVOIR, Victoria, 3073</w:t>
            </w:r>
          </w:p>
        </w:tc>
      </w:tr>
      <w:tr w:rsidR="00416774" w14:paraId="26E84A53"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0C97FF" w14:textId="77777777" w:rsidR="009F6CD2" w:rsidRPr="001E694D" w:rsidRDefault="009F6CD2">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B2FE16F" w14:textId="77777777" w:rsidR="009F6CD2" w:rsidRPr="001E694D" w:rsidRDefault="009F6CD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16774" w14:paraId="0E40E7DB" w14:textId="77777777" w:rsidTr="0041677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8781451" w14:textId="77777777" w:rsidR="009F6CD2" w:rsidRPr="001E694D" w:rsidRDefault="009F6CD2">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1B029CF" w14:textId="77777777" w:rsidR="009F6CD2" w:rsidRPr="001E694D" w:rsidRDefault="009F6CD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416774" w14:paraId="599B0A9B"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B0B878F" w14:textId="77777777" w:rsidR="009F6CD2" w:rsidRPr="001E694D" w:rsidRDefault="009F6CD2">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1630475"/>
            <w:placeholder>
              <w:docPart w:val="DefaultPlaceholder_-1854013437"/>
            </w:placeholder>
            <w:date w:fullDate="2025-02-03T00:00:00Z">
              <w:dateFormat w:val="d MMMM yyyy"/>
              <w:lid w:val="en-AU"/>
              <w:storeMappedDataAs w:val="dateTime"/>
              <w:calendar w:val="gregorian"/>
            </w:date>
          </w:sdtPr>
          <w:sdtEndPr/>
          <w:sdtContent>
            <w:tc>
              <w:tcPr>
                <w:tcW w:w="7114" w:type="dxa"/>
                <w:shd w:val="clear" w:color="auto" w:fill="FFFFFF" w:themeFill="background1"/>
              </w:tcPr>
              <w:p w14:paraId="345C7256" w14:textId="72C218B8" w:rsidR="009F6CD2" w:rsidRPr="001E694D" w:rsidRDefault="00941468">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February 2025</w:t>
                </w:r>
              </w:p>
            </w:tc>
          </w:sdtContent>
        </w:sdt>
      </w:tr>
      <w:tr w:rsidR="00416774" w14:paraId="4318F9A0" w14:textId="77777777" w:rsidTr="0041677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BF2D372" w14:textId="77777777" w:rsidR="009F6CD2" w:rsidRPr="001E694D" w:rsidRDefault="009F6CD2">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DA68EEA" w14:textId="77777777" w:rsidR="009F6CD2" w:rsidRPr="001E694D" w:rsidRDefault="009F6CD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1599 RSL Care RDNS Limited </w:t>
            </w:r>
          </w:p>
          <w:p w14:paraId="19C559F6" w14:textId="77777777" w:rsidR="009F6CD2" w:rsidRPr="001E694D" w:rsidRDefault="009F6CD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2101 Bolton Clarke The Ashley</w:t>
            </w:r>
          </w:p>
        </w:tc>
      </w:tr>
    </w:tbl>
    <w:bookmarkEnd w:id="0"/>
    <w:p w14:paraId="302D3F00" w14:textId="77777777" w:rsidR="009F6CD2" w:rsidRPr="001E694D" w:rsidRDefault="009F6CD2">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2D6AE9A" w14:textId="77777777" w:rsidR="009F6CD2" w:rsidRPr="003E162B" w:rsidRDefault="009F6CD2">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0F52E5A" w14:textId="77777777" w:rsidR="009F6CD2" w:rsidRPr="001E694D" w:rsidRDefault="009F6CD2">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Bolton Clarke The Ashley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Vanessa Stephens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8FFF575" w14:textId="77777777" w:rsidR="009F6CD2" w:rsidRPr="001E694D" w:rsidRDefault="009F6CD2">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E785D45" w14:textId="77777777" w:rsidR="009F6CD2" w:rsidRPr="001E694D" w:rsidRDefault="009F6CD2">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A9F231D" w14:textId="77777777" w:rsidR="009F6CD2" w:rsidRPr="003E162B" w:rsidRDefault="009F6CD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61303E5" w14:textId="77777777" w:rsidR="009F6CD2" w:rsidRPr="001E694D" w:rsidRDefault="009F6CD2">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2896BC4" w14:textId="75595D8C" w:rsidR="009F6CD2" w:rsidRPr="00BC6EFE" w:rsidRDefault="009F6CD2" w:rsidP="00BC6EFE">
      <w:pPr>
        <w:pStyle w:val="ListParagraph"/>
        <w:numPr>
          <w:ilvl w:val="0"/>
          <w:numId w:val="2"/>
        </w:numPr>
        <w:tabs>
          <w:tab w:val="clear" w:pos="357"/>
          <w:tab w:val="left" w:pos="426"/>
        </w:tabs>
        <w:spacing w:before="240" w:line="240" w:lineRule="atLeast"/>
        <w:ind w:left="425" w:hanging="425"/>
        <w:rPr>
          <w:rFonts w:ascii="Open Sans" w:hAnsi="Open Sans" w:cs="Open Sans"/>
          <w:color w:val="auto"/>
        </w:rPr>
      </w:pPr>
      <w:r w:rsidRPr="00BC6EFE">
        <w:rPr>
          <w:rFonts w:ascii="Open Sans" w:hAnsi="Open Sans" w:cs="Open Sans"/>
        </w:rPr>
        <w:t xml:space="preserve">the assessment team’s report for </w:t>
      </w:r>
      <w:r w:rsidRPr="00BC6EFE">
        <w:rPr>
          <w:rFonts w:ascii="Open Sans" w:hAnsi="Open Sans" w:cs="Open Sans"/>
          <w:color w:val="auto"/>
        </w:rPr>
        <w:t>the Site Audit report was informed by</w:t>
      </w:r>
      <w:r w:rsidR="007854A6" w:rsidRPr="00BC6EFE">
        <w:rPr>
          <w:rFonts w:ascii="Open Sans" w:hAnsi="Open Sans" w:cs="Open Sans"/>
          <w:color w:val="auto"/>
        </w:rPr>
        <w:t xml:space="preserve"> assessment, observations at the service, review of documents and interviews with staff, older people/representatives and others. </w:t>
      </w:r>
    </w:p>
    <w:p w14:paraId="081A0B63" w14:textId="1C4DE2D0" w:rsidR="004C032F" w:rsidRPr="00BC6EFE" w:rsidRDefault="004C032F" w:rsidP="00BC6EFE">
      <w:pPr>
        <w:pStyle w:val="ListParagraph"/>
        <w:numPr>
          <w:ilvl w:val="0"/>
          <w:numId w:val="2"/>
        </w:numPr>
        <w:tabs>
          <w:tab w:val="clear" w:pos="357"/>
          <w:tab w:val="left" w:pos="426"/>
        </w:tabs>
        <w:spacing w:before="240" w:line="240" w:lineRule="atLeast"/>
        <w:ind w:left="425" w:hanging="425"/>
        <w:contextualSpacing w:val="0"/>
        <w:rPr>
          <w:rFonts w:ascii="Open Sans" w:hAnsi="Open Sans" w:cs="Open Sans"/>
          <w:color w:val="FF0000"/>
        </w:rPr>
      </w:pPr>
      <w:r w:rsidRPr="00BC6EFE">
        <w:rPr>
          <w:rFonts w:ascii="Open Sans" w:hAnsi="Open Sans" w:cs="Open Sans"/>
        </w:rPr>
        <w:t xml:space="preserve">the provider’s response to the assessment team’s report received on </w:t>
      </w:r>
      <w:r w:rsidR="00A4223B" w:rsidRPr="00BC6EFE">
        <w:rPr>
          <w:rFonts w:ascii="Open Sans" w:hAnsi="Open Sans" w:cs="Open Sans"/>
        </w:rPr>
        <w:t>20</w:t>
      </w:r>
      <w:r w:rsidR="00D44119" w:rsidRPr="00BC6EFE">
        <w:rPr>
          <w:rFonts w:ascii="Open Sans" w:hAnsi="Open Sans" w:cs="Open Sans"/>
        </w:rPr>
        <w:t> </w:t>
      </w:r>
      <w:r w:rsidR="00A4223B" w:rsidRPr="00BC6EFE">
        <w:rPr>
          <w:rFonts w:ascii="Open Sans" w:hAnsi="Open Sans" w:cs="Open Sans"/>
        </w:rPr>
        <w:t>January 2025.</w:t>
      </w:r>
    </w:p>
    <w:p w14:paraId="0C24DA44" w14:textId="77777777" w:rsidR="004C032F" w:rsidRPr="007854A6" w:rsidRDefault="004C032F" w:rsidP="004C032F">
      <w:pPr>
        <w:pStyle w:val="ListParagraph"/>
        <w:spacing w:line="240" w:lineRule="atLeast"/>
        <w:ind w:left="720"/>
        <w:rPr>
          <w:rFonts w:ascii="Open Sans" w:hAnsi="Open Sans" w:cs="Open Sans"/>
          <w:color w:val="auto"/>
        </w:rPr>
      </w:pPr>
    </w:p>
    <w:p w14:paraId="2CEEC781" w14:textId="0066BDC6" w:rsidR="009F6CD2" w:rsidRPr="001E694D" w:rsidRDefault="009F6CD2">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F685D14" w14:textId="77777777" w:rsidR="009F6CD2" w:rsidRPr="003E162B" w:rsidRDefault="009F6CD2">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416774" w14:paraId="25C88EA9" w14:textId="77777777" w:rsidTr="0041677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C7B177" w14:textId="77777777" w:rsidR="009F6CD2" w:rsidRPr="001E694D" w:rsidRDefault="009F6CD2">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24EFFCF8" w14:textId="77777777" w:rsidR="009F6CD2" w:rsidRPr="001E694D" w:rsidRDefault="00BC79E2">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811530534"/>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1766FD2" w14:textId="77777777" w:rsidTr="0041677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15B7B2" w14:textId="77777777" w:rsidR="009F6CD2" w:rsidRPr="001E694D" w:rsidRDefault="009F6CD2">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E34FA62" w14:textId="77777777" w:rsidR="009F6CD2" w:rsidRPr="001E694D" w:rsidRDefault="00BC79E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06657689"/>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r w:rsidR="00416774" w14:paraId="602583F5" w14:textId="77777777" w:rsidTr="0041677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ACAC8C" w14:textId="77777777" w:rsidR="009F6CD2" w:rsidRPr="001E694D" w:rsidRDefault="009F6CD2">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66447DB" w14:textId="77777777" w:rsidR="009F6CD2" w:rsidRPr="001E694D" w:rsidRDefault="00BC79E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6359841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r w:rsidR="00416774" w14:paraId="2E6EF04B" w14:textId="77777777" w:rsidTr="0041677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444152" w14:textId="77777777" w:rsidR="009F6CD2" w:rsidRPr="001E694D" w:rsidRDefault="009F6CD2">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478AAF2B" w14:textId="77777777" w:rsidR="009F6CD2" w:rsidRPr="001E694D" w:rsidRDefault="00BC79E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4775953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r w:rsidR="00416774" w14:paraId="5058543D" w14:textId="77777777" w:rsidTr="0041677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0547C2" w14:textId="77777777" w:rsidR="009F6CD2" w:rsidRPr="001E694D" w:rsidRDefault="009F6CD2">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29EC77F" w14:textId="77777777" w:rsidR="009F6CD2" w:rsidRPr="001E694D" w:rsidRDefault="00BC79E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5951893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r w:rsidR="00416774" w14:paraId="439200A0" w14:textId="77777777" w:rsidTr="0041677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7A480CC" w14:textId="77777777" w:rsidR="009F6CD2" w:rsidRPr="001E694D" w:rsidRDefault="009F6CD2">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CEE0DBE" w14:textId="77777777" w:rsidR="009F6CD2" w:rsidRPr="001E694D" w:rsidRDefault="00BC79E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0501719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r w:rsidR="00416774" w14:paraId="75BC2080" w14:textId="77777777" w:rsidTr="0041677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32EC25B" w14:textId="77777777" w:rsidR="009F6CD2" w:rsidRPr="001E694D" w:rsidRDefault="009F6CD2">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3E2FACB" w14:textId="77777777" w:rsidR="009F6CD2" w:rsidRPr="001E694D" w:rsidRDefault="00BC79E2">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2776926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r w:rsidR="00416774" w14:paraId="16650988" w14:textId="77777777" w:rsidTr="0041677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D37B7C6" w14:textId="77777777" w:rsidR="009F6CD2" w:rsidRPr="001E694D" w:rsidRDefault="009F6CD2">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D9208B5" w14:textId="77777777" w:rsidR="009F6CD2" w:rsidRPr="001E694D" w:rsidRDefault="00BC79E2">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4385772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b/>
                    <w:bCs/>
                  </w:rPr>
                  <w:t>Compliant</w:t>
                </w:r>
              </w:sdtContent>
            </w:sdt>
          </w:p>
        </w:tc>
      </w:tr>
    </w:tbl>
    <w:p w14:paraId="3D2B70F6" w14:textId="77777777" w:rsidR="009F6CD2" w:rsidRPr="001E694D" w:rsidRDefault="009F6CD2">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6995CF1" w14:textId="77777777" w:rsidR="009F6CD2" w:rsidRPr="003E162B" w:rsidRDefault="009F6CD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B550B78" w14:textId="77777777" w:rsidR="009F6CD2" w:rsidRPr="001E694D" w:rsidRDefault="009F6CD2">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77B7549" w14:textId="7E48BD1E" w:rsidR="009F6CD2" w:rsidRPr="001E694D" w:rsidRDefault="009F6CD2">
      <w:pPr>
        <w:pStyle w:val="NormalArial"/>
        <w:rPr>
          <w:rFonts w:ascii="Open Sans" w:hAnsi="Open Sans" w:cs="Open Sans"/>
        </w:rPr>
      </w:pPr>
      <w:r w:rsidRPr="001E694D">
        <w:rPr>
          <w:rFonts w:ascii="Open Sans" w:hAnsi="Open Sans" w:cs="Open Sans"/>
        </w:rPr>
        <w:br w:type="page"/>
      </w:r>
    </w:p>
    <w:p w14:paraId="064F6A75"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416774" w14:paraId="2E23988C"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FB3C46D" w14:textId="77777777" w:rsidR="009F6CD2" w:rsidRPr="001E694D" w:rsidRDefault="009F6CD2">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E834CBC"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6F1C130A"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9FFAF1" w14:textId="77777777" w:rsidR="009F6CD2" w:rsidRPr="001E694D" w:rsidRDefault="009F6CD2">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26ABF59"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43BA455"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17774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4C863218"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134F62" w14:textId="77777777" w:rsidR="009F6CD2" w:rsidRPr="001E694D" w:rsidRDefault="009F6CD2">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6D93A0B"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69490DC"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316691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53C937FD"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3CAB51" w14:textId="77777777" w:rsidR="009F6CD2" w:rsidRPr="001E694D" w:rsidRDefault="009F6CD2">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9853225"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5E1889C" w14:textId="77777777" w:rsidR="009F6CD2" w:rsidRPr="001E694D" w:rsidRDefault="009F6CD2">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842BA57" w14:textId="77777777" w:rsidR="009F6CD2" w:rsidRPr="001E694D" w:rsidRDefault="009F6CD2">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2F36423" w14:textId="77777777" w:rsidR="009F6CD2" w:rsidRPr="001E694D" w:rsidRDefault="009F6CD2">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E5565F5" w14:textId="77777777" w:rsidR="009F6CD2" w:rsidRPr="001E694D" w:rsidRDefault="009F6CD2">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D3560A4"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6058917"/>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0901F486"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75B887" w14:textId="77777777" w:rsidR="009F6CD2" w:rsidRPr="001E694D" w:rsidRDefault="009F6CD2">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4350827"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186BCB2" w14:textId="77777777" w:rsidR="009F6CD2" w:rsidRPr="001E694D" w:rsidRDefault="00BC79E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492998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2061028A"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0E75D3" w14:textId="77777777" w:rsidR="009F6CD2" w:rsidRPr="001E694D" w:rsidRDefault="009F6CD2">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4CADB85" w14:textId="77777777" w:rsidR="009F6CD2" w:rsidRPr="001E694D" w:rsidRDefault="009F6CD2">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5545C2D"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7998797"/>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246587EB"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AB39F4" w14:textId="77777777" w:rsidR="009F6CD2" w:rsidRPr="001E694D" w:rsidRDefault="009F6CD2">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7DB2CF7"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E58EC14"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315147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661C153D"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t>Findings</w:t>
      </w:r>
    </w:p>
    <w:p w14:paraId="5398FB43" w14:textId="58610826" w:rsidR="004F03B6" w:rsidRDefault="004F03B6">
      <w:pPr>
        <w:pStyle w:val="NormalArial"/>
        <w:rPr>
          <w:rFonts w:ascii="Open Sans" w:hAnsi="Open Sans" w:cs="Open Sans"/>
        </w:rPr>
      </w:pPr>
      <w:r>
        <w:rPr>
          <w:rFonts w:ascii="Open Sans" w:hAnsi="Open Sans" w:cs="Open Sans"/>
        </w:rPr>
        <w:t>C</w:t>
      </w:r>
      <w:r w:rsidRPr="004F03B6">
        <w:rPr>
          <w:rFonts w:ascii="Open Sans" w:hAnsi="Open Sans" w:cs="Open Sans"/>
        </w:rPr>
        <w:t xml:space="preserve">onsumers </w:t>
      </w:r>
      <w:r>
        <w:rPr>
          <w:rFonts w:ascii="Open Sans" w:hAnsi="Open Sans" w:cs="Open Sans"/>
        </w:rPr>
        <w:t>stated they</w:t>
      </w:r>
      <w:r w:rsidRPr="004F03B6">
        <w:rPr>
          <w:rFonts w:ascii="Open Sans" w:hAnsi="Open Sans" w:cs="Open Sans"/>
        </w:rPr>
        <w:t xml:space="preserve"> are treated with dignity and respect, and their individual identity, culture and diversity are</w:t>
      </w:r>
      <w:r>
        <w:rPr>
          <w:rFonts w:ascii="Open Sans" w:hAnsi="Open Sans" w:cs="Open Sans"/>
        </w:rPr>
        <w:t xml:space="preserve"> understood and</w:t>
      </w:r>
      <w:r w:rsidRPr="004F03B6">
        <w:rPr>
          <w:rFonts w:ascii="Open Sans" w:hAnsi="Open Sans" w:cs="Open Sans"/>
        </w:rPr>
        <w:t xml:space="preserve"> valued</w:t>
      </w:r>
      <w:r>
        <w:rPr>
          <w:rFonts w:ascii="Open Sans" w:hAnsi="Open Sans" w:cs="Open Sans"/>
        </w:rPr>
        <w:t xml:space="preserve"> by staff</w:t>
      </w:r>
      <w:r w:rsidRPr="004F03B6">
        <w:rPr>
          <w:rFonts w:ascii="Open Sans" w:hAnsi="Open Sans" w:cs="Open Sans"/>
        </w:rPr>
        <w:t xml:space="preserve">. Staff </w:t>
      </w:r>
      <w:r>
        <w:rPr>
          <w:rFonts w:ascii="Open Sans" w:hAnsi="Open Sans" w:cs="Open Sans"/>
        </w:rPr>
        <w:t xml:space="preserve">and management </w:t>
      </w:r>
      <w:r w:rsidRPr="004F03B6">
        <w:rPr>
          <w:rFonts w:ascii="Open Sans" w:hAnsi="Open Sans" w:cs="Open Sans"/>
        </w:rPr>
        <w:t xml:space="preserve">demonstrated an understanding of individual </w:t>
      </w:r>
      <w:r>
        <w:rPr>
          <w:rFonts w:ascii="Open Sans" w:hAnsi="Open Sans" w:cs="Open Sans"/>
        </w:rPr>
        <w:t xml:space="preserve">consumer </w:t>
      </w:r>
      <w:r w:rsidRPr="004F03B6">
        <w:rPr>
          <w:rFonts w:ascii="Open Sans" w:hAnsi="Open Sans" w:cs="Open Sans"/>
        </w:rPr>
        <w:t xml:space="preserve">choices and preferences. </w:t>
      </w:r>
      <w:r>
        <w:rPr>
          <w:rFonts w:ascii="Open Sans" w:hAnsi="Open Sans" w:cs="Open Sans"/>
        </w:rPr>
        <w:t>Consumer care documentation</w:t>
      </w:r>
      <w:r w:rsidRPr="004F03B6">
        <w:rPr>
          <w:rFonts w:ascii="Open Sans" w:hAnsi="Open Sans" w:cs="Open Sans"/>
        </w:rPr>
        <w:t xml:space="preserve"> included information about individual preferences and</w:t>
      </w:r>
      <w:r w:rsidR="00F17B37">
        <w:rPr>
          <w:rFonts w:ascii="Open Sans" w:hAnsi="Open Sans" w:cs="Open Sans"/>
        </w:rPr>
        <w:t xml:space="preserve"> the</w:t>
      </w:r>
      <w:r w:rsidRPr="004F03B6">
        <w:rPr>
          <w:rFonts w:ascii="Open Sans" w:hAnsi="Open Sans" w:cs="Open Sans"/>
        </w:rPr>
        <w:t xml:space="preserve"> people important to them. The </w:t>
      </w:r>
      <w:r>
        <w:rPr>
          <w:rFonts w:ascii="Open Sans" w:hAnsi="Open Sans" w:cs="Open Sans"/>
        </w:rPr>
        <w:t>a</w:t>
      </w:r>
      <w:r w:rsidRPr="004F03B6">
        <w:rPr>
          <w:rFonts w:ascii="Open Sans" w:hAnsi="Open Sans" w:cs="Open Sans"/>
        </w:rPr>
        <w:t xml:space="preserve">ssessment </w:t>
      </w:r>
      <w:r>
        <w:rPr>
          <w:rFonts w:ascii="Open Sans" w:hAnsi="Open Sans" w:cs="Open Sans"/>
        </w:rPr>
        <w:t>t</w:t>
      </w:r>
      <w:r w:rsidRPr="004F03B6">
        <w:rPr>
          <w:rFonts w:ascii="Open Sans" w:hAnsi="Open Sans" w:cs="Open Sans"/>
        </w:rPr>
        <w:t xml:space="preserve">eam observed </w:t>
      </w:r>
      <w:r w:rsidR="00D054B4">
        <w:rPr>
          <w:rFonts w:ascii="Open Sans" w:hAnsi="Open Sans" w:cs="Open Sans"/>
        </w:rPr>
        <w:t xml:space="preserve">staff respectfully interacting with consumers </w:t>
      </w:r>
      <w:r w:rsidR="008C4489">
        <w:rPr>
          <w:rFonts w:ascii="Open Sans" w:hAnsi="Open Sans" w:cs="Open Sans"/>
        </w:rPr>
        <w:t xml:space="preserve">throughout the </w:t>
      </w:r>
      <w:r w:rsidR="00AB415E">
        <w:rPr>
          <w:rFonts w:ascii="Open Sans" w:hAnsi="Open Sans" w:cs="Open Sans"/>
        </w:rPr>
        <w:t>s</w:t>
      </w:r>
      <w:r w:rsidR="008C4489">
        <w:rPr>
          <w:rFonts w:ascii="Open Sans" w:hAnsi="Open Sans" w:cs="Open Sans"/>
        </w:rPr>
        <w:t xml:space="preserve">ite </w:t>
      </w:r>
      <w:r w:rsidR="00AB415E">
        <w:rPr>
          <w:rFonts w:ascii="Open Sans" w:hAnsi="Open Sans" w:cs="Open Sans"/>
        </w:rPr>
        <w:t>a</w:t>
      </w:r>
      <w:r w:rsidR="008C4489">
        <w:rPr>
          <w:rFonts w:ascii="Open Sans" w:hAnsi="Open Sans" w:cs="Open Sans"/>
        </w:rPr>
        <w:t>udit</w:t>
      </w:r>
      <w:r w:rsidRPr="004F03B6">
        <w:rPr>
          <w:rFonts w:ascii="Open Sans" w:hAnsi="Open Sans" w:cs="Open Sans"/>
        </w:rPr>
        <w:t>.</w:t>
      </w:r>
    </w:p>
    <w:p w14:paraId="00C223C2" w14:textId="1DDD7332" w:rsidR="00B50B1A" w:rsidRDefault="00DE34DC">
      <w:pPr>
        <w:pStyle w:val="NormalArial"/>
        <w:rPr>
          <w:rFonts w:ascii="Open Sans" w:hAnsi="Open Sans" w:cs="Open Sans"/>
        </w:rPr>
      </w:pPr>
      <w:r w:rsidRPr="00DE34DC">
        <w:rPr>
          <w:rFonts w:ascii="Open Sans" w:hAnsi="Open Sans" w:cs="Open Sans"/>
        </w:rPr>
        <w:lastRenderedPageBreak/>
        <w:t>Consumers and representatives expressed satisfaction with how the service and staff respect consumer needs and preferences. Consumers and representatives confirmed the service supports and encourages consumers to participate in culturally significant activities and celebrations</w:t>
      </w:r>
      <w:r>
        <w:rPr>
          <w:rFonts w:ascii="Open Sans" w:hAnsi="Open Sans" w:cs="Open Sans"/>
        </w:rPr>
        <w:t xml:space="preserve">. </w:t>
      </w:r>
      <w:r w:rsidR="007854A6" w:rsidRPr="007854A6">
        <w:rPr>
          <w:rFonts w:ascii="Open Sans" w:hAnsi="Open Sans" w:cs="Open Sans"/>
        </w:rPr>
        <w:t>Staff</w:t>
      </w:r>
      <w:r>
        <w:rPr>
          <w:rFonts w:ascii="Open Sans" w:hAnsi="Open Sans" w:cs="Open Sans"/>
        </w:rPr>
        <w:t xml:space="preserve"> and management</w:t>
      </w:r>
      <w:r w:rsidR="007854A6" w:rsidRPr="007854A6">
        <w:rPr>
          <w:rFonts w:ascii="Open Sans" w:hAnsi="Open Sans" w:cs="Open Sans"/>
        </w:rPr>
        <w:t xml:space="preserve"> were observed treating consumers with respect and demonstrated an understanding of individual choices and preferences. Consumer care planning documents</w:t>
      </w:r>
      <w:r>
        <w:rPr>
          <w:rFonts w:ascii="Open Sans" w:hAnsi="Open Sans" w:cs="Open Sans"/>
        </w:rPr>
        <w:t xml:space="preserve"> demonstrated the preferences and cultural needs of consumers</w:t>
      </w:r>
      <w:r w:rsidR="007854A6" w:rsidRPr="007854A6">
        <w:rPr>
          <w:rFonts w:ascii="Open Sans" w:hAnsi="Open Sans" w:cs="Open Sans"/>
        </w:rPr>
        <w:t xml:space="preserve"> </w:t>
      </w:r>
      <w:r>
        <w:rPr>
          <w:rFonts w:ascii="Open Sans" w:hAnsi="Open Sans" w:cs="Open Sans"/>
        </w:rPr>
        <w:t>and are documented on the service’s electronic management system</w:t>
      </w:r>
      <w:r w:rsidR="007854A6" w:rsidRPr="007854A6">
        <w:rPr>
          <w:rFonts w:ascii="Open Sans" w:hAnsi="Open Sans" w:cs="Open Sans"/>
        </w:rPr>
        <w:t xml:space="preserve">. </w:t>
      </w:r>
    </w:p>
    <w:p w14:paraId="5F1EEA69" w14:textId="7DD15877" w:rsidR="00B9530B" w:rsidRDefault="00B9530B" w:rsidP="00B50B1A">
      <w:pPr>
        <w:rPr>
          <w:rFonts w:ascii="Open Sans" w:hAnsi="Open Sans" w:cs="Open Sans"/>
        </w:rPr>
      </w:pPr>
      <w:r w:rsidRPr="00B9530B">
        <w:rPr>
          <w:rFonts w:ascii="Open Sans" w:hAnsi="Open Sans" w:cs="Open Sans"/>
        </w:rPr>
        <w:t xml:space="preserve">Consumers expressed satisfaction in their ability to make decisions about their care and lifestyle choices. Consumers said they were able to choose who was involved in their care and when information was communicated. Care staff </w:t>
      </w:r>
      <w:r w:rsidR="00FA6CDE">
        <w:rPr>
          <w:rFonts w:ascii="Open Sans" w:hAnsi="Open Sans" w:cs="Open Sans"/>
        </w:rPr>
        <w:t xml:space="preserve">demonstrated an awareness of key individual consumer relationships and </w:t>
      </w:r>
      <w:r w:rsidRPr="00B9530B">
        <w:rPr>
          <w:rFonts w:ascii="Open Sans" w:hAnsi="Open Sans" w:cs="Open Sans"/>
        </w:rPr>
        <w:t xml:space="preserve">provided examples of how they support consumers to maintain connections and relationships of choice. Care planning documentation reflected consumer preferences and supports required to maintain relationships of choice. </w:t>
      </w:r>
    </w:p>
    <w:p w14:paraId="4D701971" w14:textId="304F5CF6" w:rsidR="009F6CD2" w:rsidRDefault="00B50B1A" w:rsidP="00B50B1A">
      <w:pPr>
        <w:rPr>
          <w:rFonts w:ascii="Open Sans" w:hAnsi="Open Sans" w:cs="Open Sans"/>
        </w:rPr>
      </w:pPr>
      <w:r w:rsidRPr="00B50B1A">
        <w:rPr>
          <w:rFonts w:ascii="Open Sans" w:hAnsi="Open Sans" w:cs="Open Sans"/>
        </w:rPr>
        <w:t xml:space="preserve">Consumers and their representatives </w:t>
      </w:r>
      <w:r w:rsidR="008B544F">
        <w:rPr>
          <w:rFonts w:ascii="Open Sans" w:hAnsi="Open Sans" w:cs="Open Sans"/>
        </w:rPr>
        <w:t xml:space="preserve">stated </w:t>
      </w:r>
      <w:r w:rsidR="008B544F" w:rsidRPr="008B544F">
        <w:rPr>
          <w:rFonts w:ascii="Open Sans" w:hAnsi="Open Sans" w:cs="Open Sans"/>
        </w:rPr>
        <w:t>they fe</w:t>
      </w:r>
      <w:r w:rsidR="00021668">
        <w:rPr>
          <w:rFonts w:ascii="Open Sans" w:hAnsi="Open Sans" w:cs="Open Sans"/>
        </w:rPr>
        <w:t>el</w:t>
      </w:r>
      <w:r w:rsidR="008B544F" w:rsidRPr="008B544F">
        <w:rPr>
          <w:rFonts w:ascii="Open Sans" w:hAnsi="Open Sans" w:cs="Open Sans"/>
        </w:rPr>
        <w:t xml:space="preserve"> supported to take risks to live their best life and understood the risks and benefits involved. They described being able to engage in activities and interests they valued. Clinical and care staff described consumers who undertake activities with assessed risks and demonstrated how they support consumers and representatives to understand the risks and potential harm involved. A review of </w:t>
      </w:r>
      <w:r w:rsidR="004302E0">
        <w:rPr>
          <w:rFonts w:ascii="Open Sans" w:hAnsi="Open Sans" w:cs="Open Sans"/>
        </w:rPr>
        <w:t xml:space="preserve">sampled </w:t>
      </w:r>
      <w:r w:rsidR="008B544F" w:rsidRPr="008B544F">
        <w:rPr>
          <w:rFonts w:ascii="Open Sans" w:hAnsi="Open Sans" w:cs="Open Sans"/>
        </w:rPr>
        <w:t xml:space="preserve">consumer </w:t>
      </w:r>
      <w:r w:rsidR="004302E0">
        <w:rPr>
          <w:rFonts w:ascii="Open Sans" w:hAnsi="Open Sans" w:cs="Open Sans"/>
        </w:rPr>
        <w:t xml:space="preserve">care </w:t>
      </w:r>
      <w:r w:rsidR="008B544F" w:rsidRPr="008B544F">
        <w:rPr>
          <w:rFonts w:ascii="Open Sans" w:hAnsi="Open Sans" w:cs="Open Sans"/>
        </w:rPr>
        <w:t xml:space="preserve">documentation </w:t>
      </w:r>
      <w:r w:rsidR="004302E0">
        <w:rPr>
          <w:rFonts w:ascii="Open Sans" w:hAnsi="Open Sans" w:cs="Open Sans"/>
        </w:rPr>
        <w:t>demonstrated</w:t>
      </w:r>
      <w:r w:rsidR="008B544F" w:rsidRPr="008B544F">
        <w:rPr>
          <w:rFonts w:ascii="Open Sans" w:hAnsi="Open Sans" w:cs="Open Sans"/>
        </w:rPr>
        <w:t xml:space="preserve"> consumer and representative discussions</w:t>
      </w:r>
      <w:r w:rsidR="00E559DE">
        <w:rPr>
          <w:rFonts w:ascii="Open Sans" w:hAnsi="Open Sans" w:cs="Open Sans"/>
        </w:rPr>
        <w:t xml:space="preserve"> with staff</w:t>
      </w:r>
      <w:r w:rsidR="008B544F" w:rsidRPr="008B544F">
        <w:rPr>
          <w:rFonts w:ascii="Open Sans" w:hAnsi="Open Sans" w:cs="Open Sans"/>
        </w:rPr>
        <w:t xml:space="preserve"> regarding risks included harm minimisation strategies.</w:t>
      </w:r>
    </w:p>
    <w:p w14:paraId="7CC9BED0" w14:textId="7F34DC10" w:rsidR="00B50B1A" w:rsidRDefault="00372DF6" w:rsidP="00B50B1A">
      <w:pPr>
        <w:rPr>
          <w:rFonts w:ascii="Open Sans" w:hAnsi="Open Sans" w:cs="Open Sans"/>
        </w:rPr>
      </w:pPr>
      <w:r>
        <w:rPr>
          <w:rFonts w:ascii="Open Sans" w:hAnsi="Open Sans" w:cs="Open Sans"/>
        </w:rPr>
        <w:t>All consumers and representatives interviewed</w:t>
      </w:r>
      <w:r w:rsidR="00B50B1A" w:rsidRPr="00B50B1A">
        <w:rPr>
          <w:rFonts w:ascii="Open Sans" w:hAnsi="Open Sans" w:cs="Open Sans"/>
        </w:rPr>
        <w:t xml:space="preserve"> expressed satisfaction with the information they received </w:t>
      </w:r>
      <w:r w:rsidR="004D0B35">
        <w:rPr>
          <w:rFonts w:ascii="Open Sans" w:hAnsi="Open Sans" w:cs="Open Sans"/>
        </w:rPr>
        <w:t>stating it</w:t>
      </w:r>
      <w:r w:rsidR="00B50B1A" w:rsidRPr="00B50B1A">
        <w:rPr>
          <w:rFonts w:ascii="Open Sans" w:hAnsi="Open Sans" w:cs="Open Sans"/>
        </w:rPr>
        <w:t xml:space="preserve"> </w:t>
      </w:r>
      <w:r w:rsidR="004D0B35">
        <w:rPr>
          <w:rFonts w:ascii="Open Sans" w:hAnsi="Open Sans" w:cs="Open Sans"/>
        </w:rPr>
        <w:t>is</w:t>
      </w:r>
      <w:r w:rsidR="00B50B1A" w:rsidRPr="00B50B1A">
        <w:rPr>
          <w:rFonts w:ascii="Open Sans" w:hAnsi="Open Sans" w:cs="Open Sans"/>
        </w:rPr>
        <w:t xml:space="preserve"> timely and </w:t>
      </w:r>
      <w:r w:rsidR="004D0B35">
        <w:rPr>
          <w:rFonts w:ascii="Open Sans" w:hAnsi="Open Sans" w:cs="Open Sans"/>
        </w:rPr>
        <w:t>informative</w:t>
      </w:r>
      <w:r w:rsidR="002650B4">
        <w:rPr>
          <w:rFonts w:ascii="Open Sans" w:hAnsi="Open Sans" w:cs="Open Sans"/>
        </w:rPr>
        <w:t>,</w:t>
      </w:r>
      <w:r w:rsidR="004D0B35">
        <w:rPr>
          <w:rFonts w:ascii="Open Sans" w:hAnsi="Open Sans" w:cs="Open Sans"/>
        </w:rPr>
        <w:t xml:space="preserve"> and </w:t>
      </w:r>
      <w:r w:rsidR="00B50B1A" w:rsidRPr="00B50B1A">
        <w:rPr>
          <w:rFonts w:ascii="Open Sans" w:hAnsi="Open Sans" w:cs="Open Sans"/>
        </w:rPr>
        <w:t>enable</w:t>
      </w:r>
      <w:r w:rsidR="002650B4">
        <w:rPr>
          <w:rFonts w:ascii="Open Sans" w:hAnsi="Open Sans" w:cs="Open Sans"/>
        </w:rPr>
        <w:t>s</w:t>
      </w:r>
      <w:r w:rsidR="00B50B1A" w:rsidRPr="00B50B1A">
        <w:rPr>
          <w:rFonts w:ascii="Open Sans" w:hAnsi="Open Sans" w:cs="Open Sans"/>
        </w:rPr>
        <w:t xml:space="preserve"> them to exercise choice. </w:t>
      </w:r>
      <w:r w:rsidR="00FA0667" w:rsidRPr="00FA0667">
        <w:rPr>
          <w:rFonts w:ascii="Open Sans" w:hAnsi="Open Sans" w:cs="Open Sans"/>
        </w:rPr>
        <w:t xml:space="preserve">Care staff and management said they were always available to explain information to consumers and their representatives. The </w:t>
      </w:r>
      <w:r w:rsidR="00770094">
        <w:rPr>
          <w:rFonts w:ascii="Open Sans" w:hAnsi="Open Sans" w:cs="Open Sans"/>
        </w:rPr>
        <w:t>a</w:t>
      </w:r>
      <w:r w:rsidR="00FA0667" w:rsidRPr="00FA0667">
        <w:rPr>
          <w:rFonts w:ascii="Open Sans" w:hAnsi="Open Sans" w:cs="Open Sans"/>
        </w:rPr>
        <w:t xml:space="preserve">ssessment </w:t>
      </w:r>
      <w:r w:rsidR="00770094">
        <w:rPr>
          <w:rFonts w:ascii="Open Sans" w:hAnsi="Open Sans" w:cs="Open Sans"/>
        </w:rPr>
        <w:t>t</w:t>
      </w:r>
      <w:r w:rsidR="00FA0667" w:rsidRPr="00FA0667">
        <w:rPr>
          <w:rFonts w:ascii="Open Sans" w:hAnsi="Open Sans" w:cs="Open Sans"/>
        </w:rPr>
        <w:t xml:space="preserve">eam observed </w:t>
      </w:r>
      <w:r w:rsidR="00BB25C1" w:rsidRPr="005B1811">
        <w:rPr>
          <w:rFonts w:ascii="Open Sans" w:hAnsi="Open Sans" w:cs="Open Sans"/>
        </w:rPr>
        <w:t>staff utilising various strategies such as large print labels and adapting styles of speech to communicate with consumers with different levels of cognitive, hearing and visual abilities.</w:t>
      </w:r>
      <w:r w:rsidR="00B50B1A" w:rsidRPr="00B50B1A">
        <w:rPr>
          <w:rFonts w:ascii="Open Sans" w:hAnsi="Open Sans" w:cs="Open Sans"/>
        </w:rPr>
        <w:t xml:space="preserve"> Documentation evidenced accurate, relevant and timely recording of consumer information which is communicated to consumers in an easy-to-understand manner.</w:t>
      </w:r>
    </w:p>
    <w:p w14:paraId="12794AAE" w14:textId="1A2D3706" w:rsidR="00B50B1A" w:rsidRPr="001E694D" w:rsidRDefault="00B50B1A" w:rsidP="00B50B1A">
      <w:pPr>
        <w:rPr>
          <w:rFonts w:ascii="Open Sans" w:hAnsi="Open Sans" w:cs="Open Sans"/>
        </w:rPr>
      </w:pPr>
      <w:r w:rsidRPr="00B50B1A">
        <w:rPr>
          <w:rFonts w:ascii="Open Sans" w:hAnsi="Open Sans" w:cs="Open Sans"/>
        </w:rPr>
        <w:t xml:space="preserve">Consumers </w:t>
      </w:r>
      <w:r w:rsidR="00663807">
        <w:rPr>
          <w:rFonts w:ascii="Open Sans" w:hAnsi="Open Sans" w:cs="Open Sans"/>
        </w:rPr>
        <w:t xml:space="preserve">expressed confidence </w:t>
      </w:r>
      <w:r w:rsidRPr="00B50B1A">
        <w:rPr>
          <w:rFonts w:ascii="Open Sans" w:hAnsi="Open Sans" w:cs="Open Sans"/>
        </w:rPr>
        <w:t>in the service’s ability to maintain confidentiality and privacy of their information. Staff discussed how they protect consumer privacy,</w:t>
      </w:r>
      <w:r w:rsidR="00B23DB8">
        <w:rPr>
          <w:rFonts w:ascii="Open Sans" w:hAnsi="Open Sans" w:cs="Open Sans"/>
        </w:rPr>
        <w:t xml:space="preserve"> and a</w:t>
      </w:r>
      <w:r w:rsidRPr="00B50B1A">
        <w:rPr>
          <w:rFonts w:ascii="Open Sans" w:hAnsi="Open Sans" w:cs="Open Sans"/>
        </w:rPr>
        <w:t>ccess to the service’s electronic information system is password protected, and paper files are stored securely. A review of care documentation demonstrated a consent process for sharing consumer information with other providers of care and services.</w:t>
      </w:r>
    </w:p>
    <w:p w14:paraId="608CD5CC"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416774" w14:paraId="7501DB27"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15F2D378" w14:textId="77777777" w:rsidR="009F6CD2" w:rsidRPr="001E694D" w:rsidRDefault="009F6CD2">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FA76CB3"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77A1334D" w14:textId="77777777" w:rsidTr="0041677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34155FC" w14:textId="77777777" w:rsidR="009F6CD2" w:rsidRPr="001E694D" w:rsidRDefault="009F6CD2">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C8C9743"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893C2B4"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031192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0896E311"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3A0ED9" w14:textId="77777777" w:rsidR="009F6CD2" w:rsidRPr="001E694D" w:rsidRDefault="009F6CD2">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458A108"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7266FAC"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7471196"/>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1CC59D5" w14:textId="77777777" w:rsidTr="0041677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F91C4E4" w14:textId="77777777" w:rsidR="009F6CD2" w:rsidRPr="001E694D" w:rsidRDefault="009F6CD2">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63B1DC5"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4F1D839" w14:textId="77777777" w:rsidR="009F6CD2" w:rsidRPr="001E694D" w:rsidRDefault="009F6CD2">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D00CB64" w14:textId="77777777" w:rsidR="009F6CD2" w:rsidRPr="001E694D" w:rsidRDefault="009F6CD2">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2877626"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385510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3F4C2E4A"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79F2BE6" w14:textId="77777777" w:rsidR="009F6CD2" w:rsidRPr="001E694D" w:rsidRDefault="009F6CD2">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064097F"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8CD1931" w14:textId="77777777" w:rsidR="009F6CD2" w:rsidRPr="001E694D" w:rsidRDefault="00BC79E2">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258940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1A548BAB" w14:textId="77777777" w:rsidTr="0041677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8989D47" w14:textId="77777777" w:rsidR="009F6CD2" w:rsidRPr="001E694D" w:rsidRDefault="009F6CD2">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1D6A92D"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324EAE7"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347174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387EDA3E"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t>Findings</w:t>
      </w:r>
    </w:p>
    <w:p w14:paraId="02179DE0" w14:textId="77777777" w:rsidR="00A42B9B" w:rsidRDefault="00A42B9B">
      <w:pPr>
        <w:pStyle w:val="NormalArial"/>
        <w:rPr>
          <w:rFonts w:ascii="Open Sans" w:hAnsi="Open Sans" w:cs="Open Sans"/>
        </w:rPr>
      </w:pPr>
      <w:r w:rsidRPr="00DA6EAA">
        <w:rPr>
          <w:rFonts w:ascii="Open Sans" w:hAnsi="Open Sans" w:cs="Open Sans"/>
        </w:rPr>
        <w:t xml:space="preserve">Consumers and representatives are satisfied staff plan care that is safe and meets consumer health and well-being needs. Staff described the assessment and care planning process, and how </w:t>
      </w:r>
      <w:r>
        <w:rPr>
          <w:rFonts w:ascii="Open Sans" w:hAnsi="Open Sans" w:cs="Open Sans"/>
        </w:rPr>
        <w:t>their person-centred approach</w:t>
      </w:r>
      <w:r w:rsidRPr="00DA6EAA">
        <w:rPr>
          <w:rFonts w:ascii="Open Sans" w:hAnsi="Open Sans" w:cs="Open Sans"/>
        </w:rPr>
        <w:t xml:space="preserve"> contributes to safe and effective care and services. Care documentation showed risks to consumer health and well-being are identified and used to inform care. The </w:t>
      </w:r>
      <w:r w:rsidRPr="00DA6EAA">
        <w:rPr>
          <w:rFonts w:ascii="Open Sans" w:hAnsi="Open Sans" w:cs="Open Sans"/>
        </w:rPr>
        <w:lastRenderedPageBreak/>
        <w:t xml:space="preserve">service has clinical resources such as policies and procedures to guide staff in the priority of assessments on admission and when consumer needs change. </w:t>
      </w:r>
    </w:p>
    <w:p w14:paraId="71CF0611" w14:textId="77777777" w:rsidR="0035351F" w:rsidRDefault="00454A1F">
      <w:pPr>
        <w:pStyle w:val="NormalArial"/>
        <w:rPr>
          <w:rFonts w:ascii="Open Sans" w:hAnsi="Open Sans" w:cs="Open Sans"/>
        </w:rPr>
      </w:pPr>
      <w:r w:rsidRPr="00454A1F">
        <w:rPr>
          <w:rFonts w:ascii="Open Sans" w:hAnsi="Open Sans" w:cs="Open Sans"/>
        </w:rPr>
        <w:t xml:space="preserve">Consumers and representatives are satisfied consumer needs and preferences for advance care planning are reflected in care documentation. Clinical staff review advance care directives with consumers to ensure these reflect current goals and preferences in relation to end-of-life care and are indicated on the staff handover information sheet. Review of sampled consumer care documentation demonstrated staff have assessed and planned care to meet the current needs and preferences of consumers. </w:t>
      </w:r>
      <w:r w:rsidR="009F6CD2" w:rsidRPr="001E694D">
        <w:rPr>
          <w:rFonts w:ascii="Open Sans" w:hAnsi="Open Sans" w:cs="Open Sans"/>
        </w:rPr>
        <w:t xml:space="preserve"> </w:t>
      </w:r>
    </w:p>
    <w:p w14:paraId="67B758B2" w14:textId="7A4F50F2" w:rsidR="0035351F" w:rsidRDefault="0035351F" w:rsidP="0035351F">
      <w:pPr>
        <w:rPr>
          <w:rFonts w:ascii="Open Sans" w:hAnsi="Open Sans" w:cs="Open Sans"/>
        </w:rPr>
      </w:pPr>
      <w:r w:rsidRPr="0028088A">
        <w:rPr>
          <w:rFonts w:ascii="Open Sans" w:hAnsi="Open Sans" w:cs="Open Sans"/>
        </w:rPr>
        <w:t>Consumers and representatives said they have a say in the assessment, planning</w:t>
      </w:r>
      <w:r w:rsidR="00AF36BB">
        <w:rPr>
          <w:rFonts w:ascii="Open Sans" w:hAnsi="Open Sans" w:cs="Open Sans"/>
        </w:rPr>
        <w:t>,</w:t>
      </w:r>
      <w:r w:rsidRPr="0028088A">
        <w:rPr>
          <w:rFonts w:ascii="Open Sans" w:hAnsi="Open Sans" w:cs="Open Sans"/>
        </w:rPr>
        <w:t xml:space="preserve"> and review of care and services</w:t>
      </w:r>
      <w:r>
        <w:rPr>
          <w:rFonts w:ascii="Open Sans" w:hAnsi="Open Sans" w:cs="Open Sans"/>
        </w:rPr>
        <w:t xml:space="preserve"> and</w:t>
      </w:r>
      <w:r w:rsidRPr="0028088A">
        <w:rPr>
          <w:rFonts w:ascii="Open Sans" w:hAnsi="Open Sans" w:cs="Open Sans"/>
        </w:rPr>
        <w:t xml:space="preserve"> expressed satisfaction with the way staff communicate</w:t>
      </w:r>
      <w:r w:rsidR="00FE45DD">
        <w:rPr>
          <w:rFonts w:ascii="Open Sans" w:hAnsi="Open Sans" w:cs="Open Sans"/>
        </w:rPr>
        <w:t xml:space="preserve"> </w:t>
      </w:r>
      <w:r w:rsidRPr="0028088A">
        <w:rPr>
          <w:rFonts w:ascii="Open Sans" w:hAnsi="Open Sans" w:cs="Open Sans"/>
        </w:rPr>
        <w:t>following incidents or changes in consumer condition</w:t>
      </w:r>
      <w:r>
        <w:rPr>
          <w:rFonts w:ascii="Open Sans" w:hAnsi="Open Sans" w:cs="Open Sans"/>
        </w:rPr>
        <w:t>. Clinical s</w:t>
      </w:r>
      <w:r w:rsidRPr="0028088A">
        <w:rPr>
          <w:rFonts w:ascii="Open Sans" w:hAnsi="Open Sans" w:cs="Open Sans"/>
        </w:rPr>
        <w:t>taff</w:t>
      </w:r>
      <w:r>
        <w:rPr>
          <w:rFonts w:ascii="Open Sans" w:hAnsi="Open Sans" w:cs="Open Sans"/>
        </w:rPr>
        <w:t xml:space="preserve"> and management</w:t>
      </w:r>
      <w:r w:rsidRPr="0028088A">
        <w:rPr>
          <w:rFonts w:ascii="Open Sans" w:hAnsi="Open Sans" w:cs="Open Sans"/>
        </w:rPr>
        <w:t xml:space="preserve"> demonstrated proactive communication with consumers and representatives to assess consumer needs and </w:t>
      </w:r>
      <w:r w:rsidR="00383093">
        <w:rPr>
          <w:rFonts w:ascii="Open Sans" w:hAnsi="Open Sans" w:cs="Open Sans"/>
        </w:rPr>
        <w:t>collaboratively</w:t>
      </w:r>
      <w:r w:rsidR="00FA558F">
        <w:rPr>
          <w:rFonts w:ascii="Open Sans" w:hAnsi="Open Sans" w:cs="Open Sans"/>
        </w:rPr>
        <w:t xml:space="preserve"> </w:t>
      </w:r>
      <w:r w:rsidR="00383093">
        <w:rPr>
          <w:rFonts w:ascii="Open Sans" w:hAnsi="Open Sans" w:cs="Open Sans"/>
        </w:rPr>
        <w:t xml:space="preserve">plan </w:t>
      </w:r>
      <w:r w:rsidRPr="0028088A">
        <w:rPr>
          <w:rFonts w:ascii="Open Sans" w:hAnsi="Open Sans" w:cs="Open Sans"/>
        </w:rPr>
        <w:t xml:space="preserve">care. </w:t>
      </w:r>
      <w:r w:rsidR="000E4920">
        <w:rPr>
          <w:rFonts w:ascii="Open Sans" w:hAnsi="Open Sans" w:cs="Open Sans"/>
        </w:rPr>
        <w:t>C</w:t>
      </w:r>
      <w:r w:rsidRPr="0028088A">
        <w:rPr>
          <w:rFonts w:ascii="Open Sans" w:hAnsi="Open Sans" w:cs="Open Sans"/>
        </w:rPr>
        <w:t>onsumer care documentation reflects staff consistently discuss and plan care with consumers and/or their preferred representatives</w:t>
      </w:r>
      <w:r w:rsidR="0087313A">
        <w:rPr>
          <w:rFonts w:ascii="Open Sans" w:hAnsi="Open Sans" w:cs="Open Sans"/>
        </w:rPr>
        <w:t>,</w:t>
      </w:r>
      <w:r w:rsidRPr="0028088A">
        <w:rPr>
          <w:rFonts w:ascii="Open Sans" w:hAnsi="Open Sans" w:cs="Open Sans"/>
        </w:rPr>
        <w:t xml:space="preserve"> and formal care consultations are completed </w:t>
      </w:r>
      <w:r w:rsidR="000400A7">
        <w:rPr>
          <w:rFonts w:ascii="Open Sans" w:hAnsi="Open Sans" w:cs="Open Sans"/>
        </w:rPr>
        <w:t>through</w:t>
      </w:r>
      <w:r w:rsidRPr="0028088A">
        <w:rPr>
          <w:rFonts w:ascii="Open Sans" w:hAnsi="Open Sans" w:cs="Open Sans"/>
        </w:rPr>
        <w:t xml:space="preserve"> 6 monthly care plan reviews. </w:t>
      </w:r>
      <w:r w:rsidR="000400A7">
        <w:rPr>
          <w:rFonts w:ascii="Open Sans" w:hAnsi="Open Sans" w:cs="Open Sans"/>
        </w:rPr>
        <w:t>D</w:t>
      </w:r>
      <w:r w:rsidRPr="0028088A">
        <w:rPr>
          <w:rFonts w:ascii="Open Sans" w:hAnsi="Open Sans" w:cs="Open Sans"/>
        </w:rPr>
        <w:t xml:space="preserve">ocumentation also confirms a range of allied health and external services contribute to assessment and care planning when required to meet consumer needs and preferences. </w:t>
      </w:r>
    </w:p>
    <w:p w14:paraId="72669F0C" w14:textId="1D3ED794" w:rsidR="00BF2CA5" w:rsidRDefault="00BF2CA5" w:rsidP="0035351F">
      <w:pPr>
        <w:rPr>
          <w:rFonts w:ascii="Open Sans" w:hAnsi="Open Sans" w:cs="Open Sans"/>
        </w:rPr>
      </w:pPr>
      <w:r w:rsidRPr="00BF2CA5">
        <w:rPr>
          <w:rFonts w:ascii="Open Sans" w:hAnsi="Open Sans" w:cs="Open Sans"/>
        </w:rPr>
        <w:t xml:space="preserve">Consumers and representatives were satisfied with the communication they receive when discussing assessment and planning with staff. </w:t>
      </w:r>
      <w:r w:rsidR="00337C47">
        <w:rPr>
          <w:rFonts w:ascii="Open Sans" w:hAnsi="Open Sans" w:cs="Open Sans"/>
        </w:rPr>
        <w:t xml:space="preserve">Most </w:t>
      </w:r>
      <w:r w:rsidRPr="00BF2CA5">
        <w:rPr>
          <w:rFonts w:ascii="Open Sans" w:hAnsi="Open Sans" w:cs="Open Sans"/>
        </w:rPr>
        <w:t xml:space="preserve">consumers and representatives </w:t>
      </w:r>
      <w:r w:rsidR="00B90602">
        <w:rPr>
          <w:rFonts w:ascii="Open Sans" w:hAnsi="Open Sans" w:cs="Open Sans"/>
        </w:rPr>
        <w:t>recalled</w:t>
      </w:r>
      <w:r w:rsidRPr="00BF2CA5">
        <w:rPr>
          <w:rFonts w:ascii="Open Sans" w:hAnsi="Open Sans" w:cs="Open Sans"/>
        </w:rPr>
        <w:t xml:space="preserve"> being offered a copy of the care plan. Staff </w:t>
      </w:r>
      <w:r w:rsidR="00537A80" w:rsidRPr="00F832BA">
        <w:rPr>
          <w:rFonts w:ascii="Open Sans" w:hAnsi="Open Sans" w:cs="Open Sans"/>
        </w:rPr>
        <w:t>explained they communicate the outcomes of assessment and care planning with consumers and/or representatives during the 6-monthly care evaluation consultation or when a reassessment of the consumer’s needs occurs</w:t>
      </w:r>
      <w:r w:rsidRPr="00BF2CA5">
        <w:rPr>
          <w:rFonts w:ascii="Open Sans" w:hAnsi="Open Sans" w:cs="Open Sans"/>
        </w:rPr>
        <w:t>.</w:t>
      </w:r>
    </w:p>
    <w:p w14:paraId="22A03E3E" w14:textId="09FB6051" w:rsidR="00F33471" w:rsidRPr="0028088A" w:rsidRDefault="00F33471" w:rsidP="0035351F">
      <w:pPr>
        <w:rPr>
          <w:rFonts w:ascii="Open Sans" w:hAnsi="Open Sans" w:cs="Open Sans"/>
        </w:rPr>
      </w:pPr>
      <w:r w:rsidRPr="00F33471">
        <w:rPr>
          <w:rFonts w:ascii="Open Sans" w:hAnsi="Open Sans" w:cs="Open Sans"/>
        </w:rPr>
        <w:t>Consumers and representatives were satisfied the service reviews care and services regularly and following changes to consumer condition. Staff described how they review consumer care needs as part of a regular schedule, when consumer needs change, or following an incident. Care documentation demonstrated staff review monitoring charting, assessments and care plans.</w:t>
      </w:r>
    </w:p>
    <w:p w14:paraId="60180CD9" w14:textId="3459BDB1" w:rsidR="009F6CD2" w:rsidRPr="001E694D" w:rsidRDefault="009F6CD2">
      <w:pPr>
        <w:pStyle w:val="NormalArial"/>
        <w:rPr>
          <w:rFonts w:ascii="Open Sans" w:hAnsi="Open Sans" w:cs="Open Sans"/>
        </w:rPr>
      </w:pPr>
      <w:r w:rsidRPr="001E694D">
        <w:rPr>
          <w:rFonts w:ascii="Open Sans" w:hAnsi="Open Sans" w:cs="Open Sans"/>
        </w:rPr>
        <w:br w:type="page"/>
      </w:r>
    </w:p>
    <w:p w14:paraId="15B1D559"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416774" w14:paraId="1E5FC926"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2527C1D" w14:textId="77777777" w:rsidR="009F6CD2" w:rsidRPr="001E694D" w:rsidRDefault="009F6CD2">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1705B00"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4441E592"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B4687B" w14:textId="77777777" w:rsidR="009F6CD2" w:rsidRPr="001E694D" w:rsidRDefault="009F6CD2">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31920EF"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6113A07" w14:textId="77777777" w:rsidR="009F6CD2" w:rsidRPr="001E694D" w:rsidRDefault="009F6CD2">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DEC0A24" w14:textId="77777777" w:rsidR="009F6CD2" w:rsidRPr="001E694D" w:rsidRDefault="009F6CD2">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34DDAA0" w14:textId="77777777" w:rsidR="009F6CD2" w:rsidRPr="001E694D" w:rsidRDefault="009F6CD2">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CC8F3E7"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297758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23C1326D"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10E73C" w14:textId="77777777" w:rsidR="009F6CD2" w:rsidRPr="001E694D" w:rsidRDefault="009F6CD2">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683B06E"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514384F"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6889940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416AB509"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83FA9" w14:textId="77777777" w:rsidR="009F6CD2" w:rsidRPr="001E694D" w:rsidRDefault="009F6CD2">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86F1BD9" w14:textId="77777777" w:rsidR="009F6CD2" w:rsidRPr="001E694D" w:rsidRDefault="009F6CD2">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98C2B6C"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359469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4098B60C"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AFFC34" w14:textId="77777777" w:rsidR="009F6CD2" w:rsidRPr="001E694D" w:rsidRDefault="009F6CD2">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B6B19E1"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6CC8F0D" w14:textId="77777777" w:rsidR="009F6CD2" w:rsidRPr="001E694D" w:rsidRDefault="00BC79E2">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218034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4250CB66"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8CB969" w14:textId="77777777" w:rsidR="009F6CD2" w:rsidRPr="001E694D" w:rsidRDefault="009F6CD2">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AB1BCD2"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FA5AFA9"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100298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2B6BDA9"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97DC33" w14:textId="77777777" w:rsidR="009F6CD2" w:rsidRPr="001E694D" w:rsidRDefault="009F6CD2">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CE769B1"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4CE8AFB"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040807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0EBDE55D"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96ED9D" w14:textId="77777777" w:rsidR="009F6CD2" w:rsidRPr="001E694D" w:rsidRDefault="009F6CD2">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426651F"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0021BDF" w14:textId="77777777" w:rsidR="009F6CD2" w:rsidRPr="001E694D" w:rsidRDefault="009F6CD2">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BF40A0A" w14:textId="77777777" w:rsidR="009F6CD2" w:rsidRPr="001E694D" w:rsidRDefault="009F6CD2">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C31D4CF"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088960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2614E44C"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lastRenderedPageBreak/>
        <w:t>Findings</w:t>
      </w:r>
    </w:p>
    <w:p w14:paraId="1D966669" w14:textId="24FF3A64" w:rsidR="005527BA" w:rsidRDefault="00FE0601">
      <w:pPr>
        <w:pStyle w:val="NormalArial"/>
        <w:rPr>
          <w:rFonts w:ascii="Open Sans" w:hAnsi="Open Sans" w:cs="Open Sans"/>
        </w:rPr>
      </w:pPr>
      <w:r w:rsidRPr="00FE0601">
        <w:rPr>
          <w:rFonts w:ascii="Open Sans" w:hAnsi="Open Sans" w:cs="Open Sans"/>
        </w:rPr>
        <w:t>Consumers and representatives said they are satisfied with the personal and clinical care consumers receive.</w:t>
      </w:r>
      <w:r w:rsidR="000443AA">
        <w:rPr>
          <w:rFonts w:ascii="Open Sans" w:hAnsi="Open Sans" w:cs="Open Sans"/>
        </w:rPr>
        <w:t xml:space="preserve"> M</w:t>
      </w:r>
      <w:r w:rsidR="000443AA" w:rsidRPr="00A83E72">
        <w:rPr>
          <w:rFonts w:ascii="Open Sans" w:hAnsi="Open Sans" w:cs="Open Sans"/>
        </w:rPr>
        <w:t>anagement described the clinical supervision practices and clinical audits in place to monitor the quality of clinical care provided to consumers. Clinical staff demonstrated they implement clinical care according to the organisation’s policies</w:t>
      </w:r>
      <w:r w:rsidR="000443AA">
        <w:rPr>
          <w:rFonts w:ascii="Open Sans" w:hAnsi="Open Sans" w:cs="Open Sans"/>
        </w:rPr>
        <w:t xml:space="preserve"> and stated</w:t>
      </w:r>
      <w:r w:rsidR="000443AA" w:rsidRPr="00A83E72">
        <w:rPr>
          <w:rFonts w:ascii="Open Sans" w:hAnsi="Open Sans" w:cs="Open Sans"/>
        </w:rPr>
        <w:t xml:space="preserve"> they are supported to undertake training to improve their clinical skills and have access to guidelines including flow charts to guide their clinical practice</w:t>
      </w:r>
      <w:r w:rsidR="00C26866">
        <w:rPr>
          <w:rFonts w:ascii="Open Sans" w:hAnsi="Open Sans" w:cs="Open Sans"/>
        </w:rPr>
        <w:t>.</w:t>
      </w:r>
      <w:r w:rsidRPr="00FE0601">
        <w:rPr>
          <w:rFonts w:ascii="Open Sans" w:hAnsi="Open Sans" w:cs="Open Sans"/>
        </w:rPr>
        <w:t xml:space="preserve"> Care documentation demonstrated assessments were conducted with consumers and representatives, and care plans contained individualised instructions and strategies. Where required, local general practitioner</w:t>
      </w:r>
      <w:r w:rsidR="00C26866">
        <w:rPr>
          <w:rFonts w:ascii="Open Sans" w:hAnsi="Open Sans" w:cs="Open Sans"/>
        </w:rPr>
        <w:t>s</w:t>
      </w:r>
      <w:r w:rsidRPr="00FE0601">
        <w:rPr>
          <w:rFonts w:ascii="Open Sans" w:hAnsi="Open Sans" w:cs="Open Sans"/>
        </w:rPr>
        <w:t xml:space="preserve">, allied health, wound specialists and cognition support services are consulted to assist with clinical care needs such as restrictive practices, and the management of wounds, pain and diabetes. </w:t>
      </w:r>
    </w:p>
    <w:p w14:paraId="2C455CD6" w14:textId="45B4AC10" w:rsidR="00740AA0" w:rsidRDefault="005527BA">
      <w:pPr>
        <w:pStyle w:val="NormalArial"/>
        <w:rPr>
          <w:rFonts w:ascii="Open Sans" w:hAnsi="Open Sans" w:cs="Open Sans"/>
        </w:rPr>
      </w:pPr>
      <w:r w:rsidRPr="005527BA">
        <w:rPr>
          <w:rFonts w:ascii="Open Sans" w:hAnsi="Open Sans" w:cs="Open Sans"/>
        </w:rPr>
        <w:t>Consumers and representatives were satisfied the service provides safe</w:t>
      </w:r>
      <w:r w:rsidR="009D5F27">
        <w:rPr>
          <w:rFonts w:ascii="Open Sans" w:hAnsi="Open Sans" w:cs="Open Sans"/>
        </w:rPr>
        <w:t>, individualised</w:t>
      </w:r>
      <w:r w:rsidRPr="005527BA">
        <w:rPr>
          <w:rFonts w:ascii="Open Sans" w:hAnsi="Open Sans" w:cs="Open Sans"/>
        </w:rPr>
        <w:t xml:space="preserve"> care in relation to high impact and high prevalence risks to consumers. Staff and management identified, and incident data </w:t>
      </w:r>
      <w:r w:rsidR="00C47C19">
        <w:rPr>
          <w:rFonts w:ascii="Open Sans" w:hAnsi="Open Sans" w:cs="Open Sans"/>
        </w:rPr>
        <w:t>demonstrated</w:t>
      </w:r>
      <w:r w:rsidRPr="005527BA">
        <w:rPr>
          <w:rFonts w:ascii="Open Sans" w:hAnsi="Open Sans" w:cs="Open Sans"/>
        </w:rPr>
        <w:t xml:space="preserve"> </w:t>
      </w:r>
      <w:r w:rsidR="006D510E">
        <w:rPr>
          <w:rFonts w:ascii="Open Sans" w:hAnsi="Open Sans" w:cs="Open Sans"/>
        </w:rPr>
        <w:t>diabetes management</w:t>
      </w:r>
      <w:r w:rsidR="00D07174">
        <w:rPr>
          <w:rFonts w:ascii="Open Sans" w:hAnsi="Open Sans" w:cs="Open Sans"/>
        </w:rPr>
        <w:t>, changed</w:t>
      </w:r>
      <w:r w:rsidRPr="005527BA">
        <w:rPr>
          <w:rFonts w:ascii="Open Sans" w:hAnsi="Open Sans" w:cs="Open Sans"/>
        </w:rPr>
        <w:t xml:space="preserve"> behaviours</w:t>
      </w:r>
      <w:r w:rsidR="00B66DF6">
        <w:rPr>
          <w:rFonts w:ascii="Open Sans" w:hAnsi="Open Sans" w:cs="Open Sans"/>
        </w:rPr>
        <w:t>,</w:t>
      </w:r>
      <w:r w:rsidRPr="005527BA">
        <w:rPr>
          <w:rFonts w:ascii="Open Sans" w:hAnsi="Open Sans" w:cs="Open Sans"/>
        </w:rPr>
        <w:t xml:space="preserve"> and falls as the most common high prevalence or high impact risks </w:t>
      </w:r>
      <w:r w:rsidR="00FD7009">
        <w:rPr>
          <w:rFonts w:ascii="Open Sans" w:hAnsi="Open Sans" w:cs="Open Sans"/>
        </w:rPr>
        <w:t>at</w:t>
      </w:r>
      <w:r w:rsidRPr="005527BA">
        <w:rPr>
          <w:rFonts w:ascii="Open Sans" w:hAnsi="Open Sans" w:cs="Open Sans"/>
        </w:rPr>
        <w:t xml:space="preserve"> the service. Care documentation demonstrated preventative, or harm minimisation strategies are used. The service provides resources to guide staff on high impact and high incidence risks. </w:t>
      </w:r>
    </w:p>
    <w:p w14:paraId="57A9F1CB" w14:textId="1FAC94F1" w:rsidR="00E86295" w:rsidRPr="00E464BD" w:rsidRDefault="005527BA" w:rsidP="00E86295">
      <w:pPr>
        <w:rPr>
          <w:rFonts w:ascii="Open Sans" w:hAnsi="Open Sans" w:cs="Open Sans"/>
        </w:rPr>
      </w:pPr>
      <w:r w:rsidRPr="005527BA">
        <w:rPr>
          <w:rFonts w:ascii="Open Sans" w:hAnsi="Open Sans" w:cs="Open Sans"/>
        </w:rPr>
        <w:t xml:space="preserve">Clinical staff </w:t>
      </w:r>
      <w:r w:rsidR="00461C77">
        <w:rPr>
          <w:rFonts w:ascii="Open Sans" w:hAnsi="Open Sans" w:cs="Open Sans"/>
        </w:rPr>
        <w:t xml:space="preserve">described how </w:t>
      </w:r>
      <w:r w:rsidR="00461C77" w:rsidRPr="00E464BD">
        <w:rPr>
          <w:rFonts w:ascii="Open Sans" w:hAnsi="Open Sans" w:cs="Open Sans"/>
        </w:rPr>
        <w:t>they recognise when a consumer is nearing end-of-life and implement care to maximise comfort and maintain dignity</w:t>
      </w:r>
      <w:r w:rsidR="00F75793">
        <w:rPr>
          <w:rFonts w:ascii="Open Sans" w:hAnsi="Open Sans" w:cs="Open Sans"/>
        </w:rPr>
        <w:t>.</w:t>
      </w:r>
      <w:r w:rsidRPr="005527BA">
        <w:rPr>
          <w:rFonts w:ascii="Open Sans" w:hAnsi="Open Sans" w:cs="Open Sans"/>
        </w:rPr>
        <w:t xml:space="preserve"> </w:t>
      </w:r>
      <w:r w:rsidR="00E86295" w:rsidRPr="00E464BD">
        <w:rPr>
          <w:rFonts w:ascii="Open Sans" w:hAnsi="Open Sans" w:cs="Open Sans"/>
        </w:rPr>
        <w:t xml:space="preserve">Lifestyle staff explained end-of-life care needed to include attention to the grief and bereavement needs of representatives as well as the spiritual and emotional needs of the consumer. </w:t>
      </w:r>
      <w:r w:rsidR="00E86295">
        <w:rPr>
          <w:rFonts w:ascii="Open Sans" w:hAnsi="Open Sans" w:cs="Open Sans"/>
        </w:rPr>
        <w:t>C</w:t>
      </w:r>
      <w:r w:rsidR="00E86295" w:rsidRPr="00E464BD">
        <w:rPr>
          <w:rFonts w:ascii="Open Sans" w:hAnsi="Open Sans" w:cs="Open Sans"/>
        </w:rPr>
        <w:t xml:space="preserve">are documentation shows staff conduct formal palliative care assessments and collaborate with family, </w:t>
      </w:r>
      <w:r w:rsidR="00FD7009" w:rsidRPr="00FE0601">
        <w:rPr>
          <w:rFonts w:ascii="Open Sans" w:hAnsi="Open Sans" w:cs="Open Sans"/>
        </w:rPr>
        <w:t>general practitioner</w:t>
      </w:r>
      <w:r w:rsidR="00FD7009">
        <w:rPr>
          <w:rFonts w:ascii="Open Sans" w:hAnsi="Open Sans" w:cs="Open Sans"/>
        </w:rPr>
        <w:t>s</w:t>
      </w:r>
      <w:r w:rsidR="00E86295" w:rsidRPr="00E464BD">
        <w:rPr>
          <w:rFonts w:ascii="Open Sans" w:hAnsi="Open Sans" w:cs="Open Sans"/>
        </w:rPr>
        <w:t xml:space="preserve"> and specialist palliative care services to implement holistic palliative care </w:t>
      </w:r>
      <w:r w:rsidR="00563F2B">
        <w:rPr>
          <w:rFonts w:ascii="Open Sans" w:hAnsi="Open Sans" w:cs="Open Sans"/>
        </w:rPr>
        <w:t>near</w:t>
      </w:r>
      <w:r w:rsidR="00E86295" w:rsidRPr="00E464BD">
        <w:rPr>
          <w:rFonts w:ascii="Open Sans" w:hAnsi="Open Sans" w:cs="Open Sans"/>
        </w:rPr>
        <w:t xml:space="preserve"> </w:t>
      </w:r>
      <w:r w:rsidR="00895481">
        <w:rPr>
          <w:rFonts w:ascii="Open Sans" w:hAnsi="Open Sans" w:cs="Open Sans"/>
        </w:rPr>
        <w:t xml:space="preserve"> </w:t>
      </w:r>
    </w:p>
    <w:p w14:paraId="6CB2F115" w14:textId="72DB70F3" w:rsidR="00EE2F7B" w:rsidRDefault="00EE2F7B" w:rsidP="00EE2F7B">
      <w:pPr>
        <w:rPr>
          <w:rFonts w:ascii="Open Sans" w:hAnsi="Open Sans" w:cs="Open Sans"/>
        </w:rPr>
      </w:pPr>
      <w:r w:rsidRPr="001D412B">
        <w:rPr>
          <w:rFonts w:ascii="Open Sans" w:hAnsi="Open Sans" w:cs="Open Sans"/>
        </w:rPr>
        <w:t xml:space="preserve">Consumers and representatives </w:t>
      </w:r>
      <w:r>
        <w:rPr>
          <w:rFonts w:ascii="Open Sans" w:hAnsi="Open Sans" w:cs="Open Sans"/>
        </w:rPr>
        <w:t>stated</w:t>
      </w:r>
      <w:r w:rsidRPr="001D412B">
        <w:rPr>
          <w:rFonts w:ascii="Open Sans" w:hAnsi="Open Sans" w:cs="Open Sans"/>
        </w:rPr>
        <w:t xml:space="preserve"> they are confident staff respond to change in consumer condition in a timely manner. Staff </w:t>
      </w:r>
      <w:r w:rsidR="00707014">
        <w:rPr>
          <w:rFonts w:ascii="Open Sans" w:hAnsi="Open Sans" w:cs="Open Sans"/>
        </w:rPr>
        <w:t xml:space="preserve">stated they know consumers well and </w:t>
      </w:r>
      <w:r w:rsidRPr="001D412B">
        <w:rPr>
          <w:rFonts w:ascii="Open Sans" w:hAnsi="Open Sans" w:cs="Open Sans"/>
        </w:rPr>
        <w:t xml:space="preserve">explained how they identify deterioration or changes in a consumer’s condition, escalate care to </w:t>
      </w:r>
      <w:r w:rsidR="00895481" w:rsidRPr="00FE0601">
        <w:rPr>
          <w:rFonts w:ascii="Open Sans" w:hAnsi="Open Sans" w:cs="Open Sans"/>
        </w:rPr>
        <w:t>general practitioner</w:t>
      </w:r>
      <w:r w:rsidR="00895481">
        <w:rPr>
          <w:rFonts w:ascii="Open Sans" w:hAnsi="Open Sans" w:cs="Open Sans"/>
        </w:rPr>
        <w:t>s</w:t>
      </w:r>
      <w:r w:rsidRPr="001D412B">
        <w:rPr>
          <w:rFonts w:ascii="Open Sans" w:hAnsi="Open Sans" w:cs="Open Sans"/>
        </w:rPr>
        <w:t xml:space="preserve">, hospitals, or </w:t>
      </w:r>
      <w:r>
        <w:rPr>
          <w:rFonts w:ascii="Open Sans" w:hAnsi="Open Sans" w:cs="Open Sans"/>
        </w:rPr>
        <w:t>emergency services</w:t>
      </w:r>
      <w:r w:rsidRPr="001D412B">
        <w:rPr>
          <w:rFonts w:ascii="Open Sans" w:hAnsi="Open Sans" w:cs="Open Sans"/>
        </w:rPr>
        <w:t xml:space="preserve"> and inform representatives. </w:t>
      </w:r>
      <w:r w:rsidR="00864EDB">
        <w:rPr>
          <w:rFonts w:ascii="Open Sans" w:hAnsi="Open Sans" w:cs="Open Sans"/>
        </w:rPr>
        <w:t>C</w:t>
      </w:r>
      <w:r w:rsidRPr="001D412B">
        <w:rPr>
          <w:rFonts w:ascii="Open Sans" w:hAnsi="Open Sans" w:cs="Open Sans"/>
        </w:rPr>
        <w:t>are documentation demonstrates staff take appropriate action in response to deterioration or changes in the consumer’s health and well</w:t>
      </w:r>
      <w:r w:rsidR="004575AB">
        <w:rPr>
          <w:rFonts w:ascii="Open Sans" w:hAnsi="Open Sans" w:cs="Open Sans"/>
        </w:rPr>
        <w:t>-</w:t>
      </w:r>
      <w:r w:rsidRPr="001D412B">
        <w:rPr>
          <w:rFonts w:ascii="Open Sans" w:hAnsi="Open Sans" w:cs="Open Sans"/>
        </w:rPr>
        <w:t>being. The service has guidelines to support the identification and management of clinical deterioration</w:t>
      </w:r>
      <w:r>
        <w:rPr>
          <w:rFonts w:ascii="Open Sans" w:hAnsi="Open Sans" w:cs="Open Sans"/>
        </w:rPr>
        <w:t>.</w:t>
      </w:r>
      <w:r w:rsidRPr="00353669">
        <w:rPr>
          <w:rFonts w:ascii="Open Sans" w:hAnsi="Open Sans" w:cs="Open Sans"/>
        </w:rPr>
        <w:t xml:space="preserve"> </w:t>
      </w:r>
    </w:p>
    <w:p w14:paraId="66BE56A0" w14:textId="5E2825A1" w:rsidR="00707014" w:rsidRPr="00353669" w:rsidRDefault="00707014" w:rsidP="00EE2F7B">
      <w:pPr>
        <w:rPr>
          <w:rFonts w:ascii="Open Sans" w:hAnsi="Open Sans" w:cs="Open Sans"/>
        </w:rPr>
      </w:pPr>
      <w:r w:rsidRPr="00707014">
        <w:rPr>
          <w:rFonts w:ascii="Open Sans" w:hAnsi="Open Sans" w:cs="Open Sans"/>
        </w:rPr>
        <w:t xml:space="preserve">Consumers and representatives are satisfied staff provide consistent care. Staff described how they share information about consumers within the service and with other individuals or organisations who deliver care. Consumer care documentation included detailed progress notes, monitoring and charting, and </w:t>
      </w:r>
      <w:r w:rsidRPr="00707014">
        <w:rPr>
          <w:rFonts w:ascii="Open Sans" w:hAnsi="Open Sans" w:cs="Open Sans"/>
        </w:rPr>
        <w:lastRenderedPageBreak/>
        <w:t>individualised care plans. Care documentation included reports from external services such as medical specialists, diagnostic services, behaviours and cognition support services, wound specialists and allied health providers. The</w:t>
      </w:r>
      <w:r w:rsidR="00FB7470">
        <w:rPr>
          <w:rFonts w:ascii="Open Sans" w:hAnsi="Open Sans" w:cs="Open Sans"/>
        </w:rPr>
        <w:t xml:space="preserve"> service</w:t>
      </w:r>
      <w:r w:rsidRPr="00707014">
        <w:rPr>
          <w:rFonts w:ascii="Open Sans" w:hAnsi="Open Sans" w:cs="Open Sans"/>
        </w:rPr>
        <w:t xml:space="preserve"> demonstrated it obtains consent from consumers to share their personal and health information when necessary.</w:t>
      </w:r>
    </w:p>
    <w:p w14:paraId="29D5FFB2" w14:textId="1D3DD524" w:rsidR="002D4E86" w:rsidRDefault="00A7655B" w:rsidP="00D7286B">
      <w:pPr>
        <w:rPr>
          <w:rFonts w:ascii="Open Sans" w:hAnsi="Open Sans" w:cs="Open Sans"/>
        </w:rPr>
      </w:pPr>
      <w:r w:rsidRPr="00386246">
        <w:rPr>
          <w:rFonts w:ascii="Open Sans" w:hAnsi="Open Sans" w:cs="Open Sans"/>
        </w:rPr>
        <w:t>Consumers and</w:t>
      </w:r>
      <w:r>
        <w:rPr>
          <w:rFonts w:ascii="Open Sans" w:hAnsi="Open Sans" w:cs="Open Sans"/>
        </w:rPr>
        <w:t xml:space="preserve"> </w:t>
      </w:r>
      <w:r w:rsidRPr="00386246">
        <w:rPr>
          <w:rFonts w:ascii="Open Sans" w:hAnsi="Open Sans" w:cs="Open Sans"/>
        </w:rPr>
        <w:t xml:space="preserve">representatives expressed satisfaction with access and referral to </w:t>
      </w:r>
      <w:r w:rsidR="00DE4035">
        <w:rPr>
          <w:rFonts w:ascii="Open Sans" w:hAnsi="Open Sans" w:cs="Open Sans"/>
        </w:rPr>
        <w:t>general practitioners</w:t>
      </w:r>
      <w:r w:rsidRPr="00386246">
        <w:rPr>
          <w:rFonts w:ascii="Open Sans" w:hAnsi="Open Sans" w:cs="Open Sans"/>
        </w:rPr>
        <w:t>, geriatricians, allied health professionals, and other specialist health care providers. Management and staff described the service’s referral processes and provided examples of referrals made. Clinical staff explained the process for updating assessment</w:t>
      </w:r>
      <w:r>
        <w:rPr>
          <w:rFonts w:ascii="Open Sans" w:hAnsi="Open Sans" w:cs="Open Sans"/>
        </w:rPr>
        <w:t>s</w:t>
      </w:r>
      <w:r w:rsidRPr="00386246">
        <w:rPr>
          <w:rFonts w:ascii="Open Sans" w:hAnsi="Open Sans" w:cs="Open Sans"/>
        </w:rPr>
        <w:t xml:space="preserve"> and care plans following specialist reviews</w:t>
      </w:r>
      <w:r w:rsidR="0054379A">
        <w:rPr>
          <w:rFonts w:ascii="Open Sans" w:hAnsi="Open Sans" w:cs="Open Sans"/>
        </w:rPr>
        <w:t>,</w:t>
      </w:r>
      <w:r>
        <w:rPr>
          <w:rFonts w:ascii="Open Sans" w:hAnsi="Open Sans" w:cs="Open Sans"/>
        </w:rPr>
        <w:t xml:space="preserve"> and</w:t>
      </w:r>
      <w:r w:rsidRPr="00386246">
        <w:rPr>
          <w:rFonts w:ascii="Open Sans" w:hAnsi="Open Sans" w:cs="Open Sans"/>
        </w:rPr>
        <w:t xml:space="preserve"> communicating </w:t>
      </w:r>
      <w:r>
        <w:rPr>
          <w:rFonts w:ascii="Open Sans" w:hAnsi="Open Sans" w:cs="Open Sans"/>
        </w:rPr>
        <w:t xml:space="preserve">these </w:t>
      </w:r>
      <w:r w:rsidRPr="00386246">
        <w:rPr>
          <w:rFonts w:ascii="Open Sans" w:hAnsi="Open Sans" w:cs="Open Sans"/>
        </w:rPr>
        <w:t xml:space="preserve">changes to consumers and representatives. </w:t>
      </w:r>
      <w:r w:rsidR="00FE4059" w:rsidRPr="00FE4059">
        <w:rPr>
          <w:rFonts w:ascii="Open Sans" w:hAnsi="Open Sans" w:cs="Open Sans"/>
        </w:rPr>
        <w:t xml:space="preserve">Care documentation confirmed timely and appropriate referrals to providers of other services when consumers experience changes. </w:t>
      </w:r>
    </w:p>
    <w:p w14:paraId="78BE3114" w14:textId="24014BEE" w:rsidR="009F6CD2" w:rsidRPr="001E694D" w:rsidRDefault="002D4E86" w:rsidP="00D7286B">
      <w:pPr>
        <w:rPr>
          <w:rFonts w:ascii="Open Sans" w:hAnsi="Open Sans" w:cs="Open Sans"/>
        </w:rPr>
      </w:pPr>
      <w:r w:rsidRPr="002D4E86">
        <w:rPr>
          <w:rFonts w:ascii="Open Sans" w:hAnsi="Open Sans" w:cs="Open Sans"/>
        </w:rPr>
        <w:t xml:space="preserve">Consumers and representatives </w:t>
      </w:r>
      <w:r w:rsidR="0080342C">
        <w:rPr>
          <w:rFonts w:ascii="Open Sans" w:hAnsi="Open Sans" w:cs="Open Sans"/>
        </w:rPr>
        <w:t>stated</w:t>
      </w:r>
      <w:r w:rsidRPr="002D4E86">
        <w:rPr>
          <w:rFonts w:ascii="Open Sans" w:hAnsi="Open Sans" w:cs="Open Sans"/>
        </w:rPr>
        <w:t xml:space="preserve"> they fe</w:t>
      </w:r>
      <w:r w:rsidR="00E51C73">
        <w:rPr>
          <w:rFonts w:ascii="Open Sans" w:hAnsi="Open Sans" w:cs="Open Sans"/>
        </w:rPr>
        <w:t>el</w:t>
      </w:r>
      <w:r w:rsidRPr="002D4E86">
        <w:rPr>
          <w:rFonts w:ascii="Open Sans" w:hAnsi="Open Sans" w:cs="Open Sans"/>
        </w:rPr>
        <w:t xml:space="preserve"> confident the service takes action to minimise infection</w:t>
      </w:r>
      <w:r w:rsidR="00E51C73">
        <w:rPr>
          <w:rFonts w:ascii="Open Sans" w:hAnsi="Open Sans" w:cs="Open Sans"/>
        </w:rPr>
        <w:t>-</w:t>
      </w:r>
      <w:r w:rsidRPr="002D4E86">
        <w:rPr>
          <w:rFonts w:ascii="Open Sans" w:hAnsi="Open Sans" w:cs="Open Sans"/>
        </w:rPr>
        <w:t xml:space="preserve">related risks. Staff explained how to prevent, recognise and minimise infections and their spread, and most staff were able to describe the principles of antimicrobial stewardship. The service has an Infection Prevention </w:t>
      </w:r>
      <w:r w:rsidR="00E51C73">
        <w:rPr>
          <w:rFonts w:ascii="Open Sans" w:hAnsi="Open Sans" w:cs="Open Sans"/>
        </w:rPr>
        <w:t>and</w:t>
      </w:r>
      <w:r w:rsidRPr="002D4E86">
        <w:rPr>
          <w:rFonts w:ascii="Open Sans" w:hAnsi="Open Sans" w:cs="Open Sans"/>
        </w:rPr>
        <w:t xml:space="preserve"> Control lead staff member and an outbreak management plan for respiratory and gastrointestinal infections.</w:t>
      </w:r>
      <w:r w:rsidR="009F6CD2" w:rsidRPr="001E694D">
        <w:rPr>
          <w:rFonts w:ascii="Open Sans" w:hAnsi="Open Sans" w:cs="Open Sans"/>
        </w:rPr>
        <w:br w:type="page"/>
      </w:r>
    </w:p>
    <w:p w14:paraId="336DC44D"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16774" w14:paraId="3B06A7A0"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109784" w14:textId="77777777" w:rsidR="009F6CD2" w:rsidRPr="001E694D" w:rsidRDefault="009F6CD2">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89158C1"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6887DAF0"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5971DB" w14:textId="77777777" w:rsidR="009F6CD2" w:rsidRPr="001E694D" w:rsidRDefault="009F6CD2">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7719209"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AFC34F0"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180233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7A8AEB53"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E71DDA" w14:textId="77777777" w:rsidR="009F6CD2" w:rsidRPr="001E694D" w:rsidRDefault="009F6CD2">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37106EB"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2232D3A"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333759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589FE8D0"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72C683" w14:textId="77777777" w:rsidR="009F6CD2" w:rsidRPr="001E694D" w:rsidRDefault="009F6CD2">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4367711"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8829B18" w14:textId="77777777" w:rsidR="009F6CD2" w:rsidRPr="001E694D" w:rsidRDefault="009F6CD2">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584D257" w14:textId="77777777" w:rsidR="009F6CD2" w:rsidRPr="001E694D" w:rsidRDefault="009F6CD2">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3863FA6" w14:textId="77777777" w:rsidR="009F6CD2" w:rsidRPr="001E694D" w:rsidRDefault="009F6CD2">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044C0A9"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177541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31C67DEA"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B3501A" w14:textId="77777777" w:rsidR="009F6CD2" w:rsidRPr="001E694D" w:rsidRDefault="009F6CD2">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F14B56F"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88141D0" w14:textId="77777777" w:rsidR="009F6CD2" w:rsidRPr="001E694D" w:rsidRDefault="00BC79E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533265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3B3CA12A"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D93A13" w14:textId="77777777" w:rsidR="009F6CD2" w:rsidRPr="001E694D" w:rsidRDefault="009F6CD2">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695A9FD"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6A74CDD" w14:textId="77777777" w:rsidR="009F6CD2" w:rsidRPr="001E694D" w:rsidRDefault="00BC79E2">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243653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71B47F06"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FF8ACC" w14:textId="77777777" w:rsidR="009F6CD2" w:rsidRPr="001E694D" w:rsidRDefault="009F6CD2">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97C72FA"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653A382"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420238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3A631D5F"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7A105A" w14:textId="77777777" w:rsidR="009F6CD2" w:rsidRPr="001E694D" w:rsidRDefault="009F6CD2">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9D21A3F"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C45BCA7"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117220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076AA307"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t>Findings</w:t>
      </w:r>
    </w:p>
    <w:p w14:paraId="08A5C427" w14:textId="08AD1286" w:rsidR="00F32F0F" w:rsidRDefault="00D54947">
      <w:pPr>
        <w:pStyle w:val="NormalArial"/>
        <w:rPr>
          <w:rFonts w:ascii="Open Sans" w:hAnsi="Open Sans" w:cs="Open Sans"/>
        </w:rPr>
      </w:pPr>
      <w:r w:rsidRPr="00D54947">
        <w:rPr>
          <w:rFonts w:ascii="Open Sans" w:hAnsi="Open Sans" w:cs="Open Sans"/>
        </w:rPr>
        <w:t xml:space="preserve">Consumers and representatives stated consumers are provided with support which optimises their independence, health and well-being. Staff provided examples of how consumers are supported to engage in activities and maintain their independence and quality of life. Lifestyle staff </w:t>
      </w:r>
      <w:r w:rsidR="00A324BF">
        <w:rPr>
          <w:rFonts w:ascii="Open Sans" w:hAnsi="Open Sans" w:cs="Open Sans"/>
        </w:rPr>
        <w:t>have developed two</w:t>
      </w:r>
      <w:r w:rsidRPr="00D54947">
        <w:rPr>
          <w:rFonts w:ascii="Open Sans" w:hAnsi="Open Sans" w:cs="Open Sans"/>
        </w:rPr>
        <w:t xml:space="preserve"> monthly calendar</w:t>
      </w:r>
      <w:r w:rsidR="00A324BF">
        <w:rPr>
          <w:rFonts w:ascii="Open Sans" w:hAnsi="Open Sans" w:cs="Open Sans"/>
        </w:rPr>
        <w:t>s</w:t>
      </w:r>
      <w:r w:rsidRPr="00D54947">
        <w:rPr>
          <w:rFonts w:ascii="Open Sans" w:hAnsi="Open Sans" w:cs="Open Sans"/>
        </w:rPr>
        <w:t xml:space="preserve"> of group activities based on consumer preferences</w:t>
      </w:r>
      <w:r w:rsidR="00A324BF">
        <w:rPr>
          <w:rFonts w:ascii="Open Sans" w:hAnsi="Open Sans" w:cs="Open Sans"/>
        </w:rPr>
        <w:t xml:space="preserve">, with </w:t>
      </w:r>
      <w:r w:rsidR="001129AC">
        <w:rPr>
          <w:rFonts w:ascii="Open Sans" w:hAnsi="Open Sans" w:cs="Open Sans"/>
        </w:rPr>
        <w:t>one</w:t>
      </w:r>
      <w:r w:rsidR="00AC47B8">
        <w:rPr>
          <w:rFonts w:ascii="Open Sans" w:hAnsi="Open Sans" w:cs="Open Sans"/>
        </w:rPr>
        <w:t xml:space="preserve"> of the calendars</w:t>
      </w:r>
      <w:r w:rsidR="001129AC">
        <w:rPr>
          <w:rFonts w:ascii="Open Sans" w:hAnsi="Open Sans" w:cs="Open Sans"/>
        </w:rPr>
        <w:t xml:space="preserve"> </w:t>
      </w:r>
      <w:r w:rsidR="001129AC" w:rsidRPr="00524460">
        <w:rPr>
          <w:rFonts w:ascii="Open Sans" w:hAnsi="Open Sans" w:cs="Open Sans"/>
        </w:rPr>
        <w:t>includ</w:t>
      </w:r>
      <w:r w:rsidR="001129AC">
        <w:rPr>
          <w:rFonts w:ascii="Open Sans" w:hAnsi="Open Sans" w:cs="Open Sans"/>
        </w:rPr>
        <w:t xml:space="preserve">ing </w:t>
      </w:r>
      <w:r w:rsidR="001129AC" w:rsidRPr="00524460">
        <w:rPr>
          <w:rFonts w:ascii="Open Sans" w:hAnsi="Open Sans" w:cs="Open Sans"/>
        </w:rPr>
        <w:t>activities designed to support activity choices for consumers with cognitive impairment such as hands on</w:t>
      </w:r>
      <w:r w:rsidR="001129AC">
        <w:rPr>
          <w:rFonts w:ascii="Open Sans" w:hAnsi="Open Sans" w:cs="Open Sans"/>
        </w:rPr>
        <w:t>,</w:t>
      </w:r>
      <w:r w:rsidR="001129AC" w:rsidRPr="00524460">
        <w:rPr>
          <w:rFonts w:ascii="Open Sans" w:hAnsi="Open Sans" w:cs="Open Sans"/>
        </w:rPr>
        <w:t xml:space="preserve"> sensory activities</w:t>
      </w:r>
      <w:r w:rsidRPr="00D54947">
        <w:rPr>
          <w:rFonts w:ascii="Open Sans" w:hAnsi="Open Sans" w:cs="Open Sans"/>
        </w:rPr>
        <w:t xml:space="preserve">. The </w:t>
      </w:r>
      <w:r>
        <w:rPr>
          <w:rFonts w:ascii="Open Sans" w:hAnsi="Open Sans" w:cs="Open Sans"/>
        </w:rPr>
        <w:lastRenderedPageBreak/>
        <w:t>a</w:t>
      </w:r>
      <w:r w:rsidRPr="00D54947">
        <w:rPr>
          <w:rFonts w:ascii="Open Sans" w:hAnsi="Open Sans" w:cs="Open Sans"/>
        </w:rPr>
        <w:t xml:space="preserve">ssessment </w:t>
      </w:r>
      <w:r>
        <w:rPr>
          <w:rFonts w:ascii="Open Sans" w:hAnsi="Open Sans" w:cs="Open Sans"/>
        </w:rPr>
        <w:t>t</w:t>
      </w:r>
      <w:r w:rsidRPr="00D54947">
        <w:rPr>
          <w:rFonts w:ascii="Open Sans" w:hAnsi="Open Sans" w:cs="Open Sans"/>
        </w:rPr>
        <w:t xml:space="preserve">eam observed consumers actively engaging in several activities throughout the audit. Care staff were observed engaging consumers one-on-one for </w:t>
      </w:r>
      <w:r w:rsidR="00E23971">
        <w:rPr>
          <w:rFonts w:ascii="Open Sans" w:hAnsi="Open Sans" w:cs="Open Sans"/>
        </w:rPr>
        <w:t xml:space="preserve">those </w:t>
      </w:r>
      <w:r w:rsidRPr="00D54947">
        <w:rPr>
          <w:rFonts w:ascii="Open Sans" w:hAnsi="Open Sans" w:cs="Open Sans"/>
        </w:rPr>
        <w:t>consumers who d</w:t>
      </w:r>
      <w:r w:rsidR="00E23971">
        <w:rPr>
          <w:rFonts w:ascii="Open Sans" w:hAnsi="Open Sans" w:cs="Open Sans"/>
        </w:rPr>
        <w:t>id</w:t>
      </w:r>
      <w:r w:rsidRPr="00D54947">
        <w:rPr>
          <w:rFonts w:ascii="Open Sans" w:hAnsi="Open Sans" w:cs="Open Sans"/>
        </w:rPr>
        <w:t xml:space="preserve"> not wish to participate in group activities. </w:t>
      </w:r>
    </w:p>
    <w:p w14:paraId="487EFD64" w14:textId="6EEB8911" w:rsidR="005C2A69" w:rsidRDefault="00F32F0F">
      <w:pPr>
        <w:pStyle w:val="NormalArial"/>
        <w:rPr>
          <w:rFonts w:ascii="Open Sans" w:hAnsi="Open Sans" w:cs="Open Sans"/>
        </w:rPr>
      </w:pPr>
      <w:r w:rsidRPr="00F32F0F">
        <w:rPr>
          <w:rFonts w:ascii="Open Sans" w:hAnsi="Open Sans" w:cs="Open Sans"/>
        </w:rPr>
        <w:t>Consumers</w:t>
      </w:r>
      <w:r w:rsidR="00240DB1">
        <w:rPr>
          <w:rFonts w:ascii="Open Sans" w:hAnsi="Open Sans" w:cs="Open Sans"/>
        </w:rPr>
        <w:t xml:space="preserve"> and representatives</w:t>
      </w:r>
      <w:r w:rsidRPr="00F32F0F">
        <w:rPr>
          <w:rFonts w:ascii="Open Sans" w:hAnsi="Open Sans" w:cs="Open Sans"/>
        </w:rPr>
        <w:t xml:space="preserve"> </w:t>
      </w:r>
      <w:r w:rsidR="00240DB1">
        <w:rPr>
          <w:rFonts w:ascii="Open Sans" w:hAnsi="Open Sans" w:cs="Open Sans"/>
        </w:rPr>
        <w:t>are satisfied</w:t>
      </w:r>
      <w:r w:rsidRPr="00F32F0F">
        <w:rPr>
          <w:rFonts w:ascii="Open Sans" w:hAnsi="Open Sans" w:cs="Open Sans"/>
        </w:rPr>
        <w:t xml:space="preserve"> the service supports them in activities that are meaningful to </w:t>
      </w:r>
      <w:r w:rsidR="0017047B" w:rsidRPr="00F32F0F">
        <w:rPr>
          <w:rFonts w:ascii="Open Sans" w:hAnsi="Open Sans" w:cs="Open Sans"/>
        </w:rPr>
        <w:t>them and</w:t>
      </w:r>
      <w:r w:rsidRPr="00F32F0F">
        <w:rPr>
          <w:rFonts w:ascii="Open Sans" w:hAnsi="Open Sans" w:cs="Open Sans"/>
        </w:rPr>
        <w:t xml:space="preserve"> support their spiritual and emotional well-being. </w:t>
      </w:r>
      <w:r w:rsidR="0017047B" w:rsidRPr="00267170">
        <w:rPr>
          <w:rFonts w:ascii="Open Sans" w:hAnsi="Open Sans" w:cs="Open Sans"/>
        </w:rPr>
        <w:t xml:space="preserve">Lifestyle staff explained the </w:t>
      </w:r>
      <w:r w:rsidR="00E402FD">
        <w:rPr>
          <w:rFonts w:ascii="Open Sans" w:hAnsi="Open Sans" w:cs="Open Sans"/>
        </w:rPr>
        <w:t xml:space="preserve">consumer </w:t>
      </w:r>
      <w:r w:rsidR="0017047B" w:rsidRPr="00267170">
        <w:rPr>
          <w:rFonts w:ascii="Open Sans" w:hAnsi="Open Sans" w:cs="Open Sans"/>
        </w:rPr>
        <w:t>admission process includ</w:t>
      </w:r>
      <w:r w:rsidR="002A7A8A">
        <w:rPr>
          <w:rFonts w:ascii="Open Sans" w:hAnsi="Open Sans" w:cs="Open Sans"/>
        </w:rPr>
        <w:t>es</w:t>
      </w:r>
      <w:r w:rsidR="0017047B" w:rsidRPr="00267170">
        <w:rPr>
          <w:rFonts w:ascii="Open Sans" w:hAnsi="Open Sans" w:cs="Open Sans"/>
        </w:rPr>
        <w:t xml:space="preserve"> recording life history, significant relationships and the things that bring consumers’ joy. Care staff </w:t>
      </w:r>
      <w:r w:rsidR="00412F31">
        <w:rPr>
          <w:rFonts w:ascii="Open Sans" w:hAnsi="Open Sans" w:cs="Open Sans"/>
        </w:rPr>
        <w:t>stated</w:t>
      </w:r>
      <w:r w:rsidR="0017047B" w:rsidRPr="00267170">
        <w:rPr>
          <w:rFonts w:ascii="Open Sans" w:hAnsi="Open Sans" w:cs="Open Sans"/>
        </w:rPr>
        <w:t xml:space="preserve"> observation and regular communication with consumers helps them identify if someone </w:t>
      </w:r>
      <w:r w:rsidR="00412F31">
        <w:rPr>
          <w:rFonts w:ascii="Open Sans" w:hAnsi="Open Sans" w:cs="Open Sans"/>
        </w:rPr>
        <w:t>requires</w:t>
      </w:r>
      <w:r w:rsidR="0017047B" w:rsidRPr="00267170">
        <w:rPr>
          <w:rFonts w:ascii="Open Sans" w:hAnsi="Open Sans" w:cs="Open Sans"/>
        </w:rPr>
        <w:t xml:space="preserve"> extra support. </w:t>
      </w:r>
      <w:r w:rsidRPr="00F32F0F">
        <w:rPr>
          <w:rFonts w:ascii="Open Sans" w:hAnsi="Open Sans" w:cs="Open Sans"/>
        </w:rPr>
        <w:t>The service</w:t>
      </w:r>
      <w:r w:rsidR="00036B07">
        <w:rPr>
          <w:rFonts w:ascii="Open Sans" w:hAnsi="Open Sans" w:cs="Open Sans"/>
        </w:rPr>
        <w:t>’</w:t>
      </w:r>
      <w:r w:rsidRPr="00F32F0F">
        <w:rPr>
          <w:rFonts w:ascii="Open Sans" w:hAnsi="Open Sans" w:cs="Open Sans"/>
        </w:rPr>
        <w:t>s policies and procedures support staff in promoting spiritual and emotional well-being, recognising consumer-centred care and using inclusive language. Management said they regularly s</w:t>
      </w:r>
      <w:r w:rsidR="00412F31">
        <w:rPr>
          <w:rFonts w:ascii="Open Sans" w:hAnsi="Open Sans" w:cs="Open Sans"/>
        </w:rPr>
        <w:t>eek</w:t>
      </w:r>
      <w:r w:rsidRPr="00F32F0F">
        <w:rPr>
          <w:rFonts w:ascii="Open Sans" w:hAnsi="Open Sans" w:cs="Open Sans"/>
        </w:rPr>
        <w:t xml:space="preserve"> verbal and written feedback from consumers to ensure lifestyle activities are satisfying and engaging. </w:t>
      </w:r>
    </w:p>
    <w:p w14:paraId="198B9EB6" w14:textId="77777777" w:rsidR="00EE3C98" w:rsidRDefault="005C2A69">
      <w:pPr>
        <w:pStyle w:val="NormalArial"/>
        <w:rPr>
          <w:rFonts w:ascii="Open Sans" w:hAnsi="Open Sans" w:cs="Open Sans"/>
        </w:rPr>
      </w:pPr>
      <w:r w:rsidRPr="005C2A69">
        <w:rPr>
          <w:rFonts w:ascii="Open Sans" w:hAnsi="Open Sans" w:cs="Open Sans"/>
        </w:rPr>
        <w:t>Consumers and representatives expressed satisfaction with the support consumers receive to participate in the community, maintain relationships, and do things they enjoy. Staff outlined group activities provided at the service and how consumers are also supported with individual pursuits. Consumer care documentation included information regarding likes and dislikes, social and cultural preferences, relationships of importance, and social activities of interest to them. The service</w:t>
      </w:r>
      <w:r w:rsidR="00E16038">
        <w:rPr>
          <w:rFonts w:ascii="Open Sans" w:hAnsi="Open Sans" w:cs="Open Sans"/>
        </w:rPr>
        <w:t>’</w:t>
      </w:r>
      <w:r w:rsidRPr="005C2A69">
        <w:rPr>
          <w:rFonts w:ascii="Open Sans" w:hAnsi="Open Sans" w:cs="Open Sans"/>
        </w:rPr>
        <w:t>s activities calendar demonstrated exercise classes, shopping visits, and bus outings are regularly offered to consumers.</w:t>
      </w:r>
    </w:p>
    <w:p w14:paraId="7A343EE4" w14:textId="704F5C98" w:rsidR="007A4BBD" w:rsidRDefault="007A4BBD" w:rsidP="007A4BBD">
      <w:pPr>
        <w:rPr>
          <w:rFonts w:ascii="Open Sans" w:hAnsi="Open Sans" w:cs="Open Sans"/>
        </w:rPr>
      </w:pPr>
      <w:r>
        <w:rPr>
          <w:rFonts w:ascii="Open Sans" w:hAnsi="Open Sans" w:cs="Open Sans"/>
        </w:rPr>
        <w:t xml:space="preserve">Consumers and representatives said staff coordinate their services and supports well and they benefit from different organisations working together and sharing information. </w:t>
      </w:r>
      <w:r w:rsidR="00F51CC2" w:rsidRPr="00F51CC2">
        <w:rPr>
          <w:rFonts w:ascii="Open Sans" w:hAnsi="Open Sans" w:cs="Open Sans"/>
        </w:rPr>
        <w:t>Staff said they receive adequate information and outlined how consumer information is shared within the service</w:t>
      </w:r>
      <w:r w:rsidR="00F51CC2">
        <w:rPr>
          <w:rFonts w:ascii="Open Sans" w:hAnsi="Open Sans" w:cs="Open Sans"/>
        </w:rPr>
        <w:t xml:space="preserve"> and to external providers where needed</w:t>
      </w:r>
      <w:r>
        <w:rPr>
          <w:rFonts w:ascii="Open Sans" w:hAnsi="Open Sans" w:cs="Open Sans"/>
        </w:rPr>
        <w:t>. The review of documentation demonstrates consumer care and service plans contain information from multiple sources including progress note updates from external services involved in the consumer’s care.</w:t>
      </w:r>
      <w:r w:rsidRPr="00CC051D">
        <w:rPr>
          <w:rFonts w:ascii="Open Sans" w:hAnsi="Open Sans" w:cs="Open Sans"/>
        </w:rPr>
        <w:t xml:space="preserve"> </w:t>
      </w:r>
    </w:p>
    <w:p w14:paraId="17C63D0F" w14:textId="43E1054E" w:rsidR="00F51CC2" w:rsidRDefault="006642F5" w:rsidP="007A4BBD">
      <w:pPr>
        <w:rPr>
          <w:rFonts w:ascii="Open Sans" w:hAnsi="Open Sans" w:cs="Open Sans"/>
        </w:rPr>
      </w:pPr>
      <w:r w:rsidRPr="006642F5">
        <w:rPr>
          <w:rFonts w:ascii="Open Sans" w:hAnsi="Open Sans" w:cs="Open Sans"/>
        </w:rPr>
        <w:t xml:space="preserve">Consumers and representatives said they </w:t>
      </w:r>
      <w:r w:rsidR="00D00973">
        <w:rPr>
          <w:rFonts w:ascii="Open Sans" w:hAnsi="Open Sans" w:cs="Open Sans"/>
        </w:rPr>
        <w:t>a</w:t>
      </w:r>
      <w:r w:rsidRPr="006642F5">
        <w:rPr>
          <w:rFonts w:ascii="Open Sans" w:hAnsi="Open Sans" w:cs="Open Sans"/>
        </w:rPr>
        <w:t>re satisfied with the service</w:t>
      </w:r>
      <w:r w:rsidR="00D00973">
        <w:rPr>
          <w:rFonts w:ascii="Open Sans" w:hAnsi="Open Sans" w:cs="Open Sans"/>
        </w:rPr>
        <w:t>’</w:t>
      </w:r>
      <w:r w:rsidRPr="006642F5">
        <w:rPr>
          <w:rFonts w:ascii="Open Sans" w:hAnsi="Open Sans" w:cs="Open Sans"/>
        </w:rPr>
        <w:t xml:space="preserve">s ability to engage other organisations to support health and well-being. Staff and management demonstrated knowledge of consumer needs and supports for daily living and the referral process to external organisations. Documents reviewed by the </w:t>
      </w:r>
      <w:r w:rsidR="00D00973">
        <w:rPr>
          <w:rFonts w:ascii="Open Sans" w:hAnsi="Open Sans" w:cs="Open Sans"/>
        </w:rPr>
        <w:t>as</w:t>
      </w:r>
      <w:r w:rsidRPr="006642F5">
        <w:rPr>
          <w:rFonts w:ascii="Open Sans" w:hAnsi="Open Sans" w:cs="Open Sans"/>
        </w:rPr>
        <w:t xml:space="preserve">sessment </w:t>
      </w:r>
      <w:r w:rsidR="00D00973">
        <w:rPr>
          <w:rFonts w:ascii="Open Sans" w:hAnsi="Open Sans" w:cs="Open Sans"/>
        </w:rPr>
        <w:t>t</w:t>
      </w:r>
      <w:r w:rsidRPr="006642F5">
        <w:rPr>
          <w:rFonts w:ascii="Open Sans" w:hAnsi="Open Sans" w:cs="Open Sans"/>
        </w:rPr>
        <w:t>eam demonstrated timely referrals.</w:t>
      </w:r>
    </w:p>
    <w:p w14:paraId="35D745AD" w14:textId="1578566A" w:rsidR="00F153DA" w:rsidRDefault="000C2C0F" w:rsidP="007A4BBD">
      <w:pPr>
        <w:rPr>
          <w:rFonts w:ascii="Open Sans" w:hAnsi="Open Sans" w:cs="Open Sans"/>
        </w:rPr>
      </w:pPr>
      <w:r>
        <w:rPr>
          <w:rFonts w:ascii="Open Sans" w:hAnsi="Open Sans" w:cs="Open Sans"/>
        </w:rPr>
        <w:t xml:space="preserve">All </w:t>
      </w:r>
      <w:r w:rsidR="00142C21">
        <w:rPr>
          <w:rFonts w:ascii="Open Sans" w:hAnsi="Open Sans" w:cs="Open Sans"/>
        </w:rPr>
        <w:t xml:space="preserve">sampled </w:t>
      </w:r>
      <w:r>
        <w:rPr>
          <w:rFonts w:ascii="Open Sans" w:hAnsi="Open Sans" w:cs="Open Sans"/>
        </w:rPr>
        <w:t>c</w:t>
      </w:r>
      <w:r w:rsidR="00F153DA" w:rsidRPr="00F153DA">
        <w:rPr>
          <w:rFonts w:ascii="Open Sans" w:hAnsi="Open Sans" w:cs="Open Sans"/>
        </w:rPr>
        <w:t>onsumers</w:t>
      </w:r>
      <w:r>
        <w:rPr>
          <w:rFonts w:ascii="Open Sans" w:hAnsi="Open Sans" w:cs="Open Sans"/>
        </w:rPr>
        <w:t xml:space="preserve"> </w:t>
      </w:r>
      <w:r w:rsidR="00F153DA" w:rsidRPr="00F153DA">
        <w:rPr>
          <w:rFonts w:ascii="Open Sans" w:hAnsi="Open Sans" w:cs="Open Sans"/>
        </w:rPr>
        <w:t>expressed satisfaction with the quality, quantity and variety of food available. Care and catering staff demonstrated knowledge of individual consumer needs and preferences and how to access updated information. Catering staff described the process for</w:t>
      </w:r>
      <w:r w:rsidR="00F153DA">
        <w:rPr>
          <w:rFonts w:ascii="Open Sans" w:hAnsi="Open Sans" w:cs="Open Sans"/>
        </w:rPr>
        <w:t xml:space="preserve"> checking consumer</w:t>
      </w:r>
      <w:r>
        <w:rPr>
          <w:rFonts w:ascii="Open Sans" w:hAnsi="Open Sans" w:cs="Open Sans"/>
        </w:rPr>
        <w:t>’s dietary restrictions, maintaining a</w:t>
      </w:r>
      <w:r w:rsidR="00F153DA" w:rsidRPr="00F153DA">
        <w:rPr>
          <w:rFonts w:ascii="Open Sans" w:hAnsi="Open Sans" w:cs="Open Sans"/>
        </w:rPr>
        <w:t xml:space="preserve"> pleasant dining room experience, and the delivery of hot meals to consumers in their rooms. Any change in consumer needs or preferences is immediately communicated to kitchen staff, a printed </w:t>
      </w:r>
      <w:r w:rsidR="00F153DA" w:rsidRPr="00F153DA">
        <w:rPr>
          <w:rFonts w:ascii="Open Sans" w:hAnsi="Open Sans" w:cs="Open Sans"/>
        </w:rPr>
        <w:lastRenderedPageBreak/>
        <w:t xml:space="preserve">copy of dietary needs is </w:t>
      </w:r>
      <w:r w:rsidR="00B04E8B">
        <w:rPr>
          <w:rFonts w:ascii="Open Sans" w:hAnsi="Open Sans" w:cs="Open Sans"/>
        </w:rPr>
        <w:t>given</w:t>
      </w:r>
      <w:r w:rsidR="00F153DA" w:rsidRPr="00F153DA">
        <w:rPr>
          <w:rFonts w:ascii="Open Sans" w:hAnsi="Open Sans" w:cs="Open Sans"/>
        </w:rPr>
        <w:t xml:space="preserve"> to the </w:t>
      </w:r>
      <w:r w:rsidR="007736E6" w:rsidRPr="00F153DA">
        <w:rPr>
          <w:rFonts w:ascii="Open Sans" w:hAnsi="Open Sans" w:cs="Open Sans"/>
        </w:rPr>
        <w:t>chef,</w:t>
      </w:r>
      <w:r w:rsidR="00F153DA" w:rsidRPr="00F153DA">
        <w:rPr>
          <w:rFonts w:ascii="Open Sans" w:hAnsi="Open Sans" w:cs="Open Sans"/>
        </w:rPr>
        <w:t xml:space="preserve"> and the electronic health management system is updated.</w:t>
      </w:r>
    </w:p>
    <w:p w14:paraId="5B1644A8" w14:textId="0F0ACEAF" w:rsidR="008C5491" w:rsidRPr="00CC051D" w:rsidRDefault="008C5491" w:rsidP="007A4BBD">
      <w:pPr>
        <w:rPr>
          <w:rFonts w:ascii="Open Sans" w:hAnsi="Open Sans" w:cs="Open Sans"/>
        </w:rPr>
      </w:pPr>
      <w:r w:rsidRPr="008C5491">
        <w:rPr>
          <w:rFonts w:ascii="Open Sans" w:hAnsi="Open Sans" w:cs="Open Sans"/>
        </w:rPr>
        <w:t xml:space="preserve">Consumers were satisfied with the quality and effectiveness of the equipment supplied by the service. They described in detail the process for reporting safety concerns to staff regarding faulty equipment. Staff demonstrated knowledge of identifying risks and </w:t>
      </w:r>
      <w:r w:rsidR="00B130FA">
        <w:rPr>
          <w:rFonts w:ascii="Open Sans" w:hAnsi="Open Sans" w:cs="Open Sans"/>
        </w:rPr>
        <w:t xml:space="preserve">the </w:t>
      </w:r>
      <w:r w:rsidRPr="008C5491">
        <w:rPr>
          <w:rFonts w:ascii="Open Sans" w:hAnsi="Open Sans" w:cs="Open Sans"/>
        </w:rPr>
        <w:t xml:space="preserve">suitability </w:t>
      </w:r>
      <w:r w:rsidR="00B130FA">
        <w:rPr>
          <w:rFonts w:ascii="Open Sans" w:hAnsi="Open Sans" w:cs="Open Sans"/>
        </w:rPr>
        <w:t>of</w:t>
      </w:r>
      <w:r w:rsidRPr="008C5491">
        <w:rPr>
          <w:rFonts w:ascii="Open Sans" w:hAnsi="Open Sans" w:cs="Open Sans"/>
        </w:rPr>
        <w:t xml:space="preserve"> equipment provided to consumers. Documentation </w:t>
      </w:r>
      <w:r w:rsidR="00B130FA">
        <w:rPr>
          <w:rFonts w:ascii="Open Sans" w:hAnsi="Open Sans" w:cs="Open Sans"/>
        </w:rPr>
        <w:t>demonstrated</w:t>
      </w:r>
      <w:r w:rsidRPr="008C5491">
        <w:rPr>
          <w:rFonts w:ascii="Open Sans" w:hAnsi="Open Sans" w:cs="Open Sans"/>
        </w:rPr>
        <w:t xml:space="preserve"> regular review and maintenance of equipment including slings and hoists. Management outlined processes and schedules for maintenance and cleaning of care equipment.</w:t>
      </w:r>
      <w:r w:rsidR="00045FB5">
        <w:rPr>
          <w:rFonts w:ascii="Open Sans" w:hAnsi="Open Sans" w:cs="Open Sans"/>
        </w:rPr>
        <w:t xml:space="preserve"> The assessment team </w:t>
      </w:r>
      <w:r w:rsidR="00BC63B8">
        <w:rPr>
          <w:rFonts w:ascii="Open Sans" w:hAnsi="Open Sans" w:cs="Open Sans"/>
        </w:rPr>
        <w:t xml:space="preserve">observed </w:t>
      </w:r>
      <w:r w:rsidR="00C555C3" w:rsidRPr="00F63E14">
        <w:rPr>
          <w:rFonts w:ascii="Open Sans" w:hAnsi="Open Sans" w:cs="Open Sans"/>
        </w:rPr>
        <w:t xml:space="preserve">shared equipment stored appropriately with sanitising wipes attached to facilitate staff compliance with </w:t>
      </w:r>
      <w:r w:rsidR="00CC2114">
        <w:rPr>
          <w:rFonts w:ascii="Open Sans" w:hAnsi="Open Sans" w:cs="Open Sans"/>
        </w:rPr>
        <w:t>cleaning</w:t>
      </w:r>
      <w:r w:rsidR="00C555C3" w:rsidRPr="00F63E14">
        <w:rPr>
          <w:rFonts w:ascii="Open Sans" w:hAnsi="Open Sans" w:cs="Open Sans"/>
        </w:rPr>
        <w:t xml:space="preserve"> shared equipment.</w:t>
      </w:r>
    </w:p>
    <w:p w14:paraId="21D1612F" w14:textId="520A8F9C" w:rsidR="009F6CD2" w:rsidRPr="001E694D" w:rsidRDefault="009F6CD2">
      <w:pPr>
        <w:pStyle w:val="NormalArial"/>
        <w:rPr>
          <w:rFonts w:ascii="Open Sans" w:hAnsi="Open Sans" w:cs="Open Sans"/>
        </w:rPr>
      </w:pPr>
      <w:r w:rsidRPr="001E694D">
        <w:rPr>
          <w:rFonts w:ascii="Open Sans" w:hAnsi="Open Sans" w:cs="Open Sans"/>
        </w:rPr>
        <w:br w:type="page"/>
      </w:r>
    </w:p>
    <w:p w14:paraId="788A024A"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16774" w14:paraId="17707F9B"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186D641" w14:textId="77777777" w:rsidR="009F6CD2" w:rsidRPr="001E694D" w:rsidRDefault="009F6CD2">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CD661BE"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10E51E0E"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DC1F05" w14:textId="77777777" w:rsidR="009F6CD2" w:rsidRPr="001E694D" w:rsidRDefault="009F6CD2">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49EE820"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F3BB6EA"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723535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C550B09"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BEB9E8" w14:textId="77777777" w:rsidR="009F6CD2" w:rsidRPr="001E694D" w:rsidRDefault="009F6CD2">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FEEC34F"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5C79939" w14:textId="77777777" w:rsidR="009F6CD2" w:rsidRPr="001E694D" w:rsidRDefault="009F6CD2">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54DEC5C" w14:textId="77777777" w:rsidR="009F6CD2" w:rsidRPr="001E694D" w:rsidRDefault="009F6CD2">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5971584B"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787395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2AA0BBB"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9557A7" w14:textId="77777777" w:rsidR="009F6CD2" w:rsidRPr="001E694D" w:rsidRDefault="009F6CD2">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D504D0E"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CA8CC15" w14:textId="77777777" w:rsidR="009F6CD2" w:rsidRPr="001E694D" w:rsidRDefault="00BC79E2">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613914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3090F76D"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t>Findings</w:t>
      </w:r>
    </w:p>
    <w:p w14:paraId="74632F12" w14:textId="09722181" w:rsidR="003855C9" w:rsidRDefault="0080088D">
      <w:pPr>
        <w:pStyle w:val="NormalArial"/>
        <w:rPr>
          <w:rFonts w:ascii="Open Sans" w:hAnsi="Open Sans" w:cs="Open Sans"/>
        </w:rPr>
      </w:pPr>
      <w:r w:rsidRPr="0080088D">
        <w:rPr>
          <w:rFonts w:ascii="Open Sans" w:hAnsi="Open Sans" w:cs="Open Sans"/>
        </w:rPr>
        <w:t xml:space="preserve">Consumers </w:t>
      </w:r>
      <w:r w:rsidR="00CD7542">
        <w:rPr>
          <w:rFonts w:ascii="Open Sans" w:hAnsi="Open Sans" w:cs="Open Sans"/>
        </w:rPr>
        <w:t xml:space="preserve">and representatives </w:t>
      </w:r>
      <w:r w:rsidRPr="0080088D">
        <w:rPr>
          <w:rFonts w:ascii="Open Sans" w:hAnsi="Open Sans" w:cs="Open Sans"/>
        </w:rPr>
        <w:t>said they feel welcome at the service and that</w:t>
      </w:r>
      <w:r w:rsidR="002F51F1">
        <w:rPr>
          <w:rFonts w:ascii="Open Sans" w:hAnsi="Open Sans" w:cs="Open Sans"/>
        </w:rPr>
        <w:t xml:space="preserve"> the service feels like home</w:t>
      </w:r>
      <w:r w:rsidRPr="0080088D">
        <w:rPr>
          <w:rFonts w:ascii="Open Sans" w:hAnsi="Open Sans" w:cs="Open Sans"/>
        </w:rPr>
        <w:t xml:space="preserve">. Staff described how they support consumers to navigate the service environment with dignity and at their own pace. The service environment </w:t>
      </w:r>
      <w:r w:rsidR="0081213B">
        <w:rPr>
          <w:rFonts w:ascii="Open Sans" w:hAnsi="Open Sans" w:cs="Open Sans"/>
        </w:rPr>
        <w:t>i</w:t>
      </w:r>
      <w:r w:rsidRPr="0080088D">
        <w:rPr>
          <w:rFonts w:ascii="Open Sans" w:hAnsi="Open Sans" w:cs="Open Sans"/>
        </w:rPr>
        <w:t>s well lit, easy to navigate and accessible for consumers with varied cognitive</w:t>
      </w:r>
      <w:r w:rsidR="0081213B">
        <w:rPr>
          <w:rFonts w:ascii="Open Sans" w:hAnsi="Open Sans" w:cs="Open Sans"/>
        </w:rPr>
        <w:t xml:space="preserve"> function</w:t>
      </w:r>
      <w:r w:rsidRPr="0080088D">
        <w:rPr>
          <w:rFonts w:ascii="Open Sans" w:hAnsi="Open Sans" w:cs="Open Sans"/>
        </w:rPr>
        <w:t xml:space="preserve"> and mobility. </w:t>
      </w:r>
    </w:p>
    <w:p w14:paraId="4CCAA38B" w14:textId="77777777" w:rsidR="00501D3D" w:rsidRDefault="003855C9">
      <w:pPr>
        <w:pStyle w:val="NormalArial"/>
        <w:rPr>
          <w:rFonts w:ascii="Open Sans" w:hAnsi="Open Sans" w:cs="Open Sans"/>
        </w:rPr>
      </w:pPr>
      <w:r w:rsidRPr="003855C9">
        <w:rPr>
          <w:rFonts w:ascii="Open Sans" w:hAnsi="Open Sans" w:cs="Open Sans"/>
        </w:rPr>
        <w:t>Consumers</w:t>
      </w:r>
      <w:r w:rsidR="008173D1">
        <w:rPr>
          <w:rFonts w:ascii="Open Sans" w:hAnsi="Open Sans" w:cs="Open Sans"/>
        </w:rPr>
        <w:t xml:space="preserve"> and representatives</w:t>
      </w:r>
      <w:r w:rsidRPr="003855C9">
        <w:rPr>
          <w:rFonts w:ascii="Open Sans" w:hAnsi="Open Sans" w:cs="Open Sans"/>
        </w:rPr>
        <w:t xml:space="preserve"> described the service environment as safe, clean and well maintained. </w:t>
      </w:r>
      <w:r w:rsidR="00C03F84" w:rsidRPr="00F9499E">
        <w:rPr>
          <w:rFonts w:ascii="Open Sans" w:hAnsi="Open Sans" w:cs="Open Sans"/>
        </w:rPr>
        <w:t xml:space="preserve">The maintenance </w:t>
      </w:r>
      <w:r w:rsidR="00C03F84">
        <w:rPr>
          <w:rFonts w:ascii="Open Sans" w:hAnsi="Open Sans" w:cs="Open Sans"/>
        </w:rPr>
        <w:t>officer</w:t>
      </w:r>
      <w:r w:rsidR="00C03F84" w:rsidRPr="00F9499E">
        <w:rPr>
          <w:rFonts w:ascii="Open Sans" w:hAnsi="Open Sans" w:cs="Open Sans"/>
        </w:rPr>
        <w:t xml:space="preserve"> and service manager demonstrated the documented processes to maintain the safety, cleanliness, and comfort of the internal and external service environment including </w:t>
      </w:r>
      <w:r w:rsidR="00C03F84">
        <w:rPr>
          <w:rFonts w:ascii="Open Sans" w:hAnsi="Open Sans" w:cs="Open Sans"/>
        </w:rPr>
        <w:t xml:space="preserve">the </w:t>
      </w:r>
      <w:r w:rsidR="00C03F84" w:rsidRPr="00F9499E">
        <w:rPr>
          <w:rFonts w:ascii="Open Sans" w:hAnsi="Open Sans" w:cs="Open Sans"/>
        </w:rPr>
        <w:t>planned and reactive maintenance</w:t>
      </w:r>
      <w:r w:rsidR="00C03F84">
        <w:rPr>
          <w:rFonts w:ascii="Open Sans" w:hAnsi="Open Sans" w:cs="Open Sans"/>
        </w:rPr>
        <w:t xml:space="preserve"> schedule, daily cleaning schedules and emergency management procedures. </w:t>
      </w:r>
      <w:r w:rsidRPr="003855C9">
        <w:rPr>
          <w:rFonts w:ascii="Open Sans" w:hAnsi="Open Sans" w:cs="Open Sans"/>
        </w:rPr>
        <w:t xml:space="preserve">Documentation demonstrated use of electronic maintenance systems to record and action maintenance requests. The </w:t>
      </w:r>
      <w:r>
        <w:rPr>
          <w:rFonts w:ascii="Open Sans" w:hAnsi="Open Sans" w:cs="Open Sans"/>
        </w:rPr>
        <w:t>a</w:t>
      </w:r>
      <w:r w:rsidRPr="003855C9">
        <w:rPr>
          <w:rFonts w:ascii="Open Sans" w:hAnsi="Open Sans" w:cs="Open Sans"/>
        </w:rPr>
        <w:t xml:space="preserve">ssessment </w:t>
      </w:r>
      <w:r>
        <w:rPr>
          <w:rFonts w:ascii="Open Sans" w:hAnsi="Open Sans" w:cs="Open Sans"/>
        </w:rPr>
        <w:t>t</w:t>
      </w:r>
      <w:r w:rsidRPr="003855C9">
        <w:rPr>
          <w:rFonts w:ascii="Open Sans" w:hAnsi="Open Sans" w:cs="Open Sans"/>
        </w:rPr>
        <w:t xml:space="preserve">eam </w:t>
      </w:r>
      <w:r w:rsidR="00086F71">
        <w:rPr>
          <w:rFonts w:ascii="Open Sans" w:hAnsi="Open Sans" w:cs="Open Sans"/>
        </w:rPr>
        <w:t>observed painters working on the first stage of planned painting works during the Site Audit. All safety signage including exit signs, hazard strips and oxygen storage signs were clearly visible</w:t>
      </w:r>
      <w:r w:rsidRPr="003855C9">
        <w:rPr>
          <w:rFonts w:ascii="Open Sans" w:hAnsi="Open Sans" w:cs="Open Sans"/>
        </w:rPr>
        <w:t xml:space="preserve">. </w:t>
      </w:r>
    </w:p>
    <w:p w14:paraId="165ED151" w14:textId="54F6D480" w:rsidR="000C349C" w:rsidRDefault="000C349C" w:rsidP="000C349C">
      <w:pPr>
        <w:rPr>
          <w:rFonts w:ascii="Open Sans" w:hAnsi="Open Sans" w:cs="Open Sans"/>
        </w:rPr>
      </w:pPr>
      <w:r w:rsidRPr="000060F1">
        <w:rPr>
          <w:rFonts w:ascii="Open Sans" w:hAnsi="Open Sans" w:cs="Open Sans"/>
        </w:rPr>
        <w:t>All consumers said they have access to safe</w:t>
      </w:r>
      <w:r>
        <w:rPr>
          <w:rFonts w:ascii="Open Sans" w:hAnsi="Open Sans" w:cs="Open Sans"/>
        </w:rPr>
        <w:t xml:space="preserve"> and clean furniture, fittings and</w:t>
      </w:r>
      <w:r w:rsidRPr="000060F1">
        <w:rPr>
          <w:rFonts w:ascii="Open Sans" w:hAnsi="Open Sans" w:cs="Open Sans"/>
        </w:rPr>
        <w:t xml:space="preserve"> equipment. Staf</w:t>
      </w:r>
      <w:r>
        <w:rPr>
          <w:rFonts w:ascii="Open Sans" w:hAnsi="Open Sans" w:cs="Open Sans"/>
        </w:rPr>
        <w:t xml:space="preserve">f </w:t>
      </w:r>
      <w:r w:rsidRPr="000060F1">
        <w:rPr>
          <w:rFonts w:ascii="Open Sans" w:hAnsi="Open Sans" w:cs="Open Sans"/>
        </w:rPr>
        <w:t>explaine</w:t>
      </w:r>
      <w:r>
        <w:rPr>
          <w:rFonts w:ascii="Open Sans" w:hAnsi="Open Sans" w:cs="Open Sans"/>
        </w:rPr>
        <w:t xml:space="preserve">d they check equipment is appropriate for consumer use and report any furniture, fittings or equipment in need of repair. The maintenance team described </w:t>
      </w:r>
      <w:r w:rsidR="002D5BFF">
        <w:rPr>
          <w:rFonts w:ascii="Open Sans" w:hAnsi="Open Sans" w:cs="Open Sans"/>
        </w:rPr>
        <w:t>completing</w:t>
      </w:r>
      <w:r>
        <w:rPr>
          <w:rFonts w:ascii="Open Sans" w:hAnsi="Open Sans" w:cs="Open Sans"/>
        </w:rPr>
        <w:t xml:space="preserve"> regular inspections of consumer rooms to check furniture, fittings and equipment. The assessment team observed furniture, fittings and equipment to be spotlessly clean and in good condition.</w:t>
      </w:r>
    </w:p>
    <w:p w14:paraId="3843BA5D" w14:textId="312660FA" w:rsidR="009F6CD2" w:rsidRPr="001E694D" w:rsidRDefault="00501D3D">
      <w:pPr>
        <w:pStyle w:val="NormalArial"/>
        <w:rPr>
          <w:rFonts w:ascii="Open Sans" w:hAnsi="Open Sans" w:cs="Open Sans"/>
        </w:rPr>
      </w:pPr>
      <w:r w:rsidRPr="00501D3D">
        <w:rPr>
          <w:rFonts w:ascii="Open Sans" w:hAnsi="Open Sans" w:cs="Open Sans"/>
        </w:rPr>
        <w:t xml:space="preserve">Consumers said the furniture, fittings and equipment were clean and well maintained and they feel safe when staff use equipment to assist them. Care </w:t>
      </w:r>
      <w:r w:rsidRPr="00501D3D">
        <w:rPr>
          <w:rFonts w:ascii="Open Sans" w:hAnsi="Open Sans" w:cs="Open Sans"/>
        </w:rPr>
        <w:lastRenderedPageBreak/>
        <w:t xml:space="preserve">staff indicated they had access to sufficient equipment to support the delivery of consumer care and demonstrated knowledge of cleaning and maintaining equipment. Documentation </w:t>
      </w:r>
      <w:r w:rsidR="00B0386C" w:rsidRPr="00501D3D">
        <w:rPr>
          <w:rFonts w:ascii="Open Sans" w:hAnsi="Open Sans" w:cs="Open Sans"/>
        </w:rPr>
        <w:t xml:space="preserve">evidenced </w:t>
      </w:r>
      <w:r w:rsidR="00B0386C">
        <w:rPr>
          <w:rFonts w:ascii="Open Sans" w:hAnsi="Open Sans" w:cs="Open Sans"/>
        </w:rPr>
        <w:t>use</w:t>
      </w:r>
      <w:r>
        <w:rPr>
          <w:rFonts w:ascii="Open Sans" w:hAnsi="Open Sans" w:cs="Open Sans"/>
        </w:rPr>
        <w:t xml:space="preserve"> of the service’s electronic maintenance </w:t>
      </w:r>
      <w:r w:rsidRPr="00501D3D">
        <w:rPr>
          <w:rFonts w:ascii="Open Sans" w:hAnsi="Open Sans" w:cs="Open Sans"/>
        </w:rPr>
        <w:t xml:space="preserve">system to log requests for maintenance and ordering equipment to meet changing consumer needs. The </w:t>
      </w:r>
      <w:r w:rsidR="00A5647E">
        <w:rPr>
          <w:rFonts w:ascii="Open Sans" w:hAnsi="Open Sans" w:cs="Open Sans"/>
        </w:rPr>
        <w:t>a</w:t>
      </w:r>
      <w:r w:rsidRPr="00501D3D">
        <w:rPr>
          <w:rFonts w:ascii="Open Sans" w:hAnsi="Open Sans" w:cs="Open Sans"/>
        </w:rPr>
        <w:t xml:space="preserve">ssessment </w:t>
      </w:r>
      <w:r w:rsidR="00A5647E">
        <w:rPr>
          <w:rFonts w:ascii="Open Sans" w:hAnsi="Open Sans" w:cs="Open Sans"/>
        </w:rPr>
        <w:t>t</w:t>
      </w:r>
      <w:r w:rsidRPr="00501D3D">
        <w:rPr>
          <w:rFonts w:ascii="Open Sans" w:hAnsi="Open Sans" w:cs="Open Sans"/>
        </w:rPr>
        <w:t xml:space="preserve">eam observed staff and consumers using equipment such as wheel walkers, wheelchairs and hoists throughout the audit. </w:t>
      </w:r>
      <w:r w:rsidR="009F6CD2" w:rsidRPr="001E694D">
        <w:rPr>
          <w:rFonts w:ascii="Open Sans" w:hAnsi="Open Sans" w:cs="Open Sans"/>
        </w:rPr>
        <w:br w:type="page"/>
      </w:r>
    </w:p>
    <w:p w14:paraId="1951582E"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416774" w14:paraId="51829C66"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0B0A0BF" w14:textId="77777777" w:rsidR="009F6CD2" w:rsidRPr="001E694D" w:rsidRDefault="009F6CD2">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3139687"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02AA9F8D"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B6C980" w14:textId="77777777" w:rsidR="009F6CD2" w:rsidRPr="001E694D" w:rsidRDefault="009F6CD2">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15D022C"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829478D"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60455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01F27E66"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B7A7F5" w14:textId="77777777" w:rsidR="009F6CD2" w:rsidRPr="001E694D" w:rsidRDefault="009F6CD2">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EB343A4"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E36A8B2"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1166043"/>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9AE24FA"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E7B857" w14:textId="77777777" w:rsidR="009F6CD2" w:rsidRPr="001E694D" w:rsidRDefault="009F6CD2">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A97BEAC"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A7A8788"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854853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5649794C" w14:textId="77777777" w:rsidTr="0041677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CD69FA" w14:textId="77777777" w:rsidR="009F6CD2" w:rsidRPr="001E694D" w:rsidRDefault="009F6CD2">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B678FE2"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F07B8CE" w14:textId="77777777" w:rsidR="009F6CD2" w:rsidRPr="001E694D" w:rsidRDefault="00BC79E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799236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5BBF36DE"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t>Findings</w:t>
      </w:r>
    </w:p>
    <w:p w14:paraId="21B26FE7" w14:textId="7BB997AB" w:rsidR="00A8000A" w:rsidRDefault="0068709C">
      <w:pPr>
        <w:pStyle w:val="NormalArial"/>
        <w:rPr>
          <w:rFonts w:ascii="Open Sans" w:hAnsi="Open Sans" w:cs="Open Sans"/>
        </w:rPr>
      </w:pPr>
      <w:r w:rsidRPr="0068709C">
        <w:rPr>
          <w:rFonts w:ascii="Open Sans" w:hAnsi="Open Sans" w:cs="Open Sans"/>
        </w:rPr>
        <w:t>Consumers and representatives</w:t>
      </w:r>
      <w:r w:rsidR="00AC41D8">
        <w:rPr>
          <w:rFonts w:ascii="Open Sans" w:hAnsi="Open Sans" w:cs="Open Sans"/>
        </w:rPr>
        <w:t xml:space="preserve"> </w:t>
      </w:r>
      <w:r w:rsidR="00AC41D8" w:rsidRPr="00DE64B5">
        <w:rPr>
          <w:rFonts w:ascii="Open Sans" w:hAnsi="Open Sans" w:cs="Open Sans"/>
        </w:rPr>
        <w:t>expressed satisfaction they are encouraged and supported to provide feedback and make complaints</w:t>
      </w:r>
      <w:r w:rsidR="00AC41D8">
        <w:rPr>
          <w:rFonts w:ascii="Open Sans" w:hAnsi="Open Sans" w:cs="Open Sans"/>
        </w:rPr>
        <w:t>, and</w:t>
      </w:r>
      <w:r w:rsidRPr="0068709C">
        <w:rPr>
          <w:rFonts w:ascii="Open Sans" w:hAnsi="Open Sans" w:cs="Open Sans"/>
        </w:rPr>
        <w:t xml:space="preserve"> stated they </w:t>
      </w:r>
      <w:r w:rsidR="00130A48">
        <w:rPr>
          <w:rFonts w:ascii="Open Sans" w:hAnsi="Open Sans" w:cs="Open Sans"/>
        </w:rPr>
        <w:t>feel</w:t>
      </w:r>
      <w:r w:rsidRPr="0068709C">
        <w:rPr>
          <w:rFonts w:ascii="Open Sans" w:hAnsi="Open Sans" w:cs="Open Sans"/>
        </w:rPr>
        <w:t xml:space="preserve"> comfortable </w:t>
      </w:r>
      <w:r w:rsidR="00C72818">
        <w:rPr>
          <w:rFonts w:ascii="Open Sans" w:hAnsi="Open Sans" w:cs="Open Sans"/>
        </w:rPr>
        <w:t>doing so</w:t>
      </w:r>
      <w:r w:rsidRPr="0068709C">
        <w:rPr>
          <w:rFonts w:ascii="Open Sans" w:hAnsi="Open Sans" w:cs="Open Sans"/>
        </w:rPr>
        <w:t>. Management and staff described how consumers and</w:t>
      </w:r>
      <w:r w:rsidR="00905849">
        <w:rPr>
          <w:rFonts w:ascii="Open Sans" w:hAnsi="Open Sans" w:cs="Open Sans"/>
        </w:rPr>
        <w:t xml:space="preserve"> representative can provide verbal feedback, complete </w:t>
      </w:r>
      <w:r w:rsidR="00714932">
        <w:rPr>
          <w:rFonts w:ascii="Open Sans" w:hAnsi="Open Sans" w:cs="Open Sans"/>
        </w:rPr>
        <w:t>feed</w:t>
      </w:r>
      <w:r w:rsidR="0042217C">
        <w:rPr>
          <w:rFonts w:ascii="Open Sans" w:hAnsi="Open Sans" w:cs="Open Sans"/>
        </w:rPr>
        <w:t>back</w:t>
      </w:r>
      <w:r w:rsidR="00905849">
        <w:rPr>
          <w:rFonts w:ascii="Open Sans" w:hAnsi="Open Sans" w:cs="Open Sans"/>
        </w:rPr>
        <w:t xml:space="preserve"> forms,</w:t>
      </w:r>
      <w:r w:rsidRPr="0068709C">
        <w:rPr>
          <w:rFonts w:ascii="Open Sans" w:hAnsi="Open Sans" w:cs="Open Sans"/>
        </w:rPr>
        <w:t xml:space="preserve"> phone or email the service. The </w:t>
      </w:r>
      <w:r w:rsidR="0042217C">
        <w:rPr>
          <w:rFonts w:ascii="Open Sans" w:hAnsi="Open Sans" w:cs="Open Sans"/>
        </w:rPr>
        <w:t>a</w:t>
      </w:r>
      <w:r w:rsidRPr="0068709C">
        <w:rPr>
          <w:rFonts w:ascii="Open Sans" w:hAnsi="Open Sans" w:cs="Open Sans"/>
        </w:rPr>
        <w:t xml:space="preserve">ssessment </w:t>
      </w:r>
      <w:r w:rsidR="0042217C">
        <w:rPr>
          <w:rFonts w:ascii="Open Sans" w:hAnsi="Open Sans" w:cs="Open Sans"/>
        </w:rPr>
        <w:t>t</w:t>
      </w:r>
      <w:r w:rsidRPr="0068709C">
        <w:rPr>
          <w:rFonts w:ascii="Open Sans" w:hAnsi="Open Sans" w:cs="Open Sans"/>
        </w:rPr>
        <w:t xml:space="preserve">eam noted information on how to make a complaint </w:t>
      </w:r>
      <w:r w:rsidR="00A8000A" w:rsidRPr="00627C98">
        <w:rPr>
          <w:rFonts w:ascii="Open Sans" w:hAnsi="Open Sans" w:cs="Open Sans"/>
        </w:rPr>
        <w:t>and a copy of the Charter of Aged Care Rights</w:t>
      </w:r>
      <w:r w:rsidR="00A8000A">
        <w:rPr>
          <w:rFonts w:ascii="Open Sans" w:hAnsi="Open Sans" w:cs="Open Sans"/>
        </w:rPr>
        <w:t xml:space="preserve"> w</w:t>
      </w:r>
      <w:r w:rsidR="00C72818">
        <w:rPr>
          <w:rFonts w:ascii="Open Sans" w:hAnsi="Open Sans" w:cs="Open Sans"/>
        </w:rPr>
        <w:t>as</w:t>
      </w:r>
      <w:r w:rsidR="00A8000A" w:rsidRPr="00627C98">
        <w:rPr>
          <w:rFonts w:ascii="Open Sans" w:hAnsi="Open Sans" w:cs="Open Sans"/>
        </w:rPr>
        <w:t xml:space="preserve"> prominently displayed within the service</w:t>
      </w:r>
      <w:r w:rsidRPr="0068709C">
        <w:rPr>
          <w:rFonts w:ascii="Open Sans" w:hAnsi="Open Sans" w:cs="Open Sans"/>
        </w:rPr>
        <w:t xml:space="preserve">. Management and staff said they encourage consumers to provide feedback. Documentation, including meeting minutes and feedback systems, </w:t>
      </w:r>
      <w:r w:rsidR="00C72818">
        <w:rPr>
          <w:rFonts w:ascii="Open Sans" w:hAnsi="Open Sans" w:cs="Open Sans"/>
        </w:rPr>
        <w:t>demonstrated</w:t>
      </w:r>
      <w:r w:rsidRPr="0068709C">
        <w:rPr>
          <w:rFonts w:ascii="Open Sans" w:hAnsi="Open Sans" w:cs="Open Sans"/>
        </w:rPr>
        <w:t xml:space="preserve"> the service encourages and actions feedback.</w:t>
      </w:r>
    </w:p>
    <w:p w14:paraId="75295B1C" w14:textId="6554ACB3" w:rsidR="00FC0E12" w:rsidRDefault="00FC0E12" w:rsidP="00FC0E12">
      <w:pPr>
        <w:rPr>
          <w:rFonts w:ascii="Open Sans" w:hAnsi="Open Sans" w:cs="Open Sans"/>
        </w:rPr>
      </w:pPr>
      <w:r>
        <w:rPr>
          <w:rFonts w:ascii="Open Sans" w:hAnsi="Open Sans" w:cs="Open Sans"/>
        </w:rPr>
        <w:t xml:space="preserve">Consumers, their representatives, and staff were aware of the information displayed </w:t>
      </w:r>
      <w:r w:rsidR="00B06F5E">
        <w:rPr>
          <w:rFonts w:ascii="Open Sans" w:hAnsi="Open Sans" w:cs="Open Sans"/>
        </w:rPr>
        <w:t>throughout</w:t>
      </w:r>
      <w:r>
        <w:rPr>
          <w:rFonts w:ascii="Open Sans" w:hAnsi="Open Sans" w:cs="Open Sans"/>
        </w:rPr>
        <w:t xml:space="preserve"> the service</w:t>
      </w:r>
      <w:r w:rsidR="001E3743">
        <w:rPr>
          <w:rFonts w:ascii="Open Sans" w:hAnsi="Open Sans" w:cs="Open Sans"/>
        </w:rPr>
        <w:t xml:space="preserve"> in regard to resolving </w:t>
      </w:r>
      <w:r>
        <w:rPr>
          <w:rFonts w:ascii="Open Sans" w:hAnsi="Open Sans" w:cs="Open Sans"/>
        </w:rPr>
        <w:t xml:space="preserve">feedback and complaints. Management said consumers are informed of the advocacy services available to them. The </w:t>
      </w:r>
      <w:r w:rsidR="00036148">
        <w:rPr>
          <w:rFonts w:ascii="Open Sans" w:hAnsi="Open Sans" w:cs="Open Sans"/>
        </w:rPr>
        <w:t>a</w:t>
      </w:r>
      <w:r>
        <w:rPr>
          <w:rFonts w:ascii="Open Sans" w:hAnsi="Open Sans" w:cs="Open Sans"/>
        </w:rPr>
        <w:t xml:space="preserve">ssessment </w:t>
      </w:r>
      <w:r w:rsidR="00036148">
        <w:rPr>
          <w:rFonts w:ascii="Open Sans" w:hAnsi="Open Sans" w:cs="Open Sans"/>
        </w:rPr>
        <w:t>t</w:t>
      </w:r>
      <w:r>
        <w:rPr>
          <w:rFonts w:ascii="Open Sans" w:hAnsi="Open Sans" w:cs="Open Sans"/>
        </w:rPr>
        <w:t>eam observed advocacy, language services, and the Aged Care Quality and Safety Commission resources to support consumers displayed on information boards throughout the service</w:t>
      </w:r>
      <w:r w:rsidR="00C61C7D">
        <w:rPr>
          <w:rFonts w:ascii="Open Sans" w:hAnsi="Open Sans" w:cs="Open Sans"/>
        </w:rPr>
        <w:t xml:space="preserve">, and </w:t>
      </w:r>
      <w:r>
        <w:rPr>
          <w:rFonts w:ascii="Open Sans" w:hAnsi="Open Sans" w:cs="Open Sans"/>
        </w:rPr>
        <w:t xml:space="preserve">resources are available if required for consumers from varied linguistic or cultural backgrounds who require support with translation. </w:t>
      </w:r>
    </w:p>
    <w:p w14:paraId="72BD7293" w14:textId="0C0BAA04" w:rsidR="001132B7" w:rsidRDefault="002D7EBA" w:rsidP="00FC0E12">
      <w:pPr>
        <w:rPr>
          <w:rFonts w:ascii="Open Sans" w:hAnsi="Open Sans" w:cs="Open Sans"/>
        </w:rPr>
      </w:pPr>
      <w:r w:rsidRPr="002D7EBA">
        <w:rPr>
          <w:rFonts w:ascii="Open Sans" w:hAnsi="Open Sans" w:cs="Open Sans"/>
        </w:rPr>
        <w:t xml:space="preserve">Consumers and representatives expressed satisfaction with how complaints are managed at the service. Staff </w:t>
      </w:r>
      <w:r w:rsidR="00E46666" w:rsidRPr="00931CAA">
        <w:rPr>
          <w:rFonts w:ascii="Open Sans" w:hAnsi="Open Sans" w:cs="Open Sans"/>
        </w:rPr>
        <w:t>described the open disclosure process when handling complaints, including working collaboratively with consumers and representatives and offering an apology</w:t>
      </w:r>
      <w:r w:rsidRPr="002D7EBA">
        <w:rPr>
          <w:rFonts w:ascii="Open Sans" w:hAnsi="Open Sans" w:cs="Open Sans"/>
        </w:rPr>
        <w:t xml:space="preserve">. Management stated they manage complaints as they arise, including performing open disclosure. Documentation </w:t>
      </w:r>
      <w:r w:rsidRPr="002D7EBA">
        <w:rPr>
          <w:rFonts w:ascii="Open Sans" w:hAnsi="Open Sans" w:cs="Open Sans"/>
        </w:rPr>
        <w:lastRenderedPageBreak/>
        <w:t>reviewed showed the service is taking appropriate action in response to complaints and uses open disclosure.</w:t>
      </w:r>
    </w:p>
    <w:p w14:paraId="3F4ECFF5" w14:textId="22FD58E3" w:rsidR="001C0730" w:rsidRPr="00CC051D" w:rsidRDefault="001C0730" w:rsidP="001C0730">
      <w:pPr>
        <w:rPr>
          <w:rFonts w:ascii="Open Sans" w:hAnsi="Open Sans" w:cs="Open Sans"/>
        </w:rPr>
      </w:pPr>
      <w:r>
        <w:rPr>
          <w:rFonts w:ascii="Open Sans" w:hAnsi="Open Sans" w:cs="Open Sans"/>
        </w:rPr>
        <w:t xml:space="preserve">Management described how feedback, suggestions and complaints are collated, reviewed, and actioned. The assessment team observed documentation showing feedback is responded to promptly and </w:t>
      </w:r>
      <w:r w:rsidR="003D1F3A">
        <w:rPr>
          <w:rFonts w:ascii="Open Sans" w:hAnsi="Open Sans" w:cs="Open Sans"/>
        </w:rPr>
        <w:t xml:space="preserve">is </w:t>
      </w:r>
      <w:r>
        <w:rPr>
          <w:rFonts w:ascii="Open Sans" w:hAnsi="Open Sans" w:cs="Open Sans"/>
        </w:rPr>
        <w:t>used to inform the improvement of care and services</w:t>
      </w:r>
      <w:r w:rsidRPr="00B4610C">
        <w:rPr>
          <w:rFonts w:ascii="Open Sans" w:hAnsi="Open Sans" w:cs="Open Sans"/>
        </w:rPr>
        <w:t xml:space="preserve"> </w:t>
      </w:r>
      <w:r>
        <w:rPr>
          <w:rFonts w:ascii="Open Sans" w:hAnsi="Open Sans" w:cs="Open Sans"/>
        </w:rPr>
        <w:t>which is included in</w:t>
      </w:r>
      <w:r w:rsidRPr="00931CAA">
        <w:rPr>
          <w:rFonts w:ascii="Open Sans" w:hAnsi="Open Sans" w:cs="Open Sans"/>
        </w:rPr>
        <w:t xml:space="preserve"> the plan </w:t>
      </w:r>
      <w:r w:rsidR="003D1F3A">
        <w:rPr>
          <w:rFonts w:ascii="Open Sans" w:hAnsi="Open Sans" w:cs="Open Sans"/>
        </w:rPr>
        <w:t>for</w:t>
      </w:r>
      <w:r w:rsidRPr="00931CAA">
        <w:rPr>
          <w:rFonts w:ascii="Open Sans" w:hAnsi="Open Sans" w:cs="Open Sans"/>
        </w:rPr>
        <w:t xml:space="preserve"> continuous improvement</w:t>
      </w:r>
      <w:r>
        <w:rPr>
          <w:rFonts w:ascii="Open Sans" w:hAnsi="Open Sans" w:cs="Open Sans"/>
        </w:rPr>
        <w:t xml:space="preserve">. </w:t>
      </w:r>
      <w:r w:rsidRPr="00CC051D">
        <w:rPr>
          <w:rFonts w:ascii="Open Sans" w:hAnsi="Open Sans" w:cs="Open Sans"/>
        </w:rPr>
        <w:t xml:space="preserve"> </w:t>
      </w:r>
    </w:p>
    <w:p w14:paraId="4DB1F69D" w14:textId="77777777" w:rsidR="001C0730" w:rsidRPr="00CC051D" w:rsidRDefault="001C0730" w:rsidP="00FC0E12">
      <w:pPr>
        <w:rPr>
          <w:rFonts w:ascii="Open Sans" w:hAnsi="Open Sans" w:cs="Open Sans"/>
        </w:rPr>
      </w:pPr>
    </w:p>
    <w:p w14:paraId="543977B7" w14:textId="7881AC0D" w:rsidR="009F6CD2" w:rsidRPr="001E694D" w:rsidRDefault="009F6CD2">
      <w:pPr>
        <w:pStyle w:val="NormalArial"/>
        <w:rPr>
          <w:rFonts w:ascii="Open Sans" w:hAnsi="Open Sans" w:cs="Open Sans"/>
        </w:rPr>
      </w:pPr>
      <w:r w:rsidRPr="001E694D">
        <w:rPr>
          <w:rFonts w:ascii="Open Sans" w:hAnsi="Open Sans" w:cs="Open Sans"/>
        </w:rPr>
        <w:br w:type="page"/>
      </w:r>
    </w:p>
    <w:p w14:paraId="3BB28BCF"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16774" w14:paraId="3203AE97"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BAA665B" w14:textId="77777777" w:rsidR="009F6CD2" w:rsidRPr="001E694D" w:rsidRDefault="009F6CD2">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32588F3"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2D0FA85E"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4DA84D" w14:textId="77777777" w:rsidR="009F6CD2" w:rsidRPr="001E694D" w:rsidRDefault="009F6CD2">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83E7CD3"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0475EE0"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602482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17FAF29F"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BAF4B1" w14:textId="77777777" w:rsidR="009F6CD2" w:rsidRPr="001E694D" w:rsidRDefault="009F6CD2">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B49FC46"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05FD855"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183201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749BDF8A"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3A8B04" w14:textId="77777777" w:rsidR="009F6CD2" w:rsidRPr="001E694D" w:rsidRDefault="009F6CD2">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DF3D659"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E72C928"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243942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7B8411FF"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DBB370" w14:textId="77777777" w:rsidR="009F6CD2" w:rsidRPr="001E694D" w:rsidRDefault="009F6CD2">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97F7E5D"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B1FBC35" w14:textId="77777777" w:rsidR="009F6CD2" w:rsidRPr="001E694D" w:rsidRDefault="00BC79E2">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053277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5496FFB" w14:textId="77777777" w:rsidTr="0041677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B34E30" w14:textId="77777777" w:rsidR="009F6CD2" w:rsidRPr="001E694D" w:rsidRDefault="009F6CD2">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DCB464E"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A54E106" w14:textId="77777777" w:rsidR="009F6CD2" w:rsidRPr="001E694D" w:rsidRDefault="00BC79E2">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809923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4D59D0FE" w14:textId="77777777" w:rsidR="009F6CD2" w:rsidRPr="003E162B" w:rsidRDefault="009F6CD2">
      <w:pPr>
        <w:pStyle w:val="Heading20"/>
        <w:rPr>
          <w:rFonts w:ascii="Open Sans" w:hAnsi="Open Sans" w:cs="Open Sans"/>
          <w:color w:val="781E77"/>
        </w:rPr>
      </w:pPr>
      <w:r w:rsidRPr="003E162B">
        <w:rPr>
          <w:rFonts w:ascii="Open Sans" w:hAnsi="Open Sans" w:cs="Open Sans"/>
          <w:color w:val="781E77"/>
        </w:rPr>
        <w:t>Findings</w:t>
      </w:r>
    </w:p>
    <w:p w14:paraId="720832EF" w14:textId="4D728504" w:rsidR="00FA138E" w:rsidRDefault="00FA138E" w:rsidP="00FA138E">
      <w:pPr>
        <w:rPr>
          <w:rFonts w:ascii="Open Sans" w:hAnsi="Open Sans" w:cs="Open Sans"/>
          <w:color w:val="auto"/>
        </w:rPr>
      </w:pPr>
      <w:r>
        <w:rPr>
          <w:rFonts w:ascii="Open Sans" w:hAnsi="Open Sans" w:cs="Open Sans"/>
        </w:rPr>
        <w:t xml:space="preserve">Consumers and representatives are satisfied with the number of staff available to care for consumers. Staff from various roles stated they are able to perform their roles and complete care and provide services as per their designation. Management described how consumer acuity level and bed occupancy are used to determine staffing and skill mix needs. </w:t>
      </w:r>
      <w:r w:rsidRPr="001E20FE">
        <w:rPr>
          <w:rFonts w:ascii="Open Sans" w:hAnsi="Open Sans" w:cs="Open Sans"/>
          <w:color w:val="auto"/>
        </w:rPr>
        <w:t xml:space="preserve">The </w:t>
      </w:r>
      <w:r>
        <w:rPr>
          <w:rFonts w:ascii="Open Sans" w:hAnsi="Open Sans" w:cs="Open Sans"/>
          <w:color w:val="auto"/>
        </w:rPr>
        <w:t>a</w:t>
      </w:r>
      <w:r w:rsidRPr="001E20FE">
        <w:rPr>
          <w:rFonts w:ascii="Open Sans" w:hAnsi="Open Sans" w:cs="Open Sans"/>
          <w:color w:val="auto"/>
        </w:rPr>
        <w:t xml:space="preserve">ssessment </w:t>
      </w:r>
      <w:r>
        <w:rPr>
          <w:rFonts w:ascii="Open Sans" w:hAnsi="Open Sans" w:cs="Open Sans"/>
          <w:color w:val="auto"/>
        </w:rPr>
        <w:t>t</w:t>
      </w:r>
      <w:r w:rsidRPr="001E20FE">
        <w:rPr>
          <w:rFonts w:ascii="Open Sans" w:hAnsi="Open Sans" w:cs="Open Sans"/>
          <w:color w:val="auto"/>
        </w:rPr>
        <w:t xml:space="preserve">eam reviewed the master and working roster noting that an electronic bidding system is utilised by the service to fill vacant shifts. </w:t>
      </w:r>
    </w:p>
    <w:p w14:paraId="4ED6B94B" w14:textId="518FFD61" w:rsidR="0070588F" w:rsidRDefault="0070588F" w:rsidP="00FA138E">
      <w:pPr>
        <w:rPr>
          <w:rFonts w:ascii="Open Sans" w:hAnsi="Open Sans" w:cs="Open Sans"/>
          <w:color w:val="auto"/>
        </w:rPr>
      </w:pPr>
      <w:r w:rsidRPr="0070588F">
        <w:rPr>
          <w:rFonts w:ascii="Open Sans" w:hAnsi="Open Sans" w:cs="Open Sans"/>
          <w:color w:val="auto"/>
        </w:rPr>
        <w:t xml:space="preserve">Consumers and representatives said staff are kind and caring. Staff demonstrated knowledge of each consumer's needs and identity. Care documentation contained information about consumer identity and interests to assist staff in understanding their preferences, needs and culture. The </w:t>
      </w:r>
      <w:r w:rsidR="00272E9D">
        <w:rPr>
          <w:rFonts w:ascii="Open Sans" w:hAnsi="Open Sans" w:cs="Open Sans"/>
          <w:color w:val="auto"/>
        </w:rPr>
        <w:t>a</w:t>
      </w:r>
      <w:r w:rsidRPr="0070588F">
        <w:rPr>
          <w:rFonts w:ascii="Open Sans" w:hAnsi="Open Sans" w:cs="Open Sans"/>
          <w:color w:val="auto"/>
        </w:rPr>
        <w:t xml:space="preserve">ssessment </w:t>
      </w:r>
      <w:r w:rsidR="00272E9D">
        <w:rPr>
          <w:rFonts w:ascii="Open Sans" w:hAnsi="Open Sans" w:cs="Open Sans"/>
          <w:color w:val="auto"/>
        </w:rPr>
        <w:t>t</w:t>
      </w:r>
      <w:r w:rsidRPr="0070588F">
        <w:rPr>
          <w:rFonts w:ascii="Open Sans" w:hAnsi="Open Sans" w:cs="Open Sans"/>
          <w:color w:val="auto"/>
        </w:rPr>
        <w:t>eam observed staff discussing consumers respectfully.</w:t>
      </w:r>
    </w:p>
    <w:p w14:paraId="66798F0A" w14:textId="1C63985C" w:rsidR="008372B1" w:rsidRPr="00CC051D" w:rsidRDefault="008372B1" w:rsidP="008372B1">
      <w:pPr>
        <w:rPr>
          <w:rFonts w:ascii="Open Sans" w:hAnsi="Open Sans" w:cs="Open Sans"/>
        </w:rPr>
      </w:pPr>
      <w:r>
        <w:rPr>
          <w:rFonts w:ascii="Open Sans" w:hAnsi="Open Sans" w:cs="Open Sans"/>
        </w:rPr>
        <w:t>Consumers expressed confidence</w:t>
      </w:r>
      <w:r w:rsidR="005954FD">
        <w:rPr>
          <w:rFonts w:ascii="Open Sans" w:hAnsi="Open Sans" w:cs="Open Sans"/>
        </w:rPr>
        <w:t xml:space="preserve"> that</w:t>
      </w:r>
      <w:r>
        <w:rPr>
          <w:rFonts w:ascii="Open Sans" w:hAnsi="Open Sans" w:cs="Open Sans"/>
        </w:rPr>
        <w:t xml:space="preserve"> staff know what they are doing, indicating the nursing staff have skills to look after </w:t>
      </w:r>
      <w:r w:rsidR="00A95C2C">
        <w:rPr>
          <w:rFonts w:ascii="Open Sans" w:hAnsi="Open Sans" w:cs="Open Sans"/>
        </w:rPr>
        <w:t xml:space="preserve">the </w:t>
      </w:r>
      <w:r>
        <w:rPr>
          <w:rFonts w:ascii="Open Sans" w:hAnsi="Open Sans" w:cs="Open Sans"/>
        </w:rPr>
        <w:t>specialised nursing care needs of consumers. Management demonstrated the recruitment process to identify, recruit and employ staff with appropriate skills, qualifications and knowledge. Ongoing monitoring of staff skills and qualification</w:t>
      </w:r>
      <w:r w:rsidR="00D86C61">
        <w:rPr>
          <w:rFonts w:ascii="Open Sans" w:hAnsi="Open Sans" w:cs="Open Sans"/>
        </w:rPr>
        <w:t>s</w:t>
      </w:r>
      <w:r>
        <w:rPr>
          <w:rFonts w:ascii="Open Sans" w:hAnsi="Open Sans" w:cs="Open Sans"/>
        </w:rPr>
        <w:t xml:space="preserve"> occurs, including annual checks of nursing registration and medication administration competency.</w:t>
      </w:r>
      <w:r w:rsidR="005954FD">
        <w:rPr>
          <w:rFonts w:ascii="Open Sans" w:hAnsi="Open Sans" w:cs="Open Sans"/>
        </w:rPr>
        <w:t xml:space="preserve"> </w:t>
      </w:r>
      <w:r>
        <w:rPr>
          <w:rFonts w:ascii="Open Sans" w:hAnsi="Open Sans" w:cs="Open Sans"/>
        </w:rPr>
        <w:lastRenderedPageBreak/>
        <w:t xml:space="preserve">Management follows processes to determine whether staff are competent and capable in their role during the recruitment process. </w:t>
      </w:r>
    </w:p>
    <w:p w14:paraId="345CC836" w14:textId="4DFD564A" w:rsidR="008372B1" w:rsidRDefault="002056CF" w:rsidP="00FA138E">
      <w:pPr>
        <w:rPr>
          <w:rFonts w:ascii="Open Sans" w:hAnsi="Open Sans" w:cs="Open Sans"/>
          <w:color w:val="auto"/>
        </w:rPr>
      </w:pPr>
      <w:r w:rsidRPr="002056CF">
        <w:rPr>
          <w:rFonts w:ascii="Open Sans" w:hAnsi="Open Sans" w:cs="Open Sans"/>
          <w:color w:val="auto"/>
        </w:rPr>
        <w:t xml:space="preserve">Consumers and representatives expressed confidence in the ability of staff to deliver quality care and services. Sampled staff were satisfied with the training the service provides and with the ongoing support they receive. Management described </w:t>
      </w:r>
      <w:r>
        <w:rPr>
          <w:rFonts w:ascii="Open Sans" w:hAnsi="Open Sans" w:cs="Open Sans"/>
          <w:color w:val="auto"/>
        </w:rPr>
        <w:t>recruitment</w:t>
      </w:r>
      <w:r w:rsidRPr="002056CF">
        <w:rPr>
          <w:rFonts w:ascii="Open Sans" w:hAnsi="Open Sans" w:cs="Open Sans"/>
          <w:color w:val="auto"/>
        </w:rPr>
        <w:t xml:space="preserve"> programs, role specific training, and staff being supported to engage in ongoing training. Training is role specific and includes manual handling, </w:t>
      </w:r>
      <w:r>
        <w:rPr>
          <w:rFonts w:ascii="Open Sans" w:hAnsi="Open Sans" w:cs="Open Sans"/>
          <w:color w:val="auto"/>
        </w:rPr>
        <w:t>fire training, and open disclosure</w:t>
      </w:r>
      <w:r w:rsidRPr="002056CF">
        <w:rPr>
          <w:rFonts w:ascii="Open Sans" w:hAnsi="Open Sans" w:cs="Open Sans"/>
          <w:color w:val="auto"/>
        </w:rPr>
        <w:t>.</w:t>
      </w:r>
    </w:p>
    <w:p w14:paraId="218BD4C5" w14:textId="4F73E748" w:rsidR="00CA38C8" w:rsidRPr="001E20FE" w:rsidRDefault="00E251C6" w:rsidP="00FA138E">
      <w:pPr>
        <w:rPr>
          <w:rFonts w:ascii="Open Sans" w:hAnsi="Open Sans" w:cs="Open Sans"/>
          <w:color w:val="auto"/>
        </w:rPr>
      </w:pPr>
      <w:r w:rsidRPr="00E251C6">
        <w:rPr>
          <w:rFonts w:ascii="Open Sans" w:hAnsi="Open Sans" w:cs="Open Sans"/>
        </w:rPr>
        <w:t>The service demonstrated staff performance is regularly reviewed and monitored. The service conducts annual staff performance reviews. Management said they monitor internal staff performance through regular supervision and meetings. Performance monitoring includes consideration of incidents and feedback. Performance issues are escalated and actioned as required.</w:t>
      </w:r>
    </w:p>
    <w:p w14:paraId="4389116B" w14:textId="77777777" w:rsidR="009F6CD2" w:rsidRPr="001E694D" w:rsidRDefault="009F6CD2">
      <w:pPr>
        <w:pStyle w:val="NormalArial"/>
        <w:rPr>
          <w:rFonts w:ascii="Open Sans" w:hAnsi="Open Sans" w:cs="Open Sans"/>
        </w:rPr>
      </w:pPr>
      <w:r w:rsidRPr="001E694D">
        <w:rPr>
          <w:rFonts w:ascii="Open Sans" w:hAnsi="Open Sans" w:cs="Open Sans"/>
        </w:rPr>
        <w:br w:type="page"/>
      </w:r>
    </w:p>
    <w:p w14:paraId="7C6E0092" w14:textId="77777777" w:rsidR="009F6CD2" w:rsidRPr="001E694D" w:rsidRDefault="009F6CD2">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16774" w14:paraId="21647133" w14:textId="77777777" w:rsidTr="0041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318E4EA" w14:textId="77777777" w:rsidR="009F6CD2" w:rsidRPr="001E694D" w:rsidRDefault="009F6CD2">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D12B2DD" w14:textId="77777777" w:rsidR="009F6CD2" w:rsidRPr="001E694D" w:rsidRDefault="009F6CD2">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16774" w14:paraId="4C722EDE" w14:textId="77777777" w:rsidTr="0041677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5576BC0" w14:textId="77777777" w:rsidR="009F6CD2" w:rsidRPr="001E694D" w:rsidRDefault="009F6CD2">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5CD5D66"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284D1D1"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509030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6F4990A4"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37CE2B9" w14:textId="77777777" w:rsidR="009F6CD2" w:rsidRPr="001E694D" w:rsidRDefault="009F6CD2">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912B882"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E3D433E" w14:textId="77777777" w:rsidR="009F6CD2" w:rsidRPr="001E694D" w:rsidRDefault="00BC79E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044291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74D8613E" w14:textId="77777777" w:rsidTr="0041677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43ECBBA" w14:textId="77777777" w:rsidR="009F6CD2" w:rsidRPr="001E694D" w:rsidRDefault="009F6CD2">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281A8AFE"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D5305D2" w14:textId="77777777" w:rsidR="009F6CD2" w:rsidRPr="001E694D" w:rsidRDefault="009F6CD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5131113" w14:textId="77777777" w:rsidR="009F6CD2" w:rsidRPr="001E694D" w:rsidRDefault="009F6CD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782B9D5" w14:textId="77777777" w:rsidR="009F6CD2" w:rsidRPr="001E694D" w:rsidRDefault="009F6CD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D1FCF23" w14:textId="77777777" w:rsidR="009F6CD2" w:rsidRPr="001E694D" w:rsidRDefault="009F6CD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85A3261" w14:textId="77777777" w:rsidR="009F6CD2" w:rsidRPr="001E694D" w:rsidRDefault="009F6CD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74B83B6" w14:textId="77777777" w:rsidR="009F6CD2" w:rsidRPr="001E694D" w:rsidRDefault="009F6CD2">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708BA1B" w14:textId="77777777" w:rsidR="009F6CD2" w:rsidRPr="001E694D" w:rsidRDefault="00BC79E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531099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486F4E4C" w14:textId="77777777" w:rsidTr="00416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C1773A6" w14:textId="77777777" w:rsidR="009F6CD2" w:rsidRPr="001E694D" w:rsidRDefault="009F6CD2">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ABC5EFB" w14:textId="77777777" w:rsidR="009F6CD2" w:rsidRPr="001E694D" w:rsidRDefault="009F6CD2">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7947516" w14:textId="77777777" w:rsidR="009F6CD2" w:rsidRPr="001E694D" w:rsidRDefault="009F6CD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55CA5C9" w14:textId="77777777" w:rsidR="009F6CD2" w:rsidRPr="001E694D" w:rsidRDefault="009F6CD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E50CCDC" w14:textId="77777777" w:rsidR="009F6CD2" w:rsidRPr="001E694D" w:rsidRDefault="009F6CD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CD000A5" w14:textId="77777777" w:rsidR="009F6CD2" w:rsidRPr="001E694D" w:rsidRDefault="009F6CD2">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2B582FF" w14:textId="77777777" w:rsidR="009F6CD2" w:rsidRPr="001E694D" w:rsidRDefault="00BC79E2">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965521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r w:rsidR="00416774" w14:paraId="3AB93646" w14:textId="77777777" w:rsidTr="0041677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11B9565" w14:textId="77777777" w:rsidR="009F6CD2" w:rsidRPr="001E694D" w:rsidRDefault="009F6CD2">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A3F3116" w14:textId="77777777" w:rsidR="009F6CD2" w:rsidRPr="001E694D" w:rsidRDefault="009F6CD2">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54AFA52" w14:textId="77777777" w:rsidR="009F6CD2" w:rsidRPr="001E694D" w:rsidRDefault="009F6CD2">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8721A1E" w14:textId="77777777" w:rsidR="009F6CD2" w:rsidRPr="001E694D" w:rsidRDefault="009F6CD2">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C60D454" w14:textId="77777777" w:rsidR="009F6CD2" w:rsidRPr="001E694D" w:rsidRDefault="009F6CD2">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9BE75C8" w14:textId="77777777" w:rsidR="009F6CD2" w:rsidRPr="001E694D" w:rsidRDefault="00BC79E2">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254847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9F6CD2" w:rsidRPr="001E694D">
                  <w:rPr>
                    <w:rFonts w:ascii="Open Sans" w:hAnsi="Open Sans" w:cs="Open Sans"/>
                  </w:rPr>
                  <w:t>Compliant</w:t>
                </w:r>
              </w:sdtContent>
            </w:sdt>
          </w:p>
        </w:tc>
      </w:tr>
    </w:tbl>
    <w:p w14:paraId="6E63F33E" w14:textId="77777777" w:rsidR="009F6CD2" w:rsidRPr="007A2323" w:rsidRDefault="009F6CD2">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D0CC766" w14:textId="1B949930" w:rsidR="0077318A" w:rsidRDefault="0077318A" w:rsidP="0077318A">
      <w:pPr>
        <w:rPr>
          <w:rFonts w:ascii="Open Sans" w:hAnsi="Open Sans" w:cs="Open Sans"/>
        </w:rPr>
      </w:pPr>
      <w:r w:rsidRPr="0028032F">
        <w:rPr>
          <w:rFonts w:ascii="Open Sans" w:hAnsi="Open Sans" w:cs="Open Sans"/>
        </w:rPr>
        <w:t xml:space="preserve">All </w:t>
      </w:r>
      <w:r w:rsidR="00635ACC">
        <w:rPr>
          <w:rFonts w:ascii="Open Sans" w:hAnsi="Open Sans" w:cs="Open Sans"/>
        </w:rPr>
        <w:t xml:space="preserve">sampled </w:t>
      </w:r>
      <w:r w:rsidRPr="0028032F">
        <w:rPr>
          <w:rFonts w:ascii="Open Sans" w:hAnsi="Open Sans" w:cs="Open Sans"/>
        </w:rPr>
        <w:t>consumers and</w:t>
      </w:r>
      <w:r>
        <w:rPr>
          <w:rFonts w:ascii="Open Sans" w:hAnsi="Open Sans" w:cs="Open Sans"/>
        </w:rPr>
        <w:t xml:space="preserve"> </w:t>
      </w:r>
      <w:r w:rsidRPr="0028032F">
        <w:rPr>
          <w:rFonts w:ascii="Open Sans" w:hAnsi="Open Sans" w:cs="Open Sans"/>
        </w:rPr>
        <w:t>representatives</w:t>
      </w:r>
      <w:r>
        <w:rPr>
          <w:rFonts w:ascii="Open Sans" w:hAnsi="Open Sans" w:cs="Open Sans"/>
        </w:rPr>
        <w:t xml:space="preserve"> </w:t>
      </w:r>
      <w:r w:rsidRPr="0028032F">
        <w:rPr>
          <w:rFonts w:ascii="Open Sans" w:hAnsi="Open Sans" w:cs="Open Sans"/>
        </w:rPr>
        <w:t xml:space="preserve">said they are supported to provide feedback including telephone contact with the service, feedback forms, and </w:t>
      </w:r>
      <w:r w:rsidR="00F77FB3">
        <w:rPr>
          <w:rFonts w:ascii="Open Sans" w:hAnsi="Open Sans" w:cs="Open Sans"/>
        </w:rPr>
        <w:t>verbally</w:t>
      </w:r>
      <w:r w:rsidRPr="0028032F">
        <w:rPr>
          <w:rFonts w:ascii="Open Sans" w:hAnsi="Open Sans" w:cs="Open Sans"/>
        </w:rPr>
        <w:t xml:space="preserve"> with staff. Staff described how they support consumers to be involved in service planning, development, and evaluation of their care to the extent they wish. Management stated they provide several methods for consumers to provide feedback including formal reviews such as consumer satisfaction surveys, audits, and informal methods including conversations with consumers. </w:t>
      </w:r>
    </w:p>
    <w:p w14:paraId="7836466E" w14:textId="5F706B31" w:rsidR="00A23AD4" w:rsidRDefault="00A23AD4" w:rsidP="0077318A">
      <w:pPr>
        <w:rPr>
          <w:rFonts w:ascii="Open Sans" w:hAnsi="Open Sans" w:cs="Open Sans"/>
        </w:rPr>
      </w:pPr>
      <w:r w:rsidRPr="00A23AD4">
        <w:rPr>
          <w:rFonts w:ascii="Open Sans" w:hAnsi="Open Sans" w:cs="Open Sans"/>
        </w:rPr>
        <w:t>Consumers and representatives expressed satisfaction with the quality and safety of care and services provided. The service has a range of policies and procedures to support and guide staff and management. Organisational documentation demonstrated governance structures and processes are in place, including operational and clinical governance frameworks, and quality, safety and organisational governance committees.</w:t>
      </w:r>
    </w:p>
    <w:p w14:paraId="1808DF96" w14:textId="1F13227E" w:rsidR="005D6D30" w:rsidRDefault="005D6D30" w:rsidP="0077318A">
      <w:pPr>
        <w:rPr>
          <w:rFonts w:ascii="Open Sans" w:hAnsi="Open Sans" w:cs="Open Sans"/>
        </w:rPr>
      </w:pPr>
      <w:r w:rsidRPr="005D6D30">
        <w:rPr>
          <w:rFonts w:ascii="Open Sans" w:hAnsi="Open Sans" w:cs="Open Sans"/>
        </w:rPr>
        <w:t>Documentation, staff and management interviews demonstrated governance systems are in place relating to information management, continuous improvement, financial governance, workforce governance, regulatory compliance, and feedback and complaints. Management outlined information management systems including use of an electronic consumer information management system. Documentation review reflected the service identifies opportunities for improvement via a range of measures, including clinical data, complaints, incident reporting data, performance appraisals, sector reform requirements, and surveys.</w:t>
      </w:r>
      <w:r>
        <w:rPr>
          <w:rFonts w:ascii="Open Sans" w:hAnsi="Open Sans" w:cs="Open Sans"/>
        </w:rPr>
        <w:t xml:space="preserve"> Management reports the service’s financial position to the board every month</w:t>
      </w:r>
      <w:r w:rsidRPr="005D6D30">
        <w:rPr>
          <w:rFonts w:ascii="Open Sans" w:hAnsi="Open Sans" w:cs="Open Sans"/>
        </w:rPr>
        <w:t xml:space="preserve"> and a central office oversees workforce qualifications, registrations</w:t>
      </w:r>
      <w:r w:rsidR="00EC6F4E">
        <w:rPr>
          <w:rFonts w:ascii="Open Sans" w:hAnsi="Open Sans" w:cs="Open Sans"/>
        </w:rPr>
        <w:t xml:space="preserve"> and</w:t>
      </w:r>
      <w:r w:rsidRPr="005D6D30">
        <w:rPr>
          <w:rFonts w:ascii="Open Sans" w:hAnsi="Open Sans" w:cs="Open Sans"/>
        </w:rPr>
        <w:t xml:space="preserve"> competency assessments. The organisation maintains up-to-date information on regulatory requirements via bulletins from government departments, peak organisations, and service industry advisory groups. The service uses open disclosure and analyses complaints and feedback data to inform the plan for continuous improvement, improve consumer outcomes and the quality of care and services delivered.</w:t>
      </w:r>
    </w:p>
    <w:p w14:paraId="49025ADE" w14:textId="4450BE5A" w:rsidR="004F6D38" w:rsidRDefault="004F6D38" w:rsidP="004F6D38">
      <w:pPr>
        <w:rPr>
          <w:rFonts w:ascii="Open Sans" w:hAnsi="Open Sans" w:cs="Open Sans"/>
        </w:rPr>
      </w:pPr>
      <w:r w:rsidRPr="0080311B">
        <w:rPr>
          <w:rFonts w:ascii="Open Sans" w:hAnsi="Open Sans" w:cs="Open Sans"/>
          <w:color w:val="auto"/>
        </w:rPr>
        <w:t xml:space="preserve">The service demonstrated there is a risk framework in place </w:t>
      </w:r>
      <w:r>
        <w:rPr>
          <w:rFonts w:ascii="Open Sans" w:hAnsi="Open Sans" w:cs="Open Sans"/>
          <w:color w:val="auto"/>
        </w:rPr>
        <w:t>which</w:t>
      </w:r>
      <w:r w:rsidRPr="0080311B">
        <w:rPr>
          <w:rFonts w:ascii="Open Sans" w:hAnsi="Open Sans" w:cs="Open Sans"/>
          <w:color w:val="auto"/>
        </w:rPr>
        <w:t xml:space="preserve"> identifies</w:t>
      </w:r>
      <w:r w:rsidRPr="0080311B">
        <w:rPr>
          <w:rFonts w:ascii="Open Sans" w:hAnsi="Open Sans" w:cs="Open Sans"/>
        </w:rPr>
        <w:t>, manages, and reports high</w:t>
      </w:r>
      <w:r w:rsidR="00855FE6">
        <w:rPr>
          <w:rFonts w:ascii="Open Sans" w:hAnsi="Open Sans" w:cs="Open Sans"/>
        </w:rPr>
        <w:t xml:space="preserve"> </w:t>
      </w:r>
      <w:r w:rsidRPr="0080311B">
        <w:rPr>
          <w:rFonts w:ascii="Open Sans" w:hAnsi="Open Sans" w:cs="Open Sans"/>
        </w:rPr>
        <w:t>impact or high</w:t>
      </w:r>
      <w:r w:rsidR="00855FE6">
        <w:rPr>
          <w:rFonts w:ascii="Open Sans" w:hAnsi="Open Sans" w:cs="Open Sans"/>
        </w:rPr>
        <w:t xml:space="preserve"> </w:t>
      </w:r>
      <w:r w:rsidRPr="0080311B">
        <w:rPr>
          <w:rFonts w:ascii="Open Sans" w:hAnsi="Open Sans" w:cs="Open Sans"/>
        </w:rPr>
        <w:t xml:space="preserve">prevalence risks and implements actions to minimise risks. </w:t>
      </w:r>
      <w:r>
        <w:rPr>
          <w:rFonts w:ascii="Open Sans" w:hAnsi="Open Sans" w:cs="Open Sans"/>
        </w:rPr>
        <w:t>Management demonstrated there</w:t>
      </w:r>
      <w:r w:rsidRPr="0080311B">
        <w:rPr>
          <w:rFonts w:ascii="Open Sans" w:hAnsi="Open Sans" w:cs="Open Sans"/>
        </w:rPr>
        <w:t xml:space="preserve"> are processes in place to ensure action is taken and consumers are supported to live their best lives. The service has risk management systems to monitor and assess high</w:t>
      </w:r>
      <w:r w:rsidR="00D86C61">
        <w:rPr>
          <w:rFonts w:ascii="Open Sans" w:hAnsi="Open Sans" w:cs="Open Sans"/>
        </w:rPr>
        <w:t xml:space="preserve"> </w:t>
      </w:r>
      <w:r w:rsidRPr="0080311B">
        <w:rPr>
          <w:rFonts w:ascii="Open Sans" w:hAnsi="Open Sans" w:cs="Open Sans"/>
        </w:rPr>
        <w:t>impact or high</w:t>
      </w:r>
      <w:r w:rsidR="00D86C61">
        <w:rPr>
          <w:rFonts w:ascii="Open Sans" w:hAnsi="Open Sans" w:cs="Open Sans"/>
        </w:rPr>
        <w:t xml:space="preserve"> </w:t>
      </w:r>
      <w:r w:rsidRPr="0080311B">
        <w:rPr>
          <w:rFonts w:ascii="Open Sans" w:hAnsi="Open Sans" w:cs="Open Sans"/>
        </w:rPr>
        <w:t xml:space="preserve">prevalence risks associated with the care of consumers. Risks are reported, escalated, and reviewed by management and the </w:t>
      </w:r>
      <w:r w:rsidR="0093546C">
        <w:rPr>
          <w:rFonts w:ascii="Open Sans" w:hAnsi="Open Sans" w:cs="Open Sans"/>
        </w:rPr>
        <w:t>b</w:t>
      </w:r>
      <w:r w:rsidRPr="0080311B">
        <w:rPr>
          <w:rFonts w:ascii="Open Sans" w:hAnsi="Open Sans" w:cs="Open Sans"/>
        </w:rPr>
        <w:t xml:space="preserve">oard. </w:t>
      </w:r>
    </w:p>
    <w:p w14:paraId="6DC094F9" w14:textId="21822043" w:rsidR="0093546C" w:rsidRPr="0080311B" w:rsidRDefault="0093546C" w:rsidP="004F6D38">
      <w:pPr>
        <w:rPr>
          <w:rFonts w:ascii="Open Sans" w:hAnsi="Open Sans" w:cs="Open Sans"/>
        </w:rPr>
      </w:pPr>
      <w:r w:rsidRPr="0093546C">
        <w:rPr>
          <w:rFonts w:ascii="Open Sans" w:hAnsi="Open Sans" w:cs="Open Sans"/>
        </w:rPr>
        <w:t xml:space="preserve">The service has a clinical governance framework which incorporates various clinical care considerations, including anti-microbial stewardship, the use of restraint and open disclosure. Staff have received training regarding restrictive practices and open disclosure. Staff demonstrated an awareness and </w:t>
      </w:r>
      <w:r w:rsidRPr="0093546C">
        <w:rPr>
          <w:rFonts w:ascii="Open Sans" w:hAnsi="Open Sans" w:cs="Open Sans"/>
        </w:rPr>
        <w:lastRenderedPageBreak/>
        <w:t xml:space="preserve">understanding of the </w:t>
      </w:r>
      <w:r>
        <w:rPr>
          <w:rFonts w:ascii="Open Sans" w:hAnsi="Open Sans" w:cs="Open Sans"/>
        </w:rPr>
        <w:t>service’s policies and procedures including open disclosure</w:t>
      </w:r>
      <w:r w:rsidR="00E53BE9">
        <w:rPr>
          <w:rFonts w:ascii="Open Sans" w:hAnsi="Open Sans" w:cs="Open Sans"/>
        </w:rPr>
        <w:t xml:space="preserve">, restrictive practices and antimicrobial </w:t>
      </w:r>
      <w:r w:rsidRPr="0093546C">
        <w:rPr>
          <w:rFonts w:ascii="Open Sans" w:hAnsi="Open Sans" w:cs="Open Sans"/>
        </w:rPr>
        <w:t>stewardship.</w:t>
      </w:r>
    </w:p>
    <w:p w14:paraId="1895E1C1" w14:textId="77777777" w:rsidR="004F6D38" w:rsidRPr="00B50CC1" w:rsidRDefault="004F6D38" w:rsidP="0077318A">
      <w:pPr>
        <w:rPr>
          <w:rFonts w:ascii="Open Sans" w:hAnsi="Open Sans" w:cs="Open Sans"/>
          <w:szCs w:val="22"/>
        </w:rPr>
      </w:pPr>
    </w:p>
    <w:p w14:paraId="0B778D3C" w14:textId="2834CF98" w:rsidR="009F6CD2" w:rsidRPr="007A2323" w:rsidRDefault="009F6CD2" w:rsidP="0077318A">
      <w:pPr>
        <w:pStyle w:val="NormalArial"/>
        <w:rPr>
          <w:rFonts w:ascii="Open Sans" w:hAnsi="Open Sans" w:cs="Open Sans"/>
          <w:color w:val="auto"/>
        </w:rPr>
      </w:pPr>
    </w:p>
    <w:sectPr w:rsidR="009F6CD2" w:rsidRPr="007A2323">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F28F" w14:textId="77777777" w:rsidR="00442774" w:rsidRDefault="00442774">
      <w:pPr>
        <w:spacing w:after="0"/>
      </w:pPr>
      <w:r>
        <w:separator/>
      </w:r>
    </w:p>
  </w:endnote>
  <w:endnote w:type="continuationSeparator" w:id="0">
    <w:p w14:paraId="79C517C8" w14:textId="77777777" w:rsidR="00442774" w:rsidRDefault="00442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A9E" w14:textId="77777777" w:rsidR="009F6CD2" w:rsidRPr="00DF37F2" w:rsidRDefault="009F6CD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Bolton Clarke The Ashley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4D6F48E" w14:textId="77777777" w:rsidR="009F6CD2" w:rsidRPr="00DF37F2" w:rsidRDefault="009F6CD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3343</w:t>
    </w:r>
    <w:bookmarkEnd w:id="1"/>
    <w:r w:rsidRPr="00DF37F2">
      <w:rPr>
        <w:rStyle w:val="FooterBold"/>
        <w:rFonts w:ascii="Arial" w:hAnsi="Arial"/>
        <w:b w:val="0"/>
      </w:rPr>
      <w:tab/>
      <w:t xml:space="preserve">OFFICIAL: Sensitive </w:t>
    </w:r>
  </w:p>
  <w:p w14:paraId="5570DE86" w14:textId="77777777" w:rsidR="009F6CD2" w:rsidRPr="00DF37F2" w:rsidRDefault="009F6CD2">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2C4E" w14:textId="77777777" w:rsidR="009F6CD2" w:rsidRDefault="009F6CD2">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1133" w14:textId="77777777" w:rsidR="00442774" w:rsidRDefault="00442774">
      <w:pPr>
        <w:spacing w:after="0"/>
      </w:pPr>
      <w:r>
        <w:separator/>
      </w:r>
    </w:p>
  </w:footnote>
  <w:footnote w:type="continuationSeparator" w:id="0">
    <w:p w14:paraId="2483E6A3" w14:textId="77777777" w:rsidR="00442774" w:rsidRDefault="00442774">
      <w:pPr>
        <w:spacing w:after="0"/>
      </w:pPr>
      <w:r>
        <w:continuationSeparator/>
      </w:r>
    </w:p>
  </w:footnote>
  <w:footnote w:id="1">
    <w:p w14:paraId="64D2CC63" w14:textId="6E4C4039" w:rsidR="009F6CD2" w:rsidRDefault="009F6CD2">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7854A6">
        <w:rPr>
          <w:rFonts w:ascii="Arial" w:hAnsi="Arial"/>
          <w:sz w:val="20"/>
          <w:szCs w:val="20"/>
        </w:rPr>
        <w:t xml:space="preserve"> 40A</w:t>
      </w:r>
      <w:r w:rsidRPr="00443CA4">
        <w:rPr>
          <w:rFonts w:ascii="Arial" w:hAnsi="Arial"/>
          <w:sz w:val="20"/>
          <w:szCs w:val="20"/>
        </w:rPr>
        <w:t xml:space="preserve"> of the Aged Care Quality and Safety Commission Rules 2018.</w:t>
      </w:r>
    </w:p>
    <w:p w14:paraId="05F7E702" w14:textId="77777777" w:rsidR="009F6CD2" w:rsidRDefault="009F6C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9EB" w14:textId="77777777" w:rsidR="009F6CD2" w:rsidRDefault="009F6CD2">
    <w:pPr>
      <w:pStyle w:val="Header"/>
    </w:pPr>
    <w:r>
      <w:rPr>
        <w:noProof/>
        <w:color w:val="2B579A"/>
        <w:shd w:val="clear" w:color="auto" w:fill="E6E6E6"/>
        <w:lang w:val="en-US"/>
      </w:rPr>
      <w:drawing>
        <wp:anchor distT="0" distB="0" distL="114300" distR="114300" simplePos="0" relativeHeight="251658241" behindDoc="1" locked="0" layoutInCell="1" allowOverlap="1" wp14:anchorId="0E204B97" wp14:editId="08009C40">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99D3" w14:textId="77777777" w:rsidR="009F6CD2" w:rsidRDefault="009F6CD2">
    <w:pPr>
      <w:pStyle w:val="Header"/>
    </w:pPr>
    <w:r>
      <w:rPr>
        <w:noProof/>
      </w:rPr>
      <w:drawing>
        <wp:anchor distT="0" distB="0" distL="114300" distR="114300" simplePos="0" relativeHeight="251658240" behindDoc="0" locked="0" layoutInCell="1" allowOverlap="1" wp14:anchorId="1A77062A" wp14:editId="6334349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BFEB01E">
      <w:start w:val="1"/>
      <w:numFmt w:val="lowerRoman"/>
      <w:lvlText w:val="(%1)"/>
      <w:lvlJc w:val="left"/>
      <w:pPr>
        <w:ind w:left="1080" w:hanging="720"/>
      </w:pPr>
      <w:rPr>
        <w:rFonts w:hint="default"/>
      </w:rPr>
    </w:lvl>
    <w:lvl w:ilvl="1" w:tplc="F15E4FFA" w:tentative="1">
      <w:start w:val="1"/>
      <w:numFmt w:val="lowerLetter"/>
      <w:lvlText w:val="%2."/>
      <w:lvlJc w:val="left"/>
      <w:pPr>
        <w:ind w:left="1440" w:hanging="360"/>
      </w:pPr>
    </w:lvl>
    <w:lvl w:ilvl="2" w:tplc="BCF48B24" w:tentative="1">
      <w:start w:val="1"/>
      <w:numFmt w:val="lowerRoman"/>
      <w:lvlText w:val="%3."/>
      <w:lvlJc w:val="right"/>
      <w:pPr>
        <w:ind w:left="2160" w:hanging="180"/>
      </w:pPr>
    </w:lvl>
    <w:lvl w:ilvl="3" w:tplc="7A3CE6CC" w:tentative="1">
      <w:start w:val="1"/>
      <w:numFmt w:val="decimal"/>
      <w:lvlText w:val="%4."/>
      <w:lvlJc w:val="left"/>
      <w:pPr>
        <w:ind w:left="2880" w:hanging="360"/>
      </w:pPr>
    </w:lvl>
    <w:lvl w:ilvl="4" w:tplc="CEB2193E" w:tentative="1">
      <w:start w:val="1"/>
      <w:numFmt w:val="lowerLetter"/>
      <w:lvlText w:val="%5."/>
      <w:lvlJc w:val="left"/>
      <w:pPr>
        <w:ind w:left="3600" w:hanging="360"/>
      </w:pPr>
    </w:lvl>
    <w:lvl w:ilvl="5" w:tplc="A0989438" w:tentative="1">
      <w:start w:val="1"/>
      <w:numFmt w:val="lowerRoman"/>
      <w:lvlText w:val="%6."/>
      <w:lvlJc w:val="right"/>
      <w:pPr>
        <w:ind w:left="4320" w:hanging="180"/>
      </w:pPr>
    </w:lvl>
    <w:lvl w:ilvl="6" w:tplc="99302C00" w:tentative="1">
      <w:start w:val="1"/>
      <w:numFmt w:val="decimal"/>
      <w:lvlText w:val="%7."/>
      <w:lvlJc w:val="left"/>
      <w:pPr>
        <w:ind w:left="5040" w:hanging="360"/>
      </w:pPr>
    </w:lvl>
    <w:lvl w:ilvl="7" w:tplc="64D6EC62" w:tentative="1">
      <w:start w:val="1"/>
      <w:numFmt w:val="lowerLetter"/>
      <w:lvlText w:val="%8."/>
      <w:lvlJc w:val="left"/>
      <w:pPr>
        <w:ind w:left="5760" w:hanging="360"/>
      </w:pPr>
    </w:lvl>
    <w:lvl w:ilvl="8" w:tplc="2CBEF3F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A9AEAB6">
      <w:start w:val="1"/>
      <w:numFmt w:val="lowerRoman"/>
      <w:lvlText w:val="(%1)"/>
      <w:lvlJc w:val="left"/>
      <w:pPr>
        <w:ind w:left="1080" w:hanging="720"/>
      </w:pPr>
      <w:rPr>
        <w:rFonts w:hint="default"/>
      </w:rPr>
    </w:lvl>
    <w:lvl w:ilvl="1" w:tplc="F03EF97A" w:tentative="1">
      <w:start w:val="1"/>
      <w:numFmt w:val="lowerLetter"/>
      <w:lvlText w:val="%2."/>
      <w:lvlJc w:val="left"/>
      <w:pPr>
        <w:ind w:left="1440" w:hanging="360"/>
      </w:pPr>
    </w:lvl>
    <w:lvl w:ilvl="2" w:tplc="6C102416" w:tentative="1">
      <w:start w:val="1"/>
      <w:numFmt w:val="lowerRoman"/>
      <w:lvlText w:val="%3."/>
      <w:lvlJc w:val="right"/>
      <w:pPr>
        <w:ind w:left="2160" w:hanging="180"/>
      </w:pPr>
    </w:lvl>
    <w:lvl w:ilvl="3" w:tplc="C29436B0" w:tentative="1">
      <w:start w:val="1"/>
      <w:numFmt w:val="decimal"/>
      <w:lvlText w:val="%4."/>
      <w:lvlJc w:val="left"/>
      <w:pPr>
        <w:ind w:left="2880" w:hanging="360"/>
      </w:pPr>
    </w:lvl>
    <w:lvl w:ilvl="4" w:tplc="54720C5C" w:tentative="1">
      <w:start w:val="1"/>
      <w:numFmt w:val="lowerLetter"/>
      <w:lvlText w:val="%5."/>
      <w:lvlJc w:val="left"/>
      <w:pPr>
        <w:ind w:left="3600" w:hanging="360"/>
      </w:pPr>
    </w:lvl>
    <w:lvl w:ilvl="5" w:tplc="6A24555E" w:tentative="1">
      <w:start w:val="1"/>
      <w:numFmt w:val="lowerRoman"/>
      <w:lvlText w:val="%6."/>
      <w:lvlJc w:val="right"/>
      <w:pPr>
        <w:ind w:left="4320" w:hanging="180"/>
      </w:pPr>
    </w:lvl>
    <w:lvl w:ilvl="6" w:tplc="8472692C" w:tentative="1">
      <w:start w:val="1"/>
      <w:numFmt w:val="decimal"/>
      <w:lvlText w:val="%7."/>
      <w:lvlJc w:val="left"/>
      <w:pPr>
        <w:ind w:left="5040" w:hanging="360"/>
      </w:pPr>
    </w:lvl>
    <w:lvl w:ilvl="7" w:tplc="2A182D14" w:tentative="1">
      <w:start w:val="1"/>
      <w:numFmt w:val="lowerLetter"/>
      <w:lvlText w:val="%8."/>
      <w:lvlJc w:val="left"/>
      <w:pPr>
        <w:ind w:left="5760" w:hanging="360"/>
      </w:pPr>
    </w:lvl>
    <w:lvl w:ilvl="8" w:tplc="D10AEAA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B3C6024">
      <w:start w:val="1"/>
      <w:numFmt w:val="lowerRoman"/>
      <w:lvlText w:val="(%1)"/>
      <w:lvlJc w:val="left"/>
      <w:pPr>
        <w:ind w:left="1080" w:hanging="720"/>
      </w:pPr>
      <w:rPr>
        <w:rFonts w:hint="default"/>
      </w:rPr>
    </w:lvl>
    <w:lvl w:ilvl="1" w:tplc="C50E3D2C" w:tentative="1">
      <w:start w:val="1"/>
      <w:numFmt w:val="lowerLetter"/>
      <w:lvlText w:val="%2."/>
      <w:lvlJc w:val="left"/>
      <w:pPr>
        <w:ind w:left="1440" w:hanging="360"/>
      </w:pPr>
    </w:lvl>
    <w:lvl w:ilvl="2" w:tplc="27C07168" w:tentative="1">
      <w:start w:val="1"/>
      <w:numFmt w:val="lowerRoman"/>
      <w:lvlText w:val="%3."/>
      <w:lvlJc w:val="right"/>
      <w:pPr>
        <w:ind w:left="2160" w:hanging="180"/>
      </w:pPr>
    </w:lvl>
    <w:lvl w:ilvl="3" w:tplc="05D4ECFA" w:tentative="1">
      <w:start w:val="1"/>
      <w:numFmt w:val="decimal"/>
      <w:lvlText w:val="%4."/>
      <w:lvlJc w:val="left"/>
      <w:pPr>
        <w:ind w:left="2880" w:hanging="360"/>
      </w:pPr>
    </w:lvl>
    <w:lvl w:ilvl="4" w:tplc="F6A6F216" w:tentative="1">
      <w:start w:val="1"/>
      <w:numFmt w:val="lowerLetter"/>
      <w:lvlText w:val="%5."/>
      <w:lvlJc w:val="left"/>
      <w:pPr>
        <w:ind w:left="3600" w:hanging="360"/>
      </w:pPr>
    </w:lvl>
    <w:lvl w:ilvl="5" w:tplc="B67C2A96" w:tentative="1">
      <w:start w:val="1"/>
      <w:numFmt w:val="lowerRoman"/>
      <w:lvlText w:val="%6."/>
      <w:lvlJc w:val="right"/>
      <w:pPr>
        <w:ind w:left="4320" w:hanging="180"/>
      </w:pPr>
    </w:lvl>
    <w:lvl w:ilvl="6" w:tplc="29586D2A" w:tentative="1">
      <w:start w:val="1"/>
      <w:numFmt w:val="decimal"/>
      <w:lvlText w:val="%7."/>
      <w:lvlJc w:val="left"/>
      <w:pPr>
        <w:ind w:left="5040" w:hanging="360"/>
      </w:pPr>
    </w:lvl>
    <w:lvl w:ilvl="7" w:tplc="4FBA0F28" w:tentative="1">
      <w:start w:val="1"/>
      <w:numFmt w:val="lowerLetter"/>
      <w:lvlText w:val="%8."/>
      <w:lvlJc w:val="left"/>
      <w:pPr>
        <w:ind w:left="5760" w:hanging="360"/>
      </w:pPr>
    </w:lvl>
    <w:lvl w:ilvl="8" w:tplc="B178C87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0CA683E">
      <w:start w:val="1"/>
      <w:numFmt w:val="bullet"/>
      <w:lvlText w:val=""/>
      <w:lvlJc w:val="left"/>
      <w:pPr>
        <w:ind w:left="720" w:hanging="360"/>
      </w:pPr>
      <w:rPr>
        <w:rFonts w:ascii="Symbol" w:hAnsi="Symbol" w:hint="default"/>
        <w:color w:val="auto"/>
        <w:sz w:val="24"/>
        <w:szCs w:val="24"/>
      </w:rPr>
    </w:lvl>
    <w:lvl w:ilvl="1" w:tplc="7DB04E8E" w:tentative="1">
      <w:start w:val="1"/>
      <w:numFmt w:val="bullet"/>
      <w:lvlText w:val="o"/>
      <w:lvlJc w:val="left"/>
      <w:pPr>
        <w:ind w:left="1440" w:hanging="360"/>
      </w:pPr>
      <w:rPr>
        <w:rFonts w:ascii="Courier New" w:hAnsi="Courier New" w:cs="Courier New" w:hint="default"/>
      </w:rPr>
    </w:lvl>
    <w:lvl w:ilvl="2" w:tplc="15F6DFEE" w:tentative="1">
      <w:start w:val="1"/>
      <w:numFmt w:val="bullet"/>
      <w:lvlText w:val=""/>
      <w:lvlJc w:val="left"/>
      <w:pPr>
        <w:ind w:left="2160" w:hanging="360"/>
      </w:pPr>
      <w:rPr>
        <w:rFonts w:ascii="Wingdings" w:hAnsi="Wingdings" w:hint="default"/>
      </w:rPr>
    </w:lvl>
    <w:lvl w:ilvl="3" w:tplc="6B1A58AA" w:tentative="1">
      <w:start w:val="1"/>
      <w:numFmt w:val="bullet"/>
      <w:lvlText w:val=""/>
      <w:lvlJc w:val="left"/>
      <w:pPr>
        <w:ind w:left="2880" w:hanging="360"/>
      </w:pPr>
      <w:rPr>
        <w:rFonts w:ascii="Symbol" w:hAnsi="Symbol" w:hint="default"/>
      </w:rPr>
    </w:lvl>
    <w:lvl w:ilvl="4" w:tplc="DDCC778A" w:tentative="1">
      <w:start w:val="1"/>
      <w:numFmt w:val="bullet"/>
      <w:lvlText w:val="o"/>
      <w:lvlJc w:val="left"/>
      <w:pPr>
        <w:ind w:left="3600" w:hanging="360"/>
      </w:pPr>
      <w:rPr>
        <w:rFonts w:ascii="Courier New" w:hAnsi="Courier New" w:cs="Courier New" w:hint="default"/>
      </w:rPr>
    </w:lvl>
    <w:lvl w:ilvl="5" w:tplc="5230883E" w:tentative="1">
      <w:start w:val="1"/>
      <w:numFmt w:val="bullet"/>
      <w:lvlText w:val=""/>
      <w:lvlJc w:val="left"/>
      <w:pPr>
        <w:ind w:left="4320" w:hanging="360"/>
      </w:pPr>
      <w:rPr>
        <w:rFonts w:ascii="Wingdings" w:hAnsi="Wingdings" w:hint="default"/>
      </w:rPr>
    </w:lvl>
    <w:lvl w:ilvl="6" w:tplc="331C2638" w:tentative="1">
      <w:start w:val="1"/>
      <w:numFmt w:val="bullet"/>
      <w:lvlText w:val=""/>
      <w:lvlJc w:val="left"/>
      <w:pPr>
        <w:ind w:left="5040" w:hanging="360"/>
      </w:pPr>
      <w:rPr>
        <w:rFonts w:ascii="Symbol" w:hAnsi="Symbol" w:hint="default"/>
      </w:rPr>
    </w:lvl>
    <w:lvl w:ilvl="7" w:tplc="A1049C5A" w:tentative="1">
      <w:start w:val="1"/>
      <w:numFmt w:val="bullet"/>
      <w:lvlText w:val="o"/>
      <w:lvlJc w:val="left"/>
      <w:pPr>
        <w:ind w:left="5760" w:hanging="360"/>
      </w:pPr>
      <w:rPr>
        <w:rFonts w:ascii="Courier New" w:hAnsi="Courier New" w:cs="Courier New" w:hint="default"/>
      </w:rPr>
    </w:lvl>
    <w:lvl w:ilvl="8" w:tplc="8F90E97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D680586">
      <w:start w:val="1"/>
      <w:numFmt w:val="lowerRoman"/>
      <w:lvlText w:val="(%1)"/>
      <w:lvlJc w:val="left"/>
      <w:pPr>
        <w:ind w:left="1080" w:hanging="720"/>
      </w:pPr>
      <w:rPr>
        <w:rFonts w:hint="default"/>
      </w:rPr>
    </w:lvl>
    <w:lvl w:ilvl="1" w:tplc="5A060700" w:tentative="1">
      <w:start w:val="1"/>
      <w:numFmt w:val="lowerLetter"/>
      <w:lvlText w:val="%2."/>
      <w:lvlJc w:val="left"/>
      <w:pPr>
        <w:ind w:left="1440" w:hanging="360"/>
      </w:pPr>
    </w:lvl>
    <w:lvl w:ilvl="2" w:tplc="C76873B2" w:tentative="1">
      <w:start w:val="1"/>
      <w:numFmt w:val="lowerRoman"/>
      <w:lvlText w:val="%3."/>
      <w:lvlJc w:val="right"/>
      <w:pPr>
        <w:ind w:left="2160" w:hanging="180"/>
      </w:pPr>
    </w:lvl>
    <w:lvl w:ilvl="3" w:tplc="E4F66A68" w:tentative="1">
      <w:start w:val="1"/>
      <w:numFmt w:val="decimal"/>
      <w:lvlText w:val="%4."/>
      <w:lvlJc w:val="left"/>
      <w:pPr>
        <w:ind w:left="2880" w:hanging="360"/>
      </w:pPr>
    </w:lvl>
    <w:lvl w:ilvl="4" w:tplc="81BA2D62" w:tentative="1">
      <w:start w:val="1"/>
      <w:numFmt w:val="lowerLetter"/>
      <w:lvlText w:val="%5."/>
      <w:lvlJc w:val="left"/>
      <w:pPr>
        <w:ind w:left="3600" w:hanging="360"/>
      </w:pPr>
    </w:lvl>
    <w:lvl w:ilvl="5" w:tplc="921A72CA" w:tentative="1">
      <w:start w:val="1"/>
      <w:numFmt w:val="lowerRoman"/>
      <w:lvlText w:val="%6."/>
      <w:lvlJc w:val="right"/>
      <w:pPr>
        <w:ind w:left="4320" w:hanging="180"/>
      </w:pPr>
    </w:lvl>
    <w:lvl w:ilvl="6" w:tplc="3BCEB44A" w:tentative="1">
      <w:start w:val="1"/>
      <w:numFmt w:val="decimal"/>
      <w:lvlText w:val="%7."/>
      <w:lvlJc w:val="left"/>
      <w:pPr>
        <w:ind w:left="5040" w:hanging="360"/>
      </w:pPr>
    </w:lvl>
    <w:lvl w:ilvl="7" w:tplc="FDEA958A" w:tentative="1">
      <w:start w:val="1"/>
      <w:numFmt w:val="lowerLetter"/>
      <w:lvlText w:val="%8."/>
      <w:lvlJc w:val="left"/>
      <w:pPr>
        <w:ind w:left="5760" w:hanging="360"/>
      </w:pPr>
    </w:lvl>
    <w:lvl w:ilvl="8" w:tplc="61B0379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BB183884">
      <w:start w:val="1"/>
      <w:numFmt w:val="lowerRoman"/>
      <w:lvlText w:val="(%1)"/>
      <w:lvlJc w:val="left"/>
      <w:pPr>
        <w:ind w:left="1080" w:hanging="720"/>
      </w:pPr>
      <w:rPr>
        <w:rFonts w:hint="default"/>
      </w:rPr>
    </w:lvl>
    <w:lvl w:ilvl="1" w:tplc="7C402F70" w:tentative="1">
      <w:start w:val="1"/>
      <w:numFmt w:val="lowerLetter"/>
      <w:lvlText w:val="%2."/>
      <w:lvlJc w:val="left"/>
      <w:pPr>
        <w:ind w:left="1440" w:hanging="360"/>
      </w:pPr>
    </w:lvl>
    <w:lvl w:ilvl="2" w:tplc="3AD8E59E" w:tentative="1">
      <w:start w:val="1"/>
      <w:numFmt w:val="lowerRoman"/>
      <w:lvlText w:val="%3."/>
      <w:lvlJc w:val="right"/>
      <w:pPr>
        <w:ind w:left="2160" w:hanging="180"/>
      </w:pPr>
    </w:lvl>
    <w:lvl w:ilvl="3" w:tplc="680E4360" w:tentative="1">
      <w:start w:val="1"/>
      <w:numFmt w:val="decimal"/>
      <w:lvlText w:val="%4."/>
      <w:lvlJc w:val="left"/>
      <w:pPr>
        <w:ind w:left="2880" w:hanging="360"/>
      </w:pPr>
    </w:lvl>
    <w:lvl w:ilvl="4" w:tplc="311EDB98" w:tentative="1">
      <w:start w:val="1"/>
      <w:numFmt w:val="lowerLetter"/>
      <w:lvlText w:val="%5."/>
      <w:lvlJc w:val="left"/>
      <w:pPr>
        <w:ind w:left="3600" w:hanging="360"/>
      </w:pPr>
    </w:lvl>
    <w:lvl w:ilvl="5" w:tplc="E280C83C" w:tentative="1">
      <w:start w:val="1"/>
      <w:numFmt w:val="lowerRoman"/>
      <w:lvlText w:val="%6."/>
      <w:lvlJc w:val="right"/>
      <w:pPr>
        <w:ind w:left="4320" w:hanging="180"/>
      </w:pPr>
    </w:lvl>
    <w:lvl w:ilvl="6" w:tplc="3268289C" w:tentative="1">
      <w:start w:val="1"/>
      <w:numFmt w:val="decimal"/>
      <w:lvlText w:val="%7."/>
      <w:lvlJc w:val="left"/>
      <w:pPr>
        <w:ind w:left="5040" w:hanging="360"/>
      </w:pPr>
    </w:lvl>
    <w:lvl w:ilvl="7" w:tplc="4718BBD2" w:tentative="1">
      <w:start w:val="1"/>
      <w:numFmt w:val="lowerLetter"/>
      <w:lvlText w:val="%8."/>
      <w:lvlJc w:val="left"/>
      <w:pPr>
        <w:ind w:left="5760" w:hanging="360"/>
      </w:pPr>
    </w:lvl>
    <w:lvl w:ilvl="8" w:tplc="D5DCE9F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4404AC70">
      <w:start w:val="1"/>
      <w:numFmt w:val="lowerRoman"/>
      <w:lvlText w:val="(%1)"/>
      <w:lvlJc w:val="left"/>
      <w:pPr>
        <w:ind w:left="1080" w:hanging="720"/>
      </w:pPr>
      <w:rPr>
        <w:rFonts w:hint="default"/>
      </w:rPr>
    </w:lvl>
    <w:lvl w:ilvl="1" w:tplc="CE1239D6" w:tentative="1">
      <w:start w:val="1"/>
      <w:numFmt w:val="lowerLetter"/>
      <w:lvlText w:val="%2."/>
      <w:lvlJc w:val="left"/>
      <w:pPr>
        <w:ind w:left="1440" w:hanging="360"/>
      </w:pPr>
    </w:lvl>
    <w:lvl w:ilvl="2" w:tplc="18304802" w:tentative="1">
      <w:start w:val="1"/>
      <w:numFmt w:val="lowerRoman"/>
      <w:lvlText w:val="%3."/>
      <w:lvlJc w:val="right"/>
      <w:pPr>
        <w:ind w:left="2160" w:hanging="180"/>
      </w:pPr>
    </w:lvl>
    <w:lvl w:ilvl="3" w:tplc="FEBC20CE" w:tentative="1">
      <w:start w:val="1"/>
      <w:numFmt w:val="decimal"/>
      <w:lvlText w:val="%4."/>
      <w:lvlJc w:val="left"/>
      <w:pPr>
        <w:ind w:left="2880" w:hanging="360"/>
      </w:pPr>
    </w:lvl>
    <w:lvl w:ilvl="4" w:tplc="F55683CC" w:tentative="1">
      <w:start w:val="1"/>
      <w:numFmt w:val="lowerLetter"/>
      <w:lvlText w:val="%5."/>
      <w:lvlJc w:val="left"/>
      <w:pPr>
        <w:ind w:left="3600" w:hanging="360"/>
      </w:pPr>
    </w:lvl>
    <w:lvl w:ilvl="5" w:tplc="8E18D3EE" w:tentative="1">
      <w:start w:val="1"/>
      <w:numFmt w:val="lowerRoman"/>
      <w:lvlText w:val="%6."/>
      <w:lvlJc w:val="right"/>
      <w:pPr>
        <w:ind w:left="4320" w:hanging="180"/>
      </w:pPr>
    </w:lvl>
    <w:lvl w:ilvl="6" w:tplc="CDCA453C" w:tentative="1">
      <w:start w:val="1"/>
      <w:numFmt w:val="decimal"/>
      <w:lvlText w:val="%7."/>
      <w:lvlJc w:val="left"/>
      <w:pPr>
        <w:ind w:left="5040" w:hanging="360"/>
      </w:pPr>
    </w:lvl>
    <w:lvl w:ilvl="7" w:tplc="97529420" w:tentative="1">
      <w:start w:val="1"/>
      <w:numFmt w:val="lowerLetter"/>
      <w:lvlText w:val="%8."/>
      <w:lvlJc w:val="left"/>
      <w:pPr>
        <w:ind w:left="5760" w:hanging="360"/>
      </w:pPr>
    </w:lvl>
    <w:lvl w:ilvl="8" w:tplc="182CBEF6"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10877AC">
      <w:start w:val="1"/>
      <w:numFmt w:val="lowerRoman"/>
      <w:lvlText w:val="(%1)"/>
      <w:lvlJc w:val="left"/>
      <w:pPr>
        <w:ind w:left="1080" w:hanging="720"/>
      </w:pPr>
      <w:rPr>
        <w:rFonts w:hint="default"/>
      </w:rPr>
    </w:lvl>
    <w:lvl w:ilvl="1" w:tplc="60B6A216" w:tentative="1">
      <w:start w:val="1"/>
      <w:numFmt w:val="lowerLetter"/>
      <w:lvlText w:val="%2."/>
      <w:lvlJc w:val="left"/>
      <w:pPr>
        <w:ind w:left="1440" w:hanging="360"/>
      </w:pPr>
    </w:lvl>
    <w:lvl w:ilvl="2" w:tplc="97AE8016" w:tentative="1">
      <w:start w:val="1"/>
      <w:numFmt w:val="lowerRoman"/>
      <w:lvlText w:val="%3."/>
      <w:lvlJc w:val="right"/>
      <w:pPr>
        <w:ind w:left="2160" w:hanging="180"/>
      </w:pPr>
    </w:lvl>
    <w:lvl w:ilvl="3" w:tplc="28FE05AC" w:tentative="1">
      <w:start w:val="1"/>
      <w:numFmt w:val="decimal"/>
      <w:lvlText w:val="%4."/>
      <w:lvlJc w:val="left"/>
      <w:pPr>
        <w:ind w:left="2880" w:hanging="360"/>
      </w:pPr>
    </w:lvl>
    <w:lvl w:ilvl="4" w:tplc="F4F4C19C" w:tentative="1">
      <w:start w:val="1"/>
      <w:numFmt w:val="lowerLetter"/>
      <w:lvlText w:val="%5."/>
      <w:lvlJc w:val="left"/>
      <w:pPr>
        <w:ind w:left="3600" w:hanging="360"/>
      </w:pPr>
    </w:lvl>
    <w:lvl w:ilvl="5" w:tplc="FFF86E58" w:tentative="1">
      <w:start w:val="1"/>
      <w:numFmt w:val="lowerRoman"/>
      <w:lvlText w:val="%6."/>
      <w:lvlJc w:val="right"/>
      <w:pPr>
        <w:ind w:left="4320" w:hanging="180"/>
      </w:pPr>
    </w:lvl>
    <w:lvl w:ilvl="6" w:tplc="87CE7E34" w:tentative="1">
      <w:start w:val="1"/>
      <w:numFmt w:val="decimal"/>
      <w:lvlText w:val="%7."/>
      <w:lvlJc w:val="left"/>
      <w:pPr>
        <w:ind w:left="5040" w:hanging="360"/>
      </w:pPr>
    </w:lvl>
    <w:lvl w:ilvl="7" w:tplc="09C643E2" w:tentative="1">
      <w:start w:val="1"/>
      <w:numFmt w:val="lowerLetter"/>
      <w:lvlText w:val="%8."/>
      <w:lvlJc w:val="left"/>
      <w:pPr>
        <w:ind w:left="5760" w:hanging="360"/>
      </w:pPr>
    </w:lvl>
    <w:lvl w:ilvl="8" w:tplc="8A56700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A0A45C0">
      <w:start w:val="1"/>
      <w:numFmt w:val="lowerRoman"/>
      <w:lvlText w:val="(%1)"/>
      <w:lvlJc w:val="left"/>
      <w:pPr>
        <w:ind w:left="1080" w:hanging="720"/>
      </w:pPr>
      <w:rPr>
        <w:rFonts w:hint="default"/>
      </w:rPr>
    </w:lvl>
    <w:lvl w:ilvl="1" w:tplc="254E8A5A" w:tentative="1">
      <w:start w:val="1"/>
      <w:numFmt w:val="lowerLetter"/>
      <w:lvlText w:val="%2."/>
      <w:lvlJc w:val="left"/>
      <w:pPr>
        <w:ind w:left="1440" w:hanging="360"/>
      </w:pPr>
    </w:lvl>
    <w:lvl w:ilvl="2" w:tplc="295899A8" w:tentative="1">
      <w:start w:val="1"/>
      <w:numFmt w:val="lowerRoman"/>
      <w:lvlText w:val="%3."/>
      <w:lvlJc w:val="right"/>
      <w:pPr>
        <w:ind w:left="2160" w:hanging="180"/>
      </w:pPr>
    </w:lvl>
    <w:lvl w:ilvl="3" w:tplc="3B28D8CE" w:tentative="1">
      <w:start w:val="1"/>
      <w:numFmt w:val="decimal"/>
      <w:lvlText w:val="%4."/>
      <w:lvlJc w:val="left"/>
      <w:pPr>
        <w:ind w:left="2880" w:hanging="360"/>
      </w:pPr>
    </w:lvl>
    <w:lvl w:ilvl="4" w:tplc="07E679AE" w:tentative="1">
      <w:start w:val="1"/>
      <w:numFmt w:val="lowerLetter"/>
      <w:lvlText w:val="%5."/>
      <w:lvlJc w:val="left"/>
      <w:pPr>
        <w:ind w:left="3600" w:hanging="360"/>
      </w:pPr>
    </w:lvl>
    <w:lvl w:ilvl="5" w:tplc="87F67E22" w:tentative="1">
      <w:start w:val="1"/>
      <w:numFmt w:val="lowerRoman"/>
      <w:lvlText w:val="%6."/>
      <w:lvlJc w:val="right"/>
      <w:pPr>
        <w:ind w:left="4320" w:hanging="180"/>
      </w:pPr>
    </w:lvl>
    <w:lvl w:ilvl="6" w:tplc="57CEEC28" w:tentative="1">
      <w:start w:val="1"/>
      <w:numFmt w:val="decimal"/>
      <w:lvlText w:val="%7."/>
      <w:lvlJc w:val="left"/>
      <w:pPr>
        <w:ind w:left="5040" w:hanging="360"/>
      </w:pPr>
    </w:lvl>
    <w:lvl w:ilvl="7" w:tplc="69A6950E" w:tentative="1">
      <w:start w:val="1"/>
      <w:numFmt w:val="lowerLetter"/>
      <w:lvlText w:val="%8."/>
      <w:lvlJc w:val="left"/>
      <w:pPr>
        <w:ind w:left="5760" w:hanging="360"/>
      </w:pPr>
    </w:lvl>
    <w:lvl w:ilvl="8" w:tplc="ADD68E86" w:tentative="1">
      <w:start w:val="1"/>
      <w:numFmt w:val="lowerRoman"/>
      <w:lvlText w:val="%9."/>
      <w:lvlJc w:val="right"/>
      <w:pPr>
        <w:ind w:left="6480" w:hanging="180"/>
      </w:pPr>
    </w:lvl>
  </w:abstractNum>
  <w:abstractNum w:abstractNumId="10" w15:restartNumberingAfterBreak="0">
    <w:nsid w:val="61287E4A"/>
    <w:multiLevelType w:val="hybridMultilevel"/>
    <w:tmpl w:val="293E7CA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4FACFC16">
      <w:start w:val="1"/>
      <w:numFmt w:val="lowerRoman"/>
      <w:lvlText w:val="(%1)"/>
      <w:lvlJc w:val="left"/>
      <w:pPr>
        <w:ind w:left="1080" w:hanging="720"/>
      </w:pPr>
      <w:rPr>
        <w:rFonts w:hint="default"/>
      </w:rPr>
    </w:lvl>
    <w:lvl w:ilvl="1" w:tplc="923A2670" w:tentative="1">
      <w:start w:val="1"/>
      <w:numFmt w:val="lowerLetter"/>
      <w:lvlText w:val="%2."/>
      <w:lvlJc w:val="left"/>
      <w:pPr>
        <w:ind w:left="1440" w:hanging="360"/>
      </w:pPr>
    </w:lvl>
    <w:lvl w:ilvl="2" w:tplc="E25EEFAA" w:tentative="1">
      <w:start w:val="1"/>
      <w:numFmt w:val="lowerRoman"/>
      <w:lvlText w:val="%3."/>
      <w:lvlJc w:val="right"/>
      <w:pPr>
        <w:ind w:left="2160" w:hanging="180"/>
      </w:pPr>
    </w:lvl>
    <w:lvl w:ilvl="3" w:tplc="F1E6C750" w:tentative="1">
      <w:start w:val="1"/>
      <w:numFmt w:val="decimal"/>
      <w:lvlText w:val="%4."/>
      <w:lvlJc w:val="left"/>
      <w:pPr>
        <w:ind w:left="2880" w:hanging="360"/>
      </w:pPr>
    </w:lvl>
    <w:lvl w:ilvl="4" w:tplc="FB045D48" w:tentative="1">
      <w:start w:val="1"/>
      <w:numFmt w:val="lowerLetter"/>
      <w:lvlText w:val="%5."/>
      <w:lvlJc w:val="left"/>
      <w:pPr>
        <w:ind w:left="3600" w:hanging="360"/>
      </w:pPr>
    </w:lvl>
    <w:lvl w:ilvl="5" w:tplc="1DB4D6CA" w:tentative="1">
      <w:start w:val="1"/>
      <w:numFmt w:val="lowerRoman"/>
      <w:lvlText w:val="%6."/>
      <w:lvlJc w:val="right"/>
      <w:pPr>
        <w:ind w:left="4320" w:hanging="180"/>
      </w:pPr>
    </w:lvl>
    <w:lvl w:ilvl="6" w:tplc="918AF892" w:tentative="1">
      <w:start w:val="1"/>
      <w:numFmt w:val="decimal"/>
      <w:lvlText w:val="%7."/>
      <w:lvlJc w:val="left"/>
      <w:pPr>
        <w:ind w:left="5040" w:hanging="360"/>
      </w:pPr>
    </w:lvl>
    <w:lvl w:ilvl="7" w:tplc="BCB29D1C" w:tentative="1">
      <w:start w:val="1"/>
      <w:numFmt w:val="lowerLetter"/>
      <w:lvlText w:val="%8."/>
      <w:lvlJc w:val="left"/>
      <w:pPr>
        <w:ind w:left="5760" w:hanging="360"/>
      </w:pPr>
    </w:lvl>
    <w:lvl w:ilvl="8" w:tplc="CD0E1BD4"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94271528">
    <w:abstractNumId w:val="12"/>
  </w:num>
  <w:num w:numId="2" w16cid:durableId="196084763">
    <w:abstractNumId w:val="4"/>
  </w:num>
  <w:num w:numId="3" w16cid:durableId="586303067">
    <w:abstractNumId w:val="2"/>
  </w:num>
  <w:num w:numId="4" w16cid:durableId="1373189943">
    <w:abstractNumId w:val="7"/>
  </w:num>
  <w:num w:numId="5" w16cid:durableId="962347579">
    <w:abstractNumId w:val="6"/>
  </w:num>
  <w:num w:numId="6" w16cid:durableId="912203777">
    <w:abstractNumId w:val="1"/>
  </w:num>
  <w:num w:numId="7" w16cid:durableId="1956859945">
    <w:abstractNumId w:val="9"/>
  </w:num>
  <w:num w:numId="8" w16cid:durableId="595016322">
    <w:abstractNumId w:val="5"/>
  </w:num>
  <w:num w:numId="9" w16cid:durableId="1959331853">
    <w:abstractNumId w:val="8"/>
  </w:num>
  <w:num w:numId="10" w16cid:durableId="1842818018">
    <w:abstractNumId w:val="3"/>
  </w:num>
  <w:num w:numId="11" w16cid:durableId="1488782068">
    <w:abstractNumId w:val="11"/>
  </w:num>
  <w:num w:numId="12" w16cid:durableId="19016596">
    <w:abstractNumId w:val="0"/>
  </w:num>
  <w:num w:numId="13" w16cid:durableId="114258222">
    <w:abstractNumId w:val="12"/>
  </w:num>
  <w:num w:numId="14" w16cid:durableId="1566909581">
    <w:abstractNumId w:val="12"/>
  </w:num>
  <w:num w:numId="15" w16cid:durableId="609246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74"/>
    <w:rsid w:val="00007619"/>
    <w:rsid w:val="00013323"/>
    <w:rsid w:val="00021668"/>
    <w:rsid w:val="00036148"/>
    <w:rsid w:val="00036963"/>
    <w:rsid w:val="00036B07"/>
    <w:rsid w:val="000400A7"/>
    <w:rsid w:val="000443AA"/>
    <w:rsid w:val="00045FB5"/>
    <w:rsid w:val="00086F71"/>
    <w:rsid w:val="000B0172"/>
    <w:rsid w:val="000B366F"/>
    <w:rsid w:val="000B48A5"/>
    <w:rsid w:val="000C0FDD"/>
    <w:rsid w:val="000C2C0F"/>
    <w:rsid w:val="000C349C"/>
    <w:rsid w:val="000E4920"/>
    <w:rsid w:val="001129AC"/>
    <w:rsid w:val="001132B7"/>
    <w:rsid w:val="00123F28"/>
    <w:rsid w:val="00130A48"/>
    <w:rsid w:val="00142C21"/>
    <w:rsid w:val="0017047B"/>
    <w:rsid w:val="00182606"/>
    <w:rsid w:val="001C0730"/>
    <w:rsid w:val="001D7C9B"/>
    <w:rsid w:val="001E3195"/>
    <w:rsid w:val="001E3743"/>
    <w:rsid w:val="002056CF"/>
    <w:rsid w:val="00240DB1"/>
    <w:rsid w:val="002650B4"/>
    <w:rsid w:val="00271127"/>
    <w:rsid w:val="00272E9D"/>
    <w:rsid w:val="002775BB"/>
    <w:rsid w:val="002A7A8A"/>
    <w:rsid w:val="002B68A0"/>
    <w:rsid w:val="002D4E86"/>
    <w:rsid w:val="002D5BFF"/>
    <w:rsid w:val="002D6C9A"/>
    <w:rsid w:val="002D7EBA"/>
    <w:rsid w:val="002F51F1"/>
    <w:rsid w:val="00314F3B"/>
    <w:rsid w:val="003250EF"/>
    <w:rsid w:val="00337C47"/>
    <w:rsid w:val="0035351F"/>
    <w:rsid w:val="00372DF6"/>
    <w:rsid w:val="00383093"/>
    <w:rsid w:val="003855C9"/>
    <w:rsid w:val="003D1F3A"/>
    <w:rsid w:val="003F010E"/>
    <w:rsid w:val="003F7B53"/>
    <w:rsid w:val="00412F31"/>
    <w:rsid w:val="00416774"/>
    <w:rsid w:val="0042217C"/>
    <w:rsid w:val="004302E0"/>
    <w:rsid w:val="00442774"/>
    <w:rsid w:val="00454A1F"/>
    <w:rsid w:val="004575AB"/>
    <w:rsid w:val="00461C77"/>
    <w:rsid w:val="004C032F"/>
    <w:rsid w:val="004D0B35"/>
    <w:rsid w:val="004F03B6"/>
    <w:rsid w:val="004F6D38"/>
    <w:rsid w:val="00501D3D"/>
    <w:rsid w:val="00537A80"/>
    <w:rsid w:val="0054379A"/>
    <w:rsid w:val="005527BA"/>
    <w:rsid w:val="00563F2B"/>
    <w:rsid w:val="0058549B"/>
    <w:rsid w:val="005954FD"/>
    <w:rsid w:val="005C2A69"/>
    <w:rsid w:val="005D6D30"/>
    <w:rsid w:val="0060555C"/>
    <w:rsid w:val="00635ACC"/>
    <w:rsid w:val="00663807"/>
    <w:rsid w:val="006642F5"/>
    <w:rsid w:val="00671B16"/>
    <w:rsid w:val="0068709C"/>
    <w:rsid w:val="006D510E"/>
    <w:rsid w:val="0070588F"/>
    <w:rsid w:val="00707014"/>
    <w:rsid w:val="00714932"/>
    <w:rsid w:val="00740AA0"/>
    <w:rsid w:val="00770094"/>
    <w:rsid w:val="0077318A"/>
    <w:rsid w:val="007736E6"/>
    <w:rsid w:val="007854A6"/>
    <w:rsid w:val="007A4BBD"/>
    <w:rsid w:val="0080088D"/>
    <w:rsid w:val="0080342C"/>
    <w:rsid w:val="008040F5"/>
    <w:rsid w:val="0081213B"/>
    <w:rsid w:val="008173D1"/>
    <w:rsid w:val="008372B1"/>
    <w:rsid w:val="00855FE6"/>
    <w:rsid w:val="00864EDB"/>
    <w:rsid w:val="0087313A"/>
    <w:rsid w:val="00895481"/>
    <w:rsid w:val="008964BE"/>
    <w:rsid w:val="008B544F"/>
    <w:rsid w:val="008C4489"/>
    <w:rsid w:val="008C5491"/>
    <w:rsid w:val="00905849"/>
    <w:rsid w:val="0093546C"/>
    <w:rsid w:val="00941468"/>
    <w:rsid w:val="00966B1E"/>
    <w:rsid w:val="009B5E33"/>
    <w:rsid w:val="009B7F5E"/>
    <w:rsid w:val="009D5F27"/>
    <w:rsid w:val="009F6CD2"/>
    <w:rsid w:val="00A05543"/>
    <w:rsid w:val="00A23AD4"/>
    <w:rsid w:val="00A324BF"/>
    <w:rsid w:val="00A4223B"/>
    <w:rsid w:val="00A42B9B"/>
    <w:rsid w:val="00A5647E"/>
    <w:rsid w:val="00A7248E"/>
    <w:rsid w:val="00A7655B"/>
    <w:rsid w:val="00A8000A"/>
    <w:rsid w:val="00A95C2C"/>
    <w:rsid w:val="00AB415E"/>
    <w:rsid w:val="00AC41D8"/>
    <w:rsid w:val="00AC47B8"/>
    <w:rsid w:val="00AF0258"/>
    <w:rsid w:val="00AF2031"/>
    <w:rsid w:val="00AF36BB"/>
    <w:rsid w:val="00B0386C"/>
    <w:rsid w:val="00B04E8B"/>
    <w:rsid w:val="00B06F5E"/>
    <w:rsid w:val="00B12627"/>
    <w:rsid w:val="00B130FA"/>
    <w:rsid w:val="00B23DB8"/>
    <w:rsid w:val="00B425B2"/>
    <w:rsid w:val="00B50B1A"/>
    <w:rsid w:val="00B50CC1"/>
    <w:rsid w:val="00B66DF6"/>
    <w:rsid w:val="00B76500"/>
    <w:rsid w:val="00B84060"/>
    <w:rsid w:val="00B85F5F"/>
    <w:rsid w:val="00B90602"/>
    <w:rsid w:val="00B9530B"/>
    <w:rsid w:val="00BB25C1"/>
    <w:rsid w:val="00BC63B8"/>
    <w:rsid w:val="00BC6EFE"/>
    <w:rsid w:val="00BF2CA5"/>
    <w:rsid w:val="00BF6DAC"/>
    <w:rsid w:val="00C02112"/>
    <w:rsid w:val="00C03F84"/>
    <w:rsid w:val="00C26866"/>
    <w:rsid w:val="00C47C19"/>
    <w:rsid w:val="00C555C3"/>
    <w:rsid w:val="00C61C7D"/>
    <w:rsid w:val="00C72818"/>
    <w:rsid w:val="00CA38C8"/>
    <w:rsid w:val="00CC2114"/>
    <w:rsid w:val="00CC45C6"/>
    <w:rsid w:val="00CD7542"/>
    <w:rsid w:val="00D00973"/>
    <w:rsid w:val="00D054B4"/>
    <w:rsid w:val="00D07174"/>
    <w:rsid w:val="00D214D5"/>
    <w:rsid w:val="00D44119"/>
    <w:rsid w:val="00D54947"/>
    <w:rsid w:val="00D7286B"/>
    <w:rsid w:val="00D86C61"/>
    <w:rsid w:val="00DA6EAA"/>
    <w:rsid w:val="00DE34DC"/>
    <w:rsid w:val="00DE4035"/>
    <w:rsid w:val="00E16038"/>
    <w:rsid w:val="00E23971"/>
    <w:rsid w:val="00E251C6"/>
    <w:rsid w:val="00E402FD"/>
    <w:rsid w:val="00E44395"/>
    <w:rsid w:val="00E46666"/>
    <w:rsid w:val="00E51C73"/>
    <w:rsid w:val="00E53BE9"/>
    <w:rsid w:val="00E559DE"/>
    <w:rsid w:val="00E8116A"/>
    <w:rsid w:val="00E86295"/>
    <w:rsid w:val="00EB468E"/>
    <w:rsid w:val="00EC6F4E"/>
    <w:rsid w:val="00EE2F7B"/>
    <w:rsid w:val="00EE3C98"/>
    <w:rsid w:val="00F153DA"/>
    <w:rsid w:val="00F17B37"/>
    <w:rsid w:val="00F32F0F"/>
    <w:rsid w:val="00F33471"/>
    <w:rsid w:val="00F51CC2"/>
    <w:rsid w:val="00F75793"/>
    <w:rsid w:val="00F75C99"/>
    <w:rsid w:val="00F77FB3"/>
    <w:rsid w:val="00FA0667"/>
    <w:rsid w:val="00FA138E"/>
    <w:rsid w:val="00FA558F"/>
    <w:rsid w:val="00FA6CDE"/>
    <w:rsid w:val="00FB7470"/>
    <w:rsid w:val="00FC0E12"/>
    <w:rsid w:val="00FD3394"/>
    <w:rsid w:val="00FD7009"/>
    <w:rsid w:val="00FE0601"/>
    <w:rsid w:val="00FE4059"/>
    <w:rsid w:val="00FE45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18D7"/>
  <w15:docId w15:val="{9C1FED98-CA19-4B40-8FFF-9D996791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Fira Sans" w:hAnsi="Fira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C032F"/>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164E6C" w:rsidRDefault="00164E6C">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164E6C" w:rsidRDefault="00164E6C">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64E6C" w:rsidRDefault="00164E6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164E6C" w:rsidRDefault="00164E6C">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164E6C" w:rsidRDefault="00164E6C">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164E6C" w:rsidRDefault="00164E6C">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164E6C" w:rsidRDefault="00164E6C">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164E6C" w:rsidRDefault="00164E6C">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164E6C" w:rsidRDefault="00164E6C">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164E6C" w:rsidRDefault="00164E6C">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164E6C" w:rsidRDefault="00164E6C">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164E6C" w:rsidRDefault="00164E6C">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164E6C" w:rsidRDefault="00164E6C">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164E6C" w:rsidRDefault="00164E6C">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164E6C" w:rsidRDefault="00164E6C">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164E6C" w:rsidRDefault="00164E6C">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164E6C" w:rsidRDefault="00164E6C">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164E6C" w:rsidRDefault="00164E6C">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164E6C" w:rsidRDefault="00164E6C">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164E6C" w:rsidRDefault="00164E6C">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64E6C" w:rsidRDefault="00164E6C">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164E6C" w:rsidRDefault="00164E6C">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164E6C" w:rsidRDefault="00164E6C">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164E6C" w:rsidRDefault="00164E6C">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164E6C" w:rsidRDefault="00164E6C">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164E6C" w:rsidRDefault="00164E6C">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164E6C" w:rsidRDefault="00164E6C">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164E6C" w:rsidRDefault="00164E6C">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164E6C" w:rsidRDefault="00164E6C">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164E6C" w:rsidRDefault="00164E6C">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164E6C" w:rsidRDefault="00164E6C">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164E6C" w:rsidRDefault="00164E6C">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164E6C" w:rsidRDefault="00164E6C">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164E6C" w:rsidRDefault="00164E6C">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164E6C" w:rsidRDefault="00164E6C">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164E6C" w:rsidRDefault="00164E6C">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164E6C" w:rsidRDefault="00164E6C">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164E6C" w:rsidRDefault="00164E6C">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164E6C" w:rsidRDefault="00164E6C">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164E6C" w:rsidRDefault="00164E6C">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164E6C" w:rsidRDefault="00164E6C">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64E6C" w:rsidRDefault="00164E6C">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164E6C" w:rsidRDefault="00164E6C">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164E6C" w:rsidRDefault="00164E6C">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164E6C" w:rsidRDefault="00164E6C">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164E6C" w:rsidRDefault="00164E6C">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164E6C" w:rsidRDefault="00164E6C">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164E6C" w:rsidRDefault="00164E6C">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164E6C" w:rsidRDefault="00164E6C">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164E6C" w:rsidRDefault="00164E6C">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164E6C" w:rsidRDefault="00164E6C">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E6C"/>
    <w:rsid w:val="000B366F"/>
    <w:rsid w:val="000C0FDD"/>
    <w:rsid w:val="00164E6C"/>
    <w:rsid w:val="003F7B53"/>
    <w:rsid w:val="008040F5"/>
    <w:rsid w:val="009B7F5E"/>
    <w:rsid w:val="00A44DDD"/>
    <w:rsid w:val="00B76500"/>
    <w:rsid w:val="00F75C99"/>
    <w:rsid w:val="00FD33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5210</Words>
  <Characters>29703</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Merlita Golaw</cp:lastModifiedBy>
  <cp:revision>3</cp:revision>
  <cp:lastPrinted>2025-02-03T05:22:00Z</cp:lastPrinted>
  <dcterms:created xsi:type="dcterms:W3CDTF">2025-02-04T05:13:00Z</dcterms:created>
  <dcterms:modified xsi:type="dcterms:W3CDTF">2025-02-04T05:13:00Z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