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F234" w14:textId="77777777" w:rsidR="00D2559D" w:rsidRPr="002C3EBF" w:rsidRDefault="00D472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FDF370" wp14:editId="25FDF3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456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5FDF235" w14:textId="77777777" w:rsidR="00D2559D" w:rsidRDefault="00D472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FDF236" w14:textId="77777777" w:rsidR="00D2559D" w:rsidRDefault="00D472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FDF237" w14:textId="77777777" w:rsidR="00D2559D" w:rsidRPr="002C3EBF" w:rsidRDefault="00D472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1AF8" w14:paraId="25FDF23A" w14:textId="77777777" w:rsidTr="00831AF8">
        <w:tc>
          <w:tcPr>
            <w:cnfStyle w:val="001000000000" w:firstRow="0" w:lastRow="0" w:firstColumn="1" w:lastColumn="0" w:oddVBand="0" w:evenVBand="0" w:oddHBand="0" w:evenHBand="0" w:firstRowFirstColumn="0" w:firstRowLastColumn="0" w:lastRowFirstColumn="0" w:lastRowLastColumn="0"/>
            <w:tcW w:w="3227" w:type="dxa"/>
          </w:tcPr>
          <w:p w14:paraId="25FDF238" w14:textId="77777777" w:rsidR="00D2559D" w:rsidRPr="00996FAF" w:rsidRDefault="00D472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FDF239" w14:textId="77777777" w:rsidR="00D2559D" w:rsidRPr="00996FAF" w:rsidRDefault="00D472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Bracken House Dubbo</w:t>
            </w:r>
          </w:p>
        </w:tc>
      </w:tr>
      <w:tr w:rsidR="00831AF8" w14:paraId="25FDF23D" w14:textId="77777777" w:rsidTr="00831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DF23B" w14:textId="77777777" w:rsidR="00CA37CB" w:rsidRPr="00996FAF" w:rsidRDefault="00D4724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FDF23C" w14:textId="77777777" w:rsidR="00CA37CB" w:rsidRPr="00996FAF" w:rsidRDefault="00D472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315 Macquarie Street</w:t>
            </w:r>
            <w:r w:rsidRPr="00602258">
              <w:rPr>
                <w:rFonts w:ascii="Arial" w:hAnsi="Arial" w:cs="Arial"/>
                <w:color w:val="auto"/>
              </w:rPr>
              <w:t xml:space="preserve"> DUBBO NSW 2830</w:t>
            </w:r>
          </w:p>
        </w:tc>
      </w:tr>
      <w:tr w:rsidR="00831AF8" w14:paraId="25FDF240" w14:textId="77777777" w:rsidTr="00831A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DF23E" w14:textId="77777777" w:rsidR="00CA37CB" w:rsidRPr="00996FAF" w:rsidRDefault="00D4724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FDF23F" w14:textId="77777777" w:rsidR="00CA37CB" w:rsidRPr="00996FAF" w:rsidRDefault="00D472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0215</w:t>
            </w:r>
          </w:p>
        </w:tc>
      </w:tr>
      <w:tr w:rsidR="00831AF8" w14:paraId="25FDF243" w14:textId="77777777" w:rsidTr="00831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DF241" w14:textId="77777777" w:rsidR="00D2559D" w:rsidRPr="00996FAF" w:rsidRDefault="00D4724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FDF242" w14:textId="77777777" w:rsidR="00D2559D" w:rsidRPr="00996FAF" w:rsidRDefault="00D472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United Protestant Association of NSW Limited</w:t>
            </w:r>
          </w:p>
        </w:tc>
      </w:tr>
      <w:tr w:rsidR="00831AF8" w14:paraId="25FDF246" w14:textId="77777777" w:rsidTr="00831A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DF244" w14:textId="77777777" w:rsidR="00D2559D" w:rsidRPr="00996FAF" w:rsidRDefault="00D4724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FDF245" w14:textId="77777777" w:rsidR="00D2559D" w:rsidRPr="00996FAF" w:rsidRDefault="00D472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31AF8" w14:paraId="25FDF249" w14:textId="77777777" w:rsidTr="00831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DF247" w14:textId="77777777" w:rsidR="00D2559D" w:rsidRPr="00996FAF" w:rsidRDefault="00D4724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FDF248" w14:textId="77777777" w:rsidR="00D2559D" w:rsidRPr="00996FAF" w:rsidRDefault="00D472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 to 19 July 2023</w:t>
            </w:r>
          </w:p>
        </w:tc>
      </w:tr>
      <w:tr w:rsidR="00831AF8" w14:paraId="25FDF24C" w14:textId="77777777" w:rsidTr="00831A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FDF24A" w14:textId="77777777" w:rsidR="00D2559D" w:rsidRPr="00996FAF" w:rsidRDefault="00D4724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FDF24B" w14:textId="1D88E47A" w:rsidR="00D2559D" w:rsidRPr="00996FAF" w:rsidRDefault="00FC07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w:t>
            </w:r>
            <w:r w:rsidR="00306DA6" w:rsidRPr="00306DA6">
              <w:rPr>
                <w:rFonts w:ascii="Arial" w:hAnsi="Arial" w:cs="Arial"/>
                <w:color w:val="auto"/>
              </w:rPr>
              <w:t xml:space="preserve"> August 2023</w:t>
            </w:r>
          </w:p>
        </w:tc>
      </w:tr>
    </w:tbl>
    <w:bookmarkEnd w:id="0"/>
    <w:p w14:paraId="25FDF24D" w14:textId="77777777" w:rsidR="00FA0A5B" w:rsidRPr="00996FAF" w:rsidRDefault="00D472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FDF24E" w14:textId="77777777" w:rsidR="000078F8" w:rsidRPr="00996FAF" w:rsidRDefault="00D4724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5FDF24F" w14:textId="47AE02CC" w:rsidR="000078F8" w:rsidRPr="00306DA6" w:rsidRDefault="00D47244" w:rsidP="0036130C">
      <w:pPr>
        <w:pStyle w:val="NormalArial"/>
        <w:rPr>
          <w:color w:val="auto"/>
        </w:rPr>
      </w:pPr>
      <w:r w:rsidRPr="00996FAF">
        <w:t xml:space="preserve">This performance report for </w:t>
      </w:r>
      <w:r w:rsidRPr="00996FAF">
        <w:rPr>
          <w:color w:val="auto"/>
        </w:rPr>
        <w:t>Bracken House Dubbo (</w:t>
      </w:r>
      <w:r w:rsidRPr="00996FAF">
        <w:rPr>
          <w:b/>
          <w:color w:val="auto"/>
        </w:rPr>
        <w:t>the service</w:t>
      </w:r>
      <w:r w:rsidRPr="00996FAF">
        <w:rPr>
          <w:color w:val="auto"/>
        </w:rPr>
        <w:t>) has been prepared by</w:t>
      </w:r>
      <w:r w:rsidRPr="00996FAF">
        <w:rPr>
          <w:color w:val="0000FF"/>
        </w:rPr>
        <w:t xml:space="preserve"> </w:t>
      </w:r>
      <w:r w:rsidR="00306DA6" w:rsidRPr="00306DA6">
        <w:rPr>
          <w:color w:val="auto"/>
        </w:rPr>
        <w:t xml:space="preserve">G Jones, </w:t>
      </w:r>
      <w:r w:rsidRPr="00306DA6">
        <w:rPr>
          <w:color w:val="auto"/>
        </w:rPr>
        <w:t>delegate of the Aged Care Quality and Safety Commissioner (Commissioner)</w:t>
      </w:r>
      <w:r w:rsidRPr="00306DA6">
        <w:rPr>
          <w:rStyle w:val="FootnoteReference"/>
          <w:color w:val="auto"/>
        </w:rPr>
        <w:footnoteReference w:id="1"/>
      </w:r>
      <w:r w:rsidRPr="00306DA6">
        <w:rPr>
          <w:color w:val="auto"/>
        </w:rPr>
        <w:t xml:space="preserve">. </w:t>
      </w:r>
    </w:p>
    <w:p w14:paraId="25FDF250" w14:textId="77777777" w:rsidR="000078F8" w:rsidRPr="00996FAF" w:rsidRDefault="00D4724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FDF251" w14:textId="77777777" w:rsidR="000078F8" w:rsidRPr="00996FAF" w:rsidRDefault="00D47244" w:rsidP="0036130C">
      <w:pPr>
        <w:pStyle w:val="NormalArial"/>
      </w:pPr>
      <w:r w:rsidRPr="00996FAF">
        <w:t>The report also specifies any areas in which improvements must be made to ensure the Quality Standards are complied with.</w:t>
      </w:r>
    </w:p>
    <w:p w14:paraId="25FDF252" w14:textId="77777777" w:rsidR="00DF37F2" w:rsidRPr="00996FAF" w:rsidRDefault="00D47244" w:rsidP="00712752">
      <w:pPr>
        <w:pStyle w:val="Heading1"/>
        <w:spacing w:before="240" w:after="240" w:line="22" w:lineRule="atLeast"/>
        <w:rPr>
          <w:rFonts w:ascii="Arial" w:hAnsi="Arial" w:cs="Arial"/>
        </w:rPr>
      </w:pPr>
      <w:r w:rsidRPr="00996FAF">
        <w:rPr>
          <w:rFonts w:ascii="Arial" w:hAnsi="Arial" w:cs="Arial"/>
        </w:rPr>
        <w:t>Material relied on</w:t>
      </w:r>
    </w:p>
    <w:p w14:paraId="25FDF253" w14:textId="77777777" w:rsidR="00DF37F2" w:rsidRPr="00996FAF" w:rsidRDefault="00D47244" w:rsidP="0036130C">
      <w:pPr>
        <w:pStyle w:val="NormalArial"/>
      </w:pPr>
      <w:r w:rsidRPr="00996FAF">
        <w:t>The following information has been considered in preparing the performance report:</w:t>
      </w:r>
    </w:p>
    <w:p w14:paraId="25FDF254" w14:textId="0B7B0651" w:rsidR="00DF37F2" w:rsidRPr="00306DA6" w:rsidRDefault="00D4724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306DA6">
        <w:rPr>
          <w:rFonts w:ascii="Arial" w:hAnsi="Arial" w:cs="Arial"/>
          <w:color w:val="auto"/>
        </w:rPr>
        <w:t>a site assessment, observations at the service, review of documents and interviews with staff, consumers/</w:t>
      </w:r>
      <w:proofErr w:type="gramStart"/>
      <w:r w:rsidRPr="00306DA6">
        <w:rPr>
          <w:rFonts w:ascii="Arial" w:hAnsi="Arial" w:cs="Arial"/>
          <w:color w:val="auto"/>
        </w:rPr>
        <w:t>representatives</w:t>
      </w:r>
      <w:proofErr w:type="gramEnd"/>
      <w:r w:rsidRPr="00306DA6">
        <w:rPr>
          <w:rFonts w:ascii="Arial" w:hAnsi="Arial" w:cs="Arial"/>
          <w:color w:val="auto"/>
        </w:rPr>
        <w:t xml:space="preserve"> and others</w:t>
      </w:r>
    </w:p>
    <w:p w14:paraId="25FDF255" w14:textId="33743958" w:rsidR="00DF37F2" w:rsidRPr="00306DA6" w:rsidRDefault="00D47244" w:rsidP="00712752">
      <w:pPr>
        <w:pStyle w:val="ListParagraph"/>
        <w:numPr>
          <w:ilvl w:val="0"/>
          <w:numId w:val="2"/>
        </w:numPr>
        <w:spacing w:line="240" w:lineRule="atLeast"/>
        <w:ind w:left="714" w:hanging="357"/>
        <w:contextualSpacing w:val="0"/>
        <w:rPr>
          <w:rFonts w:ascii="Arial" w:hAnsi="Arial" w:cs="Arial"/>
          <w:color w:val="auto"/>
        </w:rPr>
      </w:pPr>
      <w:r w:rsidRPr="00306DA6">
        <w:rPr>
          <w:rFonts w:ascii="Arial" w:hAnsi="Arial" w:cs="Arial"/>
          <w:color w:val="auto"/>
        </w:rPr>
        <w:t xml:space="preserve">the provider’s response to the assessment team’s report received </w:t>
      </w:r>
      <w:r w:rsidR="00306DA6" w:rsidRPr="00306DA6">
        <w:rPr>
          <w:rFonts w:ascii="Arial" w:hAnsi="Arial" w:cs="Arial"/>
          <w:color w:val="auto"/>
        </w:rPr>
        <w:t>25 July 2023.</w:t>
      </w:r>
    </w:p>
    <w:p w14:paraId="25FDF258" w14:textId="25853A03" w:rsidR="003B1763" w:rsidRPr="00712752" w:rsidRDefault="00D4724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FDF259" w14:textId="77777777" w:rsidR="00FC045E" w:rsidRPr="00996FAF" w:rsidRDefault="00D472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1AF8" w14:paraId="25FDF25C" w14:textId="77777777" w:rsidTr="00831A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5FDF25A" w14:textId="77777777" w:rsidR="00FC045E" w:rsidRPr="00996FAF" w:rsidRDefault="00D4724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FDF25B" w14:textId="3F70C351" w:rsidR="00FC045E" w:rsidRPr="00996FAF" w:rsidRDefault="008E51D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E65">
                  <w:rPr>
                    <w:rFonts w:ascii="Arial" w:hAnsi="Arial" w:cs="Arial"/>
                  </w:rPr>
                  <w:t>Not applicable as not all requirements have been assessed</w:t>
                </w:r>
              </w:sdtContent>
            </w:sdt>
          </w:p>
        </w:tc>
      </w:tr>
      <w:tr w:rsidR="00831AF8" w14:paraId="25FDF262" w14:textId="77777777" w:rsidTr="00831A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DF260" w14:textId="77777777" w:rsidR="00FC045E" w:rsidRPr="00996FAF" w:rsidRDefault="00D4724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FDF261" w14:textId="2069CE3F" w:rsidR="00FC045E" w:rsidRPr="00996FAF" w:rsidRDefault="008E51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0C20">
                  <w:rPr>
                    <w:rFonts w:ascii="Arial" w:hAnsi="Arial" w:cs="Arial"/>
                    <w:b/>
                  </w:rPr>
                  <w:t>Not applicable as not all requirements have been assessed</w:t>
                </w:r>
              </w:sdtContent>
            </w:sdt>
            <w:r w:rsidR="00D47244" w:rsidRPr="00996FAF">
              <w:rPr>
                <w:rFonts w:ascii="Arial" w:hAnsi="Arial" w:cs="Arial"/>
                <w:b/>
              </w:rPr>
              <w:t xml:space="preserve"> </w:t>
            </w:r>
          </w:p>
        </w:tc>
      </w:tr>
      <w:tr w:rsidR="00831AF8" w14:paraId="25FDF265" w14:textId="77777777" w:rsidTr="00831A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DF263" w14:textId="77777777" w:rsidR="00FC045E" w:rsidRPr="00996FAF" w:rsidRDefault="00D4724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FDF264" w14:textId="0163C865" w:rsidR="00FC045E" w:rsidRPr="00996FAF" w:rsidRDefault="008E51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0C20">
                  <w:rPr>
                    <w:rFonts w:ascii="Arial" w:hAnsi="Arial" w:cs="Arial"/>
                    <w:b/>
                  </w:rPr>
                  <w:t>Not applicable as not all requirements have been assessed</w:t>
                </w:r>
              </w:sdtContent>
            </w:sdt>
            <w:r w:rsidR="00D47244" w:rsidRPr="00996FAF">
              <w:rPr>
                <w:rFonts w:ascii="Arial" w:hAnsi="Arial" w:cs="Arial"/>
                <w:b/>
              </w:rPr>
              <w:t xml:space="preserve"> </w:t>
            </w:r>
          </w:p>
        </w:tc>
      </w:tr>
      <w:tr w:rsidR="00831AF8" w14:paraId="25FDF268" w14:textId="77777777" w:rsidTr="00831A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DF266" w14:textId="77777777" w:rsidR="00FC045E" w:rsidRPr="00996FAF" w:rsidRDefault="00D4724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FDF267" w14:textId="11331AF1" w:rsidR="00FC045E" w:rsidRPr="00996FAF" w:rsidRDefault="008E51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0C20">
                  <w:rPr>
                    <w:rFonts w:ascii="Arial" w:hAnsi="Arial" w:cs="Arial"/>
                    <w:b/>
                  </w:rPr>
                  <w:t>Not applicable as not all requirements have been assessed</w:t>
                </w:r>
              </w:sdtContent>
            </w:sdt>
            <w:r w:rsidR="00D47244" w:rsidRPr="00996FAF">
              <w:rPr>
                <w:rFonts w:ascii="Arial" w:hAnsi="Arial" w:cs="Arial"/>
                <w:b/>
              </w:rPr>
              <w:t xml:space="preserve"> </w:t>
            </w:r>
          </w:p>
        </w:tc>
      </w:tr>
      <w:tr w:rsidR="00831AF8" w14:paraId="25FDF26B" w14:textId="77777777" w:rsidTr="00831A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DF269" w14:textId="77777777" w:rsidR="00FC045E" w:rsidRPr="00996FAF" w:rsidRDefault="00D4724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5FDF26A" w14:textId="5E3D9CE6" w:rsidR="00FC045E" w:rsidRPr="00996FAF" w:rsidRDefault="008E51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0C20">
                  <w:rPr>
                    <w:rFonts w:ascii="Arial" w:hAnsi="Arial" w:cs="Arial"/>
                    <w:b/>
                  </w:rPr>
                  <w:t>Not applicable as not all requirements have been assessed</w:t>
                </w:r>
              </w:sdtContent>
            </w:sdt>
            <w:r w:rsidR="00D47244" w:rsidRPr="00996FAF">
              <w:rPr>
                <w:rFonts w:ascii="Arial" w:hAnsi="Arial" w:cs="Arial"/>
                <w:b/>
              </w:rPr>
              <w:t xml:space="preserve"> </w:t>
            </w:r>
          </w:p>
        </w:tc>
      </w:tr>
      <w:tr w:rsidR="00831AF8" w14:paraId="25FDF26E" w14:textId="77777777" w:rsidTr="00831A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DF26C" w14:textId="77777777" w:rsidR="00FC045E" w:rsidRPr="00996FAF" w:rsidRDefault="00D4724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FDF26D" w14:textId="6472A899" w:rsidR="00FC045E" w:rsidRPr="00996FAF" w:rsidRDefault="008E51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0C20">
                  <w:rPr>
                    <w:rFonts w:ascii="Arial" w:hAnsi="Arial" w:cs="Arial"/>
                    <w:b/>
                  </w:rPr>
                  <w:t>Not applicable as not all requirements have been assessed</w:t>
                </w:r>
              </w:sdtContent>
            </w:sdt>
            <w:r w:rsidR="00D47244" w:rsidRPr="00996FAF">
              <w:rPr>
                <w:rFonts w:ascii="Arial" w:hAnsi="Arial" w:cs="Arial"/>
                <w:b/>
              </w:rPr>
              <w:t xml:space="preserve"> </w:t>
            </w:r>
          </w:p>
        </w:tc>
      </w:tr>
      <w:tr w:rsidR="00831AF8" w14:paraId="25FDF271" w14:textId="77777777" w:rsidTr="00831A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DF26F" w14:textId="77777777" w:rsidR="00FC045E" w:rsidRPr="00996FAF" w:rsidRDefault="00D4724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5FDF270" w14:textId="23A5A90B" w:rsidR="00FC045E" w:rsidRPr="00996FAF" w:rsidRDefault="008E51D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0C20">
                  <w:rPr>
                    <w:rFonts w:ascii="Arial" w:hAnsi="Arial" w:cs="Arial"/>
                    <w:b/>
                  </w:rPr>
                  <w:t>Not applicable as not all requirements have been assessed</w:t>
                </w:r>
              </w:sdtContent>
            </w:sdt>
            <w:r w:rsidR="00D47244" w:rsidRPr="00996FAF">
              <w:rPr>
                <w:rFonts w:ascii="Arial" w:hAnsi="Arial" w:cs="Arial"/>
                <w:b/>
              </w:rPr>
              <w:t xml:space="preserve"> </w:t>
            </w:r>
          </w:p>
        </w:tc>
      </w:tr>
    </w:tbl>
    <w:p w14:paraId="25FDF272" w14:textId="77777777" w:rsidR="00FC045E" w:rsidRPr="00996FAF" w:rsidRDefault="00D472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FDF273" w14:textId="77777777" w:rsidR="00FC045E" w:rsidRPr="00996FAF" w:rsidRDefault="00D47244" w:rsidP="00712752">
      <w:pPr>
        <w:pStyle w:val="Heading1"/>
        <w:spacing w:before="0" w:after="240" w:line="22" w:lineRule="atLeast"/>
        <w:rPr>
          <w:rFonts w:ascii="Arial" w:hAnsi="Arial" w:cs="Arial"/>
        </w:rPr>
      </w:pPr>
      <w:r w:rsidRPr="00996FAF">
        <w:rPr>
          <w:rFonts w:ascii="Arial" w:hAnsi="Arial" w:cs="Arial"/>
        </w:rPr>
        <w:t>Areas for improvement</w:t>
      </w:r>
    </w:p>
    <w:p w14:paraId="25FDF275" w14:textId="77777777" w:rsidR="00FC045E" w:rsidRPr="00996FAF" w:rsidRDefault="00D4724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CC7CB94" w14:textId="77777777" w:rsidR="006C5026" w:rsidRDefault="006C5026">
      <w:pPr>
        <w:spacing w:after="160" w:line="259" w:lineRule="auto"/>
        <w:rPr>
          <w:rFonts w:ascii="Arial" w:eastAsiaTheme="majorEastAsia" w:hAnsi="Arial" w:cs="Arial"/>
          <w:b/>
          <w:bCs/>
          <w:sz w:val="30"/>
          <w:szCs w:val="28"/>
        </w:rPr>
      </w:pPr>
      <w:r>
        <w:rPr>
          <w:rFonts w:ascii="Arial" w:hAnsi="Arial" w:cs="Arial"/>
        </w:rPr>
        <w:br w:type="page"/>
      </w:r>
    </w:p>
    <w:p w14:paraId="25FDF27B" w14:textId="5C9860D6" w:rsidR="00FC045E" w:rsidRPr="00996FAF" w:rsidRDefault="00D4724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31AF8" w14:paraId="25FDF27E" w14:textId="77777777" w:rsidTr="00306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5FDF27C" w14:textId="77777777" w:rsidR="00FC045E" w:rsidRPr="00550022" w:rsidRDefault="00D4724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FDF27D" w14:textId="77777777" w:rsidR="00FC045E" w:rsidRPr="00996FAF" w:rsidRDefault="008E51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1AF8" w14:paraId="25FDF282" w14:textId="77777777" w:rsidTr="00831A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27F" w14:textId="77777777" w:rsidR="00FC045E" w:rsidRPr="00996FAF" w:rsidRDefault="00D4724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5FDF280" w14:textId="77777777" w:rsidR="00FC045E" w:rsidRPr="00996FAF" w:rsidRDefault="00D472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5FDF281" w14:textId="16549ACA" w:rsidR="00FC045E" w:rsidRPr="00996FAF" w:rsidRDefault="008E51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23E65">
                  <w:rPr>
                    <w:rFonts w:ascii="Arial" w:hAnsi="Arial" w:cs="Arial"/>
                    <w:color w:val="auto"/>
                  </w:rPr>
                  <w:t>Compliant</w:t>
                </w:r>
              </w:sdtContent>
            </w:sdt>
          </w:p>
        </w:tc>
      </w:tr>
    </w:tbl>
    <w:p w14:paraId="25FDF29B" w14:textId="77777777" w:rsidR="001A5684" w:rsidRDefault="00D47244" w:rsidP="001A5684">
      <w:pPr>
        <w:pStyle w:val="Heading20"/>
      </w:pPr>
      <w:r w:rsidRPr="00996FAF">
        <w:t>Findings</w:t>
      </w:r>
    </w:p>
    <w:p w14:paraId="0E8B50B2" w14:textId="74BFE479" w:rsidR="002E6283" w:rsidRDefault="00306DA6" w:rsidP="00132205">
      <w:pPr>
        <w:rPr>
          <w:rFonts w:ascii="Arial" w:eastAsia="Calibri" w:hAnsi="Arial" w:cs="Arial"/>
        </w:rPr>
      </w:pPr>
      <w:r w:rsidRPr="00306DA6">
        <w:rPr>
          <w:rFonts w:ascii="Arial" w:hAnsi="Arial" w:cs="Arial"/>
          <w:color w:val="auto"/>
        </w:rPr>
        <w:t>Requirement 1(3)(</w:t>
      </w:r>
      <w:r>
        <w:rPr>
          <w:rFonts w:ascii="Arial" w:hAnsi="Arial" w:cs="Arial"/>
          <w:color w:val="auto"/>
        </w:rPr>
        <w:t>a</w:t>
      </w:r>
      <w:r w:rsidRPr="00306DA6">
        <w:rPr>
          <w:rFonts w:ascii="Arial" w:hAnsi="Arial" w:cs="Arial"/>
          <w:color w:val="auto"/>
        </w:rPr>
        <w:t>)</w:t>
      </w:r>
      <w:r w:rsidRPr="00306DA6">
        <w:rPr>
          <w:rFonts w:ascii="Arial" w:eastAsia="Times New Roman" w:hAnsi="Arial" w:cs="Arial"/>
          <w:lang w:eastAsia="en-AU"/>
        </w:rPr>
        <w:t xml:space="preserve"> </w:t>
      </w:r>
      <w:bookmarkStart w:id="1" w:name="_Hlk143155966"/>
      <w:r w:rsidRPr="00306DA6">
        <w:rPr>
          <w:rFonts w:ascii="Arial" w:eastAsia="Times New Roman" w:hAnsi="Arial" w:cs="Arial"/>
          <w:lang w:eastAsia="en-AU"/>
        </w:rPr>
        <w:t>was found non-compliant following a Site Audit</w:t>
      </w:r>
      <w:r>
        <w:rPr>
          <w:rFonts w:ascii="Arial" w:hAnsi="Arial" w:cs="Arial"/>
        </w:rPr>
        <w:t xml:space="preserve"> </w:t>
      </w:r>
      <w:r w:rsidRPr="00306DA6">
        <w:rPr>
          <w:rFonts w:ascii="Arial" w:hAnsi="Arial" w:cs="Arial"/>
        </w:rPr>
        <w:t xml:space="preserve">29 March 2022 </w:t>
      </w:r>
      <w:r w:rsidR="00174454">
        <w:rPr>
          <w:rFonts w:ascii="Arial" w:hAnsi="Arial" w:cs="Arial"/>
        </w:rPr>
        <w:t>to</w:t>
      </w:r>
      <w:r w:rsidRPr="00306DA6">
        <w:rPr>
          <w:rFonts w:ascii="Arial" w:hAnsi="Arial" w:cs="Arial"/>
        </w:rPr>
        <w:t xml:space="preserve"> 31 March 2022 </w:t>
      </w:r>
      <w:bookmarkEnd w:id="1"/>
      <w:r w:rsidR="00366B15">
        <w:rPr>
          <w:rFonts w:ascii="Arial" w:eastAsia="Calibri" w:hAnsi="Arial" w:cs="Arial"/>
        </w:rPr>
        <w:t>as</w:t>
      </w:r>
      <w:r w:rsidR="00132205" w:rsidRPr="007A566F">
        <w:rPr>
          <w:rFonts w:ascii="Arial" w:eastAsia="Calibri" w:hAnsi="Arial" w:cs="Arial"/>
        </w:rPr>
        <w:t xml:space="preserve"> consumers stated they were not treated with respect by all staff</w:t>
      </w:r>
      <w:r w:rsidR="00132205" w:rsidRPr="00306DA6">
        <w:rPr>
          <w:rFonts w:ascii="Arial" w:hAnsi="Arial" w:cs="Arial"/>
        </w:rPr>
        <w:t xml:space="preserve">. </w:t>
      </w:r>
      <w:r w:rsidR="00132205" w:rsidRPr="00306DA6">
        <w:rPr>
          <w:rFonts w:ascii="Arial" w:eastAsia="Times New Roman" w:hAnsi="Arial" w:cs="Arial"/>
          <w:lang w:eastAsia="en-AU"/>
        </w:rPr>
        <w:t xml:space="preserve">Since that time the service has undertaken </w:t>
      </w:r>
      <w:r w:rsidR="00132205" w:rsidRPr="00306DA6">
        <w:rPr>
          <w:rFonts w:ascii="Arial" w:eastAsia="Times New Roman" w:hAnsi="Arial" w:cs="Arial"/>
          <w:color w:val="000000"/>
          <w:lang w:eastAsia="en-AU"/>
        </w:rPr>
        <w:t xml:space="preserve">improvement activities including </w:t>
      </w:r>
      <w:r w:rsidR="00132205">
        <w:rPr>
          <w:rFonts w:ascii="Arial" w:eastAsia="Times New Roman" w:hAnsi="Arial" w:cs="Arial"/>
          <w:color w:val="000000"/>
          <w:lang w:eastAsia="en-AU"/>
        </w:rPr>
        <w:t>staff training, increased oversight of staff as well as seeking regular consumer feedback</w:t>
      </w:r>
      <w:r w:rsidR="00132205" w:rsidRPr="008159C4">
        <w:rPr>
          <w:rFonts w:ascii="Arial" w:eastAsia="Times New Roman" w:hAnsi="Arial" w:cs="Arial"/>
          <w:color w:val="000000"/>
          <w:lang w:eastAsia="en-AU"/>
        </w:rPr>
        <w:t>.</w:t>
      </w:r>
      <w:r w:rsidR="00132205" w:rsidRPr="008159C4">
        <w:rPr>
          <w:rFonts w:ascii="Arial" w:eastAsia="Calibri" w:hAnsi="Arial" w:cs="Arial"/>
        </w:rPr>
        <w:t xml:space="preserve"> The actions taken in response to the non-compliance have been effective. </w:t>
      </w:r>
    </w:p>
    <w:p w14:paraId="406FDF06" w14:textId="4CF14C06" w:rsidR="00132205" w:rsidRPr="00306DA6" w:rsidRDefault="00132205" w:rsidP="00132205">
      <w:pPr>
        <w:rPr>
          <w:rFonts w:ascii="Arial" w:eastAsia="Calibri" w:hAnsi="Arial" w:cs="Arial"/>
          <w:color w:val="000000"/>
        </w:rPr>
      </w:pPr>
      <w:r w:rsidRPr="008159C4">
        <w:rPr>
          <w:rFonts w:ascii="Arial" w:eastAsia="Calibri" w:hAnsi="Arial" w:cs="Arial"/>
          <w:color w:val="000000"/>
        </w:rPr>
        <w:t>Consumers and representatives interviewed provided</w:t>
      </w:r>
      <w:r w:rsidRPr="003514CC">
        <w:rPr>
          <w:rFonts w:ascii="Arial" w:eastAsia="Calibri" w:hAnsi="Arial" w:cs="Arial"/>
          <w:color w:val="000000"/>
        </w:rPr>
        <w:t xml:space="preserve"> information about staff making the consumer feel respected and valued as an individual, with their identify, culture and diversity valued.</w:t>
      </w:r>
      <w:r>
        <w:rPr>
          <w:rFonts w:ascii="Arial" w:eastAsia="Calibri" w:hAnsi="Arial" w:cs="Arial"/>
          <w:color w:val="000000"/>
        </w:rPr>
        <w:t xml:space="preserve"> </w:t>
      </w:r>
      <w:r w:rsidRPr="003514CC">
        <w:rPr>
          <w:rFonts w:ascii="Arial" w:eastAsia="Calibri" w:hAnsi="Arial" w:cs="Arial"/>
          <w:color w:val="000000"/>
        </w:rPr>
        <w:t xml:space="preserve">Staff were observed interacting with consumers respectfully and were familiar with consumer’s backgrounds. Care and service documentation records information on consumers’ background and life journeys and </w:t>
      </w:r>
      <w:r w:rsidR="00B151C2">
        <w:rPr>
          <w:rFonts w:ascii="Arial" w:eastAsia="Calibri" w:hAnsi="Arial" w:cs="Arial"/>
          <w:color w:val="000000"/>
        </w:rPr>
        <w:t xml:space="preserve">this </w:t>
      </w:r>
      <w:r w:rsidRPr="003514CC">
        <w:rPr>
          <w:rFonts w:ascii="Arial" w:eastAsia="Calibri" w:hAnsi="Arial" w:cs="Arial"/>
          <w:color w:val="000000"/>
        </w:rPr>
        <w:t>aligned with what consumers and staff said. The service has policies which outline what it means to treat consumers with dignity and respect.</w:t>
      </w:r>
    </w:p>
    <w:p w14:paraId="78042BCF" w14:textId="25D67C49" w:rsidR="00306DA6" w:rsidRPr="00306DA6" w:rsidRDefault="00306DA6" w:rsidP="00306DA6">
      <w:pPr>
        <w:rPr>
          <w:rFonts w:ascii="Arial" w:hAnsi="Arial" w:cs="Arial"/>
          <w:color w:val="auto"/>
        </w:rPr>
      </w:pPr>
      <w:r w:rsidRPr="00306DA6">
        <w:rPr>
          <w:rFonts w:ascii="Arial" w:hAnsi="Arial" w:cs="Arial"/>
          <w:color w:val="auto"/>
        </w:rPr>
        <w:t>The Approved Provider, in their response to the Assessment Team’s report, indicated their agreement with the findings.</w:t>
      </w:r>
    </w:p>
    <w:p w14:paraId="25FDF29C" w14:textId="4A9B0295" w:rsidR="001A5684" w:rsidRPr="00712752" w:rsidRDefault="00D47244" w:rsidP="0036130C">
      <w:pPr>
        <w:pStyle w:val="NormalArial"/>
      </w:pPr>
      <w:r w:rsidRPr="00996FAF">
        <w:br w:type="page"/>
      </w:r>
    </w:p>
    <w:p w14:paraId="25FDF2B9" w14:textId="77777777" w:rsidR="00FC045E" w:rsidRPr="00996FAF" w:rsidRDefault="00D472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31AF8" w14:paraId="25FDF2BC" w14:textId="77777777" w:rsidTr="00306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FDF2BA" w14:textId="77777777" w:rsidR="00FC045E" w:rsidRPr="00996FAF" w:rsidRDefault="00D4724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5FDF2BB" w14:textId="77777777" w:rsidR="00FC045E" w:rsidRPr="00996FAF" w:rsidRDefault="008E51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1AF8" w14:paraId="25FDF2C3" w14:textId="77777777" w:rsidTr="00831A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2BD" w14:textId="77777777" w:rsidR="00FC045E" w:rsidRPr="00996FAF" w:rsidRDefault="00D4724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FDF2BE" w14:textId="77777777" w:rsidR="00FC045E" w:rsidRPr="00996FAF" w:rsidRDefault="00D472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FDF2BF" w14:textId="77777777" w:rsidR="00FC045E" w:rsidRPr="00996FAF" w:rsidRDefault="00D472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FDF2C0" w14:textId="77777777" w:rsidR="00FC045E" w:rsidRPr="00996FAF" w:rsidRDefault="00D472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FDF2C1" w14:textId="77777777" w:rsidR="00FC045E" w:rsidRPr="00996FAF" w:rsidRDefault="00D472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5FDF2C2" w14:textId="242B3D46" w:rsidR="00FC045E" w:rsidRPr="00996FAF" w:rsidRDefault="008E51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C2BB5">
                  <w:rPr>
                    <w:rFonts w:ascii="Arial" w:hAnsi="Arial" w:cs="Arial"/>
                    <w:color w:val="auto"/>
                  </w:rPr>
                  <w:t>Compliant</w:t>
                </w:r>
              </w:sdtContent>
            </w:sdt>
            <w:r w:rsidR="00D47244" w:rsidRPr="00996FAF">
              <w:rPr>
                <w:rFonts w:ascii="Arial" w:hAnsi="Arial" w:cs="Arial"/>
                <w:color w:val="0000FF"/>
              </w:rPr>
              <w:t xml:space="preserve"> </w:t>
            </w:r>
          </w:p>
        </w:tc>
      </w:tr>
      <w:tr w:rsidR="00831AF8" w14:paraId="25FDF2C7" w14:textId="77777777" w:rsidTr="00831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2C4" w14:textId="77777777" w:rsidR="00FC045E" w:rsidRPr="00996FAF" w:rsidRDefault="00D4724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5FDF2C5" w14:textId="77777777" w:rsidR="00FC045E" w:rsidRPr="00996FAF" w:rsidRDefault="00D472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5FDF2C6" w14:textId="3A2D9A24" w:rsidR="00FC045E" w:rsidRPr="00996FAF" w:rsidRDefault="008E51D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C2BB5">
                  <w:rPr>
                    <w:rFonts w:ascii="Arial" w:hAnsi="Arial" w:cs="Arial"/>
                    <w:color w:val="auto"/>
                  </w:rPr>
                  <w:t>Compliant</w:t>
                </w:r>
              </w:sdtContent>
            </w:sdt>
            <w:r w:rsidR="00D47244" w:rsidRPr="00996FAF">
              <w:rPr>
                <w:rFonts w:ascii="Arial" w:hAnsi="Arial" w:cs="Arial"/>
                <w:color w:val="0000FF"/>
              </w:rPr>
              <w:t xml:space="preserve"> </w:t>
            </w:r>
          </w:p>
        </w:tc>
      </w:tr>
      <w:tr w:rsidR="00831AF8" w14:paraId="25FDF2DD" w14:textId="77777777" w:rsidTr="00831A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2D8" w14:textId="77777777" w:rsidR="00FC045E" w:rsidRPr="00996FAF" w:rsidRDefault="00D4724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5FDF2D9" w14:textId="77777777" w:rsidR="00FC045E" w:rsidRPr="00996FAF" w:rsidRDefault="00D472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FDF2DA" w14:textId="77777777" w:rsidR="00FC045E" w:rsidRPr="00996FAF" w:rsidRDefault="00D4724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5FDF2DB" w14:textId="77777777" w:rsidR="00FC045E" w:rsidRPr="00996FAF" w:rsidRDefault="00D4724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FDF2DC" w14:textId="64A6F77D" w:rsidR="00FC045E" w:rsidRPr="00996FAF" w:rsidRDefault="008E51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C2BB5">
                  <w:rPr>
                    <w:rFonts w:ascii="Arial" w:hAnsi="Arial" w:cs="Arial"/>
                    <w:color w:val="auto"/>
                  </w:rPr>
                  <w:t>Compliant</w:t>
                </w:r>
              </w:sdtContent>
            </w:sdt>
            <w:r w:rsidR="00D47244" w:rsidRPr="00996FAF">
              <w:rPr>
                <w:rFonts w:ascii="Arial" w:hAnsi="Arial" w:cs="Arial"/>
                <w:color w:val="0000FF"/>
              </w:rPr>
              <w:t xml:space="preserve"> </w:t>
            </w:r>
          </w:p>
        </w:tc>
      </w:tr>
    </w:tbl>
    <w:p w14:paraId="25FDF2DE" w14:textId="77777777" w:rsidR="00D87E7C" w:rsidRDefault="00D47244" w:rsidP="00D87E7C">
      <w:pPr>
        <w:pStyle w:val="Heading20"/>
      </w:pPr>
      <w:r w:rsidRPr="00996FAF">
        <w:t>Findings</w:t>
      </w:r>
    </w:p>
    <w:p w14:paraId="7FBFC02B" w14:textId="7DCE50F0" w:rsidR="00CC075C" w:rsidRDefault="00306DA6" w:rsidP="00CC075C">
      <w:pPr>
        <w:rPr>
          <w:rFonts w:ascii="Arial" w:eastAsia="Calibri" w:hAnsi="Arial" w:cs="Arial"/>
        </w:rPr>
      </w:pPr>
      <w:r w:rsidRPr="00306DA6">
        <w:rPr>
          <w:rFonts w:ascii="Arial" w:hAnsi="Arial" w:cs="Arial"/>
          <w:color w:val="auto"/>
        </w:rPr>
        <w:t xml:space="preserve">Requirement </w:t>
      </w:r>
      <w:r w:rsidRPr="007A566F">
        <w:rPr>
          <w:rFonts w:ascii="Arial" w:hAnsi="Arial" w:cs="Arial"/>
          <w:color w:val="auto"/>
        </w:rPr>
        <w:t>3</w:t>
      </w:r>
      <w:r w:rsidRPr="00306DA6">
        <w:rPr>
          <w:rFonts w:ascii="Arial" w:hAnsi="Arial" w:cs="Arial"/>
          <w:color w:val="auto"/>
        </w:rPr>
        <w:t>(3)(</w:t>
      </w:r>
      <w:r w:rsidRPr="007A566F">
        <w:rPr>
          <w:rFonts w:ascii="Arial" w:hAnsi="Arial" w:cs="Arial"/>
          <w:color w:val="auto"/>
        </w:rPr>
        <w:t>a</w:t>
      </w:r>
      <w:r w:rsidRPr="00306DA6">
        <w:rPr>
          <w:rFonts w:ascii="Arial" w:hAnsi="Arial" w:cs="Arial"/>
          <w:color w:val="auto"/>
        </w:rPr>
        <w:t>)</w:t>
      </w:r>
      <w:r w:rsidRPr="00306DA6">
        <w:rPr>
          <w:rFonts w:ascii="Arial" w:eastAsia="Times New Roman" w:hAnsi="Arial" w:cs="Arial"/>
          <w:lang w:eastAsia="en-AU"/>
        </w:rPr>
        <w:t xml:space="preserve"> was found non-compliant following a Site Audit</w:t>
      </w:r>
      <w:r w:rsidRPr="007A566F">
        <w:rPr>
          <w:rFonts w:ascii="Arial" w:hAnsi="Arial" w:cs="Arial"/>
        </w:rPr>
        <w:t xml:space="preserve"> 29 March 2022 and 31 March 2022</w:t>
      </w:r>
      <w:r w:rsidR="007A566F" w:rsidRPr="007A566F">
        <w:rPr>
          <w:rFonts w:ascii="Arial" w:eastAsia="Calibri" w:hAnsi="Arial" w:cs="Arial"/>
        </w:rPr>
        <w:t xml:space="preserve"> </w:t>
      </w:r>
      <w:r w:rsidR="00281B6D">
        <w:rPr>
          <w:rFonts w:ascii="Arial" w:eastAsia="Calibri" w:hAnsi="Arial" w:cs="Arial"/>
        </w:rPr>
        <w:t xml:space="preserve">as </w:t>
      </w:r>
      <w:r w:rsidR="00D9238B" w:rsidRPr="00D9238B">
        <w:rPr>
          <w:rFonts w:ascii="Arial" w:eastAsia="Times New Roman" w:hAnsi="Arial" w:cs="Arial"/>
          <w:color w:val="000000"/>
          <w:lang w:eastAsia="en-AU"/>
        </w:rPr>
        <w:t xml:space="preserve">the service was unable to demonstrate each consumer gets safe and effective personal care, clinical care, or both personal care and clinical care. Staff were not always following policies and procedures for management of pain, diabetes, restrictive practices, </w:t>
      </w:r>
      <w:proofErr w:type="gramStart"/>
      <w:r w:rsidR="00D9238B" w:rsidRPr="00D9238B">
        <w:rPr>
          <w:rFonts w:ascii="Arial" w:eastAsia="Times New Roman" w:hAnsi="Arial" w:cs="Arial"/>
          <w:color w:val="000000"/>
          <w:lang w:eastAsia="en-AU"/>
        </w:rPr>
        <w:t>wounds</w:t>
      </w:r>
      <w:proofErr w:type="gramEnd"/>
      <w:r w:rsidR="00D9238B" w:rsidRPr="00D9238B">
        <w:rPr>
          <w:rFonts w:ascii="Arial" w:eastAsia="Times New Roman" w:hAnsi="Arial" w:cs="Arial"/>
          <w:color w:val="000000"/>
          <w:lang w:eastAsia="en-AU"/>
        </w:rPr>
        <w:t xml:space="preserve"> and bowel care.</w:t>
      </w:r>
      <w:r w:rsidR="00CC075C">
        <w:rPr>
          <w:rFonts w:ascii="Arial" w:eastAsia="Times New Roman" w:hAnsi="Arial" w:cs="Arial"/>
          <w:color w:val="000000"/>
          <w:lang w:eastAsia="en-AU"/>
        </w:rPr>
        <w:t xml:space="preserve"> </w:t>
      </w:r>
      <w:r w:rsidR="00CC075C" w:rsidRPr="00306DA6">
        <w:rPr>
          <w:rFonts w:ascii="Arial" w:eastAsia="Times New Roman" w:hAnsi="Arial" w:cs="Arial"/>
          <w:lang w:eastAsia="en-AU"/>
        </w:rPr>
        <w:t xml:space="preserve">Since that time the service has undertaken </w:t>
      </w:r>
      <w:r w:rsidR="00CC075C" w:rsidRPr="00306DA6">
        <w:rPr>
          <w:rFonts w:ascii="Arial" w:eastAsia="Times New Roman" w:hAnsi="Arial" w:cs="Arial"/>
          <w:color w:val="000000"/>
          <w:lang w:eastAsia="en-AU"/>
        </w:rPr>
        <w:t xml:space="preserve">improvement activities including </w:t>
      </w:r>
      <w:r w:rsidR="00CC075C">
        <w:rPr>
          <w:rFonts w:ascii="Arial" w:eastAsia="Times New Roman" w:hAnsi="Arial" w:cs="Arial"/>
          <w:color w:val="000000"/>
          <w:lang w:eastAsia="en-AU"/>
        </w:rPr>
        <w:t>staff training</w:t>
      </w:r>
      <w:r w:rsidR="00364C9B">
        <w:rPr>
          <w:rFonts w:ascii="Arial" w:eastAsia="Times New Roman" w:hAnsi="Arial" w:cs="Arial"/>
          <w:color w:val="000000"/>
          <w:lang w:eastAsia="en-AU"/>
        </w:rPr>
        <w:t xml:space="preserve"> </w:t>
      </w:r>
      <w:r w:rsidR="008F1A55">
        <w:rPr>
          <w:rFonts w:ascii="Arial" w:eastAsia="Times New Roman" w:hAnsi="Arial" w:cs="Arial"/>
          <w:color w:val="000000"/>
          <w:lang w:eastAsia="en-AU"/>
        </w:rPr>
        <w:t>regarding</w:t>
      </w:r>
      <w:r w:rsidR="00364C9B">
        <w:rPr>
          <w:rFonts w:ascii="Arial" w:eastAsia="Times New Roman" w:hAnsi="Arial" w:cs="Arial"/>
          <w:color w:val="000000"/>
          <w:lang w:eastAsia="en-AU"/>
        </w:rPr>
        <w:t xml:space="preserve"> </w:t>
      </w:r>
      <w:r w:rsidR="008F1A55">
        <w:rPr>
          <w:rFonts w:ascii="Arial" w:eastAsia="Times New Roman" w:hAnsi="Arial" w:cs="Arial"/>
          <w:color w:val="000000"/>
          <w:lang w:eastAsia="en-AU"/>
        </w:rPr>
        <w:t xml:space="preserve">certain types of </w:t>
      </w:r>
      <w:r w:rsidR="00364C9B">
        <w:rPr>
          <w:rFonts w:ascii="Arial" w:eastAsia="Times New Roman" w:hAnsi="Arial" w:cs="Arial"/>
          <w:color w:val="000000"/>
          <w:lang w:eastAsia="en-AU"/>
        </w:rPr>
        <w:t>medications</w:t>
      </w:r>
      <w:r w:rsidR="00243F82">
        <w:rPr>
          <w:rFonts w:ascii="Arial" w:eastAsia="Times New Roman" w:hAnsi="Arial" w:cs="Arial"/>
          <w:color w:val="000000"/>
          <w:lang w:eastAsia="en-AU"/>
        </w:rPr>
        <w:t xml:space="preserve">, </w:t>
      </w:r>
      <w:r w:rsidR="00364C9B">
        <w:rPr>
          <w:rFonts w:ascii="Arial" w:eastAsia="Times New Roman" w:hAnsi="Arial" w:cs="Arial"/>
          <w:color w:val="000000"/>
          <w:lang w:eastAsia="en-AU"/>
        </w:rPr>
        <w:t>wound and falls management.</w:t>
      </w:r>
      <w:r w:rsidR="00CC075C">
        <w:rPr>
          <w:rFonts w:ascii="Arial" w:eastAsia="Times New Roman" w:hAnsi="Arial" w:cs="Arial"/>
          <w:color w:val="000000"/>
          <w:lang w:eastAsia="en-AU"/>
        </w:rPr>
        <w:t xml:space="preserve"> </w:t>
      </w:r>
      <w:r w:rsidR="00CC075C" w:rsidRPr="008159C4">
        <w:rPr>
          <w:rFonts w:ascii="Arial" w:eastAsia="Calibri" w:hAnsi="Arial" w:cs="Arial"/>
        </w:rPr>
        <w:t xml:space="preserve">The actions taken in response to the non-compliance have been effective. </w:t>
      </w:r>
    </w:p>
    <w:p w14:paraId="7BD6FAAF" w14:textId="3F7F6E2E" w:rsidR="00EF1649" w:rsidRPr="00EF1649" w:rsidRDefault="00D70679" w:rsidP="00EF1649">
      <w:pPr>
        <w:rPr>
          <w:rFonts w:ascii="Arial" w:eastAsia="Times New Roman" w:hAnsi="Arial" w:cs="Arial"/>
          <w:color w:val="000000"/>
          <w:lang w:eastAsia="en-AU"/>
        </w:rPr>
      </w:pPr>
      <w:r w:rsidRPr="00D70679">
        <w:rPr>
          <w:rFonts w:ascii="Arial" w:eastAsia="Times New Roman" w:hAnsi="Arial" w:cs="Arial"/>
          <w:color w:val="000000"/>
          <w:lang w:eastAsia="en-AU"/>
        </w:rPr>
        <w:t xml:space="preserve">All consumers and their representatives interviewed considered they received personal clinical care that is safe and right for them, provided in a timely manner as per their needs/preferences and optimises their health and wellbeing. </w:t>
      </w:r>
      <w:r w:rsidR="00D051F4" w:rsidRPr="00D70679">
        <w:rPr>
          <w:rFonts w:ascii="Arial" w:hAnsi="Arial" w:cs="Arial"/>
        </w:rPr>
        <w:t xml:space="preserve">A review of care and planning documentation identified care delivery is individualised and found to be safe, </w:t>
      </w:r>
      <w:proofErr w:type="gramStart"/>
      <w:r w:rsidR="00D051F4" w:rsidRPr="00D70679">
        <w:rPr>
          <w:rFonts w:ascii="Arial" w:hAnsi="Arial" w:cs="Arial"/>
        </w:rPr>
        <w:t>effective</w:t>
      </w:r>
      <w:proofErr w:type="gramEnd"/>
      <w:r w:rsidR="00D051F4" w:rsidRPr="00D70679">
        <w:rPr>
          <w:rFonts w:ascii="Arial" w:hAnsi="Arial" w:cs="Arial"/>
        </w:rPr>
        <w:t xml:space="preserve"> and tailored to the specific needs and preferences of each consumer.</w:t>
      </w:r>
      <w:r w:rsidR="00C92D00" w:rsidRPr="00D70679">
        <w:rPr>
          <w:rFonts w:ascii="Arial" w:hAnsi="Arial" w:cs="Arial"/>
        </w:rPr>
        <w:t xml:space="preserve"> The organisation has skin care and wound policies and procedures that reflect best practice guidelines in the management of skin integrity, pressure injuries and wounds. These documents are readily accessible to guide staff practice.</w:t>
      </w:r>
      <w:r w:rsidR="00EF1649" w:rsidRPr="00EF1649">
        <w:rPr>
          <w:rFonts w:ascii="Arial" w:eastAsia="Times New Roman" w:hAnsi="Arial" w:cs="Arial"/>
          <w:color w:val="000000"/>
          <w:lang w:eastAsia="en-AU"/>
        </w:rPr>
        <w:t xml:space="preserve"> Staff interviewed demonstrated knowledge of individual consumer’s personal and clinical care needs and preferences and how they reference guidance policies and procedures when and as needed to support this care. </w:t>
      </w:r>
    </w:p>
    <w:p w14:paraId="6D2918BC" w14:textId="77777777" w:rsidR="00306DA6" w:rsidRPr="00306DA6" w:rsidRDefault="00306DA6" w:rsidP="00306DA6">
      <w:pPr>
        <w:rPr>
          <w:rFonts w:ascii="Arial" w:hAnsi="Arial" w:cs="Arial"/>
          <w:color w:val="auto"/>
        </w:rPr>
      </w:pPr>
      <w:r w:rsidRPr="00306DA6">
        <w:rPr>
          <w:rFonts w:ascii="Arial" w:hAnsi="Arial" w:cs="Arial"/>
          <w:color w:val="auto"/>
        </w:rPr>
        <w:t>The Approved Provider, in their response to the Assessment Team’s report, indicated their agreement with the findings.</w:t>
      </w:r>
    </w:p>
    <w:p w14:paraId="253D2065" w14:textId="10371587" w:rsidR="00EF1649" w:rsidRPr="00367128" w:rsidRDefault="00306DA6" w:rsidP="00367128">
      <w:pPr>
        <w:rPr>
          <w:rFonts w:ascii="Arial" w:hAnsi="Arial" w:cs="Arial"/>
          <w:color w:val="auto"/>
        </w:rPr>
      </w:pPr>
      <w:r w:rsidRPr="00306DA6">
        <w:rPr>
          <w:rFonts w:ascii="Arial" w:hAnsi="Arial" w:cs="Arial"/>
          <w:color w:val="auto"/>
        </w:rPr>
        <w:t xml:space="preserve">Requirement </w:t>
      </w:r>
      <w:r>
        <w:rPr>
          <w:rFonts w:ascii="Arial" w:hAnsi="Arial" w:cs="Arial"/>
          <w:color w:val="auto"/>
        </w:rPr>
        <w:t>3</w:t>
      </w:r>
      <w:r w:rsidRPr="00306DA6">
        <w:rPr>
          <w:rFonts w:ascii="Arial" w:hAnsi="Arial" w:cs="Arial"/>
          <w:color w:val="auto"/>
        </w:rPr>
        <w:t>(3)(</w:t>
      </w:r>
      <w:r>
        <w:rPr>
          <w:rFonts w:ascii="Arial" w:hAnsi="Arial" w:cs="Arial"/>
          <w:color w:val="auto"/>
        </w:rPr>
        <w:t>b</w:t>
      </w:r>
      <w:r w:rsidRPr="00306DA6">
        <w:rPr>
          <w:rFonts w:ascii="Arial" w:hAnsi="Arial" w:cs="Arial"/>
          <w:color w:val="auto"/>
        </w:rPr>
        <w:t>)</w:t>
      </w:r>
      <w:r w:rsidRPr="00306DA6">
        <w:rPr>
          <w:rFonts w:ascii="Arial" w:eastAsia="Times New Roman" w:hAnsi="Arial" w:cs="Arial"/>
          <w:lang w:eastAsia="en-AU"/>
        </w:rPr>
        <w:t xml:space="preserve"> was found non-compliant following a Site Audit</w:t>
      </w:r>
      <w:r>
        <w:rPr>
          <w:rFonts w:ascii="Arial" w:hAnsi="Arial" w:cs="Arial"/>
        </w:rPr>
        <w:t xml:space="preserve"> </w:t>
      </w:r>
      <w:r w:rsidRPr="00306DA6">
        <w:rPr>
          <w:rFonts w:ascii="Arial" w:hAnsi="Arial" w:cs="Arial"/>
        </w:rPr>
        <w:t>29 March 2022 and 31 March 2022</w:t>
      </w:r>
      <w:r w:rsidR="00EF1649" w:rsidRPr="00EF1649">
        <w:rPr>
          <w:rFonts w:ascii="Arial" w:eastAsia="Calibri" w:hAnsi="Arial" w:cs="Arial"/>
        </w:rPr>
        <w:t xml:space="preserve"> </w:t>
      </w:r>
      <w:r w:rsidR="00281B6D">
        <w:rPr>
          <w:rFonts w:ascii="Arial" w:eastAsia="Calibri" w:hAnsi="Arial" w:cs="Arial"/>
        </w:rPr>
        <w:t>as</w:t>
      </w:r>
      <w:r w:rsidR="00EF1649">
        <w:rPr>
          <w:rFonts w:ascii="Arial" w:eastAsia="Calibri" w:hAnsi="Arial" w:cs="Arial"/>
        </w:rPr>
        <w:t xml:space="preserve"> </w:t>
      </w:r>
      <w:r w:rsidR="00EF1649" w:rsidRPr="00D9238B">
        <w:rPr>
          <w:rFonts w:ascii="Arial" w:eastAsia="Times New Roman" w:hAnsi="Arial" w:cs="Arial"/>
          <w:color w:val="000000"/>
          <w:lang w:eastAsia="en-AU"/>
        </w:rPr>
        <w:t xml:space="preserve">the service </w:t>
      </w:r>
      <w:r w:rsidR="006F186B" w:rsidRPr="006F186B">
        <w:rPr>
          <w:rFonts w:ascii="Arial" w:eastAsia="Times New Roman" w:hAnsi="Arial" w:cs="Arial"/>
          <w:color w:val="000000"/>
          <w:lang w:eastAsia="en-AU"/>
        </w:rPr>
        <w:t xml:space="preserve">was unable to demonstrate there was an effective system in place to manage high impact and high prevalence risks identified in relation to skin integrity, wound, and falls management, weight loss and pressure area care. </w:t>
      </w:r>
      <w:r w:rsidR="00EF1649" w:rsidRPr="00306DA6">
        <w:rPr>
          <w:rFonts w:ascii="Arial" w:eastAsia="Times New Roman" w:hAnsi="Arial" w:cs="Arial"/>
          <w:lang w:eastAsia="en-AU"/>
        </w:rPr>
        <w:t xml:space="preserve">Since that time the service has undertaken </w:t>
      </w:r>
      <w:r w:rsidR="00EF1649" w:rsidRPr="00306DA6">
        <w:rPr>
          <w:rFonts w:ascii="Arial" w:eastAsia="Times New Roman" w:hAnsi="Arial" w:cs="Arial"/>
          <w:color w:val="000000"/>
          <w:lang w:eastAsia="en-AU"/>
        </w:rPr>
        <w:t xml:space="preserve">improvement activities including </w:t>
      </w:r>
      <w:r w:rsidR="00EF1649">
        <w:rPr>
          <w:rFonts w:ascii="Arial" w:eastAsia="Times New Roman" w:hAnsi="Arial" w:cs="Arial"/>
          <w:color w:val="000000"/>
          <w:lang w:eastAsia="en-AU"/>
        </w:rPr>
        <w:t>staff training</w:t>
      </w:r>
      <w:r w:rsidR="00B84EAE">
        <w:rPr>
          <w:rFonts w:ascii="Arial" w:eastAsia="Times New Roman" w:hAnsi="Arial" w:cs="Arial"/>
          <w:color w:val="000000"/>
          <w:lang w:eastAsia="en-AU"/>
        </w:rPr>
        <w:t xml:space="preserve"> about the management of high impact high </w:t>
      </w:r>
      <w:r w:rsidR="002B2A4D">
        <w:rPr>
          <w:rFonts w:ascii="Arial" w:eastAsia="Times New Roman" w:hAnsi="Arial" w:cs="Arial"/>
          <w:color w:val="000000"/>
          <w:lang w:eastAsia="en-AU"/>
        </w:rPr>
        <w:t>prevalent</w:t>
      </w:r>
      <w:r w:rsidR="00B84EAE">
        <w:rPr>
          <w:rFonts w:ascii="Arial" w:eastAsia="Times New Roman" w:hAnsi="Arial" w:cs="Arial"/>
          <w:color w:val="000000"/>
          <w:lang w:eastAsia="en-AU"/>
        </w:rPr>
        <w:t xml:space="preserve"> risks</w:t>
      </w:r>
      <w:r w:rsidR="0017083D">
        <w:rPr>
          <w:rFonts w:ascii="Arial" w:eastAsia="Times New Roman" w:hAnsi="Arial" w:cs="Arial"/>
          <w:color w:val="000000"/>
          <w:lang w:eastAsia="en-AU"/>
        </w:rPr>
        <w:t xml:space="preserve"> and</w:t>
      </w:r>
      <w:r w:rsidR="0015562A">
        <w:rPr>
          <w:rFonts w:ascii="Arial" w:eastAsia="Times New Roman" w:hAnsi="Arial" w:cs="Arial"/>
          <w:color w:val="000000"/>
          <w:lang w:eastAsia="en-AU"/>
        </w:rPr>
        <w:t xml:space="preserve"> </w:t>
      </w:r>
      <w:r w:rsidR="002B2A4D">
        <w:rPr>
          <w:rFonts w:ascii="Arial" w:eastAsia="Times New Roman" w:hAnsi="Arial" w:cs="Arial"/>
          <w:color w:val="000000"/>
          <w:lang w:eastAsia="en-AU"/>
        </w:rPr>
        <w:t xml:space="preserve">increased the monitoring </w:t>
      </w:r>
      <w:r w:rsidR="0015562A">
        <w:rPr>
          <w:rFonts w:ascii="Arial" w:eastAsia="Times New Roman" w:hAnsi="Arial" w:cs="Arial"/>
          <w:color w:val="000000"/>
          <w:lang w:eastAsia="en-AU"/>
        </w:rPr>
        <w:t>o</w:t>
      </w:r>
      <w:r w:rsidR="00B84EAE">
        <w:rPr>
          <w:rFonts w:ascii="Arial" w:eastAsia="Times New Roman" w:hAnsi="Arial" w:cs="Arial"/>
          <w:color w:val="000000"/>
          <w:lang w:eastAsia="en-AU"/>
        </w:rPr>
        <w:t xml:space="preserve">f new </w:t>
      </w:r>
      <w:r w:rsidR="002B2A4D">
        <w:rPr>
          <w:rFonts w:ascii="Arial" w:eastAsia="Times New Roman" w:hAnsi="Arial" w:cs="Arial"/>
          <w:color w:val="000000"/>
          <w:lang w:eastAsia="en-AU"/>
        </w:rPr>
        <w:t xml:space="preserve">consumers </w:t>
      </w:r>
      <w:r w:rsidR="0017083D">
        <w:rPr>
          <w:rFonts w:ascii="Arial" w:eastAsia="Times New Roman" w:hAnsi="Arial" w:cs="Arial"/>
          <w:color w:val="000000"/>
          <w:lang w:eastAsia="en-AU"/>
        </w:rPr>
        <w:t xml:space="preserve">to ensure identified risks </w:t>
      </w:r>
      <w:r w:rsidR="0017083D">
        <w:rPr>
          <w:rFonts w:ascii="Arial" w:eastAsia="Times New Roman" w:hAnsi="Arial" w:cs="Arial"/>
          <w:color w:val="000000"/>
          <w:lang w:eastAsia="en-AU"/>
        </w:rPr>
        <w:lastRenderedPageBreak/>
        <w:t>are managed in a timely manner</w:t>
      </w:r>
      <w:r w:rsidR="00E57FB8">
        <w:rPr>
          <w:rFonts w:ascii="Arial" w:eastAsia="Times New Roman" w:hAnsi="Arial" w:cs="Arial"/>
          <w:color w:val="000000"/>
          <w:lang w:eastAsia="en-AU"/>
        </w:rPr>
        <w:t xml:space="preserve">. </w:t>
      </w:r>
      <w:r w:rsidR="00EF1649" w:rsidRPr="008159C4">
        <w:rPr>
          <w:rFonts w:ascii="Arial" w:eastAsia="Calibri" w:hAnsi="Arial" w:cs="Arial"/>
        </w:rPr>
        <w:t xml:space="preserve">The actions taken in response to the non-compliance have </w:t>
      </w:r>
      <w:r w:rsidR="00EF1649" w:rsidRPr="00367128">
        <w:rPr>
          <w:rFonts w:ascii="Arial" w:hAnsi="Arial" w:cs="Arial"/>
          <w:color w:val="auto"/>
        </w:rPr>
        <w:t xml:space="preserve">been effective. </w:t>
      </w:r>
    </w:p>
    <w:p w14:paraId="01A5C333" w14:textId="38009A4B" w:rsidR="00DA0E5A" w:rsidRPr="00DA0E5A" w:rsidRDefault="00DA0E5A" w:rsidP="00367128">
      <w:pPr>
        <w:rPr>
          <w:rFonts w:ascii="Arial" w:eastAsia="Times New Roman" w:hAnsi="Arial" w:cs="Arial"/>
          <w:color w:val="000000"/>
          <w:lang w:eastAsia="en-AU"/>
        </w:rPr>
      </w:pPr>
      <w:r w:rsidRPr="00367128">
        <w:rPr>
          <w:rFonts w:ascii="Arial" w:hAnsi="Arial" w:cs="Arial"/>
          <w:color w:val="auto"/>
        </w:rPr>
        <w:t>Consumers and representatives sampled provided feedback that consumers with high</w:t>
      </w:r>
      <w:r w:rsidRPr="00FA2310">
        <w:rPr>
          <w:rFonts w:ascii="Arial" w:eastAsia="Times New Roman" w:hAnsi="Arial" w:cs="Arial"/>
          <w:color w:val="000000"/>
          <w:lang w:eastAsia="en-AU"/>
        </w:rPr>
        <w:t xml:space="preserve"> prevalence high impact risks including </w:t>
      </w:r>
      <w:r w:rsidRPr="00DA0E5A">
        <w:rPr>
          <w:rFonts w:ascii="Arial" w:eastAsia="Times New Roman" w:hAnsi="Arial" w:cs="Arial"/>
          <w:color w:val="000000"/>
          <w:lang w:eastAsia="en-AU"/>
        </w:rPr>
        <w:t xml:space="preserve">falls or pressure injuries were satisfied with the care and management of these risks. Review of sampled consumer care and service documentation indicated as risks were identified they were entered into the service’s electronic care management system (ECMS) including planned interventions to minimise risk. </w:t>
      </w:r>
      <w:r w:rsidR="00BA3EB3" w:rsidRPr="00FA2310">
        <w:rPr>
          <w:rFonts w:ascii="Arial" w:hAnsi="Arial" w:cs="Arial"/>
        </w:rPr>
        <w:t>F</w:t>
      </w:r>
      <w:r w:rsidR="00E86733" w:rsidRPr="00FA2310">
        <w:rPr>
          <w:rFonts w:ascii="Arial" w:hAnsi="Arial" w:cs="Arial"/>
        </w:rPr>
        <w:t>alls management plans are in place after a consumer fall and all falls are thoroughly investigated and mitigation strategies put in place</w:t>
      </w:r>
      <w:r w:rsidR="002B6026" w:rsidRPr="00FA2310">
        <w:rPr>
          <w:rFonts w:ascii="Arial" w:hAnsi="Arial" w:cs="Arial"/>
        </w:rPr>
        <w:t>.</w:t>
      </w:r>
      <w:r w:rsidR="00FA2310" w:rsidRPr="00FA2310">
        <w:rPr>
          <w:rFonts w:ascii="Arial" w:hAnsi="Arial" w:cs="Arial"/>
        </w:rPr>
        <w:t xml:space="preserve"> Pressure injury risk was also managed appropriately.</w:t>
      </w:r>
    </w:p>
    <w:p w14:paraId="017025CB" w14:textId="77777777" w:rsidR="00306DA6" w:rsidRPr="00306DA6" w:rsidRDefault="00306DA6" w:rsidP="00306DA6">
      <w:pPr>
        <w:rPr>
          <w:rFonts w:ascii="Arial" w:hAnsi="Arial" w:cs="Arial"/>
          <w:color w:val="auto"/>
        </w:rPr>
      </w:pPr>
      <w:r w:rsidRPr="00306DA6">
        <w:rPr>
          <w:rFonts w:ascii="Arial" w:hAnsi="Arial" w:cs="Arial"/>
          <w:color w:val="auto"/>
        </w:rPr>
        <w:t>The Approved Provider, in their response to the Assessment Team’s report, indicated their agreement with the findings.</w:t>
      </w:r>
    </w:p>
    <w:p w14:paraId="416BA4D4" w14:textId="409400BE" w:rsidR="0047591A" w:rsidRPr="0015562A" w:rsidRDefault="00306DA6" w:rsidP="0047591A">
      <w:pPr>
        <w:rPr>
          <w:rFonts w:ascii="Arial" w:eastAsia="Times New Roman" w:hAnsi="Arial" w:cs="Arial"/>
          <w:color w:val="000000"/>
          <w:lang w:eastAsia="en-AU"/>
        </w:rPr>
      </w:pPr>
      <w:r w:rsidRPr="00306DA6">
        <w:rPr>
          <w:rFonts w:ascii="Arial" w:hAnsi="Arial" w:cs="Arial"/>
          <w:color w:val="auto"/>
        </w:rPr>
        <w:t xml:space="preserve">Requirement </w:t>
      </w:r>
      <w:r>
        <w:rPr>
          <w:rFonts w:ascii="Arial" w:hAnsi="Arial" w:cs="Arial"/>
          <w:color w:val="auto"/>
        </w:rPr>
        <w:t>3</w:t>
      </w:r>
      <w:r w:rsidRPr="00306DA6">
        <w:rPr>
          <w:rFonts w:ascii="Arial" w:hAnsi="Arial" w:cs="Arial"/>
          <w:color w:val="auto"/>
        </w:rPr>
        <w:t>(3)(</w:t>
      </w:r>
      <w:r>
        <w:rPr>
          <w:rFonts w:ascii="Arial" w:hAnsi="Arial" w:cs="Arial"/>
          <w:color w:val="auto"/>
        </w:rPr>
        <w:t>g</w:t>
      </w:r>
      <w:r w:rsidRPr="00306DA6">
        <w:rPr>
          <w:rFonts w:ascii="Arial" w:hAnsi="Arial" w:cs="Arial"/>
          <w:color w:val="auto"/>
        </w:rPr>
        <w:t>)</w:t>
      </w:r>
      <w:r w:rsidRPr="00306DA6">
        <w:rPr>
          <w:rFonts w:ascii="Arial" w:eastAsia="Times New Roman" w:hAnsi="Arial" w:cs="Arial"/>
          <w:lang w:eastAsia="en-AU"/>
        </w:rPr>
        <w:t xml:space="preserve"> was found non-compliant following a Site Audit</w:t>
      </w:r>
      <w:r>
        <w:rPr>
          <w:rFonts w:ascii="Arial" w:hAnsi="Arial" w:cs="Arial"/>
        </w:rPr>
        <w:t xml:space="preserve"> </w:t>
      </w:r>
      <w:r w:rsidRPr="00306DA6">
        <w:rPr>
          <w:rFonts w:ascii="Arial" w:hAnsi="Arial" w:cs="Arial"/>
        </w:rPr>
        <w:t>29 March 2022 and 31 March 2022</w:t>
      </w:r>
      <w:r w:rsidR="00BD59C1">
        <w:rPr>
          <w:rFonts w:ascii="Arial" w:hAnsi="Arial" w:cs="Arial"/>
        </w:rPr>
        <w:t xml:space="preserve"> </w:t>
      </w:r>
      <w:r w:rsidR="00281B6D">
        <w:rPr>
          <w:rFonts w:ascii="Arial" w:hAnsi="Arial" w:cs="Arial"/>
        </w:rPr>
        <w:t xml:space="preserve">as </w:t>
      </w:r>
      <w:r w:rsidR="00BD59C1" w:rsidRPr="00BD59C1">
        <w:rPr>
          <w:rFonts w:ascii="Arial" w:eastAsia="Times New Roman" w:hAnsi="Arial" w:cs="Arial"/>
          <w:color w:val="000000"/>
          <w:lang w:eastAsia="en-AU"/>
        </w:rPr>
        <w:t>the service was unable to demonstrate consistent management of standard and transmission-based precautions to prevent and control infections. Management and staff were observed not appropriately wearing personal protective equipment (PPE),</w:t>
      </w:r>
      <w:r w:rsidR="00727E11">
        <w:rPr>
          <w:rFonts w:ascii="Arial" w:eastAsia="Times New Roman" w:hAnsi="Arial" w:cs="Arial"/>
          <w:color w:val="000000"/>
          <w:lang w:eastAsia="en-AU"/>
        </w:rPr>
        <w:t xml:space="preserve"> clinical waste was not being managed safely,</w:t>
      </w:r>
      <w:r w:rsidR="00BD59C1" w:rsidRPr="00BD59C1">
        <w:rPr>
          <w:rFonts w:ascii="Arial" w:eastAsia="Times New Roman" w:hAnsi="Arial" w:cs="Arial"/>
          <w:color w:val="000000"/>
          <w:lang w:eastAsia="en-AU"/>
        </w:rPr>
        <w:t xml:space="preserve"> staff </w:t>
      </w:r>
      <w:r w:rsidR="00A57BC6">
        <w:rPr>
          <w:rFonts w:ascii="Arial" w:eastAsia="Times New Roman" w:hAnsi="Arial" w:cs="Arial"/>
          <w:color w:val="000000"/>
          <w:lang w:eastAsia="en-AU"/>
        </w:rPr>
        <w:t xml:space="preserve">were </w:t>
      </w:r>
      <w:r w:rsidR="00BD59C1" w:rsidRPr="00BD59C1">
        <w:rPr>
          <w:rFonts w:ascii="Arial" w:eastAsia="Times New Roman" w:hAnsi="Arial" w:cs="Arial"/>
          <w:color w:val="000000"/>
          <w:lang w:eastAsia="en-AU"/>
        </w:rPr>
        <w:t>not conducting appropriate hygiene practices</w:t>
      </w:r>
      <w:r w:rsidR="00727E11">
        <w:rPr>
          <w:rFonts w:ascii="Arial" w:eastAsia="Times New Roman" w:hAnsi="Arial" w:cs="Arial"/>
          <w:color w:val="000000"/>
          <w:lang w:eastAsia="en-AU"/>
        </w:rPr>
        <w:t xml:space="preserve">, and </w:t>
      </w:r>
      <w:r w:rsidR="00BD59C1" w:rsidRPr="00BD59C1">
        <w:rPr>
          <w:rFonts w:ascii="Arial" w:eastAsia="Times New Roman" w:hAnsi="Arial" w:cs="Arial"/>
          <w:color w:val="000000"/>
          <w:lang w:eastAsia="en-AU"/>
        </w:rPr>
        <w:t>effective protocols were</w:t>
      </w:r>
      <w:r w:rsidR="00727E11">
        <w:rPr>
          <w:rFonts w:ascii="Arial" w:eastAsia="Times New Roman" w:hAnsi="Arial" w:cs="Arial"/>
          <w:color w:val="000000"/>
          <w:lang w:eastAsia="en-AU"/>
        </w:rPr>
        <w:t xml:space="preserve"> not </w:t>
      </w:r>
      <w:r w:rsidR="00BD59C1" w:rsidRPr="00BD59C1">
        <w:rPr>
          <w:rFonts w:ascii="Arial" w:eastAsia="Times New Roman" w:hAnsi="Arial" w:cs="Arial"/>
          <w:color w:val="000000"/>
          <w:lang w:eastAsia="en-AU"/>
        </w:rPr>
        <w:t>in place in relation to COVID-19 entry screening.</w:t>
      </w:r>
      <w:r w:rsidR="00727E11">
        <w:rPr>
          <w:rFonts w:ascii="Arial" w:eastAsia="Times New Roman" w:hAnsi="Arial" w:cs="Arial"/>
          <w:color w:val="000000"/>
          <w:lang w:eastAsia="en-AU"/>
        </w:rPr>
        <w:t xml:space="preserve"> </w:t>
      </w:r>
      <w:r w:rsidRPr="00306DA6">
        <w:rPr>
          <w:rFonts w:ascii="Arial" w:eastAsia="Times New Roman" w:hAnsi="Arial" w:cs="Arial"/>
          <w:lang w:eastAsia="en-AU"/>
        </w:rPr>
        <w:t xml:space="preserve">Since that time the service has undertaken </w:t>
      </w:r>
      <w:r w:rsidRPr="00306DA6">
        <w:rPr>
          <w:rFonts w:ascii="Arial" w:eastAsia="Times New Roman" w:hAnsi="Arial" w:cs="Arial"/>
          <w:color w:val="000000"/>
          <w:lang w:eastAsia="en-AU"/>
        </w:rPr>
        <w:t xml:space="preserve">improvement activities including </w:t>
      </w:r>
      <w:r w:rsidR="00A57BC6">
        <w:rPr>
          <w:rFonts w:ascii="Arial" w:eastAsia="Times New Roman" w:hAnsi="Arial" w:cs="Arial"/>
          <w:color w:val="000000"/>
          <w:lang w:eastAsia="en-AU"/>
        </w:rPr>
        <w:t xml:space="preserve">staff training, </w:t>
      </w:r>
      <w:r w:rsidR="008536A9">
        <w:rPr>
          <w:rFonts w:ascii="Arial" w:eastAsia="Times New Roman" w:hAnsi="Arial" w:cs="Arial"/>
          <w:color w:val="000000"/>
          <w:lang w:eastAsia="en-AU"/>
        </w:rPr>
        <w:t xml:space="preserve">changes made to the management of clinical waste, </w:t>
      </w:r>
      <w:r w:rsidR="00502934">
        <w:rPr>
          <w:rFonts w:ascii="Arial" w:eastAsia="Times New Roman" w:hAnsi="Arial" w:cs="Arial"/>
          <w:color w:val="000000"/>
          <w:lang w:eastAsia="en-AU"/>
        </w:rPr>
        <w:t xml:space="preserve">and improved entry protocols </w:t>
      </w:r>
      <w:r w:rsidR="0047591A">
        <w:rPr>
          <w:rFonts w:ascii="Arial" w:eastAsia="Times New Roman" w:hAnsi="Arial" w:cs="Arial"/>
          <w:color w:val="000000"/>
          <w:lang w:eastAsia="en-AU"/>
        </w:rPr>
        <w:t>for COVID-19.</w:t>
      </w:r>
      <w:r w:rsidR="0047591A" w:rsidRPr="0047591A">
        <w:rPr>
          <w:rFonts w:ascii="Arial" w:eastAsia="Calibri" w:hAnsi="Arial" w:cs="Arial"/>
        </w:rPr>
        <w:t xml:space="preserve"> </w:t>
      </w:r>
      <w:r w:rsidR="0047591A" w:rsidRPr="008159C4">
        <w:rPr>
          <w:rFonts w:ascii="Arial" w:eastAsia="Calibri" w:hAnsi="Arial" w:cs="Arial"/>
        </w:rPr>
        <w:t xml:space="preserve">The actions taken in response to the non-compliance have been effective. </w:t>
      </w:r>
    </w:p>
    <w:p w14:paraId="6895C683" w14:textId="77777777" w:rsidR="007E3230" w:rsidRPr="0015562A" w:rsidRDefault="007E3230" w:rsidP="007E3230">
      <w:pPr>
        <w:rPr>
          <w:rFonts w:ascii="Arial" w:eastAsia="Times New Roman" w:hAnsi="Arial" w:cs="Arial"/>
          <w:color w:val="000000"/>
          <w:lang w:eastAsia="en-AU"/>
        </w:rPr>
      </w:pPr>
      <w:r w:rsidRPr="008159C4">
        <w:rPr>
          <w:rFonts w:ascii="Arial" w:eastAsia="Calibri" w:hAnsi="Arial" w:cs="Arial"/>
        </w:rPr>
        <w:t xml:space="preserve">The actions taken in response to the non-compliance have been effective. </w:t>
      </w:r>
    </w:p>
    <w:p w14:paraId="05ACF85F" w14:textId="77777777" w:rsidR="00BC2BB5" w:rsidRDefault="00CA2A5A" w:rsidP="00BC2BB5">
      <w:pPr>
        <w:spacing w:after="160" w:line="259" w:lineRule="auto"/>
        <w:rPr>
          <w:rFonts w:ascii="Arial" w:eastAsia="Calibri" w:hAnsi="Arial" w:cs="Arial"/>
          <w:color w:val="000000"/>
          <w:szCs w:val="22"/>
        </w:rPr>
      </w:pPr>
      <w:r>
        <w:rPr>
          <w:rFonts w:ascii="Arial" w:eastAsia="Calibri" w:hAnsi="Arial" w:cs="Arial"/>
          <w:color w:val="000000"/>
          <w:szCs w:val="22"/>
        </w:rPr>
        <w:t xml:space="preserve">Management and </w:t>
      </w:r>
      <w:r w:rsidRPr="00CA2A5A">
        <w:rPr>
          <w:rFonts w:ascii="Arial" w:eastAsia="Calibri" w:hAnsi="Arial" w:cs="Arial"/>
          <w:color w:val="000000"/>
          <w:szCs w:val="22"/>
        </w:rPr>
        <w:t xml:space="preserve">staff interviewed demonstrated an understanding of antimicrobial stewardship and the principles </w:t>
      </w:r>
      <w:r w:rsidR="00A86E44">
        <w:rPr>
          <w:rFonts w:ascii="Arial" w:eastAsia="Calibri" w:hAnsi="Arial" w:cs="Arial"/>
          <w:color w:val="000000"/>
          <w:szCs w:val="22"/>
        </w:rPr>
        <w:t>of</w:t>
      </w:r>
      <w:r w:rsidRPr="00CA2A5A">
        <w:rPr>
          <w:rFonts w:ascii="Arial" w:eastAsia="Calibri" w:hAnsi="Arial" w:cs="Arial"/>
          <w:color w:val="000000"/>
          <w:szCs w:val="22"/>
        </w:rPr>
        <w:t xml:space="preserve"> </w:t>
      </w:r>
      <w:r w:rsidR="00763942">
        <w:rPr>
          <w:rFonts w:ascii="Arial" w:eastAsia="Calibri" w:hAnsi="Arial" w:cs="Arial"/>
          <w:color w:val="000000"/>
          <w:szCs w:val="22"/>
        </w:rPr>
        <w:t xml:space="preserve">infection prevention and control. </w:t>
      </w:r>
      <w:r w:rsidRPr="00CA2A5A">
        <w:rPr>
          <w:rFonts w:ascii="Arial" w:eastAsia="Calibri" w:hAnsi="Arial" w:cs="Arial"/>
          <w:color w:val="000000"/>
          <w:szCs w:val="22"/>
        </w:rPr>
        <w:t xml:space="preserve">The service had an outbreak preparedness/management plan and associated documents in place to guide staff in the event of an outbreak. </w:t>
      </w:r>
      <w:r w:rsidR="00A86E44">
        <w:rPr>
          <w:rFonts w:ascii="Arial" w:eastAsia="Calibri" w:hAnsi="Arial" w:cs="Arial"/>
          <w:color w:val="000000"/>
          <w:szCs w:val="22"/>
        </w:rPr>
        <w:t xml:space="preserve">Processes are in place to </w:t>
      </w:r>
      <w:r w:rsidR="00AF12D2">
        <w:rPr>
          <w:rFonts w:ascii="Arial" w:eastAsia="Calibri" w:hAnsi="Arial" w:cs="Arial"/>
          <w:color w:val="000000"/>
          <w:szCs w:val="22"/>
        </w:rPr>
        <w:t>support antimicrobial stewardship</w:t>
      </w:r>
      <w:r w:rsidR="00E469D3">
        <w:rPr>
          <w:rFonts w:ascii="Arial" w:eastAsia="Calibri" w:hAnsi="Arial" w:cs="Arial"/>
          <w:color w:val="000000"/>
          <w:szCs w:val="22"/>
        </w:rPr>
        <w:t xml:space="preserve"> and s</w:t>
      </w:r>
      <w:r w:rsidRPr="00CA2A5A">
        <w:rPr>
          <w:rFonts w:ascii="Arial" w:eastAsia="Calibri" w:hAnsi="Arial" w:cs="Arial"/>
          <w:color w:val="000000"/>
          <w:szCs w:val="22"/>
        </w:rPr>
        <w:t xml:space="preserve">taff were observed </w:t>
      </w:r>
      <w:r w:rsidR="00E469D3">
        <w:rPr>
          <w:rFonts w:ascii="Arial" w:eastAsia="Calibri" w:hAnsi="Arial" w:cs="Arial"/>
          <w:color w:val="000000"/>
          <w:szCs w:val="22"/>
        </w:rPr>
        <w:t>wearing PPE and adhering to hand</w:t>
      </w:r>
      <w:r w:rsidR="00BC2BB5">
        <w:rPr>
          <w:rFonts w:ascii="Arial" w:eastAsia="Calibri" w:hAnsi="Arial" w:cs="Arial"/>
          <w:color w:val="000000"/>
          <w:szCs w:val="22"/>
        </w:rPr>
        <w:t xml:space="preserve"> hygiene</w:t>
      </w:r>
      <w:r w:rsidR="000C3D6B">
        <w:rPr>
          <w:rFonts w:ascii="Arial" w:eastAsia="Calibri" w:hAnsi="Arial" w:cs="Arial"/>
          <w:color w:val="000000"/>
          <w:szCs w:val="22"/>
        </w:rPr>
        <w:t>.</w:t>
      </w:r>
      <w:r w:rsidR="00BC2BB5">
        <w:rPr>
          <w:rFonts w:ascii="Arial" w:eastAsia="Calibri" w:hAnsi="Arial" w:cs="Arial"/>
          <w:color w:val="000000"/>
          <w:szCs w:val="22"/>
        </w:rPr>
        <w:t xml:space="preserve"> </w:t>
      </w:r>
    </w:p>
    <w:p w14:paraId="6CD292DC" w14:textId="3BE61B2A" w:rsidR="00306DA6" w:rsidRPr="00BC2BB5" w:rsidRDefault="00306DA6" w:rsidP="00BC2BB5">
      <w:pPr>
        <w:spacing w:after="160" w:line="259" w:lineRule="auto"/>
        <w:rPr>
          <w:rFonts w:ascii="Arial" w:eastAsia="Calibri" w:hAnsi="Arial" w:cs="Arial"/>
          <w:color w:val="000000"/>
          <w:szCs w:val="22"/>
        </w:rPr>
      </w:pPr>
      <w:r w:rsidRPr="00306DA6">
        <w:rPr>
          <w:rFonts w:ascii="Arial" w:hAnsi="Arial" w:cs="Arial"/>
          <w:color w:val="auto"/>
        </w:rPr>
        <w:t>The Approved Provider, in their response to the Assessment Team’s report, indicated their agreement with the findings.</w:t>
      </w:r>
    </w:p>
    <w:p w14:paraId="25FDF2DF" w14:textId="6261B3C9" w:rsidR="002B0C90" w:rsidRPr="00262C0B" w:rsidRDefault="00D47244" w:rsidP="0036130C">
      <w:pPr>
        <w:pStyle w:val="NormalArial"/>
      </w:pPr>
      <w:r>
        <w:br w:type="page"/>
      </w:r>
    </w:p>
    <w:p w14:paraId="25FDF2E0" w14:textId="77777777" w:rsidR="00FC045E" w:rsidRPr="00996FAF" w:rsidRDefault="00D4724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31AF8" w14:paraId="25FDF2E3" w14:textId="77777777" w:rsidTr="00306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5FDF2E1" w14:textId="77777777" w:rsidR="00FC045E" w:rsidRPr="00996FAF" w:rsidRDefault="00D4724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5FDF2E2" w14:textId="77777777" w:rsidR="00FC045E" w:rsidRPr="00996FAF" w:rsidRDefault="008E51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1AF8" w14:paraId="25FDF2FE" w14:textId="77777777" w:rsidTr="00831A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2FB" w14:textId="77777777" w:rsidR="00FC045E" w:rsidRPr="00996FAF" w:rsidRDefault="00D4724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5FDF2FC" w14:textId="77777777" w:rsidR="00FC045E" w:rsidRPr="00996FAF" w:rsidRDefault="00D472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5FDF2FD" w14:textId="5223A06B" w:rsidR="00FC045E" w:rsidRPr="00996FAF" w:rsidRDefault="008E51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7501A">
                  <w:rPr>
                    <w:rFonts w:ascii="Arial" w:hAnsi="Arial" w:cs="Arial"/>
                    <w:color w:val="auto"/>
                  </w:rPr>
                  <w:t>Compliant</w:t>
                </w:r>
              </w:sdtContent>
            </w:sdt>
            <w:r w:rsidR="00D47244" w:rsidRPr="00996FAF">
              <w:rPr>
                <w:rFonts w:ascii="Arial" w:hAnsi="Arial" w:cs="Arial"/>
                <w:color w:val="0000FF"/>
              </w:rPr>
              <w:t xml:space="preserve"> </w:t>
            </w:r>
          </w:p>
        </w:tc>
      </w:tr>
    </w:tbl>
    <w:p w14:paraId="25FDF303" w14:textId="77777777" w:rsidR="00D87E7C" w:rsidRDefault="00D47244" w:rsidP="00D87E7C">
      <w:pPr>
        <w:pStyle w:val="Heading20"/>
      </w:pPr>
      <w:r w:rsidRPr="00996FAF">
        <w:t>Findings</w:t>
      </w:r>
    </w:p>
    <w:p w14:paraId="3B7E72A1" w14:textId="10585BBF" w:rsidR="009A40D9" w:rsidRPr="00367128" w:rsidRDefault="00306DA6" w:rsidP="009A40D9">
      <w:pPr>
        <w:rPr>
          <w:rFonts w:ascii="Arial" w:eastAsia="Calibri" w:hAnsi="Arial" w:cs="Arial"/>
        </w:rPr>
      </w:pPr>
      <w:r w:rsidRPr="00306DA6">
        <w:rPr>
          <w:rFonts w:ascii="Arial" w:hAnsi="Arial" w:cs="Arial"/>
          <w:color w:val="auto"/>
        </w:rPr>
        <w:t xml:space="preserve">Requirement </w:t>
      </w:r>
      <w:r>
        <w:rPr>
          <w:rFonts w:ascii="Arial" w:hAnsi="Arial" w:cs="Arial"/>
          <w:color w:val="auto"/>
        </w:rPr>
        <w:t>4</w:t>
      </w:r>
      <w:r w:rsidRPr="00306DA6">
        <w:rPr>
          <w:rFonts w:ascii="Arial" w:hAnsi="Arial" w:cs="Arial"/>
          <w:color w:val="auto"/>
        </w:rPr>
        <w:t>(3)(</w:t>
      </w:r>
      <w:r>
        <w:rPr>
          <w:rFonts w:ascii="Arial" w:hAnsi="Arial" w:cs="Arial"/>
          <w:color w:val="auto"/>
        </w:rPr>
        <w:t>f</w:t>
      </w:r>
      <w:r w:rsidRPr="00306DA6">
        <w:rPr>
          <w:rFonts w:ascii="Arial" w:hAnsi="Arial" w:cs="Arial"/>
          <w:color w:val="auto"/>
        </w:rPr>
        <w:t>)</w:t>
      </w:r>
      <w:r w:rsidRPr="00306DA6">
        <w:rPr>
          <w:rFonts w:ascii="Arial" w:eastAsia="Times New Roman" w:hAnsi="Arial" w:cs="Arial"/>
          <w:lang w:eastAsia="en-AU"/>
        </w:rPr>
        <w:t xml:space="preserve"> was found non-compliant following a Site Audit</w:t>
      </w:r>
      <w:r>
        <w:rPr>
          <w:rFonts w:ascii="Arial" w:hAnsi="Arial" w:cs="Arial"/>
        </w:rPr>
        <w:t xml:space="preserve"> </w:t>
      </w:r>
      <w:r w:rsidRPr="00306DA6">
        <w:rPr>
          <w:rFonts w:ascii="Arial" w:hAnsi="Arial" w:cs="Arial"/>
        </w:rPr>
        <w:t>29 March 2022 and 31 March 2022</w:t>
      </w:r>
      <w:r w:rsidR="00FB322D" w:rsidRPr="00FB322D">
        <w:rPr>
          <w:rFonts w:ascii="Arial" w:eastAsia="Times New Roman" w:hAnsi="Arial" w:cs="Arial"/>
          <w:color w:val="000000"/>
          <w:lang w:eastAsia="en-AU"/>
        </w:rPr>
        <w:t xml:space="preserve"> </w:t>
      </w:r>
      <w:r w:rsidR="00281B6D">
        <w:rPr>
          <w:rFonts w:ascii="Arial" w:eastAsia="Times New Roman" w:hAnsi="Arial" w:cs="Arial"/>
          <w:color w:val="000000"/>
          <w:lang w:eastAsia="en-AU"/>
        </w:rPr>
        <w:t xml:space="preserve">as </w:t>
      </w:r>
      <w:r w:rsidR="00FB322D" w:rsidRPr="00FB322D">
        <w:rPr>
          <w:rFonts w:ascii="Arial" w:eastAsia="Times New Roman" w:hAnsi="Arial" w:cs="Arial"/>
          <w:color w:val="000000"/>
          <w:lang w:eastAsia="en-AU"/>
        </w:rPr>
        <w:t xml:space="preserve">the service was unable to demonstrate the meals provided to consumers are varied and of suitable quality and quantity. </w:t>
      </w:r>
      <w:proofErr w:type="gramStart"/>
      <w:r w:rsidR="00FB322D" w:rsidRPr="00FB322D">
        <w:rPr>
          <w:rFonts w:ascii="Arial" w:eastAsia="Times New Roman" w:hAnsi="Arial" w:cs="Arial"/>
          <w:color w:val="000000"/>
          <w:lang w:eastAsia="en-AU"/>
        </w:rPr>
        <w:t>In particular, staff</w:t>
      </w:r>
      <w:proofErr w:type="gramEnd"/>
      <w:r w:rsidR="00FB322D" w:rsidRPr="00FB322D">
        <w:rPr>
          <w:rFonts w:ascii="Arial" w:eastAsia="Times New Roman" w:hAnsi="Arial" w:cs="Arial"/>
          <w:color w:val="000000"/>
          <w:lang w:eastAsia="en-AU"/>
        </w:rPr>
        <w:t xml:space="preserve"> were using items of expired food and some consumer dietary assessments were found to be inaccurate.</w:t>
      </w:r>
      <w:r w:rsidR="00EF4DD0">
        <w:rPr>
          <w:rFonts w:ascii="Arial" w:eastAsia="Times New Roman" w:hAnsi="Arial" w:cs="Arial"/>
          <w:color w:val="000000"/>
          <w:lang w:eastAsia="en-AU"/>
        </w:rPr>
        <w:t xml:space="preserve"> </w:t>
      </w:r>
      <w:r w:rsidRPr="00306DA6">
        <w:rPr>
          <w:rFonts w:ascii="Arial" w:eastAsia="Times New Roman" w:hAnsi="Arial" w:cs="Arial"/>
          <w:lang w:eastAsia="en-AU"/>
        </w:rPr>
        <w:t xml:space="preserve">Since that time the service has undertaken </w:t>
      </w:r>
      <w:r w:rsidRPr="00306DA6">
        <w:rPr>
          <w:rFonts w:ascii="Arial" w:eastAsia="Times New Roman" w:hAnsi="Arial" w:cs="Arial"/>
          <w:color w:val="000000"/>
          <w:lang w:eastAsia="en-AU"/>
        </w:rPr>
        <w:t xml:space="preserve">improvement activities including </w:t>
      </w:r>
      <w:r w:rsidR="00CE4E41">
        <w:rPr>
          <w:rFonts w:ascii="Arial" w:eastAsia="Times New Roman" w:hAnsi="Arial" w:cs="Arial"/>
          <w:color w:val="000000"/>
          <w:lang w:eastAsia="en-AU"/>
        </w:rPr>
        <w:t>regular audit</w:t>
      </w:r>
      <w:r w:rsidR="00186B3C">
        <w:rPr>
          <w:rFonts w:ascii="Arial" w:eastAsia="Times New Roman" w:hAnsi="Arial" w:cs="Arial"/>
          <w:color w:val="000000"/>
          <w:lang w:eastAsia="en-AU"/>
        </w:rPr>
        <w:t>ing</w:t>
      </w:r>
      <w:r w:rsidR="00CE4E41">
        <w:rPr>
          <w:rFonts w:ascii="Arial" w:eastAsia="Times New Roman" w:hAnsi="Arial" w:cs="Arial"/>
          <w:color w:val="000000"/>
          <w:lang w:eastAsia="en-AU"/>
        </w:rPr>
        <w:t xml:space="preserve"> of food and </w:t>
      </w:r>
      <w:r w:rsidR="00186B3C">
        <w:rPr>
          <w:rFonts w:ascii="Arial" w:eastAsia="Times New Roman" w:hAnsi="Arial" w:cs="Arial"/>
          <w:color w:val="000000"/>
          <w:lang w:eastAsia="en-AU"/>
        </w:rPr>
        <w:t xml:space="preserve">the </w:t>
      </w:r>
      <w:r w:rsidR="00CE4E41">
        <w:rPr>
          <w:rFonts w:ascii="Arial" w:eastAsia="Times New Roman" w:hAnsi="Arial" w:cs="Arial"/>
          <w:color w:val="000000"/>
          <w:lang w:eastAsia="en-AU"/>
        </w:rPr>
        <w:t>cleanliness of the kitchen and ensur</w:t>
      </w:r>
      <w:r w:rsidR="001625DB">
        <w:rPr>
          <w:rFonts w:ascii="Arial" w:eastAsia="Times New Roman" w:hAnsi="Arial" w:cs="Arial"/>
          <w:color w:val="000000"/>
          <w:lang w:eastAsia="en-AU"/>
        </w:rPr>
        <w:t>ing</w:t>
      </w:r>
      <w:r w:rsidR="00CE4E41">
        <w:rPr>
          <w:rFonts w:ascii="Arial" w:eastAsia="Times New Roman" w:hAnsi="Arial" w:cs="Arial"/>
          <w:color w:val="000000"/>
          <w:lang w:eastAsia="en-AU"/>
        </w:rPr>
        <w:t xml:space="preserve"> </w:t>
      </w:r>
      <w:r w:rsidR="001625DB">
        <w:rPr>
          <w:rFonts w:ascii="Arial" w:eastAsia="Times New Roman" w:hAnsi="Arial" w:cs="Arial"/>
          <w:color w:val="000000"/>
          <w:lang w:eastAsia="en-AU"/>
        </w:rPr>
        <w:t xml:space="preserve">documentation accurately records </w:t>
      </w:r>
      <w:r w:rsidR="00CE4E41">
        <w:rPr>
          <w:rFonts w:ascii="Arial" w:eastAsia="Times New Roman" w:hAnsi="Arial" w:cs="Arial"/>
          <w:color w:val="000000"/>
          <w:lang w:eastAsia="en-AU"/>
        </w:rPr>
        <w:t xml:space="preserve">consumer </w:t>
      </w:r>
      <w:r w:rsidR="00331DB9">
        <w:rPr>
          <w:rFonts w:ascii="Arial" w:eastAsia="Times New Roman" w:hAnsi="Arial" w:cs="Arial"/>
          <w:color w:val="000000"/>
          <w:lang w:eastAsia="en-AU"/>
        </w:rPr>
        <w:t>dietary</w:t>
      </w:r>
      <w:r w:rsidR="00CE4E41">
        <w:rPr>
          <w:rFonts w:ascii="Arial" w:eastAsia="Times New Roman" w:hAnsi="Arial" w:cs="Arial"/>
          <w:color w:val="000000"/>
          <w:lang w:eastAsia="en-AU"/>
        </w:rPr>
        <w:t xml:space="preserve"> </w:t>
      </w:r>
      <w:r w:rsidR="00331DB9" w:rsidRPr="00367128">
        <w:rPr>
          <w:rFonts w:ascii="Arial" w:eastAsia="Calibri" w:hAnsi="Arial" w:cs="Arial"/>
        </w:rPr>
        <w:t>preferences.</w:t>
      </w:r>
      <w:r w:rsidR="009A40D9" w:rsidRPr="009A40D9">
        <w:rPr>
          <w:rFonts w:ascii="Arial" w:eastAsia="Calibri" w:hAnsi="Arial" w:cs="Arial"/>
        </w:rPr>
        <w:t xml:space="preserve"> </w:t>
      </w:r>
      <w:r w:rsidR="009A40D9" w:rsidRPr="008159C4">
        <w:rPr>
          <w:rFonts w:ascii="Arial" w:eastAsia="Calibri" w:hAnsi="Arial" w:cs="Arial"/>
        </w:rPr>
        <w:t xml:space="preserve">The actions taken in response to the non-compliance have been effective. </w:t>
      </w:r>
    </w:p>
    <w:p w14:paraId="778BC933" w14:textId="2D7538CF" w:rsidR="00306DA6" w:rsidRPr="00581B00" w:rsidRDefault="00853000" w:rsidP="00367128">
      <w:pPr>
        <w:rPr>
          <w:rFonts w:ascii="Arial" w:eastAsia="Calibri" w:hAnsi="Arial" w:cs="Arial"/>
          <w:color w:val="000000"/>
          <w:szCs w:val="22"/>
        </w:rPr>
      </w:pPr>
      <w:r w:rsidRPr="00367128">
        <w:rPr>
          <w:rFonts w:ascii="Arial" w:eastAsia="Calibri" w:hAnsi="Arial" w:cs="Arial"/>
        </w:rPr>
        <w:t>Consumers and representatives interviewed said the service provides a variety of meals which</w:t>
      </w:r>
      <w:r w:rsidRPr="00853000">
        <w:rPr>
          <w:rFonts w:ascii="Arial" w:eastAsia="Calibri" w:hAnsi="Arial" w:cs="Arial"/>
          <w:color w:val="000000"/>
          <w:szCs w:val="22"/>
        </w:rPr>
        <w:t xml:space="preserve"> they feel are of a suitable quality and quantity. The service </w:t>
      </w:r>
      <w:r>
        <w:rPr>
          <w:rFonts w:ascii="Arial" w:eastAsia="Calibri" w:hAnsi="Arial" w:cs="Arial"/>
          <w:color w:val="000000"/>
          <w:szCs w:val="22"/>
        </w:rPr>
        <w:t xml:space="preserve">regularly seeks </w:t>
      </w:r>
      <w:r w:rsidRPr="00853000">
        <w:rPr>
          <w:rFonts w:ascii="Arial" w:eastAsia="Calibri" w:hAnsi="Arial" w:cs="Arial"/>
          <w:color w:val="000000"/>
          <w:szCs w:val="22"/>
        </w:rPr>
        <w:t>feedback on the menu and catering staff make changes accordingly. The menu is planned in consideration of consumer feedback and with dietician review. Care and catering staff were knowledgeable of the specific dietary needs and preferences of consumers</w:t>
      </w:r>
      <w:r w:rsidR="0047501A">
        <w:rPr>
          <w:rFonts w:ascii="Arial" w:eastAsia="Calibri" w:hAnsi="Arial" w:cs="Arial"/>
          <w:color w:val="000000"/>
          <w:szCs w:val="22"/>
        </w:rPr>
        <w:t>.</w:t>
      </w:r>
      <w:r w:rsidRPr="00853000">
        <w:rPr>
          <w:rFonts w:ascii="Arial" w:eastAsia="Calibri" w:hAnsi="Arial" w:cs="Arial"/>
          <w:color w:val="000000"/>
          <w:szCs w:val="22"/>
        </w:rPr>
        <w:t xml:space="preserve"> The kitchen and dining rooms were observed to be clean, and consumers appear</w:t>
      </w:r>
      <w:r w:rsidR="00753191">
        <w:rPr>
          <w:rFonts w:ascii="Arial" w:eastAsia="Calibri" w:hAnsi="Arial" w:cs="Arial"/>
          <w:color w:val="000000"/>
          <w:szCs w:val="22"/>
        </w:rPr>
        <w:t>ed</w:t>
      </w:r>
      <w:r w:rsidRPr="00853000">
        <w:rPr>
          <w:rFonts w:ascii="Arial" w:eastAsia="Calibri" w:hAnsi="Arial" w:cs="Arial"/>
          <w:color w:val="000000"/>
          <w:szCs w:val="22"/>
        </w:rPr>
        <w:t xml:space="preserve"> to e</w:t>
      </w:r>
      <w:r w:rsidRPr="00853000">
        <w:rPr>
          <w:rFonts w:ascii="Arial" w:eastAsia="Times New Roman" w:hAnsi="Arial" w:cs="Arial"/>
          <w:color w:val="000000"/>
          <w:lang w:eastAsia="en-AU"/>
        </w:rPr>
        <w:t>njoy the dining experience.</w:t>
      </w:r>
    </w:p>
    <w:p w14:paraId="0837A758" w14:textId="77777777" w:rsidR="00306DA6" w:rsidRPr="00306DA6" w:rsidRDefault="00306DA6" w:rsidP="00306DA6">
      <w:pPr>
        <w:rPr>
          <w:rFonts w:ascii="Arial" w:hAnsi="Arial" w:cs="Arial"/>
          <w:color w:val="auto"/>
        </w:rPr>
      </w:pPr>
      <w:r w:rsidRPr="00306DA6">
        <w:rPr>
          <w:rFonts w:ascii="Arial" w:hAnsi="Arial" w:cs="Arial"/>
          <w:color w:val="auto"/>
        </w:rPr>
        <w:t>The Approved Provider, in their response to the Assessment Team’s report, indicated their agreement with the findings.</w:t>
      </w:r>
    </w:p>
    <w:p w14:paraId="25FDF304" w14:textId="341DD547" w:rsidR="002B0C90" w:rsidRPr="00262C0B" w:rsidRDefault="00D47244" w:rsidP="0036130C">
      <w:pPr>
        <w:pStyle w:val="NormalArial"/>
      </w:pPr>
      <w:r>
        <w:br w:type="page"/>
      </w:r>
    </w:p>
    <w:p w14:paraId="25FDF305" w14:textId="77777777" w:rsidR="00FC045E" w:rsidRPr="00996FAF" w:rsidRDefault="00D4724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31AF8" w14:paraId="25FDF308" w14:textId="77777777" w:rsidTr="00306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5FDF306" w14:textId="77777777" w:rsidR="00FC045E" w:rsidRPr="00996FAF" w:rsidRDefault="00D4724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5FDF307" w14:textId="77777777" w:rsidR="00FC045E" w:rsidRPr="00996FAF" w:rsidRDefault="008E51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1AF8" w14:paraId="25FDF312" w14:textId="77777777" w:rsidTr="00831A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30D" w14:textId="77777777" w:rsidR="00FC045E" w:rsidRPr="00996FAF" w:rsidRDefault="00D4724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5FDF30E" w14:textId="77777777" w:rsidR="00FC045E" w:rsidRPr="00996FAF" w:rsidRDefault="00D472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5FDF30F" w14:textId="77777777" w:rsidR="00FC045E" w:rsidRPr="00996FAF" w:rsidRDefault="00D4724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5FDF310" w14:textId="77777777" w:rsidR="00FC045E" w:rsidRPr="00996FAF" w:rsidRDefault="00D4724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5FDF311" w14:textId="215BA947" w:rsidR="00FC045E" w:rsidRPr="00996FAF" w:rsidRDefault="008E51D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82205">
                  <w:rPr>
                    <w:rFonts w:ascii="Arial" w:hAnsi="Arial" w:cs="Arial"/>
                    <w:color w:val="auto"/>
                  </w:rPr>
                  <w:t>Compliant</w:t>
                </w:r>
              </w:sdtContent>
            </w:sdt>
            <w:r w:rsidR="00D47244" w:rsidRPr="00996FAF">
              <w:rPr>
                <w:rFonts w:ascii="Arial" w:hAnsi="Arial" w:cs="Arial"/>
                <w:color w:val="0000FF"/>
              </w:rPr>
              <w:t xml:space="preserve"> </w:t>
            </w:r>
          </w:p>
        </w:tc>
      </w:tr>
      <w:tr w:rsidR="00831AF8" w14:paraId="25FDF316" w14:textId="77777777" w:rsidTr="00831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313" w14:textId="77777777" w:rsidR="00FC045E" w:rsidRPr="00996FAF" w:rsidRDefault="00D4724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5FDF314" w14:textId="77777777" w:rsidR="00FC045E" w:rsidRPr="00996FAF" w:rsidRDefault="00D472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5FDF315" w14:textId="62265BF6" w:rsidR="00FC045E" w:rsidRPr="00996FAF" w:rsidRDefault="008E51DE"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82205">
                  <w:rPr>
                    <w:rFonts w:ascii="Arial" w:hAnsi="Arial" w:cs="Arial"/>
                    <w:color w:val="auto"/>
                  </w:rPr>
                  <w:t>Compliant</w:t>
                </w:r>
              </w:sdtContent>
            </w:sdt>
            <w:r w:rsidR="00D47244" w:rsidRPr="00996FAF">
              <w:rPr>
                <w:rFonts w:ascii="Arial" w:hAnsi="Arial" w:cs="Arial"/>
                <w:color w:val="0000FF"/>
              </w:rPr>
              <w:t xml:space="preserve"> </w:t>
            </w:r>
          </w:p>
        </w:tc>
      </w:tr>
    </w:tbl>
    <w:p w14:paraId="25FDF317" w14:textId="77777777" w:rsidR="002B0C90" w:rsidRDefault="00D47244" w:rsidP="002B0C90">
      <w:pPr>
        <w:pStyle w:val="Heading20"/>
      </w:pPr>
      <w:r>
        <w:t>Findings</w:t>
      </w:r>
    </w:p>
    <w:p w14:paraId="0B539C97" w14:textId="0955DA3B" w:rsidR="00B340FF" w:rsidRPr="0015562A" w:rsidRDefault="00306DA6" w:rsidP="00B340FF">
      <w:pPr>
        <w:rPr>
          <w:rFonts w:ascii="Arial" w:eastAsia="Times New Roman" w:hAnsi="Arial" w:cs="Arial"/>
          <w:color w:val="000000"/>
          <w:lang w:eastAsia="en-AU"/>
        </w:rPr>
      </w:pPr>
      <w:r w:rsidRPr="00306DA6">
        <w:rPr>
          <w:rFonts w:ascii="Arial" w:hAnsi="Arial" w:cs="Arial"/>
          <w:color w:val="auto"/>
        </w:rPr>
        <w:t xml:space="preserve">Requirement </w:t>
      </w:r>
      <w:r>
        <w:rPr>
          <w:rFonts w:ascii="Arial" w:hAnsi="Arial" w:cs="Arial"/>
          <w:color w:val="auto"/>
        </w:rPr>
        <w:t>5</w:t>
      </w:r>
      <w:r w:rsidRPr="00306DA6">
        <w:rPr>
          <w:rFonts w:ascii="Arial" w:hAnsi="Arial" w:cs="Arial"/>
          <w:color w:val="auto"/>
        </w:rPr>
        <w:t>(3)(</w:t>
      </w:r>
      <w:r>
        <w:rPr>
          <w:rFonts w:ascii="Arial" w:hAnsi="Arial" w:cs="Arial"/>
          <w:color w:val="auto"/>
        </w:rPr>
        <w:t>b</w:t>
      </w:r>
      <w:r w:rsidRPr="00306DA6">
        <w:rPr>
          <w:rFonts w:ascii="Arial" w:hAnsi="Arial" w:cs="Arial"/>
          <w:color w:val="auto"/>
        </w:rPr>
        <w:t>)</w:t>
      </w:r>
      <w:r w:rsidRPr="00306DA6">
        <w:rPr>
          <w:rFonts w:ascii="Arial" w:eastAsia="Times New Roman" w:hAnsi="Arial" w:cs="Arial"/>
          <w:lang w:eastAsia="en-AU"/>
        </w:rPr>
        <w:t xml:space="preserve"> was found non-compliant following a Site Audit</w:t>
      </w:r>
      <w:r>
        <w:rPr>
          <w:rFonts w:ascii="Arial" w:hAnsi="Arial" w:cs="Arial"/>
        </w:rPr>
        <w:t xml:space="preserve"> </w:t>
      </w:r>
      <w:r w:rsidRPr="00306DA6">
        <w:rPr>
          <w:rFonts w:ascii="Arial" w:hAnsi="Arial" w:cs="Arial"/>
        </w:rPr>
        <w:t>29 March 2022 and 31 March 2022</w:t>
      </w:r>
      <w:r w:rsidR="00676DAA">
        <w:rPr>
          <w:rFonts w:ascii="Arial" w:hAnsi="Arial" w:cs="Arial"/>
        </w:rPr>
        <w:t xml:space="preserve"> as </w:t>
      </w:r>
      <w:r w:rsidR="00676DAA" w:rsidRPr="00676DAA">
        <w:rPr>
          <w:rFonts w:ascii="Arial" w:eastAsia="Times New Roman" w:hAnsi="Arial" w:cs="Arial"/>
          <w:color w:val="000000"/>
          <w:lang w:eastAsia="en-AU"/>
        </w:rPr>
        <w:t xml:space="preserve">the service was unable to demonstrate the service environment was safe, </w:t>
      </w:r>
      <w:proofErr w:type="gramStart"/>
      <w:r w:rsidR="00676DAA" w:rsidRPr="00676DAA">
        <w:rPr>
          <w:rFonts w:ascii="Arial" w:eastAsia="Times New Roman" w:hAnsi="Arial" w:cs="Arial"/>
          <w:color w:val="000000"/>
          <w:lang w:eastAsia="en-AU"/>
        </w:rPr>
        <w:t>clean</w:t>
      </w:r>
      <w:proofErr w:type="gramEnd"/>
      <w:r w:rsidR="00676DAA" w:rsidRPr="00676DAA">
        <w:rPr>
          <w:rFonts w:ascii="Arial" w:eastAsia="Times New Roman" w:hAnsi="Arial" w:cs="Arial"/>
          <w:color w:val="000000"/>
          <w:lang w:eastAsia="en-AU"/>
        </w:rPr>
        <w:t xml:space="preserve"> and well-maintained.</w:t>
      </w:r>
      <w:r w:rsidR="00F92F55">
        <w:rPr>
          <w:rFonts w:ascii="Arial" w:eastAsia="Times New Roman" w:hAnsi="Arial" w:cs="Arial"/>
          <w:color w:val="000000"/>
          <w:lang w:eastAsia="en-AU"/>
        </w:rPr>
        <w:t xml:space="preserve"> Consumers were not satisfied with the cleanliness of their rooms</w:t>
      </w:r>
      <w:r w:rsidR="00C8419D" w:rsidRPr="00C8419D">
        <w:rPr>
          <w:rFonts w:ascii="Arial" w:eastAsia="Times New Roman" w:hAnsi="Arial" w:cs="Arial"/>
          <w:color w:val="000000"/>
          <w:lang w:eastAsia="en-AU"/>
        </w:rPr>
        <w:t xml:space="preserve"> </w:t>
      </w:r>
      <w:r w:rsidR="00C8419D">
        <w:rPr>
          <w:rFonts w:ascii="Arial" w:eastAsia="Times New Roman" w:hAnsi="Arial" w:cs="Arial"/>
          <w:color w:val="000000"/>
          <w:lang w:eastAsia="en-AU"/>
        </w:rPr>
        <w:t xml:space="preserve">and doors were locked preventing </w:t>
      </w:r>
      <w:r w:rsidR="00393C2F">
        <w:rPr>
          <w:rFonts w:ascii="Arial" w:eastAsia="Times New Roman" w:hAnsi="Arial" w:cs="Arial"/>
          <w:color w:val="000000"/>
          <w:lang w:eastAsia="en-AU"/>
        </w:rPr>
        <w:t xml:space="preserve">them </w:t>
      </w:r>
      <w:r w:rsidR="00C8419D">
        <w:rPr>
          <w:rFonts w:ascii="Arial" w:eastAsia="Times New Roman" w:hAnsi="Arial" w:cs="Arial"/>
          <w:color w:val="000000"/>
          <w:lang w:eastAsia="en-AU"/>
        </w:rPr>
        <w:t xml:space="preserve">moving freely. </w:t>
      </w:r>
      <w:r w:rsidR="00676DAA" w:rsidRPr="00676DAA">
        <w:rPr>
          <w:rFonts w:ascii="Arial" w:eastAsia="Times New Roman" w:hAnsi="Arial" w:cs="Arial"/>
          <w:color w:val="000000"/>
          <w:lang w:eastAsia="en-AU"/>
        </w:rPr>
        <w:t xml:space="preserve">It was found the fire statements were out of date, </w:t>
      </w:r>
      <w:r w:rsidR="00B81BE0">
        <w:rPr>
          <w:rFonts w:ascii="Arial" w:eastAsia="Times New Roman" w:hAnsi="Arial" w:cs="Arial"/>
          <w:color w:val="000000"/>
          <w:lang w:eastAsia="en-AU"/>
        </w:rPr>
        <w:t>areas were poorly main</w:t>
      </w:r>
      <w:r w:rsidR="00622939">
        <w:rPr>
          <w:rFonts w:ascii="Arial" w:eastAsia="Times New Roman" w:hAnsi="Arial" w:cs="Arial"/>
          <w:color w:val="000000"/>
          <w:lang w:eastAsia="en-AU"/>
        </w:rPr>
        <w:t>t</w:t>
      </w:r>
      <w:r w:rsidR="00B81BE0">
        <w:rPr>
          <w:rFonts w:ascii="Arial" w:eastAsia="Times New Roman" w:hAnsi="Arial" w:cs="Arial"/>
          <w:color w:val="000000"/>
          <w:lang w:eastAsia="en-AU"/>
        </w:rPr>
        <w:t xml:space="preserve">ained, </w:t>
      </w:r>
      <w:r w:rsidR="00622939">
        <w:rPr>
          <w:rFonts w:ascii="Arial" w:eastAsia="Times New Roman" w:hAnsi="Arial" w:cs="Arial"/>
          <w:color w:val="000000"/>
          <w:lang w:eastAsia="en-AU"/>
        </w:rPr>
        <w:t xml:space="preserve">and hazards present. </w:t>
      </w:r>
      <w:r w:rsidR="00B340FF" w:rsidRPr="00306DA6">
        <w:rPr>
          <w:rFonts w:ascii="Arial" w:eastAsia="Times New Roman" w:hAnsi="Arial" w:cs="Arial"/>
          <w:lang w:eastAsia="en-AU"/>
        </w:rPr>
        <w:t xml:space="preserve">Since that time the service has undertaken </w:t>
      </w:r>
      <w:r w:rsidR="00B340FF" w:rsidRPr="00306DA6">
        <w:rPr>
          <w:rFonts w:ascii="Arial" w:eastAsia="Times New Roman" w:hAnsi="Arial" w:cs="Arial"/>
          <w:color w:val="000000"/>
          <w:lang w:eastAsia="en-AU"/>
        </w:rPr>
        <w:t xml:space="preserve">improvement activities including </w:t>
      </w:r>
      <w:r w:rsidR="00CE7E08">
        <w:rPr>
          <w:rFonts w:ascii="Arial" w:eastAsia="Times New Roman" w:hAnsi="Arial" w:cs="Arial"/>
          <w:color w:val="000000"/>
          <w:lang w:eastAsia="en-AU"/>
        </w:rPr>
        <w:t>staff education around cleaning,</w:t>
      </w:r>
      <w:r w:rsidR="00DB6592">
        <w:rPr>
          <w:rFonts w:ascii="Arial" w:eastAsia="Times New Roman" w:hAnsi="Arial" w:cs="Arial"/>
          <w:color w:val="000000"/>
          <w:lang w:eastAsia="en-AU"/>
        </w:rPr>
        <w:t xml:space="preserve"> </w:t>
      </w:r>
      <w:r w:rsidR="00175917">
        <w:rPr>
          <w:rFonts w:ascii="Arial" w:eastAsia="Times New Roman" w:hAnsi="Arial" w:cs="Arial"/>
          <w:color w:val="000000"/>
          <w:lang w:eastAsia="en-AU"/>
        </w:rPr>
        <w:t>areas have been made safe and fire certification obtained</w:t>
      </w:r>
      <w:r w:rsidR="00810238">
        <w:rPr>
          <w:rFonts w:ascii="Arial" w:eastAsia="Times New Roman" w:hAnsi="Arial" w:cs="Arial"/>
          <w:color w:val="000000"/>
          <w:lang w:eastAsia="en-AU"/>
        </w:rPr>
        <w:t xml:space="preserve">. </w:t>
      </w:r>
      <w:r w:rsidR="004B45C7" w:rsidRPr="0056318C">
        <w:rPr>
          <w:rFonts w:ascii="Arial" w:hAnsi="Arial" w:cs="Arial"/>
        </w:rPr>
        <w:t>Changes have been made to the service environment to assist those with a cognitive decline</w:t>
      </w:r>
      <w:r w:rsidR="001C2C21" w:rsidRPr="0056318C">
        <w:rPr>
          <w:rFonts w:ascii="Arial" w:hAnsi="Arial" w:cs="Arial"/>
        </w:rPr>
        <w:t xml:space="preserve"> </w:t>
      </w:r>
      <w:r w:rsidR="004B45C7" w:rsidRPr="0056318C">
        <w:rPr>
          <w:rFonts w:ascii="Arial" w:hAnsi="Arial" w:cs="Arial"/>
        </w:rPr>
        <w:t xml:space="preserve">including new signage and noise reduction initiatives. </w:t>
      </w:r>
      <w:r w:rsidR="00CB1637">
        <w:rPr>
          <w:rFonts w:ascii="Arial" w:hAnsi="Arial" w:cs="Arial"/>
        </w:rPr>
        <w:t xml:space="preserve">A </w:t>
      </w:r>
      <w:proofErr w:type="gramStart"/>
      <w:r w:rsidR="00683160">
        <w:rPr>
          <w:rFonts w:ascii="Arial" w:hAnsi="Arial" w:cs="Arial"/>
        </w:rPr>
        <w:t>key pad</w:t>
      </w:r>
      <w:proofErr w:type="gramEnd"/>
      <w:r w:rsidR="00607398">
        <w:rPr>
          <w:rFonts w:ascii="Arial" w:hAnsi="Arial" w:cs="Arial"/>
        </w:rPr>
        <w:t xml:space="preserve"> opening system</w:t>
      </w:r>
      <w:r w:rsidR="00683160">
        <w:rPr>
          <w:rFonts w:ascii="Arial" w:hAnsi="Arial" w:cs="Arial"/>
        </w:rPr>
        <w:t xml:space="preserve"> introduced to aid consumer</w:t>
      </w:r>
      <w:r w:rsidR="00607398">
        <w:rPr>
          <w:rFonts w:ascii="Arial" w:hAnsi="Arial" w:cs="Arial"/>
        </w:rPr>
        <w:t>s</w:t>
      </w:r>
      <w:r w:rsidR="00C72213">
        <w:rPr>
          <w:rFonts w:ascii="Arial" w:hAnsi="Arial" w:cs="Arial"/>
        </w:rPr>
        <w:t>’</w:t>
      </w:r>
      <w:r w:rsidR="00683160">
        <w:rPr>
          <w:rFonts w:ascii="Arial" w:hAnsi="Arial" w:cs="Arial"/>
        </w:rPr>
        <w:t xml:space="preserve"> entry and exit</w:t>
      </w:r>
      <w:r w:rsidR="00AB5C78">
        <w:rPr>
          <w:rFonts w:ascii="Arial" w:hAnsi="Arial" w:cs="Arial"/>
        </w:rPr>
        <w:t>.</w:t>
      </w:r>
      <w:r w:rsidR="00CB1637">
        <w:rPr>
          <w:rFonts w:ascii="Arial" w:hAnsi="Arial" w:cs="Arial"/>
        </w:rPr>
        <w:t xml:space="preserve"> </w:t>
      </w:r>
      <w:bookmarkStart w:id="2" w:name="_Hlk143621072"/>
      <w:r w:rsidR="00B340FF" w:rsidRPr="0056318C">
        <w:rPr>
          <w:rFonts w:ascii="Arial" w:eastAsia="Calibri" w:hAnsi="Arial" w:cs="Arial"/>
        </w:rPr>
        <w:t>The actions taken in response to the non-compliance have been effective.</w:t>
      </w:r>
      <w:r w:rsidR="00B340FF" w:rsidRPr="008159C4">
        <w:rPr>
          <w:rFonts w:ascii="Arial" w:eastAsia="Calibri" w:hAnsi="Arial" w:cs="Arial"/>
        </w:rPr>
        <w:t xml:space="preserve"> </w:t>
      </w:r>
    </w:p>
    <w:bookmarkEnd w:id="2"/>
    <w:p w14:paraId="6363097C" w14:textId="0D39B8E3" w:rsidR="00676DAA" w:rsidRPr="006F4095" w:rsidRDefault="0043459F" w:rsidP="006F4095">
      <w:pPr>
        <w:rPr>
          <w:rFonts w:ascii="Arial" w:hAnsi="Arial" w:cs="Arial"/>
        </w:rPr>
      </w:pPr>
      <w:r w:rsidRPr="006F4095">
        <w:rPr>
          <w:rFonts w:ascii="Arial" w:hAnsi="Arial" w:cs="Arial"/>
        </w:rPr>
        <w:t xml:space="preserve">The service is well presented, safe and clean. </w:t>
      </w:r>
      <w:r w:rsidR="0033301E" w:rsidRPr="006F4095">
        <w:rPr>
          <w:rFonts w:ascii="Arial" w:hAnsi="Arial" w:cs="Arial"/>
        </w:rPr>
        <w:t>Consumers and representatives stated they were satisfied with the cleanliness of their rooms and the common areas of the service</w:t>
      </w:r>
      <w:r w:rsidR="00F111AC" w:rsidRPr="006F4095">
        <w:rPr>
          <w:rFonts w:ascii="Arial" w:hAnsi="Arial" w:cs="Arial"/>
        </w:rPr>
        <w:t xml:space="preserve"> and feel comfortable in the service environment. </w:t>
      </w:r>
      <w:r w:rsidR="0033301E" w:rsidRPr="006F4095">
        <w:rPr>
          <w:rFonts w:ascii="Arial" w:hAnsi="Arial" w:cs="Arial"/>
        </w:rPr>
        <w:t>Consumers were observed to move freely, both indoors and outdoors</w:t>
      </w:r>
      <w:r w:rsidR="00EB6EBF" w:rsidRPr="006F4095">
        <w:rPr>
          <w:rFonts w:ascii="Arial" w:hAnsi="Arial" w:cs="Arial"/>
        </w:rPr>
        <w:t xml:space="preserve">. </w:t>
      </w:r>
    </w:p>
    <w:p w14:paraId="0D7D812F" w14:textId="77777777" w:rsidR="00D522B7" w:rsidRDefault="00306DA6" w:rsidP="00D522B7">
      <w:pPr>
        <w:rPr>
          <w:rFonts w:ascii="Arial" w:hAnsi="Arial" w:cs="Arial"/>
          <w:color w:val="auto"/>
        </w:rPr>
      </w:pPr>
      <w:r w:rsidRPr="00306DA6">
        <w:rPr>
          <w:rFonts w:ascii="Arial" w:hAnsi="Arial" w:cs="Arial"/>
          <w:color w:val="auto"/>
        </w:rPr>
        <w:t>The Approved Provider, in their response to the Assessment Team’s report, indicated their agreement with the findings.</w:t>
      </w:r>
    </w:p>
    <w:p w14:paraId="127B891B" w14:textId="22D1A73E" w:rsidR="00306DA6" w:rsidRPr="00367128" w:rsidRDefault="00306DA6" w:rsidP="00D522B7">
      <w:pPr>
        <w:rPr>
          <w:rFonts w:ascii="Arial" w:hAnsi="Arial" w:cs="Arial"/>
        </w:rPr>
      </w:pPr>
      <w:r w:rsidRPr="00D57BE5">
        <w:rPr>
          <w:rFonts w:ascii="Arial" w:hAnsi="Arial" w:cs="Arial"/>
          <w:color w:val="auto"/>
        </w:rPr>
        <w:t>Requirement 5(3)(c)</w:t>
      </w:r>
      <w:r w:rsidRPr="00D57BE5">
        <w:rPr>
          <w:rFonts w:ascii="Arial" w:eastAsia="Times New Roman" w:hAnsi="Arial" w:cs="Arial"/>
          <w:lang w:eastAsia="en-AU"/>
        </w:rPr>
        <w:t xml:space="preserve"> was found non-compliant following a Site Audit</w:t>
      </w:r>
      <w:r w:rsidRPr="00D57BE5">
        <w:rPr>
          <w:rFonts w:ascii="Arial" w:hAnsi="Arial" w:cs="Arial"/>
        </w:rPr>
        <w:t xml:space="preserve"> 29 March 2022 and 31 March 2022</w:t>
      </w:r>
      <w:r w:rsidR="00AB5C78" w:rsidRPr="00D57BE5">
        <w:rPr>
          <w:rFonts w:ascii="Arial" w:hAnsi="Arial" w:cs="Arial"/>
          <w:szCs w:val="22"/>
        </w:rPr>
        <w:t xml:space="preserve"> as the service was unable to demonstrate the furniture, fittings and equipment was safe, clean, well-maintained, and suitable for the consumer.</w:t>
      </w:r>
      <w:r w:rsidR="004F0E76" w:rsidRPr="00D57BE5">
        <w:rPr>
          <w:rFonts w:ascii="Arial" w:hAnsi="Arial" w:cs="Arial"/>
          <w:szCs w:val="22"/>
        </w:rPr>
        <w:t xml:space="preserve"> Consumers were not satisfied with the cleanliness of their rooms, not all scheduled work had been completed, </w:t>
      </w:r>
      <w:proofErr w:type="gramStart"/>
      <w:r w:rsidR="004F0E76" w:rsidRPr="00D57BE5">
        <w:rPr>
          <w:rFonts w:ascii="Arial" w:hAnsi="Arial" w:cs="Arial"/>
          <w:szCs w:val="22"/>
        </w:rPr>
        <w:t>testing</w:t>
      </w:r>
      <w:proofErr w:type="gramEnd"/>
      <w:r w:rsidR="004F0E76" w:rsidRPr="00D57BE5">
        <w:rPr>
          <w:rFonts w:ascii="Arial" w:hAnsi="Arial" w:cs="Arial"/>
          <w:szCs w:val="22"/>
        </w:rPr>
        <w:t xml:space="preserve"> and tagging reports </w:t>
      </w:r>
      <w:r w:rsidR="003B1F10" w:rsidRPr="00D57BE5">
        <w:rPr>
          <w:rFonts w:ascii="Arial" w:hAnsi="Arial" w:cs="Arial"/>
          <w:szCs w:val="22"/>
        </w:rPr>
        <w:t xml:space="preserve">were </w:t>
      </w:r>
      <w:r w:rsidR="004F0E76" w:rsidRPr="00D57BE5">
        <w:rPr>
          <w:rFonts w:ascii="Arial" w:hAnsi="Arial" w:cs="Arial"/>
          <w:szCs w:val="22"/>
        </w:rPr>
        <w:t>not available</w:t>
      </w:r>
      <w:r w:rsidR="00C53C9E" w:rsidRPr="00D57BE5">
        <w:rPr>
          <w:rFonts w:ascii="Arial" w:hAnsi="Arial" w:cs="Arial"/>
          <w:szCs w:val="22"/>
        </w:rPr>
        <w:t xml:space="preserve"> and equipment </w:t>
      </w:r>
      <w:r w:rsidR="00BF72A1">
        <w:rPr>
          <w:rFonts w:ascii="Arial" w:hAnsi="Arial" w:cs="Arial"/>
          <w:szCs w:val="22"/>
        </w:rPr>
        <w:t xml:space="preserve">was </w:t>
      </w:r>
      <w:r w:rsidR="00C53C9E" w:rsidRPr="00D57BE5">
        <w:rPr>
          <w:rFonts w:ascii="Arial" w:hAnsi="Arial" w:cs="Arial"/>
          <w:szCs w:val="22"/>
        </w:rPr>
        <w:t>broken</w:t>
      </w:r>
      <w:r w:rsidR="003B1F10" w:rsidRPr="00D57BE5">
        <w:rPr>
          <w:rFonts w:ascii="Arial" w:hAnsi="Arial" w:cs="Arial"/>
          <w:szCs w:val="22"/>
        </w:rPr>
        <w:t>.</w:t>
      </w:r>
      <w:r w:rsidR="00255403" w:rsidRPr="00D57BE5">
        <w:rPr>
          <w:rFonts w:ascii="Arial" w:hAnsi="Arial" w:cs="Arial"/>
        </w:rPr>
        <w:t xml:space="preserve"> </w:t>
      </w:r>
      <w:r w:rsidRPr="00D57BE5">
        <w:rPr>
          <w:rFonts w:ascii="Arial" w:eastAsia="Times New Roman" w:hAnsi="Arial" w:cs="Arial"/>
          <w:lang w:eastAsia="en-AU"/>
        </w:rPr>
        <w:t xml:space="preserve">Since that time the service has undertaken </w:t>
      </w:r>
      <w:r w:rsidRPr="00D57BE5">
        <w:rPr>
          <w:rFonts w:ascii="Arial" w:eastAsia="Times New Roman" w:hAnsi="Arial" w:cs="Arial"/>
          <w:color w:val="000000"/>
          <w:lang w:eastAsia="en-AU"/>
        </w:rPr>
        <w:t xml:space="preserve">improvement activities including </w:t>
      </w:r>
      <w:r w:rsidR="00AB5C78" w:rsidRPr="00D57BE5">
        <w:rPr>
          <w:rFonts w:ascii="Arial" w:hAnsi="Arial" w:cs="Arial"/>
        </w:rPr>
        <w:t>new furniture purchased</w:t>
      </w:r>
      <w:r w:rsidR="00255403" w:rsidRPr="00D57BE5">
        <w:rPr>
          <w:rFonts w:ascii="Arial" w:hAnsi="Arial" w:cs="Arial"/>
        </w:rPr>
        <w:t xml:space="preserve">, equipment replaced, </w:t>
      </w:r>
      <w:r w:rsidR="000D5CDF">
        <w:rPr>
          <w:rFonts w:ascii="Arial" w:hAnsi="Arial" w:cs="Arial"/>
        </w:rPr>
        <w:t xml:space="preserve">maintenance schedules </w:t>
      </w:r>
      <w:r w:rsidR="002C1A84">
        <w:rPr>
          <w:rFonts w:ascii="Arial" w:hAnsi="Arial" w:cs="Arial"/>
        </w:rPr>
        <w:t xml:space="preserve">implemented </w:t>
      </w:r>
      <w:r w:rsidR="00D93785" w:rsidRPr="00D57BE5">
        <w:rPr>
          <w:rFonts w:ascii="Arial" w:hAnsi="Arial" w:cs="Arial"/>
        </w:rPr>
        <w:t xml:space="preserve">and </w:t>
      </w:r>
      <w:r w:rsidR="00255403" w:rsidRPr="00D57BE5">
        <w:rPr>
          <w:rFonts w:ascii="Arial" w:hAnsi="Arial" w:cs="Arial"/>
        </w:rPr>
        <w:t>improved audit schedules to monitor cleanliness</w:t>
      </w:r>
      <w:r w:rsidR="00D93785" w:rsidRPr="00D57BE5">
        <w:rPr>
          <w:rFonts w:ascii="Arial" w:hAnsi="Arial" w:cs="Arial"/>
        </w:rPr>
        <w:t>.</w:t>
      </w:r>
    </w:p>
    <w:p w14:paraId="244591B5" w14:textId="58D0EB9D" w:rsidR="00D522B7" w:rsidRPr="00367128" w:rsidRDefault="00992FE5" w:rsidP="00367128">
      <w:pPr>
        <w:rPr>
          <w:rFonts w:ascii="Arial" w:hAnsi="Arial" w:cs="Arial"/>
        </w:rPr>
      </w:pPr>
      <w:r w:rsidRPr="00C366E1">
        <w:rPr>
          <w:rFonts w:ascii="Arial" w:hAnsi="Arial" w:cs="Arial"/>
        </w:rPr>
        <w:t>Consumers and representatives stated they were satisfied with the cleanliness of their rooms and the common areas of the service</w:t>
      </w:r>
      <w:r w:rsidR="00664923" w:rsidRPr="00C366E1">
        <w:rPr>
          <w:rFonts w:ascii="Arial" w:hAnsi="Arial" w:cs="Arial"/>
        </w:rPr>
        <w:t xml:space="preserve">. </w:t>
      </w:r>
      <w:r w:rsidR="006D3691" w:rsidRPr="00C366E1">
        <w:rPr>
          <w:rFonts w:ascii="Arial" w:hAnsi="Arial" w:cs="Arial"/>
          <w:szCs w:val="22"/>
        </w:rPr>
        <w:t>Consumers stated that equipment they use is regularly checked maintained.</w:t>
      </w:r>
      <w:r w:rsidR="006D3691" w:rsidRPr="00C366E1">
        <w:rPr>
          <w:rFonts w:ascii="Arial" w:eastAsia="Times New Roman" w:hAnsi="Arial" w:cs="Arial"/>
          <w:lang w:eastAsia="en-AU"/>
        </w:rPr>
        <w:t xml:space="preserve"> </w:t>
      </w:r>
      <w:r w:rsidRPr="00C366E1">
        <w:rPr>
          <w:rFonts w:ascii="Arial" w:hAnsi="Arial" w:cs="Arial"/>
          <w:szCs w:val="22"/>
        </w:rPr>
        <w:t xml:space="preserve">A review of the service’s preventive and reactive maintenance logs showed preventive maintenance tasks are up to date. </w:t>
      </w:r>
      <w:r w:rsidR="00FF27A9" w:rsidRPr="00C366E1">
        <w:rPr>
          <w:rFonts w:ascii="Arial" w:eastAsia="Times New Roman" w:hAnsi="Arial" w:cs="Arial"/>
          <w:lang w:eastAsia="en-AU"/>
        </w:rPr>
        <w:t>Furniture in communal areas were observed to be clean, in satisfactory condition and in plentiful supply.</w:t>
      </w:r>
      <w:r w:rsidR="00995EC1" w:rsidRPr="00C366E1">
        <w:rPr>
          <w:rFonts w:ascii="Arial" w:eastAsia="Times New Roman" w:hAnsi="Arial" w:cs="Arial"/>
          <w:lang w:eastAsia="en-AU"/>
        </w:rPr>
        <w:t xml:space="preserve"> A</w:t>
      </w:r>
      <w:r w:rsidR="00D62A65" w:rsidRPr="00C366E1">
        <w:rPr>
          <w:rFonts w:ascii="Arial" w:eastAsia="Times New Roman" w:hAnsi="Arial" w:cs="Arial"/>
          <w:lang w:eastAsia="en-AU"/>
        </w:rPr>
        <w:t xml:space="preserve">n assets management </w:t>
      </w:r>
      <w:r w:rsidR="00D62A65" w:rsidRPr="00367128">
        <w:rPr>
          <w:rFonts w:ascii="Arial" w:hAnsi="Arial" w:cs="Arial"/>
        </w:rPr>
        <w:t xml:space="preserve">plan is </w:t>
      </w:r>
      <w:r w:rsidR="00C366E1" w:rsidRPr="00367128">
        <w:rPr>
          <w:rFonts w:ascii="Arial" w:hAnsi="Arial" w:cs="Arial"/>
        </w:rPr>
        <w:t>place</w:t>
      </w:r>
      <w:r w:rsidR="005242ED">
        <w:rPr>
          <w:rFonts w:ascii="Arial" w:hAnsi="Arial" w:cs="Arial"/>
        </w:rPr>
        <w:t>d</w:t>
      </w:r>
      <w:r w:rsidR="00C366E1" w:rsidRPr="00367128">
        <w:rPr>
          <w:rFonts w:ascii="Arial" w:hAnsi="Arial" w:cs="Arial"/>
        </w:rPr>
        <w:t xml:space="preserve"> to </w:t>
      </w:r>
      <w:r w:rsidR="00995EC1" w:rsidRPr="00367128">
        <w:rPr>
          <w:rFonts w:ascii="Arial" w:hAnsi="Arial" w:cs="Arial"/>
        </w:rPr>
        <w:t>replace older</w:t>
      </w:r>
      <w:r w:rsidR="000E584E" w:rsidRPr="00367128">
        <w:rPr>
          <w:rFonts w:ascii="Arial" w:hAnsi="Arial" w:cs="Arial"/>
        </w:rPr>
        <w:t xml:space="preserve"> equipment with new</w:t>
      </w:r>
      <w:r w:rsidR="00C366E1" w:rsidRPr="00367128">
        <w:rPr>
          <w:rFonts w:ascii="Arial" w:hAnsi="Arial" w:cs="Arial"/>
        </w:rPr>
        <w:t>.</w:t>
      </w:r>
      <w:r w:rsidR="000E584E" w:rsidRPr="00367128">
        <w:rPr>
          <w:rFonts w:ascii="Arial" w:hAnsi="Arial" w:cs="Arial"/>
        </w:rPr>
        <w:t xml:space="preserve"> </w:t>
      </w:r>
    </w:p>
    <w:p w14:paraId="5DE970D1" w14:textId="572AE950" w:rsidR="00306DA6" w:rsidRPr="00D522B7" w:rsidRDefault="00306DA6" w:rsidP="00367128">
      <w:pPr>
        <w:rPr>
          <w:rFonts w:ascii="Arial" w:eastAsia="Times New Roman" w:hAnsi="Arial" w:cs="Arial"/>
          <w:lang w:eastAsia="en-AU"/>
        </w:rPr>
      </w:pPr>
      <w:r w:rsidRPr="00367128">
        <w:rPr>
          <w:rFonts w:ascii="Arial" w:hAnsi="Arial" w:cs="Arial"/>
        </w:rPr>
        <w:t>The Approved Provider, in their response to the Assessment Team’s report, indicated their</w:t>
      </w:r>
      <w:r w:rsidRPr="00306DA6">
        <w:rPr>
          <w:rFonts w:ascii="Arial" w:hAnsi="Arial" w:cs="Arial"/>
          <w:color w:val="auto"/>
        </w:rPr>
        <w:t xml:space="preserve"> agreement with the findings.</w:t>
      </w:r>
    </w:p>
    <w:p w14:paraId="25FDF319" w14:textId="77777777" w:rsidR="00FC045E" w:rsidRPr="00996FAF" w:rsidRDefault="00D4724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31AF8" w14:paraId="25FDF31C" w14:textId="77777777" w:rsidTr="00306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5FDF31A" w14:textId="77777777" w:rsidR="00FC045E" w:rsidRPr="00996FAF" w:rsidRDefault="00D4724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5FDF31B" w14:textId="77777777" w:rsidR="00FC045E" w:rsidRPr="00996FAF" w:rsidRDefault="008E51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1AF8" w14:paraId="25FDF328" w14:textId="77777777" w:rsidTr="00831A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325" w14:textId="77777777" w:rsidR="00FC045E" w:rsidRPr="00996FAF" w:rsidRDefault="00D4724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5FDF326" w14:textId="77777777" w:rsidR="00FC045E" w:rsidRPr="00996FAF" w:rsidRDefault="00D472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5FDF327" w14:textId="286059F7" w:rsidR="00FC045E" w:rsidRPr="00996FAF" w:rsidRDefault="008E51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82205">
                  <w:rPr>
                    <w:rFonts w:ascii="Arial" w:hAnsi="Arial" w:cs="Arial"/>
                    <w:color w:val="auto"/>
                  </w:rPr>
                  <w:t>Compliant</w:t>
                </w:r>
              </w:sdtContent>
            </w:sdt>
            <w:r w:rsidR="00D47244" w:rsidRPr="00996FAF">
              <w:rPr>
                <w:rFonts w:ascii="Arial" w:hAnsi="Arial" w:cs="Arial"/>
                <w:color w:val="0000FF"/>
              </w:rPr>
              <w:t xml:space="preserve"> </w:t>
            </w:r>
          </w:p>
        </w:tc>
      </w:tr>
    </w:tbl>
    <w:p w14:paraId="25FDF32D" w14:textId="77777777" w:rsidR="00D87E7C" w:rsidRDefault="00D47244" w:rsidP="00D87E7C">
      <w:pPr>
        <w:pStyle w:val="Heading20"/>
      </w:pPr>
      <w:r w:rsidRPr="00996FAF">
        <w:t>Findings</w:t>
      </w:r>
    </w:p>
    <w:p w14:paraId="2519E758" w14:textId="26A1D4D4" w:rsidR="00F430CD" w:rsidRPr="0015562A" w:rsidRDefault="00306DA6" w:rsidP="00F430CD">
      <w:pPr>
        <w:rPr>
          <w:rFonts w:ascii="Arial" w:eastAsia="Times New Roman" w:hAnsi="Arial" w:cs="Arial"/>
          <w:color w:val="000000"/>
          <w:lang w:eastAsia="en-AU"/>
        </w:rPr>
      </w:pPr>
      <w:r w:rsidRPr="00A460F5">
        <w:rPr>
          <w:rFonts w:ascii="Arial" w:hAnsi="Arial" w:cs="Arial"/>
          <w:color w:val="auto"/>
        </w:rPr>
        <w:t>Requirement 6(3)(c)</w:t>
      </w:r>
      <w:r w:rsidRPr="00A460F5">
        <w:rPr>
          <w:rFonts w:ascii="Arial" w:eastAsia="Times New Roman" w:hAnsi="Arial" w:cs="Arial"/>
          <w:lang w:eastAsia="en-AU"/>
        </w:rPr>
        <w:t xml:space="preserve"> was found non-compliant following a Site Audit</w:t>
      </w:r>
      <w:r w:rsidRPr="00A460F5">
        <w:rPr>
          <w:rFonts w:ascii="Arial" w:hAnsi="Arial" w:cs="Arial"/>
        </w:rPr>
        <w:t xml:space="preserve"> 29 March 2022 and 31 March 2022</w:t>
      </w:r>
      <w:r w:rsidR="006B1AB7" w:rsidRPr="00A460F5">
        <w:rPr>
          <w:rFonts w:ascii="Arial" w:hAnsi="Arial" w:cs="Arial"/>
        </w:rPr>
        <w:t xml:space="preserve"> as the service was unable to demonstrate an open disclosure process is consistently used when things go wrong. While consumers and representatives consider </w:t>
      </w:r>
      <w:r w:rsidR="00AE1911" w:rsidRPr="00A460F5">
        <w:rPr>
          <w:rFonts w:ascii="Arial" w:hAnsi="Arial" w:cs="Arial"/>
        </w:rPr>
        <w:t>co</w:t>
      </w:r>
      <w:r w:rsidR="00AE1911">
        <w:rPr>
          <w:rFonts w:ascii="Arial" w:hAnsi="Arial" w:cs="Arial"/>
        </w:rPr>
        <w:t>mplaints</w:t>
      </w:r>
      <w:r w:rsidR="006B1AB7" w:rsidRPr="00A460F5">
        <w:rPr>
          <w:rFonts w:ascii="Arial" w:hAnsi="Arial" w:cs="Arial"/>
        </w:rPr>
        <w:t xml:space="preserve"> are generally responded </w:t>
      </w:r>
      <w:r w:rsidR="005242ED" w:rsidRPr="00A460F5">
        <w:rPr>
          <w:rFonts w:ascii="Arial" w:hAnsi="Arial" w:cs="Arial"/>
        </w:rPr>
        <w:t>to,</w:t>
      </w:r>
      <w:r w:rsidR="00C40FB2" w:rsidRPr="00A460F5">
        <w:rPr>
          <w:rFonts w:ascii="Arial" w:hAnsi="Arial" w:cs="Arial"/>
        </w:rPr>
        <w:t xml:space="preserve"> </w:t>
      </w:r>
      <w:r w:rsidR="006B1AB7" w:rsidRPr="00A460F5">
        <w:rPr>
          <w:rFonts w:ascii="Arial" w:hAnsi="Arial" w:cs="Arial"/>
        </w:rPr>
        <w:t>they expressed dissatisfaction they are not consistently included in the process, informed of the outcome and/or offered an apology.</w:t>
      </w:r>
      <w:r w:rsidRPr="00A460F5">
        <w:rPr>
          <w:rFonts w:ascii="Arial" w:hAnsi="Arial" w:cs="Arial"/>
        </w:rPr>
        <w:t xml:space="preserve"> </w:t>
      </w:r>
      <w:r w:rsidRPr="00A460F5">
        <w:rPr>
          <w:rFonts w:ascii="Arial" w:eastAsia="Times New Roman" w:hAnsi="Arial" w:cs="Arial"/>
          <w:lang w:eastAsia="en-AU"/>
        </w:rPr>
        <w:t xml:space="preserve">Since that time the service has undertaken </w:t>
      </w:r>
      <w:r w:rsidRPr="00A460F5">
        <w:rPr>
          <w:rFonts w:ascii="Arial" w:eastAsia="Times New Roman" w:hAnsi="Arial" w:cs="Arial"/>
          <w:color w:val="000000"/>
          <w:lang w:eastAsia="en-AU"/>
        </w:rPr>
        <w:t xml:space="preserve">improvement activities including </w:t>
      </w:r>
      <w:r w:rsidR="00FC377F" w:rsidRPr="00A460F5">
        <w:rPr>
          <w:rFonts w:ascii="Arial" w:eastAsia="Times New Roman" w:hAnsi="Arial" w:cs="Arial"/>
          <w:color w:val="000000"/>
          <w:lang w:eastAsia="en-AU"/>
        </w:rPr>
        <w:t xml:space="preserve">providing staff education, </w:t>
      </w:r>
      <w:r w:rsidR="00A460F5" w:rsidRPr="00A460F5">
        <w:rPr>
          <w:rFonts w:ascii="Arial" w:eastAsia="Times New Roman" w:hAnsi="Arial" w:cs="Arial"/>
          <w:color w:val="000000"/>
          <w:lang w:eastAsia="en-AU"/>
        </w:rPr>
        <w:t>introducing</w:t>
      </w:r>
      <w:r w:rsidR="00FC377F" w:rsidRPr="00A460F5">
        <w:rPr>
          <w:rFonts w:ascii="Arial" w:eastAsia="Times New Roman" w:hAnsi="Arial" w:cs="Arial"/>
          <w:color w:val="000000"/>
          <w:lang w:eastAsia="en-AU"/>
        </w:rPr>
        <w:t xml:space="preserve"> feedback </w:t>
      </w:r>
      <w:proofErr w:type="gramStart"/>
      <w:r w:rsidR="00FC377F" w:rsidRPr="00A460F5">
        <w:rPr>
          <w:rFonts w:ascii="Arial" w:eastAsia="Times New Roman" w:hAnsi="Arial" w:cs="Arial"/>
          <w:color w:val="000000"/>
          <w:lang w:eastAsia="en-AU"/>
        </w:rPr>
        <w:t>boxes</w:t>
      </w:r>
      <w:proofErr w:type="gramEnd"/>
      <w:r w:rsidR="00FC377F" w:rsidRPr="00A460F5">
        <w:rPr>
          <w:rFonts w:ascii="Arial" w:eastAsia="Times New Roman" w:hAnsi="Arial" w:cs="Arial"/>
          <w:color w:val="000000"/>
          <w:lang w:eastAsia="en-AU"/>
        </w:rPr>
        <w:t xml:space="preserve"> and </w:t>
      </w:r>
      <w:r w:rsidR="00A460F5" w:rsidRPr="00A460F5">
        <w:rPr>
          <w:rFonts w:ascii="Arial" w:eastAsia="Times New Roman" w:hAnsi="Arial" w:cs="Arial"/>
          <w:color w:val="000000"/>
          <w:lang w:eastAsia="en-AU"/>
        </w:rPr>
        <w:t>providing more information to consumers in relation to complaints trending</w:t>
      </w:r>
      <w:r w:rsidR="00F430CD">
        <w:rPr>
          <w:rFonts w:ascii="Arial" w:eastAsia="Times New Roman" w:hAnsi="Arial" w:cs="Arial"/>
          <w:color w:val="000000"/>
          <w:lang w:eastAsia="en-AU"/>
        </w:rPr>
        <w:t>.</w:t>
      </w:r>
      <w:r w:rsidR="00F430CD" w:rsidRPr="00F430CD">
        <w:rPr>
          <w:rFonts w:ascii="Arial" w:eastAsia="Calibri" w:hAnsi="Arial" w:cs="Arial"/>
        </w:rPr>
        <w:t xml:space="preserve"> </w:t>
      </w:r>
      <w:r w:rsidR="00F430CD" w:rsidRPr="0056318C">
        <w:rPr>
          <w:rFonts w:ascii="Arial" w:eastAsia="Calibri" w:hAnsi="Arial" w:cs="Arial"/>
        </w:rPr>
        <w:t>The actions taken in response to the non-compliance have been effective.</w:t>
      </w:r>
      <w:r w:rsidR="00F430CD" w:rsidRPr="008159C4">
        <w:rPr>
          <w:rFonts w:ascii="Arial" w:eastAsia="Calibri" w:hAnsi="Arial" w:cs="Arial"/>
        </w:rPr>
        <w:t xml:space="preserve"> </w:t>
      </w:r>
    </w:p>
    <w:p w14:paraId="6517BAF7" w14:textId="0FAA93F0" w:rsidR="009255C0" w:rsidRPr="00521AF9" w:rsidRDefault="0035447B" w:rsidP="009255C0">
      <w:pPr>
        <w:rPr>
          <w:rFonts w:ascii="Arial" w:eastAsia="Times New Roman" w:hAnsi="Arial" w:cs="Arial"/>
          <w:color w:val="000000"/>
          <w:lang w:eastAsia="en-AU"/>
        </w:rPr>
      </w:pPr>
      <w:r w:rsidRPr="00521AF9">
        <w:rPr>
          <w:rFonts w:ascii="Arial" w:hAnsi="Arial" w:cs="Arial"/>
        </w:rPr>
        <w:t>The service’s complaints and compliments register showed feedback, compliments, and complaints have been managed in accordance with the organisation’s feedback and complaints policy.</w:t>
      </w:r>
      <w:r w:rsidR="000B5271" w:rsidRPr="00521AF9">
        <w:rPr>
          <w:rFonts w:ascii="Arial" w:hAnsi="Arial" w:cs="Arial"/>
        </w:rPr>
        <w:t xml:space="preserve"> The service’s feedback and complaints policy </w:t>
      </w:r>
      <w:r w:rsidR="005242ED" w:rsidRPr="00521AF9">
        <w:rPr>
          <w:rFonts w:ascii="Arial" w:hAnsi="Arial" w:cs="Arial"/>
        </w:rPr>
        <w:t>include</w:t>
      </w:r>
      <w:r w:rsidR="000B5271" w:rsidRPr="00521AF9">
        <w:rPr>
          <w:rFonts w:ascii="Arial" w:hAnsi="Arial" w:cs="Arial"/>
        </w:rPr>
        <w:t xml:space="preserve"> a section explaining open disclosure</w:t>
      </w:r>
      <w:r w:rsidR="00E01C70" w:rsidRPr="00521AF9">
        <w:rPr>
          <w:rFonts w:ascii="Arial" w:hAnsi="Arial" w:cs="Arial"/>
        </w:rPr>
        <w:t xml:space="preserve"> and s</w:t>
      </w:r>
      <w:r w:rsidR="000B5271" w:rsidRPr="00521AF9">
        <w:rPr>
          <w:rFonts w:ascii="Arial" w:hAnsi="Arial" w:cs="Arial"/>
        </w:rPr>
        <w:t>taff interviewed were able to explain how they applied open disclosure should they receive feedback or a complaint.</w:t>
      </w:r>
      <w:r w:rsidR="009255C0" w:rsidRPr="00521AF9">
        <w:rPr>
          <w:rFonts w:ascii="Arial" w:hAnsi="Arial" w:cs="Arial"/>
        </w:rPr>
        <w:t xml:space="preserve"> </w:t>
      </w:r>
      <w:r w:rsidR="009255C0" w:rsidRPr="00521AF9">
        <w:rPr>
          <w:rFonts w:ascii="Arial" w:eastAsia="Times New Roman" w:hAnsi="Arial" w:cs="Arial"/>
          <w:color w:val="000000"/>
          <w:lang w:eastAsia="en-AU"/>
        </w:rPr>
        <w:t>Sampled consumers and representatives said the service addressed any concerns they had in a timely manner and when there was an issue</w:t>
      </w:r>
      <w:r w:rsidR="00521AF9" w:rsidRPr="00521AF9">
        <w:rPr>
          <w:rFonts w:ascii="Arial" w:eastAsia="Times New Roman" w:hAnsi="Arial" w:cs="Arial"/>
          <w:color w:val="000000"/>
          <w:lang w:eastAsia="en-AU"/>
        </w:rPr>
        <w:t xml:space="preserve">, </w:t>
      </w:r>
      <w:r w:rsidR="009255C0" w:rsidRPr="00521AF9">
        <w:rPr>
          <w:rFonts w:ascii="Arial" w:eastAsia="Times New Roman" w:hAnsi="Arial" w:cs="Arial"/>
          <w:color w:val="000000"/>
          <w:lang w:eastAsia="en-AU"/>
        </w:rPr>
        <w:t>provided an apology.</w:t>
      </w:r>
    </w:p>
    <w:p w14:paraId="4BD2C52C" w14:textId="77777777" w:rsidR="00306DA6" w:rsidRPr="00306DA6" w:rsidRDefault="00306DA6" w:rsidP="00306DA6">
      <w:pPr>
        <w:rPr>
          <w:rFonts w:ascii="Arial" w:hAnsi="Arial" w:cs="Arial"/>
          <w:color w:val="auto"/>
        </w:rPr>
      </w:pPr>
      <w:r w:rsidRPr="00306DA6">
        <w:rPr>
          <w:rFonts w:ascii="Arial" w:hAnsi="Arial" w:cs="Arial"/>
          <w:color w:val="auto"/>
        </w:rPr>
        <w:t>The Approved Provider, in their response to the Assessment Team’s report, indicated their agreement with the findings.</w:t>
      </w:r>
    </w:p>
    <w:p w14:paraId="25FDF32E" w14:textId="4A23CEEF" w:rsidR="002B0C90" w:rsidRPr="00712752" w:rsidRDefault="00D47244" w:rsidP="0036130C">
      <w:pPr>
        <w:pStyle w:val="NormalArial"/>
      </w:pPr>
      <w:r w:rsidRPr="00712752">
        <w:br w:type="page"/>
      </w:r>
    </w:p>
    <w:p w14:paraId="25FDF32F" w14:textId="77777777" w:rsidR="00FC045E" w:rsidRPr="00996FAF" w:rsidRDefault="00D472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31AF8" w14:paraId="25FDF332" w14:textId="77777777" w:rsidTr="00306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5FDF330" w14:textId="77777777" w:rsidR="00FC045E" w:rsidRPr="00996FAF" w:rsidRDefault="00D4724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5FDF331" w14:textId="77777777" w:rsidR="00FC045E" w:rsidRPr="00996FAF" w:rsidRDefault="008E51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1AF8" w14:paraId="25FDF336" w14:textId="77777777" w:rsidTr="00831A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DF333" w14:textId="77777777" w:rsidR="00FC045E" w:rsidRPr="00996FAF" w:rsidRDefault="00D4724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FDF334" w14:textId="77777777" w:rsidR="00FC045E" w:rsidRPr="00996FAF" w:rsidRDefault="00D472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5FDF335" w14:textId="145717CD" w:rsidR="00FC045E" w:rsidRPr="00996FAF" w:rsidRDefault="008E51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016C5">
                  <w:rPr>
                    <w:rFonts w:ascii="Arial" w:hAnsi="Arial" w:cs="Arial"/>
                    <w:color w:val="auto"/>
                  </w:rPr>
                  <w:t>Compliant</w:t>
                </w:r>
              </w:sdtContent>
            </w:sdt>
            <w:r w:rsidR="00D47244" w:rsidRPr="00996FAF">
              <w:rPr>
                <w:rFonts w:ascii="Arial" w:hAnsi="Arial" w:cs="Arial"/>
                <w:color w:val="0000FF"/>
              </w:rPr>
              <w:t xml:space="preserve"> </w:t>
            </w:r>
          </w:p>
        </w:tc>
      </w:tr>
    </w:tbl>
    <w:p w14:paraId="25FDF347" w14:textId="77777777" w:rsidR="002B0C90" w:rsidRDefault="00D47244" w:rsidP="002B0C90">
      <w:pPr>
        <w:pStyle w:val="Heading20"/>
      </w:pPr>
      <w:r>
        <w:t>Findings</w:t>
      </w:r>
    </w:p>
    <w:p w14:paraId="7D6C55C4" w14:textId="1FDE5066" w:rsidR="00495F6A" w:rsidRPr="0015562A" w:rsidRDefault="00306DA6" w:rsidP="00495F6A">
      <w:pPr>
        <w:rPr>
          <w:rFonts w:ascii="Arial" w:eastAsia="Times New Roman" w:hAnsi="Arial" w:cs="Arial"/>
          <w:color w:val="000000"/>
          <w:lang w:eastAsia="en-AU"/>
        </w:rPr>
      </w:pPr>
      <w:r w:rsidRPr="001D7367">
        <w:rPr>
          <w:rFonts w:ascii="Arial" w:hAnsi="Arial" w:cs="Arial"/>
          <w:color w:val="auto"/>
        </w:rPr>
        <w:t>Requirement 7(3)(a)</w:t>
      </w:r>
      <w:r w:rsidRPr="001D7367">
        <w:rPr>
          <w:rFonts w:ascii="Arial" w:eastAsia="Times New Roman" w:hAnsi="Arial" w:cs="Arial"/>
          <w:lang w:eastAsia="en-AU"/>
        </w:rPr>
        <w:t xml:space="preserve"> was found non-compliant following a Site Audit</w:t>
      </w:r>
      <w:r w:rsidRPr="001D7367">
        <w:rPr>
          <w:rFonts w:ascii="Arial" w:hAnsi="Arial" w:cs="Arial"/>
        </w:rPr>
        <w:t xml:space="preserve"> 29 March 2022 and 31 March 2022</w:t>
      </w:r>
      <w:r w:rsidR="00726E67" w:rsidRPr="001D7367">
        <w:rPr>
          <w:rFonts w:ascii="Arial" w:hAnsi="Arial" w:cs="Arial"/>
        </w:rPr>
        <w:t xml:space="preserve"> as the service was unable to demonstrate adequate staffing levels to ensure quality and effective services are provided in a timely manner. </w:t>
      </w:r>
      <w:r w:rsidRPr="001D7367">
        <w:rPr>
          <w:rFonts w:ascii="Arial" w:eastAsia="Times New Roman" w:hAnsi="Arial" w:cs="Arial"/>
          <w:lang w:eastAsia="en-AU"/>
        </w:rPr>
        <w:t xml:space="preserve">Since that time the service has undertaken </w:t>
      </w:r>
      <w:r w:rsidRPr="001D7367">
        <w:rPr>
          <w:rFonts w:ascii="Arial" w:eastAsia="Times New Roman" w:hAnsi="Arial" w:cs="Arial"/>
          <w:color w:val="000000"/>
          <w:lang w:eastAsia="en-AU"/>
        </w:rPr>
        <w:t xml:space="preserve">improvement activities including </w:t>
      </w:r>
      <w:r w:rsidR="00844E40" w:rsidRPr="001D7367">
        <w:rPr>
          <w:rFonts w:ascii="Arial" w:eastAsia="Times New Roman" w:hAnsi="Arial" w:cs="Arial"/>
          <w:color w:val="000000"/>
          <w:lang w:eastAsia="en-AU"/>
        </w:rPr>
        <w:t>recruiting new staff</w:t>
      </w:r>
      <w:r w:rsidR="00E54FAE" w:rsidRPr="001D7367">
        <w:rPr>
          <w:rFonts w:ascii="Arial" w:eastAsia="Times New Roman" w:hAnsi="Arial" w:cs="Arial"/>
          <w:color w:val="000000"/>
          <w:lang w:eastAsia="en-AU"/>
        </w:rPr>
        <w:t xml:space="preserve"> and trialling different ways of </w:t>
      </w:r>
      <w:r w:rsidR="001D7367" w:rsidRPr="001D7367">
        <w:rPr>
          <w:rFonts w:ascii="Arial" w:eastAsia="Times New Roman" w:hAnsi="Arial" w:cs="Arial"/>
          <w:color w:val="000000"/>
          <w:lang w:eastAsia="en-AU"/>
        </w:rPr>
        <w:t xml:space="preserve">working </w:t>
      </w:r>
      <w:r w:rsidR="00E54FAE" w:rsidRPr="001D7367">
        <w:rPr>
          <w:rFonts w:ascii="Arial" w:eastAsia="Times New Roman" w:hAnsi="Arial" w:cs="Arial"/>
          <w:color w:val="000000"/>
          <w:lang w:eastAsia="en-AU"/>
        </w:rPr>
        <w:t>to ensure</w:t>
      </w:r>
      <w:r w:rsidR="001D7367" w:rsidRPr="001D7367">
        <w:rPr>
          <w:rFonts w:ascii="Arial" w:eastAsia="Times New Roman" w:hAnsi="Arial" w:cs="Arial"/>
          <w:color w:val="000000"/>
          <w:lang w:eastAsia="en-AU"/>
        </w:rPr>
        <w:t xml:space="preserve"> safe care is delivered.</w:t>
      </w:r>
      <w:r w:rsidR="00495F6A" w:rsidRPr="00495F6A">
        <w:rPr>
          <w:rFonts w:ascii="Arial" w:eastAsia="Calibri" w:hAnsi="Arial" w:cs="Arial"/>
        </w:rPr>
        <w:t xml:space="preserve"> </w:t>
      </w:r>
      <w:r w:rsidR="00495F6A" w:rsidRPr="0056318C">
        <w:rPr>
          <w:rFonts w:ascii="Arial" w:eastAsia="Calibri" w:hAnsi="Arial" w:cs="Arial"/>
        </w:rPr>
        <w:t>The actions taken in response to the non-compliance have been effective.</w:t>
      </w:r>
      <w:r w:rsidR="00495F6A" w:rsidRPr="008159C4">
        <w:rPr>
          <w:rFonts w:ascii="Arial" w:eastAsia="Calibri" w:hAnsi="Arial" w:cs="Arial"/>
        </w:rPr>
        <w:t xml:space="preserve"> </w:t>
      </w:r>
    </w:p>
    <w:p w14:paraId="138CA040" w14:textId="4343B190" w:rsidR="005C5D39" w:rsidRPr="00A016C5" w:rsidRDefault="00F83C4C" w:rsidP="003F5690">
      <w:pPr>
        <w:spacing w:before="240" w:line="276" w:lineRule="auto"/>
        <w:rPr>
          <w:rFonts w:ascii="Arial" w:eastAsia="Times New Roman" w:hAnsi="Arial" w:cs="Arial"/>
          <w:lang w:eastAsia="en-AU"/>
        </w:rPr>
      </w:pPr>
      <w:r w:rsidRPr="00A016C5">
        <w:rPr>
          <w:rFonts w:ascii="Arial" w:eastAsia="Calibri" w:hAnsi="Arial" w:cs="Arial"/>
        </w:rPr>
        <w:t xml:space="preserve">Overall consumers and representatives interviewed were happy with the care and services provided at the service. Management was able to explain how its workforce is planned to meet the needs of the consumers and provide safe and quality care. Call bell response times indicated they are mostly answered within 10 minutes.  </w:t>
      </w:r>
      <w:r w:rsidR="00BE0F4B" w:rsidRPr="00A016C5">
        <w:rPr>
          <w:rFonts w:ascii="Arial" w:eastAsia="Times New Roman" w:hAnsi="Arial" w:cs="Arial"/>
          <w:lang w:eastAsia="en-AU"/>
        </w:rPr>
        <w:t>All staff interviewed indicated they were able to complete their duties within the allocated shift and rarely worked short.</w:t>
      </w:r>
      <w:r w:rsidR="005C5D39" w:rsidRPr="00A016C5">
        <w:rPr>
          <w:rFonts w:ascii="Arial" w:eastAsia="Times New Roman" w:hAnsi="Arial" w:cs="Arial"/>
          <w:lang w:eastAsia="en-AU"/>
        </w:rPr>
        <w:t xml:space="preserve"> Review of the staff roster and allocation sheets for the fortnight prior to the Assessment Contact identified most vacant shifts were filled by staff and un-planned leave covered by staff commencing duties early or finishing later, utilising their casual pool, or as a last resort, using agency staff. </w:t>
      </w:r>
    </w:p>
    <w:p w14:paraId="34AC3E24" w14:textId="77777777" w:rsidR="00306DA6" w:rsidRPr="00306DA6" w:rsidRDefault="00306DA6" w:rsidP="00306DA6">
      <w:pPr>
        <w:rPr>
          <w:rFonts w:ascii="Arial" w:hAnsi="Arial" w:cs="Arial"/>
          <w:color w:val="auto"/>
        </w:rPr>
      </w:pPr>
      <w:r w:rsidRPr="00306DA6">
        <w:rPr>
          <w:rFonts w:ascii="Arial" w:hAnsi="Arial" w:cs="Arial"/>
          <w:color w:val="auto"/>
        </w:rPr>
        <w:t>The Approved Provider, in their response to the Assessment Team’s report, indicated their agreement with the findings.</w:t>
      </w:r>
    </w:p>
    <w:p w14:paraId="25FDF348" w14:textId="3431AED0" w:rsidR="002B0C90" w:rsidRPr="00262C0B" w:rsidRDefault="00D47244" w:rsidP="0036130C">
      <w:pPr>
        <w:pStyle w:val="NormalArial"/>
      </w:pPr>
      <w:r>
        <w:br w:type="page"/>
      </w:r>
    </w:p>
    <w:p w14:paraId="25FDF349" w14:textId="77777777" w:rsidR="00FC045E" w:rsidRPr="00996FAF" w:rsidRDefault="00D472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831AF8" w14:paraId="25FDF34C" w14:textId="77777777" w:rsidTr="00524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5FDF34A" w14:textId="77777777" w:rsidR="00FC045E" w:rsidRPr="00996FAF" w:rsidRDefault="00D4724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25FDF34B" w14:textId="77777777" w:rsidR="00FC045E" w:rsidRPr="00996FAF" w:rsidRDefault="008E51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1AF8" w14:paraId="25FDF35E" w14:textId="77777777" w:rsidTr="005242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FDF355" w14:textId="77777777" w:rsidR="00FC045E" w:rsidRPr="00996FAF" w:rsidRDefault="00D47244"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25FDF356" w14:textId="77777777" w:rsidR="00FC045E" w:rsidRPr="00996FAF" w:rsidRDefault="00D472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FDF357" w14:textId="77777777" w:rsidR="00FC045E" w:rsidRPr="00996FAF" w:rsidRDefault="00D472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5FDF358" w14:textId="77777777" w:rsidR="00FC045E" w:rsidRPr="00996FAF" w:rsidRDefault="00D472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5FDF359" w14:textId="77777777" w:rsidR="00FC045E" w:rsidRPr="00996FAF" w:rsidRDefault="00D472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5FDF35A" w14:textId="77777777" w:rsidR="00FC045E" w:rsidRPr="00996FAF" w:rsidRDefault="00D472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5FDF35B" w14:textId="77777777" w:rsidR="00FC045E" w:rsidRPr="00996FAF" w:rsidRDefault="00D472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5FDF35C" w14:textId="77777777" w:rsidR="00FC045E" w:rsidRPr="00996FAF" w:rsidRDefault="00D472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5FDF35D" w14:textId="5C76C471" w:rsidR="00FC045E" w:rsidRPr="00996FAF" w:rsidRDefault="008E51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016C5">
                  <w:rPr>
                    <w:rFonts w:ascii="Arial" w:hAnsi="Arial" w:cs="Arial"/>
                    <w:color w:val="auto"/>
                  </w:rPr>
                  <w:t>Compliant</w:t>
                </w:r>
              </w:sdtContent>
            </w:sdt>
          </w:p>
        </w:tc>
      </w:tr>
    </w:tbl>
    <w:p w14:paraId="25FDF36E" w14:textId="77777777" w:rsidR="00D87E7C" w:rsidRDefault="00D47244" w:rsidP="00D87E7C">
      <w:pPr>
        <w:pStyle w:val="Heading20"/>
      </w:pPr>
      <w:r w:rsidRPr="00996FAF">
        <w:t>Findings</w:t>
      </w:r>
    </w:p>
    <w:p w14:paraId="78613637" w14:textId="2D6FF178" w:rsidR="00495F6A" w:rsidRPr="00EC33F2" w:rsidRDefault="00306DA6" w:rsidP="00495F6A">
      <w:pPr>
        <w:rPr>
          <w:rFonts w:ascii="Arial" w:eastAsia="Times New Roman" w:hAnsi="Arial" w:cs="Arial"/>
          <w:color w:val="000000"/>
          <w:lang w:eastAsia="en-AU"/>
        </w:rPr>
      </w:pPr>
      <w:r w:rsidRPr="00EC33F2">
        <w:rPr>
          <w:rFonts w:ascii="Arial" w:hAnsi="Arial" w:cs="Arial"/>
          <w:color w:val="auto"/>
        </w:rPr>
        <w:t>Requirement 8(3)(c)</w:t>
      </w:r>
      <w:r w:rsidRPr="00EC33F2">
        <w:rPr>
          <w:rFonts w:ascii="Arial" w:eastAsia="Times New Roman" w:hAnsi="Arial" w:cs="Arial"/>
          <w:lang w:eastAsia="en-AU"/>
        </w:rPr>
        <w:t xml:space="preserve"> was found non-compliant following a Site Audit</w:t>
      </w:r>
      <w:r w:rsidRPr="00EC33F2">
        <w:rPr>
          <w:rFonts w:ascii="Arial" w:hAnsi="Arial" w:cs="Arial"/>
        </w:rPr>
        <w:t xml:space="preserve"> 29 March 2022 and 31 March 2022</w:t>
      </w:r>
      <w:r w:rsidR="00292409" w:rsidRPr="00EC33F2">
        <w:rPr>
          <w:rFonts w:ascii="Arial" w:hAnsi="Arial" w:cs="Arial"/>
        </w:rPr>
        <w:t xml:space="preserve"> as the service was unable to demonstrate an effective governance system to ensure a sufficiently staffed workforce and an effective complaints management process to meet consumer needs. </w:t>
      </w:r>
      <w:r w:rsidRPr="00EC33F2">
        <w:rPr>
          <w:rFonts w:ascii="Arial" w:eastAsia="Times New Roman" w:hAnsi="Arial" w:cs="Arial"/>
          <w:lang w:eastAsia="en-AU"/>
        </w:rPr>
        <w:t xml:space="preserve">Since that time the service has undertaken </w:t>
      </w:r>
      <w:r w:rsidRPr="00EC33F2">
        <w:rPr>
          <w:rFonts w:ascii="Arial" w:eastAsia="Times New Roman" w:hAnsi="Arial" w:cs="Arial"/>
          <w:color w:val="000000"/>
          <w:lang w:eastAsia="en-AU"/>
        </w:rPr>
        <w:t xml:space="preserve">improvement activities including </w:t>
      </w:r>
      <w:r w:rsidR="007118F3" w:rsidRPr="00EC33F2">
        <w:rPr>
          <w:rFonts w:ascii="Arial" w:hAnsi="Arial" w:cs="Arial"/>
        </w:rPr>
        <w:t>developing strategies to retain existing staff</w:t>
      </w:r>
      <w:r w:rsidR="00D103A1" w:rsidRPr="00EC33F2">
        <w:rPr>
          <w:rFonts w:ascii="Arial" w:hAnsi="Arial" w:cs="Arial"/>
        </w:rPr>
        <w:t xml:space="preserve"> and greater management oversight of the complaints</w:t>
      </w:r>
      <w:r w:rsidR="003D1CA9" w:rsidRPr="00EC33F2">
        <w:rPr>
          <w:rFonts w:ascii="Arial" w:hAnsi="Arial" w:cs="Arial"/>
        </w:rPr>
        <w:t xml:space="preserve"> process</w:t>
      </w:r>
      <w:r w:rsidR="001670EB" w:rsidRPr="00EC33F2">
        <w:rPr>
          <w:rFonts w:ascii="Arial" w:hAnsi="Arial" w:cs="Arial"/>
        </w:rPr>
        <w:t>.</w:t>
      </w:r>
      <w:r w:rsidR="00495F6A" w:rsidRPr="00EC33F2">
        <w:rPr>
          <w:rFonts w:ascii="Arial" w:eastAsia="Calibri" w:hAnsi="Arial" w:cs="Arial"/>
        </w:rPr>
        <w:t xml:space="preserve"> The actions taken in response to the non-compliance have been effective. </w:t>
      </w:r>
    </w:p>
    <w:p w14:paraId="552D308C" w14:textId="5C705E4C" w:rsidR="005442F7" w:rsidRPr="00EC33F2" w:rsidRDefault="0083642D" w:rsidP="005442F7">
      <w:pPr>
        <w:rPr>
          <w:rFonts w:ascii="Arial" w:eastAsia="Times New Roman" w:hAnsi="Arial" w:cs="Arial"/>
          <w:color w:val="000000"/>
          <w:lang w:eastAsia="en-AU"/>
        </w:rPr>
      </w:pPr>
      <w:r w:rsidRPr="00EC33F2">
        <w:rPr>
          <w:rFonts w:ascii="Arial" w:hAnsi="Arial" w:cs="Arial"/>
          <w:color w:val="auto"/>
        </w:rPr>
        <w:t xml:space="preserve">The organisation was able to demonstrate effective </w:t>
      </w:r>
      <w:r w:rsidRPr="00EC33F2">
        <w:rPr>
          <w:rFonts w:ascii="Arial" w:hAnsi="Arial" w:cs="Arial"/>
        </w:rPr>
        <w:t>organisation wide governance systems relating to information management, continuous improvement, financial governance, workforce governance, regulatory compliance and feedback and complaints.</w:t>
      </w:r>
      <w:r w:rsidR="00982866" w:rsidRPr="00EC33F2">
        <w:rPr>
          <w:rFonts w:ascii="Arial" w:hAnsi="Arial" w:cs="Arial"/>
        </w:rPr>
        <w:t xml:space="preserve"> Information flows from the Board to staff who have </w:t>
      </w:r>
      <w:r w:rsidR="00950F97" w:rsidRPr="00EC33F2">
        <w:rPr>
          <w:rFonts w:ascii="Arial" w:hAnsi="Arial" w:cs="Arial"/>
        </w:rPr>
        <w:t>ready access to the information they need.</w:t>
      </w:r>
      <w:r w:rsidR="008C7464" w:rsidRPr="00EC33F2">
        <w:rPr>
          <w:rFonts w:ascii="Arial" w:hAnsi="Arial" w:cs="Arial"/>
        </w:rPr>
        <w:t xml:space="preserve"> Continuous improvement opportunities are identified from a variety of </w:t>
      </w:r>
      <w:r w:rsidR="005242ED" w:rsidRPr="00EC33F2">
        <w:rPr>
          <w:rFonts w:ascii="Arial" w:hAnsi="Arial" w:cs="Arial"/>
        </w:rPr>
        <w:t>sources,</w:t>
      </w:r>
      <w:r w:rsidR="00154F7C" w:rsidRPr="00EC33F2">
        <w:rPr>
          <w:rFonts w:ascii="Arial" w:hAnsi="Arial" w:cs="Arial"/>
        </w:rPr>
        <w:t xml:space="preserve"> </w:t>
      </w:r>
      <w:r w:rsidR="00843995" w:rsidRPr="00EC33F2">
        <w:rPr>
          <w:rFonts w:ascii="Arial" w:hAnsi="Arial" w:cs="Arial"/>
        </w:rPr>
        <w:t xml:space="preserve">and this </w:t>
      </w:r>
      <w:r w:rsidR="00154F7C" w:rsidRPr="00EC33F2">
        <w:rPr>
          <w:rFonts w:ascii="Arial" w:hAnsi="Arial" w:cs="Arial"/>
        </w:rPr>
        <w:t xml:space="preserve">drives the organisations continuous </w:t>
      </w:r>
      <w:r w:rsidR="00843995" w:rsidRPr="00EC33F2">
        <w:rPr>
          <w:rFonts w:ascii="Arial" w:hAnsi="Arial" w:cs="Arial"/>
        </w:rPr>
        <w:t>improvement</w:t>
      </w:r>
      <w:r w:rsidR="00154F7C" w:rsidRPr="00EC33F2">
        <w:rPr>
          <w:rFonts w:ascii="Arial" w:hAnsi="Arial" w:cs="Arial"/>
        </w:rPr>
        <w:t xml:space="preserve"> process</w:t>
      </w:r>
      <w:r w:rsidR="00843995" w:rsidRPr="00EC33F2">
        <w:rPr>
          <w:rFonts w:ascii="Arial" w:hAnsi="Arial" w:cs="Arial"/>
        </w:rPr>
        <w:t>.</w:t>
      </w:r>
      <w:r w:rsidR="00B46FF6" w:rsidRPr="00EC33F2">
        <w:rPr>
          <w:rFonts w:ascii="Arial" w:eastAsia="Times New Roman" w:hAnsi="Arial" w:cs="Arial"/>
          <w:color w:val="000000"/>
          <w:lang w:eastAsia="en-AU"/>
        </w:rPr>
        <w:t xml:space="preserve"> Staff reported they have sufficient </w:t>
      </w:r>
      <w:r w:rsidR="006A7890" w:rsidRPr="00EC33F2">
        <w:rPr>
          <w:rFonts w:ascii="Arial" w:eastAsia="Times New Roman" w:hAnsi="Arial" w:cs="Arial"/>
          <w:color w:val="000000"/>
          <w:lang w:eastAsia="en-AU"/>
        </w:rPr>
        <w:t xml:space="preserve">budget </w:t>
      </w:r>
      <w:r w:rsidR="00CC533A" w:rsidRPr="00EC33F2">
        <w:rPr>
          <w:rFonts w:ascii="Arial" w:eastAsia="Times New Roman" w:hAnsi="Arial" w:cs="Arial"/>
          <w:color w:val="000000"/>
          <w:lang w:eastAsia="en-AU"/>
        </w:rPr>
        <w:t xml:space="preserve">for </w:t>
      </w:r>
      <w:r w:rsidR="0040423E" w:rsidRPr="00EC33F2">
        <w:rPr>
          <w:rFonts w:ascii="Arial" w:hAnsi="Arial" w:cs="Arial"/>
        </w:rPr>
        <w:t xml:space="preserve">every-day expenditure and high value projects as well as </w:t>
      </w:r>
      <w:r w:rsidR="00B46FF6" w:rsidRPr="00EC33F2">
        <w:rPr>
          <w:rFonts w:ascii="Arial" w:eastAsia="Times New Roman" w:hAnsi="Arial" w:cs="Arial"/>
          <w:color w:val="000000"/>
          <w:lang w:eastAsia="en-AU"/>
        </w:rPr>
        <w:t xml:space="preserve">training support. </w:t>
      </w:r>
      <w:r w:rsidR="00291CD5" w:rsidRPr="00EC33F2">
        <w:rPr>
          <w:rFonts w:ascii="Arial" w:hAnsi="Arial" w:cs="Arial"/>
        </w:rPr>
        <w:t>W</w:t>
      </w:r>
      <w:r w:rsidR="004B373A" w:rsidRPr="00EC33F2">
        <w:rPr>
          <w:rFonts w:ascii="Arial" w:hAnsi="Arial" w:cs="Arial"/>
        </w:rPr>
        <w:t>orkforce governance ensure</w:t>
      </w:r>
      <w:r w:rsidR="00291CD5" w:rsidRPr="00EC33F2">
        <w:rPr>
          <w:rFonts w:ascii="Arial" w:hAnsi="Arial" w:cs="Arial"/>
        </w:rPr>
        <w:t>s</w:t>
      </w:r>
      <w:r w:rsidR="004B373A" w:rsidRPr="00EC33F2">
        <w:rPr>
          <w:rFonts w:ascii="Arial" w:hAnsi="Arial" w:cs="Arial"/>
        </w:rPr>
        <w:t xml:space="preserve"> staff </w:t>
      </w:r>
      <w:r w:rsidR="0021608C" w:rsidRPr="00EC33F2">
        <w:rPr>
          <w:rFonts w:ascii="Arial" w:hAnsi="Arial" w:cs="Arial"/>
        </w:rPr>
        <w:t xml:space="preserve">have clear </w:t>
      </w:r>
      <w:r w:rsidR="00A2340F" w:rsidRPr="00EC33F2">
        <w:rPr>
          <w:rFonts w:ascii="Arial" w:hAnsi="Arial" w:cs="Arial"/>
        </w:rPr>
        <w:t xml:space="preserve">accountabilities and responsibilities and </w:t>
      </w:r>
      <w:r w:rsidR="004B373A" w:rsidRPr="00EC33F2">
        <w:rPr>
          <w:rFonts w:ascii="Arial" w:hAnsi="Arial" w:cs="Arial"/>
        </w:rPr>
        <w:t>are sufficiently skilled and qualified to provide safe, respectful, and quality care and services to consumers.</w:t>
      </w:r>
      <w:r w:rsidR="007F1069" w:rsidRPr="00EC33F2">
        <w:rPr>
          <w:rFonts w:ascii="Arial" w:eastAsia="Times New Roman" w:hAnsi="Arial" w:cs="Arial"/>
          <w:color w:val="000000"/>
          <w:lang w:eastAsia="en-AU"/>
        </w:rPr>
        <w:t xml:space="preserve"> Necessary communications occur at </w:t>
      </w:r>
      <w:r w:rsidR="00165589" w:rsidRPr="00EC33F2">
        <w:rPr>
          <w:rFonts w:ascii="Arial" w:eastAsia="Times New Roman" w:hAnsi="Arial" w:cs="Arial"/>
          <w:color w:val="000000"/>
          <w:lang w:eastAsia="en-AU"/>
        </w:rPr>
        <w:t xml:space="preserve">organisational and </w:t>
      </w:r>
      <w:r w:rsidR="007F1069" w:rsidRPr="00EC33F2">
        <w:rPr>
          <w:rFonts w:ascii="Arial" w:eastAsia="Times New Roman" w:hAnsi="Arial" w:cs="Arial"/>
          <w:color w:val="000000"/>
          <w:lang w:eastAsia="en-AU"/>
        </w:rPr>
        <w:t xml:space="preserve">service level to ensure management and staff are aware of </w:t>
      </w:r>
      <w:r w:rsidR="00165589" w:rsidRPr="00EC33F2">
        <w:rPr>
          <w:rFonts w:ascii="Arial" w:eastAsia="Times New Roman" w:hAnsi="Arial" w:cs="Arial"/>
          <w:color w:val="000000"/>
          <w:lang w:eastAsia="en-AU"/>
        </w:rPr>
        <w:t xml:space="preserve">any regulatory changes and when this happens </w:t>
      </w:r>
      <w:r w:rsidR="007F1069" w:rsidRPr="00EC33F2">
        <w:rPr>
          <w:rFonts w:ascii="Arial" w:eastAsia="Times New Roman" w:hAnsi="Arial" w:cs="Arial"/>
          <w:color w:val="000000"/>
          <w:lang w:eastAsia="en-AU"/>
        </w:rPr>
        <w:t>policies and processes are adjusted, and training and information provided.</w:t>
      </w:r>
      <w:r w:rsidR="005442F7" w:rsidRPr="00EC33F2">
        <w:rPr>
          <w:rFonts w:ascii="Arial" w:eastAsia="Times New Roman" w:hAnsi="Arial" w:cs="Arial"/>
          <w:color w:val="000000"/>
          <w:lang w:eastAsia="en-AU"/>
        </w:rPr>
        <w:t xml:space="preserve"> The organisation’s feedback and complaints policy </w:t>
      </w:r>
      <w:r w:rsidR="005242ED" w:rsidRPr="00EC33F2">
        <w:rPr>
          <w:rFonts w:ascii="Arial" w:eastAsia="Times New Roman" w:hAnsi="Arial" w:cs="Arial"/>
          <w:color w:val="000000"/>
          <w:lang w:eastAsia="en-AU"/>
        </w:rPr>
        <w:t>include</w:t>
      </w:r>
      <w:r w:rsidR="005442F7" w:rsidRPr="00EC33F2">
        <w:rPr>
          <w:rFonts w:ascii="Arial" w:eastAsia="Times New Roman" w:hAnsi="Arial" w:cs="Arial"/>
          <w:color w:val="000000"/>
          <w:lang w:eastAsia="en-AU"/>
        </w:rPr>
        <w:t xml:space="preserve"> a section explaining open disclosure</w:t>
      </w:r>
      <w:r w:rsidR="00EC33F2" w:rsidRPr="00EC33F2">
        <w:rPr>
          <w:rFonts w:ascii="Arial" w:eastAsia="Times New Roman" w:hAnsi="Arial" w:cs="Arial"/>
          <w:color w:val="000000"/>
          <w:lang w:eastAsia="en-AU"/>
        </w:rPr>
        <w:t xml:space="preserve"> and t</w:t>
      </w:r>
      <w:r w:rsidR="005442F7" w:rsidRPr="00EC33F2">
        <w:rPr>
          <w:rFonts w:ascii="Arial" w:eastAsia="Times New Roman" w:hAnsi="Arial" w:cs="Arial"/>
          <w:color w:val="000000"/>
          <w:lang w:eastAsia="en-AU"/>
        </w:rPr>
        <w:t>he organisation demonstrated feedback and complaints are reviewed and used to improve the quality of consumer care and services.</w:t>
      </w:r>
    </w:p>
    <w:p w14:paraId="7D2049AA" w14:textId="77777777" w:rsidR="00306DA6" w:rsidRPr="00306DA6" w:rsidRDefault="00306DA6" w:rsidP="00306DA6">
      <w:pPr>
        <w:rPr>
          <w:rFonts w:ascii="Arial" w:hAnsi="Arial" w:cs="Arial"/>
          <w:color w:val="auto"/>
        </w:rPr>
      </w:pPr>
      <w:r w:rsidRPr="00306DA6">
        <w:rPr>
          <w:rFonts w:ascii="Arial" w:hAnsi="Arial" w:cs="Arial"/>
          <w:color w:val="auto"/>
        </w:rPr>
        <w:t>The Approved Provider, in their response to the Assessment Team’s report, indicated their agreement with the findings.</w:t>
      </w:r>
    </w:p>
    <w:sectPr w:rsidR="00306DA6" w:rsidRPr="00306DA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EA0D" w14:textId="77777777" w:rsidR="00C97B5C" w:rsidRDefault="00C97B5C">
      <w:pPr>
        <w:spacing w:after="0"/>
      </w:pPr>
      <w:r>
        <w:separator/>
      </w:r>
    </w:p>
  </w:endnote>
  <w:endnote w:type="continuationSeparator" w:id="0">
    <w:p w14:paraId="0978F357" w14:textId="77777777" w:rsidR="00C97B5C" w:rsidRDefault="00C97B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FCE4" w14:textId="77777777" w:rsidR="00367128" w:rsidRDefault="00367128" w:rsidP="00DF37F2">
    <w:pPr>
      <w:pStyle w:val="FooterArial9"/>
      <w:rPr>
        <w:rStyle w:val="FooterBold"/>
        <w:rFonts w:ascii="Arial" w:hAnsi="Arial"/>
        <w:b w:val="0"/>
      </w:rPr>
    </w:pPr>
  </w:p>
  <w:p w14:paraId="25FDF375" w14:textId="0B934D7A" w:rsidR="00DF37F2" w:rsidRPr="00DF37F2" w:rsidRDefault="00D47244" w:rsidP="00DF37F2">
    <w:pPr>
      <w:pStyle w:val="FooterArial9"/>
      <w:rPr>
        <w:rStyle w:val="FooterBold"/>
        <w:rFonts w:ascii="Arial" w:hAnsi="Arial"/>
        <w:b w:val="0"/>
      </w:rPr>
    </w:pPr>
    <w:r w:rsidRPr="00DF37F2">
      <w:rPr>
        <w:rStyle w:val="FooterBold"/>
        <w:rFonts w:ascii="Arial" w:hAnsi="Arial"/>
        <w:b w:val="0"/>
      </w:rPr>
      <w:t>Name of service: Bracken House Dubbo</w:t>
    </w:r>
    <w:r w:rsidRPr="00DF37F2">
      <w:rPr>
        <w:rStyle w:val="FooterBold"/>
        <w:rFonts w:ascii="Arial" w:hAnsi="Arial"/>
        <w:b w:val="0"/>
      </w:rPr>
      <w:tab/>
      <w:t xml:space="preserve">RPT-ACC-0122 v3.0 </w:t>
    </w:r>
  </w:p>
  <w:p w14:paraId="25FDF376" w14:textId="77777777" w:rsidR="00DF37F2" w:rsidRPr="00DF37F2" w:rsidRDefault="00D47244" w:rsidP="00DF37F2">
    <w:pPr>
      <w:pStyle w:val="FooterArial9"/>
      <w:rPr>
        <w:rStyle w:val="FooterBold"/>
        <w:rFonts w:ascii="Arial" w:hAnsi="Arial"/>
        <w:b w:val="0"/>
      </w:rPr>
    </w:pPr>
    <w:r w:rsidRPr="00DF37F2">
      <w:rPr>
        <w:rStyle w:val="FooterBold"/>
        <w:rFonts w:ascii="Arial" w:hAnsi="Arial"/>
        <w:b w:val="0"/>
      </w:rPr>
      <w:t>Commission ID: 0215</w:t>
    </w:r>
    <w:r w:rsidRPr="00DF37F2">
      <w:rPr>
        <w:rStyle w:val="FooterBold"/>
        <w:rFonts w:ascii="Arial" w:hAnsi="Arial"/>
        <w:b w:val="0"/>
      </w:rPr>
      <w:tab/>
      <w:t xml:space="preserve">OFFICIAL: Sensitive </w:t>
    </w:r>
  </w:p>
  <w:p w14:paraId="25FDF377" w14:textId="77777777" w:rsidR="00DF37F2" w:rsidRPr="00DF37F2" w:rsidRDefault="00D472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F379" w14:textId="77777777" w:rsidR="00E2364A" w:rsidRDefault="008E51D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F2331" w14:textId="77777777" w:rsidR="00C97B5C" w:rsidRDefault="00C97B5C" w:rsidP="00D71F88">
      <w:pPr>
        <w:spacing w:after="0"/>
      </w:pPr>
      <w:r>
        <w:separator/>
      </w:r>
    </w:p>
  </w:footnote>
  <w:footnote w:type="continuationSeparator" w:id="0">
    <w:p w14:paraId="10D8AB2F" w14:textId="77777777" w:rsidR="00C97B5C" w:rsidRDefault="00C97B5C" w:rsidP="00D71F88">
      <w:pPr>
        <w:spacing w:after="0"/>
      </w:pPr>
      <w:r>
        <w:continuationSeparator/>
      </w:r>
    </w:p>
  </w:footnote>
  <w:footnote w:id="1">
    <w:p w14:paraId="25FDF37F" w14:textId="24FF093D" w:rsidR="002B0884" w:rsidRPr="00367128" w:rsidRDefault="00D47244" w:rsidP="0036712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06DA6">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F374" w14:textId="77777777" w:rsidR="00D71F88" w:rsidRDefault="00D47244">
    <w:pPr>
      <w:pStyle w:val="Header"/>
    </w:pPr>
    <w:r>
      <w:rPr>
        <w:noProof/>
        <w:color w:val="2B579A"/>
        <w:shd w:val="clear" w:color="auto" w:fill="E6E6E6"/>
        <w:lang w:val="en-US"/>
      </w:rPr>
      <w:drawing>
        <wp:anchor distT="0" distB="0" distL="114300" distR="114300" simplePos="0" relativeHeight="251659264" behindDoc="1" locked="0" layoutInCell="1" allowOverlap="1" wp14:anchorId="25FDF37A" wp14:editId="25FDF3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238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F378" w14:textId="77777777" w:rsidR="00FA0A5B" w:rsidRDefault="00D47244">
    <w:pPr>
      <w:pStyle w:val="Header"/>
    </w:pPr>
    <w:r>
      <w:rPr>
        <w:noProof/>
      </w:rPr>
      <w:drawing>
        <wp:anchor distT="0" distB="0" distL="114300" distR="114300" simplePos="0" relativeHeight="251658240" behindDoc="0" locked="0" layoutInCell="1" allowOverlap="1" wp14:anchorId="25FDF37C" wp14:editId="25FDF3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1436FC">
      <w:start w:val="1"/>
      <w:numFmt w:val="lowerRoman"/>
      <w:lvlText w:val="(%1)"/>
      <w:lvlJc w:val="left"/>
      <w:pPr>
        <w:ind w:left="1080" w:hanging="720"/>
      </w:pPr>
      <w:rPr>
        <w:rFonts w:hint="default"/>
      </w:rPr>
    </w:lvl>
    <w:lvl w:ilvl="1" w:tplc="DD1AA940" w:tentative="1">
      <w:start w:val="1"/>
      <w:numFmt w:val="lowerLetter"/>
      <w:lvlText w:val="%2."/>
      <w:lvlJc w:val="left"/>
      <w:pPr>
        <w:ind w:left="1440" w:hanging="360"/>
      </w:pPr>
    </w:lvl>
    <w:lvl w:ilvl="2" w:tplc="6980F0BC" w:tentative="1">
      <w:start w:val="1"/>
      <w:numFmt w:val="lowerRoman"/>
      <w:lvlText w:val="%3."/>
      <w:lvlJc w:val="right"/>
      <w:pPr>
        <w:ind w:left="2160" w:hanging="180"/>
      </w:pPr>
    </w:lvl>
    <w:lvl w:ilvl="3" w:tplc="DE7CCA4A" w:tentative="1">
      <w:start w:val="1"/>
      <w:numFmt w:val="decimal"/>
      <w:lvlText w:val="%4."/>
      <w:lvlJc w:val="left"/>
      <w:pPr>
        <w:ind w:left="2880" w:hanging="360"/>
      </w:pPr>
    </w:lvl>
    <w:lvl w:ilvl="4" w:tplc="19949462" w:tentative="1">
      <w:start w:val="1"/>
      <w:numFmt w:val="lowerLetter"/>
      <w:lvlText w:val="%5."/>
      <w:lvlJc w:val="left"/>
      <w:pPr>
        <w:ind w:left="3600" w:hanging="360"/>
      </w:pPr>
    </w:lvl>
    <w:lvl w:ilvl="5" w:tplc="E44A7E24" w:tentative="1">
      <w:start w:val="1"/>
      <w:numFmt w:val="lowerRoman"/>
      <w:lvlText w:val="%6."/>
      <w:lvlJc w:val="right"/>
      <w:pPr>
        <w:ind w:left="4320" w:hanging="180"/>
      </w:pPr>
    </w:lvl>
    <w:lvl w:ilvl="6" w:tplc="C33EB89C" w:tentative="1">
      <w:start w:val="1"/>
      <w:numFmt w:val="decimal"/>
      <w:lvlText w:val="%7."/>
      <w:lvlJc w:val="left"/>
      <w:pPr>
        <w:ind w:left="5040" w:hanging="360"/>
      </w:pPr>
    </w:lvl>
    <w:lvl w:ilvl="7" w:tplc="CDBC2F76" w:tentative="1">
      <w:start w:val="1"/>
      <w:numFmt w:val="lowerLetter"/>
      <w:lvlText w:val="%8."/>
      <w:lvlJc w:val="left"/>
      <w:pPr>
        <w:ind w:left="5760" w:hanging="360"/>
      </w:pPr>
    </w:lvl>
    <w:lvl w:ilvl="8" w:tplc="1E3A13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B21704">
      <w:start w:val="1"/>
      <w:numFmt w:val="lowerRoman"/>
      <w:lvlText w:val="(%1)"/>
      <w:lvlJc w:val="left"/>
      <w:pPr>
        <w:ind w:left="1080" w:hanging="720"/>
      </w:pPr>
      <w:rPr>
        <w:rFonts w:hint="default"/>
      </w:rPr>
    </w:lvl>
    <w:lvl w:ilvl="1" w:tplc="3B242ABE" w:tentative="1">
      <w:start w:val="1"/>
      <w:numFmt w:val="lowerLetter"/>
      <w:lvlText w:val="%2."/>
      <w:lvlJc w:val="left"/>
      <w:pPr>
        <w:ind w:left="1440" w:hanging="360"/>
      </w:pPr>
    </w:lvl>
    <w:lvl w:ilvl="2" w:tplc="0B620720" w:tentative="1">
      <w:start w:val="1"/>
      <w:numFmt w:val="lowerRoman"/>
      <w:lvlText w:val="%3."/>
      <w:lvlJc w:val="right"/>
      <w:pPr>
        <w:ind w:left="2160" w:hanging="180"/>
      </w:pPr>
    </w:lvl>
    <w:lvl w:ilvl="3" w:tplc="A14C8CD4" w:tentative="1">
      <w:start w:val="1"/>
      <w:numFmt w:val="decimal"/>
      <w:lvlText w:val="%4."/>
      <w:lvlJc w:val="left"/>
      <w:pPr>
        <w:ind w:left="2880" w:hanging="360"/>
      </w:pPr>
    </w:lvl>
    <w:lvl w:ilvl="4" w:tplc="09C08F88" w:tentative="1">
      <w:start w:val="1"/>
      <w:numFmt w:val="lowerLetter"/>
      <w:lvlText w:val="%5."/>
      <w:lvlJc w:val="left"/>
      <w:pPr>
        <w:ind w:left="3600" w:hanging="360"/>
      </w:pPr>
    </w:lvl>
    <w:lvl w:ilvl="5" w:tplc="BDB0B8D4" w:tentative="1">
      <w:start w:val="1"/>
      <w:numFmt w:val="lowerRoman"/>
      <w:lvlText w:val="%6."/>
      <w:lvlJc w:val="right"/>
      <w:pPr>
        <w:ind w:left="4320" w:hanging="180"/>
      </w:pPr>
    </w:lvl>
    <w:lvl w:ilvl="6" w:tplc="4FFE2A4C" w:tentative="1">
      <w:start w:val="1"/>
      <w:numFmt w:val="decimal"/>
      <w:lvlText w:val="%7."/>
      <w:lvlJc w:val="left"/>
      <w:pPr>
        <w:ind w:left="5040" w:hanging="360"/>
      </w:pPr>
    </w:lvl>
    <w:lvl w:ilvl="7" w:tplc="11A8AA56" w:tentative="1">
      <w:start w:val="1"/>
      <w:numFmt w:val="lowerLetter"/>
      <w:lvlText w:val="%8."/>
      <w:lvlJc w:val="left"/>
      <w:pPr>
        <w:ind w:left="5760" w:hanging="360"/>
      </w:pPr>
    </w:lvl>
    <w:lvl w:ilvl="8" w:tplc="3D368D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918A52E">
      <w:start w:val="1"/>
      <w:numFmt w:val="lowerRoman"/>
      <w:lvlText w:val="(%1)"/>
      <w:lvlJc w:val="left"/>
      <w:pPr>
        <w:ind w:left="1080" w:hanging="720"/>
      </w:pPr>
      <w:rPr>
        <w:rFonts w:hint="default"/>
      </w:rPr>
    </w:lvl>
    <w:lvl w:ilvl="1" w:tplc="7348F8BC" w:tentative="1">
      <w:start w:val="1"/>
      <w:numFmt w:val="lowerLetter"/>
      <w:lvlText w:val="%2."/>
      <w:lvlJc w:val="left"/>
      <w:pPr>
        <w:ind w:left="1440" w:hanging="360"/>
      </w:pPr>
    </w:lvl>
    <w:lvl w:ilvl="2" w:tplc="E72ABDE2" w:tentative="1">
      <w:start w:val="1"/>
      <w:numFmt w:val="lowerRoman"/>
      <w:lvlText w:val="%3."/>
      <w:lvlJc w:val="right"/>
      <w:pPr>
        <w:ind w:left="2160" w:hanging="180"/>
      </w:pPr>
    </w:lvl>
    <w:lvl w:ilvl="3" w:tplc="1AFA6B10" w:tentative="1">
      <w:start w:val="1"/>
      <w:numFmt w:val="decimal"/>
      <w:lvlText w:val="%4."/>
      <w:lvlJc w:val="left"/>
      <w:pPr>
        <w:ind w:left="2880" w:hanging="360"/>
      </w:pPr>
    </w:lvl>
    <w:lvl w:ilvl="4" w:tplc="A36E5E22" w:tentative="1">
      <w:start w:val="1"/>
      <w:numFmt w:val="lowerLetter"/>
      <w:lvlText w:val="%5."/>
      <w:lvlJc w:val="left"/>
      <w:pPr>
        <w:ind w:left="3600" w:hanging="360"/>
      </w:pPr>
    </w:lvl>
    <w:lvl w:ilvl="5" w:tplc="9852FC40" w:tentative="1">
      <w:start w:val="1"/>
      <w:numFmt w:val="lowerRoman"/>
      <w:lvlText w:val="%6."/>
      <w:lvlJc w:val="right"/>
      <w:pPr>
        <w:ind w:left="4320" w:hanging="180"/>
      </w:pPr>
    </w:lvl>
    <w:lvl w:ilvl="6" w:tplc="BB96DE6A" w:tentative="1">
      <w:start w:val="1"/>
      <w:numFmt w:val="decimal"/>
      <w:lvlText w:val="%7."/>
      <w:lvlJc w:val="left"/>
      <w:pPr>
        <w:ind w:left="5040" w:hanging="360"/>
      </w:pPr>
    </w:lvl>
    <w:lvl w:ilvl="7" w:tplc="345ACF3E" w:tentative="1">
      <w:start w:val="1"/>
      <w:numFmt w:val="lowerLetter"/>
      <w:lvlText w:val="%8."/>
      <w:lvlJc w:val="left"/>
      <w:pPr>
        <w:ind w:left="5760" w:hanging="360"/>
      </w:pPr>
    </w:lvl>
    <w:lvl w:ilvl="8" w:tplc="FFD07E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8864F8A">
      <w:start w:val="1"/>
      <w:numFmt w:val="bullet"/>
      <w:lvlText w:val=""/>
      <w:lvlJc w:val="left"/>
      <w:pPr>
        <w:ind w:left="720" w:hanging="360"/>
      </w:pPr>
      <w:rPr>
        <w:rFonts w:ascii="Symbol" w:hAnsi="Symbol" w:hint="default"/>
        <w:color w:val="auto"/>
        <w:sz w:val="24"/>
        <w:szCs w:val="24"/>
      </w:rPr>
    </w:lvl>
    <w:lvl w:ilvl="1" w:tplc="C2641A9C" w:tentative="1">
      <w:start w:val="1"/>
      <w:numFmt w:val="bullet"/>
      <w:lvlText w:val="o"/>
      <w:lvlJc w:val="left"/>
      <w:pPr>
        <w:ind w:left="1440" w:hanging="360"/>
      </w:pPr>
      <w:rPr>
        <w:rFonts w:ascii="Courier New" w:hAnsi="Courier New" w:cs="Courier New" w:hint="default"/>
      </w:rPr>
    </w:lvl>
    <w:lvl w:ilvl="2" w:tplc="1AE4025E" w:tentative="1">
      <w:start w:val="1"/>
      <w:numFmt w:val="bullet"/>
      <w:lvlText w:val=""/>
      <w:lvlJc w:val="left"/>
      <w:pPr>
        <w:ind w:left="2160" w:hanging="360"/>
      </w:pPr>
      <w:rPr>
        <w:rFonts w:ascii="Wingdings" w:hAnsi="Wingdings" w:hint="default"/>
      </w:rPr>
    </w:lvl>
    <w:lvl w:ilvl="3" w:tplc="168EBF00" w:tentative="1">
      <w:start w:val="1"/>
      <w:numFmt w:val="bullet"/>
      <w:lvlText w:val=""/>
      <w:lvlJc w:val="left"/>
      <w:pPr>
        <w:ind w:left="2880" w:hanging="360"/>
      </w:pPr>
      <w:rPr>
        <w:rFonts w:ascii="Symbol" w:hAnsi="Symbol" w:hint="default"/>
      </w:rPr>
    </w:lvl>
    <w:lvl w:ilvl="4" w:tplc="E1B210DA" w:tentative="1">
      <w:start w:val="1"/>
      <w:numFmt w:val="bullet"/>
      <w:lvlText w:val="o"/>
      <w:lvlJc w:val="left"/>
      <w:pPr>
        <w:ind w:left="3600" w:hanging="360"/>
      </w:pPr>
      <w:rPr>
        <w:rFonts w:ascii="Courier New" w:hAnsi="Courier New" w:cs="Courier New" w:hint="default"/>
      </w:rPr>
    </w:lvl>
    <w:lvl w:ilvl="5" w:tplc="BF56E6F4" w:tentative="1">
      <w:start w:val="1"/>
      <w:numFmt w:val="bullet"/>
      <w:lvlText w:val=""/>
      <w:lvlJc w:val="left"/>
      <w:pPr>
        <w:ind w:left="4320" w:hanging="360"/>
      </w:pPr>
      <w:rPr>
        <w:rFonts w:ascii="Wingdings" w:hAnsi="Wingdings" w:hint="default"/>
      </w:rPr>
    </w:lvl>
    <w:lvl w:ilvl="6" w:tplc="CF8E270E" w:tentative="1">
      <w:start w:val="1"/>
      <w:numFmt w:val="bullet"/>
      <w:lvlText w:val=""/>
      <w:lvlJc w:val="left"/>
      <w:pPr>
        <w:ind w:left="5040" w:hanging="360"/>
      </w:pPr>
      <w:rPr>
        <w:rFonts w:ascii="Symbol" w:hAnsi="Symbol" w:hint="default"/>
      </w:rPr>
    </w:lvl>
    <w:lvl w:ilvl="7" w:tplc="CB0AE6F4" w:tentative="1">
      <w:start w:val="1"/>
      <w:numFmt w:val="bullet"/>
      <w:lvlText w:val="o"/>
      <w:lvlJc w:val="left"/>
      <w:pPr>
        <w:ind w:left="5760" w:hanging="360"/>
      </w:pPr>
      <w:rPr>
        <w:rFonts w:ascii="Courier New" w:hAnsi="Courier New" w:cs="Courier New" w:hint="default"/>
      </w:rPr>
    </w:lvl>
    <w:lvl w:ilvl="8" w:tplc="CEF0419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AA7AAC88"/>
    <w:lvl w:ilvl="0" w:tplc="9FF043EE">
      <w:start w:val="1"/>
      <w:numFmt w:val="lowerRoman"/>
      <w:lvlText w:val="(%1)"/>
      <w:lvlJc w:val="left"/>
      <w:pPr>
        <w:ind w:left="1080" w:hanging="720"/>
      </w:pPr>
      <w:rPr>
        <w:rFonts w:hint="default"/>
      </w:rPr>
    </w:lvl>
    <w:lvl w:ilvl="1" w:tplc="986CD15A" w:tentative="1">
      <w:start w:val="1"/>
      <w:numFmt w:val="lowerLetter"/>
      <w:lvlText w:val="%2."/>
      <w:lvlJc w:val="left"/>
      <w:pPr>
        <w:ind w:left="1440" w:hanging="360"/>
      </w:pPr>
    </w:lvl>
    <w:lvl w:ilvl="2" w:tplc="E6F62E40" w:tentative="1">
      <w:start w:val="1"/>
      <w:numFmt w:val="lowerRoman"/>
      <w:lvlText w:val="%3."/>
      <w:lvlJc w:val="right"/>
      <w:pPr>
        <w:ind w:left="2160" w:hanging="180"/>
      </w:pPr>
    </w:lvl>
    <w:lvl w:ilvl="3" w:tplc="A822D132" w:tentative="1">
      <w:start w:val="1"/>
      <w:numFmt w:val="decimal"/>
      <w:lvlText w:val="%4."/>
      <w:lvlJc w:val="left"/>
      <w:pPr>
        <w:ind w:left="2880" w:hanging="360"/>
      </w:pPr>
    </w:lvl>
    <w:lvl w:ilvl="4" w:tplc="1D362A20" w:tentative="1">
      <w:start w:val="1"/>
      <w:numFmt w:val="lowerLetter"/>
      <w:lvlText w:val="%5."/>
      <w:lvlJc w:val="left"/>
      <w:pPr>
        <w:ind w:left="3600" w:hanging="360"/>
      </w:pPr>
    </w:lvl>
    <w:lvl w:ilvl="5" w:tplc="5C58F534" w:tentative="1">
      <w:start w:val="1"/>
      <w:numFmt w:val="lowerRoman"/>
      <w:lvlText w:val="%6."/>
      <w:lvlJc w:val="right"/>
      <w:pPr>
        <w:ind w:left="4320" w:hanging="180"/>
      </w:pPr>
    </w:lvl>
    <w:lvl w:ilvl="6" w:tplc="7216457C" w:tentative="1">
      <w:start w:val="1"/>
      <w:numFmt w:val="decimal"/>
      <w:lvlText w:val="%7."/>
      <w:lvlJc w:val="left"/>
      <w:pPr>
        <w:ind w:left="5040" w:hanging="360"/>
      </w:pPr>
    </w:lvl>
    <w:lvl w:ilvl="7" w:tplc="2A821A96" w:tentative="1">
      <w:start w:val="1"/>
      <w:numFmt w:val="lowerLetter"/>
      <w:lvlText w:val="%8."/>
      <w:lvlJc w:val="left"/>
      <w:pPr>
        <w:ind w:left="5760" w:hanging="360"/>
      </w:pPr>
    </w:lvl>
    <w:lvl w:ilvl="8" w:tplc="2BEEA7F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566F3CA">
      <w:start w:val="1"/>
      <w:numFmt w:val="lowerRoman"/>
      <w:lvlText w:val="(%1)"/>
      <w:lvlJc w:val="left"/>
      <w:pPr>
        <w:ind w:left="1080" w:hanging="720"/>
      </w:pPr>
      <w:rPr>
        <w:rFonts w:hint="default"/>
      </w:rPr>
    </w:lvl>
    <w:lvl w:ilvl="1" w:tplc="45286974" w:tentative="1">
      <w:start w:val="1"/>
      <w:numFmt w:val="lowerLetter"/>
      <w:lvlText w:val="%2."/>
      <w:lvlJc w:val="left"/>
      <w:pPr>
        <w:ind w:left="1440" w:hanging="360"/>
      </w:pPr>
    </w:lvl>
    <w:lvl w:ilvl="2" w:tplc="E82C72CC" w:tentative="1">
      <w:start w:val="1"/>
      <w:numFmt w:val="lowerRoman"/>
      <w:lvlText w:val="%3."/>
      <w:lvlJc w:val="right"/>
      <w:pPr>
        <w:ind w:left="2160" w:hanging="180"/>
      </w:pPr>
    </w:lvl>
    <w:lvl w:ilvl="3" w:tplc="835E4EBA" w:tentative="1">
      <w:start w:val="1"/>
      <w:numFmt w:val="decimal"/>
      <w:lvlText w:val="%4."/>
      <w:lvlJc w:val="left"/>
      <w:pPr>
        <w:ind w:left="2880" w:hanging="360"/>
      </w:pPr>
    </w:lvl>
    <w:lvl w:ilvl="4" w:tplc="BCA81A6A" w:tentative="1">
      <w:start w:val="1"/>
      <w:numFmt w:val="lowerLetter"/>
      <w:lvlText w:val="%5."/>
      <w:lvlJc w:val="left"/>
      <w:pPr>
        <w:ind w:left="3600" w:hanging="360"/>
      </w:pPr>
    </w:lvl>
    <w:lvl w:ilvl="5" w:tplc="C6987328" w:tentative="1">
      <w:start w:val="1"/>
      <w:numFmt w:val="lowerRoman"/>
      <w:lvlText w:val="%6."/>
      <w:lvlJc w:val="right"/>
      <w:pPr>
        <w:ind w:left="4320" w:hanging="180"/>
      </w:pPr>
    </w:lvl>
    <w:lvl w:ilvl="6" w:tplc="645A53A2" w:tentative="1">
      <w:start w:val="1"/>
      <w:numFmt w:val="decimal"/>
      <w:lvlText w:val="%7."/>
      <w:lvlJc w:val="left"/>
      <w:pPr>
        <w:ind w:left="5040" w:hanging="360"/>
      </w:pPr>
    </w:lvl>
    <w:lvl w:ilvl="7" w:tplc="C21C3A26" w:tentative="1">
      <w:start w:val="1"/>
      <w:numFmt w:val="lowerLetter"/>
      <w:lvlText w:val="%8."/>
      <w:lvlJc w:val="left"/>
      <w:pPr>
        <w:ind w:left="5760" w:hanging="360"/>
      </w:pPr>
    </w:lvl>
    <w:lvl w:ilvl="8" w:tplc="36D4B5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424374C">
      <w:start w:val="1"/>
      <w:numFmt w:val="lowerRoman"/>
      <w:lvlText w:val="(%1)"/>
      <w:lvlJc w:val="left"/>
      <w:pPr>
        <w:ind w:left="1080" w:hanging="720"/>
      </w:pPr>
      <w:rPr>
        <w:rFonts w:hint="default"/>
      </w:rPr>
    </w:lvl>
    <w:lvl w:ilvl="1" w:tplc="F1F6043E" w:tentative="1">
      <w:start w:val="1"/>
      <w:numFmt w:val="lowerLetter"/>
      <w:lvlText w:val="%2."/>
      <w:lvlJc w:val="left"/>
      <w:pPr>
        <w:ind w:left="1440" w:hanging="360"/>
      </w:pPr>
    </w:lvl>
    <w:lvl w:ilvl="2" w:tplc="FF3A0216" w:tentative="1">
      <w:start w:val="1"/>
      <w:numFmt w:val="lowerRoman"/>
      <w:lvlText w:val="%3."/>
      <w:lvlJc w:val="right"/>
      <w:pPr>
        <w:ind w:left="2160" w:hanging="180"/>
      </w:pPr>
    </w:lvl>
    <w:lvl w:ilvl="3" w:tplc="74D6A556" w:tentative="1">
      <w:start w:val="1"/>
      <w:numFmt w:val="decimal"/>
      <w:lvlText w:val="%4."/>
      <w:lvlJc w:val="left"/>
      <w:pPr>
        <w:ind w:left="2880" w:hanging="360"/>
      </w:pPr>
    </w:lvl>
    <w:lvl w:ilvl="4" w:tplc="3D66E456" w:tentative="1">
      <w:start w:val="1"/>
      <w:numFmt w:val="lowerLetter"/>
      <w:lvlText w:val="%5."/>
      <w:lvlJc w:val="left"/>
      <w:pPr>
        <w:ind w:left="3600" w:hanging="360"/>
      </w:pPr>
    </w:lvl>
    <w:lvl w:ilvl="5" w:tplc="73F2A05E" w:tentative="1">
      <w:start w:val="1"/>
      <w:numFmt w:val="lowerRoman"/>
      <w:lvlText w:val="%6."/>
      <w:lvlJc w:val="right"/>
      <w:pPr>
        <w:ind w:left="4320" w:hanging="180"/>
      </w:pPr>
    </w:lvl>
    <w:lvl w:ilvl="6" w:tplc="B2D62B8A" w:tentative="1">
      <w:start w:val="1"/>
      <w:numFmt w:val="decimal"/>
      <w:lvlText w:val="%7."/>
      <w:lvlJc w:val="left"/>
      <w:pPr>
        <w:ind w:left="5040" w:hanging="360"/>
      </w:pPr>
    </w:lvl>
    <w:lvl w:ilvl="7" w:tplc="D57CA210" w:tentative="1">
      <w:start w:val="1"/>
      <w:numFmt w:val="lowerLetter"/>
      <w:lvlText w:val="%8."/>
      <w:lvlJc w:val="left"/>
      <w:pPr>
        <w:ind w:left="5760" w:hanging="360"/>
      </w:pPr>
    </w:lvl>
    <w:lvl w:ilvl="8" w:tplc="ED520A6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3723B2C">
      <w:start w:val="1"/>
      <w:numFmt w:val="lowerRoman"/>
      <w:lvlText w:val="(%1)"/>
      <w:lvlJc w:val="left"/>
      <w:pPr>
        <w:ind w:left="1080" w:hanging="720"/>
      </w:pPr>
      <w:rPr>
        <w:rFonts w:hint="default"/>
      </w:rPr>
    </w:lvl>
    <w:lvl w:ilvl="1" w:tplc="6B0C2756" w:tentative="1">
      <w:start w:val="1"/>
      <w:numFmt w:val="lowerLetter"/>
      <w:lvlText w:val="%2."/>
      <w:lvlJc w:val="left"/>
      <w:pPr>
        <w:ind w:left="1440" w:hanging="360"/>
      </w:pPr>
    </w:lvl>
    <w:lvl w:ilvl="2" w:tplc="88465792" w:tentative="1">
      <w:start w:val="1"/>
      <w:numFmt w:val="lowerRoman"/>
      <w:lvlText w:val="%3."/>
      <w:lvlJc w:val="right"/>
      <w:pPr>
        <w:ind w:left="2160" w:hanging="180"/>
      </w:pPr>
    </w:lvl>
    <w:lvl w:ilvl="3" w:tplc="CD98E72E" w:tentative="1">
      <w:start w:val="1"/>
      <w:numFmt w:val="decimal"/>
      <w:lvlText w:val="%4."/>
      <w:lvlJc w:val="left"/>
      <w:pPr>
        <w:ind w:left="2880" w:hanging="360"/>
      </w:pPr>
    </w:lvl>
    <w:lvl w:ilvl="4" w:tplc="69A692C0" w:tentative="1">
      <w:start w:val="1"/>
      <w:numFmt w:val="lowerLetter"/>
      <w:lvlText w:val="%5."/>
      <w:lvlJc w:val="left"/>
      <w:pPr>
        <w:ind w:left="3600" w:hanging="360"/>
      </w:pPr>
    </w:lvl>
    <w:lvl w:ilvl="5" w:tplc="680039BA" w:tentative="1">
      <w:start w:val="1"/>
      <w:numFmt w:val="lowerRoman"/>
      <w:lvlText w:val="%6."/>
      <w:lvlJc w:val="right"/>
      <w:pPr>
        <w:ind w:left="4320" w:hanging="180"/>
      </w:pPr>
    </w:lvl>
    <w:lvl w:ilvl="6" w:tplc="281047A4" w:tentative="1">
      <w:start w:val="1"/>
      <w:numFmt w:val="decimal"/>
      <w:lvlText w:val="%7."/>
      <w:lvlJc w:val="left"/>
      <w:pPr>
        <w:ind w:left="5040" w:hanging="360"/>
      </w:pPr>
    </w:lvl>
    <w:lvl w:ilvl="7" w:tplc="C57A5F18" w:tentative="1">
      <w:start w:val="1"/>
      <w:numFmt w:val="lowerLetter"/>
      <w:lvlText w:val="%8."/>
      <w:lvlJc w:val="left"/>
      <w:pPr>
        <w:ind w:left="5760" w:hanging="360"/>
      </w:pPr>
    </w:lvl>
    <w:lvl w:ilvl="8" w:tplc="6EE2313C" w:tentative="1">
      <w:start w:val="1"/>
      <w:numFmt w:val="lowerRoman"/>
      <w:lvlText w:val="%9."/>
      <w:lvlJc w:val="right"/>
      <w:pPr>
        <w:ind w:left="6480" w:hanging="180"/>
      </w:pPr>
    </w:lvl>
  </w:abstractNum>
  <w:abstractNum w:abstractNumId="8" w15:restartNumberingAfterBreak="0">
    <w:nsid w:val="3C4C64D9"/>
    <w:multiLevelType w:val="hybridMultilevel"/>
    <w:tmpl w:val="6D329F84"/>
    <w:lvl w:ilvl="0" w:tplc="28F0E9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28F80ED6">
      <w:start w:val="1"/>
      <w:numFmt w:val="lowerRoman"/>
      <w:lvlText w:val="(%1)"/>
      <w:lvlJc w:val="left"/>
      <w:pPr>
        <w:ind w:left="1080" w:hanging="720"/>
      </w:pPr>
      <w:rPr>
        <w:rFonts w:hint="default"/>
      </w:rPr>
    </w:lvl>
    <w:lvl w:ilvl="1" w:tplc="A46C6C94" w:tentative="1">
      <w:start w:val="1"/>
      <w:numFmt w:val="lowerLetter"/>
      <w:lvlText w:val="%2."/>
      <w:lvlJc w:val="left"/>
      <w:pPr>
        <w:ind w:left="1440" w:hanging="360"/>
      </w:pPr>
    </w:lvl>
    <w:lvl w:ilvl="2" w:tplc="000C18E2" w:tentative="1">
      <w:start w:val="1"/>
      <w:numFmt w:val="lowerRoman"/>
      <w:lvlText w:val="%3."/>
      <w:lvlJc w:val="right"/>
      <w:pPr>
        <w:ind w:left="2160" w:hanging="180"/>
      </w:pPr>
    </w:lvl>
    <w:lvl w:ilvl="3" w:tplc="194E49D4" w:tentative="1">
      <w:start w:val="1"/>
      <w:numFmt w:val="decimal"/>
      <w:lvlText w:val="%4."/>
      <w:lvlJc w:val="left"/>
      <w:pPr>
        <w:ind w:left="2880" w:hanging="360"/>
      </w:pPr>
    </w:lvl>
    <w:lvl w:ilvl="4" w:tplc="A11ACE70" w:tentative="1">
      <w:start w:val="1"/>
      <w:numFmt w:val="lowerLetter"/>
      <w:lvlText w:val="%5."/>
      <w:lvlJc w:val="left"/>
      <w:pPr>
        <w:ind w:left="3600" w:hanging="360"/>
      </w:pPr>
    </w:lvl>
    <w:lvl w:ilvl="5" w:tplc="4554FD7C" w:tentative="1">
      <w:start w:val="1"/>
      <w:numFmt w:val="lowerRoman"/>
      <w:lvlText w:val="%6."/>
      <w:lvlJc w:val="right"/>
      <w:pPr>
        <w:ind w:left="4320" w:hanging="180"/>
      </w:pPr>
    </w:lvl>
    <w:lvl w:ilvl="6" w:tplc="3EE0A640" w:tentative="1">
      <w:start w:val="1"/>
      <w:numFmt w:val="decimal"/>
      <w:lvlText w:val="%7."/>
      <w:lvlJc w:val="left"/>
      <w:pPr>
        <w:ind w:left="5040" w:hanging="360"/>
      </w:pPr>
    </w:lvl>
    <w:lvl w:ilvl="7" w:tplc="54521E7A" w:tentative="1">
      <w:start w:val="1"/>
      <w:numFmt w:val="lowerLetter"/>
      <w:lvlText w:val="%8."/>
      <w:lvlJc w:val="left"/>
      <w:pPr>
        <w:ind w:left="5760" w:hanging="360"/>
      </w:pPr>
    </w:lvl>
    <w:lvl w:ilvl="8" w:tplc="72604E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D369F7A">
      <w:start w:val="1"/>
      <w:numFmt w:val="lowerRoman"/>
      <w:lvlText w:val="(%1)"/>
      <w:lvlJc w:val="left"/>
      <w:pPr>
        <w:ind w:left="1080" w:hanging="720"/>
      </w:pPr>
      <w:rPr>
        <w:rFonts w:hint="default"/>
      </w:rPr>
    </w:lvl>
    <w:lvl w:ilvl="1" w:tplc="8ABEFBBE" w:tentative="1">
      <w:start w:val="1"/>
      <w:numFmt w:val="lowerLetter"/>
      <w:lvlText w:val="%2."/>
      <w:lvlJc w:val="left"/>
      <w:pPr>
        <w:ind w:left="1440" w:hanging="360"/>
      </w:pPr>
    </w:lvl>
    <w:lvl w:ilvl="2" w:tplc="72CC98EC" w:tentative="1">
      <w:start w:val="1"/>
      <w:numFmt w:val="lowerRoman"/>
      <w:lvlText w:val="%3."/>
      <w:lvlJc w:val="right"/>
      <w:pPr>
        <w:ind w:left="2160" w:hanging="180"/>
      </w:pPr>
    </w:lvl>
    <w:lvl w:ilvl="3" w:tplc="211E0152" w:tentative="1">
      <w:start w:val="1"/>
      <w:numFmt w:val="decimal"/>
      <w:lvlText w:val="%4."/>
      <w:lvlJc w:val="left"/>
      <w:pPr>
        <w:ind w:left="2880" w:hanging="360"/>
      </w:pPr>
    </w:lvl>
    <w:lvl w:ilvl="4" w:tplc="02607880" w:tentative="1">
      <w:start w:val="1"/>
      <w:numFmt w:val="lowerLetter"/>
      <w:lvlText w:val="%5."/>
      <w:lvlJc w:val="left"/>
      <w:pPr>
        <w:ind w:left="3600" w:hanging="360"/>
      </w:pPr>
    </w:lvl>
    <w:lvl w:ilvl="5" w:tplc="3B5EF7DE" w:tentative="1">
      <w:start w:val="1"/>
      <w:numFmt w:val="lowerRoman"/>
      <w:lvlText w:val="%6."/>
      <w:lvlJc w:val="right"/>
      <w:pPr>
        <w:ind w:left="4320" w:hanging="180"/>
      </w:pPr>
    </w:lvl>
    <w:lvl w:ilvl="6" w:tplc="CB620E1E" w:tentative="1">
      <w:start w:val="1"/>
      <w:numFmt w:val="decimal"/>
      <w:lvlText w:val="%7."/>
      <w:lvlJc w:val="left"/>
      <w:pPr>
        <w:ind w:left="5040" w:hanging="360"/>
      </w:pPr>
    </w:lvl>
    <w:lvl w:ilvl="7" w:tplc="F19EEE40" w:tentative="1">
      <w:start w:val="1"/>
      <w:numFmt w:val="lowerLetter"/>
      <w:lvlText w:val="%8."/>
      <w:lvlJc w:val="left"/>
      <w:pPr>
        <w:ind w:left="5760" w:hanging="360"/>
      </w:pPr>
    </w:lvl>
    <w:lvl w:ilvl="8" w:tplc="BB5891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E09034C"/>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AF8"/>
    <w:rsid w:val="00000E4C"/>
    <w:rsid w:val="00034068"/>
    <w:rsid w:val="000B0C20"/>
    <w:rsid w:val="000B5271"/>
    <w:rsid w:val="000C3D6B"/>
    <w:rsid w:val="000D5CDF"/>
    <w:rsid w:val="000E00F6"/>
    <w:rsid w:val="000E584E"/>
    <w:rsid w:val="00132205"/>
    <w:rsid w:val="00154F7C"/>
    <w:rsid w:val="0015562A"/>
    <w:rsid w:val="001625DB"/>
    <w:rsid w:val="00165589"/>
    <w:rsid w:val="001670EB"/>
    <w:rsid w:val="0017083D"/>
    <w:rsid w:val="00174454"/>
    <w:rsid w:val="00175917"/>
    <w:rsid w:val="00186B3C"/>
    <w:rsid w:val="001C2C21"/>
    <w:rsid w:val="001D7367"/>
    <w:rsid w:val="0021608C"/>
    <w:rsid w:val="00243F82"/>
    <w:rsid w:val="00255403"/>
    <w:rsid w:val="00281B6D"/>
    <w:rsid w:val="00291CD5"/>
    <w:rsid w:val="00292409"/>
    <w:rsid w:val="002B2A4D"/>
    <w:rsid w:val="002B6026"/>
    <w:rsid w:val="002C1A84"/>
    <w:rsid w:val="002E6283"/>
    <w:rsid w:val="00306DA6"/>
    <w:rsid w:val="00327846"/>
    <w:rsid w:val="00331DB9"/>
    <w:rsid w:val="0033301E"/>
    <w:rsid w:val="003514CC"/>
    <w:rsid w:val="0035447B"/>
    <w:rsid w:val="00364C9B"/>
    <w:rsid w:val="00366B15"/>
    <w:rsid w:val="00367128"/>
    <w:rsid w:val="00393C2F"/>
    <w:rsid w:val="003B1F10"/>
    <w:rsid w:val="003C02FA"/>
    <w:rsid w:val="003D1CA9"/>
    <w:rsid w:val="003F5690"/>
    <w:rsid w:val="0040423E"/>
    <w:rsid w:val="0043459F"/>
    <w:rsid w:val="0047501A"/>
    <w:rsid w:val="0047591A"/>
    <w:rsid w:val="00484545"/>
    <w:rsid w:val="00495F6A"/>
    <w:rsid w:val="004B373A"/>
    <w:rsid w:val="004B45C7"/>
    <w:rsid w:val="004D7CFF"/>
    <w:rsid w:val="004F0E76"/>
    <w:rsid w:val="00502934"/>
    <w:rsid w:val="00502F36"/>
    <w:rsid w:val="00507B67"/>
    <w:rsid w:val="00521AF9"/>
    <w:rsid w:val="005242ED"/>
    <w:rsid w:val="005442F7"/>
    <w:rsid w:val="0056318C"/>
    <w:rsid w:val="00581B00"/>
    <w:rsid w:val="005C4928"/>
    <w:rsid w:val="005C5D39"/>
    <w:rsid w:val="00607398"/>
    <w:rsid w:val="00622939"/>
    <w:rsid w:val="00664923"/>
    <w:rsid w:val="00665D01"/>
    <w:rsid w:val="00676DAA"/>
    <w:rsid w:val="00683160"/>
    <w:rsid w:val="006A7890"/>
    <w:rsid w:val="006B1AB7"/>
    <w:rsid w:val="006C5026"/>
    <w:rsid w:val="006C73D8"/>
    <w:rsid w:val="006D3691"/>
    <w:rsid w:val="006F186B"/>
    <w:rsid w:val="006F4095"/>
    <w:rsid w:val="007118F3"/>
    <w:rsid w:val="007200D4"/>
    <w:rsid w:val="00726E67"/>
    <w:rsid w:val="00727E11"/>
    <w:rsid w:val="00753191"/>
    <w:rsid w:val="00763942"/>
    <w:rsid w:val="007A566F"/>
    <w:rsid w:val="007E3230"/>
    <w:rsid w:val="007F1069"/>
    <w:rsid w:val="00810238"/>
    <w:rsid w:val="008159C4"/>
    <w:rsid w:val="00831AF8"/>
    <w:rsid w:val="0083642D"/>
    <w:rsid w:val="00843995"/>
    <w:rsid w:val="00844E40"/>
    <w:rsid w:val="00853000"/>
    <w:rsid w:val="008536A9"/>
    <w:rsid w:val="008A6C49"/>
    <w:rsid w:val="008C7464"/>
    <w:rsid w:val="008F1A55"/>
    <w:rsid w:val="009255C0"/>
    <w:rsid w:val="00950F97"/>
    <w:rsid w:val="00982866"/>
    <w:rsid w:val="00992FE5"/>
    <w:rsid w:val="00995EC1"/>
    <w:rsid w:val="009A40D9"/>
    <w:rsid w:val="00A016C5"/>
    <w:rsid w:val="00A2340F"/>
    <w:rsid w:val="00A26CCA"/>
    <w:rsid w:val="00A43901"/>
    <w:rsid w:val="00A460F5"/>
    <w:rsid w:val="00A57BC6"/>
    <w:rsid w:val="00A62B2B"/>
    <w:rsid w:val="00A67F64"/>
    <w:rsid w:val="00A86E44"/>
    <w:rsid w:val="00AB5C78"/>
    <w:rsid w:val="00AE1911"/>
    <w:rsid w:val="00AF12D2"/>
    <w:rsid w:val="00B151C2"/>
    <w:rsid w:val="00B216E2"/>
    <w:rsid w:val="00B340FF"/>
    <w:rsid w:val="00B46FF6"/>
    <w:rsid w:val="00B81BE0"/>
    <w:rsid w:val="00B84EAE"/>
    <w:rsid w:val="00BA3EB3"/>
    <w:rsid w:val="00BC2BB5"/>
    <w:rsid w:val="00BD59C1"/>
    <w:rsid w:val="00BE0F4B"/>
    <w:rsid w:val="00BF72A1"/>
    <w:rsid w:val="00C366E1"/>
    <w:rsid w:val="00C40FB2"/>
    <w:rsid w:val="00C53C9E"/>
    <w:rsid w:val="00C72213"/>
    <w:rsid w:val="00C8419D"/>
    <w:rsid w:val="00C92D00"/>
    <w:rsid w:val="00C97B5C"/>
    <w:rsid w:val="00CA2A5A"/>
    <w:rsid w:val="00CB1637"/>
    <w:rsid w:val="00CC075C"/>
    <w:rsid w:val="00CC533A"/>
    <w:rsid w:val="00CE4E41"/>
    <w:rsid w:val="00CE7E08"/>
    <w:rsid w:val="00D051F4"/>
    <w:rsid w:val="00D103A1"/>
    <w:rsid w:val="00D47244"/>
    <w:rsid w:val="00D522B7"/>
    <w:rsid w:val="00D55F1A"/>
    <w:rsid w:val="00D57BE5"/>
    <w:rsid w:val="00D62A65"/>
    <w:rsid w:val="00D70679"/>
    <w:rsid w:val="00D82205"/>
    <w:rsid w:val="00D9238B"/>
    <w:rsid w:val="00D93785"/>
    <w:rsid w:val="00DA0E5A"/>
    <w:rsid w:val="00DB44EB"/>
    <w:rsid w:val="00DB6592"/>
    <w:rsid w:val="00E01C70"/>
    <w:rsid w:val="00E23E65"/>
    <w:rsid w:val="00E31944"/>
    <w:rsid w:val="00E469D3"/>
    <w:rsid w:val="00E54FAE"/>
    <w:rsid w:val="00E57FB8"/>
    <w:rsid w:val="00E86733"/>
    <w:rsid w:val="00EB6EBF"/>
    <w:rsid w:val="00EC33F2"/>
    <w:rsid w:val="00ED3E89"/>
    <w:rsid w:val="00EF0C1C"/>
    <w:rsid w:val="00EF1649"/>
    <w:rsid w:val="00EF4DD0"/>
    <w:rsid w:val="00F111AC"/>
    <w:rsid w:val="00F25330"/>
    <w:rsid w:val="00F430CD"/>
    <w:rsid w:val="00F624BE"/>
    <w:rsid w:val="00F83C4C"/>
    <w:rsid w:val="00F92F55"/>
    <w:rsid w:val="00F9792D"/>
    <w:rsid w:val="00FA2310"/>
    <w:rsid w:val="00FB322D"/>
    <w:rsid w:val="00FC0732"/>
    <w:rsid w:val="00FC377F"/>
    <w:rsid w:val="00FD7146"/>
    <w:rsid w:val="00FF27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DF234"/>
  <w15:docId w15:val="{5F9F1977-5666-4B70-B763-7309C0F1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F466C"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F466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F466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F466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F466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F466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F466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F466C"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F466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F466C"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F466C" w:rsidP="00BF58F7">
          <w:pPr>
            <w:pStyle w:val="4D3CFF84B9E742EBAE4541D900D4577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F466C"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F466C"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F466C"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F466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F466C" w:rsidP="00BF58F7">
          <w:pPr>
            <w:pStyle w:val="DEE7E6A6014C473C87CD023535FC714C"/>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F466C"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E8E"/>
    <w:rsid w:val="005F466C"/>
    <w:rsid w:val="00A14E8E"/>
    <w:rsid w:val="00CD7C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0215</RACS_x0020_ID>
    <Approved_x0020_Provider xmlns="a8338b6e-77a6-4851-82b6-98166143ffdd">United Protestant Association of NSW Limited</Approved_x0020_Provider>
    <Management_x0020_Company_x0020_ID xmlns="a8338b6e-77a6-4851-82b6-98166143ffdd">13D2D8B8-78F4-DC11-AD41-005056922186</Management_x0020_Company_x0020_ID>
    <Home xmlns="a8338b6e-77a6-4851-82b6-98166143ffdd">Bracken House Dubbo</Home>
    <Signed xmlns="a8338b6e-77a6-4851-82b6-98166143ffdd" xsi:nil="true"/>
    <Uploaded xmlns="a8338b6e-77a6-4851-82b6-98166143ffdd">true</Uploaded>
    <Management_x0020_Company xmlns="a8338b6e-77a6-4851-82b6-98166143ffdd">UPA Dubbo District</Management_x0020_Company>
    <Doc_x0020_Date xmlns="a8338b6e-77a6-4851-82b6-98166143ffdd">2023-08-22T23:51:55+00:00</Doc_x0020_Date>
    <CSI_x0020_ID xmlns="a8338b6e-77a6-4851-82b6-98166143ffdd" xsi:nil="true"/>
    <Case_x0020_ID xmlns="a8338b6e-77a6-4851-82b6-98166143ffdd" xsi:nil="true"/>
    <Approved_x0020_Provider_x0020_ID xmlns="a8338b6e-77a6-4851-82b6-98166143ffdd">03E7B244-75F4-DC11-AD41-005056922186</Approved_x0020_Provider_x0020_ID>
    <Location xmlns="a8338b6e-77a6-4851-82b6-98166143ffdd" xsi:nil="true"/>
    <Home_x0020_ID xmlns="a8338b6e-77a6-4851-82b6-98166143ffdd">E2E5A0A5-7CF4-DC11-AD41-005056922186</Home_x0020_ID>
    <State xmlns="a8338b6e-77a6-4851-82b6-98166143ffdd">NSW</State>
    <Doc_x0020_Sent_Received_x0020_Date xmlns="a8338b6e-77a6-4851-82b6-98166143ffdd">2023-08-23T00:00:00+00:00</Doc_x0020_Sent_Received_x0020_Date>
    <Activity_x0020_ID xmlns="a8338b6e-77a6-4851-82b6-98166143ffdd">037FEAE7-D921-EE11-8390-005056922186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FC7BBE2-B023-4306-B393-782FA3BB9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2827</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2023-08-24T00:52:00Z</dcterms:created>
  <dcterms:modified xsi:type="dcterms:W3CDTF">2023-08-24T00:53:00Z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