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1E49E" w14:textId="77777777" w:rsidR="003C6EC2" w:rsidRPr="003C6EC2" w:rsidRDefault="0028170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31E64D" wp14:editId="6131E6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702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31E64F" wp14:editId="6131E6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144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Ballina</w:t>
      </w:r>
      <w:r w:rsidRPr="003C6EC2">
        <w:rPr>
          <w:rFonts w:ascii="Arial Black" w:hAnsi="Arial Black"/>
        </w:rPr>
        <w:t xml:space="preserve"> </w:t>
      </w:r>
    </w:p>
    <w:p w14:paraId="6131E49F" w14:textId="77777777" w:rsidR="003C6EC2" w:rsidRPr="003C6EC2" w:rsidRDefault="0028170D" w:rsidP="003C6EC2">
      <w:pPr>
        <w:pStyle w:val="Title"/>
        <w:spacing w:before="360" w:after="480"/>
      </w:pPr>
      <w:r w:rsidRPr="003C6EC2">
        <w:rPr>
          <w:rFonts w:ascii="Arial Black" w:eastAsia="Calibri" w:hAnsi="Arial Black"/>
          <w:sz w:val="56"/>
        </w:rPr>
        <w:t>Performance Report</w:t>
      </w:r>
    </w:p>
    <w:p w14:paraId="6131E4A0" w14:textId="77777777" w:rsidR="001E6954" w:rsidRPr="003C6EC2" w:rsidRDefault="002817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148 North Creek Road </w:t>
      </w:r>
      <w:r w:rsidRPr="003C6EC2">
        <w:rPr>
          <w:color w:val="FFFFFF" w:themeColor="background1"/>
          <w:sz w:val="28"/>
        </w:rPr>
        <w:br/>
        <w:t>Ballina NSW 2478</w:t>
      </w:r>
      <w:r w:rsidRPr="003C6EC2">
        <w:rPr>
          <w:color w:val="FFFFFF" w:themeColor="background1"/>
          <w:sz w:val="28"/>
        </w:rPr>
        <w:br/>
      </w:r>
      <w:r w:rsidRPr="003C6EC2">
        <w:rPr>
          <w:rFonts w:eastAsia="Calibri"/>
          <w:color w:val="FFFFFF" w:themeColor="background1"/>
          <w:sz w:val="28"/>
          <w:szCs w:val="56"/>
          <w:lang w:eastAsia="en-US"/>
        </w:rPr>
        <w:t>Phone number: 02 6681 0200</w:t>
      </w:r>
    </w:p>
    <w:p w14:paraId="6131E4A1" w14:textId="77777777" w:rsidR="003C6EC2" w:rsidRDefault="002817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0980 </w:t>
      </w:r>
    </w:p>
    <w:p w14:paraId="6131E4A2" w14:textId="77777777" w:rsidR="001E6954" w:rsidRPr="003C6EC2" w:rsidRDefault="002817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131E4A3" w14:textId="77777777" w:rsidR="001E6954" w:rsidRPr="003C6EC2" w:rsidRDefault="002817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July 2022 to 20 July 2022</w:t>
      </w:r>
    </w:p>
    <w:p w14:paraId="6131E4A4" w14:textId="4B4346EA" w:rsidR="006B166B" w:rsidRPr="00E93D41" w:rsidRDefault="0028170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13816">
        <w:rPr>
          <w:color w:val="FFFFFF" w:themeColor="background1"/>
          <w:sz w:val="28"/>
        </w:rPr>
        <w:t>17</w:t>
      </w:r>
      <w:r w:rsidR="007B4D54">
        <w:rPr>
          <w:color w:val="FFFFFF" w:themeColor="background1"/>
          <w:sz w:val="28"/>
        </w:rPr>
        <w:t xml:space="preserve"> August 2022</w:t>
      </w:r>
    </w:p>
    <w:bookmarkEnd w:id="1"/>
    <w:p w14:paraId="6131E4A5" w14:textId="77777777" w:rsidR="001E6954" w:rsidRPr="003C6EC2" w:rsidRDefault="00E610AC" w:rsidP="001E6954">
      <w:pPr>
        <w:tabs>
          <w:tab w:val="left" w:pos="2127"/>
        </w:tabs>
        <w:spacing w:before="120"/>
        <w:rPr>
          <w:rFonts w:eastAsia="Calibri"/>
          <w:b/>
          <w:color w:val="FFFFFF" w:themeColor="background1"/>
          <w:sz w:val="28"/>
          <w:szCs w:val="56"/>
          <w:lang w:eastAsia="en-US"/>
        </w:rPr>
      </w:pPr>
    </w:p>
    <w:p w14:paraId="6131E4A6" w14:textId="77777777" w:rsidR="003C6EC2" w:rsidRDefault="00E610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31E4A7" w14:textId="77777777" w:rsidR="00F96D2E" w:rsidRDefault="0028170D" w:rsidP="00F96D2E">
      <w:pPr>
        <w:pStyle w:val="Heading1"/>
      </w:pPr>
      <w:bookmarkStart w:id="2" w:name="_Hlk32477662"/>
      <w:r>
        <w:lastRenderedPageBreak/>
        <w:t>Performance report prepared by</w:t>
      </w:r>
    </w:p>
    <w:p w14:paraId="6131E4A8" w14:textId="0A605A37" w:rsidR="00F96D2E" w:rsidRPr="0028170D" w:rsidRDefault="0028170D" w:rsidP="00F96D2E">
      <w:pPr>
        <w:rPr>
          <w:color w:val="auto"/>
        </w:rPr>
      </w:pPr>
      <w:r w:rsidRPr="0028170D">
        <w:rPr>
          <w:rFonts w:cs="Times New Roman"/>
          <w:color w:val="auto"/>
        </w:rPr>
        <w:t>Dean Saunders</w:t>
      </w:r>
      <w:r w:rsidRPr="0028170D">
        <w:rPr>
          <w:color w:val="auto"/>
        </w:rPr>
        <w:t>, delegate of the Aged Care Quality and Safety Commissioner.</w:t>
      </w:r>
    </w:p>
    <w:p w14:paraId="6131E4A9" w14:textId="77777777" w:rsidR="00A30BEC" w:rsidRDefault="0028170D" w:rsidP="0094564F">
      <w:pPr>
        <w:pStyle w:val="Heading1"/>
      </w:pPr>
      <w:r>
        <w:t>Publication of report</w:t>
      </w:r>
    </w:p>
    <w:p w14:paraId="6131E4AA" w14:textId="77777777" w:rsidR="00A30BEC" w:rsidRPr="006B166B" w:rsidRDefault="0028170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131E4AE" w14:textId="5B3709E7" w:rsidR="00C20EE9" w:rsidRPr="0028170D" w:rsidRDefault="0028170D" w:rsidP="0028170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4B8E" w14:paraId="6131E4B1" w14:textId="77777777" w:rsidTr="00EB1D71">
        <w:trPr>
          <w:trHeight w:val="227"/>
        </w:trPr>
        <w:tc>
          <w:tcPr>
            <w:tcW w:w="3942" w:type="pct"/>
            <w:shd w:val="clear" w:color="auto" w:fill="auto"/>
          </w:tcPr>
          <w:p w14:paraId="6131E4AF" w14:textId="77777777" w:rsidR="001E6954" w:rsidRPr="001E6954" w:rsidRDefault="0028170D"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131E4B0" w14:textId="41D2FAF0" w:rsidR="001E6954" w:rsidRPr="001E6954" w:rsidRDefault="00E610AC" w:rsidP="003C6EC2">
            <w:pPr>
              <w:keepNext/>
              <w:spacing w:before="40" w:after="40" w:line="240" w:lineRule="auto"/>
              <w:jc w:val="right"/>
              <w:rPr>
                <w:b/>
                <w:bCs/>
                <w:iCs/>
                <w:color w:val="00577D"/>
                <w:szCs w:val="40"/>
              </w:rPr>
            </w:pPr>
          </w:p>
        </w:tc>
      </w:tr>
      <w:tr w:rsidR="00C84B8E" w14:paraId="6131E4B4" w14:textId="77777777" w:rsidTr="00EB1D71">
        <w:trPr>
          <w:trHeight w:val="227"/>
        </w:trPr>
        <w:tc>
          <w:tcPr>
            <w:tcW w:w="3942" w:type="pct"/>
            <w:shd w:val="clear" w:color="auto" w:fill="auto"/>
          </w:tcPr>
          <w:p w14:paraId="6131E4B2" w14:textId="77777777" w:rsidR="001E6954" w:rsidRPr="001E6954" w:rsidRDefault="0028170D" w:rsidP="004C55D8">
            <w:pPr>
              <w:spacing w:before="40" w:after="40" w:line="240" w:lineRule="auto"/>
              <w:ind w:left="318"/>
            </w:pPr>
            <w:r w:rsidRPr="001E6954">
              <w:t>Requirement 1(3)(a)</w:t>
            </w:r>
          </w:p>
        </w:tc>
        <w:tc>
          <w:tcPr>
            <w:tcW w:w="1058" w:type="pct"/>
            <w:shd w:val="clear" w:color="auto" w:fill="auto"/>
          </w:tcPr>
          <w:p w14:paraId="6131E4B3" w14:textId="640E8D3C"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4C3" w14:textId="77777777" w:rsidTr="00EB1D71">
        <w:trPr>
          <w:trHeight w:val="227"/>
        </w:trPr>
        <w:tc>
          <w:tcPr>
            <w:tcW w:w="3942" w:type="pct"/>
            <w:shd w:val="clear" w:color="auto" w:fill="auto"/>
          </w:tcPr>
          <w:p w14:paraId="6131E4C1" w14:textId="77777777" w:rsidR="001E6954" w:rsidRPr="001E6954" w:rsidRDefault="0028170D" w:rsidP="004C55D8">
            <w:pPr>
              <w:spacing w:before="40" w:after="40" w:line="240" w:lineRule="auto"/>
              <w:ind w:left="318"/>
            </w:pPr>
            <w:r w:rsidRPr="001E6954">
              <w:t>Requirement 1(3)(f)</w:t>
            </w:r>
          </w:p>
        </w:tc>
        <w:tc>
          <w:tcPr>
            <w:tcW w:w="1058" w:type="pct"/>
            <w:shd w:val="clear" w:color="auto" w:fill="auto"/>
          </w:tcPr>
          <w:p w14:paraId="6131E4C2" w14:textId="5E74E596"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4D8" w14:textId="77777777" w:rsidTr="00EB1D71">
        <w:trPr>
          <w:trHeight w:val="227"/>
        </w:trPr>
        <w:tc>
          <w:tcPr>
            <w:tcW w:w="3942" w:type="pct"/>
            <w:shd w:val="clear" w:color="auto" w:fill="auto"/>
          </w:tcPr>
          <w:p w14:paraId="6131E4D6" w14:textId="77777777" w:rsidR="001E6954" w:rsidRPr="001E6954" w:rsidRDefault="0028170D" w:rsidP="003C6EC2">
            <w:pPr>
              <w:keepNext/>
              <w:spacing w:before="40" w:after="40" w:line="240" w:lineRule="auto"/>
              <w:rPr>
                <w:b/>
              </w:rPr>
            </w:pPr>
            <w:r w:rsidRPr="001E6954">
              <w:rPr>
                <w:b/>
              </w:rPr>
              <w:t>Standard 3 Personal care and clinical care</w:t>
            </w:r>
          </w:p>
        </w:tc>
        <w:tc>
          <w:tcPr>
            <w:tcW w:w="1058" w:type="pct"/>
            <w:shd w:val="clear" w:color="auto" w:fill="auto"/>
          </w:tcPr>
          <w:p w14:paraId="6131E4D7" w14:textId="05AC935A" w:rsidR="001E6954" w:rsidRPr="001E6954" w:rsidRDefault="00E610AC" w:rsidP="003C6EC2">
            <w:pPr>
              <w:keepNext/>
              <w:spacing w:before="40" w:after="40" w:line="240" w:lineRule="auto"/>
              <w:jc w:val="right"/>
              <w:rPr>
                <w:b/>
                <w:color w:val="0000FF"/>
              </w:rPr>
            </w:pPr>
          </w:p>
        </w:tc>
      </w:tr>
      <w:tr w:rsidR="00C84B8E" w14:paraId="6131E4DB" w14:textId="77777777" w:rsidTr="00EB1D71">
        <w:trPr>
          <w:trHeight w:val="227"/>
        </w:trPr>
        <w:tc>
          <w:tcPr>
            <w:tcW w:w="3942" w:type="pct"/>
            <w:shd w:val="clear" w:color="auto" w:fill="auto"/>
          </w:tcPr>
          <w:p w14:paraId="6131E4D9" w14:textId="77777777" w:rsidR="001E6954" w:rsidRPr="002B4C72" w:rsidRDefault="0028170D" w:rsidP="008D114F">
            <w:pPr>
              <w:spacing w:before="40" w:after="40" w:line="240" w:lineRule="auto"/>
              <w:ind w:left="312"/>
            </w:pPr>
            <w:r w:rsidRPr="001E6954">
              <w:t>Requirement 3(3)(a)</w:t>
            </w:r>
          </w:p>
        </w:tc>
        <w:tc>
          <w:tcPr>
            <w:tcW w:w="1058" w:type="pct"/>
            <w:shd w:val="clear" w:color="auto" w:fill="auto"/>
          </w:tcPr>
          <w:p w14:paraId="6131E4DA" w14:textId="14850EFB" w:rsidR="001E6954" w:rsidRPr="001E6954" w:rsidRDefault="0028170D" w:rsidP="004C55D8">
            <w:pPr>
              <w:spacing w:before="40" w:after="40" w:line="240" w:lineRule="auto"/>
              <w:ind w:left="-107"/>
              <w:jc w:val="right"/>
              <w:rPr>
                <w:color w:val="0000FF"/>
              </w:rPr>
            </w:pPr>
            <w:r w:rsidRPr="001E6954">
              <w:rPr>
                <w:bCs/>
                <w:iCs/>
                <w:color w:val="00577D"/>
                <w:szCs w:val="40"/>
              </w:rPr>
              <w:t>Compliant</w:t>
            </w:r>
          </w:p>
        </w:tc>
      </w:tr>
      <w:tr w:rsidR="00C84B8E" w14:paraId="6131E4DE" w14:textId="77777777" w:rsidTr="00EB1D71">
        <w:trPr>
          <w:trHeight w:val="227"/>
        </w:trPr>
        <w:tc>
          <w:tcPr>
            <w:tcW w:w="3942" w:type="pct"/>
            <w:shd w:val="clear" w:color="auto" w:fill="auto"/>
          </w:tcPr>
          <w:p w14:paraId="6131E4DC" w14:textId="77777777" w:rsidR="001E6954" w:rsidRPr="001E6954" w:rsidRDefault="0028170D" w:rsidP="004C55D8">
            <w:pPr>
              <w:spacing w:before="40" w:after="40" w:line="240" w:lineRule="auto"/>
              <w:ind w:left="318" w:hanging="7"/>
            </w:pPr>
            <w:r w:rsidRPr="001E6954">
              <w:t>Requirement 3(3)(b)</w:t>
            </w:r>
          </w:p>
        </w:tc>
        <w:tc>
          <w:tcPr>
            <w:tcW w:w="1058" w:type="pct"/>
            <w:shd w:val="clear" w:color="auto" w:fill="auto"/>
          </w:tcPr>
          <w:p w14:paraId="6131E4DD" w14:textId="2FB0455F"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4ED" w14:textId="77777777" w:rsidTr="00EB1D71">
        <w:trPr>
          <w:trHeight w:val="227"/>
        </w:trPr>
        <w:tc>
          <w:tcPr>
            <w:tcW w:w="3942" w:type="pct"/>
            <w:shd w:val="clear" w:color="auto" w:fill="auto"/>
          </w:tcPr>
          <w:p w14:paraId="6131E4EB" w14:textId="77777777" w:rsidR="001E6954" w:rsidRPr="001E6954" w:rsidRDefault="0028170D" w:rsidP="004C55D8">
            <w:pPr>
              <w:spacing w:before="40" w:after="40" w:line="240" w:lineRule="auto"/>
              <w:ind w:left="318" w:hanging="7"/>
            </w:pPr>
            <w:r w:rsidRPr="001E6954">
              <w:t>Requirement 3(3)(g)</w:t>
            </w:r>
          </w:p>
        </w:tc>
        <w:tc>
          <w:tcPr>
            <w:tcW w:w="1058" w:type="pct"/>
            <w:shd w:val="clear" w:color="auto" w:fill="auto"/>
          </w:tcPr>
          <w:p w14:paraId="6131E4EC" w14:textId="68C29206"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4F0" w14:textId="77777777" w:rsidTr="00EB1D71">
        <w:trPr>
          <w:trHeight w:val="227"/>
        </w:trPr>
        <w:tc>
          <w:tcPr>
            <w:tcW w:w="3942" w:type="pct"/>
            <w:shd w:val="clear" w:color="auto" w:fill="auto"/>
          </w:tcPr>
          <w:p w14:paraId="6131E4EE" w14:textId="77777777" w:rsidR="001E6954" w:rsidRPr="001E6954" w:rsidRDefault="0028170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131E4EF" w14:textId="39EE2E03" w:rsidR="001E6954" w:rsidRPr="001E6954" w:rsidRDefault="00E610AC" w:rsidP="003C6EC2">
            <w:pPr>
              <w:keepNext/>
              <w:spacing w:before="40" w:after="40" w:line="240" w:lineRule="auto"/>
              <w:jc w:val="right"/>
              <w:rPr>
                <w:b/>
                <w:color w:val="0000FF"/>
              </w:rPr>
            </w:pPr>
          </w:p>
        </w:tc>
      </w:tr>
      <w:tr w:rsidR="00C84B8E" w14:paraId="6131E502" w14:textId="77777777" w:rsidTr="00EB1D71">
        <w:trPr>
          <w:trHeight w:val="227"/>
        </w:trPr>
        <w:tc>
          <w:tcPr>
            <w:tcW w:w="3942" w:type="pct"/>
            <w:shd w:val="clear" w:color="auto" w:fill="auto"/>
          </w:tcPr>
          <w:p w14:paraId="6131E500" w14:textId="77777777" w:rsidR="001E6954" w:rsidRPr="001E6954" w:rsidRDefault="0028170D" w:rsidP="004C55D8">
            <w:pPr>
              <w:spacing w:before="40" w:after="40" w:line="240" w:lineRule="auto"/>
              <w:ind w:left="318" w:hanging="7"/>
            </w:pPr>
            <w:r w:rsidRPr="001E6954">
              <w:t>Requirement 4(3)(f)</w:t>
            </w:r>
          </w:p>
        </w:tc>
        <w:tc>
          <w:tcPr>
            <w:tcW w:w="1058" w:type="pct"/>
            <w:shd w:val="clear" w:color="auto" w:fill="auto"/>
          </w:tcPr>
          <w:p w14:paraId="6131E501" w14:textId="5C6FA45F"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08" w14:textId="77777777" w:rsidTr="00EB1D71">
        <w:trPr>
          <w:trHeight w:val="227"/>
        </w:trPr>
        <w:tc>
          <w:tcPr>
            <w:tcW w:w="3942" w:type="pct"/>
            <w:shd w:val="clear" w:color="auto" w:fill="auto"/>
          </w:tcPr>
          <w:p w14:paraId="6131E506" w14:textId="77777777" w:rsidR="001E6954" w:rsidRPr="001E6954" w:rsidRDefault="0028170D" w:rsidP="003C6EC2">
            <w:pPr>
              <w:keepNext/>
              <w:spacing w:before="40" w:after="40" w:line="240" w:lineRule="auto"/>
              <w:rPr>
                <w:b/>
              </w:rPr>
            </w:pPr>
            <w:r w:rsidRPr="001E6954">
              <w:rPr>
                <w:b/>
              </w:rPr>
              <w:t>Standard 5 Organisation’s service environment</w:t>
            </w:r>
          </w:p>
        </w:tc>
        <w:tc>
          <w:tcPr>
            <w:tcW w:w="1058" w:type="pct"/>
            <w:shd w:val="clear" w:color="auto" w:fill="auto"/>
          </w:tcPr>
          <w:p w14:paraId="6131E507" w14:textId="5D3A7A5D" w:rsidR="001E6954" w:rsidRPr="001E6954" w:rsidRDefault="00E610AC" w:rsidP="003C6EC2">
            <w:pPr>
              <w:keepNext/>
              <w:spacing w:before="40" w:after="40" w:line="240" w:lineRule="auto"/>
              <w:jc w:val="right"/>
              <w:rPr>
                <w:b/>
                <w:color w:val="0000FF"/>
              </w:rPr>
            </w:pPr>
          </w:p>
        </w:tc>
      </w:tr>
      <w:tr w:rsidR="00C84B8E" w14:paraId="6131E50E" w14:textId="77777777" w:rsidTr="00EB1D71">
        <w:trPr>
          <w:trHeight w:val="227"/>
        </w:trPr>
        <w:tc>
          <w:tcPr>
            <w:tcW w:w="3942" w:type="pct"/>
            <w:shd w:val="clear" w:color="auto" w:fill="auto"/>
          </w:tcPr>
          <w:p w14:paraId="6131E50C" w14:textId="77777777" w:rsidR="001E6954" w:rsidRPr="001E6954" w:rsidRDefault="0028170D" w:rsidP="004C55D8">
            <w:pPr>
              <w:spacing w:before="40" w:after="40" w:line="240" w:lineRule="auto"/>
              <w:ind w:left="318" w:hanging="7"/>
            </w:pPr>
            <w:r w:rsidRPr="001E6954">
              <w:t>Requirement 5(3)(b)</w:t>
            </w:r>
          </w:p>
        </w:tc>
        <w:tc>
          <w:tcPr>
            <w:tcW w:w="1058" w:type="pct"/>
            <w:shd w:val="clear" w:color="auto" w:fill="auto"/>
          </w:tcPr>
          <w:p w14:paraId="6131E50D" w14:textId="5500BD14"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14" w14:textId="77777777" w:rsidTr="00EB1D71">
        <w:trPr>
          <w:trHeight w:val="227"/>
        </w:trPr>
        <w:tc>
          <w:tcPr>
            <w:tcW w:w="3942" w:type="pct"/>
            <w:shd w:val="clear" w:color="auto" w:fill="auto"/>
          </w:tcPr>
          <w:p w14:paraId="6131E512" w14:textId="77777777" w:rsidR="001E6954" w:rsidRPr="001E6954" w:rsidRDefault="0028170D" w:rsidP="003C6EC2">
            <w:pPr>
              <w:keepNext/>
              <w:spacing w:before="40" w:after="40" w:line="240" w:lineRule="auto"/>
              <w:rPr>
                <w:b/>
              </w:rPr>
            </w:pPr>
            <w:r w:rsidRPr="001E6954">
              <w:rPr>
                <w:b/>
              </w:rPr>
              <w:t>Standard 6 Feedback and complaints</w:t>
            </w:r>
          </w:p>
        </w:tc>
        <w:tc>
          <w:tcPr>
            <w:tcW w:w="1058" w:type="pct"/>
            <w:shd w:val="clear" w:color="auto" w:fill="auto"/>
          </w:tcPr>
          <w:p w14:paraId="6131E513" w14:textId="0072A06A" w:rsidR="001E6954" w:rsidRPr="001E6954" w:rsidRDefault="00E610AC" w:rsidP="003C6EC2">
            <w:pPr>
              <w:keepNext/>
              <w:spacing w:before="40" w:after="40" w:line="240" w:lineRule="auto"/>
              <w:jc w:val="right"/>
              <w:rPr>
                <w:b/>
                <w:color w:val="0000FF"/>
              </w:rPr>
            </w:pPr>
          </w:p>
        </w:tc>
      </w:tr>
      <w:tr w:rsidR="00C84B8E" w14:paraId="6131E51D" w14:textId="77777777" w:rsidTr="00EB1D71">
        <w:trPr>
          <w:trHeight w:val="227"/>
        </w:trPr>
        <w:tc>
          <w:tcPr>
            <w:tcW w:w="3942" w:type="pct"/>
            <w:shd w:val="clear" w:color="auto" w:fill="auto"/>
          </w:tcPr>
          <w:p w14:paraId="6131E51B" w14:textId="77777777" w:rsidR="001E6954" w:rsidRPr="001E6954" w:rsidRDefault="0028170D" w:rsidP="004C55D8">
            <w:pPr>
              <w:spacing w:before="40" w:after="40" w:line="240" w:lineRule="auto"/>
              <w:ind w:left="318" w:hanging="7"/>
            </w:pPr>
            <w:r w:rsidRPr="001E6954">
              <w:t>Requirement 6(3)(c)</w:t>
            </w:r>
          </w:p>
        </w:tc>
        <w:tc>
          <w:tcPr>
            <w:tcW w:w="1058" w:type="pct"/>
            <w:shd w:val="clear" w:color="auto" w:fill="auto"/>
          </w:tcPr>
          <w:p w14:paraId="6131E51C" w14:textId="7B1BD4AE"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20" w14:textId="77777777" w:rsidTr="00EB1D71">
        <w:trPr>
          <w:trHeight w:val="227"/>
        </w:trPr>
        <w:tc>
          <w:tcPr>
            <w:tcW w:w="3942" w:type="pct"/>
            <w:shd w:val="clear" w:color="auto" w:fill="auto"/>
          </w:tcPr>
          <w:p w14:paraId="6131E51E" w14:textId="77777777" w:rsidR="001E6954" w:rsidRPr="001E6954" w:rsidRDefault="0028170D" w:rsidP="004C55D8">
            <w:pPr>
              <w:spacing w:before="40" w:after="40" w:line="240" w:lineRule="auto"/>
              <w:ind w:left="318" w:hanging="7"/>
            </w:pPr>
            <w:r w:rsidRPr="001E6954">
              <w:t>Requirement 6(3)(d)</w:t>
            </w:r>
          </w:p>
        </w:tc>
        <w:tc>
          <w:tcPr>
            <w:tcW w:w="1058" w:type="pct"/>
            <w:shd w:val="clear" w:color="auto" w:fill="auto"/>
          </w:tcPr>
          <w:p w14:paraId="6131E51F" w14:textId="0C19EECD"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23" w14:textId="77777777" w:rsidTr="00EB1D71">
        <w:trPr>
          <w:trHeight w:val="227"/>
        </w:trPr>
        <w:tc>
          <w:tcPr>
            <w:tcW w:w="3942" w:type="pct"/>
            <w:shd w:val="clear" w:color="auto" w:fill="auto"/>
          </w:tcPr>
          <w:p w14:paraId="6131E521" w14:textId="77777777" w:rsidR="001E6954" w:rsidRPr="001E6954" w:rsidRDefault="0028170D" w:rsidP="003C6EC2">
            <w:pPr>
              <w:keepNext/>
              <w:spacing w:before="40" w:after="40" w:line="240" w:lineRule="auto"/>
              <w:rPr>
                <w:b/>
              </w:rPr>
            </w:pPr>
            <w:r w:rsidRPr="001E6954">
              <w:rPr>
                <w:b/>
              </w:rPr>
              <w:t>Standard 7 Human resources</w:t>
            </w:r>
          </w:p>
        </w:tc>
        <w:tc>
          <w:tcPr>
            <w:tcW w:w="1058" w:type="pct"/>
            <w:shd w:val="clear" w:color="auto" w:fill="auto"/>
          </w:tcPr>
          <w:p w14:paraId="6131E522" w14:textId="21BCF4B1" w:rsidR="001E6954" w:rsidRPr="001E6954" w:rsidRDefault="00E610AC" w:rsidP="003C6EC2">
            <w:pPr>
              <w:keepNext/>
              <w:spacing w:before="40" w:after="40" w:line="240" w:lineRule="auto"/>
              <w:jc w:val="right"/>
              <w:rPr>
                <w:b/>
                <w:color w:val="0000FF"/>
              </w:rPr>
            </w:pPr>
          </w:p>
        </w:tc>
      </w:tr>
      <w:tr w:rsidR="00C84B8E" w14:paraId="6131E526" w14:textId="77777777" w:rsidTr="00EB1D71">
        <w:trPr>
          <w:trHeight w:val="227"/>
        </w:trPr>
        <w:tc>
          <w:tcPr>
            <w:tcW w:w="3942" w:type="pct"/>
            <w:shd w:val="clear" w:color="auto" w:fill="auto"/>
          </w:tcPr>
          <w:p w14:paraId="6131E524" w14:textId="77777777" w:rsidR="001E6954" w:rsidRPr="001E6954" w:rsidRDefault="0028170D" w:rsidP="004C55D8">
            <w:pPr>
              <w:spacing w:before="40" w:after="40" w:line="240" w:lineRule="auto"/>
              <w:ind w:left="318" w:hanging="7"/>
            </w:pPr>
            <w:r w:rsidRPr="001E6954">
              <w:t>Requirement 7(3)(a)</w:t>
            </w:r>
          </w:p>
        </w:tc>
        <w:tc>
          <w:tcPr>
            <w:tcW w:w="1058" w:type="pct"/>
            <w:shd w:val="clear" w:color="auto" w:fill="auto"/>
          </w:tcPr>
          <w:p w14:paraId="6131E525" w14:textId="0C9554F4"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2C" w14:textId="77777777" w:rsidTr="00EB1D71">
        <w:trPr>
          <w:trHeight w:val="227"/>
        </w:trPr>
        <w:tc>
          <w:tcPr>
            <w:tcW w:w="3942" w:type="pct"/>
            <w:shd w:val="clear" w:color="auto" w:fill="auto"/>
          </w:tcPr>
          <w:p w14:paraId="6131E52A" w14:textId="77777777" w:rsidR="001E6954" w:rsidRPr="001E6954" w:rsidRDefault="0028170D" w:rsidP="004C55D8">
            <w:pPr>
              <w:spacing w:before="40" w:after="40" w:line="240" w:lineRule="auto"/>
              <w:ind w:left="318" w:hanging="7"/>
            </w:pPr>
            <w:r w:rsidRPr="001E6954">
              <w:t>Requirement 7(3)(c)</w:t>
            </w:r>
          </w:p>
        </w:tc>
        <w:tc>
          <w:tcPr>
            <w:tcW w:w="1058" w:type="pct"/>
            <w:shd w:val="clear" w:color="auto" w:fill="auto"/>
          </w:tcPr>
          <w:p w14:paraId="6131E52B" w14:textId="248637B4"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2F" w14:textId="77777777" w:rsidTr="00EB1D71">
        <w:trPr>
          <w:trHeight w:val="227"/>
        </w:trPr>
        <w:tc>
          <w:tcPr>
            <w:tcW w:w="3942" w:type="pct"/>
            <w:shd w:val="clear" w:color="auto" w:fill="auto"/>
          </w:tcPr>
          <w:p w14:paraId="6131E52D" w14:textId="77777777" w:rsidR="001E6954" w:rsidRPr="001E6954" w:rsidRDefault="0028170D" w:rsidP="004C55D8">
            <w:pPr>
              <w:spacing w:before="40" w:after="40" w:line="240" w:lineRule="auto"/>
              <w:ind w:left="318" w:hanging="7"/>
            </w:pPr>
            <w:r w:rsidRPr="001E6954">
              <w:t>Requirement 7(3)(d)</w:t>
            </w:r>
          </w:p>
        </w:tc>
        <w:tc>
          <w:tcPr>
            <w:tcW w:w="1058" w:type="pct"/>
            <w:shd w:val="clear" w:color="auto" w:fill="auto"/>
          </w:tcPr>
          <w:p w14:paraId="6131E52E" w14:textId="1FC5FE7A"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32" w14:textId="77777777" w:rsidTr="00EB1D71">
        <w:trPr>
          <w:trHeight w:val="227"/>
        </w:trPr>
        <w:tc>
          <w:tcPr>
            <w:tcW w:w="3942" w:type="pct"/>
            <w:shd w:val="clear" w:color="auto" w:fill="auto"/>
          </w:tcPr>
          <w:p w14:paraId="6131E530" w14:textId="77777777" w:rsidR="001E6954" w:rsidRPr="001E6954" w:rsidRDefault="0028170D" w:rsidP="004C55D8">
            <w:pPr>
              <w:spacing w:before="40" w:after="40" w:line="240" w:lineRule="auto"/>
              <w:ind w:left="318" w:hanging="7"/>
            </w:pPr>
            <w:r w:rsidRPr="001E6954">
              <w:t>Requirement 7(3)(e)</w:t>
            </w:r>
          </w:p>
        </w:tc>
        <w:tc>
          <w:tcPr>
            <w:tcW w:w="1058" w:type="pct"/>
            <w:shd w:val="clear" w:color="auto" w:fill="auto"/>
          </w:tcPr>
          <w:p w14:paraId="6131E531" w14:textId="0BA9476D"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35" w14:textId="77777777" w:rsidTr="00EB1D71">
        <w:trPr>
          <w:trHeight w:val="227"/>
        </w:trPr>
        <w:tc>
          <w:tcPr>
            <w:tcW w:w="3942" w:type="pct"/>
            <w:shd w:val="clear" w:color="auto" w:fill="auto"/>
          </w:tcPr>
          <w:p w14:paraId="6131E533" w14:textId="77777777" w:rsidR="001E6954" w:rsidRPr="001E6954" w:rsidRDefault="0028170D" w:rsidP="003C6EC2">
            <w:pPr>
              <w:keepNext/>
              <w:spacing w:before="40" w:after="40" w:line="240" w:lineRule="auto"/>
              <w:rPr>
                <w:b/>
              </w:rPr>
            </w:pPr>
            <w:r w:rsidRPr="001E6954">
              <w:rPr>
                <w:b/>
              </w:rPr>
              <w:t>Standard 8 Organisational governance</w:t>
            </w:r>
          </w:p>
        </w:tc>
        <w:tc>
          <w:tcPr>
            <w:tcW w:w="1058" w:type="pct"/>
            <w:shd w:val="clear" w:color="auto" w:fill="auto"/>
          </w:tcPr>
          <w:p w14:paraId="6131E534" w14:textId="106CB322" w:rsidR="001E6954" w:rsidRPr="001E6954" w:rsidRDefault="00E610AC" w:rsidP="003C6EC2">
            <w:pPr>
              <w:keepNext/>
              <w:spacing w:before="40" w:after="40" w:line="240" w:lineRule="auto"/>
              <w:jc w:val="right"/>
              <w:rPr>
                <w:b/>
                <w:color w:val="0000FF"/>
              </w:rPr>
            </w:pPr>
          </w:p>
        </w:tc>
      </w:tr>
      <w:tr w:rsidR="00C84B8E" w14:paraId="6131E53E" w14:textId="77777777" w:rsidTr="00EB1D71">
        <w:trPr>
          <w:trHeight w:val="227"/>
        </w:trPr>
        <w:tc>
          <w:tcPr>
            <w:tcW w:w="3942" w:type="pct"/>
            <w:shd w:val="clear" w:color="auto" w:fill="auto"/>
          </w:tcPr>
          <w:p w14:paraId="6131E53C" w14:textId="77777777" w:rsidR="001E6954" w:rsidRPr="001E6954" w:rsidRDefault="0028170D" w:rsidP="004C55D8">
            <w:pPr>
              <w:spacing w:before="40" w:after="40" w:line="240" w:lineRule="auto"/>
              <w:ind w:left="318" w:hanging="7"/>
            </w:pPr>
            <w:r w:rsidRPr="001E6954">
              <w:t>Requirement 8(3)(c)</w:t>
            </w:r>
          </w:p>
        </w:tc>
        <w:tc>
          <w:tcPr>
            <w:tcW w:w="1058" w:type="pct"/>
            <w:shd w:val="clear" w:color="auto" w:fill="auto"/>
          </w:tcPr>
          <w:p w14:paraId="6131E53D" w14:textId="6BA4CF62" w:rsidR="001E6954" w:rsidRPr="001E6954" w:rsidRDefault="0028170D" w:rsidP="00463EF3">
            <w:pPr>
              <w:spacing w:before="40" w:after="40" w:line="240" w:lineRule="auto"/>
              <w:jc w:val="right"/>
              <w:rPr>
                <w:color w:val="0000FF"/>
              </w:rPr>
            </w:pPr>
            <w:r w:rsidRPr="001E6954">
              <w:rPr>
                <w:bCs/>
                <w:iCs/>
                <w:color w:val="00577D"/>
                <w:szCs w:val="40"/>
              </w:rPr>
              <w:t>Compliant</w:t>
            </w:r>
          </w:p>
        </w:tc>
      </w:tr>
      <w:tr w:rsidR="00C84B8E" w14:paraId="6131E544" w14:textId="77777777" w:rsidTr="00EB1D71">
        <w:trPr>
          <w:trHeight w:val="227"/>
        </w:trPr>
        <w:tc>
          <w:tcPr>
            <w:tcW w:w="3942" w:type="pct"/>
            <w:shd w:val="clear" w:color="auto" w:fill="auto"/>
          </w:tcPr>
          <w:p w14:paraId="6131E542" w14:textId="77777777" w:rsidR="001E6954" w:rsidRPr="001E6954" w:rsidRDefault="0028170D" w:rsidP="004C55D8">
            <w:pPr>
              <w:spacing w:before="40" w:after="40" w:line="240" w:lineRule="auto"/>
              <w:ind w:left="318" w:hanging="7"/>
            </w:pPr>
            <w:r w:rsidRPr="001E6954">
              <w:t>Requirement 8(3)(e)</w:t>
            </w:r>
          </w:p>
        </w:tc>
        <w:tc>
          <w:tcPr>
            <w:tcW w:w="1058" w:type="pct"/>
            <w:shd w:val="clear" w:color="auto" w:fill="auto"/>
          </w:tcPr>
          <w:p w14:paraId="6131E543" w14:textId="3FC53BD3" w:rsidR="001E6954" w:rsidRPr="001E6954" w:rsidRDefault="0028170D" w:rsidP="00463EF3">
            <w:pPr>
              <w:spacing w:before="40" w:after="40" w:line="240" w:lineRule="auto"/>
              <w:jc w:val="right"/>
              <w:rPr>
                <w:color w:val="0000FF"/>
              </w:rPr>
            </w:pPr>
            <w:r w:rsidRPr="001E6954">
              <w:rPr>
                <w:bCs/>
                <w:iCs/>
                <w:color w:val="00577D"/>
                <w:szCs w:val="40"/>
              </w:rPr>
              <w:t>Compliant</w:t>
            </w:r>
          </w:p>
        </w:tc>
      </w:tr>
      <w:bookmarkEnd w:id="4"/>
    </w:tbl>
    <w:p w14:paraId="6131E545" w14:textId="77777777" w:rsidR="008A22FF" w:rsidRDefault="00E610AC" w:rsidP="00463EF3">
      <w:pPr>
        <w:sectPr w:rsidR="008A22FF" w:rsidSect="001416E6">
          <w:headerReference w:type="first" r:id="rId16"/>
          <w:pgSz w:w="11906" w:h="16838"/>
          <w:pgMar w:top="1701" w:right="1418" w:bottom="1418" w:left="1418" w:header="709" w:footer="397" w:gutter="0"/>
          <w:cols w:space="708"/>
          <w:docGrid w:linePitch="360"/>
        </w:sectPr>
      </w:pPr>
    </w:p>
    <w:p w14:paraId="6131E546" w14:textId="77777777" w:rsidR="007F5256" w:rsidRPr="00D21DCD" w:rsidRDefault="0028170D" w:rsidP="00EC5474">
      <w:pPr>
        <w:pStyle w:val="Heading1"/>
      </w:pPr>
      <w:r>
        <w:lastRenderedPageBreak/>
        <w:t>Detailed assessment</w:t>
      </w:r>
    </w:p>
    <w:p w14:paraId="6131E547" w14:textId="77777777" w:rsidR="001E6954" w:rsidRPr="00D63989" w:rsidRDefault="0028170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31E548" w14:textId="77777777" w:rsidR="001E6954" w:rsidRPr="001E6954" w:rsidRDefault="0028170D" w:rsidP="001E6954">
      <w:pPr>
        <w:rPr>
          <w:color w:val="auto"/>
        </w:rPr>
      </w:pPr>
      <w:r w:rsidRPr="00D63989">
        <w:t>The report also specifies areas in which improvements must be made to ensure the Quality Standards are complied with.</w:t>
      </w:r>
    </w:p>
    <w:p w14:paraId="6131E549" w14:textId="77777777" w:rsidR="001E6954" w:rsidRPr="00D63989" w:rsidRDefault="0028170D" w:rsidP="001E6954">
      <w:r w:rsidRPr="00D63989">
        <w:t>The following information has been taken into account in developing this performance report:</w:t>
      </w:r>
    </w:p>
    <w:p w14:paraId="6131E54D" w14:textId="4C62CA0B" w:rsidR="008A22FF" w:rsidRPr="007B4D54" w:rsidRDefault="0028170D" w:rsidP="0093756C">
      <w:pPr>
        <w:pStyle w:val="ListBullet"/>
      </w:pPr>
      <w:r>
        <w:t>t</w:t>
      </w:r>
      <w:r w:rsidRPr="00D63989">
        <w:t xml:space="preserve">he Assessment Team’s report for the </w:t>
      </w:r>
      <w:r>
        <w:t>Assessment Contact - Site</w:t>
      </w:r>
      <w:r w:rsidRPr="00D63989">
        <w:t xml:space="preserve">; the </w:t>
      </w:r>
      <w:r w:rsidRPr="007B4D54">
        <w:t>Assessment Contact - Site report was informed by a site assessment, observations at the service, review of documents and interviews with staff, consumers/representatives and others</w:t>
      </w:r>
    </w:p>
    <w:p w14:paraId="6131E54E" w14:textId="77777777" w:rsidR="00095CD4" w:rsidRDefault="00E610AC" w:rsidP="00095CD4">
      <w:pPr>
        <w:sectPr w:rsidR="00095CD4" w:rsidSect="005058B8">
          <w:headerReference w:type="first" r:id="rId17"/>
          <w:pgSz w:w="11906" w:h="16838"/>
          <w:pgMar w:top="1701" w:right="1418" w:bottom="1418" w:left="1418" w:header="709" w:footer="397" w:gutter="0"/>
          <w:cols w:space="708"/>
          <w:docGrid w:linePitch="360"/>
        </w:sectPr>
      </w:pPr>
    </w:p>
    <w:p w14:paraId="39311675" w14:textId="77777777" w:rsidR="00CB3BA9" w:rsidRDefault="0028170D" w:rsidP="00703E80">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131E651" wp14:editId="6131E6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219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131E550" w14:textId="77777777" w:rsidR="0004322A" w:rsidRPr="00D63989" w:rsidRDefault="0028170D" w:rsidP="0004322A">
      <w:pPr>
        <w:pStyle w:val="Heading3"/>
        <w:shd w:val="clear" w:color="auto" w:fill="F2F2F2" w:themeFill="background1" w:themeFillShade="F2"/>
      </w:pPr>
      <w:r w:rsidRPr="00D63989">
        <w:t>Consumer outcome:</w:t>
      </w:r>
    </w:p>
    <w:p w14:paraId="6131E551" w14:textId="77777777" w:rsidR="0004322A" w:rsidRPr="00D63989" w:rsidRDefault="0028170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31E552" w14:textId="77777777" w:rsidR="0004322A" w:rsidRPr="00D63989" w:rsidRDefault="0028170D" w:rsidP="0004322A">
      <w:pPr>
        <w:pStyle w:val="Heading3"/>
        <w:shd w:val="clear" w:color="auto" w:fill="F2F2F2" w:themeFill="background1" w:themeFillShade="F2"/>
      </w:pPr>
      <w:r w:rsidRPr="00D63989">
        <w:t>Organisation statement:</w:t>
      </w:r>
    </w:p>
    <w:p w14:paraId="6131E553" w14:textId="77777777" w:rsidR="0004322A" w:rsidRPr="00D63989" w:rsidRDefault="0028170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31E554" w14:textId="77777777" w:rsidR="0004322A" w:rsidRDefault="002817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31E555" w14:textId="77777777" w:rsidR="0004322A" w:rsidRPr="00D63989" w:rsidRDefault="002817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31E556" w14:textId="77777777" w:rsidR="0004322A" w:rsidRPr="00D63989" w:rsidRDefault="002817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31E557" w14:textId="77777777" w:rsidR="007F5256" w:rsidRDefault="0028170D" w:rsidP="00427817">
      <w:pPr>
        <w:pStyle w:val="Heading2"/>
      </w:pPr>
      <w:r>
        <w:t xml:space="preserve">Assessment </w:t>
      </w:r>
      <w:r w:rsidRPr="002B2C0F">
        <w:t>of Standard</w:t>
      </w:r>
      <w:r>
        <w:t xml:space="preserve"> 1</w:t>
      </w:r>
    </w:p>
    <w:p w14:paraId="5DDD51BB" w14:textId="77777777" w:rsidR="0093756C" w:rsidRDefault="0093756C" w:rsidP="0093756C">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55A" w14:textId="0541BE26" w:rsidR="006451BA" w:rsidRDefault="0028170D" w:rsidP="00427817">
      <w:pPr>
        <w:pStyle w:val="Heading2"/>
      </w:pPr>
      <w:r w:rsidRPr="00D435F8">
        <w:t>Assessment of Standard 1 Requirements</w:t>
      </w:r>
    </w:p>
    <w:p w14:paraId="6131E55B" w14:textId="79B742AF" w:rsidR="00154403" w:rsidRDefault="0028170D" w:rsidP="00154403">
      <w:pPr>
        <w:pStyle w:val="Heading3"/>
      </w:pPr>
      <w:r w:rsidRPr="00051035">
        <w:t>Requirement 1(3)(a)</w:t>
      </w:r>
      <w:r w:rsidRPr="00051035">
        <w:tab/>
        <w:t>Compliant</w:t>
      </w:r>
    </w:p>
    <w:p w14:paraId="6131E55C" w14:textId="77777777" w:rsidR="00154403" w:rsidRPr="008D114F" w:rsidRDefault="0028170D" w:rsidP="00154403">
      <w:pPr>
        <w:rPr>
          <w:i/>
        </w:rPr>
      </w:pPr>
      <w:r w:rsidRPr="008D114F">
        <w:rPr>
          <w:i/>
        </w:rPr>
        <w:t>Each consumer is treated with dignity and respect, with their identity, culture and diversity valued.</w:t>
      </w:r>
    </w:p>
    <w:p w14:paraId="36A33084" w14:textId="77777777" w:rsidR="00A94AEA" w:rsidRDefault="00DC0FCB" w:rsidP="00F50501">
      <w:pPr>
        <w:rPr>
          <w:color w:val="auto"/>
        </w:rPr>
      </w:pPr>
      <w:r w:rsidRPr="00A94AEA">
        <w:rPr>
          <w:color w:val="auto"/>
        </w:rPr>
        <w:t xml:space="preserve">Consumers interviewed </w:t>
      </w:r>
      <w:r w:rsidR="0080000C" w:rsidRPr="00A94AEA">
        <w:rPr>
          <w:color w:val="auto"/>
        </w:rPr>
        <w:t>said staff treated them with dignity and respect and exampled interactions they had with staff that made them feel valued as individuals. Several named consumers gave specific examples of staff interactions they appreciated.</w:t>
      </w:r>
    </w:p>
    <w:p w14:paraId="219BAECE" w14:textId="2FC86A4F" w:rsidR="00F50501" w:rsidRPr="00A94AEA" w:rsidRDefault="007A57CC" w:rsidP="00F50501">
      <w:pPr>
        <w:rPr>
          <w:color w:val="auto"/>
        </w:rPr>
      </w:pPr>
      <w:r w:rsidRPr="00A94AEA">
        <w:rPr>
          <w:color w:val="auto"/>
        </w:rPr>
        <w:t>Interviewed</w:t>
      </w:r>
      <w:r w:rsidR="0080000C" w:rsidRPr="00A94AEA">
        <w:rPr>
          <w:color w:val="auto"/>
        </w:rPr>
        <w:t xml:space="preserve"> </w:t>
      </w:r>
      <w:r w:rsidRPr="00A94AEA">
        <w:rPr>
          <w:color w:val="auto"/>
        </w:rPr>
        <w:t>s</w:t>
      </w:r>
      <w:r w:rsidR="0080000C" w:rsidRPr="00A94AEA">
        <w:rPr>
          <w:color w:val="auto"/>
        </w:rPr>
        <w:t xml:space="preserve">taff spoke about consumers in a respectful manner </w:t>
      </w:r>
      <w:r w:rsidRPr="00A94AEA">
        <w:rPr>
          <w:color w:val="auto"/>
        </w:rPr>
        <w:t xml:space="preserve">and were able to identify </w:t>
      </w:r>
      <w:r w:rsidR="000B6D33" w:rsidRPr="00A94AEA">
        <w:rPr>
          <w:color w:val="auto"/>
        </w:rPr>
        <w:t>matters that mattered to individual consumers.</w:t>
      </w:r>
      <w:r w:rsidR="00F50501" w:rsidRPr="00132024">
        <w:rPr>
          <w:color w:val="auto"/>
        </w:rPr>
        <w:t xml:space="preserve"> Staff were able to describe what treating consumers with dignity and respect means in practice and what they would do if they thought a consumer’s dignity was not being upheld, including raising the issue with their supervisor or management.</w:t>
      </w:r>
    </w:p>
    <w:p w14:paraId="45149D74" w14:textId="77777777" w:rsidR="00A94AEA" w:rsidRPr="00132024" w:rsidRDefault="00A537D7" w:rsidP="00A94AEA">
      <w:pPr>
        <w:rPr>
          <w:color w:val="auto"/>
        </w:rPr>
      </w:pPr>
      <w:r w:rsidRPr="00132024">
        <w:rPr>
          <w:color w:val="auto"/>
        </w:rPr>
        <w:t>Care documentation included information on consumer backgrounds, where they lived, their cultural and linguistic background, education, occupations, spiritual observances, details of family members and things of interest to them.</w:t>
      </w:r>
    </w:p>
    <w:p w14:paraId="268A47F5" w14:textId="42E93C70" w:rsidR="00A94AEA" w:rsidRPr="00132024" w:rsidRDefault="00A94AEA" w:rsidP="00A94AEA">
      <w:pPr>
        <w:rPr>
          <w:color w:val="auto"/>
        </w:rPr>
      </w:pPr>
      <w:r w:rsidRPr="00132024">
        <w:rPr>
          <w:color w:val="auto"/>
        </w:rPr>
        <w:lastRenderedPageBreak/>
        <w:t>The assessment team observed staff addressing consumers by their preferred name and speaking with them in a dignified, friendly and respectful manner.</w:t>
      </w:r>
    </w:p>
    <w:p w14:paraId="6B0670B5" w14:textId="344E1017" w:rsidR="000B6D33" w:rsidRPr="00A94AEA" w:rsidRDefault="00A94AEA" w:rsidP="00154403">
      <w:pPr>
        <w:rPr>
          <w:color w:val="auto"/>
        </w:rPr>
      </w:pPr>
      <w:r w:rsidRPr="00A94AEA">
        <w:rPr>
          <w:color w:val="auto"/>
        </w:rPr>
        <w:t>This requirement is compliant.</w:t>
      </w:r>
    </w:p>
    <w:p w14:paraId="6131E56E" w14:textId="76A77216" w:rsidR="00154403" w:rsidRDefault="0028170D" w:rsidP="00154403">
      <w:pPr>
        <w:pStyle w:val="Heading3"/>
      </w:pPr>
      <w:r>
        <w:t>Requirement 1(3)(f)</w:t>
      </w:r>
      <w:r>
        <w:tab/>
        <w:t>Compliant</w:t>
      </w:r>
    </w:p>
    <w:p w14:paraId="6131E56F" w14:textId="77777777" w:rsidR="00154403" w:rsidRPr="008D114F" w:rsidRDefault="0028170D" w:rsidP="00154403">
      <w:pPr>
        <w:rPr>
          <w:i/>
        </w:rPr>
      </w:pPr>
      <w:r w:rsidRPr="008D114F">
        <w:rPr>
          <w:i/>
        </w:rPr>
        <w:t>Each consumer’s privacy is respected and personal information is kept confidential.</w:t>
      </w:r>
    </w:p>
    <w:p w14:paraId="1A2C6D1F" w14:textId="4BBBE8D8" w:rsidR="00195031" w:rsidRPr="00132024" w:rsidRDefault="003729D5" w:rsidP="00132024">
      <w:pPr>
        <w:rPr>
          <w:color w:val="auto"/>
        </w:rPr>
      </w:pPr>
      <w:r w:rsidRPr="00132024">
        <w:rPr>
          <w:color w:val="auto"/>
        </w:rPr>
        <w:t>Consumers interviewed confirmed their privacy is respected by staff and the confidentiality of their personal information is maintained. Named consumers were able to give examples of how this respect was shown.</w:t>
      </w:r>
    </w:p>
    <w:p w14:paraId="478C73E4" w14:textId="77777777" w:rsidR="00184822" w:rsidRDefault="001F2C11" w:rsidP="00132024">
      <w:pPr>
        <w:rPr>
          <w:color w:val="auto"/>
        </w:rPr>
      </w:pPr>
      <w:r w:rsidRPr="006123C8">
        <w:rPr>
          <w:color w:val="auto"/>
        </w:rPr>
        <w:t>The service has a privacy framework and procedures to guide staff which includes how the service collects, uses, keeps secure and discloses personal information and maintains consumer confidentiality.</w:t>
      </w:r>
      <w:r w:rsidR="00184822">
        <w:rPr>
          <w:color w:val="auto"/>
        </w:rPr>
        <w:t xml:space="preserve"> </w:t>
      </w:r>
    </w:p>
    <w:p w14:paraId="7E51DB5B" w14:textId="25C774FE" w:rsidR="00184822" w:rsidRPr="00132024" w:rsidRDefault="00184822" w:rsidP="00132024">
      <w:pPr>
        <w:rPr>
          <w:color w:val="auto"/>
        </w:rPr>
      </w:pPr>
      <w:r>
        <w:rPr>
          <w:color w:val="auto"/>
        </w:rPr>
        <w:t xml:space="preserve">Assessment team observations confirmed </w:t>
      </w:r>
      <w:r w:rsidRPr="00132024">
        <w:rPr>
          <w:color w:val="auto"/>
        </w:rPr>
        <w:t xml:space="preserve">consumer hard copy personal information was securely stored, and electronic documentation was stored in password protected computers. </w:t>
      </w:r>
    </w:p>
    <w:p w14:paraId="30C3C71E" w14:textId="28B09FE9" w:rsidR="00195031" w:rsidRPr="00933DB1" w:rsidRDefault="00933DB1" w:rsidP="00132024">
      <w:pPr>
        <w:rPr>
          <w:color w:val="auto"/>
        </w:rPr>
      </w:pPr>
      <w:r w:rsidRPr="00933DB1">
        <w:rPr>
          <w:color w:val="auto"/>
        </w:rPr>
        <w:t>This requirement is compliant.</w:t>
      </w:r>
    </w:p>
    <w:p w14:paraId="6131E570" w14:textId="757E7FE7" w:rsidR="00195031" w:rsidRDefault="00195031">
      <w:pPr>
        <w:spacing w:before="0" w:after="160" w:line="259" w:lineRule="auto"/>
        <w:rPr>
          <w:color w:val="0000FF"/>
        </w:rPr>
      </w:pPr>
      <w:r>
        <w:rPr>
          <w:color w:val="0000FF"/>
        </w:rPr>
        <w:br w:type="page"/>
      </w:r>
    </w:p>
    <w:p w14:paraId="6EE5CC36" w14:textId="77777777" w:rsidR="00CB3BA9" w:rsidRDefault="0028170D" w:rsidP="00A3716D">
      <w:pPr>
        <w:pStyle w:val="Heading1"/>
        <w:tabs>
          <w:tab w:val="right" w:pos="9070"/>
        </w:tabs>
        <w:spacing w:before="560" w:after="640"/>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31E653" wp14:editId="6131E6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4684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noProof/>
          <w:color w:val="FFFFFF" w:themeColor="background1"/>
          <w:sz w:val="36"/>
          <w:lang w:val="en-US" w:eastAsia="en-US"/>
        </w:rPr>
        <w:drawing>
          <wp:anchor distT="0" distB="0" distL="114300" distR="114300" simplePos="0" relativeHeight="251661312" behindDoc="1" locked="0" layoutInCell="1" allowOverlap="1" wp14:anchorId="6131E655" wp14:editId="6131E6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7094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15E">
        <w:rPr>
          <w:color w:val="FFFFFF" w:themeColor="background1"/>
          <w:sz w:val="36"/>
        </w:rPr>
        <w:t>STA</w:t>
      </w:r>
      <w:r w:rsidRPr="00EB1D71">
        <w:rPr>
          <w:color w:val="FFFFFF" w:themeColor="background1"/>
          <w:sz w:val="36"/>
        </w:rPr>
        <w:t xml:space="preserve">NDARD 3 </w:t>
      </w:r>
      <w:r w:rsidRPr="00EB1D71">
        <w:rPr>
          <w:color w:val="FFFFFF" w:themeColor="background1"/>
          <w:sz w:val="36"/>
        </w:rPr>
        <w:tab/>
      </w:r>
      <w:r w:rsidRPr="00EB1D71">
        <w:rPr>
          <w:color w:val="FFFFFF" w:themeColor="background1"/>
          <w:sz w:val="36"/>
        </w:rPr>
        <w:br/>
        <w:t>Personal care and clinical care</w:t>
      </w:r>
    </w:p>
    <w:p w14:paraId="7C832812" w14:textId="77777777" w:rsidR="0062415E" w:rsidRDefault="0062415E" w:rsidP="0062415E"/>
    <w:p w14:paraId="6131E58F" w14:textId="77777777" w:rsidR="007F5256" w:rsidRPr="00FD1B02" w:rsidRDefault="0028170D" w:rsidP="00032B17">
      <w:pPr>
        <w:pStyle w:val="Heading3"/>
        <w:shd w:val="clear" w:color="auto" w:fill="F2F2F2" w:themeFill="background1" w:themeFillShade="F2"/>
      </w:pPr>
      <w:r w:rsidRPr="00FD1B02">
        <w:t>Consumer outcome:</w:t>
      </w:r>
    </w:p>
    <w:p w14:paraId="6131E590" w14:textId="77777777" w:rsidR="007F5256" w:rsidRDefault="0028170D" w:rsidP="00912DE6">
      <w:pPr>
        <w:numPr>
          <w:ilvl w:val="0"/>
          <w:numId w:val="3"/>
        </w:numPr>
        <w:shd w:val="clear" w:color="auto" w:fill="F2F2F2" w:themeFill="background1" w:themeFillShade="F2"/>
      </w:pPr>
      <w:r>
        <w:t>I get personal care, clinical care, or both personal care and clinical care, that is safe and right for me.</w:t>
      </w:r>
    </w:p>
    <w:p w14:paraId="6131E591" w14:textId="77777777" w:rsidR="007F5256" w:rsidRDefault="0028170D" w:rsidP="00032B17">
      <w:pPr>
        <w:pStyle w:val="Heading3"/>
        <w:shd w:val="clear" w:color="auto" w:fill="F2F2F2" w:themeFill="background1" w:themeFillShade="F2"/>
      </w:pPr>
      <w:r>
        <w:t>Organisation statement:</w:t>
      </w:r>
    </w:p>
    <w:p w14:paraId="6131E592" w14:textId="77777777" w:rsidR="007F5256" w:rsidRDefault="002817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31E593" w14:textId="77777777" w:rsidR="007F5256" w:rsidRDefault="0028170D" w:rsidP="00427817">
      <w:pPr>
        <w:pStyle w:val="Heading2"/>
      </w:pPr>
      <w:r>
        <w:t>Assessment of Standard 3</w:t>
      </w:r>
    </w:p>
    <w:p w14:paraId="2D584BBC" w14:textId="77777777" w:rsidR="005C7B47" w:rsidRDefault="005C7B47" w:rsidP="007E1999">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596" w14:textId="368F2A58" w:rsidR="00301877" w:rsidRDefault="002817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131E597" w14:textId="6A74D641" w:rsidR="00853601" w:rsidRPr="00853601" w:rsidRDefault="0028170D" w:rsidP="00853601">
      <w:pPr>
        <w:pStyle w:val="Heading3"/>
      </w:pPr>
      <w:r w:rsidRPr="00853601">
        <w:t>Requirement 3(3)(a)</w:t>
      </w:r>
      <w:r>
        <w:tab/>
        <w:t>Compliant</w:t>
      </w:r>
    </w:p>
    <w:p w14:paraId="6131E598" w14:textId="77777777" w:rsidR="00853601" w:rsidRPr="008D114F" w:rsidRDefault="0028170D" w:rsidP="00853601">
      <w:pPr>
        <w:rPr>
          <w:i/>
        </w:rPr>
      </w:pPr>
      <w:r w:rsidRPr="008D114F">
        <w:rPr>
          <w:i/>
        </w:rPr>
        <w:t>Each consumer gets safe and effective personal care, clinical care, or both personal care and clinical care, that:</w:t>
      </w:r>
    </w:p>
    <w:p w14:paraId="6131E599" w14:textId="77777777" w:rsidR="00853601" w:rsidRPr="008D114F" w:rsidRDefault="0028170D" w:rsidP="00853601">
      <w:pPr>
        <w:numPr>
          <w:ilvl w:val="0"/>
          <w:numId w:val="24"/>
        </w:numPr>
        <w:tabs>
          <w:tab w:val="right" w:pos="9026"/>
        </w:tabs>
        <w:spacing w:before="0" w:after="0"/>
        <w:ind w:left="567" w:hanging="425"/>
        <w:outlineLvl w:val="4"/>
        <w:rPr>
          <w:i/>
        </w:rPr>
      </w:pPr>
      <w:r w:rsidRPr="008D114F">
        <w:rPr>
          <w:i/>
        </w:rPr>
        <w:t>is best practice; and</w:t>
      </w:r>
    </w:p>
    <w:p w14:paraId="6131E59A" w14:textId="77777777" w:rsidR="00853601" w:rsidRPr="008D114F" w:rsidRDefault="0028170D" w:rsidP="00853601">
      <w:pPr>
        <w:numPr>
          <w:ilvl w:val="0"/>
          <w:numId w:val="24"/>
        </w:numPr>
        <w:tabs>
          <w:tab w:val="right" w:pos="9026"/>
        </w:tabs>
        <w:spacing w:before="0" w:after="0"/>
        <w:ind w:left="567" w:hanging="425"/>
        <w:outlineLvl w:val="4"/>
        <w:rPr>
          <w:i/>
        </w:rPr>
      </w:pPr>
      <w:r w:rsidRPr="008D114F">
        <w:rPr>
          <w:i/>
        </w:rPr>
        <w:t>is tailored to their needs; and</w:t>
      </w:r>
    </w:p>
    <w:p w14:paraId="6131E59B" w14:textId="77777777" w:rsidR="00853601" w:rsidRPr="008D114F" w:rsidRDefault="0028170D" w:rsidP="00853601">
      <w:pPr>
        <w:numPr>
          <w:ilvl w:val="0"/>
          <w:numId w:val="24"/>
        </w:numPr>
        <w:tabs>
          <w:tab w:val="right" w:pos="9026"/>
        </w:tabs>
        <w:spacing w:before="0" w:after="0"/>
        <w:ind w:left="567" w:hanging="425"/>
        <w:outlineLvl w:val="4"/>
        <w:rPr>
          <w:i/>
        </w:rPr>
      </w:pPr>
      <w:r w:rsidRPr="008D114F">
        <w:rPr>
          <w:i/>
        </w:rPr>
        <w:t>optimises their health and well-being.</w:t>
      </w:r>
    </w:p>
    <w:p w14:paraId="5D54537C" w14:textId="5E4F933A" w:rsidR="003F68A7" w:rsidRDefault="00262166" w:rsidP="00132024">
      <w:pPr>
        <w:rPr>
          <w:color w:val="auto"/>
        </w:rPr>
      </w:pPr>
      <w:r w:rsidRPr="00682EE4">
        <w:rPr>
          <w:color w:val="auto"/>
        </w:rPr>
        <w:t xml:space="preserve">The assessment team </w:t>
      </w:r>
      <w:r w:rsidR="003F68A7" w:rsidRPr="00682EE4">
        <w:rPr>
          <w:color w:val="auto"/>
        </w:rPr>
        <w:t xml:space="preserve">reviewed consumer clinical documentation including </w:t>
      </w:r>
      <w:r w:rsidR="003F68A7" w:rsidRPr="006411A4">
        <w:rPr>
          <w:color w:val="auto"/>
        </w:rPr>
        <w:t xml:space="preserve">assessments, care </w:t>
      </w:r>
      <w:r w:rsidR="003F68A7" w:rsidRPr="006B56A5">
        <w:rPr>
          <w:color w:val="auto"/>
        </w:rPr>
        <w:t xml:space="preserve">and service </w:t>
      </w:r>
      <w:r w:rsidR="003F68A7" w:rsidRPr="006411A4">
        <w:rPr>
          <w:color w:val="auto"/>
        </w:rPr>
        <w:t>plans, progress notes, treatment regimes, monitoring records and relevant correspondence and communications</w:t>
      </w:r>
      <w:r w:rsidR="003F68A7">
        <w:rPr>
          <w:color w:val="auto"/>
        </w:rPr>
        <w:t>.</w:t>
      </w:r>
      <w:r w:rsidR="00FE6285">
        <w:rPr>
          <w:color w:val="auto"/>
        </w:rPr>
        <w:t xml:space="preserve"> </w:t>
      </w:r>
      <w:r w:rsidR="003F68A7">
        <w:rPr>
          <w:color w:val="auto"/>
        </w:rPr>
        <w:t xml:space="preserve">The assessment team correlated </w:t>
      </w:r>
      <w:r w:rsidR="00FE6285">
        <w:rPr>
          <w:color w:val="auto"/>
        </w:rPr>
        <w:t>the information gleaned from the file review with interviews with both staff and consumers.</w:t>
      </w:r>
    </w:p>
    <w:p w14:paraId="25BB2CC9" w14:textId="178B220D" w:rsidR="00FE6285" w:rsidRDefault="00FE6285" w:rsidP="00132024">
      <w:pPr>
        <w:rPr>
          <w:color w:val="auto"/>
        </w:rPr>
      </w:pPr>
      <w:r>
        <w:rPr>
          <w:color w:val="auto"/>
        </w:rPr>
        <w:t xml:space="preserve">All evidence indicated </w:t>
      </w:r>
      <w:r w:rsidR="00331E1F">
        <w:rPr>
          <w:color w:val="auto"/>
        </w:rPr>
        <w:t xml:space="preserve">that </w:t>
      </w:r>
      <w:r>
        <w:rPr>
          <w:color w:val="auto"/>
        </w:rPr>
        <w:t>consumers</w:t>
      </w:r>
      <w:r w:rsidR="00331E1F">
        <w:rPr>
          <w:color w:val="auto"/>
        </w:rPr>
        <w:t xml:space="preserve"> are receiving care that</w:t>
      </w:r>
      <w:r w:rsidR="00E6245E">
        <w:rPr>
          <w:color w:val="auto"/>
        </w:rPr>
        <w:t xml:space="preserve">, in the words of the Assessment Team, </w:t>
      </w:r>
      <w:r w:rsidR="00331E1F">
        <w:rPr>
          <w:color w:val="auto"/>
        </w:rPr>
        <w:t>is safe, effective</w:t>
      </w:r>
      <w:r w:rsidR="00E6245E">
        <w:rPr>
          <w:color w:val="auto"/>
        </w:rPr>
        <w:t xml:space="preserve"> and tailored to the specific needs and preferences of the consumer.</w:t>
      </w:r>
      <w:r>
        <w:rPr>
          <w:color w:val="auto"/>
        </w:rPr>
        <w:t xml:space="preserve"> </w:t>
      </w:r>
    </w:p>
    <w:p w14:paraId="14015636" w14:textId="00CBF1FF" w:rsidR="00BC3FBE" w:rsidRPr="00132024" w:rsidRDefault="002F6D46" w:rsidP="00132024">
      <w:pPr>
        <w:rPr>
          <w:color w:val="auto"/>
        </w:rPr>
      </w:pPr>
      <w:r w:rsidRPr="00132024">
        <w:rPr>
          <w:color w:val="auto"/>
        </w:rPr>
        <w:lastRenderedPageBreak/>
        <w:t xml:space="preserve">Two named consumers’ files were </w:t>
      </w:r>
      <w:r w:rsidR="00E7449F" w:rsidRPr="00132024">
        <w:rPr>
          <w:color w:val="auto"/>
        </w:rPr>
        <w:t xml:space="preserve">reviewed by the Assessment Team </w:t>
      </w:r>
      <w:r w:rsidR="00102554" w:rsidRPr="00132024">
        <w:rPr>
          <w:color w:val="auto"/>
        </w:rPr>
        <w:t>and this disclosed care aimed at optimising health</w:t>
      </w:r>
      <w:r w:rsidR="006772C7" w:rsidRPr="00132024">
        <w:rPr>
          <w:color w:val="auto"/>
        </w:rPr>
        <w:t xml:space="preserve"> and well-being</w:t>
      </w:r>
      <w:r w:rsidR="00CB2B7C" w:rsidRPr="00132024">
        <w:rPr>
          <w:color w:val="auto"/>
        </w:rPr>
        <w:t xml:space="preserve">. </w:t>
      </w:r>
      <w:r w:rsidR="007476AA" w:rsidRPr="00132024">
        <w:rPr>
          <w:color w:val="auto"/>
        </w:rPr>
        <w:t>C</w:t>
      </w:r>
      <w:r w:rsidR="00CB2B7C" w:rsidRPr="00132024">
        <w:rPr>
          <w:color w:val="auto"/>
        </w:rPr>
        <w:t>are</w:t>
      </w:r>
      <w:r w:rsidR="007476AA" w:rsidRPr="00132024">
        <w:rPr>
          <w:color w:val="auto"/>
        </w:rPr>
        <w:t xml:space="preserve"> </w:t>
      </w:r>
      <w:r w:rsidR="00CB2B7C" w:rsidRPr="00132024">
        <w:rPr>
          <w:color w:val="auto"/>
        </w:rPr>
        <w:t>planning documentation</w:t>
      </w:r>
      <w:r w:rsidR="007476AA" w:rsidRPr="00132024">
        <w:rPr>
          <w:color w:val="auto"/>
        </w:rPr>
        <w:t xml:space="preserve"> showed recommendations from specialists services being implemented and followed.</w:t>
      </w:r>
    </w:p>
    <w:p w14:paraId="615B1996" w14:textId="6905C5A7" w:rsidR="00591F4A" w:rsidRPr="00AD4AD4" w:rsidRDefault="00591F4A" w:rsidP="00853601">
      <w:pPr>
        <w:rPr>
          <w:color w:val="auto"/>
        </w:rPr>
      </w:pPr>
      <w:r w:rsidRPr="00AD4AD4">
        <w:rPr>
          <w:color w:val="auto"/>
        </w:rPr>
        <w:t xml:space="preserve">Named consumers and </w:t>
      </w:r>
      <w:r w:rsidR="006F2AB3" w:rsidRPr="00AD4AD4">
        <w:rPr>
          <w:color w:val="auto"/>
        </w:rPr>
        <w:t>representatives</w:t>
      </w:r>
      <w:r w:rsidRPr="00AD4AD4">
        <w:rPr>
          <w:color w:val="auto"/>
        </w:rPr>
        <w:t xml:space="preserve"> interviewed indicated they received all the </w:t>
      </w:r>
      <w:r w:rsidR="00DF01DC" w:rsidRPr="00AD4AD4">
        <w:rPr>
          <w:color w:val="auto"/>
        </w:rPr>
        <w:t>c</w:t>
      </w:r>
      <w:r w:rsidRPr="00AD4AD4">
        <w:rPr>
          <w:color w:val="auto"/>
        </w:rPr>
        <w:t>are</w:t>
      </w:r>
      <w:r w:rsidR="00DF01DC" w:rsidRPr="00AD4AD4">
        <w:rPr>
          <w:color w:val="auto"/>
        </w:rPr>
        <w:t xml:space="preserve"> they request and at a level that makes them happy.</w:t>
      </w:r>
    </w:p>
    <w:p w14:paraId="7DA68BD3" w14:textId="05246E94" w:rsidR="00DF01DC" w:rsidRPr="00AD4AD4" w:rsidRDefault="002023CA" w:rsidP="00853601">
      <w:pPr>
        <w:rPr>
          <w:color w:val="auto"/>
        </w:rPr>
      </w:pPr>
      <w:r w:rsidRPr="00AD4AD4">
        <w:rPr>
          <w:color w:val="auto"/>
        </w:rPr>
        <w:t xml:space="preserve">Care staff interviewed explained that they had access to registered staff as required and that </w:t>
      </w:r>
      <w:r w:rsidR="006F09F1" w:rsidRPr="00AD4AD4">
        <w:rPr>
          <w:color w:val="auto"/>
        </w:rPr>
        <w:t>other specialist services such as physiotherapy, occupational therapy, dieticians, w</w:t>
      </w:r>
      <w:r w:rsidR="00095446" w:rsidRPr="00AD4AD4">
        <w:rPr>
          <w:color w:val="auto"/>
        </w:rPr>
        <w:t>o</w:t>
      </w:r>
      <w:r w:rsidR="006F09F1" w:rsidRPr="00AD4AD4">
        <w:rPr>
          <w:color w:val="auto"/>
        </w:rPr>
        <w:t>und c</w:t>
      </w:r>
      <w:r w:rsidR="00095446" w:rsidRPr="00AD4AD4">
        <w:rPr>
          <w:color w:val="auto"/>
        </w:rPr>
        <w:t>a</w:t>
      </w:r>
      <w:r w:rsidR="006F09F1" w:rsidRPr="00AD4AD4">
        <w:rPr>
          <w:color w:val="auto"/>
        </w:rPr>
        <w:t>re and demen</w:t>
      </w:r>
      <w:r w:rsidR="00095446" w:rsidRPr="00AD4AD4">
        <w:rPr>
          <w:color w:val="auto"/>
        </w:rPr>
        <w:t>tia were available.</w:t>
      </w:r>
    </w:p>
    <w:p w14:paraId="61B2D464" w14:textId="3C6D3084" w:rsidR="00095446" w:rsidRPr="00AD4AD4" w:rsidRDefault="00C54408" w:rsidP="00853601">
      <w:pPr>
        <w:rPr>
          <w:color w:val="auto"/>
        </w:rPr>
      </w:pPr>
      <w:r w:rsidRPr="00AD4AD4">
        <w:rPr>
          <w:color w:val="auto"/>
        </w:rPr>
        <w:t>The service has policies, procedures, guidelines and flowcharts available to staff in key areas of clinical care.</w:t>
      </w:r>
      <w:r w:rsidR="00AF7CAF" w:rsidRPr="00AD4AD4">
        <w:rPr>
          <w:color w:val="auto"/>
        </w:rPr>
        <w:t xml:space="preserve"> </w:t>
      </w:r>
      <w:r w:rsidR="009770C5" w:rsidRPr="00AD4AD4">
        <w:rPr>
          <w:color w:val="auto"/>
        </w:rPr>
        <w:t>Clinical</w:t>
      </w:r>
      <w:r w:rsidR="00AF7CAF" w:rsidRPr="00AD4AD4">
        <w:rPr>
          <w:color w:val="auto"/>
        </w:rPr>
        <w:t xml:space="preserve"> audits and whole of service audits are undertaken.</w:t>
      </w:r>
    </w:p>
    <w:p w14:paraId="6B178BF5" w14:textId="1CDB8C9E" w:rsidR="00AF7CAF" w:rsidRPr="00D65CCE" w:rsidRDefault="00F23570" w:rsidP="00853601">
      <w:pPr>
        <w:rPr>
          <w:color w:val="auto"/>
        </w:rPr>
      </w:pPr>
      <w:r w:rsidRPr="00D65CCE">
        <w:rPr>
          <w:color w:val="auto"/>
        </w:rPr>
        <w:t xml:space="preserve">Skin integrity, pain management, falls and restrictive practices were areas specifically </w:t>
      </w:r>
      <w:r w:rsidR="00AD4AD4" w:rsidRPr="00D65CCE">
        <w:rPr>
          <w:color w:val="auto"/>
        </w:rPr>
        <w:t>considered</w:t>
      </w:r>
      <w:r w:rsidRPr="00D65CCE">
        <w:rPr>
          <w:color w:val="auto"/>
        </w:rPr>
        <w:t xml:space="preserve"> by the Assessment Team and no concerns were identified.</w:t>
      </w:r>
    </w:p>
    <w:p w14:paraId="09B5B818" w14:textId="6334177C" w:rsidR="007476AA" w:rsidRPr="00D65CCE" w:rsidRDefault="00597A1E" w:rsidP="00853601">
      <w:pPr>
        <w:rPr>
          <w:color w:val="auto"/>
        </w:rPr>
      </w:pPr>
      <w:r w:rsidRPr="00D65CCE">
        <w:rPr>
          <w:color w:val="auto"/>
        </w:rPr>
        <w:t xml:space="preserve">Improvements undertaken by the service since its last site audit include increased number of </w:t>
      </w:r>
      <w:r w:rsidR="00447B10" w:rsidRPr="00D65CCE">
        <w:rPr>
          <w:color w:val="auto"/>
        </w:rPr>
        <w:t>clinical staff, including care managers.</w:t>
      </w:r>
      <w:r w:rsidR="005E7816" w:rsidRPr="00D65CCE">
        <w:rPr>
          <w:color w:val="auto"/>
        </w:rPr>
        <w:t xml:space="preserve"> Education and training has been undertaken. All consumers with restrictive practice have been reviewed including with medical officer input.</w:t>
      </w:r>
      <w:r w:rsidR="00D65CCE" w:rsidRPr="00D65CCE">
        <w:rPr>
          <w:color w:val="auto"/>
        </w:rPr>
        <w:t xml:space="preserve"> Skin integrity reviews have also been undertaken.</w:t>
      </w:r>
    </w:p>
    <w:p w14:paraId="6131E59D" w14:textId="5E9184F1" w:rsidR="00853601" w:rsidRPr="00D65CCE" w:rsidRDefault="00D65CCE" w:rsidP="00D65CCE">
      <w:pPr>
        <w:rPr>
          <w:color w:val="auto"/>
        </w:rPr>
      </w:pPr>
      <w:r w:rsidRPr="00D65CCE">
        <w:rPr>
          <w:color w:val="auto"/>
        </w:rPr>
        <w:t>This requirement is compliant.</w:t>
      </w:r>
    </w:p>
    <w:p w14:paraId="6131E59E" w14:textId="0F073801" w:rsidR="00853601" w:rsidRPr="00853601" w:rsidRDefault="0028170D" w:rsidP="00853601">
      <w:pPr>
        <w:pStyle w:val="Heading3"/>
      </w:pPr>
      <w:r w:rsidRPr="00853601">
        <w:t>Requirement 3(3)(b)</w:t>
      </w:r>
      <w:r>
        <w:tab/>
        <w:t>Compliant</w:t>
      </w:r>
    </w:p>
    <w:p w14:paraId="6131E59F" w14:textId="77777777" w:rsidR="00853601" w:rsidRPr="008D114F" w:rsidRDefault="0028170D" w:rsidP="00853601">
      <w:pPr>
        <w:rPr>
          <w:i/>
        </w:rPr>
      </w:pPr>
      <w:r w:rsidRPr="008D114F">
        <w:rPr>
          <w:i/>
          <w:szCs w:val="22"/>
        </w:rPr>
        <w:t>Effective management of high impact or high prevalence risks associated with the care of each consumer.</w:t>
      </w:r>
    </w:p>
    <w:p w14:paraId="6131E5A0" w14:textId="7A6F0BE1" w:rsidR="00853601" w:rsidRPr="00132024" w:rsidRDefault="001A26B7" w:rsidP="00853601">
      <w:pPr>
        <w:rPr>
          <w:color w:val="auto"/>
        </w:rPr>
      </w:pPr>
      <w:r w:rsidRPr="00132024">
        <w:rPr>
          <w:color w:val="auto"/>
        </w:rPr>
        <w:t xml:space="preserve">Key risks to consumers were reflected in </w:t>
      </w:r>
      <w:r w:rsidR="005566E5" w:rsidRPr="00132024">
        <w:rPr>
          <w:color w:val="auto"/>
        </w:rPr>
        <w:t>their</w:t>
      </w:r>
      <w:r w:rsidRPr="00132024">
        <w:rPr>
          <w:color w:val="auto"/>
        </w:rPr>
        <w:t xml:space="preserve"> care planning documents.</w:t>
      </w:r>
      <w:r w:rsidR="005566E5" w:rsidRPr="00132024">
        <w:rPr>
          <w:color w:val="auto"/>
        </w:rPr>
        <w:t xml:space="preserve"> Areas of skin integrity, pain management, falls, restrictive practice and </w:t>
      </w:r>
      <w:r w:rsidR="00B47E69" w:rsidRPr="00132024">
        <w:rPr>
          <w:color w:val="auto"/>
        </w:rPr>
        <w:t>weight loss were specifically considered by the Assessment Team and the risks associated with care were found to be effectively managed.</w:t>
      </w:r>
    </w:p>
    <w:p w14:paraId="3468F0AA" w14:textId="77777777" w:rsidR="002D0909" w:rsidRPr="00132024" w:rsidRDefault="004B23B0" w:rsidP="00853601">
      <w:pPr>
        <w:rPr>
          <w:color w:val="auto"/>
        </w:rPr>
      </w:pPr>
      <w:r w:rsidRPr="00132024">
        <w:rPr>
          <w:color w:val="auto"/>
        </w:rPr>
        <w:t xml:space="preserve">Care staff interviewed were able to identify </w:t>
      </w:r>
      <w:r w:rsidR="00CF67F8" w:rsidRPr="00132024">
        <w:rPr>
          <w:color w:val="auto"/>
        </w:rPr>
        <w:t>areas of risk identified in care planning for particular consumers.</w:t>
      </w:r>
      <w:r w:rsidR="00C2265D" w:rsidRPr="00132024">
        <w:rPr>
          <w:color w:val="auto"/>
        </w:rPr>
        <w:t xml:space="preserve"> </w:t>
      </w:r>
    </w:p>
    <w:p w14:paraId="0EDE759A" w14:textId="47521E80" w:rsidR="00B47E69" w:rsidRPr="00132024" w:rsidRDefault="00CF67F8" w:rsidP="00853601">
      <w:pPr>
        <w:rPr>
          <w:color w:val="auto"/>
        </w:rPr>
      </w:pPr>
      <w:r w:rsidRPr="00132024">
        <w:rPr>
          <w:color w:val="auto"/>
        </w:rPr>
        <w:t xml:space="preserve">Registered staff </w:t>
      </w:r>
      <w:r w:rsidR="00C2265D" w:rsidRPr="00132024">
        <w:rPr>
          <w:color w:val="auto"/>
        </w:rPr>
        <w:t xml:space="preserve">interviewed </w:t>
      </w:r>
      <w:r w:rsidRPr="00132024">
        <w:rPr>
          <w:color w:val="auto"/>
        </w:rPr>
        <w:t xml:space="preserve">were able to explain </w:t>
      </w:r>
      <w:r w:rsidR="00C2265D" w:rsidRPr="00132024">
        <w:rPr>
          <w:color w:val="auto"/>
        </w:rPr>
        <w:t>both preventative and remedial actions for each type of high prevalence risk.</w:t>
      </w:r>
    </w:p>
    <w:p w14:paraId="70973EFC" w14:textId="5DAF91E9" w:rsidR="00C2265D" w:rsidRPr="00132024" w:rsidRDefault="00755344" w:rsidP="00853601">
      <w:pPr>
        <w:rPr>
          <w:color w:val="auto"/>
        </w:rPr>
      </w:pPr>
      <w:r w:rsidRPr="00132024">
        <w:rPr>
          <w:color w:val="auto"/>
        </w:rPr>
        <w:t xml:space="preserve">Since the service’s last site audit extra care manager support has been obtained and clinical reviews of high </w:t>
      </w:r>
      <w:r w:rsidR="00D3741C" w:rsidRPr="00132024">
        <w:rPr>
          <w:color w:val="auto"/>
        </w:rPr>
        <w:t>prevalence</w:t>
      </w:r>
      <w:r w:rsidRPr="00132024">
        <w:rPr>
          <w:color w:val="auto"/>
        </w:rPr>
        <w:t xml:space="preserve"> risk areas </w:t>
      </w:r>
      <w:r w:rsidR="0090687E" w:rsidRPr="00132024">
        <w:rPr>
          <w:color w:val="auto"/>
        </w:rPr>
        <w:t xml:space="preserve">are </w:t>
      </w:r>
      <w:r w:rsidRPr="00132024">
        <w:rPr>
          <w:color w:val="auto"/>
        </w:rPr>
        <w:t xml:space="preserve">now </w:t>
      </w:r>
      <w:r w:rsidR="00D3741C" w:rsidRPr="00132024">
        <w:rPr>
          <w:color w:val="auto"/>
        </w:rPr>
        <w:t>undertake</w:t>
      </w:r>
      <w:r w:rsidR="00300603" w:rsidRPr="00132024">
        <w:rPr>
          <w:color w:val="auto"/>
        </w:rPr>
        <w:t>n</w:t>
      </w:r>
      <w:r w:rsidR="00D3741C" w:rsidRPr="00132024">
        <w:rPr>
          <w:color w:val="auto"/>
        </w:rPr>
        <w:t xml:space="preserve"> </w:t>
      </w:r>
      <w:r w:rsidR="0090687E" w:rsidRPr="00132024">
        <w:rPr>
          <w:color w:val="auto"/>
        </w:rPr>
        <w:t xml:space="preserve">with </w:t>
      </w:r>
      <w:r w:rsidR="00D3741C" w:rsidRPr="00132024">
        <w:rPr>
          <w:color w:val="auto"/>
        </w:rPr>
        <w:t xml:space="preserve">key information </w:t>
      </w:r>
      <w:r w:rsidR="0090687E" w:rsidRPr="00132024">
        <w:rPr>
          <w:color w:val="auto"/>
        </w:rPr>
        <w:t xml:space="preserve">directed </w:t>
      </w:r>
      <w:r w:rsidR="00D3741C" w:rsidRPr="00132024">
        <w:rPr>
          <w:color w:val="auto"/>
        </w:rPr>
        <w:t>back to staff as required.</w:t>
      </w:r>
    </w:p>
    <w:p w14:paraId="6131E5AD" w14:textId="5D3C4BEA" w:rsidR="00853601" w:rsidRPr="00D435F8" w:rsidRDefault="0028170D" w:rsidP="00853601">
      <w:pPr>
        <w:pStyle w:val="Heading3"/>
      </w:pPr>
      <w:r w:rsidRPr="00D435F8">
        <w:lastRenderedPageBreak/>
        <w:t>Requirement 3(3)(g)</w:t>
      </w:r>
      <w:r>
        <w:tab/>
        <w:t>Compliant</w:t>
      </w:r>
    </w:p>
    <w:p w14:paraId="6131E5AE" w14:textId="77777777" w:rsidR="00853601" w:rsidRPr="008D114F" w:rsidRDefault="0028170D" w:rsidP="00853601">
      <w:pPr>
        <w:tabs>
          <w:tab w:val="right" w:pos="9026"/>
        </w:tabs>
        <w:spacing w:before="0" w:after="0"/>
        <w:outlineLvl w:val="4"/>
        <w:rPr>
          <w:i/>
          <w:szCs w:val="22"/>
        </w:rPr>
      </w:pPr>
      <w:r w:rsidRPr="008D114F">
        <w:rPr>
          <w:i/>
          <w:szCs w:val="22"/>
        </w:rPr>
        <w:t>Minimisation of infection related risks through implementing:</w:t>
      </w:r>
    </w:p>
    <w:p w14:paraId="6131E5AF" w14:textId="77777777" w:rsidR="00853601" w:rsidRPr="008D114F" w:rsidRDefault="0028170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31E5B0" w14:textId="77777777" w:rsidR="00853601" w:rsidRPr="008D114F" w:rsidRDefault="0028170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5DB666" w14:textId="77777777" w:rsidR="00D13B0F" w:rsidRPr="00132024" w:rsidRDefault="005F03AC" w:rsidP="00D13B0F">
      <w:pPr>
        <w:rPr>
          <w:color w:val="auto"/>
        </w:rPr>
      </w:pPr>
      <w:r w:rsidRPr="00132024">
        <w:rPr>
          <w:color w:val="auto"/>
        </w:rPr>
        <w:t>Staff interviewed said they received training in the management of antimicrobials and infection minimisation strategies, including hand hygiene, the use of appropriate PPE, cough etiquette and cleaning processes, at orientation and at mandatory education.</w:t>
      </w:r>
    </w:p>
    <w:p w14:paraId="4FF70911" w14:textId="382B35CE" w:rsidR="00D13B0F" w:rsidRPr="00132024" w:rsidRDefault="000820DF" w:rsidP="00D13B0F">
      <w:pPr>
        <w:rPr>
          <w:color w:val="auto"/>
        </w:rPr>
      </w:pPr>
      <w:r w:rsidRPr="006411A4">
        <w:rPr>
          <w:color w:val="auto"/>
        </w:rPr>
        <w:t>Consumers</w:t>
      </w:r>
      <w:r>
        <w:rPr>
          <w:color w:val="auto"/>
        </w:rPr>
        <w:t xml:space="preserve"> and </w:t>
      </w:r>
      <w:r w:rsidRPr="006411A4">
        <w:rPr>
          <w:color w:val="auto"/>
        </w:rPr>
        <w:t xml:space="preserve">representatives </w:t>
      </w:r>
      <w:r>
        <w:rPr>
          <w:color w:val="auto"/>
        </w:rPr>
        <w:t xml:space="preserve">interviewed </w:t>
      </w:r>
      <w:r w:rsidRPr="006411A4">
        <w:rPr>
          <w:color w:val="auto"/>
        </w:rPr>
        <w:t xml:space="preserve">said the service’s management of </w:t>
      </w:r>
      <w:r>
        <w:rPr>
          <w:color w:val="auto"/>
        </w:rPr>
        <w:t xml:space="preserve">a recent </w:t>
      </w:r>
      <w:r w:rsidRPr="006411A4">
        <w:rPr>
          <w:color w:val="auto"/>
        </w:rPr>
        <w:t xml:space="preserve">COVID-19 </w:t>
      </w:r>
      <w:r>
        <w:rPr>
          <w:color w:val="auto"/>
        </w:rPr>
        <w:t xml:space="preserve">outbreak was well coordinated and communication was provided to them. They said staff were consistently delivering care with appropriate </w:t>
      </w:r>
      <w:r w:rsidRPr="006411A4">
        <w:rPr>
          <w:color w:val="auto"/>
        </w:rPr>
        <w:t>infection control practices</w:t>
      </w:r>
      <w:r>
        <w:rPr>
          <w:color w:val="auto"/>
        </w:rPr>
        <w:t xml:space="preserve">. </w:t>
      </w:r>
    </w:p>
    <w:p w14:paraId="318E2161" w14:textId="77777777" w:rsidR="000724BC" w:rsidRDefault="00D13B0F" w:rsidP="000724BC">
      <w:pPr>
        <w:rPr>
          <w:color w:val="auto"/>
        </w:rPr>
      </w:pPr>
      <w:r w:rsidRPr="00132024">
        <w:rPr>
          <w:color w:val="auto"/>
        </w:rPr>
        <w:t xml:space="preserve">The service’s medication system tracks the consumers with antibiotics and a report </w:t>
      </w:r>
      <w:r w:rsidR="00EA4382" w:rsidRPr="00132024">
        <w:rPr>
          <w:color w:val="auto"/>
        </w:rPr>
        <w:t xml:space="preserve">is made </w:t>
      </w:r>
      <w:r w:rsidRPr="00132024">
        <w:rPr>
          <w:color w:val="auto"/>
        </w:rPr>
        <w:t>each week to monitor the usage, effectiveness and completion rates. This information is then discussed with registered staff for follow up with</w:t>
      </w:r>
      <w:r w:rsidR="00EA4382" w:rsidRPr="00132024">
        <w:rPr>
          <w:color w:val="auto"/>
        </w:rPr>
        <w:t xml:space="preserve"> medical officers</w:t>
      </w:r>
      <w:r w:rsidRPr="00132024">
        <w:rPr>
          <w:color w:val="auto"/>
        </w:rPr>
        <w:t xml:space="preserve"> if required.</w:t>
      </w:r>
    </w:p>
    <w:p w14:paraId="39A49345" w14:textId="77777777" w:rsidR="005C3C5B" w:rsidRDefault="000724BC" w:rsidP="005C3C5B">
      <w:pPr>
        <w:rPr>
          <w:color w:val="auto"/>
        </w:rPr>
      </w:pPr>
      <w:r w:rsidRPr="00132024">
        <w:rPr>
          <w:color w:val="auto"/>
        </w:rPr>
        <w:t xml:space="preserve">The infection prevention and control lead monitors infections through clinical indicator reporting and described how they support staff to understand </w:t>
      </w:r>
      <w:r w:rsidRPr="006411A4">
        <w:rPr>
          <w:color w:val="auto"/>
        </w:rPr>
        <w:t xml:space="preserve">how they minimise the need for </w:t>
      </w:r>
      <w:r>
        <w:rPr>
          <w:color w:val="auto"/>
        </w:rPr>
        <w:t xml:space="preserve">the </w:t>
      </w:r>
      <w:r w:rsidRPr="006411A4">
        <w:rPr>
          <w:color w:val="auto"/>
        </w:rPr>
        <w:t>use of antibiotics and ensure they are used appropriately</w:t>
      </w:r>
      <w:r w:rsidRPr="00132024">
        <w:rPr>
          <w:color w:val="auto"/>
        </w:rPr>
        <w:t>.</w:t>
      </w:r>
      <w:r w:rsidR="005C3C5B">
        <w:rPr>
          <w:color w:val="auto"/>
        </w:rPr>
        <w:t xml:space="preserve"> </w:t>
      </w:r>
    </w:p>
    <w:p w14:paraId="06040A3A" w14:textId="77777777" w:rsidR="004B6633" w:rsidRDefault="003B4C07" w:rsidP="005C3C5B">
      <w:pPr>
        <w:rPr>
          <w:color w:val="auto"/>
        </w:rPr>
      </w:pPr>
      <w:r w:rsidRPr="00F61058">
        <w:rPr>
          <w:color w:val="auto"/>
        </w:rPr>
        <w:t xml:space="preserve">The </w:t>
      </w:r>
      <w:r w:rsidR="005C3C5B" w:rsidRPr="00F61058">
        <w:rPr>
          <w:color w:val="auto"/>
        </w:rPr>
        <w:t>Assessment</w:t>
      </w:r>
      <w:r w:rsidRPr="00F61058">
        <w:rPr>
          <w:color w:val="auto"/>
        </w:rPr>
        <w:t xml:space="preserve"> Team made a number of </w:t>
      </w:r>
      <w:r w:rsidR="00F61058">
        <w:rPr>
          <w:color w:val="auto"/>
        </w:rPr>
        <w:t xml:space="preserve">different </w:t>
      </w:r>
      <w:r w:rsidRPr="00F61058">
        <w:rPr>
          <w:color w:val="auto"/>
        </w:rPr>
        <w:t>observation</w:t>
      </w:r>
      <w:r w:rsidR="003924D2" w:rsidRPr="00F61058">
        <w:rPr>
          <w:color w:val="auto"/>
        </w:rPr>
        <w:t>s</w:t>
      </w:r>
      <w:r w:rsidRPr="00F61058">
        <w:rPr>
          <w:color w:val="auto"/>
        </w:rPr>
        <w:t xml:space="preserve"> </w:t>
      </w:r>
      <w:r w:rsidR="003924D2" w:rsidRPr="00F61058">
        <w:rPr>
          <w:color w:val="auto"/>
        </w:rPr>
        <w:t xml:space="preserve">of consumers, staff and visitors </w:t>
      </w:r>
      <w:r w:rsidRPr="00F61058">
        <w:rPr>
          <w:color w:val="auto"/>
        </w:rPr>
        <w:t>in respe</w:t>
      </w:r>
      <w:r w:rsidR="005C3C5B" w:rsidRPr="00F61058">
        <w:rPr>
          <w:color w:val="auto"/>
        </w:rPr>
        <w:t xml:space="preserve">ct </w:t>
      </w:r>
      <w:r w:rsidR="00F61058" w:rsidRPr="00F61058">
        <w:rPr>
          <w:color w:val="auto"/>
        </w:rPr>
        <w:t>of various infection control practices. In all cases the Assessment Team observed sound practice.</w:t>
      </w:r>
    </w:p>
    <w:p w14:paraId="4787EBF4" w14:textId="14AB1E30" w:rsidR="00F23DBE" w:rsidRDefault="004B6633" w:rsidP="005C3C5B">
      <w:pPr>
        <w:rPr>
          <w:color w:val="auto"/>
        </w:rPr>
      </w:pPr>
      <w:r w:rsidRPr="004B6633">
        <w:rPr>
          <w:color w:val="auto"/>
        </w:rPr>
        <w:t>This requirement is compliant.</w:t>
      </w:r>
      <w:r w:rsidR="00F23DBE">
        <w:rPr>
          <w:color w:val="auto"/>
        </w:rPr>
        <w:br w:type="page"/>
      </w:r>
    </w:p>
    <w:p w14:paraId="5F6FA977" w14:textId="77777777" w:rsidR="00CB3BA9" w:rsidRDefault="0028170D"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131E657" wp14:editId="6131E6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2522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E1BB900" w14:textId="77777777" w:rsidR="004B6633" w:rsidRDefault="004B6633" w:rsidP="004B6633"/>
    <w:p w14:paraId="6131E5B4" w14:textId="11301ED6" w:rsidR="004B6633" w:rsidRPr="004B6633" w:rsidRDefault="004B6633" w:rsidP="004B6633">
      <w:pPr>
        <w:sectPr w:rsidR="004B6633" w:rsidRPr="004B6633" w:rsidSect="00FB0086">
          <w:headerReference w:type="first" r:id="rId19"/>
          <w:pgSz w:w="11906" w:h="16838"/>
          <w:pgMar w:top="1701" w:right="1418" w:bottom="1418" w:left="1418" w:header="709" w:footer="397" w:gutter="0"/>
          <w:cols w:space="708"/>
          <w:docGrid w:linePitch="360"/>
        </w:sectPr>
      </w:pPr>
    </w:p>
    <w:p w14:paraId="6131E5B5" w14:textId="210CCBEA" w:rsidR="007F5256" w:rsidRPr="00FD1B02" w:rsidRDefault="0028170D" w:rsidP="00032B17">
      <w:pPr>
        <w:pStyle w:val="Heading3"/>
        <w:shd w:val="clear" w:color="auto" w:fill="F2F2F2" w:themeFill="background1" w:themeFillShade="F2"/>
      </w:pPr>
      <w:r w:rsidRPr="00FD1B02">
        <w:t>Consumer outcome:</w:t>
      </w:r>
    </w:p>
    <w:p w14:paraId="6131E5B6" w14:textId="77777777" w:rsidR="007F5256" w:rsidRDefault="0028170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31E5B7" w14:textId="77777777" w:rsidR="007F5256" w:rsidRDefault="0028170D" w:rsidP="00032B17">
      <w:pPr>
        <w:pStyle w:val="Heading3"/>
        <w:shd w:val="clear" w:color="auto" w:fill="F2F2F2" w:themeFill="background1" w:themeFillShade="F2"/>
      </w:pPr>
      <w:r>
        <w:t>Organisation statement:</w:t>
      </w:r>
    </w:p>
    <w:p w14:paraId="6131E5B8" w14:textId="77777777" w:rsidR="007F5256" w:rsidRDefault="0028170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31E5B9" w14:textId="77777777" w:rsidR="007F5256" w:rsidRDefault="0028170D" w:rsidP="00427817">
      <w:pPr>
        <w:pStyle w:val="Heading2"/>
      </w:pPr>
      <w:r>
        <w:t>Assessment of Standard 4</w:t>
      </w:r>
    </w:p>
    <w:p w14:paraId="6FB0E80C" w14:textId="77777777" w:rsidR="005C7B47" w:rsidRDefault="005C7B47" w:rsidP="005C7B47">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5BC" w14:textId="4DF9F00D" w:rsidR="00301877" w:rsidRDefault="0028170D" w:rsidP="00427817">
      <w:pPr>
        <w:pStyle w:val="Heading2"/>
      </w:pPr>
      <w:r>
        <w:t>Assessment of Standard 4 Requirements</w:t>
      </w:r>
    </w:p>
    <w:p w14:paraId="6131E5CF" w14:textId="0D4A151F" w:rsidR="00314FF7" w:rsidRPr="00D435F8" w:rsidRDefault="0028170D" w:rsidP="00314FF7">
      <w:pPr>
        <w:pStyle w:val="Heading3"/>
      </w:pPr>
      <w:r w:rsidRPr="00D435F8">
        <w:t>Requirement 4(3)(f)</w:t>
      </w:r>
      <w:r>
        <w:tab/>
        <w:t>Compliant</w:t>
      </w:r>
    </w:p>
    <w:p w14:paraId="6131E5D0" w14:textId="77777777" w:rsidR="00314FF7" w:rsidRPr="008D114F" w:rsidRDefault="0028170D" w:rsidP="00314FF7">
      <w:pPr>
        <w:rPr>
          <w:i/>
        </w:rPr>
      </w:pPr>
      <w:r w:rsidRPr="008D114F">
        <w:rPr>
          <w:i/>
        </w:rPr>
        <w:t>Where meals are provided, they are varied and of suitable quality and quantity.</w:t>
      </w:r>
    </w:p>
    <w:p w14:paraId="6131E5D1" w14:textId="16574236" w:rsidR="00314FF7" w:rsidRDefault="000C5B75" w:rsidP="00314FF7">
      <w:r>
        <w:t>Meals are provided at the service.</w:t>
      </w:r>
      <w:r w:rsidR="00CA1550">
        <w:t xml:space="preserve"> Most consumers sampled said both the quality and quantity of food was good and that the service accommodated their individual needs.</w:t>
      </w:r>
      <w:r w:rsidR="004C0505">
        <w:t xml:space="preserve"> Consumers explained meals had improved over recent months.</w:t>
      </w:r>
    </w:p>
    <w:p w14:paraId="55E7BE5E" w14:textId="37521241" w:rsidR="00CA1550" w:rsidRDefault="006647D3" w:rsidP="00314FF7">
      <w:r>
        <w:t xml:space="preserve">Multiple named consumers </w:t>
      </w:r>
      <w:r w:rsidR="004C0505">
        <w:t xml:space="preserve">explained they are happy with the variety of meals and their care plans </w:t>
      </w:r>
      <w:r w:rsidR="004A2386">
        <w:t>identified individual dietary preferences and requirements.</w:t>
      </w:r>
    </w:p>
    <w:p w14:paraId="62931ADB" w14:textId="2D5D92DC" w:rsidR="004A2386" w:rsidRDefault="004A2386" w:rsidP="00314FF7">
      <w:r>
        <w:t xml:space="preserve">Staff </w:t>
      </w:r>
      <w:r w:rsidR="00D10015">
        <w:t xml:space="preserve">interviewed </w:t>
      </w:r>
      <w:r w:rsidR="00A0274E">
        <w:t>knew consumer preferences</w:t>
      </w:r>
      <w:r w:rsidR="00165A52">
        <w:t xml:space="preserve"> and specific diet requirements.</w:t>
      </w:r>
    </w:p>
    <w:p w14:paraId="43D46CDC" w14:textId="34430FC6" w:rsidR="00CA1550" w:rsidRDefault="00165A52" w:rsidP="00314FF7">
      <w:r>
        <w:t>While</w:t>
      </w:r>
      <w:r w:rsidR="006B4851">
        <w:t xml:space="preserve"> the menu is centrally planned offsite, local variations and requests are accommodated and suggestions and feedback is sought through a number of different channels.</w:t>
      </w:r>
    </w:p>
    <w:p w14:paraId="1D6E8723" w14:textId="7FB97CE0" w:rsidR="006B4851" w:rsidRDefault="00AE4BF6" w:rsidP="00314FF7">
      <w:r>
        <w:t>Several</w:t>
      </w:r>
      <w:r w:rsidR="00904FCF">
        <w:t xml:space="preserve"> positive observations were made by the asse</w:t>
      </w:r>
      <w:r>
        <w:t xml:space="preserve">ssment team in relation to interactions between consumers and dining staff, and the </w:t>
      </w:r>
      <w:r w:rsidR="00202A28">
        <w:t xml:space="preserve">kitchen and dining area were observed to be </w:t>
      </w:r>
      <w:r w:rsidR="007B01B8">
        <w:t>clean.</w:t>
      </w:r>
    </w:p>
    <w:p w14:paraId="0E798918" w14:textId="77777777" w:rsidR="00814938" w:rsidRDefault="007B01B8" w:rsidP="00095CD4">
      <w:r>
        <w:lastRenderedPageBreak/>
        <w:t xml:space="preserve">The service demonstrated </w:t>
      </w:r>
      <w:r w:rsidR="00814938">
        <w:t>a range of comprehensive remedial actions taken since the site audit conducted in April 2022.</w:t>
      </w:r>
    </w:p>
    <w:p w14:paraId="6131E5D6" w14:textId="43184CA6" w:rsidR="00814938" w:rsidRDefault="00814938" w:rsidP="00095CD4">
      <w:pPr>
        <w:sectPr w:rsidR="00814938" w:rsidSect="00CB3BA9">
          <w:type w:val="continuous"/>
          <w:pgSz w:w="11906" w:h="16838"/>
          <w:pgMar w:top="1701" w:right="1418" w:bottom="1418" w:left="1418" w:header="709" w:footer="397" w:gutter="0"/>
          <w:cols w:space="708"/>
          <w:titlePg/>
          <w:docGrid w:linePitch="360"/>
        </w:sectPr>
      </w:pPr>
      <w:r>
        <w:t>The requirement is compliant.</w:t>
      </w:r>
    </w:p>
    <w:p w14:paraId="6131E5D7" w14:textId="6827595D" w:rsidR="00CB3BA9" w:rsidRDefault="0028170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131E659" wp14:editId="6131E6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00928"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131E5D8" w14:textId="77777777" w:rsidR="007F5256" w:rsidRPr="00FD1B02" w:rsidRDefault="0028170D" w:rsidP="009C6F30">
      <w:pPr>
        <w:pStyle w:val="Heading3"/>
        <w:shd w:val="clear" w:color="auto" w:fill="F2F2F2" w:themeFill="background1" w:themeFillShade="F2"/>
      </w:pPr>
      <w:r w:rsidRPr="00FD1B02">
        <w:t>Consumer outcome:</w:t>
      </w:r>
    </w:p>
    <w:p w14:paraId="6131E5D9" w14:textId="77777777" w:rsidR="007F5256" w:rsidRDefault="0028170D" w:rsidP="00912DE6">
      <w:pPr>
        <w:numPr>
          <w:ilvl w:val="0"/>
          <w:numId w:val="5"/>
        </w:numPr>
        <w:shd w:val="clear" w:color="auto" w:fill="F2F2F2" w:themeFill="background1" w:themeFillShade="F2"/>
      </w:pPr>
      <w:r>
        <w:t>I feel I belong and I am safe and comfortable in the organisation’s service environment.</w:t>
      </w:r>
    </w:p>
    <w:p w14:paraId="6131E5DA" w14:textId="77777777" w:rsidR="007F5256" w:rsidRDefault="0028170D" w:rsidP="009C6F30">
      <w:pPr>
        <w:pStyle w:val="Heading3"/>
        <w:shd w:val="clear" w:color="auto" w:fill="F2F2F2" w:themeFill="background1" w:themeFillShade="F2"/>
      </w:pPr>
      <w:r>
        <w:t>Organisation statement:</w:t>
      </w:r>
    </w:p>
    <w:p w14:paraId="6131E5DB" w14:textId="77777777" w:rsidR="007F5256" w:rsidRDefault="0028170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31E5DC" w14:textId="77777777" w:rsidR="007F5256" w:rsidRDefault="0028170D" w:rsidP="00427817">
      <w:pPr>
        <w:pStyle w:val="Heading2"/>
      </w:pPr>
      <w:r>
        <w:t>Assessment of Standard 5</w:t>
      </w:r>
    </w:p>
    <w:p w14:paraId="368368EF" w14:textId="77777777" w:rsidR="005C7B47" w:rsidRDefault="005C7B47" w:rsidP="005C7B47">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5DF" w14:textId="10D8538C" w:rsidR="00301877" w:rsidRDefault="0028170D" w:rsidP="00427817">
      <w:pPr>
        <w:pStyle w:val="Heading2"/>
      </w:pPr>
      <w:r>
        <w:t>Assessment of Standard 5 Requirements</w:t>
      </w:r>
      <w:r w:rsidRPr="0066387A">
        <w:rPr>
          <w:i/>
          <w:color w:val="0000FF"/>
          <w:sz w:val="24"/>
          <w:szCs w:val="24"/>
        </w:rPr>
        <w:t xml:space="preserve"> </w:t>
      </w:r>
    </w:p>
    <w:p w14:paraId="6131E5E3" w14:textId="7C4B6BBB" w:rsidR="00314FF7" w:rsidRPr="00D435F8" w:rsidRDefault="0028170D" w:rsidP="00314FF7">
      <w:pPr>
        <w:pStyle w:val="Heading3"/>
      </w:pPr>
      <w:r w:rsidRPr="00D435F8">
        <w:t>Requirement 5(3)(b)</w:t>
      </w:r>
      <w:r>
        <w:tab/>
        <w:t>Compliant</w:t>
      </w:r>
    </w:p>
    <w:p w14:paraId="6131E5E4" w14:textId="77777777" w:rsidR="00314FF7" w:rsidRPr="008D114F" w:rsidRDefault="0028170D" w:rsidP="00314FF7">
      <w:pPr>
        <w:rPr>
          <w:i/>
        </w:rPr>
      </w:pPr>
      <w:r w:rsidRPr="008D114F">
        <w:rPr>
          <w:i/>
        </w:rPr>
        <w:t>The service environment:</w:t>
      </w:r>
    </w:p>
    <w:p w14:paraId="6131E5E5" w14:textId="77777777" w:rsidR="00314FF7" w:rsidRPr="008D114F" w:rsidRDefault="0028170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131E5E6" w14:textId="77777777" w:rsidR="00314FF7" w:rsidRPr="008D114F" w:rsidRDefault="0028170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131E5E7" w14:textId="29ABCC76" w:rsidR="00314FF7" w:rsidRPr="008C3ED9" w:rsidRDefault="00F4303C" w:rsidP="00314FF7">
      <w:pPr>
        <w:rPr>
          <w:color w:val="auto"/>
        </w:rPr>
      </w:pPr>
      <w:r w:rsidRPr="008C3ED9">
        <w:rPr>
          <w:color w:val="auto"/>
        </w:rPr>
        <w:t xml:space="preserve">The assessment team observed consumers to move freely </w:t>
      </w:r>
      <w:r w:rsidR="002C1460" w:rsidRPr="008C3ED9">
        <w:rPr>
          <w:color w:val="auto"/>
        </w:rPr>
        <w:t>within the service and those with limited mobility were both assisted by staff and had mobility equipment available for use.</w:t>
      </w:r>
      <w:r w:rsidR="00B34C02" w:rsidRPr="008C3ED9">
        <w:rPr>
          <w:color w:val="auto"/>
        </w:rPr>
        <w:t xml:space="preserve"> Consumers confirmed they were able to move about the service, including outside, and had access to key codes for locked areas as required.</w:t>
      </w:r>
      <w:r w:rsidR="00B66474">
        <w:rPr>
          <w:color w:val="auto"/>
        </w:rPr>
        <w:t xml:space="preserve"> Colour painting of doors was used to assist spatial awareness for cognitively impaired consumers and all areas were clear of clutter.</w:t>
      </w:r>
    </w:p>
    <w:p w14:paraId="11C17A58" w14:textId="5D47F45F" w:rsidR="002C1460" w:rsidRDefault="008944BF" w:rsidP="00314FF7">
      <w:r w:rsidRPr="008C3ED9">
        <w:rPr>
          <w:color w:val="auto"/>
        </w:rPr>
        <w:t xml:space="preserve">Maintenance documentation indicated that both </w:t>
      </w:r>
      <w:r w:rsidR="00A40728" w:rsidRPr="008C3ED9">
        <w:rPr>
          <w:color w:val="auto"/>
        </w:rPr>
        <w:t xml:space="preserve">proactive and reactive maintenance </w:t>
      </w:r>
      <w:r w:rsidR="00A40728">
        <w:t>occurs as required. Consumers reported that main</w:t>
      </w:r>
      <w:r w:rsidR="00207342">
        <w:t xml:space="preserve">tenance issues were attended to promptly and staff interviewed were aware of the process for </w:t>
      </w:r>
      <w:r w:rsidR="00006061">
        <w:t>logging maintenance jobs and escalating urgent matters.</w:t>
      </w:r>
    </w:p>
    <w:p w14:paraId="41672686" w14:textId="5C427843" w:rsidR="00006061" w:rsidRDefault="00F22C37" w:rsidP="00314FF7">
      <w:r>
        <w:lastRenderedPageBreak/>
        <w:t xml:space="preserve">Consumers interviewed felt safe at the service and this was supported by positive survey findings. </w:t>
      </w:r>
      <w:r w:rsidR="004F0582">
        <w:t xml:space="preserve">Medication </w:t>
      </w:r>
      <w:r w:rsidR="008C3ED9">
        <w:t>trolleys and nurses’ station doors were observed to be secure.</w:t>
      </w:r>
    </w:p>
    <w:p w14:paraId="7D0C8AC9" w14:textId="41B1B8D1" w:rsidR="008C3ED9" w:rsidRDefault="008C3ED9" w:rsidP="00314FF7">
      <w:r>
        <w:t xml:space="preserve">The service </w:t>
      </w:r>
      <w:r w:rsidR="00DD4001">
        <w:t>general environment and consumer rooms were</w:t>
      </w:r>
      <w:r>
        <w:t xml:space="preserve"> observed to be clean</w:t>
      </w:r>
      <w:r w:rsidR="006018D9">
        <w:t>, h</w:t>
      </w:r>
      <w:r w:rsidR="00EA2BA0">
        <w:t>a</w:t>
      </w:r>
      <w:r w:rsidR="006018D9">
        <w:t>ving clean floors and surfaces</w:t>
      </w:r>
      <w:r w:rsidR="00EA2BA0">
        <w:t>.</w:t>
      </w:r>
      <w:r w:rsidR="00A81681">
        <w:t xml:space="preserve"> Cleaning staff explained an improved cleaning schedule</w:t>
      </w:r>
      <w:r w:rsidR="00D60180">
        <w:t>: c</w:t>
      </w:r>
      <w:r w:rsidR="002E1FEE">
        <w:t xml:space="preserve">leaning was discussed at </w:t>
      </w:r>
      <w:r w:rsidR="00D60180">
        <w:t>staff meetings and senior staff had reviewed a new cleaning schedule.</w:t>
      </w:r>
      <w:r w:rsidR="007B76DC">
        <w:t xml:space="preserve"> Consumer surveys supported that consumers had high levels of satisfaction with cleaning.</w:t>
      </w:r>
    </w:p>
    <w:p w14:paraId="5A0C111A" w14:textId="57FC9694" w:rsidR="007B76DC" w:rsidRDefault="007B76DC" w:rsidP="00314FF7">
      <w:r>
        <w:t>This requirement is compliant.</w:t>
      </w:r>
    </w:p>
    <w:p w14:paraId="6131E5EB" w14:textId="77777777" w:rsidR="00314FF7" w:rsidRPr="00314FF7" w:rsidRDefault="00E610AC" w:rsidP="00314FF7"/>
    <w:p w14:paraId="6131E5EC" w14:textId="77777777" w:rsidR="009C6F30" w:rsidRDefault="00E610AC" w:rsidP="00095CD4">
      <w:pPr>
        <w:sectPr w:rsidR="009C6F30" w:rsidSect="00CB3BA9">
          <w:type w:val="continuous"/>
          <w:pgSz w:w="11906" w:h="16838"/>
          <w:pgMar w:top="1701" w:right="1418" w:bottom="1418" w:left="1418" w:header="709" w:footer="397" w:gutter="0"/>
          <w:cols w:space="708"/>
          <w:titlePg/>
          <w:docGrid w:linePitch="360"/>
        </w:sectPr>
      </w:pPr>
    </w:p>
    <w:p w14:paraId="6131E5ED" w14:textId="0ED44B4E" w:rsidR="00CB3BA9" w:rsidRDefault="0028170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131E65B" wp14:editId="6131E6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260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131E5EE" w14:textId="77777777" w:rsidR="007F5256" w:rsidRPr="00FD1B02" w:rsidRDefault="0028170D" w:rsidP="009C6F30">
      <w:pPr>
        <w:pStyle w:val="Heading3"/>
        <w:shd w:val="clear" w:color="auto" w:fill="F2F2F2" w:themeFill="background1" w:themeFillShade="F2"/>
      </w:pPr>
      <w:r w:rsidRPr="00FD1B02">
        <w:t>Consumer outcome:</w:t>
      </w:r>
    </w:p>
    <w:p w14:paraId="6131E5EF" w14:textId="77777777" w:rsidR="007F5256" w:rsidRDefault="0028170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31E5F0" w14:textId="77777777" w:rsidR="007F5256" w:rsidRDefault="0028170D" w:rsidP="009C6F30">
      <w:pPr>
        <w:pStyle w:val="Heading3"/>
        <w:shd w:val="clear" w:color="auto" w:fill="F2F2F2" w:themeFill="background1" w:themeFillShade="F2"/>
      </w:pPr>
      <w:r>
        <w:t>Organisation statement:</w:t>
      </w:r>
    </w:p>
    <w:p w14:paraId="6131E5F1" w14:textId="77777777" w:rsidR="007F5256" w:rsidRDefault="0028170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31E5F2" w14:textId="77777777" w:rsidR="007F5256" w:rsidRDefault="0028170D" w:rsidP="00427817">
      <w:pPr>
        <w:pStyle w:val="Heading2"/>
      </w:pPr>
      <w:r>
        <w:t>Assessment of Standard 6</w:t>
      </w:r>
    </w:p>
    <w:p w14:paraId="476AAC76" w14:textId="77777777" w:rsidR="005C7B47" w:rsidRDefault="005C7B47" w:rsidP="005C7B47">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5F5" w14:textId="7548BA5E" w:rsidR="00301877" w:rsidRDefault="0028170D" w:rsidP="00427817">
      <w:pPr>
        <w:pStyle w:val="Heading2"/>
      </w:pPr>
      <w:r>
        <w:t>Assessment of Standard 6 Requirements</w:t>
      </w:r>
    </w:p>
    <w:p w14:paraId="6131E5FC" w14:textId="7CBA518E" w:rsidR="001B3DE8" w:rsidRPr="00D435F8" w:rsidRDefault="0028170D" w:rsidP="00506F7F">
      <w:pPr>
        <w:pStyle w:val="Heading3"/>
      </w:pPr>
      <w:r w:rsidRPr="00D435F8">
        <w:t>Requirement 6(3)(c)</w:t>
      </w:r>
      <w:r>
        <w:tab/>
        <w:t>Compliant</w:t>
      </w:r>
    </w:p>
    <w:p w14:paraId="6131E5FD" w14:textId="77777777" w:rsidR="001B3DE8" w:rsidRPr="008D114F" w:rsidRDefault="0028170D" w:rsidP="00506F7F">
      <w:pPr>
        <w:rPr>
          <w:i/>
        </w:rPr>
      </w:pPr>
      <w:r w:rsidRPr="008D114F">
        <w:rPr>
          <w:i/>
        </w:rPr>
        <w:t>Appropriate action is taken in response to complaints and an open disclosure process is used when things go wrong.</w:t>
      </w:r>
    </w:p>
    <w:p w14:paraId="298FAAC7" w14:textId="77777777" w:rsidR="00853B94" w:rsidRDefault="00853B94" w:rsidP="00853B94">
      <w:pPr>
        <w:rPr>
          <w:rFonts w:eastAsia="Calibri"/>
          <w:color w:val="auto"/>
          <w:lang w:eastAsia="en-US"/>
        </w:rPr>
      </w:pPr>
      <w:r w:rsidRPr="00580F51">
        <w:rPr>
          <w:rFonts w:eastAsia="Calibri"/>
          <w:color w:val="auto"/>
          <w:lang w:eastAsia="en-US"/>
        </w:rPr>
        <w:t>Consumers were aware of the mechanisms available to them to provide feedback at the service including feedback forms, meetings and by speaking directly with staff</w:t>
      </w:r>
      <w:r>
        <w:rPr>
          <w:rFonts w:eastAsia="Calibri"/>
          <w:color w:val="auto"/>
          <w:lang w:eastAsia="en-US"/>
        </w:rPr>
        <w:t>, and said</w:t>
      </w:r>
      <w:r w:rsidRPr="00580F51">
        <w:rPr>
          <w:rFonts w:eastAsia="Calibri"/>
          <w:color w:val="auto"/>
          <w:lang w:eastAsia="en-US"/>
        </w:rPr>
        <w:t xml:space="preserve"> they would be comfortable approaching staff and management initially</w:t>
      </w:r>
      <w:r>
        <w:rPr>
          <w:rFonts w:eastAsia="Calibri"/>
          <w:color w:val="auto"/>
          <w:lang w:eastAsia="en-US"/>
        </w:rPr>
        <w:t xml:space="preserve"> and</w:t>
      </w:r>
      <w:r w:rsidRPr="00580F51">
        <w:rPr>
          <w:rFonts w:eastAsia="Calibri"/>
          <w:color w:val="auto"/>
          <w:lang w:eastAsia="en-US"/>
        </w:rPr>
        <w:t xml:space="preserve"> felt confident they would respond</w:t>
      </w:r>
      <w:r>
        <w:rPr>
          <w:rFonts w:eastAsia="Calibri"/>
          <w:color w:val="auto"/>
          <w:lang w:eastAsia="en-US"/>
        </w:rPr>
        <w:t>.</w:t>
      </w:r>
    </w:p>
    <w:p w14:paraId="572F629C" w14:textId="6A1E6329" w:rsidR="00853B94" w:rsidRDefault="005A7532" w:rsidP="00853B94">
      <w:r>
        <w:t xml:space="preserve">Consumer surveys confirmed a high proportion of consumers </w:t>
      </w:r>
      <w:r w:rsidR="002C5E69">
        <w:t>were satisfied with how complaints, if made, were resolved.</w:t>
      </w:r>
    </w:p>
    <w:p w14:paraId="2ACF1056" w14:textId="7FE7749C" w:rsidR="002C5E69" w:rsidRDefault="002C5E69" w:rsidP="00853B94">
      <w:r>
        <w:t xml:space="preserve">A review of the service complaint management system disclosed </w:t>
      </w:r>
      <w:r w:rsidR="00234B21">
        <w:t>complaints were documented, acknowledged and resolved in a timely manner.</w:t>
      </w:r>
    </w:p>
    <w:p w14:paraId="663CAE35" w14:textId="645AEBAC" w:rsidR="00853B94" w:rsidRDefault="005A6416" w:rsidP="00853B94">
      <w:r>
        <w:t>The service has undertaken a number of remedial actions since the site audit in April 2022.</w:t>
      </w:r>
    </w:p>
    <w:p w14:paraId="3B39F997" w14:textId="77777777" w:rsidR="00F23DBE" w:rsidRDefault="005A6416" w:rsidP="00F23DBE">
      <w:r>
        <w:lastRenderedPageBreak/>
        <w:t xml:space="preserve">This </w:t>
      </w:r>
      <w:r w:rsidR="00B76946">
        <w:t>requirement is compliant.</w:t>
      </w:r>
    </w:p>
    <w:p w14:paraId="6131E5FF" w14:textId="6A3CD811" w:rsidR="001B3DE8" w:rsidRPr="00D435F8" w:rsidRDefault="0028170D" w:rsidP="00F23DBE">
      <w:pPr>
        <w:pStyle w:val="Heading3"/>
      </w:pPr>
      <w:r w:rsidRPr="00D435F8">
        <w:t>Requirement 6(3)(d)</w:t>
      </w:r>
      <w:r>
        <w:tab/>
        <w:t>Compliant</w:t>
      </w:r>
    </w:p>
    <w:p w14:paraId="6131E600" w14:textId="77777777" w:rsidR="001B3DE8" w:rsidRPr="008D114F" w:rsidRDefault="0028170D" w:rsidP="00506F7F">
      <w:pPr>
        <w:rPr>
          <w:i/>
        </w:rPr>
      </w:pPr>
      <w:r w:rsidRPr="008D114F">
        <w:rPr>
          <w:i/>
        </w:rPr>
        <w:t>Feedback and complaints are reviewed and used to improve the quality of care and services.</w:t>
      </w:r>
    </w:p>
    <w:p w14:paraId="307F8294" w14:textId="26C12822" w:rsidR="00A65CAA" w:rsidRPr="00132024" w:rsidRDefault="006969BD" w:rsidP="00132024">
      <w:pPr>
        <w:rPr>
          <w:color w:val="auto"/>
        </w:rPr>
      </w:pPr>
      <w:r w:rsidRPr="00355C69">
        <w:rPr>
          <w:color w:val="auto"/>
        </w:rPr>
        <w:t xml:space="preserve">Consumers, including named consumers, provided examples </w:t>
      </w:r>
      <w:r w:rsidR="007E20FA" w:rsidRPr="00355C69">
        <w:rPr>
          <w:color w:val="auto"/>
        </w:rPr>
        <w:t>of complaints leading to changes in service provision.</w:t>
      </w:r>
      <w:r w:rsidR="00A65CAA" w:rsidRPr="00132024">
        <w:rPr>
          <w:color w:val="auto"/>
        </w:rPr>
        <w:t xml:space="preserve"> Consumers advised the recent change in management at the service has increased their confidence that their feedback is heard and responded to.</w:t>
      </w:r>
    </w:p>
    <w:p w14:paraId="71FF7426" w14:textId="77777777" w:rsidR="009B33CF" w:rsidRPr="00132024" w:rsidRDefault="00355C69" w:rsidP="00132024">
      <w:pPr>
        <w:rPr>
          <w:color w:val="auto"/>
        </w:rPr>
      </w:pPr>
      <w:r w:rsidRPr="00132024">
        <w:rPr>
          <w:color w:val="auto"/>
        </w:rPr>
        <w:t>Management described how the service records, trends and analyses feedback and complaints and uses them to improve the quality of care and services for individual consumers. This informs service-wide continuous improvement action and provided as examples the response to concerns about cleaning and food.</w:t>
      </w:r>
    </w:p>
    <w:p w14:paraId="1536D94E" w14:textId="77777777" w:rsidR="0083509B" w:rsidRPr="00132024" w:rsidRDefault="00E60B97" w:rsidP="00132024">
      <w:pPr>
        <w:rPr>
          <w:color w:val="auto"/>
        </w:rPr>
      </w:pPr>
      <w:r w:rsidRPr="0083509B">
        <w:rPr>
          <w:color w:val="auto"/>
        </w:rPr>
        <w:t>The service General Manager is conducting monthly reviews of complaints made</w:t>
      </w:r>
      <w:r w:rsidR="009B33CF" w:rsidRPr="0083509B">
        <w:rPr>
          <w:color w:val="auto"/>
        </w:rPr>
        <w:t xml:space="preserve">, including feedback not categorised as complaints and call bell response data, </w:t>
      </w:r>
      <w:r w:rsidR="0083509B" w:rsidRPr="0083509B">
        <w:rPr>
          <w:color w:val="auto"/>
        </w:rPr>
        <w:t>and themes are discussed at staff meetings, weekly clinical meetings and consumer meetings.</w:t>
      </w:r>
    </w:p>
    <w:p w14:paraId="3E281FA5" w14:textId="743B42B3" w:rsidR="0083509B" w:rsidRPr="00132024" w:rsidRDefault="0083509B" w:rsidP="00132024">
      <w:pPr>
        <w:rPr>
          <w:color w:val="auto"/>
        </w:rPr>
      </w:pPr>
      <w:r w:rsidRPr="00132024">
        <w:rPr>
          <w:color w:val="auto"/>
        </w:rPr>
        <w:t>This requirement is compliant.</w:t>
      </w:r>
    </w:p>
    <w:p w14:paraId="6131E602" w14:textId="77777777" w:rsidR="001B3DE8" w:rsidRPr="001B3DE8" w:rsidRDefault="00E610AC" w:rsidP="001B3DE8"/>
    <w:p w14:paraId="6131E603" w14:textId="77777777" w:rsidR="009C6F30" w:rsidRDefault="00E610AC" w:rsidP="00095CD4">
      <w:pPr>
        <w:sectPr w:rsidR="009C6F30" w:rsidSect="00CB3BA9">
          <w:type w:val="continuous"/>
          <w:pgSz w:w="11906" w:h="16838"/>
          <w:pgMar w:top="1701" w:right="1418" w:bottom="1418" w:left="1418" w:header="709" w:footer="397" w:gutter="0"/>
          <w:cols w:space="708"/>
          <w:titlePg/>
          <w:docGrid w:linePitch="360"/>
        </w:sectPr>
      </w:pPr>
    </w:p>
    <w:p w14:paraId="6131E604" w14:textId="54D3EA79" w:rsidR="00CB3BA9" w:rsidRDefault="0028170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131E65D" wp14:editId="6131E6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386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31E605" w14:textId="77777777" w:rsidR="007F5256" w:rsidRPr="000E654D" w:rsidRDefault="0028170D" w:rsidP="009C6F30">
      <w:pPr>
        <w:pStyle w:val="Heading3"/>
        <w:shd w:val="clear" w:color="auto" w:fill="F2F2F2" w:themeFill="background1" w:themeFillShade="F2"/>
      </w:pPr>
      <w:r w:rsidRPr="000E654D">
        <w:t>Consumer outcome:</w:t>
      </w:r>
    </w:p>
    <w:p w14:paraId="6131E606" w14:textId="77777777" w:rsidR="007F5256" w:rsidRDefault="0028170D" w:rsidP="00912DE6">
      <w:pPr>
        <w:numPr>
          <w:ilvl w:val="0"/>
          <w:numId w:val="7"/>
        </w:numPr>
        <w:shd w:val="clear" w:color="auto" w:fill="F2F2F2" w:themeFill="background1" w:themeFillShade="F2"/>
      </w:pPr>
      <w:r>
        <w:t>I get quality care and services when I need them from people who are knowledgeable, capable and caring.</w:t>
      </w:r>
    </w:p>
    <w:p w14:paraId="6131E607" w14:textId="77777777" w:rsidR="007F5256" w:rsidRDefault="0028170D" w:rsidP="009C6F30">
      <w:pPr>
        <w:pStyle w:val="Heading3"/>
        <w:shd w:val="clear" w:color="auto" w:fill="F2F2F2" w:themeFill="background1" w:themeFillShade="F2"/>
      </w:pPr>
      <w:r>
        <w:t>Organisation statement:</w:t>
      </w:r>
    </w:p>
    <w:p w14:paraId="6131E608" w14:textId="77777777" w:rsidR="007F5256" w:rsidRDefault="0028170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31E609" w14:textId="77777777" w:rsidR="007F5256" w:rsidRDefault="0028170D" w:rsidP="00427817">
      <w:pPr>
        <w:pStyle w:val="Heading2"/>
      </w:pPr>
      <w:r>
        <w:t>Assessment of Standard 7</w:t>
      </w:r>
    </w:p>
    <w:p w14:paraId="4739B17B" w14:textId="77777777" w:rsidR="005C7B47" w:rsidRDefault="005C7B47" w:rsidP="005C7B47">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60C" w14:textId="265971A8" w:rsidR="00301877" w:rsidRDefault="0028170D" w:rsidP="00427817">
      <w:pPr>
        <w:pStyle w:val="Heading2"/>
      </w:pPr>
      <w:r>
        <w:t>Assessment of Standard 7 Requirements</w:t>
      </w:r>
      <w:r w:rsidRPr="0066387A">
        <w:rPr>
          <w:i/>
          <w:color w:val="0000FF"/>
          <w:sz w:val="24"/>
          <w:szCs w:val="24"/>
        </w:rPr>
        <w:t xml:space="preserve"> </w:t>
      </w:r>
    </w:p>
    <w:p w14:paraId="6131E60D" w14:textId="7A182B42" w:rsidR="00506F7F" w:rsidRPr="00506F7F" w:rsidRDefault="0028170D" w:rsidP="00506F7F">
      <w:pPr>
        <w:pStyle w:val="Heading3"/>
      </w:pPr>
      <w:r w:rsidRPr="00506F7F">
        <w:t>Requirement 7(3)(a)</w:t>
      </w:r>
      <w:r>
        <w:tab/>
        <w:t>Compliant</w:t>
      </w:r>
    </w:p>
    <w:p w14:paraId="6131E60E" w14:textId="77777777" w:rsidR="00506F7F" w:rsidRPr="008D114F" w:rsidRDefault="0028170D" w:rsidP="00506F7F">
      <w:pPr>
        <w:rPr>
          <w:i/>
        </w:rPr>
      </w:pPr>
      <w:r w:rsidRPr="008D114F">
        <w:rPr>
          <w:i/>
        </w:rPr>
        <w:t>The workforce is planned to enable, and the number and mix of members of the workforce deployed enables, the delivery and management of safe and quality care and services.</w:t>
      </w:r>
    </w:p>
    <w:p w14:paraId="6131E60F" w14:textId="333A7F76" w:rsidR="00506F7F" w:rsidRPr="00490C78" w:rsidRDefault="00C51D71" w:rsidP="00506F7F">
      <w:pPr>
        <w:rPr>
          <w:color w:val="auto"/>
        </w:rPr>
      </w:pPr>
      <w:r w:rsidRPr="00490C78">
        <w:rPr>
          <w:color w:val="auto"/>
        </w:rPr>
        <w:t>Most sampled consumers and representatives considered that sufficient staff were employed to</w:t>
      </w:r>
      <w:r w:rsidR="006A7CAB" w:rsidRPr="00490C78">
        <w:rPr>
          <w:color w:val="auto"/>
        </w:rPr>
        <w:t xml:space="preserve"> deliver safe and quality </w:t>
      </w:r>
      <w:r w:rsidR="00935D04" w:rsidRPr="00490C78">
        <w:rPr>
          <w:color w:val="auto"/>
        </w:rPr>
        <w:t>care</w:t>
      </w:r>
      <w:r w:rsidR="006A7CAB" w:rsidRPr="00490C78">
        <w:rPr>
          <w:color w:val="auto"/>
        </w:rPr>
        <w:t xml:space="preserve"> to consumers. Seven named consumers </w:t>
      </w:r>
      <w:r w:rsidR="00935D04" w:rsidRPr="00490C78">
        <w:rPr>
          <w:color w:val="auto"/>
        </w:rPr>
        <w:t>ga</w:t>
      </w:r>
      <w:r w:rsidR="006A7CAB" w:rsidRPr="00490C78">
        <w:rPr>
          <w:color w:val="auto"/>
        </w:rPr>
        <w:t xml:space="preserve">ve examples of </w:t>
      </w:r>
      <w:r w:rsidR="007837A0" w:rsidRPr="00490C78">
        <w:rPr>
          <w:color w:val="auto"/>
        </w:rPr>
        <w:t>positive interactions based on sufficient staffing.</w:t>
      </w:r>
    </w:p>
    <w:p w14:paraId="4BA3B58E" w14:textId="0534F656" w:rsidR="00B53F85" w:rsidRPr="00490C78" w:rsidRDefault="00712540" w:rsidP="00506F7F">
      <w:pPr>
        <w:rPr>
          <w:color w:val="auto"/>
        </w:rPr>
      </w:pPr>
      <w:r w:rsidRPr="00490C78">
        <w:rPr>
          <w:color w:val="auto"/>
        </w:rPr>
        <w:t xml:space="preserve">Care, hospitality and registered staff were interviewed and consider that there are </w:t>
      </w:r>
      <w:r w:rsidR="009A3C50">
        <w:rPr>
          <w:color w:val="auto"/>
        </w:rPr>
        <w:t>enough staff employed to meet consumer care and needs.</w:t>
      </w:r>
    </w:p>
    <w:p w14:paraId="51B5EB3A" w14:textId="67EBD213" w:rsidR="00B53F85" w:rsidRDefault="009A3C50" w:rsidP="00506F7F">
      <w:pPr>
        <w:rPr>
          <w:color w:val="auto"/>
        </w:rPr>
      </w:pPr>
      <w:r>
        <w:rPr>
          <w:color w:val="auto"/>
        </w:rPr>
        <w:t xml:space="preserve">Review of staff rosters </w:t>
      </w:r>
      <w:r w:rsidR="00BD1181">
        <w:rPr>
          <w:color w:val="auto"/>
        </w:rPr>
        <w:t>disclosed</w:t>
      </w:r>
      <w:r>
        <w:rPr>
          <w:color w:val="auto"/>
        </w:rPr>
        <w:t xml:space="preserve"> replacements were made as necessary</w:t>
      </w:r>
      <w:r w:rsidR="00BD1181">
        <w:rPr>
          <w:color w:val="auto"/>
        </w:rPr>
        <w:t xml:space="preserve"> and observations </w:t>
      </w:r>
      <w:r w:rsidR="0093731C">
        <w:rPr>
          <w:color w:val="auto"/>
        </w:rPr>
        <w:t>made</w:t>
      </w:r>
      <w:r w:rsidR="00BD1181">
        <w:rPr>
          <w:color w:val="auto"/>
        </w:rPr>
        <w:t xml:space="preserve"> by the assessment team showed staff</w:t>
      </w:r>
      <w:r w:rsidR="0093731C">
        <w:rPr>
          <w:color w:val="auto"/>
        </w:rPr>
        <w:t xml:space="preserve"> unhurried and supportive in their interactions with consumers.</w:t>
      </w:r>
      <w:r>
        <w:rPr>
          <w:color w:val="auto"/>
        </w:rPr>
        <w:t xml:space="preserve"> </w:t>
      </w:r>
    </w:p>
    <w:p w14:paraId="792D510C" w14:textId="6E6823FE" w:rsidR="009A3C50" w:rsidRDefault="0093731C" w:rsidP="00506F7F">
      <w:pPr>
        <w:rPr>
          <w:color w:val="auto"/>
        </w:rPr>
      </w:pPr>
      <w:r>
        <w:rPr>
          <w:color w:val="auto"/>
        </w:rPr>
        <w:t>This requirement is compliant.</w:t>
      </w:r>
    </w:p>
    <w:p w14:paraId="6131E613" w14:textId="240CAD7E" w:rsidR="00506F7F" w:rsidRPr="00095CD4" w:rsidRDefault="0028170D" w:rsidP="00506F7F">
      <w:pPr>
        <w:pStyle w:val="Heading3"/>
      </w:pPr>
      <w:r w:rsidRPr="00095CD4">
        <w:lastRenderedPageBreak/>
        <w:t>Requirement 7(3)(c)</w:t>
      </w:r>
      <w:r>
        <w:tab/>
        <w:t>Compliant</w:t>
      </w:r>
    </w:p>
    <w:p w14:paraId="6131E614" w14:textId="77777777" w:rsidR="00506F7F" w:rsidRPr="008D114F" w:rsidRDefault="0028170D" w:rsidP="00506F7F">
      <w:pPr>
        <w:rPr>
          <w:i/>
        </w:rPr>
      </w:pPr>
      <w:r w:rsidRPr="008D114F">
        <w:rPr>
          <w:i/>
        </w:rPr>
        <w:t>The workforce is competent and the members of the workforce have the qualifications and knowledge to effectively perform their roles.</w:t>
      </w:r>
    </w:p>
    <w:p w14:paraId="6131E615" w14:textId="1AD5540E" w:rsidR="00506F7F" w:rsidRPr="003D0162" w:rsidRDefault="009917DE" w:rsidP="00506F7F">
      <w:pPr>
        <w:rPr>
          <w:color w:val="auto"/>
        </w:rPr>
      </w:pPr>
      <w:r w:rsidRPr="003D0162">
        <w:rPr>
          <w:color w:val="auto"/>
        </w:rPr>
        <w:t>Consumer</w:t>
      </w:r>
      <w:r w:rsidR="005E1BBF" w:rsidRPr="003D0162">
        <w:rPr>
          <w:color w:val="auto"/>
        </w:rPr>
        <w:t xml:space="preserve">s and </w:t>
      </w:r>
      <w:r w:rsidR="001A771A" w:rsidRPr="003D0162">
        <w:rPr>
          <w:color w:val="auto"/>
        </w:rPr>
        <w:t>representatives</w:t>
      </w:r>
      <w:r w:rsidR="005E1BBF" w:rsidRPr="003D0162">
        <w:rPr>
          <w:color w:val="auto"/>
        </w:rPr>
        <w:t xml:space="preserve"> sampled considered that staff were competent in their roles and were able to supply information on medication and </w:t>
      </w:r>
      <w:r w:rsidR="001A771A" w:rsidRPr="003D0162">
        <w:rPr>
          <w:color w:val="auto"/>
        </w:rPr>
        <w:t>nursing</w:t>
      </w:r>
      <w:r w:rsidR="005E1BBF" w:rsidRPr="003D0162">
        <w:rPr>
          <w:color w:val="auto"/>
        </w:rPr>
        <w:t xml:space="preserve"> needs as required</w:t>
      </w:r>
      <w:r w:rsidR="001A771A" w:rsidRPr="003D0162">
        <w:rPr>
          <w:color w:val="auto"/>
        </w:rPr>
        <w:t>.</w:t>
      </w:r>
    </w:p>
    <w:p w14:paraId="050658CF" w14:textId="6A4C2AA1" w:rsidR="001A771A" w:rsidRPr="003D0162" w:rsidRDefault="00750803" w:rsidP="00506F7F">
      <w:pPr>
        <w:rPr>
          <w:color w:val="auto"/>
        </w:rPr>
      </w:pPr>
      <w:r w:rsidRPr="003D0162">
        <w:rPr>
          <w:color w:val="auto"/>
        </w:rPr>
        <w:t>Management explained that staff competency was formally tested in a number of key areas.</w:t>
      </w:r>
    </w:p>
    <w:p w14:paraId="63A9E384" w14:textId="77777777" w:rsidR="003D0162" w:rsidRPr="00F23DBE" w:rsidRDefault="003D0162" w:rsidP="003D0162">
      <w:pPr>
        <w:rPr>
          <w:color w:val="auto"/>
        </w:rPr>
      </w:pPr>
      <w:r w:rsidRPr="00F23DBE">
        <w:rPr>
          <w:color w:val="auto"/>
        </w:rPr>
        <w:t>Position descriptions outline the qualifications, registration, knowledge skills and abilities required for their roles and responsibilities.</w:t>
      </w:r>
    </w:p>
    <w:p w14:paraId="3EF59DE9" w14:textId="26517810" w:rsidR="001A771A" w:rsidRPr="00F23DBE" w:rsidRDefault="00D22BE5" w:rsidP="00506F7F">
      <w:pPr>
        <w:rPr>
          <w:color w:val="auto"/>
        </w:rPr>
      </w:pPr>
      <w:r w:rsidRPr="00F23DBE">
        <w:rPr>
          <w:color w:val="auto"/>
        </w:rPr>
        <w:t>This requirement is compliant.</w:t>
      </w:r>
    </w:p>
    <w:p w14:paraId="6131E616" w14:textId="163A6E66" w:rsidR="00506F7F" w:rsidRPr="00095CD4" w:rsidRDefault="0028170D" w:rsidP="00506F7F">
      <w:pPr>
        <w:pStyle w:val="Heading3"/>
      </w:pPr>
      <w:r w:rsidRPr="00095CD4">
        <w:t>Requirement 7(3)(d)</w:t>
      </w:r>
      <w:r>
        <w:tab/>
        <w:t>Compliant</w:t>
      </w:r>
    </w:p>
    <w:p w14:paraId="6131E617" w14:textId="77777777" w:rsidR="00506F7F" w:rsidRPr="008D114F" w:rsidRDefault="0028170D" w:rsidP="00506F7F">
      <w:pPr>
        <w:rPr>
          <w:i/>
        </w:rPr>
      </w:pPr>
      <w:r w:rsidRPr="008D114F">
        <w:rPr>
          <w:i/>
        </w:rPr>
        <w:t>The workforce is recruited, trained, equipped and supported to deliver the outcomes required by these standards.</w:t>
      </w:r>
    </w:p>
    <w:p w14:paraId="2E9785EA" w14:textId="77777777" w:rsidR="005E047C" w:rsidRPr="00F23DBE" w:rsidRDefault="004F44A7" w:rsidP="005E047C">
      <w:pPr>
        <w:rPr>
          <w:color w:val="auto"/>
        </w:rPr>
      </w:pPr>
      <w:r w:rsidRPr="00F23DBE">
        <w:rPr>
          <w:color w:val="auto"/>
        </w:rPr>
        <w:t xml:space="preserve">Staff interviewed </w:t>
      </w:r>
      <w:r w:rsidR="006A6930" w:rsidRPr="00F23DBE">
        <w:rPr>
          <w:color w:val="auto"/>
        </w:rPr>
        <w:t>explained</w:t>
      </w:r>
      <w:r w:rsidRPr="00F23DBE">
        <w:rPr>
          <w:color w:val="auto"/>
        </w:rPr>
        <w:t xml:space="preserve"> the organisation’s induction and ongoing training program provided them with the skills and knowledge to perform their roles. Staff said they are provided additional training and education through on-line learning modules and tool box talks. </w:t>
      </w:r>
      <w:r w:rsidR="005E047C" w:rsidRPr="00F23DBE">
        <w:rPr>
          <w:color w:val="auto"/>
        </w:rPr>
        <w:t xml:space="preserve">Staff advised the service’s mandatory training and professional development training was comprehensive, saying the program provided the flexibility to complete training at their own pace and on line. Staff said they have access to the organisations policies and procedures if they need to. </w:t>
      </w:r>
    </w:p>
    <w:p w14:paraId="65445B7C" w14:textId="652F4A11" w:rsidR="00516318" w:rsidRPr="00F23DBE" w:rsidRDefault="00516318" w:rsidP="00516318">
      <w:pPr>
        <w:rPr>
          <w:color w:val="auto"/>
        </w:rPr>
      </w:pPr>
      <w:r w:rsidRPr="00F23DBE">
        <w:rPr>
          <w:color w:val="auto"/>
        </w:rPr>
        <w:t xml:space="preserve">Review of orientation processes evidenced new staff complete orientation and onboarding including dedicated buddy shifts with experienced staff. New staff receive a staff handbook to enable them to perform in line with the organisations mission and vision statements. Review of the staff </w:t>
      </w:r>
      <w:r w:rsidR="00D8355A" w:rsidRPr="00F23DBE">
        <w:rPr>
          <w:color w:val="auto"/>
        </w:rPr>
        <w:t>m</w:t>
      </w:r>
      <w:r w:rsidRPr="00F23DBE">
        <w:rPr>
          <w:color w:val="auto"/>
        </w:rPr>
        <w:t xml:space="preserve">andatory </w:t>
      </w:r>
      <w:r w:rsidR="00D8355A" w:rsidRPr="00F23DBE">
        <w:rPr>
          <w:color w:val="auto"/>
        </w:rPr>
        <w:t>t</w:t>
      </w:r>
      <w:r w:rsidRPr="00F23DBE">
        <w:rPr>
          <w:color w:val="auto"/>
        </w:rPr>
        <w:t xml:space="preserve">raining log evidenced the use of colour coded alerts to remind </w:t>
      </w:r>
      <w:r w:rsidR="00D8355A" w:rsidRPr="00F23DBE">
        <w:rPr>
          <w:color w:val="auto"/>
        </w:rPr>
        <w:t xml:space="preserve">senior and clinical management </w:t>
      </w:r>
      <w:r w:rsidRPr="00F23DBE">
        <w:rPr>
          <w:color w:val="auto"/>
        </w:rPr>
        <w:t xml:space="preserve">of each staff members’ current status.  </w:t>
      </w:r>
    </w:p>
    <w:p w14:paraId="684C1CDB" w14:textId="5FD4018B" w:rsidR="004F44A7" w:rsidRPr="00F23DBE" w:rsidRDefault="00FE0E76" w:rsidP="004F44A7">
      <w:pPr>
        <w:rPr>
          <w:color w:val="auto"/>
        </w:rPr>
      </w:pPr>
      <w:r w:rsidRPr="00F23DBE">
        <w:rPr>
          <w:color w:val="auto"/>
        </w:rPr>
        <w:t>This requirement is compliant.</w:t>
      </w:r>
    </w:p>
    <w:p w14:paraId="6131E619" w14:textId="05387D5F" w:rsidR="00506F7F" w:rsidRPr="00095CD4" w:rsidRDefault="0028170D" w:rsidP="00506F7F">
      <w:pPr>
        <w:pStyle w:val="Heading3"/>
      </w:pPr>
      <w:r w:rsidRPr="00095CD4">
        <w:t>Requirement 7(3)(e)</w:t>
      </w:r>
      <w:r>
        <w:tab/>
        <w:t>Compliant</w:t>
      </w:r>
    </w:p>
    <w:p w14:paraId="5A22F03D" w14:textId="77777777" w:rsidR="00095CD4" w:rsidRDefault="0028170D" w:rsidP="00095CD4">
      <w:pPr>
        <w:rPr>
          <w:i/>
        </w:rPr>
      </w:pPr>
      <w:r w:rsidRPr="008D114F">
        <w:rPr>
          <w:i/>
        </w:rPr>
        <w:t>Regular assessment, monitoring and review of the performance of each member of the workforce is undertaken.</w:t>
      </w:r>
    </w:p>
    <w:p w14:paraId="5CF06FCF" w14:textId="52DE53F4" w:rsidR="00DA7FDB" w:rsidRPr="00F23DBE" w:rsidRDefault="00980522" w:rsidP="00095CD4">
      <w:pPr>
        <w:rPr>
          <w:color w:val="auto"/>
        </w:rPr>
      </w:pPr>
      <w:r w:rsidRPr="00F23DBE">
        <w:rPr>
          <w:color w:val="auto"/>
        </w:rPr>
        <w:t>Management advised the</w:t>
      </w:r>
      <w:r w:rsidR="00DA7FDB" w:rsidRPr="00F23DBE">
        <w:rPr>
          <w:color w:val="auto"/>
        </w:rPr>
        <w:t xml:space="preserve"> service has a formal </w:t>
      </w:r>
      <w:r w:rsidR="00241C59" w:rsidRPr="00F23DBE">
        <w:rPr>
          <w:color w:val="auto"/>
        </w:rPr>
        <w:t xml:space="preserve">people management and </w:t>
      </w:r>
      <w:r w:rsidR="00DA7FDB" w:rsidRPr="00F23DBE">
        <w:rPr>
          <w:color w:val="auto"/>
        </w:rPr>
        <w:t>performa</w:t>
      </w:r>
      <w:r w:rsidR="00241C59" w:rsidRPr="00F23DBE">
        <w:rPr>
          <w:color w:val="auto"/>
        </w:rPr>
        <w:t>nce appraisal process.</w:t>
      </w:r>
      <w:r w:rsidR="00CF64A3" w:rsidRPr="00F23DBE">
        <w:rPr>
          <w:color w:val="auto"/>
        </w:rPr>
        <w:t xml:space="preserve"> </w:t>
      </w:r>
    </w:p>
    <w:p w14:paraId="141A3C32" w14:textId="42F73E21" w:rsidR="00BB2D05" w:rsidRPr="00F23DBE" w:rsidRDefault="00BB2D05" w:rsidP="00F23DBE">
      <w:pPr>
        <w:rPr>
          <w:color w:val="auto"/>
        </w:rPr>
      </w:pPr>
      <w:r w:rsidRPr="00F23DBE">
        <w:rPr>
          <w:color w:val="auto"/>
        </w:rPr>
        <w:lastRenderedPageBreak/>
        <w:t>Staff interviewed confirmed that appraisals occur on a formal and informal basis, where a meeting is arranged with their supervisor and they are asked for their feedback in relation to their role.</w:t>
      </w:r>
    </w:p>
    <w:p w14:paraId="2EB19C48" w14:textId="77777777" w:rsidR="00F23DBE" w:rsidRDefault="00BB2D05" w:rsidP="00095CD4">
      <w:pPr>
        <w:rPr>
          <w:color w:val="auto"/>
        </w:rPr>
      </w:pPr>
      <w:r w:rsidRPr="00F23DBE">
        <w:rPr>
          <w:color w:val="auto"/>
        </w:rPr>
        <w:t xml:space="preserve">The assessment team observed that appraisals </w:t>
      </w:r>
      <w:r w:rsidR="00E824DE" w:rsidRPr="00F23DBE">
        <w:rPr>
          <w:color w:val="auto"/>
        </w:rPr>
        <w:t xml:space="preserve">(including identified areas for improvement) </w:t>
      </w:r>
      <w:r w:rsidRPr="00F23DBE">
        <w:rPr>
          <w:color w:val="auto"/>
        </w:rPr>
        <w:t>under the procedures have been documented.</w:t>
      </w:r>
    </w:p>
    <w:p w14:paraId="6131E61C" w14:textId="6C9BC3C0" w:rsidR="00B12811" w:rsidRPr="00F23DBE" w:rsidRDefault="00B12811" w:rsidP="00095CD4">
      <w:pPr>
        <w:rPr>
          <w:color w:val="auto"/>
        </w:rPr>
        <w:sectPr w:rsidR="00B12811" w:rsidRPr="00F23DBE" w:rsidSect="00CB3BA9">
          <w:type w:val="continuous"/>
          <w:pgSz w:w="11906" w:h="16838"/>
          <w:pgMar w:top="1701" w:right="1418" w:bottom="1418" w:left="1418" w:header="709" w:footer="397" w:gutter="0"/>
          <w:cols w:space="708"/>
          <w:titlePg/>
          <w:docGrid w:linePitch="360"/>
        </w:sectPr>
      </w:pPr>
      <w:r w:rsidRPr="00F23DBE">
        <w:rPr>
          <w:color w:val="auto"/>
        </w:rPr>
        <w:t>The requirement is compliant</w:t>
      </w:r>
    </w:p>
    <w:p w14:paraId="6131E61D" w14:textId="5B2716B9" w:rsidR="008D7780" w:rsidRDefault="0028170D"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131E65F" wp14:editId="6131E6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8354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31E61E" w14:textId="77777777" w:rsidR="007F5256" w:rsidRPr="00FD1B02" w:rsidRDefault="0028170D" w:rsidP="00095CD4">
      <w:pPr>
        <w:pStyle w:val="Heading3"/>
        <w:shd w:val="clear" w:color="auto" w:fill="F2F2F2" w:themeFill="background1" w:themeFillShade="F2"/>
      </w:pPr>
      <w:r w:rsidRPr="008312AC">
        <w:t>Consumer</w:t>
      </w:r>
      <w:r w:rsidRPr="00FD1B02">
        <w:t xml:space="preserve"> outcome:</w:t>
      </w:r>
    </w:p>
    <w:p w14:paraId="6131E61F" w14:textId="77777777" w:rsidR="007F5256" w:rsidRDefault="0028170D" w:rsidP="00912DE6">
      <w:pPr>
        <w:numPr>
          <w:ilvl w:val="0"/>
          <w:numId w:val="8"/>
        </w:numPr>
        <w:shd w:val="clear" w:color="auto" w:fill="F2F2F2" w:themeFill="background1" w:themeFillShade="F2"/>
      </w:pPr>
      <w:r>
        <w:t>I am confident the organisation is well run. I can partner in improving the delivery of care and services.</w:t>
      </w:r>
    </w:p>
    <w:p w14:paraId="6131E620" w14:textId="77777777" w:rsidR="007F5256" w:rsidRDefault="0028170D" w:rsidP="00095CD4">
      <w:pPr>
        <w:pStyle w:val="Heading3"/>
        <w:shd w:val="clear" w:color="auto" w:fill="F2F2F2" w:themeFill="background1" w:themeFillShade="F2"/>
      </w:pPr>
      <w:r>
        <w:t>Organisation statement:</w:t>
      </w:r>
    </w:p>
    <w:p w14:paraId="6131E621" w14:textId="77777777" w:rsidR="007F5256" w:rsidRDefault="0028170D" w:rsidP="00912DE6">
      <w:pPr>
        <w:numPr>
          <w:ilvl w:val="0"/>
          <w:numId w:val="8"/>
        </w:numPr>
        <w:shd w:val="clear" w:color="auto" w:fill="F2F2F2" w:themeFill="background1" w:themeFillShade="F2"/>
      </w:pPr>
      <w:r>
        <w:t>The organisation’s governing body is accountable for the delivery of safe and quality care and services.</w:t>
      </w:r>
    </w:p>
    <w:p w14:paraId="6131E622" w14:textId="77777777" w:rsidR="007F5256" w:rsidRDefault="0028170D" w:rsidP="00427817">
      <w:pPr>
        <w:pStyle w:val="Heading2"/>
      </w:pPr>
      <w:r>
        <w:t>Assessment of Standard 8</w:t>
      </w:r>
    </w:p>
    <w:p w14:paraId="064C6B8B" w14:textId="77777777" w:rsidR="005C7B47" w:rsidRDefault="005C7B47" w:rsidP="005C7B47">
      <w:pPr>
        <w:pStyle w:val="Heading3"/>
        <w:rPr>
          <w:rFonts w:ascii="Segoe UI" w:hAnsi="Segoe UI" w:cs="Segoe UI"/>
          <w:color w:val="242424"/>
          <w:sz w:val="22"/>
          <w:szCs w:val="22"/>
          <w:shd w:val="clear" w:color="auto" w:fill="FFFFFF"/>
        </w:rPr>
      </w:pPr>
      <w:r w:rsidRPr="005C7B47">
        <w:rPr>
          <w:b w:val="0"/>
          <w:color w:val="000000"/>
          <w:sz w:val="24"/>
        </w:rPr>
        <w:t>Not all requirements were assessed and therefore an overall rating for the Quality</w:t>
      </w:r>
      <w:r>
        <w:rPr>
          <w:rFonts w:ascii="Segoe UI" w:hAnsi="Segoe UI" w:cs="Segoe UI"/>
          <w:color w:val="242424"/>
          <w:sz w:val="22"/>
          <w:szCs w:val="22"/>
          <w:shd w:val="clear" w:color="auto" w:fill="FFFFFF"/>
        </w:rPr>
        <w:t xml:space="preserve"> </w:t>
      </w:r>
      <w:r w:rsidRPr="005C7B47">
        <w:rPr>
          <w:b w:val="0"/>
          <w:color w:val="000000"/>
          <w:sz w:val="24"/>
        </w:rPr>
        <w:t>Standard is not provided.</w:t>
      </w:r>
    </w:p>
    <w:p w14:paraId="6131E625" w14:textId="5F0C93F0" w:rsidR="00301877" w:rsidRDefault="0028170D" w:rsidP="00427817">
      <w:pPr>
        <w:pStyle w:val="Heading2"/>
      </w:pPr>
      <w:r>
        <w:t>Assessment of Standard 8 Requirements</w:t>
      </w:r>
    </w:p>
    <w:p w14:paraId="6131E62C" w14:textId="47619DE8" w:rsidR="00506F7F" w:rsidRPr="00506F7F" w:rsidRDefault="0028170D" w:rsidP="00506F7F">
      <w:pPr>
        <w:pStyle w:val="Heading3"/>
      </w:pPr>
      <w:r w:rsidRPr="00506F7F">
        <w:t>Requirement 8(3)(c)</w:t>
      </w:r>
      <w:r>
        <w:tab/>
        <w:t>Compliant</w:t>
      </w:r>
    </w:p>
    <w:p w14:paraId="6131E62D" w14:textId="77777777" w:rsidR="00506F7F" w:rsidRPr="008D114F" w:rsidRDefault="0028170D" w:rsidP="00506F7F">
      <w:pPr>
        <w:rPr>
          <w:i/>
        </w:rPr>
      </w:pPr>
      <w:r w:rsidRPr="008D114F">
        <w:rPr>
          <w:i/>
        </w:rPr>
        <w:t>Effective organisation wide governance systems relating to the following:</w:t>
      </w:r>
    </w:p>
    <w:p w14:paraId="6131E62E" w14:textId="77777777" w:rsidR="00506F7F" w:rsidRPr="008D114F" w:rsidRDefault="0028170D" w:rsidP="00506F7F">
      <w:pPr>
        <w:numPr>
          <w:ilvl w:val="0"/>
          <w:numId w:val="28"/>
        </w:numPr>
        <w:tabs>
          <w:tab w:val="right" w:pos="9026"/>
        </w:tabs>
        <w:spacing w:before="0" w:after="0"/>
        <w:ind w:left="567" w:hanging="425"/>
        <w:outlineLvl w:val="4"/>
        <w:rPr>
          <w:i/>
        </w:rPr>
      </w:pPr>
      <w:r w:rsidRPr="008D114F">
        <w:rPr>
          <w:i/>
        </w:rPr>
        <w:t>information management;</w:t>
      </w:r>
    </w:p>
    <w:p w14:paraId="6131E62F" w14:textId="77777777" w:rsidR="00506F7F" w:rsidRPr="008D114F" w:rsidRDefault="0028170D" w:rsidP="00506F7F">
      <w:pPr>
        <w:numPr>
          <w:ilvl w:val="0"/>
          <w:numId w:val="28"/>
        </w:numPr>
        <w:tabs>
          <w:tab w:val="right" w:pos="9026"/>
        </w:tabs>
        <w:spacing w:before="0" w:after="0"/>
        <w:ind w:left="567" w:hanging="425"/>
        <w:outlineLvl w:val="4"/>
        <w:rPr>
          <w:i/>
        </w:rPr>
      </w:pPr>
      <w:r w:rsidRPr="008D114F">
        <w:rPr>
          <w:i/>
        </w:rPr>
        <w:t>continuous improvement;</w:t>
      </w:r>
    </w:p>
    <w:p w14:paraId="6131E630" w14:textId="77777777" w:rsidR="00506F7F" w:rsidRPr="008D114F" w:rsidRDefault="0028170D" w:rsidP="00506F7F">
      <w:pPr>
        <w:numPr>
          <w:ilvl w:val="0"/>
          <w:numId w:val="28"/>
        </w:numPr>
        <w:tabs>
          <w:tab w:val="right" w:pos="9026"/>
        </w:tabs>
        <w:spacing w:before="0" w:after="0"/>
        <w:ind w:left="567" w:hanging="425"/>
        <w:outlineLvl w:val="4"/>
        <w:rPr>
          <w:i/>
        </w:rPr>
      </w:pPr>
      <w:r w:rsidRPr="008D114F">
        <w:rPr>
          <w:i/>
        </w:rPr>
        <w:t>financial governance;</w:t>
      </w:r>
    </w:p>
    <w:p w14:paraId="6131E631" w14:textId="77777777" w:rsidR="00506F7F" w:rsidRPr="008D114F" w:rsidRDefault="0028170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31E632" w14:textId="77777777" w:rsidR="00506F7F" w:rsidRPr="008D114F" w:rsidRDefault="0028170D" w:rsidP="00506F7F">
      <w:pPr>
        <w:numPr>
          <w:ilvl w:val="0"/>
          <w:numId w:val="28"/>
        </w:numPr>
        <w:tabs>
          <w:tab w:val="right" w:pos="9026"/>
        </w:tabs>
        <w:spacing w:before="0" w:after="0"/>
        <w:ind w:left="567" w:hanging="425"/>
        <w:outlineLvl w:val="4"/>
        <w:rPr>
          <w:i/>
        </w:rPr>
      </w:pPr>
      <w:r w:rsidRPr="008D114F">
        <w:rPr>
          <w:i/>
        </w:rPr>
        <w:t>regulatory compliance;</w:t>
      </w:r>
    </w:p>
    <w:p w14:paraId="6131E633" w14:textId="77777777" w:rsidR="00314FF7" w:rsidRPr="008D114F" w:rsidRDefault="0028170D" w:rsidP="00506F7F">
      <w:pPr>
        <w:numPr>
          <w:ilvl w:val="0"/>
          <w:numId w:val="28"/>
        </w:numPr>
        <w:tabs>
          <w:tab w:val="right" w:pos="9026"/>
        </w:tabs>
        <w:spacing w:before="0" w:after="0"/>
        <w:ind w:left="567" w:hanging="425"/>
        <w:outlineLvl w:val="4"/>
        <w:rPr>
          <w:i/>
        </w:rPr>
      </w:pPr>
      <w:r w:rsidRPr="008D114F">
        <w:rPr>
          <w:i/>
        </w:rPr>
        <w:t>feedback and complaints.</w:t>
      </w:r>
    </w:p>
    <w:p w14:paraId="6131E634" w14:textId="1633F969" w:rsidR="00506F7F" w:rsidRPr="00B02716" w:rsidRDefault="00553578" w:rsidP="00506F7F">
      <w:pPr>
        <w:rPr>
          <w:color w:val="auto"/>
        </w:rPr>
      </w:pPr>
      <w:r w:rsidRPr="00B02716">
        <w:rPr>
          <w:color w:val="auto"/>
        </w:rPr>
        <w:t xml:space="preserve">The Assessment Team tested the service’s understanding and application of this requirement by considering </w:t>
      </w:r>
      <w:r w:rsidR="00C16D1B" w:rsidRPr="00B02716">
        <w:rPr>
          <w:color w:val="auto"/>
        </w:rPr>
        <w:t xml:space="preserve">specific scenarios under each </w:t>
      </w:r>
      <w:r w:rsidR="00EA5A7D" w:rsidRPr="00B02716">
        <w:rPr>
          <w:color w:val="auto"/>
        </w:rPr>
        <w:t>area of governance requirement.</w:t>
      </w:r>
    </w:p>
    <w:p w14:paraId="661FB105" w14:textId="020794CC" w:rsidR="00EA5A7D" w:rsidRPr="00B02716" w:rsidRDefault="00894040" w:rsidP="00506F7F">
      <w:pPr>
        <w:rPr>
          <w:color w:val="auto"/>
        </w:rPr>
      </w:pPr>
      <w:r w:rsidRPr="00B02716">
        <w:rPr>
          <w:color w:val="auto"/>
        </w:rPr>
        <w:t>In respect of each the Assessment Team found policies relevant to the area of governance were in effect</w:t>
      </w:r>
      <w:r w:rsidR="00A773A9" w:rsidRPr="00B02716">
        <w:rPr>
          <w:color w:val="auto"/>
        </w:rPr>
        <w:t xml:space="preserve"> and</w:t>
      </w:r>
      <w:r w:rsidRPr="00B02716">
        <w:rPr>
          <w:color w:val="auto"/>
        </w:rPr>
        <w:t xml:space="preserve"> well understood</w:t>
      </w:r>
      <w:r w:rsidR="00A773A9" w:rsidRPr="00B02716">
        <w:rPr>
          <w:color w:val="auto"/>
        </w:rPr>
        <w:t xml:space="preserve">. </w:t>
      </w:r>
      <w:r w:rsidR="00B02716" w:rsidRPr="00B02716">
        <w:rPr>
          <w:color w:val="auto"/>
        </w:rPr>
        <w:t>Governance</w:t>
      </w:r>
      <w:r w:rsidR="00A773A9" w:rsidRPr="00B02716">
        <w:rPr>
          <w:color w:val="auto"/>
        </w:rPr>
        <w:t xml:space="preserve"> systems were found to be </w:t>
      </w:r>
      <w:r w:rsidR="00B02716" w:rsidRPr="00B02716">
        <w:rPr>
          <w:color w:val="auto"/>
        </w:rPr>
        <w:t>effective.</w:t>
      </w:r>
    </w:p>
    <w:p w14:paraId="6131E63B" w14:textId="6AD4F4EB" w:rsidR="00506F7F" w:rsidRPr="00B02716" w:rsidRDefault="00B02716" w:rsidP="00506F7F">
      <w:pPr>
        <w:rPr>
          <w:color w:val="auto"/>
        </w:rPr>
      </w:pPr>
      <w:r w:rsidRPr="00B02716">
        <w:rPr>
          <w:color w:val="auto"/>
        </w:rPr>
        <w:t>This requirement is compliant</w:t>
      </w:r>
    </w:p>
    <w:p w14:paraId="6131E63C" w14:textId="0A99F682" w:rsidR="00506F7F" w:rsidRPr="00506F7F" w:rsidRDefault="0028170D" w:rsidP="00506F7F">
      <w:pPr>
        <w:pStyle w:val="Heading3"/>
      </w:pPr>
      <w:r w:rsidRPr="00506F7F">
        <w:lastRenderedPageBreak/>
        <w:t>Requirement 8(3)(e)</w:t>
      </w:r>
      <w:r>
        <w:tab/>
        <w:t>Compliant</w:t>
      </w:r>
    </w:p>
    <w:p w14:paraId="6131E63D" w14:textId="77777777" w:rsidR="00506F7F" w:rsidRPr="008D114F" w:rsidRDefault="0028170D" w:rsidP="00506F7F">
      <w:pPr>
        <w:rPr>
          <w:i/>
        </w:rPr>
      </w:pPr>
      <w:r w:rsidRPr="008D114F">
        <w:rPr>
          <w:i/>
        </w:rPr>
        <w:t>Where clinical care is provided—a clinical governance framework, including but not limited to the following:</w:t>
      </w:r>
    </w:p>
    <w:p w14:paraId="6131E63E" w14:textId="77777777" w:rsidR="00506F7F" w:rsidRPr="008D114F" w:rsidRDefault="0028170D" w:rsidP="00506F7F">
      <w:pPr>
        <w:numPr>
          <w:ilvl w:val="0"/>
          <w:numId w:val="30"/>
        </w:numPr>
        <w:tabs>
          <w:tab w:val="right" w:pos="9026"/>
        </w:tabs>
        <w:spacing w:before="0" w:after="0"/>
        <w:ind w:left="567" w:hanging="425"/>
        <w:outlineLvl w:val="4"/>
        <w:rPr>
          <w:i/>
        </w:rPr>
      </w:pPr>
      <w:r w:rsidRPr="008D114F">
        <w:rPr>
          <w:i/>
        </w:rPr>
        <w:t>antimicrobial stewardship;</w:t>
      </w:r>
    </w:p>
    <w:p w14:paraId="6131E63F" w14:textId="77777777" w:rsidR="00506F7F" w:rsidRPr="008D114F" w:rsidRDefault="0028170D" w:rsidP="00506F7F">
      <w:pPr>
        <w:numPr>
          <w:ilvl w:val="0"/>
          <w:numId w:val="30"/>
        </w:numPr>
        <w:tabs>
          <w:tab w:val="right" w:pos="9026"/>
        </w:tabs>
        <w:spacing w:before="0" w:after="0"/>
        <w:ind w:left="567" w:hanging="425"/>
        <w:outlineLvl w:val="4"/>
        <w:rPr>
          <w:i/>
        </w:rPr>
      </w:pPr>
      <w:r w:rsidRPr="008D114F">
        <w:rPr>
          <w:i/>
        </w:rPr>
        <w:t>minimising the use of restraint;</w:t>
      </w:r>
    </w:p>
    <w:p w14:paraId="6131E641" w14:textId="71039FBC" w:rsidR="00506F7F" w:rsidRPr="00B02716" w:rsidRDefault="0028170D" w:rsidP="00506F7F">
      <w:pPr>
        <w:numPr>
          <w:ilvl w:val="0"/>
          <w:numId w:val="30"/>
        </w:numPr>
        <w:tabs>
          <w:tab w:val="right" w:pos="9026"/>
        </w:tabs>
        <w:spacing w:before="0" w:after="0"/>
        <w:ind w:left="567" w:hanging="425"/>
        <w:outlineLvl w:val="4"/>
        <w:rPr>
          <w:i/>
        </w:rPr>
      </w:pPr>
      <w:r w:rsidRPr="008D114F">
        <w:rPr>
          <w:i/>
        </w:rPr>
        <w:t>open disclosure.</w:t>
      </w:r>
    </w:p>
    <w:p w14:paraId="5DA7C315" w14:textId="5295D067" w:rsidR="0000171C" w:rsidRPr="0000171C" w:rsidRDefault="0000171C" w:rsidP="0000171C">
      <w:pPr>
        <w:rPr>
          <w:rFonts w:eastAsia="Fira Sans Light"/>
          <w:color w:val="auto"/>
          <w:lang w:eastAsia="en-US"/>
        </w:rPr>
      </w:pPr>
      <w:r w:rsidRPr="0000171C">
        <w:rPr>
          <w:rFonts w:eastAsia="Fira Sans Light"/>
          <w:color w:val="auto"/>
          <w:lang w:eastAsia="en-US"/>
        </w:rPr>
        <w:t xml:space="preserve">The </w:t>
      </w:r>
      <w:r>
        <w:rPr>
          <w:rFonts w:eastAsia="Fira Sans Light"/>
          <w:color w:val="auto"/>
          <w:lang w:eastAsia="en-US"/>
        </w:rPr>
        <w:t>service</w:t>
      </w:r>
      <w:r w:rsidRPr="0000171C">
        <w:rPr>
          <w:rFonts w:eastAsia="Fira Sans Light"/>
          <w:color w:val="auto"/>
          <w:lang w:eastAsia="en-US"/>
        </w:rPr>
        <w:t xml:space="preserve"> has a documented clinical governance framework that incorporates its information management system. The framework is a set of documents, practices and tools used to direct and monitor how clinical risks are managed, compliance is achieved, and care is delivered. The </w:t>
      </w:r>
      <w:r>
        <w:rPr>
          <w:rFonts w:eastAsia="Fira Sans Light"/>
          <w:color w:val="auto"/>
          <w:lang w:eastAsia="en-US"/>
        </w:rPr>
        <w:t>service</w:t>
      </w:r>
      <w:r w:rsidRPr="0000171C">
        <w:rPr>
          <w:rFonts w:eastAsia="Fira Sans Light"/>
          <w:color w:val="auto"/>
          <w:lang w:eastAsia="en-US"/>
        </w:rPr>
        <w:t xml:space="preserve"> provides assistance through senior management down to the staff engaging with consumers, namely GM’s, clinical staff, care, and services staff delivering care and services. </w:t>
      </w:r>
    </w:p>
    <w:p w14:paraId="07F3DDD1" w14:textId="39CE483D" w:rsidR="0000171C" w:rsidRPr="0000171C" w:rsidRDefault="0000171C" w:rsidP="0000171C">
      <w:pPr>
        <w:rPr>
          <w:strike/>
          <w:lang w:eastAsia="en-US"/>
        </w:rPr>
      </w:pPr>
      <w:r w:rsidRPr="0000171C">
        <w:rPr>
          <w:rFonts w:eastAsia="Fira Sans Light"/>
          <w:color w:val="auto"/>
          <w:lang w:eastAsia="en-US"/>
        </w:rPr>
        <w:t xml:space="preserve">The </w:t>
      </w:r>
      <w:r w:rsidR="00D92280">
        <w:rPr>
          <w:rFonts w:eastAsia="Fira Sans Light"/>
          <w:color w:val="auto"/>
          <w:lang w:eastAsia="en-US"/>
        </w:rPr>
        <w:t>service</w:t>
      </w:r>
      <w:r w:rsidRPr="0000171C">
        <w:rPr>
          <w:rFonts w:eastAsia="Fira Sans Light"/>
          <w:color w:val="auto"/>
          <w:lang w:eastAsia="en-US"/>
        </w:rPr>
        <w:t>’</w:t>
      </w:r>
      <w:r w:rsidR="00D92280">
        <w:rPr>
          <w:rFonts w:eastAsia="Fira Sans Light"/>
          <w:color w:val="auto"/>
          <w:lang w:eastAsia="en-US"/>
        </w:rPr>
        <w:t>s</w:t>
      </w:r>
      <w:r w:rsidRPr="0000171C">
        <w:rPr>
          <w:rFonts w:eastAsia="Fira Sans Light"/>
          <w:color w:val="auto"/>
          <w:lang w:eastAsia="en-US"/>
        </w:rPr>
        <w:t xml:space="preserve"> </w:t>
      </w:r>
      <w:r w:rsidRPr="0028615B">
        <w:t xml:space="preserve">governance framework operates in unison with policies relating to </w:t>
      </w:r>
      <w:r w:rsidR="00D92280">
        <w:t>antimicrobial stewardship</w:t>
      </w:r>
      <w:r w:rsidRPr="0028615B">
        <w:t xml:space="preserve">, minimising the use of restrictive practices and open disclosure. </w:t>
      </w:r>
    </w:p>
    <w:p w14:paraId="1D5F441E" w14:textId="77777777" w:rsidR="00095CD4" w:rsidRDefault="00E610AC" w:rsidP="00A93E3F">
      <w:pPr>
        <w:tabs>
          <w:tab w:val="right" w:pos="9026"/>
        </w:tabs>
      </w:pPr>
    </w:p>
    <w:p w14:paraId="6131E643" w14:textId="3313E5AF" w:rsidR="00B02716" w:rsidRDefault="00B02716" w:rsidP="00A93E3F">
      <w:pPr>
        <w:tabs>
          <w:tab w:val="right" w:pos="9026"/>
        </w:tabs>
        <w:sectPr w:rsidR="00B02716" w:rsidSect="008D7780">
          <w:type w:val="continuous"/>
          <w:pgSz w:w="11906" w:h="16838"/>
          <w:pgMar w:top="1701" w:right="1418" w:bottom="1418" w:left="1418" w:header="709" w:footer="397" w:gutter="0"/>
          <w:cols w:space="708"/>
          <w:docGrid w:linePitch="360"/>
        </w:sectPr>
      </w:pPr>
    </w:p>
    <w:p w14:paraId="6131E644" w14:textId="77777777" w:rsidR="00A93E3F" w:rsidRDefault="0028170D" w:rsidP="00095CD4">
      <w:pPr>
        <w:pStyle w:val="Heading1"/>
      </w:pPr>
      <w:r>
        <w:lastRenderedPageBreak/>
        <w:t>Areas for improvement</w:t>
      </w:r>
    </w:p>
    <w:p w14:paraId="6131E648" w14:textId="2711B5DF" w:rsidR="004B33E7" w:rsidRPr="00E830C7" w:rsidRDefault="00D92280" w:rsidP="004B33E7">
      <w:r>
        <w:t>No areas of improvement have been identified.</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E0B5" w14:textId="77777777" w:rsidR="00A518EF" w:rsidRDefault="00A518EF">
      <w:pPr>
        <w:spacing w:before="0" w:after="0" w:line="240" w:lineRule="auto"/>
      </w:pPr>
      <w:r>
        <w:separator/>
      </w:r>
    </w:p>
  </w:endnote>
  <w:endnote w:type="continuationSeparator" w:id="0">
    <w:p w14:paraId="423294FD" w14:textId="77777777" w:rsidR="00A518EF" w:rsidRDefault="00A51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2" w14:textId="77777777" w:rsidR="00506F7F" w:rsidRPr="009A1F1B" w:rsidRDefault="002817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1E663" w14:textId="77777777" w:rsidR="00506F7F" w:rsidRPr="00C72FFB" w:rsidRDefault="002817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31E664" w14:textId="77777777" w:rsidR="00506F7F" w:rsidRPr="00C72FFB" w:rsidRDefault="002817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5" w14:textId="77777777" w:rsidR="00506F7F" w:rsidRPr="009A1F1B" w:rsidRDefault="002817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1E666" w14:textId="77777777" w:rsidR="00506F7F" w:rsidRPr="00C72FFB" w:rsidRDefault="002817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31E667" w14:textId="77777777" w:rsidR="00506F7F" w:rsidRPr="00A3716D" w:rsidRDefault="002817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D23B8" w14:textId="77777777" w:rsidR="00A518EF" w:rsidRDefault="00A518EF">
      <w:pPr>
        <w:spacing w:before="0" w:after="0" w:line="240" w:lineRule="auto"/>
      </w:pPr>
      <w:r>
        <w:separator/>
      </w:r>
    </w:p>
  </w:footnote>
  <w:footnote w:type="continuationSeparator" w:id="0">
    <w:p w14:paraId="1F2FAB7D" w14:textId="77777777" w:rsidR="00A518EF" w:rsidRDefault="00A518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1" w14:textId="77777777" w:rsidR="00506F7F" w:rsidRDefault="0028170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31E673" wp14:editId="6131E6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11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8" w14:textId="77777777" w:rsidR="00506F7F" w:rsidRDefault="0028170D">
    <w:pPr>
      <w:pStyle w:val="Header"/>
    </w:pPr>
    <w:r w:rsidRPr="003C6EC2">
      <w:rPr>
        <w:rFonts w:eastAsia="Calibri"/>
        <w:noProof/>
        <w:lang w:val="en-US" w:eastAsia="en-US"/>
      </w:rPr>
      <w:drawing>
        <wp:anchor distT="0" distB="0" distL="114300" distR="114300" simplePos="0" relativeHeight="251669504" behindDoc="1" locked="0" layoutInCell="1" allowOverlap="1" wp14:anchorId="6131E675" wp14:editId="6131E6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91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9" w14:textId="77777777" w:rsidR="00506F7F" w:rsidRDefault="0028170D" w:rsidP="0004322A">
    <w:r>
      <w:rPr>
        <w:noProof/>
        <w:color w:val="auto"/>
        <w:sz w:val="20"/>
        <w:lang w:val="en-US" w:eastAsia="en-US"/>
      </w:rPr>
      <w:drawing>
        <wp:anchor distT="0" distB="0" distL="114300" distR="114300" simplePos="0" relativeHeight="251660288" behindDoc="1" locked="0" layoutInCell="1" allowOverlap="1" wp14:anchorId="6131E677" wp14:editId="6131E6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6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D" w14:textId="77777777" w:rsidR="00506F7F" w:rsidRDefault="0028170D" w:rsidP="0004322A">
    <w:r>
      <w:rPr>
        <w:noProof/>
        <w:color w:val="auto"/>
        <w:sz w:val="20"/>
        <w:lang w:val="en-US" w:eastAsia="en-US"/>
      </w:rPr>
      <w:drawing>
        <wp:anchor distT="0" distB="0" distL="114300" distR="114300" simplePos="0" relativeHeight="251663360" behindDoc="1" locked="0" layoutInCell="1" allowOverlap="1" wp14:anchorId="6131E67F" wp14:editId="6131E68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8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E" w14:textId="77777777" w:rsidR="00506F7F" w:rsidRDefault="0028170D" w:rsidP="0004322A">
    <w:r>
      <w:rPr>
        <w:noProof/>
        <w:color w:val="auto"/>
        <w:sz w:val="20"/>
        <w:lang w:val="en-US" w:eastAsia="en-US"/>
      </w:rPr>
      <w:drawing>
        <wp:anchor distT="0" distB="0" distL="114300" distR="114300" simplePos="0" relativeHeight="251664384" behindDoc="1" locked="0" layoutInCell="1" allowOverlap="1" wp14:anchorId="6131E681" wp14:editId="6131E6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96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6F" w14:textId="77777777" w:rsidR="00506F7F" w:rsidRDefault="0028170D"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131E683" wp14:editId="6131E6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2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70" w14:textId="77777777" w:rsidR="00506F7F" w:rsidRDefault="0028170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131E685" wp14:editId="6131E6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57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71" w14:textId="77777777" w:rsidR="00506F7F" w:rsidRDefault="0028170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131E687" wp14:editId="6131E6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22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72" w14:textId="77777777" w:rsidR="00506F7F" w:rsidRDefault="0028170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31E689" wp14:editId="6131E6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13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6066E"/>
    <w:multiLevelType w:val="hybridMultilevel"/>
    <w:tmpl w:val="C77C64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C23284"/>
    <w:multiLevelType w:val="hybridMultilevel"/>
    <w:tmpl w:val="E4AE688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632AC6EE">
      <w:start w:val="1"/>
      <w:numFmt w:val="lowerRoman"/>
      <w:lvlText w:val="(%1)"/>
      <w:lvlJc w:val="left"/>
      <w:pPr>
        <w:ind w:left="1080" w:hanging="720"/>
      </w:pPr>
      <w:rPr>
        <w:rFonts w:hint="default"/>
        <w:b w:val="0"/>
      </w:rPr>
    </w:lvl>
    <w:lvl w:ilvl="1" w:tplc="346C7840" w:tentative="1">
      <w:start w:val="1"/>
      <w:numFmt w:val="lowerLetter"/>
      <w:lvlText w:val="%2."/>
      <w:lvlJc w:val="left"/>
      <w:pPr>
        <w:ind w:left="1440" w:hanging="360"/>
      </w:pPr>
    </w:lvl>
    <w:lvl w:ilvl="2" w:tplc="A13AB3E0" w:tentative="1">
      <w:start w:val="1"/>
      <w:numFmt w:val="lowerRoman"/>
      <w:lvlText w:val="%3."/>
      <w:lvlJc w:val="right"/>
      <w:pPr>
        <w:ind w:left="2160" w:hanging="180"/>
      </w:pPr>
    </w:lvl>
    <w:lvl w:ilvl="3" w:tplc="31922986" w:tentative="1">
      <w:start w:val="1"/>
      <w:numFmt w:val="decimal"/>
      <w:lvlText w:val="%4."/>
      <w:lvlJc w:val="left"/>
      <w:pPr>
        <w:ind w:left="2880" w:hanging="360"/>
      </w:pPr>
    </w:lvl>
    <w:lvl w:ilvl="4" w:tplc="6B6C70F6" w:tentative="1">
      <w:start w:val="1"/>
      <w:numFmt w:val="lowerLetter"/>
      <w:lvlText w:val="%5."/>
      <w:lvlJc w:val="left"/>
      <w:pPr>
        <w:ind w:left="3600" w:hanging="360"/>
      </w:pPr>
    </w:lvl>
    <w:lvl w:ilvl="5" w:tplc="2BDACD58" w:tentative="1">
      <w:start w:val="1"/>
      <w:numFmt w:val="lowerRoman"/>
      <w:lvlText w:val="%6."/>
      <w:lvlJc w:val="right"/>
      <w:pPr>
        <w:ind w:left="4320" w:hanging="180"/>
      </w:pPr>
    </w:lvl>
    <w:lvl w:ilvl="6" w:tplc="5A4A2184" w:tentative="1">
      <w:start w:val="1"/>
      <w:numFmt w:val="decimal"/>
      <w:lvlText w:val="%7."/>
      <w:lvlJc w:val="left"/>
      <w:pPr>
        <w:ind w:left="5040" w:hanging="360"/>
      </w:pPr>
    </w:lvl>
    <w:lvl w:ilvl="7" w:tplc="4300EAB2" w:tentative="1">
      <w:start w:val="1"/>
      <w:numFmt w:val="lowerLetter"/>
      <w:lvlText w:val="%8."/>
      <w:lvlJc w:val="left"/>
      <w:pPr>
        <w:ind w:left="5760" w:hanging="360"/>
      </w:pPr>
    </w:lvl>
    <w:lvl w:ilvl="8" w:tplc="36965FBA" w:tentative="1">
      <w:start w:val="1"/>
      <w:numFmt w:val="lowerRoman"/>
      <w:lvlText w:val="%9."/>
      <w:lvlJc w:val="right"/>
      <w:pPr>
        <w:ind w:left="6480" w:hanging="180"/>
      </w:pPr>
    </w:lvl>
  </w:abstractNum>
  <w:abstractNum w:abstractNumId="10" w15:restartNumberingAfterBreak="0">
    <w:nsid w:val="165C06B8"/>
    <w:multiLevelType w:val="hybridMultilevel"/>
    <w:tmpl w:val="5A0E5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E06C1618">
      <w:start w:val="1"/>
      <w:numFmt w:val="bullet"/>
      <w:pStyle w:val="ListParagraph"/>
      <w:lvlText w:val=""/>
      <w:lvlJc w:val="left"/>
      <w:pPr>
        <w:ind w:left="1440" w:hanging="360"/>
      </w:pPr>
      <w:rPr>
        <w:rFonts w:ascii="Symbol" w:hAnsi="Symbol" w:hint="default"/>
        <w:color w:val="auto"/>
      </w:rPr>
    </w:lvl>
    <w:lvl w:ilvl="1" w:tplc="F5184074" w:tentative="1">
      <w:start w:val="1"/>
      <w:numFmt w:val="bullet"/>
      <w:lvlText w:val="o"/>
      <w:lvlJc w:val="left"/>
      <w:pPr>
        <w:ind w:left="2160" w:hanging="360"/>
      </w:pPr>
      <w:rPr>
        <w:rFonts w:ascii="Courier New" w:hAnsi="Courier New" w:cs="Courier New" w:hint="default"/>
      </w:rPr>
    </w:lvl>
    <w:lvl w:ilvl="2" w:tplc="2A94B61C" w:tentative="1">
      <w:start w:val="1"/>
      <w:numFmt w:val="bullet"/>
      <w:lvlText w:val=""/>
      <w:lvlJc w:val="left"/>
      <w:pPr>
        <w:ind w:left="2880" w:hanging="360"/>
      </w:pPr>
      <w:rPr>
        <w:rFonts w:ascii="Wingdings" w:hAnsi="Wingdings" w:hint="default"/>
      </w:rPr>
    </w:lvl>
    <w:lvl w:ilvl="3" w:tplc="D1AAF8BA" w:tentative="1">
      <w:start w:val="1"/>
      <w:numFmt w:val="bullet"/>
      <w:lvlText w:val=""/>
      <w:lvlJc w:val="left"/>
      <w:pPr>
        <w:ind w:left="3600" w:hanging="360"/>
      </w:pPr>
      <w:rPr>
        <w:rFonts w:ascii="Symbol" w:hAnsi="Symbol" w:hint="default"/>
      </w:rPr>
    </w:lvl>
    <w:lvl w:ilvl="4" w:tplc="9C3EA158" w:tentative="1">
      <w:start w:val="1"/>
      <w:numFmt w:val="bullet"/>
      <w:lvlText w:val="o"/>
      <w:lvlJc w:val="left"/>
      <w:pPr>
        <w:ind w:left="4320" w:hanging="360"/>
      </w:pPr>
      <w:rPr>
        <w:rFonts w:ascii="Courier New" w:hAnsi="Courier New" w:cs="Courier New" w:hint="default"/>
      </w:rPr>
    </w:lvl>
    <w:lvl w:ilvl="5" w:tplc="5448B9A6" w:tentative="1">
      <w:start w:val="1"/>
      <w:numFmt w:val="bullet"/>
      <w:lvlText w:val=""/>
      <w:lvlJc w:val="left"/>
      <w:pPr>
        <w:ind w:left="5040" w:hanging="360"/>
      </w:pPr>
      <w:rPr>
        <w:rFonts w:ascii="Wingdings" w:hAnsi="Wingdings" w:hint="default"/>
      </w:rPr>
    </w:lvl>
    <w:lvl w:ilvl="6" w:tplc="C91CC05C" w:tentative="1">
      <w:start w:val="1"/>
      <w:numFmt w:val="bullet"/>
      <w:lvlText w:val=""/>
      <w:lvlJc w:val="left"/>
      <w:pPr>
        <w:ind w:left="5760" w:hanging="360"/>
      </w:pPr>
      <w:rPr>
        <w:rFonts w:ascii="Symbol" w:hAnsi="Symbol" w:hint="default"/>
      </w:rPr>
    </w:lvl>
    <w:lvl w:ilvl="7" w:tplc="010C9386" w:tentative="1">
      <w:start w:val="1"/>
      <w:numFmt w:val="bullet"/>
      <w:lvlText w:val="o"/>
      <w:lvlJc w:val="left"/>
      <w:pPr>
        <w:ind w:left="6480" w:hanging="360"/>
      </w:pPr>
      <w:rPr>
        <w:rFonts w:ascii="Courier New" w:hAnsi="Courier New" w:cs="Courier New" w:hint="default"/>
      </w:rPr>
    </w:lvl>
    <w:lvl w:ilvl="8" w:tplc="E32CC8F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C587EFE">
      <w:start w:val="1"/>
      <w:numFmt w:val="lowerRoman"/>
      <w:lvlText w:val="(%1)"/>
      <w:lvlJc w:val="left"/>
      <w:pPr>
        <w:ind w:left="1004" w:hanging="720"/>
      </w:pPr>
      <w:rPr>
        <w:rFonts w:hint="default"/>
        <w:b w:val="0"/>
      </w:rPr>
    </w:lvl>
    <w:lvl w:ilvl="1" w:tplc="59AED77C" w:tentative="1">
      <w:start w:val="1"/>
      <w:numFmt w:val="lowerLetter"/>
      <w:lvlText w:val="%2."/>
      <w:lvlJc w:val="left"/>
      <w:pPr>
        <w:ind w:left="1364" w:hanging="360"/>
      </w:pPr>
    </w:lvl>
    <w:lvl w:ilvl="2" w:tplc="3AC4F40E" w:tentative="1">
      <w:start w:val="1"/>
      <w:numFmt w:val="lowerRoman"/>
      <w:lvlText w:val="%3."/>
      <w:lvlJc w:val="right"/>
      <w:pPr>
        <w:ind w:left="2084" w:hanging="180"/>
      </w:pPr>
    </w:lvl>
    <w:lvl w:ilvl="3" w:tplc="8382904E" w:tentative="1">
      <w:start w:val="1"/>
      <w:numFmt w:val="decimal"/>
      <w:lvlText w:val="%4."/>
      <w:lvlJc w:val="left"/>
      <w:pPr>
        <w:ind w:left="2804" w:hanging="360"/>
      </w:pPr>
    </w:lvl>
    <w:lvl w:ilvl="4" w:tplc="878A2470" w:tentative="1">
      <w:start w:val="1"/>
      <w:numFmt w:val="lowerLetter"/>
      <w:lvlText w:val="%5."/>
      <w:lvlJc w:val="left"/>
      <w:pPr>
        <w:ind w:left="3524" w:hanging="360"/>
      </w:pPr>
    </w:lvl>
    <w:lvl w:ilvl="5" w:tplc="5E3EFDDE" w:tentative="1">
      <w:start w:val="1"/>
      <w:numFmt w:val="lowerRoman"/>
      <w:lvlText w:val="%6."/>
      <w:lvlJc w:val="right"/>
      <w:pPr>
        <w:ind w:left="4244" w:hanging="180"/>
      </w:pPr>
    </w:lvl>
    <w:lvl w:ilvl="6" w:tplc="F2A076FA" w:tentative="1">
      <w:start w:val="1"/>
      <w:numFmt w:val="decimal"/>
      <w:lvlText w:val="%7."/>
      <w:lvlJc w:val="left"/>
      <w:pPr>
        <w:ind w:left="4964" w:hanging="360"/>
      </w:pPr>
    </w:lvl>
    <w:lvl w:ilvl="7" w:tplc="E31C34A6" w:tentative="1">
      <w:start w:val="1"/>
      <w:numFmt w:val="lowerLetter"/>
      <w:lvlText w:val="%8."/>
      <w:lvlJc w:val="left"/>
      <w:pPr>
        <w:ind w:left="5684" w:hanging="360"/>
      </w:pPr>
    </w:lvl>
    <w:lvl w:ilvl="8" w:tplc="2CD2CB2E"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3C38813C">
      <w:start w:val="1"/>
      <w:numFmt w:val="lowerRoman"/>
      <w:lvlText w:val="(%1)"/>
      <w:lvlJc w:val="left"/>
      <w:pPr>
        <w:ind w:left="1080" w:hanging="720"/>
      </w:pPr>
      <w:rPr>
        <w:rFonts w:hint="default"/>
      </w:rPr>
    </w:lvl>
    <w:lvl w:ilvl="1" w:tplc="7C08DFA0" w:tentative="1">
      <w:start w:val="1"/>
      <w:numFmt w:val="lowerLetter"/>
      <w:lvlText w:val="%2."/>
      <w:lvlJc w:val="left"/>
      <w:pPr>
        <w:ind w:left="1440" w:hanging="360"/>
      </w:pPr>
    </w:lvl>
    <w:lvl w:ilvl="2" w:tplc="9DE84AB8" w:tentative="1">
      <w:start w:val="1"/>
      <w:numFmt w:val="lowerRoman"/>
      <w:lvlText w:val="%3."/>
      <w:lvlJc w:val="right"/>
      <w:pPr>
        <w:ind w:left="2160" w:hanging="180"/>
      </w:pPr>
    </w:lvl>
    <w:lvl w:ilvl="3" w:tplc="FAE605FC" w:tentative="1">
      <w:start w:val="1"/>
      <w:numFmt w:val="decimal"/>
      <w:lvlText w:val="%4."/>
      <w:lvlJc w:val="left"/>
      <w:pPr>
        <w:ind w:left="2880" w:hanging="360"/>
      </w:pPr>
    </w:lvl>
    <w:lvl w:ilvl="4" w:tplc="E7CCFB9E" w:tentative="1">
      <w:start w:val="1"/>
      <w:numFmt w:val="lowerLetter"/>
      <w:lvlText w:val="%5."/>
      <w:lvlJc w:val="left"/>
      <w:pPr>
        <w:ind w:left="3600" w:hanging="360"/>
      </w:pPr>
    </w:lvl>
    <w:lvl w:ilvl="5" w:tplc="890E7E8C" w:tentative="1">
      <w:start w:val="1"/>
      <w:numFmt w:val="lowerRoman"/>
      <w:lvlText w:val="%6."/>
      <w:lvlJc w:val="right"/>
      <w:pPr>
        <w:ind w:left="4320" w:hanging="180"/>
      </w:pPr>
    </w:lvl>
    <w:lvl w:ilvl="6" w:tplc="2FDA24D8" w:tentative="1">
      <w:start w:val="1"/>
      <w:numFmt w:val="decimal"/>
      <w:lvlText w:val="%7."/>
      <w:lvlJc w:val="left"/>
      <w:pPr>
        <w:ind w:left="5040" w:hanging="360"/>
      </w:pPr>
    </w:lvl>
    <w:lvl w:ilvl="7" w:tplc="CAEC5620" w:tentative="1">
      <w:start w:val="1"/>
      <w:numFmt w:val="lowerLetter"/>
      <w:lvlText w:val="%8."/>
      <w:lvlJc w:val="left"/>
      <w:pPr>
        <w:ind w:left="5760" w:hanging="360"/>
      </w:pPr>
    </w:lvl>
    <w:lvl w:ilvl="8" w:tplc="6F50DE6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728FE5C">
      <w:start w:val="1"/>
      <w:numFmt w:val="lowerRoman"/>
      <w:lvlText w:val="(%1)"/>
      <w:lvlJc w:val="left"/>
      <w:pPr>
        <w:ind w:left="1080" w:hanging="720"/>
      </w:pPr>
      <w:rPr>
        <w:rFonts w:hint="default"/>
      </w:rPr>
    </w:lvl>
    <w:lvl w:ilvl="1" w:tplc="AAFAB428" w:tentative="1">
      <w:start w:val="1"/>
      <w:numFmt w:val="lowerLetter"/>
      <w:lvlText w:val="%2."/>
      <w:lvlJc w:val="left"/>
      <w:pPr>
        <w:ind w:left="1440" w:hanging="360"/>
      </w:pPr>
    </w:lvl>
    <w:lvl w:ilvl="2" w:tplc="179C170E" w:tentative="1">
      <w:start w:val="1"/>
      <w:numFmt w:val="lowerRoman"/>
      <w:lvlText w:val="%3."/>
      <w:lvlJc w:val="right"/>
      <w:pPr>
        <w:ind w:left="2160" w:hanging="180"/>
      </w:pPr>
    </w:lvl>
    <w:lvl w:ilvl="3" w:tplc="C0FE4B6E" w:tentative="1">
      <w:start w:val="1"/>
      <w:numFmt w:val="decimal"/>
      <w:lvlText w:val="%4."/>
      <w:lvlJc w:val="left"/>
      <w:pPr>
        <w:ind w:left="2880" w:hanging="360"/>
      </w:pPr>
    </w:lvl>
    <w:lvl w:ilvl="4" w:tplc="2AEA9B6E" w:tentative="1">
      <w:start w:val="1"/>
      <w:numFmt w:val="lowerLetter"/>
      <w:lvlText w:val="%5."/>
      <w:lvlJc w:val="left"/>
      <w:pPr>
        <w:ind w:left="3600" w:hanging="360"/>
      </w:pPr>
    </w:lvl>
    <w:lvl w:ilvl="5" w:tplc="40C4F96A" w:tentative="1">
      <w:start w:val="1"/>
      <w:numFmt w:val="lowerRoman"/>
      <w:lvlText w:val="%6."/>
      <w:lvlJc w:val="right"/>
      <w:pPr>
        <w:ind w:left="4320" w:hanging="180"/>
      </w:pPr>
    </w:lvl>
    <w:lvl w:ilvl="6" w:tplc="F9C0C784" w:tentative="1">
      <w:start w:val="1"/>
      <w:numFmt w:val="decimal"/>
      <w:lvlText w:val="%7."/>
      <w:lvlJc w:val="left"/>
      <w:pPr>
        <w:ind w:left="5040" w:hanging="360"/>
      </w:pPr>
    </w:lvl>
    <w:lvl w:ilvl="7" w:tplc="C0DA10B4" w:tentative="1">
      <w:start w:val="1"/>
      <w:numFmt w:val="lowerLetter"/>
      <w:lvlText w:val="%8."/>
      <w:lvlJc w:val="left"/>
      <w:pPr>
        <w:ind w:left="5760" w:hanging="360"/>
      </w:pPr>
    </w:lvl>
    <w:lvl w:ilvl="8" w:tplc="0E6A64F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98E1F14">
      <w:start w:val="1"/>
      <w:numFmt w:val="lowerRoman"/>
      <w:lvlText w:val="(%1)"/>
      <w:lvlJc w:val="left"/>
      <w:pPr>
        <w:ind w:left="1080" w:hanging="720"/>
      </w:pPr>
      <w:rPr>
        <w:rFonts w:hint="default"/>
        <w:b w:val="0"/>
      </w:rPr>
    </w:lvl>
    <w:lvl w:ilvl="1" w:tplc="8B9A317A" w:tentative="1">
      <w:start w:val="1"/>
      <w:numFmt w:val="lowerLetter"/>
      <w:lvlText w:val="%2."/>
      <w:lvlJc w:val="left"/>
      <w:pPr>
        <w:ind w:left="1440" w:hanging="360"/>
      </w:pPr>
    </w:lvl>
    <w:lvl w:ilvl="2" w:tplc="A0D0DCC2" w:tentative="1">
      <w:start w:val="1"/>
      <w:numFmt w:val="lowerRoman"/>
      <w:lvlText w:val="%3."/>
      <w:lvlJc w:val="right"/>
      <w:pPr>
        <w:ind w:left="2160" w:hanging="180"/>
      </w:pPr>
    </w:lvl>
    <w:lvl w:ilvl="3" w:tplc="A2A622C2" w:tentative="1">
      <w:start w:val="1"/>
      <w:numFmt w:val="decimal"/>
      <w:lvlText w:val="%4."/>
      <w:lvlJc w:val="left"/>
      <w:pPr>
        <w:ind w:left="2880" w:hanging="360"/>
      </w:pPr>
    </w:lvl>
    <w:lvl w:ilvl="4" w:tplc="D6ECD010" w:tentative="1">
      <w:start w:val="1"/>
      <w:numFmt w:val="lowerLetter"/>
      <w:lvlText w:val="%5."/>
      <w:lvlJc w:val="left"/>
      <w:pPr>
        <w:ind w:left="3600" w:hanging="360"/>
      </w:pPr>
    </w:lvl>
    <w:lvl w:ilvl="5" w:tplc="9D6CC6D0" w:tentative="1">
      <w:start w:val="1"/>
      <w:numFmt w:val="lowerRoman"/>
      <w:lvlText w:val="%6."/>
      <w:lvlJc w:val="right"/>
      <w:pPr>
        <w:ind w:left="4320" w:hanging="180"/>
      </w:pPr>
    </w:lvl>
    <w:lvl w:ilvl="6" w:tplc="A6DA72C4" w:tentative="1">
      <w:start w:val="1"/>
      <w:numFmt w:val="decimal"/>
      <w:lvlText w:val="%7."/>
      <w:lvlJc w:val="left"/>
      <w:pPr>
        <w:ind w:left="5040" w:hanging="360"/>
      </w:pPr>
    </w:lvl>
    <w:lvl w:ilvl="7" w:tplc="5E3A3F92" w:tentative="1">
      <w:start w:val="1"/>
      <w:numFmt w:val="lowerLetter"/>
      <w:lvlText w:val="%8."/>
      <w:lvlJc w:val="left"/>
      <w:pPr>
        <w:ind w:left="5760" w:hanging="360"/>
      </w:pPr>
    </w:lvl>
    <w:lvl w:ilvl="8" w:tplc="2AEE5BA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686CAE0">
      <w:start w:val="1"/>
      <w:numFmt w:val="lowerLetter"/>
      <w:lvlText w:val="(%1)"/>
      <w:lvlJc w:val="left"/>
      <w:pPr>
        <w:ind w:left="360" w:hanging="360"/>
      </w:pPr>
      <w:rPr>
        <w:rFonts w:hint="default"/>
      </w:rPr>
    </w:lvl>
    <w:lvl w:ilvl="1" w:tplc="721AC0C6" w:tentative="1">
      <w:start w:val="1"/>
      <w:numFmt w:val="lowerLetter"/>
      <w:lvlText w:val="%2."/>
      <w:lvlJc w:val="left"/>
      <w:pPr>
        <w:ind w:left="1080" w:hanging="360"/>
      </w:pPr>
    </w:lvl>
    <w:lvl w:ilvl="2" w:tplc="0F9423D0" w:tentative="1">
      <w:start w:val="1"/>
      <w:numFmt w:val="lowerRoman"/>
      <w:lvlText w:val="%3."/>
      <w:lvlJc w:val="right"/>
      <w:pPr>
        <w:ind w:left="1800" w:hanging="180"/>
      </w:pPr>
    </w:lvl>
    <w:lvl w:ilvl="3" w:tplc="5054FBE4" w:tentative="1">
      <w:start w:val="1"/>
      <w:numFmt w:val="decimal"/>
      <w:lvlText w:val="%4."/>
      <w:lvlJc w:val="left"/>
      <w:pPr>
        <w:ind w:left="2520" w:hanging="360"/>
      </w:pPr>
    </w:lvl>
    <w:lvl w:ilvl="4" w:tplc="11C88E32" w:tentative="1">
      <w:start w:val="1"/>
      <w:numFmt w:val="lowerLetter"/>
      <w:lvlText w:val="%5."/>
      <w:lvlJc w:val="left"/>
      <w:pPr>
        <w:ind w:left="3240" w:hanging="360"/>
      </w:pPr>
    </w:lvl>
    <w:lvl w:ilvl="5" w:tplc="93F0C86E" w:tentative="1">
      <w:start w:val="1"/>
      <w:numFmt w:val="lowerRoman"/>
      <w:lvlText w:val="%6."/>
      <w:lvlJc w:val="right"/>
      <w:pPr>
        <w:ind w:left="3960" w:hanging="180"/>
      </w:pPr>
    </w:lvl>
    <w:lvl w:ilvl="6" w:tplc="DADEF384" w:tentative="1">
      <w:start w:val="1"/>
      <w:numFmt w:val="decimal"/>
      <w:lvlText w:val="%7."/>
      <w:lvlJc w:val="left"/>
      <w:pPr>
        <w:ind w:left="4680" w:hanging="360"/>
      </w:pPr>
    </w:lvl>
    <w:lvl w:ilvl="7" w:tplc="C47C4690" w:tentative="1">
      <w:start w:val="1"/>
      <w:numFmt w:val="lowerLetter"/>
      <w:lvlText w:val="%8."/>
      <w:lvlJc w:val="left"/>
      <w:pPr>
        <w:ind w:left="5400" w:hanging="360"/>
      </w:pPr>
    </w:lvl>
    <w:lvl w:ilvl="8" w:tplc="88BC029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BD88B3FE">
      <w:start w:val="1"/>
      <w:numFmt w:val="decimal"/>
      <w:lvlText w:val="%1."/>
      <w:lvlJc w:val="left"/>
      <w:pPr>
        <w:ind w:left="360" w:hanging="360"/>
      </w:pPr>
      <w:rPr>
        <w:rFonts w:hint="default"/>
      </w:rPr>
    </w:lvl>
    <w:lvl w:ilvl="1" w:tplc="9A787760" w:tentative="1">
      <w:start w:val="1"/>
      <w:numFmt w:val="lowerLetter"/>
      <w:lvlText w:val="%2."/>
      <w:lvlJc w:val="left"/>
      <w:pPr>
        <w:ind w:left="1080" w:hanging="360"/>
      </w:pPr>
    </w:lvl>
    <w:lvl w:ilvl="2" w:tplc="02ACBA8A" w:tentative="1">
      <w:start w:val="1"/>
      <w:numFmt w:val="lowerRoman"/>
      <w:lvlText w:val="%3."/>
      <w:lvlJc w:val="right"/>
      <w:pPr>
        <w:ind w:left="1800" w:hanging="180"/>
      </w:pPr>
    </w:lvl>
    <w:lvl w:ilvl="3" w:tplc="C2F0ECFE" w:tentative="1">
      <w:start w:val="1"/>
      <w:numFmt w:val="decimal"/>
      <w:lvlText w:val="%4."/>
      <w:lvlJc w:val="left"/>
      <w:pPr>
        <w:ind w:left="2520" w:hanging="360"/>
      </w:pPr>
    </w:lvl>
    <w:lvl w:ilvl="4" w:tplc="89F883BC" w:tentative="1">
      <w:start w:val="1"/>
      <w:numFmt w:val="lowerLetter"/>
      <w:lvlText w:val="%5."/>
      <w:lvlJc w:val="left"/>
      <w:pPr>
        <w:ind w:left="3240" w:hanging="360"/>
      </w:pPr>
    </w:lvl>
    <w:lvl w:ilvl="5" w:tplc="31F02624" w:tentative="1">
      <w:start w:val="1"/>
      <w:numFmt w:val="lowerRoman"/>
      <w:lvlText w:val="%6."/>
      <w:lvlJc w:val="right"/>
      <w:pPr>
        <w:ind w:left="3960" w:hanging="180"/>
      </w:pPr>
    </w:lvl>
    <w:lvl w:ilvl="6" w:tplc="A0A8FE1C" w:tentative="1">
      <w:start w:val="1"/>
      <w:numFmt w:val="decimal"/>
      <w:lvlText w:val="%7."/>
      <w:lvlJc w:val="left"/>
      <w:pPr>
        <w:ind w:left="4680" w:hanging="360"/>
      </w:pPr>
    </w:lvl>
    <w:lvl w:ilvl="7" w:tplc="1BE0AA0A" w:tentative="1">
      <w:start w:val="1"/>
      <w:numFmt w:val="lowerLetter"/>
      <w:lvlText w:val="%8."/>
      <w:lvlJc w:val="left"/>
      <w:pPr>
        <w:ind w:left="5400" w:hanging="360"/>
      </w:pPr>
    </w:lvl>
    <w:lvl w:ilvl="8" w:tplc="B5E0C79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47C6944">
      <w:start w:val="1"/>
      <w:numFmt w:val="decimal"/>
      <w:lvlText w:val="%1."/>
      <w:lvlJc w:val="left"/>
      <w:pPr>
        <w:ind w:left="360" w:hanging="360"/>
      </w:pPr>
      <w:rPr>
        <w:rFonts w:hint="default"/>
      </w:rPr>
    </w:lvl>
    <w:lvl w:ilvl="1" w:tplc="C28640A0" w:tentative="1">
      <w:start w:val="1"/>
      <w:numFmt w:val="lowerLetter"/>
      <w:lvlText w:val="%2."/>
      <w:lvlJc w:val="left"/>
      <w:pPr>
        <w:ind w:left="1080" w:hanging="360"/>
      </w:pPr>
    </w:lvl>
    <w:lvl w:ilvl="2" w:tplc="899813FA" w:tentative="1">
      <w:start w:val="1"/>
      <w:numFmt w:val="lowerRoman"/>
      <w:lvlText w:val="%3."/>
      <w:lvlJc w:val="right"/>
      <w:pPr>
        <w:ind w:left="1800" w:hanging="180"/>
      </w:pPr>
    </w:lvl>
    <w:lvl w:ilvl="3" w:tplc="C17EB9F2" w:tentative="1">
      <w:start w:val="1"/>
      <w:numFmt w:val="decimal"/>
      <w:lvlText w:val="%4."/>
      <w:lvlJc w:val="left"/>
      <w:pPr>
        <w:ind w:left="2520" w:hanging="360"/>
      </w:pPr>
    </w:lvl>
    <w:lvl w:ilvl="4" w:tplc="E9980F04" w:tentative="1">
      <w:start w:val="1"/>
      <w:numFmt w:val="lowerLetter"/>
      <w:lvlText w:val="%5."/>
      <w:lvlJc w:val="left"/>
      <w:pPr>
        <w:ind w:left="3240" w:hanging="360"/>
      </w:pPr>
    </w:lvl>
    <w:lvl w:ilvl="5" w:tplc="58041C84" w:tentative="1">
      <w:start w:val="1"/>
      <w:numFmt w:val="lowerRoman"/>
      <w:lvlText w:val="%6."/>
      <w:lvlJc w:val="right"/>
      <w:pPr>
        <w:ind w:left="3960" w:hanging="180"/>
      </w:pPr>
    </w:lvl>
    <w:lvl w:ilvl="6" w:tplc="5B5682E0" w:tentative="1">
      <w:start w:val="1"/>
      <w:numFmt w:val="decimal"/>
      <w:lvlText w:val="%7."/>
      <w:lvlJc w:val="left"/>
      <w:pPr>
        <w:ind w:left="4680" w:hanging="360"/>
      </w:pPr>
    </w:lvl>
    <w:lvl w:ilvl="7" w:tplc="4E06A69C" w:tentative="1">
      <w:start w:val="1"/>
      <w:numFmt w:val="lowerLetter"/>
      <w:lvlText w:val="%8."/>
      <w:lvlJc w:val="left"/>
      <w:pPr>
        <w:ind w:left="5400" w:hanging="360"/>
      </w:pPr>
    </w:lvl>
    <w:lvl w:ilvl="8" w:tplc="288E3EF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33C77D6">
      <w:start w:val="1"/>
      <w:numFmt w:val="lowerRoman"/>
      <w:lvlText w:val="(%1)"/>
      <w:lvlJc w:val="left"/>
      <w:pPr>
        <w:ind w:left="1080" w:hanging="720"/>
      </w:pPr>
      <w:rPr>
        <w:rFonts w:hint="default"/>
        <w:b w:val="0"/>
      </w:rPr>
    </w:lvl>
    <w:lvl w:ilvl="1" w:tplc="D8F4B4AC" w:tentative="1">
      <w:start w:val="1"/>
      <w:numFmt w:val="lowerLetter"/>
      <w:lvlText w:val="%2."/>
      <w:lvlJc w:val="left"/>
      <w:pPr>
        <w:ind w:left="1440" w:hanging="360"/>
      </w:pPr>
    </w:lvl>
    <w:lvl w:ilvl="2" w:tplc="9D287552" w:tentative="1">
      <w:start w:val="1"/>
      <w:numFmt w:val="lowerRoman"/>
      <w:lvlText w:val="%3."/>
      <w:lvlJc w:val="right"/>
      <w:pPr>
        <w:ind w:left="2160" w:hanging="180"/>
      </w:pPr>
    </w:lvl>
    <w:lvl w:ilvl="3" w:tplc="5E5C5E56" w:tentative="1">
      <w:start w:val="1"/>
      <w:numFmt w:val="decimal"/>
      <w:lvlText w:val="%4."/>
      <w:lvlJc w:val="left"/>
      <w:pPr>
        <w:ind w:left="2880" w:hanging="360"/>
      </w:pPr>
    </w:lvl>
    <w:lvl w:ilvl="4" w:tplc="7AF0B5B2" w:tentative="1">
      <w:start w:val="1"/>
      <w:numFmt w:val="lowerLetter"/>
      <w:lvlText w:val="%5."/>
      <w:lvlJc w:val="left"/>
      <w:pPr>
        <w:ind w:left="3600" w:hanging="360"/>
      </w:pPr>
    </w:lvl>
    <w:lvl w:ilvl="5" w:tplc="1694A10E" w:tentative="1">
      <w:start w:val="1"/>
      <w:numFmt w:val="lowerRoman"/>
      <w:lvlText w:val="%6."/>
      <w:lvlJc w:val="right"/>
      <w:pPr>
        <w:ind w:left="4320" w:hanging="180"/>
      </w:pPr>
    </w:lvl>
    <w:lvl w:ilvl="6" w:tplc="02FAAC5C" w:tentative="1">
      <w:start w:val="1"/>
      <w:numFmt w:val="decimal"/>
      <w:lvlText w:val="%7."/>
      <w:lvlJc w:val="left"/>
      <w:pPr>
        <w:ind w:left="5040" w:hanging="360"/>
      </w:pPr>
    </w:lvl>
    <w:lvl w:ilvl="7" w:tplc="D368C860" w:tentative="1">
      <w:start w:val="1"/>
      <w:numFmt w:val="lowerLetter"/>
      <w:lvlText w:val="%8."/>
      <w:lvlJc w:val="left"/>
      <w:pPr>
        <w:ind w:left="5760" w:hanging="360"/>
      </w:pPr>
    </w:lvl>
    <w:lvl w:ilvl="8" w:tplc="A1DE73C0" w:tentative="1">
      <w:start w:val="1"/>
      <w:numFmt w:val="lowerRoman"/>
      <w:lvlText w:val="%9."/>
      <w:lvlJc w:val="right"/>
      <w:pPr>
        <w:ind w:left="6480" w:hanging="180"/>
      </w:pPr>
    </w:lvl>
  </w:abstractNum>
  <w:abstractNum w:abstractNumId="20" w15:restartNumberingAfterBreak="0">
    <w:nsid w:val="33EA48DB"/>
    <w:multiLevelType w:val="hybridMultilevel"/>
    <w:tmpl w:val="B5DAFD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AE9287A2">
      <w:start w:val="1"/>
      <w:numFmt w:val="lowerRoman"/>
      <w:lvlText w:val="(%1)"/>
      <w:lvlJc w:val="left"/>
      <w:pPr>
        <w:ind w:left="1080" w:hanging="720"/>
      </w:pPr>
      <w:rPr>
        <w:rFonts w:hint="default"/>
      </w:rPr>
    </w:lvl>
    <w:lvl w:ilvl="1" w:tplc="EB32A172" w:tentative="1">
      <w:start w:val="1"/>
      <w:numFmt w:val="lowerLetter"/>
      <w:lvlText w:val="%2."/>
      <w:lvlJc w:val="left"/>
      <w:pPr>
        <w:ind w:left="1440" w:hanging="360"/>
      </w:pPr>
    </w:lvl>
    <w:lvl w:ilvl="2" w:tplc="FFD08968" w:tentative="1">
      <w:start w:val="1"/>
      <w:numFmt w:val="lowerRoman"/>
      <w:lvlText w:val="%3."/>
      <w:lvlJc w:val="right"/>
      <w:pPr>
        <w:ind w:left="2160" w:hanging="180"/>
      </w:pPr>
    </w:lvl>
    <w:lvl w:ilvl="3" w:tplc="F33625AA" w:tentative="1">
      <w:start w:val="1"/>
      <w:numFmt w:val="decimal"/>
      <w:lvlText w:val="%4."/>
      <w:lvlJc w:val="left"/>
      <w:pPr>
        <w:ind w:left="2880" w:hanging="360"/>
      </w:pPr>
    </w:lvl>
    <w:lvl w:ilvl="4" w:tplc="6BAAE830" w:tentative="1">
      <w:start w:val="1"/>
      <w:numFmt w:val="lowerLetter"/>
      <w:lvlText w:val="%5."/>
      <w:lvlJc w:val="left"/>
      <w:pPr>
        <w:ind w:left="3600" w:hanging="360"/>
      </w:pPr>
    </w:lvl>
    <w:lvl w:ilvl="5" w:tplc="31D06A42" w:tentative="1">
      <w:start w:val="1"/>
      <w:numFmt w:val="lowerRoman"/>
      <w:lvlText w:val="%6."/>
      <w:lvlJc w:val="right"/>
      <w:pPr>
        <w:ind w:left="4320" w:hanging="180"/>
      </w:pPr>
    </w:lvl>
    <w:lvl w:ilvl="6" w:tplc="C65095CE" w:tentative="1">
      <w:start w:val="1"/>
      <w:numFmt w:val="decimal"/>
      <w:lvlText w:val="%7."/>
      <w:lvlJc w:val="left"/>
      <w:pPr>
        <w:ind w:left="5040" w:hanging="360"/>
      </w:pPr>
    </w:lvl>
    <w:lvl w:ilvl="7" w:tplc="668451DC" w:tentative="1">
      <w:start w:val="1"/>
      <w:numFmt w:val="lowerLetter"/>
      <w:lvlText w:val="%8."/>
      <w:lvlJc w:val="left"/>
      <w:pPr>
        <w:ind w:left="5760" w:hanging="360"/>
      </w:pPr>
    </w:lvl>
    <w:lvl w:ilvl="8" w:tplc="E242A68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478453A">
      <w:start w:val="1"/>
      <w:numFmt w:val="bullet"/>
      <w:pStyle w:val="ListBullet"/>
      <w:lvlText w:val=""/>
      <w:lvlJc w:val="left"/>
      <w:pPr>
        <w:ind w:left="720" w:hanging="360"/>
      </w:pPr>
      <w:rPr>
        <w:rFonts w:ascii="Symbol" w:hAnsi="Symbol" w:hint="default"/>
      </w:rPr>
    </w:lvl>
    <w:lvl w:ilvl="1" w:tplc="151E866A">
      <w:start w:val="1"/>
      <w:numFmt w:val="bullet"/>
      <w:pStyle w:val="ListBullet2"/>
      <w:lvlText w:val="o"/>
      <w:lvlJc w:val="left"/>
      <w:pPr>
        <w:ind w:left="1440" w:hanging="360"/>
      </w:pPr>
      <w:rPr>
        <w:rFonts w:ascii="Courier New" w:hAnsi="Courier New" w:cs="Courier New" w:hint="default"/>
      </w:rPr>
    </w:lvl>
    <w:lvl w:ilvl="2" w:tplc="36B2A514">
      <w:start w:val="1"/>
      <w:numFmt w:val="bullet"/>
      <w:lvlText w:val=""/>
      <w:lvlJc w:val="left"/>
      <w:pPr>
        <w:ind w:left="2160" w:hanging="360"/>
      </w:pPr>
      <w:rPr>
        <w:rFonts w:ascii="Wingdings" w:hAnsi="Wingdings" w:hint="default"/>
      </w:rPr>
    </w:lvl>
    <w:lvl w:ilvl="3" w:tplc="94EC9718">
      <w:start w:val="1"/>
      <w:numFmt w:val="bullet"/>
      <w:lvlText w:val=""/>
      <w:lvlJc w:val="left"/>
      <w:pPr>
        <w:ind w:left="2880" w:hanging="360"/>
      </w:pPr>
      <w:rPr>
        <w:rFonts w:ascii="Symbol" w:hAnsi="Symbol" w:hint="default"/>
      </w:rPr>
    </w:lvl>
    <w:lvl w:ilvl="4" w:tplc="ED545F38">
      <w:start w:val="1"/>
      <w:numFmt w:val="bullet"/>
      <w:lvlText w:val="o"/>
      <w:lvlJc w:val="left"/>
      <w:pPr>
        <w:ind w:left="3600" w:hanging="360"/>
      </w:pPr>
      <w:rPr>
        <w:rFonts w:ascii="Courier New" w:hAnsi="Courier New" w:cs="Courier New" w:hint="default"/>
      </w:rPr>
    </w:lvl>
    <w:lvl w:ilvl="5" w:tplc="47C606B8">
      <w:start w:val="1"/>
      <w:numFmt w:val="bullet"/>
      <w:pStyle w:val="ListBullet3"/>
      <w:lvlText w:val=""/>
      <w:lvlJc w:val="left"/>
      <w:pPr>
        <w:ind w:left="4320" w:hanging="360"/>
      </w:pPr>
      <w:rPr>
        <w:rFonts w:ascii="Wingdings" w:hAnsi="Wingdings" w:hint="default"/>
      </w:rPr>
    </w:lvl>
    <w:lvl w:ilvl="6" w:tplc="2904C2C2">
      <w:start w:val="1"/>
      <w:numFmt w:val="bullet"/>
      <w:lvlText w:val=""/>
      <w:lvlJc w:val="left"/>
      <w:pPr>
        <w:ind w:left="5040" w:hanging="360"/>
      </w:pPr>
      <w:rPr>
        <w:rFonts w:ascii="Symbol" w:hAnsi="Symbol" w:hint="default"/>
      </w:rPr>
    </w:lvl>
    <w:lvl w:ilvl="7" w:tplc="405696AA">
      <w:start w:val="1"/>
      <w:numFmt w:val="bullet"/>
      <w:lvlText w:val="o"/>
      <w:lvlJc w:val="left"/>
      <w:pPr>
        <w:ind w:left="5760" w:hanging="360"/>
      </w:pPr>
      <w:rPr>
        <w:rFonts w:ascii="Courier New" w:hAnsi="Courier New" w:cs="Courier New" w:hint="default"/>
      </w:rPr>
    </w:lvl>
    <w:lvl w:ilvl="8" w:tplc="71E28A5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7D658F8">
      <w:start w:val="1"/>
      <w:numFmt w:val="bullet"/>
      <w:lvlText w:val=""/>
      <w:lvlJc w:val="left"/>
      <w:pPr>
        <w:ind w:left="360" w:hanging="360"/>
      </w:pPr>
      <w:rPr>
        <w:rFonts w:ascii="Symbol" w:hAnsi="Symbol" w:hint="default"/>
      </w:rPr>
    </w:lvl>
    <w:lvl w:ilvl="1" w:tplc="BBE2614C" w:tentative="1">
      <w:start w:val="1"/>
      <w:numFmt w:val="bullet"/>
      <w:lvlText w:val="o"/>
      <w:lvlJc w:val="left"/>
      <w:pPr>
        <w:ind w:left="1080" w:hanging="360"/>
      </w:pPr>
      <w:rPr>
        <w:rFonts w:ascii="Courier New" w:hAnsi="Courier New" w:cs="Courier New" w:hint="default"/>
      </w:rPr>
    </w:lvl>
    <w:lvl w:ilvl="2" w:tplc="13C4C73C" w:tentative="1">
      <w:start w:val="1"/>
      <w:numFmt w:val="bullet"/>
      <w:lvlText w:val=""/>
      <w:lvlJc w:val="left"/>
      <w:pPr>
        <w:ind w:left="1800" w:hanging="360"/>
      </w:pPr>
      <w:rPr>
        <w:rFonts w:ascii="Wingdings" w:hAnsi="Wingdings" w:hint="default"/>
      </w:rPr>
    </w:lvl>
    <w:lvl w:ilvl="3" w:tplc="CD70D3D6" w:tentative="1">
      <w:start w:val="1"/>
      <w:numFmt w:val="bullet"/>
      <w:lvlText w:val=""/>
      <w:lvlJc w:val="left"/>
      <w:pPr>
        <w:ind w:left="2520" w:hanging="360"/>
      </w:pPr>
      <w:rPr>
        <w:rFonts w:ascii="Symbol" w:hAnsi="Symbol" w:hint="default"/>
      </w:rPr>
    </w:lvl>
    <w:lvl w:ilvl="4" w:tplc="6A722FC0" w:tentative="1">
      <w:start w:val="1"/>
      <w:numFmt w:val="bullet"/>
      <w:lvlText w:val="o"/>
      <w:lvlJc w:val="left"/>
      <w:pPr>
        <w:ind w:left="3240" w:hanging="360"/>
      </w:pPr>
      <w:rPr>
        <w:rFonts w:ascii="Courier New" w:hAnsi="Courier New" w:cs="Courier New" w:hint="default"/>
      </w:rPr>
    </w:lvl>
    <w:lvl w:ilvl="5" w:tplc="431AA434" w:tentative="1">
      <w:start w:val="1"/>
      <w:numFmt w:val="bullet"/>
      <w:lvlText w:val=""/>
      <w:lvlJc w:val="left"/>
      <w:pPr>
        <w:ind w:left="3960" w:hanging="360"/>
      </w:pPr>
      <w:rPr>
        <w:rFonts w:ascii="Wingdings" w:hAnsi="Wingdings" w:hint="default"/>
      </w:rPr>
    </w:lvl>
    <w:lvl w:ilvl="6" w:tplc="E4B4519E" w:tentative="1">
      <w:start w:val="1"/>
      <w:numFmt w:val="bullet"/>
      <w:lvlText w:val=""/>
      <w:lvlJc w:val="left"/>
      <w:pPr>
        <w:ind w:left="4680" w:hanging="360"/>
      </w:pPr>
      <w:rPr>
        <w:rFonts w:ascii="Symbol" w:hAnsi="Symbol" w:hint="default"/>
      </w:rPr>
    </w:lvl>
    <w:lvl w:ilvl="7" w:tplc="B25269E2" w:tentative="1">
      <w:start w:val="1"/>
      <w:numFmt w:val="bullet"/>
      <w:lvlText w:val="o"/>
      <w:lvlJc w:val="left"/>
      <w:pPr>
        <w:ind w:left="5400" w:hanging="360"/>
      </w:pPr>
      <w:rPr>
        <w:rFonts w:ascii="Courier New" w:hAnsi="Courier New" w:cs="Courier New" w:hint="default"/>
      </w:rPr>
    </w:lvl>
    <w:lvl w:ilvl="8" w:tplc="5E7A05F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9FA86A30">
      <w:start w:val="1"/>
      <w:numFmt w:val="lowerRoman"/>
      <w:lvlText w:val="(%1)"/>
      <w:lvlJc w:val="left"/>
      <w:pPr>
        <w:ind w:left="1080" w:hanging="720"/>
      </w:pPr>
      <w:rPr>
        <w:rFonts w:hint="default"/>
      </w:rPr>
    </w:lvl>
    <w:lvl w:ilvl="1" w:tplc="31C81608" w:tentative="1">
      <w:start w:val="1"/>
      <w:numFmt w:val="lowerLetter"/>
      <w:lvlText w:val="%2."/>
      <w:lvlJc w:val="left"/>
      <w:pPr>
        <w:ind w:left="1440" w:hanging="360"/>
      </w:pPr>
    </w:lvl>
    <w:lvl w:ilvl="2" w:tplc="A99AEFAC" w:tentative="1">
      <w:start w:val="1"/>
      <w:numFmt w:val="lowerRoman"/>
      <w:lvlText w:val="%3."/>
      <w:lvlJc w:val="right"/>
      <w:pPr>
        <w:ind w:left="2160" w:hanging="180"/>
      </w:pPr>
    </w:lvl>
    <w:lvl w:ilvl="3" w:tplc="4E2AF0D6" w:tentative="1">
      <w:start w:val="1"/>
      <w:numFmt w:val="decimal"/>
      <w:lvlText w:val="%4."/>
      <w:lvlJc w:val="left"/>
      <w:pPr>
        <w:ind w:left="2880" w:hanging="360"/>
      </w:pPr>
    </w:lvl>
    <w:lvl w:ilvl="4" w:tplc="CB6478A6" w:tentative="1">
      <w:start w:val="1"/>
      <w:numFmt w:val="lowerLetter"/>
      <w:lvlText w:val="%5."/>
      <w:lvlJc w:val="left"/>
      <w:pPr>
        <w:ind w:left="3600" w:hanging="360"/>
      </w:pPr>
    </w:lvl>
    <w:lvl w:ilvl="5" w:tplc="F3A6D2A4" w:tentative="1">
      <w:start w:val="1"/>
      <w:numFmt w:val="lowerRoman"/>
      <w:lvlText w:val="%6."/>
      <w:lvlJc w:val="right"/>
      <w:pPr>
        <w:ind w:left="4320" w:hanging="180"/>
      </w:pPr>
    </w:lvl>
    <w:lvl w:ilvl="6" w:tplc="6860BAE4" w:tentative="1">
      <w:start w:val="1"/>
      <w:numFmt w:val="decimal"/>
      <w:lvlText w:val="%7."/>
      <w:lvlJc w:val="left"/>
      <w:pPr>
        <w:ind w:left="5040" w:hanging="360"/>
      </w:pPr>
    </w:lvl>
    <w:lvl w:ilvl="7" w:tplc="58924678" w:tentative="1">
      <w:start w:val="1"/>
      <w:numFmt w:val="lowerLetter"/>
      <w:lvlText w:val="%8."/>
      <w:lvlJc w:val="left"/>
      <w:pPr>
        <w:ind w:left="5760" w:hanging="360"/>
      </w:pPr>
    </w:lvl>
    <w:lvl w:ilvl="8" w:tplc="F960920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44C0DD02">
      <w:start w:val="1"/>
      <w:numFmt w:val="lowerRoman"/>
      <w:lvlText w:val="(%1)"/>
      <w:lvlJc w:val="left"/>
      <w:pPr>
        <w:ind w:left="1080" w:hanging="720"/>
      </w:pPr>
      <w:rPr>
        <w:rFonts w:hint="default"/>
      </w:rPr>
    </w:lvl>
    <w:lvl w:ilvl="1" w:tplc="550C31F2" w:tentative="1">
      <w:start w:val="1"/>
      <w:numFmt w:val="lowerLetter"/>
      <w:lvlText w:val="%2."/>
      <w:lvlJc w:val="left"/>
      <w:pPr>
        <w:ind w:left="1440" w:hanging="360"/>
      </w:pPr>
    </w:lvl>
    <w:lvl w:ilvl="2" w:tplc="877E87A2" w:tentative="1">
      <w:start w:val="1"/>
      <w:numFmt w:val="lowerRoman"/>
      <w:lvlText w:val="%3."/>
      <w:lvlJc w:val="right"/>
      <w:pPr>
        <w:ind w:left="2160" w:hanging="180"/>
      </w:pPr>
    </w:lvl>
    <w:lvl w:ilvl="3" w:tplc="C7C44168" w:tentative="1">
      <w:start w:val="1"/>
      <w:numFmt w:val="decimal"/>
      <w:lvlText w:val="%4."/>
      <w:lvlJc w:val="left"/>
      <w:pPr>
        <w:ind w:left="2880" w:hanging="360"/>
      </w:pPr>
    </w:lvl>
    <w:lvl w:ilvl="4" w:tplc="858EFA90" w:tentative="1">
      <w:start w:val="1"/>
      <w:numFmt w:val="lowerLetter"/>
      <w:lvlText w:val="%5."/>
      <w:lvlJc w:val="left"/>
      <w:pPr>
        <w:ind w:left="3600" w:hanging="360"/>
      </w:pPr>
    </w:lvl>
    <w:lvl w:ilvl="5" w:tplc="2A2EA84C" w:tentative="1">
      <w:start w:val="1"/>
      <w:numFmt w:val="lowerRoman"/>
      <w:lvlText w:val="%6."/>
      <w:lvlJc w:val="right"/>
      <w:pPr>
        <w:ind w:left="4320" w:hanging="180"/>
      </w:pPr>
    </w:lvl>
    <w:lvl w:ilvl="6" w:tplc="0B7CD6EE" w:tentative="1">
      <w:start w:val="1"/>
      <w:numFmt w:val="decimal"/>
      <w:lvlText w:val="%7."/>
      <w:lvlJc w:val="left"/>
      <w:pPr>
        <w:ind w:left="5040" w:hanging="360"/>
      </w:pPr>
    </w:lvl>
    <w:lvl w:ilvl="7" w:tplc="FA9820F6" w:tentative="1">
      <w:start w:val="1"/>
      <w:numFmt w:val="lowerLetter"/>
      <w:lvlText w:val="%8."/>
      <w:lvlJc w:val="left"/>
      <w:pPr>
        <w:ind w:left="5760" w:hanging="360"/>
      </w:pPr>
    </w:lvl>
    <w:lvl w:ilvl="8" w:tplc="D42E7CE0" w:tentative="1">
      <w:start w:val="1"/>
      <w:numFmt w:val="lowerRoman"/>
      <w:lvlText w:val="%9."/>
      <w:lvlJc w:val="right"/>
      <w:pPr>
        <w:ind w:left="6480" w:hanging="180"/>
      </w:pPr>
    </w:lvl>
  </w:abstractNum>
  <w:abstractNum w:abstractNumId="26" w15:restartNumberingAfterBreak="0">
    <w:nsid w:val="49132B11"/>
    <w:multiLevelType w:val="hybridMultilevel"/>
    <w:tmpl w:val="9EBC0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717E8DAC">
      <w:start w:val="1"/>
      <w:numFmt w:val="lowerRoman"/>
      <w:lvlText w:val="(%1)"/>
      <w:lvlJc w:val="left"/>
      <w:pPr>
        <w:ind w:left="1080" w:hanging="720"/>
      </w:pPr>
      <w:rPr>
        <w:rFonts w:hint="default"/>
        <w:b w:val="0"/>
      </w:rPr>
    </w:lvl>
    <w:lvl w:ilvl="1" w:tplc="86FAA066" w:tentative="1">
      <w:start w:val="1"/>
      <w:numFmt w:val="lowerLetter"/>
      <w:lvlText w:val="%2."/>
      <w:lvlJc w:val="left"/>
      <w:pPr>
        <w:ind w:left="1440" w:hanging="360"/>
      </w:pPr>
    </w:lvl>
    <w:lvl w:ilvl="2" w:tplc="09149394" w:tentative="1">
      <w:start w:val="1"/>
      <w:numFmt w:val="lowerRoman"/>
      <w:lvlText w:val="%3."/>
      <w:lvlJc w:val="right"/>
      <w:pPr>
        <w:ind w:left="2160" w:hanging="180"/>
      </w:pPr>
    </w:lvl>
    <w:lvl w:ilvl="3" w:tplc="3E080AA6" w:tentative="1">
      <w:start w:val="1"/>
      <w:numFmt w:val="decimal"/>
      <w:lvlText w:val="%4."/>
      <w:lvlJc w:val="left"/>
      <w:pPr>
        <w:ind w:left="2880" w:hanging="360"/>
      </w:pPr>
    </w:lvl>
    <w:lvl w:ilvl="4" w:tplc="D2CC77AE" w:tentative="1">
      <w:start w:val="1"/>
      <w:numFmt w:val="lowerLetter"/>
      <w:lvlText w:val="%5."/>
      <w:lvlJc w:val="left"/>
      <w:pPr>
        <w:ind w:left="3600" w:hanging="360"/>
      </w:pPr>
    </w:lvl>
    <w:lvl w:ilvl="5" w:tplc="CABC31D4" w:tentative="1">
      <w:start w:val="1"/>
      <w:numFmt w:val="lowerRoman"/>
      <w:lvlText w:val="%6."/>
      <w:lvlJc w:val="right"/>
      <w:pPr>
        <w:ind w:left="4320" w:hanging="180"/>
      </w:pPr>
    </w:lvl>
    <w:lvl w:ilvl="6" w:tplc="03E84170" w:tentative="1">
      <w:start w:val="1"/>
      <w:numFmt w:val="decimal"/>
      <w:lvlText w:val="%7."/>
      <w:lvlJc w:val="left"/>
      <w:pPr>
        <w:ind w:left="5040" w:hanging="360"/>
      </w:pPr>
    </w:lvl>
    <w:lvl w:ilvl="7" w:tplc="E7B4886A" w:tentative="1">
      <w:start w:val="1"/>
      <w:numFmt w:val="lowerLetter"/>
      <w:lvlText w:val="%8."/>
      <w:lvlJc w:val="left"/>
      <w:pPr>
        <w:ind w:left="5760" w:hanging="360"/>
      </w:pPr>
    </w:lvl>
    <w:lvl w:ilvl="8" w:tplc="CC0C9DF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F20139A">
      <w:start w:val="1"/>
      <w:numFmt w:val="lowerRoman"/>
      <w:lvlText w:val="(%1)"/>
      <w:lvlJc w:val="left"/>
      <w:pPr>
        <w:ind w:left="1080" w:hanging="720"/>
      </w:pPr>
      <w:rPr>
        <w:rFonts w:hint="default"/>
        <w:b w:val="0"/>
      </w:rPr>
    </w:lvl>
    <w:lvl w:ilvl="1" w:tplc="555E5AF6" w:tentative="1">
      <w:start w:val="1"/>
      <w:numFmt w:val="lowerLetter"/>
      <w:lvlText w:val="%2."/>
      <w:lvlJc w:val="left"/>
      <w:pPr>
        <w:ind w:left="1440" w:hanging="360"/>
      </w:pPr>
    </w:lvl>
    <w:lvl w:ilvl="2" w:tplc="E6A04022" w:tentative="1">
      <w:start w:val="1"/>
      <w:numFmt w:val="lowerRoman"/>
      <w:lvlText w:val="%3."/>
      <w:lvlJc w:val="right"/>
      <w:pPr>
        <w:ind w:left="2160" w:hanging="180"/>
      </w:pPr>
    </w:lvl>
    <w:lvl w:ilvl="3" w:tplc="A6B8910E" w:tentative="1">
      <w:start w:val="1"/>
      <w:numFmt w:val="decimal"/>
      <w:lvlText w:val="%4."/>
      <w:lvlJc w:val="left"/>
      <w:pPr>
        <w:ind w:left="2880" w:hanging="360"/>
      </w:pPr>
    </w:lvl>
    <w:lvl w:ilvl="4" w:tplc="6976549A" w:tentative="1">
      <w:start w:val="1"/>
      <w:numFmt w:val="lowerLetter"/>
      <w:lvlText w:val="%5."/>
      <w:lvlJc w:val="left"/>
      <w:pPr>
        <w:ind w:left="3600" w:hanging="360"/>
      </w:pPr>
    </w:lvl>
    <w:lvl w:ilvl="5" w:tplc="02C82B5E" w:tentative="1">
      <w:start w:val="1"/>
      <w:numFmt w:val="lowerRoman"/>
      <w:lvlText w:val="%6."/>
      <w:lvlJc w:val="right"/>
      <w:pPr>
        <w:ind w:left="4320" w:hanging="180"/>
      </w:pPr>
    </w:lvl>
    <w:lvl w:ilvl="6" w:tplc="1CD0A3AA" w:tentative="1">
      <w:start w:val="1"/>
      <w:numFmt w:val="decimal"/>
      <w:lvlText w:val="%7."/>
      <w:lvlJc w:val="left"/>
      <w:pPr>
        <w:ind w:left="5040" w:hanging="360"/>
      </w:pPr>
    </w:lvl>
    <w:lvl w:ilvl="7" w:tplc="42CE4E8C" w:tentative="1">
      <w:start w:val="1"/>
      <w:numFmt w:val="lowerLetter"/>
      <w:lvlText w:val="%8."/>
      <w:lvlJc w:val="left"/>
      <w:pPr>
        <w:ind w:left="5760" w:hanging="360"/>
      </w:pPr>
    </w:lvl>
    <w:lvl w:ilvl="8" w:tplc="ADC02646"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C3C7C52">
      <w:start w:val="1"/>
      <w:numFmt w:val="decimal"/>
      <w:lvlText w:val="%1."/>
      <w:lvlJc w:val="left"/>
      <w:pPr>
        <w:ind w:left="360" w:hanging="360"/>
      </w:pPr>
      <w:rPr>
        <w:rFonts w:hint="default"/>
      </w:rPr>
    </w:lvl>
    <w:lvl w:ilvl="1" w:tplc="D8E68C08" w:tentative="1">
      <w:start w:val="1"/>
      <w:numFmt w:val="lowerLetter"/>
      <w:lvlText w:val="%2."/>
      <w:lvlJc w:val="left"/>
      <w:pPr>
        <w:ind w:left="1080" w:hanging="360"/>
      </w:pPr>
    </w:lvl>
    <w:lvl w:ilvl="2" w:tplc="8BE428DC" w:tentative="1">
      <w:start w:val="1"/>
      <w:numFmt w:val="lowerRoman"/>
      <w:lvlText w:val="%3."/>
      <w:lvlJc w:val="right"/>
      <w:pPr>
        <w:ind w:left="1800" w:hanging="180"/>
      </w:pPr>
    </w:lvl>
    <w:lvl w:ilvl="3" w:tplc="DDA82D02" w:tentative="1">
      <w:start w:val="1"/>
      <w:numFmt w:val="decimal"/>
      <w:lvlText w:val="%4."/>
      <w:lvlJc w:val="left"/>
      <w:pPr>
        <w:ind w:left="2520" w:hanging="360"/>
      </w:pPr>
    </w:lvl>
    <w:lvl w:ilvl="4" w:tplc="27BCC7D0" w:tentative="1">
      <w:start w:val="1"/>
      <w:numFmt w:val="lowerLetter"/>
      <w:lvlText w:val="%5."/>
      <w:lvlJc w:val="left"/>
      <w:pPr>
        <w:ind w:left="3240" w:hanging="360"/>
      </w:pPr>
    </w:lvl>
    <w:lvl w:ilvl="5" w:tplc="21E810F6" w:tentative="1">
      <w:start w:val="1"/>
      <w:numFmt w:val="lowerRoman"/>
      <w:lvlText w:val="%6."/>
      <w:lvlJc w:val="right"/>
      <w:pPr>
        <w:ind w:left="3960" w:hanging="180"/>
      </w:pPr>
    </w:lvl>
    <w:lvl w:ilvl="6" w:tplc="1EFACBBA" w:tentative="1">
      <w:start w:val="1"/>
      <w:numFmt w:val="decimal"/>
      <w:lvlText w:val="%7."/>
      <w:lvlJc w:val="left"/>
      <w:pPr>
        <w:ind w:left="4680" w:hanging="360"/>
      </w:pPr>
    </w:lvl>
    <w:lvl w:ilvl="7" w:tplc="1BEA3694" w:tentative="1">
      <w:start w:val="1"/>
      <w:numFmt w:val="lowerLetter"/>
      <w:lvlText w:val="%8."/>
      <w:lvlJc w:val="left"/>
      <w:pPr>
        <w:ind w:left="5400" w:hanging="360"/>
      </w:pPr>
    </w:lvl>
    <w:lvl w:ilvl="8" w:tplc="3DCAE9C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D7E4EAD0">
      <w:start w:val="1"/>
      <w:numFmt w:val="lowerRoman"/>
      <w:lvlText w:val="(%1)"/>
      <w:lvlJc w:val="left"/>
      <w:pPr>
        <w:ind w:left="1080" w:hanging="720"/>
      </w:pPr>
      <w:rPr>
        <w:rFonts w:hint="default"/>
      </w:rPr>
    </w:lvl>
    <w:lvl w:ilvl="1" w:tplc="C374DB28" w:tentative="1">
      <w:start w:val="1"/>
      <w:numFmt w:val="lowerLetter"/>
      <w:lvlText w:val="%2."/>
      <w:lvlJc w:val="left"/>
      <w:pPr>
        <w:ind w:left="1440" w:hanging="360"/>
      </w:pPr>
    </w:lvl>
    <w:lvl w:ilvl="2" w:tplc="2410C4A6" w:tentative="1">
      <w:start w:val="1"/>
      <w:numFmt w:val="lowerRoman"/>
      <w:lvlText w:val="%3."/>
      <w:lvlJc w:val="right"/>
      <w:pPr>
        <w:ind w:left="2160" w:hanging="180"/>
      </w:pPr>
    </w:lvl>
    <w:lvl w:ilvl="3" w:tplc="88AEF7EA" w:tentative="1">
      <w:start w:val="1"/>
      <w:numFmt w:val="decimal"/>
      <w:lvlText w:val="%4."/>
      <w:lvlJc w:val="left"/>
      <w:pPr>
        <w:ind w:left="2880" w:hanging="360"/>
      </w:pPr>
    </w:lvl>
    <w:lvl w:ilvl="4" w:tplc="614E689C" w:tentative="1">
      <w:start w:val="1"/>
      <w:numFmt w:val="lowerLetter"/>
      <w:lvlText w:val="%5."/>
      <w:lvlJc w:val="left"/>
      <w:pPr>
        <w:ind w:left="3600" w:hanging="360"/>
      </w:pPr>
    </w:lvl>
    <w:lvl w:ilvl="5" w:tplc="92D81006" w:tentative="1">
      <w:start w:val="1"/>
      <w:numFmt w:val="lowerRoman"/>
      <w:lvlText w:val="%6."/>
      <w:lvlJc w:val="right"/>
      <w:pPr>
        <w:ind w:left="4320" w:hanging="180"/>
      </w:pPr>
    </w:lvl>
    <w:lvl w:ilvl="6" w:tplc="3362AEA0" w:tentative="1">
      <w:start w:val="1"/>
      <w:numFmt w:val="decimal"/>
      <w:lvlText w:val="%7."/>
      <w:lvlJc w:val="left"/>
      <w:pPr>
        <w:ind w:left="5040" w:hanging="360"/>
      </w:pPr>
    </w:lvl>
    <w:lvl w:ilvl="7" w:tplc="C3EE089C" w:tentative="1">
      <w:start w:val="1"/>
      <w:numFmt w:val="lowerLetter"/>
      <w:lvlText w:val="%8."/>
      <w:lvlJc w:val="left"/>
      <w:pPr>
        <w:ind w:left="5760" w:hanging="360"/>
      </w:pPr>
    </w:lvl>
    <w:lvl w:ilvl="8" w:tplc="97D8AEB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5AAB8F6">
      <w:start w:val="1"/>
      <w:numFmt w:val="decimal"/>
      <w:lvlText w:val="%1."/>
      <w:lvlJc w:val="left"/>
      <w:pPr>
        <w:ind w:left="360" w:hanging="360"/>
      </w:pPr>
    </w:lvl>
    <w:lvl w:ilvl="1" w:tplc="4F68D09E" w:tentative="1">
      <w:start w:val="1"/>
      <w:numFmt w:val="lowerLetter"/>
      <w:lvlText w:val="%2."/>
      <w:lvlJc w:val="left"/>
      <w:pPr>
        <w:ind w:left="1080" w:hanging="360"/>
      </w:pPr>
    </w:lvl>
    <w:lvl w:ilvl="2" w:tplc="D0DC3C94" w:tentative="1">
      <w:start w:val="1"/>
      <w:numFmt w:val="lowerRoman"/>
      <w:lvlText w:val="%3."/>
      <w:lvlJc w:val="right"/>
      <w:pPr>
        <w:ind w:left="1800" w:hanging="180"/>
      </w:pPr>
    </w:lvl>
    <w:lvl w:ilvl="3" w:tplc="42CE5E9E" w:tentative="1">
      <w:start w:val="1"/>
      <w:numFmt w:val="decimal"/>
      <w:lvlText w:val="%4."/>
      <w:lvlJc w:val="left"/>
      <w:pPr>
        <w:ind w:left="2520" w:hanging="360"/>
      </w:pPr>
    </w:lvl>
    <w:lvl w:ilvl="4" w:tplc="4D38C652" w:tentative="1">
      <w:start w:val="1"/>
      <w:numFmt w:val="lowerLetter"/>
      <w:lvlText w:val="%5."/>
      <w:lvlJc w:val="left"/>
      <w:pPr>
        <w:ind w:left="3240" w:hanging="360"/>
      </w:pPr>
    </w:lvl>
    <w:lvl w:ilvl="5" w:tplc="C75497AE" w:tentative="1">
      <w:start w:val="1"/>
      <w:numFmt w:val="lowerRoman"/>
      <w:lvlText w:val="%6."/>
      <w:lvlJc w:val="right"/>
      <w:pPr>
        <w:ind w:left="3960" w:hanging="180"/>
      </w:pPr>
    </w:lvl>
    <w:lvl w:ilvl="6" w:tplc="6A52505A" w:tentative="1">
      <w:start w:val="1"/>
      <w:numFmt w:val="decimal"/>
      <w:lvlText w:val="%7."/>
      <w:lvlJc w:val="left"/>
      <w:pPr>
        <w:ind w:left="4680" w:hanging="360"/>
      </w:pPr>
    </w:lvl>
    <w:lvl w:ilvl="7" w:tplc="DC0411D2" w:tentative="1">
      <w:start w:val="1"/>
      <w:numFmt w:val="lowerLetter"/>
      <w:lvlText w:val="%8."/>
      <w:lvlJc w:val="left"/>
      <w:pPr>
        <w:ind w:left="5400" w:hanging="360"/>
      </w:pPr>
    </w:lvl>
    <w:lvl w:ilvl="8" w:tplc="2ABE0EE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7208894">
      <w:start w:val="1"/>
      <w:numFmt w:val="lowerRoman"/>
      <w:lvlText w:val="(%1)"/>
      <w:lvlJc w:val="left"/>
      <w:pPr>
        <w:ind w:left="1080" w:hanging="720"/>
      </w:pPr>
      <w:rPr>
        <w:rFonts w:hint="default"/>
        <w:b w:val="0"/>
      </w:rPr>
    </w:lvl>
    <w:lvl w:ilvl="1" w:tplc="058E5E08" w:tentative="1">
      <w:start w:val="1"/>
      <w:numFmt w:val="lowerLetter"/>
      <w:lvlText w:val="%2."/>
      <w:lvlJc w:val="left"/>
      <w:pPr>
        <w:ind w:left="1440" w:hanging="360"/>
      </w:pPr>
    </w:lvl>
    <w:lvl w:ilvl="2" w:tplc="F04C122A" w:tentative="1">
      <w:start w:val="1"/>
      <w:numFmt w:val="lowerRoman"/>
      <w:lvlText w:val="%3."/>
      <w:lvlJc w:val="right"/>
      <w:pPr>
        <w:ind w:left="2160" w:hanging="180"/>
      </w:pPr>
    </w:lvl>
    <w:lvl w:ilvl="3" w:tplc="4522BA32" w:tentative="1">
      <w:start w:val="1"/>
      <w:numFmt w:val="decimal"/>
      <w:lvlText w:val="%4."/>
      <w:lvlJc w:val="left"/>
      <w:pPr>
        <w:ind w:left="2880" w:hanging="360"/>
      </w:pPr>
    </w:lvl>
    <w:lvl w:ilvl="4" w:tplc="99969FF4" w:tentative="1">
      <w:start w:val="1"/>
      <w:numFmt w:val="lowerLetter"/>
      <w:lvlText w:val="%5."/>
      <w:lvlJc w:val="left"/>
      <w:pPr>
        <w:ind w:left="3600" w:hanging="360"/>
      </w:pPr>
    </w:lvl>
    <w:lvl w:ilvl="5" w:tplc="CA301098" w:tentative="1">
      <w:start w:val="1"/>
      <w:numFmt w:val="lowerRoman"/>
      <w:lvlText w:val="%6."/>
      <w:lvlJc w:val="right"/>
      <w:pPr>
        <w:ind w:left="4320" w:hanging="180"/>
      </w:pPr>
    </w:lvl>
    <w:lvl w:ilvl="6" w:tplc="1C44A8A0" w:tentative="1">
      <w:start w:val="1"/>
      <w:numFmt w:val="decimal"/>
      <w:lvlText w:val="%7."/>
      <w:lvlJc w:val="left"/>
      <w:pPr>
        <w:ind w:left="5040" w:hanging="360"/>
      </w:pPr>
    </w:lvl>
    <w:lvl w:ilvl="7" w:tplc="A6A241CE" w:tentative="1">
      <w:start w:val="1"/>
      <w:numFmt w:val="lowerLetter"/>
      <w:lvlText w:val="%8."/>
      <w:lvlJc w:val="left"/>
      <w:pPr>
        <w:ind w:left="5760" w:hanging="360"/>
      </w:pPr>
    </w:lvl>
    <w:lvl w:ilvl="8" w:tplc="D26ABDE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73FE41EC">
      <w:start w:val="1"/>
      <w:numFmt w:val="lowerRoman"/>
      <w:lvlText w:val="(%1)"/>
      <w:lvlJc w:val="left"/>
      <w:pPr>
        <w:ind w:left="1080" w:hanging="720"/>
      </w:pPr>
      <w:rPr>
        <w:rFonts w:hint="default"/>
      </w:rPr>
    </w:lvl>
    <w:lvl w:ilvl="1" w:tplc="837005CE" w:tentative="1">
      <w:start w:val="1"/>
      <w:numFmt w:val="lowerLetter"/>
      <w:lvlText w:val="%2."/>
      <w:lvlJc w:val="left"/>
      <w:pPr>
        <w:ind w:left="1440" w:hanging="360"/>
      </w:pPr>
    </w:lvl>
    <w:lvl w:ilvl="2" w:tplc="0DCA792E" w:tentative="1">
      <w:start w:val="1"/>
      <w:numFmt w:val="lowerRoman"/>
      <w:lvlText w:val="%3."/>
      <w:lvlJc w:val="right"/>
      <w:pPr>
        <w:ind w:left="2160" w:hanging="180"/>
      </w:pPr>
    </w:lvl>
    <w:lvl w:ilvl="3" w:tplc="541E71B6" w:tentative="1">
      <w:start w:val="1"/>
      <w:numFmt w:val="decimal"/>
      <w:lvlText w:val="%4."/>
      <w:lvlJc w:val="left"/>
      <w:pPr>
        <w:ind w:left="2880" w:hanging="360"/>
      </w:pPr>
    </w:lvl>
    <w:lvl w:ilvl="4" w:tplc="DDA47960" w:tentative="1">
      <w:start w:val="1"/>
      <w:numFmt w:val="lowerLetter"/>
      <w:lvlText w:val="%5."/>
      <w:lvlJc w:val="left"/>
      <w:pPr>
        <w:ind w:left="3600" w:hanging="360"/>
      </w:pPr>
    </w:lvl>
    <w:lvl w:ilvl="5" w:tplc="D6A4DF7E" w:tentative="1">
      <w:start w:val="1"/>
      <w:numFmt w:val="lowerRoman"/>
      <w:lvlText w:val="%6."/>
      <w:lvlJc w:val="right"/>
      <w:pPr>
        <w:ind w:left="4320" w:hanging="180"/>
      </w:pPr>
    </w:lvl>
    <w:lvl w:ilvl="6" w:tplc="99D6122A" w:tentative="1">
      <w:start w:val="1"/>
      <w:numFmt w:val="decimal"/>
      <w:lvlText w:val="%7."/>
      <w:lvlJc w:val="left"/>
      <w:pPr>
        <w:ind w:left="5040" w:hanging="360"/>
      </w:pPr>
    </w:lvl>
    <w:lvl w:ilvl="7" w:tplc="1F98790E" w:tentative="1">
      <w:start w:val="1"/>
      <w:numFmt w:val="lowerLetter"/>
      <w:lvlText w:val="%8."/>
      <w:lvlJc w:val="left"/>
      <w:pPr>
        <w:ind w:left="5760" w:hanging="360"/>
      </w:pPr>
    </w:lvl>
    <w:lvl w:ilvl="8" w:tplc="9B28BB8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1FEC2B1C">
      <w:start w:val="1"/>
      <w:numFmt w:val="lowerRoman"/>
      <w:lvlText w:val="(%1)"/>
      <w:lvlJc w:val="left"/>
      <w:pPr>
        <w:ind w:left="1080" w:hanging="720"/>
      </w:pPr>
      <w:rPr>
        <w:rFonts w:hint="default"/>
      </w:rPr>
    </w:lvl>
    <w:lvl w:ilvl="1" w:tplc="554CCAF6" w:tentative="1">
      <w:start w:val="1"/>
      <w:numFmt w:val="lowerLetter"/>
      <w:lvlText w:val="%2."/>
      <w:lvlJc w:val="left"/>
      <w:pPr>
        <w:ind w:left="1440" w:hanging="360"/>
      </w:pPr>
    </w:lvl>
    <w:lvl w:ilvl="2" w:tplc="E2321A72" w:tentative="1">
      <w:start w:val="1"/>
      <w:numFmt w:val="lowerRoman"/>
      <w:lvlText w:val="%3."/>
      <w:lvlJc w:val="right"/>
      <w:pPr>
        <w:ind w:left="2160" w:hanging="180"/>
      </w:pPr>
    </w:lvl>
    <w:lvl w:ilvl="3" w:tplc="11B23920" w:tentative="1">
      <w:start w:val="1"/>
      <w:numFmt w:val="decimal"/>
      <w:lvlText w:val="%4."/>
      <w:lvlJc w:val="left"/>
      <w:pPr>
        <w:ind w:left="2880" w:hanging="360"/>
      </w:pPr>
    </w:lvl>
    <w:lvl w:ilvl="4" w:tplc="E370DA7E" w:tentative="1">
      <w:start w:val="1"/>
      <w:numFmt w:val="lowerLetter"/>
      <w:lvlText w:val="%5."/>
      <w:lvlJc w:val="left"/>
      <w:pPr>
        <w:ind w:left="3600" w:hanging="360"/>
      </w:pPr>
    </w:lvl>
    <w:lvl w:ilvl="5" w:tplc="CE4CDD5A" w:tentative="1">
      <w:start w:val="1"/>
      <w:numFmt w:val="lowerRoman"/>
      <w:lvlText w:val="%6."/>
      <w:lvlJc w:val="right"/>
      <w:pPr>
        <w:ind w:left="4320" w:hanging="180"/>
      </w:pPr>
    </w:lvl>
    <w:lvl w:ilvl="6" w:tplc="70DE6CCC" w:tentative="1">
      <w:start w:val="1"/>
      <w:numFmt w:val="decimal"/>
      <w:lvlText w:val="%7."/>
      <w:lvlJc w:val="left"/>
      <w:pPr>
        <w:ind w:left="5040" w:hanging="360"/>
      </w:pPr>
    </w:lvl>
    <w:lvl w:ilvl="7" w:tplc="614053A6" w:tentative="1">
      <w:start w:val="1"/>
      <w:numFmt w:val="lowerLetter"/>
      <w:lvlText w:val="%8."/>
      <w:lvlJc w:val="left"/>
      <w:pPr>
        <w:ind w:left="5760" w:hanging="360"/>
      </w:pPr>
    </w:lvl>
    <w:lvl w:ilvl="8" w:tplc="73EEE8A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BAE3C5E">
      <w:start w:val="1"/>
      <w:numFmt w:val="lowerRoman"/>
      <w:lvlText w:val="(%1)"/>
      <w:lvlJc w:val="left"/>
      <w:pPr>
        <w:ind w:left="1004" w:hanging="720"/>
      </w:pPr>
      <w:rPr>
        <w:rFonts w:hint="default"/>
        <w:b w:val="0"/>
      </w:rPr>
    </w:lvl>
    <w:lvl w:ilvl="1" w:tplc="730AB482" w:tentative="1">
      <w:start w:val="1"/>
      <w:numFmt w:val="lowerLetter"/>
      <w:lvlText w:val="%2."/>
      <w:lvlJc w:val="left"/>
      <w:pPr>
        <w:ind w:left="1364" w:hanging="360"/>
      </w:pPr>
    </w:lvl>
    <w:lvl w:ilvl="2" w:tplc="7A545EB0" w:tentative="1">
      <w:start w:val="1"/>
      <w:numFmt w:val="lowerRoman"/>
      <w:lvlText w:val="%3."/>
      <w:lvlJc w:val="right"/>
      <w:pPr>
        <w:ind w:left="2084" w:hanging="180"/>
      </w:pPr>
    </w:lvl>
    <w:lvl w:ilvl="3" w:tplc="091236A6" w:tentative="1">
      <w:start w:val="1"/>
      <w:numFmt w:val="decimal"/>
      <w:lvlText w:val="%4."/>
      <w:lvlJc w:val="left"/>
      <w:pPr>
        <w:ind w:left="2804" w:hanging="360"/>
      </w:pPr>
    </w:lvl>
    <w:lvl w:ilvl="4" w:tplc="CEFAC1A2" w:tentative="1">
      <w:start w:val="1"/>
      <w:numFmt w:val="lowerLetter"/>
      <w:lvlText w:val="%5."/>
      <w:lvlJc w:val="left"/>
      <w:pPr>
        <w:ind w:left="3524" w:hanging="360"/>
      </w:pPr>
    </w:lvl>
    <w:lvl w:ilvl="5" w:tplc="EDB86B30" w:tentative="1">
      <w:start w:val="1"/>
      <w:numFmt w:val="lowerRoman"/>
      <w:lvlText w:val="%6."/>
      <w:lvlJc w:val="right"/>
      <w:pPr>
        <w:ind w:left="4244" w:hanging="180"/>
      </w:pPr>
    </w:lvl>
    <w:lvl w:ilvl="6" w:tplc="9F0AE6FC" w:tentative="1">
      <w:start w:val="1"/>
      <w:numFmt w:val="decimal"/>
      <w:lvlText w:val="%7."/>
      <w:lvlJc w:val="left"/>
      <w:pPr>
        <w:ind w:left="4964" w:hanging="360"/>
      </w:pPr>
    </w:lvl>
    <w:lvl w:ilvl="7" w:tplc="FF24C88E" w:tentative="1">
      <w:start w:val="1"/>
      <w:numFmt w:val="lowerLetter"/>
      <w:lvlText w:val="%8."/>
      <w:lvlJc w:val="left"/>
      <w:pPr>
        <w:ind w:left="5684" w:hanging="360"/>
      </w:pPr>
    </w:lvl>
    <w:lvl w:ilvl="8" w:tplc="A46AE10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51F6AE08">
      <w:start w:val="1"/>
      <w:numFmt w:val="decimal"/>
      <w:lvlText w:val="%1."/>
      <w:lvlJc w:val="left"/>
      <w:pPr>
        <w:ind w:left="360" w:hanging="360"/>
      </w:pPr>
      <w:rPr>
        <w:rFonts w:hint="default"/>
      </w:rPr>
    </w:lvl>
    <w:lvl w:ilvl="1" w:tplc="08E6BA2C" w:tentative="1">
      <w:start w:val="1"/>
      <w:numFmt w:val="lowerLetter"/>
      <w:lvlText w:val="%2."/>
      <w:lvlJc w:val="left"/>
      <w:pPr>
        <w:ind w:left="1080" w:hanging="360"/>
      </w:pPr>
    </w:lvl>
    <w:lvl w:ilvl="2" w:tplc="D5223028" w:tentative="1">
      <w:start w:val="1"/>
      <w:numFmt w:val="lowerRoman"/>
      <w:lvlText w:val="%3."/>
      <w:lvlJc w:val="right"/>
      <w:pPr>
        <w:ind w:left="1800" w:hanging="180"/>
      </w:pPr>
    </w:lvl>
    <w:lvl w:ilvl="3" w:tplc="C982285C" w:tentative="1">
      <w:start w:val="1"/>
      <w:numFmt w:val="decimal"/>
      <w:lvlText w:val="%4."/>
      <w:lvlJc w:val="left"/>
      <w:pPr>
        <w:ind w:left="2520" w:hanging="360"/>
      </w:pPr>
    </w:lvl>
    <w:lvl w:ilvl="4" w:tplc="BF1E76B4" w:tentative="1">
      <w:start w:val="1"/>
      <w:numFmt w:val="lowerLetter"/>
      <w:lvlText w:val="%5."/>
      <w:lvlJc w:val="left"/>
      <w:pPr>
        <w:ind w:left="3240" w:hanging="360"/>
      </w:pPr>
    </w:lvl>
    <w:lvl w:ilvl="5" w:tplc="7ACA11AE" w:tentative="1">
      <w:start w:val="1"/>
      <w:numFmt w:val="lowerRoman"/>
      <w:lvlText w:val="%6."/>
      <w:lvlJc w:val="right"/>
      <w:pPr>
        <w:ind w:left="3960" w:hanging="180"/>
      </w:pPr>
    </w:lvl>
    <w:lvl w:ilvl="6" w:tplc="8BBC27CE" w:tentative="1">
      <w:start w:val="1"/>
      <w:numFmt w:val="decimal"/>
      <w:lvlText w:val="%7."/>
      <w:lvlJc w:val="left"/>
      <w:pPr>
        <w:ind w:left="4680" w:hanging="360"/>
      </w:pPr>
    </w:lvl>
    <w:lvl w:ilvl="7" w:tplc="8AB8387C" w:tentative="1">
      <w:start w:val="1"/>
      <w:numFmt w:val="lowerLetter"/>
      <w:lvlText w:val="%8."/>
      <w:lvlJc w:val="left"/>
      <w:pPr>
        <w:ind w:left="5400" w:hanging="360"/>
      </w:pPr>
    </w:lvl>
    <w:lvl w:ilvl="8" w:tplc="711E039E" w:tentative="1">
      <w:start w:val="1"/>
      <w:numFmt w:val="lowerRoman"/>
      <w:lvlText w:val="%9."/>
      <w:lvlJc w:val="right"/>
      <w:pPr>
        <w:ind w:left="6120" w:hanging="180"/>
      </w:pPr>
    </w:lvl>
  </w:abstractNum>
  <w:abstractNum w:abstractNumId="37" w15:restartNumberingAfterBreak="0">
    <w:nsid w:val="71E70D81"/>
    <w:multiLevelType w:val="hybridMultilevel"/>
    <w:tmpl w:val="FBB625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6381C56"/>
    <w:multiLevelType w:val="hybridMultilevel"/>
    <w:tmpl w:val="893AD98E"/>
    <w:lvl w:ilvl="0" w:tplc="DF7C5574">
      <w:start w:val="1"/>
      <w:numFmt w:val="bullet"/>
      <w:lvlText w:val=""/>
      <w:lvlJc w:val="left"/>
      <w:pPr>
        <w:ind w:left="360" w:hanging="360"/>
      </w:pPr>
      <w:rPr>
        <w:rFonts w:ascii="Symbol" w:hAnsi="Symbol" w:hint="default"/>
      </w:rPr>
    </w:lvl>
    <w:lvl w:ilvl="1" w:tplc="9A5E6CAA">
      <w:start w:val="1"/>
      <w:numFmt w:val="bullet"/>
      <w:lvlText w:val="o"/>
      <w:lvlJc w:val="left"/>
      <w:pPr>
        <w:ind w:left="1080" w:hanging="360"/>
      </w:pPr>
      <w:rPr>
        <w:rFonts w:ascii="Courier New" w:hAnsi="Courier New" w:hint="default"/>
      </w:rPr>
    </w:lvl>
    <w:lvl w:ilvl="2" w:tplc="4022D7A0">
      <w:start w:val="1"/>
      <w:numFmt w:val="bullet"/>
      <w:lvlText w:val=""/>
      <w:lvlJc w:val="left"/>
      <w:pPr>
        <w:ind w:left="1800" w:hanging="360"/>
      </w:pPr>
      <w:rPr>
        <w:rFonts w:ascii="Wingdings" w:hAnsi="Wingdings" w:hint="default"/>
      </w:rPr>
    </w:lvl>
    <w:lvl w:ilvl="3" w:tplc="A3DA6A88">
      <w:start w:val="1"/>
      <w:numFmt w:val="bullet"/>
      <w:lvlText w:val=""/>
      <w:lvlJc w:val="left"/>
      <w:pPr>
        <w:ind w:left="2520" w:hanging="360"/>
      </w:pPr>
      <w:rPr>
        <w:rFonts w:ascii="Symbol" w:hAnsi="Symbol" w:hint="default"/>
      </w:rPr>
    </w:lvl>
    <w:lvl w:ilvl="4" w:tplc="7EF2A03A">
      <w:start w:val="1"/>
      <w:numFmt w:val="bullet"/>
      <w:lvlText w:val="o"/>
      <w:lvlJc w:val="left"/>
      <w:pPr>
        <w:ind w:left="3240" w:hanging="360"/>
      </w:pPr>
      <w:rPr>
        <w:rFonts w:ascii="Courier New" w:hAnsi="Courier New" w:hint="default"/>
      </w:rPr>
    </w:lvl>
    <w:lvl w:ilvl="5" w:tplc="7A44FD2E">
      <w:start w:val="1"/>
      <w:numFmt w:val="bullet"/>
      <w:lvlText w:val=""/>
      <w:lvlJc w:val="left"/>
      <w:pPr>
        <w:ind w:left="3960" w:hanging="360"/>
      </w:pPr>
      <w:rPr>
        <w:rFonts w:ascii="Wingdings" w:hAnsi="Wingdings" w:hint="default"/>
      </w:rPr>
    </w:lvl>
    <w:lvl w:ilvl="6" w:tplc="90B6083A">
      <w:start w:val="1"/>
      <w:numFmt w:val="bullet"/>
      <w:lvlText w:val=""/>
      <w:lvlJc w:val="left"/>
      <w:pPr>
        <w:ind w:left="4680" w:hanging="360"/>
      </w:pPr>
      <w:rPr>
        <w:rFonts w:ascii="Symbol" w:hAnsi="Symbol" w:hint="default"/>
      </w:rPr>
    </w:lvl>
    <w:lvl w:ilvl="7" w:tplc="0D7E1162">
      <w:start w:val="1"/>
      <w:numFmt w:val="bullet"/>
      <w:lvlText w:val="o"/>
      <w:lvlJc w:val="left"/>
      <w:pPr>
        <w:ind w:left="5400" w:hanging="360"/>
      </w:pPr>
      <w:rPr>
        <w:rFonts w:ascii="Courier New" w:hAnsi="Courier New" w:hint="default"/>
      </w:rPr>
    </w:lvl>
    <w:lvl w:ilvl="8" w:tplc="3AC05452">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BC186294">
      <w:start w:val="1"/>
      <w:numFmt w:val="lowerRoman"/>
      <w:lvlText w:val="(%1)"/>
      <w:lvlJc w:val="left"/>
      <w:pPr>
        <w:ind w:left="1080" w:hanging="720"/>
      </w:pPr>
      <w:rPr>
        <w:rFonts w:hint="default"/>
      </w:rPr>
    </w:lvl>
    <w:lvl w:ilvl="1" w:tplc="5DD4159A" w:tentative="1">
      <w:start w:val="1"/>
      <w:numFmt w:val="lowerLetter"/>
      <w:lvlText w:val="%2."/>
      <w:lvlJc w:val="left"/>
      <w:pPr>
        <w:ind w:left="1440" w:hanging="360"/>
      </w:pPr>
    </w:lvl>
    <w:lvl w:ilvl="2" w:tplc="0826F294" w:tentative="1">
      <w:start w:val="1"/>
      <w:numFmt w:val="lowerRoman"/>
      <w:lvlText w:val="%3."/>
      <w:lvlJc w:val="right"/>
      <w:pPr>
        <w:ind w:left="2160" w:hanging="180"/>
      </w:pPr>
    </w:lvl>
    <w:lvl w:ilvl="3" w:tplc="ADC849F6" w:tentative="1">
      <w:start w:val="1"/>
      <w:numFmt w:val="decimal"/>
      <w:lvlText w:val="%4."/>
      <w:lvlJc w:val="left"/>
      <w:pPr>
        <w:ind w:left="2880" w:hanging="360"/>
      </w:pPr>
    </w:lvl>
    <w:lvl w:ilvl="4" w:tplc="C4E8A3AA" w:tentative="1">
      <w:start w:val="1"/>
      <w:numFmt w:val="lowerLetter"/>
      <w:lvlText w:val="%5."/>
      <w:lvlJc w:val="left"/>
      <w:pPr>
        <w:ind w:left="3600" w:hanging="360"/>
      </w:pPr>
    </w:lvl>
    <w:lvl w:ilvl="5" w:tplc="3E2C8E28" w:tentative="1">
      <w:start w:val="1"/>
      <w:numFmt w:val="lowerRoman"/>
      <w:lvlText w:val="%6."/>
      <w:lvlJc w:val="right"/>
      <w:pPr>
        <w:ind w:left="4320" w:hanging="180"/>
      </w:pPr>
    </w:lvl>
    <w:lvl w:ilvl="6" w:tplc="141E037A" w:tentative="1">
      <w:start w:val="1"/>
      <w:numFmt w:val="decimal"/>
      <w:lvlText w:val="%7."/>
      <w:lvlJc w:val="left"/>
      <w:pPr>
        <w:ind w:left="5040" w:hanging="360"/>
      </w:pPr>
    </w:lvl>
    <w:lvl w:ilvl="7" w:tplc="D20A47CE" w:tentative="1">
      <w:start w:val="1"/>
      <w:numFmt w:val="lowerLetter"/>
      <w:lvlText w:val="%8."/>
      <w:lvlJc w:val="left"/>
      <w:pPr>
        <w:ind w:left="5760" w:hanging="360"/>
      </w:pPr>
    </w:lvl>
    <w:lvl w:ilvl="8" w:tplc="22989C1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4C4ABAE">
      <w:start w:val="1"/>
      <w:numFmt w:val="decimal"/>
      <w:lvlText w:val="%1."/>
      <w:lvlJc w:val="left"/>
      <w:pPr>
        <w:ind w:left="360" w:hanging="360"/>
      </w:pPr>
      <w:rPr>
        <w:rFonts w:hint="default"/>
      </w:rPr>
    </w:lvl>
    <w:lvl w:ilvl="1" w:tplc="A08CC46A" w:tentative="1">
      <w:start w:val="1"/>
      <w:numFmt w:val="lowerLetter"/>
      <w:lvlText w:val="%2."/>
      <w:lvlJc w:val="left"/>
      <w:pPr>
        <w:ind w:left="1080" w:hanging="360"/>
      </w:pPr>
    </w:lvl>
    <w:lvl w:ilvl="2" w:tplc="8A16D1D2" w:tentative="1">
      <w:start w:val="1"/>
      <w:numFmt w:val="lowerRoman"/>
      <w:lvlText w:val="%3."/>
      <w:lvlJc w:val="right"/>
      <w:pPr>
        <w:ind w:left="1800" w:hanging="180"/>
      </w:pPr>
    </w:lvl>
    <w:lvl w:ilvl="3" w:tplc="E6561E5A" w:tentative="1">
      <w:start w:val="1"/>
      <w:numFmt w:val="decimal"/>
      <w:lvlText w:val="%4."/>
      <w:lvlJc w:val="left"/>
      <w:pPr>
        <w:ind w:left="2520" w:hanging="360"/>
      </w:pPr>
    </w:lvl>
    <w:lvl w:ilvl="4" w:tplc="BC48B416" w:tentative="1">
      <w:start w:val="1"/>
      <w:numFmt w:val="lowerLetter"/>
      <w:lvlText w:val="%5."/>
      <w:lvlJc w:val="left"/>
      <w:pPr>
        <w:ind w:left="3240" w:hanging="360"/>
      </w:pPr>
    </w:lvl>
    <w:lvl w:ilvl="5" w:tplc="4A50624E" w:tentative="1">
      <w:start w:val="1"/>
      <w:numFmt w:val="lowerRoman"/>
      <w:lvlText w:val="%6."/>
      <w:lvlJc w:val="right"/>
      <w:pPr>
        <w:ind w:left="3960" w:hanging="180"/>
      </w:pPr>
    </w:lvl>
    <w:lvl w:ilvl="6" w:tplc="D1B81098" w:tentative="1">
      <w:start w:val="1"/>
      <w:numFmt w:val="decimal"/>
      <w:lvlText w:val="%7."/>
      <w:lvlJc w:val="left"/>
      <w:pPr>
        <w:ind w:left="4680" w:hanging="360"/>
      </w:pPr>
    </w:lvl>
    <w:lvl w:ilvl="7" w:tplc="E5BE2A24" w:tentative="1">
      <w:start w:val="1"/>
      <w:numFmt w:val="lowerLetter"/>
      <w:lvlText w:val="%8."/>
      <w:lvlJc w:val="left"/>
      <w:pPr>
        <w:ind w:left="5400" w:hanging="360"/>
      </w:pPr>
    </w:lvl>
    <w:lvl w:ilvl="8" w:tplc="EF50794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7EA3902">
      <w:start w:val="1"/>
      <w:numFmt w:val="lowerRoman"/>
      <w:lvlText w:val="(%1)"/>
      <w:lvlJc w:val="left"/>
      <w:pPr>
        <w:ind w:left="1080" w:hanging="720"/>
      </w:pPr>
      <w:rPr>
        <w:rFonts w:hint="default"/>
      </w:rPr>
    </w:lvl>
    <w:lvl w:ilvl="1" w:tplc="79C060A2" w:tentative="1">
      <w:start w:val="1"/>
      <w:numFmt w:val="lowerLetter"/>
      <w:lvlText w:val="%2."/>
      <w:lvlJc w:val="left"/>
      <w:pPr>
        <w:ind w:left="1440" w:hanging="360"/>
      </w:pPr>
    </w:lvl>
    <w:lvl w:ilvl="2" w:tplc="AB904D68" w:tentative="1">
      <w:start w:val="1"/>
      <w:numFmt w:val="lowerRoman"/>
      <w:lvlText w:val="%3."/>
      <w:lvlJc w:val="right"/>
      <w:pPr>
        <w:ind w:left="2160" w:hanging="180"/>
      </w:pPr>
    </w:lvl>
    <w:lvl w:ilvl="3" w:tplc="1368DF8E" w:tentative="1">
      <w:start w:val="1"/>
      <w:numFmt w:val="decimal"/>
      <w:lvlText w:val="%4."/>
      <w:lvlJc w:val="left"/>
      <w:pPr>
        <w:ind w:left="2880" w:hanging="360"/>
      </w:pPr>
    </w:lvl>
    <w:lvl w:ilvl="4" w:tplc="CDB4FFDE" w:tentative="1">
      <w:start w:val="1"/>
      <w:numFmt w:val="lowerLetter"/>
      <w:lvlText w:val="%5."/>
      <w:lvlJc w:val="left"/>
      <w:pPr>
        <w:ind w:left="3600" w:hanging="360"/>
      </w:pPr>
    </w:lvl>
    <w:lvl w:ilvl="5" w:tplc="B05ADEE2" w:tentative="1">
      <w:start w:val="1"/>
      <w:numFmt w:val="lowerRoman"/>
      <w:lvlText w:val="%6."/>
      <w:lvlJc w:val="right"/>
      <w:pPr>
        <w:ind w:left="4320" w:hanging="180"/>
      </w:pPr>
    </w:lvl>
    <w:lvl w:ilvl="6" w:tplc="33C455B4" w:tentative="1">
      <w:start w:val="1"/>
      <w:numFmt w:val="decimal"/>
      <w:lvlText w:val="%7."/>
      <w:lvlJc w:val="left"/>
      <w:pPr>
        <w:ind w:left="5040" w:hanging="360"/>
      </w:pPr>
    </w:lvl>
    <w:lvl w:ilvl="7" w:tplc="5A249F24" w:tentative="1">
      <w:start w:val="1"/>
      <w:numFmt w:val="lowerLetter"/>
      <w:lvlText w:val="%8."/>
      <w:lvlJc w:val="left"/>
      <w:pPr>
        <w:ind w:left="5760" w:hanging="360"/>
      </w:pPr>
    </w:lvl>
    <w:lvl w:ilvl="8" w:tplc="CC5A3F6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572479E">
      <w:start w:val="1"/>
      <w:numFmt w:val="decimal"/>
      <w:lvlText w:val="%1."/>
      <w:lvlJc w:val="left"/>
      <w:pPr>
        <w:ind w:left="360" w:hanging="360"/>
      </w:pPr>
      <w:rPr>
        <w:rFonts w:hint="default"/>
      </w:rPr>
    </w:lvl>
    <w:lvl w:ilvl="1" w:tplc="E9CA7D88" w:tentative="1">
      <w:start w:val="1"/>
      <w:numFmt w:val="lowerLetter"/>
      <w:lvlText w:val="%2."/>
      <w:lvlJc w:val="left"/>
      <w:pPr>
        <w:ind w:left="1080" w:hanging="360"/>
      </w:pPr>
    </w:lvl>
    <w:lvl w:ilvl="2" w:tplc="46048FAE" w:tentative="1">
      <w:start w:val="1"/>
      <w:numFmt w:val="lowerRoman"/>
      <w:lvlText w:val="%3."/>
      <w:lvlJc w:val="right"/>
      <w:pPr>
        <w:ind w:left="1800" w:hanging="180"/>
      </w:pPr>
    </w:lvl>
    <w:lvl w:ilvl="3" w:tplc="8F8C8038" w:tentative="1">
      <w:start w:val="1"/>
      <w:numFmt w:val="decimal"/>
      <w:lvlText w:val="%4."/>
      <w:lvlJc w:val="left"/>
      <w:pPr>
        <w:ind w:left="2520" w:hanging="360"/>
      </w:pPr>
    </w:lvl>
    <w:lvl w:ilvl="4" w:tplc="69B80E9E" w:tentative="1">
      <w:start w:val="1"/>
      <w:numFmt w:val="lowerLetter"/>
      <w:lvlText w:val="%5."/>
      <w:lvlJc w:val="left"/>
      <w:pPr>
        <w:ind w:left="3240" w:hanging="360"/>
      </w:pPr>
    </w:lvl>
    <w:lvl w:ilvl="5" w:tplc="091A9BF4" w:tentative="1">
      <w:start w:val="1"/>
      <w:numFmt w:val="lowerRoman"/>
      <w:lvlText w:val="%6."/>
      <w:lvlJc w:val="right"/>
      <w:pPr>
        <w:ind w:left="3960" w:hanging="180"/>
      </w:pPr>
    </w:lvl>
    <w:lvl w:ilvl="6" w:tplc="72DAB89A" w:tentative="1">
      <w:start w:val="1"/>
      <w:numFmt w:val="decimal"/>
      <w:lvlText w:val="%7."/>
      <w:lvlJc w:val="left"/>
      <w:pPr>
        <w:ind w:left="4680" w:hanging="360"/>
      </w:pPr>
    </w:lvl>
    <w:lvl w:ilvl="7" w:tplc="814E1F12" w:tentative="1">
      <w:start w:val="1"/>
      <w:numFmt w:val="lowerLetter"/>
      <w:lvlText w:val="%8."/>
      <w:lvlJc w:val="left"/>
      <w:pPr>
        <w:ind w:left="5400" w:hanging="360"/>
      </w:pPr>
    </w:lvl>
    <w:lvl w:ilvl="8" w:tplc="647439C8" w:tentative="1">
      <w:start w:val="1"/>
      <w:numFmt w:val="lowerRoman"/>
      <w:lvlText w:val="%9."/>
      <w:lvlJc w:val="right"/>
      <w:pPr>
        <w:ind w:left="6120" w:hanging="180"/>
      </w:pPr>
    </w:lvl>
  </w:abstractNum>
  <w:abstractNum w:abstractNumId="43" w15:restartNumberingAfterBreak="0">
    <w:nsid w:val="7EF42AE6"/>
    <w:multiLevelType w:val="hybridMultilevel"/>
    <w:tmpl w:val="549C6DCA"/>
    <w:lvl w:ilvl="0" w:tplc="6E507902">
      <w:start w:val="1"/>
      <w:numFmt w:val="bullet"/>
      <w:lvlText w:val=""/>
      <w:lvlJc w:val="left"/>
      <w:pPr>
        <w:ind w:left="360" w:hanging="360"/>
      </w:pPr>
      <w:rPr>
        <w:rFonts w:ascii="Symbol" w:hAnsi="Symbol" w:hint="default"/>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118CA316">
      <w:start w:val="1"/>
      <w:numFmt w:val="decimal"/>
      <w:lvlText w:val="%1."/>
      <w:lvlJc w:val="left"/>
      <w:pPr>
        <w:ind w:left="360" w:hanging="360"/>
      </w:pPr>
      <w:rPr>
        <w:rFonts w:hint="default"/>
      </w:rPr>
    </w:lvl>
    <w:lvl w:ilvl="1" w:tplc="F7B69E9A" w:tentative="1">
      <w:start w:val="1"/>
      <w:numFmt w:val="lowerLetter"/>
      <w:lvlText w:val="%2."/>
      <w:lvlJc w:val="left"/>
      <w:pPr>
        <w:ind w:left="1080" w:hanging="360"/>
      </w:pPr>
    </w:lvl>
    <w:lvl w:ilvl="2" w:tplc="EE2826E8" w:tentative="1">
      <w:start w:val="1"/>
      <w:numFmt w:val="lowerRoman"/>
      <w:lvlText w:val="%3."/>
      <w:lvlJc w:val="right"/>
      <w:pPr>
        <w:ind w:left="1800" w:hanging="180"/>
      </w:pPr>
    </w:lvl>
    <w:lvl w:ilvl="3" w:tplc="D43A6330" w:tentative="1">
      <w:start w:val="1"/>
      <w:numFmt w:val="decimal"/>
      <w:lvlText w:val="%4."/>
      <w:lvlJc w:val="left"/>
      <w:pPr>
        <w:ind w:left="2520" w:hanging="360"/>
      </w:pPr>
    </w:lvl>
    <w:lvl w:ilvl="4" w:tplc="9C38C1F8" w:tentative="1">
      <w:start w:val="1"/>
      <w:numFmt w:val="lowerLetter"/>
      <w:lvlText w:val="%5."/>
      <w:lvlJc w:val="left"/>
      <w:pPr>
        <w:ind w:left="3240" w:hanging="360"/>
      </w:pPr>
    </w:lvl>
    <w:lvl w:ilvl="5" w:tplc="E4D68AA6" w:tentative="1">
      <w:start w:val="1"/>
      <w:numFmt w:val="lowerRoman"/>
      <w:lvlText w:val="%6."/>
      <w:lvlJc w:val="right"/>
      <w:pPr>
        <w:ind w:left="3960" w:hanging="180"/>
      </w:pPr>
    </w:lvl>
    <w:lvl w:ilvl="6" w:tplc="8A369E40" w:tentative="1">
      <w:start w:val="1"/>
      <w:numFmt w:val="decimal"/>
      <w:lvlText w:val="%7."/>
      <w:lvlJc w:val="left"/>
      <w:pPr>
        <w:ind w:left="4680" w:hanging="360"/>
      </w:pPr>
    </w:lvl>
    <w:lvl w:ilvl="7" w:tplc="8D0A23D6" w:tentative="1">
      <w:start w:val="1"/>
      <w:numFmt w:val="lowerLetter"/>
      <w:lvlText w:val="%8."/>
      <w:lvlJc w:val="left"/>
      <w:pPr>
        <w:ind w:left="5400" w:hanging="360"/>
      </w:pPr>
    </w:lvl>
    <w:lvl w:ilvl="8" w:tplc="116A6A6C" w:tentative="1">
      <w:start w:val="1"/>
      <w:numFmt w:val="lowerRoman"/>
      <w:lvlText w:val="%9."/>
      <w:lvlJc w:val="right"/>
      <w:pPr>
        <w:ind w:left="6120" w:hanging="180"/>
      </w:pPr>
    </w:lvl>
  </w:abstractNum>
  <w:num w:numId="1">
    <w:abstractNumId w:val="11"/>
  </w:num>
  <w:num w:numId="2">
    <w:abstractNumId w:val="22"/>
  </w:num>
  <w:num w:numId="3">
    <w:abstractNumId w:val="40"/>
  </w:num>
  <w:num w:numId="4">
    <w:abstractNumId w:val="44"/>
  </w:num>
  <w:num w:numId="5">
    <w:abstractNumId w:val="29"/>
  </w:num>
  <w:num w:numId="6">
    <w:abstractNumId w:val="18"/>
  </w:num>
  <w:num w:numId="7">
    <w:abstractNumId w:val="36"/>
  </w:num>
  <w:num w:numId="8">
    <w:abstractNumId w:val="17"/>
  </w:num>
  <w:num w:numId="9">
    <w:abstractNumId w:val="23"/>
  </w:num>
  <w:num w:numId="10">
    <w:abstractNumId w:val="42"/>
  </w:num>
  <w:num w:numId="11">
    <w:abstractNumId w:val="16"/>
  </w:num>
  <w:num w:numId="12">
    <w:abstractNumId w:val="30"/>
  </w:num>
  <w:num w:numId="13">
    <w:abstractNumId w:val="31"/>
  </w:num>
  <w:num w:numId="14">
    <w:abstractNumId w:val="33"/>
  </w:num>
  <w:num w:numId="15">
    <w:abstractNumId w:val="27"/>
  </w:num>
  <w:num w:numId="16">
    <w:abstractNumId w:val="12"/>
  </w:num>
  <w:num w:numId="17">
    <w:abstractNumId w:val="35"/>
  </w:num>
  <w:num w:numId="18">
    <w:abstractNumId w:val="32"/>
  </w:num>
  <w:num w:numId="19">
    <w:abstractNumId w:val="19"/>
  </w:num>
  <w:num w:numId="20">
    <w:abstractNumId w:val="28"/>
  </w:num>
  <w:num w:numId="21">
    <w:abstractNumId w:val="9"/>
  </w:num>
  <w:num w:numId="22">
    <w:abstractNumId w:val="15"/>
  </w:num>
  <w:num w:numId="23">
    <w:abstractNumId w:val="34"/>
  </w:num>
  <w:num w:numId="24">
    <w:abstractNumId w:val="24"/>
  </w:num>
  <w:num w:numId="25">
    <w:abstractNumId w:val="21"/>
  </w:num>
  <w:num w:numId="26">
    <w:abstractNumId w:val="14"/>
  </w:num>
  <w:num w:numId="27">
    <w:abstractNumId w:val="25"/>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 w:numId="40">
    <w:abstractNumId w:val="20"/>
  </w:num>
  <w:num w:numId="41">
    <w:abstractNumId w:val="43"/>
  </w:num>
  <w:num w:numId="42">
    <w:abstractNumId w:val="38"/>
  </w:num>
  <w:num w:numId="43">
    <w:abstractNumId w:val="37"/>
  </w:num>
  <w:num w:numId="44">
    <w:abstractNumId w:val="10"/>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8E"/>
    <w:rsid w:val="0000171C"/>
    <w:rsid w:val="00006061"/>
    <w:rsid w:val="000724BC"/>
    <w:rsid w:val="000820DF"/>
    <w:rsid w:val="00095446"/>
    <w:rsid w:val="000B6D33"/>
    <w:rsid w:val="000C5B75"/>
    <w:rsid w:val="00102554"/>
    <w:rsid w:val="00132024"/>
    <w:rsid w:val="00165A52"/>
    <w:rsid w:val="00184822"/>
    <w:rsid w:val="00195031"/>
    <w:rsid w:val="001A26B7"/>
    <w:rsid w:val="001A771A"/>
    <w:rsid w:val="001E6411"/>
    <w:rsid w:val="001F2C11"/>
    <w:rsid w:val="002023CA"/>
    <w:rsid w:val="00202A28"/>
    <w:rsid w:val="00207342"/>
    <w:rsid w:val="00234B21"/>
    <w:rsid w:val="00241C59"/>
    <w:rsid w:val="00262166"/>
    <w:rsid w:val="0028170D"/>
    <w:rsid w:val="002C1460"/>
    <w:rsid w:val="002C5E69"/>
    <w:rsid w:val="002D0909"/>
    <w:rsid w:val="002E1FEE"/>
    <w:rsid w:val="002F6D46"/>
    <w:rsid w:val="00300603"/>
    <w:rsid w:val="00326935"/>
    <w:rsid w:val="00331E1F"/>
    <w:rsid w:val="00355C69"/>
    <w:rsid w:val="003729D5"/>
    <w:rsid w:val="003869B5"/>
    <w:rsid w:val="003924D2"/>
    <w:rsid w:val="003B4C07"/>
    <w:rsid w:val="003D0162"/>
    <w:rsid w:val="003F68A7"/>
    <w:rsid w:val="00447B10"/>
    <w:rsid w:val="00490C78"/>
    <w:rsid w:val="004924FE"/>
    <w:rsid w:val="004A2386"/>
    <w:rsid w:val="004B23B0"/>
    <w:rsid w:val="004B6633"/>
    <w:rsid w:val="004C0505"/>
    <w:rsid w:val="004E6E47"/>
    <w:rsid w:val="004F0582"/>
    <w:rsid w:val="004F44A7"/>
    <w:rsid w:val="00513816"/>
    <w:rsid w:val="00516318"/>
    <w:rsid w:val="00553578"/>
    <w:rsid w:val="005566E5"/>
    <w:rsid w:val="00564471"/>
    <w:rsid w:val="00591F4A"/>
    <w:rsid w:val="00597A1E"/>
    <w:rsid w:val="005A6416"/>
    <w:rsid w:val="005A7532"/>
    <w:rsid w:val="005C3C5B"/>
    <w:rsid w:val="005C7B47"/>
    <w:rsid w:val="005E047C"/>
    <w:rsid w:val="005E1BBF"/>
    <w:rsid w:val="005E7816"/>
    <w:rsid w:val="005F03AC"/>
    <w:rsid w:val="006018D9"/>
    <w:rsid w:val="0062415E"/>
    <w:rsid w:val="00633A3B"/>
    <w:rsid w:val="006647D3"/>
    <w:rsid w:val="006772C7"/>
    <w:rsid w:val="00682EE4"/>
    <w:rsid w:val="006969BD"/>
    <w:rsid w:val="006A6930"/>
    <w:rsid w:val="006A7CAB"/>
    <w:rsid w:val="006B4851"/>
    <w:rsid w:val="006F09F1"/>
    <w:rsid w:val="006F2AB3"/>
    <w:rsid w:val="00712540"/>
    <w:rsid w:val="007476AA"/>
    <w:rsid w:val="00750803"/>
    <w:rsid w:val="00755344"/>
    <w:rsid w:val="007837A0"/>
    <w:rsid w:val="007A57CC"/>
    <w:rsid w:val="007B01B8"/>
    <w:rsid w:val="007B4D54"/>
    <w:rsid w:val="007B76DC"/>
    <w:rsid w:val="007E20FA"/>
    <w:rsid w:val="0080000C"/>
    <w:rsid w:val="00814938"/>
    <w:rsid w:val="0083509B"/>
    <w:rsid w:val="00853B94"/>
    <w:rsid w:val="00894040"/>
    <w:rsid w:val="008944BF"/>
    <w:rsid w:val="008C3ED9"/>
    <w:rsid w:val="00904FCF"/>
    <w:rsid w:val="00904FD7"/>
    <w:rsid w:val="0090687E"/>
    <w:rsid w:val="00933DB1"/>
    <w:rsid w:val="00935D04"/>
    <w:rsid w:val="0093731C"/>
    <w:rsid w:val="0093756C"/>
    <w:rsid w:val="009770C5"/>
    <w:rsid w:val="00980522"/>
    <w:rsid w:val="009917DE"/>
    <w:rsid w:val="009A3C50"/>
    <w:rsid w:val="009B33CF"/>
    <w:rsid w:val="00A00548"/>
    <w:rsid w:val="00A0274E"/>
    <w:rsid w:val="00A16EA5"/>
    <w:rsid w:val="00A40728"/>
    <w:rsid w:val="00A518EF"/>
    <w:rsid w:val="00A537D7"/>
    <w:rsid w:val="00A65CAA"/>
    <w:rsid w:val="00A773A9"/>
    <w:rsid w:val="00A81681"/>
    <w:rsid w:val="00A94AEA"/>
    <w:rsid w:val="00AA1CAA"/>
    <w:rsid w:val="00AB4A76"/>
    <w:rsid w:val="00AD4AD4"/>
    <w:rsid w:val="00AE4BF6"/>
    <w:rsid w:val="00AF7CAF"/>
    <w:rsid w:val="00B02716"/>
    <w:rsid w:val="00B12811"/>
    <w:rsid w:val="00B34C02"/>
    <w:rsid w:val="00B47E69"/>
    <w:rsid w:val="00B53F85"/>
    <w:rsid w:val="00B66474"/>
    <w:rsid w:val="00B76946"/>
    <w:rsid w:val="00BB2D05"/>
    <w:rsid w:val="00BC3FBE"/>
    <w:rsid w:val="00BD1181"/>
    <w:rsid w:val="00C16D1B"/>
    <w:rsid w:val="00C2265D"/>
    <w:rsid w:val="00C51D71"/>
    <w:rsid w:val="00C54408"/>
    <w:rsid w:val="00C84B8E"/>
    <w:rsid w:val="00C87006"/>
    <w:rsid w:val="00CA1550"/>
    <w:rsid w:val="00CB2B7C"/>
    <w:rsid w:val="00CF64A3"/>
    <w:rsid w:val="00CF67F8"/>
    <w:rsid w:val="00D10015"/>
    <w:rsid w:val="00D13B0F"/>
    <w:rsid w:val="00D22BE5"/>
    <w:rsid w:val="00D3741C"/>
    <w:rsid w:val="00D60180"/>
    <w:rsid w:val="00D65CCE"/>
    <w:rsid w:val="00D8355A"/>
    <w:rsid w:val="00D92280"/>
    <w:rsid w:val="00DA7FDB"/>
    <w:rsid w:val="00DC0FCB"/>
    <w:rsid w:val="00DD4001"/>
    <w:rsid w:val="00DF01DC"/>
    <w:rsid w:val="00E60B97"/>
    <w:rsid w:val="00E610AC"/>
    <w:rsid w:val="00E6245E"/>
    <w:rsid w:val="00E7449F"/>
    <w:rsid w:val="00E824DE"/>
    <w:rsid w:val="00EA2BA0"/>
    <w:rsid w:val="00EA4382"/>
    <w:rsid w:val="00EA5A7D"/>
    <w:rsid w:val="00EE75F4"/>
    <w:rsid w:val="00F22C37"/>
    <w:rsid w:val="00F23570"/>
    <w:rsid w:val="00F23DBE"/>
    <w:rsid w:val="00F4303C"/>
    <w:rsid w:val="00F44763"/>
    <w:rsid w:val="00F50501"/>
    <w:rsid w:val="00F61058"/>
    <w:rsid w:val="00FE0E76"/>
    <w:rsid w:val="00FE6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E49E"/>
  <w15:docId w15:val="{55D0C5EF-3B04-4846-A7D2-7A2B8058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0980</RACS_x0020_ID>
    <Approved_x0020_Provider xmlns="a8338b6e-77a6-4851-82b6-98166143ffdd">Bupa Aged Care Australia Pty Ltd</Approved_x0020_Provider>
    <Management_x0020_Company_x0020_ID xmlns="a8338b6e-77a6-4851-82b6-98166143ffdd" xsi:nil="true"/>
    <Home xmlns="a8338b6e-77a6-4851-82b6-98166143ffdd">Bupa Ballina</Home>
    <Signed xmlns="a8338b6e-77a6-4851-82b6-98166143ffdd" xsi:nil="true"/>
    <Uploaded xmlns="a8338b6e-77a6-4851-82b6-98166143ffdd">true</Uploaded>
    <Management_x0020_Company xmlns="a8338b6e-77a6-4851-82b6-98166143ffdd" xsi:nil="true"/>
    <Doc_x0020_Date xmlns="a8338b6e-77a6-4851-82b6-98166143ffdd">2022-08-31T07:03:57+00:00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803A0DE4-2588-E111-80A3-005056922186</Home_x0020_ID>
    <State xmlns="a8338b6e-77a6-4851-82b6-98166143ffdd">NSW</State>
    <Doc_x0020_Sent_Received_x0020_Date xmlns="a8338b6e-77a6-4851-82b6-98166143ffdd">2022-08-31T00:00:00+00:00</Doc_x0020_Sent_Received_x0020_Date>
    <Activity_x0020_ID xmlns="a8338b6e-77a6-4851-82b6-98166143ffdd">448EEF94-3FFB-EC11-8B03-005056922186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7632F9-77EE-4E0F-8299-FE3537742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093E26-C5A4-422B-90A7-4041D287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2022-08-17T01:53:00Z</cp:lastPrinted>
  <dcterms:created xsi:type="dcterms:W3CDTF">2022-09-05T00:44:00Z</dcterms:created>
  <dcterms:modified xsi:type="dcterms:W3CDTF">2022-09-05T00:44:00Z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